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EE" w:rsidRPr="009E1E10" w:rsidRDefault="009E1E10" w:rsidP="009E1E10">
      <w:pPr>
        <w:jc w:val="both"/>
        <w:rPr>
          <w:rFonts w:ascii="Arial" w:hAnsi="Arial" w:cs="Arial"/>
          <w:sz w:val="20"/>
          <w:szCs w:val="20"/>
        </w:rPr>
      </w:pPr>
      <w:r w:rsidRPr="009E1E10">
        <w:rPr>
          <w:rFonts w:ascii="Arial" w:hAnsi="Arial" w:cs="Arial"/>
          <w:sz w:val="20"/>
          <w:szCs w:val="20"/>
        </w:rPr>
        <w:t>Poznań, dnia 2021-06-15</w:t>
      </w:r>
    </w:p>
    <w:p w:rsidR="00D71E7C" w:rsidRPr="009E1E10" w:rsidRDefault="00D71E7C" w:rsidP="009E1E10">
      <w:pPr>
        <w:jc w:val="both"/>
        <w:rPr>
          <w:rFonts w:ascii="Arial" w:hAnsi="Arial" w:cs="Arial"/>
          <w:sz w:val="20"/>
          <w:szCs w:val="20"/>
        </w:rPr>
      </w:pPr>
      <w:r w:rsidRPr="009E1E10">
        <w:rPr>
          <w:rFonts w:ascii="Arial" w:hAnsi="Arial" w:cs="Arial"/>
          <w:sz w:val="20"/>
          <w:szCs w:val="20"/>
        </w:rPr>
        <w:t>EZ/350/16/2020/___</w:t>
      </w:r>
      <w:r w:rsidR="00C26A5A">
        <w:rPr>
          <w:rFonts w:ascii="Arial" w:hAnsi="Arial" w:cs="Arial"/>
          <w:sz w:val="20"/>
          <w:szCs w:val="20"/>
        </w:rPr>
        <w:t>389</w:t>
      </w:r>
      <w:bookmarkStart w:id="0" w:name="_GoBack"/>
      <w:bookmarkEnd w:id="0"/>
      <w:r w:rsidRPr="009E1E10">
        <w:rPr>
          <w:rFonts w:ascii="Arial" w:hAnsi="Arial" w:cs="Arial"/>
          <w:sz w:val="20"/>
          <w:szCs w:val="20"/>
        </w:rPr>
        <w:t>______</w:t>
      </w:r>
    </w:p>
    <w:p w:rsidR="00D71E7C" w:rsidRPr="009E1E10" w:rsidRDefault="00D71E7C" w:rsidP="009E1E10">
      <w:pPr>
        <w:jc w:val="both"/>
        <w:rPr>
          <w:rFonts w:ascii="Arial" w:hAnsi="Arial" w:cs="Arial"/>
          <w:sz w:val="20"/>
          <w:szCs w:val="20"/>
        </w:rPr>
      </w:pPr>
    </w:p>
    <w:p w:rsidR="00D71E7C" w:rsidRDefault="00D71E7C" w:rsidP="009E1E10">
      <w:pPr>
        <w:jc w:val="both"/>
        <w:rPr>
          <w:rFonts w:ascii="Arial" w:hAnsi="Arial" w:cs="Arial"/>
          <w:b/>
          <w:sz w:val="20"/>
          <w:szCs w:val="20"/>
        </w:rPr>
      </w:pPr>
      <w:r w:rsidRPr="009E1E10">
        <w:rPr>
          <w:rFonts w:ascii="Arial" w:hAnsi="Arial" w:cs="Arial"/>
          <w:b/>
          <w:sz w:val="20"/>
          <w:szCs w:val="20"/>
        </w:rPr>
        <w:t>Wg rozdzielnika</w:t>
      </w:r>
      <w:r w:rsidR="00EA6F68" w:rsidRPr="009E1E10">
        <w:rPr>
          <w:rFonts w:ascii="Arial" w:hAnsi="Arial" w:cs="Arial"/>
          <w:b/>
          <w:sz w:val="20"/>
          <w:szCs w:val="20"/>
        </w:rPr>
        <w:t xml:space="preserve"> - d</w:t>
      </w:r>
      <w:r w:rsidRPr="009E1E10">
        <w:rPr>
          <w:rFonts w:ascii="Arial" w:hAnsi="Arial" w:cs="Arial"/>
          <w:b/>
          <w:sz w:val="20"/>
          <w:szCs w:val="20"/>
        </w:rPr>
        <w:t>o wszystkich uczestników i zainteresowanych</w:t>
      </w:r>
    </w:p>
    <w:p w:rsidR="00C5015A" w:rsidRPr="009E1E10" w:rsidRDefault="00C5015A" w:rsidP="009E1E10">
      <w:pPr>
        <w:jc w:val="both"/>
        <w:rPr>
          <w:rFonts w:ascii="Arial" w:hAnsi="Arial" w:cs="Arial"/>
          <w:b/>
          <w:sz w:val="20"/>
          <w:szCs w:val="20"/>
        </w:rPr>
      </w:pPr>
    </w:p>
    <w:p w:rsidR="00D71E7C" w:rsidRDefault="00D71E7C" w:rsidP="009E1E10">
      <w:pPr>
        <w:jc w:val="both"/>
        <w:rPr>
          <w:rFonts w:ascii="Arial" w:hAnsi="Arial" w:cs="Arial"/>
          <w:sz w:val="20"/>
          <w:szCs w:val="20"/>
        </w:rPr>
      </w:pPr>
      <w:r w:rsidRPr="009E1E10">
        <w:rPr>
          <w:rFonts w:ascii="Arial" w:hAnsi="Arial" w:cs="Arial"/>
          <w:i/>
          <w:sz w:val="20"/>
          <w:szCs w:val="20"/>
          <w:u w:val="single"/>
        </w:rPr>
        <w:t>Dotyczy: Przetargu nieograniczonego 16/2021 - zakup i dostawa leków – 59 pakietów</w:t>
      </w:r>
      <w:r w:rsidRPr="009E1E10">
        <w:rPr>
          <w:rFonts w:ascii="Arial" w:hAnsi="Arial" w:cs="Arial"/>
          <w:sz w:val="20"/>
          <w:szCs w:val="20"/>
        </w:rPr>
        <w:t xml:space="preserve">. </w:t>
      </w:r>
    </w:p>
    <w:p w:rsidR="00C5015A" w:rsidRPr="009E1E10" w:rsidRDefault="00C5015A" w:rsidP="009E1E10">
      <w:pPr>
        <w:jc w:val="both"/>
        <w:rPr>
          <w:rFonts w:ascii="Arial" w:hAnsi="Arial" w:cs="Arial"/>
          <w:sz w:val="20"/>
          <w:szCs w:val="20"/>
        </w:rPr>
      </w:pPr>
    </w:p>
    <w:p w:rsidR="00D71E7C" w:rsidRPr="009E1E10" w:rsidRDefault="00D71E7C" w:rsidP="009E1E10">
      <w:pPr>
        <w:jc w:val="both"/>
        <w:rPr>
          <w:rFonts w:ascii="Arial" w:hAnsi="Arial" w:cs="Arial"/>
          <w:sz w:val="20"/>
          <w:szCs w:val="20"/>
        </w:rPr>
      </w:pPr>
      <w:r w:rsidRPr="009E1E10">
        <w:rPr>
          <w:rFonts w:ascii="Arial" w:hAnsi="Arial" w:cs="Arial"/>
          <w:sz w:val="20"/>
          <w:szCs w:val="20"/>
        </w:rPr>
        <w:t xml:space="preserve">    Wielkopolskie Centrum Onkologii udziela odpowiedzi na pytania do SWZ w przedmiotowym postepowaniu:</w:t>
      </w:r>
    </w:p>
    <w:p w:rsidR="009E1E10" w:rsidRPr="009E1E10" w:rsidRDefault="009E1E10" w:rsidP="009E1E10">
      <w:pPr>
        <w:pStyle w:val="Akapitzlist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9E1E10">
        <w:rPr>
          <w:rFonts w:ascii="Arial" w:hAnsi="Arial" w:cs="Arial"/>
        </w:rPr>
        <w:t>Czy Zamawiający w par. 2.6 zamiast 12 miesięcy wpisze 3 miesiące? Wykonawca nie może zobowiązać się do dostarczania przedmiotu umowy w okresie o 100% dłuższym, niż pierwotnie zakładany, na tych samych warunkach i po tej samej cenie.</w:t>
      </w:r>
      <w:r w:rsidRPr="009E1E10">
        <w:rPr>
          <w:rFonts w:ascii="Arial" w:hAnsi="Arial" w:cs="Arial"/>
          <w:b/>
        </w:rPr>
        <w:t xml:space="preserve"> ODPOWIEDŹ: </w:t>
      </w:r>
      <w:r w:rsidR="00C5015A">
        <w:rPr>
          <w:rFonts w:ascii="Arial" w:hAnsi="Arial" w:cs="Arial"/>
          <w:b/>
        </w:rPr>
        <w:t>Zamawiający dokonuje zmiany zapisów projektu umowy</w:t>
      </w:r>
    </w:p>
    <w:p w:rsidR="009E1E10" w:rsidRDefault="009E1E10" w:rsidP="009E1E10">
      <w:pPr>
        <w:pStyle w:val="Akapitzlist"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C5015A" w:rsidRPr="00C5015A" w:rsidRDefault="00C5015A" w:rsidP="00C5015A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</w:rPr>
      </w:pPr>
      <w:r w:rsidRPr="00C5015A">
        <w:rPr>
          <w:rFonts w:ascii="Arial" w:hAnsi="Arial" w:cs="Arial"/>
          <w:color w:val="000000"/>
          <w:sz w:val="20"/>
        </w:rPr>
        <w:t xml:space="preserve">W par 2 ust. 6 </w:t>
      </w:r>
      <w:r w:rsidRPr="00C5015A">
        <w:rPr>
          <w:rFonts w:ascii="Arial" w:hAnsi="Arial" w:cs="Arial"/>
          <w:color w:val="000000"/>
          <w:sz w:val="20"/>
          <w:u w:val="single"/>
        </w:rPr>
        <w:t>jest:</w:t>
      </w:r>
      <w:r w:rsidRPr="00C5015A">
        <w:rPr>
          <w:rFonts w:ascii="Arial" w:hAnsi="Arial" w:cs="Arial"/>
          <w:color w:val="000000"/>
          <w:sz w:val="20"/>
        </w:rPr>
        <w:t xml:space="preserve"> </w:t>
      </w:r>
    </w:p>
    <w:p w:rsidR="00C5015A" w:rsidRPr="00C5015A" w:rsidRDefault="00C5015A" w:rsidP="00C5015A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„</w:t>
      </w:r>
      <w:r w:rsidRPr="00C5015A">
        <w:rPr>
          <w:rFonts w:ascii="Arial" w:hAnsi="Arial" w:cs="Arial"/>
          <w:color w:val="000000"/>
          <w:sz w:val="20"/>
        </w:rPr>
        <w:t xml:space="preserve">Zamawiający przewiduje możliwość przedłużenia okresu obowiązywania niniejszej umowy o kolejne </w:t>
      </w:r>
      <w:r w:rsidRPr="00C5015A">
        <w:rPr>
          <w:rFonts w:ascii="Arial" w:hAnsi="Arial" w:cs="Arial"/>
          <w:sz w:val="20"/>
          <w:u w:val="single"/>
        </w:rPr>
        <w:t>12 miesięcy,</w:t>
      </w:r>
      <w:r w:rsidRPr="00C5015A">
        <w:rPr>
          <w:rFonts w:ascii="Arial" w:hAnsi="Arial" w:cs="Arial"/>
          <w:sz w:val="20"/>
        </w:rPr>
        <w:t xml:space="preserve"> począwszy od końcowego dnia okresu, na który zawarta została umowa, wskazanego w § 2 ust. 2</w:t>
      </w:r>
      <w:r w:rsidRPr="00C5015A">
        <w:rPr>
          <w:rFonts w:ascii="Arial" w:hAnsi="Arial" w:cs="Arial"/>
          <w:color w:val="000000"/>
          <w:sz w:val="20"/>
        </w:rPr>
        <w:t xml:space="preserve"> umowy, z zachowaniem tych samych warunków, w przypadku, gdy ilość asortymentu będącego przedmiotem umowy wskazana w specyfikacji warunków zamówienia, nie zostanie wyczerpana w okresie, na który zawarta została niniejsza umowa.</w:t>
      </w:r>
      <w:r w:rsidRPr="00C5015A">
        <w:rPr>
          <w:rFonts w:ascii="Arial" w:hAnsi="Arial" w:cs="Arial"/>
          <w:sz w:val="20"/>
        </w:rPr>
        <w:t xml:space="preserve"> </w:t>
      </w:r>
      <w:r w:rsidRPr="00C5015A">
        <w:rPr>
          <w:rFonts w:ascii="Arial" w:hAnsi="Arial" w:cs="Arial"/>
          <w:color w:val="000000"/>
          <w:sz w:val="20"/>
        </w:rPr>
        <w:t xml:space="preserve">Okres obowiązywania umowy nie może łącznie przekroczyć </w:t>
      </w:r>
      <w:r w:rsidRPr="00C5015A">
        <w:rPr>
          <w:rFonts w:ascii="Arial" w:hAnsi="Arial" w:cs="Arial"/>
          <w:sz w:val="20"/>
          <w:u w:val="single"/>
        </w:rPr>
        <w:t>24 miesiące</w:t>
      </w:r>
      <w:r w:rsidRPr="00C5015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od dnia jej zawarcia.”</w:t>
      </w:r>
    </w:p>
    <w:p w:rsidR="00C5015A" w:rsidRPr="00C5015A" w:rsidRDefault="00C5015A" w:rsidP="00C5015A">
      <w:pPr>
        <w:pStyle w:val="Akapitzlist"/>
        <w:overflowPunct/>
        <w:autoSpaceDE/>
        <w:autoSpaceDN/>
        <w:adjustRightInd/>
        <w:ind w:left="1002"/>
        <w:jc w:val="both"/>
        <w:textAlignment w:val="auto"/>
        <w:rPr>
          <w:rFonts w:ascii="Arial" w:hAnsi="Arial" w:cs="Arial"/>
          <w:sz w:val="18"/>
        </w:rPr>
      </w:pPr>
    </w:p>
    <w:p w:rsidR="00C5015A" w:rsidRPr="00C5015A" w:rsidRDefault="00C5015A" w:rsidP="00C5015A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</w:rPr>
      </w:pPr>
      <w:r w:rsidRPr="00C5015A">
        <w:rPr>
          <w:rFonts w:ascii="Arial" w:hAnsi="Arial" w:cs="Arial"/>
          <w:color w:val="000000"/>
          <w:sz w:val="20"/>
        </w:rPr>
        <w:t xml:space="preserve">W par 2 ust. 6 </w:t>
      </w:r>
      <w:r w:rsidRPr="00C5015A">
        <w:rPr>
          <w:rFonts w:ascii="Arial" w:hAnsi="Arial" w:cs="Arial"/>
          <w:color w:val="000000"/>
          <w:sz w:val="20"/>
          <w:u w:val="single"/>
        </w:rPr>
        <w:t>zmienia się na:</w:t>
      </w:r>
    </w:p>
    <w:p w:rsidR="00C5015A" w:rsidRPr="00C5015A" w:rsidRDefault="00C5015A" w:rsidP="00C5015A">
      <w:pPr>
        <w:spacing w:after="0" w:line="240" w:lineRule="auto"/>
        <w:ind w:left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„</w:t>
      </w:r>
      <w:r w:rsidRPr="00C5015A">
        <w:rPr>
          <w:rFonts w:ascii="Arial" w:hAnsi="Arial" w:cs="Arial"/>
          <w:color w:val="000000"/>
          <w:sz w:val="20"/>
        </w:rPr>
        <w:t>Zamawiający przewiduje możliwość przedłużenia okresu obowiązywania niniejszej umowy począwszy</w:t>
      </w:r>
      <w:r w:rsidRPr="00C5015A">
        <w:rPr>
          <w:rFonts w:ascii="Arial" w:hAnsi="Arial" w:cs="Arial"/>
          <w:sz w:val="20"/>
        </w:rPr>
        <w:t xml:space="preserve"> od końcowego dnia okresu, na który zawarta została umowa, wskazanego w § 2 ust. 2</w:t>
      </w:r>
      <w:r w:rsidRPr="00C5015A">
        <w:rPr>
          <w:rFonts w:ascii="Arial" w:hAnsi="Arial" w:cs="Arial"/>
          <w:color w:val="000000"/>
          <w:sz w:val="20"/>
        </w:rPr>
        <w:t xml:space="preserve"> umowy, z zachowaniem tych samych warunków, w przypadku, gdy ilość </w:t>
      </w:r>
      <w:bookmarkStart w:id="1" w:name="_Hlk66695413"/>
      <w:r w:rsidRPr="00C5015A">
        <w:rPr>
          <w:rFonts w:ascii="Arial" w:hAnsi="Arial" w:cs="Arial"/>
          <w:color w:val="000000"/>
          <w:sz w:val="20"/>
        </w:rPr>
        <w:t>asortymentu będącego przedmiotem umowy</w:t>
      </w:r>
      <w:bookmarkEnd w:id="1"/>
      <w:r w:rsidRPr="00C5015A">
        <w:rPr>
          <w:rFonts w:ascii="Arial" w:hAnsi="Arial" w:cs="Arial"/>
          <w:color w:val="000000"/>
          <w:sz w:val="20"/>
        </w:rPr>
        <w:t xml:space="preserve"> wskazana w specyfikacji warunków zamówienia, nie zostanie wyczerpana w okresie, na który zawarta została niniejsza umowa.</w:t>
      </w:r>
      <w:r w:rsidR="00A56B91" w:rsidRPr="00A56B91">
        <w:t xml:space="preserve"> </w:t>
      </w:r>
      <w:r w:rsidR="00A56B91" w:rsidRPr="00A56B91">
        <w:rPr>
          <w:rFonts w:ascii="Arial" w:hAnsi="Arial" w:cs="Arial"/>
          <w:color w:val="000000"/>
          <w:sz w:val="20"/>
        </w:rPr>
        <w:t xml:space="preserve">Okres obowiązywania umowy nie może łącznie przekroczyć </w:t>
      </w:r>
      <w:r w:rsidR="00A56B91">
        <w:rPr>
          <w:rFonts w:ascii="Arial" w:hAnsi="Arial" w:cs="Arial"/>
          <w:color w:val="000000"/>
          <w:sz w:val="20"/>
        </w:rPr>
        <w:t>48</w:t>
      </w:r>
      <w:r w:rsidR="00A56B91" w:rsidRPr="00A56B91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A56B91" w:rsidRPr="00A56B91">
        <w:rPr>
          <w:rFonts w:ascii="Arial" w:hAnsi="Arial" w:cs="Arial"/>
          <w:color w:val="000000"/>
          <w:sz w:val="20"/>
        </w:rPr>
        <w:t>miesiąc</w:t>
      </w:r>
      <w:r w:rsidR="00A56B91">
        <w:rPr>
          <w:rFonts w:ascii="Arial" w:hAnsi="Arial" w:cs="Arial"/>
          <w:color w:val="000000"/>
          <w:sz w:val="20"/>
        </w:rPr>
        <w:t>y</w:t>
      </w:r>
      <w:proofErr w:type="spellEnd"/>
      <w:r w:rsidR="00A56B91" w:rsidRPr="00A56B91">
        <w:rPr>
          <w:rFonts w:ascii="Arial" w:hAnsi="Arial" w:cs="Arial"/>
          <w:color w:val="000000"/>
          <w:sz w:val="20"/>
        </w:rPr>
        <w:t xml:space="preserve"> od dnia jej zawarcia.”</w:t>
      </w:r>
    </w:p>
    <w:p w:rsidR="00C5015A" w:rsidRDefault="00C5015A" w:rsidP="009E1E10">
      <w:pPr>
        <w:pStyle w:val="Akapitzlist"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9E1E10" w:rsidRPr="009E1E10" w:rsidRDefault="009E1E10" w:rsidP="009E1E1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E10">
        <w:rPr>
          <w:rFonts w:ascii="Arial" w:hAnsi="Arial" w:cs="Arial"/>
          <w:sz w:val="20"/>
          <w:szCs w:val="20"/>
        </w:rPr>
        <w:t xml:space="preserve">Czy Zamawiający wykreśli par. 4.9 wzmiankę o „odmowie przyjęcia towaru”? Zapis o ‘odmowie przyjęcia towaru’ jest niczym innym, jak zgłoszeniem reklamacji, zatem wówczas zastosowanie winien mieć tryb wskazany w par. 4.1-4.8. Nie ma podstaw dwutorowego procesu reklamacji – zgłaszanych zgodnie z 4.1 </w:t>
      </w:r>
      <w:proofErr w:type="gramStart"/>
      <w:r w:rsidRPr="009E1E10">
        <w:rPr>
          <w:rFonts w:ascii="Arial" w:hAnsi="Arial" w:cs="Arial"/>
          <w:sz w:val="20"/>
          <w:szCs w:val="20"/>
        </w:rPr>
        <w:t>lub</w:t>
      </w:r>
      <w:proofErr w:type="gramEnd"/>
      <w:r w:rsidRPr="009E1E10">
        <w:rPr>
          <w:rFonts w:ascii="Arial" w:hAnsi="Arial" w:cs="Arial"/>
          <w:sz w:val="20"/>
          <w:szCs w:val="20"/>
        </w:rPr>
        <w:t xml:space="preserve"> dokonywanych poprzez odmowę przyjęcia i odesłanie towaru, tym bardziej, że w tym drugim przypadku Wykonawca nie ma możliwości ustosunkowania się do reklamacji, </w:t>
      </w:r>
      <w:r w:rsidRPr="005717D7">
        <w:rPr>
          <w:rFonts w:ascii="Arial" w:hAnsi="Arial" w:cs="Arial"/>
          <w:bCs/>
          <w:sz w:val="20"/>
          <w:szCs w:val="20"/>
        </w:rPr>
        <w:t>co narusza przepisy KC.</w:t>
      </w:r>
      <w:r w:rsidRPr="009E1E10">
        <w:rPr>
          <w:rFonts w:ascii="Arial" w:hAnsi="Arial" w:cs="Arial"/>
          <w:b/>
          <w:bCs/>
          <w:sz w:val="20"/>
          <w:szCs w:val="20"/>
        </w:rPr>
        <w:t xml:space="preserve"> </w:t>
      </w:r>
      <w:r w:rsidRPr="009E1E10">
        <w:rPr>
          <w:rFonts w:ascii="Arial" w:hAnsi="Arial" w:cs="Arial"/>
          <w:sz w:val="20"/>
          <w:szCs w:val="20"/>
        </w:rPr>
        <w:t>Jeśli odesłanie towaru będzie niezasadne, to</w:t>
      </w:r>
      <w:r w:rsidRPr="009E1E10">
        <w:rPr>
          <w:rFonts w:ascii="Arial" w:hAnsi="Arial" w:cs="Arial"/>
          <w:b/>
          <w:bCs/>
          <w:sz w:val="20"/>
          <w:szCs w:val="20"/>
        </w:rPr>
        <w:t xml:space="preserve"> </w:t>
      </w:r>
      <w:r w:rsidRPr="009E1E10">
        <w:rPr>
          <w:rFonts w:ascii="Arial" w:hAnsi="Arial" w:cs="Arial"/>
          <w:sz w:val="20"/>
          <w:szCs w:val="20"/>
        </w:rPr>
        <w:t xml:space="preserve">Wykonawca poniesie koszty powtórnej dostawy bez żadnego uzasadnienia. </w:t>
      </w:r>
      <w:r w:rsidRPr="009E1E10">
        <w:rPr>
          <w:rFonts w:ascii="Arial" w:hAnsi="Arial" w:cs="Arial"/>
          <w:b/>
          <w:sz w:val="20"/>
          <w:szCs w:val="20"/>
        </w:rPr>
        <w:t>ODPOWIEDŹ: Nie, Zamawiający nie widzi konieczności dokonywania zmian w projekcie umowy.</w:t>
      </w:r>
    </w:p>
    <w:p w:rsidR="009E1E10" w:rsidRPr="009E1E10" w:rsidRDefault="009E1E10" w:rsidP="009E1E10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9E1E10" w:rsidRPr="009E1E10" w:rsidRDefault="009E1E10" w:rsidP="009E1E1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E1E10">
        <w:rPr>
          <w:rFonts w:ascii="Arial" w:hAnsi="Arial" w:cs="Arial"/>
          <w:sz w:val="20"/>
          <w:szCs w:val="20"/>
        </w:rPr>
        <w:lastRenderedPageBreak/>
        <w:t xml:space="preserve">Czy Zamawiający wyrazi zgodę na wydzielenie </w:t>
      </w:r>
      <w:r w:rsidRPr="009E1E10">
        <w:rPr>
          <w:rFonts w:ascii="Arial" w:hAnsi="Arial" w:cs="Arial"/>
          <w:b/>
          <w:bCs/>
          <w:sz w:val="20"/>
          <w:szCs w:val="20"/>
        </w:rPr>
        <w:t>z Pakietu nr 35 poz. 5 (</w:t>
      </w:r>
      <w:proofErr w:type="spellStart"/>
      <w:r w:rsidRPr="009E1E10">
        <w:rPr>
          <w:rFonts w:ascii="Arial" w:hAnsi="Arial" w:cs="Arial"/>
          <w:b/>
          <w:bCs/>
          <w:sz w:val="20"/>
          <w:szCs w:val="20"/>
        </w:rPr>
        <w:t>Sotaloli</w:t>
      </w:r>
      <w:proofErr w:type="spellEnd"/>
      <w:r w:rsidRPr="009E1E1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E1E10">
        <w:rPr>
          <w:rFonts w:ascii="Arial" w:hAnsi="Arial" w:cs="Arial"/>
          <w:b/>
          <w:bCs/>
          <w:sz w:val="20"/>
          <w:szCs w:val="20"/>
        </w:rPr>
        <w:t>hydrochloridum</w:t>
      </w:r>
      <w:proofErr w:type="spellEnd"/>
      <w:r w:rsidRPr="009E1E10">
        <w:rPr>
          <w:rFonts w:ascii="Arial" w:hAnsi="Arial" w:cs="Arial"/>
          <w:b/>
          <w:bCs/>
          <w:sz w:val="20"/>
          <w:szCs w:val="20"/>
        </w:rPr>
        <w:t>)</w:t>
      </w:r>
      <w:r w:rsidRPr="009E1E10">
        <w:rPr>
          <w:rFonts w:ascii="Arial" w:hAnsi="Arial" w:cs="Arial"/>
          <w:sz w:val="20"/>
          <w:szCs w:val="20"/>
        </w:rPr>
        <w:t xml:space="preserve"> w związku z wyodrębnieniem produktów w ramach struktur firmy do oddzielnego dystrybutora?</w:t>
      </w:r>
      <w:r w:rsidRPr="009E1E10">
        <w:rPr>
          <w:rFonts w:ascii="Arial" w:hAnsi="Arial" w:cs="Arial"/>
          <w:b/>
          <w:sz w:val="20"/>
          <w:szCs w:val="20"/>
        </w:rPr>
        <w:t xml:space="preserve"> ODPOWIEDŹ: Nie, Zamawiający nie wyraża zgody.</w:t>
      </w:r>
    </w:p>
    <w:p w:rsidR="009E1E10" w:rsidRPr="009E1E10" w:rsidRDefault="009E1E10" w:rsidP="009E1E10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9E1E10" w:rsidRPr="009E1E10" w:rsidRDefault="009E1E10" w:rsidP="009E1E1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E1E10">
        <w:rPr>
          <w:rFonts w:ascii="Arial" w:hAnsi="Arial" w:cs="Arial"/>
          <w:sz w:val="20"/>
          <w:szCs w:val="20"/>
        </w:rPr>
        <w:t xml:space="preserve">Czy Zamawiający wyrazi zgodę na wydzielenie </w:t>
      </w:r>
      <w:r w:rsidRPr="009E1E10">
        <w:rPr>
          <w:rFonts w:ascii="Arial" w:hAnsi="Arial" w:cs="Arial"/>
          <w:b/>
          <w:bCs/>
          <w:sz w:val="20"/>
          <w:szCs w:val="20"/>
        </w:rPr>
        <w:t>z Pakietu nr 35 poz. 10 (</w:t>
      </w:r>
      <w:proofErr w:type="spellStart"/>
      <w:r w:rsidRPr="009E1E10">
        <w:rPr>
          <w:rFonts w:ascii="Arial" w:hAnsi="Arial" w:cs="Arial"/>
          <w:b/>
          <w:bCs/>
          <w:sz w:val="20"/>
          <w:szCs w:val="20"/>
        </w:rPr>
        <w:t>Acidum</w:t>
      </w:r>
      <w:proofErr w:type="spellEnd"/>
      <w:r w:rsidRPr="009E1E1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E1E10">
        <w:rPr>
          <w:rFonts w:ascii="Arial" w:hAnsi="Arial" w:cs="Arial"/>
          <w:b/>
          <w:bCs/>
          <w:sz w:val="20"/>
          <w:szCs w:val="20"/>
        </w:rPr>
        <w:t>tranexamicum</w:t>
      </w:r>
      <w:proofErr w:type="spellEnd"/>
      <w:r w:rsidRPr="009E1E10">
        <w:rPr>
          <w:rFonts w:ascii="Arial" w:hAnsi="Arial" w:cs="Arial"/>
          <w:b/>
          <w:bCs/>
          <w:sz w:val="20"/>
          <w:szCs w:val="20"/>
        </w:rPr>
        <w:t>)</w:t>
      </w:r>
      <w:r w:rsidRPr="009E1E10">
        <w:rPr>
          <w:rFonts w:ascii="Arial" w:hAnsi="Arial" w:cs="Arial"/>
          <w:sz w:val="20"/>
          <w:szCs w:val="20"/>
        </w:rPr>
        <w:t xml:space="preserve"> w związku z wyodrębnieniem produktów w ramach struktur firmy do oddzielnego dystrybutora?</w:t>
      </w:r>
      <w:r w:rsidRPr="009E1E10">
        <w:rPr>
          <w:rFonts w:ascii="Arial" w:hAnsi="Arial" w:cs="Arial"/>
          <w:b/>
          <w:sz w:val="20"/>
          <w:szCs w:val="20"/>
        </w:rPr>
        <w:t xml:space="preserve"> ODPOWIEDŹ: Nie, Zamawiający nie wyraża zgody.</w:t>
      </w:r>
    </w:p>
    <w:p w:rsidR="009E1E10" w:rsidRPr="009E1E10" w:rsidRDefault="009E1E10" w:rsidP="009E1E10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9E1E10" w:rsidRPr="009E1E10" w:rsidRDefault="009E1E10" w:rsidP="009E1E1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E1E10">
        <w:rPr>
          <w:rFonts w:ascii="Arial" w:hAnsi="Arial" w:cs="Arial"/>
          <w:sz w:val="20"/>
          <w:szCs w:val="20"/>
        </w:rPr>
        <w:t xml:space="preserve">Czy Zamawiający wyrazi zgodę na wydzielenie </w:t>
      </w:r>
      <w:r w:rsidRPr="009E1E10">
        <w:rPr>
          <w:rFonts w:ascii="Arial" w:hAnsi="Arial" w:cs="Arial"/>
          <w:b/>
          <w:bCs/>
          <w:sz w:val="20"/>
          <w:szCs w:val="20"/>
        </w:rPr>
        <w:t>z Pakietu nr 35 poz. 11 (</w:t>
      </w:r>
      <w:proofErr w:type="spellStart"/>
      <w:r w:rsidRPr="009E1E10">
        <w:rPr>
          <w:rFonts w:ascii="Arial" w:hAnsi="Arial" w:cs="Arial"/>
          <w:b/>
          <w:bCs/>
          <w:sz w:val="20"/>
          <w:szCs w:val="20"/>
        </w:rPr>
        <w:t>Betaxololum</w:t>
      </w:r>
      <w:proofErr w:type="spellEnd"/>
      <w:r w:rsidRPr="009E1E10">
        <w:rPr>
          <w:rFonts w:ascii="Arial" w:hAnsi="Arial" w:cs="Arial"/>
          <w:b/>
          <w:bCs/>
          <w:sz w:val="20"/>
          <w:szCs w:val="20"/>
        </w:rPr>
        <w:t>)</w:t>
      </w:r>
      <w:r w:rsidRPr="009E1E10">
        <w:rPr>
          <w:rFonts w:ascii="Arial" w:hAnsi="Arial" w:cs="Arial"/>
          <w:sz w:val="20"/>
          <w:szCs w:val="20"/>
        </w:rPr>
        <w:t xml:space="preserve"> w związku z wyodrębnieniem produktów w ramach struktur firmy do oddzielnego dystrybutora?</w:t>
      </w:r>
      <w:r w:rsidRPr="009E1E10">
        <w:rPr>
          <w:rFonts w:ascii="Arial" w:hAnsi="Arial" w:cs="Arial"/>
          <w:b/>
          <w:sz w:val="20"/>
          <w:szCs w:val="20"/>
        </w:rPr>
        <w:t xml:space="preserve"> ODPOWIEDŹ: Nie, Zamawiający nie wyraża zgody.</w:t>
      </w:r>
    </w:p>
    <w:p w:rsidR="009E1E10" w:rsidRPr="009E1E10" w:rsidRDefault="009E1E10" w:rsidP="009E1E10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EA6F68" w:rsidRPr="009E1E10" w:rsidRDefault="00EA6F68" w:rsidP="009E1E10">
      <w:pPr>
        <w:jc w:val="both"/>
        <w:rPr>
          <w:rFonts w:ascii="Arial" w:hAnsi="Arial" w:cs="Arial"/>
          <w:sz w:val="20"/>
          <w:szCs w:val="20"/>
        </w:rPr>
      </w:pPr>
    </w:p>
    <w:p w:rsidR="00EA6F68" w:rsidRPr="009E1E10" w:rsidRDefault="00EA6F68" w:rsidP="009E1E10">
      <w:pPr>
        <w:jc w:val="both"/>
        <w:rPr>
          <w:rFonts w:ascii="Arial" w:hAnsi="Arial" w:cs="Arial"/>
          <w:sz w:val="20"/>
          <w:szCs w:val="20"/>
        </w:rPr>
      </w:pPr>
      <w:r w:rsidRPr="009E1E10">
        <w:rPr>
          <w:rFonts w:ascii="Arial" w:hAnsi="Arial" w:cs="Arial"/>
          <w:sz w:val="20"/>
          <w:szCs w:val="20"/>
        </w:rPr>
        <w:t>Z poważaniem,</w:t>
      </w:r>
    </w:p>
    <w:p w:rsidR="00EA6F68" w:rsidRPr="009E1E10" w:rsidRDefault="00EA6F68" w:rsidP="009E1E10">
      <w:pPr>
        <w:jc w:val="both"/>
        <w:rPr>
          <w:rFonts w:ascii="Arial" w:hAnsi="Arial" w:cs="Arial"/>
          <w:sz w:val="20"/>
          <w:szCs w:val="20"/>
        </w:rPr>
      </w:pPr>
    </w:p>
    <w:p w:rsidR="00EA6F68" w:rsidRPr="009E1E10" w:rsidRDefault="00EA6F68" w:rsidP="009E1E10">
      <w:pPr>
        <w:jc w:val="both"/>
        <w:rPr>
          <w:rFonts w:ascii="Arial" w:hAnsi="Arial" w:cs="Arial"/>
          <w:sz w:val="20"/>
          <w:szCs w:val="20"/>
        </w:rPr>
      </w:pPr>
    </w:p>
    <w:sectPr w:rsidR="00EA6F68" w:rsidRPr="009E1E10" w:rsidSect="00BB7A0B">
      <w:footerReference w:type="default" r:id="rId7"/>
      <w:pgSz w:w="11906" w:h="16838"/>
      <w:pgMar w:top="3686" w:right="987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F68" w:rsidRDefault="00EA6F68" w:rsidP="00EA6F68">
      <w:pPr>
        <w:spacing w:after="0" w:line="240" w:lineRule="auto"/>
      </w:pPr>
      <w:r>
        <w:separator/>
      </w:r>
    </w:p>
  </w:endnote>
  <w:endnote w:type="continuationSeparator" w:id="0">
    <w:p w:rsidR="00EA6F68" w:rsidRDefault="00EA6F68" w:rsidP="00EA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F68" w:rsidRPr="00EA6F68" w:rsidRDefault="00EA6F68" w:rsidP="00EA6F68">
    <w:pPr>
      <w:pStyle w:val="Stopka"/>
      <w:jc w:val="right"/>
      <w:rPr>
        <w:vertAlign w:val="subscript"/>
      </w:rPr>
    </w:pPr>
    <w:r w:rsidRPr="00EA6F68">
      <w:rPr>
        <w:vertAlign w:val="subscript"/>
      </w:rPr>
      <w:t>Opracował: Dział zamówień publicznych i zaopatrzenia, Katarzyna Witkowska tel. 61/ 88 50 643 fax …698 zaopatrzenie@wco.</w:t>
    </w:r>
    <w:proofErr w:type="gramStart"/>
    <w:r w:rsidRPr="00EA6F68">
      <w:rPr>
        <w:vertAlign w:val="subscript"/>
      </w:rPr>
      <w:t>pl</w:t>
    </w:r>
    <w:proofErr w:type="gramEnd"/>
    <w:r w:rsidRPr="00EA6F68">
      <w:rPr>
        <w:vertAlign w:val="subscript"/>
      </w:rPr>
      <w:t xml:space="preserve"> </w:t>
    </w:r>
  </w:p>
  <w:p w:rsidR="00EA6F68" w:rsidRPr="00EA6F68" w:rsidRDefault="00EA6F68" w:rsidP="00EA6F68">
    <w:pPr>
      <w:pStyle w:val="Stopka"/>
      <w:rPr>
        <w:vertAlign w:val="sub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F68" w:rsidRDefault="00EA6F68" w:rsidP="00EA6F68">
      <w:pPr>
        <w:spacing w:after="0" w:line="240" w:lineRule="auto"/>
      </w:pPr>
      <w:r>
        <w:separator/>
      </w:r>
    </w:p>
  </w:footnote>
  <w:footnote w:type="continuationSeparator" w:id="0">
    <w:p w:rsidR="00EA6F68" w:rsidRDefault="00EA6F68" w:rsidP="00EA6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12D5E"/>
    <w:multiLevelType w:val="hybridMultilevel"/>
    <w:tmpl w:val="BC0CCFD0"/>
    <w:lvl w:ilvl="0" w:tplc="DC38E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23F68"/>
    <w:multiLevelType w:val="hybridMultilevel"/>
    <w:tmpl w:val="5DAC1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D3"/>
    <w:rsid w:val="000873B2"/>
    <w:rsid w:val="00202414"/>
    <w:rsid w:val="005717D7"/>
    <w:rsid w:val="00970D05"/>
    <w:rsid w:val="009E1E10"/>
    <w:rsid w:val="00A56B91"/>
    <w:rsid w:val="00B706BA"/>
    <w:rsid w:val="00BB7A0B"/>
    <w:rsid w:val="00C26A5A"/>
    <w:rsid w:val="00C5015A"/>
    <w:rsid w:val="00D71E7C"/>
    <w:rsid w:val="00E45058"/>
    <w:rsid w:val="00EA6F68"/>
    <w:rsid w:val="00ED7AEE"/>
    <w:rsid w:val="00F6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F18A230-BA78-4183-8F1E-864C0587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E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70D05"/>
    <w:pPr>
      <w:spacing w:after="0" w:line="240" w:lineRule="auto"/>
      <w:jc w:val="both"/>
    </w:pPr>
    <w:rPr>
      <w:rFonts w:ascii="Tahoma" w:eastAsia="Times New Roman" w:hAnsi="Tahoma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70D05"/>
    <w:rPr>
      <w:rFonts w:ascii="Tahoma" w:eastAsia="Times New Roman" w:hAnsi="Tahoma" w:cs="Times New Roman"/>
      <w:sz w:val="28"/>
      <w:szCs w:val="20"/>
      <w:lang w:eastAsia="pl-PL"/>
    </w:rPr>
  </w:style>
  <w:style w:type="paragraph" w:customStyle="1" w:styleId="Default">
    <w:name w:val="Default"/>
    <w:rsid w:val="00970D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6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F68"/>
  </w:style>
  <w:style w:type="paragraph" w:styleId="Stopka">
    <w:name w:val="footer"/>
    <w:basedOn w:val="Normalny"/>
    <w:link w:val="StopkaZnak"/>
    <w:uiPriority w:val="99"/>
    <w:unhideWhenUsed/>
    <w:rsid w:val="00EA6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F68"/>
  </w:style>
  <w:style w:type="paragraph" w:styleId="Akapitzlist">
    <w:name w:val="List Paragraph"/>
    <w:basedOn w:val="Normalny"/>
    <w:uiPriority w:val="34"/>
    <w:qFormat/>
    <w:rsid w:val="009E1E1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Witkowska.K</dc:creator>
  <cp:keywords/>
  <dc:description/>
  <cp:lastModifiedBy>Witkowska.K</cp:lastModifiedBy>
  <cp:revision>6</cp:revision>
  <cp:lastPrinted>2021-06-15T11:49:00Z</cp:lastPrinted>
  <dcterms:created xsi:type="dcterms:W3CDTF">2021-06-15T08:45:00Z</dcterms:created>
  <dcterms:modified xsi:type="dcterms:W3CDTF">2021-06-16T11:30:00Z</dcterms:modified>
</cp:coreProperties>
</file>