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25169344" w:rsidR="009D5464" w:rsidRPr="003966CE" w:rsidRDefault="009D5464" w:rsidP="009D5464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3966CE">
        <w:rPr>
          <w:rFonts w:cstheme="minorHAnsi"/>
        </w:rPr>
        <w:t>Warszawa, dn. 2</w:t>
      </w:r>
      <w:r w:rsidR="00DF5486">
        <w:rPr>
          <w:rFonts w:cstheme="minorHAnsi"/>
        </w:rPr>
        <w:t>8</w:t>
      </w:r>
      <w:r w:rsidRPr="003966CE">
        <w:rPr>
          <w:rFonts w:cstheme="minorHAnsi"/>
        </w:rPr>
        <w:t>.07.2023 r.</w:t>
      </w:r>
    </w:p>
    <w:p w14:paraId="00722D0F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</w:p>
    <w:p w14:paraId="3737452F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</w:p>
    <w:p w14:paraId="5E65E069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  <w:r w:rsidRPr="003966CE">
        <w:rPr>
          <w:rFonts w:cstheme="minorHAnsi"/>
        </w:rPr>
        <w:t>Pełnomocnik Zamawiającego:</w:t>
      </w:r>
      <w:r w:rsidRPr="003966CE">
        <w:rPr>
          <w:rFonts w:cstheme="minorHAnsi"/>
        </w:rPr>
        <w:br/>
        <w:t>New Power Sp. z o.o., ul. Chełmżyńska 180A, 04-464 Warszawa</w:t>
      </w:r>
    </w:p>
    <w:p w14:paraId="055EF444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  <w:r w:rsidRPr="003966CE">
        <w:rPr>
          <w:rFonts w:cstheme="minorHAnsi"/>
        </w:rPr>
        <w:t xml:space="preserve">Reprezentujący: </w:t>
      </w:r>
      <w:r w:rsidRPr="003966CE">
        <w:rPr>
          <w:rFonts w:cstheme="minorHAnsi"/>
        </w:rPr>
        <w:br/>
        <w:t xml:space="preserve">Gminę </w:t>
      </w:r>
      <w:bookmarkStart w:id="0" w:name="_Hlk109641855"/>
      <w:r w:rsidRPr="003966CE">
        <w:rPr>
          <w:rFonts w:cstheme="minorHAnsi"/>
        </w:rPr>
        <w:t>Łowicz</w:t>
      </w:r>
      <w:bookmarkEnd w:id="0"/>
      <w:r w:rsidRPr="003966CE">
        <w:rPr>
          <w:rFonts w:cstheme="minorHAnsi"/>
        </w:rPr>
        <w:t>, ul. Długa 12, 99-400 Łowicz</w:t>
      </w:r>
    </w:p>
    <w:p w14:paraId="26CD7932" w14:textId="77777777" w:rsidR="009D5464" w:rsidRPr="003966CE" w:rsidRDefault="009D5464" w:rsidP="009D5464">
      <w:pPr>
        <w:spacing w:after="0" w:line="276" w:lineRule="auto"/>
        <w:rPr>
          <w:rFonts w:cstheme="minorHAnsi"/>
          <w:bCs/>
        </w:rPr>
      </w:pPr>
    </w:p>
    <w:p w14:paraId="33AF3840" w14:textId="60DCD32C" w:rsidR="009D5464" w:rsidRPr="003966CE" w:rsidRDefault="009D5464" w:rsidP="009D5464">
      <w:pPr>
        <w:spacing w:after="0" w:line="276" w:lineRule="auto"/>
        <w:jc w:val="center"/>
        <w:rPr>
          <w:rFonts w:cstheme="minorHAnsi"/>
        </w:rPr>
      </w:pPr>
      <w:r w:rsidRPr="003966CE">
        <w:rPr>
          <w:rFonts w:cstheme="minorHAnsi"/>
        </w:rPr>
        <w:t>ODPOWIEDZI NR 2 NA ZAPYTANIA WYKONAWCÓW</w:t>
      </w:r>
    </w:p>
    <w:p w14:paraId="640DB4DB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</w:p>
    <w:p w14:paraId="7CE02BF1" w14:textId="303B053D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Pełnomocnik Zamawiającego – Gminy Łowicz prowadząc postępowanie o udzieleniu zamówienia publicznego w trybie przetargu nieograniczonego na realizację zadania: „</w:t>
      </w:r>
      <w:r w:rsidRPr="003966CE">
        <w:rPr>
          <w:rFonts w:cstheme="minorHAnsi"/>
          <w:b/>
        </w:rPr>
        <w:t>ZAKUP ENERGII ELEKTRYCZNEJ NA POTRZEBY GRUPY ZAKUPOWEJ GMINY ŁOWICZ’’</w:t>
      </w:r>
      <w:r w:rsidRPr="003966CE">
        <w:rPr>
          <w:rFonts w:cstheme="minorHAnsi"/>
        </w:rPr>
        <w:t xml:space="preserve"> przesyła niniejszym pismem treść zapytań, które wpłynęły drogą elektroniczną do Zamawiającego w dniu 20.07.2023 r., dotyczących przedmiotowego postępowania wraz z odpowiedziami. Dotyczy nr zamówienia: ZP.271.8.2023 z dnia 07.07.2023 r. </w:t>
      </w:r>
    </w:p>
    <w:p w14:paraId="43027CDF" w14:textId="5D9704F7" w:rsidR="00406D14" w:rsidRPr="003966CE" w:rsidRDefault="00406D14" w:rsidP="009D5464">
      <w:pPr>
        <w:spacing w:after="0" w:line="276" w:lineRule="auto"/>
        <w:jc w:val="both"/>
        <w:rPr>
          <w:rFonts w:cstheme="minorHAnsi"/>
          <w:color w:val="000000"/>
        </w:rPr>
      </w:pPr>
    </w:p>
    <w:p w14:paraId="7D8AB1F5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 xml:space="preserve">Pytanie 1. </w:t>
      </w:r>
      <w:r w:rsidRPr="003966CE">
        <w:rPr>
          <w:rFonts w:cstheme="minorHAnsi"/>
        </w:rPr>
        <w:t>Dotyczy Załącznika nr 1 do SWZ – szczegółowy opis przedmiotu zamówienia.</w:t>
      </w:r>
    </w:p>
    <w:p w14:paraId="4CDA0EC5" w14:textId="77777777" w:rsidR="009D5464" w:rsidRPr="003966CE" w:rsidRDefault="009D5464" w:rsidP="009D546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Kolumna numer PPE – zwracamy sie z prośbą o podanie wszystkich numerów;</w:t>
      </w:r>
    </w:p>
    <w:p w14:paraId="647584B0" w14:textId="77777777" w:rsidR="009D5464" w:rsidRPr="003966CE" w:rsidRDefault="009D5464" w:rsidP="009D546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Lp. 677-678, 946, 948, 950, 952, 958-974, 2036-2038 - zwracamy się z prośbą o podanie wolumenów – informacja niezbędna do poprawnego przygotowania oferty;</w:t>
      </w:r>
    </w:p>
    <w:p w14:paraId="0B704E13" w14:textId="77777777" w:rsidR="009D5464" w:rsidRPr="003966CE" w:rsidRDefault="009D5464" w:rsidP="009D546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Lp. 677-680, 2036-2038 - zwracamy się z prośbą o podanie grupy taryfowej – informacja niezbędna do poprawnego przygotowania oferty;</w:t>
      </w:r>
    </w:p>
    <w:p w14:paraId="6E6FE539" w14:textId="77777777" w:rsidR="009D5464" w:rsidRPr="003966CE" w:rsidRDefault="009D5464" w:rsidP="009D546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Lp. 1-17 – czy data rozpoczęcia sprzedaży dla planowanych połączeń jest tożsama z datą wejścia w życie umowy poprzetargowej? Czy umowa dystrybucyjna będzie zawierana przez Zamawiającego czy upoważni do tego Wykonawcę?  Jeśli umowa została już zawarta zawracamy się z prośbą o podanie nr ppe i grupy taryfowej.</w:t>
      </w:r>
    </w:p>
    <w:p w14:paraId="71D7DDF6" w14:textId="6C077661" w:rsidR="009D5464" w:rsidRPr="003966CE" w:rsidRDefault="009D5464" w:rsidP="009D5464">
      <w:pPr>
        <w:spacing w:line="276" w:lineRule="auto"/>
        <w:jc w:val="both"/>
        <w:rPr>
          <w:rFonts w:cstheme="minorHAnsi"/>
          <w:b/>
          <w:bCs/>
        </w:rPr>
      </w:pPr>
      <w:r w:rsidRPr="003966CE">
        <w:rPr>
          <w:rFonts w:cstheme="minorHAnsi"/>
          <w:b/>
          <w:bCs/>
        </w:rPr>
        <w:t>Odpowiedź 1:</w:t>
      </w:r>
    </w:p>
    <w:p w14:paraId="6A889555" w14:textId="6D70D6BC" w:rsidR="009D5464" w:rsidRPr="003966CE" w:rsidRDefault="009F4293" w:rsidP="009D5464">
      <w:pPr>
        <w:spacing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- brakujące nr PPE, dla wszystkich punktów, dla których Zamawiający jest wstanie je pozyskać zostaną uzupełnione i przekazane wyłonionemu Wykonawcy najpóźniej w dniu podpisania umów</w:t>
      </w:r>
    </w:p>
    <w:p w14:paraId="793ED8BF" w14:textId="39A48062" w:rsidR="009F4293" w:rsidRPr="003966CE" w:rsidRDefault="009F4293" w:rsidP="009D5464">
      <w:pPr>
        <w:spacing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- brakujące wolumeny zostały uzupełnione, poprawiony załącznik nr 1 do SWZ został zamieszczony wraz z odpowiedziami</w:t>
      </w:r>
    </w:p>
    <w:p w14:paraId="158043A2" w14:textId="2F2E3D28" w:rsidR="009F4293" w:rsidRPr="003966CE" w:rsidRDefault="009F4293" w:rsidP="009F4293">
      <w:pPr>
        <w:spacing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- brakujące grupy taryfowe zostały uzupełnione, poprawiony załącznik nr 1 do SWZ został zamieszczony wraz z odpowiedziami</w:t>
      </w:r>
    </w:p>
    <w:p w14:paraId="6B4F6E3B" w14:textId="6E1C6926" w:rsidR="009F4293" w:rsidRPr="003966CE" w:rsidRDefault="009F4293" w:rsidP="009F4293">
      <w:pPr>
        <w:spacing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- data rozpoczęcia sprzedaży dla planowanych po</w:t>
      </w:r>
      <w:r w:rsidR="00DF5486">
        <w:rPr>
          <w:rFonts w:cstheme="minorHAnsi"/>
        </w:rPr>
        <w:t>d</w:t>
      </w:r>
      <w:r w:rsidRPr="003966CE">
        <w:rPr>
          <w:rFonts w:cstheme="minorHAnsi"/>
        </w:rPr>
        <w:t>łączeń jest tożsama z datą wejścia w życie umowy poprzetargowej lub wcześniej. Zamawiający poinformuje wyłonionego Wykonawcę o tym, kiedy punkty będą uruchomione. Umowa dystrybucyjna będzie zawierana przez Zamawiającego</w:t>
      </w:r>
      <w:r w:rsidR="003966CE" w:rsidRPr="003966CE">
        <w:rPr>
          <w:rFonts w:cstheme="minorHAnsi"/>
        </w:rPr>
        <w:t xml:space="preserve">. Planowane grupy taryfowe zostały wskazane w załączniku nr 1 do SWZ- po zmianach. </w:t>
      </w:r>
    </w:p>
    <w:p w14:paraId="55B9AFFF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>Pytanie 2.</w:t>
      </w:r>
      <w:r w:rsidRPr="003966CE">
        <w:rPr>
          <w:rFonts w:cstheme="minorHAnsi"/>
        </w:rPr>
        <w:t xml:space="preserve">  Dotyczy Załącznika nr 1 do SWZ – szczegółowy opis przedmiotu zamówienia – lp. 1357</w:t>
      </w:r>
    </w:p>
    <w:p w14:paraId="4FA19FE1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Zwracamy się z prośbą o podanie:</w:t>
      </w:r>
    </w:p>
    <w:p w14:paraId="067F5734" w14:textId="77777777" w:rsidR="009D5464" w:rsidRPr="003966CE" w:rsidRDefault="009D5464" w:rsidP="009D5464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daty uruchomienia źródła;</w:t>
      </w:r>
    </w:p>
    <w:p w14:paraId="5E411EE9" w14:textId="77777777" w:rsidR="009D5464" w:rsidRPr="003966CE" w:rsidRDefault="009D5464" w:rsidP="009D5464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informacji o zawarciu umowy na dofinansowanie źródła;</w:t>
      </w:r>
    </w:p>
    <w:p w14:paraId="034BB341" w14:textId="77777777" w:rsidR="009D5464" w:rsidRPr="003966CE" w:rsidRDefault="009D5464" w:rsidP="009D5464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ilości energii wyprodukowanej przez Zamawiajacego i wprowadzonej do sieci; </w:t>
      </w:r>
    </w:p>
    <w:p w14:paraId="0A287997" w14:textId="77777777" w:rsidR="009D5464" w:rsidRPr="003966CE" w:rsidRDefault="009D5464" w:rsidP="009D5464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jaka umowa obecnie jest zawarta dla tego ppe oraz jaki jest okres jej wypowiedzenia?</w:t>
      </w:r>
    </w:p>
    <w:p w14:paraId="67E9F1BF" w14:textId="000E8384" w:rsidR="009D5464" w:rsidRPr="003966CE" w:rsidRDefault="009D5464" w:rsidP="009D5464">
      <w:pPr>
        <w:spacing w:after="0" w:line="276" w:lineRule="auto"/>
        <w:jc w:val="both"/>
        <w:rPr>
          <w:rFonts w:cstheme="minorHAnsi"/>
          <w:b/>
        </w:rPr>
      </w:pPr>
      <w:r w:rsidRPr="003966CE">
        <w:rPr>
          <w:rFonts w:cstheme="minorHAnsi"/>
          <w:b/>
        </w:rPr>
        <w:t>Odpowiedź 2:</w:t>
      </w:r>
    </w:p>
    <w:p w14:paraId="483C2CA4" w14:textId="3EA5AC63" w:rsidR="009D5464" w:rsidRPr="003966CE" w:rsidRDefault="00DC7D6F" w:rsidP="009D5464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lastRenderedPageBreak/>
        <w:t>Pełnomocnik Zamawiającego informuje, że punkt z instalacją fotowoltaiczną został usunięty z załącznika nr 1 do SWZ. Nowy załącznik został zamieszczony wraz z odpowiedziami.</w:t>
      </w:r>
    </w:p>
    <w:p w14:paraId="4379E60F" w14:textId="77777777" w:rsidR="00DC7D6F" w:rsidRPr="003966CE" w:rsidRDefault="00DC7D6F" w:rsidP="009D5464">
      <w:pPr>
        <w:spacing w:after="0" w:line="276" w:lineRule="auto"/>
        <w:jc w:val="both"/>
        <w:rPr>
          <w:rFonts w:cstheme="minorHAnsi"/>
          <w:b/>
        </w:rPr>
      </w:pPr>
    </w:p>
    <w:p w14:paraId="4DCD5971" w14:textId="755563FE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>Pytanie 3.</w:t>
      </w:r>
      <w:r w:rsidRPr="003966CE">
        <w:rPr>
          <w:rFonts w:cstheme="minorHAnsi"/>
          <w:i/>
        </w:rPr>
        <w:t xml:space="preserve"> </w:t>
      </w:r>
      <w:r w:rsidRPr="003966CE">
        <w:rPr>
          <w:rFonts w:cstheme="minorHAnsi"/>
        </w:rPr>
        <w:t>Czy Zamawiający zgodzi się na zawarcie umowy odkupu energii wytworzonej w źródłach należących do Zamawiającego na wzorcu umownym zaproponowanym przez Wykonawcę?</w:t>
      </w:r>
    </w:p>
    <w:p w14:paraId="7ED7549A" w14:textId="6E47F406" w:rsidR="009D5464" w:rsidRPr="003966CE" w:rsidRDefault="009D5464" w:rsidP="009D5464">
      <w:pPr>
        <w:spacing w:after="0" w:line="276" w:lineRule="auto"/>
        <w:jc w:val="both"/>
        <w:rPr>
          <w:rFonts w:cstheme="minorHAnsi"/>
          <w:b/>
          <w:bCs/>
        </w:rPr>
      </w:pPr>
      <w:r w:rsidRPr="003966CE">
        <w:rPr>
          <w:rFonts w:cstheme="minorHAnsi"/>
          <w:b/>
          <w:bCs/>
        </w:rPr>
        <w:t>Odpowiedź 3:</w:t>
      </w:r>
    </w:p>
    <w:p w14:paraId="620B291D" w14:textId="77777777" w:rsidR="00DC7D6F" w:rsidRPr="003966CE" w:rsidRDefault="00DC7D6F" w:rsidP="00DC7D6F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t>Pełnomocnik Zamawiającego informuje, że punkt z instalacją fotowoltaiczną został usunięty z załącznika nr 1 do SWZ. Nowy załącznik został zamieszczony wraz z odpowiedziami.</w:t>
      </w:r>
    </w:p>
    <w:p w14:paraId="4E49FE7A" w14:textId="77777777" w:rsidR="00DC7D6F" w:rsidRPr="003966CE" w:rsidRDefault="00DC7D6F" w:rsidP="00DC7D6F">
      <w:pPr>
        <w:spacing w:after="0" w:line="276" w:lineRule="auto"/>
        <w:jc w:val="both"/>
        <w:rPr>
          <w:rFonts w:cstheme="minorHAnsi"/>
          <w:bCs/>
        </w:rPr>
      </w:pPr>
    </w:p>
    <w:p w14:paraId="59ED2EBD" w14:textId="77777777" w:rsidR="009D5464" w:rsidRPr="003966CE" w:rsidRDefault="009D5464" w:rsidP="009D5464">
      <w:pPr>
        <w:spacing w:after="0" w:line="276" w:lineRule="auto"/>
        <w:jc w:val="both"/>
        <w:rPr>
          <w:rFonts w:eastAsia="Times New Roman" w:cstheme="minorHAnsi"/>
        </w:rPr>
      </w:pPr>
      <w:r w:rsidRPr="003966CE">
        <w:rPr>
          <w:rFonts w:cstheme="minorHAnsi"/>
          <w:b/>
        </w:rPr>
        <w:t>Pytanie 4.</w:t>
      </w:r>
      <w:r w:rsidRPr="003966CE">
        <w:rPr>
          <w:rFonts w:cstheme="minorHAnsi"/>
        </w:rPr>
        <w:t xml:space="preserve"> </w:t>
      </w:r>
      <w:r w:rsidRPr="003966CE">
        <w:rPr>
          <w:rFonts w:eastAsia="Times New Roman" w:cstheme="minorHAnsi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255C66F8" w14:textId="0C76FA32" w:rsidR="009D5464" w:rsidRPr="003966CE" w:rsidRDefault="009D5464" w:rsidP="009D5464">
      <w:pPr>
        <w:spacing w:after="0" w:line="276" w:lineRule="auto"/>
        <w:jc w:val="both"/>
        <w:rPr>
          <w:rFonts w:cstheme="minorHAnsi"/>
          <w:b/>
          <w:bCs/>
        </w:rPr>
      </w:pPr>
      <w:r w:rsidRPr="003966CE">
        <w:rPr>
          <w:rFonts w:cstheme="minorHAnsi"/>
          <w:b/>
          <w:bCs/>
        </w:rPr>
        <w:t>Odpowiedź 4:</w:t>
      </w:r>
    </w:p>
    <w:p w14:paraId="4E6060BF" w14:textId="6E2CB49C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7ED75171" w14:textId="77777777" w:rsidR="009D5464" w:rsidRPr="003966CE" w:rsidRDefault="009D5464" w:rsidP="009D5464">
      <w:pPr>
        <w:spacing w:after="0" w:line="276" w:lineRule="auto"/>
        <w:jc w:val="both"/>
        <w:rPr>
          <w:rFonts w:eastAsia="Times New Roman" w:cstheme="minorHAnsi"/>
        </w:rPr>
      </w:pPr>
    </w:p>
    <w:p w14:paraId="7B26EC63" w14:textId="77777777" w:rsidR="009D5464" w:rsidRPr="003966CE" w:rsidRDefault="009D5464" w:rsidP="009D546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eastAsia="Calibri" w:hAnsiTheme="minorHAnsi" w:cstheme="minorHAnsi"/>
          <w:b/>
          <w:sz w:val="22"/>
          <w:szCs w:val="22"/>
        </w:rPr>
        <w:t>Pytanie 5.</w:t>
      </w:r>
      <w:r w:rsidRPr="003966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966CE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3966CE">
        <w:rPr>
          <w:rFonts w:asciiTheme="minorHAnsi" w:hAnsiTheme="minorHAnsi" w:cstheme="minorHAnsi"/>
          <w:sz w:val="22"/>
          <w:szCs w:val="22"/>
        </w:rPr>
        <w:t>Rozdziału III – opis przedmiotu zamówienia.</w:t>
      </w:r>
    </w:p>
    <w:p w14:paraId="1F47891A" w14:textId="77777777" w:rsidR="009D5464" w:rsidRPr="003966CE" w:rsidRDefault="009D5464" w:rsidP="009D546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Informujemy, że Zamawiający powinien każdorazowo określić 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największy możliwy zakres tego zamówienia z uwzględnieniem opcji oraz wznowień.” Z uwagi na powyższe istotne jest unormowanie 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oferty.” W konsekwencji, dokumentacja przetargowa zawierać powinna wyraźne i precyzyjne uregulowania dotyczące wartości zamówienia, które będzie realizowane na pewno oraz równie precyzyjne określenie wartości zamówienia poddanej uznaniowości zamawiającego. Mając na względzie powyższe, prosimy o dostosowanie zapisów do obowiązującego stanu prawnego, poprzez jednoznaczne określenie wartości podstawowej zamówienia oraz wartości podlegającej prawu opcji. Podsumowując, istniejąca obecnie w zapisach SWZ konstrukcja jest sprzeczna z bezwzględnie obowiązującymi przepisami PZP w danym zakresie. Wnosimy zatem o wskazania minimalnego zakresu zamówienia. Nadmieniam, że opis przedmiotu zamówienia stanowi kluczowy element przygotowywanej przez Zamawiającego SWZ co oznacza, że powinien być kompletny i szczegółowy. Niedopuszczalne jest więc opisanie przedmiotu zamówienia w sposób ogólny i niedookreślony oraz przenoszący na wykonawców składających oferty ciężar jego dookreślenia w trakcie przygotowywania ofert. </w:t>
      </w:r>
    </w:p>
    <w:p w14:paraId="2E9B24F7" w14:textId="5CF0680F" w:rsidR="009D5464" w:rsidRPr="003966CE" w:rsidRDefault="009D5464" w:rsidP="009D5464">
      <w:pPr>
        <w:spacing w:after="0" w:line="276" w:lineRule="auto"/>
        <w:jc w:val="both"/>
        <w:rPr>
          <w:rFonts w:cstheme="minorHAnsi"/>
          <w:b/>
          <w:bCs/>
        </w:rPr>
      </w:pPr>
      <w:r w:rsidRPr="003966CE">
        <w:rPr>
          <w:rFonts w:cstheme="minorHAnsi"/>
          <w:b/>
          <w:bCs/>
        </w:rPr>
        <w:t>Odpowiedź 5:</w:t>
      </w:r>
    </w:p>
    <w:p w14:paraId="70F807DB" w14:textId="77777777" w:rsidR="009D5464" w:rsidRPr="003966CE" w:rsidRDefault="009D5464" w:rsidP="009D5464">
      <w:pPr>
        <w:spacing w:after="0" w:line="240" w:lineRule="auto"/>
        <w:jc w:val="both"/>
        <w:rPr>
          <w:rFonts w:cstheme="minorHAnsi"/>
          <w:color w:val="000000"/>
        </w:rPr>
      </w:pPr>
      <w:r w:rsidRPr="003966CE">
        <w:rPr>
          <w:rFonts w:cstheme="minorHAnsi"/>
          <w:color w:val="000000"/>
        </w:rPr>
        <w:t>Pełnomocnik Zamawiającego informuje, że wartość zamówienia została oszacowana z należytą starannością. Zamawiający nie przewidział w ogłoszeniu prawa opcji.</w:t>
      </w:r>
    </w:p>
    <w:p w14:paraId="6FBC8730" w14:textId="77777777" w:rsidR="009D5464" w:rsidRPr="003966CE" w:rsidRDefault="009D5464" w:rsidP="009D546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37D18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 xml:space="preserve">Pytanie 6. </w:t>
      </w:r>
      <w:r w:rsidRPr="003966CE">
        <w:rPr>
          <w:rFonts w:cstheme="minorHAnsi"/>
        </w:rPr>
        <w:t xml:space="preserve">Zwracamy się z prośbą o wykreślenie § 2 ust. 2 </w:t>
      </w:r>
      <w:r w:rsidRPr="003966CE">
        <w:rPr>
          <w:rFonts w:eastAsia="Calibri" w:cstheme="minorHAnsi"/>
        </w:rPr>
        <w:t>Projektowane postanowienia Umowy</w:t>
      </w:r>
      <w:r w:rsidRPr="003966CE">
        <w:rPr>
          <w:rFonts w:cstheme="minorHAnsi"/>
        </w:rPr>
        <w:t xml:space="preserve"> załącznik nr 4 i 4.1 do SWZ.</w:t>
      </w:r>
    </w:p>
    <w:p w14:paraId="01C2C29C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W ramach wyjaśnień informujemy, iż Wykonawca nie jest w stanie wpłynąć na terminowe przekazanie danych od Operatora Systemu Dystrybucyjnego. Ponadto informujemy, iż w zapisach umownych oraz </w:t>
      </w:r>
      <w:r w:rsidRPr="003966CE">
        <w:rPr>
          <w:rFonts w:cstheme="minorHAnsi"/>
        </w:rPr>
        <w:lastRenderedPageBreak/>
        <w:t>instrukcji nie ma żadnych sankcji prawnych za nieterminowe przekazanie danych pomiarowych o ilości zużytej energii elektrycznej dla poszczególnych punktów.</w:t>
      </w:r>
    </w:p>
    <w:p w14:paraId="4ECDFC02" w14:textId="5F13FDA4" w:rsidR="009D5464" w:rsidRPr="003966CE" w:rsidRDefault="009D5464" w:rsidP="009D546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6:</w:t>
      </w:r>
    </w:p>
    <w:p w14:paraId="7C803C58" w14:textId="6EF28743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Cs/>
          <w:color w:val="000000"/>
        </w:rPr>
        <w:t>Pełnomocnik Zamawiającego</w:t>
      </w:r>
      <w:r w:rsidRPr="003966CE">
        <w:rPr>
          <w:rFonts w:cstheme="minorHAnsi"/>
          <w:color w:val="000000"/>
        </w:rPr>
        <w:t xml:space="preserve"> informuje, że zdaje sobie z powyższego. Zapis </w:t>
      </w:r>
      <w:r w:rsidRPr="003966CE">
        <w:rPr>
          <w:rFonts w:cstheme="minorHAnsi"/>
        </w:rPr>
        <w:t>załącznika nr 4 i 4.1 - projekt umowy § 2 ust. 2 pozostaje bez zmian.</w:t>
      </w:r>
    </w:p>
    <w:p w14:paraId="31A8D52F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</w:p>
    <w:p w14:paraId="27B099B0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eastAsia="Calibri" w:hAnsiTheme="minorHAnsi" w:cstheme="minorHAnsi"/>
          <w:b/>
          <w:sz w:val="22"/>
          <w:szCs w:val="22"/>
        </w:rPr>
        <w:t>Pytanie 7.</w:t>
      </w:r>
      <w:r w:rsidRPr="003966CE">
        <w:rPr>
          <w:rFonts w:asciiTheme="minorHAnsi" w:eastAsia="Calibri" w:hAnsiTheme="minorHAnsi" w:cstheme="minorHAnsi"/>
          <w:sz w:val="22"/>
          <w:szCs w:val="22"/>
        </w:rPr>
        <w:t xml:space="preserve"> Dotyczy § 5 ust. 1 oraz § 6 ust. 1 Projektowane postanowienia Umowy </w:t>
      </w:r>
      <w:r w:rsidRPr="003966CE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3D04C590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Czy Zamawiający jest świadomy, iż </w:t>
      </w:r>
      <w:r w:rsidRPr="003966CE">
        <w:rPr>
          <w:rFonts w:asciiTheme="minorHAnsi" w:eastAsia="Calibri" w:hAnsiTheme="minorHAnsi" w:cstheme="minorHAnsi"/>
          <w:sz w:val="22"/>
          <w:szCs w:val="22"/>
        </w:rPr>
        <w:t>rozliczenia za sprzedaż energii elektrycznej w obrębie grup taryfowych Bxx dokonywane są w MWh a nie w kWh, i taka jednostka miary bedzie widniała na fakturze?</w:t>
      </w:r>
      <w:r w:rsidRPr="003966CE">
        <w:rPr>
          <w:rFonts w:asciiTheme="minorHAnsi" w:hAnsiTheme="minorHAnsi" w:cstheme="minorHAnsi"/>
          <w:iCs/>
          <w:sz w:val="22"/>
          <w:szCs w:val="22"/>
        </w:rPr>
        <w:t xml:space="preserve"> Prosimy zatem o potwierdzenie, że jest to akceptowalne przez Zamawiajacego.</w:t>
      </w:r>
    </w:p>
    <w:p w14:paraId="4FCDCC95" w14:textId="7AD00CA9" w:rsidR="009D5464" w:rsidRPr="003966CE" w:rsidRDefault="009D5464" w:rsidP="009D546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7:</w:t>
      </w:r>
    </w:p>
    <w:p w14:paraId="56FD55B4" w14:textId="4BB8522D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Zamawiający jest świadomy, iż </w:t>
      </w:r>
      <w:r w:rsidRPr="003966CE">
        <w:rPr>
          <w:rFonts w:asciiTheme="minorHAnsi" w:eastAsia="Calibri" w:hAnsiTheme="minorHAnsi" w:cstheme="minorHAnsi"/>
          <w:sz w:val="22"/>
          <w:szCs w:val="22"/>
        </w:rPr>
        <w:t>rozliczenia za sprzedaż energii elektrycznej w obrębie grup taryfowych Bxx dokonywane są w MWh a nie w kWh, i taka jednostka miary b</w:t>
      </w:r>
      <w:r w:rsidR="00CA0E00">
        <w:rPr>
          <w:rFonts w:asciiTheme="minorHAnsi" w:eastAsia="Calibri" w:hAnsiTheme="minorHAnsi" w:cstheme="minorHAnsi"/>
          <w:sz w:val="22"/>
          <w:szCs w:val="22"/>
        </w:rPr>
        <w:t>ę</w:t>
      </w:r>
      <w:r w:rsidRPr="003966CE">
        <w:rPr>
          <w:rFonts w:asciiTheme="minorHAnsi" w:eastAsia="Calibri" w:hAnsiTheme="minorHAnsi" w:cstheme="minorHAnsi"/>
          <w:sz w:val="22"/>
          <w:szCs w:val="22"/>
        </w:rPr>
        <w:t xml:space="preserve">dzie widniała na fakturze. Jest </w:t>
      </w:r>
      <w:r w:rsidRPr="003966CE">
        <w:rPr>
          <w:rFonts w:asciiTheme="minorHAnsi" w:hAnsiTheme="minorHAnsi" w:cstheme="minorHAnsi"/>
          <w:iCs/>
          <w:sz w:val="22"/>
          <w:szCs w:val="22"/>
        </w:rPr>
        <w:t>to akceptowalne przez Zamawiaj</w:t>
      </w:r>
      <w:r w:rsidR="00CA0E00">
        <w:rPr>
          <w:rFonts w:asciiTheme="minorHAnsi" w:hAnsiTheme="minorHAnsi" w:cstheme="minorHAnsi"/>
          <w:iCs/>
          <w:sz w:val="22"/>
          <w:szCs w:val="22"/>
        </w:rPr>
        <w:t>ą</w:t>
      </w:r>
      <w:r w:rsidRPr="003966CE">
        <w:rPr>
          <w:rFonts w:asciiTheme="minorHAnsi" w:hAnsiTheme="minorHAnsi" w:cstheme="minorHAnsi"/>
          <w:iCs/>
          <w:sz w:val="22"/>
          <w:szCs w:val="22"/>
        </w:rPr>
        <w:t>cego.</w:t>
      </w:r>
    </w:p>
    <w:p w14:paraId="3F210375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1C00DF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eastAsia="Calibri" w:hAnsiTheme="minorHAnsi" w:cstheme="minorHAnsi"/>
          <w:b/>
          <w:sz w:val="22"/>
          <w:szCs w:val="22"/>
        </w:rPr>
        <w:t>Pytanie 8.</w:t>
      </w:r>
      <w:r w:rsidRPr="003966CE">
        <w:rPr>
          <w:rFonts w:asciiTheme="minorHAnsi" w:eastAsia="Calibri" w:hAnsiTheme="minorHAnsi" w:cstheme="minorHAnsi"/>
          <w:sz w:val="22"/>
          <w:szCs w:val="22"/>
        </w:rPr>
        <w:t xml:space="preserve"> Dotyczy § 6 ust. 1 Projektowane postanowienia Umowy </w:t>
      </w:r>
      <w:r w:rsidRPr="003966CE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7C5A69DD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hAnsiTheme="minorHAnsi" w:cstheme="minorHAnsi"/>
          <w:iCs/>
          <w:sz w:val="22"/>
          <w:szCs w:val="22"/>
        </w:rPr>
        <w:t>Wykonawca informuje, że zgodnie z mozliwościami działania systemu billingowego, na fakturach wskazane będą dane Nabywcy (nazwa, adres, nr NIP), natomiast dane Odbiorcy zostana wpisane pod pozycją „Adres korespondencyjny“.</w:t>
      </w:r>
    </w:p>
    <w:p w14:paraId="339C310E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hAnsiTheme="minorHAnsi" w:cstheme="minorHAnsi"/>
          <w:iCs/>
          <w:sz w:val="22"/>
          <w:szCs w:val="22"/>
        </w:rPr>
        <w:t>Prosimy zatem o potwierdzenie, że takie rozwiazanie dotyczące wystawianych faktur będzie akceptowalne przez Zamawiajacego.</w:t>
      </w:r>
    </w:p>
    <w:p w14:paraId="01D21B59" w14:textId="02A685D3" w:rsidR="009D5464" w:rsidRPr="003966CE" w:rsidRDefault="009D5464" w:rsidP="009D546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8:</w:t>
      </w:r>
    </w:p>
    <w:p w14:paraId="4EAE7602" w14:textId="77777777" w:rsidR="009D5464" w:rsidRPr="003966CE" w:rsidRDefault="009D5464" w:rsidP="009D5464">
      <w:pPr>
        <w:spacing w:after="0" w:line="240" w:lineRule="auto"/>
        <w:jc w:val="both"/>
        <w:rPr>
          <w:rFonts w:cstheme="minorHAnsi"/>
          <w:color w:val="000000"/>
        </w:rPr>
      </w:pPr>
      <w:r w:rsidRPr="003966CE">
        <w:rPr>
          <w:rFonts w:cstheme="minorHAnsi"/>
          <w:color w:val="000000"/>
        </w:rPr>
        <w:t>Zaproponowane rozwiązanie dotyczące wystawianych faktur będzie akceptowalne przez Zamawiającego.</w:t>
      </w:r>
    </w:p>
    <w:p w14:paraId="7CDE939E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12C3FA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966CE">
        <w:rPr>
          <w:rFonts w:asciiTheme="minorHAnsi" w:eastAsia="Calibri" w:hAnsiTheme="minorHAnsi" w:cstheme="minorHAnsi"/>
          <w:b/>
          <w:sz w:val="22"/>
          <w:szCs w:val="22"/>
        </w:rPr>
        <w:t>Pytanie 9.</w:t>
      </w:r>
      <w:r w:rsidRPr="003966CE">
        <w:rPr>
          <w:rFonts w:asciiTheme="minorHAnsi" w:eastAsia="Calibri" w:hAnsiTheme="minorHAnsi" w:cstheme="minorHAnsi"/>
          <w:sz w:val="22"/>
          <w:szCs w:val="22"/>
        </w:rPr>
        <w:t xml:space="preserve"> Dotyczy § 6 ust. 6 Projektowane postanowienia Umowy </w:t>
      </w:r>
      <w:r w:rsidRPr="003966CE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0CF4F1CA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Z uwagi na brak możliwości automatycznego przedłużenia terminu płatności faktury w przypadku opóźnienia w jej dostarczeniu, bez informacji od Zamawiającego w tym zakresie, Wykonawca prosi o dodanie zdania w poniższej treści: „</w:t>
      </w:r>
      <w:bookmarkStart w:id="1" w:name="_Hlk141087013"/>
      <w:r w:rsidRPr="003966CE">
        <w:rPr>
          <w:rFonts w:asciiTheme="minorHAnsi" w:hAnsiTheme="minorHAnsi" w:cstheme="minorHAnsi"/>
          <w:sz w:val="22"/>
          <w:szCs w:val="22"/>
        </w:rPr>
        <w:t>Fakt udokumentowania wpływu faktur/y w terminie krótszym niż 23 dni od terminu płatności ciąży na Zamawiającym.</w:t>
      </w:r>
      <w:bookmarkEnd w:id="1"/>
      <w:r w:rsidRPr="003966CE">
        <w:rPr>
          <w:rFonts w:asciiTheme="minorHAnsi" w:hAnsiTheme="minorHAnsi" w:cstheme="minorHAnsi"/>
          <w:sz w:val="22"/>
          <w:szCs w:val="22"/>
        </w:rPr>
        <w:t>” oraz wykreślenie zdania ostatniego w całości.</w:t>
      </w:r>
    </w:p>
    <w:p w14:paraId="1F200001" w14:textId="699DA2B6" w:rsidR="009D5464" w:rsidRPr="003966CE" w:rsidRDefault="009D5464" w:rsidP="009D546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9:</w:t>
      </w:r>
    </w:p>
    <w:p w14:paraId="66A985DB" w14:textId="703208CA" w:rsidR="00BC5CFC" w:rsidRPr="003966CE" w:rsidRDefault="00BC5CFC" w:rsidP="00BC5CFC">
      <w:pPr>
        <w:spacing w:after="0" w:line="240" w:lineRule="auto"/>
        <w:jc w:val="both"/>
        <w:rPr>
          <w:rFonts w:cstheme="minorHAnsi"/>
          <w:color w:val="000000"/>
        </w:rPr>
      </w:pPr>
      <w:r w:rsidRPr="003966CE">
        <w:rPr>
          <w:rFonts w:cstheme="minorHAnsi"/>
          <w:color w:val="000000"/>
        </w:rPr>
        <w:t xml:space="preserve">Pełnomocnik Zamawiającego informuje, że jeśli nastąpi sytuacja o której mowa w § 6 ust. 6, Zamawiający poinformuje Wykonawcę w tym zakresie. </w:t>
      </w:r>
      <w:r w:rsidRPr="003966CE">
        <w:rPr>
          <w:rFonts w:cstheme="minorHAnsi"/>
        </w:rPr>
        <w:t>Zdanie w zaproponowanej treści: „Fakt udokumentowania wpływu faktur/y w terminie krótszym niż 23 dni od terminu płatności ciąży na Zamawiającym.” zostało dodane. Zamawiający nie wyraża zgody na usunięcie zdania ostatniego.</w:t>
      </w:r>
    </w:p>
    <w:p w14:paraId="1CA270CD" w14:textId="77777777" w:rsidR="009D5464" w:rsidRPr="003966CE" w:rsidRDefault="009D5464" w:rsidP="009D546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4B479F0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EC8D0E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iCs/>
        </w:rPr>
      </w:pPr>
      <w:r w:rsidRPr="003966CE">
        <w:rPr>
          <w:rFonts w:cstheme="minorHAnsi"/>
          <w:b/>
        </w:rPr>
        <w:t>Pytanie 10.</w:t>
      </w:r>
      <w:r w:rsidRPr="003966CE">
        <w:rPr>
          <w:rFonts w:cstheme="minorHAnsi"/>
        </w:rPr>
        <w:t xml:space="preserve"> </w:t>
      </w:r>
      <w:r w:rsidRPr="003966CE">
        <w:rPr>
          <w:rFonts w:eastAsia="Calibri" w:cstheme="minorHAnsi"/>
        </w:rPr>
        <w:t xml:space="preserve">Dotyczy § 6 Projektowane postanowienia Umowy </w:t>
      </w:r>
      <w:r w:rsidRPr="003966CE">
        <w:rPr>
          <w:rFonts w:cstheme="minorHAnsi"/>
        </w:rPr>
        <w:t>załącznik nr 4 i 4.1 do SWZ.</w:t>
      </w:r>
    </w:p>
    <w:p w14:paraId="2CEC0E2E" w14:textId="77777777" w:rsidR="009D5464" w:rsidRPr="003966CE" w:rsidRDefault="009D5464" w:rsidP="009D5464">
      <w:pPr>
        <w:spacing w:after="0" w:line="276" w:lineRule="auto"/>
        <w:jc w:val="both"/>
        <w:rPr>
          <w:rFonts w:eastAsia="Times New Roman" w:cstheme="minorHAnsi"/>
          <w:color w:val="000000" w:themeColor="text1"/>
        </w:rPr>
      </w:pPr>
      <w:r w:rsidRPr="003966CE">
        <w:rPr>
          <w:rFonts w:eastAsia="Times New Roman" w:cstheme="minorHAnsi"/>
          <w:color w:val="000000" w:themeColor="text1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3F3AACA5" w14:textId="1BA8768C" w:rsidR="00BC5CFC" w:rsidRPr="003966CE" w:rsidRDefault="00BC5CFC" w:rsidP="00BC5CFC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3966CE">
        <w:rPr>
          <w:rFonts w:cstheme="minorHAnsi"/>
          <w:b/>
          <w:bCs/>
          <w:color w:val="000000"/>
        </w:rPr>
        <w:t>Odpowiedź 10:</w:t>
      </w:r>
    </w:p>
    <w:p w14:paraId="6B5EB986" w14:textId="77777777" w:rsidR="00BC5CFC" w:rsidRPr="003966CE" w:rsidRDefault="00BC5CFC" w:rsidP="00BC5CF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color w:val="000000"/>
        </w:rPr>
        <w:lastRenderedPageBreak/>
        <w:t>Zamawiający oczekuje prowadzenia rozliczeń za zakupioną energię elektryczną w ramach jednego numeru NIP Zamawiającego na podstawie faktur VAT ze wskazanym jednym subkontem do wpłat należności przyporządkowanym do wszystkich wyszczególnionych jednostek organizacyjnych.</w:t>
      </w:r>
    </w:p>
    <w:p w14:paraId="53FB50FC" w14:textId="77777777" w:rsidR="00BC5CFC" w:rsidRPr="003966CE" w:rsidRDefault="00BC5CFC" w:rsidP="009D5464">
      <w:pPr>
        <w:spacing w:after="0" w:line="276" w:lineRule="auto"/>
        <w:jc w:val="both"/>
        <w:rPr>
          <w:rFonts w:eastAsia="Times New Roman" w:cstheme="minorHAnsi"/>
          <w:color w:val="000000" w:themeColor="text1"/>
        </w:rPr>
      </w:pPr>
    </w:p>
    <w:p w14:paraId="76E8C81C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iCs/>
        </w:rPr>
      </w:pPr>
      <w:r w:rsidRPr="003966CE">
        <w:rPr>
          <w:rFonts w:cstheme="minorHAnsi"/>
          <w:b/>
        </w:rPr>
        <w:t xml:space="preserve">Pytanie 11. </w:t>
      </w:r>
      <w:r w:rsidRPr="003966CE">
        <w:rPr>
          <w:rFonts w:eastAsia="Calibri" w:cstheme="minorHAnsi"/>
        </w:rPr>
        <w:t xml:space="preserve">Dotyczy § 6 Projektowane postanowienia Umowy </w:t>
      </w:r>
      <w:r w:rsidRPr="003966CE">
        <w:rPr>
          <w:rFonts w:cstheme="minorHAnsi"/>
        </w:rPr>
        <w:t>załącznik nr 4 i 4.1 do SWZ.</w:t>
      </w:r>
    </w:p>
    <w:p w14:paraId="5B51CC5C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72101F93" w14:textId="20093C55" w:rsidR="00BC5CFC" w:rsidRPr="003966CE" w:rsidRDefault="00BC5CFC" w:rsidP="00BC5CF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11:</w:t>
      </w:r>
    </w:p>
    <w:p w14:paraId="4E24A722" w14:textId="77777777" w:rsidR="00BC5CFC" w:rsidRPr="003966CE" w:rsidRDefault="00BC5CFC" w:rsidP="00BC5CFC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</w:rPr>
        <w:t xml:space="preserve">Pełnomocnik Zamawiający informuje, że </w:t>
      </w:r>
      <w:r w:rsidRPr="003966CE">
        <w:rPr>
          <w:rFonts w:cstheme="minorHAnsi"/>
          <w:color w:val="00000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1919138F" w14:textId="77777777" w:rsidR="00BC5CFC" w:rsidRPr="003966CE" w:rsidRDefault="00BC5CFC" w:rsidP="009D5464">
      <w:pPr>
        <w:spacing w:after="0" w:line="276" w:lineRule="auto"/>
        <w:jc w:val="both"/>
        <w:rPr>
          <w:rFonts w:cstheme="minorHAnsi"/>
        </w:rPr>
      </w:pPr>
    </w:p>
    <w:p w14:paraId="6C19DEBA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>Pytanie 12.</w:t>
      </w:r>
      <w:r w:rsidRPr="003966CE">
        <w:rPr>
          <w:rFonts w:cstheme="minorHAnsi"/>
        </w:rPr>
        <w:t xml:space="preserve"> </w:t>
      </w:r>
      <w:r w:rsidRPr="003966CE">
        <w:rPr>
          <w:rFonts w:eastAsia="Calibri" w:cstheme="minorHAnsi"/>
        </w:rPr>
        <w:t xml:space="preserve">Dotyczy § 7 ust. 1 Projektowane postanowienia Umowy </w:t>
      </w:r>
      <w:r w:rsidRPr="003966CE">
        <w:rPr>
          <w:rFonts w:cstheme="minorHAnsi"/>
        </w:rPr>
        <w:t>załącznik nr 4 i 4.1 do SWZ.</w:t>
      </w:r>
    </w:p>
    <w:p w14:paraId="378288B2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i/>
          <w:iCs/>
        </w:rPr>
      </w:pPr>
      <w:r w:rsidRPr="003966CE">
        <w:rPr>
          <w:rFonts w:cstheme="minorHAnsi"/>
        </w:rPr>
        <w:t>Zamawiający określił dzień zapłaty faktur VAT jako dzień dyspozycji z rachunku bankowego Zamawiającego. Informujemy, że zgodnie z art. 454 § 1 Kodeksu Cywilnego, dotyczącego miejsca spełnienia świadczenia pieniężnego, a także zgodnie z zasadami obowiązującymi w obrocie gospodarczym za dzień zapłaty uznaje się dzień, w którym środki pieniężne wpłyną na rachunek bankowy podmiotu, któremu należna jest zapłata. W związku z powyższym Wykonawca zwraca się z prośbą o  zmianę zapisu na następujący: „</w:t>
      </w:r>
      <w:r w:rsidRPr="003966CE">
        <w:rPr>
          <w:rFonts w:cstheme="minorHAnsi"/>
          <w:i/>
          <w:iCs/>
        </w:rPr>
        <w:t>Za dzień zapłaty uznaje się datę uznania rachunku bankowego Wykonawcy”.</w:t>
      </w:r>
    </w:p>
    <w:p w14:paraId="35E55489" w14:textId="343F400E" w:rsidR="00F35008" w:rsidRPr="003966CE" w:rsidRDefault="00F35008" w:rsidP="00F3500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12:</w:t>
      </w:r>
    </w:p>
    <w:p w14:paraId="0BB6977A" w14:textId="5BABEADB" w:rsidR="00F35008" w:rsidRPr="003966CE" w:rsidRDefault="00F35008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Pełnomocnik Zamawiającego informuje, że zapisy </w:t>
      </w:r>
      <w:r w:rsidRPr="003966CE">
        <w:rPr>
          <w:rFonts w:eastAsia="Calibri" w:cstheme="minorHAnsi"/>
        </w:rPr>
        <w:t xml:space="preserve">§ 7 ust. 1 Projektowanych postanowień Umowy </w:t>
      </w:r>
      <w:r w:rsidRPr="003966CE">
        <w:rPr>
          <w:rFonts w:cstheme="minorHAnsi"/>
        </w:rPr>
        <w:t>załącznik nr 4 i 4.1 do SWZ pozostają bez zmian.</w:t>
      </w:r>
    </w:p>
    <w:p w14:paraId="0647A738" w14:textId="77777777" w:rsidR="00F35008" w:rsidRPr="003966CE" w:rsidRDefault="00F35008" w:rsidP="009D5464">
      <w:pPr>
        <w:spacing w:after="0" w:line="276" w:lineRule="auto"/>
        <w:jc w:val="both"/>
        <w:rPr>
          <w:rFonts w:cstheme="minorHAnsi"/>
        </w:rPr>
      </w:pPr>
    </w:p>
    <w:p w14:paraId="25C2E9B6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eastAsia="Calibri" w:cstheme="minorHAnsi"/>
          <w:b/>
        </w:rPr>
        <w:t>Pytanie 13.</w:t>
      </w:r>
      <w:r w:rsidRPr="003966CE">
        <w:rPr>
          <w:rFonts w:eastAsia="Calibri" w:cstheme="minorHAnsi"/>
        </w:rPr>
        <w:t xml:space="preserve"> Zwracamy się z prośbą o zmianę § 8 ust. 1 Projektowane postanowienia Umowy </w:t>
      </w:r>
      <w:r w:rsidRPr="003966CE">
        <w:rPr>
          <w:rFonts w:cstheme="minorHAnsi"/>
        </w:rPr>
        <w:t xml:space="preserve">załącznik nr 4 i 4.1 do SWZ </w:t>
      </w:r>
      <w:r w:rsidRPr="003966CE">
        <w:rPr>
          <w:rFonts w:eastAsia="Calibri" w:cstheme="minorHAnsi"/>
        </w:rPr>
        <w:t xml:space="preserve">na zapis o treści: „1. </w:t>
      </w:r>
      <w:r w:rsidRPr="003966CE">
        <w:rPr>
          <w:rFonts w:cstheme="minorHAnsi"/>
        </w:rPr>
        <w:t xml:space="preserve">Wykonawca wstrzymuje sprzedaż energii elektrycznej w przypadku </w:t>
      </w:r>
      <w:r w:rsidRPr="003966CE">
        <w:rPr>
          <w:rFonts w:cstheme="minorHAnsi"/>
          <w:bCs/>
        </w:rPr>
        <w:t>gdy Zamawiający zwleka z zapłatą za pobraną energię elektrycznej co najmniej przez okres 30 dni po upływie terminu płatności.”</w:t>
      </w:r>
    </w:p>
    <w:p w14:paraId="418CA4D0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t>W ramach wyjaśnień, informujemy iż powyższe reguluje nowelizacja Ustawy Prawo energetyczne z dnia 26 lipca 2013r. art. 6b ust.2</w:t>
      </w:r>
    </w:p>
    <w:p w14:paraId="051D5FD2" w14:textId="6C90AC4D" w:rsidR="00F35008" w:rsidRPr="003966CE" w:rsidRDefault="00F35008" w:rsidP="00F3500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13:</w:t>
      </w:r>
    </w:p>
    <w:p w14:paraId="1C490CB2" w14:textId="76B0EDD1" w:rsidR="00F35008" w:rsidRPr="003966CE" w:rsidRDefault="00F35008" w:rsidP="00F35008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Pełnomocnik Zamawiającego informuje, że zapisy </w:t>
      </w:r>
      <w:r w:rsidRPr="003966CE">
        <w:rPr>
          <w:rFonts w:eastAsia="Calibri" w:cstheme="minorHAnsi"/>
        </w:rPr>
        <w:t xml:space="preserve">§ 8 ust. 1 Projektowanych postanowień Umowy </w:t>
      </w:r>
      <w:r w:rsidRPr="003966CE">
        <w:rPr>
          <w:rFonts w:cstheme="minorHAnsi"/>
        </w:rPr>
        <w:t>załącznik nr 4 i 4.1 do SWZ pozostają bez zmian.</w:t>
      </w:r>
    </w:p>
    <w:p w14:paraId="40027A82" w14:textId="77777777" w:rsidR="00F35008" w:rsidRPr="003966CE" w:rsidRDefault="00F35008" w:rsidP="009D5464">
      <w:pPr>
        <w:spacing w:after="0" w:line="276" w:lineRule="auto"/>
        <w:jc w:val="both"/>
        <w:rPr>
          <w:rFonts w:cstheme="minorHAnsi"/>
          <w:bCs/>
        </w:rPr>
      </w:pPr>
    </w:p>
    <w:p w14:paraId="4B9B9428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iCs/>
        </w:rPr>
      </w:pPr>
      <w:r w:rsidRPr="003966CE">
        <w:rPr>
          <w:rFonts w:cstheme="minorHAnsi"/>
          <w:b/>
        </w:rPr>
        <w:t xml:space="preserve">Pytanie 14. </w:t>
      </w:r>
      <w:r w:rsidRPr="003966CE">
        <w:rPr>
          <w:rFonts w:eastAsia="Calibri" w:cstheme="minorHAnsi"/>
        </w:rPr>
        <w:t>Dotyczy § 12 ust. 8 Projektowane postanowienia Umowy</w:t>
      </w:r>
      <w:r w:rsidRPr="003966CE">
        <w:rPr>
          <w:rFonts w:cstheme="minorHAnsi"/>
        </w:rPr>
        <w:t xml:space="preserve"> załącznik nr 4 i 4.1 do SWZ.</w:t>
      </w:r>
      <w:r w:rsidRPr="003966CE">
        <w:rPr>
          <w:rFonts w:cstheme="minorHAnsi"/>
          <w:iCs/>
        </w:rPr>
        <w:t xml:space="preserve"> </w:t>
      </w:r>
    </w:p>
    <w:p w14:paraId="2A8F9F25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Informujemy, że klauzula waloryzacyjna o której mowa w art. 439 ustawy z dnia 11 września 2019 r. Prawo zamówień publicznych (Dz. U 2022 poz. 1710 ze zm.) nie będzie miała zastosowania do </w:t>
      </w:r>
      <w:r w:rsidRPr="003966CE">
        <w:rPr>
          <w:rFonts w:cstheme="minorHAnsi"/>
        </w:rPr>
        <w:lastRenderedPageBreak/>
        <w:t>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218255A7" w14:textId="08D3F9F0" w:rsidR="00F35008" w:rsidRPr="003966CE" w:rsidRDefault="00F35008" w:rsidP="00F3500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14:</w:t>
      </w:r>
    </w:p>
    <w:p w14:paraId="6B19B9FE" w14:textId="1DE52875" w:rsidR="00F35008" w:rsidRPr="003966CE" w:rsidRDefault="00F35008" w:rsidP="00F35008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Pełnomocnik Zamawiającego informuje, że zapisy </w:t>
      </w:r>
      <w:r w:rsidRPr="003966CE">
        <w:rPr>
          <w:rFonts w:eastAsia="Calibri" w:cstheme="minorHAnsi"/>
        </w:rPr>
        <w:t xml:space="preserve">§ 12 ust. 8 Projektowanych postanowień Umowy </w:t>
      </w:r>
      <w:r w:rsidRPr="003966CE">
        <w:rPr>
          <w:rFonts w:cstheme="minorHAnsi"/>
        </w:rPr>
        <w:t>załącznik nr 4 i 4.1 do SWZ pozostają bez zmian.</w:t>
      </w:r>
    </w:p>
    <w:p w14:paraId="3FED0902" w14:textId="77777777" w:rsidR="00F35008" w:rsidRPr="003966CE" w:rsidRDefault="00F35008" w:rsidP="009D5464">
      <w:pPr>
        <w:spacing w:after="0" w:line="276" w:lineRule="auto"/>
        <w:jc w:val="both"/>
        <w:rPr>
          <w:rFonts w:cstheme="minorHAnsi"/>
        </w:rPr>
      </w:pPr>
    </w:p>
    <w:p w14:paraId="62D91566" w14:textId="77777777" w:rsidR="009D5464" w:rsidRPr="003966CE" w:rsidRDefault="009D5464" w:rsidP="009D5464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966CE">
        <w:rPr>
          <w:rFonts w:eastAsia="Calibri" w:cstheme="minorHAnsi"/>
          <w:b/>
        </w:rPr>
        <w:t>Pytanie 15.</w:t>
      </w:r>
      <w:r w:rsidRPr="003966CE">
        <w:rPr>
          <w:rFonts w:eastAsia="Calibri" w:cstheme="minorHAnsi"/>
        </w:rPr>
        <w:t xml:space="preserve"> </w:t>
      </w:r>
      <w:r w:rsidRPr="003966CE">
        <w:rPr>
          <w:rFonts w:eastAsia="Times New Roman" w:cstheme="minorHAnsi"/>
          <w:color w:val="00000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21FD9361" w14:textId="09BB8BD0" w:rsidR="00F35008" w:rsidRPr="003966CE" w:rsidRDefault="00F35008" w:rsidP="00F3500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15:</w:t>
      </w:r>
    </w:p>
    <w:p w14:paraId="45EF4C19" w14:textId="77777777" w:rsidR="00F35008" w:rsidRPr="003966CE" w:rsidRDefault="00F35008" w:rsidP="00F35008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Pełnomocnik Zamawiający informuje, że Zamawiający dysponuje tytułem prawnym (akt notarialny, umowa najmu, umowa dzierżawy, itp.), który upoważnia go do swobodnego dysponowania obiektami opisanymi w przedmiocie zamówienia.</w:t>
      </w:r>
    </w:p>
    <w:p w14:paraId="144C15DC" w14:textId="77777777" w:rsidR="00F35008" w:rsidRPr="003966CE" w:rsidRDefault="00F35008" w:rsidP="009D546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3D16C46B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b/>
          <w:sz w:val="22"/>
          <w:szCs w:val="22"/>
        </w:rPr>
        <w:t>Pytanie 16.</w:t>
      </w:r>
      <w:r w:rsidRPr="003966CE">
        <w:rPr>
          <w:rFonts w:asciiTheme="minorHAnsi" w:hAnsiTheme="minorHAnsi" w:cstheme="minorHAnsi"/>
          <w:sz w:val="22"/>
          <w:szCs w:val="22"/>
        </w:rPr>
        <w:t xml:space="preserve"> </w:t>
      </w:r>
      <w:r w:rsidRPr="003966CE">
        <w:rPr>
          <w:rFonts w:asciiTheme="minorHAnsi" w:hAnsiTheme="minorHAnsi" w:cstheme="minorHAnsi"/>
          <w:bCs/>
          <w:sz w:val="22"/>
          <w:szCs w:val="22"/>
        </w:rPr>
        <w:t>Dotyczy</w:t>
      </w:r>
      <w:r w:rsidRPr="003966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66CE">
        <w:rPr>
          <w:rFonts w:asciiTheme="minorHAnsi" w:hAnsiTheme="minorHAnsi" w:cstheme="minorHAnsi"/>
          <w:sz w:val="22"/>
          <w:szCs w:val="22"/>
        </w:rPr>
        <w:t xml:space="preserve">załącznika nr 1 - szczegółowy opis przedmiotu zamówienia. </w:t>
      </w:r>
    </w:p>
    <w:p w14:paraId="2D7A18F6" w14:textId="77777777" w:rsidR="009D5464" w:rsidRPr="003966CE" w:rsidRDefault="009D5464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66CE">
        <w:rPr>
          <w:rFonts w:asciiTheme="minorHAnsi" w:hAnsiTheme="minorHAnsi" w:cstheme="minorHAnsi"/>
          <w:color w:val="000000"/>
          <w:sz w:val="22"/>
          <w:szCs w:val="22"/>
        </w:rPr>
        <w:t>Wykonawca zwraca się z prośbą o udzielenie informacji, czy Zamawiający posiada:</w:t>
      </w:r>
      <w:r w:rsidRPr="003966CE">
        <w:rPr>
          <w:rFonts w:asciiTheme="minorHAnsi" w:hAnsiTheme="minorHAnsi" w:cstheme="minorHAnsi"/>
          <w:color w:val="000000"/>
          <w:sz w:val="22"/>
          <w:szCs w:val="22"/>
        </w:rPr>
        <w:br/>
        <w:t>1) status wytwórcy, o którym mowa w art. 2 ust. 39 ustawy z dnia 20 lutego 2015 r. o odnawialnych źródłach energii (Dz. U. z 2020 r. poz. 261 z późn.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  <w:r w:rsidRPr="003966CE">
        <w:rPr>
          <w:rFonts w:asciiTheme="minorHAnsi" w:hAnsiTheme="minorHAnsi" w:cstheme="minorHAnsi"/>
          <w:color w:val="000000"/>
          <w:sz w:val="22"/>
          <w:szCs w:val="22"/>
        </w:rPr>
        <w:br/>
        <w:t>2) status prosumenta energii odnawialnej, o którym mowa w art. 2 pkt 27a ustawy z dnia 20 lutego 2015 r. o odnawialnych źródłach energii (Dz. U. z 2020 r. poz. 261 z późn. zm.), co oznacza, że jest odbiorcą 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</w:t>
      </w:r>
    </w:p>
    <w:p w14:paraId="0D0009D2" w14:textId="7E407E79" w:rsidR="00DC7D6F" w:rsidRPr="003966CE" w:rsidRDefault="00DC7D6F" w:rsidP="00DC7D6F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16:</w:t>
      </w:r>
    </w:p>
    <w:p w14:paraId="4BE63815" w14:textId="70A79887" w:rsidR="00F35008" w:rsidRPr="003966CE" w:rsidRDefault="00DC7D6F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66CE">
        <w:rPr>
          <w:rFonts w:asciiTheme="minorHAnsi" w:hAnsiTheme="minorHAnsi" w:cstheme="minorHAnsi"/>
          <w:color w:val="000000"/>
          <w:sz w:val="22"/>
          <w:szCs w:val="22"/>
        </w:rPr>
        <w:t>1) nie</w:t>
      </w:r>
    </w:p>
    <w:p w14:paraId="781DFAFD" w14:textId="4334AEA4" w:rsidR="00DC7D6F" w:rsidRPr="003966CE" w:rsidRDefault="00DC7D6F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66CE">
        <w:rPr>
          <w:rFonts w:asciiTheme="minorHAnsi" w:hAnsiTheme="minorHAnsi" w:cstheme="minorHAnsi"/>
          <w:color w:val="000000"/>
          <w:sz w:val="22"/>
          <w:szCs w:val="22"/>
        </w:rPr>
        <w:t>2) nie</w:t>
      </w:r>
    </w:p>
    <w:p w14:paraId="7F714027" w14:textId="77777777" w:rsidR="00DC7D6F" w:rsidRPr="003966CE" w:rsidRDefault="00DC7D6F" w:rsidP="009D54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1C51E9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  <w:bCs/>
        </w:rPr>
        <w:t>Pytanie 17.</w:t>
      </w:r>
      <w:r w:rsidRPr="003966CE">
        <w:rPr>
          <w:rFonts w:cstheme="minorHAnsi"/>
          <w:bCs/>
        </w:rPr>
        <w:t xml:space="preserve"> Dotyczy</w:t>
      </w:r>
      <w:r w:rsidRPr="003966CE">
        <w:rPr>
          <w:rFonts w:cstheme="minorHAnsi"/>
          <w:b/>
          <w:bCs/>
        </w:rPr>
        <w:t xml:space="preserve"> </w:t>
      </w:r>
      <w:r w:rsidRPr="003966CE">
        <w:rPr>
          <w:rFonts w:cstheme="minorHAnsi"/>
        </w:rPr>
        <w:t xml:space="preserve">załącznika nr 1 - szczegółowy opis przedmiotu zamówienia. </w:t>
      </w:r>
    </w:p>
    <w:p w14:paraId="197F287F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W przypadku potwierdzenia statusu prosumenta energii odnawialnej (pytanie nr 16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</w:t>
      </w:r>
      <w:r w:rsidRPr="003966CE">
        <w:rPr>
          <w:rFonts w:cstheme="minorHAnsi"/>
        </w:rPr>
        <w:lastRenderedPageBreak/>
        <w:t xml:space="preserve">OZE. Objęcie przedmiotem zamówienia na sprzedaż energii elektrycznej, punktów poboru energii z mikroinstalacją,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mikroinstalacji, co uniemożliwia złożenie przez Wykonawcę Oferty na warunkach wskazanych w treści SWZ. </w:t>
      </w:r>
    </w:p>
    <w:p w14:paraId="29E99DC7" w14:textId="53784AA2" w:rsidR="00DC7D6F" w:rsidRPr="003966CE" w:rsidRDefault="00DC7D6F" w:rsidP="00DC7D6F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17:</w:t>
      </w:r>
    </w:p>
    <w:p w14:paraId="24C60095" w14:textId="1DACB3DD" w:rsidR="00F35008" w:rsidRPr="003966CE" w:rsidRDefault="00DC7D6F" w:rsidP="009D5464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966CE">
        <w:rPr>
          <w:rFonts w:cstheme="minorHAnsi"/>
        </w:rPr>
        <w:t xml:space="preserve">Zamawiający nie posiada </w:t>
      </w:r>
      <w:r w:rsidRPr="003966CE">
        <w:rPr>
          <w:rFonts w:eastAsia="Times New Roman" w:cstheme="minorHAnsi"/>
          <w:color w:val="000000"/>
        </w:rPr>
        <w:t>statusu prosumenta energii odnawialnej.</w:t>
      </w:r>
    </w:p>
    <w:p w14:paraId="257715C4" w14:textId="77777777" w:rsidR="00DC7D6F" w:rsidRPr="003966CE" w:rsidRDefault="00DC7D6F" w:rsidP="009D5464">
      <w:pPr>
        <w:spacing w:after="0" w:line="276" w:lineRule="auto"/>
        <w:jc w:val="both"/>
        <w:rPr>
          <w:rFonts w:cstheme="minorHAnsi"/>
        </w:rPr>
      </w:pPr>
    </w:p>
    <w:p w14:paraId="3E41433D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  <w:bCs/>
        </w:rPr>
        <w:t xml:space="preserve">Pytanie 18. </w:t>
      </w:r>
      <w:r w:rsidRPr="003966CE">
        <w:rPr>
          <w:rFonts w:cstheme="minorHAnsi"/>
          <w:bCs/>
        </w:rPr>
        <w:t>Dotyczy</w:t>
      </w:r>
      <w:r w:rsidRPr="003966CE">
        <w:rPr>
          <w:rFonts w:cstheme="minorHAnsi"/>
          <w:b/>
          <w:bCs/>
        </w:rPr>
        <w:t xml:space="preserve"> </w:t>
      </w:r>
      <w:r w:rsidRPr="003966CE">
        <w:rPr>
          <w:rFonts w:cstheme="minorHAnsi"/>
        </w:rPr>
        <w:t>załącznika nr 1 - szczegółowy opis przedmiotu zamówienia.</w:t>
      </w:r>
    </w:p>
    <w:p w14:paraId="68BD505A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 xml:space="preserve">W przypadku posiadania przez Zamawiającego statusu wytwórcy, (pytanie nr 16 powyżej)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41C07AB1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</w:rPr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0DBAD093" w14:textId="007D58BC" w:rsidR="00DC7D6F" w:rsidRPr="003966CE" w:rsidRDefault="00DC7D6F" w:rsidP="00DC7D6F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18:</w:t>
      </w:r>
    </w:p>
    <w:p w14:paraId="7996E234" w14:textId="52FAC1A7" w:rsidR="00DC7D6F" w:rsidRPr="003966CE" w:rsidRDefault="00DC7D6F" w:rsidP="00DC7D6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966CE">
        <w:rPr>
          <w:rFonts w:cstheme="minorHAnsi"/>
        </w:rPr>
        <w:t xml:space="preserve">Zamawiający nie posiada </w:t>
      </w:r>
      <w:r w:rsidRPr="003966CE">
        <w:rPr>
          <w:rFonts w:eastAsia="Times New Roman" w:cstheme="minorHAnsi"/>
          <w:color w:val="000000"/>
        </w:rPr>
        <w:t xml:space="preserve">statusu </w:t>
      </w:r>
      <w:r w:rsidRPr="003966CE">
        <w:rPr>
          <w:rFonts w:cstheme="minorHAnsi"/>
        </w:rPr>
        <w:t>wytwórcy</w:t>
      </w:r>
      <w:r w:rsidRPr="003966CE">
        <w:rPr>
          <w:rFonts w:eastAsia="Times New Roman" w:cstheme="minorHAnsi"/>
          <w:color w:val="000000"/>
        </w:rPr>
        <w:t xml:space="preserve"> energii odnawialnej, </w:t>
      </w:r>
      <w:r w:rsidRPr="003966CE">
        <w:rPr>
          <w:rFonts w:cstheme="minorHAnsi"/>
        </w:rPr>
        <w:t>o którym mowa w art. 2 ust. 39 ustawy z dnia 20 lutego 2015 r. o odnawialnych źródłach energii (Dz. U. z 2020 r. poz. 261 z późn. zm.) w stosunku do punktów poboru energii wymienionych przez Zamawiającego w dokumentacji przetargowej</w:t>
      </w:r>
      <w:r w:rsidR="00DF5486">
        <w:rPr>
          <w:rFonts w:cstheme="minorHAnsi"/>
        </w:rPr>
        <w:t>.</w:t>
      </w:r>
    </w:p>
    <w:p w14:paraId="1ECD351D" w14:textId="77777777" w:rsidR="00DC7D6F" w:rsidRPr="003966CE" w:rsidRDefault="00DC7D6F" w:rsidP="009D5464">
      <w:pPr>
        <w:spacing w:after="0" w:line="276" w:lineRule="auto"/>
        <w:jc w:val="both"/>
        <w:rPr>
          <w:rFonts w:cstheme="minorHAnsi"/>
        </w:rPr>
      </w:pPr>
    </w:p>
    <w:p w14:paraId="102FA4A8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>Pytanie 19.</w:t>
      </w:r>
      <w:r w:rsidRPr="003966CE">
        <w:rPr>
          <w:rFonts w:cstheme="minorHAnsi"/>
          <w:bCs/>
        </w:rPr>
        <w:t xml:space="preserve"> Dotyczy</w:t>
      </w:r>
      <w:r w:rsidRPr="003966CE">
        <w:rPr>
          <w:rFonts w:cstheme="minorHAnsi"/>
          <w:b/>
          <w:bCs/>
        </w:rPr>
        <w:t xml:space="preserve"> </w:t>
      </w:r>
      <w:r w:rsidRPr="003966CE">
        <w:rPr>
          <w:rFonts w:cstheme="minorHAnsi"/>
        </w:rPr>
        <w:t>załącznika nr 1 - szczegółowy opis przedmiotu zamówienia.</w:t>
      </w:r>
    </w:p>
    <w:p w14:paraId="2A39ECB0" w14:textId="77777777" w:rsidR="00F35008" w:rsidRPr="003966CE" w:rsidRDefault="009D5464" w:rsidP="009D5464">
      <w:pPr>
        <w:spacing w:after="0" w:line="276" w:lineRule="auto"/>
        <w:jc w:val="both"/>
        <w:rPr>
          <w:rFonts w:eastAsia="Times New Roman" w:cstheme="minorHAnsi"/>
        </w:rPr>
      </w:pPr>
      <w:r w:rsidRPr="003966CE">
        <w:rPr>
          <w:rFonts w:eastAsia="Times New Roman" w:cstheme="minorHAnsi"/>
        </w:rPr>
        <w:t xml:space="preserve">Z uwagi na fakt, że w taryfach Wykonawcy nie istnieje grupa taryfowa C11k, C12ak, C21k, C22ak, C22bk, G12r  Wykonawca zwraca się z prośbą o udzielenie informacji, czy Zamawiający dopuszcza, aby dla punktu poboru energii (PPE), rozliczanego w ww. grupie taryfowej, były prowadzone rozliczenia </w:t>
      </w:r>
      <w:r w:rsidRPr="003966CE">
        <w:rPr>
          <w:rFonts w:eastAsia="Times New Roman" w:cstheme="minorHAnsi"/>
        </w:rPr>
        <w:lastRenderedPageBreak/>
        <w:t>według grupy taryfowej, której strefy czasowe są zbieżne ze strefami dla ww. grupy taryfowej, a jedyna różnica polega na formalnej nomenklaturze grupy taryfowej</w:t>
      </w:r>
    </w:p>
    <w:p w14:paraId="794EAB4D" w14:textId="7E0D05A5" w:rsidR="00DC7D6F" w:rsidRPr="003966CE" w:rsidRDefault="00DC7D6F" w:rsidP="00DC7D6F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19:</w:t>
      </w:r>
    </w:p>
    <w:p w14:paraId="36F46A76" w14:textId="77777777" w:rsidR="009F4293" w:rsidRPr="003966CE" w:rsidRDefault="00DC7D6F" w:rsidP="009D5464">
      <w:pPr>
        <w:spacing w:after="0" w:line="276" w:lineRule="auto"/>
        <w:jc w:val="both"/>
        <w:rPr>
          <w:rFonts w:eastAsia="Times New Roman" w:cstheme="minorHAnsi"/>
        </w:rPr>
      </w:pPr>
      <w:r w:rsidRPr="003966CE">
        <w:rPr>
          <w:rFonts w:eastAsia="Times New Roman" w:cstheme="minorHAnsi"/>
        </w:rPr>
        <w:t>Zamawiający dopuszcza, aby dla punktu poboru energii (PPE), rozliczanego w ww. grupie taryfowej, były prowadzone rozliczenia według grupy taryfowej, której strefy czasowe są zbieżne ze strefami dla ww. grupy taryfowej, a jedyna różnica polega na formalnej nomenklaturze grupy taryfowej</w:t>
      </w:r>
      <w:r w:rsidR="009F4293" w:rsidRPr="003966CE">
        <w:rPr>
          <w:rFonts w:eastAsia="Times New Roman" w:cstheme="minorHAnsi"/>
        </w:rPr>
        <w:t>.</w:t>
      </w:r>
    </w:p>
    <w:p w14:paraId="0ECC7808" w14:textId="43ABF575" w:rsidR="009D5464" w:rsidRPr="003966CE" w:rsidRDefault="009D5464" w:rsidP="009D5464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966CE">
        <w:rPr>
          <w:rFonts w:eastAsia="Times New Roman" w:cstheme="minorHAnsi"/>
        </w:rPr>
        <w:br/>
      </w:r>
      <w:r w:rsidRPr="003966CE">
        <w:rPr>
          <w:rFonts w:cstheme="minorHAnsi"/>
          <w:b/>
        </w:rPr>
        <w:t>Pytanie 20.</w:t>
      </w:r>
      <w:r w:rsidRPr="003966CE">
        <w:rPr>
          <w:rFonts w:cstheme="minorHAnsi"/>
        </w:rPr>
        <w:t xml:space="preserve"> </w:t>
      </w:r>
      <w:r w:rsidRPr="003966CE">
        <w:rPr>
          <w:rFonts w:eastAsia="Times New Roman" w:cstheme="minorHAnsi"/>
          <w:color w:val="000000"/>
        </w:rPr>
        <w:t>Wykonawca zwraca się z prośbą o udzielenie informacji, ile umów zostanie zawartych w ramach przeprowadzonego postępowania?</w:t>
      </w:r>
    </w:p>
    <w:p w14:paraId="1169AF96" w14:textId="03D38A84" w:rsidR="009F4293" w:rsidRPr="003966CE" w:rsidRDefault="009F4293" w:rsidP="009F429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20:</w:t>
      </w:r>
    </w:p>
    <w:p w14:paraId="499C64B5" w14:textId="5A14FCBF" w:rsidR="00F35008" w:rsidRPr="003966CE" w:rsidRDefault="009F4293" w:rsidP="009D5464">
      <w:pPr>
        <w:spacing w:after="0" w:line="276" w:lineRule="auto"/>
        <w:jc w:val="both"/>
        <w:rPr>
          <w:rFonts w:eastAsia="Times New Roman" w:cstheme="minorHAnsi"/>
        </w:rPr>
      </w:pPr>
      <w:r w:rsidRPr="003966CE">
        <w:rPr>
          <w:rFonts w:eastAsia="Times New Roman" w:cstheme="minorHAnsi"/>
        </w:rPr>
        <w:t>Będą zawarte 162 umowy.</w:t>
      </w:r>
    </w:p>
    <w:p w14:paraId="5EDE8584" w14:textId="77777777" w:rsidR="009F4293" w:rsidRPr="003966CE" w:rsidRDefault="009F4293" w:rsidP="009D5464">
      <w:pPr>
        <w:spacing w:after="0" w:line="276" w:lineRule="auto"/>
        <w:jc w:val="both"/>
        <w:rPr>
          <w:rFonts w:eastAsia="Times New Roman" w:cstheme="minorHAnsi"/>
        </w:rPr>
      </w:pPr>
    </w:p>
    <w:p w14:paraId="55258AD2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</w:rPr>
      </w:pPr>
      <w:r w:rsidRPr="003966CE">
        <w:rPr>
          <w:rFonts w:cstheme="minorHAnsi"/>
          <w:b/>
        </w:rPr>
        <w:t>Pytanie 21.</w:t>
      </w:r>
      <w:r w:rsidRPr="003966CE">
        <w:rPr>
          <w:rFonts w:cstheme="minorHAnsi"/>
        </w:rPr>
        <w:t xml:space="preserve"> Wykonawca zwraca się z prośbą o potwierdzenie czy Zamawiający dopuszcza podpisanie umów kwalifikowanym podpisem elektronicznym?</w:t>
      </w:r>
    </w:p>
    <w:p w14:paraId="4ED01C09" w14:textId="77F12368" w:rsidR="009F4293" w:rsidRPr="003966CE" w:rsidRDefault="009F4293" w:rsidP="009F429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21:</w:t>
      </w:r>
    </w:p>
    <w:p w14:paraId="004ECEC9" w14:textId="77777777" w:rsidR="009F4293" w:rsidRPr="003966CE" w:rsidRDefault="009F4293" w:rsidP="009F4293">
      <w:pPr>
        <w:spacing w:after="0" w:line="240" w:lineRule="auto"/>
        <w:jc w:val="both"/>
        <w:rPr>
          <w:rFonts w:cstheme="minorHAnsi"/>
          <w:color w:val="000000"/>
        </w:rPr>
      </w:pPr>
      <w:r w:rsidRPr="003966CE">
        <w:rPr>
          <w:rFonts w:cstheme="minorHAnsi"/>
          <w:color w:val="000000"/>
        </w:rPr>
        <w:t>Zamawiający nie dopuszcza podpisania umów kwalifikowanym podpisem elektronicznym.</w:t>
      </w:r>
    </w:p>
    <w:p w14:paraId="43F020E4" w14:textId="77777777" w:rsidR="00F35008" w:rsidRPr="003966CE" w:rsidRDefault="00F35008" w:rsidP="009D546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1C4B71CF" w14:textId="77777777" w:rsidR="009D5464" w:rsidRPr="003966CE" w:rsidRDefault="009D5464" w:rsidP="009D5464">
      <w:pPr>
        <w:spacing w:after="0" w:line="276" w:lineRule="auto"/>
        <w:jc w:val="both"/>
        <w:rPr>
          <w:rFonts w:cstheme="minorHAnsi"/>
          <w:i/>
          <w:iCs/>
          <w:color w:val="000000"/>
        </w:rPr>
      </w:pPr>
      <w:r w:rsidRPr="003966CE">
        <w:rPr>
          <w:rFonts w:cstheme="minorHAnsi"/>
          <w:b/>
        </w:rPr>
        <w:t>Pytanie 22.</w:t>
      </w:r>
      <w:r w:rsidRPr="003966CE">
        <w:rPr>
          <w:rFonts w:cstheme="minorHAnsi"/>
          <w:i/>
        </w:rPr>
        <w:t xml:space="preserve"> </w:t>
      </w:r>
      <w:r w:rsidRPr="003966CE">
        <w:rPr>
          <w:rFonts w:cstheme="minorHAnsi"/>
          <w:iCs/>
          <w:color w:val="00000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3966CE">
        <w:rPr>
          <w:rFonts w:cstheme="minorHAnsi"/>
          <w:i/>
          <w:iCs/>
          <w:color w:val="000000"/>
        </w:rPr>
        <w:t xml:space="preserve"> ?</w:t>
      </w:r>
    </w:p>
    <w:p w14:paraId="1559CBAC" w14:textId="77777777" w:rsidR="009D5464" w:rsidRPr="003966CE" w:rsidRDefault="009D5464" w:rsidP="009D5464">
      <w:pPr>
        <w:spacing w:after="0" w:line="276" w:lineRule="auto"/>
        <w:jc w:val="center"/>
        <w:rPr>
          <w:rFonts w:cstheme="minorHAnsi"/>
          <w:b/>
        </w:rPr>
      </w:pPr>
      <w:r w:rsidRPr="003966CE">
        <w:rPr>
          <w:rFonts w:cstheme="minorHAnsi"/>
          <w:b/>
        </w:rPr>
        <w:t xml:space="preserve">PEŁNOMOCNICTWO </w:t>
      </w:r>
      <w:r w:rsidRPr="003966CE">
        <w:rPr>
          <w:rFonts w:cstheme="minorHAnsi"/>
        </w:rPr>
        <w:t>z dnia ……………………</w:t>
      </w:r>
      <w:r w:rsidRPr="003966CE">
        <w:rPr>
          <w:rFonts w:cstheme="minorHAnsi"/>
          <w:b/>
        </w:rPr>
        <w:t xml:space="preserve"> </w:t>
      </w:r>
    </w:p>
    <w:p w14:paraId="30E7452D" w14:textId="77777777" w:rsidR="009D5464" w:rsidRPr="003966CE" w:rsidRDefault="009D5464" w:rsidP="009D5464">
      <w:pPr>
        <w:spacing w:after="0" w:line="276" w:lineRule="auto"/>
        <w:ind w:hanging="709"/>
        <w:rPr>
          <w:rFonts w:cstheme="minorHAnsi"/>
          <w:b/>
        </w:rPr>
      </w:pPr>
      <w:r w:rsidRPr="003966CE">
        <w:rPr>
          <w:rFonts w:cstheme="minorHAnsi"/>
        </w:rPr>
        <w:t>NAZWA FIRMY ………………………..</w:t>
      </w:r>
    </w:p>
    <w:p w14:paraId="335591F6" w14:textId="77777777" w:rsidR="009D5464" w:rsidRPr="003966CE" w:rsidRDefault="009D5464" w:rsidP="009D5464">
      <w:pPr>
        <w:spacing w:after="0" w:line="276" w:lineRule="auto"/>
        <w:ind w:left="-709"/>
        <w:rPr>
          <w:rFonts w:cstheme="minorHAnsi"/>
        </w:rPr>
      </w:pPr>
      <w:r w:rsidRPr="003966CE">
        <w:rPr>
          <w:rFonts w:cstheme="minorHAnsi"/>
        </w:rPr>
        <w:t>ADRES ………………………………….</w:t>
      </w:r>
    </w:p>
    <w:p w14:paraId="74CD5033" w14:textId="77777777" w:rsidR="009D5464" w:rsidRPr="003966CE" w:rsidRDefault="009D5464" w:rsidP="009D5464">
      <w:pPr>
        <w:spacing w:after="0" w:line="276" w:lineRule="auto"/>
        <w:ind w:hanging="709"/>
        <w:rPr>
          <w:rFonts w:cstheme="minorHAnsi"/>
        </w:rPr>
      </w:pPr>
      <w:r w:rsidRPr="003966CE">
        <w:rPr>
          <w:rFonts w:cstheme="minorHAnsi"/>
        </w:rPr>
        <w:t>NIP  ……………………………………...</w:t>
      </w:r>
    </w:p>
    <w:p w14:paraId="038A9976" w14:textId="77777777" w:rsidR="009D5464" w:rsidRPr="003966CE" w:rsidRDefault="009D5464" w:rsidP="009D5464">
      <w:pPr>
        <w:spacing w:after="0" w:line="276" w:lineRule="auto"/>
        <w:ind w:hanging="709"/>
        <w:rPr>
          <w:rFonts w:cstheme="minorHAnsi"/>
        </w:rPr>
      </w:pPr>
      <w:r w:rsidRPr="003966CE">
        <w:rPr>
          <w:rFonts w:cstheme="minorHAnsi"/>
        </w:rPr>
        <w:t>KRS ……………………………………..</w:t>
      </w:r>
    </w:p>
    <w:p w14:paraId="772DEAC0" w14:textId="77777777" w:rsidR="009D5464" w:rsidRPr="003966CE" w:rsidRDefault="009D5464" w:rsidP="009D5464">
      <w:pPr>
        <w:spacing w:after="0" w:line="276" w:lineRule="auto"/>
        <w:ind w:hanging="709"/>
        <w:rPr>
          <w:rFonts w:cstheme="minorHAnsi"/>
        </w:rPr>
      </w:pPr>
      <w:r w:rsidRPr="003966CE">
        <w:rPr>
          <w:rFonts w:cstheme="minorHAnsi"/>
        </w:rPr>
        <w:t xml:space="preserve">Działając w imieniu i na rzecz firmy……………………………………....................................... </w:t>
      </w:r>
    </w:p>
    <w:p w14:paraId="3793D25E" w14:textId="77777777" w:rsidR="009D5464" w:rsidRPr="003966CE" w:rsidRDefault="009D5464" w:rsidP="009D5464">
      <w:pPr>
        <w:spacing w:after="0" w:line="276" w:lineRule="auto"/>
        <w:ind w:hanging="709"/>
        <w:rPr>
          <w:rFonts w:cstheme="minorHAnsi"/>
        </w:rPr>
      </w:pPr>
      <w:r w:rsidRPr="003966CE">
        <w:rPr>
          <w:rFonts w:cstheme="minorHAnsi"/>
        </w:rPr>
        <w:t>…………………………………………………………….…. udzielamy pełnomocnictwa na rzecz:</w:t>
      </w:r>
    </w:p>
    <w:p w14:paraId="3CFA3B7D" w14:textId="77777777" w:rsidR="009D5464" w:rsidRPr="003966CE" w:rsidRDefault="009D5464" w:rsidP="009D5464">
      <w:pPr>
        <w:spacing w:after="0" w:line="276" w:lineRule="auto"/>
        <w:ind w:left="-709"/>
        <w:jc w:val="both"/>
        <w:rPr>
          <w:rFonts w:cstheme="minorHAnsi"/>
          <w:bCs/>
        </w:rPr>
      </w:pPr>
      <w:r w:rsidRPr="003966CE">
        <w:rPr>
          <w:rFonts w:cstheme="minorHAnsi"/>
          <w:b/>
        </w:rPr>
        <w:t>....................................................................................................</w:t>
      </w:r>
      <w:r w:rsidRPr="003966CE">
        <w:rPr>
          <w:rFonts w:cstheme="minorHAnsi"/>
        </w:rPr>
        <w:t xml:space="preserve"> </w:t>
      </w:r>
      <w:r w:rsidRPr="003966CE">
        <w:rPr>
          <w:rFonts w:cstheme="minorHAnsi"/>
          <w:bCs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3966CE">
        <w:rPr>
          <w:rFonts w:cstheme="minorHAnsi"/>
        </w:rPr>
        <w:t>…………………………………….</w:t>
      </w:r>
      <w:r w:rsidRPr="003966CE">
        <w:rPr>
          <w:rFonts w:cstheme="minorHAnsi"/>
          <w:bCs/>
        </w:rPr>
        <w:t xml:space="preserve"> o kapitale zakładowym w całości wpłaconym w wysokości …………………………..</w:t>
      </w:r>
      <w:r w:rsidRPr="003966CE">
        <w:rPr>
          <w:rFonts w:cstheme="minorHAnsi"/>
        </w:rPr>
        <w:t xml:space="preserve"> </w:t>
      </w:r>
      <w:r w:rsidRPr="003966CE">
        <w:rPr>
          <w:rFonts w:cstheme="minorHAnsi"/>
          <w:bCs/>
        </w:rPr>
        <w:t>PLN, do dokonania następujących czynności związanych ze zmianą sprzedawcy energii elektrycznej:</w:t>
      </w:r>
    </w:p>
    <w:p w14:paraId="66C8EDFE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Zgłoszenia odpowiedniemu Operatorowi Systemu Dystrybucyjnego do realizacji zawartej z </w:t>
      </w:r>
      <w:r w:rsidRPr="003966CE">
        <w:rPr>
          <w:rFonts w:asciiTheme="minorHAnsi" w:hAnsiTheme="minorHAnsi" w:cstheme="minorHAnsi"/>
          <w:b/>
          <w:sz w:val="22"/>
          <w:szCs w:val="22"/>
        </w:rPr>
        <w:t>...............................</w:t>
      </w:r>
      <w:r w:rsidRPr="003966CE">
        <w:rPr>
          <w:rFonts w:asciiTheme="minorHAnsi" w:hAnsiTheme="minorHAnsi" w:cstheme="minorHAnsi"/>
          <w:sz w:val="22"/>
          <w:szCs w:val="22"/>
        </w:rPr>
        <w:t xml:space="preserve"> Umowy Sprzedaży Energii Elektrycznej oraz wybranego sprzedawcę rezerwowego, zgodnie ze złożonym poniżej oświadczeniem.</w:t>
      </w:r>
    </w:p>
    <w:p w14:paraId="455F2355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6DDB4998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</w:t>
      </w:r>
      <w:r w:rsidRPr="003966CE">
        <w:rPr>
          <w:rFonts w:asciiTheme="minorHAnsi" w:hAnsiTheme="minorHAnsi" w:cstheme="minorHAnsi"/>
          <w:sz w:val="22"/>
          <w:szCs w:val="22"/>
        </w:rPr>
        <w:lastRenderedPageBreak/>
        <w:t xml:space="preserve">nieoznaczony na warunkach wynikających ze wzoru umowy zamieszczonego na stronie internetowej Operatora Systemu Dystrybucyjnego oraz na warunkach obowiązującej taryfy  Operatora Systemu Dystrybucyjnego i Instrukcji Ruchu </w:t>
      </w:r>
      <w:r w:rsidRPr="003966CE">
        <w:rPr>
          <w:rFonts w:asciiTheme="minorHAnsi" w:hAnsiTheme="minorHAnsi" w:cstheme="minorHAnsi"/>
          <w:sz w:val="22"/>
          <w:szCs w:val="22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3966CE">
        <w:rPr>
          <w:rFonts w:asciiTheme="minorHAnsi" w:hAnsiTheme="minorHAnsi" w:cstheme="minorHAnsi"/>
          <w:b/>
          <w:sz w:val="22"/>
          <w:szCs w:val="22"/>
        </w:rPr>
        <w:t>. Należności za usługi dystrybucji z zawartej umowy uiszcza sam mocodawca</w:t>
      </w:r>
      <w:r w:rsidRPr="003966CE">
        <w:rPr>
          <w:rFonts w:asciiTheme="minorHAnsi" w:hAnsiTheme="minorHAnsi" w:cstheme="minorHAnsi"/>
          <w:sz w:val="22"/>
          <w:szCs w:val="22"/>
        </w:rPr>
        <w:t xml:space="preserve">, </w:t>
      </w:r>
      <w:r w:rsidRPr="003966CE">
        <w:rPr>
          <w:rFonts w:asciiTheme="minorHAnsi" w:hAnsiTheme="minorHAnsi" w:cstheme="minorHAnsi"/>
          <w:b/>
          <w:sz w:val="22"/>
          <w:szCs w:val="22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0A344A2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 xml:space="preserve">Reprezentowania udzielającego pełnomocnictwa, przed Operatorem Systemu Dystrybucyjnego w sprawach związanych </w:t>
      </w:r>
      <w:r w:rsidRPr="003966CE">
        <w:rPr>
          <w:rFonts w:asciiTheme="minorHAnsi" w:hAnsiTheme="minorHAnsi" w:cstheme="minorHAnsi"/>
          <w:sz w:val="22"/>
          <w:szCs w:val="22"/>
        </w:rPr>
        <w:br/>
        <w:t>ze zmianą sprzedawcy energii elektrycznej.</w:t>
      </w:r>
    </w:p>
    <w:p w14:paraId="628CAA6E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497324EA" w14:textId="77777777" w:rsidR="009D5464" w:rsidRPr="003966CE" w:rsidRDefault="009D5464" w:rsidP="009D5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66CE">
        <w:rPr>
          <w:rFonts w:asciiTheme="minorHAnsi" w:hAnsiTheme="minorHAnsi" w:cstheme="minorHAnsi"/>
          <w:sz w:val="22"/>
          <w:szCs w:val="22"/>
        </w:rPr>
        <w:t>Dokonania innych czynności, koniecznych do przeprowadzenia działań o których mowa w pkt od 1 do 5.</w:t>
      </w:r>
    </w:p>
    <w:p w14:paraId="615BEE83" w14:textId="77777777" w:rsidR="009D5464" w:rsidRPr="003966CE" w:rsidRDefault="009D5464" w:rsidP="009D5464">
      <w:pPr>
        <w:pStyle w:val="PGEbody"/>
        <w:spacing w:line="276" w:lineRule="auto"/>
        <w:ind w:left="-851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>Oświadczam(y), że:</w:t>
      </w:r>
    </w:p>
    <w:p w14:paraId="1ED9F8B3" w14:textId="77777777" w:rsidR="009D5464" w:rsidRPr="003966CE" w:rsidRDefault="009D5464" w:rsidP="009D5464">
      <w:pPr>
        <w:pStyle w:val="PGElistabullet"/>
        <w:keepLines/>
        <w:numPr>
          <w:ilvl w:val="0"/>
          <w:numId w:val="10"/>
        </w:numPr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>nie istnieją żadne przeszkody uniemożliwiające rozwiązanie z dotychczasowym sprzedawcą umowy sprzedaży energii elektrycznej/umowy kompleksowej,</w:t>
      </w:r>
    </w:p>
    <w:p w14:paraId="2B26AE17" w14:textId="77777777" w:rsidR="009D5464" w:rsidRPr="003966CE" w:rsidRDefault="009D5464" w:rsidP="009D5464">
      <w:pPr>
        <w:pStyle w:val="PGElistabullet"/>
        <w:keepLines/>
        <w:numPr>
          <w:ilvl w:val="0"/>
          <w:numId w:val="10"/>
        </w:numPr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>okres obowiązywania umowy z dotychczasowym sprzedawcą zakończy się z datą poprzedzającą dzień rozpoczęcia sprzedaży przez …………………………..,</w:t>
      </w:r>
    </w:p>
    <w:p w14:paraId="05F171A4" w14:textId="77777777" w:rsidR="009D5464" w:rsidRPr="003966CE" w:rsidRDefault="009D5464" w:rsidP="009D5464">
      <w:pPr>
        <w:pStyle w:val="PGElistabullet"/>
        <w:keepLines/>
        <w:numPr>
          <w:ilvl w:val="0"/>
          <w:numId w:val="10"/>
        </w:numPr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1AA1466B" w14:textId="77777777" w:rsidR="009D5464" w:rsidRPr="003966CE" w:rsidRDefault="00DF5486" w:rsidP="009D5464">
      <w:pPr>
        <w:pStyle w:val="PGElistabullet"/>
        <w:keepLines/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6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64" w:rsidRPr="003966C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D5464" w:rsidRPr="003966CE">
        <w:rPr>
          <w:rFonts w:asciiTheme="minorHAnsi" w:hAnsiTheme="minorHAnsi" w:cstheme="minorHAnsi"/>
          <w:sz w:val="22"/>
        </w:rPr>
        <w:t xml:space="preserve">  …………………….      </w:t>
      </w:r>
    </w:p>
    <w:p w14:paraId="3817464C" w14:textId="77777777" w:rsidR="009D5464" w:rsidRPr="003966CE" w:rsidRDefault="00DF5486" w:rsidP="009D5464">
      <w:pPr>
        <w:pStyle w:val="PGElistabullet"/>
        <w:keepLines/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1266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64" w:rsidRPr="003966C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D5464" w:rsidRPr="003966CE">
        <w:rPr>
          <w:rFonts w:asciiTheme="minorHAnsi" w:hAnsiTheme="minorHAnsi" w:cstheme="minorHAnsi"/>
          <w:sz w:val="22"/>
        </w:rPr>
        <w:t>Sprzedawcę, który na terenie OSD, na którym znajdują się PPE mocodawcy, pełni rolę sprzedawcy z urzędu, chyba, że sprzedawcą z urzędu jest pełnomocnik.</w:t>
      </w:r>
    </w:p>
    <w:p w14:paraId="6FF099C3" w14:textId="77777777" w:rsidR="009D5464" w:rsidRPr="003966CE" w:rsidRDefault="009D5464" w:rsidP="009D5464">
      <w:pPr>
        <w:pStyle w:val="PGElistabullet"/>
        <w:keepLines/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</w:p>
    <w:p w14:paraId="7C47CAF7" w14:textId="77777777" w:rsidR="009D5464" w:rsidRPr="003966CE" w:rsidRDefault="009D5464" w:rsidP="009D5464">
      <w:pPr>
        <w:pStyle w:val="PGElistabullet"/>
        <w:keepLines/>
        <w:spacing w:line="276" w:lineRule="auto"/>
        <w:ind w:left="-851" w:firstLine="0"/>
        <w:jc w:val="both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6942731E" w14:textId="77777777" w:rsidR="009D5464" w:rsidRPr="003966CE" w:rsidRDefault="009D5464" w:rsidP="009D5464">
      <w:pPr>
        <w:pStyle w:val="PGEbody"/>
        <w:spacing w:line="276" w:lineRule="auto"/>
        <w:ind w:left="-851"/>
        <w:rPr>
          <w:rFonts w:asciiTheme="minorHAnsi" w:hAnsiTheme="minorHAnsi" w:cstheme="minorHAnsi"/>
          <w:sz w:val="22"/>
        </w:rPr>
      </w:pPr>
      <w:r w:rsidRPr="003966CE">
        <w:rPr>
          <w:rFonts w:asciiTheme="minorHAnsi" w:hAnsiTheme="minorHAnsi" w:cstheme="minorHAnsi"/>
          <w:sz w:val="22"/>
        </w:rPr>
        <w:t>Niniejsze pełnomocnictwo udzielone zostaje na czas nieoznaczony jednak nie dłuższy niż czas obowiązywania umowy sprzedaży energii elektrycznej zawartej z ……………………..</w:t>
      </w:r>
    </w:p>
    <w:p w14:paraId="35473CD0" w14:textId="77777777" w:rsidR="009D5464" w:rsidRPr="003966CE" w:rsidRDefault="009D5464" w:rsidP="009D5464">
      <w:pPr>
        <w:spacing w:after="0" w:line="276" w:lineRule="auto"/>
        <w:rPr>
          <w:rFonts w:cstheme="minorHAnsi"/>
        </w:rPr>
      </w:pPr>
      <w:r w:rsidRPr="003966CE">
        <w:rPr>
          <w:rFonts w:cstheme="minorHAnsi"/>
          <w:b/>
        </w:rPr>
        <w:t>Podpis(y) Mocodawcy</w:t>
      </w:r>
    </w:p>
    <w:p w14:paraId="335A36BE" w14:textId="263F0AE7" w:rsidR="009F4293" w:rsidRPr="003966CE" w:rsidRDefault="009F4293" w:rsidP="009F429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966CE">
        <w:rPr>
          <w:rFonts w:cstheme="minorHAnsi"/>
          <w:b/>
          <w:bCs/>
          <w:color w:val="000000"/>
        </w:rPr>
        <w:t>Odpowiedź 22:</w:t>
      </w:r>
    </w:p>
    <w:p w14:paraId="26F2EB78" w14:textId="77777777" w:rsidR="009F4293" w:rsidRDefault="009F4293" w:rsidP="009F4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966CE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3966CE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7E9ACC52" w14:textId="77777777" w:rsidR="00CA0E00" w:rsidRPr="0070135C" w:rsidRDefault="00CA0E00" w:rsidP="009F4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4F62AE8" w14:textId="1EC42E08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b/>
          <w:bCs/>
          <w:color w:val="000000"/>
        </w:rPr>
        <w:t>Pytanie 23.</w:t>
      </w:r>
      <w:r w:rsidRPr="00CA0E00">
        <w:rPr>
          <w:rFonts w:cstheme="minorHAnsi"/>
          <w:color w:val="000000"/>
        </w:rPr>
        <w:t xml:space="preserve"> Dotyczy Załącznika nr 1 do SWZ – szczegółowy opis przedmiotu zamówienia oraz Rozdz. III pkt 7 SWZ w połączeniu z § 10 ust. 3 pkt 4 oraz § 12 ust. 7 pkt 4 Projektowane postanowienia Umowy załącznik nr 4 i 4.1 do SWZ. </w:t>
      </w:r>
    </w:p>
    <w:p w14:paraId="42D8BFAD" w14:textId="77777777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 xml:space="preserve">Z uwagi, iż przedmiot zamówienia odnosi się wyłącznie do dostarczania energii elektrycznej, to wprowadzanie w treści SWZ postanowień o dodatkowych obowiązkach albo usługach Wykonawcy, nie </w:t>
      </w:r>
      <w:r w:rsidRPr="00CA0E00">
        <w:rPr>
          <w:rFonts w:cstheme="minorHAnsi"/>
          <w:color w:val="000000"/>
        </w:rPr>
        <w:lastRenderedPageBreak/>
        <w:t xml:space="preserve">związanych z określeniem przedmiotu zamówienia, prowadzi do niedopuszczalnej sprzeczności pomiędzy przedmiotem zamówienia określonym przez Zamawiającego a treścią SWZ. </w:t>
      </w:r>
    </w:p>
    <w:p w14:paraId="103E2EEF" w14:textId="77777777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 xml:space="preserve">Wykonawca informuje, że objęcie przedmiotem zamówienia na dostawę energii elektrycznej punktów poboru energii, w których wytwarzana jest energia elektryczna, może stanowić naruszenie dyspozycji art. 99 ust. 1 ustawy z dnia 11 września 2019 r. Prawo zamówień publicznych (Dz. U. 2022 poz. 1710 ze zm.). W konsekwencji ww. przepisu, dokumentacja przetargowa powinna zawierać wyraźne i precyzyjne uregulowania wskazujące na przedmiot zamówienia, z  uwzględnieniem wszystkich zobowiązań Wykonawcy związanych z posiadaną przez Zamawiającego instalacją odnawialnego źródła energii (dalej: Instalacja OZE). W  dokumentacji przetargowej brak jest postanowień dotyczących wskazania strony kupującej energię wytworzoną w Instalacji OZE oraz regulacji dotyczących zmiany podmiotu odpowiedzialnego za  bilansowanie handlowe zarówno na kierunku dostarczania energii elektrycznej jak i na kierunku jej poboru z Instalacji OZE. W powyższym zakresie wskazuje się, iż zgodnie z art. 9g ust. 6b ustawy Prawo energetyczne (Dz. U. 2022 r., poz. 1385 ze zm.) rozliczenia wynikające z  niezbilansowania energii elektrycznej pobranej, wprowadzonej lub pobranej i wprowadzonej dokonuje jeden podmiot odpowiedzialny za bilansowanie handlowe, co ma istotne znacznie w celu umożliwienia wykonania przedmiotu zamówienia przez Wykonawcę. </w:t>
      </w:r>
    </w:p>
    <w:p w14:paraId="3C9B4D8F" w14:textId="77777777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Ponadto zgodnie z § 10 ust. 3 pkt 3 Projektowane postanowienia Umowy załącznik nr 4 i 4.1 do SWZ -  Zamawiający zawrze umowę kompleksową, będącą bezpośrednim następstwem zamontowania i uruchomienia instalacji fotowoltaicznej, w odniesieniu do punktów poboru energii objętych umową kompleksową. Informujemy, iż pozostawienie zapisów dokumentacji zamówienia w obecnym brzmieniu uniemożliwia złożenie przez Wykonawcę Oferty w zakresie dotyczącym ww. kategorii punktów poboru energii.</w:t>
      </w:r>
    </w:p>
    <w:p w14:paraId="2CFB2C69" w14:textId="77777777" w:rsid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 xml:space="preserve"> W związku z powyższym, w celu umożliwienia złożenia Oferty, Wykonawca zwraca się z prośbą o wyłączenie z przedmiotowego postępowania o  udzielenie zamówienia publicznego punktów poboru energii, w stosunku do których Zamawiający posiada status wytwórcy.</w:t>
      </w:r>
    </w:p>
    <w:p w14:paraId="3F7E6620" w14:textId="231D2EF6" w:rsidR="002570F2" w:rsidRPr="002570F2" w:rsidRDefault="002570F2" w:rsidP="00CA0E00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2570F2">
        <w:rPr>
          <w:rFonts w:cstheme="minorHAnsi"/>
          <w:b/>
          <w:bCs/>
          <w:color w:val="000000"/>
        </w:rPr>
        <w:t>Odpowiedź 23:</w:t>
      </w:r>
    </w:p>
    <w:p w14:paraId="68E7AEEC" w14:textId="77777777" w:rsidR="002570F2" w:rsidRPr="003966CE" w:rsidRDefault="002570F2" w:rsidP="002570F2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t>Pełnomocnik Zamawiającego informuje, że punkt z instalacją fotowoltaiczną został usunięty z załącznika nr 1 do SWZ. Nowy załącznik został zamieszczony wraz z odpowiedziami.</w:t>
      </w:r>
    </w:p>
    <w:p w14:paraId="4AEB6A69" w14:textId="77777777" w:rsidR="002570F2" w:rsidRPr="00CA0E00" w:rsidRDefault="002570F2" w:rsidP="00CA0E00">
      <w:pPr>
        <w:spacing w:after="0" w:line="276" w:lineRule="auto"/>
        <w:jc w:val="both"/>
        <w:rPr>
          <w:rFonts w:cstheme="minorHAnsi"/>
          <w:color w:val="000000"/>
        </w:rPr>
      </w:pPr>
    </w:p>
    <w:p w14:paraId="3AE37A3B" w14:textId="646FB58C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2570F2">
        <w:rPr>
          <w:rFonts w:cstheme="minorHAnsi"/>
          <w:b/>
          <w:bCs/>
          <w:color w:val="000000"/>
        </w:rPr>
        <w:t>Pytanie 2</w:t>
      </w:r>
      <w:r w:rsidR="002570F2" w:rsidRPr="002570F2">
        <w:rPr>
          <w:rFonts w:cstheme="minorHAnsi"/>
          <w:b/>
          <w:bCs/>
          <w:color w:val="000000"/>
        </w:rPr>
        <w:t>4</w:t>
      </w:r>
      <w:r w:rsidRPr="002570F2">
        <w:rPr>
          <w:rFonts w:cstheme="minorHAnsi"/>
          <w:b/>
          <w:bCs/>
          <w:color w:val="000000"/>
        </w:rPr>
        <w:t>.</w:t>
      </w:r>
      <w:r w:rsidRPr="00CA0E00">
        <w:rPr>
          <w:rFonts w:cstheme="minorHAnsi"/>
          <w:color w:val="000000"/>
        </w:rPr>
        <w:t xml:space="preserve">  Dotyczy Załącznika nr 1 do SWZ – szczegółowy opis przedmiotu zamówienia – ppe z fotowoltaiką. </w:t>
      </w:r>
    </w:p>
    <w:p w14:paraId="43D50B37" w14:textId="5DA3B458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W przypadku braku zgody na powyższe zwracamy si</w:t>
      </w:r>
      <w:r w:rsidR="00DF5486">
        <w:rPr>
          <w:rFonts w:cstheme="minorHAnsi"/>
          <w:color w:val="000000"/>
        </w:rPr>
        <w:t>ę</w:t>
      </w:r>
      <w:r w:rsidRPr="00CA0E00">
        <w:rPr>
          <w:rFonts w:cstheme="minorHAnsi"/>
          <w:color w:val="000000"/>
        </w:rPr>
        <w:t xml:space="preserve"> z prośbą o podanie:</w:t>
      </w:r>
    </w:p>
    <w:p w14:paraId="5F1C1864" w14:textId="77777777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a)</w:t>
      </w:r>
      <w:r w:rsidRPr="00CA0E00">
        <w:rPr>
          <w:rFonts w:cstheme="minorHAnsi"/>
          <w:color w:val="000000"/>
        </w:rPr>
        <w:tab/>
        <w:t>daty uruchomienia źródła;</w:t>
      </w:r>
    </w:p>
    <w:p w14:paraId="53E0A53F" w14:textId="77777777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b)</w:t>
      </w:r>
      <w:r w:rsidRPr="00CA0E00">
        <w:rPr>
          <w:rFonts w:cstheme="minorHAnsi"/>
          <w:color w:val="000000"/>
        </w:rPr>
        <w:tab/>
        <w:t>informacji o zawarciu umowy na dofinansowanie źródła;</w:t>
      </w:r>
    </w:p>
    <w:p w14:paraId="6C303175" w14:textId="026E4151" w:rsidR="00CA0E00" w:rsidRP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c)</w:t>
      </w:r>
      <w:r w:rsidRPr="00CA0E00">
        <w:rPr>
          <w:rFonts w:cstheme="minorHAnsi"/>
          <w:color w:val="000000"/>
        </w:rPr>
        <w:tab/>
        <w:t>ilości energii wyprodukowanej przez Zamawiaj</w:t>
      </w:r>
      <w:r w:rsidR="00DF5486">
        <w:rPr>
          <w:rFonts w:cstheme="minorHAnsi"/>
          <w:color w:val="000000"/>
        </w:rPr>
        <w:t>ą</w:t>
      </w:r>
      <w:r w:rsidRPr="00CA0E00">
        <w:rPr>
          <w:rFonts w:cstheme="minorHAnsi"/>
          <w:color w:val="000000"/>
        </w:rPr>
        <w:t>cego;</w:t>
      </w:r>
    </w:p>
    <w:p w14:paraId="0FE651F7" w14:textId="77777777" w:rsidR="00CA0E00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CA0E00">
        <w:rPr>
          <w:rFonts w:cstheme="minorHAnsi"/>
          <w:color w:val="000000"/>
        </w:rPr>
        <w:t>d)</w:t>
      </w:r>
      <w:r w:rsidRPr="00CA0E00">
        <w:rPr>
          <w:rFonts w:cstheme="minorHAnsi"/>
          <w:color w:val="000000"/>
        </w:rPr>
        <w:tab/>
        <w:t>ilości energii wprowadzonej do sieci /Wykonawca nie wie w jakiej jednostce podane dane/.</w:t>
      </w:r>
    </w:p>
    <w:p w14:paraId="613BA166" w14:textId="1FB173E4" w:rsidR="002570F2" w:rsidRPr="002570F2" w:rsidRDefault="002570F2" w:rsidP="002570F2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2570F2">
        <w:rPr>
          <w:rFonts w:cstheme="minorHAnsi"/>
          <w:b/>
          <w:bCs/>
          <w:color w:val="000000"/>
        </w:rPr>
        <w:t>Odpowiedź 2</w:t>
      </w:r>
      <w:r>
        <w:rPr>
          <w:rFonts w:cstheme="minorHAnsi"/>
          <w:b/>
          <w:bCs/>
          <w:color w:val="000000"/>
        </w:rPr>
        <w:t>4</w:t>
      </w:r>
      <w:r w:rsidRPr="002570F2">
        <w:rPr>
          <w:rFonts w:cstheme="minorHAnsi"/>
          <w:b/>
          <w:bCs/>
          <w:color w:val="000000"/>
        </w:rPr>
        <w:t>:</w:t>
      </w:r>
    </w:p>
    <w:p w14:paraId="5003290D" w14:textId="77777777" w:rsidR="002570F2" w:rsidRPr="003966CE" w:rsidRDefault="002570F2" w:rsidP="002570F2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t>Pełnomocnik Zamawiającego informuje, że punkt z instalacją fotowoltaiczną został usunięty z załącznika nr 1 do SWZ. Nowy załącznik został zamieszczony wraz z odpowiedziami.</w:t>
      </w:r>
    </w:p>
    <w:p w14:paraId="5F5BD65D" w14:textId="77777777" w:rsidR="002570F2" w:rsidRPr="00CA0E00" w:rsidRDefault="002570F2" w:rsidP="00CA0E00">
      <w:pPr>
        <w:spacing w:after="0" w:line="276" w:lineRule="auto"/>
        <w:jc w:val="both"/>
        <w:rPr>
          <w:rFonts w:cstheme="minorHAnsi"/>
          <w:color w:val="000000"/>
        </w:rPr>
      </w:pPr>
    </w:p>
    <w:p w14:paraId="05A6601C" w14:textId="00C0327A" w:rsidR="00C45F9D" w:rsidRDefault="00CA0E00" w:rsidP="00CA0E00">
      <w:pPr>
        <w:spacing w:after="0" w:line="276" w:lineRule="auto"/>
        <w:jc w:val="both"/>
        <w:rPr>
          <w:rFonts w:cstheme="minorHAnsi"/>
          <w:color w:val="000000"/>
        </w:rPr>
      </w:pPr>
      <w:r w:rsidRPr="002570F2">
        <w:rPr>
          <w:rFonts w:cstheme="minorHAnsi"/>
          <w:b/>
          <w:bCs/>
          <w:color w:val="000000"/>
        </w:rPr>
        <w:t xml:space="preserve">Pytanie </w:t>
      </w:r>
      <w:r w:rsidR="002570F2" w:rsidRPr="002570F2">
        <w:rPr>
          <w:rFonts w:cstheme="minorHAnsi"/>
          <w:b/>
          <w:bCs/>
          <w:color w:val="000000"/>
        </w:rPr>
        <w:t>25.</w:t>
      </w:r>
      <w:r w:rsidRPr="00CA0E00">
        <w:rPr>
          <w:rFonts w:cstheme="minorHAnsi"/>
          <w:color w:val="000000"/>
        </w:rPr>
        <w:t xml:space="preserve"> Czy wolumen ujęty przez Zamawiającego w postępowaniu przetargowym, jest wolumenem pomniejszonym o energię wyprodukowaną i zużytą przez Zamawiającego na potrzeby własne.</w:t>
      </w:r>
    </w:p>
    <w:p w14:paraId="529C8C77" w14:textId="68AE551D" w:rsidR="002570F2" w:rsidRPr="002570F2" w:rsidRDefault="002570F2" w:rsidP="002570F2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2570F2">
        <w:rPr>
          <w:rFonts w:cstheme="minorHAnsi"/>
          <w:b/>
          <w:bCs/>
          <w:color w:val="000000"/>
        </w:rPr>
        <w:t>Odpowiedź 2</w:t>
      </w:r>
      <w:r>
        <w:rPr>
          <w:rFonts w:cstheme="minorHAnsi"/>
          <w:b/>
          <w:bCs/>
          <w:color w:val="000000"/>
        </w:rPr>
        <w:t>5</w:t>
      </w:r>
      <w:r w:rsidRPr="002570F2">
        <w:rPr>
          <w:rFonts w:cstheme="minorHAnsi"/>
          <w:b/>
          <w:bCs/>
          <w:color w:val="000000"/>
        </w:rPr>
        <w:t>:</w:t>
      </w:r>
    </w:p>
    <w:p w14:paraId="244AC99E" w14:textId="77777777" w:rsidR="002570F2" w:rsidRPr="003966CE" w:rsidRDefault="002570F2" w:rsidP="002570F2">
      <w:pPr>
        <w:spacing w:after="0" w:line="276" w:lineRule="auto"/>
        <w:jc w:val="both"/>
        <w:rPr>
          <w:rFonts w:cstheme="minorHAnsi"/>
          <w:bCs/>
        </w:rPr>
      </w:pPr>
      <w:r w:rsidRPr="003966CE">
        <w:rPr>
          <w:rFonts w:cstheme="minorHAnsi"/>
          <w:bCs/>
        </w:rPr>
        <w:t>Pełnomocnik Zamawiającego informuje, że punkt z instalacją fotowoltaiczną został usunięty z załącznika nr 1 do SWZ. Nowy załącznik został zamieszczony wraz z odpowiedziami.</w:t>
      </w:r>
    </w:p>
    <w:p w14:paraId="740AF88C" w14:textId="605589E8" w:rsidR="00D608DA" w:rsidRPr="009D5464" w:rsidRDefault="00D608DA" w:rsidP="009D5464">
      <w:pPr>
        <w:spacing w:after="0" w:line="276" w:lineRule="auto"/>
        <w:ind w:firstLine="708"/>
        <w:jc w:val="right"/>
        <w:rPr>
          <w:rFonts w:cstheme="minorHAnsi"/>
        </w:rPr>
      </w:pPr>
      <w:r w:rsidRPr="009D5464">
        <w:rPr>
          <w:rFonts w:cstheme="minorHAnsi"/>
        </w:rPr>
        <w:t xml:space="preserve">/-/ </w:t>
      </w:r>
      <w:r w:rsidR="003519CA" w:rsidRPr="009D5464">
        <w:rPr>
          <w:rFonts w:cstheme="minorHAnsi"/>
        </w:rPr>
        <w:t>Ewa Pacek</w:t>
      </w:r>
      <w:r w:rsidRPr="009D5464">
        <w:rPr>
          <w:rFonts w:cstheme="minorHAnsi"/>
        </w:rPr>
        <w:t xml:space="preserve"> </w:t>
      </w:r>
    </w:p>
    <w:p w14:paraId="263FAE35" w14:textId="1EADEFC5" w:rsidR="00D608DA" w:rsidRPr="009D5464" w:rsidRDefault="00D608DA" w:rsidP="009D5464">
      <w:pPr>
        <w:spacing w:after="0" w:line="276" w:lineRule="auto"/>
        <w:jc w:val="right"/>
        <w:rPr>
          <w:rFonts w:cstheme="minorHAnsi"/>
        </w:rPr>
      </w:pPr>
      <w:r w:rsidRPr="009D5464">
        <w:rPr>
          <w:rFonts w:cstheme="minorHAnsi"/>
        </w:rPr>
        <w:t xml:space="preserve">      Pełnomocnik Zamawiającego </w:t>
      </w:r>
    </w:p>
    <w:sectPr w:rsidR="00D608DA" w:rsidRPr="009D5464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9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2"/>
  </w:num>
  <w:num w:numId="5" w16cid:durableId="1681738305">
    <w:abstractNumId w:val="13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10"/>
  </w:num>
  <w:num w:numId="10" w16cid:durableId="1547058542">
    <w:abstractNumId w:val="11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7"/>
  </w:num>
  <w:num w:numId="14" w16cid:durableId="539325139">
    <w:abstractNumId w:val="8"/>
  </w:num>
  <w:num w:numId="15" w16cid:durableId="2009943146">
    <w:abstractNumId w:val="14"/>
  </w:num>
  <w:num w:numId="16" w16cid:durableId="1055814329">
    <w:abstractNumId w:val="15"/>
  </w:num>
  <w:num w:numId="17" w16cid:durableId="1153567175">
    <w:abstractNumId w:val="7"/>
  </w:num>
  <w:num w:numId="18" w16cid:durableId="1537162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2ACD"/>
    <w:rsid w:val="003966CE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0E0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DF5486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35008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4295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110</cp:revision>
  <dcterms:created xsi:type="dcterms:W3CDTF">2020-04-15T09:11:00Z</dcterms:created>
  <dcterms:modified xsi:type="dcterms:W3CDTF">2023-07-28T06:23:00Z</dcterms:modified>
</cp:coreProperties>
</file>