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0967DE88" w:rsidR="00B0437D" w:rsidRPr="008845CF" w:rsidRDefault="00B0437D" w:rsidP="008845CF">
      <w:pPr>
        <w:tabs>
          <w:tab w:val="left" w:pos="0"/>
        </w:tabs>
        <w:spacing w:line="240" w:lineRule="auto"/>
        <w:jc w:val="right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Warszawa,</w:t>
      </w:r>
      <w:r w:rsidR="008845CF">
        <w:rPr>
          <w:rFonts w:cstheme="minorHAnsi"/>
          <w:sz w:val="20"/>
          <w:szCs w:val="20"/>
        </w:rPr>
        <w:t>11</w:t>
      </w:r>
      <w:r w:rsidR="000C687B" w:rsidRPr="008845CF">
        <w:rPr>
          <w:rFonts w:cstheme="minorHAnsi"/>
          <w:sz w:val="20"/>
          <w:szCs w:val="20"/>
        </w:rPr>
        <w:t>.04</w:t>
      </w:r>
      <w:r w:rsidR="00CE5FC3" w:rsidRPr="008845CF">
        <w:rPr>
          <w:rFonts w:cstheme="minorHAnsi"/>
          <w:sz w:val="20"/>
          <w:szCs w:val="20"/>
        </w:rPr>
        <w:t>.2023</w:t>
      </w:r>
      <w:r w:rsidRPr="008845CF">
        <w:rPr>
          <w:rFonts w:cstheme="minorHAnsi"/>
          <w:sz w:val="20"/>
          <w:szCs w:val="20"/>
        </w:rPr>
        <w:t xml:space="preserve"> r. </w:t>
      </w:r>
    </w:p>
    <w:p w14:paraId="66E20DD0" w14:textId="71296E5F" w:rsidR="00B0437D" w:rsidRPr="008845CF" w:rsidRDefault="00B0437D" w:rsidP="008845CF">
      <w:pPr>
        <w:spacing w:line="240" w:lineRule="auto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>Pełnomocnik Zamawiającego:</w:t>
      </w:r>
      <w:r w:rsidRPr="008845CF">
        <w:rPr>
          <w:rFonts w:cstheme="minorHAnsi"/>
          <w:sz w:val="20"/>
          <w:szCs w:val="20"/>
        </w:rPr>
        <w:br/>
        <w:t>New Power Sp. z o.o.</w:t>
      </w:r>
      <w:r w:rsidR="007B5A6B" w:rsidRPr="008845CF">
        <w:rPr>
          <w:rFonts w:cstheme="minorHAnsi"/>
          <w:sz w:val="20"/>
          <w:szCs w:val="20"/>
        </w:rPr>
        <w:t xml:space="preserve">, </w:t>
      </w:r>
      <w:r w:rsidRPr="008845CF">
        <w:rPr>
          <w:rFonts w:cstheme="minorHAnsi"/>
          <w:sz w:val="20"/>
          <w:szCs w:val="20"/>
        </w:rPr>
        <w:t>ul. Chełmżyńska 180A</w:t>
      </w:r>
      <w:r w:rsidR="007B5A6B" w:rsidRPr="008845CF">
        <w:rPr>
          <w:rFonts w:cstheme="minorHAnsi"/>
          <w:sz w:val="20"/>
          <w:szCs w:val="20"/>
        </w:rPr>
        <w:t xml:space="preserve">, </w:t>
      </w:r>
      <w:r w:rsidRPr="008845CF">
        <w:rPr>
          <w:rFonts w:cstheme="minorHAnsi"/>
          <w:sz w:val="20"/>
          <w:szCs w:val="20"/>
        </w:rPr>
        <w:t>04-464 Warszawa</w:t>
      </w:r>
    </w:p>
    <w:p w14:paraId="5D3F33CE" w14:textId="4491BE7C" w:rsidR="00CE5FC3" w:rsidRPr="008845CF" w:rsidRDefault="00B0437D" w:rsidP="008845CF">
      <w:pPr>
        <w:spacing w:line="240" w:lineRule="auto"/>
        <w:rPr>
          <w:rFonts w:cstheme="minorHAnsi"/>
          <w:bCs/>
          <w:sz w:val="20"/>
          <w:szCs w:val="20"/>
        </w:rPr>
      </w:pPr>
      <w:r w:rsidRPr="008845CF">
        <w:rPr>
          <w:rFonts w:cstheme="minorHAnsi"/>
          <w:sz w:val="20"/>
          <w:szCs w:val="20"/>
        </w:rPr>
        <w:t xml:space="preserve">Reprezentujący: </w:t>
      </w:r>
      <w:r w:rsidRPr="008845CF">
        <w:rPr>
          <w:rFonts w:cstheme="minorHAnsi"/>
          <w:sz w:val="20"/>
          <w:szCs w:val="20"/>
        </w:rPr>
        <w:br/>
      </w:r>
      <w:bookmarkStart w:id="0" w:name="_Toc291137569"/>
      <w:r w:rsidR="00CE5FC3" w:rsidRPr="008845CF">
        <w:rPr>
          <w:rFonts w:cstheme="minorHAnsi"/>
          <w:bCs/>
          <w:sz w:val="20"/>
          <w:szCs w:val="20"/>
        </w:rPr>
        <w:t>Gmina Masłowice</w:t>
      </w:r>
      <w:bookmarkEnd w:id="0"/>
      <w:r w:rsidR="00CE5FC3" w:rsidRPr="008845CF">
        <w:rPr>
          <w:rFonts w:cstheme="minorHAnsi"/>
          <w:bCs/>
          <w:sz w:val="20"/>
          <w:szCs w:val="20"/>
        </w:rPr>
        <w:t>, Masłowice 4, 97-515 Masłowice</w:t>
      </w:r>
    </w:p>
    <w:p w14:paraId="0676EFF8" w14:textId="77777777" w:rsidR="00801D41" w:rsidRPr="008845CF" w:rsidRDefault="00801D41" w:rsidP="008845CF">
      <w:pPr>
        <w:spacing w:line="240" w:lineRule="auto"/>
        <w:rPr>
          <w:rFonts w:cstheme="minorHAnsi"/>
          <w:sz w:val="20"/>
          <w:szCs w:val="20"/>
        </w:rPr>
      </w:pPr>
    </w:p>
    <w:p w14:paraId="500002E2" w14:textId="6F55BB8E" w:rsidR="00B507BF" w:rsidRPr="008845CF" w:rsidRDefault="00B0437D" w:rsidP="008845CF">
      <w:pPr>
        <w:spacing w:line="240" w:lineRule="auto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 xml:space="preserve">                                            ODPOWIEDZI NR </w:t>
      </w:r>
      <w:r w:rsidR="000C687B" w:rsidRPr="008845CF">
        <w:rPr>
          <w:rFonts w:cstheme="minorHAnsi"/>
          <w:sz w:val="20"/>
          <w:szCs w:val="20"/>
        </w:rPr>
        <w:t>1</w:t>
      </w:r>
      <w:r w:rsidRPr="008845CF">
        <w:rPr>
          <w:rFonts w:cstheme="minorHAnsi"/>
          <w:sz w:val="20"/>
          <w:szCs w:val="20"/>
        </w:rPr>
        <w:t xml:space="preserve"> NA ZAPYTANIA WYKONAWCÓW</w:t>
      </w:r>
    </w:p>
    <w:p w14:paraId="548395A8" w14:textId="69024C45" w:rsidR="000216C2" w:rsidRPr="008845CF" w:rsidRDefault="00B0437D" w:rsidP="008845C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8845CF">
        <w:rPr>
          <w:rFonts w:asciiTheme="minorHAnsi" w:hAnsiTheme="minorHAnsi" w:cstheme="minorHAnsi"/>
          <w:sz w:val="20"/>
          <w:szCs w:val="20"/>
        </w:rPr>
        <w:t xml:space="preserve">Pełnomocnik Zamawiającego – </w:t>
      </w:r>
      <w:r w:rsidR="00504042" w:rsidRPr="008845CF">
        <w:rPr>
          <w:rFonts w:asciiTheme="minorHAnsi" w:hAnsiTheme="minorHAnsi" w:cstheme="minorHAnsi"/>
          <w:sz w:val="20"/>
          <w:szCs w:val="20"/>
        </w:rPr>
        <w:t xml:space="preserve">Gminy </w:t>
      </w:r>
      <w:r w:rsidR="00724D34" w:rsidRPr="008845CF">
        <w:rPr>
          <w:rFonts w:asciiTheme="minorHAnsi" w:hAnsiTheme="minorHAnsi" w:cstheme="minorHAnsi"/>
          <w:sz w:val="20"/>
          <w:szCs w:val="20"/>
        </w:rPr>
        <w:t>Masłowice</w:t>
      </w:r>
      <w:r w:rsidR="00F63A8E" w:rsidRPr="008845CF">
        <w:rPr>
          <w:rFonts w:asciiTheme="minorHAnsi" w:hAnsiTheme="minorHAnsi" w:cstheme="minorHAnsi"/>
          <w:sz w:val="20"/>
          <w:szCs w:val="20"/>
        </w:rPr>
        <w:t xml:space="preserve"> </w:t>
      </w:r>
      <w:r w:rsidRPr="008845CF">
        <w:rPr>
          <w:rFonts w:asciiTheme="minorHAnsi" w:hAnsiTheme="minorHAnsi" w:cstheme="minorHAnsi"/>
          <w:sz w:val="20"/>
          <w:szCs w:val="20"/>
        </w:rPr>
        <w:t xml:space="preserve">prowadząc postępowanie o udzieleniu zamówienia publicznego w trybie </w:t>
      </w:r>
      <w:r w:rsidR="000A52CF" w:rsidRPr="008845CF">
        <w:rPr>
          <w:rFonts w:asciiTheme="minorHAnsi" w:hAnsiTheme="minorHAnsi" w:cstheme="minorHAnsi"/>
          <w:sz w:val="20"/>
          <w:szCs w:val="20"/>
        </w:rPr>
        <w:t>przetargu nieograniczonego</w:t>
      </w:r>
      <w:r w:rsidRPr="008845CF">
        <w:rPr>
          <w:rFonts w:asciiTheme="minorHAnsi" w:hAnsiTheme="minorHAnsi" w:cstheme="minorHAnsi"/>
          <w:sz w:val="20"/>
          <w:szCs w:val="20"/>
        </w:rPr>
        <w:t xml:space="preserve"> na realizację zadania: </w:t>
      </w:r>
      <w:r w:rsidRPr="008845CF">
        <w:rPr>
          <w:rFonts w:asciiTheme="minorHAnsi" w:hAnsiTheme="minorHAnsi" w:cstheme="minorHAnsi"/>
          <w:i/>
          <w:sz w:val="20"/>
          <w:szCs w:val="20"/>
        </w:rPr>
        <w:t>„</w:t>
      </w:r>
      <w:r w:rsidR="00724D34" w:rsidRPr="008845CF">
        <w:rPr>
          <w:rFonts w:asciiTheme="minorHAnsi" w:hAnsiTheme="minorHAnsi" w:cstheme="minorHAnsi"/>
          <w:b/>
          <w:sz w:val="20"/>
          <w:szCs w:val="20"/>
        </w:rPr>
        <w:t>ZAKUP ENERGII ELEKTRYCZNEJ NA POTRZEBY GRUPY ZAKUPOWEJ GMINY MASŁOWICE</w:t>
      </w:r>
      <w:r w:rsidRPr="008845CF">
        <w:rPr>
          <w:rFonts w:asciiTheme="minorHAnsi" w:hAnsiTheme="minorHAnsi" w:cstheme="minorHAnsi"/>
          <w:sz w:val="20"/>
          <w:szCs w:val="20"/>
        </w:rPr>
        <w:t xml:space="preserve">’’ przesyła niniejszym pismem treść zapytań, które w dniu </w:t>
      </w:r>
      <w:r w:rsidR="000C687B" w:rsidRPr="008845CF">
        <w:rPr>
          <w:rFonts w:asciiTheme="minorHAnsi" w:hAnsiTheme="minorHAnsi" w:cstheme="minorHAnsi"/>
          <w:sz w:val="20"/>
          <w:szCs w:val="20"/>
        </w:rPr>
        <w:t>0</w:t>
      </w:r>
      <w:r w:rsidR="008845CF" w:rsidRPr="008845CF">
        <w:rPr>
          <w:rFonts w:asciiTheme="minorHAnsi" w:hAnsiTheme="minorHAnsi" w:cstheme="minorHAnsi"/>
          <w:sz w:val="20"/>
          <w:szCs w:val="20"/>
        </w:rPr>
        <w:t>7</w:t>
      </w:r>
      <w:r w:rsidR="000C687B" w:rsidRPr="008845CF">
        <w:rPr>
          <w:rFonts w:asciiTheme="minorHAnsi" w:hAnsiTheme="minorHAnsi" w:cstheme="minorHAnsi"/>
          <w:sz w:val="20"/>
          <w:szCs w:val="20"/>
        </w:rPr>
        <w:t>.04</w:t>
      </w:r>
      <w:r w:rsidR="007C33FF" w:rsidRPr="008845CF">
        <w:rPr>
          <w:rFonts w:asciiTheme="minorHAnsi" w:hAnsiTheme="minorHAnsi" w:cstheme="minorHAnsi"/>
          <w:sz w:val="20"/>
          <w:szCs w:val="20"/>
        </w:rPr>
        <w:t>.202</w:t>
      </w:r>
      <w:r w:rsidR="000311E3" w:rsidRPr="008845CF">
        <w:rPr>
          <w:rFonts w:asciiTheme="minorHAnsi" w:hAnsiTheme="minorHAnsi" w:cstheme="minorHAnsi"/>
          <w:sz w:val="20"/>
          <w:szCs w:val="20"/>
        </w:rPr>
        <w:t>3</w:t>
      </w:r>
      <w:r w:rsidRPr="008845CF">
        <w:rPr>
          <w:rFonts w:asciiTheme="minorHAnsi" w:hAnsiTheme="minorHAnsi" w:cstheme="minorHAnsi"/>
          <w:sz w:val="20"/>
          <w:szCs w:val="20"/>
        </w:rPr>
        <w:t xml:space="preserve"> r. wpłynęły </w:t>
      </w:r>
      <w:r w:rsidR="00F63A8E" w:rsidRPr="008845CF">
        <w:rPr>
          <w:rFonts w:asciiTheme="minorHAnsi" w:hAnsiTheme="minorHAnsi" w:cstheme="minorHAnsi"/>
          <w:sz w:val="20"/>
          <w:szCs w:val="20"/>
        </w:rPr>
        <w:t>do Pełnomocnika Zamawiającego drogą elektroniczną</w:t>
      </w:r>
      <w:r w:rsidRPr="008845CF">
        <w:rPr>
          <w:rFonts w:asciiTheme="minorHAnsi" w:hAnsiTheme="minorHAnsi" w:cstheme="minorHAnsi"/>
          <w:sz w:val="20"/>
          <w:szCs w:val="20"/>
        </w:rPr>
        <w:t>, dotyczących przedmiotowego postępowania wraz z odpowiedziami, dotyczących ogłoszenia</w:t>
      </w:r>
      <w:r w:rsidR="00392504" w:rsidRPr="008845CF">
        <w:rPr>
          <w:rFonts w:asciiTheme="minorHAnsi" w:hAnsiTheme="minorHAnsi" w:cstheme="minorHAnsi"/>
          <w:sz w:val="20"/>
          <w:szCs w:val="20"/>
        </w:rPr>
        <w:t xml:space="preserve"> </w:t>
      </w:r>
      <w:r w:rsidR="00F63A8E" w:rsidRPr="008845CF">
        <w:rPr>
          <w:rFonts w:asciiTheme="minorHAnsi" w:hAnsiTheme="minorHAnsi" w:cstheme="minorHAnsi"/>
          <w:sz w:val="20"/>
          <w:szCs w:val="20"/>
        </w:rPr>
        <w:t xml:space="preserve">w </w:t>
      </w:r>
      <w:r w:rsidR="000C687B" w:rsidRPr="008845CF">
        <w:rPr>
          <w:rFonts w:asciiTheme="minorHAnsi" w:hAnsiTheme="minorHAnsi" w:cstheme="minorHAnsi"/>
          <w:sz w:val="20"/>
          <w:szCs w:val="20"/>
        </w:rPr>
        <w:t>2023/S 066-197595.</w:t>
      </w:r>
    </w:p>
    <w:p w14:paraId="2DB97FA3" w14:textId="40625A8B" w:rsidR="007B5A6B" w:rsidRPr="008845CF" w:rsidRDefault="007B5A6B" w:rsidP="008845CF">
      <w:pPr>
        <w:spacing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46778D62" w14:textId="77777777" w:rsidR="008845CF" w:rsidRPr="008845CF" w:rsidRDefault="008845CF" w:rsidP="008845CF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8845CF">
        <w:rPr>
          <w:rFonts w:cstheme="minorHAnsi"/>
          <w:b/>
          <w:bCs/>
          <w:sz w:val="20"/>
          <w:szCs w:val="20"/>
          <w:lang w:val="en-US"/>
        </w:rPr>
        <w:t>Zapytanie</w:t>
      </w:r>
      <w:proofErr w:type="spellEnd"/>
      <w:r w:rsidRPr="008845CF">
        <w:rPr>
          <w:rFonts w:cstheme="minorHAnsi"/>
          <w:b/>
          <w:bCs/>
          <w:sz w:val="20"/>
          <w:szCs w:val="20"/>
        </w:rPr>
        <w:t xml:space="preserve"> nr</w:t>
      </w:r>
      <w:r w:rsidRPr="008845CF">
        <w:rPr>
          <w:rFonts w:cstheme="minorHAnsi"/>
          <w:b/>
          <w:bCs/>
          <w:sz w:val="20"/>
          <w:szCs w:val="20"/>
          <w:lang w:val="en-US"/>
        </w:rPr>
        <w:t xml:space="preserve"> 1:</w:t>
      </w:r>
    </w:p>
    <w:p w14:paraId="54EF74C6" w14:textId="32910565" w:rsidR="008845CF" w:rsidRPr="008845CF" w:rsidRDefault="008845CF" w:rsidP="008845CF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Cs/>
          <w:sz w:val="20"/>
          <w:szCs w:val="20"/>
          <w:lang w:val="en-US"/>
        </w:rPr>
      </w:pPr>
      <w:r w:rsidRPr="008845CF">
        <w:rPr>
          <w:rFonts w:cstheme="minorHAnsi"/>
          <w:b/>
          <w:sz w:val="20"/>
          <w:szCs w:val="20"/>
          <w:u w:val="single"/>
        </w:rPr>
        <w:t>Dotyczy procedury zmiany sprzedawcy</w:t>
      </w:r>
    </w:p>
    <w:p w14:paraId="015FAB92" w14:textId="77777777" w:rsidR="008845CF" w:rsidRPr="008845CF" w:rsidRDefault="008845CF" w:rsidP="008845CF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Cs/>
          <w:sz w:val="20"/>
          <w:szCs w:val="20"/>
          <w:lang w:val="en-US"/>
        </w:rPr>
      </w:pPr>
      <w:r w:rsidRPr="008845CF">
        <w:rPr>
          <w:rFonts w:cstheme="minorHAnsi"/>
          <w:sz w:val="20"/>
          <w:szCs w:val="20"/>
        </w:rPr>
        <w:t>Czy Zamawiający przekaże Wykonawcy do dnia podpisania umowy, niezbędne do przeprowadzenia procedury zmiany sprzedawcy, dane i dokumenty z jednostek objętych postępowaniem przetargowym w wersji elektronicznej (Word, Excel). Wykonawca będzie potrzebował następujących:</w:t>
      </w:r>
    </w:p>
    <w:p w14:paraId="4E45B922" w14:textId="77777777" w:rsidR="008845CF" w:rsidRPr="008845CF" w:rsidRDefault="008845CF" w:rsidP="008845CF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63DC36ED" w14:textId="77777777" w:rsidR="008845CF" w:rsidRPr="008845CF" w:rsidRDefault="008845CF" w:rsidP="008845CF">
      <w:pPr>
        <w:spacing w:line="240" w:lineRule="auto"/>
        <w:jc w:val="both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>a) danych:</w:t>
      </w:r>
    </w:p>
    <w:p w14:paraId="123404C8" w14:textId="77777777" w:rsidR="008845CF" w:rsidRPr="008845CF" w:rsidRDefault="008845CF" w:rsidP="008845CF">
      <w:pPr>
        <w:spacing w:line="240" w:lineRule="auto"/>
        <w:jc w:val="both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>- adres siedziby i adres korespondencyjny danej jednostki</w:t>
      </w:r>
    </w:p>
    <w:p w14:paraId="70A82899" w14:textId="77777777" w:rsidR="008845CF" w:rsidRPr="008845CF" w:rsidRDefault="008845CF" w:rsidP="008845CF">
      <w:pPr>
        <w:spacing w:line="240" w:lineRule="auto"/>
        <w:jc w:val="both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>- numer NIP</w:t>
      </w:r>
    </w:p>
    <w:p w14:paraId="7E2A5B68" w14:textId="77777777" w:rsidR="008845CF" w:rsidRPr="008845CF" w:rsidRDefault="008845CF" w:rsidP="008845CF">
      <w:pPr>
        <w:spacing w:line="240" w:lineRule="auto"/>
        <w:jc w:val="both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>- numer REGON</w:t>
      </w:r>
    </w:p>
    <w:p w14:paraId="3A019F4A" w14:textId="77777777" w:rsidR="008845CF" w:rsidRPr="008845CF" w:rsidRDefault="008845CF" w:rsidP="008845CF">
      <w:pPr>
        <w:spacing w:line="240" w:lineRule="auto"/>
        <w:jc w:val="both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>- adres punktu poboru – (miejscowość, ulica, kod pocztowy)</w:t>
      </w:r>
    </w:p>
    <w:p w14:paraId="6B48B31F" w14:textId="77777777" w:rsidR="008845CF" w:rsidRPr="008845CF" w:rsidRDefault="008845CF" w:rsidP="008845CF">
      <w:pPr>
        <w:spacing w:line="240" w:lineRule="auto"/>
        <w:jc w:val="both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>- przeznaczenie punktu poboru</w:t>
      </w:r>
    </w:p>
    <w:p w14:paraId="5F0C92E9" w14:textId="77777777" w:rsidR="008845CF" w:rsidRPr="008845CF" w:rsidRDefault="008845CF" w:rsidP="008845CF">
      <w:pPr>
        <w:spacing w:line="240" w:lineRule="auto"/>
        <w:jc w:val="both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 xml:space="preserve">- grupa taryfowa </w:t>
      </w:r>
    </w:p>
    <w:p w14:paraId="006CEF28" w14:textId="77777777" w:rsidR="008845CF" w:rsidRPr="008845CF" w:rsidRDefault="008845CF" w:rsidP="008845CF">
      <w:pPr>
        <w:spacing w:line="240" w:lineRule="auto"/>
        <w:jc w:val="both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>- kod PPE</w:t>
      </w:r>
    </w:p>
    <w:p w14:paraId="6E1F8455" w14:textId="77777777" w:rsidR="008845CF" w:rsidRPr="008845CF" w:rsidRDefault="008845CF" w:rsidP="008845CF">
      <w:pPr>
        <w:spacing w:line="240" w:lineRule="auto"/>
        <w:jc w:val="both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>- roczny wolumen energii elektrycznej</w:t>
      </w:r>
    </w:p>
    <w:p w14:paraId="4A249090" w14:textId="77777777" w:rsidR="008845CF" w:rsidRPr="008845CF" w:rsidRDefault="008845CF" w:rsidP="008845CF">
      <w:pPr>
        <w:spacing w:line="240" w:lineRule="auto"/>
        <w:jc w:val="both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>- numer licznika</w:t>
      </w:r>
    </w:p>
    <w:p w14:paraId="77CAC80A" w14:textId="77777777" w:rsidR="008845CF" w:rsidRPr="008845CF" w:rsidRDefault="008845CF" w:rsidP="008845CF">
      <w:pPr>
        <w:spacing w:line="240" w:lineRule="auto"/>
        <w:jc w:val="both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>- numer aktualnie obowiązującej umowy</w:t>
      </w:r>
    </w:p>
    <w:p w14:paraId="39691EC5" w14:textId="77777777" w:rsidR="008845CF" w:rsidRPr="008845CF" w:rsidRDefault="008845CF" w:rsidP="008845CF">
      <w:pPr>
        <w:spacing w:line="240" w:lineRule="auto"/>
        <w:jc w:val="both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>- numer ewidencyjny w systemie bilingowym  dotychczasowego Sprzedawcy</w:t>
      </w:r>
    </w:p>
    <w:p w14:paraId="10CE3E37" w14:textId="77777777" w:rsidR="008845CF" w:rsidRPr="008845CF" w:rsidRDefault="008845CF" w:rsidP="008845CF">
      <w:pPr>
        <w:spacing w:line="240" w:lineRule="auto"/>
        <w:jc w:val="both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>- numer ewidencyjny wg ewidencji OSD (nr z faktury)</w:t>
      </w:r>
    </w:p>
    <w:p w14:paraId="533584DE" w14:textId="77777777" w:rsidR="008845CF" w:rsidRPr="008845CF" w:rsidRDefault="008845CF" w:rsidP="008845CF">
      <w:pPr>
        <w:spacing w:line="240" w:lineRule="auto"/>
        <w:jc w:val="both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>- wybrany sprzedawca rezerwowy dla danego OSD inny niż sprzedawca, z którym będzie zawierana  umowa sprzedaży energii elektrycznej</w:t>
      </w:r>
    </w:p>
    <w:p w14:paraId="47371E07" w14:textId="77777777" w:rsidR="008845CF" w:rsidRPr="008845CF" w:rsidRDefault="008845CF" w:rsidP="008845CF">
      <w:pPr>
        <w:spacing w:line="240" w:lineRule="auto"/>
        <w:jc w:val="both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>b) dokumentów:</w:t>
      </w:r>
    </w:p>
    <w:p w14:paraId="2887C32B" w14:textId="77777777" w:rsidR="008845CF" w:rsidRPr="008845CF" w:rsidRDefault="008845CF" w:rsidP="008845CF">
      <w:pPr>
        <w:spacing w:line="240" w:lineRule="auto"/>
        <w:jc w:val="both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>- pełnomocnictwo</w:t>
      </w:r>
    </w:p>
    <w:p w14:paraId="7B570D2D" w14:textId="77777777" w:rsidR="008845CF" w:rsidRPr="008845CF" w:rsidRDefault="008845CF" w:rsidP="008845CF">
      <w:pPr>
        <w:spacing w:line="240" w:lineRule="auto"/>
        <w:jc w:val="both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>- dokument nadania numeru NIP</w:t>
      </w:r>
    </w:p>
    <w:p w14:paraId="55A17F44" w14:textId="77777777" w:rsidR="008845CF" w:rsidRPr="008845CF" w:rsidRDefault="008845CF" w:rsidP="008845CF">
      <w:pPr>
        <w:spacing w:line="240" w:lineRule="auto"/>
        <w:jc w:val="both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>- dokument nadania numeru REGON</w:t>
      </w:r>
    </w:p>
    <w:p w14:paraId="2F9C40BA" w14:textId="77777777" w:rsidR="008845CF" w:rsidRPr="008845CF" w:rsidRDefault="008845CF" w:rsidP="008845CF">
      <w:pPr>
        <w:spacing w:line="240" w:lineRule="auto"/>
        <w:jc w:val="both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>- KRS lub inny dokument na podstawie, którego działa dana jednostka</w:t>
      </w:r>
    </w:p>
    <w:p w14:paraId="186BDE10" w14:textId="77777777" w:rsidR="008845CF" w:rsidRPr="008845CF" w:rsidRDefault="008845CF" w:rsidP="008845CF">
      <w:pPr>
        <w:spacing w:line="240" w:lineRule="auto"/>
        <w:jc w:val="both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lastRenderedPageBreak/>
        <w:t>- dokument potwierdzający umocowanie danej osoby do podpisania umowy sprzedaży energii elektrycznej oraz pełnomocnictwa</w:t>
      </w:r>
    </w:p>
    <w:p w14:paraId="7D32D204" w14:textId="77777777" w:rsidR="008845CF" w:rsidRPr="008845CF" w:rsidRDefault="008845CF" w:rsidP="008845CF">
      <w:pPr>
        <w:spacing w:line="240" w:lineRule="auto"/>
        <w:jc w:val="both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>- numer rachunku bankowego</w:t>
      </w:r>
    </w:p>
    <w:p w14:paraId="16BF016B" w14:textId="77777777" w:rsidR="008845CF" w:rsidRDefault="008845CF" w:rsidP="008845CF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Odpowiedź 1</w:t>
      </w:r>
    </w:p>
    <w:p w14:paraId="38A61D05" w14:textId="77777777" w:rsidR="008845CF" w:rsidRPr="00EF2B11" w:rsidRDefault="008845CF" w:rsidP="008845C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bCs/>
          <w:color w:val="000000"/>
          <w:sz w:val="20"/>
          <w:szCs w:val="20"/>
        </w:rPr>
        <w:t>Pełnomocnik Zamawiającego</w:t>
      </w:r>
      <w:r w:rsidRPr="00EF2B11">
        <w:rPr>
          <w:rFonts w:cstheme="minorHAnsi"/>
          <w:color w:val="000000"/>
          <w:sz w:val="20"/>
          <w:szCs w:val="20"/>
        </w:rPr>
        <w:t xml:space="preserve"> informuje, że </w:t>
      </w:r>
      <w:r w:rsidRPr="00EF2B11">
        <w:rPr>
          <w:rFonts w:cstheme="minorHAnsi"/>
          <w:sz w:val="20"/>
          <w:szCs w:val="20"/>
        </w:rPr>
        <w:t>Zamawiający przekaże niezbędne dane w wersji elektronicznej Excel oraz dokumenty do przeprowadzenia procedury zmiany sprzedawcy najpóźniej w dniu podpisania umowy.</w:t>
      </w:r>
    </w:p>
    <w:p w14:paraId="57B416AA" w14:textId="77777777" w:rsidR="008845CF" w:rsidRPr="00EF2B11" w:rsidRDefault="008845CF" w:rsidP="008845C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Zamawiający przekaże:</w:t>
      </w:r>
    </w:p>
    <w:p w14:paraId="32D66D65" w14:textId="77777777" w:rsidR="008845CF" w:rsidRPr="00EF2B11" w:rsidRDefault="008845CF" w:rsidP="008845C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a) dane dla każdego punktu poboru:</w:t>
      </w:r>
    </w:p>
    <w:p w14:paraId="672F9C46" w14:textId="77777777" w:rsidR="008845CF" w:rsidRPr="00EF2B11" w:rsidRDefault="008845CF" w:rsidP="008845C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nazwa i adres firmy;</w:t>
      </w:r>
    </w:p>
    <w:p w14:paraId="288B0871" w14:textId="77777777" w:rsidR="008845CF" w:rsidRPr="00EF2B11" w:rsidRDefault="008845CF" w:rsidP="008845C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opis punktu poboru;</w:t>
      </w:r>
    </w:p>
    <w:p w14:paraId="78CF96D0" w14:textId="77777777" w:rsidR="008845CF" w:rsidRPr="00EF2B11" w:rsidRDefault="008845CF" w:rsidP="008845C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adres punktu poboru (miejscowość, ulica, numer lokalu, kod, gmina);</w:t>
      </w:r>
    </w:p>
    <w:p w14:paraId="4ED99981" w14:textId="77777777" w:rsidR="008845CF" w:rsidRPr="00EF2B11" w:rsidRDefault="008845CF" w:rsidP="008845C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grupa taryfowa ;</w:t>
      </w:r>
    </w:p>
    <w:p w14:paraId="0CE2D218" w14:textId="77777777" w:rsidR="008845CF" w:rsidRPr="00EF2B11" w:rsidRDefault="008845CF" w:rsidP="008845C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planowane roczne zużycie energii;</w:t>
      </w:r>
    </w:p>
    <w:p w14:paraId="74A2893B" w14:textId="77777777" w:rsidR="008845CF" w:rsidRPr="00EF2B11" w:rsidRDefault="008845CF" w:rsidP="008845C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numer licznika;</w:t>
      </w:r>
    </w:p>
    <w:p w14:paraId="1A778436" w14:textId="77777777" w:rsidR="008845CF" w:rsidRPr="00EF2B11" w:rsidRDefault="008845CF" w:rsidP="008845C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Operator Systemu Dystrybucyjnego;</w:t>
      </w:r>
    </w:p>
    <w:p w14:paraId="7617D51E" w14:textId="77777777" w:rsidR="008845CF" w:rsidRPr="00EF2B11" w:rsidRDefault="008845CF" w:rsidP="008845C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nazwa dotychczasowego Sprzedawcy;</w:t>
      </w:r>
    </w:p>
    <w:p w14:paraId="0B57E75F" w14:textId="77777777" w:rsidR="008845CF" w:rsidRPr="00EF2B11" w:rsidRDefault="008845CF" w:rsidP="008845C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okres wypowiedzenia dotychczasowej umowy;</w:t>
      </w:r>
    </w:p>
    <w:p w14:paraId="4653EA93" w14:textId="77777777" w:rsidR="008845CF" w:rsidRPr="00EF2B11" w:rsidRDefault="008845CF" w:rsidP="008845C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numer ewidencyjny PPE;</w:t>
      </w:r>
    </w:p>
    <w:p w14:paraId="1C5AD2AF" w14:textId="77777777" w:rsidR="008845CF" w:rsidRPr="00EF2B11" w:rsidRDefault="008845CF" w:rsidP="008845C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czy jest to pierwsza czy kolejna zmiana sprzedawcy;</w:t>
      </w:r>
    </w:p>
    <w:p w14:paraId="63514FC6" w14:textId="77777777" w:rsidR="008845CF" w:rsidRPr="00EF2B11" w:rsidRDefault="008845CF" w:rsidP="008845C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b) dokumenty:</w:t>
      </w:r>
    </w:p>
    <w:p w14:paraId="416E54B8" w14:textId="77777777" w:rsidR="008845CF" w:rsidRPr="00EF2B11" w:rsidRDefault="008845CF" w:rsidP="008845C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pełnomocnictwo do zgłoszenia umowy;</w:t>
      </w:r>
    </w:p>
    <w:p w14:paraId="40B4DF00" w14:textId="77777777" w:rsidR="008845CF" w:rsidRPr="00EF2B11" w:rsidRDefault="008845CF" w:rsidP="008845C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dokument nadania numeru NIP;</w:t>
      </w:r>
    </w:p>
    <w:p w14:paraId="75DBD9C4" w14:textId="77777777" w:rsidR="008845CF" w:rsidRPr="00EF2B11" w:rsidRDefault="008845CF" w:rsidP="008845C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dokument nadania numeru REGON;</w:t>
      </w:r>
    </w:p>
    <w:p w14:paraId="0E3E1B15" w14:textId="77777777" w:rsidR="008845CF" w:rsidRPr="00EF2B11" w:rsidRDefault="008845CF" w:rsidP="008845C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KRS lub inny dokument na podstawie którego działa dana jednostka;</w:t>
      </w:r>
    </w:p>
    <w:p w14:paraId="7FA1B73D" w14:textId="77777777" w:rsidR="008845CF" w:rsidRPr="00EF2B11" w:rsidRDefault="008845CF" w:rsidP="008845C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2B11">
        <w:rPr>
          <w:rFonts w:cstheme="minorHAnsi"/>
          <w:sz w:val="20"/>
          <w:szCs w:val="20"/>
        </w:rPr>
        <w:t>- dokument potwierdzający umocowanie danej osoby do podpisania umowy sprzedaży energii elektrycznej oraz pełnomocnictwa.</w:t>
      </w:r>
    </w:p>
    <w:p w14:paraId="21AFEB3A" w14:textId="77777777" w:rsidR="008845CF" w:rsidRPr="008845CF" w:rsidRDefault="008845CF" w:rsidP="008845CF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/>
          <w:bCs/>
          <w:sz w:val="20"/>
          <w:szCs w:val="20"/>
        </w:rPr>
      </w:pPr>
    </w:p>
    <w:p w14:paraId="74DFC8A3" w14:textId="77777777" w:rsidR="008845CF" w:rsidRPr="008845CF" w:rsidRDefault="008845CF" w:rsidP="008845CF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/>
          <w:bCs/>
          <w:sz w:val="20"/>
          <w:szCs w:val="20"/>
        </w:rPr>
      </w:pPr>
      <w:r w:rsidRPr="008845CF">
        <w:rPr>
          <w:rFonts w:cstheme="minorHAnsi"/>
          <w:b/>
          <w:bCs/>
          <w:sz w:val="20"/>
          <w:szCs w:val="20"/>
        </w:rPr>
        <w:t>Zapytanie nr</w:t>
      </w:r>
      <w:r w:rsidRPr="008845CF">
        <w:rPr>
          <w:rFonts w:cstheme="minorHAnsi"/>
          <w:b/>
          <w:bCs/>
          <w:sz w:val="20"/>
          <w:szCs w:val="20"/>
          <w:lang w:val="en-US"/>
        </w:rPr>
        <w:t xml:space="preserve"> 2:</w:t>
      </w:r>
    </w:p>
    <w:p w14:paraId="48211ABD" w14:textId="77777777" w:rsidR="008845CF" w:rsidRPr="008845CF" w:rsidRDefault="008845CF" w:rsidP="008845CF">
      <w:pPr>
        <w:spacing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8845CF">
        <w:rPr>
          <w:rFonts w:cstheme="minorHAnsi"/>
          <w:b/>
          <w:sz w:val="20"/>
          <w:szCs w:val="20"/>
          <w:u w:val="single"/>
        </w:rPr>
        <w:t>Dotyczy § 5 ust. 1 oraz § 6 ust. 1 załącznika nr 4 do SWZ „Projektowane postanowienia umowy”</w:t>
      </w:r>
      <w:r w:rsidRPr="008845CF">
        <w:rPr>
          <w:rFonts w:cstheme="minorHAnsi"/>
          <w:b/>
          <w:sz w:val="20"/>
          <w:szCs w:val="20"/>
          <w:u w:val="single"/>
        </w:rPr>
        <w:br/>
      </w:r>
    </w:p>
    <w:p w14:paraId="390B9283" w14:textId="77777777" w:rsidR="008845CF" w:rsidRPr="008845CF" w:rsidRDefault="008845CF" w:rsidP="008845CF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 xml:space="preserve">Czy Zamawiający dopuszcza prowadzenie rozliczeń dla punktów poboru energii elektrycznej </w:t>
      </w:r>
      <w:r w:rsidRPr="008845CF">
        <w:rPr>
          <w:rFonts w:cstheme="minorHAnsi"/>
          <w:sz w:val="20"/>
          <w:szCs w:val="20"/>
        </w:rPr>
        <w:br/>
        <w:t xml:space="preserve">w grupie taryfowej </w:t>
      </w:r>
      <w:proofErr w:type="spellStart"/>
      <w:r w:rsidRPr="008845CF">
        <w:rPr>
          <w:rFonts w:cstheme="minorHAnsi"/>
          <w:sz w:val="20"/>
          <w:szCs w:val="20"/>
        </w:rPr>
        <w:t>Bxx</w:t>
      </w:r>
      <w:proofErr w:type="spellEnd"/>
      <w:r w:rsidRPr="008845CF">
        <w:rPr>
          <w:rFonts w:cstheme="minorHAnsi"/>
          <w:sz w:val="20"/>
          <w:szCs w:val="20"/>
        </w:rPr>
        <w:t xml:space="preserve"> </w:t>
      </w:r>
      <w:r w:rsidRPr="008845CF">
        <w:rPr>
          <w:rFonts w:cstheme="minorHAnsi"/>
          <w:sz w:val="20"/>
          <w:szCs w:val="20"/>
          <w:u w:val="single"/>
        </w:rPr>
        <w:t>w zł/MWh z dokładnością do 2 miejsc po przecinku</w:t>
      </w:r>
      <w:r w:rsidRPr="008845CF">
        <w:rPr>
          <w:rFonts w:cstheme="minorHAnsi"/>
          <w:sz w:val="20"/>
          <w:szCs w:val="20"/>
        </w:rPr>
        <w:t>?</w:t>
      </w:r>
    </w:p>
    <w:p w14:paraId="0C007ADE" w14:textId="77777777" w:rsidR="008845CF" w:rsidRDefault="008845CF" w:rsidP="008845CF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br/>
        <w:t xml:space="preserve">Wskazujemy, iż dla grup taryfowych </w:t>
      </w:r>
      <w:proofErr w:type="spellStart"/>
      <w:r w:rsidRPr="008845CF">
        <w:rPr>
          <w:rFonts w:cstheme="minorHAnsi"/>
          <w:sz w:val="20"/>
          <w:szCs w:val="20"/>
        </w:rPr>
        <w:t>Axx</w:t>
      </w:r>
      <w:proofErr w:type="spellEnd"/>
      <w:r w:rsidRPr="008845CF">
        <w:rPr>
          <w:rFonts w:cstheme="minorHAnsi"/>
          <w:sz w:val="20"/>
          <w:szCs w:val="20"/>
        </w:rPr>
        <w:t xml:space="preserve"> oraz </w:t>
      </w:r>
      <w:proofErr w:type="spellStart"/>
      <w:r w:rsidRPr="008845CF">
        <w:rPr>
          <w:rFonts w:cstheme="minorHAnsi"/>
          <w:sz w:val="20"/>
          <w:szCs w:val="20"/>
        </w:rPr>
        <w:t>Bxx</w:t>
      </w:r>
      <w:proofErr w:type="spellEnd"/>
      <w:r w:rsidRPr="008845CF">
        <w:rPr>
          <w:rFonts w:cstheme="minorHAnsi"/>
          <w:sz w:val="20"/>
          <w:szCs w:val="20"/>
        </w:rPr>
        <w:t xml:space="preserve"> przyjętą praktyką jest prowadzenie rozliczeń w zł/MWh, </w:t>
      </w:r>
      <w:r w:rsidRPr="008845CF">
        <w:rPr>
          <w:rFonts w:cstheme="minorHAnsi"/>
          <w:sz w:val="20"/>
          <w:szCs w:val="20"/>
        </w:rPr>
        <w:br/>
        <w:t xml:space="preserve">co ma również zastosowanie w Taryfie Operatora Systemu Dystrybucyjnego przy rozliczaniu stawek opłat dystrybucyjnych. </w:t>
      </w:r>
    </w:p>
    <w:p w14:paraId="5DDF71A0" w14:textId="77777777" w:rsidR="008845CF" w:rsidRPr="002E555C" w:rsidRDefault="008845CF" w:rsidP="008845CF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/>
          <w:bCs/>
          <w:sz w:val="20"/>
          <w:szCs w:val="20"/>
        </w:rPr>
      </w:pPr>
      <w:r w:rsidRPr="002E555C">
        <w:rPr>
          <w:rFonts w:cstheme="minorHAnsi"/>
          <w:b/>
          <w:bCs/>
          <w:sz w:val="20"/>
          <w:szCs w:val="20"/>
        </w:rPr>
        <w:t>Odpowiedź 2</w:t>
      </w:r>
    </w:p>
    <w:p w14:paraId="6016EFB9" w14:textId="77777777" w:rsidR="008845CF" w:rsidRPr="00724D34" w:rsidRDefault="008845CF" w:rsidP="008845CF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Pełnomocnik Zamawiającego informuje, że wyraża zgodę na </w:t>
      </w:r>
      <w:r w:rsidRPr="00724D34">
        <w:rPr>
          <w:rFonts w:cstheme="minorHAnsi"/>
          <w:sz w:val="20"/>
          <w:szCs w:val="20"/>
        </w:rPr>
        <w:t xml:space="preserve">prowadzenie rozliczeń dla punktów poboru energii elektrycznej w grupie taryfowej </w:t>
      </w:r>
      <w:proofErr w:type="spellStart"/>
      <w:r w:rsidRPr="00724D34">
        <w:rPr>
          <w:rFonts w:cstheme="minorHAnsi"/>
          <w:sz w:val="20"/>
          <w:szCs w:val="20"/>
        </w:rPr>
        <w:t>Bxx</w:t>
      </w:r>
      <w:proofErr w:type="spellEnd"/>
      <w:r w:rsidRPr="00724D34">
        <w:rPr>
          <w:rFonts w:cstheme="minorHAnsi"/>
          <w:sz w:val="20"/>
          <w:szCs w:val="20"/>
        </w:rPr>
        <w:t xml:space="preserve"> </w:t>
      </w:r>
      <w:r w:rsidRPr="002E555C">
        <w:rPr>
          <w:rFonts w:cstheme="minorHAnsi"/>
          <w:sz w:val="20"/>
          <w:szCs w:val="20"/>
        </w:rPr>
        <w:t>w zł/MWh z dokładnością do 2 miejsc po przecinku.</w:t>
      </w:r>
      <w:r>
        <w:rPr>
          <w:rFonts w:cstheme="minorHAnsi"/>
          <w:sz w:val="20"/>
          <w:szCs w:val="20"/>
        </w:rPr>
        <w:t xml:space="preserve"> </w:t>
      </w:r>
    </w:p>
    <w:p w14:paraId="220093E9" w14:textId="77777777" w:rsidR="008845CF" w:rsidRPr="008845CF" w:rsidRDefault="008845CF" w:rsidP="008845CF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Cs/>
          <w:sz w:val="20"/>
          <w:szCs w:val="20"/>
          <w:u w:val="single"/>
          <w:lang w:val="en-US"/>
        </w:rPr>
      </w:pPr>
    </w:p>
    <w:p w14:paraId="097650DF" w14:textId="77777777" w:rsidR="008845CF" w:rsidRPr="008845CF" w:rsidRDefault="008845CF" w:rsidP="008845CF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Cs/>
          <w:sz w:val="20"/>
          <w:szCs w:val="20"/>
          <w:lang w:val="en-US"/>
        </w:rPr>
      </w:pPr>
    </w:p>
    <w:p w14:paraId="4968B574" w14:textId="77777777" w:rsidR="00AE3567" w:rsidRPr="008845CF" w:rsidRDefault="00AE3567" w:rsidP="008845CF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675C8FFA" w14:textId="77777777" w:rsidR="00497072" w:rsidRPr="008845CF" w:rsidRDefault="00497072" w:rsidP="008845CF">
      <w:pPr>
        <w:spacing w:line="240" w:lineRule="auto"/>
        <w:jc w:val="right"/>
        <w:rPr>
          <w:rFonts w:cstheme="minorHAnsi"/>
          <w:sz w:val="20"/>
          <w:szCs w:val="20"/>
        </w:rPr>
      </w:pPr>
    </w:p>
    <w:p w14:paraId="740AF88C" w14:textId="0560A312" w:rsidR="00D608DA" w:rsidRPr="008845CF" w:rsidRDefault="00D608DA" w:rsidP="008845CF">
      <w:pPr>
        <w:spacing w:line="240" w:lineRule="auto"/>
        <w:ind w:firstLine="708"/>
        <w:jc w:val="right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 xml:space="preserve">/-/ </w:t>
      </w:r>
      <w:r w:rsidR="00684B43" w:rsidRPr="008845CF">
        <w:rPr>
          <w:rFonts w:cstheme="minorHAnsi"/>
          <w:sz w:val="20"/>
          <w:szCs w:val="20"/>
        </w:rPr>
        <w:t>Justyna Szepietowska</w:t>
      </w:r>
      <w:r w:rsidRPr="008845CF">
        <w:rPr>
          <w:rFonts w:cstheme="minorHAnsi"/>
          <w:sz w:val="20"/>
          <w:szCs w:val="20"/>
        </w:rPr>
        <w:t xml:space="preserve"> </w:t>
      </w:r>
    </w:p>
    <w:p w14:paraId="263FAE35" w14:textId="6B2B0D77" w:rsidR="00D608DA" w:rsidRPr="008845CF" w:rsidRDefault="00D608DA" w:rsidP="008845CF">
      <w:pPr>
        <w:spacing w:line="240" w:lineRule="auto"/>
        <w:jc w:val="right"/>
        <w:rPr>
          <w:rFonts w:cstheme="minorHAnsi"/>
          <w:sz w:val="20"/>
          <w:szCs w:val="20"/>
        </w:rPr>
      </w:pPr>
      <w:r w:rsidRPr="008845CF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8845CF" w:rsidSect="00A552D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8726" w14:textId="77777777" w:rsidR="00CC0177" w:rsidRDefault="00CC0177" w:rsidP="00250A52">
      <w:pPr>
        <w:spacing w:after="0" w:line="240" w:lineRule="auto"/>
      </w:pPr>
      <w:r>
        <w:separator/>
      </w:r>
    </w:p>
  </w:endnote>
  <w:endnote w:type="continuationSeparator" w:id="0">
    <w:p w14:paraId="0A545F8C" w14:textId="77777777" w:rsidR="00CC0177" w:rsidRDefault="00CC0177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B165" w14:textId="77777777" w:rsidR="00CC0177" w:rsidRDefault="00CC0177" w:rsidP="00250A52">
      <w:pPr>
        <w:spacing w:after="0" w:line="240" w:lineRule="auto"/>
      </w:pPr>
      <w:r>
        <w:separator/>
      </w:r>
    </w:p>
  </w:footnote>
  <w:footnote w:type="continuationSeparator" w:id="0">
    <w:p w14:paraId="37050C14" w14:textId="77777777" w:rsidR="00CC0177" w:rsidRDefault="00CC0177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2B0A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48B5"/>
    <w:multiLevelType w:val="hybridMultilevel"/>
    <w:tmpl w:val="A6AEC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7CFE"/>
    <w:multiLevelType w:val="hybridMultilevel"/>
    <w:tmpl w:val="C3DC7E42"/>
    <w:lvl w:ilvl="0" w:tplc="A232D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63AE6"/>
    <w:multiLevelType w:val="hybridMultilevel"/>
    <w:tmpl w:val="1B5E3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015CBD"/>
    <w:multiLevelType w:val="hybridMultilevel"/>
    <w:tmpl w:val="4B44F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F76D7"/>
    <w:multiLevelType w:val="hybridMultilevel"/>
    <w:tmpl w:val="1B5E32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FF5141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4A78D6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87F53"/>
    <w:multiLevelType w:val="hybridMultilevel"/>
    <w:tmpl w:val="CE8C46F8"/>
    <w:lvl w:ilvl="0" w:tplc="C046B48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F0402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64603"/>
    <w:multiLevelType w:val="hybridMultilevel"/>
    <w:tmpl w:val="E0B08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4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64134">
    <w:abstractNumId w:val="17"/>
  </w:num>
  <w:num w:numId="2" w16cid:durableId="64038117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2010594736">
    <w:abstractNumId w:val="2"/>
  </w:num>
  <w:num w:numId="4" w16cid:durableId="2058507807">
    <w:abstractNumId w:val="20"/>
  </w:num>
  <w:num w:numId="5" w16cid:durableId="1854298530">
    <w:abstractNumId w:val="22"/>
  </w:num>
  <w:num w:numId="6" w16cid:durableId="1096443760">
    <w:abstractNumId w:val="6"/>
  </w:num>
  <w:num w:numId="7" w16cid:durableId="301232363">
    <w:abstractNumId w:val="8"/>
  </w:num>
  <w:num w:numId="8" w16cid:durableId="1255086463">
    <w:abstractNumId w:val="12"/>
  </w:num>
  <w:num w:numId="9" w16cid:durableId="1563369974">
    <w:abstractNumId w:val="24"/>
  </w:num>
  <w:num w:numId="10" w16cid:durableId="1732343601">
    <w:abstractNumId w:val="23"/>
  </w:num>
  <w:num w:numId="11" w16cid:durableId="528489258">
    <w:abstractNumId w:val="27"/>
  </w:num>
  <w:num w:numId="12" w16cid:durableId="13582746">
    <w:abstractNumId w:val="26"/>
  </w:num>
  <w:num w:numId="13" w16cid:durableId="831406716">
    <w:abstractNumId w:val="1"/>
  </w:num>
  <w:num w:numId="14" w16cid:durableId="629289460">
    <w:abstractNumId w:val="14"/>
  </w:num>
  <w:num w:numId="15" w16cid:durableId="1275479662">
    <w:abstractNumId w:val="19"/>
  </w:num>
  <w:num w:numId="16" w16cid:durableId="668218871">
    <w:abstractNumId w:val="9"/>
  </w:num>
  <w:num w:numId="17" w16cid:durableId="1276600268">
    <w:abstractNumId w:val="25"/>
  </w:num>
  <w:num w:numId="18" w16cid:durableId="1209296351">
    <w:abstractNumId w:val="16"/>
  </w:num>
  <w:num w:numId="19" w16cid:durableId="186330225">
    <w:abstractNumId w:val="18"/>
  </w:num>
  <w:num w:numId="20" w16cid:durableId="814448193">
    <w:abstractNumId w:val="15"/>
  </w:num>
  <w:num w:numId="21" w16cid:durableId="446508338">
    <w:abstractNumId w:val="10"/>
  </w:num>
  <w:num w:numId="22" w16cid:durableId="107772842">
    <w:abstractNumId w:val="7"/>
  </w:num>
  <w:num w:numId="23" w16cid:durableId="1526089615">
    <w:abstractNumId w:val="11"/>
  </w:num>
  <w:num w:numId="24" w16cid:durableId="506797834">
    <w:abstractNumId w:val="21"/>
  </w:num>
  <w:num w:numId="25" w16cid:durableId="1511332152">
    <w:abstractNumId w:val="3"/>
  </w:num>
  <w:num w:numId="26" w16cid:durableId="1869638664">
    <w:abstractNumId w:val="13"/>
  </w:num>
  <w:num w:numId="27" w16cid:durableId="1498111120">
    <w:abstractNumId w:val="4"/>
  </w:num>
  <w:num w:numId="28" w16cid:durableId="1240292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16DB6"/>
    <w:rsid w:val="000216C2"/>
    <w:rsid w:val="00027090"/>
    <w:rsid w:val="000311E3"/>
    <w:rsid w:val="00032781"/>
    <w:rsid w:val="0003485E"/>
    <w:rsid w:val="00041244"/>
    <w:rsid w:val="00073B8F"/>
    <w:rsid w:val="0009255E"/>
    <w:rsid w:val="000A52CF"/>
    <w:rsid w:val="000B229F"/>
    <w:rsid w:val="000B25DC"/>
    <w:rsid w:val="000C4C3F"/>
    <w:rsid w:val="000C687B"/>
    <w:rsid w:val="000D32CA"/>
    <w:rsid w:val="000F14C6"/>
    <w:rsid w:val="00100DC8"/>
    <w:rsid w:val="001034CB"/>
    <w:rsid w:val="00115016"/>
    <w:rsid w:val="00126293"/>
    <w:rsid w:val="001267FC"/>
    <w:rsid w:val="00131092"/>
    <w:rsid w:val="00146429"/>
    <w:rsid w:val="00157D3C"/>
    <w:rsid w:val="00160B4D"/>
    <w:rsid w:val="00170917"/>
    <w:rsid w:val="0017231D"/>
    <w:rsid w:val="0017298C"/>
    <w:rsid w:val="00174E38"/>
    <w:rsid w:val="001800D6"/>
    <w:rsid w:val="00187700"/>
    <w:rsid w:val="001950C7"/>
    <w:rsid w:val="001A4548"/>
    <w:rsid w:val="001B542D"/>
    <w:rsid w:val="001D23F6"/>
    <w:rsid w:val="001D5F05"/>
    <w:rsid w:val="001E2070"/>
    <w:rsid w:val="001F62F9"/>
    <w:rsid w:val="001F6FB4"/>
    <w:rsid w:val="00222607"/>
    <w:rsid w:val="00250A52"/>
    <w:rsid w:val="00263084"/>
    <w:rsid w:val="00272F6A"/>
    <w:rsid w:val="00280945"/>
    <w:rsid w:val="00281533"/>
    <w:rsid w:val="002918B4"/>
    <w:rsid w:val="00293481"/>
    <w:rsid w:val="002A167D"/>
    <w:rsid w:val="002A7E0C"/>
    <w:rsid w:val="002C3428"/>
    <w:rsid w:val="002D23A3"/>
    <w:rsid w:val="002D3D12"/>
    <w:rsid w:val="002E0A57"/>
    <w:rsid w:val="002E3BF4"/>
    <w:rsid w:val="002E555C"/>
    <w:rsid w:val="002E5F56"/>
    <w:rsid w:val="0031108B"/>
    <w:rsid w:val="003276F8"/>
    <w:rsid w:val="003355B2"/>
    <w:rsid w:val="0034180B"/>
    <w:rsid w:val="003429BE"/>
    <w:rsid w:val="00377498"/>
    <w:rsid w:val="00392504"/>
    <w:rsid w:val="00392ACD"/>
    <w:rsid w:val="003A4743"/>
    <w:rsid w:val="003C027C"/>
    <w:rsid w:val="003E32D7"/>
    <w:rsid w:val="003E7FE9"/>
    <w:rsid w:val="00411D91"/>
    <w:rsid w:val="00421899"/>
    <w:rsid w:val="004234CD"/>
    <w:rsid w:val="00430507"/>
    <w:rsid w:val="00443E33"/>
    <w:rsid w:val="00480A8E"/>
    <w:rsid w:val="00486350"/>
    <w:rsid w:val="00487D66"/>
    <w:rsid w:val="00497072"/>
    <w:rsid w:val="004A3B50"/>
    <w:rsid w:val="004A5C2A"/>
    <w:rsid w:val="004B387C"/>
    <w:rsid w:val="004E0AC2"/>
    <w:rsid w:val="004E30F2"/>
    <w:rsid w:val="004E4DA5"/>
    <w:rsid w:val="004F6D73"/>
    <w:rsid w:val="00504042"/>
    <w:rsid w:val="00505C3B"/>
    <w:rsid w:val="00515220"/>
    <w:rsid w:val="00521B92"/>
    <w:rsid w:val="00524273"/>
    <w:rsid w:val="00524280"/>
    <w:rsid w:val="00526598"/>
    <w:rsid w:val="00532706"/>
    <w:rsid w:val="00541EFD"/>
    <w:rsid w:val="00573B43"/>
    <w:rsid w:val="00580628"/>
    <w:rsid w:val="005970E8"/>
    <w:rsid w:val="00597DE1"/>
    <w:rsid w:val="005B3D0E"/>
    <w:rsid w:val="005C2B4F"/>
    <w:rsid w:val="005D1E2F"/>
    <w:rsid w:val="005E31C8"/>
    <w:rsid w:val="005E5656"/>
    <w:rsid w:val="00614D88"/>
    <w:rsid w:val="00630B3A"/>
    <w:rsid w:val="00653A0C"/>
    <w:rsid w:val="00661DCF"/>
    <w:rsid w:val="0066349E"/>
    <w:rsid w:val="00673BA5"/>
    <w:rsid w:val="00677F95"/>
    <w:rsid w:val="00684B43"/>
    <w:rsid w:val="00691677"/>
    <w:rsid w:val="006A23EB"/>
    <w:rsid w:val="006A6C87"/>
    <w:rsid w:val="006C3E73"/>
    <w:rsid w:val="006C5862"/>
    <w:rsid w:val="006D0BFD"/>
    <w:rsid w:val="006E1649"/>
    <w:rsid w:val="006E538C"/>
    <w:rsid w:val="006F3195"/>
    <w:rsid w:val="007044A6"/>
    <w:rsid w:val="007231BD"/>
    <w:rsid w:val="00724D34"/>
    <w:rsid w:val="00735145"/>
    <w:rsid w:val="00746B8B"/>
    <w:rsid w:val="00746F54"/>
    <w:rsid w:val="00751715"/>
    <w:rsid w:val="0075768A"/>
    <w:rsid w:val="00770C30"/>
    <w:rsid w:val="00772541"/>
    <w:rsid w:val="00772E45"/>
    <w:rsid w:val="0077521F"/>
    <w:rsid w:val="007904B6"/>
    <w:rsid w:val="007B5A6B"/>
    <w:rsid w:val="007C33FF"/>
    <w:rsid w:val="007C52A9"/>
    <w:rsid w:val="007D1B3D"/>
    <w:rsid w:val="007F7B82"/>
    <w:rsid w:val="00800677"/>
    <w:rsid w:val="00801D41"/>
    <w:rsid w:val="00817BD2"/>
    <w:rsid w:val="008201F5"/>
    <w:rsid w:val="00823054"/>
    <w:rsid w:val="00840CFE"/>
    <w:rsid w:val="008414C5"/>
    <w:rsid w:val="00851F1B"/>
    <w:rsid w:val="00861D8F"/>
    <w:rsid w:val="00862E68"/>
    <w:rsid w:val="00866DCB"/>
    <w:rsid w:val="00880B98"/>
    <w:rsid w:val="0088429C"/>
    <w:rsid w:val="008845CF"/>
    <w:rsid w:val="00887577"/>
    <w:rsid w:val="00893118"/>
    <w:rsid w:val="008B4D65"/>
    <w:rsid w:val="008D31CB"/>
    <w:rsid w:val="008D64D6"/>
    <w:rsid w:val="008E72CD"/>
    <w:rsid w:val="00913929"/>
    <w:rsid w:val="00926636"/>
    <w:rsid w:val="00932708"/>
    <w:rsid w:val="00964DEE"/>
    <w:rsid w:val="00967993"/>
    <w:rsid w:val="009705D5"/>
    <w:rsid w:val="009715E0"/>
    <w:rsid w:val="00972FD7"/>
    <w:rsid w:val="009948D8"/>
    <w:rsid w:val="009A28BB"/>
    <w:rsid w:val="009D023D"/>
    <w:rsid w:val="009D15F5"/>
    <w:rsid w:val="009E21B1"/>
    <w:rsid w:val="009E4C46"/>
    <w:rsid w:val="009F2017"/>
    <w:rsid w:val="009F3895"/>
    <w:rsid w:val="009F7E56"/>
    <w:rsid w:val="00A01909"/>
    <w:rsid w:val="00A07A5F"/>
    <w:rsid w:val="00A234BC"/>
    <w:rsid w:val="00A3262B"/>
    <w:rsid w:val="00A3657E"/>
    <w:rsid w:val="00A36E06"/>
    <w:rsid w:val="00A40951"/>
    <w:rsid w:val="00A53875"/>
    <w:rsid w:val="00A552D7"/>
    <w:rsid w:val="00A56289"/>
    <w:rsid w:val="00A719A5"/>
    <w:rsid w:val="00A8421C"/>
    <w:rsid w:val="00AA5095"/>
    <w:rsid w:val="00AA695C"/>
    <w:rsid w:val="00AE3567"/>
    <w:rsid w:val="00B0437D"/>
    <w:rsid w:val="00B23FEB"/>
    <w:rsid w:val="00B25BF0"/>
    <w:rsid w:val="00B40196"/>
    <w:rsid w:val="00B44AEB"/>
    <w:rsid w:val="00B4622F"/>
    <w:rsid w:val="00B507BF"/>
    <w:rsid w:val="00B50948"/>
    <w:rsid w:val="00B578A0"/>
    <w:rsid w:val="00B62908"/>
    <w:rsid w:val="00B65C01"/>
    <w:rsid w:val="00B67310"/>
    <w:rsid w:val="00B75B14"/>
    <w:rsid w:val="00B819CC"/>
    <w:rsid w:val="00B8627C"/>
    <w:rsid w:val="00BA0AF7"/>
    <w:rsid w:val="00BB63FC"/>
    <w:rsid w:val="00BD197B"/>
    <w:rsid w:val="00BE30B8"/>
    <w:rsid w:val="00C05EB7"/>
    <w:rsid w:val="00C24742"/>
    <w:rsid w:val="00C25295"/>
    <w:rsid w:val="00C3184C"/>
    <w:rsid w:val="00C32D4F"/>
    <w:rsid w:val="00C34777"/>
    <w:rsid w:val="00C56329"/>
    <w:rsid w:val="00C65C59"/>
    <w:rsid w:val="00C7152D"/>
    <w:rsid w:val="00C74989"/>
    <w:rsid w:val="00C779C6"/>
    <w:rsid w:val="00C83B78"/>
    <w:rsid w:val="00C85F87"/>
    <w:rsid w:val="00C97049"/>
    <w:rsid w:val="00CA3A46"/>
    <w:rsid w:val="00CA3EB2"/>
    <w:rsid w:val="00CA61EB"/>
    <w:rsid w:val="00CA73AB"/>
    <w:rsid w:val="00CB7C88"/>
    <w:rsid w:val="00CC0177"/>
    <w:rsid w:val="00CC4ADF"/>
    <w:rsid w:val="00CD6D10"/>
    <w:rsid w:val="00CE044E"/>
    <w:rsid w:val="00CE5E61"/>
    <w:rsid w:val="00CE5FC3"/>
    <w:rsid w:val="00D20477"/>
    <w:rsid w:val="00D23EB2"/>
    <w:rsid w:val="00D314E1"/>
    <w:rsid w:val="00D32FB8"/>
    <w:rsid w:val="00D36104"/>
    <w:rsid w:val="00D424F4"/>
    <w:rsid w:val="00D4779B"/>
    <w:rsid w:val="00D608DA"/>
    <w:rsid w:val="00D6431A"/>
    <w:rsid w:val="00D80A06"/>
    <w:rsid w:val="00D939F6"/>
    <w:rsid w:val="00D96415"/>
    <w:rsid w:val="00DA1485"/>
    <w:rsid w:val="00DA3E44"/>
    <w:rsid w:val="00DA4DC6"/>
    <w:rsid w:val="00DC69E2"/>
    <w:rsid w:val="00DE19DD"/>
    <w:rsid w:val="00DF5982"/>
    <w:rsid w:val="00E051DB"/>
    <w:rsid w:val="00E13FC5"/>
    <w:rsid w:val="00E14217"/>
    <w:rsid w:val="00E66AA9"/>
    <w:rsid w:val="00E70070"/>
    <w:rsid w:val="00E730E7"/>
    <w:rsid w:val="00E77E80"/>
    <w:rsid w:val="00E81498"/>
    <w:rsid w:val="00E8798C"/>
    <w:rsid w:val="00EA208E"/>
    <w:rsid w:val="00EC6C8E"/>
    <w:rsid w:val="00ED7100"/>
    <w:rsid w:val="00EE02D6"/>
    <w:rsid w:val="00EE0AC1"/>
    <w:rsid w:val="00EF540A"/>
    <w:rsid w:val="00F008A0"/>
    <w:rsid w:val="00F102BD"/>
    <w:rsid w:val="00F63A8E"/>
    <w:rsid w:val="00F63FBB"/>
    <w:rsid w:val="00F8695D"/>
    <w:rsid w:val="00F9146D"/>
    <w:rsid w:val="00FB162D"/>
    <w:rsid w:val="00FC2C21"/>
    <w:rsid w:val="00FC3AB5"/>
    <w:rsid w:val="00FC6558"/>
    <w:rsid w:val="00FD77AF"/>
    <w:rsid w:val="00FE6B8F"/>
    <w:rsid w:val="00FF12A6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4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111</cp:revision>
  <dcterms:created xsi:type="dcterms:W3CDTF">2021-10-07T08:10:00Z</dcterms:created>
  <dcterms:modified xsi:type="dcterms:W3CDTF">2023-04-07T12:10:00Z</dcterms:modified>
</cp:coreProperties>
</file>