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91" w:rsidRPr="00AB0F13" w:rsidRDefault="00BC012A" w:rsidP="00AE3D91">
      <w:pPr>
        <w:pStyle w:val="Default"/>
        <w:rPr>
          <w:rFonts w:asciiTheme="minorHAnsi" w:hAnsiTheme="minorHAnsi" w:cstheme="minorHAnsi"/>
          <w:color w:val="auto"/>
          <w:sz w:val="22"/>
          <w:szCs w:val="22"/>
        </w:rPr>
      </w:pPr>
      <w:r>
        <w:rPr>
          <w:rFonts w:asciiTheme="minorHAnsi" w:hAnsiTheme="minorHAnsi" w:cstheme="minorHAnsi"/>
          <w:noProof/>
          <w:color w:val="auto"/>
          <w:sz w:val="22"/>
          <w:szCs w:val="22"/>
          <w:lang w:eastAsia="pl-PL"/>
        </w:rPr>
        <w:drawing>
          <wp:anchor distT="0" distB="0" distL="114300" distR="114300" simplePos="0" relativeHeight="251663360" behindDoc="0" locked="0" layoutInCell="1" allowOverlap="1">
            <wp:simplePos x="0" y="0"/>
            <wp:positionH relativeFrom="column">
              <wp:posOffset>4480560</wp:posOffset>
            </wp:positionH>
            <wp:positionV relativeFrom="paragraph">
              <wp:posOffset>-273050</wp:posOffset>
            </wp:positionV>
            <wp:extent cx="1272540" cy="790575"/>
            <wp:effectExtent l="19050" t="0" r="3810" b="0"/>
            <wp:wrapNone/>
            <wp:docPr id="2" name="Obraz 5"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ządowy Fundusz Polski Ład: Program Inwestycji Strategicznych - Gmina Kęsowo"/>
                    <pic:cNvPicPr>
                      <a:picLocks noChangeAspect="1" noChangeArrowheads="1"/>
                    </pic:cNvPicPr>
                  </pic:nvPicPr>
                  <pic:blipFill>
                    <a:blip r:embed="rId8" cstate="print"/>
                    <a:srcRect l="59363"/>
                    <a:stretch>
                      <a:fillRect/>
                    </a:stretch>
                  </pic:blipFill>
                  <pic:spPr bwMode="auto">
                    <a:xfrm>
                      <a:off x="0" y="0"/>
                      <a:ext cx="1272540" cy="790575"/>
                    </a:xfrm>
                    <a:prstGeom prst="rect">
                      <a:avLst/>
                    </a:prstGeom>
                    <a:noFill/>
                    <a:ln w="9525">
                      <a:noFill/>
                      <a:miter lim="800000"/>
                      <a:headEnd/>
                      <a:tailEnd/>
                    </a:ln>
                  </pic:spPr>
                </pic:pic>
              </a:graphicData>
            </a:graphic>
          </wp:anchor>
        </w:drawing>
      </w:r>
      <w:r>
        <w:rPr>
          <w:rFonts w:asciiTheme="minorHAnsi" w:hAnsiTheme="minorHAnsi" w:cstheme="minorHAnsi"/>
          <w:noProof/>
          <w:color w:val="auto"/>
          <w:sz w:val="22"/>
          <w:szCs w:val="22"/>
          <w:lang w:eastAsia="pl-PL"/>
        </w:rPr>
        <w:drawing>
          <wp:anchor distT="0" distB="0" distL="114300" distR="114300" simplePos="0" relativeHeight="251659264" behindDoc="0" locked="0" layoutInCell="1" allowOverlap="1">
            <wp:simplePos x="0" y="0"/>
            <wp:positionH relativeFrom="column">
              <wp:posOffset>70485</wp:posOffset>
            </wp:positionH>
            <wp:positionV relativeFrom="paragraph">
              <wp:posOffset>-311150</wp:posOffset>
            </wp:positionV>
            <wp:extent cx="1971675" cy="866775"/>
            <wp:effectExtent l="19050" t="0" r="9525" b="0"/>
            <wp:wrapNone/>
            <wp:docPr id="5" name="Obraz 5"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ządowy Fundusz Polski Ład: Program Inwestycji Strategicznych - Gmina Kęsowo"/>
                    <pic:cNvPicPr>
                      <a:picLocks noChangeAspect="1" noChangeArrowheads="1"/>
                    </pic:cNvPicPr>
                  </pic:nvPicPr>
                  <pic:blipFill>
                    <a:blip r:embed="rId9" cstate="print"/>
                    <a:srcRect r="42277"/>
                    <a:stretch>
                      <a:fillRect/>
                    </a:stretch>
                  </pic:blipFill>
                  <pic:spPr bwMode="auto">
                    <a:xfrm>
                      <a:off x="0" y="0"/>
                      <a:ext cx="1971675" cy="866775"/>
                    </a:xfrm>
                    <a:prstGeom prst="rect">
                      <a:avLst/>
                    </a:prstGeom>
                    <a:noFill/>
                    <a:ln w="9525">
                      <a:noFill/>
                      <a:miter lim="800000"/>
                      <a:headEnd/>
                      <a:tailEnd/>
                    </a:ln>
                  </pic:spPr>
                </pic:pic>
              </a:graphicData>
            </a:graphic>
          </wp:anchor>
        </w:drawing>
      </w:r>
      <w:r>
        <w:rPr>
          <w:rFonts w:asciiTheme="minorHAnsi" w:hAnsiTheme="minorHAnsi" w:cstheme="minorHAnsi"/>
          <w:noProof/>
          <w:color w:val="auto"/>
          <w:sz w:val="22"/>
          <w:szCs w:val="22"/>
          <w:lang w:eastAsia="pl-PL"/>
        </w:rPr>
        <w:drawing>
          <wp:anchor distT="0" distB="0" distL="114300" distR="114300" simplePos="0" relativeHeight="251661312" behindDoc="0" locked="0" layoutInCell="1" allowOverlap="1">
            <wp:simplePos x="0" y="0"/>
            <wp:positionH relativeFrom="column">
              <wp:posOffset>2844417</wp:posOffset>
            </wp:positionH>
            <wp:positionV relativeFrom="paragraph">
              <wp:posOffset>-194514</wp:posOffset>
            </wp:positionV>
            <wp:extent cx="558920" cy="690114"/>
            <wp:effectExtent l="19050" t="0" r="0" b="0"/>
            <wp:wrapNone/>
            <wp:docPr id="8" name="Obraz 8" descr="Plik:POL powiat gryfiński CO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ik:POL powiat gryfiński COA.svg"/>
                    <pic:cNvPicPr>
                      <a:picLocks noChangeAspect="1" noChangeArrowheads="1"/>
                    </pic:cNvPicPr>
                  </pic:nvPicPr>
                  <pic:blipFill>
                    <a:blip r:embed="rId10" cstate="print"/>
                    <a:srcRect/>
                    <a:stretch>
                      <a:fillRect/>
                    </a:stretch>
                  </pic:blipFill>
                  <pic:spPr bwMode="auto">
                    <a:xfrm>
                      <a:off x="0" y="0"/>
                      <a:ext cx="558920" cy="690114"/>
                    </a:xfrm>
                    <a:prstGeom prst="rect">
                      <a:avLst/>
                    </a:prstGeom>
                    <a:noFill/>
                    <a:ln w="9525">
                      <a:noFill/>
                      <a:miter lim="800000"/>
                      <a:headEnd/>
                      <a:tailEnd/>
                    </a:ln>
                  </pic:spPr>
                </pic:pic>
              </a:graphicData>
            </a:graphic>
          </wp:anchor>
        </w:drawing>
      </w:r>
    </w:p>
    <w:p w:rsidR="00727D72" w:rsidRDefault="00727D72" w:rsidP="00727D72">
      <w:pPr>
        <w:pStyle w:val="Nagwek"/>
        <w:jc w:val="right"/>
        <w:rPr>
          <w:sz w:val="20"/>
          <w:szCs w:val="20"/>
        </w:rPr>
      </w:pPr>
    </w:p>
    <w:p w:rsidR="00727D72" w:rsidRDefault="00727D72" w:rsidP="00727D72">
      <w:pPr>
        <w:pStyle w:val="Default"/>
        <w:jc w:val="right"/>
        <w:rPr>
          <w:rFonts w:asciiTheme="minorHAnsi" w:hAnsiTheme="minorHAnsi" w:cstheme="minorHAnsi"/>
          <w:b/>
          <w:bCs/>
          <w:color w:val="auto"/>
          <w:sz w:val="22"/>
          <w:szCs w:val="22"/>
        </w:rPr>
      </w:pPr>
    </w:p>
    <w:p w:rsidR="00AE3D91" w:rsidRPr="00AB0F13" w:rsidRDefault="00AE3D91" w:rsidP="003C3C43">
      <w:pPr>
        <w:pStyle w:val="Default"/>
        <w:jc w:val="center"/>
        <w:rPr>
          <w:rFonts w:asciiTheme="minorHAnsi" w:hAnsiTheme="minorHAnsi" w:cstheme="minorHAnsi"/>
          <w:color w:val="auto"/>
          <w:sz w:val="22"/>
          <w:szCs w:val="22"/>
        </w:rPr>
      </w:pPr>
    </w:p>
    <w:p w:rsidR="003C3C43" w:rsidRPr="00AB0F13" w:rsidRDefault="003C3C43" w:rsidP="003C3C43">
      <w:pPr>
        <w:pStyle w:val="Default"/>
        <w:jc w:val="center"/>
        <w:rPr>
          <w:rFonts w:asciiTheme="minorHAnsi" w:hAnsiTheme="minorHAnsi" w:cstheme="minorHAnsi"/>
          <w:b/>
          <w:bCs/>
          <w:color w:val="auto"/>
          <w:sz w:val="22"/>
          <w:szCs w:val="22"/>
        </w:rPr>
      </w:pPr>
    </w:p>
    <w:p w:rsidR="00BC012A" w:rsidRDefault="00BC012A" w:rsidP="00BC012A">
      <w:pPr>
        <w:pStyle w:val="Nagwek"/>
        <w:jc w:val="center"/>
        <w:rPr>
          <w:sz w:val="20"/>
          <w:szCs w:val="20"/>
        </w:rPr>
      </w:pPr>
      <w:r w:rsidRPr="00AB0F13">
        <w:rPr>
          <w:rFonts w:cstheme="minorHAnsi"/>
          <w:b/>
          <w:bCs/>
        </w:rPr>
        <w:t>Specyfikacja Warunków Zamówienia</w:t>
      </w:r>
    </w:p>
    <w:p w:rsidR="00BC012A" w:rsidRPr="00C70ADA" w:rsidRDefault="00BC012A" w:rsidP="00BC012A">
      <w:pPr>
        <w:pStyle w:val="Nagwek"/>
        <w:jc w:val="right"/>
        <w:rPr>
          <w:sz w:val="20"/>
          <w:szCs w:val="20"/>
        </w:rPr>
      </w:pPr>
      <w:r w:rsidRPr="00C70ADA">
        <w:rPr>
          <w:sz w:val="20"/>
          <w:szCs w:val="20"/>
        </w:rPr>
        <w:t>ZD.272.</w:t>
      </w:r>
      <w:r w:rsidR="004D176C">
        <w:rPr>
          <w:sz w:val="20"/>
          <w:szCs w:val="20"/>
        </w:rPr>
        <w:t>3</w:t>
      </w:r>
      <w:r w:rsidRPr="00C70ADA">
        <w:rPr>
          <w:sz w:val="20"/>
          <w:szCs w:val="20"/>
        </w:rPr>
        <w:t>.202</w:t>
      </w:r>
      <w:r w:rsidR="004D176C">
        <w:rPr>
          <w:sz w:val="20"/>
          <w:szCs w:val="20"/>
        </w:rPr>
        <w:t>3</w:t>
      </w:r>
      <w:r w:rsidRPr="00C70ADA">
        <w:rPr>
          <w:sz w:val="20"/>
          <w:szCs w:val="20"/>
        </w:rPr>
        <w:t>.MW</w:t>
      </w:r>
    </w:p>
    <w:p w:rsidR="003C3C43" w:rsidRPr="00AB0F13" w:rsidRDefault="003C3C43" w:rsidP="003C3C43">
      <w:pPr>
        <w:pStyle w:val="Default"/>
        <w:jc w:val="center"/>
        <w:rPr>
          <w:rFonts w:asciiTheme="minorHAnsi" w:hAnsiTheme="minorHAnsi" w:cstheme="minorHAnsi"/>
          <w:b/>
          <w:bCs/>
          <w:color w:val="auto"/>
          <w:sz w:val="22"/>
          <w:szCs w:val="22"/>
        </w:rPr>
      </w:pPr>
    </w:p>
    <w:p w:rsidR="003C3C43" w:rsidRPr="00AB0F13" w:rsidRDefault="003C3C43" w:rsidP="003C3C43">
      <w:pPr>
        <w:pStyle w:val="Default"/>
        <w:jc w:val="center"/>
        <w:rPr>
          <w:rFonts w:asciiTheme="minorHAnsi" w:hAnsiTheme="minorHAnsi" w:cstheme="minorHAnsi"/>
          <w:b/>
          <w:bCs/>
          <w:color w:val="auto"/>
          <w:sz w:val="22"/>
          <w:szCs w:val="22"/>
        </w:rPr>
      </w:pPr>
    </w:p>
    <w:p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rsidR="003C3C43" w:rsidRPr="00AB0F13" w:rsidRDefault="003C3C43" w:rsidP="003C3C43">
      <w:pPr>
        <w:pStyle w:val="Default"/>
        <w:jc w:val="center"/>
        <w:rPr>
          <w:rFonts w:asciiTheme="minorHAnsi" w:hAnsiTheme="minorHAnsi" w:cstheme="minorHAnsi"/>
          <w:color w:val="auto"/>
          <w:sz w:val="22"/>
          <w:szCs w:val="22"/>
        </w:rPr>
      </w:pPr>
    </w:p>
    <w:p w:rsidR="00AE3D91" w:rsidRPr="00E86E1B" w:rsidRDefault="003C3C43" w:rsidP="003C3C43">
      <w:pPr>
        <w:pStyle w:val="Default"/>
        <w:jc w:val="center"/>
        <w:rPr>
          <w:rFonts w:asciiTheme="minorHAnsi" w:hAnsiTheme="minorHAnsi" w:cstheme="minorHAnsi"/>
          <w:b/>
          <w:color w:val="auto"/>
          <w:sz w:val="22"/>
          <w:szCs w:val="22"/>
        </w:rPr>
      </w:pPr>
      <w:r w:rsidRPr="00E86E1B">
        <w:rPr>
          <w:rFonts w:asciiTheme="minorHAnsi" w:hAnsiTheme="minorHAnsi" w:cstheme="minorHAnsi"/>
          <w:b/>
          <w:color w:val="auto"/>
          <w:sz w:val="22"/>
          <w:szCs w:val="22"/>
        </w:rPr>
        <w:t>Powiat Gryfiński</w:t>
      </w:r>
    </w:p>
    <w:p w:rsidR="00AE3D91" w:rsidRPr="00E86E1B" w:rsidRDefault="00AE3D91" w:rsidP="003C3C43">
      <w:pPr>
        <w:pStyle w:val="Default"/>
        <w:jc w:val="center"/>
        <w:rPr>
          <w:rFonts w:asciiTheme="minorHAnsi" w:hAnsiTheme="minorHAnsi" w:cstheme="minorHAnsi"/>
          <w:b/>
          <w:bCs/>
          <w:color w:val="auto"/>
          <w:sz w:val="22"/>
          <w:szCs w:val="22"/>
        </w:rPr>
      </w:pPr>
      <w:r w:rsidRPr="00E86E1B">
        <w:rPr>
          <w:rFonts w:asciiTheme="minorHAnsi" w:hAnsiTheme="minorHAnsi" w:cstheme="minorHAnsi"/>
          <w:b/>
          <w:bCs/>
          <w:color w:val="auto"/>
          <w:sz w:val="22"/>
          <w:szCs w:val="22"/>
        </w:rPr>
        <w:t>ul.</w:t>
      </w:r>
      <w:r w:rsidR="003C3C43" w:rsidRPr="00E86E1B">
        <w:rPr>
          <w:rFonts w:asciiTheme="minorHAnsi" w:hAnsiTheme="minorHAnsi" w:cstheme="minorHAnsi"/>
          <w:b/>
          <w:bCs/>
          <w:color w:val="auto"/>
          <w:sz w:val="22"/>
          <w:szCs w:val="22"/>
        </w:rPr>
        <w:t xml:space="preserve"> Sprzymierzonych 4, 74-100 Gryfino</w:t>
      </w:r>
    </w:p>
    <w:p w:rsidR="003C3C43" w:rsidRPr="00AB0F13" w:rsidRDefault="003C3C43" w:rsidP="003C3C43">
      <w:pPr>
        <w:pStyle w:val="Default"/>
        <w:jc w:val="center"/>
        <w:rPr>
          <w:rFonts w:asciiTheme="minorHAnsi" w:hAnsiTheme="minorHAnsi" w:cstheme="minorHAnsi"/>
          <w:b/>
          <w:bCs/>
          <w:color w:val="auto"/>
          <w:sz w:val="22"/>
          <w:szCs w:val="22"/>
        </w:rPr>
      </w:pPr>
    </w:p>
    <w:p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W POSTĘPOWANIU O UDZIELENIE ZAMÓWIENIA PUBLICZNEGO PROWADZONY W TRYBIE PODSTAWOWYM </w:t>
      </w:r>
      <w:r w:rsidR="00E86E1B" w:rsidRPr="00AB0F13">
        <w:rPr>
          <w:rFonts w:asciiTheme="minorHAnsi" w:hAnsiTheme="minorHAnsi" w:cstheme="minorHAnsi"/>
          <w:b/>
          <w:bCs/>
          <w:color w:val="auto"/>
          <w:sz w:val="22"/>
          <w:szCs w:val="22"/>
        </w:rPr>
        <w:t>BEZ PRZEPROWADZENIA NEGOCJACJI NA PODSTAWIE ART. 275 PKT 1 USTAWY</w:t>
      </w:r>
    </w:p>
    <w:p w:rsidR="003C3C43" w:rsidRPr="00AB0F13" w:rsidRDefault="003C3C43" w:rsidP="003C3C43">
      <w:pPr>
        <w:pStyle w:val="Default"/>
        <w:jc w:val="center"/>
        <w:rPr>
          <w:rFonts w:asciiTheme="minorHAnsi" w:hAnsiTheme="minorHAnsi" w:cstheme="minorHAnsi"/>
          <w:b/>
          <w:bCs/>
          <w:color w:val="auto"/>
          <w:sz w:val="22"/>
          <w:szCs w:val="22"/>
        </w:rPr>
      </w:pPr>
    </w:p>
    <w:p w:rsidR="003C3C43" w:rsidRPr="00AB0F13" w:rsidRDefault="003C3C43" w:rsidP="003C3C43">
      <w:pPr>
        <w:pStyle w:val="Default"/>
        <w:jc w:val="center"/>
        <w:rPr>
          <w:rFonts w:asciiTheme="minorHAnsi" w:hAnsiTheme="minorHAnsi" w:cstheme="minorHAnsi"/>
          <w:b/>
          <w:bCs/>
          <w:color w:val="auto"/>
          <w:sz w:val="22"/>
          <w:szCs w:val="22"/>
        </w:rPr>
      </w:pPr>
    </w:p>
    <w:p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rsidR="00324E84" w:rsidRPr="00AB0F13" w:rsidRDefault="00324E84" w:rsidP="003C3C43">
      <w:pPr>
        <w:pStyle w:val="Default"/>
        <w:jc w:val="center"/>
        <w:rPr>
          <w:rFonts w:asciiTheme="minorHAnsi" w:hAnsiTheme="minorHAnsi" w:cstheme="minorHAnsi"/>
          <w:color w:val="auto"/>
          <w:sz w:val="22"/>
          <w:szCs w:val="22"/>
        </w:rPr>
      </w:pPr>
    </w:p>
    <w:p w:rsidR="00324E84" w:rsidRPr="00AB0F13" w:rsidRDefault="00324E84" w:rsidP="00324E84">
      <w:pPr>
        <w:jc w:val="both"/>
        <w:rPr>
          <w:rFonts w:cstheme="minorHAnsi"/>
        </w:rPr>
      </w:pPr>
      <w:bookmarkStart w:id="0" w:name="_Hlk74550832"/>
    </w:p>
    <w:p w:rsidR="009112AA" w:rsidRPr="007D52DB" w:rsidRDefault="00D741E0" w:rsidP="007D52DB">
      <w:pPr>
        <w:pStyle w:val="Nagwek1"/>
        <w:jc w:val="center"/>
        <w:rPr>
          <w:rFonts w:asciiTheme="minorHAnsi" w:hAnsiTheme="minorHAnsi" w:cstheme="minorHAnsi"/>
          <w:sz w:val="32"/>
          <w:szCs w:val="40"/>
        </w:rPr>
      </w:pPr>
      <w:bookmarkStart w:id="1" w:name="_Hlk105480674"/>
      <w:bookmarkStart w:id="2" w:name="_Hlk101955553"/>
      <w:bookmarkStart w:id="3" w:name="_Hlk104195549"/>
      <w:bookmarkEnd w:id="0"/>
      <w:r w:rsidRPr="00383CCA">
        <w:rPr>
          <w:rFonts w:asciiTheme="minorHAnsi" w:hAnsiTheme="minorHAnsi" w:cstheme="minorHAnsi"/>
          <w:sz w:val="32"/>
          <w:szCs w:val="40"/>
          <w:highlight w:val="lightGray"/>
        </w:rPr>
        <w:t xml:space="preserve">Poprawa </w:t>
      </w:r>
      <w:r w:rsidR="00642601" w:rsidRPr="00383CCA">
        <w:rPr>
          <w:rFonts w:asciiTheme="minorHAnsi" w:hAnsiTheme="minorHAnsi" w:cstheme="minorHAnsi"/>
          <w:sz w:val="32"/>
          <w:szCs w:val="40"/>
          <w:highlight w:val="lightGray"/>
        </w:rPr>
        <w:t xml:space="preserve">jakości życia mieszkańców powiatu gryfińskiego, poprzez modernizację </w:t>
      </w:r>
      <w:r w:rsidRPr="00383CCA">
        <w:rPr>
          <w:rFonts w:asciiTheme="minorHAnsi" w:hAnsiTheme="minorHAnsi" w:cstheme="minorHAnsi"/>
          <w:sz w:val="32"/>
          <w:szCs w:val="40"/>
          <w:highlight w:val="lightGray"/>
        </w:rPr>
        <w:t>dróg powiatowych</w:t>
      </w:r>
      <w:bookmarkEnd w:id="1"/>
    </w:p>
    <w:bookmarkEnd w:id="2"/>
    <w:p w:rsidR="00963C53" w:rsidRPr="004D176C" w:rsidRDefault="00963C53" w:rsidP="00963C53">
      <w:pPr>
        <w:autoSpaceDE w:val="0"/>
        <w:autoSpaceDN w:val="0"/>
        <w:adjustRightInd w:val="0"/>
        <w:spacing w:after="0" w:line="240" w:lineRule="auto"/>
        <w:rPr>
          <w:rFonts w:ascii="Times New Roman" w:hAnsi="Times New Roman" w:cs="Times New Roman"/>
          <w:color w:val="FF0000"/>
          <w:sz w:val="24"/>
          <w:szCs w:val="24"/>
        </w:rPr>
      </w:pPr>
    </w:p>
    <w:p w:rsidR="00383CCA" w:rsidRDefault="00383CCA" w:rsidP="00963C53">
      <w:pPr>
        <w:jc w:val="center"/>
        <w:rPr>
          <w:rFonts w:cstheme="minorHAnsi"/>
          <w:color w:val="000000"/>
          <w:sz w:val="24"/>
          <w:szCs w:val="24"/>
        </w:rPr>
      </w:pPr>
    </w:p>
    <w:p w:rsidR="00963C53" w:rsidRPr="00383CCA" w:rsidRDefault="00383CCA" w:rsidP="00963C53">
      <w:pPr>
        <w:jc w:val="center"/>
        <w:rPr>
          <w:rFonts w:cstheme="minorHAnsi"/>
          <w:b/>
          <w:bCs/>
          <w:sz w:val="32"/>
          <w:szCs w:val="32"/>
        </w:rPr>
      </w:pPr>
      <w:r w:rsidRPr="00383CCA">
        <w:rPr>
          <w:rFonts w:cstheme="minorHAnsi"/>
          <w:b/>
          <w:color w:val="000000"/>
          <w:sz w:val="24"/>
          <w:szCs w:val="24"/>
        </w:rPr>
        <w:t>Rządowy Fundusz</w:t>
      </w:r>
      <w:r w:rsidR="00963C53" w:rsidRPr="00383CCA">
        <w:rPr>
          <w:rFonts w:cstheme="minorHAnsi"/>
          <w:b/>
          <w:color w:val="000000"/>
          <w:sz w:val="24"/>
          <w:szCs w:val="24"/>
        </w:rPr>
        <w:t xml:space="preserve"> Polski Ład: Program Inwestycji Strategicznych</w:t>
      </w:r>
    </w:p>
    <w:bookmarkEnd w:id="3"/>
    <w:p w:rsidR="00383CCA" w:rsidRDefault="00383CCA" w:rsidP="00324E84">
      <w:pPr>
        <w:jc w:val="both"/>
        <w:rPr>
          <w:rFonts w:cstheme="minorHAnsi"/>
        </w:rPr>
      </w:pPr>
    </w:p>
    <w:p w:rsidR="00383CCA" w:rsidRDefault="00383CCA" w:rsidP="00324E84">
      <w:pPr>
        <w:jc w:val="both"/>
        <w:rPr>
          <w:rFonts w:cstheme="minorHAnsi"/>
        </w:rPr>
      </w:pPr>
    </w:p>
    <w:p w:rsidR="00383CCA" w:rsidRDefault="00383CCA" w:rsidP="00324E84">
      <w:pPr>
        <w:jc w:val="both"/>
        <w:rPr>
          <w:rFonts w:cstheme="minorHAnsi"/>
        </w:rPr>
      </w:pPr>
    </w:p>
    <w:p w:rsidR="00383CCA" w:rsidRPr="00AB0F13" w:rsidRDefault="00383CCA" w:rsidP="00324E84">
      <w:pPr>
        <w:jc w:val="both"/>
        <w:rPr>
          <w:rFonts w:cstheme="minorHAnsi"/>
        </w:rPr>
      </w:pPr>
    </w:p>
    <w:p w:rsidR="00C455F3" w:rsidRPr="00AB0F13" w:rsidRDefault="00324E84" w:rsidP="00727D72">
      <w:pPr>
        <w:spacing w:after="0" w:line="360" w:lineRule="auto"/>
        <w:jc w:val="both"/>
        <w:rPr>
          <w:rFonts w:cstheme="minorHAnsi"/>
        </w:rPr>
      </w:pPr>
      <w:r w:rsidRPr="00AB0F13">
        <w:rPr>
          <w:rFonts w:cstheme="minorHAnsi"/>
        </w:rPr>
        <w:t xml:space="preserve">Zatwierdził: </w:t>
      </w:r>
    </w:p>
    <w:p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Przewodniczący Zarządu - Wojciech Konarski </w:t>
      </w:r>
      <w:r w:rsidRPr="00AB0F13">
        <w:rPr>
          <w:rFonts w:cstheme="minorHAnsi"/>
        </w:rPr>
        <w:tab/>
      </w:r>
      <w:r w:rsidRPr="00AB0F13">
        <w:rPr>
          <w:rFonts w:cstheme="minorHAnsi"/>
        </w:rPr>
        <w:tab/>
      </w:r>
      <w:r w:rsidRPr="00AB0F13">
        <w:rPr>
          <w:rFonts w:cstheme="minorHAnsi"/>
        </w:rPr>
        <w:tab/>
      </w:r>
    </w:p>
    <w:p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Ewa Dudar</w:t>
      </w:r>
      <w:r w:rsidRPr="00AB0F13">
        <w:rPr>
          <w:rFonts w:cstheme="minorHAnsi"/>
        </w:rPr>
        <w:tab/>
      </w:r>
      <w:r w:rsidRPr="00AB0F13">
        <w:rPr>
          <w:rFonts w:cstheme="minorHAnsi"/>
        </w:rPr>
        <w:tab/>
      </w:r>
      <w:r w:rsidRPr="00AB0F13">
        <w:rPr>
          <w:rFonts w:cstheme="minorHAnsi"/>
        </w:rPr>
        <w:tab/>
      </w:r>
      <w:r w:rsidRPr="00AB0F13">
        <w:rPr>
          <w:rFonts w:cstheme="minorHAnsi"/>
        </w:rPr>
        <w:tab/>
      </w:r>
    </w:p>
    <w:p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Henryk Kaczmar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Jerzy Zgoda</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rsidR="00324E84"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 Członek Zarządu – Jerzy Miler                                   </w:t>
      </w:r>
      <w:r w:rsidRPr="00AB0F13">
        <w:rPr>
          <w:rFonts w:cstheme="minorHAnsi"/>
        </w:rPr>
        <w:tab/>
      </w:r>
      <w:r w:rsidRPr="00AB0F13">
        <w:rPr>
          <w:rFonts w:cstheme="minorHAnsi"/>
        </w:rPr>
        <w:tab/>
      </w:r>
      <w:r w:rsidR="00C455F3" w:rsidRPr="00AB0F13">
        <w:rPr>
          <w:rFonts w:cstheme="minorHAnsi"/>
        </w:rPr>
        <w:tab/>
      </w:r>
    </w:p>
    <w:p w:rsidR="00727D72" w:rsidRDefault="00727D72" w:rsidP="00324E84">
      <w:pPr>
        <w:jc w:val="center"/>
        <w:rPr>
          <w:rFonts w:cstheme="minorHAnsi"/>
        </w:rPr>
      </w:pPr>
    </w:p>
    <w:p w:rsidR="00324E84" w:rsidRPr="00AB0F13" w:rsidRDefault="00324E84" w:rsidP="00324E84">
      <w:pPr>
        <w:jc w:val="center"/>
        <w:rPr>
          <w:rFonts w:cstheme="minorHAnsi"/>
          <w:b/>
        </w:rPr>
      </w:pPr>
      <w:r w:rsidRPr="00AB0F13">
        <w:rPr>
          <w:rFonts w:cstheme="minorHAnsi"/>
        </w:rPr>
        <w:t xml:space="preserve">Gryfino, dnia </w:t>
      </w:r>
      <w:r w:rsidR="004D176C">
        <w:rPr>
          <w:rFonts w:cstheme="minorHAnsi"/>
        </w:rPr>
        <w:t xml:space="preserve">    </w:t>
      </w:r>
      <w:r w:rsidR="00383CCA">
        <w:rPr>
          <w:rFonts w:cstheme="minorHAnsi"/>
        </w:rPr>
        <w:t xml:space="preserve">       </w:t>
      </w:r>
      <w:r w:rsidR="007B7FD8">
        <w:rPr>
          <w:rFonts w:cstheme="minorHAnsi"/>
        </w:rPr>
        <w:t xml:space="preserve"> </w:t>
      </w:r>
      <w:r w:rsidR="00383CCA">
        <w:rPr>
          <w:rFonts w:cstheme="minorHAnsi"/>
        </w:rPr>
        <w:t>lutego</w:t>
      </w:r>
      <w:r w:rsidR="004D176C">
        <w:rPr>
          <w:rFonts w:cstheme="minorHAnsi"/>
        </w:rPr>
        <w:t xml:space="preserve"> </w:t>
      </w:r>
      <w:r w:rsidRPr="00AB0F13">
        <w:rPr>
          <w:rFonts w:cstheme="minorHAnsi"/>
        </w:rPr>
        <w:t>202</w:t>
      </w:r>
      <w:r w:rsidR="004D176C">
        <w:rPr>
          <w:rFonts w:cstheme="minorHAnsi"/>
        </w:rPr>
        <w:t>3</w:t>
      </w:r>
      <w:r w:rsidRPr="00AB0F13">
        <w:rPr>
          <w:rFonts w:cstheme="minorHAnsi"/>
        </w:rPr>
        <w:t xml:space="preserve"> r.</w:t>
      </w:r>
    </w:p>
    <w:p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XXIII </w:t>
      </w:r>
      <w:r w:rsidRPr="00AB0F13">
        <w:rPr>
          <w:rFonts w:asciiTheme="minorHAnsi" w:hAnsiTheme="minorHAnsi" w:cstheme="minorHAnsi"/>
          <w:color w:val="auto"/>
          <w:sz w:val="22"/>
          <w:szCs w:val="22"/>
        </w:rPr>
        <w:t xml:space="preserve">Zabezpieczenie należytego wykonania umowy; </w:t>
      </w:r>
    </w:p>
    <w:p w:rsidR="00565E95" w:rsidRPr="004945F2" w:rsidRDefault="00AE3D91" w:rsidP="00AE3D91">
      <w:pPr>
        <w:pStyle w:val="Default"/>
        <w:jc w:val="both"/>
        <w:rPr>
          <w:rFonts w:asciiTheme="minorHAnsi" w:hAnsiTheme="minorHAnsi" w:cstheme="minorHAnsi"/>
          <w:color w:val="auto"/>
          <w:sz w:val="22"/>
          <w:szCs w:val="22"/>
        </w:rPr>
      </w:pPr>
      <w:r w:rsidRPr="004945F2">
        <w:rPr>
          <w:rFonts w:asciiTheme="minorHAnsi" w:hAnsiTheme="minorHAnsi" w:cstheme="minorHAnsi"/>
          <w:b/>
          <w:bCs/>
          <w:color w:val="auto"/>
          <w:sz w:val="22"/>
          <w:szCs w:val="22"/>
        </w:rPr>
        <w:t xml:space="preserve">Rozdział XXIV </w:t>
      </w:r>
      <w:r w:rsidR="00565E95" w:rsidRPr="004945F2">
        <w:rPr>
          <w:color w:val="auto"/>
          <w:sz w:val="22"/>
          <w:szCs w:val="22"/>
        </w:rPr>
        <w:t xml:space="preserve">Wymagania w zakresie </w:t>
      </w:r>
      <w:proofErr w:type="spellStart"/>
      <w:r w:rsidR="00565E95" w:rsidRPr="004945F2">
        <w:rPr>
          <w:color w:val="auto"/>
          <w:sz w:val="22"/>
          <w:szCs w:val="22"/>
        </w:rPr>
        <w:t>elektromobilności</w:t>
      </w:r>
      <w:proofErr w:type="spellEnd"/>
    </w:p>
    <w:p w:rsidR="00AE3D91" w:rsidRPr="00AB0F13" w:rsidRDefault="00565E95"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Pr="00AB0F1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AE3D91" w:rsidRPr="00AB0F13">
        <w:rPr>
          <w:rFonts w:asciiTheme="minorHAnsi" w:hAnsiTheme="minorHAnsi" w:cstheme="minorHAnsi"/>
          <w:color w:val="auto"/>
          <w:sz w:val="22"/>
          <w:szCs w:val="22"/>
        </w:rPr>
        <w:t xml:space="preserve">Pouczenie o środkach ochrony prawnej;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565E95">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rsidR="00AE3D91" w:rsidRPr="004945F2" w:rsidRDefault="00AE3D91" w:rsidP="00AE3D91">
      <w:pPr>
        <w:pStyle w:val="Default"/>
        <w:jc w:val="both"/>
        <w:rPr>
          <w:rFonts w:asciiTheme="minorHAnsi" w:hAnsiTheme="minorHAnsi" w:cstheme="minorHAnsi"/>
          <w:color w:val="auto"/>
          <w:sz w:val="22"/>
          <w:szCs w:val="22"/>
        </w:rPr>
      </w:pPr>
      <w:r w:rsidRPr="004945F2">
        <w:rPr>
          <w:rFonts w:asciiTheme="minorHAnsi" w:hAnsiTheme="minorHAnsi" w:cstheme="minorHAnsi"/>
          <w:b/>
          <w:bCs/>
          <w:color w:val="auto"/>
          <w:sz w:val="22"/>
          <w:szCs w:val="22"/>
        </w:rPr>
        <w:t>Załącznik nr 1</w:t>
      </w:r>
      <w:r w:rsidR="004D176C" w:rsidRPr="004945F2">
        <w:rPr>
          <w:rFonts w:asciiTheme="minorHAnsi" w:hAnsiTheme="minorHAnsi" w:cstheme="minorHAnsi"/>
          <w:b/>
          <w:bCs/>
          <w:color w:val="auto"/>
          <w:sz w:val="22"/>
          <w:szCs w:val="22"/>
        </w:rPr>
        <w:t>a, 1b</w:t>
      </w:r>
      <w:r w:rsidRPr="004945F2">
        <w:rPr>
          <w:rFonts w:asciiTheme="minorHAnsi" w:hAnsiTheme="minorHAnsi" w:cstheme="minorHAnsi"/>
          <w:b/>
          <w:bCs/>
          <w:color w:val="auto"/>
          <w:sz w:val="22"/>
          <w:szCs w:val="22"/>
        </w:rPr>
        <w:t xml:space="preserve"> </w:t>
      </w:r>
      <w:r w:rsidRPr="004945F2">
        <w:rPr>
          <w:rFonts w:asciiTheme="minorHAnsi" w:hAnsiTheme="minorHAnsi" w:cstheme="minorHAnsi"/>
          <w:color w:val="auto"/>
          <w:sz w:val="22"/>
          <w:szCs w:val="22"/>
        </w:rPr>
        <w:t xml:space="preserve">Formularz oferty;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5</w:t>
      </w:r>
      <w:r w:rsidR="00611B32">
        <w:rPr>
          <w:rFonts w:asciiTheme="minorHAnsi" w:hAnsiTheme="minorHAnsi" w:cstheme="minorHAnsi"/>
          <w:b/>
          <w:bCs/>
          <w:color w:val="auto"/>
          <w:sz w:val="22"/>
          <w:szCs w:val="22"/>
        </w:rPr>
        <w:t>a</w:t>
      </w:r>
      <w:r w:rsidRPr="00AB0F13">
        <w:rPr>
          <w:rFonts w:asciiTheme="minorHAnsi" w:hAnsiTheme="minorHAnsi" w:cstheme="minorHAnsi"/>
          <w:b/>
          <w:bCs/>
          <w:color w:val="auto"/>
          <w:sz w:val="22"/>
          <w:szCs w:val="22"/>
        </w:rPr>
        <w:t xml:space="preserve">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rsidR="00611B32" w:rsidRDefault="00611B32" w:rsidP="00611B32">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5</w:t>
      </w:r>
      <w:r>
        <w:rPr>
          <w:rFonts w:asciiTheme="minorHAnsi" w:hAnsiTheme="minorHAnsi" w:cstheme="minorHAnsi"/>
          <w:b/>
          <w:bCs/>
          <w:color w:val="auto"/>
          <w:sz w:val="22"/>
          <w:szCs w:val="22"/>
        </w:rPr>
        <w:t>b</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Wykaz </w:t>
      </w:r>
      <w:r>
        <w:rPr>
          <w:rFonts w:asciiTheme="minorHAnsi" w:hAnsiTheme="minorHAnsi" w:cstheme="minorHAnsi"/>
          <w:color w:val="auto"/>
          <w:sz w:val="22"/>
          <w:szCs w:val="22"/>
        </w:rPr>
        <w:t>usług</w:t>
      </w:r>
      <w:r w:rsidRPr="00AB0F13">
        <w:rPr>
          <w:rFonts w:asciiTheme="minorHAnsi" w:hAnsiTheme="minorHAnsi" w:cstheme="minorHAnsi"/>
          <w:color w:val="auto"/>
          <w:sz w:val="22"/>
          <w:szCs w:val="22"/>
        </w:rPr>
        <w:t xml:space="preserve">;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6</w:t>
      </w:r>
      <w:r w:rsidR="00791451">
        <w:rPr>
          <w:rFonts w:asciiTheme="minorHAnsi" w:hAnsiTheme="minorHAnsi" w:cstheme="minorHAnsi"/>
          <w:b/>
          <w:bCs/>
          <w:color w:val="auto"/>
          <w:sz w:val="22"/>
          <w:szCs w:val="22"/>
        </w:rPr>
        <w:t>a i 6b</w:t>
      </w:r>
      <w:r w:rsidRPr="00AB0F13">
        <w:rPr>
          <w:rFonts w:asciiTheme="minorHAnsi" w:hAnsiTheme="minorHAnsi" w:cstheme="minorHAnsi"/>
          <w:b/>
          <w:bCs/>
          <w:color w:val="auto"/>
          <w:sz w:val="22"/>
          <w:szCs w:val="22"/>
        </w:rPr>
        <w:t xml:space="preserve"> </w:t>
      </w:r>
      <w:r w:rsidR="00653011" w:rsidRPr="00AB0F13">
        <w:rPr>
          <w:rFonts w:asciiTheme="minorHAnsi" w:hAnsiTheme="minorHAnsi" w:cstheme="minorHAnsi"/>
          <w:color w:val="auto"/>
          <w:sz w:val="22"/>
          <w:szCs w:val="22"/>
        </w:rPr>
        <w:t>Wykaz osób;</w:t>
      </w:r>
    </w:p>
    <w:p w:rsidR="004D176C"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4D176C">
        <w:rPr>
          <w:rFonts w:asciiTheme="minorHAnsi" w:hAnsiTheme="minorHAnsi" w:cstheme="minorHAnsi"/>
          <w:b/>
          <w:bCs/>
          <w:color w:val="auto"/>
          <w:sz w:val="22"/>
          <w:szCs w:val="22"/>
        </w:rPr>
        <w:t>a</w:t>
      </w:r>
      <w:r w:rsidR="000D5AE9" w:rsidRPr="00AB0F13">
        <w:rPr>
          <w:rFonts w:asciiTheme="minorHAnsi" w:hAnsiTheme="minorHAnsi" w:cstheme="minorHAnsi"/>
          <w:color w:val="auto"/>
          <w:sz w:val="22"/>
          <w:szCs w:val="22"/>
        </w:rPr>
        <w:t xml:space="preserve"> Wzór umowy</w:t>
      </w:r>
      <w:r w:rsidR="00E86E1B">
        <w:rPr>
          <w:rFonts w:asciiTheme="minorHAnsi" w:hAnsiTheme="minorHAnsi" w:cstheme="minorHAnsi"/>
          <w:color w:val="auto"/>
          <w:sz w:val="22"/>
          <w:szCs w:val="22"/>
        </w:rPr>
        <w:t xml:space="preserve"> – </w:t>
      </w:r>
      <w:r w:rsidR="004D176C">
        <w:rPr>
          <w:rFonts w:asciiTheme="minorHAnsi" w:hAnsiTheme="minorHAnsi" w:cstheme="minorHAnsi"/>
          <w:color w:val="auto"/>
          <w:sz w:val="22"/>
          <w:szCs w:val="22"/>
        </w:rPr>
        <w:t xml:space="preserve">roboty </w:t>
      </w:r>
      <w:r w:rsidR="00E86E1B">
        <w:rPr>
          <w:rFonts w:asciiTheme="minorHAnsi" w:hAnsiTheme="minorHAnsi" w:cstheme="minorHAnsi"/>
          <w:color w:val="auto"/>
          <w:sz w:val="22"/>
          <w:szCs w:val="22"/>
        </w:rPr>
        <w:t>drogowe</w:t>
      </w:r>
      <w:r w:rsidR="00653011" w:rsidRPr="00AB0F13">
        <w:rPr>
          <w:rFonts w:asciiTheme="minorHAnsi" w:hAnsiTheme="minorHAnsi" w:cstheme="minorHAnsi"/>
          <w:color w:val="auto"/>
          <w:sz w:val="22"/>
          <w:szCs w:val="22"/>
        </w:rPr>
        <w:t>;</w:t>
      </w:r>
    </w:p>
    <w:p w:rsidR="004D176C" w:rsidRDefault="004D176C" w:rsidP="004D176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Pr>
          <w:rFonts w:asciiTheme="minorHAnsi" w:hAnsiTheme="minorHAnsi" w:cstheme="minorHAnsi"/>
          <w:b/>
          <w:bCs/>
          <w:color w:val="auto"/>
          <w:sz w:val="22"/>
          <w:szCs w:val="22"/>
        </w:rPr>
        <w:t>b</w:t>
      </w:r>
      <w:r w:rsidRPr="00AB0F13">
        <w:rPr>
          <w:rFonts w:asciiTheme="minorHAnsi" w:hAnsiTheme="minorHAnsi" w:cstheme="minorHAnsi"/>
          <w:color w:val="auto"/>
          <w:sz w:val="22"/>
          <w:szCs w:val="22"/>
        </w:rPr>
        <w:t xml:space="preserve"> Wzór umowy</w:t>
      </w:r>
      <w:r>
        <w:rPr>
          <w:rFonts w:asciiTheme="minorHAnsi" w:hAnsiTheme="minorHAnsi" w:cstheme="minorHAnsi"/>
          <w:color w:val="auto"/>
          <w:sz w:val="22"/>
          <w:szCs w:val="22"/>
        </w:rPr>
        <w:t xml:space="preserve"> – nadzór inwestorki</w:t>
      </w:r>
      <w:r w:rsidRPr="00AB0F13">
        <w:rPr>
          <w:rFonts w:asciiTheme="minorHAnsi" w:hAnsiTheme="minorHAnsi" w:cstheme="minorHAnsi"/>
          <w:color w:val="auto"/>
          <w:sz w:val="22"/>
          <w:szCs w:val="22"/>
        </w:rPr>
        <w:t>;</w:t>
      </w:r>
    </w:p>
    <w:p w:rsidR="00AE3D91" w:rsidRPr="007D52DB" w:rsidRDefault="00AE3D91" w:rsidP="00AE3D91">
      <w:pPr>
        <w:pStyle w:val="Default"/>
        <w:jc w:val="both"/>
        <w:rPr>
          <w:rFonts w:asciiTheme="minorHAnsi" w:hAnsiTheme="minorHAnsi" w:cstheme="minorHAnsi"/>
          <w:color w:val="auto"/>
          <w:sz w:val="22"/>
          <w:szCs w:val="22"/>
        </w:rPr>
      </w:pPr>
      <w:r w:rsidRPr="007D52DB">
        <w:rPr>
          <w:rFonts w:asciiTheme="minorHAnsi" w:hAnsiTheme="minorHAnsi" w:cstheme="minorHAnsi"/>
          <w:b/>
          <w:bCs/>
          <w:color w:val="auto"/>
          <w:sz w:val="22"/>
          <w:szCs w:val="22"/>
        </w:rPr>
        <w:t>Załącznik nr 8</w:t>
      </w:r>
      <w:r w:rsidR="000D5AE9" w:rsidRPr="007D52DB">
        <w:rPr>
          <w:rFonts w:asciiTheme="minorHAnsi" w:hAnsiTheme="minorHAnsi" w:cstheme="minorHAnsi"/>
          <w:color w:val="auto"/>
          <w:sz w:val="22"/>
          <w:szCs w:val="22"/>
        </w:rPr>
        <w:t xml:space="preserve"> </w:t>
      </w:r>
      <w:r w:rsidR="00A7708C" w:rsidRPr="007D52DB">
        <w:rPr>
          <w:rFonts w:asciiTheme="minorHAnsi" w:hAnsiTheme="minorHAnsi" w:cstheme="minorHAnsi"/>
          <w:color w:val="auto"/>
          <w:sz w:val="22"/>
          <w:szCs w:val="22"/>
        </w:rPr>
        <w:t>(</w:t>
      </w:r>
      <w:proofErr w:type="spellStart"/>
      <w:r w:rsidR="00A7708C" w:rsidRPr="007D52DB">
        <w:rPr>
          <w:rFonts w:asciiTheme="minorHAnsi" w:hAnsiTheme="minorHAnsi" w:cstheme="minorHAnsi"/>
          <w:color w:val="auto"/>
          <w:sz w:val="22"/>
          <w:szCs w:val="22"/>
        </w:rPr>
        <w:t>a,b,c</w:t>
      </w:r>
      <w:r w:rsidR="007D52DB" w:rsidRPr="007D52DB">
        <w:rPr>
          <w:rFonts w:asciiTheme="minorHAnsi" w:hAnsiTheme="minorHAnsi" w:cstheme="minorHAnsi"/>
          <w:color w:val="auto"/>
          <w:sz w:val="22"/>
          <w:szCs w:val="22"/>
        </w:rPr>
        <w:t>,d,e,f</w:t>
      </w:r>
      <w:proofErr w:type="spellEnd"/>
      <w:r w:rsidR="00A7708C" w:rsidRPr="007D52DB">
        <w:rPr>
          <w:rFonts w:asciiTheme="minorHAnsi" w:hAnsiTheme="minorHAnsi" w:cstheme="minorHAnsi"/>
          <w:color w:val="auto"/>
          <w:sz w:val="22"/>
          <w:szCs w:val="22"/>
        </w:rPr>
        <w:t xml:space="preserve">) </w:t>
      </w:r>
      <w:r w:rsidR="000D5AE9" w:rsidRPr="007D52DB">
        <w:rPr>
          <w:rFonts w:asciiTheme="minorHAnsi" w:hAnsiTheme="minorHAnsi" w:cstheme="minorHAnsi"/>
          <w:color w:val="auto"/>
          <w:sz w:val="22"/>
          <w:szCs w:val="22"/>
        </w:rPr>
        <w:t>Dokumentacja techniczna;</w:t>
      </w:r>
    </w:p>
    <w:p w:rsidR="00AE3D91" w:rsidRPr="004945F2" w:rsidRDefault="00AE3D91" w:rsidP="00AE3D91">
      <w:pPr>
        <w:pStyle w:val="Default"/>
        <w:jc w:val="both"/>
        <w:rPr>
          <w:rFonts w:asciiTheme="minorHAnsi" w:hAnsiTheme="minorHAnsi" w:cstheme="minorHAnsi"/>
          <w:color w:val="auto"/>
          <w:sz w:val="22"/>
          <w:szCs w:val="22"/>
        </w:rPr>
      </w:pPr>
      <w:r w:rsidRPr="004945F2">
        <w:rPr>
          <w:rFonts w:asciiTheme="minorHAnsi" w:hAnsiTheme="minorHAnsi" w:cstheme="minorHAnsi"/>
          <w:b/>
          <w:bCs/>
          <w:color w:val="auto"/>
          <w:sz w:val="22"/>
          <w:szCs w:val="22"/>
        </w:rPr>
        <w:t>Załącznik nr 9</w:t>
      </w:r>
      <w:r w:rsidR="00EC0542" w:rsidRPr="004945F2">
        <w:rPr>
          <w:rFonts w:asciiTheme="minorHAnsi" w:hAnsiTheme="minorHAnsi" w:cstheme="minorHAnsi"/>
          <w:color w:val="auto"/>
          <w:sz w:val="22"/>
          <w:szCs w:val="22"/>
        </w:rPr>
        <w:t xml:space="preserve"> </w:t>
      </w:r>
      <w:r w:rsidR="00F71756" w:rsidRPr="004945F2">
        <w:rPr>
          <w:rFonts w:asciiTheme="minorHAnsi" w:hAnsiTheme="minorHAnsi" w:cstheme="minorHAnsi"/>
          <w:color w:val="auto"/>
          <w:sz w:val="22"/>
          <w:szCs w:val="22"/>
        </w:rPr>
        <w:t>(</w:t>
      </w:r>
      <w:proofErr w:type="spellStart"/>
      <w:r w:rsidR="007D52DB" w:rsidRPr="004945F2">
        <w:rPr>
          <w:rFonts w:asciiTheme="minorHAnsi" w:hAnsiTheme="minorHAnsi" w:cstheme="minorHAnsi"/>
          <w:color w:val="auto"/>
          <w:sz w:val="22"/>
          <w:szCs w:val="22"/>
        </w:rPr>
        <w:t>a,b,c,d,e,f</w:t>
      </w:r>
      <w:proofErr w:type="spellEnd"/>
      <w:r w:rsidR="00F71756" w:rsidRPr="004945F2">
        <w:rPr>
          <w:rFonts w:asciiTheme="minorHAnsi" w:hAnsiTheme="minorHAnsi" w:cstheme="minorHAnsi"/>
          <w:color w:val="auto"/>
          <w:sz w:val="22"/>
          <w:szCs w:val="22"/>
        </w:rPr>
        <w:t>)</w:t>
      </w:r>
      <w:r w:rsidR="00EC0542" w:rsidRPr="004945F2">
        <w:rPr>
          <w:rFonts w:asciiTheme="minorHAnsi" w:hAnsiTheme="minorHAnsi" w:cstheme="minorHAnsi"/>
          <w:color w:val="auto"/>
          <w:sz w:val="22"/>
          <w:szCs w:val="22"/>
        </w:rPr>
        <w:t>Specyfikacje Techniczne Wykonania i Odbioru Robót</w:t>
      </w:r>
      <w:r w:rsidR="00653011" w:rsidRPr="004945F2">
        <w:rPr>
          <w:rFonts w:asciiTheme="minorHAnsi" w:hAnsiTheme="minorHAnsi" w:cstheme="minorHAnsi"/>
          <w:color w:val="auto"/>
          <w:sz w:val="22"/>
          <w:szCs w:val="22"/>
        </w:rPr>
        <w:t>;</w:t>
      </w:r>
    </w:p>
    <w:p w:rsidR="00AE3D91" w:rsidRPr="004945F2" w:rsidRDefault="00AE3D91" w:rsidP="00AE3D91">
      <w:pPr>
        <w:pStyle w:val="Default"/>
        <w:jc w:val="both"/>
        <w:rPr>
          <w:rFonts w:asciiTheme="minorHAnsi" w:hAnsiTheme="minorHAnsi" w:cstheme="minorHAnsi"/>
          <w:color w:val="auto"/>
          <w:sz w:val="22"/>
          <w:szCs w:val="22"/>
        </w:rPr>
      </w:pPr>
      <w:r w:rsidRPr="004945F2">
        <w:rPr>
          <w:rFonts w:asciiTheme="minorHAnsi" w:hAnsiTheme="minorHAnsi" w:cstheme="minorHAnsi"/>
          <w:b/>
          <w:bCs/>
          <w:color w:val="auto"/>
          <w:sz w:val="22"/>
          <w:szCs w:val="22"/>
        </w:rPr>
        <w:t>Załącznik nr 10</w:t>
      </w:r>
      <w:r w:rsidR="00653011" w:rsidRPr="004945F2">
        <w:rPr>
          <w:rFonts w:asciiTheme="minorHAnsi" w:hAnsiTheme="minorHAnsi" w:cstheme="minorHAnsi"/>
          <w:color w:val="auto"/>
          <w:sz w:val="22"/>
          <w:szCs w:val="22"/>
        </w:rPr>
        <w:t xml:space="preserve"> </w:t>
      </w:r>
      <w:r w:rsidR="00A7708C" w:rsidRPr="004945F2">
        <w:rPr>
          <w:rFonts w:asciiTheme="minorHAnsi" w:hAnsiTheme="minorHAnsi" w:cstheme="minorHAnsi"/>
          <w:color w:val="auto"/>
          <w:sz w:val="22"/>
          <w:szCs w:val="22"/>
        </w:rPr>
        <w:t>(</w:t>
      </w:r>
      <w:proofErr w:type="spellStart"/>
      <w:r w:rsidR="007D52DB" w:rsidRPr="004945F2">
        <w:rPr>
          <w:rFonts w:asciiTheme="minorHAnsi" w:hAnsiTheme="minorHAnsi" w:cstheme="minorHAnsi"/>
          <w:color w:val="auto"/>
          <w:sz w:val="22"/>
          <w:szCs w:val="22"/>
        </w:rPr>
        <w:t>a,b,c,d,e,f</w:t>
      </w:r>
      <w:proofErr w:type="spellEnd"/>
      <w:r w:rsidR="00A7708C" w:rsidRPr="004945F2">
        <w:rPr>
          <w:rFonts w:asciiTheme="minorHAnsi" w:hAnsiTheme="minorHAnsi" w:cstheme="minorHAnsi"/>
          <w:color w:val="auto"/>
          <w:sz w:val="22"/>
          <w:szCs w:val="22"/>
        </w:rPr>
        <w:t xml:space="preserve">) </w:t>
      </w:r>
      <w:r w:rsidR="00EC0542" w:rsidRPr="004945F2">
        <w:rPr>
          <w:rFonts w:asciiTheme="minorHAnsi" w:hAnsiTheme="minorHAnsi" w:cstheme="minorHAnsi"/>
          <w:color w:val="auto"/>
          <w:sz w:val="22"/>
          <w:szCs w:val="22"/>
        </w:rPr>
        <w:t>Tabela Elementów Rozliczeniowych TER</w:t>
      </w:r>
      <w:r w:rsidR="00796311" w:rsidRPr="004945F2">
        <w:rPr>
          <w:rFonts w:asciiTheme="minorHAnsi" w:hAnsiTheme="minorHAnsi" w:cstheme="minorHAnsi"/>
          <w:color w:val="auto"/>
          <w:sz w:val="22"/>
          <w:szCs w:val="22"/>
        </w:rPr>
        <w:t>;</w:t>
      </w:r>
    </w:p>
    <w:p w:rsidR="00796311" w:rsidRPr="001D6716" w:rsidRDefault="00796311" w:rsidP="00AE3D91">
      <w:pPr>
        <w:pStyle w:val="Default"/>
        <w:jc w:val="both"/>
        <w:rPr>
          <w:rFonts w:asciiTheme="minorHAnsi" w:hAnsiTheme="minorHAnsi" w:cstheme="minorHAnsi"/>
          <w:color w:val="auto"/>
          <w:sz w:val="22"/>
          <w:szCs w:val="22"/>
        </w:rPr>
      </w:pPr>
      <w:r w:rsidRPr="001D6716">
        <w:rPr>
          <w:rFonts w:asciiTheme="minorHAnsi" w:hAnsiTheme="minorHAnsi" w:cstheme="minorHAnsi"/>
          <w:b/>
          <w:bCs/>
          <w:color w:val="auto"/>
          <w:sz w:val="22"/>
          <w:szCs w:val="22"/>
        </w:rPr>
        <w:t>Załącznik nr 11</w:t>
      </w:r>
      <w:r w:rsidR="001D6716" w:rsidRPr="001D6716">
        <w:rPr>
          <w:rFonts w:asciiTheme="minorHAnsi" w:hAnsiTheme="minorHAnsi" w:cstheme="minorHAnsi"/>
          <w:b/>
          <w:color w:val="auto"/>
          <w:sz w:val="22"/>
          <w:szCs w:val="22"/>
        </w:rPr>
        <w:t>e</w:t>
      </w:r>
      <w:r w:rsidR="00F71756" w:rsidRPr="001D6716">
        <w:rPr>
          <w:rFonts w:asciiTheme="minorHAnsi" w:hAnsiTheme="minorHAnsi" w:cstheme="minorHAnsi"/>
          <w:color w:val="auto"/>
          <w:sz w:val="22"/>
          <w:szCs w:val="22"/>
        </w:rPr>
        <w:t xml:space="preserve"> </w:t>
      </w:r>
      <w:r w:rsidRPr="001D6716">
        <w:rPr>
          <w:rFonts w:asciiTheme="minorHAnsi" w:hAnsiTheme="minorHAnsi" w:cstheme="minorHAnsi"/>
          <w:color w:val="auto"/>
          <w:sz w:val="22"/>
          <w:szCs w:val="22"/>
        </w:rPr>
        <w:t>Stała Organizacja Ruchu.</w:t>
      </w:r>
    </w:p>
    <w:p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rsidR="00E71777" w:rsidRPr="00AB0F13" w:rsidRDefault="00E71777" w:rsidP="00AE3D91">
      <w:pPr>
        <w:pStyle w:val="Default"/>
        <w:jc w:val="both"/>
        <w:rPr>
          <w:rFonts w:asciiTheme="minorHAnsi" w:hAnsiTheme="minorHAnsi" w:cstheme="minorHAnsi"/>
          <w:color w:val="auto"/>
          <w:sz w:val="22"/>
          <w:szCs w:val="22"/>
        </w:rPr>
      </w:pP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rsidR="00AB557C" w:rsidRPr="00AB0F13" w:rsidRDefault="00AB557C" w:rsidP="00AE3D91">
      <w:pPr>
        <w:pStyle w:val="Default"/>
        <w:jc w:val="both"/>
        <w:rPr>
          <w:rFonts w:asciiTheme="minorHAnsi" w:hAnsiTheme="minorHAnsi" w:cstheme="minorHAnsi"/>
          <w:b/>
          <w:bCs/>
          <w:color w:val="auto"/>
          <w:sz w:val="22"/>
          <w:szCs w:val="22"/>
        </w:rPr>
      </w:pP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rsidR="00C015DC" w:rsidRDefault="008F4B4D" w:rsidP="004D176C">
      <w:pPr>
        <w:spacing w:after="0" w:line="240" w:lineRule="auto"/>
        <w:jc w:val="both"/>
        <w:rPr>
          <w:rFonts w:cstheme="minorHAnsi"/>
          <w:b/>
          <w:u w:val="single"/>
        </w:rPr>
      </w:pPr>
      <w:r w:rsidRPr="00C015DC">
        <w:rPr>
          <w:rFonts w:cstheme="minorHAnsi"/>
          <w:b/>
          <w:u w:val="single"/>
        </w:rPr>
        <w:t>7. Zgodnie z art. 310 pkt 1 ustawy Zamawiający przewiduje możliwoś</w:t>
      </w:r>
      <w:r w:rsidR="00C015DC">
        <w:rPr>
          <w:rFonts w:cstheme="minorHAnsi"/>
          <w:b/>
          <w:u w:val="single"/>
        </w:rPr>
        <w:t>ć</w:t>
      </w:r>
      <w:r w:rsidRPr="00C015DC">
        <w:rPr>
          <w:rFonts w:cstheme="minorHAnsi"/>
          <w:b/>
          <w:u w:val="single"/>
        </w:rPr>
        <w:t xml:space="preserve"> unieważnienia przedmiotowego postępowania, jeżeli środki, które Zamawiający zamierzał przeznaczyć na sfinansowanie całości lub części zamówienia, nie zostały mu przyznane</w:t>
      </w:r>
      <w:r w:rsidR="00C015DC">
        <w:rPr>
          <w:rFonts w:cstheme="minorHAnsi"/>
          <w:b/>
          <w:u w:val="single"/>
        </w:rPr>
        <w:t xml:space="preserve"> w ramach programu dofinansowującego</w:t>
      </w:r>
      <w:r w:rsidRPr="00C015DC">
        <w:rPr>
          <w:rFonts w:cstheme="minorHAnsi"/>
          <w:b/>
          <w:u w:val="single"/>
        </w:rPr>
        <w:t>.</w:t>
      </w:r>
      <w:r w:rsidR="004D176C" w:rsidRPr="00C015DC">
        <w:rPr>
          <w:rFonts w:cstheme="minorHAnsi"/>
          <w:b/>
          <w:u w:val="single"/>
        </w:rPr>
        <w:t xml:space="preserve"> </w:t>
      </w:r>
    </w:p>
    <w:p w:rsidR="004D176C" w:rsidRPr="00C015DC" w:rsidRDefault="004D176C" w:rsidP="004D176C">
      <w:pPr>
        <w:spacing w:after="0" w:line="240" w:lineRule="auto"/>
        <w:jc w:val="both"/>
        <w:rPr>
          <w:rFonts w:cstheme="minorHAnsi"/>
          <w:b/>
          <w:u w:val="single"/>
          <w:shd w:val="clear" w:color="auto" w:fill="FFFFFF"/>
        </w:rPr>
      </w:pPr>
      <w:r w:rsidRPr="00C015DC">
        <w:rPr>
          <w:rFonts w:cstheme="minorHAnsi"/>
          <w:b/>
          <w:u w:val="single"/>
        </w:rPr>
        <w:t>Ponadto, w przypadku braku możliwości wyboru wykonawcy robót</w:t>
      </w:r>
      <w:r w:rsidR="00C015DC">
        <w:rPr>
          <w:rFonts w:cstheme="minorHAnsi"/>
          <w:b/>
          <w:u w:val="single"/>
        </w:rPr>
        <w:t xml:space="preserve"> (Zadanie 1)</w:t>
      </w:r>
      <w:r w:rsidRPr="00C015DC">
        <w:rPr>
          <w:rFonts w:cstheme="minorHAnsi"/>
          <w:b/>
          <w:u w:val="single"/>
        </w:rPr>
        <w:t>, zlecenie nadzoru inwestorskiego</w:t>
      </w:r>
      <w:r w:rsidR="00C015DC">
        <w:rPr>
          <w:rFonts w:cstheme="minorHAnsi"/>
          <w:b/>
          <w:u w:val="single"/>
        </w:rPr>
        <w:t xml:space="preserve"> (Zadanie 2)</w:t>
      </w:r>
      <w:r w:rsidRPr="00C015DC">
        <w:rPr>
          <w:rFonts w:cstheme="minorHAnsi"/>
          <w:b/>
          <w:u w:val="single"/>
        </w:rPr>
        <w:t xml:space="preserve"> nie będzie leżało w </w:t>
      </w:r>
      <w:r w:rsidRPr="00C015DC">
        <w:rPr>
          <w:rFonts w:cstheme="minorHAnsi"/>
          <w:b/>
          <w:u w:val="single"/>
          <w:shd w:val="clear" w:color="auto" w:fill="FFFFFF"/>
        </w:rPr>
        <w:t>interesie publicznym, czego nie można było wcześniej przewidzieć</w:t>
      </w:r>
      <w:r w:rsidR="00C015DC">
        <w:rPr>
          <w:rFonts w:cstheme="minorHAnsi"/>
          <w:b/>
          <w:u w:val="single"/>
          <w:shd w:val="clear" w:color="auto" w:fill="FFFFFF"/>
        </w:rPr>
        <w:t>,</w:t>
      </w:r>
      <w:r w:rsidRPr="00C015DC">
        <w:rPr>
          <w:rFonts w:cstheme="minorHAnsi"/>
          <w:b/>
          <w:u w:val="single"/>
          <w:shd w:val="clear" w:color="auto" w:fill="FFFFFF"/>
        </w:rPr>
        <w:t xml:space="preserve"> a za tym wystąpiła istotna zmiana okoliczności wynikająca z art. 255 pkt 5 ustawy.</w:t>
      </w:r>
    </w:p>
    <w:p w:rsidR="00AE3D91" w:rsidRPr="00AB0F13" w:rsidRDefault="00AE3D91" w:rsidP="00AE3D91">
      <w:pPr>
        <w:pStyle w:val="Default"/>
        <w:jc w:val="both"/>
        <w:rPr>
          <w:rFonts w:asciiTheme="minorHAnsi" w:hAnsiTheme="minorHAnsi" w:cstheme="minorHAnsi"/>
          <w:color w:val="auto"/>
          <w:sz w:val="22"/>
          <w:szCs w:val="22"/>
        </w:rPr>
      </w:pP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rsidR="00AB557C" w:rsidRPr="00AB0F13" w:rsidRDefault="00AB557C" w:rsidP="00AE3D91">
      <w:pPr>
        <w:pStyle w:val="Default"/>
        <w:jc w:val="both"/>
        <w:rPr>
          <w:rFonts w:asciiTheme="minorHAnsi" w:hAnsiTheme="minorHAnsi" w:cstheme="minorHAnsi"/>
          <w:b/>
          <w:bCs/>
          <w:color w:val="auto"/>
          <w:sz w:val="22"/>
          <w:szCs w:val="22"/>
        </w:rPr>
      </w:pP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rsidR="00D741E0" w:rsidRPr="004D176C" w:rsidRDefault="0044715A" w:rsidP="00C676F3">
      <w:pPr>
        <w:spacing w:after="0" w:line="240" w:lineRule="auto"/>
        <w:jc w:val="both"/>
        <w:rPr>
          <w:rFonts w:cstheme="minorHAnsi"/>
          <w:color w:val="FF0000"/>
          <w:lang w:eastAsia="zh-CN"/>
        </w:rPr>
      </w:pPr>
      <w:bookmarkStart w:id="4" w:name="_Hlk105761475"/>
      <w:r w:rsidRPr="00AB0F13">
        <w:rPr>
          <w:rFonts w:cstheme="minorHAnsi"/>
        </w:rPr>
        <w:t>1. Przedmiotem zamówienia jest</w:t>
      </w:r>
      <w:r w:rsidRPr="00AB0F13">
        <w:rPr>
          <w:rFonts w:cstheme="minorHAnsi"/>
          <w:lang w:eastAsia="zh-CN"/>
        </w:rPr>
        <w:t xml:space="preserve"> </w:t>
      </w:r>
      <w:r w:rsidR="004A7086" w:rsidRPr="00AB0F13">
        <w:rPr>
          <w:rFonts w:cstheme="minorHAnsi"/>
          <w:lang w:eastAsia="zh-CN"/>
        </w:rPr>
        <w:t xml:space="preserve">zadanie inwestycyjne pn.: </w:t>
      </w:r>
      <w:bookmarkStart w:id="5" w:name="_Hlk97797189"/>
      <w:r w:rsidR="007D52DB" w:rsidRPr="007D52DB">
        <w:rPr>
          <w:rFonts w:cstheme="minorHAnsi"/>
          <w:b/>
          <w:lang w:eastAsia="zh-CN"/>
        </w:rPr>
        <w:t>„</w:t>
      </w:r>
      <w:r w:rsidR="00D741E0" w:rsidRPr="007D52DB">
        <w:rPr>
          <w:rFonts w:cstheme="minorHAnsi"/>
          <w:b/>
          <w:lang w:eastAsia="zh-CN"/>
        </w:rPr>
        <w:t xml:space="preserve">Poprawa </w:t>
      </w:r>
      <w:r w:rsidR="00642601" w:rsidRPr="007D52DB">
        <w:rPr>
          <w:rFonts w:cstheme="minorHAnsi"/>
          <w:b/>
          <w:lang w:eastAsia="zh-CN"/>
        </w:rPr>
        <w:t>jakości życia mieszkańców</w:t>
      </w:r>
      <w:r w:rsidR="00D741E0" w:rsidRPr="007D52DB">
        <w:rPr>
          <w:rFonts w:cstheme="minorHAnsi"/>
          <w:b/>
          <w:lang w:eastAsia="zh-CN"/>
        </w:rPr>
        <w:t xml:space="preserve"> powiatu gryfińskiego, poprzez </w:t>
      </w:r>
      <w:r w:rsidR="00642601" w:rsidRPr="007D52DB">
        <w:rPr>
          <w:rFonts w:cstheme="minorHAnsi"/>
          <w:b/>
          <w:lang w:eastAsia="zh-CN"/>
        </w:rPr>
        <w:t xml:space="preserve">modernizację </w:t>
      </w:r>
      <w:r w:rsidR="00D741E0" w:rsidRPr="007D52DB">
        <w:rPr>
          <w:rFonts w:cstheme="minorHAnsi"/>
          <w:b/>
          <w:lang w:eastAsia="zh-CN"/>
        </w:rPr>
        <w:t>powiatowych</w:t>
      </w:r>
      <w:bookmarkEnd w:id="5"/>
      <w:r w:rsidR="007D52DB" w:rsidRPr="007D52DB">
        <w:rPr>
          <w:rFonts w:cstheme="minorHAnsi"/>
          <w:b/>
          <w:lang w:eastAsia="zh-CN"/>
        </w:rPr>
        <w:t>”</w:t>
      </w:r>
      <w:r w:rsidR="00D741E0" w:rsidRPr="007D52DB">
        <w:rPr>
          <w:rFonts w:cstheme="minorHAnsi"/>
          <w:b/>
          <w:lang w:eastAsia="zh-CN"/>
        </w:rPr>
        <w:t>.</w:t>
      </w:r>
      <w:r w:rsidR="00D741E0" w:rsidRPr="004D176C">
        <w:rPr>
          <w:rFonts w:cstheme="minorHAnsi"/>
          <w:color w:val="FF0000"/>
          <w:lang w:eastAsia="zh-CN"/>
        </w:rPr>
        <w:t xml:space="preserve"> </w:t>
      </w:r>
      <w:r w:rsidR="00642601" w:rsidRPr="002426A8">
        <w:rPr>
          <w:rFonts w:ascii="Calibri" w:hAnsi="Calibri" w:cs="Calibri"/>
          <w:bCs/>
          <w:szCs w:val="28"/>
        </w:rPr>
        <w:t xml:space="preserve">Przedmiotowe zadanie będzie dofinansowane z </w:t>
      </w:r>
      <w:r w:rsidR="00642601" w:rsidRPr="00C015DC">
        <w:rPr>
          <w:rFonts w:ascii="Calibri" w:hAnsi="Calibri" w:cs="Calibri"/>
          <w:b/>
          <w:bCs/>
          <w:szCs w:val="28"/>
        </w:rPr>
        <w:t>Rządowego Funduszu Polski Ład: Program Inwestycji Strategicznych.</w:t>
      </w:r>
    </w:p>
    <w:p w:rsidR="00D741E0" w:rsidRPr="007D52DB" w:rsidRDefault="007D52DB" w:rsidP="007D52DB">
      <w:pPr>
        <w:pStyle w:val="Bezodstpw"/>
        <w:rPr>
          <w:szCs w:val="28"/>
        </w:rPr>
      </w:pPr>
      <w:r w:rsidRPr="007D52DB">
        <w:rPr>
          <w:b/>
          <w:szCs w:val="28"/>
        </w:rPr>
        <w:t>Zadanie</w:t>
      </w:r>
      <w:r w:rsidR="00642601" w:rsidRPr="007D52DB">
        <w:rPr>
          <w:b/>
          <w:szCs w:val="28"/>
        </w:rPr>
        <w:t xml:space="preserve"> 1 </w:t>
      </w:r>
      <w:r w:rsidRPr="007D52DB">
        <w:rPr>
          <w:b/>
          <w:szCs w:val="28"/>
        </w:rPr>
        <w:t>(część I)</w:t>
      </w:r>
      <w:r w:rsidRPr="007D52DB">
        <w:rPr>
          <w:szCs w:val="28"/>
        </w:rPr>
        <w:t xml:space="preserve"> </w:t>
      </w:r>
      <w:r w:rsidR="00D741E0" w:rsidRPr="007D52DB">
        <w:rPr>
          <w:szCs w:val="28"/>
        </w:rPr>
        <w:t>obejmuje:</w:t>
      </w:r>
    </w:p>
    <w:p w:rsidR="007D52DB" w:rsidRPr="00C015DC" w:rsidRDefault="009970E2" w:rsidP="007D52DB">
      <w:pPr>
        <w:pStyle w:val="Bezodstpw"/>
        <w:rPr>
          <w:b/>
        </w:rPr>
      </w:pPr>
      <w:bookmarkStart w:id="6" w:name="_Hlk127867904"/>
      <w:r w:rsidRPr="00C015DC">
        <w:rPr>
          <w:b/>
        </w:rPr>
        <w:t>a)</w:t>
      </w:r>
      <w:r w:rsidR="007D52DB" w:rsidRPr="00C015DC">
        <w:rPr>
          <w:b/>
        </w:rPr>
        <w:t xml:space="preserve"> przebudowę odcinka drogi Mieszkowice - Macierz,</w:t>
      </w:r>
    </w:p>
    <w:p w:rsidR="007D52DB" w:rsidRPr="00C015DC" w:rsidRDefault="009970E2" w:rsidP="007D52DB">
      <w:pPr>
        <w:pStyle w:val="Bezodstpw"/>
        <w:rPr>
          <w:b/>
        </w:rPr>
      </w:pPr>
      <w:r w:rsidRPr="00C015DC">
        <w:rPr>
          <w:b/>
        </w:rPr>
        <w:t>b)</w:t>
      </w:r>
      <w:r w:rsidR="007D52DB" w:rsidRPr="00C015DC">
        <w:rPr>
          <w:b/>
        </w:rPr>
        <w:t xml:space="preserve"> przebudowę drogi Krajnik – Dolny – Krajnik Górny,</w:t>
      </w:r>
    </w:p>
    <w:p w:rsidR="007D52DB" w:rsidRPr="00C015DC" w:rsidRDefault="009970E2" w:rsidP="007D52DB">
      <w:pPr>
        <w:pStyle w:val="Bezodstpw"/>
        <w:rPr>
          <w:b/>
        </w:rPr>
      </w:pPr>
      <w:r w:rsidRPr="00C015DC">
        <w:rPr>
          <w:b/>
        </w:rPr>
        <w:t>c)</w:t>
      </w:r>
      <w:r w:rsidR="007D52DB" w:rsidRPr="00C015DC">
        <w:rPr>
          <w:b/>
        </w:rPr>
        <w:t xml:space="preserve"> przebudowę drogi nr 1363Z, na odcinku DK31 – Pacholęta,</w:t>
      </w:r>
    </w:p>
    <w:p w:rsidR="007D52DB" w:rsidRPr="00C015DC" w:rsidRDefault="009970E2" w:rsidP="007D52DB">
      <w:pPr>
        <w:pStyle w:val="Bezodstpw"/>
        <w:rPr>
          <w:b/>
        </w:rPr>
      </w:pPr>
      <w:r w:rsidRPr="00C015DC">
        <w:rPr>
          <w:b/>
        </w:rPr>
        <w:t>d)</w:t>
      </w:r>
      <w:r w:rsidR="007D52DB" w:rsidRPr="00C015DC">
        <w:rPr>
          <w:b/>
        </w:rPr>
        <w:t xml:space="preserve"> przebudowę drogi Drzenin – Chwarstnica,</w:t>
      </w:r>
    </w:p>
    <w:p w:rsidR="007D52DB" w:rsidRPr="00C015DC" w:rsidRDefault="009970E2" w:rsidP="007D52DB">
      <w:pPr>
        <w:pStyle w:val="Bezodstpw"/>
        <w:rPr>
          <w:b/>
        </w:rPr>
      </w:pPr>
      <w:r w:rsidRPr="00C015DC">
        <w:rPr>
          <w:b/>
        </w:rPr>
        <w:t>e)</w:t>
      </w:r>
      <w:r w:rsidR="007D52DB" w:rsidRPr="00C015DC">
        <w:rPr>
          <w:b/>
        </w:rPr>
        <w:t xml:space="preserve"> przebudowę drogi powiatowej Szczecin – Żelisławiec, odc. przejście przez m. Binowo, </w:t>
      </w:r>
    </w:p>
    <w:p w:rsidR="007D52DB" w:rsidRPr="00C015DC" w:rsidRDefault="009970E2" w:rsidP="007D52DB">
      <w:pPr>
        <w:pStyle w:val="Bezodstpw"/>
        <w:rPr>
          <w:b/>
        </w:rPr>
      </w:pPr>
      <w:r w:rsidRPr="00C015DC">
        <w:rPr>
          <w:b/>
        </w:rPr>
        <w:t>f)</w:t>
      </w:r>
      <w:r w:rsidR="007D52DB" w:rsidRPr="00C015DC">
        <w:rPr>
          <w:b/>
        </w:rPr>
        <w:t xml:space="preserve"> przebudowę drogi powiatowej relacji Chełm Górny do drogi 1409Z.</w:t>
      </w:r>
    </w:p>
    <w:bookmarkEnd w:id="6"/>
    <w:p w:rsidR="007D52DB" w:rsidRDefault="007D52DB" w:rsidP="007D52DB">
      <w:pPr>
        <w:pStyle w:val="Bezodstpw"/>
      </w:pPr>
    </w:p>
    <w:p w:rsidR="007D52DB" w:rsidRDefault="007D52DB" w:rsidP="007D52DB">
      <w:pPr>
        <w:pStyle w:val="Bezodstpw"/>
        <w:rPr>
          <w:b/>
          <w:szCs w:val="28"/>
        </w:rPr>
      </w:pPr>
    </w:p>
    <w:p w:rsidR="007D52DB" w:rsidRDefault="007D52DB" w:rsidP="007D52DB">
      <w:pPr>
        <w:pStyle w:val="Bezodstpw"/>
        <w:rPr>
          <w:szCs w:val="28"/>
        </w:rPr>
      </w:pPr>
      <w:r w:rsidRPr="007D52DB">
        <w:rPr>
          <w:b/>
          <w:szCs w:val="28"/>
        </w:rPr>
        <w:t xml:space="preserve">Zadanie </w:t>
      </w:r>
      <w:r>
        <w:rPr>
          <w:b/>
          <w:szCs w:val="28"/>
        </w:rPr>
        <w:t>2</w:t>
      </w:r>
      <w:r w:rsidRPr="007D52DB">
        <w:rPr>
          <w:b/>
          <w:szCs w:val="28"/>
        </w:rPr>
        <w:t xml:space="preserve"> (część </w:t>
      </w:r>
      <w:r>
        <w:rPr>
          <w:b/>
          <w:szCs w:val="28"/>
        </w:rPr>
        <w:t>I</w:t>
      </w:r>
      <w:r w:rsidRPr="007D52DB">
        <w:rPr>
          <w:b/>
          <w:szCs w:val="28"/>
        </w:rPr>
        <w:t>I)</w:t>
      </w:r>
      <w:r w:rsidRPr="007D52DB">
        <w:rPr>
          <w:szCs w:val="28"/>
        </w:rPr>
        <w:t xml:space="preserve"> obejmuje:</w:t>
      </w:r>
    </w:p>
    <w:p w:rsidR="007D52DB" w:rsidRPr="00EC716E" w:rsidRDefault="007D52DB" w:rsidP="007D52DB">
      <w:pPr>
        <w:pStyle w:val="Bezodstpw"/>
        <w:rPr>
          <w:b/>
          <w:szCs w:val="28"/>
        </w:rPr>
      </w:pPr>
      <w:r w:rsidRPr="00EC716E">
        <w:rPr>
          <w:b/>
          <w:szCs w:val="28"/>
        </w:rPr>
        <w:t>- prowadzenie nadzoru inwestorskiego nad realizacją robót objętych Zadaniem 1.</w:t>
      </w:r>
    </w:p>
    <w:p w:rsidR="007D52DB" w:rsidRPr="007D52DB" w:rsidRDefault="007D52DB" w:rsidP="007D52DB">
      <w:pPr>
        <w:pStyle w:val="Bezodstpw"/>
      </w:pPr>
    </w:p>
    <w:p w:rsidR="00AA4723" w:rsidRPr="0094672C" w:rsidRDefault="00AA4723" w:rsidP="007D52DB">
      <w:pPr>
        <w:pStyle w:val="Bezodstpw"/>
        <w:jc w:val="both"/>
      </w:pPr>
      <w:r w:rsidRPr="007D52DB">
        <w:t>Szczegółowy opis przedmiotu zamówienia zawiera</w:t>
      </w:r>
      <w:r w:rsidR="00104399" w:rsidRPr="007D52DB">
        <w:t>ją</w:t>
      </w:r>
      <w:r w:rsidRPr="007D52DB">
        <w:t>: wz</w:t>
      </w:r>
      <w:r w:rsidR="00104399" w:rsidRPr="007D52DB">
        <w:t>o</w:t>
      </w:r>
      <w:r w:rsidRPr="007D52DB">
        <w:t>r</w:t>
      </w:r>
      <w:r w:rsidR="00104399" w:rsidRPr="007D52DB">
        <w:t>y</w:t>
      </w:r>
      <w:r w:rsidRPr="007D52DB">
        <w:t xml:space="preserve"> um</w:t>
      </w:r>
      <w:r w:rsidR="00104399" w:rsidRPr="007D52DB">
        <w:t>ó</w:t>
      </w:r>
      <w:r w:rsidRPr="007D52DB">
        <w:t>w</w:t>
      </w:r>
      <w:r w:rsidR="007D52DB" w:rsidRPr="007D52DB">
        <w:t xml:space="preserve"> (</w:t>
      </w:r>
      <w:r w:rsidRPr="007D52DB">
        <w:t>załącznik</w:t>
      </w:r>
      <w:r w:rsidR="007D52DB">
        <w:t>i</w:t>
      </w:r>
      <w:r w:rsidRPr="007D52DB">
        <w:t xml:space="preserve"> nr 7</w:t>
      </w:r>
      <w:r w:rsidR="007D52DB">
        <w:t>a,b</w:t>
      </w:r>
      <w:r w:rsidR="00104399" w:rsidRPr="007D52DB">
        <w:t xml:space="preserve"> </w:t>
      </w:r>
      <w:r w:rsidRPr="007D52DB">
        <w:t>do SWZ</w:t>
      </w:r>
      <w:r w:rsidR="007D52DB" w:rsidRPr="007D52DB">
        <w:t>)</w:t>
      </w:r>
      <w:r w:rsidRPr="007D52DB">
        <w:t xml:space="preserve">, dokumentacja </w:t>
      </w:r>
      <w:r w:rsidR="007D52DB" w:rsidRPr="007D52DB">
        <w:t>techniczna (</w:t>
      </w:r>
      <w:r w:rsidRPr="007D52DB">
        <w:t>załącznik</w:t>
      </w:r>
      <w:r w:rsidR="007D52DB">
        <w:t>i</w:t>
      </w:r>
      <w:r w:rsidRPr="007D52DB">
        <w:t xml:space="preserve"> nr 8</w:t>
      </w:r>
      <w:r w:rsidR="00F71756" w:rsidRPr="007D52DB">
        <w:t>a-</w:t>
      </w:r>
      <w:r w:rsidR="007D52DB" w:rsidRPr="007D52DB">
        <w:t>f</w:t>
      </w:r>
      <w:r w:rsidR="00F71756" w:rsidRPr="007D52DB">
        <w:t>)</w:t>
      </w:r>
      <w:r w:rsidR="0094672C">
        <w:t>,</w:t>
      </w:r>
      <w:r w:rsidRPr="007D52DB">
        <w:rPr>
          <w:color w:val="FF0000"/>
        </w:rPr>
        <w:t xml:space="preserve"> </w:t>
      </w:r>
      <w:r w:rsidR="0094672C" w:rsidRPr="0094672C">
        <w:t>Tabele Elementów Rozliczeniowych (załączniki nr 10a-f)</w:t>
      </w:r>
      <w:r w:rsidR="0094672C">
        <w:rPr>
          <w:color w:val="FF0000"/>
        </w:rPr>
        <w:t xml:space="preserve">  </w:t>
      </w:r>
      <w:r w:rsidR="0094672C" w:rsidRPr="0094672C">
        <w:t xml:space="preserve">oraz </w:t>
      </w:r>
      <w:r w:rsidRPr="0094672C">
        <w:t xml:space="preserve">Specyfikacje Techniczne Wykonania i Odbioru Robót </w:t>
      </w:r>
      <w:r w:rsidR="0094672C" w:rsidRPr="0094672C">
        <w:t>(</w:t>
      </w:r>
      <w:r w:rsidRPr="0094672C">
        <w:t>załącznik</w:t>
      </w:r>
      <w:r w:rsidR="0094672C" w:rsidRPr="0094672C">
        <w:t>i nr 9a-f</w:t>
      </w:r>
      <w:r w:rsidR="00F71756" w:rsidRPr="0094672C">
        <w:t>)</w:t>
      </w:r>
      <w:r w:rsidRPr="0094672C">
        <w:t xml:space="preserve">. </w:t>
      </w:r>
    </w:p>
    <w:p w:rsidR="007D52DB" w:rsidRPr="007D52DB" w:rsidRDefault="007D52DB" w:rsidP="007D52DB">
      <w:pPr>
        <w:pStyle w:val="Bezodstpw"/>
        <w:jc w:val="both"/>
        <w:rPr>
          <w:color w:val="FF0000"/>
        </w:rPr>
      </w:pPr>
    </w:p>
    <w:p w:rsidR="00EA07E5" w:rsidRDefault="0044715A" w:rsidP="004D176C">
      <w:pPr>
        <w:spacing w:after="0" w:line="240" w:lineRule="auto"/>
        <w:jc w:val="both"/>
        <w:rPr>
          <w:rFonts w:cstheme="minorHAnsi"/>
        </w:rPr>
      </w:pPr>
      <w:r w:rsidRPr="00D83F46">
        <w:rPr>
          <w:rFonts w:cstheme="minorHAnsi"/>
        </w:rPr>
        <w:t xml:space="preserve">2. Wspólny Słownik Zamówień CPV: </w:t>
      </w:r>
    </w:p>
    <w:p w:rsidR="00EA07E5" w:rsidRPr="00CB25FD" w:rsidRDefault="00EA07E5" w:rsidP="004D176C">
      <w:pPr>
        <w:spacing w:after="0" w:line="240" w:lineRule="auto"/>
        <w:jc w:val="both"/>
        <w:rPr>
          <w:rFonts w:cstheme="minorHAnsi"/>
          <w:lang w:eastAsia="pl-PL"/>
        </w:rPr>
      </w:pPr>
      <w:r w:rsidRPr="00CB25FD">
        <w:rPr>
          <w:szCs w:val="28"/>
        </w:rPr>
        <w:t xml:space="preserve">Zadanie 1 (część I) </w:t>
      </w:r>
      <w:r w:rsidR="0044715A" w:rsidRPr="00CB25FD">
        <w:rPr>
          <w:rFonts w:cstheme="minorHAnsi"/>
          <w:lang w:eastAsia="pl-PL"/>
        </w:rPr>
        <w:t>4523312</w:t>
      </w:r>
      <w:r w:rsidR="006B62DE" w:rsidRPr="00CB25FD">
        <w:rPr>
          <w:rFonts w:cstheme="minorHAnsi"/>
          <w:lang w:eastAsia="pl-PL"/>
        </w:rPr>
        <w:t>0</w:t>
      </w:r>
      <w:r w:rsidR="0044715A" w:rsidRPr="00CB25FD">
        <w:rPr>
          <w:rFonts w:cstheme="minorHAnsi"/>
          <w:lang w:eastAsia="pl-PL"/>
        </w:rPr>
        <w:t xml:space="preserve">-6 - Roboty w zakresie </w:t>
      </w:r>
      <w:r w:rsidR="006B62DE" w:rsidRPr="00CB25FD">
        <w:rPr>
          <w:rFonts w:cstheme="minorHAnsi"/>
          <w:lang w:eastAsia="pl-PL"/>
        </w:rPr>
        <w:t xml:space="preserve">budowy </w:t>
      </w:r>
      <w:r w:rsidR="0044715A" w:rsidRPr="00CB25FD">
        <w:rPr>
          <w:rFonts w:cstheme="minorHAnsi"/>
          <w:lang w:eastAsia="pl-PL"/>
        </w:rPr>
        <w:t>dróg</w:t>
      </w:r>
      <w:r w:rsidR="003E3A5E" w:rsidRPr="00CB25FD">
        <w:rPr>
          <w:rFonts w:cstheme="minorHAnsi"/>
          <w:lang w:eastAsia="pl-PL"/>
        </w:rPr>
        <w:t xml:space="preserve">, </w:t>
      </w:r>
    </w:p>
    <w:p w:rsidR="004D176C" w:rsidRPr="00CB25FD" w:rsidRDefault="00EA07E5" w:rsidP="004D176C">
      <w:pPr>
        <w:spacing w:after="0" w:line="240" w:lineRule="auto"/>
        <w:jc w:val="both"/>
      </w:pPr>
      <w:r w:rsidRPr="00CB25FD">
        <w:rPr>
          <w:szCs w:val="28"/>
        </w:rPr>
        <w:t xml:space="preserve">Zadanie 2 (część II) </w:t>
      </w:r>
      <w:r w:rsidR="004D176C" w:rsidRPr="00CB25FD">
        <w:t>71247000-1 – Nadzór nad robotami budowlanymi</w:t>
      </w:r>
      <w:r w:rsidRPr="00CB25FD">
        <w:t>.</w:t>
      </w:r>
    </w:p>
    <w:p w:rsidR="0094672C" w:rsidRPr="00F64F38" w:rsidRDefault="0094672C" w:rsidP="004D176C">
      <w:pPr>
        <w:spacing w:after="0" w:line="240" w:lineRule="auto"/>
        <w:jc w:val="both"/>
        <w:rPr>
          <w:rFonts w:cstheme="minorHAnsi"/>
          <w:color w:val="FF0000"/>
        </w:rPr>
      </w:pPr>
    </w:p>
    <w:p w:rsidR="00EA07E5" w:rsidRPr="00EA07E5" w:rsidRDefault="0044715A" w:rsidP="00EA07E5">
      <w:pPr>
        <w:pStyle w:val="Default"/>
        <w:jc w:val="both"/>
        <w:rPr>
          <w:rFonts w:asciiTheme="minorHAnsi" w:hAnsiTheme="minorHAnsi" w:cstheme="minorHAnsi"/>
          <w:b/>
          <w:color w:val="auto"/>
          <w:sz w:val="22"/>
          <w:szCs w:val="22"/>
        </w:rPr>
      </w:pPr>
      <w:r w:rsidRPr="00EA07E5">
        <w:rPr>
          <w:rFonts w:asciiTheme="minorHAnsi" w:hAnsiTheme="minorHAnsi" w:cstheme="minorHAnsi"/>
          <w:b/>
          <w:color w:val="auto"/>
          <w:sz w:val="22"/>
          <w:szCs w:val="22"/>
        </w:rPr>
        <w:t>3.</w:t>
      </w:r>
      <w:r w:rsidR="00A97976" w:rsidRPr="00EA07E5">
        <w:rPr>
          <w:rFonts w:asciiTheme="minorHAnsi" w:hAnsiTheme="minorHAnsi" w:cstheme="minorHAnsi"/>
          <w:b/>
          <w:color w:val="auto"/>
          <w:sz w:val="22"/>
          <w:szCs w:val="22"/>
        </w:rPr>
        <w:t xml:space="preserve"> Zamawiający dopuszcza </w:t>
      </w:r>
      <w:r w:rsidR="00EA07E5" w:rsidRPr="00EA07E5">
        <w:rPr>
          <w:rFonts w:asciiTheme="minorHAnsi" w:hAnsiTheme="minorHAnsi" w:cstheme="minorHAnsi"/>
          <w:b/>
          <w:color w:val="auto"/>
          <w:sz w:val="22"/>
          <w:szCs w:val="22"/>
        </w:rPr>
        <w:t>możliwość</w:t>
      </w:r>
      <w:r w:rsidR="00A4389C" w:rsidRPr="00EA07E5">
        <w:rPr>
          <w:rFonts w:asciiTheme="minorHAnsi" w:hAnsiTheme="minorHAnsi" w:cstheme="minorHAnsi"/>
          <w:b/>
          <w:color w:val="auto"/>
          <w:sz w:val="22"/>
          <w:szCs w:val="22"/>
        </w:rPr>
        <w:t xml:space="preserve"> </w:t>
      </w:r>
      <w:r w:rsidR="00A97976" w:rsidRPr="00EA07E5">
        <w:rPr>
          <w:rFonts w:asciiTheme="minorHAnsi" w:hAnsiTheme="minorHAnsi" w:cstheme="minorHAnsi"/>
          <w:b/>
          <w:color w:val="auto"/>
          <w:sz w:val="22"/>
          <w:szCs w:val="22"/>
        </w:rPr>
        <w:t>składani</w:t>
      </w:r>
      <w:r w:rsidR="00A4389C" w:rsidRPr="00EA07E5">
        <w:rPr>
          <w:rFonts w:asciiTheme="minorHAnsi" w:hAnsiTheme="minorHAnsi" w:cstheme="minorHAnsi"/>
          <w:b/>
          <w:color w:val="auto"/>
          <w:sz w:val="22"/>
          <w:szCs w:val="22"/>
        </w:rPr>
        <w:t>a</w:t>
      </w:r>
      <w:r w:rsidRPr="00EA07E5">
        <w:rPr>
          <w:rFonts w:asciiTheme="minorHAnsi" w:hAnsiTheme="minorHAnsi" w:cstheme="minorHAnsi"/>
          <w:b/>
          <w:color w:val="auto"/>
          <w:sz w:val="22"/>
          <w:szCs w:val="22"/>
        </w:rPr>
        <w:t xml:space="preserve"> ofert częściowych.</w:t>
      </w:r>
      <w:r w:rsidR="00A4389C" w:rsidRPr="00EA07E5">
        <w:rPr>
          <w:rFonts w:asciiTheme="minorHAnsi" w:hAnsiTheme="minorHAnsi" w:cstheme="minorHAnsi"/>
          <w:b/>
          <w:color w:val="auto"/>
          <w:sz w:val="22"/>
          <w:szCs w:val="22"/>
        </w:rPr>
        <w:t xml:space="preserve"> </w:t>
      </w:r>
      <w:r w:rsidR="00EA07E5" w:rsidRPr="00EA07E5">
        <w:rPr>
          <w:b/>
          <w:sz w:val="22"/>
          <w:szCs w:val="22"/>
        </w:rPr>
        <w:t xml:space="preserve">Zamawiający dopuszcza składanie ofert </w:t>
      </w:r>
      <w:r w:rsidR="00EA07E5" w:rsidRPr="00EA07E5">
        <w:rPr>
          <w:b/>
          <w:bCs/>
          <w:sz w:val="22"/>
          <w:szCs w:val="22"/>
        </w:rPr>
        <w:t>przez jednego oferenta maksymalnie na jedno zadanie,</w:t>
      </w:r>
      <w:r w:rsidR="00EA07E5" w:rsidRPr="00EA07E5">
        <w:rPr>
          <w:b/>
          <w:sz w:val="22"/>
          <w:szCs w:val="22"/>
        </w:rPr>
        <w:t xml:space="preserve"> zgodnie z formularzami ofert 1a, 1b</w:t>
      </w:r>
      <w:r w:rsidR="00EA07E5">
        <w:rPr>
          <w:b/>
          <w:sz w:val="22"/>
          <w:szCs w:val="22"/>
        </w:rPr>
        <w:t>.</w:t>
      </w:r>
    </w:p>
    <w:p w:rsidR="00EA07E5" w:rsidRDefault="00EA07E5" w:rsidP="00EA07E5">
      <w:pPr>
        <w:pStyle w:val="Default"/>
        <w:jc w:val="both"/>
        <w:rPr>
          <w:rFonts w:asciiTheme="minorHAnsi" w:hAnsiTheme="minorHAnsi" w:cstheme="minorHAnsi"/>
          <w:color w:val="auto"/>
          <w:sz w:val="22"/>
          <w:szCs w:val="22"/>
        </w:rPr>
      </w:pPr>
    </w:p>
    <w:p w:rsidR="0044715A" w:rsidRDefault="00EA07E5" w:rsidP="00EA07E5">
      <w:pPr>
        <w:pStyle w:val="Default"/>
        <w:jc w:val="both"/>
        <w:rPr>
          <w:rFonts w:asciiTheme="minorHAnsi" w:hAnsiTheme="minorHAnsi" w:cstheme="minorHAnsi"/>
          <w:bCs/>
          <w:sz w:val="22"/>
          <w:szCs w:val="22"/>
        </w:rPr>
      </w:pPr>
      <w:r w:rsidRPr="00EA07E5">
        <w:rPr>
          <w:rFonts w:asciiTheme="minorHAnsi" w:hAnsiTheme="minorHAnsi" w:cstheme="minorHAnsi"/>
          <w:color w:val="auto"/>
          <w:sz w:val="22"/>
          <w:szCs w:val="22"/>
        </w:rPr>
        <w:t xml:space="preserve">4. </w:t>
      </w:r>
      <w:r w:rsidR="0044715A" w:rsidRPr="00EA07E5">
        <w:rPr>
          <w:rFonts w:asciiTheme="minorHAnsi" w:hAnsiTheme="minorHAnsi" w:cstheme="minorHAnsi"/>
          <w:bCs/>
          <w:sz w:val="22"/>
          <w:szCs w:val="22"/>
        </w:rPr>
        <w:t>Zamawiający nie dopuszcza składania ofert wariantowych oraz w postaci katalogów elektronicznych.</w:t>
      </w:r>
    </w:p>
    <w:p w:rsidR="00EA07E5" w:rsidRPr="00EA07E5" w:rsidRDefault="00EA07E5" w:rsidP="00EA07E5">
      <w:pPr>
        <w:pStyle w:val="Default"/>
        <w:jc w:val="both"/>
        <w:rPr>
          <w:rFonts w:asciiTheme="minorHAnsi" w:hAnsiTheme="minorHAnsi" w:cstheme="minorHAnsi"/>
          <w:color w:val="auto"/>
          <w:sz w:val="22"/>
          <w:szCs w:val="22"/>
        </w:rPr>
      </w:pPr>
    </w:p>
    <w:p w:rsidR="0044715A" w:rsidRDefault="0044715A" w:rsidP="00EA07E5">
      <w:pPr>
        <w:pStyle w:val="Nagwek1"/>
        <w:numPr>
          <w:ilvl w:val="0"/>
          <w:numId w:val="0"/>
        </w:numPr>
        <w:jc w:val="both"/>
        <w:rPr>
          <w:rFonts w:asciiTheme="minorHAnsi" w:hAnsiTheme="minorHAnsi" w:cstheme="minorHAnsi"/>
          <w:b w:val="0"/>
          <w:bCs/>
          <w:sz w:val="22"/>
          <w:szCs w:val="22"/>
        </w:rPr>
      </w:pPr>
      <w:r w:rsidRPr="004822B7">
        <w:rPr>
          <w:rFonts w:asciiTheme="minorHAnsi" w:hAnsiTheme="minorHAnsi" w:cstheme="minorHAnsi"/>
          <w:b w:val="0"/>
          <w:bCs/>
          <w:sz w:val="22"/>
          <w:szCs w:val="22"/>
        </w:rPr>
        <w:t>5.</w:t>
      </w:r>
      <w:r w:rsidR="00A85F25" w:rsidRPr="004822B7">
        <w:rPr>
          <w:rFonts w:asciiTheme="minorHAnsi" w:hAnsiTheme="minorHAnsi" w:cstheme="minorHAnsi"/>
          <w:b w:val="0"/>
          <w:bCs/>
          <w:sz w:val="22"/>
          <w:szCs w:val="22"/>
        </w:rPr>
        <w:t xml:space="preserve"> </w:t>
      </w:r>
      <w:r w:rsidRPr="004822B7">
        <w:rPr>
          <w:rFonts w:asciiTheme="minorHAnsi" w:hAnsiTheme="minorHAnsi" w:cstheme="minorHAnsi"/>
          <w:b w:val="0"/>
          <w:bCs/>
          <w:sz w:val="22"/>
          <w:szCs w:val="22"/>
        </w:rPr>
        <w:t>Zamawiający nie przewiduje aukcji elektronicznej.</w:t>
      </w:r>
    </w:p>
    <w:p w:rsidR="00EA07E5" w:rsidRDefault="00EA07E5" w:rsidP="00EA07E5">
      <w:pPr>
        <w:pStyle w:val="Nagwek1"/>
        <w:numPr>
          <w:ilvl w:val="0"/>
          <w:numId w:val="0"/>
        </w:numPr>
        <w:jc w:val="both"/>
        <w:rPr>
          <w:rFonts w:asciiTheme="minorHAnsi" w:hAnsiTheme="minorHAnsi" w:cstheme="minorHAnsi"/>
          <w:b w:val="0"/>
          <w:bCs/>
          <w:sz w:val="22"/>
          <w:szCs w:val="22"/>
        </w:rPr>
      </w:pPr>
    </w:p>
    <w:p w:rsidR="003774C3" w:rsidRPr="004822B7" w:rsidRDefault="006B62DE" w:rsidP="00EA07E5">
      <w:pPr>
        <w:pStyle w:val="Nagwek1"/>
        <w:numPr>
          <w:ilvl w:val="0"/>
          <w:numId w:val="0"/>
        </w:numPr>
        <w:jc w:val="both"/>
        <w:rPr>
          <w:rFonts w:asciiTheme="minorHAnsi" w:hAnsiTheme="minorHAnsi" w:cstheme="minorHAnsi"/>
          <w:b w:val="0"/>
          <w:bCs/>
          <w:sz w:val="22"/>
          <w:szCs w:val="22"/>
        </w:rPr>
      </w:pPr>
      <w:r w:rsidRPr="004822B7">
        <w:rPr>
          <w:rFonts w:asciiTheme="minorHAnsi" w:hAnsiTheme="minorHAnsi" w:cstheme="minorHAnsi"/>
          <w:b w:val="0"/>
          <w:bCs/>
          <w:sz w:val="22"/>
          <w:szCs w:val="22"/>
        </w:rPr>
        <w:t>6</w:t>
      </w:r>
      <w:r w:rsidR="0044715A" w:rsidRPr="004822B7">
        <w:rPr>
          <w:rFonts w:asciiTheme="minorHAnsi" w:hAnsiTheme="minorHAnsi" w:cstheme="minorHAnsi"/>
          <w:b w:val="0"/>
          <w:bCs/>
          <w:sz w:val="22"/>
          <w:szCs w:val="22"/>
        </w:rPr>
        <w:t>. Zamawiający nie prowadzi postępowania w celu zawarcia umowy ramowej.</w:t>
      </w:r>
    </w:p>
    <w:p w:rsidR="00CB25FD" w:rsidRDefault="00CB25FD" w:rsidP="004822B7">
      <w:pPr>
        <w:spacing w:after="0" w:line="240" w:lineRule="auto"/>
        <w:jc w:val="both"/>
        <w:rPr>
          <w:rFonts w:cstheme="minorHAnsi"/>
          <w:bCs/>
        </w:rPr>
      </w:pPr>
    </w:p>
    <w:p w:rsidR="0044715A" w:rsidRPr="00CB25FD" w:rsidRDefault="00CB25FD" w:rsidP="00CB25FD">
      <w:pPr>
        <w:spacing w:after="0" w:line="240" w:lineRule="auto"/>
        <w:jc w:val="both"/>
        <w:rPr>
          <w:rFonts w:cstheme="minorHAnsi"/>
        </w:rPr>
      </w:pPr>
      <w:r>
        <w:rPr>
          <w:rFonts w:cstheme="minorHAnsi"/>
          <w:bCs/>
        </w:rPr>
        <w:t xml:space="preserve">7. </w:t>
      </w:r>
      <w:r w:rsidR="0044715A" w:rsidRPr="00CB25FD">
        <w:rPr>
          <w:rFonts w:cstheme="minorHAnsi"/>
          <w:bCs/>
        </w:rPr>
        <w:t>Zamawiający nie zastrzega możliwości ubiegania się o udzielenie zamówienia wyłącznie przez</w:t>
      </w:r>
      <w:r w:rsidR="0044715A" w:rsidRPr="00CB25FD">
        <w:rPr>
          <w:rFonts w:cstheme="minorHAnsi"/>
        </w:rPr>
        <w:t xml:space="preserve"> wykonawców, o których mowa w art. 94 </w:t>
      </w:r>
      <w:proofErr w:type="spellStart"/>
      <w:r w:rsidR="0044715A" w:rsidRPr="00CB25FD">
        <w:rPr>
          <w:rFonts w:cstheme="minorHAnsi"/>
        </w:rPr>
        <w:t>p.z.p</w:t>
      </w:r>
      <w:proofErr w:type="spellEnd"/>
      <w:r w:rsidR="0044715A" w:rsidRPr="00CB25FD">
        <w:rPr>
          <w:rFonts w:cstheme="minorHAnsi"/>
        </w:rPr>
        <w:t xml:space="preserve">. </w:t>
      </w:r>
    </w:p>
    <w:p w:rsidR="00CB25FD" w:rsidRPr="004822B7" w:rsidRDefault="00CB25FD" w:rsidP="004822B7">
      <w:pPr>
        <w:spacing w:after="0" w:line="240" w:lineRule="auto"/>
        <w:jc w:val="both"/>
        <w:rPr>
          <w:rFonts w:cstheme="minorHAnsi"/>
        </w:rPr>
      </w:pPr>
    </w:p>
    <w:p w:rsidR="00CB25FD" w:rsidRDefault="006B62DE" w:rsidP="004822B7">
      <w:pPr>
        <w:spacing w:after="0" w:line="240" w:lineRule="auto"/>
        <w:jc w:val="both"/>
        <w:rPr>
          <w:rFonts w:cstheme="minorHAnsi"/>
        </w:rPr>
      </w:pPr>
      <w:r w:rsidRPr="004822B7">
        <w:rPr>
          <w:rFonts w:cstheme="minorHAnsi"/>
        </w:rPr>
        <w:t>8</w:t>
      </w:r>
      <w:r w:rsidR="0044715A" w:rsidRPr="004822B7">
        <w:rPr>
          <w:rFonts w:cstheme="minorHAnsi"/>
        </w:rPr>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w:t>
      </w:r>
      <w:r w:rsidR="0044715A" w:rsidRPr="00AB0F13">
        <w:rPr>
          <w:rFonts w:cstheme="minorHAnsi"/>
        </w:rPr>
        <w:t xml:space="preserve"> określony w art. 22 § 1 ustawy z dnia 26 czerwca 1974 r. - Kodeks pracy obejmuj</w:t>
      </w:r>
      <w:r w:rsidR="00CB25FD">
        <w:rPr>
          <w:rFonts w:cstheme="minorHAnsi"/>
        </w:rPr>
        <w:t>ą następujące rodzaje czynności</w:t>
      </w:r>
      <w:r w:rsidR="0044715A" w:rsidRPr="00AB0F13">
        <w:rPr>
          <w:rFonts w:cstheme="minorHAnsi"/>
        </w:rPr>
        <w:t>:</w:t>
      </w:r>
    </w:p>
    <w:p w:rsidR="00CB25FD" w:rsidRPr="00CB25FD" w:rsidRDefault="00CB25FD" w:rsidP="004822B7">
      <w:pPr>
        <w:spacing w:after="0" w:line="240" w:lineRule="auto"/>
        <w:jc w:val="both"/>
        <w:rPr>
          <w:b/>
          <w:szCs w:val="28"/>
        </w:rPr>
      </w:pPr>
      <w:r w:rsidRPr="00CB25FD">
        <w:rPr>
          <w:b/>
          <w:szCs w:val="28"/>
        </w:rPr>
        <w:t xml:space="preserve">Zadanie 1 (część I) </w:t>
      </w:r>
    </w:p>
    <w:p w:rsidR="006B62DE" w:rsidRPr="006E6D0B" w:rsidRDefault="00CB25FD" w:rsidP="00CB25FD">
      <w:pPr>
        <w:pStyle w:val="Standard"/>
        <w:jc w:val="both"/>
        <w:rPr>
          <w:rFonts w:asciiTheme="minorHAnsi" w:hAnsiTheme="minorHAnsi" w:cstheme="minorHAnsi"/>
          <w:sz w:val="22"/>
          <w:szCs w:val="22"/>
        </w:rPr>
      </w:pPr>
      <w:r>
        <w:rPr>
          <w:rFonts w:asciiTheme="minorHAnsi" w:hAnsiTheme="minorHAnsi" w:cstheme="minorHAnsi"/>
          <w:sz w:val="22"/>
          <w:szCs w:val="22"/>
        </w:rPr>
        <w:t xml:space="preserve">- </w:t>
      </w:r>
      <w:r w:rsidR="006B62DE" w:rsidRPr="006E6D0B">
        <w:rPr>
          <w:rFonts w:asciiTheme="minorHAnsi" w:hAnsiTheme="minorHAnsi" w:cstheme="minorHAnsi"/>
          <w:sz w:val="22"/>
          <w:szCs w:val="22"/>
        </w:rPr>
        <w:t>czynności związane z obsługą ciężkiego sprzętu budowlanego tj. m.in.: koparka, ładowarka, koparko-ładowarka, frezarka, rozkładarka mas bitumicznych;</w:t>
      </w:r>
    </w:p>
    <w:p w:rsidR="006B62DE" w:rsidRPr="00CB25FD" w:rsidRDefault="00CB25FD" w:rsidP="00CB25FD">
      <w:pPr>
        <w:spacing w:after="0" w:line="240" w:lineRule="auto"/>
        <w:jc w:val="both"/>
        <w:rPr>
          <w:rFonts w:cstheme="minorHAnsi"/>
        </w:rPr>
      </w:pPr>
      <w:r>
        <w:rPr>
          <w:rFonts w:cstheme="minorHAnsi"/>
        </w:rPr>
        <w:t xml:space="preserve">- </w:t>
      </w:r>
      <w:r w:rsidR="006B62DE" w:rsidRPr="00CB25FD">
        <w:rPr>
          <w:rFonts w:cstheme="minorHAnsi"/>
        </w:rPr>
        <w:t>czynności związane z układaniem nawierzchni z masy bitumicznej</w:t>
      </w:r>
      <w:r w:rsidRPr="00CB25FD">
        <w:rPr>
          <w:rFonts w:cstheme="minorHAnsi"/>
        </w:rPr>
        <w:t>, kostki betonowej</w:t>
      </w:r>
    </w:p>
    <w:p w:rsidR="000D1513" w:rsidRDefault="000D1513" w:rsidP="00CB25FD">
      <w:pPr>
        <w:spacing w:after="0" w:line="240" w:lineRule="auto"/>
        <w:jc w:val="both"/>
        <w:rPr>
          <w:b/>
          <w:color w:val="FF0000"/>
          <w:szCs w:val="28"/>
        </w:rPr>
      </w:pPr>
    </w:p>
    <w:p w:rsidR="000D1513" w:rsidRPr="000D1513" w:rsidRDefault="000D1513" w:rsidP="000D1513">
      <w:pPr>
        <w:pStyle w:val="Bezodstpw"/>
        <w:jc w:val="both"/>
        <w:rPr>
          <w:b/>
        </w:rPr>
      </w:pPr>
      <w:r>
        <w:rPr>
          <w:b/>
        </w:rPr>
        <w:t xml:space="preserve">Dla </w:t>
      </w:r>
      <w:r w:rsidR="00CB25FD" w:rsidRPr="000D1513">
        <w:rPr>
          <w:b/>
        </w:rPr>
        <w:t>Zadani</w:t>
      </w:r>
      <w:r>
        <w:rPr>
          <w:b/>
        </w:rPr>
        <w:t>a</w:t>
      </w:r>
      <w:r w:rsidR="00CB25FD" w:rsidRPr="000D1513">
        <w:rPr>
          <w:b/>
        </w:rPr>
        <w:t xml:space="preserve"> 2 (część II)  </w:t>
      </w:r>
      <w:r w:rsidRPr="000D1513">
        <w:rPr>
          <w:szCs w:val="20"/>
        </w:rPr>
        <w:t xml:space="preserve">Zamawiający nie wymaga realizacji zamówienia w zakresie zatrudnienia przez Wykonawcę lub podwykonawcę na podstawie stosunku </w:t>
      </w:r>
      <w:r w:rsidR="00D168B5">
        <w:rPr>
          <w:szCs w:val="20"/>
        </w:rPr>
        <w:t xml:space="preserve">pracy </w:t>
      </w:r>
      <w:r w:rsidRPr="000D1513">
        <w:rPr>
          <w:szCs w:val="20"/>
        </w:rPr>
        <w:t>przy realizacji przedmiotu zamówienia, wykonujących czynności polegające na wykonaniu pracy w sposób określony w art.22 paragraf 1 ustawy z dnia 26 czerwca 1974 r. – Kode</w:t>
      </w:r>
      <w:r>
        <w:rPr>
          <w:szCs w:val="20"/>
        </w:rPr>
        <w:t>k</w:t>
      </w:r>
      <w:r w:rsidRPr="000D1513">
        <w:rPr>
          <w:szCs w:val="20"/>
        </w:rPr>
        <w:t>s pracy</w:t>
      </w:r>
      <w:r>
        <w:rPr>
          <w:szCs w:val="20"/>
        </w:rPr>
        <w:t>.</w:t>
      </w:r>
      <w:r w:rsidRPr="000D1513">
        <w:rPr>
          <w:szCs w:val="20"/>
        </w:rPr>
        <w:t xml:space="preserve"> </w:t>
      </w:r>
    </w:p>
    <w:p w:rsidR="00CB25FD" w:rsidRPr="0046497B" w:rsidRDefault="00CB25FD" w:rsidP="00CB25FD">
      <w:pPr>
        <w:spacing w:after="0" w:line="240" w:lineRule="auto"/>
        <w:jc w:val="both"/>
        <w:rPr>
          <w:rFonts w:cstheme="minorHAnsi"/>
          <w:color w:val="FF0000"/>
        </w:rPr>
      </w:pPr>
    </w:p>
    <w:p w:rsidR="0044715A" w:rsidRPr="000D1513" w:rsidRDefault="006B62DE" w:rsidP="0044715A">
      <w:pPr>
        <w:spacing w:after="0" w:line="240" w:lineRule="auto"/>
        <w:jc w:val="both"/>
        <w:rPr>
          <w:rFonts w:cstheme="minorHAnsi"/>
        </w:rPr>
      </w:pPr>
      <w:r w:rsidRPr="000D1513">
        <w:rPr>
          <w:rFonts w:cstheme="minorHAnsi"/>
        </w:rPr>
        <w:t>9</w:t>
      </w:r>
      <w:r w:rsidR="0044715A" w:rsidRPr="000D1513">
        <w:rPr>
          <w:rFonts w:cstheme="minorHAnsi"/>
        </w:rPr>
        <w:t>. Szczegółowe wymagania dotyczące realizacji oraz egzekwowania wymogu zatrudnienia na podstawie stosunku pracy zostały określone we wzor</w:t>
      </w:r>
      <w:r w:rsidR="000D1513" w:rsidRPr="000D1513">
        <w:rPr>
          <w:rFonts w:cstheme="minorHAnsi"/>
        </w:rPr>
        <w:t>ze umowy stanowiącym</w:t>
      </w:r>
      <w:r w:rsidR="0044715A" w:rsidRPr="000D1513">
        <w:rPr>
          <w:rFonts w:cstheme="minorHAnsi"/>
        </w:rPr>
        <w:t xml:space="preserve"> Załącznik nr </w:t>
      </w:r>
      <w:r w:rsidRPr="000D1513">
        <w:rPr>
          <w:rFonts w:cstheme="minorHAnsi"/>
        </w:rPr>
        <w:t>7</w:t>
      </w:r>
      <w:r w:rsidR="000D1513" w:rsidRPr="000D1513">
        <w:rPr>
          <w:rFonts w:cstheme="minorHAnsi"/>
        </w:rPr>
        <w:t>a</w:t>
      </w:r>
      <w:r w:rsidR="0044715A" w:rsidRPr="000D1513">
        <w:rPr>
          <w:rFonts w:cstheme="minorHAnsi"/>
        </w:rPr>
        <w:t xml:space="preserve"> do SWZ. </w:t>
      </w:r>
    </w:p>
    <w:p w:rsidR="0046497B" w:rsidRPr="00AB0F13" w:rsidRDefault="0046497B" w:rsidP="0044715A">
      <w:pPr>
        <w:spacing w:after="0" w:line="240" w:lineRule="auto"/>
        <w:jc w:val="both"/>
        <w:rPr>
          <w:rFonts w:cstheme="minorHAnsi"/>
        </w:rPr>
      </w:pPr>
    </w:p>
    <w:p w:rsidR="0044715A" w:rsidRDefault="0044715A" w:rsidP="0044715A">
      <w:pPr>
        <w:spacing w:after="0" w:line="240" w:lineRule="auto"/>
        <w:jc w:val="both"/>
        <w:rPr>
          <w:rFonts w:cstheme="minorHAnsi"/>
        </w:rPr>
      </w:pPr>
      <w:r w:rsidRPr="00AB0F13">
        <w:rPr>
          <w:rFonts w:cstheme="minorHAnsi"/>
        </w:rPr>
        <w:t>1</w:t>
      </w:r>
      <w:r w:rsidR="006B62DE" w:rsidRPr="00AB0F13">
        <w:rPr>
          <w:rFonts w:cstheme="minorHAnsi"/>
        </w:rPr>
        <w:t>0</w:t>
      </w:r>
      <w:r w:rsidRPr="00AB0F13">
        <w:rPr>
          <w:rFonts w:cstheme="minorHAnsi"/>
        </w:rPr>
        <w:t xml:space="preserve">. Zamawiający nie określa dodatkowych wymagań związanych z zatrudnianiem osób, o których mowa w art. 96 ust. 2 pkt 2 </w:t>
      </w:r>
      <w:proofErr w:type="spellStart"/>
      <w:r w:rsidRPr="00AB0F13">
        <w:rPr>
          <w:rFonts w:cstheme="minorHAnsi"/>
        </w:rPr>
        <w:t>p.z.p</w:t>
      </w:r>
      <w:proofErr w:type="spellEnd"/>
      <w:r w:rsidRPr="00AB0F13">
        <w:rPr>
          <w:rFonts w:cstheme="minorHAnsi"/>
        </w:rPr>
        <w:t xml:space="preserve">. </w:t>
      </w:r>
    </w:p>
    <w:p w:rsidR="0046497B" w:rsidRPr="00AB0F13" w:rsidRDefault="0046497B" w:rsidP="0044715A">
      <w:pPr>
        <w:spacing w:after="0" w:line="240" w:lineRule="auto"/>
        <w:jc w:val="both"/>
        <w:rPr>
          <w:rFonts w:cstheme="minorHAnsi"/>
        </w:rPr>
      </w:pPr>
    </w:p>
    <w:p w:rsidR="006B62DE" w:rsidRPr="00AB0F13" w:rsidRDefault="006B62DE" w:rsidP="006B62DE">
      <w:pPr>
        <w:spacing w:after="0" w:line="240" w:lineRule="auto"/>
        <w:jc w:val="both"/>
        <w:rPr>
          <w:rFonts w:cstheme="minorHAnsi"/>
        </w:rPr>
      </w:pPr>
      <w:r w:rsidRPr="00AB0F13">
        <w:rPr>
          <w:rFonts w:cstheme="minorHAnsi"/>
        </w:rPr>
        <w:t xml:space="preserve">11. </w:t>
      </w:r>
      <w:r w:rsidRPr="00AB0F13">
        <w:rPr>
          <w:rFonts w:cstheme="minorHAnsi"/>
          <w:color w:val="000000"/>
        </w:rPr>
        <w:t xml:space="preserve">Wykonawca </w:t>
      </w:r>
      <w:r w:rsidR="0046497B">
        <w:rPr>
          <w:rFonts w:cstheme="minorHAnsi"/>
          <w:color w:val="000000"/>
        </w:rPr>
        <w:t xml:space="preserve">robót obejmujących </w:t>
      </w:r>
      <w:r w:rsidR="0046497B" w:rsidRPr="0046497B">
        <w:rPr>
          <w:b/>
          <w:szCs w:val="28"/>
        </w:rPr>
        <w:t>Zadanie 1 (część I)</w:t>
      </w:r>
      <w:r w:rsidR="0046497B" w:rsidRPr="0046497B">
        <w:rPr>
          <w:szCs w:val="28"/>
        </w:rPr>
        <w:t xml:space="preserve"> </w:t>
      </w:r>
      <w:r w:rsidRPr="00AB0F13">
        <w:rPr>
          <w:rFonts w:cstheme="minorHAnsi"/>
          <w:color w:val="000000"/>
        </w:rPr>
        <w:t xml:space="preserve">przygotuje oraz złoży u Zamawiającego podczas odbioru końcowego robót (2 </w:t>
      </w:r>
      <w:proofErr w:type="spellStart"/>
      <w:r w:rsidRPr="00AB0F13">
        <w:rPr>
          <w:rFonts w:cstheme="minorHAnsi"/>
          <w:color w:val="000000"/>
        </w:rPr>
        <w:t>kpl</w:t>
      </w:r>
      <w:proofErr w:type="spellEnd"/>
      <w:r w:rsidRPr="00AB0F13">
        <w:rPr>
          <w:rFonts w:cstheme="minorHAnsi"/>
          <w:color w:val="000000"/>
        </w:rPr>
        <w:t>. w formie pisemnej trwale spięte oraz 2 kopie zapisane na nośniku CD) wszelkie dokumenty za wykonany przedmiot zamówienia, a  w szczególności:</w:t>
      </w:r>
    </w:p>
    <w:p w:rsidR="006B62DE" w:rsidRPr="00AB0F13" w:rsidRDefault="006B62DE" w:rsidP="006B62DE">
      <w:pPr>
        <w:pStyle w:val="Akapitzlist"/>
        <w:numPr>
          <w:ilvl w:val="0"/>
          <w:numId w:val="19"/>
        </w:numPr>
        <w:spacing w:after="0" w:line="240" w:lineRule="auto"/>
        <w:ind w:hanging="357"/>
        <w:contextualSpacing w:val="0"/>
        <w:jc w:val="both"/>
        <w:rPr>
          <w:rFonts w:cstheme="minorHAnsi"/>
        </w:rPr>
      </w:pPr>
      <w:r w:rsidRPr="00AB0F13">
        <w:rPr>
          <w:rFonts w:cstheme="minorHAnsi"/>
          <w:color w:val="000000"/>
        </w:rPr>
        <w:t>protokoły z badania materiałów,</w:t>
      </w:r>
    </w:p>
    <w:p w:rsidR="006B62DE" w:rsidRPr="00AB0F13" w:rsidRDefault="006B62DE" w:rsidP="006B62DE">
      <w:pPr>
        <w:pStyle w:val="tekst"/>
        <w:numPr>
          <w:ilvl w:val="0"/>
          <w:numId w:val="19"/>
        </w:numPr>
        <w:spacing w:before="0" w:after="0"/>
        <w:ind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rsidR="006B62DE" w:rsidRPr="00AB0F13" w:rsidRDefault="006B62DE" w:rsidP="006B62DE">
      <w:pPr>
        <w:pStyle w:val="tekst"/>
        <w:numPr>
          <w:ilvl w:val="0"/>
          <w:numId w:val="19"/>
        </w:numPr>
        <w:spacing w:before="0" w:after="0"/>
        <w:ind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rsidR="006B62DE" w:rsidRPr="00AB0F13" w:rsidRDefault="006B62DE" w:rsidP="006B62DE">
      <w:pPr>
        <w:pStyle w:val="tekst"/>
        <w:numPr>
          <w:ilvl w:val="0"/>
          <w:numId w:val="19"/>
        </w:numPr>
        <w:spacing w:before="0" w:after="0"/>
        <w:ind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lastRenderedPageBreak/>
        <w:t>projekt powykonawczy,</w:t>
      </w:r>
    </w:p>
    <w:p w:rsidR="006B62DE" w:rsidRPr="00AB0F13" w:rsidRDefault="006B62DE" w:rsidP="006B62DE">
      <w:pPr>
        <w:pStyle w:val="tekst"/>
        <w:numPr>
          <w:ilvl w:val="0"/>
          <w:numId w:val="19"/>
        </w:numPr>
        <w:spacing w:before="0" w:after="0"/>
        <w:ind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 xml:space="preserve">inwentaryzację geodezyjną powykonawczą (zgodną z wymogami w </w:t>
      </w:r>
      <w:proofErr w:type="spellStart"/>
      <w:r w:rsidRPr="00AB0F13">
        <w:rPr>
          <w:rFonts w:asciiTheme="minorHAnsi" w:hAnsiTheme="minorHAnsi" w:cstheme="minorHAnsi"/>
          <w:color w:val="000000"/>
          <w:sz w:val="22"/>
          <w:szCs w:val="22"/>
        </w:rPr>
        <w:t>STWiOR</w:t>
      </w:r>
      <w:proofErr w:type="spellEnd"/>
      <w:r w:rsidRPr="00AB0F13">
        <w:rPr>
          <w:rFonts w:asciiTheme="minorHAnsi" w:hAnsiTheme="minorHAnsi" w:cstheme="minorHAnsi"/>
          <w:color w:val="000000"/>
          <w:sz w:val="22"/>
          <w:szCs w:val="22"/>
        </w:rPr>
        <w:t>),</w:t>
      </w:r>
    </w:p>
    <w:p w:rsidR="006B62DE" w:rsidRPr="00AB0F13" w:rsidRDefault="006B62DE" w:rsidP="006B62DE">
      <w:pPr>
        <w:pStyle w:val="tekst"/>
        <w:numPr>
          <w:ilvl w:val="0"/>
          <w:numId w:val="19"/>
        </w:numPr>
        <w:spacing w:before="0" w:after="0"/>
        <w:ind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rsidR="006B62DE" w:rsidRPr="0046497B" w:rsidRDefault="006B62DE" w:rsidP="0046497B">
      <w:pPr>
        <w:spacing w:after="0" w:line="240" w:lineRule="auto"/>
        <w:jc w:val="both"/>
        <w:rPr>
          <w:b/>
          <w:szCs w:val="28"/>
        </w:rPr>
      </w:pPr>
      <w:r w:rsidRPr="00AB0F13">
        <w:rPr>
          <w:rFonts w:cstheme="minorHAnsi"/>
          <w:bCs/>
        </w:rPr>
        <w:t xml:space="preserve">12. W ramach </w:t>
      </w:r>
      <w:r w:rsidR="0046497B" w:rsidRPr="00CB25FD">
        <w:rPr>
          <w:b/>
          <w:szCs w:val="28"/>
        </w:rPr>
        <w:t>Zadani</w:t>
      </w:r>
      <w:r w:rsidR="0046497B">
        <w:rPr>
          <w:b/>
          <w:szCs w:val="28"/>
        </w:rPr>
        <w:t>a</w:t>
      </w:r>
      <w:r w:rsidR="0046497B" w:rsidRPr="00CB25FD">
        <w:rPr>
          <w:b/>
          <w:szCs w:val="28"/>
        </w:rPr>
        <w:t xml:space="preserve"> 1 (część I) </w:t>
      </w:r>
      <w:r w:rsidRPr="00AB0F13">
        <w:rPr>
          <w:rFonts w:cstheme="minorHAnsi"/>
          <w:bCs/>
        </w:rPr>
        <w:t>oraz ceny oferty Wykonawca zobligowany będzie do wykonania oraz zapewnienia:</w:t>
      </w:r>
    </w:p>
    <w:p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rsidR="006B62DE"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zapewnienie nadzoru technicznego nad realizowanym zadaniem, nadzoru nad personelem                            w zakresie porządku i dyscypliny pracy,</w:t>
      </w:r>
    </w:p>
    <w:p w:rsidR="00F961AB" w:rsidRPr="00F961AB" w:rsidRDefault="006B62DE" w:rsidP="00F961AB">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w:t>
      </w:r>
      <w:r w:rsidR="00810C46" w:rsidRPr="00AB0F13">
        <w:rPr>
          <w:rFonts w:asciiTheme="minorHAnsi" w:hAnsiTheme="minorHAnsi" w:cstheme="minorHAnsi"/>
          <w:bCs/>
          <w:color w:val="auto"/>
          <w:sz w:val="22"/>
          <w:szCs w:val="22"/>
        </w:rPr>
        <w:t>zaleceniami</w:t>
      </w:r>
      <w:r w:rsidRPr="00AB0F13">
        <w:rPr>
          <w:rFonts w:asciiTheme="minorHAnsi" w:hAnsiTheme="minorHAnsi" w:cstheme="minorHAnsi"/>
          <w:bCs/>
          <w:color w:val="auto"/>
          <w:sz w:val="22"/>
          <w:szCs w:val="22"/>
        </w:rPr>
        <w:t xml:space="preserve"> inspektora nadzoru Zamawiającego, oraz zgodnie z wymogami dokumentacji projektowej i wytycznymi niniejszej Specyfikacji, a także                 z pozostałymi załącznikami, </w:t>
      </w:r>
    </w:p>
    <w:p w:rsidR="006B62DE"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rsidR="0046497B" w:rsidRDefault="0046497B" w:rsidP="006B62DE">
      <w:pPr>
        <w:pStyle w:val="Nagwek2"/>
        <w:keepNext w:val="0"/>
        <w:keepLines w:val="0"/>
        <w:tabs>
          <w:tab w:val="left" w:pos="708"/>
          <w:tab w:val="center" w:pos="7020"/>
        </w:tabs>
        <w:spacing w:before="0" w:line="240" w:lineRule="auto"/>
        <w:jc w:val="both"/>
        <w:rPr>
          <w:rFonts w:asciiTheme="minorHAnsi" w:hAnsiTheme="minorHAnsi" w:cstheme="minorHAnsi"/>
          <w:bCs/>
          <w:color w:val="auto"/>
          <w:sz w:val="22"/>
          <w:szCs w:val="22"/>
          <w:u w:val="single"/>
        </w:rPr>
      </w:pPr>
      <w:bookmarkStart w:id="7" w:name="_Hlk504569076"/>
    </w:p>
    <w:p w:rsidR="006B62DE" w:rsidRPr="0046497B" w:rsidRDefault="006B62DE" w:rsidP="006B62DE">
      <w:pPr>
        <w:pStyle w:val="Nagwek2"/>
        <w:keepNext w:val="0"/>
        <w:keepLines w:val="0"/>
        <w:tabs>
          <w:tab w:val="left" w:pos="708"/>
          <w:tab w:val="center" w:pos="7020"/>
        </w:tabs>
        <w:spacing w:before="0" w:line="240" w:lineRule="auto"/>
        <w:jc w:val="both"/>
        <w:rPr>
          <w:rFonts w:asciiTheme="minorHAnsi" w:hAnsiTheme="minorHAnsi" w:cstheme="minorHAnsi"/>
          <w:b/>
          <w:bCs/>
          <w:color w:val="auto"/>
          <w:sz w:val="22"/>
          <w:szCs w:val="22"/>
        </w:rPr>
      </w:pPr>
      <w:r w:rsidRPr="0046497B">
        <w:rPr>
          <w:rFonts w:asciiTheme="minorHAnsi" w:hAnsiTheme="minorHAnsi" w:cstheme="minorHAnsi"/>
          <w:b/>
          <w:bCs/>
          <w:color w:val="auto"/>
          <w:sz w:val="22"/>
          <w:szCs w:val="22"/>
        </w:rPr>
        <w:t>13. Wykonawca w ramach wynagrodzenia określonego w ofercie zobowiązany jest do oznakowania oraz zabezpieczenia miejsca prowadzenia robót na czas ich realizacji, na podstawie sporządzonego na własny koszt i zatwierdzonego projektu tymczasowej organizacji ruchu.</w:t>
      </w:r>
    </w:p>
    <w:bookmarkEnd w:id="7"/>
    <w:p w:rsidR="0046497B" w:rsidRDefault="0046497B" w:rsidP="009918F3">
      <w:pPr>
        <w:pStyle w:val="Default"/>
        <w:jc w:val="both"/>
        <w:rPr>
          <w:rFonts w:asciiTheme="minorHAnsi" w:hAnsiTheme="minorHAnsi" w:cstheme="minorHAnsi"/>
          <w:iCs/>
          <w:color w:val="auto"/>
          <w:sz w:val="22"/>
          <w:szCs w:val="22"/>
        </w:rPr>
      </w:pPr>
    </w:p>
    <w:p w:rsidR="009918F3" w:rsidRDefault="009918F3" w:rsidP="009918F3">
      <w:pPr>
        <w:pStyle w:val="Default"/>
        <w:jc w:val="both"/>
        <w:rPr>
          <w:rFonts w:asciiTheme="minorHAnsi" w:hAnsiTheme="minorHAnsi" w:cstheme="minorHAnsi"/>
          <w:iCs/>
          <w:color w:val="auto"/>
          <w:sz w:val="22"/>
          <w:szCs w:val="22"/>
        </w:rPr>
      </w:pPr>
      <w:r w:rsidRPr="006E6D0B">
        <w:rPr>
          <w:rFonts w:asciiTheme="minorHAnsi" w:hAnsiTheme="minorHAnsi" w:cstheme="minorHAnsi"/>
          <w:iCs/>
          <w:color w:val="auto"/>
          <w:sz w:val="22"/>
          <w:szCs w:val="22"/>
        </w:rPr>
        <w:t>1</w:t>
      </w:r>
      <w:r w:rsidR="003774C3" w:rsidRPr="006E6D0B">
        <w:rPr>
          <w:rFonts w:asciiTheme="minorHAnsi" w:hAnsiTheme="minorHAnsi" w:cstheme="minorHAnsi"/>
          <w:iCs/>
          <w:color w:val="auto"/>
          <w:sz w:val="22"/>
          <w:szCs w:val="22"/>
        </w:rPr>
        <w:t>4</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rsidR="0046497B" w:rsidRPr="00AB0F13" w:rsidRDefault="0046497B" w:rsidP="009918F3">
      <w:pPr>
        <w:pStyle w:val="Default"/>
        <w:jc w:val="both"/>
        <w:rPr>
          <w:rFonts w:asciiTheme="minorHAnsi" w:hAnsiTheme="minorHAnsi" w:cstheme="minorHAnsi"/>
          <w:iCs/>
          <w:color w:val="auto"/>
          <w:sz w:val="22"/>
          <w:szCs w:val="22"/>
        </w:rPr>
      </w:pPr>
    </w:p>
    <w:p w:rsidR="006E6D0B" w:rsidRDefault="009918F3" w:rsidP="009918F3">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3774C3" w:rsidRPr="006E6D0B">
        <w:rPr>
          <w:rFonts w:asciiTheme="minorHAnsi" w:hAnsiTheme="minorHAnsi" w:cstheme="minorHAnsi"/>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rsidR="0046497B" w:rsidRPr="00AB0F13" w:rsidRDefault="0046497B" w:rsidP="009918F3">
      <w:pPr>
        <w:pStyle w:val="Default"/>
        <w:jc w:val="both"/>
        <w:rPr>
          <w:rFonts w:asciiTheme="minorHAnsi" w:hAnsiTheme="minorHAnsi" w:cstheme="minorHAnsi"/>
          <w:color w:val="auto"/>
          <w:sz w:val="22"/>
          <w:szCs w:val="22"/>
        </w:rPr>
      </w:pPr>
    </w:p>
    <w:p w:rsidR="009918F3" w:rsidRDefault="009918F3" w:rsidP="009918F3">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3774C3" w:rsidRPr="006E6D0B">
        <w:rPr>
          <w:rFonts w:asciiTheme="minorHAnsi" w:hAnsiTheme="minorHAnsi" w:cstheme="minorHAnsi"/>
          <w:color w:val="auto"/>
          <w:sz w:val="22"/>
          <w:szCs w:val="22"/>
        </w:rPr>
        <w:t>6</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rsidR="0046497B" w:rsidRDefault="0046497B" w:rsidP="009918F3">
      <w:pPr>
        <w:pStyle w:val="Default"/>
        <w:jc w:val="both"/>
        <w:rPr>
          <w:rFonts w:asciiTheme="minorHAnsi" w:hAnsiTheme="minorHAnsi" w:cstheme="minorHAnsi"/>
          <w:color w:val="auto"/>
          <w:sz w:val="22"/>
          <w:szCs w:val="22"/>
        </w:rPr>
      </w:pPr>
    </w:p>
    <w:p w:rsidR="006E6D0B" w:rsidRDefault="006E6D0B" w:rsidP="009918F3">
      <w:pPr>
        <w:pStyle w:val="Default"/>
        <w:jc w:val="both"/>
        <w:rPr>
          <w:color w:val="auto"/>
          <w:sz w:val="22"/>
          <w:szCs w:val="22"/>
        </w:rPr>
      </w:pPr>
      <w:r w:rsidRPr="006E6D0B">
        <w:rPr>
          <w:rFonts w:asciiTheme="minorHAnsi" w:hAnsiTheme="minorHAnsi" w:cstheme="minorHAnsi"/>
          <w:color w:val="auto"/>
          <w:sz w:val="22"/>
          <w:szCs w:val="22"/>
        </w:rPr>
        <w:t>17</w:t>
      </w:r>
      <w:r w:rsidRPr="006E6D0B">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w:t>
      </w:r>
      <w:r w:rsidRPr="00900E86">
        <w:rPr>
          <w:color w:val="auto"/>
          <w:sz w:val="22"/>
          <w:szCs w:val="22"/>
        </w:rPr>
        <w:t>Drewno pochodzące z wycinki drzew rosnących w pasie drogowym Wykonawca zobowiązany jest odkupić od Powiatu Gryfińskiego, według obowiązujących aktualnie cen (stan na dzień ogłoszenia pr</w:t>
      </w:r>
      <w:r w:rsidR="0046497B">
        <w:rPr>
          <w:color w:val="auto"/>
          <w:sz w:val="22"/>
          <w:szCs w:val="22"/>
        </w:rPr>
        <w:t>zetargu) na terenie Nadleśnictw</w:t>
      </w:r>
      <w:r w:rsidRPr="00900E86">
        <w:rPr>
          <w:color w:val="auto"/>
          <w:sz w:val="22"/>
          <w:szCs w:val="22"/>
        </w:rPr>
        <w:t>. Szczegółowy obmiar brakarski określony zostanie przez Zamawiającego w trakcie realizacji prac. Pozostałości po wycince takie jak gałęzie, zrębki itp. Wykonawca zagospodaruje we własnym zakresie i na własny koszt.</w:t>
      </w:r>
    </w:p>
    <w:p w:rsidR="0046497B" w:rsidRPr="00900E86" w:rsidRDefault="0046497B" w:rsidP="009918F3">
      <w:pPr>
        <w:pStyle w:val="Default"/>
        <w:jc w:val="both"/>
        <w:rPr>
          <w:rFonts w:asciiTheme="minorHAnsi" w:hAnsiTheme="minorHAnsi" w:cstheme="minorHAnsi"/>
          <w:color w:val="auto"/>
          <w:sz w:val="22"/>
          <w:szCs w:val="22"/>
        </w:rPr>
      </w:pPr>
    </w:p>
    <w:p w:rsidR="009918F3" w:rsidRDefault="00512B59" w:rsidP="009918F3">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6E6D0B" w:rsidRPr="006E6D0B">
        <w:rPr>
          <w:rFonts w:asciiTheme="minorHAnsi" w:hAnsiTheme="minorHAnsi" w:cstheme="minorHAnsi"/>
          <w:color w:val="auto"/>
          <w:sz w:val="22"/>
          <w:szCs w:val="22"/>
        </w:rPr>
        <w:t>8</w:t>
      </w:r>
      <w:r w:rsidR="009918F3" w:rsidRPr="00AB0F13">
        <w:rPr>
          <w:rFonts w:asciiTheme="minorHAnsi" w:hAnsiTheme="minorHAnsi" w:cstheme="minorHAnsi"/>
          <w:b/>
          <w:bCs/>
          <w:color w:val="auto"/>
          <w:sz w:val="22"/>
          <w:szCs w:val="22"/>
        </w:rPr>
        <w:t xml:space="preserve">. </w:t>
      </w:r>
      <w:r w:rsidR="009918F3" w:rsidRPr="00AB0F13">
        <w:rPr>
          <w:rFonts w:asciiTheme="minorHAnsi" w:hAnsiTheme="minorHAnsi" w:cstheme="minorHAnsi"/>
          <w:color w:val="auto"/>
          <w:sz w:val="22"/>
          <w:szCs w:val="22"/>
        </w:rPr>
        <w:t xml:space="preserve">Rozliczenia </w:t>
      </w:r>
      <w:r w:rsidRPr="00AB0F13">
        <w:rPr>
          <w:rFonts w:asciiTheme="minorHAnsi" w:hAnsiTheme="minorHAnsi" w:cstheme="minorHAnsi"/>
          <w:color w:val="auto"/>
          <w:sz w:val="22"/>
          <w:szCs w:val="22"/>
        </w:rPr>
        <w:t>między zamawiającym a wykonawcą</w:t>
      </w:r>
      <w:r w:rsidR="009918F3" w:rsidRPr="00AB0F13">
        <w:rPr>
          <w:rFonts w:asciiTheme="minorHAnsi" w:hAnsiTheme="minorHAnsi" w:cstheme="minorHAnsi"/>
          <w:color w:val="auto"/>
          <w:sz w:val="22"/>
          <w:szCs w:val="22"/>
        </w:rPr>
        <w:t xml:space="preserve"> prowadzone będą wyłącznie w polskiej walucie. </w:t>
      </w:r>
    </w:p>
    <w:p w:rsidR="0046497B" w:rsidRPr="00AB0F13" w:rsidRDefault="0046497B" w:rsidP="009918F3">
      <w:pPr>
        <w:pStyle w:val="Default"/>
        <w:jc w:val="both"/>
        <w:rPr>
          <w:rFonts w:asciiTheme="minorHAnsi" w:hAnsiTheme="minorHAnsi" w:cstheme="minorHAnsi"/>
          <w:color w:val="auto"/>
          <w:sz w:val="22"/>
          <w:szCs w:val="22"/>
        </w:rPr>
      </w:pPr>
    </w:p>
    <w:p w:rsidR="00D03F82" w:rsidRDefault="003774C3" w:rsidP="00D03F82">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6E6D0B" w:rsidRPr="006E6D0B">
        <w:rPr>
          <w:rFonts w:asciiTheme="minorHAnsi" w:hAnsiTheme="minorHAnsi" w:cstheme="minorHAnsi"/>
          <w:color w:val="auto"/>
          <w:sz w:val="22"/>
          <w:szCs w:val="22"/>
        </w:rPr>
        <w:t>9</w:t>
      </w:r>
      <w:r w:rsidR="00512B59" w:rsidRPr="006E6D0B">
        <w:rPr>
          <w:rFonts w:asciiTheme="minorHAnsi" w:hAnsiTheme="minorHAnsi" w:cstheme="minorHAnsi"/>
          <w:color w:val="auto"/>
          <w:sz w:val="22"/>
          <w:szCs w:val="22"/>
        </w:rPr>
        <w:t>.</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t>
      </w:r>
      <w:r w:rsidR="00D03F82" w:rsidRPr="00AB0F13">
        <w:rPr>
          <w:rFonts w:asciiTheme="minorHAnsi" w:hAnsiTheme="minorHAnsi" w:cstheme="minorHAnsi"/>
          <w:color w:val="auto"/>
          <w:sz w:val="22"/>
          <w:szCs w:val="22"/>
        </w:rPr>
        <w:lastRenderedPageBreak/>
        <w:t xml:space="preserve">W przypadku zaoferowania rozwiązań równoważnych na wykonawcy spoczywa obowiązek wykazania równoważności oferowanych rozwiązań. </w:t>
      </w:r>
    </w:p>
    <w:p w:rsidR="0046497B" w:rsidRPr="00AB0F13" w:rsidRDefault="0046497B" w:rsidP="00D03F82">
      <w:pPr>
        <w:pStyle w:val="Default"/>
        <w:jc w:val="both"/>
        <w:rPr>
          <w:rFonts w:asciiTheme="minorHAnsi" w:hAnsiTheme="minorHAnsi" w:cstheme="minorHAnsi"/>
          <w:color w:val="auto"/>
          <w:sz w:val="22"/>
          <w:szCs w:val="22"/>
        </w:rPr>
      </w:pPr>
    </w:p>
    <w:p w:rsidR="00D03F82" w:rsidRDefault="006E6D0B" w:rsidP="00D03F82">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20</w:t>
      </w:r>
      <w:r w:rsidR="00D03F82" w:rsidRPr="006E6D0B">
        <w:rPr>
          <w:rFonts w:asciiTheme="minorHAnsi" w:hAnsiTheme="minorHAnsi" w:cstheme="minorHAnsi"/>
          <w:color w:val="auto"/>
          <w:sz w:val="22"/>
          <w:szCs w:val="22"/>
        </w:rPr>
        <w:t xml:space="preserve">. </w:t>
      </w:r>
      <w:r w:rsidR="00D03F82"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rsidR="0046497B" w:rsidRPr="00AB0F13" w:rsidRDefault="0046497B" w:rsidP="00D03F82">
      <w:pPr>
        <w:pStyle w:val="Default"/>
        <w:jc w:val="both"/>
        <w:rPr>
          <w:rFonts w:asciiTheme="minorHAnsi" w:hAnsiTheme="minorHAnsi" w:cstheme="minorHAnsi"/>
          <w:color w:val="auto"/>
          <w:sz w:val="22"/>
          <w:szCs w:val="22"/>
        </w:rPr>
      </w:pPr>
    </w:p>
    <w:p w:rsidR="00D03F82" w:rsidRDefault="00D03F82" w:rsidP="00D03F82">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6E6D0B" w:rsidRPr="006E6D0B">
        <w:rPr>
          <w:rFonts w:asciiTheme="minorHAnsi" w:hAnsiTheme="minorHAnsi" w:cstheme="minorHAnsi"/>
          <w:color w:val="auto"/>
          <w:sz w:val="22"/>
          <w:szCs w:val="22"/>
        </w:rPr>
        <w:t>1</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rsidR="0046497B" w:rsidRPr="00AB0F13" w:rsidRDefault="0046497B" w:rsidP="00D03F82">
      <w:pPr>
        <w:pStyle w:val="Default"/>
        <w:jc w:val="both"/>
        <w:rPr>
          <w:rFonts w:asciiTheme="minorHAnsi" w:hAnsiTheme="minorHAnsi" w:cstheme="minorHAnsi"/>
          <w:color w:val="auto"/>
          <w:sz w:val="22"/>
          <w:szCs w:val="22"/>
        </w:rPr>
      </w:pPr>
    </w:p>
    <w:p w:rsidR="00D03F82" w:rsidRPr="00AB0F13" w:rsidRDefault="003774C3" w:rsidP="00D03F82">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6E6D0B" w:rsidRPr="006E6D0B">
        <w:rPr>
          <w:rFonts w:asciiTheme="minorHAnsi" w:hAnsiTheme="minorHAnsi" w:cstheme="minorHAnsi"/>
          <w:color w:val="auto"/>
          <w:sz w:val="22"/>
          <w:szCs w:val="22"/>
        </w:rPr>
        <w:t>2</w:t>
      </w:r>
      <w:r w:rsidR="00D03F82" w:rsidRPr="006E6D0B">
        <w:rPr>
          <w:rFonts w:asciiTheme="minorHAnsi" w:hAnsiTheme="minorHAnsi" w:cstheme="minorHAnsi"/>
          <w:color w:val="auto"/>
          <w:sz w:val="22"/>
          <w:szCs w:val="22"/>
        </w:rPr>
        <w:t>.</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bookmarkEnd w:id="4"/>
    <w:p w:rsidR="00562BAA" w:rsidRDefault="00562BAA" w:rsidP="00AE3D91">
      <w:pPr>
        <w:pStyle w:val="Default"/>
        <w:jc w:val="both"/>
        <w:rPr>
          <w:rFonts w:asciiTheme="minorHAnsi" w:hAnsiTheme="minorHAnsi" w:cstheme="minorHAnsi"/>
          <w:b/>
          <w:bCs/>
          <w:sz w:val="22"/>
          <w:szCs w:val="28"/>
        </w:rPr>
      </w:pPr>
    </w:p>
    <w:p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Informacja o przewidywanych zamówieniach, o których mowa w art. 214 ust. 1 pkt 7. </w:t>
      </w:r>
    </w:p>
    <w:p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rsidR="006B40AB" w:rsidRPr="00AB0F13" w:rsidRDefault="006B40AB" w:rsidP="006B40AB">
      <w:pPr>
        <w:pStyle w:val="Default"/>
        <w:jc w:val="both"/>
        <w:rPr>
          <w:rFonts w:asciiTheme="minorHAnsi" w:hAnsiTheme="minorHAnsi" w:cstheme="minorHAnsi"/>
          <w:color w:val="auto"/>
          <w:sz w:val="22"/>
          <w:szCs w:val="22"/>
        </w:rPr>
      </w:pPr>
    </w:p>
    <w:p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rsidR="00095D65" w:rsidRDefault="006B40AB" w:rsidP="006B40AB">
      <w:pPr>
        <w:pStyle w:val="Default"/>
        <w:jc w:val="both"/>
        <w:rPr>
          <w:rFonts w:asciiTheme="minorHAnsi" w:hAnsiTheme="minorHAnsi" w:cstheme="minorHAnsi"/>
          <w:color w:val="auto"/>
          <w:sz w:val="22"/>
          <w:szCs w:val="22"/>
        </w:rPr>
      </w:pPr>
      <w:r w:rsidRPr="00095D65">
        <w:rPr>
          <w:rFonts w:asciiTheme="minorHAnsi" w:hAnsiTheme="minorHAnsi" w:cstheme="minorHAnsi"/>
          <w:color w:val="auto"/>
          <w:sz w:val="22"/>
          <w:szCs w:val="22"/>
        </w:rPr>
        <w:t>1. Termin wykonania zamówienia:</w:t>
      </w:r>
    </w:p>
    <w:p w:rsidR="006B40AB" w:rsidRDefault="00095D65" w:rsidP="00095D65">
      <w:pPr>
        <w:spacing w:after="0" w:line="240" w:lineRule="auto"/>
        <w:jc w:val="both"/>
        <w:rPr>
          <w:rFonts w:cstheme="minorHAnsi"/>
          <w:b/>
          <w:bCs/>
        </w:rPr>
      </w:pPr>
      <w:r w:rsidRPr="00CB25FD">
        <w:rPr>
          <w:b/>
          <w:szCs w:val="28"/>
        </w:rPr>
        <w:t xml:space="preserve">Zadanie 1 (część I) </w:t>
      </w:r>
      <w:r>
        <w:rPr>
          <w:b/>
          <w:szCs w:val="28"/>
        </w:rPr>
        <w:t>-</w:t>
      </w:r>
      <w:r w:rsidR="006B40AB" w:rsidRPr="00095D65">
        <w:rPr>
          <w:rFonts w:cstheme="minorHAnsi"/>
          <w:b/>
          <w:bCs/>
        </w:rPr>
        <w:t xml:space="preserve"> do </w:t>
      </w:r>
      <w:r w:rsidR="0094507F" w:rsidRPr="00095D65">
        <w:rPr>
          <w:rFonts w:cstheme="minorHAnsi"/>
          <w:b/>
          <w:bCs/>
        </w:rPr>
        <w:t>1</w:t>
      </w:r>
      <w:r w:rsidR="00D741E0" w:rsidRPr="00095D65">
        <w:rPr>
          <w:rFonts w:cstheme="minorHAnsi"/>
          <w:b/>
          <w:bCs/>
        </w:rPr>
        <w:t>6</w:t>
      </w:r>
      <w:r w:rsidR="0069015A" w:rsidRPr="00095D65">
        <w:rPr>
          <w:rFonts w:cstheme="minorHAnsi"/>
          <w:b/>
          <w:bCs/>
        </w:rPr>
        <w:t xml:space="preserve"> mie</w:t>
      </w:r>
      <w:r>
        <w:rPr>
          <w:rFonts w:cstheme="minorHAnsi"/>
          <w:b/>
          <w:bCs/>
        </w:rPr>
        <w:t>sięcy od dnia podpisania umowy,</w:t>
      </w:r>
    </w:p>
    <w:p w:rsidR="00095D65" w:rsidRPr="00CB25FD" w:rsidRDefault="00095D65" w:rsidP="00095D65">
      <w:pPr>
        <w:spacing w:after="0" w:line="240" w:lineRule="auto"/>
        <w:jc w:val="both"/>
        <w:rPr>
          <w:b/>
          <w:szCs w:val="28"/>
        </w:rPr>
      </w:pPr>
      <w:r>
        <w:rPr>
          <w:b/>
          <w:szCs w:val="28"/>
        </w:rPr>
        <w:t>Zadanie 2</w:t>
      </w:r>
      <w:r w:rsidRPr="00CB25FD">
        <w:rPr>
          <w:b/>
          <w:szCs w:val="28"/>
        </w:rPr>
        <w:t xml:space="preserve"> (część I</w:t>
      </w:r>
      <w:r>
        <w:rPr>
          <w:b/>
          <w:szCs w:val="28"/>
        </w:rPr>
        <w:t>I</w:t>
      </w:r>
      <w:r w:rsidRPr="00CB25FD">
        <w:rPr>
          <w:b/>
          <w:szCs w:val="28"/>
        </w:rPr>
        <w:t xml:space="preserve">) </w:t>
      </w:r>
      <w:r>
        <w:rPr>
          <w:b/>
          <w:szCs w:val="28"/>
        </w:rPr>
        <w:t>-</w:t>
      </w:r>
      <w:r w:rsidRPr="00095D65">
        <w:rPr>
          <w:rFonts w:cstheme="minorHAnsi"/>
          <w:b/>
          <w:bCs/>
        </w:rPr>
        <w:t xml:space="preserve"> do 16 mie</w:t>
      </w:r>
      <w:r>
        <w:rPr>
          <w:rFonts w:cstheme="minorHAnsi"/>
          <w:b/>
          <w:bCs/>
        </w:rPr>
        <w:t>sięcy od dnia podpisania umowy.</w:t>
      </w:r>
    </w:p>
    <w:p w:rsidR="00095D65" w:rsidRPr="00095D65" w:rsidRDefault="00095D65" w:rsidP="006B40AB">
      <w:pPr>
        <w:pStyle w:val="Default"/>
        <w:jc w:val="both"/>
        <w:rPr>
          <w:rFonts w:asciiTheme="minorHAnsi" w:hAnsiTheme="minorHAnsi" w:cstheme="minorHAnsi"/>
          <w:b/>
          <w:bCs/>
          <w:color w:val="auto"/>
          <w:sz w:val="22"/>
          <w:szCs w:val="22"/>
        </w:rPr>
      </w:pPr>
    </w:p>
    <w:p w:rsidR="009277CB" w:rsidRPr="00095D65" w:rsidRDefault="009277CB" w:rsidP="009277CB">
      <w:pPr>
        <w:pStyle w:val="Default"/>
        <w:jc w:val="both"/>
        <w:rPr>
          <w:rFonts w:asciiTheme="minorHAnsi" w:hAnsiTheme="minorHAnsi" w:cstheme="minorHAnsi"/>
          <w:color w:val="auto"/>
          <w:sz w:val="22"/>
          <w:szCs w:val="22"/>
        </w:rPr>
      </w:pPr>
      <w:r w:rsidRPr="00095D65">
        <w:rPr>
          <w:rFonts w:asciiTheme="minorHAnsi" w:hAnsiTheme="minorHAnsi" w:cstheme="minorHAnsi"/>
          <w:color w:val="auto"/>
          <w:sz w:val="22"/>
          <w:szCs w:val="22"/>
        </w:rPr>
        <w:t>2. Wykonawca</w:t>
      </w:r>
      <w:r w:rsidR="00095D65" w:rsidRPr="00095D65">
        <w:rPr>
          <w:rFonts w:asciiTheme="minorHAnsi" w:hAnsiTheme="minorHAnsi" w:cstheme="minorHAnsi"/>
          <w:color w:val="auto"/>
          <w:sz w:val="22"/>
          <w:szCs w:val="22"/>
        </w:rPr>
        <w:t xml:space="preserve"> </w:t>
      </w:r>
      <w:r w:rsidR="00095D65" w:rsidRPr="00095D65">
        <w:rPr>
          <w:b/>
          <w:sz w:val="22"/>
          <w:szCs w:val="22"/>
        </w:rPr>
        <w:t xml:space="preserve">Zadania 1 (część I) </w:t>
      </w:r>
      <w:r w:rsidRPr="00095D65">
        <w:rPr>
          <w:rFonts w:asciiTheme="minorHAnsi" w:hAnsiTheme="minorHAnsi" w:cstheme="minorHAnsi"/>
          <w:color w:val="auto"/>
          <w:sz w:val="22"/>
          <w:szCs w:val="22"/>
        </w:rPr>
        <w:t xml:space="preserve"> będzie odpowiedzialny wobec zamawiającego z tytułu rękojmi za wady przedmiotu umowy przez co najmniej </w:t>
      </w:r>
      <w:r w:rsidR="00CC1C16" w:rsidRPr="00095D65">
        <w:rPr>
          <w:rFonts w:asciiTheme="minorHAnsi" w:hAnsiTheme="minorHAnsi" w:cstheme="minorHAnsi"/>
          <w:color w:val="auto"/>
          <w:sz w:val="22"/>
          <w:szCs w:val="22"/>
        </w:rPr>
        <w:t>60</w:t>
      </w:r>
      <w:r w:rsidRPr="00095D65">
        <w:rPr>
          <w:rFonts w:asciiTheme="minorHAnsi" w:hAnsiTheme="minorHAnsi" w:cstheme="minorHAnsi"/>
          <w:color w:val="auto"/>
          <w:sz w:val="22"/>
          <w:szCs w:val="22"/>
        </w:rPr>
        <w:t xml:space="preserve"> miesięcy. Okres rękojmi rozpoczyna się z dniem podpisania bezusterkowego protokołu odbioru robót. </w:t>
      </w:r>
    </w:p>
    <w:p w:rsidR="00095D65" w:rsidRDefault="00095D65" w:rsidP="009277CB">
      <w:pPr>
        <w:pStyle w:val="Default"/>
        <w:jc w:val="both"/>
        <w:rPr>
          <w:rFonts w:asciiTheme="minorHAnsi" w:hAnsiTheme="minorHAnsi" w:cstheme="minorHAnsi"/>
          <w:color w:val="auto"/>
          <w:sz w:val="23"/>
          <w:szCs w:val="23"/>
        </w:rPr>
      </w:pPr>
    </w:p>
    <w:p w:rsidR="009277CB" w:rsidRDefault="009277CB" w:rsidP="009277C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w:t>
      </w:r>
      <w:r w:rsidR="004132FE" w:rsidRPr="00AB0F13">
        <w:rPr>
          <w:rFonts w:asciiTheme="minorHAnsi" w:hAnsiTheme="minorHAnsi" w:cstheme="minorHAnsi"/>
          <w:color w:val="auto"/>
          <w:sz w:val="22"/>
          <w:szCs w:val="22"/>
        </w:rPr>
        <w:t xml:space="preserve">z </w:t>
      </w:r>
      <w:r w:rsidRPr="00AB0F13">
        <w:rPr>
          <w:rFonts w:asciiTheme="minorHAnsi" w:hAnsiTheme="minorHAnsi" w:cstheme="minorHAnsi"/>
          <w:color w:val="auto"/>
          <w:sz w:val="22"/>
          <w:szCs w:val="22"/>
        </w:rPr>
        <w:t>tytułu rękojmi wykonawca</w:t>
      </w:r>
      <w:r w:rsidR="00095D65">
        <w:rPr>
          <w:rFonts w:asciiTheme="minorHAnsi" w:hAnsiTheme="minorHAnsi" w:cstheme="minorHAnsi"/>
          <w:color w:val="auto"/>
          <w:sz w:val="22"/>
          <w:szCs w:val="22"/>
        </w:rPr>
        <w:t xml:space="preserve"> </w:t>
      </w:r>
      <w:r w:rsidR="00095D65" w:rsidRPr="00095D65">
        <w:rPr>
          <w:b/>
          <w:sz w:val="22"/>
          <w:szCs w:val="22"/>
        </w:rPr>
        <w:t xml:space="preserve">Zadania 1 (część I) </w:t>
      </w:r>
      <w:r w:rsidR="00095D65" w:rsidRPr="00095D65">
        <w:rPr>
          <w:rFonts w:asciiTheme="minorHAnsi" w:hAnsiTheme="minorHAnsi" w:cstheme="minorHAnsi"/>
          <w:color w:val="auto"/>
          <w:sz w:val="22"/>
          <w:szCs w:val="22"/>
        </w:rPr>
        <w:t xml:space="preserve"> </w:t>
      </w:r>
      <w:r w:rsidRPr="00AB0F13">
        <w:rPr>
          <w:rFonts w:asciiTheme="minorHAnsi" w:hAnsiTheme="minorHAnsi" w:cstheme="minorHAnsi"/>
          <w:color w:val="auto"/>
          <w:sz w:val="22"/>
          <w:szCs w:val="22"/>
        </w:rPr>
        <w:t xml:space="preserve">udzieli zamawiającemu gwarancji jakości na przedmiot umowy. Okres gwarancji wynosi minimum </w:t>
      </w:r>
      <w:r w:rsidR="00CC1C16" w:rsidRPr="00AB0F13">
        <w:rPr>
          <w:rFonts w:asciiTheme="minorHAnsi" w:hAnsiTheme="minorHAnsi" w:cstheme="minorHAnsi"/>
          <w:color w:val="auto"/>
          <w:sz w:val="22"/>
          <w:szCs w:val="22"/>
        </w:rPr>
        <w:t>60</w:t>
      </w:r>
      <w:r w:rsidRPr="00AB0F13">
        <w:rPr>
          <w:rFonts w:asciiTheme="minorHAnsi" w:hAnsiTheme="minorHAnsi" w:cstheme="minorHAnsi"/>
          <w:color w:val="auto"/>
          <w:sz w:val="22"/>
          <w:szCs w:val="22"/>
        </w:rPr>
        <w:t xml:space="preserve"> miesięcy, licząc od dnia podpisania bezusterkowego protokołu odbioru robót. </w:t>
      </w:r>
    </w:p>
    <w:p w:rsidR="00095D65" w:rsidRPr="00AB0F13" w:rsidRDefault="00095D65" w:rsidP="009277CB">
      <w:pPr>
        <w:pStyle w:val="Default"/>
        <w:jc w:val="both"/>
        <w:rPr>
          <w:rFonts w:asciiTheme="minorHAnsi" w:hAnsiTheme="minorHAnsi" w:cstheme="minorHAnsi"/>
          <w:color w:val="auto"/>
          <w:sz w:val="22"/>
          <w:szCs w:val="22"/>
        </w:rPr>
      </w:pPr>
    </w:p>
    <w:p w:rsidR="00A4389C" w:rsidRPr="00095D65" w:rsidRDefault="00A4389C" w:rsidP="00A4389C">
      <w:pPr>
        <w:pStyle w:val="Default"/>
        <w:jc w:val="both"/>
        <w:rPr>
          <w:rFonts w:asciiTheme="minorHAnsi" w:hAnsiTheme="minorHAnsi" w:cstheme="minorHAnsi"/>
          <w:color w:val="auto"/>
          <w:sz w:val="22"/>
          <w:szCs w:val="22"/>
          <w:u w:val="single"/>
        </w:rPr>
      </w:pPr>
      <w:r w:rsidRPr="00AB0F13">
        <w:rPr>
          <w:rFonts w:asciiTheme="minorHAnsi" w:hAnsiTheme="minorHAnsi" w:cstheme="minorHAnsi"/>
          <w:color w:val="auto"/>
          <w:sz w:val="23"/>
          <w:szCs w:val="23"/>
        </w:rPr>
        <w:t>4.</w:t>
      </w:r>
      <w:r w:rsidRPr="00B641F3">
        <w:rPr>
          <w:rFonts w:asciiTheme="minorHAnsi" w:hAnsiTheme="minorHAnsi" w:cstheme="minorHAnsi"/>
          <w:color w:val="auto"/>
          <w:sz w:val="23"/>
          <w:szCs w:val="23"/>
          <w:u w:val="single"/>
        </w:rPr>
        <w:t xml:space="preserve"> </w:t>
      </w:r>
      <w:r w:rsidRPr="00B641F3">
        <w:rPr>
          <w:rFonts w:asciiTheme="minorHAnsi" w:hAnsiTheme="minorHAnsi" w:cstheme="minorHAnsi"/>
          <w:color w:val="auto"/>
          <w:sz w:val="22"/>
          <w:szCs w:val="22"/>
          <w:u w:val="single"/>
        </w:rPr>
        <w:t>Okres obowiązywania rękojmi i gwarancji stanowi jedno z kryteriów oceny ofert</w:t>
      </w:r>
      <w:r w:rsidR="00095D65">
        <w:rPr>
          <w:rFonts w:asciiTheme="minorHAnsi" w:hAnsiTheme="minorHAnsi" w:cstheme="minorHAnsi"/>
          <w:color w:val="auto"/>
          <w:sz w:val="22"/>
          <w:szCs w:val="22"/>
          <w:u w:val="single"/>
        </w:rPr>
        <w:t xml:space="preserve"> dla</w:t>
      </w:r>
      <w:r w:rsidR="00095D65" w:rsidRPr="00095D65">
        <w:rPr>
          <w:rFonts w:asciiTheme="minorHAnsi" w:hAnsiTheme="minorHAnsi" w:cstheme="minorHAnsi"/>
          <w:color w:val="auto"/>
          <w:sz w:val="22"/>
          <w:szCs w:val="22"/>
          <w:u w:val="single"/>
        </w:rPr>
        <w:t xml:space="preserve"> </w:t>
      </w:r>
      <w:r w:rsidR="00095D65" w:rsidRPr="00095D65">
        <w:rPr>
          <w:b/>
          <w:sz w:val="22"/>
          <w:szCs w:val="22"/>
          <w:u w:val="single"/>
        </w:rPr>
        <w:t>Zadani</w:t>
      </w:r>
      <w:r w:rsidR="00095D65">
        <w:rPr>
          <w:b/>
          <w:sz w:val="22"/>
          <w:szCs w:val="22"/>
          <w:u w:val="single"/>
        </w:rPr>
        <w:t>a</w:t>
      </w:r>
      <w:r w:rsidR="00095D65" w:rsidRPr="00095D65">
        <w:rPr>
          <w:b/>
          <w:sz w:val="22"/>
          <w:szCs w:val="22"/>
          <w:u w:val="single"/>
        </w:rPr>
        <w:t xml:space="preserve"> 1 (część I)</w:t>
      </w:r>
      <w:r w:rsidRPr="00095D65">
        <w:rPr>
          <w:rFonts w:asciiTheme="minorHAnsi" w:hAnsiTheme="minorHAnsi" w:cstheme="minorHAnsi"/>
          <w:color w:val="auto"/>
          <w:sz w:val="22"/>
          <w:szCs w:val="22"/>
          <w:u w:val="single"/>
        </w:rPr>
        <w:t xml:space="preserve">. </w:t>
      </w:r>
    </w:p>
    <w:p w:rsidR="009277CB" w:rsidRPr="00AB0F13" w:rsidRDefault="009277CB" w:rsidP="006B40AB">
      <w:pPr>
        <w:pStyle w:val="Default"/>
        <w:jc w:val="both"/>
        <w:rPr>
          <w:rFonts w:asciiTheme="minorHAnsi" w:hAnsiTheme="minorHAnsi" w:cstheme="minorHAnsi"/>
          <w:b/>
          <w:bCs/>
          <w:color w:val="auto"/>
          <w:sz w:val="22"/>
          <w:szCs w:val="22"/>
        </w:rPr>
      </w:pPr>
    </w:p>
    <w:p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Istotne postanowienia um</w:t>
      </w:r>
      <w:r w:rsidR="00B65653">
        <w:rPr>
          <w:rFonts w:asciiTheme="minorHAnsi" w:hAnsiTheme="minorHAnsi" w:cstheme="minorHAnsi"/>
          <w:color w:val="auto"/>
          <w:sz w:val="22"/>
          <w:szCs w:val="22"/>
        </w:rPr>
        <w:t>ó</w:t>
      </w:r>
      <w:r w:rsidRPr="00AB0F13">
        <w:rPr>
          <w:rFonts w:asciiTheme="minorHAnsi" w:hAnsiTheme="minorHAnsi" w:cstheme="minorHAnsi"/>
          <w:color w:val="auto"/>
          <w:sz w:val="22"/>
          <w:szCs w:val="22"/>
        </w:rPr>
        <w:t>w, któr</w:t>
      </w:r>
      <w:r w:rsidR="00B65653">
        <w:rPr>
          <w:rFonts w:asciiTheme="minorHAnsi" w:hAnsiTheme="minorHAnsi" w:cstheme="minorHAnsi"/>
          <w:color w:val="auto"/>
          <w:sz w:val="22"/>
          <w:szCs w:val="22"/>
        </w:rPr>
        <w:t>e</w:t>
      </w:r>
      <w:r w:rsidRPr="00AB0F13">
        <w:rPr>
          <w:rFonts w:asciiTheme="minorHAnsi" w:hAnsiTheme="minorHAnsi" w:cstheme="minorHAnsi"/>
          <w:color w:val="auto"/>
          <w:sz w:val="22"/>
          <w:szCs w:val="22"/>
        </w:rPr>
        <w:t xml:space="preserve"> zostan</w:t>
      </w:r>
      <w:r w:rsidR="00B65653">
        <w:rPr>
          <w:rFonts w:asciiTheme="minorHAnsi" w:hAnsiTheme="minorHAnsi" w:cstheme="minorHAnsi"/>
          <w:color w:val="auto"/>
          <w:sz w:val="22"/>
          <w:szCs w:val="22"/>
        </w:rPr>
        <w:t>ą</w:t>
      </w:r>
      <w:r w:rsidRPr="00AB0F13">
        <w:rPr>
          <w:rFonts w:asciiTheme="minorHAnsi" w:hAnsiTheme="minorHAnsi" w:cstheme="minorHAnsi"/>
          <w:color w:val="auto"/>
          <w:sz w:val="22"/>
          <w:szCs w:val="22"/>
        </w:rPr>
        <w:t xml:space="preserve"> zawart</w:t>
      </w:r>
      <w:r w:rsidR="00B65653">
        <w:rPr>
          <w:rFonts w:asciiTheme="minorHAnsi" w:hAnsiTheme="minorHAnsi" w:cstheme="minorHAnsi"/>
          <w:color w:val="auto"/>
          <w:sz w:val="22"/>
          <w:szCs w:val="22"/>
        </w:rPr>
        <w:t>e</w:t>
      </w:r>
      <w:r w:rsidRPr="00AB0F13">
        <w:rPr>
          <w:rFonts w:asciiTheme="minorHAnsi" w:hAnsiTheme="minorHAnsi" w:cstheme="minorHAnsi"/>
          <w:color w:val="auto"/>
          <w:sz w:val="22"/>
          <w:szCs w:val="22"/>
        </w:rPr>
        <w:t xml:space="preserve"> z wykonawcą, którego oferta zostanie wybrana jako najkorzystniejsza zawiera</w:t>
      </w:r>
      <w:r w:rsidR="00B65653">
        <w:rPr>
          <w:rFonts w:asciiTheme="minorHAnsi" w:hAnsiTheme="minorHAnsi" w:cstheme="minorHAnsi"/>
          <w:color w:val="auto"/>
          <w:sz w:val="22"/>
          <w:szCs w:val="22"/>
        </w:rPr>
        <w:t>ją</w:t>
      </w:r>
      <w:r w:rsidRPr="00AB0F13">
        <w:rPr>
          <w:rFonts w:asciiTheme="minorHAnsi" w:hAnsiTheme="minorHAnsi" w:cstheme="minorHAnsi"/>
          <w:color w:val="auto"/>
          <w:sz w:val="22"/>
          <w:szCs w:val="22"/>
        </w:rPr>
        <w:t xml:space="preserve"> załącznik</w:t>
      </w:r>
      <w:r w:rsidR="00B65653">
        <w:rPr>
          <w:rFonts w:asciiTheme="minorHAnsi" w:hAnsiTheme="minorHAnsi" w:cstheme="minorHAnsi"/>
          <w:color w:val="auto"/>
          <w:sz w:val="22"/>
          <w:szCs w:val="22"/>
        </w:rPr>
        <w:t>i</w:t>
      </w:r>
      <w:r w:rsidRPr="00AB0F13">
        <w:rPr>
          <w:rFonts w:asciiTheme="minorHAnsi" w:hAnsiTheme="minorHAnsi" w:cstheme="minorHAnsi"/>
          <w:color w:val="auto"/>
          <w:sz w:val="22"/>
          <w:szCs w:val="22"/>
        </w:rPr>
        <w:t xml:space="preserve"> nr </w:t>
      </w:r>
      <w:r w:rsidR="00250972" w:rsidRPr="00AB0F13">
        <w:rPr>
          <w:rFonts w:asciiTheme="minorHAnsi" w:hAnsiTheme="minorHAnsi" w:cstheme="minorHAnsi"/>
          <w:color w:val="auto"/>
          <w:sz w:val="22"/>
          <w:szCs w:val="22"/>
        </w:rPr>
        <w:t>7</w:t>
      </w:r>
      <w:r w:rsidR="00095D65">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w:t>
      </w:r>
      <w:r w:rsidR="00B65653">
        <w:rPr>
          <w:rFonts w:asciiTheme="minorHAnsi" w:hAnsiTheme="minorHAnsi" w:cstheme="minorHAnsi"/>
          <w:color w:val="auto"/>
          <w:sz w:val="22"/>
          <w:szCs w:val="22"/>
        </w:rPr>
        <w:t xml:space="preserve">i </w:t>
      </w:r>
      <w:r w:rsidR="00095D65">
        <w:rPr>
          <w:rFonts w:asciiTheme="minorHAnsi" w:hAnsiTheme="minorHAnsi" w:cstheme="minorHAnsi"/>
          <w:color w:val="auto"/>
          <w:sz w:val="22"/>
          <w:szCs w:val="22"/>
        </w:rPr>
        <w:t>7b</w:t>
      </w:r>
      <w:r w:rsidR="00B65653">
        <w:rPr>
          <w:rFonts w:asciiTheme="minorHAnsi" w:hAnsiTheme="minorHAnsi" w:cstheme="minorHAnsi"/>
          <w:color w:val="auto"/>
          <w:sz w:val="22"/>
          <w:szCs w:val="22"/>
        </w:rPr>
        <w:t xml:space="preserve"> </w:t>
      </w:r>
      <w:r w:rsidRPr="00AB0F13">
        <w:rPr>
          <w:rFonts w:asciiTheme="minorHAnsi" w:hAnsiTheme="minorHAnsi" w:cstheme="minorHAnsi"/>
          <w:color w:val="auto"/>
          <w:sz w:val="22"/>
          <w:szCs w:val="22"/>
        </w:rPr>
        <w:t>do SWZ. Zawart</w:t>
      </w:r>
      <w:r w:rsidR="00B65653">
        <w:rPr>
          <w:rFonts w:asciiTheme="minorHAnsi" w:hAnsiTheme="minorHAnsi" w:cstheme="minorHAnsi"/>
          <w:color w:val="auto"/>
          <w:sz w:val="22"/>
          <w:szCs w:val="22"/>
        </w:rPr>
        <w:t>e</w:t>
      </w:r>
      <w:r w:rsidRPr="00AB0F13">
        <w:rPr>
          <w:rFonts w:asciiTheme="minorHAnsi" w:hAnsiTheme="minorHAnsi" w:cstheme="minorHAnsi"/>
          <w:color w:val="auto"/>
          <w:sz w:val="22"/>
          <w:szCs w:val="22"/>
        </w:rPr>
        <w:t xml:space="preserve"> umow</w:t>
      </w:r>
      <w:r w:rsidR="00B65653">
        <w:rPr>
          <w:rFonts w:asciiTheme="minorHAnsi" w:hAnsiTheme="minorHAnsi" w:cstheme="minorHAnsi"/>
          <w:color w:val="auto"/>
          <w:sz w:val="22"/>
          <w:szCs w:val="22"/>
        </w:rPr>
        <w:t>y</w:t>
      </w:r>
      <w:r w:rsidRPr="00AB0F13">
        <w:rPr>
          <w:rFonts w:asciiTheme="minorHAnsi" w:hAnsiTheme="minorHAnsi" w:cstheme="minorHAnsi"/>
          <w:color w:val="auto"/>
          <w:sz w:val="22"/>
          <w:szCs w:val="22"/>
        </w:rPr>
        <w:t xml:space="preserve"> będ</w:t>
      </w:r>
      <w:r w:rsidR="00B65653">
        <w:rPr>
          <w:rFonts w:asciiTheme="minorHAnsi" w:hAnsiTheme="minorHAnsi" w:cstheme="minorHAnsi"/>
          <w:color w:val="auto"/>
          <w:sz w:val="22"/>
          <w:szCs w:val="22"/>
        </w:rPr>
        <w:t>ą</w:t>
      </w:r>
      <w:r w:rsidRPr="00AB0F13">
        <w:rPr>
          <w:rFonts w:asciiTheme="minorHAnsi" w:hAnsiTheme="minorHAnsi" w:cstheme="minorHAnsi"/>
          <w:color w:val="auto"/>
          <w:sz w:val="22"/>
          <w:szCs w:val="22"/>
        </w:rPr>
        <w:t xml:space="preserve"> jawn</w:t>
      </w:r>
      <w:r w:rsidR="00B65653">
        <w:rPr>
          <w:rFonts w:asciiTheme="minorHAnsi" w:hAnsiTheme="minorHAnsi" w:cstheme="minorHAnsi"/>
          <w:color w:val="auto"/>
          <w:sz w:val="22"/>
          <w:szCs w:val="22"/>
        </w:rPr>
        <w:t>e</w:t>
      </w:r>
      <w:r w:rsidRPr="00AB0F13">
        <w:rPr>
          <w:rFonts w:asciiTheme="minorHAnsi" w:hAnsiTheme="minorHAnsi" w:cstheme="minorHAnsi"/>
          <w:color w:val="auto"/>
          <w:sz w:val="22"/>
          <w:szCs w:val="22"/>
        </w:rPr>
        <w:t xml:space="preserve"> </w:t>
      </w:r>
      <w:r w:rsidR="00AB557C" w:rsidRPr="00AB0F13">
        <w:rPr>
          <w:rFonts w:asciiTheme="minorHAnsi" w:hAnsiTheme="minorHAnsi" w:cstheme="minorHAnsi"/>
          <w:color w:val="auto"/>
          <w:sz w:val="22"/>
          <w:szCs w:val="22"/>
        </w:rPr>
        <w:t>i będ</w:t>
      </w:r>
      <w:r w:rsidR="00B65653">
        <w:rPr>
          <w:rFonts w:asciiTheme="minorHAnsi" w:hAnsiTheme="minorHAnsi" w:cstheme="minorHAnsi"/>
          <w:color w:val="auto"/>
          <w:sz w:val="22"/>
          <w:szCs w:val="22"/>
        </w:rPr>
        <w:t>ą</w:t>
      </w:r>
      <w:r w:rsidR="00AB557C" w:rsidRPr="00AB0F13">
        <w:rPr>
          <w:rFonts w:asciiTheme="minorHAnsi" w:hAnsiTheme="minorHAnsi" w:cstheme="minorHAnsi"/>
          <w:color w:val="auto"/>
          <w:sz w:val="22"/>
          <w:szCs w:val="22"/>
        </w:rPr>
        <w:t xml:space="preserve"> podlegał</w:t>
      </w:r>
      <w:r w:rsidR="00B65653">
        <w:rPr>
          <w:rFonts w:asciiTheme="minorHAnsi" w:hAnsiTheme="minorHAnsi" w:cstheme="minorHAnsi"/>
          <w:color w:val="auto"/>
          <w:sz w:val="22"/>
          <w:szCs w:val="22"/>
        </w:rPr>
        <w:t>y</w:t>
      </w:r>
      <w:r w:rsidR="00AB557C" w:rsidRPr="00AB0F13">
        <w:rPr>
          <w:rFonts w:asciiTheme="minorHAnsi" w:hAnsiTheme="minorHAnsi" w:cstheme="minorHAnsi"/>
          <w:color w:val="auto"/>
          <w:sz w:val="22"/>
          <w:szCs w:val="22"/>
        </w:rPr>
        <w:t xml:space="preserve"> udostępnieniu</w:t>
      </w:r>
      <w:r w:rsidRPr="00AB0F13">
        <w:rPr>
          <w:rFonts w:asciiTheme="minorHAnsi" w:hAnsiTheme="minorHAnsi" w:cstheme="minorHAnsi"/>
          <w:color w:val="auto"/>
          <w:sz w:val="22"/>
          <w:szCs w:val="22"/>
        </w:rPr>
        <w:t xml:space="preserve"> na zasadach określonych w przepisach o dostępie do informacji publicznej. </w:t>
      </w:r>
    </w:p>
    <w:p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 Wymagania dotyczące umowy o podwykonawstwo, których niespełnienie spowoduje zgłoszenie przez zamawiającego odpowiednio zastrzeżeń lub sprzeciwu, zawarte są w projek</w:t>
      </w:r>
      <w:r w:rsidR="000D1513">
        <w:rPr>
          <w:rFonts w:asciiTheme="minorHAnsi" w:hAnsiTheme="minorHAnsi" w:cstheme="minorHAnsi"/>
          <w:color w:val="auto"/>
          <w:sz w:val="22"/>
          <w:szCs w:val="22"/>
        </w:rPr>
        <w:t>cie</w:t>
      </w:r>
      <w:r w:rsidRPr="00AB0F13">
        <w:rPr>
          <w:rFonts w:asciiTheme="minorHAnsi" w:hAnsiTheme="minorHAnsi" w:cstheme="minorHAnsi"/>
          <w:color w:val="auto"/>
          <w:sz w:val="22"/>
          <w:szCs w:val="22"/>
        </w:rPr>
        <w:t xml:space="preserve"> um</w:t>
      </w:r>
      <w:r w:rsidR="000D1513">
        <w:rPr>
          <w:rFonts w:asciiTheme="minorHAnsi" w:hAnsiTheme="minorHAnsi" w:cstheme="minorHAnsi"/>
          <w:color w:val="auto"/>
          <w:sz w:val="22"/>
          <w:szCs w:val="22"/>
        </w:rPr>
        <w:t>o</w:t>
      </w:r>
      <w:r w:rsidR="00B65653">
        <w:rPr>
          <w:rFonts w:asciiTheme="minorHAnsi" w:hAnsiTheme="minorHAnsi" w:cstheme="minorHAnsi"/>
          <w:color w:val="auto"/>
          <w:sz w:val="22"/>
          <w:szCs w:val="22"/>
        </w:rPr>
        <w:t>w</w:t>
      </w:r>
      <w:r w:rsidR="000D1513">
        <w:rPr>
          <w:rFonts w:asciiTheme="minorHAnsi" w:hAnsiTheme="minorHAnsi" w:cstheme="minorHAnsi"/>
          <w:color w:val="auto"/>
          <w:sz w:val="22"/>
          <w:szCs w:val="22"/>
        </w:rPr>
        <w:t>y</w:t>
      </w:r>
      <w:r w:rsidR="00B65653">
        <w:rPr>
          <w:rFonts w:asciiTheme="minorHAnsi" w:hAnsiTheme="minorHAnsi" w:cstheme="minorHAnsi"/>
          <w:color w:val="auto"/>
          <w:sz w:val="22"/>
          <w:szCs w:val="22"/>
        </w:rPr>
        <w:t>,</w:t>
      </w:r>
      <w:r w:rsidRPr="00AB0F13">
        <w:rPr>
          <w:rFonts w:asciiTheme="minorHAnsi" w:hAnsiTheme="minorHAnsi" w:cstheme="minorHAnsi"/>
          <w:color w:val="auto"/>
          <w:sz w:val="22"/>
          <w:szCs w:val="22"/>
        </w:rPr>
        <w:t xml:space="preserve"> stanowiąc</w:t>
      </w:r>
      <w:r w:rsidR="000D1513">
        <w:rPr>
          <w:rFonts w:asciiTheme="minorHAnsi" w:hAnsiTheme="minorHAnsi" w:cstheme="minorHAnsi"/>
          <w:color w:val="auto"/>
          <w:sz w:val="22"/>
          <w:szCs w:val="22"/>
        </w:rPr>
        <w:t>ej</w:t>
      </w:r>
      <w:r w:rsidRPr="00AB0F13">
        <w:rPr>
          <w:rFonts w:asciiTheme="minorHAnsi" w:hAnsiTheme="minorHAnsi" w:cstheme="minorHAnsi"/>
          <w:color w:val="auto"/>
          <w:sz w:val="22"/>
          <w:szCs w:val="22"/>
        </w:rPr>
        <w:t xml:space="preserve"> załącznik nr </w:t>
      </w:r>
      <w:r w:rsidR="00250972" w:rsidRPr="00AB0F13">
        <w:rPr>
          <w:rFonts w:asciiTheme="minorHAnsi" w:hAnsiTheme="minorHAnsi" w:cstheme="minorHAnsi"/>
          <w:color w:val="auto"/>
          <w:sz w:val="22"/>
          <w:szCs w:val="22"/>
        </w:rPr>
        <w:t>7</w:t>
      </w:r>
      <w:r w:rsidR="00B65653">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do SWZ. </w:t>
      </w:r>
    </w:p>
    <w:p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rsidR="00AE3D91" w:rsidRPr="00AB0F13" w:rsidRDefault="00AE3D91" w:rsidP="002270CC">
      <w:pPr>
        <w:pStyle w:val="Default"/>
        <w:jc w:val="both"/>
        <w:rPr>
          <w:rFonts w:asciiTheme="minorHAnsi" w:hAnsiTheme="minorHAnsi" w:cstheme="minorHAnsi"/>
          <w:color w:val="auto"/>
          <w:sz w:val="22"/>
          <w:szCs w:val="22"/>
        </w:rPr>
      </w:pPr>
    </w:p>
    <w:p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w:t>
      </w:r>
      <w:r w:rsidRPr="00AB0F13">
        <w:rPr>
          <w:rFonts w:cstheme="minorHAnsi"/>
        </w:rPr>
        <w:lastRenderedPageBreak/>
        <w:t xml:space="preserve">zamawiającym a wykonawcą, z uwzględnieniem wyjątków określonych w ustawie </w:t>
      </w:r>
      <w:proofErr w:type="spellStart"/>
      <w:r w:rsidRPr="00AB0F13">
        <w:rPr>
          <w:rFonts w:cstheme="minorHAnsi"/>
        </w:rPr>
        <w:t>p.z.p</w:t>
      </w:r>
      <w:proofErr w:type="spellEnd"/>
      <w:r w:rsidRPr="00AB0F13">
        <w:rPr>
          <w:rFonts w:cstheme="minorHAns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F452C9" w:rsidRPr="00AB0F13" w:rsidRDefault="00F452C9" w:rsidP="00F452C9">
      <w:pPr>
        <w:spacing w:after="0" w:line="240" w:lineRule="auto"/>
        <w:jc w:val="both"/>
        <w:rPr>
          <w:rFonts w:cstheme="minorHAnsi"/>
        </w:rPr>
      </w:pPr>
      <w:r w:rsidRPr="00AB0F13">
        <w:rPr>
          <w:rFonts w:cstheme="minorHAnsi"/>
        </w:rPr>
        <w:t xml:space="preserve">2. Ofertę, oświadczenia, o których mowa w art. 125 ust. 1 </w:t>
      </w:r>
      <w:proofErr w:type="spellStart"/>
      <w:r w:rsidRPr="00AB0F13">
        <w:rPr>
          <w:rFonts w:cstheme="minorHAnsi"/>
        </w:rPr>
        <w:t>p.z.p</w:t>
      </w:r>
      <w:proofErr w:type="spellEnd"/>
      <w:r w:rsidRPr="00AB0F13">
        <w:rPr>
          <w:rFonts w:cstheme="minorHAnsi"/>
        </w:rPr>
        <w:t>., podmiotowe środki dowodowe, pełnomocnictwa, zobowiązanie podmiotu udostępniającego zasoby sporządza się w postaci elektronicznej, w ogólnie dostępnych formatach danych, w szczególności w formatach .</w:t>
      </w:r>
      <w:proofErr w:type="spellStart"/>
      <w:r w:rsidRPr="00AB0F13">
        <w:rPr>
          <w:rFonts w:cstheme="minorHAnsi"/>
        </w:rPr>
        <w:t>txt</w:t>
      </w:r>
      <w:proofErr w:type="spellEnd"/>
      <w:r w:rsidRPr="00AB0F13">
        <w:rPr>
          <w:rFonts w:cstheme="minorHAnsi"/>
        </w:rPr>
        <w:t>, .</w:t>
      </w:r>
      <w:proofErr w:type="spellStart"/>
      <w:r w:rsidRPr="00AB0F13">
        <w:rPr>
          <w:rFonts w:cstheme="minorHAnsi"/>
        </w:rPr>
        <w:t>rtf</w:t>
      </w:r>
      <w:proofErr w:type="spellEnd"/>
      <w:r w:rsidRPr="00AB0F13">
        <w:rPr>
          <w:rFonts w:cstheme="minorHAnsi"/>
        </w:rPr>
        <w:t xml:space="preserve">, </w:t>
      </w:r>
      <w:proofErr w:type="spellStart"/>
      <w:r w:rsidRPr="00AB0F13">
        <w:rPr>
          <w:rFonts w:cstheme="minorHAnsi"/>
        </w:rPr>
        <w:t>.pd</w:t>
      </w:r>
      <w:proofErr w:type="spellEnd"/>
      <w:r w:rsidRPr="00AB0F13">
        <w:rPr>
          <w:rFonts w:cstheme="minorHAnsi"/>
        </w:rPr>
        <w:t>f, .</w:t>
      </w:r>
      <w:proofErr w:type="spellStart"/>
      <w:r w:rsidRPr="00AB0F13">
        <w:rPr>
          <w:rFonts w:cstheme="minorHAnsi"/>
        </w:rPr>
        <w:t>doc</w:t>
      </w:r>
      <w:proofErr w:type="spellEnd"/>
      <w:r w:rsidRPr="00AB0F13">
        <w:rPr>
          <w:rFonts w:cstheme="minorHAnsi"/>
        </w:rPr>
        <w:t>, .</w:t>
      </w:r>
      <w:proofErr w:type="spellStart"/>
      <w:r w:rsidRPr="00AB0F13">
        <w:rPr>
          <w:rFonts w:cstheme="minorHAnsi"/>
        </w:rPr>
        <w:t>docx</w:t>
      </w:r>
      <w:proofErr w:type="spellEnd"/>
      <w:r w:rsidRPr="00AB0F13">
        <w:rPr>
          <w:rFonts w:cstheme="minorHAnsi"/>
        </w:rPr>
        <w:t>, .</w:t>
      </w:r>
      <w:proofErr w:type="spellStart"/>
      <w:r w:rsidRPr="00AB0F13">
        <w:rPr>
          <w:rFonts w:cstheme="minorHAnsi"/>
        </w:rPr>
        <w:t>odt</w:t>
      </w:r>
      <w:proofErr w:type="spellEnd"/>
      <w:r w:rsidRPr="00AB0F13">
        <w:rPr>
          <w:rFonts w:cstheme="minorHAnsi"/>
        </w:rPr>
        <w:t xml:space="preserve"> . 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3">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4">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AB0F13">
          <w:rPr>
            <w:rFonts w:eastAsia="Calibri" w:cstheme="minorHAnsi"/>
            <w:color w:val="1155CC"/>
            <w:u w:val="single"/>
          </w:rPr>
          <w:t>platformazakupowa.pl</w:t>
        </w:r>
      </w:hyperlink>
      <w:r w:rsidRPr="00AB0F13">
        <w:rPr>
          <w:rFonts w:eastAsia="Calibri" w:cstheme="minorHAnsi"/>
        </w:rPr>
        <w:t xml:space="preserve"> do konkretnego wykonawcy.</w:t>
      </w:r>
    </w:p>
    <w:p w:rsidR="00F452C9" w:rsidRPr="00AB0F13" w:rsidRDefault="00F452C9" w:rsidP="00F452C9">
      <w:pPr>
        <w:spacing w:after="0" w:line="240" w:lineRule="auto"/>
        <w:jc w:val="both"/>
        <w:rPr>
          <w:rFonts w:eastAsia="Calibri" w:cstheme="minorHAnsi"/>
        </w:rPr>
      </w:pPr>
      <w:r w:rsidRPr="00AB0F13">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B0F13">
        <w:rPr>
          <w:rFonts w:eastAsia="Calibri" w:cstheme="minorHAnsi"/>
        </w:rPr>
        <w:t xml:space="preserve">, określa niezbędne wymagania sprzętowo - aplikacyjne umożliwiające pracę na </w:t>
      </w:r>
      <w:hyperlink r:id="rId16">
        <w:r w:rsidRPr="00AB0F13">
          <w:rPr>
            <w:rFonts w:eastAsia="Calibri" w:cstheme="minorHAnsi"/>
            <w:color w:val="1155CC"/>
            <w:u w:val="single"/>
          </w:rPr>
          <w:t>platformazakupowa.pl</w:t>
        </w:r>
      </w:hyperlink>
      <w:r w:rsidRPr="00AB0F13">
        <w:rPr>
          <w:rFonts w:eastAsia="Calibri" w:cstheme="minorHAnsi"/>
        </w:rPr>
        <w:t>, tj.:</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stały dostęp do sieci Internet o gwarantowanej przepustowości nie mniejszej niż 512 </w:t>
      </w:r>
      <w:proofErr w:type="spellStart"/>
      <w:r w:rsidRPr="00AB0F13">
        <w:rPr>
          <w:rFonts w:eastAsia="Calibri" w:cstheme="minorHAnsi"/>
        </w:rPr>
        <w:t>kb</w:t>
      </w:r>
      <w:proofErr w:type="spellEnd"/>
      <w:r w:rsidRPr="00AB0F13">
        <w:rPr>
          <w:rFonts w:eastAsia="Calibri" w:cstheme="minorHAnsi"/>
        </w:rPr>
        <w:t>/s,</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zainstalowany program Adobe </w:t>
      </w:r>
      <w:proofErr w:type="spellStart"/>
      <w:r w:rsidRPr="00AB0F13">
        <w:rPr>
          <w:rFonts w:eastAsia="Calibri" w:cstheme="minorHAnsi"/>
        </w:rPr>
        <w:t>Acrobat</w:t>
      </w:r>
      <w:proofErr w:type="spellEnd"/>
      <w:r w:rsidRPr="00AB0F13">
        <w:rPr>
          <w:rFonts w:eastAsia="Calibri" w:cstheme="minorHAnsi"/>
        </w:rPr>
        <w:t xml:space="preserve"> </w:t>
      </w:r>
      <w:proofErr w:type="spellStart"/>
      <w:r w:rsidRPr="00AB0F13">
        <w:rPr>
          <w:rFonts w:eastAsia="Calibri" w:cstheme="minorHAnsi"/>
        </w:rPr>
        <w:t>Reader</w:t>
      </w:r>
      <w:proofErr w:type="spellEnd"/>
      <w:r w:rsidRPr="00AB0F13">
        <w:rPr>
          <w:rFonts w:eastAsia="Calibri" w:cstheme="minorHAnsi"/>
        </w:rPr>
        <w:t xml:space="preserve"> lub inny obsługujący format plików .pdf,</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w:t>
      </w:r>
      <w:proofErr w:type="spellStart"/>
      <w:r w:rsidRPr="00AB0F13">
        <w:rPr>
          <w:rFonts w:eastAsia="Calibri" w:cstheme="minorHAnsi"/>
        </w:rPr>
        <w:t>hh:mm:ss</w:t>
      </w:r>
      <w:proofErr w:type="spellEnd"/>
      <w:r w:rsidRPr="00AB0F13">
        <w:rPr>
          <w:rFonts w:eastAsia="Calibri" w:cstheme="minorHAnsi"/>
        </w:rPr>
        <w:t xml:space="preserve">) generowany </w:t>
      </w:r>
      <w:proofErr w:type="spellStart"/>
      <w:r w:rsidRPr="00AB0F13">
        <w:rPr>
          <w:rFonts w:eastAsia="Calibri" w:cstheme="minorHAnsi"/>
        </w:rPr>
        <w:t>wg</w:t>
      </w:r>
      <w:proofErr w:type="spellEnd"/>
      <w:r w:rsidRPr="00AB0F13">
        <w:rPr>
          <w:rFonts w:eastAsia="Calibri" w:cstheme="minorHAnsi"/>
        </w:rPr>
        <w:t>. czasu lokalnego serwera synchronizowanego z zegarem Głównego Urzędu Miar.</w:t>
      </w:r>
    </w:p>
    <w:p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7">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8">
        <w:r w:rsidRPr="00AB0F13">
          <w:rPr>
            <w:rFonts w:eastAsia="Calibri" w:cstheme="minorHAnsi"/>
          </w:rPr>
          <w:t>pod linkiem</w:t>
        </w:r>
      </w:hyperlink>
      <w:r w:rsidRPr="00AB0F13">
        <w:rPr>
          <w:rFonts w:eastAsia="Calibri" w:cstheme="minorHAnsi"/>
        </w:rPr>
        <w:t xml:space="preserve">  w zakładce „Regulamin" oraz uznaje go za wiążący,</w:t>
      </w:r>
    </w:p>
    <w:p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9">
        <w:r w:rsidRPr="00AB0F13">
          <w:rPr>
            <w:rFonts w:eastAsia="Calibri" w:cstheme="minorHAnsi"/>
            <w:u w:val="single"/>
          </w:rPr>
          <w:t>pod linkiem</w:t>
        </w:r>
      </w:hyperlink>
      <w:r w:rsidRPr="00AB0F13">
        <w:rPr>
          <w:rFonts w:eastAsia="Calibri" w:cstheme="minorHAnsi"/>
        </w:rPr>
        <w:t xml:space="preserve">. </w:t>
      </w:r>
    </w:p>
    <w:p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w:t>
      </w:r>
      <w:r w:rsidRPr="00AB0F13">
        <w:rPr>
          <w:rFonts w:eastAsia="Calibri" w:cstheme="minorHAnsi"/>
        </w:rPr>
        <w:lastRenderedPageBreak/>
        <w:t>rejestrów publicznych i wymiany informacji w postaci elektronicznej oraz minimalnych wymagań dla systemów teleinformatycznych”.</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rekomenduje wykorzystanie formatów: </w:t>
      </w:r>
      <w:proofErr w:type="spellStart"/>
      <w:r w:rsidRPr="00AB0F13">
        <w:rPr>
          <w:rFonts w:eastAsia="Calibri" w:cstheme="minorHAnsi"/>
        </w:rPr>
        <w:t>.pd</w:t>
      </w:r>
      <w:proofErr w:type="spellEnd"/>
      <w:r w:rsidRPr="00AB0F13">
        <w:rPr>
          <w:rFonts w:eastAsia="Calibri" w:cstheme="minorHAnsi"/>
        </w:rPr>
        <w:t>f .</w:t>
      </w:r>
      <w:proofErr w:type="spellStart"/>
      <w:r w:rsidRPr="00AB0F13">
        <w:rPr>
          <w:rFonts w:eastAsia="Calibri" w:cstheme="minorHAnsi"/>
        </w:rPr>
        <w:t>doc</w:t>
      </w:r>
      <w:proofErr w:type="spellEnd"/>
      <w:r w:rsidRPr="00AB0F13">
        <w:rPr>
          <w:rFonts w:eastAsia="Calibri" w:cstheme="minorHAnsi"/>
        </w:rPr>
        <w:t xml:space="preserve"> .</w:t>
      </w:r>
      <w:proofErr w:type="spellStart"/>
      <w:r w:rsidRPr="00AB0F13">
        <w:rPr>
          <w:rFonts w:eastAsia="Calibri" w:cstheme="minorHAnsi"/>
        </w:rPr>
        <w:t>xls</w:t>
      </w:r>
      <w:proofErr w:type="spellEnd"/>
      <w:r w:rsidRPr="00AB0F13">
        <w:rPr>
          <w:rFonts w:eastAsia="Calibri" w:cstheme="minorHAnsi"/>
        </w:rPr>
        <w:t xml:space="preserve"> .jpg (.</w:t>
      </w:r>
      <w:proofErr w:type="spellStart"/>
      <w:r w:rsidRPr="00AB0F13">
        <w:rPr>
          <w:rFonts w:eastAsia="Calibri" w:cstheme="minorHAnsi"/>
        </w:rPr>
        <w:t>jpeg</w:t>
      </w:r>
      <w:proofErr w:type="spellEnd"/>
      <w:r w:rsidRPr="00AB0F13">
        <w:rPr>
          <w:rFonts w:eastAsia="Calibri" w:cstheme="minorHAnsi"/>
        </w:rPr>
        <w:t xml:space="preserve">) </w:t>
      </w:r>
      <w:r w:rsidRPr="00AB0F13">
        <w:rPr>
          <w:rFonts w:eastAsia="Calibri" w:cstheme="minorHAnsi"/>
          <w:b/>
        </w:rPr>
        <w:t>ze szczególnym wskazaniem na .pdf</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.7Z</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sidRPr="00AB0F13">
        <w:rPr>
          <w:rFonts w:eastAsia="Calibri" w:cstheme="minorHAnsi"/>
        </w:rPr>
        <w:t>eDoApp</w:t>
      </w:r>
      <w:proofErr w:type="spellEnd"/>
      <w:r w:rsidRPr="00AB0F13">
        <w:rPr>
          <w:rFonts w:eastAsia="Calibri" w:cstheme="minorHAnsi"/>
        </w:rPr>
        <w:t xml:space="preserve"> służącej do składania podpisu osobistego, który wynosi max 5MB.</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B0F13">
        <w:rPr>
          <w:rFonts w:eastAsia="Calibri" w:cstheme="minorHAnsi"/>
        </w:rPr>
        <w:t>PAdES</w:t>
      </w:r>
      <w:proofErr w:type="spellEnd"/>
      <w:r w:rsidRPr="00AB0F13">
        <w:rPr>
          <w:rFonts w:eastAsia="Calibri" w:cstheme="minorHAnsi"/>
        </w:rPr>
        <w:t xml:space="preserve">. </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Pliki w innych formatach niż PDF zaleca się opatrzyć zewnętrznym podpisem </w:t>
      </w:r>
      <w:proofErr w:type="spellStart"/>
      <w:r w:rsidRPr="00AB0F13">
        <w:rPr>
          <w:rFonts w:eastAsia="Calibri" w:cstheme="minorHAnsi"/>
        </w:rPr>
        <w:t>XAdES</w:t>
      </w:r>
      <w:proofErr w:type="spellEnd"/>
      <w:r w:rsidRPr="00AB0F13">
        <w:rPr>
          <w:rFonts w:eastAsia="Calibri" w:cstheme="minorHAnsi"/>
        </w:rPr>
        <w:t>. Wykonawca powinien pamiętać, aby plik z podpisem przekazywać łącznie z dokumentem podpisywanym.</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Jeśli wykonawca pakuje dokumenty np. w plik ZIP zalecamy wcześniejsze podpisanie każdego ze skompresowanych plików. </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rsidR="000436AE" w:rsidRPr="00AB0F13" w:rsidRDefault="000436AE" w:rsidP="000436AE">
      <w:pPr>
        <w:rPr>
          <w:rFonts w:eastAsia="Calibri" w:cstheme="minorHAnsi"/>
        </w:rPr>
      </w:pPr>
    </w:p>
    <w:p w:rsidR="00AE3D91" w:rsidRPr="00AB0F13" w:rsidRDefault="00AE3D91" w:rsidP="009970E2">
      <w:pPr>
        <w:tabs>
          <w:tab w:val="left" w:pos="6952"/>
        </w:tabs>
        <w:jc w:val="both"/>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rsidR="00AB557C" w:rsidRPr="00AB0F13" w:rsidRDefault="00AB557C" w:rsidP="00AB557C">
      <w:pPr>
        <w:pStyle w:val="Default"/>
        <w:jc w:val="both"/>
        <w:rPr>
          <w:rFonts w:asciiTheme="minorHAnsi" w:hAnsiTheme="minorHAnsi" w:cstheme="minorHAnsi"/>
          <w:b/>
          <w:bCs/>
          <w:color w:val="auto"/>
          <w:sz w:val="22"/>
          <w:szCs w:val="22"/>
        </w:rPr>
      </w:pP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rsidR="00F452C9" w:rsidRPr="00AB0F13" w:rsidRDefault="00F452C9" w:rsidP="00F452C9">
      <w:pPr>
        <w:spacing w:after="0" w:line="240" w:lineRule="auto"/>
        <w:jc w:val="both"/>
        <w:rPr>
          <w:rFonts w:cstheme="minorHAnsi"/>
        </w:rPr>
      </w:pPr>
      <w:r w:rsidRPr="00AB0F13">
        <w:rPr>
          <w:rFonts w:cstheme="minorHAnsi"/>
        </w:rPr>
        <w:t>1) Arkadiusz Durma, tel. + 48 91 404 50 00 wew.258;</w:t>
      </w:r>
    </w:p>
    <w:p w:rsidR="00F452C9" w:rsidRPr="00AB0F13" w:rsidRDefault="00F452C9" w:rsidP="00F452C9">
      <w:pPr>
        <w:spacing w:after="0" w:line="240" w:lineRule="auto"/>
        <w:jc w:val="both"/>
        <w:rPr>
          <w:rFonts w:cstheme="minorHAnsi"/>
        </w:rPr>
      </w:pPr>
      <w:r w:rsidRPr="00AB0F13">
        <w:rPr>
          <w:rFonts w:cstheme="minorHAnsi"/>
        </w:rPr>
        <w:t>2) Marzena Wieczorek, tel. + 48 91 404 50 00 wew. 2</w:t>
      </w:r>
      <w:r w:rsidR="00250972" w:rsidRPr="00AB0F13">
        <w:rPr>
          <w:rFonts w:cstheme="minorHAnsi"/>
        </w:rPr>
        <w:t>69</w:t>
      </w:r>
      <w:r w:rsidRPr="00AB0F13">
        <w:rPr>
          <w:rFonts w:cstheme="minorHAnsi"/>
        </w:rPr>
        <w:t>.</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rsidR="00AE3D91" w:rsidRPr="00AB0F13" w:rsidRDefault="00AE3D91" w:rsidP="00AB557C">
      <w:pPr>
        <w:pStyle w:val="Default"/>
        <w:jc w:val="both"/>
        <w:rPr>
          <w:rFonts w:asciiTheme="minorHAnsi" w:hAnsiTheme="minorHAnsi" w:cstheme="minorHAnsi"/>
          <w:color w:val="auto"/>
          <w:sz w:val="22"/>
          <w:szCs w:val="22"/>
        </w:rPr>
      </w:pP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w:t>
      </w:r>
      <w:r w:rsidRPr="00B641F3">
        <w:rPr>
          <w:rFonts w:cstheme="minorHAnsi"/>
          <w:b/>
          <w:bCs/>
        </w:rPr>
        <w:t xml:space="preserve">do dnia </w:t>
      </w:r>
      <w:r w:rsidR="0051332A">
        <w:rPr>
          <w:rFonts w:eastAsia="Calibri" w:cstheme="minorHAnsi"/>
          <w:b/>
          <w:bCs/>
        </w:rPr>
        <w:t>10</w:t>
      </w:r>
      <w:r w:rsidR="0051332A" w:rsidRPr="0051332A">
        <w:rPr>
          <w:rFonts w:eastAsia="Calibri" w:cstheme="minorHAnsi"/>
          <w:b/>
          <w:bCs/>
        </w:rPr>
        <w:t>.0</w:t>
      </w:r>
      <w:r w:rsidR="0051332A">
        <w:rPr>
          <w:rFonts w:eastAsia="Calibri" w:cstheme="minorHAnsi"/>
          <w:b/>
          <w:bCs/>
        </w:rPr>
        <w:t>4</w:t>
      </w:r>
      <w:r w:rsidR="0051332A" w:rsidRPr="0051332A">
        <w:rPr>
          <w:rFonts w:eastAsia="Calibri" w:cstheme="minorHAnsi"/>
          <w:b/>
          <w:bCs/>
        </w:rPr>
        <w:t>.</w:t>
      </w:r>
      <w:r w:rsidRPr="00B641F3">
        <w:rPr>
          <w:rFonts w:cstheme="minorHAnsi"/>
          <w:b/>
          <w:bCs/>
        </w:rPr>
        <w:t>202</w:t>
      </w:r>
      <w:r w:rsidR="00565E95">
        <w:rPr>
          <w:rFonts w:cstheme="minorHAnsi"/>
          <w:b/>
          <w:bCs/>
        </w:rPr>
        <w:t>3</w:t>
      </w:r>
      <w:r w:rsidRPr="00B641F3">
        <w:rPr>
          <w:rFonts w:cstheme="minorHAnsi"/>
          <w:b/>
          <w:bCs/>
        </w:rPr>
        <w:t xml:space="preserve"> r.</w:t>
      </w:r>
      <w:r w:rsidR="004132FE" w:rsidRPr="000C4808">
        <w:rPr>
          <w:rFonts w:cstheme="minorHAnsi"/>
          <w:b/>
          <w:bCs/>
          <w:color w:val="FF0000"/>
        </w:rPr>
        <w:t xml:space="preserve"> </w:t>
      </w:r>
      <w:r w:rsidRPr="00AB0F13">
        <w:rPr>
          <w:rFonts w:cstheme="minorHAnsi"/>
        </w:rPr>
        <w:t>Bieg terminu związania ofertą rozpoczyna się wraz z upływem terminu składania ofert.</w:t>
      </w:r>
    </w:p>
    <w:p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rsidR="00F452C9" w:rsidRPr="00AB0F13" w:rsidRDefault="00AE3D91" w:rsidP="000D4CE4">
      <w:pPr>
        <w:spacing w:after="0" w:line="240" w:lineRule="auto"/>
        <w:jc w:val="both"/>
        <w:rPr>
          <w:rFonts w:cstheme="minorHAnsi"/>
          <w:b/>
          <w:bCs/>
          <w:u w:val="single"/>
        </w:rPr>
      </w:pPr>
      <w:r w:rsidRPr="00AB0F13">
        <w:rPr>
          <w:rFonts w:cstheme="minorHAnsi"/>
          <w:b/>
          <w:bCs/>
        </w:rPr>
        <w:t>ROZDZIAŁ XII Opis sposobu przygotowania oferty</w:t>
      </w:r>
      <w:r w:rsidR="00B30AD2" w:rsidRPr="00AB0F13">
        <w:rPr>
          <w:rFonts w:cstheme="minorHAnsi"/>
          <w:b/>
          <w:bCs/>
        </w:rPr>
        <w:t>.</w:t>
      </w:r>
    </w:p>
    <w:p w:rsidR="00F452C9" w:rsidRPr="00AB0F13" w:rsidRDefault="00F452C9" w:rsidP="000D4CE4">
      <w:pPr>
        <w:spacing w:after="0" w:line="240" w:lineRule="auto"/>
        <w:jc w:val="both"/>
        <w:rPr>
          <w:rFonts w:cstheme="minorHAnsi"/>
        </w:rPr>
      </w:pPr>
      <w:r w:rsidRPr="00AB0F13">
        <w:rPr>
          <w:rFonts w:cstheme="minorHAnsi"/>
        </w:rPr>
        <w:t>1. Wykonawca może złożyć tylko jedną ofertę</w:t>
      </w:r>
      <w:r w:rsidR="009970E2">
        <w:rPr>
          <w:rFonts w:cstheme="minorHAnsi"/>
        </w:rPr>
        <w:t xml:space="preserve"> </w:t>
      </w:r>
      <w:r w:rsidR="009970E2" w:rsidRPr="00D95096">
        <w:rPr>
          <w:rFonts w:cs="Calibri"/>
          <w:color w:val="000000"/>
        </w:rPr>
        <w:t>na jedno zadanie</w:t>
      </w:r>
      <w:r w:rsidR="009970E2">
        <w:rPr>
          <w:rFonts w:cs="Calibri"/>
          <w:color w:val="000000"/>
        </w:rPr>
        <w:t>,</w:t>
      </w:r>
      <w:r w:rsidR="000D1513">
        <w:rPr>
          <w:rFonts w:cstheme="minorHAnsi"/>
        </w:rPr>
        <w:t xml:space="preserve"> zgodnie z formularza</w:t>
      </w:r>
      <w:r w:rsidR="009D6F27" w:rsidRPr="00AB0F13">
        <w:rPr>
          <w:rFonts w:cstheme="minorHAnsi"/>
        </w:rPr>
        <w:t>m</w:t>
      </w:r>
      <w:r w:rsidR="000D1513">
        <w:rPr>
          <w:rFonts w:cstheme="minorHAnsi"/>
        </w:rPr>
        <w:t>i</w:t>
      </w:r>
      <w:r w:rsidR="009D6F27" w:rsidRPr="00AB0F13">
        <w:rPr>
          <w:rFonts w:cstheme="minorHAnsi"/>
        </w:rPr>
        <w:t xml:space="preserve"> stanowiącym</w:t>
      </w:r>
      <w:r w:rsidR="000D1513">
        <w:rPr>
          <w:rFonts w:cstheme="minorHAnsi"/>
        </w:rPr>
        <w:t>i</w:t>
      </w:r>
      <w:r w:rsidR="009D6F27" w:rsidRPr="00AB0F13">
        <w:rPr>
          <w:rFonts w:cstheme="minorHAnsi"/>
        </w:rPr>
        <w:t xml:space="preserve"> załącznik</w:t>
      </w:r>
      <w:r w:rsidR="000D1513">
        <w:rPr>
          <w:rFonts w:cstheme="minorHAnsi"/>
        </w:rPr>
        <w:t>i</w:t>
      </w:r>
      <w:r w:rsidR="009D6F27" w:rsidRPr="00AB0F13">
        <w:rPr>
          <w:rFonts w:cstheme="minorHAnsi"/>
        </w:rPr>
        <w:t xml:space="preserve"> nr 1</w:t>
      </w:r>
      <w:r w:rsidR="000D1513">
        <w:rPr>
          <w:rFonts w:cstheme="minorHAnsi"/>
        </w:rPr>
        <w:t>a i 1 b</w:t>
      </w:r>
      <w:r w:rsidR="009D6F27" w:rsidRPr="00AB0F13">
        <w:rPr>
          <w:rFonts w:cstheme="minorHAnsi"/>
        </w:rPr>
        <w:t>.</w:t>
      </w:r>
    </w:p>
    <w:p w:rsidR="00F452C9" w:rsidRPr="00AB0F13" w:rsidRDefault="003774C3" w:rsidP="000D4CE4">
      <w:pPr>
        <w:spacing w:after="0" w:line="240" w:lineRule="auto"/>
        <w:jc w:val="both"/>
        <w:rPr>
          <w:rFonts w:cstheme="minorHAnsi"/>
        </w:rPr>
      </w:pPr>
      <w:r w:rsidRPr="00AB0F13">
        <w:rPr>
          <w:rFonts w:cstheme="minorHAnsi"/>
        </w:rPr>
        <w:t>2.</w:t>
      </w:r>
      <w:r w:rsidR="00F452C9" w:rsidRPr="00AB0F13">
        <w:rPr>
          <w:rFonts w:cstheme="minorHAnsi"/>
        </w:rPr>
        <w:t xml:space="preserve"> Treść oferty musi odpowiadać treści SWZ.</w:t>
      </w:r>
    </w:p>
    <w:p w:rsidR="00F452C9" w:rsidRPr="00230C14" w:rsidRDefault="00061C17" w:rsidP="00F452C9">
      <w:pPr>
        <w:spacing w:after="0" w:line="240" w:lineRule="auto"/>
        <w:jc w:val="both"/>
        <w:rPr>
          <w:rFonts w:cstheme="minorHAnsi"/>
          <w:b/>
        </w:rPr>
      </w:pPr>
      <w:r w:rsidRPr="00230C14">
        <w:rPr>
          <w:rFonts w:cstheme="minorHAnsi"/>
          <w:b/>
        </w:rPr>
        <w:t>4</w:t>
      </w:r>
      <w:r w:rsidR="00F452C9" w:rsidRPr="00230C14">
        <w:rPr>
          <w:rFonts w:cstheme="minorHAnsi"/>
          <w:b/>
        </w:rPr>
        <w:t xml:space="preserve">. </w:t>
      </w:r>
      <w:r w:rsidR="009D6F27" w:rsidRPr="00230C14">
        <w:rPr>
          <w:rFonts w:cstheme="minorHAnsi"/>
          <w:b/>
        </w:rPr>
        <w:t xml:space="preserve"> </w:t>
      </w:r>
      <w:r w:rsidR="00F452C9" w:rsidRPr="00230C14">
        <w:rPr>
          <w:rFonts w:cstheme="minorHAnsi"/>
          <w:b/>
        </w:rPr>
        <w:t>Wraz z ofertą Wykonawca jest zobowiązany złożyć:</w:t>
      </w:r>
    </w:p>
    <w:p w:rsidR="00F452C9" w:rsidRPr="00AB0F13" w:rsidRDefault="00F452C9" w:rsidP="00F452C9">
      <w:pPr>
        <w:spacing w:after="0" w:line="240" w:lineRule="auto"/>
        <w:jc w:val="both"/>
        <w:rPr>
          <w:rFonts w:cstheme="minorHAnsi"/>
        </w:rPr>
      </w:pPr>
      <w:r w:rsidRPr="00AB0F13">
        <w:rPr>
          <w:rFonts w:cstheme="minorHAnsi"/>
        </w:rPr>
        <w:t>1) oświadczenia, o których mowa w Rozdziale X</w:t>
      </w:r>
      <w:r w:rsidR="000D4CE4" w:rsidRPr="00AB0F13">
        <w:rPr>
          <w:rFonts w:cstheme="minorHAnsi"/>
        </w:rPr>
        <w:t>VI</w:t>
      </w:r>
      <w:r w:rsidRPr="00AB0F13">
        <w:rPr>
          <w:rFonts w:cstheme="minorHAnsi"/>
        </w:rPr>
        <w:t xml:space="preserve"> ust. </w:t>
      </w:r>
      <w:r w:rsidR="000D4CE4" w:rsidRPr="00AB0F13">
        <w:rPr>
          <w:rFonts w:cstheme="minorHAnsi"/>
        </w:rPr>
        <w:t>3</w:t>
      </w:r>
      <w:r w:rsidRPr="00AB0F13">
        <w:rPr>
          <w:rFonts w:cstheme="minorHAnsi"/>
        </w:rPr>
        <w:t xml:space="preserve"> SWZ;</w:t>
      </w:r>
    </w:p>
    <w:p w:rsidR="009D6F27" w:rsidRPr="00AB0F13" w:rsidRDefault="00F452C9" w:rsidP="00F452C9">
      <w:pPr>
        <w:spacing w:after="0" w:line="240" w:lineRule="auto"/>
        <w:jc w:val="both"/>
        <w:rPr>
          <w:rFonts w:cstheme="minorHAnsi"/>
        </w:rPr>
      </w:pPr>
      <w:r w:rsidRPr="00AB0F13">
        <w:rPr>
          <w:rFonts w:cstheme="minorHAnsi"/>
        </w:rPr>
        <w:t xml:space="preserve">2) </w:t>
      </w:r>
      <w:r w:rsidR="009970E2">
        <w:rPr>
          <w:rFonts w:cstheme="minorHAnsi"/>
        </w:rPr>
        <w:t>wypełnione Tabele</w:t>
      </w:r>
      <w:r w:rsidR="009D6F27" w:rsidRPr="00AB0F13">
        <w:rPr>
          <w:rFonts w:cstheme="minorHAnsi"/>
        </w:rPr>
        <w:t xml:space="preserve"> </w:t>
      </w:r>
      <w:r w:rsidR="009970E2">
        <w:rPr>
          <w:rFonts w:cstheme="minorHAnsi"/>
        </w:rPr>
        <w:t>E</w:t>
      </w:r>
      <w:r w:rsidR="009D6F27" w:rsidRPr="00AB0F13">
        <w:rPr>
          <w:rFonts w:cstheme="minorHAnsi"/>
        </w:rPr>
        <w:t xml:space="preserve">lementów </w:t>
      </w:r>
      <w:r w:rsidR="009970E2">
        <w:rPr>
          <w:rFonts w:cstheme="minorHAnsi"/>
        </w:rPr>
        <w:t>R</w:t>
      </w:r>
      <w:r w:rsidR="009D6F27" w:rsidRPr="00AB0F13">
        <w:rPr>
          <w:rFonts w:cstheme="minorHAnsi"/>
        </w:rPr>
        <w:t>ozliczeniowych, zgodnie z załącznik</w:t>
      </w:r>
      <w:r w:rsidR="009970E2">
        <w:rPr>
          <w:rFonts w:cstheme="minorHAnsi"/>
        </w:rPr>
        <w:t>ami</w:t>
      </w:r>
      <w:r w:rsidR="009D6F27" w:rsidRPr="00AB0F13">
        <w:rPr>
          <w:rFonts w:cstheme="minorHAnsi"/>
        </w:rPr>
        <w:t xml:space="preserve"> nr 10</w:t>
      </w:r>
      <w:r w:rsidR="009970E2">
        <w:rPr>
          <w:rFonts w:cstheme="minorHAnsi"/>
        </w:rPr>
        <w:t>a-f</w:t>
      </w:r>
      <w:r w:rsidR="009D6F27" w:rsidRPr="00AB0F13">
        <w:rPr>
          <w:rFonts w:cstheme="minorHAnsi"/>
        </w:rPr>
        <w:t xml:space="preserve"> do SWZ</w:t>
      </w:r>
      <w:r w:rsidR="009970E2">
        <w:rPr>
          <w:rFonts w:cstheme="minorHAnsi"/>
        </w:rPr>
        <w:t xml:space="preserve"> - dla </w:t>
      </w:r>
      <w:r w:rsidR="009970E2" w:rsidRPr="009970E2">
        <w:rPr>
          <w:rFonts w:cstheme="minorHAnsi"/>
          <w:b/>
        </w:rPr>
        <w:t>Zadania 1 (część I).</w:t>
      </w:r>
    </w:p>
    <w:p w:rsidR="00F452C9" w:rsidRPr="00AB0F13" w:rsidRDefault="009D6F27" w:rsidP="00F452C9">
      <w:pPr>
        <w:spacing w:after="0" w:line="240" w:lineRule="auto"/>
        <w:jc w:val="both"/>
        <w:rPr>
          <w:rFonts w:cstheme="minorHAnsi"/>
        </w:rPr>
      </w:pPr>
      <w:r w:rsidRPr="00AB0F13">
        <w:rPr>
          <w:rFonts w:cstheme="minorHAnsi"/>
        </w:rPr>
        <w:t xml:space="preserve">3) </w:t>
      </w:r>
      <w:r w:rsidR="00F452C9" w:rsidRPr="00AB0F13">
        <w:rPr>
          <w:rFonts w:cstheme="minorHAnsi"/>
        </w:rPr>
        <w:t>zobowiązanie innego podmiotu, o którym mowa w Rozdziale X</w:t>
      </w:r>
      <w:r w:rsidR="000D4CE4" w:rsidRPr="00AB0F13">
        <w:rPr>
          <w:rFonts w:cstheme="minorHAnsi"/>
        </w:rPr>
        <w:t>V</w:t>
      </w:r>
      <w:r w:rsidR="00F452C9" w:rsidRPr="00AB0F13">
        <w:rPr>
          <w:rFonts w:cstheme="minorHAnsi"/>
        </w:rPr>
        <w:t xml:space="preserve">I ust. </w:t>
      </w:r>
      <w:r w:rsidR="00F20CD5" w:rsidRPr="00AB0F13">
        <w:rPr>
          <w:rFonts w:cstheme="minorHAnsi"/>
        </w:rPr>
        <w:t>3 pkt 2</w:t>
      </w:r>
      <w:r w:rsidR="00F452C9" w:rsidRPr="00AB0F13">
        <w:rPr>
          <w:rFonts w:cstheme="minorHAnsi"/>
        </w:rPr>
        <w:t xml:space="preserve"> SWZ (jeżeli dotyczy);</w:t>
      </w:r>
    </w:p>
    <w:p w:rsidR="00F452C9" w:rsidRPr="00AB0F13" w:rsidRDefault="009D6F27" w:rsidP="00F452C9">
      <w:pPr>
        <w:spacing w:after="0" w:line="240" w:lineRule="auto"/>
        <w:jc w:val="both"/>
        <w:rPr>
          <w:rFonts w:cstheme="minorHAnsi"/>
        </w:rPr>
      </w:pPr>
      <w:r w:rsidRPr="00AB0F13">
        <w:rPr>
          <w:rFonts w:cstheme="minorHAnsi"/>
        </w:rPr>
        <w:t>4</w:t>
      </w:r>
      <w:r w:rsidR="00F452C9" w:rsidRPr="00AB0F13">
        <w:rPr>
          <w:rFonts w:cstheme="minorHAnsi"/>
        </w:rPr>
        <w:t>) dowód wniesienia wadium;</w:t>
      </w:r>
    </w:p>
    <w:p w:rsidR="00F452C9" w:rsidRPr="00AB0F13" w:rsidRDefault="009D6F27" w:rsidP="00F452C9">
      <w:pPr>
        <w:spacing w:after="0" w:line="240" w:lineRule="auto"/>
        <w:jc w:val="both"/>
        <w:rPr>
          <w:rFonts w:cstheme="minorHAnsi"/>
        </w:rPr>
      </w:pPr>
      <w:r w:rsidRPr="00AB0F13">
        <w:rPr>
          <w:rFonts w:cstheme="minorHAnsi"/>
        </w:rPr>
        <w:t>5</w:t>
      </w:r>
      <w:r w:rsidR="00F452C9" w:rsidRPr="00AB0F13">
        <w:rPr>
          <w:rFonts w:cstheme="minorHAnsi"/>
        </w:rPr>
        <w:t>)</w:t>
      </w:r>
      <w:r w:rsidRPr="00AB0F13">
        <w:rPr>
          <w:rFonts w:cstheme="minorHAnsi"/>
        </w:rPr>
        <w:t xml:space="preserve"> </w:t>
      </w:r>
      <w:r w:rsidR="00F452C9" w:rsidRPr="00AB0F13">
        <w:rPr>
          <w:rFonts w:cstheme="minorHAnsi"/>
        </w:rPr>
        <w:t xml:space="preserve">dokumenty, z których wynika prawo do podpisania oferty; odpowiednie pełnomocnictwa  (jeżeli dotyczy). </w:t>
      </w:r>
    </w:p>
    <w:p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20">
        <w:r w:rsidR="00F452C9" w:rsidRPr="00AB0F13">
          <w:rPr>
            <w:rFonts w:eastAsia="Calibri" w:cstheme="minorHAnsi"/>
            <w:b/>
            <w:color w:val="1155CC"/>
            <w:u w:val="single"/>
          </w:rPr>
          <w:t>platformazakupowa.pl</w:t>
        </w:r>
      </w:hyperlink>
      <w:r w:rsidR="00F452C9" w:rsidRPr="00AB0F13">
        <w:rPr>
          <w:rFonts w:eastAsia="Calibri" w:cstheme="minorHAnsi"/>
        </w:rPr>
        <w:t>).</w:t>
      </w:r>
    </w:p>
    <w:p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w:t>
      </w:r>
      <w:r w:rsidR="00F452C9" w:rsidRPr="00AB0F13">
        <w:rPr>
          <w:rFonts w:eastAsia="Calibri" w:cstheme="minorHAnsi"/>
        </w:rPr>
        <w:lastRenderedPageBreak/>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 xml:space="preserve">złożona przy użyciu środków komunikacji elektronicznej tzn. za pośrednictwem </w:t>
      </w:r>
      <w:hyperlink r:id="rId21">
        <w:r w:rsidRPr="00AB0F13">
          <w:rPr>
            <w:rFonts w:eastAsia="Calibri" w:cstheme="minorHAnsi"/>
            <w:color w:val="1155CC"/>
            <w:u w:val="single"/>
          </w:rPr>
          <w:t>platformazakupowa.pl</w:t>
        </w:r>
      </w:hyperlink>
      <w:r w:rsidRPr="00AB0F13">
        <w:rPr>
          <w:rFonts w:eastAsia="Calibri" w:cstheme="minorHAnsi"/>
        </w:rPr>
        <w:t>,</w:t>
      </w:r>
    </w:p>
    <w:p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452C9" w:rsidRPr="00AB0F13">
        <w:rPr>
          <w:rFonts w:eastAsia="Calibri" w:cstheme="minorHAnsi"/>
        </w:rPr>
        <w:t>eIDAS</w:t>
      </w:r>
      <w:proofErr w:type="spellEnd"/>
      <w:r w:rsidR="00F452C9" w:rsidRPr="00AB0F13">
        <w:rPr>
          <w:rFonts w:eastAsia="Calibri" w:cstheme="minorHAnsi"/>
        </w:rPr>
        <w:t>) (UE) nr 910/2014 - od 1 lipca 2016 roku”.</w:t>
      </w:r>
    </w:p>
    <w:p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xml:space="preserve">. W przypadku wykorzystania formatu podpisu </w:t>
      </w:r>
      <w:proofErr w:type="spellStart"/>
      <w:r w:rsidR="00F452C9" w:rsidRPr="00AB0F13">
        <w:rPr>
          <w:rFonts w:eastAsia="Calibri" w:cstheme="minorHAnsi"/>
        </w:rPr>
        <w:t>XAdES</w:t>
      </w:r>
      <w:proofErr w:type="spellEnd"/>
      <w:r w:rsidR="00F452C9" w:rsidRPr="00AB0F13">
        <w:rPr>
          <w:rFonts w:eastAsia="Calibri" w:cstheme="minorHAnsi"/>
        </w:rPr>
        <w:t xml:space="preserve"> zewnętrzny. Zamawiający wymaga dołączenia odpowiedniej ilości plików tj. podpisywanych plików z danymi oraz plików podpisu w formacie </w:t>
      </w:r>
      <w:proofErr w:type="spellStart"/>
      <w:r w:rsidR="00F452C9" w:rsidRPr="00AB0F13">
        <w:rPr>
          <w:rFonts w:eastAsia="Calibri" w:cstheme="minorHAnsi"/>
        </w:rPr>
        <w:t>XAdES</w:t>
      </w:r>
      <w:proofErr w:type="spellEnd"/>
      <w:r w:rsidR="00F452C9" w:rsidRPr="00AB0F13">
        <w:rPr>
          <w:rFonts w:eastAsia="Calibri" w:cstheme="minorHAnsi"/>
        </w:rPr>
        <w:t>.</w:t>
      </w:r>
    </w:p>
    <w:p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xml:space="preserve">. Zgodnie z art. 18 ust. 3 ustawy </w:t>
      </w:r>
      <w:proofErr w:type="spellStart"/>
      <w:r w:rsidR="00F452C9" w:rsidRPr="00AB0F13">
        <w:rPr>
          <w:rFonts w:eastAsia="Calibri" w:cstheme="minorHAnsi"/>
        </w:rPr>
        <w:t>Pzp</w:t>
      </w:r>
      <w:proofErr w:type="spellEnd"/>
      <w:r w:rsidR="00F452C9" w:rsidRPr="00AB0F13">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22">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3">
        <w:r w:rsidRPr="00AB0F13">
          <w:rPr>
            <w:rFonts w:eastAsia="Calibri" w:cstheme="minorHAnsi"/>
            <w:color w:val="1155CC"/>
            <w:u w:val="single"/>
          </w:rPr>
          <w:t>https://platformazakupowa.pl/strona/45-instrukcje</w:t>
        </w:r>
      </w:hyperlink>
    </w:p>
    <w:p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rsidR="007B7FD8" w:rsidRDefault="007B7FD8" w:rsidP="00F452C9">
      <w:pPr>
        <w:jc w:val="both"/>
        <w:rPr>
          <w:rFonts w:cstheme="minorHAnsi"/>
          <w:b/>
          <w:bCs/>
        </w:rPr>
      </w:pPr>
    </w:p>
    <w:p w:rsidR="00B30AD2" w:rsidRPr="00AB0F13" w:rsidRDefault="00B30AD2" w:rsidP="00F452C9">
      <w:pPr>
        <w:jc w:val="both"/>
        <w:rPr>
          <w:rFonts w:cstheme="minorHAnsi"/>
        </w:rPr>
      </w:pPr>
      <w:r w:rsidRPr="00AB0F13">
        <w:rPr>
          <w:rFonts w:cstheme="minorHAnsi"/>
          <w:b/>
          <w:bCs/>
        </w:rPr>
        <w:t>ROZDZIAŁ XIII Sposób oraz termin składania i otwarcia ofert.</w:t>
      </w:r>
    </w:p>
    <w:p w:rsidR="00F452C9" w:rsidRPr="00B641F3"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4">
        <w:r w:rsidRPr="00AB0F13">
          <w:rPr>
            <w:rFonts w:eastAsia="Calibri" w:cstheme="minorHAnsi"/>
            <w:color w:val="1155CC"/>
            <w:u w:val="single"/>
          </w:rPr>
          <w:t>platformazakupowa.pl</w:t>
        </w:r>
      </w:hyperlink>
      <w:r w:rsidRPr="00AB0F13">
        <w:rPr>
          <w:rFonts w:eastAsia="Calibri" w:cstheme="minorHAnsi"/>
        </w:rPr>
        <w:t xml:space="preserve"> pod adresem:</w:t>
      </w:r>
      <w:hyperlink r:id="rId25"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B641F3">
        <w:rPr>
          <w:rFonts w:eastAsia="Calibri" w:cstheme="minorHAnsi"/>
          <w:b/>
          <w:bCs/>
          <w:u w:val="single"/>
        </w:rPr>
        <w:t xml:space="preserve">  do dnia </w:t>
      </w:r>
      <w:r w:rsidR="0051332A">
        <w:rPr>
          <w:rFonts w:eastAsia="Calibri" w:cstheme="minorHAnsi"/>
          <w:b/>
          <w:bCs/>
          <w:u w:val="single"/>
        </w:rPr>
        <w:t>10.03.</w:t>
      </w:r>
      <w:r w:rsidRPr="00B641F3">
        <w:rPr>
          <w:rFonts w:eastAsia="Calibri" w:cstheme="minorHAnsi"/>
          <w:b/>
          <w:bCs/>
          <w:u w:val="single"/>
        </w:rPr>
        <w:t>202</w:t>
      </w:r>
      <w:r w:rsidR="00565E95">
        <w:rPr>
          <w:rFonts w:eastAsia="Calibri" w:cstheme="minorHAnsi"/>
          <w:b/>
          <w:bCs/>
          <w:u w:val="single"/>
        </w:rPr>
        <w:t>3</w:t>
      </w:r>
      <w:r w:rsidRPr="00B641F3">
        <w:rPr>
          <w:rFonts w:eastAsia="Calibri" w:cstheme="minorHAnsi"/>
          <w:b/>
          <w:bCs/>
          <w:u w:val="single"/>
        </w:rPr>
        <w:t xml:space="preserve">r. </w:t>
      </w:r>
      <w:r w:rsidR="00D45643" w:rsidRPr="00B641F3">
        <w:rPr>
          <w:rFonts w:eastAsia="Calibri" w:cstheme="minorHAnsi"/>
          <w:b/>
          <w:bCs/>
          <w:u w:val="single"/>
        </w:rPr>
        <w:t>do godziny 10.00</w:t>
      </w:r>
    </w:p>
    <w:p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6">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w:t>
      </w:r>
      <w:r w:rsidRPr="00AB0F13">
        <w:rPr>
          <w:rFonts w:eastAsia="Calibri" w:cstheme="minorHAnsi"/>
        </w:rPr>
        <w:lastRenderedPageBreak/>
        <w:t xml:space="preserve">przesłanych za pośrednictwem </w:t>
      </w:r>
      <w:hyperlink r:id="rId27">
        <w:r w:rsidRPr="00AB0F13">
          <w:rPr>
            <w:rFonts w:eastAsia="Calibri" w:cstheme="minorHAnsi"/>
            <w:color w:val="1155CC"/>
            <w:u w:val="single"/>
          </w:rPr>
          <w:t>platformazakupowa.pl</w:t>
        </w:r>
      </w:hyperlink>
      <w:r w:rsidRPr="00AB0F13">
        <w:rPr>
          <w:rFonts w:eastAsia="Calibri" w:cstheme="minorHAnsi"/>
        </w:rPr>
        <w:t xml:space="preserve">. Zalecamy stosowanie podpisu na każdym załączonym pliku osobno, w szczególności wskazanych w art. 63 ust 1 oraz ust.2  </w:t>
      </w:r>
      <w:proofErr w:type="spellStart"/>
      <w:r w:rsidRPr="00AB0F13">
        <w:rPr>
          <w:rFonts w:eastAsia="Calibri" w:cstheme="minorHAnsi"/>
        </w:rPr>
        <w:t>Pzp</w:t>
      </w:r>
      <w:proofErr w:type="spellEnd"/>
      <w:r w:rsidRPr="00AB0F13">
        <w:rPr>
          <w:rFonts w:eastAsia="Calibr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8">
        <w:r w:rsidRPr="00AB0F13">
          <w:rPr>
            <w:rFonts w:eastAsia="Calibri" w:cstheme="minorHAnsi"/>
            <w:color w:val="1155CC"/>
            <w:u w:val="single"/>
          </w:rPr>
          <w:t>https://platformazakupowa.pl/strona/45-instrukcje</w:t>
        </w:r>
      </w:hyperlink>
    </w:p>
    <w:p w:rsidR="00F452C9" w:rsidRPr="00B641F3" w:rsidRDefault="00F452C9" w:rsidP="00F452C9">
      <w:pPr>
        <w:shd w:val="clear" w:color="auto" w:fill="FFFFFF"/>
        <w:spacing w:after="0" w:line="240" w:lineRule="auto"/>
        <w:jc w:val="both"/>
        <w:rPr>
          <w:rFonts w:eastAsia="Calibri" w:cstheme="minorHAnsi"/>
          <w:b/>
        </w:rPr>
      </w:pPr>
      <w:bookmarkStart w:id="8" w:name="_1fob9te" w:colFirst="0" w:colLast="0"/>
      <w:bookmarkEnd w:id="8"/>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51332A" w:rsidRPr="0051332A">
        <w:rPr>
          <w:rFonts w:eastAsia="Calibri" w:cstheme="minorHAnsi"/>
          <w:b/>
          <w:bCs/>
        </w:rPr>
        <w:t>10.03.</w:t>
      </w:r>
      <w:r w:rsidR="00CB110E" w:rsidRPr="0051332A">
        <w:rPr>
          <w:rFonts w:eastAsia="Calibri" w:cstheme="minorHAnsi"/>
          <w:b/>
        </w:rPr>
        <w:t>202</w:t>
      </w:r>
      <w:r w:rsidR="00565E95" w:rsidRPr="0051332A">
        <w:rPr>
          <w:rFonts w:eastAsia="Calibri" w:cstheme="minorHAnsi"/>
          <w:b/>
        </w:rPr>
        <w:t>3</w:t>
      </w:r>
      <w:r w:rsidR="00CB110E" w:rsidRPr="0051332A">
        <w:rPr>
          <w:rFonts w:eastAsia="Calibri" w:cstheme="minorHAnsi"/>
          <w:b/>
        </w:rPr>
        <w:t>r</w:t>
      </w:r>
      <w:r w:rsidR="00CB110E" w:rsidRPr="00B641F3">
        <w:rPr>
          <w:rFonts w:eastAsia="Calibri" w:cstheme="minorHAnsi"/>
          <w:b/>
        </w:rPr>
        <w:t>. o godzinie 10.30.</w:t>
      </w:r>
    </w:p>
    <w:p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9">
        <w:r w:rsidRPr="00AB0F13">
          <w:rPr>
            <w:rFonts w:eastAsia="Calibri" w:cstheme="minorHAnsi"/>
            <w:color w:val="1155CC"/>
            <w:u w:val="single"/>
          </w:rPr>
          <w:t xml:space="preserve"> platformazakupowa.pl</w:t>
        </w:r>
      </w:hyperlink>
      <w:r w:rsidRPr="00AB0F13">
        <w:rPr>
          <w:rFonts w:eastAsia="Calibri" w:cstheme="minorHAnsi"/>
        </w:rPr>
        <w:t xml:space="preserve"> w sekcji ,,Komunikaty”.</w:t>
      </w:r>
    </w:p>
    <w:p w:rsidR="00650A54" w:rsidRDefault="00650A54" w:rsidP="00650A54">
      <w:pPr>
        <w:pStyle w:val="Default"/>
        <w:jc w:val="both"/>
        <w:rPr>
          <w:rFonts w:asciiTheme="minorHAnsi" w:hAnsiTheme="minorHAnsi" w:cstheme="minorHAnsi"/>
          <w:color w:val="FF0000"/>
          <w:sz w:val="22"/>
          <w:szCs w:val="22"/>
        </w:rPr>
      </w:pPr>
    </w:p>
    <w:p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e) wprowadził wewnętrzne regulacje dotyczące odpowiedzialności i odszkodowań za nieprzestrzeganie przepisów, wewnętrznych regulacji lub standardów. </w:t>
      </w:r>
    </w:p>
    <w:p w:rsidR="00A723CE" w:rsidRPr="00AB0F13" w:rsidRDefault="00A723CE" w:rsidP="00A723CE">
      <w:pPr>
        <w:pStyle w:val="Default"/>
        <w:ind w:left="708"/>
        <w:jc w:val="both"/>
        <w:rPr>
          <w:rFonts w:asciiTheme="minorHAnsi" w:hAnsiTheme="minorHAnsi" w:cstheme="minorHAnsi"/>
          <w:sz w:val="22"/>
          <w:szCs w:val="22"/>
        </w:rPr>
      </w:pPr>
    </w:p>
    <w:p w:rsidR="00A723CE"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rsidR="007B2F9A" w:rsidRDefault="007B2F9A" w:rsidP="007B2F9A">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rsidR="007B2F9A" w:rsidRDefault="007B2F9A" w:rsidP="007B2F9A">
      <w:pPr>
        <w:numPr>
          <w:ilvl w:val="2"/>
          <w:numId w:val="22"/>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7B2F9A" w:rsidRDefault="007B2F9A" w:rsidP="007B2F9A">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7B2F9A" w:rsidRDefault="007B2F9A" w:rsidP="007B2F9A">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7B2F9A" w:rsidRDefault="007B2F9A" w:rsidP="007B2F9A">
      <w:pPr>
        <w:spacing w:line="240" w:lineRule="auto"/>
        <w:ind w:right="28"/>
      </w:pPr>
      <w:r>
        <w:t xml:space="preserve">6.  Wykluczenie, o którym mowa w pkt 5, następuje na okres trwania tych okoliczności.  </w:t>
      </w:r>
    </w:p>
    <w:p w:rsidR="007B2F9A" w:rsidRDefault="007B2F9A" w:rsidP="007B2F9A">
      <w:pPr>
        <w:numPr>
          <w:ilvl w:val="1"/>
          <w:numId w:val="23"/>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rsidR="00A723CE" w:rsidRPr="00AB0F13" w:rsidRDefault="00A723CE" w:rsidP="00A723CE">
      <w:pPr>
        <w:pStyle w:val="Default"/>
        <w:jc w:val="both"/>
        <w:rPr>
          <w:rFonts w:asciiTheme="minorHAnsi" w:hAnsiTheme="minorHAnsi" w:cstheme="minorHAnsi"/>
          <w:sz w:val="22"/>
          <w:szCs w:val="22"/>
        </w:rPr>
      </w:pPr>
    </w:p>
    <w:p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rsidR="00A723CE" w:rsidRPr="00AB0F13" w:rsidRDefault="00A723CE" w:rsidP="00DB4419">
      <w:pPr>
        <w:pStyle w:val="Default"/>
        <w:jc w:val="both"/>
        <w:rPr>
          <w:rFonts w:asciiTheme="minorHAnsi" w:hAnsiTheme="minorHAnsi" w:cstheme="minorHAnsi"/>
          <w:sz w:val="22"/>
          <w:szCs w:val="22"/>
        </w:rPr>
      </w:pPr>
    </w:p>
    <w:p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rsidR="00DB4419" w:rsidRDefault="00DB4419" w:rsidP="00DB4419">
      <w:pPr>
        <w:pStyle w:val="Default"/>
        <w:rPr>
          <w:rFonts w:asciiTheme="minorHAnsi" w:hAnsiTheme="minorHAnsi" w:cstheme="minorHAnsi"/>
          <w:color w:val="auto"/>
          <w:sz w:val="22"/>
          <w:szCs w:val="22"/>
        </w:rPr>
      </w:pPr>
    </w:p>
    <w:p w:rsidR="00230C14" w:rsidRPr="00AB0F13" w:rsidRDefault="00230C14" w:rsidP="00DB4419">
      <w:pPr>
        <w:pStyle w:val="Default"/>
        <w:rPr>
          <w:rFonts w:asciiTheme="minorHAnsi" w:hAnsiTheme="minorHAnsi" w:cstheme="minorHAnsi"/>
          <w:color w:val="auto"/>
          <w:sz w:val="22"/>
          <w:szCs w:val="22"/>
        </w:rPr>
      </w:pPr>
    </w:p>
    <w:p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 xml:space="preserve">3. O udzielenie zamówienia mogą ubiegać się wykonawcy, którzy spełniają warunki dotyczące: </w:t>
      </w:r>
    </w:p>
    <w:p w:rsidR="00BE3A27" w:rsidRPr="00AB0F13" w:rsidRDefault="00BE3A27" w:rsidP="00230C14">
      <w:pPr>
        <w:spacing w:after="0" w:line="240" w:lineRule="auto"/>
        <w:jc w:val="both"/>
        <w:rPr>
          <w:rFonts w:cstheme="minorHAnsi"/>
        </w:rPr>
      </w:pPr>
      <w:r w:rsidRPr="00AB0F13">
        <w:rPr>
          <w:rFonts w:cstheme="minorHAnsi"/>
        </w:rPr>
        <w:t>1) zdolności do występowania w obrocie gospodarczym :</w:t>
      </w:r>
    </w:p>
    <w:p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rsidR="00BE3A27" w:rsidRPr="00AB0F13" w:rsidRDefault="00BE3A27" w:rsidP="00230C14">
      <w:pPr>
        <w:spacing w:after="0" w:line="240" w:lineRule="auto"/>
        <w:jc w:val="both"/>
        <w:rPr>
          <w:rFonts w:cstheme="minorHAnsi"/>
        </w:rPr>
      </w:pPr>
      <w:r w:rsidRPr="00AB0F13">
        <w:rPr>
          <w:rFonts w:cstheme="minorHAnsi"/>
        </w:rPr>
        <w:t>2) uprawnień do prowadzenia określonej działalności gospodarczej lub zawodowej, o ile wynika to z odrębnych przepisów :</w:t>
      </w:r>
    </w:p>
    <w:p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rsidR="00F236DC" w:rsidRPr="00AB0F13" w:rsidRDefault="00F236DC" w:rsidP="00230C14">
      <w:pPr>
        <w:spacing w:after="0" w:line="240" w:lineRule="auto"/>
        <w:jc w:val="both"/>
        <w:rPr>
          <w:rFonts w:cstheme="minorHAnsi"/>
        </w:rPr>
      </w:pPr>
      <w:r w:rsidRPr="00AB0F13">
        <w:rPr>
          <w:rFonts w:cstheme="minorHAnsi"/>
        </w:rPr>
        <w:t>3) sytuacji ekonomicznej lub finansowej:</w:t>
      </w:r>
    </w:p>
    <w:p w:rsidR="00230C14" w:rsidRPr="00230C14" w:rsidRDefault="00230C14" w:rsidP="00230C14">
      <w:pPr>
        <w:pStyle w:val="Default"/>
        <w:jc w:val="both"/>
        <w:rPr>
          <w:rFonts w:asciiTheme="minorHAnsi" w:hAnsiTheme="minorHAnsi" w:cstheme="minorHAnsi"/>
          <w:b/>
          <w:color w:val="auto"/>
          <w:sz w:val="22"/>
          <w:szCs w:val="22"/>
        </w:rPr>
      </w:pPr>
      <w:r w:rsidRPr="00230C14">
        <w:rPr>
          <w:rFonts w:asciiTheme="minorHAnsi" w:hAnsiTheme="minorHAnsi" w:cstheme="minorHAnsi"/>
          <w:b/>
          <w:color w:val="auto"/>
          <w:sz w:val="22"/>
          <w:szCs w:val="22"/>
        </w:rPr>
        <w:t>Zadanie 1 (część I)</w:t>
      </w:r>
    </w:p>
    <w:p w:rsidR="00F236DC" w:rsidRPr="00AB0F13" w:rsidRDefault="00F236DC" w:rsidP="00F236DC">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sytuacji ekonomicznej lub finansowej, jeżeli wykonawca wykaże że: </w:t>
      </w:r>
    </w:p>
    <w:p w:rsidR="00F236DC" w:rsidRPr="00AB0F13" w:rsidRDefault="00F236DC" w:rsidP="00F236DC">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 </w:t>
      </w:r>
      <w:r w:rsidRPr="00AB0F13">
        <w:rPr>
          <w:rFonts w:asciiTheme="minorHAnsi" w:hAnsiTheme="minorHAnsi" w:cstheme="minorHAnsi"/>
          <w:b/>
          <w:bCs/>
          <w:color w:val="auto"/>
          <w:sz w:val="22"/>
          <w:szCs w:val="22"/>
        </w:rPr>
        <w:t xml:space="preserve">posiada środki finansowe lub zdolność kredytową </w:t>
      </w:r>
      <w:r w:rsidRPr="00AB0F13">
        <w:rPr>
          <w:rFonts w:asciiTheme="minorHAnsi" w:hAnsiTheme="minorHAnsi" w:cstheme="minorHAnsi"/>
          <w:color w:val="auto"/>
          <w:sz w:val="22"/>
          <w:szCs w:val="22"/>
        </w:rPr>
        <w:t>w okresie nie wcześniejszym niż 3 miesiące przed jej złożeniem w wysokości nie niższej niż</w:t>
      </w:r>
      <w:r w:rsidRPr="00565E95">
        <w:rPr>
          <w:rFonts w:asciiTheme="minorHAnsi" w:hAnsiTheme="minorHAnsi" w:cstheme="minorHAnsi"/>
          <w:color w:val="FF0000"/>
          <w:sz w:val="22"/>
          <w:szCs w:val="22"/>
        </w:rPr>
        <w:t xml:space="preserve"> </w:t>
      </w:r>
      <w:r w:rsidR="00230C14" w:rsidRPr="00230C14">
        <w:rPr>
          <w:rFonts w:asciiTheme="minorHAnsi" w:hAnsiTheme="minorHAnsi" w:cstheme="minorHAnsi"/>
          <w:b/>
          <w:bCs/>
          <w:color w:val="auto"/>
          <w:sz w:val="22"/>
          <w:szCs w:val="22"/>
        </w:rPr>
        <w:t>5</w:t>
      </w:r>
      <w:r w:rsidRPr="00230C14">
        <w:rPr>
          <w:rFonts w:asciiTheme="minorHAnsi" w:hAnsiTheme="minorHAnsi" w:cstheme="minorHAnsi"/>
          <w:b/>
          <w:bCs/>
          <w:color w:val="auto"/>
          <w:sz w:val="22"/>
          <w:szCs w:val="22"/>
        </w:rPr>
        <w:t xml:space="preserve"> 000 000,00 zł</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w:t>
      </w:r>
      <w:r w:rsidR="00230C14">
        <w:rPr>
          <w:rFonts w:asciiTheme="minorHAnsi" w:hAnsiTheme="minorHAnsi" w:cstheme="minorHAnsi"/>
          <w:color w:val="auto"/>
          <w:sz w:val="22"/>
          <w:szCs w:val="22"/>
        </w:rPr>
        <w:t>pięć</w:t>
      </w:r>
      <w:r w:rsidRPr="00AB0F13">
        <w:rPr>
          <w:rFonts w:asciiTheme="minorHAnsi" w:hAnsiTheme="minorHAnsi" w:cstheme="minorHAnsi"/>
          <w:color w:val="auto"/>
          <w:sz w:val="22"/>
          <w:szCs w:val="22"/>
        </w:rPr>
        <w:t xml:space="preserve"> milion</w:t>
      </w:r>
      <w:r w:rsidR="00230C14">
        <w:rPr>
          <w:rFonts w:asciiTheme="minorHAnsi" w:hAnsiTheme="minorHAnsi" w:cstheme="minorHAnsi"/>
          <w:color w:val="auto"/>
          <w:sz w:val="22"/>
          <w:szCs w:val="22"/>
        </w:rPr>
        <w:t>ów</w:t>
      </w:r>
      <w:r w:rsidRPr="00AB0F13">
        <w:rPr>
          <w:rFonts w:asciiTheme="minorHAnsi" w:hAnsiTheme="minorHAnsi" w:cstheme="minorHAnsi"/>
          <w:color w:val="auto"/>
          <w:sz w:val="22"/>
          <w:szCs w:val="22"/>
        </w:rPr>
        <w:t xml:space="preserve"> złotych), </w:t>
      </w:r>
    </w:p>
    <w:p w:rsidR="00F236DC" w:rsidRPr="00AB0F13" w:rsidRDefault="00F236DC" w:rsidP="00F236DC">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W przypadku składania oferty wspólnej ww. warunek powinien spełniać w całości jeden z wykonawców wspólnie ubiegających się o udzielenie zamówienia. </w:t>
      </w:r>
    </w:p>
    <w:p w:rsidR="00F236DC" w:rsidRPr="00AB0F13" w:rsidRDefault="00F236DC" w:rsidP="00F236DC">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Jeżeli wykonawca wspiera się potencjałem podmiotu trzeciego w zakresie ww. warunku, warunek ten musi być spełniony w całości przez podmiot, na zasoby którego powołuje się wykonawca. </w:t>
      </w:r>
    </w:p>
    <w:p w:rsidR="00230C14" w:rsidRPr="00230C14" w:rsidRDefault="00230C14" w:rsidP="00230C14">
      <w:pPr>
        <w:pStyle w:val="Default"/>
        <w:jc w:val="both"/>
        <w:rPr>
          <w:rFonts w:asciiTheme="minorHAnsi" w:hAnsiTheme="minorHAnsi" w:cstheme="minorHAnsi"/>
          <w:b/>
          <w:color w:val="auto"/>
          <w:sz w:val="22"/>
          <w:szCs w:val="22"/>
        </w:rPr>
      </w:pPr>
      <w:r w:rsidRPr="00230C14">
        <w:rPr>
          <w:rFonts w:asciiTheme="minorHAnsi" w:hAnsiTheme="minorHAnsi" w:cstheme="minorHAnsi"/>
          <w:b/>
          <w:color w:val="auto"/>
          <w:sz w:val="22"/>
          <w:szCs w:val="22"/>
        </w:rPr>
        <w:t xml:space="preserve">Zadanie </w:t>
      </w:r>
      <w:r>
        <w:rPr>
          <w:rFonts w:asciiTheme="minorHAnsi" w:hAnsiTheme="minorHAnsi" w:cstheme="minorHAnsi"/>
          <w:b/>
          <w:color w:val="auto"/>
          <w:sz w:val="22"/>
          <w:szCs w:val="22"/>
        </w:rPr>
        <w:t>2</w:t>
      </w:r>
      <w:r w:rsidRPr="00230C14">
        <w:rPr>
          <w:rFonts w:asciiTheme="minorHAnsi" w:hAnsiTheme="minorHAnsi" w:cstheme="minorHAnsi"/>
          <w:b/>
          <w:color w:val="auto"/>
          <w:sz w:val="22"/>
          <w:szCs w:val="22"/>
        </w:rPr>
        <w:t xml:space="preserve"> (część </w:t>
      </w:r>
      <w:r>
        <w:rPr>
          <w:rFonts w:asciiTheme="minorHAnsi" w:hAnsiTheme="minorHAnsi" w:cstheme="minorHAnsi"/>
          <w:b/>
          <w:color w:val="auto"/>
          <w:sz w:val="22"/>
          <w:szCs w:val="22"/>
        </w:rPr>
        <w:t>I</w:t>
      </w:r>
      <w:r w:rsidRPr="00230C14">
        <w:rPr>
          <w:rFonts w:asciiTheme="minorHAnsi" w:hAnsiTheme="minorHAnsi" w:cstheme="minorHAnsi"/>
          <w:b/>
          <w:color w:val="auto"/>
          <w:sz w:val="22"/>
          <w:szCs w:val="22"/>
        </w:rPr>
        <w:t>I)</w:t>
      </w:r>
    </w:p>
    <w:p w:rsidR="00230C14" w:rsidRPr="00AB0F13" w:rsidRDefault="00230C14" w:rsidP="00230C14">
      <w:pPr>
        <w:spacing w:after="0" w:line="240" w:lineRule="auto"/>
        <w:ind w:left="851"/>
        <w:jc w:val="both"/>
        <w:rPr>
          <w:rFonts w:cstheme="minorHAnsi"/>
        </w:rPr>
      </w:pPr>
      <w:r w:rsidRPr="00AB0F13">
        <w:rPr>
          <w:rFonts w:cstheme="minorHAnsi"/>
        </w:rPr>
        <w:t>Zamawiający nie stawia warunku w powyższym zakresie.</w:t>
      </w:r>
    </w:p>
    <w:p w:rsidR="00F236DC" w:rsidRPr="00AB0F13" w:rsidRDefault="00F236DC" w:rsidP="00230C14">
      <w:pPr>
        <w:pStyle w:val="Default"/>
        <w:jc w:val="both"/>
        <w:rPr>
          <w:rFonts w:asciiTheme="minorHAnsi" w:hAnsiTheme="minorHAnsi" w:cstheme="minorHAnsi"/>
          <w:b/>
          <w:bCs/>
          <w:color w:val="auto"/>
          <w:sz w:val="22"/>
          <w:szCs w:val="22"/>
        </w:rPr>
      </w:pPr>
    </w:p>
    <w:p w:rsidR="00F236DC" w:rsidRPr="00AB0F13" w:rsidRDefault="00F236DC" w:rsidP="00230C14">
      <w:pPr>
        <w:pStyle w:val="Default"/>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 xml:space="preserve">4) zdolności technicznej lub zawodowej: </w:t>
      </w:r>
    </w:p>
    <w:p w:rsidR="00230C14" w:rsidRPr="00230C14" w:rsidRDefault="00230C14" w:rsidP="00230C14">
      <w:pPr>
        <w:pStyle w:val="Default"/>
        <w:jc w:val="both"/>
        <w:rPr>
          <w:rFonts w:asciiTheme="minorHAnsi" w:hAnsiTheme="minorHAnsi" w:cstheme="minorHAnsi"/>
          <w:b/>
          <w:color w:val="auto"/>
          <w:sz w:val="22"/>
          <w:szCs w:val="22"/>
        </w:rPr>
      </w:pPr>
      <w:r w:rsidRPr="00230C14">
        <w:rPr>
          <w:rFonts w:asciiTheme="minorHAnsi" w:hAnsiTheme="minorHAnsi" w:cstheme="minorHAnsi"/>
          <w:b/>
          <w:color w:val="auto"/>
          <w:sz w:val="22"/>
          <w:szCs w:val="22"/>
        </w:rPr>
        <w:t>Zadanie 1 (część I)</w:t>
      </w:r>
    </w:p>
    <w:p w:rsidR="00F236DC" w:rsidRPr="00AB0F13" w:rsidRDefault="00F236DC" w:rsidP="00F236DC">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wykonawca wykaże że: </w:t>
      </w:r>
    </w:p>
    <w:p w:rsidR="00F236DC" w:rsidRPr="00230C14" w:rsidRDefault="00F236DC" w:rsidP="00F236DC">
      <w:pPr>
        <w:pStyle w:val="Default"/>
        <w:numPr>
          <w:ilvl w:val="0"/>
          <w:numId w:val="2"/>
        </w:numPr>
        <w:jc w:val="both"/>
        <w:rPr>
          <w:rFonts w:asciiTheme="minorHAnsi" w:hAnsiTheme="minorHAnsi" w:cstheme="minorHAnsi"/>
          <w:b/>
          <w:color w:val="auto"/>
          <w:sz w:val="22"/>
          <w:szCs w:val="22"/>
        </w:rPr>
      </w:pPr>
      <w:r w:rsidRPr="00230C14">
        <w:rPr>
          <w:rFonts w:asciiTheme="minorHAnsi" w:hAnsiTheme="minorHAnsi" w:cstheme="minorHAnsi"/>
          <w:bCs/>
          <w:color w:val="auto"/>
          <w:sz w:val="22"/>
          <w:szCs w:val="22"/>
        </w:rPr>
        <w:t xml:space="preserve">wykonał </w:t>
      </w:r>
      <w:r w:rsidRPr="00230C14">
        <w:rPr>
          <w:rFonts w:asciiTheme="minorHAnsi" w:hAnsiTheme="minorHAnsi" w:cstheme="minorHAnsi"/>
          <w:color w:val="auto"/>
          <w:sz w:val="22"/>
          <w:szCs w:val="22"/>
        </w:rPr>
        <w:t xml:space="preserve">nie wcześniej niż w okresie ostatnich 5 </w:t>
      </w:r>
      <w:r w:rsidRPr="00230C14">
        <w:rPr>
          <w:rFonts w:asciiTheme="minorHAnsi" w:hAnsiTheme="minorHAnsi" w:cstheme="minorHAnsi"/>
          <w:bCs/>
          <w:color w:val="auto"/>
          <w:sz w:val="22"/>
          <w:szCs w:val="22"/>
        </w:rPr>
        <w:t>lat,</w:t>
      </w:r>
      <w:r w:rsidRPr="00230C14">
        <w:rPr>
          <w:rFonts w:asciiTheme="minorHAnsi" w:hAnsiTheme="minorHAnsi" w:cstheme="minorHAnsi"/>
          <w:color w:val="auto"/>
          <w:sz w:val="22"/>
          <w:szCs w:val="22"/>
        </w:rPr>
        <w:t xml:space="preserve"> a jeżeli okres prowadzenia działalności jest króts</w:t>
      </w:r>
      <w:r w:rsidR="00230C14" w:rsidRPr="00230C14">
        <w:rPr>
          <w:rFonts w:asciiTheme="minorHAnsi" w:hAnsiTheme="minorHAnsi" w:cstheme="minorHAnsi"/>
          <w:color w:val="auto"/>
          <w:sz w:val="22"/>
          <w:szCs w:val="22"/>
        </w:rPr>
        <w:t>zy - w tym okresie, co najmniej</w:t>
      </w:r>
      <w:r w:rsidRPr="00230C14">
        <w:rPr>
          <w:rFonts w:asciiTheme="minorHAnsi" w:hAnsiTheme="minorHAnsi" w:cstheme="minorHAnsi"/>
          <w:color w:val="auto"/>
          <w:sz w:val="22"/>
          <w:szCs w:val="22"/>
        </w:rPr>
        <w:t xml:space="preserve">: </w:t>
      </w:r>
      <w:r w:rsidRPr="00230C14">
        <w:rPr>
          <w:rFonts w:asciiTheme="minorHAnsi" w:hAnsiTheme="minorHAnsi" w:cstheme="minorHAnsi"/>
          <w:bCs/>
          <w:color w:val="auto"/>
          <w:sz w:val="22"/>
          <w:szCs w:val="22"/>
        </w:rPr>
        <w:t xml:space="preserve"> </w:t>
      </w:r>
      <w:r w:rsidR="00230C14" w:rsidRPr="00230C14">
        <w:rPr>
          <w:rFonts w:asciiTheme="minorHAnsi" w:hAnsiTheme="minorHAnsi" w:cstheme="minorHAnsi"/>
          <w:b/>
          <w:color w:val="auto"/>
          <w:sz w:val="22"/>
          <w:szCs w:val="22"/>
        </w:rPr>
        <w:t>jedną robotę budowlaną</w:t>
      </w:r>
      <w:r w:rsidRPr="00230C14">
        <w:rPr>
          <w:rFonts w:asciiTheme="minorHAnsi" w:hAnsiTheme="minorHAnsi" w:cstheme="minorHAnsi"/>
          <w:b/>
          <w:color w:val="auto"/>
          <w:sz w:val="22"/>
          <w:szCs w:val="22"/>
        </w:rPr>
        <w:t xml:space="preserve"> polegającą na budowie lub przebudowie drogi publicznej o wartości robót nie mniejszej niż </w:t>
      </w:r>
      <w:r w:rsidR="00230C14" w:rsidRPr="00230C14">
        <w:rPr>
          <w:rFonts w:asciiTheme="minorHAnsi" w:hAnsiTheme="minorHAnsi" w:cstheme="minorHAnsi"/>
          <w:b/>
          <w:color w:val="auto"/>
          <w:sz w:val="22"/>
          <w:szCs w:val="22"/>
        </w:rPr>
        <w:t>5 0</w:t>
      </w:r>
      <w:r w:rsidRPr="00230C14">
        <w:rPr>
          <w:rFonts w:asciiTheme="minorHAnsi" w:hAnsiTheme="minorHAnsi" w:cstheme="minorHAnsi"/>
          <w:b/>
          <w:color w:val="auto"/>
          <w:sz w:val="22"/>
          <w:szCs w:val="22"/>
        </w:rPr>
        <w:t xml:space="preserve">00 000,00 zł brutto (słownie: </w:t>
      </w:r>
      <w:r w:rsidR="00230C14" w:rsidRPr="00230C14">
        <w:rPr>
          <w:rFonts w:asciiTheme="minorHAnsi" w:hAnsiTheme="minorHAnsi" w:cstheme="minorHAnsi"/>
          <w:b/>
          <w:color w:val="auto"/>
          <w:sz w:val="22"/>
          <w:szCs w:val="22"/>
        </w:rPr>
        <w:t>pięć milionów</w:t>
      </w:r>
      <w:r w:rsidRPr="00230C14">
        <w:rPr>
          <w:rFonts w:asciiTheme="minorHAnsi" w:hAnsiTheme="minorHAnsi" w:cstheme="minorHAnsi"/>
          <w:b/>
          <w:color w:val="auto"/>
          <w:sz w:val="22"/>
          <w:szCs w:val="22"/>
        </w:rPr>
        <w:t xml:space="preserve"> złotych brutto). </w:t>
      </w:r>
    </w:p>
    <w:p w:rsidR="00F236DC" w:rsidRPr="00230C14" w:rsidRDefault="00F236DC" w:rsidP="00F236DC">
      <w:pPr>
        <w:pStyle w:val="Default"/>
        <w:ind w:left="708"/>
        <w:jc w:val="both"/>
        <w:rPr>
          <w:rFonts w:asciiTheme="minorHAnsi" w:hAnsiTheme="minorHAnsi" w:cstheme="minorHAnsi"/>
          <w:color w:val="auto"/>
          <w:sz w:val="22"/>
          <w:szCs w:val="22"/>
        </w:rPr>
      </w:pPr>
    </w:p>
    <w:p w:rsidR="00F236DC" w:rsidRPr="00E15522" w:rsidRDefault="00F236DC" w:rsidP="00F236DC">
      <w:pPr>
        <w:pStyle w:val="Default"/>
        <w:ind w:left="708"/>
        <w:jc w:val="both"/>
        <w:rPr>
          <w:rFonts w:asciiTheme="minorHAnsi" w:hAnsiTheme="minorHAnsi" w:cstheme="minorHAnsi"/>
          <w:color w:val="auto"/>
          <w:sz w:val="22"/>
          <w:szCs w:val="22"/>
        </w:rPr>
      </w:pPr>
      <w:r w:rsidRPr="00E15522">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rsidR="00F236DC" w:rsidRPr="00AB0F13" w:rsidRDefault="00F236DC" w:rsidP="00F236DC">
      <w:pPr>
        <w:pStyle w:val="Default"/>
        <w:rPr>
          <w:rFonts w:asciiTheme="minorHAnsi" w:hAnsiTheme="minorHAnsi" w:cstheme="minorHAnsi"/>
          <w:color w:val="auto"/>
        </w:rPr>
      </w:pPr>
    </w:p>
    <w:p w:rsidR="00F236DC" w:rsidRPr="00AB0F13" w:rsidRDefault="00F236DC" w:rsidP="00F236DC">
      <w:pPr>
        <w:spacing w:after="0" w:line="240" w:lineRule="auto"/>
        <w:ind w:left="993" w:hanging="284"/>
        <w:jc w:val="both"/>
        <w:rPr>
          <w:rFonts w:cstheme="minorHAnsi"/>
        </w:rPr>
      </w:pPr>
      <w:r w:rsidRPr="00AB0F13">
        <w:rPr>
          <w:rFonts w:cstheme="minorHAnsi"/>
        </w:rPr>
        <w:t xml:space="preserve">b) </w:t>
      </w:r>
      <w:r w:rsidRPr="00AB0F13">
        <w:rPr>
          <w:rFonts w:cstheme="minorHAnsi"/>
          <w:b/>
          <w:bCs/>
        </w:rPr>
        <w:t xml:space="preserve">dysponuje lub będzie dysponował </w:t>
      </w:r>
      <w:r w:rsidRPr="00AB0F13">
        <w:rPr>
          <w:rFonts w:cstheme="minorHAnsi"/>
        </w:rPr>
        <w:t xml:space="preserve">osobami zdolnymi do wykonania zamówienia w zakresie objętym zamówieniem, tj.: </w:t>
      </w:r>
      <w:r w:rsidRPr="007B7FD8">
        <w:rPr>
          <w:rFonts w:cstheme="minorHAnsi"/>
          <w:b/>
          <w:bCs/>
          <w:lang w:eastAsia="ar-SA"/>
        </w:rPr>
        <w:t>jedną osobą posiadającą uprawnienia budowlane, odpowiadające przedmiotowi zamówienia, do kierowania robotami w specjalności drogowej</w:t>
      </w:r>
      <w:r w:rsidRPr="00AB0F13">
        <w:rPr>
          <w:rFonts w:cstheme="minorHAnsi"/>
          <w:lang w:eastAsia="ar-SA"/>
        </w:rPr>
        <w:t xml:space="preserve"> </w:t>
      </w:r>
      <w:r w:rsidRPr="00AB0F13">
        <w:rPr>
          <w:rFonts w:cstheme="minorHAnsi"/>
        </w:rPr>
        <w:t>określone przepisami ustawy z dnia 7 lipca 1994 r. Prawo budowlane lub odpowiadające im uprawnienia budowlane, które zostały wydane na podstawie wcześniej obowiązujących przepisów;</w:t>
      </w:r>
    </w:p>
    <w:p w:rsidR="00230C14" w:rsidRPr="00230C14" w:rsidRDefault="00230C14" w:rsidP="00230C14">
      <w:pPr>
        <w:pStyle w:val="Default"/>
        <w:jc w:val="both"/>
        <w:rPr>
          <w:rFonts w:asciiTheme="minorHAnsi" w:hAnsiTheme="minorHAnsi" w:cstheme="minorHAnsi"/>
          <w:b/>
          <w:color w:val="auto"/>
          <w:sz w:val="22"/>
          <w:szCs w:val="22"/>
        </w:rPr>
      </w:pPr>
      <w:r w:rsidRPr="00230C14">
        <w:rPr>
          <w:rFonts w:asciiTheme="minorHAnsi" w:hAnsiTheme="minorHAnsi" w:cstheme="minorHAnsi"/>
          <w:b/>
          <w:color w:val="auto"/>
          <w:sz w:val="22"/>
          <w:szCs w:val="22"/>
        </w:rPr>
        <w:t xml:space="preserve">Zadanie </w:t>
      </w:r>
      <w:r>
        <w:rPr>
          <w:rFonts w:asciiTheme="minorHAnsi" w:hAnsiTheme="minorHAnsi" w:cstheme="minorHAnsi"/>
          <w:b/>
          <w:color w:val="auto"/>
          <w:sz w:val="22"/>
          <w:szCs w:val="22"/>
        </w:rPr>
        <w:t>2</w:t>
      </w:r>
      <w:r w:rsidRPr="00230C14">
        <w:rPr>
          <w:rFonts w:asciiTheme="minorHAnsi" w:hAnsiTheme="minorHAnsi" w:cstheme="minorHAnsi"/>
          <w:b/>
          <w:color w:val="auto"/>
          <w:sz w:val="22"/>
          <w:szCs w:val="22"/>
        </w:rPr>
        <w:t xml:space="preserve"> (część </w:t>
      </w:r>
      <w:r>
        <w:rPr>
          <w:rFonts w:asciiTheme="minorHAnsi" w:hAnsiTheme="minorHAnsi" w:cstheme="minorHAnsi"/>
          <w:b/>
          <w:color w:val="auto"/>
          <w:sz w:val="22"/>
          <w:szCs w:val="22"/>
        </w:rPr>
        <w:t>I</w:t>
      </w:r>
      <w:r w:rsidRPr="00230C14">
        <w:rPr>
          <w:rFonts w:asciiTheme="minorHAnsi" w:hAnsiTheme="minorHAnsi" w:cstheme="minorHAnsi"/>
          <w:b/>
          <w:color w:val="auto"/>
          <w:sz w:val="22"/>
          <w:szCs w:val="22"/>
        </w:rPr>
        <w:t>I)</w:t>
      </w:r>
    </w:p>
    <w:p w:rsidR="00230C14" w:rsidRPr="00230C14" w:rsidRDefault="00230C14" w:rsidP="00230C14">
      <w:pPr>
        <w:pStyle w:val="Default"/>
        <w:ind w:left="708"/>
        <w:jc w:val="both"/>
        <w:rPr>
          <w:rFonts w:asciiTheme="minorHAnsi" w:hAnsiTheme="minorHAnsi" w:cstheme="minorHAnsi"/>
          <w:color w:val="auto"/>
          <w:sz w:val="22"/>
          <w:szCs w:val="22"/>
        </w:rPr>
      </w:pPr>
      <w:r w:rsidRPr="00230C14">
        <w:rPr>
          <w:rFonts w:asciiTheme="minorHAnsi" w:hAnsiTheme="minorHAnsi" w:cstheme="minorHAnsi"/>
          <w:color w:val="auto"/>
          <w:sz w:val="22"/>
          <w:szCs w:val="22"/>
        </w:rPr>
        <w:t xml:space="preserve">Zamawiający uzna za spełniony warunek dotyczący zdolności technicznej lub zawodowej jeżeli wykonawca wykaże że: </w:t>
      </w:r>
    </w:p>
    <w:p w:rsidR="00230C14" w:rsidRDefault="00230C14" w:rsidP="00230C14">
      <w:pPr>
        <w:pStyle w:val="Default"/>
        <w:ind w:left="709"/>
        <w:rPr>
          <w:rFonts w:asciiTheme="minorHAnsi" w:hAnsiTheme="minorHAnsi" w:cstheme="minorHAnsi"/>
          <w:bCs/>
          <w:color w:val="auto"/>
          <w:sz w:val="22"/>
          <w:szCs w:val="22"/>
        </w:rPr>
      </w:pPr>
    </w:p>
    <w:p w:rsidR="00230C14" w:rsidRPr="00E15522" w:rsidRDefault="00E15522" w:rsidP="00E15522">
      <w:pPr>
        <w:pStyle w:val="Default"/>
        <w:numPr>
          <w:ilvl w:val="1"/>
          <w:numId w:val="11"/>
        </w:numPr>
        <w:ind w:left="993" w:hanging="284"/>
        <w:jc w:val="both"/>
        <w:rPr>
          <w:rFonts w:asciiTheme="minorHAnsi" w:hAnsiTheme="minorHAnsi" w:cstheme="minorHAnsi"/>
          <w:b/>
          <w:color w:val="auto"/>
          <w:sz w:val="22"/>
          <w:szCs w:val="22"/>
        </w:rPr>
      </w:pPr>
      <w:r w:rsidRPr="00E15522">
        <w:rPr>
          <w:rFonts w:asciiTheme="minorHAnsi" w:hAnsiTheme="minorHAnsi" w:cstheme="minorHAnsi"/>
          <w:color w:val="auto"/>
          <w:sz w:val="22"/>
          <w:szCs w:val="22"/>
          <w:lang w:eastAsia="pl-PL"/>
        </w:rPr>
        <w:t>wykonał nie wcześniej niż w okresie ostatnich 3 lat przed upływem terminu składania ofert, a jeżeli okres prowadzenia działalności jest krótszy - w tym okresie,</w:t>
      </w:r>
      <w:r w:rsidRPr="00E15522">
        <w:rPr>
          <w:rFonts w:asciiTheme="minorHAnsi" w:hAnsiTheme="minorHAnsi" w:cstheme="minorHAnsi"/>
          <w:color w:val="auto"/>
          <w:sz w:val="22"/>
          <w:szCs w:val="22"/>
        </w:rPr>
        <w:t xml:space="preserve"> </w:t>
      </w:r>
      <w:r w:rsidR="00230C14" w:rsidRPr="00E15522">
        <w:rPr>
          <w:rFonts w:asciiTheme="minorHAnsi" w:hAnsiTheme="minorHAnsi" w:cstheme="minorHAnsi"/>
          <w:color w:val="auto"/>
          <w:sz w:val="22"/>
          <w:szCs w:val="22"/>
        </w:rPr>
        <w:t xml:space="preserve">wykonał należycie </w:t>
      </w:r>
      <w:r w:rsidR="00230C14" w:rsidRPr="00E15522">
        <w:rPr>
          <w:rFonts w:asciiTheme="minorHAnsi" w:hAnsiTheme="minorHAnsi" w:cstheme="minorHAnsi"/>
          <w:b/>
          <w:bCs/>
          <w:color w:val="auto"/>
          <w:sz w:val="22"/>
          <w:szCs w:val="22"/>
        </w:rPr>
        <w:t xml:space="preserve">co najmniej </w:t>
      </w:r>
      <w:r w:rsidRPr="00E15522">
        <w:rPr>
          <w:rFonts w:asciiTheme="minorHAnsi" w:hAnsiTheme="minorHAnsi" w:cstheme="minorHAnsi"/>
          <w:color w:val="auto"/>
          <w:sz w:val="22"/>
          <w:szCs w:val="22"/>
        </w:rPr>
        <w:t>jedno zamówienie</w:t>
      </w:r>
      <w:r w:rsidR="00230C14" w:rsidRPr="00E15522">
        <w:rPr>
          <w:rFonts w:asciiTheme="minorHAnsi" w:hAnsiTheme="minorHAnsi" w:cstheme="minorHAnsi"/>
          <w:color w:val="auto"/>
          <w:sz w:val="22"/>
          <w:szCs w:val="22"/>
        </w:rPr>
        <w:t xml:space="preserve"> polegające na nadzorze inwestorskim na budowie lub </w:t>
      </w:r>
      <w:r w:rsidRPr="00E15522">
        <w:rPr>
          <w:rFonts w:asciiTheme="minorHAnsi" w:hAnsiTheme="minorHAnsi" w:cstheme="minorHAnsi"/>
          <w:color w:val="auto"/>
          <w:sz w:val="22"/>
          <w:szCs w:val="22"/>
        </w:rPr>
        <w:t>przebudowie drogi publicznej</w:t>
      </w:r>
      <w:r w:rsidR="00230C14" w:rsidRPr="00E15522">
        <w:rPr>
          <w:rFonts w:asciiTheme="minorHAnsi" w:hAnsiTheme="minorHAnsi" w:cstheme="minorHAnsi"/>
          <w:color w:val="auto"/>
          <w:sz w:val="22"/>
          <w:szCs w:val="22"/>
        </w:rPr>
        <w:t xml:space="preserve"> o wartości równej lub większej niż </w:t>
      </w:r>
      <w:r w:rsidRPr="00E15522">
        <w:rPr>
          <w:rFonts w:asciiTheme="minorHAnsi" w:hAnsiTheme="minorHAnsi" w:cstheme="minorHAnsi"/>
          <w:b/>
          <w:color w:val="auto"/>
          <w:sz w:val="22"/>
          <w:szCs w:val="22"/>
        </w:rPr>
        <w:t>5 000 000,00 zł brutto (słownie: pięć milionów złotych brutto).</w:t>
      </w:r>
    </w:p>
    <w:p w:rsidR="00E15522" w:rsidRPr="00E15522" w:rsidRDefault="00E15522" w:rsidP="00E15522">
      <w:pPr>
        <w:pStyle w:val="Default"/>
        <w:numPr>
          <w:ilvl w:val="1"/>
          <w:numId w:val="11"/>
        </w:numPr>
        <w:ind w:left="993" w:hanging="284"/>
        <w:jc w:val="both"/>
        <w:rPr>
          <w:rFonts w:asciiTheme="minorHAnsi" w:hAnsiTheme="minorHAnsi" w:cstheme="minorHAnsi"/>
          <w:bCs/>
          <w:color w:val="auto"/>
          <w:sz w:val="20"/>
          <w:szCs w:val="22"/>
        </w:rPr>
      </w:pPr>
      <w:r w:rsidRPr="00E15522">
        <w:rPr>
          <w:b/>
          <w:color w:val="auto"/>
          <w:sz w:val="22"/>
        </w:rPr>
        <w:t>dysponuje 1 osobą</w:t>
      </w:r>
      <w:r w:rsidRPr="00E15522">
        <w:rPr>
          <w:color w:val="auto"/>
          <w:sz w:val="22"/>
        </w:rPr>
        <w:t xml:space="preserve"> do pełnienia funkcji </w:t>
      </w:r>
      <w:r>
        <w:rPr>
          <w:color w:val="auto"/>
          <w:sz w:val="22"/>
        </w:rPr>
        <w:t>inspektora nadzoru</w:t>
      </w:r>
      <w:r w:rsidRPr="00E15522">
        <w:rPr>
          <w:color w:val="auto"/>
          <w:sz w:val="22"/>
        </w:rPr>
        <w:t>, posiadają</w:t>
      </w:r>
      <w:r>
        <w:rPr>
          <w:color w:val="auto"/>
          <w:sz w:val="22"/>
        </w:rPr>
        <w:t>cą</w:t>
      </w:r>
      <w:r w:rsidRPr="00E15522">
        <w:rPr>
          <w:color w:val="auto"/>
          <w:sz w:val="22"/>
        </w:rPr>
        <w:t xml:space="preserve"> uprawnienia do pełnienia samodzielnych funkcji technicznych w budownictwie w rozumieniu ustawy z dnia </w:t>
      </w:r>
      <w:r>
        <w:rPr>
          <w:color w:val="auto"/>
          <w:sz w:val="22"/>
        </w:rPr>
        <w:t xml:space="preserve">              </w:t>
      </w:r>
      <w:r w:rsidRPr="00E15522">
        <w:rPr>
          <w:color w:val="auto"/>
          <w:sz w:val="22"/>
        </w:rPr>
        <w:t xml:space="preserve">7 lipca 1994r. Prawo budowlane </w:t>
      </w:r>
      <w:r w:rsidRPr="00E15522">
        <w:rPr>
          <w:b/>
          <w:color w:val="auto"/>
          <w:sz w:val="22"/>
        </w:rPr>
        <w:t xml:space="preserve">w specjalności </w:t>
      </w:r>
      <w:r w:rsidRPr="00E15522">
        <w:rPr>
          <w:b/>
          <w:color w:val="auto"/>
          <w:sz w:val="22"/>
          <w:szCs w:val="22"/>
        </w:rPr>
        <w:t>drogowej</w:t>
      </w:r>
      <w:r w:rsidR="00835BB5">
        <w:rPr>
          <w:b/>
          <w:color w:val="auto"/>
          <w:sz w:val="22"/>
          <w:szCs w:val="22"/>
        </w:rPr>
        <w:t>.</w:t>
      </w:r>
    </w:p>
    <w:p w:rsidR="00E15522" w:rsidRPr="00230C14" w:rsidRDefault="00E15522" w:rsidP="00230C14">
      <w:pPr>
        <w:pStyle w:val="Default"/>
        <w:rPr>
          <w:rFonts w:asciiTheme="minorHAnsi" w:hAnsiTheme="minorHAnsi" w:cstheme="minorHAnsi"/>
          <w:bCs/>
          <w:color w:val="00B050"/>
          <w:sz w:val="22"/>
          <w:szCs w:val="22"/>
        </w:rPr>
      </w:pPr>
    </w:p>
    <w:p w:rsidR="00DB4419" w:rsidRPr="00B648D5" w:rsidRDefault="008F71FF" w:rsidP="007D5FFA">
      <w:pPr>
        <w:pStyle w:val="Default"/>
        <w:jc w:val="both"/>
        <w:rPr>
          <w:rFonts w:asciiTheme="minorHAnsi" w:hAnsiTheme="minorHAnsi" w:cstheme="minorHAnsi"/>
          <w:color w:val="auto"/>
          <w:sz w:val="22"/>
          <w:szCs w:val="22"/>
        </w:rPr>
      </w:pPr>
      <w:r w:rsidRPr="00B648D5">
        <w:rPr>
          <w:rFonts w:cstheme="minorHAnsi"/>
          <w:color w:val="auto"/>
        </w:rPr>
        <w:lastRenderedPageBreak/>
        <w:t>4</w:t>
      </w:r>
      <w:r w:rsidR="000A50D2" w:rsidRPr="00B648D5">
        <w:rPr>
          <w:rFonts w:cstheme="minorHAnsi"/>
          <w:color w:val="auto"/>
        </w:rPr>
        <w:t xml:space="preserve">. </w:t>
      </w:r>
      <w:r w:rsidR="002F6717" w:rsidRPr="00B648D5">
        <w:rPr>
          <w:rFonts w:asciiTheme="minorHAnsi" w:hAnsiTheme="minorHAnsi" w:cstheme="minorHAnsi"/>
          <w:color w:val="auto"/>
          <w:sz w:val="22"/>
          <w:szCs w:val="22"/>
        </w:rPr>
        <w:t>W przypadku składania oferty wspólnej</w:t>
      </w:r>
      <w:r w:rsidR="00D033DD">
        <w:rPr>
          <w:rFonts w:asciiTheme="minorHAnsi" w:hAnsiTheme="minorHAnsi" w:cstheme="minorHAnsi"/>
          <w:color w:val="auto"/>
          <w:sz w:val="22"/>
          <w:szCs w:val="22"/>
        </w:rPr>
        <w:t>,</w:t>
      </w:r>
      <w:r w:rsidR="002F6717" w:rsidRPr="00B648D5">
        <w:rPr>
          <w:rFonts w:asciiTheme="minorHAnsi" w:hAnsiTheme="minorHAnsi" w:cstheme="minorHAnsi"/>
          <w:color w:val="auto"/>
          <w:sz w:val="22"/>
          <w:szCs w:val="22"/>
        </w:rPr>
        <w:t xml:space="preserve"> </w:t>
      </w:r>
      <w:r w:rsidR="00D033DD">
        <w:rPr>
          <w:rFonts w:asciiTheme="minorHAnsi" w:hAnsiTheme="minorHAnsi" w:cstheme="minorHAnsi"/>
          <w:color w:val="auto"/>
          <w:sz w:val="22"/>
          <w:szCs w:val="22"/>
        </w:rPr>
        <w:t xml:space="preserve">poszczególne </w:t>
      </w:r>
      <w:r w:rsidR="002F6717" w:rsidRPr="00B648D5">
        <w:rPr>
          <w:rFonts w:asciiTheme="minorHAnsi" w:hAnsiTheme="minorHAnsi" w:cstheme="minorHAnsi"/>
          <w:color w:val="auto"/>
          <w:sz w:val="22"/>
          <w:szCs w:val="22"/>
        </w:rPr>
        <w:t xml:space="preserve">warunki wskazane w </w:t>
      </w:r>
      <w:proofErr w:type="spellStart"/>
      <w:r w:rsidR="002F6717" w:rsidRPr="00B648D5">
        <w:rPr>
          <w:rFonts w:asciiTheme="minorHAnsi" w:hAnsiTheme="minorHAnsi" w:cstheme="minorHAnsi"/>
          <w:color w:val="auto"/>
          <w:sz w:val="22"/>
          <w:szCs w:val="22"/>
        </w:rPr>
        <w:t>ppkt</w:t>
      </w:r>
      <w:proofErr w:type="spellEnd"/>
      <w:r w:rsidR="002F6717" w:rsidRPr="00B648D5">
        <w:rPr>
          <w:rFonts w:asciiTheme="minorHAnsi" w:hAnsiTheme="minorHAnsi" w:cstheme="minorHAnsi"/>
          <w:color w:val="auto"/>
          <w:sz w:val="22"/>
          <w:szCs w:val="22"/>
        </w:rPr>
        <w:t xml:space="preserve"> 3</w:t>
      </w:r>
      <w:r w:rsidR="00F236DC">
        <w:rPr>
          <w:rFonts w:asciiTheme="minorHAnsi" w:hAnsiTheme="minorHAnsi" w:cstheme="minorHAnsi"/>
          <w:color w:val="auto"/>
          <w:sz w:val="22"/>
          <w:szCs w:val="22"/>
        </w:rPr>
        <w:t xml:space="preserve"> i</w:t>
      </w:r>
      <w:r w:rsidR="002F6717" w:rsidRPr="00B648D5">
        <w:rPr>
          <w:rFonts w:asciiTheme="minorHAnsi" w:hAnsiTheme="minorHAnsi" w:cstheme="minorHAnsi"/>
          <w:color w:val="auto"/>
          <w:sz w:val="22"/>
          <w:szCs w:val="22"/>
        </w:rPr>
        <w:t xml:space="preserve"> </w:t>
      </w:r>
      <w:proofErr w:type="spellStart"/>
      <w:r w:rsidR="002F6717" w:rsidRPr="00B648D5">
        <w:rPr>
          <w:rFonts w:asciiTheme="minorHAnsi" w:hAnsiTheme="minorHAnsi" w:cstheme="minorHAnsi"/>
          <w:color w:val="auto"/>
          <w:sz w:val="22"/>
          <w:szCs w:val="22"/>
        </w:rPr>
        <w:t>ppkt</w:t>
      </w:r>
      <w:proofErr w:type="spellEnd"/>
      <w:r w:rsidR="002F6717" w:rsidRPr="00B648D5">
        <w:rPr>
          <w:rFonts w:asciiTheme="minorHAnsi" w:hAnsiTheme="minorHAnsi" w:cstheme="minorHAnsi"/>
          <w:color w:val="auto"/>
          <w:sz w:val="22"/>
          <w:szCs w:val="22"/>
        </w:rPr>
        <w:t xml:space="preserve"> 4 lit. a</w:t>
      </w:r>
      <w:r w:rsidR="00014EEF">
        <w:rPr>
          <w:rFonts w:asciiTheme="minorHAnsi" w:hAnsiTheme="minorHAnsi" w:cstheme="minorHAnsi"/>
          <w:color w:val="auto"/>
          <w:sz w:val="22"/>
          <w:szCs w:val="22"/>
        </w:rPr>
        <w:t xml:space="preserve"> (dotyczy Zadania 1 i 2</w:t>
      </w:r>
      <w:r w:rsidR="002F6717" w:rsidRPr="00B648D5">
        <w:rPr>
          <w:rFonts w:asciiTheme="minorHAnsi" w:hAnsiTheme="minorHAnsi" w:cstheme="minorHAnsi"/>
          <w:color w:val="auto"/>
          <w:sz w:val="22"/>
          <w:szCs w:val="22"/>
        </w:rPr>
        <w:t>)</w:t>
      </w:r>
      <w:r w:rsidR="00D033DD">
        <w:rPr>
          <w:rFonts w:asciiTheme="minorHAnsi" w:hAnsiTheme="minorHAnsi" w:cstheme="minorHAnsi"/>
          <w:color w:val="auto"/>
          <w:sz w:val="22"/>
          <w:szCs w:val="22"/>
        </w:rPr>
        <w:t>,</w:t>
      </w:r>
      <w:r w:rsidR="002F6717" w:rsidRPr="00B648D5">
        <w:rPr>
          <w:rFonts w:asciiTheme="minorHAnsi" w:hAnsiTheme="minorHAnsi" w:cstheme="minorHAnsi"/>
          <w:color w:val="auto"/>
          <w:sz w:val="22"/>
          <w:szCs w:val="22"/>
        </w:rPr>
        <w:t xml:space="preserve"> </w:t>
      </w:r>
      <w:r w:rsidR="002F6717" w:rsidRPr="00D033DD">
        <w:rPr>
          <w:rFonts w:asciiTheme="minorHAnsi" w:hAnsiTheme="minorHAnsi" w:cstheme="minorHAnsi"/>
          <w:b/>
          <w:color w:val="auto"/>
          <w:sz w:val="22"/>
          <w:szCs w:val="22"/>
        </w:rPr>
        <w:t>powinien spełniać w całości jeden z wykonawców</w:t>
      </w:r>
      <w:r w:rsidR="002F6717" w:rsidRPr="00B648D5">
        <w:rPr>
          <w:rFonts w:asciiTheme="minorHAnsi" w:hAnsiTheme="minorHAnsi" w:cstheme="minorHAnsi"/>
          <w:color w:val="auto"/>
          <w:sz w:val="22"/>
          <w:szCs w:val="22"/>
        </w:rPr>
        <w:t xml:space="preserve"> wspólnie ubiegających się o udzielenie zamówienia. </w:t>
      </w:r>
      <w:r w:rsidR="000A50D2" w:rsidRPr="00B648D5">
        <w:rPr>
          <w:rFonts w:cstheme="minorHAnsi"/>
          <w:color w:val="auto"/>
        </w:rPr>
        <w:t xml:space="preserve"> </w:t>
      </w:r>
      <w:r w:rsidR="00891BFD" w:rsidRPr="00B648D5">
        <w:rPr>
          <w:rFonts w:asciiTheme="minorHAnsi" w:hAnsiTheme="minorHAnsi" w:cstheme="minorHAnsi"/>
          <w:color w:val="auto"/>
          <w:sz w:val="22"/>
          <w:szCs w:val="22"/>
          <w:u w:val="single"/>
        </w:rPr>
        <w:t>Zamawiający nie dopuszcza łącznego spełnienia poszczególnego warunku</w:t>
      </w:r>
      <w:r w:rsidR="00DB4419" w:rsidRPr="00B648D5">
        <w:rPr>
          <w:rFonts w:asciiTheme="minorHAnsi" w:hAnsiTheme="minorHAnsi" w:cstheme="minorHAnsi"/>
          <w:color w:val="auto"/>
          <w:sz w:val="22"/>
          <w:szCs w:val="22"/>
          <w:u w:val="single"/>
        </w:rPr>
        <w:t>.</w:t>
      </w:r>
    </w:p>
    <w:p w:rsidR="00DB4419" w:rsidRPr="00A57939" w:rsidRDefault="00DB4419" w:rsidP="00C409AD">
      <w:pPr>
        <w:pStyle w:val="Default"/>
        <w:jc w:val="both"/>
        <w:rPr>
          <w:rFonts w:asciiTheme="minorHAnsi" w:hAnsiTheme="minorHAnsi" w:cstheme="minorHAnsi"/>
          <w:color w:val="auto"/>
          <w:sz w:val="22"/>
          <w:szCs w:val="22"/>
          <w:u w:val="single"/>
        </w:rPr>
      </w:pPr>
    </w:p>
    <w:p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oraz ustawy z dnia 22 grudnia 2015 r. o zasadach uznawania kwalifikacji zawodowych nabytych w państwach członkowskich Unii Europejskiej (Dz. U. z 2020 r., poz. 220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 które pozwalać będą na pełnienie określonych funkcji w zakresie objętym umową. </w:t>
      </w:r>
    </w:p>
    <w:p w:rsidR="00DB4419" w:rsidRPr="00DF744B" w:rsidRDefault="00F17231" w:rsidP="00F17231">
      <w:pPr>
        <w:pStyle w:val="Default"/>
        <w:jc w:val="both"/>
        <w:rPr>
          <w:rFonts w:asciiTheme="minorHAnsi" w:hAnsiTheme="minorHAnsi" w:cstheme="minorHAnsi"/>
          <w:color w:val="FF0000"/>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w:t>
      </w:r>
      <w:r w:rsidR="00014EEF">
        <w:rPr>
          <w:rFonts w:asciiTheme="minorHAnsi" w:hAnsiTheme="minorHAnsi" w:cstheme="minorHAnsi"/>
          <w:color w:val="auto"/>
          <w:sz w:val="22"/>
          <w:szCs w:val="22"/>
        </w:rPr>
        <w:t>.</w:t>
      </w:r>
      <w:r w:rsidRPr="00AB0F13">
        <w:rPr>
          <w:rFonts w:asciiTheme="minorHAnsi" w:hAnsiTheme="minorHAnsi" w:cstheme="minorHAnsi"/>
          <w:color w:val="auto"/>
          <w:sz w:val="22"/>
          <w:szCs w:val="22"/>
        </w:rPr>
        <w:t xml:space="preserve"> </w:t>
      </w:r>
    </w:p>
    <w:p w:rsidR="00F17231" w:rsidRPr="00DF744B" w:rsidRDefault="00F17231" w:rsidP="00F17231">
      <w:pPr>
        <w:pStyle w:val="Default"/>
        <w:jc w:val="both"/>
        <w:rPr>
          <w:rFonts w:asciiTheme="minorHAnsi" w:hAnsiTheme="minorHAnsi" w:cstheme="minorHAnsi"/>
          <w:color w:val="FF0000"/>
          <w:sz w:val="22"/>
          <w:szCs w:val="22"/>
        </w:rPr>
      </w:pPr>
    </w:p>
    <w:p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rsidR="00F17231" w:rsidRPr="00AB0F13" w:rsidRDefault="00F17231" w:rsidP="00F17231">
      <w:pPr>
        <w:pStyle w:val="Default"/>
        <w:jc w:val="both"/>
        <w:rPr>
          <w:rFonts w:asciiTheme="minorHAnsi" w:hAnsiTheme="minorHAnsi" w:cstheme="minorHAnsi"/>
          <w:color w:val="FF0000"/>
          <w:sz w:val="22"/>
          <w:szCs w:val="22"/>
        </w:rPr>
      </w:pPr>
    </w:p>
    <w:p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lastRenderedPageBreak/>
        <w:t>ROZDZIAŁ XVI Wykaz oświadczeń i dokumentów składanych wraz z ofertą</w:t>
      </w:r>
    </w:p>
    <w:p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załącznik</w:t>
      </w:r>
      <w:r w:rsidR="00DF744B">
        <w:rPr>
          <w:rFonts w:asciiTheme="minorHAnsi" w:hAnsiTheme="minorHAnsi" w:cstheme="minorHAnsi"/>
          <w:bCs/>
          <w:sz w:val="22"/>
          <w:szCs w:val="22"/>
        </w:rPr>
        <w:t>i</w:t>
      </w:r>
      <w:r w:rsidRPr="00AB0F13">
        <w:rPr>
          <w:rFonts w:asciiTheme="minorHAnsi" w:hAnsiTheme="minorHAnsi" w:cstheme="minorHAnsi"/>
          <w:bCs/>
          <w:sz w:val="22"/>
          <w:szCs w:val="22"/>
        </w:rPr>
        <w:t xml:space="preserve"> nr 1</w:t>
      </w:r>
      <w:r w:rsidR="00DF744B">
        <w:rPr>
          <w:rFonts w:asciiTheme="minorHAnsi" w:hAnsiTheme="minorHAnsi" w:cstheme="minorHAnsi"/>
          <w:bCs/>
          <w:sz w:val="22"/>
          <w:szCs w:val="22"/>
        </w:rPr>
        <w:t>a i 1b</w:t>
      </w:r>
      <w:r w:rsidRPr="00AB0F13">
        <w:rPr>
          <w:rFonts w:asciiTheme="minorHAnsi" w:hAnsiTheme="minorHAnsi" w:cstheme="minorHAnsi"/>
          <w:bCs/>
          <w:sz w:val="22"/>
          <w:szCs w:val="22"/>
        </w:rPr>
        <w:t xml:space="preserve"> </w:t>
      </w:r>
      <w:r w:rsidRPr="00AB0F13">
        <w:rPr>
          <w:rFonts w:asciiTheme="minorHAnsi" w:hAnsiTheme="minorHAnsi" w:cstheme="minorHAnsi"/>
          <w:sz w:val="22"/>
          <w:szCs w:val="22"/>
        </w:rPr>
        <w:t xml:space="preserve">do SWZ. </w:t>
      </w:r>
    </w:p>
    <w:p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rsidR="00FB2337" w:rsidRPr="00014EEF" w:rsidRDefault="00FB2337" w:rsidP="00281D59">
      <w:pPr>
        <w:pStyle w:val="Default"/>
        <w:spacing w:after="13"/>
        <w:ind w:left="708"/>
        <w:jc w:val="both"/>
        <w:rPr>
          <w:rFonts w:asciiTheme="minorHAnsi" w:hAnsiTheme="minorHAnsi" w:cstheme="minorHAnsi"/>
          <w:color w:val="auto"/>
          <w:sz w:val="22"/>
          <w:szCs w:val="22"/>
        </w:rPr>
      </w:pPr>
      <w:r w:rsidRPr="00014EEF">
        <w:rPr>
          <w:rFonts w:asciiTheme="minorHAnsi" w:hAnsiTheme="minorHAnsi" w:cstheme="minorHAnsi"/>
          <w:color w:val="auto"/>
          <w:sz w:val="22"/>
          <w:szCs w:val="22"/>
        </w:rPr>
        <w:t>2) Tabel</w:t>
      </w:r>
      <w:r w:rsidR="000369D5" w:rsidRPr="00014EEF">
        <w:rPr>
          <w:rFonts w:asciiTheme="minorHAnsi" w:hAnsiTheme="minorHAnsi" w:cstheme="minorHAnsi"/>
          <w:color w:val="auto"/>
          <w:sz w:val="22"/>
          <w:szCs w:val="22"/>
        </w:rPr>
        <w:t>e</w:t>
      </w:r>
      <w:r w:rsidRPr="00014EEF">
        <w:rPr>
          <w:rFonts w:asciiTheme="minorHAnsi" w:hAnsiTheme="minorHAnsi" w:cstheme="minorHAnsi"/>
          <w:color w:val="auto"/>
          <w:sz w:val="22"/>
          <w:szCs w:val="22"/>
        </w:rPr>
        <w:t xml:space="preserve"> </w:t>
      </w:r>
      <w:r w:rsidR="00014EEF" w:rsidRPr="00014EEF">
        <w:rPr>
          <w:rFonts w:asciiTheme="minorHAnsi" w:hAnsiTheme="minorHAnsi" w:cstheme="minorHAnsi"/>
          <w:color w:val="auto"/>
          <w:sz w:val="22"/>
          <w:szCs w:val="22"/>
        </w:rPr>
        <w:t>E</w:t>
      </w:r>
      <w:r w:rsidRPr="00014EEF">
        <w:rPr>
          <w:rFonts w:asciiTheme="minorHAnsi" w:hAnsiTheme="minorHAnsi" w:cstheme="minorHAnsi"/>
          <w:color w:val="auto"/>
          <w:sz w:val="22"/>
          <w:szCs w:val="22"/>
        </w:rPr>
        <w:t xml:space="preserve">lementów </w:t>
      </w:r>
      <w:r w:rsidR="00014EEF" w:rsidRPr="00014EEF">
        <w:rPr>
          <w:rFonts w:asciiTheme="minorHAnsi" w:hAnsiTheme="minorHAnsi" w:cstheme="minorHAnsi"/>
          <w:color w:val="auto"/>
          <w:sz w:val="22"/>
          <w:szCs w:val="22"/>
        </w:rPr>
        <w:t>R</w:t>
      </w:r>
      <w:r w:rsidRPr="00014EEF">
        <w:rPr>
          <w:rFonts w:asciiTheme="minorHAnsi" w:hAnsiTheme="minorHAnsi" w:cstheme="minorHAnsi"/>
          <w:color w:val="auto"/>
          <w:sz w:val="22"/>
          <w:szCs w:val="22"/>
        </w:rPr>
        <w:t>ozliczeniowych, zgodnie z załącznik</w:t>
      </w:r>
      <w:r w:rsidR="000369D5" w:rsidRPr="00014EEF">
        <w:rPr>
          <w:rFonts w:asciiTheme="minorHAnsi" w:hAnsiTheme="minorHAnsi" w:cstheme="minorHAnsi"/>
          <w:color w:val="auto"/>
          <w:sz w:val="22"/>
          <w:szCs w:val="22"/>
        </w:rPr>
        <w:t>ami</w:t>
      </w:r>
      <w:r w:rsidRPr="00014EEF">
        <w:rPr>
          <w:rFonts w:asciiTheme="minorHAnsi" w:hAnsiTheme="minorHAnsi" w:cstheme="minorHAnsi"/>
          <w:color w:val="auto"/>
          <w:sz w:val="22"/>
          <w:szCs w:val="22"/>
        </w:rPr>
        <w:t xml:space="preserve"> nr 10</w:t>
      </w:r>
      <w:r w:rsidR="00014EEF" w:rsidRPr="00014EEF">
        <w:rPr>
          <w:rFonts w:asciiTheme="minorHAnsi" w:hAnsiTheme="minorHAnsi" w:cstheme="minorHAnsi"/>
          <w:color w:val="auto"/>
          <w:sz w:val="22"/>
          <w:szCs w:val="22"/>
        </w:rPr>
        <w:t>a-f</w:t>
      </w:r>
      <w:r w:rsidRPr="00014EEF">
        <w:rPr>
          <w:rFonts w:asciiTheme="minorHAnsi" w:hAnsiTheme="minorHAnsi" w:cstheme="minorHAnsi"/>
          <w:color w:val="auto"/>
          <w:sz w:val="22"/>
          <w:szCs w:val="22"/>
        </w:rPr>
        <w:t xml:space="preserve"> do SWZ</w:t>
      </w:r>
      <w:r w:rsidR="00014EEF" w:rsidRPr="00014EEF">
        <w:rPr>
          <w:rFonts w:asciiTheme="minorHAnsi" w:hAnsiTheme="minorHAnsi" w:cstheme="minorHAnsi"/>
          <w:color w:val="auto"/>
          <w:sz w:val="22"/>
          <w:szCs w:val="22"/>
        </w:rPr>
        <w:t xml:space="preserve"> – </w:t>
      </w:r>
      <w:r w:rsidR="00014EEF" w:rsidRPr="00014EEF">
        <w:rPr>
          <w:rFonts w:asciiTheme="minorHAnsi" w:hAnsiTheme="minorHAnsi" w:cstheme="minorHAnsi"/>
          <w:b/>
          <w:color w:val="auto"/>
          <w:sz w:val="22"/>
          <w:szCs w:val="22"/>
        </w:rPr>
        <w:t>dot. Zadania 1</w:t>
      </w:r>
    </w:p>
    <w:p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sz w:val="22"/>
          <w:szCs w:val="22"/>
        </w:rPr>
        <w:t xml:space="preserve"> 3) SWZ lub inny podmiotowy środek dowodowy (jeżeli dotyczy), </w:t>
      </w:r>
    </w:p>
    <w:p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rsidR="00281D59" w:rsidRPr="00AB0F13" w:rsidRDefault="00281D59" w:rsidP="00281D59">
      <w:pPr>
        <w:pStyle w:val="Default"/>
        <w:jc w:val="both"/>
        <w:rPr>
          <w:rFonts w:asciiTheme="minorHAnsi" w:hAnsiTheme="minorHAnsi" w:cstheme="minorHAnsi"/>
          <w:sz w:val="22"/>
          <w:szCs w:val="22"/>
        </w:rPr>
      </w:pPr>
    </w:p>
    <w:p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281D59" w:rsidRPr="00AB0F13" w:rsidRDefault="00281D59" w:rsidP="00281D59">
      <w:pPr>
        <w:pStyle w:val="Default"/>
        <w:jc w:val="both"/>
        <w:rPr>
          <w:rFonts w:asciiTheme="minorHAnsi" w:hAnsiTheme="minorHAnsi" w:cstheme="minorHAnsi"/>
          <w:sz w:val="22"/>
          <w:szCs w:val="22"/>
        </w:rPr>
      </w:pPr>
    </w:p>
    <w:p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1) Oświadczenia wykonawcy, w zakresie art. 108 ust. 1 pkt 5 Ustawy, o braku przynależności do tej samej grupy kapitałowej, w rozumieniu ustawy z dnia 16 lutego 2007 r. o ochronie konkurencji i konsumentów (Dz. U. z 2020 r. poz. 1076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rsidR="00281D59" w:rsidRDefault="00281D59" w:rsidP="00876B96">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przed jej złożeniem, jeżeli odrębne przepisy wymagają wpisu do rejestru lub ewidencji</w:t>
      </w:r>
      <w:r w:rsidR="00876B96">
        <w:rPr>
          <w:rFonts w:asciiTheme="minorHAnsi" w:hAnsiTheme="minorHAnsi" w:cstheme="minorHAnsi"/>
          <w:sz w:val="22"/>
          <w:szCs w:val="22"/>
        </w:rPr>
        <w:t>.</w:t>
      </w:r>
    </w:p>
    <w:p w:rsidR="00AC1077" w:rsidRPr="00147AC4" w:rsidRDefault="00A57939" w:rsidP="00AC1077">
      <w:pPr>
        <w:pStyle w:val="Default"/>
        <w:spacing w:after="17"/>
        <w:ind w:left="284"/>
        <w:jc w:val="both"/>
        <w:rPr>
          <w:rFonts w:asciiTheme="minorHAnsi" w:hAnsiTheme="minorHAnsi" w:cstheme="minorHAnsi"/>
          <w:color w:val="auto"/>
          <w:sz w:val="22"/>
          <w:szCs w:val="22"/>
        </w:rPr>
      </w:pPr>
      <w:r>
        <w:rPr>
          <w:rFonts w:asciiTheme="minorHAnsi" w:hAnsiTheme="minorHAnsi" w:cstheme="minorHAnsi"/>
          <w:sz w:val="22"/>
          <w:szCs w:val="22"/>
        </w:rPr>
        <w:t>3)</w:t>
      </w:r>
      <w:r w:rsidR="00AC1077" w:rsidRPr="00AC1077">
        <w:rPr>
          <w:rFonts w:asciiTheme="minorHAnsi" w:hAnsiTheme="minorHAnsi" w:cstheme="minorHAnsi"/>
          <w:color w:val="auto"/>
          <w:sz w:val="22"/>
          <w:szCs w:val="22"/>
        </w:rPr>
        <w:t xml:space="preserve"> </w:t>
      </w:r>
      <w:r w:rsidR="00F236DC" w:rsidRPr="00014EEF">
        <w:rPr>
          <w:rFonts w:asciiTheme="minorHAnsi" w:hAnsiTheme="minorHAnsi" w:cstheme="minorHAnsi"/>
          <w:color w:val="auto"/>
          <w:sz w:val="22"/>
          <w:szCs w:val="22"/>
        </w:rPr>
        <w:t>Informacji</w:t>
      </w:r>
      <w:r w:rsidR="00F236DC" w:rsidRPr="00DF744B">
        <w:rPr>
          <w:rFonts w:asciiTheme="minorHAnsi" w:hAnsiTheme="minorHAnsi" w:cstheme="minorHAnsi"/>
          <w:color w:val="FF0000"/>
          <w:sz w:val="22"/>
          <w:szCs w:val="22"/>
        </w:rPr>
        <w:t xml:space="preserve"> </w:t>
      </w:r>
      <w:r w:rsidR="00F236DC" w:rsidRPr="00AB0F13">
        <w:rPr>
          <w:rFonts w:asciiTheme="minorHAnsi" w:hAnsiTheme="minorHAnsi" w:cstheme="minorHAnsi"/>
          <w:sz w:val="22"/>
          <w:szCs w:val="22"/>
        </w:rPr>
        <w:t xml:space="preserve">banku lub spółdzielczej kasy oszczędnościowo-kredytowej potwierdzającej wysokość posiadanych środków finansowych lub zdolność kredytową wykonawcy, wystawionej nie wcześniej </w:t>
      </w:r>
      <w:r w:rsidR="00F236DC" w:rsidRPr="00AB0F13">
        <w:rPr>
          <w:rFonts w:asciiTheme="minorHAnsi" w:hAnsiTheme="minorHAnsi" w:cstheme="minorHAnsi"/>
          <w:b/>
          <w:bCs/>
          <w:sz w:val="22"/>
          <w:szCs w:val="22"/>
        </w:rPr>
        <w:t xml:space="preserve">niż 3 miesiące </w:t>
      </w:r>
      <w:r w:rsidR="00F236DC" w:rsidRPr="00AB0F13">
        <w:rPr>
          <w:rFonts w:asciiTheme="minorHAnsi" w:hAnsiTheme="minorHAnsi" w:cstheme="minorHAnsi"/>
          <w:sz w:val="22"/>
          <w:szCs w:val="22"/>
        </w:rPr>
        <w:t xml:space="preserve">przed jej złożeniem, </w:t>
      </w:r>
      <w:r w:rsidR="00F236DC" w:rsidRPr="00AB0F13">
        <w:rPr>
          <w:rFonts w:asciiTheme="minorHAnsi" w:hAnsiTheme="minorHAnsi" w:cstheme="minorHAnsi"/>
          <w:b/>
          <w:bCs/>
          <w:sz w:val="22"/>
          <w:szCs w:val="22"/>
        </w:rPr>
        <w:t xml:space="preserve">jako spełnianie warunku określonego w </w:t>
      </w:r>
      <w:r w:rsidR="00F236DC" w:rsidRPr="00AB0F13">
        <w:rPr>
          <w:rFonts w:asciiTheme="minorHAnsi" w:hAnsiTheme="minorHAnsi" w:cstheme="minorHAnsi"/>
          <w:sz w:val="22"/>
          <w:szCs w:val="22"/>
        </w:rPr>
        <w:t xml:space="preserve">Rozdziale XV pkt 3 </w:t>
      </w:r>
      <w:proofErr w:type="spellStart"/>
      <w:r w:rsidR="00F236DC" w:rsidRPr="00AB0F13">
        <w:rPr>
          <w:rFonts w:asciiTheme="minorHAnsi" w:hAnsiTheme="minorHAnsi" w:cstheme="minorHAnsi"/>
          <w:sz w:val="22"/>
          <w:szCs w:val="22"/>
        </w:rPr>
        <w:t>ppkt</w:t>
      </w:r>
      <w:proofErr w:type="spellEnd"/>
      <w:r w:rsidR="00F236DC" w:rsidRPr="00AB0F13">
        <w:rPr>
          <w:rFonts w:asciiTheme="minorHAnsi" w:hAnsiTheme="minorHAnsi" w:cstheme="minorHAnsi"/>
          <w:sz w:val="22"/>
          <w:szCs w:val="22"/>
        </w:rPr>
        <w:t xml:space="preserve"> 3) SWZ</w:t>
      </w:r>
      <w:r w:rsidR="00014EEF">
        <w:rPr>
          <w:rFonts w:asciiTheme="minorHAnsi" w:hAnsiTheme="minorHAnsi" w:cstheme="minorHAnsi"/>
          <w:sz w:val="22"/>
          <w:szCs w:val="22"/>
        </w:rPr>
        <w:t xml:space="preserve"> – </w:t>
      </w:r>
      <w:r w:rsidR="00014EEF" w:rsidRPr="00014EEF">
        <w:rPr>
          <w:rFonts w:asciiTheme="minorHAnsi" w:hAnsiTheme="minorHAnsi" w:cstheme="minorHAnsi"/>
          <w:b/>
          <w:sz w:val="22"/>
          <w:szCs w:val="22"/>
        </w:rPr>
        <w:t>dotyczy Zadania 1 (część I)</w:t>
      </w:r>
      <w:r w:rsidR="00F236DC" w:rsidRPr="00AB0F13">
        <w:rPr>
          <w:rFonts w:asciiTheme="minorHAnsi" w:hAnsiTheme="minorHAnsi" w:cstheme="minorHAnsi"/>
          <w:sz w:val="22"/>
          <w:szCs w:val="22"/>
        </w:rPr>
        <w:t>.</w:t>
      </w:r>
    </w:p>
    <w:p w:rsidR="00876B96" w:rsidRPr="00876B96" w:rsidRDefault="00876B96" w:rsidP="00876B96">
      <w:pPr>
        <w:pStyle w:val="Default"/>
        <w:spacing w:after="17"/>
        <w:ind w:left="284"/>
        <w:jc w:val="both"/>
        <w:rPr>
          <w:rFonts w:asciiTheme="minorHAnsi" w:hAnsiTheme="minorHAnsi" w:cstheme="minorHAnsi"/>
          <w:sz w:val="22"/>
          <w:szCs w:val="22"/>
        </w:rPr>
      </w:pPr>
    </w:p>
    <w:p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t>
      </w:r>
      <w:r w:rsidRPr="00AB0F13">
        <w:rPr>
          <w:rFonts w:asciiTheme="minorHAnsi" w:hAnsiTheme="minorHAnsi" w:cstheme="minorHAnsi"/>
          <w:sz w:val="22"/>
          <w:szCs w:val="22"/>
        </w:rPr>
        <w:lastRenderedPageBreak/>
        <w:t xml:space="preserve">wystarczający sposób potwierdzają spełnianie opisanego przez zamawiającego warunku udziału w postępowaniu dotyczącego sytuacji ekonomicznej lub finansowej; </w:t>
      </w:r>
    </w:p>
    <w:p w:rsidR="00281D59" w:rsidRPr="00AB0F13" w:rsidRDefault="00281D59" w:rsidP="00281D59">
      <w:pPr>
        <w:pStyle w:val="Default"/>
        <w:jc w:val="both"/>
        <w:rPr>
          <w:rFonts w:asciiTheme="minorHAnsi" w:hAnsiTheme="minorHAnsi" w:cstheme="minorHAnsi"/>
          <w:sz w:val="22"/>
          <w:szCs w:val="22"/>
        </w:rPr>
      </w:pPr>
    </w:p>
    <w:p w:rsidR="00281D59" w:rsidRPr="00AB0F13" w:rsidRDefault="00AC1077" w:rsidP="00AB0F13">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4</w:t>
      </w:r>
      <w:r w:rsidR="00014EEF">
        <w:rPr>
          <w:rFonts w:asciiTheme="minorHAnsi" w:hAnsiTheme="minorHAnsi" w:cstheme="minorHAnsi"/>
          <w:color w:val="auto"/>
          <w:sz w:val="22"/>
          <w:szCs w:val="22"/>
        </w:rPr>
        <w:t>a</w:t>
      </w:r>
      <w:r w:rsidR="00281D59" w:rsidRPr="00AB0F13">
        <w:rPr>
          <w:rFonts w:asciiTheme="minorHAnsi" w:hAnsiTheme="minorHAnsi" w:cstheme="minorHAnsi"/>
          <w:color w:val="auto"/>
          <w:sz w:val="22"/>
          <w:szCs w:val="22"/>
        </w:rPr>
        <w:t xml:space="preserve">) </w:t>
      </w:r>
      <w:r w:rsidR="00611B32" w:rsidRPr="00611B32">
        <w:rPr>
          <w:rFonts w:asciiTheme="minorHAnsi" w:hAnsiTheme="minorHAnsi" w:cstheme="minorHAnsi"/>
          <w:b/>
          <w:color w:val="auto"/>
          <w:sz w:val="22"/>
          <w:szCs w:val="22"/>
        </w:rPr>
        <w:t>w</w:t>
      </w:r>
      <w:r w:rsidR="00281D59" w:rsidRPr="00611B32">
        <w:rPr>
          <w:rFonts w:asciiTheme="minorHAnsi" w:hAnsiTheme="minorHAnsi" w:cstheme="minorHAnsi"/>
          <w:b/>
          <w:color w:val="auto"/>
          <w:sz w:val="22"/>
          <w:szCs w:val="22"/>
        </w:rPr>
        <w:t>ykazu robót</w:t>
      </w:r>
      <w:r w:rsidR="00281D59" w:rsidRPr="00AB0F13">
        <w:rPr>
          <w:rFonts w:asciiTheme="minorHAnsi" w:hAnsiTheme="minorHAnsi" w:cstheme="minorHAnsi"/>
          <w:color w:val="auto"/>
          <w:sz w:val="22"/>
          <w:szCs w:val="22"/>
        </w:rPr>
        <w:t xml:space="preserve"> </w:t>
      </w:r>
      <w:r w:rsidR="00281D59" w:rsidRPr="00611B32">
        <w:rPr>
          <w:rFonts w:asciiTheme="minorHAnsi" w:hAnsiTheme="minorHAnsi" w:cstheme="minorHAnsi"/>
          <w:b/>
          <w:color w:val="auto"/>
          <w:sz w:val="22"/>
          <w:szCs w:val="22"/>
        </w:rPr>
        <w:t>budowlanych</w:t>
      </w:r>
      <w:r w:rsidR="00281D59" w:rsidRPr="00AB0F13">
        <w:rPr>
          <w:rFonts w:asciiTheme="minorHAnsi" w:hAnsiTheme="minorHAnsi" w:cstheme="minorHAnsi"/>
          <w:color w:val="auto"/>
          <w:sz w:val="22"/>
          <w:szCs w:val="22"/>
        </w:rPr>
        <w:t xml:space="preserve"> wykonanych nie wcześniej niż w okresie ostatnich </w:t>
      </w:r>
      <w:r w:rsidR="008F71FF"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14EEF">
        <w:rPr>
          <w:rFonts w:asciiTheme="minorHAnsi" w:hAnsiTheme="minorHAnsi" w:cstheme="minorHAnsi"/>
          <w:color w:val="auto"/>
          <w:sz w:val="22"/>
          <w:szCs w:val="22"/>
        </w:rPr>
        <w:t xml:space="preserve"> </w:t>
      </w:r>
      <w:r w:rsidR="00281D59" w:rsidRPr="00AB0F13">
        <w:rPr>
          <w:rFonts w:asciiTheme="minorHAnsi" w:hAnsiTheme="minorHAnsi" w:cstheme="minorHAnsi"/>
          <w:color w:val="auto"/>
          <w:sz w:val="22"/>
          <w:szCs w:val="22"/>
        </w:rPr>
        <w:t xml:space="preserve">-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color w:val="auto"/>
          <w:sz w:val="22"/>
          <w:szCs w:val="22"/>
        </w:rPr>
        <w:t xml:space="preserve">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lit a) SWZ</w:t>
      </w:r>
      <w:r w:rsidR="00611B32">
        <w:rPr>
          <w:rFonts w:asciiTheme="minorHAnsi" w:hAnsiTheme="minorHAnsi" w:cstheme="minorHAnsi"/>
          <w:color w:val="auto"/>
          <w:sz w:val="22"/>
          <w:szCs w:val="22"/>
        </w:rPr>
        <w:t xml:space="preserve"> - </w:t>
      </w:r>
      <w:r w:rsidR="00611B32" w:rsidRPr="00014EEF">
        <w:rPr>
          <w:b/>
          <w:bCs/>
          <w:sz w:val="22"/>
          <w:szCs w:val="22"/>
        </w:rPr>
        <w:t>załącznik nr 5</w:t>
      </w:r>
      <w:r w:rsidR="00611B32">
        <w:rPr>
          <w:b/>
          <w:bCs/>
          <w:sz w:val="22"/>
          <w:szCs w:val="22"/>
        </w:rPr>
        <w:t>a</w:t>
      </w:r>
      <w:r w:rsidR="00611B32" w:rsidRPr="00014EEF">
        <w:rPr>
          <w:b/>
          <w:bCs/>
          <w:sz w:val="22"/>
          <w:szCs w:val="22"/>
        </w:rPr>
        <w:t xml:space="preserve"> do SWZ</w:t>
      </w:r>
      <w:r w:rsidR="00014EEF">
        <w:rPr>
          <w:rFonts w:asciiTheme="minorHAnsi" w:hAnsiTheme="minorHAnsi" w:cstheme="minorHAnsi"/>
          <w:color w:val="auto"/>
          <w:sz w:val="22"/>
          <w:szCs w:val="22"/>
        </w:rPr>
        <w:t xml:space="preserve"> - </w:t>
      </w:r>
      <w:r w:rsidR="00014EEF" w:rsidRPr="00014EEF">
        <w:rPr>
          <w:rFonts w:asciiTheme="minorHAnsi" w:hAnsiTheme="minorHAnsi" w:cstheme="minorHAnsi"/>
          <w:b/>
          <w:sz w:val="22"/>
          <w:szCs w:val="22"/>
        </w:rPr>
        <w:t>dotyczy Zadania 1 (część I)</w:t>
      </w:r>
      <w:r w:rsidR="00281D59" w:rsidRPr="00AB0F13">
        <w:rPr>
          <w:rFonts w:asciiTheme="minorHAnsi" w:hAnsiTheme="minorHAnsi" w:cstheme="minorHAnsi"/>
          <w:color w:val="auto"/>
          <w:sz w:val="22"/>
          <w:szCs w:val="22"/>
        </w:rPr>
        <w:t xml:space="preserve">. </w:t>
      </w:r>
    </w:p>
    <w:p w:rsidR="00014EEF" w:rsidRDefault="00014EEF" w:rsidP="00AB0F13">
      <w:pPr>
        <w:pStyle w:val="Default"/>
        <w:ind w:left="284"/>
        <w:rPr>
          <w:rFonts w:asciiTheme="minorHAnsi" w:hAnsiTheme="minorHAnsi" w:cstheme="minorHAnsi"/>
          <w:color w:val="auto"/>
          <w:sz w:val="22"/>
          <w:szCs w:val="22"/>
        </w:rPr>
      </w:pPr>
    </w:p>
    <w:p w:rsidR="00014EEF" w:rsidRPr="00014EEF" w:rsidRDefault="00014EEF" w:rsidP="00014EEF">
      <w:pPr>
        <w:pStyle w:val="Default"/>
        <w:ind w:left="284"/>
        <w:jc w:val="both"/>
        <w:rPr>
          <w:rFonts w:asciiTheme="minorHAnsi" w:hAnsiTheme="minorHAnsi" w:cstheme="minorHAnsi"/>
          <w:color w:val="auto"/>
          <w:sz w:val="22"/>
          <w:szCs w:val="22"/>
        </w:rPr>
      </w:pPr>
      <w:r w:rsidRPr="00014EEF">
        <w:rPr>
          <w:rFonts w:asciiTheme="minorHAnsi" w:hAnsiTheme="minorHAnsi" w:cstheme="minorHAnsi"/>
          <w:color w:val="auto"/>
          <w:sz w:val="22"/>
          <w:szCs w:val="22"/>
        </w:rPr>
        <w:t xml:space="preserve">4b) </w:t>
      </w:r>
      <w:r w:rsidRPr="00611B32">
        <w:rPr>
          <w:b/>
          <w:sz w:val="22"/>
          <w:szCs w:val="22"/>
        </w:rPr>
        <w:t>wykazu usług</w:t>
      </w:r>
      <w:r w:rsidRPr="00014EEF">
        <w:rPr>
          <w:sz w:val="22"/>
          <w:szCs w:val="22"/>
        </w:rPr>
        <w:t xml:space="preserve"> wykonanych nie wcześniej niż w okresie ostatnich 3 lat, a jeżeli okres prowadzenia działalności jest krótszy - w tym okresie, porównywalnych usług nadzoru inwestorskiego stanowiącymi przedmiot zamówienia, wraz z podaniem ich rodzaju, wartości, daty, miejsca wykonania i podmiotów, na rzecz których usługi te zostały wykonane, oraz załączeniem dowodów określających czy zostały wykonane należycie, przy czym dowodami, o których mowa, są referencje bądź inne dokumenty sporządzone przez podmiot, na rzecz którego usługi były wykonywane, a jeżeli z uzasadnionej przyczyny o obiektywnym charakterze Wykonawca nie jest w stanie uzyskać tych dokumentów - inne odpowiednie dokumenty</w:t>
      </w:r>
      <w:r>
        <w:rPr>
          <w:sz w:val="22"/>
          <w:szCs w:val="22"/>
        </w:rPr>
        <w:t xml:space="preserve"> </w:t>
      </w:r>
      <w:r w:rsidRPr="00AB0F13">
        <w:rPr>
          <w:rFonts w:asciiTheme="minorHAnsi" w:hAnsiTheme="minorHAnsi" w:cstheme="minorHAnsi"/>
          <w:color w:val="auto"/>
          <w:sz w:val="22"/>
          <w:szCs w:val="22"/>
        </w:rPr>
        <w:t xml:space="preserve">- </w:t>
      </w:r>
      <w:r w:rsidRPr="00AB0F13">
        <w:rPr>
          <w:rFonts w:asciiTheme="minorHAnsi" w:hAnsiTheme="minorHAnsi" w:cstheme="minorHAnsi"/>
          <w:b/>
          <w:bCs/>
          <w:color w:val="auto"/>
          <w:sz w:val="22"/>
          <w:szCs w:val="22"/>
        </w:rPr>
        <w:t xml:space="preserve">jako spełnianie warunku określonego w </w:t>
      </w:r>
      <w:r w:rsidRPr="00AB0F13">
        <w:rPr>
          <w:rFonts w:asciiTheme="minorHAnsi" w:hAnsiTheme="minorHAnsi" w:cstheme="minorHAnsi"/>
          <w:color w:val="auto"/>
          <w:sz w:val="22"/>
          <w:szCs w:val="22"/>
        </w:rPr>
        <w:t xml:space="preserve">Rozdziale XV pkt 3 </w:t>
      </w:r>
      <w:proofErr w:type="spellStart"/>
      <w:r w:rsidRPr="00AB0F13">
        <w:rPr>
          <w:rFonts w:asciiTheme="minorHAnsi" w:hAnsiTheme="minorHAnsi" w:cstheme="minorHAnsi"/>
          <w:color w:val="auto"/>
          <w:sz w:val="22"/>
          <w:szCs w:val="22"/>
        </w:rPr>
        <w:t>ppkt</w:t>
      </w:r>
      <w:proofErr w:type="spellEnd"/>
      <w:r w:rsidRPr="00AB0F13">
        <w:rPr>
          <w:rFonts w:asciiTheme="minorHAnsi" w:hAnsiTheme="minorHAnsi" w:cstheme="minorHAnsi"/>
          <w:color w:val="auto"/>
          <w:sz w:val="22"/>
          <w:szCs w:val="22"/>
        </w:rPr>
        <w:t xml:space="preserve"> 4 lit a) SWZ</w:t>
      </w:r>
      <w:r w:rsidRPr="00014EEF">
        <w:rPr>
          <w:sz w:val="22"/>
          <w:szCs w:val="22"/>
        </w:rPr>
        <w:t xml:space="preserve"> - </w:t>
      </w:r>
      <w:r w:rsidRPr="00014EEF">
        <w:rPr>
          <w:b/>
          <w:bCs/>
          <w:sz w:val="22"/>
          <w:szCs w:val="22"/>
        </w:rPr>
        <w:t>załącznik nr 5</w:t>
      </w:r>
      <w:r w:rsidR="00611B32">
        <w:rPr>
          <w:b/>
          <w:bCs/>
          <w:sz w:val="22"/>
          <w:szCs w:val="22"/>
        </w:rPr>
        <w:t>b</w:t>
      </w:r>
      <w:r w:rsidRPr="00014EEF">
        <w:rPr>
          <w:b/>
          <w:bCs/>
          <w:sz w:val="22"/>
          <w:szCs w:val="22"/>
        </w:rPr>
        <w:t xml:space="preserve"> do SWZ</w:t>
      </w:r>
      <w:r w:rsidR="00611B32">
        <w:rPr>
          <w:b/>
          <w:bCs/>
          <w:sz w:val="22"/>
          <w:szCs w:val="22"/>
        </w:rPr>
        <w:t xml:space="preserve"> - </w:t>
      </w:r>
      <w:r w:rsidR="00611B32" w:rsidRPr="00014EEF">
        <w:rPr>
          <w:rFonts w:asciiTheme="minorHAnsi" w:hAnsiTheme="minorHAnsi" w:cstheme="minorHAnsi"/>
          <w:b/>
          <w:sz w:val="22"/>
          <w:szCs w:val="22"/>
        </w:rPr>
        <w:t xml:space="preserve">dotyczy Zadania </w:t>
      </w:r>
      <w:r w:rsidR="00611B32">
        <w:rPr>
          <w:rFonts w:asciiTheme="minorHAnsi" w:hAnsiTheme="minorHAnsi" w:cstheme="minorHAnsi"/>
          <w:b/>
          <w:sz w:val="22"/>
          <w:szCs w:val="22"/>
        </w:rPr>
        <w:t>2</w:t>
      </w:r>
      <w:r w:rsidR="00611B32" w:rsidRPr="00014EEF">
        <w:rPr>
          <w:rFonts w:asciiTheme="minorHAnsi" w:hAnsiTheme="minorHAnsi" w:cstheme="minorHAnsi"/>
          <w:b/>
          <w:sz w:val="22"/>
          <w:szCs w:val="22"/>
        </w:rPr>
        <w:t xml:space="preserve"> (część </w:t>
      </w:r>
      <w:r w:rsidR="00611B32">
        <w:rPr>
          <w:rFonts w:asciiTheme="minorHAnsi" w:hAnsiTheme="minorHAnsi" w:cstheme="minorHAnsi"/>
          <w:b/>
          <w:sz w:val="22"/>
          <w:szCs w:val="22"/>
        </w:rPr>
        <w:t>I</w:t>
      </w:r>
      <w:r w:rsidR="00611B32" w:rsidRPr="00014EEF">
        <w:rPr>
          <w:rFonts w:asciiTheme="minorHAnsi" w:hAnsiTheme="minorHAnsi" w:cstheme="minorHAnsi"/>
          <w:b/>
          <w:sz w:val="22"/>
          <w:szCs w:val="22"/>
        </w:rPr>
        <w:t>I)</w:t>
      </w:r>
      <w:r w:rsidR="00611B32" w:rsidRPr="00AB0F13">
        <w:rPr>
          <w:rFonts w:asciiTheme="minorHAnsi" w:hAnsiTheme="minorHAnsi" w:cstheme="minorHAnsi"/>
          <w:color w:val="auto"/>
          <w:sz w:val="22"/>
          <w:szCs w:val="22"/>
        </w:rPr>
        <w:t>.</w:t>
      </w:r>
    </w:p>
    <w:p w:rsidR="00014EEF" w:rsidRPr="00AB0F13" w:rsidRDefault="00014EEF" w:rsidP="00AB0F13">
      <w:pPr>
        <w:pStyle w:val="Default"/>
        <w:ind w:left="284"/>
        <w:rPr>
          <w:rFonts w:asciiTheme="minorHAnsi" w:hAnsiTheme="minorHAnsi" w:cstheme="minorHAnsi"/>
          <w:color w:val="auto"/>
          <w:sz w:val="22"/>
          <w:szCs w:val="22"/>
        </w:rPr>
      </w:pPr>
    </w:p>
    <w:p w:rsidR="00611B32" w:rsidRPr="00014EEF" w:rsidRDefault="00AC1077" w:rsidP="00611B32">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t>
      </w:r>
      <w:r w:rsidR="00611B32" w:rsidRPr="00611B32">
        <w:rPr>
          <w:rFonts w:asciiTheme="minorHAnsi" w:hAnsiTheme="minorHAnsi" w:cstheme="minorHAnsi"/>
          <w:b/>
          <w:color w:val="auto"/>
          <w:sz w:val="22"/>
          <w:szCs w:val="22"/>
        </w:rPr>
        <w:t>w</w:t>
      </w:r>
      <w:r w:rsidR="00281D59" w:rsidRPr="00611B32">
        <w:rPr>
          <w:rFonts w:asciiTheme="minorHAnsi" w:hAnsiTheme="minorHAnsi" w:cstheme="minorHAnsi"/>
          <w:b/>
          <w:color w:val="auto"/>
          <w:sz w:val="22"/>
          <w:szCs w:val="22"/>
        </w:rPr>
        <w:t>ykazu osób</w:t>
      </w:r>
      <w:r w:rsidR="00281D59" w:rsidRPr="00AB0F13">
        <w:rPr>
          <w:rFonts w:asciiTheme="minorHAnsi" w:hAnsiTheme="minorHAnsi" w:cstheme="minorHAnsi"/>
          <w:color w:val="auto"/>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color w:val="auto"/>
          <w:sz w:val="22"/>
          <w:szCs w:val="22"/>
        </w:rPr>
        <w:t xml:space="preserve">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w:t>
      </w:r>
      <w:r w:rsidR="00A4766D" w:rsidRPr="00AB0F13">
        <w:rPr>
          <w:rFonts w:asciiTheme="minorHAnsi" w:hAnsiTheme="minorHAnsi" w:cstheme="minorHAnsi"/>
          <w:color w:val="auto"/>
          <w:sz w:val="22"/>
          <w:szCs w:val="22"/>
        </w:rPr>
        <w:t xml:space="preserve">lit. </w:t>
      </w:r>
      <w:r w:rsidR="00281D59" w:rsidRPr="00AB0F13">
        <w:rPr>
          <w:rFonts w:asciiTheme="minorHAnsi" w:hAnsiTheme="minorHAnsi" w:cstheme="minorHAnsi"/>
          <w:color w:val="auto"/>
          <w:sz w:val="22"/>
          <w:szCs w:val="22"/>
        </w:rPr>
        <w:t>b) SWZ</w:t>
      </w:r>
      <w:r w:rsidR="00611B32">
        <w:rPr>
          <w:rFonts w:asciiTheme="minorHAnsi" w:hAnsiTheme="minorHAnsi" w:cstheme="minorHAnsi"/>
          <w:color w:val="auto"/>
          <w:sz w:val="22"/>
          <w:szCs w:val="22"/>
        </w:rPr>
        <w:t xml:space="preserve"> </w:t>
      </w:r>
      <w:r w:rsidR="00611B32" w:rsidRPr="00014EEF">
        <w:rPr>
          <w:sz w:val="22"/>
          <w:szCs w:val="22"/>
        </w:rPr>
        <w:t xml:space="preserve">- </w:t>
      </w:r>
      <w:r w:rsidR="00611B32" w:rsidRPr="00014EEF">
        <w:rPr>
          <w:b/>
          <w:bCs/>
          <w:sz w:val="22"/>
          <w:szCs w:val="22"/>
        </w:rPr>
        <w:t>załącznik</w:t>
      </w:r>
      <w:r w:rsidR="00672457">
        <w:rPr>
          <w:b/>
          <w:bCs/>
          <w:sz w:val="22"/>
          <w:szCs w:val="22"/>
        </w:rPr>
        <w:t>i</w:t>
      </w:r>
      <w:r w:rsidR="00611B32" w:rsidRPr="00014EEF">
        <w:rPr>
          <w:b/>
          <w:bCs/>
          <w:sz w:val="22"/>
          <w:szCs w:val="22"/>
        </w:rPr>
        <w:t xml:space="preserve"> nr </w:t>
      </w:r>
      <w:r w:rsidR="00611B32">
        <w:rPr>
          <w:b/>
          <w:bCs/>
          <w:sz w:val="22"/>
          <w:szCs w:val="22"/>
        </w:rPr>
        <w:t>6</w:t>
      </w:r>
      <w:r w:rsidR="00672457">
        <w:rPr>
          <w:b/>
          <w:bCs/>
          <w:sz w:val="22"/>
          <w:szCs w:val="22"/>
        </w:rPr>
        <w:t>a i 6b</w:t>
      </w:r>
      <w:r w:rsidR="00611B32" w:rsidRPr="00014EEF">
        <w:rPr>
          <w:b/>
          <w:bCs/>
          <w:sz w:val="22"/>
          <w:szCs w:val="22"/>
        </w:rPr>
        <w:t xml:space="preserve"> do SWZ</w:t>
      </w:r>
      <w:r w:rsidR="00611B32">
        <w:rPr>
          <w:b/>
          <w:bCs/>
          <w:sz w:val="22"/>
          <w:szCs w:val="22"/>
        </w:rPr>
        <w:t xml:space="preserve"> - </w:t>
      </w:r>
      <w:r w:rsidR="00611B32" w:rsidRPr="00014EEF">
        <w:rPr>
          <w:rFonts w:asciiTheme="minorHAnsi" w:hAnsiTheme="minorHAnsi" w:cstheme="minorHAnsi"/>
          <w:b/>
          <w:sz w:val="22"/>
          <w:szCs w:val="22"/>
        </w:rPr>
        <w:t xml:space="preserve">dotyczy Zadania </w:t>
      </w:r>
      <w:r w:rsidR="00611B32">
        <w:rPr>
          <w:rFonts w:asciiTheme="minorHAnsi" w:hAnsiTheme="minorHAnsi" w:cstheme="minorHAnsi"/>
          <w:b/>
          <w:sz w:val="22"/>
          <w:szCs w:val="22"/>
        </w:rPr>
        <w:t>1 i 2.</w:t>
      </w:r>
    </w:p>
    <w:p w:rsidR="00281D59" w:rsidRPr="00AB0F13" w:rsidRDefault="00281D59" w:rsidP="00281D59">
      <w:pPr>
        <w:pStyle w:val="Default"/>
        <w:rPr>
          <w:rFonts w:asciiTheme="minorHAnsi" w:hAnsiTheme="minorHAnsi" w:cstheme="minorHAnsi"/>
          <w:sz w:val="22"/>
          <w:szCs w:val="22"/>
        </w:rPr>
      </w:pPr>
    </w:p>
    <w:p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niniejszej SWZ, dotyczących tych podmiotów, potwierdzających, że nie zachodzą wobec tych podmiotów podstawy wykluczenia z postępowania. </w:t>
      </w:r>
    </w:p>
    <w:p w:rsidR="00281D59" w:rsidRPr="00AB0F13" w:rsidRDefault="00281D59" w:rsidP="00281D59">
      <w:pPr>
        <w:pStyle w:val="Default"/>
        <w:jc w:val="both"/>
        <w:rPr>
          <w:rFonts w:asciiTheme="minorHAnsi" w:hAnsiTheme="minorHAnsi" w:cstheme="minorHAnsi"/>
          <w:color w:val="FF0000"/>
          <w:sz w:val="22"/>
          <w:szCs w:val="22"/>
        </w:rPr>
      </w:pPr>
    </w:p>
    <w:p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rsidR="00A45252" w:rsidRPr="00AB0F13" w:rsidRDefault="00A45252" w:rsidP="00281D59">
      <w:pPr>
        <w:pStyle w:val="Default"/>
        <w:jc w:val="both"/>
        <w:rPr>
          <w:rFonts w:asciiTheme="minorHAnsi" w:hAnsiTheme="minorHAnsi" w:cstheme="minorHAnsi"/>
          <w:sz w:val="22"/>
          <w:szCs w:val="22"/>
        </w:rPr>
      </w:pPr>
    </w:p>
    <w:p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w:t>
      </w:r>
      <w:r w:rsidRPr="00AB0F13">
        <w:rPr>
          <w:rFonts w:asciiTheme="minorHAnsi" w:hAnsiTheme="minorHAnsi" w:cstheme="minorHAnsi"/>
          <w:sz w:val="22"/>
          <w:szCs w:val="22"/>
        </w:rPr>
        <w:lastRenderedPageBreak/>
        <w:t xml:space="preserve">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w:t>
      </w:r>
    </w:p>
    <w:p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rsidR="00A45252" w:rsidRPr="00AB0F13" w:rsidRDefault="00A45252" w:rsidP="00A45252">
      <w:pPr>
        <w:pStyle w:val="Default"/>
        <w:jc w:val="both"/>
        <w:rPr>
          <w:rFonts w:asciiTheme="minorHAnsi" w:hAnsiTheme="minorHAnsi" w:cstheme="minorHAnsi"/>
          <w:color w:val="FF0000"/>
          <w:sz w:val="22"/>
          <w:szCs w:val="22"/>
        </w:rPr>
      </w:pPr>
    </w:p>
    <w:p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1) zobowiązanie do realizacji wspólnego przedsięwzięcia gospodarczego obejmującego swoim zakresem realizację przedmiotu zamówienia; </w:t>
      </w:r>
    </w:p>
    <w:p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rsidR="00A45252" w:rsidRPr="00AB0F13" w:rsidRDefault="00A45252" w:rsidP="00A45252">
      <w:pPr>
        <w:pStyle w:val="Default"/>
        <w:jc w:val="both"/>
        <w:rPr>
          <w:rFonts w:asciiTheme="minorHAnsi" w:hAnsiTheme="minorHAnsi" w:cstheme="minorHAnsi"/>
          <w:color w:val="FF0000"/>
          <w:sz w:val="22"/>
          <w:szCs w:val="22"/>
        </w:rPr>
      </w:pPr>
    </w:p>
    <w:p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rsidR="00A45252" w:rsidRPr="00830773" w:rsidRDefault="00A45252" w:rsidP="00A45252">
      <w:pPr>
        <w:pStyle w:val="Default"/>
        <w:jc w:val="both"/>
        <w:rPr>
          <w:rFonts w:asciiTheme="minorHAnsi" w:hAnsiTheme="minorHAnsi" w:cstheme="minorHAnsi"/>
          <w:b/>
          <w:color w:val="auto"/>
          <w:sz w:val="22"/>
          <w:szCs w:val="22"/>
        </w:rPr>
      </w:pPr>
      <w:r w:rsidRPr="00830773">
        <w:rPr>
          <w:rFonts w:asciiTheme="minorHAnsi" w:hAnsiTheme="minorHAnsi" w:cstheme="minorHAnsi"/>
          <w:b/>
          <w:color w:val="auto"/>
          <w:sz w:val="22"/>
          <w:szCs w:val="22"/>
        </w:rPr>
        <w:t xml:space="preserve">Zamawiający przewiduje wynagrodzenie </w:t>
      </w:r>
      <w:r w:rsidR="00F236DC" w:rsidRPr="00830773">
        <w:rPr>
          <w:rFonts w:asciiTheme="minorHAnsi" w:hAnsiTheme="minorHAnsi" w:cstheme="minorHAnsi"/>
          <w:b/>
          <w:color w:val="auto"/>
          <w:sz w:val="22"/>
          <w:szCs w:val="22"/>
        </w:rPr>
        <w:t>ryczałtowe</w:t>
      </w:r>
      <w:r w:rsidRPr="00830773">
        <w:rPr>
          <w:rFonts w:asciiTheme="minorHAnsi" w:hAnsiTheme="minorHAnsi" w:cstheme="minorHAnsi"/>
          <w:b/>
          <w:color w:val="auto"/>
          <w:sz w:val="22"/>
          <w:szCs w:val="22"/>
        </w:rPr>
        <w:t xml:space="preserve">. </w:t>
      </w:r>
    </w:p>
    <w:p w:rsidR="00A45252" w:rsidRPr="004945F2" w:rsidRDefault="00A45252" w:rsidP="00612A1C">
      <w:pPr>
        <w:pStyle w:val="Default"/>
        <w:jc w:val="both"/>
        <w:rPr>
          <w:rFonts w:asciiTheme="minorHAnsi" w:hAnsiTheme="minorHAnsi" w:cstheme="minorHAnsi"/>
          <w:color w:val="auto"/>
          <w:sz w:val="22"/>
          <w:szCs w:val="22"/>
        </w:rPr>
      </w:pPr>
      <w:r w:rsidRPr="004945F2">
        <w:rPr>
          <w:rFonts w:asciiTheme="minorHAnsi" w:hAnsiTheme="minorHAnsi" w:cstheme="minorHAnsi"/>
          <w:color w:val="auto"/>
          <w:sz w:val="22"/>
          <w:szCs w:val="22"/>
        </w:rPr>
        <w:t>1. Wykonawca podaje cenę ofertową brutto za wykonanie zamówienia na Formularz</w:t>
      </w:r>
      <w:r w:rsidR="00830773" w:rsidRPr="004945F2">
        <w:rPr>
          <w:rFonts w:asciiTheme="minorHAnsi" w:hAnsiTheme="minorHAnsi" w:cstheme="minorHAnsi"/>
          <w:color w:val="auto"/>
          <w:sz w:val="22"/>
          <w:szCs w:val="22"/>
        </w:rPr>
        <w:t>ach Ofertowych stanowiących</w:t>
      </w:r>
      <w:r w:rsidRPr="004945F2">
        <w:rPr>
          <w:rFonts w:asciiTheme="minorHAnsi" w:hAnsiTheme="minorHAnsi" w:cstheme="minorHAnsi"/>
          <w:color w:val="auto"/>
          <w:sz w:val="22"/>
          <w:szCs w:val="22"/>
        </w:rPr>
        <w:t xml:space="preserve"> załącznik</w:t>
      </w:r>
      <w:r w:rsidR="00FE09AD" w:rsidRPr="004945F2">
        <w:rPr>
          <w:rFonts w:asciiTheme="minorHAnsi" w:hAnsiTheme="minorHAnsi" w:cstheme="minorHAnsi"/>
          <w:color w:val="auto"/>
          <w:sz w:val="22"/>
          <w:szCs w:val="22"/>
        </w:rPr>
        <w:t>i</w:t>
      </w:r>
      <w:r w:rsidRPr="004945F2">
        <w:rPr>
          <w:rFonts w:asciiTheme="minorHAnsi" w:hAnsiTheme="minorHAnsi" w:cstheme="minorHAnsi"/>
          <w:color w:val="auto"/>
          <w:sz w:val="22"/>
          <w:szCs w:val="22"/>
        </w:rPr>
        <w:t xml:space="preserve"> nr 1</w:t>
      </w:r>
      <w:r w:rsidR="00830773" w:rsidRPr="004945F2">
        <w:rPr>
          <w:rFonts w:asciiTheme="minorHAnsi" w:hAnsiTheme="minorHAnsi" w:cstheme="minorHAnsi"/>
          <w:color w:val="auto"/>
          <w:sz w:val="22"/>
          <w:szCs w:val="22"/>
        </w:rPr>
        <w:t>a i 1b</w:t>
      </w:r>
      <w:r w:rsidRPr="004945F2">
        <w:rPr>
          <w:rFonts w:asciiTheme="minorHAnsi" w:hAnsiTheme="minorHAnsi" w:cstheme="minorHAnsi"/>
          <w:color w:val="auto"/>
          <w:sz w:val="22"/>
          <w:szCs w:val="22"/>
        </w:rPr>
        <w:t xml:space="preserve"> do SWZ. </w:t>
      </w:r>
      <w:r w:rsidR="00830773" w:rsidRPr="004945F2">
        <w:rPr>
          <w:rFonts w:asciiTheme="minorHAnsi" w:hAnsiTheme="minorHAnsi" w:cstheme="minorHAnsi"/>
          <w:color w:val="auto"/>
          <w:sz w:val="22"/>
          <w:szCs w:val="22"/>
        </w:rPr>
        <w:t>Dla Zadania 1 (część I) cena ma wynikać z obliczeń w Tabelach</w:t>
      </w:r>
      <w:r w:rsidR="00612A1C" w:rsidRPr="004945F2">
        <w:rPr>
          <w:rFonts w:asciiTheme="minorHAnsi" w:hAnsiTheme="minorHAnsi" w:cstheme="minorHAnsi"/>
          <w:color w:val="auto"/>
          <w:sz w:val="22"/>
          <w:szCs w:val="22"/>
        </w:rPr>
        <w:t xml:space="preserve"> Elementów Rozliczeniowych (TER)</w:t>
      </w:r>
      <w:r w:rsidR="00830773" w:rsidRPr="004945F2">
        <w:rPr>
          <w:rFonts w:asciiTheme="minorHAnsi" w:hAnsiTheme="minorHAnsi" w:cstheme="minorHAnsi"/>
          <w:color w:val="auto"/>
          <w:sz w:val="22"/>
          <w:szCs w:val="22"/>
        </w:rPr>
        <w:t>, stanowiących</w:t>
      </w:r>
      <w:r w:rsidR="000959CB" w:rsidRPr="004945F2">
        <w:rPr>
          <w:rFonts w:asciiTheme="minorHAnsi" w:hAnsiTheme="minorHAnsi" w:cstheme="minorHAnsi"/>
          <w:color w:val="auto"/>
          <w:sz w:val="22"/>
          <w:szCs w:val="22"/>
        </w:rPr>
        <w:t xml:space="preserve"> załącznik</w:t>
      </w:r>
      <w:r w:rsidR="00830773" w:rsidRPr="004945F2">
        <w:rPr>
          <w:rFonts w:asciiTheme="minorHAnsi" w:hAnsiTheme="minorHAnsi" w:cstheme="minorHAnsi"/>
          <w:color w:val="auto"/>
          <w:sz w:val="22"/>
          <w:szCs w:val="22"/>
        </w:rPr>
        <w:t>i</w:t>
      </w:r>
      <w:r w:rsidR="000959CB" w:rsidRPr="004945F2">
        <w:rPr>
          <w:rFonts w:asciiTheme="minorHAnsi" w:hAnsiTheme="minorHAnsi" w:cstheme="minorHAnsi"/>
          <w:color w:val="auto"/>
          <w:sz w:val="22"/>
          <w:szCs w:val="22"/>
        </w:rPr>
        <w:t xml:space="preserve"> nr 10</w:t>
      </w:r>
      <w:r w:rsidR="00830773" w:rsidRPr="004945F2">
        <w:rPr>
          <w:rFonts w:asciiTheme="minorHAnsi" w:hAnsiTheme="minorHAnsi" w:cstheme="minorHAnsi"/>
          <w:color w:val="auto"/>
          <w:sz w:val="22"/>
          <w:szCs w:val="22"/>
        </w:rPr>
        <w:t>a-f do SWZ, które</w:t>
      </w:r>
      <w:r w:rsidR="000959CB" w:rsidRPr="004945F2">
        <w:rPr>
          <w:rFonts w:asciiTheme="minorHAnsi" w:hAnsiTheme="minorHAnsi" w:cstheme="minorHAnsi"/>
          <w:color w:val="auto"/>
          <w:sz w:val="22"/>
          <w:szCs w:val="22"/>
        </w:rPr>
        <w:t xml:space="preserve"> należy złożyć wraz z ofertą</w:t>
      </w:r>
      <w:r w:rsidR="00612A1C" w:rsidRPr="004945F2">
        <w:rPr>
          <w:rFonts w:asciiTheme="minorHAnsi" w:hAnsiTheme="minorHAnsi" w:cstheme="minorHAnsi"/>
          <w:color w:val="auto"/>
          <w:sz w:val="22"/>
          <w:szCs w:val="22"/>
        </w:rPr>
        <w:t xml:space="preserve">. </w:t>
      </w:r>
    </w:p>
    <w:p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 xml:space="preserve">(Dz. U. z 2020 r. poz. 106 z </w:t>
      </w:r>
      <w:proofErr w:type="spellStart"/>
      <w:r w:rsidR="00A45252" w:rsidRPr="00AB0F13">
        <w:rPr>
          <w:rFonts w:asciiTheme="minorHAnsi" w:hAnsiTheme="minorHAnsi" w:cstheme="minorHAnsi"/>
          <w:i/>
          <w:iCs/>
          <w:sz w:val="22"/>
          <w:szCs w:val="22"/>
        </w:rPr>
        <w:t>późn</w:t>
      </w:r>
      <w:proofErr w:type="spellEnd"/>
      <w:r w:rsidR="00A45252" w:rsidRPr="00AB0F13">
        <w:rPr>
          <w:rFonts w:asciiTheme="minorHAnsi" w:hAnsiTheme="minorHAnsi" w:cstheme="minorHAnsi"/>
          <w:i/>
          <w:iCs/>
          <w:sz w:val="22"/>
          <w:szCs w:val="22"/>
        </w:rPr>
        <w:t>. zm.)</w:t>
      </w:r>
      <w:r w:rsidR="00A45252" w:rsidRPr="00AB0F13">
        <w:rPr>
          <w:rFonts w:asciiTheme="minorHAnsi" w:hAnsiTheme="minorHAnsi" w:cstheme="minorHAnsi"/>
          <w:sz w:val="22"/>
          <w:szCs w:val="22"/>
        </w:rPr>
        <w:t xml:space="preserve">. </w:t>
      </w:r>
    </w:p>
    <w:p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00830773">
        <w:rPr>
          <w:rFonts w:asciiTheme="minorHAnsi" w:hAnsiTheme="minorHAnsi" w:cstheme="minorHAnsi"/>
          <w:color w:val="auto"/>
          <w:sz w:val="22"/>
          <w:szCs w:val="22"/>
        </w:rPr>
        <w:t>ach</w:t>
      </w:r>
      <w:r w:rsidR="00DF744B">
        <w:rPr>
          <w:rFonts w:asciiTheme="minorHAnsi" w:hAnsiTheme="minorHAnsi" w:cstheme="minorHAnsi"/>
          <w:color w:val="auto"/>
          <w:sz w:val="22"/>
          <w:szCs w:val="22"/>
        </w:rPr>
        <w:t xml:space="preserve"> umów</w:t>
      </w:r>
      <w:r w:rsidR="00830773">
        <w:rPr>
          <w:rFonts w:asciiTheme="minorHAnsi" w:hAnsiTheme="minorHAnsi" w:cstheme="minorHAnsi"/>
          <w:color w:val="auto"/>
          <w:sz w:val="22"/>
          <w:szCs w:val="22"/>
        </w:rPr>
        <w:t>,</w:t>
      </w:r>
      <w:r w:rsidR="00DF744B">
        <w:rPr>
          <w:rFonts w:asciiTheme="minorHAnsi" w:hAnsiTheme="minorHAnsi" w:cstheme="minorHAnsi"/>
          <w:color w:val="auto"/>
          <w:sz w:val="22"/>
          <w:szCs w:val="22"/>
        </w:rPr>
        <w:t xml:space="preserve"> </w:t>
      </w:r>
      <w:r w:rsidR="00A45252" w:rsidRPr="00AB0F13">
        <w:rPr>
          <w:rFonts w:asciiTheme="minorHAnsi" w:hAnsiTheme="minorHAnsi" w:cstheme="minorHAnsi"/>
          <w:color w:val="auto"/>
          <w:sz w:val="22"/>
          <w:szCs w:val="22"/>
        </w:rPr>
        <w:t>stanowiąc</w:t>
      </w:r>
      <w:r w:rsidR="00DF744B">
        <w:rPr>
          <w:rFonts w:asciiTheme="minorHAnsi" w:hAnsiTheme="minorHAnsi" w:cstheme="minorHAnsi"/>
          <w:color w:val="auto"/>
          <w:sz w:val="22"/>
          <w:szCs w:val="22"/>
        </w:rPr>
        <w:t>ych</w:t>
      </w:r>
      <w:r w:rsidR="00A45252" w:rsidRPr="00AB0F13">
        <w:rPr>
          <w:rFonts w:asciiTheme="minorHAnsi" w:hAnsiTheme="minorHAnsi" w:cstheme="minorHAnsi"/>
          <w:color w:val="auto"/>
          <w:sz w:val="22"/>
          <w:szCs w:val="22"/>
        </w:rPr>
        <w:t xml:space="preserve"> </w:t>
      </w:r>
      <w:r w:rsidR="00A45252" w:rsidRPr="00830773">
        <w:rPr>
          <w:rFonts w:asciiTheme="minorHAnsi" w:hAnsiTheme="minorHAnsi" w:cstheme="minorHAnsi"/>
          <w:b/>
          <w:color w:val="auto"/>
          <w:sz w:val="22"/>
          <w:szCs w:val="22"/>
        </w:rPr>
        <w:t>załącznik</w:t>
      </w:r>
      <w:r w:rsidR="00DF744B" w:rsidRPr="00830773">
        <w:rPr>
          <w:rFonts w:asciiTheme="minorHAnsi" w:hAnsiTheme="minorHAnsi" w:cstheme="minorHAnsi"/>
          <w:b/>
          <w:color w:val="auto"/>
          <w:sz w:val="22"/>
          <w:szCs w:val="22"/>
        </w:rPr>
        <w:t>i</w:t>
      </w:r>
      <w:r w:rsidR="00A45252" w:rsidRPr="00830773">
        <w:rPr>
          <w:rFonts w:asciiTheme="minorHAnsi" w:hAnsiTheme="minorHAnsi" w:cstheme="minorHAnsi"/>
          <w:b/>
          <w:color w:val="auto"/>
          <w:sz w:val="22"/>
          <w:szCs w:val="22"/>
        </w:rPr>
        <w:t xml:space="preserve"> nr </w:t>
      </w:r>
      <w:r w:rsidR="007F2AE4" w:rsidRPr="00830773">
        <w:rPr>
          <w:rFonts w:asciiTheme="minorHAnsi" w:hAnsiTheme="minorHAnsi" w:cstheme="minorHAnsi"/>
          <w:b/>
          <w:color w:val="auto"/>
          <w:sz w:val="22"/>
          <w:szCs w:val="22"/>
        </w:rPr>
        <w:t>7</w:t>
      </w:r>
      <w:r w:rsidR="00DF744B" w:rsidRPr="00830773">
        <w:rPr>
          <w:rFonts w:asciiTheme="minorHAnsi" w:hAnsiTheme="minorHAnsi" w:cstheme="minorHAnsi"/>
          <w:b/>
          <w:color w:val="auto"/>
          <w:sz w:val="22"/>
          <w:szCs w:val="22"/>
        </w:rPr>
        <w:t>a i 7b</w:t>
      </w:r>
      <w:r w:rsidR="00A45252" w:rsidRPr="00830773">
        <w:rPr>
          <w:rFonts w:asciiTheme="minorHAnsi" w:hAnsiTheme="minorHAnsi" w:cstheme="minorHAnsi"/>
          <w:b/>
          <w:color w:val="auto"/>
          <w:sz w:val="22"/>
          <w:szCs w:val="22"/>
        </w:rPr>
        <w:t xml:space="preserve"> do SWZ</w:t>
      </w:r>
      <w:r w:rsidR="00A45252" w:rsidRPr="00AB0F13">
        <w:rPr>
          <w:rFonts w:asciiTheme="minorHAnsi" w:hAnsiTheme="minorHAnsi" w:cstheme="minorHAnsi"/>
          <w:color w:val="auto"/>
          <w:sz w:val="22"/>
          <w:szCs w:val="22"/>
        </w:rPr>
        <w:t xml:space="preserve">. </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rsidR="00A45252" w:rsidRPr="00830773" w:rsidRDefault="00A45252" w:rsidP="00A45252">
      <w:pPr>
        <w:pStyle w:val="Default"/>
        <w:jc w:val="both"/>
        <w:rPr>
          <w:rFonts w:asciiTheme="minorHAnsi" w:hAnsiTheme="minorHAnsi" w:cstheme="minorHAnsi"/>
          <w:sz w:val="22"/>
          <w:szCs w:val="22"/>
        </w:rPr>
      </w:pPr>
      <w:r w:rsidRPr="00830773">
        <w:rPr>
          <w:rFonts w:asciiTheme="minorHAnsi" w:hAnsiTheme="minorHAnsi" w:cstheme="minorHAnsi"/>
          <w:sz w:val="22"/>
          <w:szCs w:val="22"/>
        </w:rPr>
        <w:t>1</w:t>
      </w:r>
      <w:r w:rsidR="00C523DA" w:rsidRPr="00830773">
        <w:rPr>
          <w:rFonts w:asciiTheme="minorHAnsi" w:hAnsiTheme="minorHAnsi" w:cstheme="minorHAnsi"/>
          <w:sz w:val="22"/>
          <w:szCs w:val="22"/>
        </w:rPr>
        <w:t>1</w:t>
      </w:r>
      <w:r w:rsidRPr="00830773">
        <w:rPr>
          <w:rFonts w:asciiTheme="minorHAnsi" w:hAnsiTheme="minorHAnsi" w:cstheme="minorHAnsi"/>
          <w:sz w:val="22"/>
          <w:szCs w:val="22"/>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rsidR="00A45252" w:rsidRPr="00830773" w:rsidRDefault="00A45252" w:rsidP="00A45252">
      <w:pPr>
        <w:pStyle w:val="Default"/>
        <w:rPr>
          <w:rFonts w:asciiTheme="minorHAnsi" w:hAnsiTheme="minorHAnsi" w:cstheme="minorHAnsi"/>
          <w:sz w:val="22"/>
          <w:szCs w:val="22"/>
        </w:rPr>
      </w:pPr>
    </w:p>
    <w:p w:rsidR="00A45252" w:rsidRPr="00830773" w:rsidRDefault="00A45252" w:rsidP="00A45252">
      <w:pPr>
        <w:pStyle w:val="Default"/>
        <w:spacing w:after="18"/>
        <w:ind w:left="708"/>
        <w:rPr>
          <w:rFonts w:asciiTheme="minorHAnsi" w:hAnsiTheme="minorHAnsi" w:cstheme="minorHAnsi"/>
          <w:sz w:val="22"/>
          <w:szCs w:val="22"/>
        </w:rPr>
      </w:pPr>
      <w:r w:rsidRPr="00830773">
        <w:rPr>
          <w:rFonts w:asciiTheme="minorHAnsi" w:hAnsiTheme="minorHAnsi" w:cstheme="minorHAnsi"/>
          <w:sz w:val="22"/>
          <w:szCs w:val="22"/>
        </w:rPr>
        <w:lastRenderedPageBreak/>
        <w:t xml:space="preserve">1) poinformowania zamawiającego, że wybór jego oferty będzie prowadził do powstania u zamawiającego obowiązku podatkowego; </w:t>
      </w:r>
    </w:p>
    <w:p w:rsidR="00A45252" w:rsidRPr="00830773" w:rsidRDefault="00A45252" w:rsidP="00A45252">
      <w:pPr>
        <w:pStyle w:val="Default"/>
        <w:spacing w:after="18"/>
        <w:ind w:left="708"/>
        <w:rPr>
          <w:rFonts w:asciiTheme="minorHAnsi" w:hAnsiTheme="minorHAnsi" w:cstheme="minorHAnsi"/>
          <w:sz w:val="22"/>
          <w:szCs w:val="22"/>
        </w:rPr>
      </w:pPr>
      <w:r w:rsidRPr="00830773">
        <w:rPr>
          <w:rFonts w:asciiTheme="minorHAnsi" w:hAnsiTheme="minorHAnsi" w:cstheme="minorHAnsi"/>
          <w:sz w:val="22"/>
          <w:szCs w:val="22"/>
        </w:rPr>
        <w:t xml:space="preserve">2) wskazania nazwy (rodzaju) towaru lub usługi, których dostawa lub świadczenie będą prowadziły do powstania obowiązku podatkowego; </w:t>
      </w:r>
    </w:p>
    <w:p w:rsidR="00A45252" w:rsidRPr="00830773" w:rsidRDefault="00A45252" w:rsidP="00A45252">
      <w:pPr>
        <w:pStyle w:val="Default"/>
        <w:spacing w:after="18"/>
        <w:ind w:left="708"/>
        <w:rPr>
          <w:rFonts w:asciiTheme="minorHAnsi" w:hAnsiTheme="minorHAnsi" w:cstheme="minorHAnsi"/>
          <w:sz w:val="22"/>
          <w:szCs w:val="22"/>
        </w:rPr>
      </w:pPr>
      <w:r w:rsidRPr="00830773">
        <w:rPr>
          <w:rFonts w:asciiTheme="minorHAnsi" w:hAnsiTheme="minorHAnsi" w:cstheme="minorHAnsi"/>
          <w:sz w:val="22"/>
          <w:szCs w:val="22"/>
        </w:rPr>
        <w:t xml:space="preserve">3) wskazania wartości towaru lub usługi objętego obowiązkiem podatkowym zamawiającego, bez kwoty podatku; </w:t>
      </w:r>
    </w:p>
    <w:p w:rsidR="00A45252" w:rsidRPr="00830773" w:rsidRDefault="00A45252" w:rsidP="00A45252">
      <w:pPr>
        <w:pStyle w:val="Default"/>
        <w:ind w:left="708"/>
        <w:rPr>
          <w:rFonts w:asciiTheme="minorHAnsi" w:hAnsiTheme="minorHAnsi" w:cstheme="minorHAnsi"/>
          <w:sz w:val="22"/>
          <w:szCs w:val="22"/>
        </w:rPr>
      </w:pPr>
      <w:r w:rsidRPr="00830773">
        <w:rPr>
          <w:rFonts w:asciiTheme="minorHAnsi" w:hAnsiTheme="minorHAnsi" w:cstheme="minorHAnsi"/>
          <w:sz w:val="22"/>
          <w:szCs w:val="22"/>
        </w:rPr>
        <w:t xml:space="preserve">4) wskazania stawki podatku od towarów i usług, która zgodnie z wiedzą wykonawcy, będzie miała zastosowanie. </w:t>
      </w:r>
    </w:p>
    <w:p w:rsidR="00A45252" w:rsidRPr="00AB0F13" w:rsidRDefault="00A45252" w:rsidP="00A45252">
      <w:pPr>
        <w:pStyle w:val="Default"/>
        <w:jc w:val="both"/>
        <w:rPr>
          <w:rFonts w:asciiTheme="minorHAnsi" w:hAnsiTheme="minorHAnsi" w:cstheme="minorHAnsi"/>
          <w:color w:val="FF0000"/>
          <w:sz w:val="22"/>
          <w:szCs w:val="22"/>
        </w:rPr>
      </w:pPr>
    </w:p>
    <w:p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rsidR="0068266C"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rsidR="00DF744B" w:rsidRDefault="00DF744B" w:rsidP="00A45252">
      <w:pPr>
        <w:pStyle w:val="Default"/>
        <w:rPr>
          <w:rFonts w:asciiTheme="minorHAnsi" w:hAnsiTheme="minorHAnsi" w:cstheme="minorHAnsi"/>
          <w:b/>
          <w:bCs/>
          <w:sz w:val="22"/>
          <w:szCs w:val="22"/>
          <w:u w:val="single"/>
        </w:rPr>
      </w:pPr>
    </w:p>
    <w:p w:rsidR="0068266C" w:rsidRDefault="00DF744B" w:rsidP="00A45252">
      <w:pPr>
        <w:pStyle w:val="Default"/>
        <w:rPr>
          <w:rFonts w:asciiTheme="minorHAnsi" w:hAnsiTheme="minorHAnsi" w:cstheme="minorHAnsi"/>
          <w:b/>
          <w:bCs/>
          <w:sz w:val="22"/>
          <w:szCs w:val="22"/>
          <w:u w:val="single"/>
        </w:rPr>
      </w:pPr>
      <w:r w:rsidRPr="00DF744B">
        <w:rPr>
          <w:rFonts w:asciiTheme="minorHAnsi" w:hAnsiTheme="minorHAnsi" w:cstheme="minorHAnsi"/>
          <w:b/>
          <w:bCs/>
          <w:sz w:val="22"/>
          <w:szCs w:val="22"/>
          <w:u w:val="single"/>
        </w:rPr>
        <w:t>Zadanie 1 (cześć I)</w:t>
      </w:r>
    </w:p>
    <w:p w:rsidR="00A45252" w:rsidRPr="006973D7" w:rsidRDefault="00A45252" w:rsidP="00A45252">
      <w:pPr>
        <w:pStyle w:val="Default"/>
        <w:rPr>
          <w:rFonts w:asciiTheme="minorHAnsi" w:hAnsiTheme="minorHAnsi" w:cstheme="minorHAnsi"/>
          <w:b/>
          <w:bCs/>
          <w:sz w:val="22"/>
          <w:szCs w:val="22"/>
          <w:highlight w:val="lightGray"/>
        </w:rPr>
      </w:pPr>
      <w:r w:rsidRPr="006973D7">
        <w:rPr>
          <w:rFonts w:asciiTheme="minorHAnsi" w:hAnsiTheme="minorHAnsi" w:cstheme="minorHAnsi"/>
          <w:b/>
          <w:sz w:val="22"/>
          <w:szCs w:val="22"/>
          <w:highlight w:val="lightGray"/>
        </w:rPr>
        <w:t xml:space="preserve">1) </w:t>
      </w:r>
      <w:r w:rsidRPr="006973D7">
        <w:rPr>
          <w:rFonts w:asciiTheme="minorHAnsi" w:hAnsiTheme="minorHAnsi" w:cstheme="minorHAnsi"/>
          <w:b/>
          <w:bCs/>
          <w:sz w:val="22"/>
          <w:szCs w:val="22"/>
          <w:highlight w:val="lightGray"/>
        </w:rPr>
        <w:t>cena – 60 %</w:t>
      </w:r>
    </w:p>
    <w:p w:rsidR="00550DC7" w:rsidRPr="00AB0F13" w:rsidRDefault="00550DC7" w:rsidP="00A45252">
      <w:pPr>
        <w:pStyle w:val="Default"/>
        <w:rPr>
          <w:rFonts w:asciiTheme="minorHAnsi" w:hAnsiTheme="minorHAnsi" w:cstheme="minorHAnsi"/>
          <w:b/>
          <w:bCs/>
          <w:sz w:val="22"/>
          <w:szCs w:val="22"/>
        </w:rPr>
      </w:pPr>
    </w:p>
    <w:p w:rsidR="00A45252"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rsidR="00A45252" w:rsidRPr="00AB0F13" w:rsidRDefault="00A45252" w:rsidP="00A45252">
      <w:pPr>
        <w:pStyle w:val="Default"/>
        <w:rPr>
          <w:rFonts w:asciiTheme="minorHAnsi" w:hAnsiTheme="minorHAnsi" w:cstheme="minorHAnsi"/>
          <w:sz w:val="22"/>
          <w:szCs w:val="22"/>
        </w:rPr>
      </w:pPr>
    </w:p>
    <w:p w:rsidR="00A45252" w:rsidRPr="00AB0F13" w:rsidRDefault="00A45252" w:rsidP="00A45252">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rsidR="00A45252" w:rsidRPr="00AB0F13" w:rsidRDefault="00A45252" w:rsidP="00A45252">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rsidR="00A45252" w:rsidRPr="00AB0F13" w:rsidRDefault="00A45252" w:rsidP="00A45252">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rsidR="00550DC7" w:rsidRPr="00AB0F13" w:rsidRDefault="00550DC7" w:rsidP="00550DC7">
      <w:pPr>
        <w:suppressAutoHyphens/>
        <w:spacing w:after="0" w:line="240" w:lineRule="auto"/>
        <w:rPr>
          <w:rFonts w:cstheme="minorHAnsi"/>
          <w:lang w:eastAsia="zh-CN"/>
        </w:rPr>
      </w:pPr>
    </w:p>
    <w:p w:rsidR="00550DC7" w:rsidRPr="00AB0F13" w:rsidRDefault="00550DC7" w:rsidP="00550DC7">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rsidR="00A45252" w:rsidRPr="00AB0F13" w:rsidRDefault="00A45252" w:rsidP="00A45252">
      <w:pPr>
        <w:pStyle w:val="Default"/>
        <w:rPr>
          <w:rFonts w:asciiTheme="minorHAnsi" w:hAnsiTheme="minorHAnsi" w:cstheme="minorHAnsi"/>
          <w:sz w:val="22"/>
          <w:szCs w:val="22"/>
        </w:rPr>
      </w:pPr>
    </w:p>
    <w:p w:rsidR="000959CB" w:rsidRPr="006973D7" w:rsidRDefault="000959CB" w:rsidP="000959CB">
      <w:pPr>
        <w:pStyle w:val="Default"/>
        <w:rPr>
          <w:rFonts w:asciiTheme="minorHAnsi" w:hAnsiTheme="minorHAnsi" w:cstheme="minorHAnsi"/>
          <w:b/>
          <w:color w:val="auto"/>
          <w:sz w:val="22"/>
          <w:szCs w:val="22"/>
          <w:highlight w:val="lightGray"/>
        </w:rPr>
      </w:pPr>
      <w:r w:rsidRPr="006973D7">
        <w:rPr>
          <w:rFonts w:asciiTheme="minorHAnsi" w:hAnsiTheme="minorHAnsi" w:cstheme="minorHAnsi"/>
          <w:b/>
          <w:color w:val="auto"/>
          <w:sz w:val="22"/>
          <w:szCs w:val="22"/>
          <w:highlight w:val="lightGray"/>
        </w:rPr>
        <w:t xml:space="preserve">2) </w:t>
      </w:r>
      <w:r w:rsidRPr="006973D7">
        <w:rPr>
          <w:rFonts w:asciiTheme="minorHAnsi" w:hAnsiTheme="minorHAnsi" w:cstheme="minorHAnsi"/>
          <w:b/>
          <w:bCs/>
          <w:color w:val="auto"/>
          <w:sz w:val="22"/>
          <w:szCs w:val="22"/>
          <w:highlight w:val="lightGray"/>
        </w:rPr>
        <w:t xml:space="preserve">Okres obowiązywania rękojmi i gwarancji (RG) – waga kryterium 40%. </w:t>
      </w:r>
    </w:p>
    <w:p w:rsidR="000959CB" w:rsidRPr="00900E86" w:rsidRDefault="000959CB" w:rsidP="000959CB">
      <w:pPr>
        <w:pStyle w:val="Default"/>
        <w:rPr>
          <w:rFonts w:asciiTheme="minorHAnsi" w:hAnsiTheme="minorHAnsi" w:cstheme="minorHAnsi"/>
          <w:color w:val="auto"/>
        </w:rPr>
      </w:pPr>
      <w:r w:rsidRPr="00900E86">
        <w:rPr>
          <w:rFonts w:asciiTheme="minorHAnsi" w:hAnsiTheme="minorHAnsi" w:cstheme="minorHAnsi"/>
          <w:color w:val="auto"/>
        </w:rPr>
        <w:t xml:space="preserve">Sposób przyznania punktów w kryterium „okres rękojmi i gwarancji”: </w:t>
      </w:r>
    </w:p>
    <w:p w:rsidR="000959CB" w:rsidRPr="00900E86" w:rsidRDefault="000959CB" w:rsidP="000959CB">
      <w:pPr>
        <w:pStyle w:val="Default"/>
        <w:rPr>
          <w:rFonts w:asciiTheme="minorHAnsi" w:hAnsiTheme="minorHAnsi" w:cstheme="minorHAnsi"/>
          <w:color w:val="auto"/>
        </w:rPr>
      </w:pPr>
      <w:r w:rsidRPr="00900E86">
        <w:rPr>
          <w:rFonts w:asciiTheme="minorHAnsi" w:hAnsiTheme="minorHAnsi" w:cstheme="minorHAnsi"/>
          <w:color w:val="auto"/>
        </w:rPr>
        <w:t xml:space="preserve">Zamawiający przyzna punkty w niniejszym kryterium w zależności od zaoferowanego przez wykonawcę w formularzu oferty okresu rękojmi i gwarancji zgodnie z następującymi zasadami: </w:t>
      </w:r>
    </w:p>
    <w:p w:rsidR="000959CB" w:rsidRPr="00900E86" w:rsidRDefault="000959CB" w:rsidP="00605B14">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a) za zaoferowanie okresu rękojmi i gwarancji w wymiarze 60 miesięcy – 0 pkt </w:t>
      </w:r>
    </w:p>
    <w:p w:rsidR="000959CB" w:rsidRPr="00900E86" w:rsidRDefault="000959CB" w:rsidP="00605B14">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b) za zaoferowanie okresu rękojmi i gwarancji w wymiarze 63 miesięcy – 10 pkt </w:t>
      </w:r>
    </w:p>
    <w:p w:rsidR="000959CB" w:rsidRPr="00900E86" w:rsidRDefault="000959CB" w:rsidP="00605B14">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c) za zaoferowanie okresu rękojmi i gwarancji w wymiarze 66 miesięcy – 20 pkt </w:t>
      </w:r>
    </w:p>
    <w:p w:rsidR="000959CB" w:rsidRPr="00900E86" w:rsidRDefault="000959CB" w:rsidP="00605B14">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d) za zaoferowanie okresu rękojmi i gwarancji w wymiarze 69 miesięcy – 30 pkt </w:t>
      </w:r>
    </w:p>
    <w:p w:rsidR="000959CB" w:rsidRPr="00900E86" w:rsidRDefault="000959CB" w:rsidP="00605B14">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e) za zaoferowanie okresu rękojmi i gwarancji w wymiarze 72 miesięcy – 40 pkt </w:t>
      </w:r>
    </w:p>
    <w:p w:rsidR="00971D0C" w:rsidRPr="00900E86" w:rsidRDefault="00971D0C" w:rsidP="000959CB">
      <w:pPr>
        <w:pStyle w:val="Default"/>
        <w:rPr>
          <w:rFonts w:asciiTheme="minorHAnsi" w:hAnsiTheme="minorHAnsi" w:cstheme="minorHAnsi"/>
        </w:rPr>
      </w:pPr>
    </w:p>
    <w:p w:rsidR="000959CB" w:rsidRDefault="00971D0C" w:rsidP="000959CB">
      <w:pPr>
        <w:pStyle w:val="Default"/>
        <w:rPr>
          <w:rFonts w:asciiTheme="minorHAnsi" w:hAnsiTheme="minorHAnsi" w:cstheme="minorHAnsi"/>
          <w:sz w:val="22"/>
          <w:szCs w:val="22"/>
        </w:rPr>
      </w:pPr>
      <w:r w:rsidRPr="00AB0F13">
        <w:rPr>
          <w:rFonts w:asciiTheme="minorHAnsi" w:hAnsiTheme="minorHAnsi" w:cstheme="minorHAnsi"/>
          <w:sz w:val="22"/>
          <w:szCs w:val="22"/>
        </w:rPr>
        <w:t>Sposób przyznania punktów w kryterium</w:t>
      </w:r>
      <w:r>
        <w:rPr>
          <w:rFonts w:asciiTheme="minorHAnsi" w:hAnsiTheme="minorHAnsi" w:cstheme="minorHAnsi"/>
          <w:sz w:val="22"/>
          <w:szCs w:val="22"/>
        </w:rPr>
        <w:t xml:space="preserve"> </w:t>
      </w:r>
      <w:r w:rsidRPr="00971D0C">
        <w:rPr>
          <w:rFonts w:asciiTheme="minorHAnsi" w:hAnsiTheme="minorHAnsi" w:cstheme="minorHAnsi"/>
          <w:b/>
          <w:bCs/>
          <w:sz w:val="22"/>
          <w:szCs w:val="22"/>
        </w:rPr>
        <w:t>„</w:t>
      </w:r>
      <w:r w:rsidRPr="00AB0F13">
        <w:rPr>
          <w:rFonts w:asciiTheme="minorHAnsi" w:hAnsiTheme="minorHAnsi" w:cstheme="minorHAnsi"/>
          <w:b/>
          <w:bCs/>
          <w:color w:val="auto"/>
          <w:sz w:val="22"/>
          <w:szCs w:val="22"/>
        </w:rPr>
        <w:t>Okres obowiązywania rękojmi i gwarancji (RG)</w:t>
      </w:r>
      <w:r>
        <w:rPr>
          <w:rFonts w:asciiTheme="minorHAnsi" w:hAnsiTheme="minorHAnsi" w:cstheme="minorHAnsi"/>
          <w:b/>
          <w:bCs/>
          <w:color w:val="auto"/>
          <w:sz w:val="22"/>
          <w:szCs w:val="22"/>
        </w:rPr>
        <w:t>”</w:t>
      </w:r>
    </w:p>
    <w:p w:rsidR="00971D0C" w:rsidRPr="000869A0" w:rsidRDefault="00971D0C" w:rsidP="00971D0C">
      <w:pPr>
        <w:pStyle w:val="Default"/>
        <w:rPr>
          <w:rFonts w:asciiTheme="minorHAnsi" w:hAnsiTheme="minorHAnsi" w:cstheme="minorHAnsi"/>
          <w:sz w:val="22"/>
          <w:szCs w:val="22"/>
        </w:rPr>
      </w:pPr>
      <w:r>
        <w:rPr>
          <w:rFonts w:asciiTheme="minorHAnsi" w:hAnsiTheme="minorHAnsi" w:cstheme="minorHAnsi"/>
          <w:sz w:val="22"/>
          <w:szCs w:val="22"/>
        </w:rPr>
        <w:t>RG</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w:t>
      </w:r>
      <w:r w:rsidR="006F36FE">
        <w:rPr>
          <w:rFonts w:asciiTheme="minorHAnsi" w:hAnsiTheme="minorHAnsi" w:cstheme="minorHAnsi"/>
          <w:sz w:val="22"/>
          <w:szCs w:val="22"/>
        </w:rPr>
        <w:t xml:space="preserve">odpowiednio </w:t>
      </w:r>
      <w:r>
        <w:rPr>
          <w:rFonts w:asciiTheme="minorHAnsi" w:hAnsiTheme="minorHAnsi" w:cstheme="minorHAnsi"/>
          <w:sz w:val="22"/>
          <w:szCs w:val="22"/>
        </w:rPr>
        <w:t xml:space="preserve">przyznanych punktów </w:t>
      </w:r>
      <w:r w:rsidRPr="000869A0">
        <w:rPr>
          <w:rFonts w:asciiTheme="minorHAnsi" w:hAnsiTheme="minorHAnsi" w:cstheme="minorHAnsi"/>
          <w:sz w:val="22"/>
          <w:szCs w:val="22"/>
        </w:rPr>
        <w:t xml:space="preserve"> </w:t>
      </w:r>
    </w:p>
    <w:p w:rsidR="00971D0C" w:rsidRPr="00AB0F13" w:rsidRDefault="00971D0C" w:rsidP="000959CB">
      <w:pPr>
        <w:pStyle w:val="Default"/>
        <w:rPr>
          <w:rFonts w:asciiTheme="minorHAnsi" w:hAnsiTheme="minorHAnsi" w:cstheme="minorHAnsi"/>
          <w:color w:val="auto"/>
          <w:sz w:val="22"/>
          <w:szCs w:val="22"/>
        </w:rPr>
      </w:pPr>
    </w:p>
    <w:p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rsidR="000959CB" w:rsidRPr="00AB0F13" w:rsidRDefault="000959CB" w:rsidP="000959CB">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rsidR="00020B0D"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rsidR="00020B0D" w:rsidRPr="00AB0F13" w:rsidRDefault="00020B0D" w:rsidP="00020B0D">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rsidR="00020B0D" w:rsidRPr="00AB0F13" w:rsidRDefault="00020B0D" w:rsidP="00020B0D">
      <w:pPr>
        <w:autoSpaceDE w:val="0"/>
        <w:autoSpaceDN w:val="0"/>
        <w:adjustRightInd w:val="0"/>
        <w:spacing w:after="0" w:line="240" w:lineRule="auto"/>
        <w:jc w:val="both"/>
        <w:rPr>
          <w:rFonts w:cstheme="minorHAnsi"/>
          <w:color w:val="000000"/>
        </w:rPr>
      </w:pPr>
    </w:p>
    <w:p w:rsidR="00020B0D" w:rsidRDefault="00020B0D" w:rsidP="00063EDA">
      <w:pPr>
        <w:jc w:val="center"/>
        <w:rPr>
          <w:rFonts w:cstheme="minorHAnsi"/>
          <w:b/>
          <w:bCs/>
        </w:rPr>
      </w:pPr>
      <w:r w:rsidRPr="00AB0F13">
        <w:rPr>
          <w:rFonts w:cstheme="minorHAnsi"/>
          <w:b/>
          <w:bCs/>
        </w:rPr>
        <w:t xml:space="preserve">Liczba punktów = C + </w:t>
      </w:r>
      <w:r w:rsidR="000959CB" w:rsidRPr="00AB0F13">
        <w:rPr>
          <w:rFonts w:cstheme="minorHAnsi"/>
          <w:b/>
          <w:bCs/>
        </w:rPr>
        <w:t>RG</w:t>
      </w:r>
    </w:p>
    <w:p w:rsidR="00DF744B" w:rsidRPr="00DF744B" w:rsidRDefault="00DF744B" w:rsidP="00DF744B">
      <w:pPr>
        <w:spacing w:after="0" w:line="240" w:lineRule="auto"/>
        <w:rPr>
          <w:rFonts w:cstheme="minorHAnsi"/>
          <w:b/>
          <w:bCs/>
          <w:u w:val="single"/>
        </w:rPr>
      </w:pPr>
      <w:r w:rsidRPr="00DF744B">
        <w:rPr>
          <w:rFonts w:cstheme="minorHAnsi"/>
          <w:b/>
          <w:bCs/>
          <w:u w:val="single"/>
        </w:rPr>
        <w:lastRenderedPageBreak/>
        <w:t>Zadanie 2 (część II)</w:t>
      </w:r>
    </w:p>
    <w:p w:rsidR="00DF744B" w:rsidRPr="006973D7" w:rsidRDefault="00DF744B" w:rsidP="00DF744B">
      <w:pPr>
        <w:pStyle w:val="Default"/>
        <w:rPr>
          <w:rFonts w:asciiTheme="minorHAnsi" w:hAnsiTheme="minorHAnsi" w:cstheme="minorHAnsi"/>
          <w:b/>
          <w:bCs/>
          <w:sz w:val="22"/>
          <w:szCs w:val="22"/>
          <w:highlight w:val="lightGray"/>
        </w:rPr>
      </w:pPr>
      <w:r w:rsidRPr="006973D7">
        <w:rPr>
          <w:rFonts w:asciiTheme="minorHAnsi" w:hAnsiTheme="minorHAnsi" w:cstheme="minorHAnsi"/>
          <w:b/>
          <w:sz w:val="22"/>
          <w:szCs w:val="22"/>
          <w:highlight w:val="lightGray"/>
        </w:rPr>
        <w:t xml:space="preserve">1) </w:t>
      </w:r>
      <w:r w:rsidRPr="006973D7">
        <w:rPr>
          <w:rFonts w:asciiTheme="minorHAnsi" w:hAnsiTheme="minorHAnsi" w:cstheme="minorHAnsi"/>
          <w:b/>
          <w:bCs/>
          <w:sz w:val="22"/>
          <w:szCs w:val="22"/>
          <w:highlight w:val="lightGray"/>
        </w:rPr>
        <w:t>cena – 60 %</w:t>
      </w:r>
    </w:p>
    <w:p w:rsidR="00DF744B" w:rsidRPr="00AB0F13" w:rsidRDefault="00DF744B" w:rsidP="00DF744B">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rsidR="00DF744B" w:rsidRPr="00AB0F13" w:rsidRDefault="00DF744B" w:rsidP="00DF744B">
      <w:pPr>
        <w:pStyle w:val="Default"/>
        <w:rPr>
          <w:rFonts w:asciiTheme="minorHAnsi" w:hAnsiTheme="minorHAnsi" w:cstheme="minorHAnsi"/>
          <w:sz w:val="22"/>
          <w:szCs w:val="22"/>
        </w:rPr>
      </w:pPr>
    </w:p>
    <w:p w:rsidR="00DF744B" w:rsidRPr="00AB0F13" w:rsidRDefault="00DF744B" w:rsidP="00DF744B">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rsidR="00DF744B" w:rsidRPr="00AB0F13" w:rsidRDefault="00DF744B" w:rsidP="00DF744B">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rsidR="00DF744B" w:rsidRPr="00AB0F13" w:rsidRDefault="00DF744B" w:rsidP="00DF744B">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rsidR="00DF744B" w:rsidRPr="00AB0F13" w:rsidRDefault="00DF744B" w:rsidP="00DF744B">
      <w:pPr>
        <w:suppressAutoHyphens/>
        <w:spacing w:after="0" w:line="240" w:lineRule="auto"/>
        <w:rPr>
          <w:rFonts w:cstheme="minorHAnsi"/>
          <w:lang w:eastAsia="zh-CN"/>
        </w:rPr>
      </w:pPr>
    </w:p>
    <w:p w:rsidR="00DF744B" w:rsidRPr="00821782" w:rsidRDefault="00DF744B" w:rsidP="00DF744B">
      <w:pPr>
        <w:suppressAutoHyphens/>
        <w:spacing w:after="0" w:line="240" w:lineRule="auto"/>
        <w:rPr>
          <w:rFonts w:cstheme="minorHAnsi"/>
          <w:b/>
          <w:lang w:eastAsia="zh-CN"/>
        </w:rPr>
      </w:pPr>
      <w:r w:rsidRPr="00821782">
        <w:rPr>
          <w:rFonts w:cstheme="minorHAnsi"/>
          <w:b/>
          <w:lang w:eastAsia="zh-CN"/>
        </w:rPr>
        <w:t>Najkorzystniejsza oferta  w odniesieniu do tego kryterium może uzyskać maksimum 60 pkt.</w:t>
      </w:r>
    </w:p>
    <w:p w:rsidR="00DF744B" w:rsidRPr="00AB0F13" w:rsidRDefault="00DF744B" w:rsidP="00DF744B">
      <w:pPr>
        <w:pStyle w:val="Default"/>
        <w:rPr>
          <w:rFonts w:asciiTheme="minorHAnsi" w:hAnsiTheme="minorHAnsi" w:cstheme="minorHAnsi"/>
          <w:sz w:val="22"/>
          <w:szCs w:val="22"/>
        </w:rPr>
      </w:pPr>
    </w:p>
    <w:p w:rsidR="00821782" w:rsidRPr="006973D7" w:rsidRDefault="00DF744B" w:rsidP="00821782">
      <w:pPr>
        <w:pStyle w:val="Default"/>
        <w:rPr>
          <w:rFonts w:asciiTheme="minorHAnsi" w:hAnsiTheme="minorHAnsi" w:cstheme="minorHAnsi"/>
          <w:b/>
          <w:bCs/>
          <w:color w:val="auto"/>
          <w:sz w:val="22"/>
          <w:szCs w:val="22"/>
          <w:highlight w:val="lightGray"/>
        </w:rPr>
      </w:pPr>
      <w:r w:rsidRPr="006973D7">
        <w:rPr>
          <w:rFonts w:asciiTheme="minorHAnsi" w:hAnsiTheme="minorHAnsi" w:cstheme="minorHAnsi"/>
          <w:b/>
          <w:color w:val="auto"/>
          <w:sz w:val="22"/>
          <w:szCs w:val="22"/>
          <w:highlight w:val="lightGray"/>
        </w:rPr>
        <w:t xml:space="preserve">2) </w:t>
      </w:r>
      <w:r w:rsidR="00106DE0" w:rsidRPr="006973D7">
        <w:rPr>
          <w:rFonts w:asciiTheme="minorHAnsi" w:hAnsiTheme="minorHAnsi" w:cstheme="minorHAnsi"/>
          <w:b/>
          <w:color w:val="auto"/>
          <w:sz w:val="22"/>
          <w:szCs w:val="22"/>
          <w:highlight w:val="lightGray"/>
        </w:rPr>
        <w:t xml:space="preserve">Doświadczenie </w:t>
      </w:r>
      <w:r w:rsidR="00821782" w:rsidRPr="006973D7">
        <w:rPr>
          <w:b/>
          <w:color w:val="auto"/>
          <w:sz w:val="22"/>
          <w:szCs w:val="22"/>
          <w:highlight w:val="lightGray"/>
        </w:rPr>
        <w:t>inspektora nadzoru inwestorskiego</w:t>
      </w:r>
      <w:r w:rsidR="00106DE0" w:rsidRPr="006973D7">
        <w:rPr>
          <w:b/>
          <w:color w:val="auto"/>
          <w:sz w:val="22"/>
          <w:szCs w:val="22"/>
          <w:highlight w:val="lightGray"/>
        </w:rPr>
        <w:t xml:space="preserve"> </w:t>
      </w:r>
      <w:r w:rsidR="00821782" w:rsidRPr="006973D7">
        <w:rPr>
          <w:b/>
          <w:color w:val="auto"/>
          <w:sz w:val="22"/>
          <w:szCs w:val="22"/>
          <w:highlight w:val="lightGray"/>
        </w:rPr>
        <w:t xml:space="preserve">( </w:t>
      </w:r>
      <w:proofErr w:type="spellStart"/>
      <w:r w:rsidR="00106DE0" w:rsidRPr="006973D7">
        <w:rPr>
          <w:b/>
          <w:color w:val="auto"/>
          <w:sz w:val="22"/>
          <w:szCs w:val="22"/>
          <w:highlight w:val="lightGray"/>
        </w:rPr>
        <w:t>D</w:t>
      </w:r>
      <w:r w:rsidR="00821782" w:rsidRPr="006973D7">
        <w:rPr>
          <w:b/>
          <w:color w:val="auto"/>
          <w:sz w:val="22"/>
          <w:szCs w:val="22"/>
          <w:highlight w:val="lightGray"/>
        </w:rPr>
        <w:t>In</w:t>
      </w:r>
      <w:proofErr w:type="spellEnd"/>
      <w:r w:rsidR="00821782" w:rsidRPr="006973D7">
        <w:rPr>
          <w:b/>
          <w:color w:val="auto"/>
          <w:sz w:val="22"/>
          <w:szCs w:val="22"/>
          <w:highlight w:val="lightGray"/>
        </w:rPr>
        <w:t xml:space="preserve">) – waga 40 % </w:t>
      </w:r>
    </w:p>
    <w:p w:rsidR="00821782" w:rsidRPr="00106DE0" w:rsidRDefault="00821782" w:rsidP="00821782">
      <w:pPr>
        <w:pStyle w:val="Bezodstpw"/>
      </w:pPr>
    </w:p>
    <w:p w:rsidR="00106DE0" w:rsidRPr="006973D7" w:rsidRDefault="00106DE0" w:rsidP="005213A4">
      <w:pPr>
        <w:pStyle w:val="Bezodstpw"/>
        <w:jc w:val="both"/>
      </w:pPr>
      <w:r w:rsidRPr="006973D7">
        <w:t xml:space="preserve">Zamawiający dokona oceny ofert w zakresie kryterium „Doświadczenie inspektora” na następujących zasadach: </w:t>
      </w:r>
    </w:p>
    <w:p w:rsidR="00106DE0" w:rsidRPr="006973D7" w:rsidRDefault="00106DE0" w:rsidP="00106DE0">
      <w:pPr>
        <w:pStyle w:val="Bezodstpw"/>
        <w:numPr>
          <w:ilvl w:val="1"/>
          <w:numId w:val="10"/>
        </w:numPr>
        <w:jc w:val="both"/>
      </w:pPr>
      <w:r w:rsidRPr="006973D7">
        <w:t>Podstawą oceny ofert w zakresie niniejszego kryterium będzie ilość nadzorowanych przez inspektora specjalności drogowej inwestycji</w:t>
      </w:r>
      <w:r w:rsidR="006973D7" w:rsidRPr="006973D7">
        <w:t>,</w:t>
      </w:r>
      <w:r w:rsidRPr="006973D7">
        <w:t xml:space="preserve"> polegających na budowie, przebudowie lub remoncie </w:t>
      </w:r>
      <w:r w:rsidRPr="006973D7">
        <w:rPr>
          <w:u w:val="single"/>
        </w:rPr>
        <w:t>drogi publicznej</w:t>
      </w:r>
      <w:r w:rsidRPr="006973D7">
        <w:t xml:space="preserve"> o wartości min. </w:t>
      </w:r>
      <w:r w:rsidR="006973D7" w:rsidRPr="006973D7">
        <w:t>2 000 0</w:t>
      </w:r>
      <w:r w:rsidRPr="006973D7">
        <w:t xml:space="preserve">00 zł </w:t>
      </w:r>
      <w:r w:rsidR="006973D7" w:rsidRPr="006973D7">
        <w:t>brutto</w:t>
      </w:r>
      <w:r w:rsidRPr="006973D7">
        <w:t>. Dana inwestycja będzie brana pod uwagę pod warunkiem, że została zakończona i pozytywnie odebrana.</w:t>
      </w:r>
    </w:p>
    <w:p w:rsidR="00106DE0" w:rsidRPr="006973D7" w:rsidRDefault="00106DE0" w:rsidP="00106DE0">
      <w:pPr>
        <w:pStyle w:val="Bezodstpw"/>
        <w:numPr>
          <w:ilvl w:val="1"/>
          <w:numId w:val="10"/>
        </w:numPr>
        <w:jc w:val="both"/>
      </w:pPr>
      <w:r w:rsidRPr="006973D7">
        <w:t xml:space="preserve">Pod uwagę będzie brane wyłącznie doświadczenie osoby, która będzie uczestniczyć w realizacji niniejszego zamówienia pełniąc funkcję inspektora nadzoru. </w:t>
      </w:r>
    </w:p>
    <w:p w:rsidR="00106DE0" w:rsidRPr="006973D7" w:rsidRDefault="00106DE0" w:rsidP="00106DE0">
      <w:pPr>
        <w:pStyle w:val="Bezodstpw"/>
        <w:numPr>
          <w:ilvl w:val="1"/>
          <w:numId w:val="10"/>
        </w:numPr>
        <w:jc w:val="both"/>
      </w:pPr>
      <w:r w:rsidRPr="006973D7">
        <w:t xml:space="preserve">Zamawiający przyzna punkty za doświadczenie, na następujących zasadach: </w:t>
      </w:r>
    </w:p>
    <w:p w:rsidR="00106DE0" w:rsidRPr="006973D7" w:rsidRDefault="00106DE0" w:rsidP="00106DE0">
      <w:pPr>
        <w:pStyle w:val="Bezodstpw"/>
        <w:ind w:left="1440"/>
        <w:jc w:val="both"/>
      </w:pPr>
    </w:p>
    <w:tbl>
      <w:tblPr>
        <w:tblStyle w:val="Tabela-Siatka"/>
        <w:tblW w:w="0" w:type="auto"/>
        <w:tblInd w:w="1440" w:type="dxa"/>
        <w:tblLook w:val="04A0"/>
      </w:tblPr>
      <w:tblGrid>
        <w:gridCol w:w="3063"/>
        <w:gridCol w:w="2126"/>
      </w:tblGrid>
      <w:tr w:rsidR="00832797" w:rsidRPr="006973D7" w:rsidTr="00106DE0">
        <w:trPr>
          <w:trHeight w:val="596"/>
        </w:trPr>
        <w:tc>
          <w:tcPr>
            <w:tcW w:w="3063" w:type="dxa"/>
            <w:vAlign w:val="center"/>
          </w:tcPr>
          <w:p w:rsidR="00106DE0" w:rsidRPr="006973D7" w:rsidRDefault="00106DE0" w:rsidP="00106DE0">
            <w:pPr>
              <w:pStyle w:val="Bezodstpw"/>
              <w:jc w:val="center"/>
            </w:pPr>
            <w:r w:rsidRPr="006973D7">
              <w:t>Doświadczenie inspektora:</w:t>
            </w:r>
          </w:p>
        </w:tc>
        <w:tc>
          <w:tcPr>
            <w:tcW w:w="2126" w:type="dxa"/>
            <w:vAlign w:val="center"/>
          </w:tcPr>
          <w:p w:rsidR="00106DE0" w:rsidRPr="006973D7" w:rsidRDefault="00106DE0" w:rsidP="00106DE0">
            <w:pPr>
              <w:pStyle w:val="Bezodstpw"/>
              <w:jc w:val="center"/>
            </w:pPr>
            <w:r w:rsidRPr="006973D7">
              <w:t>Przyznane punkty:</w:t>
            </w:r>
          </w:p>
        </w:tc>
      </w:tr>
      <w:tr w:rsidR="00832797" w:rsidRPr="006973D7" w:rsidTr="00106DE0">
        <w:trPr>
          <w:trHeight w:val="420"/>
        </w:trPr>
        <w:tc>
          <w:tcPr>
            <w:tcW w:w="3063" w:type="dxa"/>
            <w:vAlign w:val="center"/>
          </w:tcPr>
          <w:p w:rsidR="00106DE0" w:rsidRPr="006973D7" w:rsidRDefault="00106DE0" w:rsidP="00106DE0">
            <w:pPr>
              <w:pStyle w:val="Bezodstpw"/>
              <w:jc w:val="center"/>
            </w:pPr>
            <w:r w:rsidRPr="006973D7">
              <w:t>Brak doświadczenia</w:t>
            </w:r>
          </w:p>
        </w:tc>
        <w:tc>
          <w:tcPr>
            <w:tcW w:w="2126" w:type="dxa"/>
            <w:vAlign w:val="center"/>
          </w:tcPr>
          <w:p w:rsidR="00106DE0" w:rsidRPr="006973D7" w:rsidRDefault="00106DE0" w:rsidP="00106DE0">
            <w:pPr>
              <w:pStyle w:val="Bezodstpw"/>
              <w:jc w:val="center"/>
            </w:pPr>
            <w:r w:rsidRPr="006973D7">
              <w:t>0 pkt</w:t>
            </w:r>
          </w:p>
        </w:tc>
      </w:tr>
      <w:tr w:rsidR="00832797" w:rsidRPr="006973D7" w:rsidTr="00106DE0">
        <w:trPr>
          <w:trHeight w:val="413"/>
        </w:trPr>
        <w:tc>
          <w:tcPr>
            <w:tcW w:w="3063" w:type="dxa"/>
            <w:vAlign w:val="center"/>
          </w:tcPr>
          <w:p w:rsidR="00106DE0" w:rsidRPr="006973D7" w:rsidRDefault="00106DE0" w:rsidP="00106DE0">
            <w:pPr>
              <w:pStyle w:val="Bezodstpw"/>
              <w:jc w:val="center"/>
            </w:pPr>
            <w:r w:rsidRPr="006973D7">
              <w:t>1 inwestycja</w:t>
            </w:r>
          </w:p>
        </w:tc>
        <w:tc>
          <w:tcPr>
            <w:tcW w:w="2126" w:type="dxa"/>
            <w:vAlign w:val="center"/>
          </w:tcPr>
          <w:p w:rsidR="00106DE0" w:rsidRPr="006973D7" w:rsidRDefault="00106DE0" w:rsidP="00106DE0">
            <w:pPr>
              <w:pStyle w:val="Bezodstpw"/>
              <w:jc w:val="center"/>
            </w:pPr>
            <w:r w:rsidRPr="006973D7">
              <w:t>10 pkt</w:t>
            </w:r>
          </w:p>
        </w:tc>
      </w:tr>
      <w:tr w:rsidR="00832797" w:rsidRPr="006973D7" w:rsidTr="00106DE0">
        <w:trPr>
          <w:trHeight w:val="418"/>
        </w:trPr>
        <w:tc>
          <w:tcPr>
            <w:tcW w:w="3063" w:type="dxa"/>
            <w:vAlign w:val="center"/>
          </w:tcPr>
          <w:p w:rsidR="00106DE0" w:rsidRPr="006973D7" w:rsidRDefault="00106DE0" w:rsidP="00106DE0">
            <w:pPr>
              <w:pStyle w:val="Bezodstpw"/>
              <w:jc w:val="center"/>
            </w:pPr>
            <w:r w:rsidRPr="006973D7">
              <w:t>2 inwestycje</w:t>
            </w:r>
          </w:p>
        </w:tc>
        <w:tc>
          <w:tcPr>
            <w:tcW w:w="2126" w:type="dxa"/>
            <w:vAlign w:val="center"/>
          </w:tcPr>
          <w:p w:rsidR="00106DE0" w:rsidRPr="006973D7" w:rsidRDefault="00106DE0" w:rsidP="00106DE0">
            <w:pPr>
              <w:pStyle w:val="Bezodstpw"/>
              <w:jc w:val="center"/>
            </w:pPr>
            <w:r w:rsidRPr="006973D7">
              <w:t>20 pkt</w:t>
            </w:r>
          </w:p>
        </w:tc>
      </w:tr>
      <w:tr w:rsidR="00832797" w:rsidRPr="006973D7" w:rsidTr="00106DE0">
        <w:trPr>
          <w:trHeight w:val="410"/>
        </w:trPr>
        <w:tc>
          <w:tcPr>
            <w:tcW w:w="3063" w:type="dxa"/>
            <w:vAlign w:val="center"/>
          </w:tcPr>
          <w:p w:rsidR="00106DE0" w:rsidRPr="006973D7" w:rsidRDefault="00106DE0" w:rsidP="00106DE0">
            <w:pPr>
              <w:pStyle w:val="Bezodstpw"/>
              <w:jc w:val="center"/>
            </w:pPr>
            <w:r w:rsidRPr="006973D7">
              <w:t>3 inwestycje</w:t>
            </w:r>
          </w:p>
        </w:tc>
        <w:tc>
          <w:tcPr>
            <w:tcW w:w="2126" w:type="dxa"/>
            <w:vAlign w:val="center"/>
          </w:tcPr>
          <w:p w:rsidR="00106DE0" w:rsidRPr="006973D7" w:rsidRDefault="00106DE0" w:rsidP="00106DE0">
            <w:pPr>
              <w:pStyle w:val="Bezodstpw"/>
              <w:jc w:val="center"/>
            </w:pPr>
            <w:r w:rsidRPr="006973D7">
              <w:t>30 pkt</w:t>
            </w:r>
          </w:p>
        </w:tc>
      </w:tr>
      <w:tr w:rsidR="00832797" w:rsidRPr="006973D7" w:rsidTr="00106DE0">
        <w:trPr>
          <w:trHeight w:val="416"/>
        </w:trPr>
        <w:tc>
          <w:tcPr>
            <w:tcW w:w="3063" w:type="dxa"/>
            <w:vAlign w:val="center"/>
          </w:tcPr>
          <w:p w:rsidR="00106DE0" w:rsidRPr="006973D7" w:rsidRDefault="00106DE0" w:rsidP="00106DE0">
            <w:pPr>
              <w:pStyle w:val="Bezodstpw"/>
              <w:jc w:val="center"/>
            </w:pPr>
            <w:r w:rsidRPr="006973D7">
              <w:t>4 i więcej inwestycji</w:t>
            </w:r>
          </w:p>
        </w:tc>
        <w:tc>
          <w:tcPr>
            <w:tcW w:w="2126" w:type="dxa"/>
            <w:vAlign w:val="center"/>
          </w:tcPr>
          <w:p w:rsidR="00106DE0" w:rsidRPr="006973D7" w:rsidRDefault="00106DE0" w:rsidP="00106DE0">
            <w:pPr>
              <w:pStyle w:val="Bezodstpw"/>
              <w:jc w:val="center"/>
            </w:pPr>
            <w:r w:rsidRPr="006973D7">
              <w:t>40 pkt</w:t>
            </w:r>
          </w:p>
        </w:tc>
      </w:tr>
    </w:tbl>
    <w:p w:rsidR="00106DE0" w:rsidRPr="006973D7" w:rsidRDefault="00106DE0" w:rsidP="00106DE0">
      <w:pPr>
        <w:pStyle w:val="Bezodstpw"/>
        <w:ind w:left="1440"/>
        <w:jc w:val="both"/>
      </w:pPr>
    </w:p>
    <w:p w:rsidR="00106DE0" w:rsidRPr="006973D7" w:rsidRDefault="00106DE0" w:rsidP="00106DE0">
      <w:pPr>
        <w:pStyle w:val="Bezodstpw"/>
        <w:numPr>
          <w:ilvl w:val="1"/>
          <w:numId w:val="10"/>
        </w:numPr>
        <w:jc w:val="both"/>
      </w:pPr>
      <w:r w:rsidRPr="006973D7">
        <w:t>doświadczenie inspektora należy wykazać w Wykazie osób biorących udział w realizacji zamówienia, stanowiącym załącznik nr 6.</w:t>
      </w:r>
    </w:p>
    <w:p w:rsidR="00106DE0" w:rsidRPr="00106DE0" w:rsidRDefault="00106DE0" w:rsidP="00106DE0">
      <w:pPr>
        <w:pStyle w:val="Bezodstpw"/>
        <w:ind w:left="284" w:hanging="284"/>
        <w:jc w:val="both"/>
      </w:pPr>
    </w:p>
    <w:p w:rsidR="00821782" w:rsidRPr="00106DE0" w:rsidRDefault="00821782" w:rsidP="00106DE0">
      <w:pPr>
        <w:pStyle w:val="Bezodstpw"/>
        <w:numPr>
          <w:ilvl w:val="0"/>
          <w:numId w:val="23"/>
        </w:numPr>
        <w:ind w:left="284" w:hanging="284"/>
        <w:jc w:val="both"/>
        <w:rPr>
          <w:b/>
        </w:rPr>
      </w:pPr>
      <w:r w:rsidRPr="00106DE0">
        <w:rPr>
          <w:b/>
        </w:rPr>
        <w:t>Za najkorzystniejszą zostanie uznana oferta (spośród wszystkich złożonych w postępowaniu ofert niepodlegających odrzuceniu), która otrzyma największą łączną liczbą punktów w poszczególnych kryteriach oceny ofert .</w:t>
      </w:r>
    </w:p>
    <w:p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rsidR="00020B0D" w:rsidRPr="00AB0F13" w:rsidRDefault="00832797" w:rsidP="00020B0D">
      <w:pPr>
        <w:pStyle w:val="Default"/>
        <w:spacing w:after="18"/>
        <w:jc w:val="both"/>
        <w:rPr>
          <w:rFonts w:asciiTheme="minorHAnsi" w:hAnsiTheme="minorHAnsi" w:cstheme="minorHAnsi"/>
          <w:sz w:val="22"/>
          <w:szCs w:val="22"/>
        </w:rPr>
      </w:pPr>
      <w:r>
        <w:rPr>
          <w:rFonts w:asciiTheme="minorHAnsi" w:hAnsiTheme="minorHAnsi" w:cstheme="minorHAnsi"/>
          <w:sz w:val="22"/>
          <w:szCs w:val="22"/>
        </w:rPr>
        <w:t>4</w:t>
      </w:r>
      <w:r w:rsidR="00020B0D" w:rsidRPr="00AB0F13">
        <w:rPr>
          <w:rFonts w:asciiTheme="minorHAnsi" w:hAnsiTheme="minorHAnsi" w:cstheme="minorHAnsi"/>
          <w:sz w:val="22"/>
          <w:szCs w:val="22"/>
        </w:rPr>
        <w:t xml:space="preserve">. Zamawiający poprawi w ofercie </w:t>
      </w:r>
    </w:p>
    <w:p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rsidR="00020B0D" w:rsidRPr="00AB0F13" w:rsidRDefault="00020B0D" w:rsidP="00020B0D">
      <w:pPr>
        <w:pStyle w:val="Default"/>
        <w:jc w:val="both"/>
        <w:rPr>
          <w:rFonts w:asciiTheme="minorHAnsi" w:hAnsiTheme="minorHAnsi" w:cstheme="minorHAnsi"/>
          <w:sz w:val="22"/>
          <w:szCs w:val="22"/>
        </w:rPr>
      </w:pPr>
    </w:p>
    <w:p w:rsidR="00020B0D" w:rsidRPr="00AB0F13" w:rsidRDefault="00832797" w:rsidP="00020B0D">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5</w:t>
      </w:r>
      <w:r w:rsidR="00020B0D" w:rsidRPr="00AB0F13">
        <w:rPr>
          <w:rFonts w:asciiTheme="minorHAnsi" w:hAnsiTheme="minorHAnsi" w:cstheme="minorHAnsi"/>
          <w:sz w:val="22"/>
          <w:szCs w:val="22"/>
        </w:rPr>
        <w:t xml:space="preserve">. W przypadku, o którym mowa w pkt </w:t>
      </w:r>
      <w:r>
        <w:rPr>
          <w:rFonts w:asciiTheme="minorHAnsi" w:hAnsiTheme="minorHAnsi" w:cstheme="minorHAnsi"/>
          <w:sz w:val="22"/>
          <w:szCs w:val="22"/>
        </w:rPr>
        <w:t>4</w:t>
      </w:r>
      <w:r w:rsidR="00020B0D" w:rsidRPr="00AB0F13">
        <w:rPr>
          <w:rFonts w:asciiTheme="minorHAnsi" w:hAnsiTheme="minorHAnsi" w:cstheme="minorHAnsi"/>
          <w:sz w:val="22"/>
          <w:szCs w:val="22"/>
        </w:rPr>
        <w:t xml:space="preserve"> </w:t>
      </w:r>
      <w:proofErr w:type="spellStart"/>
      <w:r w:rsidR="00020B0D" w:rsidRPr="00AB0F13">
        <w:rPr>
          <w:rFonts w:asciiTheme="minorHAnsi" w:hAnsiTheme="minorHAnsi" w:cstheme="minorHAnsi"/>
          <w:sz w:val="22"/>
          <w:szCs w:val="22"/>
        </w:rPr>
        <w:t>ppkt</w:t>
      </w:r>
      <w:proofErr w:type="spellEnd"/>
      <w:r w:rsidR="00020B0D" w:rsidRPr="00AB0F13">
        <w:rPr>
          <w:rFonts w:asciiTheme="minorHAnsi" w:hAnsiTheme="minorHAnsi" w:cstheme="minorHAnsi"/>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rsidR="00577979" w:rsidRPr="00AB0F13" w:rsidRDefault="00577979" w:rsidP="00577979">
      <w:pPr>
        <w:pStyle w:val="Default"/>
        <w:spacing w:after="15"/>
        <w:jc w:val="both"/>
        <w:rPr>
          <w:rFonts w:asciiTheme="minorHAnsi" w:hAnsiTheme="minorHAnsi" w:cstheme="minorHAnsi"/>
          <w:sz w:val="22"/>
          <w:szCs w:val="22"/>
        </w:rPr>
      </w:pPr>
    </w:p>
    <w:p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t>ROZDZIAŁ XXI Informacje o formalnościach jaki musza zostać dopełnione po wyborze oferty w celu zawarcia umowy w sprawie zamówienia publicznego.</w:t>
      </w:r>
    </w:p>
    <w:p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1. Zamawiający zaw</w:t>
      </w:r>
      <w:r w:rsidR="00B65653">
        <w:rPr>
          <w:rFonts w:asciiTheme="minorHAnsi" w:hAnsiTheme="minorHAnsi" w:cstheme="minorHAnsi"/>
          <w:sz w:val="22"/>
          <w:szCs w:val="22"/>
        </w:rPr>
        <w:t>r</w:t>
      </w:r>
      <w:r w:rsidR="00F01985">
        <w:rPr>
          <w:rFonts w:asciiTheme="minorHAnsi" w:hAnsiTheme="minorHAnsi" w:cstheme="minorHAnsi"/>
          <w:sz w:val="22"/>
          <w:szCs w:val="22"/>
        </w:rPr>
        <w:t>ze</w:t>
      </w:r>
      <w:r w:rsidR="00B65653">
        <w:rPr>
          <w:rFonts w:asciiTheme="minorHAnsi" w:hAnsiTheme="minorHAnsi" w:cstheme="minorHAnsi"/>
          <w:sz w:val="22"/>
          <w:szCs w:val="22"/>
        </w:rPr>
        <w:t xml:space="preserve"> </w:t>
      </w:r>
      <w:r w:rsidRPr="00AB0F13">
        <w:rPr>
          <w:rFonts w:asciiTheme="minorHAnsi" w:hAnsiTheme="minorHAnsi" w:cstheme="minorHAnsi"/>
          <w:sz w:val="22"/>
          <w:szCs w:val="22"/>
        </w:rPr>
        <w:t>umow</w:t>
      </w:r>
      <w:r w:rsidR="00F01985">
        <w:rPr>
          <w:rFonts w:asciiTheme="minorHAnsi" w:hAnsiTheme="minorHAnsi" w:cstheme="minorHAnsi"/>
          <w:sz w:val="22"/>
          <w:szCs w:val="22"/>
        </w:rPr>
        <w:t>ę</w:t>
      </w:r>
      <w:r w:rsidRPr="00AB0F13">
        <w:rPr>
          <w:rFonts w:asciiTheme="minorHAnsi" w:hAnsiTheme="minorHAnsi" w:cstheme="minorHAnsi"/>
          <w:sz w:val="22"/>
          <w:szCs w:val="22"/>
        </w:rPr>
        <w:t xml:space="preserve"> w sprawie zamówienia publicznego w terminie nie krótszym niż 5 dni od dnia przesłania zawiadomienia o wyborze najkorzystniejszej oferty. </w:t>
      </w:r>
    </w:p>
    <w:p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2. Zamawiający może zawrzeć 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przed upływem terminu, o którym mowa w ust. 1, jeżeli w postępowaniu o udzielenie zamówienia prowadzonym w trybie podstawowym złożono tylko jedną ofertę. </w:t>
      </w:r>
    </w:p>
    <w:p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4. Istotne postanowienia um</w:t>
      </w:r>
      <w:r w:rsidR="00B65653">
        <w:rPr>
          <w:rFonts w:asciiTheme="minorHAnsi" w:hAnsiTheme="minorHAnsi" w:cstheme="minorHAnsi"/>
          <w:sz w:val="22"/>
          <w:szCs w:val="22"/>
        </w:rPr>
        <w:t>ó</w:t>
      </w:r>
      <w:r w:rsidRPr="00AB0F13">
        <w:rPr>
          <w:rFonts w:asciiTheme="minorHAnsi" w:hAnsiTheme="minorHAnsi" w:cstheme="minorHAnsi"/>
          <w:sz w:val="22"/>
          <w:szCs w:val="22"/>
        </w:rPr>
        <w:t>w, która zostan</w:t>
      </w:r>
      <w:r w:rsidR="00B65653">
        <w:rPr>
          <w:rFonts w:asciiTheme="minorHAnsi" w:hAnsiTheme="minorHAnsi" w:cstheme="minorHAnsi"/>
          <w:sz w:val="22"/>
          <w:szCs w:val="22"/>
        </w:rPr>
        <w:t>ą</w:t>
      </w:r>
      <w:r w:rsidRPr="00AB0F13">
        <w:rPr>
          <w:rFonts w:asciiTheme="minorHAnsi" w:hAnsiTheme="minorHAnsi" w:cstheme="minorHAnsi"/>
          <w:sz w:val="22"/>
          <w:szCs w:val="22"/>
        </w:rPr>
        <w:t xml:space="preserve"> zawart</w:t>
      </w:r>
      <w:r w:rsidR="00B65653">
        <w:rPr>
          <w:rFonts w:asciiTheme="minorHAnsi" w:hAnsiTheme="minorHAnsi" w:cstheme="minorHAnsi"/>
          <w:sz w:val="22"/>
          <w:szCs w:val="22"/>
        </w:rPr>
        <w:t>e</w:t>
      </w:r>
      <w:r w:rsidRPr="00AB0F13">
        <w:rPr>
          <w:rFonts w:asciiTheme="minorHAnsi" w:hAnsiTheme="minorHAnsi" w:cstheme="minorHAnsi"/>
          <w:sz w:val="22"/>
          <w:szCs w:val="22"/>
        </w:rPr>
        <w:t xml:space="preserve"> z wykonawcą, którego oferta zostanie wybrana jako najkorzystniejsza zawiera</w:t>
      </w:r>
      <w:r w:rsidR="00890860">
        <w:rPr>
          <w:rFonts w:asciiTheme="minorHAnsi" w:hAnsiTheme="minorHAnsi" w:cstheme="minorHAnsi"/>
          <w:sz w:val="22"/>
          <w:szCs w:val="22"/>
        </w:rPr>
        <w:t>ją</w:t>
      </w:r>
      <w:r w:rsidRPr="00AB0F13">
        <w:rPr>
          <w:rFonts w:asciiTheme="minorHAnsi" w:hAnsiTheme="minorHAnsi" w:cstheme="minorHAnsi"/>
          <w:sz w:val="22"/>
          <w:szCs w:val="22"/>
        </w:rPr>
        <w:t xml:space="preserve"> załącznik</w:t>
      </w:r>
      <w:r w:rsidR="00890860">
        <w:rPr>
          <w:rFonts w:asciiTheme="minorHAnsi" w:hAnsiTheme="minorHAnsi" w:cstheme="minorHAnsi"/>
          <w:sz w:val="22"/>
          <w:szCs w:val="22"/>
        </w:rPr>
        <w:t>i</w:t>
      </w:r>
      <w:r w:rsidRPr="00AB0F13">
        <w:rPr>
          <w:rFonts w:asciiTheme="minorHAnsi" w:hAnsiTheme="minorHAnsi" w:cstheme="minorHAnsi"/>
          <w:sz w:val="22"/>
          <w:szCs w:val="22"/>
        </w:rPr>
        <w:t xml:space="preserve"> nr </w:t>
      </w:r>
      <w:r w:rsidR="00890860">
        <w:rPr>
          <w:rFonts w:asciiTheme="minorHAnsi" w:hAnsiTheme="minorHAnsi" w:cstheme="minorHAnsi"/>
          <w:sz w:val="22"/>
          <w:szCs w:val="22"/>
        </w:rPr>
        <w:t>7</w:t>
      </w:r>
      <w:r w:rsidR="00F01985">
        <w:rPr>
          <w:rFonts w:asciiTheme="minorHAnsi" w:hAnsiTheme="minorHAnsi" w:cstheme="minorHAnsi"/>
          <w:sz w:val="22"/>
          <w:szCs w:val="22"/>
        </w:rPr>
        <w:t>a</w:t>
      </w:r>
      <w:r w:rsidR="00890860">
        <w:rPr>
          <w:rFonts w:asciiTheme="minorHAnsi" w:hAnsiTheme="minorHAnsi" w:cstheme="minorHAnsi"/>
          <w:sz w:val="22"/>
          <w:szCs w:val="22"/>
        </w:rPr>
        <w:t xml:space="preserve"> i 7</w:t>
      </w:r>
      <w:r w:rsidR="00F01985">
        <w:rPr>
          <w:rFonts w:asciiTheme="minorHAnsi" w:hAnsiTheme="minorHAnsi" w:cstheme="minorHAnsi"/>
          <w:sz w:val="22"/>
          <w:szCs w:val="22"/>
        </w:rPr>
        <w:t>b</w:t>
      </w:r>
      <w:r w:rsidRPr="00AB0F13">
        <w:rPr>
          <w:rFonts w:asciiTheme="minorHAnsi" w:hAnsiTheme="minorHAnsi" w:cstheme="minorHAnsi"/>
          <w:sz w:val="22"/>
          <w:szCs w:val="22"/>
        </w:rPr>
        <w:t xml:space="preserve"> do SWZ. </w:t>
      </w:r>
    </w:p>
    <w:p w:rsidR="00577979" w:rsidRPr="00AB0F13" w:rsidRDefault="00577979" w:rsidP="00577979">
      <w:pPr>
        <w:pStyle w:val="Default"/>
        <w:jc w:val="both"/>
        <w:rPr>
          <w:rFonts w:asciiTheme="minorHAnsi" w:hAnsiTheme="minorHAnsi" w:cstheme="minorHAnsi"/>
          <w:sz w:val="22"/>
          <w:szCs w:val="22"/>
        </w:rPr>
      </w:pPr>
    </w:p>
    <w:p w:rsidR="00577979" w:rsidRDefault="00577979" w:rsidP="0057797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 xml:space="preserve">ROZDZIAŁ XXII Wymagania dotyczące wadium </w:t>
      </w:r>
    </w:p>
    <w:p w:rsidR="00F01985" w:rsidRDefault="004C10D7" w:rsidP="007F2AE4">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owiązany – przed upływem terminu</w:t>
      </w:r>
      <w:r w:rsidRPr="00AB0F13">
        <w:rPr>
          <w:rFonts w:asciiTheme="minorHAnsi" w:hAnsiTheme="minorHAnsi" w:cstheme="minorHAnsi"/>
          <w:sz w:val="22"/>
          <w:szCs w:val="22"/>
        </w:rPr>
        <w:t xml:space="preserve"> składania ofert wnieść Wadium</w:t>
      </w:r>
      <w:r w:rsidR="00F01985">
        <w:rPr>
          <w:rFonts w:asciiTheme="minorHAnsi" w:hAnsiTheme="minorHAnsi" w:cstheme="minorHAnsi"/>
          <w:sz w:val="22"/>
          <w:szCs w:val="22"/>
        </w:rPr>
        <w:t>:</w:t>
      </w:r>
    </w:p>
    <w:p w:rsidR="004C10D7" w:rsidRPr="000D0070" w:rsidRDefault="00F01985" w:rsidP="00F01985">
      <w:pPr>
        <w:pStyle w:val="Default"/>
        <w:jc w:val="both"/>
        <w:rPr>
          <w:rFonts w:asciiTheme="minorHAnsi" w:hAnsiTheme="minorHAnsi" w:cstheme="minorHAnsi"/>
          <w:b/>
          <w:bCs/>
          <w:color w:val="auto"/>
          <w:sz w:val="22"/>
          <w:szCs w:val="22"/>
        </w:rPr>
      </w:pPr>
      <w:r w:rsidRPr="000D0070">
        <w:rPr>
          <w:rFonts w:asciiTheme="minorHAnsi" w:hAnsiTheme="minorHAnsi" w:cstheme="minorHAnsi"/>
          <w:b/>
          <w:bCs/>
          <w:color w:val="auto"/>
          <w:sz w:val="22"/>
          <w:szCs w:val="22"/>
        </w:rPr>
        <w:t xml:space="preserve">Zadanie 1 (część I) </w:t>
      </w:r>
      <w:r w:rsidR="00B220E8" w:rsidRPr="000D0070">
        <w:rPr>
          <w:rFonts w:asciiTheme="minorHAnsi" w:hAnsiTheme="minorHAnsi" w:cstheme="minorHAnsi"/>
          <w:b/>
          <w:bCs/>
          <w:color w:val="auto"/>
          <w:sz w:val="22"/>
          <w:szCs w:val="22"/>
        </w:rPr>
        <w:t xml:space="preserve">- </w:t>
      </w:r>
      <w:r w:rsidR="004C10D7" w:rsidRPr="000D0070">
        <w:rPr>
          <w:rFonts w:asciiTheme="minorHAnsi" w:hAnsiTheme="minorHAnsi" w:cstheme="minorHAnsi"/>
          <w:color w:val="auto"/>
          <w:sz w:val="22"/>
          <w:szCs w:val="22"/>
        </w:rPr>
        <w:t>w wysokości</w:t>
      </w:r>
      <w:r w:rsidR="007F2AE4" w:rsidRPr="000D0070">
        <w:rPr>
          <w:rFonts w:asciiTheme="minorHAnsi" w:hAnsiTheme="minorHAnsi" w:cstheme="minorHAnsi"/>
          <w:color w:val="auto"/>
          <w:sz w:val="22"/>
          <w:szCs w:val="22"/>
        </w:rPr>
        <w:t xml:space="preserve"> </w:t>
      </w:r>
      <w:r w:rsidR="00B220E8" w:rsidRPr="000D0070">
        <w:rPr>
          <w:rFonts w:asciiTheme="minorHAnsi" w:hAnsiTheme="minorHAnsi" w:cstheme="minorHAnsi"/>
          <w:b/>
          <w:bCs/>
          <w:color w:val="auto"/>
          <w:sz w:val="22"/>
          <w:szCs w:val="22"/>
        </w:rPr>
        <w:t>10</w:t>
      </w:r>
      <w:r w:rsidR="00AC4CDF" w:rsidRPr="000D0070">
        <w:rPr>
          <w:rFonts w:asciiTheme="minorHAnsi" w:hAnsiTheme="minorHAnsi" w:cstheme="minorHAnsi"/>
          <w:b/>
          <w:bCs/>
          <w:color w:val="auto"/>
          <w:sz w:val="22"/>
          <w:szCs w:val="22"/>
        </w:rPr>
        <w:t>0</w:t>
      </w:r>
      <w:r w:rsidR="007F2AE4" w:rsidRPr="000D0070">
        <w:rPr>
          <w:rFonts w:asciiTheme="minorHAnsi" w:hAnsiTheme="minorHAnsi" w:cstheme="minorHAnsi"/>
          <w:b/>
          <w:bCs/>
          <w:color w:val="auto"/>
          <w:sz w:val="22"/>
          <w:szCs w:val="22"/>
        </w:rPr>
        <w:t> 000,00 zł</w:t>
      </w:r>
      <w:r w:rsidR="007F2AE4" w:rsidRPr="000D0070">
        <w:rPr>
          <w:rFonts w:asciiTheme="minorHAnsi" w:hAnsiTheme="minorHAnsi" w:cstheme="minorHAnsi"/>
          <w:color w:val="auto"/>
          <w:sz w:val="22"/>
          <w:szCs w:val="22"/>
        </w:rPr>
        <w:t xml:space="preserve"> </w:t>
      </w:r>
      <w:r w:rsidR="004C10D7" w:rsidRPr="000D0070">
        <w:rPr>
          <w:rFonts w:asciiTheme="minorHAnsi" w:hAnsiTheme="minorHAnsi" w:cstheme="minorHAnsi"/>
          <w:b/>
          <w:bCs/>
          <w:color w:val="auto"/>
          <w:sz w:val="22"/>
          <w:szCs w:val="22"/>
        </w:rPr>
        <w:t xml:space="preserve">(słownie: </w:t>
      </w:r>
      <w:r w:rsidR="00B220E8" w:rsidRPr="000D0070">
        <w:rPr>
          <w:rFonts w:asciiTheme="minorHAnsi" w:hAnsiTheme="minorHAnsi" w:cstheme="minorHAnsi"/>
          <w:b/>
          <w:bCs/>
          <w:color w:val="auto"/>
          <w:sz w:val="22"/>
          <w:szCs w:val="22"/>
        </w:rPr>
        <w:t>sto</w:t>
      </w:r>
      <w:r w:rsidR="00AC4CDF" w:rsidRPr="000D0070">
        <w:rPr>
          <w:rFonts w:asciiTheme="minorHAnsi" w:hAnsiTheme="minorHAnsi" w:cstheme="minorHAnsi"/>
          <w:b/>
          <w:bCs/>
          <w:color w:val="auto"/>
          <w:sz w:val="22"/>
          <w:szCs w:val="22"/>
        </w:rPr>
        <w:t xml:space="preserve"> </w:t>
      </w:r>
      <w:r w:rsidR="00F81047" w:rsidRPr="000D0070">
        <w:rPr>
          <w:rFonts w:asciiTheme="minorHAnsi" w:hAnsiTheme="minorHAnsi" w:cstheme="minorHAnsi"/>
          <w:b/>
          <w:bCs/>
          <w:color w:val="auto"/>
          <w:sz w:val="22"/>
          <w:szCs w:val="22"/>
        </w:rPr>
        <w:t>tysi</w:t>
      </w:r>
      <w:r w:rsidR="007F2AE4" w:rsidRPr="000D0070">
        <w:rPr>
          <w:rFonts w:asciiTheme="minorHAnsi" w:hAnsiTheme="minorHAnsi" w:cstheme="minorHAnsi"/>
          <w:b/>
          <w:bCs/>
          <w:color w:val="auto"/>
          <w:sz w:val="22"/>
          <w:szCs w:val="22"/>
        </w:rPr>
        <w:t>ę</w:t>
      </w:r>
      <w:r w:rsidR="00F81047" w:rsidRPr="000D0070">
        <w:rPr>
          <w:rFonts w:asciiTheme="minorHAnsi" w:hAnsiTheme="minorHAnsi" w:cstheme="minorHAnsi"/>
          <w:b/>
          <w:bCs/>
          <w:color w:val="auto"/>
          <w:sz w:val="22"/>
          <w:szCs w:val="22"/>
        </w:rPr>
        <w:t>c</w:t>
      </w:r>
      <w:r w:rsidR="007F2AE4" w:rsidRPr="000D0070">
        <w:rPr>
          <w:rFonts w:asciiTheme="minorHAnsi" w:hAnsiTheme="minorHAnsi" w:cstheme="minorHAnsi"/>
          <w:b/>
          <w:bCs/>
          <w:color w:val="auto"/>
          <w:sz w:val="22"/>
          <w:szCs w:val="22"/>
        </w:rPr>
        <w:t>y</w:t>
      </w:r>
      <w:r w:rsidR="00F81047" w:rsidRPr="000D0070">
        <w:rPr>
          <w:rFonts w:asciiTheme="minorHAnsi" w:hAnsiTheme="minorHAnsi" w:cstheme="minorHAnsi"/>
          <w:b/>
          <w:bCs/>
          <w:color w:val="auto"/>
          <w:sz w:val="22"/>
          <w:szCs w:val="22"/>
        </w:rPr>
        <w:t xml:space="preserve"> </w:t>
      </w:r>
      <w:r w:rsidR="00510BDB" w:rsidRPr="000D0070">
        <w:rPr>
          <w:rFonts w:asciiTheme="minorHAnsi" w:hAnsiTheme="minorHAnsi" w:cstheme="minorHAnsi"/>
          <w:b/>
          <w:bCs/>
          <w:color w:val="auto"/>
          <w:sz w:val="22"/>
          <w:szCs w:val="22"/>
        </w:rPr>
        <w:t>złotych</w:t>
      </w:r>
      <w:r w:rsidR="004C10D7" w:rsidRPr="000D0070">
        <w:rPr>
          <w:rFonts w:asciiTheme="minorHAnsi" w:hAnsiTheme="minorHAnsi" w:cstheme="minorHAnsi"/>
          <w:b/>
          <w:bCs/>
          <w:color w:val="auto"/>
          <w:sz w:val="22"/>
          <w:szCs w:val="22"/>
        </w:rPr>
        <w:t>);</w:t>
      </w:r>
    </w:p>
    <w:p w:rsidR="00F01985" w:rsidRPr="000D0070" w:rsidRDefault="00F01985" w:rsidP="007F2AE4">
      <w:pPr>
        <w:pStyle w:val="Default"/>
        <w:spacing w:after="15"/>
        <w:jc w:val="both"/>
        <w:rPr>
          <w:rFonts w:asciiTheme="minorHAnsi" w:hAnsiTheme="minorHAnsi" w:cstheme="minorHAnsi"/>
          <w:b/>
          <w:bCs/>
          <w:color w:val="auto"/>
          <w:sz w:val="22"/>
          <w:szCs w:val="22"/>
        </w:rPr>
      </w:pPr>
      <w:r w:rsidRPr="000D0070">
        <w:rPr>
          <w:rFonts w:asciiTheme="minorHAnsi" w:hAnsiTheme="minorHAnsi" w:cstheme="minorHAnsi"/>
          <w:b/>
          <w:bCs/>
          <w:color w:val="auto"/>
          <w:sz w:val="22"/>
          <w:szCs w:val="22"/>
        </w:rPr>
        <w:t xml:space="preserve">Zadanie 2 (część II) </w:t>
      </w:r>
      <w:r w:rsidR="00B220E8" w:rsidRPr="000D0070">
        <w:rPr>
          <w:rFonts w:asciiTheme="minorHAnsi" w:hAnsiTheme="minorHAnsi" w:cstheme="minorHAnsi"/>
          <w:b/>
          <w:bCs/>
          <w:color w:val="auto"/>
          <w:sz w:val="22"/>
          <w:szCs w:val="22"/>
        </w:rPr>
        <w:t xml:space="preserve">- </w:t>
      </w:r>
      <w:r w:rsidRPr="000D0070">
        <w:rPr>
          <w:rFonts w:asciiTheme="minorHAnsi" w:hAnsiTheme="minorHAnsi" w:cstheme="minorHAnsi"/>
          <w:b/>
          <w:bCs/>
          <w:color w:val="auto"/>
          <w:sz w:val="22"/>
          <w:szCs w:val="22"/>
        </w:rPr>
        <w:t>Zamawiający nie żąda wniesienia wadium.</w:t>
      </w:r>
    </w:p>
    <w:p w:rsidR="004C10D7" w:rsidRPr="00605B14" w:rsidRDefault="004C10D7" w:rsidP="00605B14">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Wadium wnosi się przed upływem terminu składania ofert i utrzymuje nieprzerwanie do dnia upływu </w:t>
      </w:r>
      <w:r w:rsidRPr="00605B14">
        <w:rPr>
          <w:rFonts w:asciiTheme="minorHAnsi" w:hAnsiTheme="minorHAnsi" w:cstheme="minorHAnsi"/>
          <w:sz w:val="22"/>
          <w:szCs w:val="22"/>
        </w:rPr>
        <w:t xml:space="preserve">terminu związania ofertą, z wyjątkiem przypadków, o których mowa w art. 98 ust. 1 pkt 2 i 3 oraz ust. 2. Ustawy. </w:t>
      </w:r>
    </w:p>
    <w:p w:rsidR="004C10D7" w:rsidRPr="00605B14" w:rsidRDefault="004C10D7" w:rsidP="00605B14">
      <w:pPr>
        <w:pStyle w:val="Default"/>
        <w:spacing w:after="17"/>
        <w:jc w:val="both"/>
        <w:rPr>
          <w:rFonts w:asciiTheme="minorHAnsi" w:hAnsiTheme="minorHAnsi" w:cstheme="minorHAnsi"/>
          <w:sz w:val="22"/>
          <w:szCs w:val="22"/>
        </w:rPr>
      </w:pPr>
      <w:r w:rsidRPr="00605B14">
        <w:rPr>
          <w:rFonts w:asciiTheme="minorHAnsi" w:hAnsiTheme="minorHAnsi" w:cstheme="minorHAnsi"/>
          <w:sz w:val="22"/>
          <w:szCs w:val="22"/>
        </w:rPr>
        <w:t xml:space="preserve">3. Wadium może być wnoszone według wyboru wykonawcy w jednej lub kilku następujących formach: </w:t>
      </w:r>
    </w:p>
    <w:p w:rsidR="004C10D7" w:rsidRPr="000D0070" w:rsidRDefault="004C10D7" w:rsidP="000D0070">
      <w:pPr>
        <w:pStyle w:val="Nagwek1"/>
        <w:ind w:hanging="709"/>
        <w:jc w:val="both"/>
        <w:rPr>
          <w:rFonts w:asciiTheme="minorHAnsi" w:hAnsiTheme="minorHAnsi" w:cstheme="minorHAnsi"/>
          <w:b w:val="0"/>
          <w:bCs/>
          <w:color w:val="FF0000"/>
          <w:sz w:val="22"/>
          <w:szCs w:val="22"/>
        </w:rPr>
      </w:pPr>
      <w:r w:rsidRPr="000D0070">
        <w:rPr>
          <w:rFonts w:asciiTheme="minorHAnsi" w:hAnsiTheme="minorHAnsi" w:cstheme="minorHAnsi"/>
          <w:b w:val="0"/>
          <w:bCs/>
          <w:sz w:val="22"/>
          <w:szCs w:val="22"/>
        </w:rPr>
        <w:t xml:space="preserve">1) w pieniądzu – przelewem na rachunek depozytowy zamawiającego </w:t>
      </w:r>
      <w:r w:rsidR="00A4766D" w:rsidRPr="000D0070">
        <w:rPr>
          <w:rFonts w:asciiTheme="minorHAnsi" w:hAnsiTheme="minorHAnsi" w:cstheme="minorHAnsi"/>
          <w:b w:val="0"/>
          <w:bCs/>
          <w:sz w:val="22"/>
          <w:szCs w:val="22"/>
        </w:rPr>
        <w:t xml:space="preserve">w </w:t>
      </w:r>
      <w:r w:rsidRPr="000D0070">
        <w:rPr>
          <w:rFonts w:asciiTheme="minorHAnsi" w:hAnsiTheme="minorHAnsi" w:cstheme="minorHAnsi"/>
          <w:b w:val="0"/>
          <w:bCs/>
          <w:sz w:val="22"/>
          <w:szCs w:val="22"/>
        </w:rPr>
        <w:t xml:space="preserve">Banku </w:t>
      </w:r>
      <w:r w:rsidR="007F2AE4" w:rsidRPr="000D0070">
        <w:rPr>
          <w:rFonts w:asciiTheme="minorHAnsi" w:hAnsiTheme="minorHAnsi" w:cstheme="minorHAnsi"/>
          <w:b w:val="0"/>
          <w:bCs/>
          <w:sz w:val="22"/>
          <w:szCs w:val="22"/>
        </w:rPr>
        <w:t xml:space="preserve">BNP Paribas </w:t>
      </w:r>
      <w:r w:rsidRPr="000D0070">
        <w:rPr>
          <w:rFonts w:asciiTheme="minorHAnsi" w:hAnsiTheme="minorHAnsi" w:cstheme="minorHAnsi"/>
          <w:b w:val="0"/>
          <w:bCs/>
          <w:sz w:val="22"/>
          <w:szCs w:val="22"/>
        </w:rPr>
        <w:t xml:space="preserve">                                             nr 27 2030 0045 1110 0000 0194 1850 z dopiskiem </w:t>
      </w:r>
      <w:r w:rsidRPr="000D0070">
        <w:rPr>
          <w:rFonts w:asciiTheme="minorHAnsi" w:hAnsiTheme="minorHAnsi" w:cstheme="minorHAnsi"/>
          <w:bCs/>
          <w:i/>
          <w:sz w:val="22"/>
          <w:szCs w:val="22"/>
        </w:rPr>
        <w:t>„Wadium – nr postępowania ZD.272.</w:t>
      </w:r>
      <w:r w:rsidR="00B220E8" w:rsidRPr="000D0070">
        <w:rPr>
          <w:rFonts w:asciiTheme="minorHAnsi" w:hAnsiTheme="minorHAnsi" w:cstheme="minorHAnsi"/>
          <w:bCs/>
          <w:i/>
          <w:sz w:val="22"/>
          <w:szCs w:val="22"/>
        </w:rPr>
        <w:t>3</w:t>
      </w:r>
      <w:r w:rsidRPr="000D0070">
        <w:rPr>
          <w:rFonts w:asciiTheme="minorHAnsi" w:hAnsiTheme="minorHAnsi" w:cstheme="minorHAnsi"/>
          <w:bCs/>
          <w:i/>
          <w:sz w:val="22"/>
          <w:szCs w:val="22"/>
        </w:rPr>
        <w:t>.202</w:t>
      </w:r>
      <w:r w:rsidR="00B220E8" w:rsidRPr="000D0070">
        <w:rPr>
          <w:rFonts w:asciiTheme="minorHAnsi" w:hAnsiTheme="minorHAnsi" w:cstheme="minorHAnsi"/>
          <w:bCs/>
          <w:i/>
          <w:sz w:val="22"/>
          <w:szCs w:val="22"/>
        </w:rPr>
        <w:t>3</w:t>
      </w:r>
      <w:r w:rsidRPr="000D0070">
        <w:rPr>
          <w:rFonts w:asciiTheme="minorHAnsi" w:hAnsiTheme="minorHAnsi" w:cstheme="minorHAnsi"/>
          <w:bCs/>
          <w:i/>
          <w:sz w:val="22"/>
          <w:szCs w:val="22"/>
        </w:rPr>
        <w:t xml:space="preserve">.MW </w:t>
      </w:r>
      <w:r w:rsidR="000D0070">
        <w:rPr>
          <w:rFonts w:asciiTheme="minorHAnsi" w:hAnsiTheme="minorHAnsi" w:cstheme="minorHAnsi"/>
          <w:bCs/>
          <w:i/>
          <w:sz w:val="22"/>
          <w:szCs w:val="22"/>
        </w:rPr>
        <w:t xml:space="preserve">- </w:t>
      </w:r>
      <w:r w:rsidR="000D0070" w:rsidRPr="000D0070">
        <w:rPr>
          <w:rFonts w:asciiTheme="minorHAnsi" w:hAnsiTheme="minorHAnsi" w:cstheme="minorHAnsi"/>
          <w:i/>
          <w:sz w:val="22"/>
          <w:szCs w:val="22"/>
        </w:rPr>
        <w:t>Poprawa jakości życia mieszkańców powiatu gryfińskiego, poprzez modernizację dróg powiatowych</w:t>
      </w:r>
      <w:r w:rsidR="000D0070">
        <w:rPr>
          <w:rFonts w:asciiTheme="minorHAnsi" w:hAnsiTheme="minorHAnsi" w:cstheme="minorHAnsi"/>
          <w:i/>
          <w:sz w:val="22"/>
          <w:szCs w:val="22"/>
        </w:rPr>
        <w:t>”</w:t>
      </w:r>
      <w:r w:rsidRPr="000D0070">
        <w:rPr>
          <w:rFonts w:asciiTheme="minorHAnsi" w:hAnsiTheme="minorHAnsi" w:cstheme="minorHAnsi"/>
          <w:bCs/>
          <w:i/>
          <w:sz w:val="22"/>
          <w:szCs w:val="22"/>
        </w:rPr>
        <w:t>.</w:t>
      </w:r>
    </w:p>
    <w:p w:rsidR="004C10D7" w:rsidRPr="00605B14" w:rsidRDefault="004C10D7" w:rsidP="000D0070">
      <w:pPr>
        <w:pStyle w:val="Default"/>
        <w:spacing w:after="17"/>
        <w:jc w:val="both"/>
        <w:rPr>
          <w:rFonts w:asciiTheme="minorHAnsi" w:hAnsiTheme="minorHAnsi" w:cstheme="minorHAnsi"/>
          <w:sz w:val="22"/>
          <w:szCs w:val="22"/>
        </w:rPr>
      </w:pPr>
      <w:r w:rsidRPr="00605B14">
        <w:rPr>
          <w:rFonts w:asciiTheme="minorHAnsi" w:hAnsiTheme="minorHAnsi" w:cstheme="minorHAnsi"/>
          <w:sz w:val="22"/>
          <w:szCs w:val="22"/>
        </w:rPr>
        <w:t xml:space="preserve">2) Gwarancjach bankowych; </w:t>
      </w:r>
    </w:p>
    <w:p w:rsidR="004C10D7" w:rsidRPr="00605B14" w:rsidRDefault="004C10D7" w:rsidP="000D0070">
      <w:pPr>
        <w:pStyle w:val="Default"/>
        <w:spacing w:after="17"/>
        <w:jc w:val="both"/>
        <w:rPr>
          <w:rFonts w:asciiTheme="minorHAnsi" w:hAnsiTheme="minorHAnsi" w:cstheme="minorHAnsi"/>
          <w:sz w:val="22"/>
          <w:szCs w:val="22"/>
        </w:rPr>
      </w:pPr>
      <w:r w:rsidRPr="00605B14">
        <w:rPr>
          <w:rFonts w:asciiTheme="minorHAnsi" w:hAnsiTheme="minorHAnsi" w:cstheme="minorHAnsi"/>
          <w:sz w:val="22"/>
          <w:szCs w:val="22"/>
        </w:rPr>
        <w:t xml:space="preserve">3) Gwarancjach ubezpieczeniowych; </w:t>
      </w:r>
    </w:p>
    <w:p w:rsidR="004C10D7" w:rsidRPr="00AB0F13" w:rsidRDefault="004C10D7" w:rsidP="000D0070">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Wadium wniesione w pieniądzu zamawiający przechowuje na rachunku bankowym. </w:t>
      </w:r>
    </w:p>
    <w:p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2-4, wykonawca przekazuje zamawiającemu oryginał gwarancji lub poręczenia, </w:t>
      </w:r>
      <w:r w:rsidRPr="00AB0F13">
        <w:rPr>
          <w:rFonts w:asciiTheme="minorHAnsi" w:hAnsiTheme="minorHAnsi" w:cstheme="minorHAnsi"/>
          <w:b/>
          <w:bCs/>
          <w:sz w:val="22"/>
          <w:szCs w:val="22"/>
        </w:rPr>
        <w:t xml:space="preserve">w postaci elektronicznej. </w:t>
      </w:r>
    </w:p>
    <w:p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1 powyżej. </w:t>
      </w:r>
    </w:p>
    <w:p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Powiat Gryfiński) zawierające oświadczenie, że zaistniały okoliczności, o których mowa w art. 98 ust 6 Ustawy bez potwie</w:t>
      </w:r>
      <w:r w:rsidRPr="00AB0F13">
        <w:rPr>
          <w:rFonts w:asciiTheme="minorHAnsi" w:hAnsiTheme="minorHAnsi" w:cstheme="minorHAnsi"/>
          <w:sz w:val="22"/>
          <w:szCs w:val="22"/>
        </w:rPr>
        <w:t xml:space="preserve">rdzania tych okoliczności; </w:t>
      </w:r>
    </w:p>
    <w:p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2) termin obowiązywania gwarancji/poręczenia, który nie może być krótszy niż termin związania ofertą</w:t>
      </w:r>
      <w:r w:rsidR="00C14ED4">
        <w:rPr>
          <w:rFonts w:asciiTheme="minorHAnsi" w:hAnsiTheme="minorHAnsi" w:cstheme="minorHAnsi"/>
          <w:sz w:val="22"/>
          <w:szCs w:val="22"/>
        </w:rPr>
        <w:t xml:space="preserve"> bez konieczności zwrotu gwarancji wadialnej Bankowi lub Gwarantowi po terminie obowiązywania. </w:t>
      </w:r>
    </w:p>
    <w:p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rsidR="00617D8F" w:rsidRPr="00AB0F13" w:rsidRDefault="00617D8F" w:rsidP="00577979">
      <w:pPr>
        <w:pStyle w:val="Default"/>
        <w:jc w:val="both"/>
        <w:rPr>
          <w:rFonts w:asciiTheme="minorHAnsi" w:hAnsiTheme="minorHAnsi" w:cstheme="minorHAnsi"/>
          <w:sz w:val="22"/>
          <w:szCs w:val="22"/>
        </w:rPr>
      </w:pPr>
    </w:p>
    <w:p w:rsidR="00161070"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rsidR="000D0070" w:rsidRPr="000D0070" w:rsidRDefault="000D0070" w:rsidP="000D0070">
      <w:pPr>
        <w:pStyle w:val="Default"/>
        <w:jc w:val="both"/>
        <w:rPr>
          <w:rFonts w:asciiTheme="minorHAnsi" w:hAnsiTheme="minorHAnsi" w:cstheme="minorHAnsi"/>
          <w:b/>
          <w:bCs/>
          <w:color w:val="auto"/>
          <w:sz w:val="22"/>
          <w:szCs w:val="22"/>
        </w:rPr>
      </w:pPr>
      <w:r w:rsidRPr="000D0070">
        <w:rPr>
          <w:rFonts w:asciiTheme="minorHAnsi" w:hAnsiTheme="minorHAnsi" w:cstheme="minorHAnsi"/>
          <w:b/>
          <w:bCs/>
          <w:color w:val="auto"/>
          <w:sz w:val="22"/>
          <w:szCs w:val="22"/>
        </w:rPr>
        <w:t xml:space="preserve">Zadanie 1 (część I) - </w:t>
      </w:r>
      <w:r w:rsidRPr="000D0070">
        <w:rPr>
          <w:rFonts w:asciiTheme="minorHAnsi" w:hAnsiTheme="minorHAnsi" w:cstheme="minorHAnsi"/>
          <w:color w:val="auto"/>
          <w:sz w:val="22"/>
          <w:szCs w:val="22"/>
        </w:rPr>
        <w:t xml:space="preserve">w wysokości </w:t>
      </w:r>
      <w:r w:rsidRPr="00AB0F13">
        <w:rPr>
          <w:rFonts w:asciiTheme="minorHAnsi" w:hAnsiTheme="minorHAnsi" w:cstheme="minorHAnsi"/>
          <w:b/>
          <w:bCs/>
          <w:sz w:val="22"/>
          <w:szCs w:val="22"/>
        </w:rPr>
        <w:t>5 % ceny całkowitej podanej w ofercie</w:t>
      </w:r>
      <w:r w:rsidRPr="000D0070">
        <w:rPr>
          <w:rFonts w:asciiTheme="minorHAnsi" w:hAnsiTheme="minorHAnsi" w:cstheme="minorHAnsi"/>
          <w:b/>
          <w:bCs/>
          <w:color w:val="auto"/>
          <w:sz w:val="22"/>
          <w:szCs w:val="22"/>
        </w:rPr>
        <w:t>;</w:t>
      </w:r>
    </w:p>
    <w:p w:rsidR="000D0070" w:rsidRPr="000D0070" w:rsidRDefault="000D0070" w:rsidP="000D0070">
      <w:pPr>
        <w:pStyle w:val="Default"/>
        <w:spacing w:after="15"/>
        <w:jc w:val="both"/>
        <w:rPr>
          <w:rFonts w:asciiTheme="minorHAnsi" w:hAnsiTheme="minorHAnsi" w:cstheme="minorHAnsi"/>
          <w:b/>
          <w:bCs/>
          <w:color w:val="auto"/>
          <w:sz w:val="22"/>
          <w:szCs w:val="22"/>
        </w:rPr>
      </w:pPr>
      <w:r w:rsidRPr="000D0070">
        <w:rPr>
          <w:rFonts w:asciiTheme="minorHAnsi" w:hAnsiTheme="minorHAnsi" w:cstheme="minorHAnsi"/>
          <w:b/>
          <w:bCs/>
          <w:color w:val="auto"/>
          <w:sz w:val="22"/>
          <w:szCs w:val="22"/>
        </w:rPr>
        <w:t xml:space="preserve">Zadanie 2 (część II) - Zamawiający nie żąda wniesienia </w:t>
      </w:r>
      <w:r>
        <w:rPr>
          <w:rFonts w:asciiTheme="minorHAnsi" w:hAnsiTheme="minorHAnsi" w:cstheme="minorHAnsi"/>
          <w:b/>
          <w:bCs/>
          <w:color w:val="auto"/>
          <w:sz w:val="22"/>
          <w:szCs w:val="22"/>
        </w:rPr>
        <w:t>z</w:t>
      </w:r>
      <w:r w:rsidRPr="00AB0F13">
        <w:rPr>
          <w:rFonts w:asciiTheme="minorHAnsi" w:hAnsiTheme="minorHAnsi" w:cstheme="minorHAnsi"/>
          <w:b/>
          <w:bCs/>
          <w:color w:val="auto"/>
          <w:sz w:val="22"/>
          <w:szCs w:val="22"/>
        </w:rPr>
        <w:t>abezpieczeni</w:t>
      </w:r>
      <w:r>
        <w:rPr>
          <w:rFonts w:asciiTheme="minorHAnsi" w:hAnsiTheme="minorHAnsi" w:cstheme="minorHAnsi"/>
          <w:b/>
          <w:bCs/>
          <w:color w:val="auto"/>
          <w:sz w:val="22"/>
          <w:szCs w:val="22"/>
        </w:rPr>
        <w:t>a</w:t>
      </w:r>
      <w:r w:rsidRPr="00AB0F13">
        <w:rPr>
          <w:rFonts w:asciiTheme="minorHAnsi" w:hAnsiTheme="minorHAnsi" w:cstheme="minorHAnsi"/>
          <w:b/>
          <w:bCs/>
          <w:color w:val="auto"/>
          <w:sz w:val="22"/>
          <w:szCs w:val="22"/>
        </w:rPr>
        <w:t xml:space="preserve"> należytego wykonania umowy</w:t>
      </w:r>
      <w:r w:rsidRPr="000D0070">
        <w:rPr>
          <w:rFonts w:asciiTheme="minorHAnsi" w:hAnsiTheme="minorHAnsi" w:cstheme="minorHAnsi"/>
          <w:b/>
          <w:bCs/>
          <w:color w:val="auto"/>
          <w:sz w:val="22"/>
          <w:szCs w:val="22"/>
        </w:rPr>
        <w:t>.</w:t>
      </w:r>
    </w:p>
    <w:p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którego oferta zostanie wybrana najpóźniej w dniu podpisania umowy zobowiązany jest wnieść zabezpieczenie należytego wykonania umowy. </w:t>
      </w:r>
    </w:p>
    <w:p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poręczeniach udzielanych przez podmioty, o których mowa w art. 6b ust. 5 pkt 2 ustawy z dnia 9 listopada 2000 r. o utworzeniu Polskiej Agencji Rozwoju Przedsiębiorczości </w:t>
      </w:r>
    </w:p>
    <w:p w:rsidR="00A55551" w:rsidRPr="007A5F15" w:rsidRDefault="00063EDA" w:rsidP="00A55551">
      <w:pPr>
        <w:tabs>
          <w:tab w:val="left" w:pos="360"/>
        </w:tabs>
        <w:spacing w:after="0" w:line="240" w:lineRule="auto"/>
        <w:jc w:val="both"/>
      </w:pPr>
      <w:r w:rsidRPr="007A5F15">
        <w:rPr>
          <w:rFonts w:cstheme="minorHAnsi"/>
        </w:rPr>
        <w:t>4. Jeżeli zabezpieczenie należytego wykonania umowy zostanie wniesione w pieniądzu zamawiający przechowa je na oprocentowanym rachunku bankowym</w:t>
      </w:r>
      <w:r w:rsidR="00A55551" w:rsidRPr="007A5F15">
        <w:rPr>
          <w:rFonts w:cstheme="minorHAnsi"/>
        </w:rPr>
        <w:t xml:space="preserve"> </w:t>
      </w:r>
      <w:r w:rsidR="00C5533E" w:rsidRPr="007A5F15">
        <w:rPr>
          <w:rFonts w:cstheme="minorHAnsi"/>
        </w:rPr>
        <w:t xml:space="preserve"> nr </w:t>
      </w:r>
      <w:r w:rsidR="00C5533E" w:rsidRPr="007A5F15">
        <w:t>50 2030 0045 1110 0000 0241 6930</w:t>
      </w:r>
      <w:r w:rsidR="00A55551" w:rsidRPr="007A5F15">
        <w:t>;</w:t>
      </w:r>
    </w:p>
    <w:p w:rsidR="00063EDA" w:rsidRPr="00C5533E" w:rsidRDefault="00063EDA" w:rsidP="00A55551">
      <w:pPr>
        <w:tabs>
          <w:tab w:val="left" w:pos="360"/>
        </w:tabs>
        <w:spacing w:after="0" w:line="240" w:lineRule="auto"/>
        <w:jc w:val="both"/>
      </w:pPr>
      <w:r w:rsidRPr="00C5533E">
        <w:rPr>
          <w:rFonts w:cstheme="minorHAnsi"/>
        </w:rPr>
        <w:t xml:space="preserve">Zamawiający zwróci zabezpieczenie wniesione w pieniądzu z odsetkami wynikającymi z umowy rachunku bankowego, na którym było ono przechowywane pomniejszonym o koszty prowadzenia rachunku oraz prowizji bankowej za przelew pieniędzy na rachunek wykonawcy. </w:t>
      </w:r>
    </w:p>
    <w:p w:rsidR="00063EDA" w:rsidRPr="00AB0F13" w:rsidRDefault="00063EDA" w:rsidP="00A5555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rsidR="00A55551" w:rsidRDefault="00063EDA" w:rsidP="00063EDA">
      <w:pPr>
        <w:pStyle w:val="Default"/>
        <w:spacing w:after="18"/>
        <w:ind w:firstLine="708"/>
        <w:jc w:val="both"/>
        <w:rPr>
          <w:rFonts w:asciiTheme="minorHAnsi" w:hAnsiTheme="minorHAnsi" w:cstheme="minorHAnsi"/>
          <w:color w:val="auto"/>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 xml:space="preserve">enia. </w:t>
      </w:r>
    </w:p>
    <w:p w:rsidR="00063EDA" w:rsidRPr="00AB0F13" w:rsidRDefault="00063EDA" w:rsidP="00A55551">
      <w:pPr>
        <w:pStyle w:val="Default"/>
        <w:spacing w:after="18"/>
        <w:jc w:val="both"/>
        <w:rPr>
          <w:rFonts w:asciiTheme="minorHAnsi" w:hAnsiTheme="minorHAnsi" w:cstheme="minorHAnsi"/>
          <w:sz w:val="22"/>
          <w:szCs w:val="22"/>
        </w:rPr>
      </w:pPr>
      <w:r w:rsidRPr="00AB0F13">
        <w:rPr>
          <w:rFonts w:asciiTheme="minorHAnsi" w:hAnsiTheme="minorHAnsi" w:cstheme="minorHAnsi"/>
          <w:color w:val="auto"/>
          <w:sz w:val="22"/>
          <w:szCs w:val="22"/>
        </w:rPr>
        <w:t>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powyżej nie będzie wymagane, jeżeli wykonawca wniesie zabezpieczenie należytego wykonania umowy w formie odrębnych gwarancji bankowych lub gwarancji ubezpieczeniowych lub poręczenia, obejmujących zobowiązanie gwaranta/poręczyciela do: </w:t>
      </w:r>
    </w:p>
    <w:p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rsidR="00063EDA" w:rsidRPr="00AB0F13" w:rsidRDefault="00063EDA" w:rsidP="00063EDA">
      <w:pPr>
        <w:pStyle w:val="Default"/>
        <w:jc w:val="both"/>
        <w:rPr>
          <w:rFonts w:asciiTheme="minorHAnsi" w:hAnsiTheme="minorHAnsi" w:cstheme="minorHAnsi"/>
          <w:sz w:val="22"/>
          <w:szCs w:val="22"/>
        </w:rPr>
      </w:pPr>
    </w:p>
    <w:p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8</w:t>
      </w:r>
      <w:r w:rsidR="00063EDA" w:rsidRPr="00AB0F13">
        <w:rPr>
          <w:rFonts w:asciiTheme="minorHAnsi" w:hAnsiTheme="minorHAnsi" w:cstheme="minorHAnsi"/>
          <w:sz w:val="22"/>
          <w:szCs w:val="22"/>
        </w:rPr>
        <w:t xml:space="preserve">.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9</w:t>
      </w:r>
      <w:r w:rsidR="00063EDA" w:rsidRPr="00AB0F13">
        <w:rPr>
          <w:rFonts w:asciiTheme="minorHAnsi" w:hAnsiTheme="minorHAnsi" w:cstheme="minorHAnsi"/>
          <w:sz w:val="22"/>
          <w:szCs w:val="22"/>
        </w:rPr>
        <w:t xml:space="preserve">. Zamawiający może na wniosek wykonawcy wyrazić zgodę na zmianę formy wniesionego zabezpieczenia pod warunkiem zachowania ciągłości zabezpieczenia i bez zmniejszenia jego wysokości. </w:t>
      </w:r>
    </w:p>
    <w:p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1</w:t>
      </w:r>
      <w:r w:rsidR="00A55551">
        <w:rPr>
          <w:rFonts w:asciiTheme="minorHAnsi" w:hAnsiTheme="minorHAnsi" w:cstheme="minorHAnsi"/>
          <w:sz w:val="22"/>
          <w:szCs w:val="22"/>
        </w:rPr>
        <w:t>0</w:t>
      </w:r>
      <w:r w:rsidRPr="00AB0F13">
        <w:rPr>
          <w:rFonts w:asciiTheme="minorHAnsi" w:hAnsiTheme="minorHAnsi" w:cstheme="minorHAnsi"/>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rsidR="00161070" w:rsidRPr="00AB0F13" w:rsidRDefault="00161070" w:rsidP="00161070">
      <w:pPr>
        <w:pStyle w:val="Default"/>
        <w:jc w:val="both"/>
        <w:rPr>
          <w:rFonts w:asciiTheme="minorHAnsi" w:hAnsiTheme="minorHAnsi" w:cstheme="minorHAnsi"/>
          <w:sz w:val="22"/>
          <w:szCs w:val="22"/>
        </w:rPr>
      </w:pPr>
    </w:p>
    <w:p w:rsidR="00565E95" w:rsidRDefault="00161070" w:rsidP="00565E95">
      <w:pPr>
        <w:pStyle w:val="Default"/>
        <w:jc w:val="both"/>
        <w:rPr>
          <w:b/>
          <w:bCs/>
          <w:sz w:val="22"/>
          <w:szCs w:val="22"/>
        </w:rPr>
      </w:pPr>
      <w:r w:rsidRPr="00AB0F13">
        <w:rPr>
          <w:rFonts w:asciiTheme="minorHAnsi" w:hAnsiTheme="minorHAnsi" w:cstheme="minorHAnsi"/>
          <w:b/>
          <w:bCs/>
          <w:sz w:val="22"/>
          <w:szCs w:val="22"/>
        </w:rPr>
        <w:t>ROZDZIAŁ XXIV</w:t>
      </w:r>
      <w:r w:rsidR="00565E95" w:rsidRPr="00565E95">
        <w:rPr>
          <w:b/>
          <w:bCs/>
          <w:sz w:val="22"/>
          <w:szCs w:val="22"/>
        </w:rPr>
        <w:t xml:space="preserve"> </w:t>
      </w:r>
      <w:bookmarkStart w:id="9" w:name="_Hlk127442099"/>
      <w:r w:rsidR="00565E95">
        <w:rPr>
          <w:b/>
          <w:bCs/>
          <w:sz w:val="22"/>
          <w:szCs w:val="22"/>
        </w:rPr>
        <w:t xml:space="preserve">Wymagania w zakresie </w:t>
      </w:r>
      <w:proofErr w:type="spellStart"/>
      <w:r w:rsidR="00565E95">
        <w:rPr>
          <w:b/>
          <w:bCs/>
          <w:sz w:val="22"/>
          <w:szCs w:val="22"/>
        </w:rPr>
        <w:t>elektromobilności</w:t>
      </w:r>
      <w:proofErr w:type="spellEnd"/>
      <w:r w:rsidR="00565E95">
        <w:rPr>
          <w:b/>
          <w:bCs/>
          <w:sz w:val="22"/>
          <w:szCs w:val="22"/>
        </w:rPr>
        <w:t xml:space="preserve"> </w:t>
      </w:r>
      <w:bookmarkEnd w:id="9"/>
    </w:p>
    <w:p w:rsidR="00565E95" w:rsidRPr="00772BC2" w:rsidRDefault="00565E95" w:rsidP="00565E95">
      <w:pPr>
        <w:numPr>
          <w:ilvl w:val="0"/>
          <w:numId w:val="27"/>
        </w:numPr>
        <w:spacing w:after="5" w:line="271" w:lineRule="auto"/>
        <w:ind w:right="44" w:hanging="566"/>
        <w:jc w:val="both"/>
        <w:rPr>
          <w:rFonts w:cstheme="minorHAnsi"/>
        </w:rPr>
      </w:pPr>
      <w:r w:rsidRPr="00772BC2">
        <w:rPr>
          <w:rFonts w:cstheme="minorHAnsi"/>
        </w:rPr>
        <w:t xml:space="preserve">zgodnie z art. 35 ust. 2 pkt 1) i 68 ust. 3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(Dz. U. z 2022 r. poz. 1083 z </w:t>
      </w:r>
      <w:proofErr w:type="spellStart"/>
      <w:r w:rsidRPr="00772BC2">
        <w:rPr>
          <w:rFonts w:cstheme="minorHAnsi"/>
        </w:rPr>
        <w:t>pó</w:t>
      </w:r>
      <w:r w:rsidRPr="00772BC2">
        <w:rPr>
          <w:rFonts w:eastAsia="Arial" w:cstheme="minorHAnsi"/>
        </w:rPr>
        <w:t>ź</w:t>
      </w:r>
      <w:r w:rsidRPr="00772BC2">
        <w:rPr>
          <w:rFonts w:cstheme="minorHAnsi"/>
        </w:rPr>
        <w:t>n</w:t>
      </w:r>
      <w:proofErr w:type="spellEnd"/>
      <w:r w:rsidRPr="00772BC2">
        <w:rPr>
          <w:rFonts w:cstheme="minorHAnsi"/>
        </w:rPr>
        <w:t>. zm.) Zamawiaj</w:t>
      </w:r>
      <w:r w:rsidRPr="00772BC2">
        <w:rPr>
          <w:rFonts w:eastAsia="Arial" w:cstheme="minorHAnsi"/>
        </w:rPr>
        <w:t>ą</w:t>
      </w:r>
      <w:r w:rsidRPr="00772BC2">
        <w:rPr>
          <w:rFonts w:cstheme="minorHAnsi"/>
        </w:rPr>
        <w:t>cy zleci wykonywanie zadania obj</w:t>
      </w:r>
      <w:r w:rsidRPr="00772BC2">
        <w:rPr>
          <w:rFonts w:eastAsia="Arial" w:cstheme="minorHAnsi"/>
        </w:rPr>
        <w:t>ę</w:t>
      </w:r>
      <w:r w:rsidRPr="00772BC2">
        <w:rPr>
          <w:rFonts w:cstheme="minorHAnsi"/>
        </w:rPr>
        <w:t>tego niniejszym post</w:t>
      </w:r>
      <w:r w:rsidRPr="00772BC2">
        <w:rPr>
          <w:rFonts w:eastAsia="Arial" w:cstheme="minorHAnsi"/>
        </w:rPr>
        <w:t>ę</w:t>
      </w:r>
      <w:r w:rsidRPr="00772BC2">
        <w:rPr>
          <w:rFonts w:cstheme="minorHAnsi"/>
        </w:rPr>
        <w:t>powaniem podmiotowy (Wykonawcy), którego ł</w:t>
      </w:r>
      <w:r w:rsidRPr="00772BC2">
        <w:rPr>
          <w:rFonts w:eastAsia="Arial" w:cstheme="minorHAnsi"/>
        </w:rPr>
        <w:t>ą</w:t>
      </w:r>
      <w:r w:rsidRPr="00772BC2">
        <w:rPr>
          <w:rFonts w:cstheme="minorHAnsi"/>
        </w:rPr>
        <w:t>czny udział pojazdów elektrycznych lub pojazdów nap</w:t>
      </w:r>
      <w:r w:rsidRPr="00772BC2">
        <w:rPr>
          <w:rFonts w:eastAsia="Arial" w:cstheme="minorHAnsi"/>
        </w:rPr>
        <w:t>ę</w:t>
      </w:r>
      <w:r w:rsidRPr="00772BC2">
        <w:rPr>
          <w:rFonts w:cstheme="minorHAnsi"/>
        </w:rPr>
        <w:t xml:space="preserve">dzanych gazem ziemnym we flocie pojazdów samochodowych w rozumieniu art. 2 pkt 33 ustawy z dnia 20 czerwca 1997 r. - </w:t>
      </w:r>
      <w:r w:rsidRPr="00772BC2">
        <w:rPr>
          <w:rFonts w:eastAsia="Arial" w:cstheme="minorHAnsi"/>
          <w:i/>
        </w:rPr>
        <w:t>Prawo o ruchu drogowym</w:t>
      </w:r>
      <w:r w:rsidRPr="00772BC2">
        <w:rPr>
          <w:rFonts w:cstheme="minorHAnsi"/>
        </w:rPr>
        <w:t xml:space="preserve"> </w:t>
      </w:r>
      <w:r w:rsidRPr="00772BC2">
        <w:rPr>
          <w:rFonts w:cstheme="minorHAnsi"/>
          <w:u w:val="single" w:color="000000"/>
        </w:rPr>
        <w:t>u</w:t>
      </w:r>
      <w:r w:rsidRPr="00772BC2">
        <w:rPr>
          <w:rFonts w:eastAsia="Arial" w:cstheme="minorHAnsi"/>
          <w:u w:val="single" w:color="000000"/>
        </w:rPr>
        <w:t>ż</w:t>
      </w:r>
      <w:r w:rsidRPr="00772BC2">
        <w:rPr>
          <w:rFonts w:cstheme="minorHAnsi"/>
          <w:u w:val="single" w:color="000000"/>
        </w:rPr>
        <w:t>ywanych do wykonywania tego zadania (zamówienia publicznego)</w:t>
      </w:r>
      <w:r w:rsidRPr="00772BC2">
        <w:rPr>
          <w:rFonts w:cstheme="minorHAnsi"/>
        </w:rPr>
        <w:t xml:space="preserve"> wynosi</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 xml:space="preserve">dzie od dnia </w:t>
      </w:r>
      <w:r w:rsidRPr="00772BC2">
        <w:rPr>
          <w:rFonts w:eastAsia="Arial" w:cstheme="minorHAnsi"/>
          <w:b/>
        </w:rPr>
        <w:t>1 stycznia 2022 r</w:t>
      </w:r>
      <w:r w:rsidRPr="00772BC2">
        <w:rPr>
          <w:rFonts w:cstheme="minorHAnsi"/>
        </w:rPr>
        <w:t xml:space="preserve">. co najmniej </w:t>
      </w:r>
      <w:r w:rsidRPr="00772BC2">
        <w:rPr>
          <w:rFonts w:eastAsia="Arial" w:cstheme="minorHAnsi"/>
          <w:b/>
        </w:rPr>
        <w:t>10%</w:t>
      </w:r>
      <w:r w:rsidRPr="00772BC2">
        <w:rPr>
          <w:rFonts w:cstheme="minorHAnsi"/>
        </w:rPr>
        <w:t xml:space="preserve">, a od dnia </w:t>
      </w:r>
      <w:r w:rsidRPr="00772BC2">
        <w:rPr>
          <w:rFonts w:eastAsia="Arial" w:cstheme="minorHAnsi"/>
          <w:b/>
        </w:rPr>
        <w:t>1 stycznia 2025 r.</w:t>
      </w:r>
      <w:r w:rsidRPr="00772BC2">
        <w:rPr>
          <w:rFonts w:cstheme="minorHAnsi"/>
        </w:rPr>
        <w:t xml:space="preserve"> co najmniej </w:t>
      </w:r>
      <w:r w:rsidRPr="00772BC2">
        <w:rPr>
          <w:rFonts w:eastAsia="Arial" w:cstheme="minorHAnsi"/>
          <w:b/>
        </w:rPr>
        <w:t>30 %</w:t>
      </w:r>
      <w:r w:rsidRPr="00772BC2">
        <w:rPr>
          <w:rFonts w:cstheme="minorHAnsi"/>
        </w:rPr>
        <w:t>, z uwzgl</w:t>
      </w:r>
      <w:r w:rsidRPr="00772BC2">
        <w:rPr>
          <w:rFonts w:eastAsia="Arial" w:cstheme="minorHAnsi"/>
        </w:rPr>
        <w:t>ę</w:t>
      </w:r>
      <w:r w:rsidRPr="00772BC2">
        <w:rPr>
          <w:rFonts w:cstheme="minorHAnsi"/>
        </w:rPr>
        <w:t>dnieniem ewentualnych zmian powy</w:t>
      </w:r>
      <w:r w:rsidRPr="00772BC2">
        <w:rPr>
          <w:rFonts w:eastAsia="Arial" w:cstheme="minorHAnsi"/>
        </w:rPr>
        <w:t>ż</w:t>
      </w:r>
      <w:r w:rsidRPr="00772BC2">
        <w:rPr>
          <w:rFonts w:cstheme="minorHAnsi"/>
        </w:rPr>
        <w:t>szej ustawy, polegaj</w:t>
      </w:r>
      <w:r w:rsidRPr="00772BC2">
        <w:rPr>
          <w:rFonts w:eastAsia="Arial" w:cstheme="minorHAnsi"/>
        </w:rPr>
        <w:t>ą</w:t>
      </w:r>
      <w:r w:rsidRPr="00772BC2">
        <w:rPr>
          <w:rFonts w:cstheme="minorHAnsi"/>
        </w:rPr>
        <w:t>cych na zmianie wielko</w:t>
      </w:r>
      <w:r w:rsidRPr="00772BC2">
        <w:rPr>
          <w:rFonts w:eastAsia="Arial" w:cstheme="minorHAnsi"/>
        </w:rPr>
        <w:t>ś</w:t>
      </w:r>
      <w:r w:rsidRPr="00772BC2">
        <w:rPr>
          <w:rFonts w:cstheme="minorHAnsi"/>
        </w:rPr>
        <w:t>ci udziału pojazdów elektrycznych lub pojazdów nap</w:t>
      </w:r>
      <w:r w:rsidRPr="00772BC2">
        <w:rPr>
          <w:rFonts w:eastAsia="Arial" w:cstheme="minorHAnsi"/>
        </w:rPr>
        <w:t>ę</w:t>
      </w:r>
      <w:r w:rsidRPr="00772BC2">
        <w:rPr>
          <w:rFonts w:cstheme="minorHAnsi"/>
        </w:rPr>
        <w:t>dzanych gazem ziemnym lub przesuni</w:t>
      </w:r>
      <w:r w:rsidRPr="00772BC2">
        <w:rPr>
          <w:rFonts w:eastAsia="Arial" w:cstheme="minorHAnsi"/>
        </w:rPr>
        <w:t>ę</w:t>
      </w:r>
      <w:r w:rsidRPr="00772BC2">
        <w:rPr>
          <w:rFonts w:cstheme="minorHAnsi"/>
        </w:rPr>
        <w:t>ciu wskazanej w niej daty pocz</w:t>
      </w:r>
      <w:r w:rsidRPr="00772BC2">
        <w:rPr>
          <w:rFonts w:eastAsia="Arial" w:cstheme="minorHAnsi"/>
        </w:rPr>
        <w:t>ą</w:t>
      </w:r>
      <w:r w:rsidRPr="00772BC2">
        <w:rPr>
          <w:rFonts w:cstheme="minorHAnsi"/>
        </w:rPr>
        <w:t xml:space="preserve">tkowej; </w:t>
      </w:r>
    </w:p>
    <w:p w:rsidR="00565E95" w:rsidRPr="00772BC2" w:rsidRDefault="00565E95" w:rsidP="00565E95">
      <w:pPr>
        <w:numPr>
          <w:ilvl w:val="0"/>
          <w:numId w:val="27"/>
        </w:numPr>
        <w:spacing w:after="5" w:line="271" w:lineRule="auto"/>
        <w:ind w:right="44" w:hanging="566"/>
        <w:jc w:val="both"/>
        <w:rPr>
          <w:rFonts w:cstheme="minorHAnsi"/>
        </w:rPr>
      </w:pPr>
      <w:r w:rsidRPr="00772BC2">
        <w:rPr>
          <w:rFonts w:cstheme="minorHAnsi"/>
        </w:rPr>
        <w:t>przy obliczaniu procentowego udziału pojazdów samochodowych elektrycznych lub pojazdów samochodowych nap</w:t>
      </w:r>
      <w:r w:rsidRPr="00772BC2">
        <w:rPr>
          <w:rFonts w:eastAsia="Arial" w:cstheme="minorHAnsi"/>
        </w:rPr>
        <w:t>ę</w:t>
      </w:r>
      <w:r w:rsidR="000D0070">
        <w:rPr>
          <w:rFonts w:cstheme="minorHAnsi"/>
        </w:rPr>
        <w:t xml:space="preserve">dzanych gazem ziemnym </w:t>
      </w:r>
      <w:r w:rsidRPr="00772BC2">
        <w:rPr>
          <w:rFonts w:cstheme="minorHAnsi"/>
        </w:rPr>
        <w:t>nale</w:t>
      </w:r>
      <w:r w:rsidRPr="00772BC2">
        <w:rPr>
          <w:rFonts w:eastAsia="Arial" w:cstheme="minorHAnsi"/>
        </w:rPr>
        <w:t>ż</w:t>
      </w:r>
      <w:r w:rsidRPr="00772BC2">
        <w:rPr>
          <w:rFonts w:cstheme="minorHAnsi"/>
        </w:rPr>
        <w:t>y uwzgl</w:t>
      </w:r>
      <w:r w:rsidRPr="00772BC2">
        <w:rPr>
          <w:rFonts w:eastAsia="Arial" w:cstheme="minorHAnsi"/>
        </w:rPr>
        <w:t>ę</w:t>
      </w:r>
      <w:r w:rsidRPr="00772BC2">
        <w:rPr>
          <w:rFonts w:cstheme="minorHAnsi"/>
        </w:rPr>
        <w:t>dni</w:t>
      </w:r>
      <w:r w:rsidRPr="00772BC2">
        <w:rPr>
          <w:rFonts w:eastAsia="Arial" w:cstheme="minorHAnsi"/>
        </w:rPr>
        <w:t>ć</w:t>
      </w:r>
      <w:r w:rsidRPr="00772BC2">
        <w:rPr>
          <w:rFonts w:cstheme="minorHAnsi"/>
        </w:rPr>
        <w:t xml:space="preserve"> zasad</w:t>
      </w:r>
      <w:r w:rsidRPr="00772BC2">
        <w:rPr>
          <w:rFonts w:eastAsia="Arial" w:cstheme="minorHAnsi"/>
        </w:rPr>
        <w:t>ę</w:t>
      </w:r>
      <w:r w:rsidRPr="00772BC2">
        <w:rPr>
          <w:rFonts w:cstheme="minorHAnsi"/>
        </w:rPr>
        <w:t>, zgodnie z któr</w:t>
      </w:r>
      <w:r w:rsidRPr="00772BC2">
        <w:rPr>
          <w:rFonts w:eastAsia="Arial" w:cstheme="minorHAnsi"/>
        </w:rPr>
        <w:t>ą</w:t>
      </w:r>
      <w:r w:rsidRPr="00772BC2">
        <w:rPr>
          <w:rFonts w:cstheme="minorHAnsi"/>
        </w:rPr>
        <w:t xml:space="preserve"> wielko</w:t>
      </w:r>
      <w:r w:rsidRPr="00772BC2">
        <w:rPr>
          <w:rFonts w:eastAsia="Arial" w:cstheme="minorHAnsi"/>
        </w:rPr>
        <w:t>ść</w:t>
      </w:r>
      <w:r w:rsidRPr="00772BC2">
        <w:rPr>
          <w:rFonts w:cstheme="minorHAnsi"/>
        </w:rPr>
        <w:t xml:space="preserve"> tego udziału poni</w:t>
      </w:r>
      <w:r w:rsidRPr="00772BC2">
        <w:rPr>
          <w:rFonts w:eastAsia="Arial" w:cstheme="minorHAnsi"/>
        </w:rPr>
        <w:t>ż</w:t>
      </w:r>
      <w:r w:rsidRPr="00772BC2">
        <w:rPr>
          <w:rFonts w:cstheme="minorHAnsi"/>
        </w:rPr>
        <w:t>ej 0,5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dół, a wielko</w:t>
      </w:r>
      <w:r w:rsidRPr="00772BC2">
        <w:rPr>
          <w:rFonts w:eastAsia="Arial" w:cstheme="minorHAnsi"/>
        </w:rPr>
        <w:t>ść</w:t>
      </w:r>
      <w:r w:rsidRPr="00772BC2">
        <w:rPr>
          <w:rFonts w:cstheme="minorHAnsi"/>
        </w:rPr>
        <w:t xml:space="preserve"> tego udziału 0,5 i powy</w:t>
      </w:r>
      <w:r w:rsidRPr="00772BC2">
        <w:rPr>
          <w:rFonts w:eastAsia="Arial" w:cstheme="minorHAnsi"/>
        </w:rPr>
        <w:t>ż</w:t>
      </w:r>
      <w:r w:rsidRPr="00772BC2">
        <w:rPr>
          <w:rFonts w:cstheme="minorHAnsi"/>
        </w:rPr>
        <w:t>ej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gór</w:t>
      </w:r>
      <w:r w:rsidRPr="00772BC2">
        <w:rPr>
          <w:rFonts w:eastAsia="Arial" w:cstheme="minorHAnsi"/>
        </w:rPr>
        <w:t>ę</w:t>
      </w:r>
      <w:r w:rsidRPr="00772BC2">
        <w:rPr>
          <w:rFonts w:cstheme="minorHAnsi"/>
        </w:rPr>
        <w:t xml:space="preserve">. </w:t>
      </w:r>
    </w:p>
    <w:p w:rsidR="00565E95" w:rsidRPr="00772BC2" w:rsidRDefault="00565E95" w:rsidP="00565E95">
      <w:pPr>
        <w:ind w:left="566" w:right="44"/>
        <w:rPr>
          <w:rFonts w:cstheme="minorHAnsi"/>
        </w:rPr>
      </w:pPr>
      <w:r w:rsidRPr="00772BC2">
        <w:rPr>
          <w:rFonts w:cstheme="minorHAnsi"/>
        </w:rPr>
        <w:t xml:space="preserve">Przykład: </w:t>
      </w:r>
    </w:p>
    <w:p w:rsidR="00565E95" w:rsidRPr="00772BC2" w:rsidRDefault="00565E95" w:rsidP="00565E95">
      <w:pPr>
        <w:numPr>
          <w:ilvl w:val="1"/>
          <w:numId w:val="27"/>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9 pojazdów samochodowych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musi 1 szt., a od 1 stycznia 2025 r. - 3 szt.; </w:t>
      </w:r>
    </w:p>
    <w:p w:rsidR="00565E95" w:rsidRPr="00772BC2" w:rsidRDefault="00565E95" w:rsidP="00565E95">
      <w:pPr>
        <w:numPr>
          <w:ilvl w:val="1"/>
          <w:numId w:val="27"/>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3 pojazdy samochodowe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e 0 szt., a od 1 stycznia 2025 r. wynosi</w:t>
      </w:r>
      <w:r w:rsidRPr="00772BC2">
        <w:rPr>
          <w:rFonts w:eastAsia="Arial" w:cstheme="minorHAnsi"/>
        </w:rPr>
        <w:t>ć</w:t>
      </w:r>
      <w:r w:rsidRPr="00772BC2">
        <w:rPr>
          <w:rFonts w:cstheme="minorHAnsi"/>
        </w:rPr>
        <w:t xml:space="preserve"> musi 1 szt.; </w:t>
      </w:r>
    </w:p>
    <w:p w:rsidR="00565E95" w:rsidRPr="00772BC2" w:rsidRDefault="00565E95" w:rsidP="00565E95">
      <w:pPr>
        <w:numPr>
          <w:ilvl w:val="1"/>
          <w:numId w:val="27"/>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1 pojazd samochodowy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 xml:space="preserve">e 0 szt., a od 1 stycznia 2025 r. - 0 szt.; </w:t>
      </w:r>
    </w:p>
    <w:p w:rsidR="00565E95" w:rsidRPr="00772BC2" w:rsidRDefault="00565E95" w:rsidP="00565E95">
      <w:pPr>
        <w:numPr>
          <w:ilvl w:val="0"/>
          <w:numId w:val="27"/>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elektryczne</w:t>
      </w:r>
      <w:r w:rsidR="000D0070">
        <w:rPr>
          <w:rFonts w:cstheme="minorHAnsi"/>
        </w:rPr>
        <w:t xml:space="preserve"> </w:t>
      </w:r>
      <w:r w:rsidRPr="00772BC2">
        <w:rPr>
          <w:rFonts w:cstheme="minorHAnsi"/>
        </w:rPr>
        <w:t>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 xml:space="preserve">gników rolniczych), </w:t>
      </w:r>
      <w:r w:rsidRPr="00772BC2">
        <w:rPr>
          <w:rFonts w:cstheme="minorHAnsi"/>
        </w:rPr>
        <w:lastRenderedPageBreak/>
        <w:t>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wył</w:t>
      </w:r>
      <w:r w:rsidRPr="00772BC2">
        <w:rPr>
          <w:rFonts w:eastAsia="Arial" w:cstheme="minorHAnsi"/>
        </w:rPr>
        <w:t>ą</w:t>
      </w:r>
      <w:r w:rsidRPr="00772BC2">
        <w:rPr>
          <w:rFonts w:cstheme="minorHAnsi"/>
        </w:rPr>
        <w:t>cznie energi</w:t>
      </w:r>
      <w:r w:rsidRPr="00772BC2">
        <w:rPr>
          <w:rFonts w:eastAsia="Arial" w:cstheme="minorHAnsi"/>
        </w:rPr>
        <w:t>ę</w:t>
      </w:r>
      <w:r w:rsidRPr="00772BC2">
        <w:rPr>
          <w:rFonts w:cstheme="minorHAnsi"/>
        </w:rPr>
        <w:t xml:space="preserve"> elektryczn</w:t>
      </w:r>
      <w:r w:rsidRPr="00772BC2">
        <w:rPr>
          <w:rFonts w:eastAsia="Arial" w:cstheme="minorHAnsi"/>
        </w:rPr>
        <w:t>ą</w:t>
      </w:r>
      <w:r w:rsidRPr="00772BC2">
        <w:rPr>
          <w:rFonts w:cstheme="minorHAnsi"/>
        </w:rPr>
        <w:t xml:space="preserve"> akumulowan</w:t>
      </w:r>
      <w:r w:rsidRPr="00772BC2">
        <w:rPr>
          <w:rFonts w:eastAsia="Arial" w:cstheme="minorHAnsi"/>
        </w:rPr>
        <w:t>ą</w:t>
      </w:r>
      <w:r w:rsidRPr="00772BC2">
        <w:rPr>
          <w:rFonts w:cstheme="minorHAnsi"/>
        </w:rPr>
        <w:t xml:space="preserve"> przez podł</w:t>
      </w:r>
      <w:r w:rsidRPr="00772BC2">
        <w:rPr>
          <w:rFonts w:eastAsia="Arial" w:cstheme="minorHAnsi"/>
        </w:rPr>
        <w:t>ą</w:t>
      </w:r>
      <w:r w:rsidRPr="00772BC2">
        <w:rPr>
          <w:rFonts w:cstheme="minorHAnsi"/>
        </w:rPr>
        <w:t>czenie do zewn</w:t>
      </w:r>
      <w:r w:rsidRPr="00772BC2">
        <w:rPr>
          <w:rFonts w:eastAsia="Arial" w:cstheme="minorHAnsi"/>
        </w:rPr>
        <w:t>ę</w:t>
      </w:r>
      <w:r w:rsidRPr="00772BC2">
        <w:rPr>
          <w:rFonts w:cstheme="minorHAnsi"/>
        </w:rPr>
        <w:t xml:space="preserve">trznego </w:t>
      </w:r>
      <w:r w:rsidRPr="00772BC2">
        <w:rPr>
          <w:rFonts w:eastAsia="Arial" w:cstheme="minorHAnsi"/>
        </w:rPr>
        <w:t>ź</w:t>
      </w:r>
      <w:r w:rsidRPr="00772BC2">
        <w:rPr>
          <w:rFonts w:cstheme="minorHAnsi"/>
        </w:rPr>
        <w:t xml:space="preserve">ródła zasilania; </w:t>
      </w:r>
    </w:p>
    <w:p w:rsidR="00565E95" w:rsidRPr="00772BC2" w:rsidRDefault="00565E95" w:rsidP="00565E95">
      <w:pPr>
        <w:numPr>
          <w:ilvl w:val="0"/>
          <w:numId w:val="27"/>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napędzane gazem ziemnym</w:t>
      </w:r>
      <w:r w:rsidR="000D0070">
        <w:rPr>
          <w:rFonts w:cstheme="minorHAnsi"/>
        </w:rPr>
        <w:t xml:space="preserve"> </w:t>
      </w:r>
      <w:r w:rsidRPr="00772BC2">
        <w:rPr>
          <w:rFonts w:cstheme="minorHAnsi"/>
        </w:rPr>
        <w:t>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spr</w:t>
      </w:r>
      <w:r w:rsidRPr="00772BC2">
        <w:rPr>
          <w:rFonts w:eastAsia="Arial" w:cstheme="minorHAnsi"/>
        </w:rPr>
        <w:t>ęż</w:t>
      </w:r>
      <w:r w:rsidRPr="00772BC2">
        <w:rPr>
          <w:rFonts w:cstheme="minorHAnsi"/>
        </w:rPr>
        <w:t>ony gaz ziemny (CNG) lub skroplony gaz ziemny (LNG), w tym pochodz</w:t>
      </w:r>
      <w:r w:rsidRPr="00772BC2">
        <w:rPr>
          <w:rFonts w:eastAsia="Arial" w:cstheme="minorHAnsi"/>
        </w:rPr>
        <w:t>ą</w:t>
      </w:r>
      <w:r w:rsidRPr="00772BC2">
        <w:rPr>
          <w:rFonts w:cstheme="minorHAnsi"/>
        </w:rPr>
        <w:t xml:space="preserve">cy z </w:t>
      </w:r>
      <w:proofErr w:type="spellStart"/>
      <w:r w:rsidRPr="00772BC2">
        <w:rPr>
          <w:rFonts w:cstheme="minorHAnsi"/>
        </w:rPr>
        <w:t>biometanu</w:t>
      </w:r>
      <w:proofErr w:type="spellEnd"/>
      <w:r w:rsidRPr="00772BC2">
        <w:rPr>
          <w:rFonts w:cstheme="minorHAnsi"/>
        </w:rPr>
        <w:t>, oraz posiadaj</w:t>
      </w:r>
      <w:r w:rsidRPr="00772BC2">
        <w:rPr>
          <w:rFonts w:eastAsia="Arial" w:cstheme="minorHAnsi"/>
        </w:rPr>
        <w:t>ą</w:t>
      </w:r>
      <w:r w:rsidRPr="00772BC2">
        <w:rPr>
          <w:rFonts w:cstheme="minorHAnsi"/>
        </w:rPr>
        <w:t xml:space="preserve">cy: </w:t>
      </w:r>
    </w:p>
    <w:p w:rsidR="00565E95" w:rsidRPr="00772BC2" w:rsidRDefault="00565E95" w:rsidP="00565E95">
      <w:pPr>
        <w:numPr>
          <w:ilvl w:val="0"/>
          <w:numId w:val="28"/>
        </w:numPr>
        <w:spacing w:after="5" w:line="271" w:lineRule="auto"/>
        <w:ind w:right="44" w:hanging="566"/>
        <w:jc w:val="both"/>
        <w:rPr>
          <w:rFonts w:cstheme="minorHAnsi"/>
        </w:rPr>
      </w:pPr>
      <w:r w:rsidRPr="00772BC2">
        <w:rPr>
          <w:rFonts w:cstheme="minorHAnsi"/>
        </w:rPr>
        <w:t xml:space="preserve">silnik jednopaliwowy albo </w:t>
      </w:r>
    </w:p>
    <w:p w:rsidR="00565E95" w:rsidRPr="00772BC2" w:rsidRDefault="00565E95" w:rsidP="00565E95">
      <w:pPr>
        <w:numPr>
          <w:ilvl w:val="0"/>
          <w:numId w:val="28"/>
        </w:numPr>
        <w:spacing w:after="5" w:line="271" w:lineRule="auto"/>
        <w:ind w:right="44" w:hanging="566"/>
        <w:jc w:val="both"/>
        <w:rPr>
          <w:rFonts w:cstheme="minorHAnsi"/>
        </w:rPr>
      </w:pPr>
      <w:r w:rsidRPr="00772BC2">
        <w:rPr>
          <w:rFonts w:cstheme="minorHAnsi"/>
        </w:rPr>
        <w:t>silnik dwupaliwowy typu 1A, który pracuje w cz</w:t>
      </w:r>
      <w:r w:rsidRPr="00772BC2">
        <w:rPr>
          <w:rFonts w:eastAsia="Arial" w:cstheme="minorHAnsi"/>
        </w:rPr>
        <w:t>ęś</w:t>
      </w:r>
      <w:r w:rsidRPr="00772BC2">
        <w:rPr>
          <w:rFonts w:cstheme="minorHAnsi"/>
        </w:rPr>
        <w:t>ci gor</w:t>
      </w:r>
      <w:r w:rsidRPr="00772BC2">
        <w:rPr>
          <w:rFonts w:eastAsia="Arial" w:cstheme="minorHAnsi"/>
        </w:rPr>
        <w:t>ą</w:t>
      </w:r>
      <w:r w:rsidRPr="00772BC2">
        <w:rPr>
          <w:rFonts w:cstheme="minorHAnsi"/>
        </w:rPr>
        <w:t xml:space="preserve">cej cyklu testu dynamicznego ze </w:t>
      </w:r>
      <w:r w:rsidRPr="00772BC2">
        <w:rPr>
          <w:rFonts w:eastAsia="Arial" w:cstheme="minorHAnsi"/>
        </w:rPr>
        <w:t>ś</w:t>
      </w:r>
      <w:r w:rsidRPr="00772BC2">
        <w:rPr>
          <w:rFonts w:cstheme="minorHAnsi"/>
        </w:rPr>
        <w:t>rednim wska</w:t>
      </w:r>
      <w:r w:rsidRPr="00772BC2">
        <w:rPr>
          <w:rFonts w:eastAsia="Arial" w:cstheme="minorHAnsi"/>
        </w:rPr>
        <w:t>ź</w:t>
      </w:r>
      <w:r w:rsidRPr="00772BC2">
        <w:rPr>
          <w:rFonts w:cstheme="minorHAnsi"/>
        </w:rPr>
        <w:t>nikiem zu</w:t>
      </w:r>
      <w:r w:rsidRPr="00772BC2">
        <w:rPr>
          <w:rFonts w:eastAsia="Arial" w:cstheme="minorHAnsi"/>
        </w:rPr>
        <w:t>ż</w:t>
      </w:r>
      <w:r w:rsidRPr="00772BC2">
        <w:rPr>
          <w:rFonts w:cstheme="minorHAnsi"/>
        </w:rPr>
        <w:t>ycia gazu nie ni</w:t>
      </w:r>
      <w:r w:rsidRPr="00772BC2">
        <w:rPr>
          <w:rFonts w:eastAsia="Arial" w:cstheme="minorHAnsi"/>
        </w:rPr>
        <w:t>ż</w:t>
      </w:r>
      <w:r w:rsidRPr="00772BC2">
        <w:rPr>
          <w:rFonts w:cstheme="minorHAnsi"/>
        </w:rPr>
        <w:t>szym ni</w:t>
      </w:r>
      <w:r w:rsidRPr="00772BC2">
        <w:rPr>
          <w:rFonts w:eastAsia="Arial" w:cstheme="minorHAnsi"/>
        </w:rPr>
        <w:t>ż</w:t>
      </w:r>
      <w:r w:rsidRPr="00772BC2">
        <w:rPr>
          <w:rFonts w:cstheme="minorHAnsi"/>
        </w:rPr>
        <w:t xml:space="preserve"> 90 % oraz który na biegu jałowym nie zu</w:t>
      </w:r>
      <w:r w:rsidRPr="00772BC2">
        <w:rPr>
          <w:rFonts w:eastAsia="Arial" w:cstheme="minorHAnsi"/>
        </w:rPr>
        <w:t>ż</w:t>
      </w:r>
      <w:r w:rsidRPr="00772BC2">
        <w:rPr>
          <w:rFonts w:cstheme="minorHAnsi"/>
        </w:rPr>
        <w:t>ywa wył</w:t>
      </w:r>
      <w:r w:rsidRPr="00772BC2">
        <w:rPr>
          <w:rFonts w:eastAsia="Arial" w:cstheme="minorHAnsi"/>
        </w:rPr>
        <w:t>ą</w:t>
      </w:r>
      <w:r w:rsidRPr="00772BC2">
        <w:rPr>
          <w:rFonts w:cstheme="minorHAnsi"/>
        </w:rPr>
        <w:t>cznie oleju nap</w:t>
      </w:r>
      <w:r w:rsidRPr="00772BC2">
        <w:rPr>
          <w:rFonts w:eastAsia="Arial" w:cstheme="minorHAnsi"/>
        </w:rPr>
        <w:t>ę</w:t>
      </w:r>
      <w:r w:rsidRPr="00772BC2">
        <w:rPr>
          <w:rFonts w:cstheme="minorHAnsi"/>
        </w:rPr>
        <w:t>dowego i nie posiada trybu pracy silnika zasilanego wył</w:t>
      </w:r>
      <w:r w:rsidRPr="00772BC2">
        <w:rPr>
          <w:rFonts w:eastAsia="Arial" w:cstheme="minorHAnsi"/>
        </w:rPr>
        <w:t>ą</w:t>
      </w:r>
      <w:r w:rsidRPr="00772BC2">
        <w:rPr>
          <w:rFonts w:cstheme="minorHAnsi"/>
        </w:rPr>
        <w:t>cznie olejem nap</w:t>
      </w:r>
      <w:r w:rsidRPr="00772BC2">
        <w:rPr>
          <w:rFonts w:eastAsia="Arial" w:cstheme="minorHAnsi"/>
        </w:rPr>
        <w:t>ę</w:t>
      </w:r>
      <w:r w:rsidRPr="00772BC2">
        <w:rPr>
          <w:rFonts w:cstheme="minorHAnsi"/>
        </w:rPr>
        <w:t>dowym w innym trybie pracy pojazdu ni</w:t>
      </w:r>
      <w:r w:rsidRPr="00772BC2">
        <w:rPr>
          <w:rFonts w:eastAsia="Arial" w:cstheme="minorHAnsi"/>
        </w:rPr>
        <w:t>ż</w:t>
      </w:r>
      <w:r w:rsidRPr="00772BC2">
        <w:rPr>
          <w:rFonts w:cstheme="minorHAnsi"/>
        </w:rPr>
        <w:t xml:space="preserve"> serwisowy lub awaryjny wyst</w:t>
      </w:r>
      <w:r w:rsidRPr="00772BC2">
        <w:rPr>
          <w:rFonts w:eastAsia="Arial" w:cstheme="minorHAnsi"/>
        </w:rPr>
        <w:t>ę</w:t>
      </w:r>
      <w:r w:rsidRPr="00772BC2">
        <w:rPr>
          <w:rFonts w:cstheme="minorHAnsi"/>
        </w:rPr>
        <w:t>puj</w:t>
      </w:r>
      <w:r w:rsidRPr="00772BC2">
        <w:rPr>
          <w:rFonts w:eastAsia="Arial" w:cstheme="minorHAnsi"/>
        </w:rPr>
        <w:t>ą</w:t>
      </w:r>
      <w:r w:rsidRPr="00772BC2">
        <w:rPr>
          <w:rFonts w:cstheme="minorHAnsi"/>
        </w:rPr>
        <w:t>cym w fabrycznej instalacji gazowej, z któr</w:t>
      </w:r>
      <w:r w:rsidRPr="00772BC2">
        <w:rPr>
          <w:rFonts w:eastAsia="Arial" w:cstheme="minorHAnsi"/>
        </w:rPr>
        <w:t>ą</w:t>
      </w:r>
      <w:r w:rsidRPr="00772BC2">
        <w:rPr>
          <w:rFonts w:cstheme="minorHAnsi"/>
        </w:rPr>
        <w:t xml:space="preserve"> homologowany jest pojazd albo, w przypadku silnika o zapłonie iskrowym, który posiada awaryjny zbiornik benzyny silnikowej o pojemno</w:t>
      </w:r>
      <w:r w:rsidRPr="00772BC2">
        <w:rPr>
          <w:rFonts w:eastAsia="Arial" w:cstheme="minorHAnsi"/>
        </w:rPr>
        <w:t>ś</w:t>
      </w:r>
      <w:r w:rsidRPr="00772BC2">
        <w:rPr>
          <w:rFonts w:cstheme="minorHAnsi"/>
        </w:rPr>
        <w:t>ci nie wi</w:t>
      </w:r>
      <w:r w:rsidRPr="00772BC2">
        <w:rPr>
          <w:rFonts w:eastAsia="Arial" w:cstheme="minorHAnsi"/>
        </w:rPr>
        <w:t>ę</w:t>
      </w:r>
      <w:r w:rsidRPr="00772BC2">
        <w:rPr>
          <w:rFonts w:cstheme="minorHAnsi"/>
        </w:rPr>
        <w:t>kszej ni</w:t>
      </w:r>
      <w:r w:rsidRPr="00772BC2">
        <w:rPr>
          <w:rFonts w:eastAsia="Arial" w:cstheme="minorHAnsi"/>
        </w:rPr>
        <w:t>ż</w:t>
      </w:r>
      <w:r w:rsidRPr="00772BC2">
        <w:rPr>
          <w:rFonts w:cstheme="minorHAnsi"/>
        </w:rPr>
        <w:t xml:space="preserve"> 15 litrów; </w:t>
      </w:r>
    </w:p>
    <w:p w:rsidR="00565E95" w:rsidRDefault="00565E95" w:rsidP="00565E95">
      <w:pPr>
        <w:numPr>
          <w:ilvl w:val="0"/>
          <w:numId w:val="27"/>
        </w:numPr>
        <w:ind w:right="44" w:hanging="573"/>
        <w:rPr>
          <w:rFonts w:cstheme="minorHAnsi"/>
        </w:rPr>
      </w:pPr>
      <w:r w:rsidRPr="00772BC2">
        <w:rPr>
          <w:rFonts w:cstheme="minorHAnsi"/>
        </w:rPr>
        <w:t>obowi</w:t>
      </w:r>
      <w:r w:rsidRPr="00772BC2">
        <w:rPr>
          <w:rFonts w:eastAsia="Arial" w:cstheme="minorHAnsi"/>
        </w:rPr>
        <w:t>ą</w:t>
      </w:r>
      <w:r w:rsidRPr="00772BC2">
        <w:rPr>
          <w:rFonts w:cstheme="minorHAnsi"/>
        </w:rPr>
        <w:t>zki Wykonawcy, którego oferta została wybrana jako najkorzystniejsza, zwi</w:t>
      </w:r>
      <w:r w:rsidRPr="00772BC2">
        <w:rPr>
          <w:rFonts w:eastAsia="Arial" w:cstheme="minorHAnsi"/>
        </w:rPr>
        <w:t>ą</w:t>
      </w:r>
      <w:r w:rsidRPr="00772BC2">
        <w:rPr>
          <w:rFonts w:cstheme="minorHAnsi"/>
        </w:rPr>
        <w:t>zane z realizacj</w:t>
      </w:r>
      <w:r w:rsidRPr="00772BC2">
        <w:rPr>
          <w:rFonts w:eastAsia="Arial" w:cstheme="minorHAnsi"/>
        </w:rPr>
        <w:t>ą</w:t>
      </w:r>
      <w:r w:rsidRPr="00772BC2">
        <w:rPr>
          <w:rFonts w:cstheme="minorHAnsi"/>
        </w:rPr>
        <w:t xml:space="preserve"> wymogów: </w:t>
      </w:r>
    </w:p>
    <w:p w:rsidR="00565E95" w:rsidRPr="00772BC2" w:rsidRDefault="00565E95" w:rsidP="000D0070">
      <w:pPr>
        <w:numPr>
          <w:ilvl w:val="0"/>
          <w:numId w:val="29"/>
        </w:numPr>
        <w:spacing w:line="240" w:lineRule="auto"/>
        <w:ind w:left="1132" w:right="44" w:hanging="566"/>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wykonywa</w:t>
      </w:r>
      <w:r w:rsidRPr="00772BC2">
        <w:rPr>
          <w:rFonts w:eastAsia="Arial" w:cstheme="minorHAnsi"/>
        </w:rPr>
        <w:t>ć</w:t>
      </w:r>
      <w:r w:rsidRPr="00772BC2">
        <w:rPr>
          <w:rFonts w:cstheme="minorHAnsi"/>
        </w:rPr>
        <w:t xml:space="preserve"> zamówienie obj</w:t>
      </w:r>
      <w:r w:rsidRPr="00772BC2">
        <w:rPr>
          <w:rFonts w:eastAsia="Arial" w:cstheme="minorHAnsi"/>
        </w:rPr>
        <w:t>ę</w:t>
      </w:r>
      <w:r w:rsidRPr="00772BC2">
        <w:rPr>
          <w:rFonts w:cstheme="minorHAnsi"/>
        </w:rPr>
        <w:t>te niniejszym przedmiotem zamówienia zapewniaj</w:t>
      </w:r>
      <w:r w:rsidRPr="00772BC2">
        <w:rPr>
          <w:rFonts w:eastAsia="Arial" w:cstheme="minorHAnsi"/>
        </w:rPr>
        <w:t>ą</w:t>
      </w:r>
      <w:r w:rsidRPr="00772BC2">
        <w:rPr>
          <w:rFonts w:cstheme="minorHAnsi"/>
        </w:rPr>
        <w:t>c wykorzystanie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o którym mowa w pkt 1; </w:t>
      </w:r>
    </w:p>
    <w:p w:rsidR="00565E95" w:rsidRPr="00772BC2" w:rsidRDefault="00565E95" w:rsidP="000D0070">
      <w:pPr>
        <w:numPr>
          <w:ilvl w:val="0"/>
          <w:numId w:val="29"/>
        </w:numPr>
        <w:spacing w:after="5" w:line="240" w:lineRule="auto"/>
        <w:ind w:left="1132"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przekazania</w:t>
      </w:r>
      <w:r w:rsidRPr="00772BC2">
        <w:rPr>
          <w:rFonts w:cstheme="minorHAnsi"/>
          <w:color w:val="FF33CC"/>
        </w:rPr>
        <w:t xml:space="preserve"> </w:t>
      </w:r>
      <w:r w:rsidRPr="00772BC2">
        <w:rPr>
          <w:rFonts w:cstheme="minorHAnsi"/>
        </w:rPr>
        <w:t>na ka</w:t>
      </w:r>
      <w:r w:rsidRPr="00772BC2">
        <w:rPr>
          <w:rFonts w:eastAsia="Arial" w:cstheme="minorHAnsi"/>
        </w:rPr>
        <w:t>ż</w:t>
      </w:r>
      <w:r w:rsidRPr="00772BC2">
        <w:rPr>
          <w:rFonts w:cstheme="minorHAnsi"/>
        </w:rPr>
        <w:t xml:space="preserve">de </w:t>
      </w:r>
      <w:r w:rsidRPr="00772BC2">
        <w:rPr>
          <w:rFonts w:eastAsia="Arial" w:cstheme="minorHAnsi"/>
        </w:rPr>
        <w:t>żą</w:t>
      </w:r>
      <w:r w:rsidRPr="00772BC2">
        <w:rPr>
          <w:rFonts w:cstheme="minorHAnsi"/>
        </w:rPr>
        <w:t>danie Zamawiaj</w:t>
      </w:r>
      <w:r w:rsidRPr="00772BC2">
        <w:rPr>
          <w:rFonts w:eastAsia="Arial" w:cstheme="minorHAnsi"/>
        </w:rPr>
        <w:t>ą</w:t>
      </w:r>
      <w:r w:rsidRPr="00772BC2">
        <w:rPr>
          <w:rFonts w:cstheme="minorHAnsi"/>
        </w:rPr>
        <w:t>cego pisemnego o</w:t>
      </w:r>
      <w:r w:rsidRPr="00772BC2">
        <w:rPr>
          <w:rFonts w:eastAsia="Arial" w:cstheme="minorHAnsi"/>
        </w:rPr>
        <w:t>ś</w:t>
      </w:r>
      <w:r w:rsidRPr="00772BC2">
        <w:rPr>
          <w:rFonts w:cstheme="minorHAnsi"/>
        </w:rPr>
        <w:t>wiadczenia o spełnianiu obowi</w:t>
      </w:r>
      <w:r w:rsidRPr="00772BC2">
        <w:rPr>
          <w:rFonts w:eastAsia="Arial" w:cstheme="minorHAnsi"/>
        </w:rPr>
        <w:t>ą</w:t>
      </w:r>
      <w:r w:rsidRPr="00772BC2">
        <w:rPr>
          <w:rFonts w:cstheme="minorHAnsi"/>
        </w:rPr>
        <w:t>zku wykorzystania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 o którym mowa w pkt </w:t>
      </w:r>
      <w:r>
        <w:rPr>
          <w:rFonts w:cstheme="minorHAnsi"/>
        </w:rPr>
        <w:t>1</w:t>
      </w:r>
      <w:r w:rsidRPr="00772BC2">
        <w:rPr>
          <w:rFonts w:cstheme="minorHAnsi"/>
        </w:rPr>
        <w:t>, zawieraj</w:t>
      </w:r>
      <w:r w:rsidRPr="00772BC2">
        <w:rPr>
          <w:rFonts w:eastAsia="Arial" w:cstheme="minorHAnsi"/>
        </w:rPr>
        <w:t>ą</w:t>
      </w:r>
      <w:r w:rsidRPr="00772BC2">
        <w:rPr>
          <w:rFonts w:cstheme="minorHAnsi"/>
        </w:rPr>
        <w:t>cego co najmniej informacj</w:t>
      </w:r>
      <w:r w:rsidRPr="00772BC2">
        <w:rPr>
          <w:rFonts w:eastAsia="Arial" w:cstheme="minorHAnsi"/>
        </w:rPr>
        <w:t>ę</w:t>
      </w:r>
      <w:r w:rsidRPr="00772BC2">
        <w:rPr>
          <w:rFonts w:cstheme="minorHAnsi"/>
        </w:rPr>
        <w:t xml:space="preserve"> na temat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u</w:t>
      </w:r>
      <w:r w:rsidRPr="00772BC2">
        <w:rPr>
          <w:rFonts w:eastAsia="Arial" w:cstheme="minorHAnsi"/>
        </w:rPr>
        <w:t>ż</w:t>
      </w:r>
      <w:r w:rsidRPr="00772BC2">
        <w:rPr>
          <w:rFonts w:cstheme="minorHAnsi"/>
        </w:rPr>
        <w:t xml:space="preserve">ywanych </w:t>
      </w:r>
      <w:r w:rsidRPr="00772BC2">
        <w:rPr>
          <w:rFonts w:cstheme="minorHAnsi"/>
          <w:u w:val="single" w:color="000000"/>
        </w:rPr>
        <w:t>przy wykonywaniu zamówienia publicznego,</w:t>
      </w:r>
      <w:r w:rsidRPr="00772BC2">
        <w:rPr>
          <w:rFonts w:cstheme="minorHAnsi"/>
        </w:rPr>
        <w:t xml:space="preserve"> w tym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elektrycznych lub pojazdów nap</w:t>
      </w:r>
      <w:r w:rsidRPr="00772BC2">
        <w:rPr>
          <w:rFonts w:eastAsia="Arial" w:cstheme="minorHAnsi"/>
        </w:rPr>
        <w:t>ę</w:t>
      </w:r>
      <w:r w:rsidRPr="00772BC2">
        <w:rPr>
          <w:rFonts w:cstheme="minorHAnsi"/>
        </w:rPr>
        <w:t>dzanych gazem ziemnym, wraz z informacj</w:t>
      </w:r>
      <w:r w:rsidRPr="00772BC2">
        <w:rPr>
          <w:rFonts w:eastAsia="Arial" w:cstheme="minorHAnsi"/>
        </w:rPr>
        <w:t>ą</w:t>
      </w:r>
      <w:r w:rsidRPr="00772BC2">
        <w:rPr>
          <w:rFonts w:cstheme="minorHAnsi"/>
        </w:rPr>
        <w:t xml:space="preserve"> nt. numeru rejestracyjnego oraz podstaw</w:t>
      </w:r>
      <w:r w:rsidRPr="00772BC2">
        <w:rPr>
          <w:rFonts w:eastAsia="Arial" w:cstheme="minorHAnsi"/>
        </w:rPr>
        <w:t>ą</w:t>
      </w:r>
      <w:r w:rsidRPr="00772BC2">
        <w:rPr>
          <w:rFonts w:cstheme="minorHAnsi"/>
        </w:rPr>
        <w:t xml:space="preserve"> dysponowania ww. pojazdami. Brak zło</w:t>
      </w:r>
      <w:r w:rsidRPr="00772BC2">
        <w:rPr>
          <w:rFonts w:eastAsia="Arial" w:cstheme="minorHAnsi"/>
        </w:rPr>
        <w:t>ż</w:t>
      </w:r>
      <w:r w:rsidRPr="00772BC2">
        <w:rPr>
          <w:rFonts w:cstheme="minorHAnsi"/>
        </w:rPr>
        <w:t>enia pisemnego o</w:t>
      </w:r>
      <w:r w:rsidRPr="00772BC2">
        <w:rPr>
          <w:rFonts w:eastAsia="Arial" w:cstheme="minorHAnsi"/>
        </w:rPr>
        <w:t>ś</w:t>
      </w:r>
      <w:r w:rsidRPr="00772BC2">
        <w:rPr>
          <w:rFonts w:cstheme="minorHAnsi"/>
        </w:rPr>
        <w:t>wiadczenia w wyznaczonym terminie b</w:t>
      </w:r>
      <w:r w:rsidRPr="00772BC2">
        <w:rPr>
          <w:rFonts w:eastAsia="Arial" w:cstheme="minorHAnsi"/>
        </w:rPr>
        <w:t>ę</w:t>
      </w:r>
      <w:r w:rsidRPr="00772BC2">
        <w:rPr>
          <w:rFonts w:cstheme="minorHAnsi"/>
        </w:rPr>
        <w:t>dzie traktowany przez Zamawiaj</w:t>
      </w:r>
      <w:r w:rsidRPr="00772BC2">
        <w:rPr>
          <w:rFonts w:eastAsia="Arial" w:cstheme="minorHAnsi"/>
        </w:rPr>
        <w:t>ą</w:t>
      </w:r>
      <w:r w:rsidRPr="00772BC2">
        <w:rPr>
          <w:rFonts w:cstheme="minorHAnsi"/>
        </w:rPr>
        <w:t xml:space="preserve">cego jako niespełnienie wymogów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z konsekwencjami przewidzianymi w tym zakresie w umowie zawartej wg wzoru stanowi</w:t>
      </w:r>
      <w:r w:rsidRPr="00772BC2">
        <w:rPr>
          <w:rFonts w:eastAsia="Arial" w:cstheme="minorHAnsi"/>
        </w:rPr>
        <w:t>ą</w:t>
      </w:r>
      <w:r w:rsidRPr="00772BC2">
        <w:rPr>
          <w:rFonts w:cstheme="minorHAnsi"/>
        </w:rPr>
        <w:t xml:space="preserve">cego </w:t>
      </w:r>
      <w:r w:rsidRPr="00772BC2">
        <w:rPr>
          <w:rFonts w:eastAsia="Arial" w:cstheme="minorHAnsi"/>
          <w:b/>
        </w:rPr>
        <w:t>załącznik</w:t>
      </w:r>
      <w:r w:rsidR="000D0070">
        <w:rPr>
          <w:rFonts w:eastAsia="Arial" w:cstheme="minorHAnsi"/>
          <w:b/>
        </w:rPr>
        <w:t>i</w:t>
      </w:r>
      <w:r w:rsidRPr="00772BC2">
        <w:rPr>
          <w:rFonts w:cstheme="minorHAnsi"/>
        </w:rPr>
        <w:t xml:space="preserve"> </w:t>
      </w:r>
      <w:r w:rsidRPr="00772BC2">
        <w:rPr>
          <w:rFonts w:eastAsia="Arial" w:cstheme="minorHAnsi"/>
          <w:b/>
        </w:rPr>
        <w:t xml:space="preserve">Nr </w:t>
      </w:r>
      <w:r w:rsidR="000D0070">
        <w:rPr>
          <w:rFonts w:eastAsia="Arial" w:cstheme="minorHAnsi"/>
          <w:b/>
        </w:rPr>
        <w:t>7a i 7b</w:t>
      </w:r>
      <w:r w:rsidRPr="00772BC2">
        <w:rPr>
          <w:rFonts w:eastAsia="Arial" w:cstheme="minorHAnsi"/>
          <w:b/>
        </w:rPr>
        <w:t xml:space="preserve"> </w:t>
      </w:r>
      <w:r w:rsidRPr="00772BC2">
        <w:rPr>
          <w:rFonts w:cstheme="minorHAnsi"/>
        </w:rPr>
        <w:t xml:space="preserve">do SWZ; </w:t>
      </w:r>
    </w:p>
    <w:p w:rsidR="00565E95" w:rsidRPr="00772BC2" w:rsidRDefault="00565E95" w:rsidP="000D0070">
      <w:pPr>
        <w:numPr>
          <w:ilvl w:val="0"/>
          <w:numId w:val="29"/>
        </w:numPr>
        <w:spacing w:after="5" w:line="240" w:lineRule="auto"/>
        <w:ind w:left="1132"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dopełnienia wszelkich formalno</w:t>
      </w:r>
      <w:r w:rsidRPr="00772BC2">
        <w:rPr>
          <w:rFonts w:eastAsia="Arial" w:cstheme="minorHAnsi"/>
        </w:rPr>
        <w:t>ś</w:t>
      </w:r>
      <w:r w:rsidRPr="00772BC2">
        <w:rPr>
          <w:rFonts w:cstheme="minorHAnsi"/>
        </w:rPr>
        <w:t>ci zwi</w:t>
      </w:r>
      <w:r w:rsidRPr="00772BC2">
        <w:rPr>
          <w:rFonts w:eastAsia="Arial" w:cstheme="minorHAnsi"/>
        </w:rPr>
        <w:t>ą</w:t>
      </w:r>
      <w:r w:rsidRPr="00772BC2">
        <w:rPr>
          <w:rFonts w:cstheme="minorHAnsi"/>
        </w:rPr>
        <w:t>zanych z realizacj</w:t>
      </w:r>
      <w:r w:rsidRPr="00772BC2">
        <w:rPr>
          <w:rFonts w:eastAsia="Arial" w:cstheme="minorHAnsi"/>
        </w:rPr>
        <w:t>ą</w:t>
      </w:r>
      <w:r w:rsidRPr="00772BC2">
        <w:rPr>
          <w:rFonts w:cstheme="minorHAnsi"/>
        </w:rPr>
        <w:t xml:space="preserve"> wymogów pkt 1, o których mowa w tre</w:t>
      </w:r>
      <w:r w:rsidRPr="00772BC2">
        <w:rPr>
          <w:rFonts w:eastAsia="Arial" w:cstheme="minorHAnsi"/>
        </w:rPr>
        <w:t>ś</w:t>
      </w:r>
      <w:r w:rsidRPr="00772BC2">
        <w:rPr>
          <w:rFonts w:cstheme="minorHAnsi"/>
        </w:rPr>
        <w:t>ci umowy zawartej wg wzoru stanowi</w:t>
      </w:r>
      <w:r w:rsidRPr="00772BC2">
        <w:rPr>
          <w:rFonts w:eastAsia="Arial" w:cstheme="minorHAnsi"/>
        </w:rPr>
        <w:t>ą</w:t>
      </w:r>
      <w:r w:rsidRPr="00772BC2">
        <w:rPr>
          <w:rFonts w:cstheme="minorHAnsi"/>
        </w:rPr>
        <w:t xml:space="preserve">cego </w:t>
      </w:r>
      <w:r w:rsidR="000D0070" w:rsidRPr="00772BC2">
        <w:rPr>
          <w:rFonts w:eastAsia="Arial" w:cstheme="minorHAnsi"/>
          <w:b/>
        </w:rPr>
        <w:t>załącznik</w:t>
      </w:r>
      <w:r w:rsidR="000D0070">
        <w:rPr>
          <w:rFonts w:eastAsia="Arial" w:cstheme="minorHAnsi"/>
          <w:b/>
        </w:rPr>
        <w:t>i</w:t>
      </w:r>
      <w:r w:rsidR="000D0070" w:rsidRPr="00772BC2">
        <w:rPr>
          <w:rFonts w:cstheme="minorHAnsi"/>
        </w:rPr>
        <w:t xml:space="preserve"> </w:t>
      </w:r>
      <w:r w:rsidR="000D0070" w:rsidRPr="00772BC2">
        <w:rPr>
          <w:rFonts w:eastAsia="Arial" w:cstheme="minorHAnsi"/>
          <w:b/>
        </w:rPr>
        <w:t xml:space="preserve">Nr </w:t>
      </w:r>
      <w:r w:rsidR="000D0070">
        <w:rPr>
          <w:rFonts w:eastAsia="Arial" w:cstheme="minorHAnsi"/>
          <w:b/>
        </w:rPr>
        <w:t>7a i 7b</w:t>
      </w:r>
      <w:r w:rsidR="000D0070" w:rsidRPr="00772BC2">
        <w:rPr>
          <w:rFonts w:eastAsia="Arial" w:cstheme="minorHAnsi"/>
          <w:b/>
        </w:rPr>
        <w:t xml:space="preserve"> </w:t>
      </w:r>
      <w:r w:rsidRPr="00772BC2">
        <w:rPr>
          <w:rFonts w:cstheme="minorHAnsi"/>
        </w:rPr>
        <w:t xml:space="preserve">do SWZ; </w:t>
      </w:r>
    </w:p>
    <w:p w:rsidR="00565E95" w:rsidRPr="00772BC2" w:rsidRDefault="00565E95" w:rsidP="000D0070">
      <w:pPr>
        <w:spacing w:line="240" w:lineRule="auto"/>
        <w:ind w:left="1139" w:right="44"/>
        <w:rPr>
          <w:rFonts w:cstheme="minorHAnsi"/>
        </w:rPr>
      </w:pPr>
      <w:r w:rsidRPr="00772BC2">
        <w:rPr>
          <w:rFonts w:cstheme="minorHAnsi"/>
        </w:rPr>
        <w:t xml:space="preserve">6)  w przypadku zmiany przepisów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które nast</w:t>
      </w:r>
      <w:r w:rsidRPr="00772BC2">
        <w:rPr>
          <w:rFonts w:eastAsia="Arial" w:cstheme="minorHAnsi"/>
        </w:rPr>
        <w:t>ą</w:t>
      </w:r>
      <w:r w:rsidRPr="00772BC2">
        <w:rPr>
          <w:rFonts w:cstheme="minorHAnsi"/>
        </w:rPr>
        <w:t>piły po upływie terminu składania ofert w niniejszym post</w:t>
      </w:r>
      <w:r w:rsidRPr="00772BC2">
        <w:rPr>
          <w:rFonts w:eastAsia="Arial" w:cstheme="minorHAnsi"/>
        </w:rPr>
        <w:t>ę</w:t>
      </w:r>
      <w:r w:rsidRPr="00772BC2">
        <w:rPr>
          <w:rFonts w:cstheme="minorHAnsi"/>
        </w:rPr>
        <w:t>powaniu, maj</w:t>
      </w:r>
      <w:r w:rsidRPr="00772BC2">
        <w:rPr>
          <w:rFonts w:eastAsia="Arial" w:cstheme="minorHAnsi"/>
        </w:rPr>
        <w:t>ą</w:t>
      </w:r>
      <w:r w:rsidRPr="00772BC2">
        <w:rPr>
          <w:rFonts w:cstheme="minorHAnsi"/>
        </w:rPr>
        <w:t>cej wpływ na postanowienia pkt 1-5 lub wzoru umowy stanowi</w:t>
      </w:r>
      <w:r w:rsidRPr="00772BC2">
        <w:rPr>
          <w:rFonts w:eastAsia="Arial" w:cstheme="minorHAnsi"/>
        </w:rPr>
        <w:t>ą</w:t>
      </w:r>
      <w:r w:rsidRPr="00772BC2">
        <w:rPr>
          <w:rFonts w:cstheme="minorHAnsi"/>
        </w:rPr>
        <w:t xml:space="preserve">cego </w:t>
      </w:r>
      <w:r w:rsidR="000D0070" w:rsidRPr="00772BC2">
        <w:rPr>
          <w:rFonts w:eastAsia="Arial" w:cstheme="minorHAnsi"/>
          <w:b/>
        </w:rPr>
        <w:t>załącznik</w:t>
      </w:r>
      <w:r w:rsidR="000D0070">
        <w:rPr>
          <w:rFonts w:eastAsia="Arial" w:cstheme="minorHAnsi"/>
          <w:b/>
        </w:rPr>
        <w:t>i</w:t>
      </w:r>
      <w:r w:rsidR="000D0070" w:rsidRPr="00772BC2">
        <w:rPr>
          <w:rFonts w:cstheme="minorHAnsi"/>
        </w:rPr>
        <w:t xml:space="preserve"> </w:t>
      </w:r>
      <w:r w:rsidR="000D0070" w:rsidRPr="00772BC2">
        <w:rPr>
          <w:rFonts w:eastAsia="Arial" w:cstheme="minorHAnsi"/>
          <w:b/>
        </w:rPr>
        <w:t xml:space="preserve">Nr </w:t>
      </w:r>
      <w:r w:rsidR="000D0070">
        <w:rPr>
          <w:rFonts w:eastAsia="Arial" w:cstheme="minorHAnsi"/>
          <w:b/>
        </w:rPr>
        <w:t>7a i 7b</w:t>
      </w:r>
      <w:r w:rsidR="000D0070" w:rsidRPr="00772BC2">
        <w:rPr>
          <w:rFonts w:eastAsia="Arial" w:cstheme="minorHAnsi"/>
          <w:b/>
        </w:rPr>
        <w:t xml:space="preserve"> </w:t>
      </w:r>
      <w:r w:rsidRPr="00772BC2">
        <w:rPr>
          <w:rFonts w:cstheme="minorHAnsi"/>
        </w:rPr>
        <w:t>do SWZ zastosowanie b</w:t>
      </w:r>
      <w:r w:rsidRPr="00772BC2">
        <w:rPr>
          <w:rFonts w:eastAsia="Arial" w:cstheme="minorHAnsi"/>
        </w:rPr>
        <w:t>ę</w:t>
      </w:r>
      <w:r w:rsidRPr="00772BC2">
        <w:rPr>
          <w:rFonts w:cstheme="minorHAnsi"/>
        </w:rPr>
        <w:t>d</w:t>
      </w:r>
      <w:r w:rsidRPr="00772BC2">
        <w:rPr>
          <w:rFonts w:eastAsia="Arial" w:cstheme="minorHAnsi"/>
        </w:rPr>
        <w:t>ą</w:t>
      </w:r>
      <w:r w:rsidRPr="00772BC2">
        <w:rPr>
          <w:rFonts w:cstheme="minorHAnsi"/>
        </w:rPr>
        <w:t xml:space="preserve"> miały przepisy z w wersji zmienionej. </w:t>
      </w:r>
    </w:p>
    <w:p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 </w:t>
      </w:r>
      <w:r w:rsidR="00565E95" w:rsidRPr="00AB0F13">
        <w:rPr>
          <w:rFonts w:asciiTheme="minorHAnsi" w:hAnsiTheme="minorHAnsi" w:cstheme="minorHAnsi"/>
          <w:b/>
          <w:bCs/>
          <w:sz w:val="22"/>
          <w:szCs w:val="22"/>
        </w:rPr>
        <w:t xml:space="preserve">ROZDZIAŁ XXV </w:t>
      </w:r>
      <w:r w:rsidR="00565E95">
        <w:rPr>
          <w:rFonts w:asciiTheme="minorHAnsi" w:hAnsiTheme="minorHAnsi" w:cstheme="minorHAnsi"/>
          <w:b/>
          <w:bCs/>
          <w:sz w:val="22"/>
          <w:szCs w:val="22"/>
        </w:rPr>
        <w:t xml:space="preserve"> </w:t>
      </w:r>
      <w:r w:rsidRPr="00AB0F13">
        <w:rPr>
          <w:rFonts w:asciiTheme="minorHAnsi" w:hAnsiTheme="minorHAnsi" w:cstheme="minorHAnsi"/>
          <w:b/>
          <w:bCs/>
          <w:sz w:val="22"/>
          <w:szCs w:val="22"/>
        </w:rPr>
        <w:t xml:space="preserve">Pouczenie o środkach ochrony prawnej </w:t>
      </w:r>
    </w:p>
    <w:p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rsidR="00161070" w:rsidRPr="00AB0F13" w:rsidRDefault="00161070" w:rsidP="00161070">
      <w:pPr>
        <w:pStyle w:val="Default"/>
        <w:jc w:val="both"/>
        <w:rPr>
          <w:rFonts w:asciiTheme="minorHAnsi" w:hAnsiTheme="minorHAnsi" w:cstheme="minorHAnsi"/>
          <w:sz w:val="22"/>
          <w:szCs w:val="22"/>
        </w:rPr>
      </w:pPr>
    </w:p>
    <w:p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lastRenderedPageBreak/>
        <w:t>ROZDZIAŁ XXV</w:t>
      </w:r>
      <w:r w:rsidR="00565E95">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rsidR="006F36FE" w:rsidRPr="004139CE" w:rsidRDefault="006F36FE" w:rsidP="006F36FE">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rsidR="006F36FE" w:rsidRPr="00AE73DE" w:rsidRDefault="006F36FE" w:rsidP="006F36FE">
      <w:pPr>
        <w:numPr>
          <w:ilvl w:val="0"/>
          <w:numId w:val="25"/>
        </w:numPr>
        <w:spacing w:after="0" w:line="240" w:lineRule="auto"/>
        <w:jc w:val="both"/>
        <w:rPr>
          <w:rFonts w:cs="Calibri"/>
          <w:b/>
        </w:rPr>
      </w:pPr>
      <w:r w:rsidRPr="004139CE">
        <w:rPr>
          <w:rFonts w:cs="Calibri"/>
        </w:rPr>
        <w:t xml:space="preserve">Administratorem danych osobowych jest </w:t>
      </w:r>
      <w:r w:rsidRPr="008744AD">
        <w:rPr>
          <w:rFonts w:cs="Calibri"/>
          <w:b/>
        </w:rPr>
        <w:t xml:space="preserve">Starostwo </w:t>
      </w:r>
      <w:r>
        <w:rPr>
          <w:rFonts w:cs="Calibri"/>
          <w:b/>
        </w:rPr>
        <w:t>Powiatowe w Gryfinie</w:t>
      </w:r>
      <w:r w:rsidRPr="008744AD">
        <w:rPr>
          <w:rFonts w:cs="Calibri"/>
        </w:rPr>
        <w:t xml:space="preserve"> ul.</w:t>
      </w:r>
      <w:r>
        <w:rPr>
          <w:rFonts w:cs="Calibri"/>
        </w:rPr>
        <w:t> </w:t>
      </w:r>
      <w:r w:rsidRPr="008744AD">
        <w:rPr>
          <w:rFonts w:cs="Calibri"/>
        </w:rPr>
        <w:t xml:space="preserve">Sprzymierzonych 4, 74-100 Gryfino, tel: 91 415-31-82,  </w:t>
      </w:r>
      <w:r>
        <w:rPr>
          <w:rFonts w:cs="Calibri"/>
        </w:rPr>
        <w:t xml:space="preserve">adres </w:t>
      </w:r>
      <w:r w:rsidRPr="008744AD">
        <w:rPr>
          <w:rFonts w:cs="Calibri"/>
        </w:rPr>
        <w:t>e-mail</w:t>
      </w:r>
      <w:r>
        <w:rPr>
          <w:rFonts w:cs="Calibri"/>
        </w:rPr>
        <w:t>:</w:t>
      </w:r>
      <w:r w:rsidRPr="008744AD">
        <w:rPr>
          <w:rFonts w:cs="Calibri"/>
        </w:rPr>
        <w:t xml:space="preserve"> </w:t>
      </w:r>
      <w:hyperlink r:id="rId30" w:history="1">
        <w:r w:rsidRPr="008744AD">
          <w:rPr>
            <w:rFonts w:cs="Calibri"/>
          </w:rPr>
          <w:t>starostwo@gryfino.powiat.pl</w:t>
        </w:r>
      </w:hyperlink>
      <w:r>
        <w:rPr>
          <w:rFonts w:cs="Calibri"/>
        </w:rPr>
        <w:t>.</w:t>
      </w:r>
    </w:p>
    <w:p w:rsidR="006F36FE" w:rsidRPr="005A0E9B" w:rsidRDefault="00565E95" w:rsidP="006F36FE">
      <w:pPr>
        <w:numPr>
          <w:ilvl w:val="0"/>
          <w:numId w:val="25"/>
        </w:numPr>
        <w:spacing w:after="0" w:line="240" w:lineRule="auto"/>
        <w:jc w:val="both"/>
        <w:rPr>
          <w:rFonts w:cs="Calibri"/>
        </w:rPr>
      </w:pPr>
      <w:r>
        <w:rPr>
          <w:rFonts w:cs="Calibri"/>
        </w:rPr>
        <w:t xml:space="preserve"> Z </w:t>
      </w:r>
      <w:r w:rsidR="006F36FE" w:rsidRPr="003B107A">
        <w:rPr>
          <w:rFonts w:cs="Calibri"/>
        </w:rPr>
        <w:t>Inspektorem Ochrony Danych w STAROSTWIE można kontaktować się w sprawach dotyczących przetwarzania danych osobowych</w:t>
      </w:r>
      <w:r w:rsidR="006F36FE" w:rsidRPr="005A0E9B">
        <w:rPr>
          <w:rFonts w:cs="Calibri"/>
        </w:rPr>
        <w:t xml:space="preserve"> </w:t>
      </w:r>
      <w:hyperlink r:id="rId31" w:history="1">
        <w:r w:rsidR="006F36FE" w:rsidRPr="005A0E9B">
          <w:rPr>
            <w:rStyle w:val="Hipercze"/>
            <w:rFonts w:cs="Calibri"/>
            <w:color w:val="auto"/>
          </w:rPr>
          <w:t>iod@gryfino.powiat.pl</w:t>
        </w:r>
      </w:hyperlink>
      <w:r w:rsidR="006F36FE" w:rsidRPr="005A0E9B">
        <w:rPr>
          <w:rFonts w:cs="Calibri"/>
        </w:rPr>
        <w:t xml:space="preserve">. </w:t>
      </w:r>
    </w:p>
    <w:p w:rsidR="006F36FE" w:rsidRPr="004139CE" w:rsidRDefault="006F36FE" w:rsidP="006F36FE">
      <w:pPr>
        <w:numPr>
          <w:ilvl w:val="0"/>
          <w:numId w:val="25"/>
        </w:numPr>
        <w:spacing w:after="0" w:line="240" w:lineRule="auto"/>
        <w:jc w:val="both"/>
        <w:rPr>
          <w:rFonts w:cs="Calibri"/>
        </w:rPr>
      </w:pPr>
      <w:r w:rsidRPr="004139CE">
        <w:rPr>
          <w:rFonts w:cs="Calibri"/>
        </w:rPr>
        <w:t xml:space="preserve">Pani/Pana dane osobowe przetwarzane </w:t>
      </w:r>
      <w:r w:rsidRPr="009F2782">
        <w:rPr>
          <w:rFonts w:cs="Calibri"/>
        </w:rPr>
        <w:t xml:space="preserve">będą w związku z </w:t>
      </w:r>
      <w:r w:rsidRPr="00B42BE5">
        <w:rPr>
          <w:rFonts w:cs="Calibri"/>
        </w:rPr>
        <w:t xml:space="preserve">postępowaniem </w:t>
      </w:r>
      <w:r w:rsidRPr="009F2782">
        <w:rPr>
          <w:rFonts w:cs="Calibri"/>
          <w:b/>
        </w:rPr>
        <w:t>o udzielenie zamówienia publicznego</w:t>
      </w:r>
      <w:r>
        <w:rPr>
          <w:rFonts w:cs="Calibri"/>
        </w:rPr>
        <w:t>,</w:t>
      </w:r>
      <w:r w:rsidRPr="004139CE">
        <w:rPr>
          <w:rFonts w:cs="Calibri"/>
        </w:rPr>
        <w:t xml:space="preserve"> </w:t>
      </w:r>
      <w:r w:rsidRPr="004139CE">
        <w:rPr>
          <w:rFonts w:cs="Calibri"/>
          <w:b/>
        </w:rPr>
        <w:t xml:space="preserve">zawarciem umowy cywilnoprawnej lub </w:t>
      </w:r>
      <w:r w:rsidRPr="004139CE">
        <w:rPr>
          <w:rFonts w:cs="Calibri"/>
        </w:rPr>
        <w:t xml:space="preserve"> prowadzeniem rozliczeń finansowych związanych z zawartą umową w szczególności na podstawie Kodeksu cywilnego, oraz na podstawie art.6 ust.1 lit. b RODO.</w:t>
      </w:r>
      <w:r w:rsidRPr="009F2782">
        <w:rPr>
          <w:rFonts w:cs="Calibri"/>
          <w:b/>
        </w:rPr>
        <w:t xml:space="preserve"> </w:t>
      </w:r>
    </w:p>
    <w:p w:rsidR="006F36FE" w:rsidRPr="004139CE" w:rsidRDefault="006F36FE" w:rsidP="006F36FE">
      <w:pPr>
        <w:pStyle w:val="Akapitzlist"/>
        <w:numPr>
          <w:ilvl w:val="0"/>
          <w:numId w:val="25"/>
        </w:numPr>
        <w:spacing w:after="0" w:line="240" w:lineRule="auto"/>
        <w:jc w:val="both"/>
        <w:rPr>
          <w:rFonts w:cs="Calibri"/>
        </w:rPr>
      </w:pPr>
      <w:r w:rsidRPr="004139CE">
        <w:rPr>
          <w:rFonts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w:t>
      </w:r>
      <w:r>
        <w:rPr>
          <w:rFonts w:cs="Calibri"/>
        </w:rPr>
        <w:t xml:space="preserve">Starostwo </w:t>
      </w:r>
      <w:r w:rsidRPr="004139CE">
        <w:rPr>
          <w:rFonts w:cs="Calibri"/>
        </w:rPr>
        <w:t>zawarł</w:t>
      </w:r>
      <w:r>
        <w:rPr>
          <w:rFonts w:cs="Calibri"/>
        </w:rPr>
        <w:t>o</w:t>
      </w:r>
      <w:r w:rsidRPr="004139CE">
        <w:rPr>
          <w:rFonts w:cs="Calibri"/>
        </w:rPr>
        <w:t xml:space="preserve"> umowy umożliwiające poprawne wykonywanie zadań </w:t>
      </w:r>
      <w:r>
        <w:rPr>
          <w:rFonts w:cs="Calibri"/>
        </w:rPr>
        <w:t>regulaminowych</w:t>
      </w:r>
      <w:r w:rsidRPr="004139CE">
        <w:rPr>
          <w:rFonts w:cs="Calibri"/>
        </w:rPr>
        <w:t xml:space="preserve">, w tym także podmiotom lub osobom którym udostępniona zostanie dokumentacja postępowania w oparciu o przepisy ustawy prawo zamówień publicznych lub </w:t>
      </w:r>
      <w:r>
        <w:rPr>
          <w:rFonts w:cs="Calibri"/>
        </w:rPr>
        <w:t xml:space="preserve">odpowiedni </w:t>
      </w:r>
      <w:r w:rsidRPr="004139CE">
        <w:rPr>
          <w:rFonts w:cs="Calibri"/>
          <w:i/>
        </w:rPr>
        <w:t xml:space="preserve">Regulamin udzielania zamówień publicznych o wartości szacunkowej nie przekraczającej kwoty </w:t>
      </w:r>
      <w:r>
        <w:rPr>
          <w:rFonts w:cs="Calibri"/>
          <w:i/>
        </w:rPr>
        <w:t>1</w:t>
      </w:r>
      <w:r w:rsidRPr="004139CE">
        <w:rPr>
          <w:rFonts w:cs="Calibri"/>
          <w:i/>
        </w:rPr>
        <w:t xml:space="preserve">30 tysięcy </w:t>
      </w:r>
      <w:r>
        <w:rPr>
          <w:rFonts w:cs="Calibri"/>
          <w:i/>
        </w:rPr>
        <w:t xml:space="preserve">zł. </w:t>
      </w:r>
      <w:r w:rsidRPr="004139CE">
        <w:rPr>
          <w:rFonts w:cs="Calibri"/>
          <w:i/>
        </w:rPr>
        <w:t xml:space="preserve">w </w:t>
      </w:r>
      <w:r>
        <w:rPr>
          <w:rFonts w:cs="Calibri"/>
        </w:rPr>
        <w:t>Starostwie</w:t>
      </w:r>
      <w:r w:rsidRPr="004139CE">
        <w:rPr>
          <w:rFonts w:cs="Calibri"/>
        </w:rPr>
        <w:t>.</w:t>
      </w:r>
    </w:p>
    <w:p w:rsidR="006F36FE" w:rsidRPr="004139CE" w:rsidRDefault="006F36FE" w:rsidP="006F36FE">
      <w:pPr>
        <w:numPr>
          <w:ilvl w:val="0"/>
          <w:numId w:val="25"/>
        </w:numPr>
        <w:spacing w:after="0" w:line="240" w:lineRule="auto"/>
        <w:jc w:val="both"/>
        <w:rPr>
          <w:rFonts w:cs="Calibri"/>
        </w:rPr>
      </w:pPr>
      <w:r w:rsidRPr="004139CE">
        <w:rPr>
          <w:rFonts w:cs="Calibri"/>
        </w:rPr>
        <w:t xml:space="preserve">Pani/Pana dane nie będą przekazywane do państw trzecich ani organizacji </w:t>
      </w:r>
      <w:r>
        <w:rPr>
          <w:rFonts w:cs="Calibri"/>
        </w:rPr>
        <w:t>m</w:t>
      </w:r>
      <w:r w:rsidRPr="004139CE">
        <w:rPr>
          <w:rFonts w:cs="Calibri"/>
        </w:rPr>
        <w:t>iędzynarodowych.</w:t>
      </w:r>
    </w:p>
    <w:p w:rsidR="006F36FE" w:rsidRPr="004139CE" w:rsidRDefault="006F36FE" w:rsidP="006F36FE">
      <w:pPr>
        <w:numPr>
          <w:ilvl w:val="0"/>
          <w:numId w:val="25"/>
        </w:numPr>
        <w:spacing w:after="0" w:line="240" w:lineRule="auto"/>
        <w:jc w:val="both"/>
        <w:rPr>
          <w:rFonts w:cs="Calibri"/>
        </w:rPr>
      </w:pPr>
      <w:r w:rsidRPr="004139CE">
        <w:rPr>
          <w:rFonts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rsidR="006F36FE" w:rsidRPr="004139CE" w:rsidRDefault="006F36FE" w:rsidP="006F36FE">
      <w:pPr>
        <w:numPr>
          <w:ilvl w:val="0"/>
          <w:numId w:val="25"/>
        </w:numPr>
        <w:spacing w:after="0" w:line="240" w:lineRule="auto"/>
        <w:jc w:val="both"/>
        <w:rPr>
          <w:rFonts w:cs="Calibri"/>
        </w:rPr>
      </w:pPr>
      <w:r w:rsidRPr="004139CE">
        <w:rPr>
          <w:rFonts w:cs="Calibri"/>
        </w:rPr>
        <w:t>Przysługuje Pani/Panu prawo do:</w:t>
      </w:r>
    </w:p>
    <w:p w:rsidR="006F36FE" w:rsidRPr="004139CE" w:rsidRDefault="006F36FE" w:rsidP="006F36FE">
      <w:pPr>
        <w:pStyle w:val="Akapitzlist"/>
        <w:numPr>
          <w:ilvl w:val="0"/>
          <w:numId w:val="26"/>
        </w:numPr>
        <w:spacing w:after="0" w:line="240" w:lineRule="auto"/>
        <w:jc w:val="both"/>
        <w:rPr>
          <w:rFonts w:cs="Calibri"/>
        </w:rPr>
      </w:pPr>
      <w:r w:rsidRPr="004139CE">
        <w:rPr>
          <w:rFonts w:cs="Calibri"/>
        </w:rPr>
        <w:t xml:space="preserve"> dostępu do treści danych, na podstawie art. 15 RODO;</w:t>
      </w:r>
    </w:p>
    <w:p w:rsidR="006F36FE" w:rsidRPr="004139CE" w:rsidRDefault="006F36FE" w:rsidP="006F36FE">
      <w:pPr>
        <w:pStyle w:val="Akapitzlist"/>
        <w:numPr>
          <w:ilvl w:val="0"/>
          <w:numId w:val="26"/>
        </w:numPr>
        <w:spacing w:after="0" w:line="240" w:lineRule="auto"/>
        <w:jc w:val="both"/>
        <w:rPr>
          <w:rFonts w:cs="Calibri"/>
        </w:rPr>
      </w:pPr>
      <w:r w:rsidRPr="004139CE">
        <w:rPr>
          <w:rFonts w:cs="Calibri"/>
        </w:rPr>
        <w:t>sprostowania danych, na podstawie art. 16 RODO;</w:t>
      </w:r>
    </w:p>
    <w:p w:rsidR="006F36FE" w:rsidRPr="004139CE" w:rsidRDefault="006F36FE" w:rsidP="006F36FE">
      <w:pPr>
        <w:pStyle w:val="Akapitzlist"/>
        <w:numPr>
          <w:ilvl w:val="0"/>
          <w:numId w:val="26"/>
        </w:numPr>
        <w:spacing w:after="0" w:line="240" w:lineRule="auto"/>
        <w:jc w:val="both"/>
        <w:rPr>
          <w:rFonts w:cs="Calibri"/>
        </w:rPr>
      </w:pPr>
      <w:r w:rsidRPr="004139CE">
        <w:rPr>
          <w:rFonts w:cs="Calibri"/>
        </w:rPr>
        <w:t>usunięcia danych, w zakresie wynikającym z art. 17 RODO;</w:t>
      </w:r>
    </w:p>
    <w:p w:rsidR="006F36FE" w:rsidRPr="004139CE" w:rsidRDefault="006F36FE" w:rsidP="006F36FE">
      <w:pPr>
        <w:pStyle w:val="Akapitzlist"/>
        <w:numPr>
          <w:ilvl w:val="0"/>
          <w:numId w:val="26"/>
        </w:numPr>
        <w:spacing w:after="0" w:line="240" w:lineRule="auto"/>
        <w:jc w:val="both"/>
        <w:rPr>
          <w:rFonts w:cs="Calibri"/>
        </w:rPr>
      </w:pPr>
      <w:r w:rsidRPr="004139CE">
        <w:rPr>
          <w:rFonts w:cs="Calibri"/>
        </w:rPr>
        <w:t>ograniczenia przetwarzania danych, na podstawie art. 18 RODO;</w:t>
      </w:r>
    </w:p>
    <w:p w:rsidR="006F36FE" w:rsidRPr="004139CE" w:rsidRDefault="006F36FE" w:rsidP="006F36FE">
      <w:pPr>
        <w:pStyle w:val="Akapitzlist"/>
        <w:numPr>
          <w:ilvl w:val="0"/>
          <w:numId w:val="26"/>
        </w:numPr>
        <w:spacing w:after="0" w:line="240" w:lineRule="auto"/>
        <w:jc w:val="both"/>
        <w:rPr>
          <w:rFonts w:cs="Calibri"/>
        </w:rPr>
      </w:pPr>
      <w:r w:rsidRPr="004139CE">
        <w:rPr>
          <w:rFonts w:cs="Calibri"/>
        </w:rPr>
        <w:t xml:space="preserve">wniesienia sprzeciwu wobec przetwarzania danych, w zakresie wynikającym z art. 21 Rozporządzenia. </w:t>
      </w:r>
    </w:p>
    <w:p w:rsidR="006F36FE" w:rsidRPr="004139CE" w:rsidRDefault="006F36FE" w:rsidP="006F36FE">
      <w:pPr>
        <w:pStyle w:val="Akapitzlist"/>
        <w:numPr>
          <w:ilvl w:val="0"/>
          <w:numId w:val="26"/>
        </w:numPr>
        <w:spacing w:after="0" w:line="240" w:lineRule="auto"/>
        <w:jc w:val="both"/>
        <w:rPr>
          <w:rFonts w:cs="Calibri"/>
        </w:rPr>
      </w:pPr>
      <w:r w:rsidRPr="004139CE">
        <w:rPr>
          <w:rFonts w:cs="Calibri"/>
        </w:rPr>
        <w:t>przenoszenia danych, w zakresie wynikającym z art. 20 RODO;</w:t>
      </w:r>
    </w:p>
    <w:p w:rsidR="006F36FE" w:rsidRPr="00F405BC" w:rsidRDefault="006F36FE" w:rsidP="006F36FE">
      <w:pPr>
        <w:pStyle w:val="Akapitzlist"/>
        <w:numPr>
          <w:ilvl w:val="0"/>
          <w:numId w:val="26"/>
        </w:numPr>
        <w:spacing w:after="0" w:line="240" w:lineRule="auto"/>
        <w:jc w:val="both"/>
        <w:rPr>
          <w:rFonts w:cs="Calibri"/>
        </w:rPr>
      </w:pPr>
      <w:r w:rsidRPr="004139CE">
        <w:rPr>
          <w:rFonts w:cs="Calibri"/>
        </w:rPr>
        <w:t>wniesienia skargi do Prezesa Urzędu Ochrony Danych Osobowyc</w:t>
      </w:r>
      <w:r w:rsidRPr="004139CE">
        <w:rPr>
          <w:rFonts w:cs="Calibri"/>
          <w:shd w:val="clear" w:color="auto" w:fill="FFFFFF"/>
        </w:rPr>
        <w:t>h ul. Stawki 2, 00-193 Warszawa</w:t>
      </w:r>
      <w:r w:rsidRPr="004139CE">
        <w:rPr>
          <w:rFonts w:cs="Calibri"/>
        </w:rPr>
        <w:t>, na niezgodne z prawem przetwarzanie Pani/Pana danych osobowych.</w:t>
      </w:r>
    </w:p>
    <w:p w:rsidR="006F36FE" w:rsidRPr="004139CE" w:rsidRDefault="006F36FE" w:rsidP="006F36FE">
      <w:pPr>
        <w:numPr>
          <w:ilvl w:val="0"/>
          <w:numId w:val="25"/>
        </w:numPr>
        <w:spacing w:after="0" w:line="240" w:lineRule="auto"/>
        <w:jc w:val="both"/>
        <w:rPr>
          <w:rFonts w:cs="Calibri"/>
        </w:rPr>
      </w:pPr>
      <w:r w:rsidRPr="004139CE">
        <w:rPr>
          <w:rFonts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rsidR="006F36FE" w:rsidRPr="004139CE" w:rsidRDefault="006F36FE" w:rsidP="006F36FE">
      <w:pPr>
        <w:pStyle w:val="Akapitzlist"/>
        <w:numPr>
          <w:ilvl w:val="0"/>
          <w:numId w:val="25"/>
        </w:numPr>
        <w:spacing w:after="0" w:line="240" w:lineRule="auto"/>
        <w:jc w:val="both"/>
        <w:rPr>
          <w:rFonts w:cs="Calibri"/>
        </w:rPr>
      </w:pPr>
      <w:r w:rsidRPr="004139CE">
        <w:rPr>
          <w:rFonts w:cs="Calibri"/>
        </w:rPr>
        <w:t>Pani/Pana dane mogą być przetwarzane w sposób zautomatyzowany, jednak nie będą podlegać profilowaniu.</w:t>
      </w:r>
    </w:p>
    <w:p w:rsidR="006F36FE" w:rsidRPr="00147AC4" w:rsidRDefault="006F36FE" w:rsidP="006F36FE">
      <w:pPr>
        <w:pStyle w:val="Default"/>
        <w:jc w:val="both"/>
        <w:rPr>
          <w:rFonts w:asciiTheme="minorHAnsi" w:hAnsiTheme="minorHAnsi" w:cstheme="minorHAnsi"/>
          <w:b/>
          <w:bCs/>
          <w:sz w:val="22"/>
          <w:szCs w:val="22"/>
        </w:rPr>
      </w:pPr>
    </w:p>
    <w:p w:rsidR="00161070" w:rsidRPr="00AB0F13" w:rsidRDefault="00161070" w:rsidP="00161070">
      <w:pPr>
        <w:pStyle w:val="Default"/>
        <w:jc w:val="both"/>
        <w:rPr>
          <w:rFonts w:asciiTheme="minorHAnsi" w:hAnsiTheme="minorHAnsi" w:cstheme="minorHAnsi"/>
          <w:color w:val="FF0000"/>
          <w:sz w:val="22"/>
          <w:szCs w:val="22"/>
        </w:rPr>
      </w:pPr>
    </w:p>
    <w:sectPr w:rsidR="00161070" w:rsidRPr="00AB0F13" w:rsidSect="00972F38">
      <w:footerReference w:type="default" r:id="rId32"/>
      <w:pgSz w:w="11906" w:h="16838"/>
      <w:pgMar w:top="1135" w:right="1133" w:bottom="141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716" w:rsidRDefault="001D6716" w:rsidP="00F452C9">
      <w:pPr>
        <w:spacing w:after="0" w:line="240" w:lineRule="auto"/>
      </w:pPr>
      <w:r>
        <w:separator/>
      </w:r>
    </w:p>
  </w:endnote>
  <w:endnote w:type="continuationSeparator" w:id="0">
    <w:p w:rsidR="001D6716" w:rsidRDefault="001D6716" w:rsidP="00F45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rsidR="001D6716" w:rsidRDefault="001D6716">
        <w:pPr>
          <w:pStyle w:val="Stopka"/>
          <w:jc w:val="right"/>
          <w:rPr>
            <w:rFonts w:asciiTheme="majorHAnsi" w:hAnsiTheme="majorHAnsi"/>
            <w:sz w:val="28"/>
            <w:szCs w:val="28"/>
          </w:rPr>
        </w:pPr>
        <w:r>
          <w:rPr>
            <w:rFonts w:asciiTheme="majorHAnsi" w:hAnsiTheme="majorHAnsi"/>
            <w:sz w:val="28"/>
            <w:szCs w:val="28"/>
          </w:rPr>
          <w:t xml:space="preserve">str. </w:t>
        </w:r>
        <w:r w:rsidR="00682F31" w:rsidRPr="00682F31">
          <w:fldChar w:fldCharType="begin"/>
        </w:r>
        <w:r>
          <w:instrText xml:space="preserve"> PAGE    \* MERGEFORMAT </w:instrText>
        </w:r>
        <w:r w:rsidR="00682F31" w:rsidRPr="00682F31">
          <w:fldChar w:fldCharType="separate"/>
        </w:r>
        <w:r w:rsidR="00EC716E" w:rsidRPr="00EC716E">
          <w:rPr>
            <w:rFonts w:asciiTheme="majorHAnsi" w:hAnsiTheme="majorHAnsi"/>
            <w:noProof/>
            <w:sz w:val="28"/>
            <w:szCs w:val="28"/>
          </w:rPr>
          <w:t>4</w:t>
        </w:r>
        <w:r w:rsidR="00682F31">
          <w:rPr>
            <w:rFonts w:asciiTheme="majorHAnsi" w:hAnsiTheme="majorHAnsi"/>
            <w:noProof/>
            <w:sz w:val="28"/>
            <w:szCs w:val="28"/>
          </w:rPr>
          <w:fldChar w:fldCharType="end"/>
        </w:r>
      </w:p>
    </w:sdtContent>
  </w:sdt>
  <w:p w:rsidR="001D6716" w:rsidRDefault="001D671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716" w:rsidRDefault="001D6716" w:rsidP="00F452C9">
      <w:pPr>
        <w:spacing w:after="0" w:line="240" w:lineRule="auto"/>
      </w:pPr>
      <w:r>
        <w:separator/>
      </w:r>
    </w:p>
  </w:footnote>
  <w:footnote w:type="continuationSeparator" w:id="0">
    <w:p w:rsidR="001D6716" w:rsidRDefault="001D6716" w:rsidP="00F452C9">
      <w:pPr>
        <w:spacing w:after="0" w:line="240" w:lineRule="auto"/>
      </w:pPr>
      <w:r>
        <w:continuationSeparator/>
      </w:r>
    </w:p>
  </w:footnote>
  <w:footnote w:id="1">
    <w:p w:rsidR="001D6716" w:rsidRDefault="001D6716"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847AE1"/>
    <w:multiLevelType w:val="hybridMultilevel"/>
    <w:tmpl w:val="0B82CD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9190FE"/>
    <w:multiLevelType w:val="hybridMultilevel"/>
    <w:tmpl w:val="C06EC264"/>
    <w:lvl w:ilvl="0" w:tplc="FFFFFFFF">
      <w:start w:val="1"/>
      <w:numFmt w:val="lowerLetter"/>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F034468"/>
    <w:multiLevelType w:val="hybridMultilevel"/>
    <w:tmpl w:val="A182810C"/>
    <w:lvl w:ilvl="0" w:tplc="9CE47D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8">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D75722"/>
    <w:multiLevelType w:val="hybridMultilevel"/>
    <w:tmpl w:val="D61CA11C"/>
    <w:lvl w:ilvl="0" w:tplc="2290570C">
      <w:start w:val="1"/>
      <w:numFmt w:val="lowerLetter"/>
      <w:lvlText w:val="%1)"/>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ABCA0">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926A0E">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A4722">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D85202">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0015A">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8893C">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C2D4C">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FEE2C8">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55060672"/>
    <w:multiLevelType w:val="hybridMultilevel"/>
    <w:tmpl w:val="07245F02"/>
    <w:lvl w:ilvl="0" w:tplc="642EB0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98C18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3A2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9024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18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E3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78C9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41F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E8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D409BC"/>
    <w:multiLevelType w:val="hybridMultilevel"/>
    <w:tmpl w:val="4E5EDBC8"/>
    <w:lvl w:ilvl="0" w:tplc="1C2E644A">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E6B14">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4141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EACAA2">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22B0C">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14E67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D097E2">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0D86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E8934">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5BD6688E"/>
    <w:multiLevelType w:val="hybridMultilevel"/>
    <w:tmpl w:val="ABBAB062"/>
    <w:lvl w:ilvl="0" w:tplc="32F89DAC">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E8A9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E1C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033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8BB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BE60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A15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0F5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0AE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5">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7A0A1331"/>
    <w:multiLevelType w:val="hybridMultilevel"/>
    <w:tmpl w:val="B4BACC4E"/>
    <w:lvl w:ilvl="0" w:tplc="41F6C9E2">
      <w:start w:val="1"/>
      <w:numFmt w:val="lowerLetter"/>
      <w:lvlText w:val="%1)"/>
      <w:lvlJc w:val="left"/>
      <w:pPr>
        <w:ind w:left="1066" w:hanging="360"/>
      </w:pPr>
      <w:rPr>
        <w:color w:val="000000"/>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num w:numId="1">
    <w:abstractNumId w:val="1"/>
  </w:num>
  <w:num w:numId="2">
    <w:abstractNumId w:val="10"/>
  </w:num>
  <w:num w:numId="3">
    <w:abstractNumId w:val="2"/>
  </w:num>
  <w:num w:numId="4">
    <w:abstractNumId w:val="6"/>
  </w:num>
  <w:num w:numId="5">
    <w:abstractNumId w:val="16"/>
  </w:num>
  <w:num w:numId="6">
    <w:abstractNumId w:val="0"/>
  </w:num>
  <w:num w:numId="7">
    <w:abstractNumId w:val="3"/>
  </w:num>
  <w:num w:numId="8">
    <w:abstractNumId w:val="5"/>
  </w:num>
  <w:num w:numId="9">
    <w:abstractNumId w:val="9"/>
  </w:num>
  <w:num w:numId="10">
    <w:abstractNumId w:val="27"/>
  </w:num>
  <w:num w:numId="11">
    <w:abstractNumId w:val="15"/>
  </w:num>
  <w:num w:numId="12">
    <w:abstractNumId w:val="13"/>
  </w:num>
  <w:num w:numId="13">
    <w:abstractNumId w:val="4"/>
  </w:num>
  <w:num w:numId="14">
    <w:abstractNumId w:val="12"/>
  </w:num>
  <w:num w:numId="15">
    <w:abstractNumId w:val="7"/>
  </w:num>
  <w:num w:numId="16">
    <w:abstractNumId w:val="8"/>
  </w:num>
  <w:num w:numId="17">
    <w:abstractNumId w:val="11"/>
  </w:num>
  <w:num w:numId="18">
    <w:abstractNumId w:val="14"/>
  </w:num>
  <w:num w:numId="19">
    <w:abstractNumId w:val="28"/>
  </w:num>
  <w:num w:numId="20">
    <w:abstractNumId w:val="25"/>
  </w:num>
  <w:num w:numId="21">
    <w:abstractNumId w:val="26"/>
  </w:num>
  <w:num w:numId="22">
    <w:abstractNumId w:val="17"/>
  </w:num>
  <w:num w:numId="23">
    <w:abstractNumId w:val="24"/>
  </w:num>
  <w:num w:numId="24">
    <w:abstractNumId w:val="23"/>
  </w:num>
  <w:num w:numId="25">
    <w:abstractNumId w:val="18"/>
  </w:num>
  <w:num w:numId="26">
    <w:abstractNumId w:val="21"/>
  </w:num>
  <w:num w:numId="27">
    <w:abstractNumId w:val="22"/>
  </w:num>
  <w:num w:numId="28">
    <w:abstractNumId w:val="19"/>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rsids>
    <w:rsidRoot w:val="00AE3D91"/>
    <w:rsid w:val="00014EEF"/>
    <w:rsid w:val="00020B0D"/>
    <w:rsid w:val="000369D5"/>
    <w:rsid w:val="000403B6"/>
    <w:rsid w:val="000436AE"/>
    <w:rsid w:val="0004395E"/>
    <w:rsid w:val="00061C17"/>
    <w:rsid w:val="00063EDA"/>
    <w:rsid w:val="00066562"/>
    <w:rsid w:val="000869A0"/>
    <w:rsid w:val="000959CB"/>
    <w:rsid w:val="00095D65"/>
    <w:rsid w:val="000A50D2"/>
    <w:rsid w:val="000C4808"/>
    <w:rsid w:val="000D0070"/>
    <w:rsid w:val="000D1513"/>
    <w:rsid w:val="000D4CE4"/>
    <w:rsid w:val="000D5AE9"/>
    <w:rsid w:val="000E2EE6"/>
    <w:rsid w:val="000E3B99"/>
    <w:rsid w:val="00103F0A"/>
    <w:rsid w:val="00104399"/>
    <w:rsid w:val="00106DE0"/>
    <w:rsid w:val="00122A25"/>
    <w:rsid w:val="00134CD1"/>
    <w:rsid w:val="00136883"/>
    <w:rsid w:val="001503C3"/>
    <w:rsid w:val="00161070"/>
    <w:rsid w:val="001C7599"/>
    <w:rsid w:val="001D6716"/>
    <w:rsid w:val="001E7C50"/>
    <w:rsid w:val="00213FEF"/>
    <w:rsid w:val="002270CC"/>
    <w:rsid w:val="00230C14"/>
    <w:rsid w:val="002426A8"/>
    <w:rsid w:val="00250972"/>
    <w:rsid w:val="0026393B"/>
    <w:rsid w:val="00281D59"/>
    <w:rsid w:val="002953DD"/>
    <w:rsid w:val="002D5949"/>
    <w:rsid w:val="002F6717"/>
    <w:rsid w:val="00300229"/>
    <w:rsid w:val="0030134E"/>
    <w:rsid w:val="00324E84"/>
    <w:rsid w:val="00342B2D"/>
    <w:rsid w:val="00346713"/>
    <w:rsid w:val="0036334F"/>
    <w:rsid w:val="0036441F"/>
    <w:rsid w:val="003727AF"/>
    <w:rsid w:val="003761E7"/>
    <w:rsid w:val="003774C3"/>
    <w:rsid w:val="003834B1"/>
    <w:rsid w:val="00383CCA"/>
    <w:rsid w:val="003923D8"/>
    <w:rsid w:val="003A5D39"/>
    <w:rsid w:val="003A7036"/>
    <w:rsid w:val="003B018E"/>
    <w:rsid w:val="003B65ED"/>
    <w:rsid w:val="003C3C43"/>
    <w:rsid w:val="003C3DED"/>
    <w:rsid w:val="003D7A95"/>
    <w:rsid w:val="003E3A5E"/>
    <w:rsid w:val="003E5453"/>
    <w:rsid w:val="00403585"/>
    <w:rsid w:val="004132FE"/>
    <w:rsid w:val="0041497B"/>
    <w:rsid w:val="004220B3"/>
    <w:rsid w:val="00424791"/>
    <w:rsid w:val="004420F6"/>
    <w:rsid w:val="0044715A"/>
    <w:rsid w:val="0046086F"/>
    <w:rsid w:val="0046497B"/>
    <w:rsid w:val="004822B7"/>
    <w:rsid w:val="004945F2"/>
    <w:rsid w:val="004A2F26"/>
    <w:rsid w:val="004A3B5F"/>
    <w:rsid w:val="004A7086"/>
    <w:rsid w:val="004B45DD"/>
    <w:rsid w:val="004C10D7"/>
    <w:rsid w:val="004D176C"/>
    <w:rsid w:val="004E6F56"/>
    <w:rsid w:val="004E79B2"/>
    <w:rsid w:val="004F191A"/>
    <w:rsid w:val="00500793"/>
    <w:rsid w:val="00510BDB"/>
    <w:rsid w:val="00512B59"/>
    <w:rsid w:val="0051332A"/>
    <w:rsid w:val="005213A4"/>
    <w:rsid w:val="00550DC7"/>
    <w:rsid w:val="00562BAA"/>
    <w:rsid w:val="00565E95"/>
    <w:rsid w:val="00577979"/>
    <w:rsid w:val="00584F6D"/>
    <w:rsid w:val="0059065D"/>
    <w:rsid w:val="005956CE"/>
    <w:rsid w:val="005A29E6"/>
    <w:rsid w:val="005B466E"/>
    <w:rsid w:val="005C6C8D"/>
    <w:rsid w:val="005D1C0D"/>
    <w:rsid w:val="00600651"/>
    <w:rsid w:val="00605B14"/>
    <w:rsid w:val="00611B32"/>
    <w:rsid w:val="00612A1C"/>
    <w:rsid w:val="00617D8F"/>
    <w:rsid w:val="00630E13"/>
    <w:rsid w:val="00642601"/>
    <w:rsid w:val="00650A54"/>
    <w:rsid w:val="00652E4A"/>
    <w:rsid w:val="00653011"/>
    <w:rsid w:val="00672457"/>
    <w:rsid w:val="006737C9"/>
    <w:rsid w:val="006760B9"/>
    <w:rsid w:val="0068266C"/>
    <w:rsid w:val="00682F31"/>
    <w:rsid w:val="0069015A"/>
    <w:rsid w:val="006973D7"/>
    <w:rsid w:val="006A427D"/>
    <w:rsid w:val="006A71F9"/>
    <w:rsid w:val="006B2539"/>
    <w:rsid w:val="006B40AB"/>
    <w:rsid w:val="006B62DE"/>
    <w:rsid w:val="006C7B70"/>
    <w:rsid w:val="006D25E9"/>
    <w:rsid w:val="006E557E"/>
    <w:rsid w:val="006E6D0B"/>
    <w:rsid w:val="006F22E8"/>
    <w:rsid w:val="006F36FE"/>
    <w:rsid w:val="006F5FC6"/>
    <w:rsid w:val="00723B03"/>
    <w:rsid w:val="00727D72"/>
    <w:rsid w:val="00736AD7"/>
    <w:rsid w:val="007541EC"/>
    <w:rsid w:val="0076695C"/>
    <w:rsid w:val="00777CD3"/>
    <w:rsid w:val="00791451"/>
    <w:rsid w:val="007951E5"/>
    <w:rsid w:val="00796311"/>
    <w:rsid w:val="007A1B8E"/>
    <w:rsid w:val="007A5F15"/>
    <w:rsid w:val="007B2F9A"/>
    <w:rsid w:val="007B7E77"/>
    <w:rsid w:val="007B7FD8"/>
    <w:rsid w:val="007C39AC"/>
    <w:rsid w:val="007D52DB"/>
    <w:rsid w:val="007D5FFA"/>
    <w:rsid w:val="007F2AE4"/>
    <w:rsid w:val="00810C46"/>
    <w:rsid w:val="00821782"/>
    <w:rsid w:val="00830773"/>
    <w:rsid w:val="0083081B"/>
    <w:rsid w:val="00832797"/>
    <w:rsid w:val="00835BB5"/>
    <w:rsid w:val="00835E95"/>
    <w:rsid w:val="00841E7E"/>
    <w:rsid w:val="00844C04"/>
    <w:rsid w:val="00876B96"/>
    <w:rsid w:val="00890860"/>
    <w:rsid w:val="00891BFD"/>
    <w:rsid w:val="00895D72"/>
    <w:rsid w:val="008967D6"/>
    <w:rsid w:val="008A4A1A"/>
    <w:rsid w:val="008B2606"/>
    <w:rsid w:val="008B76F6"/>
    <w:rsid w:val="008F0A74"/>
    <w:rsid w:val="008F4B4D"/>
    <w:rsid w:val="008F71FF"/>
    <w:rsid w:val="00900E86"/>
    <w:rsid w:val="00904E9B"/>
    <w:rsid w:val="00905EBA"/>
    <w:rsid w:val="009112AA"/>
    <w:rsid w:val="009157AC"/>
    <w:rsid w:val="00925617"/>
    <w:rsid w:val="009277CB"/>
    <w:rsid w:val="00931656"/>
    <w:rsid w:val="0094507F"/>
    <w:rsid w:val="0094672C"/>
    <w:rsid w:val="009477EF"/>
    <w:rsid w:val="0096001D"/>
    <w:rsid w:val="00963C53"/>
    <w:rsid w:val="00971D0C"/>
    <w:rsid w:val="00972F38"/>
    <w:rsid w:val="009918F3"/>
    <w:rsid w:val="009970E2"/>
    <w:rsid w:val="009B0539"/>
    <w:rsid w:val="009D6F27"/>
    <w:rsid w:val="009F4DC4"/>
    <w:rsid w:val="00A00100"/>
    <w:rsid w:val="00A12F39"/>
    <w:rsid w:val="00A4389C"/>
    <w:rsid w:val="00A45252"/>
    <w:rsid w:val="00A4766D"/>
    <w:rsid w:val="00A55551"/>
    <w:rsid w:val="00A56CAA"/>
    <w:rsid w:val="00A57939"/>
    <w:rsid w:val="00A64082"/>
    <w:rsid w:val="00A71C27"/>
    <w:rsid w:val="00A723CE"/>
    <w:rsid w:val="00A7601B"/>
    <w:rsid w:val="00A7708C"/>
    <w:rsid w:val="00A85F25"/>
    <w:rsid w:val="00A97976"/>
    <w:rsid w:val="00AA4723"/>
    <w:rsid w:val="00AA75F9"/>
    <w:rsid w:val="00AB0F13"/>
    <w:rsid w:val="00AB557C"/>
    <w:rsid w:val="00AC1077"/>
    <w:rsid w:val="00AC4CDF"/>
    <w:rsid w:val="00AE3D91"/>
    <w:rsid w:val="00AF545D"/>
    <w:rsid w:val="00B15404"/>
    <w:rsid w:val="00B220E8"/>
    <w:rsid w:val="00B30AD2"/>
    <w:rsid w:val="00B324B5"/>
    <w:rsid w:val="00B534C2"/>
    <w:rsid w:val="00B641F3"/>
    <w:rsid w:val="00B648D5"/>
    <w:rsid w:val="00B65653"/>
    <w:rsid w:val="00BC012A"/>
    <w:rsid w:val="00BE3A27"/>
    <w:rsid w:val="00BE7703"/>
    <w:rsid w:val="00BF1B8D"/>
    <w:rsid w:val="00C015DC"/>
    <w:rsid w:val="00C14ED4"/>
    <w:rsid w:val="00C248B9"/>
    <w:rsid w:val="00C26414"/>
    <w:rsid w:val="00C27859"/>
    <w:rsid w:val="00C356FF"/>
    <w:rsid w:val="00C409AD"/>
    <w:rsid w:val="00C44290"/>
    <w:rsid w:val="00C455F3"/>
    <w:rsid w:val="00C50B11"/>
    <w:rsid w:val="00C523DA"/>
    <w:rsid w:val="00C54656"/>
    <w:rsid w:val="00C5533E"/>
    <w:rsid w:val="00C5624A"/>
    <w:rsid w:val="00C601B0"/>
    <w:rsid w:val="00C676F3"/>
    <w:rsid w:val="00C70ADA"/>
    <w:rsid w:val="00C91AAF"/>
    <w:rsid w:val="00CA233A"/>
    <w:rsid w:val="00CB0C1F"/>
    <w:rsid w:val="00CB110E"/>
    <w:rsid w:val="00CB25FD"/>
    <w:rsid w:val="00CC1C16"/>
    <w:rsid w:val="00CC2C78"/>
    <w:rsid w:val="00CC300D"/>
    <w:rsid w:val="00CC79DD"/>
    <w:rsid w:val="00CF1A02"/>
    <w:rsid w:val="00D01DD0"/>
    <w:rsid w:val="00D033DD"/>
    <w:rsid w:val="00D03F82"/>
    <w:rsid w:val="00D0431C"/>
    <w:rsid w:val="00D12B38"/>
    <w:rsid w:val="00D168B5"/>
    <w:rsid w:val="00D20976"/>
    <w:rsid w:val="00D30D11"/>
    <w:rsid w:val="00D45643"/>
    <w:rsid w:val="00D57CC4"/>
    <w:rsid w:val="00D6774B"/>
    <w:rsid w:val="00D7132D"/>
    <w:rsid w:val="00D717FF"/>
    <w:rsid w:val="00D73558"/>
    <w:rsid w:val="00D741E0"/>
    <w:rsid w:val="00D80371"/>
    <w:rsid w:val="00D81983"/>
    <w:rsid w:val="00D83F46"/>
    <w:rsid w:val="00D83F8D"/>
    <w:rsid w:val="00D85863"/>
    <w:rsid w:val="00D87970"/>
    <w:rsid w:val="00D950ED"/>
    <w:rsid w:val="00DB4419"/>
    <w:rsid w:val="00DF4EA3"/>
    <w:rsid w:val="00DF744B"/>
    <w:rsid w:val="00E14DC6"/>
    <w:rsid w:val="00E15522"/>
    <w:rsid w:val="00E31922"/>
    <w:rsid w:val="00E40D7B"/>
    <w:rsid w:val="00E45611"/>
    <w:rsid w:val="00E71777"/>
    <w:rsid w:val="00E72C39"/>
    <w:rsid w:val="00E86E1B"/>
    <w:rsid w:val="00EA07E5"/>
    <w:rsid w:val="00EA3129"/>
    <w:rsid w:val="00EA53DD"/>
    <w:rsid w:val="00EB0BF7"/>
    <w:rsid w:val="00EC0542"/>
    <w:rsid w:val="00EC716E"/>
    <w:rsid w:val="00EF0C45"/>
    <w:rsid w:val="00EF753A"/>
    <w:rsid w:val="00F00B73"/>
    <w:rsid w:val="00F01985"/>
    <w:rsid w:val="00F10AA1"/>
    <w:rsid w:val="00F17231"/>
    <w:rsid w:val="00F20CD5"/>
    <w:rsid w:val="00F236DC"/>
    <w:rsid w:val="00F452C9"/>
    <w:rsid w:val="00F5021E"/>
    <w:rsid w:val="00F71756"/>
    <w:rsid w:val="00F81047"/>
    <w:rsid w:val="00F91EFE"/>
    <w:rsid w:val="00F95E93"/>
    <w:rsid w:val="00F961AB"/>
    <w:rsid w:val="00FA1609"/>
    <w:rsid w:val="00FB2337"/>
    <w:rsid w:val="00FB3AD1"/>
    <w:rsid w:val="00FC5565"/>
    <w:rsid w:val="00FC7D7E"/>
    <w:rsid w:val="00FD5801"/>
    <w:rsid w:val="00FD6E77"/>
    <w:rsid w:val="00FE09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3"/>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1"/>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B62DE"/>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BC01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12A"/>
    <w:rPr>
      <w:rFonts w:ascii="Tahoma" w:hAnsi="Tahoma" w:cs="Tahoma"/>
      <w:sz w:val="16"/>
      <w:szCs w:val="16"/>
    </w:rPr>
  </w:style>
  <w:style w:type="table" w:styleId="Tabela-Siatka">
    <w:name w:val="Table Grid"/>
    <w:basedOn w:val="Standardowy"/>
    <w:uiPriority w:val="59"/>
    <w:unhideWhenUsed/>
    <w:rsid w:val="00106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www.platformazakupowa.pl/pn/gryfino_powia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image" Target="media/image3.png"/><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mailto:iod@gryfino.powiat.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starostwo@gryfin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5E08C-BB16-462B-8041-58B00280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25</Pages>
  <Words>12452</Words>
  <Characters>74716</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adurma</cp:lastModifiedBy>
  <cp:revision>27</cp:revision>
  <cp:lastPrinted>2023-02-21T11:51:00Z</cp:lastPrinted>
  <dcterms:created xsi:type="dcterms:W3CDTF">2022-08-01T12:43:00Z</dcterms:created>
  <dcterms:modified xsi:type="dcterms:W3CDTF">2023-02-23T09:44:00Z</dcterms:modified>
</cp:coreProperties>
</file>