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528344BD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E73B20">
        <w:rPr>
          <w:rFonts w:asciiTheme="minorHAnsi" w:hAnsiTheme="minorHAnsi" w:cstheme="minorHAnsi"/>
          <w:lang w:eastAsia="ar-SA"/>
        </w:rPr>
        <w:t>UE</w:t>
      </w:r>
      <w:r w:rsidR="00BE6A8F" w:rsidRPr="00E73B20">
        <w:rPr>
          <w:rFonts w:asciiTheme="minorHAnsi" w:hAnsiTheme="minorHAnsi" w:cstheme="minorHAnsi"/>
          <w:lang w:eastAsia="ar-SA"/>
        </w:rPr>
        <w:t>-01/</w:t>
      </w:r>
      <w:r w:rsidR="00AD7C4A" w:rsidRPr="00E73B20">
        <w:rPr>
          <w:rFonts w:asciiTheme="minorHAnsi" w:hAnsiTheme="minorHAnsi" w:cstheme="minorHAnsi"/>
          <w:lang w:eastAsia="ar-SA"/>
        </w:rPr>
        <w:t>51</w:t>
      </w:r>
      <w:r w:rsidRPr="00E73B20">
        <w:rPr>
          <w:rFonts w:asciiTheme="minorHAnsi" w:hAnsiTheme="minorHAnsi" w:cstheme="minorHAnsi"/>
          <w:lang w:eastAsia="ar-SA"/>
        </w:rPr>
        <w:t>/KPO</w:t>
      </w:r>
      <w:r w:rsidR="00BE6A8F" w:rsidRPr="00E73B20">
        <w:rPr>
          <w:rFonts w:asciiTheme="minorHAnsi" w:hAnsiTheme="minorHAnsi" w:cstheme="minorHAnsi"/>
          <w:lang w:eastAsia="ar-SA"/>
        </w:rPr>
        <w:t>/2</w:t>
      </w:r>
      <w:r w:rsidR="00AB23D9" w:rsidRPr="00E73B20">
        <w:rPr>
          <w:rFonts w:asciiTheme="minorHAnsi" w:hAnsiTheme="minorHAnsi" w:cstheme="minorHAnsi"/>
          <w:lang w:eastAsia="ar-SA"/>
        </w:rPr>
        <w:t>4</w:t>
      </w:r>
      <w:r w:rsidR="00BE6A8F" w:rsidRPr="00E73B20">
        <w:rPr>
          <w:rFonts w:asciiTheme="minorHAnsi" w:hAnsiTheme="minorHAnsi" w:cstheme="minorHAnsi"/>
          <w:lang w:eastAsia="ar-SA"/>
        </w:rPr>
        <w:tab/>
      </w:r>
      <w:r w:rsidR="00BE6A8F" w:rsidRPr="00E73B20">
        <w:rPr>
          <w:rFonts w:asciiTheme="minorHAnsi" w:hAnsiTheme="minorHAnsi" w:cstheme="minorHAnsi"/>
          <w:lang w:eastAsia="ar-SA"/>
        </w:rPr>
        <w:tab/>
      </w:r>
      <w:r w:rsidR="00BE6A8F" w:rsidRPr="00E73B20">
        <w:rPr>
          <w:rFonts w:asciiTheme="minorHAnsi" w:hAnsiTheme="minorHAnsi" w:cstheme="minorHAnsi"/>
          <w:lang w:eastAsia="ar-SA"/>
        </w:rPr>
        <w:tab/>
      </w:r>
      <w:r w:rsidR="00BE6A8F" w:rsidRPr="00E73B20">
        <w:rPr>
          <w:rFonts w:asciiTheme="minorHAnsi" w:hAnsiTheme="minorHAnsi" w:cstheme="minorHAnsi"/>
          <w:lang w:eastAsia="ar-SA"/>
        </w:rPr>
        <w:tab/>
      </w:r>
      <w:r w:rsidR="00BE6A8F" w:rsidRPr="00E73B20">
        <w:rPr>
          <w:rFonts w:asciiTheme="minorHAnsi" w:hAnsiTheme="minorHAnsi" w:cstheme="minorHAnsi"/>
          <w:lang w:eastAsia="ar-SA"/>
        </w:rPr>
        <w:tab/>
      </w:r>
      <w:r w:rsidR="00BE6A8F" w:rsidRPr="00E73B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E73B20">
        <w:rPr>
          <w:rFonts w:asciiTheme="minorHAnsi" w:hAnsiTheme="minorHAnsi" w:cstheme="minorHAnsi"/>
          <w:lang w:eastAsia="ar-SA"/>
        </w:rPr>
        <w:t xml:space="preserve">   </w:t>
      </w:r>
      <w:r w:rsidR="00BE6A8F" w:rsidRPr="00E73B20">
        <w:rPr>
          <w:rFonts w:asciiTheme="minorHAnsi" w:hAnsiTheme="minorHAnsi" w:cstheme="minorHAnsi"/>
          <w:lang w:eastAsia="ar-SA"/>
        </w:rPr>
        <w:t>Balice,</w:t>
      </w:r>
      <w:r w:rsidR="00000377" w:rsidRPr="00E73B20">
        <w:rPr>
          <w:rFonts w:asciiTheme="minorHAnsi" w:hAnsiTheme="minorHAnsi" w:cstheme="minorHAnsi"/>
          <w:lang w:eastAsia="ar-SA"/>
        </w:rPr>
        <w:t xml:space="preserve"> </w:t>
      </w:r>
      <w:r w:rsidR="00E73B20" w:rsidRPr="00E73B20">
        <w:rPr>
          <w:rFonts w:asciiTheme="minorHAnsi" w:hAnsiTheme="minorHAnsi" w:cstheme="minorHAnsi"/>
          <w:lang w:eastAsia="ar-SA"/>
        </w:rPr>
        <w:t>2</w:t>
      </w:r>
      <w:r w:rsidR="00924FCC">
        <w:rPr>
          <w:rFonts w:asciiTheme="minorHAnsi" w:hAnsiTheme="minorHAnsi" w:cstheme="minorHAnsi"/>
          <w:lang w:eastAsia="ar-SA"/>
        </w:rPr>
        <w:t>2</w:t>
      </w:r>
      <w:r w:rsidR="00AD7C4A" w:rsidRPr="00E73B20">
        <w:rPr>
          <w:rFonts w:asciiTheme="minorHAnsi" w:hAnsiTheme="minorHAnsi" w:cstheme="minorHAnsi"/>
          <w:lang w:eastAsia="ar-SA"/>
        </w:rPr>
        <w:t>.08</w:t>
      </w:r>
      <w:r w:rsidR="00BE6A8F" w:rsidRPr="00E73B20">
        <w:rPr>
          <w:rFonts w:asciiTheme="minorHAnsi" w:hAnsiTheme="minorHAnsi" w:cstheme="minorHAnsi"/>
          <w:lang w:eastAsia="ar-SA"/>
        </w:rPr>
        <w:t>.202</w:t>
      </w:r>
      <w:r w:rsidR="00AB23D9" w:rsidRPr="00E73B20">
        <w:rPr>
          <w:rFonts w:asciiTheme="minorHAnsi" w:hAnsiTheme="minorHAnsi" w:cstheme="minorHAnsi"/>
          <w:lang w:eastAsia="ar-SA"/>
        </w:rPr>
        <w:t>4</w:t>
      </w:r>
      <w:r w:rsidR="00BE6A8F" w:rsidRPr="00E73B20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7913720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E9871B6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94EFD15" w14:textId="77777777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62910207" w:rsidR="00BE6A8F" w:rsidRPr="00AC0920" w:rsidRDefault="00BE6A8F" w:rsidP="00D15F9D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Sarego 2, Zamawiający w postępowaniu na </w:t>
      </w:r>
      <w:r w:rsidRPr="00AC0920">
        <w:rPr>
          <w:rFonts w:ascii="Calibri" w:hAnsi="Calibri" w:cs="Calibri"/>
          <w:b/>
        </w:rPr>
        <w:t>„</w:t>
      </w:r>
      <w:r w:rsidR="00AD7C4A" w:rsidRPr="00AD7C4A">
        <w:rPr>
          <w:rFonts w:ascii="Calibri" w:hAnsi="Calibri" w:cs="Calibri"/>
          <w:b/>
          <w:bCs/>
        </w:rPr>
        <w:t>Zakup sortera komórek dla Instytutu Zootechniki – Państwowego Instytutu Badawczego</w:t>
      </w:r>
      <w:r w:rsidRPr="00D15F9D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72ABF054" w14:textId="0A4836A7" w:rsidR="00C87E55" w:rsidRDefault="00C87E55" w:rsidP="00AC0920">
      <w:pPr>
        <w:jc w:val="both"/>
        <w:rPr>
          <w:rFonts w:ascii="Calibri" w:hAnsi="Calibri" w:cs="Calibri"/>
        </w:rPr>
      </w:pPr>
      <w:bookmarkStart w:id="0" w:name="_GoBack"/>
    </w:p>
    <w:bookmarkEnd w:id="0"/>
    <w:p w14:paraId="3DB27D32" w14:textId="77777777" w:rsidR="00AC0920" w:rsidRPr="00F625A5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35B86B99" w14:textId="77777777" w:rsidR="00AD7C4A" w:rsidRDefault="00AD7C4A" w:rsidP="00AD7C4A">
      <w:pPr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Załącznik nr 6 do SWZ – Opis przedmiotu zamówienia – punkt 2.11</w:t>
      </w:r>
    </w:p>
    <w:p w14:paraId="7F04AC1D" w14:textId="77777777" w:rsidR="00AD7C4A" w:rsidRDefault="00AD7C4A" w:rsidP="00AD7C4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Zwracam się z prośbą do Zamawiającego o dopuszczenie w punkcie 2.11 sortera komórkowego z podajnikiem dostosowanym do obsługi probówek o objętości 5 i 15ml.</w:t>
      </w:r>
    </w:p>
    <w:p w14:paraId="0795A9FC" w14:textId="77777777" w:rsidR="00D15F9D" w:rsidRDefault="00D15F9D" w:rsidP="00011FCC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14:paraId="4665B00E" w14:textId="4A0D9EE6" w:rsidR="00647C8B" w:rsidRPr="00F7467F" w:rsidRDefault="00011FCC" w:rsidP="00011FCC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</w:t>
      </w:r>
      <w:r w:rsidRPr="00F7467F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pytanie nr 1:</w:t>
      </w:r>
    </w:p>
    <w:p w14:paraId="4DF8771B" w14:textId="04F9D0D4" w:rsidR="00F625A5" w:rsidRPr="00F7467F" w:rsidRDefault="00F7467F" w:rsidP="00E73B20">
      <w:pPr>
        <w:spacing w:after="160" w:line="256" w:lineRule="auto"/>
        <w:ind w:left="360"/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 w:rsidRPr="00F7467F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Tak, zamawiający dopuszcza również podajnik 5ml oraz 15ml oprócz opisanych w punkcie 2.11 „</w:t>
      </w:r>
      <w:r w:rsidRPr="00F7467F">
        <w:rPr>
          <w:rFonts w:ascii="Arial Narrow" w:eastAsia="Calibri" w:hAnsi="Arial Narrow"/>
          <w:bCs/>
          <w:szCs w:val="22"/>
          <w:lang w:eastAsia="en-US"/>
        </w:rPr>
        <w:t>Podajnik dostosowany do obsługi probówek typu Eppendorf o objętości 1,5 ml i 5ml”</w:t>
      </w:r>
      <w:r>
        <w:rPr>
          <w:rFonts w:ascii="Arial Narrow" w:eastAsia="Calibri" w:hAnsi="Arial Narrow"/>
          <w:bCs/>
          <w:szCs w:val="22"/>
          <w:lang w:eastAsia="en-US"/>
        </w:rPr>
        <w:t xml:space="preserve"> (</w:t>
      </w:r>
      <w:r w:rsidRPr="00F7467F">
        <w:rPr>
          <w:rFonts w:ascii="Arial Narrow" w:eastAsia="Calibri" w:hAnsi="Arial Narrow"/>
          <w:bCs/>
          <w:szCs w:val="22"/>
          <w:lang w:eastAsia="en-US"/>
        </w:rPr>
        <w:t>ZAŁĄCZNIK NR 6 DO SWZ</w:t>
      </w:r>
      <w:r>
        <w:rPr>
          <w:rFonts w:ascii="Arial Narrow" w:eastAsia="Calibri" w:hAnsi="Arial Narrow"/>
          <w:bCs/>
          <w:szCs w:val="22"/>
          <w:lang w:eastAsia="en-US"/>
        </w:rPr>
        <w:t xml:space="preserve">, </w:t>
      </w:r>
      <w:r w:rsidRPr="00F7467F">
        <w:rPr>
          <w:rFonts w:ascii="Arial Narrow" w:eastAsia="Calibri" w:hAnsi="Arial Narrow"/>
          <w:bCs/>
          <w:szCs w:val="22"/>
          <w:lang w:eastAsia="en-US"/>
        </w:rPr>
        <w:t>OPIS PRZEDMIOTU ZAMÓWIENIA</w:t>
      </w:r>
      <w:r>
        <w:rPr>
          <w:rFonts w:ascii="Arial Narrow" w:eastAsia="Calibri" w:hAnsi="Arial Narrow"/>
          <w:bCs/>
          <w:szCs w:val="22"/>
          <w:lang w:eastAsia="en-US"/>
        </w:rPr>
        <w:t>)</w:t>
      </w:r>
      <w:r w:rsidRPr="00F7467F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„</w:t>
      </w:r>
    </w:p>
    <w:p w14:paraId="4975DF41" w14:textId="5D740F2A" w:rsidR="00AD7C4A" w:rsidRDefault="00AD7C4A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876A296" w14:textId="77777777" w:rsidR="00AD7C4A" w:rsidRDefault="00AD7C4A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2D46384" w14:textId="12723715" w:rsidR="00AD7C4A" w:rsidRDefault="00AD7C4A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2</w:t>
      </w:r>
    </w:p>
    <w:p w14:paraId="3A88D7A5" w14:textId="77777777" w:rsidR="00AD7C4A" w:rsidRDefault="00AD7C4A" w:rsidP="00AD7C4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SWZ Rozdział V punkt 1 </w:t>
      </w:r>
    </w:p>
    <w:p w14:paraId="2EC5B2FA" w14:textId="77777777" w:rsidR="00AD7C4A" w:rsidRDefault="00AD7C4A" w:rsidP="00AD7C4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Wnosimy o wydłużenie terminu dostawy do 8 tygodni od daty zawarcia umowy, lecz nie dłużej niż do dnia 06.12.2024 r.  Produkty zawarte są produkowane i magazynowane poza granicami kraju. Ich transport odbywa się drogą lotniczą lub lądową.</w:t>
      </w:r>
    </w:p>
    <w:p w14:paraId="29E54492" w14:textId="77777777" w:rsidR="00AD7C4A" w:rsidRDefault="00AD7C4A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20932A05" w14:textId="7227CF62" w:rsidR="00AD7C4A" w:rsidRDefault="00AD7C4A" w:rsidP="00AD7C4A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2</w:t>
      </w: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1339C037" w14:textId="77777777" w:rsidR="003F5563" w:rsidRDefault="00F7467F" w:rsidP="00145F91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F7467F">
        <w:rPr>
          <w:rFonts w:asciiTheme="minorHAnsi" w:hAnsiTheme="minorHAnsi" w:cstheme="minorHAnsi"/>
          <w:b/>
          <w:bCs/>
        </w:rPr>
        <w:t>Zamawiający uwzględnia ten fakt i zmienia czas dostawy na 8 tygodni od daty zawarcia umowy, lecz nie dłużej niż do dnia 06.12.2024 r</w:t>
      </w:r>
      <w:r w:rsidR="003F5563">
        <w:rPr>
          <w:rFonts w:asciiTheme="minorHAnsi" w:hAnsiTheme="minorHAnsi" w:cstheme="minorHAnsi"/>
          <w:b/>
          <w:bCs/>
        </w:rPr>
        <w:t>.</w:t>
      </w:r>
    </w:p>
    <w:p w14:paraId="4FECC058" w14:textId="77777777" w:rsidR="003F5563" w:rsidRDefault="003F5563" w:rsidP="00145F91">
      <w:pPr>
        <w:contextualSpacing/>
        <w:jc w:val="both"/>
        <w:rPr>
          <w:rFonts w:asciiTheme="minorHAnsi" w:hAnsiTheme="minorHAnsi" w:cstheme="minorHAnsi"/>
          <w:b/>
          <w:bCs/>
        </w:rPr>
      </w:pPr>
    </w:p>
    <w:p w14:paraId="1FDB0483" w14:textId="2F46F333" w:rsidR="00145F91" w:rsidRPr="00F7467F" w:rsidRDefault="003F5563" w:rsidP="00145F91">
      <w:pPr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145F91">
        <w:rPr>
          <w:rFonts w:asciiTheme="minorHAnsi" w:hAnsiTheme="minorHAnsi" w:cstheme="minorHAnsi"/>
          <w:b/>
          <w:bCs/>
        </w:rPr>
        <w:t xml:space="preserve"> związku z tym zamawiający zmienia brzmienie </w:t>
      </w:r>
      <w:r w:rsidR="00145F91" w:rsidRPr="00145F91">
        <w:rPr>
          <w:rFonts w:asciiTheme="minorHAnsi" w:hAnsiTheme="minorHAnsi" w:cstheme="minorHAnsi"/>
          <w:b/>
          <w:bCs/>
        </w:rPr>
        <w:t>§ 2</w:t>
      </w:r>
      <w:r w:rsidR="00145F91">
        <w:rPr>
          <w:rFonts w:asciiTheme="minorHAnsi" w:hAnsiTheme="minorHAnsi" w:cstheme="minorHAnsi"/>
          <w:b/>
          <w:bCs/>
        </w:rPr>
        <w:t xml:space="preserve"> SWZ </w:t>
      </w:r>
      <w:r w:rsidR="00145F91" w:rsidRPr="00145F91">
        <w:rPr>
          <w:rFonts w:asciiTheme="minorHAnsi" w:hAnsiTheme="minorHAnsi" w:cstheme="minorHAnsi"/>
          <w:b/>
          <w:bCs/>
        </w:rPr>
        <w:t>[Termin i miejsce wykonania umowy]</w:t>
      </w:r>
      <w:r w:rsidR="00145F91">
        <w:rPr>
          <w:rFonts w:asciiTheme="minorHAnsi" w:hAnsiTheme="minorHAnsi" w:cstheme="minorHAnsi"/>
          <w:b/>
          <w:bCs/>
        </w:rPr>
        <w:t>, punkt.1 na</w:t>
      </w:r>
    </w:p>
    <w:p w14:paraId="606DAB80" w14:textId="250411D4" w:rsidR="00AD7C4A" w:rsidRPr="00145F91" w:rsidRDefault="00145F91" w:rsidP="00145F91">
      <w:pPr>
        <w:ind w:left="360"/>
        <w:jc w:val="both"/>
        <w:rPr>
          <w:rFonts w:asciiTheme="minorHAnsi" w:hAnsiTheme="minorHAnsi" w:cstheme="minorHAnsi"/>
        </w:rPr>
      </w:pPr>
      <w:r w:rsidRPr="00145F91">
        <w:rPr>
          <w:rFonts w:asciiTheme="minorHAnsi" w:hAnsiTheme="minorHAnsi" w:cstheme="minorHAnsi"/>
        </w:rPr>
        <w:lastRenderedPageBreak/>
        <w:t xml:space="preserve">Wykonawca zobowiązuje się do wykonania całości zamówienia, tj. dostarczenia sprzętu, zainstalowania go i sprawdzeniu poprawności jego działania oraz przeszkolenia personelu Zamawiającego z jego obsługi, </w:t>
      </w:r>
      <w:r w:rsidRPr="00145F91">
        <w:rPr>
          <w:rFonts w:asciiTheme="minorHAnsi" w:hAnsiTheme="minorHAnsi" w:cstheme="minorHAnsi"/>
          <w:u w:val="single"/>
        </w:rPr>
        <w:t>w terminie do 8 tygodni od</w:t>
      </w:r>
      <w:r w:rsidRPr="00145F91">
        <w:rPr>
          <w:rFonts w:asciiTheme="minorHAnsi" w:hAnsiTheme="minorHAnsi" w:cstheme="minorHAnsi"/>
        </w:rPr>
        <w:t xml:space="preserve"> dnia zawarcia umowy, lecz nie później niż do dnia 6 grudnia 2024 r. Wskazany termin wynika z warunków rozliczenia projektu, o którym mowa w III. 5. SWZ.</w:t>
      </w:r>
    </w:p>
    <w:p w14:paraId="7D6316F1" w14:textId="77777777" w:rsidR="00AD7C4A" w:rsidRDefault="00AD7C4A" w:rsidP="00DF7CA6">
      <w:pPr>
        <w:contextualSpacing/>
        <w:jc w:val="both"/>
        <w:rPr>
          <w:rFonts w:asciiTheme="minorHAnsi" w:hAnsiTheme="minorHAnsi" w:cstheme="minorHAnsi"/>
        </w:rPr>
      </w:pPr>
    </w:p>
    <w:p w14:paraId="6671C829" w14:textId="7F5E331B" w:rsidR="00AD7C4A" w:rsidRPr="00AD7C4A" w:rsidRDefault="00AD7C4A" w:rsidP="00DF7CA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3</w:t>
      </w:r>
    </w:p>
    <w:p w14:paraId="5AE46C43" w14:textId="5CC3B70D" w:rsidR="00AD7C4A" w:rsidRPr="00AD7C4A" w:rsidRDefault="00AD7C4A" w:rsidP="00AD7C4A">
      <w:pPr>
        <w:jc w:val="both"/>
        <w:rPr>
          <w:rFonts w:ascii="Calibri" w:hAnsi="Calibri" w:cs="Calibri"/>
          <w:bCs/>
        </w:rPr>
      </w:pPr>
      <w:r w:rsidRPr="00AD7C4A">
        <w:rPr>
          <w:rFonts w:ascii="Calibri" w:hAnsi="Calibri" w:cs="Calibri"/>
          <w:b/>
          <w:bCs/>
        </w:rPr>
        <w:t>Pytania do umowy</w:t>
      </w:r>
      <w:r w:rsidRPr="00AD7C4A">
        <w:rPr>
          <w:rFonts w:ascii="Calibri" w:hAnsi="Calibri" w:cs="Calibri"/>
          <w:bCs/>
        </w:rPr>
        <w:t xml:space="preserve"> - </w:t>
      </w:r>
      <w:bookmarkStart w:id="1" w:name="_Hlk175056067"/>
      <w:r w:rsidRPr="00AD7C4A">
        <w:rPr>
          <w:rFonts w:ascii="Calibri" w:hAnsi="Calibri" w:cs="Calibri"/>
          <w:bCs/>
        </w:rPr>
        <w:t>§ 7 ust. 1 punkt 2</w:t>
      </w:r>
      <w:bookmarkEnd w:id="1"/>
      <w:r w:rsidRPr="00AD7C4A">
        <w:rPr>
          <w:rFonts w:ascii="Calibri" w:hAnsi="Calibri" w:cs="Calibri"/>
          <w:bCs/>
        </w:rPr>
        <w:t xml:space="preserve"> – Czy Zamawiający wyrazi zgodę na zaproponowanie gwarancji na offset zgodnie z gwarancją przewidzianą na całość proponowanego rozwiązania? </w:t>
      </w:r>
    </w:p>
    <w:p w14:paraId="3DC3FAE4" w14:textId="77777777" w:rsidR="00F625A5" w:rsidRDefault="00F625A5" w:rsidP="008015F5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0F05EA0C" w14:textId="1ED224A7" w:rsidR="00AD7C4A" w:rsidRDefault="00AD7C4A" w:rsidP="00AD7C4A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3</w:t>
      </w: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0D31472D" w14:textId="1AA1C8C1" w:rsidR="00145F91" w:rsidRDefault="003F5563" w:rsidP="00AD7C4A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Z</w:t>
      </w:r>
      <w:r w:rsidR="00145F91" w:rsidRP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amawiający 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dokonuje zmiany zapisu </w:t>
      </w:r>
      <w:r w:rsidRP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§ 7 ust. 1 punkt 2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i nadaje</w:t>
      </w:r>
      <w:r w:rsid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mu poniższe brzmienie:</w:t>
      </w:r>
      <w:r w:rsid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</w:t>
      </w:r>
    </w:p>
    <w:p w14:paraId="3E529B5A" w14:textId="77777777" w:rsidR="00145F91" w:rsidRPr="00145F91" w:rsidRDefault="00145F91" w:rsidP="00AD7C4A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</w:p>
    <w:p w14:paraId="77E49CEC" w14:textId="77777777" w:rsidR="00A45855" w:rsidRDefault="003F5563" w:rsidP="003F5563">
      <w:pPr>
        <w:jc w:val="center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 w:rsidRP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§ 7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 </w:t>
      </w:r>
    </w:p>
    <w:p w14:paraId="3AD78304" w14:textId="700E945E" w:rsidR="003F5563" w:rsidRDefault="00A45855" w:rsidP="003F5563">
      <w:pPr>
        <w:jc w:val="center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[</w:t>
      </w:r>
      <w:r w:rsidR="003F5563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Rękojmia i gwarancja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]</w:t>
      </w:r>
    </w:p>
    <w:p w14:paraId="6FE0BB3C" w14:textId="77777777" w:rsidR="00A45855" w:rsidRDefault="00A45855" w:rsidP="003F5563">
      <w:pPr>
        <w:jc w:val="center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</w:p>
    <w:p w14:paraId="216FF3F2" w14:textId="731DF35F" w:rsidR="003F5563" w:rsidRDefault="003F5563" w:rsidP="00AD7C4A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1. Wykonawca zapewnia:</w:t>
      </w:r>
    </w:p>
    <w:p w14:paraId="6E1634AF" w14:textId="7DD0CB45" w:rsidR="00145F91" w:rsidRDefault="003F5563" w:rsidP="00AD7C4A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 xml:space="preserve">2) </w:t>
      </w:r>
      <w:r w:rsidR="00145F91" w:rsidRPr="00145F91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gwarancję producenta komputera na okres 36 miesięcy, liczony od daty podpisania protokołu odbioru bez zastrzeżeń</w:t>
      </w:r>
      <w:r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;</w:t>
      </w: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F938AD" w16cex:dateUtc="2024-08-20T1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AD84BF" w16cid:durableId="76F938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CB2D" w14:textId="77777777" w:rsidR="006F7AFF" w:rsidRDefault="006F7AFF" w:rsidP="00D64E9F">
      <w:r>
        <w:separator/>
      </w:r>
    </w:p>
  </w:endnote>
  <w:endnote w:type="continuationSeparator" w:id="0">
    <w:p w14:paraId="1ADF9920" w14:textId="77777777" w:rsidR="006F7AFF" w:rsidRDefault="006F7AFF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FD44" w14:textId="77777777" w:rsidR="006F7AFF" w:rsidRDefault="006F7AFF" w:rsidP="00D64E9F">
      <w:r>
        <w:separator/>
      </w:r>
    </w:p>
  </w:footnote>
  <w:footnote w:type="continuationSeparator" w:id="0">
    <w:p w14:paraId="588F0513" w14:textId="77777777" w:rsidR="006F7AFF" w:rsidRDefault="006F7AFF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D1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7929"/>
    <w:multiLevelType w:val="hybridMultilevel"/>
    <w:tmpl w:val="BCF6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B7495"/>
    <w:multiLevelType w:val="hybridMultilevel"/>
    <w:tmpl w:val="93A47874"/>
    <w:lvl w:ilvl="0" w:tplc="5124373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4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6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0247B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45F91"/>
    <w:rsid w:val="00182003"/>
    <w:rsid w:val="001A293E"/>
    <w:rsid w:val="001B405F"/>
    <w:rsid w:val="00205250"/>
    <w:rsid w:val="0021353C"/>
    <w:rsid w:val="002168CE"/>
    <w:rsid w:val="00217ED2"/>
    <w:rsid w:val="002328BA"/>
    <w:rsid w:val="00235210"/>
    <w:rsid w:val="00240B17"/>
    <w:rsid w:val="00242F6E"/>
    <w:rsid w:val="0025346F"/>
    <w:rsid w:val="002637A2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3F5563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10F2"/>
    <w:rsid w:val="005D2D44"/>
    <w:rsid w:val="005D543F"/>
    <w:rsid w:val="005E1CFB"/>
    <w:rsid w:val="00601E5C"/>
    <w:rsid w:val="00602D2A"/>
    <w:rsid w:val="00606832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E583E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4FCC"/>
    <w:rsid w:val="009254E4"/>
    <w:rsid w:val="009307E8"/>
    <w:rsid w:val="00941505"/>
    <w:rsid w:val="009519C8"/>
    <w:rsid w:val="00951CF7"/>
    <w:rsid w:val="00965EDB"/>
    <w:rsid w:val="00972BE8"/>
    <w:rsid w:val="00981E9A"/>
    <w:rsid w:val="009A6988"/>
    <w:rsid w:val="009A77FF"/>
    <w:rsid w:val="009D6F6C"/>
    <w:rsid w:val="009E3029"/>
    <w:rsid w:val="00A1739A"/>
    <w:rsid w:val="00A23753"/>
    <w:rsid w:val="00A31318"/>
    <w:rsid w:val="00A45855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D7C4A"/>
    <w:rsid w:val="00AE1C2F"/>
    <w:rsid w:val="00AE7943"/>
    <w:rsid w:val="00AF5E59"/>
    <w:rsid w:val="00B04C02"/>
    <w:rsid w:val="00B12E43"/>
    <w:rsid w:val="00B2013F"/>
    <w:rsid w:val="00B4692C"/>
    <w:rsid w:val="00B63388"/>
    <w:rsid w:val="00B848BC"/>
    <w:rsid w:val="00BA44CB"/>
    <w:rsid w:val="00BB507D"/>
    <w:rsid w:val="00BC3064"/>
    <w:rsid w:val="00BD57F8"/>
    <w:rsid w:val="00BE6A8F"/>
    <w:rsid w:val="00C05D68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B43CE"/>
    <w:rsid w:val="00CF50C3"/>
    <w:rsid w:val="00D150B3"/>
    <w:rsid w:val="00D15F9D"/>
    <w:rsid w:val="00D2764B"/>
    <w:rsid w:val="00D52D62"/>
    <w:rsid w:val="00D6272D"/>
    <w:rsid w:val="00D64E9F"/>
    <w:rsid w:val="00D66CE2"/>
    <w:rsid w:val="00D96A4C"/>
    <w:rsid w:val="00DC0256"/>
    <w:rsid w:val="00DC04C5"/>
    <w:rsid w:val="00DC0B86"/>
    <w:rsid w:val="00DE23F2"/>
    <w:rsid w:val="00DF130B"/>
    <w:rsid w:val="00DF7CA6"/>
    <w:rsid w:val="00E0041A"/>
    <w:rsid w:val="00E12095"/>
    <w:rsid w:val="00E1584B"/>
    <w:rsid w:val="00E426B7"/>
    <w:rsid w:val="00E51995"/>
    <w:rsid w:val="00E60012"/>
    <w:rsid w:val="00E64368"/>
    <w:rsid w:val="00E70918"/>
    <w:rsid w:val="00E73B20"/>
    <w:rsid w:val="00E95801"/>
    <w:rsid w:val="00EC7445"/>
    <w:rsid w:val="00EE79E3"/>
    <w:rsid w:val="00F13E74"/>
    <w:rsid w:val="00F51D48"/>
    <w:rsid w:val="00F52792"/>
    <w:rsid w:val="00F60E00"/>
    <w:rsid w:val="00F625A5"/>
    <w:rsid w:val="00F7467F"/>
    <w:rsid w:val="00F77669"/>
    <w:rsid w:val="00F9397E"/>
    <w:rsid w:val="00F9754D"/>
    <w:rsid w:val="00FA26B6"/>
    <w:rsid w:val="00FA50DB"/>
    <w:rsid w:val="00FC58E7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7FD2-F498-4CE5-9DED-BB527440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53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12</cp:revision>
  <cp:lastPrinted>2024-04-26T09:10:00Z</cp:lastPrinted>
  <dcterms:created xsi:type="dcterms:W3CDTF">2024-08-20T12:33:00Z</dcterms:created>
  <dcterms:modified xsi:type="dcterms:W3CDTF">2024-08-21T08:03:00Z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7e6267681a6ab3b87b6f547c68761083b34cd789e9fea7fd6a65d0ed2d11a0af</vt:lpwstr>
  </property>
</Properties>
</file>