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D9E" w14:textId="77777777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CF885EE" w14:textId="3341F569" w:rsidR="008F220B" w:rsidRPr="00B0317C" w:rsidRDefault="008F220B" w:rsidP="008F220B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DO.WAL.261.ZP.24.22.EJ.2022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B740EC">
        <w:rPr>
          <w:rFonts w:asciiTheme="minorHAnsi" w:hAnsiTheme="minorHAnsi" w:cstheme="minorHAnsi"/>
          <w:b w:val="0"/>
          <w:bCs w:val="0"/>
          <w:sz w:val="24"/>
          <w:szCs w:val="24"/>
        </w:rPr>
        <w:t>14</w:t>
      </w:r>
      <w:r w:rsidRPr="00B0317C">
        <w:rPr>
          <w:rFonts w:asciiTheme="minorHAnsi" w:hAnsiTheme="minorHAnsi" w:cstheme="minorHAnsi"/>
          <w:b w:val="0"/>
          <w:bCs w:val="0"/>
          <w:sz w:val="24"/>
          <w:szCs w:val="24"/>
        </w:rPr>
        <w:t>.10.2022 r.</w:t>
      </w:r>
    </w:p>
    <w:p w14:paraId="4536EC01" w14:textId="77777777" w:rsidR="008F220B" w:rsidRPr="00B0317C" w:rsidRDefault="008F220B" w:rsidP="00B740EC">
      <w:pPr>
        <w:spacing w:before="480" w:after="480" w:line="240" w:lineRule="auto"/>
        <w:ind w:left="5432" w:firstLine="663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noProof/>
          <w:sz w:val="24"/>
          <w:szCs w:val="24"/>
        </w:rPr>
        <w:t>Wszyscy Wykonawcy</w:t>
      </w:r>
    </w:p>
    <w:p w14:paraId="6708B575" w14:textId="778089F2" w:rsidR="008F220B" w:rsidRPr="00B0317C" w:rsidRDefault="008F220B" w:rsidP="00E77AD5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Pr="00B0317C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Pr="00B0317C">
        <w:rPr>
          <w:rFonts w:asciiTheme="minorHAnsi" w:hAnsiTheme="minorHAnsi" w:cstheme="minorHAnsi"/>
          <w:bCs/>
          <w:sz w:val="24"/>
          <w:szCs w:val="24"/>
        </w:rPr>
        <w:t xml:space="preserve">zakup paliw, akcesoriów samochodowych i usługa mycia samochodów </w:t>
      </w:r>
      <w:r w:rsidRPr="00B0317C">
        <w:rPr>
          <w:rFonts w:asciiTheme="minorHAnsi" w:hAnsiTheme="minorHAnsi" w:cstheme="minorHAnsi"/>
          <w:sz w:val="24"/>
          <w:szCs w:val="24"/>
          <w:lang w:eastAsia="pl-PL"/>
        </w:rPr>
        <w:t>– numer sprawy ZP/24/2</w:t>
      </w:r>
      <w:bookmarkEnd w:id="0"/>
      <w:r w:rsidRPr="00B0317C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58AD7B8B" w14:textId="3846550B" w:rsidR="008F220B" w:rsidRPr="00B0317C" w:rsidRDefault="008F220B" w:rsidP="003B2110">
      <w:pPr>
        <w:pStyle w:val="Tekstpodstawowy2"/>
        <w:spacing w:before="240"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B0317C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wpłynął wniosek o wyjaśnienie treści Specyfikacji Warunków Zamówienia w postępowaniu prowadzonym w trybie podstawowym na</w:t>
      </w:r>
      <w:r w:rsidRPr="00B0317C">
        <w:rPr>
          <w:rFonts w:asciiTheme="minorHAnsi" w:hAnsiTheme="minorHAnsi" w:cstheme="minorHAnsi"/>
          <w:sz w:val="24"/>
          <w:szCs w:val="24"/>
        </w:rPr>
        <w:t xml:space="preserve"> </w:t>
      </w:r>
      <w:r w:rsidRPr="00B0317C">
        <w:rPr>
          <w:rFonts w:asciiTheme="minorHAnsi" w:hAnsiTheme="minorHAnsi" w:cstheme="minorHAnsi"/>
          <w:spacing w:val="-4"/>
          <w:sz w:val="24"/>
          <w:szCs w:val="24"/>
        </w:rPr>
        <w:t>zakup paliw, akcesoriów samochodowych i usługa mycia samochodów.</w:t>
      </w:r>
    </w:p>
    <w:p w14:paraId="1269565F" w14:textId="6982EF80" w:rsidR="008F220B" w:rsidRPr="00B0317C" w:rsidRDefault="008F220B" w:rsidP="00E77AD5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Działając na podstawie art. 284 ust. 2 ustawy z dnia 11 września 20219 r. Prawo zamówień publicznych (Dz. U. z 2022 r. poz. 1710 z </w:t>
      </w:r>
      <w:proofErr w:type="spellStart"/>
      <w:r w:rsidRPr="00B0317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0317C">
        <w:rPr>
          <w:rFonts w:asciiTheme="minorHAnsi" w:hAnsiTheme="minorHAnsi" w:cstheme="minorHAnsi"/>
          <w:sz w:val="24"/>
          <w:szCs w:val="24"/>
        </w:rPr>
        <w:t>. zm.) – Zamawiający wyjaśnia:</w:t>
      </w:r>
    </w:p>
    <w:p w14:paraId="560CDB91" w14:textId="77777777" w:rsidR="008F220B" w:rsidRPr="00B0317C" w:rsidRDefault="008F220B" w:rsidP="003B2110">
      <w:pPr>
        <w:pStyle w:val="Bezodstpw"/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45752E76" w14:textId="77777777" w:rsidR="003862D9" w:rsidRPr="00B0317C" w:rsidRDefault="003862D9" w:rsidP="00E77AD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W nawiązaniu do ogłoszonego postępowania zwracam się do Państwa z pytaniem:</w:t>
      </w:r>
    </w:p>
    <w:p w14:paraId="3B844659" w14:textId="39BC2341" w:rsidR="003862D9" w:rsidRPr="00B0317C" w:rsidRDefault="003862D9" w:rsidP="00E77AD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Informuję, że wykonawca na większości swoich stacji oferuję benzynę </w:t>
      </w:r>
      <w:proofErr w:type="spellStart"/>
      <w:r w:rsidRPr="00B0317C">
        <w:rPr>
          <w:rFonts w:asciiTheme="minorHAnsi" w:hAnsiTheme="minorHAnsi" w:cstheme="minorHAnsi"/>
          <w:sz w:val="24"/>
          <w:szCs w:val="24"/>
        </w:rPr>
        <w:t>premium</w:t>
      </w:r>
      <w:proofErr w:type="spellEnd"/>
      <w:r w:rsidRPr="00B0317C">
        <w:rPr>
          <w:rFonts w:asciiTheme="minorHAnsi" w:hAnsiTheme="minorHAnsi" w:cstheme="minorHAnsi"/>
          <w:sz w:val="24"/>
          <w:szCs w:val="24"/>
        </w:rPr>
        <w:t xml:space="preserve"> o ilości oktanowej 95. </w:t>
      </w:r>
    </w:p>
    <w:p w14:paraId="5C8BAA3C" w14:textId="77777777" w:rsidR="003862D9" w:rsidRPr="00B0317C" w:rsidRDefault="003862D9" w:rsidP="00E77AD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zaakceptują Państwo wspomniany rodzaj paliwa w zamian za paliwo Pb98?</w:t>
      </w:r>
    </w:p>
    <w:p w14:paraId="750E9AD5" w14:textId="77777777" w:rsidR="003862D9" w:rsidRPr="00B0317C" w:rsidRDefault="003862D9" w:rsidP="00E77AD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• Jakość – ten sam pakiet dostatków uszlachetniających - takie same właściwości czyszczące, ograniczające ponowne osadzanie się zanieczyszczeń oraz zmniejszające tarcie.</w:t>
      </w:r>
    </w:p>
    <w:p w14:paraId="63173747" w14:textId="4C56D1D1" w:rsidR="008F220B" w:rsidRPr="00B0317C" w:rsidRDefault="003862D9" w:rsidP="00E77AD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• Zastosowanie – tylko nieliczne, wytężone silniki mogą wykorzystać wyższą liczbę oktanową. Jednocześnie, benzyna 95 oktan jest rekomendowana do stosowania w większość fabrycznych modeli nowych pojazdów.</w:t>
      </w:r>
    </w:p>
    <w:p w14:paraId="0CB08D9E" w14:textId="5A902DED" w:rsidR="008F220B" w:rsidRPr="00B0317C" w:rsidRDefault="008F220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</w:p>
    <w:p w14:paraId="683ED2CF" w14:textId="3772FD41" w:rsidR="005934B6" w:rsidRPr="00C2755B" w:rsidRDefault="00C2755B" w:rsidP="00C2755B">
      <w:pPr>
        <w:pStyle w:val="Bezodstpw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755B">
        <w:rPr>
          <w:rFonts w:asciiTheme="minorHAnsi" w:hAnsiTheme="minorHAnsi" w:cstheme="minorHAnsi"/>
          <w:sz w:val="24"/>
          <w:szCs w:val="24"/>
        </w:rPr>
        <w:t>Zamawiający zmieni zapisy S</w:t>
      </w:r>
      <w:r>
        <w:rPr>
          <w:rFonts w:asciiTheme="minorHAnsi" w:hAnsiTheme="minorHAnsi" w:cstheme="minorHAnsi"/>
          <w:sz w:val="24"/>
          <w:szCs w:val="24"/>
        </w:rPr>
        <w:t xml:space="preserve">pecyfikacji </w:t>
      </w:r>
      <w:r w:rsidRPr="00C2755B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arunków </w:t>
      </w:r>
      <w:r w:rsidRPr="00C2755B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amówienia</w:t>
      </w:r>
      <w:r w:rsidR="00132BEC">
        <w:rPr>
          <w:rFonts w:asciiTheme="minorHAnsi" w:hAnsiTheme="minorHAnsi" w:cstheme="minorHAnsi"/>
          <w:sz w:val="24"/>
          <w:szCs w:val="24"/>
        </w:rPr>
        <w:t xml:space="preserve"> (SWZ) </w:t>
      </w:r>
      <w:r w:rsidRPr="00C2755B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0A1027">
        <w:rPr>
          <w:rFonts w:asciiTheme="minorHAnsi" w:hAnsiTheme="minorHAnsi" w:cstheme="minorHAnsi"/>
          <w:sz w:val="24"/>
          <w:szCs w:val="24"/>
        </w:rPr>
        <w:t xml:space="preserve">dostarczanego </w:t>
      </w:r>
      <w:r w:rsidRPr="00C2755B">
        <w:rPr>
          <w:rFonts w:asciiTheme="minorHAnsi" w:hAnsiTheme="minorHAnsi" w:cstheme="minorHAnsi"/>
          <w:sz w:val="24"/>
          <w:szCs w:val="24"/>
        </w:rPr>
        <w:t>paliwa.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E3DA1" w14:textId="267D6405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2:</w:t>
      </w:r>
    </w:p>
    <w:p w14:paraId="3106D9B8" w14:textId="77777777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zaakceptuje opłaty za karty:</w:t>
      </w:r>
    </w:p>
    <w:p w14:paraId="6EDB2DE6" w14:textId="09646632" w:rsidR="005934B6" w:rsidRPr="00B0317C" w:rsidRDefault="005934B6" w:rsidP="00E77AD5">
      <w:pPr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*   0 zł netto za kartę nową,</w:t>
      </w:r>
    </w:p>
    <w:p w14:paraId="697CCA63" w14:textId="08B91900" w:rsidR="005934B6" w:rsidRPr="00B0317C" w:rsidRDefault="005934B6" w:rsidP="003B2110">
      <w:pPr>
        <w:spacing w:after="0"/>
        <w:ind w:left="142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*10 zł netto za kartę wymienną (na skutek zagubienia, kradzieży, zmiany</w:t>
      </w:r>
      <w:r w:rsidR="007105F1" w:rsidRPr="00B0317C">
        <w:rPr>
          <w:rFonts w:asciiTheme="minorHAnsi" w:hAnsiTheme="minorHAnsi" w:cstheme="minorHAnsi"/>
          <w:sz w:val="24"/>
          <w:szCs w:val="24"/>
        </w:rPr>
        <w:t xml:space="preserve"> </w:t>
      </w:r>
      <w:r w:rsidRPr="00B0317C">
        <w:rPr>
          <w:rFonts w:asciiTheme="minorHAnsi" w:hAnsiTheme="minorHAnsi" w:cstheme="minorHAnsi"/>
          <w:sz w:val="24"/>
          <w:szCs w:val="24"/>
        </w:rPr>
        <w:t xml:space="preserve">dotychczasowych danych </w:t>
      </w:r>
      <w:proofErr w:type="spellStart"/>
      <w:r w:rsidRPr="00B0317C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B0317C">
        <w:rPr>
          <w:rFonts w:asciiTheme="minorHAnsi" w:hAnsiTheme="minorHAnsi" w:cstheme="minorHAnsi"/>
          <w:sz w:val="24"/>
          <w:szCs w:val="24"/>
        </w:rPr>
        <w:t>?</w:t>
      </w:r>
    </w:p>
    <w:p w14:paraId="18C60895" w14:textId="46D99CEC" w:rsidR="002763AB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2: </w:t>
      </w:r>
    </w:p>
    <w:p w14:paraId="736D1F4A" w14:textId="72868496" w:rsidR="005934B6" w:rsidRPr="00B0317C" w:rsidRDefault="007105F1" w:rsidP="00E77AD5">
      <w:pPr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C2755B">
        <w:rPr>
          <w:rFonts w:asciiTheme="minorHAnsi" w:hAnsiTheme="minorHAnsi" w:cstheme="minorHAnsi"/>
          <w:sz w:val="24"/>
          <w:szCs w:val="24"/>
        </w:rPr>
        <w:t>doprecyz</w:t>
      </w:r>
      <w:r w:rsidR="00685420">
        <w:rPr>
          <w:rFonts w:asciiTheme="minorHAnsi" w:hAnsiTheme="minorHAnsi" w:cstheme="minorHAnsi"/>
          <w:sz w:val="24"/>
          <w:szCs w:val="24"/>
        </w:rPr>
        <w:t>uje</w:t>
      </w:r>
      <w:r w:rsidR="00C2755B">
        <w:rPr>
          <w:rFonts w:asciiTheme="minorHAnsi" w:hAnsiTheme="minorHAnsi" w:cstheme="minorHAnsi"/>
          <w:sz w:val="24"/>
          <w:szCs w:val="24"/>
        </w:rPr>
        <w:t xml:space="preserve"> zapisy SWZ w zakresie </w:t>
      </w:r>
      <w:r w:rsidR="00631B40">
        <w:rPr>
          <w:rFonts w:asciiTheme="minorHAnsi" w:hAnsiTheme="minorHAnsi" w:cstheme="minorHAnsi"/>
          <w:sz w:val="24"/>
          <w:szCs w:val="24"/>
        </w:rPr>
        <w:t>opłat</w:t>
      </w:r>
      <w:r w:rsidR="00C2755B">
        <w:rPr>
          <w:rFonts w:asciiTheme="minorHAnsi" w:hAnsiTheme="minorHAnsi" w:cstheme="minorHAnsi"/>
          <w:sz w:val="24"/>
          <w:szCs w:val="24"/>
        </w:rPr>
        <w:t xml:space="preserve"> za karty.</w:t>
      </w:r>
      <w:r w:rsidR="000A1027">
        <w:rPr>
          <w:rFonts w:asciiTheme="minorHAnsi" w:hAnsiTheme="minorHAnsi" w:cstheme="minorHAnsi"/>
          <w:sz w:val="24"/>
          <w:szCs w:val="24"/>
        </w:rPr>
        <w:t xml:space="preserve"> Jednocześnie Zamawiający informuje, że zgodnie z zapisami paragrafu 5 ust. 3 pkt. 3.1. Załącznika 5 do SWZ „(...) </w:t>
      </w:r>
      <w:r w:rsidR="000A1027" w:rsidRPr="000A1027">
        <w:rPr>
          <w:rFonts w:asciiTheme="minorHAnsi" w:hAnsiTheme="minorHAnsi" w:cstheme="minorHAnsi"/>
          <w:sz w:val="24"/>
          <w:szCs w:val="24"/>
        </w:rPr>
        <w:t>Koszt dodatkowych kart pokryje Zamawiający, zgodnie z obowiązującym taryfikatorem Wykonawcy</w:t>
      </w:r>
      <w:r w:rsidR="000A1027">
        <w:rPr>
          <w:rFonts w:asciiTheme="minorHAnsi" w:hAnsiTheme="minorHAnsi" w:cstheme="minorHAnsi"/>
          <w:sz w:val="24"/>
          <w:szCs w:val="24"/>
        </w:rPr>
        <w:t>;”</w:t>
      </w:r>
    </w:p>
    <w:p w14:paraId="2580D7BE" w14:textId="0FA069C1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3:</w:t>
      </w:r>
    </w:p>
    <w:p w14:paraId="3C56463B" w14:textId="04EFDF0A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w Projektowaniu postanowień umowy §1 ust 6 poprzez odstąpienie od wykazu, ponieważ, w przypadku korzystania z Kart Flota nie ma konieczności przesyłania wykazu pojazdów?</w:t>
      </w:r>
    </w:p>
    <w:p w14:paraId="3D46361E" w14:textId="3F67CA96" w:rsidR="002763AB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3: </w:t>
      </w:r>
    </w:p>
    <w:p w14:paraId="0BD3BD01" w14:textId="0156AE42" w:rsidR="00253BE5" w:rsidRPr="00253BE5" w:rsidRDefault="00253BE5" w:rsidP="00253BE5">
      <w:pPr>
        <w:pStyle w:val="Bezodstpw"/>
        <w:spacing w:after="120" w:line="276" w:lineRule="auto"/>
        <w:ind w:left="1134" w:hanging="1134"/>
        <w:rPr>
          <w:rFonts w:asciiTheme="minorHAnsi" w:hAnsiTheme="minorHAnsi" w:cstheme="minorHAnsi"/>
          <w:sz w:val="24"/>
          <w:szCs w:val="24"/>
        </w:rPr>
      </w:pPr>
      <w:r w:rsidRPr="00253BE5">
        <w:rPr>
          <w:rFonts w:asciiTheme="minorHAnsi" w:hAnsiTheme="minorHAnsi" w:cstheme="minorHAnsi"/>
          <w:sz w:val="24"/>
          <w:szCs w:val="24"/>
        </w:rPr>
        <w:t>Nie. Zamawiający nie przewiduje zmian treści SWZ w tym zakresie.</w:t>
      </w:r>
    </w:p>
    <w:p w14:paraId="6EED6F41" w14:textId="054F4586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4:</w:t>
      </w:r>
    </w:p>
    <w:p w14:paraId="73AFA8DC" w14:textId="2F371355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Czy Zamawiający wyrazi zgodę na zmianę zapisu §1 ust 9 b), § 4 ust 7 pkt b)  poprzez odstąpienie od adresu stacji i zaakceptowanie numer stacji i miejscowość? </w:t>
      </w:r>
    </w:p>
    <w:p w14:paraId="60448722" w14:textId="01123192" w:rsidR="002763AB" w:rsidRPr="00B0317C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4: </w:t>
      </w:r>
    </w:p>
    <w:p w14:paraId="7DB0D6C8" w14:textId="493A8294" w:rsidR="00253BE5" w:rsidRPr="00B0317C" w:rsidRDefault="00253BE5" w:rsidP="00253BE5">
      <w:pPr>
        <w:rPr>
          <w:rFonts w:asciiTheme="minorHAnsi" w:hAnsiTheme="minorHAnsi" w:cstheme="minorHAnsi"/>
          <w:sz w:val="24"/>
          <w:szCs w:val="24"/>
        </w:rPr>
      </w:pPr>
      <w:bookmarkStart w:id="1" w:name="_Hlk116548936"/>
      <w:r w:rsidRPr="003F0FC3">
        <w:rPr>
          <w:rFonts w:asciiTheme="minorHAnsi" w:hAnsiTheme="minorHAnsi" w:cstheme="minorHAnsi"/>
          <w:sz w:val="24"/>
          <w:szCs w:val="24"/>
        </w:rPr>
        <w:t>Tak. Zamawiający doprecyz</w:t>
      </w:r>
      <w:r w:rsidR="00685420" w:rsidRPr="003F0FC3">
        <w:rPr>
          <w:rFonts w:asciiTheme="minorHAnsi" w:hAnsiTheme="minorHAnsi" w:cstheme="minorHAnsi"/>
          <w:sz w:val="24"/>
          <w:szCs w:val="24"/>
        </w:rPr>
        <w:t>uje</w:t>
      </w:r>
      <w:r w:rsidRPr="003F0FC3">
        <w:rPr>
          <w:rFonts w:asciiTheme="minorHAnsi" w:hAnsiTheme="minorHAnsi" w:cstheme="minorHAnsi"/>
          <w:sz w:val="24"/>
          <w:szCs w:val="24"/>
        </w:rPr>
        <w:t xml:space="preserve"> zapisy SWZ w tym zakresie.</w:t>
      </w:r>
      <w:bookmarkEnd w:id="1"/>
    </w:p>
    <w:p w14:paraId="4D2AD8EE" w14:textId="10D0579C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5:</w:t>
      </w:r>
    </w:p>
    <w:p w14:paraId="28EC645B" w14:textId="7567DB50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 §2 ust 1 i zaakceptuje, że monitorowanie wartości wykonania umowy jest po stronie Zamawiającego. W przypadku wyczerpania kwoty  Zamawiający poinformuje Wykonawcę.?</w:t>
      </w:r>
    </w:p>
    <w:p w14:paraId="2579BB2B" w14:textId="0F89FDA9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Wykonawca ze względów technicznych nie ma możliwości monitorowania wartości umowy.</w:t>
      </w:r>
    </w:p>
    <w:p w14:paraId="32046A95" w14:textId="4C07A9C9" w:rsidR="002763AB" w:rsidRPr="00B0317C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5: </w:t>
      </w:r>
    </w:p>
    <w:p w14:paraId="5194F129" w14:textId="37C30681" w:rsidR="00A922E1" w:rsidRDefault="00A922E1" w:rsidP="00E77A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Nie. </w:t>
      </w:r>
      <w:r w:rsidRPr="00253BE5">
        <w:rPr>
          <w:rFonts w:asciiTheme="minorHAnsi" w:hAnsiTheme="minorHAnsi" w:cstheme="minorHAnsi"/>
          <w:sz w:val="24"/>
          <w:szCs w:val="24"/>
        </w:rPr>
        <w:t>Zamawiający nie przewiduje zmian treści SWZ w tym zakresie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D1E9FD" w14:textId="4C951D18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6:</w:t>
      </w:r>
    </w:p>
    <w:p w14:paraId="1C984D0E" w14:textId="78AFB20F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doprecyzowanie zapisu §2 ust 2 i potwierdzenie, że będzie wystawiana jedna faktura, która będzie dotyczyła, która będzie dotyczyła biura i Oddziałów PFRON? Jeżeli tak to Wykonawca nie ma możliwości wysyłki kart do poszczególnych jednostek, ponieważ karty wysyłane są z Banku na adres wskazany w systemie dla danej Floty (jeden adres).</w:t>
      </w:r>
    </w:p>
    <w:p w14:paraId="1B6E2EC1" w14:textId="5E28876D" w:rsidR="002763AB" w:rsidRPr="00B0317C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6: </w:t>
      </w:r>
    </w:p>
    <w:p w14:paraId="19D0C5F0" w14:textId="173F6B34" w:rsidR="005934B6" w:rsidRPr="00B0317C" w:rsidRDefault="00132BEC" w:rsidP="00E77AD5">
      <w:pPr>
        <w:rPr>
          <w:rFonts w:asciiTheme="minorHAnsi" w:hAnsiTheme="minorHAnsi" w:cstheme="minorHAnsi"/>
          <w:sz w:val="24"/>
          <w:szCs w:val="24"/>
        </w:rPr>
      </w:pPr>
      <w:r w:rsidRPr="00132BEC">
        <w:rPr>
          <w:rFonts w:asciiTheme="minorHAnsi" w:hAnsiTheme="minorHAnsi" w:cstheme="minorHAnsi"/>
          <w:sz w:val="24"/>
          <w:szCs w:val="24"/>
        </w:rPr>
        <w:t>Zamawiający potwierdza, że będzie wystawiana jedna faktura dla Biura i Oddziałów PFRON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32BEC">
        <w:rPr>
          <w:rFonts w:asciiTheme="minorHAnsi" w:hAnsiTheme="minorHAnsi" w:cstheme="minorHAnsi"/>
          <w:sz w:val="24"/>
          <w:szCs w:val="24"/>
        </w:rPr>
        <w:t xml:space="preserve"> Zamawiający nie przewiduje zmian SWZ w tym zakresie.</w:t>
      </w:r>
    </w:p>
    <w:p w14:paraId="72483816" w14:textId="2F28C5C7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7:</w:t>
      </w:r>
    </w:p>
    <w:p w14:paraId="79465656" w14:textId="168C0ADD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odstąpienie od zapisu §2 ust 3 pierwsze zdania od monitorowania wartości umowy, ponieważ ze względów technicznych Wykonawca nie ma takich możliwości? Monitorowanie stopnia wykorzystania umowy jest po stronie Zamawiającego?</w:t>
      </w:r>
    </w:p>
    <w:p w14:paraId="607C658D" w14:textId="76E83C55" w:rsidR="002763AB" w:rsidRPr="00B0317C" w:rsidRDefault="002763AB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7: </w:t>
      </w:r>
    </w:p>
    <w:p w14:paraId="1A6B0C64" w14:textId="3681399D" w:rsidR="005934B6" w:rsidRPr="00B0317C" w:rsidRDefault="00132BEC" w:rsidP="00E77A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Nie. </w:t>
      </w:r>
      <w:r w:rsidRPr="00253BE5">
        <w:rPr>
          <w:rFonts w:asciiTheme="minorHAnsi" w:hAnsiTheme="minorHAnsi" w:cstheme="minorHAnsi"/>
          <w:sz w:val="24"/>
          <w:szCs w:val="24"/>
        </w:rPr>
        <w:t>Zamawiający nie przewiduje zmian treści SWZ w tym zakresie</w:t>
      </w:r>
    </w:p>
    <w:p w14:paraId="4A382DC5" w14:textId="1919DAFC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8:</w:t>
      </w:r>
    </w:p>
    <w:p w14:paraId="17C72894" w14:textId="6ED2EDEA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§ 3 poprzez dodanie następującej treści: ,,za</w:t>
      </w:r>
      <w:r w:rsidR="00B740EC">
        <w:rPr>
          <w:rFonts w:asciiTheme="minorHAnsi" w:hAnsiTheme="minorHAnsi" w:cstheme="minorHAnsi"/>
          <w:sz w:val="24"/>
          <w:szCs w:val="24"/>
        </w:rPr>
        <w:t> </w:t>
      </w:r>
      <w:r w:rsidRPr="00B0317C">
        <w:rPr>
          <w:rFonts w:asciiTheme="minorHAnsi" w:hAnsiTheme="minorHAnsi" w:cstheme="minorHAnsi"/>
          <w:sz w:val="24"/>
          <w:szCs w:val="24"/>
        </w:rPr>
        <w:t>datę sprzedaży uznaje się ostatni dzień danego okresu rozliczeniowego”?</w:t>
      </w:r>
    </w:p>
    <w:p w14:paraId="649D23F4" w14:textId="5B9EBA61" w:rsidR="002763AB" w:rsidRPr="00B0317C" w:rsidRDefault="002763AB" w:rsidP="00B740EC">
      <w:pPr>
        <w:pStyle w:val="Bezodstpw"/>
        <w:keepNext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Odpowiedź </w:t>
      </w:r>
      <w:r w:rsidR="007105F1" w:rsidRPr="00B0317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E6C7DD9" w14:textId="4E90B25B" w:rsidR="005934B6" w:rsidRPr="00B0317C" w:rsidRDefault="00132BEC" w:rsidP="00B740EC">
      <w:pPr>
        <w:keepNext/>
        <w:rPr>
          <w:rFonts w:asciiTheme="minorHAnsi" w:hAnsiTheme="minorHAnsi" w:cstheme="minorHAnsi"/>
          <w:sz w:val="24"/>
          <w:szCs w:val="24"/>
        </w:rPr>
      </w:pPr>
      <w:r w:rsidRPr="00132BEC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F0FC3">
        <w:rPr>
          <w:rFonts w:asciiTheme="minorHAnsi" w:hAnsiTheme="minorHAnsi" w:cstheme="minorHAnsi"/>
          <w:sz w:val="24"/>
          <w:szCs w:val="24"/>
        </w:rPr>
        <w:t xml:space="preserve">dokona </w:t>
      </w:r>
      <w:r w:rsidRPr="00132BEC">
        <w:rPr>
          <w:rFonts w:asciiTheme="minorHAnsi" w:hAnsiTheme="minorHAnsi" w:cstheme="minorHAnsi"/>
          <w:sz w:val="24"/>
          <w:szCs w:val="24"/>
        </w:rPr>
        <w:t>zmi</w:t>
      </w:r>
      <w:r w:rsidR="003F0FC3">
        <w:rPr>
          <w:rFonts w:asciiTheme="minorHAnsi" w:hAnsiTheme="minorHAnsi" w:cstheme="minorHAnsi"/>
          <w:sz w:val="24"/>
          <w:szCs w:val="24"/>
        </w:rPr>
        <w:t>any w paragrafie 4 ust 3 Załącznika nr 5 do SWZ poprzez dodania zapisu</w:t>
      </w:r>
      <w:r w:rsidR="003F0FC3" w:rsidRPr="00B0317C">
        <w:rPr>
          <w:rFonts w:asciiTheme="minorHAnsi" w:hAnsiTheme="minorHAnsi" w:cstheme="minorHAnsi"/>
          <w:sz w:val="24"/>
          <w:szCs w:val="24"/>
        </w:rPr>
        <w:t>: ,,za datę sprzedaży uznaje się ostatni dzień danego okresu rozliczeniowego”</w:t>
      </w:r>
      <w:r w:rsidRPr="00132BEC">
        <w:rPr>
          <w:rFonts w:asciiTheme="minorHAnsi" w:hAnsiTheme="minorHAnsi" w:cstheme="minorHAnsi"/>
          <w:sz w:val="24"/>
          <w:szCs w:val="24"/>
        </w:rPr>
        <w:t>.</w:t>
      </w:r>
    </w:p>
    <w:p w14:paraId="0FF2C3B3" w14:textId="1589F1AA" w:rsidR="005934B6" w:rsidRPr="00B0317C" w:rsidRDefault="005934B6" w:rsidP="00132BEC">
      <w:pPr>
        <w:pStyle w:val="Bezodstpw"/>
        <w:keepNext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9:</w:t>
      </w:r>
    </w:p>
    <w:p w14:paraId="3324BDA2" w14:textId="4C84644C" w:rsidR="005934B6" w:rsidRPr="00B0317C" w:rsidRDefault="005934B6" w:rsidP="00132BEC">
      <w:pPr>
        <w:keepNext/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§4 ust 9 poprzez odstąpienie od wpisywania numeru konta i zaakceptowanie:</w:t>
      </w:r>
      <w:r w:rsidR="00132BEC">
        <w:rPr>
          <w:rFonts w:asciiTheme="minorHAnsi" w:hAnsiTheme="minorHAnsi" w:cstheme="minorHAnsi"/>
          <w:sz w:val="24"/>
          <w:szCs w:val="24"/>
        </w:rPr>
        <w:t xml:space="preserve"> </w:t>
      </w:r>
      <w:r w:rsidRPr="00B0317C">
        <w:rPr>
          <w:rFonts w:asciiTheme="minorHAnsi" w:hAnsiTheme="minorHAnsi" w:cstheme="minorHAnsi"/>
          <w:sz w:val="24"/>
          <w:szCs w:val="24"/>
        </w:rPr>
        <w:t>,,wskazany na fakturze”?</w:t>
      </w:r>
    </w:p>
    <w:p w14:paraId="3A2F3E95" w14:textId="00FDE8D9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9: </w:t>
      </w:r>
    </w:p>
    <w:p w14:paraId="5624456B" w14:textId="77777777" w:rsidR="00132BEC" w:rsidRPr="00B0317C" w:rsidRDefault="00132BEC" w:rsidP="001F3B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Nie. </w:t>
      </w:r>
      <w:r w:rsidRPr="00253BE5">
        <w:rPr>
          <w:rFonts w:asciiTheme="minorHAnsi" w:hAnsiTheme="minorHAnsi" w:cstheme="minorHAnsi"/>
          <w:sz w:val="24"/>
          <w:szCs w:val="24"/>
        </w:rPr>
        <w:t>Zamawiający nie przewiduje zmian treści SWZ w tym zakresie</w:t>
      </w:r>
    </w:p>
    <w:p w14:paraId="6808C0FA" w14:textId="32E015D5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10:</w:t>
      </w:r>
    </w:p>
    <w:p w14:paraId="4197E192" w14:textId="6485DED8" w:rsidR="005934B6" w:rsidRPr="00B0317C" w:rsidRDefault="005934B6" w:rsidP="00E77AD5">
      <w:p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dopuszcza możliwość zmiany zapisu w projekcie umowy § 4 ust.9 i zaakceptuje termin płatności liczony 21</w:t>
      </w:r>
      <w:r w:rsidR="00B0317C" w:rsidRPr="00B0317C">
        <w:rPr>
          <w:rFonts w:asciiTheme="minorHAnsi" w:hAnsiTheme="minorHAnsi" w:cstheme="minorHAnsi"/>
          <w:sz w:val="24"/>
          <w:szCs w:val="24"/>
        </w:rPr>
        <w:t xml:space="preserve"> </w:t>
      </w:r>
      <w:r w:rsidRPr="00B0317C">
        <w:rPr>
          <w:rFonts w:asciiTheme="minorHAnsi" w:hAnsiTheme="minorHAnsi" w:cstheme="minorHAnsi"/>
          <w:sz w:val="24"/>
          <w:szCs w:val="24"/>
        </w:rPr>
        <w:t>dni od wystawienia faktury, ponieważ w systemie rozliczeniowo-księgowym Wykonawcy termin „od otrzymania” nie funkcjonuje?</w:t>
      </w:r>
    </w:p>
    <w:p w14:paraId="66488553" w14:textId="072FA526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10: </w:t>
      </w:r>
    </w:p>
    <w:p w14:paraId="04AFC5EB" w14:textId="1B08C860" w:rsidR="007105F1" w:rsidRPr="00B0317C" w:rsidRDefault="00B0317C" w:rsidP="001F3BD0">
      <w:p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Zamawiający po wprowadzeniu przesyłania e-faktur na dedykowany portal do umieszczania </w:t>
      </w:r>
      <w:r w:rsidRPr="00B0317C">
        <w:rPr>
          <w:rFonts w:asciiTheme="minorHAnsi" w:hAnsiTheme="minorHAnsi" w:cstheme="minorHAnsi"/>
          <w:sz w:val="24"/>
          <w:szCs w:val="24"/>
        </w:rPr>
        <w:br/>
        <w:t>e-faktur, przyjmuje założenie, że data wystawienia i przesłania e-faktury jest jednocześnie datą otrzymania jej przez Zamawiającego.</w:t>
      </w:r>
    </w:p>
    <w:p w14:paraId="59B24C24" w14:textId="281FF106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11:</w:t>
      </w:r>
    </w:p>
    <w:p w14:paraId="2100CAAD" w14:textId="77777777" w:rsidR="005934B6" w:rsidRPr="00B0317C" w:rsidRDefault="005934B6" w:rsidP="00E77AD5">
      <w:pPr>
        <w:tabs>
          <w:tab w:val="left" w:pos="-426"/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Czy Zamawiający wyrazi zgodę na zmianę zapisu w projekcie umowy § 5 ust.2 poprzez usunięcie 2 i 3 zdania dotyczącego przekazywania/aktualizowania informacji o zmianach dotyczących stacji, ponieważ Wykonawca po podpisaniu umowy udostępnia dedykowany portal internetowy, który umożliwia monitorowanie przez Zamawiającego wszystkich stacji w całej sieci Wykonawcy? </w:t>
      </w:r>
    </w:p>
    <w:p w14:paraId="366C19DA" w14:textId="77777777" w:rsidR="005934B6" w:rsidRPr="00B0317C" w:rsidRDefault="005934B6" w:rsidP="003B2110">
      <w:pPr>
        <w:tabs>
          <w:tab w:val="left" w:pos="-426"/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System ten służy także do monitorowania transakcji oraz samodzielnego zarządzania kartami przez Zamawiającego.</w:t>
      </w:r>
    </w:p>
    <w:p w14:paraId="49DF5275" w14:textId="176B406D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11: </w:t>
      </w:r>
    </w:p>
    <w:p w14:paraId="6BA488B5" w14:textId="36BB8A8B" w:rsidR="005934B6" w:rsidRPr="00B0317C" w:rsidRDefault="00166BAD" w:rsidP="00E77AD5">
      <w:p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166BAD">
        <w:rPr>
          <w:rFonts w:asciiTheme="minorHAnsi" w:hAnsiTheme="minorHAnsi" w:cstheme="minorHAnsi"/>
          <w:sz w:val="24"/>
          <w:szCs w:val="24"/>
        </w:rPr>
        <w:t>Zamawiający akceptuje ten sposób przekazywania/aktualizowania informacji o zmianach dotyczących stacji. Zamawiający w umowie wstawi wskazany przez Wykonawcę adres elektroniczny dedykowanego portalu internetowego Wykonawcy, który umożliwia monitorowanie przez Zamawiającego wszystkich stacji w całej sieci Wykonawcy.</w:t>
      </w:r>
    </w:p>
    <w:p w14:paraId="6C6E34E4" w14:textId="5AEFF421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12:</w:t>
      </w:r>
    </w:p>
    <w:p w14:paraId="221D7EF8" w14:textId="159B7B6B" w:rsidR="005934B6" w:rsidRPr="00B0317C" w:rsidRDefault="005934B6" w:rsidP="00E77AD5">
      <w:p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Zamawiający i projekcie umowy § 5 ust 3 pkt 3.3 wskazał konieczność tworzenia wykazu transakcji w rozbiciu  na pojazdy w 16 Oddziałach PFRON i biurze PFRON.</w:t>
      </w:r>
    </w:p>
    <w:p w14:paraId="609CA345" w14:textId="77777777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Ze względów technicznych Wykonawca nie ma takiej możliwości. </w:t>
      </w:r>
    </w:p>
    <w:p w14:paraId="74306A3A" w14:textId="5F154F31" w:rsidR="005934B6" w:rsidRPr="00B0317C" w:rsidRDefault="005934B6" w:rsidP="003B2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zaakceptuje, aby faktury były wystawiane oddzielnie na dany oddział i zawierały załącznik z  transakcjami  zawartymi na kartach przypisanych do danego oddziału lub zakodowania danych oddziałów w MPK (miejsca powstawania kosztów), które mogłyby być przypisane na stałe do kart?</w:t>
      </w:r>
    </w:p>
    <w:p w14:paraId="08935AFC" w14:textId="181630AB" w:rsidR="007105F1" w:rsidRPr="00B0317C" w:rsidRDefault="007105F1" w:rsidP="00E77AD5">
      <w:pPr>
        <w:pStyle w:val="Bezodstpw"/>
        <w:spacing w:before="120"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12: </w:t>
      </w:r>
    </w:p>
    <w:p w14:paraId="00681CF3" w14:textId="5DEB2DEB" w:rsidR="005934B6" w:rsidRPr="00166BAD" w:rsidRDefault="00166BAD" w:rsidP="00E77AD5">
      <w:pPr>
        <w:rPr>
          <w:rFonts w:asciiTheme="minorHAnsi" w:hAnsiTheme="minorHAnsi" w:cstheme="minorHAnsi"/>
          <w:sz w:val="24"/>
          <w:szCs w:val="24"/>
        </w:rPr>
      </w:pPr>
      <w:r w:rsidRPr="00166BAD">
        <w:rPr>
          <w:rFonts w:asciiTheme="minorHAnsi" w:hAnsiTheme="minorHAnsi" w:cstheme="minorHAnsi"/>
          <w:sz w:val="24"/>
          <w:szCs w:val="24"/>
        </w:rPr>
        <w:t>Zamawiający wymaga aby wszystkie faktury były wystawione na Biuro PFRON tj. Państwowy Fundusz Rehabilitacji Osób Niepełnosprawnych, al. Jana Pawła II 13, 00-828 Warszawa</w:t>
      </w:r>
    </w:p>
    <w:p w14:paraId="10ABEC00" w14:textId="2E898894" w:rsidR="005934B6" w:rsidRPr="00B0317C" w:rsidRDefault="005934B6" w:rsidP="00166BAD">
      <w:pPr>
        <w:pStyle w:val="Bezodstpw"/>
        <w:keepNext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13:</w:t>
      </w:r>
    </w:p>
    <w:p w14:paraId="352B3CB7" w14:textId="0E8168BB" w:rsidR="005934B6" w:rsidRPr="00B0317C" w:rsidRDefault="005934B6" w:rsidP="003B2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w projekcie umowy § 5 ust.9 poprzez dodanie na końcu zdania  następującej treści: ,,Próbka paliwa będzie pobierana w obecności przedstawiciela Wykonawcy’’?</w:t>
      </w:r>
    </w:p>
    <w:p w14:paraId="2655CFAA" w14:textId="450C616F" w:rsidR="007105F1" w:rsidRPr="00B0317C" w:rsidRDefault="007105F1" w:rsidP="003B2110">
      <w:pPr>
        <w:pStyle w:val="Bezodstpw"/>
        <w:keepNext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13: </w:t>
      </w:r>
    </w:p>
    <w:p w14:paraId="626807D1" w14:textId="138936B4" w:rsidR="005934B6" w:rsidRPr="00B0317C" w:rsidRDefault="00166BAD" w:rsidP="003B2110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66BAD">
        <w:rPr>
          <w:rFonts w:asciiTheme="minorHAnsi" w:hAnsiTheme="minorHAnsi" w:cstheme="minorHAnsi"/>
          <w:sz w:val="24"/>
          <w:szCs w:val="24"/>
        </w:rPr>
        <w:t>Próbka paliwa może zostać pobrana w obecności niezależnego przedstawiciela akredytowanego laboratorium i pracownika przedmiotowej stacji paliw, nie wyklucza to obecności przedstawiciela Wykonawcy.</w:t>
      </w:r>
    </w:p>
    <w:p w14:paraId="5C2741E1" w14:textId="69174BA6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14:</w:t>
      </w:r>
    </w:p>
    <w:p w14:paraId="4C00D842" w14:textId="7D74CFB3" w:rsidR="005934B6" w:rsidRPr="00B0317C" w:rsidRDefault="005934B6" w:rsidP="00E77AD5">
      <w:pPr>
        <w:tabs>
          <w:tab w:val="left" w:pos="0"/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w projekcie umowy § 6 ust.1 pkt. 1.1 poprzez odstąpienie od kary umownej i zaakceptuje, aby w przypadku stwierdzenia złej jakości paliwa Zamawiający zastosował procedurę reklamacyjną o następującej treści:</w:t>
      </w:r>
    </w:p>
    <w:p w14:paraId="57753511" w14:textId="1C75D904" w:rsidR="005934B6" w:rsidRPr="00B0317C" w:rsidRDefault="005934B6" w:rsidP="003B2110">
      <w:pPr>
        <w:tabs>
          <w:tab w:val="left" w:pos="0"/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</w:t>
      </w:r>
      <w:r w:rsidR="00166BAD">
        <w:rPr>
          <w:rFonts w:asciiTheme="minorHAnsi" w:hAnsiTheme="minorHAnsi" w:cstheme="minorHAnsi"/>
          <w:sz w:val="24"/>
          <w:szCs w:val="24"/>
        </w:rPr>
        <w:t> </w:t>
      </w:r>
      <w:r w:rsidRPr="00B0317C">
        <w:rPr>
          <w:rFonts w:asciiTheme="minorHAnsi" w:hAnsiTheme="minorHAnsi" w:cstheme="minorHAnsi"/>
          <w:sz w:val="24"/>
          <w:szCs w:val="24"/>
        </w:rPr>
        <w:t>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</w:t>
      </w:r>
      <w:r w:rsidR="00166BAD">
        <w:rPr>
          <w:rFonts w:asciiTheme="minorHAnsi" w:hAnsiTheme="minorHAnsi" w:cstheme="minorHAnsi"/>
          <w:sz w:val="24"/>
          <w:szCs w:val="24"/>
        </w:rPr>
        <w:t> </w:t>
      </w:r>
      <w:r w:rsidRPr="00B0317C">
        <w:rPr>
          <w:rFonts w:asciiTheme="minorHAnsi" w:hAnsiTheme="minorHAnsi" w:cstheme="minorHAnsi"/>
          <w:sz w:val="24"/>
          <w:szCs w:val="24"/>
        </w:rPr>
        <w:t>przypadku uznania roszczenia Zamawiającego Wykonawca naprawi szkodę do wysokości udokumentowanej odpowiednimi rachunkami/fakturami. Zakończenie postępowania reklamacyjnego u Wykonawcy nie zamyka postępowania na drodze sądowej”?</w:t>
      </w:r>
    </w:p>
    <w:p w14:paraId="0702AD67" w14:textId="0CC3063D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14: </w:t>
      </w:r>
    </w:p>
    <w:p w14:paraId="0FD4DAA6" w14:textId="77777777" w:rsidR="00732FF2" w:rsidRPr="00B0317C" w:rsidRDefault="00732FF2" w:rsidP="00732F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Nie. </w:t>
      </w:r>
      <w:r w:rsidRPr="00253BE5">
        <w:rPr>
          <w:rFonts w:asciiTheme="minorHAnsi" w:hAnsiTheme="minorHAnsi" w:cstheme="minorHAnsi"/>
          <w:sz w:val="24"/>
          <w:szCs w:val="24"/>
        </w:rPr>
        <w:t>Zamawiający nie przewiduje zmian treści SWZ w tym zakresie</w:t>
      </w:r>
    </w:p>
    <w:p w14:paraId="734610A0" w14:textId="7E95DB66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15:</w:t>
      </w:r>
    </w:p>
    <w:p w14:paraId="76C5F810" w14:textId="73D4C793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Czy Zamawiający wyrazi zgodę na odstąpienie od kary umownej w § 6 ust.1 pkt 1.3)? </w:t>
      </w:r>
    </w:p>
    <w:p w14:paraId="23CA6EA8" w14:textId="14688B3A" w:rsidR="005934B6" w:rsidRPr="00B0317C" w:rsidRDefault="005934B6" w:rsidP="00E77AD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Wykonawca stara się wykonać zobowiązania należycie i w terminach uzgodnionych z</w:t>
      </w:r>
      <w:r w:rsidR="00732FF2">
        <w:rPr>
          <w:rFonts w:asciiTheme="minorHAnsi" w:hAnsiTheme="minorHAnsi" w:cstheme="minorHAnsi"/>
          <w:sz w:val="24"/>
          <w:szCs w:val="24"/>
        </w:rPr>
        <w:t> </w:t>
      </w:r>
      <w:r w:rsidRPr="00B0317C">
        <w:rPr>
          <w:rFonts w:asciiTheme="minorHAnsi" w:hAnsiTheme="minorHAnsi" w:cstheme="minorHAnsi"/>
          <w:sz w:val="24"/>
          <w:szCs w:val="24"/>
        </w:rPr>
        <w:t>Zamawiającym. Jednak może nastąpić sytuacja niezależna od Wykonawcy, ponieważ karty drukowane są w Banku i dostarczane przesyłką pocztową/kurierską. Nakładanie kary za opóźnienia w dostarczaniu kart jest krzywdzące dla Wykonawcy.</w:t>
      </w:r>
    </w:p>
    <w:p w14:paraId="2803EBCA" w14:textId="489CF87F" w:rsidR="005934B6" w:rsidRPr="00B0317C" w:rsidRDefault="005934B6" w:rsidP="003B211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W związku z tym Wykonawca prosi o odstąpienie od kary umownej.</w:t>
      </w:r>
    </w:p>
    <w:p w14:paraId="30D30004" w14:textId="29B47996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15: </w:t>
      </w:r>
    </w:p>
    <w:p w14:paraId="0722F2AB" w14:textId="0CBBCC15" w:rsidR="00732FF2" w:rsidRPr="00B0317C" w:rsidRDefault="00732FF2" w:rsidP="00732FF2">
      <w:pPr>
        <w:rPr>
          <w:rFonts w:asciiTheme="minorHAnsi" w:hAnsiTheme="minorHAnsi" w:cstheme="minorHAnsi"/>
          <w:sz w:val="24"/>
          <w:szCs w:val="24"/>
        </w:rPr>
      </w:pPr>
      <w:r w:rsidRPr="00253BE5">
        <w:rPr>
          <w:rFonts w:asciiTheme="minorHAnsi" w:hAnsiTheme="minorHAnsi" w:cstheme="minorHAnsi"/>
          <w:sz w:val="24"/>
          <w:szCs w:val="24"/>
        </w:rPr>
        <w:t>Zamawiający nie przewiduje zmian treści SWZ w tym zakresie</w:t>
      </w:r>
    </w:p>
    <w:p w14:paraId="72DEBD78" w14:textId="66178792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16:</w:t>
      </w:r>
    </w:p>
    <w:p w14:paraId="2BA4F5BA" w14:textId="68F3AB60" w:rsidR="005934B6" w:rsidRPr="00B0317C" w:rsidRDefault="005934B6" w:rsidP="00E77AD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w projekcie umowy § 6 ust.2 i zaakceptuje, aby</w:t>
      </w:r>
      <w:r w:rsidR="00B740EC">
        <w:rPr>
          <w:rFonts w:asciiTheme="minorHAnsi" w:hAnsiTheme="minorHAnsi" w:cstheme="minorHAnsi"/>
          <w:sz w:val="24"/>
          <w:szCs w:val="24"/>
        </w:rPr>
        <w:t> </w:t>
      </w:r>
      <w:bookmarkStart w:id="2" w:name="_GoBack"/>
      <w:bookmarkEnd w:id="2"/>
      <w:r w:rsidRPr="00B0317C">
        <w:rPr>
          <w:rFonts w:asciiTheme="minorHAnsi" w:hAnsiTheme="minorHAnsi" w:cstheme="minorHAnsi"/>
          <w:sz w:val="24"/>
          <w:szCs w:val="24"/>
        </w:rPr>
        <w:t>kara umowna liczona była od niezrealizowanej części wartości zamówienia?</w:t>
      </w:r>
    </w:p>
    <w:p w14:paraId="0BA94B0F" w14:textId="78B13093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16: </w:t>
      </w:r>
    </w:p>
    <w:p w14:paraId="1891D990" w14:textId="77777777" w:rsidR="00732FF2" w:rsidRPr="00B0317C" w:rsidRDefault="00732FF2" w:rsidP="00732F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Nie. </w:t>
      </w:r>
      <w:r w:rsidRPr="00253BE5">
        <w:rPr>
          <w:rFonts w:asciiTheme="minorHAnsi" w:hAnsiTheme="minorHAnsi" w:cstheme="minorHAnsi"/>
          <w:sz w:val="24"/>
          <w:szCs w:val="24"/>
        </w:rPr>
        <w:t>Zamawiający nie przewiduje zmian treści SWZ w tym zakresie</w:t>
      </w:r>
    </w:p>
    <w:p w14:paraId="64011B8E" w14:textId="198B0E66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17:</w:t>
      </w:r>
    </w:p>
    <w:p w14:paraId="5A3F4849" w14:textId="32915CDD" w:rsidR="005934B6" w:rsidRPr="00B0317C" w:rsidRDefault="005934B6" w:rsidP="00E77AD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w projekcie umowy § 6 par 6 ust 3 poprzez zmniejszenie limitu odpowiedzialności z 30% do 20% ?</w:t>
      </w:r>
    </w:p>
    <w:p w14:paraId="40A16519" w14:textId="0AB046ED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Odpowiedź 17: </w:t>
      </w:r>
    </w:p>
    <w:p w14:paraId="3A077B86" w14:textId="4C0525D3" w:rsidR="006655AA" w:rsidRPr="00B0317C" w:rsidRDefault="006655AA" w:rsidP="006655AA">
      <w:pPr>
        <w:rPr>
          <w:rFonts w:asciiTheme="minorHAnsi" w:hAnsiTheme="minorHAnsi" w:cstheme="minorHAnsi"/>
          <w:sz w:val="24"/>
          <w:szCs w:val="24"/>
        </w:rPr>
      </w:pPr>
      <w:r w:rsidRPr="00132BEC">
        <w:rPr>
          <w:rFonts w:asciiTheme="minorHAnsi" w:hAnsiTheme="minorHAnsi" w:cstheme="minorHAnsi"/>
          <w:sz w:val="24"/>
          <w:szCs w:val="24"/>
        </w:rPr>
        <w:t xml:space="preserve">Tak. Zamawiający zmieni zapisy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132BEC">
        <w:rPr>
          <w:rFonts w:asciiTheme="minorHAnsi" w:hAnsiTheme="minorHAnsi" w:cstheme="minorHAnsi"/>
          <w:sz w:val="24"/>
          <w:szCs w:val="24"/>
        </w:rPr>
        <w:t xml:space="preserve"> w tym zakresie.</w:t>
      </w:r>
    </w:p>
    <w:p w14:paraId="06B4238B" w14:textId="0434CBD5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18:</w:t>
      </w:r>
    </w:p>
    <w:p w14:paraId="1F1896D6" w14:textId="5D9D25A7" w:rsidR="005934B6" w:rsidRPr="00B0317C" w:rsidRDefault="005934B6" w:rsidP="00E77AD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wyrazi zgodę na zmianę zapisu w projekcie umowy § 6 ust. 4 poprzez wydłużenie terminu płatności kar z 5 do 14 dni?</w:t>
      </w:r>
    </w:p>
    <w:p w14:paraId="2F77FA1E" w14:textId="28C30CD8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18: </w:t>
      </w:r>
    </w:p>
    <w:p w14:paraId="2E2BFE7B" w14:textId="7C88ECB6" w:rsidR="006655AA" w:rsidRPr="00B0317C" w:rsidRDefault="006655AA" w:rsidP="006655AA">
      <w:pPr>
        <w:rPr>
          <w:rFonts w:asciiTheme="minorHAnsi" w:hAnsiTheme="minorHAnsi" w:cstheme="minorHAnsi"/>
          <w:sz w:val="24"/>
          <w:szCs w:val="24"/>
        </w:rPr>
      </w:pPr>
      <w:r w:rsidRPr="00132BEC">
        <w:rPr>
          <w:rFonts w:asciiTheme="minorHAnsi" w:hAnsiTheme="minorHAnsi" w:cstheme="minorHAnsi"/>
          <w:sz w:val="24"/>
          <w:szCs w:val="24"/>
        </w:rPr>
        <w:t xml:space="preserve">Tak. Zamawiający zmieni zapisy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132BEC">
        <w:rPr>
          <w:rFonts w:asciiTheme="minorHAnsi" w:hAnsiTheme="minorHAnsi" w:cstheme="minorHAnsi"/>
          <w:sz w:val="24"/>
          <w:szCs w:val="24"/>
        </w:rPr>
        <w:t xml:space="preserve"> w tym zakresie.</w:t>
      </w:r>
    </w:p>
    <w:p w14:paraId="4B5E8583" w14:textId="787C6AAA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19:</w:t>
      </w:r>
    </w:p>
    <w:p w14:paraId="1F9BF3BA" w14:textId="77777777" w:rsidR="005934B6" w:rsidRPr="00B0317C" w:rsidRDefault="005934B6" w:rsidP="00E77AD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>Czy Zamawiający po wyborze oferenta wyrazi zgodę na usunięcie zapisu § 8 dotyczącego podwykonawców, ponieważ Wykonawca nie korzysta z podwykonawców?</w:t>
      </w:r>
    </w:p>
    <w:p w14:paraId="34754713" w14:textId="12347D98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19: </w:t>
      </w:r>
    </w:p>
    <w:p w14:paraId="3CE1E968" w14:textId="0491D010" w:rsidR="005934B6" w:rsidRPr="00B0317C" w:rsidRDefault="00685420" w:rsidP="00E77AD5">
      <w:pPr>
        <w:rPr>
          <w:rFonts w:asciiTheme="minorHAnsi" w:hAnsiTheme="minorHAnsi" w:cstheme="minorHAnsi"/>
          <w:sz w:val="24"/>
          <w:szCs w:val="24"/>
        </w:rPr>
      </w:pPr>
      <w:r w:rsidRPr="00685420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 xml:space="preserve">zmieni zapisy </w:t>
      </w:r>
      <w:r w:rsidRPr="00685420">
        <w:rPr>
          <w:rFonts w:asciiTheme="minorHAnsi" w:hAnsiTheme="minorHAnsi" w:cstheme="minorHAnsi"/>
          <w:sz w:val="24"/>
          <w:szCs w:val="24"/>
        </w:rPr>
        <w:t xml:space="preserve">SWZ </w:t>
      </w:r>
      <w:r>
        <w:rPr>
          <w:rFonts w:asciiTheme="minorHAnsi" w:hAnsiTheme="minorHAnsi" w:cstheme="minorHAnsi"/>
          <w:sz w:val="24"/>
          <w:szCs w:val="24"/>
        </w:rPr>
        <w:t>w tym zakresie, poprzez dodanie zapisu</w:t>
      </w:r>
      <w:r w:rsidR="000E4F31">
        <w:rPr>
          <w:rFonts w:asciiTheme="minorHAnsi" w:hAnsiTheme="minorHAnsi" w:cstheme="minorHAnsi"/>
          <w:sz w:val="24"/>
          <w:szCs w:val="24"/>
        </w:rPr>
        <w:t xml:space="preserve"> przy paragrafie 8</w:t>
      </w:r>
      <w:r w:rsidRPr="00685420">
        <w:rPr>
          <w:rFonts w:asciiTheme="minorHAnsi" w:hAnsiTheme="minorHAnsi" w:cstheme="minorHAnsi"/>
          <w:sz w:val="24"/>
          <w:szCs w:val="24"/>
        </w:rPr>
        <w:t xml:space="preserve"> „je</w:t>
      </w:r>
      <w:r>
        <w:rPr>
          <w:rFonts w:asciiTheme="minorHAnsi" w:hAnsiTheme="minorHAnsi" w:cstheme="minorHAnsi"/>
          <w:sz w:val="24"/>
          <w:szCs w:val="24"/>
        </w:rPr>
        <w:t>że</w:t>
      </w:r>
      <w:r w:rsidRPr="00685420">
        <w:rPr>
          <w:rFonts w:asciiTheme="minorHAnsi" w:hAnsiTheme="minorHAnsi" w:cstheme="minorHAnsi"/>
          <w:sz w:val="24"/>
          <w:szCs w:val="24"/>
        </w:rPr>
        <w:t>li dotyczy”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814F61D" w14:textId="0AB7E9BD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20:</w:t>
      </w:r>
    </w:p>
    <w:p w14:paraId="1A7A67E2" w14:textId="1C16B962" w:rsidR="005934B6" w:rsidRPr="00B0317C" w:rsidRDefault="005934B6" w:rsidP="00E77AD5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Czy Zamawiający wyrazi zgodę na doprecyzowanie zapisu § 10 ust 2 poprzez określenie jakie dokumenty Zamawiający ma na myśli, które muszą być zwrócone po zakończeniu umowy? </w:t>
      </w:r>
    </w:p>
    <w:p w14:paraId="02C2F3F5" w14:textId="7544D111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20: </w:t>
      </w:r>
    </w:p>
    <w:p w14:paraId="64F01766" w14:textId="4AA8465A" w:rsidR="005934B6" w:rsidRPr="00B0317C" w:rsidRDefault="000E4F31" w:rsidP="00E77A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0E4F31">
        <w:rPr>
          <w:rFonts w:asciiTheme="minorHAnsi" w:hAnsiTheme="minorHAnsi" w:cstheme="minorHAnsi"/>
          <w:sz w:val="24"/>
          <w:szCs w:val="24"/>
        </w:rPr>
        <w:t xml:space="preserve">amawiający </w:t>
      </w:r>
      <w:r>
        <w:rPr>
          <w:rFonts w:asciiTheme="minorHAnsi" w:hAnsiTheme="minorHAnsi" w:cstheme="minorHAnsi"/>
          <w:sz w:val="24"/>
          <w:szCs w:val="24"/>
        </w:rPr>
        <w:t xml:space="preserve">na dzień dzisiejszy </w:t>
      </w:r>
      <w:r w:rsidRPr="000E4F31">
        <w:rPr>
          <w:rFonts w:asciiTheme="minorHAnsi" w:hAnsiTheme="minorHAnsi" w:cstheme="minorHAnsi"/>
          <w:sz w:val="24"/>
          <w:szCs w:val="24"/>
        </w:rPr>
        <w:t>nie ma możliwości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E4F3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aby </w:t>
      </w:r>
      <w:r w:rsidRPr="000E4F31">
        <w:rPr>
          <w:rFonts w:asciiTheme="minorHAnsi" w:hAnsiTheme="minorHAnsi" w:cstheme="minorHAnsi"/>
          <w:sz w:val="24"/>
          <w:szCs w:val="24"/>
        </w:rPr>
        <w:t>określić jakie dokumenty mogą być przekazywane w trakcie trwania umowy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Pr="00B0317C">
        <w:rPr>
          <w:rFonts w:asciiTheme="minorHAnsi" w:hAnsiTheme="minorHAnsi" w:cstheme="minorHAnsi"/>
          <w:sz w:val="24"/>
          <w:szCs w:val="24"/>
        </w:rPr>
        <w:t>które muszą być zwrócone po zakończeniu umowy</w:t>
      </w:r>
      <w:r w:rsidRPr="000E4F31">
        <w:rPr>
          <w:rFonts w:asciiTheme="minorHAnsi" w:hAnsiTheme="minorHAnsi" w:cstheme="minorHAnsi"/>
          <w:sz w:val="24"/>
          <w:szCs w:val="24"/>
        </w:rPr>
        <w:t>.</w:t>
      </w:r>
    </w:p>
    <w:p w14:paraId="4C8EB1A3" w14:textId="19418C2C" w:rsidR="002763AB" w:rsidRPr="00B0317C" w:rsidRDefault="002763AB" w:rsidP="00E77AD5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>Pytanie 21:</w:t>
      </w:r>
    </w:p>
    <w:p w14:paraId="67833EA3" w14:textId="6C157C5F" w:rsidR="005934B6" w:rsidRPr="00B0317C" w:rsidRDefault="005934B6" w:rsidP="00E77AD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0317C">
        <w:rPr>
          <w:rFonts w:asciiTheme="minorHAnsi" w:hAnsiTheme="minorHAnsi" w:cstheme="minorHAnsi"/>
          <w:sz w:val="24"/>
          <w:szCs w:val="24"/>
        </w:rPr>
        <w:t xml:space="preserve">Czy Zamawiający wyrazi zgodę na doprecyzowanie zapisu </w:t>
      </w:r>
      <w:bookmarkStart w:id="3" w:name="_Hlk116555882"/>
      <w:r w:rsidRPr="00B0317C">
        <w:rPr>
          <w:rFonts w:asciiTheme="minorHAnsi" w:hAnsiTheme="minorHAnsi" w:cstheme="minorHAnsi"/>
          <w:sz w:val="24"/>
          <w:szCs w:val="24"/>
        </w:rPr>
        <w:t>§ 14 ust 3 pkt 3.4</w:t>
      </w:r>
      <w:bookmarkEnd w:id="3"/>
      <w:r w:rsidRPr="00B0317C">
        <w:rPr>
          <w:rFonts w:asciiTheme="minorHAnsi" w:hAnsiTheme="minorHAnsi" w:cstheme="minorHAnsi"/>
          <w:sz w:val="24"/>
          <w:szCs w:val="24"/>
        </w:rPr>
        <w:t>, że w przypadku niewykorzystania wartości umowy i konieczności jej przedłużenia na okres 9 miesięcy Zamawiający powiadomi o tym fakcie Wykonawcę?</w:t>
      </w:r>
    </w:p>
    <w:p w14:paraId="3CAFE29B" w14:textId="4295345E" w:rsidR="007105F1" w:rsidRPr="00B0317C" w:rsidRDefault="007105F1" w:rsidP="003B2110">
      <w:pPr>
        <w:pStyle w:val="Bezodstpw"/>
        <w:spacing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B0317C">
        <w:rPr>
          <w:rFonts w:asciiTheme="minorHAnsi" w:hAnsiTheme="minorHAnsi" w:cstheme="minorHAnsi"/>
          <w:b/>
          <w:bCs/>
          <w:sz w:val="24"/>
          <w:szCs w:val="24"/>
        </w:rPr>
        <w:t xml:space="preserve">Odpowiedź 21: </w:t>
      </w:r>
    </w:p>
    <w:p w14:paraId="0F514AD1" w14:textId="4FDD1B08" w:rsidR="007105F1" w:rsidRPr="000E4F31" w:rsidRDefault="000E4F31" w:rsidP="0010640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E4F3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06409">
        <w:rPr>
          <w:rFonts w:asciiTheme="minorHAnsi" w:hAnsiTheme="minorHAnsi" w:cstheme="minorHAnsi"/>
          <w:sz w:val="24"/>
          <w:szCs w:val="24"/>
        </w:rPr>
        <w:t>powiadomi Wykonawcę, poprzez złożenie wniosku</w:t>
      </w:r>
      <w:r w:rsidR="008A6375">
        <w:rPr>
          <w:rFonts w:asciiTheme="minorHAnsi" w:hAnsiTheme="minorHAnsi" w:cstheme="minorHAnsi"/>
          <w:sz w:val="24"/>
          <w:szCs w:val="24"/>
        </w:rPr>
        <w:t>,</w:t>
      </w:r>
      <w:r w:rsidR="00106409">
        <w:rPr>
          <w:rFonts w:asciiTheme="minorHAnsi" w:hAnsiTheme="minorHAnsi" w:cstheme="minorHAnsi"/>
          <w:sz w:val="24"/>
          <w:szCs w:val="24"/>
        </w:rPr>
        <w:t xml:space="preserve"> o którym mowa paragrafie 14 ust. 4 Załącznika nr 5 do SWZ. </w:t>
      </w:r>
    </w:p>
    <w:sectPr w:rsidR="007105F1" w:rsidRPr="000E4F31" w:rsidSect="00B0317C">
      <w:headerReference w:type="first" r:id="rId8"/>
      <w:footerReference w:type="first" r:id="rId9"/>
      <w:pgSz w:w="11906" w:h="16838"/>
      <w:pgMar w:top="993" w:right="991" w:bottom="1135" w:left="1418" w:header="1559" w:footer="1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756997"/>
    <w:multiLevelType w:val="hybridMultilevel"/>
    <w:tmpl w:val="48CE5DE8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56B"/>
    <w:multiLevelType w:val="hybridMultilevel"/>
    <w:tmpl w:val="AA922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DC47808"/>
    <w:multiLevelType w:val="multilevel"/>
    <w:tmpl w:val="55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0957D3F"/>
    <w:multiLevelType w:val="hybridMultilevel"/>
    <w:tmpl w:val="4C5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B73134"/>
    <w:multiLevelType w:val="hybridMultilevel"/>
    <w:tmpl w:val="F9E46176"/>
    <w:lvl w:ilvl="0" w:tplc="9EE64D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775"/>
    <w:multiLevelType w:val="hybridMultilevel"/>
    <w:tmpl w:val="88FCB998"/>
    <w:lvl w:ilvl="0" w:tplc="81D8E0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6712"/>
    <w:multiLevelType w:val="hybridMultilevel"/>
    <w:tmpl w:val="7326D5B2"/>
    <w:lvl w:ilvl="0" w:tplc="CF42A5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06B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oNotHyphenateCap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6CF2"/>
    <w:rsid w:val="00050A10"/>
    <w:rsid w:val="00053CA8"/>
    <w:rsid w:val="0005671C"/>
    <w:rsid w:val="000654EC"/>
    <w:rsid w:val="00077782"/>
    <w:rsid w:val="00080848"/>
    <w:rsid w:val="00082C4B"/>
    <w:rsid w:val="000837EA"/>
    <w:rsid w:val="000A1027"/>
    <w:rsid w:val="000B071B"/>
    <w:rsid w:val="000C030C"/>
    <w:rsid w:val="000C4328"/>
    <w:rsid w:val="000D063A"/>
    <w:rsid w:val="000E0CAD"/>
    <w:rsid w:val="000E49D2"/>
    <w:rsid w:val="000E4F31"/>
    <w:rsid w:val="00100069"/>
    <w:rsid w:val="001026D0"/>
    <w:rsid w:val="00105B02"/>
    <w:rsid w:val="00106409"/>
    <w:rsid w:val="00132BEC"/>
    <w:rsid w:val="0014029D"/>
    <w:rsid w:val="00147951"/>
    <w:rsid w:val="00147A75"/>
    <w:rsid w:val="001538D2"/>
    <w:rsid w:val="00155A22"/>
    <w:rsid w:val="00163201"/>
    <w:rsid w:val="00163436"/>
    <w:rsid w:val="001665CB"/>
    <w:rsid w:val="00166BAD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1F3BD0"/>
    <w:rsid w:val="00204115"/>
    <w:rsid w:val="00214736"/>
    <w:rsid w:val="00214AA5"/>
    <w:rsid w:val="00214FDF"/>
    <w:rsid w:val="00220E92"/>
    <w:rsid w:val="00227842"/>
    <w:rsid w:val="002461E7"/>
    <w:rsid w:val="00252C63"/>
    <w:rsid w:val="00253BE5"/>
    <w:rsid w:val="00257EF3"/>
    <w:rsid w:val="00265B3B"/>
    <w:rsid w:val="0027429E"/>
    <w:rsid w:val="002763AB"/>
    <w:rsid w:val="002916B9"/>
    <w:rsid w:val="002A3319"/>
    <w:rsid w:val="002B18EA"/>
    <w:rsid w:val="002C4F91"/>
    <w:rsid w:val="002E0E57"/>
    <w:rsid w:val="002E64D4"/>
    <w:rsid w:val="002F41B5"/>
    <w:rsid w:val="003215EF"/>
    <w:rsid w:val="0032702F"/>
    <w:rsid w:val="003300F9"/>
    <w:rsid w:val="0033261E"/>
    <w:rsid w:val="00342BCC"/>
    <w:rsid w:val="003806A7"/>
    <w:rsid w:val="00383541"/>
    <w:rsid w:val="003862D9"/>
    <w:rsid w:val="003A3022"/>
    <w:rsid w:val="003A5EC7"/>
    <w:rsid w:val="003A7755"/>
    <w:rsid w:val="003B063F"/>
    <w:rsid w:val="003B1EA5"/>
    <w:rsid w:val="003B2110"/>
    <w:rsid w:val="003B5EAA"/>
    <w:rsid w:val="003C5B97"/>
    <w:rsid w:val="003C6929"/>
    <w:rsid w:val="003D6BBF"/>
    <w:rsid w:val="003E7A85"/>
    <w:rsid w:val="003F0FC3"/>
    <w:rsid w:val="003F60A9"/>
    <w:rsid w:val="004020C3"/>
    <w:rsid w:val="00407EB9"/>
    <w:rsid w:val="0041602F"/>
    <w:rsid w:val="00423065"/>
    <w:rsid w:val="004269AA"/>
    <w:rsid w:val="00426C4A"/>
    <w:rsid w:val="004329DB"/>
    <w:rsid w:val="00454EFE"/>
    <w:rsid w:val="00470801"/>
    <w:rsid w:val="004A0130"/>
    <w:rsid w:val="004A3097"/>
    <w:rsid w:val="004A7ADB"/>
    <w:rsid w:val="004B3B50"/>
    <w:rsid w:val="004C3DD6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64DC"/>
    <w:rsid w:val="00574012"/>
    <w:rsid w:val="005742E7"/>
    <w:rsid w:val="00580D17"/>
    <w:rsid w:val="005934B6"/>
    <w:rsid w:val="00595D58"/>
    <w:rsid w:val="005A02DD"/>
    <w:rsid w:val="005B2DA7"/>
    <w:rsid w:val="005C0E86"/>
    <w:rsid w:val="005D13F8"/>
    <w:rsid w:val="005E1B77"/>
    <w:rsid w:val="005F2FAE"/>
    <w:rsid w:val="005F3B42"/>
    <w:rsid w:val="006022DF"/>
    <w:rsid w:val="00621F99"/>
    <w:rsid w:val="00631B40"/>
    <w:rsid w:val="00632739"/>
    <w:rsid w:val="00633FB3"/>
    <w:rsid w:val="00636307"/>
    <w:rsid w:val="006403C5"/>
    <w:rsid w:val="00644574"/>
    <w:rsid w:val="00653681"/>
    <w:rsid w:val="006655AA"/>
    <w:rsid w:val="00666362"/>
    <w:rsid w:val="00674166"/>
    <w:rsid w:val="00675577"/>
    <w:rsid w:val="00677075"/>
    <w:rsid w:val="00685420"/>
    <w:rsid w:val="00686A3A"/>
    <w:rsid w:val="006A1D46"/>
    <w:rsid w:val="006A3D02"/>
    <w:rsid w:val="006B0AE2"/>
    <w:rsid w:val="006B3880"/>
    <w:rsid w:val="006C4C0F"/>
    <w:rsid w:val="006E5B8B"/>
    <w:rsid w:val="006F38FD"/>
    <w:rsid w:val="006F4C38"/>
    <w:rsid w:val="007105F1"/>
    <w:rsid w:val="00714078"/>
    <w:rsid w:val="007317AC"/>
    <w:rsid w:val="00732FF2"/>
    <w:rsid w:val="007425C8"/>
    <w:rsid w:val="00745016"/>
    <w:rsid w:val="00745E22"/>
    <w:rsid w:val="00747A65"/>
    <w:rsid w:val="00754652"/>
    <w:rsid w:val="00760F04"/>
    <w:rsid w:val="00776C6E"/>
    <w:rsid w:val="0079581E"/>
    <w:rsid w:val="007A1628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3885"/>
    <w:rsid w:val="00844D79"/>
    <w:rsid w:val="008472A4"/>
    <w:rsid w:val="00860D4F"/>
    <w:rsid w:val="0086425C"/>
    <w:rsid w:val="008730A4"/>
    <w:rsid w:val="0087390A"/>
    <w:rsid w:val="0088110C"/>
    <w:rsid w:val="00883652"/>
    <w:rsid w:val="00886513"/>
    <w:rsid w:val="00886E4D"/>
    <w:rsid w:val="008A4161"/>
    <w:rsid w:val="008A6375"/>
    <w:rsid w:val="008A72CD"/>
    <w:rsid w:val="008B3209"/>
    <w:rsid w:val="008D3BD5"/>
    <w:rsid w:val="008D60E5"/>
    <w:rsid w:val="008D65F6"/>
    <w:rsid w:val="008E69B6"/>
    <w:rsid w:val="008F09E6"/>
    <w:rsid w:val="008F220B"/>
    <w:rsid w:val="00907AAC"/>
    <w:rsid w:val="00911CAD"/>
    <w:rsid w:val="00913496"/>
    <w:rsid w:val="009156B1"/>
    <w:rsid w:val="009223C4"/>
    <w:rsid w:val="00924AE7"/>
    <w:rsid w:val="00926B49"/>
    <w:rsid w:val="009321C7"/>
    <w:rsid w:val="009323E7"/>
    <w:rsid w:val="00932C14"/>
    <w:rsid w:val="00941A69"/>
    <w:rsid w:val="00943031"/>
    <w:rsid w:val="009457D8"/>
    <w:rsid w:val="00946765"/>
    <w:rsid w:val="00956824"/>
    <w:rsid w:val="00964FAF"/>
    <w:rsid w:val="0097047A"/>
    <w:rsid w:val="00970567"/>
    <w:rsid w:val="00976A95"/>
    <w:rsid w:val="00994276"/>
    <w:rsid w:val="009A1AB1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24C53"/>
    <w:rsid w:val="00A2662A"/>
    <w:rsid w:val="00A42F55"/>
    <w:rsid w:val="00A53ACE"/>
    <w:rsid w:val="00A72E2A"/>
    <w:rsid w:val="00A8108E"/>
    <w:rsid w:val="00A84BA8"/>
    <w:rsid w:val="00A9192B"/>
    <w:rsid w:val="00A922E1"/>
    <w:rsid w:val="00AA13DD"/>
    <w:rsid w:val="00AA1ACF"/>
    <w:rsid w:val="00AA1C80"/>
    <w:rsid w:val="00AA4D36"/>
    <w:rsid w:val="00AB4385"/>
    <w:rsid w:val="00AE0AB3"/>
    <w:rsid w:val="00AE4BDA"/>
    <w:rsid w:val="00AF326E"/>
    <w:rsid w:val="00B0317C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60A23"/>
    <w:rsid w:val="00B61A18"/>
    <w:rsid w:val="00B63C71"/>
    <w:rsid w:val="00B668A1"/>
    <w:rsid w:val="00B67BC1"/>
    <w:rsid w:val="00B736BF"/>
    <w:rsid w:val="00B740EC"/>
    <w:rsid w:val="00B81ADF"/>
    <w:rsid w:val="00B84CB2"/>
    <w:rsid w:val="00B9450F"/>
    <w:rsid w:val="00BA63AB"/>
    <w:rsid w:val="00BC42DF"/>
    <w:rsid w:val="00BD5FD9"/>
    <w:rsid w:val="00BE4A73"/>
    <w:rsid w:val="00BE6E65"/>
    <w:rsid w:val="00BF31E1"/>
    <w:rsid w:val="00BF6293"/>
    <w:rsid w:val="00BF6449"/>
    <w:rsid w:val="00C1022E"/>
    <w:rsid w:val="00C13E38"/>
    <w:rsid w:val="00C21113"/>
    <w:rsid w:val="00C2424A"/>
    <w:rsid w:val="00C2755B"/>
    <w:rsid w:val="00C3148E"/>
    <w:rsid w:val="00C55E82"/>
    <w:rsid w:val="00C57018"/>
    <w:rsid w:val="00C6289E"/>
    <w:rsid w:val="00C74EE1"/>
    <w:rsid w:val="00C84E24"/>
    <w:rsid w:val="00CA59B5"/>
    <w:rsid w:val="00CB2728"/>
    <w:rsid w:val="00CC26AD"/>
    <w:rsid w:val="00CD520D"/>
    <w:rsid w:val="00CD5605"/>
    <w:rsid w:val="00CE58BD"/>
    <w:rsid w:val="00CF2184"/>
    <w:rsid w:val="00CF5354"/>
    <w:rsid w:val="00D14266"/>
    <w:rsid w:val="00D16110"/>
    <w:rsid w:val="00D34F22"/>
    <w:rsid w:val="00D43E6F"/>
    <w:rsid w:val="00D44CF7"/>
    <w:rsid w:val="00D52EFE"/>
    <w:rsid w:val="00D6000C"/>
    <w:rsid w:val="00D60C4F"/>
    <w:rsid w:val="00D626C5"/>
    <w:rsid w:val="00D62E54"/>
    <w:rsid w:val="00D73884"/>
    <w:rsid w:val="00D74B8E"/>
    <w:rsid w:val="00D74CE8"/>
    <w:rsid w:val="00D75BBE"/>
    <w:rsid w:val="00D907C8"/>
    <w:rsid w:val="00D96F14"/>
    <w:rsid w:val="00D97337"/>
    <w:rsid w:val="00DA0A7F"/>
    <w:rsid w:val="00DA171F"/>
    <w:rsid w:val="00DB248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478C"/>
    <w:rsid w:val="00E452A3"/>
    <w:rsid w:val="00E71967"/>
    <w:rsid w:val="00E77AD5"/>
    <w:rsid w:val="00E830AC"/>
    <w:rsid w:val="00E85256"/>
    <w:rsid w:val="00E87463"/>
    <w:rsid w:val="00EA761A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86854"/>
    <w:rsid w:val="00F90340"/>
    <w:rsid w:val="00F926AC"/>
    <w:rsid w:val="00F9569C"/>
    <w:rsid w:val="00FA0E4D"/>
    <w:rsid w:val="00FB0353"/>
    <w:rsid w:val="00FB1248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5934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E482-B1F8-4FFD-AE5C-0BE6860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2022-07-29T11:41:00Z</cp:lastPrinted>
  <dcterms:created xsi:type="dcterms:W3CDTF">2022-10-14T07:20:00Z</dcterms:created>
  <dcterms:modified xsi:type="dcterms:W3CDTF">2022-10-14T07:20:00Z</dcterms:modified>
</cp:coreProperties>
</file>