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1C5DE" w14:textId="36400B0B" w:rsidR="002E4603" w:rsidRPr="00BF6DE5" w:rsidRDefault="002E4603" w:rsidP="00BF6DE5">
      <w:pPr>
        <w:keepNext/>
        <w:tabs>
          <w:tab w:val="left" w:pos="6663"/>
        </w:tabs>
        <w:spacing w:before="40" w:after="40" w:line="271" w:lineRule="auto"/>
        <w:ind w:left="0" w:right="-828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BF6DE5">
        <w:rPr>
          <w:rFonts w:asciiTheme="minorHAnsi" w:hAnsiTheme="minorHAnsi" w:cstheme="minorHAnsi"/>
          <w:b/>
          <w:sz w:val="22"/>
          <w:szCs w:val="22"/>
        </w:rPr>
        <w:t>Nr sprawy: ZP/</w:t>
      </w:r>
      <w:r w:rsidR="008271B1">
        <w:rPr>
          <w:rFonts w:asciiTheme="minorHAnsi" w:hAnsiTheme="minorHAnsi" w:cstheme="minorHAnsi"/>
          <w:b/>
          <w:sz w:val="22"/>
          <w:szCs w:val="22"/>
        </w:rPr>
        <w:t>75</w:t>
      </w:r>
      <w:bookmarkStart w:id="0" w:name="_GoBack"/>
      <w:bookmarkEnd w:id="0"/>
      <w:r w:rsidR="000245BF" w:rsidRPr="00BF6DE5">
        <w:rPr>
          <w:rFonts w:asciiTheme="minorHAnsi" w:hAnsiTheme="minorHAnsi" w:cstheme="minorHAnsi"/>
          <w:b/>
          <w:sz w:val="22"/>
          <w:szCs w:val="22"/>
        </w:rPr>
        <w:t>/202</w:t>
      </w:r>
      <w:r w:rsidR="00EA4536">
        <w:rPr>
          <w:rFonts w:asciiTheme="minorHAnsi" w:hAnsiTheme="minorHAnsi" w:cstheme="minorHAnsi"/>
          <w:b/>
          <w:sz w:val="22"/>
          <w:szCs w:val="22"/>
        </w:rPr>
        <w:t>4</w:t>
      </w:r>
      <w:r w:rsidRPr="00BF6DE5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EA453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 </w:t>
      </w:r>
      <w:r w:rsidRPr="00BF6DE5">
        <w:rPr>
          <w:rFonts w:asciiTheme="minorHAnsi" w:hAnsiTheme="minorHAnsi" w:cstheme="minorHAnsi"/>
          <w:b/>
          <w:sz w:val="22"/>
          <w:szCs w:val="22"/>
        </w:rPr>
        <w:t xml:space="preserve"> Załącznik nr 5 do SWZ  </w:t>
      </w:r>
    </w:p>
    <w:p w14:paraId="51CC4EB7" w14:textId="2ACA7348" w:rsidR="00F4764B" w:rsidRPr="00BF6DE5" w:rsidRDefault="00F4764B" w:rsidP="00BF6DE5">
      <w:pPr>
        <w:tabs>
          <w:tab w:val="left" w:pos="1068"/>
          <w:tab w:val="left" w:pos="1134"/>
        </w:tabs>
        <w:spacing w:before="40" w:after="40" w:line="271" w:lineRule="auto"/>
        <w:ind w:left="0"/>
        <w:rPr>
          <w:rStyle w:val="Brak"/>
          <w:rFonts w:asciiTheme="minorHAnsi" w:eastAsia="Tahoma" w:hAnsiTheme="minorHAnsi" w:cstheme="minorHAnsi"/>
          <w:sz w:val="22"/>
          <w:szCs w:val="22"/>
        </w:rPr>
      </w:pPr>
    </w:p>
    <w:p w14:paraId="27666FC1" w14:textId="0598C7BA" w:rsidR="00FD2C20" w:rsidRDefault="00963B98" w:rsidP="00FD2C20">
      <w:pPr>
        <w:tabs>
          <w:tab w:val="left" w:pos="1068"/>
          <w:tab w:val="left" w:pos="1134"/>
        </w:tabs>
        <w:spacing w:before="40" w:after="40" w:line="271" w:lineRule="auto"/>
        <w:ind w:left="2127" w:hanging="2127"/>
        <w:jc w:val="left"/>
        <w:rPr>
          <w:rStyle w:val="Brak"/>
          <w:rFonts w:asciiTheme="minorHAnsi" w:eastAsia="Tahoma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 postępowania: Usługa</w:t>
      </w:r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 pełnienia roli CRO (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Clinical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Research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Organisation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>) w ramach realizowanego projektu: „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Comparison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 of 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ustekinumab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infliximab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 and 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COMBinatiOn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therapy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 in 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moderately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>-to-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severely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active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Ulcerative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 Colitis – the 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head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 to 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head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 COMBO-UC 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trial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>”</w:t>
      </w:r>
    </w:p>
    <w:p w14:paraId="09C8DF2D" w14:textId="77777777" w:rsidR="00FD2C20" w:rsidRDefault="00FD2C20" w:rsidP="00BF6DE5">
      <w:pPr>
        <w:tabs>
          <w:tab w:val="left" w:pos="1068"/>
          <w:tab w:val="left" w:pos="1134"/>
        </w:tabs>
        <w:spacing w:before="40" w:after="40" w:line="271" w:lineRule="auto"/>
        <w:ind w:left="0"/>
        <w:jc w:val="center"/>
        <w:rPr>
          <w:rStyle w:val="Brak"/>
          <w:rFonts w:asciiTheme="minorHAnsi" w:eastAsia="Tahoma" w:hAnsiTheme="minorHAnsi" w:cstheme="minorHAnsi"/>
          <w:b/>
          <w:sz w:val="22"/>
          <w:szCs w:val="22"/>
        </w:rPr>
      </w:pPr>
    </w:p>
    <w:p w14:paraId="33B5623B" w14:textId="1FDA039A" w:rsidR="000245BF" w:rsidRPr="00BF6DE5" w:rsidRDefault="00AD6D1B" w:rsidP="00BF6DE5">
      <w:pPr>
        <w:tabs>
          <w:tab w:val="left" w:pos="1068"/>
          <w:tab w:val="left" w:pos="1134"/>
        </w:tabs>
        <w:spacing w:before="40" w:after="40" w:line="271" w:lineRule="auto"/>
        <w:ind w:left="0"/>
        <w:jc w:val="center"/>
        <w:rPr>
          <w:rStyle w:val="Brak"/>
          <w:rFonts w:asciiTheme="minorHAnsi" w:eastAsia="Tahoma" w:hAnsiTheme="minorHAnsi" w:cstheme="minorHAnsi"/>
          <w:b/>
          <w:sz w:val="22"/>
          <w:szCs w:val="22"/>
        </w:rPr>
      </w:pPr>
      <w:r w:rsidRPr="00BF6DE5">
        <w:rPr>
          <w:rStyle w:val="Brak"/>
          <w:rFonts w:asciiTheme="minorHAnsi" w:eastAsia="Tahoma" w:hAnsiTheme="minorHAnsi" w:cstheme="minorHAnsi"/>
          <w:b/>
          <w:sz w:val="22"/>
          <w:szCs w:val="22"/>
        </w:rPr>
        <w:t>WYKAZ USŁUG</w:t>
      </w:r>
    </w:p>
    <w:p w14:paraId="48566CE2" w14:textId="1C8B3B9A" w:rsidR="000245BF" w:rsidRPr="00BF6DE5" w:rsidRDefault="000245BF" w:rsidP="00412142">
      <w:pPr>
        <w:tabs>
          <w:tab w:val="left" w:pos="0"/>
        </w:tabs>
        <w:spacing w:before="40" w:after="40" w:line="271" w:lineRule="auto"/>
        <w:ind w:left="0"/>
        <w:rPr>
          <w:rStyle w:val="Brak"/>
          <w:rFonts w:asciiTheme="minorHAnsi" w:eastAsia="Tahoma" w:hAnsiTheme="minorHAnsi" w:cstheme="minorHAnsi"/>
          <w:sz w:val="22"/>
          <w:szCs w:val="22"/>
        </w:rPr>
      </w:pPr>
    </w:p>
    <w:p w14:paraId="247A4C87" w14:textId="06C178BA" w:rsidR="000245BF" w:rsidRPr="00BF6DE5" w:rsidRDefault="000245BF" w:rsidP="00412142">
      <w:pPr>
        <w:pStyle w:val="Akapitzlist"/>
        <w:numPr>
          <w:ilvl w:val="0"/>
          <w:numId w:val="25"/>
        </w:numPr>
        <w:tabs>
          <w:tab w:val="left" w:pos="0"/>
        </w:tabs>
        <w:spacing w:before="40" w:after="40" w:line="271" w:lineRule="auto"/>
        <w:ind w:left="284" w:hanging="284"/>
        <w:jc w:val="left"/>
        <w:rPr>
          <w:rFonts w:asciiTheme="minorHAnsi" w:eastAsia="Tahoma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Nazwa podmiotu, instytucji, w której realizowano zamówienie:</w:t>
      </w:r>
    </w:p>
    <w:p w14:paraId="47412E1E" w14:textId="42CA5C24" w:rsidR="000245BF" w:rsidRPr="00BF6DE5" w:rsidRDefault="000245BF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sz w:val="22"/>
          <w:szCs w:val="22"/>
        </w:rPr>
      </w:pPr>
      <w:r w:rsidRPr="00BF6DE5">
        <w:rPr>
          <w:sz w:val="22"/>
          <w:szCs w:val="22"/>
        </w:rPr>
        <w:t>…………………………………………………………</w:t>
      </w:r>
      <w:r w:rsidR="00311B45">
        <w:rPr>
          <w:sz w:val="22"/>
          <w:szCs w:val="22"/>
        </w:rPr>
        <w:t>…………………………………………………………………………</w:t>
      </w:r>
    </w:p>
    <w:p w14:paraId="545AAA53" w14:textId="19A46DF4" w:rsidR="000245BF" w:rsidRPr="00BF6DE5" w:rsidRDefault="000245BF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 xml:space="preserve">Termin wykonania </w:t>
      </w:r>
      <w:r w:rsidR="00AD6D1B" w:rsidRPr="00BF6DE5">
        <w:rPr>
          <w:rFonts w:asciiTheme="minorHAnsi" w:hAnsiTheme="minorHAnsi" w:cstheme="minorHAnsi"/>
          <w:sz w:val="22"/>
          <w:szCs w:val="22"/>
        </w:rPr>
        <w:t>usługi</w:t>
      </w:r>
      <w:r w:rsidRPr="00BF6DE5">
        <w:rPr>
          <w:rFonts w:asciiTheme="minorHAnsi" w:hAnsiTheme="minorHAnsi" w:cstheme="minorHAnsi"/>
          <w:sz w:val="22"/>
          <w:szCs w:val="22"/>
        </w:rPr>
        <w:t xml:space="preserve"> (od … do …):</w:t>
      </w:r>
    </w:p>
    <w:p w14:paraId="16CCDA9A" w14:textId="3A102058" w:rsidR="000245BF" w:rsidRPr="00BF6DE5" w:rsidRDefault="000245BF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17B5A29E" w14:textId="0C713249" w:rsidR="000245BF" w:rsidRPr="00BF6DE5" w:rsidRDefault="000245BF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 xml:space="preserve">Rodzaj </w:t>
      </w:r>
      <w:r w:rsidR="00AD6D1B" w:rsidRPr="00BF6DE5">
        <w:rPr>
          <w:rFonts w:asciiTheme="minorHAnsi" w:hAnsiTheme="minorHAnsi" w:cstheme="minorHAnsi"/>
          <w:sz w:val="22"/>
          <w:szCs w:val="22"/>
        </w:rPr>
        <w:t>usługi</w:t>
      </w:r>
      <w:r w:rsidRPr="00BF6DE5">
        <w:rPr>
          <w:rFonts w:asciiTheme="minorHAnsi" w:hAnsiTheme="minorHAnsi" w:cstheme="minorHAnsi"/>
          <w:sz w:val="22"/>
          <w:szCs w:val="22"/>
        </w:rPr>
        <w:t xml:space="preserve"> zgodnie z pkt 5.3. pkt 4) lit. a) SWZ:</w:t>
      </w:r>
    </w:p>
    <w:p w14:paraId="3BF70EC5" w14:textId="1736FE8B" w:rsidR="000245BF" w:rsidRPr="00BF6DE5" w:rsidRDefault="000245BF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33CFCFFF" w14:textId="4EA6F2E0" w:rsidR="000245BF" w:rsidRPr="00BF6DE5" w:rsidRDefault="000245BF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 xml:space="preserve">Wartość brutto wykonanej </w:t>
      </w:r>
      <w:r w:rsidR="00AD6D1B" w:rsidRPr="00BF6DE5">
        <w:rPr>
          <w:rFonts w:asciiTheme="minorHAnsi" w:hAnsiTheme="minorHAnsi" w:cstheme="minorHAnsi"/>
          <w:sz w:val="22"/>
          <w:szCs w:val="22"/>
        </w:rPr>
        <w:t>usługi</w:t>
      </w:r>
      <w:r w:rsidRPr="00BF6DE5">
        <w:rPr>
          <w:rFonts w:asciiTheme="minorHAnsi" w:hAnsiTheme="minorHAnsi" w:cstheme="minorHAnsi"/>
          <w:sz w:val="22"/>
          <w:szCs w:val="22"/>
        </w:rPr>
        <w:t>:</w:t>
      </w:r>
    </w:p>
    <w:p w14:paraId="13D4C281" w14:textId="78ABCA6D" w:rsidR="000245BF" w:rsidRPr="00BF6DE5" w:rsidRDefault="000245BF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7181AF08" w14:textId="1724B46E" w:rsidR="000245BF" w:rsidRPr="00BF6DE5" w:rsidRDefault="000245BF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11763B09" w14:textId="77777777" w:rsidR="00AD6D1B" w:rsidRPr="00BF6DE5" w:rsidRDefault="00AD6D1B" w:rsidP="00412142">
      <w:pPr>
        <w:pStyle w:val="Akapitzlist"/>
        <w:numPr>
          <w:ilvl w:val="0"/>
          <w:numId w:val="25"/>
        </w:numPr>
        <w:tabs>
          <w:tab w:val="left" w:pos="0"/>
        </w:tabs>
        <w:spacing w:before="40" w:after="40" w:line="271" w:lineRule="auto"/>
        <w:ind w:left="284" w:hanging="284"/>
        <w:jc w:val="left"/>
        <w:rPr>
          <w:rFonts w:asciiTheme="minorHAnsi" w:eastAsia="Tahoma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Nazwa podmiotu, instytucji, w której realizowano zamówienie:</w:t>
      </w:r>
    </w:p>
    <w:p w14:paraId="7FC3723A" w14:textId="5DF2EC66" w:rsidR="00AD6D1B" w:rsidRPr="00BF6DE5" w:rsidRDefault="00AD6D1B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sz w:val="22"/>
          <w:szCs w:val="22"/>
        </w:rPr>
      </w:pPr>
      <w:r w:rsidRPr="00BF6DE5">
        <w:rPr>
          <w:sz w:val="22"/>
          <w:szCs w:val="22"/>
        </w:rPr>
        <w:t>…………………………………………………………</w:t>
      </w:r>
      <w:r w:rsidR="00311B45">
        <w:rPr>
          <w:sz w:val="22"/>
          <w:szCs w:val="22"/>
        </w:rPr>
        <w:t>…………………………………………………………………………</w:t>
      </w:r>
    </w:p>
    <w:p w14:paraId="0802107D" w14:textId="77777777" w:rsidR="00AD6D1B" w:rsidRPr="00BF6DE5" w:rsidRDefault="00AD6D1B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Termin wykonania usługi (od … do …):</w:t>
      </w:r>
    </w:p>
    <w:p w14:paraId="523F30CC" w14:textId="77777777" w:rsidR="00AD6D1B" w:rsidRPr="00BF6DE5" w:rsidRDefault="00AD6D1B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5D3FF473" w14:textId="77777777" w:rsidR="00AD6D1B" w:rsidRPr="00BF6DE5" w:rsidRDefault="00AD6D1B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Rodzaj usługi zgodnie z pkt 5.3. pkt 4) lit. a) SWZ:</w:t>
      </w:r>
    </w:p>
    <w:p w14:paraId="7991C0A8" w14:textId="77777777" w:rsidR="00AD6D1B" w:rsidRPr="00BF6DE5" w:rsidRDefault="00AD6D1B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6798E7E9" w14:textId="77777777" w:rsidR="00AD6D1B" w:rsidRPr="00BF6DE5" w:rsidRDefault="00AD6D1B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Wartość brutto wykonanej usługi:</w:t>
      </w:r>
    </w:p>
    <w:p w14:paraId="762A9070" w14:textId="2A48BEBF" w:rsidR="000245BF" w:rsidRPr="00BF6DE5" w:rsidRDefault="00AD6D1B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43CA7F87" w14:textId="4A8B2539" w:rsidR="00AD6D1B" w:rsidRPr="00BF6DE5" w:rsidRDefault="00AD6D1B" w:rsidP="00BF6DE5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5BA3DB18" w14:textId="77777777" w:rsidR="00F4764B" w:rsidRPr="00BF6DE5" w:rsidRDefault="00F4764B" w:rsidP="00BF6DE5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819133E" w14:textId="0F482A31" w:rsidR="00F4764B" w:rsidRPr="00BF6DE5" w:rsidRDefault="003636AB" w:rsidP="00BF6DE5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left="0"/>
        <w:jc w:val="left"/>
        <w:rPr>
          <w:rStyle w:val="Brak"/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 xml:space="preserve">W załączeniu dowody potwierdzające, że </w:t>
      </w:r>
      <w:r w:rsidR="00AD6D1B" w:rsidRPr="00BF6DE5">
        <w:rPr>
          <w:rFonts w:asciiTheme="minorHAnsi" w:hAnsiTheme="minorHAnsi" w:cstheme="minorHAnsi"/>
          <w:sz w:val="22"/>
          <w:szCs w:val="22"/>
        </w:rPr>
        <w:t>usługi</w:t>
      </w:r>
      <w:r w:rsidR="000245BF" w:rsidRPr="00BF6DE5">
        <w:rPr>
          <w:rFonts w:asciiTheme="minorHAnsi" w:hAnsiTheme="minorHAnsi" w:cstheme="minorHAnsi"/>
          <w:sz w:val="22"/>
          <w:szCs w:val="22"/>
        </w:rPr>
        <w:t xml:space="preserve"> </w:t>
      </w:r>
      <w:r w:rsidRPr="00BF6DE5">
        <w:rPr>
          <w:rFonts w:asciiTheme="minorHAnsi" w:hAnsiTheme="minorHAnsi" w:cstheme="minorHAnsi"/>
          <w:sz w:val="22"/>
          <w:szCs w:val="22"/>
        </w:rPr>
        <w:t>zostały wykonane lub są wykonywane należycie.</w:t>
      </w:r>
    </w:p>
    <w:p w14:paraId="7F18EB3E" w14:textId="77F6C4F3" w:rsidR="00F4764B" w:rsidRPr="00BF6DE5" w:rsidRDefault="00F4764B" w:rsidP="00BF6DE5">
      <w:pPr>
        <w:spacing w:before="40" w:after="40" w:line="271" w:lineRule="auto"/>
        <w:ind w:left="0"/>
        <w:contextualSpacing w:val="0"/>
        <w:jc w:val="left"/>
        <w:textAlignment w:val="auto"/>
        <w:outlineLvl w:val="9"/>
        <w:rPr>
          <w:rFonts w:asciiTheme="minorHAnsi" w:hAnsiTheme="minorHAnsi" w:cstheme="minorHAnsi"/>
          <w:b/>
          <w:sz w:val="22"/>
          <w:szCs w:val="22"/>
        </w:rPr>
      </w:pPr>
    </w:p>
    <w:p w14:paraId="4D31FA2A" w14:textId="5FADD5E3" w:rsidR="003636AB" w:rsidRPr="00BF6DE5" w:rsidRDefault="003636AB" w:rsidP="00BF6DE5">
      <w:pPr>
        <w:spacing w:before="40" w:after="40" w:line="271" w:lineRule="auto"/>
        <w:ind w:left="0"/>
        <w:jc w:val="left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BF6DE5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Wykaz </w:t>
      </w:r>
      <w:r w:rsidR="00AD6D1B" w:rsidRPr="00BF6DE5">
        <w:rPr>
          <w:rFonts w:asciiTheme="minorHAnsi" w:eastAsia="Times New Roman" w:hAnsiTheme="minorHAnsi" w:cstheme="minorHAnsi"/>
          <w:b/>
          <w:iCs/>
          <w:sz w:val="22"/>
          <w:szCs w:val="22"/>
        </w:rPr>
        <w:t>usług</w:t>
      </w:r>
      <w:r w:rsidR="003F462D" w:rsidRPr="00BF6DE5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 – zał. nr 5</w:t>
      </w:r>
      <w:r w:rsidRPr="00BF6DE5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 do SWZ musi być podpisany kwalifikowanym podpisem elektronicznym</w:t>
      </w:r>
      <w:r w:rsidR="00AD6D1B" w:rsidRPr="00BF6DE5">
        <w:rPr>
          <w:rFonts w:asciiTheme="minorHAnsi" w:eastAsia="Times New Roman" w:hAnsiTheme="minorHAnsi" w:cstheme="minorHAnsi"/>
          <w:b/>
          <w:iCs/>
          <w:sz w:val="22"/>
          <w:szCs w:val="22"/>
        </w:rPr>
        <w:t>.</w:t>
      </w:r>
    </w:p>
    <w:p w14:paraId="12F4693C" w14:textId="2DCF0DCB" w:rsidR="003636AB" w:rsidRPr="00BF6DE5" w:rsidRDefault="003636AB" w:rsidP="00BF6DE5">
      <w:pPr>
        <w:spacing w:before="40" w:after="40" w:line="271" w:lineRule="auto"/>
        <w:ind w:left="0"/>
        <w:jc w:val="left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559F9179" w14:textId="2BE0E8CB" w:rsidR="00F91C76" w:rsidRPr="00BF6DE5" w:rsidRDefault="00F91C76" w:rsidP="00BF6DE5">
      <w:pPr>
        <w:spacing w:before="40" w:after="40" w:line="271" w:lineRule="auto"/>
        <w:ind w:left="0"/>
        <w:contextualSpacing w:val="0"/>
        <w:jc w:val="left"/>
        <w:textAlignment w:val="auto"/>
        <w:outlineLvl w:val="9"/>
        <w:rPr>
          <w:rFonts w:asciiTheme="minorHAnsi" w:hAnsiTheme="minorHAnsi" w:cstheme="minorHAnsi"/>
          <w:b/>
          <w:sz w:val="22"/>
          <w:szCs w:val="22"/>
        </w:rPr>
      </w:pPr>
    </w:p>
    <w:sectPr w:rsidR="00F91C76" w:rsidRPr="00BF6DE5" w:rsidSect="00AD6D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17" w:bottom="1417" w:left="1417" w:header="284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8EF5A" w14:textId="77777777" w:rsidR="00B654FE" w:rsidRDefault="00B654FE" w:rsidP="00000BB0">
      <w:r>
        <w:separator/>
      </w:r>
    </w:p>
  </w:endnote>
  <w:endnote w:type="continuationSeparator" w:id="0">
    <w:p w14:paraId="0083F2B1" w14:textId="77777777" w:rsidR="00B654FE" w:rsidRDefault="00B654FE" w:rsidP="00000BB0">
      <w:r>
        <w:continuationSeparator/>
      </w:r>
    </w:p>
  </w:endnote>
  <w:endnote w:type="continuationNotice" w:id="1">
    <w:p w14:paraId="2C5C815C" w14:textId="77777777" w:rsidR="00B654FE" w:rsidRDefault="00B654FE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59A86" w14:textId="3469A786" w:rsidR="00F424B3" w:rsidRDefault="00F424B3" w:rsidP="00F424B3">
    <w:pPr>
      <w:pStyle w:val="Stopka"/>
      <w:jc w:val="center"/>
    </w:pPr>
    <w:r>
      <w:rPr>
        <w:noProof/>
      </w:rPr>
      <w:drawing>
        <wp:inline distT="0" distB="0" distL="0" distR="0" wp14:anchorId="544C983E" wp14:editId="65F03EE7">
          <wp:extent cx="1168400" cy="542997"/>
          <wp:effectExtent l="0" t="0" r="0" b="0"/>
          <wp:docPr id="43" name="Obraz 43" descr="Logo projektu." title="Logo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538225" name="Obraz 1229538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513" cy="546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F1337" w14:textId="77777777" w:rsidR="00F424B3" w:rsidRDefault="00F424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EC73D" w14:textId="77777777" w:rsidR="00B654FE" w:rsidRDefault="00B654FE" w:rsidP="00000BB0">
      <w:r>
        <w:separator/>
      </w:r>
    </w:p>
  </w:footnote>
  <w:footnote w:type="continuationSeparator" w:id="0">
    <w:p w14:paraId="2C8DABBD" w14:textId="77777777" w:rsidR="00B654FE" w:rsidRDefault="00B654FE" w:rsidP="00000BB0">
      <w:r>
        <w:continuationSeparator/>
      </w:r>
    </w:p>
  </w:footnote>
  <w:footnote w:type="continuationNotice" w:id="1">
    <w:p w14:paraId="393A6BA9" w14:textId="77777777" w:rsidR="00B654FE" w:rsidRDefault="00B654FE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411F" w14:textId="77777777" w:rsidR="00F424B3" w:rsidRDefault="00F424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D9575" w14:textId="77777777" w:rsidR="00AD6D1B" w:rsidRPr="00D27C71" w:rsidRDefault="00AD6D1B" w:rsidP="00AD6D1B">
    <w:pPr>
      <w:pStyle w:val="Nagwek"/>
      <w:tabs>
        <w:tab w:val="clear" w:pos="4536"/>
        <w:tab w:val="clear" w:pos="9072"/>
        <w:tab w:val="center" w:pos="4253"/>
      </w:tabs>
      <w:ind w:left="426" w:right="141"/>
      <w:jc w:val="left"/>
    </w:pPr>
    <w:r>
      <w:rPr>
        <w:noProof/>
      </w:rPr>
      <w:drawing>
        <wp:inline distT="0" distB="0" distL="0" distR="0" wp14:anchorId="207EBDE4" wp14:editId="7438079A">
          <wp:extent cx="5568950" cy="603250"/>
          <wp:effectExtent l="0" t="0" r="0" b="6350"/>
          <wp:docPr id="6" name="Obraz 6" descr="Logo projektu." title="Logo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0B6DC4" w14:textId="77777777" w:rsidR="00AD6D1B" w:rsidRPr="00D27C71" w:rsidRDefault="00AD6D1B" w:rsidP="00AD6D1B">
    <w:pPr>
      <w:spacing w:before="40" w:after="40" w:line="271" w:lineRule="auto"/>
      <w:ind w:left="0" w:right="142"/>
      <w:jc w:val="center"/>
      <w:rPr>
        <w:rFonts w:asciiTheme="minorHAnsi" w:hAnsiTheme="minorHAnsi" w:cstheme="minorHAnsi"/>
        <w:sz w:val="22"/>
        <w:szCs w:val="22"/>
      </w:rPr>
    </w:pPr>
    <w:r w:rsidRPr="00D27C71">
      <w:rPr>
        <w:rFonts w:asciiTheme="minorHAnsi" w:hAnsiTheme="minorHAnsi" w:cstheme="minorHAnsi"/>
        <w:sz w:val="22"/>
        <w:szCs w:val="22"/>
      </w:rPr>
      <w:t>Projekt "</w:t>
    </w:r>
    <w:proofErr w:type="spellStart"/>
    <w:r w:rsidRPr="00D27C71">
      <w:rPr>
        <w:rFonts w:asciiTheme="minorHAnsi" w:hAnsiTheme="minorHAnsi" w:cstheme="minorHAnsi"/>
        <w:sz w:val="22"/>
        <w:szCs w:val="22"/>
      </w:rPr>
      <w:t>Comparison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of </w:t>
    </w:r>
    <w:proofErr w:type="spellStart"/>
    <w:r w:rsidRPr="00D27C71">
      <w:rPr>
        <w:rFonts w:asciiTheme="minorHAnsi" w:hAnsiTheme="minorHAnsi" w:cstheme="minorHAnsi"/>
        <w:sz w:val="22"/>
        <w:szCs w:val="22"/>
      </w:rPr>
      <w:t>ustekinumab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, </w:t>
    </w:r>
    <w:proofErr w:type="spellStart"/>
    <w:r w:rsidRPr="00D27C71">
      <w:rPr>
        <w:rFonts w:asciiTheme="minorHAnsi" w:hAnsiTheme="minorHAnsi" w:cstheme="minorHAnsi"/>
        <w:sz w:val="22"/>
        <w:szCs w:val="22"/>
      </w:rPr>
      <w:t>infliximab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and </w:t>
    </w:r>
    <w:proofErr w:type="spellStart"/>
    <w:r w:rsidRPr="00D27C71">
      <w:rPr>
        <w:rFonts w:asciiTheme="minorHAnsi" w:hAnsiTheme="minorHAnsi" w:cstheme="minorHAnsi"/>
        <w:sz w:val="22"/>
        <w:szCs w:val="22"/>
      </w:rPr>
      <w:t>COMBinatiOn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D27C71">
      <w:rPr>
        <w:rFonts w:asciiTheme="minorHAnsi" w:hAnsiTheme="minorHAnsi" w:cstheme="minorHAnsi"/>
        <w:sz w:val="22"/>
        <w:szCs w:val="22"/>
      </w:rPr>
      <w:t>therapy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in </w:t>
    </w:r>
    <w:proofErr w:type="spellStart"/>
    <w:r w:rsidRPr="00D27C71">
      <w:rPr>
        <w:rFonts w:asciiTheme="minorHAnsi" w:hAnsiTheme="minorHAnsi" w:cstheme="minorHAnsi"/>
        <w:sz w:val="22"/>
        <w:szCs w:val="22"/>
      </w:rPr>
      <w:t>moderately</w:t>
    </w:r>
    <w:proofErr w:type="spellEnd"/>
    <w:r w:rsidRPr="00D27C71">
      <w:rPr>
        <w:rFonts w:asciiTheme="minorHAnsi" w:hAnsiTheme="minorHAnsi" w:cstheme="minorHAnsi"/>
        <w:sz w:val="22"/>
        <w:szCs w:val="22"/>
      </w:rPr>
      <w:t>-to-</w:t>
    </w:r>
    <w:proofErr w:type="spellStart"/>
    <w:r w:rsidRPr="00D27C71">
      <w:rPr>
        <w:rFonts w:asciiTheme="minorHAnsi" w:hAnsiTheme="minorHAnsi" w:cstheme="minorHAnsi"/>
        <w:sz w:val="22"/>
        <w:szCs w:val="22"/>
      </w:rPr>
      <w:t>severely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D27C71">
      <w:rPr>
        <w:rFonts w:asciiTheme="minorHAnsi" w:hAnsiTheme="minorHAnsi" w:cstheme="minorHAnsi"/>
        <w:sz w:val="22"/>
        <w:szCs w:val="22"/>
      </w:rPr>
      <w:t>active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D27C71">
      <w:rPr>
        <w:rFonts w:asciiTheme="minorHAnsi" w:hAnsiTheme="minorHAnsi" w:cstheme="minorHAnsi"/>
        <w:sz w:val="22"/>
        <w:szCs w:val="22"/>
      </w:rPr>
      <w:t>Ulcerative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Colitis – the </w:t>
    </w:r>
    <w:proofErr w:type="spellStart"/>
    <w:r w:rsidRPr="00D27C71">
      <w:rPr>
        <w:rFonts w:asciiTheme="minorHAnsi" w:hAnsiTheme="minorHAnsi" w:cstheme="minorHAnsi"/>
        <w:sz w:val="22"/>
        <w:szCs w:val="22"/>
      </w:rPr>
      <w:t>head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to </w:t>
    </w:r>
    <w:proofErr w:type="spellStart"/>
    <w:r w:rsidRPr="00D27C71">
      <w:rPr>
        <w:rFonts w:asciiTheme="minorHAnsi" w:hAnsiTheme="minorHAnsi" w:cstheme="minorHAnsi"/>
        <w:sz w:val="22"/>
        <w:szCs w:val="22"/>
      </w:rPr>
      <w:t>head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COMBO-UC </w:t>
    </w:r>
    <w:proofErr w:type="spellStart"/>
    <w:r w:rsidRPr="00D27C71">
      <w:rPr>
        <w:rFonts w:asciiTheme="minorHAnsi" w:hAnsiTheme="minorHAnsi" w:cstheme="minorHAnsi"/>
        <w:sz w:val="22"/>
        <w:szCs w:val="22"/>
      </w:rPr>
      <w:t>trial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" finansowany jest ze środków Agencji Badań Medycznych w ramach Konkursu na badania </w:t>
    </w:r>
    <w:proofErr w:type="spellStart"/>
    <w:r w:rsidRPr="00D27C71">
      <w:rPr>
        <w:rFonts w:asciiTheme="minorHAnsi" w:hAnsiTheme="minorHAnsi" w:cstheme="minorHAnsi"/>
        <w:sz w:val="22"/>
        <w:szCs w:val="22"/>
      </w:rPr>
      <w:t>head</w:t>
    </w:r>
    <w:proofErr w:type="spellEnd"/>
    <w:r w:rsidRPr="00D27C71">
      <w:rPr>
        <w:rFonts w:asciiTheme="minorHAnsi" w:hAnsiTheme="minorHAnsi" w:cstheme="minorHAnsi"/>
        <w:sz w:val="22"/>
        <w:szCs w:val="22"/>
      </w:rPr>
      <w:t>-to-</w:t>
    </w:r>
    <w:proofErr w:type="spellStart"/>
    <w:r w:rsidRPr="00D27C71">
      <w:rPr>
        <w:rFonts w:asciiTheme="minorHAnsi" w:hAnsiTheme="minorHAnsi" w:cstheme="minorHAnsi"/>
        <w:sz w:val="22"/>
        <w:szCs w:val="22"/>
      </w:rPr>
      <w:t>head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w zakresie niekomercyjnych badań klinicznych lub eksperymentów badawczych, nr ABM/2022/3.</w:t>
    </w:r>
    <w:r>
      <w:rPr>
        <w:rFonts w:asciiTheme="minorHAnsi" w:hAnsiTheme="minorHAnsi" w:cstheme="minorHAnsi"/>
        <w:sz w:val="22"/>
        <w:szCs w:val="22"/>
      </w:rPr>
      <w:t xml:space="preserve"> Numer umowy: 2022/ABM/03/00013.</w:t>
    </w:r>
  </w:p>
  <w:p w14:paraId="16A20F0A" w14:textId="4159DA2E" w:rsidR="005E30AB" w:rsidRDefault="005E30AB" w:rsidP="002E4603">
    <w:pPr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14347" w14:textId="77777777" w:rsidR="00F424B3" w:rsidRDefault="00F424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74816"/>
    <w:multiLevelType w:val="hybridMultilevel"/>
    <w:tmpl w:val="5922D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5" w15:restartNumberingAfterBreak="0">
    <w:nsid w:val="5C091DC2"/>
    <w:multiLevelType w:val="hybridMultilevel"/>
    <w:tmpl w:val="D118211E"/>
    <w:numStyleLink w:val="Zaimportowanystyl7"/>
  </w:abstractNum>
  <w:abstractNum w:abstractNumId="16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D51E9"/>
    <w:multiLevelType w:val="hybridMultilevel"/>
    <w:tmpl w:val="6FEAF006"/>
    <w:numStyleLink w:val="Zaimportowanystyl15"/>
  </w:abstractNum>
  <w:abstractNum w:abstractNumId="18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D367A"/>
    <w:multiLevelType w:val="hybridMultilevel"/>
    <w:tmpl w:val="AF9438AC"/>
    <w:numStyleLink w:val="Zaimportowanystyl4"/>
  </w:abstractNum>
  <w:num w:numId="1">
    <w:abstractNumId w:val="20"/>
  </w:num>
  <w:num w:numId="2">
    <w:abstractNumId w:val="7"/>
  </w:num>
  <w:num w:numId="3">
    <w:abstractNumId w:val="3"/>
  </w:num>
  <w:num w:numId="4">
    <w:abstractNumId w:val="22"/>
  </w:num>
  <w:num w:numId="5">
    <w:abstractNumId w:val="18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23"/>
    <w:lvlOverride w:ilvl="0">
      <w:lvl w:ilvl="0" w:tplc="A3348610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1"/>
  </w:num>
  <w:num w:numId="12">
    <w:abstractNumId w:val="17"/>
    <w:lvlOverride w:ilvl="0">
      <w:lvl w:ilvl="0" w:tplc="97CCEE9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2"/>
  </w:num>
  <w:num w:numId="14">
    <w:abstractNumId w:val="13"/>
  </w:num>
  <w:num w:numId="15">
    <w:abstractNumId w:val="15"/>
    <w:lvlOverride w:ilvl="0">
      <w:lvl w:ilvl="0" w:tplc="C7A22DE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BCBC0F46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5"/>
    <w:lvlOverride w:ilvl="0">
      <w:startOverride w:val="5"/>
      <w:lvl w:ilvl="0" w:tplc="C7A22DE2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BCBC0F46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96905C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9D28694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5C68EC2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FBC9240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68AB2F6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616D12C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F86E98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9"/>
  </w:num>
  <w:num w:numId="18">
    <w:abstractNumId w:val="5"/>
  </w:num>
  <w:num w:numId="19">
    <w:abstractNumId w:val="12"/>
  </w:num>
  <w:num w:numId="20">
    <w:abstractNumId w:val="11"/>
  </w:num>
  <w:num w:numId="21">
    <w:abstractNumId w:val="16"/>
  </w:num>
  <w:num w:numId="22">
    <w:abstractNumId w:val="0"/>
  </w:num>
  <w:num w:numId="23">
    <w:abstractNumId w:val="8"/>
  </w:num>
  <w:num w:numId="24">
    <w:abstractNumId w:val="14"/>
  </w:num>
  <w:num w:numId="25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45BF"/>
    <w:rsid w:val="000255BB"/>
    <w:rsid w:val="000260E0"/>
    <w:rsid w:val="00026839"/>
    <w:rsid w:val="0002784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18CB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02862"/>
    <w:rsid w:val="00112901"/>
    <w:rsid w:val="00116DB2"/>
    <w:rsid w:val="001207AB"/>
    <w:rsid w:val="00132B9B"/>
    <w:rsid w:val="0013488D"/>
    <w:rsid w:val="00134B04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5E8"/>
    <w:rsid w:val="00184A69"/>
    <w:rsid w:val="00194526"/>
    <w:rsid w:val="00194658"/>
    <w:rsid w:val="00197E04"/>
    <w:rsid w:val="001A0387"/>
    <w:rsid w:val="001A068F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2B23"/>
    <w:rsid w:val="002C6795"/>
    <w:rsid w:val="002D05B1"/>
    <w:rsid w:val="002D067D"/>
    <w:rsid w:val="002E1094"/>
    <w:rsid w:val="002E31EE"/>
    <w:rsid w:val="002E4603"/>
    <w:rsid w:val="002E6DAC"/>
    <w:rsid w:val="002E770E"/>
    <w:rsid w:val="002F46A9"/>
    <w:rsid w:val="00300CEC"/>
    <w:rsid w:val="00306520"/>
    <w:rsid w:val="00311B45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36AB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5F60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2CCB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462D"/>
    <w:rsid w:val="003F6F2F"/>
    <w:rsid w:val="004005C7"/>
    <w:rsid w:val="004067B3"/>
    <w:rsid w:val="00410D1B"/>
    <w:rsid w:val="00412142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6637"/>
    <w:rsid w:val="005277A3"/>
    <w:rsid w:val="005321E4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271B1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B98"/>
    <w:rsid w:val="00963D84"/>
    <w:rsid w:val="00970B9A"/>
    <w:rsid w:val="00975BA0"/>
    <w:rsid w:val="00982BDE"/>
    <w:rsid w:val="00984FA9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C3AEB"/>
    <w:rsid w:val="009D002B"/>
    <w:rsid w:val="009D1E14"/>
    <w:rsid w:val="009D1FBE"/>
    <w:rsid w:val="009D27C0"/>
    <w:rsid w:val="009E1F71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35AA3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B6C21"/>
    <w:rsid w:val="00AC027E"/>
    <w:rsid w:val="00AC2D9D"/>
    <w:rsid w:val="00AC5928"/>
    <w:rsid w:val="00AD03C0"/>
    <w:rsid w:val="00AD145E"/>
    <w:rsid w:val="00AD2618"/>
    <w:rsid w:val="00AD37AF"/>
    <w:rsid w:val="00AD3F4B"/>
    <w:rsid w:val="00AD5823"/>
    <w:rsid w:val="00AD58F8"/>
    <w:rsid w:val="00AD6D1B"/>
    <w:rsid w:val="00AE5242"/>
    <w:rsid w:val="00AE6B85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4FE"/>
    <w:rsid w:val="00B65A9E"/>
    <w:rsid w:val="00B754BB"/>
    <w:rsid w:val="00B75DE0"/>
    <w:rsid w:val="00B80628"/>
    <w:rsid w:val="00B81F0B"/>
    <w:rsid w:val="00B827D0"/>
    <w:rsid w:val="00B95ECC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E0ADA"/>
    <w:rsid w:val="00BE1EC4"/>
    <w:rsid w:val="00BE2280"/>
    <w:rsid w:val="00BE6CB9"/>
    <w:rsid w:val="00BE7D9F"/>
    <w:rsid w:val="00BF04B7"/>
    <w:rsid w:val="00BF0FFD"/>
    <w:rsid w:val="00BF37CC"/>
    <w:rsid w:val="00BF59B6"/>
    <w:rsid w:val="00BF6DE5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5BD8"/>
    <w:rsid w:val="00D860FB"/>
    <w:rsid w:val="00D876CA"/>
    <w:rsid w:val="00D87EC2"/>
    <w:rsid w:val="00D9051F"/>
    <w:rsid w:val="00D90D4D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74F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4536"/>
    <w:rsid w:val="00EA5B7B"/>
    <w:rsid w:val="00EB02FB"/>
    <w:rsid w:val="00EB6409"/>
    <w:rsid w:val="00EB6C1A"/>
    <w:rsid w:val="00EB7C23"/>
    <w:rsid w:val="00EC0578"/>
    <w:rsid w:val="00EC3350"/>
    <w:rsid w:val="00EC4634"/>
    <w:rsid w:val="00ED01EC"/>
    <w:rsid w:val="00ED2BC4"/>
    <w:rsid w:val="00ED5CB0"/>
    <w:rsid w:val="00ED628F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21E10"/>
    <w:rsid w:val="00F32A8A"/>
    <w:rsid w:val="00F3509F"/>
    <w:rsid w:val="00F3720F"/>
    <w:rsid w:val="00F424B3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7159"/>
    <w:rsid w:val="00F576B2"/>
    <w:rsid w:val="00F621F9"/>
    <w:rsid w:val="00F648EA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2C20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1FB7EB-52C1-439F-B266-6C72104C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Monika Kaczmarek</cp:lastModifiedBy>
  <cp:revision>31</cp:revision>
  <dcterms:created xsi:type="dcterms:W3CDTF">2021-03-02T09:20:00Z</dcterms:created>
  <dcterms:modified xsi:type="dcterms:W3CDTF">2024-07-10T09:45:00Z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