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5530D" w14:textId="77777777" w:rsidR="002E09BC" w:rsidRDefault="002E09BC" w:rsidP="002E09BC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3FEBD8" w14:textId="77777777" w:rsidR="002E09BC" w:rsidRDefault="002E09BC" w:rsidP="002E09BC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umowy)</w:t>
      </w:r>
    </w:p>
    <w:p w14:paraId="3E479A4E" w14:textId="77777777" w:rsidR="002E09BC" w:rsidRDefault="002E09BC" w:rsidP="002E09BC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sz w:val="20"/>
          <w:szCs w:val="20"/>
        </w:rPr>
        <w:t>….......................</w:t>
      </w:r>
    </w:p>
    <w:p w14:paraId="5BF77E32" w14:textId="77777777" w:rsidR="002E09BC" w:rsidRDefault="002E09BC" w:rsidP="002E09B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92945F4" w14:textId="037422A7" w:rsidR="002E09BC" w:rsidRPr="00BB3728" w:rsidRDefault="00BB3728" w:rsidP="00BB372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E09BC">
        <w:rPr>
          <w:rFonts w:ascii="Arial" w:hAnsi="Arial" w:cs="Arial"/>
          <w:sz w:val="20"/>
          <w:szCs w:val="20"/>
        </w:rPr>
        <w:t>awarta w dniu ................ w Słubicach</w:t>
      </w:r>
      <w:r>
        <w:rPr>
          <w:rFonts w:ascii="Arial" w:hAnsi="Arial" w:cs="Arial"/>
          <w:sz w:val="20"/>
          <w:szCs w:val="20"/>
        </w:rPr>
        <w:t xml:space="preserve"> p</w:t>
      </w:r>
      <w:r w:rsidR="002E09BC">
        <w:rPr>
          <w:rFonts w:ascii="Arial" w:hAnsi="Arial" w:cs="Arial"/>
          <w:sz w:val="20"/>
          <w:szCs w:val="20"/>
        </w:rPr>
        <w:t>omiędzy:</w:t>
      </w:r>
    </w:p>
    <w:p w14:paraId="4F6D8166" w14:textId="77777777" w:rsidR="002E09BC" w:rsidRDefault="002E09BC" w:rsidP="002E09BC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70A0524" w14:textId="475398DD" w:rsidR="002E09BC" w:rsidRDefault="002E09BC" w:rsidP="00BB372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E09BC">
        <w:rPr>
          <w:rFonts w:ascii="Arial" w:hAnsi="Arial" w:cs="Arial"/>
          <w:b/>
          <w:bCs/>
          <w:iCs/>
          <w:sz w:val="20"/>
          <w:szCs w:val="20"/>
        </w:rPr>
        <w:t>Niepublicznym Zakładem Opieki Zdrowotnej Szpital im. prof. Zbigniewa Religi w Słubicach Sp. z o. o.,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  <w:t>ul. Nadodrzańska 6, 69-100 Słubice,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wpisaną do rejestru przez Sąd Rejonowy w Zielonej Górze VIII Wydział Gospodarczy Krajowego Rejestru Sądowego pod numerem 0000359690, p</w:t>
      </w:r>
      <w:r>
        <w:rPr>
          <w:rFonts w:ascii="Arial" w:hAnsi="Arial" w:cs="Arial"/>
          <w:bCs/>
          <w:iCs/>
          <w:sz w:val="20"/>
          <w:szCs w:val="20"/>
        </w:rPr>
        <w:t xml:space="preserve">osługującą się numerem NIP 5981618971, REGON 080445872 i posiadającą kapitał zakładowy w wysokości: 2.670 000,00 zł w pełni wpłacony, </w:t>
      </w:r>
      <w:r>
        <w:rPr>
          <w:rFonts w:ascii="Arial" w:hAnsi="Arial" w:cs="Arial"/>
          <w:iCs/>
          <w:sz w:val="20"/>
          <w:szCs w:val="20"/>
        </w:rPr>
        <w:t>reprezentowanym przez:</w:t>
      </w:r>
    </w:p>
    <w:p w14:paraId="1673FCD0" w14:textId="77777777" w:rsidR="002E09BC" w:rsidRDefault="002E09BC" w:rsidP="00B378E3">
      <w:pPr>
        <w:pStyle w:val="Standard"/>
        <w:numPr>
          <w:ilvl w:val="0"/>
          <w:numId w:val="50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</w:t>
      </w:r>
    </w:p>
    <w:p w14:paraId="7AB67D05" w14:textId="77777777" w:rsidR="002E09BC" w:rsidRDefault="002E09BC" w:rsidP="00B378E3">
      <w:pPr>
        <w:pStyle w:val="Standard"/>
        <w:numPr>
          <w:ilvl w:val="0"/>
          <w:numId w:val="50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</w:t>
      </w:r>
    </w:p>
    <w:p w14:paraId="45E71144" w14:textId="196215DF" w:rsidR="002E09BC" w:rsidRDefault="002E09BC" w:rsidP="00BB372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dalszej części </w:t>
      </w:r>
      <w:r>
        <w:rPr>
          <w:rFonts w:ascii="Arial" w:hAnsi="Arial" w:cs="Arial"/>
          <w:b/>
          <w:bCs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1758E7D" w14:textId="77777777"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75E84519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3A4E21">
        <w:rPr>
          <w:rFonts w:ascii="Arial" w:hAnsi="Arial" w:cs="Arial"/>
          <w:iCs/>
          <w:sz w:val="20"/>
          <w:szCs w:val="20"/>
          <w:lang w:eastAsia="pl-PL"/>
        </w:rPr>
        <w:t xml:space="preserve">a </w:t>
      </w:r>
    </w:p>
    <w:p w14:paraId="6AAFBB4D" w14:textId="77777777"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2B1767A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......................... wpisaną do ........................ prowadzonego/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nej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przez ........................... pod numerem</w:t>
      </w:r>
    </w:p>
    <w:p w14:paraId="1D1B09AD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............ , aktualny odpis ............................... w załączniku nr 1 do umowy, </w:t>
      </w:r>
    </w:p>
    <w:p w14:paraId="314F064B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posiadającą NIP....................... Regon .......................................</w:t>
      </w:r>
    </w:p>
    <w:p w14:paraId="3FB139EC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reprezentowaną przez ................................................................... , </w:t>
      </w:r>
    </w:p>
    <w:p w14:paraId="0D07E1F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zwaną/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ym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dalej 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„Wykonawcą" </w:t>
      </w:r>
      <w:r w:rsidRPr="003A4E21">
        <w:rPr>
          <w:rFonts w:ascii="Arial" w:hAnsi="Arial" w:cs="Arial"/>
          <w:bCs/>
          <w:sz w:val="20"/>
          <w:szCs w:val="20"/>
          <w:lang w:eastAsia="pl-PL"/>
        </w:rPr>
        <w:t>oraz</w:t>
      </w:r>
    </w:p>
    <w:p w14:paraId="02736771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zwanych dalej łącznie lub osobno odpowiednio 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>„Stronami”,  „Stroną”.</w:t>
      </w:r>
    </w:p>
    <w:p w14:paraId="205416D2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FC35AE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A4E21">
        <w:rPr>
          <w:rFonts w:ascii="Arial" w:hAnsi="Arial" w:cs="Arial"/>
          <w:i/>
          <w:sz w:val="20"/>
          <w:szCs w:val="20"/>
          <w:lang w:eastAsia="pl-PL"/>
        </w:rPr>
        <w:t>(lub w przypadku przedsiębiorcy wpisanego do CEIDG)</w:t>
      </w:r>
    </w:p>
    <w:p w14:paraId="6AA4385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1148AD" w14:textId="77777777"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 zam., Pesel: ………, prowadzącym działalność gospodarczą wpisaną do Centralnej Ewidencji i Informacji o Działalności Gospodarczej pod nazwą ………., z siedzibą w …..…………………, posiadającym NIP ………………………. REGON…………………………………………../ </w:t>
      </w:r>
    </w:p>
    <w:p w14:paraId="671DF91A" w14:textId="77777777"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 z siedzibą przy ul. …………………….., …………………………….., wpisanym do rejestru przedsiębiorców KRS pod numerem …………., NIP …………………………, REGON ………………………………..</w:t>
      </w:r>
    </w:p>
    <w:p w14:paraId="03EA35A3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B1863DD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…………………………………………………………………………..</w:t>
      </w:r>
    </w:p>
    <w:p w14:paraId="01BBF13A" w14:textId="77777777" w:rsidR="00A0288D" w:rsidRPr="003A4E21" w:rsidRDefault="00A0288D" w:rsidP="003F1AFB">
      <w:pPr>
        <w:suppressAutoHyphens w:val="0"/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zwaną/</w:t>
      </w:r>
      <w:proofErr w:type="spellStart"/>
      <w:r w:rsidRPr="003A4E21">
        <w:rPr>
          <w:rFonts w:ascii="Arial" w:eastAsia="Calibri" w:hAnsi="Arial" w:cs="Arial"/>
          <w:sz w:val="20"/>
          <w:szCs w:val="20"/>
          <w:lang w:eastAsia="en-US"/>
        </w:rPr>
        <w:t>nym</w:t>
      </w:r>
      <w:proofErr w:type="spellEnd"/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 w dalszej części Umowy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Wykonawcą, oraz</w:t>
      </w:r>
    </w:p>
    <w:p w14:paraId="2221ECAE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zwanych dalej łącznie lub osobno odpowiednio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„Stronami”,  „Stroną”.</w:t>
      </w:r>
    </w:p>
    <w:p w14:paraId="0A8181F1" w14:textId="77777777" w:rsidR="00A0288D" w:rsidRPr="003A4E21" w:rsidRDefault="00A0288D" w:rsidP="003F1AFB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562C3E8" w14:textId="0C7404ED" w:rsidR="001922DA" w:rsidRPr="003A4E21" w:rsidRDefault="006F0077" w:rsidP="003F1AFB">
      <w:pPr>
        <w:tabs>
          <w:tab w:val="left" w:leader="dot" w:pos="1426"/>
          <w:tab w:val="left" w:leader="dot" w:pos="3298"/>
        </w:tabs>
        <w:spacing w:after="0"/>
        <w:ind w:right="1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zgodnie z wynikiem przeprowadzonego postępowania o udzielenie zamówienia publicznego w trybie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podstawowym, o którym mowa art. 275 pkt </w:t>
      </w:r>
      <w:r w:rsidR="00ED5A9C">
        <w:rPr>
          <w:rFonts w:ascii="Arial" w:eastAsia="Times New Roman" w:hAnsi="Arial" w:cs="Arial"/>
          <w:sz w:val="20"/>
          <w:szCs w:val="20"/>
        </w:rPr>
        <w:t>2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sz w:val="20"/>
          <w:szCs w:val="20"/>
        </w:rPr>
        <w:t xml:space="preserve">ustawy z dnia 11 września 2019 r. Prawo zamówień publicznych </w:t>
      </w:r>
      <w:r w:rsidR="00BB3728" w:rsidRPr="00BB3728">
        <w:rPr>
          <w:rFonts w:ascii="Arial" w:hAnsi="Arial" w:cs="Arial"/>
          <w:sz w:val="20"/>
          <w:szCs w:val="20"/>
        </w:rPr>
        <w:t>(Dz. U. z 2021, poz. 1129, ze zm.)</w:t>
      </w:r>
      <w:r w:rsidR="00BB3728">
        <w:rPr>
          <w:rFonts w:ascii="Arial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sz w:val="20"/>
          <w:szCs w:val="20"/>
        </w:rPr>
        <w:t>– „</w:t>
      </w:r>
      <w:proofErr w:type="spellStart"/>
      <w:r w:rsidR="00A0288D" w:rsidRPr="003A4E21">
        <w:rPr>
          <w:rFonts w:ascii="Arial" w:hAnsi="Arial" w:cs="Arial"/>
          <w:sz w:val="20"/>
          <w:szCs w:val="20"/>
        </w:rPr>
        <w:t>P</w:t>
      </w:r>
      <w:r w:rsidR="00D8572C" w:rsidRPr="003A4E21">
        <w:rPr>
          <w:rFonts w:ascii="Arial" w:hAnsi="Arial" w:cs="Arial"/>
          <w:sz w:val="20"/>
          <w:szCs w:val="20"/>
        </w:rPr>
        <w:t>zp</w:t>
      </w:r>
      <w:proofErr w:type="spellEnd"/>
      <w:r w:rsidR="00A0288D" w:rsidRPr="003A4E21">
        <w:rPr>
          <w:rFonts w:ascii="Arial" w:hAnsi="Arial" w:cs="Arial"/>
          <w:sz w:val="20"/>
          <w:szCs w:val="20"/>
        </w:rPr>
        <w:t>”),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A4E21">
        <w:rPr>
          <w:rFonts w:ascii="Arial" w:eastAsia="Times New Roman" w:hAnsi="Arial" w:cs="Arial"/>
          <w:sz w:val="20"/>
          <w:szCs w:val="20"/>
        </w:rPr>
        <w:t>o następującej treści:</w:t>
      </w:r>
    </w:p>
    <w:p w14:paraId="59026E73" w14:textId="77777777" w:rsidR="001922DA" w:rsidRPr="003A4E21" w:rsidRDefault="001922DA" w:rsidP="003F1AFB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D542371" w14:textId="77777777" w:rsidR="001922DA" w:rsidRPr="003A4E21" w:rsidRDefault="001922DA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69D68B9C" w14:textId="7A918F81" w:rsidR="006517A6" w:rsidRPr="006517A6" w:rsidRDefault="00674A75" w:rsidP="006517A6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1922DA" w:rsidRPr="003A4E21">
        <w:rPr>
          <w:rFonts w:ascii="Arial" w:eastAsia="Times New Roman" w:hAnsi="Arial" w:cs="Arial"/>
          <w:sz w:val="20"/>
          <w:szCs w:val="20"/>
        </w:rPr>
        <w:t>y zleca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a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przyjmuje do wykonania przedmiot zamówienia w systemie</w:t>
      </w:r>
      <w:r w:rsidR="001922DA" w:rsidRPr="003A4E21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</w:t>
      </w:r>
      <w:r w:rsidR="006F0077" w:rsidRPr="003A4E21">
        <w:rPr>
          <w:rFonts w:ascii="Arial" w:eastAsia="Times New Roman" w:hAnsi="Arial" w:cs="Arial"/>
          <w:sz w:val="20"/>
          <w:szCs w:val="20"/>
        </w:rPr>
        <w:t xml:space="preserve">wykonaniu </w:t>
      </w:r>
      <w:r w:rsidR="001922DA" w:rsidRPr="003A4E21">
        <w:rPr>
          <w:rFonts w:ascii="Arial" w:eastAsia="Times New Roman" w:hAnsi="Arial" w:cs="Arial"/>
          <w:sz w:val="20"/>
          <w:szCs w:val="20"/>
        </w:rPr>
        <w:t>na jej podstawie robót budowlanych w ramach zadania pn.:</w:t>
      </w:r>
      <w:r w:rsidR="00994770" w:rsidRPr="003A4E21">
        <w:rPr>
          <w:rFonts w:ascii="Arial" w:hAnsi="Arial" w:cs="Arial"/>
          <w:sz w:val="20"/>
          <w:szCs w:val="20"/>
        </w:rPr>
        <w:t xml:space="preserve"> </w:t>
      </w:r>
      <w:r w:rsidR="002E09BC" w:rsidRPr="002E09BC">
        <w:rPr>
          <w:rFonts w:ascii="Arial" w:eastAsia="Times New Roman" w:hAnsi="Arial" w:cs="Arial"/>
          <w:sz w:val="20"/>
          <w:szCs w:val="20"/>
        </w:rPr>
        <w:t>„Termomodernizacja obiektów i sieci Niepublicznego Zakładu Opieki Zdrowotnej Szpital im. Prof. Z. Religi w Słubicach sp. z o. o.”</w:t>
      </w:r>
      <w:r w:rsidR="006517A6">
        <w:rPr>
          <w:rFonts w:ascii="Arial" w:eastAsia="Times New Roman" w:hAnsi="Arial" w:cs="Arial"/>
          <w:sz w:val="20"/>
          <w:szCs w:val="20"/>
        </w:rPr>
        <w:t xml:space="preserve"> </w:t>
      </w:r>
      <w:r w:rsidR="006517A6" w:rsidRPr="006517A6">
        <w:rPr>
          <w:rFonts w:ascii="Arial" w:eastAsia="Times New Roman" w:hAnsi="Arial" w:cs="Arial"/>
          <w:sz w:val="20"/>
          <w:szCs w:val="20"/>
        </w:rPr>
        <w:t>Zakres zadania obejmuje prace termomodernizacyjne:</w:t>
      </w:r>
    </w:p>
    <w:p w14:paraId="0E3F0280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a)</w:t>
      </w:r>
      <w:r w:rsidRPr="006517A6">
        <w:rPr>
          <w:rFonts w:ascii="Arial" w:eastAsia="Times New Roman" w:hAnsi="Arial" w:cs="Arial"/>
          <w:sz w:val="20"/>
          <w:szCs w:val="20"/>
        </w:rPr>
        <w:tab/>
        <w:t>wykonanie termomodernizacji w zakresie ocielenia przegród budowlanych – ścian zewnętrznych, stropodachów wraz z wymianą stolarki okiennej (wraz z usprawnieniem wentylacji grawitacyjnej) i drzwiowej, zgodnie z audytem energetycznym, audytem oświetlenia  i programem funkcjonalno-użytkowym,</w:t>
      </w:r>
    </w:p>
    <w:p w14:paraId="224FB3CE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b)</w:t>
      </w:r>
      <w:r w:rsidRPr="006517A6">
        <w:rPr>
          <w:rFonts w:ascii="Arial" w:eastAsia="Times New Roman" w:hAnsi="Arial" w:cs="Arial"/>
          <w:sz w:val="20"/>
          <w:szCs w:val="20"/>
        </w:rPr>
        <w:tab/>
        <w:t xml:space="preserve">wykonanie modernizacji instalacji branży sanitarnej - instalacji c.o., c.w.u., </w:t>
      </w:r>
      <w:proofErr w:type="spellStart"/>
      <w:r w:rsidRPr="006517A6">
        <w:rPr>
          <w:rFonts w:ascii="Arial" w:eastAsia="Times New Roman" w:hAnsi="Arial" w:cs="Arial"/>
          <w:sz w:val="20"/>
          <w:szCs w:val="20"/>
        </w:rPr>
        <w:t>wod-kan</w:t>
      </w:r>
      <w:proofErr w:type="spellEnd"/>
      <w:r w:rsidRPr="006517A6">
        <w:rPr>
          <w:rFonts w:ascii="Arial" w:eastAsia="Times New Roman" w:hAnsi="Arial" w:cs="Arial"/>
          <w:sz w:val="20"/>
          <w:szCs w:val="20"/>
        </w:rPr>
        <w:t xml:space="preserve"> wraz z modernizacją źródła ciepła. w zakresie wynikającym z audytów i programu funkcjonalno- </w:t>
      </w:r>
      <w:r w:rsidRPr="006517A6">
        <w:rPr>
          <w:rFonts w:ascii="Arial" w:eastAsia="Times New Roman" w:hAnsi="Arial" w:cs="Arial"/>
          <w:sz w:val="20"/>
          <w:szCs w:val="20"/>
        </w:rPr>
        <w:lastRenderedPageBreak/>
        <w:t>użytkowego,</w:t>
      </w:r>
    </w:p>
    <w:p w14:paraId="66B1AE5D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c)</w:t>
      </w:r>
      <w:r w:rsidRPr="006517A6">
        <w:rPr>
          <w:rFonts w:ascii="Arial" w:eastAsia="Times New Roman" w:hAnsi="Arial" w:cs="Arial"/>
          <w:sz w:val="20"/>
          <w:szCs w:val="20"/>
        </w:rPr>
        <w:tab/>
        <w:t>wykonanie robót budowlanych w pomieszczeniach związanych z modernizacją źródeł ciepła.</w:t>
      </w:r>
    </w:p>
    <w:p w14:paraId="497B1F65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d)</w:t>
      </w:r>
      <w:r w:rsidRPr="006517A6">
        <w:rPr>
          <w:rFonts w:ascii="Arial" w:eastAsia="Times New Roman" w:hAnsi="Arial" w:cs="Arial"/>
          <w:sz w:val="20"/>
          <w:szCs w:val="20"/>
        </w:rPr>
        <w:tab/>
        <w:t>wykonanie instalacji fotowoltaicznej o łącznej mocy 150 kW (lub równoważnej zapewniającej uzysk energii 150000 kWh/rok) wraz z układem pomiarowo- rozliczeniowym i zdalnym monitorowaniem, zgodnie z programem funkcjonalno-użytkowym,</w:t>
      </w:r>
    </w:p>
    <w:p w14:paraId="137037F7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e)</w:t>
      </w:r>
      <w:r w:rsidRPr="006517A6">
        <w:rPr>
          <w:rFonts w:ascii="Arial" w:eastAsia="Times New Roman" w:hAnsi="Arial" w:cs="Arial"/>
          <w:sz w:val="20"/>
          <w:szCs w:val="20"/>
        </w:rPr>
        <w:tab/>
        <w:t>instalację przyłączanego obiektu od miejsca rozgraniczenia własności urządzeń</w:t>
      </w:r>
    </w:p>
    <w:p w14:paraId="531FC324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f)</w:t>
      </w:r>
      <w:r w:rsidRPr="006517A6">
        <w:rPr>
          <w:rFonts w:ascii="Arial" w:eastAsia="Times New Roman" w:hAnsi="Arial" w:cs="Arial"/>
          <w:sz w:val="20"/>
          <w:szCs w:val="20"/>
        </w:rPr>
        <w:tab/>
        <w:t>elektroenergetycznych Wykonawca winien wykonać we własnym zakresie, zgodnie z uzgodnionym z energetyką projektem i zgodnie z obowiązującymi przepisami i normami,</w:t>
      </w:r>
    </w:p>
    <w:p w14:paraId="048E0FB4" w14:textId="77777777" w:rsidR="006517A6" w:rsidRP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g)</w:t>
      </w:r>
      <w:r w:rsidRPr="006517A6">
        <w:rPr>
          <w:rFonts w:ascii="Arial" w:eastAsia="Times New Roman" w:hAnsi="Arial" w:cs="Arial"/>
          <w:sz w:val="20"/>
          <w:szCs w:val="20"/>
        </w:rPr>
        <w:tab/>
        <w:t>wymiana istniejących opraw świetlówkowych i żarowych na nowe LED, wraz z instalacją elektryczną i wymianą rozdzielni elektrycznych</w:t>
      </w:r>
    </w:p>
    <w:p w14:paraId="7C772BD0" w14:textId="77777777" w:rsidR="006517A6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6517A6">
        <w:rPr>
          <w:rFonts w:ascii="Arial" w:eastAsia="Times New Roman" w:hAnsi="Arial" w:cs="Arial"/>
          <w:sz w:val="20"/>
          <w:szCs w:val="20"/>
        </w:rPr>
        <w:t>h)</w:t>
      </w:r>
      <w:r w:rsidRPr="006517A6">
        <w:rPr>
          <w:rFonts w:ascii="Arial" w:eastAsia="Times New Roman" w:hAnsi="Arial" w:cs="Arial"/>
          <w:sz w:val="20"/>
          <w:szCs w:val="20"/>
        </w:rPr>
        <w:tab/>
        <w:t>rozbudowę budynku o klatkę schodową zgodnie z opracowanym projektem, zatwierdzonym przez Zamawiającego</w:t>
      </w:r>
    </w:p>
    <w:p w14:paraId="634795ED" w14:textId="4C4F86BB" w:rsidR="00242B41" w:rsidRPr="00242B41" w:rsidRDefault="006517A6" w:rsidP="00242B41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i)   m</w:t>
      </w:r>
      <w:r w:rsidRPr="006517A6">
        <w:rPr>
          <w:rFonts w:ascii="Arial" w:eastAsia="Times New Roman" w:hAnsi="Arial" w:cs="Arial"/>
          <w:sz w:val="20"/>
          <w:szCs w:val="20"/>
        </w:rPr>
        <w:t xml:space="preserve">ontaż instalacji i urządzeń elektrycznych, w tym podłączenie instalacji </w:t>
      </w:r>
      <w:proofErr w:type="spellStart"/>
      <w:r w:rsidRPr="006517A6">
        <w:rPr>
          <w:rFonts w:ascii="Arial" w:eastAsia="Times New Roman" w:hAnsi="Arial" w:cs="Arial"/>
          <w:sz w:val="20"/>
          <w:szCs w:val="20"/>
        </w:rPr>
        <w:t>fotowoltaiki</w:t>
      </w:r>
      <w:proofErr w:type="spellEnd"/>
      <w:r w:rsidRPr="006517A6">
        <w:rPr>
          <w:rFonts w:ascii="Arial" w:eastAsia="Times New Roman" w:hAnsi="Arial" w:cs="Arial"/>
          <w:sz w:val="20"/>
          <w:szCs w:val="20"/>
        </w:rPr>
        <w:t xml:space="preserve"> do sieci elektroenergetycznej, zgodnie z warunkami uzyskanymi od miejscowego operatora sieci </w:t>
      </w:r>
      <w:r w:rsidRPr="00242B41">
        <w:rPr>
          <w:rFonts w:ascii="Arial" w:eastAsia="Times New Roman" w:hAnsi="Arial" w:cs="Arial"/>
          <w:sz w:val="20"/>
          <w:szCs w:val="20"/>
        </w:rPr>
        <w:t>dystrybucyjnej</w:t>
      </w:r>
    </w:p>
    <w:p w14:paraId="1AC161C5" w14:textId="77777777" w:rsidR="00242B41" w:rsidRPr="00242B41" w:rsidRDefault="006517A6" w:rsidP="00242B41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242B41">
        <w:rPr>
          <w:rFonts w:ascii="Arial" w:eastAsia="Times New Roman" w:hAnsi="Arial" w:cs="Arial"/>
          <w:sz w:val="20"/>
          <w:szCs w:val="20"/>
        </w:rPr>
        <w:t>j)   p</w:t>
      </w:r>
      <w:r w:rsidRPr="00242B41">
        <w:rPr>
          <w:rFonts w:ascii="Arial" w:eastAsia="Times New Roman" w:hAnsi="Arial" w:cs="Arial"/>
          <w:sz w:val="20"/>
          <w:szCs w:val="20"/>
        </w:rPr>
        <w:t xml:space="preserve">rzeprowadzenie wymaganych prób i badań, przed uzyskaniem odbiorów robót i przygotowaniem dokumentów związanych z oddaniem do użytkowania zmodernizowanego obiektu i instalacji. W trakcie prób należy zweryfikować na drodze pomiarów osiągniętą sprawność elektryczną systemu fotowoltaicznego w odniesieniu do sprawności deklarowanej przez producenta elementów układu </w:t>
      </w:r>
      <w:proofErr w:type="spellStart"/>
      <w:r w:rsidRPr="00242B41">
        <w:rPr>
          <w:rFonts w:ascii="Arial" w:eastAsia="Times New Roman" w:hAnsi="Arial" w:cs="Arial"/>
          <w:sz w:val="20"/>
          <w:szCs w:val="20"/>
        </w:rPr>
        <w:t>fotowoltaiki.</w:t>
      </w:r>
      <w:proofErr w:type="spellEnd"/>
    </w:p>
    <w:p w14:paraId="56B7209B" w14:textId="4E9C0836" w:rsidR="006517A6" w:rsidRPr="00242B41" w:rsidRDefault="00242B41" w:rsidP="00242B41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242B41">
        <w:rPr>
          <w:rFonts w:ascii="Arial" w:eastAsia="Times New Roman" w:hAnsi="Arial" w:cs="Arial"/>
          <w:sz w:val="20"/>
          <w:szCs w:val="20"/>
        </w:rPr>
        <w:t>k) p</w:t>
      </w:r>
      <w:r w:rsidR="006517A6" w:rsidRPr="00242B41">
        <w:rPr>
          <w:rFonts w:ascii="Arial" w:eastAsia="Times New Roman" w:hAnsi="Arial" w:cs="Arial"/>
          <w:sz w:val="20"/>
          <w:szCs w:val="20"/>
        </w:rPr>
        <w:t xml:space="preserve">race dodatkowe obejmujące </w:t>
      </w:r>
      <w:r w:rsidR="006517A6" w:rsidRPr="00242B41">
        <w:rPr>
          <w:rFonts w:ascii="Arial" w:hAnsi="Arial" w:cs="Arial"/>
          <w:sz w:val="20"/>
          <w:szCs w:val="20"/>
        </w:rPr>
        <w:t>r</w:t>
      </w:r>
      <w:r w:rsidR="006517A6" w:rsidRPr="00242B41">
        <w:rPr>
          <w:rFonts w:ascii="Arial" w:hAnsi="Arial" w:cs="Arial"/>
          <w:sz w:val="20"/>
          <w:szCs w:val="20"/>
        </w:rPr>
        <w:t>emont pochylni i schodów, wymiana balustrad balkonowych</w:t>
      </w:r>
      <w:r>
        <w:rPr>
          <w:rFonts w:ascii="Arial" w:hAnsi="Arial" w:cs="Arial"/>
          <w:sz w:val="20"/>
          <w:szCs w:val="20"/>
        </w:rPr>
        <w:t xml:space="preserve"> </w:t>
      </w:r>
      <w:r w:rsidRPr="00242B41">
        <w:rPr>
          <w:rFonts w:ascii="Arial" w:eastAsia="Times New Roman" w:hAnsi="Arial" w:cs="Arial"/>
          <w:sz w:val="20"/>
          <w:szCs w:val="20"/>
        </w:rPr>
        <w:t xml:space="preserve">oraz wymianę </w:t>
      </w:r>
      <w:r w:rsidR="006517A6" w:rsidRPr="00242B41">
        <w:rPr>
          <w:rFonts w:ascii="Arial" w:hAnsi="Arial" w:cs="Arial"/>
          <w:sz w:val="20"/>
          <w:szCs w:val="20"/>
        </w:rPr>
        <w:t>instalacji</w:t>
      </w:r>
      <w:r w:rsidRPr="00242B41">
        <w:rPr>
          <w:rFonts w:ascii="Arial" w:hAnsi="Arial" w:cs="Arial"/>
          <w:sz w:val="20"/>
          <w:szCs w:val="20"/>
        </w:rPr>
        <w:t xml:space="preserve"> </w:t>
      </w:r>
      <w:r w:rsidR="006517A6" w:rsidRPr="00242B41">
        <w:rPr>
          <w:rFonts w:ascii="Arial" w:hAnsi="Arial" w:cs="Arial"/>
          <w:sz w:val="20"/>
          <w:szCs w:val="20"/>
        </w:rPr>
        <w:t>kanalizacji sanitarnej w całym budynku.</w:t>
      </w:r>
    </w:p>
    <w:p w14:paraId="17A1A14F" w14:textId="2EB60E25" w:rsidR="006517A6" w:rsidRDefault="006517A6" w:rsidP="006517A6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9496EFF" w14:textId="3133E00A" w:rsidR="006517A6" w:rsidRDefault="006517A6" w:rsidP="006517A6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E26AA56" w14:textId="77777777" w:rsidR="006517A6" w:rsidRPr="002E09BC" w:rsidRDefault="006517A6" w:rsidP="006517A6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5BEDB29" w14:textId="4A3A38BC" w:rsidR="001922DA" w:rsidRPr="003A4E21" w:rsidRDefault="001922DA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</w:t>
      </w:r>
      <w:r w:rsidR="00674A75" w:rsidRPr="00242B41">
        <w:rPr>
          <w:rFonts w:ascii="Arial" w:eastAsia="Times New Roman" w:hAnsi="Arial" w:cs="Arial"/>
          <w:sz w:val="20"/>
          <w:szCs w:val="20"/>
        </w:rPr>
        <w:t>Specyfikacji Warunków Z</w:t>
      </w:r>
      <w:r w:rsidRPr="00242B41">
        <w:rPr>
          <w:rFonts w:ascii="Arial" w:eastAsia="Times New Roman" w:hAnsi="Arial" w:cs="Arial"/>
          <w:sz w:val="20"/>
          <w:szCs w:val="20"/>
        </w:rPr>
        <w:t>amówienia</w:t>
      </w:r>
      <w:r w:rsidR="00934F3A" w:rsidRPr="00242B41">
        <w:rPr>
          <w:rFonts w:ascii="Arial" w:eastAsia="Times New Roman" w:hAnsi="Arial" w:cs="Arial"/>
          <w:sz w:val="20"/>
          <w:szCs w:val="20"/>
        </w:rPr>
        <w:t xml:space="preserve"> (dalej: </w:t>
      </w:r>
      <w:r w:rsidR="00A0288D" w:rsidRPr="00242B41">
        <w:rPr>
          <w:rFonts w:ascii="Arial" w:eastAsia="Times New Roman" w:hAnsi="Arial" w:cs="Arial"/>
          <w:sz w:val="20"/>
          <w:szCs w:val="20"/>
        </w:rPr>
        <w:t>SWZ</w:t>
      </w:r>
      <w:r w:rsidR="00674A75" w:rsidRPr="00242B41">
        <w:rPr>
          <w:rFonts w:ascii="Arial" w:eastAsia="Times New Roman" w:hAnsi="Arial" w:cs="Arial"/>
          <w:sz w:val="20"/>
          <w:szCs w:val="20"/>
        </w:rPr>
        <w:t>)</w:t>
      </w:r>
      <w:r w:rsidRPr="00242B41">
        <w:rPr>
          <w:rFonts w:ascii="Arial" w:eastAsia="Times New Roman" w:hAnsi="Arial" w:cs="Arial"/>
          <w:sz w:val="20"/>
          <w:szCs w:val="20"/>
        </w:rPr>
        <w:t>, któr</w:t>
      </w:r>
      <w:r w:rsidR="00AB33AF" w:rsidRPr="00242B41">
        <w:rPr>
          <w:rFonts w:ascii="Arial" w:eastAsia="Times New Roman" w:hAnsi="Arial" w:cs="Arial"/>
          <w:sz w:val="20"/>
          <w:szCs w:val="20"/>
        </w:rPr>
        <w:t>y</w:t>
      </w:r>
      <w:r w:rsidRPr="00242B41">
        <w:rPr>
          <w:rFonts w:ascii="Arial" w:eastAsia="Times New Roman" w:hAnsi="Arial" w:cs="Arial"/>
          <w:sz w:val="20"/>
          <w:szCs w:val="20"/>
        </w:rPr>
        <w:t xml:space="preserve"> wraz z ofertą </w:t>
      </w:r>
      <w:r w:rsidR="006517A6" w:rsidRPr="00242B41">
        <w:rPr>
          <w:rFonts w:ascii="Arial" w:eastAsia="Times New Roman" w:hAnsi="Arial" w:cs="Arial"/>
          <w:sz w:val="20"/>
          <w:szCs w:val="20"/>
        </w:rPr>
        <w:t xml:space="preserve">ostateczną </w:t>
      </w:r>
      <w:r w:rsidRPr="00242B41">
        <w:rPr>
          <w:rFonts w:ascii="Arial" w:eastAsia="Times New Roman" w:hAnsi="Arial" w:cs="Arial"/>
          <w:sz w:val="20"/>
          <w:szCs w:val="20"/>
        </w:rPr>
        <w:t>Wykonawcy</w:t>
      </w:r>
      <w:r w:rsidR="00332AB6" w:rsidRPr="00242B41">
        <w:rPr>
          <w:rFonts w:ascii="Arial" w:eastAsia="Times New Roman" w:hAnsi="Arial" w:cs="Arial"/>
          <w:sz w:val="20"/>
          <w:szCs w:val="20"/>
        </w:rPr>
        <w:t xml:space="preserve"> złożoną w postępowaniu</w:t>
      </w:r>
      <w:r w:rsidRPr="00242B41">
        <w:rPr>
          <w:rFonts w:ascii="Arial" w:eastAsia="Times New Roman" w:hAnsi="Arial" w:cs="Arial"/>
          <w:sz w:val="20"/>
          <w:szCs w:val="20"/>
        </w:rPr>
        <w:t xml:space="preserve"> i</w:t>
      </w:r>
      <w:r w:rsidRPr="003A4E21">
        <w:rPr>
          <w:rFonts w:ascii="Arial" w:eastAsia="Times New Roman" w:hAnsi="Arial" w:cs="Arial"/>
          <w:sz w:val="20"/>
          <w:szCs w:val="20"/>
        </w:rPr>
        <w:t xml:space="preserve"> harmonogramem prac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stanowi</w:t>
      </w:r>
      <w:r w:rsidR="002E1D09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załącznik</w:t>
      </w:r>
      <w:r w:rsidR="002E1D09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do niniejszej umowy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a także </w:t>
      </w:r>
      <w:r w:rsidR="00252A76" w:rsidRPr="00B00035">
        <w:rPr>
          <w:rFonts w:ascii="Arial" w:eastAsia="Times New Roman" w:hAnsi="Arial" w:cs="Arial"/>
          <w:b/>
          <w:sz w:val="20"/>
          <w:szCs w:val="20"/>
        </w:rPr>
        <w:t>załącznik nr 9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do</w:t>
      </w:r>
      <w:r w:rsidR="00252A76">
        <w:rPr>
          <w:rFonts w:ascii="Arial" w:eastAsia="Times New Roman" w:hAnsi="Arial" w:cs="Arial"/>
          <w:sz w:val="20"/>
          <w:szCs w:val="20"/>
        </w:rPr>
        <w:t xml:space="preserve"> 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(opis przedmiotu zamówienia</w:t>
      </w:r>
      <w:r w:rsidR="00AB33AF" w:rsidRPr="003A4E21">
        <w:rPr>
          <w:rFonts w:ascii="Arial" w:eastAsia="Times New Roman" w:hAnsi="Arial" w:cs="Arial"/>
          <w:sz w:val="20"/>
          <w:szCs w:val="20"/>
        </w:rPr>
        <w:t xml:space="preserve"> zawierająca </w:t>
      </w:r>
      <w:proofErr w:type="spellStart"/>
      <w:r w:rsidR="00AB33AF" w:rsidRPr="003A4E21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="00AB33AF" w:rsidRPr="003A4E21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934F3A" w:rsidRPr="003A4E21">
        <w:rPr>
          <w:rFonts w:ascii="Arial" w:eastAsia="Times New Roman" w:hAnsi="Arial" w:cs="Arial"/>
          <w:sz w:val="20"/>
          <w:szCs w:val="20"/>
        </w:rPr>
        <w:t>)</w:t>
      </w:r>
      <w:r w:rsidRPr="003A4E21">
        <w:rPr>
          <w:rFonts w:ascii="Arial" w:eastAsia="Times New Roman" w:hAnsi="Arial" w:cs="Arial"/>
          <w:sz w:val="20"/>
          <w:szCs w:val="20"/>
        </w:rPr>
        <w:t xml:space="preserve">. Przedmiot zamówienia musi być wykonany zgodnie z obowiązującymi przepisami prawa, a także zgodnie z najlepszą wiedzą 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i doświadczeniem Wykonawcy oraz z zachowaniem najwyższej staranności.</w:t>
      </w:r>
    </w:p>
    <w:p w14:paraId="15EA862B" w14:textId="77777777" w:rsidR="00686643" w:rsidRPr="003A4E21" w:rsidRDefault="00686643" w:rsidP="003F1AFB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6129E407" w14:textId="77777777"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F1DDA87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57553BCB" w14:textId="77777777" w:rsidR="00686643" w:rsidRPr="003A4E21" w:rsidRDefault="00686643" w:rsidP="003F1AFB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BE3B0E9" w14:textId="1DFCA82B"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– opracowanie dokumentacji projektowej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 (do uzyskania prawomocnego pozwolenia na budowę /zgłoszenia robót)</w:t>
      </w:r>
      <w:r w:rsidR="00686643" w:rsidRPr="003A4E21">
        <w:rPr>
          <w:rFonts w:ascii="Arial" w:eastAsia="Times New Roman" w:hAnsi="Arial" w:cs="Arial"/>
          <w:sz w:val="20"/>
          <w:szCs w:val="20"/>
        </w:rPr>
        <w:t>,</w:t>
      </w:r>
    </w:p>
    <w:p w14:paraId="6906D680" w14:textId="77777777"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</w:t>
      </w:r>
      <w:r w:rsidR="00765FCB" w:rsidRPr="003A4E21">
        <w:rPr>
          <w:rFonts w:ascii="Arial" w:eastAsia="Times New Roman" w:hAnsi="Arial" w:cs="Arial"/>
          <w:sz w:val="20"/>
          <w:szCs w:val="20"/>
        </w:rPr>
        <w:t>I – wykonawstwo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uzyskanie </w:t>
      </w:r>
      <w:r w:rsidR="00AB33AF" w:rsidRPr="003A4E21">
        <w:rPr>
          <w:rFonts w:ascii="Arial" w:eastAsia="Times New Roman" w:hAnsi="Arial" w:cs="Arial"/>
          <w:sz w:val="20"/>
          <w:szCs w:val="20"/>
        </w:rPr>
        <w:t>wszelkich formalnych zgód niezbędnych do użytkowania obiektu na podstawie przepisów powszechnie obowiązujących</w:t>
      </w:r>
      <w:r w:rsidR="00CC752F" w:rsidRPr="003A4E21">
        <w:rPr>
          <w:rFonts w:ascii="Arial" w:eastAsia="Times New Roman" w:hAnsi="Arial" w:cs="Arial"/>
          <w:sz w:val="20"/>
          <w:szCs w:val="20"/>
        </w:rPr>
        <w:t xml:space="preserve"> (jeśli dotyczy)</w:t>
      </w:r>
      <w:r w:rsidR="00962630" w:rsidRPr="003A4E21">
        <w:rPr>
          <w:rFonts w:ascii="Arial" w:eastAsia="Times New Roman" w:hAnsi="Arial" w:cs="Arial"/>
          <w:sz w:val="20"/>
          <w:szCs w:val="20"/>
        </w:rPr>
        <w:t>.</w:t>
      </w:r>
    </w:p>
    <w:p w14:paraId="465FD014" w14:textId="77777777" w:rsidR="00934F3A" w:rsidRPr="003A4E21" w:rsidRDefault="00934F3A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4BE7877" w14:textId="77777777"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7A2047F7" w14:textId="3400ABE7" w:rsidR="00686643" w:rsidRPr="00631C23" w:rsidRDefault="00686643" w:rsidP="00631C23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umowy do wykonania </w:t>
      </w:r>
      <w:r w:rsidR="0083692D" w:rsidRPr="003A4E21">
        <w:rPr>
          <w:rFonts w:ascii="Arial" w:eastAsia="Times New Roman" w:hAnsi="Arial" w:cs="Arial"/>
          <w:sz w:val="20"/>
          <w:szCs w:val="20"/>
        </w:rPr>
        <w:t>obejmuj</w:t>
      </w:r>
      <w:r w:rsidR="00631C23">
        <w:rPr>
          <w:rFonts w:ascii="Arial" w:eastAsia="Times New Roman" w:hAnsi="Arial" w:cs="Arial"/>
          <w:sz w:val="20"/>
          <w:szCs w:val="20"/>
        </w:rPr>
        <w:t xml:space="preserve">e termomodernizację </w:t>
      </w:r>
      <w:r w:rsidR="00631C23" w:rsidRPr="00631C23">
        <w:rPr>
          <w:rFonts w:ascii="Arial" w:eastAsia="Times New Roman" w:hAnsi="Arial" w:cs="Arial"/>
          <w:sz w:val="20"/>
          <w:szCs w:val="20"/>
        </w:rPr>
        <w:t>obiektów i sieci Niepublicznego Zakładu Opieki Zdrowotnej Szpital im. Prof. Z. Religi w Słubicach sp. z o. o.</w:t>
      </w:r>
      <w:r w:rsidR="00631C23">
        <w:rPr>
          <w:rFonts w:ascii="Arial" w:eastAsia="Times New Roman" w:hAnsi="Arial" w:cs="Arial"/>
          <w:sz w:val="20"/>
          <w:szCs w:val="20"/>
        </w:rPr>
        <w:t xml:space="preserve"> </w:t>
      </w:r>
      <w:r w:rsidR="0083692D" w:rsidRPr="00631C23">
        <w:rPr>
          <w:rFonts w:ascii="Arial" w:eastAsia="Times New Roman" w:hAnsi="Arial" w:cs="Arial"/>
          <w:sz w:val="20"/>
          <w:szCs w:val="20"/>
        </w:rPr>
        <w:t xml:space="preserve">w zakresie opisanym w </w:t>
      </w:r>
      <w:r w:rsidRPr="00631C23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631C23">
        <w:rPr>
          <w:rFonts w:ascii="Arial" w:eastAsia="Times New Roman" w:hAnsi="Arial" w:cs="Arial"/>
          <w:sz w:val="20"/>
          <w:szCs w:val="20"/>
        </w:rPr>
        <w:t>SWZ</w:t>
      </w:r>
      <w:r w:rsidR="0083692D" w:rsidRPr="00631C23">
        <w:rPr>
          <w:rFonts w:ascii="Arial" w:eastAsia="Times New Roman" w:hAnsi="Arial" w:cs="Arial"/>
          <w:sz w:val="20"/>
          <w:szCs w:val="20"/>
        </w:rPr>
        <w:t xml:space="preserve">, </w:t>
      </w:r>
      <w:r w:rsidRPr="00631C23">
        <w:rPr>
          <w:rFonts w:ascii="Arial" w:eastAsia="Times New Roman" w:hAnsi="Arial" w:cs="Arial"/>
          <w:sz w:val="20"/>
          <w:szCs w:val="20"/>
        </w:rPr>
        <w:t xml:space="preserve">PFU </w:t>
      </w:r>
      <w:r w:rsidR="0083692D" w:rsidRPr="00631C23">
        <w:rPr>
          <w:rFonts w:ascii="Arial" w:eastAsia="Times New Roman" w:hAnsi="Arial" w:cs="Arial"/>
          <w:sz w:val="20"/>
          <w:szCs w:val="20"/>
        </w:rPr>
        <w:t xml:space="preserve">i audycie energetycznym, </w:t>
      </w:r>
      <w:r w:rsidRPr="00631C23">
        <w:rPr>
          <w:rFonts w:ascii="Arial" w:eastAsia="Times New Roman" w:hAnsi="Arial" w:cs="Arial"/>
          <w:sz w:val="20"/>
          <w:szCs w:val="20"/>
        </w:rPr>
        <w:t>stanowiącym załącznik do umowy.</w:t>
      </w:r>
    </w:p>
    <w:p w14:paraId="4375CDA9" w14:textId="77777777" w:rsidR="0083692D" w:rsidRPr="003A4E21" w:rsidRDefault="0083692D" w:rsidP="003F1AFB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195F9AD9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projektowej niezbędnej do uzyskania pozwolenia na budowę/zgłoszenia,</w:t>
      </w:r>
    </w:p>
    <w:p w14:paraId="03C43121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Specyfikacji technicznych wykonania i odbioru robót,</w:t>
      </w:r>
    </w:p>
    <w:p w14:paraId="189D7E9B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6D0EBBF3" w14:textId="50769AE3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harmonogramu rzeczowo-finansowego na realizację robót budowlanych określające grupy</w:t>
      </w:r>
      <w:r w:rsidR="00727C4A">
        <w:rPr>
          <w:rFonts w:ascii="Arial" w:hAnsi="Arial" w:cs="Arial"/>
        </w:rPr>
        <w:t xml:space="preserve"> robót (ściśle według wskazań i wymagań Zamawiającego związanych z zasadami rozliczenia inwestycji)</w:t>
      </w:r>
      <w:r w:rsidRPr="003A4E21">
        <w:rPr>
          <w:rFonts w:ascii="Arial" w:hAnsi="Arial" w:cs="Arial"/>
        </w:rPr>
        <w:t xml:space="preserve"> ,</w:t>
      </w:r>
    </w:p>
    <w:p w14:paraId="694D4998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lastRenderedPageBreak/>
        <w:t xml:space="preserve">termomodernizacji zgodnie z opracowanymi i zatwierdzonymi przez Zamawiającego projektami, PFU, </w:t>
      </w:r>
      <w:r w:rsidR="00A0288D" w:rsidRPr="003A4E21">
        <w:rPr>
          <w:rFonts w:ascii="Arial" w:hAnsi="Arial" w:cs="Arial"/>
        </w:rPr>
        <w:t>SWZ</w:t>
      </w:r>
      <w:r w:rsidR="005656D0">
        <w:rPr>
          <w:rFonts w:ascii="Arial" w:hAnsi="Arial" w:cs="Arial"/>
        </w:rPr>
        <w:t xml:space="preserve"> oraz audytami.</w:t>
      </w:r>
    </w:p>
    <w:p w14:paraId="550D30D9" w14:textId="7120D3AC"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 zadań Wykonawcy należy uzyskanie wszelkich pozwoleń oraz wykonanie robót budowlanych na podstawie w/w opracowań w</w:t>
      </w:r>
      <w:r w:rsidR="005656D0">
        <w:rPr>
          <w:rFonts w:ascii="Arial" w:hAnsi="Arial" w:cs="Arial"/>
        </w:rPr>
        <w:t xml:space="preserve"> tym –jeśli dotyczy - pozwolenia na budowę. </w:t>
      </w:r>
      <w:r w:rsidRPr="003A4E21">
        <w:rPr>
          <w:rFonts w:ascii="Arial" w:hAnsi="Arial" w:cs="Arial"/>
        </w:rPr>
        <w:t xml:space="preserve">Przed przystąpieniem do prac termomodernizacyjnych </w:t>
      </w:r>
      <w:r w:rsidRPr="00727C4A">
        <w:rPr>
          <w:rFonts w:ascii="Arial" w:hAnsi="Arial" w:cs="Arial"/>
        </w:rPr>
        <w:t xml:space="preserve">Wykonawca jest zobowiązany uzyskać od Zamawiającego </w:t>
      </w:r>
      <w:r w:rsidR="00D82F9A" w:rsidRPr="00727C4A">
        <w:rPr>
          <w:rFonts w:ascii="Arial" w:hAnsi="Arial" w:cs="Arial"/>
        </w:rPr>
        <w:t xml:space="preserve">oświadczenie, w formie pisemnej pod rygorem nieważności, </w:t>
      </w:r>
      <w:r w:rsidRPr="00727C4A">
        <w:rPr>
          <w:rFonts w:ascii="Arial" w:hAnsi="Arial" w:cs="Arial"/>
        </w:rPr>
        <w:t xml:space="preserve">o zatwierdzeniu </w:t>
      </w:r>
      <w:r w:rsidRPr="003A4E21">
        <w:rPr>
          <w:rFonts w:ascii="Arial" w:hAnsi="Arial" w:cs="Arial"/>
        </w:rPr>
        <w:t xml:space="preserve">dokumentacji projektowej. </w:t>
      </w:r>
    </w:p>
    <w:p w14:paraId="7617CC7F" w14:textId="77777777"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Przed zgłoszeniem zakończenia robót Wykonawca przedstawi: </w:t>
      </w:r>
    </w:p>
    <w:p w14:paraId="0A0D11E9" w14:textId="77777777"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3274CF2B" w14:textId="77777777"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certyfikat energetyczny obiektu objętego termom</w:t>
      </w:r>
      <w:r w:rsidR="005656D0">
        <w:rPr>
          <w:rFonts w:ascii="Arial" w:hAnsi="Arial" w:cs="Arial"/>
        </w:rPr>
        <w:t>odernizacją.</w:t>
      </w:r>
    </w:p>
    <w:p w14:paraId="463C6EF3" w14:textId="77777777" w:rsidR="00934F3A" w:rsidRPr="003A4E21" w:rsidRDefault="00934F3A" w:rsidP="003F1AFB">
      <w:pPr>
        <w:tabs>
          <w:tab w:val="left" w:pos="5245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7794150" w14:textId="77777777"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21CB5628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woleń, pozwoleń, zakres projektów, </w:t>
      </w:r>
      <w:r w:rsidR="00284FC5" w:rsidRPr="003A4E21">
        <w:rPr>
          <w:rFonts w:ascii="Arial" w:eastAsia="Times New Roman" w:hAnsi="Arial" w:cs="Arial"/>
          <w:sz w:val="20"/>
          <w:szCs w:val="20"/>
        </w:rPr>
        <w:t xml:space="preserve">zakresy poszczególnych branż </w:t>
      </w:r>
      <w:r w:rsidRPr="003A4E21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3A4E21">
        <w:rPr>
          <w:rFonts w:ascii="Arial" w:eastAsia="Times New Roman" w:hAnsi="Arial" w:cs="Arial"/>
          <w:sz w:val="20"/>
          <w:szCs w:val="20"/>
        </w:rPr>
        <w:t xml:space="preserve"> oraz zgodnie z opisem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10B509EF" w14:textId="52354EE3" w:rsidR="00686643" w:rsidRPr="003A4E21" w:rsidRDefault="00674A75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83692D" w:rsidRPr="003A4E21">
        <w:rPr>
          <w:rFonts w:ascii="Arial" w:eastAsia="Times New Roman" w:hAnsi="Arial" w:cs="Arial"/>
          <w:sz w:val="20"/>
          <w:szCs w:val="20"/>
        </w:rPr>
        <w:t>apach wykonywania dokumentacji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</w:t>
      </w:r>
      <w:r w:rsidR="000A44F5" w:rsidRPr="003A4E21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wymagane prawem uzgodnienia i opinie przedłożonej dokumentacji</w:t>
      </w:r>
      <w:r w:rsidR="00727C4A">
        <w:rPr>
          <w:rFonts w:ascii="Arial" w:eastAsia="Times New Roman" w:hAnsi="Arial" w:cs="Arial"/>
          <w:sz w:val="20"/>
          <w:szCs w:val="20"/>
        </w:rPr>
        <w:t xml:space="preserve"> w adekwatnym terminie umożliwiającym analizę rozwiązań oraz wyrażenie zgody przez Zamawiającego</w:t>
      </w:r>
      <w:r w:rsidR="00686643" w:rsidRPr="003A4E21">
        <w:rPr>
          <w:rFonts w:ascii="Arial" w:eastAsia="Times New Roman" w:hAnsi="Arial" w:cs="Arial"/>
          <w:sz w:val="20"/>
          <w:szCs w:val="20"/>
        </w:rPr>
        <w:t>.</w:t>
      </w:r>
    </w:p>
    <w:p w14:paraId="0C4AE1A8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FBF969D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ED5A9C">
        <w:rPr>
          <w:rFonts w:ascii="Arial" w:eastAsia="Times New Roman" w:hAnsi="Arial" w:cs="Arial"/>
          <w:sz w:val="20"/>
          <w:szCs w:val="20"/>
        </w:rPr>
        <w:t xml:space="preserve"> oraz zapisami 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6401E1CB" w14:textId="77777777" w:rsidR="00686643" w:rsidRPr="003A4E21" w:rsidRDefault="00686643" w:rsidP="003F1AFB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37402401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5</w:t>
      </w:r>
    </w:p>
    <w:p w14:paraId="32B20C7C" w14:textId="77777777" w:rsidR="00686643" w:rsidRPr="003A4E21" w:rsidRDefault="00686643" w:rsidP="003F1AFB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7395CDE1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0832F6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6</w:t>
      </w:r>
    </w:p>
    <w:p w14:paraId="3697FBE2" w14:textId="77777777" w:rsidR="00686643" w:rsidRPr="003A4E21" w:rsidRDefault="00686643" w:rsidP="003F1AFB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należy:</w:t>
      </w:r>
    </w:p>
    <w:p w14:paraId="7FA6D1E2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14:paraId="3DCEC190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3FE491E5" w14:textId="5E338803" w:rsidR="00686643" w:rsidRPr="003A4E21" w:rsidRDefault="00727C4A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Pisemne u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zgadnianie i ostateczna akceptacja rozwiązań </w:t>
      </w:r>
      <w:r w:rsidR="00086F98" w:rsidRPr="003A4E21">
        <w:rPr>
          <w:rFonts w:ascii="Arial" w:eastAsia="Times New Roman" w:hAnsi="Arial" w:cs="Arial"/>
          <w:sz w:val="20"/>
          <w:szCs w:val="20"/>
        </w:rPr>
        <w:t>technicznych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3EBDDD33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14DBD3A8" w14:textId="6693AF79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50539D9C" w14:textId="37E94F0B" w:rsidR="00686643" w:rsidRPr="00B378E3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40840">
        <w:rPr>
          <w:rFonts w:ascii="Arial" w:eastAsia="Times New Roman" w:hAnsi="Arial" w:cs="Arial"/>
          <w:sz w:val="20"/>
          <w:szCs w:val="20"/>
        </w:rPr>
        <w:t xml:space="preserve">Odbiór </w:t>
      </w:r>
      <w:r w:rsidRPr="00B378E3">
        <w:rPr>
          <w:rFonts w:ascii="Arial" w:eastAsia="Times New Roman" w:hAnsi="Arial" w:cs="Arial"/>
          <w:sz w:val="20"/>
          <w:szCs w:val="20"/>
        </w:rPr>
        <w:t>poszczególnych części przedmiotu umowy</w:t>
      </w:r>
      <w:r w:rsidR="00727C4A" w:rsidRPr="00B378E3">
        <w:rPr>
          <w:rFonts w:ascii="Arial" w:eastAsia="Times New Roman" w:hAnsi="Arial" w:cs="Arial"/>
          <w:sz w:val="20"/>
          <w:szCs w:val="20"/>
        </w:rPr>
        <w:t xml:space="preserve"> na zasadach opisanych w</w:t>
      </w:r>
      <w:r w:rsidR="00140840" w:rsidRPr="00B378E3">
        <w:rPr>
          <w:rFonts w:ascii="Arial" w:eastAsia="Times New Roman" w:hAnsi="Arial" w:cs="Arial"/>
          <w:sz w:val="20"/>
          <w:szCs w:val="20"/>
        </w:rPr>
        <w:t xml:space="preserve"> </w:t>
      </w:r>
      <w:r w:rsidR="00140840" w:rsidRPr="00B378E3">
        <w:rPr>
          <w:rFonts w:ascii="Arial" w:eastAsia="Times New Roman" w:hAnsi="Arial" w:cs="Arial"/>
          <w:sz w:val="20"/>
          <w:szCs w:val="20"/>
        </w:rPr>
        <w:t>§</w:t>
      </w:r>
      <w:r w:rsidR="00140840" w:rsidRPr="00B378E3">
        <w:rPr>
          <w:rFonts w:ascii="Arial" w:eastAsia="Times New Roman" w:hAnsi="Arial" w:cs="Arial"/>
          <w:sz w:val="20"/>
          <w:szCs w:val="20"/>
        </w:rPr>
        <w:t xml:space="preserve"> 15 i 16 niniejszej Umowy</w:t>
      </w:r>
      <w:r w:rsidRPr="00B378E3">
        <w:rPr>
          <w:rFonts w:ascii="Arial" w:eastAsia="Times New Roman" w:hAnsi="Arial" w:cs="Arial"/>
          <w:sz w:val="20"/>
          <w:szCs w:val="20"/>
        </w:rPr>
        <w:t>,</w:t>
      </w:r>
    </w:p>
    <w:p w14:paraId="32D251C0" w14:textId="0B7C7C1E" w:rsidR="00686643" w:rsidRPr="00B378E3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>Zapłata wynagrodzenia za wykonanie przedmiotu umowy</w:t>
      </w:r>
      <w:r w:rsidR="00AF29A2" w:rsidRPr="00B378E3">
        <w:rPr>
          <w:rFonts w:ascii="Arial" w:eastAsia="Times New Roman" w:hAnsi="Arial" w:cs="Arial"/>
          <w:sz w:val="20"/>
          <w:szCs w:val="20"/>
        </w:rPr>
        <w:t xml:space="preserve"> w terminach </w:t>
      </w:r>
      <w:r w:rsidR="00727C4A" w:rsidRPr="00B378E3">
        <w:rPr>
          <w:rFonts w:ascii="Arial" w:eastAsia="Times New Roman" w:hAnsi="Arial" w:cs="Arial"/>
          <w:sz w:val="20"/>
          <w:szCs w:val="20"/>
        </w:rPr>
        <w:t xml:space="preserve">i na zasadach </w:t>
      </w:r>
      <w:r w:rsidR="00AF29A2" w:rsidRPr="00B378E3">
        <w:rPr>
          <w:rFonts w:ascii="Arial" w:eastAsia="Times New Roman" w:hAnsi="Arial" w:cs="Arial"/>
          <w:sz w:val="20"/>
          <w:szCs w:val="20"/>
        </w:rPr>
        <w:t>wskazanych w treści niniejszej Umowy</w:t>
      </w:r>
      <w:r w:rsidRPr="00B378E3">
        <w:rPr>
          <w:rFonts w:ascii="Arial" w:eastAsia="Times New Roman" w:hAnsi="Arial" w:cs="Arial"/>
          <w:sz w:val="20"/>
          <w:szCs w:val="20"/>
        </w:rPr>
        <w:t>.</w:t>
      </w:r>
    </w:p>
    <w:p w14:paraId="4996F1B1" w14:textId="77777777" w:rsidR="00686643" w:rsidRPr="00B378E3" w:rsidRDefault="00686643" w:rsidP="003F1AFB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3EC2DCF5" w14:textId="77777777" w:rsidR="00686643" w:rsidRPr="00B378E3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b/>
          <w:sz w:val="20"/>
          <w:szCs w:val="20"/>
        </w:rPr>
        <w:t>§ 7</w:t>
      </w:r>
    </w:p>
    <w:p w14:paraId="54A36BAF" w14:textId="77777777" w:rsidR="00686643" w:rsidRPr="003A4E21" w:rsidRDefault="00686643" w:rsidP="00741A09">
      <w:pPr>
        <w:numPr>
          <w:ilvl w:val="0"/>
          <w:numId w:val="2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1C66F9C2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3A4E21">
        <w:rPr>
          <w:rFonts w:ascii="Arial" w:eastAsia="Times New Roman" w:hAnsi="Arial" w:cs="Arial"/>
          <w:sz w:val="20"/>
          <w:szCs w:val="20"/>
        </w:rPr>
        <w:t>a/</w:t>
      </w:r>
      <w:r w:rsidR="00674A75" w:rsidRPr="003A4E21">
        <w:rPr>
          <w:rFonts w:ascii="Arial" w:eastAsia="Times New Roman" w:hAnsi="Arial" w:cs="Arial"/>
          <w:sz w:val="20"/>
          <w:szCs w:val="20"/>
        </w:rPr>
        <w:t>-ów robót.</w:t>
      </w:r>
    </w:p>
    <w:p w14:paraId="35885182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 w:rsidRPr="003A4E21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49ABAD63" w14:textId="77777777"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plan bezpieczeństwa i ochrony zdrowia – „plan </w:t>
      </w:r>
      <w:proofErr w:type="spellStart"/>
      <w:r w:rsidR="00A0288D" w:rsidRPr="003A4E21">
        <w:rPr>
          <w:rFonts w:ascii="Arial" w:eastAsia="Times New Roman" w:hAnsi="Arial" w:cs="Arial"/>
          <w:sz w:val="20"/>
          <w:szCs w:val="20"/>
        </w:rPr>
        <w:t>BiOZ</w:t>
      </w:r>
      <w:proofErr w:type="spellEnd"/>
      <w:r w:rsidR="00686643" w:rsidRPr="003A4E21">
        <w:rPr>
          <w:rFonts w:ascii="Arial" w:eastAsia="Times New Roman" w:hAnsi="Arial" w:cs="Arial"/>
          <w:sz w:val="20"/>
          <w:szCs w:val="20"/>
        </w:rPr>
        <w:t>”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5A277B8A" w14:textId="4F1D6205" w:rsidR="00686643" w:rsidRPr="00B378E3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</w:t>
      </w:r>
      <w:r w:rsidRPr="00B378E3">
        <w:rPr>
          <w:rFonts w:ascii="Arial" w:eastAsia="Times New Roman" w:hAnsi="Arial" w:cs="Arial"/>
          <w:sz w:val="20"/>
          <w:szCs w:val="20"/>
        </w:rPr>
        <w:t xml:space="preserve">wykorzystywany jest podczas realizacji przedmiotu umowy. </w:t>
      </w:r>
      <w:r w:rsidR="00674A75" w:rsidRPr="00B378E3">
        <w:rPr>
          <w:rFonts w:ascii="Arial" w:eastAsia="Times New Roman" w:hAnsi="Arial" w:cs="Arial"/>
          <w:sz w:val="20"/>
          <w:szCs w:val="20"/>
        </w:rPr>
        <w:t>Wykonawca</w:t>
      </w:r>
      <w:r w:rsidRPr="00B378E3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</w:t>
      </w:r>
      <w:r w:rsidR="00AF29A2" w:rsidRPr="00B378E3">
        <w:rPr>
          <w:rFonts w:ascii="Arial" w:eastAsia="Times New Roman" w:hAnsi="Arial" w:cs="Arial"/>
          <w:sz w:val="20"/>
          <w:szCs w:val="20"/>
        </w:rPr>
        <w:t xml:space="preserve">protokolarnego </w:t>
      </w:r>
      <w:r w:rsidRPr="00B378E3">
        <w:rPr>
          <w:rFonts w:ascii="Arial" w:eastAsia="Times New Roman" w:hAnsi="Arial" w:cs="Arial"/>
          <w:sz w:val="20"/>
          <w:szCs w:val="20"/>
        </w:rPr>
        <w:t xml:space="preserve">przekazania terenu budowy przez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 xml:space="preserve">ego i trwa do dnia </w:t>
      </w:r>
      <w:r w:rsidR="00AF29A2" w:rsidRPr="00B378E3">
        <w:rPr>
          <w:rFonts w:ascii="Arial" w:eastAsia="Times New Roman" w:hAnsi="Arial" w:cs="Arial"/>
          <w:sz w:val="20"/>
          <w:szCs w:val="20"/>
        </w:rPr>
        <w:t xml:space="preserve">dokonania protokolarnego </w:t>
      </w:r>
      <w:r w:rsidRPr="00B378E3">
        <w:rPr>
          <w:rFonts w:ascii="Arial" w:eastAsia="Times New Roman" w:hAnsi="Arial" w:cs="Arial"/>
          <w:sz w:val="20"/>
          <w:szCs w:val="20"/>
        </w:rPr>
        <w:t>odbioru końcowego.</w:t>
      </w:r>
    </w:p>
    <w:p w14:paraId="37BB4F66" w14:textId="1067CB44"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>Zamawiając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 w:rsidRPr="00B378E3">
        <w:rPr>
          <w:rFonts w:ascii="Arial" w:eastAsia="Times New Roman" w:hAnsi="Arial" w:cs="Arial"/>
          <w:sz w:val="20"/>
          <w:szCs w:val="20"/>
        </w:rPr>
        <w:t>Wykonawca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</w:t>
      </w:r>
      <w:r w:rsidR="0043636F" w:rsidRPr="00B378E3">
        <w:rPr>
          <w:rFonts w:ascii="Arial" w:eastAsia="Times New Roman" w:hAnsi="Arial" w:cs="Arial"/>
          <w:sz w:val="20"/>
          <w:szCs w:val="20"/>
        </w:rPr>
        <w:t xml:space="preserve">pisemnego 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żądania </w:t>
      </w:r>
      <w:r w:rsidRPr="00B378E3">
        <w:rPr>
          <w:rFonts w:ascii="Arial" w:eastAsia="Times New Roman" w:hAnsi="Arial" w:cs="Arial"/>
          <w:sz w:val="20"/>
          <w:szCs w:val="20"/>
        </w:rPr>
        <w:t>Zamawiając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ego. Zmiana ta odbywa się poprzez pisemne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powiadomienie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27E1D5F8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1DDA63BD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5E30F890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17BCA147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bez zbędnej zwłoki 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3A83E906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718F68EA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14:paraId="25B8BBC4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3B081144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 w:rsidRPr="003A4E21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 w:rsidRPr="003A4E21">
        <w:rPr>
          <w:rFonts w:ascii="Arial" w:eastAsia="Times New Roman" w:hAnsi="Arial" w:cs="Arial"/>
          <w:sz w:val="20"/>
          <w:szCs w:val="20"/>
        </w:rPr>
        <w:t>.</w:t>
      </w:r>
    </w:p>
    <w:p w14:paraId="3F8B26FC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ów.</w:t>
      </w:r>
    </w:p>
    <w:p w14:paraId="58635DBF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7105E2C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i awarii spowodowanych przez n</w:t>
      </w:r>
      <w:r w:rsidRPr="003A4E21"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49F9AC81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A5BA7B5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 w:rsidRPr="003A4E21"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793D923B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4A1FEC93" w14:textId="6B094C01"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lub Inspektora nadzoru inwestorskiego o wystąpieniu konieczności wykonania robót dodatkowych, możliwości wykonania robót zamiennych bądź o niecelowości </w:t>
      </w:r>
      <w:r w:rsidRPr="00B378E3">
        <w:rPr>
          <w:rFonts w:ascii="Arial" w:eastAsia="Times New Roman" w:hAnsi="Arial" w:cs="Arial"/>
          <w:sz w:val="20"/>
          <w:szCs w:val="20"/>
        </w:rPr>
        <w:t>wykonania określonych robót w terminie 7 dni od daty powzięcia informacji o tych robotach,</w:t>
      </w:r>
      <w:r w:rsidR="0043636F" w:rsidRPr="00B378E3">
        <w:rPr>
          <w:rFonts w:ascii="Arial" w:eastAsia="Times New Roman" w:hAnsi="Arial" w:cs="Arial"/>
          <w:sz w:val="20"/>
          <w:szCs w:val="20"/>
        </w:rPr>
        <w:t xml:space="preserve"> w formie pisemnej pod rygorem nieważności;</w:t>
      </w:r>
    </w:p>
    <w:p w14:paraId="45C3A914" w14:textId="77777777"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Informowanie Inspektora nadzoru inwestorskiego o terminie odbioru robót zanikających lub ulegających zakryciu.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7E3A50C2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14:paraId="1E392348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110B3DED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77536C7C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5675C483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F00ABFB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 w:rsidRPr="003A4E21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57D2A695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474D7945" w14:textId="6FCF8A11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ę </w:t>
      </w:r>
      <w:r w:rsidR="00875AAB">
        <w:rPr>
          <w:rFonts w:ascii="Arial" w:eastAsia="Times New Roman" w:hAnsi="Arial" w:cs="Arial"/>
          <w:sz w:val="20"/>
          <w:szCs w:val="20"/>
        </w:rPr>
        <w:t xml:space="preserve">(lub dalszego Podwykonawcę) </w:t>
      </w:r>
      <w:r w:rsidR="00686643" w:rsidRPr="003A4E21">
        <w:rPr>
          <w:rFonts w:ascii="Arial" w:eastAsia="Times New Roman" w:hAnsi="Arial" w:cs="Arial"/>
          <w:sz w:val="20"/>
          <w:szCs w:val="20"/>
        </w:rPr>
        <w:t>osób mających realizować zamówienie (</w:t>
      </w:r>
      <w:r w:rsidR="00875AAB" w:rsidRPr="00875AAB">
        <w:rPr>
          <w:rFonts w:ascii="Arial" w:eastAsia="Times New Roman" w:hAnsi="Arial" w:cs="Arial"/>
          <w:sz w:val="20"/>
          <w:szCs w:val="20"/>
        </w:rPr>
        <w:t>bezpośrednie wykonywanie robót budowlanych związanych z termomodernizacją na placu budowy</w:t>
      </w:r>
      <w:r w:rsidR="00686643" w:rsidRPr="003A4E21">
        <w:rPr>
          <w:rFonts w:ascii="Arial" w:eastAsia="Times New Roman" w:hAnsi="Arial" w:cs="Arial"/>
          <w:sz w:val="20"/>
          <w:szCs w:val="20"/>
        </w:rPr>
        <w:t>)  jeżeli zakres czynności tych osób polega na wykonywaniu pracy w sposób określony w art. 22 § 1 ustawy z dnia 26 c</w:t>
      </w:r>
      <w:r w:rsidR="00D1741B" w:rsidRPr="003A4E21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22F6D" w14:textId="018F2F58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</w:t>
      </w:r>
      <w:r w:rsidR="00705F8F">
        <w:rPr>
          <w:rFonts w:ascii="Arial" w:eastAsia="Times New Roman" w:hAnsi="Arial" w:cs="Arial"/>
          <w:color w:val="FF0000"/>
          <w:sz w:val="20"/>
          <w:szCs w:val="20"/>
        </w:rPr>
        <w:t>24</w:t>
      </w:r>
      <w:r w:rsidR="0014084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przedstawi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5A521687" w14:textId="60544F5C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</w:t>
      </w:r>
      <w:r w:rsidR="00705F8F">
        <w:rPr>
          <w:rFonts w:ascii="Arial" w:eastAsia="Times New Roman" w:hAnsi="Arial" w:cs="Arial"/>
          <w:sz w:val="20"/>
          <w:szCs w:val="20"/>
        </w:rPr>
        <w:t xml:space="preserve"> </w:t>
      </w:r>
      <w:r w:rsidR="00705F8F">
        <w:rPr>
          <w:rFonts w:ascii="Arial" w:eastAsia="Times New Roman" w:hAnsi="Arial" w:cs="Arial"/>
          <w:color w:val="FF0000"/>
          <w:sz w:val="20"/>
          <w:szCs w:val="20"/>
        </w:rPr>
        <w:t>25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wykonujących zamówienia do wiadomości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ego). Zatrudnienie nowych osób podlega rygorowi wskazanemu w pkt.</w:t>
      </w:r>
      <w:r w:rsidR="00705F8F">
        <w:rPr>
          <w:rFonts w:ascii="Arial" w:eastAsia="Times New Roman" w:hAnsi="Arial" w:cs="Arial"/>
          <w:sz w:val="20"/>
          <w:szCs w:val="20"/>
        </w:rPr>
        <w:t xml:space="preserve"> </w:t>
      </w:r>
      <w:r w:rsidR="00705F8F">
        <w:rPr>
          <w:rFonts w:ascii="Arial" w:eastAsia="Times New Roman" w:hAnsi="Arial" w:cs="Arial"/>
          <w:color w:val="FF0000"/>
          <w:sz w:val="20"/>
          <w:szCs w:val="20"/>
        </w:rPr>
        <w:t>24</w:t>
      </w:r>
      <w:r w:rsidR="00140840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3A4E21">
        <w:rPr>
          <w:rFonts w:ascii="Arial" w:eastAsia="Times New Roman" w:hAnsi="Arial" w:cs="Arial"/>
          <w:sz w:val="20"/>
          <w:szCs w:val="20"/>
        </w:rPr>
        <w:t>Wprowadzenie zmian do wykazu o którym mowa powyżej nie wymaga aneksu do umowy.</w:t>
      </w:r>
    </w:p>
    <w:p w14:paraId="1A372026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4FD919E3" w14:textId="6E70323B" w:rsidR="00686643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Nieprzedłożenie przez Wykonawcę kopii umów zawartych przez Wykonawcę z pracownikami świadczącymi roboty budowlano - montażowe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zgodnie z pkt. </w:t>
      </w:r>
      <w:r w:rsidR="00705F8F">
        <w:rPr>
          <w:rFonts w:ascii="Arial" w:eastAsia="Times New Roman" w:hAnsi="Arial" w:cs="Arial"/>
          <w:color w:val="FF0000"/>
          <w:sz w:val="20"/>
          <w:szCs w:val="20"/>
        </w:rPr>
        <w:t xml:space="preserve">27 </w:t>
      </w:r>
      <w:r w:rsidRPr="003A4E21">
        <w:rPr>
          <w:rFonts w:ascii="Arial" w:eastAsia="Times New Roman" w:hAnsi="Arial" w:cs="Arial"/>
          <w:sz w:val="20"/>
          <w:szCs w:val="20"/>
        </w:rPr>
        <w:t>będzie traktowane jako niewypełnienie obowiązku zatrudnienia pracownikó</w:t>
      </w:r>
      <w:r w:rsidR="0041223D" w:rsidRPr="003A4E21">
        <w:rPr>
          <w:rFonts w:ascii="Arial" w:eastAsia="Times New Roman" w:hAnsi="Arial" w:cs="Arial"/>
          <w:sz w:val="20"/>
          <w:szCs w:val="20"/>
        </w:rPr>
        <w:t xml:space="preserve">w </w:t>
      </w:r>
      <w:r w:rsidR="0041223D"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świadczących </w:t>
      </w:r>
      <w:r w:rsidR="00252A76" w:rsidRPr="00B00035">
        <w:rPr>
          <w:rFonts w:ascii="Arial" w:eastAsia="Times New Roman" w:hAnsi="Arial" w:cs="Arial"/>
          <w:b/>
          <w:i/>
          <w:sz w:val="20"/>
          <w:szCs w:val="20"/>
        </w:rPr>
        <w:t>bezpośrednie wykonywanie robót budowlanych związanych z termomodernizacją na placu budowy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</w:t>
      </w:r>
      <w:r w:rsidRPr="00B00035">
        <w:rPr>
          <w:rFonts w:ascii="Arial" w:eastAsia="Times New Roman" w:hAnsi="Arial" w:cs="Arial"/>
          <w:sz w:val="20"/>
          <w:szCs w:val="20"/>
        </w:rPr>
        <w:t>na podstawie umowy o pracę.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F75828" w14:textId="0B7D54B9" w:rsidR="00875AAB" w:rsidRPr="003A4E21" w:rsidRDefault="00875AAB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zobowiązany jest zapewnić przez Podwykonawców i dalszych Podwykonawców respektowania zasad dotyczących zatrudnienia na umowę o pracę na zasadach określonych w pkt 24-28 niniejszego </w:t>
      </w:r>
      <w:r w:rsidR="00140840">
        <w:rPr>
          <w:rFonts w:ascii="Arial" w:eastAsia="Times New Roman" w:hAnsi="Arial" w:cs="Arial"/>
          <w:sz w:val="20"/>
          <w:szCs w:val="20"/>
        </w:rPr>
        <w:t>Ustępu.</w:t>
      </w:r>
    </w:p>
    <w:p w14:paraId="56C2E943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0E7B9A57" w14:textId="696C7400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sprawowania nadzoru autorskiego przy realizacji inwestycji od dnia </w:t>
      </w:r>
      <w:r w:rsidR="00705F8F">
        <w:rPr>
          <w:rFonts w:ascii="Arial" w:eastAsia="Times New Roman" w:hAnsi="Arial" w:cs="Arial"/>
          <w:color w:val="FF0000"/>
          <w:sz w:val="20"/>
          <w:szCs w:val="20"/>
        </w:rPr>
        <w:t xml:space="preserve">protokolarnego </w:t>
      </w:r>
      <w:r w:rsidRPr="003A4E21">
        <w:rPr>
          <w:rFonts w:ascii="Arial" w:eastAsia="Times New Roman" w:hAnsi="Arial" w:cs="Arial"/>
          <w:sz w:val="20"/>
          <w:szCs w:val="20"/>
        </w:rPr>
        <w:t>przekazania placu budowy do dnia odbioru końcowego,</w:t>
      </w:r>
    </w:p>
    <w:p w14:paraId="36DCBDC5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14:paraId="4D68F0F4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14:paraId="4DF097EE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220176C1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3A4E21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14:paraId="2D35962B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7BCEB11B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436D4F92" w14:textId="77777777" w:rsidR="00086F98" w:rsidRPr="003A4E21" w:rsidRDefault="00086F98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926A21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8</w:t>
      </w:r>
    </w:p>
    <w:p w14:paraId="32FE68E1" w14:textId="77777777" w:rsidR="00686643" w:rsidRPr="003A4E21" w:rsidRDefault="00674A75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650A4100" w14:textId="77777777" w:rsidR="00EA30AD" w:rsidRPr="003A4E21" w:rsidRDefault="00EA30AD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6C7EDB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9</w:t>
      </w:r>
    </w:p>
    <w:p w14:paraId="3E4B79F1" w14:textId="77777777" w:rsidR="00686643" w:rsidRPr="003A4E21" w:rsidRDefault="00686643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3A4E21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7091D8FB" w14:textId="1D710DC3" w:rsidR="008F50A9" w:rsidRDefault="00674A75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F50A9" w:rsidRPr="003A4E21">
        <w:rPr>
          <w:rFonts w:ascii="Arial" w:eastAsia="Times New Roman" w:hAnsi="Arial" w:cs="Arial"/>
          <w:sz w:val="20"/>
          <w:szCs w:val="20"/>
        </w:rPr>
        <w:t>ę do wykonania przedmiotu umowy:</w:t>
      </w:r>
    </w:p>
    <w:p w14:paraId="1529B49B" w14:textId="7C024BB6" w:rsidR="00242B41" w:rsidRDefault="00242B41" w:rsidP="00242B4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7B7A79E" w14:textId="5DDB3CBA" w:rsidR="00242B41" w:rsidRPr="00242B41" w:rsidRDefault="00242B41" w:rsidP="00B378E3">
      <w:pPr>
        <w:numPr>
          <w:ilvl w:val="4"/>
          <w:numId w:val="57"/>
        </w:numPr>
        <w:tabs>
          <w:tab w:val="clear" w:pos="3272"/>
          <w:tab w:val="left" w:pos="284"/>
          <w:tab w:val="num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 I – opracowanie dokumentacji projektowej (do uzyskania prawomocnego pozwolenia na budowę /</w:t>
      </w:r>
      <w:r w:rsidRPr="00242B41">
        <w:rPr>
          <w:rFonts w:ascii="Arial" w:eastAsia="Times New Roman" w:hAnsi="Arial" w:cs="Arial"/>
          <w:sz w:val="20"/>
          <w:szCs w:val="20"/>
        </w:rPr>
        <w:t>zgłoszenia robót)–</w:t>
      </w:r>
      <w:r w:rsidRPr="00242B41">
        <w:rPr>
          <w:rFonts w:ascii="Arial" w:eastAsia="Times New Roman" w:hAnsi="Arial" w:cs="Arial"/>
          <w:b/>
          <w:sz w:val="20"/>
          <w:szCs w:val="20"/>
        </w:rPr>
        <w:t xml:space="preserve">  w terminie 6 miesięcy od dnia podpisania Umowy,</w:t>
      </w:r>
    </w:p>
    <w:p w14:paraId="5BA65C0C" w14:textId="47DC0220" w:rsidR="00242B41" w:rsidRPr="00242B41" w:rsidRDefault="00242B41" w:rsidP="00B378E3">
      <w:pPr>
        <w:numPr>
          <w:ilvl w:val="4"/>
          <w:numId w:val="57"/>
        </w:numPr>
        <w:tabs>
          <w:tab w:val="clear" w:pos="3272"/>
          <w:tab w:val="left" w:pos="284"/>
          <w:tab w:val="num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242B41">
        <w:rPr>
          <w:rFonts w:ascii="Arial" w:eastAsia="Times New Roman" w:hAnsi="Arial" w:cs="Arial"/>
          <w:sz w:val="20"/>
          <w:szCs w:val="20"/>
        </w:rPr>
        <w:t>Etap II – wykonawstwo i uzyskanie wszelkich formalnych zgód niezbędnych do użytkowania obiektu na podstawie przepisów powszechnie obowiązujących (jeśli dotyczy)</w:t>
      </w:r>
      <w:r w:rsidRPr="00242B41">
        <w:rPr>
          <w:rFonts w:ascii="Arial" w:eastAsia="Times New Roman" w:hAnsi="Arial" w:cs="Arial"/>
          <w:sz w:val="20"/>
          <w:szCs w:val="20"/>
        </w:rPr>
        <w:t xml:space="preserve"> </w:t>
      </w:r>
      <w:r w:rsidRPr="00242B41">
        <w:rPr>
          <w:rFonts w:ascii="Arial" w:eastAsia="Times New Roman" w:hAnsi="Arial" w:cs="Arial"/>
          <w:sz w:val="20"/>
          <w:szCs w:val="20"/>
        </w:rPr>
        <w:t>–</w:t>
      </w:r>
      <w:r w:rsidRPr="00242B41">
        <w:rPr>
          <w:rFonts w:ascii="Arial" w:eastAsia="Times New Roman" w:hAnsi="Arial" w:cs="Arial"/>
          <w:b/>
          <w:sz w:val="20"/>
          <w:szCs w:val="20"/>
        </w:rPr>
        <w:t xml:space="preserve"> w terminie 16 miesięcy od dnia podpisania Umowy.</w:t>
      </w:r>
    </w:p>
    <w:p w14:paraId="39EEB4E8" w14:textId="77777777" w:rsidR="004A5EEE" w:rsidRPr="003A4E21" w:rsidRDefault="004A5EEE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59F0DAA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14:paraId="11DBDD05" w14:textId="77777777" w:rsidR="00686643" w:rsidRPr="003A4E21" w:rsidRDefault="00686643" w:rsidP="00741A09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3ABACD60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1) netto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2B65BD6F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792111D4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04B5EF4D" w14:textId="77777777" w:rsidR="00686643" w:rsidRPr="003A4E21" w:rsidRDefault="00686643" w:rsidP="00741A09">
      <w:pPr>
        <w:numPr>
          <w:ilvl w:val="0"/>
          <w:numId w:val="29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, </w:t>
      </w:r>
      <w:r w:rsidRPr="003A4E21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3A4E21">
        <w:rPr>
          <w:rFonts w:ascii="Arial" w:eastAsia="Times New Roman" w:hAnsi="Arial" w:cs="Arial"/>
          <w:sz w:val="20"/>
          <w:szCs w:val="20"/>
        </w:rPr>
        <w:t xml:space="preserve">§14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2AA050F" w14:textId="77777777" w:rsidR="00686643" w:rsidRPr="003A4E21" w:rsidRDefault="00686643" w:rsidP="00741A09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5F90F11B" w14:textId="77777777" w:rsidR="00686643" w:rsidRPr="003A4E21" w:rsidRDefault="00686643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567E7EC9" w14:textId="77777777" w:rsidR="005656D0" w:rsidRDefault="005656D0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DD2C706" w14:textId="77777777" w:rsidR="00DA006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11</w:t>
      </w:r>
    </w:p>
    <w:p w14:paraId="2A2A2180" w14:textId="7665C382" w:rsidR="00DA0063" w:rsidRPr="00B378E3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płatne będzie na podstawie faktur częściowych (</w:t>
      </w:r>
      <w:r w:rsidR="008F50A9" w:rsidRPr="003A4E21">
        <w:rPr>
          <w:rFonts w:ascii="Arial" w:eastAsia="Times New Roman" w:hAnsi="Arial" w:cs="Arial"/>
          <w:sz w:val="20"/>
          <w:szCs w:val="20"/>
        </w:rPr>
        <w:t xml:space="preserve">wystawianych nie  częściej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niż </w:t>
      </w:r>
      <w:r w:rsidR="008F50A9" w:rsidRPr="003A4E21">
        <w:rPr>
          <w:rFonts w:ascii="Arial" w:eastAsia="Times New Roman" w:hAnsi="Arial" w:cs="Arial"/>
          <w:sz w:val="20"/>
          <w:szCs w:val="20"/>
        </w:rPr>
        <w:t>raz w miesiącu</w:t>
      </w:r>
      <w:r w:rsidRPr="003A4E21">
        <w:rPr>
          <w:rFonts w:ascii="Arial" w:eastAsia="Times New Roman" w:hAnsi="Arial" w:cs="Arial"/>
          <w:sz w:val="20"/>
          <w:szCs w:val="20"/>
        </w:rPr>
        <w:t>) i faktury końcowej. Dodatkowo przewiduje się płatność za ukończenie etapu I w kwocie nie przekraczającej ……. %</w:t>
      </w:r>
      <w:r w:rsidR="00242B41">
        <w:rPr>
          <w:rFonts w:ascii="Arial" w:eastAsia="Times New Roman" w:hAnsi="Arial" w:cs="Arial"/>
          <w:sz w:val="20"/>
          <w:szCs w:val="20"/>
        </w:rPr>
        <w:t xml:space="preserve"> </w:t>
      </w:r>
      <w:r w:rsidR="00242B41" w:rsidRPr="00242B41">
        <w:rPr>
          <w:rFonts w:ascii="Arial" w:eastAsia="Times New Roman" w:hAnsi="Arial" w:cs="Arial"/>
          <w:b/>
          <w:bCs/>
          <w:i/>
          <w:iCs/>
          <w:sz w:val="20"/>
          <w:szCs w:val="20"/>
        </w:rPr>
        <w:t>(nie więcej niż 5%)</w:t>
      </w:r>
      <w:r w:rsidRPr="003A4E21">
        <w:rPr>
          <w:rFonts w:ascii="Arial" w:eastAsia="Times New Roman" w:hAnsi="Arial" w:cs="Arial"/>
          <w:sz w:val="20"/>
          <w:szCs w:val="20"/>
        </w:rPr>
        <w:t xml:space="preserve"> wartości </w:t>
      </w:r>
      <w:r w:rsidR="00242B41">
        <w:rPr>
          <w:rFonts w:ascii="Arial" w:eastAsia="Times New Roman" w:hAnsi="Arial" w:cs="Arial"/>
          <w:sz w:val="20"/>
          <w:szCs w:val="20"/>
        </w:rPr>
        <w:t xml:space="preserve">brutto </w:t>
      </w:r>
      <w:r w:rsidRPr="003A4E21">
        <w:rPr>
          <w:rFonts w:ascii="Arial" w:eastAsia="Times New Roman" w:hAnsi="Arial" w:cs="Arial"/>
          <w:sz w:val="20"/>
          <w:szCs w:val="20"/>
        </w:rPr>
        <w:t xml:space="preserve">umowy. Podstawą wystawienia faktury częściowej będzie podpisany przez inspektora nadzoru i Strony protokół odbioru elementów robót, przy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czym całkowita suma wartości faktur częściowych nie może przekraczać 75% wartości umowy, o której mowa w § </w:t>
      </w:r>
      <w:r w:rsidR="00ED5A9C" w:rsidRPr="00B378E3">
        <w:rPr>
          <w:rFonts w:ascii="Arial" w:eastAsia="Times New Roman" w:hAnsi="Arial" w:cs="Arial"/>
          <w:sz w:val="20"/>
          <w:szCs w:val="20"/>
        </w:rPr>
        <w:t>10</w:t>
      </w:r>
      <w:r w:rsidRPr="00B378E3">
        <w:rPr>
          <w:rFonts w:ascii="Arial" w:eastAsia="Times New Roman" w:hAnsi="Arial" w:cs="Arial"/>
          <w:sz w:val="20"/>
          <w:szCs w:val="20"/>
        </w:rPr>
        <w:t xml:space="preserve"> ust. 1.  Podstawą wystawienia faktury końcowej w wysokości min. 25% wartości umowy, o której mowa w </w:t>
      </w:r>
      <w:r w:rsidR="00FC7740" w:rsidRPr="00B378E3">
        <w:rPr>
          <w:rFonts w:ascii="Arial" w:eastAsia="Times New Roman" w:hAnsi="Arial" w:cs="Arial"/>
          <w:sz w:val="20"/>
          <w:szCs w:val="20"/>
        </w:rPr>
        <w:t>§ 10 ust. 1</w:t>
      </w:r>
      <w:r w:rsidRPr="00B378E3">
        <w:rPr>
          <w:rFonts w:ascii="Arial" w:eastAsia="Times New Roman" w:hAnsi="Arial" w:cs="Arial"/>
          <w:sz w:val="20"/>
          <w:szCs w:val="20"/>
        </w:rPr>
        <w:t xml:space="preserve">, będzie podpisany przez inspektora nadzoru i Strony </w:t>
      </w:r>
      <w:r w:rsidR="00FC7740" w:rsidRPr="00B378E3">
        <w:rPr>
          <w:rFonts w:ascii="Arial" w:eastAsia="Times New Roman" w:hAnsi="Arial" w:cs="Arial"/>
          <w:sz w:val="20"/>
          <w:szCs w:val="20"/>
        </w:rPr>
        <w:t xml:space="preserve">bez zastrzeżeń </w:t>
      </w:r>
      <w:r w:rsidRPr="00B378E3">
        <w:rPr>
          <w:rFonts w:ascii="Arial" w:eastAsia="Times New Roman" w:hAnsi="Arial" w:cs="Arial"/>
          <w:sz w:val="20"/>
          <w:szCs w:val="20"/>
        </w:rPr>
        <w:t>protokół odbioru końcowego  sporządzony po zakończeniu realizacji wszystkich elementów przedmiotu zamówienia i pozostałych czynności objętych niniejszą umową, w tym uzyskania pozwolenia na użytkowanie (jeśli dotyczy).</w:t>
      </w:r>
    </w:p>
    <w:p w14:paraId="2D53E9B1" w14:textId="77777777" w:rsidR="00DA0063" w:rsidRPr="00B378E3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Strony ustaliły termin płatności faktur częściowych do 14 dni po otrzymaniu przez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14:paraId="0738FC01" w14:textId="77777777" w:rsidR="00DA0063" w:rsidRPr="00B378E3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>ego.</w:t>
      </w:r>
    </w:p>
    <w:p w14:paraId="30285787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 w:rsidRPr="00B378E3">
        <w:rPr>
          <w:rFonts w:ascii="Arial" w:eastAsia="Times New Roman" w:hAnsi="Arial" w:cs="Arial"/>
          <w:sz w:val="20"/>
          <w:szCs w:val="20"/>
        </w:rPr>
        <w:t>Wykonawca</w:t>
      </w:r>
      <w:r w:rsidRPr="00B378E3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Pr="00B378E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Pr="00B378E3">
        <w:rPr>
          <w:rFonts w:ascii="Arial" w:eastAsia="Times New Roman" w:hAnsi="Arial" w:cs="Arial"/>
          <w:sz w:val="20"/>
          <w:szCs w:val="20"/>
        </w:rPr>
        <w:t xml:space="preserve">om,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 xml:space="preserve">y dokona zapłaty faktury lub rachunku w terminie do 14 dni, licząc od otrzymania prawidłowo wystawionej faktury lub rachunku wraz ze wskazanymi przez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Pr="00B378E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Pr="00B378E3">
        <w:rPr>
          <w:rFonts w:ascii="Arial" w:eastAsia="Times New Roman" w:hAnsi="Arial" w:cs="Arial"/>
          <w:sz w:val="20"/>
          <w:szCs w:val="20"/>
        </w:rPr>
        <w:t xml:space="preserve">om </w:t>
      </w:r>
      <w:bookmarkStart w:id="3" w:name="main-form%253Afull-content-document-view"/>
      <w:bookmarkEnd w:id="3"/>
      <w:r w:rsidRPr="00B378E3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Pr="00B378E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Pr="00B378E3">
        <w:rPr>
          <w:rFonts w:ascii="Arial" w:eastAsia="Times New Roman" w:hAnsi="Arial" w:cs="Arial"/>
          <w:sz w:val="20"/>
          <w:szCs w:val="20"/>
        </w:rPr>
        <w:t xml:space="preserve">y </w:t>
      </w:r>
      <w:r w:rsidRPr="003A4E21">
        <w:rPr>
          <w:rFonts w:ascii="Arial" w:eastAsia="Times New Roman" w:hAnsi="Arial" w:cs="Arial"/>
          <w:sz w:val="20"/>
          <w:szCs w:val="20"/>
        </w:rPr>
        <w:t xml:space="preserve">o zrealizowaniu względem niego płatności wraz z potwierdzoną za zgodność z oryginałem kopią faktury lub rachunku dotyczącą prac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16B2B37B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przewidziany</w:t>
      </w:r>
      <w:r w:rsidRPr="003A4E21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3A4E21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609C3C90" w14:textId="77777777" w:rsidR="00DA0063" w:rsidRPr="003A4E21" w:rsidRDefault="00674A75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emu umowę o podwykonawstwo, której przedmiotem są dostawy lub usługi, w przypadku uchylenia się od obowiązku zapłaty odpowiednio przez wykonawcę,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64CC5A12" w14:textId="0724D980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="00BB3728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po zaakceptowaniu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="00BB3728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są roboty budowlane, lub po przedłożeniu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poświadczonej za zgodność</w:t>
      </w:r>
      <w:r w:rsidR="00BB3728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 oryginałem kopii umowy o podwykonawstwo, której przedmiotem są dostawy lub usługi.</w:t>
      </w:r>
    </w:p>
    <w:p w14:paraId="0EA844C0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y.</w:t>
      </w:r>
    </w:p>
    <w:p w14:paraId="686235EA" w14:textId="6789CB99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obowiązany umożliwić wykonawcy </w:t>
      </w:r>
      <w:r w:rsidR="007D199A">
        <w:rPr>
          <w:rFonts w:ascii="Arial" w:eastAsia="Times New Roman" w:hAnsi="Arial" w:cs="Arial"/>
          <w:sz w:val="20"/>
          <w:szCs w:val="20"/>
        </w:rPr>
        <w:t xml:space="preserve">oraz znanym Podwykonawcom i dalszym Podwykonawcom </w:t>
      </w:r>
      <w:r w:rsidRPr="003A4E21">
        <w:rPr>
          <w:rFonts w:ascii="Arial" w:eastAsia="Times New Roman" w:hAnsi="Arial" w:cs="Arial"/>
          <w:sz w:val="20"/>
          <w:szCs w:val="20"/>
        </w:rPr>
        <w:t xml:space="preserve">zgłoszenie </w:t>
      </w:r>
      <w:r w:rsidRPr="003A4E21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1ABB4CBE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1E7BDCBB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10CFC542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0DCF27DB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5F38BCD8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przypadku d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3A4E21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1EB1A4D4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W </w:t>
      </w:r>
      <w:r w:rsidR="00674A75" w:rsidRPr="003A4E21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3A4E21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 w:rsidRPr="003A4E21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3A4E21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3A4E21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200D243F" w14:textId="77777777" w:rsidR="00DA0063" w:rsidRPr="003A4E21" w:rsidRDefault="00DA0063" w:rsidP="003F1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3344673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12</w:t>
      </w:r>
    </w:p>
    <w:p w14:paraId="777F8124" w14:textId="0FD7F2D4" w:rsidR="00686643" w:rsidRPr="00B378E3" w:rsidRDefault="00674A75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</w:t>
      </w:r>
      <w:r w:rsidR="00686643" w:rsidRPr="00B378E3">
        <w:rPr>
          <w:rFonts w:ascii="Arial" w:eastAsia="Times New Roman" w:hAnsi="Arial" w:cs="Arial"/>
          <w:sz w:val="20"/>
          <w:szCs w:val="20"/>
        </w:rPr>
        <w:t>zasadami wiedzy technicznej i obowiązującymi przepisami, zrealizowania przedmiotu umowy. Wprowadzenie takich zmian musi być każdorazowo zatwierdzone</w:t>
      </w:r>
      <w:r w:rsidR="00880551" w:rsidRPr="00B378E3">
        <w:rPr>
          <w:rFonts w:ascii="Arial" w:eastAsia="Times New Roman" w:hAnsi="Arial" w:cs="Arial"/>
          <w:sz w:val="20"/>
          <w:szCs w:val="20"/>
        </w:rPr>
        <w:t xml:space="preserve"> w formie pisemnej pod rygorem nieważności,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 przez </w:t>
      </w:r>
      <w:r w:rsidRPr="00B378E3">
        <w:rPr>
          <w:rFonts w:ascii="Arial" w:eastAsia="Times New Roman" w:hAnsi="Arial" w:cs="Arial"/>
          <w:sz w:val="20"/>
          <w:szCs w:val="20"/>
        </w:rPr>
        <w:t>Zamawiając</w:t>
      </w:r>
      <w:r w:rsidR="00686643" w:rsidRPr="00B378E3">
        <w:rPr>
          <w:rFonts w:ascii="Arial" w:eastAsia="Times New Roman" w:hAnsi="Arial" w:cs="Arial"/>
          <w:sz w:val="20"/>
          <w:szCs w:val="20"/>
        </w:rPr>
        <w:t>ego i uzgodnione</w:t>
      </w:r>
      <w:r w:rsidR="00880551" w:rsidRPr="00B378E3">
        <w:rPr>
          <w:rFonts w:ascii="Arial" w:eastAsia="Times New Roman" w:hAnsi="Arial" w:cs="Arial"/>
          <w:sz w:val="20"/>
          <w:szCs w:val="20"/>
        </w:rPr>
        <w:t>, w formie pisemnej pod rygorem nieważności,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 z inspektorem nadzoru inwestorskiego, nadzorem autorskim i projektantem, który 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</w:t>
      </w:r>
      <w:r w:rsidR="007D199A" w:rsidRPr="00B378E3">
        <w:rPr>
          <w:rFonts w:ascii="Arial" w:eastAsia="Times New Roman" w:hAnsi="Arial" w:cs="Arial"/>
          <w:sz w:val="20"/>
          <w:szCs w:val="20"/>
        </w:rPr>
        <w:t>1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 pkt. </w:t>
      </w:r>
      <w:r w:rsidR="007D199A" w:rsidRPr="00B378E3">
        <w:rPr>
          <w:rFonts w:ascii="Arial" w:eastAsia="Times New Roman" w:hAnsi="Arial" w:cs="Arial"/>
          <w:sz w:val="20"/>
          <w:szCs w:val="20"/>
        </w:rPr>
        <w:t>3</w:t>
      </w:r>
      <w:r w:rsidR="00686643" w:rsidRPr="00B378E3">
        <w:rPr>
          <w:rFonts w:ascii="Arial" w:eastAsia="Times New Roman" w:hAnsi="Arial" w:cs="Arial"/>
          <w:sz w:val="20"/>
          <w:szCs w:val="20"/>
        </w:rPr>
        <w:t>) niniejszej umowy.</w:t>
      </w:r>
    </w:p>
    <w:p w14:paraId="718A3A56" w14:textId="77777777" w:rsidR="00686643" w:rsidRPr="00B378E3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B378E3">
        <w:rPr>
          <w:rFonts w:ascii="Arial" w:eastAsia="Times New Roman" w:hAnsi="Arial" w:cs="Arial"/>
          <w:sz w:val="20"/>
          <w:szCs w:val="20"/>
        </w:rPr>
        <w:br/>
      </w:r>
      <w:r w:rsidRPr="00B378E3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5EECE39C" w14:textId="2ACBCE85" w:rsidR="00686643" w:rsidRPr="00B378E3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378E3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B378E3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B378E3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B378E3">
        <w:rPr>
          <w:rFonts w:ascii="Arial" w:eastAsia="Times New Roman" w:hAnsi="Arial" w:cs="Arial"/>
          <w:bCs/>
          <w:sz w:val="20"/>
          <w:szCs w:val="20"/>
        </w:rPr>
        <w:br/>
      </w:r>
      <w:r w:rsidRPr="00B378E3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B378E3">
        <w:rPr>
          <w:rFonts w:ascii="Arial" w:eastAsia="Times New Roman" w:hAnsi="Arial" w:cs="Arial"/>
          <w:bCs/>
          <w:sz w:val="20"/>
          <w:szCs w:val="20"/>
        </w:rPr>
        <w:br/>
      </w:r>
      <w:r w:rsidRPr="00B378E3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 w:rsidRPr="00B378E3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B378E3">
        <w:rPr>
          <w:rFonts w:ascii="Arial" w:eastAsia="Times New Roman" w:hAnsi="Arial" w:cs="Arial"/>
          <w:bCs/>
          <w:sz w:val="20"/>
          <w:szCs w:val="20"/>
        </w:rPr>
        <w:t>.</w:t>
      </w:r>
      <w:r w:rsidRPr="00B378E3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</w:t>
      </w:r>
      <w:r w:rsidR="00880551" w:rsidRPr="00B378E3">
        <w:rPr>
          <w:rFonts w:ascii="Arial" w:eastAsia="Times New Roman" w:hAnsi="Arial" w:cs="Arial"/>
          <w:sz w:val="20"/>
          <w:szCs w:val="20"/>
        </w:rPr>
        <w:t>, w formie pisemnej pod rygorem nieważności,</w:t>
      </w:r>
      <w:r w:rsidRPr="00B378E3">
        <w:rPr>
          <w:rFonts w:ascii="Arial" w:eastAsia="Times New Roman" w:hAnsi="Arial" w:cs="Arial"/>
          <w:sz w:val="20"/>
          <w:szCs w:val="20"/>
        </w:rPr>
        <w:t xml:space="preserve"> przez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>ego.</w:t>
      </w:r>
    </w:p>
    <w:p w14:paraId="40E4C6F1" w14:textId="4B5C3EEF" w:rsidR="00686643" w:rsidRPr="00B378E3" w:rsidRDefault="00686643" w:rsidP="003F1AF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B378E3">
        <w:rPr>
          <w:rFonts w:ascii="Arial" w:eastAsia="Times New Roman" w:hAnsi="Arial" w:cs="Arial"/>
          <w:sz w:val="20"/>
          <w:szCs w:val="20"/>
        </w:rPr>
        <w:t xml:space="preserve">. </w:t>
      </w:r>
      <w:r w:rsidR="00D8572C" w:rsidRPr="00B378E3">
        <w:rPr>
          <w:rFonts w:ascii="Arial" w:eastAsia="Times New Roman" w:hAnsi="Arial" w:cs="Arial"/>
          <w:sz w:val="20"/>
          <w:szCs w:val="20"/>
        </w:rPr>
        <w:t xml:space="preserve">455 </w:t>
      </w:r>
      <w:r w:rsidRPr="00B378E3">
        <w:rPr>
          <w:rFonts w:ascii="Arial" w:eastAsia="Times New Roman" w:hAnsi="Arial" w:cs="Arial"/>
          <w:sz w:val="20"/>
          <w:szCs w:val="20"/>
        </w:rPr>
        <w:t xml:space="preserve">ust. 1 pkt. </w:t>
      </w:r>
      <w:r w:rsidR="00D8572C" w:rsidRPr="00B378E3">
        <w:rPr>
          <w:rFonts w:ascii="Arial" w:eastAsia="Times New Roman" w:hAnsi="Arial" w:cs="Arial"/>
          <w:sz w:val="20"/>
          <w:szCs w:val="20"/>
        </w:rPr>
        <w:t>4</w:t>
      </w:r>
      <w:r w:rsidRPr="00B378E3">
        <w:rPr>
          <w:rFonts w:ascii="Arial" w:eastAsia="Times New Roman" w:hAnsi="Arial" w:cs="Arial"/>
          <w:sz w:val="20"/>
          <w:szCs w:val="20"/>
        </w:rPr>
        <w:t xml:space="preserve">) ustawy </w:t>
      </w:r>
      <w:proofErr w:type="spellStart"/>
      <w:r w:rsidRPr="00B378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378E3">
        <w:rPr>
          <w:rFonts w:ascii="Arial" w:eastAsia="Times New Roman" w:hAnsi="Arial" w:cs="Arial"/>
          <w:sz w:val="20"/>
          <w:szCs w:val="20"/>
        </w:rPr>
        <w:t xml:space="preserve"> oraz robót o których mowa w art. </w:t>
      </w:r>
      <w:r w:rsidR="00D8572C" w:rsidRPr="00B378E3">
        <w:rPr>
          <w:rFonts w:ascii="Arial" w:eastAsia="Times New Roman" w:hAnsi="Arial" w:cs="Arial"/>
          <w:sz w:val="20"/>
          <w:szCs w:val="20"/>
        </w:rPr>
        <w:t xml:space="preserve">455 </w:t>
      </w:r>
      <w:r w:rsidRPr="00B378E3">
        <w:rPr>
          <w:rFonts w:ascii="Arial" w:eastAsia="Times New Roman" w:hAnsi="Arial" w:cs="Arial"/>
          <w:sz w:val="20"/>
          <w:szCs w:val="20"/>
        </w:rPr>
        <w:t xml:space="preserve">ust. 1 pkt. 3) ustawy </w:t>
      </w:r>
      <w:proofErr w:type="spellStart"/>
      <w:r w:rsidRPr="00B378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378E3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B378E3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B378E3">
        <w:rPr>
          <w:rFonts w:ascii="Arial" w:eastAsia="Times New Roman" w:hAnsi="Arial" w:cs="Arial"/>
          <w:bCs/>
          <w:sz w:val="20"/>
          <w:szCs w:val="20"/>
        </w:rPr>
        <w:br/>
      </w:r>
      <w:r w:rsidRPr="00B378E3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B378E3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najaktualniejszego opublikowanego kwartału,</w:t>
      </w:r>
      <w:r w:rsidR="00D1741B" w:rsidRPr="00B378E3">
        <w:rPr>
          <w:rFonts w:ascii="Arial" w:hAnsi="Arial" w:cs="Arial"/>
          <w:sz w:val="20"/>
          <w:szCs w:val="20"/>
        </w:rPr>
        <w:t xml:space="preserve"> </w:t>
      </w:r>
      <w:r w:rsidR="00D1741B" w:rsidRPr="00B378E3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cennik)</w:t>
      </w:r>
      <w:r w:rsidRPr="00B378E3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B378E3">
        <w:rPr>
          <w:rFonts w:ascii="Arial" w:eastAsia="Times New Roman" w:hAnsi="Arial" w:cs="Arial"/>
          <w:sz w:val="20"/>
          <w:szCs w:val="20"/>
        </w:rPr>
        <w:t>Kosztorys podlega sprawdzeniu przez inspektora nadzoru i zatwierdzeniu</w:t>
      </w:r>
      <w:r w:rsidR="00CE04FA" w:rsidRPr="00B378E3">
        <w:rPr>
          <w:rFonts w:ascii="Arial" w:eastAsia="Times New Roman" w:hAnsi="Arial" w:cs="Arial"/>
          <w:sz w:val="20"/>
          <w:szCs w:val="20"/>
        </w:rPr>
        <w:t>, w formie pisemnej pod rygorem nieważności,</w:t>
      </w:r>
      <w:r w:rsidRPr="00B378E3">
        <w:rPr>
          <w:rFonts w:ascii="Arial" w:eastAsia="Times New Roman" w:hAnsi="Arial" w:cs="Arial"/>
          <w:sz w:val="20"/>
          <w:szCs w:val="20"/>
        </w:rPr>
        <w:t xml:space="preserve"> przez </w:t>
      </w:r>
      <w:r w:rsidR="00674A75" w:rsidRPr="00B378E3">
        <w:rPr>
          <w:rFonts w:ascii="Arial" w:eastAsia="Times New Roman" w:hAnsi="Arial" w:cs="Arial"/>
          <w:sz w:val="20"/>
          <w:szCs w:val="20"/>
        </w:rPr>
        <w:t>Zamawiając</w:t>
      </w:r>
      <w:r w:rsidRPr="00B378E3">
        <w:rPr>
          <w:rFonts w:ascii="Arial" w:eastAsia="Times New Roman" w:hAnsi="Arial" w:cs="Arial"/>
          <w:sz w:val="20"/>
          <w:szCs w:val="20"/>
        </w:rPr>
        <w:t>ego.</w:t>
      </w:r>
    </w:p>
    <w:p w14:paraId="23B0DB47" w14:textId="77777777" w:rsidR="00674A75" w:rsidRPr="003A4E21" w:rsidRDefault="00674A75" w:rsidP="003F1AFB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2D8F075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13</w:t>
      </w:r>
    </w:p>
    <w:p w14:paraId="678DA526" w14:textId="77777777" w:rsidR="00686643" w:rsidRPr="00B378E3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 w:rsidRPr="00B378E3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B378E3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0058B2E" w14:textId="3860896E" w:rsidR="00686643" w:rsidRPr="00B378E3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 w:rsidRPr="00B378E3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</w:t>
      </w:r>
      <w:r w:rsidR="00332AB6" w:rsidRPr="00B378E3">
        <w:rPr>
          <w:rFonts w:ascii="Arial" w:eastAsia="Times New Roman" w:hAnsi="Arial" w:cs="Arial"/>
          <w:bCs/>
          <w:sz w:val="20"/>
          <w:szCs w:val="20"/>
          <w:lang w:val="cs-CZ"/>
        </w:rPr>
        <w:t>Wykonawcy złożonej w postępowaniu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wyłącznie za </w:t>
      </w:r>
      <w:r w:rsidR="00CE04FA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pisemną pod rygorem nieważności 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zgodą </w:t>
      </w: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2FB93E86" w14:textId="32C7F169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 w:rsidRPr="00B378E3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budowlane lub usługi.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</w:t>
      </w:r>
      <w:r w:rsidR="007D199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pisemnie 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o wszelkich zmianach danych, o których mowa w zdaniu pierwszym, w trakcie realizacji zamówienia, a także przekazuje informacje na temat nowych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ów</w:t>
      </w:r>
      <w:r w:rsidR="007D199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i dalszych Podwykonawców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, którym w późniejszym okresie zamierza powierzyć realizację robót budowlanych lub usług.</w:t>
      </w:r>
    </w:p>
    <w:p w14:paraId="70A07A36" w14:textId="60FC695A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ą jest wymagana</w:t>
      </w:r>
      <w:r w:rsidR="001D58D2">
        <w:rPr>
          <w:rFonts w:ascii="Arial" w:eastAsia="Times New Roman" w:hAnsi="Arial" w:cs="Arial"/>
          <w:bCs/>
          <w:color w:val="FF0000"/>
          <w:sz w:val="20"/>
          <w:szCs w:val="20"/>
          <w:lang w:val="cs-CZ"/>
        </w:rPr>
        <w:t xml:space="preserve">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zgoda Zamawiającego i W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577D5A29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7EF8AA23" w14:textId="6004FF52" w:rsidR="00686643" w:rsidRPr="00B378E3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>licząc od dnia otrzymania projektu umowy o podwykonawstwo lub jej zmiany, której przedmiotem są roboty budowlane, zgłasza w formie pisemnej</w:t>
      </w:r>
      <w:r w:rsidR="009C047A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pod rygorem nieważności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zastrzeżenia do przedłożonych projektów, w przypadkach o których mowa w ust. 11. </w:t>
      </w:r>
    </w:p>
    <w:p w14:paraId="24A3F95A" w14:textId="77777777" w:rsidR="00686643" w:rsidRPr="00B378E3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 w:rsidRPr="00B378E3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 w:rsidRPr="00B378E3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41A1B641" w14:textId="77777777" w:rsidR="00686643" w:rsidRPr="00B378E3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B378E3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B378E3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B378E3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3D9BD2B" w14:textId="67DDD4F1" w:rsidR="00686643" w:rsidRPr="00B378E3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B378E3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odwykonawstwo lub jej zmiany (aneksu), której przedmiotem są roboty budowlane, zgłasza w formie pisemnej </w:t>
      </w:r>
      <w:r w:rsidR="009C047A"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pod rygorem nieważności </w:t>
      </w:r>
      <w:r w:rsidR="00686643" w:rsidRPr="00B378E3">
        <w:rPr>
          <w:rFonts w:ascii="Arial" w:eastAsia="Times New Roman" w:hAnsi="Arial" w:cs="Arial"/>
          <w:bCs/>
          <w:sz w:val="20"/>
          <w:szCs w:val="20"/>
          <w:lang w:val="cs-CZ"/>
        </w:rPr>
        <w:t>sprzeciw do przedłożonej umowy o podwykonawstwo lub jej zmiany, w przypadkach o których mowa w ust. 11.</w:t>
      </w:r>
    </w:p>
    <w:p w14:paraId="033B077F" w14:textId="77777777" w:rsidR="00686643" w:rsidRPr="00B378E3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 w:rsidRPr="00B378E3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B378E3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0A9B43C5" w14:textId="77777777" w:rsidR="00686643" w:rsidRPr="00B378E3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 w:rsidRPr="00B378E3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B378E3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1838BA1" w14:textId="77777777" w:rsidR="00686643" w:rsidRPr="003A4E21" w:rsidRDefault="00674A75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 w:rsidRPr="00B378E3">
        <w:rPr>
          <w:rFonts w:ascii="Arial" w:eastAsia="Times New Roman" w:hAnsi="Arial" w:cs="Arial"/>
          <w:sz w:val="20"/>
          <w:szCs w:val="20"/>
        </w:rPr>
        <w:t>Podwykonawc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ę wymaganych prawem uprawnień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(kwalifikacji) do wykonywania danego zakresu zamówienia, co nie gwarantuje właściwego potencjału wykonawczego dla danego zakresu robót;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 w:rsidRPr="003A4E2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y,</w:t>
      </w:r>
    </w:p>
    <w:p w14:paraId="2E90464B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brak z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6FE57946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 a wykonawcą,</w:t>
      </w:r>
    </w:p>
    <w:p w14:paraId="516A628F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 w:rsidRPr="003A4E21">
        <w:rPr>
          <w:rFonts w:ascii="Arial" w:eastAsia="Times New Roman" w:hAnsi="Arial" w:cs="Arial"/>
          <w:sz w:val="20"/>
          <w:szCs w:val="20"/>
        </w:rPr>
        <w:t>nawcę wobec Zamawiając</w:t>
      </w:r>
      <w:r w:rsidRPr="003A4E21">
        <w:rPr>
          <w:rFonts w:ascii="Arial" w:eastAsia="Times New Roman" w:hAnsi="Arial" w:cs="Arial"/>
          <w:sz w:val="20"/>
          <w:szCs w:val="20"/>
        </w:rPr>
        <w:t>ego,</w:t>
      </w:r>
    </w:p>
    <w:p w14:paraId="7953EE5F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23ECBE54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4C4E7442" w14:textId="359CC784" w:rsidR="00686643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3A4E21">
        <w:rPr>
          <w:rFonts w:ascii="Arial" w:eastAsia="Times New Roman" w:hAnsi="Arial" w:cs="Arial"/>
          <w:sz w:val="20"/>
          <w:szCs w:val="20"/>
        </w:rPr>
        <w:t>14</w:t>
      </w:r>
      <w:r w:rsidRPr="003A4E21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</w:t>
      </w:r>
    </w:p>
    <w:p w14:paraId="5A9EEEE4" w14:textId="5F0C6196" w:rsidR="007D199A" w:rsidRPr="003A4E21" w:rsidRDefault="007D199A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7D199A">
        <w:rPr>
          <w:rFonts w:ascii="Arial" w:eastAsia="Times New Roman" w:hAnsi="Arial" w:cs="Arial"/>
          <w:sz w:val="20"/>
          <w:szCs w:val="20"/>
        </w:rPr>
        <w:t>postanowie</w:t>
      </w:r>
      <w:r>
        <w:rPr>
          <w:rFonts w:ascii="Arial" w:eastAsia="Times New Roman" w:hAnsi="Arial" w:cs="Arial"/>
          <w:sz w:val="20"/>
          <w:szCs w:val="20"/>
        </w:rPr>
        <w:t>nia</w:t>
      </w:r>
      <w:r w:rsidRPr="007D199A">
        <w:rPr>
          <w:rFonts w:ascii="Arial" w:eastAsia="Times New Roman" w:hAnsi="Arial" w:cs="Arial"/>
          <w:sz w:val="20"/>
          <w:szCs w:val="20"/>
        </w:rPr>
        <w:t xml:space="preserve"> kształtując</w:t>
      </w:r>
      <w:r>
        <w:rPr>
          <w:rFonts w:ascii="Arial" w:eastAsia="Times New Roman" w:hAnsi="Arial" w:cs="Arial"/>
          <w:sz w:val="20"/>
          <w:szCs w:val="20"/>
        </w:rPr>
        <w:t>e</w:t>
      </w:r>
      <w:r w:rsidRPr="007D199A">
        <w:rPr>
          <w:rFonts w:ascii="Arial" w:eastAsia="Times New Roman" w:hAnsi="Arial" w:cs="Arial"/>
          <w:sz w:val="20"/>
          <w:szCs w:val="20"/>
        </w:rPr>
        <w:t xml:space="preserve"> prawa i obowiązki podwykonawcy, w zakresie kar umownych oraz postanowie</w:t>
      </w:r>
      <w:r>
        <w:rPr>
          <w:rFonts w:ascii="Arial" w:eastAsia="Times New Roman" w:hAnsi="Arial" w:cs="Arial"/>
          <w:sz w:val="20"/>
          <w:szCs w:val="20"/>
        </w:rPr>
        <w:t>nia</w:t>
      </w:r>
      <w:r w:rsidRPr="007D199A">
        <w:rPr>
          <w:rFonts w:ascii="Arial" w:eastAsia="Times New Roman" w:hAnsi="Arial" w:cs="Arial"/>
          <w:sz w:val="20"/>
          <w:szCs w:val="20"/>
        </w:rPr>
        <w:t xml:space="preserve"> dotycząc</w:t>
      </w:r>
      <w:r>
        <w:rPr>
          <w:rFonts w:ascii="Arial" w:eastAsia="Times New Roman" w:hAnsi="Arial" w:cs="Arial"/>
          <w:sz w:val="20"/>
          <w:szCs w:val="20"/>
        </w:rPr>
        <w:t>e</w:t>
      </w:r>
      <w:r w:rsidRPr="007D199A">
        <w:rPr>
          <w:rFonts w:ascii="Arial" w:eastAsia="Times New Roman" w:hAnsi="Arial" w:cs="Arial"/>
          <w:sz w:val="20"/>
          <w:szCs w:val="20"/>
        </w:rPr>
        <w:t xml:space="preserve"> warunków wypłaty wynagrodzenia, w sposób dla niego mniej korzystny niż prawa i obowiązki wykonawcy, ukształtowane postanowieniami umowy zawartej między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7D199A">
        <w:rPr>
          <w:rFonts w:ascii="Arial" w:eastAsia="Times New Roman" w:hAnsi="Arial" w:cs="Arial"/>
          <w:sz w:val="20"/>
          <w:szCs w:val="20"/>
        </w:rPr>
        <w:t xml:space="preserve">amawiającym a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7D199A">
        <w:rPr>
          <w:rFonts w:ascii="Arial" w:eastAsia="Times New Roman" w:hAnsi="Arial" w:cs="Arial"/>
          <w:sz w:val="20"/>
          <w:szCs w:val="20"/>
        </w:rPr>
        <w:t>ykonawcą.</w:t>
      </w:r>
    </w:p>
    <w:p w14:paraId="78CED659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32021463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3A4E21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14D4DDC7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454CDD88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30DB73C3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6DF4D302" w14:textId="694F2515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Aby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</w:t>
      </w:r>
      <w:r w:rsidR="0067668C">
        <w:rPr>
          <w:rFonts w:ascii="Arial" w:eastAsia="Times New Roman" w:hAnsi="Arial" w:cs="Arial"/>
          <w:sz w:val="20"/>
          <w:szCs w:val="20"/>
          <w:lang w:val="cs-CZ"/>
        </w:rPr>
        <w:t> 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podwykonawstwa</w:t>
      </w:r>
      <w:r w:rsidR="0067668C">
        <w:rPr>
          <w:rFonts w:ascii="Arial" w:eastAsia="Times New Roman" w:hAnsi="Arial" w:cs="Arial"/>
          <w:sz w:val="20"/>
          <w:szCs w:val="20"/>
          <w:lang w:val="cs-CZ"/>
        </w:rPr>
        <w:t xml:space="preserve"> na zasadach określonych w niniejszym Paragrafie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.</w:t>
      </w:r>
    </w:p>
    <w:p w14:paraId="644FE564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3A4E21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8201C4B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>woływał się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w celu wykazania spełniania warunków udziału w postępowaniu,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32EA69D3" w14:textId="77777777" w:rsidR="00086F98" w:rsidRPr="003A4E21" w:rsidRDefault="00086F98" w:rsidP="003F1AFB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65EA91CD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14</w:t>
      </w:r>
    </w:p>
    <w:p w14:paraId="72E8509E" w14:textId="1C4E85AD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  <w:r w:rsidR="0067668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69B3DC" w14:textId="6C1CD75A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przenosi </w:t>
      </w:r>
      <w:bookmarkStart w:id="4" w:name="_Hlk93601525"/>
      <w:r w:rsidR="0067668C">
        <w:rPr>
          <w:rFonts w:ascii="Arial" w:eastAsia="Times New Roman" w:hAnsi="Arial" w:cs="Arial"/>
          <w:sz w:val="20"/>
          <w:szCs w:val="20"/>
        </w:rPr>
        <w:t xml:space="preserve">– bez dodatkowego wynagrodzenia - </w:t>
      </w:r>
      <w:bookmarkEnd w:id="4"/>
      <w:r w:rsidRPr="003A4E21">
        <w:rPr>
          <w:rFonts w:ascii="Arial" w:eastAsia="Times New Roman" w:hAnsi="Arial" w:cs="Arial"/>
          <w:sz w:val="20"/>
          <w:szCs w:val="20"/>
        </w:rPr>
        <w:t xml:space="preserve">na rzecz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5325DF81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3A4E21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6EFC36DF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14:paraId="5CD1EF23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7CD001BB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3A4E21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52DF51FA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5C58C527" w14:textId="4B2FD29D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</w:t>
      </w:r>
      <w:r w:rsidR="0067668C" w:rsidRPr="0067668C">
        <w:rPr>
          <w:rFonts w:ascii="Arial" w:eastAsia="Times New Roman" w:hAnsi="Arial" w:cs="Arial"/>
          <w:sz w:val="20"/>
          <w:szCs w:val="20"/>
        </w:rPr>
        <w:t>– bez dodatkowego wynagrodzenia -</w:t>
      </w:r>
      <w:r w:rsidRPr="003A4E21">
        <w:rPr>
          <w:rFonts w:ascii="Arial" w:eastAsia="Times New Roman" w:hAnsi="Arial" w:cs="Arial"/>
          <w:sz w:val="20"/>
          <w:szCs w:val="20"/>
        </w:rPr>
        <w:t xml:space="preserve"> o którym mowa w § 10.</w:t>
      </w:r>
    </w:p>
    <w:p w14:paraId="54904122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002F4C2F" w14:textId="1EC41512" w:rsidR="00686643" w:rsidRPr="0067668C" w:rsidRDefault="00674A75" w:rsidP="0067668C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</w:t>
      </w:r>
      <w:r w:rsidR="00686643"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przedmiotu umowy.  W razie jakichkolwiek roszczeń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318A4592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09BC91C" w14:textId="4B4C0FAA" w:rsidR="00686643" w:rsidRPr="00B378E3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udzieli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także innej pomocy w działaniach związanych z roszczeniami, o których mowa w niniejszym paragrafie, nie wyłączając współuczestnictwa w ewentualnym </w:t>
      </w:r>
      <w:r w:rsidR="00686643" w:rsidRPr="00B378E3">
        <w:rPr>
          <w:rFonts w:ascii="Arial" w:eastAsia="Times New Roman" w:hAnsi="Arial" w:cs="Arial"/>
          <w:sz w:val="20"/>
          <w:szCs w:val="20"/>
        </w:rPr>
        <w:t>postępowaniu sądowym lub administracyjnym, o ile będzie to prawnie możliwe.</w:t>
      </w:r>
    </w:p>
    <w:p w14:paraId="72FB8C52" w14:textId="04B9E6ED" w:rsidR="00B378E3" w:rsidRPr="00B378E3" w:rsidRDefault="00B378E3" w:rsidP="00B378E3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Wraz z przekazaniem dokumentacji, o której mowa w ust 1 niniejszego paragrafu Wykonawca przekazuje Zamawiającemu </w:t>
      </w:r>
      <w:r w:rsidRPr="00B378E3">
        <w:rPr>
          <w:rFonts w:ascii="Arial" w:hAnsi="Arial" w:cs="Arial"/>
          <w:sz w:val="20"/>
          <w:szCs w:val="20"/>
        </w:rPr>
        <w:t>oświadczenie o braku ograniczeń do wykorzystania dokumentacji projektowej oraz roszczeń osób trzecich</w:t>
      </w:r>
      <w:r w:rsidRPr="00B378E3">
        <w:rPr>
          <w:rFonts w:ascii="Arial" w:hAnsi="Arial" w:cs="Arial"/>
          <w:sz w:val="20"/>
          <w:szCs w:val="20"/>
        </w:rPr>
        <w:t>.</w:t>
      </w:r>
    </w:p>
    <w:p w14:paraId="137EFB96" w14:textId="77777777"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98656C1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01BAD281" w14:textId="77777777" w:rsidR="00686643" w:rsidRPr="003A4E21" w:rsidRDefault="00686643" w:rsidP="003F1AFB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772A4E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D18CB9E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14:paraId="2B48408B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odbioru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3A4E21">
        <w:rPr>
          <w:rFonts w:ascii="Arial" w:eastAsia="Times New Roman" w:hAnsi="Arial" w:cs="Arial"/>
          <w:sz w:val="20"/>
          <w:szCs w:val="20"/>
        </w:rPr>
        <w:t>protokołu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0DE0ED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090A4C15" w14:textId="77777777"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14:paraId="6B157361" w14:textId="77777777"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30F84175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ED5A9C">
        <w:rPr>
          <w:rFonts w:ascii="Arial" w:eastAsia="Times New Roman" w:hAnsi="Arial" w:cs="Arial"/>
          <w:sz w:val="20"/>
          <w:szCs w:val="20"/>
          <w:lang w:val="cs-CZ"/>
        </w:rPr>
        <w:br/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3EF3EA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2E7E4856" w14:textId="317FFEB1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</w:t>
      </w:r>
      <w:r w:rsidR="0067668C">
        <w:rPr>
          <w:rFonts w:ascii="Arial" w:eastAsia="Times New Roman" w:hAnsi="Arial" w:cs="Arial"/>
          <w:sz w:val="20"/>
          <w:szCs w:val="20"/>
        </w:rPr>
        <w:t>, nie dłuższym niż 30 dni od dnia wniesienia uwag przez Zamawiającego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3DA9D725" w14:textId="2EE571FC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7AF805B" w14:textId="06591D7F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odstąpić od umowy bez prawa do wynagrodzenia dla Wykonawcy. Postanowienia §</w:t>
      </w:r>
      <w:r w:rsidR="00631C23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21 ust. 1  pkt 5) 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2DBFBB2" w14:textId="77777777" w:rsidR="00686643" w:rsidRPr="003A4E21" w:rsidRDefault="00686643" w:rsidP="003F1AFB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C53D74C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7774D36" w14:textId="77777777" w:rsidR="00686643" w:rsidRPr="003A4E21" w:rsidRDefault="00686643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26D9D8DA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0E60DA92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częściowe,</w:t>
      </w:r>
    </w:p>
    <w:p w14:paraId="34ADCF6F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0AFB983D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710C1780" w14:textId="3A2EFFBF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77EE844E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14569974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 xml:space="preserve">niekompletności dokumentacji odbiorowej wymienionej w  § 17 ust. 3 a także, jeżeli w toku czynności odbioru zostaną stwierdzone wady –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5949A705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79994746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08504E2E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0BD3F70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3A4E21">
        <w:rPr>
          <w:rFonts w:ascii="Arial" w:eastAsia="Times New Roman" w:hAnsi="Arial" w:cs="Arial"/>
          <w:sz w:val="20"/>
          <w:szCs w:val="20"/>
        </w:rPr>
        <w:t>ego</w:t>
      </w:r>
      <w:r w:rsidRPr="003A4E21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5DB8A9D9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1058CFAA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 dzień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3A235A77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7952596C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673D8E6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3F8CDD29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A0D3C4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08CDFCC2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6166623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po jednym egzemplarzu,</w:t>
      </w:r>
    </w:p>
    <w:p w14:paraId="2FD29340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C67CBBA" w14:textId="77777777" w:rsidR="00ED5A9C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z dokumentacją projektową</w:t>
      </w:r>
      <w:r w:rsidR="00ED5A9C">
        <w:rPr>
          <w:rFonts w:ascii="Arial" w:eastAsia="Times New Roman" w:hAnsi="Arial" w:cs="Arial"/>
          <w:sz w:val="20"/>
          <w:szCs w:val="20"/>
        </w:rPr>
        <w:t>,</w:t>
      </w:r>
    </w:p>
    <w:p w14:paraId="74FF715D" w14:textId="77777777" w:rsidR="00686643" w:rsidRPr="00B00035" w:rsidRDefault="00ED5A9C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sz w:val="20"/>
          <w:szCs w:val="20"/>
        </w:rPr>
        <w:t>Informację o wpływie zmian dokonanych w trakcie realizacji umowy na osiągnięcie efektu ekologicznego i efektywność kosztową –ściśle wg instrukcji Zamawiającego (jeśli dotyczy)</w:t>
      </w:r>
      <w:r w:rsidR="00686643" w:rsidRPr="00B00035">
        <w:rPr>
          <w:rFonts w:ascii="Arial" w:eastAsia="Times New Roman" w:hAnsi="Arial" w:cs="Arial"/>
          <w:sz w:val="20"/>
          <w:szCs w:val="20"/>
        </w:rPr>
        <w:t>.</w:t>
      </w:r>
    </w:p>
    <w:p w14:paraId="06ACF1FA" w14:textId="4CF1ADF9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jakiegokolwiek dokumentu wymienionego w ust. 3 niniejszego paragrafu lub stwierdzenie jego wad skutkuje nieważnością zawiadomienia o gotowości do odbioru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końcowego.</w:t>
      </w:r>
      <w:r w:rsidR="003C464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3C464A">
        <w:rPr>
          <w:rFonts w:ascii="Arial" w:eastAsia="Times New Roman" w:hAnsi="Arial" w:cs="Arial"/>
          <w:sz w:val="20"/>
          <w:szCs w:val="20"/>
        </w:rPr>
        <w:t xml:space="preserve"> odmową odbioru końcowego, stosownie do dyspozycji </w:t>
      </w:r>
      <w:r w:rsidR="003C464A" w:rsidRPr="003C464A">
        <w:rPr>
          <w:rFonts w:ascii="Arial" w:eastAsia="Times New Roman" w:hAnsi="Arial" w:cs="Arial"/>
          <w:sz w:val="20"/>
          <w:szCs w:val="20"/>
        </w:rPr>
        <w:t>§</w:t>
      </w:r>
      <w:r w:rsidR="003C464A">
        <w:rPr>
          <w:rFonts w:ascii="Arial" w:eastAsia="Times New Roman" w:hAnsi="Arial" w:cs="Arial"/>
          <w:sz w:val="20"/>
          <w:szCs w:val="20"/>
        </w:rPr>
        <w:t xml:space="preserve"> </w:t>
      </w:r>
      <w:r w:rsidR="003C464A" w:rsidRPr="003C464A">
        <w:rPr>
          <w:rFonts w:ascii="Arial" w:eastAsia="Times New Roman" w:hAnsi="Arial" w:cs="Arial"/>
          <w:sz w:val="20"/>
          <w:szCs w:val="20"/>
        </w:rPr>
        <w:t>16 ust. 4</w:t>
      </w:r>
      <w:r w:rsidR="003C464A">
        <w:rPr>
          <w:rFonts w:ascii="Arial" w:eastAsia="Times New Roman" w:hAnsi="Arial" w:cs="Arial"/>
          <w:sz w:val="20"/>
          <w:szCs w:val="20"/>
        </w:rPr>
        <w:t xml:space="preserve"> niniejszej Umowy.</w:t>
      </w:r>
    </w:p>
    <w:p w14:paraId="33CBBA9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9C22A9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8E8C6BD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jeżeli wady nadają się do usunięcia,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14:paraId="351CF902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33898BFB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3ECBF63F" w14:textId="77777777"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odstąpić od Umowy,</w:t>
      </w:r>
    </w:p>
    <w:p w14:paraId="31B2B577" w14:textId="77777777"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2FE86342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0134AA54" w14:textId="77777777" w:rsidR="00686643" w:rsidRPr="003A4E21" w:rsidRDefault="00674A75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5C7719B4" w14:textId="77777777" w:rsidR="00904911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3A4E21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6021E947" w14:textId="77777777" w:rsidR="00904911" w:rsidRPr="003A4E21" w:rsidRDefault="00904911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FFF3AC3" w14:textId="77777777"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14:paraId="4D7E08E1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772788DC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42BA5A0E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14:paraId="021DA7ED" w14:textId="77777777"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46BFE499" w14:textId="103B2E79"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pozostałe 30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3A4E21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4AB18F96" w14:textId="77777777" w:rsidR="00686643" w:rsidRPr="003A4E21" w:rsidRDefault="00686643" w:rsidP="003F1AFB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18DE3B58" w14:textId="77777777"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20976E3F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3A4E21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3A4E21">
        <w:rPr>
          <w:rFonts w:ascii="Arial" w:eastAsia="Times New Roman" w:hAnsi="Arial" w:cs="Arial"/>
          <w:sz w:val="20"/>
          <w:szCs w:val="20"/>
        </w:rPr>
        <w:t>……….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C6D211B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3A4E21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3A4E2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3A4E21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319BE7D2" w14:textId="77777777"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3A4E21">
        <w:rPr>
          <w:rFonts w:ascii="Arial" w:eastAsia="Times New Roman" w:hAnsi="Arial" w:cs="Arial"/>
          <w:sz w:val="20"/>
          <w:szCs w:val="20"/>
        </w:rPr>
        <w:t xml:space="preserve"> lub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4519230E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Uprawnienia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706299AA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11ADF6D6" w14:textId="77777777"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59E32EC1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Wezwać wykonawcę do niezwłocznej wymiany rzeczy wadliwych na wolne od wad albo do usunięcia wady, pod rygorem obniżenia wynagrodzenia albo odstąpienia do umowy, jeżeli wada jest istotna;</w:t>
      </w:r>
    </w:p>
    <w:p w14:paraId="7B859919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4F4F3F01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5" w:name="mip28176367"/>
      <w:bookmarkEnd w:id="5"/>
      <w:r w:rsidRPr="003A4E21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2E30EAFF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25B4061D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065B5956" w14:textId="12B1EE33" w:rsidR="00686643" w:rsidRPr="000A2EB3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F0BDAD1" w14:textId="10973834" w:rsidR="000A2EB3" w:rsidRPr="003A4E21" w:rsidRDefault="000A2EB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może wykonywać uprawnienia z </w:t>
      </w:r>
      <w:proofErr w:type="spellStart"/>
      <w:r>
        <w:rPr>
          <w:rFonts w:ascii="Arial" w:eastAsia="Times New Roman" w:hAnsi="Arial" w:cs="Arial"/>
          <w:sz w:val="20"/>
          <w:szCs w:val="20"/>
        </w:rPr>
        <w:t>rękojmii</w:t>
      </w:r>
      <w:proofErr w:type="spellEnd"/>
      <w:r>
        <w:rPr>
          <w:rFonts w:ascii="Arial" w:eastAsia="Times New Roman" w:hAnsi="Arial" w:cs="Arial"/>
          <w:sz w:val="20"/>
          <w:szCs w:val="20"/>
        </w:rPr>
        <w:t>, niezależenie od uprawnień przysługujących w ramach gwarancji, wg własnego wyboru.</w:t>
      </w:r>
    </w:p>
    <w:p w14:paraId="797EE0B3" w14:textId="77777777" w:rsidR="00B33B5D" w:rsidRPr="003A4E21" w:rsidRDefault="00B33B5D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137F3688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125BAA7E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61A86842" w14:textId="77777777" w:rsidR="00686643" w:rsidRPr="00E242F4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Oprócz </w:t>
      </w:r>
      <w:r w:rsidRPr="00E242F4">
        <w:rPr>
          <w:rFonts w:ascii="Arial" w:eastAsia="Times New Roman" w:hAnsi="Arial" w:cs="Arial"/>
          <w:sz w:val="20"/>
          <w:szCs w:val="20"/>
        </w:rPr>
        <w:t xml:space="preserve">przypadków określonych przepisami kodeksu cywilnego, </w:t>
      </w:r>
      <w:r w:rsidR="00674A75" w:rsidRPr="00E242F4">
        <w:rPr>
          <w:rFonts w:ascii="Arial" w:eastAsia="Times New Roman" w:hAnsi="Arial" w:cs="Arial"/>
          <w:sz w:val="20"/>
          <w:szCs w:val="20"/>
        </w:rPr>
        <w:t>Zamawiając</w:t>
      </w:r>
      <w:r w:rsidRPr="00E242F4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14B48691" w14:textId="4308E5B1" w:rsidR="00686643" w:rsidRPr="00E242F4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 w:rsidRPr="00E242F4">
        <w:rPr>
          <w:rFonts w:ascii="Arial" w:eastAsia="Times New Roman" w:hAnsi="Arial" w:cs="Arial"/>
          <w:sz w:val="20"/>
          <w:szCs w:val="20"/>
        </w:rPr>
        <w:t>Zamawiając</w:t>
      </w:r>
      <w:r w:rsidR="00904911" w:rsidRPr="00E242F4">
        <w:rPr>
          <w:rFonts w:ascii="Arial" w:eastAsia="Times New Roman" w:hAnsi="Arial" w:cs="Arial"/>
          <w:sz w:val="20"/>
          <w:szCs w:val="20"/>
        </w:rPr>
        <w:t>ego</w:t>
      </w:r>
      <w:r w:rsidR="00FA33ED" w:rsidRPr="00E242F4">
        <w:rPr>
          <w:rFonts w:ascii="Arial" w:eastAsia="Times New Roman" w:hAnsi="Arial" w:cs="Arial"/>
          <w:sz w:val="20"/>
          <w:szCs w:val="20"/>
        </w:rPr>
        <w:t>, wyrażonej na piśmie pod rygorem nieważności,</w:t>
      </w:r>
    </w:p>
    <w:p w14:paraId="6C9B334D" w14:textId="57495C04" w:rsidR="00686643" w:rsidRPr="00E242F4" w:rsidRDefault="00686643" w:rsidP="00FA33ED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 w:rsidRPr="00E242F4">
        <w:rPr>
          <w:rFonts w:ascii="Arial" w:eastAsia="Times New Roman" w:hAnsi="Arial" w:cs="Arial"/>
          <w:sz w:val="20"/>
          <w:szCs w:val="20"/>
        </w:rPr>
        <w:t>Zamawiając</w:t>
      </w:r>
      <w:r w:rsidR="00904911" w:rsidRPr="00E242F4">
        <w:rPr>
          <w:rFonts w:ascii="Arial" w:eastAsia="Times New Roman" w:hAnsi="Arial" w:cs="Arial"/>
          <w:sz w:val="20"/>
          <w:szCs w:val="20"/>
        </w:rPr>
        <w:t>ego</w:t>
      </w:r>
      <w:r w:rsidR="00FA33ED" w:rsidRPr="00E242F4">
        <w:rPr>
          <w:rFonts w:ascii="Arial" w:eastAsia="Times New Roman" w:hAnsi="Arial" w:cs="Arial"/>
          <w:sz w:val="20"/>
          <w:szCs w:val="20"/>
        </w:rPr>
        <w:t>, wyrażonej na piśmie pod rygorem nieważności,</w:t>
      </w:r>
    </w:p>
    <w:p w14:paraId="190C0DE1" w14:textId="77777777" w:rsidR="00686643" w:rsidRPr="00E242F4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 w:rsidRPr="00E242F4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E7D42C8" w14:textId="77777777" w:rsidR="00686643" w:rsidRPr="00E242F4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 w:rsidRPr="00E242F4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2677EEE4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 xml:space="preserve">gdy </w:t>
      </w:r>
      <w:r w:rsidR="00674A75" w:rsidRPr="00E242F4">
        <w:rPr>
          <w:rFonts w:ascii="Arial" w:eastAsia="Times New Roman" w:hAnsi="Arial" w:cs="Arial"/>
          <w:sz w:val="20"/>
          <w:szCs w:val="20"/>
        </w:rPr>
        <w:t>Wykonawca</w:t>
      </w:r>
      <w:r w:rsidRPr="00E242F4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wyraził zgody.</w:t>
      </w:r>
    </w:p>
    <w:p w14:paraId="62145A99" w14:textId="77777777" w:rsidR="00686643" w:rsidRPr="003A4E21" w:rsidRDefault="00674A75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41E47B25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55512EE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5BC42228" w14:textId="77777777"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w terminie 7 dni kalendarzowych od daty odstąpienia od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0E5F2F60" w14:textId="77777777"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74A93D5B" w14:textId="77777777"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BA3B0D7" w14:textId="77777777"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1C3E76B" w14:textId="77777777"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14:paraId="0391E05F" w14:textId="77777777"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0E595097" w14:textId="77777777" w:rsidR="00686643" w:rsidRPr="003A4E21" w:rsidRDefault="00686643" w:rsidP="003F1AFB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13756D8D" w14:textId="77777777" w:rsidR="00904911" w:rsidRPr="003A4E21" w:rsidRDefault="00904911" w:rsidP="003F1AFB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AF872A5" w14:textId="77777777" w:rsidR="00686643" w:rsidRPr="003A4E21" w:rsidRDefault="00686643" w:rsidP="003F1AFB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21</w:t>
      </w:r>
    </w:p>
    <w:p w14:paraId="4852F52A" w14:textId="77777777" w:rsidR="00686643" w:rsidRPr="003A4E21" w:rsidRDefault="00686643" w:rsidP="003F1AF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31942234" w14:textId="77777777" w:rsidR="00686643" w:rsidRPr="003A4E21" w:rsidRDefault="00674A75" w:rsidP="003F1AFB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płaci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karę umowną:</w:t>
      </w:r>
    </w:p>
    <w:p w14:paraId="1AF0E57B" w14:textId="7E0F7D5D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</w:t>
      </w:r>
      <w:r w:rsidRPr="00542F9C">
        <w:rPr>
          <w:rFonts w:ascii="Arial" w:eastAsia="Times New Roman" w:hAnsi="Arial" w:cs="Arial"/>
          <w:strike/>
          <w:sz w:val="20"/>
          <w:szCs w:val="20"/>
        </w:rPr>
        <w:t>z</w:t>
      </w:r>
      <w:r w:rsidRPr="00542F9C">
        <w:rPr>
          <w:rFonts w:ascii="Arial" w:eastAsia="Times New Roman" w:hAnsi="Arial" w:cs="Arial"/>
          <w:sz w:val="20"/>
          <w:szCs w:val="20"/>
        </w:rPr>
        <w:t>włokę</w:t>
      </w:r>
      <w:r w:rsidRPr="003A4E21">
        <w:rPr>
          <w:rFonts w:ascii="Arial" w:eastAsia="Times New Roman" w:hAnsi="Arial" w:cs="Arial"/>
          <w:sz w:val="20"/>
          <w:szCs w:val="20"/>
        </w:rPr>
        <w:t xml:space="preserve">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umowy, o którym mowa w § </w:t>
      </w:r>
      <w:r w:rsidR="000A2EB3">
        <w:rPr>
          <w:rFonts w:ascii="Arial" w:eastAsia="Times New Roman" w:hAnsi="Arial" w:cs="Arial"/>
          <w:sz w:val="20"/>
          <w:szCs w:val="20"/>
        </w:rPr>
        <w:t>2 lit a</w:t>
      </w:r>
      <w:r w:rsidRPr="003A4E21">
        <w:rPr>
          <w:rFonts w:ascii="Arial" w:eastAsia="Times New Roman" w:hAnsi="Arial" w:cs="Arial"/>
          <w:sz w:val="20"/>
          <w:szCs w:val="20"/>
        </w:rPr>
        <w:t xml:space="preserve">  </w:t>
      </w:r>
      <w:r w:rsidR="001E00A1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3A4E21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26A06931" w14:textId="0099BDBE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</w:t>
      </w:r>
      <w:r w:rsidR="000A2EB3">
        <w:rPr>
          <w:rFonts w:ascii="Arial" w:eastAsia="Times New Roman" w:hAnsi="Arial" w:cs="Arial"/>
          <w:sz w:val="20"/>
          <w:szCs w:val="20"/>
        </w:rPr>
        <w:t>(</w:t>
      </w:r>
      <w:r w:rsidR="000A2EB3" w:rsidRPr="000A2EB3">
        <w:rPr>
          <w:rFonts w:ascii="Arial" w:eastAsia="Times New Roman" w:hAnsi="Arial" w:cs="Arial"/>
          <w:sz w:val="20"/>
          <w:szCs w:val="20"/>
        </w:rPr>
        <w:t xml:space="preserve">Etapu I  przedmiotu umowy, o którym mowa w § 2 lit a </w:t>
      </w:r>
      <w:r w:rsidR="000A2EB3">
        <w:rPr>
          <w:rFonts w:ascii="Arial" w:eastAsia="Times New Roman" w:hAnsi="Arial" w:cs="Arial"/>
          <w:sz w:val="20"/>
          <w:szCs w:val="20"/>
        </w:rPr>
        <w:t xml:space="preserve">) </w:t>
      </w:r>
      <w:r w:rsidRPr="003A4E21">
        <w:rPr>
          <w:rFonts w:ascii="Arial" w:eastAsia="Times New Roman" w:hAnsi="Arial" w:cs="Arial"/>
          <w:sz w:val="20"/>
          <w:szCs w:val="20"/>
        </w:rPr>
        <w:t xml:space="preserve">lub w okresie gwarancji bądź rękojmi –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72F0378B" w14:textId="3A237FA4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 przedmiotu umowy, określonej w § </w:t>
      </w:r>
      <w:r w:rsidR="000A2EB3">
        <w:rPr>
          <w:rFonts w:ascii="Arial" w:eastAsia="Times New Roman" w:hAnsi="Arial" w:cs="Arial"/>
          <w:sz w:val="20"/>
          <w:szCs w:val="20"/>
        </w:rPr>
        <w:t>2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0A2EB3">
        <w:rPr>
          <w:rFonts w:ascii="Arial" w:eastAsia="Times New Roman" w:hAnsi="Arial" w:cs="Arial"/>
          <w:sz w:val="20"/>
          <w:szCs w:val="20"/>
        </w:rPr>
        <w:t>lit b</w:t>
      </w:r>
      <w:r w:rsidRPr="003A4E21">
        <w:rPr>
          <w:rFonts w:ascii="Arial" w:eastAsia="Times New Roman" w:hAnsi="Arial" w:cs="Arial"/>
          <w:sz w:val="20"/>
          <w:szCs w:val="20"/>
        </w:rPr>
        <w:t xml:space="preserve">  w wysokości 1000,00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904911" w:rsidRPr="003A4E21">
        <w:rPr>
          <w:rFonts w:ascii="Arial" w:eastAsia="Times New Roman" w:hAnsi="Arial" w:cs="Arial"/>
          <w:sz w:val="20"/>
          <w:szCs w:val="20"/>
        </w:rPr>
        <w:t>(</w:t>
      </w:r>
      <w:r w:rsidR="00652BCF" w:rsidRPr="003A4E21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3A4E21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 w:rsidRPr="003A4E21">
        <w:rPr>
          <w:rFonts w:ascii="Arial" w:eastAsia="Times New Roman" w:hAnsi="Arial" w:cs="Arial"/>
          <w:sz w:val="20"/>
          <w:szCs w:val="20"/>
        </w:rPr>
        <w:t>,</w:t>
      </w:r>
    </w:p>
    <w:p w14:paraId="048FB8ED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18B5FF18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1907E887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pkt. 5), w wysokości 500, 00 zł 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5F704E58" w14:textId="7A617334" w:rsidR="00686643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jeden</w:t>
      </w:r>
      <w:r w:rsidRPr="003A4E21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65AB70E1" w14:textId="5BE44335" w:rsidR="00DF699B" w:rsidRPr="00E242F4" w:rsidRDefault="00DF699B" w:rsidP="00DF699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 xml:space="preserve">z tytułu </w:t>
      </w:r>
      <w:r w:rsidR="00AB2B77" w:rsidRPr="00E242F4">
        <w:rPr>
          <w:rFonts w:ascii="Arial" w:eastAsia="Times New Roman" w:hAnsi="Arial" w:cs="Arial"/>
          <w:sz w:val="20"/>
          <w:szCs w:val="20"/>
        </w:rPr>
        <w:t xml:space="preserve">braku </w:t>
      </w:r>
      <w:r w:rsidRPr="00E242F4">
        <w:rPr>
          <w:rFonts w:ascii="Arial" w:eastAsia="Times New Roman" w:hAnsi="Arial" w:cs="Arial"/>
          <w:sz w:val="20"/>
          <w:szCs w:val="20"/>
        </w:rPr>
        <w:t>zmiany wysokości wynagrodzenia</w:t>
      </w:r>
      <w:r w:rsidR="00AB2B77" w:rsidRPr="00E242F4">
        <w:rPr>
          <w:rFonts w:ascii="Arial" w:eastAsia="Times New Roman" w:hAnsi="Arial" w:cs="Arial"/>
          <w:sz w:val="20"/>
          <w:szCs w:val="20"/>
        </w:rPr>
        <w:t xml:space="preserve"> Podwykonawcy</w:t>
      </w:r>
      <w:r w:rsidRPr="00E242F4">
        <w:rPr>
          <w:rFonts w:ascii="Arial" w:eastAsia="Times New Roman" w:hAnsi="Arial" w:cs="Arial"/>
          <w:sz w:val="20"/>
          <w:szCs w:val="20"/>
        </w:rPr>
        <w:t>, o której mowa w art. 439 ust. 5,, w wysokości 1000,00 PLN brutto (słownie: jeden tysiąc złotych, 00/100) za każde zdarzenie,</w:t>
      </w:r>
    </w:p>
    <w:p w14:paraId="489A509F" w14:textId="00A7334C" w:rsidR="00AB2B77" w:rsidRPr="00E242F4" w:rsidRDefault="00AB2B77" w:rsidP="00AB2B77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E242F4">
        <w:rPr>
          <w:rFonts w:ascii="Arial" w:eastAsia="Times New Roman" w:hAnsi="Arial" w:cs="Arial"/>
          <w:sz w:val="20"/>
          <w:szCs w:val="20"/>
        </w:rPr>
        <w:t>z tytułu braku zapłaty lub nieterminowej zapłaty wynagrodzenia należnego podwykonawcom w wysokości 1000,00 PLN brutto (słownie: jeden tysiąc złotych, 00/100) za każde zdarzenie,</w:t>
      </w:r>
    </w:p>
    <w:p w14:paraId="727A74DC" w14:textId="022E66BC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3A4E21">
        <w:rPr>
          <w:rFonts w:ascii="Arial" w:eastAsia="Times New Roman" w:hAnsi="Arial" w:cs="Arial"/>
          <w:sz w:val="20"/>
          <w:szCs w:val="20"/>
        </w:rPr>
        <w:t>odwykonawstwo, której przedmiotem są roboty budowlane</w:t>
      </w:r>
      <w:r w:rsidR="00AB2B77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w wysokości 1000,00 PLN brutto (słownie: tysiąc złotych 00/100) za każdy dzień od daty jej podpisania przez strony do dnia ujawnienia jej realizacji,</w:t>
      </w:r>
    </w:p>
    <w:p w14:paraId="5EE21587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77CEBB7D" w14:textId="5BCB07EC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</w:t>
      </w:r>
    </w:p>
    <w:p w14:paraId="50FBA046" w14:textId="64998B22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 za nie przystąpienie do usunięcia uszkodzenia, wady, usterki lub awarii w zakresie pracy zamontowanych urządzeń w terminie określonym w § 19 ust. 2)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każdą godzinę zwłoki,</w:t>
      </w:r>
    </w:p>
    <w:p w14:paraId="60406CA1" w14:textId="7C9A916A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 niewywiązanie się</w:t>
      </w:r>
      <w:r w:rsidR="003A337D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z obowiązku dotyczącego przedstawienia wykazu osób zatrudnionych na podstawie umowy o pracę, o którym mowa w § 7 ust. 1 pkt. 27)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2294361B" w14:textId="5F8CD90D" w:rsidR="00686643" w:rsidRPr="00B378E3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ym, wykonania prac budowlano - </w:t>
      </w:r>
      <w:r w:rsidRPr="00B378E3">
        <w:rPr>
          <w:rFonts w:ascii="Arial" w:eastAsia="Times New Roman" w:hAnsi="Arial" w:cs="Arial"/>
          <w:sz w:val="20"/>
          <w:szCs w:val="20"/>
        </w:rPr>
        <w:t xml:space="preserve">montażowych innym osobom niż wymienione w wykazie o którym mowa w § 7 ust. 1 pkt. 27) niniejszej umowy w wysokości 200 zł dziennie </w:t>
      </w:r>
      <w:r w:rsidR="00652BCF" w:rsidRPr="00B378E3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B378E3">
        <w:rPr>
          <w:rFonts w:ascii="Arial" w:eastAsia="Times New Roman" w:hAnsi="Arial" w:cs="Arial"/>
          <w:sz w:val="20"/>
          <w:szCs w:val="20"/>
        </w:rPr>
        <w:t>za każdy dzień</w:t>
      </w:r>
      <w:r w:rsidR="003A337D" w:rsidRPr="00B378E3">
        <w:rPr>
          <w:rFonts w:ascii="Arial" w:eastAsia="Times New Roman" w:hAnsi="Arial" w:cs="Arial"/>
          <w:sz w:val="20"/>
          <w:szCs w:val="20"/>
        </w:rPr>
        <w:t xml:space="preserve"> wykonywania prac przez taką osobę</w:t>
      </w:r>
      <w:r w:rsidR="00E242F4" w:rsidRPr="00B378E3">
        <w:rPr>
          <w:rFonts w:ascii="Arial" w:eastAsia="Times New Roman" w:hAnsi="Arial" w:cs="Arial"/>
          <w:sz w:val="20"/>
          <w:szCs w:val="20"/>
        </w:rPr>
        <w:t>,</w:t>
      </w:r>
    </w:p>
    <w:p w14:paraId="2AEC6694" w14:textId="3FF43ABD" w:rsidR="00686643" w:rsidRPr="00B378E3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za powierzenie, wykonania prac budowlano - montażowych osobom nie zatrudnionym na umowę o pracę o którym mowa w § 7 ust. 1 pkt. </w:t>
      </w:r>
      <w:r w:rsidR="003A337D" w:rsidRPr="00B378E3">
        <w:rPr>
          <w:rFonts w:ascii="Arial" w:eastAsia="Times New Roman" w:hAnsi="Arial" w:cs="Arial"/>
          <w:sz w:val="20"/>
          <w:szCs w:val="20"/>
        </w:rPr>
        <w:t xml:space="preserve">24 </w:t>
      </w:r>
      <w:r w:rsidRPr="00B378E3">
        <w:rPr>
          <w:rFonts w:ascii="Arial" w:eastAsia="Times New Roman" w:hAnsi="Arial" w:cs="Arial"/>
          <w:sz w:val="20"/>
          <w:szCs w:val="20"/>
        </w:rPr>
        <w:t>niniejszej umowy w wysokości 200 zł</w:t>
      </w:r>
      <w:r w:rsidR="00652BCF" w:rsidRPr="00B378E3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B378E3">
        <w:rPr>
          <w:rFonts w:ascii="Arial" w:eastAsia="Times New Roman" w:hAnsi="Arial" w:cs="Arial"/>
          <w:sz w:val="20"/>
          <w:szCs w:val="20"/>
        </w:rPr>
        <w:t xml:space="preserve"> dziennie za każdy </w:t>
      </w:r>
      <w:r w:rsidR="003A337D" w:rsidRPr="00B378E3">
        <w:rPr>
          <w:rFonts w:ascii="Arial" w:eastAsia="Times New Roman" w:hAnsi="Arial" w:cs="Arial"/>
          <w:sz w:val="20"/>
          <w:szCs w:val="20"/>
        </w:rPr>
        <w:t>wykonywania prac przez taką osobę</w:t>
      </w:r>
      <w:r w:rsidRPr="00B378E3">
        <w:rPr>
          <w:rFonts w:ascii="Arial" w:eastAsia="Times New Roman" w:hAnsi="Arial" w:cs="Arial"/>
          <w:sz w:val="20"/>
          <w:szCs w:val="20"/>
        </w:rPr>
        <w:t>,</w:t>
      </w:r>
    </w:p>
    <w:p w14:paraId="4A27FB28" w14:textId="372C7794" w:rsidR="00686643" w:rsidRPr="00B378E3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</w:t>
      </w:r>
      <w:r w:rsidR="003A337D" w:rsidRPr="00B378E3">
        <w:rPr>
          <w:rFonts w:ascii="Arial" w:eastAsia="Times New Roman" w:hAnsi="Arial" w:cs="Arial"/>
          <w:sz w:val="20"/>
          <w:szCs w:val="20"/>
        </w:rPr>
        <w:t xml:space="preserve">26 </w:t>
      </w:r>
      <w:r w:rsidRPr="00B378E3">
        <w:rPr>
          <w:rFonts w:ascii="Arial" w:eastAsia="Times New Roman" w:hAnsi="Arial" w:cs="Arial"/>
          <w:sz w:val="20"/>
          <w:szCs w:val="20"/>
        </w:rPr>
        <w:t xml:space="preserve">niniejszej umowy w wysokości 200 zł </w:t>
      </w:r>
      <w:r w:rsidR="00652BCF" w:rsidRPr="00B378E3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B378E3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B378E3">
        <w:rPr>
          <w:rFonts w:ascii="Arial" w:eastAsia="Times New Roman" w:hAnsi="Arial" w:cs="Arial"/>
          <w:sz w:val="20"/>
          <w:szCs w:val="20"/>
        </w:rPr>
        <w:t>zwłoki</w:t>
      </w:r>
      <w:r w:rsidRPr="00B378E3">
        <w:rPr>
          <w:rFonts w:ascii="Arial" w:eastAsia="Times New Roman" w:hAnsi="Arial" w:cs="Arial"/>
          <w:sz w:val="20"/>
          <w:szCs w:val="20"/>
        </w:rPr>
        <w:t>,</w:t>
      </w:r>
    </w:p>
    <w:p w14:paraId="7ADAFAA1" w14:textId="2C2377FE" w:rsidR="00686643" w:rsidRPr="00B378E3" w:rsidRDefault="00686643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67BF0784" w14:textId="6D69B2EB" w:rsidR="002373E6" w:rsidRPr="00B378E3" w:rsidRDefault="002373E6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>Strony określają łączną maksymalną wysokość kar umownych, których mogą dochodzić strony na  20% wynagrodzenia umownego brutto za cały przedmiot umowy.</w:t>
      </w:r>
    </w:p>
    <w:p w14:paraId="3DCDEF2B" w14:textId="77777777" w:rsidR="00686643" w:rsidRPr="003A4E21" w:rsidRDefault="00674A75" w:rsidP="003F1AFB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205D280E" w14:textId="77777777" w:rsidR="00686643" w:rsidRPr="003A4E21" w:rsidRDefault="00686643" w:rsidP="003F1AFB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30D655FD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22</w:t>
      </w:r>
    </w:p>
    <w:p w14:paraId="29AD8787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Na podstawie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 ust. 1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pkt 1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ustawy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01351DDD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Dopuszcza się zmianę terminów wykonania przedmiotu umowy w przypadku, gdy jej ukończenie w term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inie jest niemożliwie z powodu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niekorzystnych warunków atmosferycznych, g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eologicznych, archeologicznych,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szczególności w przypadkach: </w:t>
      </w:r>
    </w:p>
    <w:p w14:paraId="6DC75643" w14:textId="77777777" w:rsidR="00431BB5" w:rsidRPr="003A4E21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13454447" w14:textId="77777777" w:rsidR="00431BB5" w:rsidRPr="003A4E21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14:paraId="63590114" w14:textId="77777777" w:rsidR="00431BB5" w:rsidRPr="003A4E21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nych pisemnie przez obie strony.</w:t>
      </w:r>
    </w:p>
    <w:p w14:paraId="688B3953" w14:textId="0BE4A548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="00C210D6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402315E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3A4E21">
        <w:rPr>
          <w:rFonts w:ascii="Arial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hAnsi="Arial" w:cs="Arial"/>
          <w:kern w:val="1"/>
          <w:sz w:val="20"/>
          <w:szCs w:val="20"/>
        </w:rPr>
        <w:t>do</w:t>
      </w:r>
      <w:r w:rsidR="00904911" w:rsidRPr="003A4E2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1D0CC060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W przypadku wyst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ą</w:t>
      </w:r>
      <w:r w:rsidRPr="003A4E21">
        <w:rPr>
          <w:rFonts w:ascii="Arial" w:hAnsi="Arial" w:cs="Arial"/>
          <w:kern w:val="1"/>
          <w:sz w:val="20"/>
          <w:szCs w:val="20"/>
        </w:rPr>
        <w:t>pienia okoliczno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ś</w:t>
      </w:r>
      <w:r w:rsidRPr="003A4E21">
        <w:rPr>
          <w:rFonts w:ascii="Arial" w:hAnsi="Arial" w:cs="Arial"/>
          <w:kern w:val="1"/>
          <w:sz w:val="20"/>
          <w:szCs w:val="20"/>
        </w:rPr>
        <w:t>ci, których przyczyny le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3A4E21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</w:t>
      </w:r>
      <w:r w:rsidRPr="003A4E21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0D3CDADA" w14:textId="77777777" w:rsidR="006C7255" w:rsidRPr="003A4E21" w:rsidRDefault="008F50A9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lastRenderedPageBreak/>
        <w:t>J</w:t>
      </w:r>
      <w:r w:rsidR="00431BB5" w:rsidRPr="003A4E21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organów.</w:t>
      </w:r>
    </w:p>
    <w:p w14:paraId="72A4849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3A4E21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3A4E21">
        <w:rPr>
          <w:rFonts w:ascii="Arial" w:hAnsi="Arial" w:cs="Arial"/>
          <w:kern w:val="1"/>
          <w:sz w:val="20"/>
          <w:szCs w:val="20"/>
        </w:rPr>
        <w:t>.</w:t>
      </w:r>
    </w:p>
    <w:p w14:paraId="2C801CF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3A4E21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3A4E21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49E48799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5F32DE2F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ego),</w:t>
      </w:r>
    </w:p>
    <w:p w14:paraId="3D82969A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55D8708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14:paraId="6B60E78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bCs/>
          <w:kern w:val="1"/>
          <w:sz w:val="20"/>
          <w:szCs w:val="20"/>
        </w:rPr>
        <w:t xml:space="preserve">Jeżeli wprowadzono roboty zamienne i/lub zostanie wykryty błąd w </w:t>
      </w:r>
      <w:r w:rsidR="00A0288D" w:rsidRPr="003A4E21">
        <w:rPr>
          <w:rFonts w:ascii="Arial" w:hAnsi="Arial" w:cs="Arial"/>
          <w:bCs/>
          <w:kern w:val="1"/>
          <w:sz w:val="20"/>
          <w:szCs w:val="20"/>
        </w:rPr>
        <w:t>SWZ</w:t>
      </w:r>
      <w:r w:rsidRPr="003A4E21">
        <w:rPr>
          <w:rFonts w:ascii="Arial" w:hAnsi="Arial" w:cs="Arial"/>
          <w:bCs/>
          <w:kern w:val="1"/>
          <w:sz w:val="20"/>
          <w:szCs w:val="20"/>
        </w:rPr>
        <w:t xml:space="preserve">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3A4E21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7F9FA1CC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2A0F1B4D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20972D1F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62AAB110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4957927F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F9BEA4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5B768A77" w14:textId="61D00153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z § </w:t>
      </w:r>
      <w:r w:rsidR="00E242F4">
        <w:rPr>
          <w:rFonts w:ascii="Arial" w:eastAsia="Times New Roman" w:hAnsi="Arial" w:cs="Arial"/>
          <w:kern w:val="1"/>
          <w:sz w:val="20"/>
          <w:szCs w:val="20"/>
        </w:rPr>
        <w:t>12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3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6DAAE2AD" w14:textId="2DA42F22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 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</w:t>
      </w:r>
      <w:r w:rsidR="00E242F4">
        <w:rPr>
          <w:rFonts w:ascii="Arial" w:eastAsia="Times New Roman" w:hAnsi="Arial" w:cs="Arial"/>
          <w:kern w:val="1"/>
          <w:sz w:val="20"/>
          <w:szCs w:val="20"/>
        </w:rPr>
        <w:t>12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4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4FC6F2D2" w14:textId="7F4F75A0" w:rsidR="00431BB5" w:rsidRPr="00E242F4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E242F4">
        <w:rPr>
          <w:rFonts w:ascii="Arial" w:eastAsia="Times New Roman" w:hAnsi="Arial" w:cs="Arial"/>
          <w:kern w:val="1"/>
          <w:sz w:val="20"/>
          <w:szCs w:val="20"/>
        </w:rPr>
        <w:t>zmiany ustawowej wysokości należnego podatku VAT</w:t>
      </w:r>
      <w:r w:rsidR="0013498F" w:rsidRPr="00E242F4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</w:t>
      </w:r>
      <w:r w:rsidR="00E242F4" w:rsidRPr="00E242F4">
        <w:rPr>
          <w:rFonts w:ascii="Arial" w:eastAsia="Times New Roman" w:hAnsi="Arial" w:cs="Arial"/>
          <w:kern w:val="1"/>
          <w:sz w:val="20"/>
          <w:szCs w:val="20"/>
        </w:rPr>
        <w:t xml:space="preserve"> (zmianie może w takim przypadku ulec wyłącznie kwota brutto)</w:t>
      </w:r>
      <w:r w:rsidR="0013498F" w:rsidRPr="00E242F4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1E5E3264" w14:textId="55F7E9BA" w:rsidR="00431BB5" w:rsidRPr="00E242F4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E242F4">
        <w:rPr>
          <w:rFonts w:ascii="Arial" w:eastAsia="Times New Roman" w:hAnsi="Arial" w:cs="Arial"/>
          <w:kern w:val="1"/>
          <w:sz w:val="20"/>
          <w:szCs w:val="20"/>
        </w:rPr>
        <w:lastRenderedPageBreak/>
        <w:t>zmiany zasad podlegania ubezpieczeniom społecznym lub ubezpieczeniu zdrowotnemu lub wysokości stawki na ubezpieczenia społeczne lub zdrowotne – jeżeli  te zmiany będą miały wpływ na koszty wykonania zamówienia przez Wykonawcę</w:t>
      </w:r>
      <w:r w:rsidR="0013498F" w:rsidRPr="00E242F4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4D59F12F" w14:textId="44D1483C" w:rsidR="0013498F" w:rsidRPr="00E242F4" w:rsidRDefault="0013498F" w:rsidP="0013498F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</w:pPr>
      <w:r w:rsidRPr="00E242F4">
        <w:rPr>
          <w:rFonts w:ascii="Arial" w:eastAsia="Times New Roman" w:hAnsi="Arial" w:cs="Arial"/>
          <w:kern w:val="1"/>
          <w:sz w:val="20"/>
          <w:szCs w:val="20"/>
        </w:rPr>
        <w:t>zmiany wysokości minimalnego wynagrodzenia za pracę albo wysokości</w:t>
      </w:r>
      <w:r w:rsidR="00A61F87" w:rsidRPr="00E242F4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E242F4">
        <w:rPr>
          <w:rFonts w:ascii="Arial" w:eastAsia="Times New Roman" w:hAnsi="Arial" w:cs="Arial"/>
          <w:kern w:val="1"/>
          <w:sz w:val="20"/>
          <w:szCs w:val="20"/>
        </w:rPr>
        <w:t>minimalnej stawki godzinowej, ustalonych na podstawie ustawy</w:t>
      </w:r>
      <w:r w:rsidR="00A61F87" w:rsidRPr="00E242F4">
        <w:t xml:space="preserve"> </w:t>
      </w:r>
      <w:r w:rsidRPr="00E242F4">
        <w:rPr>
          <w:rFonts w:ascii="Arial" w:eastAsia="Times New Roman" w:hAnsi="Arial" w:cs="Arial"/>
          <w:kern w:val="1"/>
          <w:sz w:val="20"/>
          <w:szCs w:val="20"/>
        </w:rPr>
        <w:t>z dnia 10 października 2002 r. o minimalnym wynagrodzeniu za</w:t>
      </w:r>
      <w:r w:rsidR="00A61F87" w:rsidRPr="00E242F4">
        <w:t xml:space="preserve"> </w:t>
      </w:r>
      <w:r w:rsidRPr="00E242F4">
        <w:rPr>
          <w:rFonts w:ascii="Arial" w:eastAsia="Times New Roman" w:hAnsi="Arial" w:cs="Arial"/>
          <w:kern w:val="1"/>
          <w:sz w:val="20"/>
          <w:szCs w:val="20"/>
        </w:rPr>
        <w:t>pracę</w:t>
      </w:r>
      <w:r w:rsidR="00A61F87" w:rsidRPr="00E242F4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</w:t>
      </w:r>
      <w:r w:rsidRPr="00E242F4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7B491667" w14:textId="77C7878B" w:rsidR="0013498F" w:rsidRPr="00B378E3" w:rsidRDefault="00A61F87" w:rsidP="0013498F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B378E3">
        <w:rPr>
          <w:rFonts w:ascii="Arial" w:eastAsia="Times New Roman" w:hAnsi="Arial" w:cs="Arial"/>
          <w:kern w:val="1"/>
          <w:sz w:val="20"/>
          <w:szCs w:val="20"/>
        </w:rPr>
        <w:t xml:space="preserve">zmiany </w:t>
      </w:r>
      <w:r w:rsidR="0013498F" w:rsidRPr="00B378E3">
        <w:rPr>
          <w:rFonts w:ascii="Arial" w:eastAsia="Times New Roman" w:hAnsi="Arial" w:cs="Arial"/>
          <w:kern w:val="1"/>
          <w:sz w:val="20"/>
          <w:szCs w:val="20"/>
        </w:rPr>
        <w:t>zasad gromadzenia i wysokości wpłat do pracowniczych planów</w:t>
      </w:r>
      <w:r w:rsidRPr="00B378E3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13498F" w:rsidRPr="00B378E3">
        <w:rPr>
          <w:rFonts w:ascii="Arial" w:eastAsia="Times New Roman" w:hAnsi="Arial" w:cs="Arial"/>
          <w:kern w:val="1"/>
          <w:sz w:val="20"/>
          <w:szCs w:val="20"/>
        </w:rPr>
        <w:t>kapitałowych, o których mowa w ustawie z dnia 4 października</w:t>
      </w:r>
      <w:r w:rsidRPr="00B378E3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13498F" w:rsidRPr="00B378E3">
        <w:rPr>
          <w:rFonts w:ascii="Arial" w:eastAsia="Times New Roman" w:hAnsi="Arial" w:cs="Arial"/>
          <w:kern w:val="1"/>
          <w:sz w:val="20"/>
          <w:szCs w:val="20"/>
        </w:rPr>
        <w:t>2018 r. o pracowniczych planach kapitałowych (Dz. U. z 2020 r.</w:t>
      </w:r>
      <w:r w:rsidRPr="00B378E3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  <w:r w:rsidR="0013498F" w:rsidRPr="00B378E3">
        <w:rPr>
          <w:rFonts w:ascii="Arial" w:eastAsia="Times New Roman" w:hAnsi="Arial" w:cs="Arial"/>
          <w:kern w:val="1"/>
          <w:sz w:val="20"/>
          <w:szCs w:val="20"/>
        </w:rPr>
        <w:t>poz. 1342)</w:t>
      </w:r>
      <w:r w:rsidRPr="00B378E3">
        <w:rPr>
          <w:rFonts w:ascii="Arial" w:eastAsia="Times New Roman" w:hAnsi="Arial" w:cs="Arial"/>
          <w:kern w:val="1"/>
          <w:sz w:val="20"/>
          <w:szCs w:val="20"/>
        </w:rPr>
        <w:t xml:space="preserve"> – jeżeli  te zmiany będą miały wpływ na koszty wykonania zamówienia przez Wykonawcę.</w:t>
      </w:r>
    </w:p>
    <w:p w14:paraId="1EBFE07A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powoływał się, w celu wykazania spełniania warunków udziału w postępowaniu,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21359FF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7B7075E2" w14:textId="48C8CFEE" w:rsidR="002335AF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ów. </w:t>
      </w:r>
    </w:p>
    <w:p w14:paraId="24674EAC" w14:textId="77777777"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3A4E21">
        <w:rPr>
          <w:rFonts w:ascii="Arial" w:hAnsi="Arial" w:cs="Arial"/>
          <w:b/>
          <w:sz w:val="20"/>
          <w:szCs w:val="20"/>
        </w:rPr>
        <w:t xml:space="preserve"> </w:t>
      </w:r>
      <w:r w:rsidR="002335AF" w:rsidRPr="003A4E21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przedstawi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2A41E1CB" w14:textId="77777777"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dopuszcza możliwość wprowadzenia zmian wynikających ze skutków epidemii COVID-19 lub innej epidemii znacznych rozmiarów mającej wpływ na sytuację Wykonawcy (zmiana zakresu zamówienia, waloryzacja umowy, zmiana terminów realizacji umowy w szczególnych przypadkach także możliwość odstąpienia od umowy bez konsekwencji, ), pod warunkiem, że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wykaże, że skutki te </w:t>
      </w:r>
      <w:r w:rsidR="001A0DAF" w:rsidRPr="003A4E21">
        <w:rPr>
          <w:rFonts w:ascii="Arial" w:hAnsi="Arial" w:cs="Arial"/>
          <w:sz w:val="20"/>
          <w:szCs w:val="20"/>
        </w:rPr>
        <w:t xml:space="preserve">nie </w:t>
      </w:r>
      <w:r w:rsidR="002335AF" w:rsidRPr="003A4E21">
        <w:rPr>
          <w:rFonts w:ascii="Arial" w:hAnsi="Arial" w:cs="Arial"/>
          <w:sz w:val="20"/>
          <w:szCs w:val="20"/>
        </w:rPr>
        <w:t xml:space="preserve">były przewidziane przez Wykonawcę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ego na etapie złożenia oferty i odpisania Umowy.</w:t>
      </w:r>
    </w:p>
    <w:p w14:paraId="2FD64178" w14:textId="77777777" w:rsidR="00040FA4" w:rsidRDefault="003A4E21" w:rsidP="00040FA4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Zamawiający dopuszcza – za jego zgodą, w sytuacji gdy pozwalają na to zasady dofinansowanego projektu – możliwość zastosowania innych rozwiązań technicznych prowadzących do założonego efektu pod warunkiem wykazania przez Wykonawcę, że zachowany zostanie efekt ekologiczny, zastosowane rozwiązania będą się charakteryzowały nie gorszą trwałością, a ich zastosowanie nie będzie prowadziło do zmniejszenia efektywności kosztowej. </w:t>
      </w:r>
    </w:p>
    <w:p w14:paraId="166FA490" w14:textId="25017A74" w:rsidR="004A029F" w:rsidRPr="00B378E3" w:rsidRDefault="00040FA4" w:rsidP="004A029F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378E3">
        <w:rPr>
          <w:rFonts w:ascii="Arial" w:hAnsi="Arial" w:cs="Arial"/>
          <w:sz w:val="20"/>
          <w:szCs w:val="20"/>
        </w:rPr>
        <w:t>Zamawiający przewiduje wprowadzenie do Umowy zmian nieistotnych rozumianych jako zmiany Umowy wywołane przyczynami zewnętrznymi, które w sposób obiektywny uzasadniają potrzebę tej zmiany, niepowodując</w:t>
      </w:r>
      <w:r w:rsidR="00AD12D8" w:rsidRPr="00B378E3">
        <w:rPr>
          <w:rFonts w:ascii="Arial" w:hAnsi="Arial" w:cs="Arial"/>
          <w:sz w:val="20"/>
          <w:szCs w:val="20"/>
        </w:rPr>
        <w:t>e</w:t>
      </w:r>
      <w:r w:rsidRPr="00B378E3">
        <w:rPr>
          <w:rFonts w:ascii="Arial" w:hAnsi="Arial" w:cs="Arial"/>
          <w:sz w:val="20"/>
          <w:szCs w:val="20"/>
        </w:rPr>
        <w:t xml:space="preserve">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 postępowaniu (na zasadzie analogii do tez nr 61-70 wyroku ETS z dnia 19 czerwca 2008 r. w sprawie C-454/06). W tym kontekście </w:t>
      </w:r>
      <w:r w:rsidR="00932A2D" w:rsidRPr="00B378E3">
        <w:rPr>
          <w:rFonts w:ascii="Arial" w:hAnsi="Arial" w:cs="Arial"/>
          <w:sz w:val="20"/>
          <w:szCs w:val="20"/>
        </w:rPr>
        <w:t xml:space="preserve">Zamawiający wyraźnie wskazuje, że </w:t>
      </w:r>
      <w:r w:rsidRPr="00B378E3">
        <w:rPr>
          <w:rFonts w:ascii="Arial" w:hAnsi="Arial" w:cs="Arial"/>
          <w:sz w:val="20"/>
          <w:szCs w:val="20"/>
        </w:rPr>
        <w:t>za zmianę nieistotną może być uznana także waloryzacja umowy wynikająca z nadzwyczajnej zmiany stosunków,</w:t>
      </w:r>
      <w:r w:rsidR="00932A2D" w:rsidRPr="00B378E3">
        <w:rPr>
          <w:rFonts w:ascii="Arial" w:hAnsi="Arial" w:cs="Arial"/>
          <w:sz w:val="20"/>
          <w:szCs w:val="20"/>
        </w:rPr>
        <w:t xml:space="preserve"> w szczególności wywołana wzrostem cen.</w:t>
      </w:r>
      <w:r w:rsidRPr="00B378E3">
        <w:rPr>
          <w:rFonts w:ascii="Arial" w:hAnsi="Arial" w:cs="Arial"/>
          <w:sz w:val="20"/>
          <w:szCs w:val="20"/>
        </w:rPr>
        <w:t xml:space="preserve"> </w:t>
      </w:r>
      <w:r w:rsidR="00932A2D" w:rsidRPr="00B378E3">
        <w:rPr>
          <w:rFonts w:ascii="Arial" w:hAnsi="Arial" w:cs="Arial"/>
          <w:sz w:val="20"/>
          <w:szCs w:val="20"/>
        </w:rPr>
        <w:t>C</w:t>
      </w:r>
      <w:r w:rsidRPr="00B378E3">
        <w:rPr>
          <w:rFonts w:ascii="Arial" w:hAnsi="Arial" w:cs="Arial"/>
          <w:sz w:val="20"/>
          <w:szCs w:val="20"/>
        </w:rPr>
        <w:t xml:space="preserve">iężar dowodu w tym zakresie w całości leży po stronie Wykonawcy. Zamawiający zaleca </w:t>
      </w:r>
      <w:r w:rsidR="00DE70F1" w:rsidRPr="00B378E3">
        <w:rPr>
          <w:rFonts w:ascii="Arial" w:hAnsi="Arial" w:cs="Arial"/>
          <w:sz w:val="20"/>
          <w:szCs w:val="20"/>
        </w:rPr>
        <w:t xml:space="preserve">przekazywanie Zamawiającemu okresowych raportów z poziomu </w:t>
      </w:r>
      <w:r w:rsidR="00DE70F1" w:rsidRPr="00B378E3">
        <w:rPr>
          <w:rFonts w:ascii="Arial" w:hAnsi="Arial" w:cs="Arial"/>
          <w:sz w:val="20"/>
          <w:szCs w:val="20"/>
        </w:rPr>
        <w:lastRenderedPageBreak/>
        <w:t>cen (np. w formie rozbudowanych zbiorczych zestawień kosztów, a po sporządzeniu dokumentacji projektowej także kosztorysów – preferowanych w formie kosztorysu szczegółowego – i kosztorysów ofertowych oraz innych informacji na temat zmian cen – na bieżąco)</w:t>
      </w:r>
      <w:r w:rsidRPr="00B378E3">
        <w:rPr>
          <w:rFonts w:ascii="Arial" w:hAnsi="Arial" w:cs="Arial"/>
          <w:sz w:val="20"/>
          <w:szCs w:val="20"/>
        </w:rPr>
        <w:t xml:space="preserve"> </w:t>
      </w:r>
      <w:r w:rsidR="00DE70F1" w:rsidRPr="00B378E3">
        <w:rPr>
          <w:rFonts w:ascii="Arial" w:hAnsi="Arial" w:cs="Arial"/>
          <w:sz w:val="20"/>
          <w:szCs w:val="20"/>
        </w:rPr>
        <w:t xml:space="preserve">w celu uwiarygodnienia kalkulacji. Zamawiający w tym kontekście nie dopuszcza </w:t>
      </w:r>
      <w:r w:rsidR="004A029F" w:rsidRPr="00B378E3">
        <w:rPr>
          <w:rFonts w:ascii="Arial" w:hAnsi="Arial" w:cs="Arial"/>
          <w:sz w:val="20"/>
          <w:szCs w:val="20"/>
        </w:rPr>
        <w:t xml:space="preserve">sytuacji </w:t>
      </w:r>
      <w:r w:rsidR="00DE70F1" w:rsidRPr="00B378E3">
        <w:rPr>
          <w:rFonts w:ascii="Arial" w:hAnsi="Arial" w:cs="Arial"/>
          <w:sz w:val="20"/>
          <w:szCs w:val="20"/>
        </w:rPr>
        <w:t xml:space="preserve">żeby zmiana cen </w:t>
      </w:r>
      <w:r w:rsidR="004A029F" w:rsidRPr="00B378E3">
        <w:rPr>
          <w:rFonts w:ascii="Arial" w:hAnsi="Arial" w:cs="Arial"/>
          <w:sz w:val="20"/>
          <w:szCs w:val="20"/>
        </w:rPr>
        <w:t xml:space="preserve">zmierzała wyłącznie do rewizji sytuacji ekonomicznej wykonawcy określonej pierwotnymi warunkami kontraktu oraz treścią złożonej oferty wykonania zamówienia, musi uwzględniać szacowany poziom ryzyka na etapie złożenia oferty w postępowaniu, a </w:t>
      </w:r>
      <w:r w:rsidR="00AD12D8" w:rsidRPr="00B378E3">
        <w:rPr>
          <w:rFonts w:ascii="Arial" w:hAnsi="Arial" w:cs="Arial"/>
          <w:sz w:val="20"/>
          <w:szCs w:val="20"/>
        </w:rPr>
        <w:t>zastosowanie waloryzacji powinno być wykazane jako przywrócenie równowagi ekonomicznej pomiędzy stronami Umowy.</w:t>
      </w:r>
    </w:p>
    <w:p w14:paraId="1609E50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4A30BAB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4E034A5B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14:paraId="6F48577A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4550DC08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4A15EA5C" w14:textId="0E898A56" w:rsidR="008F50A9" w:rsidRDefault="00431BB5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br/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 w:rsidRPr="003A4E21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4D8CCF1F" w14:textId="03D42FEC" w:rsidR="003014EC" w:rsidRPr="003A4E21" w:rsidRDefault="003014EC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 xml:space="preserve">Zmiany wskazane w treści niniejszego Paragrafu wymagają zawarcia aneksu w formie pisemnej pod rygorem nieważności. </w:t>
      </w:r>
    </w:p>
    <w:p w14:paraId="45CCA1E4" w14:textId="77777777" w:rsidR="008F50A9" w:rsidRPr="003A4E21" w:rsidRDefault="008F50A9" w:rsidP="003F1AFB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566B72D5" w14:textId="77777777" w:rsidR="0006536E" w:rsidRPr="003A4E21" w:rsidRDefault="0006536E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73212866" w14:textId="77777777" w:rsidR="004107B5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5A17B4C8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3A4E21">
        <w:rPr>
          <w:rFonts w:ascii="Arial" w:eastAsia="Times New Roman" w:hAnsi="Arial" w:cs="Arial"/>
          <w:sz w:val="20"/>
          <w:szCs w:val="20"/>
        </w:rPr>
        <w:t>.</w:t>
      </w:r>
    </w:p>
    <w:p w14:paraId="5A7F53DE" w14:textId="77777777" w:rsidR="0006536E" w:rsidRPr="003A4E21" w:rsidRDefault="00674A75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904911" w:rsidRPr="003A4E21">
        <w:rPr>
          <w:rFonts w:ascii="Arial" w:eastAsia="Times New Roman" w:hAnsi="Arial" w:cs="Arial"/>
          <w:sz w:val="20"/>
          <w:szCs w:val="20"/>
        </w:rPr>
        <w:br/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O dokonaniu zmiany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61C1451C" w14:textId="5150B7A4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Zmiana osoby wskazanej w ust. 2 wymaga uprzednie</w:t>
      </w:r>
      <w:r w:rsidR="003014EC">
        <w:rPr>
          <w:rFonts w:ascii="Arial" w:eastAsia="Times New Roman" w:hAnsi="Arial" w:cs="Arial"/>
          <w:sz w:val="20"/>
          <w:szCs w:val="20"/>
        </w:rPr>
        <w:t>j pisemnej akceptacji Zamawiającego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4E853EBA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68C45390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</w:rPr>
        <w:t>4</w:t>
      </w:r>
    </w:p>
    <w:p w14:paraId="4EC6AE07" w14:textId="7D31AC45" w:rsidR="00686643" w:rsidRPr="00B378E3" w:rsidRDefault="004107B5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</w:t>
      </w:r>
      <w:r w:rsidRPr="00B378E3">
        <w:rPr>
          <w:rFonts w:ascii="Arial" w:eastAsia="Times New Roman" w:hAnsi="Arial" w:cs="Arial"/>
          <w:sz w:val="20"/>
          <w:szCs w:val="20"/>
        </w:rPr>
        <w:t>sprawach nie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</w:t>
      </w:r>
      <w:r w:rsidR="00702B04" w:rsidRPr="00B378E3">
        <w:rPr>
          <w:rFonts w:ascii="Arial" w:eastAsia="Times New Roman" w:hAnsi="Arial" w:cs="Arial"/>
          <w:sz w:val="20"/>
          <w:szCs w:val="20"/>
        </w:rPr>
        <w:t xml:space="preserve">prawa powszechnie obowiązującego w szczególności przepisy 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ustawy z dnia </w:t>
      </w:r>
      <w:r w:rsidR="002335AF" w:rsidRPr="00B378E3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B378E3">
        <w:rPr>
          <w:rFonts w:ascii="Arial" w:eastAsia="Times New Roman" w:hAnsi="Arial" w:cs="Arial"/>
          <w:sz w:val="20"/>
          <w:szCs w:val="20"/>
        </w:rPr>
        <w:t>us</w:t>
      </w:r>
      <w:r w:rsidR="002335AF" w:rsidRPr="00B378E3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B378E3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B378E3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B378E3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370F1FE8" w14:textId="19CC0245" w:rsidR="00686643" w:rsidRPr="00B378E3" w:rsidRDefault="00686643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B378E3">
        <w:rPr>
          <w:rFonts w:ascii="Arial" w:eastAsia="Times New Roman" w:hAnsi="Arial" w:cs="Arial"/>
          <w:sz w:val="20"/>
          <w:szCs w:val="20"/>
        </w:rPr>
        <w:t>Żadna ze stron nie może przenieść na osoby trzecie praw, obowiązków i wierzytelności wynikających z niniejszej umowy bez uprzedniej</w:t>
      </w:r>
      <w:r w:rsidR="00702B04" w:rsidRPr="00B378E3">
        <w:rPr>
          <w:rFonts w:ascii="Arial" w:eastAsia="Times New Roman" w:hAnsi="Arial" w:cs="Arial"/>
          <w:sz w:val="20"/>
          <w:szCs w:val="20"/>
        </w:rPr>
        <w:t>,</w:t>
      </w:r>
      <w:r w:rsidRPr="00B378E3">
        <w:rPr>
          <w:rFonts w:ascii="Arial" w:eastAsia="Times New Roman" w:hAnsi="Arial" w:cs="Arial"/>
          <w:sz w:val="20"/>
          <w:szCs w:val="20"/>
        </w:rPr>
        <w:t xml:space="preserve"> pisemnej </w:t>
      </w:r>
      <w:r w:rsidR="00702B04" w:rsidRPr="00B378E3">
        <w:rPr>
          <w:rFonts w:ascii="Arial" w:eastAsia="Times New Roman" w:hAnsi="Arial" w:cs="Arial"/>
          <w:sz w:val="20"/>
          <w:szCs w:val="20"/>
        </w:rPr>
        <w:t xml:space="preserve">pod rygorem nieważności, </w:t>
      </w:r>
      <w:r w:rsidRPr="00B378E3">
        <w:rPr>
          <w:rFonts w:ascii="Arial" w:eastAsia="Times New Roman" w:hAnsi="Arial" w:cs="Arial"/>
          <w:sz w:val="20"/>
          <w:szCs w:val="20"/>
        </w:rPr>
        <w:t>zgody drugiej strony.</w:t>
      </w:r>
    </w:p>
    <w:p w14:paraId="5A47C732" w14:textId="77777777" w:rsidR="00340A62" w:rsidRPr="003A4E21" w:rsidRDefault="00340A62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0EB1A0AF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14:paraId="4F6E130B" w14:textId="77777777"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 w:rsidRPr="003A4E21">
        <w:rPr>
          <w:rFonts w:ascii="Arial" w:eastAsia="Times New Roman" w:hAnsi="Arial" w:cs="Arial"/>
          <w:sz w:val="20"/>
          <w:szCs w:val="20"/>
        </w:rPr>
        <w:t>trzech</w:t>
      </w:r>
      <w:r w:rsidRPr="003A4E21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 w:rsidRPr="003A4E21">
        <w:rPr>
          <w:rFonts w:ascii="Arial" w:eastAsia="Times New Roman" w:hAnsi="Arial" w:cs="Arial"/>
          <w:sz w:val="20"/>
          <w:szCs w:val="20"/>
        </w:rPr>
        <w:t>dwa</w:t>
      </w:r>
      <w:r w:rsidRPr="003A4E21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4CDD730C" w14:textId="2F463953"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3014EC">
        <w:rPr>
          <w:rFonts w:ascii="Arial" w:eastAsia="Times New Roman" w:hAnsi="Arial" w:cs="Arial"/>
          <w:sz w:val="20"/>
          <w:szCs w:val="20"/>
        </w:rPr>
        <w:t>częścią</w:t>
      </w:r>
      <w:r w:rsidRPr="003A4E21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66937C55" w14:textId="77777777"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1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Program Funkcjonalno – Użytkowy (PFU),</w:t>
      </w:r>
    </w:p>
    <w:p w14:paraId="4315B513" w14:textId="77777777"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2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</w:t>
      </w:r>
      <w:r w:rsidR="00A335F8" w:rsidRPr="003A4E21">
        <w:rPr>
          <w:rFonts w:ascii="Arial" w:eastAsia="Times New Roman" w:hAnsi="Arial" w:cs="Arial"/>
          <w:sz w:val="20"/>
          <w:szCs w:val="20"/>
        </w:rPr>
        <w:t>O</w:t>
      </w:r>
      <w:r w:rsidRPr="003A4E21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3A4E21">
        <w:rPr>
          <w:rFonts w:ascii="Arial" w:eastAsia="Times New Roman" w:hAnsi="Arial" w:cs="Arial"/>
          <w:sz w:val="20"/>
          <w:szCs w:val="20"/>
        </w:rPr>
        <w:t>,</w:t>
      </w:r>
    </w:p>
    <w:p w14:paraId="32D07ED5" w14:textId="77777777" w:rsidR="00A335F8" w:rsidRPr="003A4E21" w:rsidRDefault="00A335F8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3</w:t>
      </w:r>
      <w:r w:rsidRPr="003A4E21">
        <w:rPr>
          <w:rFonts w:ascii="Arial" w:eastAsia="Times New Roman" w:hAnsi="Arial" w:cs="Arial"/>
          <w:sz w:val="20"/>
          <w:szCs w:val="20"/>
        </w:rPr>
        <w:t xml:space="preserve"> - Harmonogram 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3A4E21">
        <w:rPr>
          <w:rFonts w:ascii="Arial" w:eastAsia="Times New Roman" w:hAnsi="Arial" w:cs="Arial"/>
          <w:sz w:val="20"/>
          <w:szCs w:val="20"/>
        </w:rPr>
        <w:t>–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3A4E21">
        <w:rPr>
          <w:rFonts w:ascii="Arial" w:eastAsia="Times New Roman" w:hAnsi="Arial" w:cs="Arial"/>
          <w:sz w:val="20"/>
          <w:szCs w:val="20"/>
        </w:rPr>
        <w:t>o</w:t>
      </w:r>
      <w:r w:rsidR="00DB1D4A" w:rsidRPr="003A4E21">
        <w:rPr>
          <w:rFonts w:ascii="Arial" w:eastAsia="Times New Roman" w:hAnsi="Arial" w:cs="Arial"/>
          <w:sz w:val="20"/>
          <w:szCs w:val="20"/>
        </w:rPr>
        <w:t>wy</w:t>
      </w:r>
      <w:r w:rsidR="0083692D" w:rsidRPr="003A4E21">
        <w:rPr>
          <w:rFonts w:ascii="Arial" w:eastAsia="Times New Roman" w:hAnsi="Arial" w:cs="Arial"/>
          <w:sz w:val="20"/>
          <w:szCs w:val="20"/>
        </w:rPr>
        <w:t>,</w:t>
      </w:r>
    </w:p>
    <w:p w14:paraId="039E7E8F" w14:textId="77777777"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lastRenderedPageBreak/>
        <w:t>Załącznik nr 4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Specyfikacja Warunków Zamówienia,</w:t>
      </w:r>
    </w:p>
    <w:p w14:paraId="7269EADE" w14:textId="77777777"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5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Audyt energetyczny.</w:t>
      </w:r>
    </w:p>
    <w:p w14:paraId="64644C52" w14:textId="4DFC45B9" w:rsidR="00A0288D" w:rsidRDefault="00A0288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6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</w:t>
      </w:r>
      <w:r w:rsidR="00C1556E">
        <w:rPr>
          <w:rFonts w:ascii="Arial" w:eastAsia="Times New Roman" w:hAnsi="Arial" w:cs="Arial"/>
          <w:sz w:val="20"/>
          <w:szCs w:val="20"/>
        </w:rPr>
        <w:t>Audyt oświetlenia</w:t>
      </w:r>
    </w:p>
    <w:p w14:paraId="24FDC951" w14:textId="1FBE349E" w:rsidR="00C1556E" w:rsidRPr="00C1556E" w:rsidRDefault="00C1556E" w:rsidP="00C1556E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C1556E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C1556E">
        <w:rPr>
          <w:rFonts w:ascii="Arial" w:eastAsia="Times New Roman" w:hAnsi="Arial" w:cs="Arial"/>
          <w:sz w:val="20"/>
          <w:szCs w:val="20"/>
        </w:rPr>
        <w:t xml:space="preserve"> – Klauzula RODO i obowiązek informacyjny RODO</w:t>
      </w:r>
    </w:p>
    <w:p w14:paraId="36206B09" w14:textId="77777777" w:rsidR="00C1556E" w:rsidRPr="003A4E21" w:rsidRDefault="00C1556E" w:rsidP="00C1556E">
      <w:pPr>
        <w:tabs>
          <w:tab w:val="left" w:pos="1843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</w:p>
    <w:p w14:paraId="76D0C16C" w14:textId="77777777" w:rsidR="00686643" w:rsidRPr="003A4E21" w:rsidRDefault="00686643" w:rsidP="003F1AF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199520E" w14:textId="77777777" w:rsidR="00340A62" w:rsidRDefault="00340A62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1EDCCD0" w14:textId="77777777" w:rsidR="005656D0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AD7065B" w14:textId="77777777"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61B8CC6" w14:textId="77777777"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9F47F38" w14:textId="77777777" w:rsidR="005656D0" w:rsidRPr="003A4E21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3C1416A" w14:textId="77777777" w:rsidR="00340A62" w:rsidRPr="003A4E21" w:rsidRDefault="00340A62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7F75095" w14:textId="77777777" w:rsidR="00A0288D" w:rsidRPr="003A4E21" w:rsidRDefault="00674A75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0288D" w:rsidRPr="003A4E21"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25DB2C23" w14:textId="77777777"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439038B" w14:textId="77777777"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A49DA9D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54A12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FB87480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59FFA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1B2A45B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58115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69E5874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3B41ACD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F75214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B8BB0D6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90BD31E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5AEE36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1573837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A14869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07C75A6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BA2185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CA4B85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640D751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09125FA" w14:textId="6ADCBA55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0E53D79" w14:textId="657428B1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449F10F" w14:textId="13B18F5D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DD59E21" w14:textId="27202C6F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8556D00" w14:textId="20436834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5014624" w14:textId="2CECB636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016F503" w14:textId="5BC21AD4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08C0D55" w14:textId="57E8594F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7B706F7" w14:textId="1392EE5A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6CEA427" w14:textId="407C1B26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2A565F" w14:textId="174064FD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C6EF5BC" w14:textId="67D5ED22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4F72844" w14:textId="68D0764B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05700ED" w14:textId="44CB4A3B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5EB93DF" w14:textId="7994B510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8F32BF5" w14:textId="03EA4DAB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EB24FAB" w14:textId="29A735F4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ECD9B86" w14:textId="00D41AE8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18E4BC" w14:textId="77777777" w:rsidR="00B378E3" w:rsidRDefault="00B378E3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C436AD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167023E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7CDBE37" w14:textId="57DD380F" w:rsidR="00A0288D" w:rsidRPr="001D5917" w:rsidRDefault="00A0288D" w:rsidP="001D5917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D591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C1556E">
        <w:rPr>
          <w:rFonts w:ascii="Arial" w:hAnsi="Arial" w:cs="Arial"/>
          <w:b/>
          <w:sz w:val="20"/>
          <w:szCs w:val="20"/>
          <w:lang w:eastAsia="pl-PL"/>
        </w:rPr>
        <w:t>7</w:t>
      </w:r>
      <w:r w:rsidRPr="001D5917">
        <w:rPr>
          <w:rFonts w:ascii="Arial" w:hAnsi="Arial" w:cs="Arial"/>
          <w:b/>
          <w:sz w:val="20"/>
          <w:szCs w:val="20"/>
          <w:lang w:eastAsia="pl-PL"/>
        </w:rPr>
        <w:t xml:space="preserve"> -KLAUZULA INFORMACYJNA  RODO</w:t>
      </w:r>
    </w:p>
    <w:p w14:paraId="5B073EF0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066543" w14:textId="74D3E622" w:rsidR="00A0288D" w:rsidRPr="001D591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Administratorem Państwa danych osobowych jest </w:t>
      </w:r>
      <w:r w:rsidR="00631C23" w:rsidRPr="001D5917">
        <w:rPr>
          <w:rFonts w:ascii="Arial" w:hAnsi="Arial" w:cs="Arial"/>
          <w:sz w:val="20"/>
          <w:szCs w:val="20"/>
          <w:lang w:eastAsia="pl-PL"/>
        </w:rPr>
        <w:t>Zarząd NZOZ Szpital im. Profesora Zbigniewa Religi w Słubicach Sp. z o.o., ul. Nadodrzańska 6, tel. 95 750 14 10, e-mail:  sekretariat@szpitalslubice.pl;</w:t>
      </w:r>
    </w:p>
    <w:p w14:paraId="5067A0A4" w14:textId="25AD4E79" w:rsidR="005656D0" w:rsidRPr="001D5917" w:rsidRDefault="005656D0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r w:rsidR="00631C23" w:rsidRPr="001D5917">
        <w:rPr>
          <w:rFonts w:ascii="Arial" w:hAnsi="Arial" w:cs="Arial"/>
          <w:sz w:val="20"/>
          <w:szCs w:val="20"/>
        </w:rPr>
        <w:t>iodo@szpitalslubice.pl,  telefon: 660 567 115;</w:t>
      </w:r>
    </w:p>
    <w:p w14:paraId="328AA399" w14:textId="5EDBE192" w:rsidR="00A0288D" w:rsidRPr="001D591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Pani/Pana  dane osobowe przetwarzane będą na podstawie  art.  6 ust 1 lit c RODO w celu związanym z </w:t>
      </w:r>
      <w:r w:rsidR="003F1AFB" w:rsidRPr="001D5917">
        <w:rPr>
          <w:rFonts w:ascii="Arial" w:hAnsi="Arial" w:cs="Arial"/>
          <w:sz w:val="20"/>
          <w:szCs w:val="20"/>
          <w:lang w:eastAsia="pl-PL"/>
        </w:rPr>
        <w:t>wykonywaniem Umowy</w:t>
      </w:r>
      <w:r w:rsidRPr="001D5917">
        <w:rPr>
          <w:rStyle w:val="FontStyle27"/>
          <w:rFonts w:ascii="Arial" w:hAnsi="Arial" w:cs="Arial" w:hint="default"/>
          <w:b/>
          <w:sz w:val="20"/>
          <w:szCs w:val="20"/>
        </w:rPr>
        <w:t xml:space="preserve"> </w:t>
      </w:r>
      <w:r w:rsidR="001D5917" w:rsidRPr="001D5917">
        <w:rPr>
          <w:rFonts w:ascii="Arial" w:hAnsi="Arial" w:cs="Arial"/>
          <w:b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0BB2ED44" w14:textId="550C1345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eastAsia="zh-CN"/>
        </w:rPr>
      </w:pPr>
      <w:r w:rsidRPr="001D5917">
        <w:rPr>
          <w:rFonts w:ascii="Arial" w:hAnsi="Arial" w:cs="Arial"/>
        </w:rPr>
        <w:t>Odbiorcami pani/Pana danych osobowych będą osoby lub podmioty, którym udostępniona zostanie dokumentacja postępowania</w:t>
      </w:r>
      <w:r w:rsidR="00B378E3">
        <w:rPr>
          <w:rFonts w:ascii="Arial" w:hAnsi="Arial" w:cs="Arial"/>
        </w:rPr>
        <w:t xml:space="preserve"> na zasadach określonych w przepisach prawa powszechnie obowiązującego;</w:t>
      </w:r>
    </w:p>
    <w:p w14:paraId="6A450485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D5917">
        <w:rPr>
          <w:rFonts w:ascii="Arial" w:hAnsi="Arial" w:cs="Arial"/>
        </w:rPr>
        <w:t>Pani/ Pana dane  osobowe będą przechowywane, przez okres 4 lat od dnia zakończenia postępowania o udzielenie zamówienia, a jeżeli czas trwania umowy przekracza 4 lata, okres przechowywania obejmuje cały czas trwania umowy;</w:t>
      </w:r>
    </w:p>
    <w:p w14:paraId="74CB52B5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D5917">
        <w:rPr>
          <w:rFonts w:ascii="Arial" w:hAnsi="Arial" w:cs="Arial"/>
        </w:rPr>
        <w:t xml:space="preserve">Obowiązek podania przez Pana/Panią  danych osobowych bezpośrednio Pani/Pana dotyczących jest wymogiem ustawowym określonym w przepisach ustawy </w:t>
      </w:r>
      <w:proofErr w:type="spellStart"/>
      <w:r w:rsidRPr="001D5917">
        <w:rPr>
          <w:rFonts w:ascii="Arial" w:hAnsi="Arial" w:cs="Arial"/>
        </w:rPr>
        <w:t>Pzp</w:t>
      </w:r>
      <w:proofErr w:type="spellEnd"/>
      <w:r w:rsidRPr="001D5917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D5917">
        <w:rPr>
          <w:rFonts w:ascii="Arial" w:hAnsi="Arial" w:cs="Arial"/>
        </w:rPr>
        <w:t>Pzp</w:t>
      </w:r>
      <w:proofErr w:type="spellEnd"/>
      <w:r w:rsidRPr="001D5917">
        <w:rPr>
          <w:rFonts w:ascii="Arial" w:hAnsi="Arial" w:cs="Arial"/>
        </w:rPr>
        <w:t>;</w:t>
      </w:r>
    </w:p>
    <w:p w14:paraId="3730D547" w14:textId="77777777" w:rsidR="00A0288D" w:rsidRPr="001D591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D5917">
        <w:rPr>
          <w:rFonts w:ascii="Arial" w:hAnsi="Arial" w:cs="Arial"/>
        </w:rPr>
        <w:t>W odniesieniu do Pani/Pana danych  osobowych decyzje nie będą podejmowane w sposób zautomatyzowany, stosownie do art. 22 RODO</w:t>
      </w:r>
    </w:p>
    <w:p w14:paraId="6772D171" w14:textId="77777777" w:rsidR="00A0288D" w:rsidRPr="001D591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Posiadacie Państwo:</w:t>
      </w:r>
    </w:p>
    <w:p w14:paraId="3AD9D549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na podstawie art. 15 RODO prawo dostępu do danych osobowych Państwa dotyczących;</w:t>
      </w:r>
    </w:p>
    <w:p w14:paraId="51D82750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na podstawie art. 16 RODO prawo do sprostowania Państwa danych osobowych;</w:t>
      </w:r>
    </w:p>
    <w:p w14:paraId="6C690113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na podstawie art. 18 RODO prawo żądania od administratora ograniczenia przetwarzania danych osobowych z zastrzeżeniem przypadków, o których mowa w art. 18 ust. 2 RODO; </w:t>
      </w:r>
    </w:p>
    <w:p w14:paraId="135B2E04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prawo do wniesienia skargi do Prezesa Urzędu Ochrony Danych Osobowych, gdy uznacie Państwo, że przetwarzanie danych osobowych Państwa dotyczących narusza przepisy RODO;</w:t>
      </w:r>
      <w:r w:rsidRPr="001D591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2C010986" w14:textId="77777777" w:rsidR="00A0288D" w:rsidRPr="001D5917" w:rsidRDefault="00A0288D" w:rsidP="001D5917">
      <w:pPr>
        <w:numPr>
          <w:ilvl w:val="0"/>
          <w:numId w:val="4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nie przysługuje Pani/Panu: </w:t>
      </w:r>
    </w:p>
    <w:p w14:paraId="3ED72AC1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w związku z art. 17 ust. 3 lit. b, d lub e RODO prawo do usunięcia danych osobowych;</w:t>
      </w:r>
      <w:r w:rsidRPr="001D591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5F8FF61E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>− prawo do przenoszenia danych osobowych, o którym mowa w art. 20 RODO;</w:t>
      </w:r>
      <w:r w:rsidRPr="001D591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 </w:t>
      </w:r>
    </w:p>
    <w:p w14:paraId="30E1CC18" w14:textId="77777777" w:rsidR="00A0288D" w:rsidRPr="001D591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D5917">
        <w:rPr>
          <w:rFonts w:ascii="Arial" w:hAnsi="Arial" w:cs="Arial"/>
          <w:sz w:val="20"/>
          <w:szCs w:val="20"/>
          <w:lang w:eastAsia="pl-PL"/>
        </w:rPr>
        <w:t xml:space="preserve">− na podstawie art. 21 RODO prawo sprzeciwu, wobec przetwarzania danych osobowych, gdyż podstawą prawną przetwarzania Państwa danych osobowych jest art. 6 ust. 1 lit. c RODO. </w:t>
      </w:r>
      <w:r w:rsidRPr="001D591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615F7D79" w14:textId="77777777" w:rsidR="003F1AFB" w:rsidRPr="001D5917" w:rsidRDefault="003F1AFB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5D731C" w14:textId="77777777" w:rsidR="00A0288D" w:rsidRPr="001D5917" w:rsidRDefault="00A0288D" w:rsidP="001D5917">
      <w:pPr>
        <w:suppressAutoHyphens w:val="0"/>
        <w:spacing w:after="0"/>
        <w:ind w:firstLine="36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D5917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OBOWIĄZEK INFORMACYJNY</w:t>
      </w:r>
    </w:p>
    <w:p w14:paraId="4715BF14" w14:textId="77777777" w:rsidR="003A4E21" w:rsidRPr="001D5917" w:rsidRDefault="003A4E21" w:rsidP="001D5917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8504E2A" w14:textId="23D8B3DE" w:rsidR="003A4E21" w:rsidRPr="001D5917" w:rsidRDefault="003A4E21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D5917">
        <w:rPr>
          <w:rFonts w:ascii="Arial" w:eastAsia="Calibri" w:hAnsi="Arial" w:cs="Arial"/>
          <w:bCs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A61658E" w14:textId="77777777" w:rsidR="00631C23" w:rsidRPr="001D5917" w:rsidRDefault="00631C23" w:rsidP="00B378E3">
      <w:pPr>
        <w:numPr>
          <w:ilvl w:val="0"/>
          <w:numId w:val="5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581B6A0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 xml:space="preserve">administratorem Pani/Pana danych osobowych jest  </w:t>
      </w:r>
      <w:r w:rsidRPr="001D5917">
        <w:rPr>
          <w:rFonts w:ascii="Arial" w:hAnsi="Arial" w:cs="Arial"/>
          <w:b/>
          <w:bCs/>
          <w:sz w:val="20"/>
          <w:szCs w:val="20"/>
        </w:rPr>
        <w:t xml:space="preserve">Zarząd NZOZ Szpital im. Profesora Zbigniewa Religi w Słubicach Sp. z o.o., ul. Nadodrzańska 6, tel. 95 750 14 10, </w:t>
      </w:r>
    </w:p>
    <w:p w14:paraId="6C48013F" w14:textId="77777777" w:rsidR="00631C23" w:rsidRPr="00EE5362" w:rsidRDefault="00631C23" w:rsidP="001D5917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EE5362">
        <w:rPr>
          <w:rFonts w:ascii="Arial" w:hAnsi="Arial" w:cs="Arial"/>
          <w:b/>
          <w:bCs/>
          <w:sz w:val="20"/>
          <w:szCs w:val="20"/>
          <w:lang w:val="de-DE"/>
        </w:rPr>
        <w:t>e-mail</w:t>
      </w:r>
      <w:proofErr w:type="spellEnd"/>
      <w:r w:rsidRPr="00EE5362">
        <w:rPr>
          <w:rFonts w:ascii="Arial" w:hAnsi="Arial" w:cs="Arial"/>
          <w:b/>
          <w:bCs/>
          <w:sz w:val="20"/>
          <w:szCs w:val="20"/>
          <w:lang w:val="de-DE"/>
        </w:rPr>
        <w:t xml:space="preserve">:  </w:t>
      </w:r>
      <w:hyperlink r:id="rId8" w:history="1">
        <w:r w:rsidRPr="00EE5362">
          <w:rPr>
            <w:rStyle w:val="Hipercze"/>
            <w:rFonts w:ascii="Arial" w:hAnsi="Arial" w:cs="Arial"/>
            <w:b/>
            <w:bCs/>
            <w:sz w:val="20"/>
            <w:szCs w:val="20"/>
            <w:lang w:val="de-DE"/>
          </w:rPr>
          <w:t>sekretariat@szpitalslubice.pl</w:t>
        </w:r>
      </w:hyperlink>
      <w:r w:rsidRPr="00EE5362">
        <w:rPr>
          <w:rFonts w:ascii="Arial" w:hAnsi="Arial" w:cs="Arial"/>
          <w:b/>
          <w:bCs/>
          <w:sz w:val="20"/>
          <w:szCs w:val="20"/>
          <w:lang w:val="de-DE"/>
        </w:rPr>
        <w:t>;</w:t>
      </w:r>
    </w:p>
    <w:p w14:paraId="2164C806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 </w:t>
      </w:r>
      <w:hyperlink r:id="rId9" w:history="1">
        <w:r w:rsidRPr="001D5917">
          <w:rPr>
            <w:rStyle w:val="Hipercze"/>
            <w:rFonts w:ascii="Arial" w:hAnsi="Arial" w:cs="Arial"/>
            <w:sz w:val="20"/>
            <w:szCs w:val="20"/>
          </w:rPr>
          <w:t>iodo@szpitalslubice.pl</w:t>
        </w:r>
      </w:hyperlink>
      <w:r w:rsidRPr="001D5917">
        <w:rPr>
          <w:rFonts w:ascii="Arial" w:hAnsi="Arial" w:cs="Arial"/>
          <w:sz w:val="20"/>
          <w:szCs w:val="20"/>
        </w:rPr>
        <w:t>,  telefon: 660 567 115;</w:t>
      </w:r>
    </w:p>
    <w:p w14:paraId="325A44A7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4C089688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lastRenderedPageBreak/>
        <w:t>odbiorcami Pani/Pana danych osobowych będą osoby lub podmioty, którym udostępniona zostanie dokumentacja postępowania w oparciu o art. 74 ustawy PZP</w:t>
      </w:r>
    </w:p>
    <w:p w14:paraId="0083AD69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6A04BFE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E90279D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5B4C9D42" w14:textId="77777777" w:rsidR="00631C23" w:rsidRPr="001D591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posiada Pani/Pan:</w:t>
      </w:r>
    </w:p>
    <w:p w14:paraId="2539C40C" w14:textId="77777777" w:rsidR="00631C23" w:rsidRPr="001D591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422B662" w14:textId="77777777" w:rsidR="00631C23" w:rsidRPr="001D591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16 RODO prawo do sprostowania Pani/Pana danych osobowych (</w:t>
      </w:r>
      <w:r w:rsidRPr="001D5917">
        <w:rPr>
          <w:rFonts w:ascii="Arial" w:hAnsi="Arial" w:cs="Arial"/>
          <w:i/>
          <w:iCs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D5917">
        <w:rPr>
          <w:rFonts w:ascii="Arial" w:hAnsi="Arial" w:cs="Arial"/>
          <w:sz w:val="20"/>
          <w:szCs w:val="20"/>
        </w:rPr>
        <w:t>);</w:t>
      </w:r>
    </w:p>
    <w:p w14:paraId="32BBA605" w14:textId="77777777" w:rsidR="00631C23" w:rsidRPr="001D591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D5917">
        <w:rPr>
          <w:rFonts w:ascii="Arial" w:hAnsi="Arial" w:cs="Arial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D5917">
        <w:rPr>
          <w:rFonts w:ascii="Arial" w:hAnsi="Arial" w:cs="Arial"/>
          <w:sz w:val="20"/>
          <w:szCs w:val="20"/>
        </w:rPr>
        <w:t>);</w:t>
      </w:r>
    </w:p>
    <w:p w14:paraId="63DCCE2E" w14:textId="77777777" w:rsidR="00631C23" w:rsidRPr="001D591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1D5917">
        <w:rPr>
          <w:rFonts w:ascii="Arial" w:hAnsi="Arial" w:cs="Arial"/>
          <w:i/>
          <w:iCs/>
          <w:sz w:val="20"/>
          <w:szCs w:val="20"/>
        </w:rPr>
        <w:t> </w:t>
      </w:r>
    </w:p>
    <w:p w14:paraId="28DE95AD" w14:textId="77777777" w:rsidR="00631C23" w:rsidRPr="001D5917" w:rsidRDefault="00631C23" w:rsidP="00B378E3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1D5917">
        <w:rPr>
          <w:rFonts w:ascii="Arial" w:hAnsi="Arial" w:cs="Arial"/>
        </w:rPr>
        <w:t>nie przysługuje Pani/Panu:</w:t>
      </w:r>
    </w:p>
    <w:p w14:paraId="7E20D4F3" w14:textId="77777777" w:rsidR="00631C23" w:rsidRPr="001D5917" w:rsidRDefault="00631C23" w:rsidP="00B378E3">
      <w:pPr>
        <w:numPr>
          <w:ilvl w:val="0"/>
          <w:numId w:val="54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C967CF1" w14:textId="77777777" w:rsidR="00631C23" w:rsidRPr="001D5917" w:rsidRDefault="00631C23" w:rsidP="00B378E3">
      <w:pPr>
        <w:numPr>
          <w:ilvl w:val="0"/>
          <w:numId w:val="54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443FD65" w14:textId="77777777" w:rsidR="00631C23" w:rsidRPr="001D5917" w:rsidRDefault="00631C23" w:rsidP="00B378E3">
      <w:pPr>
        <w:numPr>
          <w:ilvl w:val="0"/>
          <w:numId w:val="54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1D591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RODO; </w:t>
      </w:r>
    </w:p>
    <w:p w14:paraId="7F5CEF58" w14:textId="77777777" w:rsidR="00631C23" w:rsidRPr="001D5917" w:rsidRDefault="00631C23" w:rsidP="00B378E3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 w:rsidRPr="001D5917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B7903FF" w14:textId="7C9B17E3" w:rsidR="00631C23" w:rsidRPr="001D5917" w:rsidRDefault="00631C23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4F05FE4" w14:textId="749B948D" w:rsidR="00631C23" w:rsidRPr="001D5917" w:rsidRDefault="00631C23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F7697F9" w14:textId="77777777" w:rsidR="00A0288D" w:rsidRPr="001D5917" w:rsidRDefault="00A0288D" w:rsidP="001D5917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3B10ED0" w14:textId="77777777" w:rsidR="00686643" w:rsidRPr="001D5917" w:rsidRDefault="00686643" w:rsidP="001D5917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1D5917" w:rsidSect="00A958E4">
      <w:headerReference w:type="default" r:id="rId10"/>
      <w:footerReference w:type="default" r:id="rId11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602B" w14:textId="77777777" w:rsidR="00560A19" w:rsidRDefault="00560A19">
      <w:pPr>
        <w:spacing w:after="0" w:line="240" w:lineRule="auto"/>
      </w:pPr>
      <w:r>
        <w:separator/>
      </w:r>
    </w:p>
  </w:endnote>
  <w:endnote w:type="continuationSeparator" w:id="0">
    <w:p w14:paraId="3F14A51E" w14:textId="77777777" w:rsidR="00560A19" w:rsidRDefault="005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7EA" w14:textId="77777777" w:rsidR="00F45E6B" w:rsidRPr="00B801FA" w:rsidRDefault="00F45E6B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B00035" w:rsidRPr="00B00035">
      <w:rPr>
        <w:rFonts w:ascii="Arial" w:eastAsia="Times New Roman" w:hAnsi="Arial" w:cs="Arial"/>
        <w:noProof/>
        <w:sz w:val="16"/>
        <w:szCs w:val="16"/>
      </w:rPr>
      <w:t>20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20F88391" w14:textId="77777777" w:rsidR="00F45E6B" w:rsidRDefault="00F4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867E" w14:textId="77777777" w:rsidR="00560A19" w:rsidRDefault="00560A19">
      <w:pPr>
        <w:spacing w:after="0" w:line="240" w:lineRule="auto"/>
      </w:pPr>
      <w:r>
        <w:separator/>
      </w:r>
    </w:p>
  </w:footnote>
  <w:footnote w:type="continuationSeparator" w:id="0">
    <w:p w14:paraId="1D0E5E8F" w14:textId="77777777" w:rsidR="00560A19" w:rsidRDefault="005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B09" w14:textId="77777777" w:rsidR="00F45E6B" w:rsidRPr="004B7E72" w:rsidRDefault="00F45E6B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 xml:space="preserve">załącznik nr </w:t>
    </w:r>
    <w:r w:rsidR="00C26FBB">
      <w:rPr>
        <w:rFonts w:ascii="Arial Narrow" w:hAnsi="Arial Narrow"/>
        <w:b/>
        <w:sz w:val="24"/>
        <w:szCs w:val="24"/>
      </w:rPr>
      <w:t>10</w:t>
    </w:r>
    <w:r>
      <w:rPr>
        <w:rFonts w:ascii="Arial Narrow" w:hAnsi="Arial Narrow"/>
        <w:b/>
        <w:sz w:val="24"/>
        <w:szCs w:val="24"/>
      </w:rPr>
      <w:t xml:space="preserve"> – Wzór umowy</w:t>
    </w:r>
  </w:p>
  <w:p w14:paraId="02252CD5" w14:textId="77777777" w:rsidR="00F45E6B" w:rsidRDefault="00F4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 w15:restartNumberingAfterBreak="0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 w15:restartNumberingAfterBreak="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594900"/>
    <w:multiLevelType w:val="multilevel"/>
    <w:tmpl w:val="9B9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173573AB"/>
    <w:multiLevelType w:val="multilevel"/>
    <w:tmpl w:val="D21C0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203012C9"/>
    <w:multiLevelType w:val="multilevel"/>
    <w:tmpl w:val="DBAAC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7" w15:restartNumberingAfterBreak="0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0" w15:restartNumberingAfterBreak="0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62" w15:restartNumberingAfterBreak="0">
    <w:nsid w:val="32D26E8F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4F201A"/>
    <w:multiLevelType w:val="multilevel"/>
    <w:tmpl w:val="88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D215721"/>
    <w:multiLevelType w:val="multilevel"/>
    <w:tmpl w:val="810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052620"/>
    <w:multiLevelType w:val="hybridMultilevel"/>
    <w:tmpl w:val="AAB209C8"/>
    <w:lvl w:ilvl="0" w:tplc="5D388A6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B16541"/>
    <w:multiLevelType w:val="hybridMultilevel"/>
    <w:tmpl w:val="E648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71" w15:restartNumberingAfterBreak="0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72" w15:restartNumberingAfterBreak="0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4B7DC7"/>
    <w:multiLevelType w:val="multilevel"/>
    <w:tmpl w:val="FBD4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48C6DD1"/>
    <w:multiLevelType w:val="hybridMultilevel"/>
    <w:tmpl w:val="7C204C2C"/>
    <w:lvl w:ilvl="0" w:tplc="CCAC92C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80" w15:restartNumberingAfterBreak="0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6"/>
  </w:num>
  <w:num w:numId="23">
    <w:abstractNumId w:val="48"/>
  </w:num>
  <w:num w:numId="24">
    <w:abstractNumId w:val="57"/>
  </w:num>
  <w:num w:numId="25">
    <w:abstractNumId w:val="74"/>
  </w:num>
  <w:num w:numId="26">
    <w:abstractNumId w:val="80"/>
  </w:num>
  <w:num w:numId="27">
    <w:abstractNumId w:val="59"/>
  </w:num>
  <w:num w:numId="28">
    <w:abstractNumId w:val="51"/>
  </w:num>
  <w:num w:numId="29">
    <w:abstractNumId w:val="69"/>
  </w:num>
  <w:num w:numId="30">
    <w:abstractNumId w:val="83"/>
  </w:num>
  <w:num w:numId="31">
    <w:abstractNumId w:val="79"/>
  </w:num>
  <w:num w:numId="32">
    <w:abstractNumId w:val="72"/>
  </w:num>
  <w:num w:numId="33">
    <w:abstractNumId w:val="61"/>
  </w:num>
  <w:num w:numId="34">
    <w:abstractNumId w:val="49"/>
  </w:num>
  <w:num w:numId="35">
    <w:abstractNumId w:val="75"/>
  </w:num>
  <w:num w:numId="36">
    <w:abstractNumId w:val="71"/>
  </w:num>
  <w:num w:numId="37">
    <w:abstractNumId w:val="77"/>
  </w:num>
  <w:num w:numId="38">
    <w:abstractNumId w:val="65"/>
  </w:num>
  <w:num w:numId="39">
    <w:abstractNumId w:val="60"/>
  </w:num>
  <w:num w:numId="40">
    <w:abstractNumId w:val="82"/>
  </w:num>
  <w:num w:numId="41">
    <w:abstractNumId w:val="73"/>
  </w:num>
  <w:num w:numId="42">
    <w:abstractNumId w:val="70"/>
  </w:num>
  <w:num w:numId="43">
    <w:abstractNumId w:val="21"/>
  </w:num>
  <w:num w:numId="44">
    <w:abstractNumId w:val="58"/>
  </w:num>
  <w:num w:numId="45">
    <w:abstractNumId w:val="68"/>
  </w:num>
  <w:num w:numId="46">
    <w:abstractNumId w:val="55"/>
  </w:num>
  <w:num w:numId="47">
    <w:abstractNumId w:val="81"/>
  </w:num>
  <w:num w:numId="48">
    <w:abstractNumId w:val="54"/>
  </w:num>
  <w:num w:numId="49">
    <w:abstractNumId w:val="63"/>
  </w:num>
  <w:num w:numId="50">
    <w:abstractNumId w:val="5"/>
  </w:num>
  <w:num w:numId="51">
    <w:abstractNumId w:val="52"/>
  </w:num>
  <w:num w:numId="52">
    <w:abstractNumId w:val="53"/>
  </w:num>
  <w:num w:numId="53">
    <w:abstractNumId w:val="76"/>
    <w:lvlOverride w:ilvl="0">
      <w:lvl w:ilvl="0">
        <w:numFmt w:val="lowerLetter"/>
        <w:lvlText w:val="%1."/>
        <w:lvlJc w:val="left"/>
      </w:lvl>
    </w:lvlOverride>
  </w:num>
  <w:num w:numId="54">
    <w:abstractNumId w:val="64"/>
    <w:lvlOverride w:ilvl="0">
      <w:lvl w:ilvl="0">
        <w:numFmt w:val="lowerLetter"/>
        <w:lvlText w:val="%1."/>
        <w:lvlJc w:val="left"/>
      </w:lvl>
    </w:lvlOverride>
  </w:num>
  <w:num w:numId="55">
    <w:abstractNumId w:val="66"/>
  </w:num>
  <w:num w:numId="56">
    <w:abstractNumId w:val="78"/>
  </w:num>
  <w:num w:numId="57">
    <w:abstractNumId w:val="6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7F80"/>
    <w:rsid w:val="000328AF"/>
    <w:rsid w:val="00040FA4"/>
    <w:rsid w:val="00044286"/>
    <w:rsid w:val="00056EA1"/>
    <w:rsid w:val="0006536E"/>
    <w:rsid w:val="0007402B"/>
    <w:rsid w:val="0008165E"/>
    <w:rsid w:val="00086F98"/>
    <w:rsid w:val="000957A9"/>
    <w:rsid w:val="000A2062"/>
    <w:rsid w:val="000A2EB3"/>
    <w:rsid w:val="000A44F5"/>
    <w:rsid w:val="000B15F7"/>
    <w:rsid w:val="000D7ADC"/>
    <w:rsid w:val="000E0895"/>
    <w:rsid w:val="000E174F"/>
    <w:rsid w:val="000E1A3A"/>
    <w:rsid w:val="000F2BF4"/>
    <w:rsid w:val="00112E0E"/>
    <w:rsid w:val="0013498F"/>
    <w:rsid w:val="00140840"/>
    <w:rsid w:val="00147E6D"/>
    <w:rsid w:val="00151BE4"/>
    <w:rsid w:val="001638CB"/>
    <w:rsid w:val="00165733"/>
    <w:rsid w:val="001864BE"/>
    <w:rsid w:val="001922DA"/>
    <w:rsid w:val="00193C24"/>
    <w:rsid w:val="001969AF"/>
    <w:rsid w:val="001A0DAF"/>
    <w:rsid w:val="001D2373"/>
    <w:rsid w:val="001D31FE"/>
    <w:rsid w:val="001D58D2"/>
    <w:rsid w:val="001D5917"/>
    <w:rsid w:val="001D7ADC"/>
    <w:rsid w:val="001E00A1"/>
    <w:rsid w:val="00220850"/>
    <w:rsid w:val="00222F50"/>
    <w:rsid w:val="00223D14"/>
    <w:rsid w:val="002335AF"/>
    <w:rsid w:val="002373E6"/>
    <w:rsid w:val="00242B41"/>
    <w:rsid w:val="00252A76"/>
    <w:rsid w:val="00275F30"/>
    <w:rsid w:val="00284FC5"/>
    <w:rsid w:val="002A5E5C"/>
    <w:rsid w:val="002B52F4"/>
    <w:rsid w:val="002C5382"/>
    <w:rsid w:val="002C5FAB"/>
    <w:rsid w:val="002D2366"/>
    <w:rsid w:val="002E04F2"/>
    <w:rsid w:val="002E09BC"/>
    <w:rsid w:val="002E1D09"/>
    <w:rsid w:val="002E3A01"/>
    <w:rsid w:val="002E77ED"/>
    <w:rsid w:val="002F2FB0"/>
    <w:rsid w:val="003014EC"/>
    <w:rsid w:val="00332AB6"/>
    <w:rsid w:val="00340A62"/>
    <w:rsid w:val="00356ADF"/>
    <w:rsid w:val="0036031D"/>
    <w:rsid w:val="00364423"/>
    <w:rsid w:val="003A337D"/>
    <w:rsid w:val="003A4E21"/>
    <w:rsid w:val="003A70AB"/>
    <w:rsid w:val="003B1508"/>
    <w:rsid w:val="003C464A"/>
    <w:rsid w:val="003E32B6"/>
    <w:rsid w:val="003F1AFB"/>
    <w:rsid w:val="004104CF"/>
    <w:rsid w:val="004107B5"/>
    <w:rsid w:val="0041223D"/>
    <w:rsid w:val="00423C03"/>
    <w:rsid w:val="00427A2B"/>
    <w:rsid w:val="004303C7"/>
    <w:rsid w:val="00431BB5"/>
    <w:rsid w:val="00434838"/>
    <w:rsid w:val="0043636F"/>
    <w:rsid w:val="00472533"/>
    <w:rsid w:val="00482A5D"/>
    <w:rsid w:val="004A029F"/>
    <w:rsid w:val="004A5E50"/>
    <w:rsid w:val="004A5EEE"/>
    <w:rsid w:val="004C4D50"/>
    <w:rsid w:val="004E00C8"/>
    <w:rsid w:val="00504179"/>
    <w:rsid w:val="00514B8D"/>
    <w:rsid w:val="00515C1E"/>
    <w:rsid w:val="0051783D"/>
    <w:rsid w:val="00542F9C"/>
    <w:rsid w:val="00556D49"/>
    <w:rsid w:val="00560A19"/>
    <w:rsid w:val="005656D0"/>
    <w:rsid w:val="00584BB9"/>
    <w:rsid w:val="005B1F3B"/>
    <w:rsid w:val="005B7151"/>
    <w:rsid w:val="005C6E83"/>
    <w:rsid w:val="00616FB3"/>
    <w:rsid w:val="006244C4"/>
    <w:rsid w:val="00630DEB"/>
    <w:rsid w:val="00631C23"/>
    <w:rsid w:val="00637FA8"/>
    <w:rsid w:val="006517A6"/>
    <w:rsid w:val="00652BCF"/>
    <w:rsid w:val="006661D3"/>
    <w:rsid w:val="006702C4"/>
    <w:rsid w:val="006706FE"/>
    <w:rsid w:val="00674A75"/>
    <w:rsid w:val="0067668C"/>
    <w:rsid w:val="00686643"/>
    <w:rsid w:val="006C7255"/>
    <w:rsid w:val="006D2673"/>
    <w:rsid w:val="006E1CC9"/>
    <w:rsid w:val="006F0077"/>
    <w:rsid w:val="00702B04"/>
    <w:rsid w:val="00705F8F"/>
    <w:rsid w:val="00711A43"/>
    <w:rsid w:val="00727C4A"/>
    <w:rsid w:val="00732BFD"/>
    <w:rsid w:val="00741A09"/>
    <w:rsid w:val="0074616A"/>
    <w:rsid w:val="00765FCB"/>
    <w:rsid w:val="00771F98"/>
    <w:rsid w:val="007A6EBC"/>
    <w:rsid w:val="007B05FB"/>
    <w:rsid w:val="007C3EE1"/>
    <w:rsid w:val="007D199A"/>
    <w:rsid w:val="007E0301"/>
    <w:rsid w:val="007F6B44"/>
    <w:rsid w:val="00835F40"/>
    <w:rsid w:val="0083692D"/>
    <w:rsid w:val="00851FCF"/>
    <w:rsid w:val="00872DB2"/>
    <w:rsid w:val="00875AAB"/>
    <w:rsid w:val="00880551"/>
    <w:rsid w:val="008877D0"/>
    <w:rsid w:val="008F2DA4"/>
    <w:rsid w:val="008F50A9"/>
    <w:rsid w:val="00904911"/>
    <w:rsid w:val="00920DED"/>
    <w:rsid w:val="00932A2D"/>
    <w:rsid w:val="00934F3A"/>
    <w:rsid w:val="00962630"/>
    <w:rsid w:val="009660E6"/>
    <w:rsid w:val="00976A63"/>
    <w:rsid w:val="009806E1"/>
    <w:rsid w:val="0098306C"/>
    <w:rsid w:val="0098516E"/>
    <w:rsid w:val="00994770"/>
    <w:rsid w:val="009C047A"/>
    <w:rsid w:val="009D21C1"/>
    <w:rsid w:val="00A0288D"/>
    <w:rsid w:val="00A335F8"/>
    <w:rsid w:val="00A574CE"/>
    <w:rsid w:val="00A6195C"/>
    <w:rsid w:val="00A61F87"/>
    <w:rsid w:val="00A740E5"/>
    <w:rsid w:val="00A77198"/>
    <w:rsid w:val="00A8535E"/>
    <w:rsid w:val="00A958E4"/>
    <w:rsid w:val="00AA4173"/>
    <w:rsid w:val="00AA48C8"/>
    <w:rsid w:val="00AB1C79"/>
    <w:rsid w:val="00AB2B77"/>
    <w:rsid w:val="00AB33AF"/>
    <w:rsid w:val="00AC6EBA"/>
    <w:rsid w:val="00AD12D8"/>
    <w:rsid w:val="00AD6784"/>
    <w:rsid w:val="00AF1A77"/>
    <w:rsid w:val="00AF28CA"/>
    <w:rsid w:val="00AF29A2"/>
    <w:rsid w:val="00AF5B47"/>
    <w:rsid w:val="00B00035"/>
    <w:rsid w:val="00B24E21"/>
    <w:rsid w:val="00B31C1E"/>
    <w:rsid w:val="00B33B5D"/>
    <w:rsid w:val="00B378E3"/>
    <w:rsid w:val="00B56191"/>
    <w:rsid w:val="00B74697"/>
    <w:rsid w:val="00B801FA"/>
    <w:rsid w:val="00B82A87"/>
    <w:rsid w:val="00B84F41"/>
    <w:rsid w:val="00B859EA"/>
    <w:rsid w:val="00B91B52"/>
    <w:rsid w:val="00B92FFB"/>
    <w:rsid w:val="00BA17BD"/>
    <w:rsid w:val="00BB3728"/>
    <w:rsid w:val="00BB570E"/>
    <w:rsid w:val="00C03530"/>
    <w:rsid w:val="00C10FDA"/>
    <w:rsid w:val="00C1556E"/>
    <w:rsid w:val="00C210D6"/>
    <w:rsid w:val="00C253B8"/>
    <w:rsid w:val="00C269F0"/>
    <w:rsid w:val="00C26FBB"/>
    <w:rsid w:val="00C352C6"/>
    <w:rsid w:val="00C3716E"/>
    <w:rsid w:val="00C40622"/>
    <w:rsid w:val="00C502AE"/>
    <w:rsid w:val="00C54ED3"/>
    <w:rsid w:val="00C742A1"/>
    <w:rsid w:val="00C97C34"/>
    <w:rsid w:val="00CA1D1D"/>
    <w:rsid w:val="00CB668D"/>
    <w:rsid w:val="00CC5BF4"/>
    <w:rsid w:val="00CC752F"/>
    <w:rsid w:val="00CE04FA"/>
    <w:rsid w:val="00CE2820"/>
    <w:rsid w:val="00CF4B01"/>
    <w:rsid w:val="00D05251"/>
    <w:rsid w:val="00D1741B"/>
    <w:rsid w:val="00D21998"/>
    <w:rsid w:val="00D22870"/>
    <w:rsid w:val="00D25726"/>
    <w:rsid w:val="00D37DDE"/>
    <w:rsid w:val="00D82F9A"/>
    <w:rsid w:val="00D8572C"/>
    <w:rsid w:val="00DA0063"/>
    <w:rsid w:val="00DA09F4"/>
    <w:rsid w:val="00DB1D4A"/>
    <w:rsid w:val="00DD157B"/>
    <w:rsid w:val="00DE70F1"/>
    <w:rsid w:val="00DF3DC2"/>
    <w:rsid w:val="00DF699B"/>
    <w:rsid w:val="00E02A2D"/>
    <w:rsid w:val="00E1625F"/>
    <w:rsid w:val="00E16C2B"/>
    <w:rsid w:val="00E212BC"/>
    <w:rsid w:val="00E242F4"/>
    <w:rsid w:val="00E3497D"/>
    <w:rsid w:val="00E61E6F"/>
    <w:rsid w:val="00E76811"/>
    <w:rsid w:val="00E83352"/>
    <w:rsid w:val="00E85347"/>
    <w:rsid w:val="00EA30AD"/>
    <w:rsid w:val="00EA521F"/>
    <w:rsid w:val="00ED5A9C"/>
    <w:rsid w:val="00EE5362"/>
    <w:rsid w:val="00F006AC"/>
    <w:rsid w:val="00F1239C"/>
    <w:rsid w:val="00F1439C"/>
    <w:rsid w:val="00F23C8B"/>
    <w:rsid w:val="00F36AA9"/>
    <w:rsid w:val="00F45E6B"/>
    <w:rsid w:val="00F56327"/>
    <w:rsid w:val="00F66025"/>
    <w:rsid w:val="00F77BAF"/>
    <w:rsid w:val="00F876EE"/>
    <w:rsid w:val="00F95376"/>
    <w:rsid w:val="00FA33ED"/>
    <w:rsid w:val="00FA6153"/>
    <w:rsid w:val="00FC1F92"/>
    <w:rsid w:val="00FC63B1"/>
    <w:rsid w:val="00FC7740"/>
    <w:rsid w:val="00FF2454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68DB2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,List Paragraph,normalny tekst,wypunktowanie,Asia 2  Akapit z listą,tekst normalny,tabele"/>
    <w:basedOn w:val="Normalny"/>
    <w:link w:val="AkapitzlistZnak"/>
    <w:uiPriority w:val="99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normalny tekst Znak,wypunktowanie Znak,Asia 2  Akapit z listą Znak,tekst normalny Znak,L1 Znak,Akapit z listą5 Znak,tabele Znak"/>
    <w:link w:val="Akapitzlist"/>
    <w:uiPriority w:val="99"/>
    <w:qFormat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andard">
    <w:name w:val="Standard"/>
    <w:rsid w:val="002E09BC"/>
    <w:pPr>
      <w:suppressAutoHyphens/>
    </w:pPr>
    <w:rPr>
      <w:kern w:val="2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73E6"/>
  </w:style>
  <w:style w:type="character" w:styleId="Odwoaniedokomentarza">
    <w:name w:val="annotation reference"/>
    <w:basedOn w:val="Domylnaczcionkaakapitu"/>
    <w:uiPriority w:val="99"/>
    <w:semiHidden/>
    <w:unhideWhenUsed/>
    <w:rsid w:val="00EE53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5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5362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362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slub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szpitalslu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9754-F587-408A-96B1-D6F56C6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11264</Words>
  <Characters>67587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2</cp:revision>
  <cp:lastPrinted>2018-10-03T08:56:00Z</cp:lastPrinted>
  <dcterms:created xsi:type="dcterms:W3CDTF">2022-01-20T19:40:00Z</dcterms:created>
  <dcterms:modified xsi:type="dcterms:W3CDTF">2022-01-20T19:40:00Z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