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FE76FD2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518E87BB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 na potrzeby PGL LP Nadleśnictwo Turaw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>w 202</w:t>
      </w:r>
      <w:r w:rsidR="002178DB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570E23D6" w14:textId="159AE92B" w:rsidR="00170431" w:rsidRDefault="002A3085" w:rsidP="00E01E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za cenę</w:t>
      </w:r>
      <w:r w:rsidR="0076297A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brutto</w:t>
      </w:r>
      <w:r w:rsidR="00441195" w:rsidRPr="004F126F">
        <w:rPr>
          <w:rFonts w:ascii="Arial" w:hAnsi="Arial" w:cs="Arial"/>
          <w:b/>
          <w:bCs/>
          <w:sz w:val="22"/>
          <w:szCs w:val="22"/>
        </w:rPr>
        <w:t>: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Content>
          <w:r w:rsidR="00E01E86"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35DB6F85" w14:textId="4EDD1A7B" w:rsidR="004F126F" w:rsidRPr="00E01E86" w:rsidRDefault="004F126F" w:rsidP="00E01E86">
      <w:pPr>
        <w:pStyle w:val="Zwykytek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owanej ilości energii elektrycznej w trakcie trwania umowy tj. </w:t>
      </w:r>
      <w:r w:rsidR="002178DB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164,7 </w:t>
      </w:r>
      <w:r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>MWh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>netto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1C37EC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za 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>1 MWh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 podatek VAT obowiązujący 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32C0F8DA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A9660A">
        <w:rPr>
          <w:rFonts w:ascii="Arial" w:hAnsi="Arial" w:cs="Arial"/>
          <w:sz w:val="22"/>
          <w:szCs w:val="22"/>
        </w:rPr>
        <w:lastRenderedPageBreak/>
        <w:t>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37419FB2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1D03CD">
        <w:rPr>
          <w:rFonts w:ascii="Arial" w:hAnsi="Arial" w:cs="Arial"/>
          <w:sz w:val="22"/>
          <w:szCs w:val="22"/>
        </w:rPr>
        <w:t>t.j</w:t>
      </w:r>
      <w:proofErr w:type="spellEnd"/>
      <w:r w:rsidRPr="001D03CD">
        <w:rPr>
          <w:rFonts w:ascii="Arial" w:hAnsi="Arial" w:cs="Arial"/>
          <w:sz w:val="22"/>
          <w:szCs w:val="22"/>
        </w:rPr>
        <w:t>. Dz. U. z 2022 r. poz.3885, 1723,2127, 2243, 2370);</w:t>
      </w:r>
    </w:p>
    <w:p w14:paraId="7AE33136" w14:textId="759D90FA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</w:p>
    <w:p w14:paraId="6841F3F8" w14:textId="22AECCB5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nie podlegam wykluczeniu z postepowania w zakresie przesłanek, o których mowa w art.7 ust.1 ustawy z dnia 13 kwietnia 2022 r. o szczególnych rozwiązaniach w zakresie przeciwdziałania wspieraniu agresji na Ukrainę oraz służących ochronie bezpieczeństwa narodowego (Dz. U. z 2022 r. poz. 835– dalej zwana „ustawą”)</w:t>
      </w:r>
      <w:r w:rsidR="001D03CD">
        <w:rPr>
          <w:rFonts w:ascii="Arial" w:hAnsi="Arial" w:cs="Arial"/>
          <w:sz w:val="22"/>
          <w:szCs w:val="22"/>
        </w:rPr>
        <w:t>,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6F20F2E4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0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2B95" w14:textId="77777777" w:rsidR="001B77EA" w:rsidRDefault="001B77EA" w:rsidP="00CA6496">
      <w:r>
        <w:separator/>
      </w:r>
    </w:p>
  </w:endnote>
  <w:endnote w:type="continuationSeparator" w:id="0">
    <w:p w14:paraId="6E74E2E3" w14:textId="77777777" w:rsidR="001B77EA" w:rsidRDefault="001B77EA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ED76" w14:textId="77777777" w:rsidR="001B77EA" w:rsidRDefault="001B77EA" w:rsidP="00CA6496">
      <w:r>
        <w:separator/>
      </w:r>
    </w:p>
  </w:footnote>
  <w:footnote w:type="continuationSeparator" w:id="0">
    <w:p w14:paraId="42C8006B" w14:textId="77777777" w:rsidR="001B77EA" w:rsidRDefault="001B77EA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CE14" w14:textId="343DFFA1" w:rsidR="004A5123" w:rsidRPr="00A44C8B" w:rsidRDefault="00C97732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Pr="00AE7C0E">
      <w:rPr>
        <w:rFonts w:ascii="Arial" w:hAnsi="Arial" w:cs="Arial"/>
        <w:sz w:val="20"/>
        <w:szCs w:val="20"/>
      </w:rPr>
      <w:t xml:space="preserve"> SA.270</w:t>
    </w:r>
    <w:r w:rsidR="00AE7C0E">
      <w:rPr>
        <w:rFonts w:ascii="Arial" w:hAnsi="Arial" w:cs="Arial"/>
        <w:sz w:val="20"/>
        <w:szCs w:val="20"/>
      </w:rPr>
      <w:t>.</w:t>
    </w:r>
    <w:r w:rsidR="002178DB">
      <w:rPr>
        <w:rFonts w:ascii="Arial" w:hAnsi="Arial" w:cs="Arial"/>
        <w:sz w:val="20"/>
        <w:szCs w:val="20"/>
      </w:rPr>
      <w:t>74</w:t>
    </w:r>
    <w:r w:rsidRPr="00AE7C0E">
      <w:rPr>
        <w:rFonts w:ascii="Arial" w:hAnsi="Arial" w:cs="Arial"/>
        <w:sz w:val="20"/>
        <w:szCs w:val="20"/>
      </w:rPr>
      <w:t>.202</w:t>
    </w:r>
    <w:r w:rsidR="004E2D98">
      <w:rPr>
        <w:rFonts w:ascii="Arial" w:hAnsi="Arial" w:cs="Arial"/>
        <w:sz w:val="20"/>
        <w:szCs w:val="20"/>
      </w:rPr>
      <w:t>3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 xml:space="preserve">Załącznik nr </w:t>
    </w:r>
    <w:r w:rsidR="00170431">
      <w:rPr>
        <w:rFonts w:ascii="Arial" w:hAnsi="Arial" w:cs="Arial"/>
        <w:sz w:val="20"/>
        <w:szCs w:val="20"/>
      </w:rPr>
      <w:t>1</w:t>
    </w:r>
    <w:r w:rsidR="004E2D98">
      <w:rPr>
        <w:rFonts w:ascii="Arial" w:hAnsi="Arial" w:cs="Arial"/>
        <w:sz w:val="20"/>
        <w:szCs w:val="20"/>
      </w:rPr>
      <w:t xml:space="preserve"> do </w:t>
    </w:r>
    <w:r w:rsidR="001D03CD">
      <w:rPr>
        <w:rFonts w:ascii="Arial" w:hAnsi="Arial" w:cs="Arial"/>
        <w:sz w:val="20"/>
        <w:szCs w:val="20"/>
      </w:rPr>
      <w:t>z</w:t>
    </w:r>
    <w:r w:rsidR="004E2D98">
      <w:rPr>
        <w:rFonts w:ascii="Arial" w:hAnsi="Arial" w:cs="Arial"/>
        <w:sz w:val="20"/>
        <w:szCs w:val="20"/>
      </w:rPr>
      <w:t>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2197986">
    <w:abstractNumId w:val="24"/>
  </w:num>
  <w:num w:numId="2" w16cid:durableId="1298075075">
    <w:abstractNumId w:val="14"/>
  </w:num>
  <w:num w:numId="3" w16cid:durableId="1814979758">
    <w:abstractNumId w:val="25"/>
  </w:num>
  <w:num w:numId="4" w16cid:durableId="1155799769">
    <w:abstractNumId w:val="11"/>
  </w:num>
  <w:num w:numId="5" w16cid:durableId="2059476150">
    <w:abstractNumId w:val="16"/>
  </w:num>
  <w:num w:numId="6" w16cid:durableId="1104232092">
    <w:abstractNumId w:val="6"/>
  </w:num>
  <w:num w:numId="7" w16cid:durableId="1776825246">
    <w:abstractNumId w:val="23"/>
  </w:num>
  <w:num w:numId="8" w16cid:durableId="1261186442">
    <w:abstractNumId w:val="10"/>
  </w:num>
  <w:num w:numId="9" w16cid:durableId="2109427451">
    <w:abstractNumId w:val="1"/>
  </w:num>
  <w:num w:numId="10" w16cid:durableId="456265008">
    <w:abstractNumId w:val="9"/>
  </w:num>
  <w:num w:numId="11" w16cid:durableId="1611207283">
    <w:abstractNumId w:val="18"/>
  </w:num>
  <w:num w:numId="12" w16cid:durableId="1999457715">
    <w:abstractNumId w:val="12"/>
  </w:num>
  <w:num w:numId="13" w16cid:durableId="1121919994">
    <w:abstractNumId w:val="17"/>
  </w:num>
  <w:num w:numId="14" w16cid:durableId="1452702490">
    <w:abstractNumId w:val="3"/>
  </w:num>
  <w:num w:numId="15" w16cid:durableId="540558746">
    <w:abstractNumId w:val="26"/>
  </w:num>
  <w:num w:numId="16" w16cid:durableId="1437021786">
    <w:abstractNumId w:val="22"/>
  </w:num>
  <w:num w:numId="17" w16cid:durableId="1147353856">
    <w:abstractNumId w:val="8"/>
  </w:num>
  <w:num w:numId="18" w16cid:durableId="1315648245">
    <w:abstractNumId w:val="0"/>
    <w:lvlOverride w:ilvl="0">
      <w:startOverride w:val="1"/>
    </w:lvlOverride>
  </w:num>
  <w:num w:numId="19" w16cid:durableId="1624847369">
    <w:abstractNumId w:val="20"/>
  </w:num>
  <w:num w:numId="20" w16cid:durableId="1006901964">
    <w:abstractNumId w:val="2"/>
  </w:num>
  <w:num w:numId="21" w16cid:durableId="1383603349">
    <w:abstractNumId w:val="5"/>
  </w:num>
  <w:num w:numId="22" w16cid:durableId="831602069">
    <w:abstractNumId w:val="4"/>
  </w:num>
  <w:num w:numId="23" w16cid:durableId="789786458">
    <w:abstractNumId w:val="15"/>
  </w:num>
  <w:num w:numId="24" w16cid:durableId="1106925625">
    <w:abstractNumId w:val="13"/>
  </w:num>
  <w:num w:numId="25" w16cid:durableId="420297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417696">
    <w:abstractNumId w:val="19"/>
  </w:num>
  <w:num w:numId="27" w16cid:durableId="962348964">
    <w:abstractNumId w:val="7"/>
  </w:num>
  <w:num w:numId="28" w16cid:durableId="5604081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40BFE"/>
    <w:rsid w:val="00142D7B"/>
    <w:rsid w:val="00170431"/>
    <w:rsid w:val="00195359"/>
    <w:rsid w:val="001962A4"/>
    <w:rsid w:val="001B4EAE"/>
    <w:rsid w:val="001B77EA"/>
    <w:rsid w:val="001C1D88"/>
    <w:rsid w:val="001C37EC"/>
    <w:rsid w:val="001D03CD"/>
    <w:rsid w:val="00210079"/>
    <w:rsid w:val="002178DB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D08"/>
    <w:rsid w:val="003053E7"/>
    <w:rsid w:val="00333332"/>
    <w:rsid w:val="00334825"/>
    <w:rsid w:val="00350931"/>
    <w:rsid w:val="00371D93"/>
    <w:rsid w:val="00373D10"/>
    <w:rsid w:val="00380313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126F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701213"/>
    <w:rsid w:val="007112DF"/>
    <w:rsid w:val="00730FD4"/>
    <w:rsid w:val="00743297"/>
    <w:rsid w:val="0076297A"/>
    <w:rsid w:val="00776776"/>
    <w:rsid w:val="007B0315"/>
    <w:rsid w:val="007C5D24"/>
    <w:rsid w:val="007D1BD1"/>
    <w:rsid w:val="00813966"/>
    <w:rsid w:val="00825470"/>
    <w:rsid w:val="00831117"/>
    <w:rsid w:val="00877FEF"/>
    <w:rsid w:val="008B2A57"/>
    <w:rsid w:val="008B7ACD"/>
    <w:rsid w:val="008C506D"/>
    <w:rsid w:val="00904278"/>
    <w:rsid w:val="00915BCA"/>
    <w:rsid w:val="009424EE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6169C"/>
    <w:rsid w:val="00B77A6D"/>
    <w:rsid w:val="00B77FAC"/>
    <w:rsid w:val="00B84575"/>
    <w:rsid w:val="00B87F50"/>
    <w:rsid w:val="00B9418F"/>
    <w:rsid w:val="00BD0143"/>
    <w:rsid w:val="00BE1CEF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2E0E90" w:rsidP="002E0E90">
          <w:pPr>
            <w:pStyle w:val="1AC3CD62D3BA443B8DC399D1B94867871"/>
          </w:pPr>
          <w:r w:rsidRPr="004E2D98">
            <w:rPr>
              <w:rStyle w:val="Tekstzastpczy"/>
              <w:rFonts w:ascii="Arial" w:eastAsia="Calibri" w:hAnsi="Arial" w:cs="Arial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2E0E90" w:rsidP="002E0E90">
          <w:pPr>
            <w:pStyle w:val="6C38E0929D4F4D65852BC505334BFEA71"/>
          </w:pPr>
          <w:r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1160C8"/>
    <w:rsid w:val="00194FDE"/>
    <w:rsid w:val="00225352"/>
    <w:rsid w:val="002C5517"/>
    <w:rsid w:val="002E0E90"/>
    <w:rsid w:val="003013FF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463BA"/>
    <w:rsid w:val="007B40AD"/>
    <w:rsid w:val="008159D2"/>
    <w:rsid w:val="00866821"/>
    <w:rsid w:val="008F01A8"/>
    <w:rsid w:val="00972EA7"/>
    <w:rsid w:val="00990744"/>
    <w:rsid w:val="009D5128"/>
    <w:rsid w:val="00A70B4B"/>
    <w:rsid w:val="00A80200"/>
    <w:rsid w:val="00AD45D4"/>
    <w:rsid w:val="00AF0845"/>
    <w:rsid w:val="00B973DB"/>
    <w:rsid w:val="00C93B9C"/>
    <w:rsid w:val="00D96E37"/>
    <w:rsid w:val="00E35856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5</cp:revision>
  <cp:lastPrinted>2021-07-14T09:39:00Z</cp:lastPrinted>
  <dcterms:created xsi:type="dcterms:W3CDTF">2023-03-28T11:01:00Z</dcterms:created>
  <dcterms:modified xsi:type="dcterms:W3CDTF">2023-10-31T09:23:00Z</dcterms:modified>
</cp:coreProperties>
</file>