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0ECA"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UMOWA NR BZT.272.3.……….2021</w:t>
      </w:r>
    </w:p>
    <w:p w14:paraId="79AD0544"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rPr>
      </w:pPr>
      <w:r w:rsidRPr="00EC6FCC">
        <w:rPr>
          <w:rFonts w:asciiTheme="minorHAnsi" w:hAnsiTheme="minorHAnsi" w:cstheme="minorHAnsi"/>
          <w:sz w:val="18"/>
          <w:szCs w:val="18"/>
        </w:rPr>
        <w:t>zawarta zgodnie z art. 132-139 ustawy z dnia 11 września 2019 r. – Prawo zamówień publicznych</w:t>
      </w:r>
    </w:p>
    <w:p w14:paraId="7DAFF025"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theme="minorHAnsi"/>
        </w:rPr>
      </w:pPr>
      <w:r w:rsidRPr="00EC6FCC">
        <w:rPr>
          <w:rFonts w:asciiTheme="minorHAnsi" w:hAnsiTheme="minorHAnsi" w:cstheme="minorHAnsi"/>
          <w:sz w:val="18"/>
          <w:szCs w:val="18"/>
        </w:rPr>
        <w:t>(Dz. U. z 2019 r. poz. 2019, z 2020 r. poz. 1492 i 2275)</w:t>
      </w:r>
    </w:p>
    <w:p w14:paraId="619CB1C0"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theme="minorHAnsi"/>
          <w:sz w:val="22"/>
          <w:szCs w:val="22"/>
        </w:rPr>
      </w:pPr>
    </w:p>
    <w:p w14:paraId="535C0BC2"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0D3BF8BB"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xml:space="preserve">w dniu </w:t>
      </w:r>
      <w:r w:rsidRPr="00EC6FCC">
        <w:rPr>
          <w:rFonts w:asciiTheme="minorHAnsi" w:hAnsiTheme="minorHAnsi" w:cstheme="minorHAnsi"/>
          <w:b/>
        </w:rPr>
        <w:t>……………. 2021 r.</w:t>
      </w:r>
      <w:r w:rsidRPr="00EC6FCC">
        <w:rPr>
          <w:rFonts w:asciiTheme="minorHAnsi" w:hAnsiTheme="minorHAnsi" w:cstheme="minorHAnsi"/>
        </w:rPr>
        <w:t xml:space="preserve"> w Urzędzie Miejskim Pniewy, pomiędzy:</w:t>
      </w:r>
    </w:p>
    <w:p w14:paraId="50C1DCF3"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p>
    <w:p w14:paraId="384626E7"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Gminą Pniewy, reprezentowaną przez Burmistrza – Jarosława Przewoźnego</w:t>
      </w:r>
    </w:p>
    <w:p w14:paraId="764F3079"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xml:space="preserve"> </w:t>
      </w:r>
    </w:p>
    <w:p w14:paraId="570399E0" w14:textId="77777777" w:rsidR="008E1DF1" w:rsidRPr="00EC6FCC" w:rsidRDefault="008E1DF1" w:rsidP="00EC6F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heme="minorHAnsi"/>
        </w:rPr>
      </w:pPr>
      <w:r w:rsidRPr="00EC6FCC">
        <w:rPr>
          <w:rFonts w:asciiTheme="minorHAnsi" w:hAnsiTheme="minorHAnsi" w:cstheme="minorHAnsi"/>
        </w:rPr>
        <w:t>– zwaną dalej „Zamawiającym” –</w:t>
      </w:r>
    </w:p>
    <w:p w14:paraId="40331365" w14:textId="77777777" w:rsidR="008E1DF1" w:rsidRPr="00EC6FCC" w:rsidRDefault="008E1DF1" w:rsidP="00EC6FCC">
      <w:pPr>
        <w:spacing w:line="360" w:lineRule="auto"/>
        <w:ind w:left="284" w:hanging="284"/>
        <w:rPr>
          <w:rFonts w:asciiTheme="minorHAnsi" w:hAnsiTheme="minorHAnsi" w:cstheme="minorHAnsi"/>
        </w:rPr>
      </w:pPr>
    </w:p>
    <w:p w14:paraId="027BEE8D" w14:textId="77777777" w:rsidR="008E1DF1" w:rsidRPr="00EC6FCC" w:rsidRDefault="008E1DF1" w:rsidP="00EC6FCC">
      <w:pPr>
        <w:spacing w:line="360" w:lineRule="auto"/>
        <w:ind w:left="284" w:hanging="284"/>
        <w:rPr>
          <w:rFonts w:asciiTheme="minorHAnsi" w:hAnsiTheme="minorHAnsi" w:cstheme="minorHAnsi"/>
        </w:rPr>
      </w:pPr>
      <w:r w:rsidRPr="00EC6FCC">
        <w:rPr>
          <w:rFonts w:asciiTheme="minorHAnsi" w:hAnsiTheme="minorHAnsi" w:cstheme="minorHAnsi"/>
        </w:rPr>
        <w:t>a</w:t>
      </w:r>
    </w:p>
    <w:p w14:paraId="677B3711"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7CFC6895"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7A451210"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r w:rsidRPr="00EC6FCC">
        <w:rPr>
          <w:rStyle w:val="Pogrubienie"/>
          <w:rFonts w:asciiTheme="minorHAnsi" w:hAnsiTheme="minorHAnsi" w:cstheme="minorHAnsi"/>
        </w:rPr>
        <w:t>……………………………………..</w:t>
      </w:r>
    </w:p>
    <w:p w14:paraId="46D2EC6B" w14:textId="77777777" w:rsidR="008E1DF1" w:rsidRPr="00EC6FCC" w:rsidRDefault="008E1DF1" w:rsidP="00EC6FCC">
      <w:pPr>
        <w:pStyle w:val="NormalnyWeb"/>
        <w:shd w:val="clear" w:color="auto" w:fill="FFFFFF"/>
        <w:spacing w:beforeAutospacing="0" w:afterAutospacing="0" w:line="360" w:lineRule="auto"/>
        <w:rPr>
          <w:rFonts w:asciiTheme="minorHAnsi" w:hAnsiTheme="minorHAnsi" w:cstheme="minorHAnsi"/>
        </w:rPr>
      </w:pPr>
    </w:p>
    <w:p w14:paraId="24C4A169" w14:textId="77777777" w:rsidR="008E1DF1" w:rsidRPr="00EC6FCC" w:rsidRDefault="008E1DF1" w:rsidP="00EC6FCC">
      <w:pPr>
        <w:spacing w:line="360" w:lineRule="auto"/>
        <w:ind w:left="284" w:hanging="284"/>
        <w:rPr>
          <w:rFonts w:asciiTheme="minorHAnsi" w:hAnsiTheme="minorHAnsi" w:cstheme="minorHAnsi"/>
        </w:rPr>
      </w:pPr>
      <w:r w:rsidRPr="00EC6FCC">
        <w:rPr>
          <w:rFonts w:asciiTheme="minorHAnsi" w:hAnsiTheme="minorHAnsi" w:cstheme="minorHAnsi"/>
        </w:rPr>
        <w:t>– zwaną dalej „Wykonawcą” –</w:t>
      </w:r>
    </w:p>
    <w:p w14:paraId="2670F923" w14:textId="77777777" w:rsidR="008E1DF1" w:rsidRPr="00EC6FCC" w:rsidRDefault="008E1DF1" w:rsidP="00EC6FCC">
      <w:pPr>
        <w:spacing w:line="360" w:lineRule="auto"/>
        <w:ind w:left="284" w:hanging="284"/>
        <w:rPr>
          <w:rFonts w:asciiTheme="minorHAnsi" w:hAnsiTheme="minorHAnsi" w:cstheme="minorHAnsi"/>
        </w:rPr>
      </w:pPr>
    </w:p>
    <w:p w14:paraId="57126BD6" w14:textId="0E655CB1" w:rsidR="008E1DF1" w:rsidRPr="00EC6FCC" w:rsidRDefault="008E1DF1" w:rsidP="00EC6FCC">
      <w:pPr>
        <w:spacing w:line="360" w:lineRule="auto"/>
        <w:rPr>
          <w:rFonts w:asciiTheme="minorHAnsi" w:hAnsiTheme="minorHAnsi" w:cstheme="minorHAnsi"/>
        </w:rPr>
      </w:pPr>
      <w:r w:rsidRPr="00EC6FCC">
        <w:rPr>
          <w:rFonts w:asciiTheme="minorHAnsi" w:hAnsiTheme="minorHAnsi" w:cstheme="minorHAnsi"/>
        </w:rPr>
        <w:t>o następującej treści:</w:t>
      </w:r>
    </w:p>
    <w:p w14:paraId="61A1B5A9" w14:textId="77777777" w:rsidR="008E1DF1" w:rsidRPr="00EC6FCC" w:rsidRDefault="008E1DF1" w:rsidP="00EC6FCC">
      <w:pPr>
        <w:spacing w:line="360" w:lineRule="auto"/>
        <w:rPr>
          <w:rFonts w:asciiTheme="minorHAnsi" w:hAnsiTheme="minorHAnsi" w:cstheme="minorHAnsi"/>
        </w:rPr>
      </w:pPr>
    </w:p>
    <w:p w14:paraId="43E2C00E"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1. Oświadczenia Stron</w:t>
      </w:r>
    </w:p>
    <w:p w14:paraId="6CEEB518" w14:textId="77777777"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Wykonawca oświadcza, że posiada doświadczenie i wiedzę w zakresie objętym przedmiotem niniejszej umowy oraz jest uprawniony do prowadzenia działalności gospodarczej w zakresie objętym niniejszą umową.</w:t>
      </w:r>
    </w:p>
    <w:p w14:paraId="1CA65C06" w14:textId="245A890E"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Zamawiający oświadcza, że posiada środki niezbędne do pokrycia wynagrodzenia wynikającego z niniejszej umowy.</w:t>
      </w:r>
    </w:p>
    <w:p w14:paraId="6411C0CC" w14:textId="54BD4B1C"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 xml:space="preserve">Osoby reprezentujące strony umowy zgodnie oświadczają, że w dniu zawarcia umowy </w:t>
      </w:r>
      <w:r w:rsidRPr="00EC6FCC">
        <w:rPr>
          <w:rFonts w:asciiTheme="minorHAnsi" w:hAnsiTheme="minorHAnsi" w:cstheme="minorHAnsi"/>
        </w:rPr>
        <w:br/>
        <w:t>są umocowane do zaciągania zobowiązań wynikających z jej zawarcia</w:t>
      </w:r>
      <w:r w:rsidR="004D72BF" w:rsidRPr="00EC6FCC">
        <w:rPr>
          <w:rFonts w:asciiTheme="minorHAnsi" w:hAnsiTheme="minorHAnsi" w:cstheme="minorHAnsi"/>
        </w:rPr>
        <w:t>.</w:t>
      </w:r>
    </w:p>
    <w:p w14:paraId="5C65AE76" w14:textId="5C2AC877" w:rsidR="008E1DF1" w:rsidRDefault="008E1DF1" w:rsidP="00EC6FCC">
      <w:pPr>
        <w:spacing w:line="360" w:lineRule="auto"/>
        <w:ind w:left="284" w:hanging="284"/>
        <w:jc w:val="center"/>
        <w:rPr>
          <w:rFonts w:asciiTheme="minorHAnsi" w:hAnsiTheme="minorHAnsi" w:cstheme="minorHAnsi"/>
        </w:rPr>
      </w:pPr>
    </w:p>
    <w:p w14:paraId="70595545" w14:textId="2E292251" w:rsidR="006416C0" w:rsidRDefault="006416C0" w:rsidP="00EC6FCC">
      <w:pPr>
        <w:spacing w:line="360" w:lineRule="auto"/>
        <w:ind w:left="284" w:hanging="284"/>
        <w:jc w:val="center"/>
        <w:rPr>
          <w:rFonts w:asciiTheme="minorHAnsi" w:hAnsiTheme="minorHAnsi" w:cstheme="minorHAnsi"/>
        </w:rPr>
      </w:pPr>
    </w:p>
    <w:p w14:paraId="7B1646C7" w14:textId="77777777" w:rsidR="006416C0" w:rsidRPr="00EC6FCC" w:rsidRDefault="006416C0" w:rsidP="00EC6FCC">
      <w:pPr>
        <w:spacing w:line="360" w:lineRule="auto"/>
        <w:ind w:left="284" w:hanging="284"/>
        <w:jc w:val="center"/>
        <w:rPr>
          <w:rFonts w:asciiTheme="minorHAnsi" w:hAnsiTheme="minorHAnsi" w:cstheme="minorHAnsi"/>
        </w:rPr>
      </w:pPr>
    </w:p>
    <w:p w14:paraId="3A105B79"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lastRenderedPageBreak/>
        <w:t>§ 2. Przedmiot umowy</w:t>
      </w:r>
    </w:p>
    <w:p w14:paraId="3C2FA085" w14:textId="02B1D401" w:rsidR="002B1EF5" w:rsidRPr="00EC6FCC" w:rsidRDefault="00FE6768" w:rsidP="00EC6FCC">
      <w:pPr>
        <w:pStyle w:val="Akapitzlist"/>
        <w:numPr>
          <w:ilvl w:val="6"/>
          <w:numId w:val="3"/>
        </w:numPr>
        <w:tabs>
          <w:tab w:val="clear" w:pos="2520"/>
        </w:tabs>
        <w:spacing w:line="360" w:lineRule="auto"/>
        <w:ind w:left="284"/>
        <w:rPr>
          <w:rFonts w:asciiTheme="minorHAnsi" w:hAnsiTheme="minorHAnsi" w:cstheme="minorHAnsi"/>
        </w:rPr>
      </w:pPr>
      <w:r w:rsidRPr="00EC6FCC">
        <w:rPr>
          <w:rFonts w:asciiTheme="minorHAnsi" w:hAnsiTheme="minorHAnsi" w:cstheme="minorHAnsi"/>
        </w:rPr>
        <w:t>Przedmiotem umowy jest</w:t>
      </w:r>
      <w:r w:rsidR="000F17D6" w:rsidRPr="00EC6FCC">
        <w:rPr>
          <w:rFonts w:asciiTheme="minorHAnsi" w:hAnsiTheme="minorHAnsi" w:cstheme="minorHAnsi"/>
        </w:rPr>
        <w:t xml:space="preserve"> dostarczenie oraz uruchomienie systemu rowerów miejskich</w:t>
      </w:r>
      <w:r w:rsidR="002B1EF5" w:rsidRPr="00EC6FCC">
        <w:rPr>
          <w:rFonts w:asciiTheme="minorHAnsi" w:hAnsiTheme="minorHAnsi" w:cstheme="minorHAnsi"/>
        </w:rPr>
        <w:t xml:space="preserve">  w ramach projektu pn. „Wdrażanie zrównoważonej, kompleksowej mobilności miejskiej na terenie Gminy Pniewy w ramach strategii niskoemisyjnej”. </w:t>
      </w:r>
    </w:p>
    <w:p w14:paraId="1A794222" w14:textId="17F35D85" w:rsidR="002B1EF5" w:rsidRPr="00EC6FCC" w:rsidRDefault="000F17D6" w:rsidP="00EC6FCC">
      <w:pPr>
        <w:pStyle w:val="Akapitzlist"/>
        <w:spacing w:line="360" w:lineRule="auto"/>
        <w:ind w:left="284"/>
        <w:rPr>
          <w:rFonts w:asciiTheme="minorHAnsi" w:hAnsiTheme="minorHAnsi" w:cstheme="minorHAnsi"/>
        </w:rPr>
      </w:pPr>
      <w:r w:rsidRPr="00EC6FCC">
        <w:rPr>
          <w:rFonts w:asciiTheme="minorHAnsi" w:hAnsiTheme="minorHAnsi" w:cstheme="minorHAnsi"/>
        </w:rPr>
        <w:t>Przedmiot umowy obejmuje:</w:t>
      </w:r>
    </w:p>
    <w:p w14:paraId="4032C372" w14:textId="73FA0788"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dostawę 60 sztuk</w:t>
      </w:r>
      <w:r w:rsidR="006C2112" w:rsidRPr="00EC6FCC">
        <w:rPr>
          <w:rFonts w:asciiTheme="minorHAnsi" w:hAnsiTheme="minorHAnsi" w:cstheme="minorHAnsi"/>
        </w:rPr>
        <w:t xml:space="preserve"> </w:t>
      </w:r>
      <w:r w:rsidRPr="00EC6FCC">
        <w:rPr>
          <w:rFonts w:asciiTheme="minorHAnsi" w:hAnsiTheme="minorHAnsi" w:cstheme="minorHAnsi"/>
        </w:rPr>
        <w:t>fabrycznie nowych rowerów miejskich,</w:t>
      </w:r>
    </w:p>
    <w:p w14:paraId="7680D277" w14:textId="4EFD6164"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 xml:space="preserve">wykonanie i ustawienie na 4 standardowych stacjach postoju totemów informacyjnych wraz z uzyskaniem niezbędnych warunków, opinii  zgłoszeń lub pozwoleń na ustawienie totemów, </w:t>
      </w:r>
    </w:p>
    <w:p w14:paraId="47170834" w14:textId="35A424D3" w:rsidR="000F17D6" w:rsidRPr="007B43A9" w:rsidRDefault="000F17D6" w:rsidP="00EC6FCC">
      <w:pPr>
        <w:pStyle w:val="Akapitzlist"/>
        <w:numPr>
          <w:ilvl w:val="0"/>
          <w:numId w:val="5"/>
        </w:numPr>
        <w:spacing w:line="360" w:lineRule="auto"/>
        <w:ind w:left="567"/>
        <w:rPr>
          <w:rFonts w:asciiTheme="minorHAnsi" w:hAnsiTheme="minorHAnsi" w:cstheme="minorHAnsi"/>
        </w:rPr>
      </w:pPr>
      <w:r w:rsidRPr="007B43A9">
        <w:rPr>
          <w:rFonts w:asciiTheme="minorHAnsi" w:hAnsiTheme="minorHAnsi" w:cstheme="minorHAnsi"/>
        </w:rPr>
        <w:t>wykonanie oraz uruchomienie, w ramach infrastruktury teleinformatycznej Wykonawcy (w modelu SaaS), systemu informatycznego, w tym platformy operatora do obsługi systemu rowerów</w:t>
      </w:r>
      <w:r w:rsidR="00FD55D7" w:rsidRPr="007B43A9">
        <w:rPr>
          <w:rFonts w:asciiTheme="minorHAnsi" w:hAnsiTheme="minorHAnsi" w:cstheme="minorHAnsi"/>
        </w:rPr>
        <w:t>,</w:t>
      </w:r>
    </w:p>
    <w:p w14:paraId="4CB68C7F" w14:textId="4820AAEE"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wykonanie oraz uruchomienie, w ramach infrastruktury teleinformatycznej Wykonawcy strony internetowej,</w:t>
      </w:r>
    </w:p>
    <w:p w14:paraId="4EC0D3CA" w14:textId="2A9FDE8D" w:rsidR="000F17D6"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dostarczenie oraz uruchomienie aplikacji mobilnej,</w:t>
      </w:r>
    </w:p>
    <w:p w14:paraId="55A3CC3B" w14:textId="4C6B4EE9" w:rsidR="006377D2" w:rsidRPr="00155803" w:rsidRDefault="007B43A9" w:rsidP="00155803">
      <w:pPr>
        <w:pStyle w:val="Akapitzlist"/>
        <w:numPr>
          <w:ilvl w:val="0"/>
          <w:numId w:val="5"/>
        </w:numPr>
        <w:spacing w:line="360" w:lineRule="auto"/>
        <w:ind w:left="567"/>
        <w:rPr>
          <w:rFonts w:asciiTheme="minorHAnsi" w:hAnsiTheme="minorHAnsi" w:cstheme="minorHAnsi"/>
        </w:rPr>
      </w:pPr>
      <w:r w:rsidRPr="00155803">
        <w:rPr>
          <w:rFonts w:asciiTheme="minorHAnsi" w:hAnsiTheme="minorHAnsi" w:cstheme="minorHAnsi"/>
        </w:rPr>
        <w:t>udzielenie niewyłącznej licencji na oprogramowanie do korzystania z systemu informatycznego kompleksowej obsługi rowerów miejskich, udzielonej na czas nieokreślony z możliwością wypowiedzenia po upływie 7 lat od dnia udzielenia licencji,</w:t>
      </w:r>
    </w:p>
    <w:p w14:paraId="6672E973" w14:textId="72F35D2E" w:rsidR="000F17D6" w:rsidRPr="00EC6FCC" w:rsidRDefault="000F17D6" w:rsidP="00EC6FCC">
      <w:pPr>
        <w:pStyle w:val="Akapitzlist"/>
        <w:numPr>
          <w:ilvl w:val="0"/>
          <w:numId w:val="5"/>
        </w:numPr>
        <w:spacing w:line="360" w:lineRule="auto"/>
        <w:ind w:left="567"/>
        <w:rPr>
          <w:rFonts w:asciiTheme="minorHAnsi" w:hAnsiTheme="minorHAnsi" w:cstheme="minorHAnsi"/>
        </w:rPr>
      </w:pPr>
      <w:r w:rsidRPr="00EC6FCC">
        <w:rPr>
          <w:rFonts w:asciiTheme="minorHAnsi" w:hAnsiTheme="minorHAnsi" w:cstheme="minorHAnsi"/>
        </w:rPr>
        <w:t xml:space="preserve">przeszkolenie </w:t>
      </w:r>
      <w:r w:rsidR="006377D2" w:rsidRPr="00EC6FCC">
        <w:rPr>
          <w:rFonts w:asciiTheme="minorHAnsi" w:hAnsiTheme="minorHAnsi" w:cstheme="minorHAnsi"/>
        </w:rPr>
        <w:t xml:space="preserve">do </w:t>
      </w:r>
      <w:r w:rsidRPr="00EC6FCC">
        <w:rPr>
          <w:rFonts w:asciiTheme="minorHAnsi" w:hAnsiTheme="minorHAnsi" w:cstheme="minorHAnsi"/>
        </w:rPr>
        <w:t>10 użytkowników w zakresie funkcjonowania systemu wypożyczalni rowerów miejskich w siedzibie Zamawiającego</w:t>
      </w:r>
      <w:r w:rsidR="00FA4691" w:rsidRPr="00EC6FCC">
        <w:rPr>
          <w:rFonts w:asciiTheme="minorHAnsi" w:hAnsiTheme="minorHAnsi" w:cstheme="minorHAnsi"/>
        </w:rPr>
        <w:t>,</w:t>
      </w:r>
    </w:p>
    <w:p w14:paraId="71424613" w14:textId="0F93DFA6" w:rsidR="006377D2" w:rsidRPr="00EC6FCC" w:rsidRDefault="00FA4691" w:rsidP="00EC6FCC">
      <w:pPr>
        <w:pStyle w:val="Akapitzlist"/>
        <w:numPr>
          <w:ilvl w:val="0"/>
          <w:numId w:val="5"/>
        </w:numPr>
        <w:spacing w:line="360" w:lineRule="auto"/>
        <w:ind w:left="567"/>
        <w:rPr>
          <w:rFonts w:asciiTheme="minorHAnsi" w:hAnsiTheme="minorHAnsi" w:cstheme="minorHAnsi"/>
        </w:rPr>
      </w:pPr>
      <w:bookmarkStart w:id="0" w:name="_Hlk67991215"/>
      <w:r w:rsidRPr="00EC6FCC">
        <w:rPr>
          <w:rFonts w:asciiTheme="minorHAnsi" w:hAnsiTheme="minorHAnsi" w:cstheme="minorHAnsi"/>
        </w:rPr>
        <w:t>uruchomienie systemu rowerów miejskich.</w:t>
      </w:r>
    </w:p>
    <w:bookmarkEnd w:id="0"/>
    <w:p w14:paraId="5D4C57C0" w14:textId="7D4A9D33" w:rsidR="0036716F" w:rsidRPr="00EC6FCC" w:rsidRDefault="000F17D6" w:rsidP="00EC6FCC">
      <w:pPr>
        <w:pStyle w:val="Akapitzlist"/>
        <w:numPr>
          <w:ilvl w:val="6"/>
          <w:numId w:val="3"/>
        </w:numPr>
        <w:tabs>
          <w:tab w:val="clear" w:pos="2520"/>
        </w:tabs>
        <w:spacing w:line="360" w:lineRule="auto"/>
        <w:ind w:left="284"/>
        <w:rPr>
          <w:rFonts w:asciiTheme="minorHAnsi" w:hAnsiTheme="minorHAnsi" w:cstheme="minorHAnsi"/>
        </w:rPr>
      </w:pPr>
      <w:r w:rsidRPr="00EC6FCC">
        <w:rPr>
          <w:rFonts w:asciiTheme="minorHAnsi" w:hAnsiTheme="minorHAnsi" w:cstheme="minorHAnsi"/>
        </w:rPr>
        <w:t>Szczegółowe wymagania dotyczące przedmiotu zamówienia zostały określone w załączniku 1 do umowy pn. Opis przedmiotu zamówienia</w:t>
      </w:r>
      <w:r w:rsidR="00381083" w:rsidRPr="00EC6FCC">
        <w:rPr>
          <w:rFonts w:asciiTheme="minorHAnsi" w:hAnsiTheme="minorHAnsi" w:cstheme="minorHAnsi"/>
        </w:rPr>
        <w:t xml:space="preserve">. </w:t>
      </w:r>
    </w:p>
    <w:p w14:paraId="71E57F6B" w14:textId="1D3D0BC8" w:rsidR="0036716F" w:rsidRPr="00EC6FCC" w:rsidRDefault="0036716F" w:rsidP="00EC6FCC">
      <w:pPr>
        <w:spacing w:line="360" w:lineRule="auto"/>
        <w:ind w:left="-76"/>
        <w:rPr>
          <w:rFonts w:asciiTheme="minorHAnsi" w:hAnsiTheme="minorHAnsi" w:cstheme="minorHAnsi"/>
        </w:rPr>
      </w:pPr>
    </w:p>
    <w:p w14:paraId="0E9955D0" w14:textId="707EC1BC" w:rsidR="0036716F" w:rsidRPr="00EC6FCC" w:rsidRDefault="0036716F" w:rsidP="00EC6FCC">
      <w:pPr>
        <w:spacing w:line="360" w:lineRule="auto"/>
        <w:jc w:val="center"/>
        <w:rPr>
          <w:rFonts w:asciiTheme="minorHAnsi" w:hAnsiTheme="minorHAnsi" w:cstheme="minorHAnsi"/>
          <w:b/>
        </w:rPr>
      </w:pPr>
      <w:r w:rsidRPr="00EC6FCC">
        <w:rPr>
          <w:rFonts w:asciiTheme="minorHAnsi" w:hAnsiTheme="minorHAnsi" w:cstheme="minorHAnsi"/>
          <w:b/>
        </w:rPr>
        <w:t>§ 3. Oświadczenia Wykonawcy</w:t>
      </w:r>
    </w:p>
    <w:p w14:paraId="2B7DD146" w14:textId="5D6B87E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że:</w:t>
      </w:r>
    </w:p>
    <w:p w14:paraId="14D23390" w14:textId="43E2AAC6"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posiada niezbędne uprawnienia, wiedzę, doświadczenie, odpowiedni potencjał ekonomiczny i techniczny oraz odpowiedni stan zatrudnienia wykwalifikowanych pracowników lub podwykonawców do wykonania przedmiotu </w:t>
      </w:r>
      <w:r w:rsidR="00652241" w:rsidRPr="00EC6FCC">
        <w:rPr>
          <w:rFonts w:asciiTheme="minorHAnsi" w:hAnsiTheme="minorHAnsi" w:cstheme="minorHAnsi"/>
        </w:rPr>
        <w:t>u</w:t>
      </w:r>
      <w:r w:rsidRPr="00EC6FCC">
        <w:rPr>
          <w:rFonts w:asciiTheme="minorHAnsi" w:hAnsiTheme="minorHAnsi" w:cstheme="minorHAnsi"/>
        </w:rPr>
        <w:t>mowy,</w:t>
      </w:r>
    </w:p>
    <w:p w14:paraId="5F10D994" w14:textId="2C47859F"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lastRenderedPageBreak/>
        <w:t xml:space="preserve">przedmiot </w:t>
      </w:r>
      <w:r w:rsidR="00652241" w:rsidRPr="00EC6FCC">
        <w:rPr>
          <w:rFonts w:asciiTheme="minorHAnsi" w:hAnsiTheme="minorHAnsi" w:cstheme="minorHAnsi"/>
        </w:rPr>
        <w:t>u</w:t>
      </w:r>
      <w:r w:rsidRPr="00EC6FCC">
        <w:rPr>
          <w:rFonts w:asciiTheme="minorHAnsi" w:hAnsiTheme="minorHAnsi" w:cstheme="minorHAnsi"/>
        </w:rPr>
        <w:t>mowy zostanie przez niego wykonany zgodnie z obowiązującymi przepisami i normami, najnowszą wiedzą techniczną i z najwyższą starannością wymaganą od podmiotu profesjonalnego,</w:t>
      </w:r>
    </w:p>
    <w:p w14:paraId="2477DA6F" w14:textId="0E625FBB"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urządzenia i wyposażenie, które będą dostarczane lub wykorzystywane w celu realizacji przedmiotu </w:t>
      </w:r>
      <w:r w:rsidR="00652241" w:rsidRPr="00EC6FCC">
        <w:rPr>
          <w:rFonts w:asciiTheme="minorHAnsi" w:hAnsiTheme="minorHAnsi" w:cstheme="minorHAnsi"/>
        </w:rPr>
        <w:t>u</w:t>
      </w:r>
      <w:r w:rsidRPr="00EC6FCC">
        <w:rPr>
          <w:rFonts w:asciiTheme="minorHAnsi" w:hAnsiTheme="minorHAnsi" w:cstheme="minorHAnsi"/>
        </w:rPr>
        <w:t xml:space="preserve">mowy będą: nowe, nieużywane, wyprodukowane według najnowszych osiągnięć w zakresie postępu technicznego i odpowiadać będą najwyższym standardom jakościowym, bezpieczeństwa i ochrony środowiska dotyczącym materiałów wykonawstwa oraz będą wolne od wad fizycznych i prawnych; </w:t>
      </w:r>
      <w:r w:rsidR="00BB4EB0" w:rsidRPr="00EC6FCC">
        <w:rPr>
          <w:rFonts w:asciiTheme="minorHAnsi" w:hAnsiTheme="minorHAnsi" w:cstheme="minorHAnsi"/>
        </w:rPr>
        <w:t>Wykonawca</w:t>
      </w:r>
      <w:r w:rsidRPr="00EC6FCC">
        <w:rPr>
          <w:rFonts w:asciiTheme="minorHAnsi" w:hAnsiTheme="minorHAnsi" w:cstheme="minorHAnsi"/>
        </w:rPr>
        <w:t xml:space="preserve"> gwarantuje przy tym, że dostarczane rowery oraz inne  elementy wolne będą od jakichkolwiek wad produkcyjnych, konstrukcyjnych, materiałowych lub wynikających z nienależytej jakości ich wykonania oraz będą zgodne z parametrami technicznymi podanymi przez producenta,</w:t>
      </w:r>
    </w:p>
    <w:p w14:paraId="25039BBC" w14:textId="0671E932" w:rsidR="0036716F" w:rsidRPr="007B43A9" w:rsidRDefault="0036716F" w:rsidP="00EC6FCC">
      <w:pPr>
        <w:pStyle w:val="Akapitzlist"/>
        <w:numPr>
          <w:ilvl w:val="0"/>
          <w:numId w:val="11"/>
        </w:numPr>
        <w:spacing w:line="360" w:lineRule="auto"/>
        <w:ind w:left="567"/>
        <w:rPr>
          <w:rFonts w:asciiTheme="minorHAnsi" w:hAnsiTheme="minorHAnsi" w:cstheme="minorHAnsi"/>
        </w:rPr>
      </w:pPr>
      <w:r w:rsidRPr="007B43A9">
        <w:rPr>
          <w:rFonts w:asciiTheme="minorHAnsi" w:hAnsiTheme="minorHAnsi" w:cstheme="minorHAnsi"/>
        </w:rPr>
        <w:t>dostarczon</w:t>
      </w:r>
      <w:r w:rsidR="00B34E6F" w:rsidRPr="007B43A9">
        <w:rPr>
          <w:rFonts w:asciiTheme="minorHAnsi" w:hAnsiTheme="minorHAnsi" w:cstheme="minorHAnsi"/>
        </w:rPr>
        <w:t>y</w:t>
      </w:r>
      <w:r w:rsidRPr="007B43A9">
        <w:rPr>
          <w:rFonts w:asciiTheme="minorHAnsi" w:hAnsiTheme="minorHAnsi" w:cstheme="minorHAnsi"/>
        </w:rPr>
        <w:t xml:space="preserve"> przez </w:t>
      </w:r>
      <w:r w:rsidR="00BB4EB0" w:rsidRPr="007B43A9">
        <w:rPr>
          <w:rFonts w:asciiTheme="minorHAnsi" w:hAnsiTheme="minorHAnsi" w:cstheme="minorHAnsi"/>
        </w:rPr>
        <w:t>Wykonawcę</w:t>
      </w:r>
      <w:r w:rsidRPr="007B43A9">
        <w:rPr>
          <w:rFonts w:asciiTheme="minorHAnsi" w:hAnsiTheme="minorHAnsi" w:cstheme="minorHAnsi"/>
        </w:rPr>
        <w:t xml:space="preserve"> w ramach wykonania niniejszej </w:t>
      </w:r>
      <w:r w:rsidR="00652241" w:rsidRPr="007B43A9">
        <w:rPr>
          <w:rFonts w:asciiTheme="minorHAnsi" w:hAnsiTheme="minorHAnsi" w:cstheme="minorHAnsi"/>
        </w:rPr>
        <w:t>u</w:t>
      </w:r>
      <w:r w:rsidRPr="007B43A9">
        <w:rPr>
          <w:rFonts w:asciiTheme="minorHAnsi" w:hAnsiTheme="minorHAnsi" w:cstheme="minorHAnsi"/>
        </w:rPr>
        <w:t>mowy system informatyczny wraz ze stroną internetową i aplikacją mobilną nie będą naruszać praw autorskich osób trzecich oraz praw do znaków towarowych i dóbr osobistych, a w chwili przekazania ich Zamawiającemu będzie on posiadać wszelkie prawa, w szczególności prawa własności intelektualnej niezbędne do należytego wykonania umowy.</w:t>
      </w:r>
    </w:p>
    <w:p w14:paraId="167A32BF" w14:textId="63FADC30"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Wykonawca bez uzyskania uprzedniej pisemnej zgody Zamawiającego nie może przekazywać praw i obowiązków wynikających z </w:t>
      </w:r>
      <w:r w:rsidR="00652241" w:rsidRPr="00EC6FCC">
        <w:rPr>
          <w:rFonts w:asciiTheme="minorHAnsi" w:hAnsiTheme="minorHAnsi" w:cstheme="minorHAnsi"/>
        </w:rPr>
        <w:t>u</w:t>
      </w:r>
      <w:r w:rsidRPr="00EC6FCC">
        <w:rPr>
          <w:rFonts w:asciiTheme="minorHAnsi" w:hAnsiTheme="minorHAnsi" w:cstheme="minorHAnsi"/>
        </w:rPr>
        <w:t>mowy innym podmiotom, w całości lub w części, odpłatnie lub nieodpłatnie, niezależnie od zastosowanej formy pod rygorem nieważności.</w:t>
      </w:r>
    </w:p>
    <w:p w14:paraId="68F98CBF" w14:textId="3CA8CFE2"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dostarczonym Zamawiającemu w wykonaniu niniejszej Umowy sprzętem lub system</w:t>
      </w:r>
      <w:r w:rsidR="00B34E6F" w:rsidRPr="007B43A9">
        <w:rPr>
          <w:rFonts w:asciiTheme="minorHAnsi" w:hAnsiTheme="minorHAnsi" w:cstheme="minorHAnsi"/>
        </w:rPr>
        <w:t>em</w:t>
      </w:r>
      <w:r w:rsidRPr="007B43A9">
        <w:rPr>
          <w:rFonts w:asciiTheme="minorHAnsi" w:hAnsiTheme="minorHAnsi" w:cstheme="minorHAnsi"/>
        </w:rPr>
        <w:t xml:space="preserve"> informatycznym do kompleksowej obsługi systemu rowerów miejskich.</w:t>
      </w:r>
    </w:p>
    <w:p w14:paraId="4899608A" w14:textId="4F0D5F6C"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 xml:space="preserve">W przypadku zgłoszenia przez osoby trzecie roszczeń, o których mowa w ust. 3, Zamawiający powiadomi o tym Wykonawcę który niezwłocznie podejmie działania </w:t>
      </w:r>
      <w:r w:rsidRPr="007B43A9">
        <w:rPr>
          <w:rFonts w:asciiTheme="minorHAnsi" w:hAnsiTheme="minorHAnsi" w:cstheme="minorHAnsi"/>
        </w:rPr>
        <w:lastRenderedPageBreak/>
        <w:t>zmierzające do usunięcia naruszeń, zaspokojenia roszczeń, zabezpieczenia Zamawiającego przed szkodami, odpowiedzialnością i kosztami.</w:t>
      </w:r>
    </w:p>
    <w:p w14:paraId="3F197037" w14:textId="42B9F464"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W przypadku, gdy zaspokojenie roszczeń osób trzecich, o których mowa w ust. 4, spowoduje utratę lub ograniczenie praw Zamawiającego do dostarczonego przez Wykonawcę sprzętu lub systemu informatycznego w całości lub części, Wykonawca zobowiązuje się na własny koszt nabyć takie prawo na rzecz Zamawiającego lub według wyboru Zamawiającego zmodyfikuje lub wymieni elementy naruszające prawa osób trzecich, pod warunkiem, że modyfikacja lub wymiana nie wpłynie niekorzystnie na funkcjonowanie systemu rowerów miejskich.</w:t>
      </w:r>
    </w:p>
    <w:p w14:paraId="4DF2BEE7" w14:textId="34BC33B9"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Wszelkie koszty związane z wykonaniem niniejszej Umowy ponosi Wykonawca; w szczególności Wykonawca dokonuje zakupu wszelkich usług, materiałów, surowców, urządzeń, wyposażenia, projektów i oprogramowania jak również ponosi koszty transportu, opłaca pracowników i podwykonawców zatrudnionych przy realizacji </w:t>
      </w:r>
      <w:r w:rsidR="00652241" w:rsidRPr="00EC6FCC">
        <w:rPr>
          <w:rFonts w:asciiTheme="minorHAnsi" w:hAnsiTheme="minorHAnsi" w:cstheme="minorHAnsi"/>
        </w:rPr>
        <w:t>u</w:t>
      </w:r>
      <w:r w:rsidRPr="00EC6FCC">
        <w:rPr>
          <w:rFonts w:asciiTheme="minorHAnsi" w:hAnsiTheme="minorHAnsi" w:cstheme="minorHAnsi"/>
        </w:rPr>
        <w:t>mowy.</w:t>
      </w:r>
    </w:p>
    <w:p w14:paraId="74928459" w14:textId="04CE7F97"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Jeżeli w związku z realizacją Umowy powstanie obowiązek uiszczenia jakiejkolwiek należności, składki, opłaty administracyjnej, skarbowej lub innej - Wykonawca zobowiązany jest ją uiścić we właściwym miejscu i terminie.</w:t>
      </w:r>
    </w:p>
    <w:p w14:paraId="33EC41C5" w14:textId="28F7400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Użyte przy wykonywaniu przedmiotu umowy urządzenia i materiały muszą posiadać wszystkie wymagane atesty, certyfikaty oraz dopuszczenia do ich stosowania zgodnie z przepisami obowiązującymi na terenie Polski i Unii Europejskiej.</w:t>
      </w:r>
    </w:p>
    <w:p w14:paraId="09A3EABA" w14:textId="44D3B0A4"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r w:rsidR="00652241" w:rsidRPr="00EC6FCC">
        <w:rPr>
          <w:rFonts w:asciiTheme="minorHAnsi" w:hAnsiTheme="minorHAnsi" w:cstheme="minorHAnsi"/>
        </w:rPr>
        <w:t>.</w:t>
      </w:r>
    </w:p>
    <w:p w14:paraId="20F9959F" w14:textId="679598BA" w:rsidR="0029759F" w:rsidRPr="00EC6FCC" w:rsidRDefault="0029759F" w:rsidP="00EC6FCC">
      <w:pPr>
        <w:spacing w:line="360" w:lineRule="auto"/>
        <w:ind w:left="-76"/>
        <w:rPr>
          <w:rFonts w:asciiTheme="minorHAnsi" w:hAnsiTheme="minorHAnsi" w:cstheme="minorHAnsi"/>
        </w:rPr>
      </w:pPr>
    </w:p>
    <w:p w14:paraId="355734CC" w14:textId="6A589213" w:rsidR="0029759F" w:rsidRPr="00EC6FCC" w:rsidRDefault="0029759F" w:rsidP="00EC6FCC">
      <w:pPr>
        <w:spacing w:line="360" w:lineRule="auto"/>
        <w:jc w:val="center"/>
        <w:rPr>
          <w:rFonts w:asciiTheme="minorHAnsi" w:hAnsiTheme="minorHAnsi" w:cstheme="minorHAnsi"/>
          <w:b/>
        </w:rPr>
      </w:pPr>
      <w:r w:rsidRPr="00EC6FCC">
        <w:rPr>
          <w:rFonts w:asciiTheme="minorHAnsi" w:hAnsiTheme="minorHAnsi" w:cstheme="minorHAnsi"/>
          <w:b/>
        </w:rPr>
        <w:t>§ 4. Przeniesienie praw na Zamawiającego</w:t>
      </w:r>
    </w:p>
    <w:p w14:paraId="4BB59D1D" w14:textId="4733EFE6" w:rsidR="009852DD" w:rsidRDefault="009852DD" w:rsidP="00CE1580">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Własność dostarczonego sprzętu – 60 sztuk rowerów miejskich oraz totemów informacyjnych ustawionych na 4 standardowych stacjach postoju przechodzi na Zamawiającego z chwilą podpisania protokołu końcowego. </w:t>
      </w:r>
    </w:p>
    <w:p w14:paraId="26AF4A67" w14:textId="750CC369" w:rsidR="009852DD"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W terminie określonym w § 5 ust. 1 pkt 1 wraz z dostarczeniem Zamawiającemu oprogramowania niezbędnego do funkcjonowania systemu informatycznego obsługującego system rowerów miejskich, Zamawiającemu zostanie udzielona przez </w:t>
      </w:r>
      <w:r w:rsidRPr="00CE1580">
        <w:rPr>
          <w:rFonts w:asciiTheme="minorHAnsi" w:hAnsiTheme="minorHAnsi" w:cstheme="minorHAnsi"/>
        </w:rPr>
        <w:lastRenderedPageBreak/>
        <w:t>Wykonawcę niewyłączna licencja na korzystanie z tego oprogramowania na czas nieokreślony i z możliwością wypowiedzenia po upływie 7 lat od dnia udzielenia licencji, za jednorazowym wynagrodzeniem w kwocie określonej w § 6 ust. 2 pkt. 4. Licencja obejmowała będzie prawo do korzystania z tego oprogramowania w zakresie kompleksowej obsługi, administrowania, eksploatacji, utrzymania i rozwoju systemu rowerów miejskich, jak również strony internetowej i aplikacji mobilnej. W szczególności Zamawiający na podstawie licencji udzielonej przez Wykonawcę uprawniony zostanie do korzystania z tego oprogramowania dla celów obsługi, administrowania, eksploatacji, w tym przez użytkowników, w taki sposób, aby każdy mógł uzyskać dostęp w miejscu i czasie przez siebie wybranym, utrzymania i rozwoju (tj. zwiększania ilości stacji postoju, ilość rowerów, zmiany granic strefy rowerów miejskich) systemu rowerów miejskich na terenie gminy Pniewy. Licencja udzielana jest Zamawiającemu z prawem udzielania dalszych sublicencji podmiotom, które w imieniu Zamawiającego będą obsługiwały system rowerów miejskich. Licencja zostanie udzielona z chwilą podpisania przez strony protokołu przekazania licencji.</w:t>
      </w:r>
    </w:p>
    <w:p w14:paraId="2DC61F0C" w14:textId="5E30A1C5" w:rsidR="009852DD"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Wykonawca oświadcza, że przedmiot umowy, jest wolny od wad prawnych i nie będzie naruszać jakichkolwiek praw osób trzecich. W przypadku naruszenia praw osób trzecich, Wykonawca zobowiązany będzie do bezpośredniego zaspokojenia wszelkich roszczeń z tego tytułu i w tym zakresie zwalnia Zamawiającego od jakiejkolwiek odpowiedzialności.</w:t>
      </w:r>
    </w:p>
    <w:p w14:paraId="038AFA7E" w14:textId="0B1CBE93" w:rsidR="0051106C" w:rsidRPr="00CE1580"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Licencja, o której mowa w ust. </w:t>
      </w:r>
      <w:r w:rsidR="00164BC8">
        <w:rPr>
          <w:rFonts w:asciiTheme="minorHAnsi" w:hAnsiTheme="minorHAnsi" w:cstheme="minorHAnsi"/>
        </w:rPr>
        <w:t>2</w:t>
      </w:r>
      <w:r w:rsidRPr="00CE1580">
        <w:rPr>
          <w:rFonts w:asciiTheme="minorHAnsi" w:hAnsiTheme="minorHAnsi" w:cstheme="minorHAnsi"/>
        </w:rPr>
        <w:t xml:space="preserve"> obejmuje wszystkie wymienione tam pola eksploatacji.</w:t>
      </w:r>
    </w:p>
    <w:p w14:paraId="3B5C0C83" w14:textId="77777777" w:rsidR="009852DD" w:rsidRPr="00EC6FCC" w:rsidRDefault="009852DD" w:rsidP="009852DD">
      <w:pPr>
        <w:spacing w:line="360" w:lineRule="auto"/>
        <w:rPr>
          <w:rFonts w:asciiTheme="minorHAnsi" w:hAnsiTheme="minorHAnsi" w:cstheme="minorHAnsi"/>
        </w:rPr>
      </w:pPr>
    </w:p>
    <w:p w14:paraId="412F36CA" w14:textId="713A8858" w:rsidR="0051106C" w:rsidRPr="00EC6FCC" w:rsidRDefault="0051106C" w:rsidP="00EC6FCC">
      <w:pPr>
        <w:spacing w:line="360" w:lineRule="auto"/>
        <w:jc w:val="center"/>
        <w:rPr>
          <w:rFonts w:asciiTheme="minorHAnsi" w:hAnsiTheme="minorHAnsi" w:cstheme="minorHAnsi"/>
          <w:sz w:val="26"/>
          <w:szCs w:val="26"/>
        </w:rPr>
      </w:pPr>
      <w:r w:rsidRPr="00EC6FCC">
        <w:rPr>
          <w:rFonts w:asciiTheme="minorHAnsi" w:hAnsiTheme="minorHAnsi" w:cstheme="minorHAnsi"/>
          <w:b/>
        </w:rPr>
        <w:t xml:space="preserve">§ </w:t>
      </w:r>
      <w:r w:rsidR="004F1330" w:rsidRPr="00EC6FCC">
        <w:rPr>
          <w:rFonts w:asciiTheme="minorHAnsi" w:hAnsiTheme="minorHAnsi" w:cstheme="minorHAnsi"/>
          <w:b/>
        </w:rPr>
        <w:t>5</w:t>
      </w:r>
      <w:r w:rsidRPr="00EC6FCC">
        <w:rPr>
          <w:rFonts w:asciiTheme="minorHAnsi" w:hAnsiTheme="minorHAnsi" w:cstheme="minorHAnsi"/>
          <w:b/>
        </w:rPr>
        <w:t>. Terminy realizacji umowy</w:t>
      </w:r>
    </w:p>
    <w:p w14:paraId="16C052A2" w14:textId="77777777" w:rsidR="008666F8" w:rsidRPr="00EC6FCC" w:rsidRDefault="008666F8"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Wykonawca zobowiązuje się  dostarczyć i zamontować  przedmiot  umowy w terminach:</w:t>
      </w:r>
    </w:p>
    <w:p w14:paraId="52A6A277" w14:textId="4C92AD59" w:rsidR="008666F8" w:rsidRPr="00EC6FCC" w:rsidRDefault="008666F8" w:rsidP="00EC6FCC">
      <w:pPr>
        <w:pStyle w:val="Akapitzlist"/>
        <w:numPr>
          <w:ilvl w:val="0"/>
          <w:numId w:val="7"/>
        </w:numPr>
        <w:tabs>
          <w:tab w:val="left" w:pos="426"/>
        </w:tabs>
        <w:suppressAutoHyphens/>
        <w:spacing w:line="360" w:lineRule="auto"/>
        <w:rPr>
          <w:rFonts w:asciiTheme="minorHAnsi" w:hAnsiTheme="minorHAnsi" w:cstheme="minorHAnsi"/>
        </w:rPr>
      </w:pPr>
      <w:r w:rsidRPr="00EC6FCC">
        <w:rPr>
          <w:rFonts w:asciiTheme="minorHAnsi" w:hAnsiTheme="minorHAnsi" w:cstheme="minorHAnsi"/>
        </w:rPr>
        <w:t>uruchomienie oprogramowania niezbędnego do funkcjonowania systemu  w  ramach bezpiecznej</w:t>
      </w:r>
      <w:r w:rsidR="006377D2" w:rsidRPr="00EC6FCC">
        <w:rPr>
          <w:rFonts w:asciiTheme="minorHAnsi" w:hAnsiTheme="minorHAnsi" w:cstheme="minorHAnsi"/>
        </w:rPr>
        <w:t xml:space="preserve"> infrastruktury teleinformatycznej Wykonawcy, </w:t>
      </w:r>
      <w:r w:rsidR="006377D2" w:rsidRPr="009852DD">
        <w:rPr>
          <w:rFonts w:asciiTheme="minorHAnsi" w:hAnsiTheme="minorHAnsi" w:cstheme="minorHAnsi"/>
        </w:rPr>
        <w:t xml:space="preserve">dostarczenie licencji systemu informatycznego obsługującego </w:t>
      </w:r>
      <w:bookmarkStart w:id="1" w:name="_Hlk67994708"/>
      <w:r w:rsidR="006377D2" w:rsidRPr="009852DD">
        <w:rPr>
          <w:rFonts w:asciiTheme="minorHAnsi" w:hAnsiTheme="minorHAnsi" w:cstheme="minorHAnsi"/>
        </w:rPr>
        <w:t>system rowerów miejskich</w:t>
      </w:r>
      <w:r w:rsidR="006377D2" w:rsidRPr="00EC6FCC">
        <w:rPr>
          <w:rFonts w:asciiTheme="minorHAnsi" w:hAnsiTheme="minorHAnsi" w:cstheme="minorHAnsi"/>
        </w:rPr>
        <w:t xml:space="preserve"> </w:t>
      </w:r>
      <w:bookmarkEnd w:id="1"/>
      <w:r w:rsidR="006377D2" w:rsidRPr="00EC6FCC">
        <w:rPr>
          <w:rFonts w:asciiTheme="minorHAnsi" w:hAnsiTheme="minorHAnsi" w:cstheme="minorHAnsi"/>
        </w:rPr>
        <w:t xml:space="preserve">oraz przeszkolenie do 10 użytkowników w zakresie funkcjonowania systemu </w:t>
      </w:r>
      <w:r w:rsidRPr="00EC6FCC">
        <w:rPr>
          <w:rFonts w:asciiTheme="minorHAnsi" w:hAnsiTheme="minorHAnsi" w:cstheme="minorHAnsi"/>
        </w:rPr>
        <w:t xml:space="preserve">w terminie </w:t>
      </w:r>
      <w:r w:rsidR="006377D2" w:rsidRPr="00EC6FCC">
        <w:rPr>
          <w:rFonts w:asciiTheme="minorHAnsi" w:hAnsiTheme="minorHAnsi" w:cstheme="minorHAnsi"/>
        </w:rPr>
        <w:t xml:space="preserve">- </w:t>
      </w:r>
      <w:r w:rsidRPr="00EC6FCC">
        <w:rPr>
          <w:rFonts w:asciiTheme="minorHAnsi" w:hAnsiTheme="minorHAnsi" w:cstheme="minorHAnsi"/>
        </w:rPr>
        <w:t xml:space="preserve">do </w:t>
      </w:r>
      <w:r w:rsidR="00BE7B73">
        <w:rPr>
          <w:rFonts w:asciiTheme="minorHAnsi" w:hAnsiTheme="minorHAnsi" w:cstheme="minorHAnsi"/>
        </w:rPr>
        <w:t>9</w:t>
      </w:r>
      <w:r w:rsidR="005826A3" w:rsidRPr="00EC6FCC">
        <w:rPr>
          <w:rFonts w:asciiTheme="minorHAnsi" w:hAnsiTheme="minorHAnsi" w:cstheme="minorHAnsi"/>
        </w:rPr>
        <w:t xml:space="preserve"> </w:t>
      </w:r>
      <w:r w:rsidR="00BE7B73">
        <w:rPr>
          <w:rFonts w:asciiTheme="minorHAnsi" w:hAnsiTheme="minorHAnsi" w:cstheme="minorHAnsi"/>
        </w:rPr>
        <w:t>września</w:t>
      </w:r>
      <w:r w:rsidR="0031611E" w:rsidRPr="00EC6FCC">
        <w:rPr>
          <w:rFonts w:asciiTheme="minorHAnsi" w:hAnsiTheme="minorHAnsi" w:cstheme="minorHAnsi"/>
        </w:rPr>
        <w:t xml:space="preserve"> </w:t>
      </w:r>
      <w:r w:rsidRPr="00EC6FCC">
        <w:rPr>
          <w:rFonts w:asciiTheme="minorHAnsi" w:hAnsiTheme="minorHAnsi" w:cstheme="minorHAnsi"/>
        </w:rPr>
        <w:t>2021r.,</w:t>
      </w:r>
    </w:p>
    <w:p w14:paraId="4063DFE4" w14:textId="6902D526" w:rsidR="008666F8" w:rsidRPr="00EC6FCC" w:rsidRDefault="008666F8" w:rsidP="00EC6FCC">
      <w:pPr>
        <w:pStyle w:val="Akapitzlist"/>
        <w:numPr>
          <w:ilvl w:val="0"/>
          <w:numId w:val="7"/>
        </w:numPr>
        <w:tabs>
          <w:tab w:val="left" w:pos="426"/>
        </w:tabs>
        <w:suppressAutoHyphens/>
        <w:spacing w:line="360" w:lineRule="auto"/>
        <w:rPr>
          <w:rFonts w:asciiTheme="minorHAnsi" w:hAnsiTheme="minorHAnsi" w:cstheme="minorHAnsi"/>
        </w:rPr>
      </w:pPr>
      <w:r w:rsidRPr="00EC6FCC">
        <w:rPr>
          <w:rFonts w:asciiTheme="minorHAnsi" w:hAnsiTheme="minorHAnsi" w:cstheme="minorHAnsi"/>
        </w:rPr>
        <w:t xml:space="preserve">dostawa rowerów miejskich </w:t>
      </w:r>
      <w:r w:rsidR="00137D34" w:rsidRPr="00EC6FCC">
        <w:rPr>
          <w:rFonts w:asciiTheme="minorHAnsi" w:hAnsiTheme="minorHAnsi" w:cstheme="minorHAnsi"/>
        </w:rPr>
        <w:t xml:space="preserve">i pozostałych elementów obejmujących przedmiot zamówienia </w:t>
      </w:r>
      <w:r w:rsidRPr="00EC6FCC">
        <w:rPr>
          <w:rFonts w:asciiTheme="minorHAnsi" w:hAnsiTheme="minorHAnsi" w:cstheme="minorHAnsi"/>
        </w:rPr>
        <w:t xml:space="preserve"> oraz uruchomienie  systemu  do dnia </w:t>
      </w:r>
      <w:r w:rsidR="00BE7B73">
        <w:rPr>
          <w:rFonts w:asciiTheme="minorHAnsi" w:hAnsiTheme="minorHAnsi" w:cstheme="minorHAnsi"/>
        </w:rPr>
        <w:t>13 września</w:t>
      </w:r>
      <w:r w:rsidR="0031611E" w:rsidRPr="00EC6FCC">
        <w:rPr>
          <w:rFonts w:asciiTheme="minorHAnsi" w:hAnsiTheme="minorHAnsi" w:cstheme="minorHAnsi"/>
        </w:rPr>
        <w:t xml:space="preserve"> </w:t>
      </w:r>
      <w:r w:rsidRPr="00EC6FCC">
        <w:rPr>
          <w:rFonts w:asciiTheme="minorHAnsi" w:hAnsiTheme="minorHAnsi" w:cstheme="minorHAnsi"/>
        </w:rPr>
        <w:t>20</w:t>
      </w:r>
      <w:r w:rsidR="00137D34" w:rsidRPr="00EC6FCC">
        <w:rPr>
          <w:rFonts w:asciiTheme="minorHAnsi" w:hAnsiTheme="minorHAnsi" w:cstheme="minorHAnsi"/>
        </w:rPr>
        <w:t xml:space="preserve">21 </w:t>
      </w:r>
      <w:r w:rsidRPr="00EC6FCC">
        <w:rPr>
          <w:rFonts w:asciiTheme="minorHAnsi" w:hAnsiTheme="minorHAnsi" w:cstheme="minorHAnsi"/>
        </w:rPr>
        <w:t>r</w:t>
      </w:r>
      <w:r w:rsidR="00137D34" w:rsidRPr="00EC6FCC">
        <w:rPr>
          <w:rFonts w:asciiTheme="minorHAnsi" w:hAnsiTheme="minorHAnsi" w:cstheme="minorHAnsi"/>
        </w:rPr>
        <w:t>.</w:t>
      </w:r>
    </w:p>
    <w:p w14:paraId="3097246B" w14:textId="5EC9C4C0" w:rsidR="0051106C" w:rsidRPr="00F26AEA"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bookmarkStart w:id="2" w:name="_Hlk71888232"/>
      <w:r w:rsidRPr="00F26AEA">
        <w:rPr>
          <w:rFonts w:asciiTheme="minorHAnsi" w:hAnsiTheme="minorHAnsi" w:cstheme="minorHAnsi"/>
        </w:rPr>
        <w:lastRenderedPageBreak/>
        <w:t xml:space="preserve">Za wykonanie przedmiotu umowy uważa się </w:t>
      </w:r>
      <w:r w:rsidR="00381083" w:rsidRPr="00F26AEA">
        <w:rPr>
          <w:rFonts w:asciiTheme="minorHAnsi" w:hAnsiTheme="minorHAnsi" w:cstheme="minorHAnsi"/>
        </w:rPr>
        <w:t>dostawę elementów obejmujących przedmiot zamówienia,</w:t>
      </w:r>
      <w:r w:rsidR="00F26AEA" w:rsidRPr="00F26AEA">
        <w:rPr>
          <w:rFonts w:asciiTheme="minorHAnsi" w:hAnsiTheme="minorHAnsi" w:cstheme="minorHAnsi"/>
        </w:rPr>
        <w:t xml:space="preserve"> dostarczenie licencji</w:t>
      </w:r>
      <w:r w:rsidR="0076029E">
        <w:rPr>
          <w:rFonts w:asciiTheme="minorHAnsi" w:hAnsiTheme="minorHAnsi" w:cstheme="minorHAnsi"/>
        </w:rPr>
        <w:t>,</w:t>
      </w:r>
      <w:r w:rsidR="00F26AEA" w:rsidRPr="00F26AEA">
        <w:rPr>
          <w:rFonts w:asciiTheme="minorHAnsi" w:hAnsiTheme="minorHAnsi" w:cstheme="minorHAnsi"/>
        </w:rPr>
        <w:t xml:space="preserve"> </w:t>
      </w:r>
      <w:r w:rsidR="00381083" w:rsidRPr="00F26AEA">
        <w:rPr>
          <w:rFonts w:asciiTheme="minorHAnsi" w:hAnsiTheme="minorHAnsi" w:cstheme="minorHAnsi"/>
        </w:rPr>
        <w:t xml:space="preserve"> przeszkolenie użytkowników oraz uruchomienie systemu rowerów miejskich </w:t>
      </w:r>
      <w:r w:rsidRPr="00F26AEA">
        <w:rPr>
          <w:rFonts w:asciiTheme="minorHAnsi" w:hAnsiTheme="minorHAnsi" w:cstheme="minorHAnsi"/>
        </w:rPr>
        <w:t xml:space="preserve">i pisemne zgłoszenie gotowości przystąpienia do jego odbioru, w sposób zgodny z § </w:t>
      </w:r>
      <w:r w:rsidR="004F22F1" w:rsidRPr="00F26AEA">
        <w:rPr>
          <w:rFonts w:asciiTheme="minorHAnsi" w:hAnsiTheme="minorHAnsi" w:cstheme="minorHAnsi"/>
        </w:rPr>
        <w:t>7</w:t>
      </w:r>
      <w:r w:rsidRPr="00F26AEA">
        <w:rPr>
          <w:rFonts w:asciiTheme="minorHAnsi" w:hAnsiTheme="minorHAnsi" w:cstheme="minorHAnsi"/>
        </w:rPr>
        <w:t xml:space="preserve"> ust. </w:t>
      </w:r>
      <w:r w:rsidR="001079D8" w:rsidRPr="00F26AEA">
        <w:rPr>
          <w:rFonts w:asciiTheme="minorHAnsi" w:hAnsiTheme="minorHAnsi" w:cstheme="minorHAnsi"/>
        </w:rPr>
        <w:t xml:space="preserve">6 </w:t>
      </w:r>
      <w:r w:rsidRPr="00F26AEA">
        <w:rPr>
          <w:rFonts w:asciiTheme="minorHAnsi" w:hAnsiTheme="minorHAnsi" w:cstheme="minorHAnsi"/>
        </w:rPr>
        <w:t xml:space="preserve">pkt </w:t>
      </w:r>
      <w:r w:rsidR="001079D8" w:rsidRPr="00F26AEA">
        <w:rPr>
          <w:rFonts w:asciiTheme="minorHAnsi" w:hAnsiTheme="minorHAnsi" w:cstheme="minorHAnsi"/>
        </w:rPr>
        <w:t>2</w:t>
      </w:r>
      <w:r w:rsidR="004F22F1" w:rsidRPr="00F26AEA">
        <w:rPr>
          <w:rFonts w:asciiTheme="minorHAnsi" w:hAnsiTheme="minorHAnsi" w:cstheme="minorHAnsi"/>
        </w:rPr>
        <w:t>.</w:t>
      </w:r>
    </w:p>
    <w:bookmarkEnd w:id="2"/>
    <w:p w14:paraId="1C6E7CBF" w14:textId="4F0F8F30" w:rsidR="005826A3" w:rsidRPr="00EC6FCC" w:rsidRDefault="005826A3"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Wykonawca na </w:t>
      </w:r>
      <w:r w:rsidR="002108C0">
        <w:rPr>
          <w:rFonts w:asciiTheme="minorHAnsi" w:hAnsiTheme="minorHAnsi" w:cstheme="minorHAnsi"/>
        </w:rPr>
        <w:t>3</w:t>
      </w:r>
      <w:r w:rsidRPr="00EC6FCC">
        <w:rPr>
          <w:rFonts w:asciiTheme="minorHAnsi" w:hAnsiTheme="minorHAnsi" w:cstheme="minorHAnsi"/>
        </w:rPr>
        <w:t xml:space="preserve"> dni przed planowanym przeszkoleniem do 10 użytkowników zgłosi Zamawiającemu chęć przeprowadzenia szkolenia oraz uzgodni z Zamawiającym termin oraz miejsce szkolenia.</w:t>
      </w:r>
    </w:p>
    <w:p w14:paraId="315CEDDF" w14:textId="081A193B" w:rsidR="0051106C" w:rsidRPr="00EC6FCC"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Wszelkie zdarzenia zaistniałe w trakcie realizacji </w:t>
      </w:r>
      <w:r w:rsidR="00381083" w:rsidRPr="00EC6FCC">
        <w:rPr>
          <w:rFonts w:asciiTheme="minorHAnsi" w:hAnsiTheme="minorHAnsi" w:cstheme="minorHAnsi"/>
        </w:rPr>
        <w:t>umowy</w:t>
      </w:r>
      <w:r w:rsidRPr="00EC6FCC">
        <w:rPr>
          <w:rFonts w:asciiTheme="minorHAnsi" w:hAnsiTheme="minorHAnsi" w:cstheme="minorHAnsi"/>
        </w:rPr>
        <w:t xml:space="preserve">, mające wpływ na termin </w:t>
      </w:r>
      <w:r w:rsidR="00381083" w:rsidRPr="00EC6FCC">
        <w:rPr>
          <w:rFonts w:asciiTheme="minorHAnsi" w:hAnsiTheme="minorHAnsi" w:cstheme="minorHAnsi"/>
        </w:rPr>
        <w:t>wykonania</w:t>
      </w:r>
      <w:r w:rsidRPr="00EC6FCC">
        <w:rPr>
          <w:rFonts w:asciiTheme="minorHAnsi" w:hAnsiTheme="minorHAnsi" w:cstheme="minorHAnsi"/>
        </w:rPr>
        <w:t>, muszą być zgłaszane Zamawiającemu w formie pisemnej w terminie 3 dni od ich zaistnienia. Powyższe może dotyczyć sytuacji wystąpienia przeszkód lub okoliczności uzasadniających opóźnienie, np. z powodu siły wyższej. Ustalenie nowych terminów wymaga podpisania stosownego aneksu do niniejszej umowy.</w:t>
      </w:r>
    </w:p>
    <w:p w14:paraId="16229643" w14:textId="55914049" w:rsidR="00CD0E03" w:rsidRPr="00EC6FCC" w:rsidRDefault="00CD0E03" w:rsidP="00EC6FCC">
      <w:pPr>
        <w:spacing w:line="360" w:lineRule="auto"/>
        <w:rPr>
          <w:rFonts w:asciiTheme="minorHAnsi" w:hAnsiTheme="minorHAnsi" w:cstheme="minorHAnsi"/>
        </w:rPr>
      </w:pPr>
    </w:p>
    <w:p w14:paraId="297015C8" w14:textId="570043DC" w:rsidR="00CD0E03" w:rsidRPr="00EC6FCC" w:rsidRDefault="00CD0E03"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B25DA8" w:rsidRPr="00EC6FCC">
        <w:rPr>
          <w:rFonts w:asciiTheme="minorHAnsi" w:hAnsiTheme="minorHAnsi" w:cstheme="minorHAnsi"/>
          <w:b/>
        </w:rPr>
        <w:t>6</w:t>
      </w:r>
      <w:r w:rsidRPr="00EC6FCC">
        <w:rPr>
          <w:rFonts w:asciiTheme="minorHAnsi" w:hAnsiTheme="minorHAnsi" w:cstheme="minorHAnsi"/>
          <w:b/>
        </w:rPr>
        <w:t>. Wynagrodzenie i zasady płatności</w:t>
      </w:r>
    </w:p>
    <w:p w14:paraId="4C0059DF" w14:textId="13F8E7B4" w:rsidR="00CD0E03" w:rsidRPr="00EC6FCC" w:rsidRDefault="00CD0E03" w:rsidP="00EC6FCC">
      <w:pPr>
        <w:numPr>
          <w:ilvl w:val="0"/>
          <w:numId w:val="8"/>
        </w:numPr>
        <w:suppressAutoHyphens/>
        <w:spacing w:line="360" w:lineRule="auto"/>
        <w:ind w:left="426" w:hanging="357"/>
        <w:contextualSpacing/>
        <w:rPr>
          <w:rFonts w:asciiTheme="minorHAnsi" w:hAnsiTheme="minorHAnsi" w:cstheme="minorHAnsi"/>
        </w:rPr>
      </w:pPr>
      <w:r w:rsidRPr="00EC6FCC">
        <w:rPr>
          <w:rFonts w:asciiTheme="minorHAnsi" w:hAnsiTheme="minorHAnsi" w:cstheme="minorHAnsi"/>
        </w:rPr>
        <w:t>Wynagrodzenie za wykonanie przedmiotu umowy, opisanego w § 2, Strony określają</w:t>
      </w:r>
      <w:r w:rsidR="00EC6FCC" w:rsidRPr="00EC6FCC">
        <w:rPr>
          <w:rFonts w:asciiTheme="minorHAnsi" w:hAnsiTheme="minorHAnsi" w:cstheme="minorHAnsi"/>
        </w:rPr>
        <w:br/>
      </w:r>
      <w:r w:rsidRPr="00EC6FCC">
        <w:rPr>
          <w:rFonts w:asciiTheme="minorHAnsi" w:hAnsiTheme="minorHAnsi" w:cstheme="minorHAnsi"/>
        </w:rPr>
        <w:t xml:space="preserve">na podstawie oferty w wysokości netto  …………….. zł plus podatek VAT (23 %) w kwocie ………………….. zł, co daje łącznie wartość brutto </w:t>
      </w:r>
      <w:r w:rsidRPr="00EC6FCC">
        <w:rPr>
          <w:rFonts w:asciiTheme="minorHAnsi" w:hAnsiTheme="minorHAnsi" w:cstheme="minorHAnsi"/>
          <w:b/>
        </w:rPr>
        <w:t>……………………</w:t>
      </w:r>
      <w:r w:rsidRPr="00EC6FCC">
        <w:rPr>
          <w:rFonts w:asciiTheme="minorHAnsi" w:hAnsiTheme="minorHAnsi" w:cstheme="minorHAnsi"/>
        </w:rPr>
        <w:t xml:space="preserve"> zł </w:t>
      </w:r>
      <w:r w:rsidRPr="00EC6FCC">
        <w:rPr>
          <w:rFonts w:asciiTheme="minorHAnsi" w:hAnsiTheme="minorHAnsi" w:cstheme="minorHAnsi"/>
          <w:i/>
        </w:rPr>
        <w:t>(……………………………………………………………………………………. …/100).</w:t>
      </w:r>
    </w:p>
    <w:p w14:paraId="5D429EA9" w14:textId="68D22F12" w:rsidR="00CD0E03" w:rsidRPr="00EC6FCC" w:rsidRDefault="00CD0E03" w:rsidP="00EC6FCC">
      <w:pPr>
        <w:pStyle w:val="Akapitzlist"/>
        <w:numPr>
          <w:ilvl w:val="0"/>
          <w:numId w:val="8"/>
        </w:numPr>
        <w:suppressAutoHyphens/>
        <w:spacing w:line="360" w:lineRule="auto"/>
        <w:ind w:left="426"/>
        <w:rPr>
          <w:rFonts w:asciiTheme="minorHAnsi" w:hAnsiTheme="minorHAnsi" w:cstheme="minorHAnsi"/>
        </w:rPr>
      </w:pPr>
      <w:r w:rsidRPr="00EC6FCC">
        <w:rPr>
          <w:rFonts w:asciiTheme="minorHAnsi" w:hAnsiTheme="minorHAnsi" w:cstheme="minorHAnsi"/>
        </w:rPr>
        <w:t>Wskazana w ust. 1 kwota wynagrodzenia obejmuje:</w:t>
      </w:r>
    </w:p>
    <w:p w14:paraId="4569E27C" w14:textId="71A4D50B" w:rsidR="00CD0E03" w:rsidRPr="00EC6FCC" w:rsidRDefault="00CD0E03" w:rsidP="00EC6FCC">
      <w:pPr>
        <w:pStyle w:val="Akapitzlist"/>
        <w:numPr>
          <w:ilvl w:val="0"/>
          <w:numId w:val="9"/>
        </w:numPr>
        <w:spacing w:line="360" w:lineRule="auto"/>
        <w:ind w:left="709"/>
        <w:rPr>
          <w:rFonts w:asciiTheme="minorHAnsi" w:hAnsiTheme="minorHAnsi" w:cstheme="minorHAnsi"/>
        </w:rPr>
      </w:pPr>
      <w:r w:rsidRPr="00EC6FCC">
        <w:rPr>
          <w:rFonts w:asciiTheme="minorHAnsi" w:hAnsiTheme="minorHAnsi" w:cstheme="minorHAnsi"/>
        </w:rPr>
        <w:t>wynagrodzenie za dostawę fabrycznie nowych 60 rowerów miejskich  w wysokości netto  …………….. zł plus podatek VAT (23 %) w kwocie ………………….. zł, co daje łącznie wartość brutto …………………… zł (……………………………………………………………………………………. …../100).</w:t>
      </w:r>
    </w:p>
    <w:p w14:paraId="6264BA47" w14:textId="5B8E0DCA" w:rsidR="00CD0E03" w:rsidRPr="00EC6FCC" w:rsidRDefault="00CD0E03" w:rsidP="00EC6FCC">
      <w:pPr>
        <w:pStyle w:val="Akapitzlist"/>
        <w:numPr>
          <w:ilvl w:val="0"/>
          <w:numId w:val="9"/>
        </w:numPr>
        <w:suppressAutoHyphens/>
        <w:spacing w:line="360" w:lineRule="auto"/>
        <w:ind w:left="709"/>
        <w:rPr>
          <w:rFonts w:asciiTheme="minorHAnsi" w:hAnsiTheme="minorHAnsi" w:cstheme="minorHAnsi"/>
        </w:rPr>
      </w:pPr>
      <w:r w:rsidRPr="00EC6FCC">
        <w:rPr>
          <w:rFonts w:asciiTheme="minorHAnsi" w:hAnsiTheme="minorHAnsi" w:cstheme="minorHAnsi"/>
        </w:rPr>
        <w:t>wynagrodzenie za wykonanie i ustawienie na 4 standardowych stacjach postoju totemów informacyjnych wraz z uzyskaniem niezbędnych warunków, opinii  zgłoszeń lub pozwoleń na ustawienie totemów w wysokości netto  …………….. zł plus podatek VAT (23 %) w kwocie ………………….. zł, co daje łącznie wartość brutto …………………… zł (……………………………………………………………………………………. …./100).</w:t>
      </w:r>
    </w:p>
    <w:p w14:paraId="73B3F5E4" w14:textId="48ACF268" w:rsidR="00CD0E03" w:rsidRDefault="00CD0E03" w:rsidP="00EC6FCC">
      <w:pPr>
        <w:pStyle w:val="Akapitzlist"/>
        <w:numPr>
          <w:ilvl w:val="0"/>
          <w:numId w:val="9"/>
        </w:numPr>
        <w:suppressAutoHyphens/>
        <w:spacing w:line="360" w:lineRule="auto"/>
        <w:ind w:left="709"/>
        <w:rPr>
          <w:rFonts w:asciiTheme="minorHAnsi" w:hAnsiTheme="minorHAnsi" w:cstheme="minorHAnsi"/>
        </w:rPr>
      </w:pPr>
      <w:r w:rsidRPr="00EC6FCC">
        <w:rPr>
          <w:rFonts w:asciiTheme="minorHAnsi" w:hAnsiTheme="minorHAnsi" w:cstheme="minorHAnsi"/>
        </w:rPr>
        <w:t xml:space="preserve">wynagrodzenie za wykonanie oraz uruchomienie </w:t>
      </w:r>
      <w:r w:rsidR="00312680" w:rsidRPr="00EC6FCC">
        <w:rPr>
          <w:rFonts w:asciiTheme="minorHAnsi" w:hAnsiTheme="minorHAnsi" w:cstheme="minorHAnsi"/>
        </w:rPr>
        <w:t xml:space="preserve">systemu informatycznego, w tym platformy operatora, strony internetowej oraz aplikacji mobilnej oraz przeszkolenie do 10 użytkowników i uruchomienie systemu rowerów miejskich   w wysokości netto  </w:t>
      </w:r>
      <w:r w:rsidR="00312680" w:rsidRPr="00EC6FCC">
        <w:rPr>
          <w:rFonts w:asciiTheme="minorHAnsi" w:hAnsiTheme="minorHAnsi" w:cstheme="minorHAnsi"/>
        </w:rPr>
        <w:lastRenderedPageBreak/>
        <w:t>…………….. zł plus podatek VAT (23 %) w kwocie ………………….. zł, co daje łącznie wartość brutto …………………… zł (……………………………………………………………………………………. …./100).</w:t>
      </w:r>
    </w:p>
    <w:p w14:paraId="2DDC4D8F" w14:textId="27901F01" w:rsidR="009852DD" w:rsidRPr="00F26AEA" w:rsidRDefault="009852DD" w:rsidP="009852DD">
      <w:pPr>
        <w:pStyle w:val="Akapitzlist"/>
        <w:numPr>
          <w:ilvl w:val="0"/>
          <w:numId w:val="9"/>
        </w:numPr>
        <w:suppressAutoHyphens/>
        <w:spacing w:line="360" w:lineRule="auto"/>
        <w:ind w:left="709"/>
        <w:jc w:val="both"/>
        <w:rPr>
          <w:rFonts w:asciiTheme="minorHAnsi" w:hAnsiTheme="minorHAnsi" w:cstheme="minorHAnsi"/>
        </w:rPr>
      </w:pPr>
      <w:r w:rsidRPr="00F26AEA">
        <w:rPr>
          <w:rFonts w:asciiTheme="minorHAnsi" w:hAnsiTheme="minorHAnsi" w:cstheme="minorHAnsi"/>
        </w:rPr>
        <w:t>jednorazowe wynagrodzenie za udzielenie niewyłącznej licencji na czas nieokreślony i z możliwością wypowiedzenia po upływie 7 lat od dnia udzielenia licencji, o której mowa w § 4 w wysokości netto  …………….. zł plus podatek VAT (23 %) w kwocie ………………….. zł, co daje łącznie wartość brutto …………………… zł (……………………………………………………………………………………. …./100).</w:t>
      </w:r>
    </w:p>
    <w:p w14:paraId="6A248FBB"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wystawi fakturę w formie papierowej. Faktura winna posiadać informację o sposobie zapłaty z mechanizmem podzielonej płatności.</w:t>
      </w:r>
    </w:p>
    <w:p w14:paraId="17AAFA30" w14:textId="11C97F14"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 xml:space="preserve">Zamawiający informuje, że nie wyraża zgody na wysyłanie innych ustrukturyzowanych dokumentów elektronicznych, o których mowa w art. 5 ust. 3 ustawy z dnia 9 listopada 2018 r. o </w:t>
      </w:r>
      <w:r w:rsidRPr="00EC6FCC">
        <w:rPr>
          <w:rFonts w:asciiTheme="minorHAnsi" w:hAnsiTheme="minorHAnsi" w:cstheme="minorHAnsi"/>
          <w:color w:val="222222"/>
        </w:rPr>
        <w:t>elektronicznym fakturowaniu w zamówieniach publicznych, koncesjach</w:t>
      </w:r>
      <w:r w:rsidR="00EC6FCC" w:rsidRPr="00EC6FCC">
        <w:rPr>
          <w:rFonts w:asciiTheme="minorHAnsi" w:hAnsiTheme="minorHAnsi" w:cstheme="minorHAnsi"/>
          <w:color w:val="222222"/>
        </w:rPr>
        <w:br/>
      </w:r>
      <w:r w:rsidRPr="00EC6FCC">
        <w:rPr>
          <w:rFonts w:asciiTheme="minorHAnsi" w:hAnsiTheme="minorHAnsi" w:cstheme="minorHAnsi"/>
          <w:color w:val="222222"/>
        </w:rPr>
        <w:t>na roboty budowlane lub usługi oraz partnerstwie publiczno-prywatnym</w:t>
      </w:r>
      <w:r w:rsidRPr="00EC6FCC">
        <w:rPr>
          <w:rFonts w:asciiTheme="minorHAnsi" w:hAnsiTheme="minorHAnsi" w:cstheme="minorHAnsi"/>
        </w:rPr>
        <w:t xml:space="preserve">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154CC394"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Jeżeli Wykonawca w trakcie realizacji umowy podejmie decyzję o zmianie formy rozliczenia na fakturę ustrukturyzowaną, zobligowany jest powiadomić o tym fakcie Zamawiającego w formie pisemnej najpóźniej ostatniego dnia przed wystawieniem faktury.</w:t>
      </w:r>
    </w:p>
    <w:p w14:paraId="3CF7CAD3"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jest płatnikiem podatku VAT, uprawnionym do wystawienia faktury VAT.</w:t>
      </w:r>
    </w:p>
    <w:p w14:paraId="092CD420" w14:textId="08DC352A"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Zamawiający dokona zapłaty na rachunek bankowy wskazany przez Wykonawcę, który zgodnie  z rozdziałem 3a ustawy z dnia 29 sierpnia 1997 r. - Prawo bankowe (Dz. U.</w:t>
      </w:r>
      <w:r w:rsidR="00EC6FCC" w:rsidRPr="00EC6FCC">
        <w:rPr>
          <w:rFonts w:asciiTheme="minorHAnsi" w:hAnsiTheme="minorHAnsi" w:cstheme="minorHAnsi"/>
        </w:rPr>
        <w:br/>
      </w:r>
      <w:r w:rsidRPr="00EC6FCC">
        <w:rPr>
          <w:rFonts w:asciiTheme="minorHAnsi" w:hAnsiTheme="minorHAnsi" w:cstheme="minorHAnsi"/>
        </w:rPr>
        <w:t xml:space="preserve">z 2020 r. poz. 1896 z </w:t>
      </w:r>
      <w:proofErr w:type="spellStart"/>
      <w:r w:rsidRPr="00EC6FCC">
        <w:rPr>
          <w:rFonts w:asciiTheme="minorHAnsi" w:hAnsiTheme="minorHAnsi" w:cstheme="minorHAnsi"/>
        </w:rPr>
        <w:t>późn</w:t>
      </w:r>
      <w:proofErr w:type="spellEnd"/>
      <w:r w:rsidRPr="00EC6FCC">
        <w:rPr>
          <w:rFonts w:asciiTheme="minorHAnsi" w:hAnsiTheme="minorHAnsi" w:cstheme="minorHAnsi"/>
        </w:rPr>
        <w:t>. zm.) jest ra</w:t>
      </w:r>
      <w:r w:rsidR="00EC6FCC" w:rsidRPr="00EC6FCC">
        <w:rPr>
          <w:rFonts w:asciiTheme="minorHAnsi" w:hAnsiTheme="minorHAnsi" w:cstheme="minorHAnsi"/>
        </w:rPr>
        <w:t>chunkiem umożliwiającym zapłatę</w:t>
      </w:r>
      <w:r w:rsidRPr="00EC6FCC">
        <w:rPr>
          <w:rFonts w:asciiTheme="minorHAnsi" w:hAnsiTheme="minorHAnsi" w:cstheme="minorHAnsi"/>
        </w:rPr>
        <w:t xml:space="preserve"> z mechanizmem podzielonej płatności.</w:t>
      </w:r>
    </w:p>
    <w:p w14:paraId="17D29071" w14:textId="0E005B07" w:rsidR="00CD0E03" w:rsidRPr="00F26AEA" w:rsidRDefault="00CD0E03" w:rsidP="00EC6FCC">
      <w:pPr>
        <w:numPr>
          <w:ilvl w:val="0"/>
          <w:numId w:val="8"/>
        </w:numPr>
        <w:suppressAutoHyphens/>
        <w:spacing w:line="360" w:lineRule="auto"/>
        <w:ind w:left="426"/>
        <w:contextualSpacing/>
        <w:rPr>
          <w:rFonts w:asciiTheme="minorHAnsi" w:hAnsiTheme="minorHAnsi" w:cstheme="minorHAnsi"/>
        </w:rPr>
      </w:pPr>
      <w:r w:rsidRPr="00F26AEA">
        <w:rPr>
          <w:rFonts w:asciiTheme="minorHAnsi" w:hAnsiTheme="minorHAnsi" w:cstheme="minorHAnsi"/>
        </w:rPr>
        <w:t>Płatność będzie dokonana przelewem na wskazany przez Wykonawcę rachunek bankowy, w terminie do 30 dni od daty otrzymania przez Zamawiającego faktury, wystawionej po protokolarnym odbiorze</w:t>
      </w:r>
      <w:r w:rsidR="00F26AEA" w:rsidRPr="00F26AEA">
        <w:rPr>
          <w:rFonts w:asciiTheme="minorHAnsi" w:hAnsiTheme="minorHAnsi" w:cstheme="minorHAnsi"/>
        </w:rPr>
        <w:t xml:space="preserve"> końcowym</w:t>
      </w:r>
      <w:r w:rsidR="003B5331" w:rsidRPr="00F26AEA">
        <w:rPr>
          <w:rFonts w:asciiTheme="minorHAnsi" w:hAnsiTheme="minorHAnsi" w:cstheme="minorHAnsi"/>
        </w:rPr>
        <w:t xml:space="preserve"> przedmiotu zamówienia</w:t>
      </w:r>
      <w:r w:rsidRPr="00F26AEA">
        <w:rPr>
          <w:rFonts w:asciiTheme="minorHAnsi" w:hAnsiTheme="minorHAnsi" w:cstheme="minorHAnsi"/>
        </w:rPr>
        <w:t xml:space="preserve">. </w:t>
      </w:r>
    </w:p>
    <w:p w14:paraId="405C2123" w14:textId="6D560020"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lastRenderedPageBreak/>
        <w:t>Za nieterminową płatność faktury Wykonawca ma prawo naliczyć odsetki ustawowe</w:t>
      </w:r>
      <w:r w:rsidR="00F67749" w:rsidRPr="00EC6FCC">
        <w:rPr>
          <w:rFonts w:asciiTheme="minorHAnsi" w:hAnsiTheme="minorHAnsi" w:cstheme="minorHAnsi"/>
        </w:rPr>
        <w:t>.</w:t>
      </w:r>
    </w:p>
    <w:p w14:paraId="3ED9E3FB" w14:textId="77777777" w:rsidR="00D50515" w:rsidRPr="00EC6FCC" w:rsidRDefault="00D50515" w:rsidP="00EC6FCC">
      <w:pPr>
        <w:suppressAutoHyphens/>
        <w:spacing w:line="360" w:lineRule="auto"/>
        <w:ind w:left="426"/>
        <w:contextualSpacing/>
        <w:jc w:val="both"/>
        <w:rPr>
          <w:rFonts w:asciiTheme="minorHAnsi" w:hAnsiTheme="minorHAnsi" w:cstheme="minorHAnsi"/>
        </w:rPr>
      </w:pPr>
    </w:p>
    <w:p w14:paraId="5EE27139" w14:textId="200EF99C" w:rsidR="004F22F1" w:rsidRPr="00EC6FCC" w:rsidRDefault="00D50515" w:rsidP="00EC6FCC">
      <w:pPr>
        <w:spacing w:line="360" w:lineRule="auto"/>
        <w:jc w:val="center"/>
        <w:rPr>
          <w:rFonts w:asciiTheme="minorHAnsi" w:hAnsiTheme="minorHAnsi" w:cstheme="minorHAnsi"/>
          <w:b/>
        </w:rPr>
      </w:pPr>
      <w:r w:rsidRPr="00EC6FCC">
        <w:rPr>
          <w:rFonts w:asciiTheme="minorHAnsi" w:hAnsiTheme="minorHAnsi" w:cstheme="minorHAnsi"/>
          <w:b/>
        </w:rPr>
        <w:t>§ 7. Realizacja i odbiór przedmiotu zamówienia</w:t>
      </w:r>
    </w:p>
    <w:p w14:paraId="1E9E0B21" w14:textId="766635B8" w:rsidR="00F751C4" w:rsidRPr="00EC6FCC" w:rsidRDefault="004F22F1"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 xml:space="preserve">Zamawiający  </w:t>
      </w:r>
      <w:r w:rsidR="00F751C4" w:rsidRPr="00EC6FCC">
        <w:rPr>
          <w:rFonts w:asciiTheme="minorHAnsi" w:hAnsiTheme="minorHAnsi" w:cstheme="minorHAnsi"/>
        </w:rPr>
        <w:t>na zgłoszenie Wykonawc</w:t>
      </w:r>
      <w:r w:rsidR="005826A3" w:rsidRPr="00EC6FCC">
        <w:rPr>
          <w:rFonts w:asciiTheme="minorHAnsi" w:hAnsiTheme="minorHAnsi" w:cstheme="minorHAnsi"/>
        </w:rPr>
        <w:t>y</w:t>
      </w:r>
      <w:r w:rsidR="00F751C4" w:rsidRPr="00EC6FCC">
        <w:rPr>
          <w:rFonts w:asciiTheme="minorHAnsi" w:hAnsiTheme="minorHAnsi" w:cstheme="minorHAnsi"/>
        </w:rPr>
        <w:t xml:space="preserve"> </w:t>
      </w:r>
      <w:r w:rsidRPr="00EC6FCC">
        <w:rPr>
          <w:rFonts w:asciiTheme="minorHAnsi" w:hAnsiTheme="minorHAnsi" w:cstheme="minorHAnsi"/>
        </w:rPr>
        <w:t>udzieli  Wykonawcy pełnomocnictw koniecznych do występowania w imieniu Burmistrza Gminy Pniewy w celu prawidłowego i zrealizowania przedmiotu zamówienia</w:t>
      </w:r>
      <w:r w:rsidR="00F751C4" w:rsidRPr="00EC6FCC">
        <w:rPr>
          <w:rFonts w:asciiTheme="minorHAnsi" w:hAnsiTheme="minorHAnsi" w:cstheme="minorHAnsi"/>
        </w:rPr>
        <w:t>, w tym uzyskania niezbędnych warunków, opinii zgłoszeń lub pozwoleń na ustawienie totemów.</w:t>
      </w:r>
    </w:p>
    <w:p w14:paraId="663216E5" w14:textId="3B604730"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Zamawiający uzgodni lub przedstawi uwagi do: projekt</w:t>
      </w:r>
      <w:r w:rsidR="00216526" w:rsidRPr="00EC6FCC">
        <w:rPr>
          <w:rFonts w:asciiTheme="minorHAnsi" w:hAnsiTheme="minorHAnsi" w:cstheme="minorHAnsi"/>
        </w:rPr>
        <w:t>u</w:t>
      </w:r>
      <w:r w:rsidRPr="00EC6FCC">
        <w:rPr>
          <w:rFonts w:asciiTheme="minorHAnsi" w:hAnsiTheme="minorHAnsi" w:cstheme="minorHAnsi"/>
        </w:rPr>
        <w:t xml:space="preserve"> graficzn</w:t>
      </w:r>
      <w:r w:rsidR="00216526" w:rsidRPr="00EC6FCC">
        <w:rPr>
          <w:rFonts w:asciiTheme="minorHAnsi" w:hAnsiTheme="minorHAnsi" w:cstheme="minorHAnsi"/>
        </w:rPr>
        <w:t>ego</w:t>
      </w:r>
      <w:r w:rsidRPr="00EC6FCC">
        <w:rPr>
          <w:rFonts w:asciiTheme="minorHAnsi" w:hAnsiTheme="minorHAnsi" w:cstheme="minorHAnsi"/>
        </w:rPr>
        <w:t xml:space="preserve"> oklejenia roweru, wygląd</w:t>
      </w:r>
      <w:r w:rsidR="00216526" w:rsidRPr="00EC6FCC">
        <w:rPr>
          <w:rFonts w:asciiTheme="minorHAnsi" w:hAnsiTheme="minorHAnsi" w:cstheme="minorHAnsi"/>
        </w:rPr>
        <w:t>u</w:t>
      </w:r>
      <w:r w:rsidRPr="00EC6FCC">
        <w:rPr>
          <w:rFonts w:asciiTheme="minorHAnsi" w:hAnsiTheme="minorHAnsi" w:cstheme="minorHAnsi"/>
        </w:rPr>
        <w:t xml:space="preserve"> totemu informacyjnego, szat</w:t>
      </w:r>
      <w:r w:rsidR="00216526" w:rsidRPr="00EC6FCC">
        <w:rPr>
          <w:rFonts w:asciiTheme="minorHAnsi" w:hAnsiTheme="minorHAnsi" w:cstheme="minorHAnsi"/>
        </w:rPr>
        <w:t>y</w:t>
      </w:r>
      <w:r w:rsidRPr="00EC6FCC">
        <w:rPr>
          <w:rFonts w:asciiTheme="minorHAnsi" w:hAnsiTheme="minorHAnsi" w:cstheme="minorHAnsi"/>
        </w:rPr>
        <w:t xml:space="preserve"> graficzn</w:t>
      </w:r>
      <w:r w:rsidR="00216526" w:rsidRPr="00EC6FCC">
        <w:rPr>
          <w:rFonts w:asciiTheme="minorHAnsi" w:hAnsiTheme="minorHAnsi" w:cstheme="minorHAnsi"/>
        </w:rPr>
        <w:t>ej</w:t>
      </w:r>
      <w:r w:rsidRPr="00EC6FCC">
        <w:rPr>
          <w:rFonts w:asciiTheme="minorHAnsi" w:hAnsiTheme="minorHAnsi" w:cstheme="minorHAnsi"/>
        </w:rPr>
        <w:t xml:space="preserve"> strony internetowej i aplikacji mobilnej </w:t>
      </w:r>
      <w:r w:rsidR="00216526" w:rsidRPr="00EC6FCC">
        <w:rPr>
          <w:rFonts w:asciiTheme="minorHAnsi" w:hAnsiTheme="minorHAnsi" w:cstheme="minorHAnsi"/>
        </w:rPr>
        <w:t xml:space="preserve">w terminie do 10 dni od daty przedstawienia przez Wykonawcę ww. elementów. W przypadku uwag Zamawiającego, Wykonawca dokona korekt i ponownie przedstawi element do uzgodnienia przez Zamawiającego.  </w:t>
      </w:r>
    </w:p>
    <w:p w14:paraId="4D9BED50" w14:textId="492CD050"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 xml:space="preserve">Zamawiający udostępni Wykonawcy tereny na którym mają zostać zamontowane totemy informacyjne w celu ich montażu  </w:t>
      </w:r>
    </w:p>
    <w:p w14:paraId="5DCBA070" w14:textId="0BCF4A96" w:rsidR="000648C0" w:rsidRPr="00EC6FCC" w:rsidRDefault="00D50515" w:rsidP="00EC6FCC">
      <w:pPr>
        <w:pStyle w:val="Akapitzlist"/>
        <w:numPr>
          <w:ilvl w:val="0"/>
          <w:numId w:val="18"/>
        </w:numPr>
        <w:tabs>
          <w:tab w:val="clear" w:pos="708"/>
          <w:tab w:val="num" w:pos="426"/>
        </w:tabs>
        <w:spacing w:line="360" w:lineRule="auto"/>
        <w:ind w:left="426"/>
        <w:rPr>
          <w:rFonts w:asciiTheme="minorHAnsi" w:hAnsiTheme="minorHAnsi" w:cstheme="minorHAnsi"/>
        </w:rPr>
      </w:pPr>
      <w:bookmarkStart w:id="3" w:name="_Hlk71891441"/>
      <w:r w:rsidRPr="00EC6FCC">
        <w:rPr>
          <w:rFonts w:asciiTheme="minorHAnsi" w:hAnsiTheme="minorHAnsi" w:cstheme="minorHAnsi"/>
        </w:rPr>
        <w:t xml:space="preserve">Celem dokonania </w:t>
      </w:r>
      <w:r w:rsidRPr="009852DD">
        <w:rPr>
          <w:rFonts w:asciiTheme="minorHAnsi" w:hAnsiTheme="minorHAnsi" w:cstheme="minorHAnsi"/>
        </w:rPr>
        <w:t xml:space="preserve">odbioru </w:t>
      </w:r>
      <w:r w:rsidR="001F2AA1">
        <w:rPr>
          <w:rFonts w:asciiTheme="minorHAnsi" w:hAnsiTheme="minorHAnsi" w:cstheme="minorHAnsi"/>
        </w:rPr>
        <w:t xml:space="preserve">elementów </w:t>
      </w:r>
      <w:r w:rsidRPr="009852DD">
        <w:rPr>
          <w:rFonts w:asciiTheme="minorHAnsi" w:hAnsiTheme="minorHAnsi" w:cstheme="minorHAnsi"/>
        </w:rPr>
        <w:t>wskazan</w:t>
      </w:r>
      <w:r w:rsidR="001F2AA1">
        <w:rPr>
          <w:rFonts w:asciiTheme="minorHAnsi" w:hAnsiTheme="minorHAnsi" w:cstheme="minorHAnsi"/>
        </w:rPr>
        <w:t>ych</w:t>
      </w:r>
      <w:r w:rsidR="000648C0" w:rsidRPr="009852DD">
        <w:rPr>
          <w:rFonts w:asciiTheme="minorHAnsi" w:hAnsiTheme="minorHAnsi" w:cstheme="minorHAnsi"/>
        </w:rPr>
        <w:t xml:space="preserve"> w</w:t>
      </w:r>
      <w:r w:rsidRPr="009852DD">
        <w:rPr>
          <w:rFonts w:asciiTheme="minorHAnsi" w:hAnsiTheme="minorHAnsi" w:cstheme="minorHAnsi"/>
        </w:rPr>
        <w:t xml:space="preserve"> § 5 ust. 1 pkt 1</w:t>
      </w:r>
      <w:r w:rsidRPr="00EC6FCC">
        <w:rPr>
          <w:rFonts w:asciiTheme="minorHAnsi" w:hAnsiTheme="minorHAnsi" w:cstheme="minorHAnsi"/>
        </w:rPr>
        <w:t xml:space="preserve"> Wykonawca ma wykonać czynności </w:t>
      </w:r>
      <w:r w:rsidR="000648C0" w:rsidRPr="00EC6FCC">
        <w:rPr>
          <w:rFonts w:asciiTheme="minorHAnsi" w:hAnsiTheme="minorHAnsi" w:cstheme="minorHAnsi"/>
        </w:rPr>
        <w:t xml:space="preserve">określone do wykonania, w terminie </w:t>
      </w:r>
      <w:r w:rsidR="005826A3" w:rsidRPr="00EC6FCC">
        <w:rPr>
          <w:rFonts w:asciiTheme="minorHAnsi" w:hAnsiTheme="minorHAnsi" w:cstheme="minorHAnsi"/>
        </w:rPr>
        <w:t xml:space="preserve">wskazanym </w:t>
      </w:r>
      <w:r w:rsidR="000648C0" w:rsidRPr="00EC6FCC">
        <w:rPr>
          <w:rFonts w:asciiTheme="minorHAnsi" w:hAnsiTheme="minorHAnsi" w:cstheme="minorHAnsi"/>
        </w:rPr>
        <w:t xml:space="preserve">w </w:t>
      </w:r>
      <w:r w:rsidRPr="00EC6FCC">
        <w:rPr>
          <w:rFonts w:asciiTheme="minorHAnsi" w:hAnsiTheme="minorHAnsi" w:cstheme="minorHAnsi"/>
        </w:rPr>
        <w:t xml:space="preserve"> </w:t>
      </w:r>
      <w:r w:rsidR="000648C0" w:rsidRPr="00EC6FCC">
        <w:rPr>
          <w:rFonts w:asciiTheme="minorHAnsi" w:hAnsiTheme="minorHAnsi" w:cstheme="minorHAnsi"/>
        </w:rPr>
        <w:t>§ 5 ust. 1 pkt 1 oraz zgłosić Zamawiającemu pisemnie gotowość do przeprowadzenia odbioru</w:t>
      </w:r>
      <w:r w:rsidR="001F2AA1">
        <w:rPr>
          <w:rFonts w:asciiTheme="minorHAnsi" w:hAnsiTheme="minorHAnsi" w:cstheme="minorHAnsi"/>
        </w:rPr>
        <w:t xml:space="preserve"> częściowego</w:t>
      </w:r>
      <w:r w:rsidR="000648C0" w:rsidRPr="00EC6FCC">
        <w:rPr>
          <w:rFonts w:asciiTheme="minorHAnsi" w:hAnsiTheme="minorHAnsi" w:cstheme="minorHAnsi"/>
        </w:rPr>
        <w:t xml:space="preserve"> przedmiotu zamówienia</w:t>
      </w:r>
      <w:r w:rsidR="001F2AA1">
        <w:rPr>
          <w:rFonts w:asciiTheme="minorHAnsi" w:hAnsiTheme="minorHAnsi" w:cstheme="minorHAnsi"/>
        </w:rPr>
        <w:t xml:space="preserve"> oraz przekazania licencji.</w:t>
      </w:r>
    </w:p>
    <w:p w14:paraId="0C4A14BD" w14:textId="1B455225" w:rsidR="00D50515" w:rsidRPr="00EC6FCC" w:rsidRDefault="000648C0" w:rsidP="00EC6FCC">
      <w:pPr>
        <w:pStyle w:val="Akapitzlist"/>
        <w:numPr>
          <w:ilvl w:val="0"/>
          <w:numId w:val="18"/>
        </w:numPr>
        <w:tabs>
          <w:tab w:val="clear" w:pos="708"/>
          <w:tab w:val="num" w:pos="426"/>
        </w:tabs>
        <w:spacing w:line="360" w:lineRule="auto"/>
        <w:ind w:left="426"/>
        <w:rPr>
          <w:rFonts w:asciiTheme="minorHAnsi" w:hAnsiTheme="minorHAnsi" w:cstheme="minorHAnsi"/>
        </w:rPr>
      </w:pPr>
      <w:bookmarkStart w:id="4" w:name="_Hlk71891487"/>
      <w:bookmarkEnd w:id="3"/>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częściowego</w:t>
      </w:r>
      <w:r w:rsidR="001F2AA1">
        <w:rPr>
          <w:rFonts w:asciiTheme="minorHAnsi" w:hAnsiTheme="minorHAnsi" w:cstheme="minorHAnsi"/>
        </w:rPr>
        <w:t xml:space="preserve"> oraz przekazania licencji</w:t>
      </w:r>
      <w:r w:rsidRPr="00EC6FCC">
        <w:rPr>
          <w:rFonts w:asciiTheme="minorHAnsi" w:hAnsiTheme="minorHAnsi" w:cstheme="minorHAnsi"/>
        </w:rPr>
        <w:t xml:space="preserve"> będ</w:t>
      </w:r>
      <w:r w:rsidR="001F2AA1">
        <w:rPr>
          <w:rFonts w:asciiTheme="minorHAnsi" w:hAnsiTheme="minorHAnsi" w:cstheme="minorHAnsi"/>
        </w:rPr>
        <w:t>ą</w:t>
      </w:r>
      <w:r w:rsidRPr="00EC6FCC">
        <w:rPr>
          <w:rFonts w:asciiTheme="minorHAnsi" w:hAnsiTheme="minorHAnsi" w:cstheme="minorHAnsi"/>
        </w:rPr>
        <w:t xml:space="preserve"> spisan</w:t>
      </w:r>
      <w:r w:rsidR="001F2AA1">
        <w:rPr>
          <w:rFonts w:asciiTheme="minorHAnsi" w:hAnsiTheme="minorHAnsi" w:cstheme="minorHAnsi"/>
        </w:rPr>
        <w:t>e</w:t>
      </w:r>
      <w:r w:rsidRPr="00EC6FCC">
        <w:rPr>
          <w:rFonts w:asciiTheme="minorHAnsi" w:hAnsiTheme="minorHAnsi" w:cstheme="minorHAnsi"/>
        </w:rPr>
        <w:t xml:space="preserve"> protok</w:t>
      </w:r>
      <w:r w:rsidR="001F2AA1">
        <w:rPr>
          <w:rFonts w:asciiTheme="minorHAnsi" w:hAnsiTheme="minorHAnsi" w:cstheme="minorHAnsi"/>
        </w:rPr>
        <w:t>o</w:t>
      </w:r>
      <w:r w:rsidRPr="00EC6FCC">
        <w:rPr>
          <w:rFonts w:asciiTheme="minorHAnsi" w:hAnsiTheme="minorHAnsi" w:cstheme="minorHAnsi"/>
        </w:rPr>
        <w:t>ł</w:t>
      </w:r>
      <w:r w:rsidR="001F2AA1">
        <w:rPr>
          <w:rFonts w:asciiTheme="minorHAnsi" w:hAnsiTheme="minorHAnsi" w:cstheme="minorHAnsi"/>
        </w:rPr>
        <w:t>y, odpowiednio: protokół odbioru częściowego i protokół przekazania licencji</w:t>
      </w:r>
      <w:r w:rsidRPr="00EC6FCC">
        <w:rPr>
          <w:rFonts w:asciiTheme="minorHAnsi" w:hAnsiTheme="minorHAnsi" w:cstheme="minorHAnsi"/>
        </w:rPr>
        <w:t>, zawierając</w:t>
      </w:r>
      <w:r w:rsidR="001F2AA1">
        <w:rPr>
          <w:rFonts w:asciiTheme="minorHAnsi" w:hAnsiTheme="minorHAnsi" w:cstheme="minorHAnsi"/>
        </w:rPr>
        <w:t>e</w:t>
      </w:r>
      <w:r w:rsidRPr="00EC6FCC">
        <w:rPr>
          <w:rFonts w:asciiTheme="minorHAnsi" w:hAnsiTheme="minorHAnsi" w:cstheme="minorHAnsi"/>
        </w:rPr>
        <w:t xml:space="preserve"> wszelkie ustalenia dokonane w toku odbioru, jak też terminy wyznaczone na usunięcie ewentualnych wad stwierdzonych przy odbiorze</w:t>
      </w:r>
      <w:bookmarkEnd w:id="4"/>
      <w:r w:rsidRPr="00EC6FCC">
        <w:rPr>
          <w:rFonts w:asciiTheme="minorHAnsi" w:hAnsiTheme="minorHAnsi" w:cstheme="minorHAnsi"/>
        </w:rPr>
        <w:t>.</w:t>
      </w:r>
    </w:p>
    <w:p w14:paraId="712C16A7" w14:textId="3F972037" w:rsidR="00D50515" w:rsidRPr="00EC6FCC" w:rsidRDefault="00D50515" w:rsidP="00EC6FCC">
      <w:pPr>
        <w:pStyle w:val="Akapitzlist"/>
        <w:numPr>
          <w:ilvl w:val="0"/>
          <w:numId w:val="18"/>
        </w:numPr>
        <w:tabs>
          <w:tab w:val="clear" w:pos="708"/>
          <w:tab w:val="num" w:pos="360"/>
        </w:tabs>
        <w:spacing w:line="360" w:lineRule="auto"/>
        <w:ind w:left="426"/>
        <w:rPr>
          <w:rFonts w:asciiTheme="minorHAnsi" w:hAnsiTheme="minorHAnsi" w:cstheme="minorHAnsi"/>
        </w:rPr>
      </w:pPr>
      <w:r w:rsidRPr="00EC6FCC">
        <w:rPr>
          <w:rFonts w:asciiTheme="minorHAnsi" w:hAnsiTheme="minorHAnsi" w:cstheme="minorHAnsi"/>
        </w:rPr>
        <w:t xml:space="preserve">Celem dokonania </w:t>
      </w:r>
      <w:r w:rsidRPr="009852DD">
        <w:rPr>
          <w:rFonts w:asciiTheme="minorHAnsi" w:hAnsiTheme="minorHAnsi" w:cstheme="minorHAnsi"/>
        </w:rPr>
        <w:t>odbioru końcowego</w:t>
      </w:r>
      <w:r w:rsidR="005826A3" w:rsidRPr="009852DD">
        <w:rPr>
          <w:rFonts w:asciiTheme="minorHAnsi" w:hAnsiTheme="minorHAnsi" w:cstheme="minorHAnsi"/>
        </w:rPr>
        <w:t xml:space="preserve"> wskazanego przedmiotu zamówienia w § 5 ust. 1 pkt 2</w:t>
      </w:r>
      <w:r w:rsidRPr="00EC6FCC">
        <w:rPr>
          <w:rFonts w:asciiTheme="minorHAnsi" w:hAnsiTheme="minorHAnsi" w:cstheme="minorHAnsi"/>
        </w:rPr>
        <w:t xml:space="preserve"> , Wykonawca zobowiązany jest</w:t>
      </w:r>
      <w:r w:rsidR="00AF3ED9" w:rsidRPr="00EC6FCC">
        <w:rPr>
          <w:rFonts w:asciiTheme="minorHAnsi" w:hAnsiTheme="minorHAnsi" w:cstheme="minorHAnsi"/>
        </w:rPr>
        <w:t>:</w:t>
      </w:r>
    </w:p>
    <w:p w14:paraId="54839306" w14:textId="54072367"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zrealizować wszystkie dostawy, roboty i czynności objęte przedmiotem umowy,</w:t>
      </w:r>
    </w:p>
    <w:p w14:paraId="5EEE7381" w14:textId="16C82D7F"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zgłosić Zamawiającemu pisemnie gotowość do przeprowadzenia odbioru przedmiotu zamówienia, załączając dokumentację odbiorową</w:t>
      </w:r>
      <w:r w:rsidR="001079D8" w:rsidRPr="00EC6FCC">
        <w:rPr>
          <w:rFonts w:asciiTheme="minorHAnsi" w:hAnsiTheme="minorHAnsi" w:cstheme="minorHAnsi"/>
        </w:rPr>
        <w:t>.</w:t>
      </w:r>
    </w:p>
    <w:p w14:paraId="2FFFFE20" w14:textId="77777777" w:rsidR="00AF3ED9" w:rsidRPr="00EC6FCC" w:rsidRDefault="00AF3ED9" w:rsidP="00EC6FCC">
      <w:pPr>
        <w:pStyle w:val="Akapitzlist"/>
        <w:numPr>
          <w:ilvl w:val="0"/>
          <w:numId w:val="18"/>
        </w:numPr>
        <w:tabs>
          <w:tab w:val="clear" w:pos="708"/>
          <w:tab w:val="num" w:pos="360"/>
        </w:tabs>
        <w:suppressAutoHyphens/>
        <w:spacing w:line="360" w:lineRule="auto"/>
        <w:ind w:left="426"/>
        <w:rPr>
          <w:rFonts w:asciiTheme="minorHAnsi" w:hAnsiTheme="minorHAnsi" w:cstheme="minorHAnsi"/>
        </w:rPr>
      </w:pPr>
      <w:r w:rsidRPr="00EC6FCC">
        <w:rPr>
          <w:rFonts w:asciiTheme="minorHAnsi" w:hAnsiTheme="minorHAnsi" w:cstheme="minorHAnsi"/>
        </w:rPr>
        <w:t>Poprzez osiągnięcie gotowości do przeprowadzenia odbioru końcowego przedmiotu zamówienia rozumie się łączne spełnienie poniżej przedstawionych warunków:</w:t>
      </w:r>
    </w:p>
    <w:p w14:paraId="0AC4DEF4" w14:textId="1879B36C"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t>zrealizowanie wszystkich dostaw, robót i pozostałych czynności objętych przedmiotem umowy,</w:t>
      </w:r>
    </w:p>
    <w:p w14:paraId="12AB92C2" w14:textId="78AAD62A"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lastRenderedPageBreak/>
        <w:t>sporządzenie dokumentacji odbiorowej, obejmującej w szczególności:</w:t>
      </w:r>
    </w:p>
    <w:p w14:paraId="276F83D1" w14:textId="270BAABC" w:rsidR="00E43FFB" w:rsidRPr="00EC6FCC" w:rsidRDefault="00E43FFB"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5AB0F477" w14:textId="368BACC3"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wymagane atesty na rowery i wbudowane  urządzenia,</w:t>
      </w:r>
    </w:p>
    <w:p w14:paraId="4C7CFB73" w14:textId="14ECCCBA"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dokumentację dotyczącą wykonania totemów w tym niezbędne warunki, opinie zgłoszenia lub pozwolenia na ustawienie totemów,</w:t>
      </w:r>
    </w:p>
    <w:p w14:paraId="519F59D0" w14:textId="32151487"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instrukcje obsługi urządzeń,</w:t>
      </w:r>
    </w:p>
    <w:p w14:paraId="69455F92" w14:textId="2184E726"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gwarancje,</w:t>
      </w:r>
    </w:p>
    <w:p w14:paraId="4CE70736" w14:textId="1F46C12C"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certyfikaty.</w:t>
      </w:r>
    </w:p>
    <w:p w14:paraId="2634F518" w14:textId="2EEE3B8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wyznaczy miejsce i termin rozpoczęcia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przedmiotu zamówienia najpóźniej na 14. (czternasty) dzień, licząc od daty otrzymania przez Zamawiającego prawidłowego zgłoszenia gotowości Wykonawcy do przeprowadzenia odbioru przedmiotu zamówienia.</w:t>
      </w:r>
    </w:p>
    <w:p w14:paraId="58AB67DE" w14:textId="4CF5C097"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zobowiązany jest zawiadomić Wykonawcę o wyznaczonym terminie</w:t>
      </w:r>
      <w:r w:rsidR="00EC6FCC" w:rsidRPr="00EC6FCC">
        <w:rPr>
          <w:rFonts w:asciiTheme="minorHAnsi" w:hAnsiTheme="minorHAnsi" w:cstheme="minorHAnsi"/>
        </w:rPr>
        <w:br/>
      </w:r>
      <w:r w:rsidRPr="00EC6FCC">
        <w:rPr>
          <w:rFonts w:asciiTheme="minorHAnsi" w:hAnsiTheme="minorHAnsi" w:cstheme="minorHAnsi"/>
        </w:rPr>
        <w:t>i miejscu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z wyprzedzeniem co najmniej 3. (trzech) dni – liczy się data otrzymania przez Wykonawcę wiadomości o terminie odbioru.</w:t>
      </w:r>
    </w:p>
    <w:p w14:paraId="42BC9ACC" w14:textId="7257672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będzie spisany protokół, zawierający wszelkie ustalenia dokonane w toku odbioru, jak też terminy wyznaczone na usunięcie ewentualnych wad stwierdzonych przy odbiorze. </w:t>
      </w:r>
    </w:p>
    <w:p w14:paraId="588B5435" w14:textId="3ABB1CD6"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W przypadku nieprzystąpienia do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przez Zamawiającego w ustalonym terminie, Wykonawca może dokonać odbioru jednostronnego. Protokół z takiego odbioru stanowił będzie podstawę do wystawienia faktury i uregulowania należności przez Zamawiającego.</w:t>
      </w:r>
    </w:p>
    <w:p w14:paraId="115CE7E7" w14:textId="25F6A999" w:rsidR="000F17D6"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zakończy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najpóźniej w ciągu 10 dni roboczych od daty ich rozpoczęcia.</w:t>
      </w:r>
    </w:p>
    <w:p w14:paraId="02D50B15" w14:textId="77777777" w:rsidR="00075564" w:rsidRPr="00EC6FCC" w:rsidRDefault="00075564" w:rsidP="00EC6FCC">
      <w:pPr>
        <w:pStyle w:val="Akapitzlist"/>
        <w:suppressAutoHyphens/>
        <w:spacing w:line="360" w:lineRule="auto"/>
        <w:ind w:left="709"/>
        <w:rPr>
          <w:rFonts w:asciiTheme="minorHAnsi" w:hAnsiTheme="minorHAnsi" w:cstheme="minorHAnsi"/>
        </w:rPr>
      </w:pPr>
    </w:p>
    <w:p w14:paraId="71573EA3" w14:textId="77777777" w:rsidR="00075564" w:rsidRPr="00EC6FCC" w:rsidRDefault="00075564" w:rsidP="00EC6FCC">
      <w:pPr>
        <w:spacing w:line="360" w:lineRule="auto"/>
        <w:jc w:val="center"/>
        <w:rPr>
          <w:rFonts w:asciiTheme="minorHAnsi" w:hAnsiTheme="minorHAnsi" w:cstheme="minorHAnsi"/>
        </w:rPr>
      </w:pPr>
      <w:r w:rsidRPr="00EC6FCC">
        <w:rPr>
          <w:rFonts w:asciiTheme="minorHAnsi" w:hAnsiTheme="minorHAnsi" w:cstheme="minorHAnsi"/>
          <w:b/>
        </w:rPr>
        <w:t>§ 8. Podwykonawcy</w:t>
      </w:r>
    </w:p>
    <w:p w14:paraId="3B0AF045"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 xml:space="preserve">Wykonawca może powierzyć, zgodnie z ofertą Wykonawcy, wykonanie części robót podwykonawcom. </w:t>
      </w:r>
    </w:p>
    <w:p w14:paraId="2DB0670D"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lastRenderedPageBreak/>
        <w:t>Wykonawca jest obowiązany do przedstawienia Zamawiającemu projektu umowy o podwykonawstwo, której przedmiotem są roboty budowlane, oraz projektu jej zmiany.</w:t>
      </w:r>
    </w:p>
    <w:p w14:paraId="636E2B59"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1481D61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3FE10C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54D5C05C"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Jeżeli Zamawiający w terminie 14 dni od przedstawienia mu przez Wykonawcę umowy na roboty budowlane z podwykonawcą lub dalszym podwykonawcą lub jej projektu wraz z częścią dokumentacji dotyczącą wykonania robót określonych w umowie lub projekcie, nie zgłosi na piśmie sprzeciwu lub zastrzeżeń, uważa się,  że wyraził zgodę na zawarcie umowy lub akceptuje projekt umowy.</w:t>
      </w:r>
    </w:p>
    <w:p w14:paraId="27417A1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Umowa pomiędzy Wykonawcą a podwykonawcą oraz pomiędzy podwykonawcą a dalszym podwykonawcą powinna być zawarta w formie pisemnej, pod rygorem nieważności. </w:t>
      </w:r>
    </w:p>
    <w:p w14:paraId="15F68B9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2E551C22" w14:textId="556DE51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shd w:val="clear" w:color="auto" w:fill="FFFFFF"/>
        </w:rPr>
        <w:lastRenderedPageBreak/>
        <w:t>Termin zapłaty wynagrodzenia podwykonawcy przewidziany w umowie o podwykonawstwo nie może być dłuższy niż 14 dni od dnia doręczenia wykonawcy, podwykonawcy faktury lub rachunku, potwierdzających wykonanie zleconej podwykonawcy dostawy, usługi lub roboty budowlanej</w:t>
      </w:r>
      <w:r w:rsidRPr="00EC6FCC">
        <w:rPr>
          <w:rFonts w:asciiTheme="minorHAnsi" w:hAnsiTheme="minorHAnsi" w:cstheme="minorHAnsi"/>
          <w:i/>
          <w:sz w:val="24"/>
          <w:szCs w:val="24"/>
          <w:shd w:val="clear" w:color="auto" w:fill="FFFFFF"/>
        </w:rPr>
        <w:t>.</w:t>
      </w:r>
    </w:p>
    <w:p w14:paraId="122511C1" w14:textId="73FB26F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z potwierdzeniem przelewu należności podwykonawcy. </w:t>
      </w:r>
    </w:p>
    <w:p w14:paraId="3326E4F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oraz dokumentami potwierdzającymi wykonanie i odbiór fakturowanych robót, Zamawiający zapłaci na rzecz podwykonawcy kwotę będącą przedmiotem jego żądania (art. 647¹ § 1 i 5 Kodeksu cywilnego).</w:t>
      </w:r>
    </w:p>
    <w:p w14:paraId="7629C47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Zamawiający dokona potrącenia kwoty, o której mowa w ust. 11, z płatności przysługującej Wykonawcy. </w:t>
      </w:r>
    </w:p>
    <w:p w14:paraId="3B6418E6"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Do zawarcia przez podwykonawcę umowy z dalszym podwykonawcą jest wymagana zgoda Zamawiającego i Wykonawcy. </w:t>
      </w:r>
    </w:p>
    <w:p w14:paraId="0A1C049A"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FE941A3"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6288052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wypłatę wynagrodzenia należnego podwykonawcom lub dalszym podwykonawcom od zapłaty wynagrodzenia Wykonawcy,</w:t>
      </w:r>
    </w:p>
    <w:p w14:paraId="173B45A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lastRenderedPageBreak/>
        <w:t>objęcia umową prac, które zgodnie z ofertą powinny być wykonane przez Wykonawcę bez udziału podwykonawców,</w:t>
      </w:r>
    </w:p>
    <w:p w14:paraId="57ECA569" w14:textId="54F487BF"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ustalenia terminu zapłaty wynagrodzenia podwykonawcy dłuższego niż 14 dni od daty doręczenia Wykonawcy, podwykonawcy faktury VAT lub rachunku, potwierdzających wykonanie prac,</w:t>
      </w:r>
    </w:p>
    <w:p w14:paraId="2C928363"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0BC7496E" w14:textId="4408855A"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krótszy, niż wymagany od Wykonawcy okres rękojmi lub gwarancji podwykonawcy,</w:t>
      </w:r>
    </w:p>
    <w:p w14:paraId="7758B9FA" w14:textId="15F094CE"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zwrot zabezpieczenia należytego wykonania umowy udzielonych przez podwykonawcę od zwrotu zabezpieczenia udzielonego przez Wykonawcę,</w:t>
      </w:r>
    </w:p>
    <w:p w14:paraId="21E3B4CB"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uniemożliwiających dokonanie rozliczenia pomiędzy Zamawiającym a Wykonawcą.</w:t>
      </w:r>
    </w:p>
    <w:p w14:paraId="585E70D3" w14:textId="77777777" w:rsidR="004F22F1" w:rsidRPr="00EC6FCC" w:rsidRDefault="004F22F1" w:rsidP="00EC6FCC">
      <w:pPr>
        <w:suppressAutoHyphens/>
        <w:spacing w:line="360" w:lineRule="auto"/>
        <w:jc w:val="both"/>
        <w:rPr>
          <w:rFonts w:asciiTheme="minorHAnsi" w:hAnsiTheme="minorHAnsi" w:cstheme="minorHAnsi"/>
        </w:rPr>
      </w:pPr>
    </w:p>
    <w:p w14:paraId="3D645AF1" w14:textId="2C905458" w:rsidR="007A33F0" w:rsidRPr="00EC6FCC" w:rsidRDefault="007A33F0"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075564" w:rsidRPr="00EC6FCC">
        <w:rPr>
          <w:rFonts w:asciiTheme="minorHAnsi" w:hAnsiTheme="minorHAnsi" w:cstheme="minorHAnsi"/>
          <w:b/>
        </w:rPr>
        <w:t>9</w:t>
      </w:r>
      <w:r w:rsidRPr="00EC6FCC">
        <w:rPr>
          <w:rFonts w:asciiTheme="minorHAnsi" w:hAnsiTheme="minorHAnsi" w:cstheme="minorHAnsi"/>
          <w:b/>
        </w:rPr>
        <w:t>. Gwarancja i rękojmia</w:t>
      </w:r>
    </w:p>
    <w:p w14:paraId="4E01B155"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bCs/>
          <w:sz w:val="24"/>
          <w:szCs w:val="24"/>
        </w:rPr>
        <w:t xml:space="preserve">Wykonawca udziela Zamawiającemu </w:t>
      </w:r>
      <w:r w:rsidRPr="009852DD">
        <w:rPr>
          <w:rFonts w:cstheme="minorHAnsi"/>
          <w:bCs/>
          <w:sz w:val="24"/>
          <w:szCs w:val="24"/>
        </w:rPr>
        <w:t>rękojmi</w:t>
      </w:r>
      <w:r w:rsidRPr="00EC6FCC">
        <w:rPr>
          <w:rFonts w:cstheme="minorHAnsi"/>
          <w:bCs/>
          <w:sz w:val="24"/>
          <w:szCs w:val="24"/>
        </w:rPr>
        <w:t xml:space="preserve"> i gwarancji jakości wykonania przedmiotu umowy na okres ………  miesięcy od dnia odbioru końcowego.</w:t>
      </w:r>
    </w:p>
    <w:p w14:paraId="31FCE54B" w14:textId="0BA4D8BB" w:rsidR="007A33F0" w:rsidRPr="00EC6FCC" w:rsidRDefault="007A33F0" w:rsidP="00EC6FCC">
      <w:pPr>
        <w:pStyle w:val="Tekstpodstawowy2"/>
        <w:numPr>
          <w:ilvl w:val="0"/>
          <w:numId w:val="13"/>
        </w:numPr>
        <w:tabs>
          <w:tab w:val="left" w:pos="426"/>
        </w:tabs>
        <w:spacing w:after="0" w:line="360" w:lineRule="auto"/>
        <w:ind w:left="426" w:hanging="426"/>
        <w:contextualSpacing/>
        <w:rPr>
          <w:rFonts w:cstheme="minorHAnsi"/>
        </w:rPr>
      </w:pPr>
      <w:r w:rsidRPr="00EC6FCC">
        <w:rPr>
          <w:rFonts w:cstheme="minorHAnsi"/>
          <w:bCs/>
          <w:sz w:val="24"/>
          <w:szCs w:val="24"/>
        </w:rPr>
        <w:t>Wykonawca sporządza kartę gwarancyjną zawierającą warunki gwarancji, w tym</w:t>
      </w:r>
      <w:r w:rsidR="00EC6FCC" w:rsidRPr="00EC6FCC">
        <w:rPr>
          <w:rFonts w:cstheme="minorHAnsi"/>
          <w:bCs/>
          <w:sz w:val="24"/>
          <w:szCs w:val="24"/>
        </w:rPr>
        <w:br/>
      </w:r>
      <w:r w:rsidRPr="00EC6FCC">
        <w:rPr>
          <w:rFonts w:cstheme="minorHAnsi"/>
          <w:bCs/>
          <w:sz w:val="24"/>
          <w:szCs w:val="24"/>
        </w:rPr>
        <w:t xml:space="preserve">w szczególności: </w:t>
      </w:r>
    </w:p>
    <w:p w14:paraId="4DF538CD"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bCs/>
          <w:sz w:val="24"/>
          <w:szCs w:val="24"/>
        </w:rPr>
        <w:t>okres gwarancji i rękojmi ustalony na ……… miesięcy,</w:t>
      </w:r>
    </w:p>
    <w:p w14:paraId="02D48E14" w14:textId="037B27F8" w:rsidR="002116D2" w:rsidRPr="00EC6FCC" w:rsidRDefault="002116D2"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 xml:space="preserve">zobowiązanie Zamawiającego do niezwłocznego pisemnego, </w:t>
      </w:r>
      <w:r w:rsidRPr="00EC6FCC">
        <w:rPr>
          <w:rFonts w:cstheme="minorHAnsi"/>
          <w:i/>
          <w:iCs/>
          <w:sz w:val="24"/>
          <w:szCs w:val="24"/>
        </w:rPr>
        <w:t>listem w formie papierowej</w:t>
      </w:r>
      <w:r w:rsidRPr="00EC6FCC">
        <w:rPr>
          <w:rFonts w:cstheme="minorHAnsi"/>
          <w:sz w:val="24"/>
          <w:szCs w:val="24"/>
        </w:rPr>
        <w:t>, e-mailem lub faksem, powiadomienia o wystąpieniu lub ujawnieniu wad</w:t>
      </w:r>
      <w:r w:rsidR="00EC6FCC" w:rsidRPr="00EC6FCC">
        <w:rPr>
          <w:rFonts w:cstheme="minorHAnsi"/>
          <w:sz w:val="24"/>
          <w:szCs w:val="24"/>
        </w:rPr>
        <w:br/>
      </w:r>
      <w:r w:rsidRPr="00EC6FCC">
        <w:rPr>
          <w:rFonts w:cstheme="minorHAnsi"/>
          <w:sz w:val="24"/>
          <w:szCs w:val="24"/>
        </w:rPr>
        <w:t>i usterek, w terminie nie późniejszym niż 7 dni od powzięcia informacji lub naocznego stwierdzenia wystąpienia lub ujawnienia się wad i usterek,</w:t>
      </w:r>
    </w:p>
    <w:p w14:paraId="4C0B7E40" w14:textId="3F69DB81" w:rsidR="002116D2" w:rsidRPr="00EC6FCC" w:rsidRDefault="002116D2"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 xml:space="preserve">zobowiązanie Wykonawcy do zapewnienia Zamawiającemu serwisu gwarancyjnego. Czas reakcji serwisu tj. przybycie serwisanta, diagnoza wady i usunięcie wynosi 72 godziny tj. 3 dni robocze licząc od daty zgłoszenia. Czas reakcji serwisowej rozumiany </w:t>
      </w:r>
      <w:r w:rsidRPr="00EC6FCC">
        <w:rPr>
          <w:rFonts w:cstheme="minorHAnsi"/>
          <w:sz w:val="24"/>
          <w:szCs w:val="24"/>
        </w:rPr>
        <w:lastRenderedPageBreak/>
        <w:t>jest jako czas potrzebny Wykonawcy na przystąpienie do czynności diagnostycznych oraz poinformowanie Zamawiającego o sposobie i terminie usunięcia awarii po jej zgłoszeniu przez Zamawiającego w formie elektronicznej</w:t>
      </w:r>
    </w:p>
    <w:p w14:paraId="2B5B27A1" w14:textId="7D8811B2" w:rsidR="002116D2" w:rsidRPr="00EC6FCC" w:rsidRDefault="002116D2" w:rsidP="00EC6FCC">
      <w:pPr>
        <w:pStyle w:val="Tekstpodstawowy2"/>
        <w:numPr>
          <w:ilvl w:val="0"/>
          <w:numId w:val="14"/>
        </w:numPr>
        <w:spacing w:after="0" w:line="360" w:lineRule="auto"/>
        <w:ind w:left="709"/>
        <w:contextualSpacing/>
        <w:rPr>
          <w:rFonts w:cstheme="minorHAnsi"/>
          <w:sz w:val="24"/>
          <w:szCs w:val="24"/>
        </w:rPr>
      </w:pPr>
      <w:r w:rsidRPr="00EC6FCC">
        <w:rPr>
          <w:rFonts w:cstheme="minorHAnsi"/>
          <w:bCs/>
          <w:sz w:val="24"/>
          <w:szCs w:val="24"/>
        </w:rPr>
        <w:t xml:space="preserve">zobowiązanie Wykonawcy do bezpłatnego usunięcia wad i usterek lub wymiany wadliwego elementu na wolny od Wad w terminie nie dłuższym niż </w:t>
      </w:r>
      <w:r w:rsidR="00A873E3" w:rsidRPr="00EC6FCC">
        <w:rPr>
          <w:rFonts w:cstheme="minorHAnsi"/>
          <w:bCs/>
          <w:sz w:val="24"/>
          <w:szCs w:val="24"/>
        </w:rPr>
        <w:t>7</w:t>
      </w:r>
      <w:r w:rsidRPr="00EC6FCC">
        <w:rPr>
          <w:rFonts w:cstheme="minorHAnsi"/>
          <w:bCs/>
          <w:sz w:val="24"/>
          <w:szCs w:val="24"/>
        </w:rPr>
        <w:t xml:space="preserve"> dni- w przypadku usuwania </w:t>
      </w:r>
      <w:r w:rsidR="00A873E3" w:rsidRPr="00EC6FCC">
        <w:rPr>
          <w:rFonts w:cstheme="minorHAnsi"/>
          <w:bCs/>
          <w:sz w:val="24"/>
          <w:szCs w:val="24"/>
        </w:rPr>
        <w:t>w</w:t>
      </w:r>
      <w:r w:rsidRPr="00EC6FCC">
        <w:rPr>
          <w:rFonts w:cstheme="minorHAnsi"/>
          <w:bCs/>
          <w:sz w:val="24"/>
          <w:szCs w:val="24"/>
        </w:rPr>
        <w:t xml:space="preserve">ad oraz </w:t>
      </w:r>
      <w:r w:rsidR="00A873E3" w:rsidRPr="00EC6FCC">
        <w:rPr>
          <w:rFonts w:cstheme="minorHAnsi"/>
          <w:bCs/>
          <w:sz w:val="24"/>
          <w:szCs w:val="24"/>
        </w:rPr>
        <w:t>14</w:t>
      </w:r>
      <w:r w:rsidRPr="00EC6FCC">
        <w:rPr>
          <w:rFonts w:cstheme="minorHAnsi"/>
          <w:bCs/>
          <w:sz w:val="24"/>
          <w:szCs w:val="24"/>
        </w:rPr>
        <w:t xml:space="preserve"> dni w przypadku wymiany elementu na nowy wolny od </w:t>
      </w:r>
      <w:r w:rsidR="00A873E3" w:rsidRPr="00EC6FCC">
        <w:rPr>
          <w:rFonts w:cstheme="minorHAnsi"/>
          <w:bCs/>
          <w:sz w:val="24"/>
          <w:szCs w:val="24"/>
        </w:rPr>
        <w:t>w</w:t>
      </w:r>
      <w:r w:rsidRPr="00EC6FCC">
        <w:rPr>
          <w:rFonts w:cstheme="minorHAnsi"/>
          <w:bCs/>
          <w:sz w:val="24"/>
          <w:szCs w:val="24"/>
        </w:rPr>
        <w:t xml:space="preserve">ad, licząc od daty pisemnego </w:t>
      </w:r>
      <w:r w:rsidRPr="00EC6FCC">
        <w:rPr>
          <w:rFonts w:cstheme="minorHAnsi"/>
          <w:sz w:val="24"/>
          <w:szCs w:val="24"/>
        </w:rPr>
        <w:t>powiadomienia przez Zamawiającego</w:t>
      </w:r>
      <w:r w:rsidR="00A873E3" w:rsidRPr="00EC6FCC">
        <w:rPr>
          <w:rFonts w:cstheme="minorHAnsi"/>
          <w:sz w:val="24"/>
          <w:szCs w:val="24"/>
        </w:rPr>
        <w:t>. Usuniecie wad i usterek może nastąpić w terminie dłuższym, gospodarczo lub technicznie uzasadnionym, jednak Wykonawcy dostarczy wówczas Zamawiającemu sprzęt zastępczy o równoważnych parametrach w stosunku do zakupionego sprzęt</w:t>
      </w:r>
      <w:r w:rsidR="00704651" w:rsidRPr="00EC6FCC">
        <w:rPr>
          <w:rFonts w:cstheme="minorHAnsi"/>
          <w:sz w:val="24"/>
          <w:szCs w:val="24"/>
        </w:rPr>
        <w:t>u</w:t>
      </w:r>
      <w:r w:rsidR="00A873E3" w:rsidRPr="00EC6FCC">
        <w:rPr>
          <w:rFonts w:cstheme="minorHAnsi"/>
          <w:sz w:val="24"/>
          <w:szCs w:val="24"/>
        </w:rPr>
        <w:t>. Czynność taka zostanie potwierdzona protokołem odbioru</w:t>
      </w:r>
      <w:r w:rsidR="00704651" w:rsidRPr="00EC6FCC">
        <w:rPr>
          <w:rFonts w:cstheme="minorHAnsi"/>
          <w:sz w:val="24"/>
          <w:szCs w:val="24"/>
        </w:rPr>
        <w:t>.</w:t>
      </w:r>
    </w:p>
    <w:p w14:paraId="4D9AEAAA"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obowiązek usunięcia wad i usterek potwierdza się protokołem ich usunięcia podpisanym przez przedstawicieli Zamawiającego i Wykonawcy,</w:t>
      </w:r>
    </w:p>
    <w:p w14:paraId="4B296362"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0DD68876"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Zamawiający ma prawo dochodzić uprawnień z tytułu rękojmi za wady, niezależnie od uprawnień wynikających z gwarancji.</w:t>
      </w:r>
    </w:p>
    <w:p w14:paraId="7A3DD2E2"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Wykonawca odpowiada za wady w wykonaniu przedmiotu umowy również po okresie gwarancji i rękojmi, jeżeli Zamawiający zawiadomi Wykonawcę o wadzie przed upływem okresu gwarancji bądź rękojmi.</w:t>
      </w:r>
    </w:p>
    <w:p w14:paraId="2E0EEA2C" w14:textId="7F41EC95" w:rsidR="004F2942" w:rsidRDefault="007A33F0" w:rsidP="004F2942">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 xml:space="preserve">Jeżeli Wykonawca nie usunie wad w terminie </w:t>
      </w:r>
      <w:r w:rsidR="00704651" w:rsidRPr="00EC6FCC">
        <w:rPr>
          <w:rFonts w:cstheme="minorHAnsi"/>
          <w:sz w:val="24"/>
          <w:szCs w:val="24"/>
        </w:rPr>
        <w:t>14</w:t>
      </w:r>
      <w:r w:rsidRPr="00EC6FCC">
        <w:rPr>
          <w:rFonts w:cstheme="minorHAnsi"/>
          <w:sz w:val="24"/>
          <w:szCs w:val="24"/>
        </w:rPr>
        <w:t xml:space="preserve"> dni od daty pisemnego powiadomienia przez Zamawiającego, z zastrzeżeniem ust. 2 pkt </w:t>
      </w:r>
      <w:r w:rsidR="00704651" w:rsidRPr="00EC6FCC">
        <w:rPr>
          <w:rFonts w:cstheme="minorHAnsi"/>
          <w:sz w:val="24"/>
          <w:szCs w:val="24"/>
        </w:rPr>
        <w:t>4</w:t>
      </w:r>
      <w:r w:rsidRPr="00EC6FCC">
        <w:rPr>
          <w:rFonts w:cstheme="minorHAnsi"/>
          <w:sz w:val="24"/>
          <w:szCs w:val="24"/>
        </w:rPr>
        <w:t>,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1F1E0BD6" w14:textId="5EB8E662" w:rsidR="006E32D2" w:rsidRDefault="006E32D2" w:rsidP="006E32D2">
      <w:pPr>
        <w:pStyle w:val="Tekstpodstawowy2"/>
        <w:tabs>
          <w:tab w:val="left" w:pos="426"/>
        </w:tabs>
        <w:spacing w:after="0" w:line="360" w:lineRule="auto"/>
        <w:contextualSpacing/>
        <w:rPr>
          <w:rFonts w:cstheme="minorHAnsi"/>
        </w:rPr>
      </w:pPr>
    </w:p>
    <w:p w14:paraId="766B2F0A" w14:textId="08F892FD" w:rsidR="006E32D2" w:rsidRDefault="006E32D2" w:rsidP="006E32D2">
      <w:pPr>
        <w:pStyle w:val="Tekstpodstawowy2"/>
        <w:tabs>
          <w:tab w:val="left" w:pos="426"/>
        </w:tabs>
        <w:spacing w:after="0" w:line="360" w:lineRule="auto"/>
        <w:contextualSpacing/>
        <w:rPr>
          <w:rFonts w:cstheme="minorHAnsi"/>
        </w:rPr>
      </w:pPr>
    </w:p>
    <w:p w14:paraId="432BAD3B" w14:textId="7DA1888C" w:rsidR="006E32D2" w:rsidRDefault="006E32D2" w:rsidP="006E32D2">
      <w:pPr>
        <w:pStyle w:val="Tekstpodstawowy2"/>
        <w:tabs>
          <w:tab w:val="left" w:pos="426"/>
        </w:tabs>
        <w:spacing w:after="0" w:line="360" w:lineRule="auto"/>
        <w:contextualSpacing/>
        <w:rPr>
          <w:rFonts w:cstheme="minorHAnsi"/>
        </w:rPr>
      </w:pPr>
    </w:p>
    <w:p w14:paraId="72354A2C" w14:textId="77777777" w:rsidR="006E32D2" w:rsidRPr="006E32D2" w:rsidRDefault="006E32D2" w:rsidP="006E32D2">
      <w:pPr>
        <w:pStyle w:val="Tekstpodstawowy2"/>
        <w:tabs>
          <w:tab w:val="left" w:pos="426"/>
        </w:tabs>
        <w:spacing w:after="0" w:line="360" w:lineRule="auto"/>
        <w:contextualSpacing/>
        <w:rPr>
          <w:rFonts w:cstheme="minorHAnsi"/>
        </w:rPr>
      </w:pPr>
    </w:p>
    <w:p w14:paraId="4924CE3F" w14:textId="4CC3F1D5" w:rsidR="0034551F" w:rsidRPr="00EC6FCC" w:rsidRDefault="0034551F" w:rsidP="00EC6FCC">
      <w:pPr>
        <w:shd w:val="clear" w:color="auto" w:fill="FFFFFF"/>
        <w:spacing w:line="360" w:lineRule="auto"/>
        <w:ind w:left="20"/>
        <w:jc w:val="center"/>
        <w:rPr>
          <w:rFonts w:asciiTheme="minorHAnsi" w:hAnsiTheme="minorHAnsi" w:cstheme="minorHAnsi"/>
        </w:rPr>
      </w:pPr>
      <w:r w:rsidRPr="00EC6FCC">
        <w:rPr>
          <w:rFonts w:asciiTheme="minorHAnsi" w:hAnsiTheme="minorHAnsi" w:cstheme="minorHAnsi"/>
          <w:b/>
          <w:bCs/>
        </w:rPr>
        <w:lastRenderedPageBreak/>
        <w:t xml:space="preserve">§ </w:t>
      </w:r>
      <w:r w:rsidR="001A31E9" w:rsidRPr="00EC6FCC">
        <w:rPr>
          <w:rFonts w:asciiTheme="minorHAnsi" w:hAnsiTheme="minorHAnsi" w:cstheme="minorHAnsi"/>
          <w:b/>
          <w:bCs/>
        </w:rPr>
        <w:t>10</w:t>
      </w:r>
      <w:r w:rsidRPr="00EC6FCC">
        <w:rPr>
          <w:rFonts w:asciiTheme="minorHAnsi" w:hAnsiTheme="minorHAnsi" w:cstheme="minorHAnsi"/>
          <w:b/>
          <w:bCs/>
        </w:rPr>
        <w:t xml:space="preserve">. </w:t>
      </w:r>
      <w:r w:rsidRPr="00EC6FCC">
        <w:rPr>
          <w:rFonts w:asciiTheme="minorHAnsi" w:hAnsiTheme="minorHAnsi" w:cstheme="minorHAnsi"/>
          <w:b/>
        </w:rPr>
        <w:t>Kary umowne</w:t>
      </w:r>
    </w:p>
    <w:p w14:paraId="240932B6" w14:textId="77777777" w:rsidR="0034551F" w:rsidRPr="00EC6FCC" w:rsidRDefault="0034551F" w:rsidP="00EC6FCC">
      <w:pPr>
        <w:pStyle w:val="Tytu"/>
        <w:numPr>
          <w:ilvl w:val="0"/>
          <w:numId w:val="15"/>
        </w:numPr>
        <w:tabs>
          <w:tab w:val="left" w:pos="0"/>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Zamawiający zapłaci Wykonawcy karę umowną w przypadku odstąpienia od umowy przez Wykonawcę zgodnie z przepisami zawartym w </w:t>
      </w:r>
      <w:r w:rsidRPr="00387ECC">
        <w:rPr>
          <w:rFonts w:asciiTheme="minorHAnsi" w:hAnsiTheme="minorHAnsi" w:cstheme="minorHAnsi"/>
          <w:b w:val="0"/>
        </w:rPr>
        <w:t>Księdze trzeciej Tytuł XV Kodeksu cywilnego - w wysokości 5% wynagrodzenie umownego za przedmiot umowy.</w:t>
      </w:r>
    </w:p>
    <w:p w14:paraId="0FEB3235" w14:textId="77777777" w:rsidR="0034551F" w:rsidRPr="00EC6FCC" w:rsidRDefault="0034551F" w:rsidP="00EC6FCC">
      <w:pPr>
        <w:pStyle w:val="Tytu"/>
        <w:numPr>
          <w:ilvl w:val="0"/>
          <w:numId w:val="15"/>
        </w:numPr>
        <w:tabs>
          <w:tab w:val="left" w:pos="0"/>
          <w:tab w:val="left" w:pos="426"/>
        </w:tabs>
        <w:spacing w:line="360" w:lineRule="auto"/>
        <w:ind w:left="709" w:hanging="709"/>
        <w:jc w:val="left"/>
        <w:rPr>
          <w:rFonts w:asciiTheme="minorHAnsi" w:hAnsiTheme="minorHAnsi" w:cstheme="minorHAnsi"/>
        </w:rPr>
      </w:pPr>
      <w:r w:rsidRPr="00EC6FCC">
        <w:rPr>
          <w:rFonts w:asciiTheme="minorHAnsi" w:hAnsiTheme="minorHAnsi" w:cstheme="minorHAnsi"/>
          <w:b w:val="0"/>
        </w:rPr>
        <w:t>Wykonawca zapłaci Zamawiającemu karę umowną:</w:t>
      </w:r>
    </w:p>
    <w:p w14:paraId="4CF1D6AC" w14:textId="77777777" w:rsidR="0034551F" w:rsidRPr="00387ECC" w:rsidRDefault="0034551F" w:rsidP="00EC6FCC">
      <w:pPr>
        <w:pStyle w:val="Tytu"/>
        <w:numPr>
          <w:ilvl w:val="0"/>
          <w:numId w:val="16"/>
        </w:numPr>
        <w:spacing w:line="360" w:lineRule="auto"/>
        <w:ind w:left="709"/>
        <w:jc w:val="left"/>
        <w:rPr>
          <w:rFonts w:asciiTheme="minorHAnsi" w:hAnsiTheme="minorHAnsi" w:cstheme="minorHAnsi"/>
        </w:rPr>
      </w:pPr>
      <w:r w:rsidRPr="00387ECC">
        <w:rPr>
          <w:rFonts w:asciiTheme="minorHAnsi" w:hAnsiTheme="minorHAnsi" w:cstheme="minorHAnsi"/>
          <w:b w:val="0"/>
        </w:rPr>
        <w:t>za odstąpienie od umowy przez Zamawiającego, zgodnie z treścią Księgi trzeciej Tytuł XV Kodeksu cywilnego - w wysokości 5% wynagrodzenia umownego za przedmiot umowy,</w:t>
      </w:r>
    </w:p>
    <w:p w14:paraId="74C55FE5" w14:textId="212CB4DB" w:rsidR="0034551F" w:rsidRPr="00EC6FCC" w:rsidRDefault="0034551F" w:rsidP="00EC6FCC">
      <w:pPr>
        <w:pStyle w:val="Tytu"/>
        <w:numPr>
          <w:ilvl w:val="0"/>
          <w:numId w:val="16"/>
        </w:numPr>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niedotrzymanie terminu zakończenia </w:t>
      </w:r>
      <w:r w:rsidR="00145317" w:rsidRPr="00EC6FCC">
        <w:rPr>
          <w:rFonts w:asciiTheme="minorHAnsi" w:hAnsiTheme="minorHAnsi" w:cstheme="minorHAnsi"/>
          <w:b w:val="0"/>
          <w:bCs w:val="0"/>
        </w:rPr>
        <w:t>umowy</w:t>
      </w:r>
      <w:r w:rsidRPr="00EC6FCC">
        <w:rPr>
          <w:rFonts w:asciiTheme="minorHAnsi" w:hAnsiTheme="minorHAnsi" w:cstheme="minorHAnsi"/>
          <w:b w:val="0"/>
          <w:bCs w:val="0"/>
        </w:rPr>
        <w:t xml:space="preserve"> określonego w § </w:t>
      </w:r>
      <w:r w:rsidR="00790D59" w:rsidRPr="00EC6FCC">
        <w:rPr>
          <w:rFonts w:asciiTheme="minorHAnsi" w:hAnsiTheme="minorHAnsi" w:cstheme="minorHAnsi"/>
          <w:b w:val="0"/>
          <w:bCs w:val="0"/>
        </w:rPr>
        <w:t>5</w:t>
      </w:r>
      <w:r w:rsidRPr="00EC6FCC">
        <w:rPr>
          <w:rFonts w:asciiTheme="minorHAnsi" w:hAnsiTheme="minorHAnsi" w:cstheme="minorHAnsi"/>
          <w:b w:val="0"/>
          <w:bCs w:val="0"/>
        </w:rPr>
        <w:t xml:space="preserve"> ust. 1 umowy - za każdy dzień zwłoki w  wysokości 0,5% </w:t>
      </w:r>
      <w:r w:rsidRPr="00387ECC">
        <w:rPr>
          <w:rFonts w:asciiTheme="minorHAnsi" w:hAnsiTheme="minorHAnsi" w:cstheme="minorHAnsi"/>
          <w:b w:val="0"/>
          <w:bCs w:val="0"/>
        </w:rPr>
        <w:t>wynagrodzenia umownego za przedmiot umowy</w:t>
      </w:r>
      <w:r w:rsidRPr="00EC6FCC">
        <w:rPr>
          <w:rFonts w:asciiTheme="minorHAnsi" w:hAnsiTheme="minorHAnsi" w:cstheme="minorHAnsi"/>
          <w:b w:val="0"/>
          <w:bCs w:val="0"/>
        </w:rPr>
        <w:t>,</w:t>
      </w:r>
    </w:p>
    <w:p w14:paraId="52FCC51C" w14:textId="6B6A63DB" w:rsidR="0034551F" w:rsidRPr="00EC6FCC" w:rsidRDefault="0034551F"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za zwłokę w usunięciu wad stwierdzonych przy odbiorze oraz w okresie gwarancji</w:t>
      </w:r>
      <w:r w:rsidR="00EC6FCC" w:rsidRPr="00EC6FCC">
        <w:rPr>
          <w:rFonts w:asciiTheme="minorHAnsi" w:hAnsiTheme="minorHAnsi" w:cstheme="minorHAnsi"/>
          <w:b w:val="0"/>
          <w:bCs w:val="0"/>
        </w:rPr>
        <w:br/>
      </w:r>
      <w:r w:rsidRPr="00EC6FCC">
        <w:rPr>
          <w:rFonts w:asciiTheme="minorHAnsi" w:hAnsiTheme="minorHAnsi" w:cstheme="minorHAnsi"/>
          <w:b w:val="0"/>
          <w:bCs w:val="0"/>
        </w:rPr>
        <w:t>i rękojmi – w wysokości 0,5% wynagrodzenia umownego za przedmiot umowy za każdy dzień zwłoki,</w:t>
      </w:r>
    </w:p>
    <w:p w14:paraId="5977C5BD" w14:textId="23AE366E" w:rsidR="004D14B8" w:rsidRPr="00EC6FCC" w:rsidRDefault="004D14B8"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brak zmiany umowy z podwykonawcą </w:t>
      </w:r>
      <w:r w:rsidRPr="00EC6FCC">
        <w:rPr>
          <w:rFonts w:asciiTheme="minorHAnsi" w:hAnsiTheme="minorHAnsi" w:cstheme="minorHAnsi"/>
          <w:b w:val="0"/>
          <w:shd w:val="clear" w:color="auto" w:fill="FFFFFF"/>
        </w:rPr>
        <w:t>w zakresie te</w:t>
      </w:r>
      <w:r w:rsidRPr="00EC6FCC">
        <w:rPr>
          <w:rFonts w:asciiTheme="minorHAnsi" w:hAnsiTheme="minorHAnsi" w:cstheme="minorHAnsi"/>
          <w:b w:val="0"/>
          <w:bCs w:val="0"/>
        </w:rPr>
        <w:t xml:space="preserve">rminu zapłaty wynagrodzenia dłuższego niż </w:t>
      </w:r>
      <w:r w:rsidR="00EC6FCC" w:rsidRPr="00EC6FCC">
        <w:rPr>
          <w:rFonts w:asciiTheme="minorHAnsi" w:hAnsiTheme="minorHAnsi" w:cstheme="minorHAnsi"/>
          <w:b w:val="0"/>
          <w:bCs w:val="0"/>
        </w:rPr>
        <w:t>14</w:t>
      </w:r>
      <w:r w:rsidRPr="00EC6FCC">
        <w:rPr>
          <w:rFonts w:asciiTheme="minorHAnsi" w:hAnsiTheme="minorHAnsi" w:cstheme="minorHAnsi"/>
          <w:b w:val="0"/>
          <w:bCs w:val="0"/>
        </w:rPr>
        <w:t xml:space="preserve"> dni, licząc od dnia doręczenia </w:t>
      </w:r>
      <w:r w:rsidRPr="00EC6FCC">
        <w:rPr>
          <w:rFonts w:asciiTheme="minorHAnsi" w:hAnsiTheme="minorHAnsi" w:cstheme="minorHAnsi"/>
          <w:b w:val="0"/>
          <w:shd w:val="clear" w:color="auto" w:fill="FFFFFF"/>
        </w:rPr>
        <w:t>odpowiednio Wykonawcy</w:t>
      </w:r>
      <w:r w:rsidR="00EC6FCC" w:rsidRPr="00EC6FCC">
        <w:rPr>
          <w:rFonts w:asciiTheme="minorHAnsi" w:hAnsiTheme="minorHAnsi" w:cstheme="minorHAnsi"/>
          <w:b w:val="0"/>
          <w:shd w:val="clear" w:color="auto" w:fill="FFFFFF"/>
        </w:rPr>
        <w:t xml:space="preserve"> lub</w:t>
      </w:r>
      <w:r w:rsidRPr="00EC6FCC">
        <w:rPr>
          <w:rFonts w:asciiTheme="minorHAnsi" w:hAnsiTheme="minorHAnsi" w:cstheme="minorHAnsi"/>
          <w:b w:val="0"/>
          <w:shd w:val="clear" w:color="auto" w:fill="FFFFFF"/>
        </w:rPr>
        <w:t xml:space="preserve"> podwykonawcy faktury lub rachunku, potwierdzających wykonanie prac (robót)</w:t>
      </w:r>
      <w:r w:rsidRPr="00EC6FCC">
        <w:rPr>
          <w:rFonts w:asciiTheme="minorHAnsi" w:hAnsiTheme="minorHAnsi" w:cstheme="minorHAnsi"/>
          <w:b w:val="0"/>
          <w:bCs w:val="0"/>
        </w:rPr>
        <w:t xml:space="preserve"> - 1000,00 zł za każdy taki przypadek,</w:t>
      </w:r>
    </w:p>
    <w:p w14:paraId="62E9B867" w14:textId="77777777" w:rsidR="004D14B8" w:rsidRPr="00EC6FCC" w:rsidRDefault="004D14B8" w:rsidP="00EC6FCC">
      <w:pPr>
        <w:pStyle w:val="Tytu"/>
        <w:numPr>
          <w:ilvl w:val="0"/>
          <w:numId w:val="16"/>
        </w:numPr>
        <w:tabs>
          <w:tab w:val="left" w:pos="993"/>
        </w:tabs>
        <w:spacing w:line="360" w:lineRule="auto"/>
        <w:ind w:left="709"/>
        <w:jc w:val="left"/>
        <w:rPr>
          <w:rFonts w:asciiTheme="minorHAnsi" w:hAnsiTheme="minorHAnsi" w:cstheme="minorHAnsi"/>
        </w:rPr>
      </w:pPr>
      <w:r w:rsidRPr="00387ECC">
        <w:rPr>
          <w:rFonts w:asciiTheme="minorHAnsi" w:hAnsiTheme="minorHAnsi" w:cstheme="minorHAnsi"/>
          <w:b w:val="0"/>
        </w:rPr>
        <w:t>za naruszenie przepisów ustawy „Prawo zamówień publicznych”</w:t>
      </w:r>
      <w:r w:rsidRPr="00EC6FCC">
        <w:rPr>
          <w:rFonts w:asciiTheme="minorHAnsi" w:hAnsiTheme="minorHAnsi" w:cstheme="minorHAnsi"/>
          <w:b w:val="0"/>
        </w:rPr>
        <w:t xml:space="preserve"> wskazanych w art. 437 ust. 1 pkt 7:</w:t>
      </w:r>
    </w:p>
    <w:p w14:paraId="3B5431F7"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brak zapłaty wynagrodzenia podwykonawcom i dalszym podwykonawcom – w wysokości 10% wynagrodzenia umownego za przedmiot umowy zawartej z podwykonawcą,</w:t>
      </w:r>
    </w:p>
    <w:p w14:paraId="280DB5CF" w14:textId="10D3B436"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niedotrzymanie terminu zapłaty wynagrodzenia podwykonawcy – w wysokości 0,5% wynagrodzenia umownego za przedmiot umowy zawartej z podwykonawcą, za każdy dzień zwłoki,</w:t>
      </w:r>
    </w:p>
    <w:p w14:paraId="3104A150"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bCs w:val="0"/>
        </w:rPr>
        <w:t xml:space="preserve">za nieprzedłożenie do zaakceptowania projektu umowy o podwykonawstwo, której przedmiotem są roboty budowlane, lub projektu jej zmiany </w:t>
      </w:r>
      <w:r w:rsidRPr="00EC6FCC">
        <w:rPr>
          <w:rFonts w:asciiTheme="minorHAnsi" w:hAnsiTheme="minorHAnsi" w:cstheme="minorHAnsi"/>
          <w:b w:val="0"/>
        </w:rPr>
        <w:t>- w wysokości 0,5% wynagrodzenia umownego za przedmiot umowy,</w:t>
      </w:r>
    </w:p>
    <w:p w14:paraId="19AD4F1C"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bCs w:val="0"/>
        </w:rPr>
        <w:lastRenderedPageBreak/>
        <w:t xml:space="preserve">za nieprzedłożenie poświadczonej za zgodność z oryginałem kopii umowy o podwykonawstwo lub jej zmiany </w:t>
      </w:r>
      <w:r w:rsidRPr="00EC6FCC">
        <w:rPr>
          <w:rFonts w:asciiTheme="minorHAnsi" w:hAnsiTheme="minorHAnsi" w:cstheme="minorHAnsi"/>
          <w:b w:val="0"/>
        </w:rPr>
        <w:t>- w wysokości 0,5% wynagrodzenia umownego za przedmiot umowy,</w:t>
      </w:r>
    </w:p>
    <w:p w14:paraId="28C09EDE" w14:textId="77777777" w:rsidR="004D14B8" w:rsidRPr="00EC6FCC" w:rsidRDefault="004D14B8" w:rsidP="00EC6FCC">
      <w:pPr>
        <w:pStyle w:val="Tytu"/>
        <w:numPr>
          <w:ilvl w:val="0"/>
          <w:numId w:val="37"/>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brak zmiany umowy o podwykonawstwo w zakresie terminu zapłaty, zgodnie z art. 464 ust. 10 ustawy „Prawo zamówień publicznych” - wysokości 5% wynagrodzenia umownego za przedmiot umowy zawartej z podwykonawcą.</w:t>
      </w:r>
    </w:p>
    <w:p w14:paraId="009B7F3F" w14:textId="3A831F63" w:rsidR="004D14B8" w:rsidRPr="00EC6FCC" w:rsidRDefault="004D14B8" w:rsidP="00EC6FCC">
      <w:pPr>
        <w:pStyle w:val="Tytu"/>
        <w:widowControl w:val="0"/>
        <w:numPr>
          <w:ilvl w:val="0"/>
          <w:numId w:val="15"/>
        </w:numPr>
        <w:tabs>
          <w:tab w:val="left" w:pos="426"/>
          <w:tab w:val="left" w:pos="567"/>
        </w:tabs>
        <w:spacing w:line="360" w:lineRule="auto"/>
        <w:ind w:left="426" w:hanging="426"/>
        <w:jc w:val="left"/>
        <w:rPr>
          <w:rFonts w:asciiTheme="minorHAnsi" w:hAnsiTheme="minorHAnsi" w:cstheme="minorHAnsi"/>
        </w:rPr>
      </w:pPr>
      <w:r w:rsidRPr="00EC6FCC">
        <w:rPr>
          <w:rFonts w:asciiTheme="minorHAnsi" w:hAnsiTheme="minorHAnsi" w:cstheme="minorHAnsi"/>
          <w:b w:val="0"/>
        </w:rPr>
        <w:t>W przypadku nieprzedstawienia w terminie 3 dni od zgłoszenia żądania zapewnienia, że </w:t>
      </w:r>
      <w:r w:rsidRPr="00387ECC">
        <w:rPr>
          <w:rFonts w:asciiTheme="minorHAnsi" w:hAnsiTheme="minorHAnsi" w:cstheme="minorHAnsi"/>
          <w:b w:val="0"/>
        </w:rPr>
        <w:t xml:space="preserve">wszystkie osoby wykonujące prace, </w:t>
      </w:r>
      <w:r w:rsidRPr="00EC6FCC">
        <w:rPr>
          <w:rFonts w:asciiTheme="minorHAnsi" w:hAnsiTheme="minorHAnsi" w:cstheme="minorHAnsi"/>
          <w:b w:val="0"/>
        </w:rPr>
        <w:t>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za każdą osobę w stosunku do której nie wykazano zatrudnienia na podstawie umowy o pracę.</w:t>
      </w:r>
    </w:p>
    <w:p w14:paraId="686D4A22" w14:textId="77777777" w:rsidR="004D14B8" w:rsidRPr="00EC6FCC" w:rsidRDefault="004D14B8" w:rsidP="00EC6FCC">
      <w:pPr>
        <w:pStyle w:val="Tytu"/>
        <w:widowControl w:val="0"/>
        <w:numPr>
          <w:ilvl w:val="0"/>
          <w:numId w:val="38"/>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7067649F" w14:textId="6FD6D177" w:rsidR="004D14B8" w:rsidRPr="00EC6FCC" w:rsidRDefault="004D14B8" w:rsidP="00EC6FCC">
      <w:pPr>
        <w:pStyle w:val="Akapitzlist"/>
        <w:widowControl w:val="0"/>
        <w:numPr>
          <w:ilvl w:val="0"/>
          <w:numId w:val="38"/>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 przypadku nieprzedstawienia w terminach wskazanych w ust. 4 wyjaśnień, Wykonawca zapłaci każdorazowo karę w wysokości 300,00 zł dziennie za każdy dzień zwłoki. </w:t>
      </w:r>
    </w:p>
    <w:p w14:paraId="0760413C" w14:textId="0CC4CBEC" w:rsidR="0034551F" w:rsidRPr="00EC6FCC" w:rsidRDefault="0034551F" w:rsidP="00EC6FCC">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Łączna maksymalna wysokość kar umownych nie może przekraczać </w:t>
      </w:r>
      <w:r w:rsidR="00145317" w:rsidRPr="00EC6FCC">
        <w:rPr>
          <w:rFonts w:asciiTheme="minorHAnsi" w:hAnsiTheme="minorHAnsi" w:cstheme="minorHAnsi"/>
          <w:b w:val="0"/>
        </w:rPr>
        <w:t>100 000</w:t>
      </w:r>
      <w:r w:rsidRPr="00EC6FCC">
        <w:rPr>
          <w:rFonts w:asciiTheme="minorHAnsi" w:hAnsiTheme="minorHAnsi" w:cstheme="minorHAnsi"/>
          <w:b w:val="0"/>
        </w:rPr>
        <w:t>,00 zł.</w:t>
      </w:r>
    </w:p>
    <w:p w14:paraId="12B35AA4" w14:textId="174FB9FF" w:rsidR="0034551F" w:rsidRPr="00EC6FCC" w:rsidRDefault="0034551F" w:rsidP="00EC6FCC">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W przypadku, gdy wysokość kar umownych nie pokrywa poniesionej szkody, odpowiednio Zamawiający bądź Wykonawca może dochodzić odszkodowania uzupełniającego na zasadach ogólnych.</w:t>
      </w:r>
    </w:p>
    <w:p w14:paraId="46FF3C08" w14:textId="77777777" w:rsidR="002D2B69" w:rsidRPr="00EC6FCC" w:rsidRDefault="002D2B69" w:rsidP="00EC6FCC">
      <w:pPr>
        <w:pStyle w:val="Tytu"/>
        <w:tabs>
          <w:tab w:val="left" w:pos="426"/>
        </w:tabs>
        <w:spacing w:line="360" w:lineRule="auto"/>
        <w:ind w:left="426"/>
        <w:jc w:val="left"/>
        <w:rPr>
          <w:rFonts w:asciiTheme="minorHAnsi" w:hAnsiTheme="minorHAnsi" w:cstheme="minorHAnsi"/>
        </w:rPr>
      </w:pPr>
    </w:p>
    <w:p w14:paraId="353D37AE" w14:textId="5BE370F5" w:rsidR="002D2B69" w:rsidRPr="00EC6FCC" w:rsidRDefault="002D2B69" w:rsidP="00EC6FCC">
      <w:pPr>
        <w:spacing w:line="360" w:lineRule="auto"/>
        <w:jc w:val="center"/>
        <w:rPr>
          <w:rFonts w:asciiTheme="minorHAnsi" w:hAnsiTheme="minorHAnsi" w:cstheme="minorHAnsi"/>
        </w:rPr>
      </w:pPr>
      <w:r w:rsidRPr="00EC6FCC">
        <w:rPr>
          <w:rFonts w:asciiTheme="minorHAnsi" w:hAnsiTheme="minorHAnsi" w:cstheme="minorHAnsi"/>
          <w:b/>
        </w:rPr>
        <w:t>§ 1</w:t>
      </w:r>
      <w:r w:rsidR="001A31E9" w:rsidRPr="00EC6FCC">
        <w:rPr>
          <w:rFonts w:asciiTheme="minorHAnsi" w:hAnsiTheme="minorHAnsi" w:cstheme="minorHAnsi"/>
          <w:b/>
        </w:rPr>
        <w:t>1</w:t>
      </w:r>
      <w:r w:rsidRPr="00EC6FCC">
        <w:rPr>
          <w:rFonts w:asciiTheme="minorHAnsi" w:hAnsiTheme="minorHAnsi" w:cstheme="minorHAnsi"/>
          <w:b/>
        </w:rPr>
        <w:t>. Postanowienia końcowe</w:t>
      </w:r>
    </w:p>
    <w:p w14:paraId="5A5BE88F" w14:textId="70B6E7E1" w:rsidR="002D2B69" w:rsidRPr="00EC6FCC" w:rsidRDefault="002D2B69" w:rsidP="00EC6FCC">
      <w:pPr>
        <w:pStyle w:val="Akapitzlist"/>
        <w:numPr>
          <w:ilvl w:val="0"/>
          <w:numId w:val="30"/>
        </w:numPr>
        <w:tabs>
          <w:tab w:val="clear" w:pos="0"/>
          <w:tab w:val="num" w:pos="426"/>
        </w:tabs>
        <w:spacing w:line="360" w:lineRule="auto"/>
        <w:ind w:left="426"/>
        <w:rPr>
          <w:rFonts w:asciiTheme="minorHAnsi" w:hAnsiTheme="minorHAnsi" w:cstheme="minorHAnsi"/>
        </w:rPr>
      </w:pPr>
      <w:r w:rsidRPr="00EC6FCC">
        <w:rPr>
          <w:rFonts w:asciiTheme="minorHAnsi" w:hAnsiTheme="minorHAnsi" w:cstheme="minorHAnsi"/>
        </w:rPr>
        <w:t>Opis przedmiotu zamówienia oraz oferta Wykonawcy w postępowaniu poprzedzającym zawarcie tej umowy stanowi jej integralną część.</w:t>
      </w:r>
    </w:p>
    <w:p w14:paraId="088DD300" w14:textId="4EFCFBFD"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Wszelkie zmiany i uzupełnienia treści niniejszej umowy wymagają formy pisemnej, pod rygorem nieważności.</w:t>
      </w:r>
    </w:p>
    <w:p w14:paraId="43E450BC" w14:textId="77777777"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bCs/>
        </w:rPr>
        <w:lastRenderedPageBreak/>
        <w:t>Ewentualne spory wynikłe na tle niniejszej umowy rozstrzygać będzie sąd właściwy miejscowo dla siedziby Zamawiającego.</w:t>
      </w:r>
    </w:p>
    <w:p w14:paraId="28FA1CCE" w14:textId="2909AB51"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 xml:space="preserve">W sprawach nieuregulowanych niniejszą umową stosuje się przepisy Prawa zamówień publicznych, Kodeksu cywilnego oraz innych obowiązujących ustaw.. </w:t>
      </w:r>
    </w:p>
    <w:p w14:paraId="1E2FE2E1" w14:textId="01A5B4E8"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Umowę niniejszą sporządzono w dwóch egzemplarzach, po jednym egzemplarzu</w:t>
      </w:r>
      <w:r w:rsidR="00EC6FCC" w:rsidRPr="00EC6FCC">
        <w:rPr>
          <w:rFonts w:asciiTheme="minorHAnsi" w:hAnsiTheme="minorHAnsi" w:cstheme="minorHAnsi"/>
        </w:rPr>
        <w:br/>
      </w:r>
      <w:r w:rsidRPr="00EC6FCC">
        <w:rPr>
          <w:rFonts w:asciiTheme="minorHAnsi" w:hAnsiTheme="minorHAnsi" w:cstheme="minorHAnsi"/>
        </w:rPr>
        <w:t xml:space="preserve">dla każdej ze stron. </w:t>
      </w:r>
    </w:p>
    <w:p w14:paraId="60158932" w14:textId="77777777" w:rsidR="002D2B69" w:rsidRPr="00EC6FCC" w:rsidRDefault="002D2B69" w:rsidP="00EC6FCC">
      <w:pPr>
        <w:pStyle w:val="Tytu"/>
        <w:tabs>
          <w:tab w:val="left" w:pos="426"/>
        </w:tabs>
        <w:spacing w:line="360" w:lineRule="auto"/>
        <w:jc w:val="left"/>
        <w:rPr>
          <w:rFonts w:asciiTheme="minorHAnsi" w:hAnsiTheme="minorHAnsi" w:cstheme="minorHAnsi"/>
        </w:rPr>
      </w:pPr>
    </w:p>
    <w:p w14:paraId="19326802" w14:textId="77777777" w:rsidR="002D2B69" w:rsidRPr="00EC6FCC" w:rsidRDefault="002D2B69" w:rsidP="00EC6FCC">
      <w:pPr>
        <w:pStyle w:val="Tekstpodstawowy2"/>
        <w:tabs>
          <w:tab w:val="left" w:pos="426"/>
        </w:tabs>
        <w:spacing w:after="0" w:line="360" w:lineRule="auto"/>
        <w:contextualSpacing/>
        <w:jc w:val="both"/>
        <w:rPr>
          <w:rFonts w:cstheme="minorHAnsi"/>
        </w:rPr>
      </w:pPr>
    </w:p>
    <w:p w14:paraId="22B199B8" w14:textId="77777777" w:rsidR="002D2B69" w:rsidRPr="00EC6FCC" w:rsidRDefault="002D2B69" w:rsidP="00EC6FCC">
      <w:pPr>
        <w:spacing w:line="360" w:lineRule="auto"/>
        <w:ind w:firstLine="426"/>
        <w:jc w:val="center"/>
        <w:rPr>
          <w:rFonts w:asciiTheme="minorHAnsi" w:hAnsiTheme="minorHAnsi" w:cstheme="minorHAnsi"/>
        </w:rPr>
      </w:pPr>
      <w:r w:rsidRPr="00EC6FCC">
        <w:rPr>
          <w:rFonts w:asciiTheme="minorHAnsi" w:hAnsiTheme="minorHAnsi" w:cstheme="minorHAnsi"/>
          <w:b/>
        </w:rPr>
        <w:t>ZAMAWIAJĄCY</w:t>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t>WYKONAWCA</w:t>
      </w:r>
    </w:p>
    <w:p w14:paraId="1262FD31" w14:textId="77777777" w:rsidR="002D2B69" w:rsidRPr="00EC6FCC" w:rsidRDefault="002D2B69" w:rsidP="00EC6FCC">
      <w:pPr>
        <w:spacing w:line="360" w:lineRule="auto"/>
        <w:rPr>
          <w:rFonts w:asciiTheme="minorHAnsi" w:hAnsiTheme="minorHAnsi" w:cstheme="minorHAnsi"/>
          <w:i/>
          <w:sz w:val="18"/>
          <w:szCs w:val="22"/>
        </w:rPr>
      </w:pPr>
    </w:p>
    <w:p w14:paraId="7A97F001" w14:textId="77777777" w:rsidR="002D2B69" w:rsidRPr="00EC6FCC" w:rsidRDefault="002D2B69" w:rsidP="00EC6FCC">
      <w:pPr>
        <w:spacing w:line="360" w:lineRule="auto"/>
        <w:rPr>
          <w:rFonts w:asciiTheme="minorHAnsi" w:hAnsiTheme="minorHAnsi" w:cstheme="minorHAnsi"/>
          <w:i/>
          <w:sz w:val="18"/>
          <w:szCs w:val="22"/>
        </w:rPr>
      </w:pPr>
    </w:p>
    <w:p w14:paraId="31DF40D6" w14:textId="77777777" w:rsidR="002D2B69" w:rsidRPr="00EC6FCC" w:rsidRDefault="002D2B69" w:rsidP="00EC6FCC">
      <w:pPr>
        <w:spacing w:line="360" w:lineRule="auto"/>
        <w:rPr>
          <w:rFonts w:asciiTheme="minorHAnsi" w:hAnsiTheme="minorHAnsi" w:cstheme="minorHAnsi"/>
          <w:i/>
          <w:sz w:val="18"/>
          <w:szCs w:val="22"/>
        </w:rPr>
      </w:pPr>
    </w:p>
    <w:p w14:paraId="5CC72FED" w14:textId="77777777" w:rsidR="002D2B69" w:rsidRPr="00EC6FCC" w:rsidRDefault="002D2B69" w:rsidP="00EC6FCC">
      <w:pPr>
        <w:spacing w:line="360" w:lineRule="auto"/>
        <w:rPr>
          <w:rFonts w:asciiTheme="minorHAnsi" w:hAnsiTheme="minorHAnsi" w:cstheme="minorHAnsi"/>
          <w:i/>
          <w:sz w:val="18"/>
          <w:szCs w:val="22"/>
        </w:rPr>
      </w:pPr>
    </w:p>
    <w:p w14:paraId="60867D4C" w14:textId="77777777" w:rsidR="002D2B69" w:rsidRPr="00EC6FCC" w:rsidRDefault="002D2B69" w:rsidP="00EC6FCC">
      <w:pPr>
        <w:spacing w:line="360" w:lineRule="auto"/>
        <w:rPr>
          <w:rFonts w:asciiTheme="minorHAnsi" w:hAnsiTheme="minorHAnsi" w:cstheme="minorHAnsi"/>
          <w:i/>
          <w:sz w:val="18"/>
          <w:szCs w:val="22"/>
        </w:rPr>
      </w:pPr>
    </w:p>
    <w:p w14:paraId="2281C386" w14:textId="77777777" w:rsidR="002D2B69" w:rsidRPr="00EC6FCC" w:rsidRDefault="002D2B69" w:rsidP="00EC6FCC">
      <w:pPr>
        <w:spacing w:line="360" w:lineRule="auto"/>
        <w:rPr>
          <w:rFonts w:asciiTheme="minorHAnsi" w:hAnsiTheme="minorHAnsi" w:cstheme="minorHAnsi"/>
          <w:i/>
          <w:sz w:val="18"/>
          <w:szCs w:val="22"/>
        </w:rPr>
      </w:pPr>
    </w:p>
    <w:p w14:paraId="6736A945" w14:textId="77777777" w:rsidR="002D2B69" w:rsidRPr="00EC6FCC" w:rsidRDefault="002D2B69" w:rsidP="00EC6FCC">
      <w:pPr>
        <w:spacing w:line="360" w:lineRule="auto"/>
        <w:rPr>
          <w:rFonts w:asciiTheme="minorHAnsi" w:hAnsiTheme="minorHAnsi" w:cstheme="minorHAnsi"/>
          <w:i/>
          <w:sz w:val="18"/>
          <w:szCs w:val="22"/>
        </w:rPr>
      </w:pPr>
    </w:p>
    <w:p w14:paraId="3708A1BF" w14:textId="4BF1EE2E" w:rsidR="002D2B69" w:rsidRPr="00EC6FCC" w:rsidRDefault="002D2B69" w:rsidP="00EC6FCC">
      <w:pPr>
        <w:spacing w:line="360" w:lineRule="auto"/>
        <w:rPr>
          <w:rFonts w:asciiTheme="minorHAnsi" w:hAnsiTheme="minorHAnsi" w:cstheme="minorHAnsi"/>
          <w:i/>
          <w:sz w:val="18"/>
          <w:szCs w:val="22"/>
        </w:rPr>
      </w:pPr>
    </w:p>
    <w:p w14:paraId="1B4B3E71" w14:textId="30A745D3" w:rsidR="002D2B69" w:rsidRPr="00EC6FCC" w:rsidRDefault="002D2B69" w:rsidP="00EC6FCC">
      <w:pPr>
        <w:spacing w:line="360" w:lineRule="auto"/>
        <w:rPr>
          <w:rFonts w:asciiTheme="minorHAnsi" w:hAnsiTheme="minorHAnsi" w:cstheme="minorHAnsi"/>
          <w:i/>
          <w:sz w:val="18"/>
          <w:szCs w:val="22"/>
        </w:rPr>
      </w:pPr>
    </w:p>
    <w:p w14:paraId="1C2E8227" w14:textId="3F43C51F" w:rsidR="002D2B69" w:rsidRPr="00EC6FCC" w:rsidRDefault="002D2B69" w:rsidP="00EC6FCC">
      <w:pPr>
        <w:spacing w:line="360" w:lineRule="auto"/>
        <w:rPr>
          <w:rFonts w:asciiTheme="minorHAnsi" w:hAnsiTheme="minorHAnsi" w:cstheme="minorHAnsi"/>
          <w:i/>
          <w:sz w:val="18"/>
          <w:szCs w:val="22"/>
        </w:rPr>
      </w:pPr>
    </w:p>
    <w:p w14:paraId="25EDFD85" w14:textId="3623A731" w:rsidR="002D2B69" w:rsidRPr="00EC6FCC" w:rsidRDefault="002D2B69" w:rsidP="00EC6FCC">
      <w:pPr>
        <w:spacing w:line="360" w:lineRule="auto"/>
        <w:rPr>
          <w:rFonts w:asciiTheme="minorHAnsi" w:hAnsiTheme="minorHAnsi" w:cstheme="minorHAnsi"/>
          <w:i/>
          <w:sz w:val="18"/>
          <w:szCs w:val="22"/>
        </w:rPr>
      </w:pPr>
    </w:p>
    <w:p w14:paraId="10D1CE68" w14:textId="5BE829D2" w:rsidR="002D2B69" w:rsidRPr="00EC6FCC" w:rsidRDefault="002D2B69" w:rsidP="00EC6FCC">
      <w:pPr>
        <w:spacing w:line="360" w:lineRule="auto"/>
        <w:rPr>
          <w:rFonts w:asciiTheme="minorHAnsi" w:hAnsiTheme="minorHAnsi" w:cstheme="minorHAnsi"/>
          <w:i/>
          <w:sz w:val="18"/>
          <w:szCs w:val="22"/>
        </w:rPr>
      </w:pPr>
    </w:p>
    <w:p w14:paraId="525673ED" w14:textId="59AA2E14" w:rsidR="00A02876" w:rsidRPr="00EC6FCC" w:rsidRDefault="00A02876" w:rsidP="00EC6FCC">
      <w:pPr>
        <w:spacing w:line="360" w:lineRule="auto"/>
        <w:rPr>
          <w:rFonts w:asciiTheme="minorHAnsi" w:hAnsiTheme="minorHAnsi" w:cstheme="minorHAnsi"/>
          <w:i/>
          <w:sz w:val="18"/>
          <w:szCs w:val="22"/>
        </w:rPr>
      </w:pPr>
    </w:p>
    <w:p w14:paraId="70B68D14" w14:textId="264F33F9" w:rsidR="00A02876" w:rsidRPr="00EC6FCC" w:rsidRDefault="00A02876" w:rsidP="00EC6FCC">
      <w:pPr>
        <w:spacing w:line="360" w:lineRule="auto"/>
        <w:rPr>
          <w:rFonts w:asciiTheme="minorHAnsi" w:hAnsiTheme="minorHAnsi" w:cstheme="minorHAnsi"/>
          <w:i/>
          <w:sz w:val="18"/>
          <w:szCs w:val="22"/>
        </w:rPr>
      </w:pPr>
    </w:p>
    <w:p w14:paraId="4789AD1A" w14:textId="07C28987" w:rsidR="00A02876" w:rsidRPr="00EC6FCC" w:rsidRDefault="00A02876" w:rsidP="00EC6FCC">
      <w:pPr>
        <w:spacing w:line="360" w:lineRule="auto"/>
        <w:rPr>
          <w:rFonts w:asciiTheme="minorHAnsi" w:hAnsiTheme="minorHAnsi" w:cstheme="minorHAnsi"/>
          <w:i/>
          <w:sz w:val="18"/>
          <w:szCs w:val="22"/>
        </w:rPr>
      </w:pPr>
    </w:p>
    <w:p w14:paraId="4D22B3AB" w14:textId="475386BB" w:rsidR="00A02876" w:rsidRPr="00EC6FCC" w:rsidRDefault="00A02876" w:rsidP="00EC6FCC">
      <w:pPr>
        <w:spacing w:line="360" w:lineRule="auto"/>
        <w:rPr>
          <w:rFonts w:asciiTheme="minorHAnsi" w:hAnsiTheme="minorHAnsi" w:cstheme="minorHAnsi"/>
          <w:i/>
          <w:sz w:val="18"/>
          <w:szCs w:val="22"/>
        </w:rPr>
      </w:pPr>
    </w:p>
    <w:p w14:paraId="6A648514" w14:textId="2D52459B" w:rsidR="00A02876" w:rsidRPr="00EC6FCC" w:rsidRDefault="00A02876" w:rsidP="00EC6FCC">
      <w:pPr>
        <w:spacing w:line="360" w:lineRule="auto"/>
        <w:rPr>
          <w:rFonts w:asciiTheme="minorHAnsi" w:hAnsiTheme="minorHAnsi" w:cstheme="minorHAnsi"/>
          <w:i/>
          <w:sz w:val="18"/>
          <w:szCs w:val="22"/>
        </w:rPr>
      </w:pPr>
    </w:p>
    <w:p w14:paraId="48451005" w14:textId="1C8458F3" w:rsidR="00A02876" w:rsidRPr="00EC6FCC" w:rsidRDefault="00A02876" w:rsidP="00EC6FCC">
      <w:pPr>
        <w:spacing w:line="360" w:lineRule="auto"/>
        <w:rPr>
          <w:rFonts w:asciiTheme="minorHAnsi" w:hAnsiTheme="minorHAnsi" w:cstheme="minorHAnsi"/>
          <w:i/>
          <w:sz w:val="18"/>
          <w:szCs w:val="22"/>
        </w:rPr>
      </w:pPr>
    </w:p>
    <w:p w14:paraId="6D4CAEA9" w14:textId="20A639D4" w:rsidR="00A02876" w:rsidRDefault="00A02876" w:rsidP="00EC6FCC">
      <w:pPr>
        <w:spacing w:line="360" w:lineRule="auto"/>
        <w:rPr>
          <w:rFonts w:asciiTheme="minorHAnsi" w:hAnsiTheme="minorHAnsi" w:cstheme="minorHAnsi"/>
          <w:i/>
          <w:sz w:val="18"/>
          <w:szCs w:val="22"/>
        </w:rPr>
      </w:pPr>
    </w:p>
    <w:p w14:paraId="24054578" w14:textId="7946E30F" w:rsidR="006416C0" w:rsidRDefault="006416C0" w:rsidP="00EC6FCC">
      <w:pPr>
        <w:spacing w:line="360" w:lineRule="auto"/>
        <w:rPr>
          <w:rFonts w:asciiTheme="minorHAnsi" w:hAnsiTheme="minorHAnsi" w:cstheme="minorHAnsi"/>
          <w:i/>
          <w:sz w:val="18"/>
          <w:szCs w:val="22"/>
        </w:rPr>
      </w:pPr>
    </w:p>
    <w:p w14:paraId="2F81A7D1" w14:textId="1C0FD006" w:rsidR="006416C0" w:rsidRDefault="006416C0" w:rsidP="00EC6FCC">
      <w:pPr>
        <w:spacing w:line="360" w:lineRule="auto"/>
        <w:rPr>
          <w:rFonts w:asciiTheme="minorHAnsi" w:hAnsiTheme="minorHAnsi" w:cstheme="minorHAnsi"/>
          <w:i/>
          <w:sz w:val="18"/>
          <w:szCs w:val="22"/>
        </w:rPr>
      </w:pPr>
    </w:p>
    <w:p w14:paraId="25AC3A84" w14:textId="5B4DA69A" w:rsidR="006416C0" w:rsidRDefault="006416C0" w:rsidP="00EC6FCC">
      <w:pPr>
        <w:spacing w:line="360" w:lineRule="auto"/>
        <w:rPr>
          <w:rFonts w:asciiTheme="minorHAnsi" w:hAnsiTheme="minorHAnsi" w:cstheme="minorHAnsi"/>
          <w:i/>
          <w:sz w:val="18"/>
          <w:szCs w:val="22"/>
        </w:rPr>
      </w:pPr>
    </w:p>
    <w:p w14:paraId="4CFD5B2E" w14:textId="2E9FC981" w:rsidR="006416C0" w:rsidRDefault="006416C0" w:rsidP="00EC6FCC">
      <w:pPr>
        <w:spacing w:line="360" w:lineRule="auto"/>
        <w:rPr>
          <w:rFonts w:asciiTheme="minorHAnsi" w:hAnsiTheme="minorHAnsi" w:cstheme="minorHAnsi"/>
          <w:i/>
          <w:sz w:val="18"/>
          <w:szCs w:val="22"/>
        </w:rPr>
      </w:pPr>
    </w:p>
    <w:p w14:paraId="430232E1" w14:textId="0D3A6524" w:rsidR="006416C0" w:rsidRDefault="006416C0" w:rsidP="00EC6FCC">
      <w:pPr>
        <w:spacing w:line="360" w:lineRule="auto"/>
        <w:rPr>
          <w:rFonts w:asciiTheme="minorHAnsi" w:hAnsiTheme="minorHAnsi" w:cstheme="minorHAnsi"/>
          <w:i/>
          <w:sz w:val="18"/>
          <w:szCs w:val="22"/>
        </w:rPr>
      </w:pPr>
    </w:p>
    <w:p w14:paraId="1446D0AD" w14:textId="77777777" w:rsidR="004F2942" w:rsidRDefault="004F2942" w:rsidP="00EC6FCC">
      <w:pPr>
        <w:spacing w:line="360" w:lineRule="auto"/>
        <w:rPr>
          <w:rFonts w:asciiTheme="minorHAnsi" w:hAnsiTheme="minorHAnsi" w:cstheme="minorHAnsi"/>
          <w:i/>
          <w:sz w:val="18"/>
          <w:szCs w:val="22"/>
        </w:rPr>
      </w:pPr>
    </w:p>
    <w:p w14:paraId="4ED821F2" w14:textId="77777777" w:rsidR="006416C0" w:rsidRPr="00EC6FCC" w:rsidRDefault="006416C0" w:rsidP="00EC6FCC">
      <w:pPr>
        <w:spacing w:line="360" w:lineRule="auto"/>
        <w:rPr>
          <w:rFonts w:asciiTheme="minorHAnsi" w:hAnsiTheme="minorHAnsi" w:cstheme="minorHAnsi"/>
          <w:i/>
          <w:sz w:val="18"/>
          <w:szCs w:val="22"/>
        </w:rPr>
      </w:pPr>
    </w:p>
    <w:p w14:paraId="7284F90C" w14:textId="77777777" w:rsidR="002D2B69" w:rsidRPr="00EC6FCC" w:rsidRDefault="002D2B69" w:rsidP="00EC6FCC">
      <w:pPr>
        <w:spacing w:line="360" w:lineRule="auto"/>
        <w:rPr>
          <w:rFonts w:asciiTheme="minorHAnsi" w:hAnsiTheme="minorHAnsi" w:cstheme="minorHAnsi"/>
          <w:i/>
          <w:sz w:val="18"/>
          <w:szCs w:val="22"/>
        </w:rPr>
      </w:pPr>
    </w:p>
    <w:p w14:paraId="56455896" w14:textId="72534215" w:rsidR="007A33F0" w:rsidRPr="00EC6FCC" w:rsidRDefault="002D2B69" w:rsidP="00EC6FCC">
      <w:pPr>
        <w:spacing w:line="360" w:lineRule="auto"/>
        <w:rPr>
          <w:rFonts w:asciiTheme="minorHAnsi" w:hAnsiTheme="minorHAnsi" w:cstheme="minorHAnsi"/>
          <w:i/>
          <w:sz w:val="18"/>
          <w:szCs w:val="22"/>
        </w:rPr>
      </w:pPr>
      <w:r w:rsidRPr="00EC6FCC">
        <w:rPr>
          <w:rFonts w:asciiTheme="minorHAnsi" w:hAnsiTheme="minorHAnsi" w:cstheme="minorHAnsi"/>
          <w:i/>
          <w:sz w:val="18"/>
          <w:szCs w:val="22"/>
        </w:rPr>
        <w:t>Sporządził: Zbigniew Lubik</w:t>
      </w:r>
    </w:p>
    <w:sectPr w:rsidR="007A33F0" w:rsidRPr="00EC6F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CE73" w14:textId="77777777" w:rsidR="00A657FC" w:rsidRDefault="00A657FC" w:rsidP="008E1DF1">
      <w:r>
        <w:separator/>
      </w:r>
    </w:p>
  </w:endnote>
  <w:endnote w:type="continuationSeparator" w:id="0">
    <w:p w14:paraId="00BB4F04" w14:textId="77777777" w:rsidR="00A657FC" w:rsidRDefault="00A657FC" w:rsidP="008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8D50" w14:textId="77777777" w:rsidR="00A657FC" w:rsidRDefault="00A657FC" w:rsidP="008E1DF1">
      <w:r>
        <w:separator/>
      </w:r>
    </w:p>
  </w:footnote>
  <w:footnote w:type="continuationSeparator" w:id="0">
    <w:p w14:paraId="682DC590" w14:textId="77777777" w:rsidR="00A657FC" w:rsidRDefault="00A657FC" w:rsidP="008E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493E" w14:textId="13659C74" w:rsidR="00A873E3" w:rsidRDefault="00A873E3">
    <w:pPr>
      <w:pStyle w:val="Nagwek"/>
      <w:rPr>
        <w:sz w:val="18"/>
      </w:rPr>
    </w:pPr>
    <w:r>
      <w:rPr>
        <w:noProof/>
      </w:rPr>
      <w:drawing>
        <wp:inline distT="0" distB="0" distL="0" distR="0" wp14:anchorId="4A4CC26B" wp14:editId="7DCB6C71">
          <wp:extent cx="5759450" cy="604520"/>
          <wp:effectExtent l="0" t="0" r="0" b="0"/>
          <wp:docPr id="6" name="Obraz 7"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EFRR_Samorzad_kolor-PL"/>
                  <pic:cNvPicPr>
                    <a:picLocks noChangeAspect="1" noChangeArrowheads="1"/>
                  </pic:cNvPicPr>
                </pic:nvPicPr>
                <pic:blipFill>
                  <a:blip r:embed="rId1"/>
                  <a:stretch>
                    <a:fillRect/>
                  </a:stretch>
                </pic:blipFill>
                <pic:spPr bwMode="auto">
                  <a:xfrm>
                    <a:off x="0" y="0"/>
                    <a:ext cx="5759450" cy="604520"/>
                  </a:xfrm>
                  <a:prstGeom prst="rect">
                    <a:avLst/>
                  </a:prstGeom>
                </pic:spPr>
              </pic:pic>
            </a:graphicData>
          </a:graphic>
        </wp:inline>
      </w:drawing>
    </w:r>
  </w:p>
  <w:p w14:paraId="5C116F64" w14:textId="6BAB939F" w:rsidR="00801E33" w:rsidRDefault="00801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F0A1C1A"/>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1440"/>
        </w:tabs>
        <w:ind w:left="1440" w:hanging="360"/>
      </w:pPr>
      <w:rPr>
        <w:rFonts w:ascii="Calibri" w:hAnsi="Calibri" w:hint="default"/>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5"/>
    <w:multiLevelType w:val="multilevel"/>
    <w:tmpl w:val="00000015"/>
    <w:name w:val="WW8Num25"/>
    <w:lvl w:ilvl="0">
      <w:start w:val="1"/>
      <w:numFmt w:val="lowerLetter"/>
      <w:lvlText w:val="%1)"/>
      <w:lvlJc w:val="left"/>
      <w:pPr>
        <w:tabs>
          <w:tab w:val="num" w:pos="928"/>
        </w:tabs>
        <w:ind w:left="928" w:hanging="360"/>
      </w:pPr>
      <w:rPr>
        <w:rFonts w:cs="Times New Roman"/>
        <w:b w:val="0"/>
        <w:i w:val="0"/>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 w15:restartNumberingAfterBreak="0">
    <w:nsid w:val="00887CEB"/>
    <w:multiLevelType w:val="hybridMultilevel"/>
    <w:tmpl w:val="445248D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0B1262AE"/>
    <w:multiLevelType w:val="multilevel"/>
    <w:tmpl w:val="DB5E5058"/>
    <w:lvl w:ilvl="0">
      <w:start w:val="1"/>
      <w:numFmt w:val="decimal"/>
      <w:lvlText w:val="%1)"/>
      <w:lvlJc w:val="left"/>
      <w:pPr>
        <w:tabs>
          <w:tab w:val="num" w:pos="0"/>
        </w:tabs>
        <w:ind w:left="1429" w:hanging="360"/>
      </w:pPr>
      <w:rPr>
        <w:rFonts w:ascii="Times New Roman" w:hAnsi="Times New Roman"/>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CCB05E1"/>
    <w:multiLevelType w:val="hybridMultilevel"/>
    <w:tmpl w:val="1CC40090"/>
    <w:lvl w:ilvl="0" w:tplc="4D287C1E">
      <w:start w:val="1"/>
      <w:numFmt w:val="decimal"/>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3F01BB"/>
    <w:multiLevelType w:val="hybridMultilevel"/>
    <w:tmpl w:val="037890C2"/>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2D1016E"/>
    <w:multiLevelType w:val="hybridMultilevel"/>
    <w:tmpl w:val="34FCF04A"/>
    <w:lvl w:ilvl="0" w:tplc="7C623C60">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61A26EF"/>
    <w:multiLevelType w:val="hybridMultilevel"/>
    <w:tmpl w:val="A924590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6A2C2E"/>
    <w:multiLevelType w:val="hybridMultilevel"/>
    <w:tmpl w:val="3B6863BC"/>
    <w:lvl w:ilvl="0" w:tplc="07A46E7C">
      <w:start w:val="1"/>
      <w:numFmt w:val="lowerLetter"/>
      <w:lvlText w:val="%1)"/>
      <w:lvlJc w:val="left"/>
      <w:pPr>
        <w:ind w:left="1713" w:hanging="360"/>
      </w:pPr>
      <w:rPr>
        <w:rFonts w:ascii="Times New Roman" w:hAnsi="Times New Roman" w:hint="default"/>
        <w:color w:val="auto"/>
        <w:sz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B054250"/>
    <w:multiLevelType w:val="multilevel"/>
    <w:tmpl w:val="8676DFA0"/>
    <w:lvl w:ilvl="0">
      <w:start w:val="1"/>
      <w:numFmt w:val="decimal"/>
      <w:lvlText w:val="%1."/>
      <w:lvlJc w:val="left"/>
      <w:pPr>
        <w:tabs>
          <w:tab w:val="num" w:pos="168"/>
        </w:tabs>
        <w:ind w:left="168" w:hanging="170"/>
      </w:pPr>
      <w:rPr>
        <w:b w:val="0"/>
        <w:i w:val="0"/>
      </w:rPr>
    </w:lvl>
    <w:lvl w:ilvl="1">
      <w:start w:val="1"/>
      <w:numFmt w:val="decimal"/>
      <w:lvlText w:val="%2)"/>
      <w:lvlJc w:val="left"/>
      <w:pPr>
        <w:tabs>
          <w:tab w:val="num" w:pos="508"/>
        </w:tabs>
        <w:ind w:left="508" w:hanging="340"/>
      </w:pPr>
    </w:lvl>
    <w:lvl w:ilvl="2">
      <w:start w:val="1"/>
      <w:numFmt w:val="lowerLetter"/>
      <w:lvlText w:val="%3)"/>
      <w:lvlJc w:val="left"/>
      <w:pPr>
        <w:tabs>
          <w:tab w:val="num" w:pos="678"/>
        </w:tabs>
        <w:ind w:left="678" w:hanging="510"/>
      </w:pPr>
    </w:lvl>
    <w:lvl w:ilvl="3">
      <w:numFmt w:val="none"/>
      <w:suff w:val="nothing"/>
      <w:lvlText w:val=""/>
      <w:lvlJc w:val="left"/>
      <w:pPr>
        <w:tabs>
          <w:tab w:val="num" w:pos="358"/>
        </w:tabs>
        <w:ind w:left="0" w:firstLine="0"/>
      </w:pPr>
    </w:lvl>
    <w:lvl w:ilvl="4">
      <w:start w:val="1"/>
      <w:numFmt w:val="lowerLetter"/>
      <w:lvlText w:val="(%5)"/>
      <w:lvlJc w:val="left"/>
      <w:pPr>
        <w:tabs>
          <w:tab w:val="num" w:pos="1798"/>
        </w:tabs>
        <w:ind w:left="1798" w:hanging="360"/>
      </w:pPr>
    </w:lvl>
    <w:lvl w:ilvl="5">
      <w:start w:val="1"/>
      <w:numFmt w:val="lowerRoman"/>
      <w:lvlText w:val="(%6)"/>
      <w:lvlJc w:val="left"/>
      <w:pPr>
        <w:tabs>
          <w:tab w:val="num" w:pos="2158"/>
        </w:tabs>
        <w:ind w:left="2158" w:hanging="360"/>
      </w:pPr>
    </w:lvl>
    <w:lvl w:ilvl="6">
      <w:start w:val="1"/>
      <w:numFmt w:val="decimal"/>
      <w:lvlText w:val="%7."/>
      <w:lvlJc w:val="left"/>
      <w:pPr>
        <w:tabs>
          <w:tab w:val="num" w:pos="2518"/>
        </w:tabs>
        <w:ind w:left="2518" w:hanging="360"/>
      </w:pPr>
    </w:lvl>
    <w:lvl w:ilvl="7">
      <w:start w:val="1"/>
      <w:numFmt w:val="lowerLetter"/>
      <w:lvlText w:val="%8."/>
      <w:lvlJc w:val="left"/>
      <w:pPr>
        <w:tabs>
          <w:tab w:val="num" w:pos="2878"/>
        </w:tabs>
        <w:ind w:left="2878" w:hanging="360"/>
      </w:pPr>
    </w:lvl>
    <w:lvl w:ilvl="8">
      <w:start w:val="1"/>
      <w:numFmt w:val="lowerRoman"/>
      <w:lvlText w:val="%9."/>
      <w:lvlJc w:val="left"/>
      <w:pPr>
        <w:tabs>
          <w:tab w:val="num" w:pos="3238"/>
        </w:tabs>
        <w:ind w:left="3238" w:hanging="360"/>
      </w:pPr>
    </w:lvl>
  </w:abstractNum>
  <w:abstractNum w:abstractNumId="13" w15:restartNumberingAfterBreak="0">
    <w:nsid w:val="22111D3B"/>
    <w:multiLevelType w:val="hybridMultilevel"/>
    <w:tmpl w:val="3BF80114"/>
    <w:lvl w:ilvl="0" w:tplc="7C623C6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C6801"/>
    <w:multiLevelType w:val="multilevel"/>
    <w:tmpl w:val="8B98B22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734BDA"/>
    <w:multiLevelType w:val="multilevel"/>
    <w:tmpl w:val="17D0DF30"/>
    <w:lvl w:ilvl="0">
      <w:start w:val="1"/>
      <w:numFmt w:val="decimal"/>
      <w:lvlText w:val="%1)"/>
      <w:lvlJc w:val="left"/>
      <w:pPr>
        <w:tabs>
          <w:tab w:val="num" w:pos="0"/>
        </w:tabs>
        <w:ind w:left="1146" w:hanging="360"/>
      </w:pPr>
      <w:rPr>
        <w:rFonts w:ascii="Calibri" w:hAnsi="Calibri" w:hint="default"/>
        <w:b w:val="0"/>
        <w:i w:val="0"/>
        <w:color w:val="auto"/>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02536F7"/>
    <w:multiLevelType w:val="hybridMultilevel"/>
    <w:tmpl w:val="C17075B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23D49"/>
    <w:multiLevelType w:val="hybridMultilevel"/>
    <w:tmpl w:val="F676B554"/>
    <w:lvl w:ilvl="0" w:tplc="CC14D2E6">
      <w:start w:val="1"/>
      <w:numFmt w:val="decimal"/>
      <w:lvlText w:val="%1)"/>
      <w:lvlJc w:val="left"/>
      <w:pPr>
        <w:ind w:left="1713" w:hanging="360"/>
      </w:pPr>
      <w:rPr>
        <w:rFonts w:ascii="Calibri" w:hAnsi="Calibri" w:hint="default"/>
        <w:b w:val="0"/>
        <w:i w:val="0"/>
        <w:color w:val="auto"/>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FFE43BB"/>
    <w:multiLevelType w:val="hybridMultilevel"/>
    <w:tmpl w:val="50E82718"/>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4D4EEB"/>
    <w:multiLevelType w:val="hybridMultilevel"/>
    <w:tmpl w:val="B3D0A5DA"/>
    <w:lvl w:ilvl="0" w:tplc="9FD684BA">
      <w:start w:val="1"/>
      <w:numFmt w:val="decimal"/>
      <w:lvlText w:val="%1."/>
      <w:lvlJc w:val="left"/>
      <w:pPr>
        <w:ind w:left="720" w:hanging="360"/>
      </w:pPr>
      <w:rPr>
        <w:rFonts w:ascii="Calibri" w:hAnsi="Calibri" w:cs="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96429"/>
    <w:multiLevelType w:val="multilevel"/>
    <w:tmpl w:val="A02051CA"/>
    <w:lvl w:ilvl="0">
      <w:start w:val="1"/>
      <w:numFmt w:val="decimal"/>
      <w:lvlText w:val="%1."/>
      <w:lvlJc w:val="left"/>
      <w:pPr>
        <w:tabs>
          <w:tab w:val="num" w:pos="0"/>
        </w:tabs>
        <w:ind w:left="-236" w:hanging="170"/>
      </w:pPr>
      <w:rPr>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21" w15:restartNumberingAfterBreak="0">
    <w:nsid w:val="50A3426E"/>
    <w:multiLevelType w:val="hybridMultilevel"/>
    <w:tmpl w:val="DE96A38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1376877"/>
    <w:multiLevelType w:val="multilevel"/>
    <w:tmpl w:val="E84EA312"/>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A77F5F"/>
    <w:multiLevelType w:val="hybridMultilevel"/>
    <w:tmpl w:val="4EEE6BA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4877FA6"/>
    <w:multiLevelType w:val="multilevel"/>
    <w:tmpl w:val="93408698"/>
    <w:lvl w:ilvl="0">
      <w:start w:val="1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D90406"/>
    <w:multiLevelType w:val="multilevel"/>
    <w:tmpl w:val="E5603F90"/>
    <w:lvl w:ilvl="0">
      <w:start w:val="1"/>
      <w:numFmt w:val="lowerLetter"/>
      <w:lvlText w:val="%1)"/>
      <w:lvlJc w:val="left"/>
      <w:pPr>
        <w:tabs>
          <w:tab w:val="num" w:pos="0"/>
        </w:tabs>
        <w:ind w:left="1429" w:hanging="360"/>
      </w:pPr>
      <w:rPr>
        <w:rFonts w:ascii="Calibri" w:hAnsi="Calibri" w:hint="default"/>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DBD7381"/>
    <w:multiLevelType w:val="multilevel"/>
    <w:tmpl w:val="EFECC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D94D9E"/>
    <w:multiLevelType w:val="hybridMultilevel"/>
    <w:tmpl w:val="D616BB0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62360EC7"/>
    <w:multiLevelType w:val="hybridMultilevel"/>
    <w:tmpl w:val="EDECF72E"/>
    <w:lvl w:ilvl="0" w:tplc="9FD684BA">
      <w:start w:val="1"/>
      <w:numFmt w:val="decimal"/>
      <w:lvlText w:val="%1."/>
      <w:lvlJc w:val="left"/>
      <w:pPr>
        <w:ind w:left="720" w:hanging="360"/>
      </w:pPr>
      <w:rPr>
        <w:rFonts w:ascii="Calibri" w:hAnsi="Calibri" w:cs="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72377F95"/>
    <w:multiLevelType w:val="hybridMultilevel"/>
    <w:tmpl w:val="81E6E906"/>
    <w:lvl w:ilvl="0" w:tplc="38DEE3D0">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B907F0"/>
    <w:multiLevelType w:val="multilevel"/>
    <w:tmpl w:val="624EB2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75DD7611"/>
    <w:multiLevelType w:val="hybridMultilevel"/>
    <w:tmpl w:val="7EA866DC"/>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D853A19"/>
    <w:multiLevelType w:val="multilevel"/>
    <w:tmpl w:val="6F06BC4C"/>
    <w:lvl w:ilvl="0">
      <w:start w:val="1"/>
      <w:numFmt w:val="decimal"/>
      <w:lvlText w:val="%1."/>
      <w:lvlJc w:val="left"/>
      <w:pPr>
        <w:tabs>
          <w:tab w:val="num" w:pos="170"/>
        </w:tabs>
        <w:ind w:left="170" w:hanging="170"/>
      </w:pPr>
      <w:rPr>
        <w:rFonts w:hint="default"/>
        <w:b w:val="0"/>
        <w:i w:val="0"/>
      </w:rPr>
    </w:lvl>
    <w:lvl w:ilvl="1">
      <w:start w:val="1"/>
      <w:numFmt w:val="decimal"/>
      <w:lvlText w:val="%2)"/>
      <w:lvlJc w:val="left"/>
      <w:pPr>
        <w:tabs>
          <w:tab w:val="num" w:pos="510"/>
        </w:tabs>
        <w:ind w:left="510" w:hanging="340"/>
      </w:pPr>
      <w:rPr>
        <w:rFonts w:hint="default"/>
      </w:rPr>
    </w:lvl>
    <w:lvl w:ilvl="2">
      <w:start w:val="1"/>
      <w:numFmt w:val="lowerLetter"/>
      <w:lvlText w:val="%3)"/>
      <w:lvlJc w:val="left"/>
      <w:pPr>
        <w:tabs>
          <w:tab w:val="num" w:pos="680"/>
        </w:tabs>
        <w:ind w:left="680" w:hanging="510"/>
      </w:pPr>
      <w:rPr>
        <w:rFonts w:hint="default"/>
        <w:b w:val="0"/>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
  </w:num>
  <w:num w:numId="5">
    <w:abstractNumId w:val="7"/>
  </w:num>
  <w:num w:numId="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32"/>
  </w:num>
  <w:num w:numId="10">
    <w:abstractNumId w:val="19"/>
  </w:num>
  <w:num w:numId="11">
    <w:abstractNumId w:val="16"/>
  </w:num>
  <w:num w:numId="12">
    <w:abstractNumId w:val="30"/>
  </w:num>
  <w:num w:numId="13">
    <w:abstractNumId w:val="12"/>
  </w:num>
  <w:num w:numId="14">
    <w:abstractNumId w:val="15"/>
  </w:num>
  <w:num w:numId="15">
    <w:abstractNumId w:val="20"/>
  </w:num>
  <w:num w:numId="16">
    <w:abstractNumId w:val="6"/>
  </w:num>
  <w:num w:numId="17">
    <w:abstractNumId w:val="25"/>
  </w:num>
  <w:num w:numId="18">
    <w:abstractNumId w:val="0"/>
  </w:num>
  <w:num w:numId="19">
    <w:abstractNumId w:val="1"/>
  </w:num>
  <w:num w:numId="20">
    <w:abstractNumId w:val="10"/>
  </w:num>
  <w:num w:numId="21">
    <w:abstractNumId w:val="23"/>
  </w:num>
  <w:num w:numId="22">
    <w:abstractNumId w:val="21"/>
  </w:num>
  <w:num w:numId="23">
    <w:abstractNumId w:val="13"/>
  </w:num>
  <w:num w:numId="24">
    <w:abstractNumId w:val="31"/>
  </w:num>
  <w:num w:numId="25">
    <w:abstractNumId w:val="22"/>
  </w:num>
  <w:num w:numId="26">
    <w:abstractNumId w:val="9"/>
  </w:num>
  <w:num w:numId="27">
    <w:abstractNumId w:val="27"/>
  </w:num>
  <w:num w:numId="28">
    <w:abstractNumId w:val="24"/>
  </w:num>
  <w:num w:numId="29">
    <w:abstractNumId w:val="8"/>
  </w:num>
  <w:num w:numId="30">
    <w:abstractNumId w:val="14"/>
  </w:num>
  <w:num w:numId="31">
    <w:abstractNumId w:val="18"/>
  </w:num>
  <w:num w:numId="32">
    <w:abstractNumId w:val="17"/>
  </w:num>
  <w:num w:numId="33">
    <w:abstractNumId w:val="1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768"/>
    <w:rsid w:val="00011FBA"/>
    <w:rsid w:val="000648C0"/>
    <w:rsid w:val="000743C2"/>
    <w:rsid w:val="00075564"/>
    <w:rsid w:val="000A286D"/>
    <w:rsid w:val="000F17D6"/>
    <w:rsid w:val="001079D8"/>
    <w:rsid w:val="001302CB"/>
    <w:rsid w:val="00137D34"/>
    <w:rsid w:val="00145317"/>
    <w:rsid w:val="00155803"/>
    <w:rsid w:val="00164BC8"/>
    <w:rsid w:val="001A31E9"/>
    <w:rsid w:val="001F2AA1"/>
    <w:rsid w:val="002108C0"/>
    <w:rsid w:val="002116D2"/>
    <w:rsid w:val="00216526"/>
    <w:rsid w:val="00233FD0"/>
    <w:rsid w:val="00266BE4"/>
    <w:rsid w:val="002723A8"/>
    <w:rsid w:val="0029759F"/>
    <w:rsid w:val="002A6F4B"/>
    <w:rsid w:val="002B1EF5"/>
    <w:rsid w:val="002D2B69"/>
    <w:rsid w:val="00312680"/>
    <w:rsid w:val="0031611E"/>
    <w:rsid w:val="003431BE"/>
    <w:rsid w:val="0034551F"/>
    <w:rsid w:val="0036716F"/>
    <w:rsid w:val="00381083"/>
    <w:rsid w:val="00387ECC"/>
    <w:rsid w:val="003B5331"/>
    <w:rsid w:val="004A1518"/>
    <w:rsid w:val="004D14B8"/>
    <w:rsid w:val="004D4C61"/>
    <w:rsid w:val="004D72BF"/>
    <w:rsid w:val="004F1330"/>
    <w:rsid w:val="004F22F1"/>
    <w:rsid w:val="004F2942"/>
    <w:rsid w:val="0051106C"/>
    <w:rsid w:val="005236D5"/>
    <w:rsid w:val="005826A3"/>
    <w:rsid w:val="006332C3"/>
    <w:rsid w:val="006377D2"/>
    <w:rsid w:val="006416C0"/>
    <w:rsid w:val="00652241"/>
    <w:rsid w:val="00686DFE"/>
    <w:rsid w:val="006C2112"/>
    <w:rsid w:val="006E32D2"/>
    <w:rsid w:val="006F54D4"/>
    <w:rsid w:val="00704651"/>
    <w:rsid w:val="0076029E"/>
    <w:rsid w:val="00790D59"/>
    <w:rsid w:val="007A33F0"/>
    <w:rsid w:val="007B43A9"/>
    <w:rsid w:val="00801E33"/>
    <w:rsid w:val="00822B2A"/>
    <w:rsid w:val="00860F17"/>
    <w:rsid w:val="008666F8"/>
    <w:rsid w:val="008D542E"/>
    <w:rsid w:val="008E1DF1"/>
    <w:rsid w:val="009030EB"/>
    <w:rsid w:val="00926826"/>
    <w:rsid w:val="00946E68"/>
    <w:rsid w:val="009852DD"/>
    <w:rsid w:val="009872ED"/>
    <w:rsid w:val="009D0A73"/>
    <w:rsid w:val="00A02876"/>
    <w:rsid w:val="00A257ED"/>
    <w:rsid w:val="00A657FC"/>
    <w:rsid w:val="00A8270F"/>
    <w:rsid w:val="00A873E3"/>
    <w:rsid w:val="00A94883"/>
    <w:rsid w:val="00A97C12"/>
    <w:rsid w:val="00AD0123"/>
    <w:rsid w:val="00AF3ED9"/>
    <w:rsid w:val="00B07127"/>
    <w:rsid w:val="00B25DA8"/>
    <w:rsid w:val="00B34E6F"/>
    <w:rsid w:val="00B34ED0"/>
    <w:rsid w:val="00B41B4F"/>
    <w:rsid w:val="00BB05BA"/>
    <w:rsid w:val="00BB4EB0"/>
    <w:rsid w:val="00BE2129"/>
    <w:rsid w:val="00BE7B73"/>
    <w:rsid w:val="00BF5B33"/>
    <w:rsid w:val="00C70C65"/>
    <w:rsid w:val="00C84EC5"/>
    <w:rsid w:val="00CD0E03"/>
    <w:rsid w:val="00CE1580"/>
    <w:rsid w:val="00D03256"/>
    <w:rsid w:val="00D50515"/>
    <w:rsid w:val="00D61E2F"/>
    <w:rsid w:val="00D85409"/>
    <w:rsid w:val="00DB1F85"/>
    <w:rsid w:val="00DF71A5"/>
    <w:rsid w:val="00E43FFB"/>
    <w:rsid w:val="00E64A58"/>
    <w:rsid w:val="00EA3BE4"/>
    <w:rsid w:val="00EA7370"/>
    <w:rsid w:val="00EC6FCC"/>
    <w:rsid w:val="00F12151"/>
    <w:rsid w:val="00F12D42"/>
    <w:rsid w:val="00F26AEA"/>
    <w:rsid w:val="00F67749"/>
    <w:rsid w:val="00F751C4"/>
    <w:rsid w:val="00FA4691"/>
    <w:rsid w:val="00FD55D7"/>
    <w:rsid w:val="00FE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FAD0D"/>
  <w15:docId w15:val="{B4C0DCEE-7B72-49B9-BD70-6C87CC8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7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DF1"/>
    <w:pPr>
      <w:tabs>
        <w:tab w:val="center" w:pos="4536"/>
        <w:tab w:val="right" w:pos="9072"/>
      </w:tabs>
    </w:pPr>
  </w:style>
  <w:style w:type="character" w:customStyle="1" w:styleId="NagwekZnak">
    <w:name w:val="Nagłówek Znak"/>
    <w:basedOn w:val="Domylnaczcionkaakapitu"/>
    <w:link w:val="Nagwek"/>
    <w:uiPriority w:val="99"/>
    <w:rsid w:val="008E1D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DF1"/>
    <w:pPr>
      <w:tabs>
        <w:tab w:val="center" w:pos="4536"/>
        <w:tab w:val="right" w:pos="9072"/>
      </w:tabs>
    </w:pPr>
  </w:style>
  <w:style w:type="character" w:customStyle="1" w:styleId="StopkaZnak">
    <w:name w:val="Stopka Znak"/>
    <w:basedOn w:val="Domylnaczcionkaakapitu"/>
    <w:link w:val="Stopka"/>
    <w:uiPriority w:val="99"/>
    <w:rsid w:val="008E1DF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1DF1"/>
    <w:rPr>
      <w:b/>
      <w:bCs/>
    </w:rPr>
  </w:style>
  <w:style w:type="paragraph" w:customStyle="1" w:styleId="Normal">
    <w:name w:val="[Normal]"/>
    <w:qFormat/>
    <w:rsid w:val="008E1DF1"/>
    <w:pPr>
      <w:suppressAutoHyphens/>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qFormat/>
    <w:rsid w:val="008E1DF1"/>
    <w:pPr>
      <w:suppressAutoHyphens/>
      <w:spacing w:beforeAutospacing="1" w:afterAutospacing="1"/>
    </w:pPr>
  </w:style>
  <w:style w:type="paragraph" w:styleId="Akapitzlist">
    <w:name w:val="List Paragraph"/>
    <w:basedOn w:val="Normalny"/>
    <w:uiPriority w:val="99"/>
    <w:qFormat/>
    <w:rsid w:val="000F17D6"/>
    <w:pPr>
      <w:ind w:left="720"/>
      <w:contextualSpacing/>
    </w:pPr>
  </w:style>
  <w:style w:type="character" w:customStyle="1" w:styleId="Tekstpodstawowy2Znak">
    <w:name w:val="Tekst podstawowy 2 Znak"/>
    <w:link w:val="Tekstpodstawowy2"/>
    <w:uiPriority w:val="99"/>
    <w:qFormat/>
    <w:rsid w:val="007A33F0"/>
    <w:rPr>
      <w:rFonts w:cs="Arial"/>
      <w:sz w:val="26"/>
      <w:szCs w:val="26"/>
    </w:rPr>
  </w:style>
  <w:style w:type="paragraph" w:styleId="Tekstpodstawowy2">
    <w:name w:val="Body Text 2"/>
    <w:basedOn w:val="Normalny"/>
    <w:link w:val="Tekstpodstawowy2Znak"/>
    <w:uiPriority w:val="99"/>
    <w:unhideWhenUsed/>
    <w:qFormat/>
    <w:rsid w:val="007A33F0"/>
    <w:pPr>
      <w:suppressAutoHyphens/>
      <w:spacing w:after="120" w:line="480" w:lineRule="auto"/>
    </w:pPr>
    <w:rPr>
      <w:rFonts w:asciiTheme="minorHAnsi" w:eastAsiaTheme="minorHAnsi" w:hAnsiTheme="minorHAnsi" w:cs="Arial"/>
      <w:sz w:val="26"/>
      <w:szCs w:val="26"/>
      <w:lang w:eastAsia="en-US"/>
    </w:rPr>
  </w:style>
  <w:style w:type="character" w:customStyle="1" w:styleId="Tekstpodstawowy2Znak1">
    <w:name w:val="Tekst podstawowy 2 Znak1"/>
    <w:basedOn w:val="Domylnaczcionkaakapitu"/>
    <w:uiPriority w:val="99"/>
    <w:semiHidden/>
    <w:rsid w:val="007A33F0"/>
    <w:rPr>
      <w:rFonts w:ascii="Times New Roman" w:eastAsia="Times New Roman" w:hAnsi="Times New Roman" w:cs="Times New Roman"/>
      <w:sz w:val="24"/>
      <w:szCs w:val="24"/>
      <w:lang w:eastAsia="pl-PL"/>
    </w:rPr>
  </w:style>
  <w:style w:type="character" w:customStyle="1" w:styleId="TytuZnak">
    <w:name w:val="Tytuł Znak"/>
    <w:link w:val="Tytu"/>
    <w:qFormat/>
    <w:rsid w:val="0034551F"/>
    <w:rPr>
      <w:rFonts w:ascii="Times New Roman" w:eastAsia="Times New Roman" w:hAnsi="Times New Roman"/>
      <w:b/>
      <w:bCs/>
      <w:sz w:val="24"/>
      <w:szCs w:val="24"/>
    </w:rPr>
  </w:style>
  <w:style w:type="paragraph" w:styleId="Tytu">
    <w:name w:val="Title"/>
    <w:basedOn w:val="Normalny"/>
    <w:link w:val="TytuZnak"/>
    <w:qFormat/>
    <w:rsid w:val="0034551F"/>
    <w:pPr>
      <w:suppressAutoHyphens/>
      <w:jc w:val="center"/>
    </w:pPr>
    <w:rPr>
      <w:rFonts w:cstheme="minorBidi"/>
      <w:b/>
      <w:bCs/>
      <w:lang w:eastAsia="en-US"/>
    </w:rPr>
  </w:style>
  <w:style w:type="character" w:customStyle="1" w:styleId="TytuZnak1">
    <w:name w:val="Tytuł Znak1"/>
    <w:basedOn w:val="Domylnaczcionkaakapitu"/>
    <w:uiPriority w:val="10"/>
    <w:rsid w:val="0034551F"/>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semiHidden/>
    <w:unhideWhenUsed/>
    <w:rsid w:val="00075564"/>
    <w:pPr>
      <w:suppressAutoHyphens/>
      <w:spacing w:after="120"/>
    </w:pPr>
    <w:rPr>
      <w:rFonts w:ascii="Garamond" w:eastAsia="Calibri" w:hAnsi="Garamond" w:cs="Arial"/>
      <w:sz w:val="26"/>
      <w:szCs w:val="26"/>
      <w:lang w:eastAsia="en-US"/>
    </w:rPr>
  </w:style>
  <w:style w:type="character" w:customStyle="1" w:styleId="TekstpodstawowyZnak">
    <w:name w:val="Tekst podstawowy Znak"/>
    <w:basedOn w:val="Domylnaczcionkaakapitu"/>
    <w:link w:val="Tekstpodstawowy"/>
    <w:uiPriority w:val="99"/>
    <w:semiHidden/>
    <w:qFormat/>
    <w:rsid w:val="00075564"/>
    <w:rPr>
      <w:rFonts w:ascii="Garamond" w:eastAsia="Calibri" w:hAnsi="Garamond" w:cs="Arial"/>
      <w:sz w:val="26"/>
      <w:szCs w:val="26"/>
    </w:rPr>
  </w:style>
  <w:style w:type="character" w:styleId="Odwoaniedokomentarza">
    <w:name w:val="annotation reference"/>
    <w:basedOn w:val="Domylnaczcionkaakapitu"/>
    <w:uiPriority w:val="99"/>
    <w:semiHidden/>
    <w:unhideWhenUsed/>
    <w:rsid w:val="004A1518"/>
    <w:rPr>
      <w:sz w:val="16"/>
      <w:szCs w:val="16"/>
    </w:rPr>
  </w:style>
  <w:style w:type="paragraph" w:styleId="Tekstkomentarza">
    <w:name w:val="annotation text"/>
    <w:basedOn w:val="Normalny"/>
    <w:link w:val="TekstkomentarzaZnak"/>
    <w:uiPriority w:val="99"/>
    <w:semiHidden/>
    <w:unhideWhenUsed/>
    <w:rsid w:val="004A1518"/>
    <w:rPr>
      <w:sz w:val="20"/>
      <w:szCs w:val="20"/>
    </w:rPr>
  </w:style>
  <w:style w:type="character" w:customStyle="1" w:styleId="TekstkomentarzaZnak">
    <w:name w:val="Tekst komentarza Znak"/>
    <w:basedOn w:val="Domylnaczcionkaakapitu"/>
    <w:link w:val="Tekstkomentarza"/>
    <w:uiPriority w:val="99"/>
    <w:semiHidden/>
    <w:rsid w:val="004A15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1518"/>
    <w:rPr>
      <w:b/>
      <w:bCs/>
    </w:rPr>
  </w:style>
  <w:style w:type="character" w:customStyle="1" w:styleId="TematkomentarzaZnak">
    <w:name w:val="Temat komentarza Znak"/>
    <w:basedOn w:val="TekstkomentarzaZnak"/>
    <w:link w:val="Tematkomentarza"/>
    <w:uiPriority w:val="99"/>
    <w:semiHidden/>
    <w:rsid w:val="004A151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704">
      <w:bodyDiv w:val="1"/>
      <w:marLeft w:val="0"/>
      <w:marRight w:val="0"/>
      <w:marTop w:val="0"/>
      <w:marBottom w:val="0"/>
      <w:divBdr>
        <w:top w:val="none" w:sz="0" w:space="0" w:color="auto"/>
        <w:left w:val="none" w:sz="0" w:space="0" w:color="auto"/>
        <w:bottom w:val="none" w:sz="0" w:space="0" w:color="auto"/>
        <w:right w:val="none" w:sz="0" w:space="0" w:color="auto"/>
      </w:divBdr>
    </w:div>
    <w:div w:id="1241061221">
      <w:bodyDiv w:val="1"/>
      <w:marLeft w:val="0"/>
      <w:marRight w:val="0"/>
      <w:marTop w:val="0"/>
      <w:marBottom w:val="0"/>
      <w:divBdr>
        <w:top w:val="none" w:sz="0" w:space="0" w:color="auto"/>
        <w:left w:val="none" w:sz="0" w:space="0" w:color="auto"/>
        <w:bottom w:val="none" w:sz="0" w:space="0" w:color="auto"/>
        <w:right w:val="none" w:sz="0" w:space="0" w:color="auto"/>
      </w:divBdr>
    </w:div>
    <w:div w:id="1698658653">
      <w:bodyDiv w:val="1"/>
      <w:marLeft w:val="0"/>
      <w:marRight w:val="0"/>
      <w:marTop w:val="0"/>
      <w:marBottom w:val="0"/>
      <w:divBdr>
        <w:top w:val="none" w:sz="0" w:space="0" w:color="auto"/>
        <w:left w:val="none" w:sz="0" w:space="0" w:color="auto"/>
        <w:bottom w:val="none" w:sz="0" w:space="0" w:color="auto"/>
        <w:right w:val="none" w:sz="0" w:space="0" w:color="auto"/>
      </w:divBdr>
    </w:div>
    <w:div w:id="19370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4060</Words>
  <Characters>24362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Lubik</dc:creator>
  <cp:keywords/>
  <dc:description/>
  <cp:lastModifiedBy>Zbigniew Lubik</cp:lastModifiedBy>
  <cp:revision>13</cp:revision>
  <cp:lastPrinted>2021-04-14T08:07:00Z</cp:lastPrinted>
  <dcterms:created xsi:type="dcterms:W3CDTF">2021-05-12T13:24:00Z</dcterms:created>
  <dcterms:modified xsi:type="dcterms:W3CDTF">2021-07-16T05:37:00Z</dcterms:modified>
</cp:coreProperties>
</file>