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E028B" w14:textId="72170A4E" w:rsidR="00D92613" w:rsidRDefault="000F592F" w:rsidP="000F592F">
      <w:pPr>
        <w:pStyle w:val="Tekstpodstawowy"/>
        <w:spacing w:before="8"/>
        <w:ind w:left="0" w:firstLine="0"/>
        <w:rPr>
          <w:rFonts w:ascii="Arial" w:hAnsi="Arial" w:cs="Arial"/>
          <w:sz w:val="18"/>
          <w:szCs w:val="18"/>
        </w:rPr>
      </w:pPr>
      <w:r w:rsidRPr="00B45BD9">
        <w:rPr>
          <w:rFonts w:ascii="Arial" w:hAnsi="Arial" w:cs="Arial"/>
          <w:b/>
          <w:sz w:val="22"/>
          <w:szCs w:val="22"/>
        </w:rPr>
        <w:t>Sprawa nr 41/2020/PN/INFR</w:t>
      </w:r>
      <w:r w:rsidRPr="00B45BD9">
        <w:rPr>
          <w:rFonts w:ascii="Arial" w:hAnsi="Arial" w:cs="Arial"/>
          <w:b/>
          <w:sz w:val="18"/>
          <w:szCs w:val="18"/>
        </w:rPr>
        <w:tab/>
      </w:r>
      <w:r w:rsidRPr="00B45BD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A388C" w:rsidRPr="000F592F">
        <w:rPr>
          <w:rFonts w:ascii="Arial" w:hAnsi="Arial" w:cs="Arial"/>
          <w:sz w:val="22"/>
          <w:szCs w:val="22"/>
        </w:rPr>
        <w:t xml:space="preserve">Załącznik </w:t>
      </w:r>
      <w:r w:rsidR="00D92613" w:rsidRPr="000F592F">
        <w:rPr>
          <w:rFonts w:ascii="Arial" w:hAnsi="Arial" w:cs="Arial"/>
          <w:sz w:val="22"/>
          <w:szCs w:val="22"/>
        </w:rPr>
        <w:t>n</w:t>
      </w:r>
      <w:r w:rsidR="002C7D80" w:rsidRPr="000F592F">
        <w:rPr>
          <w:rFonts w:ascii="Arial" w:hAnsi="Arial" w:cs="Arial"/>
          <w:sz w:val="22"/>
          <w:szCs w:val="22"/>
        </w:rPr>
        <w:t>r 1</w:t>
      </w:r>
      <w:r w:rsidR="00633545">
        <w:rPr>
          <w:rFonts w:ascii="Arial" w:hAnsi="Arial" w:cs="Arial"/>
          <w:sz w:val="22"/>
          <w:szCs w:val="22"/>
        </w:rPr>
        <w:t>.3</w:t>
      </w:r>
      <w:r w:rsidRPr="000F592F">
        <w:rPr>
          <w:rFonts w:ascii="Arial" w:hAnsi="Arial" w:cs="Arial"/>
          <w:sz w:val="22"/>
          <w:szCs w:val="22"/>
        </w:rPr>
        <w:t xml:space="preserve"> do SIWZ</w:t>
      </w:r>
      <w:r w:rsidR="00D92613" w:rsidRPr="00D92613">
        <w:rPr>
          <w:rFonts w:ascii="Arial" w:hAnsi="Arial" w:cs="Arial"/>
          <w:sz w:val="18"/>
          <w:szCs w:val="18"/>
        </w:rPr>
        <w:t xml:space="preserve"> </w:t>
      </w:r>
    </w:p>
    <w:p w14:paraId="634634A4" w14:textId="09C930E3" w:rsidR="003324A6" w:rsidRPr="00D92613" w:rsidRDefault="003324A6" w:rsidP="002C7D80">
      <w:pPr>
        <w:pStyle w:val="Tekstpodstawowy"/>
        <w:spacing w:before="8"/>
        <w:ind w:left="0" w:firstLine="0"/>
        <w:jc w:val="right"/>
        <w:rPr>
          <w:rFonts w:ascii="Arial" w:hAnsi="Arial" w:cs="Arial"/>
          <w:sz w:val="18"/>
          <w:szCs w:val="18"/>
        </w:rPr>
      </w:pPr>
    </w:p>
    <w:p w14:paraId="175E5A09" w14:textId="77777777" w:rsidR="002C7D80" w:rsidRPr="007F6E21" w:rsidRDefault="003B28B5">
      <w:pPr>
        <w:spacing w:before="60"/>
        <w:ind w:left="623" w:right="315"/>
        <w:jc w:val="center"/>
        <w:rPr>
          <w:b/>
          <w:sz w:val="32"/>
        </w:rPr>
      </w:pPr>
      <w:r w:rsidRPr="007F6E21">
        <w:rPr>
          <w:b/>
          <w:sz w:val="32"/>
        </w:rPr>
        <w:t xml:space="preserve"> </w:t>
      </w:r>
    </w:p>
    <w:p w14:paraId="19B0D8AC" w14:textId="05587596" w:rsidR="003324A6" w:rsidRPr="002F59CB" w:rsidRDefault="002F59CB" w:rsidP="00D7401C">
      <w:pPr>
        <w:ind w:left="623" w:right="315"/>
        <w:jc w:val="center"/>
        <w:rPr>
          <w:rFonts w:ascii="Arial" w:hAnsi="Arial" w:cs="Arial"/>
          <w:b/>
          <w:sz w:val="28"/>
          <w:szCs w:val="28"/>
        </w:rPr>
      </w:pPr>
      <w:r w:rsidRPr="002F59CB">
        <w:rPr>
          <w:rFonts w:ascii="Arial" w:hAnsi="Arial" w:cs="Arial"/>
          <w:b/>
          <w:sz w:val="28"/>
          <w:szCs w:val="28"/>
        </w:rPr>
        <w:t>OPIS PRZEDMIOTU ZAMÓWIENIA</w:t>
      </w:r>
    </w:p>
    <w:p w14:paraId="30750A50" w14:textId="7D03D345" w:rsidR="003324A6" w:rsidRPr="00D7401C" w:rsidRDefault="0018364E" w:rsidP="002F59CB">
      <w:pPr>
        <w:ind w:left="623" w:right="317"/>
        <w:jc w:val="center"/>
        <w:rPr>
          <w:rFonts w:ascii="Arial" w:hAnsi="Arial" w:cs="Arial"/>
          <w:b/>
          <w:i/>
        </w:rPr>
      </w:pPr>
      <w:r w:rsidRPr="00D7401C">
        <w:rPr>
          <w:rFonts w:ascii="Arial" w:hAnsi="Arial" w:cs="Arial"/>
          <w:b/>
          <w:i/>
        </w:rPr>
        <w:t xml:space="preserve">na opracowanie dokumentacji projektowej </w:t>
      </w:r>
      <w:r w:rsidR="00C13200" w:rsidRPr="00D7401C">
        <w:rPr>
          <w:rFonts w:ascii="Arial" w:hAnsi="Arial" w:cs="Arial"/>
          <w:b/>
          <w:i/>
        </w:rPr>
        <w:t xml:space="preserve">wraz z </w:t>
      </w:r>
      <w:r w:rsidRPr="00D7401C">
        <w:rPr>
          <w:rFonts w:ascii="Arial" w:hAnsi="Arial" w:cs="Arial"/>
          <w:b/>
          <w:i/>
        </w:rPr>
        <w:t>wykonanie</w:t>
      </w:r>
      <w:r w:rsidR="00C13200" w:rsidRPr="00D7401C">
        <w:rPr>
          <w:rFonts w:ascii="Arial" w:hAnsi="Arial" w:cs="Arial"/>
          <w:b/>
          <w:i/>
        </w:rPr>
        <w:t>m</w:t>
      </w:r>
      <w:r w:rsidR="005A388C" w:rsidRPr="00D7401C">
        <w:rPr>
          <w:rFonts w:ascii="Arial" w:hAnsi="Arial" w:cs="Arial"/>
          <w:b/>
          <w:i/>
        </w:rPr>
        <w:t xml:space="preserve"> r</w:t>
      </w:r>
      <w:r w:rsidR="00F55815" w:rsidRPr="00D7401C">
        <w:rPr>
          <w:rFonts w:ascii="Arial" w:hAnsi="Arial" w:cs="Arial"/>
          <w:b/>
          <w:i/>
        </w:rPr>
        <w:t xml:space="preserve">emontu </w:t>
      </w:r>
      <w:r w:rsidRPr="00D7401C">
        <w:rPr>
          <w:rFonts w:ascii="Arial" w:hAnsi="Arial" w:cs="Arial"/>
          <w:b/>
          <w:i/>
        </w:rPr>
        <w:t xml:space="preserve">ogólnobudowlanego pierwszego piętra </w:t>
      </w:r>
      <w:r w:rsidR="003B28B5" w:rsidRPr="00D7401C">
        <w:rPr>
          <w:rFonts w:ascii="Arial" w:hAnsi="Arial" w:cs="Arial"/>
          <w:b/>
          <w:i/>
        </w:rPr>
        <w:t>b</w:t>
      </w:r>
      <w:r w:rsidR="00F55815" w:rsidRPr="00D7401C">
        <w:rPr>
          <w:rFonts w:ascii="Arial" w:hAnsi="Arial" w:cs="Arial"/>
          <w:b/>
          <w:i/>
        </w:rPr>
        <w:t xml:space="preserve">udynku nr </w:t>
      </w:r>
      <w:r w:rsidR="003B28B5" w:rsidRPr="00D7401C">
        <w:rPr>
          <w:rFonts w:ascii="Arial" w:hAnsi="Arial" w:cs="Arial"/>
          <w:b/>
          <w:i/>
        </w:rPr>
        <w:t>4</w:t>
      </w:r>
      <w:r w:rsidR="00A52234" w:rsidRPr="00D7401C">
        <w:rPr>
          <w:rFonts w:ascii="Arial" w:hAnsi="Arial" w:cs="Arial"/>
          <w:b/>
          <w:i/>
        </w:rPr>
        <w:t xml:space="preserve"> </w:t>
      </w:r>
      <w:r w:rsidR="00F55815" w:rsidRPr="00D7401C">
        <w:rPr>
          <w:rFonts w:ascii="Arial" w:hAnsi="Arial" w:cs="Arial"/>
          <w:b/>
          <w:i/>
        </w:rPr>
        <w:t xml:space="preserve">w kompleksie wojskowym </w:t>
      </w:r>
      <w:r w:rsidR="003814A2" w:rsidRPr="00D7401C">
        <w:rPr>
          <w:rFonts w:ascii="Arial" w:hAnsi="Arial" w:cs="Arial"/>
          <w:b/>
          <w:i/>
        </w:rPr>
        <w:t>K-</w:t>
      </w:r>
      <w:r w:rsidR="00F55815" w:rsidRPr="00D7401C">
        <w:rPr>
          <w:rFonts w:ascii="Arial" w:hAnsi="Arial" w:cs="Arial"/>
          <w:b/>
          <w:i/>
        </w:rPr>
        <w:t>00</w:t>
      </w:r>
      <w:r w:rsidR="003B28B5" w:rsidRPr="00D7401C">
        <w:rPr>
          <w:rFonts w:ascii="Arial" w:hAnsi="Arial" w:cs="Arial"/>
          <w:b/>
          <w:i/>
        </w:rPr>
        <w:t>09</w:t>
      </w:r>
      <w:r w:rsidR="00F55815" w:rsidRPr="00D7401C">
        <w:rPr>
          <w:rFonts w:ascii="Arial" w:hAnsi="Arial" w:cs="Arial"/>
          <w:b/>
          <w:i/>
        </w:rPr>
        <w:t xml:space="preserve"> w Warszawie przy ul. </w:t>
      </w:r>
      <w:r w:rsidR="003B28B5" w:rsidRPr="00D7401C">
        <w:rPr>
          <w:rFonts w:ascii="Arial" w:hAnsi="Arial" w:cs="Arial"/>
          <w:b/>
          <w:i/>
        </w:rPr>
        <w:t>Dymińsk</w:t>
      </w:r>
      <w:r w:rsidR="00720CDF" w:rsidRPr="00D7401C">
        <w:rPr>
          <w:rFonts w:ascii="Arial" w:hAnsi="Arial" w:cs="Arial"/>
          <w:b/>
          <w:i/>
        </w:rPr>
        <w:t>iej</w:t>
      </w:r>
      <w:r w:rsidR="003B28B5" w:rsidRPr="00D7401C">
        <w:rPr>
          <w:rFonts w:ascii="Arial" w:hAnsi="Arial" w:cs="Arial"/>
          <w:b/>
          <w:i/>
        </w:rPr>
        <w:t xml:space="preserve"> 13</w:t>
      </w:r>
      <w:r w:rsidR="00F55815" w:rsidRPr="00D7401C">
        <w:rPr>
          <w:rFonts w:ascii="Arial" w:hAnsi="Arial" w:cs="Arial"/>
        </w:rPr>
        <w:t>.</w:t>
      </w:r>
    </w:p>
    <w:p w14:paraId="15197203" w14:textId="77777777" w:rsidR="003324A6" w:rsidRPr="00D7401C" w:rsidRDefault="003324A6" w:rsidP="00D7401C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</w:p>
    <w:p w14:paraId="0C37937E" w14:textId="50902E41" w:rsidR="00AD4C53" w:rsidRPr="00EA718F" w:rsidRDefault="00704B8A" w:rsidP="004F7761">
      <w:pPr>
        <w:pStyle w:val="Nagwek21"/>
        <w:numPr>
          <w:ilvl w:val="0"/>
          <w:numId w:val="1"/>
        </w:numPr>
        <w:ind w:left="142" w:hanging="142"/>
        <w:jc w:val="left"/>
        <w:rPr>
          <w:b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DANE OGÓLNE</w:t>
      </w:r>
      <w:r w:rsidR="00103B90" w:rsidRPr="00D7401C">
        <w:rPr>
          <w:b/>
          <w:w w:val="95"/>
          <w:sz w:val="22"/>
          <w:szCs w:val="22"/>
          <w:u w:val="single"/>
        </w:rPr>
        <w:t>.</w:t>
      </w:r>
    </w:p>
    <w:p w14:paraId="464B4E0D" w14:textId="77777777" w:rsidR="00EA718F" w:rsidRPr="00D7401C" w:rsidRDefault="00EA718F" w:rsidP="00EA718F">
      <w:pPr>
        <w:pStyle w:val="Nagwek21"/>
        <w:ind w:left="142" w:firstLine="0"/>
        <w:jc w:val="left"/>
        <w:rPr>
          <w:b/>
          <w:sz w:val="22"/>
          <w:szCs w:val="22"/>
          <w:u w:val="single"/>
        </w:rPr>
      </w:pPr>
    </w:p>
    <w:p w14:paraId="4B21F74E" w14:textId="77777777" w:rsidR="00AF3595" w:rsidRPr="00D7401C" w:rsidRDefault="00AF3595" w:rsidP="004F7761">
      <w:pPr>
        <w:pStyle w:val="Nagwek21"/>
        <w:numPr>
          <w:ilvl w:val="0"/>
          <w:numId w:val="4"/>
        </w:numPr>
        <w:ind w:left="426" w:hanging="284"/>
        <w:jc w:val="left"/>
        <w:rPr>
          <w:b/>
          <w:sz w:val="22"/>
          <w:szCs w:val="22"/>
          <w:u w:val="single"/>
        </w:rPr>
      </w:pPr>
      <w:r w:rsidRPr="00D7401C">
        <w:rPr>
          <w:b/>
          <w:sz w:val="22"/>
          <w:szCs w:val="22"/>
          <w:u w:val="single"/>
        </w:rPr>
        <w:t>Przedmiot zamówienia:</w:t>
      </w:r>
    </w:p>
    <w:p w14:paraId="71193D74" w14:textId="0464C986" w:rsidR="008E7CEE" w:rsidRPr="007D658D" w:rsidRDefault="00AD4C53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  <w:bCs/>
        </w:rPr>
      </w:pPr>
      <w:r w:rsidRPr="007D658D">
        <w:rPr>
          <w:rFonts w:ascii="Arial" w:hAnsi="Arial" w:cs="Arial"/>
        </w:rPr>
        <w:t xml:space="preserve">Przedmiotem zamówienia jest opracowanie </w:t>
      </w:r>
      <w:r w:rsidR="002E4ED4" w:rsidRPr="007D658D">
        <w:rPr>
          <w:rFonts w:ascii="Arial" w:hAnsi="Arial" w:cs="Arial"/>
        </w:rPr>
        <w:t>kompletnej dokumentacji projektow</w:t>
      </w:r>
      <w:r w:rsidR="0076026D" w:rsidRPr="007D658D">
        <w:rPr>
          <w:rFonts w:ascii="Arial" w:hAnsi="Arial" w:cs="Arial"/>
        </w:rPr>
        <w:t>ej</w:t>
      </w:r>
      <w:r w:rsidR="003B28B5" w:rsidRPr="007D658D">
        <w:rPr>
          <w:rFonts w:ascii="Arial" w:hAnsi="Arial" w:cs="Arial"/>
        </w:rPr>
        <w:t xml:space="preserve"> wykonawczej</w:t>
      </w:r>
      <w:r w:rsidR="002E4ED4" w:rsidRPr="007D658D">
        <w:rPr>
          <w:rFonts w:ascii="Arial" w:hAnsi="Arial" w:cs="Arial"/>
        </w:rPr>
        <w:t xml:space="preserve"> </w:t>
      </w:r>
      <w:r w:rsidR="003B28B5" w:rsidRPr="007D658D">
        <w:rPr>
          <w:rFonts w:ascii="Arial" w:hAnsi="Arial" w:cs="Arial"/>
        </w:rPr>
        <w:t>wraz z</w:t>
      </w:r>
      <w:r w:rsidR="002E4ED4" w:rsidRPr="007D658D">
        <w:rPr>
          <w:rFonts w:ascii="Arial" w:hAnsi="Arial" w:cs="Arial"/>
        </w:rPr>
        <w:t xml:space="preserve"> </w:t>
      </w:r>
      <w:r w:rsidRPr="007D658D">
        <w:rPr>
          <w:rFonts w:ascii="Arial" w:hAnsi="Arial" w:cs="Arial"/>
        </w:rPr>
        <w:t>uzyskaniem niezbędnych uzgodnień i decyzji administracyjnych (</w:t>
      </w:r>
      <w:r w:rsidR="00007F8D" w:rsidRPr="007D658D">
        <w:rPr>
          <w:rFonts w:ascii="Arial" w:hAnsi="Arial" w:cs="Arial"/>
        </w:rPr>
        <w:t>zgłoszeni</w:t>
      </w:r>
      <w:r w:rsidR="00443E39" w:rsidRPr="007D658D">
        <w:rPr>
          <w:rFonts w:ascii="Arial" w:hAnsi="Arial" w:cs="Arial"/>
        </w:rPr>
        <w:t>a</w:t>
      </w:r>
      <w:r w:rsidR="00007F8D" w:rsidRPr="007D658D">
        <w:rPr>
          <w:rFonts w:ascii="Arial" w:hAnsi="Arial" w:cs="Arial"/>
        </w:rPr>
        <w:t xml:space="preserve"> robót do Wojewody Mazowieckiego</w:t>
      </w:r>
      <w:r w:rsidR="00443E39" w:rsidRPr="007D658D">
        <w:rPr>
          <w:rFonts w:ascii="Arial" w:hAnsi="Arial" w:cs="Arial"/>
        </w:rPr>
        <w:t xml:space="preserve"> i uzyskania pozwolenia na roboty remontowe</w:t>
      </w:r>
      <w:r w:rsidR="003B28B5" w:rsidRPr="007D658D">
        <w:rPr>
          <w:rFonts w:ascii="Arial" w:hAnsi="Arial" w:cs="Arial"/>
        </w:rPr>
        <w:t>, uzyskanie zgody Wojewódzkiego Konserwatora Zabytków</w:t>
      </w:r>
      <w:r w:rsidR="00443E39" w:rsidRPr="007D658D">
        <w:rPr>
          <w:rFonts w:ascii="Arial" w:hAnsi="Arial" w:cs="Arial"/>
        </w:rPr>
        <w:t xml:space="preserve">) </w:t>
      </w:r>
      <w:r w:rsidR="0076026D" w:rsidRPr="007D658D">
        <w:rPr>
          <w:rFonts w:ascii="Arial" w:hAnsi="Arial" w:cs="Arial"/>
        </w:rPr>
        <w:t>z jednoczesnym</w:t>
      </w:r>
      <w:r w:rsidRPr="007D658D">
        <w:rPr>
          <w:rFonts w:ascii="Arial" w:hAnsi="Arial" w:cs="Arial"/>
        </w:rPr>
        <w:t xml:space="preserve"> </w:t>
      </w:r>
      <w:r w:rsidR="00D16AF9" w:rsidRPr="007D658D">
        <w:rPr>
          <w:rFonts w:ascii="Arial" w:hAnsi="Arial" w:cs="Arial"/>
        </w:rPr>
        <w:t>wykonanie</w:t>
      </w:r>
      <w:r w:rsidR="0076026D" w:rsidRPr="007D658D">
        <w:rPr>
          <w:rFonts w:ascii="Arial" w:hAnsi="Arial" w:cs="Arial"/>
        </w:rPr>
        <w:t>m</w:t>
      </w:r>
      <w:r w:rsidR="00D16AF9" w:rsidRPr="007D658D">
        <w:rPr>
          <w:rFonts w:ascii="Arial" w:hAnsi="Arial" w:cs="Arial"/>
        </w:rPr>
        <w:t xml:space="preserve"> </w:t>
      </w:r>
      <w:r w:rsidR="00D16AF9" w:rsidRPr="007D658D">
        <w:rPr>
          <w:rFonts w:ascii="Arial" w:hAnsi="Arial" w:cs="Arial"/>
          <w:b/>
        </w:rPr>
        <w:t>r</w:t>
      </w:r>
      <w:r w:rsidRPr="007D658D">
        <w:rPr>
          <w:rFonts w:ascii="Arial" w:hAnsi="Arial" w:cs="Arial"/>
          <w:b/>
        </w:rPr>
        <w:t>emont</w:t>
      </w:r>
      <w:r w:rsidR="00D16AF9" w:rsidRPr="007D658D">
        <w:rPr>
          <w:rFonts w:ascii="Arial" w:hAnsi="Arial" w:cs="Arial"/>
          <w:b/>
        </w:rPr>
        <w:t>u ogólnobudowlanego pierwszego piętra</w:t>
      </w:r>
      <w:r w:rsidRPr="007D658D">
        <w:rPr>
          <w:rFonts w:ascii="Arial" w:hAnsi="Arial" w:cs="Arial"/>
          <w:b/>
        </w:rPr>
        <w:t xml:space="preserve"> </w:t>
      </w:r>
      <w:r w:rsidR="00A52234" w:rsidRPr="007D658D">
        <w:rPr>
          <w:rFonts w:ascii="Arial" w:hAnsi="Arial" w:cs="Arial"/>
          <w:b/>
        </w:rPr>
        <w:t>budynku nr</w:t>
      </w:r>
      <w:r w:rsidR="00B41847">
        <w:rPr>
          <w:rFonts w:ascii="Arial" w:hAnsi="Arial" w:cs="Arial"/>
          <w:b/>
        </w:rPr>
        <w:t> </w:t>
      </w:r>
      <w:r w:rsidR="0076026D" w:rsidRPr="007D658D">
        <w:rPr>
          <w:rFonts w:ascii="Arial" w:hAnsi="Arial" w:cs="Arial"/>
          <w:b/>
        </w:rPr>
        <w:t>4</w:t>
      </w:r>
      <w:r w:rsidR="00FF3DCD">
        <w:rPr>
          <w:rFonts w:ascii="Arial" w:hAnsi="Arial" w:cs="Arial"/>
          <w:b/>
        </w:rPr>
        <w:t> </w:t>
      </w:r>
      <w:r w:rsidR="0076026D" w:rsidRPr="007D658D">
        <w:rPr>
          <w:rFonts w:ascii="Arial" w:hAnsi="Arial" w:cs="Arial"/>
          <w:b/>
        </w:rPr>
        <w:t>w</w:t>
      </w:r>
      <w:r w:rsidR="002F59CB" w:rsidRPr="007D658D">
        <w:rPr>
          <w:rFonts w:ascii="Arial" w:hAnsi="Arial" w:cs="Arial"/>
          <w:b/>
        </w:rPr>
        <w:t> </w:t>
      </w:r>
      <w:r w:rsidR="0076026D" w:rsidRPr="007D658D">
        <w:rPr>
          <w:rFonts w:ascii="Arial" w:hAnsi="Arial" w:cs="Arial"/>
          <w:b/>
        </w:rPr>
        <w:t>kompleksie wojskowym K-0009</w:t>
      </w:r>
      <w:r w:rsidR="00D16AF9" w:rsidRPr="007D658D">
        <w:rPr>
          <w:rFonts w:ascii="Arial" w:hAnsi="Arial" w:cs="Arial"/>
          <w:b/>
        </w:rPr>
        <w:t xml:space="preserve"> </w:t>
      </w:r>
      <w:r w:rsidR="00A52234" w:rsidRPr="007D658D">
        <w:rPr>
          <w:rFonts w:ascii="Arial" w:hAnsi="Arial" w:cs="Arial"/>
          <w:b/>
        </w:rPr>
        <w:t>w Warszawie przy ul. Dymińsk</w:t>
      </w:r>
      <w:r w:rsidR="00720CDF" w:rsidRPr="007D658D">
        <w:rPr>
          <w:rFonts w:ascii="Arial" w:hAnsi="Arial" w:cs="Arial"/>
          <w:b/>
        </w:rPr>
        <w:t>iej</w:t>
      </w:r>
      <w:r w:rsidR="00A52234" w:rsidRPr="007D658D">
        <w:rPr>
          <w:rFonts w:ascii="Arial" w:hAnsi="Arial" w:cs="Arial"/>
          <w:b/>
        </w:rPr>
        <w:t xml:space="preserve"> 13</w:t>
      </w:r>
      <w:r w:rsidR="00850699" w:rsidRPr="007D658D">
        <w:rPr>
          <w:rFonts w:ascii="Arial" w:hAnsi="Arial" w:cs="Arial"/>
          <w:b/>
        </w:rPr>
        <w:t xml:space="preserve"> </w:t>
      </w:r>
      <w:r w:rsidR="008E7CEE" w:rsidRPr="007D658D">
        <w:rPr>
          <w:rFonts w:ascii="Arial" w:hAnsi="Arial" w:cs="Arial"/>
          <w:bCs/>
        </w:rPr>
        <w:t>w zakresie:</w:t>
      </w:r>
    </w:p>
    <w:p w14:paraId="70578E56" w14:textId="1A019855" w:rsidR="008E7CEE" w:rsidRPr="00EA718F" w:rsidRDefault="00264775" w:rsidP="004F7761">
      <w:pPr>
        <w:pStyle w:val="Akapitzlist"/>
        <w:numPr>
          <w:ilvl w:val="0"/>
          <w:numId w:val="8"/>
        </w:numPr>
        <w:ind w:right="111" w:firstLine="131"/>
        <w:jc w:val="both"/>
        <w:rPr>
          <w:rFonts w:ascii="Arial" w:hAnsi="Arial" w:cs="Arial"/>
          <w:bCs/>
          <w:iCs/>
        </w:rPr>
      </w:pPr>
      <w:r w:rsidRPr="00EA718F">
        <w:rPr>
          <w:rFonts w:ascii="Arial" w:hAnsi="Arial" w:cs="Arial"/>
          <w:bCs/>
          <w:iCs/>
        </w:rPr>
        <w:t>r</w:t>
      </w:r>
      <w:r w:rsidR="008E7CEE" w:rsidRPr="00EA718F">
        <w:rPr>
          <w:rFonts w:ascii="Arial" w:hAnsi="Arial" w:cs="Arial"/>
          <w:bCs/>
          <w:iCs/>
        </w:rPr>
        <w:t>oboty kwalifikowane</w:t>
      </w:r>
      <w:r w:rsidR="00850699" w:rsidRPr="00EA718F">
        <w:rPr>
          <w:rFonts w:ascii="Arial" w:hAnsi="Arial" w:cs="Arial"/>
          <w:bCs/>
          <w:iCs/>
        </w:rPr>
        <w:t>:</w:t>
      </w:r>
    </w:p>
    <w:p w14:paraId="69FC7B8A" w14:textId="36D18B2A" w:rsidR="00393014" w:rsidRDefault="008E7CEE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2F59CB">
        <w:rPr>
          <w:rFonts w:ascii="Arial" w:hAnsi="Arial" w:cs="Arial"/>
          <w:bCs/>
          <w:iCs/>
        </w:rPr>
        <w:t>likwidacja ścianki działowej w celu powiększenia pomieszczenia</w:t>
      </w:r>
      <w:r w:rsidR="00393014" w:rsidRPr="002F59CB">
        <w:rPr>
          <w:rFonts w:ascii="Arial" w:hAnsi="Arial" w:cs="Arial"/>
          <w:bCs/>
          <w:iCs/>
        </w:rPr>
        <w:t xml:space="preserve"> (nr pomieszczeń według rzutu liniowego I-ego piętra budynku nr 4 plik PDF)</w:t>
      </w:r>
      <w:r w:rsidR="00CB3D74">
        <w:rPr>
          <w:rFonts w:ascii="Arial" w:hAnsi="Arial" w:cs="Arial"/>
          <w:bCs/>
          <w:iCs/>
        </w:rPr>
        <w:t>,</w:t>
      </w:r>
    </w:p>
    <w:p w14:paraId="161C588B" w14:textId="247AAEFE" w:rsidR="00393014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CB3D74">
        <w:rPr>
          <w:rFonts w:ascii="Arial" w:hAnsi="Arial" w:cs="Arial"/>
          <w:bCs/>
          <w:iCs/>
        </w:rPr>
        <w:t>likwidacja drzwi (zamurowanie)</w:t>
      </w:r>
      <w:r w:rsidR="00AD4C53" w:rsidRPr="00CB3D74">
        <w:rPr>
          <w:rFonts w:ascii="Arial" w:hAnsi="Arial" w:cs="Arial"/>
          <w:bCs/>
          <w:iCs/>
        </w:rPr>
        <w:t xml:space="preserve"> </w:t>
      </w:r>
      <w:r w:rsidRPr="00CB3D74">
        <w:rPr>
          <w:rFonts w:ascii="Arial" w:hAnsi="Arial" w:cs="Arial"/>
          <w:bCs/>
          <w:iCs/>
        </w:rPr>
        <w:t>nr pomieszczeń według rzutu liniowego I-ego piętra budynku nr 4 plik PDF)</w:t>
      </w:r>
      <w:r w:rsidR="00CB3D74">
        <w:rPr>
          <w:rFonts w:ascii="Arial" w:hAnsi="Arial" w:cs="Arial"/>
          <w:bCs/>
          <w:iCs/>
        </w:rPr>
        <w:t>,</w:t>
      </w:r>
    </w:p>
    <w:p w14:paraId="587D8631" w14:textId="3ED21155" w:rsidR="00443E39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CB3D74">
        <w:rPr>
          <w:rFonts w:ascii="Arial" w:hAnsi="Arial" w:cs="Arial"/>
          <w:bCs/>
          <w:iCs/>
        </w:rPr>
        <w:t>wstawienie drzwi (pokoje przejściowe) (nr pomieszczeń według rzutu liniowego I-ego piętra budynku nr 4 plik PDF)</w:t>
      </w:r>
      <w:r w:rsidR="00CB3D74">
        <w:rPr>
          <w:rFonts w:ascii="Arial" w:hAnsi="Arial" w:cs="Arial"/>
          <w:bCs/>
          <w:iCs/>
        </w:rPr>
        <w:t>,</w:t>
      </w:r>
    </w:p>
    <w:p w14:paraId="6291DA65" w14:textId="442EB05C" w:rsidR="00393014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CB3D74">
        <w:rPr>
          <w:rFonts w:ascii="Arial" w:hAnsi="Arial" w:cs="Arial"/>
          <w:bCs/>
          <w:iCs/>
        </w:rPr>
        <w:t>postawienie ścianki działowej (nr pomieszczeń według rzutu liniowego</w:t>
      </w:r>
      <w:r w:rsidR="00CB3D74">
        <w:rPr>
          <w:rFonts w:ascii="Arial" w:hAnsi="Arial" w:cs="Arial"/>
          <w:bCs/>
          <w:iCs/>
        </w:rPr>
        <w:t xml:space="preserve"> </w:t>
      </w:r>
      <w:r w:rsidR="00850699" w:rsidRPr="00CB3D74">
        <w:rPr>
          <w:rFonts w:ascii="Arial" w:hAnsi="Arial" w:cs="Arial"/>
          <w:bCs/>
          <w:iCs/>
        </w:rPr>
        <w:t>I</w:t>
      </w:r>
      <w:r w:rsidR="0019410D">
        <w:rPr>
          <w:rFonts w:ascii="Arial" w:hAnsi="Arial" w:cs="Arial"/>
          <w:bCs/>
          <w:iCs/>
        </w:rPr>
        <w:t>-</w:t>
      </w:r>
      <w:r w:rsidRPr="00CB3D74">
        <w:rPr>
          <w:rFonts w:ascii="Arial" w:hAnsi="Arial" w:cs="Arial"/>
          <w:bCs/>
          <w:iCs/>
        </w:rPr>
        <w:t>piętra budynku nr 4 plik PDF)</w:t>
      </w:r>
      <w:r w:rsidR="00CB3D74">
        <w:rPr>
          <w:rFonts w:ascii="Arial" w:hAnsi="Arial" w:cs="Arial"/>
          <w:bCs/>
          <w:iCs/>
        </w:rPr>
        <w:t>,</w:t>
      </w:r>
    </w:p>
    <w:p w14:paraId="1074314E" w14:textId="04AF02D5" w:rsidR="00393014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CB3D74">
        <w:rPr>
          <w:rFonts w:ascii="Arial" w:hAnsi="Arial" w:cs="Arial"/>
          <w:bCs/>
          <w:iCs/>
        </w:rPr>
        <w:t>wyciszenie zewnętrznych i sufitów (nr pomieszczeń według rzutu liniowego I-ego piętra budynku nr 4 plik PDF)</w:t>
      </w:r>
      <w:r w:rsidR="0019410D">
        <w:rPr>
          <w:rFonts w:ascii="Arial" w:hAnsi="Arial" w:cs="Arial"/>
          <w:bCs/>
          <w:iCs/>
        </w:rPr>
        <w:t>,</w:t>
      </w:r>
    </w:p>
    <w:p w14:paraId="5494444B" w14:textId="36B6D839" w:rsidR="00393014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>remont instalacji elektrycznej i sanitarnej</w:t>
      </w:r>
      <w:r w:rsidR="0019410D">
        <w:rPr>
          <w:rFonts w:ascii="Arial" w:hAnsi="Arial" w:cs="Arial"/>
          <w:bCs/>
          <w:iCs/>
        </w:rPr>
        <w:t>,</w:t>
      </w:r>
    </w:p>
    <w:p w14:paraId="570CCB9C" w14:textId="116FF488" w:rsidR="00393014" w:rsidRDefault="00393014" w:rsidP="004F7761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>wykonanie przegród przeciwpożarowych na korytarzu</w:t>
      </w:r>
      <w:r w:rsidR="00745C8D">
        <w:rPr>
          <w:rFonts w:ascii="Arial" w:hAnsi="Arial" w:cs="Arial"/>
          <w:bCs/>
          <w:iCs/>
        </w:rPr>
        <w:t xml:space="preserve"> (wg potrzeb, po uzgodnieniu z SZI)</w:t>
      </w:r>
    </w:p>
    <w:p w14:paraId="20EBFBC3" w14:textId="6E25A59C" w:rsidR="00393014" w:rsidRPr="00745C8D" w:rsidRDefault="00393014" w:rsidP="00745C8D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>remont instalacji sygnalizacji pożaru i okien oddymiających</w:t>
      </w:r>
      <w:r w:rsidR="00745C8D">
        <w:rPr>
          <w:rFonts w:ascii="Arial" w:hAnsi="Arial" w:cs="Arial"/>
          <w:bCs/>
          <w:iCs/>
        </w:rPr>
        <w:t xml:space="preserve"> (wg potrzeb, po uzgodnieniu z SZI)</w:t>
      </w:r>
    </w:p>
    <w:p w14:paraId="18262462" w14:textId="108D0896" w:rsidR="00393014" w:rsidRPr="00745C8D" w:rsidRDefault="00393014" w:rsidP="00745C8D">
      <w:pPr>
        <w:pStyle w:val="Akapitzlist"/>
        <w:numPr>
          <w:ilvl w:val="0"/>
          <w:numId w:val="6"/>
        </w:numPr>
        <w:ind w:right="111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 xml:space="preserve"> remont instalacji hydrantowej wewnętrznej</w:t>
      </w:r>
      <w:r w:rsidR="00745C8D">
        <w:rPr>
          <w:rFonts w:ascii="Arial" w:hAnsi="Arial" w:cs="Arial"/>
          <w:bCs/>
          <w:iCs/>
        </w:rPr>
        <w:t xml:space="preserve"> (wg potrzeb, po uzgodnieniu z SZI)</w:t>
      </w:r>
    </w:p>
    <w:p w14:paraId="0A4E9474" w14:textId="4318D496" w:rsidR="00393014" w:rsidRPr="00EA718F" w:rsidRDefault="00264775" w:rsidP="004F7761">
      <w:pPr>
        <w:pStyle w:val="Akapitzlist"/>
        <w:numPr>
          <w:ilvl w:val="0"/>
          <w:numId w:val="8"/>
        </w:numPr>
        <w:ind w:right="111" w:firstLine="131"/>
        <w:jc w:val="both"/>
        <w:rPr>
          <w:rFonts w:ascii="Arial" w:hAnsi="Arial" w:cs="Arial"/>
          <w:bCs/>
          <w:iCs/>
        </w:rPr>
      </w:pPr>
      <w:r w:rsidRPr="00EA718F">
        <w:rPr>
          <w:rFonts w:ascii="Arial" w:hAnsi="Arial" w:cs="Arial"/>
          <w:bCs/>
          <w:iCs/>
        </w:rPr>
        <w:t>r</w:t>
      </w:r>
      <w:r w:rsidR="00393014" w:rsidRPr="00EA718F">
        <w:rPr>
          <w:rFonts w:ascii="Arial" w:hAnsi="Arial" w:cs="Arial"/>
          <w:bCs/>
          <w:iCs/>
        </w:rPr>
        <w:t>oboty niekwalifikowane:</w:t>
      </w:r>
    </w:p>
    <w:p w14:paraId="03A1D93F" w14:textId="0B0ED5BC" w:rsidR="00393014" w:rsidRDefault="00393014" w:rsidP="004F7761">
      <w:pPr>
        <w:pStyle w:val="Akapitzlist"/>
        <w:numPr>
          <w:ilvl w:val="0"/>
          <w:numId w:val="7"/>
        </w:numPr>
        <w:ind w:left="1560" w:right="111" w:hanging="284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 xml:space="preserve">malowanie ścian i sufitów: </w:t>
      </w:r>
      <w:r w:rsidR="00F300B3">
        <w:rPr>
          <w:rFonts w:ascii="Arial" w:hAnsi="Arial" w:cs="Arial"/>
          <w:bCs/>
          <w:iCs/>
        </w:rPr>
        <w:t>wszystkie pomieszczenia oraz cią</w:t>
      </w:r>
      <w:r w:rsidRPr="0019410D">
        <w:rPr>
          <w:rFonts w:ascii="Arial" w:hAnsi="Arial" w:cs="Arial"/>
          <w:bCs/>
          <w:iCs/>
        </w:rPr>
        <w:t>gi komunikacyjne pierwszego piętra</w:t>
      </w:r>
      <w:r w:rsidR="00745C8D">
        <w:rPr>
          <w:rFonts w:ascii="Arial" w:hAnsi="Arial" w:cs="Arial"/>
          <w:bCs/>
          <w:iCs/>
        </w:rPr>
        <w:t xml:space="preserve"> i klatki schodowe pierwsze i drugie piętro</w:t>
      </w:r>
    </w:p>
    <w:p w14:paraId="7317F4B7" w14:textId="1930BEFB" w:rsidR="00850699" w:rsidRDefault="00850699" w:rsidP="004F7761">
      <w:pPr>
        <w:pStyle w:val="Akapitzlist"/>
        <w:numPr>
          <w:ilvl w:val="0"/>
          <w:numId w:val="7"/>
        </w:numPr>
        <w:ind w:left="1560" w:right="111" w:hanging="284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>wymiana wykładziny podłogowej (wszystkie pomieszczenia oraz ciągi komunikacyjne I piętra</w:t>
      </w:r>
      <w:r w:rsidR="0019410D">
        <w:rPr>
          <w:rFonts w:ascii="Arial" w:hAnsi="Arial" w:cs="Arial"/>
          <w:bCs/>
          <w:iCs/>
        </w:rPr>
        <w:t>,</w:t>
      </w:r>
    </w:p>
    <w:p w14:paraId="67A155EB" w14:textId="22A5F4DA" w:rsidR="00393014" w:rsidRPr="007D658D" w:rsidRDefault="000C0CFB" w:rsidP="004F7761">
      <w:pPr>
        <w:pStyle w:val="Akapitzlist"/>
        <w:numPr>
          <w:ilvl w:val="0"/>
          <w:numId w:val="7"/>
        </w:numPr>
        <w:ind w:left="1560" w:right="111" w:hanging="284"/>
        <w:jc w:val="both"/>
        <w:rPr>
          <w:rFonts w:ascii="Arial" w:hAnsi="Arial" w:cs="Arial"/>
          <w:bCs/>
          <w:iCs/>
        </w:rPr>
      </w:pPr>
      <w:r w:rsidRPr="0019410D">
        <w:rPr>
          <w:rFonts w:ascii="Arial" w:hAnsi="Arial" w:cs="Arial"/>
          <w:bCs/>
          <w:iCs/>
        </w:rPr>
        <w:t>demontaż i ponowny montaż instalacji niskoprądowych (teletechnicznych, teleinformatycznych i alarmowych)</w:t>
      </w:r>
      <w:r w:rsidR="0019410D">
        <w:rPr>
          <w:rFonts w:ascii="Arial" w:hAnsi="Arial" w:cs="Arial"/>
          <w:bCs/>
          <w:iCs/>
        </w:rPr>
        <w:t>.</w:t>
      </w:r>
    </w:p>
    <w:p w14:paraId="336A059E" w14:textId="211A6433" w:rsidR="002B3E6C" w:rsidRDefault="00F70101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7D658D">
        <w:rPr>
          <w:rFonts w:ascii="Arial" w:hAnsi="Arial" w:cs="Arial"/>
        </w:rPr>
        <w:t>D</w:t>
      </w:r>
      <w:r w:rsidR="004A07D7" w:rsidRPr="007D658D">
        <w:rPr>
          <w:rFonts w:ascii="Arial" w:hAnsi="Arial" w:cs="Arial"/>
        </w:rPr>
        <w:t>okumentację</w:t>
      </w:r>
      <w:r w:rsidRPr="007D658D">
        <w:rPr>
          <w:rFonts w:ascii="Arial" w:hAnsi="Arial" w:cs="Arial"/>
        </w:rPr>
        <w:t xml:space="preserve"> projektow</w:t>
      </w:r>
      <w:r w:rsidR="0076026D" w:rsidRPr="007D658D">
        <w:rPr>
          <w:rFonts w:ascii="Arial" w:hAnsi="Arial" w:cs="Arial"/>
        </w:rPr>
        <w:t>ą</w:t>
      </w:r>
      <w:r w:rsidRPr="007D658D">
        <w:rPr>
          <w:rFonts w:ascii="Arial" w:hAnsi="Arial" w:cs="Arial"/>
        </w:rPr>
        <w:t xml:space="preserve"> </w:t>
      </w:r>
      <w:r w:rsidR="004A07D7" w:rsidRPr="007D658D">
        <w:rPr>
          <w:rFonts w:ascii="Arial" w:hAnsi="Arial" w:cs="Arial"/>
        </w:rPr>
        <w:t>należy</w:t>
      </w:r>
      <w:r w:rsidRPr="007D658D">
        <w:rPr>
          <w:rFonts w:ascii="Arial" w:hAnsi="Arial" w:cs="Arial"/>
        </w:rPr>
        <w:t xml:space="preserve"> </w:t>
      </w:r>
      <w:r w:rsidR="00704B8A" w:rsidRPr="007D658D">
        <w:rPr>
          <w:rFonts w:ascii="Arial" w:hAnsi="Arial" w:cs="Arial"/>
        </w:rPr>
        <w:t>przygotowa</w:t>
      </w:r>
      <w:r w:rsidR="004A07D7" w:rsidRPr="007D658D">
        <w:rPr>
          <w:rFonts w:ascii="Arial" w:hAnsi="Arial" w:cs="Arial"/>
        </w:rPr>
        <w:t>ć</w:t>
      </w:r>
      <w:r w:rsidR="00704B8A" w:rsidRPr="007D658D">
        <w:rPr>
          <w:rFonts w:ascii="Arial" w:hAnsi="Arial" w:cs="Arial"/>
        </w:rPr>
        <w:t xml:space="preserve"> na podstawie przeprowadzonej inwentaryzacji</w:t>
      </w:r>
      <w:r w:rsidR="00D16AF9" w:rsidRPr="007D658D">
        <w:rPr>
          <w:rFonts w:ascii="Arial" w:hAnsi="Arial" w:cs="Arial"/>
        </w:rPr>
        <w:t>.</w:t>
      </w:r>
      <w:r w:rsidR="00704B8A" w:rsidRPr="007D658D">
        <w:rPr>
          <w:rFonts w:ascii="Arial" w:hAnsi="Arial" w:cs="Arial"/>
        </w:rPr>
        <w:t xml:space="preserve"> </w:t>
      </w:r>
      <w:r w:rsidR="00AF3595" w:rsidRPr="007D658D">
        <w:rPr>
          <w:rFonts w:ascii="Arial" w:hAnsi="Arial" w:cs="Arial"/>
        </w:rPr>
        <w:t xml:space="preserve"> </w:t>
      </w:r>
    </w:p>
    <w:p w14:paraId="415CB8F4" w14:textId="55512E94" w:rsidR="002B3E6C" w:rsidRPr="00FE3ECD" w:rsidRDefault="002B3E6C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FE3ECD">
        <w:rPr>
          <w:rFonts w:ascii="Arial" w:eastAsiaTheme="minorHAnsi" w:hAnsi="Arial" w:cs="Arial"/>
        </w:rPr>
        <w:t>Opracowanie wielobranżowej dokumentacji projektowo</w:t>
      </w:r>
      <w:r w:rsidR="0076026D" w:rsidRPr="00FE3ECD">
        <w:rPr>
          <w:rFonts w:ascii="Arial" w:eastAsiaTheme="minorHAnsi" w:hAnsi="Arial" w:cs="Arial"/>
        </w:rPr>
        <w:t xml:space="preserve"> </w:t>
      </w:r>
      <w:r w:rsidR="00F70101" w:rsidRPr="00FE3ECD">
        <w:rPr>
          <w:rFonts w:ascii="Arial" w:eastAsiaTheme="minorHAnsi" w:hAnsi="Arial" w:cs="Arial"/>
        </w:rPr>
        <w:t>we wszystkich branżach</w:t>
      </w:r>
      <w:r w:rsidRPr="00FE3ECD">
        <w:rPr>
          <w:rFonts w:ascii="Arial" w:eastAsiaTheme="minorHAnsi" w:hAnsi="Arial" w:cs="Arial"/>
        </w:rPr>
        <w:t xml:space="preserve"> podlega uzgodnieniu z</w:t>
      </w:r>
      <w:r w:rsidR="00FE3ECD">
        <w:rPr>
          <w:rFonts w:ascii="Arial" w:eastAsiaTheme="minorHAnsi" w:hAnsi="Arial" w:cs="Arial"/>
        </w:rPr>
        <w:t xml:space="preserve"> </w:t>
      </w:r>
      <w:r w:rsidR="006D4C2F" w:rsidRPr="00FE3ECD">
        <w:rPr>
          <w:rFonts w:ascii="Arial" w:eastAsiaTheme="minorHAnsi" w:hAnsi="Arial" w:cs="Arial"/>
        </w:rPr>
        <w:t>R</w:t>
      </w:r>
      <w:r w:rsidRPr="00FE3ECD">
        <w:rPr>
          <w:rFonts w:ascii="Arial" w:eastAsiaTheme="minorHAnsi" w:hAnsi="Arial" w:cs="Arial"/>
        </w:rPr>
        <w:t>zeczoznawc</w:t>
      </w:r>
      <w:r w:rsidR="008F3666" w:rsidRPr="00FE3ECD">
        <w:rPr>
          <w:rFonts w:ascii="Arial" w:eastAsiaTheme="minorHAnsi" w:hAnsi="Arial" w:cs="Arial"/>
        </w:rPr>
        <w:t>ą</w:t>
      </w:r>
      <w:r w:rsidRPr="00FE3ECD">
        <w:rPr>
          <w:rFonts w:ascii="Arial" w:eastAsiaTheme="minorHAnsi" w:hAnsi="Arial" w:cs="Arial"/>
        </w:rPr>
        <w:t xml:space="preserve"> ds. zabezpieczeń ppoż.</w:t>
      </w:r>
    </w:p>
    <w:p w14:paraId="1D304B2C" w14:textId="57DBFB48" w:rsidR="00ED0218" w:rsidRDefault="00AD4C53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FE3ECD">
        <w:rPr>
          <w:rFonts w:ascii="Arial" w:hAnsi="Arial" w:cs="Arial"/>
        </w:rPr>
        <w:t>Teren, na którym planowane jest wykonanie zadania znajduje się na działce</w:t>
      </w:r>
      <w:r w:rsidR="00007F8D" w:rsidRPr="00FE3ECD">
        <w:rPr>
          <w:rFonts w:ascii="Arial" w:hAnsi="Arial" w:cs="Arial"/>
        </w:rPr>
        <w:t xml:space="preserve"> nr </w:t>
      </w:r>
      <w:r w:rsidR="00441583" w:rsidRPr="00FE3ECD">
        <w:rPr>
          <w:rFonts w:ascii="Arial" w:hAnsi="Arial" w:cs="Arial"/>
        </w:rPr>
        <w:t>1</w:t>
      </w:r>
      <w:r w:rsidR="008F3666" w:rsidRPr="00FE3ECD">
        <w:rPr>
          <w:rFonts w:ascii="Arial" w:hAnsi="Arial" w:cs="Arial"/>
        </w:rPr>
        <w:t>/</w:t>
      </w:r>
      <w:r w:rsidR="00441583" w:rsidRPr="00FE3ECD">
        <w:rPr>
          <w:rFonts w:ascii="Arial" w:hAnsi="Arial" w:cs="Arial"/>
        </w:rPr>
        <w:t>2</w:t>
      </w:r>
      <w:r w:rsidR="00B03657" w:rsidRPr="00FE3ECD">
        <w:rPr>
          <w:rFonts w:ascii="Arial" w:hAnsi="Arial" w:cs="Arial"/>
        </w:rPr>
        <w:t xml:space="preserve"> </w:t>
      </w:r>
      <w:r w:rsidR="008F3666" w:rsidRPr="00FE3ECD">
        <w:rPr>
          <w:rFonts w:ascii="Arial" w:hAnsi="Arial" w:cs="Arial"/>
        </w:rPr>
        <w:t>w</w:t>
      </w:r>
      <w:r w:rsidR="00FE3ECD">
        <w:rPr>
          <w:rFonts w:ascii="Arial" w:hAnsi="Arial" w:cs="Arial"/>
        </w:rPr>
        <w:t> </w:t>
      </w:r>
      <w:r w:rsidR="008F3666" w:rsidRPr="00FE3ECD">
        <w:rPr>
          <w:rFonts w:ascii="Arial" w:hAnsi="Arial" w:cs="Arial"/>
        </w:rPr>
        <w:t xml:space="preserve">obrębie </w:t>
      </w:r>
      <w:r w:rsidR="00441583" w:rsidRPr="00FE3ECD">
        <w:rPr>
          <w:rFonts w:ascii="Arial" w:hAnsi="Arial" w:cs="Arial"/>
        </w:rPr>
        <w:t>7</w:t>
      </w:r>
      <w:r w:rsidR="008F3666" w:rsidRPr="00FE3ECD">
        <w:rPr>
          <w:rFonts w:ascii="Arial" w:hAnsi="Arial" w:cs="Arial"/>
        </w:rPr>
        <w:t>-0</w:t>
      </w:r>
      <w:r w:rsidR="00441583" w:rsidRPr="00FE3ECD">
        <w:rPr>
          <w:rFonts w:ascii="Arial" w:hAnsi="Arial" w:cs="Arial"/>
        </w:rPr>
        <w:t>1</w:t>
      </w:r>
      <w:r w:rsidR="008F3666" w:rsidRPr="00FE3ECD">
        <w:rPr>
          <w:rFonts w:ascii="Arial" w:hAnsi="Arial" w:cs="Arial"/>
        </w:rPr>
        <w:t>-</w:t>
      </w:r>
      <w:r w:rsidR="00441583" w:rsidRPr="00FE3ECD">
        <w:rPr>
          <w:rFonts w:ascii="Arial" w:hAnsi="Arial" w:cs="Arial"/>
        </w:rPr>
        <w:t>17</w:t>
      </w:r>
      <w:r w:rsidR="008F3666" w:rsidRPr="00FE3ECD">
        <w:rPr>
          <w:rFonts w:ascii="Arial" w:hAnsi="Arial" w:cs="Arial"/>
        </w:rPr>
        <w:t xml:space="preserve"> -</w:t>
      </w:r>
      <w:r w:rsidRPr="00FE3ECD">
        <w:rPr>
          <w:rFonts w:ascii="Arial" w:hAnsi="Arial" w:cs="Arial"/>
        </w:rPr>
        <w:t xml:space="preserve"> gm. </w:t>
      </w:r>
      <w:r w:rsidR="00441583" w:rsidRPr="00FE3ECD">
        <w:rPr>
          <w:rFonts w:ascii="Arial" w:hAnsi="Arial" w:cs="Arial"/>
        </w:rPr>
        <w:t>Żoliborz</w:t>
      </w:r>
      <w:r w:rsidRPr="00FE3ECD">
        <w:rPr>
          <w:rFonts w:ascii="Arial" w:hAnsi="Arial" w:cs="Arial"/>
        </w:rPr>
        <w:t>, która sta</w:t>
      </w:r>
      <w:r w:rsidR="00867489" w:rsidRPr="00FE3ECD">
        <w:rPr>
          <w:rFonts w:ascii="Arial" w:hAnsi="Arial" w:cs="Arial"/>
        </w:rPr>
        <w:t xml:space="preserve">nowi własność Skarbu Państwa </w:t>
      </w:r>
      <w:r w:rsidRPr="00FE3ECD">
        <w:rPr>
          <w:rFonts w:ascii="Arial" w:hAnsi="Arial" w:cs="Arial"/>
        </w:rPr>
        <w:t xml:space="preserve">w trwałym zarządzie Stołecznego Zarządu Infrastruktury w Warszawie. </w:t>
      </w:r>
    </w:p>
    <w:p w14:paraId="60C0AB5A" w14:textId="41AFB15B" w:rsidR="0012615D" w:rsidRDefault="00DC3129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FE3ECD">
        <w:rPr>
          <w:rFonts w:ascii="Arial" w:hAnsi="Arial" w:cs="Arial"/>
        </w:rPr>
        <w:t xml:space="preserve">Opracowana dokumentacja projektowa </w:t>
      </w:r>
      <w:r w:rsidR="0076026D" w:rsidRPr="00FE3ECD">
        <w:rPr>
          <w:rFonts w:ascii="Arial" w:hAnsi="Arial" w:cs="Arial"/>
        </w:rPr>
        <w:t>powinna być</w:t>
      </w:r>
      <w:r w:rsidRPr="00FE3ECD">
        <w:rPr>
          <w:rFonts w:ascii="Arial" w:hAnsi="Arial" w:cs="Arial"/>
        </w:rPr>
        <w:t xml:space="preserve"> zgodna z obowiązującymi wymaganiami innych ustaw i norm, zasadami wiedzy technicznej</w:t>
      </w:r>
      <w:r w:rsidR="0076026D" w:rsidRPr="00FE3ECD">
        <w:rPr>
          <w:rFonts w:ascii="Arial" w:hAnsi="Arial" w:cs="Arial"/>
        </w:rPr>
        <w:t xml:space="preserve"> </w:t>
      </w:r>
      <w:r w:rsidRPr="00FE3ECD">
        <w:rPr>
          <w:rFonts w:ascii="Arial" w:hAnsi="Arial" w:cs="Arial"/>
        </w:rPr>
        <w:t>oraz ustaleniami dokonanymi ze służbami Zamawiającego.</w:t>
      </w:r>
    </w:p>
    <w:p w14:paraId="59ED82E6" w14:textId="77777777" w:rsidR="00085475" w:rsidRDefault="0012615D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085475">
        <w:rPr>
          <w:rFonts w:ascii="Arial" w:hAnsi="Arial" w:cs="Arial"/>
        </w:rPr>
        <w:t xml:space="preserve">Ponadto </w:t>
      </w:r>
      <w:r w:rsidR="00850699" w:rsidRPr="00085475">
        <w:rPr>
          <w:rFonts w:ascii="Arial" w:hAnsi="Arial" w:cs="Arial"/>
        </w:rPr>
        <w:t xml:space="preserve">remont I pietra </w:t>
      </w:r>
      <w:r w:rsidRPr="00085475">
        <w:rPr>
          <w:rFonts w:ascii="Arial" w:hAnsi="Arial" w:cs="Arial"/>
        </w:rPr>
        <w:t xml:space="preserve">ma spełnić właściwości </w:t>
      </w:r>
      <w:r w:rsidR="00850699" w:rsidRPr="00085475">
        <w:rPr>
          <w:rFonts w:ascii="Arial" w:hAnsi="Arial" w:cs="Arial"/>
        </w:rPr>
        <w:t>obiektu energooszczędnego</w:t>
      </w:r>
      <w:r w:rsidRPr="00085475">
        <w:rPr>
          <w:rFonts w:ascii="Arial" w:hAnsi="Arial" w:cs="Arial"/>
        </w:rPr>
        <w:t xml:space="preserve">, powinien charakteryzować się niskim zużyciem energii na etapie eksploatacji. Należy przewidzieć </w:t>
      </w:r>
      <w:r w:rsidRPr="00085475">
        <w:rPr>
          <w:rFonts w:ascii="Arial" w:hAnsi="Arial" w:cs="Arial"/>
        </w:rPr>
        <w:lastRenderedPageBreak/>
        <w:t xml:space="preserve">zastosowanie energooszczędnych rozwiązań technicznych. </w:t>
      </w:r>
      <w:r w:rsidR="00CB3BD2" w:rsidRPr="00085475">
        <w:rPr>
          <w:rFonts w:ascii="Arial" w:hAnsi="Arial" w:cs="Arial"/>
        </w:rPr>
        <w:t xml:space="preserve"> </w:t>
      </w:r>
    </w:p>
    <w:p w14:paraId="2A03F786" w14:textId="59832A7D" w:rsidR="001B5F47" w:rsidRDefault="001B5F47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085475">
        <w:rPr>
          <w:rFonts w:ascii="Arial" w:hAnsi="Arial" w:cs="Arial"/>
        </w:rPr>
        <w:t>Niezbędne jest sprawowanie nadzoru autorskiego przez projektanta w zakresie prawa autorskiego zgodnie z obowiązującym w tej dziedzinie prawem. Wykonawca jest zobowiązany do sprawowania nadzoru autorskiego w trakcie trwania robót budowlanych związanych z wykonaniem przedmiotu umowy zgodnie z art. 20 ust. 1 pkt 4 ustawy Prawa Budowlanego</w:t>
      </w:r>
      <w:r w:rsidR="00085475">
        <w:rPr>
          <w:rFonts w:ascii="Arial" w:hAnsi="Arial" w:cs="Arial"/>
        </w:rPr>
        <w:t>.</w:t>
      </w:r>
    </w:p>
    <w:p w14:paraId="753BA8EB" w14:textId="54099A5A" w:rsidR="001B5F47" w:rsidRDefault="001B5F47" w:rsidP="004F7761">
      <w:pPr>
        <w:pStyle w:val="Akapitzlist"/>
        <w:numPr>
          <w:ilvl w:val="0"/>
          <w:numId w:val="9"/>
        </w:numPr>
        <w:ind w:right="111"/>
        <w:jc w:val="both"/>
        <w:rPr>
          <w:rFonts w:ascii="Arial" w:hAnsi="Arial" w:cs="Arial"/>
        </w:rPr>
      </w:pPr>
      <w:r w:rsidRPr="00085475">
        <w:rPr>
          <w:rFonts w:ascii="Arial" w:hAnsi="Arial" w:cs="Arial"/>
        </w:rPr>
        <w:t>Nadzór autorski sprawowany będzie od dnia przekazania placu budowy do dnia podpisania bezusterkowego odbioru robót objętych umową. Nadzór będzie sprawowany wg potrzeb wynikających z postępu robót oraz na każde wezwanie inspektora nadzoru – maksymalnie 1</w:t>
      </w:r>
      <w:r w:rsidR="00441583" w:rsidRPr="00085475">
        <w:rPr>
          <w:rFonts w:ascii="Arial" w:hAnsi="Arial" w:cs="Arial"/>
        </w:rPr>
        <w:t>0</w:t>
      </w:r>
      <w:r w:rsidRPr="00085475">
        <w:rPr>
          <w:rFonts w:ascii="Arial" w:hAnsi="Arial" w:cs="Arial"/>
        </w:rPr>
        <w:t xml:space="preserve"> pobytów na budowie w trakcie realizacji zadania.</w:t>
      </w:r>
    </w:p>
    <w:p w14:paraId="1709B152" w14:textId="77777777" w:rsidR="003324A6" w:rsidRPr="00D7401C" w:rsidRDefault="003324A6" w:rsidP="00D7401C">
      <w:pPr>
        <w:ind w:right="111"/>
        <w:jc w:val="both"/>
        <w:rPr>
          <w:rFonts w:ascii="Arial" w:hAnsi="Arial" w:cs="Arial"/>
        </w:rPr>
      </w:pPr>
    </w:p>
    <w:p w14:paraId="69E4501B" w14:textId="77777777" w:rsidR="00AF3595" w:rsidRPr="00D7401C" w:rsidRDefault="00AF3595" w:rsidP="004F7761">
      <w:pPr>
        <w:pStyle w:val="Nagwek21"/>
        <w:numPr>
          <w:ilvl w:val="0"/>
          <w:numId w:val="1"/>
        </w:numPr>
        <w:ind w:left="142" w:hanging="142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CHARAKTERYSTYKA OBIEKTU</w:t>
      </w:r>
    </w:p>
    <w:p w14:paraId="76E21A49" w14:textId="77777777" w:rsidR="003324A6" w:rsidRPr="00D7401C" w:rsidRDefault="00063240" w:rsidP="004F7761">
      <w:pPr>
        <w:pStyle w:val="Nagwek21"/>
        <w:numPr>
          <w:ilvl w:val="0"/>
          <w:numId w:val="5"/>
        </w:numPr>
        <w:ind w:left="426" w:hanging="284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Stan istniejący</w:t>
      </w:r>
      <w:r w:rsidR="00232393" w:rsidRPr="00D7401C">
        <w:rPr>
          <w:b/>
          <w:w w:val="95"/>
          <w:sz w:val="22"/>
          <w:szCs w:val="22"/>
          <w:u w:val="single"/>
        </w:rPr>
        <w:t>.</w:t>
      </w:r>
    </w:p>
    <w:p w14:paraId="28F43ED2" w14:textId="3B41C3F6" w:rsidR="00B3534D" w:rsidRPr="009C474E" w:rsidRDefault="00405851" w:rsidP="009C474E">
      <w:pPr>
        <w:pStyle w:val="Akapitzlist"/>
        <w:spacing w:line="240" w:lineRule="auto"/>
        <w:ind w:left="426" w:firstLine="0"/>
        <w:jc w:val="both"/>
        <w:rPr>
          <w:rFonts w:ascii="Arial" w:hAnsi="Arial" w:cs="Arial"/>
        </w:rPr>
      </w:pPr>
      <w:r w:rsidRPr="00D7401C">
        <w:rPr>
          <w:rFonts w:ascii="Arial" w:hAnsi="Arial" w:cs="Arial"/>
        </w:rPr>
        <w:t>Rok budowy – 1</w:t>
      </w:r>
      <w:r w:rsidR="00137A51" w:rsidRPr="00D7401C">
        <w:rPr>
          <w:rFonts w:ascii="Arial" w:hAnsi="Arial" w:cs="Arial"/>
        </w:rPr>
        <w:t>834</w:t>
      </w:r>
      <w:r w:rsidRPr="00D7401C">
        <w:rPr>
          <w:rFonts w:ascii="Arial" w:hAnsi="Arial" w:cs="Arial"/>
        </w:rPr>
        <w:t xml:space="preserve">; budynek </w:t>
      </w:r>
      <w:r w:rsidR="00137A51" w:rsidRPr="00D7401C">
        <w:rPr>
          <w:rFonts w:ascii="Arial" w:hAnsi="Arial" w:cs="Arial"/>
        </w:rPr>
        <w:t>trzy</w:t>
      </w:r>
      <w:r w:rsidRPr="00D7401C">
        <w:rPr>
          <w:rFonts w:ascii="Arial" w:hAnsi="Arial" w:cs="Arial"/>
        </w:rPr>
        <w:t xml:space="preserve">kondygnacyjny - częściowo podpiwniczony; konstrukcja murowana; strop ceramiczny; pokrycie dachu z </w:t>
      </w:r>
      <w:r w:rsidR="00137A51" w:rsidRPr="00D7401C">
        <w:rPr>
          <w:rFonts w:ascii="Arial" w:hAnsi="Arial" w:cs="Arial"/>
        </w:rPr>
        <w:t>blachy ocynkowanej</w:t>
      </w:r>
      <w:r w:rsidRPr="00D7401C">
        <w:rPr>
          <w:rFonts w:ascii="Arial" w:hAnsi="Arial" w:cs="Arial"/>
        </w:rPr>
        <w:t>; okna PCV; drzwi wewnętrzne</w:t>
      </w:r>
      <w:r w:rsidR="00137A51" w:rsidRPr="00D7401C">
        <w:rPr>
          <w:rFonts w:ascii="Arial" w:hAnsi="Arial" w:cs="Arial"/>
        </w:rPr>
        <w:t xml:space="preserve"> drewniane, </w:t>
      </w:r>
      <w:r w:rsidRPr="00D7401C">
        <w:rPr>
          <w:rFonts w:ascii="Arial" w:hAnsi="Arial" w:cs="Arial"/>
        </w:rPr>
        <w:t xml:space="preserve">zewnętrze </w:t>
      </w:r>
      <w:r w:rsidR="00137A51" w:rsidRPr="00D7401C">
        <w:rPr>
          <w:rFonts w:ascii="Arial" w:hAnsi="Arial" w:cs="Arial"/>
        </w:rPr>
        <w:t>aluminiowe</w:t>
      </w:r>
      <w:r w:rsidRPr="00D7401C">
        <w:rPr>
          <w:rFonts w:ascii="Arial" w:hAnsi="Arial" w:cs="Arial"/>
        </w:rPr>
        <w:t xml:space="preserve"> przeszklone</w:t>
      </w:r>
      <w:r w:rsidR="00137A51" w:rsidRPr="00D7401C">
        <w:rPr>
          <w:rFonts w:ascii="Arial" w:hAnsi="Arial" w:cs="Arial"/>
        </w:rPr>
        <w:t xml:space="preserve"> oraz</w:t>
      </w:r>
      <w:r w:rsidRPr="00D7401C">
        <w:rPr>
          <w:rFonts w:ascii="Arial" w:hAnsi="Arial" w:cs="Arial"/>
        </w:rPr>
        <w:t xml:space="preserve"> stalowe</w:t>
      </w:r>
      <w:r w:rsidR="00137A51" w:rsidRPr="00D7401C">
        <w:rPr>
          <w:rFonts w:ascii="Arial" w:hAnsi="Arial" w:cs="Arial"/>
        </w:rPr>
        <w:t xml:space="preserve"> pełne</w:t>
      </w:r>
      <w:r w:rsidRPr="00D7401C">
        <w:rPr>
          <w:rFonts w:ascii="Arial" w:hAnsi="Arial" w:cs="Arial"/>
        </w:rPr>
        <w:t>; budynek wyposażony w instalacje wodociągową, kanalizacyjną, hydrantową</w:t>
      </w:r>
      <w:r w:rsidR="009C474E">
        <w:rPr>
          <w:rFonts w:ascii="Arial" w:hAnsi="Arial" w:cs="Arial"/>
        </w:rPr>
        <w:t xml:space="preserve"> </w:t>
      </w:r>
      <w:r w:rsidRPr="00D7401C">
        <w:rPr>
          <w:rFonts w:ascii="Arial" w:hAnsi="Arial" w:cs="Arial"/>
        </w:rPr>
        <w:t xml:space="preserve">i elektryczną teletechniczną i światłowodową; kubatura - </w:t>
      </w:r>
      <w:r w:rsidR="00952846" w:rsidRPr="00D7401C">
        <w:rPr>
          <w:rFonts w:ascii="Arial" w:hAnsi="Arial" w:cs="Arial"/>
        </w:rPr>
        <w:t>35259</w:t>
      </w:r>
      <w:r w:rsidRPr="00D7401C">
        <w:rPr>
          <w:rFonts w:ascii="Arial" w:hAnsi="Arial" w:cs="Arial"/>
        </w:rPr>
        <w:t xml:space="preserve"> m3; powierzchnia całkowita – </w:t>
      </w:r>
      <w:r w:rsidR="00952846" w:rsidRPr="00D7401C">
        <w:rPr>
          <w:rFonts w:ascii="Arial" w:hAnsi="Arial" w:cs="Arial"/>
        </w:rPr>
        <w:t>5660</w:t>
      </w:r>
      <w:r w:rsidRPr="00D7401C">
        <w:rPr>
          <w:rFonts w:ascii="Arial" w:hAnsi="Arial" w:cs="Arial"/>
        </w:rPr>
        <w:t xml:space="preserve"> m2; powierzchnia użytkowa – </w:t>
      </w:r>
      <w:r w:rsidR="00952846" w:rsidRPr="00D7401C">
        <w:rPr>
          <w:rFonts w:ascii="Arial" w:hAnsi="Arial" w:cs="Arial"/>
        </w:rPr>
        <w:t>4236</w:t>
      </w:r>
      <w:r w:rsidRPr="00D7401C">
        <w:rPr>
          <w:rFonts w:ascii="Arial" w:hAnsi="Arial" w:cs="Arial"/>
        </w:rPr>
        <w:t xml:space="preserve"> m2; powierzchnia dachu </w:t>
      </w:r>
      <w:r w:rsidR="00FA09AE" w:rsidRPr="00D7401C">
        <w:rPr>
          <w:rFonts w:ascii="Arial" w:hAnsi="Arial" w:cs="Arial"/>
        </w:rPr>
        <w:t>2752,3</w:t>
      </w:r>
      <w:r w:rsidRPr="00D7401C">
        <w:rPr>
          <w:rFonts w:ascii="Arial" w:hAnsi="Arial" w:cs="Arial"/>
        </w:rPr>
        <w:t xml:space="preserve"> m2.</w:t>
      </w:r>
      <w:r w:rsidR="009C474E">
        <w:rPr>
          <w:rFonts w:ascii="Arial" w:hAnsi="Arial" w:cs="Arial"/>
        </w:rPr>
        <w:t xml:space="preserve"> </w:t>
      </w:r>
      <w:r w:rsidR="00AD4C53" w:rsidRPr="009C474E">
        <w:rPr>
          <w:rFonts w:ascii="Arial" w:hAnsi="Arial" w:cs="Arial"/>
        </w:rPr>
        <w:t>W 2</w:t>
      </w:r>
      <w:r w:rsidR="0066560B" w:rsidRPr="009C474E">
        <w:rPr>
          <w:rFonts w:ascii="Arial" w:hAnsi="Arial" w:cs="Arial"/>
        </w:rPr>
        <w:t>018 roku przeprowadzono okresową</w:t>
      </w:r>
      <w:r w:rsidR="00AD4C53" w:rsidRPr="009C474E">
        <w:rPr>
          <w:rFonts w:ascii="Arial" w:hAnsi="Arial" w:cs="Arial"/>
        </w:rPr>
        <w:t xml:space="preserve"> pięcioletni</w:t>
      </w:r>
      <w:r w:rsidR="0066560B" w:rsidRPr="009C474E">
        <w:rPr>
          <w:rFonts w:ascii="Arial" w:hAnsi="Arial" w:cs="Arial"/>
        </w:rPr>
        <w:t>ą</w:t>
      </w:r>
      <w:r w:rsidR="00AD4C53" w:rsidRPr="009C474E">
        <w:rPr>
          <w:rFonts w:ascii="Arial" w:hAnsi="Arial" w:cs="Arial"/>
        </w:rPr>
        <w:t xml:space="preserve"> kontrolę stanu sprawności technicznej budynku. W</w:t>
      </w:r>
      <w:r w:rsidR="00815686">
        <w:rPr>
          <w:rFonts w:ascii="Arial" w:hAnsi="Arial" w:cs="Arial"/>
        </w:rPr>
        <w:t> </w:t>
      </w:r>
      <w:r w:rsidR="00AD4C53" w:rsidRPr="009C474E">
        <w:rPr>
          <w:rFonts w:ascii="Arial" w:hAnsi="Arial" w:cs="Arial"/>
        </w:rPr>
        <w:t xml:space="preserve">wyniku kontroli określono </w:t>
      </w:r>
      <w:r w:rsidR="00270820" w:rsidRPr="009C474E">
        <w:rPr>
          <w:rFonts w:ascii="Arial" w:hAnsi="Arial" w:cs="Arial"/>
        </w:rPr>
        <w:t>20,74% zużycie technicznego budynku</w:t>
      </w:r>
      <w:r w:rsidR="00AD4C53" w:rsidRPr="009C474E">
        <w:rPr>
          <w:rFonts w:ascii="Arial" w:hAnsi="Arial" w:cs="Arial"/>
        </w:rPr>
        <w:t xml:space="preserve">. </w:t>
      </w:r>
      <w:r w:rsidR="00270820" w:rsidRPr="009C474E">
        <w:rPr>
          <w:rFonts w:ascii="Arial" w:hAnsi="Arial" w:cs="Arial"/>
        </w:rPr>
        <w:t>Budynek</w:t>
      </w:r>
      <w:r w:rsidR="00AD4C53" w:rsidRPr="009C474E">
        <w:rPr>
          <w:rFonts w:ascii="Arial" w:hAnsi="Arial" w:cs="Arial"/>
        </w:rPr>
        <w:t xml:space="preserve"> nie spełnia współczesnych standardów użytkowych i technologicznych</w:t>
      </w:r>
      <w:r w:rsidR="00487EB2" w:rsidRPr="009C474E">
        <w:rPr>
          <w:rFonts w:ascii="Arial" w:hAnsi="Arial" w:cs="Arial"/>
        </w:rPr>
        <w:t>, kwalifikuje się do przebudowy</w:t>
      </w:r>
      <w:r w:rsidR="00AD4C53" w:rsidRPr="009C474E">
        <w:rPr>
          <w:rFonts w:ascii="Arial" w:hAnsi="Arial" w:cs="Arial"/>
        </w:rPr>
        <w:t xml:space="preserve"> </w:t>
      </w:r>
      <w:r w:rsidR="008E2C1B" w:rsidRPr="009C474E">
        <w:rPr>
          <w:rFonts w:ascii="Arial" w:hAnsi="Arial" w:cs="Arial"/>
        </w:rPr>
        <w:t xml:space="preserve">celem </w:t>
      </w:r>
      <w:r w:rsidR="00AD4C53" w:rsidRPr="009C474E">
        <w:rPr>
          <w:rFonts w:ascii="Arial" w:hAnsi="Arial" w:cs="Arial"/>
        </w:rPr>
        <w:t>przystosowania do obowiązujących standardów użytkowych i technologicznych.</w:t>
      </w:r>
    </w:p>
    <w:p w14:paraId="3D1ACADE" w14:textId="77777777" w:rsidR="00D72582" w:rsidRPr="00D7401C" w:rsidRDefault="00D72582" w:rsidP="00D7401C">
      <w:pPr>
        <w:pStyle w:val="Nagwek21"/>
        <w:ind w:left="426" w:firstLine="0"/>
        <w:rPr>
          <w:b/>
          <w:sz w:val="22"/>
          <w:szCs w:val="22"/>
        </w:rPr>
      </w:pPr>
    </w:p>
    <w:p w14:paraId="6AEFB09D" w14:textId="16C18D2D" w:rsidR="009C474E" w:rsidRDefault="00D72582" w:rsidP="004F7761">
      <w:pPr>
        <w:pStyle w:val="Nagwek21"/>
        <w:numPr>
          <w:ilvl w:val="0"/>
          <w:numId w:val="10"/>
        </w:numPr>
        <w:ind w:left="426" w:hanging="142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WYTYCZNE PROJEKTOW</w:t>
      </w:r>
      <w:r w:rsidR="00FA09AE" w:rsidRPr="00D7401C">
        <w:rPr>
          <w:b/>
          <w:w w:val="95"/>
          <w:sz w:val="22"/>
          <w:szCs w:val="22"/>
          <w:u w:val="single"/>
        </w:rPr>
        <w:t>E</w:t>
      </w:r>
    </w:p>
    <w:p w14:paraId="397B0CBF" w14:textId="77777777" w:rsidR="00FF3DCD" w:rsidRDefault="005E5EF5" w:rsidP="00FF3DCD">
      <w:pPr>
        <w:pStyle w:val="Nagwek21"/>
        <w:ind w:left="426" w:firstLine="0"/>
        <w:rPr>
          <w:b/>
          <w:w w:val="95"/>
          <w:sz w:val="22"/>
          <w:szCs w:val="22"/>
        </w:rPr>
      </w:pPr>
      <w:r w:rsidRPr="009C474E">
        <w:rPr>
          <w:b/>
          <w:w w:val="95"/>
          <w:sz w:val="22"/>
          <w:szCs w:val="22"/>
        </w:rPr>
        <w:t>Wytyczne architektoniczno–budowlane</w:t>
      </w:r>
      <w:r w:rsidR="009C474E" w:rsidRPr="009C474E">
        <w:rPr>
          <w:b/>
          <w:w w:val="95"/>
          <w:sz w:val="22"/>
          <w:szCs w:val="22"/>
        </w:rPr>
        <w:t xml:space="preserve">. </w:t>
      </w:r>
    </w:p>
    <w:p w14:paraId="67FCC85A" w14:textId="76C688CD" w:rsidR="005E5EF5" w:rsidRPr="009C474E" w:rsidRDefault="00FA09AE" w:rsidP="00FF3DCD">
      <w:pPr>
        <w:pStyle w:val="Nagwek21"/>
        <w:ind w:left="426" w:firstLine="0"/>
        <w:rPr>
          <w:b/>
          <w:w w:val="95"/>
          <w:sz w:val="22"/>
          <w:szCs w:val="22"/>
          <w:u w:val="single"/>
        </w:rPr>
      </w:pPr>
      <w:r w:rsidRPr="009C474E">
        <w:rPr>
          <w:sz w:val="22"/>
          <w:szCs w:val="22"/>
        </w:rPr>
        <w:t>Wg</w:t>
      </w:r>
      <w:r w:rsidRPr="00D7401C">
        <w:rPr>
          <w:sz w:val="22"/>
          <w:szCs w:val="22"/>
        </w:rPr>
        <w:t xml:space="preserve"> zaleceń Wojewódzkiego Konserwatora</w:t>
      </w:r>
      <w:r w:rsidR="00FF3DCD">
        <w:rPr>
          <w:sz w:val="22"/>
          <w:szCs w:val="22"/>
        </w:rPr>
        <w:t xml:space="preserve"> </w:t>
      </w:r>
      <w:r w:rsidRPr="00D7401C">
        <w:rPr>
          <w:sz w:val="22"/>
          <w:szCs w:val="22"/>
        </w:rPr>
        <w:t>Zabytków</w:t>
      </w:r>
      <w:r w:rsidR="009C474E">
        <w:rPr>
          <w:sz w:val="22"/>
          <w:szCs w:val="22"/>
        </w:rPr>
        <w:t>.</w:t>
      </w:r>
    </w:p>
    <w:p w14:paraId="679F2053" w14:textId="77777777" w:rsidR="005C3BB3" w:rsidRPr="00D7401C" w:rsidRDefault="005C3BB3" w:rsidP="00D7401C">
      <w:pPr>
        <w:pStyle w:val="Nagwek21"/>
        <w:ind w:left="425" w:firstLine="0"/>
        <w:jc w:val="left"/>
        <w:rPr>
          <w:b/>
          <w:w w:val="95"/>
          <w:sz w:val="22"/>
          <w:szCs w:val="22"/>
        </w:rPr>
      </w:pPr>
    </w:p>
    <w:p w14:paraId="5EA8051D" w14:textId="0C24D35D" w:rsidR="003324A6" w:rsidRPr="00D7401C" w:rsidRDefault="00DC3129" w:rsidP="004F7761">
      <w:pPr>
        <w:pStyle w:val="Nagwek21"/>
        <w:numPr>
          <w:ilvl w:val="0"/>
          <w:numId w:val="10"/>
        </w:numPr>
        <w:ind w:left="426" w:hanging="142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CZĘŚĆ INFORMACYJNA DO OPISU PRZEDMIOTU ZAMÓWIENIA</w:t>
      </w:r>
    </w:p>
    <w:p w14:paraId="6ED91820" w14:textId="30C18C01" w:rsidR="006D22F5" w:rsidRPr="00815686" w:rsidRDefault="00DC3129" w:rsidP="00BD7FC1">
      <w:pPr>
        <w:ind w:left="426" w:right="113"/>
        <w:jc w:val="both"/>
        <w:rPr>
          <w:rFonts w:ascii="Arial" w:hAnsi="Arial" w:cs="Arial"/>
          <w:b/>
        </w:rPr>
      </w:pPr>
      <w:r w:rsidRPr="00815686">
        <w:rPr>
          <w:rFonts w:ascii="Arial" w:hAnsi="Arial" w:cs="Arial"/>
          <w:b/>
        </w:rPr>
        <w:t>Przepisy prawne i normy związane z projektowaniem i wykonaniem zamierzenia</w:t>
      </w:r>
      <w:r w:rsidR="00815686">
        <w:rPr>
          <w:rFonts w:ascii="Arial" w:hAnsi="Arial" w:cs="Arial"/>
          <w:b/>
        </w:rPr>
        <w:t xml:space="preserve"> </w:t>
      </w:r>
      <w:r w:rsidRPr="00815686">
        <w:rPr>
          <w:rFonts w:ascii="Arial" w:hAnsi="Arial" w:cs="Arial"/>
          <w:b/>
        </w:rPr>
        <w:t>budowlanego.</w:t>
      </w:r>
    </w:p>
    <w:p w14:paraId="197F87BA" w14:textId="5CCA6989" w:rsidR="006F66B5" w:rsidRDefault="006F66B5" w:rsidP="004F7761">
      <w:pPr>
        <w:pStyle w:val="Styl"/>
        <w:numPr>
          <w:ilvl w:val="0"/>
          <w:numId w:val="11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>WYKONAWCA zapewni opracowanie dokumentacji projektow</w:t>
      </w:r>
      <w:r w:rsidR="0076026D" w:rsidRPr="00815686">
        <w:rPr>
          <w:rFonts w:ascii="Arial" w:eastAsia="Calibri" w:hAnsi="Arial" w:cs="Arial"/>
          <w:sz w:val="22"/>
          <w:szCs w:val="22"/>
          <w:lang w:eastAsia="en-US"/>
        </w:rPr>
        <w:t xml:space="preserve">ej 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z należytą starannością zgodnie z Opisem Przedmiotu </w:t>
      </w:r>
      <w:r w:rsidR="000377D4" w:rsidRPr="00815686">
        <w:rPr>
          <w:rFonts w:ascii="Arial" w:eastAsia="Calibri" w:hAnsi="Arial" w:cs="Arial"/>
          <w:sz w:val="22"/>
          <w:szCs w:val="22"/>
          <w:lang w:eastAsia="en-US"/>
        </w:rPr>
        <w:t>Zamówienia, SIWZ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, wymaganiami przepisów prawnych, a</w:t>
      </w:r>
      <w:r w:rsidR="0081568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815686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szczególności z:</w:t>
      </w:r>
    </w:p>
    <w:p w14:paraId="4C86A709" w14:textId="5C3F9884" w:rsidR="006F66B5" w:rsidRDefault="006F66B5" w:rsidP="004F7761">
      <w:pPr>
        <w:pStyle w:val="Styl"/>
        <w:numPr>
          <w:ilvl w:val="0"/>
          <w:numId w:val="12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Rozporządzeniem Ministra </w:t>
      </w:r>
      <w:r w:rsidR="000E638E" w:rsidRPr="00815686">
        <w:rPr>
          <w:rFonts w:ascii="Arial" w:eastAsia="Calibri" w:hAnsi="Arial" w:cs="Arial"/>
          <w:sz w:val="22"/>
          <w:szCs w:val="22"/>
          <w:lang w:eastAsia="en-US"/>
        </w:rPr>
        <w:t>Transportu, Budownictwa i Gospodarki Morskiej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 z dn. </w:t>
      </w:r>
      <w:r w:rsidR="000E638E" w:rsidRPr="00815686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E638E" w:rsidRPr="00815686">
        <w:rPr>
          <w:rFonts w:ascii="Arial" w:eastAsia="Calibri" w:hAnsi="Arial" w:cs="Arial"/>
          <w:sz w:val="22"/>
          <w:szCs w:val="22"/>
          <w:lang w:eastAsia="en-US"/>
        </w:rPr>
        <w:t>marc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a 20</w:t>
      </w:r>
      <w:r w:rsidR="000E638E" w:rsidRPr="00815686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r w:rsidR="000E638E" w:rsidRPr="00815686">
        <w:rPr>
          <w:rFonts w:ascii="Arial" w:eastAsia="Calibri" w:hAnsi="Arial" w:cs="Arial"/>
          <w:sz w:val="22"/>
          <w:szCs w:val="22"/>
          <w:lang w:eastAsia="en-US"/>
        </w:rPr>
        <w:t xml:space="preserve">zmieniającym rozporządzenie 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w sprawie szczegółowego zakresu i formy dokumentacji projektowej, specyfikacji technicznych wykonania i odbioru robót budowlanych oraz programu funkcjonalno – użytkowego, </w:t>
      </w:r>
    </w:p>
    <w:p w14:paraId="64C2F483" w14:textId="6355ACB1" w:rsidR="006F66B5" w:rsidRDefault="006F66B5" w:rsidP="004F7761">
      <w:pPr>
        <w:pStyle w:val="Styl"/>
        <w:numPr>
          <w:ilvl w:val="0"/>
          <w:numId w:val="12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>Ustawą z dnia 29 stycznia 2004 r. Prawo zamówień publicznych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 xml:space="preserve"> z obowiązującymi zmianami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62B232D" w14:textId="508011E6" w:rsidR="006F66B5" w:rsidRDefault="006F66B5" w:rsidP="004F7761">
      <w:pPr>
        <w:pStyle w:val="Styl"/>
        <w:numPr>
          <w:ilvl w:val="0"/>
          <w:numId w:val="12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>Ustawą z dnia 7 lipca 1994 r. Prawo budowlane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 xml:space="preserve"> z obowiązującymi zmianami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F14A2A" w14:textId="397365CF" w:rsidR="001A2625" w:rsidRDefault="006F66B5" w:rsidP="004F7761">
      <w:pPr>
        <w:pStyle w:val="Styl"/>
        <w:numPr>
          <w:ilvl w:val="0"/>
          <w:numId w:val="12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>Rozporządzeniem Ministra Infrastruktury z dnia 1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>listopad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a 20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>17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  <w:r w:rsidR="00622553" w:rsidRPr="00815686">
        <w:rPr>
          <w:rFonts w:ascii="Arial" w:eastAsia="Calibri" w:hAnsi="Arial" w:cs="Arial"/>
          <w:sz w:val="22"/>
          <w:szCs w:val="22"/>
          <w:lang w:eastAsia="en-US"/>
        </w:rPr>
        <w:t xml:space="preserve">zmieniającym rozporządzenie </w:t>
      </w:r>
      <w:r w:rsidRPr="00815686">
        <w:rPr>
          <w:rFonts w:ascii="Arial" w:eastAsia="Calibri" w:hAnsi="Arial" w:cs="Arial"/>
          <w:sz w:val="22"/>
          <w:szCs w:val="22"/>
          <w:lang w:eastAsia="en-US"/>
        </w:rPr>
        <w:t>w sprawie warunków technicznych, jakim powinny odpowiadać budynki i ich usytuowanie</w:t>
      </w:r>
      <w:r w:rsidR="001A2625" w:rsidRPr="0081568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46B71EC6" w14:textId="05743B57" w:rsidR="006F66B5" w:rsidRPr="00815686" w:rsidRDefault="0022128D" w:rsidP="004F7761">
      <w:pPr>
        <w:pStyle w:val="Styl"/>
        <w:numPr>
          <w:ilvl w:val="0"/>
          <w:numId w:val="12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5686">
        <w:rPr>
          <w:rFonts w:ascii="Arial" w:eastAsia="Calibri" w:hAnsi="Arial" w:cs="Arial"/>
          <w:sz w:val="22"/>
          <w:szCs w:val="22"/>
          <w:lang w:eastAsia="en-US"/>
        </w:rPr>
        <w:t xml:space="preserve">aktualnymi i obowiązującymi Polskimi i Europejskimi Normami i innymi </w:t>
      </w:r>
      <w:r w:rsidR="006F66B5" w:rsidRPr="00815686">
        <w:rPr>
          <w:rFonts w:ascii="Arial" w:eastAsia="Calibri" w:hAnsi="Arial" w:cs="Arial"/>
          <w:sz w:val="22"/>
          <w:szCs w:val="22"/>
          <w:lang w:eastAsia="en-US"/>
        </w:rPr>
        <w:t>aktualnymi i</w:t>
      </w:r>
      <w:r w:rsidR="008156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F66B5" w:rsidRPr="00815686">
        <w:rPr>
          <w:rFonts w:ascii="Arial" w:eastAsia="Calibri" w:hAnsi="Arial" w:cs="Arial"/>
          <w:sz w:val="22"/>
          <w:szCs w:val="22"/>
          <w:lang w:eastAsia="en-US"/>
        </w:rPr>
        <w:t xml:space="preserve">obowiązującymi Polskimi i Europejskimi Normami i innymi przepisami wykonawczymi. </w:t>
      </w:r>
    </w:p>
    <w:p w14:paraId="0B9D162E" w14:textId="7C8CAB0C" w:rsidR="00815686" w:rsidRPr="00201872" w:rsidRDefault="006F66B5" w:rsidP="004F7761">
      <w:pPr>
        <w:pStyle w:val="Styl"/>
        <w:numPr>
          <w:ilvl w:val="0"/>
          <w:numId w:val="2"/>
        </w:numPr>
        <w:ind w:left="709" w:right="34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872">
        <w:rPr>
          <w:rFonts w:ascii="Arial" w:eastAsia="Calibri" w:hAnsi="Arial" w:cs="Arial"/>
          <w:sz w:val="22"/>
          <w:szCs w:val="22"/>
          <w:lang w:eastAsia="en-US"/>
        </w:rPr>
        <w:t>Wykonawca zobowiązany jest do opisywania w dokumentacji projektow</w:t>
      </w:r>
      <w:r w:rsidR="0076026D" w:rsidRPr="00201872">
        <w:rPr>
          <w:rFonts w:ascii="Arial" w:eastAsia="Calibri" w:hAnsi="Arial" w:cs="Arial"/>
          <w:sz w:val="22"/>
          <w:szCs w:val="22"/>
          <w:lang w:eastAsia="en-US"/>
        </w:rPr>
        <w:t>ej</w:t>
      </w:r>
      <w:r w:rsidRPr="00201872">
        <w:rPr>
          <w:rFonts w:ascii="Arial" w:eastAsia="Calibri" w:hAnsi="Arial" w:cs="Arial"/>
          <w:sz w:val="22"/>
          <w:szCs w:val="22"/>
          <w:lang w:eastAsia="en-US"/>
        </w:rPr>
        <w:t xml:space="preserve"> za pomocą parametrów technicznych, tzn. bez podawania ich nazw (zgodnie z ustawą </w:t>
      </w:r>
      <w:r w:rsidR="00815686" w:rsidRPr="00201872">
        <w:rPr>
          <w:rFonts w:ascii="Arial" w:eastAsia="Calibri" w:hAnsi="Arial" w:cs="Arial"/>
          <w:sz w:val="22"/>
          <w:szCs w:val="22"/>
          <w:lang w:eastAsia="en-US"/>
        </w:rPr>
        <w:t>Pzp) proponowanych</w:t>
      </w:r>
      <w:r w:rsidRPr="00201872">
        <w:rPr>
          <w:rFonts w:ascii="Arial" w:eastAsia="Calibri" w:hAnsi="Arial" w:cs="Arial"/>
          <w:sz w:val="22"/>
          <w:szCs w:val="22"/>
          <w:lang w:eastAsia="en-US"/>
        </w:rPr>
        <w:t xml:space="preserve"> materiałów, urządzeń, </w:t>
      </w:r>
      <w:r w:rsidR="00C50E2D" w:rsidRPr="00201872">
        <w:rPr>
          <w:rFonts w:ascii="Arial" w:eastAsia="Calibri" w:hAnsi="Arial" w:cs="Arial"/>
          <w:sz w:val="22"/>
          <w:szCs w:val="22"/>
          <w:lang w:eastAsia="en-US"/>
        </w:rPr>
        <w:t>sprzętu i</w:t>
      </w:r>
      <w:r w:rsidRPr="00201872">
        <w:rPr>
          <w:rFonts w:ascii="Arial" w:eastAsia="Calibri" w:hAnsi="Arial" w:cs="Arial"/>
          <w:sz w:val="22"/>
          <w:szCs w:val="22"/>
          <w:lang w:eastAsia="en-US"/>
        </w:rPr>
        <w:t xml:space="preserve"> wyposażenia zgodnych z Ustawą z dnia 16 kwietnia 2004 r. o wyrobach budowlanych oraz innymi obowiązującymi przepisami.</w:t>
      </w:r>
    </w:p>
    <w:p w14:paraId="4D19E73D" w14:textId="3001A5D3" w:rsidR="00833103" w:rsidRPr="00C50E2D" w:rsidRDefault="00D935EF" w:rsidP="004F7761">
      <w:pPr>
        <w:pStyle w:val="Styl"/>
        <w:numPr>
          <w:ilvl w:val="0"/>
          <w:numId w:val="2"/>
        </w:numPr>
        <w:ind w:left="709" w:right="34" w:hanging="283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50E2D">
        <w:rPr>
          <w:rFonts w:ascii="Arial" w:hAnsi="Arial" w:cs="Arial"/>
          <w:bCs/>
          <w:sz w:val="22"/>
          <w:szCs w:val="22"/>
        </w:rPr>
        <w:t>W ramach realizacji przedmiotu zamówienia należy:</w:t>
      </w:r>
    </w:p>
    <w:p w14:paraId="75C8E194" w14:textId="02553D59" w:rsidR="00AC6F4B" w:rsidRPr="00201872" w:rsidRDefault="00833103" w:rsidP="004F7761">
      <w:pPr>
        <w:pStyle w:val="Styl"/>
        <w:numPr>
          <w:ilvl w:val="0"/>
          <w:numId w:val="13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872">
        <w:rPr>
          <w:rFonts w:ascii="Arial" w:hAnsi="Arial" w:cs="Arial"/>
          <w:sz w:val="22"/>
          <w:szCs w:val="22"/>
        </w:rPr>
        <w:t>w</w:t>
      </w:r>
      <w:r w:rsidR="008E2C1B" w:rsidRPr="00201872">
        <w:rPr>
          <w:rFonts w:ascii="Arial" w:hAnsi="Arial" w:cs="Arial"/>
          <w:sz w:val="22"/>
          <w:szCs w:val="22"/>
        </w:rPr>
        <w:t>ykonać</w:t>
      </w:r>
      <w:r w:rsidRPr="00201872">
        <w:rPr>
          <w:rFonts w:ascii="Arial" w:hAnsi="Arial" w:cs="Arial"/>
          <w:sz w:val="22"/>
          <w:szCs w:val="22"/>
        </w:rPr>
        <w:t xml:space="preserve"> </w:t>
      </w:r>
      <w:r w:rsidR="00FA09AE" w:rsidRPr="00201872">
        <w:rPr>
          <w:rFonts w:ascii="Arial" w:hAnsi="Arial" w:cs="Arial"/>
          <w:sz w:val="22"/>
          <w:szCs w:val="22"/>
        </w:rPr>
        <w:t>ekspertyzę i odkrywki w razie potrzeby</w:t>
      </w:r>
      <w:r w:rsidR="00ED1FBD" w:rsidRPr="00201872">
        <w:rPr>
          <w:rFonts w:ascii="Arial" w:hAnsi="Arial" w:cs="Arial"/>
          <w:sz w:val="22"/>
          <w:szCs w:val="22"/>
        </w:rPr>
        <w:t>,</w:t>
      </w:r>
      <w:r w:rsidR="0006508F" w:rsidRPr="00201872">
        <w:rPr>
          <w:rFonts w:ascii="Arial" w:hAnsi="Arial" w:cs="Arial"/>
          <w:sz w:val="22"/>
          <w:szCs w:val="22"/>
        </w:rPr>
        <w:t xml:space="preserve"> </w:t>
      </w:r>
    </w:p>
    <w:p w14:paraId="3682E37A" w14:textId="5A407EBA" w:rsidR="00E42FE5" w:rsidRPr="00201872" w:rsidRDefault="00E42FE5" w:rsidP="004F7761">
      <w:pPr>
        <w:pStyle w:val="Styl"/>
        <w:numPr>
          <w:ilvl w:val="0"/>
          <w:numId w:val="13"/>
        </w:numPr>
        <w:ind w:right="3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1872">
        <w:rPr>
          <w:rFonts w:ascii="Arial" w:hAnsi="Arial" w:cs="Arial"/>
          <w:sz w:val="22"/>
          <w:szCs w:val="22"/>
        </w:rPr>
        <w:t>uzgodnić z Zamawiającym planowane rozwiązania techniczne i</w:t>
      </w:r>
      <w:r w:rsidR="00815686" w:rsidRPr="00201872">
        <w:rPr>
          <w:rFonts w:ascii="Arial" w:hAnsi="Arial" w:cs="Arial"/>
          <w:spacing w:val="-31"/>
          <w:sz w:val="22"/>
          <w:szCs w:val="22"/>
        </w:rPr>
        <w:t> </w:t>
      </w:r>
      <w:r w:rsidRPr="00201872">
        <w:rPr>
          <w:rFonts w:ascii="Arial" w:hAnsi="Arial" w:cs="Arial"/>
          <w:sz w:val="22"/>
          <w:szCs w:val="22"/>
        </w:rPr>
        <w:t>technologiczne</w:t>
      </w:r>
      <w:r w:rsidR="00815686" w:rsidRPr="00201872">
        <w:rPr>
          <w:rFonts w:ascii="Arial" w:hAnsi="Arial" w:cs="Arial"/>
          <w:sz w:val="22"/>
          <w:szCs w:val="22"/>
        </w:rPr>
        <w:t>.</w:t>
      </w:r>
    </w:p>
    <w:p w14:paraId="5DA1A465" w14:textId="5AB0499D" w:rsidR="003324A6" w:rsidRDefault="00A00855" w:rsidP="004F7761">
      <w:pPr>
        <w:pStyle w:val="Akapitzlist"/>
        <w:numPr>
          <w:ilvl w:val="0"/>
          <w:numId w:val="14"/>
        </w:numPr>
        <w:ind w:right="113"/>
        <w:rPr>
          <w:rFonts w:ascii="Arial" w:hAnsi="Arial" w:cs="Arial"/>
          <w:bCs/>
        </w:rPr>
      </w:pPr>
      <w:r w:rsidRPr="00CB3B09">
        <w:rPr>
          <w:rFonts w:ascii="Arial" w:hAnsi="Arial" w:cs="Arial"/>
          <w:bCs/>
        </w:rPr>
        <w:t>K</w:t>
      </w:r>
      <w:r w:rsidR="00DC3129" w:rsidRPr="00CB3B09">
        <w:rPr>
          <w:rFonts w:ascii="Arial" w:hAnsi="Arial" w:cs="Arial"/>
          <w:bCs/>
        </w:rPr>
        <w:t>ompleksowa wielobranżowa dokumentacja projektowa musi zawierać:</w:t>
      </w:r>
    </w:p>
    <w:p w14:paraId="55381A78" w14:textId="441CFA77" w:rsidR="00FC0362" w:rsidRPr="00CB3B09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CB3B09">
        <w:rPr>
          <w:rFonts w:ascii="Arial" w:eastAsia="Calibri" w:hAnsi="Arial" w:cs="Arial"/>
        </w:rPr>
        <w:t>projekty wykonawcze we wszystkich branżach wraz z informacją BIOZ;</w:t>
      </w:r>
    </w:p>
    <w:p w14:paraId="645C5152" w14:textId="358E4AD0" w:rsidR="00FC0362" w:rsidRPr="00365C32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CB3B09">
        <w:rPr>
          <w:rFonts w:ascii="Arial" w:eastAsia="Calibri" w:hAnsi="Arial" w:cs="Arial"/>
        </w:rPr>
        <w:t>ekspertyzę techniczną przeciwpożarową;</w:t>
      </w:r>
    </w:p>
    <w:p w14:paraId="44A8ADED" w14:textId="424A857C" w:rsidR="00FC0362" w:rsidRPr="00365C32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lastRenderedPageBreak/>
        <w:t>specyfikację techniczną wykonania i odbioru robót (STWIOR);</w:t>
      </w:r>
    </w:p>
    <w:p w14:paraId="16252F99" w14:textId="76EB1E22" w:rsidR="00FC0362" w:rsidRPr="00365C32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>uzgodnienia z wymaganymi instytucjami i rzeczoznawcami;</w:t>
      </w:r>
    </w:p>
    <w:p w14:paraId="2B9FB389" w14:textId="228FB9AE" w:rsidR="00FC0362" w:rsidRPr="00365C32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>projekt architektoniczny;</w:t>
      </w:r>
    </w:p>
    <w:p w14:paraId="28B75607" w14:textId="33B08A31" w:rsidR="00270820" w:rsidRPr="00365C32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>projekt branżow</w:t>
      </w:r>
      <w:r w:rsidR="00E31623" w:rsidRPr="00365C32">
        <w:rPr>
          <w:rFonts w:ascii="Arial" w:eastAsia="Calibri" w:hAnsi="Arial" w:cs="Arial"/>
        </w:rPr>
        <w:t>y</w:t>
      </w:r>
      <w:r w:rsidRPr="00365C32">
        <w:rPr>
          <w:rFonts w:ascii="Arial" w:eastAsia="Calibri" w:hAnsi="Arial" w:cs="Arial"/>
        </w:rPr>
        <w:t xml:space="preserve"> w zakresie instalacji </w:t>
      </w:r>
      <w:r w:rsidR="00270820" w:rsidRPr="00365C32">
        <w:rPr>
          <w:rFonts w:ascii="Arial" w:eastAsia="Calibri" w:hAnsi="Arial" w:cs="Arial"/>
        </w:rPr>
        <w:t xml:space="preserve">elektrycznej; </w:t>
      </w:r>
    </w:p>
    <w:p w14:paraId="1C6C1A6B" w14:textId="41F51601" w:rsidR="00FC0362" w:rsidRPr="00365C32" w:rsidRDefault="00270820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>projekt branżowy w zakresie inst</w:t>
      </w:r>
      <w:r w:rsidR="0049323F">
        <w:rPr>
          <w:rFonts w:ascii="Arial" w:eastAsia="Calibri" w:hAnsi="Arial" w:cs="Arial"/>
        </w:rPr>
        <w:t>alacji sanitarnej i hydrantowej (jeżeli będzie wykonany remont instalacji hydrantowej</w:t>
      </w:r>
      <w:r w:rsidR="00A96276">
        <w:rPr>
          <w:rFonts w:ascii="Arial" w:eastAsia="Calibri" w:hAnsi="Arial" w:cs="Arial"/>
        </w:rPr>
        <w:t>)</w:t>
      </w:r>
      <w:r w:rsidR="0049323F">
        <w:rPr>
          <w:rFonts w:ascii="Arial" w:eastAsia="Calibri" w:hAnsi="Arial" w:cs="Arial"/>
        </w:rPr>
        <w:t>;</w:t>
      </w:r>
    </w:p>
    <w:p w14:paraId="7A3E4678" w14:textId="5D022183" w:rsidR="00270820" w:rsidRPr="0049323F" w:rsidRDefault="00270820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 xml:space="preserve">projekt branżowy w zakresie instalacji </w:t>
      </w:r>
      <w:r w:rsidR="0049323F">
        <w:rPr>
          <w:rFonts w:ascii="Arial" w:eastAsia="Calibri" w:hAnsi="Arial" w:cs="Arial"/>
        </w:rPr>
        <w:t>systemu sygnalizacji pożaru</w:t>
      </w:r>
      <w:r w:rsidR="00585F5D">
        <w:rPr>
          <w:rFonts w:ascii="Arial" w:eastAsia="Calibri" w:hAnsi="Arial" w:cs="Arial"/>
        </w:rPr>
        <w:t xml:space="preserve"> hydrantowej</w:t>
      </w:r>
      <w:bookmarkStart w:id="0" w:name="_GoBack"/>
      <w:bookmarkEnd w:id="0"/>
    </w:p>
    <w:p w14:paraId="177EE4A7" w14:textId="69615F6D" w:rsidR="0049323F" w:rsidRPr="00365C32" w:rsidRDefault="0049323F" w:rsidP="0049323F">
      <w:pPr>
        <w:pStyle w:val="Akapitzlist"/>
        <w:ind w:left="1440" w:right="113" w:firstLine="0"/>
        <w:rPr>
          <w:rFonts w:ascii="Arial" w:hAnsi="Arial" w:cs="Arial"/>
          <w:bCs/>
        </w:rPr>
      </w:pPr>
      <w:r>
        <w:rPr>
          <w:rFonts w:ascii="Arial" w:eastAsia="Calibri" w:hAnsi="Arial" w:cs="Arial"/>
        </w:rPr>
        <w:t>(jeżeli będzie wykonany remont instalacji sygnalizacji pożaru);</w:t>
      </w:r>
    </w:p>
    <w:p w14:paraId="3ED6D68C" w14:textId="267EF33F" w:rsidR="005A388C" w:rsidRPr="00AF1904" w:rsidRDefault="00FC0362" w:rsidP="004F7761">
      <w:pPr>
        <w:pStyle w:val="Akapitzlist"/>
        <w:numPr>
          <w:ilvl w:val="0"/>
          <w:numId w:val="15"/>
        </w:numPr>
        <w:ind w:right="113"/>
        <w:rPr>
          <w:rFonts w:ascii="Arial" w:hAnsi="Arial" w:cs="Arial"/>
          <w:bCs/>
        </w:rPr>
      </w:pPr>
      <w:r w:rsidRPr="00365C32">
        <w:rPr>
          <w:rFonts w:ascii="Arial" w:eastAsia="Calibri" w:hAnsi="Arial" w:cs="Arial"/>
        </w:rPr>
        <w:t>inne opracowania, ekspertyzy, opinie (w tym BHP) niezbędne do kompleksowego wykonania przedmiotu zamówienia.</w:t>
      </w:r>
    </w:p>
    <w:p w14:paraId="4FE74D6E" w14:textId="26924E9E" w:rsidR="003324A6" w:rsidRDefault="00DC3129" w:rsidP="004F7761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50AA7">
        <w:rPr>
          <w:rFonts w:ascii="Arial" w:hAnsi="Arial" w:cs="Arial"/>
          <w:bCs/>
        </w:rPr>
        <w:t xml:space="preserve">Szczegółowy zakres prac </w:t>
      </w:r>
      <w:r w:rsidR="00A72D6C" w:rsidRPr="00650AA7">
        <w:rPr>
          <w:rFonts w:ascii="Arial" w:hAnsi="Arial" w:cs="Arial"/>
          <w:bCs/>
        </w:rPr>
        <w:t xml:space="preserve">projektowych </w:t>
      </w:r>
      <w:r w:rsidRPr="00650AA7">
        <w:rPr>
          <w:rFonts w:ascii="Arial" w:hAnsi="Arial" w:cs="Arial"/>
          <w:bCs/>
        </w:rPr>
        <w:t>obejmuje m.in.:</w:t>
      </w:r>
    </w:p>
    <w:p w14:paraId="7792662D" w14:textId="582FED6B" w:rsidR="003324A6" w:rsidRPr="005E1F55" w:rsidRDefault="00DC3129" w:rsidP="004F7761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 xml:space="preserve">przygotowanie wszelkich wniosków w imieniu Zamawiającego </w:t>
      </w:r>
      <w:r w:rsidR="00E75F4D" w:rsidRPr="005E1F55">
        <w:rPr>
          <w:rFonts w:ascii="Arial" w:hAnsi="Arial" w:cs="Arial"/>
        </w:rPr>
        <w:t>niezbędnych do</w:t>
      </w:r>
      <w:r w:rsidR="005E1F55">
        <w:rPr>
          <w:rFonts w:ascii="Arial" w:hAnsi="Arial" w:cs="Arial"/>
        </w:rPr>
        <w:t> </w:t>
      </w:r>
      <w:r w:rsidR="00CE7687" w:rsidRPr="005E1F55">
        <w:rPr>
          <w:rFonts w:ascii="Arial" w:hAnsi="Arial" w:cs="Arial"/>
        </w:rPr>
        <w:t>zgłoszenia robót do Wojewody Mazowieckiego</w:t>
      </w:r>
      <w:r w:rsidR="009C5C30" w:rsidRPr="005E1F55">
        <w:rPr>
          <w:rFonts w:ascii="Arial" w:hAnsi="Arial" w:cs="Arial"/>
        </w:rPr>
        <w:t xml:space="preserve"> i uzyskania pozwolenia na roboty remontowe</w:t>
      </w:r>
      <w:r w:rsidR="00CB38FE" w:rsidRPr="005E1F55">
        <w:rPr>
          <w:rFonts w:ascii="Arial" w:hAnsi="Arial" w:cs="Arial"/>
        </w:rPr>
        <w:t>;</w:t>
      </w:r>
    </w:p>
    <w:p w14:paraId="4666B7CB" w14:textId="13B390AC" w:rsidR="003324A6" w:rsidRPr="005E1F55" w:rsidRDefault="00DC3129" w:rsidP="004F7761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>opracowanie kompl</w:t>
      </w:r>
      <w:r w:rsidR="00CE7687" w:rsidRPr="005E1F55">
        <w:rPr>
          <w:rFonts w:ascii="Arial" w:hAnsi="Arial" w:cs="Arial"/>
        </w:rPr>
        <w:t>etnej dokumentacji projektowej</w:t>
      </w:r>
      <w:r w:rsidR="00CB38FE" w:rsidRPr="005E1F55">
        <w:rPr>
          <w:rFonts w:ascii="Arial" w:hAnsi="Arial" w:cs="Arial"/>
        </w:rPr>
        <w:t xml:space="preserve"> z uzgodnieniami</w:t>
      </w:r>
      <w:r w:rsidR="0003265E">
        <w:rPr>
          <w:rFonts w:ascii="Arial" w:hAnsi="Arial" w:cs="Arial"/>
        </w:rPr>
        <w:t xml:space="preserve"> </w:t>
      </w:r>
      <w:r w:rsidR="00CB38FE" w:rsidRPr="005E1F55">
        <w:rPr>
          <w:rFonts w:ascii="Arial" w:hAnsi="Arial" w:cs="Arial"/>
        </w:rPr>
        <w:t>międzybranżowymi</w:t>
      </w:r>
      <w:r w:rsidR="00CE7687" w:rsidRPr="005E1F55">
        <w:rPr>
          <w:rFonts w:ascii="Arial" w:hAnsi="Arial" w:cs="Arial"/>
        </w:rPr>
        <w:t xml:space="preserve"> (branża budowlana architektoniczno-konstrukcyjna, </w:t>
      </w:r>
      <w:r w:rsidRPr="005E1F55">
        <w:rPr>
          <w:rFonts w:ascii="Arial" w:hAnsi="Arial" w:cs="Arial"/>
        </w:rPr>
        <w:t xml:space="preserve">projektu budowlanego </w:t>
      </w:r>
      <w:r w:rsidR="000C4E13" w:rsidRPr="005E1F55">
        <w:rPr>
          <w:rFonts w:ascii="Arial" w:hAnsi="Arial" w:cs="Arial"/>
        </w:rPr>
        <w:t xml:space="preserve">wykonawczy </w:t>
      </w:r>
      <w:r w:rsidRPr="005E1F55">
        <w:rPr>
          <w:rFonts w:ascii="Arial" w:hAnsi="Arial" w:cs="Arial"/>
        </w:rPr>
        <w:t>wraz z informacją BIOZ, i przekazanie Zamawiającemu:</w:t>
      </w:r>
    </w:p>
    <w:p w14:paraId="6DA5D2DD" w14:textId="22274646" w:rsidR="003324A6" w:rsidRPr="005E1F55" w:rsidRDefault="00DC3129" w:rsidP="004F776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 xml:space="preserve">po </w:t>
      </w:r>
      <w:r w:rsidR="00CE7687" w:rsidRPr="005E1F55">
        <w:rPr>
          <w:rFonts w:ascii="Arial" w:hAnsi="Arial" w:cs="Arial"/>
        </w:rPr>
        <w:t>3</w:t>
      </w:r>
      <w:r w:rsidRPr="005E1F55">
        <w:rPr>
          <w:rFonts w:ascii="Arial" w:hAnsi="Arial" w:cs="Arial"/>
        </w:rPr>
        <w:t xml:space="preserve"> egz. w wersji</w:t>
      </w:r>
      <w:r w:rsidRPr="005E1F55">
        <w:rPr>
          <w:rFonts w:ascii="Arial" w:hAnsi="Arial" w:cs="Arial"/>
          <w:spacing w:val="-6"/>
        </w:rPr>
        <w:t xml:space="preserve"> </w:t>
      </w:r>
      <w:r w:rsidRPr="005E1F55">
        <w:rPr>
          <w:rFonts w:ascii="Arial" w:hAnsi="Arial" w:cs="Arial"/>
        </w:rPr>
        <w:t>papierowej</w:t>
      </w:r>
      <w:r w:rsidR="00A421FA" w:rsidRPr="005E1F55">
        <w:rPr>
          <w:rFonts w:ascii="Arial" w:hAnsi="Arial" w:cs="Arial"/>
        </w:rPr>
        <w:t>,</w:t>
      </w:r>
    </w:p>
    <w:p w14:paraId="0D976C9D" w14:textId="10074C84" w:rsidR="003324A6" w:rsidRPr="005E1F55" w:rsidRDefault="00DC3129" w:rsidP="004F7761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>po 2 egz. w wersji elektronicznej – np. płyta</w:t>
      </w:r>
      <w:r w:rsidRPr="005E1F55">
        <w:rPr>
          <w:rFonts w:ascii="Arial" w:hAnsi="Arial" w:cs="Arial"/>
          <w:spacing w:val="-16"/>
        </w:rPr>
        <w:t xml:space="preserve"> </w:t>
      </w:r>
      <w:r w:rsidRPr="005E1F55">
        <w:rPr>
          <w:rFonts w:ascii="Arial" w:hAnsi="Arial" w:cs="Arial"/>
        </w:rPr>
        <w:t>CD-R</w:t>
      </w:r>
      <w:r w:rsidR="005E1F55">
        <w:rPr>
          <w:rFonts w:ascii="Arial" w:hAnsi="Arial" w:cs="Arial"/>
        </w:rPr>
        <w:t>,</w:t>
      </w:r>
    </w:p>
    <w:p w14:paraId="052E6E1F" w14:textId="58FCC4CD" w:rsidR="003324A6" w:rsidRPr="005E1F55" w:rsidRDefault="00DC3129" w:rsidP="004F7761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>opracowanie Specyfikacji Technicznej Wykonania i Odbioru</w:t>
      </w:r>
      <w:r w:rsidRPr="005E1F55">
        <w:rPr>
          <w:rFonts w:ascii="Arial" w:hAnsi="Arial" w:cs="Arial"/>
          <w:spacing w:val="-31"/>
        </w:rPr>
        <w:t xml:space="preserve"> </w:t>
      </w:r>
      <w:r w:rsidRPr="005E1F55">
        <w:rPr>
          <w:rFonts w:ascii="Arial" w:hAnsi="Arial" w:cs="Arial"/>
        </w:rPr>
        <w:t>Robót</w:t>
      </w:r>
      <w:r w:rsidR="00127C81" w:rsidRPr="005E1F55">
        <w:rPr>
          <w:rFonts w:ascii="Arial" w:hAnsi="Arial" w:cs="Arial"/>
        </w:rPr>
        <w:t xml:space="preserve"> i przekazanie Zamawiającemu:</w:t>
      </w:r>
    </w:p>
    <w:p w14:paraId="61435FBF" w14:textId="7F1F3C1A" w:rsidR="003324A6" w:rsidRPr="005E1F55" w:rsidRDefault="00DC3129" w:rsidP="004F7761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>po 2 egz. w wersji</w:t>
      </w:r>
      <w:r w:rsidRPr="005E1F55">
        <w:rPr>
          <w:rFonts w:ascii="Arial" w:hAnsi="Arial" w:cs="Arial"/>
          <w:spacing w:val="-6"/>
        </w:rPr>
        <w:t xml:space="preserve"> </w:t>
      </w:r>
      <w:r w:rsidRPr="005E1F55">
        <w:rPr>
          <w:rFonts w:ascii="Arial" w:hAnsi="Arial" w:cs="Arial"/>
        </w:rPr>
        <w:t>papierowej</w:t>
      </w:r>
      <w:r w:rsidR="00A421FA" w:rsidRPr="005E1F55">
        <w:rPr>
          <w:rFonts w:ascii="Arial" w:hAnsi="Arial" w:cs="Arial"/>
        </w:rPr>
        <w:t>,</w:t>
      </w:r>
    </w:p>
    <w:p w14:paraId="1D41CD74" w14:textId="5E4BC165" w:rsidR="00FC15D3" w:rsidRPr="0003265E" w:rsidRDefault="00DC3129" w:rsidP="004F7761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E1F55">
        <w:rPr>
          <w:rFonts w:ascii="Arial" w:hAnsi="Arial" w:cs="Arial"/>
        </w:rPr>
        <w:t>po 2 egz. w wersji elektronicznej – np. płyta</w:t>
      </w:r>
      <w:r w:rsidRPr="005E1F55">
        <w:rPr>
          <w:rFonts w:ascii="Arial" w:hAnsi="Arial" w:cs="Arial"/>
          <w:spacing w:val="-16"/>
        </w:rPr>
        <w:t xml:space="preserve"> </w:t>
      </w:r>
      <w:r w:rsidRPr="005E1F55">
        <w:rPr>
          <w:rFonts w:ascii="Arial" w:hAnsi="Arial" w:cs="Arial"/>
        </w:rPr>
        <w:t>CD-R</w:t>
      </w:r>
      <w:r w:rsidR="0003265E">
        <w:rPr>
          <w:rFonts w:ascii="Arial" w:hAnsi="Arial" w:cs="Arial"/>
        </w:rPr>
        <w:t>.</w:t>
      </w:r>
    </w:p>
    <w:p w14:paraId="00738B53" w14:textId="0F601048" w:rsidR="003324A6" w:rsidRPr="00AF1904" w:rsidRDefault="00AF1904" w:rsidP="004F7761">
      <w:pPr>
        <w:pStyle w:val="Akapitzlist"/>
        <w:numPr>
          <w:ilvl w:val="0"/>
          <w:numId w:val="20"/>
        </w:numPr>
        <w:spacing w:line="240" w:lineRule="auto"/>
        <w:ind w:right="111"/>
        <w:jc w:val="both"/>
        <w:rPr>
          <w:rFonts w:ascii="Arial" w:hAnsi="Arial" w:cs="Arial"/>
          <w:color w:val="FF0000"/>
        </w:rPr>
      </w:pPr>
      <w:r w:rsidRPr="00F300B3">
        <w:rPr>
          <w:rFonts w:ascii="Arial" w:hAnsi="Arial" w:cs="Arial"/>
          <w:color w:val="000000" w:themeColor="text1"/>
        </w:rPr>
        <w:t>U</w:t>
      </w:r>
      <w:r w:rsidR="00DC3129" w:rsidRPr="00F300B3">
        <w:rPr>
          <w:rFonts w:ascii="Arial" w:hAnsi="Arial" w:cs="Arial"/>
          <w:color w:val="000000" w:themeColor="text1"/>
        </w:rPr>
        <w:t>dzielanie odpowiedzi na pytania dotyczące opracowanej dokumentacji projektowej</w:t>
      </w:r>
      <w:r w:rsidR="00A72D6C" w:rsidRPr="00AF1904">
        <w:rPr>
          <w:rFonts w:ascii="Arial" w:hAnsi="Arial" w:cs="Arial"/>
          <w:color w:val="FF0000"/>
        </w:rPr>
        <w:t>.</w:t>
      </w:r>
    </w:p>
    <w:p w14:paraId="0AA1F9BE" w14:textId="7A7D1238" w:rsidR="007C4A88" w:rsidRDefault="00DC3129" w:rsidP="004F7761">
      <w:pPr>
        <w:pStyle w:val="Akapitzlist"/>
        <w:numPr>
          <w:ilvl w:val="0"/>
          <w:numId w:val="20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hAnsi="Arial" w:cs="Arial"/>
        </w:rPr>
        <w:t xml:space="preserve">Kompletna wersja elektroniczna całości dokumentacji tj. dokumentacji projektowej, specyfikacji technicznych wykonania i odbioru robót oraz wszystkich opinii, decyzji itd. winna być umieszczona na </w:t>
      </w:r>
      <w:r w:rsidRPr="00AF1904">
        <w:rPr>
          <w:rFonts w:ascii="Arial" w:hAnsi="Arial" w:cs="Arial"/>
          <w:u w:val="single"/>
        </w:rPr>
        <w:t xml:space="preserve">jednym nośniku </w:t>
      </w:r>
      <w:r w:rsidRPr="00AF1904">
        <w:rPr>
          <w:rFonts w:ascii="Arial" w:hAnsi="Arial" w:cs="Arial"/>
        </w:rPr>
        <w:t xml:space="preserve">np. CD-R (w formacie PDF oraz w wersji aktywnej – np. </w:t>
      </w:r>
      <w:r w:rsidR="0076026D" w:rsidRPr="00AF1904">
        <w:rPr>
          <w:rFonts w:ascii="Arial" w:hAnsi="Arial" w:cs="Arial"/>
        </w:rPr>
        <w:t>pdf</w:t>
      </w:r>
      <w:r w:rsidRPr="00AF1904">
        <w:rPr>
          <w:rFonts w:ascii="Arial" w:hAnsi="Arial" w:cs="Arial"/>
        </w:rPr>
        <w:t>, excel, word lub innych ogólnodostępnych</w:t>
      </w:r>
    </w:p>
    <w:p w14:paraId="4DE5D768" w14:textId="7FBDBB05" w:rsidR="00127C81" w:rsidRPr="00084F8B" w:rsidRDefault="00DC3129" w:rsidP="004F7761">
      <w:pPr>
        <w:pStyle w:val="Akapitzlist"/>
        <w:numPr>
          <w:ilvl w:val="0"/>
          <w:numId w:val="20"/>
        </w:numPr>
        <w:spacing w:line="240" w:lineRule="auto"/>
        <w:ind w:right="111"/>
        <w:jc w:val="both"/>
        <w:rPr>
          <w:rFonts w:ascii="Arial" w:hAnsi="Arial" w:cs="Arial"/>
          <w:bCs/>
        </w:rPr>
      </w:pPr>
      <w:r w:rsidRPr="00084F8B">
        <w:rPr>
          <w:rFonts w:ascii="Arial" w:hAnsi="Arial" w:cs="Arial"/>
          <w:bCs/>
        </w:rPr>
        <w:t>Dokumentacja projektowa winna obejmować m.in.:</w:t>
      </w:r>
    </w:p>
    <w:p w14:paraId="0585A274" w14:textId="27E7CAB6" w:rsidR="003324A6" w:rsidRDefault="00DC3129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hAnsi="Arial" w:cs="Arial"/>
        </w:rPr>
        <w:t>projekt</w:t>
      </w:r>
      <w:r w:rsidRPr="00AF1904">
        <w:rPr>
          <w:rFonts w:ascii="Arial" w:hAnsi="Arial" w:cs="Arial"/>
          <w:spacing w:val="-15"/>
        </w:rPr>
        <w:t xml:space="preserve"> </w:t>
      </w:r>
      <w:r w:rsidRPr="00AF1904">
        <w:rPr>
          <w:rFonts w:ascii="Arial" w:hAnsi="Arial" w:cs="Arial"/>
        </w:rPr>
        <w:t>architektoniczny;</w:t>
      </w:r>
    </w:p>
    <w:p w14:paraId="72B5F54F" w14:textId="42A59E86" w:rsidR="00880EAF" w:rsidRPr="00AF1904" w:rsidRDefault="00880EAF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eastAsia="Calibri" w:hAnsi="Arial" w:cs="Arial"/>
        </w:rPr>
        <w:t xml:space="preserve">projekt branżowy w zakresie instalacji elektrycznej; </w:t>
      </w:r>
    </w:p>
    <w:p w14:paraId="4990C83E" w14:textId="45EB9F75" w:rsidR="00880EAF" w:rsidRPr="00AF1904" w:rsidRDefault="00880EAF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eastAsia="Calibri" w:hAnsi="Arial" w:cs="Arial"/>
        </w:rPr>
        <w:t>projekt branżowy w zakresie instalacji sanitarnej i hydrantowej;</w:t>
      </w:r>
    </w:p>
    <w:p w14:paraId="525EC5C5" w14:textId="230E2304" w:rsidR="00D81D1B" w:rsidRPr="00AF1904" w:rsidRDefault="00880EAF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eastAsia="Calibri" w:hAnsi="Arial" w:cs="Arial"/>
        </w:rPr>
        <w:t>projekt branżowy w zakresie instalacji systemu sygnalizacji pożaru</w:t>
      </w:r>
      <w:r w:rsidR="00AF1904">
        <w:rPr>
          <w:rFonts w:ascii="Arial" w:eastAsia="Calibri" w:hAnsi="Arial" w:cs="Arial"/>
        </w:rPr>
        <w:t>;</w:t>
      </w:r>
    </w:p>
    <w:p w14:paraId="18D5E8D7" w14:textId="1556AD2A" w:rsidR="003324A6" w:rsidRDefault="00DC3129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hAnsi="Arial" w:cs="Arial"/>
        </w:rPr>
        <w:t>inne</w:t>
      </w:r>
      <w:r w:rsidRPr="00AF1904">
        <w:rPr>
          <w:rFonts w:ascii="Arial" w:hAnsi="Arial" w:cs="Arial"/>
        </w:rPr>
        <w:tab/>
        <w:t>opracowania,</w:t>
      </w:r>
      <w:r w:rsidR="00045F07" w:rsidRPr="00AF1904">
        <w:rPr>
          <w:rFonts w:ascii="Arial" w:hAnsi="Arial" w:cs="Arial"/>
        </w:rPr>
        <w:t xml:space="preserve"> </w:t>
      </w:r>
      <w:r w:rsidR="008E3BAE" w:rsidRPr="00AF1904">
        <w:rPr>
          <w:rFonts w:ascii="Arial" w:hAnsi="Arial" w:cs="Arial"/>
        </w:rPr>
        <w:t>ekspertyzy,</w:t>
      </w:r>
      <w:r w:rsidR="008E3BAE" w:rsidRPr="00AF1904">
        <w:rPr>
          <w:rFonts w:ascii="Arial" w:hAnsi="Arial" w:cs="Arial"/>
        </w:rPr>
        <w:tab/>
        <w:t>opinie</w:t>
      </w:r>
      <w:r w:rsidR="008E3BAE" w:rsidRPr="00AF1904">
        <w:rPr>
          <w:rFonts w:ascii="Arial" w:hAnsi="Arial" w:cs="Arial"/>
        </w:rPr>
        <w:tab/>
        <w:t xml:space="preserve">niezbędne do </w:t>
      </w:r>
      <w:r w:rsidRPr="00AF1904">
        <w:rPr>
          <w:rFonts w:ascii="Arial" w:hAnsi="Arial" w:cs="Arial"/>
        </w:rPr>
        <w:t>kompleksow</w:t>
      </w:r>
      <w:r w:rsidR="00045F07" w:rsidRPr="00AF1904">
        <w:rPr>
          <w:rFonts w:ascii="Arial" w:hAnsi="Arial" w:cs="Arial"/>
        </w:rPr>
        <w:t xml:space="preserve">ego </w:t>
      </w:r>
      <w:r w:rsidRPr="00AF1904">
        <w:rPr>
          <w:rFonts w:ascii="Arial" w:hAnsi="Arial" w:cs="Arial"/>
        </w:rPr>
        <w:t>wykonania</w:t>
      </w:r>
      <w:r w:rsidRPr="00AF1904">
        <w:rPr>
          <w:rFonts w:ascii="Arial" w:hAnsi="Arial" w:cs="Arial"/>
          <w:spacing w:val="-1"/>
        </w:rPr>
        <w:t xml:space="preserve"> </w:t>
      </w:r>
      <w:r w:rsidRPr="00AF1904">
        <w:rPr>
          <w:rFonts w:ascii="Arial" w:hAnsi="Arial" w:cs="Arial"/>
        </w:rPr>
        <w:t>przedmiotu</w:t>
      </w:r>
      <w:r w:rsidRPr="00AF1904">
        <w:rPr>
          <w:rFonts w:ascii="Arial" w:hAnsi="Arial" w:cs="Arial"/>
          <w:spacing w:val="-7"/>
        </w:rPr>
        <w:t xml:space="preserve"> </w:t>
      </w:r>
      <w:r w:rsidRPr="00AF1904">
        <w:rPr>
          <w:rFonts w:ascii="Arial" w:hAnsi="Arial" w:cs="Arial"/>
        </w:rPr>
        <w:t>zamówienia;</w:t>
      </w:r>
    </w:p>
    <w:p w14:paraId="61524483" w14:textId="4B37499A" w:rsidR="00880EAF" w:rsidRDefault="00880EAF" w:rsidP="004F7761">
      <w:pPr>
        <w:pStyle w:val="Akapitzlist"/>
        <w:numPr>
          <w:ilvl w:val="0"/>
          <w:numId w:val="21"/>
        </w:numPr>
        <w:spacing w:line="240" w:lineRule="auto"/>
        <w:ind w:right="111"/>
        <w:jc w:val="both"/>
        <w:rPr>
          <w:rFonts w:ascii="Arial" w:hAnsi="Arial" w:cs="Arial"/>
        </w:rPr>
      </w:pPr>
      <w:r w:rsidRPr="00AF1904">
        <w:rPr>
          <w:rFonts w:ascii="Arial" w:hAnsi="Arial" w:cs="Arial"/>
        </w:rPr>
        <w:t>wykonanie inwentaryzacji powykonawczej</w:t>
      </w:r>
      <w:r w:rsidR="001817EF" w:rsidRPr="00AF1904">
        <w:rPr>
          <w:rFonts w:ascii="Arial" w:hAnsi="Arial" w:cs="Arial"/>
        </w:rPr>
        <w:t>.</w:t>
      </w:r>
    </w:p>
    <w:p w14:paraId="2EC88927" w14:textId="74515DF2" w:rsidR="003324A6" w:rsidRPr="007B2285" w:rsidRDefault="00DC3129" w:rsidP="004F7761">
      <w:pPr>
        <w:pStyle w:val="Akapitzlist"/>
        <w:numPr>
          <w:ilvl w:val="0"/>
          <w:numId w:val="22"/>
        </w:numPr>
        <w:ind w:right="111"/>
        <w:jc w:val="both"/>
        <w:rPr>
          <w:rFonts w:ascii="Arial" w:hAnsi="Arial" w:cs="Arial"/>
          <w:bCs/>
        </w:rPr>
      </w:pPr>
      <w:r w:rsidRPr="007B2285">
        <w:rPr>
          <w:rFonts w:ascii="Arial" w:hAnsi="Arial" w:cs="Arial"/>
          <w:bCs/>
        </w:rPr>
        <w:t>Wykonawca zapewni opracowanie dokumentacji projektowej z należytą starannością w</w:t>
      </w:r>
      <w:r w:rsidR="007B2285">
        <w:rPr>
          <w:rFonts w:ascii="Arial" w:hAnsi="Arial" w:cs="Arial"/>
          <w:bCs/>
        </w:rPr>
        <w:t> </w:t>
      </w:r>
      <w:r w:rsidRPr="007B2285">
        <w:rPr>
          <w:rFonts w:ascii="Arial" w:hAnsi="Arial" w:cs="Arial"/>
          <w:bCs/>
        </w:rPr>
        <w:t>sposób zgodny z obowiązującymi w tym zakresie przepisami, Polskimi Normami oraz zasadami wiedzy technicznej</w:t>
      </w:r>
      <w:r w:rsidR="00FD5563" w:rsidRPr="007B2285">
        <w:rPr>
          <w:rFonts w:ascii="Arial" w:hAnsi="Arial" w:cs="Arial"/>
          <w:bCs/>
        </w:rPr>
        <w:t>.</w:t>
      </w:r>
    </w:p>
    <w:p w14:paraId="364F7FBC" w14:textId="3D1C56E1" w:rsidR="004F3277" w:rsidRPr="007B2285" w:rsidRDefault="00FD5563" w:rsidP="004F7761">
      <w:pPr>
        <w:pStyle w:val="Akapitzlist"/>
        <w:numPr>
          <w:ilvl w:val="0"/>
          <w:numId w:val="22"/>
        </w:numPr>
        <w:ind w:right="111"/>
        <w:jc w:val="both"/>
        <w:rPr>
          <w:rFonts w:ascii="Arial" w:hAnsi="Arial" w:cs="Arial"/>
          <w:bCs/>
        </w:rPr>
      </w:pPr>
      <w:r w:rsidRPr="007B2285">
        <w:rPr>
          <w:rFonts w:ascii="Arial" w:hAnsi="Arial" w:cs="Arial"/>
          <w:bCs/>
        </w:rPr>
        <w:t>D</w:t>
      </w:r>
      <w:r w:rsidR="00DC3129" w:rsidRPr="007B2285">
        <w:rPr>
          <w:rFonts w:ascii="Arial" w:hAnsi="Arial" w:cs="Arial"/>
          <w:bCs/>
        </w:rPr>
        <w:t>okumentacja musi być kompletna i posiadać wszystkie opracowania niezbędne do</w:t>
      </w:r>
      <w:r w:rsidR="007B2285" w:rsidRPr="007B2285">
        <w:rPr>
          <w:rFonts w:ascii="Arial" w:hAnsi="Arial" w:cs="Arial"/>
          <w:bCs/>
        </w:rPr>
        <w:t> </w:t>
      </w:r>
      <w:r w:rsidR="00DC3129" w:rsidRPr="007B2285">
        <w:rPr>
          <w:rFonts w:ascii="Arial" w:hAnsi="Arial" w:cs="Arial"/>
          <w:bCs/>
        </w:rPr>
        <w:t>zrealizowania robót budowlanych i wyposażenia obiektu. Winna uwzględniać wszystkie założenia Zamawiającego i potrzeby wynikłe w procesie projektowania.</w:t>
      </w:r>
    </w:p>
    <w:p w14:paraId="277DC4B5" w14:textId="12021E87" w:rsidR="008F34C6" w:rsidRPr="007B2285" w:rsidRDefault="00DC3129" w:rsidP="004F7761">
      <w:pPr>
        <w:pStyle w:val="Akapitzlist"/>
        <w:numPr>
          <w:ilvl w:val="0"/>
          <w:numId w:val="22"/>
        </w:numPr>
        <w:ind w:right="111"/>
        <w:jc w:val="both"/>
        <w:rPr>
          <w:rFonts w:ascii="Arial" w:hAnsi="Arial" w:cs="Arial"/>
          <w:bCs/>
        </w:rPr>
      </w:pPr>
      <w:r w:rsidRPr="007B2285">
        <w:rPr>
          <w:rFonts w:ascii="Arial" w:hAnsi="Arial" w:cs="Arial"/>
          <w:bCs/>
        </w:rPr>
        <w:t>Na każdym etapie opracowania dokumentacji, Wykonawca zobowiązany jest do</w:t>
      </w:r>
      <w:r w:rsidR="007B2285">
        <w:rPr>
          <w:rFonts w:ascii="Arial" w:hAnsi="Arial" w:cs="Arial"/>
          <w:bCs/>
        </w:rPr>
        <w:t> </w:t>
      </w:r>
      <w:r w:rsidRPr="007B2285">
        <w:rPr>
          <w:rFonts w:ascii="Arial" w:hAnsi="Arial" w:cs="Arial"/>
          <w:bCs/>
        </w:rPr>
        <w:t>uzyskania warunków od Zamawiającego oraz do konsultacji z Zamawiającym</w:t>
      </w:r>
      <w:r w:rsidR="00685194" w:rsidRPr="007B2285">
        <w:rPr>
          <w:rFonts w:ascii="Arial" w:hAnsi="Arial" w:cs="Arial"/>
          <w:bCs/>
        </w:rPr>
        <w:t xml:space="preserve"> </w:t>
      </w:r>
      <w:r w:rsidRPr="007B2285">
        <w:rPr>
          <w:rFonts w:ascii="Arial" w:hAnsi="Arial" w:cs="Arial"/>
          <w:bCs/>
        </w:rPr>
        <w:t>i</w:t>
      </w:r>
      <w:r w:rsidR="007B2285" w:rsidRPr="007B2285">
        <w:rPr>
          <w:rFonts w:ascii="Arial" w:hAnsi="Arial" w:cs="Arial"/>
          <w:bCs/>
        </w:rPr>
        <w:t> </w:t>
      </w:r>
      <w:r w:rsidRPr="007B2285">
        <w:rPr>
          <w:rFonts w:ascii="Arial" w:hAnsi="Arial" w:cs="Arial"/>
          <w:bCs/>
        </w:rPr>
        <w:t>uzyskania jego akceptacji dla zastosowanych rozwiązań, doboru materiałów i</w:t>
      </w:r>
      <w:r w:rsidR="007B2285" w:rsidRPr="007B2285">
        <w:rPr>
          <w:rFonts w:ascii="Arial" w:hAnsi="Arial" w:cs="Arial"/>
          <w:bCs/>
        </w:rPr>
        <w:t> </w:t>
      </w:r>
      <w:r w:rsidRPr="007B2285">
        <w:rPr>
          <w:rFonts w:ascii="Arial" w:hAnsi="Arial" w:cs="Arial"/>
          <w:bCs/>
        </w:rPr>
        <w:t>urządzeń w określonych częściach projektu.</w:t>
      </w:r>
    </w:p>
    <w:p w14:paraId="7A12CB70" w14:textId="46B7442A" w:rsidR="00A72D6C" w:rsidRPr="00D32619" w:rsidRDefault="008F34C6" w:rsidP="004F7761">
      <w:pPr>
        <w:pStyle w:val="Akapitzlist"/>
        <w:numPr>
          <w:ilvl w:val="0"/>
          <w:numId w:val="22"/>
        </w:numPr>
        <w:ind w:right="111"/>
        <w:jc w:val="both"/>
        <w:rPr>
          <w:rFonts w:ascii="Arial" w:hAnsi="Arial" w:cs="Arial"/>
          <w:color w:val="FF0000"/>
        </w:rPr>
      </w:pPr>
      <w:r w:rsidRPr="00F300B3">
        <w:rPr>
          <w:rFonts w:ascii="Arial" w:hAnsi="Arial" w:cs="Arial"/>
          <w:bCs/>
          <w:color w:val="000000" w:themeColor="text1"/>
          <w:spacing w:val="2"/>
          <w:lang w:eastAsia="pl-PL"/>
        </w:rPr>
        <w:t xml:space="preserve">Wykonawca udzieli gwarancji jakości na przedmiot zamówienia, która </w:t>
      </w:r>
      <w:r w:rsidR="007B2285" w:rsidRPr="00F300B3">
        <w:rPr>
          <w:rFonts w:ascii="Arial" w:hAnsi="Arial" w:cs="Arial"/>
          <w:bCs/>
          <w:color w:val="000000" w:themeColor="text1"/>
          <w:spacing w:val="2"/>
          <w:lang w:eastAsia="pl-PL"/>
        </w:rPr>
        <w:t>mija po</w:t>
      </w:r>
      <w:r w:rsidRPr="00F300B3">
        <w:rPr>
          <w:rFonts w:ascii="Arial" w:hAnsi="Arial" w:cs="Arial"/>
          <w:bCs/>
          <w:color w:val="000000" w:themeColor="text1"/>
          <w:spacing w:val="2"/>
          <w:lang w:eastAsia="pl-PL"/>
        </w:rPr>
        <w:t xml:space="preserve"> upływie </w:t>
      </w:r>
      <w:r w:rsidRPr="00F300B3">
        <w:rPr>
          <w:rFonts w:ascii="Arial" w:hAnsi="Arial" w:cs="Arial"/>
          <w:b/>
          <w:color w:val="000000" w:themeColor="text1"/>
          <w:spacing w:val="2"/>
          <w:lang w:eastAsia="pl-PL"/>
        </w:rPr>
        <w:t xml:space="preserve">24 miesięcy – </w:t>
      </w:r>
      <w:r w:rsidRPr="00F300B3">
        <w:rPr>
          <w:rFonts w:ascii="Arial" w:hAnsi="Arial" w:cs="Arial"/>
          <w:bCs/>
          <w:color w:val="000000" w:themeColor="text1"/>
          <w:spacing w:val="2"/>
          <w:lang w:eastAsia="pl-PL"/>
        </w:rPr>
        <w:t>licząc od dnia podpisaniem protokołu odbioru końcowego robót budowlanych realizowanych według opracowanej przez wykonawcę – bez wad i ust</w:t>
      </w:r>
      <w:r w:rsidR="00A72D6C" w:rsidRPr="00F300B3">
        <w:rPr>
          <w:rFonts w:ascii="Arial" w:hAnsi="Arial" w:cs="Arial"/>
          <w:bCs/>
          <w:color w:val="000000" w:themeColor="text1"/>
          <w:spacing w:val="2"/>
          <w:lang w:eastAsia="pl-PL"/>
        </w:rPr>
        <w:t>erek – dokumentacji projektowej</w:t>
      </w:r>
      <w:r w:rsidR="007B2285" w:rsidRPr="00D32619">
        <w:rPr>
          <w:rFonts w:ascii="Arial" w:hAnsi="Arial" w:cs="Arial"/>
          <w:bCs/>
          <w:color w:val="FF0000"/>
          <w:spacing w:val="2"/>
          <w:lang w:eastAsia="pl-PL"/>
        </w:rPr>
        <w:t>.</w:t>
      </w:r>
    </w:p>
    <w:p w14:paraId="0D1D7557" w14:textId="79E1E2BE" w:rsidR="008F34C6" w:rsidRPr="007B2285" w:rsidRDefault="00A72D6C" w:rsidP="004F7761">
      <w:pPr>
        <w:pStyle w:val="Akapitzlist"/>
        <w:numPr>
          <w:ilvl w:val="0"/>
          <w:numId w:val="22"/>
        </w:numPr>
        <w:ind w:right="111"/>
        <w:jc w:val="both"/>
        <w:rPr>
          <w:rFonts w:ascii="Arial" w:hAnsi="Arial" w:cs="Arial"/>
        </w:rPr>
      </w:pPr>
      <w:r w:rsidRPr="007B2285">
        <w:rPr>
          <w:rFonts w:ascii="Arial" w:hAnsi="Arial" w:cs="Arial"/>
          <w:bCs/>
          <w:spacing w:val="2"/>
          <w:lang w:eastAsia="pl-PL"/>
        </w:rPr>
        <w:t xml:space="preserve">Wykonawca udzieli gwarancji jakości na przedmiot zamówienia, która </w:t>
      </w:r>
      <w:r w:rsidR="007B2285" w:rsidRPr="007B2285">
        <w:rPr>
          <w:rFonts w:ascii="Arial" w:hAnsi="Arial" w:cs="Arial"/>
          <w:bCs/>
          <w:spacing w:val="2"/>
          <w:lang w:eastAsia="pl-PL"/>
        </w:rPr>
        <w:t>mija po</w:t>
      </w:r>
      <w:r w:rsidRPr="007B2285">
        <w:rPr>
          <w:rFonts w:ascii="Arial" w:hAnsi="Arial" w:cs="Arial"/>
          <w:bCs/>
          <w:spacing w:val="2"/>
          <w:lang w:eastAsia="pl-PL"/>
        </w:rPr>
        <w:t xml:space="preserve"> upływie nie dłuższej niż </w:t>
      </w:r>
      <w:r w:rsidRPr="007B2285">
        <w:rPr>
          <w:rFonts w:ascii="Arial" w:hAnsi="Arial" w:cs="Arial"/>
          <w:b/>
          <w:bCs/>
          <w:spacing w:val="2"/>
          <w:lang w:eastAsia="pl-PL"/>
        </w:rPr>
        <w:t>60</w:t>
      </w:r>
      <w:r w:rsidRPr="007B2285">
        <w:rPr>
          <w:rFonts w:ascii="Arial" w:hAnsi="Arial" w:cs="Arial"/>
          <w:bCs/>
          <w:spacing w:val="2"/>
          <w:lang w:eastAsia="pl-PL"/>
        </w:rPr>
        <w:t xml:space="preserve"> </w:t>
      </w:r>
      <w:r w:rsidRPr="007B2285">
        <w:rPr>
          <w:rFonts w:ascii="Arial" w:hAnsi="Arial" w:cs="Arial"/>
          <w:b/>
          <w:spacing w:val="2"/>
          <w:lang w:eastAsia="pl-PL"/>
        </w:rPr>
        <w:t xml:space="preserve">miesięcy – </w:t>
      </w:r>
      <w:r w:rsidRPr="007B2285">
        <w:rPr>
          <w:rFonts w:ascii="Arial" w:hAnsi="Arial" w:cs="Arial"/>
          <w:bCs/>
          <w:spacing w:val="2"/>
          <w:lang w:eastAsia="pl-PL"/>
        </w:rPr>
        <w:t>licząc od dnia podpisaniem protokołu odbioru końcowego robót budowlanych realizowanych według opracowanej przez wykonawcę – bez wad i usterek – roboty budowlanej.</w:t>
      </w:r>
    </w:p>
    <w:p w14:paraId="3E2B5097" w14:textId="77777777" w:rsidR="0039447A" w:rsidRPr="00D7401C" w:rsidRDefault="0039447A" w:rsidP="00D7401C">
      <w:pPr>
        <w:pStyle w:val="Nagwek11"/>
        <w:spacing w:before="0"/>
        <w:ind w:left="0" w:right="117"/>
        <w:jc w:val="both"/>
        <w:rPr>
          <w:rFonts w:ascii="Arial" w:hAnsi="Arial" w:cs="Arial"/>
          <w:sz w:val="22"/>
          <w:szCs w:val="22"/>
        </w:rPr>
      </w:pPr>
    </w:p>
    <w:p w14:paraId="4E6E0896" w14:textId="77777777" w:rsidR="00FF3DCD" w:rsidRPr="00FF3DCD" w:rsidRDefault="00BA17B9" w:rsidP="004F7761">
      <w:pPr>
        <w:pStyle w:val="Nagwek21"/>
        <w:numPr>
          <w:ilvl w:val="0"/>
          <w:numId w:val="23"/>
        </w:numPr>
        <w:jc w:val="left"/>
        <w:rPr>
          <w:b/>
          <w:w w:val="10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lastRenderedPageBreak/>
        <w:t>KLAUZULA JAWNOŚCI/NIEJAWNOŚCI PRAC DOKUMENTACYJNYCH WCHODZĄCYCH W SKŁAD ZAMÓWIENIA:</w:t>
      </w:r>
    </w:p>
    <w:p w14:paraId="3338F75B" w14:textId="467D4287" w:rsidR="0020197E" w:rsidRPr="00FF3DCD" w:rsidRDefault="0020197E" w:rsidP="00FF3DCD">
      <w:pPr>
        <w:pStyle w:val="Nagwek21"/>
        <w:ind w:left="720" w:firstLine="0"/>
        <w:rPr>
          <w:b/>
          <w:w w:val="105"/>
          <w:sz w:val="22"/>
          <w:szCs w:val="22"/>
          <w:u w:val="single"/>
        </w:rPr>
      </w:pPr>
      <w:r w:rsidRPr="00FF3DCD">
        <w:rPr>
          <w:sz w:val="22"/>
          <w:szCs w:val="22"/>
        </w:rPr>
        <w:t>Dokumentacja projektow</w:t>
      </w:r>
      <w:r w:rsidR="00546E20" w:rsidRPr="00FF3DCD">
        <w:rPr>
          <w:sz w:val="22"/>
          <w:szCs w:val="22"/>
        </w:rPr>
        <w:t>a</w:t>
      </w:r>
      <w:r w:rsidRPr="00FF3DCD">
        <w:rPr>
          <w:sz w:val="22"/>
          <w:szCs w:val="22"/>
        </w:rPr>
        <w:t xml:space="preserve"> zostanie wykonana w nw. klauzulach jawności/niejawności:</w:t>
      </w:r>
    </w:p>
    <w:p w14:paraId="2B763C18" w14:textId="1993BB37" w:rsidR="0020197E" w:rsidRDefault="0020197E" w:rsidP="004F7761">
      <w:pPr>
        <w:pStyle w:val="Akapitzlist"/>
        <w:numPr>
          <w:ilvl w:val="0"/>
          <w:numId w:val="24"/>
        </w:numPr>
        <w:spacing w:line="240" w:lineRule="auto"/>
        <w:ind w:right="112"/>
        <w:jc w:val="both"/>
        <w:rPr>
          <w:rFonts w:ascii="Arial" w:hAnsi="Arial" w:cs="Arial"/>
        </w:rPr>
      </w:pPr>
      <w:r w:rsidRPr="00FF3DCD">
        <w:rPr>
          <w:rFonts w:ascii="Arial" w:hAnsi="Arial" w:cs="Arial"/>
        </w:rPr>
        <w:t>Projekty wykonawcze w branży architekto</w:t>
      </w:r>
      <w:r w:rsidR="00CB3BD2" w:rsidRPr="00FF3DCD">
        <w:rPr>
          <w:rFonts w:ascii="Arial" w:hAnsi="Arial" w:cs="Arial"/>
        </w:rPr>
        <w:t>niczno – budowlanej,</w:t>
      </w:r>
      <w:r w:rsidR="00AA26CB">
        <w:rPr>
          <w:rFonts w:ascii="Arial" w:hAnsi="Arial" w:cs="Arial"/>
        </w:rPr>
        <w:t xml:space="preserve"> </w:t>
      </w:r>
      <w:r w:rsidRPr="00D7401C">
        <w:rPr>
          <w:rFonts w:ascii="Arial" w:hAnsi="Arial" w:cs="Arial"/>
        </w:rPr>
        <w:t xml:space="preserve">i elektrycznej </w:t>
      </w:r>
      <w:r w:rsidR="00AC6F4B" w:rsidRPr="00D7401C">
        <w:rPr>
          <w:rFonts w:ascii="Arial" w:hAnsi="Arial" w:cs="Arial"/>
        </w:rPr>
        <w:t xml:space="preserve">(instalacji odgromowej) </w:t>
      </w:r>
      <w:r w:rsidR="00A421FA" w:rsidRPr="00D7401C">
        <w:rPr>
          <w:rFonts w:ascii="Arial" w:hAnsi="Arial" w:cs="Arial"/>
        </w:rPr>
        <w:t>–</w:t>
      </w:r>
      <w:r w:rsidRPr="00D7401C">
        <w:rPr>
          <w:rFonts w:ascii="Arial" w:hAnsi="Arial" w:cs="Arial"/>
        </w:rPr>
        <w:t xml:space="preserve"> JAWNE</w:t>
      </w:r>
      <w:r w:rsidR="00FF3DCD">
        <w:rPr>
          <w:rFonts w:ascii="Arial" w:hAnsi="Arial" w:cs="Arial"/>
        </w:rPr>
        <w:t>.</w:t>
      </w:r>
    </w:p>
    <w:p w14:paraId="71EC3CFB" w14:textId="77777777" w:rsidR="0020197E" w:rsidRPr="00FF3DCD" w:rsidRDefault="0020197E" w:rsidP="004F7761">
      <w:pPr>
        <w:pStyle w:val="Akapitzlist"/>
        <w:numPr>
          <w:ilvl w:val="0"/>
          <w:numId w:val="24"/>
        </w:numPr>
        <w:spacing w:line="240" w:lineRule="auto"/>
        <w:ind w:right="112"/>
        <w:jc w:val="both"/>
        <w:rPr>
          <w:rFonts w:ascii="Arial" w:hAnsi="Arial" w:cs="Arial"/>
        </w:rPr>
      </w:pPr>
      <w:r w:rsidRPr="00FF3DCD">
        <w:rPr>
          <w:rFonts w:ascii="Arial" w:hAnsi="Arial" w:cs="Arial"/>
        </w:rPr>
        <w:t>Przedmiotem ochrony są wszystkie dokumenty i informacje udostępnione przez Zamawiającego lub uzyskane przy realizacji zamówienia.</w:t>
      </w:r>
    </w:p>
    <w:p w14:paraId="0EEC6857" w14:textId="77777777" w:rsidR="004F3277" w:rsidRPr="00D7401C" w:rsidRDefault="004F3277" w:rsidP="00D7401C">
      <w:pPr>
        <w:ind w:right="111"/>
        <w:rPr>
          <w:rFonts w:ascii="Arial" w:hAnsi="Arial" w:cs="Arial"/>
        </w:rPr>
      </w:pPr>
    </w:p>
    <w:p w14:paraId="1E6B8E86" w14:textId="77777777" w:rsidR="003324A6" w:rsidRPr="00D7401C" w:rsidRDefault="00BA17B9" w:rsidP="004F7761">
      <w:pPr>
        <w:pStyle w:val="Nagwek21"/>
        <w:numPr>
          <w:ilvl w:val="0"/>
          <w:numId w:val="25"/>
        </w:numPr>
        <w:ind w:left="851" w:hanging="142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UWAGA:</w:t>
      </w:r>
    </w:p>
    <w:p w14:paraId="360A2E0D" w14:textId="62940474" w:rsidR="00862534" w:rsidRDefault="00DC3129" w:rsidP="00862534">
      <w:pPr>
        <w:pStyle w:val="Akapitzlist"/>
        <w:spacing w:line="240" w:lineRule="auto"/>
        <w:ind w:left="851" w:firstLine="0"/>
        <w:jc w:val="both"/>
        <w:rPr>
          <w:rFonts w:ascii="Arial" w:hAnsi="Arial" w:cs="Arial"/>
        </w:rPr>
      </w:pPr>
      <w:r w:rsidRPr="00D7401C">
        <w:rPr>
          <w:rFonts w:ascii="Arial" w:hAnsi="Arial" w:cs="Arial"/>
        </w:rPr>
        <w:t>Wszelkie pra</w:t>
      </w:r>
      <w:r w:rsidR="00A421FA" w:rsidRPr="00D7401C">
        <w:rPr>
          <w:rFonts w:ascii="Arial" w:hAnsi="Arial" w:cs="Arial"/>
        </w:rPr>
        <w:t>ce projektowe lub czynności nie</w:t>
      </w:r>
      <w:r w:rsidRPr="00D7401C">
        <w:rPr>
          <w:rFonts w:ascii="Arial" w:hAnsi="Arial" w:cs="Arial"/>
        </w:rPr>
        <w:t>wyszczególnione w powyższym opisie,</w:t>
      </w:r>
      <w:r w:rsidR="00A421FA" w:rsidRPr="00D7401C">
        <w:rPr>
          <w:rFonts w:ascii="Arial" w:hAnsi="Arial" w:cs="Arial"/>
        </w:rPr>
        <w:t xml:space="preserve"> </w:t>
      </w:r>
      <w:r w:rsidRPr="00D7401C">
        <w:rPr>
          <w:rFonts w:ascii="Arial" w:hAnsi="Arial" w:cs="Arial"/>
        </w:rPr>
        <w:t>a</w:t>
      </w:r>
      <w:r w:rsidR="00016396">
        <w:rPr>
          <w:rFonts w:ascii="Arial" w:hAnsi="Arial" w:cs="Arial"/>
        </w:rPr>
        <w:t> </w:t>
      </w:r>
      <w:r w:rsidRPr="00D7401C">
        <w:rPr>
          <w:rFonts w:ascii="Arial" w:hAnsi="Arial" w:cs="Arial"/>
        </w:rPr>
        <w:t>niezbędne do właściwego i kompletnego opracowania dokumentacji projektow</w:t>
      </w:r>
      <w:r w:rsidR="00A421FA" w:rsidRPr="00D7401C">
        <w:rPr>
          <w:rFonts w:ascii="Arial" w:hAnsi="Arial" w:cs="Arial"/>
        </w:rPr>
        <w:t>ej</w:t>
      </w:r>
      <w:r w:rsidRPr="00D7401C">
        <w:rPr>
          <w:rFonts w:ascii="Arial" w:hAnsi="Arial" w:cs="Arial"/>
        </w:rPr>
        <w:t>, uzyskania niezbędnych uzgodnień oraz decyzji</w:t>
      </w:r>
      <w:r w:rsidR="00A421FA" w:rsidRPr="00D7401C">
        <w:rPr>
          <w:rFonts w:ascii="Arial" w:hAnsi="Arial" w:cs="Arial"/>
        </w:rPr>
        <w:t>,</w:t>
      </w:r>
      <w:r w:rsidRPr="00D7401C">
        <w:rPr>
          <w:rFonts w:ascii="Arial" w:hAnsi="Arial" w:cs="Arial"/>
        </w:rPr>
        <w:t xml:space="preserve"> należy traktować jako oczywiste i</w:t>
      </w:r>
      <w:r w:rsidR="00862534">
        <w:rPr>
          <w:rFonts w:ascii="Arial" w:hAnsi="Arial" w:cs="Arial"/>
        </w:rPr>
        <w:t> </w:t>
      </w:r>
      <w:r w:rsidRPr="00D7401C">
        <w:rPr>
          <w:rFonts w:ascii="Arial" w:hAnsi="Arial" w:cs="Arial"/>
        </w:rPr>
        <w:t>uwzględniać w</w:t>
      </w:r>
      <w:r w:rsidR="00016396">
        <w:rPr>
          <w:rFonts w:ascii="Arial" w:hAnsi="Arial" w:cs="Arial"/>
        </w:rPr>
        <w:t> </w:t>
      </w:r>
      <w:r w:rsidRPr="00D7401C">
        <w:rPr>
          <w:rFonts w:ascii="Arial" w:hAnsi="Arial" w:cs="Arial"/>
        </w:rPr>
        <w:t>kosztach i terminach wykonania przedmiotu zamówienia.</w:t>
      </w:r>
    </w:p>
    <w:p w14:paraId="20F16857" w14:textId="4842642F" w:rsidR="00B63B1A" w:rsidRPr="00862534" w:rsidRDefault="00DC3129" w:rsidP="00862534">
      <w:pPr>
        <w:pStyle w:val="Akapitzlist"/>
        <w:spacing w:line="240" w:lineRule="auto"/>
        <w:ind w:left="851" w:firstLine="0"/>
        <w:jc w:val="both"/>
        <w:rPr>
          <w:rFonts w:ascii="Arial" w:hAnsi="Arial" w:cs="Arial"/>
        </w:rPr>
      </w:pPr>
      <w:r w:rsidRPr="00862534">
        <w:rPr>
          <w:rFonts w:ascii="Arial" w:hAnsi="Arial" w:cs="Arial"/>
        </w:rPr>
        <w:t xml:space="preserve">Zamawiający oczekuje opracowania i przekazania kompletnej dokumentacji, która będzie stanowić opis przedmiotu zamówienia w procedurze przetargowej na wybór </w:t>
      </w:r>
      <w:r w:rsidR="00A421FA" w:rsidRPr="00862534">
        <w:rPr>
          <w:rFonts w:ascii="Arial" w:hAnsi="Arial" w:cs="Arial"/>
        </w:rPr>
        <w:t xml:space="preserve">wykonawcy robót remontowych </w:t>
      </w:r>
      <w:r w:rsidR="000C4E13" w:rsidRPr="00862534">
        <w:rPr>
          <w:rFonts w:ascii="Arial" w:hAnsi="Arial" w:cs="Arial"/>
        </w:rPr>
        <w:t xml:space="preserve">dachu </w:t>
      </w:r>
      <w:r w:rsidR="00A421FA" w:rsidRPr="00862534">
        <w:rPr>
          <w:rFonts w:ascii="Arial" w:hAnsi="Arial" w:cs="Arial"/>
        </w:rPr>
        <w:t xml:space="preserve">budynku nr </w:t>
      </w:r>
      <w:r w:rsidR="000C4E13" w:rsidRPr="00862534">
        <w:rPr>
          <w:rFonts w:ascii="Arial" w:hAnsi="Arial" w:cs="Arial"/>
        </w:rPr>
        <w:t>4</w:t>
      </w:r>
      <w:r w:rsidR="00A421FA" w:rsidRPr="00862534">
        <w:rPr>
          <w:rFonts w:ascii="Arial" w:hAnsi="Arial" w:cs="Arial"/>
        </w:rPr>
        <w:t>.</w:t>
      </w:r>
      <w:r w:rsidR="00FF3DCD" w:rsidRPr="00862534">
        <w:rPr>
          <w:rFonts w:ascii="Arial" w:hAnsi="Arial" w:cs="Arial"/>
        </w:rPr>
        <w:t xml:space="preserve"> </w:t>
      </w:r>
      <w:r w:rsidRPr="00862534">
        <w:rPr>
          <w:rFonts w:ascii="Arial" w:hAnsi="Arial" w:cs="Arial"/>
        </w:rPr>
        <w:t>Zamawiający dopuszcza na etapie projektowania odstępstwa od założeń opisanych w SIWZ pod warunkiem udokumentowania przez Wykonawcę, że odstępstwo jest uzasadnione pod względem technicznym, ekonomicznym, funkcjonalnym i i</w:t>
      </w:r>
      <w:r w:rsidR="00B63B1A" w:rsidRPr="00862534">
        <w:rPr>
          <w:rFonts w:ascii="Arial" w:hAnsi="Arial" w:cs="Arial"/>
        </w:rPr>
        <w:t>tp</w:t>
      </w:r>
      <w:r w:rsidRPr="00862534">
        <w:rPr>
          <w:rFonts w:ascii="Arial" w:hAnsi="Arial" w:cs="Arial"/>
        </w:rPr>
        <w:t>.</w:t>
      </w:r>
      <w:r w:rsidR="00FF3DCD" w:rsidRPr="00862534">
        <w:rPr>
          <w:rFonts w:ascii="Arial" w:hAnsi="Arial" w:cs="Arial"/>
        </w:rPr>
        <w:t xml:space="preserve"> </w:t>
      </w:r>
      <w:r w:rsidRPr="00862534">
        <w:rPr>
          <w:rFonts w:ascii="Arial" w:hAnsi="Arial" w:cs="Arial"/>
        </w:rPr>
        <w:t>Każde takie odstępstwo musi być uzgodnione z Zamawiającym.</w:t>
      </w:r>
    </w:p>
    <w:p w14:paraId="683C83A8" w14:textId="77777777" w:rsidR="003324A6" w:rsidRPr="00D7401C" w:rsidRDefault="003324A6" w:rsidP="00D7401C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14:paraId="600AAF70" w14:textId="6E0525FF" w:rsidR="00045F07" w:rsidRPr="00FF3DCD" w:rsidRDefault="00BA17B9" w:rsidP="004F7761">
      <w:pPr>
        <w:pStyle w:val="Nagwek21"/>
        <w:numPr>
          <w:ilvl w:val="0"/>
          <w:numId w:val="23"/>
        </w:numPr>
        <w:ind w:left="426" w:hanging="284"/>
        <w:jc w:val="left"/>
        <w:rPr>
          <w:b/>
          <w:w w:val="95"/>
          <w:sz w:val="22"/>
          <w:szCs w:val="22"/>
          <w:u w:val="single"/>
        </w:rPr>
      </w:pPr>
      <w:r w:rsidRPr="00D7401C">
        <w:rPr>
          <w:b/>
          <w:w w:val="95"/>
          <w:sz w:val="22"/>
          <w:szCs w:val="22"/>
          <w:u w:val="single"/>
        </w:rPr>
        <w:t>PRAWA AUTORSKIE.</w:t>
      </w:r>
    </w:p>
    <w:p w14:paraId="14F9494F" w14:textId="164E8F1B" w:rsidR="00045F07" w:rsidRPr="00D7401C" w:rsidRDefault="00045F07" w:rsidP="004F7761">
      <w:pPr>
        <w:pStyle w:val="Styl"/>
        <w:numPr>
          <w:ilvl w:val="3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Wykonawca przenosi na Zamawiającego, w ramach otrzymanego wynagrodzenia, wszelkie majątkowe prawa autorskie do Przedmiotu umowy (dalej: </w:t>
      </w:r>
      <w:r w:rsidRPr="00D7401C">
        <w:rPr>
          <w:rFonts w:ascii="Arial" w:eastAsia="Calibri" w:hAnsi="Arial" w:cs="Arial"/>
          <w:b/>
          <w:sz w:val="22"/>
          <w:szCs w:val="22"/>
          <w:lang w:eastAsia="en-US"/>
        </w:rPr>
        <w:t>Dzieło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  <w:r w:rsidRPr="00D7401C">
        <w:rPr>
          <w:rFonts w:ascii="Arial" w:eastAsia="Calibri" w:hAnsi="Arial" w:cs="Arial"/>
          <w:b/>
          <w:sz w:val="22"/>
          <w:szCs w:val="22"/>
          <w:lang w:eastAsia="en-US"/>
        </w:rPr>
        <w:t>Utwór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), w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tym do korzystania przez Zamawiającego z Dzieła na odrębnych polach eksploatacji wymienionych w art. 50 ustawy z dnia 4  lutego 1994 o prawach autorskich i prawach pokrewnych, a w szczególności Zamawiający ma prawo do utrwalania, drukowania, zwielokrotniania każdą techniką, wprowadzania do obrotu, wprowadzania do pamięci komputera, publicznego odtwarzania, wystawienia, wyświetlania, udzielania licencji na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wykorzystanie, dalszej odsprzedaży Dzieł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w</w:t>
      </w:r>
      <w:r w:rsidR="00753A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zakresie nabytych praw autorskich majątkowych bez zgody Wykonawcy oraz do wykorzystania działa na każdym polu eksploatacji, jeżeli okaże się to niezbędne do uzyskania celu jakiemu ma służyć Przedmiot umowy.</w:t>
      </w:r>
    </w:p>
    <w:p w14:paraId="3A7E2B93" w14:textId="79A7D4C1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Wykonawca udziela 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amawiającemu w momencie zawarcia umowy, w ramach otrzymanego wynagrodzenia i zgodnie z art. 2 ust. 2 ustawy, z dnia 4 lutego 1994 r. </w:t>
      </w:r>
      <w:r w:rsidRPr="00D7401C">
        <w:rPr>
          <w:rFonts w:ascii="Arial" w:eastAsia="Calibri" w:hAnsi="Arial" w:cs="Arial"/>
          <w:i/>
          <w:sz w:val="22"/>
          <w:szCs w:val="22"/>
          <w:lang w:eastAsia="en-US"/>
        </w:rPr>
        <w:t>o prawach autorskich i prawach pokrewnych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, zezwolenia na wykonywanie praw autorskich zależnych do Przedmiotu umowy.</w:t>
      </w:r>
    </w:p>
    <w:p w14:paraId="155A7202" w14:textId="3CFAF590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>Wykonawca, w ramach otrzymanego wynagrodzenia, zgodnie z art. 46 ustawy z</w:t>
      </w:r>
      <w:r w:rsidR="00753A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dnia 4 lutego 1994 r. </w:t>
      </w:r>
      <w:r w:rsidRPr="00D7401C">
        <w:rPr>
          <w:rFonts w:ascii="Arial" w:eastAsia="Calibri" w:hAnsi="Arial" w:cs="Arial"/>
          <w:i/>
          <w:sz w:val="22"/>
          <w:szCs w:val="22"/>
          <w:lang w:eastAsia="en-US"/>
        </w:rPr>
        <w:t>o prawach autorskich i prawach pokrewnych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, wraz przeniesieniem wszelkich praw autorskich majątkowych przenosi na</w:t>
      </w:r>
      <w:r w:rsidR="00AA26C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i/>
          <w:sz w:val="22"/>
          <w:szCs w:val="22"/>
          <w:lang w:eastAsia="en-US"/>
        </w:rPr>
        <w:t>Zamawiającego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 wyłączne prawo zezwalania na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wykonywanie zależnego prawa autorskiego do Dzieła.</w:t>
      </w:r>
    </w:p>
    <w:p w14:paraId="49D474C4" w14:textId="34A16710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>Wraz z przejściem praw autorskich majątkowych do Dzieła, Wykonawca</w:t>
      </w:r>
      <w:r w:rsidRPr="00D7401C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przenosi na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Zamawiającego własność egzemplarzy Utworu (nośnika Utworu).</w:t>
      </w:r>
    </w:p>
    <w:p w14:paraId="76906C53" w14:textId="39D0EAA4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>Wykonawca zobowiązany jest w momencie przekazania Zamawiającemu Przedmiotu umowy, do dostarczenia Zamawiającemu oświadczeń autorów ze</w:t>
      </w:r>
      <w:r w:rsidR="00753A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zobowiązaniem do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niewykonywania praw autorskich osobistych do Utworów w</w:t>
      </w:r>
      <w:r w:rsidR="00753A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zakresie uprawnienia do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sprawowania nadzoru nad sposobem korzystania z</w:t>
      </w:r>
      <w:r w:rsidR="00AA26C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Utworu oraz w zakresie prawa do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nienaruszalności treści i formy utworów,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a także zawierających upoważnienie dla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Zamawiającego lub jakiegokolwiek podmiotu trzeciego przez niego wskazanego do wykonywania wymienionych wyżej uprawnień oraz zgody twórcy do wykonywania zmian w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Utworze w rozumieniu art. 49 prawa autorskiego.</w:t>
      </w:r>
    </w:p>
    <w:p w14:paraId="1D98A64A" w14:textId="222DFC9B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t>W przypadku gdy Zamawiający będzie zmuszony do korzystania z dzieła na innym jeszcze polu eksploatacji niewymienionym w ust. 1 i 2 Wykonawca zobowiązuje się</w:t>
      </w:r>
      <w:r w:rsidR="00580296" w:rsidRPr="00D7401C">
        <w:rPr>
          <w:rFonts w:ascii="Arial" w:eastAsia="Calibri" w:hAnsi="Arial" w:cs="Arial"/>
          <w:sz w:val="22"/>
          <w:szCs w:val="22"/>
          <w:lang w:eastAsia="en-US"/>
        </w:rPr>
        <w:t xml:space="preserve"> do</w:t>
      </w:r>
      <w:r w:rsidR="00FF3DC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80296" w:rsidRPr="00D7401C">
        <w:rPr>
          <w:rFonts w:ascii="Arial" w:eastAsia="Calibri" w:hAnsi="Arial" w:cs="Arial"/>
          <w:sz w:val="22"/>
          <w:szCs w:val="22"/>
          <w:lang w:eastAsia="en-US"/>
        </w:rPr>
        <w:t>nieodpłatnego przeniesienia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 xml:space="preserve"> na Zamawiającego wszelkich majątkowych praw autorskich do Przedmiotu umowy przez Zamawiającego na tym polu eksploatacji zgodnie z art. 46 ustawy z dnia 4 lutego 1994 r. </w:t>
      </w:r>
      <w:r w:rsidRPr="00D7401C">
        <w:rPr>
          <w:rFonts w:ascii="Arial" w:eastAsia="Calibri" w:hAnsi="Arial" w:cs="Arial"/>
          <w:i/>
          <w:sz w:val="22"/>
          <w:szCs w:val="22"/>
          <w:lang w:eastAsia="en-US"/>
        </w:rPr>
        <w:t>o prawach autorskich i prawach pokrewnych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4301B5C" w14:textId="7BB3CD04" w:rsidR="00045F07" w:rsidRPr="00D7401C" w:rsidRDefault="00045F07" w:rsidP="004F7761">
      <w:pPr>
        <w:pStyle w:val="Styl"/>
        <w:numPr>
          <w:ilvl w:val="0"/>
          <w:numId w:val="3"/>
        </w:numPr>
        <w:ind w:left="1418" w:right="33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401C">
        <w:rPr>
          <w:rFonts w:ascii="Arial" w:eastAsia="Calibri" w:hAnsi="Arial" w:cs="Arial"/>
          <w:sz w:val="22"/>
          <w:szCs w:val="22"/>
          <w:lang w:eastAsia="en-US"/>
        </w:rPr>
        <w:lastRenderedPageBreak/>
        <w:t>Obowiązek, o którym mowa w ust. 6, Wykonawca wykona w terminie 7 dni od</w:t>
      </w:r>
      <w:r w:rsidR="00753A9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7401C">
        <w:rPr>
          <w:rFonts w:ascii="Arial" w:eastAsia="Calibri" w:hAnsi="Arial" w:cs="Arial"/>
          <w:sz w:val="22"/>
          <w:szCs w:val="22"/>
          <w:lang w:eastAsia="en-US"/>
        </w:rPr>
        <w:t>otrzymania wezwania od Zamawiającego.</w:t>
      </w:r>
    </w:p>
    <w:p w14:paraId="31E43156" w14:textId="77777777" w:rsidR="00D32619" w:rsidRDefault="00D32619" w:rsidP="00753A9D">
      <w:pPr>
        <w:pStyle w:val="Nagwek11"/>
        <w:spacing w:before="0"/>
        <w:ind w:left="1418" w:hanging="567"/>
        <w:jc w:val="both"/>
        <w:rPr>
          <w:rFonts w:ascii="Arial" w:hAnsi="Arial" w:cs="Arial"/>
          <w:sz w:val="22"/>
          <w:szCs w:val="22"/>
          <w:u w:val="thick"/>
        </w:rPr>
      </w:pPr>
    </w:p>
    <w:p w14:paraId="08792FCC" w14:textId="77777777" w:rsidR="00862534" w:rsidRDefault="00862534" w:rsidP="00753A9D">
      <w:pPr>
        <w:pStyle w:val="Nagwek11"/>
        <w:spacing w:before="0"/>
        <w:ind w:left="1418" w:hanging="567"/>
        <w:jc w:val="both"/>
        <w:rPr>
          <w:rFonts w:ascii="Arial" w:hAnsi="Arial" w:cs="Arial"/>
          <w:sz w:val="22"/>
          <w:szCs w:val="22"/>
          <w:u w:val="thick"/>
        </w:rPr>
      </w:pPr>
    </w:p>
    <w:p w14:paraId="7CE3392F" w14:textId="77777777" w:rsidR="00862534" w:rsidRDefault="00862534" w:rsidP="00D80910">
      <w:pPr>
        <w:pStyle w:val="Nagwek11"/>
        <w:spacing w:before="0"/>
        <w:ind w:left="0"/>
        <w:jc w:val="both"/>
        <w:rPr>
          <w:rFonts w:ascii="Arial" w:hAnsi="Arial" w:cs="Arial"/>
          <w:sz w:val="22"/>
          <w:szCs w:val="22"/>
          <w:u w:val="thick"/>
        </w:rPr>
      </w:pPr>
    </w:p>
    <w:p w14:paraId="553824BC" w14:textId="1CF4F838" w:rsidR="0065094C" w:rsidRPr="00D7401C" w:rsidRDefault="0065094C" w:rsidP="00D7401C">
      <w:pPr>
        <w:pStyle w:val="Nagwek11"/>
        <w:spacing w:before="0"/>
        <w:ind w:left="116"/>
        <w:jc w:val="both"/>
        <w:rPr>
          <w:rFonts w:ascii="Arial" w:hAnsi="Arial" w:cs="Arial"/>
          <w:sz w:val="22"/>
          <w:szCs w:val="22"/>
        </w:rPr>
      </w:pPr>
      <w:r w:rsidRPr="00D7401C">
        <w:rPr>
          <w:rFonts w:ascii="Arial" w:hAnsi="Arial" w:cs="Arial"/>
          <w:sz w:val="22"/>
          <w:szCs w:val="22"/>
          <w:u w:val="thick"/>
        </w:rPr>
        <w:t>Zamawiający zaleca dokonanie wizji lokalnej.</w:t>
      </w:r>
    </w:p>
    <w:p w14:paraId="1EBD64FF" w14:textId="77777777" w:rsidR="00CB7E0D" w:rsidRDefault="00CB7E0D" w:rsidP="00D7401C">
      <w:pPr>
        <w:pStyle w:val="Akapitzlist"/>
        <w:spacing w:line="240" w:lineRule="auto"/>
        <w:ind w:left="426" w:firstLine="0"/>
        <w:jc w:val="both"/>
        <w:rPr>
          <w:rFonts w:ascii="Arial" w:hAnsi="Arial" w:cs="Arial"/>
        </w:rPr>
      </w:pPr>
    </w:p>
    <w:p w14:paraId="65E61D81" w14:textId="14CD302A" w:rsidR="0065094C" w:rsidRDefault="0065094C" w:rsidP="00D7401C">
      <w:pPr>
        <w:pStyle w:val="Akapitzlist"/>
        <w:spacing w:line="240" w:lineRule="auto"/>
        <w:ind w:left="426" w:firstLine="0"/>
        <w:jc w:val="both"/>
        <w:rPr>
          <w:rFonts w:ascii="Arial" w:hAnsi="Arial" w:cs="Arial"/>
        </w:rPr>
      </w:pPr>
      <w:r w:rsidRPr="00D7401C">
        <w:rPr>
          <w:rFonts w:ascii="Arial" w:hAnsi="Arial" w:cs="Arial"/>
        </w:rPr>
        <w:t>Termin dokonania wizji należy uzgodnić z Zamawiającym z co na</w:t>
      </w:r>
      <w:r w:rsidR="005A388C" w:rsidRPr="00D7401C">
        <w:rPr>
          <w:rFonts w:ascii="Arial" w:hAnsi="Arial" w:cs="Arial"/>
        </w:rPr>
        <w:t>jmniej dwudniowym wyprzedzeniem.</w:t>
      </w:r>
    </w:p>
    <w:p w14:paraId="1C6FF1CA" w14:textId="0D9B8423" w:rsidR="00D80910" w:rsidRDefault="00D80910" w:rsidP="00D7401C">
      <w:pPr>
        <w:pStyle w:val="Akapitzlist"/>
        <w:spacing w:line="240" w:lineRule="auto"/>
        <w:ind w:left="426" w:firstLine="0"/>
        <w:jc w:val="both"/>
        <w:rPr>
          <w:rFonts w:ascii="Arial" w:hAnsi="Arial" w:cs="Arial"/>
        </w:rPr>
      </w:pPr>
    </w:p>
    <w:p w14:paraId="2228FD92" w14:textId="77777777" w:rsidR="00D80910" w:rsidRPr="00D7401C" w:rsidRDefault="00D80910" w:rsidP="00D7401C">
      <w:pPr>
        <w:pStyle w:val="Akapitzlist"/>
        <w:spacing w:line="240" w:lineRule="auto"/>
        <w:ind w:left="426" w:firstLine="0"/>
        <w:jc w:val="both"/>
        <w:rPr>
          <w:rFonts w:ascii="Arial" w:hAnsi="Arial" w:cs="Arial"/>
        </w:rPr>
      </w:pPr>
    </w:p>
    <w:sectPr w:rsidR="00D80910" w:rsidRPr="00D7401C" w:rsidSect="008700C9">
      <w:headerReference w:type="default" r:id="rId8"/>
      <w:footerReference w:type="default" r:id="rId9"/>
      <w:pgSz w:w="11910" w:h="16840"/>
      <w:pgMar w:top="851" w:right="1000" w:bottom="960" w:left="1300" w:header="730" w:footer="7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602B" w14:textId="77777777" w:rsidR="00B5000C" w:rsidRDefault="00B5000C" w:rsidP="003324A6">
      <w:r>
        <w:separator/>
      </w:r>
    </w:p>
  </w:endnote>
  <w:endnote w:type="continuationSeparator" w:id="0">
    <w:p w14:paraId="4D12DD27" w14:textId="77777777" w:rsidR="00B5000C" w:rsidRDefault="00B5000C" w:rsidP="003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335392"/>
      <w:docPartObj>
        <w:docPartGallery w:val="Page Numbers (Bottom of Page)"/>
        <w:docPartUnique/>
      </w:docPartObj>
    </w:sdtPr>
    <w:sdtEndPr/>
    <w:sdtContent>
      <w:p w14:paraId="5D538EAF" w14:textId="1A8B5C31" w:rsidR="00393014" w:rsidRDefault="001E1E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95C476" w14:textId="77777777" w:rsidR="00393014" w:rsidRDefault="00393014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8750" w14:textId="77777777" w:rsidR="00B5000C" w:rsidRDefault="00B5000C" w:rsidP="003324A6">
      <w:r>
        <w:separator/>
      </w:r>
    </w:p>
  </w:footnote>
  <w:footnote w:type="continuationSeparator" w:id="0">
    <w:p w14:paraId="7954B8A2" w14:textId="77777777" w:rsidR="00B5000C" w:rsidRDefault="00B5000C" w:rsidP="0033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D128" w14:textId="77777777" w:rsidR="00393014" w:rsidRDefault="00393014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F53"/>
    <w:multiLevelType w:val="hybridMultilevel"/>
    <w:tmpl w:val="B68C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849"/>
    <w:multiLevelType w:val="hybridMultilevel"/>
    <w:tmpl w:val="8BBE9B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64BF4"/>
    <w:multiLevelType w:val="hybridMultilevel"/>
    <w:tmpl w:val="8C622762"/>
    <w:lvl w:ilvl="0" w:tplc="FDD220B4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3443"/>
    <w:multiLevelType w:val="hybridMultilevel"/>
    <w:tmpl w:val="8F902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776"/>
    <w:multiLevelType w:val="hybridMultilevel"/>
    <w:tmpl w:val="19CCF65A"/>
    <w:lvl w:ilvl="0" w:tplc="9A8EA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41A0"/>
    <w:multiLevelType w:val="hybridMultilevel"/>
    <w:tmpl w:val="32BEFE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57E22"/>
    <w:multiLevelType w:val="hybridMultilevel"/>
    <w:tmpl w:val="674E8F5A"/>
    <w:lvl w:ilvl="0" w:tplc="041A9C4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pacing w:val="-2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09A0"/>
    <w:multiLevelType w:val="hybridMultilevel"/>
    <w:tmpl w:val="FEE8B158"/>
    <w:lvl w:ilvl="0" w:tplc="C9F2F20C">
      <w:start w:val="5"/>
      <w:numFmt w:val="decimal"/>
      <w:lvlText w:val="%1."/>
      <w:lvlJc w:val="left"/>
      <w:pPr>
        <w:ind w:left="720" w:hanging="360"/>
      </w:pPr>
      <w:rPr>
        <w:rFonts w:hint="default"/>
        <w:spacing w:val="-2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4374"/>
    <w:multiLevelType w:val="hybridMultilevel"/>
    <w:tmpl w:val="01B49208"/>
    <w:lvl w:ilvl="0" w:tplc="9A8EA4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1F4758"/>
    <w:multiLevelType w:val="hybridMultilevel"/>
    <w:tmpl w:val="A55C5D22"/>
    <w:lvl w:ilvl="0" w:tplc="D7705B6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25F4C"/>
    <w:multiLevelType w:val="hybridMultilevel"/>
    <w:tmpl w:val="1A163042"/>
    <w:lvl w:ilvl="0" w:tplc="A454CAA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3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D02"/>
    <w:multiLevelType w:val="hybridMultilevel"/>
    <w:tmpl w:val="A88ED920"/>
    <w:lvl w:ilvl="0" w:tplc="D216165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A73FF"/>
    <w:multiLevelType w:val="hybridMultilevel"/>
    <w:tmpl w:val="89F4E7DE"/>
    <w:lvl w:ilvl="0" w:tplc="0A4ED01C">
      <w:start w:val="4"/>
      <w:numFmt w:val="decimal"/>
      <w:lvlText w:val="%1."/>
      <w:lvlJc w:val="left"/>
      <w:pPr>
        <w:ind w:left="720" w:hanging="360"/>
      </w:pPr>
      <w:rPr>
        <w:rFonts w:hint="default"/>
        <w:spacing w:val="-2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F3C96"/>
    <w:multiLevelType w:val="hybridMultilevel"/>
    <w:tmpl w:val="F8C2D7C0"/>
    <w:lvl w:ilvl="0" w:tplc="9A8EA4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94AB2"/>
    <w:multiLevelType w:val="hybridMultilevel"/>
    <w:tmpl w:val="32BEFE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9E1B0C"/>
    <w:multiLevelType w:val="hybridMultilevel"/>
    <w:tmpl w:val="7E5AA7F0"/>
    <w:lvl w:ilvl="0" w:tplc="35F0B350">
      <w:start w:val="5"/>
      <w:numFmt w:val="upperRoman"/>
      <w:lvlText w:val="%1."/>
      <w:lvlJc w:val="right"/>
      <w:pPr>
        <w:ind w:left="720" w:hanging="360"/>
      </w:pPr>
      <w:rPr>
        <w:rFonts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108D6"/>
    <w:multiLevelType w:val="hybridMultilevel"/>
    <w:tmpl w:val="E7D2D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069BA"/>
    <w:multiLevelType w:val="hybridMultilevel"/>
    <w:tmpl w:val="991AFFBA"/>
    <w:lvl w:ilvl="0" w:tplc="255CB9C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pacing w:val="-23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63A6E"/>
    <w:multiLevelType w:val="hybridMultilevel"/>
    <w:tmpl w:val="BE100D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EE0238"/>
    <w:multiLevelType w:val="multilevel"/>
    <w:tmpl w:val="3782BF22"/>
    <w:lvl w:ilvl="0">
      <w:start w:val="2"/>
      <w:numFmt w:val="decimal"/>
      <w:lvlText w:val="%1."/>
      <w:lvlJc w:val="left"/>
      <w:pPr>
        <w:ind w:left="142" w:firstLine="0"/>
      </w:pPr>
      <w:rPr>
        <w:rFonts w:hint="default"/>
        <w:spacing w:val="-23"/>
        <w:w w:val="99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20" w15:restartNumberingAfterBreak="0">
    <w:nsid w:val="6C387AA2"/>
    <w:multiLevelType w:val="hybridMultilevel"/>
    <w:tmpl w:val="E4E0E164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1" w15:restartNumberingAfterBreak="0">
    <w:nsid w:val="72810E42"/>
    <w:multiLevelType w:val="hybridMultilevel"/>
    <w:tmpl w:val="360AA0EE"/>
    <w:lvl w:ilvl="0" w:tplc="B7804210">
      <w:start w:val="6"/>
      <w:numFmt w:val="upperRoman"/>
      <w:lvlText w:val="%1."/>
      <w:lvlJc w:val="righ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A5623"/>
    <w:multiLevelType w:val="hybridMultilevel"/>
    <w:tmpl w:val="A2366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06096"/>
    <w:multiLevelType w:val="hybridMultilevel"/>
    <w:tmpl w:val="F1B69AE8"/>
    <w:lvl w:ilvl="0" w:tplc="A732B9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73FE5"/>
    <w:multiLevelType w:val="hybridMultilevel"/>
    <w:tmpl w:val="C80ABAAE"/>
    <w:lvl w:ilvl="0" w:tplc="9A8EA4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23"/>
  </w:num>
  <w:num w:numId="5">
    <w:abstractNumId w:val="11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22"/>
  </w:num>
  <w:num w:numId="13">
    <w:abstractNumId w:val="1"/>
  </w:num>
  <w:num w:numId="14">
    <w:abstractNumId w:val="12"/>
  </w:num>
  <w:num w:numId="15">
    <w:abstractNumId w:val="18"/>
  </w:num>
  <w:num w:numId="16">
    <w:abstractNumId w:val="7"/>
  </w:num>
  <w:num w:numId="17">
    <w:abstractNumId w:val="5"/>
  </w:num>
  <w:num w:numId="18">
    <w:abstractNumId w:val="24"/>
  </w:num>
  <w:num w:numId="19">
    <w:abstractNumId w:val="8"/>
  </w:num>
  <w:num w:numId="20">
    <w:abstractNumId w:val="6"/>
  </w:num>
  <w:num w:numId="21">
    <w:abstractNumId w:val="14"/>
  </w:num>
  <w:num w:numId="22">
    <w:abstractNumId w:val="17"/>
  </w:num>
  <w:num w:numId="23">
    <w:abstractNumId w:val="15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4A6"/>
    <w:rsid w:val="00006817"/>
    <w:rsid w:val="00007F8D"/>
    <w:rsid w:val="00016396"/>
    <w:rsid w:val="0003265E"/>
    <w:rsid w:val="000329FF"/>
    <w:rsid w:val="0003624E"/>
    <w:rsid w:val="000368BE"/>
    <w:rsid w:val="0003738D"/>
    <w:rsid w:val="000377D4"/>
    <w:rsid w:val="00042406"/>
    <w:rsid w:val="00045F07"/>
    <w:rsid w:val="00060BC5"/>
    <w:rsid w:val="000625C0"/>
    <w:rsid w:val="00063240"/>
    <w:rsid w:val="0006508F"/>
    <w:rsid w:val="00084F8B"/>
    <w:rsid w:val="00085475"/>
    <w:rsid w:val="000904CC"/>
    <w:rsid w:val="0009065A"/>
    <w:rsid w:val="0009612F"/>
    <w:rsid w:val="00097C3D"/>
    <w:rsid w:val="000A42D1"/>
    <w:rsid w:val="000C0CFB"/>
    <w:rsid w:val="000C3D70"/>
    <w:rsid w:val="000C4E13"/>
    <w:rsid w:val="000D1A7D"/>
    <w:rsid w:val="000E4C88"/>
    <w:rsid w:val="000E638E"/>
    <w:rsid w:val="000E7413"/>
    <w:rsid w:val="000F14B8"/>
    <w:rsid w:val="000F592F"/>
    <w:rsid w:val="000F6A51"/>
    <w:rsid w:val="00103B90"/>
    <w:rsid w:val="00117B51"/>
    <w:rsid w:val="001211E4"/>
    <w:rsid w:val="00125064"/>
    <w:rsid w:val="0012615D"/>
    <w:rsid w:val="00127C81"/>
    <w:rsid w:val="001360F2"/>
    <w:rsid w:val="00137A51"/>
    <w:rsid w:val="0014070E"/>
    <w:rsid w:val="00140AE4"/>
    <w:rsid w:val="00150C4D"/>
    <w:rsid w:val="001817EF"/>
    <w:rsid w:val="0018364E"/>
    <w:rsid w:val="0019085E"/>
    <w:rsid w:val="0019410D"/>
    <w:rsid w:val="001A0E02"/>
    <w:rsid w:val="001A2587"/>
    <w:rsid w:val="001A2625"/>
    <w:rsid w:val="001B5F47"/>
    <w:rsid w:val="001D4F01"/>
    <w:rsid w:val="001E1EC6"/>
    <w:rsid w:val="001E5FC9"/>
    <w:rsid w:val="00201872"/>
    <w:rsid w:val="0020197E"/>
    <w:rsid w:val="00207D7A"/>
    <w:rsid w:val="002102A0"/>
    <w:rsid w:val="00214D70"/>
    <w:rsid w:val="0022128D"/>
    <w:rsid w:val="00232393"/>
    <w:rsid w:val="0025423A"/>
    <w:rsid w:val="00264775"/>
    <w:rsid w:val="00270820"/>
    <w:rsid w:val="00284024"/>
    <w:rsid w:val="0029047E"/>
    <w:rsid w:val="00290CD3"/>
    <w:rsid w:val="002B3E6C"/>
    <w:rsid w:val="002B4F83"/>
    <w:rsid w:val="002C51F4"/>
    <w:rsid w:val="002C7D80"/>
    <w:rsid w:val="002D3CD0"/>
    <w:rsid w:val="002E4ED4"/>
    <w:rsid w:val="002F2266"/>
    <w:rsid w:val="002F59CB"/>
    <w:rsid w:val="002F733D"/>
    <w:rsid w:val="0030107C"/>
    <w:rsid w:val="00304D70"/>
    <w:rsid w:val="003168D1"/>
    <w:rsid w:val="003221C3"/>
    <w:rsid w:val="00332395"/>
    <w:rsid w:val="003324A6"/>
    <w:rsid w:val="00334B5E"/>
    <w:rsid w:val="00342527"/>
    <w:rsid w:val="003461C6"/>
    <w:rsid w:val="00347E3B"/>
    <w:rsid w:val="00356CF6"/>
    <w:rsid w:val="00365C32"/>
    <w:rsid w:val="003730B1"/>
    <w:rsid w:val="003814A2"/>
    <w:rsid w:val="003852C0"/>
    <w:rsid w:val="003870DC"/>
    <w:rsid w:val="0039158D"/>
    <w:rsid w:val="00393014"/>
    <w:rsid w:val="0039447A"/>
    <w:rsid w:val="003A53A3"/>
    <w:rsid w:val="003B28B5"/>
    <w:rsid w:val="003B7053"/>
    <w:rsid w:val="003C7633"/>
    <w:rsid w:val="003E0641"/>
    <w:rsid w:val="003F1AF0"/>
    <w:rsid w:val="00405851"/>
    <w:rsid w:val="00413C06"/>
    <w:rsid w:val="00422D03"/>
    <w:rsid w:val="00430447"/>
    <w:rsid w:val="004349C5"/>
    <w:rsid w:val="00441583"/>
    <w:rsid w:val="00443E39"/>
    <w:rsid w:val="0044564A"/>
    <w:rsid w:val="00452E47"/>
    <w:rsid w:val="00454939"/>
    <w:rsid w:val="00487EB2"/>
    <w:rsid w:val="0049323F"/>
    <w:rsid w:val="004A07D7"/>
    <w:rsid w:val="004A5926"/>
    <w:rsid w:val="004A61AE"/>
    <w:rsid w:val="004D240B"/>
    <w:rsid w:val="004D2509"/>
    <w:rsid w:val="004D7E12"/>
    <w:rsid w:val="004F3277"/>
    <w:rsid w:val="004F7761"/>
    <w:rsid w:val="0051184C"/>
    <w:rsid w:val="00527668"/>
    <w:rsid w:val="00533ACC"/>
    <w:rsid w:val="00536628"/>
    <w:rsid w:val="00541ADF"/>
    <w:rsid w:val="00546E20"/>
    <w:rsid w:val="00551061"/>
    <w:rsid w:val="005526DC"/>
    <w:rsid w:val="005553AF"/>
    <w:rsid w:val="00557B9A"/>
    <w:rsid w:val="00576548"/>
    <w:rsid w:val="00580296"/>
    <w:rsid w:val="00582423"/>
    <w:rsid w:val="00584DC7"/>
    <w:rsid w:val="00585F5D"/>
    <w:rsid w:val="00592D76"/>
    <w:rsid w:val="00596ACD"/>
    <w:rsid w:val="005A388C"/>
    <w:rsid w:val="005A5278"/>
    <w:rsid w:val="005C3BB3"/>
    <w:rsid w:val="005C4F6E"/>
    <w:rsid w:val="005C507A"/>
    <w:rsid w:val="005D46BD"/>
    <w:rsid w:val="005D77C8"/>
    <w:rsid w:val="005E073A"/>
    <w:rsid w:val="005E19F4"/>
    <w:rsid w:val="005E1F55"/>
    <w:rsid w:val="005E275D"/>
    <w:rsid w:val="005E594A"/>
    <w:rsid w:val="005E5EF5"/>
    <w:rsid w:val="00602FC0"/>
    <w:rsid w:val="00612FEF"/>
    <w:rsid w:val="00622553"/>
    <w:rsid w:val="00633545"/>
    <w:rsid w:val="0065094C"/>
    <w:rsid w:val="00650AA7"/>
    <w:rsid w:val="006547FB"/>
    <w:rsid w:val="00655B93"/>
    <w:rsid w:val="006609F3"/>
    <w:rsid w:val="0066560B"/>
    <w:rsid w:val="00685194"/>
    <w:rsid w:val="006A1ABE"/>
    <w:rsid w:val="006A398F"/>
    <w:rsid w:val="006B540F"/>
    <w:rsid w:val="006D03DA"/>
    <w:rsid w:val="006D22F5"/>
    <w:rsid w:val="006D4C2F"/>
    <w:rsid w:val="006F66B5"/>
    <w:rsid w:val="00704B8A"/>
    <w:rsid w:val="007055CD"/>
    <w:rsid w:val="007142AA"/>
    <w:rsid w:val="00720CDF"/>
    <w:rsid w:val="00745C8D"/>
    <w:rsid w:val="00746028"/>
    <w:rsid w:val="00747588"/>
    <w:rsid w:val="00753A9D"/>
    <w:rsid w:val="0076026D"/>
    <w:rsid w:val="00760860"/>
    <w:rsid w:val="00761A5C"/>
    <w:rsid w:val="007649E6"/>
    <w:rsid w:val="00776042"/>
    <w:rsid w:val="007761EE"/>
    <w:rsid w:val="00781656"/>
    <w:rsid w:val="007A1599"/>
    <w:rsid w:val="007A39F9"/>
    <w:rsid w:val="007B02DB"/>
    <w:rsid w:val="007B2285"/>
    <w:rsid w:val="007C4A88"/>
    <w:rsid w:val="007D658D"/>
    <w:rsid w:val="007E39F5"/>
    <w:rsid w:val="007E5F4F"/>
    <w:rsid w:val="007E77B1"/>
    <w:rsid w:val="007E7846"/>
    <w:rsid w:val="007E7DDB"/>
    <w:rsid w:val="007F0DC9"/>
    <w:rsid w:val="007F6E21"/>
    <w:rsid w:val="008119A3"/>
    <w:rsid w:val="008125E1"/>
    <w:rsid w:val="00815686"/>
    <w:rsid w:val="00822D8D"/>
    <w:rsid w:val="0082313F"/>
    <w:rsid w:val="00825B44"/>
    <w:rsid w:val="00833103"/>
    <w:rsid w:val="00844F42"/>
    <w:rsid w:val="0084598A"/>
    <w:rsid w:val="00850699"/>
    <w:rsid w:val="00850B7C"/>
    <w:rsid w:val="00856D90"/>
    <w:rsid w:val="008604BD"/>
    <w:rsid w:val="00862534"/>
    <w:rsid w:val="00867489"/>
    <w:rsid w:val="008700C9"/>
    <w:rsid w:val="00880EAF"/>
    <w:rsid w:val="0089442A"/>
    <w:rsid w:val="00895621"/>
    <w:rsid w:val="008A1FC7"/>
    <w:rsid w:val="008A4C4B"/>
    <w:rsid w:val="008B5B75"/>
    <w:rsid w:val="008C132E"/>
    <w:rsid w:val="008D7D1B"/>
    <w:rsid w:val="008E1990"/>
    <w:rsid w:val="008E2C1B"/>
    <w:rsid w:val="008E3BAE"/>
    <w:rsid w:val="008E6EF2"/>
    <w:rsid w:val="008E7CEE"/>
    <w:rsid w:val="008F34C6"/>
    <w:rsid w:val="008F3666"/>
    <w:rsid w:val="0090083F"/>
    <w:rsid w:val="00903E89"/>
    <w:rsid w:val="00946373"/>
    <w:rsid w:val="0094697F"/>
    <w:rsid w:val="00950379"/>
    <w:rsid w:val="00952846"/>
    <w:rsid w:val="009600C8"/>
    <w:rsid w:val="00961750"/>
    <w:rsid w:val="009741FA"/>
    <w:rsid w:val="00997033"/>
    <w:rsid w:val="009B1E4B"/>
    <w:rsid w:val="009C3E7D"/>
    <w:rsid w:val="009C474E"/>
    <w:rsid w:val="009C5C30"/>
    <w:rsid w:val="009E1E96"/>
    <w:rsid w:val="009E76C1"/>
    <w:rsid w:val="00A00855"/>
    <w:rsid w:val="00A1475E"/>
    <w:rsid w:val="00A2045D"/>
    <w:rsid w:val="00A421FA"/>
    <w:rsid w:val="00A43CA7"/>
    <w:rsid w:val="00A43D29"/>
    <w:rsid w:val="00A52234"/>
    <w:rsid w:val="00A52C3D"/>
    <w:rsid w:val="00A72D6C"/>
    <w:rsid w:val="00A74449"/>
    <w:rsid w:val="00A83BC9"/>
    <w:rsid w:val="00A87423"/>
    <w:rsid w:val="00A96276"/>
    <w:rsid w:val="00AA06B5"/>
    <w:rsid w:val="00AA26CB"/>
    <w:rsid w:val="00AC42F0"/>
    <w:rsid w:val="00AC6F4B"/>
    <w:rsid w:val="00AD38DC"/>
    <w:rsid w:val="00AD4C53"/>
    <w:rsid w:val="00AF1904"/>
    <w:rsid w:val="00AF3595"/>
    <w:rsid w:val="00AF49DE"/>
    <w:rsid w:val="00B0204B"/>
    <w:rsid w:val="00B03657"/>
    <w:rsid w:val="00B03DD0"/>
    <w:rsid w:val="00B3534D"/>
    <w:rsid w:val="00B36CED"/>
    <w:rsid w:val="00B41847"/>
    <w:rsid w:val="00B4565B"/>
    <w:rsid w:val="00B45BD9"/>
    <w:rsid w:val="00B5000C"/>
    <w:rsid w:val="00B52D8B"/>
    <w:rsid w:val="00B63B1A"/>
    <w:rsid w:val="00B678D9"/>
    <w:rsid w:val="00B827A5"/>
    <w:rsid w:val="00B92D4A"/>
    <w:rsid w:val="00BA17B9"/>
    <w:rsid w:val="00BA3AB2"/>
    <w:rsid w:val="00BA5D9F"/>
    <w:rsid w:val="00BB2ECC"/>
    <w:rsid w:val="00BD2F42"/>
    <w:rsid w:val="00BD7FC1"/>
    <w:rsid w:val="00C03429"/>
    <w:rsid w:val="00C13200"/>
    <w:rsid w:val="00C176DF"/>
    <w:rsid w:val="00C21067"/>
    <w:rsid w:val="00C27B15"/>
    <w:rsid w:val="00C3486A"/>
    <w:rsid w:val="00C50E2D"/>
    <w:rsid w:val="00C616A3"/>
    <w:rsid w:val="00C762AC"/>
    <w:rsid w:val="00C904A3"/>
    <w:rsid w:val="00CA2D2F"/>
    <w:rsid w:val="00CA455F"/>
    <w:rsid w:val="00CB38FE"/>
    <w:rsid w:val="00CB3B09"/>
    <w:rsid w:val="00CB3BD2"/>
    <w:rsid w:val="00CB3D74"/>
    <w:rsid w:val="00CB51F4"/>
    <w:rsid w:val="00CB7E0D"/>
    <w:rsid w:val="00CC11F6"/>
    <w:rsid w:val="00CC2F49"/>
    <w:rsid w:val="00CC7F75"/>
    <w:rsid w:val="00CD3874"/>
    <w:rsid w:val="00CD5A7B"/>
    <w:rsid w:val="00CE6EE2"/>
    <w:rsid w:val="00CE7687"/>
    <w:rsid w:val="00CF711C"/>
    <w:rsid w:val="00D00C8D"/>
    <w:rsid w:val="00D06704"/>
    <w:rsid w:val="00D074AF"/>
    <w:rsid w:val="00D12D64"/>
    <w:rsid w:val="00D16AF9"/>
    <w:rsid w:val="00D22C52"/>
    <w:rsid w:val="00D32619"/>
    <w:rsid w:val="00D4361A"/>
    <w:rsid w:val="00D43C35"/>
    <w:rsid w:val="00D53C83"/>
    <w:rsid w:val="00D61471"/>
    <w:rsid w:val="00D72582"/>
    <w:rsid w:val="00D7401C"/>
    <w:rsid w:val="00D742B9"/>
    <w:rsid w:val="00D80910"/>
    <w:rsid w:val="00D81D1B"/>
    <w:rsid w:val="00D84200"/>
    <w:rsid w:val="00D848E7"/>
    <w:rsid w:val="00D87E7F"/>
    <w:rsid w:val="00D92613"/>
    <w:rsid w:val="00D935EF"/>
    <w:rsid w:val="00DA7091"/>
    <w:rsid w:val="00DB5217"/>
    <w:rsid w:val="00DC180F"/>
    <w:rsid w:val="00DC3129"/>
    <w:rsid w:val="00DC760D"/>
    <w:rsid w:val="00DE2CFA"/>
    <w:rsid w:val="00DE2EB2"/>
    <w:rsid w:val="00DE7C2E"/>
    <w:rsid w:val="00DF6878"/>
    <w:rsid w:val="00E01428"/>
    <w:rsid w:val="00E052DB"/>
    <w:rsid w:val="00E11742"/>
    <w:rsid w:val="00E31623"/>
    <w:rsid w:val="00E32330"/>
    <w:rsid w:val="00E42FE5"/>
    <w:rsid w:val="00E546CD"/>
    <w:rsid w:val="00E633E0"/>
    <w:rsid w:val="00E6732A"/>
    <w:rsid w:val="00E75334"/>
    <w:rsid w:val="00E75F4D"/>
    <w:rsid w:val="00E86249"/>
    <w:rsid w:val="00E87F28"/>
    <w:rsid w:val="00EA718F"/>
    <w:rsid w:val="00EC59C8"/>
    <w:rsid w:val="00ED0218"/>
    <w:rsid w:val="00ED1FBD"/>
    <w:rsid w:val="00ED2296"/>
    <w:rsid w:val="00ED2599"/>
    <w:rsid w:val="00ED37CE"/>
    <w:rsid w:val="00ED530F"/>
    <w:rsid w:val="00EF1239"/>
    <w:rsid w:val="00EF639B"/>
    <w:rsid w:val="00EF7F1B"/>
    <w:rsid w:val="00F00408"/>
    <w:rsid w:val="00F11B57"/>
    <w:rsid w:val="00F11EDE"/>
    <w:rsid w:val="00F12C42"/>
    <w:rsid w:val="00F22D4E"/>
    <w:rsid w:val="00F2335A"/>
    <w:rsid w:val="00F23EE7"/>
    <w:rsid w:val="00F300B3"/>
    <w:rsid w:val="00F354F3"/>
    <w:rsid w:val="00F47C04"/>
    <w:rsid w:val="00F51C82"/>
    <w:rsid w:val="00F55815"/>
    <w:rsid w:val="00F60644"/>
    <w:rsid w:val="00F60881"/>
    <w:rsid w:val="00F61592"/>
    <w:rsid w:val="00F64F08"/>
    <w:rsid w:val="00F70101"/>
    <w:rsid w:val="00F714AD"/>
    <w:rsid w:val="00FA09AE"/>
    <w:rsid w:val="00FC0362"/>
    <w:rsid w:val="00FC15D3"/>
    <w:rsid w:val="00FD16AD"/>
    <w:rsid w:val="00FD5563"/>
    <w:rsid w:val="00FD6327"/>
    <w:rsid w:val="00FE3ECD"/>
    <w:rsid w:val="00FE3FB5"/>
    <w:rsid w:val="00FE68EE"/>
    <w:rsid w:val="00FF3DCD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8E778"/>
  <w15:docId w15:val="{3CCD8C86-5033-4D0B-98D9-4A3445D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F3595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24A6"/>
    <w:pPr>
      <w:ind w:left="836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324A6"/>
    <w:pPr>
      <w:spacing w:before="1"/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24A6"/>
    <w:pPr>
      <w:spacing w:line="275" w:lineRule="exact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3324A6"/>
  </w:style>
  <w:style w:type="paragraph" w:styleId="Nagwek">
    <w:name w:val="header"/>
    <w:basedOn w:val="Normalny"/>
    <w:link w:val="NagwekZnak"/>
    <w:uiPriority w:val="99"/>
    <w:unhideWhenUsed/>
    <w:rsid w:val="00F55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81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55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815"/>
    <w:rPr>
      <w:rFonts w:ascii="Times New Roman" w:eastAsia="Times New Roman" w:hAnsi="Times New Roman" w:cs="Times New Roman"/>
    </w:rPr>
  </w:style>
  <w:style w:type="paragraph" w:customStyle="1" w:styleId="Nagwek21">
    <w:name w:val="Nagłówek 21"/>
    <w:basedOn w:val="Normalny"/>
    <w:uiPriority w:val="1"/>
    <w:qFormat/>
    <w:rsid w:val="00AD4C53"/>
    <w:pPr>
      <w:ind w:left="2380" w:hanging="682"/>
      <w:jc w:val="both"/>
      <w:outlineLvl w:val="2"/>
    </w:pPr>
    <w:rPr>
      <w:rFonts w:ascii="Arial" w:eastAsia="Arial" w:hAnsi="Arial" w:cs="Arial"/>
      <w:sz w:val="23"/>
      <w:szCs w:val="23"/>
    </w:rPr>
  </w:style>
  <w:style w:type="paragraph" w:customStyle="1" w:styleId="Styl">
    <w:name w:val="Styl"/>
    <w:uiPriority w:val="99"/>
    <w:rsid w:val="007B02D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39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939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paragraph" w:customStyle="1" w:styleId="Default">
    <w:name w:val="Default"/>
    <w:rsid w:val="003730B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28D"/>
    <w:pPr>
      <w:widowControl/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28D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C556-6C9E-49BB-8959-075047F4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1- OPZ</vt:lpstr>
    </vt:vector>
  </TitlesOfParts>
  <Company>Microsoft</Company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1- OPZ</dc:title>
  <dc:creator>Kamila Jędrzejczak</dc:creator>
  <cp:lastModifiedBy>Dane Ukryte</cp:lastModifiedBy>
  <cp:revision>74</cp:revision>
  <cp:lastPrinted>2020-02-05T08:55:00Z</cp:lastPrinted>
  <dcterms:created xsi:type="dcterms:W3CDTF">2020-05-18T09:08:00Z</dcterms:created>
  <dcterms:modified xsi:type="dcterms:W3CDTF">2020-07-03T10:41:00Z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2019-09-10T00:00:00Z</vt:filetime>
  </property>
</Properties>
</file>