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2266B" w14:textId="11B3D56D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4F766B">
        <w:rPr>
          <w:rFonts w:ascii="Verdana" w:hAnsi="Verdana"/>
          <w:b/>
          <w:sz w:val="28"/>
          <w:szCs w:val="28"/>
        </w:rPr>
        <w:t>0.</w:t>
      </w:r>
      <w:r w:rsidR="009F7839">
        <w:rPr>
          <w:rFonts w:ascii="Verdana" w:hAnsi="Verdana"/>
          <w:b/>
          <w:sz w:val="28"/>
          <w:szCs w:val="28"/>
        </w:rPr>
        <w:t>1</w:t>
      </w:r>
      <w:r w:rsidR="00A81C2D">
        <w:rPr>
          <w:rFonts w:ascii="Verdana" w:hAnsi="Verdana"/>
          <w:b/>
          <w:sz w:val="28"/>
          <w:szCs w:val="28"/>
        </w:rPr>
        <w:t>3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04860DB9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5054B1">
        <w:rPr>
          <w:rFonts w:asciiTheme="minorHAnsi" w:hAnsiTheme="minorHAnsi" w:cstheme="minorHAnsi"/>
          <w:color w:val="auto"/>
          <w:sz w:val="24"/>
          <w:szCs w:val="24"/>
        </w:rPr>
        <w:t>Kąpiel solankowa</w:t>
      </w:r>
    </w:p>
    <w:p w14:paraId="49D2F32B" w14:textId="2A620072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4F766B">
        <w:rPr>
          <w:rFonts w:asciiTheme="minorHAnsi" w:hAnsiTheme="minorHAnsi" w:cstheme="minorHAnsi"/>
          <w:lang w:eastAsia="pl-PL" w:bidi="ar-SA"/>
        </w:rPr>
        <w:t xml:space="preserve"> </w:t>
      </w:r>
      <w:r w:rsidR="009F7839">
        <w:rPr>
          <w:rFonts w:asciiTheme="minorHAnsi" w:hAnsiTheme="minorHAnsi" w:cstheme="minorHAnsi"/>
          <w:lang w:eastAsia="pl-PL" w:bidi="ar-SA"/>
        </w:rPr>
        <w:t>8,</w:t>
      </w:r>
      <w:r w:rsidR="00832FC1">
        <w:rPr>
          <w:rFonts w:asciiTheme="minorHAnsi" w:hAnsiTheme="minorHAnsi" w:cstheme="minorHAnsi"/>
          <w:lang w:eastAsia="pl-PL" w:bidi="ar-SA"/>
        </w:rPr>
        <w:t>37</w:t>
      </w:r>
    </w:p>
    <w:p w14:paraId="3CC7A545" w14:textId="14DF86CC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</w:t>
      </w:r>
      <w:r w:rsidR="00186F0E">
        <w:rPr>
          <w:rFonts w:asciiTheme="minorHAnsi" w:hAnsiTheme="minorHAnsi" w:cstheme="minorHAnsi"/>
          <w:lang w:eastAsia="pl-PL" w:bidi="ar-SA"/>
        </w:rPr>
        <w:t>Pomieszczenia 3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57FC8DAF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186F0E">
              <w:rPr>
                <w:rFonts w:ascii="Verdana" w:hAnsi="Verdana"/>
                <w:b/>
                <w:bCs/>
                <w:sz w:val="18"/>
                <w:szCs w:val="18"/>
              </w:rPr>
              <w:t>Przeprowadzenie zabiegów detoksykacyjnych, pobudzających krążenie, relaksacyjnych</w:t>
            </w:r>
            <w:r w:rsidR="00832FC1">
              <w:rPr>
                <w:rFonts w:ascii="Verdana" w:hAnsi="Verdana"/>
                <w:b/>
                <w:bCs/>
                <w:sz w:val="18"/>
                <w:szCs w:val="18"/>
              </w:rPr>
              <w:t>, pielęgnujących, przeciwbólowych.</w:t>
            </w:r>
          </w:p>
          <w:p w14:paraId="524B9972" w14:textId="77777777" w:rsidR="006426FF" w:rsidRPr="0054253E" w:rsidRDefault="006426F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0D6C5CF" w14:textId="047EFDD3" w:rsidR="006426FF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FEFD3B8" w14:textId="69C86BF5" w:rsidR="0054253E" w:rsidRPr="006426FF" w:rsidRDefault="0054253E" w:rsidP="006426FF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4F09C072" w14:textId="0A1F41CE" w:rsidR="00487851" w:rsidRPr="00A20816" w:rsidRDefault="00503DD7" w:rsidP="00D574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57464" w:rsidRPr="00A2081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Płytki </w:t>
            </w:r>
            <w:proofErr w:type="spellStart"/>
            <w:r w:rsidR="00D57464" w:rsidRPr="00A2081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gresowe</w:t>
            </w:r>
            <w:proofErr w:type="spellEnd"/>
            <w:r w:rsidR="00D57464" w:rsidRPr="00A2081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antypoślizgowe w klasie minimum R11 (B); nienasiąkliwe; przed ułożeniem posadzki wykonać hydroizolację (folia w płynie lub szlam uszczelniający) posadzka ze spadkiem w stronę </w:t>
            </w:r>
            <w:r w:rsidR="00186F0E" w:rsidRPr="00A20816">
              <w:rPr>
                <w:rFonts w:asciiTheme="minorHAnsi" w:hAnsiTheme="minorHAnsi" w:cstheme="minorHAnsi"/>
                <w:sz w:val="20"/>
                <w:szCs w:val="20"/>
              </w:rPr>
              <w:t>wpustu.</w:t>
            </w:r>
          </w:p>
          <w:p w14:paraId="0AA8940B" w14:textId="77777777" w:rsidR="00D57464" w:rsidRPr="00A20816" w:rsidRDefault="00E23A79" w:rsidP="00D574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A208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</w:t>
            </w:r>
            <w:r w:rsidR="00503DD7" w:rsidRPr="00A208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ciany</w:t>
            </w:r>
            <w:r w:rsidR="00503DD7" w:rsidRPr="00A20816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D57464" w:rsidRPr="00A2081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Min. 45 </w:t>
            </w:r>
            <w:proofErr w:type="spellStart"/>
            <w:r w:rsidR="00D57464" w:rsidRPr="00A2081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dB</w:t>
            </w:r>
            <w:proofErr w:type="spellEnd"/>
            <w:r w:rsidR="00D57464" w:rsidRPr="00A2081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Płytki do wys. ościeżnicy; powyżej farba lateksowa ściana malowana licowana z płytkami</w:t>
            </w:r>
          </w:p>
          <w:p w14:paraId="104EB31F" w14:textId="5D2DC26B" w:rsidR="008116BA" w:rsidRPr="00A20816" w:rsidRDefault="00E23A79" w:rsidP="00D57464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208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="00503DD7" w:rsidRPr="00A208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ufit:</w:t>
            </w:r>
            <w:r w:rsidR="00743F4B" w:rsidRPr="00A208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57464" w:rsidRPr="00A20816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Sufit modułowy g-k, 120x60 cm, blenda po bokach; odporny na wilgoć, odporny na szorowanie i zmywanie środkami dezynfekcyjnymi;</w:t>
            </w:r>
          </w:p>
          <w:p w14:paraId="28D07B6B" w14:textId="3A45E219" w:rsidR="56AC37B4" w:rsidRPr="00A20816" w:rsidRDefault="00E23A79" w:rsidP="0094538A">
            <w:pPr>
              <w:spacing w:after="119"/>
              <w:ind w:left="793" w:hanging="793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A208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="00503DD7" w:rsidRPr="00A208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kna:</w:t>
            </w:r>
            <w:r w:rsidR="00503DD7" w:rsidRPr="00A208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1468" w:rsidRPr="00A20816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6426FF" w:rsidRPr="00A20816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1D11B91A" w14:textId="06F371F7" w:rsidR="00503DD7" w:rsidRPr="00A20816" w:rsidRDefault="00E23A79" w:rsidP="00D917ED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208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A208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rzwi:</w:t>
            </w:r>
            <w:r w:rsidR="00503DD7" w:rsidRPr="00A208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17ED" w:rsidRPr="00A20816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2B0D02" w:rsidRPr="00A20816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A20816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 w:rsidRPr="00A20816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A20816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A20816" w:rsidRDefault="00E23A79" w:rsidP="00B56C18">
            <w:pPr>
              <w:pStyle w:val="Standard"/>
              <w:spacing w:before="120"/>
              <w:ind w:left="1418" w:hanging="1418"/>
              <w:rPr>
                <w:rFonts w:asciiTheme="minorHAnsi" w:hAnsiTheme="minorHAnsi" w:cstheme="minorHAnsi"/>
                <w:sz w:val="20"/>
                <w:szCs w:val="20"/>
              </w:rPr>
            </w:pPr>
            <w:r w:rsidRPr="00A208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A2081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ostęp:</w:t>
            </w:r>
            <w:r w:rsidR="00503DD7" w:rsidRPr="00A2081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4538A" w:rsidRPr="00A20816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A20816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7C2A91B5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Specjalistyczne dedykowane pomieszczeniom </w:t>
            </w:r>
            <w:r w:rsidR="002B0D02">
              <w:rPr>
                <w:rFonts w:asciiTheme="minorHAnsi" w:hAnsiTheme="minorHAnsi" w:cstheme="minorHAnsi"/>
                <w:sz w:val="20"/>
                <w:szCs w:val="20"/>
              </w:rPr>
              <w:t>hydroterapii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E5D70A5" w14:textId="77777777" w:rsidR="00435A1E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sz w:val="20"/>
                <w:szCs w:val="20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Specjalistyczne dedykowane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38F1C985" w14:textId="518ECD0E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="Verdana" w:hAnsi="Verdana" w:cs="Tahoma"/>
                <w:sz w:val="18"/>
                <w:szCs w:val="18"/>
              </w:rPr>
              <w:t>N</w:t>
            </w:r>
            <w:r w:rsidR="00C31468">
              <w:rPr>
                <w:rFonts w:ascii="Verdana" w:hAnsi="Verdana" w:cs="Tahoma"/>
                <w:sz w:val="18"/>
                <w:szCs w:val="18"/>
              </w:rPr>
              <w:t>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980437E" w14:textId="77777777" w:rsidR="00435A1E" w:rsidRDefault="00034F5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Specjalistyczna dedykowana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76884933" w14:textId="5C31F565" w:rsidR="006426FF" w:rsidRPr="009E2652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923F5">
              <w:rPr>
                <w:rFonts w:cs="Times New Roman"/>
                <w:sz w:val="22"/>
                <w:szCs w:val="22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Specjalistyczna dedykowana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656D22D6" w14:textId="340B4193" w:rsidR="006426FF" w:rsidRPr="00912B11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analizacja sanitarna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wpust.</w:t>
            </w:r>
          </w:p>
          <w:p w14:paraId="3D16CD63" w14:textId="77777777" w:rsidR="00D0363E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 w:hint="eastAsia"/>
                <w:sz w:val="20"/>
                <w:szCs w:val="20"/>
              </w:rPr>
              <w:t>Specjalistyczna dedykowana</w:t>
            </w:r>
            <w:r w:rsidR="009E2652" w:rsidRPr="009E2652">
              <w:rPr>
                <w:rFonts w:asciiTheme="minorHAnsi" w:hAnsiTheme="minorHAnsi" w:cstheme="minorHAnsi" w:hint="eastAsia"/>
                <w:sz w:val="20"/>
                <w:szCs w:val="20"/>
              </w:rPr>
              <w:t xml:space="preserve"> pomieszczeniom </w:t>
            </w:r>
            <w:r w:rsidR="00D0363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0860515F" w14:textId="6F9EE07B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714A0DCD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bCs/>
                <w:sz w:val="20"/>
                <w:szCs w:val="20"/>
              </w:rPr>
              <w:t>Awaryjny przycisk bezpieczeństwa.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5D657FA9" w:rsidR="00DA26C3" w:rsidRPr="00176ADC" w:rsidRDefault="00DA26C3" w:rsidP="006426FF">
                        <w:pPr>
                          <w:pStyle w:val="Standard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CF6F4DC" w14:textId="226A26F6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2912A894" w:rsidR="00DA26C3" w:rsidRPr="001F57D6" w:rsidRDefault="00DA26C3" w:rsidP="006426FF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058EC10" w14:textId="19DF5D80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59AF0AD8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54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9"/>
                    <w:gridCol w:w="3787"/>
                    <w:gridCol w:w="1217"/>
                    <w:gridCol w:w="2975"/>
                  </w:tblGrid>
                  <w:tr w:rsidR="00DA26C3" w:rsidRPr="00A30678" w14:paraId="2E3432C3" w14:textId="77777777" w:rsidTr="006426FF">
                    <w:trPr>
                      <w:trHeight w:val="559"/>
                    </w:trPr>
                    <w:tc>
                      <w:tcPr>
                        <w:tcW w:w="569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A20816">
                    <w:trPr>
                      <w:trHeight w:val="386"/>
                    </w:trPr>
                    <w:tc>
                      <w:tcPr>
                        <w:tcW w:w="569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013369" w14:textId="62C87AFA" w:rsidR="00DA26C3" w:rsidRPr="00A20816" w:rsidRDefault="00D0363E" w:rsidP="00D0363E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</w:pPr>
                        <w:r w:rsidRPr="00A20816">
                          <w:rPr>
                            <w:rFonts w:asciiTheme="minorHAnsi" w:eastAsia="CIDFont+F1" w:hAnsiTheme="minorHAnsi" w:cstheme="minorHAnsi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 xml:space="preserve">Wanna do </w:t>
                        </w:r>
                        <w:r w:rsidR="00D265BC" w:rsidRPr="00A20816">
                          <w:rPr>
                            <w:rFonts w:asciiTheme="minorHAnsi" w:eastAsia="CIDFont+F1" w:hAnsiTheme="minorHAnsi" w:cstheme="minorHAnsi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kąpieli solankowej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01E36AE" w14:textId="22887E07" w:rsidR="00DA26C3" w:rsidRPr="00A30678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A20816">
                    <w:trPr>
                      <w:trHeight w:val="396"/>
                    </w:trPr>
                    <w:tc>
                      <w:tcPr>
                        <w:tcW w:w="569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DA55E3" w14:textId="1329E172" w:rsidR="00DA26C3" w:rsidRPr="00A20816" w:rsidRDefault="00D0363E" w:rsidP="00D0363E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</w:pPr>
                        <w:r w:rsidRPr="00A20816">
                          <w:rPr>
                            <w:rFonts w:asciiTheme="minorHAnsi" w:eastAsia="CIDFont+F1" w:hAnsiTheme="minorHAnsi" w:cstheme="minorHAnsi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Mała umywalka ceramiczna wisząca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A1DCF69" w14:textId="4373F96B" w:rsidR="00DA26C3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6426FF">
                    <w:trPr>
                      <w:trHeight w:val="282"/>
                    </w:trPr>
                    <w:tc>
                      <w:tcPr>
                        <w:tcW w:w="569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2AB1299B" w14:textId="0DFA65B9" w:rsidR="00DA26C3" w:rsidRPr="00A20816" w:rsidRDefault="00D265BC" w:rsidP="006426F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hanging="106"/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</w:pPr>
                        <w:r w:rsidRPr="00A20816">
                          <w:rPr>
                            <w:rFonts w:asciiTheme="minorHAnsi" w:eastAsia="CIDFont+F1" w:hAnsiTheme="minorHAnsi" w:cstheme="minorHAnsi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 </w:t>
                        </w:r>
                        <w:r w:rsidR="00D0363E" w:rsidRPr="00A20816">
                          <w:rPr>
                            <w:rFonts w:asciiTheme="minorHAnsi" w:eastAsia="CIDFont+F1" w:hAnsiTheme="minorHAnsi" w:cstheme="minorHAnsi"/>
                            <w:kern w:val="0"/>
                            <w:sz w:val="20"/>
                            <w:szCs w:val="20"/>
                            <w:lang w:eastAsia="en-US"/>
                          </w:rPr>
                          <w:t>Wpust podłogowy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6995D94D" w14:textId="1FC9490C" w:rsidR="00DA26C3" w:rsidRPr="00A30678" w:rsidRDefault="00D0363E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D0363E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B63996">
                    <w:trPr>
                      <w:trHeight w:val="384"/>
                    </w:trPr>
                    <w:tc>
                      <w:tcPr>
                        <w:tcW w:w="569" w:type="dxa"/>
                      </w:tcPr>
                      <w:p w14:paraId="3961A32B" w14:textId="77777777" w:rsidR="00DA26C3" w:rsidRPr="00A20816" w:rsidRDefault="00DA26C3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A20816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>4.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71BD74E5" w14:textId="7FC50723" w:rsidR="00DA26C3" w:rsidRPr="00A20816" w:rsidRDefault="006426FF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</w:pPr>
                        <w:r w:rsidRPr="00A20816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 </w:t>
                        </w:r>
                        <w:r w:rsidR="00A20816" w:rsidRPr="00A20816">
                          <w:rPr>
                            <w:rFonts w:asciiTheme="minorHAnsi" w:hAnsiTheme="minorHAnsi" w:cstheme="minorHAnsi"/>
                            <w:sz w:val="20"/>
                            <w:szCs w:val="20"/>
                          </w:rPr>
                          <w:t xml:space="preserve">Dozowniki 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C3A71F3" w14:textId="44AFCF3D" w:rsidR="00DA26C3" w:rsidRPr="00A30678" w:rsidRDefault="00A2081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328F0" w:rsidRPr="00A30678" w14:paraId="42B9A762" w14:textId="77777777" w:rsidTr="006426FF">
                    <w:trPr>
                      <w:trHeight w:val="333"/>
                    </w:trPr>
                    <w:tc>
                      <w:tcPr>
                        <w:tcW w:w="569" w:type="dxa"/>
                      </w:tcPr>
                      <w:p w14:paraId="13D76F24" w14:textId="209A1BC6" w:rsidR="00B328F0" w:rsidRPr="00A30678" w:rsidRDefault="00B328F0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4ACF6662" w14:textId="46326434" w:rsidR="00B328F0" w:rsidRPr="00A30678" w:rsidRDefault="00A20816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Dozownik na ręczniki papierowe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1197A12F" w14:textId="163AE7F3" w:rsidR="00B328F0" w:rsidRPr="00A30678" w:rsidRDefault="00A20816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010F4AEA" w14:textId="77777777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7329F1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0E284B" w14:textId="0B153734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7F38D26" w14:textId="77777777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 xml:space="preserve">Wymagania szczegółowe dotyczące np. zakresu wykonywanych 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07F17CB1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F5200B1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53FB357B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5649457A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0DF2CFAE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673F998E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6118A69C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3715F9B0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09BC8811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20BC9C0A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2F4931" w:rsidRDefault="002F4931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2F4931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E5341" w14:textId="77777777" w:rsidR="00D278E4" w:rsidRDefault="00D278E4" w:rsidP="00503DD7">
      <w:pPr>
        <w:rPr>
          <w:rFonts w:hint="eastAsia"/>
        </w:rPr>
      </w:pPr>
      <w:r>
        <w:separator/>
      </w:r>
    </w:p>
  </w:endnote>
  <w:endnote w:type="continuationSeparator" w:id="0">
    <w:p w14:paraId="6E1D1ECC" w14:textId="77777777" w:rsidR="00D278E4" w:rsidRDefault="00D278E4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45F1F9F3" w14:textId="77777777" w:rsidR="00D278E4" w:rsidRDefault="00D278E4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6277" w14:textId="77777777" w:rsidR="00D278E4" w:rsidRDefault="00D278E4" w:rsidP="00503DD7">
      <w:pPr>
        <w:rPr>
          <w:rFonts w:hint="eastAsia"/>
        </w:rPr>
      </w:pPr>
      <w:r>
        <w:separator/>
      </w:r>
    </w:p>
  </w:footnote>
  <w:footnote w:type="continuationSeparator" w:id="0">
    <w:p w14:paraId="3E92A5AA" w14:textId="77777777" w:rsidR="00D278E4" w:rsidRDefault="00D278E4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2628CC58" w14:textId="77777777" w:rsidR="00D278E4" w:rsidRDefault="00D278E4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27D84CF0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DD7"/>
    <w:rsid w:val="00033A8E"/>
    <w:rsid w:val="00034F5F"/>
    <w:rsid w:val="00041B34"/>
    <w:rsid w:val="00056240"/>
    <w:rsid w:val="000B0E06"/>
    <w:rsid w:val="000B3EF9"/>
    <w:rsid w:val="000D62DE"/>
    <w:rsid w:val="000E3759"/>
    <w:rsid w:val="000F1A4B"/>
    <w:rsid w:val="001331E6"/>
    <w:rsid w:val="001436F9"/>
    <w:rsid w:val="00161D1B"/>
    <w:rsid w:val="00176ADC"/>
    <w:rsid w:val="00186F0E"/>
    <w:rsid w:val="001C1BEF"/>
    <w:rsid w:val="001D10C8"/>
    <w:rsid w:val="001F57D6"/>
    <w:rsid w:val="002102CD"/>
    <w:rsid w:val="00235221"/>
    <w:rsid w:val="002366A8"/>
    <w:rsid w:val="00243BDB"/>
    <w:rsid w:val="00272AAC"/>
    <w:rsid w:val="00277E8F"/>
    <w:rsid w:val="002918E5"/>
    <w:rsid w:val="002A4BDE"/>
    <w:rsid w:val="002B0D02"/>
    <w:rsid w:val="002B6A56"/>
    <w:rsid w:val="002C4812"/>
    <w:rsid w:val="002D6CAD"/>
    <w:rsid w:val="002F4931"/>
    <w:rsid w:val="00385091"/>
    <w:rsid w:val="00391CD0"/>
    <w:rsid w:val="003C6B2E"/>
    <w:rsid w:val="003D022B"/>
    <w:rsid w:val="003F2D99"/>
    <w:rsid w:val="003F4966"/>
    <w:rsid w:val="004077FE"/>
    <w:rsid w:val="00417A44"/>
    <w:rsid w:val="00435A1E"/>
    <w:rsid w:val="00437B6E"/>
    <w:rsid w:val="00476562"/>
    <w:rsid w:val="00487851"/>
    <w:rsid w:val="00494635"/>
    <w:rsid w:val="004B6327"/>
    <w:rsid w:val="004D2255"/>
    <w:rsid w:val="004F4ADF"/>
    <w:rsid w:val="004F766B"/>
    <w:rsid w:val="00503DD7"/>
    <w:rsid w:val="005054B1"/>
    <w:rsid w:val="0051596B"/>
    <w:rsid w:val="0054253E"/>
    <w:rsid w:val="005474F1"/>
    <w:rsid w:val="00556FB6"/>
    <w:rsid w:val="00560029"/>
    <w:rsid w:val="005949F5"/>
    <w:rsid w:val="005E6B6A"/>
    <w:rsid w:val="005E71F5"/>
    <w:rsid w:val="005F6EF5"/>
    <w:rsid w:val="006426FF"/>
    <w:rsid w:val="0066106B"/>
    <w:rsid w:val="007009A0"/>
    <w:rsid w:val="0071720D"/>
    <w:rsid w:val="00731A11"/>
    <w:rsid w:val="007348DF"/>
    <w:rsid w:val="00743F4B"/>
    <w:rsid w:val="007528C7"/>
    <w:rsid w:val="00765C6B"/>
    <w:rsid w:val="00773CF3"/>
    <w:rsid w:val="00777E82"/>
    <w:rsid w:val="007806EE"/>
    <w:rsid w:val="008116BA"/>
    <w:rsid w:val="008160E7"/>
    <w:rsid w:val="00832FC1"/>
    <w:rsid w:val="008449CA"/>
    <w:rsid w:val="00861FC0"/>
    <w:rsid w:val="00880DD0"/>
    <w:rsid w:val="008D016A"/>
    <w:rsid w:val="008D065F"/>
    <w:rsid w:val="008F4F9E"/>
    <w:rsid w:val="00902E41"/>
    <w:rsid w:val="00912110"/>
    <w:rsid w:val="00912B11"/>
    <w:rsid w:val="00936B59"/>
    <w:rsid w:val="009403F9"/>
    <w:rsid w:val="009420D0"/>
    <w:rsid w:val="00943F92"/>
    <w:rsid w:val="0094538A"/>
    <w:rsid w:val="00946B50"/>
    <w:rsid w:val="00954E91"/>
    <w:rsid w:val="00995889"/>
    <w:rsid w:val="00997F66"/>
    <w:rsid w:val="009B11F8"/>
    <w:rsid w:val="009D2D40"/>
    <w:rsid w:val="009D6C8D"/>
    <w:rsid w:val="009E2652"/>
    <w:rsid w:val="009F7839"/>
    <w:rsid w:val="00A20816"/>
    <w:rsid w:val="00A81C2D"/>
    <w:rsid w:val="00A95258"/>
    <w:rsid w:val="00AF1794"/>
    <w:rsid w:val="00AF19DF"/>
    <w:rsid w:val="00B10324"/>
    <w:rsid w:val="00B328F0"/>
    <w:rsid w:val="00B423AA"/>
    <w:rsid w:val="00B56C18"/>
    <w:rsid w:val="00B63996"/>
    <w:rsid w:val="00B96C22"/>
    <w:rsid w:val="00BA3E9B"/>
    <w:rsid w:val="00BA4A98"/>
    <w:rsid w:val="00BB00F2"/>
    <w:rsid w:val="00BC28AA"/>
    <w:rsid w:val="00C31468"/>
    <w:rsid w:val="00C4287D"/>
    <w:rsid w:val="00C64A74"/>
    <w:rsid w:val="00C771D5"/>
    <w:rsid w:val="00C83803"/>
    <w:rsid w:val="00CA4D95"/>
    <w:rsid w:val="00CA659A"/>
    <w:rsid w:val="00CD1644"/>
    <w:rsid w:val="00CE43F6"/>
    <w:rsid w:val="00D0363E"/>
    <w:rsid w:val="00D265BC"/>
    <w:rsid w:val="00D278E4"/>
    <w:rsid w:val="00D34227"/>
    <w:rsid w:val="00D57464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DF216E"/>
    <w:rsid w:val="00E23A79"/>
    <w:rsid w:val="00E36FB9"/>
    <w:rsid w:val="00E40D03"/>
    <w:rsid w:val="00E45C9B"/>
    <w:rsid w:val="00E525A7"/>
    <w:rsid w:val="00E55718"/>
    <w:rsid w:val="00E86BBA"/>
    <w:rsid w:val="00E92924"/>
    <w:rsid w:val="00E95DF3"/>
    <w:rsid w:val="00F04D7A"/>
    <w:rsid w:val="00F15590"/>
    <w:rsid w:val="00F578C1"/>
    <w:rsid w:val="00F63F35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2E2229-3585-4984-BAEB-C8A85ACBA5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Katarzyna Szałowska</cp:lastModifiedBy>
  <cp:revision>15</cp:revision>
  <dcterms:created xsi:type="dcterms:W3CDTF">2023-08-25T07:51:00Z</dcterms:created>
  <dcterms:modified xsi:type="dcterms:W3CDTF">2023-08-25T12:22:00Z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