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3009" w14:textId="4E24E604" w:rsidR="000B054A" w:rsidRPr="00F10315" w:rsidRDefault="00D96863" w:rsidP="000B054A">
      <w:pPr>
        <w:tabs>
          <w:tab w:val="left" w:pos="567"/>
          <w:tab w:val="left" w:pos="1418"/>
        </w:tabs>
        <w:ind w:left="142"/>
        <w:jc w:val="right"/>
        <w:outlineLvl w:val="0"/>
        <w:rPr>
          <w:sz w:val="16"/>
          <w:szCs w:val="16"/>
        </w:rPr>
      </w:pPr>
      <w:r>
        <w:rPr>
          <w:rFonts w:ascii="Verdana" w:hAnsi="Verdana"/>
          <w:noProof/>
          <w:sz w:val="18"/>
          <w:szCs w:val="18"/>
          <w:lang w:eastAsia="pl-PL"/>
        </w:rPr>
        <mc:AlternateContent>
          <mc:Choice Requires="wps">
            <w:drawing>
              <wp:anchor distT="0" distB="0" distL="114935" distR="114935" simplePos="0" relativeHeight="251657728" behindDoc="1" locked="1" layoutInCell="1" allowOverlap="1" wp14:anchorId="51F7A594" wp14:editId="2497ED84">
                <wp:simplePos x="0" y="0"/>
                <wp:positionH relativeFrom="column">
                  <wp:posOffset>-1394460</wp:posOffset>
                </wp:positionH>
                <wp:positionV relativeFrom="page">
                  <wp:posOffset>1485900</wp:posOffset>
                </wp:positionV>
                <wp:extent cx="1289050" cy="1676400"/>
                <wp:effectExtent l="0" t="0" r="2540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676400"/>
                        </a:xfrm>
                        <a:prstGeom prst="rect">
                          <a:avLst/>
                        </a:prstGeom>
                        <a:solidFill>
                          <a:srgbClr val="FFFFFF"/>
                        </a:solidFill>
                        <a:ln w="6350">
                          <a:solidFill>
                            <a:srgbClr val="FFFFFF"/>
                          </a:solidFill>
                          <a:miter lim="800000"/>
                          <a:headEnd/>
                          <a:tailEnd/>
                        </a:ln>
                      </wps:spPr>
                      <wps:txbx>
                        <w:txbxContent>
                          <w:p w14:paraId="09972D54" w14:textId="77777777" w:rsidR="000B054A" w:rsidRPr="00AF206E" w:rsidRDefault="000B054A" w:rsidP="000B054A">
                            <w:pPr>
                              <w:rPr>
                                <w:b/>
                                <w:sz w:val="16"/>
                              </w:rPr>
                            </w:pPr>
                            <w:r w:rsidRPr="00AF206E">
                              <w:rPr>
                                <w:b/>
                                <w:sz w:val="14"/>
                              </w:rPr>
                              <w:t xml:space="preserve">NIP : </w:t>
                            </w:r>
                            <w:r w:rsidRPr="00AF206E">
                              <w:rPr>
                                <w:b/>
                                <w:sz w:val="16"/>
                              </w:rPr>
                              <w:t>676-20-96-303</w:t>
                            </w:r>
                          </w:p>
                          <w:p w14:paraId="07B2B0C8" w14:textId="77777777" w:rsidR="000B054A" w:rsidRPr="00AF206E" w:rsidRDefault="000B054A" w:rsidP="000B054A">
                            <w:pPr>
                              <w:rPr>
                                <w:b/>
                                <w:sz w:val="14"/>
                                <w:szCs w:val="20"/>
                              </w:rPr>
                            </w:pPr>
                          </w:p>
                          <w:p w14:paraId="6D34A426" w14:textId="77777777" w:rsidR="000B054A" w:rsidRPr="00AF206E" w:rsidRDefault="000B054A" w:rsidP="000B054A">
                            <w:pPr>
                              <w:rPr>
                                <w:b/>
                                <w:sz w:val="14"/>
                                <w:szCs w:val="20"/>
                              </w:rPr>
                            </w:pPr>
                            <w:r w:rsidRPr="00AF206E">
                              <w:rPr>
                                <w:b/>
                                <w:sz w:val="14"/>
                                <w:szCs w:val="20"/>
                              </w:rPr>
                              <w:t>REGON : 000298554</w:t>
                            </w:r>
                          </w:p>
                          <w:p w14:paraId="178A2830" w14:textId="77777777" w:rsidR="000B054A" w:rsidRPr="00AF206E" w:rsidRDefault="000B054A" w:rsidP="000B054A">
                            <w:pPr>
                              <w:rPr>
                                <w:b/>
                                <w:sz w:val="14"/>
                                <w:szCs w:val="20"/>
                              </w:rPr>
                            </w:pPr>
                          </w:p>
                          <w:p w14:paraId="2A347FF2" w14:textId="77777777" w:rsidR="000B054A" w:rsidRPr="00AF206E" w:rsidRDefault="000B054A" w:rsidP="000B054A">
                            <w:pPr>
                              <w:rPr>
                                <w:b/>
                                <w:sz w:val="14"/>
                                <w:szCs w:val="14"/>
                              </w:rPr>
                            </w:pPr>
                            <w:r w:rsidRPr="00AF206E">
                              <w:rPr>
                                <w:b/>
                                <w:sz w:val="14"/>
                                <w:szCs w:val="14"/>
                              </w:rPr>
                              <w:t xml:space="preserve">KRS </w:t>
                            </w:r>
                            <w:r w:rsidRPr="00AF206E">
                              <w:rPr>
                                <w:sz w:val="14"/>
                                <w:szCs w:val="14"/>
                              </w:rPr>
                              <w:t xml:space="preserve">: </w:t>
                            </w:r>
                            <w:r w:rsidRPr="00AF206E">
                              <w:rPr>
                                <w:b/>
                                <w:sz w:val="14"/>
                                <w:szCs w:val="14"/>
                              </w:rPr>
                              <w:t>0000005002</w:t>
                            </w:r>
                          </w:p>
                          <w:p w14:paraId="3B1D3DD5" w14:textId="77777777" w:rsidR="000B054A" w:rsidRDefault="000B054A" w:rsidP="000B054A">
                            <w:pPr>
                              <w:rPr>
                                <w:b/>
                                <w:sz w:val="14"/>
                              </w:rPr>
                            </w:pPr>
                          </w:p>
                          <w:p w14:paraId="6BD9E2D4" w14:textId="77777777" w:rsidR="000B054A" w:rsidRDefault="000B054A" w:rsidP="000B054A">
                            <w:pPr>
                              <w:rPr>
                                <w:b/>
                                <w:sz w:val="14"/>
                              </w:rPr>
                            </w:pPr>
                          </w:p>
                          <w:p w14:paraId="20DFBFAD" w14:textId="77777777" w:rsidR="000B054A" w:rsidRDefault="000B054A" w:rsidP="000B054A">
                            <w:pPr>
                              <w:rPr>
                                <w:b/>
                                <w:sz w:val="14"/>
                              </w:rPr>
                            </w:pPr>
                            <w:r>
                              <w:rPr>
                                <w:b/>
                                <w:sz w:val="14"/>
                              </w:rPr>
                              <w:t>Adres :</w:t>
                            </w:r>
                          </w:p>
                          <w:p w14:paraId="42C90F9D" w14:textId="77777777" w:rsidR="000B054A" w:rsidRDefault="000B054A" w:rsidP="000B054A">
                            <w:pPr>
                              <w:rPr>
                                <w:sz w:val="14"/>
                              </w:rPr>
                            </w:pPr>
                            <w:r>
                              <w:rPr>
                                <w:sz w:val="14"/>
                              </w:rPr>
                              <w:t>ul. dr. Józefa Babińskiego 29</w:t>
                            </w:r>
                          </w:p>
                          <w:p w14:paraId="3668C39E" w14:textId="77777777" w:rsidR="000B054A" w:rsidRDefault="000B054A" w:rsidP="000B054A">
                            <w:pPr>
                              <w:rPr>
                                <w:sz w:val="14"/>
                                <w:lang w:val="de-DE"/>
                              </w:rPr>
                            </w:pPr>
                            <w:r>
                              <w:rPr>
                                <w:sz w:val="14"/>
                                <w:lang w:val="de-DE"/>
                              </w:rPr>
                              <w:t>30-393 Kraków</w:t>
                            </w:r>
                          </w:p>
                          <w:p w14:paraId="6C25461C" w14:textId="77777777" w:rsidR="000B054A" w:rsidRDefault="000B054A" w:rsidP="000B054A">
                            <w:pPr>
                              <w:rPr>
                                <w:sz w:val="14"/>
                                <w:lang w:val="de-DE"/>
                              </w:rPr>
                            </w:pPr>
                            <w:r>
                              <w:rPr>
                                <w:sz w:val="14"/>
                                <w:lang w:val="de-DE"/>
                              </w:rPr>
                              <w:t>tel. +48 12 652 43 47</w:t>
                            </w:r>
                          </w:p>
                          <w:p w14:paraId="6CFF8579" w14:textId="77777777" w:rsidR="000B054A" w:rsidRDefault="000B054A" w:rsidP="000B054A">
                            <w:pPr>
                              <w:rPr>
                                <w:sz w:val="14"/>
                                <w:lang w:val="de-DE"/>
                              </w:rPr>
                            </w:pPr>
                            <w:r>
                              <w:rPr>
                                <w:sz w:val="14"/>
                                <w:lang w:val="de-DE"/>
                              </w:rPr>
                              <w:t>fax:+48 12 262 13 35</w:t>
                            </w:r>
                          </w:p>
                          <w:p w14:paraId="21B062FA" w14:textId="77777777" w:rsidR="000B054A" w:rsidRDefault="000B054A" w:rsidP="000B054A">
                            <w:pPr>
                              <w:rPr>
                                <w:sz w:val="14"/>
                                <w:lang w:val="de-DE"/>
                              </w:rPr>
                            </w:pPr>
                            <w:r>
                              <w:rPr>
                                <w:sz w:val="14"/>
                                <w:lang w:val="de-DE"/>
                              </w:rPr>
                              <w:t>e-mail: biuro@babinski.pl</w:t>
                            </w:r>
                          </w:p>
                          <w:p w14:paraId="06D1D994" w14:textId="77777777" w:rsidR="000B054A" w:rsidRDefault="000B054A" w:rsidP="000B054A">
                            <w:pPr>
                              <w:rPr>
                                <w:sz w:val="14"/>
                                <w:lang w:val="de-DE"/>
                              </w:rPr>
                            </w:pPr>
                          </w:p>
                          <w:p w14:paraId="3B94C48E" w14:textId="77777777" w:rsidR="000B054A" w:rsidRDefault="000B054A" w:rsidP="000B054A">
                            <w:pPr>
                              <w:rPr>
                                <w:sz w:val="14"/>
                                <w:lang w:val="de-DE"/>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7A594" id="_x0000_t202" coordsize="21600,21600" o:spt="202" path="m,l,21600r21600,l21600,xe">
                <v:stroke joinstyle="miter"/>
                <v:path gradientshapeok="t" o:connecttype="rect"/>
              </v:shapetype>
              <v:shape id="Text Box 2" o:spid="_x0000_s1026" type="#_x0000_t202" style="position:absolute;left:0;text-align:left;margin-left:-109.8pt;margin-top:117pt;width:101.5pt;height:132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" strokecolor="white" strokeweight=".5pt">
                <v:textbox inset="7.45pt,3.85pt,7.45pt,3.85pt">
                  <w:txbxContent>
                    <w:p w14:paraId="09972D54" w14:textId="77777777" w:rsidR="000B054A" w:rsidRPr="00AF206E" w:rsidRDefault="000B054A" w:rsidP="000B054A">
                      <w:pPr>
                        <w:rPr>
                          <w:b/>
                          <w:sz w:val="16"/>
                        </w:rPr>
                      </w:pPr>
                      <w:r w:rsidRPr="00AF206E">
                        <w:rPr>
                          <w:b/>
                          <w:sz w:val="14"/>
                        </w:rPr>
                        <w:t xml:space="preserve">NIP : </w:t>
                      </w:r>
                      <w:r w:rsidRPr="00AF206E">
                        <w:rPr>
                          <w:b/>
                          <w:sz w:val="16"/>
                        </w:rPr>
                        <w:t>676-20-96-303</w:t>
                      </w:r>
                    </w:p>
                    <w:p w14:paraId="07B2B0C8" w14:textId="77777777" w:rsidR="000B054A" w:rsidRPr="00AF206E" w:rsidRDefault="000B054A" w:rsidP="000B054A">
                      <w:pPr>
                        <w:rPr>
                          <w:b/>
                          <w:sz w:val="14"/>
                          <w:szCs w:val="20"/>
                        </w:rPr>
                      </w:pPr>
                    </w:p>
                    <w:p w14:paraId="6D34A426" w14:textId="77777777" w:rsidR="000B054A" w:rsidRPr="00AF206E" w:rsidRDefault="000B054A" w:rsidP="000B054A">
                      <w:pPr>
                        <w:rPr>
                          <w:b/>
                          <w:sz w:val="14"/>
                          <w:szCs w:val="20"/>
                        </w:rPr>
                      </w:pPr>
                      <w:r w:rsidRPr="00AF206E">
                        <w:rPr>
                          <w:b/>
                          <w:sz w:val="14"/>
                          <w:szCs w:val="20"/>
                        </w:rPr>
                        <w:t>REGON : 000298554</w:t>
                      </w:r>
                    </w:p>
                    <w:p w14:paraId="178A2830" w14:textId="77777777" w:rsidR="000B054A" w:rsidRPr="00AF206E" w:rsidRDefault="000B054A" w:rsidP="000B054A">
                      <w:pPr>
                        <w:rPr>
                          <w:b/>
                          <w:sz w:val="14"/>
                          <w:szCs w:val="20"/>
                        </w:rPr>
                      </w:pPr>
                    </w:p>
                    <w:p w14:paraId="2A347FF2" w14:textId="77777777" w:rsidR="000B054A" w:rsidRPr="00AF206E" w:rsidRDefault="000B054A" w:rsidP="000B054A">
                      <w:pPr>
                        <w:rPr>
                          <w:b/>
                          <w:sz w:val="14"/>
                          <w:szCs w:val="14"/>
                        </w:rPr>
                      </w:pPr>
                      <w:r w:rsidRPr="00AF206E">
                        <w:rPr>
                          <w:b/>
                          <w:sz w:val="14"/>
                          <w:szCs w:val="14"/>
                        </w:rPr>
                        <w:t xml:space="preserve">KRS </w:t>
                      </w:r>
                      <w:r w:rsidRPr="00AF206E">
                        <w:rPr>
                          <w:sz w:val="14"/>
                          <w:szCs w:val="14"/>
                        </w:rPr>
                        <w:t xml:space="preserve">: </w:t>
                      </w:r>
                      <w:r w:rsidRPr="00AF206E">
                        <w:rPr>
                          <w:b/>
                          <w:sz w:val="14"/>
                          <w:szCs w:val="14"/>
                        </w:rPr>
                        <w:t>0000005002</w:t>
                      </w:r>
                    </w:p>
                    <w:p w14:paraId="3B1D3DD5" w14:textId="77777777" w:rsidR="000B054A" w:rsidRDefault="000B054A" w:rsidP="000B054A">
                      <w:pPr>
                        <w:rPr>
                          <w:b/>
                          <w:sz w:val="14"/>
                        </w:rPr>
                      </w:pPr>
                    </w:p>
                    <w:p w14:paraId="6BD9E2D4" w14:textId="77777777" w:rsidR="000B054A" w:rsidRDefault="000B054A" w:rsidP="000B054A">
                      <w:pPr>
                        <w:rPr>
                          <w:b/>
                          <w:sz w:val="14"/>
                        </w:rPr>
                      </w:pPr>
                    </w:p>
                    <w:p w14:paraId="20DFBFAD" w14:textId="77777777" w:rsidR="000B054A" w:rsidRDefault="000B054A" w:rsidP="000B054A">
                      <w:pPr>
                        <w:rPr>
                          <w:b/>
                          <w:sz w:val="14"/>
                        </w:rPr>
                      </w:pPr>
                      <w:r>
                        <w:rPr>
                          <w:b/>
                          <w:sz w:val="14"/>
                        </w:rPr>
                        <w:t>Adres :</w:t>
                      </w:r>
                    </w:p>
                    <w:p w14:paraId="42C90F9D" w14:textId="77777777" w:rsidR="000B054A" w:rsidRDefault="000B054A" w:rsidP="000B054A">
                      <w:pPr>
                        <w:rPr>
                          <w:sz w:val="14"/>
                        </w:rPr>
                      </w:pPr>
                      <w:r>
                        <w:rPr>
                          <w:sz w:val="14"/>
                        </w:rPr>
                        <w:t>ul. dr. Józefa Babińskiego 29</w:t>
                      </w:r>
                    </w:p>
                    <w:p w14:paraId="3668C39E" w14:textId="77777777" w:rsidR="000B054A" w:rsidRDefault="000B054A" w:rsidP="000B054A">
                      <w:pPr>
                        <w:rPr>
                          <w:sz w:val="14"/>
                          <w:lang w:val="de-DE"/>
                        </w:rPr>
                      </w:pPr>
                      <w:r>
                        <w:rPr>
                          <w:sz w:val="14"/>
                          <w:lang w:val="de-DE"/>
                        </w:rPr>
                        <w:t>30-393 Kraków</w:t>
                      </w:r>
                    </w:p>
                    <w:p w14:paraId="6C25461C" w14:textId="77777777" w:rsidR="000B054A" w:rsidRDefault="000B054A" w:rsidP="000B054A">
                      <w:pPr>
                        <w:rPr>
                          <w:sz w:val="14"/>
                          <w:lang w:val="de-DE"/>
                        </w:rPr>
                      </w:pPr>
                      <w:r>
                        <w:rPr>
                          <w:sz w:val="14"/>
                          <w:lang w:val="de-DE"/>
                        </w:rPr>
                        <w:t>tel. +48 12 652 43 47</w:t>
                      </w:r>
                    </w:p>
                    <w:p w14:paraId="6CFF8579" w14:textId="77777777" w:rsidR="000B054A" w:rsidRDefault="000B054A" w:rsidP="000B054A">
                      <w:pPr>
                        <w:rPr>
                          <w:sz w:val="14"/>
                          <w:lang w:val="de-DE"/>
                        </w:rPr>
                      </w:pPr>
                      <w:r>
                        <w:rPr>
                          <w:sz w:val="14"/>
                          <w:lang w:val="de-DE"/>
                        </w:rPr>
                        <w:t>fax:+48 12 262 13 35</w:t>
                      </w:r>
                    </w:p>
                    <w:p w14:paraId="21B062FA" w14:textId="77777777" w:rsidR="000B054A" w:rsidRDefault="000B054A" w:rsidP="000B054A">
                      <w:pPr>
                        <w:rPr>
                          <w:sz w:val="14"/>
                          <w:lang w:val="de-DE"/>
                        </w:rPr>
                      </w:pPr>
                      <w:r>
                        <w:rPr>
                          <w:sz w:val="14"/>
                          <w:lang w:val="de-DE"/>
                        </w:rPr>
                        <w:t>e-mail: biuro@babinski.pl</w:t>
                      </w:r>
                    </w:p>
                    <w:p w14:paraId="06D1D994" w14:textId="77777777" w:rsidR="000B054A" w:rsidRDefault="000B054A" w:rsidP="000B054A">
                      <w:pPr>
                        <w:rPr>
                          <w:sz w:val="14"/>
                          <w:lang w:val="de-DE"/>
                        </w:rPr>
                      </w:pPr>
                    </w:p>
                    <w:p w14:paraId="3B94C48E" w14:textId="77777777" w:rsidR="000B054A" w:rsidRDefault="000B054A" w:rsidP="000B054A">
                      <w:pPr>
                        <w:rPr>
                          <w:sz w:val="14"/>
                          <w:lang w:val="de-DE"/>
                        </w:rPr>
                      </w:pPr>
                    </w:p>
                  </w:txbxContent>
                </v:textbox>
                <w10:wrap anchory="page"/>
                <w10:anchorlock/>
              </v:shape>
            </w:pict>
          </mc:Fallback>
        </mc:AlternateContent>
      </w:r>
      <w:r w:rsidR="000B054A" w:rsidRPr="00F10315">
        <w:rPr>
          <w:sz w:val="16"/>
          <w:szCs w:val="16"/>
        </w:rPr>
        <w:t xml:space="preserve">Kraków dnia </w:t>
      </w:r>
      <w:r w:rsidR="00A30A8F">
        <w:rPr>
          <w:sz w:val="16"/>
          <w:szCs w:val="16"/>
        </w:rPr>
        <w:t>29</w:t>
      </w:r>
      <w:r w:rsidR="000B054A" w:rsidRPr="00F10315">
        <w:rPr>
          <w:sz w:val="16"/>
          <w:szCs w:val="16"/>
        </w:rPr>
        <w:t xml:space="preserve"> </w:t>
      </w:r>
      <w:r w:rsidR="00093465">
        <w:rPr>
          <w:sz w:val="16"/>
          <w:szCs w:val="16"/>
        </w:rPr>
        <w:t>lipca</w:t>
      </w:r>
      <w:r w:rsidR="000B054A" w:rsidRPr="00F10315">
        <w:rPr>
          <w:sz w:val="16"/>
          <w:szCs w:val="16"/>
        </w:rPr>
        <w:t xml:space="preserve"> 20</w:t>
      </w:r>
      <w:r w:rsidR="00B818F7">
        <w:rPr>
          <w:sz w:val="16"/>
          <w:szCs w:val="16"/>
        </w:rPr>
        <w:t>2</w:t>
      </w:r>
      <w:r w:rsidR="00093465">
        <w:rPr>
          <w:sz w:val="16"/>
          <w:szCs w:val="16"/>
        </w:rPr>
        <w:t>3</w:t>
      </w:r>
    </w:p>
    <w:p w14:paraId="5A95953F" w14:textId="77777777" w:rsidR="000B054A" w:rsidRDefault="000B054A" w:rsidP="000B054A"/>
    <w:p w14:paraId="378B72C5" w14:textId="77777777" w:rsidR="000B054A" w:rsidRPr="000C7809" w:rsidRDefault="000B054A" w:rsidP="000B054A">
      <w:pPr>
        <w:jc w:val="center"/>
        <w:rPr>
          <w:rFonts w:ascii="Calibri" w:hAnsi="Calibri"/>
          <w:sz w:val="28"/>
          <w:szCs w:val="28"/>
        </w:rPr>
      </w:pPr>
      <w:r w:rsidRPr="000C7809">
        <w:rPr>
          <w:rFonts w:ascii="Calibri" w:hAnsi="Calibri"/>
          <w:sz w:val="28"/>
          <w:szCs w:val="28"/>
        </w:rPr>
        <w:t>Zapytanie ofertowe</w:t>
      </w:r>
    </w:p>
    <w:p w14:paraId="7BBEC415" w14:textId="77777777" w:rsidR="000B054A" w:rsidRPr="000C7809" w:rsidRDefault="000B054A" w:rsidP="000B054A">
      <w:pPr>
        <w:jc w:val="center"/>
        <w:rPr>
          <w:rFonts w:ascii="Calibri" w:hAnsi="Calibri"/>
          <w:sz w:val="28"/>
          <w:szCs w:val="28"/>
        </w:rPr>
      </w:pPr>
    </w:p>
    <w:p w14:paraId="607555A2" w14:textId="77777777" w:rsidR="000B054A" w:rsidRPr="00C23335" w:rsidRDefault="000B054A" w:rsidP="00C23335">
      <w:pPr>
        <w:jc w:val="both"/>
        <w:rPr>
          <w:rFonts w:ascii="Calibri" w:hAnsi="Calibri"/>
        </w:rPr>
      </w:pPr>
      <w:r w:rsidRPr="00C23335">
        <w:rPr>
          <w:rFonts w:ascii="Calibri" w:hAnsi="Calibri"/>
        </w:rPr>
        <w:t xml:space="preserve">Szpital </w:t>
      </w:r>
      <w:r w:rsidR="0091776F" w:rsidRPr="00C23335">
        <w:rPr>
          <w:rFonts w:ascii="Calibri" w:hAnsi="Calibri"/>
        </w:rPr>
        <w:t>Kliniczny</w:t>
      </w:r>
      <w:r w:rsidRPr="00C23335">
        <w:rPr>
          <w:rFonts w:ascii="Calibri" w:hAnsi="Calibri"/>
        </w:rPr>
        <w:t xml:space="preserve"> im. dr. J. Babińskiego SP ZOZ w Krakowie zaprasza do udziału</w:t>
      </w:r>
      <w:r w:rsidR="00365CFC">
        <w:rPr>
          <w:rFonts w:ascii="Calibri" w:hAnsi="Calibri"/>
        </w:rPr>
        <w:t xml:space="preserve"> </w:t>
      </w:r>
      <w:r w:rsidRPr="00C23335">
        <w:rPr>
          <w:rFonts w:ascii="Calibri" w:hAnsi="Calibri"/>
        </w:rPr>
        <w:t>w</w:t>
      </w:r>
      <w:r w:rsidR="00C23335">
        <w:rPr>
          <w:rFonts w:ascii="Calibri" w:hAnsi="Calibri"/>
        </w:rPr>
        <w:t> </w:t>
      </w:r>
      <w:r w:rsidRPr="00C23335">
        <w:rPr>
          <w:rFonts w:ascii="Calibri" w:hAnsi="Calibri"/>
        </w:rPr>
        <w:t>postępowaniu o udzielenie zamówienia w trybie do 30 000 euro i złożenia oferty cenowej.</w:t>
      </w:r>
    </w:p>
    <w:p w14:paraId="1063195F" w14:textId="77777777" w:rsidR="000B054A" w:rsidRPr="000C7809" w:rsidRDefault="000B054A" w:rsidP="000B054A">
      <w:pPr>
        <w:rPr>
          <w:rFonts w:ascii="Calibri" w:hAnsi="Calibri"/>
        </w:rPr>
      </w:pPr>
    </w:p>
    <w:p w14:paraId="44D10C1B" w14:textId="77777777" w:rsidR="000B054A" w:rsidRPr="000C7809" w:rsidRDefault="000B054A" w:rsidP="000B054A">
      <w:pPr>
        <w:jc w:val="both"/>
        <w:rPr>
          <w:rFonts w:ascii="Calibri" w:hAnsi="Calibri"/>
        </w:rPr>
      </w:pPr>
      <w:r w:rsidRPr="000C7809">
        <w:rPr>
          <w:rFonts w:ascii="Calibri" w:hAnsi="Calibri"/>
        </w:rPr>
        <w:t>Postępowanie dotyczy złożenia oferty cenowej dla zadania : „Przegląd i konserwacja instalacji i urządzeń teletechnicznych w budynkach i lokalach, w których działalność prowadzą komórki organizacyjne Szpitala Babińskiego”</w:t>
      </w:r>
    </w:p>
    <w:p w14:paraId="22CA434C" w14:textId="77777777" w:rsidR="000B054A" w:rsidRPr="000C7809" w:rsidRDefault="000B054A" w:rsidP="000B054A">
      <w:pPr>
        <w:jc w:val="both"/>
        <w:rPr>
          <w:rFonts w:ascii="Calibri" w:hAnsi="Calibri"/>
        </w:rPr>
      </w:pPr>
    </w:p>
    <w:p w14:paraId="44848C22" w14:textId="77777777" w:rsidR="000B054A" w:rsidRPr="000C7809" w:rsidRDefault="000B054A" w:rsidP="000B054A">
      <w:pPr>
        <w:jc w:val="both"/>
        <w:rPr>
          <w:rFonts w:ascii="Calibri" w:hAnsi="Calibri"/>
          <w:u w:val="single"/>
        </w:rPr>
      </w:pPr>
      <w:r w:rsidRPr="000C7809">
        <w:rPr>
          <w:rFonts w:ascii="Calibri" w:hAnsi="Calibri"/>
          <w:u w:val="single"/>
        </w:rPr>
        <w:t>Opis przedmiotu zamówienia:</w:t>
      </w:r>
    </w:p>
    <w:p w14:paraId="2C00BFCE" w14:textId="77777777" w:rsidR="000B054A" w:rsidRPr="000C7809" w:rsidRDefault="000B054A" w:rsidP="000B054A">
      <w:pPr>
        <w:jc w:val="both"/>
        <w:rPr>
          <w:rFonts w:ascii="Calibri" w:hAnsi="Calibri"/>
          <w:u w:val="single"/>
        </w:rPr>
      </w:pPr>
    </w:p>
    <w:p w14:paraId="33CB184E" w14:textId="77777777" w:rsidR="000B054A" w:rsidRPr="000C7809" w:rsidRDefault="000B054A" w:rsidP="000B054A">
      <w:pPr>
        <w:pStyle w:val="Akapitzlist"/>
        <w:numPr>
          <w:ilvl w:val="0"/>
          <w:numId w:val="22"/>
        </w:numPr>
        <w:suppressAutoHyphens w:val="0"/>
        <w:jc w:val="both"/>
      </w:pPr>
      <w:r w:rsidRPr="000C7809">
        <w:t>Stała konserwacja, naprawa oraz kontrola działania instalacji teletechnicznych zainstalowanych w budynkach i lokalach, w których prowadzą działalność komórki organizacyjne Szpitala</w:t>
      </w:r>
      <w:r w:rsidR="00804AE5">
        <w:t xml:space="preserve"> Babińskiego </w:t>
      </w:r>
      <w:r w:rsidRPr="000C7809">
        <w:t xml:space="preserve"> – minimum raz w miesiącu.</w:t>
      </w:r>
    </w:p>
    <w:p w14:paraId="11703358" w14:textId="77777777" w:rsidR="000B054A" w:rsidRPr="000C7809" w:rsidRDefault="000B054A" w:rsidP="000B054A">
      <w:pPr>
        <w:pStyle w:val="Akapitzlist"/>
        <w:numPr>
          <w:ilvl w:val="0"/>
          <w:numId w:val="22"/>
        </w:numPr>
        <w:suppressAutoHyphens w:val="0"/>
        <w:jc w:val="both"/>
      </w:pPr>
      <w:r w:rsidRPr="000C7809">
        <w:t>Usługa konserwacji i kontroli działania polegać będzie na wykonaniu przeglądów instalacji teletechnicznych wewnątrz budynków, osprzętu (głowic, tablic, gniazd itp.) oraz urządzeń (aparatów telefonicznych, faksów, itp.), sprawdzaniu poprawności ich działania, usuwania drobnych usterek, poprawy konfiguracji centrali telefonicznej, bieżące nadzorowanie pracy oprogramowania serwera i centrali telefonicznej, usuwanie drobnych usterek w tym:</w:t>
      </w:r>
    </w:p>
    <w:p w14:paraId="186E63A1" w14:textId="77777777" w:rsidR="000B054A" w:rsidRPr="000C7809" w:rsidRDefault="000B054A" w:rsidP="000B054A">
      <w:pPr>
        <w:pStyle w:val="Akapitzlist"/>
        <w:numPr>
          <w:ilvl w:val="1"/>
          <w:numId w:val="22"/>
        </w:numPr>
        <w:suppressAutoHyphens w:val="0"/>
        <w:jc w:val="both"/>
      </w:pPr>
      <w:r w:rsidRPr="000C7809">
        <w:t>usuwanie usterek i awarii sieci telefonicznej znajdującej się w budynkach,</w:t>
      </w:r>
    </w:p>
    <w:p w14:paraId="5DF0D4DA" w14:textId="77777777" w:rsidR="000B054A" w:rsidRPr="000C7809" w:rsidRDefault="000B054A" w:rsidP="000B054A">
      <w:pPr>
        <w:pStyle w:val="Akapitzlist"/>
        <w:numPr>
          <w:ilvl w:val="1"/>
          <w:numId w:val="22"/>
        </w:numPr>
        <w:suppressAutoHyphens w:val="0"/>
        <w:jc w:val="both"/>
      </w:pPr>
      <w:r w:rsidRPr="000C7809">
        <w:t>usuwanie usterek powstałych w wyniku użytkowania aparatów telefonicznych,</w:t>
      </w:r>
    </w:p>
    <w:p w14:paraId="7B22A654" w14:textId="77777777" w:rsidR="000B054A" w:rsidRPr="000C7809" w:rsidRDefault="000B054A" w:rsidP="000B054A">
      <w:pPr>
        <w:pStyle w:val="Akapitzlist"/>
        <w:numPr>
          <w:ilvl w:val="1"/>
          <w:numId w:val="22"/>
        </w:numPr>
        <w:suppressAutoHyphens w:val="0"/>
        <w:jc w:val="both"/>
      </w:pPr>
      <w:r w:rsidRPr="000C7809">
        <w:t>usuwanie usterek linii telefonicznych (np.: zerwanie linii, wyrwanie gniazdka),</w:t>
      </w:r>
    </w:p>
    <w:p w14:paraId="7B53DD5F" w14:textId="77777777" w:rsidR="000B054A" w:rsidRPr="000C7809" w:rsidRDefault="000B054A" w:rsidP="000B054A">
      <w:pPr>
        <w:pStyle w:val="Akapitzlist"/>
        <w:numPr>
          <w:ilvl w:val="1"/>
          <w:numId w:val="22"/>
        </w:numPr>
        <w:suppressAutoHyphens w:val="0"/>
        <w:jc w:val="both"/>
      </w:pPr>
      <w:r w:rsidRPr="000C7809">
        <w:t>usuwanie usterek powstałych w wyniku użytkowania aparatów wrzutowych (jeżeli usterka nie wymaga wysłania aparatu do serwisu lub producenta),</w:t>
      </w:r>
    </w:p>
    <w:p w14:paraId="5B608543" w14:textId="77777777" w:rsidR="000B054A" w:rsidRPr="000C7809" w:rsidRDefault="000B054A" w:rsidP="000B054A">
      <w:pPr>
        <w:pStyle w:val="Akapitzlist"/>
        <w:numPr>
          <w:ilvl w:val="1"/>
          <w:numId w:val="22"/>
        </w:numPr>
        <w:suppressAutoHyphens w:val="0"/>
        <w:jc w:val="both"/>
      </w:pPr>
      <w:r w:rsidRPr="000C7809">
        <w:t>wykonywanie drobnych napraw uszkodzeń sieci poprzez np. wymianę pojedynczych wkładek RJ lub wtyczek, zarabianiu kabli do urządzeń korzystających z linii telefonicznej.</w:t>
      </w:r>
    </w:p>
    <w:p w14:paraId="20E55001" w14:textId="77777777" w:rsidR="000B054A" w:rsidRPr="000C7809" w:rsidRDefault="000B054A" w:rsidP="000B054A">
      <w:pPr>
        <w:pStyle w:val="Akapitzlist"/>
        <w:numPr>
          <w:ilvl w:val="0"/>
          <w:numId w:val="22"/>
        </w:numPr>
        <w:suppressAutoHyphens w:val="0"/>
        <w:jc w:val="both"/>
      </w:pPr>
      <w:r w:rsidRPr="000C7809">
        <w:t>W przypadku nagłej awarii instalacji telefonicznej Wykonawca zobowiązany jest do usunięcia awarii lub podjęcia czynności naprawczych w czasie do 3 godzin od zgłoszenia przez Zamawiającego.</w:t>
      </w:r>
    </w:p>
    <w:p w14:paraId="183B0916" w14:textId="77777777" w:rsidR="000B054A" w:rsidRPr="000C7809" w:rsidRDefault="000B054A" w:rsidP="000B054A">
      <w:pPr>
        <w:pStyle w:val="Akapitzlist"/>
        <w:numPr>
          <w:ilvl w:val="0"/>
          <w:numId w:val="22"/>
        </w:numPr>
        <w:suppressAutoHyphens w:val="0"/>
        <w:jc w:val="both"/>
      </w:pPr>
      <w:r w:rsidRPr="000C7809">
        <w:t>Wykonawca gwarantuje, we własnym zakresie dostawę i montaż niezbędnych drobnych materiałów konserwacyjno-eksploatacyjnych zapewniających prawidłową pracę instalacji i urządzeń oraz niezbędny sprzęt, robociznę i transport.</w:t>
      </w:r>
    </w:p>
    <w:p w14:paraId="2BD858DA" w14:textId="77777777" w:rsidR="000B054A" w:rsidRPr="000C7809" w:rsidRDefault="000B054A" w:rsidP="000B054A">
      <w:pPr>
        <w:pStyle w:val="Akapitzlist"/>
        <w:numPr>
          <w:ilvl w:val="0"/>
          <w:numId w:val="22"/>
        </w:numPr>
        <w:suppressAutoHyphens w:val="0"/>
        <w:jc w:val="both"/>
      </w:pPr>
      <w:r w:rsidRPr="000C7809">
        <w:t>Wykonawca zagwarantuje również dostawę i montaż niezbędnych elementów i części instalacji oraz urządzeń – w ramach usuwania awarii. Koszt wbudowanych elementów i części refakturowany będzie na Zamawiającego.</w:t>
      </w:r>
    </w:p>
    <w:p w14:paraId="25D55E17" w14:textId="77777777" w:rsidR="000B054A" w:rsidRPr="000C7809" w:rsidRDefault="000B054A" w:rsidP="000B054A">
      <w:pPr>
        <w:pStyle w:val="Akapitzlist"/>
        <w:numPr>
          <w:ilvl w:val="0"/>
          <w:numId w:val="22"/>
        </w:numPr>
        <w:suppressAutoHyphens w:val="0"/>
        <w:jc w:val="both"/>
      </w:pPr>
      <w:r w:rsidRPr="000C7809">
        <w:t>Wymagania dodatkowe:</w:t>
      </w:r>
    </w:p>
    <w:p w14:paraId="0587695B" w14:textId="77777777" w:rsidR="000B054A" w:rsidRPr="000C7809" w:rsidRDefault="00804AE5" w:rsidP="000B054A">
      <w:pPr>
        <w:pStyle w:val="Akapitzlist"/>
        <w:numPr>
          <w:ilvl w:val="1"/>
          <w:numId w:val="22"/>
        </w:numPr>
        <w:suppressAutoHyphens w:val="0"/>
        <w:jc w:val="both"/>
      </w:pPr>
      <w:r>
        <w:lastRenderedPageBreak/>
        <w:t>d</w:t>
      </w:r>
      <w:r w:rsidR="000B054A" w:rsidRPr="000C7809">
        <w:t>okonywanie roboczych konsultacji i uzgodnień z Zamawiającym w trakcie realizacji przedmiotu zamówienia/umowy</w:t>
      </w:r>
      <w:r>
        <w:t>,</w:t>
      </w:r>
    </w:p>
    <w:p w14:paraId="36E18919" w14:textId="77777777" w:rsidR="000B054A" w:rsidRPr="000C7809" w:rsidRDefault="00804AE5" w:rsidP="001C298F">
      <w:pPr>
        <w:pStyle w:val="Akapitzlist"/>
        <w:numPr>
          <w:ilvl w:val="1"/>
          <w:numId w:val="22"/>
        </w:numPr>
        <w:suppressAutoHyphens w:val="0"/>
        <w:jc w:val="both"/>
      </w:pPr>
      <w:r>
        <w:t>p</w:t>
      </w:r>
      <w:r w:rsidR="000B054A" w:rsidRPr="000C7809">
        <w:t>odpisanie umowy na warunkach ustalonych przez Zamawiającego, w miejscu i terminie wyznaczonym przez Zamawiającego.</w:t>
      </w:r>
    </w:p>
    <w:p w14:paraId="0555510A" w14:textId="77777777" w:rsidR="000B054A" w:rsidRPr="000C7809" w:rsidRDefault="000B054A" w:rsidP="000B054A">
      <w:pPr>
        <w:pStyle w:val="Akapitzlist"/>
        <w:numPr>
          <w:ilvl w:val="0"/>
          <w:numId w:val="22"/>
        </w:numPr>
        <w:suppressAutoHyphens w:val="0"/>
        <w:jc w:val="both"/>
      </w:pPr>
      <w:r w:rsidRPr="000C7809">
        <w:t>Wykaz lokalizacji</w:t>
      </w:r>
      <w:r w:rsidR="00804AE5">
        <w:t>,</w:t>
      </w:r>
      <w:r w:rsidRPr="000C7809">
        <w:t xml:space="preserve"> w których prowadzona jest działalność przez komórki organizacyjne Szpitala</w:t>
      </w:r>
      <w:r w:rsidR="001C298F">
        <w:t xml:space="preserve"> Babińskiego</w:t>
      </w:r>
      <w:r w:rsidRPr="000C7809">
        <w:t>.</w:t>
      </w:r>
    </w:p>
    <w:tbl>
      <w:tblPr>
        <w:tblW w:w="0" w:type="auto"/>
        <w:tblInd w:w="10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1240"/>
        <w:gridCol w:w="3544"/>
      </w:tblGrid>
      <w:tr w:rsidR="000C7809" w:rsidRPr="000C7809" w14:paraId="64768E55" w14:textId="77777777" w:rsidTr="00D6765A">
        <w:trPr>
          <w:trHeight w:val="204"/>
        </w:trPr>
        <w:tc>
          <w:tcPr>
            <w:tcW w:w="12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35128EA7" w14:textId="77777777" w:rsidR="000B054A" w:rsidRPr="000C7809" w:rsidRDefault="000B054A" w:rsidP="000C7809">
            <w:pPr>
              <w:pStyle w:val="Tekstpodstawowy21"/>
              <w:jc w:val="center"/>
              <w:rPr>
                <w:rFonts w:ascii="Calibri" w:hAnsi="Calibri"/>
                <w:sz w:val="18"/>
                <w:szCs w:val="18"/>
              </w:rPr>
            </w:pPr>
            <w:r w:rsidRPr="000C7809">
              <w:rPr>
                <w:rFonts w:ascii="Calibri" w:hAnsi="Calibri"/>
                <w:b/>
                <w:bCs/>
                <w:sz w:val="18"/>
                <w:szCs w:val="18"/>
              </w:rPr>
              <w:t>L.p.</w:t>
            </w:r>
          </w:p>
        </w:tc>
        <w:tc>
          <w:tcPr>
            <w:tcW w:w="354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23F761FB" w14:textId="77777777" w:rsidR="000B054A" w:rsidRPr="000C7809" w:rsidRDefault="000B054A" w:rsidP="000C7809">
            <w:pPr>
              <w:pStyle w:val="Tekstpodstawowy21"/>
              <w:jc w:val="center"/>
              <w:rPr>
                <w:rFonts w:ascii="Calibri" w:hAnsi="Calibri"/>
                <w:sz w:val="18"/>
                <w:szCs w:val="18"/>
              </w:rPr>
            </w:pPr>
            <w:r w:rsidRPr="000C7809">
              <w:rPr>
                <w:rFonts w:ascii="Calibri" w:hAnsi="Calibri"/>
                <w:b/>
                <w:bCs/>
                <w:sz w:val="18"/>
                <w:szCs w:val="18"/>
              </w:rPr>
              <w:t>Lokalizacja</w:t>
            </w:r>
          </w:p>
        </w:tc>
      </w:tr>
      <w:tr w:rsidR="000C7809" w:rsidRPr="000C7809" w14:paraId="3723D9BA" w14:textId="77777777" w:rsidTr="00D6765A">
        <w:trPr>
          <w:trHeight w:val="210"/>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F3CE7" w14:textId="77777777" w:rsidR="000B054A" w:rsidRPr="000C7809" w:rsidRDefault="000B054A" w:rsidP="00C23335">
            <w:pPr>
              <w:pStyle w:val="Tekstpodstawowy21"/>
              <w:numPr>
                <w:ilvl w:val="0"/>
                <w:numId w:val="23"/>
              </w:numPr>
              <w:jc w:val="center"/>
              <w:rPr>
                <w:rFonts w:ascii="Calibri" w:hAnsi="Calibri"/>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04495" w14:textId="77777777" w:rsidR="000B054A" w:rsidRPr="000C7809" w:rsidRDefault="000B054A" w:rsidP="000C7809">
            <w:pPr>
              <w:pStyle w:val="Tekstpodstawowy21"/>
              <w:jc w:val="center"/>
              <w:rPr>
                <w:rFonts w:ascii="Calibri" w:hAnsi="Calibri"/>
                <w:sz w:val="18"/>
                <w:szCs w:val="18"/>
              </w:rPr>
            </w:pPr>
            <w:r w:rsidRPr="000C7809">
              <w:rPr>
                <w:rFonts w:ascii="Calibri" w:hAnsi="Calibri"/>
                <w:sz w:val="18"/>
                <w:szCs w:val="18"/>
              </w:rPr>
              <w:t>Kraków ul. Olszańska 5</w:t>
            </w:r>
          </w:p>
        </w:tc>
      </w:tr>
      <w:tr w:rsidR="000C7809" w:rsidRPr="000C7809" w14:paraId="6707EF36" w14:textId="77777777" w:rsidTr="00D6765A">
        <w:trPr>
          <w:trHeight w:val="210"/>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486FD" w14:textId="77777777" w:rsidR="000B054A" w:rsidRPr="000C7809" w:rsidRDefault="000B054A" w:rsidP="000C7809">
            <w:pPr>
              <w:pStyle w:val="Tekstpodstawowy21"/>
              <w:numPr>
                <w:ilvl w:val="0"/>
                <w:numId w:val="23"/>
              </w:numPr>
              <w:jc w:val="center"/>
              <w:rPr>
                <w:rFonts w:ascii="Calibri" w:hAnsi="Calibri"/>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B909F" w14:textId="77777777" w:rsidR="000B054A" w:rsidRPr="000C7809" w:rsidRDefault="000B054A" w:rsidP="001C298F">
            <w:pPr>
              <w:pStyle w:val="Tekstpodstawowy21"/>
              <w:jc w:val="center"/>
              <w:rPr>
                <w:rFonts w:ascii="Calibri" w:hAnsi="Calibri"/>
                <w:sz w:val="18"/>
                <w:szCs w:val="18"/>
              </w:rPr>
            </w:pPr>
            <w:r w:rsidRPr="000C7809">
              <w:rPr>
                <w:rFonts w:ascii="Calibri" w:hAnsi="Calibri"/>
                <w:sz w:val="18"/>
                <w:szCs w:val="18"/>
              </w:rPr>
              <w:t xml:space="preserve">Kraków ul. </w:t>
            </w:r>
            <w:r w:rsidR="00A26328">
              <w:rPr>
                <w:rFonts w:ascii="Calibri" w:hAnsi="Calibri"/>
                <w:sz w:val="18"/>
                <w:szCs w:val="18"/>
              </w:rPr>
              <w:t>Mehoffe</w:t>
            </w:r>
            <w:r w:rsidR="001C298F">
              <w:rPr>
                <w:rFonts w:ascii="Calibri" w:hAnsi="Calibri"/>
                <w:sz w:val="18"/>
                <w:szCs w:val="18"/>
              </w:rPr>
              <w:t>r</w:t>
            </w:r>
            <w:r w:rsidR="00A26328">
              <w:rPr>
                <w:rFonts w:ascii="Calibri" w:hAnsi="Calibri"/>
                <w:sz w:val="18"/>
                <w:szCs w:val="18"/>
              </w:rPr>
              <w:t>a 10</w:t>
            </w:r>
          </w:p>
        </w:tc>
      </w:tr>
      <w:tr w:rsidR="000C7809" w:rsidRPr="000C7809" w14:paraId="4075DE13" w14:textId="77777777" w:rsidTr="00D6765A">
        <w:trPr>
          <w:trHeight w:val="210"/>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E8F8B" w14:textId="77777777" w:rsidR="000B054A" w:rsidRPr="000C7809" w:rsidRDefault="000B054A" w:rsidP="000C7809">
            <w:pPr>
              <w:pStyle w:val="Tekstpodstawowy21"/>
              <w:numPr>
                <w:ilvl w:val="0"/>
                <w:numId w:val="23"/>
              </w:numPr>
              <w:jc w:val="center"/>
              <w:rPr>
                <w:rFonts w:ascii="Calibri" w:hAnsi="Calibri"/>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5ACDF" w14:textId="77777777" w:rsidR="000B054A" w:rsidRPr="000C7809" w:rsidRDefault="000B054A" w:rsidP="000C7809">
            <w:pPr>
              <w:pStyle w:val="Tekstpodstawowy21"/>
              <w:jc w:val="center"/>
              <w:rPr>
                <w:rFonts w:ascii="Calibri" w:hAnsi="Calibri"/>
                <w:sz w:val="18"/>
                <w:szCs w:val="18"/>
              </w:rPr>
            </w:pPr>
            <w:r w:rsidRPr="000C7809">
              <w:rPr>
                <w:rFonts w:ascii="Calibri" w:hAnsi="Calibri"/>
                <w:sz w:val="18"/>
                <w:szCs w:val="18"/>
              </w:rPr>
              <w:t>Kraków Os. Centrum B</w:t>
            </w:r>
            <w:r w:rsidR="0057361E">
              <w:rPr>
                <w:rFonts w:ascii="Calibri" w:hAnsi="Calibri"/>
                <w:sz w:val="18"/>
                <w:szCs w:val="18"/>
              </w:rPr>
              <w:t xml:space="preserve"> 11</w:t>
            </w:r>
            <w:r w:rsidR="001C298F">
              <w:rPr>
                <w:rFonts w:ascii="Calibri" w:hAnsi="Calibri"/>
                <w:sz w:val="18"/>
                <w:szCs w:val="18"/>
              </w:rPr>
              <w:t>a</w:t>
            </w:r>
          </w:p>
        </w:tc>
      </w:tr>
      <w:tr w:rsidR="000C7809" w:rsidRPr="000C7809" w14:paraId="49147EF0" w14:textId="77777777" w:rsidTr="00D6765A">
        <w:trPr>
          <w:trHeight w:val="210"/>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54A6F" w14:textId="77777777" w:rsidR="000B054A" w:rsidRPr="000C7809" w:rsidRDefault="0057361E" w:rsidP="000C7809">
            <w:pPr>
              <w:pStyle w:val="Tekstpodstawowy21"/>
              <w:numPr>
                <w:ilvl w:val="0"/>
                <w:numId w:val="23"/>
              </w:numPr>
              <w:jc w:val="center"/>
              <w:rPr>
                <w:rFonts w:ascii="Calibri" w:hAnsi="Calibri"/>
                <w:sz w:val="18"/>
                <w:szCs w:val="18"/>
              </w:rPr>
            </w:pPr>
            <w:r>
              <w:rPr>
                <w:rFonts w:ascii="Calibri" w:hAnsi="Calibri"/>
                <w:sz w:val="18"/>
                <w:szCs w:val="18"/>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53B67" w14:textId="73A9FEB6" w:rsidR="000B054A" w:rsidRPr="000C7809" w:rsidRDefault="000B054A" w:rsidP="000C7809">
            <w:pPr>
              <w:pStyle w:val="Tekstpodstawowy21"/>
              <w:jc w:val="center"/>
              <w:rPr>
                <w:rFonts w:ascii="Calibri" w:hAnsi="Calibri"/>
                <w:sz w:val="18"/>
                <w:szCs w:val="18"/>
              </w:rPr>
            </w:pPr>
            <w:r w:rsidRPr="000C7809">
              <w:rPr>
                <w:rFonts w:ascii="Calibri" w:hAnsi="Calibri"/>
                <w:sz w:val="18"/>
                <w:szCs w:val="18"/>
              </w:rPr>
              <w:t>Skawina ul.</w:t>
            </w:r>
            <w:r w:rsidR="00093465">
              <w:rPr>
                <w:rFonts w:ascii="Calibri" w:hAnsi="Calibri"/>
                <w:sz w:val="18"/>
                <w:szCs w:val="18"/>
              </w:rPr>
              <w:t xml:space="preserve"> Energetyków</w:t>
            </w:r>
          </w:p>
        </w:tc>
      </w:tr>
      <w:tr w:rsidR="000C7809" w:rsidRPr="000C7809" w14:paraId="29D67088" w14:textId="77777777" w:rsidTr="00D6765A">
        <w:trPr>
          <w:trHeight w:val="210"/>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DB54D" w14:textId="77777777" w:rsidR="000B054A" w:rsidRPr="000C7809" w:rsidRDefault="000B054A" w:rsidP="000C7809">
            <w:pPr>
              <w:pStyle w:val="Tekstpodstawowy21"/>
              <w:numPr>
                <w:ilvl w:val="0"/>
                <w:numId w:val="23"/>
              </w:numPr>
              <w:jc w:val="center"/>
              <w:rPr>
                <w:rFonts w:ascii="Calibri" w:hAnsi="Calibri"/>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2112AD" w14:textId="77777777" w:rsidR="000B054A" w:rsidRPr="000C7809" w:rsidRDefault="000B054A" w:rsidP="000C7809">
            <w:pPr>
              <w:pStyle w:val="Tekstpodstawowy21"/>
              <w:jc w:val="center"/>
              <w:rPr>
                <w:rFonts w:ascii="Calibri" w:hAnsi="Calibri"/>
                <w:sz w:val="18"/>
                <w:szCs w:val="18"/>
              </w:rPr>
            </w:pPr>
            <w:r w:rsidRPr="000C7809">
              <w:rPr>
                <w:rFonts w:ascii="Calibri" w:hAnsi="Calibri"/>
                <w:sz w:val="18"/>
                <w:szCs w:val="18"/>
              </w:rPr>
              <w:t>Miechów ul. Szpitalna 3</w:t>
            </w:r>
          </w:p>
        </w:tc>
      </w:tr>
      <w:tr w:rsidR="00A26328" w:rsidRPr="000C7809" w14:paraId="51277536" w14:textId="77777777" w:rsidTr="00D6765A">
        <w:trPr>
          <w:trHeight w:val="210"/>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7EAA6" w14:textId="77777777" w:rsidR="00A26328" w:rsidRPr="000C7809" w:rsidRDefault="00A26328" w:rsidP="000C7809">
            <w:pPr>
              <w:pStyle w:val="Tekstpodstawowy21"/>
              <w:numPr>
                <w:ilvl w:val="0"/>
                <w:numId w:val="23"/>
              </w:numPr>
              <w:jc w:val="center"/>
              <w:rPr>
                <w:rFonts w:ascii="Calibri" w:hAnsi="Calibri"/>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E1A298" w14:textId="589265ED" w:rsidR="007765B2" w:rsidRPr="000C7809" w:rsidRDefault="00A26328" w:rsidP="007765B2">
            <w:pPr>
              <w:pStyle w:val="Tekstpodstawowy21"/>
              <w:jc w:val="center"/>
              <w:rPr>
                <w:rFonts w:ascii="Calibri" w:hAnsi="Calibri"/>
                <w:sz w:val="18"/>
                <w:szCs w:val="18"/>
              </w:rPr>
            </w:pPr>
            <w:r>
              <w:rPr>
                <w:rFonts w:ascii="Calibri" w:hAnsi="Calibri"/>
                <w:sz w:val="18"/>
                <w:szCs w:val="18"/>
              </w:rPr>
              <w:t xml:space="preserve">Myślenice ul. </w:t>
            </w:r>
            <w:r w:rsidR="00F97982">
              <w:rPr>
                <w:rFonts w:ascii="Calibri" w:hAnsi="Calibri"/>
                <w:sz w:val="18"/>
                <w:szCs w:val="18"/>
              </w:rPr>
              <w:t>Drogowców 6</w:t>
            </w:r>
          </w:p>
        </w:tc>
      </w:tr>
      <w:tr w:rsidR="007765B2" w:rsidRPr="000C7809" w14:paraId="3E7693BE" w14:textId="77777777" w:rsidTr="00D6765A">
        <w:trPr>
          <w:trHeight w:val="210"/>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9CD5B" w14:textId="77777777" w:rsidR="007765B2" w:rsidRPr="000C7809" w:rsidRDefault="007765B2" w:rsidP="000C7809">
            <w:pPr>
              <w:pStyle w:val="Tekstpodstawowy21"/>
              <w:numPr>
                <w:ilvl w:val="0"/>
                <w:numId w:val="23"/>
              </w:numPr>
              <w:jc w:val="center"/>
              <w:rPr>
                <w:rFonts w:ascii="Calibri" w:hAnsi="Calibri"/>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7DDD9" w14:textId="1635CFEE" w:rsidR="007765B2" w:rsidRDefault="007765B2" w:rsidP="007765B2">
            <w:pPr>
              <w:pStyle w:val="Tekstpodstawowy21"/>
              <w:jc w:val="center"/>
              <w:rPr>
                <w:rFonts w:ascii="Calibri" w:hAnsi="Calibri"/>
                <w:sz w:val="18"/>
                <w:szCs w:val="18"/>
              </w:rPr>
            </w:pPr>
            <w:r>
              <w:rPr>
                <w:rFonts w:ascii="Calibri" w:hAnsi="Calibri"/>
                <w:sz w:val="18"/>
                <w:szCs w:val="18"/>
              </w:rPr>
              <w:t>Kraków ul. Cegielniana</w:t>
            </w:r>
          </w:p>
        </w:tc>
      </w:tr>
      <w:tr w:rsidR="007765B2" w:rsidRPr="000C7809" w14:paraId="5BDDC1E8" w14:textId="77777777" w:rsidTr="00D6765A">
        <w:trPr>
          <w:trHeight w:val="210"/>
        </w:trPr>
        <w:tc>
          <w:tcPr>
            <w:tcW w:w="1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454421" w14:textId="77777777" w:rsidR="007765B2" w:rsidRPr="000C7809" w:rsidRDefault="007765B2" w:rsidP="000C7809">
            <w:pPr>
              <w:pStyle w:val="Tekstpodstawowy21"/>
              <w:numPr>
                <w:ilvl w:val="0"/>
                <w:numId w:val="23"/>
              </w:numPr>
              <w:jc w:val="center"/>
              <w:rPr>
                <w:rFonts w:ascii="Calibri" w:hAnsi="Calibri"/>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36887" w14:textId="2CD8DA27" w:rsidR="007765B2" w:rsidRDefault="007765B2" w:rsidP="007765B2">
            <w:pPr>
              <w:pStyle w:val="Tekstpodstawowy21"/>
              <w:jc w:val="center"/>
              <w:rPr>
                <w:rFonts w:ascii="Calibri" w:hAnsi="Calibri"/>
                <w:sz w:val="18"/>
                <w:szCs w:val="18"/>
              </w:rPr>
            </w:pPr>
            <w:r>
              <w:rPr>
                <w:rFonts w:ascii="Calibri" w:hAnsi="Calibri"/>
                <w:sz w:val="18"/>
                <w:szCs w:val="18"/>
              </w:rPr>
              <w:t>Kraków ul. Dygasińskiego</w:t>
            </w:r>
          </w:p>
        </w:tc>
      </w:tr>
    </w:tbl>
    <w:p w14:paraId="71C88A35" w14:textId="77777777" w:rsidR="000B054A" w:rsidRPr="000C7809" w:rsidRDefault="000B054A" w:rsidP="000B054A">
      <w:pPr>
        <w:pStyle w:val="Akapitzlist"/>
        <w:jc w:val="both"/>
      </w:pPr>
    </w:p>
    <w:p w14:paraId="356AFB2E" w14:textId="77777777" w:rsidR="002F3C48" w:rsidRDefault="002F3C48" w:rsidP="002F3C48">
      <w:pPr>
        <w:pStyle w:val="Akapitzlist"/>
        <w:numPr>
          <w:ilvl w:val="0"/>
          <w:numId w:val="22"/>
        </w:numPr>
        <w:suppressAutoHyphens w:val="0"/>
        <w:jc w:val="both"/>
      </w:pPr>
      <w:r>
        <w:t>Wykaz budynków zlokalizowanych na terenie Szpitala:</w:t>
      </w:r>
    </w:p>
    <w:p w14:paraId="6432EB26" w14:textId="77777777" w:rsidR="002F3C48" w:rsidRDefault="002F3C48" w:rsidP="00C23335">
      <w:pPr>
        <w:pStyle w:val="Akapitzlist"/>
        <w:suppressAutoHyphens w:val="0"/>
        <w:jc w:val="both"/>
      </w:pPr>
      <w:r>
        <w:t>budynki nr: 1A, 1B, 2A, 2B, 3A, 3B, 4A, 4B, 5A, 5B, 5C, 6A, 6B, 7A, 7B, 8, 14, 29, 31A, 40, 102, 105 WTZ, 13 Apteka, 28 Willa, 16 Kuchnia, 15 Teatr</w:t>
      </w:r>
    </w:p>
    <w:p w14:paraId="10741009" w14:textId="77777777" w:rsidR="002F3C48" w:rsidRDefault="002F3C48" w:rsidP="00C23335">
      <w:pPr>
        <w:pStyle w:val="Akapitzlist"/>
        <w:suppressAutoHyphens w:val="0"/>
        <w:jc w:val="both"/>
      </w:pPr>
    </w:p>
    <w:p w14:paraId="4F97ED14" w14:textId="77777777" w:rsidR="000B054A" w:rsidRPr="000C7809" w:rsidRDefault="000B054A" w:rsidP="000B054A">
      <w:pPr>
        <w:pStyle w:val="Akapitzlist"/>
        <w:numPr>
          <w:ilvl w:val="0"/>
          <w:numId w:val="22"/>
        </w:numPr>
        <w:suppressAutoHyphens w:val="0"/>
        <w:jc w:val="both"/>
      </w:pPr>
      <w:r w:rsidRPr="000C7809">
        <w:t>Cenowa ofert</w:t>
      </w:r>
      <w:r w:rsidR="00804AE5">
        <w:t>a</w:t>
      </w:r>
      <w:r w:rsidRPr="000C7809">
        <w:t xml:space="preserve"> winna obejmować wszystkie koszty związane z wykonaniem całości zamówienia.</w:t>
      </w:r>
    </w:p>
    <w:p w14:paraId="126F00DE" w14:textId="77777777" w:rsidR="00EF6CF1" w:rsidRPr="000C7809" w:rsidRDefault="00EF6CF1" w:rsidP="000B054A">
      <w:pPr>
        <w:pStyle w:val="Akapitzlist"/>
        <w:numPr>
          <w:ilvl w:val="0"/>
          <w:numId w:val="22"/>
        </w:numPr>
        <w:suppressAutoHyphens w:val="0"/>
        <w:jc w:val="both"/>
      </w:pPr>
      <w:r w:rsidRPr="000C7809">
        <w:t>Termin związania ofertą wynosi 30 dni.</w:t>
      </w:r>
    </w:p>
    <w:p w14:paraId="47810E01" w14:textId="77777777" w:rsidR="000B054A" w:rsidRPr="000C7809" w:rsidRDefault="000B054A" w:rsidP="000B054A">
      <w:pPr>
        <w:pStyle w:val="Akapitzlist"/>
        <w:numPr>
          <w:ilvl w:val="0"/>
          <w:numId w:val="22"/>
        </w:numPr>
        <w:suppressAutoHyphens w:val="0"/>
        <w:jc w:val="both"/>
      </w:pPr>
      <w:r w:rsidRPr="000C7809">
        <w:t xml:space="preserve">Termin realizacji zamówienia: </w:t>
      </w:r>
      <w:r w:rsidR="0091776F">
        <w:t>2</w:t>
      </w:r>
      <w:r w:rsidRPr="000C7809">
        <w:t xml:space="preserve"> </w:t>
      </w:r>
      <w:r w:rsidR="001C298F">
        <w:t xml:space="preserve">lata - </w:t>
      </w:r>
      <w:r w:rsidRPr="000C7809">
        <w:t>liczony od daty podpisania umowy.</w:t>
      </w:r>
    </w:p>
    <w:p w14:paraId="3D030F89" w14:textId="77777777" w:rsidR="000B054A" w:rsidRPr="000C7809" w:rsidRDefault="000B054A" w:rsidP="000B054A">
      <w:pPr>
        <w:pStyle w:val="Akapitzlist"/>
        <w:ind w:left="0"/>
        <w:rPr>
          <w:u w:val="single"/>
        </w:rPr>
      </w:pPr>
    </w:p>
    <w:p w14:paraId="3977C613" w14:textId="77777777" w:rsidR="000B054A" w:rsidRPr="000C7809" w:rsidRDefault="00EF6CF1" w:rsidP="00C23335">
      <w:pPr>
        <w:pStyle w:val="Akapitzlist"/>
        <w:ind w:left="0"/>
        <w:jc w:val="both"/>
      </w:pPr>
      <w:r w:rsidRPr="000C7809">
        <w:t xml:space="preserve">Oferty należy </w:t>
      </w:r>
      <w:r w:rsidR="004533BA" w:rsidRPr="004533BA">
        <w:t xml:space="preserve">składać </w:t>
      </w:r>
      <w:r w:rsidR="00816174" w:rsidRPr="000C7809">
        <w:t>na dołączonym formularz</w:t>
      </w:r>
      <w:r w:rsidR="002236F1">
        <w:t>u (zał. nr 1)</w:t>
      </w:r>
      <w:r w:rsidR="004533BA" w:rsidRPr="000C7809">
        <w:t>,</w:t>
      </w:r>
      <w:r w:rsidRPr="000C7809">
        <w:t xml:space="preserve"> w siedzibie Zamawiającego w Kancelarii na parterze budynku </w:t>
      </w:r>
      <w:r w:rsidR="0057361E">
        <w:t xml:space="preserve"> nr 28 (tzw.Willa Dyrektora) </w:t>
      </w:r>
      <w:r w:rsidRPr="000C7809">
        <w:t xml:space="preserve"> lub za pomocą poczty elektronicznej na adres:</w:t>
      </w:r>
    </w:p>
    <w:p w14:paraId="42F68F6F" w14:textId="77777777" w:rsidR="00EF6CF1" w:rsidRPr="000C7809" w:rsidRDefault="00EF6CF1" w:rsidP="000B054A">
      <w:pPr>
        <w:pStyle w:val="Akapitzlist"/>
        <w:ind w:left="0"/>
      </w:pPr>
      <w:r w:rsidRPr="000C7809">
        <w:t xml:space="preserve">- </w:t>
      </w:r>
      <w:hyperlink r:id="rId7" w:history="1">
        <w:r w:rsidRPr="000C7809">
          <w:rPr>
            <w:rStyle w:val="Hipercze"/>
          </w:rPr>
          <w:t>biuro@babinski.pl</w:t>
        </w:r>
      </w:hyperlink>
      <w:r w:rsidRPr="000C7809">
        <w:t xml:space="preserve"> lub </w:t>
      </w:r>
      <w:hyperlink r:id="rId8" w:history="1">
        <w:r w:rsidR="00707990" w:rsidRPr="00454B0E">
          <w:rPr>
            <w:rStyle w:val="Hipercze"/>
          </w:rPr>
          <w:t>rafal.skorus@babinski.pl</w:t>
        </w:r>
      </w:hyperlink>
      <w:r w:rsidR="00707990">
        <w:t xml:space="preserve"> </w:t>
      </w:r>
    </w:p>
    <w:p w14:paraId="07E96893" w14:textId="3849BE0D" w:rsidR="00C40DB6" w:rsidRDefault="00EF6CF1" w:rsidP="00EF6CF1">
      <w:pPr>
        <w:tabs>
          <w:tab w:val="left" w:pos="567"/>
          <w:tab w:val="left" w:pos="1418"/>
        </w:tabs>
        <w:jc w:val="both"/>
        <w:outlineLvl w:val="0"/>
        <w:rPr>
          <w:rFonts w:ascii="Calibri" w:hAnsi="Calibri"/>
          <w:u w:val="single"/>
        </w:rPr>
      </w:pPr>
      <w:r w:rsidRPr="00EF6CF1">
        <w:rPr>
          <w:rFonts w:ascii="Calibri" w:hAnsi="Calibri"/>
          <w:u w:val="single"/>
        </w:rPr>
        <w:t xml:space="preserve">Termin składania ofert upływa </w:t>
      </w:r>
      <w:r w:rsidR="00093465">
        <w:rPr>
          <w:rFonts w:ascii="Calibri" w:hAnsi="Calibri"/>
          <w:u w:val="single"/>
        </w:rPr>
        <w:t>7</w:t>
      </w:r>
      <w:r w:rsidRPr="00EF6CF1">
        <w:rPr>
          <w:rFonts w:ascii="Calibri" w:hAnsi="Calibri"/>
          <w:u w:val="single"/>
        </w:rPr>
        <w:t xml:space="preserve"> </w:t>
      </w:r>
      <w:r w:rsidR="007765B2">
        <w:rPr>
          <w:rFonts w:ascii="Calibri" w:hAnsi="Calibri"/>
          <w:u w:val="single"/>
        </w:rPr>
        <w:t>września</w:t>
      </w:r>
      <w:r w:rsidRPr="00EF6CF1">
        <w:rPr>
          <w:rFonts w:ascii="Calibri" w:hAnsi="Calibri"/>
          <w:u w:val="single"/>
        </w:rPr>
        <w:t xml:space="preserve"> 20</w:t>
      </w:r>
      <w:r w:rsidR="00FE5007">
        <w:rPr>
          <w:rFonts w:ascii="Calibri" w:hAnsi="Calibri"/>
          <w:u w:val="single"/>
        </w:rPr>
        <w:t>2</w:t>
      </w:r>
      <w:r w:rsidR="00093465">
        <w:rPr>
          <w:rFonts w:ascii="Calibri" w:hAnsi="Calibri"/>
          <w:u w:val="single"/>
        </w:rPr>
        <w:t>3</w:t>
      </w:r>
      <w:r w:rsidR="0057361E">
        <w:rPr>
          <w:rFonts w:ascii="Calibri" w:hAnsi="Calibri"/>
          <w:u w:val="single"/>
        </w:rPr>
        <w:t>r.</w:t>
      </w:r>
      <w:r w:rsidRPr="00EF6CF1">
        <w:rPr>
          <w:rFonts w:ascii="Calibri" w:hAnsi="Calibri"/>
          <w:u w:val="single"/>
        </w:rPr>
        <w:t xml:space="preserve"> o godzin</w:t>
      </w:r>
      <w:r>
        <w:rPr>
          <w:rFonts w:ascii="Calibri" w:hAnsi="Calibri"/>
          <w:u w:val="single"/>
        </w:rPr>
        <w:t>i</w:t>
      </w:r>
      <w:r w:rsidRPr="00EF6CF1">
        <w:rPr>
          <w:rFonts w:ascii="Calibri" w:hAnsi="Calibri"/>
          <w:u w:val="single"/>
        </w:rPr>
        <w:t>e 12:00.</w:t>
      </w:r>
    </w:p>
    <w:p w14:paraId="205D7B50" w14:textId="77777777" w:rsidR="00816174" w:rsidRDefault="00816174" w:rsidP="00EF6CF1">
      <w:pPr>
        <w:tabs>
          <w:tab w:val="left" w:pos="567"/>
          <w:tab w:val="left" w:pos="1418"/>
        </w:tabs>
        <w:jc w:val="both"/>
        <w:outlineLvl w:val="0"/>
        <w:rPr>
          <w:rFonts w:ascii="Calibri" w:hAnsi="Calibri"/>
          <w:u w:val="single"/>
        </w:rPr>
      </w:pPr>
    </w:p>
    <w:p w14:paraId="3D507079" w14:textId="77777777" w:rsidR="004533BA" w:rsidRPr="00EF6CF1" w:rsidRDefault="004533BA" w:rsidP="004533BA">
      <w:pPr>
        <w:tabs>
          <w:tab w:val="left" w:pos="567"/>
          <w:tab w:val="left" w:pos="1418"/>
        </w:tabs>
        <w:outlineLvl w:val="0"/>
        <w:rPr>
          <w:rFonts w:ascii="Verdana" w:hAnsi="Verdana"/>
          <w:sz w:val="18"/>
          <w:szCs w:val="18"/>
        </w:rPr>
      </w:pPr>
    </w:p>
    <w:sectPr w:rsidR="004533BA" w:rsidRPr="00EF6CF1" w:rsidSect="00B225DA">
      <w:headerReference w:type="default" r:id="rId9"/>
      <w:footerReference w:type="even" r:id="rId10"/>
      <w:footerReference w:type="default" r:id="rId11"/>
      <w:pgSz w:w="11906" w:h="16838"/>
      <w:pgMar w:top="1417" w:right="1417" w:bottom="1417"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575B" w14:textId="77777777" w:rsidR="007C150C" w:rsidRDefault="007C150C">
      <w:r>
        <w:separator/>
      </w:r>
    </w:p>
  </w:endnote>
  <w:endnote w:type="continuationSeparator" w:id="0">
    <w:p w14:paraId="3CE961E6" w14:textId="77777777" w:rsidR="007C150C" w:rsidRDefault="007C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DB26" w14:textId="77777777" w:rsidR="008C75C8" w:rsidRDefault="005B4413" w:rsidP="008C75C8">
    <w:pPr>
      <w:pStyle w:val="Stopka"/>
      <w:framePr w:wrap="around" w:vAnchor="text" w:hAnchor="margin" w:xAlign="right" w:y="1"/>
      <w:rPr>
        <w:rStyle w:val="Numerstrony"/>
      </w:rPr>
    </w:pPr>
    <w:r>
      <w:rPr>
        <w:rStyle w:val="Numerstrony"/>
      </w:rPr>
      <w:fldChar w:fldCharType="begin"/>
    </w:r>
    <w:r w:rsidR="008C75C8">
      <w:rPr>
        <w:rStyle w:val="Numerstrony"/>
      </w:rPr>
      <w:instrText xml:space="preserve">PAGE  </w:instrText>
    </w:r>
    <w:r>
      <w:rPr>
        <w:rStyle w:val="Numerstrony"/>
      </w:rPr>
      <w:fldChar w:fldCharType="end"/>
    </w:r>
  </w:p>
  <w:p w14:paraId="73FC2E59" w14:textId="77777777" w:rsidR="008C75C8" w:rsidRDefault="008C75C8" w:rsidP="008C75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12BE" w14:textId="77777777" w:rsidR="008C75C8" w:rsidRDefault="00D96863" w:rsidP="008C75C8">
    <w:pPr>
      <w:pStyle w:val="Stopka"/>
      <w:ind w:right="360"/>
    </w:pPr>
    <w:r>
      <w:rPr>
        <w:noProof/>
        <w:lang w:eastAsia="pl-PL"/>
      </w:rPr>
      <mc:AlternateContent>
        <mc:Choice Requires="wpc">
          <w:drawing>
            <wp:inline distT="0" distB="0" distL="0" distR="0" wp14:anchorId="5F6A2DEC" wp14:editId="0770B332">
              <wp:extent cx="5768340" cy="190500"/>
              <wp:effectExtent l="1905" t="0" r="1905" b="635"/>
              <wp:docPr id="4" name="Kanwa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20"/>
                      <wps:cNvCnPr>
                        <a:cxnSpLocks noChangeShapeType="1"/>
                      </wps:cNvCnPr>
                      <wps:spPr bwMode="auto">
                        <a:xfrm>
                          <a:off x="230302" y="82500"/>
                          <a:ext cx="53217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21"/>
                      <wps:cNvCnPr>
                        <a:cxnSpLocks noChangeShapeType="1"/>
                      </wps:cNvCnPr>
                      <wps:spPr bwMode="auto">
                        <a:xfrm>
                          <a:off x="229702" y="98400"/>
                          <a:ext cx="5322337" cy="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2"/>
                      <wps:cNvCnPr>
                        <a:cxnSpLocks noChangeShapeType="1"/>
                      </wps:cNvCnPr>
                      <wps:spPr bwMode="auto">
                        <a:xfrm>
                          <a:off x="229202" y="64100"/>
                          <a:ext cx="5322237" cy="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F56FA58" id="Kanwa 18" o:spid="_x0000_s1026" editas="canvas" style="width:454.2pt;height:15pt;mso-position-horizontal-relative:char;mso-position-vertical-relative:line" coordsize="5768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83;height:1905;visibility:visible;mso-wrap-style:square">
                <v:fill o:detectmouseclick="t"/>
                <v:path o:connecttype="none"/>
              </v:shape>
              <v:line id="Line 20" o:spid="_x0000_s1028" style="position:absolute;visibility:visible;mso-wrap-style:square" from="2303,825" to="5552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21" o:spid="_x0000_s1029" style="position:absolute;visibility:visible;mso-wrap-style:square" from="2297,984" to="5552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2" o:spid="_x0000_s1030" style="position:absolute;visibility:visible;mso-wrap-style:square" from="2292,641" to="555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w10:anchorlock/>
            </v:group>
          </w:pict>
        </mc:Fallback>
      </mc:AlternateContent>
    </w:r>
  </w:p>
  <w:p w14:paraId="2452EE06" w14:textId="77777777" w:rsidR="008C75C8" w:rsidRDefault="008C75C8" w:rsidP="008C75C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85ED" w14:textId="77777777" w:rsidR="007C150C" w:rsidRDefault="007C150C">
      <w:r>
        <w:separator/>
      </w:r>
    </w:p>
  </w:footnote>
  <w:footnote w:type="continuationSeparator" w:id="0">
    <w:p w14:paraId="5720B109" w14:textId="77777777" w:rsidR="007C150C" w:rsidRDefault="007C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4A28" w14:textId="77777777" w:rsidR="008C75C8" w:rsidRPr="008C75C8" w:rsidRDefault="00D96863" w:rsidP="008C75C8">
    <w:pPr>
      <w:jc w:val="center"/>
      <w:rPr>
        <w:sz w:val="28"/>
        <w:szCs w:val="28"/>
      </w:rPr>
    </w:pPr>
    <w:r>
      <w:rPr>
        <w:noProof/>
        <w:sz w:val="28"/>
        <w:szCs w:val="28"/>
        <w:lang w:eastAsia="pl-PL"/>
      </w:rPr>
      <w:drawing>
        <wp:anchor distT="0" distB="0" distL="114935" distR="114935" simplePos="0" relativeHeight="251656704" behindDoc="1" locked="0" layoutInCell="1" allowOverlap="1" wp14:anchorId="21C2F25A" wp14:editId="4ED8319F">
          <wp:simplePos x="0" y="0"/>
          <wp:positionH relativeFrom="column">
            <wp:posOffset>-5080</wp:posOffset>
          </wp:positionH>
          <wp:positionV relativeFrom="paragraph">
            <wp:posOffset>-6350</wp:posOffset>
          </wp:positionV>
          <wp:extent cx="1622425" cy="720725"/>
          <wp:effectExtent l="0" t="0" r="0" b="0"/>
          <wp:wrapNone/>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7207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86F0B">
      <w:rPr>
        <w:sz w:val="28"/>
        <w:szCs w:val="28"/>
      </w:rPr>
      <w:t xml:space="preserve">                             </w:t>
    </w:r>
    <w:r w:rsidR="008C75C8" w:rsidRPr="008C75C8">
      <w:rPr>
        <w:sz w:val="28"/>
        <w:szCs w:val="28"/>
      </w:rPr>
      <w:t xml:space="preserve">Szpital </w:t>
    </w:r>
    <w:r>
      <w:rPr>
        <w:sz w:val="28"/>
        <w:szCs w:val="28"/>
      </w:rPr>
      <w:t>Kliniczny</w:t>
    </w:r>
    <w:r w:rsidR="00086F0B">
      <w:rPr>
        <w:sz w:val="28"/>
        <w:szCs w:val="28"/>
      </w:rPr>
      <w:t xml:space="preserve"> </w:t>
    </w:r>
    <w:r w:rsidR="008C75C8" w:rsidRPr="008C75C8">
      <w:rPr>
        <w:sz w:val="28"/>
        <w:szCs w:val="28"/>
      </w:rPr>
      <w:t>im. dr</w:t>
    </w:r>
    <w:r w:rsidR="00BB5430">
      <w:rPr>
        <w:sz w:val="28"/>
        <w:szCs w:val="28"/>
      </w:rPr>
      <w:t>.</w:t>
    </w:r>
    <w:r w:rsidR="008C75C8" w:rsidRPr="008C75C8">
      <w:rPr>
        <w:sz w:val="28"/>
        <w:szCs w:val="28"/>
      </w:rPr>
      <w:t xml:space="preserve"> Józefa Babińskiego</w:t>
    </w:r>
  </w:p>
  <w:p w14:paraId="2A5BB26E" w14:textId="77777777" w:rsidR="008C75C8" w:rsidRDefault="008C75C8" w:rsidP="008C75C8">
    <w:pPr>
      <w:jc w:val="center"/>
      <w:rPr>
        <w:sz w:val="16"/>
        <w:szCs w:val="16"/>
      </w:rPr>
    </w:pPr>
  </w:p>
  <w:p w14:paraId="1AD8EDE5" w14:textId="77777777" w:rsidR="008C75C8" w:rsidRDefault="00635A8C" w:rsidP="008C75C8">
    <w:pPr>
      <w:jc w:val="center"/>
      <w:rPr>
        <w:sz w:val="16"/>
        <w:szCs w:val="16"/>
      </w:rPr>
    </w:pPr>
    <w:r>
      <w:rPr>
        <w:sz w:val="16"/>
        <w:szCs w:val="16"/>
      </w:rPr>
      <w:t xml:space="preserve">                                              </w:t>
    </w:r>
    <w:r w:rsidR="008C75C8" w:rsidRPr="008C75C8">
      <w:rPr>
        <w:sz w:val="16"/>
        <w:szCs w:val="16"/>
      </w:rPr>
      <w:t>SAMODZIELNY PUBLICZNY ZAKŁAD OPIEKI ZDROWOTNEJ</w:t>
    </w:r>
    <w:r w:rsidR="00BB5430">
      <w:rPr>
        <w:sz w:val="16"/>
        <w:szCs w:val="16"/>
      </w:rPr>
      <w:t xml:space="preserve"> W KRAKOWIE</w:t>
    </w:r>
  </w:p>
  <w:p w14:paraId="0F2B2C0F" w14:textId="77777777" w:rsidR="00086F0B" w:rsidRDefault="00086F0B" w:rsidP="008C75C8">
    <w:pPr>
      <w:jc w:val="center"/>
      <w:rPr>
        <w:sz w:val="16"/>
        <w:szCs w:val="16"/>
      </w:rPr>
    </w:pPr>
  </w:p>
  <w:p w14:paraId="0645E1F7" w14:textId="77777777" w:rsidR="00086F0B" w:rsidRDefault="00086F0B" w:rsidP="008C75C8">
    <w:pPr>
      <w:jc w:val="center"/>
      <w:rPr>
        <w:sz w:val="16"/>
        <w:szCs w:val="16"/>
      </w:rPr>
    </w:pPr>
  </w:p>
  <w:p w14:paraId="41FA8225" w14:textId="77777777" w:rsidR="008C75C8" w:rsidRPr="008C75C8" w:rsidRDefault="00D96863" w:rsidP="008C75C8">
    <w:pPr>
      <w:jc w:val="center"/>
      <w:rPr>
        <w:sz w:val="16"/>
        <w:szCs w:val="16"/>
      </w:rPr>
    </w:pPr>
    <w:r>
      <w:rPr>
        <w:noProof/>
        <w:sz w:val="16"/>
        <w:szCs w:val="16"/>
        <w:lang w:eastAsia="pl-PL"/>
      </w:rPr>
      <mc:AlternateContent>
        <mc:Choice Requires="wpc">
          <w:drawing>
            <wp:inline distT="0" distB="0" distL="0" distR="0" wp14:anchorId="56F4932D" wp14:editId="7FBF0D32">
              <wp:extent cx="5768340" cy="190500"/>
              <wp:effectExtent l="1905" t="0" r="1905" b="2540"/>
              <wp:docPr id="8" name="Kanwa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Line 14"/>
                      <wps:cNvCnPr>
                        <a:cxnSpLocks noChangeShapeType="1"/>
                      </wps:cNvCnPr>
                      <wps:spPr bwMode="auto">
                        <a:xfrm>
                          <a:off x="230302" y="82500"/>
                          <a:ext cx="53217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15"/>
                      <wps:cNvCnPr>
                        <a:cxnSpLocks noChangeShapeType="1"/>
                      </wps:cNvCnPr>
                      <wps:spPr bwMode="auto">
                        <a:xfrm>
                          <a:off x="229702" y="98400"/>
                          <a:ext cx="5322337" cy="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16"/>
                      <wps:cNvCnPr>
                        <a:cxnSpLocks noChangeShapeType="1"/>
                      </wps:cNvCnPr>
                      <wps:spPr bwMode="auto">
                        <a:xfrm>
                          <a:off x="229202" y="64100"/>
                          <a:ext cx="5322237" cy="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96FC0FF" id="Kanwa 12" o:spid="_x0000_s1026" editas="canvas" style="width:454.2pt;height:15pt;mso-position-horizontal-relative:char;mso-position-vertical-relative:line" coordsize="5768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83;height:1905;visibility:visible;mso-wrap-style:square">
                <v:fill o:detectmouseclick="t"/>
                <v:path o:connecttype="none"/>
              </v:shape>
              <v:line id="Line 14" o:spid="_x0000_s1028" style="position:absolute;visibility:visible;mso-wrap-style:square" from="2303,825" to="5552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15" o:spid="_x0000_s1029" style="position:absolute;visibility:visible;mso-wrap-style:square" from="2297,984" to="5552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16" o:spid="_x0000_s1030" style="position:absolute;visibility:visible;mso-wrap-style:square" from="2292,641" to="555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6"/>
    <w:lvl w:ilvl="0">
      <w:start w:val="1"/>
      <w:numFmt w:val="bullet"/>
      <w:lvlText w:val="-"/>
      <w:lvlJc w:val="left"/>
      <w:pPr>
        <w:tabs>
          <w:tab w:val="num" w:pos="1068"/>
        </w:tabs>
      </w:pPr>
      <w:rPr>
        <w:rFonts w:ascii="Times New Roman" w:hAnsi="Times New Roman" w:cs="Times New Roman"/>
      </w:rPr>
    </w:lvl>
  </w:abstractNum>
  <w:abstractNum w:abstractNumId="2" w15:restartNumberingAfterBreak="0">
    <w:nsid w:val="051515C6"/>
    <w:multiLevelType w:val="hybridMultilevel"/>
    <w:tmpl w:val="0616F7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ED0909"/>
    <w:multiLevelType w:val="hybridMultilevel"/>
    <w:tmpl w:val="34F2B7BA"/>
    <w:lvl w:ilvl="0" w:tplc="9AEA732E">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 w15:restartNumberingAfterBreak="0">
    <w:nsid w:val="07C37803"/>
    <w:multiLevelType w:val="hybridMultilevel"/>
    <w:tmpl w:val="2950585E"/>
    <w:lvl w:ilvl="0" w:tplc="D39248E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 w15:restartNumberingAfterBreak="0">
    <w:nsid w:val="1DA871D0"/>
    <w:multiLevelType w:val="hybridMultilevel"/>
    <w:tmpl w:val="3020B82E"/>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5C6A41"/>
    <w:multiLevelType w:val="hybridMultilevel"/>
    <w:tmpl w:val="3488B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F5369B"/>
    <w:multiLevelType w:val="hybridMultilevel"/>
    <w:tmpl w:val="D772BF78"/>
    <w:lvl w:ilvl="0" w:tplc="84EE2DEA">
      <w:start w:val="1"/>
      <w:numFmt w:val="decimal"/>
      <w:lvlText w:val="%1."/>
      <w:lvlJc w:val="left"/>
      <w:pPr>
        <w:ind w:left="720"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4E298E"/>
    <w:multiLevelType w:val="hybridMultilevel"/>
    <w:tmpl w:val="D230F8B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EE1D4D"/>
    <w:multiLevelType w:val="hybridMultilevel"/>
    <w:tmpl w:val="AEC8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F4794D"/>
    <w:multiLevelType w:val="hybridMultilevel"/>
    <w:tmpl w:val="86F28DA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625276"/>
    <w:multiLevelType w:val="hybridMultilevel"/>
    <w:tmpl w:val="50705106"/>
    <w:lvl w:ilvl="0" w:tplc="04150001">
      <w:start w:val="1"/>
      <w:numFmt w:val="bullet"/>
      <w:lvlText w:val=""/>
      <w:lvlJc w:val="left"/>
      <w:pPr>
        <w:tabs>
          <w:tab w:val="num" w:pos="1428"/>
        </w:tabs>
        <w:ind w:left="1428" w:hanging="360"/>
      </w:pPr>
      <w:rPr>
        <w:rFonts w:ascii="Symbol" w:hAnsi="Symbol" w:hint="default"/>
      </w:rPr>
    </w:lvl>
    <w:lvl w:ilvl="1" w:tplc="0415000F">
      <w:start w:val="1"/>
      <w:numFmt w:val="decimal"/>
      <w:lvlText w:val="%2."/>
      <w:lvlJc w:val="left"/>
      <w:pPr>
        <w:tabs>
          <w:tab w:val="num" w:pos="2148"/>
        </w:tabs>
        <w:ind w:left="2148" w:hanging="360"/>
      </w:pPr>
      <w:rPr>
        <w:rFonts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38D634C0"/>
    <w:multiLevelType w:val="hybridMultilevel"/>
    <w:tmpl w:val="07F6C774"/>
    <w:lvl w:ilvl="0" w:tplc="7284CC3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3D540E67"/>
    <w:multiLevelType w:val="hybridMultilevel"/>
    <w:tmpl w:val="5AA00E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7D2ADA"/>
    <w:multiLevelType w:val="hybridMultilevel"/>
    <w:tmpl w:val="E0EE885C"/>
    <w:lvl w:ilvl="0" w:tplc="CCA2FDA8">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5" w15:restartNumberingAfterBreak="0">
    <w:nsid w:val="4CD24C0F"/>
    <w:multiLevelType w:val="hybridMultilevel"/>
    <w:tmpl w:val="C322AA64"/>
    <w:lvl w:ilvl="0" w:tplc="072219EC">
      <w:start w:val="1"/>
      <w:numFmt w:val="bullet"/>
      <w:lvlText w:val="-"/>
      <w:lvlJc w:val="left"/>
      <w:pPr>
        <w:tabs>
          <w:tab w:val="num" w:pos="1620"/>
        </w:tabs>
        <w:ind w:left="1620" w:hanging="360"/>
      </w:pPr>
      <w:rPr>
        <w:rFonts w:ascii="Times New Roman" w:eastAsia="Times New Roman" w:hAnsi="Times New Roman" w:cs="Times New Roman"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4E263D8C"/>
    <w:multiLevelType w:val="hybridMultilevel"/>
    <w:tmpl w:val="47747FF2"/>
    <w:lvl w:ilvl="0" w:tplc="F4F875A8">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52386398"/>
    <w:multiLevelType w:val="hybridMultilevel"/>
    <w:tmpl w:val="2298AB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4296E36"/>
    <w:multiLevelType w:val="hybridMultilevel"/>
    <w:tmpl w:val="DBEEC400"/>
    <w:lvl w:ilvl="0" w:tplc="04150001">
      <w:start w:val="1"/>
      <w:numFmt w:val="bullet"/>
      <w:lvlText w:val=""/>
      <w:lvlJc w:val="left"/>
      <w:pPr>
        <w:tabs>
          <w:tab w:val="num" w:pos="1854"/>
        </w:tabs>
        <w:ind w:left="1854" w:hanging="360"/>
      </w:pPr>
      <w:rPr>
        <w:rFonts w:ascii="Symbol" w:hAnsi="Symbol" w:hint="default"/>
      </w:rPr>
    </w:lvl>
    <w:lvl w:ilvl="1" w:tplc="04150003" w:tentative="1">
      <w:start w:val="1"/>
      <w:numFmt w:val="bullet"/>
      <w:lvlText w:val="o"/>
      <w:lvlJc w:val="left"/>
      <w:pPr>
        <w:tabs>
          <w:tab w:val="num" w:pos="2574"/>
        </w:tabs>
        <w:ind w:left="2574" w:hanging="360"/>
      </w:pPr>
      <w:rPr>
        <w:rFonts w:ascii="Courier New" w:hAnsi="Courier New" w:cs="Courier New" w:hint="default"/>
      </w:rPr>
    </w:lvl>
    <w:lvl w:ilvl="2" w:tplc="04150005" w:tentative="1">
      <w:start w:val="1"/>
      <w:numFmt w:val="bullet"/>
      <w:lvlText w:val=""/>
      <w:lvlJc w:val="left"/>
      <w:pPr>
        <w:tabs>
          <w:tab w:val="num" w:pos="3294"/>
        </w:tabs>
        <w:ind w:left="3294" w:hanging="360"/>
      </w:pPr>
      <w:rPr>
        <w:rFonts w:ascii="Wingdings" w:hAnsi="Wingdings" w:hint="default"/>
      </w:rPr>
    </w:lvl>
    <w:lvl w:ilvl="3" w:tplc="04150001" w:tentative="1">
      <w:start w:val="1"/>
      <w:numFmt w:val="bullet"/>
      <w:lvlText w:val=""/>
      <w:lvlJc w:val="left"/>
      <w:pPr>
        <w:tabs>
          <w:tab w:val="num" w:pos="4014"/>
        </w:tabs>
        <w:ind w:left="4014" w:hanging="360"/>
      </w:pPr>
      <w:rPr>
        <w:rFonts w:ascii="Symbol" w:hAnsi="Symbol" w:hint="default"/>
      </w:rPr>
    </w:lvl>
    <w:lvl w:ilvl="4" w:tplc="04150003" w:tentative="1">
      <w:start w:val="1"/>
      <w:numFmt w:val="bullet"/>
      <w:lvlText w:val="o"/>
      <w:lvlJc w:val="left"/>
      <w:pPr>
        <w:tabs>
          <w:tab w:val="num" w:pos="4734"/>
        </w:tabs>
        <w:ind w:left="4734" w:hanging="360"/>
      </w:pPr>
      <w:rPr>
        <w:rFonts w:ascii="Courier New" w:hAnsi="Courier New" w:cs="Courier New" w:hint="default"/>
      </w:rPr>
    </w:lvl>
    <w:lvl w:ilvl="5" w:tplc="04150005" w:tentative="1">
      <w:start w:val="1"/>
      <w:numFmt w:val="bullet"/>
      <w:lvlText w:val=""/>
      <w:lvlJc w:val="left"/>
      <w:pPr>
        <w:tabs>
          <w:tab w:val="num" w:pos="5454"/>
        </w:tabs>
        <w:ind w:left="5454" w:hanging="360"/>
      </w:pPr>
      <w:rPr>
        <w:rFonts w:ascii="Wingdings" w:hAnsi="Wingdings" w:hint="default"/>
      </w:rPr>
    </w:lvl>
    <w:lvl w:ilvl="6" w:tplc="04150001" w:tentative="1">
      <w:start w:val="1"/>
      <w:numFmt w:val="bullet"/>
      <w:lvlText w:val=""/>
      <w:lvlJc w:val="left"/>
      <w:pPr>
        <w:tabs>
          <w:tab w:val="num" w:pos="6174"/>
        </w:tabs>
        <w:ind w:left="6174" w:hanging="360"/>
      </w:pPr>
      <w:rPr>
        <w:rFonts w:ascii="Symbol" w:hAnsi="Symbol" w:hint="default"/>
      </w:rPr>
    </w:lvl>
    <w:lvl w:ilvl="7" w:tplc="04150003" w:tentative="1">
      <w:start w:val="1"/>
      <w:numFmt w:val="bullet"/>
      <w:lvlText w:val="o"/>
      <w:lvlJc w:val="left"/>
      <w:pPr>
        <w:tabs>
          <w:tab w:val="num" w:pos="6894"/>
        </w:tabs>
        <w:ind w:left="6894" w:hanging="360"/>
      </w:pPr>
      <w:rPr>
        <w:rFonts w:ascii="Courier New" w:hAnsi="Courier New" w:cs="Courier New" w:hint="default"/>
      </w:rPr>
    </w:lvl>
    <w:lvl w:ilvl="8" w:tplc="04150005"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5C197F29"/>
    <w:multiLevelType w:val="hybridMultilevel"/>
    <w:tmpl w:val="F00482E2"/>
    <w:lvl w:ilvl="0" w:tplc="43B4DC0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15:restartNumberingAfterBreak="0">
    <w:nsid w:val="6CFF50F2"/>
    <w:multiLevelType w:val="hybridMultilevel"/>
    <w:tmpl w:val="BF3E2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8523B9"/>
    <w:multiLevelType w:val="hybridMultilevel"/>
    <w:tmpl w:val="5FDCFB16"/>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2" w15:restartNumberingAfterBreak="0">
    <w:nsid w:val="753E1ABB"/>
    <w:multiLevelType w:val="hybridMultilevel"/>
    <w:tmpl w:val="50844130"/>
    <w:lvl w:ilvl="0" w:tplc="C652E89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786988"/>
    <w:multiLevelType w:val="hybridMultilevel"/>
    <w:tmpl w:val="BECACA22"/>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7B49798E"/>
    <w:multiLevelType w:val="hybridMultilevel"/>
    <w:tmpl w:val="F95C0430"/>
    <w:lvl w:ilvl="0" w:tplc="0415000F">
      <w:start w:val="1"/>
      <w:numFmt w:val="decimal"/>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num w:numId="1" w16cid:durableId="1624730217">
    <w:abstractNumId w:val="0"/>
  </w:num>
  <w:num w:numId="2" w16cid:durableId="1819765743">
    <w:abstractNumId w:val="18"/>
  </w:num>
  <w:num w:numId="3" w16cid:durableId="1649086406">
    <w:abstractNumId w:val="2"/>
  </w:num>
  <w:num w:numId="4" w16cid:durableId="1967004929">
    <w:abstractNumId w:val="17"/>
  </w:num>
  <w:num w:numId="5" w16cid:durableId="1260870593">
    <w:abstractNumId w:val="23"/>
  </w:num>
  <w:num w:numId="6" w16cid:durableId="1604729316">
    <w:abstractNumId w:val="5"/>
  </w:num>
  <w:num w:numId="7" w16cid:durableId="953681062">
    <w:abstractNumId w:val="11"/>
  </w:num>
  <w:num w:numId="8" w16cid:durableId="694696304">
    <w:abstractNumId w:val="1"/>
  </w:num>
  <w:num w:numId="9" w16cid:durableId="510338794">
    <w:abstractNumId w:val="24"/>
  </w:num>
  <w:num w:numId="10" w16cid:durableId="111286648">
    <w:abstractNumId w:val="15"/>
  </w:num>
  <w:num w:numId="11" w16cid:durableId="1086070650">
    <w:abstractNumId w:val="21"/>
  </w:num>
  <w:num w:numId="12" w16cid:durableId="2979254">
    <w:abstractNumId w:val="3"/>
  </w:num>
  <w:num w:numId="13" w16cid:durableId="82185669">
    <w:abstractNumId w:val="4"/>
  </w:num>
  <w:num w:numId="14" w16cid:durableId="925305831">
    <w:abstractNumId w:val="14"/>
  </w:num>
  <w:num w:numId="15" w16cid:durableId="2116905287">
    <w:abstractNumId w:val="20"/>
  </w:num>
  <w:num w:numId="16" w16cid:durableId="117383171">
    <w:abstractNumId w:val="16"/>
  </w:num>
  <w:num w:numId="17" w16cid:durableId="100686003">
    <w:abstractNumId w:val="12"/>
  </w:num>
  <w:num w:numId="18" w16cid:durableId="381951572">
    <w:abstractNumId w:val="19"/>
  </w:num>
  <w:num w:numId="19" w16cid:durableId="977497730">
    <w:abstractNumId w:val="22"/>
  </w:num>
  <w:num w:numId="20" w16cid:durableId="1656832498">
    <w:abstractNumId w:val="8"/>
  </w:num>
  <w:num w:numId="21" w16cid:durableId="1167599240">
    <w:abstractNumId w:val="10"/>
  </w:num>
  <w:num w:numId="22" w16cid:durableId="549221699">
    <w:abstractNumId w:val="13"/>
  </w:num>
  <w:num w:numId="23" w16cid:durableId="579370057">
    <w:abstractNumId w:val="9"/>
  </w:num>
  <w:num w:numId="24" w16cid:durableId="697318654">
    <w:abstractNumId w:val="7"/>
  </w:num>
  <w:num w:numId="25" w16cid:durableId="603540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4A"/>
    <w:rsid w:val="00000DF8"/>
    <w:rsid w:val="000333B4"/>
    <w:rsid w:val="00037872"/>
    <w:rsid w:val="0003788F"/>
    <w:rsid w:val="000472D3"/>
    <w:rsid w:val="00047B91"/>
    <w:rsid w:val="00053708"/>
    <w:rsid w:val="000544D1"/>
    <w:rsid w:val="00055C4B"/>
    <w:rsid w:val="000571FC"/>
    <w:rsid w:val="00061115"/>
    <w:rsid w:val="00076624"/>
    <w:rsid w:val="00076F03"/>
    <w:rsid w:val="00080508"/>
    <w:rsid w:val="00086927"/>
    <w:rsid w:val="00086F0B"/>
    <w:rsid w:val="00093465"/>
    <w:rsid w:val="00095791"/>
    <w:rsid w:val="000B054A"/>
    <w:rsid w:val="000C08C7"/>
    <w:rsid w:val="000C7809"/>
    <w:rsid w:val="000D5AA4"/>
    <w:rsid w:val="000E4086"/>
    <w:rsid w:val="000F09A0"/>
    <w:rsid w:val="000F17BA"/>
    <w:rsid w:val="000F6B60"/>
    <w:rsid w:val="00101CB7"/>
    <w:rsid w:val="00117DDB"/>
    <w:rsid w:val="001305DE"/>
    <w:rsid w:val="001365F4"/>
    <w:rsid w:val="00140913"/>
    <w:rsid w:val="0014202D"/>
    <w:rsid w:val="00144DBC"/>
    <w:rsid w:val="0014510A"/>
    <w:rsid w:val="0015388C"/>
    <w:rsid w:val="0015407D"/>
    <w:rsid w:val="00157D60"/>
    <w:rsid w:val="00160237"/>
    <w:rsid w:val="00162532"/>
    <w:rsid w:val="001634E5"/>
    <w:rsid w:val="00174FA7"/>
    <w:rsid w:val="00187532"/>
    <w:rsid w:val="00190997"/>
    <w:rsid w:val="001A6D7A"/>
    <w:rsid w:val="001A7313"/>
    <w:rsid w:val="001B5310"/>
    <w:rsid w:val="001C298F"/>
    <w:rsid w:val="001C2E74"/>
    <w:rsid w:val="001C2E9C"/>
    <w:rsid w:val="001E2D72"/>
    <w:rsid w:val="001F4822"/>
    <w:rsid w:val="00201060"/>
    <w:rsid w:val="00203DB0"/>
    <w:rsid w:val="00204271"/>
    <w:rsid w:val="002100CC"/>
    <w:rsid w:val="00216B3D"/>
    <w:rsid w:val="00217C5A"/>
    <w:rsid w:val="002236F1"/>
    <w:rsid w:val="00225170"/>
    <w:rsid w:val="00244D80"/>
    <w:rsid w:val="00247E6C"/>
    <w:rsid w:val="00250C97"/>
    <w:rsid w:val="00254817"/>
    <w:rsid w:val="002710C8"/>
    <w:rsid w:val="0028632F"/>
    <w:rsid w:val="00287670"/>
    <w:rsid w:val="0028790B"/>
    <w:rsid w:val="002A047B"/>
    <w:rsid w:val="002A172B"/>
    <w:rsid w:val="002A3410"/>
    <w:rsid w:val="002B5A0C"/>
    <w:rsid w:val="002B61EA"/>
    <w:rsid w:val="002D0C91"/>
    <w:rsid w:val="002D339F"/>
    <w:rsid w:val="002D62B6"/>
    <w:rsid w:val="002E7377"/>
    <w:rsid w:val="002F2EF4"/>
    <w:rsid w:val="002F3C48"/>
    <w:rsid w:val="002F3EB1"/>
    <w:rsid w:val="00302790"/>
    <w:rsid w:val="00304A36"/>
    <w:rsid w:val="00312C96"/>
    <w:rsid w:val="003274A1"/>
    <w:rsid w:val="00341796"/>
    <w:rsid w:val="003479F4"/>
    <w:rsid w:val="00357D41"/>
    <w:rsid w:val="00364550"/>
    <w:rsid w:val="00365CFC"/>
    <w:rsid w:val="00367BD3"/>
    <w:rsid w:val="00372BE8"/>
    <w:rsid w:val="003738AA"/>
    <w:rsid w:val="0037410D"/>
    <w:rsid w:val="003820E2"/>
    <w:rsid w:val="00386098"/>
    <w:rsid w:val="00387728"/>
    <w:rsid w:val="00391973"/>
    <w:rsid w:val="00397296"/>
    <w:rsid w:val="003A059C"/>
    <w:rsid w:val="003B30D0"/>
    <w:rsid w:val="003D63ED"/>
    <w:rsid w:val="003E2A74"/>
    <w:rsid w:val="003E49B7"/>
    <w:rsid w:val="003E59E3"/>
    <w:rsid w:val="003F6F21"/>
    <w:rsid w:val="004006C6"/>
    <w:rsid w:val="00403A52"/>
    <w:rsid w:val="0042152E"/>
    <w:rsid w:val="00426A77"/>
    <w:rsid w:val="004275D3"/>
    <w:rsid w:val="00434604"/>
    <w:rsid w:val="0044568E"/>
    <w:rsid w:val="00445827"/>
    <w:rsid w:val="004533BA"/>
    <w:rsid w:val="00455F9F"/>
    <w:rsid w:val="00457AC0"/>
    <w:rsid w:val="00464E0F"/>
    <w:rsid w:val="004721A4"/>
    <w:rsid w:val="004823DE"/>
    <w:rsid w:val="00482DD0"/>
    <w:rsid w:val="00491475"/>
    <w:rsid w:val="004A0151"/>
    <w:rsid w:val="004A3034"/>
    <w:rsid w:val="004D16EE"/>
    <w:rsid w:val="00500AFA"/>
    <w:rsid w:val="0051395F"/>
    <w:rsid w:val="00516192"/>
    <w:rsid w:val="00517056"/>
    <w:rsid w:val="00522F03"/>
    <w:rsid w:val="005334AC"/>
    <w:rsid w:val="00544C35"/>
    <w:rsid w:val="00546D7D"/>
    <w:rsid w:val="005478D1"/>
    <w:rsid w:val="00552D9D"/>
    <w:rsid w:val="0055575E"/>
    <w:rsid w:val="00557766"/>
    <w:rsid w:val="005658F1"/>
    <w:rsid w:val="0057361E"/>
    <w:rsid w:val="005763E8"/>
    <w:rsid w:val="0059081A"/>
    <w:rsid w:val="00592199"/>
    <w:rsid w:val="00594A23"/>
    <w:rsid w:val="00595343"/>
    <w:rsid w:val="005A1C53"/>
    <w:rsid w:val="005A327E"/>
    <w:rsid w:val="005A5C9A"/>
    <w:rsid w:val="005B4413"/>
    <w:rsid w:val="005C005F"/>
    <w:rsid w:val="005C04FF"/>
    <w:rsid w:val="005C2FD2"/>
    <w:rsid w:val="005C50D6"/>
    <w:rsid w:val="005C6691"/>
    <w:rsid w:val="005C74A9"/>
    <w:rsid w:val="005D016B"/>
    <w:rsid w:val="005D6BDE"/>
    <w:rsid w:val="005E40DC"/>
    <w:rsid w:val="005F0B2B"/>
    <w:rsid w:val="005F16EC"/>
    <w:rsid w:val="005F333E"/>
    <w:rsid w:val="00600A29"/>
    <w:rsid w:val="006103F0"/>
    <w:rsid w:val="00612068"/>
    <w:rsid w:val="00613926"/>
    <w:rsid w:val="006307D6"/>
    <w:rsid w:val="00635A8C"/>
    <w:rsid w:val="00636719"/>
    <w:rsid w:val="00637867"/>
    <w:rsid w:val="00641A09"/>
    <w:rsid w:val="00646C9C"/>
    <w:rsid w:val="00657BD4"/>
    <w:rsid w:val="0066671D"/>
    <w:rsid w:val="0067724B"/>
    <w:rsid w:val="00677273"/>
    <w:rsid w:val="006A1916"/>
    <w:rsid w:val="006A1C60"/>
    <w:rsid w:val="006A4532"/>
    <w:rsid w:val="006B6B26"/>
    <w:rsid w:val="006C414C"/>
    <w:rsid w:val="006C78E5"/>
    <w:rsid w:val="006D22D4"/>
    <w:rsid w:val="006F361E"/>
    <w:rsid w:val="006F7F0F"/>
    <w:rsid w:val="007045AB"/>
    <w:rsid w:val="00705FF8"/>
    <w:rsid w:val="0070792A"/>
    <w:rsid w:val="00707990"/>
    <w:rsid w:val="00710390"/>
    <w:rsid w:val="00713799"/>
    <w:rsid w:val="00722438"/>
    <w:rsid w:val="007258CC"/>
    <w:rsid w:val="00731D9C"/>
    <w:rsid w:val="0073498C"/>
    <w:rsid w:val="0074269C"/>
    <w:rsid w:val="007564B4"/>
    <w:rsid w:val="0076559C"/>
    <w:rsid w:val="007722CA"/>
    <w:rsid w:val="007765B2"/>
    <w:rsid w:val="00787F6E"/>
    <w:rsid w:val="0079247F"/>
    <w:rsid w:val="00793E2B"/>
    <w:rsid w:val="00796D30"/>
    <w:rsid w:val="007979DF"/>
    <w:rsid w:val="007A4DA8"/>
    <w:rsid w:val="007A6583"/>
    <w:rsid w:val="007B5572"/>
    <w:rsid w:val="007C150C"/>
    <w:rsid w:val="007C734B"/>
    <w:rsid w:val="007D6DFF"/>
    <w:rsid w:val="007D7212"/>
    <w:rsid w:val="007F0C1B"/>
    <w:rsid w:val="007F1446"/>
    <w:rsid w:val="00804AE5"/>
    <w:rsid w:val="008060D2"/>
    <w:rsid w:val="008064BD"/>
    <w:rsid w:val="00810C4C"/>
    <w:rsid w:val="00816174"/>
    <w:rsid w:val="0083297B"/>
    <w:rsid w:val="00852E55"/>
    <w:rsid w:val="00854889"/>
    <w:rsid w:val="008576B0"/>
    <w:rsid w:val="00857996"/>
    <w:rsid w:val="0088212F"/>
    <w:rsid w:val="00883A19"/>
    <w:rsid w:val="0089418E"/>
    <w:rsid w:val="008B0136"/>
    <w:rsid w:val="008B0A62"/>
    <w:rsid w:val="008B4D2F"/>
    <w:rsid w:val="008C018A"/>
    <w:rsid w:val="008C0685"/>
    <w:rsid w:val="008C1D79"/>
    <w:rsid w:val="008C4B69"/>
    <w:rsid w:val="008C640A"/>
    <w:rsid w:val="008C75C8"/>
    <w:rsid w:val="008E0FF6"/>
    <w:rsid w:val="009128DC"/>
    <w:rsid w:val="009136CC"/>
    <w:rsid w:val="00915AC1"/>
    <w:rsid w:val="0091776F"/>
    <w:rsid w:val="00922D86"/>
    <w:rsid w:val="00922D9D"/>
    <w:rsid w:val="00943DBA"/>
    <w:rsid w:val="009628D7"/>
    <w:rsid w:val="00962B9E"/>
    <w:rsid w:val="00962D39"/>
    <w:rsid w:val="009657F1"/>
    <w:rsid w:val="00967406"/>
    <w:rsid w:val="00974B40"/>
    <w:rsid w:val="009755BB"/>
    <w:rsid w:val="009834B1"/>
    <w:rsid w:val="00984275"/>
    <w:rsid w:val="00990C53"/>
    <w:rsid w:val="009B664E"/>
    <w:rsid w:val="009C3FB0"/>
    <w:rsid w:val="009C7B5A"/>
    <w:rsid w:val="009D01FB"/>
    <w:rsid w:val="009D1DF8"/>
    <w:rsid w:val="009D66A6"/>
    <w:rsid w:val="009E29FC"/>
    <w:rsid w:val="009E5E99"/>
    <w:rsid w:val="009F0C08"/>
    <w:rsid w:val="009F4C60"/>
    <w:rsid w:val="009F4F0D"/>
    <w:rsid w:val="009F5578"/>
    <w:rsid w:val="00A12323"/>
    <w:rsid w:val="00A140BD"/>
    <w:rsid w:val="00A26328"/>
    <w:rsid w:val="00A276BC"/>
    <w:rsid w:val="00A30A8F"/>
    <w:rsid w:val="00A327DF"/>
    <w:rsid w:val="00A32FC3"/>
    <w:rsid w:val="00A35376"/>
    <w:rsid w:val="00A36B9D"/>
    <w:rsid w:val="00A3750D"/>
    <w:rsid w:val="00A379B0"/>
    <w:rsid w:val="00A478F1"/>
    <w:rsid w:val="00A56553"/>
    <w:rsid w:val="00A578E7"/>
    <w:rsid w:val="00A60F02"/>
    <w:rsid w:val="00A62EEB"/>
    <w:rsid w:val="00A72B5D"/>
    <w:rsid w:val="00A7720C"/>
    <w:rsid w:val="00A80939"/>
    <w:rsid w:val="00A850A9"/>
    <w:rsid w:val="00A90F64"/>
    <w:rsid w:val="00AA5FB0"/>
    <w:rsid w:val="00AB23AE"/>
    <w:rsid w:val="00AC252B"/>
    <w:rsid w:val="00AD2305"/>
    <w:rsid w:val="00AD4BF2"/>
    <w:rsid w:val="00AE2889"/>
    <w:rsid w:val="00B076C9"/>
    <w:rsid w:val="00B119D4"/>
    <w:rsid w:val="00B1257F"/>
    <w:rsid w:val="00B225DA"/>
    <w:rsid w:val="00B228C3"/>
    <w:rsid w:val="00B3756E"/>
    <w:rsid w:val="00B42BE5"/>
    <w:rsid w:val="00B44D9B"/>
    <w:rsid w:val="00B63B96"/>
    <w:rsid w:val="00B65618"/>
    <w:rsid w:val="00B674BB"/>
    <w:rsid w:val="00B818F7"/>
    <w:rsid w:val="00B81E60"/>
    <w:rsid w:val="00B8460C"/>
    <w:rsid w:val="00B863E7"/>
    <w:rsid w:val="00BA12A0"/>
    <w:rsid w:val="00BA14C7"/>
    <w:rsid w:val="00BA6BB2"/>
    <w:rsid w:val="00BB4BCF"/>
    <w:rsid w:val="00BB5430"/>
    <w:rsid w:val="00BF0E1C"/>
    <w:rsid w:val="00BF53F6"/>
    <w:rsid w:val="00C079EA"/>
    <w:rsid w:val="00C23335"/>
    <w:rsid w:val="00C2360A"/>
    <w:rsid w:val="00C35A30"/>
    <w:rsid w:val="00C40DB6"/>
    <w:rsid w:val="00C546D7"/>
    <w:rsid w:val="00C67AED"/>
    <w:rsid w:val="00C76F8C"/>
    <w:rsid w:val="00C80502"/>
    <w:rsid w:val="00C8460E"/>
    <w:rsid w:val="00C84E38"/>
    <w:rsid w:val="00C90C3E"/>
    <w:rsid w:val="00C94C8A"/>
    <w:rsid w:val="00CA71F7"/>
    <w:rsid w:val="00CB152E"/>
    <w:rsid w:val="00CB5314"/>
    <w:rsid w:val="00CB595C"/>
    <w:rsid w:val="00CB65E2"/>
    <w:rsid w:val="00CC05E8"/>
    <w:rsid w:val="00CC4048"/>
    <w:rsid w:val="00CD047D"/>
    <w:rsid w:val="00CD0E25"/>
    <w:rsid w:val="00CF1535"/>
    <w:rsid w:val="00CF237A"/>
    <w:rsid w:val="00CF23EE"/>
    <w:rsid w:val="00CF6955"/>
    <w:rsid w:val="00D014A2"/>
    <w:rsid w:val="00D131EE"/>
    <w:rsid w:val="00D13300"/>
    <w:rsid w:val="00D22CEF"/>
    <w:rsid w:val="00D237B5"/>
    <w:rsid w:val="00D2710C"/>
    <w:rsid w:val="00D3696E"/>
    <w:rsid w:val="00D43392"/>
    <w:rsid w:val="00D51ABF"/>
    <w:rsid w:val="00D61ECF"/>
    <w:rsid w:val="00D6765A"/>
    <w:rsid w:val="00D7018B"/>
    <w:rsid w:val="00D738A8"/>
    <w:rsid w:val="00D8136C"/>
    <w:rsid w:val="00D81CF4"/>
    <w:rsid w:val="00D90FAA"/>
    <w:rsid w:val="00D9109A"/>
    <w:rsid w:val="00D96863"/>
    <w:rsid w:val="00D979BF"/>
    <w:rsid w:val="00DA5ACB"/>
    <w:rsid w:val="00DA5DD1"/>
    <w:rsid w:val="00DA6C74"/>
    <w:rsid w:val="00DB425C"/>
    <w:rsid w:val="00DC05E0"/>
    <w:rsid w:val="00DD04AC"/>
    <w:rsid w:val="00DE3865"/>
    <w:rsid w:val="00DE3B8A"/>
    <w:rsid w:val="00DE3BAE"/>
    <w:rsid w:val="00DF310E"/>
    <w:rsid w:val="00E04050"/>
    <w:rsid w:val="00E04B8F"/>
    <w:rsid w:val="00E0573C"/>
    <w:rsid w:val="00E07BA8"/>
    <w:rsid w:val="00E27943"/>
    <w:rsid w:val="00E35715"/>
    <w:rsid w:val="00E43BA1"/>
    <w:rsid w:val="00E46FE3"/>
    <w:rsid w:val="00E50231"/>
    <w:rsid w:val="00E55AE6"/>
    <w:rsid w:val="00E61FC1"/>
    <w:rsid w:val="00E714AA"/>
    <w:rsid w:val="00EA5753"/>
    <w:rsid w:val="00EA637F"/>
    <w:rsid w:val="00EB450F"/>
    <w:rsid w:val="00EC5FA8"/>
    <w:rsid w:val="00EC791C"/>
    <w:rsid w:val="00ED14E4"/>
    <w:rsid w:val="00ED195F"/>
    <w:rsid w:val="00ED4A2F"/>
    <w:rsid w:val="00ED50DA"/>
    <w:rsid w:val="00ED6337"/>
    <w:rsid w:val="00ED69E5"/>
    <w:rsid w:val="00ED78F9"/>
    <w:rsid w:val="00EE4B54"/>
    <w:rsid w:val="00EE5CD7"/>
    <w:rsid w:val="00EF112A"/>
    <w:rsid w:val="00EF39F3"/>
    <w:rsid w:val="00EF3C14"/>
    <w:rsid w:val="00EF6CF1"/>
    <w:rsid w:val="00F03895"/>
    <w:rsid w:val="00F06689"/>
    <w:rsid w:val="00F213B5"/>
    <w:rsid w:val="00F37467"/>
    <w:rsid w:val="00F43D87"/>
    <w:rsid w:val="00F5085D"/>
    <w:rsid w:val="00F57DD4"/>
    <w:rsid w:val="00F76298"/>
    <w:rsid w:val="00F76722"/>
    <w:rsid w:val="00F80230"/>
    <w:rsid w:val="00F81C78"/>
    <w:rsid w:val="00F8439E"/>
    <w:rsid w:val="00F91CEE"/>
    <w:rsid w:val="00F97982"/>
    <w:rsid w:val="00FA0345"/>
    <w:rsid w:val="00FA2881"/>
    <w:rsid w:val="00FA4BBE"/>
    <w:rsid w:val="00FB12AA"/>
    <w:rsid w:val="00FB50A0"/>
    <w:rsid w:val="00FD4979"/>
    <w:rsid w:val="00FE2F1E"/>
    <w:rsid w:val="00FE4D2B"/>
    <w:rsid w:val="00FE5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0B8CB"/>
  <w15:docId w15:val="{DD7764F4-8F86-4DB0-AC6D-B27AD3D5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B595C"/>
    <w:pPr>
      <w:suppressAutoHyphens/>
    </w:pPr>
    <w:rPr>
      <w:sz w:val="24"/>
      <w:szCs w:val="24"/>
      <w:lang w:eastAsia="ar-SA"/>
    </w:rPr>
  </w:style>
  <w:style w:type="paragraph" w:styleId="Nagwek1">
    <w:name w:val="heading 1"/>
    <w:basedOn w:val="Normalny"/>
    <w:next w:val="Normalny"/>
    <w:qFormat/>
    <w:rsid w:val="008C75C8"/>
    <w:pPr>
      <w:keepNext/>
      <w:numPr>
        <w:numId w:val="1"/>
      </w:numPr>
      <w:outlineLvl w:val="0"/>
    </w:pPr>
    <w:rPr>
      <w:sz w:val="28"/>
      <w:szCs w:val="20"/>
    </w:rPr>
  </w:style>
  <w:style w:type="paragraph" w:styleId="Nagwek2">
    <w:name w:val="heading 2"/>
    <w:basedOn w:val="Normalny"/>
    <w:next w:val="Normalny"/>
    <w:link w:val="Nagwek2Znak"/>
    <w:qFormat/>
    <w:rsid w:val="00636719"/>
    <w:pPr>
      <w:keepNext/>
      <w:numPr>
        <w:ilvl w:val="1"/>
        <w:numId w:val="1"/>
      </w:numPr>
      <w:outlineLvl w:val="1"/>
    </w:pPr>
    <w:rPr>
      <w:b/>
      <w:sz w:val="14"/>
      <w:szCs w:val="20"/>
    </w:rPr>
  </w:style>
  <w:style w:type="paragraph" w:styleId="Nagwek6">
    <w:name w:val="heading 6"/>
    <w:basedOn w:val="Normalny"/>
    <w:next w:val="Normalny"/>
    <w:link w:val="Nagwek6Znak"/>
    <w:qFormat/>
    <w:rsid w:val="00AE2889"/>
    <w:pPr>
      <w:spacing w:before="240" w:after="60"/>
      <w:outlineLvl w:val="5"/>
    </w:pPr>
    <w:rPr>
      <w:rFonts w:ascii="Calibri"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8C75C8"/>
    <w:pPr>
      <w:tabs>
        <w:tab w:val="center" w:pos="4536"/>
        <w:tab w:val="right" w:pos="9072"/>
      </w:tabs>
    </w:pPr>
  </w:style>
  <w:style w:type="character" w:styleId="Numerstrony">
    <w:name w:val="page number"/>
    <w:basedOn w:val="Domylnaczcionkaakapitu"/>
    <w:rsid w:val="008C75C8"/>
  </w:style>
  <w:style w:type="paragraph" w:styleId="Nagwek">
    <w:name w:val="header"/>
    <w:basedOn w:val="Normalny"/>
    <w:rsid w:val="008C75C8"/>
    <w:pPr>
      <w:tabs>
        <w:tab w:val="center" w:pos="4536"/>
        <w:tab w:val="right" w:pos="9072"/>
      </w:tabs>
    </w:pPr>
  </w:style>
  <w:style w:type="paragraph" w:styleId="Tekstdymka">
    <w:name w:val="Balloon Text"/>
    <w:basedOn w:val="Normalny"/>
    <w:semiHidden/>
    <w:rsid w:val="001F4822"/>
    <w:rPr>
      <w:rFonts w:ascii="Tahoma" w:hAnsi="Tahoma" w:cs="Tahoma"/>
      <w:sz w:val="16"/>
      <w:szCs w:val="16"/>
    </w:rPr>
  </w:style>
  <w:style w:type="paragraph" w:styleId="Tekstprzypisukocowego">
    <w:name w:val="endnote text"/>
    <w:basedOn w:val="Normalny"/>
    <w:semiHidden/>
    <w:rsid w:val="009F0C08"/>
    <w:rPr>
      <w:sz w:val="20"/>
      <w:szCs w:val="20"/>
    </w:rPr>
  </w:style>
  <w:style w:type="character" w:styleId="Odwoanieprzypisukocowego">
    <w:name w:val="endnote reference"/>
    <w:semiHidden/>
    <w:rsid w:val="009F0C08"/>
    <w:rPr>
      <w:vertAlign w:val="superscript"/>
    </w:rPr>
  </w:style>
  <w:style w:type="character" w:styleId="Pogrubienie">
    <w:name w:val="Strong"/>
    <w:uiPriority w:val="22"/>
    <w:qFormat/>
    <w:rsid w:val="00B225DA"/>
    <w:rPr>
      <w:b/>
      <w:bCs/>
    </w:rPr>
  </w:style>
  <w:style w:type="paragraph" w:styleId="NormalnyWeb">
    <w:name w:val="Normal (Web)"/>
    <w:basedOn w:val="Normalny"/>
    <w:uiPriority w:val="99"/>
    <w:unhideWhenUsed/>
    <w:rsid w:val="00B225DA"/>
    <w:pPr>
      <w:spacing w:before="100" w:beforeAutospacing="1" w:after="100" w:afterAutospacing="1"/>
    </w:pPr>
  </w:style>
  <w:style w:type="paragraph" w:styleId="Tekstpodstawowywcity">
    <w:name w:val="Body Text Indent"/>
    <w:basedOn w:val="Normalny"/>
    <w:link w:val="TekstpodstawowywcityZnak"/>
    <w:rsid w:val="00DF310E"/>
    <w:pPr>
      <w:ind w:firstLine="708"/>
    </w:pPr>
    <w:rPr>
      <w:lang w:val="x-none"/>
    </w:rPr>
  </w:style>
  <w:style w:type="character" w:customStyle="1" w:styleId="TekstpodstawowywcityZnak">
    <w:name w:val="Tekst podstawowy wcięty Znak"/>
    <w:link w:val="Tekstpodstawowywcity"/>
    <w:rsid w:val="00DF310E"/>
    <w:rPr>
      <w:sz w:val="24"/>
      <w:szCs w:val="24"/>
      <w:lang w:eastAsia="ar-SA"/>
    </w:rPr>
  </w:style>
  <w:style w:type="paragraph" w:styleId="Tekstpodstawowywcity2">
    <w:name w:val="Body Text Indent 2"/>
    <w:basedOn w:val="Normalny"/>
    <w:link w:val="Tekstpodstawowywcity2Znak"/>
    <w:rsid w:val="00DF310E"/>
    <w:pPr>
      <w:spacing w:after="120" w:line="480" w:lineRule="auto"/>
      <w:ind w:left="283"/>
    </w:pPr>
    <w:rPr>
      <w:lang w:val="x-none" w:eastAsia="x-none"/>
    </w:rPr>
  </w:style>
  <w:style w:type="character" w:customStyle="1" w:styleId="Tekstpodstawowywcity2Znak">
    <w:name w:val="Tekst podstawowy wcięty 2 Znak"/>
    <w:link w:val="Tekstpodstawowywcity2"/>
    <w:rsid w:val="00DF310E"/>
    <w:rPr>
      <w:sz w:val="24"/>
      <w:szCs w:val="24"/>
    </w:rPr>
  </w:style>
  <w:style w:type="paragraph" w:customStyle="1" w:styleId="akapitdomyslnyblock">
    <w:name w:val="akapitdomyslnyblock"/>
    <w:basedOn w:val="Normalny"/>
    <w:rsid w:val="00053708"/>
    <w:pPr>
      <w:spacing w:after="100" w:afterAutospacing="1"/>
      <w:ind w:firstLine="480"/>
    </w:pPr>
  </w:style>
  <w:style w:type="paragraph" w:styleId="Tekstpodstawowy">
    <w:name w:val="Body Text"/>
    <w:basedOn w:val="Normalny"/>
    <w:link w:val="TekstpodstawowyZnak"/>
    <w:rsid w:val="00600A29"/>
    <w:pPr>
      <w:spacing w:after="120"/>
    </w:pPr>
    <w:rPr>
      <w:lang w:val="x-none" w:eastAsia="x-none"/>
    </w:rPr>
  </w:style>
  <w:style w:type="character" w:customStyle="1" w:styleId="TekstpodstawowyZnak">
    <w:name w:val="Tekst podstawowy Znak"/>
    <w:link w:val="Tekstpodstawowy"/>
    <w:rsid w:val="00600A29"/>
    <w:rPr>
      <w:sz w:val="24"/>
      <w:szCs w:val="24"/>
    </w:rPr>
  </w:style>
  <w:style w:type="paragraph" w:styleId="Tekstpodstawowy2">
    <w:name w:val="Body Text 2"/>
    <w:basedOn w:val="Normalny"/>
    <w:link w:val="Tekstpodstawowy2Znak"/>
    <w:rsid w:val="00600A29"/>
    <w:pPr>
      <w:spacing w:after="120" w:line="480" w:lineRule="auto"/>
    </w:pPr>
    <w:rPr>
      <w:lang w:val="x-none" w:eastAsia="x-none"/>
    </w:rPr>
  </w:style>
  <w:style w:type="character" w:customStyle="1" w:styleId="Tekstpodstawowy2Znak">
    <w:name w:val="Tekst podstawowy 2 Znak"/>
    <w:link w:val="Tekstpodstawowy2"/>
    <w:rsid w:val="00600A29"/>
    <w:rPr>
      <w:sz w:val="24"/>
      <w:szCs w:val="24"/>
    </w:rPr>
  </w:style>
  <w:style w:type="paragraph" w:styleId="Tekstpodstawowywcity3">
    <w:name w:val="Body Text Indent 3"/>
    <w:basedOn w:val="Normalny"/>
    <w:link w:val="Tekstpodstawowywcity3Znak"/>
    <w:rsid w:val="00600A29"/>
    <w:pPr>
      <w:spacing w:after="120"/>
      <w:ind w:left="283"/>
    </w:pPr>
    <w:rPr>
      <w:sz w:val="16"/>
      <w:szCs w:val="16"/>
      <w:lang w:val="x-none" w:eastAsia="x-none"/>
    </w:rPr>
  </w:style>
  <w:style w:type="character" w:customStyle="1" w:styleId="Tekstpodstawowywcity3Znak">
    <w:name w:val="Tekst podstawowy wcięty 3 Znak"/>
    <w:link w:val="Tekstpodstawowywcity3"/>
    <w:rsid w:val="00600A29"/>
    <w:rPr>
      <w:sz w:val="16"/>
      <w:szCs w:val="16"/>
    </w:rPr>
  </w:style>
  <w:style w:type="character" w:customStyle="1" w:styleId="Nagwek6Znak">
    <w:name w:val="Nagłówek 6 Znak"/>
    <w:link w:val="Nagwek6"/>
    <w:semiHidden/>
    <w:rsid w:val="00AE2889"/>
    <w:rPr>
      <w:rFonts w:ascii="Calibri" w:eastAsia="Times New Roman" w:hAnsi="Calibri" w:cs="Times New Roman"/>
      <w:b/>
      <w:bCs/>
      <w:sz w:val="22"/>
      <w:szCs w:val="22"/>
    </w:rPr>
  </w:style>
  <w:style w:type="paragraph" w:customStyle="1" w:styleId="Zwyky">
    <w:name w:val="Zwykły"/>
    <w:basedOn w:val="Normalny"/>
    <w:rsid w:val="00AE2889"/>
    <w:pPr>
      <w:spacing w:after="120"/>
      <w:ind w:firstLine="425"/>
      <w:jc w:val="both"/>
    </w:pPr>
    <w:rPr>
      <w:rFonts w:ascii="Verdana" w:hAnsi="Verdana"/>
      <w:sz w:val="20"/>
    </w:rPr>
  </w:style>
  <w:style w:type="paragraph" w:styleId="HTML-wstpniesformatowany">
    <w:name w:val="HTML Preformatted"/>
    <w:basedOn w:val="Normalny"/>
    <w:link w:val="HTML-wstpniesformatowanyZnak"/>
    <w:uiPriority w:val="99"/>
    <w:unhideWhenUsed/>
    <w:rsid w:val="00F84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rsid w:val="00F8439E"/>
    <w:rPr>
      <w:rFonts w:ascii="Courier New" w:hAnsi="Courier New" w:cs="Courier New"/>
    </w:rPr>
  </w:style>
  <w:style w:type="character" w:customStyle="1" w:styleId="ft">
    <w:name w:val="ft"/>
    <w:basedOn w:val="Domylnaczcionkaakapitu"/>
    <w:rsid w:val="007C734B"/>
  </w:style>
  <w:style w:type="character" w:styleId="Hipercze">
    <w:name w:val="Hyperlink"/>
    <w:uiPriority w:val="99"/>
    <w:unhideWhenUsed/>
    <w:rsid w:val="004A0151"/>
    <w:rPr>
      <w:color w:val="267D9E"/>
      <w:u w:val="single"/>
    </w:rPr>
  </w:style>
  <w:style w:type="paragraph" w:styleId="Akapitzlist">
    <w:name w:val="List Paragraph"/>
    <w:basedOn w:val="Normalny"/>
    <w:uiPriority w:val="34"/>
    <w:qFormat/>
    <w:rsid w:val="003274A1"/>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rsid w:val="0032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B054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kstpodstawowy21">
    <w:name w:val="Tekst podstawowy 21"/>
    <w:rsid w:val="000B054A"/>
    <w:pPr>
      <w:pBdr>
        <w:top w:val="nil"/>
        <w:left w:val="nil"/>
        <w:bottom w:val="nil"/>
        <w:right w:val="nil"/>
        <w:between w:val="nil"/>
        <w:bar w:val="nil"/>
      </w:pBdr>
      <w:suppressAutoHyphens/>
      <w:jc w:val="both"/>
    </w:pPr>
    <w:rPr>
      <w:rFonts w:eastAsia="Arial Unicode MS" w:hAnsi="Arial Unicode MS" w:cs="Arial Unicode MS"/>
      <w:color w:val="000000"/>
      <w:sz w:val="22"/>
      <w:szCs w:val="22"/>
      <w:u w:color="000000"/>
      <w:bdr w:val="nil"/>
    </w:rPr>
  </w:style>
  <w:style w:type="character" w:customStyle="1" w:styleId="Nagwek2Znak">
    <w:name w:val="Nagłówek 2 Znak"/>
    <w:link w:val="Nagwek2"/>
    <w:rsid w:val="000B054A"/>
    <w:rPr>
      <w:b/>
      <w:sz w:val="14"/>
      <w:lang w:eastAsia="ar-SA"/>
    </w:rPr>
  </w:style>
  <w:style w:type="character" w:styleId="Odwoaniedokomentarza">
    <w:name w:val="annotation reference"/>
    <w:basedOn w:val="Domylnaczcionkaakapitu"/>
    <w:semiHidden/>
    <w:unhideWhenUsed/>
    <w:rsid w:val="000544D1"/>
    <w:rPr>
      <w:sz w:val="16"/>
      <w:szCs w:val="16"/>
    </w:rPr>
  </w:style>
  <w:style w:type="paragraph" w:styleId="Tekstkomentarza">
    <w:name w:val="annotation text"/>
    <w:basedOn w:val="Normalny"/>
    <w:link w:val="TekstkomentarzaZnak"/>
    <w:semiHidden/>
    <w:unhideWhenUsed/>
    <w:rsid w:val="000544D1"/>
    <w:rPr>
      <w:sz w:val="20"/>
      <w:szCs w:val="20"/>
    </w:rPr>
  </w:style>
  <w:style w:type="character" w:customStyle="1" w:styleId="TekstkomentarzaZnak">
    <w:name w:val="Tekst komentarza Znak"/>
    <w:basedOn w:val="Domylnaczcionkaakapitu"/>
    <w:link w:val="Tekstkomentarza"/>
    <w:semiHidden/>
    <w:rsid w:val="000544D1"/>
    <w:rPr>
      <w:lang w:eastAsia="ar-SA"/>
    </w:rPr>
  </w:style>
  <w:style w:type="paragraph" w:styleId="Tematkomentarza">
    <w:name w:val="annotation subject"/>
    <w:basedOn w:val="Tekstkomentarza"/>
    <w:next w:val="Tekstkomentarza"/>
    <w:link w:val="TematkomentarzaZnak"/>
    <w:semiHidden/>
    <w:unhideWhenUsed/>
    <w:rsid w:val="000544D1"/>
    <w:rPr>
      <w:b/>
      <w:bCs/>
    </w:rPr>
  </w:style>
  <w:style w:type="character" w:customStyle="1" w:styleId="TematkomentarzaZnak">
    <w:name w:val="Temat komentarza Znak"/>
    <w:basedOn w:val="TekstkomentarzaZnak"/>
    <w:link w:val="Tematkomentarza"/>
    <w:semiHidden/>
    <w:rsid w:val="000544D1"/>
    <w:rPr>
      <w:b/>
      <w:bCs/>
      <w:lang w:eastAsia="ar-SA"/>
    </w:rPr>
  </w:style>
  <w:style w:type="paragraph" w:styleId="Poprawka">
    <w:name w:val="Revision"/>
    <w:hidden/>
    <w:uiPriority w:val="99"/>
    <w:semiHidden/>
    <w:rsid w:val="00C2333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1417">
      <w:bodyDiv w:val="1"/>
      <w:marLeft w:val="0"/>
      <w:marRight w:val="0"/>
      <w:marTop w:val="0"/>
      <w:marBottom w:val="0"/>
      <w:divBdr>
        <w:top w:val="none" w:sz="0" w:space="0" w:color="auto"/>
        <w:left w:val="none" w:sz="0" w:space="0" w:color="auto"/>
        <w:bottom w:val="none" w:sz="0" w:space="0" w:color="auto"/>
        <w:right w:val="none" w:sz="0" w:space="0" w:color="auto"/>
      </w:divBdr>
    </w:div>
    <w:div w:id="72013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fal.skorus@babinski.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uro@babinsk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Biuro\firmowka_2014.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firmowka_2014.dotx</Template>
  <TotalTime>7</TotalTime>
  <Pages>2</Pages>
  <Words>524</Words>
  <Characters>3150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SPZOZ im dr J.Babinskiego</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Skorus" &lt;rafal.skorus@babinski.pl&gt;</dc:creator>
  <cp:lastModifiedBy>Rafal</cp:lastModifiedBy>
  <cp:revision>6</cp:revision>
  <cp:lastPrinted>2018-11-19T08:30:00Z</cp:lastPrinted>
  <dcterms:created xsi:type="dcterms:W3CDTF">2021-06-02T07:49:00Z</dcterms:created>
  <dcterms:modified xsi:type="dcterms:W3CDTF">2023-08-30T08:32:00Z</dcterms:modified>
</cp:coreProperties>
</file>