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89F" w:rsidRPr="00776630" w:rsidRDefault="00776630" w:rsidP="00E0089F">
      <w:pPr>
        <w:spacing w:line="360" w:lineRule="auto"/>
        <w:jc w:val="center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C4CCCA" wp14:editId="7BF13081">
                <wp:simplePos x="0" y="0"/>
                <wp:positionH relativeFrom="margin">
                  <wp:align>left</wp:align>
                </wp:positionH>
                <wp:positionV relativeFrom="paragraph">
                  <wp:posOffset>-505460</wp:posOffset>
                </wp:positionV>
                <wp:extent cx="191262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26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6630" w:rsidRDefault="00776630" w:rsidP="0077663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Znak sprawy: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ZP/46/2022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4CCCA" id="Prostokąt 1" o:spid="_x0000_s1026" style="position:absolute;left:0;text-align:left;margin-left:0;margin-top:-39.8pt;width:150.6pt;height:27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" stroked="f">
                <v:textbox>
                  <w:txbxContent>
                    <w:p w:rsidR="00776630" w:rsidRDefault="00776630" w:rsidP="00776630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Znak sprawy: </w:t>
                      </w:r>
                      <w:r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ZP/46/2022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43C34" wp14:editId="39165A8D">
                <wp:simplePos x="0" y="0"/>
                <wp:positionH relativeFrom="margin">
                  <wp:align>right</wp:align>
                </wp:positionH>
                <wp:positionV relativeFrom="paragraph">
                  <wp:posOffset>-495935</wp:posOffset>
                </wp:positionV>
                <wp:extent cx="1695450" cy="30480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6630" w:rsidRPr="007E085A" w:rsidRDefault="00776630" w:rsidP="007766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6"/>
                              </w:rPr>
                            </w:pPr>
                            <w:r w:rsidRPr="007E085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Załącznik nr 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B</w:t>
                            </w:r>
                            <w:r w:rsidRPr="007E085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43C34" id="Prostokąt 2" o:spid="_x0000_s1027" style="position:absolute;left:0;text-align:left;margin-left:82.3pt;margin-top:-39.05pt;width:133.5pt;height:2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" stroked="f">
                <v:textbox>
                  <w:txbxContent>
                    <w:p w:rsidR="00776630" w:rsidRPr="007E085A" w:rsidRDefault="00776630" w:rsidP="0077663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6"/>
                        </w:rPr>
                      </w:pPr>
                      <w:r w:rsidRPr="007E085A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Załącznik nr 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B</w:t>
                      </w:r>
                      <w:r w:rsidRPr="007E085A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 do SWZ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0089F" w:rsidRPr="002E79D2">
        <w:rPr>
          <w:rFonts w:ascii="Arial" w:hAnsi="Arial" w:cs="Arial"/>
          <w:b/>
        </w:rPr>
        <w:t xml:space="preserve">    </w:t>
      </w:r>
      <w:r w:rsidR="00E0089F">
        <w:rPr>
          <w:rFonts w:ascii="Arial" w:hAnsi="Arial" w:cs="Arial"/>
          <w:b/>
        </w:rPr>
        <w:t xml:space="preserve">                UMOWA  nr ………….</w:t>
      </w:r>
      <w:r w:rsidRPr="00776630">
        <w:rPr>
          <w:rFonts w:ascii="Arial" w:hAnsi="Arial" w:cs="Arial"/>
          <w:i/>
        </w:rPr>
        <w:t>/</w:t>
      </w:r>
      <w:r w:rsidRPr="00776630">
        <w:rPr>
          <w:rFonts w:ascii="Arial" w:hAnsi="Arial" w:cs="Arial"/>
          <w:b/>
        </w:rPr>
        <w:t>…………..</w:t>
      </w:r>
      <w:r>
        <w:rPr>
          <w:rFonts w:ascii="Arial" w:hAnsi="Arial" w:cs="Arial"/>
          <w:b/>
        </w:rPr>
        <w:t xml:space="preserve"> (Projekt)</w:t>
      </w: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zawarta w dniu ……………… w Rzeszowie pomiędzy: 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 xml:space="preserve">34 Wojskowy Oddział Gospodarczy w Rzeszowie </w:t>
      </w:r>
    </w:p>
    <w:p w:rsidR="00E0089F" w:rsidRPr="002E79D2" w:rsidRDefault="00E0089F" w:rsidP="00E0089F">
      <w:pPr>
        <w:spacing w:line="360" w:lineRule="auto"/>
        <w:rPr>
          <w:rFonts w:ascii="Arial" w:hAnsi="Arial" w:cs="Arial"/>
          <w:b/>
        </w:rPr>
      </w:pPr>
      <w:r w:rsidRPr="002E79D2">
        <w:rPr>
          <w:rFonts w:ascii="Arial" w:hAnsi="Arial" w:cs="Arial"/>
        </w:rPr>
        <w:t>ul. Krakowska 11b, 35-11 Rzeszów</w:t>
      </w:r>
      <w:r w:rsidRPr="002E79D2">
        <w:rPr>
          <w:rFonts w:ascii="Arial" w:hAnsi="Arial" w:cs="Arial"/>
          <w:b/>
        </w:rPr>
        <w:t xml:space="preserve">, </w:t>
      </w:r>
      <w:r w:rsidRPr="002E79D2">
        <w:rPr>
          <w:rFonts w:ascii="Arial" w:hAnsi="Arial" w:cs="Arial"/>
        </w:rPr>
        <w:t>NIP: 517 034 66 45</w:t>
      </w:r>
      <w:r w:rsidRPr="002E79D2">
        <w:rPr>
          <w:rFonts w:ascii="Arial" w:hAnsi="Arial" w:cs="Arial"/>
          <w:b/>
        </w:rPr>
        <w:t xml:space="preserve">, </w:t>
      </w:r>
      <w:r w:rsidRPr="002E79D2">
        <w:rPr>
          <w:rFonts w:ascii="Arial" w:hAnsi="Arial" w:cs="Arial"/>
        </w:rPr>
        <w:t>REGON: 180690373;</w:t>
      </w:r>
      <w:r w:rsidRPr="002E79D2">
        <w:rPr>
          <w:rFonts w:ascii="Arial" w:hAnsi="Arial" w:cs="Arial"/>
          <w:b/>
        </w:rPr>
        <w:t xml:space="preserve"> </w:t>
      </w:r>
    </w:p>
    <w:p w:rsidR="00E0089F" w:rsidRPr="002E79D2" w:rsidRDefault="00E0089F" w:rsidP="00E0089F">
      <w:pPr>
        <w:spacing w:line="360" w:lineRule="auto"/>
        <w:rPr>
          <w:rFonts w:ascii="Arial" w:hAnsi="Arial" w:cs="Arial"/>
          <w:b/>
        </w:rPr>
      </w:pPr>
      <w:r w:rsidRPr="002E79D2">
        <w:rPr>
          <w:rFonts w:ascii="Arial" w:hAnsi="Arial" w:cs="Arial"/>
        </w:rPr>
        <w:t>reprezentowany przez:</w:t>
      </w:r>
      <w:r w:rsidRPr="002E79D2">
        <w:rPr>
          <w:rFonts w:ascii="Arial" w:hAnsi="Arial" w:cs="Arial"/>
          <w:b/>
        </w:rPr>
        <w:t xml:space="preserve"> 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Komendanta 34 WOG w Rzeszowie    –     </w:t>
      </w:r>
      <w:r>
        <w:rPr>
          <w:rFonts w:ascii="Arial" w:hAnsi="Arial" w:cs="Arial"/>
        </w:rPr>
        <w:t>………………….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zwanym w dalszej części umowy „Zamawiającym”,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a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………………………………………………………………………………………………….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……………………………………………………………………………………………….……………………………………………………………………………………………………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reprezentowaną przez: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…………………………………………………………………………………………………..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  <w:b/>
        </w:rPr>
      </w:pPr>
      <w:r w:rsidRPr="002E79D2">
        <w:rPr>
          <w:rFonts w:ascii="Arial" w:hAnsi="Arial" w:cs="Arial"/>
        </w:rPr>
        <w:t>zwanym w dalszej części umowy</w:t>
      </w:r>
      <w:r w:rsidRPr="002E79D2">
        <w:rPr>
          <w:rFonts w:ascii="Arial" w:hAnsi="Arial" w:cs="Arial"/>
          <w:b/>
        </w:rPr>
        <w:t xml:space="preserve"> „</w:t>
      </w:r>
      <w:r w:rsidRPr="002E79D2">
        <w:rPr>
          <w:rFonts w:ascii="Arial" w:hAnsi="Arial" w:cs="Arial"/>
        </w:rPr>
        <w:t>Wykonawcą”</w:t>
      </w:r>
      <w:r w:rsidRPr="002E79D2">
        <w:rPr>
          <w:rFonts w:ascii="Arial" w:hAnsi="Arial" w:cs="Arial"/>
          <w:b/>
        </w:rPr>
        <w:t xml:space="preserve">, </w:t>
      </w:r>
      <w:r w:rsidRPr="002E79D2">
        <w:rPr>
          <w:rFonts w:ascii="Arial" w:hAnsi="Arial" w:cs="Arial"/>
        </w:rPr>
        <w:t>o następującej treści: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rPr>
          <w:rFonts w:ascii="Arial" w:hAnsi="Arial" w:cs="Arial"/>
          <w:b/>
        </w:rPr>
      </w:pPr>
      <w:r w:rsidRPr="002E79D2">
        <w:rPr>
          <w:rFonts w:ascii="Arial" w:hAnsi="Arial" w:cs="Arial"/>
        </w:rPr>
        <w:t xml:space="preserve">                                                                       </w:t>
      </w:r>
      <w:r w:rsidRPr="002E79D2">
        <w:rPr>
          <w:rFonts w:ascii="Arial" w:hAnsi="Arial" w:cs="Arial"/>
          <w:b/>
        </w:rPr>
        <w:t>§ 1</w:t>
      </w:r>
    </w:p>
    <w:p w:rsidR="00E0089F" w:rsidRPr="002E79D2" w:rsidRDefault="00E0089F" w:rsidP="00E0089F">
      <w:pPr>
        <w:spacing w:line="360" w:lineRule="auto"/>
        <w:ind w:left="360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Zgodnie z wynikiem postepowania o udzielenie zamówienia publicznego prowadzonego w trybie</w:t>
      </w:r>
      <w:r>
        <w:rPr>
          <w:rFonts w:ascii="Arial" w:hAnsi="Arial" w:cs="Arial"/>
        </w:rPr>
        <w:t xml:space="preserve"> przetargu nieograniczonego</w:t>
      </w:r>
      <w:r w:rsidRPr="00104710">
        <w:rPr>
          <w:rFonts w:ascii="Arial" w:hAnsi="Arial" w:cs="Arial"/>
        </w:rPr>
        <w:t xml:space="preserve">, na podstawie ustawy z dnia 11 września 2019 r. - Prawo zamówień publicznych </w:t>
      </w:r>
      <w:r>
        <w:rPr>
          <w:rFonts w:ascii="Arial" w:hAnsi="Arial" w:cs="Arial"/>
        </w:rPr>
        <w:t xml:space="preserve">(Dz. U. z </w:t>
      </w:r>
      <w:r w:rsidRPr="00591F7E">
        <w:rPr>
          <w:rFonts w:ascii="Arial" w:hAnsi="Arial" w:cs="Arial"/>
        </w:rPr>
        <w:t>2021</w:t>
      </w:r>
      <w:r>
        <w:rPr>
          <w:rFonts w:ascii="Arial" w:hAnsi="Arial" w:cs="Arial"/>
        </w:rPr>
        <w:t xml:space="preserve"> r</w:t>
      </w:r>
      <w:r w:rsidRPr="00591F7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, poz. </w:t>
      </w:r>
      <w:r w:rsidRPr="00591F7E">
        <w:rPr>
          <w:rFonts w:ascii="Arial" w:hAnsi="Arial" w:cs="Arial"/>
        </w:rPr>
        <w:t>1129</w:t>
      </w:r>
      <w:r>
        <w:rPr>
          <w:rFonts w:ascii="Arial" w:hAnsi="Arial" w:cs="Arial"/>
        </w:rPr>
        <w:t xml:space="preserve">), </w:t>
      </w:r>
      <w:r w:rsidRPr="001B4634">
        <w:rPr>
          <w:rFonts w:ascii="Arial" w:hAnsi="Arial" w:cs="Arial"/>
        </w:rPr>
        <w:t xml:space="preserve">Zamawiający zleca a Wykonawca przyjmuje do wykonania </w:t>
      </w:r>
      <w:r w:rsidRPr="0058743C">
        <w:rPr>
          <w:rFonts w:ascii="Arial" w:hAnsi="Arial" w:cs="Arial"/>
          <w:b/>
        </w:rPr>
        <w:t>wynajem i serwis kabin sanitarnych z umywalkami oraz umywalek przenośnych</w:t>
      </w:r>
      <w:r w:rsidRPr="002E79D2">
        <w:rPr>
          <w:rFonts w:ascii="Arial" w:hAnsi="Arial" w:cs="Arial"/>
        </w:rPr>
        <w:t xml:space="preserve"> w rejonie </w:t>
      </w:r>
      <w:r>
        <w:rPr>
          <w:rFonts w:ascii="Arial" w:hAnsi="Arial" w:cs="Arial"/>
        </w:rPr>
        <w:t xml:space="preserve">odpowiedzialności </w:t>
      </w:r>
      <w:r w:rsidRPr="002E79D2">
        <w:rPr>
          <w:rFonts w:ascii="Arial" w:hAnsi="Arial" w:cs="Arial"/>
        </w:rPr>
        <w:t xml:space="preserve">działania 34 WOG Rzeszów  </w:t>
      </w:r>
      <w:r>
        <w:rPr>
          <w:rFonts w:ascii="Arial" w:hAnsi="Arial" w:cs="Arial"/>
        </w:rPr>
        <w:t xml:space="preserve">na obszarze gmin określonych </w:t>
      </w:r>
      <w:r w:rsidRPr="002E79D2">
        <w:rPr>
          <w:rFonts w:ascii="Arial" w:hAnsi="Arial" w:cs="Arial"/>
        </w:rPr>
        <w:t xml:space="preserve">zgodnie opisem przedmiotu zamówienia </w:t>
      </w:r>
      <w:r>
        <w:rPr>
          <w:rFonts w:ascii="Arial" w:hAnsi="Arial" w:cs="Arial"/>
        </w:rPr>
        <w:t xml:space="preserve">stanowiącym załącznik Nr 1 do umowy </w:t>
      </w:r>
      <w:r w:rsidRPr="002E79D2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 xml:space="preserve">zgodnie z </w:t>
      </w:r>
      <w:r w:rsidRPr="002E79D2">
        <w:rPr>
          <w:rFonts w:ascii="Arial" w:hAnsi="Arial" w:cs="Arial"/>
        </w:rPr>
        <w:t>ofertą stanowiącą integralną część niniejszej umowy.</w:t>
      </w:r>
    </w:p>
    <w:p w:rsidR="00E0089F" w:rsidRPr="002E79D2" w:rsidRDefault="00E0089F" w:rsidP="00E0089F">
      <w:pPr>
        <w:spacing w:line="360" w:lineRule="auto"/>
        <w:ind w:left="360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ind w:left="360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§ 2</w:t>
      </w:r>
    </w:p>
    <w:p w:rsidR="00E0089F" w:rsidRPr="00104710" w:rsidRDefault="00E0089F" w:rsidP="00E0089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746C1">
        <w:rPr>
          <w:rFonts w:ascii="Arial" w:hAnsi="Arial" w:cs="Arial"/>
        </w:rPr>
        <w:t xml:space="preserve">Umowa została zawarta na czas określony z mocą obowiązującą od dnia </w:t>
      </w:r>
      <w:r w:rsidRPr="00776630">
        <w:rPr>
          <w:rFonts w:ascii="Arial" w:hAnsi="Arial" w:cs="Arial"/>
          <w:b/>
        </w:rPr>
        <w:t>j</w:t>
      </w:r>
      <w:r>
        <w:rPr>
          <w:rFonts w:ascii="Arial" w:hAnsi="Arial" w:cs="Arial"/>
          <w:b/>
        </w:rPr>
        <w:t xml:space="preserve">ej podpisania </w:t>
      </w:r>
      <w:r w:rsidRPr="002746C1">
        <w:rPr>
          <w:rFonts w:ascii="Arial" w:hAnsi="Arial" w:cs="Arial"/>
        </w:rPr>
        <w:t xml:space="preserve">do dnia </w:t>
      </w:r>
      <w:r w:rsidRPr="002746C1">
        <w:rPr>
          <w:rFonts w:ascii="Arial" w:hAnsi="Arial" w:cs="Arial"/>
          <w:b/>
        </w:rPr>
        <w:t>31.12.2022r.</w:t>
      </w:r>
      <w:r w:rsidRPr="002746C1">
        <w:rPr>
          <w:rFonts w:ascii="Arial" w:hAnsi="Arial" w:cs="Arial"/>
        </w:rPr>
        <w:t xml:space="preserve"> albo do wyczerpania kwoty, o której mowa  </w:t>
      </w:r>
      <w:r w:rsidRPr="002746C1">
        <w:rPr>
          <w:rFonts w:ascii="Arial" w:hAnsi="Arial" w:cs="Arial"/>
        </w:rPr>
        <w:br/>
        <w:t xml:space="preserve">w § 5 ust. 3 - 5. </w:t>
      </w:r>
    </w:p>
    <w:p w:rsidR="00E0089F" w:rsidRPr="002746C1" w:rsidRDefault="00E0089F" w:rsidP="00E0089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746C1">
        <w:rPr>
          <w:rFonts w:ascii="Arial" w:hAnsi="Arial" w:cs="Arial"/>
        </w:rPr>
        <w:t xml:space="preserve">Zamawiającemu przysługuje prawo do natychmiastowego rozwiązania umowy                     w przypadku niewykonania bądź nienależytego wykonania przez Wykonawcę zadań określonych umową lub utraty uprawnień do wykonywania działalności </w:t>
      </w:r>
      <w:r w:rsidRPr="002746C1">
        <w:rPr>
          <w:rFonts w:ascii="Arial" w:hAnsi="Arial" w:cs="Arial"/>
        </w:rPr>
        <w:lastRenderedPageBreak/>
        <w:t>gospodarczej w zakresie objętym umową. W takim przypadku Wykonawca może żądać jedynie wynagrodzenia należnego mu z tytułu wykonania części umowy.</w:t>
      </w:r>
    </w:p>
    <w:p w:rsidR="00E0089F" w:rsidRPr="002E79D2" w:rsidRDefault="00E0089F" w:rsidP="00E0089F">
      <w:pPr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Rozwiązanie umowy następuje poprzez pisemne oświadczenie jednej ze Stron. Oświadczenie wraz z uzasadnieniem powinno zostać złożone na piśmie pod rygorem nieważności i przesłane drugiej Stronie listem poleconym za zwrotnym potwierdzeniem odbioru.</w:t>
      </w:r>
    </w:p>
    <w:p w:rsidR="00E0089F" w:rsidRDefault="00E0089F" w:rsidP="00E0089F">
      <w:pPr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  <w:r w:rsidRPr="002E79D2">
        <w:rPr>
          <w:rFonts w:ascii="Arial" w:hAnsi="Arial" w:cs="Arial"/>
        </w:rPr>
        <w:t>Po zakończeniu umowy oraz w razie rozwiązania Zamawiający jest zobowiązany do zwrotu przedmiotu wynajmu w stanie nie pogorszonym ponad zużycie wynikające z normalnej eksploatacji. Zwrot przedmiotu umowy następuje protokółem dostawy/zwrotu kabin sanitarnych (umywalek przenośn</w:t>
      </w:r>
      <w:r>
        <w:rPr>
          <w:rFonts w:ascii="Arial" w:hAnsi="Arial" w:cs="Arial"/>
        </w:rPr>
        <w:t>ych) w miejscu ich użytkowania.</w:t>
      </w:r>
      <w:r w:rsidRPr="003117CF">
        <w:rPr>
          <w:rFonts w:ascii="Arial" w:hAnsi="Arial" w:cs="Arial"/>
          <w:b/>
        </w:rPr>
        <w:t xml:space="preserve"> </w:t>
      </w:r>
    </w:p>
    <w:p w:rsidR="00E0089F" w:rsidRPr="003117CF" w:rsidRDefault="00E0089F" w:rsidP="00E0089F">
      <w:pPr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  <w:r w:rsidRPr="003117CF">
        <w:rPr>
          <w:rFonts w:ascii="Arial" w:hAnsi="Arial" w:cs="Arial"/>
          <w:b/>
        </w:rPr>
        <w:t xml:space="preserve">Zamawiający wymaga zatrudnienia na podstawie umowy o pracę przez Wykonawcę lub podwykonawcę osób wykonujących czynności przeprowadzania serwisu kabin sanitarnych i umywalek przenośnych. </w:t>
      </w:r>
    </w:p>
    <w:p w:rsidR="00E0089F" w:rsidRPr="007241F3" w:rsidRDefault="00E0089F" w:rsidP="00E0089F">
      <w:pPr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niego lub podwykonawcę wymogu zatrudnienia na podstawie umowy o pracę osób wykonujących wskazane w </w:t>
      </w:r>
      <w:r w:rsidRPr="0082215D">
        <w:rPr>
          <w:rFonts w:ascii="Arial" w:hAnsi="Arial" w:cs="Arial"/>
        </w:rPr>
        <w:t>ust. </w:t>
      </w:r>
      <w:r>
        <w:rPr>
          <w:rFonts w:ascii="Arial" w:hAnsi="Arial" w:cs="Arial"/>
        </w:rPr>
        <w:t>5</w:t>
      </w:r>
      <w:r w:rsidRPr="007241F3">
        <w:rPr>
          <w:rFonts w:ascii="Arial" w:hAnsi="Arial" w:cs="Arial"/>
        </w:rPr>
        <w:t xml:space="preserve"> czynności. Zamawiający uprawniony jest </w:t>
      </w:r>
      <w:r w:rsidR="00776630">
        <w:rPr>
          <w:rFonts w:ascii="Arial" w:hAnsi="Arial" w:cs="Arial"/>
        </w:rPr>
        <w:br/>
      </w:r>
      <w:r w:rsidRPr="007241F3">
        <w:rPr>
          <w:rFonts w:ascii="Arial" w:hAnsi="Arial" w:cs="Arial"/>
        </w:rPr>
        <w:t>w szczególności do:</w:t>
      </w:r>
    </w:p>
    <w:p w:rsidR="00E0089F" w:rsidRPr="007241F3" w:rsidRDefault="00E0089F" w:rsidP="00E0089F">
      <w:pPr>
        <w:numPr>
          <w:ilvl w:val="0"/>
          <w:numId w:val="19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żądania oświadczeń i dokumentów w zakresie potwierdzenia spełniania ww. wymogów i dokonywania ich oceny,</w:t>
      </w:r>
    </w:p>
    <w:p w:rsidR="00E0089F" w:rsidRPr="007241F3" w:rsidRDefault="00E0089F" w:rsidP="00E0089F">
      <w:pPr>
        <w:numPr>
          <w:ilvl w:val="0"/>
          <w:numId w:val="19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żądania wyjaśnień w przypadku wątpliwości w zak</w:t>
      </w:r>
      <w:r>
        <w:rPr>
          <w:rFonts w:ascii="Arial" w:hAnsi="Arial" w:cs="Arial"/>
        </w:rPr>
        <w:t xml:space="preserve">resie potwierdzenia spełniania </w:t>
      </w:r>
      <w:r w:rsidRPr="007241F3">
        <w:rPr>
          <w:rFonts w:ascii="Arial" w:hAnsi="Arial" w:cs="Arial"/>
        </w:rPr>
        <w:t>ww. wymogów,</w:t>
      </w:r>
    </w:p>
    <w:p w:rsidR="00E0089F" w:rsidRPr="007241F3" w:rsidRDefault="00E0089F" w:rsidP="00E0089F">
      <w:pPr>
        <w:numPr>
          <w:ilvl w:val="0"/>
          <w:numId w:val="19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przeprowadzania kontroli na miejscu wykonywania świadczenia.</w:t>
      </w:r>
    </w:p>
    <w:p w:rsidR="00E0089F" w:rsidRPr="007241F3" w:rsidRDefault="00E0089F" w:rsidP="00E0089F">
      <w:pPr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W trakcie realizacji zamówienia na każde wezwanie Zamawiającego </w:t>
      </w:r>
      <w:r w:rsidR="00776630">
        <w:rPr>
          <w:rFonts w:ascii="Arial" w:hAnsi="Arial" w:cs="Arial"/>
        </w:rPr>
        <w:br/>
      </w:r>
      <w:r w:rsidRPr="007241F3">
        <w:rPr>
          <w:rFonts w:ascii="Arial" w:hAnsi="Arial" w:cs="Arial"/>
        </w:rPr>
        <w:t xml:space="preserve">w wyznaczonym w tym wezwaniu terminie Wykonawca przedłoży Zamawiającemu określone przez niego, spośród wskazanych poniżej, dowody w celu potwierdzenia spełnienia wymogu zatrudnienia na podstawie umowy o pracę przez Wykonawcę lub podwykonawcę osób, o których mowa w ust. </w:t>
      </w:r>
      <w:r>
        <w:rPr>
          <w:rFonts w:ascii="Arial" w:hAnsi="Arial" w:cs="Arial"/>
        </w:rPr>
        <w:t>5</w:t>
      </w:r>
      <w:r w:rsidRPr="007241F3">
        <w:rPr>
          <w:rFonts w:ascii="Arial" w:hAnsi="Arial" w:cs="Arial"/>
        </w:rPr>
        <w:t>:</w:t>
      </w:r>
    </w:p>
    <w:p w:rsidR="00E0089F" w:rsidRPr="007241F3" w:rsidRDefault="00E0089F" w:rsidP="00E0089F">
      <w:pPr>
        <w:numPr>
          <w:ilvl w:val="0"/>
          <w:numId w:val="20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oświadczenie wykonawcy lub podwykonawcy o zatrudnieniu na podstawie umowy o pracę osób wykonujących </w:t>
      </w:r>
      <w:r>
        <w:rPr>
          <w:rFonts w:ascii="Arial" w:hAnsi="Arial" w:cs="Arial"/>
        </w:rPr>
        <w:t xml:space="preserve">prace </w:t>
      </w:r>
      <w:r w:rsidRPr="007241F3">
        <w:rPr>
          <w:rFonts w:ascii="Arial" w:hAnsi="Arial" w:cs="Arial"/>
        </w:rPr>
        <w:t xml:space="preserve">objęte przedmiotem umowy. Oświadczenie to powinno zawierać w szczególności: dokładne określenie podmiotu składającego oświadczenie, datę złożenia oświadczenia, wskazanie, że </w:t>
      </w:r>
      <w:r>
        <w:rPr>
          <w:rFonts w:ascii="Arial" w:hAnsi="Arial" w:cs="Arial"/>
        </w:rPr>
        <w:t xml:space="preserve">prace </w:t>
      </w:r>
      <w:r w:rsidRPr="007241F3">
        <w:rPr>
          <w:rFonts w:ascii="Arial" w:hAnsi="Arial" w:cs="Arial"/>
        </w:rPr>
        <w:t xml:space="preserve">objęte przedmiotem umowy były (są) wykonywane przez osoby </w:t>
      </w:r>
      <w:r w:rsidRPr="007241F3">
        <w:rPr>
          <w:rFonts w:ascii="Arial" w:hAnsi="Arial" w:cs="Arial"/>
        </w:rPr>
        <w:lastRenderedPageBreak/>
        <w:t>zatrudnione na podstawie umowy o pracę wraz ze wskazaniem liczby tych osób, imion i nazwisk tych osób, rodzaju umowy o pracę i wymiaru etatu, zakresu obowiązków oraz podpis osoby uprawnionej do złożenia oświadczenia w imieniu wykonawcy lub podwykonawcy;</w:t>
      </w:r>
    </w:p>
    <w:p w:rsidR="00E0089F" w:rsidRPr="007241F3" w:rsidRDefault="00E0089F" w:rsidP="00E0089F">
      <w:pPr>
        <w:numPr>
          <w:ilvl w:val="0"/>
          <w:numId w:val="20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oświadczenie pracownika o zatrudnieniu go na podstawie umowy o pracę </w:t>
      </w:r>
      <w:r>
        <w:rPr>
          <w:rFonts w:ascii="Arial" w:hAnsi="Arial" w:cs="Arial"/>
        </w:rPr>
        <w:t xml:space="preserve">                                </w:t>
      </w:r>
      <w:r w:rsidRPr="007241F3">
        <w:rPr>
          <w:rFonts w:ascii="Arial" w:hAnsi="Arial" w:cs="Arial"/>
        </w:rPr>
        <w:t xml:space="preserve">u wykonawcy lub podwykonawcy; </w:t>
      </w:r>
    </w:p>
    <w:p w:rsidR="00E0089F" w:rsidRPr="007241F3" w:rsidRDefault="00E0089F" w:rsidP="00E0089F">
      <w:pPr>
        <w:numPr>
          <w:ilvl w:val="0"/>
          <w:numId w:val="20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w powyższym zakresie przepisami </w:t>
      </w:r>
      <w:r w:rsidR="00776630">
        <w:rPr>
          <w:rFonts w:ascii="Arial" w:hAnsi="Arial" w:cs="Arial"/>
        </w:rPr>
        <w:br/>
      </w:r>
      <w:r w:rsidRPr="007241F3">
        <w:rPr>
          <w:rFonts w:ascii="Arial" w:hAnsi="Arial" w:cs="Arial"/>
        </w:rPr>
        <w:t xml:space="preserve">(tj. w szczególności bez adresów, nr PESEL pracowników). Imię i nazwisko pracownika nie podlega </w:t>
      </w:r>
      <w:proofErr w:type="spellStart"/>
      <w:r w:rsidRPr="007241F3">
        <w:rPr>
          <w:rFonts w:ascii="Arial" w:hAnsi="Arial" w:cs="Arial"/>
        </w:rPr>
        <w:t>anonimizacji</w:t>
      </w:r>
      <w:proofErr w:type="spellEnd"/>
      <w:r w:rsidRPr="007241F3">
        <w:rPr>
          <w:rFonts w:ascii="Arial" w:hAnsi="Arial" w:cs="Arial"/>
        </w:rPr>
        <w:t>. Informacje takie jak: data zawarcia umowy, rodzaj umowy o pracę i wymiar etatu powinny być możliwe do zidentyfikowania;</w:t>
      </w:r>
    </w:p>
    <w:p w:rsidR="00E0089F" w:rsidRPr="007241F3" w:rsidRDefault="00E0089F" w:rsidP="00E0089F">
      <w:pPr>
        <w:numPr>
          <w:ilvl w:val="0"/>
          <w:numId w:val="20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>zaświadczenie właściwego oddziału ZUS, potwierdzające opłacanie przez wykonawcę lub podwykonawcę składek na ubezpieczenia społeczne i</w:t>
      </w:r>
      <w:r>
        <w:rPr>
          <w:rFonts w:ascii="Arial" w:hAnsi="Arial" w:cs="Arial"/>
        </w:rPr>
        <w:t> </w:t>
      </w:r>
      <w:r w:rsidRPr="007241F3">
        <w:rPr>
          <w:rFonts w:ascii="Arial" w:hAnsi="Arial" w:cs="Arial"/>
        </w:rPr>
        <w:t>zdrowotne z tytułu zatrudnienia na podstawie umów o pracę za ostatni okres rozliczeniowy;</w:t>
      </w:r>
    </w:p>
    <w:p w:rsidR="00E0089F" w:rsidRPr="007241F3" w:rsidRDefault="00E0089F" w:rsidP="00E0089F">
      <w:pPr>
        <w:numPr>
          <w:ilvl w:val="0"/>
          <w:numId w:val="20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7241F3">
        <w:rPr>
          <w:rFonts w:ascii="Arial" w:hAnsi="Arial" w:cs="Aria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o ochronie danych osobowych. Imię i nazwisko pracownika nie podlega </w:t>
      </w:r>
      <w:proofErr w:type="spellStart"/>
      <w:r w:rsidRPr="007241F3">
        <w:rPr>
          <w:rFonts w:ascii="Arial" w:hAnsi="Arial" w:cs="Arial"/>
        </w:rPr>
        <w:t>anonimizacji</w:t>
      </w:r>
      <w:proofErr w:type="spellEnd"/>
      <w:r w:rsidRPr="007241F3">
        <w:rPr>
          <w:rFonts w:ascii="Arial" w:hAnsi="Arial" w:cs="Arial"/>
        </w:rPr>
        <w:t>.</w:t>
      </w:r>
    </w:p>
    <w:p w:rsidR="00E0089F" w:rsidRPr="00C87759" w:rsidRDefault="00E0089F" w:rsidP="00E0089F">
      <w:pPr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124139">
        <w:rPr>
          <w:rFonts w:ascii="Arial" w:hAnsi="Arial" w:cs="Arial"/>
        </w:rPr>
        <w:t xml:space="preserve">Oświadczenie, o którym mowa w ust. </w:t>
      </w:r>
      <w:r>
        <w:rPr>
          <w:rFonts w:ascii="Arial" w:hAnsi="Arial" w:cs="Arial"/>
        </w:rPr>
        <w:t>7</w:t>
      </w:r>
      <w:r w:rsidRPr="00124139">
        <w:rPr>
          <w:rFonts w:ascii="Arial" w:hAnsi="Arial" w:cs="Arial"/>
        </w:rPr>
        <w:t xml:space="preserve"> lit. a, Wykonawca zobowiązany jest  również przedłożyć Zamawiającemu bez wezwania, wraz z </w:t>
      </w:r>
      <w:r>
        <w:rPr>
          <w:rFonts w:ascii="Arial" w:hAnsi="Arial" w:cs="Arial"/>
        </w:rPr>
        <w:t xml:space="preserve">pierwszą </w:t>
      </w:r>
      <w:r w:rsidRPr="00124139">
        <w:rPr>
          <w:rFonts w:ascii="Arial" w:hAnsi="Arial" w:cs="Arial"/>
        </w:rPr>
        <w:t>fakturą</w:t>
      </w:r>
      <w:r>
        <w:rPr>
          <w:rFonts w:ascii="Arial" w:hAnsi="Arial" w:cs="Arial"/>
        </w:rPr>
        <w:t xml:space="preserve"> za </w:t>
      </w:r>
      <w:r w:rsidRPr="003117CF">
        <w:rPr>
          <w:rFonts w:ascii="Arial" w:hAnsi="Arial" w:cs="Arial"/>
        </w:rPr>
        <w:t>przeprowadzanie serwisu kabin sanitarnych i umywalek przenośnych</w:t>
      </w:r>
      <w:r w:rsidRPr="00124139">
        <w:rPr>
          <w:rFonts w:ascii="Arial" w:hAnsi="Arial" w:cs="Arial"/>
        </w:rPr>
        <w:t xml:space="preserve">, na zasadach </w:t>
      </w:r>
      <w:r w:rsidRPr="00C87759">
        <w:rPr>
          <w:rFonts w:ascii="Arial" w:hAnsi="Arial" w:cs="Arial"/>
        </w:rPr>
        <w:t>określonych w § 5 ust.</w:t>
      </w:r>
      <w:r>
        <w:rPr>
          <w:rFonts w:ascii="Arial" w:hAnsi="Arial" w:cs="Arial"/>
        </w:rPr>
        <w:t xml:space="preserve"> 16</w:t>
      </w:r>
      <w:r w:rsidRPr="00C87759">
        <w:rPr>
          <w:rFonts w:ascii="Arial" w:hAnsi="Arial" w:cs="Arial"/>
        </w:rPr>
        <w:t xml:space="preserve"> i 1</w:t>
      </w:r>
      <w:r>
        <w:rPr>
          <w:rFonts w:ascii="Arial" w:hAnsi="Arial" w:cs="Arial"/>
        </w:rPr>
        <w:t>7</w:t>
      </w:r>
      <w:r w:rsidRPr="00C87759">
        <w:rPr>
          <w:rFonts w:ascii="Arial" w:hAnsi="Arial" w:cs="Arial"/>
        </w:rPr>
        <w:t xml:space="preserve">.   </w:t>
      </w:r>
    </w:p>
    <w:p w:rsidR="00E0089F" w:rsidRDefault="00E0089F" w:rsidP="00E0089F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</w:rPr>
      </w:pPr>
    </w:p>
    <w:p w:rsidR="00E0089F" w:rsidRPr="002E79D2" w:rsidRDefault="00E0089F" w:rsidP="00E0089F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</w:rPr>
      </w:pPr>
    </w:p>
    <w:p w:rsidR="00776630" w:rsidRDefault="00776630" w:rsidP="00E0089F">
      <w:pPr>
        <w:spacing w:line="360" w:lineRule="auto"/>
        <w:jc w:val="center"/>
        <w:rPr>
          <w:rFonts w:ascii="Arial" w:hAnsi="Arial" w:cs="Arial"/>
          <w:b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lastRenderedPageBreak/>
        <w:t>§ 3</w:t>
      </w:r>
    </w:p>
    <w:p w:rsidR="00E0089F" w:rsidRPr="002E79D2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Wykonawca zobowiązuje się do wykonania przedmiotu umowy polegającego na:</w:t>
      </w:r>
    </w:p>
    <w:p w:rsidR="00E0089F" w:rsidRPr="00C70162" w:rsidRDefault="00E0089F" w:rsidP="00E0089F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r w:rsidRPr="00071FFF">
        <w:rPr>
          <w:rFonts w:ascii="Arial" w:hAnsi="Arial" w:cs="Arial"/>
        </w:rPr>
        <w:t>dostarczeniu kabin sanitarnych i umywalek przenośnych, w miejsca wskazane zgodnie z § 1 i wydania ich Zamawiającemu w stanie przydatnym do umówionego użytku i utrzymywani</w:t>
      </w:r>
      <w:r w:rsidRPr="00037D26">
        <w:rPr>
          <w:rFonts w:ascii="Arial" w:hAnsi="Arial" w:cs="Arial"/>
        </w:rPr>
        <w:t xml:space="preserve">a w takim stanie przez czas trwania umowy, </w:t>
      </w:r>
    </w:p>
    <w:p w:rsidR="00E0089F" w:rsidRPr="002E79D2" w:rsidRDefault="00E0089F" w:rsidP="00E0089F">
      <w:pPr>
        <w:numPr>
          <w:ilvl w:val="1"/>
          <w:numId w:val="2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przeprowadzaniu serwisu kabin sanitarnych i umywalek przenośnych.</w:t>
      </w:r>
    </w:p>
    <w:p w:rsidR="00E0089F" w:rsidRPr="002E79D2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Kabiny sanitarne i umywalki </w:t>
      </w:r>
      <w:r>
        <w:rPr>
          <w:rFonts w:ascii="Arial" w:hAnsi="Arial" w:cs="Arial"/>
        </w:rPr>
        <w:t xml:space="preserve">przenośne </w:t>
      </w:r>
      <w:r w:rsidRPr="002E79D2">
        <w:rPr>
          <w:rFonts w:ascii="Arial" w:hAnsi="Arial" w:cs="Arial"/>
        </w:rPr>
        <w:t xml:space="preserve">będą dostarczane w miejsce wskazane przez Zamawiającego w ilości i na okres przez niego określone, </w:t>
      </w:r>
      <w:r w:rsidR="00776630">
        <w:rPr>
          <w:rFonts w:ascii="Arial" w:hAnsi="Arial" w:cs="Arial"/>
        </w:rPr>
        <w:br/>
      </w:r>
      <w:r w:rsidRPr="002E79D2">
        <w:rPr>
          <w:rFonts w:ascii="Arial" w:hAnsi="Arial" w:cs="Arial"/>
        </w:rPr>
        <w:t xml:space="preserve">z uwzględnieniem terminów na realizację zamówienia zawartych w ofercie Wykonawcy, tj. </w:t>
      </w:r>
      <w:r>
        <w:rPr>
          <w:rFonts w:ascii="Arial" w:hAnsi="Arial" w:cs="Arial"/>
        </w:rPr>
        <w:t xml:space="preserve">w terminie </w:t>
      </w:r>
      <w:r w:rsidRPr="001B4634">
        <w:rPr>
          <w:rFonts w:ascii="Arial" w:hAnsi="Arial" w:cs="Arial"/>
        </w:rPr>
        <w:t>…….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d</w:t>
      </w:r>
      <w:r w:rsidRPr="001B4634">
        <w:rPr>
          <w:rFonts w:ascii="Arial" w:hAnsi="Arial" w:cs="Arial"/>
        </w:rPr>
        <w:t>oby</w:t>
      </w:r>
      <w:r>
        <w:rPr>
          <w:rFonts w:ascii="Arial" w:hAnsi="Arial" w:cs="Arial"/>
        </w:rPr>
        <w:t xml:space="preserve"> (dób)</w:t>
      </w:r>
      <w:r w:rsidRPr="001B4634">
        <w:rPr>
          <w:rFonts w:ascii="Arial" w:hAnsi="Arial" w:cs="Arial"/>
        </w:rPr>
        <w:t>.</w:t>
      </w:r>
      <w:r w:rsidRPr="002E79D2">
        <w:rPr>
          <w:rFonts w:ascii="Arial" w:hAnsi="Arial" w:cs="Arial"/>
        </w:rPr>
        <w:t>.</w:t>
      </w:r>
    </w:p>
    <w:p w:rsidR="00E0089F" w:rsidRPr="002E79D2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Szacunkowe ilość wykonania serwisów kabin sanitarnych i serwisów umywalek przenośnych, określa opis przedmiotu zamówienia.</w:t>
      </w:r>
    </w:p>
    <w:p w:rsidR="00E0089F" w:rsidRPr="002E79D2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Wykonawca w ramach serwisu kabin sanitarnych zobowiązuje się do: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opróżniania kabin sanitarnych z nieczystości ciekłych,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dezynfekcji oraz mycia ciśnieniowego kabin,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zaopatrzenia zbiorników w kabinach w koncentraty sanitarne,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uzupełniania materiałów sanitarnych i środków zapachowych,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konserwacji i drobnych napraw kabin.</w:t>
      </w:r>
    </w:p>
    <w:p w:rsidR="00E0089F" w:rsidRPr="002E79D2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Wykonawca w ramach serwisu umywalek przenośnych zobowiązuje się do: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opróżniania zbiornika z brudn</w:t>
      </w:r>
      <w:r>
        <w:rPr>
          <w:rFonts w:ascii="Arial" w:hAnsi="Arial" w:cs="Arial"/>
        </w:rPr>
        <w:t>ą</w:t>
      </w:r>
      <w:r w:rsidRPr="002E79D2">
        <w:rPr>
          <w:rFonts w:ascii="Arial" w:hAnsi="Arial" w:cs="Arial"/>
        </w:rPr>
        <w:t xml:space="preserve"> wodą,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uzupełni</w:t>
      </w:r>
      <w:r>
        <w:rPr>
          <w:rFonts w:ascii="Arial" w:hAnsi="Arial" w:cs="Arial"/>
        </w:rPr>
        <w:t>a</w:t>
      </w:r>
      <w:r w:rsidRPr="002E79D2">
        <w:rPr>
          <w:rFonts w:ascii="Arial" w:hAnsi="Arial" w:cs="Arial"/>
        </w:rPr>
        <w:t>nia czystej wody w zbiorniku na wodę,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uzupełni</w:t>
      </w:r>
      <w:r>
        <w:rPr>
          <w:rFonts w:ascii="Arial" w:hAnsi="Arial" w:cs="Arial"/>
        </w:rPr>
        <w:t>a</w:t>
      </w:r>
      <w:r w:rsidRPr="002E79D2">
        <w:rPr>
          <w:rFonts w:ascii="Arial" w:hAnsi="Arial" w:cs="Arial"/>
        </w:rPr>
        <w:t>nie materiałów sanitarnych,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dezynfekcji oraz mycia umywalek,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- konserwacji i drobnych napraw umywalek przenośnych.</w:t>
      </w:r>
    </w:p>
    <w:p w:rsidR="00E0089F" w:rsidRPr="002E79D2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Termin i ilość dostarczonych kabin </w:t>
      </w:r>
      <w:r>
        <w:rPr>
          <w:rFonts w:ascii="Arial" w:hAnsi="Arial" w:cs="Arial"/>
        </w:rPr>
        <w:t xml:space="preserve">sanitarnych </w:t>
      </w:r>
      <w:r w:rsidRPr="002E79D2">
        <w:rPr>
          <w:rFonts w:ascii="Arial" w:hAnsi="Arial" w:cs="Arial"/>
        </w:rPr>
        <w:t>i umywalek przenośnych oraz częstotliwość serwisów odbywać się będzie zgodnie z opisem przedmiotu zamówienia (załącznik nr 1)</w:t>
      </w:r>
      <w:r>
        <w:rPr>
          <w:rFonts w:ascii="Arial" w:hAnsi="Arial" w:cs="Arial"/>
        </w:rPr>
        <w:t>, z uwzględnieniem oferty Wykonawcy</w:t>
      </w:r>
      <w:r w:rsidRPr="002E79D2">
        <w:rPr>
          <w:rFonts w:ascii="Arial" w:hAnsi="Arial" w:cs="Arial"/>
        </w:rPr>
        <w:t>.</w:t>
      </w:r>
    </w:p>
    <w:p w:rsidR="00E0089F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0442B1">
        <w:rPr>
          <w:rFonts w:ascii="Arial" w:hAnsi="Arial" w:cs="Arial"/>
        </w:rPr>
        <w:t>Każdorazowe wykonanie dostawy i serwisu powinno być potwierdzone przez przedstawiciela Zamawiającego bądź użytkownika według załączonego wzoru (załącznik nr 2).</w:t>
      </w:r>
    </w:p>
    <w:p w:rsidR="00E0089F" w:rsidRPr="000442B1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0442B1">
        <w:rPr>
          <w:rFonts w:ascii="Arial" w:hAnsi="Arial" w:cs="Arial"/>
        </w:rPr>
        <w:lastRenderedPageBreak/>
        <w:t>Odpowiedzialnym za realizację przedmiotu umowy ze strony Zamawiającego jest Kierownik Sekcji Gospodarki Komunalnej i Energetycznej p. Bożena Kojder – tel. 261 15 53 73.</w:t>
      </w:r>
    </w:p>
    <w:p w:rsidR="00E0089F" w:rsidRPr="002E79D2" w:rsidRDefault="00E0089F" w:rsidP="00E0089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Odpowiedzialnym za realizację przedmiotu umowy ze strony Wykonawcy jest: ……………………………………………………………………………………………. 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§ 4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Zamawiający zobowiązuje się do:</w:t>
      </w:r>
    </w:p>
    <w:p w:rsidR="00E0089F" w:rsidRPr="002E79D2" w:rsidRDefault="00E0089F" w:rsidP="00E0089F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Zapewnienia dojazdu do miejsc ustawienia i obsługi kabin</w:t>
      </w:r>
      <w:r>
        <w:rPr>
          <w:rFonts w:ascii="Arial" w:hAnsi="Arial" w:cs="Arial"/>
        </w:rPr>
        <w:t xml:space="preserve"> sanitarnych i </w:t>
      </w:r>
      <w:r w:rsidRPr="002E79D2">
        <w:rPr>
          <w:rFonts w:ascii="Arial" w:hAnsi="Arial" w:cs="Arial"/>
        </w:rPr>
        <w:t>umywalek przenośnych.</w:t>
      </w:r>
    </w:p>
    <w:p w:rsidR="00E0089F" w:rsidRDefault="00E0089F" w:rsidP="00E0089F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Wykorzystywania kabin </w:t>
      </w:r>
      <w:r>
        <w:rPr>
          <w:rFonts w:ascii="Arial" w:hAnsi="Arial" w:cs="Arial"/>
        </w:rPr>
        <w:t xml:space="preserve">sanitarnych </w:t>
      </w:r>
      <w:r w:rsidRPr="002E79D2">
        <w:rPr>
          <w:rFonts w:ascii="Arial" w:hAnsi="Arial" w:cs="Arial"/>
        </w:rPr>
        <w:t xml:space="preserve">i umywalek </w:t>
      </w:r>
      <w:r>
        <w:rPr>
          <w:rFonts w:ascii="Arial" w:hAnsi="Arial" w:cs="Arial"/>
        </w:rPr>
        <w:t xml:space="preserve">przenośnych </w:t>
      </w:r>
      <w:r w:rsidRPr="002E79D2">
        <w:rPr>
          <w:rFonts w:ascii="Arial" w:hAnsi="Arial" w:cs="Arial"/>
        </w:rPr>
        <w:t>zgodnie z</w:t>
      </w:r>
      <w:r>
        <w:rPr>
          <w:rFonts w:ascii="Arial" w:hAnsi="Arial" w:cs="Arial"/>
        </w:rPr>
        <w:t> </w:t>
      </w:r>
      <w:r w:rsidRPr="002E79D2">
        <w:rPr>
          <w:rFonts w:ascii="Arial" w:hAnsi="Arial" w:cs="Arial"/>
        </w:rPr>
        <w:t xml:space="preserve">przeznaczeniem i zasadami prawidłowej eksploatacji. </w:t>
      </w:r>
    </w:p>
    <w:p w:rsidR="00E0089F" w:rsidRPr="002E79D2" w:rsidRDefault="00E0089F" w:rsidP="00E0089F">
      <w:pPr>
        <w:spacing w:line="360" w:lineRule="auto"/>
        <w:ind w:left="360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§ 5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Strony ustalają: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Opłaty za kabiny sanitarne z umywalką:</w:t>
      </w:r>
    </w:p>
    <w:p w:rsidR="00E0089F" w:rsidRDefault="00E0089F" w:rsidP="00E0089F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wynajem 1 sztuki za 1 dzień : </w:t>
      </w:r>
    </w:p>
    <w:p w:rsidR="00E0089F" w:rsidRDefault="00E0089F" w:rsidP="00E0089F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E0089F" w:rsidRPr="00F7417B" w:rsidRDefault="00E0089F" w:rsidP="00E0089F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>zł brutto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w tym …… % VAT,</w:t>
      </w:r>
    </w:p>
    <w:p w:rsidR="00E0089F" w:rsidRDefault="00E0089F" w:rsidP="00E0089F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serwis 1 sztuki: </w:t>
      </w:r>
    </w:p>
    <w:p w:rsidR="00E0089F" w:rsidRDefault="00E0089F" w:rsidP="00E0089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E0089F" w:rsidRPr="00F7417B" w:rsidRDefault="00E0089F" w:rsidP="00E0089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>zł brutto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w tym …… % VAT,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Opłaty za umywalki przenośne:</w:t>
      </w:r>
    </w:p>
    <w:p w:rsidR="00E0089F" w:rsidRDefault="00E0089F" w:rsidP="00E0089F">
      <w:pPr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wynajem 1 sztuki za 1 dzień:</w:t>
      </w:r>
    </w:p>
    <w:p w:rsidR="00E0089F" w:rsidRDefault="00E0089F" w:rsidP="00E0089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E0089F" w:rsidRPr="00F7417B" w:rsidRDefault="00E0089F" w:rsidP="00E0089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>zł brutto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w tym …… % VAT,</w:t>
      </w:r>
    </w:p>
    <w:p w:rsidR="00E0089F" w:rsidRDefault="00E0089F" w:rsidP="00E0089F">
      <w:pPr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serwis 1 </w:t>
      </w:r>
      <w:r>
        <w:rPr>
          <w:rFonts w:ascii="Arial" w:hAnsi="Arial" w:cs="Arial"/>
        </w:rPr>
        <w:t xml:space="preserve">sztuki: </w:t>
      </w:r>
    </w:p>
    <w:p w:rsidR="00E0089F" w:rsidRDefault="00E0089F" w:rsidP="00E0089F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 xml:space="preserve">netto, </w:t>
      </w:r>
      <w:r w:rsidRPr="00F7417B">
        <w:rPr>
          <w:rFonts w:ascii="Arial" w:hAnsi="Arial" w:cs="Arial"/>
        </w:rPr>
        <w:t>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:rsidR="00E0089F" w:rsidRPr="00F7417B" w:rsidRDefault="00E0089F" w:rsidP="00E0089F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F7417B">
        <w:rPr>
          <w:rFonts w:ascii="Arial" w:hAnsi="Arial" w:cs="Arial"/>
        </w:rPr>
        <w:t>……….</w:t>
      </w:r>
      <w:r>
        <w:rPr>
          <w:rFonts w:ascii="Arial" w:hAnsi="Arial" w:cs="Arial"/>
        </w:rPr>
        <w:t xml:space="preserve"> </w:t>
      </w:r>
      <w:r w:rsidRPr="00F7417B">
        <w:rPr>
          <w:rFonts w:ascii="Arial" w:hAnsi="Arial" w:cs="Arial"/>
        </w:rPr>
        <w:t>zł brutto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słownie ……………………..</w:t>
      </w:r>
      <w:r w:rsidRPr="00F7417B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F7417B">
        <w:rPr>
          <w:rFonts w:ascii="Arial" w:hAnsi="Arial" w:cs="Arial"/>
        </w:rPr>
        <w:t xml:space="preserve"> w tym …… % VAT,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Maksymalna całkowita wartość przedmiotu umowy, w ramach zamówienia podstawowego, wynosi: </w:t>
      </w:r>
    </w:p>
    <w:p w:rsidR="00E0089F" w:rsidRPr="002E79D2" w:rsidRDefault="00E0089F" w:rsidP="00E0089F">
      <w:pPr>
        <w:numPr>
          <w:ilvl w:val="1"/>
          <w:numId w:val="1"/>
        </w:numPr>
        <w:spacing w:line="360" w:lineRule="auto"/>
        <w:ind w:hanging="731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…………….. zł netto (słownie: …………</w:t>
      </w:r>
      <w:r>
        <w:rPr>
          <w:rFonts w:ascii="Arial" w:hAnsi="Arial" w:cs="Arial"/>
        </w:rPr>
        <w:t>…….</w:t>
      </w:r>
      <w:r w:rsidRPr="002E79D2">
        <w:rPr>
          <w:rFonts w:ascii="Arial" w:hAnsi="Arial" w:cs="Arial"/>
        </w:rPr>
        <w:t>)</w:t>
      </w:r>
    </w:p>
    <w:p w:rsidR="00E0089F" w:rsidRPr="002E79D2" w:rsidRDefault="00E0089F" w:rsidP="00E0089F">
      <w:pPr>
        <w:numPr>
          <w:ilvl w:val="1"/>
          <w:numId w:val="1"/>
        </w:numPr>
        <w:spacing w:line="360" w:lineRule="auto"/>
        <w:ind w:hanging="731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…………….. zł brutto (słownie: …………</w:t>
      </w:r>
      <w:r>
        <w:rPr>
          <w:rFonts w:ascii="Arial" w:hAnsi="Arial" w:cs="Arial"/>
        </w:rPr>
        <w:t>…....</w:t>
      </w:r>
      <w:r w:rsidRPr="002E79D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2E79D2">
        <w:rPr>
          <w:rFonts w:ascii="Arial" w:hAnsi="Arial" w:cs="Arial"/>
        </w:rPr>
        <w:t>w tym ….. % VAT</w:t>
      </w:r>
      <w:r>
        <w:rPr>
          <w:rFonts w:ascii="Arial" w:hAnsi="Arial" w:cs="Arial"/>
        </w:rPr>
        <w:t>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lastRenderedPageBreak/>
        <w:t xml:space="preserve">Maksymalna całkowita wartość umowy, w zakresie zamówienia objętego prawem opcji wyniesie nie więcej niż: </w:t>
      </w:r>
    </w:p>
    <w:p w:rsidR="00E0089F" w:rsidRPr="002E79D2" w:rsidRDefault="00E0089F" w:rsidP="00E0089F">
      <w:pPr>
        <w:numPr>
          <w:ilvl w:val="1"/>
          <w:numId w:val="1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…………….. zł netto (słownie: …………</w:t>
      </w:r>
      <w:r>
        <w:rPr>
          <w:rFonts w:ascii="Arial" w:hAnsi="Arial" w:cs="Arial"/>
        </w:rPr>
        <w:t xml:space="preserve">…….. </w:t>
      </w:r>
      <w:r w:rsidRPr="002E79D2">
        <w:rPr>
          <w:rFonts w:ascii="Arial" w:hAnsi="Arial" w:cs="Arial"/>
        </w:rPr>
        <w:t>)</w:t>
      </w:r>
    </w:p>
    <w:p w:rsidR="00E0089F" w:rsidRPr="002E79D2" w:rsidRDefault="00E0089F" w:rsidP="00E0089F">
      <w:pPr>
        <w:numPr>
          <w:ilvl w:val="1"/>
          <w:numId w:val="1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…………….. zł brutto (słownie: ……….. </w:t>
      </w:r>
      <w:r>
        <w:rPr>
          <w:rFonts w:ascii="Arial" w:hAnsi="Arial" w:cs="Arial"/>
        </w:rPr>
        <w:t>……….</w:t>
      </w:r>
      <w:r w:rsidRPr="002E79D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FD75ED">
        <w:rPr>
          <w:rFonts w:ascii="Arial" w:hAnsi="Arial" w:cs="Arial"/>
        </w:rPr>
        <w:t>w tym …….</w:t>
      </w:r>
      <w:r w:rsidR="00FD75ED" w:rsidRPr="00FD75ED">
        <w:rPr>
          <w:rFonts w:ascii="Arial" w:hAnsi="Arial" w:cs="Arial"/>
        </w:rPr>
        <w:t>%</w:t>
      </w:r>
      <w:r w:rsidRPr="00FD75ED">
        <w:rPr>
          <w:rFonts w:ascii="Arial" w:hAnsi="Arial" w:cs="Arial"/>
        </w:rPr>
        <w:t xml:space="preserve"> VAT.</w:t>
      </w:r>
      <w:r w:rsidRPr="002E79D2">
        <w:rPr>
          <w:rFonts w:ascii="Arial" w:hAnsi="Arial" w:cs="Arial"/>
        </w:rPr>
        <w:t xml:space="preserve"> 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Łączna maksymalna całkowita wartość umowy, w zakresie zamówienia podstawowego i objętego prawem opcji wyniesie nie więcej niż: </w:t>
      </w:r>
    </w:p>
    <w:p w:rsidR="00E0089F" w:rsidRPr="002E79D2" w:rsidRDefault="00E0089F" w:rsidP="00E0089F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…………….. zł netto (słownie: …………</w:t>
      </w:r>
      <w:r>
        <w:rPr>
          <w:rFonts w:ascii="Arial" w:hAnsi="Arial" w:cs="Arial"/>
        </w:rPr>
        <w:t>…………..</w:t>
      </w:r>
      <w:r w:rsidRPr="002E79D2">
        <w:rPr>
          <w:rFonts w:ascii="Arial" w:hAnsi="Arial" w:cs="Arial"/>
        </w:rPr>
        <w:t>)</w:t>
      </w:r>
    </w:p>
    <w:p w:rsidR="00E0089F" w:rsidRPr="002E79D2" w:rsidRDefault="00E0089F" w:rsidP="00E0089F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…………….. zł brutto (słownie: ……….. </w:t>
      </w:r>
      <w:r>
        <w:rPr>
          <w:rFonts w:ascii="Arial" w:hAnsi="Arial" w:cs="Arial"/>
        </w:rPr>
        <w:t>…………..</w:t>
      </w:r>
      <w:r w:rsidRPr="002E79D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Pr="00FD75ED">
        <w:rPr>
          <w:rFonts w:ascii="Arial" w:hAnsi="Arial" w:cs="Arial"/>
        </w:rPr>
        <w:t>w tym …….</w:t>
      </w:r>
      <w:r w:rsidR="00FD75ED" w:rsidRPr="00FD75ED">
        <w:rPr>
          <w:rFonts w:ascii="Arial" w:hAnsi="Arial" w:cs="Arial"/>
        </w:rPr>
        <w:t>%</w:t>
      </w:r>
      <w:r w:rsidRPr="00FD75ED">
        <w:rPr>
          <w:rFonts w:ascii="Arial" w:hAnsi="Arial" w:cs="Arial"/>
        </w:rPr>
        <w:t xml:space="preserve"> VAT.</w:t>
      </w:r>
      <w:r w:rsidRPr="002E79D2">
        <w:rPr>
          <w:rFonts w:ascii="Arial" w:hAnsi="Arial" w:cs="Arial"/>
        </w:rPr>
        <w:t xml:space="preserve"> </w:t>
      </w:r>
    </w:p>
    <w:p w:rsidR="00E0089F" w:rsidRPr="002E79D2" w:rsidRDefault="00E0089F" w:rsidP="00E0089F">
      <w:pPr>
        <w:spacing w:line="360" w:lineRule="auto"/>
        <w:ind w:left="708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Rzeczywiste wynagrodzenie przysługujące Wykonawcy za wykonanie przedmiotu umowy stanowić będzie iloczyn potwierdzonej ilości podstawionych kabin sanitarnych oraz umywalek przenośnych, ilości dni ich używania i ceny ofertowej wynajmu za 1 szt. plus iloczyn faktycznie wykonanych serwisów kabin oraz umywalek i ceny ofertowej serwisu za 1 szt.  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104710">
        <w:rPr>
          <w:rFonts w:ascii="Arial" w:hAnsi="Arial" w:cs="Arial"/>
        </w:rPr>
        <w:t>Zgodnie z art. 441 ustawy z dnia 11 września 2019 r. - Prawo zamówień publicznych</w:t>
      </w:r>
      <w:r>
        <w:rPr>
          <w:rFonts w:ascii="Arial" w:hAnsi="Arial" w:cs="Arial"/>
        </w:rPr>
        <w:t>,</w:t>
      </w:r>
      <w:r w:rsidRPr="00104710">
        <w:rPr>
          <w:rFonts w:ascii="Arial" w:hAnsi="Arial" w:cs="Arial"/>
        </w:rPr>
        <w:t xml:space="preserve"> </w:t>
      </w:r>
      <w:r w:rsidRPr="002E79D2">
        <w:rPr>
          <w:rFonts w:ascii="Arial" w:hAnsi="Arial" w:cs="Arial"/>
        </w:rPr>
        <w:t xml:space="preserve">Zamawiający przewiduje a Wykonawca wyraża zgodę na prawo opcji. Prawem opcji objęte jest wykonanie wynajmu i serwisu kabin sanitarnych i umywalek przenośnych w rejonie </w:t>
      </w:r>
      <w:r>
        <w:rPr>
          <w:rFonts w:ascii="Arial" w:hAnsi="Arial" w:cs="Arial"/>
        </w:rPr>
        <w:t xml:space="preserve">odpowiedzialności </w:t>
      </w:r>
      <w:r w:rsidRPr="001B4634">
        <w:rPr>
          <w:rFonts w:ascii="Arial" w:hAnsi="Arial" w:cs="Arial"/>
        </w:rPr>
        <w:t>działania 34 WOG Rzeszów</w:t>
      </w:r>
      <w:r>
        <w:rPr>
          <w:rFonts w:ascii="Arial" w:hAnsi="Arial" w:cs="Arial"/>
        </w:rPr>
        <w:t xml:space="preserve">, na obszarze </w:t>
      </w:r>
      <w:r w:rsidRPr="001B46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gmin określonych w </w:t>
      </w:r>
      <w:r w:rsidRPr="001B4634">
        <w:rPr>
          <w:rFonts w:ascii="Arial" w:hAnsi="Arial" w:cs="Arial"/>
        </w:rPr>
        <w:t>opis</w:t>
      </w:r>
      <w:r>
        <w:rPr>
          <w:rFonts w:ascii="Arial" w:hAnsi="Arial" w:cs="Arial"/>
        </w:rPr>
        <w:t>i</w:t>
      </w:r>
      <w:r w:rsidRPr="001B4634">
        <w:rPr>
          <w:rFonts w:ascii="Arial" w:hAnsi="Arial" w:cs="Arial"/>
        </w:rPr>
        <w:t xml:space="preserve">e przedmiotu zamówienia </w:t>
      </w:r>
      <w:r>
        <w:rPr>
          <w:rFonts w:ascii="Arial" w:hAnsi="Arial" w:cs="Arial"/>
        </w:rPr>
        <w:t>stanowiącym załącznik Nr 1 do umowy,</w:t>
      </w:r>
      <w:r w:rsidRPr="002E79D2">
        <w:rPr>
          <w:rFonts w:ascii="Arial" w:hAnsi="Arial" w:cs="Arial"/>
        </w:rPr>
        <w:t xml:space="preserve"> w zakresie wykraczającym poza ilość </w:t>
      </w:r>
      <w:r w:rsidR="00776630">
        <w:rPr>
          <w:rFonts w:ascii="Arial" w:hAnsi="Arial" w:cs="Arial"/>
        </w:rPr>
        <w:br/>
      </w:r>
      <w:r w:rsidRPr="002E79D2">
        <w:rPr>
          <w:rFonts w:ascii="Arial" w:hAnsi="Arial" w:cs="Arial"/>
        </w:rPr>
        <w:t xml:space="preserve">i wartość zamówienia podstawowego, zgodnie opisem przedmiotu zamówienia oraz ofertą stanowiącą integralną część niniejszej umowy. 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Zamawiający w terminie odpowiednio do </w:t>
      </w:r>
      <w:r w:rsidRPr="0046254A">
        <w:rPr>
          <w:rFonts w:ascii="Arial" w:hAnsi="Arial" w:cs="Arial"/>
          <w:b/>
        </w:rPr>
        <w:t>30 listopada 2022 r.</w:t>
      </w:r>
      <w:r w:rsidRPr="002E79D2">
        <w:rPr>
          <w:rFonts w:ascii="Arial" w:hAnsi="Arial" w:cs="Arial"/>
        </w:rPr>
        <w:t xml:space="preserve"> złoży Wykonawcy oświadczenie o zleceniu wykonania opcji. 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Skorzystanie z prawa opcji może nastąpić w przypadku przydzielenia środków finansowych na realizacje zadań stanowiących przedmiot umowy </w:t>
      </w:r>
      <w:r w:rsidR="00776630">
        <w:rPr>
          <w:rFonts w:ascii="Arial" w:hAnsi="Arial" w:cs="Arial"/>
        </w:rPr>
        <w:br/>
      </w:r>
      <w:r w:rsidRPr="002E79D2">
        <w:rPr>
          <w:rFonts w:ascii="Arial" w:hAnsi="Arial" w:cs="Arial"/>
        </w:rPr>
        <w:t>i w konsekwencji pokrycia w planie finansowym Zamawiającego w określonym opcją zakresie.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Niezłożenie przez Zamawiającego oświadczenia, o którym mowa w ust. 7 </w:t>
      </w:r>
      <w:r w:rsidR="00776630">
        <w:rPr>
          <w:rFonts w:ascii="Arial" w:hAnsi="Arial" w:cs="Arial"/>
        </w:rPr>
        <w:br/>
      </w:r>
      <w:r w:rsidRPr="002E79D2">
        <w:rPr>
          <w:rFonts w:ascii="Arial" w:hAnsi="Arial" w:cs="Arial"/>
        </w:rPr>
        <w:t>w terminie do 30 listopada 202</w:t>
      </w:r>
      <w:r>
        <w:rPr>
          <w:rFonts w:ascii="Arial" w:hAnsi="Arial" w:cs="Arial"/>
        </w:rPr>
        <w:t>2</w:t>
      </w:r>
      <w:r w:rsidRPr="002E79D2">
        <w:rPr>
          <w:rFonts w:ascii="Arial" w:hAnsi="Arial" w:cs="Arial"/>
        </w:rPr>
        <w:t xml:space="preserve"> r. oznacza rezygnację z pozostałej części przedmiotu umowy. W takim przypadku Wykonawcy przysługuje jedynie wynagrodzenie za wykonanie umowy w zakresie zamówienia podstawowego.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972209">
        <w:rPr>
          <w:rFonts w:ascii="Arial" w:hAnsi="Arial" w:cs="Arial"/>
        </w:rPr>
        <w:t>Wykonawca oświadcza, że zgadza się na przewidziane niniejszą umową prawo opcji, dotyczące realizacji wynajmu i serwisu kabin</w:t>
      </w:r>
      <w:r w:rsidRPr="002E79D2">
        <w:rPr>
          <w:rFonts w:ascii="Arial" w:hAnsi="Arial" w:cs="Arial"/>
        </w:rPr>
        <w:t xml:space="preserve"> sanitarnych i umywalek </w:t>
      </w:r>
      <w:r w:rsidRPr="002E79D2">
        <w:rPr>
          <w:rFonts w:ascii="Arial" w:hAnsi="Arial" w:cs="Arial"/>
        </w:rPr>
        <w:lastRenderedPageBreak/>
        <w:t>przenośnych i że nie przysługuje mu żadne roszczenie z tytułu nie zlecenia przez Zamawiającego realizacji przedmiotu umowy w zakresie objętym opcją.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Rozliczenie Wykonawcy za przedmiot umowy nastąpi na podstawie faktur VAT </w:t>
      </w:r>
      <w:r>
        <w:rPr>
          <w:rFonts w:ascii="Arial" w:hAnsi="Arial" w:cs="Arial"/>
        </w:rPr>
        <w:t xml:space="preserve">wystawianych </w:t>
      </w:r>
      <w:r w:rsidRPr="002E79D2">
        <w:rPr>
          <w:rFonts w:ascii="Arial" w:hAnsi="Arial" w:cs="Arial"/>
        </w:rPr>
        <w:t xml:space="preserve">po wykonaniu usługi </w:t>
      </w:r>
      <w:r>
        <w:rPr>
          <w:rFonts w:ascii="Arial" w:hAnsi="Arial" w:cs="Arial"/>
        </w:rPr>
        <w:t xml:space="preserve">w terminach do 15 dnia każdego kolejnego miesiąca kalendarzowego za poprzedni miesiąc. </w:t>
      </w:r>
      <w:r w:rsidRPr="0070385D">
        <w:rPr>
          <w:rFonts w:ascii="Arial" w:hAnsi="Arial" w:cs="Arial"/>
        </w:rPr>
        <w:t xml:space="preserve"> </w:t>
      </w:r>
      <w:r w:rsidRPr="002E79D2">
        <w:rPr>
          <w:rFonts w:ascii="Arial" w:hAnsi="Arial" w:cs="Arial"/>
        </w:rPr>
        <w:t>na 34 Wojskow</w:t>
      </w:r>
      <w:r>
        <w:rPr>
          <w:rFonts w:ascii="Arial" w:hAnsi="Arial" w:cs="Arial"/>
        </w:rPr>
        <w:t>y</w:t>
      </w:r>
      <w:r w:rsidRPr="002E79D2">
        <w:rPr>
          <w:rFonts w:ascii="Arial" w:hAnsi="Arial" w:cs="Arial"/>
        </w:rPr>
        <w:t xml:space="preserve"> Oddział Gospodarcz</w:t>
      </w:r>
      <w:r>
        <w:rPr>
          <w:rFonts w:ascii="Arial" w:hAnsi="Arial" w:cs="Arial"/>
        </w:rPr>
        <w:t>y</w:t>
      </w:r>
      <w:r w:rsidRPr="002E79D2">
        <w:rPr>
          <w:rFonts w:ascii="Arial" w:hAnsi="Arial" w:cs="Arial"/>
        </w:rPr>
        <w:t xml:space="preserve"> ul.</w:t>
      </w:r>
      <w:r>
        <w:rPr>
          <w:rFonts w:ascii="Arial" w:hAnsi="Arial" w:cs="Arial"/>
        </w:rPr>
        <w:t> </w:t>
      </w:r>
      <w:r w:rsidRPr="002E79D2">
        <w:rPr>
          <w:rFonts w:ascii="Arial" w:hAnsi="Arial" w:cs="Arial"/>
        </w:rPr>
        <w:t>Krakowska 11b, 35-111 Rzeszów</w:t>
      </w:r>
      <w:r>
        <w:rPr>
          <w:rFonts w:ascii="Arial" w:hAnsi="Arial" w:cs="Arial"/>
        </w:rPr>
        <w:t xml:space="preserve"> </w:t>
      </w:r>
      <w:r w:rsidRPr="002E79D2">
        <w:rPr>
          <w:rFonts w:ascii="Arial" w:hAnsi="Arial" w:cs="Arial"/>
        </w:rPr>
        <w:t>NIP: 517 034 66 45</w:t>
      </w:r>
      <w:r w:rsidRPr="002E79D2">
        <w:rPr>
          <w:rFonts w:ascii="Arial" w:hAnsi="Arial" w:cs="Arial"/>
          <w:b/>
        </w:rPr>
        <w:t xml:space="preserve">, </w:t>
      </w:r>
      <w:r w:rsidRPr="002E79D2">
        <w:rPr>
          <w:rFonts w:ascii="Arial" w:hAnsi="Arial" w:cs="Arial"/>
        </w:rPr>
        <w:t>REGON: 180690373.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Należność za wykonanie usługi będzie płatna przelewem na konto Wykonawcy </w:t>
      </w:r>
      <w:r w:rsidRPr="001B4634">
        <w:rPr>
          <w:rFonts w:ascii="Arial" w:hAnsi="Arial" w:cs="Arial"/>
        </w:rPr>
        <w:t>nr …………………………………………………</w:t>
      </w:r>
      <w:r w:rsidR="00776630">
        <w:rPr>
          <w:rFonts w:ascii="Arial" w:hAnsi="Arial" w:cs="Arial"/>
        </w:rPr>
        <w:t>………………………………..</w:t>
      </w:r>
      <w:r w:rsidRPr="001B4634">
        <w:rPr>
          <w:rFonts w:ascii="Arial" w:hAnsi="Arial" w:cs="Arial"/>
        </w:rPr>
        <w:t xml:space="preserve">.. </w:t>
      </w:r>
      <w:r>
        <w:rPr>
          <w:rFonts w:ascii="Arial" w:hAnsi="Arial" w:cs="Arial"/>
        </w:rPr>
        <w:t xml:space="preserve">które jest ujęte </w:t>
      </w:r>
      <w:r w:rsidRPr="00261D48">
        <w:rPr>
          <w:rFonts w:ascii="Arial" w:hAnsi="Arial" w:cs="Arial"/>
        </w:rPr>
        <w:t xml:space="preserve">w </w:t>
      </w:r>
      <w:r w:rsidRPr="001B4634">
        <w:rPr>
          <w:rFonts w:ascii="Arial" w:hAnsi="Arial" w:cs="Arial"/>
        </w:rPr>
        <w:t>wykazie podmiotów Szefa Krajowej Administracji Skarbowej</w:t>
      </w:r>
      <w:r>
        <w:rPr>
          <w:rFonts w:ascii="Arial" w:hAnsi="Arial" w:cs="Arial"/>
        </w:rPr>
        <w:t>,</w:t>
      </w:r>
      <w:r w:rsidRPr="00261D48">
        <w:rPr>
          <w:rFonts w:ascii="Arial" w:hAnsi="Arial" w:cs="Arial"/>
        </w:rPr>
        <w:t xml:space="preserve"> </w:t>
      </w:r>
      <w:r w:rsidRPr="002E79D2">
        <w:rPr>
          <w:rFonts w:ascii="Arial" w:hAnsi="Arial" w:cs="Arial"/>
        </w:rPr>
        <w:t xml:space="preserve">w terminie do 30 dni od dnia  </w:t>
      </w:r>
      <w:r>
        <w:rPr>
          <w:rFonts w:ascii="Arial" w:hAnsi="Arial" w:cs="Arial"/>
        </w:rPr>
        <w:t xml:space="preserve">dostarczenia </w:t>
      </w:r>
      <w:r w:rsidRPr="002E79D2">
        <w:rPr>
          <w:rFonts w:ascii="Arial" w:hAnsi="Arial" w:cs="Arial"/>
        </w:rPr>
        <w:t>Zamawiające</w:t>
      </w:r>
      <w:r>
        <w:rPr>
          <w:rFonts w:ascii="Arial" w:hAnsi="Arial" w:cs="Arial"/>
        </w:rPr>
        <w:t>mu</w:t>
      </w:r>
      <w:r w:rsidRPr="002E79D2">
        <w:rPr>
          <w:rFonts w:ascii="Arial" w:hAnsi="Arial" w:cs="Arial"/>
        </w:rPr>
        <w:t xml:space="preserve"> prawidłowo wystawionej faktury VAT</w:t>
      </w:r>
      <w:r>
        <w:rPr>
          <w:rFonts w:ascii="Arial" w:hAnsi="Arial" w:cs="Arial"/>
        </w:rPr>
        <w:t>. Warunkiem dokonania płatności jest  dostarczenie Zamawiającemu potwierdzenia, o którym mowa w ust. 19.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W przypadku wskazania na fakturze rachunku bankowego nieujętego </w:t>
      </w:r>
      <w:r w:rsidRPr="002E79D2">
        <w:rPr>
          <w:rFonts w:ascii="Arial" w:hAnsi="Arial" w:cs="Arial"/>
        </w:rPr>
        <w:br/>
        <w:t xml:space="preserve">w elektronicznym wykazie podmiotów Szefa Krajowej Administracji Skarbowej, </w:t>
      </w:r>
      <w:r w:rsidRPr="00F70657">
        <w:rPr>
          <w:rFonts w:ascii="Arial" w:hAnsi="Arial" w:cs="Arial"/>
        </w:rPr>
        <w:t xml:space="preserve">Zamawiający wezwie Wykonawcę do skorygowania wystawionej faktury, </w:t>
      </w:r>
      <w:r w:rsidR="00776630">
        <w:rPr>
          <w:rFonts w:ascii="Arial" w:hAnsi="Arial" w:cs="Arial"/>
        </w:rPr>
        <w:br/>
      </w:r>
      <w:r w:rsidRPr="00F70657">
        <w:rPr>
          <w:rFonts w:ascii="Arial" w:hAnsi="Arial" w:cs="Arial"/>
        </w:rPr>
        <w:t>a w przypadku niewykonania określonej w wezwaniu korekty</w:t>
      </w:r>
      <w:r>
        <w:rPr>
          <w:rFonts w:ascii="Arial" w:hAnsi="Arial" w:cs="Arial"/>
        </w:rPr>
        <w:t>,</w:t>
      </w:r>
      <w:r w:rsidRPr="001B4634">
        <w:rPr>
          <w:rFonts w:ascii="Arial" w:hAnsi="Arial" w:cs="Arial"/>
        </w:rPr>
        <w:t xml:space="preserve"> </w:t>
      </w:r>
      <w:r w:rsidRPr="002E79D2">
        <w:rPr>
          <w:rFonts w:ascii="Arial" w:hAnsi="Arial" w:cs="Arial"/>
        </w:rPr>
        <w:t>zapłata nastąpi na rachunek wskazany w tym wykazie.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Wykonawca zobowiązany jest zamieścić w wystawionej przez siebie fakturze VAT określenie 30 dniowego terminu płatności</w:t>
      </w:r>
      <w:r>
        <w:rPr>
          <w:rFonts w:ascii="Arial" w:hAnsi="Arial" w:cs="Arial"/>
        </w:rPr>
        <w:t xml:space="preserve"> oraz numeru rachunku, o którym mowa w ust. 12</w:t>
      </w:r>
      <w:r w:rsidRPr="002E79D2">
        <w:rPr>
          <w:rFonts w:ascii="Arial" w:hAnsi="Arial" w:cs="Arial"/>
        </w:rPr>
        <w:t>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Faktura VAT będzie dostarczana według wyboru Wykonawcy:</w:t>
      </w:r>
    </w:p>
    <w:p w:rsidR="00E0089F" w:rsidRPr="002E79D2" w:rsidRDefault="00E0089F" w:rsidP="00E0089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 formie ustrukturyzowanej faktury elektronicznej przy użyciu Platformy Elektronicznego Fakturowania na konto Zamawiającego, identyfikowane poprzez wpisanie numeru NIP Zamawiającego;</w:t>
      </w:r>
    </w:p>
    <w:p w:rsidR="00E0089F" w:rsidRPr="002E79D2" w:rsidRDefault="00E0089F" w:rsidP="00E0089F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do siedziby Zamawiającego na adres: 34 Wojskowy Oddział Gospodarczy, ul. Krakowska 11b, 35-111 Rzeszów.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innym dniu niż dzień roboczy, 30 dniowy termin biegnie od pierwszego dnia roboczego przypadającego po tym dniu. W takim przypadku Wykonawca zobowiązany jest dostarczyć do kancelarii Zamawiającego potwierdzenie, </w:t>
      </w:r>
      <w:r w:rsidR="00776630">
        <w:rPr>
          <w:rFonts w:ascii="Arial" w:hAnsi="Arial" w:cs="Arial"/>
        </w:rPr>
        <w:br/>
      </w:r>
      <w:r w:rsidRPr="002E79D2">
        <w:rPr>
          <w:rFonts w:ascii="Arial" w:hAnsi="Arial" w:cs="Arial"/>
        </w:rPr>
        <w:lastRenderedPageBreak/>
        <w:t>o którym mowa w ust. 19</w:t>
      </w:r>
      <w:r>
        <w:rPr>
          <w:rFonts w:ascii="Arial" w:hAnsi="Arial" w:cs="Arial"/>
        </w:rPr>
        <w:t xml:space="preserve"> oraz oświadczenie, o którym mowa w § 2 </w:t>
      </w:r>
      <w:r w:rsidRPr="00124139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7</w:t>
      </w:r>
      <w:r w:rsidRPr="00124139">
        <w:rPr>
          <w:rFonts w:ascii="Arial" w:hAnsi="Arial" w:cs="Arial"/>
        </w:rPr>
        <w:t xml:space="preserve"> lit. </w:t>
      </w:r>
      <w:r w:rsidR="00776630">
        <w:rPr>
          <w:rFonts w:ascii="Arial" w:hAnsi="Arial" w:cs="Arial"/>
        </w:rPr>
        <w:br/>
      </w:r>
      <w:r w:rsidRPr="00124139">
        <w:rPr>
          <w:rFonts w:ascii="Arial" w:hAnsi="Arial" w:cs="Arial"/>
        </w:rPr>
        <w:t>a</w:t>
      </w:r>
      <w:r w:rsidRPr="002E79D2">
        <w:rPr>
          <w:rFonts w:ascii="Arial" w:hAnsi="Arial" w:cs="Arial"/>
        </w:rPr>
        <w:t>, w terminie 5 dni od dostarczonej w ten sposób faktury.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 przypadku dostarczania faktur do siedziby Zamawiającego, 30 dniowy termin biegnie od dnia wpływu faktury do kancelarii Zamawiającego. W takim przypadku Wykonawca dostarcza wraz z fakturą potwierdzenie, o którym mowa w ust. 19</w:t>
      </w:r>
      <w:r>
        <w:rPr>
          <w:rFonts w:ascii="Arial" w:hAnsi="Arial" w:cs="Arial"/>
        </w:rPr>
        <w:t xml:space="preserve"> oraz oświadczenie, o którym mowa w § 2 </w:t>
      </w:r>
      <w:r w:rsidRPr="00124139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7</w:t>
      </w:r>
      <w:r w:rsidRPr="00124139">
        <w:rPr>
          <w:rFonts w:ascii="Arial" w:hAnsi="Arial" w:cs="Arial"/>
        </w:rPr>
        <w:t xml:space="preserve"> lit. a</w:t>
      </w:r>
      <w:r w:rsidRPr="002E79D2">
        <w:rPr>
          <w:rFonts w:ascii="Arial" w:hAnsi="Arial" w:cs="Arial"/>
        </w:rPr>
        <w:t>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Za dni robocze uważa się dni od poniedziałku do piątku z wyjątkiem przypadających w tym okresie dni ustawowo uznanych za wolne od pracy.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Dokumentem potwierdzającym wykonanie umowy będzie oryginał potwierdzenia wykonania dostawy i serwisu (załącznik nr 2), </w:t>
      </w:r>
      <w:r w:rsidRPr="00772118">
        <w:rPr>
          <w:rFonts w:ascii="Arial" w:hAnsi="Arial" w:cs="Arial"/>
          <w:b/>
        </w:rPr>
        <w:t>który będzie podstawą zapłaty faktury</w:t>
      </w:r>
      <w:r w:rsidRPr="002E79D2">
        <w:rPr>
          <w:rFonts w:ascii="Arial" w:hAnsi="Arial" w:cs="Arial"/>
        </w:rPr>
        <w:t xml:space="preserve">. 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 Za dzień zapłaty uważa się dzień obciążenia rachunku Zamawiającego.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Za każde udokumentowane stwierdzenie przez upoważnionego przedstawiciela Zamawiającego nienależytego wykonania usługi umowy, polegające na nieterminowym dostarczeniu kabin sanitarnych lub umywalek przenośnych oraz ich serwisie, Zamawiający naliczy Wykonawcy karę umowną w wysokości 0,2% wynagrodzenia umownego brutto określonego w § 5 ust. 3 za każdy dzień zwłoki w wykonaniu dostawy lub serwisu, nie więcej  jednak niż 20%  tego wynagrodzenia.</w:t>
      </w:r>
    </w:p>
    <w:p w:rsidR="00E0089F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W przypadku odstąpienia od umowy </w:t>
      </w:r>
      <w:r>
        <w:rPr>
          <w:rFonts w:ascii="Arial" w:hAnsi="Arial" w:cs="Arial"/>
        </w:rPr>
        <w:t xml:space="preserve">lub jej niezrealizowanej części </w:t>
      </w:r>
      <w:r w:rsidRPr="002E79D2">
        <w:rPr>
          <w:rFonts w:ascii="Arial" w:hAnsi="Arial" w:cs="Arial"/>
        </w:rPr>
        <w:t>z przyczyn leżących po stronie Wykonawcy, Wykonawca zapłaci Zamawiającemu karę umowną w wysokości 20% wartości umownej brutto określonej w § 5 ust. 3 umowy</w:t>
      </w:r>
      <w:r>
        <w:rPr>
          <w:rFonts w:ascii="Arial" w:hAnsi="Arial" w:cs="Arial"/>
        </w:rPr>
        <w:t xml:space="preserve"> lub wartości brutto niezrealizowanej części umowy</w:t>
      </w:r>
      <w:r w:rsidRPr="002E79D2">
        <w:rPr>
          <w:rFonts w:ascii="Arial" w:hAnsi="Arial" w:cs="Arial"/>
        </w:rPr>
        <w:t>.</w:t>
      </w:r>
    </w:p>
    <w:p w:rsidR="00E0089F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przysługuje również kara umowna </w:t>
      </w:r>
      <w:r w:rsidRPr="00C87759">
        <w:rPr>
          <w:rFonts w:ascii="Arial" w:hAnsi="Arial" w:cs="Arial"/>
        </w:rPr>
        <w:t>z tytułu</w:t>
      </w:r>
      <w:r>
        <w:rPr>
          <w:rFonts w:ascii="Arial" w:hAnsi="Arial" w:cs="Arial"/>
        </w:rPr>
        <w:t>:</w:t>
      </w:r>
    </w:p>
    <w:p w:rsidR="00E0089F" w:rsidRDefault="00E0089F" w:rsidP="00E0089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C87759">
        <w:rPr>
          <w:rFonts w:ascii="Arial" w:hAnsi="Arial" w:cs="Arial"/>
        </w:rPr>
        <w:t xml:space="preserve">niespełnienia przez wykonawcę lub podwykonawcę wymogu zatrudnienia na podstawie umowy o pracę osób, o których mowa w </w:t>
      </w:r>
      <w:r w:rsidRPr="00C87759">
        <w:sym w:font="Arial" w:char="00A7"/>
      </w:r>
      <w:r w:rsidRPr="00C877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C8775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5</w:t>
      </w:r>
      <w:r w:rsidRPr="00C87759">
        <w:rPr>
          <w:rFonts w:ascii="Arial" w:hAnsi="Arial" w:cs="Arial"/>
        </w:rPr>
        <w:t xml:space="preserve"> – w wysokości 300 zł (słownie: trzysta złotych) za każdą osobę; </w:t>
      </w:r>
    </w:p>
    <w:p w:rsidR="00E0089F" w:rsidRPr="00C87759" w:rsidRDefault="00E0089F" w:rsidP="00E0089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C87759">
        <w:rPr>
          <w:rFonts w:ascii="Arial" w:hAnsi="Arial" w:cs="Arial"/>
        </w:rPr>
        <w:t>niezłożenia przez Wykonawcę w wyznaczonym przez Zamawiającego terminie żądanych przez Zamawiającego dowodów w celu potwierdzenia spełnienia przez Wykonawcę lub podwykonawcę wymogu zatrudnienia na podstawie umowy o pracę - w wysokości 500 zł (słownie: pięćset złotych) za każdy przypadek  niezłożenia dowodu.</w:t>
      </w:r>
    </w:p>
    <w:p w:rsidR="00E0089F" w:rsidRDefault="00E0089F" w:rsidP="00E0089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x-none"/>
        </w:rPr>
      </w:pPr>
      <w:r w:rsidRPr="001B4634">
        <w:rPr>
          <w:rFonts w:ascii="Arial" w:hAnsi="Arial" w:cs="Arial"/>
          <w:lang w:val="x-none"/>
        </w:rPr>
        <w:t xml:space="preserve">Wykonawca wyraża zgodę na potrącanie przez Zamawiającego nałożonych kar umownych z należnego Wykonawcy wynagrodzenia </w:t>
      </w:r>
      <w:r w:rsidRPr="001B4634">
        <w:rPr>
          <w:rFonts w:ascii="Arial" w:hAnsi="Arial" w:cs="Arial"/>
        </w:rPr>
        <w:t xml:space="preserve">bez </w:t>
      </w:r>
      <w:r w:rsidRPr="001B4634">
        <w:rPr>
          <w:rFonts w:ascii="Arial" w:hAnsi="Arial" w:cs="Arial"/>
          <w:lang w:val="x-none"/>
        </w:rPr>
        <w:t>wcześniejsz</w:t>
      </w:r>
      <w:r w:rsidRPr="001B4634">
        <w:rPr>
          <w:rFonts w:ascii="Arial" w:hAnsi="Arial" w:cs="Arial"/>
        </w:rPr>
        <w:t>ego</w:t>
      </w:r>
      <w:r w:rsidRPr="001B4634">
        <w:rPr>
          <w:rFonts w:ascii="Arial" w:hAnsi="Arial" w:cs="Arial"/>
          <w:lang w:val="x-none"/>
        </w:rPr>
        <w:t xml:space="preserve"> </w:t>
      </w:r>
      <w:r w:rsidRPr="001B4634">
        <w:rPr>
          <w:rFonts w:ascii="Arial" w:hAnsi="Arial" w:cs="Arial"/>
          <w:lang w:val="x-none"/>
        </w:rPr>
        <w:lastRenderedPageBreak/>
        <w:t>powiadomieni</w:t>
      </w:r>
      <w:r w:rsidRPr="001B4634">
        <w:rPr>
          <w:rFonts w:ascii="Arial" w:hAnsi="Arial" w:cs="Arial"/>
        </w:rPr>
        <w:t>a</w:t>
      </w:r>
      <w:r w:rsidRPr="001B4634">
        <w:rPr>
          <w:rFonts w:ascii="Arial" w:hAnsi="Arial" w:cs="Arial"/>
          <w:lang w:val="x-none"/>
        </w:rPr>
        <w:t xml:space="preserve"> go o tym fakcie. Postanowienia niniejszego ustępu mają zastosowanie z uwzględnieniem ograniczeń i </w:t>
      </w:r>
      <w:proofErr w:type="spellStart"/>
      <w:r w:rsidRPr="001B4634">
        <w:rPr>
          <w:rFonts w:ascii="Arial" w:hAnsi="Arial" w:cs="Arial"/>
          <w:lang w:val="x-none"/>
        </w:rPr>
        <w:t>wyłączeń</w:t>
      </w:r>
      <w:proofErr w:type="spellEnd"/>
      <w:r w:rsidRPr="001B4634">
        <w:rPr>
          <w:rFonts w:ascii="Arial" w:hAnsi="Arial" w:cs="Arial"/>
          <w:lang w:val="x-none"/>
        </w:rPr>
        <w:t xml:space="preserve"> określonych w art. 15r</w:t>
      </w:r>
      <w:r w:rsidRPr="001B4634">
        <w:rPr>
          <w:rFonts w:ascii="Arial" w:hAnsi="Arial" w:cs="Arial"/>
          <w:vertAlign w:val="superscript"/>
          <w:lang w:val="x-none"/>
        </w:rPr>
        <w:t>1</w:t>
      </w:r>
      <w:r w:rsidRPr="001B4634">
        <w:rPr>
          <w:rFonts w:ascii="Arial" w:hAnsi="Arial" w:cs="Arial"/>
          <w:lang w:val="x-none"/>
        </w:rPr>
        <w:t xml:space="preserve"> ustawy z dnia 2 marca 2020 r. o szczególnych rozwiązaniach związanych z zapobieganiem, przeciwdziałaniem i zwalczaniem COVID-19, innych chorób zakaźnych oraz wywołanych nimi sytuacji kryzysowych (Dz. U. </w:t>
      </w:r>
      <w:r>
        <w:rPr>
          <w:rFonts w:ascii="Arial" w:hAnsi="Arial" w:cs="Arial"/>
        </w:rPr>
        <w:t xml:space="preserve">z 2021 r. </w:t>
      </w:r>
      <w:r w:rsidRPr="001B4634">
        <w:rPr>
          <w:rFonts w:ascii="Arial" w:hAnsi="Arial" w:cs="Arial"/>
          <w:lang w:val="x-none"/>
        </w:rPr>
        <w:t xml:space="preserve">poz. </w:t>
      </w:r>
      <w:r>
        <w:rPr>
          <w:rFonts w:ascii="Arial" w:hAnsi="Arial" w:cs="Arial"/>
        </w:rPr>
        <w:t xml:space="preserve">2095 </w:t>
      </w:r>
      <w:r w:rsidRPr="001B4634">
        <w:rPr>
          <w:rFonts w:ascii="Arial" w:hAnsi="Arial" w:cs="Arial"/>
          <w:lang w:val="x-none"/>
        </w:rPr>
        <w:t xml:space="preserve">z </w:t>
      </w:r>
      <w:proofErr w:type="spellStart"/>
      <w:r w:rsidRPr="001B4634">
        <w:rPr>
          <w:rFonts w:ascii="Arial" w:hAnsi="Arial" w:cs="Arial"/>
          <w:lang w:val="x-none"/>
        </w:rPr>
        <w:t>późn</w:t>
      </w:r>
      <w:proofErr w:type="spellEnd"/>
      <w:r w:rsidRPr="001B4634">
        <w:rPr>
          <w:rFonts w:ascii="Arial" w:hAnsi="Arial" w:cs="Arial"/>
          <w:lang w:val="x-none"/>
        </w:rPr>
        <w:t xml:space="preserve">. </w:t>
      </w:r>
      <w:proofErr w:type="spellStart"/>
      <w:r w:rsidRPr="001B4634">
        <w:rPr>
          <w:rFonts w:ascii="Arial" w:hAnsi="Arial" w:cs="Arial"/>
          <w:lang w:val="x-none"/>
        </w:rPr>
        <w:t>zm</w:t>
      </w:r>
      <w:proofErr w:type="spellEnd"/>
      <w:r w:rsidRPr="001B4634">
        <w:rPr>
          <w:rFonts w:ascii="Arial" w:hAnsi="Arial" w:cs="Arial"/>
          <w:lang w:val="x-none"/>
        </w:rPr>
        <w:t xml:space="preserve">). </w:t>
      </w:r>
    </w:p>
    <w:p w:rsidR="00E0089F" w:rsidRPr="00F70657" w:rsidRDefault="00E0089F" w:rsidP="00E0089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x-none"/>
        </w:rPr>
      </w:pPr>
      <w:r w:rsidRPr="00F70657">
        <w:rPr>
          <w:rFonts w:ascii="Arial" w:hAnsi="Arial" w:cs="Arial"/>
          <w:lang w:val="x-none"/>
        </w:rPr>
        <w:t xml:space="preserve">W przypadku odstąpienia od całości umowy z powodu okoliczności za które odpowiada Wykonawca, Zamawiający naliczy wyłącznie karę umowną, o której mowa w ust. </w:t>
      </w:r>
      <w:r>
        <w:rPr>
          <w:rFonts w:ascii="Arial" w:hAnsi="Arial" w:cs="Arial"/>
        </w:rPr>
        <w:t>22</w:t>
      </w:r>
      <w:r w:rsidRPr="00F70657">
        <w:rPr>
          <w:rFonts w:ascii="Arial" w:hAnsi="Arial" w:cs="Arial"/>
          <w:lang w:val="x-none"/>
        </w:rPr>
        <w:t>, bez jednoczesnego naliczania kar za zwłokę.</w:t>
      </w:r>
    </w:p>
    <w:p w:rsidR="00E0089F" w:rsidRPr="00F70657" w:rsidRDefault="00E0089F" w:rsidP="00E0089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x-none"/>
        </w:rPr>
      </w:pPr>
      <w:r w:rsidRPr="00037D26">
        <w:rPr>
          <w:rFonts w:ascii="Arial" w:hAnsi="Arial" w:cs="Arial"/>
          <w:lang w:val="x-none"/>
        </w:rPr>
        <w:t>W przypadku odstąpienia od niezrealizowanej części umowy z powodu okoliczności za które odpowiada Wykonawca, Zamawiającemu przysł</w:t>
      </w:r>
      <w:r w:rsidRPr="00C70162">
        <w:rPr>
          <w:rFonts w:ascii="Arial" w:hAnsi="Arial" w:cs="Arial"/>
          <w:lang w:val="x-none"/>
        </w:rPr>
        <w:t xml:space="preserve">uguje również kara umowna za zwlokę naliczona z uwzględnieniem wartości </w:t>
      </w:r>
      <w:r w:rsidRPr="00F70657">
        <w:rPr>
          <w:rFonts w:ascii="Arial" w:hAnsi="Arial" w:cs="Arial"/>
          <w:lang w:val="x-none"/>
        </w:rPr>
        <w:t>umowy zrealizowanej ze zwłoką.</w:t>
      </w:r>
    </w:p>
    <w:p w:rsidR="00E0089F" w:rsidRPr="00C87759" w:rsidRDefault="00E0089F" w:rsidP="00E0089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x-none"/>
        </w:rPr>
      </w:pPr>
      <w:r w:rsidRPr="00C87759">
        <w:rPr>
          <w:rFonts w:ascii="Arial" w:hAnsi="Arial" w:cs="Arial"/>
          <w:lang w:val="x-none"/>
        </w:rPr>
        <w:t>Łączna maksymalna wysokość kar umownych, których mogą dochodzić strony względem siebie wynosi 30 % wynagrodzenia umownego brutto za przedmiot umowy.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Zamawiający może dochodzić odszkodowania przewyższającego wysokość zastrzeżonych kar umownych.</w:t>
      </w:r>
    </w:p>
    <w:p w:rsidR="00E0089F" w:rsidRPr="002E79D2" w:rsidRDefault="00E0089F" w:rsidP="00E0089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 Wykonawca nie może bez zgody zamawiającego przelać wierzytelności wynikających   z niniejszej umowy na rzecz osoby trzeciej.</w:t>
      </w: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§ 6</w:t>
      </w:r>
    </w:p>
    <w:p w:rsidR="00E0089F" w:rsidRPr="002E79D2" w:rsidRDefault="00E0089F" w:rsidP="00E0089F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68" w:line="360" w:lineRule="auto"/>
        <w:jc w:val="both"/>
        <w:rPr>
          <w:rFonts w:ascii="Arial" w:eastAsia="Calibri" w:hAnsi="Arial" w:cs="Arial"/>
          <w:lang w:eastAsia="en-US"/>
        </w:rPr>
      </w:pPr>
      <w:r w:rsidRPr="002E79D2">
        <w:rPr>
          <w:rFonts w:ascii="Arial" w:eastAsia="Calibri" w:hAnsi="Arial" w:cs="Arial"/>
          <w:lang w:eastAsia="en-US"/>
        </w:rPr>
        <w:t>Wykonawca niniejszym oświadcza, że p</w:t>
      </w:r>
      <w:r w:rsidRPr="002E79D2">
        <w:rPr>
          <w:rFonts w:ascii="Arial" w:eastAsia="Arial Unicode MS" w:hAnsi="Arial" w:cs="Arial"/>
        </w:rPr>
        <w:t xml:space="preserve">rzekazał osobom fizycznym, których dane osobowe </w:t>
      </w:r>
      <w:r w:rsidRPr="002E79D2">
        <w:rPr>
          <w:rFonts w:ascii="Arial" w:eastAsia="Arial Unicode MS" w:hAnsi="Arial" w:cs="Arial"/>
          <w:bCs/>
        </w:rPr>
        <w:t xml:space="preserve">zostały udostępnione Zamawiającemu </w:t>
      </w:r>
      <w:r w:rsidRPr="002E79D2">
        <w:rPr>
          <w:rFonts w:ascii="Arial" w:eastAsia="Arial Unicode MS" w:hAnsi="Arial" w:cs="Arial"/>
        </w:rPr>
        <w:t xml:space="preserve">w postępowaniu o udzielenie zamówienia publicznego </w:t>
      </w:r>
      <w:r w:rsidRPr="002E79D2">
        <w:rPr>
          <w:rFonts w:ascii="Arial" w:eastAsia="Calibri" w:hAnsi="Arial" w:cs="Arial"/>
          <w:lang w:eastAsia="en-US"/>
        </w:rPr>
        <w:t xml:space="preserve">w wyniku którego została zawarta niniejsza umowa lub na etapie zawarcia niniejszej umowy,  </w:t>
      </w:r>
      <w:r w:rsidRPr="002E79D2">
        <w:rPr>
          <w:rFonts w:ascii="Arial" w:eastAsia="Arial Unicode MS" w:hAnsi="Arial" w:cs="Arial"/>
        </w:rPr>
        <w:t>informacje wskazane w art. 14</w:t>
      </w:r>
      <w:r w:rsidRPr="002E79D2" w:rsidDel="00D4508A">
        <w:rPr>
          <w:rFonts w:ascii="Arial" w:eastAsia="Arial Unicode MS" w:hAnsi="Arial" w:cs="Arial"/>
        </w:rPr>
        <w:t xml:space="preserve"> </w:t>
      </w:r>
      <w:r w:rsidRPr="002E79D2">
        <w:rPr>
          <w:rFonts w:ascii="Arial" w:eastAsia="Calibri" w:hAnsi="Arial" w:cs="Arial"/>
          <w:lang w:eastAsia="en-US"/>
        </w:rPr>
        <w:t xml:space="preserve">Rozporządzenia Parlamentu Europejskiego i Rady (UE) 2016/679 z dnia 27 kwietnia 2016 r. </w:t>
      </w:r>
      <w:r w:rsidR="00776630">
        <w:rPr>
          <w:rFonts w:ascii="Arial" w:eastAsia="Calibri" w:hAnsi="Arial" w:cs="Arial"/>
          <w:lang w:eastAsia="en-US"/>
        </w:rPr>
        <w:br/>
      </w:r>
      <w:r w:rsidRPr="002E79D2">
        <w:rPr>
          <w:rFonts w:ascii="Arial" w:eastAsia="Calibri" w:hAnsi="Arial" w:cs="Arial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o ochronie danych) </w:t>
      </w:r>
    </w:p>
    <w:p w:rsidR="00E0089F" w:rsidRPr="002E79D2" w:rsidRDefault="00E0089F" w:rsidP="00E0089F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68" w:line="360" w:lineRule="auto"/>
        <w:jc w:val="both"/>
        <w:rPr>
          <w:rFonts w:ascii="Arial" w:eastAsia="Calibri" w:hAnsi="Arial" w:cs="Arial"/>
          <w:lang w:eastAsia="en-US"/>
        </w:rPr>
      </w:pPr>
      <w:r w:rsidRPr="002E79D2">
        <w:rPr>
          <w:rFonts w:ascii="Arial" w:eastAsia="Calibri" w:hAnsi="Arial" w:cs="Arial"/>
          <w:lang w:eastAsia="en-US"/>
        </w:rPr>
        <w:t>Wykonawca zobowiązuje się przekazywać informacje o których mowa w ust. 1 wszystkim osobom fizycznym których dane zostaną w przyszłości udostępnione Zamawiającemu w związku z realizacją niniejszej umowy.</w:t>
      </w: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lastRenderedPageBreak/>
        <w:t>§ 7</w:t>
      </w:r>
    </w:p>
    <w:p w:rsidR="00E0089F" w:rsidRPr="002E79D2" w:rsidRDefault="00E0089F" w:rsidP="00E0089F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2E79D2">
        <w:rPr>
          <w:rFonts w:ascii="Arial" w:hAnsi="Arial" w:cs="Arial"/>
        </w:rPr>
        <w:t>Wjazd (wyjazd) oraz przebywanie pracowników Wykonawcy na terenie</w:t>
      </w:r>
      <w:r>
        <w:rPr>
          <w:rFonts w:ascii="Arial" w:hAnsi="Arial" w:cs="Arial"/>
        </w:rPr>
        <w:t>,</w:t>
      </w:r>
      <w:r w:rsidRPr="002E79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którym będzie realizowana dostawa przedmiotu umowy, </w:t>
      </w:r>
      <w:r w:rsidRPr="002E79D2">
        <w:rPr>
          <w:rFonts w:ascii="Arial" w:hAnsi="Arial" w:cs="Arial"/>
        </w:rPr>
        <w:t xml:space="preserve">odbywać się będzie na podstawie wydanych przez Zamawiającego  przepustek oraz „Wykazu osób wykonujących prace ”. </w:t>
      </w:r>
    </w:p>
    <w:p w:rsidR="00E0089F" w:rsidRPr="002E79D2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 celu wydania upoważnień oraz przepustek osobowych i samochodowych Wykonawca przekaże Zamawiającemu na 5 dni przed planowanym terminem wykonywania usług wypełnione zbiorowe wnioski „</w:t>
      </w:r>
      <w:r w:rsidRPr="002E79D2">
        <w:rPr>
          <w:rFonts w:ascii="Arial" w:hAnsi="Arial" w:cs="Arial"/>
          <w:bCs/>
        </w:rPr>
        <w:t xml:space="preserve">o wydanie przepustki/karty dostępu okresowej (osobowej, samochodowej)” </w:t>
      </w:r>
      <w:r w:rsidRPr="002E79D2">
        <w:rPr>
          <w:rFonts w:ascii="Arial" w:hAnsi="Arial" w:cs="Arial"/>
        </w:rPr>
        <w:t xml:space="preserve">zgodnie z wzorem przedstawionym w załączniku nr 3 do niniejszej umowy. </w:t>
      </w:r>
    </w:p>
    <w:p w:rsidR="00E0089F" w:rsidRPr="002E79D2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Zamawiający zobowiązuje się do zapewnienia Wykonawcy dostępu do wszystkich urządzeń w sposób umożliwiający prawidłowe i bezpieczne prowadzenie prac będących przedmiotem umowy.</w:t>
      </w:r>
    </w:p>
    <w:p w:rsidR="00E0089F" w:rsidRPr="002E79D2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Udostępnienie informacji niejawnych stanowiących tajemnicę o klauzuli Zastrzeżone nastąpi wyłącznie w zakresie niezbędnym do wykonania przedmiotu zamówienia oraz osobom spełniającym warunki określone w ustawie o ochronie informacji niejawnych.</w:t>
      </w:r>
    </w:p>
    <w:p w:rsidR="00E0089F" w:rsidRPr="002E79D2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Wykonawca w zakresie prowadzonych prac chroni tajemnicą wszystkie dane techniczne i projektowe dotyczące obiektu Zamawiającego.</w:t>
      </w:r>
    </w:p>
    <w:p w:rsidR="00E0089F" w:rsidRPr="002E79D2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Wykonawca zobowiązuje się w czasie obowiązywania niniejszej umowy, a także po jej wygaśnięciu lub rozwiązaniu, do traktowania jako poufnych wszelkich informacji, które zostaną ujawnione lub udostępnione przez Zleceniodawcę </w:t>
      </w:r>
      <w:r w:rsidR="00776630">
        <w:rPr>
          <w:rFonts w:ascii="Arial" w:hAnsi="Arial" w:cs="Arial"/>
        </w:rPr>
        <w:br/>
      </w:r>
      <w:r w:rsidRPr="002E79D2">
        <w:rPr>
          <w:rFonts w:ascii="Arial" w:hAnsi="Arial" w:cs="Arial"/>
        </w:rPr>
        <w:t>w związku z wykonaniem niniejszej Umowy, nie udostępniania ich w jakikolwiek sposób osobom trzecim bez pisemnej zgody Zleceniodawcy oraz może je wykorzystać tylko w celu prawidłowego wykonania umowy.</w:t>
      </w:r>
    </w:p>
    <w:p w:rsidR="00E0089F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 miejscach wykonywania prac zabrania się używania telefonów komórkowych urządzeń do nagrywania dźwięku lub obrazu oraz innych środków łączności nie zaakceptowanych przez Zamawiającego.</w:t>
      </w:r>
    </w:p>
    <w:p w:rsidR="00E0089F" w:rsidRPr="00071FFF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70657">
        <w:rPr>
          <w:rFonts w:ascii="Arial" w:hAnsi="Arial" w:cs="Arial"/>
        </w:rPr>
        <w:t xml:space="preserve">Wstęp OBCOKRAJOWCÓW do obiektów (terenów) wojskowych może być realizowany wyłącznie na podstawie POZWOLEŃ wydanych na zasadach określonych w decyzji nr 107/MON  z dnia 18 sierpnia 2021 r. Ministra Obrony Narodowej w sprawie organizowania współpracy międzynarodowej w resorcie obrony narodowej (Dz. Urz. MON poz.177). Zamawiający zastrzega sobie, iż warunkiem wstępu cudzoziemców na teren chronionych obiektów wojskowych jest </w:t>
      </w:r>
      <w:r w:rsidRPr="00F70657">
        <w:rPr>
          <w:rFonts w:ascii="Arial" w:hAnsi="Arial" w:cs="Arial"/>
        </w:rPr>
        <w:lastRenderedPageBreak/>
        <w:t xml:space="preserve">wydanie przez właściwy organ wojskowy „Jednorazowego pozwolenia” uprawniającego do wejścia/wjazdu na teren chronionych obiektów wojskowych. Wydanie „Jednorazowego pozwolenia” jest uzależnione od wyrażenia przez Służbę Kontrwywiadu Wojskowego pozytywnej opinii   w przedmiotowej sprawie. </w:t>
      </w:r>
    </w:p>
    <w:p w:rsidR="00E0089F" w:rsidRPr="002E79D2" w:rsidRDefault="00E0089F" w:rsidP="00E0089F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W sytuacjach nie określonych niniejszym paragrafem dotyczącym ochrony informacji niejawnych, władnym do podejmowania decyzji w zakresie udostępnienia informacji niejawnych jest Pełnomocnik ds. Ochrony Informacji Niejawnych Zamawiającego /Użytkownika/.                                                        </w:t>
      </w:r>
    </w:p>
    <w:p w:rsidR="00E0089F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§ 8</w:t>
      </w:r>
    </w:p>
    <w:p w:rsidR="00E0089F" w:rsidRPr="002E79D2" w:rsidRDefault="00E0089F" w:rsidP="00E0089F">
      <w:pPr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Wykonawca wykona usługę zgodnie z przepisami BHP z zachowaniem bezpieczeństwa osób wykonujących prace jak i osób trzecich.</w:t>
      </w:r>
    </w:p>
    <w:p w:rsidR="00E0089F" w:rsidRPr="002E79D2" w:rsidRDefault="00E0089F" w:rsidP="00E0089F">
      <w:pPr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Wykonawca zobowiązuje się do przestrzegania przepisów z zakresu ochrony przeciwpożarowej oraz „Instrukcji o ochronie przeciwpożarowej w resorcie obrony narodowej” (Sygn. Ppoż. 3/2014).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§ 9</w:t>
      </w:r>
    </w:p>
    <w:p w:rsidR="00E0089F" w:rsidRDefault="00E0089F" w:rsidP="00E0089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bookmarkStart w:id="1" w:name="par16"/>
      <w:bookmarkEnd w:id="1"/>
      <w:r w:rsidRPr="001B4634">
        <w:rPr>
          <w:rFonts w:ascii="Arial" w:hAnsi="Arial" w:cs="Arial"/>
        </w:rPr>
        <w:t>Strony mogą rozwiązać niniejszą umowę na mocy porozumienia stron.</w:t>
      </w:r>
    </w:p>
    <w:p w:rsidR="00E0089F" w:rsidRPr="001E2367" w:rsidRDefault="00E0089F" w:rsidP="00E0089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1E2367">
        <w:rPr>
          <w:rFonts w:ascii="Arial" w:hAnsi="Arial" w:cs="Arial"/>
        </w:rPr>
        <w:t>Rozwiązanie umowy wymaga formy pisemnej pod rygorem nieważności.</w:t>
      </w:r>
    </w:p>
    <w:p w:rsidR="00E0089F" w:rsidRPr="001E2367" w:rsidRDefault="00E0089F" w:rsidP="00E0089F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1E2367">
        <w:rPr>
          <w:rFonts w:ascii="Arial" w:hAnsi="Arial" w:cs="Arial"/>
        </w:rPr>
        <w:t xml:space="preserve">Umowa podlega unieważnieniu w przypadkach i na zasadach określonych </w:t>
      </w:r>
      <w:r w:rsidR="00776630">
        <w:rPr>
          <w:rFonts w:ascii="Arial" w:hAnsi="Arial" w:cs="Arial"/>
        </w:rPr>
        <w:br/>
      </w:r>
      <w:r w:rsidRPr="001E2367">
        <w:rPr>
          <w:rFonts w:ascii="Arial" w:hAnsi="Arial" w:cs="Arial"/>
        </w:rPr>
        <w:t>w art. 457 ustawy z dnia 11.09.2019 r. – Prawo Zamówień Publicznych.</w:t>
      </w:r>
    </w:p>
    <w:p w:rsidR="00E0089F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sym w:font="Arial" w:char="00A7"/>
      </w:r>
      <w:r w:rsidRPr="002E79D2">
        <w:rPr>
          <w:rFonts w:ascii="Arial" w:hAnsi="Arial" w:cs="Arial"/>
          <w:b/>
        </w:rPr>
        <w:t xml:space="preserve"> 10</w:t>
      </w:r>
      <w:bookmarkStart w:id="2" w:name="par17"/>
      <w:bookmarkEnd w:id="2"/>
    </w:p>
    <w:p w:rsidR="00E0089F" w:rsidRDefault="00E0089F" w:rsidP="00E0089F">
      <w:pPr>
        <w:pStyle w:val="Akapitzlist"/>
        <w:numPr>
          <w:ilvl w:val="0"/>
          <w:numId w:val="13"/>
        </w:numPr>
        <w:spacing w:after="200" w:line="360" w:lineRule="auto"/>
        <w:jc w:val="both"/>
        <w:rPr>
          <w:rFonts w:ascii="Arial" w:hAnsi="Arial" w:cs="Arial"/>
          <w:snapToGrid w:val="0"/>
        </w:rPr>
      </w:pPr>
      <w:r w:rsidRPr="001B4634">
        <w:rPr>
          <w:rFonts w:ascii="Arial" w:hAnsi="Arial" w:cs="Arial"/>
          <w:snapToGrid w:val="0"/>
        </w:rPr>
        <w:t>Wszystkie zmiany umowy wraz z załącznikami mogą być dokonywane jedynie za  zgodą  obu stron, wyrażoną na piśmie w formie  aneksu, pod rygorem nieważności.</w:t>
      </w:r>
    </w:p>
    <w:p w:rsidR="00E0089F" w:rsidRPr="001E2367" w:rsidRDefault="00E0089F" w:rsidP="00E0089F">
      <w:pPr>
        <w:pStyle w:val="Akapitzlist"/>
        <w:numPr>
          <w:ilvl w:val="0"/>
          <w:numId w:val="13"/>
        </w:numPr>
        <w:spacing w:after="200" w:line="360" w:lineRule="auto"/>
        <w:jc w:val="both"/>
        <w:rPr>
          <w:rFonts w:ascii="Arial" w:hAnsi="Arial" w:cs="Arial"/>
          <w:snapToGrid w:val="0"/>
        </w:rPr>
      </w:pPr>
      <w:r w:rsidRPr="001E2367">
        <w:rPr>
          <w:rFonts w:ascii="Arial" w:hAnsi="Arial" w:cs="Arial"/>
          <w:snapToGrid w:val="0"/>
        </w:rPr>
        <w:t xml:space="preserve">Zamawiający przewiduje możliwość wprowadzenia zmian w umowie </w:t>
      </w:r>
      <w:r w:rsidR="00776630">
        <w:rPr>
          <w:rFonts w:ascii="Arial" w:hAnsi="Arial" w:cs="Arial"/>
          <w:snapToGrid w:val="0"/>
        </w:rPr>
        <w:br/>
      </w:r>
      <w:r w:rsidRPr="001E2367">
        <w:rPr>
          <w:rFonts w:ascii="Arial" w:hAnsi="Arial" w:cs="Arial"/>
          <w:snapToGrid w:val="0"/>
        </w:rPr>
        <w:t>w przypadkach określonych w art. 455 ustawy z dnia 11 września 2019 r. - Prawo zamówień publicznych.</w:t>
      </w:r>
    </w:p>
    <w:p w:rsidR="00E0089F" w:rsidRPr="001E2367" w:rsidRDefault="00E0089F" w:rsidP="00E0089F">
      <w:pPr>
        <w:pStyle w:val="Akapitzlist"/>
        <w:numPr>
          <w:ilvl w:val="0"/>
          <w:numId w:val="13"/>
        </w:numPr>
        <w:spacing w:after="200" w:line="360" w:lineRule="auto"/>
        <w:jc w:val="both"/>
        <w:rPr>
          <w:rFonts w:ascii="Arial" w:hAnsi="Arial" w:cs="Arial"/>
          <w:snapToGrid w:val="0"/>
        </w:rPr>
      </w:pPr>
      <w:r w:rsidRPr="001E2367">
        <w:rPr>
          <w:rFonts w:ascii="Arial" w:hAnsi="Arial" w:cs="Arial"/>
          <w:snapToGrid w:val="0"/>
        </w:rPr>
        <w:t xml:space="preserve">Zamawiający może odstąpić od umowy w przypadkach określonych w niniejszej umowie oraz art. 456 ustawy z dnia 11.09.2019 r. – Prawo Zamówień Publicznych.  </w:t>
      </w:r>
    </w:p>
    <w:p w:rsidR="00E0089F" w:rsidRPr="001E2367" w:rsidRDefault="00E0089F" w:rsidP="00E0089F">
      <w:pPr>
        <w:pStyle w:val="Akapitzlist"/>
        <w:numPr>
          <w:ilvl w:val="0"/>
          <w:numId w:val="13"/>
        </w:numPr>
        <w:spacing w:after="200" w:line="360" w:lineRule="auto"/>
        <w:jc w:val="both"/>
        <w:rPr>
          <w:rFonts w:ascii="Arial" w:hAnsi="Arial" w:cs="Arial"/>
          <w:snapToGrid w:val="0"/>
        </w:rPr>
      </w:pPr>
      <w:r w:rsidRPr="001E2367">
        <w:rPr>
          <w:rFonts w:ascii="Arial" w:hAnsi="Arial" w:cs="Arial"/>
          <w:snapToGrid w:val="0"/>
        </w:rPr>
        <w:lastRenderedPageBreak/>
        <w:t>Zmiana umowy podlega unieważnieniu w przypadkach i na zasadach określonych w art. 458 ustawy z dnia 11.09.2019 r. – Prawo Zamówień Publicznych.</w:t>
      </w:r>
    </w:p>
    <w:p w:rsidR="00E0089F" w:rsidRPr="001B4634" w:rsidRDefault="00E0089F" w:rsidP="00E0089F">
      <w:pPr>
        <w:pStyle w:val="Akapitzlist"/>
        <w:numPr>
          <w:ilvl w:val="0"/>
          <w:numId w:val="13"/>
        </w:numPr>
        <w:spacing w:after="200" w:line="360" w:lineRule="auto"/>
        <w:jc w:val="both"/>
        <w:rPr>
          <w:rFonts w:ascii="Arial" w:hAnsi="Arial" w:cs="Arial"/>
          <w:snapToGrid w:val="0"/>
        </w:rPr>
      </w:pPr>
      <w:r w:rsidRPr="001B4634">
        <w:rPr>
          <w:rFonts w:ascii="Arial" w:hAnsi="Arial" w:cs="Arial"/>
          <w:snapToGrid w:val="0"/>
        </w:rPr>
        <w:t>Niezależnie od zmian określonych w</w:t>
      </w:r>
      <w:r>
        <w:rPr>
          <w:rFonts w:ascii="Arial" w:hAnsi="Arial" w:cs="Arial"/>
          <w:snapToGrid w:val="0"/>
        </w:rPr>
        <w:t xml:space="preserve"> ust. 2</w:t>
      </w:r>
      <w:r w:rsidRPr="001B4634">
        <w:rPr>
          <w:rFonts w:ascii="Arial" w:hAnsi="Arial" w:cs="Arial"/>
          <w:snapToGrid w:val="0"/>
        </w:rPr>
        <w:t>,</w:t>
      </w:r>
      <w:r>
        <w:rPr>
          <w:rFonts w:ascii="Arial" w:hAnsi="Arial" w:cs="Arial"/>
          <w:snapToGrid w:val="0"/>
        </w:rPr>
        <w:t xml:space="preserve"> </w:t>
      </w:r>
      <w:r w:rsidRPr="001B4634">
        <w:rPr>
          <w:rFonts w:ascii="Arial" w:hAnsi="Arial" w:cs="Arial"/>
          <w:snapToGrid w:val="0"/>
        </w:rPr>
        <w:t xml:space="preserve">Zamawiający przewiduje możliwość dokonania zmian umowy w przypadku zmiany stawki podatku od towarów </w:t>
      </w:r>
      <w:r w:rsidR="00776630">
        <w:rPr>
          <w:rFonts w:ascii="Arial" w:hAnsi="Arial" w:cs="Arial"/>
          <w:snapToGrid w:val="0"/>
        </w:rPr>
        <w:br/>
      </w:r>
      <w:r w:rsidRPr="001B4634">
        <w:rPr>
          <w:rFonts w:ascii="Arial" w:hAnsi="Arial" w:cs="Arial"/>
          <w:snapToGrid w:val="0"/>
        </w:rPr>
        <w:t>i usług w trakcie roku kalendarzowego. W takim przypadku wartość netto wynagrodzenia Wykonawcy nie zmieni się, a określona w wyniku tej zmiany wartość brutto wynagrodzenia zostaną wyliczone w oparciu o wysokość stawki VAT obowiązującej po zmianie przepisów.</w:t>
      </w:r>
    </w:p>
    <w:p w:rsidR="00E0089F" w:rsidRPr="001B4634" w:rsidRDefault="00E0089F" w:rsidP="00E0089F">
      <w:pPr>
        <w:pStyle w:val="Akapitzlist"/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  <w:snapToGrid w:val="0"/>
        </w:rPr>
      </w:pPr>
      <w:r w:rsidRPr="001B4634">
        <w:rPr>
          <w:rFonts w:ascii="Arial" w:hAnsi="Arial" w:cs="Arial"/>
          <w:snapToGrid w:val="0"/>
        </w:rPr>
        <w:t xml:space="preserve">Strony przewidują również możliwość dokonania zmian umowy w razie zaistnienia okoliczności określonych w art. 15 r ustawy z dnia 2 marca 2020 r. o szczególnych rozwiązaniach związanych z zapobieganiem, przeciwdziałaniem i zwalczaniem COVID-19, innych chorób zakaźnych oraz wywołanych nimi sytuacji kryzysowych (Dz. U. </w:t>
      </w:r>
      <w:r>
        <w:rPr>
          <w:rFonts w:ascii="Arial" w:hAnsi="Arial" w:cs="Arial"/>
          <w:snapToGrid w:val="0"/>
        </w:rPr>
        <w:t xml:space="preserve">z 2021 r. </w:t>
      </w:r>
      <w:r w:rsidRPr="001B4634">
        <w:rPr>
          <w:rFonts w:ascii="Arial" w:hAnsi="Arial" w:cs="Arial"/>
          <w:snapToGrid w:val="0"/>
        </w:rPr>
        <w:t xml:space="preserve">poz. </w:t>
      </w:r>
      <w:r>
        <w:rPr>
          <w:rFonts w:ascii="Arial" w:hAnsi="Arial" w:cs="Arial"/>
          <w:snapToGrid w:val="0"/>
        </w:rPr>
        <w:t>2095</w:t>
      </w:r>
      <w:r w:rsidRPr="001B4634">
        <w:rPr>
          <w:rFonts w:ascii="Arial" w:hAnsi="Arial" w:cs="Arial"/>
          <w:snapToGrid w:val="0"/>
        </w:rPr>
        <w:t xml:space="preserve">, z </w:t>
      </w:r>
      <w:proofErr w:type="spellStart"/>
      <w:r w:rsidRPr="001B4634">
        <w:rPr>
          <w:rFonts w:ascii="Arial" w:hAnsi="Arial" w:cs="Arial"/>
          <w:snapToGrid w:val="0"/>
        </w:rPr>
        <w:t>późn</w:t>
      </w:r>
      <w:proofErr w:type="spellEnd"/>
      <w:r w:rsidRPr="001B4634">
        <w:rPr>
          <w:rFonts w:ascii="Arial" w:hAnsi="Arial" w:cs="Arial"/>
          <w:snapToGrid w:val="0"/>
        </w:rPr>
        <w:t>. zm.), przy zachowaniu określonych w tym przepisie obowiązków.</w:t>
      </w:r>
    </w:p>
    <w:p w:rsidR="00E0089F" w:rsidRPr="001B4634" w:rsidRDefault="00E0089F" w:rsidP="00E0089F">
      <w:pPr>
        <w:numPr>
          <w:ilvl w:val="0"/>
          <w:numId w:val="1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 xml:space="preserve">W sprawach nieuregulowanych w niniejszej umowie mają zastosowanie przepisy </w:t>
      </w:r>
      <w:r>
        <w:rPr>
          <w:rFonts w:ascii="Arial" w:hAnsi="Arial" w:cs="Arial"/>
        </w:rPr>
        <w:t>Prawa zamówień publicznych, K</w:t>
      </w:r>
      <w:r w:rsidRPr="001B4634">
        <w:rPr>
          <w:rFonts w:ascii="Arial" w:hAnsi="Arial" w:cs="Arial"/>
        </w:rPr>
        <w:t>odeksu cywilnego i inne obowiązujące w przedmiocie umowy.</w:t>
      </w:r>
    </w:p>
    <w:p w:rsidR="00E0089F" w:rsidRPr="001B4634" w:rsidRDefault="00E0089F" w:rsidP="00E0089F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1B4634">
        <w:rPr>
          <w:rFonts w:ascii="Arial" w:hAnsi="Arial" w:cs="Arial"/>
        </w:rPr>
        <w:t>Spory wynikłe na tle realizacji niniejszej umowy będą rozstrzygane przez Sąd powszechny właściwy dla siedziby Zamawiającego.</w:t>
      </w: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</w:p>
    <w:p w:rsidR="00E0089F" w:rsidRPr="002E79D2" w:rsidRDefault="00E0089F" w:rsidP="00E0089F">
      <w:pPr>
        <w:spacing w:line="360" w:lineRule="auto"/>
        <w:jc w:val="center"/>
        <w:rPr>
          <w:rFonts w:ascii="Arial" w:hAnsi="Arial" w:cs="Arial"/>
          <w:b/>
        </w:rPr>
      </w:pPr>
      <w:r w:rsidRPr="002E79D2">
        <w:rPr>
          <w:rFonts w:ascii="Arial" w:hAnsi="Arial" w:cs="Arial"/>
          <w:b/>
        </w:rPr>
        <w:t>§ 11</w:t>
      </w:r>
    </w:p>
    <w:p w:rsidR="00E0089F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Umowę niniejszą sporządzono w </w:t>
      </w:r>
      <w:r>
        <w:rPr>
          <w:rFonts w:ascii="Arial" w:hAnsi="Arial" w:cs="Arial"/>
        </w:rPr>
        <w:t>3</w:t>
      </w:r>
      <w:r w:rsidRPr="002E79D2">
        <w:rPr>
          <w:rFonts w:ascii="Arial" w:hAnsi="Arial" w:cs="Arial"/>
        </w:rPr>
        <w:t xml:space="preserve"> jednobrzmiących egzemplarzach, w tym </w:t>
      </w:r>
      <w:r w:rsidRPr="002E79D2">
        <w:rPr>
          <w:rFonts w:ascii="Arial" w:hAnsi="Arial" w:cs="Arial"/>
        </w:rPr>
        <w:br/>
      </w:r>
      <w:r>
        <w:rPr>
          <w:rFonts w:ascii="Arial" w:hAnsi="Arial" w:cs="Arial"/>
        </w:rPr>
        <w:t>2</w:t>
      </w:r>
      <w:r w:rsidRPr="002E79D2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e</w:t>
      </w:r>
      <w:r w:rsidRPr="002E79D2">
        <w:rPr>
          <w:rFonts w:ascii="Arial" w:hAnsi="Arial" w:cs="Arial"/>
        </w:rPr>
        <w:t xml:space="preserve">  dla Zamawiającego i 1 egzemplarz dla Wykonawcy.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     WYKONAWCA</w:t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  <w:t xml:space="preserve">           </w:t>
      </w:r>
      <w:r w:rsidRPr="002E79D2">
        <w:rPr>
          <w:rFonts w:ascii="Arial" w:hAnsi="Arial" w:cs="Arial"/>
        </w:rPr>
        <w:tab/>
        <w:t>ZAMAWIAJĄCY</w:t>
      </w: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 xml:space="preserve">   ……………………….</w:t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</w:r>
      <w:r w:rsidRPr="002E79D2">
        <w:rPr>
          <w:rFonts w:ascii="Arial" w:hAnsi="Arial" w:cs="Arial"/>
        </w:rPr>
        <w:tab/>
        <w:t xml:space="preserve">                 ………………………</w:t>
      </w:r>
    </w:p>
    <w:p w:rsidR="00E0089F" w:rsidRDefault="00E0089F" w:rsidP="00E0089F">
      <w:pPr>
        <w:spacing w:line="360" w:lineRule="auto"/>
        <w:jc w:val="both"/>
        <w:rPr>
          <w:rFonts w:ascii="Arial" w:hAnsi="Arial" w:cs="Arial"/>
        </w:rPr>
      </w:pPr>
    </w:p>
    <w:p w:rsidR="00E0089F" w:rsidRPr="002E79D2" w:rsidRDefault="00E0089F" w:rsidP="00E0089F">
      <w:pPr>
        <w:spacing w:line="360" w:lineRule="auto"/>
        <w:jc w:val="both"/>
        <w:rPr>
          <w:rFonts w:ascii="Arial" w:hAnsi="Arial" w:cs="Arial"/>
        </w:rPr>
      </w:pPr>
      <w:r w:rsidRPr="002E79D2">
        <w:rPr>
          <w:rFonts w:ascii="Arial" w:hAnsi="Arial" w:cs="Arial"/>
        </w:rPr>
        <w:t>Załączniki do umowy:</w:t>
      </w:r>
    </w:p>
    <w:p w:rsidR="00E0089F" w:rsidRPr="002E79D2" w:rsidRDefault="00E0089F" w:rsidP="00E0089F">
      <w:pPr>
        <w:numPr>
          <w:ilvl w:val="6"/>
          <w:numId w:val="2"/>
        </w:numPr>
        <w:ind w:left="1843" w:hanging="1843"/>
        <w:jc w:val="both"/>
        <w:rPr>
          <w:rFonts w:ascii="Arial" w:hAnsi="Arial" w:cs="Arial"/>
          <w:sz w:val="22"/>
          <w:szCs w:val="22"/>
        </w:rPr>
      </w:pPr>
      <w:r w:rsidRPr="002E79D2">
        <w:rPr>
          <w:rFonts w:ascii="Arial" w:hAnsi="Arial" w:cs="Arial"/>
          <w:sz w:val="22"/>
          <w:szCs w:val="22"/>
        </w:rPr>
        <w:t>Opis przedmiotu zamówienia – Załącznik nr 1;</w:t>
      </w:r>
    </w:p>
    <w:p w:rsidR="00E0089F" w:rsidRPr="002E79D2" w:rsidRDefault="00E0089F" w:rsidP="00E0089F">
      <w:pPr>
        <w:numPr>
          <w:ilvl w:val="6"/>
          <w:numId w:val="2"/>
        </w:numPr>
        <w:ind w:left="1843" w:hanging="1843"/>
        <w:jc w:val="both"/>
        <w:rPr>
          <w:rFonts w:ascii="Arial" w:hAnsi="Arial" w:cs="Arial"/>
          <w:sz w:val="22"/>
          <w:szCs w:val="22"/>
        </w:rPr>
      </w:pPr>
      <w:r w:rsidRPr="002E79D2">
        <w:rPr>
          <w:rFonts w:ascii="Arial" w:hAnsi="Arial" w:cs="Arial"/>
          <w:sz w:val="22"/>
          <w:szCs w:val="22"/>
        </w:rPr>
        <w:t>Potwierdzenie wykonania usługi – Załącznik nr 2,</w:t>
      </w:r>
    </w:p>
    <w:p w:rsidR="00E0089F" w:rsidRPr="002E79D2" w:rsidRDefault="00E0089F" w:rsidP="00E0089F">
      <w:pPr>
        <w:numPr>
          <w:ilvl w:val="6"/>
          <w:numId w:val="2"/>
        </w:numPr>
        <w:ind w:left="1843" w:hanging="1843"/>
        <w:jc w:val="both"/>
        <w:rPr>
          <w:rFonts w:ascii="Arial" w:hAnsi="Arial" w:cs="Arial"/>
          <w:sz w:val="22"/>
          <w:szCs w:val="22"/>
        </w:rPr>
      </w:pPr>
      <w:r w:rsidRPr="002E79D2">
        <w:rPr>
          <w:rFonts w:ascii="Arial" w:hAnsi="Arial" w:cs="Arial"/>
          <w:sz w:val="22"/>
          <w:szCs w:val="22"/>
        </w:rPr>
        <w:t xml:space="preserve">Wniosek </w:t>
      </w:r>
      <w:r w:rsidRPr="002E79D2">
        <w:rPr>
          <w:rFonts w:ascii="Arial" w:hAnsi="Arial" w:cs="Arial"/>
          <w:bCs/>
          <w:sz w:val="22"/>
          <w:szCs w:val="22"/>
        </w:rPr>
        <w:t>o wydanie przepustki/karty dostępu okresowej – Załącznik nr 3.</w:t>
      </w:r>
    </w:p>
    <w:p w:rsidR="00E0089F" w:rsidRDefault="00E0089F" w:rsidP="00E0089F"/>
    <w:p w:rsidR="00E9293A" w:rsidRDefault="00FD75ED"/>
    <w:sectPr w:rsidR="00E9293A" w:rsidSect="009109B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D6E" w:rsidRDefault="00733D6E" w:rsidP="00E0089F">
      <w:r>
        <w:separator/>
      </w:r>
    </w:p>
  </w:endnote>
  <w:endnote w:type="continuationSeparator" w:id="0">
    <w:p w:rsidR="00733D6E" w:rsidRDefault="00733D6E" w:rsidP="00E0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D6E" w:rsidRDefault="00733D6E" w:rsidP="00E0089F">
      <w:r>
        <w:separator/>
      </w:r>
    </w:p>
  </w:footnote>
  <w:footnote w:type="continuationSeparator" w:id="0">
    <w:p w:rsidR="00733D6E" w:rsidRDefault="00733D6E" w:rsidP="00E0089F">
      <w:r>
        <w:continuationSeparator/>
      </w:r>
    </w:p>
  </w:footnote>
  <w:footnote w:id="1">
    <w:p w:rsidR="00E0089F" w:rsidRDefault="00E0089F" w:rsidP="00E0089F">
      <w:pPr>
        <w:pStyle w:val="Tekstprzypisudolnego"/>
      </w:pPr>
      <w:r>
        <w:rPr>
          <w:rStyle w:val="Odwoanieprzypisudolnego"/>
        </w:rPr>
        <w:footnoteRef/>
      </w:r>
      <w:r>
        <w:t xml:space="preserve"> Zgodnie z ofertą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3961"/>
    <w:multiLevelType w:val="hybridMultilevel"/>
    <w:tmpl w:val="D69CDCE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F582A"/>
    <w:multiLevelType w:val="hybridMultilevel"/>
    <w:tmpl w:val="E6A021CE"/>
    <w:lvl w:ilvl="0" w:tplc="4008BF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B21127"/>
    <w:multiLevelType w:val="hybridMultilevel"/>
    <w:tmpl w:val="7F06A6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67401"/>
    <w:multiLevelType w:val="hybridMultilevel"/>
    <w:tmpl w:val="47ACEBAA"/>
    <w:lvl w:ilvl="0" w:tplc="FF306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A552E"/>
    <w:multiLevelType w:val="hybridMultilevel"/>
    <w:tmpl w:val="20E691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C2624D"/>
    <w:multiLevelType w:val="hybridMultilevel"/>
    <w:tmpl w:val="C9B6E5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3C3882"/>
    <w:multiLevelType w:val="hybridMultilevel"/>
    <w:tmpl w:val="44D4E8E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900DBF"/>
    <w:multiLevelType w:val="hybridMultilevel"/>
    <w:tmpl w:val="3B98B008"/>
    <w:lvl w:ilvl="0" w:tplc="26CE1FF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0B7E43"/>
    <w:multiLevelType w:val="hybridMultilevel"/>
    <w:tmpl w:val="3842C6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081613"/>
    <w:multiLevelType w:val="hybridMultilevel"/>
    <w:tmpl w:val="1AB86782"/>
    <w:lvl w:ilvl="0" w:tplc="26CE1FF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3337DF"/>
    <w:multiLevelType w:val="hybridMultilevel"/>
    <w:tmpl w:val="527E2D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C905A8"/>
    <w:multiLevelType w:val="hybridMultilevel"/>
    <w:tmpl w:val="46D6E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D0C23"/>
    <w:multiLevelType w:val="hybridMultilevel"/>
    <w:tmpl w:val="9294A8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7A5D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3C6D3D"/>
    <w:multiLevelType w:val="hybridMultilevel"/>
    <w:tmpl w:val="01601D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FC09DF"/>
    <w:multiLevelType w:val="hybridMultilevel"/>
    <w:tmpl w:val="47667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7C76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5376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F9A3AF9"/>
    <w:multiLevelType w:val="hybridMultilevel"/>
    <w:tmpl w:val="25B4BF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4CA8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1E2E31"/>
    <w:multiLevelType w:val="hybridMultilevel"/>
    <w:tmpl w:val="7D86E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5867BB"/>
    <w:multiLevelType w:val="hybridMultilevel"/>
    <w:tmpl w:val="A1F0E4DC"/>
    <w:lvl w:ilvl="0" w:tplc="26CE1F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652023F"/>
    <w:multiLevelType w:val="hybridMultilevel"/>
    <w:tmpl w:val="8F3C5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A2F31"/>
    <w:multiLevelType w:val="hybridMultilevel"/>
    <w:tmpl w:val="5672DC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14"/>
  </w:num>
  <w:num w:numId="5">
    <w:abstractNumId w:val="1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8"/>
  </w:num>
  <w:num w:numId="9">
    <w:abstractNumId w:val="6"/>
  </w:num>
  <w:num w:numId="10">
    <w:abstractNumId w:val="5"/>
  </w:num>
  <w:num w:numId="11">
    <w:abstractNumId w:val="11"/>
  </w:num>
  <w:num w:numId="12">
    <w:abstractNumId w:val="19"/>
  </w:num>
  <w:num w:numId="13">
    <w:abstractNumId w:val="3"/>
  </w:num>
  <w:num w:numId="14">
    <w:abstractNumId w:val="16"/>
  </w:num>
  <w:num w:numId="15">
    <w:abstractNumId w:val="12"/>
  </w:num>
  <w:num w:numId="16">
    <w:abstractNumId w:val="9"/>
  </w:num>
  <w:num w:numId="17">
    <w:abstractNumId w:val="7"/>
  </w:num>
  <w:num w:numId="18">
    <w:abstractNumId w:val="18"/>
  </w:num>
  <w:num w:numId="19">
    <w:abstractNumId w:val="0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89F"/>
    <w:rsid w:val="000E6E12"/>
    <w:rsid w:val="002E596F"/>
    <w:rsid w:val="00733D6E"/>
    <w:rsid w:val="00776630"/>
    <w:rsid w:val="00D66CF0"/>
    <w:rsid w:val="00E0089F"/>
    <w:rsid w:val="00EE5227"/>
    <w:rsid w:val="00FD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48256A"/>
  <w15:chartTrackingRefBased/>
  <w15:docId w15:val="{17259EA4-8E95-4CCB-89A2-A33CED2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89F"/>
  </w:style>
  <w:style w:type="paragraph" w:styleId="Stopka">
    <w:name w:val="footer"/>
    <w:basedOn w:val="Normalny"/>
    <w:link w:val="StopkaZnak"/>
    <w:uiPriority w:val="99"/>
    <w:unhideWhenUsed/>
    <w:rsid w:val="00E0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89F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0089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08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08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089F"/>
    <w:rPr>
      <w:vertAlign w:val="superscript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E008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E9E4369-1B6D-4A9C-ADB6-AD248DFBD4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3229</Words>
  <Characters>19374</Characters>
  <Application>Microsoft Office Word</Application>
  <DocSecurity>0</DocSecurity>
  <Lines>161</Lines>
  <Paragraphs>45</Paragraphs>
  <ScaleCrop>false</ScaleCrop>
  <Company>MON</Company>
  <LinksUpToDate>false</LinksUpToDate>
  <CharactersWithSpaces>22558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Tomasz</dc:creator>
  <cp:keywords/>
  <dc:description/>
  <cp:lastModifiedBy>Lejko Piotr</cp:lastModifiedBy>
  <cp:revision>3</cp:revision>
  <dcterms:created xsi:type="dcterms:W3CDTF">2022-04-29T08:06:00Z</dcterms:created>
  <dcterms:modified xsi:type="dcterms:W3CDTF">2022-05-16T12:40:00Z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6ee86efc-0a2c-44a4-93ec-0110080c0a7f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L8F/AhKSe6gMX9bPzBMYwkRL6+pCN2oJ</vt:lpwstr>
  </property>
</Properties>
</file>