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BB" w:rsidRPr="000615BB" w:rsidRDefault="00FC3CBA" w:rsidP="000615BB">
      <w:pPr>
        <w:pStyle w:val="Default"/>
        <w:ind w:left="4248" w:firstLine="708"/>
        <w:rPr>
          <w:sz w:val="28"/>
          <w:szCs w:val="28"/>
        </w:rPr>
      </w:pPr>
      <w:r>
        <w:rPr>
          <w:sz w:val="28"/>
          <w:szCs w:val="28"/>
        </w:rPr>
        <w:t xml:space="preserve">   </w:t>
      </w:r>
      <w:r w:rsidR="00D5080A">
        <w:rPr>
          <w:sz w:val="28"/>
          <w:szCs w:val="28"/>
        </w:rPr>
        <w:t>Zaręby Kościelne 13</w:t>
      </w:r>
      <w:r w:rsidR="00A63E61">
        <w:rPr>
          <w:sz w:val="28"/>
          <w:szCs w:val="28"/>
        </w:rPr>
        <w:t>.08</w:t>
      </w:r>
      <w:r w:rsidR="000615BB" w:rsidRPr="000615BB">
        <w:rPr>
          <w:sz w:val="28"/>
          <w:szCs w:val="28"/>
        </w:rPr>
        <w:t>.2021r.</w:t>
      </w:r>
    </w:p>
    <w:p w:rsidR="00210E04" w:rsidRDefault="00210E04" w:rsidP="000B6220">
      <w:pPr>
        <w:pStyle w:val="Default"/>
        <w:jc w:val="both"/>
        <w:rPr>
          <w:bCs/>
          <w:i/>
          <w:sz w:val="20"/>
          <w:szCs w:val="20"/>
        </w:rPr>
      </w:pPr>
    </w:p>
    <w:p w:rsidR="0038229C" w:rsidRDefault="0038229C" w:rsidP="000B6220">
      <w:pPr>
        <w:pStyle w:val="Default"/>
        <w:jc w:val="both"/>
        <w:rPr>
          <w:bCs/>
          <w:i/>
          <w:sz w:val="20"/>
          <w:szCs w:val="20"/>
        </w:rPr>
      </w:pPr>
    </w:p>
    <w:p w:rsidR="00E936C2" w:rsidRDefault="008E6DBD" w:rsidP="000B6220">
      <w:pPr>
        <w:pStyle w:val="Default"/>
        <w:jc w:val="both"/>
        <w:rPr>
          <w:bCs/>
          <w:sz w:val="28"/>
          <w:szCs w:val="28"/>
        </w:rPr>
      </w:pPr>
      <w:r>
        <w:rPr>
          <w:bCs/>
          <w:sz w:val="28"/>
          <w:szCs w:val="28"/>
        </w:rPr>
        <w:t>RG</w:t>
      </w:r>
      <w:r w:rsidR="000615BB">
        <w:rPr>
          <w:bCs/>
          <w:sz w:val="28"/>
          <w:szCs w:val="28"/>
        </w:rPr>
        <w:t>K</w:t>
      </w:r>
      <w:r w:rsidR="00A63E61">
        <w:rPr>
          <w:bCs/>
          <w:sz w:val="28"/>
          <w:szCs w:val="28"/>
        </w:rPr>
        <w:t>.271.6</w:t>
      </w:r>
      <w:r>
        <w:rPr>
          <w:bCs/>
          <w:sz w:val="28"/>
          <w:szCs w:val="28"/>
        </w:rPr>
        <w:t>.</w:t>
      </w:r>
      <w:r w:rsidR="004C29C4">
        <w:rPr>
          <w:bCs/>
          <w:sz w:val="28"/>
          <w:szCs w:val="28"/>
        </w:rPr>
        <w:t>2021</w:t>
      </w:r>
    </w:p>
    <w:p w:rsidR="006B5D9C" w:rsidRDefault="006B5D9C" w:rsidP="000B6220">
      <w:pPr>
        <w:pStyle w:val="Default"/>
        <w:jc w:val="both"/>
        <w:rPr>
          <w:bCs/>
          <w:sz w:val="28"/>
          <w:szCs w:val="28"/>
        </w:rPr>
      </w:pPr>
    </w:p>
    <w:p w:rsidR="006B5D9C" w:rsidRDefault="006B5D9C" w:rsidP="000B6220">
      <w:pPr>
        <w:pStyle w:val="Default"/>
        <w:jc w:val="both"/>
        <w:rPr>
          <w:bCs/>
          <w:sz w:val="28"/>
          <w:szCs w:val="28"/>
        </w:rPr>
      </w:pPr>
    </w:p>
    <w:p w:rsidR="0054480C" w:rsidRPr="007E02BF" w:rsidRDefault="0054480C" w:rsidP="000956FC">
      <w:pPr>
        <w:jc w:val="center"/>
        <w:rPr>
          <w:b/>
          <w:bCs/>
          <w:sz w:val="56"/>
          <w:szCs w:val="56"/>
        </w:rPr>
      </w:pPr>
      <w:r w:rsidRPr="007E02BF">
        <w:rPr>
          <w:b/>
          <w:bCs/>
          <w:sz w:val="56"/>
          <w:szCs w:val="56"/>
        </w:rPr>
        <w:t xml:space="preserve">SPECYFIKACJA  </w:t>
      </w:r>
    </w:p>
    <w:p w:rsidR="0054480C" w:rsidRPr="007E02BF" w:rsidRDefault="0054480C" w:rsidP="0054480C">
      <w:pPr>
        <w:jc w:val="center"/>
        <w:rPr>
          <w:b/>
          <w:bCs/>
          <w:sz w:val="56"/>
          <w:szCs w:val="56"/>
        </w:rPr>
      </w:pPr>
      <w:r w:rsidRPr="007E02BF">
        <w:rPr>
          <w:b/>
          <w:bCs/>
          <w:sz w:val="56"/>
          <w:szCs w:val="56"/>
        </w:rPr>
        <w:t>WARUNKÓW  ZAMÓWIENIA</w:t>
      </w:r>
    </w:p>
    <w:p w:rsidR="0054480C" w:rsidRPr="00654CF7" w:rsidRDefault="0054480C" w:rsidP="000956FC">
      <w:pPr>
        <w:rPr>
          <w:b/>
          <w:bCs/>
          <w:sz w:val="36"/>
          <w:szCs w:val="36"/>
        </w:rPr>
      </w:pPr>
    </w:p>
    <w:p w:rsidR="000956FC" w:rsidRDefault="000956FC" w:rsidP="000956FC">
      <w:pPr>
        <w:pStyle w:val="Default"/>
        <w:jc w:val="both"/>
        <w:rPr>
          <w:i/>
          <w:color w:val="auto"/>
        </w:rPr>
      </w:pPr>
      <w:r w:rsidRPr="004C29C4">
        <w:rPr>
          <w:bCs/>
        </w:rPr>
        <w:t>opracowana na podstawie</w:t>
      </w:r>
      <w:r w:rsidRPr="004C29C4">
        <w:rPr>
          <w:b/>
          <w:bCs/>
        </w:rPr>
        <w:t xml:space="preserve"> </w:t>
      </w:r>
      <w:r w:rsidRPr="000615BB">
        <w:rPr>
          <w:bCs/>
        </w:rPr>
        <w:t>Art. 281</w:t>
      </w:r>
      <w:r w:rsidRPr="004C29C4">
        <w:rPr>
          <w:i/>
          <w:color w:val="800080"/>
        </w:rPr>
        <w:t xml:space="preserve"> </w:t>
      </w:r>
      <w:r w:rsidRPr="004C29C4">
        <w:rPr>
          <w:i/>
          <w:color w:val="auto"/>
        </w:rPr>
        <w:t xml:space="preserve">ustawy z 11 września 2019 roku- Prawo zamówień publicznych, w związku z nowelizacją z dnia 27 listopada 2020 roku (Dz. U. z 2019 roku, poz. 2019, ze zmianami), zwane dalej </w:t>
      </w:r>
      <w:proofErr w:type="spellStart"/>
      <w:r w:rsidRPr="004C29C4">
        <w:rPr>
          <w:i/>
          <w:color w:val="auto"/>
        </w:rPr>
        <w:t>Pzp</w:t>
      </w:r>
      <w:proofErr w:type="spellEnd"/>
      <w:r>
        <w:rPr>
          <w:i/>
          <w:color w:val="auto"/>
        </w:rPr>
        <w:t xml:space="preserve"> (</w:t>
      </w:r>
      <w:proofErr w:type="spellStart"/>
      <w:r>
        <w:rPr>
          <w:i/>
          <w:color w:val="auto"/>
        </w:rPr>
        <w:t>p.z.p</w:t>
      </w:r>
      <w:proofErr w:type="spellEnd"/>
      <w:r>
        <w:rPr>
          <w:i/>
          <w:color w:val="auto"/>
        </w:rPr>
        <w:t>.)</w:t>
      </w:r>
    </w:p>
    <w:p w:rsidR="000956FC" w:rsidRDefault="000956FC" w:rsidP="000956FC">
      <w:pPr>
        <w:pStyle w:val="Default"/>
        <w:rPr>
          <w:i/>
          <w:color w:val="auto"/>
        </w:rPr>
      </w:pPr>
    </w:p>
    <w:p w:rsidR="000956FC" w:rsidRDefault="000956FC" w:rsidP="000956FC">
      <w:pPr>
        <w:pStyle w:val="Default"/>
        <w:rPr>
          <w:i/>
          <w:color w:val="auto"/>
        </w:rPr>
      </w:pPr>
    </w:p>
    <w:p w:rsidR="000956FC" w:rsidRPr="00FA3E21" w:rsidRDefault="000956FC" w:rsidP="000956FC">
      <w:pPr>
        <w:pStyle w:val="Default"/>
        <w:jc w:val="center"/>
        <w:rPr>
          <w:b/>
          <w:bCs/>
          <w:iCs/>
          <w:sz w:val="28"/>
          <w:szCs w:val="28"/>
        </w:rPr>
      </w:pPr>
      <w:r w:rsidRPr="00FA3E21">
        <w:rPr>
          <w:b/>
          <w:bCs/>
          <w:iCs/>
          <w:color w:val="auto"/>
          <w:sz w:val="28"/>
          <w:szCs w:val="28"/>
        </w:rPr>
        <w:t xml:space="preserve">GMINA </w:t>
      </w:r>
      <w:r>
        <w:rPr>
          <w:b/>
          <w:bCs/>
          <w:iCs/>
          <w:color w:val="auto"/>
          <w:sz w:val="28"/>
          <w:szCs w:val="28"/>
        </w:rPr>
        <w:t>ZARĘBY KOŚCIELNE</w:t>
      </w:r>
    </w:p>
    <w:p w:rsidR="000956FC" w:rsidRDefault="000956FC" w:rsidP="000956FC">
      <w:pPr>
        <w:pStyle w:val="Default"/>
        <w:rPr>
          <w:b/>
          <w:bCs/>
          <w:sz w:val="28"/>
          <w:szCs w:val="28"/>
        </w:rPr>
      </w:pPr>
    </w:p>
    <w:p w:rsidR="000956FC" w:rsidRDefault="000956FC" w:rsidP="000956FC">
      <w:pPr>
        <w:pStyle w:val="Default"/>
        <w:jc w:val="both"/>
        <w:rPr>
          <w:bCs/>
          <w:sz w:val="28"/>
          <w:szCs w:val="28"/>
        </w:rPr>
      </w:pPr>
      <w:r>
        <w:rPr>
          <w:bCs/>
          <w:sz w:val="28"/>
          <w:szCs w:val="28"/>
        </w:rPr>
        <w:t xml:space="preserve">zaprasza do złożenia ofert w postępowaniu o udzielenie zamówienia publicznego prowadzonego w trybie podstawowym bez negocjacji, stosownie do treści art. 275 </w:t>
      </w:r>
      <w:proofErr w:type="spellStart"/>
      <w:r>
        <w:rPr>
          <w:bCs/>
          <w:sz w:val="28"/>
          <w:szCs w:val="28"/>
        </w:rPr>
        <w:t>pkt</w:t>
      </w:r>
      <w:proofErr w:type="spellEnd"/>
      <w:r>
        <w:rPr>
          <w:bCs/>
          <w:sz w:val="28"/>
          <w:szCs w:val="28"/>
        </w:rPr>
        <w:t xml:space="preserve"> 1, o wartości zamówienia nie przekraczającej progów unijnych w rozumieniu  </w:t>
      </w:r>
      <w:r w:rsidRPr="003B5117">
        <w:rPr>
          <w:bCs/>
          <w:color w:val="auto"/>
          <w:sz w:val="28"/>
          <w:szCs w:val="28"/>
        </w:rPr>
        <w:t>art.3</w:t>
      </w:r>
      <w:r>
        <w:rPr>
          <w:bCs/>
          <w:color w:val="auto"/>
          <w:sz w:val="28"/>
          <w:szCs w:val="28"/>
        </w:rPr>
        <w:t xml:space="preserve"> </w:t>
      </w:r>
      <w:r w:rsidRPr="003B5117">
        <w:rPr>
          <w:bCs/>
          <w:color w:val="auto"/>
          <w:sz w:val="28"/>
          <w:szCs w:val="28"/>
        </w:rPr>
        <w:t xml:space="preserve"> </w:t>
      </w:r>
      <w:r>
        <w:rPr>
          <w:bCs/>
          <w:sz w:val="28"/>
          <w:szCs w:val="28"/>
        </w:rPr>
        <w:t xml:space="preserve">ustawy </w:t>
      </w:r>
      <w:proofErr w:type="spellStart"/>
      <w:r>
        <w:rPr>
          <w:bCs/>
          <w:sz w:val="28"/>
          <w:szCs w:val="28"/>
        </w:rPr>
        <w:t>Pzp</w:t>
      </w:r>
      <w:proofErr w:type="spellEnd"/>
      <w:r>
        <w:rPr>
          <w:bCs/>
          <w:sz w:val="28"/>
          <w:szCs w:val="28"/>
        </w:rPr>
        <w:t xml:space="preserve">  (</w:t>
      </w:r>
      <w:r w:rsidR="00A63E61">
        <w:rPr>
          <w:bCs/>
          <w:sz w:val="28"/>
          <w:szCs w:val="28"/>
        </w:rPr>
        <w:t xml:space="preserve"> Dz. U. z 2019r poz. 112</w:t>
      </w:r>
      <w:r>
        <w:rPr>
          <w:bCs/>
          <w:sz w:val="28"/>
          <w:szCs w:val="28"/>
        </w:rPr>
        <w:t xml:space="preserve">9 ze zm.) na roboty budowlane pn. : </w:t>
      </w:r>
    </w:p>
    <w:p w:rsidR="000956FC" w:rsidRDefault="000956FC" w:rsidP="000956FC">
      <w:pPr>
        <w:pStyle w:val="Default"/>
        <w:jc w:val="both"/>
        <w:rPr>
          <w:bCs/>
          <w:sz w:val="28"/>
          <w:szCs w:val="28"/>
        </w:rPr>
      </w:pPr>
    </w:p>
    <w:p w:rsidR="000956FC" w:rsidRDefault="000956FC" w:rsidP="000956FC">
      <w:pPr>
        <w:pStyle w:val="Default"/>
        <w:jc w:val="both"/>
        <w:rPr>
          <w:bCs/>
          <w:sz w:val="28"/>
          <w:szCs w:val="28"/>
        </w:rPr>
      </w:pPr>
    </w:p>
    <w:p w:rsidR="000956FC" w:rsidRDefault="000956FC" w:rsidP="000956FC">
      <w:pPr>
        <w:pStyle w:val="Default"/>
        <w:jc w:val="center"/>
        <w:rPr>
          <w:b/>
          <w:color w:val="auto"/>
          <w:sz w:val="28"/>
          <w:szCs w:val="28"/>
        </w:rPr>
      </w:pPr>
      <w:r w:rsidRPr="004E78B6">
        <w:rPr>
          <w:b/>
          <w:color w:val="auto"/>
          <w:sz w:val="28"/>
          <w:szCs w:val="28"/>
        </w:rPr>
        <w:t xml:space="preserve">,, </w:t>
      </w:r>
      <w:r>
        <w:rPr>
          <w:b/>
          <w:color w:val="auto"/>
          <w:sz w:val="28"/>
          <w:szCs w:val="28"/>
        </w:rPr>
        <w:t xml:space="preserve">Budowa budynku komunalnego” </w:t>
      </w:r>
      <w:r w:rsidRPr="00FC3CBA">
        <w:rPr>
          <w:color w:val="auto"/>
          <w:sz w:val="28"/>
          <w:szCs w:val="28"/>
        </w:rPr>
        <w:t xml:space="preserve">przy ul. Leśnej 3b </w:t>
      </w:r>
    </w:p>
    <w:p w:rsidR="000956FC" w:rsidRPr="000956FC" w:rsidRDefault="000956FC" w:rsidP="000956FC">
      <w:pPr>
        <w:pStyle w:val="Default"/>
        <w:jc w:val="center"/>
        <w:rPr>
          <w:color w:val="auto"/>
          <w:sz w:val="28"/>
          <w:szCs w:val="28"/>
        </w:rPr>
      </w:pPr>
      <w:r w:rsidRPr="000956FC">
        <w:rPr>
          <w:color w:val="auto"/>
          <w:sz w:val="28"/>
          <w:szCs w:val="28"/>
        </w:rPr>
        <w:t xml:space="preserve">w systemie </w:t>
      </w:r>
      <w:r w:rsidR="00294950">
        <w:rPr>
          <w:color w:val="auto"/>
          <w:sz w:val="28"/>
          <w:szCs w:val="28"/>
        </w:rPr>
        <w:t>„</w:t>
      </w:r>
      <w:r w:rsidRPr="000956FC">
        <w:rPr>
          <w:color w:val="auto"/>
          <w:sz w:val="28"/>
          <w:szCs w:val="28"/>
        </w:rPr>
        <w:t>zaprojektuj i wybuduj</w:t>
      </w:r>
      <w:r w:rsidR="00294950">
        <w:rPr>
          <w:color w:val="auto"/>
          <w:sz w:val="28"/>
          <w:szCs w:val="28"/>
        </w:rPr>
        <w:t>”.</w:t>
      </w:r>
    </w:p>
    <w:p w:rsidR="000956FC" w:rsidRDefault="000956FC" w:rsidP="000956FC">
      <w:pPr>
        <w:pStyle w:val="Default"/>
        <w:rPr>
          <w:b/>
          <w:bCs/>
          <w:sz w:val="28"/>
          <w:szCs w:val="28"/>
        </w:rPr>
      </w:pPr>
    </w:p>
    <w:p w:rsidR="000956FC" w:rsidRDefault="000956FC" w:rsidP="000956FC">
      <w:pPr>
        <w:pStyle w:val="Default"/>
        <w:rPr>
          <w:b/>
          <w:bCs/>
          <w:sz w:val="28"/>
          <w:szCs w:val="28"/>
        </w:rPr>
      </w:pPr>
    </w:p>
    <w:p w:rsidR="000956FC" w:rsidRDefault="000956FC" w:rsidP="000956FC">
      <w:pPr>
        <w:pStyle w:val="Default"/>
        <w:rPr>
          <w:b/>
          <w:bCs/>
          <w:sz w:val="28"/>
          <w:szCs w:val="28"/>
        </w:rPr>
      </w:pPr>
    </w:p>
    <w:p w:rsidR="000956FC" w:rsidRPr="002A0CC3" w:rsidRDefault="000956FC" w:rsidP="000956FC">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rsidR="0054480C" w:rsidRPr="000956FC" w:rsidRDefault="000956FC" w:rsidP="000956FC">
      <w:pPr>
        <w:pStyle w:val="Default"/>
        <w:rPr>
          <w:color w:val="auto"/>
        </w:rPr>
      </w:pPr>
      <w:r w:rsidRPr="002A0CC3">
        <w:rPr>
          <w:color w:val="auto"/>
        </w:rPr>
        <w:t>Składanie ofert następuje za pośrednictwem platformy zakupowej dostępnej pod adresem internetowym :</w:t>
      </w:r>
      <w:r w:rsidRPr="00CE0FB5">
        <w:rPr>
          <w:color w:val="auto"/>
        </w:rPr>
        <w:t xml:space="preserve"> </w:t>
      </w:r>
      <w:hyperlink r:id="rId8" w:history="1">
        <w:r w:rsidRPr="00CE0FB5">
          <w:rPr>
            <w:rStyle w:val="Hipercze"/>
            <w:rFonts w:ascii="Arial" w:hAnsi="Arial" w:cs="Arial"/>
            <w:sz w:val="22"/>
            <w:szCs w:val="22"/>
            <w:u w:val="none"/>
          </w:rPr>
          <w:t>https://platformazakupowa.pl/pn/zareby_kosc</w:t>
        </w:r>
      </w:hyperlink>
    </w:p>
    <w:p w:rsidR="000956FC" w:rsidRDefault="000956FC" w:rsidP="0054480C">
      <w:pPr>
        <w:jc w:val="both"/>
        <w:rPr>
          <w:szCs w:val="28"/>
        </w:rPr>
      </w:pPr>
      <w:r>
        <w:rPr>
          <w:szCs w:val="28"/>
        </w:rPr>
        <w:t xml:space="preserve">                    </w:t>
      </w:r>
    </w:p>
    <w:p w:rsidR="000956FC" w:rsidRDefault="000956FC" w:rsidP="0054480C">
      <w:pPr>
        <w:jc w:val="both"/>
        <w:rPr>
          <w:szCs w:val="28"/>
        </w:rPr>
      </w:pPr>
    </w:p>
    <w:p w:rsidR="0054480C" w:rsidRPr="00654CF7" w:rsidRDefault="0054480C" w:rsidP="0054480C">
      <w:pPr>
        <w:jc w:val="both"/>
        <w:rPr>
          <w:szCs w:val="28"/>
        </w:rPr>
      </w:pPr>
      <w:r w:rsidRPr="00654CF7">
        <w:rPr>
          <w:szCs w:val="28"/>
        </w:rPr>
        <w:t xml:space="preserve"> </w:t>
      </w:r>
      <w:r>
        <w:rPr>
          <w:szCs w:val="28"/>
        </w:rPr>
        <w:t xml:space="preserve">Opracowała:      </w:t>
      </w:r>
      <w:r w:rsidRPr="00654CF7">
        <w:rPr>
          <w:szCs w:val="28"/>
        </w:rPr>
        <w:t xml:space="preserve">                                      </w:t>
      </w:r>
      <w:r w:rsidR="000956FC">
        <w:rPr>
          <w:szCs w:val="28"/>
        </w:rPr>
        <w:t xml:space="preserve">                                      </w:t>
      </w:r>
      <w:r w:rsidRPr="00654CF7">
        <w:rPr>
          <w:szCs w:val="28"/>
        </w:rPr>
        <w:t xml:space="preserve">             </w:t>
      </w:r>
      <w:r>
        <w:rPr>
          <w:szCs w:val="28"/>
        </w:rPr>
        <w:t xml:space="preserve">   </w:t>
      </w:r>
      <w:r w:rsidRPr="00654CF7">
        <w:rPr>
          <w:szCs w:val="28"/>
        </w:rPr>
        <w:t xml:space="preserve"> </w:t>
      </w:r>
      <w:r w:rsidR="00294950">
        <w:rPr>
          <w:szCs w:val="28"/>
        </w:rPr>
        <w:t xml:space="preserve">    </w:t>
      </w:r>
      <w:r w:rsidRPr="00654CF7">
        <w:rPr>
          <w:szCs w:val="28"/>
        </w:rPr>
        <w:t xml:space="preserve"> Zatwierdził :</w:t>
      </w:r>
    </w:p>
    <w:p w:rsidR="0054480C" w:rsidRDefault="000956FC" w:rsidP="0054480C">
      <w:pPr>
        <w:jc w:val="both"/>
        <w:rPr>
          <w:szCs w:val="28"/>
        </w:rPr>
      </w:pPr>
      <w:r>
        <w:rPr>
          <w:i/>
          <w:iCs/>
          <w:szCs w:val="28"/>
        </w:rPr>
        <w:t xml:space="preserve"> </w:t>
      </w:r>
      <w:r w:rsidR="0054480C">
        <w:rPr>
          <w:i/>
          <w:iCs/>
          <w:szCs w:val="28"/>
        </w:rPr>
        <w:t xml:space="preserve"> Bogusława Małkińska</w:t>
      </w:r>
      <w:r w:rsidR="0054480C">
        <w:rPr>
          <w:szCs w:val="28"/>
        </w:rPr>
        <w:t xml:space="preserve">                         </w:t>
      </w:r>
    </w:p>
    <w:p w:rsidR="0054480C" w:rsidRDefault="0054480C" w:rsidP="0054480C">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Wójt Gminy</w:t>
      </w:r>
    </w:p>
    <w:p w:rsidR="00AF5B99" w:rsidRPr="00654CF7" w:rsidRDefault="00AF5B99" w:rsidP="0054480C">
      <w:pPr>
        <w:jc w:val="both"/>
        <w:rPr>
          <w:szCs w:val="28"/>
        </w:rPr>
      </w:pPr>
    </w:p>
    <w:p w:rsidR="002A0CC3" w:rsidRPr="00AF5B99" w:rsidRDefault="0054480C" w:rsidP="00AF5B99">
      <w:pPr>
        <w:jc w:val="both"/>
        <w:rPr>
          <w:b/>
          <w:bCs/>
          <w:i/>
          <w:iCs/>
          <w:szCs w:val="28"/>
        </w:rPr>
      </w:pPr>
      <w:r w:rsidRPr="00654CF7">
        <w:rPr>
          <w:b/>
          <w:bCs/>
          <w:i/>
          <w:iCs/>
          <w:szCs w:val="28"/>
        </w:rPr>
        <w:tab/>
      </w:r>
      <w:r w:rsidRPr="00654CF7">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r>
      <w:r>
        <w:rPr>
          <w:b/>
          <w:bCs/>
          <w:i/>
          <w:iCs/>
          <w:szCs w:val="28"/>
        </w:rPr>
        <w:tab/>
        <w:t xml:space="preserve">     Urszula </w:t>
      </w:r>
      <w:proofErr w:type="spellStart"/>
      <w:r>
        <w:rPr>
          <w:b/>
          <w:bCs/>
          <w:i/>
          <w:iCs/>
          <w:szCs w:val="28"/>
        </w:rPr>
        <w:t>Wołosiewicz</w:t>
      </w:r>
      <w:proofErr w:type="spellEnd"/>
      <w:r w:rsidRPr="00654CF7">
        <w:rPr>
          <w:b/>
          <w:bCs/>
          <w:i/>
          <w:iCs/>
          <w:szCs w:val="28"/>
        </w:rPr>
        <w:tab/>
      </w:r>
      <w:r w:rsidRPr="00654CF7">
        <w:rPr>
          <w:b/>
          <w:bCs/>
          <w:i/>
          <w:iCs/>
          <w:szCs w:val="28"/>
        </w:rPr>
        <w:tab/>
      </w:r>
      <w:r w:rsidRPr="00654CF7">
        <w:rPr>
          <w:b/>
          <w:bCs/>
          <w:i/>
          <w:iCs/>
          <w:szCs w:val="28"/>
        </w:rPr>
        <w:tab/>
      </w:r>
    </w:p>
    <w:p w:rsidR="008B0763" w:rsidRPr="005D34ED" w:rsidRDefault="00964FBC" w:rsidP="005D34ED">
      <w:pPr>
        <w:pStyle w:val="Default"/>
        <w:jc w:val="both"/>
        <w:rPr>
          <w:b/>
          <w:sz w:val="28"/>
          <w:szCs w:val="28"/>
        </w:rPr>
      </w:pPr>
      <w:r>
        <w:rPr>
          <w:b/>
          <w:sz w:val="28"/>
          <w:szCs w:val="28"/>
        </w:rPr>
        <w:lastRenderedPageBreak/>
        <w:t>I</w:t>
      </w:r>
      <w:r w:rsidR="00380C4D" w:rsidRPr="005D34ED">
        <w:rPr>
          <w:b/>
          <w:sz w:val="28"/>
          <w:szCs w:val="28"/>
        </w:rPr>
        <w:t>.</w:t>
      </w:r>
      <w:r w:rsidR="00CC0720">
        <w:rPr>
          <w:b/>
          <w:sz w:val="28"/>
          <w:szCs w:val="28"/>
        </w:rPr>
        <w:t xml:space="preserve"> </w:t>
      </w:r>
      <w:r w:rsidR="005A3265" w:rsidRPr="005D34ED">
        <w:rPr>
          <w:b/>
          <w:sz w:val="28"/>
          <w:szCs w:val="28"/>
        </w:rPr>
        <w:t>N</w:t>
      </w:r>
      <w:r w:rsidR="008B0763" w:rsidRPr="005D34ED">
        <w:rPr>
          <w:b/>
          <w:sz w:val="28"/>
          <w:szCs w:val="28"/>
        </w:rPr>
        <w:t>azw</w:t>
      </w:r>
      <w:r w:rsidR="007A2231" w:rsidRPr="005D34ED">
        <w:rPr>
          <w:b/>
          <w:sz w:val="28"/>
          <w:szCs w:val="28"/>
        </w:rPr>
        <w:t>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3A75EF">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Zaręby Kościelne</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A33EB1">
        <w:rPr>
          <w:rFonts w:ascii="Times New Roman" w:eastAsia="Times New Roman" w:hAnsi="Times New Roman" w:cs="Times New Roman"/>
          <w:sz w:val="24"/>
          <w:szCs w:val="24"/>
          <w:lang w:eastAsia="pl-PL"/>
        </w:rPr>
        <w:t>Kowalska 14</w:t>
      </w:r>
    </w:p>
    <w:p w:rsidR="005D34ED" w:rsidRPr="005D34ED" w:rsidRDefault="003A75EF" w:rsidP="003A75E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07 – 323 Zaręby Kościelne</w:t>
      </w:r>
    </w:p>
    <w:p w:rsid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NIP</w:t>
      </w:r>
      <w:r w:rsidR="00964FBC">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7591624924</w:t>
      </w:r>
      <w:r w:rsidRPr="005D34ED">
        <w:rPr>
          <w:rFonts w:ascii="Times New Roman" w:eastAsia="Times New Roman" w:hAnsi="Times New Roman" w:cs="Times New Roman"/>
          <w:sz w:val="24"/>
          <w:szCs w:val="24"/>
          <w:lang w:eastAsia="pl-PL"/>
        </w:rPr>
        <w:t xml:space="preserve"> , REGON</w:t>
      </w:r>
      <w:r w:rsidR="00964FBC">
        <w:rPr>
          <w:rFonts w:ascii="Times New Roman" w:eastAsia="Times New Roman" w:hAnsi="Times New Roman" w:cs="Times New Roman"/>
          <w:sz w:val="24"/>
          <w:szCs w:val="24"/>
          <w:lang w:eastAsia="pl-PL"/>
        </w:rPr>
        <w:t xml:space="preserve"> </w:t>
      </w:r>
      <w:r w:rsidR="00A33EB1">
        <w:rPr>
          <w:rFonts w:ascii="Times New Roman" w:eastAsia="Times New Roman" w:hAnsi="Times New Roman" w:cs="Times New Roman"/>
          <w:sz w:val="24"/>
          <w:szCs w:val="24"/>
          <w:lang w:eastAsia="pl-PL"/>
        </w:rPr>
        <w:t>450670120</w:t>
      </w:r>
      <w:r w:rsidR="00964FBC">
        <w:rPr>
          <w:rFonts w:ascii="Times New Roman" w:eastAsia="Times New Roman" w:hAnsi="Times New Roman" w:cs="Times New Roman"/>
          <w:sz w:val="24"/>
          <w:szCs w:val="24"/>
          <w:lang w:eastAsia="pl-PL"/>
        </w:rPr>
        <w:t xml:space="preserve"> </w:t>
      </w:r>
      <w:r w:rsidRPr="005D34ED">
        <w:rPr>
          <w:rFonts w:ascii="Times New Roman" w:eastAsia="Times New Roman" w:hAnsi="Times New Roman" w:cs="Times New Roman"/>
          <w:sz w:val="24"/>
          <w:szCs w:val="24"/>
          <w:lang w:eastAsia="pl-PL"/>
        </w:rPr>
        <w:t>,</w:t>
      </w:r>
    </w:p>
    <w:p w:rsidR="00D26BDD" w:rsidRPr="005D34ED" w:rsidRDefault="00D26BD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814E3A">
        <w:rPr>
          <w:rFonts w:ascii="Times New Roman" w:eastAsia="Times New Roman" w:hAnsi="Times New Roman" w:cs="Times New Roman"/>
          <w:sz w:val="24"/>
          <w:szCs w:val="24"/>
          <w:lang w:eastAsia="pl-PL"/>
        </w:rPr>
        <w:t xml:space="preserve">Tel. +48 </w:t>
      </w:r>
      <w:r w:rsidR="00814E3A" w:rsidRPr="00814E3A">
        <w:rPr>
          <w:rFonts w:ascii="Times New Roman" w:eastAsia="Times New Roman" w:hAnsi="Times New Roman" w:cs="Times New Roman"/>
          <w:sz w:val="24"/>
          <w:szCs w:val="24"/>
          <w:lang w:eastAsia="pl-PL"/>
        </w:rPr>
        <w:t>8</w:t>
      </w:r>
      <w:r w:rsidR="00814E3A">
        <w:rPr>
          <w:rFonts w:ascii="Times New Roman" w:eastAsia="Times New Roman" w:hAnsi="Times New Roman" w:cs="Times New Roman"/>
          <w:sz w:val="24"/>
          <w:szCs w:val="24"/>
          <w:lang w:eastAsia="pl-PL"/>
        </w:rPr>
        <w:t>627</w:t>
      </w:r>
      <w:r w:rsidR="00A33EB1">
        <w:rPr>
          <w:rFonts w:ascii="Times New Roman" w:eastAsia="Times New Roman" w:hAnsi="Times New Roman" w:cs="Times New Roman"/>
          <w:sz w:val="24"/>
          <w:szCs w:val="24"/>
          <w:lang w:eastAsia="pl-PL"/>
        </w:rPr>
        <w:t>06004</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sidR="00C24FD6">
        <w:rPr>
          <w:rFonts w:ascii="Times New Roman" w:eastAsia="Times New Roman" w:hAnsi="Times New Roman" w:cs="Times New Roman"/>
          <w:sz w:val="24"/>
          <w:szCs w:val="24"/>
          <w:lang w:eastAsia="pl-PL"/>
        </w:rPr>
        <w:t>www.</w:t>
      </w:r>
      <w:r w:rsidR="00A33EB1">
        <w:rPr>
          <w:rFonts w:ascii="Times New Roman" w:eastAsia="Times New Roman" w:hAnsi="Times New Roman" w:cs="Times New Roman"/>
          <w:sz w:val="24"/>
          <w:szCs w:val="24"/>
          <w:lang w:eastAsia="pl-PL"/>
        </w:rPr>
        <w:t>zareby-kosc</w:t>
      </w:r>
      <w:r w:rsidR="00C24FD6">
        <w:rPr>
          <w:rFonts w:ascii="Times New Roman" w:eastAsia="Times New Roman" w:hAnsi="Times New Roman" w:cs="Times New Roman"/>
          <w:sz w:val="24"/>
          <w:szCs w:val="24"/>
          <w:lang w:eastAsia="pl-PL"/>
        </w:rPr>
        <w:t>.pl</w:t>
      </w:r>
    </w:p>
    <w:p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sidR="00A33EB1">
        <w:rPr>
          <w:rFonts w:ascii="Times New Roman" w:eastAsia="Times New Roman" w:hAnsi="Times New Roman" w:cs="Times New Roman"/>
          <w:sz w:val="24"/>
          <w:szCs w:val="24"/>
          <w:lang w:eastAsia="pl-PL"/>
        </w:rPr>
        <w:t>ugzar@ornet.pl</w:t>
      </w:r>
    </w:p>
    <w:p w:rsidR="00380C4D" w:rsidRPr="002C7D51" w:rsidRDefault="00380C4D" w:rsidP="005D34ED">
      <w:pPr>
        <w:pStyle w:val="Default"/>
        <w:ind w:left="720"/>
        <w:jc w:val="both"/>
        <w:rPr>
          <w:sz w:val="28"/>
          <w:szCs w:val="28"/>
        </w:rPr>
      </w:pPr>
    </w:p>
    <w:p w:rsidR="008B0763" w:rsidRPr="00B9682E" w:rsidRDefault="00964FBC" w:rsidP="005D34ED">
      <w:pPr>
        <w:pStyle w:val="Default"/>
        <w:jc w:val="both"/>
        <w:rPr>
          <w:b/>
          <w:sz w:val="28"/>
          <w:szCs w:val="28"/>
        </w:rPr>
      </w:pPr>
      <w:r>
        <w:rPr>
          <w:b/>
          <w:sz w:val="28"/>
          <w:szCs w:val="28"/>
        </w:rPr>
        <w:t>II</w:t>
      </w:r>
      <w:r w:rsidR="00380C4D" w:rsidRPr="00B9682E">
        <w:rPr>
          <w:b/>
          <w:sz w:val="28"/>
          <w:szCs w:val="28"/>
        </w:rPr>
        <w:t>.</w:t>
      </w:r>
      <w:r w:rsidR="00CC0720">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rsidR="00B9682E" w:rsidRPr="00B9682E" w:rsidRDefault="00B9682E" w:rsidP="00EC78C9">
      <w:pPr>
        <w:autoSpaceDE w:val="0"/>
        <w:autoSpaceDN w:val="0"/>
        <w:adjustRightInd w:val="0"/>
        <w:spacing w:after="23" w:line="240" w:lineRule="auto"/>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sidR="00CE0FB5">
          <w:rPr>
            <w:rStyle w:val="Hipercze"/>
            <w:rFonts w:ascii="Arial" w:hAnsi="Arial" w:cs="Arial"/>
          </w:rPr>
          <w:t>https://platformazakupowa.pl/pn/zareby_kosc</w:t>
        </w:r>
      </w:hyperlink>
    </w:p>
    <w:p w:rsidR="00B9682E" w:rsidRPr="00742413" w:rsidRDefault="00B9682E" w:rsidP="00B9682E">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00CE0FB5">
          <w:rPr>
            <w:rStyle w:val="Hipercze"/>
            <w:rFonts w:ascii="Arial" w:hAnsi="Arial" w:cs="Arial"/>
          </w:rPr>
          <w:t>https://platformazakupowa.pl/pn/zareby_kosc</w:t>
        </w:r>
      </w:hyperlink>
    </w:p>
    <w:p w:rsidR="00013CE8" w:rsidRPr="00742413" w:rsidRDefault="00013CE8" w:rsidP="00B9682E">
      <w:pPr>
        <w:autoSpaceDE w:val="0"/>
        <w:autoSpaceDN w:val="0"/>
        <w:adjustRightInd w:val="0"/>
        <w:spacing w:after="23" w:line="240" w:lineRule="auto"/>
        <w:jc w:val="both"/>
        <w:rPr>
          <w:rFonts w:ascii="Times New Roman" w:hAnsi="Times New Roman" w:cs="Times New Roman"/>
          <w:sz w:val="24"/>
          <w:szCs w:val="24"/>
        </w:rPr>
      </w:pPr>
    </w:p>
    <w:p w:rsidR="00013CE8" w:rsidRPr="0082390C" w:rsidRDefault="00964FBC" w:rsidP="005D34ED">
      <w:pPr>
        <w:pStyle w:val="Default"/>
        <w:jc w:val="both"/>
        <w:rPr>
          <w:b/>
          <w:sz w:val="28"/>
          <w:szCs w:val="28"/>
        </w:rPr>
      </w:pPr>
      <w:r w:rsidRPr="00CC0720">
        <w:rPr>
          <w:b/>
          <w:bCs/>
          <w:sz w:val="28"/>
          <w:szCs w:val="28"/>
        </w:rPr>
        <w:t>III</w:t>
      </w:r>
      <w:r w:rsidR="00380C4D" w:rsidRPr="00CC0720">
        <w:rPr>
          <w:b/>
          <w:bCs/>
          <w:sz w:val="28"/>
          <w:szCs w:val="28"/>
        </w:rPr>
        <w:t>.</w:t>
      </w:r>
      <w:r w:rsidR="00CC0720">
        <w:rPr>
          <w:b/>
          <w:sz w:val="28"/>
          <w:szCs w:val="28"/>
        </w:rPr>
        <w:t xml:space="preserve"> </w:t>
      </w:r>
      <w:r w:rsidR="005A3265" w:rsidRPr="0082390C">
        <w:rPr>
          <w:b/>
          <w:sz w:val="28"/>
          <w:szCs w:val="28"/>
        </w:rPr>
        <w:t>T</w:t>
      </w:r>
      <w:r w:rsidR="008B0763" w:rsidRPr="0082390C">
        <w:rPr>
          <w:b/>
          <w:sz w:val="28"/>
          <w:szCs w:val="28"/>
        </w:rPr>
        <w:t xml:space="preserve">ryb udzielenia zamówienia; </w:t>
      </w:r>
    </w:p>
    <w:p w:rsidR="005D34ED" w:rsidRPr="00285EB1" w:rsidRDefault="00964FBC" w:rsidP="0082390C">
      <w:pPr>
        <w:pStyle w:val="Default"/>
        <w:jc w:val="both"/>
      </w:pPr>
      <w:r>
        <w:t>1.</w:t>
      </w:r>
      <w:r w:rsidR="00BB3F09" w:rsidRPr="00285EB1">
        <w:t>Po</w:t>
      </w:r>
      <w:r w:rsidR="00285EB1">
        <w:t>stę</w:t>
      </w:r>
      <w:r w:rsidR="00BC768A">
        <w:t>powanie</w:t>
      </w:r>
      <w:r w:rsidR="00BB3F09" w:rsidRPr="00285EB1">
        <w:t xml:space="preserve"> prowadzone jest </w:t>
      </w:r>
      <w:r w:rsidR="00BB3F09" w:rsidRPr="00BC768A">
        <w:rPr>
          <w:b/>
        </w:rPr>
        <w:t>w trybie podstawowym</w:t>
      </w:r>
      <w:r w:rsidR="00BB3F09" w:rsidRPr="00285EB1">
        <w:t>,</w:t>
      </w:r>
      <w:r w:rsidR="00BB3F09" w:rsidRPr="00285EB1">
        <w:rPr>
          <w:b/>
          <w:bCs/>
        </w:rPr>
        <w:t xml:space="preserve"> </w:t>
      </w:r>
      <w:r w:rsidR="00BB3F09" w:rsidRPr="00285EB1">
        <w:t xml:space="preserve">stosownie do treści </w:t>
      </w:r>
      <w:r w:rsidR="00BC768A">
        <w:rPr>
          <w:b/>
          <w:bCs/>
        </w:rPr>
        <w:t>a</w:t>
      </w:r>
      <w:r w:rsidR="00285EB1" w:rsidRPr="00285EB1">
        <w:rPr>
          <w:b/>
          <w:bCs/>
        </w:rPr>
        <w:t xml:space="preserve">rt. 275 </w:t>
      </w:r>
      <w:proofErr w:type="spellStart"/>
      <w:r w:rsidR="00285EB1" w:rsidRPr="00285EB1">
        <w:rPr>
          <w:b/>
          <w:bCs/>
        </w:rPr>
        <w:t>pkt</w:t>
      </w:r>
      <w:proofErr w:type="spellEnd"/>
      <w:r w:rsidR="00285EB1" w:rsidRPr="00285EB1">
        <w:rPr>
          <w:b/>
          <w:bCs/>
        </w:rPr>
        <w:t xml:space="preserve"> 1 ustawy </w:t>
      </w:r>
      <w:proofErr w:type="spellStart"/>
      <w:r w:rsidR="00285EB1" w:rsidRPr="00285EB1">
        <w:rPr>
          <w:b/>
          <w:bCs/>
        </w:rPr>
        <w:t>Pzp</w:t>
      </w:r>
      <w:proofErr w:type="spellEnd"/>
      <w:r w:rsidR="00BB3F09" w:rsidRPr="00285EB1">
        <w:t>, w którym w odpowiedzi na ogłoszenie o zamówieniu oferty mogą składać wszyscy zainteresowani wykonawcy</w:t>
      </w:r>
      <w:r>
        <w:t>.</w:t>
      </w:r>
    </w:p>
    <w:p w:rsidR="00BB3F09" w:rsidRPr="00EB228F" w:rsidRDefault="00964FBC" w:rsidP="005D34ED">
      <w:pPr>
        <w:pStyle w:val="Default"/>
        <w:jc w:val="both"/>
      </w:pPr>
      <w:r w:rsidRPr="00EB228F">
        <w:t>2.Zamawiający nie przewiduje wyboru najkorzystniejszej oferty z możliwością prowadzenia negocjacji.</w:t>
      </w:r>
    </w:p>
    <w:p w:rsidR="00964FBC" w:rsidRPr="00EB228F" w:rsidRDefault="00964FBC" w:rsidP="005D34ED">
      <w:pPr>
        <w:pStyle w:val="Default"/>
        <w:jc w:val="both"/>
      </w:pPr>
      <w:r w:rsidRPr="00EB228F">
        <w:t xml:space="preserve">3.Szacunkowa wartość przedmiotowego zamówienia nie przekracza progów unijnych o jakich mowa w art. 3 ustawy </w:t>
      </w:r>
      <w:proofErr w:type="spellStart"/>
      <w:r w:rsidR="004E78B6">
        <w:t>Pzp</w:t>
      </w:r>
      <w:proofErr w:type="spellEnd"/>
    </w:p>
    <w:p w:rsidR="00964FBC" w:rsidRPr="00EB228F" w:rsidRDefault="00964FBC" w:rsidP="005D34ED">
      <w:pPr>
        <w:pStyle w:val="Default"/>
        <w:jc w:val="both"/>
      </w:pPr>
      <w:r w:rsidRPr="00EB228F">
        <w:t>4.Zamawaiajacy nie przewiduje aukcji elektronicznej .</w:t>
      </w:r>
    </w:p>
    <w:p w:rsidR="00EB228F" w:rsidRPr="00EB228F" w:rsidRDefault="00964FBC" w:rsidP="005D34ED">
      <w:pPr>
        <w:pStyle w:val="Default"/>
        <w:jc w:val="both"/>
      </w:pPr>
      <w:r w:rsidRPr="00EB228F">
        <w:t xml:space="preserve">5.Zamawiajacy </w:t>
      </w:r>
      <w:r w:rsidR="00EB228F" w:rsidRPr="00EB228F">
        <w:t>nie przewiduje złożenia oferty w postaci katalogów elektronicznych .</w:t>
      </w:r>
    </w:p>
    <w:p w:rsidR="00964FBC" w:rsidRDefault="00533987" w:rsidP="005D34ED">
      <w:pPr>
        <w:pStyle w:val="Default"/>
        <w:jc w:val="both"/>
      </w:pPr>
      <w:r>
        <w:t>6.Zamawiający nie prowadzi postę</w:t>
      </w:r>
      <w:r w:rsidR="00EB228F" w:rsidRPr="00EB228F">
        <w:t>powania w celu zawarcia umowy ramowej.</w:t>
      </w:r>
      <w:r w:rsidR="00964FBC" w:rsidRPr="00EB228F">
        <w:t xml:space="preserve"> </w:t>
      </w:r>
    </w:p>
    <w:p w:rsidR="00AF7CD9" w:rsidRDefault="00833447" w:rsidP="00AF7CD9">
      <w:pPr>
        <w:pStyle w:val="Default"/>
        <w:jc w:val="both"/>
        <w:rPr>
          <w:iCs/>
        </w:rPr>
      </w:pPr>
      <w:r>
        <w:rPr>
          <w:iCs/>
        </w:rPr>
        <w:t>7</w:t>
      </w:r>
      <w:r w:rsidR="00AF7CD9">
        <w:rPr>
          <w:iCs/>
        </w:rPr>
        <w:t>.Zamawiający nie dopuszcza możliwości składanie ofert częściowych .</w:t>
      </w:r>
    </w:p>
    <w:p w:rsidR="00AF7CD9" w:rsidRPr="00833447" w:rsidRDefault="00833447" w:rsidP="005D34ED">
      <w:pPr>
        <w:pStyle w:val="Default"/>
        <w:jc w:val="both"/>
        <w:rPr>
          <w:iCs/>
        </w:rPr>
      </w:pPr>
      <w:r>
        <w:rPr>
          <w:iCs/>
        </w:rPr>
        <w:t>8</w:t>
      </w:r>
      <w:r w:rsidR="00AF7CD9">
        <w:rPr>
          <w:iCs/>
        </w:rPr>
        <w:t>.Zamawiający nie dopuszcza składania ofert wariantowych .</w:t>
      </w:r>
    </w:p>
    <w:p w:rsidR="004F4974" w:rsidRDefault="0085447C" w:rsidP="005D34ED">
      <w:pPr>
        <w:pStyle w:val="Default"/>
        <w:jc w:val="both"/>
        <w:rPr>
          <w:color w:val="000000" w:themeColor="text1"/>
        </w:rPr>
      </w:pPr>
      <w:r>
        <w:rPr>
          <w:color w:val="000000" w:themeColor="text1"/>
        </w:rPr>
        <w:t>9</w:t>
      </w:r>
      <w:r w:rsidR="004F4974" w:rsidRPr="004F4974">
        <w:rPr>
          <w:color w:val="000000" w:themeColor="text1"/>
        </w:rPr>
        <w:t>.</w:t>
      </w:r>
      <w:r w:rsidR="004F4974">
        <w:rPr>
          <w:color w:val="000000" w:themeColor="text1"/>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 – kodeks pracy ( Dz. U. z 2019 r. poz. 1040, 1043 i 1495 ) obejmują następujące rodzaje czynności : </w:t>
      </w:r>
    </w:p>
    <w:p w:rsidR="0085447C" w:rsidRPr="00533987" w:rsidRDefault="004F4974" w:rsidP="005D34ED">
      <w:pPr>
        <w:pStyle w:val="Default"/>
        <w:jc w:val="both"/>
        <w:rPr>
          <w:color w:val="000000" w:themeColor="text1"/>
        </w:rPr>
      </w:pPr>
      <w:r>
        <w:rPr>
          <w:color w:val="000000" w:themeColor="text1"/>
        </w:rPr>
        <w:t>Zamawiający nie wymaga zatrudni</w:t>
      </w:r>
      <w:r w:rsidR="00CE0FB5">
        <w:rPr>
          <w:color w:val="000000" w:themeColor="text1"/>
        </w:rPr>
        <w:t>enia na podstawie umowy o pracę – dotyczy zespołu projektowego, natomiast wykonania robót budowlanych Zamawiający wymaga zatrudnienia na podstawie umowy o pracę.</w:t>
      </w:r>
    </w:p>
    <w:p w:rsidR="0085447C" w:rsidRDefault="0085447C" w:rsidP="005D34ED">
      <w:pPr>
        <w:pStyle w:val="Default"/>
        <w:jc w:val="both"/>
        <w:rPr>
          <w:b/>
          <w:sz w:val="28"/>
          <w:szCs w:val="28"/>
        </w:rPr>
      </w:pPr>
    </w:p>
    <w:p w:rsidR="00013CE8" w:rsidRDefault="00CC0720" w:rsidP="005D34ED">
      <w:pPr>
        <w:pStyle w:val="Default"/>
        <w:jc w:val="both"/>
        <w:rPr>
          <w:b/>
          <w:sz w:val="28"/>
          <w:szCs w:val="28"/>
        </w:rPr>
      </w:pPr>
      <w:r>
        <w:rPr>
          <w:b/>
          <w:sz w:val="28"/>
          <w:szCs w:val="28"/>
        </w:rPr>
        <w:t xml:space="preserve">IV. </w:t>
      </w:r>
      <w:r w:rsidR="005A3265" w:rsidRPr="00BC768A">
        <w:rPr>
          <w:b/>
          <w:sz w:val="28"/>
          <w:szCs w:val="28"/>
        </w:rPr>
        <w:t>O</w:t>
      </w:r>
      <w:r w:rsidR="008B0763" w:rsidRPr="00BC768A">
        <w:rPr>
          <w:b/>
          <w:sz w:val="28"/>
          <w:szCs w:val="28"/>
        </w:rPr>
        <w:t>pis przedmiotu zamówienia;</w:t>
      </w:r>
    </w:p>
    <w:p w:rsidR="00BC768A" w:rsidRPr="00634532" w:rsidRDefault="00742413" w:rsidP="00CC0720">
      <w:pPr>
        <w:pStyle w:val="Default"/>
        <w:jc w:val="both"/>
        <w:rPr>
          <w:bCs/>
          <w:color w:val="auto"/>
        </w:rPr>
      </w:pPr>
      <w:r>
        <w:rPr>
          <w:b/>
        </w:rPr>
        <w:t>1.1</w:t>
      </w:r>
      <w:r w:rsidR="007B68EE">
        <w:rPr>
          <w:b/>
        </w:rPr>
        <w:t xml:space="preserve"> </w:t>
      </w:r>
      <w:r w:rsidR="00CC0720" w:rsidRPr="007B68EE">
        <w:t xml:space="preserve">Przedmiotem zamówienia jest </w:t>
      </w:r>
      <w:r w:rsidR="007B68EE" w:rsidRPr="007B68EE">
        <w:t xml:space="preserve">wykonanie prac projektowych oraz robót budowlanych w systemie „ zaprojektuj i wybuduj” dla zadania inwestycyjnego pn. </w:t>
      </w:r>
      <w:r w:rsidR="007B68EE">
        <w:rPr>
          <w:b/>
        </w:rPr>
        <w:t>„</w:t>
      </w:r>
      <w:r w:rsidR="00533987">
        <w:rPr>
          <w:b/>
        </w:rPr>
        <w:t>Budowa budynku komunalnego</w:t>
      </w:r>
      <w:r w:rsidR="00FC3CBA">
        <w:rPr>
          <w:b/>
        </w:rPr>
        <w:t xml:space="preserve">” </w:t>
      </w:r>
      <w:r w:rsidR="00533987" w:rsidRPr="00E55B2A">
        <w:t>przy ul. Leśnej 3b</w:t>
      </w:r>
      <w:r w:rsidR="00533987">
        <w:rPr>
          <w:b/>
        </w:rPr>
        <w:t xml:space="preserve"> </w:t>
      </w:r>
      <w:r w:rsidR="00CC0720" w:rsidRPr="00634532">
        <w:rPr>
          <w:bCs/>
          <w:color w:val="auto"/>
        </w:rPr>
        <w:t>oraz pełnienie nadzoru autorskiego na podstawie opracowanej dokumentacji</w:t>
      </w:r>
      <w:r w:rsidR="007B68EE">
        <w:rPr>
          <w:bCs/>
          <w:color w:val="auto"/>
        </w:rPr>
        <w:t xml:space="preserve"> wraz z uzyskaniem wymaganych przepisami prawa uzgodnień, pozwoleń, decyzji jak i wszelkich prac budowlano montażowych dot. robót opisanych w Programie Funkcjonalno Użytkowym (PFU) oraz niewymienionych a koniecznych do prawidłowej realizacji zamówienia.</w:t>
      </w:r>
    </w:p>
    <w:p w:rsidR="00CC0720" w:rsidRDefault="00CC0720" w:rsidP="00CC0720">
      <w:pPr>
        <w:pStyle w:val="Default"/>
        <w:jc w:val="both"/>
        <w:rPr>
          <w:bCs/>
          <w:color w:val="FF0000"/>
        </w:rPr>
      </w:pPr>
    </w:p>
    <w:p w:rsidR="00D94D97" w:rsidRDefault="00634532" w:rsidP="00CC0720">
      <w:pPr>
        <w:pStyle w:val="Default"/>
        <w:jc w:val="both"/>
        <w:rPr>
          <w:bCs/>
          <w:color w:val="auto"/>
        </w:rPr>
      </w:pPr>
      <w:r>
        <w:rPr>
          <w:bCs/>
          <w:color w:val="auto"/>
        </w:rPr>
        <w:lastRenderedPageBreak/>
        <w:t xml:space="preserve">Planowana budowa </w:t>
      </w:r>
      <w:r w:rsidR="00533987">
        <w:rPr>
          <w:bCs/>
          <w:color w:val="auto"/>
        </w:rPr>
        <w:t>budynku</w:t>
      </w:r>
      <w:r w:rsidR="00C023BD">
        <w:rPr>
          <w:bCs/>
          <w:color w:val="auto"/>
        </w:rPr>
        <w:t xml:space="preserve"> jest na działce</w:t>
      </w:r>
      <w:r>
        <w:rPr>
          <w:bCs/>
          <w:color w:val="auto"/>
        </w:rPr>
        <w:t xml:space="preserve"> </w:t>
      </w:r>
      <w:r w:rsidR="00D94D97">
        <w:rPr>
          <w:bCs/>
          <w:color w:val="auto"/>
        </w:rPr>
        <w:t xml:space="preserve"> o </w:t>
      </w:r>
      <w:proofErr w:type="spellStart"/>
      <w:r w:rsidR="00D94D97">
        <w:rPr>
          <w:bCs/>
          <w:color w:val="auto"/>
        </w:rPr>
        <w:t>nr</w:t>
      </w:r>
      <w:proofErr w:type="spellEnd"/>
      <w:r w:rsidR="00D94D97">
        <w:rPr>
          <w:bCs/>
          <w:color w:val="auto"/>
        </w:rPr>
        <w:t xml:space="preserve">. </w:t>
      </w:r>
      <w:proofErr w:type="spellStart"/>
      <w:r w:rsidR="00D94D97">
        <w:rPr>
          <w:bCs/>
          <w:color w:val="auto"/>
        </w:rPr>
        <w:t>ewid</w:t>
      </w:r>
      <w:proofErr w:type="spellEnd"/>
      <w:r w:rsidR="00D94D97">
        <w:rPr>
          <w:bCs/>
          <w:color w:val="auto"/>
        </w:rPr>
        <w:t xml:space="preserve">. </w:t>
      </w:r>
      <w:r w:rsidR="005B4165">
        <w:rPr>
          <w:bCs/>
          <w:color w:val="auto"/>
        </w:rPr>
        <w:t>238</w:t>
      </w:r>
      <w:r w:rsidR="004D5990">
        <w:rPr>
          <w:bCs/>
          <w:color w:val="auto"/>
        </w:rPr>
        <w:t xml:space="preserve"> przy</w:t>
      </w:r>
      <w:r w:rsidR="00D94D97">
        <w:rPr>
          <w:bCs/>
          <w:color w:val="auto"/>
        </w:rPr>
        <w:t xml:space="preserve"> ul. </w:t>
      </w:r>
      <w:r w:rsidR="00533987">
        <w:rPr>
          <w:bCs/>
          <w:color w:val="auto"/>
        </w:rPr>
        <w:t>Leśnej 3b stanowiącą</w:t>
      </w:r>
      <w:r>
        <w:rPr>
          <w:bCs/>
          <w:color w:val="auto"/>
        </w:rPr>
        <w:t xml:space="preserve"> własność Gminy </w:t>
      </w:r>
      <w:r w:rsidR="00533987">
        <w:rPr>
          <w:bCs/>
          <w:color w:val="auto"/>
        </w:rPr>
        <w:t>Zaręby Kościelne</w:t>
      </w:r>
      <w:r>
        <w:rPr>
          <w:bCs/>
          <w:color w:val="auto"/>
        </w:rPr>
        <w:t>.</w:t>
      </w:r>
    </w:p>
    <w:p w:rsidR="006F215B" w:rsidRPr="00D12B6E" w:rsidRDefault="00C24FD6" w:rsidP="00CC0720">
      <w:pPr>
        <w:pStyle w:val="Default"/>
        <w:jc w:val="both"/>
        <w:rPr>
          <w:bCs/>
          <w:color w:val="auto"/>
        </w:rPr>
      </w:pPr>
      <w:r w:rsidRPr="004D5990">
        <w:rPr>
          <w:bCs/>
          <w:color w:val="auto"/>
        </w:rPr>
        <w:t>Na zrealizowanie projektowanej inwestycji Z</w:t>
      </w:r>
      <w:r w:rsidR="00BD3AF8">
        <w:rPr>
          <w:bCs/>
          <w:color w:val="auto"/>
        </w:rPr>
        <w:t>amawiający planuje przeznaczyć</w:t>
      </w:r>
      <w:r w:rsidRPr="00D12B6E">
        <w:rPr>
          <w:bCs/>
          <w:color w:val="auto"/>
        </w:rPr>
        <w:t xml:space="preserve"> </w:t>
      </w:r>
      <w:r w:rsidR="00FC3CBA">
        <w:rPr>
          <w:bCs/>
          <w:color w:val="auto"/>
        </w:rPr>
        <w:t>1</w:t>
      </w:r>
      <w:r w:rsidR="00BD3AF8">
        <w:rPr>
          <w:bCs/>
          <w:color w:val="auto"/>
        </w:rPr>
        <w:t>.</w:t>
      </w:r>
      <w:r w:rsidR="00FC3CBA">
        <w:rPr>
          <w:bCs/>
          <w:color w:val="auto"/>
        </w:rPr>
        <w:t>080</w:t>
      </w:r>
      <w:r w:rsidR="00BD3AF8">
        <w:rPr>
          <w:bCs/>
          <w:color w:val="auto"/>
        </w:rPr>
        <w:t xml:space="preserve">.000,00 </w:t>
      </w:r>
      <w:r w:rsidRPr="00FC3CBA">
        <w:rPr>
          <w:bCs/>
          <w:color w:val="auto"/>
        </w:rPr>
        <w:t>zł brutto .</w:t>
      </w:r>
    </w:p>
    <w:p w:rsidR="0062235C" w:rsidRPr="00C24FD6" w:rsidRDefault="0062235C" w:rsidP="00CC0720">
      <w:pPr>
        <w:pStyle w:val="Default"/>
        <w:jc w:val="both"/>
        <w:rPr>
          <w:bCs/>
          <w:color w:val="FF0000"/>
        </w:rPr>
      </w:pPr>
    </w:p>
    <w:p w:rsidR="00CC0720" w:rsidRDefault="007B68EE" w:rsidP="00CC0720">
      <w:pPr>
        <w:pStyle w:val="Default"/>
        <w:jc w:val="both"/>
        <w:rPr>
          <w:bCs/>
          <w:color w:val="auto"/>
          <w:u w:val="single"/>
        </w:rPr>
      </w:pPr>
      <w:r w:rsidRPr="007B68EE">
        <w:rPr>
          <w:b/>
          <w:bCs/>
          <w:color w:val="auto"/>
        </w:rPr>
        <w:t>1.2</w:t>
      </w:r>
      <w:r>
        <w:rPr>
          <w:b/>
          <w:bCs/>
          <w:color w:val="auto"/>
        </w:rPr>
        <w:t xml:space="preserve"> </w:t>
      </w:r>
      <w:r w:rsidR="00CC0720" w:rsidRPr="007B68EE">
        <w:rPr>
          <w:bCs/>
          <w:color w:val="auto"/>
        </w:rPr>
        <w:t>Zakres przedmiotu zamówienia obejmuje</w:t>
      </w:r>
      <w:r w:rsidR="00CC0720" w:rsidRPr="00CC0720">
        <w:rPr>
          <w:bCs/>
          <w:color w:val="auto"/>
          <w:u w:val="single"/>
        </w:rPr>
        <w:t xml:space="preserve"> </w:t>
      </w:r>
    </w:p>
    <w:p w:rsidR="00CC0720" w:rsidRDefault="00CC0720" w:rsidP="00CC0720">
      <w:pPr>
        <w:pStyle w:val="Default"/>
        <w:jc w:val="both"/>
        <w:rPr>
          <w:bCs/>
          <w:color w:val="auto"/>
        </w:rPr>
      </w:pPr>
    </w:p>
    <w:p w:rsidR="00C942C0" w:rsidRDefault="00C942C0" w:rsidP="00533987">
      <w:pPr>
        <w:pStyle w:val="Default"/>
        <w:jc w:val="both"/>
        <w:rPr>
          <w:bCs/>
          <w:color w:val="auto"/>
        </w:rPr>
      </w:pPr>
      <w:r>
        <w:rPr>
          <w:bCs/>
          <w:color w:val="auto"/>
        </w:rPr>
        <w:t xml:space="preserve">- przygotowanie map do celów projektowych i podkładów geodezyjnych niezbędnych </w:t>
      </w:r>
      <w:r w:rsidR="00843A57">
        <w:rPr>
          <w:bCs/>
          <w:color w:val="auto"/>
        </w:rPr>
        <w:t>do wykonania prac projektowych – zapewni zamawiający</w:t>
      </w:r>
    </w:p>
    <w:p w:rsidR="00C06070" w:rsidRPr="00CE20E2" w:rsidRDefault="00013CE8" w:rsidP="00CC0720">
      <w:pPr>
        <w:pStyle w:val="Default"/>
        <w:jc w:val="both"/>
        <w:rPr>
          <w:bCs/>
          <w:color w:val="auto"/>
        </w:rPr>
      </w:pPr>
      <w:r>
        <w:rPr>
          <w:bCs/>
          <w:color w:val="auto"/>
        </w:rPr>
        <w:t xml:space="preserve">- wykonanie kompleksowych projektów budowlanych i wykonawczych </w:t>
      </w:r>
      <w:r w:rsidR="00C06070">
        <w:rPr>
          <w:bCs/>
          <w:color w:val="auto"/>
        </w:rPr>
        <w:t xml:space="preserve">z instalacjami i sieciami wewnętrznymi oraz z </w:t>
      </w:r>
      <w:r w:rsidR="00C06070" w:rsidRPr="00CE20E2">
        <w:rPr>
          <w:bCs/>
          <w:color w:val="auto"/>
        </w:rPr>
        <w:t xml:space="preserve">zagospodarowaniem zewnętrznym terenu, </w:t>
      </w:r>
    </w:p>
    <w:p w:rsidR="00C06070" w:rsidRDefault="00C06070" w:rsidP="00CC0720">
      <w:pPr>
        <w:pStyle w:val="Default"/>
        <w:jc w:val="both"/>
        <w:rPr>
          <w:bCs/>
          <w:color w:val="auto"/>
        </w:rPr>
      </w:pPr>
      <w:r w:rsidRPr="00CE20E2">
        <w:rPr>
          <w:bCs/>
          <w:color w:val="auto"/>
        </w:rPr>
        <w:t xml:space="preserve">- </w:t>
      </w:r>
      <w:r w:rsidR="00C2409B" w:rsidRPr="00CE20E2">
        <w:rPr>
          <w:bCs/>
          <w:color w:val="auto"/>
        </w:rPr>
        <w:t>wykonanie informacji dotyczącej planu bezpieczeństwa i ochrony zdrowia ,</w:t>
      </w:r>
    </w:p>
    <w:p w:rsidR="00C2409B" w:rsidRDefault="00C2409B" w:rsidP="00CC0720">
      <w:pPr>
        <w:pStyle w:val="Default"/>
        <w:jc w:val="both"/>
        <w:rPr>
          <w:bCs/>
          <w:color w:val="auto"/>
        </w:rPr>
      </w:pPr>
      <w:r>
        <w:rPr>
          <w:bCs/>
          <w:color w:val="auto"/>
        </w:rPr>
        <w:t>- wykonanie instrukcji bezpieczeństwa pożarowego ,</w:t>
      </w:r>
    </w:p>
    <w:p w:rsidR="00C2409B" w:rsidRPr="004D5990" w:rsidRDefault="00C2409B" w:rsidP="00CC0720">
      <w:pPr>
        <w:pStyle w:val="Default"/>
        <w:jc w:val="both"/>
        <w:rPr>
          <w:b/>
          <w:color w:val="auto"/>
        </w:rPr>
      </w:pPr>
      <w:r w:rsidRPr="004D5990">
        <w:rPr>
          <w:b/>
          <w:color w:val="auto"/>
        </w:rPr>
        <w:t>- uzyskanie pozwolenia na budowę,</w:t>
      </w:r>
    </w:p>
    <w:p w:rsidR="00C2409B" w:rsidRDefault="00C2409B" w:rsidP="00CC0720">
      <w:pPr>
        <w:pStyle w:val="Default"/>
        <w:jc w:val="both"/>
        <w:rPr>
          <w:bCs/>
          <w:color w:val="auto"/>
        </w:rPr>
      </w:pPr>
      <w:r>
        <w:rPr>
          <w:bCs/>
          <w:color w:val="auto"/>
        </w:rPr>
        <w:t xml:space="preserve">- nadzór autorski ( warunki sprawowania nadzoru autorskiego zawiera wzór umowy ) , </w:t>
      </w:r>
    </w:p>
    <w:p w:rsidR="00C2409B" w:rsidRDefault="00C2409B" w:rsidP="00CC0720">
      <w:pPr>
        <w:pStyle w:val="Default"/>
        <w:jc w:val="both"/>
        <w:rPr>
          <w:bCs/>
          <w:color w:val="auto"/>
        </w:rPr>
      </w:pPr>
      <w:r>
        <w:rPr>
          <w:bCs/>
          <w:color w:val="auto"/>
        </w:rPr>
        <w:t>- pozyskanie wszystkich niezbędnych decyzji, opinii, uzgodnień i pozwoleń wymaganych przepisami szczegółowymi ,</w:t>
      </w:r>
    </w:p>
    <w:p w:rsidR="00C2409B" w:rsidRDefault="00C2409B" w:rsidP="00CC0720">
      <w:pPr>
        <w:pStyle w:val="Default"/>
        <w:jc w:val="both"/>
        <w:rPr>
          <w:bCs/>
          <w:color w:val="auto"/>
        </w:rPr>
      </w:pPr>
      <w:r>
        <w:rPr>
          <w:bCs/>
          <w:color w:val="auto"/>
        </w:rPr>
        <w:t xml:space="preserve">- wykonanie specyfikacji technicznych wykonania i odbioru robót budowlanych objętych zakresem dokumentacji projektowej we wszystkich branżach wraz z zestawieniem </w:t>
      </w:r>
      <w:r w:rsidR="00A76494">
        <w:rPr>
          <w:bCs/>
          <w:color w:val="auto"/>
        </w:rPr>
        <w:t xml:space="preserve">materiałów i urządzeń  użytych w dokumentacji z opisem wymaganych parametrów technicznych i funkcjonalnych oraz wybranej technologii, </w:t>
      </w:r>
    </w:p>
    <w:p w:rsidR="00D06337" w:rsidRDefault="00D06337" w:rsidP="00CC0720">
      <w:pPr>
        <w:pStyle w:val="Default"/>
        <w:jc w:val="both"/>
      </w:pPr>
    </w:p>
    <w:p w:rsidR="00323BA0" w:rsidRDefault="006A31A5" w:rsidP="00CC0720">
      <w:pPr>
        <w:pStyle w:val="Default"/>
        <w:jc w:val="both"/>
      </w:pPr>
      <w:r>
        <w:t>1.</w:t>
      </w:r>
      <w:r w:rsidR="007B68EE">
        <w:t xml:space="preserve">3 </w:t>
      </w:r>
      <w:r w:rsidR="00323BA0">
        <w:t>Warunki opracowania dokumentacji projektowej :</w:t>
      </w:r>
    </w:p>
    <w:p w:rsidR="00323BA0" w:rsidRDefault="00323BA0" w:rsidP="00323BA0">
      <w:pPr>
        <w:pStyle w:val="Default"/>
        <w:jc w:val="both"/>
      </w:pPr>
      <w:r>
        <w:t>a) Dokumentację należy opracować w zakresie wszystkich niezbędnych branż.</w:t>
      </w:r>
    </w:p>
    <w:p w:rsidR="00323BA0" w:rsidRDefault="00323BA0" w:rsidP="00323BA0">
      <w:pPr>
        <w:pStyle w:val="Default"/>
        <w:jc w:val="both"/>
      </w:pPr>
      <w:r>
        <w:t>b) Projekty budowlane i wykonawcze powinny uwzględniać wszystkie elementy planowanej inwestycji oraz stan prawny na dzień przekazania dokumentacji Zamawiającemu ,</w:t>
      </w:r>
    </w:p>
    <w:p w:rsidR="00323BA0" w:rsidRDefault="00323BA0" w:rsidP="00323BA0">
      <w:pPr>
        <w:pStyle w:val="Default"/>
        <w:jc w:val="both"/>
      </w:pPr>
      <w:r>
        <w:t xml:space="preserve">c) Dokumentację projektową, specyfikacje techniczne, należy wykonać zgodnie z Ustawą z dnia 7 lipca 1994r. Prawo Budowlane ( </w:t>
      </w:r>
      <w:proofErr w:type="spellStart"/>
      <w:r>
        <w:t>t.j</w:t>
      </w:r>
      <w:proofErr w:type="spellEnd"/>
      <w:r>
        <w:t xml:space="preserve">. Dz. U. z 2020r , poz. 1333 ) oraz z przepisami wykonawczymi do ustawy , w tym m.in. Rozporządzeniem Ministra Infrastruktury z dnia 18 maja 2004r. w sprawie </w:t>
      </w:r>
      <w:r w:rsidR="00D4446C">
        <w:t xml:space="preserve">określenia metod i podstaw sporządzania kosztorysu inwestorskiego, obliczania planowanych kosztów prac projektowych oraz planowanych kosztów robót budowlanych ( Dz. U. 2004r. Nr 130, poz. 1389 ) oraz Rozporządzenia Ministra Infrastruktury z dnia 02 września 2004r. w sprawie szczegółowego zakresu i formy dokumentacji </w:t>
      </w:r>
      <w:r w:rsidR="006B6C0D">
        <w:t>projektowej, specyfikacji technicznych wykonania i odbioru robót budowlanych .</w:t>
      </w:r>
    </w:p>
    <w:p w:rsidR="00394994" w:rsidRPr="00D06337" w:rsidRDefault="00394994" w:rsidP="00323BA0">
      <w:pPr>
        <w:pStyle w:val="Default"/>
        <w:jc w:val="both"/>
      </w:pPr>
    </w:p>
    <w:p w:rsidR="00D60EDE" w:rsidRPr="00D60EDE" w:rsidRDefault="00D60EDE" w:rsidP="00D60EDE">
      <w:pPr>
        <w:spacing w:after="0" w:line="240" w:lineRule="auto"/>
        <w:jc w:val="both"/>
        <w:rPr>
          <w:rFonts w:ascii="Times New Roman" w:eastAsia="Times New Roman" w:hAnsi="Times New Roman" w:cs="Times New Roman"/>
          <w:sz w:val="24"/>
          <w:szCs w:val="24"/>
          <w:lang w:eastAsia="pl-PL"/>
        </w:rPr>
      </w:pPr>
      <w:r w:rsidRPr="00D60EDE">
        <w:rPr>
          <w:rFonts w:ascii="Times New Roman" w:hAnsi="Times New Roman" w:cs="Times New Roman"/>
          <w:sz w:val="24"/>
          <w:szCs w:val="24"/>
        </w:rPr>
        <w:t xml:space="preserve">W dokumentacji projektowej Jednostka projektowania zastosowane materiały i urządzenia opisze parametrami technicznymi bez podawania znaków towarowych i wskazania na konkretnych producentów. </w:t>
      </w:r>
    </w:p>
    <w:p w:rsidR="00BC768A" w:rsidRPr="00BC768A" w:rsidRDefault="005F5C3E"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gdy w </w:t>
      </w:r>
      <w:r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Pr>
          <w:rFonts w:ascii="Times New Roman" w:eastAsia="Times New Roman" w:hAnsi="Times New Roman" w:cs="Times New Roman"/>
          <w:sz w:val="24"/>
          <w:szCs w:val="24"/>
          <w:lang w:eastAsia="pl-PL"/>
        </w:rPr>
        <w:t xml:space="preserve">zamówienia zgodnie z zapisami </w:t>
      </w:r>
      <w:r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rsidR="00737E4F" w:rsidRPr="00CE20E2" w:rsidRDefault="00BC768A" w:rsidP="00CE20E2">
      <w:pPr>
        <w:spacing w:after="0" w:line="240" w:lineRule="auto"/>
        <w:jc w:val="both"/>
        <w:rPr>
          <w:rFonts w:ascii="Times New Roman" w:eastAsia="Times New Roman" w:hAnsi="Times New Roman" w:cs="Times New Roman"/>
          <w:sz w:val="24"/>
          <w:szCs w:val="24"/>
          <w:u w:val="single"/>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w:t>
      </w:r>
      <w:proofErr w:type="spellStart"/>
      <w:r w:rsidR="005F5C3E">
        <w:rPr>
          <w:rFonts w:ascii="Times New Roman" w:eastAsia="Times New Roman" w:hAnsi="Times New Roman" w:cs="Times New Roman"/>
          <w:sz w:val="24"/>
          <w:szCs w:val="24"/>
          <w:lang w:eastAsia="pl-PL"/>
        </w:rPr>
        <w:t>pkt</w:t>
      </w:r>
      <w:proofErr w:type="spellEnd"/>
      <w:r w:rsidR="005F5C3E">
        <w:rPr>
          <w:rFonts w:ascii="Times New Roman" w:eastAsia="Times New Roman" w:hAnsi="Times New Roman" w:cs="Times New Roman"/>
          <w:sz w:val="24"/>
          <w:szCs w:val="24"/>
          <w:lang w:eastAsia="pl-PL"/>
        </w:rPr>
        <w:t xml:space="preserve"> 2 i ust. 3 ustawy </w:t>
      </w:r>
      <w:proofErr w:type="spellStart"/>
      <w:r w:rsidR="005F5C3E">
        <w:rPr>
          <w:rFonts w:ascii="Times New Roman" w:eastAsia="Times New Roman" w:hAnsi="Times New Roman" w:cs="Times New Roman"/>
          <w:sz w:val="24"/>
          <w:szCs w:val="24"/>
          <w:lang w:eastAsia="pl-PL"/>
        </w:rPr>
        <w:t>Pzp</w:t>
      </w:r>
      <w:proofErr w:type="spellEnd"/>
      <w:r w:rsidR="005F5C3E">
        <w:rPr>
          <w:rFonts w:ascii="Times New Roman" w:eastAsia="Times New Roman" w:hAnsi="Times New Roman" w:cs="Times New Roman"/>
          <w:sz w:val="24"/>
          <w:szCs w:val="24"/>
          <w:lang w:eastAsia="pl-PL"/>
        </w:rPr>
        <w:t xml:space="preserve">, </w:t>
      </w:r>
      <w:r w:rsidR="005F5C3E" w:rsidRPr="009C1276">
        <w:rPr>
          <w:rFonts w:ascii="Times New Roman" w:eastAsia="Times New Roman" w:hAnsi="Times New Roman" w:cs="Times New Roman"/>
          <w:sz w:val="24"/>
          <w:szCs w:val="24"/>
          <w:u w:val="single"/>
          <w:lang w:eastAsia="pl-PL"/>
        </w:rPr>
        <w:t xml:space="preserve">Zamawiający dopuszcza </w:t>
      </w:r>
      <w:r w:rsidR="005F5C3E" w:rsidRPr="009C1276">
        <w:rPr>
          <w:rFonts w:ascii="Times New Roman" w:eastAsia="Times New Roman" w:hAnsi="Times New Roman" w:cs="Times New Roman"/>
          <w:sz w:val="24"/>
          <w:szCs w:val="24"/>
          <w:u w:val="single"/>
          <w:lang w:eastAsia="pl-PL"/>
        </w:rPr>
        <w:lastRenderedPageBreak/>
        <w:t xml:space="preserve">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rsidR="00394994" w:rsidRDefault="007B68EE" w:rsidP="005D34ED">
      <w:pPr>
        <w:pStyle w:val="Default"/>
        <w:jc w:val="both"/>
        <w:rPr>
          <w:iCs/>
        </w:rPr>
      </w:pPr>
      <w:r>
        <w:rPr>
          <w:iCs/>
        </w:rPr>
        <w:t xml:space="preserve">1.4 </w:t>
      </w:r>
      <w:r w:rsidR="006A31A5">
        <w:rPr>
          <w:iCs/>
        </w:rPr>
        <w:t>.</w:t>
      </w:r>
      <w:r w:rsidR="00394994">
        <w:rPr>
          <w:iCs/>
        </w:rPr>
        <w:t>Przedmiot umowy Wykonawca przekaże Zamawiającemu w następujących formach oraz ilości egzemplarzy :</w:t>
      </w:r>
    </w:p>
    <w:p w:rsidR="00394994" w:rsidRDefault="00394994" w:rsidP="005D34ED">
      <w:pPr>
        <w:pStyle w:val="Default"/>
        <w:jc w:val="both"/>
        <w:rPr>
          <w:iCs/>
        </w:rPr>
      </w:pPr>
      <w:r>
        <w:rPr>
          <w:iCs/>
        </w:rPr>
        <w:t>- pro</w:t>
      </w:r>
      <w:r w:rsidR="00F42317">
        <w:rPr>
          <w:iCs/>
        </w:rPr>
        <w:t>jekt zagospodarowania terenu – 4</w:t>
      </w:r>
      <w:r w:rsidR="00256C6E">
        <w:rPr>
          <w:iCs/>
        </w:rPr>
        <w:t xml:space="preserve"> egz. w formie papierowej + w formie elektronicznej w formacie PDF</w:t>
      </w:r>
      <w:r w:rsidR="00CE20E2">
        <w:rPr>
          <w:iCs/>
        </w:rPr>
        <w:t xml:space="preserve"> ( zgodnie z obowiązującymi przepisami prawa budowlanego)</w:t>
      </w:r>
    </w:p>
    <w:p w:rsidR="00394994" w:rsidRDefault="00394994" w:rsidP="005D34ED">
      <w:pPr>
        <w:pStyle w:val="Default"/>
        <w:jc w:val="both"/>
        <w:rPr>
          <w:iCs/>
        </w:rPr>
      </w:pPr>
      <w:r>
        <w:rPr>
          <w:iCs/>
        </w:rPr>
        <w:t>- projekty bu</w:t>
      </w:r>
      <w:r w:rsidR="00F42317">
        <w:rPr>
          <w:iCs/>
        </w:rPr>
        <w:t>dowlane – 4</w:t>
      </w:r>
      <w:r w:rsidR="00256C6E">
        <w:rPr>
          <w:iCs/>
        </w:rPr>
        <w:t xml:space="preserve"> egz. w formie papierowej + w formie elektronicznej w formacie PDF</w:t>
      </w:r>
    </w:p>
    <w:p w:rsidR="00394994" w:rsidRDefault="00F42317" w:rsidP="005D34ED">
      <w:pPr>
        <w:pStyle w:val="Default"/>
        <w:jc w:val="both"/>
        <w:rPr>
          <w:iCs/>
        </w:rPr>
      </w:pPr>
      <w:r>
        <w:rPr>
          <w:iCs/>
        </w:rPr>
        <w:t>- projekty wykonawcze – 3</w:t>
      </w:r>
      <w:r w:rsidR="00256C6E">
        <w:rPr>
          <w:iCs/>
        </w:rPr>
        <w:t xml:space="preserve"> egz. w formie papierowej + w formie elektronicznej w formacie PDF</w:t>
      </w:r>
    </w:p>
    <w:p w:rsidR="00394994" w:rsidRDefault="00F42317" w:rsidP="005D34ED">
      <w:pPr>
        <w:pStyle w:val="Default"/>
        <w:jc w:val="both"/>
        <w:rPr>
          <w:iCs/>
        </w:rPr>
      </w:pPr>
      <w:r>
        <w:rPr>
          <w:iCs/>
        </w:rPr>
        <w:t>- projekty branżowe – 4</w:t>
      </w:r>
      <w:r w:rsidR="00256C6E">
        <w:rPr>
          <w:iCs/>
        </w:rPr>
        <w:t xml:space="preserve"> egz. w formie papierowej + w formie elektronicznej w formacie PDF</w:t>
      </w:r>
    </w:p>
    <w:p w:rsidR="006A31A5" w:rsidRDefault="00394994" w:rsidP="003652F6">
      <w:pPr>
        <w:pStyle w:val="Default"/>
        <w:jc w:val="both"/>
        <w:rPr>
          <w:iCs/>
        </w:rPr>
      </w:pPr>
      <w:r>
        <w:rPr>
          <w:iCs/>
        </w:rPr>
        <w:t>- specy</w:t>
      </w:r>
      <w:r w:rsidR="006A31A5">
        <w:rPr>
          <w:iCs/>
        </w:rPr>
        <w:t>fikacje technicz</w:t>
      </w:r>
      <w:r w:rsidR="00F42317">
        <w:rPr>
          <w:iCs/>
        </w:rPr>
        <w:t>ne wykonania i odbioru robót – 2</w:t>
      </w:r>
      <w:r w:rsidR="00256C6E">
        <w:rPr>
          <w:iCs/>
        </w:rPr>
        <w:t xml:space="preserve"> egz. w formie papierowej + w formie elektronicznej w formacie PDF</w:t>
      </w:r>
    </w:p>
    <w:p w:rsidR="006A31A5" w:rsidRDefault="009D5101" w:rsidP="005D34ED">
      <w:pPr>
        <w:pStyle w:val="Default"/>
        <w:jc w:val="both"/>
        <w:rPr>
          <w:iCs/>
        </w:rPr>
      </w:pPr>
      <w:r>
        <w:rPr>
          <w:iCs/>
        </w:rPr>
        <w:t>1.5</w:t>
      </w:r>
      <w:r w:rsidR="006A31A5">
        <w:rPr>
          <w:iCs/>
        </w:rPr>
        <w:t xml:space="preserve">. Wykonawca </w:t>
      </w:r>
      <w:r w:rsidR="000A7CE7">
        <w:rPr>
          <w:iCs/>
        </w:rPr>
        <w:t>zobowiązany będzie do uzgodnienia z Zamawiającym projektowanych rozwiązań technologicznych i materiałowych a także do uzyskania zatwierdzenia przez Zamawiającego projektu budowlanego przed złożeniem wniosku o pozwolenie na budowę oraz projektów wykonawczych przed ich odbiorem .</w:t>
      </w:r>
    </w:p>
    <w:p w:rsidR="00163F98" w:rsidRDefault="009D5101" w:rsidP="005D34ED">
      <w:pPr>
        <w:pStyle w:val="Default"/>
        <w:jc w:val="both"/>
        <w:rPr>
          <w:iCs/>
        </w:rPr>
      </w:pPr>
      <w:r>
        <w:rPr>
          <w:iCs/>
        </w:rPr>
        <w:t>1.6</w:t>
      </w:r>
      <w:r w:rsidR="00163F98">
        <w:rPr>
          <w:iCs/>
        </w:rPr>
        <w:t>. Przedmiot zamówienia obejmuje pełnienia nadzoru autorskiego.</w:t>
      </w:r>
    </w:p>
    <w:p w:rsidR="00163F98" w:rsidRDefault="009D5101" w:rsidP="005D34ED">
      <w:pPr>
        <w:pStyle w:val="Default"/>
        <w:jc w:val="both"/>
        <w:rPr>
          <w:iCs/>
        </w:rPr>
      </w:pPr>
      <w:r>
        <w:rPr>
          <w:iCs/>
        </w:rPr>
        <w:t>1.7</w:t>
      </w:r>
      <w:r w:rsidR="00163F98">
        <w:rPr>
          <w:iCs/>
        </w:rPr>
        <w:t>. Dodatkowo w ramach sprawowania nadzoru autorskiego Wykonawca zobowiązuje się do wykonania następujących czynności :</w:t>
      </w:r>
    </w:p>
    <w:p w:rsidR="00164981" w:rsidRDefault="00163F98" w:rsidP="005D34ED">
      <w:pPr>
        <w:pStyle w:val="Default"/>
        <w:jc w:val="both"/>
        <w:rPr>
          <w:iCs/>
        </w:rPr>
      </w:pPr>
      <w:r>
        <w:rPr>
          <w:iCs/>
        </w:rPr>
        <w:t xml:space="preserve">a) </w:t>
      </w:r>
      <w:r w:rsidR="00164981">
        <w:rPr>
          <w:iCs/>
        </w:rPr>
        <w:t>udział w komisjach i naradach technicznych organizowanych przez Zamawiającego, na każde Jego wezwanie ,</w:t>
      </w:r>
    </w:p>
    <w:p w:rsidR="00164981" w:rsidRDefault="00CE20E2" w:rsidP="005D34ED">
      <w:pPr>
        <w:pStyle w:val="Default"/>
        <w:jc w:val="both"/>
        <w:rPr>
          <w:iCs/>
        </w:rPr>
      </w:pPr>
      <w:r>
        <w:rPr>
          <w:iCs/>
        </w:rPr>
        <w:t>b</w:t>
      </w:r>
      <w:r w:rsidR="00164981">
        <w:rPr>
          <w:iCs/>
        </w:rPr>
        <w:t>) udział w uzgodnieniach możliwości wp</w:t>
      </w:r>
      <w:r>
        <w:rPr>
          <w:iCs/>
        </w:rPr>
        <w:t>rowadzenia rozwiązań zamiennych,</w:t>
      </w:r>
    </w:p>
    <w:p w:rsidR="00F6304D" w:rsidRDefault="00F6304D" w:rsidP="005D34ED">
      <w:pPr>
        <w:pStyle w:val="Default"/>
        <w:jc w:val="both"/>
        <w:rPr>
          <w:iCs/>
        </w:rPr>
      </w:pPr>
      <w:r>
        <w:rPr>
          <w:iCs/>
        </w:rPr>
        <w:t>d) dwukrotnej aktualizacji kosztorysu inwestorskiego</w:t>
      </w:r>
      <w:r w:rsidR="00FD34AB">
        <w:rPr>
          <w:iCs/>
        </w:rPr>
        <w:t xml:space="preserve"> </w:t>
      </w:r>
      <w:r w:rsidR="00156297">
        <w:rPr>
          <w:iCs/>
        </w:rPr>
        <w:t>( jeżeli będzie taka konieczność )</w:t>
      </w:r>
    </w:p>
    <w:p w:rsidR="00FD34AB" w:rsidRDefault="009D5101" w:rsidP="005D34ED">
      <w:pPr>
        <w:pStyle w:val="Default"/>
        <w:jc w:val="both"/>
        <w:rPr>
          <w:iCs/>
        </w:rPr>
      </w:pPr>
      <w:r>
        <w:rPr>
          <w:iCs/>
        </w:rPr>
        <w:t>1.8</w:t>
      </w:r>
      <w:r w:rsidR="00FD34AB">
        <w:rPr>
          <w:iCs/>
        </w:rPr>
        <w:t xml:space="preserve">. Zakres przedmiotu zamówienia obejmuje również dokonanie przez Wykonawcę wszelkich poprawek , uzupełnień , modyfikacji w dokumentacji , których wykonanie będzie wymagane dla uzyskania pozytywnej oceny i przyjęcia dokumentacji przez </w:t>
      </w:r>
      <w:r w:rsidR="00CD3E26">
        <w:rPr>
          <w:iCs/>
        </w:rPr>
        <w:t>instytucje dokonujące oceny i kwalifikacji, także w przypadku , gdy konieczność wprowadzenia takich poprawek, uzupełnień i modyfikacji wystąpi po przyjęciu przez Zamawiającego przedmiotu zamówienia i zapłacie za jego wykonanie . Wykonawca odpowiada za</w:t>
      </w:r>
      <w:r w:rsidR="00533987">
        <w:rPr>
          <w:iCs/>
        </w:rPr>
        <w:t xml:space="preserve"> wady opracowanej dokumentacji</w:t>
      </w:r>
      <w:r w:rsidR="002A5651">
        <w:rPr>
          <w:iCs/>
        </w:rPr>
        <w:t>.</w:t>
      </w:r>
      <w:r w:rsidR="00533987">
        <w:rPr>
          <w:iCs/>
        </w:rPr>
        <w:t xml:space="preserve"> </w:t>
      </w:r>
      <w:r w:rsidR="00CD3E26">
        <w:rPr>
          <w:iCs/>
        </w:rPr>
        <w:t>Ujawnione wady Wykonawca zobowiązany jest usunąć w terminie określonym przez Zamawiającego . Poprawki muszą być naniesione w każdym egz. dokumentacji .</w:t>
      </w:r>
    </w:p>
    <w:p w:rsidR="00306382" w:rsidRDefault="009D5101" w:rsidP="005D34ED">
      <w:pPr>
        <w:pStyle w:val="Default"/>
        <w:jc w:val="both"/>
        <w:rPr>
          <w:iCs/>
        </w:rPr>
      </w:pPr>
      <w:r>
        <w:rPr>
          <w:iCs/>
        </w:rPr>
        <w:t>1.9</w:t>
      </w:r>
      <w:r w:rsidR="00CD3E26">
        <w:rPr>
          <w:iCs/>
        </w:rPr>
        <w:t>. Zaleca się, aby Wykonawca zapoznał się z lokalnymi warunkami realizacji przedmiotu zamówienia oraz zdobył wszelkie informacje niezbędne do właściwego przygotowania oferty</w:t>
      </w:r>
      <w:r w:rsidR="00CE20E2">
        <w:rPr>
          <w:iCs/>
        </w:rPr>
        <w:t xml:space="preserve"> w celu </w:t>
      </w:r>
      <w:r w:rsidR="00CD3E26">
        <w:rPr>
          <w:iCs/>
        </w:rPr>
        <w:t xml:space="preserve">prawidłowego wykonania dokumentacji projektowej </w:t>
      </w:r>
      <w:r w:rsidR="00CE20E2">
        <w:rPr>
          <w:iCs/>
        </w:rPr>
        <w:t>na podstawie której wybuduje budynek komunalny mieszkalny zgodnie z zapisami PFU i SWZ</w:t>
      </w:r>
      <w:r w:rsidR="00CD3E26">
        <w:rPr>
          <w:iCs/>
        </w:rPr>
        <w:t xml:space="preserve"> .</w:t>
      </w:r>
    </w:p>
    <w:p w:rsidR="00306382" w:rsidRDefault="00306382" w:rsidP="005D34ED">
      <w:pPr>
        <w:pStyle w:val="Default"/>
        <w:jc w:val="both"/>
        <w:rPr>
          <w:color w:val="000000" w:themeColor="text1"/>
          <w:sz w:val="22"/>
          <w:szCs w:val="22"/>
        </w:rPr>
      </w:pPr>
    </w:p>
    <w:p w:rsidR="00C70405" w:rsidRPr="00742413" w:rsidRDefault="00C70405" w:rsidP="00C70405">
      <w:pPr>
        <w:spacing w:after="0" w:line="240" w:lineRule="auto"/>
        <w:rPr>
          <w:rFonts w:ascii="Times New Roman" w:eastAsia="Times New Roman" w:hAnsi="Times New Roman" w:cs="Times New Roman"/>
          <w:b/>
          <w:bCs/>
          <w:sz w:val="24"/>
          <w:szCs w:val="24"/>
          <w:lang w:eastAsia="pl-PL"/>
        </w:rPr>
      </w:pPr>
      <w:r w:rsidRPr="00742413">
        <w:rPr>
          <w:rFonts w:ascii="Times New Roman" w:eastAsia="Times New Roman" w:hAnsi="Times New Roman" w:cs="Times New Roman"/>
          <w:b/>
          <w:bCs/>
          <w:sz w:val="24"/>
          <w:szCs w:val="24"/>
          <w:lang w:eastAsia="pl-PL"/>
        </w:rPr>
        <w:t>1.</w:t>
      </w:r>
      <w:r w:rsidR="009D5101">
        <w:rPr>
          <w:rFonts w:ascii="Times New Roman" w:eastAsia="Times New Roman" w:hAnsi="Times New Roman" w:cs="Times New Roman"/>
          <w:b/>
          <w:bCs/>
          <w:sz w:val="24"/>
          <w:szCs w:val="24"/>
          <w:lang w:eastAsia="pl-PL"/>
        </w:rPr>
        <w:t>10</w:t>
      </w:r>
      <w:r w:rsidRPr="00742413">
        <w:rPr>
          <w:rFonts w:ascii="Times New Roman" w:eastAsia="Times New Roman" w:hAnsi="Times New Roman" w:cs="Times New Roman"/>
          <w:b/>
          <w:bCs/>
          <w:sz w:val="24"/>
          <w:szCs w:val="24"/>
          <w:lang w:eastAsia="pl-PL"/>
        </w:rPr>
        <w:t>.Dokumentacja projektowa  powinna być wykonana zgodnie z obowiązującymi przepisami, a zwłaszcza z :</w:t>
      </w:r>
    </w:p>
    <w:p w:rsidR="00C70405" w:rsidRPr="00AE1DEC"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1)</w:t>
      </w:r>
      <w:r w:rsidRPr="00AE1DEC">
        <w:rPr>
          <w:rFonts w:ascii="Times New Roman" w:eastAsia="Times New Roman" w:hAnsi="Times New Roman" w:cs="Times New Roman"/>
          <w:sz w:val="24"/>
          <w:szCs w:val="24"/>
          <w:lang w:eastAsia="pl-PL"/>
        </w:rPr>
        <w:tab/>
        <w:t xml:space="preserve">Rozporządzeniem Ministra Infrastruktury z dnia 2 września 2004 r. w sprawie szczegółowego zakresu i formy dokumentacji projektowej, specyfikacji technicznych wykonania i odbioru robót budowlanych oraz programu funkcjonalno-użytkowego , stanowiącego załącznik do obwieszczenia Ministra Transportu, Budownictwa i Gospodarki Morskiej z dnia 10 maja 2013 roku (poz.1129) </w:t>
      </w:r>
    </w:p>
    <w:p w:rsidR="00C70405" w:rsidRPr="00AE1DEC"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2)</w:t>
      </w:r>
      <w:r w:rsidRPr="00AE1DEC">
        <w:rPr>
          <w:rFonts w:ascii="Times New Roman" w:eastAsia="Times New Roman" w:hAnsi="Times New Roman" w:cs="Times New Roman"/>
          <w:sz w:val="24"/>
          <w:szCs w:val="24"/>
          <w:lang w:eastAsia="pl-PL"/>
        </w:rPr>
        <w:tab/>
        <w:t xml:space="preserve">Rozporządzeniem Ministra Infrastruktury z dnia 18 maja 2004 r. w sprawie określenia  metod i podstaw sporządzania kosztorysu inwestorskiego,  obliczenia planowanych kosztów prac projektowych oraz planowanych kosztów robót budowlanych  określonych w programie funkcjonalno-użytkowym ( Dz. U. z 2004r Nr 130, poz. 1389 ze zm.). </w:t>
      </w:r>
    </w:p>
    <w:p w:rsidR="00C70405" w:rsidRPr="00612834" w:rsidRDefault="00C70405"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 xml:space="preserve">3) </w:t>
      </w:r>
      <w:r w:rsidRPr="00612834">
        <w:rPr>
          <w:rFonts w:ascii="Times New Roman" w:eastAsia="Times New Roman" w:hAnsi="Times New Roman" w:cs="Times New Roman"/>
          <w:bCs/>
          <w:sz w:val="24"/>
          <w:szCs w:val="24"/>
          <w:lang w:eastAsia="pl-PL"/>
        </w:rPr>
        <w:t>Rozporządzeniem Ministra Rozwoju</w:t>
      </w:r>
      <w:r w:rsidRPr="00612834">
        <w:rPr>
          <w:rFonts w:ascii="Times New Roman" w:eastAsia="Times New Roman" w:hAnsi="Times New Roman" w:cs="Times New Roman"/>
          <w:sz w:val="24"/>
          <w:szCs w:val="24"/>
          <w:lang w:eastAsia="pl-PL"/>
        </w:rPr>
        <w:t xml:space="preserve"> z dnia 26 lipca 2016 r. </w:t>
      </w:r>
      <w:r w:rsidRPr="00612834">
        <w:rPr>
          <w:rFonts w:ascii="Times New Roman" w:eastAsia="Times New Roman" w:hAnsi="Times New Roman" w:cs="Times New Roman"/>
          <w:bCs/>
          <w:sz w:val="24"/>
          <w:szCs w:val="24"/>
          <w:lang w:eastAsia="pl-PL"/>
        </w:rPr>
        <w:t>w sprawie wykazu robót budowlanych (Dz. U. z  2016 roku, poz. 1125).</w:t>
      </w:r>
    </w:p>
    <w:p w:rsidR="00612834" w:rsidRDefault="00C70405" w:rsidP="00C70405">
      <w:pPr>
        <w:autoSpaceDE w:val="0"/>
        <w:autoSpaceDN w:val="0"/>
        <w:adjustRightInd w:val="0"/>
        <w:spacing w:after="0" w:line="240" w:lineRule="auto"/>
        <w:jc w:val="both"/>
        <w:rPr>
          <w:rFonts w:ascii="Times New Roman" w:hAnsi="Times New Roman" w:cs="Times New Roman"/>
          <w:bCs/>
          <w:color w:val="000000"/>
          <w:sz w:val="24"/>
          <w:szCs w:val="24"/>
        </w:rPr>
      </w:pPr>
      <w:r w:rsidRPr="00AE1DEC">
        <w:rPr>
          <w:rFonts w:ascii="Times New Roman" w:hAnsi="Times New Roman" w:cs="Times New Roman"/>
          <w:color w:val="000000"/>
          <w:sz w:val="24"/>
          <w:szCs w:val="24"/>
        </w:rPr>
        <w:t xml:space="preserve">     4)</w:t>
      </w:r>
      <w:r w:rsidRPr="00AE1DEC">
        <w:rPr>
          <w:rFonts w:ascii="Times New Roman" w:hAnsi="Times New Roman" w:cs="Times New Roman"/>
          <w:color w:val="000000"/>
          <w:sz w:val="24"/>
          <w:szCs w:val="24"/>
        </w:rPr>
        <w:tab/>
      </w:r>
      <w:r w:rsidRPr="00612834">
        <w:rPr>
          <w:rFonts w:ascii="Times New Roman" w:hAnsi="Times New Roman" w:cs="Times New Roman"/>
          <w:bCs/>
          <w:color w:val="000000"/>
          <w:sz w:val="24"/>
          <w:szCs w:val="24"/>
        </w:rPr>
        <w:t>Ustawą</w:t>
      </w:r>
      <w:r w:rsidRPr="00612834">
        <w:rPr>
          <w:rFonts w:ascii="Times New Roman" w:hAnsi="Times New Roman" w:cs="Times New Roman"/>
          <w:b/>
          <w:bCs/>
          <w:color w:val="000000"/>
          <w:sz w:val="24"/>
          <w:szCs w:val="24"/>
        </w:rPr>
        <w:t xml:space="preserve"> </w:t>
      </w:r>
      <w:r w:rsidRPr="00612834">
        <w:rPr>
          <w:rFonts w:ascii="Times New Roman" w:hAnsi="Times New Roman" w:cs="Times New Roman"/>
          <w:color w:val="000000"/>
          <w:sz w:val="24"/>
          <w:szCs w:val="24"/>
        </w:rPr>
        <w:t xml:space="preserve">dnia 16 kwietnia 2004 r. </w:t>
      </w:r>
      <w:r w:rsidRPr="00612834">
        <w:rPr>
          <w:rFonts w:ascii="Times New Roman" w:hAnsi="Times New Roman" w:cs="Times New Roman"/>
          <w:bCs/>
          <w:color w:val="000000"/>
          <w:sz w:val="24"/>
          <w:szCs w:val="24"/>
        </w:rPr>
        <w:t>o wyrobach budowlanych</w:t>
      </w:r>
      <w:r w:rsidRPr="00612834">
        <w:rPr>
          <w:rFonts w:ascii="Times New Roman" w:hAnsi="Times New Roman" w:cs="Times New Roman"/>
          <w:b/>
          <w:bCs/>
          <w:color w:val="000000"/>
          <w:sz w:val="24"/>
          <w:szCs w:val="24"/>
        </w:rPr>
        <w:t xml:space="preserve"> </w:t>
      </w:r>
      <w:r w:rsidRPr="00612834">
        <w:rPr>
          <w:rFonts w:ascii="Times New Roman" w:hAnsi="Times New Roman" w:cs="Times New Roman"/>
          <w:color w:val="000000"/>
          <w:sz w:val="24"/>
          <w:szCs w:val="24"/>
        </w:rPr>
        <w:t xml:space="preserve"> (</w:t>
      </w:r>
      <w:proofErr w:type="spellStart"/>
      <w:r w:rsidRPr="00612834">
        <w:rPr>
          <w:rFonts w:ascii="Times New Roman" w:hAnsi="Times New Roman" w:cs="Times New Roman"/>
          <w:bCs/>
          <w:color w:val="000000"/>
          <w:sz w:val="24"/>
          <w:szCs w:val="24"/>
        </w:rPr>
        <w:t>t.j</w:t>
      </w:r>
      <w:proofErr w:type="spellEnd"/>
      <w:r w:rsidRPr="00612834">
        <w:rPr>
          <w:rFonts w:ascii="Times New Roman" w:hAnsi="Times New Roman" w:cs="Times New Roman"/>
          <w:bCs/>
          <w:color w:val="000000"/>
          <w:sz w:val="24"/>
          <w:szCs w:val="24"/>
        </w:rPr>
        <w:t>. Dz. U. z 2020 r. poz.</w:t>
      </w:r>
    </w:p>
    <w:p w:rsidR="00C70405" w:rsidRPr="00AE1DEC" w:rsidRDefault="00612834" w:rsidP="00C7040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C70405" w:rsidRPr="00612834">
        <w:rPr>
          <w:rFonts w:ascii="Times New Roman" w:hAnsi="Times New Roman" w:cs="Times New Roman"/>
          <w:bCs/>
          <w:color w:val="000000"/>
          <w:sz w:val="24"/>
          <w:szCs w:val="24"/>
        </w:rPr>
        <w:t xml:space="preserve">  215</w:t>
      </w:r>
      <w:r w:rsidR="00C70405" w:rsidRPr="00AE1DEC">
        <w:rPr>
          <w:rFonts w:ascii="Times New Roman" w:hAnsi="Times New Roman" w:cs="Times New Roman"/>
          <w:color w:val="000000"/>
          <w:sz w:val="24"/>
          <w:szCs w:val="24"/>
        </w:rPr>
        <w:tab/>
      </w:r>
    </w:p>
    <w:p w:rsidR="00612834" w:rsidRDefault="00C70405" w:rsidP="00C70405">
      <w:pPr>
        <w:autoSpaceDE w:val="0"/>
        <w:autoSpaceDN w:val="0"/>
        <w:adjustRightInd w:val="0"/>
        <w:spacing w:after="0" w:line="240" w:lineRule="auto"/>
        <w:jc w:val="both"/>
        <w:rPr>
          <w:rFonts w:ascii="Times New Roman" w:hAnsi="Times New Roman" w:cs="Times New Roman"/>
          <w:color w:val="000000"/>
          <w:sz w:val="24"/>
          <w:szCs w:val="24"/>
        </w:rPr>
      </w:pPr>
      <w:r w:rsidRPr="00AE1DEC">
        <w:rPr>
          <w:rFonts w:ascii="Times New Roman" w:hAnsi="Times New Roman" w:cs="Times New Roman"/>
          <w:color w:val="000000"/>
          <w:sz w:val="24"/>
          <w:szCs w:val="24"/>
        </w:rPr>
        <w:lastRenderedPageBreak/>
        <w:t xml:space="preserve">     5) </w:t>
      </w:r>
      <w:r w:rsidRPr="00612834">
        <w:rPr>
          <w:rFonts w:ascii="Times New Roman" w:hAnsi="Times New Roman" w:cs="Times New Roman"/>
          <w:color w:val="000000"/>
          <w:sz w:val="24"/>
          <w:szCs w:val="24"/>
        </w:rPr>
        <w:t>ustawą z 07.07.1994r. Prawo budowlane , stanowiącą załącznik do</w:t>
      </w:r>
      <w:r w:rsidR="00612834">
        <w:rPr>
          <w:rFonts w:ascii="Times New Roman" w:hAnsi="Times New Roman" w:cs="Times New Roman"/>
          <w:color w:val="000000"/>
          <w:sz w:val="24"/>
          <w:szCs w:val="24"/>
        </w:rPr>
        <w:t xml:space="preserve"> </w:t>
      </w:r>
      <w:r w:rsidRPr="00612834">
        <w:rPr>
          <w:rFonts w:ascii="Times New Roman" w:hAnsi="Times New Roman" w:cs="Times New Roman"/>
          <w:color w:val="000000"/>
          <w:sz w:val="24"/>
          <w:szCs w:val="24"/>
        </w:rPr>
        <w:t xml:space="preserve">obwieszczenia </w:t>
      </w:r>
    </w:p>
    <w:p w:rsidR="00C70405" w:rsidRPr="00612834" w:rsidRDefault="00C70405" w:rsidP="00C70405">
      <w:pPr>
        <w:autoSpaceDE w:val="0"/>
        <w:autoSpaceDN w:val="0"/>
        <w:adjustRightInd w:val="0"/>
        <w:spacing w:after="0" w:line="240" w:lineRule="auto"/>
        <w:jc w:val="both"/>
        <w:rPr>
          <w:rFonts w:ascii="Times New Roman" w:hAnsi="Times New Roman" w:cs="Times New Roman"/>
          <w:color w:val="000000"/>
          <w:sz w:val="24"/>
          <w:szCs w:val="24"/>
        </w:rPr>
      </w:pPr>
      <w:r w:rsidRPr="00612834">
        <w:rPr>
          <w:rFonts w:ascii="Times New Roman" w:hAnsi="Times New Roman" w:cs="Times New Roman"/>
          <w:color w:val="000000"/>
          <w:sz w:val="24"/>
          <w:szCs w:val="24"/>
        </w:rPr>
        <w:t xml:space="preserve">         Marszałka Sejmu Rzeczypospolitej Polskiej</w:t>
      </w:r>
      <w:r w:rsidR="00612834">
        <w:rPr>
          <w:rFonts w:ascii="Times New Roman" w:hAnsi="Times New Roman" w:cs="Times New Roman"/>
          <w:color w:val="000000"/>
          <w:sz w:val="24"/>
          <w:szCs w:val="24"/>
        </w:rPr>
        <w:t xml:space="preserve"> </w:t>
      </w:r>
      <w:r w:rsidRPr="00612834">
        <w:rPr>
          <w:rFonts w:ascii="Times New Roman" w:hAnsi="Times New Roman" w:cs="Times New Roman"/>
          <w:color w:val="000000"/>
          <w:sz w:val="24"/>
          <w:szCs w:val="24"/>
        </w:rPr>
        <w:t>z dnia 21 maja 2019  roku (poz.1186).</w:t>
      </w:r>
    </w:p>
    <w:p w:rsidR="00C70405" w:rsidRPr="00AE1DEC" w:rsidRDefault="00920DF6" w:rsidP="00C70405">
      <w:pPr>
        <w:tabs>
          <w:tab w:val="left"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Ustawa</w:t>
      </w:r>
      <w:r w:rsidR="00C70405">
        <w:rPr>
          <w:rFonts w:ascii="Times New Roman" w:eastAsia="Times New Roman" w:hAnsi="Times New Roman" w:cs="Times New Roman"/>
          <w:sz w:val="24"/>
          <w:szCs w:val="24"/>
          <w:lang w:eastAsia="pl-PL"/>
        </w:rPr>
        <w:t xml:space="preserve"> z dnia 11.09.2019</w:t>
      </w:r>
      <w:r w:rsidR="00C70405" w:rsidRPr="00AE1DEC">
        <w:rPr>
          <w:rFonts w:ascii="Times New Roman" w:eastAsia="Times New Roman" w:hAnsi="Times New Roman" w:cs="Times New Roman"/>
          <w:sz w:val="24"/>
          <w:szCs w:val="24"/>
          <w:lang w:eastAsia="pl-PL"/>
        </w:rPr>
        <w:t xml:space="preserve"> r. Prawo zamówień publicznych </w:t>
      </w:r>
      <w:r w:rsidR="00C70405">
        <w:rPr>
          <w:rFonts w:ascii="Times New Roman" w:eastAsia="Times New Roman" w:hAnsi="Times New Roman" w:cs="Times New Roman"/>
          <w:b/>
          <w:sz w:val="24"/>
          <w:szCs w:val="24"/>
          <w:lang w:eastAsia="pl-PL"/>
        </w:rPr>
        <w:t>(</w:t>
      </w:r>
      <w:r w:rsidR="00C70405">
        <w:rPr>
          <w:rFonts w:ascii="Times New Roman" w:eastAsia="Times New Roman" w:hAnsi="Times New Roman" w:cs="Times New Roman"/>
          <w:bCs/>
          <w:sz w:val="24"/>
          <w:szCs w:val="24"/>
          <w:lang w:eastAsia="pl-PL"/>
        </w:rPr>
        <w:t xml:space="preserve"> Dz. U. z 2019 r., poz. 2019</w:t>
      </w:r>
      <w:r w:rsidR="00C70405" w:rsidRPr="00AE1DEC">
        <w:rPr>
          <w:rFonts w:ascii="02020603050405020304" w:eastAsia="Times New Roman" w:hAnsi="02020603050405020304" w:cs="Times New Roman"/>
          <w:sz w:val="24"/>
          <w:szCs w:val="24"/>
          <w:lang w:eastAsia="pl-PL"/>
        </w:rPr>
        <w:t xml:space="preserve">, </w:t>
      </w:r>
      <w:r w:rsidR="00C70405" w:rsidRPr="00AE1DEC">
        <w:rPr>
          <w:rFonts w:ascii="Times New Roman" w:eastAsia="Times New Roman" w:hAnsi="Times New Roman" w:cs="Times New Roman"/>
          <w:bCs/>
          <w:sz w:val="24"/>
          <w:szCs w:val="24"/>
          <w:lang w:eastAsia="pl-PL"/>
        </w:rPr>
        <w:t xml:space="preserve">ze </w:t>
      </w:r>
      <w:proofErr w:type="spellStart"/>
      <w:r w:rsidR="00C70405" w:rsidRPr="00AE1DEC">
        <w:rPr>
          <w:rFonts w:ascii="Times New Roman" w:eastAsia="Times New Roman" w:hAnsi="Times New Roman" w:cs="Times New Roman"/>
          <w:bCs/>
          <w:sz w:val="24"/>
          <w:szCs w:val="24"/>
          <w:lang w:eastAsia="pl-PL"/>
        </w:rPr>
        <w:t>zm</w:t>
      </w:r>
      <w:proofErr w:type="spellEnd"/>
      <w:r w:rsidR="00C70405" w:rsidRPr="00AE1DEC">
        <w:rPr>
          <w:rFonts w:ascii="Times New Roman" w:eastAsia="Times New Roman" w:hAnsi="Times New Roman" w:cs="Times New Roman"/>
          <w:b/>
          <w:sz w:val="24"/>
          <w:szCs w:val="24"/>
          <w:lang w:eastAsia="pl-PL"/>
        </w:rPr>
        <w:t xml:space="preserve">)  .  </w:t>
      </w:r>
    </w:p>
    <w:p w:rsidR="00C70405" w:rsidRPr="00AE1DEC" w:rsidRDefault="00C70405" w:rsidP="002459EE">
      <w:pPr>
        <w:numPr>
          <w:ilvl w:val="0"/>
          <w:numId w:val="5"/>
        </w:numPr>
        <w:tabs>
          <w:tab w:val="num" w:pos="-6300"/>
        </w:tabs>
        <w:spacing w:after="0" w:line="240" w:lineRule="auto"/>
        <w:ind w:left="540" w:hanging="540"/>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lang w:eastAsia="pl-PL"/>
        </w:rPr>
        <w:t>Przedmiot zamówienia należy opisać w sposób jednoznaczny i wyczerpujący, za pomocą dostatecznie dokładnych i zrozumiałych określeń, uwzględniając wszystkie wymagania   i okoliczności mogące mieć wpływ na sporządzenie oferty.</w:t>
      </w:r>
    </w:p>
    <w:p w:rsidR="00C70405" w:rsidRPr="00AE1DEC" w:rsidRDefault="00C70405" w:rsidP="002459EE">
      <w:pPr>
        <w:numPr>
          <w:ilvl w:val="0"/>
          <w:numId w:val="5"/>
        </w:numPr>
        <w:adjustRightInd w:val="0"/>
        <w:spacing w:after="0" w:line="240" w:lineRule="auto"/>
        <w:ind w:left="540" w:hanging="540"/>
        <w:jc w:val="both"/>
        <w:rPr>
          <w:rFonts w:ascii="Times New Roman" w:eastAsia="Times New Roman" w:hAnsi="Times New Roman" w:cs="Times New Roman"/>
          <w:sz w:val="24"/>
          <w:szCs w:val="24"/>
          <w:lang w:eastAsia="pl-PL"/>
        </w:rPr>
      </w:pPr>
      <w:r w:rsidRPr="00AE1DEC">
        <w:rPr>
          <w:rFonts w:ascii="Times New Roman" w:eastAsia="Times New Roman" w:hAnsi="Times New Roman" w:cs="Times New Roman"/>
          <w:sz w:val="24"/>
          <w:szCs w:val="24"/>
          <w:u w:val="single"/>
          <w:lang w:eastAsia="pl-PL"/>
        </w:rPr>
        <w:t>Przedmiotu  zamówienia nie można opisywać w sposób, który mógłby utrudniać uczciwą konkurencję.</w:t>
      </w:r>
    </w:p>
    <w:p w:rsidR="00C70405" w:rsidRPr="00AE1DEC" w:rsidRDefault="00C70405" w:rsidP="002459EE">
      <w:pPr>
        <w:numPr>
          <w:ilvl w:val="0"/>
          <w:numId w:val="5"/>
        </w:numPr>
        <w:tabs>
          <w:tab w:val="num" w:pos="-1980"/>
        </w:tabs>
        <w:adjustRightInd w:val="0"/>
        <w:spacing w:after="0" w:line="240" w:lineRule="auto"/>
        <w:ind w:left="540" w:hanging="540"/>
        <w:jc w:val="both"/>
        <w:rPr>
          <w:rFonts w:ascii="Times New Roman" w:eastAsia="Times New Roman" w:hAnsi="Times New Roman" w:cs="Times New Roman"/>
          <w:b/>
          <w:sz w:val="24"/>
          <w:szCs w:val="24"/>
          <w:lang w:eastAsia="pl-PL"/>
        </w:rPr>
      </w:pPr>
      <w:r w:rsidRPr="00AE1DEC">
        <w:rPr>
          <w:rFonts w:ascii="Times New Roman" w:eastAsia="Times New Roman" w:hAnsi="Times New Roman" w:cs="Times New Roman"/>
          <w:sz w:val="24"/>
          <w:szCs w:val="24"/>
          <w:lang w:eastAsia="pl-PL"/>
        </w:rPr>
        <w:t xml:space="preserve">Przedmiotu zamówienia nie można opisywać przez wskazanie znaków towarowych, patentów lub pochodzenia, chyba że jest to uzasadnione specyfiką przedmiotu zamówienia  i nie można opisać przedmiotu zamówienia za pomocą dostatecznie dokładnych określeń, a wskazaniu takiemu towarzyszą wyrazy "lub równoważny". </w:t>
      </w:r>
      <w:r w:rsidRPr="00AE1DEC">
        <w:rPr>
          <w:rFonts w:ascii="Times New Roman" w:eastAsia="Times New Roman" w:hAnsi="Times New Roman" w:cs="Times New Roman"/>
          <w:color w:val="000000"/>
          <w:sz w:val="24"/>
          <w:szCs w:val="24"/>
          <w:lang w:eastAsia="pl-PL"/>
        </w:rPr>
        <w:t>Dodając w opisie przedmiotu zamówienia określenie "równoważny" oraz przedstawi TRZY NA RYNKU ISTNIEJĄCE ROZWIAZANIA</w:t>
      </w:r>
    </w:p>
    <w:p w:rsidR="00C70405" w:rsidRPr="00AE1DEC" w:rsidRDefault="00C70405" w:rsidP="000145B7">
      <w:pPr>
        <w:adjustRightInd w:val="0"/>
        <w:spacing w:after="0" w:line="240" w:lineRule="auto"/>
        <w:jc w:val="both"/>
        <w:rPr>
          <w:rFonts w:ascii="Times New Roman" w:eastAsia="Times New Roman" w:hAnsi="Times New Roman" w:cs="Times New Roman"/>
          <w:b/>
          <w:sz w:val="24"/>
          <w:szCs w:val="24"/>
          <w:lang w:eastAsia="pl-PL"/>
        </w:rPr>
      </w:pPr>
      <w:r w:rsidRPr="00256C6E">
        <w:rPr>
          <w:rFonts w:ascii="Times New Roman" w:eastAsia="Times New Roman" w:hAnsi="Times New Roman" w:cs="Times New Roman"/>
          <w:b/>
          <w:sz w:val="24"/>
          <w:szCs w:val="24"/>
          <w:u w:val="single"/>
          <w:lang w:eastAsia="pl-PL"/>
        </w:rPr>
        <w:t>Projektant zobowiązany</w:t>
      </w:r>
      <w:r w:rsidRPr="00AE1DEC">
        <w:rPr>
          <w:rFonts w:ascii="Times New Roman" w:eastAsia="Times New Roman" w:hAnsi="Times New Roman" w:cs="Times New Roman"/>
          <w:b/>
          <w:sz w:val="24"/>
          <w:szCs w:val="24"/>
          <w:u w:val="single"/>
          <w:lang w:eastAsia="pl-PL"/>
        </w:rPr>
        <w:t xml:space="preserve"> jest zawrzeć określenia precyzujące wymogi w kwestii równoważności</w:t>
      </w:r>
      <w:r w:rsidRPr="00AE1DEC">
        <w:rPr>
          <w:rFonts w:ascii="Times New Roman" w:eastAsia="Times New Roman" w:hAnsi="Times New Roman" w:cs="Times New Roman"/>
          <w:b/>
          <w:sz w:val="24"/>
          <w:szCs w:val="24"/>
          <w:lang w:eastAsia="pl-PL"/>
        </w:rPr>
        <w:t xml:space="preserve">. </w:t>
      </w:r>
    </w:p>
    <w:p w:rsidR="00C70405" w:rsidRPr="00AE1DEC" w:rsidRDefault="009D5101" w:rsidP="000145B7">
      <w:pPr>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1.11</w:t>
      </w:r>
      <w:r w:rsidR="000145B7">
        <w:rPr>
          <w:rFonts w:ascii="Times New Roman" w:eastAsia="Times New Roman" w:hAnsi="Times New Roman" w:cs="Times New Roman"/>
          <w:color w:val="000000"/>
          <w:sz w:val="24"/>
          <w:szCs w:val="24"/>
          <w:lang w:eastAsia="pl-PL"/>
        </w:rPr>
        <w:t>)</w:t>
      </w:r>
      <w:r w:rsidR="00C70405" w:rsidRPr="00AE1DEC">
        <w:rPr>
          <w:rFonts w:ascii="Times New Roman" w:eastAsia="Times New Roman" w:hAnsi="Times New Roman" w:cs="Times New Roman"/>
          <w:color w:val="000000"/>
          <w:sz w:val="24"/>
          <w:szCs w:val="24"/>
          <w:lang w:eastAsia="pl-PL"/>
        </w:rPr>
        <w:t>Wytyczne zawarte w branżowych przepisach szczegółowych, obowiązujących Polskich Normach, zgodnie z zasadami wiedzy technicznej i założeniami Zamawiającego.</w:t>
      </w:r>
    </w:p>
    <w:p w:rsidR="00C70405" w:rsidRPr="00D23A50" w:rsidRDefault="00C70405" w:rsidP="003652F6">
      <w:pPr>
        <w:autoSpaceDE w:val="0"/>
        <w:autoSpaceDN w:val="0"/>
        <w:adjustRightInd w:val="0"/>
        <w:spacing w:after="0" w:line="240" w:lineRule="auto"/>
        <w:contextualSpacing/>
        <w:rPr>
          <w:rFonts w:ascii="Times New Roman" w:eastAsia="Times New Roman" w:hAnsi="Times New Roman" w:cs="Times New Roman"/>
          <w:sz w:val="24"/>
          <w:szCs w:val="24"/>
        </w:rPr>
      </w:pPr>
    </w:p>
    <w:p w:rsidR="00C70405" w:rsidRPr="00D23A50" w:rsidRDefault="00C70405" w:rsidP="00C70405">
      <w:pPr>
        <w:spacing w:after="0" w:line="240" w:lineRule="auto"/>
        <w:rPr>
          <w:rFonts w:ascii="Times New Roman" w:eastAsia="Times New Roman" w:hAnsi="Times New Roman" w:cs="Times New Roman"/>
          <w:sz w:val="24"/>
          <w:szCs w:val="24"/>
          <w:u w:val="single"/>
          <w:lang w:eastAsia="pl-PL"/>
        </w:rPr>
      </w:pPr>
      <w:r w:rsidRPr="00D23A50">
        <w:rPr>
          <w:rFonts w:ascii="Times New Roman" w:eastAsia="Times New Roman" w:hAnsi="Times New Roman" w:cs="Times New Roman"/>
          <w:sz w:val="24"/>
          <w:szCs w:val="24"/>
          <w:u w:val="single"/>
          <w:lang w:eastAsia="pl-PL"/>
        </w:rPr>
        <w:t>Specyfikacja techniczna wykonania i odbioru robót budowlanych zawierać będzie  co najmniej:</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1) część ogólną,  obejmującą:</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 a) nazwę nadaną zamówieniu przez zamawiającego,</w:t>
      </w:r>
    </w:p>
    <w:p w:rsidR="00C70405" w:rsidRPr="00D23A50" w:rsidRDefault="00C70405" w:rsidP="00C70405">
      <w:pPr>
        <w:spacing w:after="0" w:line="240" w:lineRule="auto"/>
        <w:ind w:left="181" w:hanging="181"/>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 b) przedmiot i zakres robót budowlanych,</w:t>
      </w:r>
    </w:p>
    <w:p w:rsidR="00C70405" w:rsidRPr="00D23A50" w:rsidRDefault="001C7FED" w:rsidP="00C70405">
      <w:pPr>
        <w:spacing w:after="0" w:line="240" w:lineRule="auto"/>
        <w:ind w:left="181" w:hanging="181"/>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70405" w:rsidRPr="00D23A50">
        <w:rPr>
          <w:rFonts w:ascii="Times New Roman" w:eastAsia="Times New Roman" w:hAnsi="Times New Roman" w:cs="Times New Roman"/>
          <w:sz w:val="24"/>
          <w:szCs w:val="24"/>
          <w:lang w:eastAsia="pl-PL"/>
        </w:rPr>
        <w:t>c) wyszczególnienie i opis prac towarzyszących i robót tymczasowych,</w:t>
      </w:r>
    </w:p>
    <w:p w:rsidR="00C70405" w:rsidRPr="00D23A50" w:rsidRDefault="001C7FED" w:rsidP="00C70405">
      <w:pPr>
        <w:spacing w:after="0" w:line="240" w:lineRule="auto"/>
        <w:ind w:left="180" w:hanging="1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70405" w:rsidRPr="00D23A50">
        <w:rPr>
          <w:rFonts w:ascii="Times New Roman" w:eastAsia="Times New Roman" w:hAnsi="Times New Roman" w:cs="Times New Roman"/>
          <w:sz w:val="24"/>
          <w:szCs w:val="24"/>
          <w:lang w:eastAsia="pl-PL"/>
        </w:rPr>
        <w:t>d) informacje o terenie budowy zawierające wszystkie niezbędne dane istotne z punktu widzenia: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organizacji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zabezpieczenia interesów osób trzecich,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ochrony środowiska,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warunków bezpieczeństwa pracy,</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zaplecza dla potrzeb wykonawcy,</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warunków dotyczących organizacji ruchu,</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ogrodzenia,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zabezpieczenia chodników i jezdni,</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e) w zależności od zakresu robót budowlanych objętych przedmiotem zamówienia - nazwy i kody:</w:t>
      </w:r>
    </w:p>
    <w:p w:rsidR="00C70405" w:rsidRPr="00D23A50" w:rsidRDefault="00C70405" w:rsidP="00C70405">
      <w:pPr>
        <w:spacing w:after="0" w:line="240" w:lineRule="auto"/>
        <w:ind w:left="180" w:hanging="180"/>
        <w:contextualSpacing/>
        <w:rPr>
          <w:rFonts w:ascii="Times New Roman" w:eastAsia="Times New Roman" w:hAnsi="Times New Roman" w:cs="Times New Roman"/>
          <w:b/>
          <w:sz w:val="24"/>
          <w:szCs w:val="24"/>
          <w:u w:val="single"/>
          <w:lang w:eastAsia="pl-PL"/>
        </w:rPr>
      </w:pPr>
      <w:r w:rsidRPr="00D23A50">
        <w:rPr>
          <w:rFonts w:ascii="Times New Roman" w:eastAsia="Times New Roman" w:hAnsi="Times New Roman" w:cs="Times New Roman"/>
          <w:sz w:val="24"/>
          <w:szCs w:val="24"/>
          <w:lang w:eastAsia="pl-PL"/>
        </w:rPr>
        <w:t xml:space="preserve">–  </w:t>
      </w:r>
      <w:r w:rsidRPr="00D23A50">
        <w:rPr>
          <w:rFonts w:ascii="Times New Roman" w:eastAsia="Times New Roman" w:hAnsi="Times New Roman" w:cs="Times New Roman"/>
          <w:b/>
          <w:sz w:val="24"/>
          <w:szCs w:val="24"/>
          <w:u w:val="single"/>
          <w:lang w:eastAsia="pl-PL"/>
        </w:rPr>
        <w:t>grup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b/>
          <w:sz w:val="24"/>
          <w:szCs w:val="24"/>
          <w:u w:val="single"/>
          <w:lang w:eastAsia="pl-PL"/>
        </w:rPr>
      </w:pPr>
      <w:r w:rsidRPr="00D23A50">
        <w:rPr>
          <w:rFonts w:ascii="Times New Roman" w:eastAsia="Times New Roman" w:hAnsi="Times New Roman" w:cs="Times New Roman"/>
          <w:b/>
          <w:sz w:val="24"/>
          <w:szCs w:val="24"/>
          <w:u w:val="single"/>
          <w:lang w:eastAsia="pl-PL"/>
        </w:rPr>
        <w:t>–  klas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kategorii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f) określenia podstawowe, zawierające definicje pojęć i określeń nigdzie wcześniej niezdefiniowanych, a wymagających zdefiniowania w celu jednoznacznego rozumienia zapisów dokumentacji projektowej i specyfikacji technicznej wykonania i odbioru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2)  wymagania dotyczące właściwości wyrobów budowlanych oraz niezbędne wymagania związane z ich przechowywaniem, transportem, warunkami dostawy, składowaniem i kontrolą jakości - poszczególne wymagania odnosi się do postanowień norm;</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3)  wymagania dotyczące sprzętu i maszyn niezbędnych lub zalecanych do wykonania robót budowlanych zgodnie z założoną jakością;</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4</w:t>
      </w:r>
      <w:r w:rsidR="001C7FED">
        <w:rPr>
          <w:rFonts w:ascii="Times New Roman" w:eastAsia="Times New Roman" w:hAnsi="Times New Roman" w:cs="Times New Roman"/>
          <w:sz w:val="24"/>
          <w:szCs w:val="24"/>
          <w:lang w:eastAsia="pl-PL"/>
        </w:rPr>
        <w:t xml:space="preserve">) </w:t>
      </w:r>
      <w:r w:rsidRPr="00D23A50">
        <w:rPr>
          <w:rFonts w:ascii="Times New Roman" w:eastAsia="Times New Roman" w:hAnsi="Times New Roman" w:cs="Times New Roman"/>
          <w:sz w:val="24"/>
          <w:szCs w:val="24"/>
          <w:lang w:eastAsia="pl-PL"/>
        </w:rPr>
        <w:t>wymagania dotyczące środków transportu;</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 xml:space="preserve">5) wymagania dotyczące wykonania robót budowlanych z podaniem sposobu wykończenia poszczególnych elementów, tolerancji wymiarowych, szczegółów technologicznych oraz </w:t>
      </w:r>
      <w:r w:rsidRPr="00D23A50">
        <w:rPr>
          <w:rFonts w:ascii="Times New Roman" w:eastAsia="Times New Roman" w:hAnsi="Times New Roman" w:cs="Times New Roman"/>
          <w:sz w:val="24"/>
          <w:szCs w:val="24"/>
          <w:lang w:eastAsia="pl-PL"/>
        </w:rPr>
        <w:lastRenderedPageBreak/>
        <w:t>niezbędne informacje dotyczące odcinków robót budowlanych, przerw i ograniczeń, a także wymagania specjalne;</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6) opis działań związanych z kontrolą, badaniami oraz odbiorem wyrobów i robót budowlanych w nawiązaniu do dokumentów odniesienia;</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7)  wymagania dotyczące przedmiaru i obmiaru robót;</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8)  opis sposobu odbioru robót budowlanych;</w:t>
      </w:r>
    </w:p>
    <w:p w:rsidR="00C70405" w:rsidRPr="00D23A50" w:rsidRDefault="00C70405" w:rsidP="00C70405">
      <w:pPr>
        <w:spacing w:after="0" w:line="240" w:lineRule="auto"/>
        <w:ind w:left="180" w:hanging="180"/>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9)  opis sposobu rozliczenia robót tymczasowych i prac towarzyszących;</w:t>
      </w:r>
    </w:p>
    <w:p w:rsidR="00C70405" w:rsidRPr="00D23A50" w:rsidRDefault="00C70405" w:rsidP="001C7FED">
      <w:pPr>
        <w:spacing w:after="0" w:line="240" w:lineRule="auto"/>
        <w:contextualSpacing/>
        <w:rPr>
          <w:rFonts w:ascii="Times New Roman" w:eastAsia="Times New Roman" w:hAnsi="Times New Roman" w:cs="Times New Roman"/>
          <w:sz w:val="24"/>
          <w:szCs w:val="24"/>
          <w:lang w:eastAsia="pl-PL"/>
        </w:rPr>
      </w:pPr>
      <w:r w:rsidRPr="00D23A50">
        <w:rPr>
          <w:rFonts w:ascii="Times New Roman" w:eastAsia="Times New Roman" w:hAnsi="Times New Roman" w:cs="Times New Roman"/>
          <w:sz w:val="24"/>
          <w:szCs w:val="24"/>
          <w:lang w:eastAsia="pl-PL"/>
        </w:rPr>
        <w:t>10) dokumenty odniesienia - dokumenty będące podstawą do wykonania robót budowlanych, w tym wszystkie elementy dokumentacji projektowej, normy, aprobaty techniczne oraz inne dokumenty i ustalenia techniczne.</w:t>
      </w:r>
    </w:p>
    <w:p w:rsidR="00394994" w:rsidRDefault="009D5101" w:rsidP="005D34ED">
      <w:pPr>
        <w:pStyle w:val="Default"/>
        <w:jc w:val="both"/>
        <w:rPr>
          <w:b/>
        </w:rPr>
      </w:pPr>
      <w:r>
        <w:rPr>
          <w:iCs/>
        </w:rPr>
        <w:t xml:space="preserve">1.12. </w:t>
      </w:r>
      <w:r w:rsidR="00B1285E">
        <w:rPr>
          <w:iCs/>
        </w:rPr>
        <w:t>Z</w:t>
      </w:r>
      <w:r>
        <w:rPr>
          <w:iCs/>
        </w:rPr>
        <w:t xml:space="preserve">amówienia obejmuje –  </w:t>
      </w:r>
      <w:r>
        <w:rPr>
          <w:b/>
        </w:rPr>
        <w:t>„Budowa budynku</w:t>
      </w:r>
      <w:r w:rsidR="00BD3AF8">
        <w:rPr>
          <w:b/>
        </w:rPr>
        <w:t xml:space="preserve"> komunalnego” </w:t>
      </w:r>
      <w:r w:rsidR="00BD3AF8" w:rsidRPr="00BD3AF8">
        <w:t>przy ul. Leśnej 3b</w:t>
      </w:r>
      <w:r w:rsidR="00BD3AF8">
        <w:t>.</w:t>
      </w:r>
    </w:p>
    <w:p w:rsidR="009D5101" w:rsidRDefault="009D5101" w:rsidP="005D34ED">
      <w:pPr>
        <w:pStyle w:val="Default"/>
        <w:jc w:val="both"/>
      </w:pPr>
      <w:r w:rsidRPr="009D5101">
        <w:t>1.13</w:t>
      </w:r>
      <w:r>
        <w:rPr>
          <w:b/>
        </w:rPr>
        <w:t xml:space="preserve"> </w:t>
      </w:r>
      <w:r w:rsidRPr="009D5101">
        <w:t>Zamówienie obejmuje zakres robót w skład którego wchodzi:</w:t>
      </w:r>
    </w:p>
    <w:p w:rsidR="009D5101" w:rsidRDefault="009D5101" w:rsidP="005D34ED">
      <w:pPr>
        <w:pStyle w:val="Default"/>
        <w:jc w:val="both"/>
      </w:pPr>
      <w:r>
        <w:t>1) 6 mieszkań przeznaczony dla minimum 17 osób. Przy projektowaniu należy uzyskać powierzchnię użytkową mieszkań</w:t>
      </w:r>
      <w:r w:rsidR="009941C1">
        <w:t xml:space="preserve"> nie mniejszą niż 25 m</w:t>
      </w:r>
      <w:r w:rsidR="009941C1">
        <w:rPr>
          <w:vertAlign w:val="superscript"/>
        </w:rPr>
        <w:t>2</w:t>
      </w:r>
      <w:r w:rsidR="004B6463">
        <w:t>, aby zapewnić warunki ja</w:t>
      </w:r>
      <w:r w:rsidR="009941C1">
        <w:t>kie powinien spełnić lokal komunalny, w</w:t>
      </w:r>
      <w:r w:rsidR="004B6463">
        <w:t>edług przepisów ustawy o ochroni</w:t>
      </w:r>
      <w:r w:rsidR="009941C1">
        <w:t xml:space="preserve">e praw lokatorów, mieszkaniowym zasobie gminy i o zmianie </w:t>
      </w:r>
      <w:r w:rsidR="006B4AD8">
        <w:t>Kodeksu cywilnego ( Dz. U z 2020r, poz. 611</w:t>
      </w:r>
      <w:r w:rsidR="009941C1">
        <w:t>) a więc zapewnić powierzchnię pokoi przypadającą na członka gospodarstwa domowego najemcy nie mniejszą niż 5 m</w:t>
      </w:r>
      <w:r w:rsidR="009941C1">
        <w:rPr>
          <w:vertAlign w:val="superscript"/>
        </w:rPr>
        <w:t>2</w:t>
      </w:r>
      <w:r w:rsidR="009941C1">
        <w:t xml:space="preserve"> . </w:t>
      </w:r>
      <w:r w:rsidR="009941C1" w:rsidRPr="009941C1">
        <w:rPr>
          <w:b/>
        </w:rPr>
        <w:t>Należy uwzględnić koncepcję udostępnioną przez Zamawiającego.</w:t>
      </w:r>
      <w:r w:rsidR="009941C1">
        <w:rPr>
          <w:b/>
        </w:rPr>
        <w:t xml:space="preserve"> </w:t>
      </w:r>
      <w:r w:rsidR="009941C1">
        <w:t>Przy projektowaniu budynku komunalnego należy zwrócić uwagę, że zgodnie z art. 2 pkt.</w:t>
      </w:r>
      <w:r w:rsidR="003C158B">
        <w:t xml:space="preserve"> 2 ww. ustawy, obmiaru powierzchni użytkowej lokalu dokonuje się w świetle wykończonych ścian. Pozostałe zasady obliczania powierzchni należy przyjmować zgodnie z Polską Normą odpowiednią do określenia i obliczenia wskaźników powierzchniowych i kubaturowych w budownictwie. Budynki powinny spełniać warunki Rozporządzenia Ministra Infrastruktury z dnia 7 kwietnia 2002r w sprawie warunków technicznych, jakim powinny odpowiadać budynki i ich usytuowanie ( Dz. U z 20</w:t>
      </w:r>
      <w:r w:rsidR="006B4AD8">
        <w:t>19</w:t>
      </w:r>
      <w:r w:rsidR="003C158B">
        <w:t>r</w:t>
      </w:r>
      <w:r w:rsidR="006B4AD8">
        <w:t>,</w:t>
      </w:r>
      <w:r w:rsidR="003C158B">
        <w:t xml:space="preserve"> poz. 1</w:t>
      </w:r>
      <w:r w:rsidR="006B4AD8">
        <w:t>065</w:t>
      </w:r>
      <w:r w:rsidR="003C158B">
        <w:t>) oraz winny spełniać wymogi przepisów dotyczących budynków mieszkalnych (przeznaczonych na pobyt ludzi ). Lokalizacja budynku na zakładanym terenie, powinna odpowiadać przepisom ppoż. Itp.</w:t>
      </w:r>
    </w:p>
    <w:p w:rsidR="009D5101" w:rsidRDefault="00CE20E2" w:rsidP="005D34ED">
      <w:pPr>
        <w:pStyle w:val="Default"/>
        <w:jc w:val="both"/>
      </w:pPr>
      <w:r>
        <w:t xml:space="preserve">2) Instalację fotowoltaiczną z rozdziałem na każde mieszkanie umiejscowioną na dachu budynku, moc 4 x 4 </w:t>
      </w:r>
      <w:proofErr w:type="spellStart"/>
      <w:r>
        <w:t>kWp</w:t>
      </w:r>
      <w:proofErr w:type="spellEnd"/>
      <w:r>
        <w:t xml:space="preserve"> i </w:t>
      </w:r>
      <w:r w:rsidRPr="00CE20E2">
        <w:t>2</w:t>
      </w:r>
      <w:r>
        <w:t xml:space="preserve"> </w:t>
      </w:r>
      <w:r w:rsidRPr="00CE20E2">
        <w:t>x</w:t>
      </w:r>
      <w:r>
        <w:t xml:space="preserve"> </w:t>
      </w:r>
      <w:r w:rsidRPr="00CE20E2">
        <w:t>3kWp.</w:t>
      </w:r>
    </w:p>
    <w:p w:rsidR="00CE20E2" w:rsidRPr="00CE20E2" w:rsidRDefault="00CE20E2" w:rsidP="005D34ED">
      <w:pPr>
        <w:pStyle w:val="Default"/>
        <w:jc w:val="both"/>
      </w:pPr>
    </w:p>
    <w:p w:rsidR="009D5101" w:rsidRDefault="003C158B" w:rsidP="005D34ED">
      <w:pPr>
        <w:pStyle w:val="Default"/>
        <w:jc w:val="both"/>
        <w:rPr>
          <w:b/>
        </w:rPr>
      </w:pPr>
      <w:r>
        <w:rPr>
          <w:b/>
        </w:rPr>
        <w:t xml:space="preserve">2) Szczegółowe </w:t>
      </w:r>
      <w:r w:rsidR="00186A7B">
        <w:rPr>
          <w:b/>
        </w:rPr>
        <w:t>dane</w:t>
      </w:r>
      <w:r>
        <w:rPr>
          <w:b/>
        </w:rPr>
        <w:t xml:space="preserve"> znajdują się w Programie Funkcjonalno - Uż</w:t>
      </w:r>
      <w:r w:rsidR="004B6463">
        <w:rPr>
          <w:b/>
        </w:rPr>
        <w:t>y</w:t>
      </w:r>
      <w:r>
        <w:rPr>
          <w:b/>
        </w:rPr>
        <w:t>tkowym.</w:t>
      </w:r>
    </w:p>
    <w:p w:rsidR="00134374" w:rsidRDefault="00134374" w:rsidP="005D34ED">
      <w:pPr>
        <w:pStyle w:val="Default"/>
        <w:jc w:val="both"/>
      </w:pPr>
    </w:p>
    <w:p w:rsidR="009D5101" w:rsidRDefault="00186A7B" w:rsidP="005D34ED">
      <w:pPr>
        <w:pStyle w:val="Default"/>
        <w:jc w:val="both"/>
      </w:pPr>
      <w:r w:rsidRPr="00186A7B">
        <w:t>1.12.</w:t>
      </w:r>
      <w:r>
        <w:t xml:space="preserve"> Do rozpoczęcia robót budowlanych będzie można przystąpić po opracowaniu dokumentacji projektowej wykonanej i dostarczonej przez Wykonawcę, zatwierdzonej przez Zamawiającego oraz po uzyskaniu wymaganych przepisami uzgodnień, pozwoleń, zgłoszeń itp. (jeżeli będą wymagane prawem).</w:t>
      </w:r>
    </w:p>
    <w:p w:rsidR="00186A7B" w:rsidRDefault="00186A7B" w:rsidP="005D34ED">
      <w:pPr>
        <w:pStyle w:val="Default"/>
        <w:jc w:val="both"/>
      </w:pPr>
      <w:r>
        <w:t xml:space="preserve">1.13. Program Funkcjonalno – Użytkowy (PFU), stanowiący </w:t>
      </w:r>
      <w:r w:rsidR="00AF5B99">
        <w:t>załącznik nr 5</w:t>
      </w:r>
      <w:r>
        <w:t xml:space="preserve"> do niniejszej SWZ, służy do ustalenia planowanych kosztów praz projektowych i robót budowlanych oraz prawidłowego przygotowania oferty.</w:t>
      </w:r>
    </w:p>
    <w:p w:rsidR="00186A7B" w:rsidRDefault="00186A7B" w:rsidP="005D34ED">
      <w:pPr>
        <w:pStyle w:val="Default"/>
        <w:jc w:val="both"/>
      </w:pPr>
      <w:r>
        <w:t>1.14. Przedmiot zamówienia obejmuje ponadto wykonanie w ramach ceny ofertowej wszelkich niezbędnych prac pomocniczych i towarzyszących, w szczególności:</w:t>
      </w:r>
    </w:p>
    <w:p w:rsidR="00186A7B" w:rsidRDefault="00186A7B" w:rsidP="005D34ED">
      <w:pPr>
        <w:pStyle w:val="Default"/>
        <w:jc w:val="both"/>
      </w:pPr>
      <w:r>
        <w:t>1)</w:t>
      </w:r>
      <w:r w:rsidR="00134374">
        <w:t xml:space="preserve"> organizację, zagospodarowanie, utrzymanie i likwidację placu budowy oraz poniesienie kosztów z tym związanych.</w:t>
      </w:r>
    </w:p>
    <w:p w:rsidR="00134374" w:rsidRDefault="00134374" w:rsidP="005D34ED">
      <w:pPr>
        <w:pStyle w:val="Default"/>
        <w:jc w:val="both"/>
      </w:pPr>
      <w:r>
        <w:t>2) wykonanie dokumentacji powykonawczej.</w:t>
      </w:r>
    </w:p>
    <w:p w:rsidR="00134374" w:rsidRDefault="00134374" w:rsidP="005D34ED">
      <w:pPr>
        <w:pStyle w:val="Default"/>
        <w:jc w:val="both"/>
      </w:pPr>
      <w:r>
        <w:t>3) Zapewnienie pełnej obsługi geodezyjnej wraz z wykonaniem inwentaryzacji geodezyjnej powykonawczej.</w:t>
      </w:r>
    </w:p>
    <w:p w:rsidR="00134374" w:rsidRDefault="00134374" w:rsidP="005D34ED">
      <w:pPr>
        <w:pStyle w:val="Default"/>
        <w:jc w:val="both"/>
      </w:pPr>
      <w:r>
        <w:t>1.15. Materiały stosowane przez Wykonawcę podczas realizacji przedmiotu umowy powinny być fabrycznie nowe i odpowiadać co do jakości wymogom wyrobów dopuszczonych do obrotu i stosowania w budownictwie.</w:t>
      </w:r>
    </w:p>
    <w:p w:rsidR="00134374" w:rsidRDefault="00134374" w:rsidP="005D34ED">
      <w:pPr>
        <w:pStyle w:val="Default"/>
        <w:jc w:val="both"/>
        <w:rPr>
          <w:b/>
        </w:rPr>
      </w:pPr>
      <w:r>
        <w:t xml:space="preserve">1.16. </w:t>
      </w:r>
      <w:r w:rsidRPr="00E0798E">
        <w:rPr>
          <w:b/>
        </w:rPr>
        <w:t>Wykonawca zapewni odpowiednie warunki sanitarno</w:t>
      </w:r>
      <w:r w:rsidR="00E0798E" w:rsidRPr="00E0798E">
        <w:rPr>
          <w:b/>
        </w:rPr>
        <w:t>-epidemiologiczne zgodnie z obowiązującymi przepisami w zakresie zapobiegania COVID 19.</w:t>
      </w:r>
    </w:p>
    <w:p w:rsidR="00E0798E" w:rsidRPr="00E0798E" w:rsidRDefault="00E0798E" w:rsidP="00E0798E">
      <w:pPr>
        <w:pStyle w:val="Default"/>
        <w:jc w:val="both"/>
        <w:rPr>
          <w:iCs/>
        </w:rPr>
      </w:pPr>
      <w:r>
        <w:rPr>
          <w:b/>
        </w:rPr>
        <w:t xml:space="preserve">1.17. </w:t>
      </w:r>
      <w:r w:rsidRPr="00E0798E">
        <w:rPr>
          <w:iCs/>
        </w:rPr>
        <w:t>Wspólny Słownik Zamówień CPV :</w:t>
      </w:r>
    </w:p>
    <w:p w:rsidR="00E0798E" w:rsidRPr="00E0798E" w:rsidRDefault="00E0798E" w:rsidP="00E0798E">
      <w:pPr>
        <w:pStyle w:val="Default"/>
        <w:jc w:val="both"/>
        <w:rPr>
          <w:iCs/>
        </w:rPr>
      </w:pPr>
    </w:p>
    <w:p w:rsidR="003652F6" w:rsidRPr="003652F6" w:rsidRDefault="003652F6" w:rsidP="003652F6">
      <w:pPr>
        <w:pStyle w:val="Tekstpodstawowy"/>
        <w:spacing w:before="3"/>
      </w:pPr>
      <w:r w:rsidRPr="003652F6">
        <w:t xml:space="preserve">45000000-7: Roboty budowlane </w:t>
      </w:r>
    </w:p>
    <w:p w:rsidR="003652F6" w:rsidRPr="003652F6" w:rsidRDefault="003652F6" w:rsidP="003652F6">
      <w:pPr>
        <w:pStyle w:val="Tekstpodstawowy"/>
        <w:spacing w:before="3"/>
      </w:pPr>
      <w:r w:rsidRPr="003652F6">
        <w:t>71000000-8: Usługi architektoniczne, budowlane, inżynieryjne i kontrolne</w:t>
      </w:r>
    </w:p>
    <w:p w:rsidR="003652F6" w:rsidRPr="003652F6" w:rsidRDefault="003652F6" w:rsidP="003652F6">
      <w:pPr>
        <w:pStyle w:val="Tekstpodstawowy"/>
        <w:spacing w:before="3"/>
      </w:pPr>
      <w:r w:rsidRPr="003652F6">
        <w:t xml:space="preserve">45100000-8: Przygotowanie terenu pod budowę </w:t>
      </w:r>
    </w:p>
    <w:p w:rsidR="003652F6" w:rsidRPr="003652F6" w:rsidRDefault="003652F6" w:rsidP="003652F6">
      <w:pPr>
        <w:pStyle w:val="Tekstpodstawowy"/>
        <w:spacing w:before="3"/>
      </w:pPr>
      <w:r w:rsidRPr="003652F6">
        <w:t xml:space="preserve">45200000-9: Roboty budowlane w zakresie wznoszenia kompletnych obiektów budowlanych lub ich części oraz roboty w zakresie inżynierii lądowej i wodnej </w:t>
      </w:r>
    </w:p>
    <w:p w:rsidR="003652F6" w:rsidRPr="003652F6" w:rsidRDefault="003652F6" w:rsidP="003652F6">
      <w:pPr>
        <w:pStyle w:val="Tekstpodstawowy"/>
        <w:spacing w:before="3"/>
      </w:pPr>
      <w:r w:rsidRPr="003652F6">
        <w:t xml:space="preserve">45300000-0: Roboty instalacyjne w budynkach </w:t>
      </w:r>
    </w:p>
    <w:p w:rsidR="003652F6" w:rsidRPr="003652F6" w:rsidRDefault="003652F6" w:rsidP="003652F6">
      <w:pPr>
        <w:pStyle w:val="Tekstpodstawowy"/>
        <w:spacing w:before="3"/>
      </w:pPr>
      <w:r w:rsidRPr="003652F6">
        <w:t xml:space="preserve">71300000-1: Usługi inżynieryjne </w:t>
      </w:r>
    </w:p>
    <w:p w:rsidR="003652F6" w:rsidRPr="003652F6" w:rsidRDefault="003652F6" w:rsidP="003652F6">
      <w:pPr>
        <w:pStyle w:val="Tekstpodstawowy"/>
        <w:spacing w:before="3"/>
      </w:pPr>
      <w:r w:rsidRPr="003652F6">
        <w:t>45400000-1: Roboty wykończeniowe w zakresie obiektów budowlanych</w:t>
      </w:r>
    </w:p>
    <w:p w:rsidR="003652F6" w:rsidRPr="003652F6" w:rsidRDefault="003652F6" w:rsidP="003652F6">
      <w:pPr>
        <w:pStyle w:val="Tekstpodstawowy"/>
        <w:spacing w:before="3"/>
      </w:pPr>
      <w:r w:rsidRPr="003652F6">
        <w:t xml:space="preserve">45111291-4: Roboty w zakresie zagospodarowania terenu </w:t>
      </w:r>
    </w:p>
    <w:p w:rsidR="003652F6" w:rsidRPr="003652F6" w:rsidRDefault="003652F6" w:rsidP="003652F6">
      <w:pPr>
        <w:pStyle w:val="Tekstpodstawowy"/>
        <w:spacing w:before="3"/>
      </w:pPr>
      <w:r w:rsidRPr="003652F6">
        <w:t xml:space="preserve">45111240-2: Roboty w zakresie odwadniania gruntu </w:t>
      </w:r>
    </w:p>
    <w:p w:rsidR="003652F6" w:rsidRPr="003652F6" w:rsidRDefault="003652F6" w:rsidP="003652F6">
      <w:pPr>
        <w:pStyle w:val="Tekstpodstawowy"/>
        <w:spacing w:before="3"/>
      </w:pPr>
      <w:r w:rsidRPr="003652F6">
        <w:t xml:space="preserve">45111200-0 Roboty w zakresie przygotowania terenu pod budowę i roboty ziemne 45111220-6: Roboty w zakresie usuwania gruzu </w:t>
      </w:r>
    </w:p>
    <w:p w:rsidR="003652F6" w:rsidRPr="003652F6" w:rsidRDefault="003652F6" w:rsidP="003652F6">
      <w:pPr>
        <w:pStyle w:val="Tekstpodstawowy"/>
        <w:spacing w:before="3"/>
      </w:pPr>
      <w:r w:rsidRPr="003652F6">
        <w:t xml:space="preserve">45112210-0: Usuwanie wierzchniej warstwy gleby </w:t>
      </w:r>
    </w:p>
    <w:p w:rsidR="003652F6" w:rsidRPr="003652F6" w:rsidRDefault="003652F6" w:rsidP="003652F6">
      <w:pPr>
        <w:pStyle w:val="Tekstpodstawowy"/>
        <w:spacing w:before="3"/>
      </w:pPr>
      <w:r w:rsidRPr="003652F6">
        <w:t xml:space="preserve">45113000-2: Roboty na placu budowy </w:t>
      </w:r>
    </w:p>
    <w:p w:rsidR="003652F6" w:rsidRPr="003652F6" w:rsidRDefault="003652F6" w:rsidP="003652F6">
      <w:pPr>
        <w:pStyle w:val="Tekstpodstawowy"/>
        <w:spacing w:before="3"/>
      </w:pPr>
      <w:r w:rsidRPr="003652F6">
        <w:t xml:space="preserve">45261100-5: Wykonywanie konstrukcji dachowych </w:t>
      </w:r>
    </w:p>
    <w:p w:rsidR="003652F6" w:rsidRPr="003652F6" w:rsidRDefault="003652F6" w:rsidP="003652F6">
      <w:pPr>
        <w:pStyle w:val="Tekstpodstawowy"/>
        <w:spacing w:before="3"/>
      </w:pPr>
      <w:r w:rsidRPr="003652F6">
        <w:t xml:space="preserve">45261210-9: Wykonywanie pokryć dachowych </w:t>
      </w:r>
    </w:p>
    <w:p w:rsidR="003652F6" w:rsidRPr="003652F6" w:rsidRDefault="003652F6" w:rsidP="003652F6">
      <w:pPr>
        <w:pStyle w:val="Tekstpodstawowy"/>
        <w:spacing w:before="3"/>
      </w:pPr>
      <w:r w:rsidRPr="003652F6">
        <w:t xml:space="preserve">45211200-1: Roboty budowlane w zakresie domów dla osób wymagających wsparcia 45310000-3 Roboty instalacyjne elektryczne </w:t>
      </w:r>
    </w:p>
    <w:p w:rsidR="003652F6" w:rsidRPr="003652F6" w:rsidRDefault="003652F6" w:rsidP="003652F6">
      <w:pPr>
        <w:pStyle w:val="Tekstpodstawowy"/>
        <w:spacing w:before="3"/>
      </w:pPr>
      <w:r w:rsidRPr="003652F6">
        <w:t xml:space="preserve">45331000-6: Instalowanie urządzeń grzewczych, wentylacyjnych i klimatyzacyjnych 45330000-9: Roboty instalacyjne wodno – kanalizacyjne i sanitarne </w:t>
      </w:r>
    </w:p>
    <w:p w:rsidR="003652F6" w:rsidRPr="003652F6" w:rsidRDefault="003652F6" w:rsidP="003652F6">
      <w:pPr>
        <w:pStyle w:val="Tekstpodstawowy"/>
        <w:spacing w:before="3"/>
      </w:pPr>
      <w:r w:rsidRPr="003652F6">
        <w:t xml:space="preserve">71320000-7: Usługi inżynieryjne w zakresie projektowania </w:t>
      </w:r>
    </w:p>
    <w:p w:rsidR="003652F6" w:rsidRPr="003652F6" w:rsidRDefault="003652F6" w:rsidP="003652F6">
      <w:pPr>
        <w:pStyle w:val="Tekstpodstawowy"/>
        <w:spacing w:before="3"/>
      </w:pPr>
      <w:r w:rsidRPr="003652F6">
        <w:t xml:space="preserve">71220000-6: Usługi projektowania architektonicznego </w:t>
      </w:r>
    </w:p>
    <w:p w:rsidR="003652F6" w:rsidRPr="003652F6" w:rsidRDefault="003652F6" w:rsidP="003652F6">
      <w:pPr>
        <w:pStyle w:val="Tekstpodstawowy"/>
        <w:spacing w:before="3"/>
      </w:pPr>
      <w:r w:rsidRPr="003652F6">
        <w:t xml:space="preserve">45231000-5: Roboty budowlane w zakresie budowy rurociągów, ciągów komunikacyjnych i linii energetycznych </w:t>
      </w:r>
    </w:p>
    <w:p w:rsidR="003652F6" w:rsidRPr="003652F6" w:rsidRDefault="003652F6" w:rsidP="003652F6">
      <w:pPr>
        <w:pStyle w:val="Tekstpodstawowy"/>
        <w:spacing w:before="3"/>
        <w:rPr>
          <w:b/>
        </w:rPr>
      </w:pPr>
      <w:r w:rsidRPr="003652F6">
        <w:t>45112700-2: Roboty końcowe</w:t>
      </w:r>
    </w:p>
    <w:p w:rsidR="009D5101" w:rsidRPr="00394994" w:rsidRDefault="009D5101" w:rsidP="005D34ED">
      <w:pPr>
        <w:pStyle w:val="Default"/>
        <w:jc w:val="both"/>
        <w:rPr>
          <w:iCs/>
        </w:rPr>
      </w:pPr>
    </w:p>
    <w:p w:rsidR="00737E4F" w:rsidRDefault="00E63A6D" w:rsidP="00737E4F">
      <w:pPr>
        <w:pStyle w:val="Default"/>
        <w:jc w:val="both"/>
        <w:rPr>
          <w:b/>
          <w:sz w:val="28"/>
          <w:szCs w:val="28"/>
        </w:rPr>
      </w:pPr>
      <w:r>
        <w:rPr>
          <w:b/>
          <w:sz w:val="28"/>
          <w:szCs w:val="28"/>
        </w:rPr>
        <w:t>V</w:t>
      </w:r>
      <w:r w:rsidR="00737E4F" w:rsidRPr="00737E4F">
        <w:rPr>
          <w:b/>
          <w:sz w:val="28"/>
          <w:szCs w:val="28"/>
        </w:rPr>
        <w:t>.  Podstawy wykluczenia, o których mowa w art. 108 ust. 1</w:t>
      </w:r>
      <w:r w:rsidR="00290304">
        <w:rPr>
          <w:b/>
          <w:sz w:val="28"/>
          <w:szCs w:val="28"/>
        </w:rPr>
        <w:t xml:space="preserve"> </w:t>
      </w:r>
      <w:proofErr w:type="spellStart"/>
      <w:r w:rsidR="003D383E">
        <w:rPr>
          <w:b/>
          <w:sz w:val="28"/>
          <w:szCs w:val="28"/>
        </w:rPr>
        <w:t>Pzp</w:t>
      </w:r>
      <w:proofErr w:type="spellEnd"/>
      <w:r w:rsidR="00737E4F" w:rsidRPr="00737E4F">
        <w:rPr>
          <w:b/>
          <w:sz w:val="28"/>
          <w:szCs w:val="28"/>
        </w:rPr>
        <w:t xml:space="preserve">; </w:t>
      </w:r>
    </w:p>
    <w:p w:rsidR="00411813" w:rsidRDefault="00411813" w:rsidP="00411813">
      <w:pPr>
        <w:pStyle w:val="Default"/>
        <w:jc w:val="both"/>
        <w:rPr>
          <w:b/>
          <w:sz w:val="28"/>
          <w:szCs w:val="28"/>
        </w:rPr>
      </w:pPr>
      <w:r w:rsidRPr="00737E4F">
        <w:rPr>
          <w:b/>
          <w:sz w:val="28"/>
          <w:szCs w:val="28"/>
        </w:rPr>
        <w:t>Podstawy wykluczenia, o których mowa w art. 108 ust. 1</w:t>
      </w:r>
      <w:r>
        <w:rPr>
          <w:b/>
          <w:sz w:val="28"/>
          <w:szCs w:val="28"/>
        </w:rPr>
        <w:t xml:space="preserve"> i art. 109 </w:t>
      </w:r>
      <w:proofErr w:type="spellStart"/>
      <w:r>
        <w:rPr>
          <w:b/>
          <w:sz w:val="28"/>
          <w:szCs w:val="28"/>
        </w:rPr>
        <w:t>Pzp</w:t>
      </w:r>
      <w:proofErr w:type="spellEnd"/>
      <w:r w:rsidRPr="00737E4F">
        <w:rPr>
          <w:b/>
          <w:sz w:val="28"/>
          <w:szCs w:val="28"/>
        </w:rPr>
        <w:t xml:space="preserve">; </w:t>
      </w:r>
    </w:p>
    <w:p w:rsidR="00411813" w:rsidRDefault="00411813" w:rsidP="00411813">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737E4F">
        <w:rPr>
          <w:rFonts w:ascii="Times New Roman" w:hAnsi="Times New Roman" w:cs="Times New Roman"/>
          <w:color w:val="000000"/>
          <w:sz w:val="24"/>
          <w:szCs w:val="24"/>
        </w:rPr>
        <w:t xml:space="preserve">O udzielenie przedmiotowego zamówienia mogą ubiegać się </w:t>
      </w:r>
      <w:r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Pr="00737E4F">
        <w:rPr>
          <w:rFonts w:ascii="Times New Roman" w:hAnsi="Times New Roman" w:cs="Times New Roman"/>
          <w:color w:val="000000"/>
          <w:sz w:val="24"/>
          <w:szCs w:val="24"/>
        </w:rPr>
        <w:t xml:space="preserve">stawy </w:t>
      </w:r>
      <w:proofErr w:type="spellStart"/>
      <w:r>
        <w:rPr>
          <w:rFonts w:ascii="Times New Roman" w:hAnsi="Times New Roman" w:cs="Times New Roman"/>
          <w:color w:val="000000"/>
          <w:sz w:val="24"/>
          <w:szCs w:val="24"/>
        </w:rPr>
        <w:t>Pzp</w:t>
      </w:r>
      <w:proofErr w:type="spellEnd"/>
      <w:r>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oraz art. 109 ust. 1</w:t>
      </w:r>
      <w:r>
        <w:rPr>
          <w:rFonts w:ascii="Times New Roman" w:hAnsi="Times New Roman" w:cs="Times New Roman"/>
          <w:color w:val="000000"/>
          <w:sz w:val="24"/>
          <w:szCs w:val="24"/>
        </w:rPr>
        <w:t xml:space="preserve"> </w:t>
      </w:r>
      <w:proofErr w:type="spellStart"/>
      <w:r w:rsidRPr="00737E4F">
        <w:rPr>
          <w:rFonts w:ascii="Times New Roman" w:hAnsi="Times New Roman" w:cs="Times New Roman"/>
          <w:color w:val="000000"/>
          <w:sz w:val="24"/>
          <w:szCs w:val="24"/>
        </w:rPr>
        <w:t>pkt</w:t>
      </w:r>
      <w:proofErr w:type="spellEnd"/>
      <w:r w:rsidRPr="00737E4F">
        <w:rPr>
          <w:rFonts w:ascii="Times New Roman" w:hAnsi="Times New Roman" w:cs="Times New Roman"/>
          <w:color w:val="000000"/>
          <w:sz w:val="24"/>
          <w:szCs w:val="24"/>
        </w:rPr>
        <w:t xml:space="preserve"> 1,4, i 7</w:t>
      </w:r>
      <w:r>
        <w:rPr>
          <w:rFonts w:ascii="Times New Roman" w:hAnsi="Times New Roman" w:cs="Times New Roman"/>
          <w:color w:val="000000"/>
          <w:sz w:val="24"/>
          <w:szCs w:val="24"/>
        </w:rPr>
        <w:t xml:space="preserve"> u</w:t>
      </w:r>
      <w:r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737E4F">
        <w:rPr>
          <w:rFonts w:ascii="Times New Roman" w:hAnsi="Times New Roman" w:cs="Times New Roman"/>
          <w:color w:val="000000"/>
          <w:sz w:val="24"/>
          <w:szCs w:val="24"/>
        </w:rPr>
        <w:t>.</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lastRenderedPageBreak/>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w:t>
      </w:r>
      <w:proofErr w:type="spellStart"/>
      <w:r w:rsidRPr="005463EB">
        <w:rPr>
          <w:rFonts w:ascii="Times New Roman" w:hAnsi="Times New Roman" w:cs="Times New Roman"/>
        </w:rPr>
        <w:t>komplementariusza</w:t>
      </w:r>
      <w:proofErr w:type="spellEnd"/>
      <w:r w:rsidRPr="005463EB">
        <w:rPr>
          <w:rFonts w:ascii="Times New Roman" w:hAnsi="Times New Roman" w:cs="Times New Roman"/>
        </w:rPr>
        <w:t xml:space="preserve"> w spółce komandytowej lub komandytowo-akcyjnej lub prokurenta prawomocnie skazano za przestępstwo, o którym mowa w </w:t>
      </w:r>
      <w:proofErr w:type="spellStart"/>
      <w:r w:rsidRPr="005463EB">
        <w:rPr>
          <w:rFonts w:ascii="Times New Roman" w:hAnsi="Times New Roman" w:cs="Times New Roman"/>
        </w:rPr>
        <w:t>pkt</w:t>
      </w:r>
      <w:proofErr w:type="spellEnd"/>
      <w:r w:rsidRPr="005463EB">
        <w:rPr>
          <w:rFonts w:ascii="Times New Roman" w:hAnsi="Times New Roman" w:cs="Times New Roman"/>
        </w:rPr>
        <w:t xml:space="preserve"> 1;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2. Z postępowania o udzielenie zamówienia, w przypadku zamówienia o wartości równej lub przekraczającej wyrażoną w złotych równowartość kwoty dla robót budowlanych – 20 000 </w:t>
      </w:r>
      <w:proofErr w:type="spellStart"/>
      <w:r w:rsidRPr="005463EB">
        <w:rPr>
          <w:rFonts w:ascii="Times New Roman" w:hAnsi="Times New Roman" w:cs="Times New Roman"/>
        </w:rPr>
        <w:t>000</w:t>
      </w:r>
      <w:proofErr w:type="spellEnd"/>
      <w:r w:rsidRPr="005463EB">
        <w:rPr>
          <w:rFonts w:ascii="Times New Roman" w:hAnsi="Times New Roman" w:cs="Times New Roman"/>
        </w:rPr>
        <w:t xml:space="preserve"> euro, a dla dostaw lub usług – 10 000 </w:t>
      </w:r>
      <w:proofErr w:type="spellStart"/>
      <w:r w:rsidRPr="005463EB">
        <w:rPr>
          <w:rFonts w:ascii="Times New Roman" w:hAnsi="Times New Roman" w:cs="Times New Roman"/>
        </w:rPr>
        <w:t>000</w:t>
      </w:r>
      <w:proofErr w:type="spellEnd"/>
      <w:r w:rsidRPr="005463EB">
        <w:rPr>
          <w:rFonts w:ascii="Times New Roman" w:hAnsi="Times New Roman" w:cs="Times New Roman"/>
        </w:rPr>
        <w:t xml:space="preserve"> euro, wyklucza się wykonawcę, który udaremnia lub utrudnia stwierdzenie przestępnego pochodzenia pieniędzy lub ukrywa ich pochodzenie, w związku z brakiem możliwości ustalenia beneficjenta rzeczywistego, w rozumieniu art. 2 ust. 2 </w:t>
      </w:r>
      <w:proofErr w:type="spellStart"/>
      <w:r w:rsidRPr="005463EB">
        <w:rPr>
          <w:rFonts w:ascii="Times New Roman" w:hAnsi="Times New Roman" w:cs="Times New Roman"/>
        </w:rPr>
        <w:t>pkt</w:t>
      </w:r>
      <w:proofErr w:type="spellEnd"/>
      <w:r w:rsidRPr="005463EB">
        <w:rPr>
          <w:rFonts w:ascii="Times New Roman" w:hAnsi="Times New Roman" w:cs="Times New Roman"/>
        </w:rPr>
        <w:t xml:space="preserve"> 1 ustawy z dnia 1 marca 2018 r. o przeciwdziałaniu praniu pieniędzy oraz finansowaniu terroryzmu (Dz. U. z 2019 r. poz. 1115, 1520, 1655 i 1798).</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 xml:space="preserve">1) który naruszył obowiązki dotyczące płatności podatków, opłat lub składek na ubezpieczenia społeczne lub zdrowotne, z wyjątkiem przypadku, o którym mowa w art. 108 ust. 1 </w:t>
      </w:r>
      <w:proofErr w:type="spellStart"/>
      <w:r w:rsidRPr="005463EB">
        <w:rPr>
          <w:rFonts w:ascii="Times New Roman" w:hAnsi="Times New Roman" w:cs="Times New Roman"/>
        </w:rPr>
        <w:t>pkt</w:t>
      </w:r>
      <w:proofErr w:type="spellEnd"/>
      <w:r w:rsidRPr="005463EB">
        <w:rPr>
          <w:rFonts w:ascii="Times New Roman" w:hAnsi="Times New Roman" w:cs="Times New Roman"/>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1813" w:rsidRPr="005463EB" w:rsidRDefault="00411813" w:rsidP="00411813">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lastRenderedPageBreak/>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4. Jeżeli Wykonawc</w:t>
      </w:r>
      <w:r w:rsidR="00010849">
        <w:rPr>
          <w:rFonts w:ascii="Times New Roman" w:hAnsi="Times New Roman" w:cs="Times New Roman"/>
          <w:color w:val="000000"/>
          <w:sz w:val="24"/>
          <w:szCs w:val="24"/>
        </w:rPr>
        <w:t>a</w:t>
      </w:r>
      <w:r w:rsidRPr="00737E4F">
        <w:rPr>
          <w:rFonts w:ascii="Times New Roman" w:hAnsi="Times New Roman" w:cs="Times New Roman"/>
          <w:color w:val="000000"/>
          <w:sz w:val="24"/>
          <w:szCs w:val="24"/>
        </w:rPr>
        <w:t xml:space="preserve">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rsidR="00645273" w:rsidRDefault="00645273" w:rsidP="005D34ED">
      <w:pPr>
        <w:pStyle w:val="Default"/>
        <w:jc w:val="both"/>
        <w:rPr>
          <w:b/>
          <w:sz w:val="28"/>
          <w:szCs w:val="28"/>
        </w:rPr>
      </w:pPr>
    </w:p>
    <w:p w:rsidR="00737E4F" w:rsidRDefault="00645273" w:rsidP="005D34ED">
      <w:pPr>
        <w:pStyle w:val="Default"/>
        <w:jc w:val="both"/>
        <w:rPr>
          <w:b/>
          <w:sz w:val="28"/>
          <w:szCs w:val="28"/>
        </w:rPr>
      </w:pPr>
      <w:r>
        <w:rPr>
          <w:b/>
          <w:sz w:val="28"/>
          <w:szCs w:val="28"/>
        </w:rPr>
        <w:t xml:space="preserve">VI. </w:t>
      </w:r>
      <w:r w:rsidRPr="00737E4F">
        <w:rPr>
          <w:b/>
          <w:sz w:val="28"/>
          <w:szCs w:val="28"/>
        </w:rPr>
        <w:t>Podstawy wykluc</w:t>
      </w:r>
      <w:r>
        <w:rPr>
          <w:b/>
          <w:sz w:val="28"/>
          <w:szCs w:val="28"/>
        </w:rPr>
        <w:t>zenia, o których mowa w art. 109</w:t>
      </w:r>
      <w:r w:rsidRPr="00737E4F">
        <w:rPr>
          <w:b/>
          <w:sz w:val="28"/>
          <w:szCs w:val="28"/>
        </w:rPr>
        <w:t xml:space="preserve"> ust. 1</w:t>
      </w:r>
      <w:r>
        <w:rPr>
          <w:b/>
          <w:sz w:val="28"/>
          <w:szCs w:val="28"/>
        </w:rPr>
        <w:t xml:space="preserve"> </w:t>
      </w:r>
      <w:proofErr w:type="spellStart"/>
      <w:r>
        <w:rPr>
          <w:b/>
          <w:sz w:val="28"/>
          <w:szCs w:val="28"/>
        </w:rPr>
        <w:t>Pzp</w:t>
      </w:r>
      <w:proofErr w:type="spellEnd"/>
      <w:r w:rsidRPr="00737E4F">
        <w:rPr>
          <w:b/>
          <w:sz w:val="28"/>
          <w:szCs w:val="28"/>
        </w:rPr>
        <w:t>;</w:t>
      </w:r>
    </w:p>
    <w:p w:rsidR="00645273" w:rsidRDefault="00645273" w:rsidP="005D34ED">
      <w:pPr>
        <w:pStyle w:val="Default"/>
        <w:jc w:val="both"/>
        <w:rPr>
          <w:b/>
          <w:sz w:val="28"/>
          <w:szCs w:val="28"/>
        </w:rPr>
      </w:pPr>
    </w:p>
    <w:p w:rsidR="00645273" w:rsidRPr="00645273" w:rsidRDefault="00645273" w:rsidP="005D34ED">
      <w:pPr>
        <w:pStyle w:val="Default"/>
        <w:jc w:val="both"/>
        <w:rPr>
          <w:i/>
        </w:rPr>
      </w:pPr>
      <w:r w:rsidRPr="00645273">
        <w:t xml:space="preserve">Zamawiający nie przewiduje wykluczenia z postępowania wykonawców, wobec których zachodzą podstawy wykluczenia, o których mowa w art. 109 ustawy </w:t>
      </w:r>
      <w:proofErr w:type="spellStart"/>
      <w:r w:rsidRPr="00645273">
        <w:t>Pzp</w:t>
      </w:r>
      <w:proofErr w:type="spellEnd"/>
      <w:r w:rsidRPr="00645273">
        <w:t>.</w:t>
      </w:r>
    </w:p>
    <w:p w:rsidR="008F0A96" w:rsidRPr="00BC768A" w:rsidRDefault="008F0A96" w:rsidP="005D34ED">
      <w:pPr>
        <w:pStyle w:val="Default"/>
        <w:jc w:val="both"/>
        <w:rPr>
          <w:i/>
        </w:rPr>
      </w:pPr>
      <w:r w:rsidRPr="00BC768A">
        <w:rPr>
          <w:i/>
        </w:rPr>
        <w:t xml:space="preserve">    </w:t>
      </w:r>
    </w:p>
    <w:p w:rsidR="003B63AC" w:rsidRDefault="00BF6B68" w:rsidP="005D34ED">
      <w:pPr>
        <w:pStyle w:val="Default"/>
        <w:jc w:val="both"/>
        <w:rPr>
          <w:b/>
          <w:sz w:val="28"/>
          <w:szCs w:val="28"/>
        </w:rPr>
      </w:pPr>
      <w:r w:rsidRPr="002722F7">
        <w:rPr>
          <w:b/>
          <w:sz w:val="28"/>
          <w:szCs w:val="28"/>
        </w:rPr>
        <w:t xml:space="preserve"> </w:t>
      </w:r>
      <w:r w:rsidR="00E63A6D">
        <w:rPr>
          <w:b/>
          <w:sz w:val="28"/>
          <w:szCs w:val="28"/>
        </w:rPr>
        <w:t>VI</w:t>
      </w:r>
      <w:r w:rsidR="00645273">
        <w:rPr>
          <w:b/>
          <w:sz w:val="28"/>
          <w:szCs w:val="28"/>
        </w:rPr>
        <w:t>I</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rsidR="00D30646" w:rsidRPr="00D30646" w:rsidRDefault="00D30646" w:rsidP="005D34ED">
      <w:pPr>
        <w:pStyle w:val="Default"/>
        <w:jc w:val="both"/>
        <w:rPr>
          <w:bCs/>
        </w:rPr>
      </w:pPr>
      <w:r w:rsidRPr="00D30646">
        <w:rPr>
          <w:bCs/>
        </w:rPr>
        <w:t>O udzielenie zamówienia mogą ubiegać się Wykonawcy, którzy nie podlegają wykluczeniu na zasadach określonych w Rozdziale V SWZ, oraz spełniają określone przez Zamawiaj</w:t>
      </w:r>
      <w:r>
        <w:rPr>
          <w:bCs/>
        </w:rPr>
        <w:t>ą</w:t>
      </w:r>
      <w:r w:rsidR="00645273">
        <w:rPr>
          <w:bCs/>
        </w:rPr>
        <w:t>cego warunki udziału w postę</w:t>
      </w:r>
      <w:r w:rsidRPr="00D30646">
        <w:rPr>
          <w:bCs/>
        </w:rPr>
        <w:t>powaniu .</w:t>
      </w:r>
    </w:p>
    <w:p w:rsidR="002722F7" w:rsidRPr="003B63AC" w:rsidRDefault="00AC2EC9" w:rsidP="005D34ED">
      <w:pPr>
        <w:pStyle w:val="Default"/>
        <w:jc w:val="both"/>
      </w:pPr>
      <w:r w:rsidRPr="003B63AC">
        <w:t>Warunki udziału w postę</w:t>
      </w:r>
      <w:r w:rsidR="002722F7" w:rsidRPr="003B63AC">
        <w:t xml:space="preserve">powaniu, stosownie do treści art. 112 </w:t>
      </w:r>
      <w:proofErr w:type="spellStart"/>
      <w:r w:rsidR="002722F7" w:rsidRPr="003B63AC">
        <w:t>Pzp</w:t>
      </w:r>
      <w:proofErr w:type="spellEnd"/>
      <w:r w:rsidR="002722F7" w:rsidRPr="003B63AC">
        <w:t>, dotyczą</w:t>
      </w:r>
    </w:p>
    <w:p w:rsidR="00623679" w:rsidRPr="00623679" w:rsidRDefault="00623679" w:rsidP="00623679">
      <w:pPr>
        <w:pStyle w:val="Default"/>
        <w:rPr>
          <w:b/>
          <w:bCs/>
          <w:sz w:val="23"/>
          <w:szCs w:val="23"/>
        </w:rPr>
      </w:pPr>
      <w:r w:rsidRPr="00623679">
        <w:rPr>
          <w:b/>
          <w:bCs/>
          <w:sz w:val="23"/>
          <w:szCs w:val="23"/>
        </w:rPr>
        <w:t>1)</w:t>
      </w:r>
      <w:r w:rsidR="002722F7" w:rsidRPr="00623679">
        <w:rPr>
          <w:b/>
          <w:bCs/>
          <w:sz w:val="23"/>
          <w:szCs w:val="23"/>
        </w:rPr>
        <w:t xml:space="preserve">zdolności do występowania w obrocie gospodarczym; </w:t>
      </w:r>
    </w:p>
    <w:p w:rsidR="00623679" w:rsidRPr="00623679" w:rsidRDefault="00623679" w:rsidP="00623679">
      <w:pPr>
        <w:pStyle w:val="Default"/>
        <w:rPr>
          <w:sz w:val="23"/>
          <w:szCs w:val="23"/>
        </w:rPr>
      </w:pPr>
      <w:bookmarkStart w:id="0" w:name="_Hlk68876395"/>
      <w:r>
        <w:rPr>
          <w:sz w:val="23"/>
          <w:szCs w:val="23"/>
        </w:rPr>
        <w:t>Zamawiający nie stawia warunków w powyższym zakresie</w:t>
      </w:r>
    </w:p>
    <w:bookmarkEnd w:id="0"/>
    <w:p w:rsidR="002722F7" w:rsidRDefault="002722F7" w:rsidP="002722F7">
      <w:pPr>
        <w:pStyle w:val="Default"/>
        <w:rPr>
          <w:b/>
          <w:bCs/>
          <w:sz w:val="23"/>
          <w:szCs w:val="23"/>
        </w:rPr>
      </w:pPr>
      <w:r w:rsidRPr="00623679">
        <w:rPr>
          <w:b/>
          <w:bCs/>
          <w:sz w:val="23"/>
          <w:szCs w:val="23"/>
        </w:rPr>
        <w:t xml:space="preserve">2) uprawnień do prowadzenia określonej działalności gospodarczej lub zawodowej, o ile wynika to z odrębnych przepisów; </w:t>
      </w:r>
    </w:p>
    <w:p w:rsidR="00623679" w:rsidRPr="00623679" w:rsidRDefault="00623679" w:rsidP="002722F7">
      <w:pPr>
        <w:pStyle w:val="Default"/>
        <w:rPr>
          <w:sz w:val="23"/>
          <w:szCs w:val="23"/>
        </w:rPr>
      </w:pPr>
      <w:r>
        <w:rPr>
          <w:sz w:val="23"/>
          <w:szCs w:val="23"/>
        </w:rPr>
        <w:t>Zamawiający nie stawia warunków w powyższym zakresie</w:t>
      </w:r>
    </w:p>
    <w:p w:rsidR="002722F7" w:rsidRDefault="002722F7" w:rsidP="002722F7">
      <w:pPr>
        <w:pStyle w:val="Default"/>
        <w:rPr>
          <w:b/>
          <w:bCs/>
          <w:sz w:val="23"/>
          <w:szCs w:val="23"/>
        </w:rPr>
      </w:pPr>
      <w:r w:rsidRPr="00623679">
        <w:rPr>
          <w:b/>
          <w:bCs/>
          <w:sz w:val="23"/>
          <w:szCs w:val="23"/>
        </w:rPr>
        <w:t xml:space="preserve">3) sytuacji ekonomicznej lub finansowej; </w:t>
      </w:r>
    </w:p>
    <w:p w:rsidR="00623679" w:rsidRPr="00623679" w:rsidRDefault="00623679" w:rsidP="002722F7">
      <w:pPr>
        <w:pStyle w:val="Default"/>
        <w:rPr>
          <w:sz w:val="23"/>
          <w:szCs w:val="23"/>
        </w:rPr>
      </w:pPr>
      <w:r>
        <w:rPr>
          <w:sz w:val="23"/>
          <w:szCs w:val="23"/>
        </w:rPr>
        <w:t>Zamawiający nie stawia warunków w powyższym zakresie</w:t>
      </w:r>
    </w:p>
    <w:p w:rsidR="0079105D" w:rsidRDefault="002722F7" w:rsidP="002722F7">
      <w:pPr>
        <w:pStyle w:val="Default"/>
        <w:jc w:val="both"/>
        <w:rPr>
          <w:b/>
          <w:bCs/>
          <w:sz w:val="23"/>
          <w:szCs w:val="23"/>
        </w:rPr>
      </w:pPr>
      <w:r w:rsidRPr="00623679">
        <w:rPr>
          <w:b/>
          <w:bCs/>
          <w:sz w:val="23"/>
          <w:szCs w:val="23"/>
        </w:rPr>
        <w:t>4) zdolności technicznej lub zawodowej.</w:t>
      </w:r>
    </w:p>
    <w:p w:rsidR="003652F6" w:rsidRPr="00623679" w:rsidRDefault="003652F6" w:rsidP="003652F6">
      <w:pPr>
        <w:pStyle w:val="Default"/>
        <w:rPr>
          <w:sz w:val="23"/>
          <w:szCs w:val="23"/>
        </w:rPr>
      </w:pPr>
      <w:r>
        <w:rPr>
          <w:sz w:val="23"/>
          <w:szCs w:val="23"/>
        </w:rPr>
        <w:t>Zamawiający nie stawia warunków w powyższym zakresie</w:t>
      </w:r>
    </w:p>
    <w:p w:rsidR="00620B00" w:rsidRPr="002C7D51" w:rsidRDefault="00620B00" w:rsidP="002722F7">
      <w:pPr>
        <w:pStyle w:val="Default"/>
        <w:jc w:val="both"/>
        <w:rPr>
          <w:sz w:val="28"/>
          <w:szCs w:val="28"/>
        </w:rPr>
      </w:pPr>
    </w:p>
    <w:p w:rsidR="00BF6B68" w:rsidRDefault="00BF6B68" w:rsidP="005D34ED">
      <w:pPr>
        <w:pStyle w:val="Default"/>
        <w:jc w:val="both"/>
        <w:rPr>
          <w:b/>
          <w:sz w:val="28"/>
          <w:szCs w:val="28"/>
        </w:rPr>
      </w:pPr>
      <w:r w:rsidRPr="00620B00">
        <w:rPr>
          <w:b/>
          <w:sz w:val="28"/>
          <w:szCs w:val="28"/>
        </w:rPr>
        <w:t xml:space="preserve"> </w:t>
      </w:r>
      <w:r w:rsidR="00514550">
        <w:rPr>
          <w:b/>
          <w:sz w:val="28"/>
          <w:szCs w:val="28"/>
        </w:rPr>
        <w:t>VII</w:t>
      </w:r>
      <w:r w:rsidR="00380C4D" w:rsidRPr="00620B00">
        <w:rPr>
          <w:b/>
          <w:sz w:val="28"/>
          <w:szCs w:val="28"/>
        </w:rPr>
        <w:t>.</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rsidR="00D95D19" w:rsidRDefault="00D95D19" w:rsidP="005D34ED">
      <w:pPr>
        <w:pStyle w:val="Default"/>
        <w:jc w:val="both"/>
        <w:rPr>
          <w:b/>
          <w:sz w:val="28"/>
          <w:szCs w:val="28"/>
        </w:rPr>
      </w:pPr>
      <w:r w:rsidRPr="00D95D19">
        <w:t>Dokumenty powinny być zgodne z</w:t>
      </w:r>
      <w:r>
        <w:rPr>
          <w:b/>
          <w:sz w:val="28"/>
          <w:szCs w:val="28"/>
        </w:rPr>
        <w:t xml:space="preserve"> </w:t>
      </w:r>
      <w:hyperlink r:id="rId11" w:history="1">
        <w:r>
          <w:rPr>
            <w:rFonts w:eastAsia="Times New Roman"/>
            <w:lang w:eastAsia="pl-PL"/>
          </w:rPr>
          <w:t>rozporządzeniem</w:t>
        </w:r>
        <w:r w:rsidRPr="00620B00">
          <w:rPr>
            <w:rFonts w:eastAsia="Times New Roman"/>
            <w:lang w:eastAsia="pl-PL"/>
          </w:rPr>
          <w:t xml:space="preserve"> Ministra Rozwoju, Pracy i Technologii z dnia 23 grudnia 2020 r. w sprawie podmiotowych środków dowodowych oraz innych dokumentów lub oświadczeń, jakich może żądać zamawiający od wykonawcy</w:t>
        </w:r>
        <w:r w:rsidRPr="00620B00">
          <w:rPr>
            <w:rFonts w:eastAsia="Times New Roman"/>
            <w:b/>
            <w:bCs/>
            <w:lang w:eastAsia="pl-PL"/>
          </w:rPr>
          <w:t xml:space="preserve"> (Dz. U. poz. 2415)</w:t>
        </w:r>
      </w:hyperlink>
      <w:r>
        <w:rPr>
          <w:rFonts w:eastAsia="Times New Roman"/>
          <w:b/>
          <w:bCs/>
          <w:lang w:eastAsia="pl-PL"/>
        </w:rPr>
        <w:t>.</w:t>
      </w:r>
    </w:p>
    <w:p w:rsidR="00AC2EC9" w:rsidRPr="00820B2C" w:rsidRDefault="00AC2EC9" w:rsidP="005D34ED">
      <w:pPr>
        <w:pStyle w:val="Default"/>
        <w:jc w:val="both"/>
        <w:rPr>
          <w:u w:val="single"/>
        </w:rPr>
      </w:pPr>
      <w:r w:rsidRPr="00820B2C">
        <w:t>Na potwierdzenie braku podstaw do wykluczenia oraz spełni</w:t>
      </w:r>
      <w:r w:rsidR="00B73454" w:rsidRPr="00820B2C">
        <w:t>a</w:t>
      </w:r>
      <w:r w:rsidRPr="00820B2C">
        <w:t xml:space="preserve">nia warunków udziału w postępowaniu wykonawca </w:t>
      </w:r>
      <w:r w:rsidR="00FD014C" w:rsidRPr="00820B2C">
        <w:t xml:space="preserve">składa </w:t>
      </w:r>
      <w:r w:rsidR="00FD014C" w:rsidRPr="00C661C7">
        <w:rPr>
          <w:u w:val="single"/>
        </w:rPr>
        <w:t>oświadczenia według wzoru:</w:t>
      </w:r>
      <w:r w:rsidRPr="00C661C7">
        <w:rPr>
          <w:u w:val="single"/>
        </w:rPr>
        <w:t xml:space="preserve"> załącznik </w:t>
      </w:r>
      <w:r w:rsidR="00FD014C" w:rsidRPr="00C661C7">
        <w:rPr>
          <w:u w:val="single"/>
        </w:rPr>
        <w:t xml:space="preserve">nr </w:t>
      </w:r>
      <w:r w:rsidRPr="00C661C7">
        <w:rPr>
          <w:u w:val="single"/>
        </w:rPr>
        <w:t xml:space="preserve">2 i załącznik </w:t>
      </w:r>
      <w:r w:rsidR="00FD014C" w:rsidRPr="00C661C7">
        <w:rPr>
          <w:u w:val="single"/>
        </w:rPr>
        <w:t xml:space="preserve">nr </w:t>
      </w:r>
      <w:r w:rsidRPr="00C661C7">
        <w:rPr>
          <w:u w:val="single"/>
        </w:rPr>
        <w:t>3.</w:t>
      </w:r>
      <w:r w:rsidRPr="00820B2C">
        <w:rPr>
          <w:u w:val="single"/>
        </w:rPr>
        <w:t xml:space="preserve"> </w:t>
      </w:r>
    </w:p>
    <w:p w:rsidR="002A5651" w:rsidRDefault="002A5651" w:rsidP="00B64A99">
      <w:pPr>
        <w:pStyle w:val="Default"/>
        <w:rPr>
          <w:rFonts w:eastAsia="Times New Roman"/>
          <w:b/>
          <w:bCs/>
          <w:sz w:val="28"/>
          <w:szCs w:val="28"/>
          <w:lang w:eastAsia="pl-PL"/>
        </w:rPr>
      </w:pPr>
    </w:p>
    <w:p w:rsidR="00B64A99" w:rsidRPr="00B64A99" w:rsidRDefault="00514550" w:rsidP="00B64A99">
      <w:pPr>
        <w:pStyle w:val="Default"/>
        <w:rPr>
          <w:sz w:val="28"/>
          <w:szCs w:val="28"/>
        </w:rPr>
      </w:pPr>
      <w:r>
        <w:rPr>
          <w:rFonts w:eastAsia="Times New Roman"/>
          <w:b/>
          <w:bCs/>
          <w:sz w:val="28"/>
          <w:szCs w:val="28"/>
          <w:lang w:eastAsia="pl-PL"/>
        </w:rPr>
        <w:t>VII</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rsidR="00B64A99" w:rsidRPr="00B64A99" w:rsidRDefault="00B64A99" w:rsidP="00B64A99">
      <w:pPr>
        <w:pStyle w:val="Default"/>
        <w:jc w:val="both"/>
      </w:pPr>
      <w:r w:rsidRPr="00B64A99">
        <w:rPr>
          <w:bCs/>
        </w:rPr>
        <w:t xml:space="preserve">Stosownie do treści art. 118. Ustawy </w:t>
      </w:r>
      <w:proofErr w:type="spellStart"/>
      <w:r w:rsidRPr="00B64A99">
        <w:rPr>
          <w:bCs/>
        </w:rPr>
        <w:t>Pzp</w:t>
      </w:r>
      <w:proofErr w:type="spellEnd"/>
      <w:r>
        <w:rPr>
          <w:b/>
          <w:bCs/>
        </w:rPr>
        <w:t xml:space="preserve"> </w:t>
      </w: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175166">
        <w:t>(Należy złożyć załącznik nr 4).</w:t>
      </w:r>
    </w:p>
    <w:p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lastRenderedPageBreak/>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B64A99" w:rsidRPr="00B64A99" w:rsidRDefault="00B64A99" w:rsidP="00B64A99">
      <w:pPr>
        <w:pStyle w:val="Default"/>
        <w:jc w:val="both"/>
      </w:pPr>
      <w:r w:rsidRPr="00B64A99">
        <w:t xml:space="preserve">1) zakres dostępnych wykonawcy zasobów podmiotu udostępniającego zasoby; </w:t>
      </w:r>
    </w:p>
    <w:p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 xml:space="preserve">stawy </w:t>
      </w:r>
      <w:proofErr w:type="spellStart"/>
      <w:r w:rsidRPr="00B64A99">
        <w:rPr>
          <w:bCs/>
        </w:rPr>
        <w:t>Pzp</w:t>
      </w:r>
      <w:proofErr w:type="spellEnd"/>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w:t>
      </w:r>
      <w:proofErr w:type="spellStart"/>
      <w:r w:rsidRPr="00B64A99">
        <w:t>pkt</w:t>
      </w:r>
      <w:proofErr w:type="spellEnd"/>
      <w:r w:rsidRPr="00B64A99">
        <w:t xml:space="preserve"> 3 i 4, oraz, jeżeli to dotyczy, kryteriów selekcji, a także bada, czy nie zachodzą wobec tego podmiotu podstawy wykluczenia, które zostały przewidziane względem wykonawcy. </w:t>
      </w:r>
    </w:p>
    <w:p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rsidR="00B64A99" w:rsidRPr="00B64A99" w:rsidRDefault="00AD437D" w:rsidP="00B64A99">
      <w:pPr>
        <w:pStyle w:val="Default"/>
        <w:jc w:val="both"/>
      </w:pPr>
      <w:r w:rsidRPr="00B64A99">
        <w:rPr>
          <w:bCs/>
        </w:rPr>
        <w:t>Stosownie do treści a</w:t>
      </w:r>
      <w:r>
        <w:rPr>
          <w:bCs/>
        </w:rPr>
        <w:t>rt. 121</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rsidR="00B64A99" w:rsidRPr="00B64A99" w:rsidRDefault="00B64A99" w:rsidP="00B64A99">
      <w:pPr>
        <w:pStyle w:val="Default"/>
        <w:jc w:val="both"/>
      </w:pPr>
      <w:r w:rsidRPr="00B64A99">
        <w:t xml:space="preserve">1) zamówień na roboty budowlane lub usługi lub </w:t>
      </w:r>
    </w:p>
    <w:p w:rsidR="00B64A99" w:rsidRPr="00B64A99" w:rsidRDefault="00B64A99" w:rsidP="00B64A99">
      <w:pPr>
        <w:pStyle w:val="Default"/>
        <w:jc w:val="both"/>
      </w:pPr>
      <w:r w:rsidRPr="00B64A99">
        <w:t xml:space="preserve">2) prac związanych z rozmieszczeniem i instalacją, w ramach zamówienia na dostawy. </w:t>
      </w:r>
    </w:p>
    <w:p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 xml:space="preserve">stawy </w:t>
      </w:r>
      <w:proofErr w:type="spellStart"/>
      <w:r w:rsidRPr="00B64A99">
        <w:rPr>
          <w:bCs/>
        </w:rPr>
        <w:t>Pzp</w:t>
      </w:r>
      <w:proofErr w:type="spellEnd"/>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 xml:space="preserve">miotami albo wykazał, że samodzielnie spełnia warunki udziału w postępowaniu. </w:t>
      </w:r>
    </w:p>
    <w:p w:rsidR="00B63B35" w:rsidRPr="00514550" w:rsidRDefault="00AD437D" w:rsidP="00514550">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 xml:space="preserve">Stosownie do treści art. 123 ustawy </w:t>
      </w:r>
      <w:proofErr w:type="spellStart"/>
      <w:r w:rsidRPr="00AD437D">
        <w:rPr>
          <w:rFonts w:ascii="Times New Roman" w:hAnsi="Times New Roman" w:cs="Times New Roman"/>
          <w:bCs/>
          <w:sz w:val="24"/>
          <w:szCs w:val="24"/>
        </w:rPr>
        <w:t>Pzp</w:t>
      </w:r>
      <w:proofErr w:type="spellEnd"/>
      <w:r w:rsidRPr="00AD437D">
        <w:rPr>
          <w:rFonts w:ascii="Times New Roman" w:hAnsi="Times New Roman" w:cs="Times New Roman"/>
          <w:bCs/>
          <w:sz w:val="24"/>
          <w:szCs w:val="24"/>
        </w:rPr>
        <w:t>,</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rsidR="00236F4E" w:rsidRDefault="00514550" w:rsidP="005D34ED">
      <w:pPr>
        <w:pStyle w:val="Default"/>
        <w:jc w:val="both"/>
        <w:rPr>
          <w:b/>
          <w:sz w:val="28"/>
          <w:szCs w:val="28"/>
        </w:rPr>
      </w:pPr>
      <w:r>
        <w:rPr>
          <w:b/>
          <w:sz w:val="28"/>
          <w:szCs w:val="28"/>
        </w:rPr>
        <w:t xml:space="preserve">VIII </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w:t>
      </w:r>
      <w:proofErr w:type="spellStart"/>
      <w:r w:rsidR="00EB6DB0">
        <w:rPr>
          <w:b/>
          <w:sz w:val="28"/>
          <w:szCs w:val="28"/>
        </w:rPr>
        <w:t>Pzp</w:t>
      </w:r>
      <w:proofErr w:type="spellEnd"/>
      <w:r w:rsidR="00236F4E" w:rsidRPr="00EB6DB0">
        <w:rPr>
          <w:b/>
          <w:sz w:val="28"/>
          <w:szCs w:val="28"/>
        </w:rPr>
        <w:t>;</w:t>
      </w:r>
    </w:p>
    <w:p w:rsidR="00BA4E71" w:rsidRPr="00BA4E71" w:rsidRDefault="00E8445C" w:rsidP="00BA4E71">
      <w:pPr>
        <w:pStyle w:val="Default"/>
        <w:jc w:val="both"/>
      </w:pPr>
      <w:r w:rsidRPr="001D533D">
        <w:t>Zamawiający</w:t>
      </w:r>
      <w:r w:rsidR="005A0607">
        <w:t xml:space="preserve"> nie  przewiduje takich wymagań dotyczących projektantów natomiast jeżeli chodzi o pracowników wykonujących roboty budowlane to takie wymagania dotyczą.</w:t>
      </w:r>
    </w:p>
    <w:p w:rsidR="00BA4E71" w:rsidRPr="00BA4E71" w:rsidRDefault="00BA4E71" w:rsidP="00BA4E71">
      <w:pPr>
        <w:pStyle w:val="Wyliczcyfr1"/>
        <w:numPr>
          <w:ilvl w:val="0"/>
          <w:numId w:val="44"/>
        </w:numPr>
        <w:tabs>
          <w:tab w:val="left" w:pos="708"/>
        </w:tabs>
        <w:autoSpaceDE w:val="0"/>
        <w:autoSpaceDN w:val="0"/>
        <w:adjustRightInd w:val="0"/>
        <w:spacing w:after="120"/>
        <w:rPr>
          <w:sz w:val="24"/>
          <w:szCs w:val="24"/>
        </w:rPr>
      </w:pPr>
      <w:r>
        <w:rPr>
          <w:sz w:val="24"/>
          <w:szCs w:val="24"/>
        </w:rPr>
        <w:t xml:space="preserve">Zamawiający stosownie do art. 95 </w:t>
      </w:r>
      <w:r w:rsidRPr="00BA4E71">
        <w:rPr>
          <w:sz w:val="24"/>
          <w:szCs w:val="24"/>
        </w:rPr>
        <w:t xml:space="preserve">ustawy, wymaga zatrudnienia przez wykonawcę lub podwykonawców na podstawie umowy o pracę osób wykonujących czynności w zakresie realizacji zamówienia tj. robót przygotowawczych, robót ziemnych robót dekarskich, robót instalacyjnych, robót elektrycznych i robót wykończeniowych , </w:t>
      </w:r>
      <w:r w:rsidRPr="00BA4E71">
        <w:rPr>
          <w:sz w:val="24"/>
          <w:szCs w:val="24"/>
        </w:rPr>
        <w:lastRenderedPageBreak/>
        <w:t>których wykonanie podlega na wykonywaniu pracy w sposób określony w art. 22   § 1 ustawy z dnia 26 czerwca 1974 r. – Kodeks pracy:</w:t>
      </w:r>
    </w:p>
    <w:p w:rsidR="00BA4E71" w:rsidRPr="00BA4E71" w:rsidRDefault="00BA4E71" w:rsidP="00BA4E71">
      <w:pPr>
        <w:pStyle w:val="Wyliczcyfr1"/>
        <w:numPr>
          <w:ilvl w:val="0"/>
          <w:numId w:val="44"/>
        </w:numPr>
        <w:tabs>
          <w:tab w:val="left" w:pos="284"/>
        </w:tabs>
        <w:autoSpaceDE w:val="0"/>
        <w:autoSpaceDN w:val="0"/>
        <w:adjustRightInd w:val="0"/>
        <w:spacing w:after="120"/>
        <w:ind w:left="0" w:firstLine="0"/>
        <w:rPr>
          <w:sz w:val="24"/>
          <w:szCs w:val="24"/>
        </w:rPr>
      </w:pPr>
      <w:r w:rsidRPr="00BA4E71">
        <w:rPr>
          <w:sz w:val="24"/>
          <w:szCs w:val="24"/>
        </w:rPr>
        <w:t xml:space="preserve">sposób dokumentowania zatrudnienia osób oraz uprawnienia zamawiającego w zakresie kontroli spełnienia przez wykonawcę wymagań, o których mowa w art. </w:t>
      </w:r>
      <w:r>
        <w:rPr>
          <w:sz w:val="24"/>
          <w:szCs w:val="24"/>
        </w:rPr>
        <w:t>95</w:t>
      </w:r>
      <w:r w:rsidRPr="00BA4E71">
        <w:rPr>
          <w:sz w:val="24"/>
          <w:szCs w:val="24"/>
        </w:rPr>
        <w:t>:</w:t>
      </w:r>
    </w:p>
    <w:p w:rsidR="00BA4E71" w:rsidRPr="00BA4E71" w:rsidRDefault="00BA4E71" w:rsidP="00BA4E71">
      <w:pPr>
        <w:pStyle w:val="Wyliczcyfr1"/>
        <w:numPr>
          <w:ilvl w:val="0"/>
          <w:numId w:val="0"/>
        </w:numPr>
        <w:tabs>
          <w:tab w:val="left" w:pos="284"/>
        </w:tabs>
        <w:autoSpaceDE w:val="0"/>
        <w:autoSpaceDN w:val="0"/>
        <w:adjustRightInd w:val="0"/>
        <w:spacing w:after="120" w:line="240" w:lineRule="auto"/>
        <w:rPr>
          <w:sz w:val="24"/>
          <w:szCs w:val="24"/>
        </w:rPr>
      </w:pPr>
      <w:r w:rsidRPr="00BA4E71">
        <w:rPr>
          <w:sz w:val="24"/>
          <w:szCs w:val="24"/>
        </w:rPr>
        <w:t xml:space="preserve">- dane osób oraz stanowisko pracy wykonujących czynności wskazane w </w:t>
      </w:r>
      <w:proofErr w:type="spellStart"/>
      <w:r w:rsidRPr="00BA4E71">
        <w:rPr>
          <w:sz w:val="24"/>
          <w:szCs w:val="24"/>
        </w:rPr>
        <w:t>pkt</w:t>
      </w:r>
      <w:proofErr w:type="spellEnd"/>
      <w:r w:rsidRPr="00BA4E71">
        <w:rPr>
          <w:sz w:val="24"/>
          <w:szCs w:val="24"/>
        </w:rPr>
        <w:t xml:space="preserve"> 1) zostaną ujęte                        w formie wykazu i przekazanie Zamawiającemu w terminie 3 dni od podpisania umowy. Powyższy obowiązek wykonawcy dokumentowania zatrudnienia osób obejmuje także pracowników podwykonawców i dalszych podwykonawców.</w:t>
      </w:r>
    </w:p>
    <w:p w:rsidR="00BA4E71" w:rsidRPr="00BA4E71" w:rsidRDefault="00BA4E71" w:rsidP="00BA4E71">
      <w:pPr>
        <w:pStyle w:val="Wyliczcyfr1"/>
        <w:numPr>
          <w:ilvl w:val="0"/>
          <w:numId w:val="0"/>
        </w:numPr>
        <w:tabs>
          <w:tab w:val="left" w:pos="284"/>
        </w:tabs>
        <w:autoSpaceDE w:val="0"/>
        <w:autoSpaceDN w:val="0"/>
        <w:adjustRightInd w:val="0"/>
        <w:spacing w:after="120"/>
        <w:rPr>
          <w:sz w:val="24"/>
          <w:szCs w:val="24"/>
        </w:rPr>
      </w:pPr>
      <w:r w:rsidRPr="00BA4E71">
        <w:rPr>
          <w:sz w:val="24"/>
          <w:szCs w:val="24"/>
        </w:rPr>
        <w:t xml:space="preserve">3) Sankcje z tytułu niespełnienia wymagań, o których mowa w art. </w:t>
      </w:r>
      <w:r>
        <w:rPr>
          <w:sz w:val="24"/>
          <w:szCs w:val="24"/>
        </w:rPr>
        <w:t>95</w:t>
      </w:r>
      <w:r w:rsidRPr="00BA4E71">
        <w:rPr>
          <w:sz w:val="24"/>
          <w:szCs w:val="24"/>
        </w:rPr>
        <w:t>:</w:t>
      </w:r>
    </w:p>
    <w:p w:rsidR="00C42192" w:rsidRPr="00146920" w:rsidRDefault="00BA4E71" w:rsidP="00146920">
      <w:pPr>
        <w:pStyle w:val="Wyliczcyfr1"/>
        <w:numPr>
          <w:ilvl w:val="0"/>
          <w:numId w:val="0"/>
        </w:numPr>
        <w:tabs>
          <w:tab w:val="left" w:pos="284"/>
        </w:tabs>
        <w:autoSpaceDE w:val="0"/>
        <w:autoSpaceDN w:val="0"/>
        <w:adjustRightInd w:val="0"/>
        <w:spacing w:after="120"/>
        <w:rPr>
          <w:sz w:val="24"/>
          <w:szCs w:val="24"/>
        </w:rPr>
      </w:pPr>
      <w:r w:rsidRPr="00BA4E71">
        <w:rPr>
          <w:sz w:val="24"/>
          <w:szCs w:val="24"/>
        </w:rPr>
        <w:t>- Zamawiającemu przysługiwać będzie prawo naliczenia Wykonawcy kar umownych określonych we wzorze umowy.</w:t>
      </w:r>
    </w:p>
    <w:p w:rsidR="00236F4E" w:rsidRPr="00CF4CCA" w:rsidRDefault="00514550" w:rsidP="005D34ED">
      <w:pPr>
        <w:pStyle w:val="Default"/>
        <w:jc w:val="both"/>
        <w:rPr>
          <w:b/>
          <w:sz w:val="28"/>
          <w:szCs w:val="28"/>
        </w:rPr>
      </w:pPr>
      <w:r w:rsidRPr="00514550">
        <w:rPr>
          <w:b/>
          <w:bCs/>
          <w:sz w:val="28"/>
          <w:szCs w:val="28"/>
        </w:rPr>
        <w:t>IX</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 xml:space="preserve">ymagania w zakresie zatrudnienia osób, o których mowa w art. 96 ust. 2 </w:t>
      </w:r>
      <w:proofErr w:type="spellStart"/>
      <w:r w:rsidR="00236F4E" w:rsidRPr="00CF4CCA">
        <w:rPr>
          <w:b/>
          <w:sz w:val="28"/>
          <w:szCs w:val="28"/>
        </w:rPr>
        <w:t>pkt</w:t>
      </w:r>
      <w:proofErr w:type="spellEnd"/>
      <w:r w:rsidR="00236F4E" w:rsidRPr="00CF4CCA">
        <w:rPr>
          <w:b/>
          <w:sz w:val="28"/>
          <w:szCs w:val="28"/>
        </w:rPr>
        <w:t xml:space="preserve"> 2, jeżeli zamawiający przewiduje takie wymagania;</w:t>
      </w:r>
    </w:p>
    <w:p w:rsidR="00FA7475" w:rsidRPr="001D533D" w:rsidRDefault="00FA7475" w:rsidP="005D34ED">
      <w:pPr>
        <w:pStyle w:val="Default"/>
        <w:jc w:val="both"/>
      </w:pPr>
      <w:r w:rsidRPr="001D533D">
        <w:t>Zamawiający nie  przewiduje takich wymagań.</w:t>
      </w:r>
    </w:p>
    <w:p w:rsidR="001D79B3" w:rsidRPr="002C7D51" w:rsidRDefault="001D79B3" w:rsidP="005D34ED">
      <w:pPr>
        <w:pStyle w:val="Default"/>
        <w:jc w:val="both"/>
        <w:rPr>
          <w:sz w:val="28"/>
          <w:szCs w:val="28"/>
        </w:rPr>
      </w:pPr>
    </w:p>
    <w:p w:rsidR="00A64407" w:rsidRPr="000131BE" w:rsidRDefault="00514550" w:rsidP="005D34ED">
      <w:pPr>
        <w:pStyle w:val="Default"/>
        <w:jc w:val="both"/>
        <w:rPr>
          <w:b/>
          <w:sz w:val="28"/>
          <w:szCs w:val="28"/>
        </w:rPr>
      </w:pPr>
      <w:r w:rsidRPr="00514550">
        <w:rPr>
          <w:b/>
          <w:bCs/>
          <w:sz w:val="28"/>
          <w:szCs w:val="28"/>
        </w:rPr>
        <w:t>X</w:t>
      </w:r>
      <w:r w:rsidR="005F55BE" w:rsidRPr="00514550">
        <w:rPr>
          <w:b/>
          <w:bCs/>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w:t>
      </w:r>
      <w:proofErr w:type="spellStart"/>
      <w:r w:rsidR="000131BE" w:rsidRPr="000131BE">
        <w:rPr>
          <w:b/>
          <w:sz w:val="28"/>
          <w:szCs w:val="28"/>
        </w:rPr>
        <w:t>Pzp</w:t>
      </w:r>
      <w:proofErr w:type="spellEnd"/>
      <w:r w:rsidR="00A64407" w:rsidRPr="000131BE">
        <w:rPr>
          <w:b/>
          <w:sz w:val="28"/>
          <w:szCs w:val="28"/>
        </w:rPr>
        <w:t>, jeżeli zamawiający przewiduje takie wymagania;</w:t>
      </w:r>
    </w:p>
    <w:p w:rsidR="000131BE" w:rsidRPr="001D533D" w:rsidRDefault="000131BE" w:rsidP="005D34ED">
      <w:pPr>
        <w:pStyle w:val="Default"/>
        <w:jc w:val="both"/>
      </w:pPr>
      <w:r w:rsidRPr="001D533D">
        <w:t xml:space="preserve">Zamawiający nie zastrzega  możliwości ubiegania się o udzielenie zamówienia wyłącznie przez wykonawców, o których mowa w art. 94 </w:t>
      </w:r>
      <w:proofErr w:type="spellStart"/>
      <w:r w:rsidRPr="001D533D">
        <w:t>Pzp</w:t>
      </w:r>
      <w:proofErr w:type="spellEnd"/>
      <w:r w:rsidRPr="001D533D">
        <w:t>.</w:t>
      </w:r>
    </w:p>
    <w:p w:rsidR="000131BE" w:rsidRPr="002C7D51" w:rsidRDefault="000131BE" w:rsidP="005D34ED">
      <w:pPr>
        <w:pStyle w:val="Default"/>
        <w:jc w:val="both"/>
        <w:rPr>
          <w:sz w:val="28"/>
          <w:szCs w:val="28"/>
        </w:rPr>
      </w:pPr>
    </w:p>
    <w:p w:rsidR="004E1E29" w:rsidRPr="00B1285E" w:rsidRDefault="00514550" w:rsidP="004E1E29">
      <w:pPr>
        <w:pStyle w:val="Default"/>
        <w:jc w:val="both"/>
        <w:rPr>
          <w:b/>
          <w:sz w:val="28"/>
          <w:szCs w:val="28"/>
        </w:rPr>
      </w:pPr>
      <w:r>
        <w:rPr>
          <w:b/>
          <w:sz w:val="28"/>
          <w:szCs w:val="28"/>
        </w:rPr>
        <w:t>XI</w:t>
      </w:r>
      <w:r w:rsidR="005F55BE" w:rsidRPr="000131BE">
        <w:rPr>
          <w:b/>
          <w:sz w:val="28"/>
          <w:szCs w:val="28"/>
        </w:rPr>
        <w:t>.</w:t>
      </w:r>
      <w:r w:rsidR="005A3265" w:rsidRPr="000131BE">
        <w:rPr>
          <w:b/>
          <w:sz w:val="28"/>
          <w:szCs w:val="28"/>
        </w:rPr>
        <w:t xml:space="preserve"> T</w:t>
      </w:r>
      <w:r w:rsidR="008B0763" w:rsidRPr="000131BE">
        <w:rPr>
          <w:b/>
          <w:sz w:val="28"/>
          <w:szCs w:val="28"/>
        </w:rPr>
        <w:t xml:space="preserve">ermin wykonania zamówienia; </w:t>
      </w:r>
      <w:r w:rsidR="004E1E29" w:rsidRPr="0071273A">
        <w:t xml:space="preserve">– </w:t>
      </w:r>
      <w:r w:rsidR="00B27ECA" w:rsidRPr="0071273A">
        <w:t xml:space="preserve"> </w:t>
      </w:r>
      <w:r w:rsidR="005A0607" w:rsidRPr="0071273A">
        <w:t xml:space="preserve"> </w:t>
      </w:r>
      <w:r w:rsidR="00201D64" w:rsidRPr="00D05E21">
        <w:rPr>
          <w:b/>
          <w:sz w:val="28"/>
          <w:szCs w:val="28"/>
          <w:u w:val="single"/>
        </w:rPr>
        <w:t>3</w:t>
      </w:r>
      <w:r w:rsidR="00B1285E" w:rsidRPr="00D05E21">
        <w:rPr>
          <w:b/>
          <w:sz w:val="28"/>
          <w:szCs w:val="28"/>
          <w:u w:val="single"/>
        </w:rPr>
        <w:t>0.08</w:t>
      </w:r>
      <w:r w:rsidR="005A0607" w:rsidRPr="00D05E21">
        <w:rPr>
          <w:b/>
          <w:sz w:val="28"/>
          <w:szCs w:val="28"/>
          <w:u w:val="single"/>
        </w:rPr>
        <w:t>.2022r</w:t>
      </w:r>
      <w:r w:rsidR="005A0607" w:rsidRPr="00B1285E">
        <w:rPr>
          <w:b/>
          <w:u w:val="single"/>
        </w:rPr>
        <w:t xml:space="preserve"> </w:t>
      </w:r>
    </w:p>
    <w:p w:rsidR="000131BE" w:rsidRPr="002C7D51" w:rsidRDefault="000131BE" w:rsidP="005D34ED">
      <w:pPr>
        <w:pStyle w:val="Default"/>
        <w:jc w:val="both"/>
        <w:rPr>
          <w:sz w:val="28"/>
          <w:szCs w:val="28"/>
        </w:rPr>
      </w:pPr>
    </w:p>
    <w:p w:rsidR="001D533D" w:rsidRPr="0020049A" w:rsidRDefault="00514550" w:rsidP="005D34ED">
      <w:pPr>
        <w:pStyle w:val="Default"/>
        <w:jc w:val="both"/>
        <w:rPr>
          <w:b/>
          <w:sz w:val="28"/>
          <w:szCs w:val="28"/>
        </w:rPr>
      </w:pPr>
      <w:r>
        <w:rPr>
          <w:b/>
          <w:sz w:val="28"/>
          <w:szCs w:val="28"/>
        </w:rPr>
        <w:t>XII</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00891A02" w:rsidRPr="00D07DB1">
        <w:rPr>
          <w:rFonts w:ascii="Times New Roman" w:hAnsi="Times New Roman" w:cs="Times New Roman"/>
          <w:b/>
          <w:bCs/>
          <w:color w:val="000000"/>
          <w:sz w:val="24"/>
          <w:szCs w:val="24"/>
        </w:rPr>
        <w:t>https://platformazakupowa.pl/pn/</w:t>
      </w:r>
      <w:r w:rsidR="00891A02">
        <w:rPr>
          <w:rFonts w:ascii="Times New Roman" w:hAnsi="Times New Roman" w:cs="Times New Roman"/>
          <w:b/>
          <w:bCs/>
          <w:color w:val="000000"/>
          <w:sz w:val="24"/>
          <w:szCs w:val="24"/>
        </w:rPr>
        <w:t>zareby_kosc</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w:t>
      </w:r>
      <w:proofErr w:type="spellStart"/>
      <w:r w:rsidRPr="006F3019">
        <w:rPr>
          <w:rFonts w:ascii="Times New Roman" w:hAnsi="Times New Roman" w:cs="Times New Roman"/>
          <w:b/>
          <w:bCs/>
          <w:color w:val="000000"/>
          <w:sz w:val="24"/>
          <w:szCs w:val="24"/>
        </w:rPr>
        <w:t>Open</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Nexus</w:t>
      </w:r>
      <w:proofErr w:type="spellEnd"/>
      <w:r w:rsidRPr="006F3019">
        <w:rPr>
          <w:rFonts w:ascii="Times New Roman" w:hAnsi="Times New Roman" w:cs="Times New Roman"/>
          <w:b/>
          <w:bCs/>
          <w:color w:val="000000"/>
          <w:sz w:val="24"/>
          <w:szCs w:val="24"/>
        </w:rPr>
        <w:t xml:space="preserve"> </w:t>
      </w:r>
      <w:proofErr w:type="spellStart"/>
      <w:r w:rsidRPr="006F3019">
        <w:rPr>
          <w:rFonts w:ascii="Times New Roman" w:hAnsi="Times New Roman" w:cs="Times New Roman"/>
          <w:b/>
          <w:bCs/>
          <w:color w:val="000000"/>
          <w:sz w:val="24"/>
          <w:szCs w:val="24"/>
        </w:rPr>
        <w:t>Sp.z</w:t>
      </w:r>
      <w:proofErr w:type="spellEnd"/>
      <w:r w:rsidRPr="006F3019">
        <w:rPr>
          <w:rFonts w:ascii="Times New Roman" w:hAnsi="Times New Roman" w:cs="Times New Roman"/>
          <w:b/>
          <w:bCs/>
          <w:color w:val="000000"/>
          <w:sz w:val="24"/>
          <w:szCs w:val="24"/>
        </w:rPr>
        <w:t xml:space="preserve">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6F3019">
        <w:rPr>
          <w:rFonts w:ascii="Times New Roman" w:hAnsi="Times New Roman" w:cs="Times New Roman"/>
          <w:color w:val="000000"/>
          <w:sz w:val="24"/>
          <w:szCs w:val="24"/>
        </w:rPr>
        <w:t xml:space="preserve">.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lastRenderedPageBreak/>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6F3019" w:rsidRPr="00127D34" w:rsidRDefault="00127D34" w:rsidP="005D34ED">
      <w:pPr>
        <w:pStyle w:val="Default"/>
        <w:jc w:val="both"/>
        <w:rPr>
          <w:u w:val="single"/>
        </w:rPr>
      </w:pPr>
      <w:r w:rsidRPr="00127D34">
        <w:rPr>
          <w:u w:val="single"/>
        </w:rPr>
        <w:t>Uwaga!.</w:t>
      </w:r>
    </w:p>
    <w:p w:rsidR="00127D34" w:rsidRPr="00127D34" w:rsidRDefault="00127D34" w:rsidP="00127D34">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127D34" w:rsidRDefault="00127D34" w:rsidP="00127D34">
      <w:pPr>
        <w:pStyle w:val="Default"/>
        <w:jc w:val="both"/>
        <w:rPr>
          <w:bCs/>
          <w:sz w:val="20"/>
          <w:szCs w:val="20"/>
          <w:u w:val="single"/>
        </w:rPr>
      </w:pPr>
      <w:r w:rsidRPr="00127D34">
        <w:rPr>
          <w:bCs/>
          <w:sz w:val="20"/>
          <w:szCs w:val="20"/>
          <w:u w:val="single"/>
        </w:rPr>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127D34" w:rsidRDefault="00127D34" w:rsidP="00127D34">
      <w:pPr>
        <w:pStyle w:val="Default"/>
      </w:pPr>
    </w:p>
    <w:p w:rsidR="00127D34" w:rsidRPr="00E1238D" w:rsidRDefault="00127D34" w:rsidP="00E1238D">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w:t>
      </w:r>
      <w:proofErr w:type="spellStart"/>
      <w:r w:rsidRPr="00E1238D">
        <w:t>Pzp</w:t>
      </w:r>
      <w:proofErr w:type="spellEnd"/>
      <w:r w:rsidRPr="00E1238D">
        <w:t xml:space="preserve">, oferty, prace konkursowe, oświadczenia, o których mowa w art. 125 ust. 1 ustawy </w:t>
      </w:r>
      <w:proofErr w:type="spellStart"/>
      <w:r w:rsidRPr="00E1238D">
        <w:t>Pzp</w:t>
      </w:r>
      <w:proofErr w:type="spellEnd"/>
      <w:r w:rsidRPr="00E1238D">
        <w:t xml:space="preserve">, podmiotowe środki dowodowe, w tym oświadczenie, o którym mowa w art. 117 ust. 4 ustawy </w:t>
      </w:r>
      <w:proofErr w:type="spellStart"/>
      <w:r w:rsidRPr="00E1238D">
        <w:t>Pzp</w:t>
      </w:r>
      <w:proofErr w:type="spellEnd"/>
      <w:r w:rsidRPr="00E1238D">
        <w:t xml:space="preserve">, oraz zobowiązanie podmiotu udostępniającego zasoby, o którym mowa w art. 118 ust. 3 ustawy </w:t>
      </w:r>
      <w:proofErr w:type="spellStart"/>
      <w:r w:rsidRPr="00E1238D">
        <w:t>Pzp</w:t>
      </w:r>
      <w:proofErr w:type="spellEnd"/>
      <w:r w:rsidRPr="00E1238D">
        <w:t xml:space="preserve">,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127D34" w:rsidRPr="00E1238D" w:rsidRDefault="00127D34" w:rsidP="00E1238D">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 xml:space="preserve">stawione przez upoważnione podmioty inne niż wykonawca, wykonawca wspólnie ubiegający się o udzielenie </w:t>
      </w:r>
      <w:r w:rsidRPr="00E1238D">
        <w:lastRenderedPageBreak/>
        <w:t>zamówienia, podmiot udostępniający zasoby lub podwykonawca, zwane dalej „upoważnionymi pod</w:t>
      </w:r>
      <w:r w:rsidR="00101E57" w:rsidRPr="00E1238D">
        <w:t>miotami”, jako dokument elektro</w:t>
      </w:r>
      <w:r w:rsidRPr="00E1238D">
        <w:t>niczny, przekazuje się ten dokument.</w:t>
      </w:r>
    </w:p>
    <w:p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AE79C5" w:rsidRPr="00E1238D" w:rsidRDefault="00AE79C5" w:rsidP="00E1238D">
      <w:pPr>
        <w:pStyle w:val="Default"/>
        <w:jc w:val="both"/>
      </w:pPr>
      <w:r w:rsidRPr="00E1238D">
        <w:t xml:space="preserve">3. Poświadczenia zgodności cyfrowego odwzorowania z dokumentem w postaci papierowej, o którym mowa w ust. 2, dokonuje w przypadku: </w:t>
      </w:r>
    </w:p>
    <w:p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rsidR="00AE79C5" w:rsidRPr="00E1238D" w:rsidRDefault="00AE79C5" w:rsidP="00E1238D">
      <w:pPr>
        <w:pStyle w:val="Default"/>
        <w:jc w:val="both"/>
      </w:pPr>
      <w:r w:rsidRPr="00E1238D">
        <w:t xml:space="preserve">3) innych dokumentów, w tym dokumentów, o których mowa w art. 94 ust. 2 ustawy </w:t>
      </w:r>
      <w:proofErr w:type="spellStart"/>
      <w:r w:rsidRPr="00E1238D">
        <w:t>Pzp</w:t>
      </w:r>
      <w:proofErr w:type="spellEnd"/>
      <w:r w:rsidRPr="00E1238D">
        <w:t xml:space="preserve"> – odpowiednio wykonawca lub wykonawca wspólnie ubiegający się o udzielenie zamówienia, w zakresie dokumentów, które każdego z nich dotyczą. </w:t>
      </w:r>
    </w:p>
    <w:p w:rsidR="00AE79C5" w:rsidRPr="00E1238D" w:rsidRDefault="00AE79C5" w:rsidP="00E1238D">
      <w:pPr>
        <w:pStyle w:val="Default"/>
        <w:jc w:val="both"/>
      </w:pPr>
      <w:r w:rsidRPr="00E1238D">
        <w:t>4. Poświadczenia zgodności cyfrowego odwzorowania z dokumentem w postaci papierowej, o którym mowa w ust. 2, może dokonać również notariusz.</w:t>
      </w:r>
    </w:p>
    <w:p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xml:space="preserve">,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DC504F" w:rsidRPr="00E1238D" w:rsidRDefault="00AE79C5" w:rsidP="00E1238D">
      <w:pPr>
        <w:pStyle w:val="Default"/>
        <w:jc w:val="both"/>
      </w:pPr>
      <w:r w:rsidRPr="00E1238D">
        <w:t xml:space="preserve">2. W przypadku gdy podmiotowe środki dowodowe, w tym oświadczenie, o którym mowa w art. 117 ust. 4 ustawy </w:t>
      </w:r>
      <w:proofErr w:type="spellStart"/>
      <w:r w:rsidRPr="00E1238D">
        <w:t>Pzp</w:t>
      </w:r>
      <w:proofErr w:type="spellEnd"/>
      <w:r w:rsidRPr="00E1238D">
        <w:t xml:space="preserve">, oraz zobowiązanie podmiotu udostępniającego zasoby, przedmiotowe środki dowodowe, dokumenty, o których mowa w art. 94 ust. 2 ustawy </w:t>
      </w:r>
      <w:proofErr w:type="spellStart"/>
      <w:r w:rsidRPr="00E1238D">
        <w:t>Pzp</w:t>
      </w:r>
      <w:proofErr w:type="spellEnd"/>
      <w:r w:rsidRPr="00E1238D">
        <w:t>,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DC504F" w:rsidRPr="00E1238D" w:rsidRDefault="00DC504F" w:rsidP="00E1238D">
      <w:pPr>
        <w:pStyle w:val="Default"/>
        <w:jc w:val="both"/>
      </w:pPr>
      <w:r w:rsidRPr="00E1238D">
        <w:t xml:space="preserve">2) przedmiotowego środka dowodowego, dokumentu, o którym mowa w art. 94 ust. 2 ustawy </w:t>
      </w:r>
      <w:proofErr w:type="spellStart"/>
      <w:r w:rsidRPr="00E1238D">
        <w:t>Pzp</w:t>
      </w:r>
      <w:proofErr w:type="spellEnd"/>
      <w:r w:rsidRPr="00E1238D">
        <w:t xml:space="preserve">, oświadczenia, o którym mowa w art. 117 ust. 4 ustawy </w:t>
      </w:r>
      <w:proofErr w:type="spellStart"/>
      <w:r w:rsidRPr="00E1238D">
        <w:t>Pzp</w:t>
      </w:r>
      <w:proofErr w:type="spellEnd"/>
      <w:r w:rsidRPr="00E1238D">
        <w:t xml:space="preserve">, lub zobowiązania podmiotu </w:t>
      </w:r>
      <w:r w:rsidRPr="00E1238D">
        <w:lastRenderedPageBreak/>
        <w:t xml:space="preserve">udostępniającego zasoby – odpowiednio wykonawca lub wykonawca wspólnie ubiegający się o udzielenie zamówienia; </w:t>
      </w:r>
    </w:p>
    <w:p w:rsidR="00DC504F" w:rsidRPr="00E1238D" w:rsidRDefault="00DC504F" w:rsidP="00E1238D">
      <w:pPr>
        <w:pStyle w:val="Default"/>
        <w:jc w:val="both"/>
      </w:pPr>
      <w:r w:rsidRPr="00E1238D">
        <w:t xml:space="preserve">3) pełnomocnictwa – mocodawca. </w:t>
      </w:r>
    </w:p>
    <w:p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rsidR="00DC504F" w:rsidRPr="00E1238D" w:rsidRDefault="00DC504F" w:rsidP="00E1238D">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FE4C3E" w:rsidRPr="00E1238D" w:rsidRDefault="00FE4C3E" w:rsidP="00E1238D">
      <w:pPr>
        <w:pStyle w:val="Default"/>
        <w:jc w:val="both"/>
        <w:rPr>
          <w:b/>
        </w:rPr>
      </w:pPr>
      <w:r w:rsidRPr="00E1238D">
        <w:rPr>
          <w:b/>
        </w:rPr>
        <w:t xml:space="preserve">2) umożliwiają prezentację treści w postaci elektronicznej, w szczególności przez wyświetlenie tej treści na monitorze ekranowym; </w:t>
      </w:r>
    </w:p>
    <w:p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rsidR="00E1238D" w:rsidRPr="00E1238D" w:rsidRDefault="00E1238D" w:rsidP="00E1238D">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w:t>
      </w:r>
      <w:proofErr w:type="spellStart"/>
      <w:r w:rsidRPr="00E1238D">
        <w:rPr>
          <w:u w:val="single"/>
        </w:rPr>
        <w:t>Pzp</w:t>
      </w:r>
      <w:proofErr w:type="spellEnd"/>
      <w:r w:rsidRPr="00E1238D">
        <w:rPr>
          <w:u w:val="single"/>
        </w:rPr>
        <w:t xml:space="preserve">, oferty oraz prace konkursowe, spełniają wymagania, o których mowa w art. 68 ustawy </w:t>
      </w:r>
      <w:proofErr w:type="spellStart"/>
      <w:r w:rsidRPr="00E1238D">
        <w:rPr>
          <w:u w:val="single"/>
        </w:rPr>
        <w:t>Pzp</w:t>
      </w:r>
      <w:proofErr w:type="spellEnd"/>
      <w:r w:rsidRPr="00E1238D">
        <w:rPr>
          <w:u w:val="single"/>
        </w:rPr>
        <w:t xml:space="preserve">, oraz dodatkowo: </w:t>
      </w:r>
    </w:p>
    <w:p w:rsidR="00E1238D" w:rsidRPr="00E1238D" w:rsidRDefault="00E1238D" w:rsidP="00E1238D">
      <w:pPr>
        <w:pStyle w:val="Default"/>
        <w:jc w:val="both"/>
        <w:rPr>
          <w:u w:val="single"/>
        </w:rPr>
      </w:pPr>
      <w:r w:rsidRPr="00E1238D">
        <w:rPr>
          <w:u w:val="single"/>
        </w:rPr>
        <w:t xml:space="preserve">1) spełniają wymagania przewidziane dla systemu teleinformatycznego w rozumieniu art. 3 </w:t>
      </w:r>
      <w:proofErr w:type="spellStart"/>
      <w:r w:rsidRPr="00E1238D">
        <w:rPr>
          <w:u w:val="single"/>
        </w:rPr>
        <w:t>pkt</w:t>
      </w:r>
      <w:proofErr w:type="spellEnd"/>
      <w:r w:rsidRPr="00E1238D">
        <w:rPr>
          <w:u w:val="single"/>
        </w:rPr>
        <w:t xml:space="preserve">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E1238D" w:rsidRPr="00E1238D" w:rsidRDefault="00E1238D" w:rsidP="00E1238D">
      <w:pPr>
        <w:pStyle w:val="Default"/>
        <w:jc w:val="both"/>
        <w:rPr>
          <w:u w:val="single"/>
        </w:rPr>
      </w:pPr>
      <w:r w:rsidRPr="00E1238D">
        <w:rPr>
          <w:u w:val="single"/>
        </w:rPr>
        <w:t xml:space="preserve">2) zapewniają zachowanie poufności i integralności danych w ramach wymiany i przechowywania tych dokumentów; </w:t>
      </w:r>
    </w:p>
    <w:p w:rsidR="00E1238D" w:rsidRPr="00E1238D" w:rsidRDefault="00E1238D" w:rsidP="00E1238D">
      <w:pPr>
        <w:pStyle w:val="Default"/>
        <w:jc w:val="both"/>
        <w:rPr>
          <w:u w:val="single"/>
        </w:rPr>
      </w:pPr>
      <w:r w:rsidRPr="00E1238D">
        <w:rPr>
          <w:u w:val="single"/>
        </w:rPr>
        <w:t xml:space="preserve">3) zapewniają autentyczność źródła danych i niezmienność danych po ich kompresji do pliku, o którym mowa w § 8; </w:t>
      </w:r>
    </w:p>
    <w:p w:rsidR="00E1238D" w:rsidRPr="00E1238D" w:rsidRDefault="00E1238D" w:rsidP="00E1238D">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FE4C3E" w:rsidRPr="00E1238D" w:rsidRDefault="00E1238D" w:rsidP="00E1238D">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E1238D" w:rsidRPr="00E1238D" w:rsidRDefault="00E1238D" w:rsidP="00E1238D">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E1238D" w:rsidRPr="00E1238D" w:rsidRDefault="00E1238D" w:rsidP="00E1238D">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w:t>
      </w:r>
      <w:proofErr w:type="spellStart"/>
      <w:r w:rsidRPr="00E1238D">
        <w:rPr>
          <w:u w:val="single"/>
        </w:rPr>
        <w:t>rozliczalność</w:t>
      </w:r>
      <w:proofErr w:type="spellEnd"/>
      <w:r w:rsidRPr="00E1238D">
        <w:rPr>
          <w:u w:val="single"/>
        </w:rPr>
        <w:t xml:space="preserve"> tych działań; </w:t>
      </w:r>
    </w:p>
    <w:p w:rsidR="00E1238D" w:rsidRPr="00E1238D" w:rsidRDefault="00E1238D" w:rsidP="00E1238D">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w:t>
      </w:r>
      <w:proofErr w:type="spellStart"/>
      <w:r w:rsidRPr="00E1238D">
        <w:rPr>
          <w:u w:val="single"/>
        </w:rPr>
        <w:t>rozliczalność</w:t>
      </w:r>
      <w:proofErr w:type="spellEnd"/>
      <w:r w:rsidRPr="00E1238D">
        <w:rPr>
          <w:u w:val="single"/>
        </w:rPr>
        <w:t xml:space="preserve"> tych działań; </w:t>
      </w:r>
    </w:p>
    <w:p w:rsidR="00E1238D" w:rsidRPr="00E1238D" w:rsidRDefault="00E1238D" w:rsidP="00E1238D">
      <w:pPr>
        <w:pStyle w:val="Default"/>
        <w:jc w:val="both"/>
        <w:rPr>
          <w:u w:val="single"/>
        </w:rPr>
      </w:pPr>
      <w:r w:rsidRPr="00E1238D">
        <w:rPr>
          <w:u w:val="single"/>
        </w:rPr>
        <w:t xml:space="preserve">9) zapewniają ochronę informacji zawierających dane osobowe oraz innych informacji podlegających prawnej ochronie; </w:t>
      </w:r>
    </w:p>
    <w:p w:rsidR="00E1238D" w:rsidRPr="00E1238D" w:rsidRDefault="00E1238D" w:rsidP="00E1238D">
      <w:pPr>
        <w:pStyle w:val="Default"/>
        <w:jc w:val="both"/>
        <w:rPr>
          <w:u w:val="single"/>
        </w:rPr>
      </w:pPr>
      <w:r w:rsidRPr="00E1238D">
        <w:rPr>
          <w:u w:val="single"/>
        </w:rPr>
        <w:lastRenderedPageBreak/>
        <w:t xml:space="preserve">10) umożliwiają usunięcie oferty albo wniosku o dopuszczenie do udziału w postępowaniu lub konkursie w sposób uniemożliwiający ich odzyskanie i zapoznanie się przez użytkowników z ich treścią; </w:t>
      </w:r>
    </w:p>
    <w:p w:rsidR="00E1238D" w:rsidRPr="00E1238D" w:rsidRDefault="00E1238D" w:rsidP="00E1238D">
      <w:pPr>
        <w:pStyle w:val="Default"/>
        <w:jc w:val="both"/>
        <w:rPr>
          <w:u w:val="single"/>
        </w:rPr>
      </w:pPr>
      <w:r w:rsidRPr="00E1238D">
        <w:rPr>
          <w:u w:val="single"/>
        </w:rPr>
        <w:t xml:space="preserve">11) posiadają wbudowane funkcje umożliwiające okresowe automatyczne wykonywanie kopii bezpieczeństwa; </w:t>
      </w:r>
    </w:p>
    <w:p w:rsidR="00E1238D" w:rsidRPr="00E1238D" w:rsidRDefault="00E1238D" w:rsidP="00E1238D">
      <w:pPr>
        <w:pStyle w:val="Default"/>
        <w:jc w:val="both"/>
        <w:rPr>
          <w:u w:val="single"/>
        </w:rPr>
      </w:pPr>
      <w:r w:rsidRPr="00E1238D">
        <w:rPr>
          <w:u w:val="single"/>
        </w:rPr>
        <w:t xml:space="preserve">12) zapewniają możliwość praktycznego zagwarantowania jednoznacznego wykrycia ewentualnego naruszenia lub próby naruszenia wymagań, o których mowa w </w:t>
      </w:r>
      <w:proofErr w:type="spellStart"/>
      <w:r w:rsidRPr="00E1238D">
        <w:rPr>
          <w:u w:val="single"/>
        </w:rPr>
        <w:t>pkt</w:t>
      </w:r>
      <w:proofErr w:type="spellEnd"/>
      <w:r w:rsidRPr="00E1238D">
        <w:rPr>
          <w:u w:val="single"/>
        </w:rPr>
        <w:t xml:space="preserve"> 4 i 5–10.</w:t>
      </w:r>
    </w:p>
    <w:p w:rsidR="00E1238D" w:rsidRPr="00E1238D" w:rsidRDefault="00E1238D" w:rsidP="00E1238D">
      <w:pPr>
        <w:pStyle w:val="Default"/>
        <w:jc w:val="both"/>
      </w:pPr>
    </w:p>
    <w:p w:rsidR="008B0763" w:rsidRPr="00512CA4" w:rsidRDefault="00514550" w:rsidP="005D34ED">
      <w:pPr>
        <w:pStyle w:val="Default"/>
        <w:jc w:val="both"/>
        <w:rPr>
          <w:b/>
          <w:sz w:val="28"/>
          <w:szCs w:val="28"/>
        </w:rPr>
      </w:pPr>
      <w:r>
        <w:rPr>
          <w:b/>
          <w:sz w:val="28"/>
          <w:szCs w:val="28"/>
        </w:rPr>
        <w:t>XIII</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w:t>
      </w:r>
      <w:proofErr w:type="spellStart"/>
      <w:r w:rsidR="00512CA4">
        <w:rPr>
          <w:b/>
          <w:sz w:val="28"/>
          <w:szCs w:val="28"/>
        </w:rPr>
        <w:t>Pzp</w:t>
      </w:r>
      <w:proofErr w:type="spellEnd"/>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F6189D" w:rsidRPr="00B1285E" w:rsidRDefault="00514550" w:rsidP="00B1285E">
      <w:pPr>
        <w:pStyle w:val="Default"/>
        <w:jc w:val="both"/>
        <w:rPr>
          <w:b/>
          <w:sz w:val="28"/>
          <w:szCs w:val="28"/>
        </w:rPr>
      </w:pPr>
      <w:r w:rsidRPr="00514550">
        <w:rPr>
          <w:b/>
          <w:bCs/>
          <w:sz w:val="28"/>
          <w:szCs w:val="28"/>
        </w:rPr>
        <w:t>XIV</w:t>
      </w:r>
      <w:r w:rsidR="005F55BE" w:rsidRPr="00514550">
        <w:rPr>
          <w:b/>
          <w:bCs/>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kwotę w wysokości nie większej niż 1,5% wartości zamówienia, jeżeli zamawiający przewiduje obowiązek wniesienia wadium:</w:t>
      </w:r>
    </w:p>
    <w:p w:rsidR="00F6189D" w:rsidRDefault="00F6189D" w:rsidP="00F6189D">
      <w:pPr>
        <w:numPr>
          <w:ilvl w:val="0"/>
          <w:numId w:val="48"/>
        </w:numPr>
        <w:spacing w:after="0" w:line="276" w:lineRule="auto"/>
        <w:jc w:val="both"/>
        <w:rPr>
          <w:rFonts w:ascii="Times New Roman" w:hAnsi="Times New Roman"/>
          <w:sz w:val="24"/>
          <w:szCs w:val="24"/>
        </w:rPr>
      </w:pPr>
      <w:r w:rsidRPr="00D041ED">
        <w:rPr>
          <w:rFonts w:ascii="Times New Roman" w:hAnsi="Times New Roman"/>
          <w:sz w:val="24"/>
          <w:szCs w:val="24"/>
        </w:rPr>
        <w:t xml:space="preserve">Przystępując do niniejszego postępowania każdy Wykonawca zobowiązany jest wnieść </w:t>
      </w:r>
      <w:r w:rsidRPr="00D041ED">
        <w:rPr>
          <w:rFonts w:ascii="Times New Roman" w:hAnsi="Times New Roman"/>
          <w:b/>
          <w:sz w:val="24"/>
          <w:szCs w:val="24"/>
        </w:rPr>
        <w:t xml:space="preserve">wadium w wysokości  </w:t>
      </w:r>
      <w:r>
        <w:rPr>
          <w:rFonts w:ascii="Times New Roman" w:hAnsi="Times New Roman"/>
          <w:b/>
          <w:sz w:val="24"/>
          <w:szCs w:val="24"/>
        </w:rPr>
        <w:t>15</w:t>
      </w:r>
      <w:r w:rsidRPr="00D041ED">
        <w:rPr>
          <w:rFonts w:ascii="Times New Roman" w:hAnsi="Times New Roman"/>
          <w:b/>
          <w:sz w:val="24"/>
          <w:szCs w:val="24"/>
        </w:rPr>
        <w:t>.000,00 zł</w:t>
      </w:r>
      <w:r w:rsidRPr="00D041ED">
        <w:rPr>
          <w:rFonts w:ascii="Times New Roman" w:hAnsi="Times New Roman"/>
          <w:sz w:val="24"/>
          <w:szCs w:val="24"/>
        </w:rPr>
        <w:t xml:space="preserve"> (</w:t>
      </w:r>
      <w:r w:rsidRPr="00D041ED">
        <w:rPr>
          <w:rFonts w:ascii="Times New Roman" w:hAnsi="Times New Roman"/>
          <w:i/>
          <w:sz w:val="24"/>
          <w:szCs w:val="24"/>
        </w:rPr>
        <w:t xml:space="preserve">słownie: </w:t>
      </w:r>
      <w:r>
        <w:rPr>
          <w:rFonts w:ascii="Times New Roman" w:hAnsi="Times New Roman"/>
          <w:i/>
          <w:sz w:val="24"/>
          <w:szCs w:val="24"/>
        </w:rPr>
        <w:t xml:space="preserve">piętnaście </w:t>
      </w:r>
      <w:r w:rsidRPr="00D041ED">
        <w:rPr>
          <w:rFonts w:ascii="Times New Roman" w:hAnsi="Times New Roman"/>
          <w:i/>
          <w:sz w:val="24"/>
          <w:szCs w:val="24"/>
        </w:rPr>
        <w:t>tysięcy złotych</w:t>
      </w:r>
      <w:r w:rsidRPr="00D041ED">
        <w:rPr>
          <w:rFonts w:ascii="Times New Roman" w:hAnsi="Times New Roman"/>
          <w:i/>
          <w:sz w:val="24"/>
          <w:szCs w:val="24"/>
          <w:vertAlign w:val="superscript"/>
        </w:rPr>
        <w:t>00</w:t>
      </w:r>
      <w:r w:rsidRPr="00D041ED">
        <w:rPr>
          <w:rFonts w:ascii="Times New Roman" w:hAnsi="Times New Roman"/>
          <w:i/>
          <w:sz w:val="24"/>
          <w:szCs w:val="24"/>
        </w:rPr>
        <w:t>/</w:t>
      </w:r>
      <w:r w:rsidRPr="00D041ED">
        <w:rPr>
          <w:rFonts w:ascii="Times New Roman" w:hAnsi="Times New Roman"/>
          <w:i/>
          <w:sz w:val="24"/>
          <w:szCs w:val="24"/>
          <w:vertAlign w:val="subscript"/>
        </w:rPr>
        <w:t>100</w:t>
      </w:r>
      <w:r w:rsidRPr="00D041ED">
        <w:rPr>
          <w:rFonts w:ascii="Times New Roman" w:hAnsi="Times New Roman"/>
          <w:sz w:val="24"/>
          <w:szCs w:val="24"/>
        </w:rPr>
        <w:t>).</w:t>
      </w:r>
    </w:p>
    <w:p w:rsidR="00F6189D" w:rsidRPr="00AF1153" w:rsidRDefault="00F6189D" w:rsidP="00F6189D">
      <w:pPr>
        <w:numPr>
          <w:ilvl w:val="0"/>
          <w:numId w:val="48"/>
        </w:numPr>
        <w:spacing w:after="0" w:line="276" w:lineRule="auto"/>
        <w:jc w:val="both"/>
        <w:rPr>
          <w:rFonts w:ascii="Times New Roman" w:hAnsi="Times New Roman"/>
          <w:sz w:val="24"/>
          <w:szCs w:val="24"/>
        </w:rPr>
      </w:pPr>
      <w:r w:rsidRPr="00AF1153">
        <w:rPr>
          <w:rFonts w:ascii="Times New Roman" w:hAnsi="Times New Roman"/>
          <w:sz w:val="24"/>
          <w:szCs w:val="24"/>
        </w:rPr>
        <w:t>Wykonawca może wnieść wadium w jednej lub kilku formach przewidzianych w art. 97 ust. 7 ustawy, tj.:</w:t>
      </w:r>
    </w:p>
    <w:p w:rsidR="00F6189D" w:rsidRDefault="00F6189D" w:rsidP="00F6189D">
      <w:pPr>
        <w:numPr>
          <w:ilvl w:val="0"/>
          <w:numId w:val="49"/>
        </w:numPr>
        <w:spacing w:after="0" w:line="276" w:lineRule="auto"/>
        <w:jc w:val="both"/>
        <w:rPr>
          <w:rFonts w:ascii="Times New Roman" w:hAnsi="Times New Roman"/>
          <w:sz w:val="24"/>
          <w:szCs w:val="24"/>
        </w:rPr>
      </w:pPr>
      <w:r w:rsidRPr="00D041ED">
        <w:rPr>
          <w:rFonts w:ascii="Times New Roman" w:hAnsi="Times New Roman"/>
          <w:sz w:val="24"/>
          <w:szCs w:val="24"/>
        </w:rPr>
        <w:t>pieniądzu,</w:t>
      </w:r>
    </w:p>
    <w:p w:rsidR="00F6189D"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t>gwarancjach bankowych,</w:t>
      </w:r>
    </w:p>
    <w:p w:rsidR="00F6189D"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t>gwarancjach ubezpieczeniowych,</w:t>
      </w:r>
    </w:p>
    <w:p w:rsidR="00F6189D" w:rsidRPr="00AF1153" w:rsidRDefault="00F6189D" w:rsidP="00F6189D">
      <w:pPr>
        <w:numPr>
          <w:ilvl w:val="0"/>
          <w:numId w:val="49"/>
        </w:numPr>
        <w:spacing w:after="0" w:line="276" w:lineRule="auto"/>
        <w:jc w:val="both"/>
        <w:rPr>
          <w:rFonts w:ascii="Times New Roman" w:hAnsi="Times New Roman"/>
          <w:sz w:val="24"/>
          <w:szCs w:val="24"/>
        </w:rPr>
      </w:pPr>
      <w:r w:rsidRPr="00AF1153">
        <w:rPr>
          <w:rFonts w:ascii="Times New Roman" w:hAnsi="Times New Roman"/>
          <w:sz w:val="24"/>
          <w:szCs w:val="24"/>
        </w:rPr>
        <w:t xml:space="preserve">poręczeniach udzielanych przez podmioty, o których mowa w art. 6 b ust. 5 </w:t>
      </w:r>
      <w:proofErr w:type="spellStart"/>
      <w:r w:rsidRPr="00AF1153">
        <w:rPr>
          <w:rFonts w:ascii="Times New Roman" w:hAnsi="Times New Roman"/>
          <w:sz w:val="24"/>
          <w:szCs w:val="24"/>
        </w:rPr>
        <w:t>pkt</w:t>
      </w:r>
      <w:proofErr w:type="spellEnd"/>
      <w:r w:rsidRPr="00AF1153">
        <w:rPr>
          <w:rFonts w:ascii="Times New Roman" w:hAnsi="Times New Roman"/>
          <w:sz w:val="24"/>
          <w:szCs w:val="24"/>
        </w:rPr>
        <w:t xml:space="preserve"> 2 ustawy z dnia 9 listopada 2000r., o utworzeniu Polskiej Agencji Rozwoju </w:t>
      </w:r>
      <w:r>
        <w:rPr>
          <w:rFonts w:ascii="Times New Roman" w:hAnsi="Times New Roman"/>
          <w:sz w:val="24"/>
          <w:szCs w:val="24"/>
        </w:rPr>
        <w:t>Przedsiębiorczości (</w:t>
      </w:r>
      <w:proofErr w:type="spellStart"/>
      <w:r>
        <w:rPr>
          <w:rFonts w:ascii="Times New Roman" w:hAnsi="Times New Roman"/>
          <w:sz w:val="24"/>
          <w:szCs w:val="24"/>
        </w:rPr>
        <w:t>Dz.U</w:t>
      </w:r>
      <w:proofErr w:type="spellEnd"/>
      <w:r>
        <w:rPr>
          <w:rFonts w:ascii="Times New Roman" w:hAnsi="Times New Roman"/>
          <w:sz w:val="24"/>
          <w:szCs w:val="24"/>
        </w:rPr>
        <w:t>. z 2020 r.  poz. 299</w:t>
      </w:r>
      <w:r w:rsidRPr="00AF1153">
        <w:rPr>
          <w:rFonts w:ascii="Times New Roman" w:hAnsi="Times New Roman"/>
          <w:sz w:val="24"/>
          <w:szCs w:val="24"/>
        </w:rPr>
        <w:t>).</w:t>
      </w:r>
    </w:p>
    <w:p w:rsidR="00F6189D" w:rsidRPr="007866AC" w:rsidRDefault="00F6189D" w:rsidP="00F6189D">
      <w:pPr>
        <w:numPr>
          <w:ilvl w:val="0"/>
          <w:numId w:val="48"/>
        </w:numPr>
        <w:spacing w:after="0" w:line="276" w:lineRule="auto"/>
        <w:jc w:val="both"/>
        <w:rPr>
          <w:rFonts w:ascii="Times New Roman" w:hAnsi="Times New Roman"/>
          <w:sz w:val="24"/>
          <w:szCs w:val="24"/>
        </w:rPr>
      </w:pPr>
      <w:r w:rsidRPr="007866AC">
        <w:rPr>
          <w:rFonts w:ascii="Times New Roman" w:hAnsi="Times New Roman"/>
          <w:sz w:val="24"/>
          <w:szCs w:val="24"/>
        </w:rPr>
        <w:t>Wykonawca zobowiązany jest wnieść wadium przed upływem terminu składania ofert.</w:t>
      </w:r>
    </w:p>
    <w:p w:rsidR="00F6189D" w:rsidRPr="00D041ED" w:rsidRDefault="00F6189D" w:rsidP="00F6189D">
      <w:pPr>
        <w:numPr>
          <w:ilvl w:val="0"/>
          <w:numId w:val="48"/>
        </w:numPr>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Wadium w pieniądzu należy </w:t>
      </w:r>
      <w:r w:rsidRPr="00D041ED">
        <w:rPr>
          <w:rFonts w:ascii="Times New Roman" w:hAnsi="Times New Roman"/>
          <w:b/>
          <w:sz w:val="24"/>
          <w:szCs w:val="24"/>
        </w:rPr>
        <w:t>wnieść przelewem</w:t>
      </w:r>
      <w:r w:rsidRPr="00D041ED">
        <w:rPr>
          <w:rFonts w:ascii="Times New Roman" w:hAnsi="Times New Roman"/>
          <w:sz w:val="24"/>
          <w:szCs w:val="24"/>
        </w:rPr>
        <w:t xml:space="preserve">  na konto Zamawiającego:</w:t>
      </w:r>
    </w:p>
    <w:p w:rsidR="00F6189D" w:rsidRPr="00D041ED" w:rsidRDefault="00F6189D" w:rsidP="00F6189D">
      <w:pPr>
        <w:jc w:val="both"/>
        <w:rPr>
          <w:rFonts w:ascii="Times New Roman" w:hAnsi="Times New Roman"/>
          <w:sz w:val="24"/>
          <w:szCs w:val="24"/>
        </w:rPr>
      </w:pPr>
      <w:r w:rsidRPr="00D041ED">
        <w:rPr>
          <w:rFonts w:ascii="Times New Roman" w:hAnsi="Times New Roman"/>
          <w:sz w:val="24"/>
          <w:szCs w:val="24"/>
        </w:rPr>
        <w:t xml:space="preserve">nr konto Gmina Zaręby Kościelne BS Ostrów </w:t>
      </w:r>
      <w:proofErr w:type="spellStart"/>
      <w:r w:rsidRPr="00D041ED">
        <w:rPr>
          <w:rFonts w:ascii="Times New Roman" w:hAnsi="Times New Roman"/>
          <w:sz w:val="24"/>
          <w:szCs w:val="24"/>
        </w:rPr>
        <w:t>Maz</w:t>
      </w:r>
      <w:proofErr w:type="spellEnd"/>
      <w:r w:rsidRPr="00D041ED">
        <w:rPr>
          <w:rFonts w:ascii="Times New Roman" w:hAnsi="Times New Roman"/>
          <w:sz w:val="24"/>
          <w:szCs w:val="24"/>
        </w:rPr>
        <w:t>. o/ Zaręby Kościelne  </w:t>
      </w:r>
      <w:r w:rsidRPr="00D041ED">
        <w:rPr>
          <w:rFonts w:ascii="Times New Roman" w:hAnsi="Times New Roman"/>
          <w:b/>
          <w:sz w:val="24"/>
          <w:szCs w:val="24"/>
        </w:rPr>
        <w:t>61 8923 1050 0800 0417 2008 0014</w:t>
      </w:r>
      <w:r>
        <w:rPr>
          <w:rFonts w:ascii="Times New Roman" w:hAnsi="Times New Roman"/>
          <w:b/>
          <w:sz w:val="24"/>
          <w:szCs w:val="24"/>
        </w:rPr>
        <w:t>.</w:t>
      </w:r>
    </w:p>
    <w:p w:rsidR="00F6189D" w:rsidRPr="00D041E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W przypadku wadium wnoszonego w pieniądzu, jako termin wniesienia wadium przyjęty zostaje termin uznania kwoty na rachunku Zamawiającego.</w:t>
      </w:r>
    </w:p>
    <w:p w:rsidR="00F6189D" w:rsidRPr="00D041E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W przypadku wnoszenia wadium w formie </w:t>
      </w:r>
      <w:r>
        <w:rPr>
          <w:rFonts w:ascii="Times New Roman" w:hAnsi="Times New Roman"/>
          <w:sz w:val="24"/>
          <w:szCs w:val="24"/>
        </w:rPr>
        <w:t xml:space="preserve">poręczeń lub </w:t>
      </w:r>
      <w:r w:rsidRPr="00D041ED">
        <w:rPr>
          <w:rFonts w:ascii="Times New Roman" w:hAnsi="Times New Roman"/>
          <w:sz w:val="24"/>
          <w:szCs w:val="24"/>
        </w:rPr>
        <w:t xml:space="preserve">gwarancji </w:t>
      </w:r>
      <w:r>
        <w:rPr>
          <w:rFonts w:ascii="Times New Roman" w:hAnsi="Times New Roman"/>
          <w:sz w:val="24"/>
          <w:szCs w:val="24"/>
        </w:rPr>
        <w:t>należy załączyć do oferty w oryginale w postaci elektronicznej i powinno</w:t>
      </w:r>
      <w:r w:rsidRPr="00D041ED">
        <w:rPr>
          <w:rFonts w:ascii="Times New Roman" w:hAnsi="Times New Roman"/>
          <w:sz w:val="24"/>
          <w:szCs w:val="24"/>
        </w:rPr>
        <w:t xml:space="preserve"> zawierać następujące elementy:</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D041ED">
        <w:rPr>
          <w:rFonts w:ascii="Times New Roman" w:hAnsi="Times New Roman" w:cs="Times New Roman"/>
          <w:sz w:val="24"/>
          <w:szCs w:val="24"/>
        </w:rPr>
        <w:t>Nazwę daj</w:t>
      </w:r>
      <w:r>
        <w:rPr>
          <w:rFonts w:ascii="Times New Roman" w:hAnsi="Times New Roman" w:cs="Times New Roman"/>
          <w:sz w:val="24"/>
          <w:szCs w:val="24"/>
        </w:rPr>
        <w:t>ącego zlecenie (Wykonawcy), bene</w:t>
      </w:r>
      <w:r w:rsidRPr="00D041ED">
        <w:rPr>
          <w:rFonts w:ascii="Times New Roman" w:hAnsi="Times New Roman" w:cs="Times New Roman"/>
          <w:sz w:val="24"/>
          <w:szCs w:val="24"/>
        </w:rPr>
        <w:t>fic</w:t>
      </w:r>
      <w:r>
        <w:rPr>
          <w:rFonts w:ascii="Times New Roman" w:hAnsi="Times New Roman" w:cs="Times New Roman"/>
          <w:sz w:val="24"/>
          <w:szCs w:val="24"/>
        </w:rPr>
        <w:t>j</w:t>
      </w:r>
      <w:r w:rsidRPr="00D041ED">
        <w:rPr>
          <w:rFonts w:ascii="Times New Roman" w:hAnsi="Times New Roman" w:cs="Times New Roman"/>
          <w:sz w:val="24"/>
          <w:szCs w:val="24"/>
        </w:rPr>
        <w:t>enta gwarancji (Zamawiającego), gwaranta</w:t>
      </w:r>
      <w:r>
        <w:rPr>
          <w:rFonts w:ascii="Times New Roman" w:hAnsi="Times New Roman" w:cs="Times New Roman"/>
          <w:sz w:val="24"/>
          <w:szCs w:val="24"/>
        </w:rPr>
        <w:t xml:space="preserve">/poręczyciela </w:t>
      </w:r>
      <w:r w:rsidRPr="00D041ED">
        <w:rPr>
          <w:rFonts w:ascii="Times New Roman" w:hAnsi="Times New Roman" w:cs="Times New Roman"/>
          <w:sz w:val="24"/>
          <w:szCs w:val="24"/>
        </w:rPr>
        <w:t>oraz wskazanie ich siedzib,</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Określenie wierzytelności, która ma być zabezpieczona gwarancją/poręczeniem,</w:t>
      </w:r>
    </w:p>
    <w:p w:rsidR="00F6189D"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AF1153">
        <w:rPr>
          <w:rFonts w:ascii="Times New Roman" w:hAnsi="Times New Roman" w:cs="Times New Roman"/>
          <w:sz w:val="24"/>
          <w:szCs w:val="24"/>
        </w:rPr>
        <w:t>Kwotę gwarancji</w:t>
      </w:r>
      <w:r>
        <w:rPr>
          <w:rFonts w:ascii="Times New Roman" w:hAnsi="Times New Roman" w:cs="Times New Roman"/>
          <w:sz w:val="24"/>
          <w:szCs w:val="24"/>
        </w:rPr>
        <w:t>/poręczenia</w:t>
      </w:r>
      <w:r w:rsidRPr="00AF1153">
        <w:rPr>
          <w:rFonts w:ascii="Times New Roman" w:hAnsi="Times New Roman" w:cs="Times New Roman"/>
          <w:sz w:val="24"/>
          <w:szCs w:val="24"/>
        </w:rPr>
        <w:t>,</w:t>
      </w:r>
    </w:p>
    <w:p w:rsidR="00F6189D" w:rsidRPr="00AF1153" w:rsidRDefault="00F6189D" w:rsidP="00F6189D">
      <w:pPr>
        <w:pStyle w:val="Akapitzlist"/>
        <w:numPr>
          <w:ilvl w:val="0"/>
          <w:numId w:val="50"/>
        </w:numPr>
        <w:spacing w:after="200" w:line="276" w:lineRule="auto"/>
        <w:jc w:val="both"/>
        <w:rPr>
          <w:rFonts w:ascii="Times New Roman" w:hAnsi="Times New Roman" w:cs="Times New Roman"/>
          <w:sz w:val="24"/>
          <w:szCs w:val="24"/>
        </w:rPr>
      </w:pPr>
      <w:r w:rsidRPr="00AF1153">
        <w:rPr>
          <w:rFonts w:ascii="Times New Roman" w:hAnsi="Times New Roman" w:cs="Times New Roman"/>
          <w:sz w:val="24"/>
          <w:szCs w:val="24"/>
        </w:rPr>
        <w:t>Termin ważności gwarancji/poręczenia,</w:t>
      </w:r>
    </w:p>
    <w:p w:rsidR="00F6189D" w:rsidRPr="00D041ED" w:rsidRDefault="00F6189D" w:rsidP="00F6189D">
      <w:pPr>
        <w:pStyle w:val="Akapitzlist"/>
        <w:numPr>
          <w:ilvl w:val="0"/>
          <w:numId w:val="41"/>
        </w:numPr>
        <w:spacing w:after="200" w:line="276" w:lineRule="auto"/>
        <w:jc w:val="both"/>
        <w:rPr>
          <w:rFonts w:ascii="Times New Roman" w:hAnsi="Times New Roman" w:cs="Times New Roman"/>
          <w:sz w:val="24"/>
          <w:szCs w:val="24"/>
        </w:rPr>
      </w:pPr>
      <w:r w:rsidRPr="00D041ED">
        <w:rPr>
          <w:rFonts w:ascii="Times New Roman" w:hAnsi="Times New Roman" w:cs="Times New Roman"/>
          <w:sz w:val="24"/>
          <w:szCs w:val="24"/>
        </w:rPr>
        <w:t>Zobowiązanie gwaranta do zapłacenia kwoty gwarancji</w:t>
      </w:r>
      <w:r>
        <w:rPr>
          <w:rFonts w:ascii="Times New Roman" w:hAnsi="Times New Roman" w:cs="Times New Roman"/>
          <w:sz w:val="24"/>
          <w:szCs w:val="24"/>
        </w:rPr>
        <w:t>/poręczenia bezwarunkowo,</w:t>
      </w:r>
      <w:r w:rsidRPr="00D041ED">
        <w:rPr>
          <w:rFonts w:ascii="Times New Roman" w:hAnsi="Times New Roman" w:cs="Times New Roman"/>
          <w:sz w:val="24"/>
          <w:szCs w:val="24"/>
        </w:rPr>
        <w:t xml:space="preserve"> na pierwsze</w:t>
      </w:r>
      <w:r>
        <w:rPr>
          <w:rFonts w:ascii="Times New Roman" w:hAnsi="Times New Roman" w:cs="Times New Roman"/>
          <w:sz w:val="24"/>
          <w:szCs w:val="24"/>
        </w:rPr>
        <w:t xml:space="preserve"> pisemne</w:t>
      </w:r>
      <w:r w:rsidRPr="00D041ED">
        <w:rPr>
          <w:rFonts w:ascii="Times New Roman" w:hAnsi="Times New Roman" w:cs="Times New Roman"/>
          <w:sz w:val="24"/>
          <w:szCs w:val="24"/>
        </w:rPr>
        <w:t xml:space="preserve"> żądanie Zamawiającego w </w:t>
      </w:r>
      <w:r>
        <w:rPr>
          <w:rFonts w:ascii="Times New Roman" w:hAnsi="Times New Roman" w:cs="Times New Roman"/>
          <w:sz w:val="24"/>
          <w:szCs w:val="24"/>
        </w:rPr>
        <w:t>sytuacjach określonych w art. 98 ust 6</w:t>
      </w:r>
      <w:r w:rsidRPr="00D041ED">
        <w:rPr>
          <w:rFonts w:ascii="Times New Roman" w:hAnsi="Times New Roman" w:cs="Times New Roman"/>
          <w:sz w:val="24"/>
          <w:szCs w:val="24"/>
        </w:rPr>
        <w:t xml:space="preserve">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6189D" w:rsidRPr="00D041ED" w:rsidRDefault="00F6189D" w:rsidP="00F6189D">
      <w:pPr>
        <w:numPr>
          <w:ilvl w:val="0"/>
          <w:numId w:val="48"/>
        </w:numPr>
        <w:tabs>
          <w:tab w:val="num" w:pos="426"/>
        </w:tabs>
        <w:spacing w:after="0" w:line="276" w:lineRule="auto"/>
        <w:jc w:val="both"/>
        <w:rPr>
          <w:rFonts w:ascii="Times New Roman" w:hAnsi="Times New Roman"/>
          <w:sz w:val="24"/>
          <w:szCs w:val="24"/>
        </w:rPr>
      </w:pPr>
      <w:r w:rsidRPr="00D041ED">
        <w:rPr>
          <w:rFonts w:ascii="Times New Roman" w:hAnsi="Times New Roman"/>
          <w:sz w:val="24"/>
          <w:szCs w:val="24"/>
        </w:rPr>
        <w:lastRenderedPageBreak/>
        <w:t xml:space="preserve">W przypadku </w:t>
      </w:r>
      <w:r>
        <w:rPr>
          <w:rFonts w:ascii="Times New Roman" w:hAnsi="Times New Roman"/>
          <w:sz w:val="24"/>
          <w:szCs w:val="24"/>
        </w:rPr>
        <w:t xml:space="preserve">,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Times New Roman" w:hAnsi="Times New Roman"/>
          <w:sz w:val="24"/>
          <w:szCs w:val="24"/>
        </w:rPr>
        <w:t>Pzp</w:t>
      </w:r>
      <w:proofErr w:type="spellEnd"/>
      <w:r>
        <w:rPr>
          <w:rFonts w:ascii="Times New Roman" w:hAnsi="Times New Roman"/>
          <w:sz w:val="24"/>
          <w:szCs w:val="24"/>
        </w:rPr>
        <w:t xml:space="preserve">, Zamawiający odrzuci ofertę na podstawie art. 226 ust. 1 pkt. 14 ustawy </w:t>
      </w:r>
      <w:proofErr w:type="spellStart"/>
      <w:r>
        <w:rPr>
          <w:rFonts w:ascii="Times New Roman" w:hAnsi="Times New Roman"/>
          <w:sz w:val="24"/>
          <w:szCs w:val="24"/>
        </w:rPr>
        <w:t>Pzp</w:t>
      </w:r>
      <w:proofErr w:type="spellEnd"/>
    </w:p>
    <w:p w:rsidR="00F6189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Zamawiający zwraca wadium wszystkim Wykonawcom </w:t>
      </w:r>
      <w:r>
        <w:rPr>
          <w:rFonts w:ascii="Times New Roman" w:hAnsi="Times New Roman"/>
          <w:sz w:val="24"/>
          <w:szCs w:val="24"/>
        </w:rPr>
        <w:t xml:space="preserve">na zasadach określonych w art. 98 ust. 1-5 </w:t>
      </w:r>
      <w:r w:rsidRPr="00D041ED">
        <w:rPr>
          <w:rFonts w:ascii="Times New Roman" w:hAnsi="Times New Roman"/>
          <w:sz w:val="24"/>
          <w:szCs w:val="24"/>
        </w:rPr>
        <w:t xml:space="preserve">ustaw </w:t>
      </w:r>
      <w:proofErr w:type="spellStart"/>
      <w:r w:rsidRPr="00D041ED">
        <w:rPr>
          <w:rFonts w:ascii="Times New Roman" w:hAnsi="Times New Roman"/>
          <w:sz w:val="24"/>
          <w:szCs w:val="24"/>
        </w:rPr>
        <w:t>Pzp</w:t>
      </w:r>
      <w:proofErr w:type="spellEnd"/>
      <w:r w:rsidRPr="00D041ED">
        <w:rPr>
          <w:rFonts w:ascii="Times New Roman" w:hAnsi="Times New Roman"/>
          <w:sz w:val="24"/>
          <w:szCs w:val="24"/>
        </w:rPr>
        <w:t>.</w:t>
      </w:r>
    </w:p>
    <w:p w:rsidR="00F6189D" w:rsidRDefault="00F6189D" w:rsidP="00F6189D">
      <w:pPr>
        <w:numPr>
          <w:ilvl w:val="0"/>
          <w:numId w:val="48"/>
        </w:numPr>
        <w:tabs>
          <w:tab w:val="num" w:pos="426"/>
        </w:tabs>
        <w:spacing w:after="0" w:line="276" w:lineRule="auto"/>
        <w:ind w:left="426" w:hanging="426"/>
        <w:jc w:val="both"/>
        <w:rPr>
          <w:rFonts w:ascii="Times New Roman" w:hAnsi="Times New Roman"/>
          <w:sz w:val="24"/>
          <w:szCs w:val="24"/>
        </w:rPr>
      </w:pPr>
      <w:r w:rsidRPr="00D041ED">
        <w:rPr>
          <w:rFonts w:ascii="Times New Roman" w:hAnsi="Times New Roman"/>
          <w:sz w:val="24"/>
          <w:szCs w:val="24"/>
        </w:rPr>
        <w:t xml:space="preserve">Zamawiający </w:t>
      </w:r>
      <w:r>
        <w:rPr>
          <w:rFonts w:ascii="Times New Roman" w:hAnsi="Times New Roman"/>
          <w:sz w:val="24"/>
          <w:szCs w:val="24"/>
        </w:rPr>
        <w:t xml:space="preserve">zatrzymuje </w:t>
      </w:r>
      <w:r w:rsidRPr="00D041ED">
        <w:rPr>
          <w:rFonts w:ascii="Times New Roman" w:hAnsi="Times New Roman"/>
          <w:sz w:val="24"/>
          <w:szCs w:val="24"/>
        </w:rPr>
        <w:t xml:space="preserve">wadium </w:t>
      </w:r>
      <w:r>
        <w:rPr>
          <w:rFonts w:ascii="Times New Roman" w:hAnsi="Times New Roman"/>
          <w:sz w:val="24"/>
          <w:szCs w:val="24"/>
        </w:rPr>
        <w:t>wraz z odsetkami</w:t>
      </w:r>
      <w:r w:rsidRPr="00D041ED">
        <w:rPr>
          <w:rFonts w:ascii="Times New Roman" w:hAnsi="Times New Roman"/>
          <w:sz w:val="24"/>
          <w:szCs w:val="24"/>
        </w:rPr>
        <w:t xml:space="preserve"> </w:t>
      </w:r>
      <w:r>
        <w:rPr>
          <w:rFonts w:ascii="Times New Roman" w:hAnsi="Times New Roman"/>
          <w:sz w:val="24"/>
          <w:szCs w:val="24"/>
        </w:rPr>
        <w:t xml:space="preserve">na podstawie w art. 98 ust. 6 </w:t>
      </w:r>
      <w:r w:rsidRPr="00D041ED">
        <w:rPr>
          <w:rFonts w:ascii="Times New Roman" w:hAnsi="Times New Roman"/>
          <w:sz w:val="24"/>
          <w:szCs w:val="24"/>
        </w:rPr>
        <w:t>ustaw</w:t>
      </w:r>
      <w:r>
        <w:rPr>
          <w:rFonts w:ascii="Times New Roman" w:hAnsi="Times New Roman"/>
          <w:sz w:val="24"/>
          <w:szCs w:val="24"/>
        </w:rPr>
        <w:t>y</w:t>
      </w:r>
      <w:r w:rsidRPr="00D041ED">
        <w:rPr>
          <w:rFonts w:ascii="Times New Roman" w:hAnsi="Times New Roman"/>
          <w:sz w:val="24"/>
          <w:szCs w:val="24"/>
        </w:rPr>
        <w:t xml:space="preserve"> </w:t>
      </w:r>
      <w:proofErr w:type="spellStart"/>
      <w:r w:rsidRPr="00D041ED">
        <w:rPr>
          <w:rFonts w:ascii="Times New Roman" w:hAnsi="Times New Roman"/>
          <w:sz w:val="24"/>
          <w:szCs w:val="24"/>
        </w:rPr>
        <w:t>Pzp</w:t>
      </w:r>
      <w:proofErr w:type="spellEnd"/>
      <w:r w:rsidRPr="00D041ED">
        <w:rPr>
          <w:rFonts w:ascii="Times New Roman" w:hAnsi="Times New Roman"/>
          <w:sz w:val="24"/>
          <w:szCs w:val="24"/>
        </w:rPr>
        <w:t>.</w:t>
      </w:r>
    </w:p>
    <w:p w:rsidR="00F6189D" w:rsidRPr="00B1285E" w:rsidRDefault="00F6189D" w:rsidP="00B1285E">
      <w:pPr>
        <w:numPr>
          <w:ilvl w:val="0"/>
          <w:numId w:val="48"/>
        </w:numPr>
        <w:tabs>
          <w:tab w:val="num" w:pos="426"/>
        </w:tabs>
        <w:spacing w:after="0" w:line="276" w:lineRule="auto"/>
        <w:ind w:left="426" w:hanging="426"/>
        <w:jc w:val="both"/>
        <w:rPr>
          <w:rFonts w:ascii="Times New Roman" w:hAnsi="Times New Roman"/>
          <w:sz w:val="24"/>
          <w:szCs w:val="24"/>
        </w:rPr>
      </w:pPr>
      <w:r>
        <w:rPr>
          <w:rFonts w:ascii="Times New Roman" w:hAnsi="Times New Roman"/>
          <w:sz w:val="24"/>
          <w:szCs w:val="24"/>
        </w:rPr>
        <w:t>Wadium musi obejmować pełen okres związania ofertą.</w:t>
      </w:r>
    </w:p>
    <w:p w:rsidR="00F6189D" w:rsidRDefault="00F6189D" w:rsidP="005D34ED">
      <w:pPr>
        <w:pStyle w:val="Default"/>
        <w:jc w:val="both"/>
        <w:rPr>
          <w:b/>
          <w:sz w:val="28"/>
          <w:szCs w:val="28"/>
        </w:rPr>
      </w:pPr>
    </w:p>
    <w:p w:rsidR="008B0763" w:rsidRDefault="00514550" w:rsidP="005D34ED">
      <w:pPr>
        <w:pStyle w:val="Default"/>
        <w:jc w:val="both"/>
        <w:rPr>
          <w:b/>
          <w:sz w:val="28"/>
          <w:szCs w:val="28"/>
        </w:rPr>
      </w:pPr>
      <w:r>
        <w:rPr>
          <w:b/>
          <w:sz w:val="28"/>
          <w:szCs w:val="28"/>
        </w:rPr>
        <w:t>XV</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415A2B" w:rsidRDefault="00FC7BBE" w:rsidP="005D34ED">
      <w:pPr>
        <w:pStyle w:val="Default"/>
        <w:jc w:val="both"/>
      </w:pPr>
      <w:r>
        <w:t xml:space="preserve">Antoni </w:t>
      </w:r>
      <w:proofErr w:type="spellStart"/>
      <w:r>
        <w:t>Nienałtowski</w:t>
      </w:r>
      <w:proofErr w:type="spellEnd"/>
    </w:p>
    <w:p w:rsidR="00891A02" w:rsidRPr="00512CA4" w:rsidRDefault="00891A02" w:rsidP="005D34ED">
      <w:pPr>
        <w:pStyle w:val="Default"/>
        <w:jc w:val="both"/>
        <w:rPr>
          <w:b/>
          <w:sz w:val="28"/>
          <w:szCs w:val="28"/>
        </w:rPr>
      </w:pPr>
    </w:p>
    <w:p w:rsidR="007A2231" w:rsidRPr="00BF0E1F" w:rsidRDefault="00514550" w:rsidP="005D34ED">
      <w:pPr>
        <w:pStyle w:val="Default"/>
        <w:jc w:val="both"/>
        <w:rPr>
          <w:b/>
          <w:sz w:val="28"/>
          <w:szCs w:val="28"/>
        </w:rPr>
      </w:pPr>
      <w:r>
        <w:rPr>
          <w:b/>
          <w:sz w:val="28"/>
          <w:szCs w:val="28"/>
        </w:rPr>
        <w:t>XVI</w:t>
      </w:r>
      <w:r w:rsidR="005F55BE" w:rsidRPr="00BF0E1F">
        <w:rPr>
          <w:b/>
          <w:sz w:val="28"/>
          <w:szCs w:val="28"/>
        </w:rPr>
        <w:t>.</w:t>
      </w:r>
      <w:r>
        <w:rPr>
          <w:b/>
          <w:sz w:val="28"/>
          <w:szCs w:val="28"/>
        </w:rPr>
        <w:t xml:space="preserve"> </w:t>
      </w:r>
      <w:r w:rsidR="005A3265" w:rsidRPr="00BF0E1F">
        <w:rPr>
          <w:b/>
          <w:sz w:val="28"/>
          <w:szCs w:val="28"/>
        </w:rPr>
        <w:t>T</w:t>
      </w:r>
      <w:r w:rsidR="008B0763" w:rsidRPr="00BF0E1F">
        <w:rPr>
          <w:b/>
          <w:sz w:val="28"/>
          <w:szCs w:val="28"/>
        </w:rPr>
        <w:t xml:space="preserve">ermin związania ofertą; </w:t>
      </w:r>
    </w:p>
    <w:p w:rsidR="004C384B" w:rsidRPr="00820B2C" w:rsidRDefault="00BF0E1F" w:rsidP="004C384B">
      <w:pPr>
        <w:pStyle w:val="Default"/>
        <w:jc w:val="both"/>
      </w:pPr>
      <w:r w:rsidRPr="00820B2C">
        <w:t>Wykonawca</w:t>
      </w:r>
      <w:r w:rsidR="004C384B" w:rsidRPr="00820B2C">
        <w:t xml:space="preserve">, stosownie do treści art. 307 ust. 1 </w:t>
      </w:r>
      <w:proofErr w:type="spellStart"/>
      <w:r w:rsidR="004C384B" w:rsidRPr="00820B2C">
        <w:t>Pzp</w:t>
      </w:r>
      <w:proofErr w:type="spellEnd"/>
      <w:r w:rsidRPr="00820B2C">
        <w:t xml:space="preserve"> jest związany ofertą </w:t>
      </w:r>
      <w:r w:rsidRPr="00820B2C">
        <w:rPr>
          <w:b/>
        </w:rPr>
        <w:t>30 dni</w:t>
      </w:r>
      <w:r w:rsidRPr="00820B2C">
        <w:t xml:space="preserve"> od upływu terminu składania ofert, przy czym pierwszym dniem związania ofertą jest dzień, w którym upływa termin składania ofert</w:t>
      </w:r>
      <w:r w:rsidRPr="002E7313">
        <w:t xml:space="preserve">, </w:t>
      </w:r>
      <w:r w:rsidRPr="002E7313">
        <w:rPr>
          <w:b/>
        </w:rPr>
        <w:t xml:space="preserve">tj. do </w:t>
      </w:r>
      <w:r w:rsidRPr="000037F3">
        <w:rPr>
          <w:b/>
        </w:rPr>
        <w:t>dnia</w:t>
      </w:r>
      <w:r w:rsidR="006C2388" w:rsidRPr="000037F3">
        <w:rPr>
          <w:b/>
        </w:rPr>
        <w:t xml:space="preserve"> </w:t>
      </w:r>
      <w:r w:rsidR="00BF59E9" w:rsidRPr="000037F3">
        <w:rPr>
          <w:b/>
        </w:rPr>
        <w:t>2</w:t>
      </w:r>
      <w:r w:rsidR="000037F3" w:rsidRPr="000037F3">
        <w:rPr>
          <w:b/>
        </w:rPr>
        <w:t>8.09</w:t>
      </w:r>
      <w:r w:rsidR="00BF5975" w:rsidRPr="000037F3">
        <w:rPr>
          <w:b/>
        </w:rPr>
        <w:t>.</w:t>
      </w:r>
      <w:r w:rsidRPr="000037F3">
        <w:rPr>
          <w:b/>
        </w:rPr>
        <w:t>2021</w:t>
      </w:r>
      <w:r w:rsidRPr="002E7313">
        <w:rPr>
          <w:b/>
        </w:rPr>
        <w:t xml:space="preserve"> r.</w:t>
      </w:r>
      <w:r w:rsidR="004C384B" w:rsidRPr="00820B2C">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0749F8" w:rsidRPr="000749F8" w:rsidRDefault="004C384B" w:rsidP="005D34ED">
      <w:pPr>
        <w:pStyle w:val="Default"/>
        <w:jc w:val="both"/>
        <w:rPr>
          <w:sz w:val="23"/>
          <w:szCs w:val="23"/>
        </w:rPr>
      </w:pPr>
      <w:r w:rsidRPr="004C384B">
        <w:rPr>
          <w:sz w:val="23"/>
          <w:szCs w:val="23"/>
          <w:u w:val="single"/>
        </w:rPr>
        <w:t>Przedłużenie terminu związania ofertą, o którym mowa powyżej, wymaga złożenia przez wykonawcę pisemnego oświadczenia o wyrażeniu zgody na przedłużenie terminu związania ofertą</w:t>
      </w:r>
      <w:r>
        <w:rPr>
          <w:sz w:val="23"/>
          <w:szCs w:val="23"/>
        </w:rPr>
        <w:t>.</w:t>
      </w:r>
    </w:p>
    <w:p w:rsidR="00F6189D" w:rsidRDefault="00F6189D" w:rsidP="005D34ED">
      <w:pPr>
        <w:pStyle w:val="Default"/>
        <w:jc w:val="both"/>
        <w:rPr>
          <w:b/>
          <w:sz w:val="28"/>
          <w:szCs w:val="28"/>
        </w:rPr>
      </w:pPr>
    </w:p>
    <w:p w:rsidR="008B0763" w:rsidRPr="00221310" w:rsidRDefault="00514550" w:rsidP="005D34ED">
      <w:pPr>
        <w:pStyle w:val="Default"/>
        <w:jc w:val="both"/>
        <w:rPr>
          <w:b/>
          <w:sz w:val="28"/>
          <w:szCs w:val="28"/>
        </w:rPr>
      </w:pPr>
      <w:r>
        <w:rPr>
          <w:b/>
          <w:sz w:val="28"/>
          <w:szCs w:val="28"/>
        </w:rPr>
        <w:t>XVII</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w:t>
      </w:r>
      <w:proofErr w:type="spellStart"/>
      <w:r w:rsidRPr="00221310">
        <w:rPr>
          <w:rFonts w:ascii="Times New Roman" w:hAnsi="Times New Roman" w:cs="Times New Roman"/>
          <w:color w:val="000000"/>
          <w:sz w:val="24"/>
          <w:szCs w:val="24"/>
        </w:rPr>
        <w:t>txt</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rtf</w:t>
      </w:r>
      <w:proofErr w:type="spellEnd"/>
      <w:r w:rsidRPr="00221310">
        <w:rPr>
          <w:rFonts w:ascii="Times New Roman" w:hAnsi="Times New Roman" w:cs="Times New Roman"/>
          <w:color w:val="000000"/>
          <w:sz w:val="24"/>
          <w:szCs w:val="24"/>
        </w:rPr>
        <w:t xml:space="preserve">, </w:t>
      </w:r>
      <w:proofErr w:type="spellStart"/>
      <w:r w:rsidRPr="00221310">
        <w:rPr>
          <w:rFonts w:ascii="Times New Roman" w:hAnsi="Times New Roman" w:cs="Times New Roman"/>
          <w:color w:val="000000"/>
          <w:sz w:val="24"/>
          <w:szCs w:val="24"/>
        </w:rPr>
        <w:t>.pd</w:t>
      </w:r>
      <w:proofErr w:type="spellEnd"/>
      <w:r w:rsidRPr="00221310">
        <w:rPr>
          <w:rFonts w:ascii="Times New Roman" w:hAnsi="Times New Roman" w:cs="Times New Roman"/>
          <w:color w:val="000000"/>
          <w:sz w:val="24"/>
          <w:szCs w:val="24"/>
        </w:rPr>
        <w:t>f, .</w:t>
      </w:r>
      <w:proofErr w:type="spellStart"/>
      <w:r w:rsidRPr="00221310">
        <w:rPr>
          <w:rFonts w:ascii="Times New Roman" w:hAnsi="Times New Roman" w:cs="Times New Roman"/>
          <w:color w:val="000000"/>
          <w:sz w:val="24"/>
          <w:szCs w:val="24"/>
        </w:rPr>
        <w:t>doc</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docx</w:t>
      </w:r>
      <w:proofErr w:type="spellEnd"/>
      <w:r w:rsidRPr="00221310">
        <w:rPr>
          <w:rFonts w:ascii="Times New Roman" w:hAnsi="Times New Roman" w:cs="Times New Roman"/>
          <w:color w:val="000000"/>
          <w:sz w:val="24"/>
          <w:szCs w:val="24"/>
        </w:rPr>
        <w:t>, .</w:t>
      </w:r>
      <w:proofErr w:type="spellStart"/>
      <w:r w:rsidRPr="00221310">
        <w:rPr>
          <w:rFonts w:ascii="Times New Roman" w:hAnsi="Times New Roman" w:cs="Times New Roman"/>
          <w:color w:val="000000"/>
          <w:sz w:val="24"/>
          <w:szCs w:val="24"/>
        </w:rPr>
        <w:t>odt</w:t>
      </w:r>
      <w:proofErr w:type="spellEnd"/>
      <w:r w:rsidRPr="00221310">
        <w:rPr>
          <w:rFonts w:ascii="Times New Roman" w:hAnsi="Times New Roman" w:cs="Times New Roman"/>
          <w:color w:val="000000"/>
          <w:sz w:val="24"/>
          <w:szCs w:val="24"/>
        </w:rPr>
        <w: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3612BC">
        <w:rPr>
          <w:rFonts w:ascii="Times New Roman" w:hAnsi="Times New Roman" w:cs="Times New Roman"/>
          <w:color w:val="000000"/>
          <w:sz w:val="24"/>
          <w:szCs w:val="24"/>
        </w:rPr>
        <w:t>załączniki nr 2 i 3 do SWZ.</w:t>
      </w:r>
      <w:r w:rsidRPr="00221310">
        <w:rPr>
          <w:rFonts w:ascii="Times New Roman" w:hAnsi="Times New Roman" w:cs="Times New Roman"/>
          <w:color w:val="000000"/>
          <w:sz w:val="24"/>
          <w:szCs w:val="24"/>
        </w:rPr>
        <w:t xml:space="preserve"> Oświadczenie stanowi dowód potwierdzający brak podstaw wykluczenia, spełnianie warunków udziału w postępowaniu na dzień składania ofert, tymczasowo zastępujący wymagane przez Zamawiającego podmiotowe środki dowodowe.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wspólnego ubiegania się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o którym mowa w ust. 2-</w:t>
      </w:r>
      <w:r w:rsidRPr="003612BC">
        <w:rPr>
          <w:rFonts w:ascii="Times New Roman" w:hAnsi="Times New Roman" w:cs="Times New Roman"/>
          <w:color w:val="000000"/>
          <w:sz w:val="24"/>
          <w:szCs w:val="24"/>
        </w:rPr>
        <w:t>załączniki nr 2 i 3</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4. W przypadku polegania przez Wykonawcę na zdolnościach lub sytuacji podmiotów udostępniających zasoby, Wykonawca przedstawia, wraz z oświadczeniem, o którym mowa w ust. 2, także oświadczenie podmiotu udostępniającego zasoby-</w:t>
      </w:r>
      <w:r w:rsidRPr="003612BC">
        <w:rPr>
          <w:rFonts w:ascii="Times New Roman" w:hAnsi="Times New Roman" w:cs="Times New Roman"/>
          <w:color w:val="000000"/>
          <w:sz w:val="24"/>
          <w:szCs w:val="24"/>
        </w:rPr>
        <w:t>załączniki nr 2 i 3</w:t>
      </w:r>
      <w:r w:rsidRPr="00221310">
        <w:rPr>
          <w:rFonts w:ascii="Times New Roman" w:hAnsi="Times New Roman" w:cs="Times New Roman"/>
          <w:color w:val="000000"/>
          <w:sz w:val="24"/>
          <w:szCs w:val="24"/>
        </w:rPr>
        <w:t xml:space="preserve"> do SWZ, potwierdzające brak podstaw wykluczenia tego podmiotu oraz odpowiednio spełnianie </w:t>
      </w:r>
      <w:r w:rsidRPr="00221310">
        <w:rPr>
          <w:rFonts w:ascii="Times New Roman" w:hAnsi="Times New Roman" w:cs="Times New Roman"/>
          <w:color w:val="000000"/>
          <w:sz w:val="24"/>
          <w:szCs w:val="24"/>
        </w:rPr>
        <w:lastRenderedPageBreak/>
        <w:t>warunków udziału w postępowaniu w zakresie, w jakim Wykonawca powołuje się na jego zasoby.</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5. W przypadku Wykonawcy, który zamierza 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Pr="003612BC">
        <w:rPr>
          <w:rFonts w:ascii="Times New Roman" w:hAnsi="Times New Roman" w:cs="Times New Roman"/>
          <w:color w:val="000000"/>
          <w:sz w:val="24"/>
          <w:szCs w:val="24"/>
        </w:rPr>
        <w:t>załącznik nr 2  do SWZ,</w:t>
      </w:r>
      <w:r w:rsidRPr="00221310">
        <w:rPr>
          <w:rFonts w:ascii="Times New Roman" w:hAnsi="Times New Roman" w:cs="Times New Roman"/>
          <w:color w:val="000000"/>
          <w:sz w:val="24"/>
          <w:szCs w:val="24"/>
        </w:rPr>
        <w:t xml:space="preserve"> potwierdzające brak podstaw wykluczenia tego Podwykonawcy</w:t>
      </w:r>
    </w:p>
    <w:p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w:t>
      </w:r>
      <w:r w:rsidR="009343CC">
        <w:rPr>
          <w:rFonts w:ascii="Times New Roman" w:hAnsi="Times New Roman" w:cs="Times New Roman"/>
          <w:b/>
          <w:bCs/>
          <w:color w:val="000000"/>
          <w:sz w:val="24"/>
          <w:szCs w:val="24"/>
        </w:rPr>
        <w:t>–6</w:t>
      </w:r>
      <w:r w:rsidRPr="00221310">
        <w:rPr>
          <w:rFonts w:ascii="Times New Roman" w:hAnsi="Times New Roman" w:cs="Times New Roman"/>
          <w:b/>
          <w:bCs/>
          <w:color w:val="000000"/>
          <w:sz w:val="24"/>
          <w:szCs w:val="24"/>
        </w:rPr>
        <w:t>,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rsidR="00DA0769" w:rsidRPr="00221310" w:rsidRDefault="00DA0769" w:rsidP="005D34ED">
      <w:pPr>
        <w:pStyle w:val="Default"/>
        <w:jc w:val="both"/>
        <w:rPr>
          <w:i/>
          <w:sz w:val="20"/>
          <w:szCs w:val="20"/>
        </w:rPr>
      </w:pPr>
    </w:p>
    <w:p w:rsidR="008B0763" w:rsidRDefault="00514550" w:rsidP="005D34ED">
      <w:pPr>
        <w:pStyle w:val="Default"/>
        <w:jc w:val="both"/>
        <w:rPr>
          <w:b/>
          <w:sz w:val="28"/>
          <w:szCs w:val="28"/>
        </w:rPr>
      </w:pPr>
      <w:r>
        <w:rPr>
          <w:b/>
          <w:sz w:val="28"/>
          <w:szCs w:val="28"/>
        </w:rPr>
        <w:t xml:space="preserve">XVIII </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elektronicznym)lub w postaci opatrzonej podpisem zaufanym lub podpisem osobistym.</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Jeżeli w imieniu Wykonawcy działa osoba, której umocowanie do jego reprezentowania nie wynika z dokumentów rejestrowych (KRS, </w:t>
      </w:r>
      <w:proofErr w:type="spellStart"/>
      <w:r w:rsidRPr="00DA0769">
        <w:rPr>
          <w:rFonts w:ascii="Times New Roman" w:hAnsi="Times New Roman" w:cs="Times New Roman"/>
          <w:color w:val="000000"/>
          <w:sz w:val="24"/>
          <w:szCs w:val="24"/>
        </w:rPr>
        <w:t>CEiDG</w:t>
      </w:r>
      <w:proofErr w:type="spellEnd"/>
      <w:r w:rsidRPr="00DA0769">
        <w:rPr>
          <w:rFonts w:ascii="Times New Roman" w:hAnsi="Times New Roman" w:cs="Times New Roman"/>
          <w:color w:val="000000"/>
          <w:sz w:val="24"/>
          <w:szCs w:val="24"/>
        </w:rPr>
        <w:t xml:space="preserve"> lub innego właściwego rejestru), Wykonawca dołącza do oferty pełnomocnictwo.</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 przekazuje się:</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DA0769" w:rsidRPr="00DA0769" w:rsidRDefault="003612BC" w:rsidP="00DA0769">
      <w:pPr>
        <w:autoSpaceDE w:val="0"/>
        <w:autoSpaceDN w:val="0"/>
        <w:adjustRightInd w:val="0"/>
        <w:spacing w:after="2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A0769" w:rsidRPr="00DA0769">
        <w:rPr>
          <w:rFonts w:ascii="Times New Roman" w:hAnsi="Times New Roman" w:cs="Times New Roman"/>
          <w:color w:val="000000"/>
          <w:sz w:val="24"/>
          <w:szCs w:val="24"/>
        </w:rPr>
        <w:t>. W przypadku gdy pełnomocnictwo do złożenia oferty lub oświadczenia, o</w:t>
      </w:r>
      <w:r w:rsidR="00DA0769">
        <w:rPr>
          <w:rFonts w:ascii="Times New Roman" w:hAnsi="Times New Roman" w:cs="Times New Roman"/>
          <w:color w:val="000000"/>
          <w:sz w:val="24"/>
          <w:szCs w:val="24"/>
        </w:rPr>
        <w:t xml:space="preserve"> którym mowa w art. 125 ust. 1 u</w:t>
      </w:r>
      <w:r w:rsidR="00DA0769" w:rsidRPr="00DA0769">
        <w:rPr>
          <w:rFonts w:ascii="Times New Roman" w:hAnsi="Times New Roman" w:cs="Times New Roman"/>
          <w:color w:val="000000"/>
          <w:sz w:val="24"/>
          <w:szCs w:val="24"/>
        </w:rPr>
        <w:t>stawy</w:t>
      </w:r>
      <w:r w:rsidR="00DA0769">
        <w:rPr>
          <w:rFonts w:ascii="Times New Roman" w:hAnsi="Times New Roman" w:cs="Times New Roman"/>
          <w:color w:val="000000"/>
          <w:sz w:val="24"/>
          <w:szCs w:val="24"/>
        </w:rPr>
        <w:t xml:space="preserve"> </w:t>
      </w:r>
      <w:proofErr w:type="spellStart"/>
      <w:r w:rsidR="00DA0769">
        <w:rPr>
          <w:rFonts w:ascii="Times New Roman" w:hAnsi="Times New Roman" w:cs="Times New Roman"/>
          <w:color w:val="000000"/>
          <w:sz w:val="24"/>
          <w:szCs w:val="24"/>
        </w:rPr>
        <w:t>Pzp</w:t>
      </w:r>
      <w:proofErr w:type="spellEnd"/>
      <w:r w:rsidR="00DA0769"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sidR="00DA0769">
        <w:rPr>
          <w:rFonts w:ascii="Times New Roman" w:hAnsi="Times New Roman" w:cs="Times New Roman"/>
          <w:color w:val="000000"/>
          <w:sz w:val="24"/>
          <w:szCs w:val="24"/>
        </w:rPr>
        <w:t xml:space="preserve"> </w:t>
      </w:r>
      <w:r w:rsidR="00DA0769"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sidR="00DA0769">
        <w:rPr>
          <w:rFonts w:ascii="Times New Roman" w:hAnsi="Times New Roman" w:cs="Times New Roman"/>
          <w:color w:val="000000"/>
          <w:sz w:val="24"/>
          <w:szCs w:val="24"/>
        </w:rPr>
        <w:t>w art. 125 ust. 1 u</w:t>
      </w:r>
      <w:r w:rsidR="00DA0769" w:rsidRPr="00DA0769">
        <w:rPr>
          <w:rFonts w:ascii="Times New Roman" w:hAnsi="Times New Roman" w:cs="Times New Roman"/>
          <w:color w:val="000000"/>
          <w:sz w:val="24"/>
          <w:szCs w:val="24"/>
        </w:rPr>
        <w:t>stawy</w:t>
      </w:r>
      <w:r w:rsidR="00DA0769">
        <w:rPr>
          <w:rFonts w:ascii="Times New Roman" w:hAnsi="Times New Roman" w:cs="Times New Roman"/>
          <w:color w:val="000000"/>
          <w:sz w:val="24"/>
          <w:szCs w:val="24"/>
        </w:rPr>
        <w:t xml:space="preserve"> </w:t>
      </w:r>
      <w:proofErr w:type="spellStart"/>
      <w:r w:rsidR="00DA0769">
        <w:rPr>
          <w:rFonts w:ascii="Times New Roman" w:hAnsi="Times New Roman" w:cs="Times New Roman"/>
          <w:color w:val="000000"/>
          <w:sz w:val="24"/>
          <w:szCs w:val="24"/>
        </w:rPr>
        <w:t>Pzp</w:t>
      </w:r>
      <w:proofErr w:type="spellEnd"/>
      <w:r w:rsidR="00DA0769"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r w:rsidRPr="00D07DB1">
        <w:rPr>
          <w:rFonts w:ascii="Times New Roman" w:hAnsi="Times New Roman" w:cs="Times New Roman"/>
          <w:b/>
          <w:bCs/>
          <w:color w:val="000000"/>
          <w:sz w:val="24"/>
          <w:szCs w:val="24"/>
        </w:rPr>
        <w:t>https://platformazakupowa.pl/</w:t>
      </w:r>
      <w:r w:rsidR="0052654A" w:rsidRPr="00D07DB1">
        <w:rPr>
          <w:rFonts w:ascii="Times New Roman" w:hAnsi="Times New Roman" w:cs="Times New Roman"/>
          <w:b/>
          <w:bCs/>
          <w:color w:val="000000"/>
          <w:sz w:val="24"/>
          <w:szCs w:val="24"/>
        </w:rPr>
        <w:t>pn/</w:t>
      </w:r>
      <w:r w:rsidR="00B43908">
        <w:rPr>
          <w:rFonts w:ascii="Times New Roman" w:hAnsi="Times New Roman" w:cs="Times New Roman"/>
          <w:b/>
          <w:bCs/>
          <w:color w:val="000000"/>
          <w:sz w:val="24"/>
          <w:szCs w:val="24"/>
        </w:rPr>
        <w:t>zareby_kosc</w:t>
      </w:r>
    </w:p>
    <w:p w:rsidR="00DA0769" w:rsidRPr="00DA0769" w:rsidRDefault="00DA0769" w:rsidP="00956850">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Wszelkie informacje stanowiące tajemnicę przedsiębiorstwa w rozumieniu ustawy z 16kwietnia 1993 r. o zwalczaniu nieuczciwej konkurencji (</w:t>
      </w:r>
      <w:proofErr w:type="spellStart"/>
      <w:r w:rsidRPr="00DA0769">
        <w:rPr>
          <w:rFonts w:ascii="Times New Roman" w:hAnsi="Times New Roman" w:cs="Times New Roman"/>
          <w:color w:val="000000"/>
          <w:sz w:val="24"/>
          <w:szCs w:val="24"/>
        </w:rPr>
        <w:t>t.j</w:t>
      </w:r>
      <w:proofErr w:type="spellEnd"/>
      <w:r w:rsidRPr="00DA0769">
        <w:rPr>
          <w:rFonts w:ascii="Times New Roman" w:hAnsi="Times New Roman" w:cs="Times New Roman"/>
          <w:color w:val="000000"/>
          <w:sz w:val="24"/>
          <w:szCs w:val="24"/>
        </w:rPr>
        <w:t xml:space="preserve">. </w:t>
      </w:r>
      <w:proofErr w:type="spellStart"/>
      <w:r w:rsidRPr="00DA0769">
        <w:rPr>
          <w:rFonts w:ascii="Times New Roman" w:hAnsi="Times New Roman" w:cs="Times New Roman"/>
          <w:color w:val="000000"/>
          <w:sz w:val="24"/>
          <w:szCs w:val="24"/>
        </w:rPr>
        <w:t>Dz.U</w:t>
      </w:r>
      <w:proofErr w:type="spellEnd"/>
      <w:r w:rsidRPr="00DA0769">
        <w:rPr>
          <w:rFonts w:ascii="Times New Roman" w:hAnsi="Times New Roman" w:cs="Times New Roman"/>
          <w:color w:val="000000"/>
          <w:sz w:val="24"/>
          <w:szCs w:val="24"/>
        </w:rPr>
        <w:t>.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w:t>
      </w:r>
      <w:r w:rsidRPr="00DA0769">
        <w:rPr>
          <w:rFonts w:ascii="Times New Roman" w:hAnsi="Times New Roman" w:cs="Times New Roman"/>
          <w:color w:val="000000"/>
          <w:sz w:val="24"/>
          <w:szCs w:val="24"/>
        </w:rPr>
        <w:lastRenderedPageBreak/>
        <w:t>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DA0769" w:rsidRPr="00DA0769" w:rsidRDefault="00DA0769" w:rsidP="005D34ED">
      <w:pPr>
        <w:pStyle w:val="Default"/>
        <w:jc w:val="both"/>
        <w:rPr>
          <w:b/>
          <w:sz w:val="28"/>
          <w:szCs w:val="28"/>
        </w:rPr>
      </w:pP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0037F3">
        <w:rPr>
          <w:rFonts w:ascii="Times New Roman" w:hAnsi="Times New Roman" w:cs="Times New Roman"/>
          <w:b/>
          <w:bCs/>
          <w:color w:val="000000"/>
          <w:sz w:val="24"/>
          <w:szCs w:val="24"/>
        </w:rPr>
        <w:t>30</w:t>
      </w:r>
      <w:r w:rsidR="0069568D">
        <w:rPr>
          <w:rFonts w:ascii="Times New Roman" w:hAnsi="Times New Roman" w:cs="Times New Roman"/>
          <w:b/>
          <w:bCs/>
          <w:color w:val="000000"/>
          <w:sz w:val="24"/>
          <w:szCs w:val="24"/>
        </w:rPr>
        <w:t>.08</w:t>
      </w:r>
      <w:r w:rsidR="00BF5975" w:rsidRPr="002E7313">
        <w:rPr>
          <w:rFonts w:ascii="Times New Roman" w:hAnsi="Times New Roman" w:cs="Times New Roman"/>
          <w:b/>
          <w:bCs/>
          <w:color w:val="000000"/>
          <w:sz w:val="24"/>
          <w:szCs w:val="24"/>
        </w:rPr>
        <w:t>.</w:t>
      </w:r>
      <w:r w:rsidRPr="002E7313">
        <w:rPr>
          <w:rFonts w:ascii="Times New Roman" w:hAnsi="Times New Roman" w:cs="Times New Roman"/>
          <w:b/>
          <w:bCs/>
          <w:color w:val="000000"/>
          <w:sz w:val="24"/>
          <w:szCs w:val="24"/>
        </w:rPr>
        <w:t>2021</w:t>
      </w:r>
      <w:r w:rsidRPr="00DA0769">
        <w:rPr>
          <w:rFonts w:ascii="Times New Roman" w:hAnsi="Times New Roman" w:cs="Times New Roman"/>
          <w:b/>
          <w:bCs/>
          <w:color w:val="000000"/>
          <w:sz w:val="24"/>
          <w:szCs w:val="24"/>
        </w:rPr>
        <w:t xml:space="preserve"> r., o godz.1</w:t>
      </w:r>
      <w:r w:rsidR="007731D8">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:00.</w:t>
      </w:r>
      <w:r w:rsidR="00E5551B">
        <w:rPr>
          <w:rFonts w:ascii="Times New Roman" w:hAnsi="Times New Roman" w:cs="Times New Roman"/>
          <w:b/>
          <w:bCs/>
          <w:color w:val="000000"/>
          <w:sz w:val="24"/>
          <w:szCs w:val="24"/>
        </w:rPr>
        <w:t xml:space="preserve"> </w:t>
      </w:r>
      <w:r w:rsidR="00BF5975">
        <w:rPr>
          <w:rFonts w:ascii="Times New Roman" w:hAnsi="Times New Roman" w:cs="Times New Roman"/>
          <w:color w:val="000000"/>
          <w:sz w:val="24"/>
          <w:szCs w:val="24"/>
        </w:rPr>
        <w:t>d</w:t>
      </w:r>
      <w:r w:rsidRPr="00DA0769">
        <w:rPr>
          <w:rFonts w:ascii="Times New Roman" w:hAnsi="Times New Roman" w:cs="Times New Roman"/>
          <w:color w:val="000000"/>
          <w:sz w:val="24"/>
          <w:szCs w:val="24"/>
        </w:rPr>
        <w:t>ecyduje data oraz dokładny czas (</w:t>
      </w:r>
      <w:proofErr w:type="spellStart"/>
      <w:r w:rsidRPr="00DA0769">
        <w:rPr>
          <w:rFonts w:ascii="Times New Roman" w:hAnsi="Times New Roman" w:cs="Times New Roman"/>
          <w:color w:val="000000"/>
          <w:sz w:val="24"/>
          <w:szCs w:val="24"/>
        </w:rPr>
        <w:t>hh:mm:ss</w:t>
      </w:r>
      <w:proofErr w:type="spellEnd"/>
      <w:r w:rsidRPr="00DA0769">
        <w:rPr>
          <w:rFonts w:ascii="Times New Roman" w:hAnsi="Times New Roman" w:cs="Times New Roman"/>
          <w:color w:val="000000"/>
          <w:sz w:val="24"/>
          <w:szCs w:val="24"/>
        </w:rPr>
        <w:t>) generowany wg czasu lokalnego serwera synchronizowanego zegarem Głównego Urzędu Miar.</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 xml:space="preserve">odstawie art. 226 ust. 1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Pzp</w:t>
      </w:r>
      <w:proofErr w:type="spellEnd"/>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rsidR="00DA0769" w:rsidRDefault="00DA0769" w:rsidP="00DA0769">
      <w:pPr>
        <w:pStyle w:val="Default"/>
        <w:jc w:val="both"/>
        <w:rPr>
          <w:sz w:val="28"/>
          <w:szCs w:val="28"/>
        </w:rPr>
      </w:pPr>
    </w:p>
    <w:p w:rsidR="00DA0769" w:rsidRPr="00DA0769" w:rsidRDefault="00514550" w:rsidP="00DA0769">
      <w:pPr>
        <w:pStyle w:val="Default"/>
        <w:jc w:val="both"/>
        <w:rPr>
          <w:b/>
          <w:sz w:val="28"/>
          <w:szCs w:val="28"/>
        </w:rPr>
      </w:pPr>
      <w:r>
        <w:rPr>
          <w:b/>
          <w:sz w:val="28"/>
          <w:szCs w:val="28"/>
        </w:rPr>
        <w:t>XIX</w:t>
      </w:r>
      <w:r w:rsidR="00DA0769" w:rsidRPr="00DA0769">
        <w:rPr>
          <w:b/>
          <w:sz w:val="28"/>
          <w:szCs w:val="28"/>
        </w:rPr>
        <w:t xml:space="preserve">.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0037F3">
        <w:rPr>
          <w:rFonts w:ascii="Times New Roman" w:hAnsi="Times New Roman" w:cs="Times New Roman"/>
          <w:b/>
          <w:bCs/>
          <w:color w:val="000000"/>
          <w:sz w:val="24"/>
          <w:szCs w:val="24"/>
        </w:rPr>
        <w:t>30</w:t>
      </w:r>
      <w:r w:rsidR="0069568D">
        <w:rPr>
          <w:rFonts w:ascii="Times New Roman" w:hAnsi="Times New Roman" w:cs="Times New Roman"/>
          <w:b/>
          <w:bCs/>
          <w:color w:val="000000"/>
          <w:sz w:val="24"/>
          <w:szCs w:val="24"/>
        </w:rPr>
        <w:t>.08</w:t>
      </w:r>
      <w:r w:rsidR="00BF5975" w:rsidRPr="002E7313">
        <w:rPr>
          <w:rFonts w:ascii="Times New Roman" w:hAnsi="Times New Roman" w:cs="Times New Roman"/>
          <w:b/>
          <w:bCs/>
          <w:color w:val="000000"/>
          <w:sz w:val="24"/>
          <w:szCs w:val="24"/>
        </w:rPr>
        <w:t>.</w:t>
      </w:r>
      <w:r w:rsidRPr="002E7313">
        <w:rPr>
          <w:rFonts w:ascii="Times New Roman" w:hAnsi="Times New Roman" w:cs="Times New Roman"/>
          <w:b/>
          <w:bCs/>
          <w:color w:val="000000"/>
          <w:sz w:val="24"/>
          <w:szCs w:val="24"/>
        </w:rPr>
        <w:t>2021</w:t>
      </w:r>
      <w:r w:rsidRPr="00DA0769">
        <w:rPr>
          <w:rFonts w:ascii="Times New Roman" w:hAnsi="Times New Roman" w:cs="Times New Roman"/>
          <w:b/>
          <w:bCs/>
          <w:color w:val="000000"/>
          <w:sz w:val="24"/>
          <w:szCs w:val="24"/>
        </w:rPr>
        <w:t xml:space="preserve"> roku</w:t>
      </w:r>
      <w:r w:rsidR="00502C0C">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godz.1</w:t>
      </w:r>
      <w:r w:rsidR="002E7313">
        <w:rPr>
          <w:rFonts w:ascii="Times New Roman" w:hAnsi="Times New Roman" w:cs="Times New Roman"/>
          <w:b/>
          <w:bCs/>
          <w:color w:val="000000"/>
          <w:sz w:val="24"/>
          <w:szCs w:val="24"/>
        </w:rPr>
        <w:t>1</w:t>
      </w:r>
      <w:r w:rsidRPr="00DA0769">
        <w:rPr>
          <w:rFonts w:ascii="Times New Roman" w:hAnsi="Times New Roman" w:cs="Times New Roman"/>
          <w:b/>
          <w:bCs/>
          <w:color w:val="000000"/>
          <w:sz w:val="24"/>
          <w:szCs w:val="24"/>
        </w:rPr>
        <w:t>:</w:t>
      </w:r>
      <w:r w:rsidR="000B202E">
        <w:rPr>
          <w:rFonts w:ascii="Times New Roman" w:hAnsi="Times New Roman" w:cs="Times New Roman"/>
          <w:b/>
          <w:bCs/>
          <w:color w:val="000000"/>
          <w:sz w:val="24"/>
          <w:szCs w:val="24"/>
        </w:rPr>
        <w:t>0</w:t>
      </w:r>
      <w:r w:rsidR="00BF5975">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w:t>
      </w:r>
      <w:r w:rsidR="0071273A">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30597A" w:rsidP="005D34ED">
      <w:pPr>
        <w:pStyle w:val="Default"/>
        <w:jc w:val="both"/>
        <w:rPr>
          <w:b/>
          <w:sz w:val="28"/>
          <w:szCs w:val="28"/>
        </w:rPr>
      </w:pPr>
      <w:r>
        <w:rPr>
          <w:b/>
          <w:sz w:val="28"/>
          <w:szCs w:val="28"/>
        </w:rPr>
        <w:t>XX</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121B18">
        <w:rPr>
          <w:rFonts w:ascii="Times New Roman" w:eastAsia="Times New Roman" w:hAnsi="Times New Roman" w:cs="Times New Roman"/>
          <w:sz w:val="24"/>
          <w:szCs w:val="24"/>
          <w:lang w:eastAsia="pl-PL"/>
        </w:rPr>
        <w:t xml:space="preserve">W ofercie należy podać cenę w rozumieniu art. 3 ust. 1 </w:t>
      </w:r>
      <w:proofErr w:type="spellStart"/>
      <w:r w:rsidRPr="00121B18">
        <w:rPr>
          <w:rFonts w:ascii="Times New Roman" w:eastAsia="Times New Roman" w:hAnsi="Times New Roman" w:cs="Times New Roman"/>
          <w:sz w:val="24"/>
          <w:szCs w:val="24"/>
          <w:lang w:eastAsia="pl-PL"/>
        </w:rPr>
        <w:t>pkt</w:t>
      </w:r>
      <w:proofErr w:type="spellEnd"/>
      <w:r w:rsidRPr="00121B18">
        <w:rPr>
          <w:rFonts w:ascii="Times New Roman" w:eastAsia="Times New Roman" w:hAnsi="Times New Roman" w:cs="Times New Roman"/>
          <w:sz w:val="24"/>
          <w:szCs w:val="24"/>
          <w:lang w:eastAsia="pl-PL"/>
        </w:rPr>
        <w:t xml:space="preserve">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121B18">
        <w:rPr>
          <w:rFonts w:ascii="Times New Roman" w:eastAsia="Times New Roman" w:hAnsi="Times New Roman" w:cs="Times New Roman"/>
          <w:sz w:val="24"/>
          <w:szCs w:val="24"/>
          <w:lang w:eastAsia="pl-PL"/>
        </w:rPr>
        <w:t>W cenie należy uwzględnić wszystkie wymagania określone w niniejszej specyfikacji istotnych warunków oraz wszelkie koszty, jakie poniesie Wykonawca z tytułu należytej oraz zgodnej z obowiązującymi przepisami realizacji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121B18">
        <w:rPr>
          <w:rFonts w:ascii="Times New Roman" w:eastAsia="Times New Roman" w:hAnsi="Times New Roman" w:cs="Times New Roman"/>
          <w:sz w:val="24"/>
          <w:szCs w:val="24"/>
          <w:lang w:eastAsia="pl-PL"/>
        </w:rPr>
        <w:t>Zamawiający nie przewiduje udzielenia zaliczek na poczet wykonania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121B18">
        <w:rPr>
          <w:rFonts w:ascii="Times New Roman" w:eastAsia="Times New Roman" w:hAnsi="Times New Roman" w:cs="Times New Roman"/>
          <w:sz w:val="24"/>
          <w:szCs w:val="24"/>
          <w:lang w:eastAsia="pl-PL"/>
        </w:rPr>
        <w:t>Cenę oferty należy wskazać przy zachowaniu następujących założeń:</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121B18">
        <w:rPr>
          <w:rFonts w:ascii="Times New Roman" w:eastAsia="Times New Roman" w:hAnsi="Times New Roman" w:cs="Times New Roman"/>
          <w:sz w:val="24"/>
          <w:szCs w:val="24"/>
          <w:lang w:eastAsia="pl-PL"/>
        </w:rPr>
        <w:t>cena podana w ofercie jest ceną ryczałtową -  Zamawiający uzna że Wykonawca ujął wszystkie czynności do wykonania i pozycje  w ogólnej cenie ofertowej,</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121B18">
        <w:rPr>
          <w:rFonts w:ascii="Times New Roman" w:eastAsia="Times New Roman" w:hAnsi="Times New Roman" w:cs="Times New Roman"/>
          <w:sz w:val="24"/>
          <w:szCs w:val="24"/>
          <w:lang w:eastAsia="pl-PL"/>
        </w:rPr>
        <w:t xml:space="preserve">cena musi zawierać wszystkie koszty związane z realizacją zadania, wynikające z dokumentacji projektowej oraz robót towarzyszących, w tym: wszelkich robót </w:t>
      </w:r>
      <w:r w:rsidRPr="00121B18">
        <w:rPr>
          <w:rFonts w:ascii="Times New Roman" w:eastAsia="Times New Roman" w:hAnsi="Times New Roman" w:cs="Times New Roman"/>
          <w:sz w:val="24"/>
          <w:szCs w:val="24"/>
          <w:lang w:eastAsia="pl-PL"/>
        </w:rPr>
        <w:lastRenderedPageBreak/>
        <w:t>przygotowawczych, porządkowych, organizacji placu budowy i jego późniejszej likwidacji, utrzymania zaplecza budowy, oraz inne koszty wynikające z realizacji zadania, bez których wykonanie zadania byłoby niemożliwe, w tym również podatek VAT;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Pr="00121B18">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sz w:val="24"/>
          <w:szCs w:val="24"/>
          <w:lang w:eastAsia="pl-PL"/>
        </w:rPr>
        <w:t>6.</w:t>
      </w:r>
      <w:r w:rsidRPr="00121B18">
        <w:rPr>
          <w:rFonts w:ascii="Times New Roman" w:eastAsia="Times New Roman" w:hAnsi="Times New Roman" w:cs="Times New Roman"/>
          <w:bCs/>
          <w:sz w:val="24"/>
          <w:szCs w:val="24"/>
          <w:lang w:eastAsia="pl-PL"/>
        </w:rPr>
        <w:t>Cena przedstawiona w ofercie winna być zgodna z ceną wyliczoną w kosztorysie ofertowym.</w:t>
      </w:r>
    </w:p>
    <w:p w:rsidR="00121B18" w:rsidRPr="002A1373" w:rsidRDefault="00121B18" w:rsidP="002A1373">
      <w:pPr>
        <w:pStyle w:val="Default"/>
        <w:rPr>
          <w:b/>
          <w:bCs/>
          <w:sz w:val="23"/>
          <w:szCs w:val="23"/>
        </w:rPr>
      </w:pPr>
      <w:r w:rsidRPr="00D0324A">
        <w:rPr>
          <w:rFonts w:eastAsia="Times New Roman"/>
          <w:b/>
          <w:lang w:eastAsia="pl-PL"/>
        </w:rPr>
        <w:t xml:space="preserve">7.Zamawiający </w:t>
      </w:r>
      <w:r w:rsidRPr="00121B18">
        <w:rPr>
          <w:rFonts w:eastAsia="Times New Roman"/>
          <w:b/>
          <w:lang w:eastAsia="pl-PL"/>
        </w:rPr>
        <w:t xml:space="preserve"> </w:t>
      </w:r>
      <w:r w:rsidR="00B938AF">
        <w:rPr>
          <w:rFonts w:eastAsia="Times New Roman"/>
          <w:b/>
          <w:lang w:eastAsia="pl-PL"/>
        </w:rPr>
        <w:t xml:space="preserve">nie </w:t>
      </w:r>
      <w:r w:rsidRPr="00121B18">
        <w:rPr>
          <w:rFonts w:eastAsia="Times New Roman"/>
          <w:b/>
          <w:lang w:eastAsia="pl-PL"/>
        </w:rPr>
        <w:t>przewiduje możliwości waloryzacji ceny</w:t>
      </w:r>
      <w:r w:rsidRPr="00D0324A">
        <w:rPr>
          <w:rFonts w:eastAsia="Times New Roman"/>
          <w:b/>
          <w:lang w:eastAsia="pl-PL"/>
        </w:rPr>
        <w:t xml:space="preserve">, stosownie do treści art. </w:t>
      </w:r>
      <w:r w:rsidR="00D0324A" w:rsidRPr="00D0324A">
        <w:rPr>
          <w:rFonts w:eastAsia="Times New Roman"/>
          <w:b/>
          <w:lang w:eastAsia="pl-PL"/>
        </w:rPr>
        <w:t xml:space="preserve">439 </w:t>
      </w:r>
      <w:proofErr w:type="spellStart"/>
      <w:r w:rsidR="00D0324A" w:rsidRPr="00D0324A">
        <w:rPr>
          <w:rFonts w:eastAsia="Times New Roman"/>
          <w:b/>
          <w:lang w:eastAsia="pl-PL"/>
        </w:rPr>
        <w:t>Pzp</w:t>
      </w:r>
      <w:proofErr w:type="spellEnd"/>
      <w:r w:rsidR="00D0324A">
        <w:rPr>
          <w:rFonts w:eastAsia="Times New Roman"/>
          <w:lang w:eastAsia="pl-PL"/>
        </w:rPr>
        <w:t>.</w:t>
      </w:r>
      <w:r w:rsidR="00D0324A" w:rsidRPr="00D0324A">
        <w:rPr>
          <w:b/>
          <w:bCs/>
          <w:sz w:val="23"/>
          <w:szCs w:val="23"/>
        </w:rPr>
        <w:t xml:space="preserve"> </w:t>
      </w:r>
    </w:p>
    <w:p w:rsidR="001D6E8D" w:rsidRPr="002A1373" w:rsidRDefault="001D6E8D" w:rsidP="005D34ED">
      <w:pPr>
        <w:pStyle w:val="Default"/>
        <w:jc w:val="both"/>
      </w:pPr>
      <w:r w:rsidRPr="002A1373">
        <w:t xml:space="preserve"> </w:t>
      </w:r>
      <w:r w:rsidR="002A1373">
        <w:t>a</w:t>
      </w:r>
      <w:r w:rsidRPr="002A1373">
        <w:t xml:space="preserve">) </w:t>
      </w:r>
      <w:r w:rsidR="001E48D7" w:rsidRPr="002A1373">
        <w:t>informacja</w:t>
      </w:r>
      <w:r w:rsidRPr="002A1373">
        <w:t xml:space="preserve"> dotyczące walut obcych, w jakich mogą być prowadzone rozliczenia między zamawiającym a wykonawcą, jeżeli zamawiający przewiduje rozliczenia w walutach obcych;</w:t>
      </w:r>
    </w:p>
    <w:p w:rsidR="00121B18" w:rsidRPr="002A1373" w:rsidRDefault="00121B18" w:rsidP="005D34ED">
      <w:pPr>
        <w:pStyle w:val="Default"/>
        <w:jc w:val="both"/>
      </w:pPr>
      <w:r w:rsidRPr="002A1373">
        <w:t xml:space="preserve">Zamawiający </w:t>
      </w:r>
      <w:r w:rsidR="00D0324A" w:rsidRPr="002A1373">
        <w:t xml:space="preserve">nie </w:t>
      </w:r>
      <w:r w:rsidRPr="002A1373">
        <w:t>przewiduje rozliczenia w walutach obcych</w:t>
      </w:r>
    </w:p>
    <w:p w:rsidR="00121B18" w:rsidRPr="002C7D51" w:rsidRDefault="00121B18" w:rsidP="005D34ED">
      <w:pPr>
        <w:pStyle w:val="Default"/>
        <w:jc w:val="both"/>
        <w:rPr>
          <w:sz w:val="28"/>
          <w:szCs w:val="28"/>
        </w:rPr>
      </w:pPr>
    </w:p>
    <w:p w:rsidR="008B0763" w:rsidRDefault="0030597A" w:rsidP="005D34ED">
      <w:pPr>
        <w:pStyle w:val="Default"/>
        <w:jc w:val="both"/>
        <w:rPr>
          <w:b/>
          <w:sz w:val="28"/>
          <w:szCs w:val="28"/>
        </w:rPr>
      </w:pPr>
      <w:r>
        <w:rPr>
          <w:b/>
          <w:sz w:val="28"/>
          <w:szCs w:val="28"/>
        </w:rPr>
        <w:t>XXI</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rsidR="00AC1EA6" w:rsidRDefault="00AC1EA6" w:rsidP="005D34ED">
      <w:pPr>
        <w:pStyle w:val="Default"/>
        <w:jc w:val="both"/>
        <w:rPr>
          <w:b/>
          <w:sz w:val="28"/>
          <w:szCs w:val="28"/>
        </w:rPr>
      </w:pPr>
    </w:p>
    <w:p w:rsidR="00AC1EA6" w:rsidRPr="00AC1EA6" w:rsidRDefault="00EA6A88" w:rsidP="00AC1EA6">
      <w:pPr>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1.</w:t>
      </w:r>
      <w:r w:rsidR="00AC1EA6" w:rsidRPr="00AC1EA6">
        <w:rPr>
          <w:rFonts w:ascii="Times New Roman" w:hAnsi="Times New Roman" w:cs="Times New Roman"/>
          <w:sz w:val="24"/>
          <w:szCs w:val="24"/>
        </w:rPr>
        <w:t>Przy wyborze najkorzystniejszej oferty zamawiający będzie się kierował następującymi kryteriami i ich wagami oraz w następujący sposób będzie oceniać spełnianie kryteriów:</w:t>
      </w:r>
    </w:p>
    <w:p w:rsidR="00AC1EA6" w:rsidRPr="00AC1EA6" w:rsidRDefault="00AC1EA6" w:rsidP="00956850">
      <w:pPr>
        <w:spacing w:after="0" w:line="240" w:lineRule="auto"/>
        <w:jc w:val="both"/>
        <w:rPr>
          <w:rFonts w:ascii="Times New Roman" w:hAnsi="Times New Roman" w:cs="Times New Roman"/>
          <w:b/>
          <w:sz w:val="24"/>
          <w:szCs w:val="24"/>
        </w:rPr>
      </w:pPr>
    </w:p>
    <w:p w:rsidR="00AC1EA6" w:rsidRPr="00956850" w:rsidRDefault="00AC1EA6" w:rsidP="00956850">
      <w:pPr>
        <w:spacing w:after="0" w:line="240" w:lineRule="auto"/>
        <w:jc w:val="both"/>
        <w:rPr>
          <w:rFonts w:ascii="Times New Roman" w:hAnsi="Times New Roman" w:cs="Times New Roman"/>
          <w:b/>
          <w:sz w:val="24"/>
          <w:szCs w:val="24"/>
          <w:u w:val="single"/>
        </w:rPr>
      </w:pPr>
      <w:r w:rsidRPr="00956850">
        <w:rPr>
          <w:rFonts w:ascii="Times New Roman" w:hAnsi="Times New Roman" w:cs="Times New Roman"/>
          <w:b/>
          <w:sz w:val="24"/>
          <w:szCs w:val="24"/>
          <w:u w:val="single"/>
        </w:rPr>
        <w:t xml:space="preserve">Kryterium I: </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Cena całości zamówienia – 60%</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cena najniższa – 60 punktów</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ilość punktów = (cena najniższa / cena badanej oferty) x 100 x 60%</w:t>
      </w:r>
    </w:p>
    <w:p w:rsidR="00AC1EA6" w:rsidRPr="00AC1EA6" w:rsidRDefault="00AC1EA6" w:rsidP="00956850">
      <w:pPr>
        <w:widowControl w:val="0"/>
        <w:autoSpaceDE w:val="0"/>
        <w:autoSpaceDN w:val="0"/>
        <w:adjustRightInd w:val="0"/>
        <w:spacing w:after="0" w:line="240" w:lineRule="auto"/>
        <w:jc w:val="both"/>
        <w:rPr>
          <w:rFonts w:ascii="Times New Roman" w:hAnsi="Times New Roman" w:cs="Times New Roman"/>
          <w:b/>
          <w:bCs/>
          <w:sz w:val="24"/>
          <w:szCs w:val="24"/>
        </w:rPr>
      </w:pPr>
      <w:r w:rsidRPr="00AC1EA6">
        <w:rPr>
          <w:rFonts w:ascii="Times New Roman" w:hAnsi="Times New Roman" w:cs="Times New Roman"/>
          <w:bCs/>
          <w:sz w:val="24"/>
          <w:szCs w:val="24"/>
        </w:rPr>
        <w:t>Oferta z najniższą ceną otrzyma maksymalną ilość punktów w kryterium, tj. 60</w:t>
      </w:r>
    </w:p>
    <w:p w:rsidR="00AC1EA6" w:rsidRPr="00AC1EA6" w:rsidRDefault="00AC1EA6" w:rsidP="00956850">
      <w:pPr>
        <w:widowControl w:val="0"/>
        <w:autoSpaceDE w:val="0"/>
        <w:autoSpaceDN w:val="0"/>
        <w:adjustRightInd w:val="0"/>
        <w:spacing w:after="0" w:line="240" w:lineRule="auto"/>
        <w:jc w:val="both"/>
        <w:rPr>
          <w:rFonts w:ascii="Times New Roman" w:hAnsi="Times New Roman" w:cs="Times New Roman"/>
          <w:bCs/>
          <w:sz w:val="24"/>
          <w:szCs w:val="24"/>
        </w:rPr>
      </w:pPr>
      <w:r w:rsidRPr="00AC1EA6">
        <w:rPr>
          <w:rFonts w:ascii="Times New Roman" w:hAnsi="Times New Roman" w:cs="Times New Roman"/>
          <w:bCs/>
          <w:sz w:val="24"/>
          <w:szCs w:val="24"/>
        </w:rPr>
        <w:t>Pozostałe oferty otrzymają od 1-60 pkt. odpowiednio proporcjonalnie do pozycji oferty                        w ramach badanego kryterium.</w:t>
      </w:r>
    </w:p>
    <w:p w:rsidR="00AC1EA6" w:rsidRPr="00956850" w:rsidRDefault="00AC1EA6" w:rsidP="00956850">
      <w:pPr>
        <w:spacing w:after="0" w:line="240" w:lineRule="auto"/>
        <w:jc w:val="both"/>
        <w:rPr>
          <w:rFonts w:ascii="Times New Roman" w:hAnsi="Times New Roman" w:cs="Times New Roman"/>
          <w:b/>
          <w:sz w:val="24"/>
          <w:szCs w:val="24"/>
          <w:u w:val="single"/>
        </w:rPr>
      </w:pPr>
      <w:r w:rsidRPr="00956850">
        <w:rPr>
          <w:rFonts w:ascii="Times New Roman" w:hAnsi="Times New Roman" w:cs="Times New Roman"/>
          <w:b/>
          <w:sz w:val="24"/>
          <w:szCs w:val="24"/>
          <w:u w:val="single"/>
        </w:rPr>
        <w:t xml:space="preserve">Kryterium II: </w:t>
      </w:r>
    </w:p>
    <w:p w:rsidR="00AC1EA6" w:rsidRPr="00AC1EA6" w:rsidRDefault="00AC1EA6" w:rsidP="00956850">
      <w:pPr>
        <w:spacing w:after="0" w:line="240" w:lineRule="auto"/>
        <w:jc w:val="both"/>
        <w:rPr>
          <w:rFonts w:ascii="Times New Roman" w:hAnsi="Times New Roman" w:cs="Times New Roman"/>
          <w:sz w:val="24"/>
          <w:szCs w:val="24"/>
        </w:rPr>
      </w:pPr>
      <w:r w:rsidRPr="00AC1EA6">
        <w:rPr>
          <w:rFonts w:ascii="Times New Roman" w:hAnsi="Times New Roman" w:cs="Times New Roman"/>
          <w:sz w:val="24"/>
          <w:szCs w:val="24"/>
        </w:rPr>
        <w:t xml:space="preserve">Gwarancja </w:t>
      </w:r>
      <w:r w:rsidR="00CE20E2">
        <w:rPr>
          <w:rFonts w:ascii="Times New Roman" w:hAnsi="Times New Roman" w:cs="Times New Roman"/>
          <w:sz w:val="24"/>
          <w:szCs w:val="24"/>
        </w:rPr>
        <w:t>na roboty budowlane</w:t>
      </w:r>
      <w:r w:rsidRPr="00AC1EA6">
        <w:rPr>
          <w:rFonts w:ascii="Times New Roman" w:hAnsi="Times New Roman" w:cs="Times New Roman"/>
          <w:sz w:val="24"/>
          <w:szCs w:val="24"/>
        </w:rPr>
        <w:t xml:space="preserve">- 40% </w:t>
      </w:r>
    </w:p>
    <w:p w:rsidR="00AC1EA6" w:rsidRPr="00AC1EA6" w:rsidRDefault="00AC1EA6" w:rsidP="00956850">
      <w:pPr>
        <w:spacing w:after="0" w:line="240" w:lineRule="auto"/>
        <w:rPr>
          <w:rFonts w:ascii="Times New Roman" w:hAnsi="Times New Roman" w:cs="Times New Roman"/>
          <w:sz w:val="24"/>
          <w:szCs w:val="24"/>
        </w:rPr>
      </w:pPr>
      <w:r w:rsidRPr="00AC1EA6">
        <w:rPr>
          <w:rFonts w:ascii="Times New Roman" w:hAnsi="Times New Roman" w:cs="Times New Roman"/>
          <w:sz w:val="24"/>
          <w:szCs w:val="24"/>
        </w:rPr>
        <w:t>Przyjmuje się, że punkty w kryterium gwarancja będą przyznawane następująco:</w:t>
      </w:r>
    </w:p>
    <w:p w:rsidR="00AC1EA6" w:rsidRPr="00AC1EA6" w:rsidRDefault="00AC1EA6" w:rsidP="00AC1EA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40"/>
        <w:gridCol w:w="3071"/>
      </w:tblGrid>
      <w:tr w:rsidR="00AC1EA6" w:rsidRPr="00AC1EA6" w:rsidTr="00AC1EA6">
        <w:tc>
          <w:tcPr>
            <w:tcW w:w="1008"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Lp.</w:t>
            </w:r>
          </w:p>
        </w:tc>
        <w:tc>
          <w:tcPr>
            <w:tcW w:w="5040"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Okres udzielonej gwarancji</w:t>
            </w:r>
          </w:p>
        </w:tc>
        <w:tc>
          <w:tcPr>
            <w:tcW w:w="3071" w:type="dxa"/>
          </w:tcPr>
          <w:p w:rsidR="00AC1EA6" w:rsidRPr="00AC1EA6" w:rsidRDefault="00AC1EA6" w:rsidP="00AC1EA6">
            <w:pPr>
              <w:rPr>
                <w:rFonts w:ascii="Times New Roman" w:hAnsi="Times New Roman" w:cs="Times New Roman"/>
                <w:b/>
                <w:sz w:val="24"/>
                <w:szCs w:val="24"/>
              </w:rPr>
            </w:pPr>
            <w:r w:rsidRPr="00AC1EA6">
              <w:rPr>
                <w:rFonts w:ascii="Times New Roman" w:hAnsi="Times New Roman" w:cs="Times New Roman"/>
                <w:b/>
                <w:sz w:val="24"/>
                <w:szCs w:val="24"/>
              </w:rPr>
              <w:t>Ilość punktów</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1</w:t>
            </w:r>
          </w:p>
        </w:tc>
        <w:tc>
          <w:tcPr>
            <w:tcW w:w="5040" w:type="dxa"/>
          </w:tcPr>
          <w:p w:rsidR="00AC1EA6" w:rsidRPr="00AC1EA6" w:rsidRDefault="00244A4A" w:rsidP="00244A4A">
            <w:pPr>
              <w:rPr>
                <w:rFonts w:ascii="Times New Roman" w:hAnsi="Times New Roman" w:cs="Times New Roman"/>
                <w:sz w:val="24"/>
                <w:szCs w:val="24"/>
              </w:rPr>
            </w:pPr>
            <w:r>
              <w:rPr>
                <w:rFonts w:ascii="Times New Roman" w:hAnsi="Times New Roman" w:cs="Times New Roman"/>
                <w:sz w:val="24"/>
                <w:szCs w:val="24"/>
              </w:rPr>
              <w:t>5 lat</w:t>
            </w:r>
            <w:r w:rsidR="00AC1EA6" w:rsidRPr="00AC1EA6">
              <w:rPr>
                <w:rFonts w:ascii="Times New Roman" w:hAnsi="Times New Roman" w:cs="Times New Roman"/>
                <w:sz w:val="24"/>
                <w:szCs w:val="24"/>
              </w:rPr>
              <w:t xml:space="preserve">  (gwarancja wymagana)</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0</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2</w:t>
            </w:r>
          </w:p>
        </w:tc>
        <w:tc>
          <w:tcPr>
            <w:tcW w:w="5040" w:type="dxa"/>
          </w:tcPr>
          <w:p w:rsidR="00AC1EA6" w:rsidRPr="00AC1EA6" w:rsidRDefault="00244A4A" w:rsidP="00AC1EA6">
            <w:pPr>
              <w:pStyle w:val="NormalnyWeb"/>
              <w:spacing w:before="0" w:beforeAutospacing="0" w:after="0" w:afterAutospacing="0"/>
              <w:jc w:val="both"/>
            </w:pPr>
            <w:r>
              <w:t>6 lat</w:t>
            </w:r>
          </w:p>
        </w:tc>
        <w:tc>
          <w:tcPr>
            <w:tcW w:w="3071"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20</w:t>
            </w:r>
          </w:p>
        </w:tc>
      </w:tr>
      <w:tr w:rsidR="00AC1EA6" w:rsidRPr="00AC1EA6" w:rsidTr="00AC1EA6">
        <w:tc>
          <w:tcPr>
            <w:tcW w:w="1008" w:type="dxa"/>
          </w:tcPr>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3</w:t>
            </w:r>
          </w:p>
        </w:tc>
        <w:tc>
          <w:tcPr>
            <w:tcW w:w="5040" w:type="dxa"/>
          </w:tcPr>
          <w:p w:rsidR="00AC1EA6" w:rsidRPr="00AC1EA6" w:rsidRDefault="00244A4A" w:rsidP="00AC1EA6">
            <w:pPr>
              <w:rPr>
                <w:rFonts w:ascii="Times New Roman" w:hAnsi="Times New Roman" w:cs="Times New Roman"/>
                <w:sz w:val="24"/>
                <w:szCs w:val="24"/>
              </w:rPr>
            </w:pPr>
            <w:r>
              <w:rPr>
                <w:rFonts w:ascii="Times New Roman" w:hAnsi="Times New Roman" w:cs="Times New Roman"/>
                <w:sz w:val="24"/>
                <w:szCs w:val="24"/>
              </w:rPr>
              <w:t>7 lat</w:t>
            </w:r>
            <w:r w:rsidR="00E76FC1">
              <w:rPr>
                <w:rFonts w:ascii="Times New Roman" w:hAnsi="Times New Roman" w:cs="Times New Roman"/>
                <w:sz w:val="24"/>
                <w:szCs w:val="24"/>
              </w:rPr>
              <w:t xml:space="preserve"> i więcej</w:t>
            </w:r>
          </w:p>
        </w:tc>
        <w:tc>
          <w:tcPr>
            <w:tcW w:w="3071" w:type="dxa"/>
          </w:tcPr>
          <w:p w:rsidR="00AC1EA6" w:rsidRPr="00AC1EA6" w:rsidRDefault="00E76FC1" w:rsidP="00AC1EA6">
            <w:pPr>
              <w:rPr>
                <w:rFonts w:ascii="Times New Roman" w:hAnsi="Times New Roman" w:cs="Times New Roman"/>
                <w:sz w:val="24"/>
                <w:szCs w:val="24"/>
              </w:rPr>
            </w:pPr>
            <w:r>
              <w:rPr>
                <w:rFonts w:ascii="Times New Roman" w:hAnsi="Times New Roman" w:cs="Times New Roman"/>
                <w:sz w:val="24"/>
                <w:szCs w:val="24"/>
              </w:rPr>
              <w:t>4</w:t>
            </w:r>
            <w:r w:rsidR="00AC1EA6" w:rsidRPr="00AC1EA6">
              <w:rPr>
                <w:rFonts w:ascii="Times New Roman" w:hAnsi="Times New Roman" w:cs="Times New Roman"/>
                <w:sz w:val="24"/>
                <w:szCs w:val="24"/>
              </w:rPr>
              <w:t>0</w:t>
            </w:r>
          </w:p>
        </w:tc>
      </w:tr>
    </w:tbl>
    <w:p w:rsidR="00AC1EA6" w:rsidRPr="00AC1EA6" w:rsidRDefault="00AC1EA6" w:rsidP="00AC1EA6">
      <w:pPr>
        <w:rPr>
          <w:rFonts w:ascii="Times New Roman" w:hAnsi="Times New Roman" w:cs="Times New Roman"/>
          <w:sz w:val="24"/>
          <w:szCs w:val="24"/>
        </w:rPr>
      </w:pPr>
    </w:p>
    <w:p w:rsidR="00AC1EA6" w:rsidRPr="00AC1EA6" w:rsidRDefault="00AC1EA6" w:rsidP="00AC1EA6">
      <w:pPr>
        <w:rPr>
          <w:rFonts w:ascii="Times New Roman" w:hAnsi="Times New Roman" w:cs="Times New Roman"/>
          <w:sz w:val="24"/>
          <w:szCs w:val="24"/>
        </w:rPr>
      </w:pPr>
      <w:r w:rsidRPr="00AC1EA6">
        <w:rPr>
          <w:rFonts w:ascii="Times New Roman" w:hAnsi="Times New Roman" w:cs="Times New Roman"/>
          <w:sz w:val="24"/>
          <w:szCs w:val="24"/>
        </w:rPr>
        <w:t>Maksymalna ilość punktów, jaką można uzyskać w kryterium "gwarancja" wynosi:  40pkt.</w:t>
      </w:r>
    </w:p>
    <w:p w:rsidR="00EA6A88" w:rsidRPr="00E76FC1" w:rsidRDefault="00AC1EA6" w:rsidP="00E76FC1">
      <w:pPr>
        <w:rPr>
          <w:rFonts w:ascii="Times New Roman" w:hAnsi="Times New Roman" w:cs="Times New Roman"/>
          <w:sz w:val="24"/>
          <w:szCs w:val="24"/>
        </w:rPr>
      </w:pPr>
      <w:r w:rsidRPr="00AC1EA6">
        <w:rPr>
          <w:rFonts w:ascii="Times New Roman" w:hAnsi="Times New Roman" w:cs="Times New Roman"/>
          <w:sz w:val="24"/>
          <w:szCs w:val="24"/>
        </w:rPr>
        <w:lastRenderedPageBreak/>
        <w:t xml:space="preserve">Okres gwarancji nie może być krótszy niż </w:t>
      </w:r>
      <w:r w:rsidR="00244A4A">
        <w:rPr>
          <w:rFonts w:ascii="Times New Roman" w:hAnsi="Times New Roman" w:cs="Times New Roman"/>
          <w:sz w:val="24"/>
          <w:szCs w:val="24"/>
        </w:rPr>
        <w:t>5 lat</w:t>
      </w:r>
      <w:r w:rsidRPr="00AC1EA6">
        <w:rPr>
          <w:rFonts w:ascii="Times New Roman" w:hAnsi="Times New Roman" w:cs="Times New Roman"/>
          <w:sz w:val="24"/>
          <w:szCs w:val="24"/>
        </w:rPr>
        <w:t>, licząc od daty odbioru końcowego.</w:t>
      </w:r>
    </w:p>
    <w:p w:rsidR="00EA6A88" w:rsidRPr="00AC1EA6" w:rsidRDefault="00EA6A88" w:rsidP="00BA00C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Obliczenia dokonywane będą 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EA6A88" w:rsidRPr="00AC1EA6" w:rsidRDefault="00EA6A88" w:rsidP="00BA00C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Jeżeli nie można wybrać najkorzystniejszej oferty z uwagi na to, że dwie lub więcej ofert przedstawia taki sam bilans ceny i innych kryteriów oceny ofert, Zamawiający spośród tych ofert wybierze ofertę z najniższą ceną.</w:t>
      </w:r>
    </w:p>
    <w:p w:rsidR="00BA00C7" w:rsidRPr="00AC1EA6" w:rsidRDefault="00AC1EA6"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EA6A88" w:rsidRPr="00AC1EA6">
        <w:rPr>
          <w:rFonts w:ascii="Times New Roman" w:eastAsia="Times New Roman" w:hAnsi="Times New Roman" w:cs="Times New Roman"/>
          <w:sz w:val="24"/>
          <w:szCs w:val="24"/>
          <w:lang w:eastAsia="pl-PL"/>
        </w:rPr>
        <w:t>Za najkorzystniejszą zostanie uznana oferta, która przy uwzględnieniu powyższych</w:t>
      </w:r>
    </w:p>
    <w:p w:rsidR="00BA00C7"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kryteriów i ich wag otrzyma najwyższą punktację. Jeżeli nie będzie można dokonać wyboru</w:t>
      </w:r>
    </w:p>
    <w:p w:rsidR="00BA00C7"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oferty najkorzystniejszej ze względu na to, że dwie lub więcej ofert otrzyma taką samą</w:t>
      </w:r>
    </w:p>
    <w:p w:rsidR="00EA6A88" w:rsidRPr="00AC1EA6"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sidRPr="00AC1EA6">
        <w:rPr>
          <w:rFonts w:ascii="Times New Roman" w:eastAsia="Times New Roman" w:hAnsi="Times New Roman" w:cs="Times New Roman"/>
          <w:sz w:val="24"/>
          <w:szCs w:val="24"/>
          <w:lang w:eastAsia="pl-PL"/>
        </w:rPr>
        <w:t>punktację, Zamawiający spośród tych ofert wybierze ofertę z najniższą ceną lub kosztem.</w:t>
      </w:r>
    </w:p>
    <w:p w:rsidR="00480468" w:rsidRPr="00121B18" w:rsidRDefault="00480468" w:rsidP="005D34ED">
      <w:pPr>
        <w:pStyle w:val="Default"/>
        <w:jc w:val="both"/>
        <w:rPr>
          <w:b/>
          <w:sz w:val="28"/>
          <w:szCs w:val="28"/>
        </w:rPr>
      </w:pPr>
    </w:p>
    <w:p w:rsidR="00B1285E" w:rsidRDefault="00B1285E" w:rsidP="005D34ED">
      <w:pPr>
        <w:pStyle w:val="Default"/>
        <w:jc w:val="both"/>
        <w:rPr>
          <w:b/>
          <w:bCs/>
          <w:sz w:val="28"/>
          <w:szCs w:val="28"/>
        </w:rPr>
      </w:pPr>
    </w:p>
    <w:p w:rsidR="007C739E" w:rsidRPr="00480468" w:rsidRDefault="0030597A" w:rsidP="005D34ED">
      <w:pPr>
        <w:pStyle w:val="Default"/>
        <w:jc w:val="both"/>
        <w:rPr>
          <w:b/>
          <w:sz w:val="28"/>
          <w:szCs w:val="28"/>
        </w:rPr>
      </w:pPr>
      <w:r w:rsidRPr="0030597A">
        <w:rPr>
          <w:b/>
          <w:bCs/>
          <w:sz w:val="28"/>
          <w:szCs w:val="28"/>
        </w:rPr>
        <w:t>XXII</w:t>
      </w:r>
      <w:r>
        <w:rPr>
          <w:sz w:val="28"/>
          <w:szCs w:val="28"/>
        </w:rPr>
        <w:t xml:space="preserve"> </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480468" w:rsidRDefault="00480468" w:rsidP="005D34ED">
      <w:pPr>
        <w:pStyle w:val="Default"/>
        <w:jc w:val="both"/>
      </w:pPr>
      <w:r w:rsidRPr="00480468">
        <w:t xml:space="preserve">Zamawiający, stosownie do treści art. 452 ust. 2 </w:t>
      </w:r>
      <w:proofErr w:type="spellStart"/>
      <w:r w:rsidRPr="00480468">
        <w:t>Pzp</w:t>
      </w:r>
      <w:proofErr w:type="spellEnd"/>
      <w:r w:rsidRPr="00480468">
        <w:t xml:space="preserve">  wymaga od wykonawcy wniesienia zabezpieczenia w wysokości  5% ceny całkowitej podanej w ofercie albo maksymalnej wartości nominalnej zobowiązania zamawiającego wynikającego z umowy.</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xml:space="preserve">, stosownie do treści art. 450 ust. 1 </w:t>
      </w:r>
      <w:proofErr w:type="spellStart"/>
      <w:r>
        <w:rPr>
          <w:rFonts w:ascii="Times New Roman" w:hAnsi="Times New Roman" w:cs="Times New Roman"/>
          <w:sz w:val="24"/>
          <w:szCs w:val="24"/>
        </w:rPr>
        <w:t>Pzp</w:t>
      </w:r>
      <w:proofErr w:type="spellEnd"/>
      <w:r w:rsidRPr="00480468">
        <w:rPr>
          <w:rFonts w:ascii="Times New Roman" w:hAnsi="Times New Roman" w:cs="Times New Roman"/>
          <w:sz w:val="24"/>
          <w:szCs w:val="24"/>
        </w:rPr>
        <w:t xml:space="preserve"> może być wnoszone, według wyboru wykonawcy, w jednej lub w kilku następujących formach: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 xml:space="preserve">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 ustawy z dnia 9 li</w:t>
      </w:r>
      <w:r w:rsidRPr="00480468">
        <w:rPr>
          <w:rFonts w:ascii="Times New Roman" w:hAnsi="Times New Roman" w:cs="Times New Roman"/>
          <w:sz w:val="24"/>
          <w:szCs w:val="24"/>
        </w:rPr>
        <w:t>stopada 2000 r. o utworzeniu Polskiej Agencji Rozwoju Przedsiębiorczości.</w:t>
      </w:r>
    </w:p>
    <w:p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rsidR="00480468" w:rsidRPr="002C7D51" w:rsidRDefault="00480468" w:rsidP="005D34ED">
      <w:pPr>
        <w:pStyle w:val="Default"/>
        <w:jc w:val="both"/>
        <w:rPr>
          <w:sz w:val="28"/>
          <w:szCs w:val="28"/>
        </w:rPr>
      </w:pPr>
    </w:p>
    <w:p w:rsidR="008B0763" w:rsidRDefault="0030597A" w:rsidP="005D34ED">
      <w:pPr>
        <w:pStyle w:val="Default"/>
        <w:jc w:val="both"/>
        <w:rPr>
          <w:sz w:val="28"/>
          <w:szCs w:val="28"/>
        </w:rPr>
      </w:pPr>
      <w:r>
        <w:rPr>
          <w:b/>
          <w:sz w:val="28"/>
          <w:szCs w:val="28"/>
        </w:rPr>
        <w:t>XXIII</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34A9" w:rsidRPr="00CE20E2" w:rsidRDefault="009E34A9" w:rsidP="00CE20E2">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rsidR="009E34A9" w:rsidRPr="002C7D51" w:rsidRDefault="009E34A9" w:rsidP="005D34ED">
      <w:pPr>
        <w:pStyle w:val="Default"/>
        <w:jc w:val="both"/>
        <w:rPr>
          <w:sz w:val="28"/>
          <w:szCs w:val="28"/>
        </w:rPr>
      </w:pPr>
    </w:p>
    <w:p w:rsidR="007A2231" w:rsidRPr="009E34A9" w:rsidRDefault="0030597A" w:rsidP="005D34ED">
      <w:pPr>
        <w:pStyle w:val="Default"/>
        <w:jc w:val="both"/>
        <w:rPr>
          <w:b/>
          <w:sz w:val="28"/>
          <w:szCs w:val="28"/>
        </w:rPr>
      </w:pPr>
      <w:r>
        <w:rPr>
          <w:b/>
          <w:sz w:val="28"/>
          <w:szCs w:val="28"/>
        </w:rPr>
        <w:lastRenderedPageBreak/>
        <w:t>XXIV</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 xml:space="preserve">w dziale IX ustawy </w:t>
      </w:r>
      <w:proofErr w:type="spellStart"/>
      <w:r w:rsidRPr="009E34A9">
        <w:rPr>
          <w:rFonts w:ascii="Times New Roman" w:hAnsi="Times New Roman" w:cs="Times New Roman"/>
          <w:b/>
          <w:color w:val="000000"/>
          <w:sz w:val="24"/>
          <w:szCs w:val="24"/>
        </w:rPr>
        <w:t>Pzp</w:t>
      </w:r>
      <w:proofErr w:type="spellEnd"/>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30597A" w:rsidP="005D34ED">
      <w:pPr>
        <w:pStyle w:val="Default"/>
        <w:jc w:val="both"/>
        <w:rPr>
          <w:b/>
          <w:sz w:val="28"/>
          <w:szCs w:val="28"/>
        </w:rPr>
      </w:pPr>
      <w:r>
        <w:rPr>
          <w:b/>
          <w:sz w:val="28"/>
          <w:szCs w:val="28"/>
        </w:rPr>
        <w:t>XXV</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8504EA" w:rsidRPr="00CD2B20" w:rsidRDefault="00CD2B20" w:rsidP="005D34ED">
      <w:pPr>
        <w:pStyle w:val="Default"/>
        <w:jc w:val="both"/>
      </w:pPr>
      <w:r w:rsidRPr="00AF5B99">
        <w:t xml:space="preserve">Zawarte są w załączniku nr </w:t>
      </w:r>
      <w:r w:rsidR="0021673C">
        <w:t>6</w:t>
      </w:r>
      <w:r w:rsidR="009D5D7B" w:rsidRPr="00AF5B99">
        <w:t>.</w:t>
      </w:r>
    </w:p>
    <w:p w:rsidR="00CD2B20" w:rsidRDefault="00CD2B20" w:rsidP="005D34ED">
      <w:pPr>
        <w:pStyle w:val="Default"/>
        <w:jc w:val="both"/>
        <w:rPr>
          <w:b/>
          <w:sz w:val="28"/>
          <w:szCs w:val="28"/>
        </w:rPr>
      </w:pPr>
    </w:p>
    <w:p w:rsidR="00AC33CB" w:rsidRPr="00AC33CB" w:rsidRDefault="0030597A" w:rsidP="005D34ED">
      <w:pPr>
        <w:pStyle w:val="Default"/>
        <w:jc w:val="both"/>
        <w:rPr>
          <w:b/>
          <w:sz w:val="28"/>
          <w:szCs w:val="28"/>
        </w:rPr>
      </w:pPr>
      <w:r>
        <w:rPr>
          <w:b/>
          <w:sz w:val="28"/>
          <w:szCs w:val="28"/>
        </w:rPr>
        <w:t>XXVI</w:t>
      </w:r>
      <w:r w:rsidR="005F55BE" w:rsidRPr="00AC33CB">
        <w:rPr>
          <w:b/>
          <w:sz w:val="28"/>
          <w:szCs w:val="28"/>
        </w:rPr>
        <w:t>.</w:t>
      </w:r>
      <w:r w:rsidR="002C7D51" w:rsidRPr="00AC33CB">
        <w:rPr>
          <w:b/>
          <w:sz w:val="28"/>
          <w:szCs w:val="28"/>
        </w:rPr>
        <w:t xml:space="preserve"> RODO</w:t>
      </w:r>
    </w:p>
    <w:p w:rsidR="0054480C" w:rsidRDefault="0054480C" w:rsidP="0054480C">
      <w:pPr>
        <w:jc w:val="both"/>
        <w:rPr>
          <w:rFonts w:ascii="Times New Roman" w:hAnsi="Times New Roman" w:cs="Times New Roman"/>
          <w:sz w:val="24"/>
          <w:szCs w:val="24"/>
        </w:rPr>
      </w:pPr>
      <w:r w:rsidRPr="0054480C">
        <w:rPr>
          <w:rFonts w:ascii="Times New Roman" w:hAnsi="Times New Roman" w:cs="Times New Roman"/>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w:t>
      </w:r>
    </w:p>
    <w:p w:rsidR="0054480C" w:rsidRDefault="0054480C" w:rsidP="0054480C">
      <w:pPr>
        <w:jc w:val="both"/>
        <w:rPr>
          <w:rFonts w:ascii="Times New Roman" w:hAnsi="Times New Roman" w:cs="Times New Roman"/>
          <w:sz w:val="24"/>
          <w:szCs w:val="24"/>
        </w:rPr>
      </w:pPr>
      <w:r>
        <w:rPr>
          <w:rFonts w:ascii="Times New Roman" w:hAnsi="Times New Roman" w:cs="Times New Roman"/>
          <w:sz w:val="24"/>
          <w:szCs w:val="24"/>
        </w:rPr>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kontaktować w sprawach przetwarzania Państwa danych osobowych poprzez adres </w:t>
      </w:r>
      <w:r w:rsidRPr="0054480C">
        <w:rPr>
          <w:rFonts w:ascii="Times New Roman" w:hAnsi="Times New Roman" w:cs="Times New Roman"/>
          <w:sz w:val="24"/>
          <w:szCs w:val="24"/>
        </w:rPr>
        <w:br/>
        <w:t xml:space="preserve">e-mail: iod@zareby-kosc.pl </w:t>
      </w:r>
    </w:p>
    <w:p w:rsidR="0054480C" w:rsidRDefault="0054480C" w:rsidP="0054480C">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54480C" w:rsidRDefault="0054480C" w:rsidP="0054480C">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lastRenderedPageBreak/>
        <w:br/>
        <w:t xml:space="preserve">• prawo wniesienia skargi do Prezesa Urzędu Ochrony Danych. </w:t>
      </w:r>
    </w:p>
    <w:p w:rsidR="0054480C" w:rsidRDefault="0054480C" w:rsidP="00544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54480C" w:rsidRPr="0054480C" w:rsidRDefault="0054480C" w:rsidP="00544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AC33CB" w:rsidRPr="00AC33CB" w:rsidRDefault="00AC33CB" w:rsidP="00AC33CB">
      <w:pPr>
        <w:spacing w:after="0" w:line="240" w:lineRule="auto"/>
        <w:rPr>
          <w:rFonts w:ascii="Times New Roman" w:eastAsia="Times New Roman" w:hAnsi="Times New Roman" w:cs="Times New Roman"/>
          <w:color w:val="000000" w:themeColor="text1"/>
          <w:sz w:val="24"/>
          <w:szCs w:val="24"/>
        </w:rPr>
      </w:pPr>
    </w:p>
    <w:p w:rsidR="00B1285E" w:rsidRDefault="00B1285E" w:rsidP="005D34ED">
      <w:pPr>
        <w:pStyle w:val="Default"/>
        <w:jc w:val="both"/>
        <w:rPr>
          <w:b/>
          <w:sz w:val="28"/>
          <w:szCs w:val="28"/>
        </w:rPr>
      </w:pPr>
    </w:p>
    <w:p w:rsidR="008B0763" w:rsidRPr="00B164DD" w:rsidRDefault="0030597A" w:rsidP="005D34ED">
      <w:pPr>
        <w:pStyle w:val="Default"/>
        <w:jc w:val="both"/>
        <w:rPr>
          <w:b/>
          <w:sz w:val="28"/>
          <w:szCs w:val="28"/>
        </w:rPr>
      </w:pPr>
      <w:r w:rsidRPr="00B164DD">
        <w:rPr>
          <w:b/>
          <w:sz w:val="28"/>
          <w:szCs w:val="28"/>
        </w:rPr>
        <w:t>XXVII</w:t>
      </w:r>
      <w:r w:rsidR="006337B2" w:rsidRPr="00B164DD">
        <w:rPr>
          <w:b/>
          <w:sz w:val="28"/>
          <w:szCs w:val="28"/>
        </w:rPr>
        <w:t>. Wykaz aktów prawnych mających zastosowanie w niniejszej procedurze, m.in.:</w:t>
      </w:r>
    </w:p>
    <w:p w:rsidR="00D8449B" w:rsidRPr="00FB50C7" w:rsidRDefault="00753CF8" w:rsidP="00D8449B">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2" w:history="1">
        <w:r w:rsidR="00D8449B" w:rsidRPr="00FB50C7">
          <w:rPr>
            <w:rStyle w:val="Hipercze"/>
            <w:rFonts w:ascii="Times New Roman" w:eastAsia="Times New Roman" w:hAnsi="Times New Roman" w:cs="Times New Roman"/>
            <w:b/>
            <w:bCs/>
            <w:color w:val="auto"/>
            <w:kern w:val="36"/>
            <w:sz w:val="24"/>
            <w:szCs w:val="24"/>
            <w:u w:val="none"/>
            <w:lang w:eastAsia="pl-PL"/>
          </w:rPr>
          <w:t>https://www.uzp.gov.pl/nowe-pzp/nowe-akty-wykonawcze</w:t>
        </w:r>
      </w:hyperlink>
    </w:p>
    <w:p w:rsidR="00D8449B" w:rsidRPr="0054480C" w:rsidRDefault="00FB50C7" w:rsidP="00D8449B">
      <w:pPr>
        <w:pStyle w:val="Bezodstpw"/>
        <w:jc w:val="both"/>
        <w:rPr>
          <w:rFonts w:ascii="Times New Roman" w:hAnsi="Times New Roman" w:cs="Times New Roman"/>
          <w:b/>
          <w:sz w:val="20"/>
          <w:szCs w:val="20"/>
        </w:rPr>
      </w:pPr>
      <w:r w:rsidRPr="0054480C">
        <w:rPr>
          <w:rStyle w:val="Pogrubienie"/>
          <w:rFonts w:ascii="Times New Roman" w:hAnsi="Times New Roman" w:cs="Times New Roman"/>
          <w:b w:val="0"/>
          <w:sz w:val="20"/>
          <w:szCs w:val="20"/>
        </w:rPr>
        <w:t>1.</w:t>
      </w:r>
      <w:r w:rsidR="00D8449B" w:rsidRPr="0054480C">
        <w:rPr>
          <w:rStyle w:val="Pogrubienie"/>
          <w:rFonts w:ascii="Times New Roman" w:hAnsi="Times New Roman" w:cs="Times New Roman"/>
          <w:b w:val="0"/>
          <w:sz w:val="20"/>
          <w:szCs w:val="20"/>
        </w:rPr>
        <w:t xml:space="preserve">Podstawa prawna: art. 3 ust. 3 ustawy </w:t>
      </w:r>
      <w:proofErr w:type="spellStart"/>
      <w:r w:rsidR="00D8449B" w:rsidRPr="0054480C">
        <w:rPr>
          <w:rStyle w:val="Pogrubienie"/>
          <w:rFonts w:ascii="Times New Roman" w:hAnsi="Times New Roman" w:cs="Times New Roman"/>
          <w:b w:val="0"/>
          <w:sz w:val="20"/>
          <w:szCs w:val="20"/>
        </w:rPr>
        <w:t>Pzp</w:t>
      </w:r>
      <w:proofErr w:type="spellEnd"/>
    </w:p>
    <w:p w:rsidR="00D8449B" w:rsidRPr="0054480C" w:rsidRDefault="00753CF8" w:rsidP="00D8449B">
      <w:pPr>
        <w:pStyle w:val="Bezodstpw"/>
        <w:jc w:val="both"/>
        <w:rPr>
          <w:rFonts w:ascii="Times New Roman" w:hAnsi="Times New Roman" w:cs="Times New Roman"/>
          <w:sz w:val="20"/>
          <w:szCs w:val="20"/>
        </w:rPr>
      </w:pPr>
      <w:hyperlink r:id="rId13" w:history="1">
        <w:r w:rsidR="00D8449B" w:rsidRPr="0054480C">
          <w:rPr>
            <w:rFonts w:ascii="Times New Roman" w:hAnsi="Times New Roman" w:cs="Times New Roman"/>
            <w:sz w:val="20"/>
            <w:szCs w:val="20"/>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D8449B" w:rsidRPr="0054480C">
          <w:rPr>
            <w:rStyle w:val="Pogrubienie"/>
            <w:rFonts w:ascii="Times New Roman" w:hAnsi="Times New Roman" w:cs="Times New Roman"/>
            <w:b w:val="0"/>
            <w:sz w:val="20"/>
            <w:szCs w:val="20"/>
          </w:rPr>
          <w:t>(M. P. poz. 11)</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2</w:t>
      </w:r>
      <w:r w:rsidR="00D8449B" w:rsidRPr="0054480C">
        <w:rPr>
          <w:rFonts w:ascii="Times New Roman" w:hAnsi="Times New Roman" w:cs="Times New Roman"/>
          <w:sz w:val="20"/>
          <w:szCs w:val="20"/>
          <w:lang w:eastAsia="pl-PL"/>
        </w:rPr>
        <w:t xml:space="preserve">. Podstawa prawna: art. 70 ustawy </w:t>
      </w:r>
      <w:proofErr w:type="spellStart"/>
      <w:r w:rsidR="00D8449B" w:rsidRPr="0054480C">
        <w:rPr>
          <w:rFonts w:ascii="Times New Roman" w:hAnsi="Times New Roman" w:cs="Times New Roman"/>
          <w:sz w:val="20"/>
          <w:szCs w:val="20"/>
          <w:lang w:eastAsia="pl-PL"/>
        </w:rPr>
        <w:t>Pzp</w:t>
      </w:r>
      <w:proofErr w:type="spellEnd"/>
      <w:r w:rsidR="0054480C">
        <w:rPr>
          <w:rFonts w:ascii="Times New Roman" w:hAnsi="Times New Roman" w:cs="Times New Roman"/>
          <w:sz w:val="20"/>
          <w:szCs w:val="20"/>
          <w:lang w:eastAsia="pl-PL"/>
        </w:rPr>
        <w:t xml:space="preserve"> </w:t>
      </w:r>
      <w:hyperlink r:id="rId14" w:history="1">
        <w:r w:rsidR="00D8449B" w:rsidRPr="0054480C">
          <w:rPr>
            <w:rFonts w:ascii="Times New Roman" w:hAnsi="Times New Roman" w:cs="Times New Roman"/>
            <w:sz w:val="20"/>
            <w:szCs w:val="20"/>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3</w:t>
      </w:r>
      <w:r w:rsidR="00D8449B" w:rsidRPr="0054480C">
        <w:rPr>
          <w:rFonts w:ascii="Times New Roman" w:hAnsi="Times New Roman" w:cs="Times New Roman"/>
          <w:sz w:val="20"/>
          <w:szCs w:val="20"/>
          <w:lang w:eastAsia="pl-PL"/>
        </w:rPr>
        <w:t xml:space="preserve">. Podstawa prawna: art. 80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5" w:history="1">
        <w:r w:rsidR="00D8449B" w:rsidRPr="0054480C">
          <w:rPr>
            <w:rFonts w:ascii="Times New Roman" w:hAnsi="Times New Roman" w:cs="Times New Roman"/>
            <w:sz w:val="20"/>
            <w:szCs w:val="20"/>
            <w:lang w:eastAsia="pl-PL"/>
          </w:rPr>
          <w:t>rozporządzenie Ministra Rozwoju, Pracy i Technologii z dnia 18 grudnia 2020 r. w sprawie protokołów postępowania oraz dokumentacji postępowania o udzielenie zamówienia publicznego (Dz. U. poz. 2434)</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4</w:t>
      </w:r>
      <w:r w:rsidR="00D8449B" w:rsidRPr="0054480C">
        <w:rPr>
          <w:rFonts w:ascii="Times New Roman" w:hAnsi="Times New Roman" w:cs="Times New Roman"/>
          <w:sz w:val="20"/>
          <w:szCs w:val="20"/>
          <w:lang w:eastAsia="pl-PL"/>
        </w:rPr>
        <w:t xml:space="preserve">. Podstawa prawna: art. 81 ust. 2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6" w:history="1">
        <w:r w:rsidR="00D8449B" w:rsidRPr="0054480C">
          <w:rPr>
            <w:rFonts w:ascii="Times New Roman" w:hAnsi="Times New Roman" w:cs="Times New Roman"/>
            <w:sz w:val="20"/>
            <w:szCs w:val="20"/>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5</w:t>
      </w:r>
      <w:r w:rsidR="00D8449B" w:rsidRPr="0054480C">
        <w:rPr>
          <w:rFonts w:ascii="Times New Roman" w:hAnsi="Times New Roman" w:cs="Times New Roman"/>
          <w:sz w:val="20"/>
          <w:szCs w:val="20"/>
          <w:lang w:eastAsia="pl-PL"/>
        </w:rPr>
        <w:t xml:space="preserve">. Podstawa prawna: art. 128 ust. 6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7" w:history="1">
        <w:r w:rsidR="00D8449B" w:rsidRPr="0054480C">
          <w:rPr>
            <w:rFonts w:ascii="Times New Roman" w:hAnsi="Times New Roman" w:cs="Times New Roman"/>
            <w:sz w:val="20"/>
            <w:szCs w:val="20"/>
            <w:lang w:eastAsia="pl-PL"/>
          </w:rPr>
          <w:t>rozporządzenie Ministra Rozwoju, Pracy i Technologii z dnia 23 grudnia 2020 r. w sprawie podmiotowych środków dowodowych oraz innych dokumentów lub oświadczeń, jakich może żądać zamawiający od wykonawcy (Dz. U. poz. 2415)</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6</w:t>
      </w:r>
      <w:r w:rsidR="00D8449B" w:rsidRPr="0054480C">
        <w:rPr>
          <w:rFonts w:ascii="Times New Roman" w:hAnsi="Times New Roman" w:cs="Times New Roman"/>
          <w:sz w:val="20"/>
          <w:szCs w:val="20"/>
          <w:lang w:eastAsia="pl-PL"/>
        </w:rPr>
        <w:t xml:space="preserve">. Podstawa prawna: art. 272 ust. 2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8" w:history="1">
        <w:r w:rsidR="00D8449B" w:rsidRPr="0054480C">
          <w:rPr>
            <w:rFonts w:ascii="Times New Roman" w:hAnsi="Times New Roman" w:cs="Times New Roman"/>
            <w:sz w:val="20"/>
            <w:szCs w:val="20"/>
            <w:lang w:eastAsia="pl-PL"/>
          </w:rPr>
          <w:t>rozporządzenie Ministra Rozwoju, Pracy i Technologii z dnia 23 grudnia 2020 r. w sprawie ogłoszeń zamieszczanych w Biuletynie Zamówień Publicznych (Dz. U. poz. 2439)</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7</w:t>
      </w:r>
      <w:r w:rsidR="00D8449B" w:rsidRPr="0054480C">
        <w:rPr>
          <w:rFonts w:ascii="Times New Roman" w:hAnsi="Times New Roman" w:cs="Times New Roman"/>
          <w:sz w:val="20"/>
          <w:szCs w:val="20"/>
          <w:lang w:eastAsia="pl-PL"/>
        </w:rPr>
        <w:t xml:space="preserve">. Podstawa prawna: art. 394 ust. 4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19" w:history="1">
        <w:r w:rsidR="00D8449B" w:rsidRPr="0054480C">
          <w:rPr>
            <w:rFonts w:ascii="Times New Roman" w:hAnsi="Times New Roman" w:cs="Times New Roman"/>
            <w:sz w:val="20"/>
            <w:szCs w:val="20"/>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8</w:t>
      </w:r>
      <w:r w:rsidR="00D8449B" w:rsidRPr="0054480C">
        <w:rPr>
          <w:rFonts w:ascii="Times New Roman" w:hAnsi="Times New Roman" w:cs="Times New Roman"/>
          <w:sz w:val="20"/>
          <w:szCs w:val="20"/>
          <w:lang w:eastAsia="pl-PL"/>
        </w:rPr>
        <w:t xml:space="preserve">. Podstawa prawna: art. 544 ust. 4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20" w:history="1">
        <w:r w:rsidR="00D8449B" w:rsidRPr="0054480C">
          <w:rPr>
            <w:rFonts w:ascii="Times New Roman" w:hAnsi="Times New Roman" w:cs="Times New Roman"/>
            <w:sz w:val="20"/>
            <w:szCs w:val="20"/>
            <w:lang w:eastAsia="pl-PL"/>
          </w:rPr>
          <w:t>rozporządzenie Prezesa Rady Ministrów z dnia 30 grudnia 2020 r. w sprawie postępowania przy rozpoznawaniu odwołań przez Krajową Izbę Odwoławczą (Dz. U. poz. 2453)</w:t>
        </w:r>
      </w:hyperlink>
      <w:r w:rsidR="00D8449B" w:rsidRPr="0054480C">
        <w:rPr>
          <w:rFonts w:ascii="Times New Roman" w:hAnsi="Times New Roman" w:cs="Times New Roman"/>
          <w:sz w:val="20"/>
          <w:szCs w:val="20"/>
          <w:lang w:eastAsia="pl-PL"/>
        </w:rPr>
        <w:t xml:space="preserve"> </w:t>
      </w:r>
    </w:p>
    <w:p w:rsidR="00D8449B" w:rsidRPr="0054480C" w:rsidRDefault="00FB50C7" w:rsidP="00D8449B">
      <w:pPr>
        <w:pStyle w:val="Bezodstpw"/>
        <w:jc w:val="both"/>
        <w:rPr>
          <w:rFonts w:ascii="Times New Roman" w:hAnsi="Times New Roman" w:cs="Times New Roman"/>
          <w:sz w:val="20"/>
          <w:szCs w:val="20"/>
          <w:lang w:eastAsia="pl-PL"/>
        </w:rPr>
      </w:pPr>
      <w:r w:rsidRPr="0054480C">
        <w:rPr>
          <w:rFonts w:ascii="Times New Roman" w:hAnsi="Times New Roman" w:cs="Times New Roman"/>
          <w:sz w:val="20"/>
          <w:szCs w:val="20"/>
          <w:lang w:eastAsia="pl-PL"/>
        </w:rPr>
        <w:t>9</w:t>
      </w:r>
      <w:r w:rsidR="00D8449B" w:rsidRPr="0054480C">
        <w:rPr>
          <w:rFonts w:ascii="Times New Roman" w:hAnsi="Times New Roman" w:cs="Times New Roman"/>
          <w:sz w:val="20"/>
          <w:szCs w:val="20"/>
          <w:lang w:eastAsia="pl-PL"/>
        </w:rPr>
        <w:t xml:space="preserve">. Podstawa prawna: art. 576 ustawy </w:t>
      </w:r>
      <w:proofErr w:type="spellStart"/>
      <w:r w:rsidR="00D8449B" w:rsidRPr="0054480C">
        <w:rPr>
          <w:rFonts w:ascii="Times New Roman" w:hAnsi="Times New Roman" w:cs="Times New Roman"/>
          <w:sz w:val="20"/>
          <w:szCs w:val="20"/>
          <w:lang w:eastAsia="pl-PL"/>
        </w:rPr>
        <w:t>Pzp</w:t>
      </w:r>
      <w:proofErr w:type="spellEnd"/>
      <w:r w:rsidR="0054480C" w:rsidRPr="0054480C">
        <w:rPr>
          <w:rFonts w:ascii="Times New Roman" w:hAnsi="Times New Roman" w:cs="Times New Roman"/>
          <w:sz w:val="20"/>
          <w:szCs w:val="20"/>
          <w:lang w:eastAsia="pl-PL"/>
        </w:rPr>
        <w:t xml:space="preserve"> </w:t>
      </w:r>
      <w:hyperlink r:id="rId21" w:history="1">
        <w:r w:rsidR="00D8449B" w:rsidRPr="0054480C">
          <w:rPr>
            <w:rFonts w:ascii="Times New Roman" w:hAnsi="Times New Roman" w:cs="Times New Roman"/>
            <w:sz w:val="20"/>
            <w:szCs w:val="20"/>
            <w:lang w:eastAsia="pl-PL"/>
          </w:rPr>
          <w:t>rozporządzenie Prezesa Rady Ministrów z dnia 30 grudnia 2020 r. w sprawie szczegółowych rodzajów kosztów postępowania odwoławczego, ich rozliczania oraz wysokości i sposobu pobierania wpisu od odwołania (Dz. U. poz. 2437)</w:t>
        </w:r>
      </w:hyperlink>
    </w:p>
    <w:p w:rsidR="00D8449B" w:rsidRPr="0054480C" w:rsidRDefault="00D8449B" w:rsidP="00D8449B">
      <w:pPr>
        <w:pStyle w:val="Bezodstpw"/>
        <w:jc w:val="both"/>
        <w:rPr>
          <w:rFonts w:ascii="Times New Roman" w:hAnsi="Times New Roman" w:cs="Times New Roman"/>
          <w:sz w:val="20"/>
          <w:szCs w:val="20"/>
        </w:rPr>
      </w:pPr>
    </w:p>
    <w:p w:rsidR="009841DE" w:rsidRPr="0054480C" w:rsidRDefault="009841DE" w:rsidP="00397902">
      <w:pPr>
        <w:pStyle w:val="Default"/>
        <w:rPr>
          <w:bCs/>
          <w:sz w:val="20"/>
          <w:szCs w:val="20"/>
        </w:rPr>
      </w:pPr>
      <w:r w:rsidRPr="0054480C">
        <w:rPr>
          <w:sz w:val="20"/>
          <w:szCs w:val="20"/>
        </w:rPr>
        <w:t>10.</w:t>
      </w:r>
      <w:r w:rsidR="00397902" w:rsidRPr="0054480C">
        <w:rPr>
          <w:sz w:val="20"/>
          <w:szCs w:val="20"/>
        </w:rPr>
        <w:t xml:space="preserve">  </w:t>
      </w:r>
      <w:r w:rsidR="00397902" w:rsidRPr="0054480C">
        <w:rPr>
          <w:bCs/>
          <w:sz w:val="20"/>
          <w:szCs w:val="20"/>
        </w:rPr>
        <w:t xml:space="preserve">USTAWA  </w:t>
      </w:r>
      <w:r w:rsidR="00397902" w:rsidRPr="0054480C">
        <w:rPr>
          <w:sz w:val="20"/>
          <w:szCs w:val="20"/>
        </w:rPr>
        <w:t xml:space="preserve">z dnia 17 lutego 2005 r. </w:t>
      </w:r>
      <w:r w:rsidR="00397902" w:rsidRPr="0054480C">
        <w:rPr>
          <w:bCs/>
          <w:sz w:val="20"/>
          <w:szCs w:val="20"/>
        </w:rPr>
        <w:t>o informatyzacji działalności podmiotów realizujących zadania publiczne (</w:t>
      </w:r>
      <w:r w:rsidR="00397902" w:rsidRPr="0054480C">
        <w:rPr>
          <w:sz w:val="20"/>
          <w:szCs w:val="20"/>
        </w:rPr>
        <w:t xml:space="preserve"> </w:t>
      </w:r>
      <w:proofErr w:type="spellStart"/>
      <w:r w:rsidR="00397902" w:rsidRPr="0054480C">
        <w:rPr>
          <w:bCs/>
          <w:sz w:val="20"/>
          <w:szCs w:val="20"/>
        </w:rPr>
        <w:t>t.j</w:t>
      </w:r>
      <w:proofErr w:type="spellEnd"/>
      <w:r w:rsidR="00397902" w:rsidRPr="0054480C">
        <w:rPr>
          <w:bCs/>
          <w:sz w:val="20"/>
          <w:szCs w:val="20"/>
        </w:rPr>
        <w:t>. Dz. U. z 2019 r. poz. 700, 730, 848, 1590, 2294).</w:t>
      </w:r>
    </w:p>
    <w:p w:rsidR="00397902" w:rsidRPr="0054480C" w:rsidRDefault="00397902" w:rsidP="00B15658">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 xml:space="preserve">11. </w:t>
      </w:r>
      <w:r w:rsidR="00B15658" w:rsidRPr="0054480C">
        <w:rPr>
          <w:rFonts w:ascii="Times New Roman" w:hAnsi="Times New Roman" w:cs="Times New Roman"/>
          <w:bCs/>
          <w:sz w:val="20"/>
          <w:szCs w:val="20"/>
        </w:rPr>
        <w:t xml:space="preserve">OBWIESZCZENIE PREZESA RADY MINISTRÓW </w:t>
      </w:r>
      <w:r w:rsidRPr="0054480C">
        <w:rPr>
          <w:rFonts w:ascii="Times New Roman" w:hAnsi="Times New Roman" w:cs="Times New Roman"/>
          <w:sz w:val="20"/>
          <w:szCs w:val="20"/>
        </w:rPr>
        <w:t>z dnia 9 listopada 2017 r.</w:t>
      </w:r>
      <w:r w:rsidR="00B15658" w:rsidRPr="0054480C">
        <w:rPr>
          <w:rFonts w:ascii="Times New Roman" w:hAnsi="Times New Roman" w:cs="Times New Roman"/>
          <w:sz w:val="20"/>
          <w:szCs w:val="20"/>
        </w:rPr>
        <w:t xml:space="preserve"> </w:t>
      </w:r>
      <w:r w:rsidRPr="0054480C">
        <w:rPr>
          <w:rFonts w:ascii="Times New Roman" w:hAnsi="Times New Roman" w:cs="Times New Roman"/>
          <w:bCs/>
          <w:sz w:val="20"/>
          <w:szCs w:val="20"/>
        </w:rPr>
        <w:t xml:space="preserve">w sprawie ogłoszenia jednolitego tekstu rozporządzenia Rady Ministrów w sprawie Krajowych Ram </w:t>
      </w:r>
      <w:proofErr w:type="spellStart"/>
      <w:r w:rsidRPr="0054480C">
        <w:rPr>
          <w:rFonts w:ascii="Times New Roman" w:hAnsi="Times New Roman" w:cs="Times New Roman"/>
          <w:bCs/>
          <w:sz w:val="20"/>
          <w:szCs w:val="20"/>
        </w:rPr>
        <w:t>Interoperacyjności</w:t>
      </w:r>
      <w:proofErr w:type="spellEnd"/>
      <w:r w:rsidRPr="0054480C">
        <w:rPr>
          <w:rFonts w:ascii="Times New Roman" w:hAnsi="Times New Roman" w:cs="Times New Roman"/>
          <w:bCs/>
          <w:sz w:val="20"/>
          <w:szCs w:val="20"/>
        </w:rPr>
        <w:t>,</w:t>
      </w:r>
    </w:p>
    <w:p w:rsidR="00397902" w:rsidRPr="0054480C" w:rsidRDefault="00397902" w:rsidP="00B15658">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minimalnych wymagań dla rejestrów publicznych i wymiany informacji w postaci elektronicznej</w:t>
      </w:r>
    </w:p>
    <w:p w:rsidR="00397902" w:rsidRPr="0054480C" w:rsidRDefault="00397902" w:rsidP="00B15658">
      <w:pPr>
        <w:pStyle w:val="Default"/>
        <w:jc w:val="both"/>
        <w:rPr>
          <w:bCs/>
          <w:sz w:val="20"/>
          <w:szCs w:val="20"/>
        </w:rPr>
      </w:pPr>
      <w:r w:rsidRPr="0054480C">
        <w:rPr>
          <w:bCs/>
          <w:sz w:val="20"/>
          <w:szCs w:val="20"/>
        </w:rPr>
        <w:t>oraz minimalnych wymagań dla systemów teleinformatycznych</w:t>
      </w:r>
      <w:r w:rsidR="00B15658" w:rsidRPr="0054480C">
        <w:rPr>
          <w:bCs/>
          <w:sz w:val="20"/>
          <w:szCs w:val="20"/>
        </w:rPr>
        <w:t xml:space="preserve"> (Dz. U. z 2017 roku, poz.2247).</w:t>
      </w:r>
    </w:p>
    <w:p w:rsidR="00FD0C4B" w:rsidRPr="0054480C" w:rsidRDefault="00FD0C4B" w:rsidP="00FD0C4B">
      <w:pPr>
        <w:pStyle w:val="Default"/>
        <w:rPr>
          <w:bCs/>
          <w:sz w:val="20"/>
          <w:szCs w:val="20"/>
        </w:rPr>
      </w:pPr>
      <w:r w:rsidRPr="0054480C">
        <w:rPr>
          <w:bCs/>
          <w:sz w:val="20"/>
          <w:szCs w:val="20"/>
        </w:rPr>
        <w:t xml:space="preserve">12. </w:t>
      </w:r>
      <w:r w:rsidRPr="0054480C">
        <w:rPr>
          <w:sz w:val="20"/>
          <w:szCs w:val="20"/>
        </w:rPr>
        <w:t xml:space="preserve"> </w:t>
      </w:r>
      <w:r w:rsidRPr="0054480C">
        <w:rPr>
          <w:bCs/>
          <w:sz w:val="20"/>
          <w:szCs w:val="20"/>
        </w:rPr>
        <w:t xml:space="preserve">USTAWA </w:t>
      </w:r>
      <w:r w:rsidRPr="0054480C">
        <w:rPr>
          <w:sz w:val="20"/>
          <w:szCs w:val="20"/>
        </w:rPr>
        <w:t xml:space="preserve">z dnia 18 lipca 2002 r.  </w:t>
      </w:r>
      <w:r w:rsidRPr="0054480C">
        <w:rPr>
          <w:bCs/>
          <w:sz w:val="20"/>
          <w:szCs w:val="20"/>
        </w:rPr>
        <w:t>o świadczeniu usług drogą elektroniczną (</w:t>
      </w:r>
      <w:r w:rsidRPr="0054480C">
        <w:rPr>
          <w:sz w:val="20"/>
          <w:szCs w:val="20"/>
        </w:rPr>
        <w:t xml:space="preserve"> </w:t>
      </w:r>
      <w:proofErr w:type="spellStart"/>
      <w:r w:rsidRPr="0054480C">
        <w:rPr>
          <w:bCs/>
          <w:sz w:val="20"/>
          <w:szCs w:val="20"/>
        </w:rPr>
        <w:t>t.j</w:t>
      </w:r>
      <w:proofErr w:type="spellEnd"/>
      <w:r w:rsidRPr="0054480C">
        <w:rPr>
          <w:bCs/>
          <w:sz w:val="20"/>
          <w:szCs w:val="20"/>
        </w:rPr>
        <w:t>. Dz. U. z 2019 r. poz. 123, 730).</w:t>
      </w:r>
    </w:p>
    <w:p w:rsidR="00FD0C4B" w:rsidRPr="0054480C" w:rsidRDefault="00FD0C4B" w:rsidP="00A006C4">
      <w:pPr>
        <w:autoSpaceDE w:val="0"/>
        <w:autoSpaceDN w:val="0"/>
        <w:adjustRightInd w:val="0"/>
        <w:spacing w:after="0" w:line="240" w:lineRule="auto"/>
        <w:jc w:val="both"/>
        <w:rPr>
          <w:rFonts w:ascii="Times New Roman" w:hAnsi="Times New Roman" w:cs="Times New Roman"/>
          <w:sz w:val="20"/>
          <w:szCs w:val="20"/>
        </w:rPr>
      </w:pPr>
      <w:r w:rsidRPr="0054480C">
        <w:rPr>
          <w:bCs/>
          <w:sz w:val="20"/>
          <w:szCs w:val="20"/>
        </w:rPr>
        <w:t>13.</w:t>
      </w:r>
      <w:r w:rsidR="00A006C4" w:rsidRPr="0054480C">
        <w:rPr>
          <w:rFonts w:ascii="TimesNewRoman,Bold" w:hAnsi="TimesNewRoman,Bold" w:cs="TimesNewRoman,Bold"/>
          <w:b/>
          <w:bCs/>
          <w:sz w:val="20"/>
          <w:szCs w:val="20"/>
        </w:rPr>
        <w:t xml:space="preserve"> </w:t>
      </w:r>
      <w:r w:rsidR="00A006C4" w:rsidRPr="0054480C">
        <w:rPr>
          <w:rFonts w:ascii="Times New Roman" w:hAnsi="Times New Roman" w:cs="Times New Roman"/>
          <w:bCs/>
          <w:sz w:val="20"/>
          <w:szCs w:val="20"/>
        </w:rPr>
        <w:t xml:space="preserve">USTAWA </w:t>
      </w:r>
      <w:r w:rsidR="00A006C4" w:rsidRPr="0054480C">
        <w:rPr>
          <w:rFonts w:ascii="Times New Roman" w:hAnsi="Times New Roman" w:cs="Times New Roman"/>
          <w:sz w:val="20"/>
          <w:szCs w:val="20"/>
        </w:rPr>
        <w:t xml:space="preserve">z dnia 16 lipca 2004 r. </w:t>
      </w:r>
      <w:r w:rsidR="00A006C4" w:rsidRPr="0054480C">
        <w:rPr>
          <w:rFonts w:ascii="Times New Roman" w:hAnsi="Times New Roman" w:cs="Times New Roman"/>
          <w:bCs/>
          <w:sz w:val="20"/>
          <w:szCs w:val="20"/>
        </w:rPr>
        <w:t>Prawo telekomunikacyjne</w:t>
      </w:r>
      <w:r w:rsidR="00A006C4" w:rsidRPr="0054480C">
        <w:rPr>
          <w:rFonts w:ascii="Times New Roman" w:hAnsi="Times New Roman" w:cs="Times New Roman"/>
          <w:sz w:val="20"/>
          <w:szCs w:val="20"/>
        </w:rPr>
        <w:t xml:space="preserve"> , załącznik do obwieszczenia Marszałka Sejmu Rzeczypospolitej Polskiej z dnia 9 grudnia 2019 r. (poz. 2460).</w:t>
      </w:r>
    </w:p>
    <w:p w:rsidR="00E41402" w:rsidRPr="0054480C" w:rsidRDefault="00E8445C" w:rsidP="00E41402">
      <w:pPr>
        <w:autoSpaceDE w:val="0"/>
        <w:autoSpaceDN w:val="0"/>
        <w:adjustRightInd w:val="0"/>
        <w:spacing w:after="0" w:line="240" w:lineRule="auto"/>
        <w:jc w:val="both"/>
        <w:rPr>
          <w:rFonts w:ascii="Times New Roman" w:hAnsi="Times New Roman" w:cs="Times New Roman"/>
          <w:sz w:val="20"/>
          <w:szCs w:val="20"/>
        </w:rPr>
      </w:pPr>
      <w:r w:rsidRPr="0054480C">
        <w:rPr>
          <w:rFonts w:ascii="Times New Roman" w:hAnsi="Times New Roman" w:cs="Times New Roman"/>
          <w:sz w:val="20"/>
          <w:szCs w:val="20"/>
        </w:rPr>
        <w:t xml:space="preserve">14. </w:t>
      </w:r>
      <w:r w:rsidR="00E41402" w:rsidRPr="0054480C">
        <w:rPr>
          <w:rFonts w:ascii="Times New Roman" w:eastAsia="Univers-BoldPL" w:hAnsi="Times New Roman" w:cs="Times New Roman"/>
          <w:bCs/>
          <w:sz w:val="20"/>
          <w:szCs w:val="20"/>
        </w:rPr>
        <w:t>ROZPORZNDZENIE MINISTRA INFRASTRUKTURY</w:t>
      </w:r>
      <w:r w:rsidR="00E41402" w:rsidRPr="0054480C">
        <w:rPr>
          <w:rFonts w:ascii="Times New Roman" w:eastAsia="Univers-PL" w:hAnsi="Times New Roman" w:cs="Times New Roman"/>
          <w:sz w:val="20"/>
          <w:szCs w:val="20"/>
        </w:rPr>
        <w:t>1)   z dnia 18 maja 2004 r.</w:t>
      </w:r>
    </w:p>
    <w:p w:rsidR="00E41402" w:rsidRPr="0054480C" w:rsidRDefault="00E41402" w:rsidP="00E41402">
      <w:pPr>
        <w:autoSpaceDE w:val="0"/>
        <w:autoSpaceDN w:val="0"/>
        <w:adjustRightInd w:val="0"/>
        <w:spacing w:after="0" w:line="240" w:lineRule="auto"/>
        <w:jc w:val="both"/>
        <w:rPr>
          <w:rFonts w:ascii="Times New Roman" w:eastAsia="Univers-BoldPL" w:hAnsi="Times New Roman" w:cs="Times New Roman"/>
          <w:bCs/>
          <w:sz w:val="20"/>
          <w:szCs w:val="20"/>
        </w:rPr>
      </w:pPr>
      <w:r w:rsidRPr="0054480C">
        <w:rPr>
          <w:rFonts w:ascii="Times New Roman" w:eastAsia="Univers-BoldPL" w:hAnsi="Times New Roman" w:cs="Times New Roman"/>
          <w:bCs/>
          <w:sz w:val="20"/>
          <w:szCs w:val="20"/>
        </w:rPr>
        <w:lastRenderedPageBreak/>
        <w:t>w sprawie określenia metod i podstaw sporządzania kosztorysu inwestorskiego, obliczania planowanych kosztów prac proj</w:t>
      </w:r>
      <w:r w:rsidR="00E8445C" w:rsidRPr="0054480C">
        <w:rPr>
          <w:rFonts w:ascii="Times New Roman" w:eastAsia="Univers-BoldPL" w:hAnsi="Times New Roman" w:cs="Times New Roman"/>
          <w:bCs/>
          <w:sz w:val="20"/>
          <w:szCs w:val="20"/>
        </w:rPr>
        <w:t>ektowych oraz planowanych kosztó</w:t>
      </w:r>
      <w:r w:rsidRPr="0054480C">
        <w:rPr>
          <w:rFonts w:ascii="Times New Roman" w:eastAsia="Univers-BoldPL" w:hAnsi="Times New Roman" w:cs="Times New Roman"/>
          <w:bCs/>
          <w:sz w:val="20"/>
          <w:szCs w:val="20"/>
        </w:rPr>
        <w:t>w robot budowlanych określonych w programie funkcjonalno-użytkowym</w:t>
      </w:r>
      <w:r w:rsidR="00E8445C" w:rsidRPr="0054480C">
        <w:rPr>
          <w:rFonts w:ascii="Times New Roman" w:eastAsia="Univers-BoldPL" w:hAnsi="Times New Roman" w:cs="Times New Roman"/>
          <w:bCs/>
          <w:sz w:val="20"/>
          <w:szCs w:val="20"/>
        </w:rPr>
        <w:t xml:space="preserve"> (Poz. 1389).</w:t>
      </w:r>
    </w:p>
    <w:p w:rsidR="00E41402" w:rsidRPr="0054480C" w:rsidRDefault="00E8445C" w:rsidP="00E41402">
      <w:pPr>
        <w:autoSpaceDE w:val="0"/>
        <w:autoSpaceDN w:val="0"/>
        <w:adjustRightInd w:val="0"/>
        <w:spacing w:after="0" w:line="240" w:lineRule="auto"/>
        <w:jc w:val="both"/>
        <w:rPr>
          <w:rFonts w:ascii="Times New Roman" w:hAnsi="Times New Roman" w:cs="Times New Roman"/>
          <w:sz w:val="20"/>
          <w:szCs w:val="20"/>
        </w:rPr>
      </w:pPr>
      <w:r w:rsidRPr="0054480C">
        <w:rPr>
          <w:rFonts w:ascii="Times New Roman" w:hAnsi="Times New Roman" w:cs="Times New Roman"/>
          <w:sz w:val="20"/>
          <w:szCs w:val="20"/>
        </w:rPr>
        <w:t>15.Rozporządzenie</w:t>
      </w:r>
      <w:r w:rsidR="00E41402" w:rsidRPr="0054480C">
        <w:rPr>
          <w:rFonts w:ascii="Times New Roman" w:hAnsi="Times New Roman" w:cs="Times New Roman"/>
          <w:sz w:val="20"/>
          <w:szCs w:val="20"/>
        </w:rPr>
        <w:t xml:space="preserve"> Ministra Infrastruktury z dnia 2 września 2004 r. w sprawie szczegółowego zakresu i formy dokumentacji projektowej, specyfikacji technicznych wykonania i odbioru robót budowlanych oraz programu funkcjonalno-użytkowego , stanowiącego załącznik do obwieszczenia Ministra Transportu, Budownictwa i Gospodarki Morskiej z dn</w:t>
      </w:r>
      <w:r w:rsidRPr="0054480C">
        <w:rPr>
          <w:rFonts w:ascii="Times New Roman" w:hAnsi="Times New Roman" w:cs="Times New Roman"/>
          <w:sz w:val="20"/>
          <w:szCs w:val="20"/>
        </w:rPr>
        <w:t>ia 10 maja 2013 roku (poz.1129)</w:t>
      </w:r>
    </w:p>
    <w:p w:rsidR="00E8445C" w:rsidRPr="0054480C" w:rsidRDefault="00E8445C" w:rsidP="00E8445C">
      <w:pPr>
        <w:autoSpaceDE w:val="0"/>
        <w:autoSpaceDN w:val="0"/>
        <w:adjustRightInd w:val="0"/>
        <w:spacing w:after="0" w:line="240" w:lineRule="auto"/>
        <w:jc w:val="both"/>
        <w:rPr>
          <w:rFonts w:ascii="Times New Roman" w:hAnsi="Times New Roman" w:cs="Times New Roman"/>
          <w:bCs/>
          <w:sz w:val="20"/>
          <w:szCs w:val="20"/>
        </w:rPr>
      </w:pPr>
      <w:r w:rsidRPr="0054480C">
        <w:rPr>
          <w:rFonts w:ascii="Times New Roman" w:hAnsi="Times New Roman" w:cs="Times New Roman"/>
          <w:bCs/>
          <w:sz w:val="20"/>
          <w:szCs w:val="20"/>
        </w:rPr>
        <w:t>16.</w:t>
      </w:r>
      <w:r w:rsidR="00E41402" w:rsidRPr="0054480C">
        <w:rPr>
          <w:rFonts w:ascii="Times New Roman" w:hAnsi="Times New Roman" w:cs="Times New Roman"/>
          <w:bCs/>
          <w:sz w:val="20"/>
          <w:szCs w:val="20"/>
        </w:rPr>
        <w:t xml:space="preserve">ROZPORZĄDZENIE MINISTRA ROZWOJU </w:t>
      </w:r>
      <w:r w:rsidR="00E41402" w:rsidRPr="0054480C">
        <w:rPr>
          <w:rFonts w:ascii="Times New Roman" w:hAnsi="Times New Roman" w:cs="Times New Roman"/>
          <w:sz w:val="20"/>
          <w:szCs w:val="20"/>
        </w:rPr>
        <w:t>1)</w:t>
      </w:r>
      <w:r w:rsidR="00E41402" w:rsidRPr="0054480C">
        <w:rPr>
          <w:rFonts w:ascii="Times New Roman" w:hAnsi="Times New Roman" w:cs="Times New Roman"/>
          <w:bCs/>
          <w:sz w:val="20"/>
          <w:szCs w:val="20"/>
        </w:rPr>
        <w:t xml:space="preserve"> </w:t>
      </w:r>
      <w:r w:rsidR="00E41402" w:rsidRPr="0054480C">
        <w:rPr>
          <w:rFonts w:ascii="Times New Roman" w:hAnsi="Times New Roman" w:cs="Times New Roman"/>
          <w:sz w:val="20"/>
          <w:szCs w:val="20"/>
        </w:rPr>
        <w:t>z dnia 26 lipca 2016 r.</w:t>
      </w:r>
      <w:r w:rsidR="00E41402" w:rsidRPr="0054480C">
        <w:rPr>
          <w:rFonts w:ascii="Times New Roman" w:hAnsi="Times New Roman" w:cs="Times New Roman"/>
          <w:bCs/>
          <w:sz w:val="20"/>
          <w:szCs w:val="20"/>
        </w:rPr>
        <w:t xml:space="preserve"> w sprawie wykazu robót budowlanych</w:t>
      </w:r>
      <w:r w:rsidR="0054480C" w:rsidRPr="0054480C">
        <w:rPr>
          <w:rFonts w:ascii="Times New Roman" w:hAnsi="Times New Roman" w:cs="Times New Roman"/>
          <w:bCs/>
          <w:sz w:val="20"/>
          <w:szCs w:val="20"/>
        </w:rPr>
        <w:t xml:space="preserve"> </w:t>
      </w:r>
      <w:r w:rsidRPr="0054480C">
        <w:rPr>
          <w:rFonts w:ascii="Times New Roman" w:hAnsi="Times New Roman" w:cs="Times New Roman"/>
          <w:sz w:val="20"/>
          <w:szCs w:val="20"/>
        </w:rPr>
        <w:t>(Warszawa, dnia 27 lipca 2016 r. Poz. 1125).</w:t>
      </w:r>
    </w:p>
    <w:p w:rsidR="00E8445C" w:rsidRPr="0054480C" w:rsidRDefault="00E8445C" w:rsidP="00E8445C">
      <w:pPr>
        <w:autoSpaceDE w:val="0"/>
        <w:autoSpaceDN w:val="0"/>
        <w:adjustRightInd w:val="0"/>
        <w:spacing w:after="0" w:line="240" w:lineRule="auto"/>
        <w:jc w:val="both"/>
        <w:rPr>
          <w:rFonts w:ascii="Times New Roman" w:hAnsi="Times New Roman" w:cs="Times New Roman"/>
          <w:color w:val="000000"/>
          <w:sz w:val="20"/>
          <w:szCs w:val="20"/>
        </w:rPr>
      </w:pPr>
      <w:r w:rsidRPr="0054480C">
        <w:rPr>
          <w:rFonts w:ascii="Times New Roman" w:hAnsi="Times New Roman" w:cs="Times New Roman"/>
          <w:sz w:val="20"/>
          <w:szCs w:val="20"/>
        </w:rPr>
        <w:t>17.</w:t>
      </w:r>
      <w:r w:rsidRPr="0054480C">
        <w:rPr>
          <w:rFonts w:ascii="Times New Roman" w:hAnsi="Times New Roman" w:cs="Times New Roman"/>
          <w:color w:val="000000"/>
          <w:sz w:val="20"/>
          <w:szCs w:val="20"/>
        </w:rPr>
        <w:t xml:space="preserve">    </w:t>
      </w:r>
      <w:r w:rsidRPr="0054480C">
        <w:rPr>
          <w:rFonts w:ascii="Times New Roman" w:hAnsi="Times New Roman" w:cs="Times New Roman"/>
          <w:bCs/>
          <w:color w:val="000000"/>
          <w:sz w:val="20"/>
          <w:szCs w:val="20"/>
        </w:rPr>
        <w:t>Ustawa</w:t>
      </w:r>
      <w:r w:rsidRPr="0054480C">
        <w:rPr>
          <w:rFonts w:ascii="Times New Roman" w:hAnsi="Times New Roman" w:cs="Times New Roman"/>
          <w:b/>
          <w:bCs/>
          <w:color w:val="000000"/>
          <w:sz w:val="20"/>
          <w:szCs w:val="20"/>
        </w:rPr>
        <w:t xml:space="preserve"> </w:t>
      </w:r>
      <w:r w:rsidRPr="0054480C">
        <w:rPr>
          <w:rFonts w:ascii="Times New Roman" w:hAnsi="Times New Roman" w:cs="Times New Roman"/>
          <w:color w:val="000000"/>
          <w:sz w:val="20"/>
          <w:szCs w:val="20"/>
        </w:rPr>
        <w:t xml:space="preserve">dnia 16 kwietnia 2004 r. </w:t>
      </w:r>
      <w:r w:rsidRPr="0054480C">
        <w:rPr>
          <w:rFonts w:ascii="Times New Roman" w:hAnsi="Times New Roman" w:cs="Times New Roman"/>
          <w:bCs/>
          <w:color w:val="000000"/>
          <w:sz w:val="20"/>
          <w:szCs w:val="20"/>
        </w:rPr>
        <w:t>o wyrobach budowlanych</w:t>
      </w:r>
      <w:r w:rsidRPr="0054480C">
        <w:rPr>
          <w:rFonts w:ascii="Times New Roman" w:hAnsi="Times New Roman" w:cs="Times New Roman"/>
          <w:b/>
          <w:bCs/>
          <w:color w:val="000000"/>
          <w:sz w:val="20"/>
          <w:szCs w:val="20"/>
        </w:rPr>
        <w:t xml:space="preserve"> </w:t>
      </w:r>
      <w:r w:rsidRPr="0054480C">
        <w:rPr>
          <w:rFonts w:ascii="Times New Roman" w:hAnsi="Times New Roman" w:cs="Times New Roman"/>
          <w:color w:val="000000"/>
          <w:sz w:val="20"/>
          <w:szCs w:val="20"/>
        </w:rPr>
        <w:t xml:space="preserve"> (</w:t>
      </w:r>
      <w:proofErr w:type="spellStart"/>
      <w:r w:rsidRPr="0054480C">
        <w:rPr>
          <w:rFonts w:ascii="Times New Roman" w:hAnsi="Times New Roman" w:cs="Times New Roman"/>
          <w:bCs/>
          <w:color w:val="000000"/>
          <w:sz w:val="20"/>
          <w:szCs w:val="20"/>
        </w:rPr>
        <w:t>t.j</w:t>
      </w:r>
      <w:proofErr w:type="spellEnd"/>
      <w:r w:rsidRPr="0054480C">
        <w:rPr>
          <w:rFonts w:ascii="Times New Roman" w:hAnsi="Times New Roman" w:cs="Times New Roman"/>
          <w:bCs/>
          <w:color w:val="000000"/>
          <w:sz w:val="20"/>
          <w:szCs w:val="20"/>
        </w:rPr>
        <w:t>. Dz. U. z 2020 r. poz.  215</w:t>
      </w:r>
      <w:r w:rsidRPr="0054480C">
        <w:rPr>
          <w:rFonts w:ascii="Times New Roman" w:hAnsi="Times New Roman" w:cs="Times New Roman"/>
          <w:color w:val="000000"/>
          <w:sz w:val="20"/>
          <w:szCs w:val="20"/>
        </w:rPr>
        <w:tab/>
      </w:r>
    </w:p>
    <w:p w:rsidR="006337B2" w:rsidRPr="0054480C" w:rsidRDefault="00E8445C" w:rsidP="00C00DE0">
      <w:pPr>
        <w:autoSpaceDE w:val="0"/>
        <w:autoSpaceDN w:val="0"/>
        <w:adjustRightInd w:val="0"/>
        <w:spacing w:after="0" w:line="240" w:lineRule="auto"/>
        <w:jc w:val="both"/>
        <w:rPr>
          <w:rFonts w:ascii="Times New Roman" w:hAnsi="Times New Roman" w:cs="Times New Roman"/>
          <w:color w:val="000000"/>
          <w:sz w:val="20"/>
          <w:szCs w:val="20"/>
        </w:rPr>
      </w:pPr>
      <w:r w:rsidRPr="0054480C">
        <w:rPr>
          <w:rFonts w:ascii="Times New Roman" w:hAnsi="Times New Roman" w:cs="Times New Roman"/>
          <w:color w:val="000000"/>
          <w:sz w:val="20"/>
          <w:szCs w:val="20"/>
        </w:rPr>
        <w:t>18.ustawą z 07.07.1994r. Prawo budowlane , stanowiącą załącznik do obwieszczenia                Marszałka Sejmu Rzeczypospolitej Polskiej z dnia 21 maja 2019  roku (poz.1186).</w:t>
      </w:r>
    </w:p>
    <w:p w:rsidR="00E8445C" w:rsidRPr="0054480C" w:rsidRDefault="00C00DE0" w:rsidP="00D8449B">
      <w:pPr>
        <w:pStyle w:val="Bezodstpw"/>
        <w:jc w:val="both"/>
        <w:rPr>
          <w:rFonts w:ascii="Times New Roman" w:hAnsi="Times New Roman" w:cs="Times New Roman"/>
          <w:bCs/>
          <w:sz w:val="20"/>
          <w:szCs w:val="20"/>
        </w:rPr>
      </w:pPr>
      <w:r w:rsidRPr="0054480C">
        <w:rPr>
          <w:rFonts w:ascii="Times New Roman" w:hAnsi="Times New Roman" w:cs="Times New Roman"/>
          <w:sz w:val="20"/>
          <w:szCs w:val="20"/>
        </w:rPr>
        <w:t>19</w:t>
      </w:r>
      <w:r w:rsidR="00E8445C" w:rsidRPr="0054480C">
        <w:rPr>
          <w:rFonts w:ascii="Times New Roman" w:hAnsi="Times New Roman" w:cs="Times New Roman"/>
          <w:sz w:val="20"/>
          <w:szCs w:val="20"/>
        </w:rPr>
        <w:t xml:space="preserve">. </w:t>
      </w:r>
      <w:r w:rsidRPr="0054480C">
        <w:rPr>
          <w:rFonts w:ascii="Times New Roman" w:hAnsi="Times New Roman" w:cs="Times New Roman"/>
          <w:bCs/>
          <w:sz w:val="20"/>
          <w:szCs w:val="20"/>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rsidR="00C00DE0" w:rsidRPr="0054480C" w:rsidRDefault="00C00DE0" w:rsidP="00D8449B">
      <w:pPr>
        <w:pStyle w:val="Bezodstpw"/>
        <w:jc w:val="both"/>
        <w:rPr>
          <w:rFonts w:ascii="Times New Roman" w:hAnsi="Times New Roman" w:cs="Times New Roman"/>
          <w:sz w:val="20"/>
          <w:szCs w:val="20"/>
        </w:rPr>
      </w:pPr>
      <w:r w:rsidRPr="0054480C">
        <w:rPr>
          <w:rFonts w:ascii="Times New Roman" w:hAnsi="Times New Roman" w:cs="Times New Roman"/>
          <w:bCs/>
          <w:sz w:val="20"/>
          <w:szCs w:val="20"/>
        </w:rPr>
        <w:t>20. Inne.</w:t>
      </w:r>
    </w:p>
    <w:p w:rsidR="00C00DE0" w:rsidRDefault="00C00DE0" w:rsidP="00D8449B">
      <w:pPr>
        <w:pStyle w:val="Bezodstpw"/>
        <w:jc w:val="both"/>
        <w:rPr>
          <w:rFonts w:ascii="Times New Roman" w:hAnsi="Times New Roman" w:cs="Times New Roman"/>
          <w:sz w:val="20"/>
          <w:szCs w:val="20"/>
        </w:rPr>
      </w:pPr>
    </w:p>
    <w:p w:rsidR="00C00DE0" w:rsidRPr="00FB50C7" w:rsidRDefault="00C00DE0"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Pr="003D1CDA" w:rsidRDefault="003D1CDA" w:rsidP="003D1CDA">
      <w:pPr>
        <w:pStyle w:val="Bezodstpw"/>
        <w:rPr>
          <w:rFonts w:ascii="Times New Roman" w:hAnsi="Times New Roman" w:cs="Times New Roman"/>
        </w:rPr>
      </w:pPr>
      <w:r>
        <w:rPr>
          <w:rFonts w:ascii="Times New Roman" w:hAnsi="Times New Roman" w:cs="Times New Roman"/>
        </w:rPr>
        <w:t>1.</w:t>
      </w:r>
      <w:r w:rsidR="00152CE9" w:rsidRPr="003D1CDA">
        <w:rPr>
          <w:rFonts w:ascii="Times New Roman" w:hAnsi="Times New Roman" w:cs="Times New Roman"/>
        </w:rPr>
        <w:t xml:space="preserve">Formularz </w:t>
      </w:r>
      <w:r w:rsidR="00641C26" w:rsidRPr="003D1CDA">
        <w:rPr>
          <w:rFonts w:ascii="Times New Roman" w:hAnsi="Times New Roman" w:cs="Times New Roman"/>
        </w:rPr>
        <w:t xml:space="preserve"> oferty.</w:t>
      </w:r>
    </w:p>
    <w:p w:rsidR="00152CE9" w:rsidRPr="003D1CDA" w:rsidRDefault="003D1CDA" w:rsidP="003D1CDA">
      <w:pPr>
        <w:pStyle w:val="Bezodstpw"/>
        <w:rPr>
          <w:rFonts w:ascii="Times New Roman" w:eastAsia="Times New Roman" w:hAnsi="Times New Roman" w:cs="Times New Roman"/>
          <w:vertAlign w:val="superscript"/>
          <w:lang w:eastAsia="zh-CN"/>
        </w:rPr>
      </w:pPr>
      <w:r>
        <w:rPr>
          <w:rFonts w:ascii="Times New Roman" w:eastAsia="Times New Roman" w:hAnsi="Times New Roman" w:cs="Times New Roman"/>
          <w:lang w:eastAsia="zh-CN"/>
        </w:rPr>
        <w:t>2.</w:t>
      </w:r>
      <w:r w:rsidRPr="003D1CDA">
        <w:rPr>
          <w:rFonts w:ascii="Times New Roman" w:eastAsia="Times New Roman" w:hAnsi="Times New Roman" w:cs="Times New Roman"/>
          <w:lang w:eastAsia="zh-CN"/>
        </w:rPr>
        <w:t>Oświadczen</w:t>
      </w:r>
      <w:r w:rsidR="00152CE9" w:rsidRPr="003D1CDA">
        <w:rPr>
          <w:rFonts w:ascii="Times New Roman" w:eastAsia="Times New Roman" w:hAnsi="Times New Roman" w:cs="Times New Roman"/>
          <w:lang w:eastAsia="zh-CN"/>
        </w:rPr>
        <w:t>ie Wykonawcy/podmiotu udostępniającego zasoby/</w:t>
      </w:r>
      <w:r w:rsidR="00957387">
        <w:rPr>
          <w:rFonts w:ascii="Times New Roman" w:eastAsia="Times New Roman" w:hAnsi="Times New Roman" w:cs="Times New Roman"/>
          <w:lang w:eastAsia="zh-CN"/>
        </w:rPr>
        <w:t xml:space="preserve">podwykonawcy </w:t>
      </w:r>
      <w:r w:rsidR="00152CE9" w:rsidRPr="003D1CDA">
        <w:rPr>
          <w:rFonts w:ascii="Times New Roman" w:eastAsia="Times New Roman" w:hAnsi="Times New Roman" w:cs="Times New Roman"/>
          <w:vertAlign w:val="superscript"/>
          <w:lang w:eastAsia="zh-CN"/>
        </w:rPr>
        <w:t xml:space="preserve"> </w:t>
      </w:r>
      <w:r w:rsidR="00152CE9" w:rsidRPr="003D1CDA">
        <w:rPr>
          <w:rFonts w:ascii="Times New Roman" w:eastAsia="Times New Roman" w:hAnsi="Times New Roman" w:cs="Times New Roman"/>
          <w:lang w:eastAsia="zh-CN"/>
        </w:rPr>
        <w:t xml:space="preserve">składane na podstawie art. 125 ust. 1 ustawy z dnia 11 września 2019 r. Prawo zamówień publicznych (dalej jako: Ustawa </w:t>
      </w:r>
      <w:proofErr w:type="spellStart"/>
      <w:r w:rsidR="00152CE9" w:rsidRPr="003D1CDA">
        <w:rPr>
          <w:rFonts w:ascii="Times New Roman" w:eastAsia="Times New Roman" w:hAnsi="Times New Roman" w:cs="Times New Roman"/>
          <w:lang w:eastAsia="zh-CN"/>
        </w:rPr>
        <w:t>Pzp</w:t>
      </w:r>
      <w:proofErr w:type="spellEnd"/>
      <w:r w:rsidR="00152CE9" w:rsidRPr="003D1CDA">
        <w:rPr>
          <w:rFonts w:ascii="Times New Roman" w:eastAsia="Times New Roman" w:hAnsi="Times New Roman" w:cs="Times New Roman"/>
          <w:lang w:eastAsia="zh-CN"/>
        </w:rPr>
        <w:t>, DOTYCZĄCE PRZESŁANEK WYKLUCZENIA Z POSTĘPOWANIA.</w:t>
      </w:r>
    </w:p>
    <w:p w:rsidR="00152CE9" w:rsidRPr="003D1CDA" w:rsidRDefault="003D1CDA" w:rsidP="003D1CDA">
      <w:pPr>
        <w:pStyle w:val="Bezodstpw"/>
        <w:rPr>
          <w:rFonts w:ascii="Times New Roman" w:eastAsia="Times New Roman" w:hAnsi="Times New Roman" w:cs="Times New Roman"/>
          <w:vertAlign w:val="superscript"/>
          <w:lang w:eastAsia="zh-CN"/>
        </w:rPr>
      </w:pPr>
      <w:r w:rsidRPr="003D1CDA">
        <w:rPr>
          <w:rFonts w:ascii="Times New Roman" w:eastAsia="Arial" w:hAnsi="Times New Roman" w:cs="Times New Roman"/>
          <w:kern w:val="1"/>
          <w:lang w:eastAsia="zh-CN" w:bidi="hi-IN"/>
        </w:rPr>
        <w:t>3.</w:t>
      </w:r>
      <w:r w:rsidR="00152CE9" w:rsidRPr="003D1CDA">
        <w:rPr>
          <w:rFonts w:ascii="Times New Roman" w:eastAsia="Arial" w:hAnsi="Times New Roman" w:cs="Times New Roman"/>
          <w:kern w:val="1"/>
          <w:lang w:eastAsia="zh-CN" w:bidi="hi-IN"/>
        </w:rPr>
        <w:t>Oświadczenie Wykonawcy/podmiotu udostępniającego zasoby</w:t>
      </w:r>
      <w:r w:rsidR="00152CE9" w:rsidRPr="003D1CDA">
        <w:rPr>
          <w:rFonts w:ascii="Times New Roman" w:eastAsia="Arial" w:hAnsi="Times New Roman" w:cs="Times New Roman"/>
          <w:kern w:val="1"/>
          <w:vertAlign w:val="superscript"/>
          <w:lang w:eastAsia="zh-CN" w:bidi="hi-IN"/>
        </w:rPr>
        <w:t xml:space="preserve"> </w:t>
      </w:r>
      <w:r w:rsidR="00152CE9" w:rsidRPr="003D1CDA">
        <w:rPr>
          <w:rFonts w:ascii="Times New Roman" w:eastAsia="Arial" w:hAnsi="Times New Roman" w:cs="Times New Roman"/>
          <w:color w:val="000000"/>
          <w:kern w:val="1"/>
          <w:lang w:eastAsia="zh-CN" w:bidi="hi-IN"/>
        </w:rPr>
        <w:t xml:space="preserve">składane na podstawie art. 125 ust. 1 ustawy z dnia 11 września 2019 r. Prawo zamówień publicznych (dalej jako: ustawa </w:t>
      </w:r>
      <w:proofErr w:type="spellStart"/>
      <w:r w:rsidR="00152CE9" w:rsidRPr="003D1CDA">
        <w:rPr>
          <w:rFonts w:ascii="Times New Roman" w:eastAsia="Arial" w:hAnsi="Times New Roman" w:cs="Times New Roman"/>
          <w:color w:val="000000"/>
          <w:kern w:val="1"/>
          <w:lang w:eastAsia="zh-CN" w:bidi="hi-IN"/>
        </w:rPr>
        <w:t>Pzp</w:t>
      </w:r>
      <w:proofErr w:type="spellEnd"/>
      <w:r w:rsidR="00152CE9" w:rsidRPr="003D1CDA">
        <w:rPr>
          <w:rFonts w:ascii="Times New Roman" w:eastAsia="Arial" w:hAnsi="Times New Roman" w:cs="Times New Roman"/>
          <w:color w:val="000000"/>
          <w:kern w:val="1"/>
          <w:lang w:eastAsia="zh-CN" w:bidi="hi-IN"/>
        </w:rPr>
        <w:t>),</w:t>
      </w:r>
    </w:p>
    <w:p w:rsidR="003D1CDA" w:rsidRDefault="00152CE9" w:rsidP="003D1CDA">
      <w:pPr>
        <w:pStyle w:val="Bezodstpw"/>
        <w:rPr>
          <w:rFonts w:ascii="Times New Roman" w:eastAsia="Arial" w:hAnsi="Times New Roman" w:cs="Times New Roman"/>
          <w:color w:val="000000"/>
          <w:kern w:val="1"/>
          <w:lang w:eastAsia="zh-CN" w:bidi="hi-IN"/>
        </w:rPr>
      </w:pPr>
      <w:r w:rsidRPr="003D1CDA">
        <w:rPr>
          <w:rFonts w:ascii="Times New Roman" w:eastAsia="Arial" w:hAnsi="Times New Roman" w:cs="Times New Roman"/>
          <w:color w:val="000000"/>
          <w:kern w:val="1"/>
          <w:lang w:eastAsia="zh-CN" w:bidi="hi-IN"/>
        </w:rPr>
        <w:t>DOTYCZĄCE SPEŁNIANIA WARUNKU UDZIAŁU W POSTĘPOWANIU.</w:t>
      </w:r>
    </w:p>
    <w:p w:rsidR="00152CE9" w:rsidRPr="003D1CDA" w:rsidRDefault="00152CE9" w:rsidP="003D1CDA">
      <w:pPr>
        <w:pStyle w:val="Bezodstpw"/>
        <w:rPr>
          <w:rFonts w:ascii="Times New Roman" w:eastAsia="Arial" w:hAnsi="Times New Roman" w:cs="Times New Roman"/>
          <w:color w:val="000000"/>
          <w:kern w:val="1"/>
          <w:lang w:eastAsia="zh-CN" w:bidi="hi-IN"/>
        </w:rPr>
      </w:pPr>
      <w:r w:rsidRPr="003D1CDA">
        <w:rPr>
          <w:rFonts w:ascii="Times New Roman" w:eastAsia="Arial" w:hAnsi="Times New Roman" w:cs="Times New Roman"/>
          <w:color w:val="000000"/>
          <w:kern w:val="1"/>
          <w:lang w:eastAsia="zh-CN" w:bidi="hi-IN"/>
        </w:rPr>
        <w:t xml:space="preserve"> 4.</w:t>
      </w:r>
      <w:r w:rsidRPr="003D1CDA">
        <w:rPr>
          <w:rFonts w:ascii="Times New Roman" w:eastAsia="Arial" w:hAnsi="Times New Roman" w:cs="Times New Roman"/>
          <w:b/>
          <w:kern w:val="1"/>
          <w:u w:val="single"/>
          <w:lang w:eastAsia="zh-CN" w:bidi="hi-IN"/>
        </w:rPr>
        <w:t xml:space="preserve"> </w:t>
      </w:r>
      <w:r w:rsidRPr="003D1CDA">
        <w:rPr>
          <w:rFonts w:ascii="Times New Roman" w:eastAsia="Arial" w:hAnsi="Times New Roman" w:cs="Times New Roman"/>
          <w:kern w:val="1"/>
          <w:lang w:eastAsia="zh-CN" w:bidi="hi-IN"/>
        </w:rPr>
        <w:t xml:space="preserve">Zobowiązanie  </w:t>
      </w:r>
      <w:r w:rsidRPr="003D1CDA">
        <w:rPr>
          <w:rFonts w:ascii="Times New Roman" w:eastAsia="SimSun" w:hAnsi="Times New Roman" w:cs="Times New Roman"/>
          <w:kern w:val="1"/>
          <w:lang w:eastAsia="zh-CN" w:bidi="hi-IN"/>
        </w:rPr>
        <w:t>podmiotu</w:t>
      </w:r>
      <w:r w:rsidRPr="003D1CDA">
        <w:rPr>
          <w:rFonts w:ascii="Times New Roman" w:eastAsia="Arial" w:hAnsi="Times New Roman" w:cs="Times New Roman"/>
          <w:kern w:val="1"/>
          <w:lang w:eastAsia="zh-CN" w:bidi="hi-IN"/>
        </w:rPr>
        <w:t xml:space="preserve"> </w:t>
      </w:r>
      <w:r w:rsidRPr="003D1CDA">
        <w:rPr>
          <w:rFonts w:ascii="Times New Roman" w:eastAsia="SimSun" w:hAnsi="Times New Roman" w:cs="Times New Roman"/>
          <w:kern w:val="1"/>
          <w:lang w:eastAsia="zh-CN" w:bidi="hi-IN"/>
        </w:rPr>
        <w:t>o oddaniu Wykonawcy swoich zasobów</w:t>
      </w:r>
      <w:r w:rsidR="003D1CDA">
        <w:rPr>
          <w:rFonts w:ascii="Times New Roman" w:eastAsia="Arial" w:hAnsi="Times New Roman" w:cs="Times New Roman"/>
          <w:color w:val="000000"/>
          <w:kern w:val="1"/>
          <w:lang w:eastAsia="zh-CN" w:bidi="hi-IN"/>
        </w:rPr>
        <w:t xml:space="preserve"> </w:t>
      </w:r>
      <w:r w:rsidRPr="003D1CDA">
        <w:rPr>
          <w:rFonts w:ascii="Times New Roman" w:eastAsia="SimSun" w:hAnsi="Times New Roman" w:cs="Times New Roman"/>
          <w:kern w:val="1"/>
          <w:lang w:eastAsia="zh-CN" w:bidi="hi-IN"/>
        </w:rPr>
        <w:t>w zakresie zdolności technicznych/zawodowych.</w:t>
      </w:r>
    </w:p>
    <w:p w:rsidR="003D1CDA" w:rsidRDefault="007A4192" w:rsidP="00891A02">
      <w:pPr>
        <w:pStyle w:val="Bezodstpw"/>
        <w:rPr>
          <w:rFonts w:ascii="Times New Roman" w:eastAsia="Arial" w:hAnsi="Times New Roman" w:cs="Times New Roman"/>
          <w:color w:val="000000"/>
          <w:kern w:val="1"/>
          <w:lang w:eastAsia="zh-CN" w:bidi="hi-IN"/>
        </w:rPr>
      </w:pPr>
      <w:r>
        <w:rPr>
          <w:rFonts w:ascii="Times New Roman" w:eastAsia="Arial" w:hAnsi="Times New Roman" w:cs="Times New Roman"/>
          <w:color w:val="000000"/>
          <w:kern w:val="1"/>
          <w:lang w:eastAsia="zh-CN" w:bidi="hi-IN"/>
        </w:rPr>
        <w:t xml:space="preserve">5. Program Funkcjonalno </w:t>
      </w:r>
      <w:r w:rsidR="00AF5B99">
        <w:rPr>
          <w:rFonts w:ascii="Times New Roman" w:eastAsia="Arial" w:hAnsi="Times New Roman" w:cs="Times New Roman"/>
          <w:color w:val="000000"/>
          <w:kern w:val="1"/>
          <w:lang w:eastAsia="zh-CN" w:bidi="hi-IN"/>
        </w:rPr>
        <w:t>U</w:t>
      </w:r>
      <w:r>
        <w:rPr>
          <w:rFonts w:ascii="Times New Roman" w:eastAsia="Arial" w:hAnsi="Times New Roman" w:cs="Times New Roman"/>
          <w:color w:val="000000"/>
          <w:kern w:val="1"/>
          <w:lang w:eastAsia="zh-CN" w:bidi="hi-IN"/>
        </w:rPr>
        <w:t>żytkowy</w:t>
      </w:r>
      <w:r w:rsidR="00AF5B99">
        <w:rPr>
          <w:rFonts w:ascii="Times New Roman" w:eastAsia="Arial" w:hAnsi="Times New Roman" w:cs="Times New Roman"/>
          <w:color w:val="000000"/>
          <w:kern w:val="1"/>
          <w:lang w:eastAsia="zh-CN" w:bidi="hi-IN"/>
        </w:rPr>
        <w:t xml:space="preserve"> z załącznikami.</w:t>
      </w:r>
    </w:p>
    <w:p w:rsidR="00C21BD5" w:rsidRPr="003D1CDA" w:rsidRDefault="007A4192" w:rsidP="003D1CDA">
      <w:pPr>
        <w:pStyle w:val="Bezodstpw"/>
        <w:rPr>
          <w:rFonts w:ascii="Times New Roman" w:eastAsia="Arial" w:hAnsi="Times New Roman" w:cs="Times New Roman"/>
          <w:color w:val="000000"/>
          <w:kern w:val="1"/>
          <w:lang w:eastAsia="zh-CN" w:bidi="hi-IN"/>
        </w:rPr>
      </w:pPr>
      <w:r>
        <w:rPr>
          <w:rFonts w:ascii="Times New Roman" w:eastAsia="Arial" w:hAnsi="Times New Roman" w:cs="Times New Roman"/>
          <w:color w:val="000000"/>
          <w:kern w:val="1"/>
          <w:lang w:eastAsia="zh-CN" w:bidi="hi-IN"/>
        </w:rPr>
        <w:t xml:space="preserve">6. </w:t>
      </w:r>
      <w:r w:rsidR="00C21BD5" w:rsidRPr="003D1CDA">
        <w:rPr>
          <w:rFonts w:ascii="Times New Roman" w:hAnsi="Times New Roman" w:cs="Times New Roman"/>
        </w:rPr>
        <w:t>Projektowane postanowienia umowy</w:t>
      </w:r>
    </w:p>
    <w:p w:rsidR="00B43908" w:rsidRDefault="00B43908"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B43908" w:rsidRDefault="00B43908"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EA7566" w:rsidRDefault="00EA7566"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CE20E2" w:rsidRDefault="00CE20E2" w:rsidP="007F4FF3">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1424EC" w:rsidRPr="001424EC" w:rsidRDefault="001424EC" w:rsidP="00F63E79">
      <w:pPr>
        <w:pStyle w:val="Bezodstpw"/>
        <w:jc w:val="both"/>
        <w:rPr>
          <w:rFonts w:ascii="Times New Roman" w:eastAsia="Times New Roman" w:hAnsi="Times New Roman" w:cs="Times New Roman"/>
          <w:sz w:val="24"/>
          <w:szCs w:val="24"/>
          <w:lang w:eastAsia="pl-PL"/>
        </w:rPr>
      </w:pPr>
    </w:p>
    <w:sectPr w:rsidR="001424EC" w:rsidRPr="001424EC" w:rsidSect="000615BB">
      <w:footerReference w:type="default" r:id="rId22"/>
      <w:pgSz w:w="11906" w:h="16838"/>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58" w:rsidRDefault="00CC1C58" w:rsidP="008B0763">
      <w:pPr>
        <w:spacing w:after="0" w:line="240" w:lineRule="auto"/>
      </w:pPr>
      <w:r>
        <w:separator/>
      </w:r>
    </w:p>
  </w:endnote>
  <w:endnote w:type="continuationSeparator" w:id="0">
    <w:p w:rsidR="00CC1C58" w:rsidRDefault="00CC1C58" w:rsidP="008B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715732"/>
      <w:docPartObj>
        <w:docPartGallery w:val="Page Numbers (Bottom of Page)"/>
        <w:docPartUnique/>
      </w:docPartObj>
    </w:sdtPr>
    <w:sdtContent>
      <w:p w:rsidR="00D5080A" w:rsidRDefault="00D5080A">
        <w:pPr>
          <w:pStyle w:val="Stopka"/>
          <w:jc w:val="right"/>
        </w:pPr>
        <w:fldSimple w:instr="PAGE   \* MERGEFORMAT">
          <w:r w:rsidR="00E76FC1">
            <w:rPr>
              <w:noProof/>
            </w:rPr>
            <w:t>14</w:t>
          </w:r>
        </w:fldSimple>
      </w:p>
    </w:sdtContent>
  </w:sdt>
  <w:p w:rsidR="00D5080A" w:rsidRDefault="00D508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58" w:rsidRDefault="00CC1C58" w:rsidP="008B0763">
      <w:pPr>
        <w:spacing w:after="0" w:line="240" w:lineRule="auto"/>
      </w:pPr>
      <w:r>
        <w:separator/>
      </w:r>
    </w:p>
  </w:footnote>
  <w:footnote w:type="continuationSeparator" w:id="0">
    <w:p w:rsidR="00CC1C58" w:rsidRDefault="00CC1C58" w:rsidP="008B0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A704292"/>
    <w:lvl w:ilvl="0">
      <w:start w:val="1"/>
      <w:numFmt w:val="decimal"/>
      <w:lvlText w:val="%1)"/>
      <w:lvlJc w:val="left"/>
      <w:pPr>
        <w:ind w:left="644" w:hanging="360"/>
      </w:pPr>
    </w:lvl>
  </w:abstractNum>
  <w:abstractNum w:abstractNumId="1">
    <w:nsid w:val="01293814"/>
    <w:multiLevelType w:val="hybridMultilevel"/>
    <w:tmpl w:val="80F23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55177"/>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80A0B1B"/>
    <w:multiLevelType w:val="hybridMultilevel"/>
    <w:tmpl w:val="00E24C9C"/>
    <w:lvl w:ilvl="0" w:tplc="09B8276E">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22130B"/>
    <w:multiLevelType w:val="hybridMultilevel"/>
    <w:tmpl w:val="6F48A28C"/>
    <w:lvl w:ilvl="0" w:tplc="96CE0B34">
      <w:start w:val="1"/>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AA0472"/>
    <w:multiLevelType w:val="multilevel"/>
    <w:tmpl w:val="96B4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CA188F"/>
    <w:multiLevelType w:val="multilevel"/>
    <w:tmpl w:val="AA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78A2"/>
    <w:multiLevelType w:val="hybridMultilevel"/>
    <w:tmpl w:val="4364C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F2A579B"/>
    <w:multiLevelType w:val="multilevel"/>
    <w:tmpl w:val="16A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D1C26"/>
    <w:multiLevelType w:val="hybridMultilevel"/>
    <w:tmpl w:val="A866DD44"/>
    <w:lvl w:ilvl="0" w:tplc="8FC4BF98">
      <w:start w:val="1"/>
      <w:numFmt w:val="decimal"/>
      <w:lvlText w:val="%1."/>
      <w:lvlJc w:val="left"/>
      <w:pPr>
        <w:ind w:left="720" w:hanging="360"/>
      </w:pPr>
      <w:rPr>
        <w:rFonts w:ascii="Calibri" w:hAnsi="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466AF0"/>
    <w:multiLevelType w:val="hybridMultilevel"/>
    <w:tmpl w:val="80408FE0"/>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CA46E0"/>
    <w:multiLevelType w:val="multilevel"/>
    <w:tmpl w:val="793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2420C"/>
    <w:multiLevelType w:val="hybridMultilevel"/>
    <w:tmpl w:val="6EB0F588"/>
    <w:lvl w:ilvl="0" w:tplc="0FD832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E060D8"/>
    <w:multiLevelType w:val="hybridMultilevel"/>
    <w:tmpl w:val="B7CA61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4D0271"/>
    <w:multiLevelType w:val="hybridMultilevel"/>
    <w:tmpl w:val="1B34EF30"/>
    <w:lvl w:ilvl="0" w:tplc="95846566">
      <w:start w:val="1"/>
      <w:numFmt w:val="lowerLetter"/>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ABB01D5"/>
    <w:multiLevelType w:val="hybridMultilevel"/>
    <w:tmpl w:val="D654F6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3137D0"/>
    <w:multiLevelType w:val="hybridMultilevel"/>
    <w:tmpl w:val="3F9831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F2668F"/>
    <w:multiLevelType w:val="multilevel"/>
    <w:tmpl w:val="AE36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6F0228"/>
    <w:multiLevelType w:val="multilevel"/>
    <w:tmpl w:val="DCC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E22847"/>
    <w:multiLevelType w:val="multilevel"/>
    <w:tmpl w:val="EAD4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4A742B"/>
    <w:multiLevelType w:val="hybridMultilevel"/>
    <w:tmpl w:val="43684472"/>
    <w:lvl w:ilvl="0" w:tplc="0415000F">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D915DE"/>
    <w:multiLevelType w:val="multilevel"/>
    <w:tmpl w:val="38B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B35B51"/>
    <w:multiLevelType w:val="hybridMultilevel"/>
    <w:tmpl w:val="4872C02E"/>
    <w:lvl w:ilvl="0" w:tplc="259AD6EA">
      <w:start w:val="1"/>
      <w:numFmt w:val="decimal"/>
      <w:lvlText w:val="%1."/>
      <w:lvlJc w:val="left"/>
      <w:pPr>
        <w:tabs>
          <w:tab w:val="num" w:pos="720"/>
        </w:tabs>
        <w:ind w:left="720" w:hanging="360"/>
      </w:pPr>
      <w:rPr>
        <w:b/>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8B41145"/>
    <w:multiLevelType w:val="multilevel"/>
    <w:tmpl w:val="658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363417"/>
    <w:multiLevelType w:val="hybridMultilevel"/>
    <w:tmpl w:val="162AC554"/>
    <w:lvl w:ilvl="0" w:tplc="C7FCAAC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3B480011"/>
    <w:multiLevelType w:val="hybridMultilevel"/>
    <w:tmpl w:val="BEEE59DA"/>
    <w:lvl w:ilvl="0" w:tplc="5DFE4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BD76284"/>
    <w:multiLevelType w:val="multilevel"/>
    <w:tmpl w:val="62A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A6266F"/>
    <w:multiLevelType w:val="multilevel"/>
    <w:tmpl w:val="4C94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1BC021D"/>
    <w:multiLevelType w:val="hybridMultilevel"/>
    <w:tmpl w:val="89504DBE"/>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6864645"/>
    <w:multiLevelType w:val="multilevel"/>
    <w:tmpl w:val="0A8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7B71AE"/>
    <w:multiLevelType w:val="multilevel"/>
    <w:tmpl w:val="06320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ED45FF"/>
    <w:multiLevelType w:val="multilevel"/>
    <w:tmpl w:val="2214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F332C27"/>
    <w:multiLevelType w:val="multilevel"/>
    <w:tmpl w:val="0DC0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5A449F"/>
    <w:multiLevelType w:val="multilevel"/>
    <w:tmpl w:val="7F7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1B4B29"/>
    <w:multiLevelType w:val="hybridMultilevel"/>
    <w:tmpl w:val="14266E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3086428"/>
    <w:multiLevelType w:val="hybridMultilevel"/>
    <w:tmpl w:val="3790F618"/>
    <w:lvl w:ilvl="0" w:tplc="BDBA0690">
      <w:start w:val="1"/>
      <w:numFmt w:val="decimal"/>
      <w:lvlText w:val="%1)"/>
      <w:lvlJc w:val="left"/>
      <w:pPr>
        <w:ind w:left="1065" w:hanging="360"/>
      </w:pPr>
      <w:rPr>
        <w:rFonts w:cs="Times New Roman" w:hint="default"/>
        <w:b w:val="0"/>
        <w:i w:val="0"/>
        <w:sz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2">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75C7A16"/>
    <w:multiLevelType w:val="hybridMultilevel"/>
    <w:tmpl w:val="11567204"/>
    <w:lvl w:ilvl="0" w:tplc="16E83A42">
      <w:numFmt w:val="bullet"/>
      <w:lvlText w:val="-"/>
      <w:lvlJc w:val="left"/>
      <w:pPr>
        <w:tabs>
          <w:tab w:val="num" w:pos="1260"/>
        </w:tabs>
        <w:ind w:left="1260" w:hanging="360"/>
      </w:pPr>
      <w:rPr>
        <w:rFonts w:ascii="Times New Roman" w:eastAsia="Times New Roman" w:hAnsi="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4">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EE5274A"/>
    <w:multiLevelType w:val="multilevel"/>
    <w:tmpl w:val="06D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393573"/>
    <w:multiLevelType w:val="hybridMultilevel"/>
    <w:tmpl w:val="72A8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6A18C5"/>
    <w:multiLevelType w:val="multilevel"/>
    <w:tmpl w:val="057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047FD4"/>
    <w:multiLevelType w:val="hybridMultilevel"/>
    <w:tmpl w:val="E6CA4FB8"/>
    <w:lvl w:ilvl="0" w:tplc="7BAAB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F4A0D11"/>
    <w:multiLevelType w:val="multilevel"/>
    <w:tmpl w:val="0C2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4"/>
  </w:num>
  <w:num w:numId="4">
    <w:abstractNumId w:val="0"/>
  </w:num>
  <w:num w:numId="5">
    <w:abstractNumId w:val="4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2"/>
  </w:num>
  <w:num w:numId="11">
    <w:abstractNumId w:val="46"/>
  </w:num>
  <w:num w:numId="12">
    <w:abstractNumId w:val="42"/>
  </w:num>
  <w:num w:numId="13">
    <w:abstractNumId w:val="33"/>
  </w:num>
  <w:num w:numId="14">
    <w:abstractNumId w:val="27"/>
  </w:num>
  <w:num w:numId="15">
    <w:abstractNumId w:val="41"/>
  </w:num>
  <w:num w:numId="16">
    <w:abstractNumId w:val="34"/>
  </w:num>
  <w:num w:numId="17">
    <w:abstractNumId w:val="12"/>
  </w:num>
  <w:num w:numId="18">
    <w:abstractNumId w:val="4"/>
  </w:num>
  <w:num w:numId="19">
    <w:abstractNumId w:val="40"/>
  </w:num>
  <w:num w:numId="20">
    <w:abstractNumId w:val="47"/>
  </w:num>
  <w:num w:numId="21">
    <w:abstractNumId w:val="37"/>
  </w:num>
  <w:num w:numId="22">
    <w:abstractNumId w:val="31"/>
  </w:num>
  <w:num w:numId="23">
    <w:abstractNumId w:val="20"/>
  </w:num>
  <w:num w:numId="24">
    <w:abstractNumId w:val="25"/>
  </w:num>
  <w:num w:numId="25">
    <w:abstractNumId w:val="39"/>
  </w:num>
  <w:num w:numId="26">
    <w:abstractNumId w:val="28"/>
  </w:num>
  <w:num w:numId="27">
    <w:abstractNumId w:val="22"/>
  </w:num>
  <w:num w:numId="28">
    <w:abstractNumId w:val="7"/>
  </w:num>
  <w:num w:numId="29">
    <w:abstractNumId w:val="10"/>
  </w:num>
  <w:num w:numId="30">
    <w:abstractNumId w:val="35"/>
  </w:num>
  <w:num w:numId="31">
    <w:abstractNumId w:val="45"/>
  </w:num>
  <w:num w:numId="32">
    <w:abstractNumId w:val="32"/>
  </w:num>
  <w:num w:numId="33">
    <w:abstractNumId w:val="38"/>
  </w:num>
  <w:num w:numId="34">
    <w:abstractNumId w:val="14"/>
  </w:num>
  <w:num w:numId="35">
    <w:abstractNumId w:val="49"/>
  </w:num>
  <w:num w:numId="36">
    <w:abstractNumId w:val="21"/>
  </w:num>
  <w:num w:numId="37">
    <w:abstractNumId w:val="5"/>
  </w:num>
  <w:num w:numId="38">
    <w:abstractNumId w:val="36"/>
  </w:num>
  <w:num w:numId="39">
    <w:abstractNumId w:val="26"/>
  </w:num>
  <w:num w:numId="40">
    <w:abstractNumId w:val="6"/>
  </w:num>
  <w:num w:numId="41">
    <w:abstractNumId w:val="48"/>
  </w:num>
  <w:num w:numId="42">
    <w:abstractNumId w:val="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9"/>
  </w:num>
  <w:num w:numId="47">
    <w:abstractNumId w:val="30"/>
  </w:num>
  <w:num w:numId="48">
    <w:abstractNumId w:val="11"/>
  </w:num>
  <w:num w:numId="49">
    <w:abstractNumId w:val="19"/>
  </w:num>
  <w:num w:numId="50">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434F6"/>
    <w:rsid w:val="00001A6E"/>
    <w:rsid w:val="000037F3"/>
    <w:rsid w:val="00010849"/>
    <w:rsid w:val="000131BE"/>
    <w:rsid w:val="00013CE8"/>
    <w:rsid w:val="000145B7"/>
    <w:rsid w:val="00033A8E"/>
    <w:rsid w:val="00040BDD"/>
    <w:rsid w:val="00057714"/>
    <w:rsid w:val="000615BB"/>
    <w:rsid w:val="000621DA"/>
    <w:rsid w:val="000749F8"/>
    <w:rsid w:val="000860B3"/>
    <w:rsid w:val="000956FC"/>
    <w:rsid w:val="000A7CE7"/>
    <w:rsid w:val="000B03C1"/>
    <w:rsid w:val="000B202E"/>
    <w:rsid w:val="000B6220"/>
    <w:rsid w:val="000C1504"/>
    <w:rsid w:val="000C340D"/>
    <w:rsid w:val="000D1297"/>
    <w:rsid w:val="000D733F"/>
    <w:rsid w:val="000E0564"/>
    <w:rsid w:val="000F18A6"/>
    <w:rsid w:val="000F6988"/>
    <w:rsid w:val="00101E57"/>
    <w:rsid w:val="00112570"/>
    <w:rsid w:val="001218FE"/>
    <w:rsid w:val="00121B18"/>
    <w:rsid w:val="00123A18"/>
    <w:rsid w:val="00127D34"/>
    <w:rsid w:val="0013096A"/>
    <w:rsid w:val="00134374"/>
    <w:rsid w:val="00137BB4"/>
    <w:rsid w:val="001424EC"/>
    <w:rsid w:val="00144D95"/>
    <w:rsid w:val="00145F85"/>
    <w:rsid w:val="001462FD"/>
    <w:rsid w:val="00146920"/>
    <w:rsid w:val="00152CE9"/>
    <w:rsid w:val="00156297"/>
    <w:rsid w:val="00163F98"/>
    <w:rsid w:val="00164981"/>
    <w:rsid w:val="00175166"/>
    <w:rsid w:val="00186A7B"/>
    <w:rsid w:val="00191DF8"/>
    <w:rsid w:val="001946AF"/>
    <w:rsid w:val="001A2B24"/>
    <w:rsid w:val="001B3258"/>
    <w:rsid w:val="001B7B0A"/>
    <w:rsid w:val="001C2686"/>
    <w:rsid w:val="001C5BCC"/>
    <w:rsid w:val="001C67C0"/>
    <w:rsid w:val="001C7FED"/>
    <w:rsid w:val="001D533D"/>
    <w:rsid w:val="001D6BE5"/>
    <w:rsid w:val="001D6E8D"/>
    <w:rsid w:val="001D79B3"/>
    <w:rsid w:val="001E3945"/>
    <w:rsid w:val="001E48D7"/>
    <w:rsid w:val="001E76FF"/>
    <w:rsid w:val="001F6ADC"/>
    <w:rsid w:val="0020049A"/>
    <w:rsid w:val="00201D64"/>
    <w:rsid w:val="00210E04"/>
    <w:rsid w:val="0021673C"/>
    <w:rsid w:val="0021680D"/>
    <w:rsid w:val="002171C4"/>
    <w:rsid w:val="00221310"/>
    <w:rsid w:val="002277C5"/>
    <w:rsid w:val="00236F4E"/>
    <w:rsid w:val="00244A4A"/>
    <w:rsid w:val="002459EE"/>
    <w:rsid w:val="002533F6"/>
    <w:rsid w:val="00256C6E"/>
    <w:rsid w:val="002573D1"/>
    <w:rsid w:val="00270D2E"/>
    <w:rsid w:val="002722F7"/>
    <w:rsid w:val="002828D8"/>
    <w:rsid w:val="00284FDE"/>
    <w:rsid w:val="00285EB1"/>
    <w:rsid w:val="00290304"/>
    <w:rsid w:val="00293689"/>
    <w:rsid w:val="0029461C"/>
    <w:rsid w:val="00294950"/>
    <w:rsid w:val="002A0CC3"/>
    <w:rsid w:val="002A1373"/>
    <w:rsid w:val="002A5651"/>
    <w:rsid w:val="002A7896"/>
    <w:rsid w:val="002C5787"/>
    <w:rsid w:val="002C7452"/>
    <w:rsid w:val="002C7D51"/>
    <w:rsid w:val="002D7F5A"/>
    <w:rsid w:val="002E1125"/>
    <w:rsid w:val="002E4CF0"/>
    <w:rsid w:val="002E7313"/>
    <w:rsid w:val="002F4E97"/>
    <w:rsid w:val="002F66AB"/>
    <w:rsid w:val="002F7BF9"/>
    <w:rsid w:val="0030434B"/>
    <w:rsid w:val="0030597A"/>
    <w:rsid w:val="00306382"/>
    <w:rsid w:val="003110C2"/>
    <w:rsid w:val="00312417"/>
    <w:rsid w:val="00323BA0"/>
    <w:rsid w:val="003246A9"/>
    <w:rsid w:val="00324E04"/>
    <w:rsid w:val="00324FA1"/>
    <w:rsid w:val="003412D0"/>
    <w:rsid w:val="00347CDD"/>
    <w:rsid w:val="003612BC"/>
    <w:rsid w:val="003652F6"/>
    <w:rsid w:val="0037011C"/>
    <w:rsid w:val="00373F13"/>
    <w:rsid w:val="00375092"/>
    <w:rsid w:val="00380C4D"/>
    <w:rsid w:val="0038229C"/>
    <w:rsid w:val="00393FE0"/>
    <w:rsid w:val="00394226"/>
    <w:rsid w:val="00394994"/>
    <w:rsid w:val="00397902"/>
    <w:rsid w:val="003A3689"/>
    <w:rsid w:val="003A75EF"/>
    <w:rsid w:val="003B5117"/>
    <w:rsid w:val="003B63AC"/>
    <w:rsid w:val="003B656D"/>
    <w:rsid w:val="003C158B"/>
    <w:rsid w:val="003C4D4C"/>
    <w:rsid w:val="003D1CDA"/>
    <w:rsid w:val="003D1EE6"/>
    <w:rsid w:val="003D383E"/>
    <w:rsid w:val="003E6604"/>
    <w:rsid w:val="003F65F3"/>
    <w:rsid w:val="004107F7"/>
    <w:rsid w:val="00411813"/>
    <w:rsid w:val="00415A2B"/>
    <w:rsid w:val="00423C53"/>
    <w:rsid w:val="00433DEE"/>
    <w:rsid w:val="004354B5"/>
    <w:rsid w:val="004358BC"/>
    <w:rsid w:val="004513B8"/>
    <w:rsid w:val="00461466"/>
    <w:rsid w:val="00461A4B"/>
    <w:rsid w:val="00462539"/>
    <w:rsid w:val="00464E56"/>
    <w:rsid w:val="00470B9D"/>
    <w:rsid w:val="004726AC"/>
    <w:rsid w:val="0047343C"/>
    <w:rsid w:val="0047555F"/>
    <w:rsid w:val="00480468"/>
    <w:rsid w:val="00484568"/>
    <w:rsid w:val="004952C3"/>
    <w:rsid w:val="004A2B2D"/>
    <w:rsid w:val="004B0183"/>
    <w:rsid w:val="004B6463"/>
    <w:rsid w:val="004C29C4"/>
    <w:rsid w:val="004C384B"/>
    <w:rsid w:val="004D17B0"/>
    <w:rsid w:val="004D5990"/>
    <w:rsid w:val="004E1E29"/>
    <w:rsid w:val="004E78B6"/>
    <w:rsid w:val="004F1902"/>
    <w:rsid w:val="004F4974"/>
    <w:rsid w:val="004F6DE6"/>
    <w:rsid w:val="0050275E"/>
    <w:rsid w:val="0050292C"/>
    <w:rsid w:val="00502C0C"/>
    <w:rsid w:val="005051D3"/>
    <w:rsid w:val="00512CA4"/>
    <w:rsid w:val="00514550"/>
    <w:rsid w:val="0052252E"/>
    <w:rsid w:val="00522EDB"/>
    <w:rsid w:val="00522F87"/>
    <w:rsid w:val="0052654A"/>
    <w:rsid w:val="005314E4"/>
    <w:rsid w:val="005323C6"/>
    <w:rsid w:val="00532644"/>
    <w:rsid w:val="00533987"/>
    <w:rsid w:val="00542002"/>
    <w:rsid w:val="00542954"/>
    <w:rsid w:val="00543386"/>
    <w:rsid w:val="0054480C"/>
    <w:rsid w:val="005463EB"/>
    <w:rsid w:val="00556568"/>
    <w:rsid w:val="005566FE"/>
    <w:rsid w:val="005749E7"/>
    <w:rsid w:val="005870E6"/>
    <w:rsid w:val="005A0607"/>
    <w:rsid w:val="005A3265"/>
    <w:rsid w:val="005B4165"/>
    <w:rsid w:val="005B6C55"/>
    <w:rsid w:val="005C44CE"/>
    <w:rsid w:val="005D1629"/>
    <w:rsid w:val="005D2EF9"/>
    <w:rsid w:val="005D3320"/>
    <w:rsid w:val="005D34ED"/>
    <w:rsid w:val="005E1E1A"/>
    <w:rsid w:val="005E39AF"/>
    <w:rsid w:val="005F40A4"/>
    <w:rsid w:val="005F55BE"/>
    <w:rsid w:val="005F5C3E"/>
    <w:rsid w:val="006023F5"/>
    <w:rsid w:val="00612834"/>
    <w:rsid w:val="006208D4"/>
    <w:rsid w:val="00620B00"/>
    <w:rsid w:val="006211C5"/>
    <w:rsid w:val="0062235C"/>
    <w:rsid w:val="00623679"/>
    <w:rsid w:val="00624D19"/>
    <w:rsid w:val="006252F3"/>
    <w:rsid w:val="00626653"/>
    <w:rsid w:val="006267B4"/>
    <w:rsid w:val="006337B2"/>
    <w:rsid w:val="00634532"/>
    <w:rsid w:val="00636EE6"/>
    <w:rsid w:val="006415BF"/>
    <w:rsid w:val="00641C26"/>
    <w:rsid w:val="00645273"/>
    <w:rsid w:val="00647AF0"/>
    <w:rsid w:val="00656B24"/>
    <w:rsid w:val="00660B08"/>
    <w:rsid w:val="00674003"/>
    <w:rsid w:val="00677233"/>
    <w:rsid w:val="006947B0"/>
    <w:rsid w:val="0069568D"/>
    <w:rsid w:val="006A31A5"/>
    <w:rsid w:val="006B024F"/>
    <w:rsid w:val="006B4AD8"/>
    <w:rsid w:val="006B5D9C"/>
    <w:rsid w:val="006B6C0D"/>
    <w:rsid w:val="006C0A2A"/>
    <w:rsid w:val="006C2388"/>
    <w:rsid w:val="006E3BF7"/>
    <w:rsid w:val="006F215B"/>
    <w:rsid w:val="006F3019"/>
    <w:rsid w:val="00710D74"/>
    <w:rsid w:val="007117B3"/>
    <w:rsid w:val="0071273A"/>
    <w:rsid w:val="00721EBD"/>
    <w:rsid w:val="00730347"/>
    <w:rsid w:val="00733A98"/>
    <w:rsid w:val="00733D59"/>
    <w:rsid w:val="00737E4F"/>
    <w:rsid w:val="00742413"/>
    <w:rsid w:val="00753A1E"/>
    <w:rsid w:val="00753CF8"/>
    <w:rsid w:val="007731D8"/>
    <w:rsid w:val="0077604B"/>
    <w:rsid w:val="00787B13"/>
    <w:rsid w:val="00790633"/>
    <w:rsid w:val="0079105D"/>
    <w:rsid w:val="00792398"/>
    <w:rsid w:val="007923CD"/>
    <w:rsid w:val="007A2231"/>
    <w:rsid w:val="007A4192"/>
    <w:rsid w:val="007B45AF"/>
    <w:rsid w:val="007B65DE"/>
    <w:rsid w:val="007B67FB"/>
    <w:rsid w:val="007B68EE"/>
    <w:rsid w:val="007C4C58"/>
    <w:rsid w:val="007C739E"/>
    <w:rsid w:val="007D270F"/>
    <w:rsid w:val="007F3F74"/>
    <w:rsid w:val="007F40AB"/>
    <w:rsid w:val="007F4FF3"/>
    <w:rsid w:val="007F55F4"/>
    <w:rsid w:val="00814E3A"/>
    <w:rsid w:val="00820B2C"/>
    <w:rsid w:val="008231DA"/>
    <w:rsid w:val="0082390C"/>
    <w:rsid w:val="0082605F"/>
    <w:rsid w:val="0083251D"/>
    <w:rsid w:val="00833447"/>
    <w:rsid w:val="00843A57"/>
    <w:rsid w:val="008504EA"/>
    <w:rsid w:val="00850A41"/>
    <w:rsid w:val="0085447C"/>
    <w:rsid w:val="00863CD6"/>
    <w:rsid w:val="00871128"/>
    <w:rsid w:val="00882170"/>
    <w:rsid w:val="00891A02"/>
    <w:rsid w:val="008921EA"/>
    <w:rsid w:val="008B0077"/>
    <w:rsid w:val="008B0763"/>
    <w:rsid w:val="008D63F2"/>
    <w:rsid w:val="008E6DBD"/>
    <w:rsid w:val="008F0A96"/>
    <w:rsid w:val="008F5BC5"/>
    <w:rsid w:val="008F614C"/>
    <w:rsid w:val="008F6C20"/>
    <w:rsid w:val="00902955"/>
    <w:rsid w:val="00910358"/>
    <w:rsid w:val="00920DF6"/>
    <w:rsid w:val="009268C1"/>
    <w:rsid w:val="009306E3"/>
    <w:rsid w:val="009343CC"/>
    <w:rsid w:val="009434F6"/>
    <w:rsid w:val="0095105A"/>
    <w:rsid w:val="009512E0"/>
    <w:rsid w:val="00956850"/>
    <w:rsid w:val="00956BD8"/>
    <w:rsid w:val="00957387"/>
    <w:rsid w:val="00960CA7"/>
    <w:rsid w:val="00963F10"/>
    <w:rsid w:val="00964FBC"/>
    <w:rsid w:val="00981282"/>
    <w:rsid w:val="00983398"/>
    <w:rsid w:val="009841DE"/>
    <w:rsid w:val="0098594B"/>
    <w:rsid w:val="009941C1"/>
    <w:rsid w:val="00995EAE"/>
    <w:rsid w:val="00997AE9"/>
    <w:rsid w:val="009A4FCF"/>
    <w:rsid w:val="009A703A"/>
    <w:rsid w:val="009B00E6"/>
    <w:rsid w:val="009B429C"/>
    <w:rsid w:val="009C1276"/>
    <w:rsid w:val="009C1C76"/>
    <w:rsid w:val="009C26F8"/>
    <w:rsid w:val="009D49B1"/>
    <w:rsid w:val="009D5101"/>
    <w:rsid w:val="009D5D7B"/>
    <w:rsid w:val="009E34A9"/>
    <w:rsid w:val="009E4BA6"/>
    <w:rsid w:val="00A006C4"/>
    <w:rsid w:val="00A33929"/>
    <w:rsid w:val="00A33EB1"/>
    <w:rsid w:val="00A415B9"/>
    <w:rsid w:val="00A45116"/>
    <w:rsid w:val="00A45616"/>
    <w:rsid w:val="00A52182"/>
    <w:rsid w:val="00A62952"/>
    <w:rsid w:val="00A63E61"/>
    <w:rsid w:val="00A64407"/>
    <w:rsid w:val="00A64ACC"/>
    <w:rsid w:val="00A7551A"/>
    <w:rsid w:val="00A76494"/>
    <w:rsid w:val="00A81BF9"/>
    <w:rsid w:val="00A837EA"/>
    <w:rsid w:val="00A91A81"/>
    <w:rsid w:val="00AC1EA6"/>
    <w:rsid w:val="00AC2EC9"/>
    <w:rsid w:val="00AC33CB"/>
    <w:rsid w:val="00AD437D"/>
    <w:rsid w:val="00AD7919"/>
    <w:rsid w:val="00AE0D89"/>
    <w:rsid w:val="00AE37FD"/>
    <w:rsid w:val="00AE79C5"/>
    <w:rsid w:val="00AF5B99"/>
    <w:rsid w:val="00AF7CD9"/>
    <w:rsid w:val="00B0099A"/>
    <w:rsid w:val="00B11DB4"/>
    <w:rsid w:val="00B1228C"/>
    <w:rsid w:val="00B1285E"/>
    <w:rsid w:val="00B14198"/>
    <w:rsid w:val="00B15658"/>
    <w:rsid w:val="00B164DD"/>
    <w:rsid w:val="00B253C8"/>
    <w:rsid w:val="00B27ECA"/>
    <w:rsid w:val="00B3155A"/>
    <w:rsid w:val="00B34BA5"/>
    <w:rsid w:val="00B35294"/>
    <w:rsid w:val="00B353B6"/>
    <w:rsid w:val="00B43908"/>
    <w:rsid w:val="00B43FE4"/>
    <w:rsid w:val="00B45731"/>
    <w:rsid w:val="00B475D0"/>
    <w:rsid w:val="00B51268"/>
    <w:rsid w:val="00B530A5"/>
    <w:rsid w:val="00B63B35"/>
    <w:rsid w:val="00B64A99"/>
    <w:rsid w:val="00B73454"/>
    <w:rsid w:val="00B81189"/>
    <w:rsid w:val="00B938AF"/>
    <w:rsid w:val="00B9682E"/>
    <w:rsid w:val="00BA00C7"/>
    <w:rsid w:val="00BA4E71"/>
    <w:rsid w:val="00BB38D7"/>
    <w:rsid w:val="00BB3F09"/>
    <w:rsid w:val="00BB4636"/>
    <w:rsid w:val="00BB61C4"/>
    <w:rsid w:val="00BC5B71"/>
    <w:rsid w:val="00BC72C5"/>
    <w:rsid w:val="00BC768A"/>
    <w:rsid w:val="00BD3AF8"/>
    <w:rsid w:val="00BD692C"/>
    <w:rsid w:val="00BF0E1F"/>
    <w:rsid w:val="00BF5975"/>
    <w:rsid w:val="00BF59E9"/>
    <w:rsid w:val="00BF5C52"/>
    <w:rsid w:val="00BF6B68"/>
    <w:rsid w:val="00C00DE0"/>
    <w:rsid w:val="00C023BD"/>
    <w:rsid w:val="00C06070"/>
    <w:rsid w:val="00C06496"/>
    <w:rsid w:val="00C07B1A"/>
    <w:rsid w:val="00C21BD5"/>
    <w:rsid w:val="00C2409B"/>
    <w:rsid w:val="00C24FD6"/>
    <w:rsid w:val="00C31196"/>
    <w:rsid w:val="00C31F4C"/>
    <w:rsid w:val="00C378D8"/>
    <w:rsid w:val="00C42192"/>
    <w:rsid w:val="00C46CA8"/>
    <w:rsid w:val="00C5188A"/>
    <w:rsid w:val="00C54BFE"/>
    <w:rsid w:val="00C661C7"/>
    <w:rsid w:val="00C66A69"/>
    <w:rsid w:val="00C70405"/>
    <w:rsid w:val="00C80947"/>
    <w:rsid w:val="00C82020"/>
    <w:rsid w:val="00C928BF"/>
    <w:rsid w:val="00C942C0"/>
    <w:rsid w:val="00C97E6D"/>
    <w:rsid w:val="00CA236D"/>
    <w:rsid w:val="00CB3F3F"/>
    <w:rsid w:val="00CB7D90"/>
    <w:rsid w:val="00CC0720"/>
    <w:rsid w:val="00CC1C58"/>
    <w:rsid w:val="00CD2B20"/>
    <w:rsid w:val="00CD3E26"/>
    <w:rsid w:val="00CD4F20"/>
    <w:rsid w:val="00CE0C3D"/>
    <w:rsid w:val="00CE0FB5"/>
    <w:rsid w:val="00CE20E2"/>
    <w:rsid w:val="00CE3354"/>
    <w:rsid w:val="00CF2216"/>
    <w:rsid w:val="00CF4CCA"/>
    <w:rsid w:val="00CF5C6C"/>
    <w:rsid w:val="00D0324A"/>
    <w:rsid w:val="00D041ED"/>
    <w:rsid w:val="00D05E21"/>
    <w:rsid w:val="00D06337"/>
    <w:rsid w:val="00D07DB1"/>
    <w:rsid w:val="00D10BC5"/>
    <w:rsid w:val="00D123B4"/>
    <w:rsid w:val="00D12B6E"/>
    <w:rsid w:val="00D1534A"/>
    <w:rsid w:val="00D23A50"/>
    <w:rsid w:val="00D26BDD"/>
    <w:rsid w:val="00D30646"/>
    <w:rsid w:val="00D4446C"/>
    <w:rsid w:val="00D446BE"/>
    <w:rsid w:val="00D5080A"/>
    <w:rsid w:val="00D52C73"/>
    <w:rsid w:val="00D537D3"/>
    <w:rsid w:val="00D57D81"/>
    <w:rsid w:val="00D60EDE"/>
    <w:rsid w:val="00D63C46"/>
    <w:rsid w:val="00D66137"/>
    <w:rsid w:val="00D72F58"/>
    <w:rsid w:val="00D7385F"/>
    <w:rsid w:val="00D75E64"/>
    <w:rsid w:val="00D8449B"/>
    <w:rsid w:val="00D86326"/>
    <w:rsid w:val="00D92287"/>
    <w:rsid w:val="00D943F3"/>
    <w:rsid w:val="00D94D97"/>
    <w:rsid w:val="00D95363"/>
    <w:rsid w:val="00D95D19"/>
    <w:rsid w:val="00DA0769"/>
    <w:rsid w:val="00DB6356"/>
    <w:rsid w:val="00DC504F"/>
    <w:rsid w:val="00DC5684"/>
    <w:rsid w:val="00DE0647"/>
    <w:rsid w:val="00DF57D5"/>
    <w:rsid w:val="00DF6C6E"/>
    <w:rsid w:val="00E0798E"/>
    <w:rsid w:val="00E1238D"/>
    <w:rsid w:val="00E22CF6"/>
    <w:rsid w:val="00E3330E"/>
    <w:rsid w:val="00E34BB0"/>
    <w:rsid w:val="00E35B49"/>
    <w:rsid w:val="00E41402"/>
    <w:rsid w:val="00E43F46"/>
    <w:rsid w:val="00E447F5"/>
    <w:rsid w:val="00E552CD"/>
    <w:rsid w:val="00E5551B"/>
    <w:rsid w:val="00E55B2A"/>
    <w:rsid w:val="00E601FE"/>
    <w:rsid w:val="00E602A1"/>
    <w:rsid w:val="00E63A6D"/>
    <w:rsid w:val="00E76FC1"/>
    <w:rsid w:val="00E8445C"/>
    <w:rsid w:val="00E9367F"/>
    <w:rsid w:val="00E936C2"/>
    <w:rsid w:val="00EA0DD4"/>
    <w:rsid w:val="00EA6A88"/>
    <w:rsid w:val="00EA7566"/>
    <w:rsid w:val="00EB228F"/>
    <w:rsid w:val="00EB646B"/>
    <w:rsid w:val="00EB6DB0"/>
    <w:rsid w:val="00EC62F1"/>
    <w:rsid w:val="00EC78C9"/>
    <w:rsid w:val="00EE1964"/>
    <w:rsid w:val="00EE4DDC"/>
    <w:rsid w:val="00EF2206"/>
    <w:rsid w:val="00EF26DE"/>
    <w:rsid w:val="00EF3BCF"/>
    <w:rsid w:val="00EF4F45"/>
    <w:rsid w:val="00F05D4E"/>
    <w:rsid w:val="00F14CB8"/>
    <w:rsid w:val="00F15FE2"/>
    <w:rsid w:val="00F205C2"/>
    <w:rsid w:val="00F35AF8"/>
    <w:rsid w:val="00F360AB"/>
    <w:rsid w:val="00F4137C"/>
    <w:rsid w:val="00F42317"/>
    <w:rsid w:val="00F54B6F"/>
    <w:rsid w:val="00F6189D"/>
    <w:rsid w:val="00F6304D"/>
    <w:rsid w:val="00F63E79"/>
    <w:rsid w:val="00F64EF5"/>
    <w:rsid w:val="00F74578"/>
    <w:rsid w:val="00F77ED3"/>
    <w:rsid w:val="00F814B9"/>
    <w:rsid w:val="00F81AFD"/>
    <w:rsid w:val="00F84EC7"/>
    <w:rsid w:val="00F908C7"/>
    <w:rsid w:val="00F95291"/>
    <w:rsid w:val="00FA3E21"/>
    <w:rsid w:val="00FA7475"/>
    <w:rsid w:val="00FB50C7"/>
    <w:rsid w:val="00FC0822"/>
    <w:rsid w:val="00FC3CBA"/>
    <w:rsid w:val="00FC5830"/>
    <w:rsid w:val="00FC7BBE"/>
    <w:rsid w:val="00FD014C"/>
    <w:rsid w:val="00FD0C4B"/>
    <w:rsid w:val="00FD34AB"/>
    <w:rsid w:val="00FE4C3E"/>
    <w:rsid w:val="00FE7CAC"/>
    <w:rsid w:val="00FF4D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CF0"/>
  </w:style>
  <w:style w:type="paragraph" w:styleId="Nagwek2">
    <w:name w:val="heading 2"/>
    <w:basedOn w:val="Normalny"/>
    <w:link w:val="Nagwek2Znak"/>
    <w:uiPriority w:val="9"/>
    <w:qFormat/>
    <w:rsid w:val="00D9536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basedOn w:val="Normalny"/>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013CE8"/>
    <w:rPr>
      <w:color w:val="605E5C"/>
      <w:shd w:val="clear" w:color="auto" w:fill="E1DFDD"/>
    </w:rPr>
  </w:style>
  <w:style w:type="table" w:styleId="Tabela-Siatka">
    <w:name w:val="Table Grid"/>
    <w:basedOn w:val="Standardowy"/>
    <w:uiPriority w:val="59"/>
    <w:rsid w:val="0014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0749F8"/>
    <w:rPr>
      <w:color w:val="605E5C"/>
      <w:shd w:val="clear" w:color="auto" w:fill="E1DFDD"/>
    </w:rPr>
  </w:style>
  <w:style w:type="paragraph" w:styleId="Tekstpodstawowy">
    <w:name w:val="Body Text"/>
    <w:basedOn w:val="Normalny"/>
    <w:link w:val="TekstpodstawowyZnak"/>
    <w:uiPriority w:val="99"/>
    <w:rsid w:val="001218F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1218F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18F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218FE"/>
    <w:rPr>
      <w:rFonts w:ascii="Times New Roman" w:eastAsia="Times New Roman" w:hAnsi="Times New Roman" w:cs="Times New Roman"/>
      <w:sz w:val="24"/>
      <w:szCs w:val="24"/>
      <w:lang w:eastAsia="pl-PL"/>
    </w:rPr>
  </w:style>
  <w:style w:type="paragraph" w:customStyle="1" w:styleId="staly">
    <w:name w:val="staly"/>
    <w:rsid w:val="001218F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1218FE"/>
    <w:pPr>
      <w:spacing w:after="0" w:line="240" w:lineRule="auto"/>
    </w:pPr>
    <w:rPr>
      <w:rFonts w:ascii="Calibri" w:eastAsia="Times New Roman" w:hAnsi="Calibri" w:cs="Times New Roman"/>
      <w:lang w:eastAsia="pl-PL"/>
    </w:rPr>
  </w:style>
  <w:style w:type="paragraph" w:customStyle="1" w:styleId="Bezodstpw2">
    <w:name w:val="Bez odstępów2"/>
    <w:rsid w:val="001218F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1218F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3A3689"/>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1424EC"/>
    <w:rPr>
      <w:i/>
      <w:iCs/>
    </w:rPr>
  </w:style>
  <w:style w:type="paragraph" w:customStyle="1" w:styleId="ng-scope">
    <w:name w:val="ng-scope"/>
    <w:basedOn w:val="Normalny"/>
    <w:rsid w:val="001424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95363"/>
    <w:rPr>
      <w:rFonts w:ascii="Times New Roman" w:eastAsia="Times New Roman" w:hAnsi="Times New Roman" w:cs="Times New Roman"/>
      <w:b/>
      <w:bCs/>
      <w:sz w:val="36"/>
      <w:szCs w:val="36"/>
      <w:lang w:eastAsia="pl-PL"/>
    </w:rPr>
  </w:style>
  <w:style w:type="paragraph" w:customStyle="1" w:styleId="Standard">
    <w:name w:val="Standard"/>
    <w:rsid w:val="00324E04"/>
    <w:pPr>
      <w:suppressAutoHyphens/>
      <w:overflowPunct w:val="0"/>
      <w:autoSpaceDN w:val="0"/>
      <w:spacing w:after="200" w:line="276" w:lineRule="auto"/>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BA4E71"/>
    <w:pPr>
      <w:numPr>
        <w:numId w:val="43"/>
      </w:numPr>
      <w:spacing w:after="60" w:line="300" w:lineRule="auto"/>
      <w:ind w:left="567" w:hanging="567"/>
      <w:jc w:val="both"/>
    </w:pPr>
    <w:rPr>
      <w:rFonts w:ascii="Times New Roman" w:eastAsia="Times New Roman" w:hAnsi="Times New Roman" w:cs="Times New Roman"/>
      <w:sz w:val="32"/>
      <w:szCs w:val="32"/>
      <w:lang w:eastAsia="pl-PL"/>
    </w:rPr>
  </w:style>
  <w:style w:type="character" w:customStyle="1" w:styleId="BezodstpwZnak">
    <w:name w:val="Bez odstępów Znak"/>
    <w:link w:val="Bezodstpw"/>
    <w:uiPriority w:val="1"/>
    <w:qFormat/>
    <w:locked/>
    <w:rsid w:val="00411813"/>
  </w:style>
</w:styles>
</file>

<file path=word/webSettings.xml><?xml version="1.0" encoding="utf-8"?>
<w:webSettings xmlns:r="http://schemas.openxmlformats.org/officeDocument/2006/relationships" xmlns:w="http://schemas.openxmlformats.org/wordprocessingml/2006/main">
  <w:divs>
    <w:div w:id="242883715">
      <w:bodyDiv w:val="1"/>
      <w:marLeft w:val="0"/>
      <w:marRight w:val="0"/>
      <w:marTop w:val="0"/>
      <w:marBottom w:val="0"/>
      <w:divBdr>
        <w:top w:val="none" w:sz="0" w:space="0" w:color="auto"/>
        <w:left w:val="none" w:sz="0" w:space="0" w:color="auto"/>
        <w:bottom w:val="none" w:sz="0" w:space="0" w:color="auto"/>
        <w:right w:val="none" w:sz="0" w:space="0" w:color="auto"/>
      </w:divBdr>
    </w:div>
    <w:div w:id="489908553">
      <w:bodyDiv w:val="1"/>
      <w:marLeft w:val="0"/>
      <w:marRight w:val="0"/>
      <w:marTop w:val="0"/>
      <w:marBottom w:val="0"/>
      <w:divBdr>
        <w:top w:val="none" w:sz="0" w:space="0" w:color="auto"/>
        <w:left w:val="none" w:sz="0" w:space="0" w:color="auto"/>
        <w:bottom w:val="none" w:sz="0" w:space="0" w:color="auto"/>
        <w:right w:val="none" w:sz="0" w:space="0" w:color="auto"/>
      </w:divBdr>
    </w:div>
    <w:div w:id="893200395">
      <w:bodyDiv w:val="1"/>
      <w:marLeft w:val="0"/>
      <w:marRight w:val="0"/>
      <w:marTop w:val="0"/>
      <w:marBottom w:val="0"/>
      <w:divBdr>
        <w:top w:val="none" w:sz="0" w:space="0" w:color="auto"/>
        <w:left w:val="none" w:sz="0" w:space="0" w:color="auto"/>
        <w:bottom w:val="none" w:sz="0" w:space="0" w:color="auto"/>
        <w:right w:val="none" w:sz="0" w:space="0" w:color="auto"/>
      </w:divBdr>
    </w:div>
    <w:div w:id="1035350308">
      <w:bodyDiv w:val="1"/>
      <w:marLeft w:val="0"/>
      <w:marRight w:val="0"/>
      <w:marTop w:val="0"/>
      <w:marBottom w:val="0"/>
      <w:divBdr>
        <w:top w:val="none" w:sz="0" w:space="0" w:color="auto"/>
        <w:left w:val="none" w:sz="0" w:space="0" w:color="auto"/>
        <w:bottom w:val="none" w:sz="0" w:space="0" w:color="auto"/>
        <w:right w:val="none" w:sz="0" w:space="0" w:color="auto"/>
      </w:divBdr>
    </w:div>
    <w:div w:id="1305814815">
      <w:bodyDiv w:val="1"/>
      <w:marLeft w:val="0"/>
      <w:marRight w:val="0"/>
      <w:marTop w:val="0"/>
      <w:marBottom w:val="0"/>
      <w:divBdr>
        <w:top w:val="none" w:sz="0" w:space="0" w:color="auto"/>
        <w:left w:val="none" w:sz="0" w:space="0" w:color="auto"/>
        <w:bottom w:val="none" w:sz="0" w:space="0" w:color="auto"/>
        <w:right w:val="none" w:sz="0" w:space="0" w:color="auto"/>
      </w:divBdr>
      <w:divsChild>
        <w:div w:id="32510213">
          <w:marLeft w:val="0"/>
          <w:marRight w:val="0"/>
          <w:marTop w:val="0"/>
          <w:marBottom w:val="0"/>
          <w:divBdr>
            <w:top w:val="none" w:sz="0" w:space="0" w:color="auto"/>
            <w:left w:val="none" w:sz="0" w:space="0" w:color="auto"/>
            <w:bottom w:val="none" w:sz="0" w:space="0" w:color="auto"/>
            <w:right w:val="none" w:sz="0" w:space="0" w:color="auto"/>
          </w:divBdr>
        </w:div>
        <w:div w:id="1983806731">
          <w:marLeft w:val="0"/>
          <w:marRight w:val="0"/>
          <w:marTop w:val="0"/>
          <w:marBottom w:val="0"/>
          <w:divBdr>
            <w:top w:val="none" w:sz="0" w:space="0" w:color="auto"/>
            <w:left w:val="none" w:sz="0" w:space="0" w:color="auto"/>
            <w:bottom w:val="none" w:sz="0" w:space="0" w:color="auto"/>
            <w:right w:val="none" w:sz="0" w:space="0" w:color="auto"/>
          </w:divBdr>
        </w:div>
      </w:divsChild>
    </w:div>
    <w:div w:id="1392004241">
      <w:bodyDiv w:val="1"/>
      <w:marLeft w:val="0"/>
      <w:marRight w:val="0"/>
      <w:marTop w:val="0"/>
      <w:marBottom w:val="0"/>
      <w:divBdr>
        <w:top w:val="none" w:sz="0" w:space="0" w:color="auto"/>
        <w:left w:val="none" w:sz="0" w:space="0" w:color="auto"/>
        <w:bottom w:val="none" w:sz="0" w:space="0" w:color="auto"/>
        <w:right w:val="none" w:sz="0" w:space="0" w:color="auto"/>
      </w:divBdr>
      <w:divsChild>
        <w:div w:id="286548441">
          <w:marLeft w:val="0"/>
          <w:marRight w:val="0"/>
          <w:marTop w:val="0"/>
          <w:marBottom w:val="0"/>
          <w:divBdr>
            <w:top w:val="none" w:sz="0" w:space="0" w:color="auto"/>
            <w:left w:val="none" w:sz="0" w:space="0" w:color="auto"/>
            <w:bottom w:val="none" w:sz="0" w:space="0" w:color="auto"/>
            <w:right w:val="none" w:sz="0" w:space="0" w:color="auto"/>
          </w:divBdr>
        </w:div>
        <w:div w:id="1240941737">
          <w:marLeft w:val="0"/>
          <w:marRight w:val="0"/>
          <w:marTop w:val="0"/>
          <w:marBottom w:val="0"/>
          <w:divBdr>
            <w:top w:val="none" w:sz="0" w:space="0" w:color="auto"/>
            <w:left w:val="none" w:sz="0" w:space="0" w:color="auto"/>
            <w:bottom w:val="none" w:sz="0" w:space="0" w:color="auto"/>
            <w:right w:val="none" w:sz="0" w:space="0" w:color="auto"/>
          </w:divBdr>
        </w:div>
        <w:div w:id="1425490233">
          <w:marLeft w:val="0"/>
          <w:marRight w:val="0"/>
          <w:marTop w:val="0"/>
          <w:marBottom w:val="0"/>
          <w:divBdr>
            <w:top w:val="none" w:sz="0" w:space="0" w:color="auto"/>
            <w:left w:val="none" w:sz="0" w:space="0" w:color="auto"/>
            <w:bottom w:val="none" w:sz="0" w:space="0" w:color="auto"/>
            <w:right w:val="none" w:sz="0" w:space="0" w:color="auto"/>
          </w:divBdr>
        </w:div>
        <w:div w:id="1434322934">
          <w:marLeft w:val="0"/>
          <w:marRight w:val="0"/>
          <w:marTop w:val="0"/>
          <w:marBottom w:val="0"/>
          <w:divBdr>
            <w:top w:val="none" w:sz="0" w:space="0" w:color="auto"/>
            <w:left w:val="none" w:sz="0" w:space="0" w:color="auto"/>
            <w:bottom w:val="none" w:sz="0" w:space="0" w:color="auto"/>
            <w:right w:val="none" w:sz="0" w:space="0" w:color="auto"/>
          </w:divBdr>
        </w:div>
        <w:div w:id="1442064409">
          <w:marLeft w:val="0"/>
          <w:marRight w:val="0"/>
          <w:marTop w:val="0"/>
          <w:marBottom w:val="0"/>
          <w:divBdr>
            <w:top w:val="none" w:sz="0" w:space="0" w:color="auto"/>
            <w:left w:val="none" w:sz="0" w:space="0" w:color="auto"/>
            <w:bottom w:val="none" w:sz="0" w:space="0" w:color="auto"/>
            <w:right w:val="none" w:sz="0" w:space="0" w:color="auto"/>
          </w:divBdr>
        </w:div>
        <w:div w:id="1556696181">
          <w:marLeft w:val="0"/>
          <w:marRight w:val="0"/>
          <w:marTop w:val="0"/>
          <w:marBottom w:val="0"/>
          <w:divBdr>
            <w:top w:val="none" w:sz="0" w:space="0" w:color="auto"/>
            <w:left w:val="none" w:sz="0" w:space="0" w:color="auto"/>
            <w:bottom w:val="none" w:sz="0" w:space="0" w:color="auto"/>
            <w:right w:val="none" w:sz="0" w:space="0" w:color="auto"/>
          </w:divBdr>
        </w:div>
        <w:div w:id="1666125557">
          <w:marLeft w:val="0"/>
          <w:marRight w:val="0"/>
          <w:marTop w:val="0"/>
          <w:marBottom w:val="0"/>
          <w:divBdr>
            <w:top w:val="none" w:sz="0" w:space="0" w:color="auto"/>
            <w:left w:val="none" w:sz="0" w:space="0" w:color="auto"/>
            <w:bottom w:val="none" w:sz="0" w:space="0" w:color="auto"/>
            <w:right w:val="none" w:sz="0" w:space="0" w:color="auto"/>
          </w:divBdr>
        </w:div>
        <w:div w:id="1684435435">
          <w:marLeft w:val="0"/>
          <w:marRight w:val="0"/>
          <w:marTop w:val="0"/>
          <w:marBottom w:val="0"/>
          <w:divBdr>
            <w:top w:val="none" w:sz="0" w:space="0" w:color="auto"/>
            <w:left w:val="none" w:sz="0" w:space="0" w:color="auto"/>
            <w:bottom w:val="none" w:sz="0" w:space="0" w:color="auto"/>
            <w:right w:val="none" w:sz="0" w:space="0" w:color="auto"/>
          </w:divBdr>
        </w:div>
      </w:divsChild>
    </w:div>
    <w:div w:id="1405906410">
      <w:bodyDiv w:val="1"/>
      <w:marLeft w:val="0"/>
      <w:marRight w:val="0"/>
      <w:marTop w:val="0"/>
      <w:marBottom w:val="0"/>
      <w:divBdr>
        <w:top w:val="none" w:sz="0" w:space="0" w:color="auto"/>
        <w:left w:val="none" w:sz="0" w:space="0" w:color="auto"/>
        <w:bottom w:val="none" w:sz="0" w:space="0" w:color="auto"/>
        <w:right w:val="none" w:sz="0" w:space="0" w:color="auto"/>
      </w:divBdr>
      <w:divsChild>
        <w:div w:id="1571386819">
          <w:marLeft w:val="0"/>
          <w:marRight w:val="0"/>
          <w:marTop w:val="0"/>
          <w:marBottom w:val="0"/>
          <w:divBdr>
            <w:top w:val="none" w:sz="0" w:space="0" w:color="auto"/>
            <w:left w:val="none" w:sz="0" w:space="0" w:color="auto"/>
            <w:bottom w:val="none" w:sz="0" w:space="0" w:color="auto"/>
            <w:right w:val="none" w:sz="0" w:space="0" w:color="auto"/>
          </w:divBdr>
          <w:divsChild>
            <w:div w:id="4248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864">
      <w:bodyDiv w:val="1"/>
      <w:marLeft w:val="0"/>
      <w:marRight w:val="0"/>
      <w:marTop w:val="0"/>
      <w:marBottom w:val="0"/>
      <w:divBdr>
        <w:top w:val="none" w:sz="0" w:space="0" w:color="auto"/>
        <w:left w:val="none" w:sz="0" w:space="0" w:color="auto"/>
        <w:bottom w:val="none" w:sz="0" w:space="0" w:color="auto"/>
        <w:right w:val="none" w:sz="0" w:space="0" w:color="auto"/>
      </w:divBdr>
    </w:div>
    <w:div w:id="1768455635">
      <w:bodyDiv w:val="1"/>
      <w:marLeft w:val="0"/>
      <w:marRight w:val="0"/>
      <w:marTop w:val="0"/>
      <w:marBottom w:val="0"/>
      <w:divBdr>
        <w:top w:val="none" w:sz="0" w:space="0" w:color="auto"/>
        <w:left w:val="none" w:sz="0" w:space="0" w:color="auto"/>
        <w:bottom w:val="none" w:sz="0" w:space="0" w:color="auto"/>
        <w:right w:val="none" w:sz="0" w:space="0" w:color="auto"/>
      </w:divBdr>
    </w:div>
    <w:div w:id="20067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areby_kosc" TargetMode="External"/><Relationship Id="rId13" Type="http://schemas.openxmlformats.org/officeDocument/2006/relationships/hyperlink" Target="https://monitorpolski.gov.pl/MP/2021/11" TargetMode="External"/><Relationship Id="rId18" Type="http://schemas.openxmlformats.org/officeDocument/2006/relationships/hyperlink" Target="https://dziennikustaw.gov.pl/DU/2020/2439" TargetMode="External"/><Relationship Id="rId3" Type="http://schemas.openxmlformats.org/officeDocument/2006/relationships/styles" Target="styles.xml"/><Relationship Id="rId21" Type="http://schemas.openxmlformats.org/officeDocument/2006/relationships/hyperlink" Target="https://dziennikustaw.gov.pl/DU/2020/2437" TargetMode="External"/><Relationship Id="rId7" Type="http://schemas.openxmlformats.org/officeDocument/2006/relationships/endnotes" Target="endnotes.xml"/><Relationship Id="rId12" Type="http://schemas.openxmlformats.org/officeDocument/2006/relationships/hyperlink" Target="https://www.uzp.gov.pl/nowe-pzp/nowe-akty-wykonawcze" TargetMode="External"/><Relationship Id="rId17" Type="http://schemas.openxmlformats.org/officeDocument/2006/relationships/hyperlink" Target="https://dziennikustaw.gov.pl/DU/2020/2415" TargetMode="External"/><Relationship Id="rId2" Type="http://schemas.openxmlformats.org/officeDocument/2006/relationships/numbering" Target="numbering.xml"/><Relationship Id="rId16" Type="http://schemas.openxmlformats.org/officeDocument/2006/relationships/hyperlink" Target="https://dziennikustaw.gov.pl/DU/2020/2406" TargetMode="External"/><Relationship Id="rId20" Type="http://schemas.openxmlformats.org/officeDocument/2006/relationships/hyperlink" Target="https://dziennikustaw.gov.pl/DU/2020/2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ziennikustaw.gov.pl/DU/2020/2434" TargetMode="External"/><Relationship Id="rId23" Type="http://schemas.openxmlformats.org/officeDocument/2006/relationships/fontTable" Target="fontTable.xml"/><Relationship Id="rId10" Type="http://schemas.openxmlformats.org/officeDocument/2006/relationships/hyperlink" Target="https://platformazakupowa.pl/pn/zareby_kosc" TargetMode="External"/><Relationship Id="rId19" Type="http://schemas.openxmlformats.org/officeDocument/2006/relationships/hyperlink" Target="https://dziennikustaw.gov.pl/DU/2020/2460"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hyperlink" Target="https://dziennikustaw.gov.pl/DU/2020/2452"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133F-7E27-49A8-97F5-B6B0A71D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10514</Words>
  <Characters>63084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q</cp:lastModifiedBy>
  <cp:revision>7</cp:revision>
  <cp:lastPrinted>2021-06-23T08:39:00Z</cp:lastPrinted>
  <dcterms:created xsi:type="dcterms:W3CDTF">2021-08-11T05:21:00Z</dcterms:created>
  <dcterms:modified xsi:type="dcterms:W3CDTF">2021-08-12T11:18:00Z</dcterms:modified>
</cp:coreProperties>
</file>