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08D3D" w14:textId="77777777" w:rsidR="00880B34" w:rsidRDefault="0000544A" w:rsidP="00697D6C">
      <w:pPr>
        <w:pStyle w:val="Tekstpodstawowy"/>
        <w:pBdr>
          <w:top w:val="single" w:sz="4" w:space="0" w:color="000000"/>
          <w:left w:val="single" w:sz="4" w:space="4" w:color="000000"/>
          <w:bottom w:val="single" w:sz="4" w:space="1" w:color="000000"/>
          <w:right w:val="single" w:sz="4" w:space="4" w:color="000000"/>
        </w:pBdr>
        <w:jc w:val="center"/>
        <w:rPr>
          <w:rFonts w:ascii="Arial" w:hAnsi="Arial" w:cs="Arial"/>
          <w:sz w:val="20"/>
        </w:rPr>
      </w:pPr>
      <w:r>
        <w:rPr>
          <w:rFonts w:ascii="Arial" w:eastAsia="Arial" w:hAnsi="Arial" w:cs="Arial"/>
          <w:sz w:val="20"/>
          <w:lang w:val="pl-PL"/>
        </w:rPr>
        <w:t xml:space="preserve"> </w:t>
      </w:r>
      <w:r w:rsidR="00880B34">
        <w:rPr>
          <w:rFonts w:ascii="Arial" w:hAnsi="Arial" w:cs="Arial"/>
          <w:sz w:val="20"/>
        </w:rPr>
        <w:br/>
        <w:t>POSTĘPOWANIE O UDZIELENIE ZAMÓWIENIA PUBLICZNEGO</w:t>
      </w:r>
    </w:p>
    <w:p w14:paraId="73371A60" w14:textId="77777777" w:rsidR="00697D6C" w:rsidRDefault="00880B34" w:rsidP="00073E0F">
      <w:pPr>
        <w:pStyle w:val="Tekstpodstawowy"/>
        <w:pBdr>
          <w:top w:val="single" w:sz="4" w:space="0" w:color="000000"/>
          <w:left w:val="single" w:sz="4" w:space="4" w:color="000000"/>
          <w:bottom w:val="single" w:sz="4" w:space="1" w:color="000000"/>
          <w:right w:val="single" w:sz="4" w:space="4" w:color="000000"/>
        </w:pBdr>
        <w:spacing w:after="240"/>
        <w:jc w:val="center"/>
        <w:rPr>
          <w:rFonts w:ascii="Arial" w:hAnsi="Arial" w:cs="Arial"/>
          <w:sz w:val="20"/>
          <w:lang w:val="pl-PL"/>
        </w:rPr>
      </w:pPr>
      <w:r>
        <w:rPr>
          <w:rFonts w:ascii="Arial" w:hAnsi="Arial" w:cs="Arial"/>
          <w:sz w:val="20"/>
        </w:rPr>
        <w:t>PROWADZONEGO W TRYBIE PRZETARGU NIEOGRANICZONEGO</w:t>
      </w:r>
      <w:r w:rsidR="00D723BF">
        <w:rPr>
          <w:rFonts w:ascii="Arial" w:hAnsi="Arial" w:cs="Arial"/>
          <w:sz w:val="20"/>
          <w:lang w:val="pl-PL"/>
        </w:rPr>
        <w:t xml:space="preserve"> POD NAZWĄ:</w:t>
      </w:r>
      <w:r w:rsidR="00403D4B">
        <w:rPr>
          <w:rFonts w:ascii="Arial" w:hAnsi="Arial" w:cs="Arial"/>
          <w:sz w:val="20"/>
          <w:lang w:val="pl-PL"/>
        </w:rPr>
        <w:t xml:space="preserve"> </w:t>
      </w:r>
    </w:p>
    <w:p w14:paraId="23FBBE14" w14:textId="77777777" w:rsidR="000E1862" w:rsidRPr="000E1862" w:rsidRDefault="000E1862" w:rsidP="000E1862">
      <w:pPr>
        <w:pStyle w:val="Tekstpodstawowy"/>
        <w:pBdr>
          <w:top w:val="single" w:sz="4" w:space="0" w:color="000000"/>
          <w:left w:val="single" w:sz="4" w:space="4" w:color="000000"/>
          <w:bottom w:val="single" w:sz="4" w:space="1" w:color="000000"/>
          <w:right w:val="single" w:sz="4" w:space="4" w:color="000000"/>
        </w:pBdr>
        <w:spacing w:before="120"/>
        <w:jc w:val="center"/>
        <w:rPr>
          <w:rFonts w:ascii="Arial" w:hAnsi="Arial" w:cs="Arial"/>
          <w:sz w:val="22"/>
          <w:szCs w:val="22"/>
          <w:lang w:val="pl-PL"/>
        </w:rPr>
      </w:pPr>
      <w:r w:rsidRPr="000E1862">
        <w:rPr>
          <w:rFonts w:ascii="Arial" w:hAnsi="Arial" w:cs="Arial"/>
          <w:sz w:val="22"/>
          <w:szCs w:val="22"/>
          <w:lang w:val="pl-PL"/>
        </w:rPr>
        <w:t xml:space="preserve">ODBIÓR I ZAGOSPODAROWANIE ODPADÓW KOMUNALNYCH </w:t>
      </w:r>
    </w:p>
    <w:p w14:paraId="0BB7B9A5" w14:textId="77777777" w:rsidR="000E1862" w:rsidRDefault="000E1862" w:rsidP="000E1862">
      <w:pPr>
        <w:pStyle w:val="Tekstpodstawowy"/>
        <w:pBdr>
          <w:top w:val="single" w:sz="4" w:space="0" w:color="000000"/>
          <w:left w:val="single" w:sz="4" w:space="4" w:color="000000"/>
          <w:bottom w:val="single" w:sz="4" w:space="1" w:color="000000"/>
          <w:right w:val="single" w:sz="4" w:space="4" w:color="000000"/>
        </w:pBdr>
        <w:spacing w:before="120"/>
        <w:jc w:val="center"/>
        <w:rPr>
          <w:rFonts w:ascii="Arial" w:hAnsi="Arial" w:cs="Arial"/>
          <w:sz w:val="22"/>
          <w:szCs w:val="22"/>
          <w:lang w:val="pl-PL"/>
        </w:rPr>
      </w:pPr>
      <w:r w:rsidRPr="000E1862">
        <w:rPr>
          <w:rFonts w:ascii="Arial" w:hAnsi="Arial" w:cs="Arial"/>
          <w:sz w:val="22"/>
          <w:szCs w:val="22"/>
          <w:lang w:val="pl-PL"/>
        </w:rPr>
        <w:t xml:space="preserve">Z TERENU GMINY </w:t>
      </w:r>
      <w:r w:rsidR="00244D7F">
        <w:rPr>
          <w:rFonts w:ascii="Arial" w:hAnsi="Arial" w:cs="Arial"/>
          <w:sz w:val="22"/>
          <w:szCs w:val="22"/>
          <w:lang w:val="pl-PL"/>
        </w:rPr>
        <w:t>MIEJSKIEJ</w:t>
      </w:r>
      <w:r w:rsidRPr="000E1862">
        <w:rPr>
          <w:rFonts w:ascii="Arial" w:hAnsi="Arial" w:cs="Arial"/>
          <w:sz w:val="22"/>
          <w:szCs w:val="22"/>
          <w:lang w:val="pl-PL"/>
        </w:rPr>
        <w:t xml:space="preserve"> WĄGROWIEC</w:t>
      </w:r>
    </w:p>
    <w:p w14:paraId="2259A125" w14:textId="77777777" w:rsidR="00880B34" w:rsidRDefault="00880B34" w:rsidP="000E1862">
      <w:pPr>
        <w:pStyle w:val="Tekstpodstawowy"/>
        <w:pBdr>
          <w:top w:val="single" w:sz="4" w:space="0" w:color="000000"/>
          <w:left w:val="single" w:sz="4" w:space="4" w:color="000000"/>
          <w:bottom w:val="single" w:sz="4" w:space="1" w:color="000000"/>
          <w:right w:val="single" w:sz="4" w:space="4" w:color="000000"/>
        </w:pBdr>
        <w:spacing w:before="120"/>
        <w:jc w:val="center"/>
        <w:rPr>
          <w:rFonts w:ascii="Arial" w:hAnsi="Arial" w:cs="Arial"/>
          <w:sz w:val="20"/>
          <w:lang w:val="pl-PL"/>
        </w:rPr>
      </w:pPr>
      <w:r>
        <w:rPr>
          <w:rFonts w:ascii="Arial" w:hAnsi="Arial" w:cs="Arial"/>
          <w:b w:val="0"/>
          <w:sz w:val="20"/>
        </w:rPr>
        <w:t xml:space="preserve">o wartości </w:t>
      </w:r>
      <w:r w:rsidR="00FF56C2">
        <w:rPr>
          <w:rFonts w:ascii="Arial" w:hAnsi="Arial" w:cs="Arial"/>
          <w:b w:val="0"/>
          <w:sz w:val="20"/>
          <w:lang w:val="pl-PL"/>
        </w:rPr>
        <w:t>powyżej</w:t>
      </w:r>
      <w:r>
        <w:rPr>
          <w:rFonts w:ascii="Arial" w:hAnsi="Arial" w:cs="Arial"/>
          <w:b w:val="0"/>
          <w:sz w:val="20"/>
        </w:rPr>
        <w:t xml:space="preserve"> kwot określonych w przepisach wydanych na podstawie art. </w:t>
      </w:r>
      <w:r w:rsidR="00FD4587">
        <w:rPr>
          <w:rFonts w:ascii="Arial" w:hAnsi="Arial" w:cs="Arial"/>
          <w:b w:val="0"/>
          <w:sz w:val="20"/>
          <w:lang w:val="pl-PL"/>
        </w:rPr>
        <w:t>3</w:t>
      </w:r>
      <w:r w:rsidRPr="00BC7DAD">
        <w:rPr>
          <w:rFonts w:ascii="Arial" w:hAnsi="Arial" w:cs="Arial"/>
          <w:b w:val="0"/>
          <w:sz w:val="20"/>
        </w:rPr>
        <w:t xml:space="preserve"> ustawy </w:t>
      </w:r>
      <w:r w:rsidR="00FF56C2">
        <w:rPr>
          <w:rFonts w:ascii="Arial" w:hAnsi="Arial" w:cs="Arial"/>
          <w:b w:val="0"/>
          <w:sz w:val="20"/>
        </w:rPr>
        <w:br/>
      </w:r>
      <w:r w:rsidRPr="00BC7DAD">
        <w:rPr>
          <w:rFonts w:ascii="Arial" w:hAnsi="Arial" w:cs="Arial"/>
          <w:b w:val="0"/>
          <w:sz w:val="20"/>
        </w:rPr>
        <w:t xml:space="preserve">z dnia </w:t>
      </w:r>
      <w:r w:rsidR="00FD4587">
        <w:rPr>
          <w:rFonts w:ascii="Arial" w:hAnsi="Arial" w:cs="Arial"/>
          <w:b w:val="0"/>
          <w:sz w:val="20"/>
          <w:lang w:val="pl-PL"/>
        </w:rPr>
        <w:t>11 września 2019</w:t>
      </w:r>
      <w:r w:rsidRPr="00BC7DAD">
        <w:rPr>
          <w:rFonts w:ascii="Arial" w:hAnsi="Arial" w:cs="Arial"/>
          <w:b w:val="0"/>
          <w:sz w:val="20"/>
        </w:rPr>
        <w:t xml:space="preserve"> r. – Prawo zamówień publicznych</w:t>
      </w:r>
      <w:r w:rsidR="00451BDF" w:rsidRPr="00BC7DAD">
        <w:rPr>
          <w:rFonts w:ascii="Arial" w:hAnsi="Arial" w:cs="Arial"/>
          <w:b w:val="0"/>
          <w:sz w:val="20"/>
        </w:rPr>
        <w:t xml:space="preserve"> (</w:t>
      </w:r>
      <w:r w:rsidR="00BC7DAD" w:rsidRPr="00BC7DAD">
        <w:rPr>
          <w:rFonts w:ascii="Arial" w:hAnsi="Arial" w:cs="Arial"/>
          <w:b w:val="0"/>
          <w:sz w:val="20"/>
        </w:rPr>
        <w:t>tekst jednolity Dz. U. z 2</w:t>
      </w:r>
      <w:r w:rsidR="000B5110">
        <w:rPr>
          <w:rFonts w:ascii="Arial" w:hAnsi="Arial" w:cs="Arial"/>
          <w:b w:val="0"/>
          <w:sz w:val="20"/>
          <w:lang w:val="pl-PL"/>
        </w:rPr>
        <w:t>0</w:t>
      </w:r>
      <w:r w:rsidR="00FD4587">
        <w:rPr>
          <w:rFonts w:ascii="Arial" w:hAnsi="Arial" w:cs="Arial"/>
          <w:b w:val="0"/>
          <w:sz w:val="20"/>
          <w:lang w:val="pl-PL"/>
        </w:rPr>
        <w:t>21</w:t>
      </w:r>
      <w:r w:rsidR="002B6F9F" w:rsidRPr="00BC7DAD">
        <w:rPr>
          <w:rFonts w:ascii="Arial" w:hAnsi="Arial" w:cs="Arial"/>
          <w:b w:val="0"/>
          <w:sz w:val="20"/>
          <w:lang w:val="pl-PL"/>
        </w:rPr>
        <w:t xml:space="preserve"> </w:t>
      </w:r>
      <w:r w:rsidRPr="00BC7DAD">
        <w:rPr>
          <w:rFonts w:ascii="Arial" w:hAnsi="Arial" w:cs="Arial"/>
          <w:b w:val="0"/>
          <w:sz w:val="20"/>
        </w:rPr>
        <w:t xml:space="preserve">r. poz. </w:t>
      </w:r>
      <w:r w:rsidR="00FD4587">
        <w:rPr>
          <w:rFonts w:ascii="Arial" w:hAnsi="Arial" w:cs="Arial"/>
          <w:b w:val="0"/>
          <w:sz w:val="20"/>
          <w:lang w:val="pl-PL"/>
        </w:rPr>
        <w:t>1129</w:t>
      </w:r>
      <w:r w:rsidRPr="00BC7DAD">
        <w:rPr>
          <w:rFonts w:ascii="Arial" w:hAnsi="Arial" w:cs="Arial"/>
          <w:b w:val="0"/>
          <w:sz w:val="20"/>
        </w:rPr>
        <w:t>) -</w:t>
      </w:r>
      <w:r>
        <w:rPr>
          <w:rFonts w:ascii="Arial" w:hAnsi="Arial" w:cs="Arial"/>
          <w:b w:val="0"/>
          <w:sz w:val="20"/>
        </w:rPr>
        <w:t xml:space="preserve"> zwanej dalej „ustawą</w:t>
      </w:r>
      <w:r w:rsidR="000B5110">
        <w:rPr>
          <w:rFonts w:ascii="Arial" w:hAnsi="Arial" w:cs="Arial"/>
          <w:b w:val="0"/>
          <w:sz w:val="20"/>
          <w:lang w:val="pl-PL"/>
        </w:rPr>
        <w:t xml:space="preserve"> </w:t>
      </w:r>
      <w:proofErr w:type="spellStart"/>
      <w:r w:rsidR="000B5110">
        <w:rPr>
          <w:rFonts w:ascii="Arial" w:hAnsi="Arial" w:cs="Arial"/>
          <w:b w:val="0"/>
          <w:sz w:val="20"/>
          <w:lang w:val="pl-PL"/>
        </w:rPr>
        <w:t>Pzp</w:t>
      </w:r>
      <w:proofErr w:type="spellEnd"/>
      <w:r>
        <w:rPr>
          <w:rFonts w:ascii="Arial" w:hAnsi="Arial" w:cs="Arial"/>
          <w:b w:val="0"/>
          <w:sz w:val="20"/>
        </w:rPr>
        <w:t>”</w:t>
      </w:r>
    </w:p>
    <w:p w14:paraId="6387D6BD" w14:textId="77777777" w:rsidR="00880B34" w:rsidRDefault="00880B34">
      <w:pPr>
        <w:pStyle w:val="Tekstpodstawowy"/>
        <w:pBdr>
          <w:top w:val="single" w:sz="4" w:space="0" w:color="000000"/>
          <w:left w:val="single" w:sz="4" w:space="4" w:color="000000"/>
          <w:bottom w:val="single" w:sz="4" w:space="1" w:color="000000"/>
          <w:right w:val="single" w:sz="4" w:space="4" w:color="000000"/>
        </w:pBdr>
        <w:spacing w:before="120"/>
        <w:jc w:val="center"/>
        <w:rPr>
          <w:rFonts w:ascii="Arial" w:hAnsi="Arial" w:cs="Arial"/>
          <w:sz w:val="20"/>
          <w:lang w:val="pl-PL"/>
        </w:rPr>
      </w:pPr>
    </w:p>
    <w:p w14:paraId="6D4609BE" w14:textId="77777777" w:rsidR="00880B34" w:rsidRDefault="00880B34">
      <w:pPr>
        <w:pStyle w:val="Tekstpodstawowy"/>
        <w:pBdr>
          <w:top w:val="single" w:sz="4" w:space="0" w:color="000000"/>
          <w:left w:val="single" w:sz="4" w:space="4" w:color="000000"/>
          <w:bottom w:val="single" w:sz="4" w:space="1" w:color="000000"/>
          <w:right w:val="single" w:sz="4" w:space="4" w:color="000000"/>
        </w:pBdr>
        <w:spacing w:before="120"/>
        <w:jc w:val="center"/>
        <w:rPr>
          <w:rFonts w:ascii="Arial" w:hAnsi="Arial" w:cs="Arial"/>
          <w:sz w:val="20"/>
        </w:rPr>
      </w:pPr>
      <w:r>
        <w:rPr>
          <w:rFonts w:ascii="Arial" w:hAnsi="Arial" w:cs="Arial"/>
          <w:sz w:val="20"/>
        </w:rPr>
        <w:t xml:space="preserve">SPECYFIKACJA WARUNKÓW ZAMÓWIENIA </w:t>
      </w:r>
    </w:p>
    <w:p w14:paraId="32F0AC3E" w14:textId="77777777" w:rsidR="00880B34" w:rsidRDefault="00FD4587">
      <w:pPr>
        <w:pStyle w:val="Tekstpodstawowy"/>
        <w:pBdr>
          <w:top w:val="single" w:sz="4" w:space="0" w:color="000000"/>
          <w:left w:val="single" w:sz="4" w:space="4" w:color="000000"/>
          <w:bottom w:val="single" w:sz="4" w:space="1" w:color="000000"/>
          <w:right w:val="single" w:sz="4" w:space="4" w:color="000000"/>
        </w:pBdr>
        <w:spacing w:before="120"/>
        <w:jc w:val="center"/>
        <w:rPr>
          <w:rFonts w:ascii="Arial" w:hAnsi="Arial" w:cs="Arial"/>
          <w:iCs/>
          <w:sz w:val="20"/>
        </w:rPr>
      </w:pPr>
      <w:r>
        <w:rPr>
          <w:rFonts w:ascii="Arial" w:hAnsi="Arial" w:cs="Arial"/>
          <w:sz w:val="20"/>
        </w:rPr>
        <w:t>(S</w:t>
      </w:r>
      <w:r w:rsidR="00880B34">
        <w:rPr>
          <w:rFonts w:ascii="Arial" w:hAnsi="Arial" w:cs="Arial"/>
          <w:sz w:val="20"/>
        </w:rPr>
        <w:t>WZ)</w:t>
      </w:r>
      <w:r w:rsidR="00880B34">
        <w:rPr>
          <w:rFonts w:ascii="Arial" w:hAnsi="Arial" w:cs="Arial"/>
          <w:sz w:val="20"/>
        </w:rPr>
        <w:br/>
      </w:r>
    </w:p>
    <w:p w14:paraId="560CA7DB" w14:textId="77777777" w:rsidR="00880B34" w:rsidRDefault="00880B34">
      <w:pPr>
        <w:pStyle w:val="pkt"/>
        <w:spacing w:before="120" w:after="0" w:line="288" w:lineRule="auto"/>
        <w:ind w:left="0" w:firstLine="0"/>
        <w:rPr>
          <w:rFonts w:ascii="Arial" w:hAnsi="Arial" w:cs="Arial"/>
          <w:b/>
          <w:iCs/>
          <w:sz w:val="20"/>
          <w:szCs w:val="20"/>
        </w:rPr>
      </w:pPr>
    </w:p>
    <w:p w14:paraId="3E905486" w14:textId="77777777" w:rsidR="00880B34" w:rsidRPr="003460D0" w:rsidRDefault="00880B34" w:rsidP="0000544A">
      <w:pPr>
        <w:pStyle w:val="pkt"/>
        <w:tabs>
          <w:tab w:val="left" w:pos="2268"/>
        </w:tabs>
        <w:spacing w:before="0" w:after="0" w:line="288" w:lineRule="auto"/>
        <w:ind w:left="0" w:firstLine="0"/>
        <w:rPr>
          <w:rFonts w:ascii="Calibri" w:hAnsi="Calibri" w:cs="Arial"/>
          <w:iCs/>
          <w:sz w:val="20"/>
          <w:szCs w:val="20"/>
        </w:rPr>
      </w:pPr>
      <w:r w:rsidRPr="003460D0">
        <w:rPr>
          <w:rFonts w:ascii="Calibri" w:hAnsi="Calibri" w:cs="Arial"/>
          <w:iCs/>
          <w:sz w:val="20"/>
          <w:szCs w:val="20"/>
        </w:rPr>
        <w:t>Nazwa Zamawiającego:</w:t>
      </w:r>
      <w:r w:rsidR="0000544A" w:rsidRPr="003460D0">
        <w:rPr>
          <w:rFonts w:ascii="Calibri" w:hAnsi="Calibri" w:cs="Arial"/>
          <w:iCs/>
          <w:sz w:val="20"/>
          <w:szCs w:val="20"/>
        </w:rPr>
        <w:t xml:space="preserve"> </w:t>
      </w:r>
      <w:r w:rsidR="0000544A" w:rsidRPr="003460D0">
        <w:rPr>
          <w:rFonts w:ascii="Calibri" w:hAnsi="Calibri" w:cs="Arial"/>
          <w:iCs/>
          <w:sz w:val="20"/>
          <w:szCs w:val="20"/>
        </w:rPr>
        <w:tab/>
      </w:r>
      <w:r w:rsidRPr="003460D0">
        <w:rPr>
          <w:rFonts w:ascii="Calibri" w:hAnsi="Calibri" w:cs="Arial"/>
          <w:b/>
          <w:sz w:val="20"/>
          <w:szCs w:val="20"/>
        </w:rPr>
        <w:t xml:space="preserve">Gmina </w:t>
      </w:r>
      <w:r w:rsidR="00244D7F" w:rsidRPr="003460D0">
        <w:rPr>
          <w:rFonts w:ascii="Calibri" w:hAnsi="Calibri" w:cs="Arial"/>
          <w:b/>
          <w:sz w:val="20"/>
          <w:szCs w:val="20"/>
        </w:rPr>
        <w:t>Miejska</w:t>
      </w:r>
      <w:r w:rsidRPr="003460D0">
        <w:rPr>
          <w:rFonts w:ascii="Calibri" w:hAnsi="Calibri" w:cs="Arial"/>
          <w:b/>
          <w:sz w:val="20"/>
          <w:szCs w:val="20"/>
        </w:rPr>
        <w:t xml:space="preserve"> Wągrowiec</w:t>
      </w:r>
    </w:p>
    <w:p w14:paraId="42077BF6" w14:textId="77777777" w:rsidR="00880B34" w:rsidRPr="003460D0" w:rsidRDefault="0000544A" w:rsidP="0000544A">
      <w:pPr>
        <w:tabs>
          <w:tab w:val="left" w:pos="2268"/>
        </w:tabs>
        <w:rPr>
          <w:rFonts w:ascii="Calibri" w:hAnsi="Calibri" w:cs="Arial"/>
          <w:iCs/>
        </w:rPr>
      </w:pPr>
      <w:r w:rsidRPr="003460D0">
        <w:rPr>
          <w:rFonts w:ascii="Calibri" w:hAnsi="Calibri" w:cs="Arial"/>
          <w:iCs/>
        </w:rPr>
        <w:t>REGON:</w:t>
      </w:r>
      <w:r w:rsidRPr="003460D0">
        <w:rPr>
          <w:rFonts w:ascii="Calibri" w:hAnsi="Calibri" w:cs="Arial"/>
          <w:iCs/>
        </w:rPr>
        <w:tab/>
      </w:r>
      <w:r w:rsidR="00880B34" w:rsidRPr="003460D0">
        <w:rPr>
          <w:rFonts w:ascii="Calibri" w:hAnsi="Calibri" w:cs="Arial"/>
          <w:b/>
          <w:iCs/>
          <w:spacing w:val="30"/>
        </w:rPr>
        <w:t>57079128</w:t>
      </w:r>
      <w:r w:rsidR="00073E0F" w:rsidRPr="003460D0">
        <w:rPr>
          <w:rFonts w:ascii="Calibri" w:hAnsi="Calibri" w:cs="Arial"/>
          <w:b/>
          <w:iCs/>
          <w:spacing w:val="30"/>
        </w:rPr>
        <w:t>2</w:t>
      </w:r>
    </w:p>
    <w:p w14:paraId="342B59B2" w14:textId="77777777" w:rsidR="00880B34" w:rsidRPr="003460D0" w:rsidRDefault="0000544A" w:rsidP="0000544A">
      <w:pPr>
        <w:pStyle w:val="pkt"/>
        <w:tabs>
          <w:tab w:val="left" w:pos="2268"/>
        </w:tabs>
        <w:spacing w:before="0" w:after="0" w:line="288" w:lineRule="auto"/>
        <w:ind w:left="0" w:firstLine="0"/>
        <w:rPr>
          <w:rFonts w:ascii="Calibri" w:hAnsi="Calibri" w:cs="Arial"/>
          <w:sz w:val="20"/>
          <w:szCs w:val="20"/>
        </w:rPr>
      </w:pPr>
      <w:r w:rsidRPr="003460D0">
        <w:rPr>
          <w:rFonts w:ascii="Calibri" w:hAnsi="Calibri" w:cs="Arial"/>
          <w:iCs/>
          <w:sz w:val="20"/>
          <w:szCs w:val="20"/>
        </w:rPr>
        <w:t>NIP: </w:t>
      </w:r>
      <w:r w:rsidRPr="003460D0">
        <w:rPr>
          <w:rFonts w:ascii="Calibri" w:hAnsi="Calibri" w:cs="Arial"/>
          <w:iCs/>
          <w:sz w:val="20"/>
          <w:szCs w:val="20"/>
        </w:rPr>
        <w:tab/>
      </w:r>
      <w:r w:rsidR="00880B34" w:rsidRPr="003460D0">
        <w:rPr>
          <w:rFonts w:ascii="Calibri" w:hAnsi="Calibri" w:cs="Arial"/>
          <w:b/>
          <w:iCs/>
          <w:sz w:val="20"/>
          <w:szCs w:val="20"/>
        </w:rPr>
        <w:t>766 19 72 436</w:t>
      </w:r>
    </w:p>
    <w:p w14:paraId="7E1CC685" w14:textId="77777777" w:rsidR="00880B34" w:rsidRPr="003460D0" w:rsidRDefault="00880B34" w:rsidP="0000544A">
      <w:pPr>
        <w:pStyle w:val="pkt"/>
        <w:tabs>
          <w:tab w:val="left" w:pos="2268"/>
        </w:tabs>
        <w:spacing w:before="0" w:after="0" w:line="288" w:lineRule="auto"/>
        <w:ind w:left="0" w:firstLine="0"/>
        <w:rPr>
          <w:rFonts w:ascii="Calibri" w:hAnsi="Calibri" w:cs="Arial"/>
          <w:iCs/>
          <w:sz w:val="20"/>
          <w:szCs w:val="20"/>
        </w:rPr>
      </w:pPr>
      <w:r w:rsidRPr="003460D0">
        <w:rPr>
          <w:rFonts w:ascii="Calibri" w:hAnsi="Calibri" w:cs="Arial"/>
          <w:sz w:val="20"/>
          <w:szCs w:val="20"/>
        </w:rPr>
        <w:t>Miejscowość</w:t>
      </w:r>
      <w:r w:rsidRPr="003460D0">
        <w:rPr>
          <w:rFonts w:ascii="Calibri" w:hAnsi="Calibri" w:cs="Arial"/>
          <w:sz w:val="20"/>
          <w:szCs w:val="20"/>
        </w:rPr>
        <w:tab/>
      </w:r>
      <w:r w:rsidRPr="003460D0">
        <w:rPr>
          <w:rFonts w:ascii="Calibri" w:hAnsi="Calibri" w:cs="Arial"/>
          <w:b/>
          <w:sz w:val="20"/>
          <w:szCs w:val="20"/>
        </w:rPr>
        <w:t>Wągrowiec 62 – 100</w:t>
      </w:r>
    </w:p>
    <w:p w14:paraId="30F8D9BF" w14:textId="77777777" w:rsidR="00880B34" w:rsidRPr="003460D0" w:rsidRDefault="00880B34" w:rsidP="0000544A">
      <w:pPr>
        <w:pStyle w:val="pkt"/>
        <w:tabs>
          <w:tab w:val="left" w:pos="2268"/>
        </w:tabs>
        <w:spacing w:before="0" w:after="0" w:line="288" w:lineRule="auto"/>
        <w:ind w:left="0" w:firstLine="0"/>
        <w:rPr>
          <w:rFonts w:ascii="Calibri" w:hAnsi="Calibri" w:cs="Arial"/>
          <w:iCs/>
          <w:sz w:val="20"/>
          <w:szCs w:val="20"/>
        </w:rPr>
      </w:pPr>
      <w:r w:rsidRPr="003460D0">
        <w:rPr>
          <w:rFonts w:ascii="Calibri" w:hAnsi="Calibri" w:cs="Arial"/>
          <w:iCs/>
          <w:sz w:val="20"/>
          <w:szCs w:val="20"/>
        </w:rPr>
        <w:t>Adres:</w:t>
      </w:r>
      <w:r w:rsidRPr="003460D0">
        <w:rPr>
          <w:rFonts w:ascii="Calibri" w:hAnsi="Calibri" w:cs="Arial"/>
          <w:sz w:val="20"/>
          <w:szCs w:val="20"/>
        </w:rPr>
        <w:tab/>
      </w:r>
      <w:r w:rsidRPr="003460D0">
        <w:rPr>
          <w:rFonts w:ascii="Calibri" w:hAnsi="Calibri" w:cs="Arial"/>
          <w:b/>
          <w:sz w:val="20"/>
          <w:szCs w:val="20"/>
        </w:rPr>
        <w:t>ul. Kościuszki 15a</w:t>
      </w:r>
      <w:r w:rsidRPr="003460D0">
        <w:rPr>
          <w:rFonts w:ascii="Calibri" w:hAnsi="Calibri" w:cs="Arial"/>
          <w:sz w:val="20"/>
          <w:szCs w:val="20"/>
        </w:rPr>
        <w:t xml:space="preserve"> </w:t>
      </w:r>
    </w:p>
    <w:p w14:paraId="55C650EC" w14:textId="77777777" w:rsidR="00406E16" w:rsidRPr="003460D0" w:rsidRDefault="00406E16" w:rsidP="0000544A">
      <w:pPr>
        <w:pStyle w:val="pkt"/>
        <w:tabs>
          <w:tab w:val="left" w:pos="2268"/>
        </w:tabs>
        <w:spacing w:before="0" w:after="0" w:line="288" w:lineRule="auto"/>
        <w:ind w:left="0" w:firstLine="0"/>
        <w:rPr>
          <w:rFonts w:ascii="Calibri" w:hAnsi="Calibri" w:cs="Arial"/>
          <w:b/>
          <w:iCs/>
          <w:sz w:val="20"/>
          <w:szCs w:val="20"/>
        </w:rPr>
      </w:pPr>
      <w:r w:rsidRPr="003460D0">
        <w:rPr>
          <w:rFonts w:ascii="Calibri" w:hAnsi="Calibri" w:cs="Arial"/>
          <w:iCs/>
          <w:sz w:val="20"/>
          <w:szCs w:val="20"/>
        </w:rPr>
        <w:t xml:space="preserve">Telefon: </w:t>
      </w:r>
      <w:r w:rsidRPr="003460D0">
        <w:rPr>
          <w:rFonts w:ascii="Calibri" w:hAnsi="Calibri" w:cs="Arial"/>
          <w:iCs/>
          <w:sz w:val="20"/>
          <w:szCs w:val="20"/>
        </w:rPr>
        <w:tab/>
      </w:r>
      <w:r w:rsidRPr="003460D0">
        <w:rPr>
          <w:rFonts w:ascii="Calibri" w:hAnsi="Calibri" w:cs="Arial"/>
          <w:b/>
          <w:iCs/>
          <w:sz w:val="20"/>
          <w:szCs w:val="20"/>
        </w:rPr>
        <w:t>+48 67 262-15-22</w:t>
      </w:r>
    </w:p>
    <w:p w14:paraId="341B5416" w14:textId="77777777" w:rsidR="00880B34" w:rsidRPr="003460D0" w:rsidRDefault="00880B34" w:rsidP="0000544A">
      <w:pPr>
        <w:pStyle w:val="pkt"/>
        <w:tabs>
          <w:tab w:val="left" w:pos="2268"/>
        </w:tabs>
        <w:spacing w:before="0" w:after="0" w:line="288" w:lineRule="auto"/>
        <w:ind w:left="0" w:firstLine="0"/>
        <w:rPr>
          <w:rFonts w:ascii="Calibri" w:hAnsi="Calibri" w:cs="Arial"/>
          <w:iCs/>
          <w:sz w:val="20"/>
          <w:szCs w:val="20"/>
        </w:rPr>
      </w:pPr>
      <w:r w:rsidRPr="003460D0">
        <w:rPr>
          <w:rFonts w:ascii="Calibri" w:hAnsi="Calibri" w:cs="Arial"/>
          <w:iCs/>
          <w:sz w:val="20"/>
          <w:szCs w:val="20"/>
        </w:rPr>
        <w:t>Strona internetowa:</w:t>
      </w:r>
      <w:r w:rsidRPr="003460D0">
        <w:rPr>
          <w:rFonts w:ascii="Calibri" w:hAnsi="Calibri" w:cs="Arial"/>
          <w:iCs/>
          <w:sz w:val="20"/>
          <w:szCs w:val="20"/>
        </w:rPr>
        <w:tab/>
      </w:r>
      <w:hyperlink r:id="rId8" w:history="1">
        <w:r w:rsidRPr="003460D0">
          <w:rPr>
            <w:rStyle w:val="Hipercze"/>
            <w:rFonts w:ascii="Calibri" w:hAnsi="Calibri" w:cs="Arial"/>
            <w:b/>
            <w:iCs/>
            <w:sz w:val="20"/>
            <w:szCs w:val="20"/>
          </w:rPr>
          <w:t>www.wagrowiec.eu</w:t>
        </w:r>
      </w:hyperlink>
      <w:r w:rsidRPr="003460D0">
        <w:rPr>
          <w:rFonts w:ascii="Calibri" w:hAnsi="Calibri" w:cs="Arial"/>
          <w:iCs/>
          <w:sz w:val="20"/>
          <w:szCs w:val="20"/>
        </w:rPr>
        <w:t xml:space="preserve"> </w:t>
      </w:r>
    </w:p>
    <w:p w14:paraId="1775AE7B" w14:textId="77777777" w:rsidR="00FD4587" w:rsidRPr="003460D0" w:rsidRDefault="00FD4587" w:rsidP="0000544A">
      <w:pPr>
        <w:pStyle w:val="pkt"/>
        <w:tabs>
          <w:tab w:val="left" w:pos="2268"/>
        </w:tabs>
        <w:spacing w:before="0" w:after="0" w:line="288" w:lineRule="auto"/>
        <w:ind w:left="0" w:firstLine="0"/>
        <w:rPr>
          <w:rFonts w:ascii="Calibri" w:hAnsi="Calibri" w:cs="Arial"/>
          <w:iCs/>
          <w:sz w:val="20"/>
          <w:szCs w:val="20"/>
        </w:rPr>
      </w:pPr>
      <w:r w:rsidRPr="003460D0">
        <w:rPr>
          <w:rFonts w:ascii="Calibri" w:hAnsi="Calibri" w:cs="Arial"/>
          <w:iCs/>
          <w:sz w:val="20"/>
          <w:szCs w:val="20"/>
        </w:rPr>
        <w:t>Strona internetowa prowadzonego postępowania: http://platformazakupowa.pl/pn/wagrowiec_eu</w:t>
      </w:r>
    </w:p>
    <w:p w14:paraId="18B35A09" w14:textId="77777777" w:rsidR="00E0293B" w:rsidRPr="003460D0" w:rsidRDefault="00880B34" w:rsidP="0000544A">
      <w:pPr>
        <w:pStyle w:val="pkt"/>
        <w:tabs>
          <w:tab w:val="left" w:pos="2268"/>
        </w:tabs>
        <w:spacing w:before="0" w:after="0" w:line="288" w:lineRule="auto"/>
        <w:ind w:left="0" w:firstLine="0"/>
        <w:rPr>
          <w:rFonts w:ascii="Calibri" w:hAnsi="Calibri" w:cs="Arial"/>
          <w:sz w:val="20"/>
          <w:szCs w:val="20"/>
        </w:rPr>
      </w:pPr>
      <w:r w:rsidRPr="003460D0">
        <w:rPr>
          <w:rFonts w:ascii="Calibri" w:hAnsi="Calibri" w:cs="Arial"/>
          <w:iCs/>
          <w:sz w:val="20"/>
          <w:szCs w:val="20"/>
        </w:rPr>
        <w:t>Godziny urzędowania:</w:t>
      </w:r>
      <w:r w:rsidRPr="003460D0">
        <w:rPr>
          <w:rFonts w:ascii="Calibri" w:hAnsi="Calibri" w:cs="Arial"/>
          <w:iCs/>
          <w:sz w:val="20"/>
          <w:szCs w:val="20"/>
        </w:rPr>
        <w:tab/>
      </w:r>
      <w:r w:rsidR="0000544A" w:rsidRPr="003460D0">
        <w:rPr>
          <w:rFonts w:ascii="Calibri" w:hAnsi="Calibri" w:cs="Arial"/>
          <w:sz w:val="20"/>
          <w:szCs w:val="20"/>
        </w:rPr>
        <w:t>p</w:t>
      </w:r>
      <w:r w:rsidR="00E0293B" w:rsidRPr="003460D0">
        <w:rPr>
          <w:rFonts w:ascii="Calibri" w:hAnsi="Calibri" w:cs="Arial"/>
          <w:sz w:val="20"/>
          <w:szCs w:val="20"/>
        </w:rPr>
        <w:t>oniedziałek 8</w:t>
      </w:r>
      <w:r w:rsidR="00E0293B" w:rsidRPr="003460D0">
        <w:rPr>
          <w:rFonts w:ascii="Calibri" w:hAnsi="Calibri" w:cs="Arial"/>
          <w:sz w:val="20"/>
          <w:szCs w:val="20"/>
          <w:u w:val="single"/>
          <w:vertAlign w:val="superscript"/>
        </w:rPr>
        <w:t>00</w:t>
      </w:r>
      <w:r w:rsidR="00E0293B" w:rsidRPr="003460D0">
        <w:rPr>
          <w:rFonts w:ascii="Calibri" w:hAnsi="Calibri" w:cs="Arial"/>
          <w:sz w:val="20"/>
          <w:szCs w:val="20"/>
          <w:vertAlign w:val="superscript"/>
        </w:rPr>
        <w:t xml:space="preserve"> </w:t>
      </w:r>
      <w:r w:rsidR="00E0293B" w:rsidRPr="003460D0">
        <w:rPr>
          <w:rFonts w:ascii="Calibri" w:hAnsi="Calibri" w:cs="Arial"/>
          <w:sz w:val="20"/>
          <w:szCs w:val="20"/>
        </w:rPr>
        <w:t>– 17</w:t>
      </w:r>
      <w:r w:rsidR="00E0293B" w:rsidRPr="003460D0">
        <w:rPr>
          <w:rFonts w:ascii="Calibri" w:hAnsi="Calibri" w:cs="Arial"/>
          <w:sz w:val="20"/>
          <w:szCs w:val="20"/>
          <w:u w:val="single"/>
          <w:vertAlign w:val="superscript"/>
        </w:rPr>
        <w:t>00</w:t>
      </w:r>
    </w:p>
    <w:p w14:paraId="3391CB56" w14:textId="77777777" w:rsidR="00880B34" w:rsidRPr="003460D0" w:rsidRDefault="00E0293B" w:rsidP="0000544A">
      <w:pPr>
        <w:pStyle w:val="pkt"/>
        <w:spacing w:before="0" w:after="0" w:line="288" w:lineRule="auto"/>
        <w:ind w:left="2124" w:firstLine="144"/>
        <w:rPr>
          <w:rFonts w:ascii="Calibri" w:hAnsi="Calibri" w:cs="Arial"/>
          <w:sz w:val="20"/>
          <w:szCs w:val="20"/>
        </w:rPr>
      </w:pPr>
      <w:r w:rsidRPr="003460D0">
        <w:rPr>
          <w:rFonts w:ascii="Calibri" w:hAnsi="Calibri" w:cs="Arial"/>
          <w:sz w:val="20"/>
          <w:szCs w:val="20"/>
        </w:rPr>
        <w:t xml:space="preserve">wtorek – czwartek </w:t>
      </w:r>
      <w:r w:rsidR="00880B34" w:rsidRPr="003460D0">
        <w:rPr>
          <w:rFonts w:ascii="Calibri" w:hAnsi="Calibri" w:cs="Arial"/>
          <w:sz w:val="20"/>
          <w:szCs w:val="20"/>
        </w:rPr>
        <w:t>7</w:t>
      </w:r>
      <w:r w:rsidR="00880B34" w:rsidRPr="003460D0">
        <w:rPr>
          <w:rFonts w:ascii="Calibri" w:hAnsi="Calibri" w:cs="Arial"/>
          <w:sz w:val="20"/>
          <w:szCs w:val="20"/>
          <w:u w:val="single"/>
          <w:vertAlign w:val="superscript"/>
        </w:rPr>
        <w:t>30</w:t>
      </w:r>
      <w:r w:rsidR="0000544A" w:rsidRPr="003460D0">
        <w:rPr>
          <w:rFonts w:ascii="Calibri" w:hAnsi="Calibri" w:cs="Arial"/>
          <w:sz w:val="20"/>
          <w:szCs w:val="20"/>
          <w:vertAlign w:val="superscript"/>
        </w:rPr>
        <w:t xml:space="preserve"> </w:t>
      </w:r>
      <w:r w:rsidR="00880B34" w:rsidRPr="003460D0">
        <w:rPr>
          <w:rFonts w:ascii="Calibri" w:hAnsi="Calibri" w:cs="Arial"/>
          <w:sz w:val="20"/>
          <w:szCs w:val="20"/>
        </w:rPr>
        <w:t>– 15</w:t>
      </w:r>
      <w:r w:rsidR="00880B34" w:rsidRPr="003460D0">
        <w:rPr>
          <w:rFonts w:ascii="Calibri" w:hAnsi="Calibri" w:cs="Arial"/>
          <w:sz w:val="20"/>
          <w:szCs w:val="20"/>
          <w:u w:val="single"/>
          <w:vertAlign w:val="superscript"/>
        </w:rPr>
        <w:t>30</w:t>
      </w:r>
      <w:r w:rsidR="00880B34" w:rsidRPr="003460D0">
        <w:rPr>
          <w:rFonts w:ascii="Calibri" w:hAnsi="Calibri" w:cs="Arial"/>
          <w:sz w:val="20"/>
          <w:szCs w:val="20"/>
          <w:vertAlign w:val="superscript"/>
        </w:rPr>
        <w:t xml:space="preserve"> </w:t>
      </w:r>
    </w:p>
    <w:p w14:paraId="7B326154" w14:textId="77777777" w:rsidR="00E0293B" w:rsidRPr="003460D0" w:rsidRDefault="00E0293B" w:rsidP="0000544A">
      <w:pPr>
        <w:pStyle w:val="pkt"/>
        <w:spacing w:before="0" w:after="0" w:line="288" w:lineRule="auto"/>
        <w:ind w:left="2124" w:firstLine="144"/>
        <w:rPr>
          <w:rFonts w:ascii="Calibri" w:hAnsi="Calibri" w:cs="Arial"/>
          <w:sz w:val="20"/>
          <w:szCs w:val="20"/>
        </w:rPr>
      </w:pPr>
      <w:r w:rsidRPr="003460D0">
        <w:rPr>
          <w:rFonts w:ascii="Calibri" w:hAnsi="Calibri" w:cs="Arial"/>
          <w:sz w:val="20"/>
          <w:szCs w:val="20"/>
        </w:rPr>
        <w:t>piątek 7</w:t>
      </w:r>
      <w:r w:rsidRPr="003460D0">
        <w:rPr>
          <w:rFonts w:ascii="Calibri" w:hAnsi="Calibri" w:cs="Arial"/>
          <w:sz w:val="20"/>
          <w:szCs w:val="20"/>
          <w:u w:val="single"/>
          <w:vertAlign w:val="superscript"/>
        </w:rPr>
        <w:t>30</w:t>
      </w:r>
      <w:r w:rsidR="0000544A" w:rsidRPr="003460D0">
        <w:rPr>
          <w:rFonts w:ascii="Calibri" w:hAnsi="Calibri" w:cs="Arial"/>
          <w:sz w:val="20"/>
          <w:szCs w:val="20"/>
          <w:vertAlign w:val="superscript"/>
        </w:rPr>
        <w:t xml:space="preserve"> </w:t>
      </w:r>
      <w:r w:rsidRPr="003460D0">
        <w:rPr>
          <w:rFonts w:ascii="Calibri" w:hAnsi="Calibri" w:cs="Arial"/>
          <w:sz w:val="20"/>
          <w:szCs w:val="20"/>
        </w:rPr>
        <w:t>– 14</w:t>
      </w:r>
      <w:r w:rsidRPr="003460D0">
        <w:rPr>
          <w:rFonts w:ascii="Calibri" w:hAnsi="Calibri" w:cs="Arial"/>
          <w:sz w:val="20"/>
          <w:szCs w:val="20"/>
          <w:u w:val="single"/>
          <w:vertAlign w:val="superscript"/>
        </w:rPr>
        <w:t>30</w:t>
      </w:r>
    </w:p>
    <w:p w14:paraId="56CCD178" w14:textId="77777777" w:rsidR="00880B34" w:rsidRPr="003460D0" w:rsidRDefault="00880B34">
      <w:pPr>
        <w:pStyle w:val="pkt"/>
        <w:spacing w:before="0" w:after="0" w:line="288" w:lineRule="auto"/>
        <w:ind w:left="0" w:firstLine="0"/>
        <w:rPr>
          <w:rFonts w:ascii="Calibri" w:hAnsi="Calibri" w:cs="Arial"/>
          <w:sz w:val="20"/>
          <w:szCs w:val="20"/>
        </w:rPr>
      </w:pPr>
      <w:r w:rsidRPr="003460D0">
        <w:rPr>
          <w:rFonts w:ascii="Calibri" w:hAnsi="Calibri" w:cs="Arial"/>
          <w:sz w:val="20"/>
          <w:szCs w:val="20"/>
        </w:rPr>
        <w:tab/>
      </w:r>
      <w:r w:rsidRPr="003460D0">
        <w:rPr>
          <w:rFonts w:ascii="Calibri" w:hAnsi="Calibri" w:cs="Arial"/>
          <w:sz w:val="20"/>
          <w:szCs w:val="20"/>
        </w:rPr>
        <w:tab/>
      </w:r>
      <w:r w:rsidRPr="003460D0">
        <w:rPr>
          <w:rFonts w:ascii="Calibri" w:hAnsi="Calibri" w:cs="Arial"/>
          <w:sz w:val="20"/>
          <w:szCs w:val="20"/>
        </w:rPr>
        <w:tab/>
      </w:r>
      <w:r w:rsidRPr="003460D0">
        <w:rPr>
          <w:rFonts w:ascii="Calibri" w:hAnsi="Calibri" w:cs="Arial"/>
          <w:sz w:val="20"/>
          <w:szCs w:val="20"/>
        </w:rPr>
        <w:tab/>
      </w:r>
    </w:p>
    <w:p w14:paraId="0A8CCF79" w14:textId="77777777" w:rsidR="00880B34" w:rsidRPr="003460D0" w:rsidRDefault="00880B34">
      <w:pPr>
        <w:pStyle w:val="pkt"/>
        <w:spacing w:before="0" w:after="0" w:line="288" w:lineRule="auto"/>
        <w:ind w:left="0" w:firstLine="0"/>
        <w:rPr>
          <w:rFonts w:ascii="Calibri" w:hAnsi="Calibri" w:cs="Arial"/>
          <w:sz w:val="20"/>
          <w:szCs w:val="20"/>
        </w:rPr>
      </w:pPr>
    </w:p>
    <w:p w14:paraId="5700177E" w14:textId="77777777" w:rsidR="00880B34" w:rsidRPr="003460D0" w:rsidRDefault="00880B34">
      <w:pPr>
        <w:pStyle w:val="Tekstpodstawowy"/>
        <w:jc w:val="center"/>
        <w:rPr>
          <w:rFonts w:ascii="Calibri" w:hAnsi="Calibri" w:cs="Arial"/>
          <w:b w:val="0"/>
          <w:sz w:val="20"/>
        </w:rPr>
      </w:pPr>
      <w:r w:rsidRPr="003460D0">
        <w:rPr>
          <w:rFonts w:ascii="Calibri" w:hAnsi="Calibri" w:cs="Arial"/>
          <w:b w:val="0"/>
          <w:sz w:val="20"/>
          <w:u w:val="single"/>
        </w:rPr>
        <w:t>Wszelką korespondencję związaną z niniejszym postępowaniem należy adresować:</w:t>
      </w:r>
    </w:p>
    <w:p w14:paraId="39922201" w14:textId="77777777" w:rsidR="00880B34" w:rsidRPr="003460D0" w:rsidRDefault="00880B34">
      <w:pPr>
        <w:pStyle w:val="Tekstpodstawowy"/>
        <w:rPr>
          <w:rFonts w:ascii="Calibri" w:hAnsi="Calibri" w:cs="Arial"/>
          <w:b w:val="0"/>
          <w:sz w:val="20"/>
        </w:rPr>
      </w:pPr>
    </w:p>
    <w:p w14:paraId="362F430D" w14:textId="77777777" w:rsidR="00880B34" w:rsidRPr="003460D0" w:rsidRDefault="00880B34">
      <w:pPr>
        <w:pStyle w:val="Tekstpodstawowy"/>
        <w:jc w:val="center"/>
        <w:rPr>
          <w:rFonts w:ascii="Calibri" w:hAnsi="Calibri" w:cs="Arial"/>
          <w:b w:val="0"/>
          <w:sz w:val="20"/>
          <w:lang w:val="pl-PL"/>
        </w:rPr>
      </w:pPr>
      <w:r w:rsidRPr="003460D0">
        <w:rPr>
          <w:rFonts w:ascii="Calibri" w:hAnsi="Calibri" w:cs="Arial"/>
          <w:b w:val="0"/>
          <w:sz w:val="20"/>
          <w:lang w:val="pl-PL"/>
        </w:rPr>
        <w:t>Burmistrz Miasta Wągrowca</w:t>
      </w:r>
    </w:p>
    <w:p w14:paraId="4E2C1686" w14:textId="77777777" w:rsidR="00880B34" w:rsidRPr="003460D0" w:rsidRDefault="00880B34">
      <w:pPr>
        <w:pStyle w:val="Tekstpodstawowy"/>
        <w:jc w:val="center"/>
        <w:rPr>
          <w:rFonts w:ascii="Calibri" w:hAnsi="Calibri" w:cs="Arial"/>
          <w:b w:val="0"/>
          <w:sz w:val="20"/>
        </w:rPr>
      </w:pPr>
      <w:r w:rsidRPr="003460D0">
        <w:rPr>
          <w:rFonts w:ascii="Calibri" w:hAnsi="Calibri" w:cs="Arial"/>
          <w:b w:val="0"/>
          <w:sz w:val="20"/>
          <w:lang w:val="pl-PL"/>
        </w:rPr>
        <w:t>ul. Kościuszki 15a</w:t>
      </w:r>
    </w:p>
    <w:p w14:paraId="0C68F37E" w14:textId="77777777" w:rsidR="00880B34" w:rsidRPr="003460D0" w:rsidRDefault="00880B34">
      <w:pPr>
        <w:pStyle w:val="Tekstpodstawowy"/>
        <w:jc w:val="center"/>
        <w:rPr>
          <w:rFonts w:ascii="Calibri" w:hAnsi="Calibri" w:cs="Arial"/>
          <w:b w:val="0"/>
          <w:sz w:val="20"/>
        </w:rPr>
      </w:pPr>
      <w:r w:rsidRPr="003460D0">
        <w:rPr>
          <w:rFonts w:ascii="Calibri" w:hAnsi="Calibri" w:cs="Arial"/>
          <w:b w:val="0"/>
          <w:sz w:val="20"/>
        </w:rPr>
        <w:t>62 – 100 Wągrowiec</w:t>
      </w:r>
    </w:p>
    <w:p w14:paraId="3151CFF6" w14:textId="77777777" w:rsidR="00880B34" w:rsidRPr="003460D0" w:rsidRDefault="00880B34">
      <w:pPr>
        <w:pStyle w:val="Tekstpodstawowy"/>
        <w:jc w:val="center"/>
        <w:rPr>
          <w:rFonts w:ascii="Calibri" w:hAnsi="Calibri" w:cs="Arial"/>
          <w:b w:val="0"/>
          <w:sz w:val="20"/>
        </w:rPr>
      </w:pPr>
    </w:p>
    <w:p w14:paraId="2AA3EA22" w14:textId="57EA6DEE" w:rsidR="00880B34" w:rsidRPr="003460D0" w:rsidRDefault="00880B34">
      <w:pPr>
        <w:pStyle w:val="Tekstpodstawowy"/>
        <w:jc w:val="center"/>
        <w:rPr>
          <w:rFonts w:ascii="Calibri" w:hAnsi="Calibri" w:cs="Arial"/>
          <w:sz w:val="20"/>
          <w:u w:val="single"/>
          <w:lang w:val="pl-PL"/>
        </w:rPr>
      </w:pPr>
      <w:r w:rsidRPr="003460D0">
        <w:rPr>
          <w:rFonts w:ascii="Calibri" w:hAnsi="Calibri" w:cs="Arial"/>
          <w:sz w:val="20"/>
        </w:rPr>
        <w:t xml:space="preserve">znak postępowania: </w:t>
      </w:r>
      <w:r w:rsidR="00FD4587" w:rsidRPr="003460D0">
        <w:rPr>
          <w:rFonts w:ascii="Calibri" w:hAnsi="Calibri" w:cs="Arial"/>
          <w:sz w:val="20"/>
          <w:lang w:val="pl-PL"/>
        </w:rPr>
        <w:t>SZ.271</w:t>
      </w:r>
      <w:r w:rsidR="00485F38">
        <w:rPr>
          <w:rFonts w:ascii="Calibri" w:hAnsi="Calibri" w:cs="Arial"/>
          <w:sz w:val="20"/>
          <w:lang w:val="pl-PL"/>
        </w:rPr>
        <w:t>.0</w:t>
      </w:r>
      <w:r w:rsidR="009125D2">
        <w:rPr>
          <w:rFonts w:ascii="Calibri" w:hAnsi="Calibri" w:cs="Arial"/>
          <w:sz w:val="20"/>
          <w:lang w:val="pl-PL"/>
        </w:rPr>
        <w:t>6</w:t>
      </w:r>
      <w:r w:rsidR="00485F38">
        <w:rPr>
          <w:rFonts w:ascii="Calibri" w:hAnsi="Calibri" w:cs="Arial"/>
          <w:sz w:val="20"/>
          <w:lang w:val="pl-PL"/>
        </w:rPr>
        <w:t>.</w:t>
      </w:r>
      <w:r w:rsidR="00FD4587" w:rsidRPr="003460D0">
        <w:rPr>
          <w:rFonts w:ascii="Calibri" w:hAnsi="Calibri" w:cs="Arial"/>
          <w:sz w:val="20"/>
          <w:lang w:val="pl-PL"/>
        </w:rPr>
        <w:t>2021</w:t>
      </w:r>
    </w:p>
    <w:p w14:paraId="6D59E50D" w14:textId="77777777" w:rsidR="00880B34" w:rsidRPr="003460D0" w:rsidRDefault="00880B34">
      <w:pPr>
        <w:spacing w:before="120"/>
        <w:rPr>
          <w:rFonts w:ascii="Calibri" w:hAnsi="Calibri" w:cs="Arial"/>
          <w:u w:val="single"/>
        </w:rPr>
      </w:pPr>
    </w:p>
    <w:p w14:paraId="2CB52799" w14:textId="77777777" w:rsidR="00D01D82" w:rsidRPr="003460D0" w:rsidRDefault="00D873AF" w:rsidP="00D873AF">
      <w:pPr>
        <w:autoSpaceDE w:val="0"/>
        <w:autoSpaceDN w:val="0"/>
        <w:ind w:left="3540" w:firstLine="4"/>
        <w:jc w:val="center"/>
        <w:rPr>
          <w:rFonts w:ascii="Calibri" w:hAnsi="Calibri" w:cs="Arial"/>
          <w:b/>
          <w:iCs/>
          <w:spacing w:val="40"/>
          <w:lang w:eastAsia="pl-PL"/>
        </w:rPr>
      </w:pPr>
      <w:r w:rsidRPr="003460D0">
        <w:rPr>
          <w:rFonts w:ascii="Calibri" w:hAnsi="Calibri" w:cs="Arial"/>
          <w:b/>
          <w:iCs/>
          <w:spacing w:val="40"/>
          <w:lang w:eastAsia="pl-PL"/>
        </w:rPr>
        <w:t>ZATWIERDZAM</w:t>
      </w:r>
    </w:p>
    <w:p w14:paraId="3CBCE66F" w14:textId="77777777" w:rsidR="00D01D82" w:rsidRPr="00A96D8B" w:rsidRDefault="00D01D82" w:rsidP="00D01D82">
      <w:pPr>
        <w:autoSpaceDE w:val="0"/>
        <w:autoSpaceDN w:val="0"/>
        <w:ind w:left="3540" w:firstLine="4"/>
        <w:jc w:val="center"/>
        <w:rPr>
          <w:rFonts w:ascii="Arial" w:hAnsi="Arial" w:cs="Arial"/>
          <w:b/>
          <w:iCs/>
          <w:color w:val="FFFFFF" w:themeColor="background1"/>
          <w:spacing w:val="20"/>
          <w:lang w:eastAsia="pl-PL"/>
        </w:rPr>
      </w:pPr>
      <w:r w:rsidRPr="00A96D8B">
        <w:rPr>
          <w:rFonts w:ascii="Arial" w:hAnsi="Arial" w:cs="Arial"/>
          <w:b/>
          <w:iCs/>
          <w:color w:val="FFFFFF" w:themeColor="background1"/>
          <w:spacing w:val="20"/>
          <w:lang w:eastAsia="pl-PL"/>
        </w:rPr>
        <w:t xml:space="preserve"> BURMI</w:t>
      </w:r>
      <w:r w:rsidR="00C91FB7" w:rsidRPr="00A96D8B">
        <w:rPr>
          <w:rFonts w:ascii="Arial" w:hAnsi="Arial" w:cs="Arial"/>
          <w:b/>
          <w:iCs/>
          <w:color w:val="FFFFFF" w:themeColor="background1"/>
          <w:spacing w:val="20"/>
          <w:lang w:eastAsia="pl-PL"/>
        </w:rPr>
        <w:t>STRZ</w:t>
      </w:r>
      <w:r w:rsidRPr="00A96D8B">
        <w:rPr>
          <w:rFonts w:ascii="Arial" w:hAnsi="Arial" w:cs="Arial"/>
          <w:b/>
          <w:iCs/>
          <w:color w:val="FFFFFF" w:themeColor="background1"/>
          <w:spacing w:val="20"/>
          <w:lang w:eastAsia="pl-PL"/>
        </w:rPr>
        <w:t xml:space="preserve"> </w:t>
      </w:r>
    </w:p>
    <w:p w14:paraId="35E0FF99" w14:textId="77777777" w:rsidR="00D01D82" w:rsidRPr="00A96D8B" w:rsidRDefault="00D01D82" w:rsidP="00D01D82">
      <w:pPr>
        <w:autoSpaceDE w:val="0"/>
        <w:autoSpaceDN w:val="0"/>
        <w:rPr>
          <w:rFonts w:ascii="Arial" w:hAnsi="Arial" w:cs="Arial"/>
          <w:b/>
          <w:i/>
          <w:iCs/>
          <w:color w:val="FFFFFF" w:themeColor="background1"/>
          <w:lang w:eastAsia="pl-PL"/>
        </w:rPr>
      </w:pPr>
    </w:p>
    <w:p w14:paraId="13BA712B" w14:textId="77777777" w:rsidR="00D01D82" w:rsidRPr="00A96D8B" w:rsidRDefault="00D01D82" w:rsidP="00D01D82">
      <w:pPr>
        <w:autoSpaceDE w:val="0"/>
        <w:autoSpaceDN w:val="0"/>
        <w:ind w:left="3538" w:firstLine="6"/>
        <w:jc w:val="center"/>
        <w:rPr>
          <w:rFonts w:ascii="Arial" w:hAnsi="Arial" w:cs="Arial"/>
          <w:b/>
          <w:i/>
          <w:iCs/>
          <w:color w:val="FFFFFF" w:themeColor="background1"/>
          <w:lang w:eastAsia="pl-PL"/>
        </w:rPr>
      </w:pPr>
    </w:p>
    <w:p w14:paraId="72943744" w14:textId="77777777" w:rsidR="00D01D82" w:rsidRPr="00A96D8B" w:rsidRDefault="00C91FB7" w:rsidP="00D01D82">
      <w:pPr>
        <w:autoSpaceDE w:val="0"/>
        <w:autoSpaceDN w:val="0"/>
        <w:ind w:left="3538" w:firstLine="6"/>
        <w:jc w:val="center"/>
        <w:rPr>
          <w:rFonts w:ascii="Arial" w:hAnsi="Arial" w:cs="Arial"/>
          <w:b/>
          <w:iCs/>
          <w:color w:val="FFFFFF" w:themeColor="background1"/>
          <w:sz w:val="22"/>
          <w:lang w:eastAsia="pl-PL"/>
        </w:rPr>
      </w:pPr>
      <w:r w:rsidRPr="00A96D8B">
        <w:rPr>
          <w:rFonts w:ascii="Arial" w:hAnsi="Arial" w:cs="Arial"/>
          <w:b/>
          <w:i/>
          <w:iCs/>
          <w:color w:val="FFFFFF" w:themeColor="background1"/>
          <w:lang w:eastAsia="pl-PL"/>
        </w:rPr>
        <w:t xml:space="preserve">Jarosław </w:t>
      </w:r>
      <w:proofErr w:type="spellStart"/>
      <w:r w:rsidRPr="00A96D8B">
        <w:rPr>
          <w:rFonts w:ascii="Arial" w:hAnsi="Arial" w:cs="Arial"/>
          <w:b/>
          <w:i/>
          <w:iCs/>
          <w:color w:val="FFFFFF" w:themeColor="background1"/>
          <w:lang w:eastAsia="pl-PL"/>
        </w:rPr>
        <w:t>Berendt</w:t>
      </w:r>
      <w:proofErr w:type="spellEnd"/>
    </w:p>
    <w:p w14:paraId="3B1911D5" w14:textId="77777777" w:rsidR="00880B34" w:rsidRDefault="00880B34" w:rsidP="00321E5F">
      <w:pPr>
        <w:pStyle w:val="pkt"/>
        <w:spacing w:before="120" w:after="0" w:line="288" w:lineRule="auto"/>
        <w:ind w:left="3540" w:firstLine="4"/>
        <w:rPr>
          <w:rFonts w:ascii="Arial" w:hAnsi="Arial" w:cs="Arial"/>
        </w:rPr>
      </w:pPr>
    </w:p>
    <w:p w14:paraId="4BCDE208" w14:textId="77777777" w:rsidR="00C91FB7" w:rsidRDefault="00C91FB7" w:rsidP="00321E5F">
      <w:pPr>
        <w:pStyle w:val="pkt"/>
        <w:spacing w:before="120" w:after="0" w:line="288" w:lineRule="auto"/>
        <w:ind w:left="3540" w:firstLine="4"/>
        <w:rPr>
          <w:rFonts w:ascii="Arial" w:hAnsi="Arial" w:cs="Arial"/>
        </w:rPr>
      </w:pPr>
    </w:p>
    <w:p w14:paraId="34653BF3" w14:textId="77777777" w:rsidR="00880B34" w:rsidRDefault="00880B34">
      <w:pPr>
        <w:pStyle w:val="Nagwek9"/>
        <w:spacing w:before="120"/>
        <w:jc w:val="both"/>
        <w:rPr>
          <w:rFonts w:ascii="Arial" w:hAnsi="Arial" w:cs="Arial"/>
          <w:i w:val="0"/>
          <w:lang w:val="pl-PL"/>
        </w:rPr>
      </w:pPr>
    </w:p>
    <w:p w14:paraId="2AB9BA76" w14:textId="3B1216FB" w:rsidR="00880B34" w:rsidRPr="003460D0" w:rsidRDefault="008F0DE8">
      <w:pPr>
        <w:spacing w:before="120"/>
        <w:rPr>
          <w:rFonts w:ascii="Calibri" w:hAnsi="Calibri" w:cs="Arial"/>
          <w:bCs/>
          <w:iCs/>
        </w:rPr>
      </w:pPr>
      <w:r w:rsidRPr="003460D0">
        <w:rPr>
          <w:rFonts w:ascii="Calibri" w:hAnsi="Calibri" w:cs="Arial"/>
          <w:bCs/>
          <w:iCs/>
        </w:rPr>
        <w:t>Wągrowiec, dnia</w:t>
      </w:r>
      <w:r w:rsidR="00FD4587" w:rsidRPr="003460D0">
        <w:rPr>
          <w:rFonts w:ascii="Calibri" w:hAnsi="Calibri" w:cs="Arial"/>
          <w:bCs/>
          <w:iCs/>
        </w:rPr>
        <w:t xml:space="preserve"> </w:t>
      </w:r>
      <w:r w:rsidR="009125D2">
        <w:rPr>
          <w:rFonts w:ascii="Calibri" w:hAnsi="Calibri" w:cs="Arial"/>
          <w:bCs/>
          <w:iCs/>
        </w:rPr>
        <w:t>30</w:t>
      </w:r>
      <w:r w:rsidR="00485F38">
        <w:rPr>
          <w:rFonts w:ascii="Calibri" w:hAnsi="Calibri" w:cs="Arial"/>
          <w:bCs/>
          <w:iCs/>
        </w:rPr>
        <w:t xml:space="preserve"> września</w:t>
      </w:r>
      <w:r w:rsidR="00FD4587" w:rsidRPr="003460D0">
        <w:rPr>
          <w:rFonts w:ascii="Calibri" w:hAnsi="Calibri" w:cs="Arial"/>
          <w:bCs/>
          <w:iCs/>
        </w:rPr>
        <w:t xml:space="preserve"> </w:t>
      </w:r>
      <w:r w:rsidR="00C91FB7" w:rsidRPr="003460D0">
        <w:rPr>
          <w:rFonts w:ascii="Calibri" w:hAnsi="Calibri" w:cs="Arial"/>
          <w:bCs/>
          <w:iCs/>
        </w:rPr>
        <w:t>20</w:t>
      </w:r>
      <w:r w:rsidR="00D049B3" w:rsidRPr="003460D0">
        <w:rPr>
          <w:rFonts w:ascii="Calibri" w:hAnsi="Calibri" w:cs="Arial"/>
          <w:bCs/>
          <w:iCs/>
        </w:rPr>
        <w:t>2</w:t>
      </w:r>
      <w:r w:rsidR="00FD4587" w:rsidRPr="003460D0">
        <w:rPr>
          <w:rFonts w:ascii="Calibri" w:hAnsi="Calibri" w:cs="Arial"/>
          <w:bCs/>
          <w:iCs/>
        </w:rPr>
        <w:t>1</w:t>
      </w:r>
      <w:r w:rsidR="00D83474" w:rsidRPr="003460D0">
        <w:rPr>
          <w:rFonts w:ascii="Calibri" w:hAnsi="Calibri" w:cs="Arial"/>
          <w:bCs/>
          <w:iCs/>
        </w:rPr>
        <w:t xml:space="preserve"> roku</w:t>
      </w:r>
    </w:p>
    <w:p w14:paraId="32330AE6" w14:textId="77777777" w:rsidR="00880B34" w:rsidRDefault="00BA0014" w:rsidP="003578A8">
      <w:pPr>
        <w:pStyle w:val="Nagwek1"/>
        <w:numPr>
          <w:ilvl w:val="0"/>
          <w:numId w:val="3"/>
        </w:numPr>
        <w:ind w:left="357" w:hanging="357"/>
        <w:jc w:val="both"/>
        <w:rPr>
          <w:rFonts w:cs="Arial"/>
        </w:rPr>
      </w:pPr>
      <w:bookmarkStart w:id="0" w:name="_Toc14685082"/>
      <w:r>
        <w:rPr>
          <w:rFonts w:cs="Arial"/>
          <w:bCs/>
          <w:iCs/>
          <w:lang w:val="pl-PL"/>
        </w:rPr>
        <w:lastRenderedPageBreak/>
        <w:t>Nazwa oraz adres Zamawiającego, oznaczenie postępowania i t</w:t>
      </w:r>
      <w:r w:rsidR="00880B34">
        <w:rPr>
          <w:rFonts w:cs="Arial"/>
          <w:bCs/>
          <w:iCs/>
        </w:rPr>
        <w:t>ryb udzielenia zamówienia</w:t>
      </w:r>
      <w:bookmarkEnd w:id="0"/>
      <w:r>
        <w:rPr>
          <w:rFonts w:cs="Arial"/>
          <w:bCs/>
          <w:iCs/>
          <w:lang w:val="pl-PL"/>
        </w:rPr>
        <w:t>.</w:t>
      </w:r>
    </w:p>
    <w:p w14:paraId="6B35DEB6" w14:textId="77777777" w:rsidR="00E20193" w:rsidRPr="003460D0" w:rsidRDefault="00E20193" w:rsidP="003460D0">
      <w:pPr>
        <w:numPr>
          <w:ilvl w:val="0"/>
          <w:numId w:val="4"/>
        </w:numPr>
        <w:tabs>
          <w:tab w:val="left" w:pos="851"/>
        </w:tabs>
        <w:spacing w:before="120" w:line="240" w:lineRule="auto"/>
        <w:ind w:right="-289"/>
        <w:rPr>
          <w:rFonts w:ascii="Calibri" w:hAnsi="Calibri" w:cs="Arial"/>
        </w:rPr>
      </w:pPr>
      <w:r w:rsidRPr="003460D0">
        <w:rPr>
          <w:rFonts w:ascii="Calibri" w:hAnsi="Calibri" w:cs="Arial"/>
        </w:rPr>
        <w:t xml:space="preserve">Nazwa Zamawiającego: </w:t>
      </w:r>
      <w:r w:rsidRPr="003460D0">
        <w:rPr>
          <w:rFonts w:ascii="Calibri" w:hAnsi="Calibri" w:cs="Arial"/>
        </w:rPr>
        <w:tab/>
        <w:t>Gmina Miejska Wągrowiec</w:t>
      </w:r>
    </w:p>
    <w:p w14:paraId="0CADDF10" w14:textId="77777777" w:rsidR="00E20193" w:rsidRPr="003460D0" w:rsidRDefault="00E20193" w:rsidP="003460D0">
      <w:pPr>
        <w:tabs>
          <w:tab w:val="left" w:pos="851"/>
        </w:tabs>
        <w:spacing w:before="120" w:line="240" w:lineRule="auto"/>
        <w:ind w:left="357" w:right="-289"/>
        <w:rPr>
          <w:rFonts w:ascii="Calibri" w:hAnsi="Calibri" w:cs="Arial"/>
        </w:rPr>
      </w:pPr>
      <w:r w:rsidRPr="003460D0">
        <w:rPr>
          <w:rFonts w:ascii="Calibri" w:hAnsi="Calibri" w:cs="Arial"/>
        </w:rPr>
        <w:t>REGON:</w:t>
      </w:r>
      <w:r w:rsidRPr="003460D0">
        <w:rPr>
          <w:rFonts w:ascii="Calibri" w:hAnsi="Calibri" w:cs="Arial"/>
        </w:rPr>
        <w:tab/>
      </w:r>
      <w:r w:rsidRPr="003460D0">
        <w:rPr>
          <w:rFonts w:ascii="Calibri" w:hAnsi="Calibri" w:cs="Arial"/>
        </w:rPr>
        <w:tab/>
      </w:r>
      <w:r w:rsidRPr="003460D0">
        <w:rPr>
          <w:rFonts w:ascii="Calibri" w:hAnsi="Calibri" w:cs="Arial"/>
        </w:rPr>
        <w:tab/>
        <w:t>570791282</w:t>
      </w:r>
    </w:p>
    <w:p w14:paraId="05530E81" w14:textId="77777777" w:rsidR="00E20193" w:rsidRPr="003460D0" w:rsidRDefault="00E20193" w:rsidP="003460D0">
      <w:pPr>
        <w:tabs>
          <w:tab w:val="left" w:pos="851"/>
        </w:tabs>
        <w:spacing w:before="120" w:line="240" w:lineRule="auto"/>
        <w:ind w:left="357" w:right="-289"/>
        <w:rPr>
          <w:rFonts w:ascii="Calibri" w:hAnsi="Calibri" w:cs="Arial"/>
        </w:rPr>
      </w:pPr>
      <w:r w:rsidRPr="003460D0">
        <w:rPr>
          <w:rFonts w:ascii="Calibri" w:hAnsi="Calibri" w:cs="Arial"/>
        </w:rPr>
        <w:t xml:space="preserve">NIP: </w:t>
      </w:r>
      <w:r w:rsidRPr="003460D0">
        <w:rPr>
          <w:rFonts w:ascii="Calibri" w:hAnsi="Calibri" w:cs="Arial"/>
        </w:rPr>
        <w:tab/>
      </w:r>
      <w:r w:rsidRPr="003460D0">
        <w:rPr>
          <w:rFonts w:ascii="Calibri" w:hAnsi="Calibri" w:cs="Arial"/>
        </w:rPr>
        <w:tab/>
      </w:r>
      <w:r w:rsidRPr="003460D0">
        <w:rPr>
          <w:rFonts w:ascii="Calibri" w:hAnsi="Calibri" w:cs="Arial"/>
        </w:rPr>
        <w:tab/>
      </w:r>
      <w:r w:rsidRPr="003460D0">
        <w:rPr>
          <w:rFonts w:ascii="Calibri" w:hAnsi="Calibri" w:cs="Arial"/>
        </w:rPr>
        <w:tab/>
        <w:t>7661972436</w:t>
      </w:r>
    </w:p>
    <w:p w14:paraId="5E602C59" w14:textId="77777777" w:rsidR="00E20193" w:rsidRPr="003460D0" w:rsidRDefault="00E20193" w:rsidP="003460D0">
      <w:pPr>
        <w:tabs>
          <w:tab w:val="left" w:pos="851"/>
        </w:tabs>
        <w:spacing w:before="120" w:line="240" w:lineRule="auto"/>
        <w:ind w:left="357" w:right="-289"/>
        <w:rPr>
          <w:rFonts w:ascii="Calibri" w:hAnsi="Calibri" w:cs="Arial"/>
        </w:rPr>
      </w:pPr>
      <w:r w:rsidRPr="003460D0">
        <w:rPr>
          <w:rFonts w:ascii="Calibri" w:hAnsi="Calibri" w:cs="Arial"/>
        </w:rPr>
        <w:t>Miejscowość:</w:t>
      </w:r>
      <w:r w:rsidRPr="003460D0">
        <w:rPr>
          <w:rFonts w:ascii="Calibri" w:hAnsi="Calibri" w:cs="Arial"/>
        </w:rPr>
        <w:tab/>
      </w:r>
      <w:r w:rsidRPr="003460D0">
        <w:rPr>
          <w:rFonts w:ascii="Calibri" w:hAnsi="Calibri" w:cs="Arial"/>
        </w:rPr>
        <w:tab/>
        <w:t>Wągrowiec, 62-100</w:t>
      </w:r>
    </w:p>
    <w:p w14:paraId="2A924918" w14:textId="77777777" w:rsidR="00E20193" w:rsidRPr="003460D0" w:rsidRDefault="00E20193" w:rsidP="003460D0">
      <w:pPr>
        <w:tabs>
          <w:tab w:val="left" w:pos="851"/>
        </w:tabs>
        <w:spacing w:before="120" w:line="240" w:lineRule="auto"/>
        <w:ind w:left="357" w:right="-289"/>
        <w:rPr>
          <w:rFonts w:ascii="Calibri" w:hAnsi="Calibri" w:cs="Arial"/>
        </w:rPr>
      </w:pPr>
      <w:r w:rsidRPr="003460D0">
        <w:rPr>
          <w:rFonts w:ascii="Calibri" w:hAnsi="Calibri" w:cs="Arial"/>
        </w:rPr>
        <w:t>Adres:</w:t>
      </w:r>
      <w:r w:rsidRPr="003460D0">
        <w:rPr>
          <w:rFonts w:ascii="Calibri" w:hAnsi="Calibri" w:cs="Arial"/>
        </w:rPr>
        <w:tab/>
      </w:r>
      <w:r w:rsidRPr="003460D0">
        <w:rPr>
          <w:rFonts w:ascii="Calibri" w:hAnsi="Calibri" w:cs="Arial"/>
        </w:rPr>
        <w:tab/>
      </w:r>
      <w:r w:rsidRPr="003460D0">
        <w:rPr>
          <w:rFonts w:ascii="Calibri" w:hAnsi="Calibri" w:cs="Arial"/>
        </w:rPr>
        <w:tab/>
        <w:t>ul. Kościuszki 15a</w:t>
      </w:r>
    </w:p>
    <w:p w14:paraId="490AF3BC" w14:textId="77777777" w:rsidR="00E20193" w:rsidRPr="003460D0" w:rsidRDefault="00E20193" w:rsidP="003460D0">
      <w:pPr>
        <w:tabs>
          <w:tab w:val="left" w:pos="851"/>
        </w:tabs>
        <w:spacing w:before="120" w:line="240" w:lineRule="auto"/>
        <w:ind w:left="357" w:right="-289"/>
        <w:rPr>
          <w:rFonts w:ascii="Calibri" w:hAnsi="Calibri" w:cs="Arial"/>
        </w:rPr>
      </w:pPr>
      <w:r w:rsidRPr="003460D0">
        <w:rPr>
          <w:rFonts w:ascii="Calibri" w:hAnsi="Calibri" w:cs="Arial"/>
        </w:rPr>
        <w:t>Strona internetowa:</w:t>
      </w:r>
      <w:r w:rsidRPr="003460D0">
        <w:rPr>
          <w:rFonts w:ascii="Calibri" w:hAnsi="Calibri" w:cs="Arial"/>
        </w:rPr>
        <w:tab/>
      </w:r>
      <w:r w:rsidRPr="003460D0">
        <w:rPr>
          <w:rFonts w:ascii="Calibri" w:hAnsi="Calibri" w:cs="Arial"/>
        </w:rPr>
        <w:tab/>
      </w:r>
      <w:hyperlink r:id="rId9" w:history="1">
        <w:r w:rsidRPr="003460D0">
          <w:rPr>
            <w:rStyle w:val="Hipercze"/>
            <w:rFonts w:ascii="Calibri" w:hAnsi="Calibri" w:cs="Arial"/>
          </w:rPr>
          <w:t>www.wagrowiec.eu</w:t>
        </w:r>
      </w:hyperlink>
    </w:p>
    <w:p w14:paraId="44356137" w14:textId="77777777" w:rsidR="00E20193" w:rsidRPr="003460D0" w:rsidRDefault="00E20193" w:rsidP="003460D0">
      <w:pPr>
        <w:tabs>
          <w:tab w:val="left" w:pos="851"/>
        </w:tabs>
        <w:spacing w:before="120" w:line="240" w:lineRule="auto"/>
        <w:ind w:left="357" w:right="-289"/>
        <w:rPr>
          <w:rFonts w:ascii="Calibri" w:hAnsi="Calibri" w:cs="Arial"/>
        </w:rPr>
      </w:pPr>
      <w:r w:rsidRPr="003460D0">
        <w:rPr>
          <w:rFonts w:ascii="Calibri" w:hAnsi="Calibri" w:cs="Arial"/>
        </w:rPr>
        <w:t>Adres strony internetowej</w:t>
      </w:r>
      <w:r w:rsidR="00AA5B29" w:rsidRPr="003460D0">
        <w:rPr>
          <w:rFonts w:ascii="Calibri" w:hAnsi="Calibri" w:cs="Arial"/>
        </w:rPr>
        <w:t xml:space="preserve"> prowadzonego postępowania</w:t>
      </w:r>
      <w:r w:rsidRPr="003460D0">
        <w:rPr>
          <w:rFonts w:ascii="Calibri" w:hAnsi="Calibri" w:cs="Arial"/>
        </w:rPr>
        <w:t xml:space="preserve">, na której udostępniane będą zmiany </w:t>
      </w:r>
      <w:r w:rsidR="00AA5B29" w:rsidRPr="003460D0">
        <w:rPr>
          <w:rFonts w:ascii="Calibri" w:hAnsi="Calibri" w:cs="Arial"/>
        </w:rPr>
        <w:t>i</w:t>
      </w:r>
      <w:r w:rsidRPr="003460D0">
        <w:rPr>
          <w:rFonts w:ascii="Calibri" w:hAnsi="Calibri" w:cs="Arial"/>
        </w:rPr>
        <w:t xml:space="preserve"> wyjaśnienia treści SWZ oraz inne dokumenty zamówienia bezpośrednio związane z postępowaniem o udzielenie zamówienia: </w:t>
      </w:r>
      <w:hyperlink r:id="rId10" w:history="1">
        <w:r w:rsidRPr="003460D0">
          <w:rPr>
            <w:rStyle w:val="Hipercze"/>
            <w:rFonts w:ascii="Calibri" w:hAnsi="Calibri" w:cs="Arial"/>
          </w:rPr>
          <w:t>https://platformazakupowa.pl/pn/wagrowiec_eu</w:t>
        </w:r>
      </w:hyperlink>
    </w:p>
    <w:p w14:paraId="4EDF66BA" w14:textId="1FC8F57E" w:rsidR="00E20193" w:rsidRPr="003460D0" w:rsidRDefault="00E20193" w:rsidP="00E20193">
      <w:pPr>
        <w:pStyle w:val="Akapitzlist"/>
        <w:numPr>
          <w:ilvl w:val="0"/>
          <w:numId w:val="4"/>
        </w:numPr>
        <w:tabs>
          <w:tab w:val="left" w:pos="851"/>
        </w:tabs>
        <w:spacing w:before="120" w:line="240" w:lineRule="auto"/>
        <w:ind w:right="-289"/>
        <w:rPr>
          <w:rFonts w:cs="Arial"/>
        </w:rPr>
      </w:pPr>
      <w:r w:rsidRPr="003460D0">
        <w:rPr>
          <w:rFonts w:cs="Arial"/>
          <w:sz w:val="20"/>
          <w:szCs w:val="20"/>
        </w:rPr>
        <w:t>Postępowanie oznaczone jest znakiem: SZ.271</w:t>
      </w:r>
      <w:r w:rsidR="00485F38">
        <w:rPr>
          <w:rFonts w:cs="Arial"/>
          <w:sz w:val="20"/>
          <w:szCs w:val="20"/>
        </w:rPr>
        <w:t>.0</w:t>
      </w:r>
      <w:r w:rsidR="009125D2">
        <w:rPr>
          <w:rFonts w:cs="Arial"/>
          <w:sz w:val="20"/>
          <w:szCs w:val="20"/>
        </w:rPr>
        <w:t>6</w:t>
      </w:r>
      <w:r w:rsidR="00485F38">
        <w:rPr>
          <w:rFonts w:cs="Arial"/>
          <w:sz w:val="20"/>
          <w:szCs w:val="20"/>
        </w:rPr>
        <w:t>.</w:t>
      </w:r>
      <w:r w:rsidRPr="003460D0">
        <w:rPr>
          <w:rFonts w:cs="Arial"/>
          <w:sz w:val="20"/>
          <w:szCs w:val="20"/>
        </w:rPr>
        <w:t>2021</w:t>
      </w:r>
      <w:r w:rsidR="00485F38">
        <w:rPr>
          <w:rFonts w:cs="Arial"/>
          <w:sz w:val="20"/>
          <w:szCs w:val="20"/>
        </w:rPr>
        <w:t>.</w:t>
      </w:r>
    </w:p>
    <w:p w14:paraId="3022D42A" w14:textId="3CF0C0FF" w:rsidR="00FD4587" w:rsidRPr="003460D0" w:rsidRDefault="00FD4587" w:rsidP="00905851">
      <w:pPr>
        <w:numPr>
          <w:ilvl w:val="0"/>
          <w:numId w:val="4"/>
        </w:numPr>
        <w:tabs>
          <w:tab w:val="left" w:pos="851"/>
        </w:tabs>
        <w:spacing w:before="120"/>
        <w:ind w:right="-289"/>
        <w:rPr>
          <w:rFonts w:ascii="Calibri" w:hAnsi="Calibri" w:cs="Arial"/>
        </w:rPr>
      </w:pPr>
      <w:r w:rsidRPr="003460D0">
        <w:rPr>
          <w:rFonts w:ascii="Calibri" w:hAnsi="Calibri" w:cs="Arial"/>
        </w:rPr>
        <w:t xml:space="preserve">Tryb udzielenia zamówienia: niniejsze postępowanie o udzielenie zamówienia publicznego prowadzone jest w trybie przetargu nieograniczonego  na podstawie art. 132 ustawy z dnia 11 września 2019 r. </w:t>
      </w:r>
      <w:r w:rsidR="00D15226" w:rsidRPr="003460D0">
        <w:rPr>
          <w:rFonts w:ascii="Calibri" w:hAnsi="Calibri" w:cs="Arial"/>
        </w:rPr>
        <w:t>–</w:t>
      </w:r>
      <w:r w:rsidRPr="003460D0">
        <w:rPr>
          <w:rFonts w:ascii="Calibri" w:hAnsi="Calibri" w:cs="Arial"/>
        </w:rPr>
        <w:t xml:space="preserve"> </w:t>
      </w:r>
      <w:r w:rsidR="00D15226" w:rsidRPr="003460D0">
        <w:rPr>
          <w:rFonts w:ascii="Calibri" w:hAnsi="Calibri" w:cs="Arial"/>
        </w:rPr>
        <w:t xml:space="preserve">Ustawy </w:t>
      </w:r>
      <w:proofErr w:type="spellStart"/>
      <w:r w:rsidR="00D15226" w:rsidRPr="003460D0">
        <w:rPr>
          <w:rFonts w:ascii="Calibri" w:hAnsi="Calibri" w:cs="Arial"/>
        </w:rPr>
        <w:t>Pzp</w:t>
      </w:r>
      <w:proofErr w:type="spellEnd"/>
      <w:r w:rsidRPr="003460D0">
        <w:rPr>
          <w:rFonts w:ascii="Calibri" w:hAnsi="Calibri" w:cs="Arial"/>
        </w:rPr>
        <w:t xml:space="preserve">, z zastosowaniem </w:t>
      </w:r>
      <w:r w:rsidR="00D15226" w:rsidRPr="003460D0">
        <w:rPr>
          <w:rFonts w:ascii="Calibri" w:hAnsi="Calibri" w:cs="Arial"/>
        </w:rPr>
        <w:t xml:space="preserve">możliwości  zgodnie z art. 139 </w:t>
      </w:r>
      <w:r w:rsidRPr="003460D0">
        <w:rPr>
          <w:rFonts w:ascii="Calibri" w:hAnsi="Calibri" w:cs="Arial"/>
        </w:rPr>
        <w:t>ustawy</w:t>
      </w:r>
      <w:r w:rsidR="00D15226" w:rsidRPr="003460D0">
        <w:rPr>
          <w:rFonts w:ascii="Calibri" w:hAnsi="Calibri" w:cs="Arial"/>
        </w:rPr>
        <w:t xml:space="preserve"> </w:t>
      </w:r>
      <w:proofErr w:type="spellStart"/>
      <w:r w:rsidR="00D15226" w:rsidRPr="003460D0">
        <w:rPr>
          <w:rFonts w:ascii="Calibri" w:hAnsi="Calibri" w:cs="Arial"/>
        </w:rPr>
        <w:t>Pzp</w:t>
      </w:r>
      <w:proofErr w:type="spellEnd"/>
      <w:r w:rsidRPr="003460D0">
        <w:rPr>
          <w:rFonts w:ascii="Calibri" w:hAnsi="Calibri" w:cs="Arial"/>
        </w:rPr>
        <w:t xml:space="preserve"> tzw. procedury odwróconej</w:t>
      </w:r>
      <w:r w:rsidR="00485F38">
        <w:rPr>
          <w:rFonts w:ascii="Calibri" w:hAnsi="Calibri" w:cs="Arial"/>
        </w:rPr>
        <w:t>.</w:t>
      </w:r>
      <w:r w:rsidRPr="003460D0">
        <w:rPr>
          <w:rFonts w:ascii="Calibri" w:hAnsi="Calibri" w:cs="Arial"/>
        </w:rPr>
        <w:t xml:space="preserve"> </w:t>
      </w:r>
    </w:p>
    <w:p w14:paraId="43321D68" w14:textId="77777777" w:rsidR="00B25BB6" w:rsidRPr="003460D0" w:rsidRDefault="00B25BB6" w:rsidP="00FD4587">
      <w:pPr>
        <w:numPr>
          <w:ilvl w:val="0"/>
          <w:numId w:val="4"/>
        </w:numPr>
        <w:tabs>
          <w:tab w:val="left" w:pos="851"/>
        </w:tabs>
        <w:spacing w:before="120"/>
        <w:ind w:right="-289"/>
        <w:rPr>
          <w:rStyle w:val="Hipercze"/>
          <w:rFonts w:ascii="Calibri" w:hAnsi="Calibri" w:cs="Arial"/>
          <w:color w:val="000000" w:themeColor="text1"/>
          <w:u w:val="none"/>
        </w:rPr>
      </w:pPr>
      <w:r w:rsidRPr="003460D0">
        <w:rPr>
          <w:rStyle w:val="Hipercze"/>
          <w:rFonts w:ascii="Calibri" w:eastAsia="Calibri" w:hAnsi="Calibri" w:cs="Arial"/>
          <w:color w:val="000000" w:themeColor="text1"/>
          <w:szCs w:val="22"/>
          <w:u w:val="none"/>
        </w:rPr>
        <w:t>Zamawiający nie przewiduje zawarcia umowy ramowej.</w:t>
      </w:r>
    </w:p>
    <w:p w14:paraId="749F09ED" w14:textId="77777777" w:rsidR="00B25BB6" w:rsidRPr="003460D0" w:rsidRDefault="00B25BB6" w:rsidP="00FD4587">
      <w:pPr>
        <w:numPr>
          <w:ilvl w:val="0"/>
          <w:numId w:val="4"/>
        </w:numPr>
        <w:tabs>
          <w:tab w:val="left" w:pos="851"/>
        </w:tabs>
        <w:spacing w:before="120"/>
        <w:ind w:right="-289"/>
        <w:rPr>
          <w:rStyle w:val="Hipercze"/>
          <w:rFonts w:ascii="Calibri" w:hAnsi="Calibri" w:cs="Arial"/>
          <w:color w:val="000000" w:themeColor="text1"/>
          <w:u w:val="none"/>
        </w:rPr>
      </w:pPr>
      <w:r w:rsidRPr="003460D0">
        <w:rPr>
          <w:rStyle w:val="Hipercze"/>
          <w:rFonts w:ascii="Calibri" w:eastAsia="Calibri" w:hAnsi="Calibri" w:cs="Arial"/>
          <w:color w:val="000000" w:themeColor="text1"/>
          <w:szCs w:val="22"/>
          <w:u w:val="none"/>
        </w:rPr>
        <w:t>Zamawiający nie dopuszcza złożenia oferty w postaci katalogu elektronicznego.</w:t>
      </w:r>
    </w:p>
    <w:p w14:paraId="144CBF90" w14:textId="77777777" w:rsidR="00B25BB6" w:rsidRPr="003460D0" w:rsidRDefault="00B25BB6" w:rsidP="00FD4587">
      <w:pPr>
        <w:numPr>
          <w:ilvl w:val="0"/>
          <w:numId w:val="4"/>
        </w:numPr>
        <w:tabs>
          <w:tab w:val="left" w:pos="851"/>
        </w:tabs>
        <w:spacing w:before="120"/>
        <w:ind w:right="-289"/>
        <w:rPr>
          <w:rStyle w:val="Hipercze"/>
          <w:rFonts w:ascii="Calibri" w:hAnsi="Calibri" w:cs="Arial"/>
          <w:color w:val="000000" w:themeColor="text1"/>
          <w:u w:val="none"/>
        </w:rPr>
      </w:pPr>
      <w:r w:rsidRPr="003460D0">
        <w:rPr>
          <w:rStyle w:val="Hipercze"/>
          <w:rFonts w:ascii="Calibri" w:eastAsia="Calibri" w:hAnsi="Calibri" w:cs="Arial"/>
          <w:color w:val="000000" w:themeColor="text1"/>
          <w:szCs w:val="22"/>
          <w:u w:val="none"/>
        </w:rPr>
        <w:t>Zamawiający nie przewiduje wyboru oferty najkorzystniejszej z zastosowaniem aukcji elektronicznej.</w:t>
      </w:r>
    </w:p>
    <w:p w14:paraId="5F5DB188" w14:textId="77777777" w:rsidR="00B25BB6" w:rsidRPr="003460D0" w:rsidRDefault="00B25BB6" w:rsidP="00FD4587">
      <w:pPr>
        <w:numPr>
          <w:ilvl w:val="0"/>
          <w:numId w:val="4"/>
        </w:numPr>
        <w:tabs>
          <w:tab w:val="left" w:pos="851"/>
        </w:tabs>
        <w:spacing w:before="120"/>
        <w:ind w:right="-289"/>
        <w:rPr>
          <w:rStyle w:val="Hipercze"/>
          <w:rFonts w:ascii="Calibri" w:hAnsi="Calibri" w:cs="Arial"/>
          <w:color w:val="000000" w:themeColor="text1"/>
          <w:u w:val="none"/>
        </w:rPr>
      </w:pPr>
      <w:r w:rsidRPr="003460D0">
        <w:rPr>
          <w:rStyle w:val="Hipercze"/>
          <w:rFonts w:ascii="Calibri" w:eastAsia="Calibri" w:hAnsi="Calibri" w:cs="Arial"/>
          <w:color w:val="000000" w:themeColor="text1"/>
          <w:szCs w:val="22"/>
          <w:u w:val="none"/>
        </w:rPr>
        <w:t xml:space="preserve">Zamawiający nie przewiduje zwrotu kosztów udziału w postępowaniu, z zastrzeżeniem art. 261 Ustawy </w:t>
      </w:r>
      <w:proofErr w:type="spellStart"/>
      <w:r w:rsidRPr="003460D0">
        <w:rPr>
          <w:rStyle w:val="Hipercze"/>
          <w:rFonts w:ascii="Calibri" w:eastAsia="Calibri" w:hAnsi="Calibri" w:cs="Arial"/>
          <w:color w:val="000000" w:themeColor="text1"/>
          <w:szCs w:val="22"/>
          <w:u w:val="none"/>
        </w:rPr>
        <w:t>Pzp</w:t>
      </w:r>
      <w:proofErr w:type="spellEnd"/>
      <w:r w:rsidRPr="003460D0">
        <w:rPr>
          <w:rStyle w:val="Hipercze"/>
          <w:rFonts w:ascii="Calibri" w:eastAsia="Calibri" w:hAnsi="Calibri" w:cs="Arial"/>
          <w:color w:val="000000" w:themeColor="text1"/>
          <w:szCs w:val="22"/>
          <w:u w:val="none"/>
        </w:rPr>
        <w:t>.</w:t>
      </w:r>
    </w:p>
    <w:p w14:paraId="28708D6B" w14:textId="77777777" w:rsidR="00B25BB6" w:rsidRPr="003460D0" w:rsidRDefault="00B25BB6" w:rsidP="00FD4587">
      <w:pPr>
        <w:numPr>
          <w:ilvl w:val="0"/>
          <w:numId w:val="4"/>
        </w:numPr>
        <w:tabs>
          <w:tab w:val="left" w:pos="851"/>
        </w:tabs>
        <w:spacing w:before="120"/>
        <w:ind w:right="-289"/>
        <w:rPr>
          <w:rStyle w:val="Hipercze"/>
          <w:rFonts w:ascii="Calibri" w:hAnsi="Calibri" w:cs="Arial"/>
          <w:color w:val="000000" w:themeColor="text1"/>
          <w:u w:val="none"/>
        </w:rPr>
      </w:pPr>
      <w:r w:rsidRPr="003460D0">
        <w:rPr>
          <w:rStyle w:val="Hipercze"/>
          <w:rFonts w:ascii="Calibri" w:eastAsia="Calibri" w:hAnsi="Calibri" w:cs="Arial"/>
          <w:color w:val="000000" w:themeColor="text1"/>
          <w:szCs w:val="22"/>
          <w:u w:val="none"/>
        </w:rPr>
        <w:t xml:space="preserve">Zamawiający nie przewiduje udzielenia zaliczek na poczet wykonania zamówienia. </w:t>
      </w:r>
    </w:p>
    <w:p w14:paraId="00EE01A4" w14:textId="77777777" w:rsidR="00453CA1" w:rsidRPr="003460D0" w:rsidRDefault="00453CA1" w:rsidP="00453CA1">
      <w:pPr>
        <w:numPr>
          <w:ilvl w:val="0"/>
          <w:numId w:val="4"/>
        </w:numPr>
        <w:tabs>
          <w:tab w:val="left" w:pos="851"/>
        </w:tabs>
        <w:spacing w:before="120"/>
        <w:ind w:right="-289"/>
        <w:rPr>
          <w:rStyle w:val="Hipercze"/>
          <w:rFonts w:ascii="Calibri" w:hAnsi="Calibri" w:cs="Arial"/>
          <w:color w:val="000000" w:themeColor="text1"/>
          <w:u w:val="none"/>
        </w:rPr>
      </w:pPr>
      <w:r w:rsidRPr="003460D0">
        <w:rPr>
          <w:rStyle w:val="Hipercze"/>
          <w:rFonts w:ascii="Calibri" w:eastAsia="Calibri" w:hAnsi="Calibri" w:cs="Arial"/>
          <w:color w:val="000000" w:themeColor="text1"/>
          <w:szCs w:val="22"/>
          <w:u w:val="none"/>
        </w:rPr>
        <w:t>Wykonawca może złożyć tylko jedną ofertę.</w:t>
      </w:r>
    </w:p>
    <w:p w14:paraId="45C193CB" w14:textId="652688C5" w:rsidR="00453CA1" w:rsidRPr="00485F38" w:rsidRDefault="00453CA1" w:rsidP="00453CA1">
      <w:pPr>
        <w:numPr>
          <w:ilvl w:val="0"/>
          <w:numId w:val="4"/>
        </w:numPr>
        <w:tabs>
          <w:tab w:val="left" w:pos="851"/>
        </w:tabs>
        <w:spacing w:before="120"/>
        <w:ind w:right="-289"/>
        <w:rPr>
          <w:rFonts w:ascii="Calibri" w:hAnsi="Calibri" w:cs="Arial"/>
          <w:color w:val="000000" w:themeColor="text1"/>
        </w:rPr>
      </w:pPr>
      <w:r w:rsidRPr="003460D0">
        <w:rPr>
          <w:rFonts w:ascii="Calibri" w:eastAsia="Calibri" w:hAnsi="Calibri" w:cs="Arial"/>
          <w:szCs w:val="22"/>
        </w:rPr>
        <w:t>Osoba uprawniona do kontaktu w zakresie przedmiotu zamówienia: Maciej Strzelecki tel. 67 268 03 34</w:t>
      </w:r>
      <w:r w:rsidR="00485F38">
        <w:rPr>
          <w:rFonts w:ascii="Calibri" w:eastAsia="Calibri" w:hAnsi="Calibri" w:cs="Arial"/>
          <w:szCs w:val="22"/>
        </w:rPr>
        <w:t>, adres e-mail: m.strzelecki@wagrowiec.eu</w:t>
      </w:r>
    </w:p>
    <w:p w14:paraId="59F27188" w14:textId="7B28BEA4" w:rsidR="003E68A2" w:rsidRPr="003460D0" w:rsidRDefault="003E68A2" w:rsidP="00453CA1">
      <w:pPr>
        <w:numPr>
          <w:ilvl w:val="0"/>
          <w:numId w:val="4"/>
        </w:numPr>
        <w:tabs>
          <w:tab w:val="left" w:pos="851"/>
        </w:tabs>
        <w:spacing w:before="120"/>
        <w:ind w:right="-289"/>
        <w:rPr>
          <w:rFonts w:ascii="Calibri" w:hAnsi="Calibri" w:cs="Arial"/>
          <w:color w:val="000000" w:themeColor="text1"/>
        </w:rPr>
      </w:pPr>
      <w:r>
        <w:rPr>
          <w:rFonts w:ascii="Calibri" w:hAnsi="Calibri" w:cs="Arial"/>
          <w:color w:val="000000" w:themeColor="text1"/>
        </w:rPr>
        <w:t>Zamawiający nie przewiduje</w:t>
      </w:r>
      <w:r w:rsidRPr="003E68A2">
        <w:rPr>
          <w:rFonts w:ascii="Calibri" w:hAnsi="Calibri" w:cs="Arial"/>
          <w:color w:val="000000" w:themeColor="text1"/>
        </w:rPr>
        <w:t xml:space="preserve"> komunikowania się z wykonawcami w inny sposób niż przy użyciu środków komunikacji elektronicznej</w:t>
      </w:r>
      <w:r w:rsidR="00485F38">
        <w:rPr>
          <w:rFonts w:ascii="Calibri" w:hAnsi="Calibri" w:cs="Arial"/>
          <w:color w:val="000000" w:themeColor="text1"/>
        </w:rPr>
        <w:t>.</w:t>
      </w:r>
    </w:p>
    <w:p w14:paraId="2E4FBAD3" w14:textId="77777777" w:rsidR="00880B34" w:rsidRDefault="00B25BB6" w:rsidP="003578A8">
      <w:pPr>
        <w:pStyle w:val="Nagwek1"/>
        <w:numPr>
          <w:ilvl w:val="0"/>
          <w:numId w:val="3"/>
        </w:numPr>
        <w:spacing w:before="240" w:after="240"/>
        <w:ind w:left="357" w:hanging="357"/>
        <w:jc w:val="both"/>
        <w:rPr>
          <w:rFonts w:cs="Arial"/>
        </w:rPr>
      </w:pPr>
      <w:r>
        <w:rPr>
          <w:rFonts w:cs="Arial"/>
          <w:bCs/>
          <w:iCs/>
          <w:lang w:val="pl-PL"/>
        </w:rPr>
        <w:t>Przedmiot zamówienia</w:t>
      </w:r>
    </w:p>
    <w:p w14:paraId="43BEFB0E" w14:textId="77777777" w:rsidR="006D740D" w:rsidRPr="003460D0" w:rsidRDefault="006D740D" w:rsidP="00FD3DD7">
      <w:pPr>
        <w:pStyle w:val="Tekstpodstawowy3"/>
        <w:numPr>
          <w:ilvl w:val="1"/>
          <w:numId w:val="4"/>
        </w:numPr>
        <w:tabs>
          <w:tab w:val="clear" w:pos="1440"/>
          <w:tab w:val="num" w:pos="426"/>
        </w:tabs>
        <w:spacing w:line="276" w:lineRule="auto"/>
        <w:ind w:left="426" w:hanging="284"/>
        <w:rPr>
          <w:rFonts w:ascii="Calibri" w:hAnsi="Calibri" w:cs="Arial"/>
          <w:sz w:val="20"/>
          <w:szCs w:val="20"/>
          <w:lang w:val="pl-PL"/>
        </w:rPr>
      </w:pPr>
      <w:r w:rsidRPr="003460D0">
        <w:rPr>
          <w:rFonts w:ascii="Calibri" w:hAnsi="Calibri" w:cs="Arial"/>
          <w:sz w:val="20"/>
          <w:szCs w:val="20"/>
          <w:lang w:val="pl-PL"/>
        </w:rPr>
        <w:t xml:space="preserve">Przedmiot zamówienia obejmuje odbiór i zagospodarowanie odpadów komunalnych </w:t>
      </w:r>
      <w:r w:rsidRPr="003460D0">
        <w:rPr>
          <w:rFonts w:ascii="Calibri" w:hAnsi="Calibri" w:cs="Arial"/>
          <w:sz w:val="20"/>
          <w:szCs w:val="20"/>
          <w:lang w:val="pl-PL"/>
        </w:rPr>
        <w:br/>
        <w:t>z nieruchomości zamieszkałych i niezamieszkałych na terenie miasta Wągrowca, a także utworzenie i prowadzenie Punktu Selektywnego Zbierania Odpadów Komunalnych na terenie miasta Wągrowca.</w:t>
      </w:r>
    </w:p>
    <w:p w14:paraId="10B23017" w14:textId="77777777" w:rsidR="006D740D" w:rsidRPr="003460D0" w:rsidRDefault="006D740D" w:rsidP="006D740D">
      <w:pPr>
        <w:pStyle w:val="Tekstpodstawowy3"/>
        <w:spacing w:before="120"/>
        <w:rPr>
          <w:rFonts w:ascii="Calibri" w:hAnsi="Calibri" w:cs="Arial"/>
          <w:lang w:eastAsia="pl-PL"/>
        </w:rPr>
      </w:pPr>
      <w:r w:rsidRPr="003460D0">
        <w:rPr>
          <w:rFonts w:ascii="Calibri" w:hAnsi="Calibri" w:cs="Arial"/>
          <w:b/>
          <w:sz w:val="20"/>
          <w:szCs w:val="20"/>
          <w:lang w:val="pl-PL"/>
        </w:rPr>
        <w:t xml:space="preserve">Kody CPV: </w:t>
      </w:r>
    </w:p>
    <w:tbl>
      <w:tblPr>
        <w:tblW w:w="9087" w:type="dxa"/>
        <w:tblInd w:w="55" w:type="dxa"/>
        <w:tblCellMar>
          <w:left w:w="70" w:type="dxa"/>
          <w:right w:w="70" w:type="dxa"/>
        </w:tblCellMar>
        <w:tblLook w:val="04A0" w:firstRow="1" w:lastRow="0" w:firstColumn="1" w:lastColumn="0" w:noHBand="0" w:noVBand="1"/>
      </w:tblPr>
      <w:tblGrid>
        <w:gridCol w:w="1540"/>
        <w:gridCol w:w="7547"/>
      </w:tblGrid>
      <w:tr w:rsidR="006D740D" w:rsidRPr="003460D0" w14:paraId="55D7438D" w14:textId="77777777" w:rsidTr="006B0357">
        <w:trPr>
          <w:trHeight w:val="397"/>
        </w:trPr>
        <w:tc>
          <w:tcPr>
            <w:tcW w:w="1540" w:type="dxa"/>
            <w:shd w:val="clear" w:color="auto" w:fill="auto"/>
            <w:vAlign w:val="center"/>
          </w:tcPr>
          <w:p w14:paraId="1EEB9A54" w14:textId="77777777" w:rsidR="006D740D" w:rsidRPr="003460D0" w:rsidRDefault="006D740D" w:rsidP="006D740D">
            <w:pPr>
              <w:spacing w:before="120"/>
              <w:rPr>
                <w:rFonts w:ascii="Calibri" w:hAnsi="Calibri" w:cs="Arial"/>
                <w:bCs/>
                <w:lang w:eastAsia="pl-PL"/>
              </w:rPr>
            </w:pPr>
            <w:r w:rsidRPr="003460D0">
              <w:rPr>
                <w:rFonts w:ascii="Calibri" w:hAnsi="Calibri" w:cs="Arial"/>
                <w:bCs/>
                <w:lang w:eastAsia="pl-PL"/>
              </w:rPr>
              <w:t>90500000-2</w:t>
            </w:r>
          </w:p>
        </w:tc>
        <w:tc>
          <w:tcPr>
            <w:tcW w:w="7547" w:type="dxa"/>
            <w:shd w:val="clear" w:color="auto" w:fill="auto"/>
            <w:vAlign w:val="center"/>
          </w:tcPr>
          <w:p w14:paraId="4F8C564A" w14:textId="77777777" w:rsidR="006D740D" w:rsidRPr="003460D0" w:rsidRDefault="006D740D" w:rsidP="006D740D">
            <w:pPr>
              <w:spacing w:before="120"/>
              <w:rPr>
                <w:rFonts w:ascii="Calibri" w:hAnsi="Calibri" w:cs="Arial"/>
                <w:bCs/>
                <w:lang w:eastAsia="pl-PL"/>
              </w:rPr>
            </w:pPr>
            <w:r w:rsidRPr="003460D0">
              <w:rPr>
                <w:rFonts w:ascii="Calibri" w:hAnsi="Calibri" w:cs="Arial"/>
                <w:bCs/>
                <w:lang w:eastAsia="pl-PL"/>
              </w:rPr>
              <w:t>Usługi związane z odpadami</w:t>
            </w:r>
          </w:p>
        </w:tc>
      </w:tr>
      <w:tr w:rsidR="006D740D" w:rsidRPr="003460D0" w14:paraId="633BC595" w14:textId="77777777" w:rsidTr="006B0357">
        <w:trPr>
          <w:trHeight w:val="397"/>
        </w:trPr>
        <w:tc>
          <w:tcPr>
            <w:tcW w:w="1540" w:type="dxa"/>
            <w:shd w:val="clear" w:color="auto" w:fill="auto"/>
            <w:vAlign w:val="center"/>
          </w:tcPr>
          <w:p w14:paraId="3E475CED"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90510000-5</w:t>
            </w:r>
          </w:p>
        </w:tc>
        <w:tc>
          <w:tcPr>
            <w:tcW w:w="7547" w:type="dxa"/>
            <w:shd w:val="clear" w:color="auto" w:fill="auto"/>
            <w:vAlign w:val="center"/>
          </w:tcPr>
          <w:p w14:paraId="52C4CEBB"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Usuwanie i obróbka odpadów</w:t>
            </w:r>
          </w:p>
        </w:tc>
      </w:tr>
      <w:tr w:rsidR="006D740D" w:rsidRPr="003460D0" w14:paraId="3E729340" w14:textId="77777777" w:rsidTr="006B0357">
        <w:trPr>
          <w:trHeight w:val="397"/>
        </w:trPr>
        <w:tc>
          <w:tcPr>
            <w:tcW w:w="1540" w:type="dxa"/>
            <w:shd w:val="clear" w:color="auto" w:fill="auto"/>
            <w:vAlign w:val="center"/>
          </w:tcPr>
          <w:p w14:paraId="0717C351"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90511000-2</w:t>
            </w:r>
          </w:p>
        </w:tc>
        <w:tc>
          <w:tcPr>
            <w:tcW w:w="7547" w:type="dxa"/>
            <w:shd w:val="clear" w:color="auto" w:fill="auto"/>
            <w:vAlign w:val="center"/>
          </w:tcPr>
          <w:p w14:paraId="35ACBA44"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Usługi wywozu odpadów</w:t>
            </w:r>
          </w:p>
        </w:tc>
      </w:tr>
      <w:tr w:rsidR="006D740D" w:rsidRPr="003460D0" w14:paraId="0A51092D" w14:textId="77777777" w:rsidTr="006B0357">
        <w:trPr>
          <w:trHeight w:val="397"/>
        </w:trPr>
        <w:tc>
          <w:tcPr>
            <w:tcW w:w="1540" w:type="dxa"/>
            <w:shd w:val="clear" w:color="auto" w:fill="auto"/>
            <w:vAlign w:val="center"/>
          </w:tcPr>
          <w:p w14:paraId="4C87E234"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90511200-4</w:t>
            </w:r>
          </w:p>
        </w:tc>
        <w:tc>
          <w:tcPr>
            <w:tcW w:w="7547" w:type="dxa"/>
            <w:shd w:val="clear" w:color="auto" w:fill="auto"/>
            <w:vAlign w:val="center"/>
          </w:tcPr>
          <w:p w14:paraId="13FDCA92"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Usługi gromadzenia odpadów pochodzących z gospodarstw domowych</w:t>
            </w:r>
          </w:p>
        </w:tc>
      </w:tr>
      <w:tr w:rsidR="006D740D" w:rsidRPr="003460D0" w14:paraId="5E5F2EAA" w14:textId="77777777" w:rsidTr="006B0357">
        <w:trPr>
          <w:trHeight w:val="397"/>
        </w:trPr>
        <w:tc>
          <w:tcPr>
            <w:tcW w:w="1540" w:type="dxa"/>
            <w:shd w:val="clear" w:color="auto" w:fill="auto"/>
            <w:vAlign w:val="center"/>
          </w:tcPr>
          <w:p w14:paraId="61D9B76C"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90511300-5</w:t>
            </w:r>
          </w:p>
        </w:tc>
        <w:tc>
          <w:tcPr>
            <w:tcW w:w="7547" w:type="dxa"/>
            <w:shd w:val="clear" w:color="auto" w:fill="auto"/>
            <w:vAlign w:val="center"/>
          </w:tcPr>
          <w:p w14:paraId="785E8D49"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Usługi zbierania śmieci</w:t>
            </w:r>
          </w:p>
        </w:tc>
      </w:tr>
      <w:tr w:rsidR="006D740D" w:rsidRPr="003460D0" w14:paraId="5E0FAB7C" w14:textId="77777777" w:rsidTr="006B0357">
        <w:trPr>
          <w:trHeight w:val="397"/>
        </w:trPr>
        <w:tc>
          <w:tcPr>
            <w:tcW w:w="1540" w:type="dxa"/>
            <w:shd w:val="clear" w:color="auto" w:fill="auto"/>
            <w:vAlign w:val="center"/>
          </w:tcPr>
          <w:p w14:paraId="048E276C"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90511400-6</w:t>
            </w:r>
          </w:p>
        </w:tc>
        <w:tc>
          <w:tcPr>
            <w:tcW w:w="7547" w:type="dxa"/>
            <w:shd w:val="clear" w:color="auto" w:fill="auto"/>
            <w:vAlign w:val="center"/>
          </w:tcPr>
          <w:p w14:paraId="5C8B10C8"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Usługi zbierania papieru</w:t>
            </w:r>
          </w:p>
        </w:tc>
      </w:tr>
      <w:tr w:rsidR="006D740D" w:rsidRPr="003460D0" w14:paraId="51E13869" w14:textId="77777777" w:rsidTr="006B0357">
        <w:trPr>
          <w:trHeight w:val="397"/>
        </w:trPr>
        <w:tc>
          <w:tcPr>
            <w:tcW w:w="1540" w:type="dxa"/>
            <w:shd w:val="clear" w:color="auto" w:fill="auto"/>
            <w:vAlign w:val="center"/>
          </w:tcPr>
          <w:p w14:paraId="1A32A44B"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lastRenderedPageBreak/>
              <w:t>90512000-9</w:t>
            </w:r>
          </w:p>
        </w:tc>
        <w:tc>
          <w:tcPr>
            <w:tcW w:w="7547" w:type="dxa"/>
            <w:shd w:val="clear" w:color="auto" w:fill="auto"/>
            <w:vAlign w:val="center"/>
          </w:tcPr>
          <w:p w14:paraId="23D58878"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Usługi transportu odpadów</w:t>
            </w:r>
          </w:p>
        </w:tc>
      </w:tr>
      <w:tr w:rsidR="006D740D" w:rsidRPr="003460D0" w14:paraId="6116292E" w14:textId="77777777" w:rsidTr="006B0357">
        <w:trPr>
          <w:trHeight w:val="397"/>
        </w:trPr>
        <w:tc>
          <w:tcPr>
            <w:tcW w:w="1540" w:type="dxa"/>
            <w:shd w:val="clear" w:color="auto" w:fill="auto"/>
            <w:vAlign w:val="center"/>
          </w:tcPr>
          <w:p w14:paraId="483E05A9"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90513000-6</w:t>
            </w:r>
          </w:p>
        </w:tc>
        <w:tc>
          <w:tcPr>
            <w:tcW w:w="7547" w:type="dxa"/>
            <w:shd w:val="clear" w:color="auto" w:fill="auto"/>
            <w:vAlign w:val="center"/>
          </w:tcPr>
          <w:p w14:paraId="0E6C055B"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Usługi obróbki i usuwania odpadów, które nie są niebezpieczne</w:t>
            </w:r>
          </w:p>
        </w:tc>
      </w:tr>
      <w:tr w:rsidR="006D740D" w:rsidRPr="003460D0" w14:paraId="54F8EDBC" w14:textId="77777777" w:rsidTr="006B0357">
        <w:trPr>
          <w:trHeight w:val="397"/>
        </w:trPr>
        <w:tc>
          <w:tcPr>
            <w:tcW w:w="1540" w:type="dxa"/>
            <w:shd w:val="clear" w:color="auto" w:fill="auto"/>
            <w:vAlign w:val="center"/>
          </w:tcPr>
          <w:p w14:paraId="2A36C199"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90513100-7</w:t>
            </w:r>
          </w:p>
        </w:tc>
        <w:tc>
          <w:tcPr>
            <w:tcW w:w="7547" w:type="dxa"/>
            <w:shd w:val="clear" w:color="auto" w:fill="auto"/>
            <w:vAlign w:val="center"/>
          </w:tcPr>
          <w:p w14:paraId="11ADD60A"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Usługi wywozu odpadów pochodzących z gospodarstw domowych</w:t>
            </w:r>
          </w:p>
        </w:tc>
      </w:tr>
      <w:tr w:rsidR="006D740D" w:rsidRPr="003460D0" w14:paraId="7111B805" w14:textId="77777777" w:rsidTr="006B0357">
        <w:trPr>
          <w:trHeight w:val="397"/>
        </w:trPr>
        <w:tc>
          <w:tcPr>
            <w:tcW w:w="1540" w:type="dxa"/>
            <w:shd w:val="clear" w:color="auto" w:fill="auto"/>
            <w:vAlign w:val="center"/>
          </w:tcPr>
          <w:p w14:paraId="6CC536A9"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90514000-3</w:t>
            </w:r>
          </w:p>
        </w:tc>
        <w:tc>
          <w:tcPr>
            <w:tcW w:w="7547" w:type="dxa"/>
            <w:shd w:val="clear" w:color="auto" w:fill="auto"/>
            <w:vAlign w:val="center"/>
          </w:tcPr>
          <w:p w14:paraId="64CEEAC7"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Usługi recyklingu odpadów</w:t>
            </w:r>
          </w:p>
        </w:tc>
      </w:tr>
      <w:tr w:rsidR="006D740D" w:rsidRPr="003460D0" w14:paraId="2CF54CC6" w14:textId="77777777" w:rsidTr="006B0357">
        <w:trPr>
          <w:trHeight w:val="397"/>
        </w:trPr>
        <w:tc>
          <w:tcPr>
            <w:tcW w:w="1540" w:type="dxa"/>
            <w:shd w:val="clear" w:color="auto" w:fill="auto"/>
            <w:vAlign w:val="center"/>
          </w:tcPr>
          <w:p w14:paraId="4FCD8EF4"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90524000-6</w:t>
            </w:r>
          </w:p>
        </w:tc>
        <w:tc>
          <w:tcPr>
            <w:tcW w:w="7547" w:type="dxa"/>
            <w:shd w:val="clear" w:color="auto" w:fill="auto"/>
            <w:vAlign w:val="center"/>
          </w:tcPr>
          <w:p w14:paraId="1BF1F94A"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Usługi w zakresie odpadów medycznych</w:t>
            </w:r>
          </w:p>
        </w:tc>
      </w:tr>
      <w:tr w:rsidR="006D740D" w:rsidRPr="003460D0" w14:paraId="27A76CB2" w14:textId="77777777" w:rsidTr="006B0357">
        <w:trPr>
          <w:trHeight w:val="397"/>
        </w:trPr>
        <w:tc>
          <w:tcPr>
            <w:tcW w:w="1540" w:type="dxa"/>
            <w:shd w:val="clear" w:color="auto" w:fill="auto"/>
            <w:vAlign w:val="center"/>
          </w:tcPr>
          <w:p w14:paraId="598F06F1"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90533000-2</w:t>
            </w:r>
          </w:p>
        </w:tc>
        <w:tc>
          <w:tcPr>
            <w:tcW w:w="7547" w:type="dxa"/>
            <w:shd w:val="clear" w:color="auto" w:fill="auto"/>
            <w:vAlign w:val="center"/>
          </w:tcPr>
          <w:p w14:paraId="5F0A4289" w14:textId="77777777" w:rsidR="006D740D" w:rsidRPr="003460D0" w:rsidRDefault="006D740D" w:rsidP="006D740D">
            <w:pPr>
              <w:spacing w:before="120"/>
              <w:rPr>
                <w:rFonts w:ascii="Calibri" w:hAnsi="Calibri" w:cs="Arial"/>
                <w:lang w:eastAsia="pl-PL"/>
              </w:rPr>
            </w:pPr>
            <w:r w:rsidRPr="003460D0">
              <w:rPr>
                <w:rFonts w:ascii="Calibri" w:hAnsi="Calibri" w:cs="Arial"/>
                <w:lang w:eastAsia="pl-PL"/>
              </w:rPr>
              <w:t>Usługi gospodarki odpadami</w:t>
            </w:r>
          </w:p>
        </w:tc>
      </w:tr>
    </w:tbl>
    <w:p w14:paraId="5D01A3DB" w14:textId="77777777" w:rsidR="006D740D" w:rsidRPr="003460D0" w:rsidRDefault="006D740D" w:rsidP="006D740D">
      <w:pPr>
        <w:autoSpaceDE w:val="0"/>
        <w:autoSpaceDN w:val="0"/>
        <w:adjustRightInd w:val="0"/>
        <w:spacing w:before="120"/>
        <w:rPr>
          <w:rFonts w:ascii="Calibri" w:eastAsia="Calibri" w:hAnsi="Calibri" w:cs="Arial"/>
          <w:b/>
          <w:lang w:eastAsia="en-US"/>
        </w:rPr>
      </w:pPr>
      <w:r w:rsidRPr="003460D0">
        <w:rPr>
          <w:rFonts w:ascii="Calibri" w:eastAsia="Calibri" w:hAnsi="Calibri" w:cs="Arial"/>
          <w:b/>
          <w:lang w:eastAsia="en-US"/>
        </w:rPr>
        <w:t>Szczegółowy opis przedmiotu zamówienia znajduje się w Z</w:t>
      </w:r>
      <w:r w:rsidR="00DD1885" w:rsidRPr="003460D0">
        <w:rPr>
          <w:rFonts w:ascii="Calibri" w:eastAsia="Calibri" w:hAnsi="Calibri" w:cs="Arial"/>
          <w:b/>
          <w:lang w:eastAsia="en-US"/>
        </w:rPr>
        <w:t>ałączniku nr 12</w:t>
      </w:r>
      <w:r w:rsidR="00EB2B27" w:rsidRPr="003460D0">
        <w:rPr>
          <w:rFonts w:ascii="Calibri" w:eastAsia="Calibri" w:hAnsi="Calibri" w:cs="Arial"/>
          <w:b/>
          <w:lang w:eastAsia="en-US"/>
        </w:rPr>
        <w:t xml:space="preserve"> do S</w:t>
      </w:r>
      <w:r w:rsidRPr="003460D0">
        <w:rPr>
          <w:rFonts w:ascii="Calibri" w:eastAsia="Calibri" w:hAnsi="Calibri" w:cs="Arial"/>
          <w:b/>
          <w:lang w:eastAsia="en-US"/>
        </w:rPr>
        <w:t>WZ.</w:t>
      </w:r>
    </w:p>
    <w:p w14:paraId="22F7F56E" w14:textId="77777777" w:rsidR="006D740D" w:rsidRPr="003460D0" w:rsidRDefault="006D740D" w:rsidP="006D740D">
      <w:pPr>
        <w:overflowPunct w:val="0"/>
        <w:autoSpaceDE w:val="0"/>
        <w:autoSpaceDN w:val="0"/>
        <w:adjustRightInd w:val="0"/>
        <w:spacing w:before="120"/>
        <w:textAlignment w:val="baseline"/>
        <w:rPr>
          <w:rFonts w:ascii="Calibri" w:hAnsi="Calibri" w:cs="Arial"/>
          <w:b/>
          <w:lang w:eastAsia="en-US"/>
        </w:rPr>
      </w:pPr>
      <w:r w:rsidRPr="003460D0">
        <w:rPr>
          <w:rFonts w:ascii="Calibri" w:hAnsi="Calibri" w:cs="Arial"/>
          <w:b/>
          <w:lang w:eastAsia="en-US"/>
        </w:rPr>
        <w:t>Na opis przedmiotu zamówienia składa się rów</w:t>
      </w:r>
      <w:r w:rsidR="00DD1885" w:rsidRPr="003460D0">
        <w:rPr>
          <w:rFonts w:ascii="Calibri" w:hAnsi="Calibri" w:cs="Arial"/>
          <w:b/>
          <w:lang w:eastAsia="en-US"/>
        </w:rPr>
        <w:t>nież wzór umowy (Załącznik Nr 13</w:t>
      </w:r>
      <w:r w:rsidR="00EB2B27" w:rsidRPr="003460D0">
        <w:rPr>
          <w:rFonts w:ascii="Calibri" w:hAnsi="Calibri" w:cs="Arial"/>
          <w:b/>
          <w:lang w:eastAsia="en-US"/>
        </w:rPr>
        <w:t xml:space="preserve"> do S</w:t>
      </w:r>
      <w:r w:rsidRPr="003460D0">
        <w:rPr>
          <w:rFonts w:ascii="Calibri" w:hAnsi="Calibri" w:cs="Arial"/>
          <w:b/>
          <w:lang w:eastAsia="en-US"/>
        </w:rPr>
        <w:t>WZ).</w:t>
      </w:r>
    </w:p>
    <w:p w14:paraId="1D8F53E1" w14:textId="77777777" w:rsidR="00880B34" w:rsidRDefault="00B25BB6" w:rsidP="003578A8">
      <w:pPr>
        <w:pStyle w:val="Nagwek1"/>
        <w:numPr>
          <w:ilvl w:val="0"/>
          <w:numId w:val="3"/>
        </w:numPr>
        <w:spacing w:before="240" w:after="240"/>
        <w:ind w:left="357" w:hanging="357"/>
        <w:jc w:val="both"/>
        <w:rPr>
          <w:rFonts w:cs="Arial"/>
        </w:rPr>
      </w:pPr>
      <w:r>
        <w:rPr>
          <w:rFonts w:cs="Arial"/>
          <w:bCs/>
          <w:iCs/>
          <w:lang w:val="pl-PL"/>
        </w:rPr>
        <w:t>Opis części zamówienia</w:t>
      </w:r>
    </w:p>
    <w:p w14:paraId="1E91AD31" w14:textId="4312C06E" w:rsidR="00400668" w:rsidRPr="003460D0" w:rsidRDefault="00713887" w:rsidP="00400668">
      <w:pPr>
        <w:spacing w:before="120"/>
        <w:rPr>
          <w:rFonts w:ascii="Calibri" w:hAnsi="Calibri" w:cs="Arial"/>
        </w:rPr>
      </w:pPr>
      <w:r w:rsidRPr="003460D0">
        <w:rPr>
          <w:rFonts w:ascii="Calibri" w:hAnsi="Calibri" w:cs="Arial"/>
        </w:rPr>
        <w:t xml:space="preserve">Zamawiający </w:t>
      </w:r>
      <w:r w:rsidR="0066797B" w:rsidRPr="003460D0">
        <w:rPr>
          <w:rFonts w:ascii="Calibri" w:hAnsi="Calibri" w:cs="Arial"/>
          <w:b/>
        </w:rPr>
        <w:t xml:space="preserve">nie </w:t>
      </w:r>
      <w:r w:rsidRPr="003460D0">
        <w:rPr>
          <w:rFonts w:ascii="Calibri" w:hAnsi="Calibri" w:cs="Arial"/>
          <w:b/>
        </w:rPr>
        <w:t>dopuszcza</w:t>
      </w:r>
      <w:r w:rsidRPr="003460D0">
        <w:rPr>
          <w:rFonts w:ascii="Calibri" w:hAnsi="Calibri" w:cs="Arial"/>
        </w:rPr>
        <w:t xml:space="preserve"> możliwość składania ofert częściowych. </w:t>
      </w:r>
      <w:r w:rsidR="00400668" w:rsidRPr="003460D0">
        <w:rPr>
          <w:rFonts w:ascii="Calibri" w:hAnsi="Calibri" w:cs="Arial"/>
        </w:rPr>
        <w:t xml:space="preserve">Podział zamówienia na części nie jest wskazany ponieważ przedmiot zamówienia stanowi jedną całość. Podział zamówienia mógłby poważnie zagrozić właściwej realizacji zamówienia, gdyż wymagałby skoordynowania działań różnych wykonawców realizujących poszczególne części i trudność w ustaleniu odpowiedzialności za prawidłowe wykonanie usługi. Ponadto podzielenie zamówienia na części groziłoby nadmiernymi kosztami wykonania zamówienia. </w:t>
      </w:r>
    </w:p>
    <w:p w14:paraId="55ADEB18" w14:textId="77777777" w:rsidR="00331A52" w:rsidRPr="00331A52" w:rsidRDefault="00331A52" w:rsidP="003578A8">
      <w:pPr>
        <w:pStyle w:val="Nagwek1"/>
        <w:numPr>
          <w:ilvl w:val="0"/>
          <w:numId w:val="3"/>
        </w:numPr>
        <w:spacing w:before="240" w:after="240"/>
        <w:ind w:left="357" w:hanging="357"/>
        <w:jc w:val="both"/>
        <w:rPr>
          <w:rFonts w:cs="Arial"/>
          <w:bCs/>
          <w:iCs/>
          <w:lang w:val="pl-PL"/>
        </w:rPr>
      </w:pPr>
      <w:bookmarkStart w:id="1" w:name="_Toc462212087"/>
      <w:bookmarkStart w:id="2" w:name="_Toc476735244"/>
      <w:bookmarkStart w:id="3" w:name="_Toc14685085"/>
      <w:r>
        <w:rPr>
          <w:rFonts w:cs="Arial"/>
          <w:bCs/>
          <w:iCs/>
        </w:rPr>
        <w:t>Zamówienia</w:t>
      </w:r>
      <w:r w:rsidRPr="00331A52">
        <w:rPr>
          <w:rFonts w:cs="Arial"/>
          <w:bCs/>
          <w:iCs/>
          <w:lang w:val="pl-PL"/>
        </w:rPr>
        <w:t xml:space="preserve">, o których mowa w </w:t>
      </w:r>
      <w:r w:rsidR="00EB2B27">
        <w:rPr>
          <w:rFonts w:cs="Arial"/>
          <w:bCs/>
          <w:iCs/>
          <w:lang w:val="pl-PL"/>
        </w:rPr>
        <w:t>art</w:t>
      </w:r>
      <w:bookmarkEnd w:id="1"/>
      <w:bookmarkEnd w:id="2"/>
      <w:bookmarkEnd w:id="3"/>
      <w:r w:rsidR="00EB2B27">
        <w:rPr>
          <w:rFonts w:cs="Arial"/>
          <w:bCs/>
          <w:iCs/>
          <w:lang w:val="pl-PL"/>
        </w:rPr>
        <w:t xml:space="preserve">. 214 ust. 1 pkt. 7 ustawy </w:t>
      </w:r>
      <w:proofErr w:type="spellStart"/>
      <w:r w:rsidR="00EB2B27">
        <w:rPr>
          <w:rFonts w:cs="Arial"/>
          <w:bCs/>
          <w:iCs/>
          <w:lang w:val="pl-PL"/>
        </w:rPr>
        <w:t>Pzp</w:t>
      </w:r>
      <w:proofErr w:type="spellEnd"/>
    </w:p>
    <w:p w14:paraId="0C20DDB3" w14:textId="77777777" w:rsidR="0066316C" w:rsidRPr="003460D0" w:rsidRDefault="00EB2B27" w:rsidP="00EB2B27">
      <w:pPr>
        <w:rPr>
          <w:rFonts w:ascii="Calibri" w:hAnsi="Calibri" w:cs="Arial"/>
        </w:rPr>
      </w:pPr>
      <w:r w:rsidRPr="003460D0">
        <w:rPr>
          <w:rFonts w:ascii="Calibri" w:hAnsi="Calibri" w:cs="Arial"/>
        </w:rPr>
        <w:t xml:space="preserve">Zamawiający dopuszcza udzielenie zamówień uzupełniających o których mowa w art. 214 ust. 1 pkt 7 ustawy </w:t>
      </w:r>
      <w:proofErr w:type="spellStart"/>
      <w:r w:rsidRPr="003460D0">
        <w:rPr>
          <w:rFonts w:ascii="Calibri" w:hAnsi="Calibri" w:cs="Arial"/>
        </w:rPr>
        <w:t>Pzp</w:t>
      </w:r>
      <w:proofErr w:type="spellEnd"/>
      <w:r w:rsidRPr="003460D0">
        <w:rPr>
          <w:rFonts w:ascii="Calibri" w:hAnsi="Calibri" w:cs="Arial"/>
        </w:rPr>
        <w:t>.</w:t>
      </w:r>
    </w:p>
    <w:p w14:paraId="63E5D7AB" w14:textId="46B84A08" w:rsidR="00EB2B27" w:rsidRPr="003460D0" w:rsidRDefault="00EB2B27" w:rsidP="00EB2B27">
      <w:pPr>
        <w:rPr>
          <w:rFonts w:ascii="Calibri" w:hAnsi="Calibri" w:cs="Arial"/>
        </w:rPr>
      </w:pPr>
      <w:r w:rsidRPr="003460D0">
        <w:rPr>
          <w:rFonts w:ascii="Calibri" w:hAnsi="Calibri" w:cs="Arial"/>
        </w:rPr>
        <w:t>Zamówienia uzupełniające będą polegać na powtórzeniu tego samego rodzaju zamówień, co zamówienie podstawowe tj. świadczenia usług odbioru i zagospodarowania odpadów komunalnych od właścicieli nieruchomości z terenu Gminy Skoki. Zamawiający przewiduje udzielenie zamówień uzupełniających do wysokości 30% wartości zamówienia. Zamówienie uzupełniające zostanie udzielone w przypadku zwiększenia strumienia zbieranych i zagospodarowanych odpadów komunalnych lub przekroczenia wartości nominalnej umowy</w:t>
      </w:r>
      <w:r w:rsidR="00053C6F">
        <w:rPr>
          <w:rFonts w:ascii="Calibri" w:hAnsi="Calibri" w:cs="Arial"/>
        </w:rPr>
        <w:t xml:space="preserve"> –w trybie z wolnej ręki po przeprowadzeniu negocjacji dotyczących ceny oraz warunków realizacji</w:t>
      </w:r>
      <w:r w:rsidRPr="003460D0">
        <w:rPr>
          <w:rFonts w:ascii="Calibri" w:hAnsi="Calibri" w:cs="Arial"/>
        </w:rPr>
        <w:t>.</w:t>
      </w:r>
    </w:p>
    <w:p w14:paraId="038FAB71" w14:textId="77777777" w:rsidR="00880B34" w:rsidRDefault="00880B34" w:rsidP="003578A8">
      <w:pPr>
        <w:pStyle w:val="Nagwek1"/>
        <w:numPr>
          <w:ilvl w:val="0"/>
          <w:numId w:val="3"/>
        </w:numPr>
        <w:spacing w:before="240" w:after="240"/>
        <w:ind w:left="357" w:hanging="357"/>
        <w:jc w:val="both"/>
        <w:rPr>
          <w:rFonts w:cs="Arial"/>
        </w:rPr>
      </w:pPr>
      <w:bookmarkStart w:id="4" w:name="_Toc14685086"/>
      <w:r>
        <w:rPr>
          <w:rFonts w:cs="Arial"/>
          <w:bCs/>
          <w:iCs/>
        </w:rPr>
        <w:t>Oferty wariantowe</w:t>
      </w:r>
      <w:bookmarkEnd w:id="4"/>
    </w:p>
    <w:p w14:paraId="39B0CC3E" w14:textId="77777777" w:rsidR="00880B34" w:rsidRPr="003460D0" w:rsidRDefault="00880B34">
      <w:pPr>
        <w:spacing w:before="120"/>
        <w:rPr>
          <w:rFonts w:ascii="Calibri" w:hAnsi="Calibri" w:cs="Arial"/>
          <w:bCs/>
          <w:iCs/>
        </w:rPr>
      </w:pPr>
      <w:r w:rsidRPr="003460D0">
        <w:rPr>
          <w:rFonts w:ascii="Calibri" w:hAnsi="Calibri" w:cs="Arial"/>
        </w:rPr>
        <w:t xml:space="preserve">Zamawiający </w:t>
      </w:r>
      <w:r w:rsidRPr="003460D0">
        <w:rPr>
          <w:rFonts w:ascii="Calibri" w:hAnsi="Calibri" w:cs="Arial"/>
          <w:b/>
        </w:rPr>
        <w:t>nie dopuszcza</w:t>
      </w:r>
      <w:r w:rsidRPr="003460D0">
        <w:rPr>
          <w:rFonts w:ascii="Calibri" w:hAnsi="Calibri" w:cs="Arial"/>
        </w:rPr>
        <w:t xml:space="preserve"> składania ofert wariantowych.</w:t>
      </w:r>
    </w:p>
    <w:p w14:paraId="4E983738" w14:textId="77777777" w:rsidR="00880B34" w:rsidRDefault="00880B34" w:rsidP="003578A8">
      <w:pPr>
        <w:pStyle w:val="Nagwek1"/>
        <w:numPr>
          <w:ilvl w:val="0"/>
          <w:numId w:val="3"/>
        </w:numPr>
        <w:spacing w:before="240" w:after="240"/>
        <w:ind w:left="357" w:hanging="357"/>
        <w:jc w:val="both"/>
        <w:rPr>
          <w:rFonts w:cs="Arial"/>
          <w:b w:val="0"/>
        </w:rPr>
      </w:pPr>
      <w:bookmarkStart w:id="5" w:name="_Toc14685087"/>
      <w:r>
        <w:rPr>
          <w:rFonts w:cs="Arial"/>
          <w:bCs/>
          <w:iCs/>
        </w:rPr>
        <w:t>Termin wykonania zamówienia</w:t>
      </w:r>
      <w:bookmarkEnd w:id="5"/>
    </w:p>
    <w:p w14:paraId="408B513C" w14:textId="77777777" w:rsidR="006D740D" w:rsidRPr="003460D0" w:rsidRDefault="006D740D" w:rsidP="001A0B0A">
      <w:pPr>
        <w:pStyle w:val="Tekstpodstawowy"/>
        <w:spacing w:before="120"/>
        <w:rPr>
          <w:rFonts w:ascii="Calibri" w:hAnsi="Calibri" w:cs="Arial"/>
          <w:b w:val="0"/>
          <w:bCs w:val="0"/>
          <w:sz w:val="20"/>
          <w:lang w:val="pl-PL"/>
        </w:rPr>
      </w:pPr>
      <w:bookmarkStart w:id="6" w:name="_Toc469255805"/>
      <w:r w:rsidRPr="003460D0">
        <w:rPr>
          <w:rFonts w:ascii="Calibri" w:hAnsi="Calibri" w:cs="Arial"/>
          <w:b w:val="0"/>
          <w:bCs w:val="0"/>
          <w:sz w:val="20"/>
          <w:lang w:val="pl-PL"/>
        </w:rPr>
        <w:t>Zamówienie będzie re</w:t>
      </w:r>
      <w:r w:rsidR="00244D7F" w:rsidRPr="003460D0">
        <w:rPr>
          <w:rFonts w:ascii="Calibri" w:hAnsi="Calibri" w:cs="Arial"/>
          <w:b w:val="0"/>
          <w:bCs w:val="0"/>
          <w:sz w:val="20"/>
          <w:lang w:val="pl-PL"/>
        </w:rPr>
        <w:t>alizowane w okresie od 01.01.202</w:t>
      </w:r>
      <w:r w:rsidR="00C40358" w:rsidRPr="003460D0">
        <w:rPr>
          <w:rFonts w:ascii="Calibri" w:hAnsi="Calibri" w:cs="Arial"/>
          <w:b w:val="0"/>
          <w:bCs w:val="0"/>
          <w:sz w:val="20"/>
          <w:lang w:val="pl-PL"/>
        </w:rPr>
        <w:t>2</w:t>
      </w:r>
      <w:r w:rsidR="00244D7F" w:rsidRPr="003460D0">
        <w:rPr>
          <w:rFonts w:ascii="Calibri" w:hAnsi="Calibri" w:cs="Arial"/>
          <w:b w:val="0"/>
          <w:bCs w:val="0"/>
          <w:sz w:val="20"/>
          <w:lang w:val="pl-PL"/>
        </w:rPr>
        <w:t xml:space="preserve"> r. do 31.12.202</w:t>
      </w:r>
      <w:r w:rsidR="00C40358" w:rsidRPr="003460D0">
        <w:rPr>
          <w:rFonts w:ascii="Calibri" w:hAnsi="Calibri" w:cs="Arial"/>
          <w:b w:val="0"/>
          <w:bCs w:val="0"/>
          <w:sz w:val="20"/>
          <w:lang w:val="pl-PL"/>
        </w:rPr>
        <w:t>2</w:t>
      </w:r>
      <w:r w:rsidR="00244D7F" w:rsidRPr="003460D0">
        <w:rPr>
          <w:rFonts w:ascii="Calibri" w:hAnsi="Calibri" w:cs="Arial"/>
          <w:b w:val="0"/>
          <w:bCs w:val="0"/>
          <w:sz w:val="20"/>
          <w:lang w:val="pl-PL"/>
        </w:rPr>
        <w:t xml:space="preserve"> </w:t>
      </w:r>
      <w:r w:rsidRPr="003460D0">
        <w:rPr>
          <w:rFonts w:ascii="Calibri" w:hAnsi="Calibri" w:cs="Arial"/>
          <w:b w:val="0"/>
          <w:bCs w:val="0"/>
          <w:sz w:val="20"/>
          <w:lang w:val="pl-PL"/>
        </w:rPr>
        <w:t>r.</w:t>
      </w:r>
    </w:p>
    <w:p w14:paraId="3BB8483C" w14:textId="77777777" w:rsidR="000B73E4" w:rsidRPr="00000D42" w:rsidRDefault="000B73E4" w:rsidP="003578A8">
      <w:pPr>
        <w:pStyle w:val="Nagwek1"/>
        <w:numPr>
          <w:ilvl w:val="0"/>
          <w:numId w:val="3"/>
        </w:numPr>
        <w:spacing w:before="240" w:after="240"/>
        <w:ind w:left="357" w:hanging="357"/>
        <w:jc w:val="both"/>
        <w:rPr>
          <w:rFonts w:cs="Arial"/>
          <w:bCs/>
          <w:iCs/>
        </w:rPr>
      </w:pPr>
      <w:bookmarkStart w:id="7" w:name="_Toc14685088"/>
      <w:r w:rsidRPr="00000D42">
        <w:rPr>
          <w:rFonts w:cs="Arial"/>
          <w:bCs/>
          <w:iCs/>
        </w:rPr>
        <w:t>Wymóg zatrudnienia na podstawie umowy o pracę</w:t>
      </w:r>
      <w:bookmarkEnd w:id="6"/>
      <w:bookmarkEnd w:id="7"/>
    </w:p>
    <w:p w14:paraId="27B7ECAE" w14:textId="77777777" w:rsidR="00655C3F" w:rsidRPr="003460D0" w:rsidRDefault="00054EBD" w:rsidP="009B09C3">
      <w:pPr>
        <w:numPr>
          <w:ilvl w:val="0"/>
          <w:numId w:val="24"/>
        </w:numPr>
        <w:spacing w:before="120" w:line="240" w:lineRule="auto"/>
        <w:ind w:left="709" w:hanging="709"/>
        <w:rPr>
          <w:rFonts w:ascii="Calibri" w:hAnsi="Calibri" w:cs="Arial"/>
          <w:lang w:eastAsia="pl-PL"/>
        </w:rPr>
      </w:pPr>
      <w:bookmarkStart w:id="8" w:name="_Toc469255806"/>
      <w:r w:rsidRPr="003460D0">
        <w:rPr>
          <w:rFonts w:ascii="Calibri" w:hAnsi="Calibri" w:cs="Arial"/>
        </w:rPr>
        <w:t xml:space="preserve">Na podstawie art. </w:t>
      </w:r>
      <w:r w:rsidR="00C40358" w:rsidRPr="003460D0">
        <w:rPr>
          <w:rFonts w:ascii="Calibri" w:hAnsi="Calibri" w:cs="Arial"/>
        </w:rPr>
        <w:t>95 ust. 1</w:t>
      </w:r>
      <w:r w:rsidRPr="003460D0">
        <w:rPr>
          <w:rFonts w:ascii="Calibri" w:hAnsi="Calibri" w:cs="Arial"/>
        </w:rPr>
        <w:t xml:space="preserve"> ustawy </w:t>
      </w:r>
      <w:proofErr w:type="spellStart"/>
      <w:r w:rsidRPr="003460D0">
        <w:rPr>
          <w:rFonts w:ascii="Calibri" w:hAnsi="Calibri" w:cs="Arial"/>
        </w:rPr>
        <w:t>Pzp</w:t>
      </w:r>
      <w:proofErr w:type="spellEnd"/>
      <w:r w:rsidRPr="003460D0">
        <w:rPr>
          <w:rFonts w:ascii="Calibri" w:hAnsi="Calibri" w:cs="Arial"/>
        </w:rPr>
        <w:t xml:space="preserve"> Zamawiający wyma</w:t>
      </w:r>
      <w:r w:rsidR="001A0B0A" w:rsidRPr="003460D0">
        <w:rPr>
          <w:rFonts w:ascii="Calibri" w:hAnsi="Calibri" w:cs="Arial"/>
        </w:rPr>
        <w:t xml:space="preserve">ga zatrudnienia przez Wykonawcę </w:t>
      </w:r>
      <w:r w:rsidRPr="003460D0">
        <w:rPr>
          <w:rFonts w:ascii="Calibri" w:hAnsi="Calibri" w:cs="Arial"/>
        </w:rPr>
        <w:t>lub Podwykonawcę</w:t>
      </w:r>
      <w:r w:rsidR="00655C3F" w:rsidRPr="003460D0">
        <w:rPr>
          <w:rFonts w:ascii="Calibri" w:hAnsi="Calibri" w:cs="Arial"/>
        </w:rPr>
        <w:t xml:space="preserve"> w trakcie realizacji przedmiotu zamówienia</w:t>
      </w:r>
      <w:r w:rsidRPr="003460D0">
        <w:rPr>
          <w:rFonts w:ascii="Calibri" w:hAnsi="Calibri" w:cs="Arial"/>
        </w:rPr>
        <w:t xml:space="preserve"> na podstawie umowy o pracę wszystkich osób, wykonujących </w:t>
      </w:r>
      <w:r w:rsidR="00655C3F" w:rsidRPr="003460D0">
        <w:rPr>
          <w:rFonts w:ascii="Calibri" w:hAnsi="Calibri" w:cs="Arial"/>
          <w:lang w:eastAsia="pl-PL"/>
        </w:rPr>
        <w:t>czynności, w zakresie:</w:t>
      </w:r>
    </w:p>
    <w:p w14:paraId="55FFA29B" w14:textId="77777777" w:rsidR="00283C6D" w:rsidRPr="003460D0" w:rsidRDefault="00283C6D" w:rsidP="009B09C3">
      <w:pPr>
        <w:pStyle w:val="Akapitzlist"/>
        <w:numPr>
          <w:ilvl w:val="0"/>
          <w:numId w:val="30"/>
        </w:numPr>
        <w:spacing w:before="120" w:line="240" w:lineRule="auto"/>
        <w:contextualSpacing w:val="0"/>
        <w:rPr>
          <w:rFonts w:cs="Arial"/>
          <w:sz w:val="20"/>
          <w:szCs w:val="20"/>
        </w:rPr>
      </w:pPr>
      <w:r w:rsidRPr="003460D0">
        <w:rPr>
          <w:rFonts w:cs="Arial"/>
          <w:sz w:val="20"/>
          <w:szCs w:val="20"/>
        </w:rPr>
        <w:t>kierowania pojazdami przystosowanymi do odbioru i transportu odpadów,</w:t>
      </w:r>
    </w:p>
    <w:p w14:paraId="4B0DF484" w14:textId="77777777" w:rsidR="00283C6D" w:rsidRPr="003460D0" w:rsidRDefault="00283C6D" w:rsidP="009B09C3">
      <w:pPr>
        <w:pStyle w:val="Akapitzlist"/>
        <w:numPr>
          <w:ilvl w:val="0"/>
          <w:numId w:val="30"/>
        </w:numPr>
        <w:spacing w:before="120" w:line="240" w:lineRule="auto"/>
        <w:contextualSpacing w:val="0"/>
        <w:rPr>
          <w:rFonts w:cs="Arial"/>
          <w:sz w:val="20"/>
          <w:szCs w:val="20"/>
        </w:rPr>
      </w:pPr>
      <w:r w:rsidRPr="003460D0">
        <w:rPr>
          <w:rFonts w:cs="Arial"/>
          <w:sz w:val="20"/>
          <w:szCs w:val="20"/>
        </w:rPr>
        <w:t>wszelkich prac fizycznych w zakresie odbioru i transportu odpadów do punktu odbioru odpadów lub punktu przeładunku odpadów,</w:t>
      </w:r>
    </w:p>
    <w:p w14:paraId="716A4E7B" w14:textId="77777777" w:rsidR="00283C6D" w:rsidRPr="003460D0" w:rsidRDefault="00B6276F" w:rsidP="009B09C3">
      <w:pPr>
        <w:pStyle w:val="Akapitzlist"/>
        <w:numPr>
          <w:ilvl w:val="0"/>
          <w:numId w:val="30"/>
        </w:numPr>
        <w:spacing w:before="120" w:line="240" w:lineRule="auto"/>
        <w:contextualSpacing w:val="0"/>
        <w:rPr>
          <w:rFonts w:cs="Arial"/>
          <w:sz w:val="20"/>
          <w:szCs w:val="20"/>
        </w:rPr>
      </w:pPr>
      <w:r w:rsidRPr="003460D0">
        <w:rPr>
          <w:rFonts w:cs="Arial"/>
          <w:sz w:val="20"/>
          <w:szCs w:val="20"/>
        </w:rPr>
        <w:t>wszelkich prac związanych</w:t>
      </w:r>
      <w:r w:rsidR="00283C6D" w:rsidRPr="003460D0">
        <w:rPr>
          <w:rFonts w:cs="Arial"/>
          <w:sz w:val="20"/>
          <w:szCs w:val="20"/>
        </w:rPr>
        <w:t xml:space="preserve"> z prowadzeniem i obsługą PSZOK,</w:t>
      </w:r>
    </w:p>
    <w:p w14:paraId="1651BF6B" w14:textId="77777777" w:rsidR="00283C6D" w:rsidRPr="003460D0" w:rsidRDefault="00D51E73" w:rsidP="009B09C3">
      <w:pPr>
        <w:pStyle w:val="Akapitzlist"/>
        <w:numPr>
          <w:ilvl w:val="0"/>
          <w:numId w:val="30"/>
        </w:numPr>
        <w:spacing w:before="120" w:after="0" w:line="240" w:lineRule="auto"/>
        <w:contextualSpacing w:val="0"/>
        <w:rPr>
          <w:rFonts w:cs="Arial"/>
          <w:sz w:val="20"/>
          <w:szCs w:val="20"/>
        </w:rPr>
      </w:pPr>
      <w:r w:rsidRPr="003460D0">
        <w:rPr>
          <w:rFonts w:cs="Arial"/>
          <w:sz w:val="20"/>
          <w:szCs w:val="20"/>
        </w:rPr>
        <w:lastRenderedPageBreak/>
        <w:t>nadzoru</w:t>
      </w:r>
      <w:r w:rsidR="00283C6D" w:rsidRPr="003460D0">
        <w:rPr>
          <w:rFonts w:cs="Arial"/>
          <w:sz w:val="20"/>
          <w:szCs w:val="20"/>
        </w:rPr>
        <w:t xml:space="preserve"> nad wykonywaniem usługi i realizacją umowy podpisanej w wyniku udzielenia zamówienia publicznego</w:t>
      </w:r>
      <w:r w:rsidR="0000544A" w:rsidRPr="003460D0">
        <w:rPr>
          <w:rFonts w:cs="Arial"/>
          <w:sz w:val="20"/>
          <w:szCs w:val="20"/>
        </w:rPr>
        <w:t xml:space="preserve"> </w:t>
      </w:r>
      <w:r w:rsidR="00283C6D" w:rsidRPr="003460D0">
        <w:rPr>
          <w:rFonts w:cs="Arial"/>
          <w:sz w:val="20"/>
          <w:szCs w:val="20"/>
        </w:rPr>
        <w:t>- np. koordynator umowy, osoba wykonująca czynności związane z organizacją i logistyką odbioru odpadów komunalnych,</w:t>
      </w:r>
    </w:p>
    <w:p w14:paraId="592933BA" w14:textId="77777777" w:rsidR="009D012F" w:rsidRPr="003460D0" w:rsidRDefault="009D012F" w:rsidP="00271E7A">
      <w:pPr>
        <w:spacing w:before="120" w:after="200" w:line="240" w:lineRule="auto"/>
        <w:ind w:left="709"/>
        <w:rPr>
          <w:rFonts w:ascii="Calibri" w:hAnsi="Calibri" w:cs="Arial"/>
          <w:lang w:eastAsia="pl-PL"/>
        </w:rPr>
      </w:pPr>
      <w:r w:rsidRPr="003460D0">
        <w:rPr>
          <w:rFonts w:ascii="Calibri" w:hAnsi="Calibri" w:cs="Arial"/>
          <w:lang w:eastAsia="pl-PL"/>
        </w:rPr>
        <w:t>polegające na wykonywaniu pracy w sposób określony w art. 22 § 1 ustawy z dnia 26 czerwca 1974</w:t>
      </w:r>
      <w:r w:rsidR="002B6F9F" w:rsidRPr="003460D0">
        <w:rPr>
          <w:rFonts w:ascii="Calibri" w:hAnsi="Calibri" w:cs="Arial"/>
          <w:lang w:eastAsia="pl-PL"/>
        </w:rPr>
        <w:t xml:space="preserve"> r. – Kodeks Pracy (</w:t>
      </w:r>
      <w:proofErr w:type="spellStart"/>
      <w:r w:rsidR="000B5110" w:rsidRPr="003460D0">
        <w:rPr>
          <w:rFonts w:ascii="Calibri" w:hAnsi="Calibri" w:cs="Arial"/>
          <w:lang w:eastAsia="pl-PL"/>
        </w:rPr>
        <w:t>t.j</w:t>
      </w:r>
      <w:proofErr w:type="spellEnd"/>
      <w:r w:rsidR="000B5110" w:rsidRPr="003460D0">
        <w:rPr>
          <w:rFonts w:ascii="Calibri" w:hAnsi="Calibri" w:cs="Arial"/>
          <w:lang w:eastAsia="pl-PL"/>
        </w:rPr>
        <w:t>. Dz.U. z 2020 r. poz. 132</w:t>
      </w:r>
      <w:r w:rsidR="00B131A5" w:rsidRPr="003460D0">
        <w:rPr>
          <w:rFonts w:ascii="Calibri" w:hAnsi="Calibri" w:cs="Arial"/>
          <w:lang w:eastAsia="pl-PL"/>
        </w:rPr>
        <w:t>0</w:t>
      </w:r>
      <w:r w:rsidRPr="003460D0">
        <w:rPr>
          <w:rFonts w:ascii="Calibri" w:hAnsi="Calibri" w:cs="Arial"/>
          <w:lang w:eastAsia="pl-PL"/>
        </w:rPr>
        <w:t>,).</w:t>
      </w:r>
    </w:p>
    <w:p w14:paraId="1CB247D4" w14:textId="77777777" w:rsidR="00993526" w:rsidRPr="003460D0" w:rsidRDefault="00993526" w:rsidP="009B09C3">
      <w:pPr>
        <w:numPr>
          <w:ilvl w:val="0"/>
          <w:numId w:val="24"/>
        </w:numPr>
        <w:tabs>
          <w:tab w:val="left" w:pos="851"/>
        </w:tabs>
        <w:spacing w:before="120" w:line="240" w:lineRule="auto"/>
        <w:ind w:left="851" w:hanging="851"/>
        <w:rPr>
          <w:rFonts w:ascii="Calibri" w:hAnsi="Calibri" w:cs="Arial"/>
        </w:rPr>
      </w:pPr>
      <w:r w:rsidRPr="003460D0">
        <w:rPr>
          <w:rFonts w:ascii="Calibri" w:hAnsi="Calibri" w:cs="Arial"/>
        </w:rPr>
        <w:t>Wymóg określony w ust. 1 nie dotyczy:</w:t>
      </w:r>
    </w:p>
    <w:p w14:paraId="7E7A6102" w14:textId="77777777" w:rsidR="00993526" w:rsidRPr="003460D0" w:rsidRDefault="00993526" w:rsidP="009B09C3">
      <w:pPr>
        <w:numPr>
          <w:ilvl w:val="3"/>
          <w:numId w:val="24"/>
        </w:numPr>
        <w:spacing w:before="240" w:line="240" w:lineRule="auto"/>
        <w:ind w:left="993"/>
        <w:rPr>
          <w:rFonts w:ascii="Calibri" w:hAnsi="Calibri" w:cs="Arial"/>
        </w:rPr>
      </w:pPr>
      <w:r w:rsidRPr="003460D0">
        <w:rPr>
          <w:rFonts w:ascii="Calibri" w:hAnsi="Calibri" w:cs="Arial"/>
        </w:rPr>
        <w:t>osób będących kierownikami budowy i kierownikami robót, tj.  nie będących osobami, które pełnią samodzielne funkcje technicznych w budownictwie w rozumieniu ustawy  z dnia 7 lipca 1994r. Prawo budowlane (Dz.U.</w:t>
      </w:r>
      <w:r w:rsidR="000B5110" w:rsidRPr="003460D0">
        <w:rPr>
          <w:rFonts w:ascii="Calibri" w:hAnsi="Calibri"/>
        </w:rPr>
        <w:t xml:space="preserve"> </w:t>
      </w:r>
      <w:r w:rsidR="000B5110" w:rsidRPr="003460D0">
        <w:rPr>
          <w:rFonts w:ascii="Calibri" w:hAnsi="Calibri" w:cs="Arial"/>
        </w:rPr>
        <w:t xml:space="preserve">2020 poz. 1333 z </w:t>
      </w:r>
      <w:proofErr w:type="spellStart"/>
      <w:r w:rsidRPr="003460D0">
        <w:rPr>
          <w:rFonts w:ascii="Calibri" w:hAnsi="Calibri" w:cs="Arial"/>
        </w:rPr>
        <w:t>późn</w:t>
      </w:r>
      <w:proofErr w:type="spellEnd"/>
      <w:r w:rsidRPr="003460D0">
        <w:rPr>
          <w:rFonts w:ascii="Calibri" w:hAnsi="Calibri" w:cs="Arial"/>
        </w:rPr>
        <w:t>. zm.),</w:t>
      </w:r>
    </w:p>
    <w:p w14:paraId="37E8977E" w14:textId="77777777" w:rsidR="00993526" w:rsidRPr="003460D0" w:rsidRDefault="00993526" w:rsidP="009B09C3">
      <w:pPr>
        <w:numPr>
          <w:ilvl w:val="3"/>
          <w:numId w:val="24"/>
        </w:numPr>
        <w:spacing w:before="240" w:line="240" w:lineRule="auto"/>
        <w:ind w:left="993"/>
        <w:rPr>
          <w:rFonts w:ascii="Calibri" w:hAnsi="Calibri" w:cs="Arial"/>
        </w:rPr>
      </w:pPr>
      <w:r w:rsidRPr="003460D0">
        <w:rPr>
          <w:rFonts w:ascii="Calibri" w:hAnsi="Calibri" w:cs="Arial"/>
        </w:rPr>
        <w:t xml:space="preserve">osób prowadzących jednoosobową działalność gospodarczą tzw. samo zatrudniających się. </w:t>
      </w:r>
    </w:p>
    <w:p w14:paraId="710889B9" w14:textId="77777777" w:rsidR="00271E7A" w:rsidRPr="003460D0" w:rsidRDefault="00054EBD" w:rsidP="009B09C3">
      <w:pPr>
        <w:numPr>
          <w:ilvl w:val="0"/>
          <w:numId w:val="24"/>
        </w:numPr>
        <w:tabs>
          <w:tab w:val="left" w:pos="851"/>
        </w:tabs>
        <w:spacing w:before="120" w:line="240" w:lineRule="auto"/>
        <w:ind w:left="851" w:hanging="851"/>
        <w:rPr>
          <w:rFonts w:ascii="Calibri" w:hAnsi="Calibri" w:cs="Arial"/>
        </w:rPr>
      </w:pPr>
      <w:r w:rsidRPr="003460D0">
        <w:rPr>
          <w:rFonts w:ascii="Calibri" w:hAnsi="Calibri" w:cs="Arial"/>
        </w:rPr>
        <w:t xml:space="preserve">Wykonawca zobowiązany jest w dniu podpisania umowy oraz na każde żądanie Zamawiającego do przedłożenia oświadczenia o zatrudnieniu na podstawie umowy o pracę osób, o których mowa w ust. 1. </w:t>
      </w:r>
    </w:p>
    <w:p w14:paraId="6F986CF3" w14:textId="77777777" w:rsidR="006074FB" w:rsidRPr="003460D0" w:rsidRDefault="00054EBD" w:rsidP="009B09C3">
      <w:pPr>
        <w:numPr>
          <w:ilvl w:val="0"/>
          <w:numId w:val="24"/>
        </w:numPr>
        <w:tabs>
          <w:tab w:val="left" w:pos="851"/>
        </w:tabs>
        <w:spacing w:before="120" w:line="240" w:lineRule="auto"/>
        <w:ind w:left="851" w:hanging="851"/>
        <w:rPr>
          <w:rFonts w:ascii="Calibri" w:hAnsi="Calibri" w:cs="Arial"/>
        </w:rPr>
      </w:pPr>
      <w:r w:rsidRPr="003460D0">
        <w:rPr>
          <w:rFonts w:ascii="Calibri" w:hAnsi="Calibri" w:cs="Arial"/>
        </w:rPr>
        <w:t xml:space="preserve">Wzór oświadczenia, o którym mowa w ust. </w:t>
      </w:r>
      <w:r w:rsidR="00B56060" w:rsidRPr="003460D0">
        <w:rPr>
          <w:rFonts w:ascii="Calibri" w:hAnsi="Calibri" w:cs="Arial"/>
        </w:rPr>
        <w:t>3</w:t>
      </w:r>
      <w:r w:rsidR="004C2177" w:rsidRPr="003460D0">
        <w:rPr>
          <w:rFonts w:ascii="Calibri" w:hAnsi="Calibri" w:cs="Arial"/>
        </w:rPr>
        <w:t xml:space="preserve"> znajduje się w Załączniku nr </w:t>
      </w:r>
      <w:r w:rsidR="00B131A5" w:rsidRPr="003460D0">
        <w:rPr>
          <w:rFonts w:ascii="Calibri" w:hAnsi="Calibri" w:cs="Arial"/>
        </w:rPr>
        <w:t>5</w:t>
      </w:r>
      <w:r w:rsidRPr="003460D0">
        <w:rPr>
          <w:rFonts w:ascii="Calibri" w:hAnsi="Calibri" w:cs="Arial"/>
        </w:rPr>
        <w:t xml:space="preserve"> do</w:t>
      </w:r>
      <w:r w:rsidR="00B131A5" w:rsidRPr="003460D0">
        <w:rPr>
          <w:rFonts w:ascii="Calibri" w:hAnsi="Calibri" w:cs="Arial"/>
        </w:rPr>
        <w:t xml:space="preserve"> Umowy</w:t>
      </w:r>
      <w:r w:rsidR="006074FB" w:rsidRPr="003460D0">
        <w:rPr>
          <w:rFonts w:ascii="Calibri" w:hAnsi="Calibri" w:cs="Arial"/>
        </w:rPr>
        <w:t>.</w:t>
      </w:r>
      <w:r w:rsidRPr="003460D0">
        <w:rPr>
          <w:rFonts w:ascii="Calibri" w:hAnsi="Calibri" w:cs="Arial"/>
        </w:rPr>
        <w:t xml:space="preserve"> </w:t>
      </w:r>
    </w:p>
    <w:p w14:paraId="45989219" w14:textId="77777777" w:rsidR="00054EBD" w:rsidRPr="003460D0" w:rsidRDefault="00054EBD" w:rsidP="009B09C3">
      <w:pPr>
        <w:numPr>
          <w:ilvl w:val="0"/>
          <w:numId w:val="24"/>
        </w:numPr>
        <w:tabs>
          <w:tab w:val="left" w:pos="851"/>
        </w:tabs>
        <w:spacing w:before="120" w:line="240" w:lineRule="auto"/>
        <w:ind w:left="851" w:hanging="851"/>
        <w:rPr>
          <w:rFonts w:ascii="Calibri" w:hAnsi="Calibri" w:cs="Arial"/>
        </w:rPr>
      </w:pPr>
      <w:r w:rsidRPr="003460D0">
        <w:rPr>
          <w:rFonts w:ascii="Calibri" w:hAnsi="Calibri" w:cs="Arial"/>
        </w:rPr>
        <w:t xml:space="preserve">Za niedopełnienie wymogu zatrudniania pracowników wskazanych w ust. 1. Wykonawca lub Podwykonawca zapłaci Zamawiającemu karę umowną określoną w Załączniku nr </w:t>
      </w:r>
      <w:r w:rsidR="00B131A5" w:rsidRPr="003460D0">
        <w:rPr>
          <w:rFonts w:ascii="Calibri" w:hAnsi="Calibri" w:cs="Arial"/>
        </w:rPr>
        <w:t>13</w:t>
      </w:r>
      <w:r w:rsidR="00C40358" w:rsidRPr="003460D0">
        <w:rPr>
          <w:rFonts w:ascii="Calibri" w:hAnsi="Calibri" w:cs="Arial"/>
        </w:rPr>
        <w:t xml:space="preserve"> do S</w:t>
      </w:r>
      <w:r w:rsidRPr="003460D0">
        <w:rPr>
          <w:rFonts w:ascii="Calibri" w:hAnsi="Calibri" w:cs="Arial"/>
        </w:rPr>
        <w:t xml:space="preserve">WZ- wzór umowy. </w:t>
      </w:r>
    </w:p>
    <w:p w14:paraId="0929B19C" w14:textId="77777777" w:rsidR="00054EBD" w:rsidRPr="003460D0" w:rsidRDefault="00054EBD" w:rsidP="009B09C3">
      <w:pPr>
        <w:numPr>
          <w:ilvl w:val="0"/>
          <w:numId w:val="24"/>
        </w:numPr>
        <w:tabs>
          <w:tab w:val="left" w:pos="851"/>
        </w:tabs>
        <w:spacing w:before="240" w:line="240" w:lineRule="auto"/>
        <w:ind w:left="851" w:hanging="851"/>
        <w:rPr>
          <w:rFonts w:ascii="Calibri" w:hAnsi="Calibri" w:cs="Arial"/>
        </w:rPr>
      </w:pPr>
      <w:r w:rsidRPr="003460D0">
        <w:rPr>
          <w:rFonts w:ascii="Calibri" w:hAnsi="Calibri" w:cs="Arial"/>
        </w:rPr>
        <w:t>W przypadku uzasadnionych wątpliwości co do przestrzegania prawa pracy przez Wykonawcę lub Podwykonawcę, Zamawiający może zwrócić się o przeprowadzenie kontroli przez Państwową Inspekcję Pracy.</w:t>
      </w:r>
    </w:p>
    <w:p w14:paraId="1F8F7010" w14:textId="77777777" w:rsidR="00271E7A" w:rsidRPr="003460D0" w:rsidRDefault="00054EBD" w:rsidP="009B09C3">
      <w:pPr>
        <w:numPr>
          <w:ilvl w:val="0"/>
          <w:numId w:val="24"/>
        </w:numPr>
        <w:tabs>
          <w:tab w:val="left" w:pos="851"/>
        </w:tabs>
        <w:spacing w:before="240" w:line="240" w:lineRule="auto"/>
        <w:ind w:left="851" w:hanging="851"/>
        <w:rPr>
          <w:rFonts w:ascii="Calibri" w:hAnsi="Calibri" w:cs="Arial"/>
        </w:rPr>
      </w:pPr>
      <w:r w:rsidRPr="003460D0">
        <w:rPr>
          <w:rFonts w:ascii="Calibri" w:hAnsi="Calibri" w:cs="Arial"/>
        </w:rPr>
        <w:t>W</w:t>
      </w:r>
      <w:r w:rsidR="00000D42" w:rsidRPr="003460D0">
        <w:rPr>
          <w:rFonts w:ascii="Calibri" w:hAnsi="Calibri" w:cs="Arial"/>
        </w:rPr>
        <w:t xml:space="preserve"> trakcie realizacji zamówienia Z</w:t>
      </w:r>
      <w:r w:rsidRPr="003460D0">
        <w:rPr>
          <w:rFonts w:ascii="Calibri" w:hAnsi="Calibri" w:cs="Arial"/>
        </w:rPr>
        <w:t>amawiający uprawniony jest do wykonywan</w:t>
      </w:r>
      <w:r w:rsidR="00000D42" w:rsidRPr="003460D0">
        <w:rPr>
          <w:rFonts w:ascii="Calibri" w:hAnsi="Calibri" w:cs="Arial"/>
        </w:rPr>
        <w:t>ia czynności kontrolnych wobec W</w:t>
      </w:r>
      <w:r w:rsidRPr="003460D0">
        <w:rPr>
          <w:rFonts w:ascii="Calibri" w:hAnsi="Calibri" w:cs="Arial"/>
        </w:rPr>
        <w:t xml:space="preserve">ykonawcy odnośnie spełniania przez Wykonawcę lub Podwykonawcę wymogu zatrudnienia na podstawie umowy o pracę osób wykonujących wskazane w ust. 1 czynności. Zamawiający uprawniony jest w szczególności do: </w:t>
      </w:r>
    </w:p>
    <w:p w14:paraId="5CCAC6BD" w14:textId="77777777" w:rsidR="00054EBD" w:rsidRPr="003460D0" w:rsidRDefault="00054EBD" w:rsidP="009B09C3">
      <w:pPr>
        <w:numPr>
          <w:ilvl w:val="0"/>
          <w:numId w:val="22"/>
        </w:numPr>
        <w:spacing w:line="240" w:lineRule="auto"/>
        <w:ind w:left="851" w:hanging="567"/>
        <w:rPr>
          <w:rFonts w:ascii="Calibri" w:hAnsi="Calibri" w:cs="Arial"/>
        </w:rPr>
      </w:pPr>
      <w:r w:rsidRPr="003460D0">
        <w:rPr>
          <w:rFonts w:ascii="Calibri" w:hAnsi="Calibri" w:cs="Arial"/>
        </w:rPr>
        <w:t xml:space="preserve">żądania oświadczenia, o którym mowa w ust. </w:t>
      </w:r>
      <w:r w:rsidR="00B56060" w:rsidRPr="003460D0">
        <w:rPr>
          <w:rFonts w:ascii="Calibri" w:hAnsi="Calibri" w:cs="Arial"/>
        </w:rPr>
        <w:t>4</w:t>
      </w:r>
      <w:r w:rsidRPr="003460D0">
        <w:rPr>
          <w:rFonts w:ascii="Calibri" w:hAnsi="Calibri" w:cs="Arial"/>
        </w:rPr>
        <w:t>,</w:t>
      </w:r>
    </w:p>
    <w:p w14:paraId="6A3731F3" w14:textId="77777777" w:rsidR="00271E7A" w:rsidRPr="003460D0" w:rsidRDefault="00271E7A" w:rsidP="00271E7A">
      <w:pPr>
        <w:spacing w:line="240" w:lineRule="auto"/>
        <w:ind w:left="851"/>
        <w:rPr>
          <w:rFonts w:ascii="Calibri" w:hAnsi="Calibri" w:cs="Arial"/>
        </w:rPr>
      </w:pPr>
    </w:p>
    <w:p w14:paraId="628429B1" w14:textId="77777777" w:rsidR="00054EBD" w:rsidRPr="003460D0" w:rsidRDefault="00054EBD" w:rsidP="009B09C3">
      <w:pPr>
        <w:numPr>
          <w:ilvl w:val="0"/>
          <w:numId w:val="22"/>
        </w:numPr>
        <w:spacing w:line="240" w:lineRule="auto"/>
        <w:ind w:left="851" w:hanging="567"/>
        <w:rPr>
          <w:rFonts w:ascii="Calibri" w:hAnsi="Calibri" w:cs="Arial"/>
        </w:rPr>
      </w:pPr>
      <w:r w:rsidRPr="003460D0">
        <w:rPr>
          <w:rFonts w:ascii="Calibri" w:hAnsi="Calibri" w:cs="Arial"/>
        </w:rPr>
        <w:t>żądania wyjaśnień w przypadku wątpliwości w zakresie potwierdzenia spełniania ww. wymogów,</w:t>
      </w:r>
    </w:p>
    <w:p w14:paraId="03405328" w14:textId="77777777" w:rsidR="00271E7A" w:rsidRPr="003460D0" w:rsidRDefault="00271E7A" w:rsidP="00271E7A">
      <w:pPr>
        <w:spacing w:line="240" w:lineRule="auto"/>
        <w:rPr>
          <w:rFonts w:ascii="Calibri" w:hAnsi="Calibri" w:cs="Arial"/>
        </w:rPr>
      </w:pPr>
    </w:p>
    <w:p w14:paraId="55C2CF91" w14:textId="77777777" w:rsidR="00054EBD" w:rsidRPr="003460D0" w:rsidRDefault="00054EBD" w:rsidP="009B09C3">
      <w:pPr>
        <w:numPr>
          <w:ilvl w:val="0"/>
          <w:numId w:val="22"/>
        </w:numPr>
        <w:spacing w:line="240" w:lineRule="auto"/>
        <w:ind w:left="851" w:hanging="567"/>
        <w:rPr>
          <w:rFonts w:ascii="Calibri" w:hAnsi="Calibri" w:cs="Arial"/>
        </w:rPr>
      </w:pPr>
      <w:r w:rsidRPr="003460D0">
        <w:rPr>
          <w:rFonts w:ascii="Calibri" w:hAnsi="Calibri" w:cs="Arial"/>
        </w:rPr>
        <w:t xml:space="preserve">przeprowadzania kontroli na miejscu wykonywania świadczenia. </w:t>
      </w:r>
    </w:p>
    <w:p w14:paraId="2DA1C3B2" w14:textId="77777777" w:rsidR="00054EBD" w:rsidRPr="003460D0" w:rsidRDefault="00054EBD" w:rsidP="009B09C3">
      <w:pPr>
        <w:numPr>
          <w:ilvl w:val="0"/>
          <w:numId w:val="24"/>
        </w:numPr>
        <w:tabs>
          <w:tab w:val="left" w:pos="851"/>
        </w:tabs>
        <w:spacing w:before="240" w:after="240" w:line="240" w:lineRule="auto"/>
        <w:ind w:left="851" w:hanging="851"/>
        <w:rPr>
          <w:rFonts w:ascii="Calibri" w:hAnsi="Calibri" w:cs="Arial"/>
        </w:rPr>
      </w:pPr>
      <w:r w:rsidRPr="003460D0">
        <w:rPr>
          <w:rFonts w:ascii="Calibri" w:hAnsi="Calibri" w:cs="Arial"/>
        </w:rPr>
        <w:t xml:space="preserve">Nieprzedłożenie dokumentu, o którym mowa w ust. </w:t>
      </w:r>
      <w:r w:rsidR="00B56060" w:rsidRPr="003460D0">
        <w:rPr>
          <w:rFonts w:ascii="Calibri" w:hAnsi="Calibri" w:cs="Arial"/>
        </w:rPr>
        <w:t>4</w:t>
      </w:r>
      <w:r w:rsidRPr="003460D0">
        <w:rPr>
          <w:rFonts w:ascii="Calibri" w:hAnsi="Calibri" w:cs="Arial"/>
        </w:rPr>
        <w:t>, niezłożenie w</w:t>
      </w:r>
      <w:r w:rsidR="00B56060" w:rsidRPr="003460D0">
        <w:rPr>
          <w:rFonts w:ascii="Calibri" w:hAnsi="Calibri" w:cs="Arial"/>
        </w:rPr>
        <w:t>yjaśnień, o których mowa w ust 7</w:t>
      </w:r>
      <w:r w:rsidRPr="003460D0">
        <w:rPr>
          <w:rFonts w:ascii="Calibri" w:hAnsi="Calibri" w:cs="Arial"/>
        </w:rPr>
        <w:t xml:space="preserve"> lit. b lub odmowa Wykonawcy przeprowadzenia kontroli przez Zamawiającego będzie traktowane jako niedopełnienie obowiązku zatrudniania pracowników na podstawie umowy o pracę. </w:t>
      </w:r>
    </w:p>
    <w:p w14:paraId="31DD623A" w14:textId="77777777" w:rsidR="000B73E4" w:rsidRPr="00426D6B" w:rsidRDefault="000B73E4" w:rsidP="003578A8">
      <w:pPr>
        <w:pStyle w:val="Nagwek1"/>
        <w:numPr>
          <w:ilvl w:val="0"/>
          <w:numId w:val="3"/>
        </w:numPr>
        <w:spacing w:before="240" w:after="240"/>
        <w:ind w:left="357" w:hanging="357"/>
        <w:jc w:val="both"/>
        <w:rPr>
          <w:rFonts w:cs="Arial"/>
          <w:bCs/>
          <w:iCs/>
        </w:rPr>
      </w:pPr>
      <w:bookmarkStart w:id="9" w:name="_Toc14685089"/>
      <w:r w:rsidRPr="00426D6B">
        <w:rPr>
          <w:rFonts w:cs="Arial"/>
          <w:bCs/>
          <w:iCs/>
        </w:rPr>
        <w:t>Informacja</w:t>
      </w:r>
      <w:r>
        <w:rPr>
          <w:rFonts w:cs="Arial"/>
          <w:bCs/>
          <w:iCs/>
        </w:rPr>
        <w:t xml:space="preserve"> </w:t>
      </w:r>
      <w:r w:rsidRPr="00426D6B">
        <w:rPr>
          <w:rFonts w:cs="Arial"/>
          <w:bCs/>
          <w:iCs/>
        </w:rPr>
        <w:t>o</w:t>
      </w:r>
      <w:r>
        <w:rPr>
          <w:rFonts w:cs="Arial"/>
          <w:bCs/>
          <w:iCs/>
        </w:rPr>
        <w:t xml:space="preserve"> </w:t>
      </w:r>
      <w:r w:rsidRPr="00426D6B">
        <w:rPr>
          <w:rFonts w:cs="Arial"/>
          <w:bCs/>
          <w:iCs/>
        </w:rPr>
        <w:t>podwykonawcach</w:t>
      </w:r>
      <w:bookmarkStart w:id="10" w:name="_Toc161806948"/>
      <w:bookmarkStart w:id="11" w:name="_Toc191867076"/>
      <w:bookmarkEnd w:id="8"/>
      <w:bookmarkEnd w:id="9"/>
    </w:p>
    <w:p w14:paraId="150E0764" w14:textId="77777777" w:rsidR="00993526" w:rsidRPr="003460D0" w:rsidRDefault="000B73E4" w:rsidP="009B09C3">
      <w:pPr>
        <w:numPr>
          <w:ilvl w:val="0"/>
          <w:numId w:val="23"/>
        </w:numPr>
        <w:tabs>
          <w:tab w:val="left" w:pos="851"/>
        </w:tabs>
        <w:spacing w:before="240"/>
        <w:ind w:left="851" w:hanging="851"/>
        <w:rPr>
          <w:rFonts w:ascii="Calibri" w:hAnsi="Calibri" w:cs="Arial"/>
        </w:rPr>
      </w:pPr>
      <w:r w:rsidRPr="003460D0">
        <w:rPr>
          <w:rFonts w:ascii="Calibri" w:hAnsi="Calibri" w:cs="Arial"/>
        </w:rPr>
        <w:t xml:space="preserve">Zamawiający dopuszcza możliwość powierzenia wykonania części zamówienia podwykonawcom na zasadach określonych w niniejszym Rozdziale, wzorze umowy, zapisach </w:t>
      </w:r>
      <w:r w:rsidR="001052B3" w:rsidRPr="003460D0">
        <w:rPr>
          <w:rFonts w:ascii="Calibri" w:hAnsi="Calibri" w:cs="Arial"/>
        </w:rPr>
        <w:t>Kod</w:t>
      </w:r>
      <w:r w:rsidR="00B131A5" w:rsidRPr="003460D0">
        <w:rPr>
          <w:rFonts w:ascii="Calibri" w:hAnsi="Calibri" w:cs="Arial"/>
        </w:rPr>
        <w:t>eksu Cywilnego (</w:t>
      </w:r>
      <w:r w:rsidR="00B56060" w:rsidRPr="003460D0">
        <w:rPr>
          <w:rFonts w:ascii="Calibri" w:hAnsi="Calibri" w:cs="Arial"/>
        </w:rPr>
        <w:t>Dz. U. z 2020</w:t>
      </w:r>
      <w:r w:rsidR="007614FF" w:rsidRPr="003460D0">
        <w:rPr>
          <w:rFonts w:ascii="Calibri" w:hAnsi="Calibri" w:cs="Arial"/>
        </w:rPr>
        <w:t xml:space="preserve"> r. poz. </w:t>
      </w:r>
      <w:r w:rsidR="00B56060" w:rsidRPr="003460D0">
        <w:rPr>
          <w:rFonts w:ascii="Calibri" w:hAnsi="Calibri" w:cs="Arial"/>
        </w:rPr>
        <w:t>1740</w:t>
      </w:r>
      <w:r w:rsidRPr="003460D0">
        <w:rPr>
          <w:rFonts w:ascii="Calibri" w:hAnsi="Calibri" w:cs="Arial"/>
        </w:rPr>
        <w:t>) o</w:t>
      </w:r>
      <w:r w:rsidR="00B25BB6" w:rsidRPr="003460D0">
        <w:rPr>
          <w:rFonts w:ascii="Calibri" w:hAnsi="Calibri" w:cs="Arial"/>
        </w:rPr>
        <w:t>raz U</w:t>
      </w:r>
      <w:r w:rsidRPr="003460D0">
        <w:rPr>
          <w:rFonts w:ascii="Calibri" w:hAnsi="Calibri" w:cs="Arial"/>
        </w:rPr>
        <w:t xml:space="preserve">stawy </w:t>
      </w:r>
      <w:proofErr w:type="spellStart"/>
      <w:r w:rsidR="00362B8A" w:rsidRPr="003460D0">
        <w:rPr>
          <w:rFonts w:ascii="Calibri" w:hAnsi="Calibri" w:cs="Arial"/>
        </w:rPr>
        <w:t>Pzp</w:t>
      </w:r>
      <w:proofErr w:type="spellEnd"/>
      <w:r w:rsidR="00362B8A" w:rsidRPr="003460D0">
        <w:rPr>
          <w:rFonts w:ascii="Calibri" w:hAnsi="Calibri" w:cs="Arial"/>
        </w:rPr>
        <w:t>.</w:t>
      </w:r>
    </w:p>
    <w:p w14:paraId="563E4345" w14:textId="77777777" w:rsidR="00993526" w:rsidRPr="003460D0" w:rsidRDefault="00993526" w:rsidP="009B09C3">
      <w:pPr>
        <w:numPr>
          <w:ilvl w:val="0"/>
          <w:numId w:val="23"/>
        </w:numPr>
        <w:tabs>
          <w:tab w:val="left" w:pos="851"/>
        </w:tabs>
        <w:spacing w:before="240"/>
        <w:ind w:left="851" w:hanging="851"/>
        <w:rPr>
          <w:rFonts w:ascii="Calibri" w:hAnsi="Calibri" w:cs="Arial"/>
        </w:rPr>
      </w:pPr>
      <w:r w:rsidRPr="003460D0">
        <w:rPr>
          <w:rFonts w:ascii="Calibri" w:hAnsi="Calibri" w:cs="Arial"/>
        </w:rPr>
        <w:t>Zamawiający dopuszcza możliwość powierzenia wykonania części zamówienia podwykonawcom</w:t>
      </w:r>
      <w:r w:rsidR="00CA10A9" w:rsidRPr="003460D0">
        <w:rPr>
          <w:rFonts w:ascii="Calibri" w:hAnsi="Calibri" w:cs="Arial"/>
        </w:rPr>
        <w:t xml:space="preserve"> o wartości nie większej niż 50% wartości całego zamówienia.</w:t>
      </w:r>
    </w:p>
    <w:p w14:paraId="2DA793E5" w14:textId="77777777" w:rsidR="000B73E4" w:rsidRPr="003460D0" w:rsidRDefault="00B56060" w:rsidP="009B09C3">
      <w:pPr>
        <w:numPr>
          <w:ilvl w:val="0"/>
          <w:numId w:val="23"/>
        </w:numPr>
        <w:tabs>
          <w:tab w:val="left" w:pos="851"/>
        </w:tabs>
        <w:spacing w:before="120"/>
        <w:ind w:left="851" w:hanging="851"/>
        <w:rPr>
          <w:rFonts w:ascii="Calibri" w:hAnsi="Calibri" w:cs="Arial"/>
        </w:rPr>
      </w:pPr>
      <w:r w:rsidRPr="003460D0">
        <w:rPr>
          <w:rFonts w:ascii="Calibri" w:hAnsi="Calibri" w:cs="Arial"/>
        </w:rPr>
        <w:t>W przypadku, gdy Wykonawca zamierza wykonać część zamówienia przy udziale Podwykonawcy, zobowiązany jest do podania w składanej ofercie części zamówienia tj. rodzaju powierzanej czynności, której wykonanie zamierza powierzyć Podwykonawcy oraz firm Podwykonawcy</w:t>
      </w:r>
      <w:r w:rsidR="000B73E4" w:rsidRPr="003460D0">
        <w:rPr>
          <w:rFonts w:ascii="Calibri" w:hAnsi="Calibri" w:cs="Arial"/>
        </w:rPr>
        <w:t xml:space="preserve"> w formularzu ofertowym, stanowiącym </w:t>
      </w:r>
      <w:r w:rsidRPr="003460D0">
        <w:rPr>
          <w:rFonts w:ascii="Calibri" w:hAnsi="Calibri" w:cs="Arial"/>
        </w:rPr>
        <w:t>Załącznik nr 1 do SWZ, o ile są już znane.</w:t>
      </w:r>
    </w:p>
    <w:p w14:paraId="10E18C44" w14:textId="77777777" w:rsidR="000B73E4" w:rsidRPr="003460D0" w:rsidRDefault="005E2654" w:rsidP="009B09C3">
      <w:pPr>
        <w:numPr>
          <w:ilvl w:val="0"/>
          <w:numId w:val="23"/>
        </w:numPr>
        <w:tabs>
          <w:tab w:val="left" w:pos="851"/>
        </w:tabs>
        <w:spacing w:before="120"/>
        <w:ind w:left="851" w:hanging="851"/>
        <w:rPr>
          <w:rFonts w:ascii="Calibri" w:hAnsi="Calibri" w:cs="Arial"/>
        </w:rPr>
      </w:pPr>
      <w:r w:rsidRPr="003460D0">
        <w:rPr>
          <w:rFonts w:ascii="Calibri" w:hAnsi="Calibri" w:cs="Arial"/>
        </w:rPr>
        <w:lastRenderedPageBreak/>
        <w:t xml:space="preserve">Zamawiający żąda, aby przed przystąpieniem do wykonania zamówienia wykonawca podał nazwy, dane kontaktowe oraz przedstawicieli, podwykonawców zaangażowanych </w:t>
      </w:r>
      <w:r w:rsidR="000875DE" w:rsidRPr="003460D0">
        <w:rPr>
          <w:rFonts w:ascii="Calibri" w:hAnsi="Calibri" w:cs="Arial"/>
        </w:rPr>
        <w:t>do wykonania zamówienia</w:t>
      </w:r>
      <w:r w:rsidRPr="003460D0">
        <w:rPr>
          <w:rFonts w:ascii="Calibri" w:hAnsi="Calibri" w:cs="Arial"/>
        </w:rPr>
        <w:t xml:space="preserv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0875DE" w:rsidRPr="003460D0">
        <w:rPr>
          <w:rFonts w:ascii="Calibri" w:hAnsi="Calibri" w:cs="Arial"/>
        </w:rPr>
        <w:t>czynności</w:t>
      </w:r>
      <w:r w:rsidRPr="003460D0">
        <w:rPr>
          <w:rFonts w:ascii="Calibri" w:hAnsi="Calibri" w:cs="Arial"/>
        </w:rPr>
        <w:t>.</w:t>
      </w:r>
      <w:r w:rsidR="000B73E4" w:rsidRPr="003460D0">
        <w:rPr>
          <w:rFonts w:ascii="Calibri" w:hAnsi="Calibri" w:cs="Arial"/>
        </w:rPr>
        <w:t>.</w:t>
      </w:r>
      <w:r w:rsidR="006074FB" w:rsidRPr="003460D0">
        <w:rPr>
          <w:rFonts w:ascii="Calibri" w:hAnsi="Calibri" w:cs="Arial"/>
        </w:rPr>
        <w:t xml:space="preserve"> Wzór wykazu podwykonawców</w:t>
      </w:r>
      <w:r w:rsidR="00F37C93" w:rsidRPr="003460D0">
        <w:rPr>
          <w:rFonts w:ascii="Calibri" w:hAnsi="Calibri" w:cs="Arial"/>
        </w:rPr>
        <w:t xml:space="preserve"> znajduje się w Załączniku nr 4 do wzoru umowy</w:t>
      </w:r>
      <w:r w:rsidR="00B56060" w:rsidRPr="003460D0">
        <w:rPr>
          <w:rFonts w:ascii="Calibri" w:hAnsi="Calibri" w:cs="Arial"/>
        </w:rPr>
        <w:t>.</w:t>
      </w:r>
    </w:p>
    <w:p w14:paraId="37CEB889" w14:textId="77777777" w:rsidR="00C77429" w:rsidRPr="006F7647" w:rsidRDefault="00C77429" w:rsidP="003578A8">
      <w:pPr>
        <w:pStyle w:val="Nagwek1"/>
        <w:numPr>
          <w:ilvl w:val="0"/>
          <w:numId w:val="3"/>
        </w:numPr>
        <w:tabs>
          <w:tab w:val="clear" w:pos="360"/>
          <w:tab w:val="num" w:pos="1418"/>
        </w:tabs>
        <w:spacing w:before="240" w:after="240"/>
        <w:ind w:left="1418" w:hanging="1418"/>
        <w:jc w:val="both"/>
        <w:rPr>
          <w:rFonts w:cs="Arial"/>
          <w:bCs/>
          <w:iCs/>
        </w:rPr>
      </w:pPr>
      <w:bookmarkStart w:id="12" w:name="_Toc154823348"/>
      <w:bookmarkStart w:id="13" w:name="_Toc161806950"/>
      <w:bookmarkStart w:id="14" w:name="_Toc191867078"/>
      <w:bookmarkStart w:id="15" w:name="_Toc396893179"/>
      <w:bookmarkStart w:id="16" w:name="_Toc14685090"/>
      <w:bookmarkEnd w:id="10"/>
      <w:bookmarkEnd w:id="11"/>
      <w:r w:rsidRPr="006F7647">
        <w:rPr>
          <w:rFonts w:cs="Arial"/>
          <w:bCs/>
          <w:iCs/>
        </w:rPr>
        <w:t>Waluta, w jakiej będą prowadzone rozliczenia związane z realizacją niniejszego zamówienia publicznego</w:t>
      </w:r>
      <w:bookmarkEnd w:id="12"/>
      <w:bookmarkEnd w:id="13"/>
      <w:bookmarkEnd w:id="14"/>
      <w:bookmarkEnd w:id="15"/>
      <w:bookmarkEnd w:id="16"/>
    </w:p>
    <w:p w14:paraId="108A4394" w14:textId="77777777" w:rsidR="00C77429" w:rsidRPr="003460D0" w:rsidRDefault="00C77429" w:rsidP="00C77429">
      <w:pPr>
        <w:pStyle w:val="Tekstpodstawowywcity"/>
        <w:spacing w:before="120" w:line="288" w:lineRule="auto"/>
        <w:ind w:firstLine="0"/>
        <w:rPr>
          <w:rFonts w:ascii="Calibri" w:hAnsi="Calibri" w:cs="Arial"/>
          <w:sz w:val="20"/>
          <w:lang w:val="pl-PL"/>
        </w:rPr>
      </w:pPr>
      <w:r w:rsidRPr="003460D0">
        <w:rPr>
          <w:rFonts w:ascii="Calibri" w:hAnsi="Calibri" w:cs="Arial"/>
          <w:sz w:val="20"/>
          <w:lang w:val="pl-PL"/>
        </w:rPr>
        <w:t>Wszelkie rozliczenia związane z realizacją niniejszego zamówienia dokonywane będą w złotych polskich [ PLN ]. </w:t>
      </w:r>
    </w:p>
    <w:p w14:paraId="234F3625" w14:textId="77777777" w:rsidR="000B73E4" w:rsidRDefault="000B73E4" w:rsidP="003578A8">
      <w:pPr>
        <w:pStyle w:val="Nagwek1"/>
        <w:numPr>
          <w:ilvl w:val="0"/>
          <w:numId w:val="3"/>
        </w:numPr>
        <w:spacing w:before="240" w:after="240"/>
        <w:ind w:left="357" w:hanging="357"/>
        <w:jc w:val="both"/>
        <w:rPr>
          <w:rFonts w:cs="Arial"/>
          <w:bCs/>
          <w:iCs/>
        </w:rPr>
      </w:pPr>
      <w:bookmarkStart w:id="17" w:name="_Toc469255807"/>
      <w:bookmarkStart w:id="18" w:name="_Toc14685091"/>
      <w:bookmarkStart w:id="19" w:name="_Toc174258994"/>
      <w:bookmarkStart w:id="20" w:name="_Toc191867079"/>
      <w:bookmarkStart w:id="21" w:name="_Toc462212093"/>
      <w:r>
        <w:rPr>
          <w:rFonts w:cs="Arial"/>
          <w:bCs/>
          <w:iCs/>
        </w:rPr>
        <w:t>Warunki udziału w postępowaniu</w:t>
      </w:r>
      <w:bookmarkEnd w:id="17"/>
      <w:bookmarkEnd w:id="18"/>
    </w:p>
    <w:bookmarkEnd w:id="19"/>
    <w:bookmarkEnd w:id="20"/>
    <w:bookmarkEnd w:id="21"/>
    <w:p w14:paraId="30DCF7D1" w14:textId="77777777" w:rsidR="000B73E4" w:rsidRPr="003460D0" w:rsidRDefault="000B73E4" w:rsidP="009B09C3">
      <w:pPr>
        <w:numPr>
          <w:ilvl w:val="0"/>
          <w:numId w:val="15"/>
        </w:numPr>
        <w:tabs>
          <w:tab w:val="clear" w:pos="360"/>
          <w:tab w:val="num" w:pos="851"/>
        </w:tabs>
        <w:spacing w:before="240"/>
        <w:ind w:left="851" w:hanging="851"/>
        <w:rPr>
          <w:rFonts w:ascii="Calibri" w:hAnsi="Calibri" w:cs="Arial"/>
          <w:b/>
        </w:rPr>
      </w:pPr>
      <w:r w:rsidRPr="003460D0">
        <w:rPr>
          <w:rFonts w:ascii="Calibri" w:hAnsi="Calibri" w:cs="Arial"/>
          <w:b/>
        </w:rPr>
        <w:t>O udzielenie zamówienia</w:t>
      </w:r>
      <w:r w:rsidR="006B770C" w:rsidRPr="003460D0">
        <w:rPr>
          <w:rFonts w:ascii="Calibri" w:hAnsi="Calibri" w:cs="Arial"/>
          <w:b/>
        </w:rPr>
        <w:t xml:space="preserve"> </w:t>
      </w:r>
      <w:r w:rsidRPr="003460D0">
        <w:rPr>
          <w:rFonts w:ascii="Calibri" w:hAnsi="Calibri" w:cs="Arial"/>
          <w:b/>
        </w:rPr>
        <w:t>mogą ubiegać się Wykonawcy, którzy:</w:t>
      </w:r>
    </w:p>
    <w:p w14:paraId="281BE69E" w14:textId="77777777" w:rsidR="000B73E4" w:rsidRPr="003460D0" w:rsidRDefault="000B73E4" w:rsidP="009B09C3">
      <w:pPr>
        <w:numPr>
          <w:ilvl w:val="0"/>
          <w:numId w:val="11"/>
        </w:numPr>
        <w:ind w:left="993"/>
        <w:rPr>
          <w:rFonts w:ascii="Calibri" w:hAnsi="Calibri" w:cs="Arial"/>
          <w:b/>
        </w:rPr>
      </w:pPr>
      <w:r w:rsidRPr="003460D0">
        <w:rPr>
          <w:rFonts w:ascii="Calibri" w:hAnsi="Calibri" w:cs="Arial"/>
          <w:b/>
        </w:rPr>
        <w:t xml:space="preserve">nie podlegają wykluczeniu na podstawie art. </w:t>
      </w:r>
      <w:r w:rsidR="001A14D3" w:rsidRPr="003460D0">
        <w:rPr>
          <w:rFonts w:ascii="Calibri" w:hAnsi="Calibri" w:cs="Arial"/>
          <w:b/>
        </w:rPr>
        <w:t xml:space="preserve">108 ust. 1, art. 109 ust. 1 pkt. 1 i 4 Ustawy </w:t>
      </w:r>
      <w:proofErr w:type="spellStart"/>
      <w:r w:rsidR="001A14D3" w:rsidRPr="003460D0">
        <w:rPr>
          <w:rFonts w:ascii="Calibri" w:hAnsi="Calibri" w:cs="Arial"/>
          <w:b/>
        </w:rPr>
        <w:t>Pzp</w:t>
      </w:r>
      <w:proofErr w:type="spellEnd"/>
      <w:r w:rsidRPr="003460D0">
        <w:rPr>
          <w:rFonts w:ascii="Calibri" w:hAnsi="Calibri" w:cs="Arial"/>
          <w:b/>
        </w:rPr>
        <w:t xml:space="preserve"> oraz</w:t>
      </w:r>
    </w:p>
    <w:p w14:paraId="516AFF22" w14:textId="77777777" w:rsidR="000B73E4" w:rsidRPr="003460D0" w:rsidRDefault="000B73E4" w:rsidP="009B09C3">
      <w:pPr>
        <w:numPr>
          <w:ilvl w:val="0"/>
          <w:numId w:val="11"/>
        </w:numPr>
        <w:ind w:left="993"/>
        <w:rPr>
          <w:rFonts w:ascii="Calibri" w:hAnsi="Calibri" w:cs="Arial"/>
          <w:b/>
        </w:rPr>
      </w:pPr>
      <w:r w:rsidRPr="003460D0">
        <w:rPr>
          <w:rFonts w:ascii="Calibri" w:hAnsi="Calibri" w:cs="Arial"/>
          <w:b/>
        </w:rPr>
        <w:t xml:space="preserve">spełniają </w:t>
      </w:r>
      <w:r w:rsidR="001A14D3" w:rsidRPr="003460D0">
        <w:rPr>
          <w:rFonts w:ascii="Calibri" w:hAnsi="Calibri" w:cs="Arial"/>
          <w:b/>
        </w:rPr>
        <w:t>warunki udziału w postępowaniu,</w:t>
      </w:r>
      <w:r w:rsidRPr="003460D0">
        <w:rPr>
          <w:rFonts w:ascii="Calibri" w:hAnsi="Calibri" w:cs="Arial"/>
          <w:b/>
        </w:rPr>
        <w:t xml:space="preserve"> tj.:</w:t>
      </w:r>
    </w:p>
    <w:p w14:paraId="10CA9CFD" w14:textId="77777777" w:rsidR="000B73E4" w:rsidRPr="003460D0" w:rsidRDefault="000B73E4" w:rsidP="009B09C3">
      <w:pPr>
        <w:numPr>
          <w:ilvl w:val="6"/>
          <w:numId w:val="9"/>
        </w:numPr>
        <w:tabs>
          <w:tab w:val="clear" w:pos="360"/>
          <w:tab w:val="num" w:pos="851"/>
        </w:tabs>
        <w:autoSpaceDE w:val="0"/>
        <w:autoSpaceDN w:val="0"/>
        <w:adjustRightInd w:val="0"/>
        <w:spacing w:before="120"/>
        <w:ind w:left="851" w:hanging="851"/>
        <w:rPr>
          <w:rFonts w:ascii="Calibri" w:hAnsi="Calibri" w:cs="Arial"/>
          <w:b/>
          <w:u w:val="single"/>
        </w:rPr>
      </w:pPr>
      <w:r w:rsidRPr="003460D0">
        <w:rPr>
          <w:rFonts w:ascii="Calibri" w:hAnsi="Calibri" w:cs="Arial"/>
          <w:b/>
          <w:u w:val="single"/>
        </w:rPr>
        <w:t>kompetencje lub uprawnienia do prowadzenia określonej działalności zawodowej, o ile wynika to z odrębnych przepisów.</w:t>
      </w:r>
    </w:p>
    <w:p w14:paraId="47F53D06" w14:textId="77777777" w:rsidR="000B73E4" w:rsidRPr="003460D0" w:rsidRDefault="000B73E4" w:rsidP="000B73E4">
      <w:pPr>
        <w:autoSpaceDE w:val="0"/>
        <w:autoSpaceDN w:val="0"/>
        <w:adjustRightInd w:val="0"/>
        <w:spacing w:before="120"/>
        <w:ind w:firstLine="425"/>
        <w:rPr>
          <w:rFonts w:ascii="Calibri" w:hAnsi="Calibri" w:cs="Arial"/>
          <w:u w:val="single"/>
        </w:rPr>
      </w:pPr>
      <w:r w:rsidRPr="003460D0">
        <w:rPr>
          <w:rFonts w:ascii="Calibri" w:hAnsi="Calibri" w:cs="Arial"/>
          <w:u w:val="single"/>
        </w:rPr>
        <w:t>Opis sposobu dokonania oceny spełnienia tego warunku:</w:t>
      </w:r>
    </w:p>
    <w:p w14:paraId="2632E1FA" w14:textId="77777777" w:rsidR="00A62412" w:rsidRPr="003460D0" w:rsidRDefault="006A7130" w:rsidP="00F37C93">
      <w:pPr>
        <w:autoSpaceDE w:val="0"/>
        <w:autoSpaceDN w:val="0"/>
        <w:adjustRightInd w:val="0"/>
        <w:spacing w:before="120"/>
        <w:rPr>
          <w:rFonts w:ascii="Calibri" w:hAnsi="Calibri" w:cs="Arial"/>
        </w:rPr>
      </w:pPr>
      <w:r w:rsidRPr="003460D0">
        <w:rPr>
          <w:rFonts w:ascii="Calibri" w:hAnsi="Calibri" w:cs="Arial"/>
        </w:rPr>
        <w:t>Zamawiający uzna, że Wykonawca spełnia ten warunek jeśli:</w:t>
      </w:r>
    </w:p>
    <w:p w14:paraId="091402A6" w14:textId="77777777" w:rsidR="006A7130" w:rsidRPr="003460D0" w:rsidRDefault="006A7130" w:rsidP="009B09C3">
      <w:pPr>
        <w:numPr>
          <w:ilvl w:val="0"/>
          <w:numId w:val="25"/>
        </w:numPr>
        <w:autoSpaceDE w:val="0"/>
        <w:autoSpaceDN w:val="0"/>
        <w:adjustRightInd w:val="0"/>
        <w:spacing w:before="120"/>
        <w:rPr>
          <w:rFonts w:ascii="Calibri" w:hAnsi="Calibri" w:cs="Arial"/>
        </w:rPr>
      </w:pPr>
      <w:r w:rsidRPr="003460D0">
        <w:rPr>
          <w:rFonts w:ascii="Calibri" w:hAnsi="Calibri" w:cs="Arial"/>
        </w:rPr>
        <w:t>posiada wpis do rejestru działalności regulowanej w zakresie odbierania odpadów komunalnych od właściciel</w:t>
      </w:r>
      <w:r w:rsidR="00244D7F" w:rsidRPr="003460D0">
        <w:rPr>
          <w:rFonts w:ascii="Calibri" w:hAnsi="Calibri" w:cs="Arial"/>
        </w:rPr>
        <w:t>i nieruchomości z terenu Gminy Miejskiej</w:t>
      </w:r>
      <w:r w:rsidRPr="003460D0">
        <w:rPr>
          <w:rFonts w:ascii="Calibri" w:hAnsi="Calibri" w:cs="Arial"/>
        </w:rPr>
        <w:t xml:space="preserve"> Wągrowiec, o którym mowa w art. 9b i następnych ustawy z dnia 13 września 1996</w:t>
      </w:r>
      <w:r w:rsidR="008D40E9" w:rsidRPr="003460D0">
        <w:rPr>
          <w:rFonts w:ascii="Calibri" w:hAnsi="Calibri" w:cs="Arial"/>
        </w:rPr>
        <w:t xml:space="preserve"> </w:t>
      </w:r>
      <w:r w:rsidRPr="003460D0">
        <w:rPr>
          <w:rFonts w:ascii="Calibri" w:hAnsi="Calibri" w:cs="Arial"/>
        </w:rPr>
        <w:t xml:space="preserve">r. o utrzymaniu czystości </w:t>
      </w:r>
      <w:r w:rsidR="008D40E9" w:rsidRPr="003460D0">
        <w:rPr>
          <w:rFonts w:ascii="Calibri" w:hAnsi="Calibri" w:cs="Arial"/>
        </w:rPr>
        <w:br/>
      </w:r>
      <w:r w:rsidRPr="003460D0">
        <w:rPr>
          <w:rFonts w:ascii="Calibri" w:hAnsi="Calibri" w:cs="Arial"/>
        </w:rPr>
        <w:t>i porządku w gminach (</w:t>
      </w:r>
      <w:r w:rsidR="00582268" w:rsidRPr="003460D0">
        <w:rPr>
          <w:rFonts w:ascii="Calibri" w:hAnsi="Calibri" w:cs="Arial"/>
        </w:rPr>
        <w:t>Dz. U. z 202</w:t>
      </w:r>
      <w:r w:rsidR="001A14D3" w:rsidRPr="003460D0">
        <w:rPr>
          <w:rFonts w:ascii="Calibri" w:hAnsi="Calibri" w:cs="Arial"/>
        </w:rPr>
        <w:t>1</w:t>
      </w:r>
      <w:r w:rsidR="00582268" w:rsidRPr="003460D0">
        <w:rPr>
          <w:rFonts w:ascii="Calibri" w:hAnsi="Calibri" w:cs="Arial"/>
        </w:rPr>
        <w:t xml:space="preserve"> r. poz. </w:t>
      </w:r>
      <w:r w:rsidR="001A14D3" w:rsidRPr="003460D0">
        <w:rPr>
          <w:rFonts w:ascii="Calibri" w:hAnsi="Calibri" w:cs="Arial"/>
        </w:rPr>
        <w:t>888</w:t>
      </w:r>
      <w:r w:rsidRPr="003460D0">
        <w:rPr>
          <w:rFonts w:ascii="Calibri" w:hAnsi="Calibri" w:cs="Arial"/>
        </w:rPr>
        <w:t>),</w:t>
      </w:r>
    </w:p>
    <w:p w14:paraId="5FB65113" w14:textId="77777777" w:rsidR="006A7130" w:rsidRPr="003460D0" w:rsidRDefault="006A7130" w:rsidP="009B09C3">
      <w:pPr>
        <w:numPr>
          <w:ilvl w:val="0"/>
          <w:numId w:val="25"/>
        </w:numPr>
        <w:autoSpaceDE w:val="0"/>
        <w:autoSpaceDN w:val="0"/>
        <w:adjustRightInd w:val="0"/>
        <w:spacing w:before="120"/>
        <w:rPr>
          <w:rFonts w:ascii="Calibri" w:hAnsi="Calibri" w:cs="Arial"/>
        </w:rPr>
      </w:pPr>
      <w:r w:rsidRPr="003460D0">
        <w:rPr>
          <w:rFonts w:ascii="Calibri" w:hAnsi="Calibri" w:cs="Arial"/>
        </w:rPr>
        <w:t>posiada zezwolenie na zbieranie odpadów wydane na podstawie art. 41 ustawy z dnia 14 grudnia 2012 roku o odpadach (</w:t>
      </w:r>
      <w:r w:rsidR="00A64D07" w:rsidRPr="003460D0">
        <w:rPr>
          <w:rFonts w:ascii="Calibri" w:hAnsi="Calibri" w:cs="Arial"/>
        </w:rPr>
        <w:t>Dz. U. z 202</w:t>
      </w:r>
      <w:r w:rsidR="000E42CF" w:rsidRPr="003460D0">
        <w:rPr>
          <w:rFonts w:ascii="Calibri" w:hAnsi="Calibri" w:cs="Arial"/>
        </w:rPr>
        <w:t>1</w:t>
      </w:r>
      <w:r w:rsidR="00A64D07" w:rsidRPr="003460D0">
        <w:rPr>
          <w:rFonts w:ascii="Calibri" w:hAnsi="Calibri" w:cs="Arial"/>
        </w:rPr>
        <w:t xml:space="preserve"> r. poz. 7</w:t>
      </w:r>
      <w:r w:rsidR="000E42CF" w:rsidRPr="003460D0">
        <w:rPr>
          <w:rFonts w:ascii="Calibri" w:hAnsi="Calibri" w:cs="Arial"/>
        </w:rPr>
        <w:t>79</w:t>
      </w:r>
      <w:r w:rsidRPr="003460D0">
        <w:rPr>
          <w:rFonts w:ascii="Calibri" w:hAnsi="Calibri" w:cs="Arial"/>
        </w:rPr>
        <w:t>) – zezwalające na zbieranie co najmniej takich odpadów</w:t>
      </w:r>
      <w:r w:rsidR="00B131A5" w:rsidRPr="003460D0">
        <w:rPr>
          <w:rFonts w:ascii="Calibri" w:hAnsi="Calibri" w:cs="Arial"/>
        </w:rPr>
        <w:t xml:space="preserve"> jak wskazano w Załączniku nr 12</w:t>
      </w:r>
      <w:r w:rsidR="000E42CF" w:rsidRPr="003460D0">
        <w:rPr>
          <w:rFonts w:ascii="Calibri" w:hAnsi="Calibri" w:cs="Arial"/>
        </w:rPr>
        <w:t xml:space="preserve"> do S</w:t>
      </w:r>
      <w:r w:rsidRPr="003460D0">
        <w:rPr>
          <w:rFonts w:ascii="Calibri" w:hAnsi="Calibri" w:cs="Arial"/>
        </w:rPr>
        <w:t>WZ,</w:t>
      </w:r>
    </w:p>
    <w:p w14:paraId="70513DA3" w14:textId="77777777" w:rsidR="006A7130" w:rsidRPr="003460D0" w:rsidRDefault="00A63BA2" w:rsidP="009B09C3">
      <w:pPr>
        <w:numPr>
          <w:ilvl w:val="0"/>
          <w:numId w:val="25"/>
        </w:numPr>
        <w:autoSpaceDE w:val="0"/>
        <w:autoSpaceDN w:val="0"/>
        <w:adjustRightInd w:val="0"/>
        <w:spacing w:before="120"/>
        <w:rPr>
          <w:rFonts w:ascii="Calibri" w:hAnsi="Calibri" w:cs="Arial"/>
          <w:lang w:eastAsia="pl-PL"/>
        </w:rPr>
      </w:pPr>
      <w:r w:rsidRPr="003460D0">
        <w:rPr>
          <w:rFonts w:ascii="Calibri" w:hAnsi="Calibri" w:cs="Arial"/>
          <w:lang w:eastAsia="pl-PL"/>
        </w:rPr>
        <w:t xml:space="preserve">posiada wpis do rejestru, o którym mowa w art. 49 ustawy z dnia 14 grudnia 2012 r. </w:t>
      </w:r>
      <w:r w:rsidR="000E42CF" w:rsidRPr="003460D0">
        <w:rPr>
          <w:rFonts w:ascii="Calibri" w:hAnsi="Calibri" w:cs="Arial"/>
          <w:lang w:eastAsia="pl-PL"/>
        </w:rPr>
        <w:t xml:space="preserve">o odpadach </w:t>
      </w:r>
      <w:r w:rsidRPr="003460D0">
        <w:rPr>
          <w:rFonts w:ascii="Calibri" w:hAnsi="Calibri" w:cs="Arial"/>
          <w:lang w:eastAsia="pl-PL"/>
        </w:rPr>
        <w:t xml:space="preserve">w zakresie transportu odpadów </w:t>
      </w:r>
      <w:r w:rsidR="006A7130" w:rsidRPr="003460D0">
        <w:rPr>
          <w:rFonts w:ascii="Calibri" w:hAnsi="Calibri" w:cs="Arial"/>
        </w:rPr>
        <w:t>– zezwalające na transport co najmniej takich odpadów</w:t>
      </w:r>
      <w:r w:rsidR="00875F26" w:rsidRPr="003460D0">
        <w:rPr>
          <w:rFonts w:ascii="Calibri" w:hAnsi="Calibri" w:cs="Arial"/>
        </w:rPr>
        <w:t xml:space="preserve"> jak wskazano w Załączniku nr 12</w:t>
      </w:r>
      <w:r w:rsidR="006A7130" w:rsidRPr="003460D0">
        <w:rPr>
          <w:rFonts w:ascii="Calibri" w:hAnsi="Calibri" w:cs="Arial"/>
        </w:rPr>
        <w:t xml:space="preserve"> do SWZ,</w:t>
      </w:r>
    </w:p>
    <w:p w14:paraId="77B67A17" w14:textId="77777777" w:rsidR="006A7130" w:rsidRPr="003460D0" w:rsidRDefault="00A63BA2" w:rsidP="009B09C3">
      <w:pPr>
        <w:numPr>
          <w:ilvl w:val="0"/>
          <w:numId w:val="25"/>
        </w:numPr>
        <w:autoSpaceDE w:val="0"/>
        <w:autoSpaceDN w:val="0"/>
        <w:adjustRightInd w:val="0"/>
        <w:spacing w:before="120"/>
        <w:rPr>
          <w:rFonts w:ascii="Calibri" w:hAnsi="Calibri" w:cs="Arial"/>
        </w:rPr>
      </w:pPr>
      <w:r w:rsidRPr="003460D0">
        <w:rPr>
          <w:rFonts w:ascii="Calibri" w:hAnsi="Calibri" w:cs="Arial"/>
          <w:lang w:eastAsia="pl-PL"/>
        </w:rPr>
        <w:t>posiada wpis do rejestru, o którym mowa w art. 49 ustawy o odpadach z dnia 14 grudnia 2012 r. w zakresie zbierania zużytego sprzętu elektrycznego i elektronicznego, na podstawie ustawy z dnia 11 września 2015 r. o zużytym sprzęcie elektryczny</w:t>
      </w:r>
      <w:r w:rsidR="00B131A5" w:rsidRPr="003460D0">
        <w:rPr>
          <w:rFonts w:ascii="Calibri" w:hAnsi="Calibri" w:cs="Arial"/>
          <w:lang w:eastAsia="pl-PL"/>
        </w:rPr>
        <w:t>m i elektronicznym (</w:t>
      </w:r>
      <w:r w:rsidR="00A64D07" w:rsidRPr="003460D0">
        <w:rPr>
          <w:rFonts w:ascii="Calibri" w:hAnsi="Calibri" w:cs="Arial"/>
          <w:lang w:eastAsia="pl-PL"/>
        </w:rPr>
        <w:t>Dz. U. z 20</w:t>
      </w:r>
      <w:r w:rsidR="000E42CF" w:rsidRPr="003460D0">
        <w:rPr>
          <w:rFonts w:ascii="Calibri" w:hAnsi="Calibri" w:cs="Arial"/>
          <w:lang w:eastAsia="pl-PL"/>
        </w:rPr>
        <w:t>20</w:t>
      </w:r>
      <w:r w:rsidR="00A64D07" w:rsidRPr="003460D0">
        <w:rPr>
          <w:rFonts w:ascii="Calibri" w:hAnsi="Calibri" w:cs="Arial"/>
          <w:lang w:eastAsia="pl-PL"/>
        </w:rPr>
        <w:t xml:space="preserve"> r. poz. 189</w:t>
      </w:r>
      <w:r w:rsidR="000E42CF" w:rsidRPr="003460D0">
        <w:rPr>
          <w:rFonts w:ascii="Calibri" w:hAnsi="Calibri" w:cs="Arial"/>
          <w:lang w:eastAsia="pl-PL"/>
        </w:rPr>
        <w:t>3</w:t>
      </w:r>
      <w:r w:rsidRPr="003460D0">
        <w:rPr>
          <w:rFonts w:ascii="Calibri" w:hAnsi="Calibri" w:cs="Arial"/>
          <w:lang w:eastAsia="pl-PL"/>
        </w:rPr>
        <w:t>)</w:t>
      </w:r>
    </w:p>
    <w:p w14:paraId="2E76C981" w14:textId="77777777" w:rsidR="006A7130" w:rsidRPr="003460D0" w:rsidRDefault="006A7130" w:rsidP="00F37C93">
      <w:pPr>
        <w:spacing w:before="120"/>
        <w:rPr>
          <w:rFonts w:ascii="Calibri" w:hAnsi="Calibri" w:cs="Arial"/>
        </w:rPr>
      </w:pPr>
      <w:r w:rsidRPr="003460D0">
        <w:rPr>
          <w:rFonts w:ascii="Calibri" w:hAnsi="Calibri" w:cs="Arial"/>
        </w:rPr>
        <w:t xml:space="preserve">Ocena spełnienia warunku udziału w postępowaniu zostanie dokonana wg formuły „spełnia - nie spełnia”, w oparciu o informacje zawarte w dokumentach i oświadczeniach (wymaganych przez Zamawiającego i podanych w SWZ). </w:t>
      </w:r>
    </w:p>
    <w:p w14:paraId="1E1D2B2A" w14:textId="77777777" w:rsidR="000B73E4" w:rsidRPr="003460D0" w:rsidRDefault="000B73E4" w:rsidP="009B09C3">
      <w:pPr>
        <w:numPr>
          <w:ilvl w:val="6"/>
          <w:numId w:val="9"/>
        </w:numPr>
        <w:tabs>
          <w:tab w:val="clear" w:pos="360"/>
          <w:tab w:val="num" w:pos="851"/>
        </w:tabs>
        <w:autoSpaceDE w:val="0"/>
        <w:autoSpaceDN w:val="0"/>
        <w:adjustRightInd w:val="0"/>
        <w:spacing w:before="120"/>
        <w:ind w:left="851" w:hanging="851"/>
        <w:rPr>
          <w:rFonts w:ascii="Calibri" w:hAnsi="Calibri" w:cs="Arial"/>
          <w:b/>
          <w:u w:val="single"/>
        </w:rPr>
      </w:pPr>
      <w:r w:rsidRPr="003460D0">
        <w:rPr>
          <w:rFonts w:ascii="Calibri" w:hAnsi="Calibri" w:cs="Arial"/>
          <w:b/>
          <w:u w:val="single"/>
        </w:rPr>
        <w:t xml:space="preserve">sytuacja ekonomiczna lub finansowa </w:t>
      </w:r>
    </w:p>
    <w:p w14:paraId="600DA0CE" w14:textId="77777777" w:rsidR="000B73E4" w:rsidRPr="003460D0" w:rsidRDefault="000B73E4" w:rsidP="000B73E4">
      <w:pPr>
        <w:autoSpaceDE w:val="0"/>
        <w:autoSpaceDN w:val="0"/>
        <w:adjustRightInd w:val="0"/>
        <w:spacing w:before="120"/>
        <w:ind w:left="426"/>
        <w:rPr>
          <w:rFonts w:ascii="Calibri" w:hAnsi="Calibri" w:cs="Arial"/>
          <w:u w:val="single"/>
        </w:rPr>
      </w:pPr>
      <w:r w:rsidRPr="003460D0">
        <w:rPr>
          <w:rFonts w:ascii="Calibri" w:hAnsi="Calibri" w:cs="Arial"/>
          <w:u w:val="single"/>
        </w:rPr>
        <w:t>Opis sposobu dokonania oceny spełnienia tego warunku:</w:t>
      </w:r>
    </w:p>
    <w:p w14:paraId="05DEE1AC" w14:textId="77777777" w:rsidR="00E342B6" w:rsidRPr="003460D0" w:rsidRDefault="00E342B6" w:rsidP="00E342B6">
      <w:pPr>
        <w:autoSpaceDE w:val="0"/>
        <w:autoSpaceDN w:val="0"/>
        <w:adjustRightInd w:val="0"/>
        <w:spacing w:before="120"/>
        <w:ind w:left="426"/>
        <w:rPr>
          <w:rFonts w:ascii="Calibri" w:hAnsi="Calibri" w:cs="Arial"/>
        </w:rPr>
      </w:pPr>
      <w:r w:rsidRPr="003460D0">
        <w:rPr>
          <w:rFonts w:ascii="Calibri" w:hAnsi="Calibri" w:cs="Arial"/>
        </w:rPr>
        <w:t>Zamawiający uzna, że Wykonawca spełnia ten warunek jeśli :</w:t>
      </w:r>
    </w:p>
    <w:p w14:paraId="52842700" w14:textId="77777777" w:rsidR="00E342B6" w:rsidRPr="003460D0" w:rsidRDefault="00E342B6" w:rsidP="009B09C3">
      <w:pPr>
        <w:numPr>
          <w:ilvl w:val="0"/>
          <w:numId w:val="26"/>
        </w:numPr>
        <w:autoSpaceDE w:val="0"/>
        <w:autoSpaceDN w:val="0"/>
        <w:adjustRightInd w:val="0"/>
        <w:spacing w:before="120"/>
        <w:ind w:left="567" w:hanging="425"/>
        <w:rPr>
          <w:rFonts w:ascii="Calibri" w:hAnsi="Calibri" w:cs="Arial"/>
          <w:b/>
        </w:rPr>
      </w:pPr>
      <w:r w:rsidRPr="003460D0">
        <w:rPr>
          <w:rFonts w:ascii="Calibri" w:eastAsia="Calibri" w:hAnsi="Calibri" w:cs="Arial"/>
          <w:color w:val="000000"/>
        </w:rPr>
        <w:lastRenderedPageBreak/>
        <w:t>osiągnął w ostatnich trzech latach obrotowych, a jeżeli okres prowadzenia działalności jest krótszy to w tym okresie średniomiesięczne przychody,</w:t>
      </w:r>
      <w:r w:rsidRPr="003460D0">
        <w:rPr>
          <w:rFonts w:ascii="Calibri" w:hAnsi="Calibri" w:cs="Arial"/>
          <w:b/>
        </w:rPr>
        <w:t xml:space="preserve"> </w:t>
      </w:r>
      <w:r w:rsidRPr="003460D0">
        <w:rPr>
          <w:rFonts w:ascii="Calibri" w:eastAsia="Calibri" w:hAnsi="Calibri" w:cs="Arial"/>
          <w:color w:val="000000"/>
        </w:rPr>
        <w:t xml:space="preserve">nie mniejsze niż </w:t>
      </w:r>
      <w:r w:rsidR="00465E7F" w:rsidRPr="003460D0">
        <w:rPr>
          <w:rFonts w:ascii="Calibri" w:eastAsia="Calibri" w:hAnsi="Calibri" w:cs="Arial"/>
          <w:b/>
          <w:color w:val="000000"/>
        </w:rPr>
        <w:t>25</w:t>
      </w:r>
      <w:r w:rsidRPr="003460D0">
        <w:rPr>
          <w:rFonts w:ascii="Calibri" w:eastAsia="Calibri" w:hAnsi="Calibri" w:cs="Arial"/>
          <w:b/>
          <w:color w:val="000000"/>
        </w:rPr>
        <w:t>0.000,00 zł netto</w:t>
      </w:r>
      <w:r w:rsidR="0000544A" w:rsidRPr="003460D0">
        <w:rPr>
          <w:rFonts w:ascii="Calibri" w:eastAsia="Calibri" w:hAnsi="Calibri" w:cs="Arial"/>
          <w:b/>
          <w:color w:val="000000"/>
        </w:rPr>
        <w:t xml:space="preserve"> </w:t>
      </w:r>
      <w:r w:rsidRPr="003460D0">
        <w:rPr>
          <w:rFonts w:ascii="Calibri" w:eastAsia="Calibri" w:hAnsi="Calibri" w:cs="Arial"/>
          <w:b/>
          <w:color w:val="000000"/>
        </w:rPr>
        <w:t>(dwieście pięćdziesiąt tysięcy złotych netto)</w:t>
      </w:r>
      <w:r w:rsidRPr="003460D0">
        <w:rPr>
          <w:rFonts w:ascii="Calibri" w:eastAsia="Calibri" w:hAnsi="Calibri" w:cs="Arial"/>
          <w:color w:val="000000"/>
        </w:rPr>
        <w:t xml:space="preserve">, </w:t>
      </w:r>
    </w:p>
    <w:p w14:paraId="32D90896" w14:textId="77777777" w:rsidR="00E342B6" w:rsidRPr="003460D0" w:rsidRDefault="00E342B6" w:rsidP="009B09C3">
      <w:pPr>
        <w:numPr>
          <w:ilvl w:val="0"/>
          <w:numId w:val="26"/>
        </w:numPr>
        <w:autoSpaceDE w:val="0"/>
        <w:autoSpaceDN w:val="0"/>
        <w:adjustRightInd w:val="0"/>
        <w:spacing w:before="120"/>
        <w:ind w:left="567" w:hanging="425"/>
        <w:rPr>
          <w:rFonts w:ascii="Calibri" w:hAnsi="Calibri" w:cs="Arial"/>
          <w:b/>
        </w:rPr>
      </w:pPr>
      <w:r w:rsidRPr="003460D0">
        <w:rPr>
          <w:rFonts w:ascii="Calibri" w:hAnsi="Calibri" w:cs="Arial"/>
        </w:rPr>
        <w:t xml:space="preserve">posiada środki finansowe lub zdolność kredytową w wysokości co najmniej </w:t>
      </w:r>
      <w:r w:rsidRPr="003460D0">
        <w:rPr>
          <w:rFonts w:ascii="Calibri" w:hAnsi="Calibri" w:cs="Arial"/>
          <w:b/>
        </w:rPr>
        <w:t>1.500.000 PLN (słownie: jeden milion pięćset tysięcy złotych)</w:t>
      </w:r>
      <w:r w:rsidRPr="003460D0">
        <w:rPr>
          <w:rFonts w:ascii="Calibri" w:hAnsi="Calibri" w:cs="Arial"/>
        </w:rPr>
        <w:t>,</w:t>
      </w:r>
    </w:p>
    <w:p w14:paraId="4B2B3750" w14:textId="77777777" w:rsidR="007D4BF3" w:rsidRPr="003460D0" w:rsidRDefault="007D4BF3" w:rsidP="00F37C93">
      <w:pPr>
        <w:autoSpaceDE w:val="0"/>
        <w:autoSpaceDN w:val="0"/>
        <w:adjustRightInd w:val="0"/>
        <w:spacing w:before="120"/>
        <w:rPr>
          <w:rFonts w:ascii="Calibri" w:eastAsia="Calibri" w:hAnsi="Calibri" w:cs="Arial"/>
        </w:rPr>
      </w:pPr>
      <w:r w:rsidRPr="003460D0">
        <w:rPr>
          <w:rFonts w:ascii="Calibri" w:eastAsia="Calibri" w:hAnsi="Calibri" w:cs="Arial"/>
        </w:rPr>
        <w:t>Ocena spełnienia warunku udziału w postępowaniu zostanie dokonana wg formuły „spełnia - nie spełnia”, w oparciu o informacje zawarte w dokumentach i oświadczeniach (wymaganych prz</w:t>
      </w:r>
      <w:r w:rsidR="000E42CF" w:rsidRPr="003460D0">
        <w:rPr>
          <w:rFonts w:ascii="Calibri" w:eastAsia="Calibri" w:hAnsi="Calibri" w:cs="Arial"/>
        </w:rPr>
        <w:t>ez Zamawiającego i podanych w S</w:t>
      </w:r>
      <w:r w:rsidRPr="003460D0">
        <w:rPr>
          <w:rFonts w:ascii="Calibri" w:eastAsia="Calibri" w:hAnsi="Calibri" w:cs="Arial"/>
        </w:rPr>
        <w:t>WZ).</w:t>
      </w:r>
    </w:p>
    <w:p w14:paraId="53F5C337" w14:textId="77777777" w:rsidR="00DF0DA9" w:rsidRPr="003460D0" w:rsidRDefault="000B73E4" w:rsidP="009B09C3">
      <w:pPr>
        <w:numPr>
          <w:ilvl w:val="6"/>
          <w:numId w:val="9"/>
        </w:numPr>
        <w:tabs>
          <w:tab w:val="clear" w:pos="360"/>
          <w:tab w:val="num" w:pos="851"/>
        </w:tabs>
        <w:autoSpaceDE w:val="0"/>
        <w:autoSpaceDN w:val="0"/>
        <w:adjustRightInd w:val="0"/>
        <w:spacing w:before="120"/>
        <w:ind w:left="851" w:hanging="993"/>
        <w:rPr>
          <w:rFonts w:ascii="Calibri" w:hAnsi="Calibri" w:cs="Arial"/>
          <w:b/>
          <w:u w:val="single"/>
        </w:rPr>
      </w:pPr>
      <w:r w:rsidRPr="003460D0">
        <w:rPr>
          <w:rFonts w:ascii="Calibri" w:hAnsi="Calibri" w:cs="Arial"/>
          <w:b/>
          <w:u w:val="single"/>
        </w:rPr>
        <w:t>zdolność techniczna lub zawodowa</w:t>
      </w:r>
    </w:p>
    <w:p w14:paraId="164EF5F1" w14:textId="77777777" w:rsidR="000B73E4" w:rsidRPr="003460D0" w:rsidRDefault="000B73E4" w:rsidP="000B73E4">
      <w:pPr>
        <w:autoSpaceDE w:val="0"/>
        <w:autoSpaceDN w:val="0"/>
        <w:adjustRightInd w:val="0"/>
        <w:ind w:left="426"/>
        <w:rPr>
          <w:rFonts w:ascii="Calibri" w:hAnsi="Calibri" w:cs="Arial"/>
          <w:u w:val="single"/>
        </w:rPr>
      </w:pPr>
      <w:r w:rsidRPr="003460D0">
        <w:rPr>
          <w:rFonts w:ascii="Calibri" w:hAnsi="Calibri" w:cs="Arial"/>
          <w:u w:val="single"/>
        </w:rPr>
        <w:t>Opis sposobu dokonania oceny spełnienia tego warunku:</w:t>
      </w:r>
    </w:p>
    <w:p w14:paraId="6E3DD3AC" w14:textId="7D0F91DA" w:rsidR="004421D5" w:rsidRPr="003B47CF" w:rsidRDefault="0092265C" w:rsidP="009B09C3">
      <w:pPr>
        <w:numPr>
          <w:ilvl w:val="0"/>
          <w:numId w:val="44"/>
        </w:numPr>
        <w:autoSpaceDE w:val="0"/>
        <w:autoSpaceDN w:val="0"/>
        <w:adjustRightInd w:val="0"/>
        <w:spacing w:before="120" w:after="240"/>
        <w:rPr>
          <w:rFonts w:ascii="Calibri" w:eastAsia="Calibri" w:hAnsi="Calibri" w:cs="Arial"/>
        </w:rPr>
      </w:pPr>
      <w:r w:rsidRPr="003460D0">
        <w:rPr>
          <w:rFonts w:ascii="Calibri" w:hAnsi="Calibri" w:cs="Arial"/>
          <w:lang w:eastAsia="pl-PL"/>
        </w:rPr>
        <w:t xml:space="preserve">Zamawiający uzna, że Wykonawca spełnia ten warunek jeśli wykaże, że w okresie ostatnich </w:t>
      </w:r>
      <w:r w:rsidR="00362B8A" w:rsidRPr="003460D0">
        <w:rPr>
          <w:rFonts w:ascii="Calibri" w:hAnsi="Calibri" w:cs="Arial"/>
          <w:lang w:eastAsia="pl-PL"/>
        </w:rPr>
        <w:br/>
      </w:r>
      <w:r w:rsidRPr="003460D0">
        <w:rPr>
          <w:rFonts w:ascii="Calibri" w:hAnsi="Calibri" w:cs="Arial"/>
          <w:lang w:eastAsia="pl-PL"/>
        </w:rPr>
        <w:t>3 lat przed upływem terminu składania ofert wykonał</w:t>
      </w:r>
      <w:r w:rsidR="001610F7" w:rsidRPr="001610F7">
        <w:rPr>
          <w:rFonts w:ascii="Calibri" w:hAnsi="Calibri" w:cs="Arial"/>
          <w:lang w:eastAsia="pl-PL"/>
        </w:rPr>
        <w:t xml:space="preserve"> </w:t>
      </w:r>
      <w:r w:rsidR="001610F7">
        <w:rPr>
          <w:rFonts w:ascii="Calibri" w:hAnsi="Calibri" w:cs="Arial"/>
          <w:lang w:eastAsia="pl-PL"/>
        </w:rPr>
        <w:t>lub wykonuje</w:t>
      </w:r>
      <w:r w:rsidRPr="003460D0">
        <w:rPr>
          <w:rFonts w:ascii="Calibri" w:hAnsi="Calibri" w:cs="Arial"/>
          <w:lang w:eastAsia="pl-PL"/>
        </w:rPr>
        <w:t xml:space="preserve">, a jeżeli okres prowadzenia działalności jest krótszy –w tym okresie </w:t>
      </w:r>
      <w:r w:rsidR="004421D5" w:rsidRPr="003460D0">
        <w:rPr>
          <w:rFonts w:ascii="Calibri" w:hAnsi="Calibri" w:cs="Arial"/>
          <w:lang w:eastAsia="pl-PL"/>
        </w:rPr>
        <w:t>min</w:t>
      </w:r>
      <w:r w:rsidR="001610F7">
        <w:rPr>
          <w:rFonts w:ascii="Calibri" w:hAnsi="Calibri" w:cs="Arial"/>
          <w:lang w:eastAsia="pl-PL"/>
        </w:rPr>
        <w:t>imum</w:t>
      </w:r>
      <w:r w:rsidR="004421D5" w:rsidRPr="003460D0">
        <w:rPr>
          <w:rFonts w:ascii="Calibri" w:hAnsi="Calibri" w:cs="Arial"/>
          <w:lang w:eastAsia="pl-PL"/>
        </w:rPr>
        <w:t xml:space="preserve"> </w:t>
      </w:r>
      <w:r w:rsidR="004421D5" w:rsidRPr="003460D0">
        <w:rPr>
          <w:rFonts w:ascii="Calibri" w:hAnsi="Calibri" w:cs="Arial"/>
          <w:b/>
          <w:lang w:eastAsia="pl-PL"/>
        </w:rPr>
        <w:t xml:space="preserve">jedną usługę </w:t>
      </w:r>
      <w:r w:rsidR="004421D5" w:rsidRPr="003460D0">
        <w:rPr>
          <w:rFonts w:ascii="Calibri" w:hAnsi="Calibri" w:cs="Arial"/>
          <w:lang w:eastAsia="pl-PL"/>
        </w:rPr>
        <w:t xml:space="preserve">odbioru i zagospodarowania (lub przekazania do zagospodarowania) odpadów komunalnych łącznie ze zbiórką selektywną </w:t>
      </w:r>
      <w:r w:rsidR="00362B8A" w:rsidRPr="003460D0">
        <w:rPr>
          <w:rFonts w:ascii="Calibri" w:hAnsi="Calibri" w:cs="Arial"/>
          <w:lang w:eastAsia="pl-PL"/>
        </w:rPr>
        <w:br/>
      </w:r>
      <w:r w:rsidR="004421D5" w:rsidRPr="003460D0">
        <w:rPr>
          <w:rFonts w:ascii="Calibri" w:hAnsi="Calibri" w:cs="Arial"/>
          <w:lang w:eastAsia="pl-PL"/>
        </w:rPr>
        <w:t>z których każda była wykonywana na rzecz właścicieli nieruchomości lub gmin, w przypadku gdy gmina przejęła obowiązki właściciela nieruchomości, w sposób ciągły przez okres co najmniej 12 miesięcy, która to usługa lub usługi obejmowały odbiór i zagospodarowanie (lub przekazania do zagospodarowania) odpadów komunal</w:t>
      </w:r>
      <w:r w:rsidR="005F40A9" w:rsidRPr="003460D0">
        <w:rPr>
          <w:rFonts w:ascii="Calibri" w:hAnsi="Calibri" w:cs="Arial"/>
          <w:lang w:eastAsia="pl-PL"/>
        </w:rPr>
        <w:t>nych o łącznej masie minimum 9.0</w:t>
      </w:r>
      <w:r w:rsidR="004421D5" w:rsidRPr="003460D0">
        <w:rPr>
          <w:rFonts w:ascii="Calibri" w:hAnsi="Calibri" w:cs="Arial"/>
          <w:lang w:eastAsia="pl-PL"/>
        </w:rPr>
        <w:t>00 Mg w okresie 12 miesięcy (dopuszcza się podanie ilości w m</w:t>
      </w:r>
      <w:r w:rsidR="004421D5" w:rsidRPr="003460D0">
        <w:rPr>
          <w:rFonts w:ascii="Calibri" w:hAnsi="Calibri" w:cs="Arial"/>
          <w:vertAlign w:val="superscript"/>
          <w:lang w:eastAsia="pl-PL"/>
        </w:rPr>
        <w:t>3</w:t>
      </w:r>
      <w:r w:rsidR="004421D5" w:rsidRPr="003460D0">
        <w:rPr>
          <w:rFonts w:ascii="Calibri" w:hAnsi="Calibri" w:cs="Arial"/>
          <w:lang w:eastAsia="pl-PL"/>
        </w:rPr>
        <w:t xml:space="preserve"> przy zastosowaniu wskaźnika 0,250 Mg/m</w:t>
      </w:r>
      <w:r w:rsidR="004421D5" w:rsidRPr="003460D0">
        <w:rPr>
          <w:rFonts w:ascii="Calibri" w:hAnsi="Calibri" w:cs="Arial"/>
          <w:vertAlign w:val="superscript"/>
          <w:lang w:eastAsia="pl-PL"/>
        </w:rPr>
        <w:t>3</w:t>
      </w:r>
      <w:r w:rsidR="004421D5" w:rsidRPr="003460D0">
        <w:rPr>
          <w:rFonts w:ascii="Calibri" w:hAnsi="Calibri" w:cs="Arial"/>
          <w:lang w:eastAsia="pl-PL"/>
        </w:rPr>
        <w:t>)</w:t>
      </w:r>
      <w:r w:rsidR="0000544A" w:rsidRPr="003460D0">
        <w:rPr>
          <w:rFonts w:ascii="Calibri" w:hAnsi="Calibri" w:cs="Arial"/>
          <w:lang w:eastAsia="pl-PL"/>
        </w:rPr>
        <w:t xml:space="preserve"> </w:t>
      </w:r>
      <w:r w:rsidR="004421D5" w:rsidRPr="003460D0">
        <w:rPr>
          <w:rFonts w:ascii="Calibri" w:hAnsi="Calibri" w:cs="Arial"/>
          <w:lang w:eastAsia="pl-PL"/>
        </w:rPr>
        <w:t xml:space="preserve">o łącznej wartości tych usług nie mniejszej niż </w:t>
      </w:r>
      <w:r w:rsidR="005F40A9" w:rsidRPr="003460D0">
        <w:rPr>
          <w:rFonts w:ascii="Calibri" w:hAnsi="Calibri" w:cs="Arial"/>
          <w:b/>
          <w:lang w:eastAsia="pl-PL"/>
        </w:rPr>
        <w:t>5</w:t>
      </w:r>
      <w:r w:rsidR="004421D5" w:rsidRPr="003460D0">
        <w:rPr>
          <w:rFonts w:ascii="Calibri" w:hAnsi="Calibri" w:cs="Arial"/>
          <w:b/>
          <w:lang w:eastAsia="pl-PL"/>
        </w:rPr>
        <w:t>.000.000</w:t>
      </w:r>
      <w:r w:rsidR="005F40A9" w:rsidRPr="003460D0">
        <w:rPr>
          <w:rFonts w:ascii="Calibri" w:hAnsi="Calibri" w:cs="Arial"/>
          <w:b/>
          <w:lang w:eastAsia="pl-PL"/>
        </w:rPr>
        <w:t xml:space="preserve"> PLN brutto (słownie pięć milionów</w:t>
      </w:r>
      <w:r w:rsidR="004421D5" w:rsidRPr="003460D0">
        <w:rPr>
          <w:rFonts w:ascii="Calibri" w:hAnsi="Calibri" w:cs="Arial"/>
          <w:b/>
          <w:lang w:eastAsia="pl-PL"/>
        </w:rPr>
        <w:t xml:space="preserve"> złotych)</w:t>
      </w:r>
      <w:r w:rsidR="004421D5" w:rsidRPr="003460D0">
        <w:rPr>
          <w:rFonts w:ascii="Calibri" w:hAnsi="Calibri" w:cs="Arial"/>
          <w:lang w:eastAsia="pl-PL"/>
        </w:rPr>
        <w:t xml:space="preserve">. </w:t>
      </w:r>
    </w:p>
    <w:p w14:paraId="50D741F6" w14:textId="3D33B9F8" w:rsidR="001610F7" w:rsidRPr="003460D0" w:rsidRDefault="001610F7" w:rsidP="003B47CF">
      <w:pPr>
        <w:autoSpaceDE w:val="0"/>
        <w:autoSpaceDN w:val="0"/>
        <w:adjustRightInd w:val="0"/>
        <w:spacing w:before="120" w:after="240"/>
        <w:ind w:left="720"/>
        <w:rPr>
          <w:rFonts w:ascii="Calibri" w:eastAsia="Calibri" w:hAnsi="Calibri" w:cs="Arial"/>
        </w:rPr>
      </w:pPr>
      <w:r>
        <w:rPr>
          <w:rFonts w:ascii="Calibri" w:hAnsi="Calibri" w:cs="Arial"/>
          <w:lang w:eastAsia="pl-PL"/>
        </w:rPr>
        <w:t>W przypadku usług nadal wykonywanych, przedstawione wymogi dotyczące okresu, wartości i ilości dotyczą części już zrealizowanej</w:t>
      </w:r>
    </w:p>
    <w:p w14:paraId="54EE655E" w14:textId="77777777" w:rsidR="004421D5" w:rsidRPr="003460D0" w:rsidRDefault="004421D5" w:rsidP="009B09C3">
      <w:pPr>
        <w:numPr>
          <w:ilvl w:val="0"/>
          <w:numId w:val="44"/>
        </w:numPr>
        <w:autoSpaceDE w:val="0"/>
        <w:autoSpaceDN w:val="0"/>
        <w:adjustRightInd w:val="0"/>
        <w:spacing w:before="120" w:after="240"/>
        <w:ind w:hanging="578"/>
        <w:rPr>
          <w:rFonts w:ascii="Calibri" w:eastAsia="Calibri" w:hAnsi="Calibri" w:cs="Arial"/>
          <w:lang w:eastAsia="pl-PL"/>
        </w:rPr>
      </w:pPr>
      <w:r w:rsidRPr="003460D0">
        <w:rPr>
          <w:rFonts w:ascii="Calibri" w:eastAsia="Calibri" w:hAnsi="Calibri" w:cs="Arial"/>
          <w:lang w:eastAsia="pl-PL"/>
        </w:rPr>
        <w:t>dysponuje lub będzie dysponował bazą magazynowo – transportową:</w:t>
      </w:r>
      <w:r w:rsidR="0000544A" w:rsidRPr="003460D0">
        <w:rPr>
          <w:rFonts w:ascii="Calibri" w:eastAsia="Calibri" w:hAnsi="Calibri" w:cs="Arial"/>
          <w:lang w:eastAsia="pl-PL"/>
        </w:rPr>
        <w:t xml:space="preserve"> </w:t>
      </w:r>
    </w:p>
    <w:p w14:paraId="58B3B8F7" w14:textId="77777777" w:rsidR="004421D5" w:rsidRPr="003460D0" w:rsidRDefault="00244D7F" w:rsidP="009B09C3">
      <w:pPr>
        <w:numPr>
          <w:ilvl w:val="0"/>
          <w:numId w:val="28"/>
        </w:numPr>
        <w:autoSpaceDE w:val="0"/>
        <w:autoSpaceDN w:val="0"/>
        <w:adjustRightInd w:val="0"/>
        <w:spacing w:before="120"/>
        <w:ind w:left="993" w:hanging="567"/>
        <w:rPr>
          <w:rFonts w:ascii="Calibri" w:eastAsia="Calibri" w:hAnsi="Calibri" w:cs="Arial"/>
          <w:lang w:eastAsia="pl-PL"/>
        </w:rPr>
      </w:pPr>
      <w:r w:rsidRPr="003460D0">
        <w:rPr>
          <w:rFonts w:ascii="Calibri" w:eastAsia="Calibri" w:hAnsi="Calibri" w:cs="Arial"/>
          <w:lang w:eastAsia="pl-PL"/>
        </w:rPr>
        <w:t>usytuowaną na terenie Gminy Miejskiej</w:t>
      </w:r>
      <w:r w:rsidR="004421D5" w:rsidRPr="003460D0">
        <w:rPr>
          <w:rFonts w:ascii="Calibri" w:eastAsia="Calibri" w:hAnsi="Calibri" w:cs="Arial"/>
          <w:lang w:eastAsia="pl-PL"/>
        </w:rPr>
        <w:t xml:space="preserve"> Wągrowiec lub w odległości nie większej niż 60 km od granic tej gminy. Baza powinna być usytuowana na terenie, do którego Wykonawca posiada tytuł prawny,</w:t>
      </w:r>
    </w:p>
    <w:p w14:paraId="01CBB234" w14:textId="77777777" w:rsidR="004421D5" w:rsidRPr="003460D0" w:rsidRDefault="00E0415D" w:rsidP="009B09C3">
      <w:pPr>
        <w:numPr>
          <w:ilvl w:val="0"/>
          <w:numId w:val="28"/>
        </w:numPr>
        <w:autoSpaceDE w:val="0"/>
        <w:autoSpaceDN w:val="0"/>
        <w:adjustRightInd w:val="0"/>
        <w:spacing w:before="120"/>
        <w:ind w:left="993" w:hanging="567"/>
        <w:rPr>
          <w:rFonts w:ascii="Calibri" w:eastAsia="Calibri" w:hAnsi="Calibri" w:cs="Arial"/>
          <w:lang w:eastAsia="pl-PL"/>
        </w:rPr>
      </w:pPr>
      <w:r w:rsidRPr="003460D0">
        <w:rPr>
          <w:rFonts w:ascii="Calibri" w:eastAsia="Calibri" w:hAnsi="Calibri" w:cs="Arial"/>
          <w:lang w:eastAsia="pl-PL"/>
        </w:rPr>
        <w:t>teren bazy musi być</w:t>
      </w:r>
      <w:r w:rsidR="004421D5" w:rsidRPr="003460D0">
        <w:rPr>
          <w:rFonts w:ascii="Calibri" w:eastAsia="Calibri" w:hAnsi="Calibri" w:cs="Arial"/>
          <w:lang w:eastAsia="pl-PL"/>
        </w:rPr>
        <w:t xml:space="preserve"> zabezpieczony w sposób uniemożliwiający wstęp osobom nieupoważnionym,</w:t>
      </w:r>
    </w:p>
    <w:p w14:paraId="7E801987" w14:textId="77777777" w:rsidR="004421D5" w:rsidRPr="003460D0" w:rsidRDefault="004421D5" w:rsidP="009B09C3">
      <w:pPr>
        <w:numPr>
          <w:ilvl w:val="0"/>
          <w:numId w:val="28"/>
        </w:numPr>
        <w:autoSpaceDE w:val="0"/>
        <w:autoSpaceDN w:val="0"/>
        <w:adjustRightInd w:val="0"/>
        <w:spacing w:before="120"/>
        <w:ind w:left="993" w:hanging="567"/>
        <w:rPr>
          <w:rFonts w:ascii="Calibri" w:eastAsia="Calibri" w:hAnsi="Calibri" w:cs="Arial"/>
          <w:lang w:eastAsia="pl-PL"/>
        </w:rPr>
      </w:pPr>
      <w:r w:rsidRPr="003460D0">
        <w:rPr>
          <w:rFonts w:ascii="Calibri" w:eastAsia="Calibri" w:hAnsi="Calibri" w:cs="Arial"/>
          <w:lang w:eastAsia="pl-PL"/>
        </w:rPr>
        <w:t xml:space="preserve">baza magazynowo – transportowa musi być wyposażona w: </w:t>
      </w:r>
    </w:p>
    <w:p w14:paraId="1360496F" w14:textId="77777777" w:rsidR="004421D5" w:rsidRPr="003460D0" w:rsidRDefault="004421D5" w:rsidP="009B09C3">
      <w:pPr>
        <w:numPr>
          <w:ilvl w:val="0"/>
          <w:numId w:val="29"/>
        </w:numPr>
        <w:autoSpaceDE w:val="0"/>
        <w:autoSpaceDN w:val="0"/>
        <w:adjustRightInd w:val="0"/>
        <w:spacing w:before="120"/>
        <w:ind w:left="993"/>
        <w:rPr>
          <w:rFonts w:ascii="Calibri" w:eastAsia="Calibri" w:hAnsi="Calibri" w:cs="Arial"/>
          <w:lang w:eastAsia="pl-PL"/>
        </w:rPr>
      </w:pPr>
      <w:r w:rsidRPr="003460D0">
        <w:rPr>
          <w:rFonts w:ascii="Calibri" w:eastAsia="Calibri" w:hAnsi="Calibri" w:cs="Arial"/>
          <w:lang w:eastAsia="pl-PL"/>
        </w:rPr>
        <w:t>miejsca przeznaczone do parkowania pojazdów, które będą zabezpieczone przed emisją zanieczyszczeń do gruntu,</w:t>
      </w:r>
    </w:p>
    <w:p w14:paraId="6FEDD567" w14:textId="77777777" w:rsidR="004421D5" w:rsidRPr="003460D0" w:rsidRDefault="004421D5" w:rsidP="009B09C3">
      <w:pPr>
        <w:numPr>
          <w:ilvl w:val="0"/>
          <w:numId w:val="29"/>
        </w:numPr>
        <w:autoSpaceDE w:val="0"/>
        <w:autoSpaceDN w:val="0"/>
        <w:adjustRightInd w:val="0"/>
        <w:spacing w:before="120"/>
        <w:ind w:left="993"/>
        <w:rPr>
          <w:rFonts w:ascii="Calibri" w:eastAsia="Calibri" w:hAnsi="Calibri" w:cs="Arial"/>
          <w:lang w:eastAsia="pl-PL"/>
        </w:rPr>
      </w:pPr>
      <w:r w:rsidRPr="003460D0">
        <w:rPr>
          <w:rFonts w:ascii="Calibri" w:eastAsia="Calibri" w:hAnsi="Calibri" w:cs="Arial"/>
          <w:lang w:eastAsia="pl-PL"/>
        </w:rPr>
        <w:t xml:space="preserve">pomieszczenie socjalne dla pracowników odpowiadające ilości zatrudnionych osób, </w:t>
      </w:r>
    </w:p>
    <w:p w14:paraId="1220C576" w14:textId="77777777" w:rsidR="004421D5" w:rsidRPr="003460D0" w:rsidRDefault="004421D5" w:rsidP="009B09C3">
      <w:pPr>
        <w:numPr>
          <w:ilvl w:val="0"/>
          <w:numId w:val="29"/>
        </w:numPr>
        <w:autoSpaceDE w:val="0"/>
        <w:autoSpaceDN w:val="0"/>
        <w:adjustRightInd w:val="0"/>
        <w:spacing w:before="120"/>
        <w:ind w:left="993"/>
        <w:rPr>
          <w:rFonts w:ascii="Calibri" w:eastAsia="Calibri" w:hAnsi="Calibri" w:cs="Arial"/>
          <w:lang w:eastAsia="pl-PL"/>
        </w:rPr>
      </w:pPr>
      <w:r w:rsidRPr="003460D0">
        <w:rPr>
          <w:rFonts w:ascii="Calibri" w:eastAsia="Calibri" w:hAnsi="Calibri" w:cs="Arial"/>
          <w:lang w:eastAsia="pl-PL"/>
        </w:rPr>
        <w:t>miejsca do magazynowania selektywnie zebranych odpadów z grupy odpadów komunalnych, które będą zabezpieczone przed emisją zanieczyszczeń do gruntu oraz zabezpieczone przed działaniem czynników atmosferycznych,</w:t>
      </w:r>
    </w:p>
    <w:p w14:paraId="0E43E8DB" w14:textId="77777777" w:rsidR="004421D5" w:rsidRPr="003460D0" w:rsidRDefault="004421D5" w:rsidP="009B09C3">
      <w:pPr>
        <w:numPr>
          <w:ilvl w:val="0"/>
          <w:numId w:val="29"/>
        </w:numPr>
        <w:autoSpaceDE w:val="0"/>
        <w:autoSpaceDN w:val="0"/>
        <w:adjustRightInd w:val="0"/>
        <w:spacing w:before="120"/>
        <w:ind w:left="993"/>
        <w:rPr>
          <w:rFonts w:ascii="Calibri" w:eastAsia="Calibri" w:hAnsi="Calibri" w:cs="Arial"/>
          <w:lang w:eastAsia="pl-PL"/>
        </w:rPr>
      </w:pPr>
      <w:r w:rsidRPr="003460D0">
        <w:rPr>
          <w:rFonts w:ascii="Calibri" w:eastAsia="Calibri" w:hAnsi="Calibri" w:cs="Arial"/>
          <w:lang w:eastAsia="pl-PL"/>
        </w:rPr>
        <w:t xml:space="preserve">legalizowaną samochodową wagę najazdową – w przypadku gdy na terenie bazy następuje magazynowanie odpadów. </w:t>
      </w:r>
    </w:p>
    <w:p w14:paraId="5E48DABF" w14:textId="77777777" w:rsidR="004421D5" w:rsidRPr="003460D0" w:rsidRDefault="004421D5" w:rsidP="009B09C3">
      <w:pPr>
        <w:numPr>
          <w:ilvl w:val="0"/>
          <w:numId w:val="28"/>
        </w:numPr>
        <w:autoSpaceDE w:val="0"/>
        <w:autoSpaceDN w:val="0"/>
        <w:adjustRightInd w:val="0"/>
        <w:spacing w:before="120"/>
        <w:ind w:left="993" w:hanging="567"/>
        <w:rPr>
          <w:rFonts w:ascii="Calibri" w:eastAsia="Calibri" w:hAnsi="Calibri" w:cs="Arial"/>
          <w:lang w:eastAsia="pl-PL"/>
        </w:rPr>
      </w:pPr>
      <w:r w:rsidRPr="003460D0">
        <w:rPr>
          <w:rFonts w:ascii="Calibri" w:eastAsia="Calibri" w:hAnsi="Calibri" w:cs="Arial"/>
          <w:lang w:eastAsia="pl-PL"/>
        </w:rPr>
        <w:t xml:space="preserve">na terenie bazy powinny znajdować się także: punkt bieżącej konserwacji i naprawy pojazdów, miejsca do mycia i dezynfekcji pojazdów (o ile czynności te nie będą wykonywane przez uprawnione podmioty zewnętrzne poza terenem bazy). </w:t>
      </w:r>
    </w:p>
    <w:p w14:paraId="2BFCAC47" w14:textId="77777777" w:rsidR="004421D5" w:rsidRPr="003460D0" w:rsidRDefault="004421D5" w:rsidP="009B09C3">
      <w:pPr>
        <w:numPr>
          <w:ilvl w:val="0"/>
          <w:numId w:val="28"/>
        </w:numPr>
        <w:autoSpaceDE w:val="0"/>
        <w:autoSpaceDN w:val="0"/>
        <w:adjustRightInd w:val="0"/>
        <w:spacing w:before="120"/>
        <w:ind w:left="993" w:hanging="567"/>
        <w:rPr>
          <w:rFonts w:ascii="Calibri" w:eastAsia="Calibri" w:hAnsi="Calibri" w:cs="Arial"/>
          <w:lang w:eastAsia="pl-PL"/>
        </w:rPr>
      </w:pPr>
      <w:r w:rsidRPr="003460D0">
        <w:rPr>
          <w:rFonts w:ascii="Calibri" w:eastAsia="Calibri" w:hAnsi="Calibri" w:cs="Arial"/>
          <w:lang w:eastAsia="pl-PL"/>
        </w:rPr>
        <w:lastRenderedPageBreak/>
        <w:t xml:space="preserve">teren bazy musi być wyposażony w urządzenia lub systemy zapewniające zagospodarowanie wód opadowych i ścieków przemysłowych, pochodzących z terenu bazy zgodnie z wymaganiami określonymi w przepisach ustawy Prawo wodne. </w:t>
      </w:r>
    </w:p>
    <w:p w14:paraId="1769DFEF" w14:textId="77777777" w:rsidR="004421D5" w:rsidRPr="003460D0" w:rsidRDefault="004421D5" w:rsidP="009B09C3">
      <w:pPr>
        <w:numPr>
          <w:ilvl w:val="0"/>
          <w:numId w:val="44"/>
        </w:numPr>
        <w:autoSpaceDE w:val="0"/>
        <w:autoSpaceDN w:val="0"/>
        <w:adjustRightInd w:val="0"/>
        <w:spacing w:before="120" w:after="240"/>
        <w:ind w:left="709" w:hanging="567"/>
        <w:rPr>
          <w:rFonts w:ascii="Calibri" w:eastAsia="Calibri" w:hAnsi="Calibri" w:cs="Arial"/>
          <w:lang w:eastAsia="pl-PL"/>
        </w:rPr>
      </w:pPr>
      <w:r w:rsidRPr="003460D0">
        <w:rPr>
          <w:rFonts w:ascii="Calibri" w:eastAsia="Calibri" w:hAnsi="Calibri" w:cs="Arial"/>
          <w:lang w:eastAsia="pl-PL"/>
        </w:rPr>
        <w:t xml:space="preserve">dysponuje lub będzie dysponował co najmniej: </w:t>
      </w:r>
    </w:p>
    <w:p w14:paraId="53C099E2" w14:textId="77777777" w:rsidR="004421D5" w:rsidRPr="003460D0" w:rsidRDefault="004421D5" w:rsidP="009B09C3">
      <w:pPr>
        <w:numPr>
          <w:ilvl w:val="0"/>
          <w:numId w:val="27"/>
        </w:numPr>
        <w:autoSpaceDE w:val="0"/>
        <w:autoSpaceDN w:val="0"/>
        <w:adjustRightInd w:val="0"/>
        <w:spacing w:before="120"/>
        <w:ind w:left="993" w:hanging="567"/>
        <w:rPr>
          <w:rFonts w:ascii="Calibri" w:eastAsia="Calibri" w:hAnsi="Calibri" w:cs="Arial"/>
          <w:lang w:eastAsia="pl-PL"/>
        </w:rPr>
      </w:pPr>
      <w:r w:rsidRPr="003460D0">
        <w:rPr>
          <w:rFonts w:ascii="Calibri" w:eastAsia="Calibri" w:hAnsi="Calibri" w:cs="Arial"/>
          <w:lang w:eastAsia="pl-PL"/>
        </w:rPr>
        <w:t xml:space="preserve">3 pojazdami przystosowanymi do odbierania zmieszanych odpadów komunalnych, </w:t>
      </w:r>
    </w:p>
    <w:p w14:paraId="1EDC4693" w14:textId="77777777" w:rsidR="004421D5" w:rsidRPr="003460D0" w:rsidRDefault="004421D5" w:rsidP="009B09C3">
      <w:pPr>
        <w:numPr>
          <w:ilvl w:val="0"/>
          <w:numId w:val="27"/>
        </w:numPr>
        <w:autoSpaceDE w:val="0"/>
        <w:autoSpaceDN w:val="0"/>
        <w:adjustRightInd w:val="0"/>
        <w:spacing w:before="120"/>
        <w:ind w:left="993" w:hanging="567"/>
        <w:rPr>
          <w:rFonts w:ascii="Calibri" w:eastAsia="Calibri" w:hAnsi="Calibri" w:cs="Arial"/>
          <w:lang w:eastAsia="pl-PL"/>
        </w:rPr>
      </w:pPr>
      <w:r w:rsidRPr="003460D0">
        <w:rPr>
          <w:rFonts w:ascii="Calibri" w:eastAsia="Calibri" w:hAnsi="Calibri" w:cs="Arial"/>
          <w:lang w:eastAsia="pl-PL"/>
        </w:rPr>
        <w:t>1 pojazdem przystosowanym do odbioru odpadów komunalnych z kontenerów,</w:t>
      </w:r>
    </w:p>
    <w:p w14:paraId="038C3638" w14:textId="77777777" w:rsidR="004421D5" w:rsidRPr="003460D0" w:rsidRDefault="004421D5" w:rsidP="009B09C3">
      <w:pPr>
        <w:numPr>
          <w:ilvl w:val="0"/>
          <w:numId w:val="27"/>
        </w:numPr>
        <w:autoSpaceDE w:val="0"/>
        <w:autoSpaceDN w:val="0"/>
        <w:adjustRightInd w:val="0"/>
        <w:spacing w:before="120"/>
        <w:ind w:left="993" w:hanging="567"/>
        <w:rPr>
          <w:rFonts w:ascii="Calibri" w:eastAsia="Calibri" w:hAnsi="Calibri" w:cs="Arial"/>
          <w:lang w:eastAsia="pl-PL"/>
        </w:rPr>
      </w:pPr>
      <w:r w:rsidRPr="003460D0">
        <w:rPr>
          <w:rFonts w:ascii="Calibri" w:eastAsia="Calibri" w:hAnsi="Calibri" w:cs="Arial"/>
          <w:lang w:eastAsia="pl-PL"/>
        </w:rPr>
        <w:t>2 pojazdami przystosowanym do odbierania selektywnie zbieranych odpadów komunalnych w tym jeden</w:t>
      </w:r>
      <w:r w:rsidRPr="003460D0">
        <w:rPr>
          <w:rFonts w:ascii="Calibri" w:hAnsi="Calibri" w:cs="Arial"/>
          <w:lang w:eastAsia="pl-PL"/>
        </w:rPr>
        <w:t xml:space="preserve"> z zamontowanym urządzeniem dźwigowym (np. HDS),</w:t>
      </w:r>
    </w:p>
    <w:p w14:paraId="3508BA64" w14:textId="77777777" w:rsidR="004421D5" w:rsidRPr="003460D0" w:rsidRDefault="004421D5" w:rsidP="009B09C3">
      <w:pPr>
        <w:numPr>
          <w:ilvl w:val="0"/>
          <w:numId w:val="27"/>
        </w:numPr>
        <w:autoSpaceDE w:val="0"/>
        <w:autoSpaceDN w:val="0"/>
        <w:adjustRightInd w:val="0"/>
        <w:spacing w:before="120"/>
        <w:ind w:left="993" w:hanging="567"/>
        <w:rPr>
          <w:rFonts w:ascii="Calibri" w:eastAsia="Calibri" w:hAnsi="Calibri" w:cs="Arial"/>
          <w:lang w:eastAsia="pl-PL"/>
        </w:rPr>
      </w:pPr>
      <w:r w:rsidRPr="003460D0">
        <w:rPr>
          <w:rFonts w:ascii="Calibri" w:eastAsia="Calibri" w:hAnsi="Calibri" w:cs="Arial"/>
          <w:lang w:eastAsia="pl-PL"/>
        </w:rPr>
        <w:t>1 pojazdem do odbierania odpadów bez funkcji kompaktującej,</w:t>
      </w:r>
    </w:p>
    <w:p w14:paraId="2AE36313" w14:textId="77777777" w:rsidR="004421D5" w:rsidRPr="003460D0" w:rsidRDefault="004421D5" w:rsidP="009B09C3">
      <w:pPr>
        <w:numPr>
          <w:ilvl w:val="0"/>
          <w:numId w:val="27"/>
        </w:numPr>
        <w:autoSpaceDE w:val="0"/>
        <w:autoSpaceDN w:val="0"/>
        <w:adjustRightInd w:val="0"/>
        <w:spacing w:before="120"/>
        <w:ind w:left="993" w:hanging="567"/>
        <w:rPr>
          <w:rFonts w:ascii="Calibri" w:eastAsia="Calibri" w:hAnsi="Calibri" w:cs="Arial"/>
          <w:lang w:eastAsia="pl-PL"/>
        </w:rPr>
      </w:pPr>
      <w:r w:rsidRPr="003460D0">
        <w:rPr>
          <w:rFonts w:ascii="Calibri" w:eastAsia="Calibri" w:hAnsi="Calibri" w:cs="Arial"/>
          <w:lang w:eastAsia="pl-PL"/>
        </w:rPr>
        <w:t xml:space="preserve">1 pojazdem </w:t>
      </w:r>
      <w:r w:rsidRPr="003460D0">
        <w:rPr>
          <w:rFonts w:ascii="Calibri" w:hAnsi="Calibri" w:cs="Arial"/>
          <w:lang w:eastAsia="pl-PL"/>
        </w:rPr>
        <w:t>specjalistycznym „myjka”, przeznaczonym do mycia pojemników bez konieczności ich transportowania, pozwalającym na wysokociśnieniowe mycie pojemnika wraz z odpowiednim dozowaniem środka dezynfekującego</w:t>
      </w:r>
    </w:p>
    <w:p w14:paraId="705C9416" w14:textId="77777777" w:rsidR="004421D5" w:rsidRPr="003460D0" w:rsidRDefault="001262E4" w:rsidP="009B09C3">
      <w:pPr>
        <w:numPr>
          <w:ilvl w:val="0"/>
          <w:numId w:val="27"/>
        </w:numPr>
        <w:autoSpaceDE w:val="0"/>
        <w:autoSpaceDN w:val="0"/>
        <w:adjustRightInd w:val="0"/>
        <w:spacing w:before="120"/>
        <w:ind w:left="993" w:hanging="567"/>
        <w:rPr>
          <w:rFonts w:ascii="Calibri" w:eastAsia="Calibri" w:hAnsi="Calibri" w:cs="Arial"/>
          <w:lang w:eastAsia="pl-PL"/>
        </w:rPr>
      </w:pPr>
      <w:r w:rsidRPr="003460D0">
        <w:rPr>
          <w:rFonts w:ascii="Calibri" w:eastAsia="Calibri" w:hAnsi="Calibri" w:cs="Arial"/>
          <w:lang w:eastAsia="pl-PL"/>
        </w:rPr>
        <w:t>p</w:t>
      </w:r>
      <w:r w:rsidR="004421D5" w:rsidRPr="003460D0">
        <w:rPr>
          <w:rFonts w:ascii="Calibri" w:eastAsia="Calibri" w:hAnsi="Calibri" w:cs="Arial"/>
          <w:lang w:eastAsia="pl-PL"/>
        </w:rPr>
        <w:t xml:space="preserve">ojazdy muszą posiadać konstrukcję zabezpieczającą przed rozwiewaniem </w:t>
      </w:r>
      <w:r w:rsidR="008C7C34" w:rsidRPr="003460D0">
        <w:rPr>
          <w:rFonts w:ascii="Calibri" w:eastAsia="Calibri" w:hAnsi="Calibri" w:cs="Arial"/>
          <w:lang w:eastAsia="pl-PL"/>
        </w:rPr>
        <w:br/>
      </w:r>
      <w:r w:rsidR="004421D5" w:rsidRPr="003460D0">
        <w:rPr>
          <w:rFonts w:ascii="Calibri" w:eastAsia="Calibri" w:hAnsi="Calibri" w:cs="Arial"/>
          <w:lang w:eastAsia="pl-PL"/>
        </w:rPr>
        <w:t>i rozpylaniem przewożonych odpadów oraz minimalizującą oddziaływanie czynników atmosferycznych na odpady.</w:t>
      </w:r>
    </w:p>
    <w:p w14:paraId="2AA9F512" w14:textId="77777777" w:rsidR="004421D5" w:rsidRPr="003460D0" w:rsidRDefault="004421D5" w:rsidP="009B09C3">
      <w:pPr>
        <w:numPr>
          <w:ilvl w:val="0"/>
          <w:numId w:val="27"/>
        </w:numPr>
        <w:autoSpaceDE w:val="0"/>
        <w:autoSpaceDN w:val="0"/>
        <w:adjustRightInd w:val="0"/>
        <w:spacing w:before="120"/>
        <w:ind w:left="993" w:hanging="567"/>
        <w:rPr>
          <w:rFonts w:ascii="Calibri" w:eastAsia="Calibri" w:hAnsi="Calibri" w:cs="Arial"/>
          <w:lang w:eastAsia="pl-PL"/>
        </w:rPr>
      </w:pPr>
      <w:r w:rsidRPr="003460D0">
        <w:rPr>
          <w:rFonts w:ascii="Calibri" w:eastAsia="Calibri" w:hAnsi="Calibri" w:cs="Arial"/>
          <w:lang w:eastAsia="pl-PL"/>
        </w:rPr>
        <w:t xml:space="preserve">Pojazdy muszą być wyposażone w system monitoringu bazującego na systemie pozycjonowania satelitarnego umożliwiające trwałe zapisywanie, przechowywanie </w:t>
      </w:r>
      <w:r w:rsidR="008C7C34" w:rsidRPr="003460D0">
        <w:rPr>
          <w:rFonts w:ascii="Calibri" w:eastAsia="Calibri" w:hAnsi="Calibri" w:cs="Arial"/>
          <w:lang w:eastAsia="pl-PL"/>
        </w:rPr>
        <w:br/>
      </w:r>
      <w:r w:rsidRPr="003460D0">
        <w:rPr>
          <w:rFonts w:ascii="Calibri" w:eastAsia="Calibri" w:hAnsi="Calibri" w:cs="Arial"/>
          <w:lang w:eastAsia="pl-PL"/>
        </w:rPr>
        <w:t xml:space="preserve">i odczytywanie danych o położeniu pojazdu i miejscach postoju oraz czujników zapisujących dane o miejscach wyładunku odpadów umożliwiających weryfikację tych danych przez Zamawiającego. Ponadto pojazdy muszą być wyposażone w system monitoringu wizyjnego oraz radiowy system identyfikacji pojemników w technologii RFID. Szczegółowy opis tego warunku znajduje się w </w:t>
      </w:r>
      <w:r w:rsidR="00B131A5" w:rsidRPr="003460D0">
        <w:rPr>
          <w:rFonts w:ascii="Calibri" w:eastAsia="Calibri" w:hAnsi="Calibri" w:cs="Arial"/>
          <w:lang w:eastAsia="pl-PL"/>
        </w:rPr>
        <w:t>Załączniku nr 12</w:t>
      </w:r>
      <w:r w:rsidR="000E42CF" w:rsidRPr="003460D0">
        <w:rPr>
          <w:rFonts w:ascii="Calibri" w:eastAsia="Calibri" w:hAnsi="Calibri" w:cs="Arial"/>
          <w:lang w:eastAsia="pl-PL"/>
        </w:rPr>
        <w:t xml:space="preserve"> do S</w:t>
      </w:r>
      <w:r w:rsidRPr="003460D0">
        <w:rPr>
          <w:rFonts w:ascii="Calibri" w:eastAsia="Calibri" w:hAnsi="Calibri" w:cs="Arial"/>
          <w:lang w:eastAsia="pl-PL"/>
        </w:rPr>
        <w:t>WZ.</w:t>
      </w:r>
    </w:p>
    <w:p w14:paraId="552B8EBA" w14:textId="77777777" w:rsidR="004421D5" w:rsidRPr="003460D0" w:rsidRDefault="004421D5" w:rsidP="009B09C3">
      <w:pPr>
        <w:numPr>
          <w:ilvl w:val="0"/>
          <w:numId w:val="27"/>
        </w:numPr>
        <w:autoSpaceDE w:val="0"/>
        <w:autoSpaceDN w:val="0"/>
        <w:adjustRightInd w:val="0"/>
        <w:spacing w:before="120"/>
        <w:ind w:left="993" w:hanging="567"/>
        <w:rPr>
          <w:rFonts w:ascii="Calibri" w:eastAsia="Calibri" w:hAnsi="Calibri" w:cs="Arial"/>
          <w:lang w:eastAsia="pl-PL"/>
        </w:rPr>
      </w:pPr>
      <w:r w:rsidRPr="003460D0">
        <w:rPr>
          <w:rFonts w:ascii="Calibri" w:eastAsia="Calibri" w:hAnsi="Calibri" w:cs="Arial"/>
          <w:lang w:eastAsia="pl-PL"/>
        </w:rPr>
        <w:t xml:space="preserve">Pojazdy muszą być wyposażone w narzędzia lub urządzenia umożliwiające sprzątanie terenu po opróżnieniu pojemników. Dopuszcza się wyposażenie pojazdów </w:t>
      </w:r>
      <w:r w:rsidR="00071A73" w:rsidRPr="003460D0">
        <w:rPr>
          <w:rFonts w:ascii="Calibri" w:eastAsia="Calibri" w:hAnsi="Calibri" w:cs="Arial"/>
          <w:lang w:eastAsia="pl-PL"/>
        </w:rPr>
        <w:br/>
      </w:r>
      <w:r w:rsidRPr="003460D0">
        <w:rPr>
          <w:rFonts w:ascii="Calibri" w:eastAsia="Calibri" w:hAnsi="Calibri" w:cs="Arial"/>
          <w:lang w:eastAsia="pl-PL"/>
        </w:rPr>
        <w:t xml:space="preserve">w urządzenie do ważenia odpadów komunalnych. </w:t>
      </w:r>
    </w:p>
    <w:p w14:paraId="030F5196" w14:textId="595B4058" w:rsidR="004421D5" w:rsidRPr="003460D0" w:rsidRDefault="004421D5" w:rsidP="009B09C3">
      <w:pPr>
        <w:numPr>
          <w:ilvl w:val="0"/>
          <w:numId w:val="44"/>
        </w:numPr>
        <w:autoSpaceDE w:val="0"/>
        <w:autoSpaceDN w:val="0"/>
        <w:adjustRightInd w:val="0"/>
        <w:spacing w:before="120" w:after="240"/>
        <w:rPr>
          <w:rFonts w:ascii="Calibri" w:eastAsia="Calibri" w:hAnsi="Calibri" w:cs="Arial"/>
        </w:rPr>
      </w:pPr>
      <w:r w:rsidRPr="003460D0">
        <w:rPr>
          <w:rFonts w:ascii="Calibri" w:eastAsia="Calibri" w:hAnsi="Calibri" w:cs="Arial"/>
        </w:rPr>
        <w:t>dysponuje lub będzie dysponował co najmniej 7 osobami</w:t>
      </w:r>
      <w:r w:rsidR="001610F7">
        <w:rPr>
          <w:rFonts w:ascii="Calibri" w:eastAsia="Calibri" w:hAnsi="Calibri" w:cs="Arial"/>
        </w:rPr>
        <w:t xml:space="preserve"> </w:t>
      </w:r>
      <w:r w:rsidR="001610F7" w:rsidRPr="001610F7">
        <w:rPr>
          <w:rFonts w:ascii="Calibri" w:eastAsia="Calibri" w:hAnsi="Calibri" w:cs="Arial"/>
        </w:rPr>
        <w:t>skierowany</w:t>
      </w:r>
      <w:r w:rsidR="001610F7">
        <w:rPr>
          <w:rFonts w:ascii="Calibri" w:eastAsia="Calibri" w:hAnsi="Calibri" w:cs="Arial"/>
        </w:rPr>
        <w:t>mi</w:t>
      </w:r>
      <w:r w:rsidR="001610F7" w:rsidRPr="001610F7">
        <w:rPr>
          <w:rFonts w:ascii="Calibri" w:eastAsia="Calibri" w:hAnsi="Calibri" w:cs="Arial"/>
        </w:rPr>
        <w:t xml:space="preserve"> przez wykonawcę do realizacji zamówienia publicznego</w:t>
      </w:r>
      <w:r w:rsidRPr="003460D0">
        <w:rPr>
          <w:rFonts w:ascii="Calibri" w:eastAsia="Calibri" w:hAnsi="Calibri" w:cs="Arial"/>
        </w:rPr>
        <w:t xml:space="preserve"> - uprawnionymi do kierowania pojazdem do odbioru odpadów komunalnych, posiadającymi prawo jazdy kategorii C lub C+E, zgodnie z ustawą z dnia 20 czerwca 1997 r. Prawo</w:t>
      </w:r>
      <w:r w:rsidR="006C080F" w:rsidRPr="003460D0">
        <w:rPr>
          <w:rFonts w:ascii="Calibri" w:eastAsia="Calibri" w:hAnsi="Calibri" w:cs="Arial"/>
        </w:rPr>
        <w:t xml:space="preserve"> o ruchu drogowym (</w:t>
      </w:r>
      <w:r w:rsidR="0000544A" w:rsidRPr="003460D0">
        <w:rPr>
          <w:rFonts w:ascii="Calibri" w:eastAsia="Calibri" w:hAnsi="Calibri" w:cs="Arial"/>
        </w:rPr>
        <w:t>Dz. U. z 202</w:t>
      </w:r>
      <w:r w:rsidR="000E42CF" w:rsidRPr="003460D0">
        <w:rPr>
          <w:rFonts w:ascii="Calibri" w:eastAsia="Calibri" w:hAnsi="Calibri" w:cs="Arial"/>
        </w:rPr>
        <w:t>1</w:t>
      </w:r>
      <w:r w:rsidR="0000544A" w:rsidRPr="003460D0">
        <w:rPr>
          <w:rFonts w:ascii="Calibri" w:eastAsia="Calibri" w:hAnsi="Calibri" w:cs="Arial"/>
        </w:rPr>
        <w:t xml:space="preserve"> r. poz. </w:t>
      </w:r>
      <w:r w:rsidR="000E42CF" w:rsidRPr="003460D0">
        <w:rPr>
          <w:rFonts w:ascii="Calibri" w:eastAsia="Calibri" w:hAnsi="Calibri" w:cs="Arial"/>
        </w:rPr>
        <w:t>450</w:t>
      </w:r>
      <w:r w:rsidRPr="003460D0">
        <w:rPr>
          <w:rFonts w:ascii="Calibri" w:eastAsia="Calibri" w:hAnsi="Calibri" w:cs="Arial"/>
        </w:rPr>
        <w:t>) oraz posiadającymi minimum 2 lata doświadczenia w zakresie obsługi pojazdów do odbierania odpadów komunalnych,</w:t>
      </w:r>
    </w:p>
    <w:p w14:paraId="7DB99D10" w14:textId="1AA53BCD" w:rsidR="004421D5" w:rsidRPr="003460D0" w:rsidRDefault="004421D5" w:rsidP="009B09C3">
      <w:pPr>
        <w:numPr>
          <w:ilvl w:val="0"/>
          <w:numId w:val="44"/>
        </w:numPr>
        <w:autoSpaceDE w:val="0"/>
        <w:autoSpaceDN w:val="0"/>
        <w:adjustRightInd w:val="0"/>
        <w:spacing w:before="120" w:after="240"/>
        <w:ind w:hanging="578"/>
        <w:rPr>
          <w:rFonts w:ascii="Calibri" w:eastAsia="Calibri" w:hAnsi="Calibri" w:cs="Arial"/>
        </w:rPr>
      </w:pPr>
      <w:r w:rsidRPr="003460D0">
        <w:rPr>
          <w:rFonts w:ascii="Calibri" w:eastAsia="Calibri" w:hAnsi="Calibri" w:cs="Arial"/>
        </w:rPr>
        <w:t>w okresie ostatnich 3 lat przed upływem terminu składania ofert, a w przypadku gdy okres prowadzenia działalności jest krótszy – w tym okresie wielkość średniego rocznego zatrudnienia na podstawie umowy o pracę u wykonawcy wyniosło minimum 15 osób.</w:t>
      </w:r>
    </w:p>
    <w:p w14:paraId="54CB6A25" w14:textId="77777777" w:rsidR="000B73E4" w:rsidRPr="003460D0" w:rsidRDefault="000B73E4" w:rsidP="00071A73">
      <w:pPr>
        <w:autoSpaceDE w:val="0"/>
        <w:autoSpaceDN w:val="0"/>
        <w:adjustRightInd w:val="0"/>
        <w:spacing w:before="120" w:after="240"/>
        <w:rPr>
          <w:rFonts w:ascii="Calibri" w:eastAsia="Calibri" w:hAnsi="Calibri" w:cs="Arial"/>
        </w:rPr>
      </w:pPr>
      <w:r w:rsidRPr="003460D0">
        <w:rPr>
          <w:rFonts w:ascii="Calibri" w:eastAsia="Calibri" w:hAnsi="Calibri" w:cs="Arial"/>
        </w:rPr>
        <w:t>Ocena spełnienia warunku udziału w postępowaniu zostanie dokonana wg formuły „spełnia - nie spełnia”, w oparciu o informacje zawarte w dokumentach i oświadczeniach (wymaganych przez Zamawiającego i podanych w SWZ).</w:t>
      </w:r>
    </w:p>
    <w:p w14:paraId="1AB3FD9D" w14:textId="77777777" w:rsidR="003848EE" w:rsidRPr="003460D0" w:rsidRDefault="000B73E4" w:rsidP="009B09C3">
      <w:pPr>
        <w:numPr>
          <w:ilvl w:val="0"/>
          <w:numId w:val="15"/>
        </w:numPr>
        <w:tabs>
          <w:tab w:val="clear" w:pos="360"/>
          <w:tab w:val="left" w:pos="851"/>
        </w:tabs>
        <w:ind w:left="851" w:hanging="851"/>
        <w:rPr>
          <w:rFonts w:ascii="Calibri" w:eastAsia="Calibri" w:hAnsi="Calibri" w:cs="Arial"/>
          <w:b/>
        </w:rPr>
      </w:pPr>
      <w:r w:rsidRPr="003460D0">
        <w:rPr>
          <w:rFonts w:ascii="Calibri" w:eastAsia="Calibri" w:hAnsi="Calibri" w:cs="Arial"/>
          <w:b/>
        </w:rPr>
        <w:t>Samooczyszczenie się wykonawcy</w:t>
      </w:r>
    </w:p>
    <w:p w14:paraId="0615204B" w14:textId="0C066E55" w:rsidR="003848EE" w:rsidRPr="003460D0" w:rsidRDefault="003848EE" w:rsidP="003848EE">
      <w:pPr>
        <w:tabs>
          <w:tab w:val="left" w:pos="851"/>
        </w:tabs>
        <w:ind w:left="851"/>
        <w:rPr>
          <w:rFonts w:ascii="Calibri" w:eastAsia="Calibri" w:hAnsi="Calibri" w:cs="Arial"/>
        </w:rPr>
      </w:pPr>
      <w:r w:rsidRPr="003460D0">
        <w:rPr>
          <w:rFonts w:ascii="Calibri" w:eastAsia="Calibri" w:hAnsi="Calibri" w:cs="Arial"/>
        </w:rPr>
        <w:t xml:space="preserve">Wykonawca nie podlega wykluczeniu w okolicznościach określonych w art. 108 ust. 1 pkt. 1, 2, 5 </w:t>
      </w:r>
      <w:r w:rsidR="00905851">
        <w:rPr>
          <w:rFonts w:ascii="Calibri" w:eastAsia="Calibri" w:hAnsi="Calibri" w:cs="Arial"/>
        </w:rPr>
        <w:t xml:space="preserve">lub art. 109 ust. 1 pkt 4 </w:t>
      </w:r>
      <w:r w:rsidRPr="003460D0">
        <w:rPr>
          <w:rFonts w:ascii="Calibri" w:eastAsia="Calibri" w:hAnsi="Calibri" w:cs="Arial"/>
        </w:rPr>
        <w:t xml:space="preserve">Ustawy </w:t>
      </w:r>
      <w:proofErr w:type="spellStart"/>
      <w:r w:rsidRPr="003460D0">
        <w:rPr>
          <w:rFonts w:ascii="Calibri" w:eastAsia="Calibri" w:hAnsi="Calibri" w:cs="Arial"/>
        </w:rPr>
        <w:t>Pzp</w:t>
      </w:r>
      <w:proofErr w:type="spellEnd"/>
      <w:r w:rsidRPr="003460D0">
        <w:rPr>
          <w:rFonts w:ascii="Calibri" w:eastAsia="Calibri" w:hAnsi="Calibri" w:cs="Arial"/>
        </w:rPr>
        <w:t>, jeżeli udowodni Zamawiającemu, że spełnił łącznie następujące przesłanki:</w:t>
      </w:r>
    </w:p>
    <w:p w14:paraId="73848FD2" w14:textId="77777777" w:rsidR="003848EE" w:rsidRPr="003460D0" w:rsidRDefault="003848EE" w:rsidP="009B09C3">
      <w:pPr>
        <w:pStyle w:val="Akapitzlist"/>
        <w:numPr>
          <w:ilvl w:val="0"/>
          <w:numId w:val="45"/>
        </w:numPr>
        <w:tabs>
          <w:tab w:val="left" w:pos="851"/>
        </w:tabs>
        <w:rPr>
          <w:rFonts w:cs="Arial"/>
          <w:sz w:val="20"/>
          <w:szCs w:val="20"/>
        </w:rPr>
      </w:pPr>
      <w:r w:rsidRPr="003460D0">
        <w:rPr>
          <w:rFonts w:cs="Arial"/>
          <w:sz w:val="20"/>
          <w:szCs w:val="20"/>
        </w:rPr>
        <w:lastRenderedPageBreak/>
        <w:t>Naprawił lub zobowiązał się do naprawienia szkody wyrządzonej przestępstwem, wykroczeniem lub swoim nieprawidłowym postępowaniem, w tym poprzez zadośćuczynienie pieniężne,</w:t>
      </w:r>
    </w:p>
    <w:p w14:paraId="3F8E5C6E" w14:textId="77777777" w:rsidR="003848EE" w:rsidRPr="003460D0" w:rsidRDefault="003848EE" w:rsidP="009B09C3">
      <w:pPr>
        <w:pStyle w:val="Akapitzlist"/>
        <w:numPr>
          <w:ilvl w:val="0"/>
          <w:numId w:val="45"/>
        </w:numPr>
        <w:tabs>
          <w:tab w:val="left" w:pos="851"/>
        </w:tabs>
        <w:rPr>
          <w:rFonts w:cs="Arial"/>
          <w:sz w:val="20"/>
          <w:szCs w:val="20"/>
        </w:rPr>
      </w:pPr>
      <w:r w:rsidRPr="003460D0">
        <w:rPr>
          <w:rFonts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37CCC97" w14:textId="77777777" w:rsidR="003848EE" w:rsidRPr="003460D0" w:rsidRDefault="003848EE" w:rsidP="009B09C3">
      <w:pPr>
        <w:pStyle w:val="Akapitzlist"/>
        <w:numPr>
          <w:ilvl w:val="0"/>
          <w:numId w:val="45"/>
        </w:numPr>
        <w:tabs>
          <w:tab w:val="left" w:pos="851"/>
        </w:tabs>
        <w:rPr>
          <w:rFonts w:cs="Arial"/>
          <w:sz w:val="20"/>
          <w:szCs w:val="20"/>
        </w:rPr>
      </w:pPr>
      <w:r w:rsidRPr="003460D0">
        <w:rPr>
          <w:rFonts w:cs="Arial"/>
          <w:sz w:val="20"/>
          <w:szCs w:val="20"/>
        </w:rPr>
        <w:t xml:space="preserve">Podjął konkretne środki techniczne, organizacyjne i kadrowe, odpowiednie dla zapobiegania dalszym przestępstwom, wykroczeniem lub nieprawidłowemu postępowaniu, w szczególności: </w:t>
      </w:r>
    </w:p>
    <w:p w14:paraId="75C19485" w14:textId="77777777" w:rsidR="003848EE" w:rsidRPr="003460D0" w:rsidRDefault="003848EE" w:rsidP="009B09C3">
      <w:pPr>
        <w:pStyle w:val="Akapitzlist"/>
        <w:numPr>
          <w:ilvl w:val="0"/>
          <w:numId w:val="46"/>
        </w:numPr>
        <w:tabs>
          <w:tab w:val="left" w:pos="851"/>
        </w:tabs>
        <w:rPr>
          <w:rFonts w:cs="Arial"/>
          <w:sz w:val="20"/>
          <w:szCs w:val="20"/>
        </w:rPr>
      </w:pPr>
      <w:r w:rsidRPr="003460D0">
        <w:rPr>
          <w:rFonts w:cs="Arial"/>
          <w:sz w:val="20"/>
          <w:szCs w:val="20"/>
        </w:rPr>
        <w:t>Zerwał wszelkie powiązania z osobami lub podmiotami odpowiedzialnymi za nieprawidłowe postępowanie wykonawcy,</w:t>
      </w:r>
    </w:p>
    <w:p w14:paraId="1E6BA017" w14:textId="77777777" w:rsidR="003848EE" w:rsidRPr="003460D0" w:rsidRDefault="003848EE" w:rsidP="009B09C3">
      <w:pPr>
        <w:pStyle w:val="Akapitzlist"/>
        <w:numPr>
          <w:ilvl w:val="0"/>
          <w:numId w:val="46"/>
        </w:numPr>
        <w:tabs>
          <w:tab w:val="left" w:pos="851"/>
        </w:tabs>
        <w:rPr>
          <w:rFonts w:cs="Arial"/>
          <w:sz w:val="20"/>
          <w:szCs w:val="20"/>
        </w:rPr>
      </w:pPr>
      <w:r w:rsidRPr="003460D0">
        <w:rPr>
          <w:rFonts w:cs="Arial"/>
          <w:sz w:val="20"/>
          <w:szCs w:val="20"/>
        </w:rPr>
        <w:t>Zreorganizował personel,</w:t>
      </w:r>
    </w:p>
    <w:p w14:paraId="21E949E1" w14:textId="77777777" w:rsidR="003848EE" w:rsidRPr="003460D0" w:rsidRDefault="003848EE" w:rsidP="009B09C3">
      <w:pPr>
        <w:pStyle w:val="Akapitzlist"/>
        <w:numPr>
          <w:ilvl w:val="0"/>
          <w:numId w:val="46"/>
        </w:numPr>
        <w:tabs>
          <w:tab w:val="left" w:pos="851"/>
        </w:tabs>
        <w:rPr>
          <w:rFonts w:cs="Arial"/>
          <w:sz w:val="20"/>
          <w:szCs w:val="20"/>
        </w:rPr>
      </w:pPr>
      <w:r w:rsidRPr="003460D0">
        <w:rPr>
          <w:rFonts w:cs="Arial"/>
          <w:sz w:val="20"/>
          <w:szCs w:val="20"/>
        </w:rPr>
        <w:t>Wdrożył system sprawozdawczości i kontroli,</w:t>
      </w:r>
    </w:p>
    <w:p w14:paraId="0DC40712" w14:textId="77777777" w:rsidR="003848EE" w:rsidRPr="003460D0" w:rsidRDefault="003848EE" w:rsidP="009B09C3">
      <w:pPr>
        <w:pStyle w:val="Akapitzlist"/>
        <w:numPr>
          <w:ilvl w:val="0"/>
          <w:numId w:val="46"/>
        </w:numPr>
        <w:tabs>
          <w:tab w:val="left" w:pos="851"/>
        </w:tabs>
        <w:rPr>
          <w:rFonts w:cs="Arial"/>
          <w:sz w:val="20"/>
          <w:szCs w:val="20"/>
        </w:rPr>
      </w:pPr>
      <w:r w:rsidRPr="003460D0">
        <w:rPr>
          <w:rFonts w:cs="Arial"/>
          <w:sz w:val="20"/>
          <w:szCs w:val="20"/>
        </w:rPr>
        <w:t>Utworzył struktury audytu wewnętrznego do monitorowania</w:t>
      </w:r>
      <w:r w:rsidR="00890CD4" w:rsidRPr="003460D0">
        <w:rPr>
          <w:rFonts w:cs="Arial"/>
          <w:sz w:val="20"/>
          <w:szCs w:val="20"/>
        </w:rPr>
        <w:t xml:space="preserve"> </w:t>
      </w:r>
      <w:r w:rsidRPr="003460D0">
        <w:rPr>
          <w:rFonts w:cs="Arial"/>
          <w:sz w:val="20"/>
          <w:szCs w:val="20"/>
        </w:rPr>
        <w:t xml:space="preserve">przestrzegania przepisów, wewnętrznych regulacji lub standardów, </w:t>
      </w:r>
    </w:p>
    <w:p w14:paraId="344FF835" w14:textId="77777777" w:rsidR="00890CD4" w:rsidRPr="003460D0" w:rsidRDefault="00890CD4" w:rsidP="009B09C3">
      <w:pPr>
        <w:pStyle w:val="Akapitzlist"/>
        <w:numPr>
          <w:ilvl w:val="0"/>
          <w:numId w:val="46"/>
        </w:numPr>
        <w:tabs>
          <w:tab w:val="left" w:pos="851"/>
        </w:tabs>
        <w:rPr>
          <w:rFonts w:cs="Arial"/>
          <w:sz w:val="20"/>
          <w:szCs w:val="20"/>
        </w:rPr>
      </w:pPr>
      <w:r w:rsidRPr="003460D0">
        <w:rPr>
          <w:rFonts w:cs="Arial"/>
          <w:sz w:val="20"/>
          <w:szCs w:val="20"/>
        </w:rPr>
        <w:t>Wprowadził wewnętrzne regulacje dotyczące odpowiedzialności i odszkodowań za nieprzestrzeganie przepisów, wewnętrznych regulacji lub standardów</w:t>
      </w:r>
    </w:p>
    <w:p w14:paraId="7AF1EBB5" w14:textId="77777777" w:rsidR="00890CD4" w:rsidRPr="003460D0" w:rsidRDefault="00890CD4" w:rsidP="00890CD4">
      <w:pPr>
        <w:tabs>
          <w:tab w:val="left" w:pos="851"/>
        </w:tabs>
        <w:ind w:left="708"/>
        <w:rPr>
          <w:rFonts w:ascii="Calibri" w:eastAsia="Calibri" w:hAnsi="Calibri" w:cs="Arial"/>
        </w:rPr>
      </w:pPr>
      <w:r w:rsidRPr="003460D0">
        <w:rPr>
          <w:rFonts w:ascii="Calibri" w:eastAsia="Calibri" w:hAnsi="Calibri" w:cs="Arial"/>
        </w:rPr>
        <w:t xml:space="preserve">Zamawiający oceni, czy podjęte przez Wykonawcę czynności, o której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 </w:t>
      </w:r>
    </w:p>
    <w:p w14:paraId="2DEC7285" w14:textId="77777777" w:rsidR="000B73E4" w:rsidRPr="003460D0" w:rsidRDefault="00271E7A" w:rsidP="00271E7A">
      <w:pPr>
        <w:ind w:left="705" w:hanging="705"/>
        <w:jc w:val="left"/>
        <w:rPr>
          <w:rFonts w:ascii="Calibri" w:eastAsia="Calibri" w:hAnsi="Calibri" w:cs="Arial"/>
        </w:rPr>
      </w:pPr>
      <w:r w:rsidRPr="003460D0">
        <w:rPr>
          <w:rFonts w:ascii="Calibri" w:eastAsia="Calibri" w:hAnsi="Calibri" w:cs="Arial"/>
        </w:rPr>
        <w:t>.</w:t>
      </w:r>
      <w:r w:rsidRPr="003460D0">
        <w:rPr>
          <w:rFonts w:ascii="Calibri" w:eastAsia="Calibri" w:hAnsi="Calibri" w:cs="Arial"/>
        </w:rPr>
        <w:tab/>
      </w:r>
      <w:r w:rsidR="00186DD9" w:rsidRPr="003460D0">
        <w:rPr>
          <w:rFonts w:ascii="Calibri" w:eastAsia="Calibri" w:hAnsi="Calibri" w:cs="Arial"/>
        </w:rPr>
        <w:t>Zamawiający może wykluczyć</w:t>
      </w:r>
      <w:r w:rsidR="000B73E4" w:rsidRPr="003460D0">
        <w:rPr>
          <w:rFonts w:ascii="Calibri" w:eastAsia="Calibri" w:hAnsi="Calibri" w:cs="Arial"/>
        </w:rPr>
        <w:t xml:space="preserve"> wykonawcę na każdym etapie postępowania o udzielenie zamówienia.</w:t>
      </w:r>
    </w:p>
    <w:p w14:paraId="62F22438" w14:textId="77777777" w:rsidR="00271E7A" w:rsidRPr="003460D0" w:rsidRDefault="00271E7A" w:rsidP="00271E7A">
      <w:pPr>
        <w:ind w:left="705" w:hanging="705"/>
        <w:jc w:val="left"/>
        <w:rPr>
          <w:rFonts w:ascii="Calibri" w:eastAsia="Calibri" w:hAnsi="Calibri" w:cs="Arial"/>
        </w:rPr>
      </w:pPr>
    </w:p>
    <w:p w14:paraId="7E645241" w14:textId="77777777" w:rsidR="000B73E4" w:rsidRPr="003460D0" w:rsidRDefault="000B73E4" w:rsidP="009B09C3">
      <w:pPr>
        <w:numPr>
          <w:ilvl w:val="0"/>
          <w:numId w:val="15"/>
        </w:numPr>
        <w:tabs>
          <w:tab w:val="clear" w:pos="360"/>
          <w:tab w:val="left" w:pos="851"/>
        </w:tabs>
        <w:ind w:left="851" w:hanging="851"/>
        <w:rPr>
          <w:rFonts w:ascii="Calibri" w:hAnsi="Calibri" w:cs="Arial"/>
          <w:b/>
        </w:rPr>
      </w:pPr>
      <w:r w:rsidRPr="003460D0">
        <w:rPr>
          <w:rFonts w:ascii="Calibri" w:hAnsi="Calibri" w:cs="Arial"/>
          <w:b/>
        </w:rPr>
        <w:t>Zobowiązania podmiotów trzecich:</w:t>
      </w:r>
    </w:p>
    <w:p w14:paraId="69B4869D" w14:textId="77777777" w:rsidR="00FE05BE" w:rsidRPr="003460D0" w:rsidRDefault="00FE05BE" w:rsidP="009B09C3">
      <w:pPr>
        <w:pStyle w:val="Akapitzlist"/>
        <w:numPr>
          <w:ilvl w:val="0"/>
          <w:numId w:val="10"/>
        </w:numPr>
        <w:rPr>
          <w:rFonts w:eastAsia="Times New Roman" w:cs="Arial"/>
          <w:sz w:val="20"/>
          <w:szCs w:val="20"/>
        </w:rPr>
      </w:pPr>
      <w:r w:rsidRPr="003460D0">
        <w:rPr>
          <w:rFonts w:eastAsia="Times New Roman" w:cs="Arial"/>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9D30BE" w14:textId="77777777" w:rsidR="00FE05BE" w:rsidRPr="003460D0" w:rsidRDefault="00FE05BE" w:rsidP="009B09C3">
      <w:pPr>
        <w:pStyle w:val="Akapitzlist"/>
        <w:numPr>
          <w:ilvl w:val="0"/>
          <w:numId w:val="10"/>
        </w:numPr>
        <w:rPr>
          <w:rFonts w:eastAsia="Times New Roman" w:cs="Arial"/>
          <w:sz w:val="20"/>
          <w:szCs w:val="20"/>
        </w:rPr>
      </w:pPr>
      <w:r w:rsidRPr="003460D0">
        <w:rPr>
          <w:rFonts w:eastAsia="Times New Roman"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263BE98" w14:textId="77777777" w:rsidR="00FE05BE" w:rsidRPr="003460D0" w:rsidRDefault="00FE05BE" w:rsidP="009B09C3">
      <w:pPr>
        <w:pStyle w:val="Akapitzlist"/>
        <w:numPr>
          <w:ilvl w:val="0"/>
          <w:numId w:val="10"/>
        </w:numPr>
        <w:rPr>
          <w:rFonts w:eastAsia="Times New Roman" w:cs="Arial"/>
          <w:sz w:val="20"/>
          <w:szCs w:val="20"/>
        </w:rPr>
      </w:pPr>
      <w:r w:rsidRPr="003460D0">
        <w:rPr>
          <w:rFonts w:eastAsia="Times New Roman"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(załącznik nr 5 do SWZ)</w:t>
      </w:r>
    </w:p>
    <w:p w14:paraId="67939154" w14:textId="77777777" w:rsidR="00FE05BE" w:rsidRPr="003460D0" w:rsidRDefault="00FE05BE" w:rsidP="009B09C3">
      <w:pPr>
        <w:pStyle w:val="Akapitzlist"/>
        <w:numPr>
          <w:ilvl w:val="0"/>
          <w:numId w:val="10"/>
        </w:numPr>
        <w:suppressAutoHyphens/>
        <w:spacing w:before="120" w:after="160" w:line="240" w:lineRule="auto"/>
        <w:rPr>
          <w:rFonts w:cs="Arial"/>
          <w:sz w:val="20"/>
          <w:szCs w:val="20"/>
        </w:rPr>
      </w:pPr>
      <w:bookmarkStart w:id="22" w:name="_Toc174258995"/>
      <w:bookmarkStart w:id="23" w:name="_Toc191867080"/>
      <w:bookmarkStart w:id="24" w:name="_Toc462212094"/>
      <w:bookmarkStart w:id="25" w:name="_Toc469255808"/>
      <w:bookmarkStart w:id="26" w:name="_Toc14685092"/>
      <w:r w:rsidRPr="003460D0">
        <w:rPr>
          <w:rFonts w:cs="Arial"/>
          <w:sz w:val="20"/>
          <w:szCs w:val="20"/>
        </w:rPr>
        <w:t>Zobowiązanie podmiotu udostępniającego zasoby, o którym mowa w ust. 3, potwierdza, że stosunek łączący wykonawcę z podmiotami udostępniającymi zasoby gwarantuje rzeczywisty dostęp do tych zasobów oraz określa w szczególności:</w:t>
      </w:r>
    </w:p>
    <w:p w14:paraId="233B21A1" w14:textId="77777777" w:rsidR="00FE05BE" w:rsidRPr="003460D0" w:rsidRDefault="00FE05BE" w:rsidP="009B09C3">
      <w:pPr>
        <w:numPr>
          <w:ilvl w:val="0"/>
          <w:numId w:val="47"/>
        </w:numPr>
        <w:suppressAutoHyphens/>
        <w:spacing w:before="120" w:after="160" w:line="240" w:lineRule="auto"/>
        <w:ind w:left="992" w:hanging="425"/>
        <w:rPr>
          <w:rFonts w:ascii="Calibri" w:eastAsia="Calibri" w:hAnsi="Calibri" w:cs="Arial"/>
        </w:rPr>
      </w:pPr>
      <w:r w:rsidRPr="003460D0">
        <w:rPr>
          <w:rFonts w:ascii="Calibri" w:eastAsia="Calibri" w:hAnsi="Calibri" w:cs="Arial"/>
        </w:rPr>
        <w:t>zakres dostępnych wykonawcy zasobów podmiotu udostępniającego zasoby;</w:t>
      </w:r>
    </w:p>
    <w:p w14:paraId="2E85D65C" w14:textId="77777777" w:rsidR="00FE05BE" w:rsidRPr="003460D0" w:rsidRDefault="00FE05BE" w:rsidP="009B09C3">
      <w:pPr>
        <w:numPr>
          <w:ilvl w:val="0"/>
          <w:numId w:val="47"/>
        </w:numPr>
        <w:suppressAutoHyphens/>
        <w:spacing w:before="120" w:after="160" w:line="240" w:lineRule="auto"/>
        <w:ind w:left="993" w:hanging="426"/>
        <w:rPr>
          <w:rFonts w:ascii="Calibri" w:eastAsia="Calibri" w:hAnsi="Calibri" w:cs="Arial"/>
        </w:rPr>
      </w:pPr>
      <w:r w:rsidRPr="003460D0">
        <w:rPr>
          <w:rFonts w:ascii="Calibri" w:eastAsia="Calibri" w:hAnsi="Calibri" w:cs="Arial"/>
        </w:rPr>
        <w:t>sposób i okres udostępnienia wykonawcy i wykorzystania przez niego zasobów podmiotu udostępniającego te zasoby przy wykonywaniu zamówienia;</w:t>
      </w:r>
    </w:p>
    <w:p w14:paraId="5F7D5C17" w14:textId="77777777" w:rsidR="00FE05BE" w:rsidRPr="003460D0" w:rsidRDefault="00FE05BE" w:rsidP="009B09C3">
      <w:pPr>
        <w:numPr>
          <w:ilvl w:val="0"/>
          <w:numId w:val="47"/>
        </w:numPr>
        <w:suppressAutoHyphens/>
        <w:spacing w:before="120" w:after="160" w:line="240" w:lineRule="auto"/>
        <w:ind w:left="993" w:hanging="426"/>
        <w:rPr>
          <w:rFonts w:ascii="Calibri" w:eastAsia="Calibri" w:hAnsi="Calibri" w:cs="Arial"/>
        </w:rPr>
      </w:pPr>
      <w:r w:rsidRPr="003460D0">
        <w:rPr>
          <w:rFonts w:ascii="Calibri" w:eastAsia="Calibri" w:hAnsi="Calibri" w:cs="Arial"/>
        </w:rPr>
        <w:t xml:space="preserve">czy i w jakim zakresie podmiot udostępniający zasoby, na zdolnościach którego wykonawca polega w odniesieniu do warunków udziału w postępowaniu dotyczących wykształcenia, kwalifikacji </w:t>
      </w:r>
      <w:r w:rsidRPr="003460D0">
        <w:rPr>
          <w:rFonts w:ascii="Calibri" w:eastAsia="Calibri" w:hAnsi="Calibri" w:cs="Arial"/>
        </w:rPr>
        <w:lastRenderedPageBreak/>
        <w:t>zawodowych lub doświadczenia, zrealizuje roboty budowlane lub usługi, których wskazane zdolności dotyczą.</w:t>
      </w:r>
    </w:p>
    <w:p w14:paraId="6742C1EF" w14:textId="77777777" w:rsidR="00FE05BE" w:rsidRPr="003460D0" w:rsidRDefault="00FE05BE" w:rsidP="009B09C3">
      <w:pPr>
        <w:pStyle w:val="Akapitzlist"/>
        <w:numPr>
          <w:ilvl w:val="0"/>
          <w:numId w:val="10"/>
        </w:numPr>
        <w:suppressAutoHyphens/>
        <w:spacing w:before="120" w:after="160" w:line="240" w:lineRule="auto"/>
        <w:rPr>
          <w:rFonts w:cs="Arial"/>
          <w:sz w:val="20"/>
          <w:szCs w:val="20"/>
        </w:rPr>
      </w:pPr>
      <w:r w:rsidRPr="003460D0">
        <w:rPr>
          <w:rFonts w:cs="Arial"/>
          <w:sz w:val="20"/>
          <w:szCs w:val="20"/>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oraz, jeżeli to dotyczy, kryteriów selekcji, a także bada, czy nie zachodzą wobec tego podmiotu podstawy wykluczenia, które zostały przewidziane względem wykonawcy.</w:t>
      </w:r>
    </w:p>
    <w:p w14:paraId="0716D707" w14:textId="77777777" w:rsidR="00FE05BE" w:rsidRPr="003460D0" w:rsidRDefault="00FE05BE" w:rsidP="009B09C3">
      <w:pPr>
        <w:pStyle w:val="Akapitzlist"/>
        <w:numPr>
          <w:ilvl w:val="0"/>
          <w:numId w:val="10"/>
        </w:numPr>
        <w:suppressAutoHyphens/>
        <w:spacing w:before="120" w:after="160" w:line="240" w:lineRule="auto"/>
        <w:rPr>
          <w:rFonts w:cs="Arial"/>
          <w:sz w:val="20"/>
          <w:szCs w:val="20"/>
        </w:rPr>
      </w:pPr>
      <w:r w:rsidRPr="003460D0">
        <w:rPr>
          <w:rFonts w:cs="Arial"/>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243DBEC" w14:textId="77777777" w:rsidR="00FE05BE" w:rsidRPr="003460D0" w:rsidRDefault="00FE05BE" w:rsidP="009B09C3">
      <w:pPr>
        <w:pStyle w:val="Akapitzlist"/>
        <w:numPr>
          <w:ilvl w:val="0"/>
          <w:numId w:val="10"/>
        </w:numPr>
        <w:suppressAutoHyphens/>
        <w:spacing w:before="120" w:after="160" w:line="240" w:lineRule="auto"/>
        <w:rPr>
          <w:rFonts w:cs="Arial"/>
          <w:sz w:val="20"/>
          <w:szCs w:val="20"/>
        </w:rPr>
      </w:pPr>
      <w:r w:rsidRPr="003460D0">
        <w:rPr>
          <w:rFonts w:cs="Arial"/>
          <w:sz w:val="20"/>
          <w:szCs w:val="20"/>
        </w:rPr>
        <w:t xml:space="preserve">Jeżeli zdolności techniczne lub zawodowe, sytuacja ekonomiczna lub finansowa podmiotu udostępniającego zasoby nie potwierdzają spełniania przez wykonawcę warunków udziału </w:t>
      </w:r>
      <w:r w:rsidRPr="003460D0">
        <w:rPr>
          <w:rFonts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0589EF0" w14:textId="77777777" w:rsidR="00FE05BE" w:rsidRPr="003460D0" w:rsidRDefault="00FE05BE" w:rsidP="009B09C3">
      <w:pPr>
        <w:pStyle w:val="Akapitzlist"/>
        <w:numPr>
          <w:ilvl w:val="0"/>
          <w:numId w:val="10"/>
        </w:numPr>
        <w:suppressAutoHyphens/>
        <w:spacing w:before="120" w:after="160" w:line="240" w:lineRule="auto"/>
        <w:rPr>
          <w:rFonts w:cs="Arial"/>
          <w:sz w:val="20"/>
          <w:szCs w:val="20"/>
        </w:rPr>
      </w:pPr>
      <w:r w:rsidRPr="003460D0">
        <w:rPr>
          <w:rFonts w:cs="Arial"/>
          <w:sz w:val="20"/>
          <w:szCs w:val="20"/>
        </w:rPr>
        <w:t xml:space="preserve">Wykonawca nie może, po upływie terminu składania wniosków o dopuszczenie do udziału </w:t>
      </w:r>
      <w:r w:rsidRPr="003460D0">
        <w:rPr>
          <w:rFonts w:cs="Arial"/>
          <w:sz w:val="20"/>
          <w:szCs w:val="20"/>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2D62B7C" w14:textId="77777777" w:rsidR="000B73E4" w:rsidRPr="005C33F9" w:rsidRDefault="000B73E4" w:rsidP="003578A8">
      <w:pPr>
        <w:pStyle w:val="Nagwek1"/>
        <w:numPr>
          <w:ilvl w:val="0"/>
          <w:numId w:val="3"/>
        </w:numPr>
        <w:spacing w:before="240" w:after="240"/>
        <w:ind w:left="357" w:hanging="357"/>
        <w:jc w:val="both"/>
        <w:rPr>
          <w:rFonts w:cs="Arial"/>
          <w:lang w:eastAsia="en-US"/>
        </w:rPr>
      </w:pPr>
      <w:r w:rsidRPr="005C33F9">
        <w:rPr>
          <w:rFonts w:cs="Arial"/>
          <w:bCs/>
          <w:iCs/>
        </w:rPr>
        <w:t>Wykaz oświadczeń lub dokumentów</w:t>
      </w:r>
      <w:r>
        <w:rPr>
          <w:rFonts w:cs="Arial"/>
          <w:bCs/>
          <w:iCs/>
        </w:rPr>
        <w:t>,</w:t>
      </w:r>
      <w:r w:rsidRPr="005C33F9">
        <w:rPr>
          <w:rFonts w:cs="Arial"/>
          <w:bCs/>
          <w:iCs/>
        </w:rPr>
        <w:t xml:space="preserve"> potwierdzających</w:t>
      </w:r>
      <w:r>
        <w:rPr>
          <w:rFonts w:cs="Arial"/>
          <w:bCs/>
          <w:iCs/>
        </w:rPr>
        <w:t xml:space="preserve"> spełnienie warunków udziału w postępowaniu oraz brak podstaw </w:t>
      </w:r>
      <w:r w:rsidRPr="005C33F9">
        <w:rPr>
          <w:rFonts w:cs="Arial"/>
          <w:bCs/>
          <w:iCs/>
        </w:rPr>
        <w:t>wykluczenia</w:t>
      </w:r>
      <w:bookmarkEnd w:id="22"/>
      <w:bookmarkEnd w:id="23"/>
      <w:bookmarkEnd w:id="24"/>
      <w:bookmarkEnd w:id="25"/>
      <w:bookmarkEnd w:id="26"/>
    </w:p>
    <w:p w14:paraId="1D4F2D22" w14:textId="1259DCB0" w:rsidR="004E2542" w:rsidRPr="003460D0" w:rsidRDefault="004E2542" w:rsidP="004601EC">
      <w:pPr>
        <w:rPr>
          <w:rFonts w:ascii="Calibri" w:hAnsi="Calibri" w:cs="Arial"/>
        </w:rPr>
      </w:pPr>
      <w:r w:rsidRPr="003460D0">
        <w:rPr>
          <w:rFonts w:ascii="Calibri" w:hAnsi="Calibri" w:cs="Arial"/>
        </w:rPr>
        <w:t>Zamawiający informuje, że przewidział możliwoś</w:t>
      </w:r>
      <w:r w:rsidR="00905851">
        <w:rPr>
          <w:rFonts w:ascii="Calibri" w:hAnsi="Calibri" w:cs="Arial"/>
        </w:rPr>
        <w:t>ć</w:t>
      </w:r>
      <w:r w:rsidRPr="003460D0">
        <w:rPr>
          <w:rFonts w:ascii="Calibri" w:hAnsi="Calibri" w:cs="Arial"/>
        </w:rPr>
        <w:t xml:space="preserve"> zastosowania tzw. procedury odwróconej oraz</w:t>
      </w:r>
      <w:r w:rsidR="00485F38">
        <w:rPr>
          <w:rFonts w:ascii="Calibri" w:hAnsi="Calibri" w:cs="Arial"/>
        </w:rPr>
        <w:t>,</w:t>
      </w:r>
      <w:r w:rsidRPr="003460D0">
        <w:rPr>
          <w:rFonts w:ascii="Calibri" w:hAnsi="Calibri" w:cs="Arial"/>
        </w:rPr>
        <w:t xml:space="preserve"> </w:t>
      </w:r>
      <w:r w:rsidR="00905851">
        <w:rPr>
          <w:rFonts w:ascii="Calibri" w:hAnsi="Calibri" w:cs="Arial"/>
        </w:rPr>
        <w:t>że będzie</w:t>
      </w:r>
      <w:r w:rsidRPr="003460D0">
        <w:rPr>
          <w:rFonts w:ascii="Calibri" w:hAnsi="Calibri" w:cs="Arial"/>
        </w:rPr>
        <w:t xml:space="preserve"> żąda</w:t>
      </w:r>
      <w:r w:rsidR="00905851">
        <w:rPr>
          <w:rFonts w:ascii="Calibri" w:hAnsi="Calibri" w:cs="Arial"/>
        </w:rPr>
        <w:t>ł</w:t>
      </w:r>
      <w:r w:rsidRPr="003460D0">
        <w:rPr>
          <w:rFonts w:ascii="Calibri" w:hAnsi="Calibri" w:cs="Arial"/>
        </w:rPr>
        <w:t xml:space="preserve"> oświadczenia, o którym mowa w art.125 ust. 1</w:t>
      </w:r>
      <w:r w:rsidR="000624A4" w:rsidRPr="003460D0">
        <w:rPr>
          <w:rFonts w:ascii="Calibri" w:hAnsi="Calibri" w:cs="Arial"/>
        </w:rPr>
        <w:t xml:space="preserve"> ustawy </w:t>
      </w:r>
      <w:proofErr w:type="spellStart"/>
      <w:r w:rsidR="000624A4" w:rsidRPr="003460D0">
        <w:rPr>
          <w:rFonts w:ascii="Calibri" w:hAnsi="Calibri" w:cs="Arial"/>
        </w:rPr>
        <w:t>Pzp</w:t>
      </w:r>
      <w:proofErr w:type="spellEnd"/>
      <w:r w:rsidRPr="003460D0">
        <w:rPr>
          <w:rFonts w:ascii="Calibri" w:hAnsi="Calibri" w:cs="Arial"/>
        </w:rPr>
        <w:t xml:space="preserve"> wyłącznie od wykonawcy, którego oferta zostanie najwyżej oceniona.</w:t>
      </w:r>
    </w:p>
    <w:p w14:paraId="01833936" w14:textId="77777777" w:rsidR="004E2542" w:rsidRPr="003460D0" w:rsidRDefault="004E2542" w:rsidP="004601EC">
      <w:pPr>
        <w:rPr>
          <w:rFonts w:ascii="Calibri" w:hAnsi="Calibri" w:cs="Arial"/>
        </w:rPr>
      </w:pPr>
    </w:p>
    <w:p w14:paraId="22368783" w14:textId="77777777" w:rsidR="000624A4" w:rsidRPr="003460D0" w:rsidRDefault="004601EC" w:rsidP="004601EC">
      <w:pPr>
        <w:rPr>
          <w:rFonts w:ascii="Calibri" w:hAnsi="Calibri" w:cs="Arial"/>
        </w:rPr>
      </w:pPr>
      <w:r w:rsidRPr="003460D0">
        <w:rPr>
          <w:rFonts w:ascii="Calibri" w:hAnsi="Calibri" w:cs="Arial"/>
        </w:rPr>
        <w:t xml:space="preserve">Zamawiający przewiduje w niniejszym postępowaniu </w:t>
      </w:r>
      <w:r w:rsidRPr="003460D0">
        <w:rPr>
          <w:rFonts w:ascii="Calibri" w:hAnsi="Calibri" w:cs="Arial"/>
          <w:b/>
        </w:rPr>
        <w:t xml:space="preserve">możliwość zastosowania procedury, </w:t>
      </w:r>
      <w:r w:rsidRPr="003460D0">
        <w:rPr>
          <w:rFonts w:ascii="Calibri" w:hAnsi="Calibri" w:cs="Arial"/>
          <w:b/>
        </w:rPr>
        <w:br/>
        <w:t xml:space="preserve">o której mowa w art. </w:t>
      </w:r>
      <w:r w:rsidR="004E2542" w:rsidRPr="003460D0">
        <w:rPr>
          <w:rFonts w:ascii="Calibri" w:hAnsi="Calibri" w:cs="Arial"/>
          <w:b/>
        </w:rPr>
        <w:t>139</w:t>
      </w:r>
      <w:r w:rsidRPr="003460D0">
        <w:rPr>
          <w:rFonts w:ascii="Calibri" w:hAnsi="Calibri" w:cs="Arial"/>
          <w:b/>
        </w:rPr>
        <w:t xml:space="preserve"> ustawy </w:t>
      </w:r>
      <w:proofErr w:type="spellStart"/>
      <w:r w:rsidRPr="003460D0">
        <w:rPr>
          <w:rFonts w:ascii="Calibri" w:hAnsi="Calibri" w:cs="Arial"/>
          <w:b/>
        </w:rPr>
        <w:t>Pzp</w:t>
      </w:r>
      <w:proofErr w:type="spellEnd"/>
      <w:r w:rsidRPr="003460D0">
        <w:rPr>
          <w:rFonts w:ascii="Calibri" w:hAnsi="Calibri" w:cs="Arial"/>
        </w:rPr>
        <w:t xml:space="preserve"> – tzn. najpierw dokonać oceny ofert, a następnie zbadać, czy wykonawca, którego oferta została oceniona jako najkorzystniejsza, nie podlega wykluczeniu oraz spełnia warunki udziału w postępowaniu. </w:t>
      </w:r>
    </w:p>
    <w:p w14:paraId="20F97D97" w14:textId="77777777" w:rsidR="004F0687" w:rsidRPr="006F5968" w:rsidRDefault="004F0687" w:rsidP="009B09C3">
      <w:pPr>
        <w:numPr>
          <w:ilvl w:val="0"/>
          <w:numId w:val="8"/>
        </w:numPr>
        <w:shd w:val="clear" w:color="auto" w:fill="DEEAF6"/>
        <w:tabs>
          <w:tab w:val="left" w:pos="851"/>
        </w:tabs>
        <w:autoSpaceDE w:val="0"/>
        <w:autoSpaceDN w:val="0"/>
        <w:adjustRightInd w:val="0"/>
        <w:spacing w:before="240"/>
        <w:ind w:left="851" w:hanging="851"/>
        <w:rPr>
          <w:rFonts w:ascii="Arial" w:hAnsi="Arial" w:cs="Arial"/>
          <w:b/>
          <w:color w:val="000000"/>
        </w:rPr>
      </w:pPr>
      <w:r w:rsidRPr="0028777F">
        <w:rPr>
          <w:rFonts w:ascii="Arial" w:hAnsi="Arial" w:cs="Arial"/>
          <w:b/>
          <w:bCs/>
        </w:rPr>
        <w:t xml:space="preserve">Dokumenty i oświadczenia wymagane od wszystkich wykonawców, które należy złożyć </w:t>
      </w:r>
      <w:r w:rsidR="001F3950">
        <w:rPr>
          <w:rFonts w:ascii="Arial" w:hAnsi="Arial" w:cs="Arial"/>
          <w:b/>
          <w:bCs/>
        </w:rPr>
        <w:t>w celu potwierdzenia spełniania warunków udziału w postępowaniu oraz wykazania braku podstaw wykluczenia</w:t>
      </w:r>
      <w:r w:rsidRPr="0028777F">
        <w:rPr>
          <w:rFonts w:ascii="Arial" w:hAnsi="Arial" w:cs="Arial"/>
          <w:b/>
          <w:bCs/>
        </w:rPr>
        <w:t>:</w:t>
      </w:r>
    </w:p>
    <w:p w14:paraId="1E53D666" w14:textId="77777777" w:rsidR="004F0687" w:rsidRPr="003460D0" w:rsidRDefault="004F0687" w:rsidP="009B09C3">
      <w:pPr>
        <w:numPr>
          <w:ilvl w:val="1"/>
          <w:numId w:val="8"/>
        </w:numPr>
        <w:tabs>
          <w:tab w:val="left" w:pos="851"/>
        </w:tabs>
        <w:autoSpaceDE w:val="0"/>
        <w:autoSpaceDN w:val="0"/>
        <w:adjustRightInd w:val="0"/>
        <w:spacing w:before="120"/>
        <w:ind w:left="851" w:hanging="567"/>
        <w:rPr>
          <w:rFonts w:ascii="Calibri" w:hAnsi="Calibri" w:cs="Arial"/>
          <w:color w:val="000000"/>
        </w:rPr>
      </w:pPr>
      <w:r w:rsidRPr="003460D0">
        <w:rPr>
          <w:rFonts w:ascii="Calibri" w:hAnsi="Calibri" w:cs="Arial"/>
          <w:color w:val="000000"/>
        </w:rPr>
        <w:t>wypełniony i podpisany formularz ofertowy</w:t>
      </w:r>
      <w:r w:rsidR="006C080F" w:rsidRPr="003460D0">
        <w:rPr>
          <w:rFonts w:ascii="Calibri" w:hAnsi="Calibri" w:cs="Arial"/>
          <w:color w:val="000000"/>
        </w:rPr>
        <w:t xml:space="preserve"> zgodnie ze wzorem stanowiącym Z</w:t>
      </w:r>
      <w:r w:rsidRPr="003460D0">
        <w:rPr>
          <w:rFonts w:ascii="Calibri" w:hAnsi="Calibri" w:cs="Arial"/>
          <w:color w:val="000000"/>
        </w:rPr>
        <w:t>ałącznik nr 1 do</w:t>
      </w:r>
      <w:r w:rsidR="000624A4" w:rsidRPr="003460D0">
        <w:rPr>
          <w:rFonts w:ascii="Calibri" w:hAnsi="Calibri" w:cs="Arial"/>
          <w:color w:val="000000"/>
        </w:rPr>
        <w:t xml:space="preserve"> niniejszej S</w:t>
      </w:r>
      <w:r w:rsidRPr="003460D0">
        <w:rPr>
          <w:rFonts w:ascii="Calibri" w:hAnsi="Calibri" w:cs="Arial"/>
          <w:color w:val="000000"/>
        </w:rPr>
        <w:t>WZ,</w:t>
      </w:r>
    </w:p>
    <w:p w14:paraId="1154BC4B" w14:textId="77777777" w:rsidR="009C508F" w:rsidRPr="003460D0" w:rsidRDefault="009C508F" w:rsidP="009B09C3">
      <w:pPr>
        <w:numPr>
          <w:ilvl w:val="1"/>
          <w:numId w:val="8"/>
        </w:numPr>
        <w:tabs>
          <w:tab w:val="left" w:pos="851"/>
        </w:tabs>
        <w:autoSpaceDE w:val="0"/>
        <w:autoSpaceDN w:val="0"/>
        <w:adjustRightInd w:val="0"/>
        <w:spacing w:before="120"/>
        <w:ind w:left="851" w:hanging="567"/>
        <w:rPr>
          <w:rFonts w:ascii="Calibri" w:hAnsi="Calibri" w:cs="Arial"/>
          <w:color w:val="000000"/>
        </w:rPr>
      </w:pPr>
      <w:r w:rsidRPr="003460D0">
        <w:rPr>
          <w:rFonts w:ascii="Calibri" w:hAnsi="Calibri" w:cs="Arial"/>
          <w:color w:val="000000"/>
        </w:rPr>
        <w:t>pełnomocnictwo – jeśli dotyczy,</w:t>
      </w:r>
    </w:p>
    <w:p w14:paraId="7AC85209" w14:textId="77777777" w:rsidR="009C508F" w:rsidRPr="003460D0" w:rsidRDefault="009C508F" w:rsidP="009B09C3">
      <w:pPr>
        <w:numPr>
          <w:ilvl w:val="1"/>
          <w:numId w:val="8"/>
        </w:numPr>
        <w:tabs>
          <w:tab w:val="left" w:pos="851"/>
        </w:tabs>
        <w:autoSpaceDE w:val="0"/>
        <w:autoSpaceDN w:val="0"/>
        <w:adjustRightInd w:val="0"/>
        <w:spacing w:before="120"/>
        <w:ind w:left="851" w:hanging="567"/>
        <w:rPr>
          <w:rFonts w:ascii="Calibri" w:hAnsi="Calibri" w:cs="Arial"/>
        </w:rPr>
      </w:pPr>
      <w:r w:rsidRPr="003460D0">
        <w:rPr>
          <w:rFonts w:ascii="Calibri" w:hAnsi="Calibri" w:cs="Arial"/>
          <w:color w:val="000000"/>
        </w:rPr>
        <w:t xml:space="preserve">zobowiązanie innego podmiotu, na zasobach którego polega Wykonawca (Załącznik nr 3 do </w:t>
      </w:r>
      <w:r w:rsidR="000624A4" w:rsidRPr="003460D0">
        <w:rPr>
          <w:rFonts w:ascii="Calibri" w:hAnsi="Calibri" w:cs="Arial"/>
        </w:rPr>
        <w:t>S</w:t>
      </w:r>
      <w:r w:rsidRPr="003460D0">
        <w:rPr>
          <w:rFonts w:ascii="Calibri" w:hAnsi="Calibri" w:cs="Arial"/>
        </w:rPr>
        <w:t>WZ) – jeśli dotyczy,</w:t>
      </w:r>
    </w:p>
    <w:p w14:paraId="72002215" w14:textId="77777777" w:rsidR="00673E39" w:rsidRPr="003460D0" w:rsidRDefault="007E2A09" w:rsidP="009B09C3">
      <w:pPr>
        <w:numPr>
          <w:ilvl w:val="1"/>
          <w:numId w:val="8"/>
        </w:numPr>
        <w:tabs>
          <w:tab w:val="left" w:pos="851"/>
        </w:tabs>
        <w:autoSpaceDE w:val="0"/>
        <w:autoSpaceDN w:val="0"/>
        <w:adjustRightInd w:val="0"/>
        <w:spacing w:before="120"/>
        <w:ind w:left="851" w:hanging="567"/>
        <w:rPr>
          <w:rFonts w:ascii="Calibri" w:hAnsi="Calibri" w:cs="Arial"/>
          <w:color w:val="000000"/>
        </w:rPr>
      </w:pPr>
      <w:r w:rsidRPr="003460D0">
        <w:rPr>
          <w:rFonts w:ascii="Calibri" w:hAnsi="Calibri" w:cs="Arial"/>
        </w:rPr>
        <w:t>oświadczenie w zakresie wypełnienia obowiązków informacyjnych przewidzianych w art. 13 lub 14 RODO</w:t>
      </w:r>
      <w:r w:rsidR="001706B7" w:rsidRPr="003460D0">
        <w:rPr>
          <w:rFonts w:ascii="Calibri" w:hAnsi="Calibri" w:cs="Arial"/>
        </w:rPr>
        <w:t xml:space="preserve"> (</w:t>
      </w:r>
      <w:r w:rsidR="00070ECB" w:rsidRPr="003460D0">
        <w:rPr>
          <w:rFonts w:ascii="Calibri" w:hAnsi="Calibri" w:cs="Arial"/>
        </w:rPr>
        <w:t>załącznik nr 22</w:t>
      </w:r>
      <w:r w:rsidR="000624A4" w:rsidRPr="003460D0">
        <w:rPr>
          <w:rFonts w:ascii="Calibri" w:hAnsi="Calibri" w:cs="Arial"/>
        </w:rPr>
        <w:t xml:space="preserve"> do S</w:t>
      </w:r>
      <w:r w:rsidR="00FE152E" w:rsidRPr="003460D0">
        <w:rPr>
          <w:rFonts w:ascii="Calibri" w:hAnsi="Calibri" w:cs="Arial"/>
        </w:rPr>
        <w:t>WZ)</w:t>
      </w:r>
    </w:p>
    <w:p w14:paraId="2CDBA9BC" w14:textId="77777777" w:rsidR="004F0687" w:rsidRPr="003460D0" w:rsidRDefault="001F3950" w:rsidP="009B09C3">
      <w:pPr>
        <w:numPr>
          <w:ilvl w:val="0"/>
          <w:numId w:val="8"/>
        </w:numPr>
        <w:tabs>
          <w:tab w:val="left" w:pos="851"/>
        </w:tabs>
        <w:spacing w:before="120"/>
        <w:ind w:left="851" w:hanging="851"/>
        <w:rPr>
          <w:rFonts w:ascii="Calibri" w:hAnsi="Calibri" w:cs="Arial"/>
        </w:rPr>
      </w:pPr>
      <w:r w:rsidRPr="003460D0">
        <w:rPr>
          <w:rFonts w:ascii="Calibri" w:hAnsi="Calibri" w:cs="Arial"/>
          <w:bCs/>
        </w:rPr>
        <w:t>Oświadczenia składane są pod rygorem nieważności w postaci elektronicznej opatrzone kwalifikowanym podpisem elektronicznym.</w:t>
      </w:r>
    </w:p>
    <w:p w14:paraId="020B69DE" w14:textId="77777777" w:rsidR="004F2437" w:rsidRPr="004F2437" w:rsidRDefault="004F0687" w:rsidP="009B09C3">
      <w:pPr>
        <w:numPr>
          <w:ilvl w:val="0"/>
          <w:numId w:val="8"/>
        </w:numPr>
        <w:shd w:val="clear" w:color="auto" w:fill="DEEAF6"/>
        <w:tabs>
          <w:tab w:val="left" w:pos="851"/>
        </w:tabs>
        <w:spacing w:before="120"/>
        <w:rPr>
          <w:rFonts w:ascii="Arial" w:hAnsi="Arial" w:cs="Arial"/>
          <w:b/>
        </w:rPr>
      </w:pPr>
      <w:r w:rsidRPr="003634B7">
        <w:rPr>
          <w:rFonts w:ascii="Arial" w:hAnsi="Arial" w:cs="Arial"/>
          <w:b/>
        </w:rPr>
        <w:t>Dokumenty i oświadczenia</w:t>
      </w:r>
      <w:r>
        <w:rPr>
          <w:rFonts w:ascii="Arial" w:hAnsi="Arial" w:cs="Arial"/>
          <w:b/>
        </w:rPr>
        <w:t>,</w:t>
      </w:r>
      <w:r w:rsidRPr="003634B7">
        <w:rPr>
          <w:rFonts w:ascii="Arial" w:hAnsi="Arial" w:cs="Arial"/>
          <w:b/>
        </w:rPr>
        <w:t xml:space="preserve"> które </w:t>
      </w:r>
      <w:r w:rsidR="008E3DB4">
        <w:rPr>
          <w:rFonts w:ascii="Arial" w:hAnsi="Arial" w:cs="Arial"/>
          <w:b/>
        </w:rPr>
        <w:t>W</w:t>
      </w:r>
      <w:r w:rsidRPr="003634B7">
        <w:rPr>
          <w:rFonts w:ascii="Arial" w:hAnsi="Arial" w:cs="Arial"/>
          <w:b/>
        </w:rPr>
        <w:t xml:space="preserve">ykonawca </w:t>
      </w:r>
      <w:r w:rsidR="008E3DB4">
        <w:rPr>
          <w:rFonts w:ascii="Arial" w:hAnsi="Arial" w:cs="Arial"/>
          <w:b/>
        </w:rPr>
        <w:t xml:space="preserve">złoży </w:t>
      </w:r>
      <w:r w:rsidR="001F3950">
        <w:rPr>
          <w:rFonts w:ascii="Arial" w:hAnsi="Arial" w:cs="Arial"/>
          <w:b/>
        </w:rPr>
        <w:t>na wezwanie zamawiającego.</w:t>
      </w:r>
    </w:p>
    <w:p w14:paraId="0AE91197" w14:textId="77777777" w:rsidR="004F0687" w:rsidRPr="003460D0" w:rsidRDefault="004F0687" w:rsidP="009B09C3">
      <w:pPr>
        <w:numPr>
          <w:ilvl w:val="0"/>
          <w:numId w:val="13"/>
        </w:numPr>
        <w:tabs>
          <w:tab w:val="left" w:pos="851"/>
        </w:tabs>
        <w:autoSpaceDE w:val="0"/>
        <w:autoSpaceDN w:val="0"/>
        <w:adjustRightInd w:val="0"/>
        <w:spacing w:before="240" w:line="276" w:lineRule="auto"/>
        <w:ind w:left="851" w:hanging="709"/>
        <w:rPr>
          <w:rFonts w:ascii="Calibri" w:hAnsi="Calibri" w:cs="Arial"/>
        </w:rPr>
      </w:pPr>
      <w:r w:rsidRPr="003460D0">
        <w:rPr>
          <w:rFonts w:ascii="Calibri" w:hAnsi="Calibri" w:cs="Arial"/>
        </w:rPr>
        <w:t>w celu potwierdzenia spełniania przez wy</w:t>
      </w:r>
      <w:r w:rsidR="006C69F5" w:rsidRPr="003460D0">
        <w:rPr>
          <w:rFonts w:ascii="Calibri" w:hAnsi="Calibri" w:cs="Arial"/>
        </w:rPr>
        <w:t>konawcę warunków udziału w postę</w:t>
      </w:r>
      <w:r w:rsidRPr="003460D0">
        <w:rPr>
          <w:rFonts w:ascii="Calibri" w:hAnsi="Calibri" w:cs="Arial"/>
        </w:rPr>
        <w:t>powaniu:</w:t>
      </w:r>
    </w:p>
    <w:p w14:paraId="2A547A38" w14:textId="1C740DBA" w:rsidR="004F0687" w:rsidRPr="003460D0" w:rsidRDefault="00E6524C" w:rsidP="009B09C3">
      <w:pPr>
        <w:numPr>
          <w:ilvl w:val="0"/>
          <w:numId w:val="14"/>
        </w:numPr>
        <w:tabs>
          <w:tab w:val="left" w:pos="851"/>
        </w:tabs>
        <w:autoSpaceDE w:val="0"/>
        <w:autoSpaceDN w:val="0"/>
        <w:adjustRightInd w:val="0"/>
        <w:spacing w:before="120"/>
        <w:ind w:left="851" w:hanging="425"/>
        <w:rPr>
          <w:rFonts w:ascii="Calibri" w:hAnsi="Calibri" w:cs="Arial"/>
        </w:rPr>
      </w:pPr>
      <w:r w:rsidRPr="003460D0">
        <w:rPr>
          <w:rFonts w:ascii="Calibri" w:hAnsi="Calibri" w:cs="Arial"/>
        </w:rPr>
        <w:lastRenderedPageBreak/>
        <w:t>wykaz</w:t>
      </w:r>
      <w:r w:rsidR="00070ECB" w:rsidRPr="003460D0">
        <w:rPr>
          <w:rFonts w:ascii="Calibri" w:hAnsi="Calibri" w:cs="Arial"/>
        </w:rPr>
        <w:t xml:space="preserve"> usług (Załącznik nr 5</w:t>
      </w:r>
      <w:r w:rsidR="008B3E9F" w:rsidRPr="003460D0">
        <w:rPr>
          <w:rFonts w:ascii="Calibri" w:hAnsi="Calibri" w:cs="Arial"/>
        </w:rPr>
        <w:t xml:space="preserve"> do S</w:t>
      </w:r>
      <w:r w:rsidR="004F0687" w:rsidRPr="003460D0">
        <w:rPr>
          <w:rFonts w:ascii="Calibri" w:hAnsi="Calibri" w:cs="Arial"/>
        </w:rPr>
        <w:t>WZ), wykonanych</w:t>
      </w:r>
      <w:r w:rsidR="00905851">
        <w:rPr>
          <w:rFonts w:ascii="Calibri" w:hAnsi="Calibri" w:cs="Arial"/>
        </w:rPr>
        <w:t xml:space="preserve"> lub </w:t>
      </w:r>
      <w:r w:rsidR="004F0687" w:rsidRPr="003460D0">
        <w:rPr>
          <w:rFonts w:ascii="Calibri" w:hAnsi="Calibri" w:cs="Arial"/>
        </w:rPr>
        <w:t xml:space="preserve"> wykonywanych, w okresie ostatnich 3 lat przed upływem terminu składania ofert, a jeżeli okres prowadzenia działalności jest krótszy – w tym okresie, wraz z podaniem ich wartości, przedmiotu, dat wykonania i podmiotów, na rzecz których usługi te zostały wykonane, z załączeniem dowodów określających czy te usługi zostały wykonane lub są wykonywane należycie, przy czym dowodami, o których mowa, są referencje bądź inne dokumenty wystawione przez podmiot, na rzecz którego usługi były wykonywane, </w:t>
      </w:r>
      <w:r w:rsidR="004F0687" w:rsidRPr="003460D0">
        <w:rPr>
          <w:rFonts w:ascii="Calibri" w:hAnsi="Calibri" w:cs="Arial"/>
        </w:rPr>
        <w:br/>
        <w:t>lub są wykonywane, a jeżeli z uzasadnionej przyczyny o obiektywnym charakterze wykonawca nie jest w stanie uzyskać tych dokumentów – oświadczenie wykonawcy; w przypadku świadczeń nadal wykonywanych referencje bądź inne dokumenty potwierdzające ich należyte wykonanie powinny być wydane nie wcześniej niż 3 miesiące przed upływem</w:t>
      </w:r>
      <w:r w:rsidR="0000544A" w:rsidRPr="003460D0">
        <w:rPr>
          <w:rFonts w:ascii="Calibri" w:hAnsi="Calibri" w:cs="Arial"/>
        </w:rPr>
        <w:t xml:space="preserve"> </w:t>
      </w:r>
      <w:r w:rsidR="004F0687" w:rsidRPr="003460D0">
        <w:rPr>
          <w:rFonts w:ascii="Calibri" w:hAnsi="Calibri" w:cs="Arial"/>
        </w:rPr>
        <w:t>terminu składania ofert,</w:t>
      </w:r>
    </w:p>
    <w:p w14:paraId="05E16ED6" w14:textId="77777777" w:rsidR="006C69F5" w:rsidRPr="003460D0" w:rsidRDefault="006C69F5" w:rsidP="009B09C3">
      <w:pPr>
        <w:numPr>
          <w:ilvl w:val="0"/>
          <w:numId w:val="14"/>
        </w:numPr>
        <w:tabs>
          <w:tab w:val="left" w:pos="851"/>
        </w:tabs>
        <w:autoSpaceDE w:val="0"/>
        <w:autoSpaceDN w:val="0"/>
        <w:adjustRightInd w:val="0"/>
        <w:spacing w:before="120"/>
        <w:ind w:left="851" w:hanging="425"/>
        <w:rPr>
          <w:rFonts w:ascii="Calibri" w:hAnsi="Calibri" w:cs="Arial"/>
        </w:rPr>
      </w:pPr>
      <w:r w:rsidRPr="003460D0">
        <w:rPr>
          <w:rFonts w:ascii="Calibri" w:hAnsi="Calibri" w:cs="Arial"/>
        </w:rPr>
        <w:t>wykaz narzędzi</w:t>
      </w:r>
      <w:r w:rsidR="00BF677F" w:rsidRPr="003460D0">
        <w:rPr>
          <w:rFonts w:ascii="Calibri" w:hAnsi="Calibri" w:cs="Arial"/>
        </w:rPr>
        <w:t xml:space="preserve"> (Z</w:t>
      </w:r>
      <w:r w:rsidR="00E662D7" w:rsidRPr="003460D0">
        <w:rPr>
          <w:rFonts w:ascii="Calibri" w:hAnsi="Calibri" w:cs="Arial"/>
        </w:rPr>
        <w:t xml:space="preserve">ałącznik nr </w:t>
      </w:r>
      <w:r w:rsidR="00070ECB" w:rsidRPr="003460D0">
        <w:rPr>
          <w:rFonts w:ascii="Calibri" w:hAnsi="Calibri" w:cs="Arial"/>
        </w:rPr>
        <w:t>6</w:t>
      </w:r>
      <w:r w:rsidR="008B3E9F" w:rsidRPr="003460D0">
        <w:rPr>
          <w:rFonts w:ascii="Calibri" w:hAnsi="Calibri" w:cs="Arial"/>
        </w:rPr>
        <w:t xml:space="preserve"> do S</w:t>
      </w:r>
      <w:r w:rsidR="00E662D7" w:rsidRPr="003460D0">
        <w:rPr>
          <w:rFonts w:ascii="Calibri" w:hAnsi="Calibri" w:cs="Arial"/>
        </w:rPr>
        <w:t>WZ)</w:t>
      </w:r>
      <w:r w:rsidRPr="003460D0">
        <w:rPr>
          <w:rFonts w:ascii="Calibri" w:hAnsi="Calibri" w:cs="Arial"/>
        </w:rPr>
        <w:t>, wyposażenia zakładu lub urządzeń technicznych dostępnych wykonawcy w celu wykonania zamówienia publicznego wraz z informacją o podstawie do dysponowania tymi zasobami</w:t>
      </w:r>
      <w:r w:rsidR="00E662D7" w:rsidRPr="003460D0">
        <w:rPr>
          <w:rFonts w:ascii="Calibri" w:hAnsi="Calibri" w:cs="Arial"/>
        </w:rPr>
        <w:t>,</w:t>
      </w:r>
      <w:r w:rsidRPr="003460D0">
        <w:rPr>
          <w:rFonts w:ascii="Calibri" w:hAnsi="Calibri" w:cs="Arial"/>
        </w:rPr>
        <w:t xml:space="preserve"> </w:t>
      </w:r>
    </w:p>
    <w:p w14:paraId="3465AA53" w14:textId="77777777" w:rsidR="006C69F5" w:rsidRPr="003460D0" w:rsidRDefault="006C69F5" w:rsidP="009B09C3">
      <w:pPr>
        <w:numPr>
          <w:ilvl w:val="0"/>
          <w:numId w:val="14"/>
        </w:numPr>
        <w:tabs>
          <w:tab w:val="left" w:pos="851"/>
        </w:tabs>
        <w:autoSpaceDE w:val="0"/>
        <w:autoSpaceDN w:val="0"/>
        <w:adjustRightInd w:val="0"/>
        <w:spacing w:before="120"/>
        <w:ind w:left="851" w:hanging="425"/>
        <w:rPr>
          <w:rFonts w:ascii="Calibri" w:hAnsi="Calibri" w:cs="Arial"/>
        </w:rPr>
      </w:pPr>
      <w:r w:rsidRPr="003460D0">
        <w:rPr>
          <w:rFonts w:ascii="Calibri" w:hAnsi="Calibri" w:cs="Arial"/>
        </w:rPr>
        <w:t>opis urządzeń technicznych oraz środków organizacyjno-technicznych zastosowanych przez wykonawcę w celu zapewnienia jakości oraz opisu zaplecza naukowo badawczego</w:t>
      </w:r>
      <w:r w:rsidR="0000544A" w:rsidRPr="003460D0">
        <w:rPr>
          <w:rFonts w:ascii="Calibri" w:hAnsi="Calibri" w:cs="Arial"/>
        </w:rPr>
        <w:t xml:space="preserve"> </w:t>
      </w:r>
      <w:r w:rsidRPr="003460D0">
        <w:rPr>
          <w:rFonts w:ascii="Calibri" w:hAnsi="Calibri" w:cs="Arial"/>
        </w:rPr>
        <w:t>posiadanego przez wykonawcę lub które będzie zos</w:t>
      </w:r>
      <w:r w:rsidR="00BF677F" w:rsidRPr="003460D0">
        <w:rPr>
          <w:rFonts w:ascii="Calibri" w:hAnsi="Calibri" w:cs="Arial"/>
        </w:rPr>
        <w:t>tawało w dyspozycji wykonawcy (Z</w:t>
      </w:r>
      <w:r w:rsidRPr="003460D0">
        <w:rPr>
          <w:rFonts w:ascii="Calibri" w:hAnsi="Calibri" w:cs="Arial"/>
        </w:rPr>
        <w:t xml:space="preserve">ałącznik nr </w:t>
      </w:r>
      <w:r w:rsidR="00070ECB" w:rsidRPr="003460D0">
        <w:rPr>
          <w:rFonts w:ascii="Calibri" w:hAnsi="Calibri" w:cs="Arial"/>
        </w:rPr>
        <w:t>7</w:t>
      </w:r>
      <w:r w:rsidR="008B3E9F" w:rsidRPr="003460D0">
        <w:rPr>
          <w:rFonts w:ascii="Calibri" w:hAnsi="Calibri" w:cs="Arial"/>
        </w:rPr>
        <w:t xml:space="preserve"> do S</w:t>
      </w:r>
      <w:r w:rsidR="00E662D7" w:rsidRPr="003460D0">
        <w:rPr>
          <w:rFonts w:ascii="Calibri" w:hAnsi="Calibri" w:cs="Arial"/>
        </w:rPr>
        <w:t>WZ</w:t>
      </w:r>
      <w:r w:rsidRPr="003460D0">
        <w:rPr>
          <w:rFonts w:ascii="Calibri" w:hAnsi="Calibri" w:cs="Arial"/>
        </w:rPr>
        <w:t>),</w:t>
      </w:r>
    </w:p>
    <w:p w14:paraId="3B43F22E" w14:textId="77777777" w:rsidR="006C69F5" w:rsidRPr="003460D0" w:rsidRDefault="006C69F5" w:rsidP="009B09C3">
      <w:pPr>
        <w:numPr>
          <w:ilvl w:val="0"/>
          <w:numId w:val="14"/>
        </w:numPr>
        <w:tabs>
          <w:tab w:val="left" w:pos="851"/>
        </w:tabs>
        <w:autoSpaceDE w:val="0"/>
        <w:autoSpaceDN w:val="0"/>
        <w:adjustRightInd w:val="0"/>
        <w:spacing w:before="120"/>
        <w:ind w:left="851" w:hanging="425"/>
        <w:rPr>
          <w:rFonts w:ascii="Calibri" w:hAnsi="Calibri" w:cs="Arial"/>
        </w:rPr>
      </w:pPr>
      <w:r w:rsidRPr="003460D0">
        <w:rPr>
          <w:rFonts w:ascii="Calibri" w:hAnsi="Calibri" w:cs="Arial"/>
        </w:rPr>
        <w:t>wykaz osób</w:t>
      </w:r>
      <w:r w:rsidR="00BF677F" w:rsidRPr="003460D0">
        <w:rPr>
          <w:rFonts w:ascii="Calibri" w:hAnsi="Calibri" w:cs="Arial"/>
        </w:rPr>
        <w:t xml:space="preserve"> (Z</w:t>
      </w:r>
      <w:r w:rsidR="00070ECB" w:rsidRPr="003460D0">
        <w:rPr>
          <w:rFonts w:ascii="Calibri" w:hAnsi="Calibri" w:cs="Arial"/>
        </w:rPr>
        <w:t>ałącznik nr 8</w:t>
      </w:r>
      <w:r w:rsidR="008B3E9F" w:rsidRPr="003460D0">
        <w:rPr>
          <w:rFonts w:ascii="Calibri" w:hAnsi="Calibri" w:cs="Arial"/>
        </w:rPr>
        <w:t xml:space="preserve"> do S</w:t>
      </w:r>
      <w:r w:rsidR="00E662D7" w:rsidRPr="003460D0">
        <w:rPr>
          <w:rFonts w:ascii="Calibri" w:hAnsi="Calibri" w:cs="Arial"/>
        </w:rPr>
        <w:t>WZ),</w:t>
      </w:r>
      <w:r w:rsidRPr="003460D0">
        <w:rPr>
          <w:rFonts w:ascii="Calibri" w:hAnsi="Calibri" w:cs="Aria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zakresy wykonywanych przez nie czynności oraz informacją o podstawie do dysponowania nimi</w:t>
      </w:r>
      <w:r w:rsidR="00E662D7" w:rsidRPr="003460D0">
        <w:rPr>
          <w:rFonts w:ascii="Calibri" w:hAnsi="Calibri" w:cs="Arial"/>
        </w:rPr>
        <w:t>,</w:t>
      </w:r>
      <w:r w:rsidRPr="003460D0">
        <w:rPr>
          <w:rFonts w:ascii="Calibri" w:hAnsi="Calibri" w:cs="Arial"/>
        </w:rPr>
        <w:t xml:space="preserve"> </w:t>
      </w:r>
    </w:p>
    <w:p w14:paraId="38AE9D80" w14:textId="69EF90B3" w:rsidR="006C69F5" w:rsidRPr="003460D0" w:rsidRDefault="006C69F5" w:rsidP="009B09C3">
      <w:pPr>
        <w:numPr>
          <w:ilvl w:val="0"/>
          <w:numId w:val="14"/>
        </w:numPr>
        <w:tabs>
          <w:tab w:val="left" w:pos="851"/>
        </w:tabs>
        <w:autoSpaceDE w:val="0"/>
        <w:autoSpaceDN w:val="0"/>
        <w:adjustRightInd w:val="0"/>
        <w:spacing w:before="120"/>
        <w:ind w:left="851" w:hanging="425"/>
        <w:rPr>
          <w:rFonts w:ascii="Calibri" w:hAnsi="Calibri" w:cs="Arial"/>
        </w:rPr>
      </w:pPr>
      <w:r w:rsidRPr="003460D0">
        <w:rPr>
          <w:rFonts w:ascii="Calibri" w:hAnsi="Calibri" w:cs="Arial"/>
        </w:rPr>
        <w:t>oświadczenie na temat wielkości średniego rocznego zatrudnienia u wykonawcy oraz liczebności kadry kierowniczej</w:t>
      </w:r>
      <w:r w:rsidR="00BF677F" w:rsidRPr="003460D0">
        <w:rPr>
          <w:rFonts w:ascii="Calibri" w:hAnsi="Calibri" w:cs="Arial"/>
        </w:rPr>
        <w:t xml:space="preserve"> (Z</w:t>
      </w:r>
      <w:r w:rsidR="00070ECB" w:rsidRPr="003460D0">
        <w:rPr>
          <w:rFonts w:ascii="Calibri" w:hAnsi="Calibri" w:cs="Arial"/>
        </w:rPr>
        <w:t>ałącznik nr 9</w:t>
      </w:r>
      <w:r w:rsidR="008B3E9F" w:rsidRPr="003460D0">
        <w:rPr>
          <w:rFonts w:ascii="Calibri" w:hAnsi="Calibri" w:cs="Arial"/>
        </w:rPr>
        <w:t xml:space="preserve"> do S</w:t>
      </w:r>
      <w:r w:rsidR="00DA47F3" w:rsidRPr="003460D0">
        <w:rPr>
          <w:rFonts w:ascii="Calibri" w:hAnsi="Calibri" w:cs="Arial"/>
        </w:rPr>
        <w:t>WZ</w:t>
      </w:r>
      <w:r w:rsidR="00E662D7" w:rsidRPr="003460D0">
        <w:rPr>
          <w:rFonts w:ascii="Calibri" w:hAnsi="Calibri" w:cs="Arial"/>
        </w:rPr>
        <w:t>),</w:t>
      </w:r>
      <w:r w:rsidRPr="003460D0">
        <w:rPr>
          <w:rFonts w:ascii="Calibri" w:hAnsi="Calibri" w:cs="Arial"/>
        </w:rPr>
        <w:t xml:space="preserve"> w ostatnich 3 latach przed upływem terminu składania ofert, a w przypadku gdy okres prowadzenia działalności jest krótszy - w tym okresie </w:t>
      </w:r>
    </w:p>
    <w:p w14:paraId="1DDCFDEF" w14:textId="77777777" w:rsidR="00E6524C" w:rsidRPr="003460D0" w:rsidRDefault="00E6524C" w:rsidP="009B09C3">
      <w:pPr>
        <w:numPr>
          <w:ilvl w:val="0"/>
          <w:numId w:val="14"/>
        </w:numPr>
        <w:tabs>
          <w:tab w:val="left" w:pos="851"/>
        </w:tabs>
        <w:autoSpaceDE w:val="0"/>
        <w:autoSpaceDN w:val="0"/>
        <w:adjustRightInd w:val="0"/>
        <w:spacing w:before="120"/>
        <w:ind w:left="851" w:hanging="425"/>
        <w:rPr>
          <w:rFonts w:ascii="Calibri" w:hAnsi="Calibri" w:cs="Arial"/>
        </w:rPr>
      </w:pPr>
      <w:r w:rsidRPr="003460D0">
        <w:rPr>
          <w:rFonts w:ascii="Calibri" w:hAnsi="Calibri" w:cs="Arial"/>
        </w:rPr>
        <w:t>sprawozdanie finansowe albo jego część,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w:t>
      </w:r>
    </w:p>
    <w:p w14:paraId="420689C6" w14:textId="437BE829" w:rsidR="00FA572B" w:rsidRPr="003460D0" w:rsidRDefault="00E6524C" w:rsidP="009B09C3">
      <w:pPr>
        <w:numPr>
          <w:ilvl w:val="0"/>
          <w:numId w:val="14"/>
        </w:numPr>
        <w:tabs>
          <w:tab w:val="left" w:pos="851"/>
        </w:tabs>
        <w:autoSpaceDE w:val="0"/>
        <w:autoSpaceDN w:val="0"/>
        <w:adjustRightInd w:val="0"/>
        <w:spacing w:before="120"/>
        <w:ind w:left="851" w:hanging="425"/>
        <w:rPr>
          <w:rFonts w:ascii="Calibri" w:hAnsi="Calibri" w:cs="Arial"/>
        </w:rPr>
      </w:pPr>
      <w:r w:rsidRPr="003460D0">
        <w:rPr>
          <w:rFonts w:ascii="Calibri" w:hAnsi="Calibri" w:cs="Arial"/>
        </w:rPr>
        <w:t>informacji banku lub spółdzielczej kasy oszczędnościowo-kredytowej potwierdzającej wysokość posiadanych środków finansowych lub zdolność kredytową wykonawcy</w:t>
      </w:r>
      <w:r w:rsidRPr="003460D0">
        <w:rPr>
          <w:rFonts w:ascii="Calibri" w:eastAsia="Calibri" w:hAnsi="Calibri" w:cs="Arial"/>
          <w:lang w:eastAsia="pl-PL"/>
        </w:rPr>
        <w:t xml:space="preserve"> </w:t>
      </w:r>
      <w:r w:rsidRPr="003460D0">
        <w:rPr>
          <w:rFonts w:ascii="Calibri" w:hAnsi="Calibri" w:cs="Arial"/>
        </w:rPr>
        <w:t xml:space="preserve">na sumę określoną przez zamawiającego w rozdziale </w:t>
      </w:r>
      <w:r w:rsidR="00094674" w:rsidRPr="003460D0">
        <w:rPr>
          <w:rFonts w:ascii="Calibri" w:hAnsi="Calibri" w:cs="Arial"/>
        </w:rPr>
        <w:t>10</w:t>
      </w:r>
      <w:r w:rsidRPr="003460D0">
        <w:rPr>
          <w:rFonts w:ascii="Calibri" w:hAnsi="Calibri" w:cs="Arial"/>
        </w:rPr>
        <w:t xml:space="preserve"> ust.1 pkt 2</w:t>
      </w:r>
      <w:r w:rsidR="00094674" w:rsidRPr="003460D0">
        <w:rPr>
          <w:rFonts w:ascii="Calibri" w:hAnsi="Calibri" w:cs="Arial"/>
        </w:rPr>
        <w:t xml:space="preserve"> lit. b</w:t>
      </w:r>
      <w:r w:rsidR="008B3E9F" w:rsidRPr="003460D0">
        <w:rPr>
          <w:rFonts w:ascii="Calibri" w:hAnsi="Calibri" w:cs="Arial"/>
        </w:rPr>
        <w:t xml:space="preserve"> niniejszej S</w:t>
      </w:r>
      <w:r w:rsidRPr="003460D0">
        <w:rPr>
          <w:rFonts w:ascii="Calibri" w:hAnsi="Calibri" w:cs="Arial"/>
        </w:rPr>
        <w:t>WZ, w okresie nie wcześniejszym niż 1 miesiąc przed upływem terminu składania ofert</w:t>
      </w:r>
      <w:r w:rsidR="004D7E8B" w:rsidRPr="003460D0">
        <w:rPr>
          <w:rFonts w:ascii="Calibri" w:hAnsi="Calibri" w:cs="Arial"/>
        </w:rPr>
        <w:t>,</w:t>
      </w:r>
    </w:p>
    <w:p w14:paraId="0FE04381" w14:textId="77777777" w:rsidR="00FA572B" w:rsidRPr="003460D0" w:rsidRDefault="00FA572B" w:rsidP="009B09C3">
      <w:pPr>
        <w:numPr>
          <w:ilvl w:val="0"/>
          <w:numId w:val="14"/>
        </w:numPr>
        <w:tabs>
          <w:tab w:val="left" w:pos="851"/>
        </w:tabs>
        <w:autoSpaceDE w:val="0"/>
        <w:autoSpaceDN w:val="0"/>
        <w:adjustRightInd w:val="0"/>
        <w:spacing w:before="120"/>
        <w:ind w:left="851" w:hanging="425"/>
        <w:rPr>
          <w:rFonts w:ascii="Calibri" w:hAnsi="Calibri" w:cs="Arial"/>
        </w:rPr>
      </w:pPr>
      <w:r w:rsidRPr="003460D0">
        <w:rPr>
          <w:rFonts w:ascii="Calibri" w:hAnsi="Calibri" w:cs="Arial"/>
          <w:lang w:eastAsia="pl-PL"/>
        </w:rPr>
        <w:t>zaświadczenie o wpisie do rejestru działalności regulowanej, o której mowa w art. 9b</w:t>
      </w:r>
      <w:r w:rsidRPr="003460D0">
        <w:rPr>
          <w:rFonts w:ascii="Calibri" w:hAnsi="Calibri" w:cs="Arial"/>
        </w:rPr>
        <w:t xml:space="preserve"> </w:t>
      </w:r>
      <w:r w:rsidRPr="003460D0">
        <w:rPr>
          <w:rFonts w:ascii="Calibri" w:hAnsi="Calibri" w:cs="Arial"/>
          <w:lang w:eastAsia="pl-PL"/>
        </w:rPr>
        <w:t xml:space="preserve">ustawy </w:t>
      </w:r>
      <w:r w:rsidR="009131D7" w:rsidRPr="003460D0">
        <w:rPr>
          <w:rFonts w:ascii="Calibri" w:hAnsi="Calibri" w:cs="Arial"/>
          <w:lang w:eastAsia="pl-PL"/>
        </w:rPr>
        <w:br/>
      </w:r>
      <w:r w:rsidRPr="003460D0">
        <w:rPr>
          <w:rFonts w:ascii="Calibri" w:hAnsi="Calibri" w:cs="Arial"/>
          <w:lang w:eastAsia="pl-PL"/>
        </w:rPr>
        <w:t>z dnia 13 września 1996r. o utrzymaniu czystości i porządku w gminach (</w:t>
      </w:r>
      <w:r w:rsidR="008E4751" w:rsidRPr="003460D0">
        <w:rPr>
          <w:rFonts w:ascii="Calibri" w:hAnsi="Calibri" w:cs="Arial"/>
          <w:lang w:eastAsia="pl-PL"/>
        </w:rPr>
        <w:t>Dz. U. z 202</w:t>
      </w:r>
      <w:r w:rsidR="008B3E9F" w:rsidRPr="003460D0">
        <w:rPr>
          <w:rFonts w:ascii="Calibri" w:hAnsi="Calibri" w:cs="Arial"/>
          <w:lang w:eastAsia="pl-PL"/>
        </w:rPr>
        <w:t>1</w:t>
      </w:r>
      <w:r w:rsidR="008E4751" w:rsidRPr="003460D0">
        <w:rPr>
          <w:rFonts w:ascii="Calibri" w:hAnsi="Calibri" w:cs="Arial"/>
          <w:lang w:eastAsia="pl-PL"/>
        </w:rPr>
        <w:t xml:space="preserve"> r. poz. </w:t>
      </w:r>
      <w:r w:rsidR="008B3E9F" w:rsidRPr="003460D0">
        <w:rPr>
          <w:rFonts w:ascii="Calibri" w:hAnsi="Calibri" w:cs="Arial"/>
          <w:lang w:eastAsia="pl-PL"/>
        </w:rPr>
        <w:t>888</w:t>
      </w:r>
      <w:r w:rsidRPr="003460D0">
        <w:rPr>
          <w:rFonts w:ascii="Calibri" w:hAnsi="Calibri" w:cs="Arial"/>
          <w:lang w:eastAsia="pl-PL"/>
        </w:rPr>
        <w:t>), prowadzonego przez właściwy organ, obejmujący co najmniej rodzaje i kody</w:t>
      </w:r>
      <w:r w:rsidRPr="003460D0">
        <w:rPr>
          <w:rFonts w:ascii="Calibri" w:hAnsi="Calibri" w:cs="Arial"/>
        </w:rPr>
        <w:t xml:space="preserve"> </w:t>
      </w:r>
      <w:r w:rsidRPr="003460D0">
        <w:rPr>
          <w:rFonts w:ascii="Calibri" w:hAnsi="Calibri" w:cs="Arial"/>
          <w:lang w:eastAsia="pl-PL"/>
        </w:rPr>
        <w:t>odpadów komunaln</w:t>
      </w:r>
      <w:r w:rsidR="008B3E9F" w:rsidRPr="003460D0">
        <w:rPr>
          <w:rFonts w:ascii="Calibri" w:hAnsi="Calibri" w:cs="Arial"/>
          <w:lang w:eastAsia="pl-PL"/>
        </w:rPr>
        <w:t>ych, wymienione w pkt 11.2.1) S</w:t>
      </w:r>
      <w:r w:rsidRPr="003460D0">
        <w:rPr>
          <w:rFonts w:ascii="Calibri" w:hAnsi="Calibri" w:cs="Arial"/>
          <w:lang w:eastAsia="pl-PL"/>
        </w:rPr>
        <w:t xml:space="preserve">WZ; </w:t>
      </w:r>
    </w:p>
    <w:p w14:paraId="298A65C9" w14:textId="77777777" w:rsidR="009131D7" w:rsidRPr="003460D0" w:rsidRDefault="00FA572B" w:rsidP="009B09C3">
      <w:pPr>
        <w:numPr>
          <w:ilvl w:val="0"/>
          <w:numId w:val="14"/>
        </w:numPr>
        <w:tabs>
          <w:tab w:val="left" w:pos="851"/>
        </w:tabs>
        <w:autoSpaceDE w:val="0"/>
        <w:autoSpaceDN w:val="0"/>
        <w:adjustRightInd w:val="0"/>
        <w:spacing w:before="120"/>
        <w:ind w:left="851" w:hanging="425"/>
        <w:rPr>
          <w:rFonts w:ascii="Calibri" w:hAnsi="Calibri" w:cs="Arial"/>
        </w:rPr>
      </w:pPr>
      <w:r w:rsidRPr="003460D0">
        <w:rPr>
          <w:rFonts w:ascii="Calibri" w:hAnsi="Calibri" w:cs="Arial"/>
          <w:lang w:eastAsia="pl-PL"/>
        </w:rPr>
        <w:t>zaświadczenie o wpisie do rejestru działalności prowadzonego, na podstawie</w:t>
      </w:r>
      <w:r w:rsidRPr="003460D0">
        <w:rPr>
          <w:rFonts w:ascii="Calibri" w:hAnsi="Calibri" w:cs="Arial"/>
        </w:rPr>
        <w:t xml:space="preserve"> </w:t>
      </w:r>
      <w:r w:rsidRPr="003460D0">
        <w:rPr>
          <w:rFonts w:ascii="Calibri" w:hAnsi="Calibri" w:cs="Arial"/>
          <w:lang w:eastAsia="pl-PL"/>
        </w:rPr>
        <w:t xml:space="preserve">art. 49 ustawy </w:t>
      </w:r>
      <w:r w:rsidR="009131D7" w:rsidRPr="003460D0">
        <w:rPr>
          <w:rFonts w:ascii="Calibri" w:hAnsi="Calibri" w:cs="Arial"/>
          <w:lang w:eastAsia="pl-PL"/>
        </w:rPr>
        <w:br/>
      </w:r>
      <w:r w:rsidRPr="003460D0">
        <w:rPr>
          <w:rFonts w:ascii="Calibri" w:hAnsi="Calibri" w:cs="Arial"/>
          <w:lang w:eastAsia="pl-PL"/>
        </w:rPr>
        <w:t>z dnia 14 grudnia 2012 r. o odpadach (</w:t>
      </w:r>
      <w:r w:rsidR="00717354" w:rsidRPr="003460D0">
        <w:rPr>
          <w:rFonts w:ascii="Calibri" w:hAnsi="Calibri" w:cs="Arial"/>
          <w:lang w:eastAsia="pl-PL"/>
        </w:rPr>
        <w:t>Dz. U. z 202</w:t>
      </w:r>
      <w:r w:rsidR="008B3E9F" w:rsidRPr="003460D0">
        <w:rPr>
          <w:rFonts w:ascii="Calibri" w:hAnsi="Calibri" w:cs="Arial"/>
          <w:lang w:eastAsia="pl-PL"/>
        </w:rPr>
        <w:t>1</w:t>
      </w:r>
      <w:r w:rsidR="00717354" w:rsidRPr="003460D0">
        <w:rPr>
          <w:rFonts w:ascii="Calibri" w:hAnsi="Calibri" w:cs="Arial"/>
          <w:lang w:eastAsia="pl-PL"/>
        </w:rPr>
        <w:t xml:space="preserve"> r. poz. 7</w:t>
      </w:r>
      <w:r w:rsidR="008B3E9F" w:rsidRPr="003460D0">
        <w:rPr>
          <w:rFonts w:ascii="Calibri" w:hAnsi="Calibri" w:cs="Arial"/>
          <w:lang w:eastAsia="pl-PL"/>
        </w:rPr>
        <w:t>79</w:t>
      </w:r>
      <w:r w:rsidRPr="003460D0">
        <w:rPr>
          <w:rFonts w:ascii="Calibri" w:hAnsi="Calibri" w:cs="Arial"/>
          <w:lang w:eastAsia="pl-PL"/>
        </w:rPr>
        <w:t>),</w:t>
      </w:r>
      <w:r w:rsidRPr="003460D0">
        <w:rPr>
          <w:rFonts w:ascii="Calibri" w:hAnsi="Calibri" w:cs="Arial"/>
        </w:rPr>
        <w:t xml:space="preserve"> </w:t>
      </w:r>
      <w:r w:rsidRPr="003460D0">
        <w:rPr>
          <w:rFonts w:ascii="Calibri" w:hAnsi="Calibri" w:cs="Arial"/>
          <w:lang w:eastAsia="pl-PL"/>
        </w:rPr>
        <w:t>w zakresie transportu odpadów komunalnych obejmujących co najmniej rodzaje i</w:t>
      </w:r>
      <w:r w:rsidRPr="003460D0">
        <w:rPr>
          <w:rFonts w:ascii="Calibri" w:hAnsi="Calibri" w:cs="Arial"/>
        </w:rPr>
        <w:t xml:space="preserve"> </w:t>
      </w:r>
      <w:r w:rsidRPr="003460D0">
        <w:rPr>
          <w:rFonts w:ascii="Calibri" w:hAnsi="Calibri" w:cs="Arial"/>
          <w:lang w:eastAsia="pl-PL"/>
        </w:rPr>
        <w:t>kod</w:t>
      </w:r>
      <w:r w:rsidR="0029775C" w:rsidRPr="003460D0">
        <w:rPr>
          <w:rFonts w:ascii="Calibri" w:hAnsi="Calibri" w:cs="Arial"/>
          <w:lang w:eastAsia="pl-PL"/>
        </w:rPr>
        <w:t>y wymi</w:t>
      </w:r>
      <w:r w:rsidR="008B3E9F" w:rsidRPr="003460D0">
        <w:rPr>
          <w:rFonts w:ascii="Calibri" w:hAnsi="Calibri" w:cs="Arial"/>
          <w:lang w:eastAsia="pl-PL"/>
        </w:rPr>
        <w:t>enione w pkt 11.2.1) S</w:t>
      </w:r>
      <w:r w:rsidR="00B05D2E" w:rsidRPr="003460D0">
        <w:rPr>
          <w:rFonts w:ascii="Calibri" w:hAnsi="Calibri" w:cs="Arial"/>
          <w:lang w:eastAsia="pl-PL"/>
        </w:rPr>
        <w:t xml:space="preserve">WZ, </w:t>
      </w:r>
    </w:p>
    <w:p w14:paraId="3D6F9328" w14:textId="77777777" w:rsidR="009131D7" w:rsidRPr="003460D0" w:rsidRDefault="009131D7" w:rsidP="009B09C3">
      <w:pPr>
        <w:numPr>
          <w:ilvl w:val="0"/>
          <w:numId w:val="14"/>
        </w:numPr>
        <w:tabs>
          <w:tab w:val="left" w:pos="851"/>
        </w:tabs>
        <w:autoSpaceDE w:val="0"/>
        <w:autoSpaceDN w:val="0"/>
        <w:adjustRightInd w:val="0"/>
        <w:spacing w:before="120"/>
        <w:ind w:left="851" w:hanging="425"/>
        <w:rPr>
          <w:rFonts w:ascii="Calibri" w:hAnsi="Calibri" w:cs="Arial"/>
        </w:rPr>
      </w:pPr>
      <w:r w:rsidRPr="003460D0">
        <w:rPr>
          <w:rFonts w:ascii="Calibri" w:hAnsi="Calibri" w:cs="Arial"/>
          <w:lang w:eastAsia="pl-PL"/>
        </w:rPr>
        <w:lastRenderedPageBreak/>
        <w:t>zaświadczenie o wpisie do rejestru działalności prowadzonego, na podstawie</w:t>
      </w:r>
      <w:r w:rsidRPr="003460D0">
        <w:rPr>
          <w:rFonts w:ascii="Calibri" w:hAnsi="Calibri" w:cs="Arial"/>
        </w:rPr>
        <w:t xml:space="preserve"> </w:t>
      </w:r>
      <w:r w:rsidRPr="003460D0">
        <w:rPr>
          <w:rFonts w:ascii="Calibri" w:hAnsi="Calibri" w:cs="Arial"/>
          <w:lang w:eastAsia="pl-PL"/>
        </w:rPr>
        <w:t xml:space="preserve">art. 49 ustawy </w:t>
      </w:r>
      <w:r w:rsidRPr="003460D0">
        <w:rPr>
          <w:rFonts w:ascii="Calibri" w:hAnsi="Calibri" w:cs="Arial"/>
          <w:lang w:eastAsia="pl-PL"/>
        </w:rPr>
        <w:br/>
        <w:t>z dnia 14 grudnia 2012 r. o odpadach (</w:t>
      </w:r>
      <w:r w:rsidR="00717354" w:rsidRPr="003460D0">
        <w:rPr>
          <w:rFonts w:ascii="Calibri" w:hAnsi="Calibri" w:cs="Arial"/>
          <w:lang w:eastAsia="pl-PL"/>
        </w:rPr>
        <w:t>Dz. U. z 202</w:t>
      </w:r>
      <w:r w:rsidR="008B3E9F" w:rsidRPr="003460D0">
        <w:rPr>
          <w:rFonts w:ascii="Calibri" w:hAnsi="Calibri" w:cs="Arial"/>
          <w:lang w:eastAsia="pl-PL"/>
        </w:rPr>
        <w:t>1</w:t>
      </w:r>
      <w:r w:rsidR="00717354" w:rsidRPr="003460D0">
        <w:rPr>
          <w:rFonts w:ascii="Calibri" w:hAnsi="Calibri" w:cs="Arial"/>
          <w:lang w:eastAsia="pl-PL"/>
        </w:rPr>
        <w:t xml:space="preserve"> r. poz. 7</w:t>
      </w:r>
      <w:r w:rsidR="008B3E9F" w:rsidRPr="003460D0">
        <w:rPr>
          <w:rFonts w:ascii="Calibri" w:hAnsi="Calibri" w:cs="Arial"/>
          <w:lang w:eastAsia="pl-PL"/>
        </w:rPr>
        <w:t>79</w:t>
      </w:r>
      <w:r w:rsidRPr="003460D0">
        <w:rPr>
          <w:rFonts w:ascii="Calibri" w:hAnsi="Calibri" w:cs="Arial"/>
          <w:lang w:eastAsia="pl-PL"/>
        </w:rPr>
        <w:t>),</w:t>
      </w:r>
      <w:r w:rsidRPr="003460D0">
        <w:rPr>
          <w:rFonts w:ascii="Calibri" w:hAnsi="Calibri" w:cs="Arial"/>
        </w:rPr>
        <w:t xml:space="preserve"> </w:t>
      </w:r>
      <w:r w:rsidR="0029775C" w:rsidRPr="003460D0">
        <w:rPr>
          <w:rFonts w:ascii="Calibri" w:hAnsi="Calibri" w:cs="Arial"/>
          <w:lang w:eastAsia="pl-PL"/>
        </w:rPr>
        <w:t xml:space="preserve">w zakresie zbierania zużytego sprzętu elektrycznego i elektronicznego na podstawie ustawy z dnia 11 września 2015 </w:t>
      </w:r>
      <w:r w:rsidRPr="003460D0">
        <w:rPr>
          <w:rFonts w:ascii="Calibri" w:hAnsi="Calibri" w:cs="Arial"/>
          <w:lang w:eastAsia="pl-PL"/>
        </w:rPr>
        <w:t>r. o zużytym sprzęcie elektrycznym i elektronicznym (</w:t>
      </w:r>
      <w:r w:rsidR="004C7212" w:rsidRPr="003460D0">
        <w:rPr>
          <w:rFonts w:ascii="Calibri" w:hAnsi="Calibri" w:cs="Arial"/>
          <w:lang w:eastAsia="pl-PL"/>
        </w:rPr>
        <w:t>Dz. U. z 20</w:t>
      </w:r>
      <w:r w:rsidR="008B3E9F" w:rsidRPr="003460D0">
        <w:rPr>
          <w:rFonts w:ascii="Calibri" w:hAnsi="Calibri" w:cs="Arial"/>
          <w:lang w:eastAsia="pl-PL"/>
        </w:rPr>
        <w:t>20</w:t>
      </w:r>
      <w:r w:rsidR="004C7212" w:rsidRPr="003460D0">
        <w:rPr>
          <w:rFonts w:ascii="Calibri" w:hAnsi="Calibri" w:cs="Arial"/>
          <w:lang w:eastAsia="pl-PL"/>
        </w:rPr>
        <w:t xml:space="preserve"> r. poz. 189</w:t>
      </w:r>
      <w:r w:rsidR="008B3E9F" w:rsidRPr="003460D0">
        <w:rPr>
          <w:rFonts w:ascii="Calibri" w:hAnsi="Calibri" w:cs="Arial"/>
          <w:lang w:eastAsia="pl-PL"/>
        </w:rPr>
        <w:t>3</w:t>
      </w:r>
      <w:r w:rsidRPr="003460D0">
        <w:rPr>
          <w:rFonts w:ascii="Calibri" w:hAnsi="Calibri" w:cs="Arial"/>
          <w:lang w:eastAsia="pl-PL"/>
        </w:rPr>
        <w:t xml:space="preserve">) </w:t>
      </w:r>
    </w:p>
    <w:p w14:paraId="7FBD93B2" w14:textId="4F4C2360" w:rsidR="00E1157F" w:rsidRDefault="00666C80" w:rsidP="003B47CF">
      <w:pPr>
        <w:numPr>
          <w:ilvl w:val="0"/>
          <w:numId w:val="14"/>
        </w:numPr>
        <w:tabs>
          <w:tab w:val="left" w:pos="851"/>
        </w:tabs>
        <w:autoSpaceDE w:val="0"/>
        <w:autoSpaceDN w:val="0"/>
        <w:adjustRightInd w:val="0"/>
        <w:spacing w:before="120"/>
        <w:ind w:left="851" w:hanging="425"/>
        <w:rPr>
          <w:rFonts w:ascii="Calibri" w:hAnsi="Calibri" w:cs="Arial"/>
        </w:rPr>
      </w:pPr>
      <w:r w:rsidRPr="003460D0">
        <w:rPr>
          <w:rFonts w:ascii="Calibri" w:hAnsi="Calibri" w:cs="Arial"/>
          <w:lang w:eastAsia="pl-PL"/>
        </w:rPr>
        <w:t>zezwoleni</w:t>
      </w:r>
      <w:r w:rsidR="00C775E4">
        <w:rPr>
          <w:rFonts w:ascii="Calibri" w:hAnsi="Calibri" w:cs="Arial"/>
          <w:lang w:eastAsia="pl-PL"/>
        </w:rPr>
        <w:t>e</w:t>
      </w:r>
      <w:r w:rsidRPr="003460D0">
        <w:rPr>
          <w:rFonts w:ascii="Calibri" w:hAnsi="Calibri" w:cs="Arial"/>
          <w:lang w:eastAsia="pl-PL"/>
        </w:rPr>
        <w:t xml:space="preserve"> na zbieranie odpadów wydane na podstawie art. 41 ustawy z dnia 14 grudnia 2012 roku o odpadach (Dz. U. z 202</w:t>
      </w:r>
      <w:r w:rsidR="000D07FF" w:rsidRPr="003460D0">
        <w:rPr>
          <w:rFonts w:ascii="Calibri" w:hAnsi="Calibri" w:cs="Arial"/>
          <w:lang w:eastAsia="pl-PL"/>
        </w:rPr>
        <w:t>1</w:t>
      </w:r>
      <w:r w:rsidRPr="003460D0">
        <w:rPr>
          <w:rFonts w:ascii="Calibri" w:hAnsi="Calibri" w:cs="Arial"/>
          <w:lang w:eastAsia="pl-PL"/>
        </w:rPr>
        <w:t xml:space="preserve"> r. poz. </w:t>
      </w:r>
      <w:r w:rsidR="000D07FF" w:rsidRPr="003460D0">
        <w:rPr>
          <w:rFonts w:ascii="Calibri" w:hAnsi="Calibri" w:cs="Arial"/>
          <w:lang w:eastAsia="pl-PL"/>
        </w:rPr>
        <w:t>779</w:t>
      </w:r>
      <w:r w:rsidRPr="003460D0">
        <w:rPr>
          <w:rFonts w:ascii="Calibri" w:hAnsi="Calibri" w:cs="Arial"/>
          <w:lang w:eastAsia="pl-PL"/>
        </w:rPr>
        <w:t>).</w:t>
      </w:r>
    </w:p>
    <w:p w14:paraId="2C2C591C" w14:textId="26D8124B" w:rsidR="00E1157F" w:rsidRPr="003B47CF" w:rsidRDefault="00E1157F" w:rsidP="003B47CF">
      <w:pPr>
        <w:numPr>
          <w:ilvl w:val="0"/>
          <w:numId w:val="14"/>
        </w:numPr>
        <w:tabs>
          <w:tab w:val="left" w:pos="851"/>
        </w:tabs>
        <w:autoSpaceDE w:val="0"/>
        <w:autoSpaceDN w:val="0"/>
        <w:adjustRightInd w:val="0"/>
        <w:spacing w:before="120"/>
        <w:ind w:left="851" w:hanging="425"/>
        <w:rPr>
          <w:rFonts w:ascii="Calibri" w:hAnsi="Calibri" w:cs="Arial"/>
        </w:rPr>
      </w:pPr>
      <w:r w:rsidRPr="00E1157F">
        <w:rPr>
          <w:rFonts w:ascii="Calibri" w:hAnsi="Calibri" w:cs="Arial"/>
          <w:color w:val="000000"/>
        </w:rPr>
        <w:t xml:space="preserve">aktualne na dzień składania ofert oświadczenie (stanowiące Załącznik nr 2 do SWZ),o którym mowa w art. 125 ustawy </w:t>
      </w:r>
      <w:proofErr w:type="spellStart"/>
      <w:r w:rsidRPr="00E1157F">
        <w:rPr>
          <w:rFonts w:ascii="Calibri" w:hAnsi="Calibri" w:cs="Arial"/>
          <w:color w:val="000000"/>
        </w:rPr>
        <w:t>Pzp</w:t>
      </w:r>
      <w:proofErr w:type="spellEnd"/>
      <w:r w:rsidRPr="00E1157F">
        <w:rPr>
          <w:rFonts w:ascii="Calibri" w:hAnsi="Calibri" w:cs="Arial"/>
          <w:color w:val="000000"/>
        </w:rPr>
        <w:t>, stanowiące wstępne potwierdzenie, że Wykonawca:</w:t>
      </w:r>
    </w:p>
    <w:p w14:paraId="3C6351A7" w14:textId="77777777" w:rsidR="00E1157F" w:rsidRPr="003460D0" w:rsidRDefault="00E1157F" w:rsidP="00E1157F">
      <w:pPr>
        <w:numPr>
          <w:ilvl w:val="2"/>
          <w:numId w:val="8"/>
        </w:numPr>
        <w:tabs>
          <w:tab w:val="left" w:pos="851"/>
        </w:tabs>
        <w:autoSpaceDE w:val="0"/>
        <w:autoSpaceDN w:val="0"/>
        <w:adjustRightInd w:val="0"/>
        <w:spacing w:before="120"/>
        <w:ind w:left="851" w:hanging="284"/>
        <w:rPr>
          <w:rFonts w:ascii="Calibri" w:hAnsi="Calibri" w:cs="Arial"/>
          <w:color w:val="000000"/>
        </w:rPr>
      </w:pPr>
      <w:r w:rsidRPr="003460D0">
        <w:rPr>
          <w:rFonts w:ascii="Calibri" w:hAnsi="Calibri" w:cs="Arial"/>
          <w:color w:val="000000"/>
        </w:rPr>
        <w:t xml:space="preserve">nie podlega wykluczeniu z postępowania </w:t>
      </w:r>
    </w:p>
    <w:p w14:paraId="49403C46" w14:textId="77777777" w:rsidR="00E1157F" w:rsidRPr="003460D0" w:rsidRDefault="00E1157F" w:rsidP="00E1157F">
      <w:pPr>
        <w:numPr>
          <w:ilvl w:val="2"/>
          <w:numId w:val="8"/>
        </w:numPr>
        <w:tabs>
          <w:tab w:val="left" w:pos="851"/>
        </w:tabs>
        <w:autoSpaceDE w:val="0"/>
        <w:autoSpaceDN w:val="0"/>
        <w:adjustRightInd w:val="0"/>
        <w:spacing w:after="240"/>
        <w:ind w:left="851" w:hanging="284"/>
        <w:rPr>
          <w:rFonts w:ascii="Calibri" w:hAnsi="Calibri" w:cs="Arial"/>
          <w:color w:val="000000"/>
        </w:rPr>
      </w:pPr>
      <w:r w:rsidRPr="003460D0">
        <w:rPr>
          <w:rFonts w:ascii="Calibri" w:hAnsi="Calibri" w:cs="Arial"/>
          <w:color w:val="000000"/>
        </w:rPr>
        <w:t>spełnia warunki udziału w postępowaniu.</w:t>
      </w:r>
    </w:p>
    <w:p w14:paraId="405523A5" w14:textId="77777777" w:rsidR="00E1157F" w:rsidRPr="003460D0" w:rsidRDefault="00E1157F" w:rsidP="00E1157F">
      <w:pPr>
        <w:autoSpaceDE w:val="0"/>
        <w:autoSpaceDN w:val="0"/>
        <w:adjustRightInd w:val="0"/>
        <w:rPr>
          <w:rFonts w:ascii="Calibri" w:hAnsi="Calibri" w:cs="Arial"/>
          <w:color w:val="000000"/>
        </w:rPr>
      </w:pPr>
      <w:r w:rsidRPr="003460D0">
        <w:rPr>
          <w:rFonts w:ascii="Calibri" w:hAnsi="Calibri" w:cs="Arial"/>
          <w:color w:val="000000"/>
        </w:rPr>
        <w:t xml:space="preserve">Oświadczenie składa się na formularzu </w:t>
      </w:r>
      <w:r w:rsidRPr="003460D0">
        <w:rPr>
          <w:rFonts w:ascii="Calibri" w:hAnsi="Calibri" w:cs="Arial"/>
          <w:b/>
          <w:color w:val="000000"/>
        </w:rPr>
        <w:t>Jednolitego Europejskiego Dokumentu Zamówienia (JEDZ),</w:t>
      </w:r>
      <w:r w:rsidRPr="003460D0">
        <w:rPr>
          <w:rFonts w:ascii="Calibri" w:hAnsi="Calibri" w:cs="Arial"/>
          <w:color w:val="000000"/>
        </w:rPr>
        <w:t xml:space="preserve"> sporządzonego zgodnie ze wzorem standardowego formularza określonego </w:t>
      </w:r>
      <w:r w:rsidRPr="003460D0">
        <w:rPr>
          <w:rFonts w:ascii="Calibri" w:hAnsi="Calibri" w:cs="Arial"/>
          <w:color w:val="000000"/>
        </w:rPr>
        <w:br/>
        <w:t>w rozporządzeniu wykonawczym Komisji Europejskiej (UE) 2016/7 z dnia 5 stycznia 2016r. (Dz. Urz. UE nr L 3 z 6.1.2016 str. 16), stanowiącym Załącznik nr 2 do SWZ.</w:t>
      </w:r>
    </w:p>
    <w:p w14:paraId="1D453F18" w14:textId="77777777" w:rsidR="00E1157F" w:rsidRPr="003460D0" w:rsidRDefault="00E1157F" w:rsidP="00E1157F">
      <w:pPr>
        <w:autoSpaceDE w:val="0"/>
        <w:autoSpaceDN w:val="0"/>
        <w:adjustRightInd w:val="0"/>
        <w:spacing w:before="120"/>
        <w:rPr>
          <w:rFonts w:ascii="Calibri" w:hAnsi="Calibri" w:cs="Arial"/>
          <w:b/>
          <w:color w:val="000000"/>
        </w:rPr>
      </w:pPr>
      <w:r w:rsidRPr="003460D0">
        <w:rPr>
          <w:rFonts w:ascii="Calibri" w:hAnsi="Calibri" w:cs="Arial"/>
          <w:b/>
          <w:color w:val="000000"/>
        </w:rPr>
        <w:t xml:space="preserve">Wykonawca wypełnia JEDZ, tworząc dokument elektroniczny, który należy opatrzyć kwalifikowalnym podpisem elektronicznym. Wykonawca może korzystać z narzędzia ESPD lub innych dostępnych narzędzi lub oprogramowania, które umożliwiają wypełnienie JEDZ </w:t>
      </w:r>
      <w:r w:rsidRPr="003460D0">
        <w:rPr>
          <w:rFonts w:ascii="Calibri" w:hAnsi="Calibri" w:cs="Arial"/>
          <w:b/>
          <w:color w:val="000000"/>
        </w:rPr>
        <w:br/>
        <w:t>i utworzenie dokumentu elektronicznego.</w:t>
      </w:r>
    </w:p>
    <w:p w14:paraId="79C164F5" w14:textId="77777777" w:rsidR="00E1157F" w:rsidRPr="003460D0" w:rsidRDefault="00E1157F" w:rsidP="00E1157F">
      <w:pPr>
        <w:autoSpaceDE w:val="0"/>
        <w:autoSpaceDN w:val="0"/>
        <w:adjustRightInd w:val="0"/>
        <w:rPr>
          <w:rFonts w:ascii="Calibri" w:hAnsi="Calibri" w:cs="Arial"/>
          <w:b/>
          <w:color w:val="000000"/>
        </w:rPr>
      </w:pPr>
    </w:p>
    <w:p w14:paraId="0B4B11E1" w14:textId="77777777" w:rsidR="00E1157F" w:rsidRPr="003460D0" w:rsidRDefault="00E1157F" w:rsidP="00E1157F">
      <w:pPr>
        <w:autoSpaceDE w:val="0"/>
        <w:autoSpaceDN w:val="0"/>
        <w:adjustRightInd w:val="0"/>
        <w:rPr>
          <w:rFonts w:ascii="Calibri" w:hAnsi="Calibri" w:cs="Arial"/>
          <w:color w:val="000000"/>
        </w:rPr>
      </w:pPr>
      <w:r w:rsidRPr="003460D0">
        <w:rPr>
          <w:rFonts w:ascii="Calibri" w:hAnsi="Calibri" w:cs="Arial"/>
          <w:b/>
          <w:color w:val="000000"/>
        </w:rPr>
        <w:t>UWAGA:</w:t>
      </w:r>
      <w:r w:rsidRPr="003460D0">
        <w:rPr>
          <w:rFonts w:ascii="Calibri" w:hAnsi="Calibri" w:cs="Arial"/>
          <w:color w:val="000000"/>
        </w:rPr>
        <w:t xml:space="preserve"> W zakresie wstępnego potwierdzenia spełnienia warunków udziału w postępowaniu dotyczących kompetencji lub uprawnień do prowadzenia – określonej działalności zawodowej, o ile nie wynika to z odrębnych przepisów, sytuacji ekonomicznej lub finansowej, zdolności ekonomicznej lub zawodowej - Wykonawca wypełnia JEDZ w części IV: Kryteria kwalifikacji sekcję ɑ (alfa): Ogólne oświadczenia dotyczące wszystkich kryteriów kwalifikacji.</w:t>
      </w:r>
    </w:p>
    <w:p w14:paraId="59F9966A" w14:textId="77777777" w:rsidR="00E1157F" w:rsidRPr="003460D0" w:rsidRDefault="00E1157F" w:rsidP="00E1157F">
      <w:pPr>
        <w:autoSpaceDE w:val="0"/>
        <w:autoSpaceDN w:val="0"/>
        <w:adjustRightInd w:val="0"/>
        <w:rPr>
          <w:rFonts w:ascii="Calibri" w:hAnsi="Calibri" w:cs="Arial"/>
          <w:color w:val="000000"/>
        </w:rPr>
      </w:pPr>
    </w:p>
    <w:p w14:paraId="570C4AC1" w14:textId="77777777" w:rsidR="00E1157F" w:rsidRPr="003460D0" w:rsidRDefault="00E1157F" w:rsidP="00E1157F">
      <w:pPr>
        <w:autoSpaceDE w:val="0"/>
        <w:autoSpaceDN w:val="0"/>
        <w:adjustRightInd w:val="0"/>
        <w:rPr>
          <w:rFonts w:ascii="Calibri" w:hAnsi="Calibri" w:cs="Arial"/>
          <w:color w:val="000000"/>
        </w:rPr>
      </w:pPr>
      <w:r w:rsidRPr="003460D0">
        <w:rPr>
          <w:rFonts w:ascii="Calibri" w:hAnsi="Calibri" w:cs="Arial"/>
          <w:color w:val="000000"/>
        </w:rPr>
        <w:t xml:space="preserve">Zamawiający żąda, aby Wykonawca, który zamierza powierzyć wykonanie części zamówienia podwykonawcom, w celu wykazania </w:t>
      </w:r>
      <w:r w:rsidRPr="003460D0">
        <w:rPr>
          <w:rFonts w:ascii="Calibri" w:hAnsi="Calibri" w:cs="Arial"/>
          <w:b/>
          <w:color w:val="000000"/>
        </w:rPr>
        <w:t>braku istnienia wobec nich podstaw wykluczenia z udziału w postępowaniu</w:t>
      </w:r>
      <w:r w:rsidRPr="003460D0">
        <w:rPr>
          <w:rFonts w:ascii="Calibri" w:hAnsi="Calibri" w:cs="Arial"/>
          <w:color w:val="000000"/>
        </w:rPr>
        <w:t xml:space="preserve">, zamieścił informację o tych podwykonawcach </w:t>
      </w:r>
      <w:r w:rsidRPr="003460D0">
        <w:rPr>
          <w:rFonts w:ascii="Calibri" w:hAnsi="Calibri" w:cs="Arial"/>
          <w:color w:val="000000"/>
        </w:rPr>
        <w:br/>
        <w:t>w ww. oświadczeniu.</w:t>
      </w:r>
    </w:p>
    <w:p w14:paraId="0D9CBDAF" w14:textId="77777777" w:rsidR="00E1157F" w:rsidRPr="003460D0" w:rsidRDefault="00E1157F" w:rsidP="00E1157F">
      <w:pPr>
        <w:autoSpaceDE w:val="0"/>
        <w:autoSpaceDN w:val="0"/>
        <w:adjustRightInd w:val="0"/>
        <w:rPr>
          <w:rFonts w:ascii="Calibri" w:hAnsi="Calibri" w:cs="Arial"/>
          <w:color w:val="000000"/>
          <w:u w:val="single"/>
        </w:rPr>
      </w:pPr>
    </w:p>
    <w:p w14:paraId="5125A7CF" w14:textId="77777777" w:rsidR="00E1157F" w:rsidRPr="003460D0" w:rsidRDefault="00E1157F" w:rsidP="00E1157F">
      <w:pPr>
        <w:autoSpaceDE w:val="0"/>
        <w:autoSpaceDN w:val="0"/>
        <w:adjustRightInd w:val="0"/>
        <w:rPr>
          <w:rFonts w:ascii="Calibri" w:hAnsi="Calibri" w:cs="Arial"/>
          <w:color w:val="000000"/>
          <w:u w:val="single"/>
        </w:rPr>
      </w:pPr>
      <w:r w:rsidRPr="003460D0">
        <w:rPr>
          <w:rFonts w:ascii="Calibri" w:hAnsi="Calibri" w:cs="Arial"/>
          <w:color w:val="000000"/>
          <w:u w:val="single"/>
        </w:rPr>
        <w:t xml:space="preserve">UWAGA! Dla każdego z podwykonawców należy przedstawić odrębny formularz w zakresie podstaw wykluczenia (JEDZ część III), wypełniony także w zakresie części II sekcji A i B oraz podpisany przez niego (podwykonawcę). </w:t>
      </w:r>
    </w:p>
    <w:p w14:paraId="2CA383BF" w14:textId="77777777" w:rsidR="00E1157F" w:rsidRPr="003460D0" w:rsidRDefault="00E1157F" w:rsidP="00E1157F">
      <w:pPr>
        <w:autoSpaceDE w:val="0"/>
        <w:autoSpaceDN w:val="0"/>
        <w:adjustRightInd w:val="0"/>
        <w:spacing w:before="120"/>
        <w:rPr>
          <w:rFonts w:ascii="Calibri" w:hAnsi="Calibri" w:cs="Arial"/>
          <w:color w:val="000000"/>
        </w:rPr>
      </w:pPr>
      <w:r w:rsidRPr="003460D0">
        <w:rPr>
          <w:rFonts w:ascii="Calibri" w:hAnsi="Calibri" w:cs="Arial"/>
          <w:color w:val="000000"/>
        </w:rPr>
        <w:t xml:space="preserve">Wykonawca, który powołuje się na zasoby innych podmiotów, w celu wykazania </w:t>
      </w:r>
      <w:r w:rsidRPr="003460D0">
        <w:rPr>
          <w:rFonts w:ascii="Calibri" w:hAnsi="Calibri" w:cs="Arial"/>
          <w:b/>
          <w:color w:val="000000"/>
        </w:rPr>
        <w:t>braku istnienia wobec nich podstaw wykluczenia oraz spełniania, w zakresie w jakim powołuje się na ich zasoby, warunków udziału w postępowaniu</w:t>
      </w:r>
      <w:r w:rsidRPr="003460D0">
        <w:rPr>
          <w:rFonts w:ascii="Calibri" w:hAnsi="Calibri" w:cs="Arial"/>
          <w:color w:val="000000"/>
        </w:rPr>
        <w:t>, zamieszcza informacje o tych podmiotach w ww. oświadczeniu.</w:t>
      </w:r>
    </w:p>
    <w:p w14:paraId="1801FE2C" w14:textId="77777777" w:rsidR="00E1157F" w:rsidRPr="003460D0" w:rsidRDefault="00E1157F" w:rsidP="00E1157F">
      <w:pPr>
        <w:autoSpaceDE w:val="0"/>
        <w:autoSpaceDN w:val="0"/>
        <w:adjustRightInd w:val="0"/>
        <w:spacing w:before="120"/>
        <w:rPr>
          <w:rFonts w:ascii="Calibri" w:hAnsi="Calibri" w:cs="Arial"/>
          <w:color w:val="000000"/>
          <w:u w:val="single"/>
        </w:rPr>
      </w:pPr>
      <w:r w:rsidRPr="003460D0">
        <w:rPr>
          <w:rFonts w:ascii="Calibri" w:hAnsi="Calibri" w:cs="Arial"/>
          <w:color w:val="000000"/>
          <w:u w:val="single"/>
        </w:rPr>
        <w:t>UWAGA! Dla każdego z podmiotów na zasoby, którego Wykonawca się powołuje w celu spełnienia warunków udziału w postępowaniu należy przedstawić odrębny formularz w zakresie części II sekcji A i B, w części III oraz w zakresie w jakim korzysta z zasobów podmiotu trzeciego w części IV oraz podpisany przez dany podmiot.</w:t>
      </w:r>
    </w:p>
    <w:p w14:paraId="765F5609" w14:textId="77777777" w:rsidR="00E1157F" w:rsidRPr="003460D0" w:rsidRDefault="00E1157F" w:rsidP="003B47CF">
      <w:pPr>
        <w:tabs>
          <w:tab w:val="left" w:pos="851"/>
        </w:tabs>
        <w:autoSpaceDE w:val="0"/>
        <w:autoSpaceDN w:val="0"/>
        <w:adjustRightInd w:val="0"/>
        <w:spacing w:before="120"/>
        <w:rPr>
          <w:rFonts w:ascii="Calibri" w:hAnsi="Calibri" w:cs="Arial"/>
        </w:rPr>
      </w:pPr>
    </w:p>
    <w:p w14:paraId="04B501BE" w14:textId="77777777" w:rsidR="004F0687" w:rsidRPr="003460D0" w:rsidRDefault="004F0687" w:rsidP="009B09C3">
      <w:pPr>
        <w:numPr>
          <w:ilvl w:val="0"/>
          <w:numId w:val="13"/>
        </w:numPr>
        <w:tabs>
          <w:tab w:val="left" w:pos="851"/>
        </w:tabs>
        <w:autoSpaceDE w:val="0"/>
        <w:autoSpaceDN w:val="0"/>
        <w:adjustRightInd w:val="0"/>
        <w:spacing w:before="240" w:line="276" w:lineRule="auto"/>
        <w:ind w:left="851" w:hanging="709"/>
        <w:rPr>
          <w:rFonts w:ascii="Calibri" w:hAnsi="Calibri" w:cs="Arial"/>
        </w:rPr>
      </w:pPr>
      <w:r w:rsidRPr="003460D0">
        <w:rPr>
          <w:rFonts w:ascii="Calibri" w:hAnsi="Calibri" w:cs="Arial"/>
        </w:rPr>
        <w:t>w celu potwierdzenia braku podstaw wykluczenia wykonawcy z udziału w postępowaniu:</w:t>
      </w:r>
    </w:p>
    <w:p w14:paraId="2F107F9C" w14:textId="5C1832FC" w:rsidR="00BE663C" w:rsidRPr="003460D0" w:rsidRDefault="00BE663C" w:rsidP="009B09C3">
      <w:pPr>
        <w:numPr>
          <w:ilvl w:val="0"/>
          <w:numId w:val="16"/>
        </w:numPr>
        <w:tabs>
          <w:tab w:val="left" w:pos="851"/>
        </w:tabs>
        <w:autoSpaceDE w:val="0"/>
        <w:autoSpaceDN w:val="0"/>
        <w:adjustRightInd w:val="0"/>
        <w:spacing w:before="120"/>
        <w:ind w:left="851" w:hanging="425"/>
        <w:rPr>
          <w:rFonts w:ascii="Calibri" w:hAnsi="Calibri" w:cs="Arial"/>
          <w:i/>
        </w:rPr>
      </w:pPr>
      <w:r w:rsidRPr="003460D0">
        <w:rPr>
          <w:rFonts w:ascii="Calibri" w:hAnsi="Calibri" w:cs="Arial"/>
        </w:rPr>
        <w:t xml:space="preserve">informacji z Krajowego Rejestru Karnego w zakresie określonym w art. </w:t>
      </w:r>
      <w:r w:rsidR="000D07FF" w:rsidRPr="003460D0">
        <w:rPr>
          <w:rFonts w:ascii="Calibri" w:hAnsi="Calibri" w:cs="Arial"/>
        </w:rPr>
        <w:t xml:space="preserve">108 ust. 1 pkt. 1 i 2 oraz art. 108 ust. 1 pkt. 4 </w:t>
      </w:r>
      <w:r w:rsidRPr="003460D0">
        <w:rPr>
          <w:rFonts w:ascii="Calibri" w:hAnsi="Calibri" w:cs="Arial"/>
        </w:rPr>
        <w:t>ustaw</w:t>
      </w:r>
      <w:r w:rsidR="004C7212" w:rsidRPr="003460D0">
        <w:rPr>
          <w:rFonts w:ascii="Calibri" w:hAnsi="Calibri" w:cs="Arial"/>
        </w:rPr>
        <w:t xml:space="preserve">y </w:t>
      </w:r>
      <w:proofErr w:type="spellStart"/>
      <w:r w:rsidR="004C7212" w:rsidRPr="003460D0">
        <w:rPr>
          <w:rFonts w:ascii="Calibri" w:hAnsi="Calibri" w:cs="Arial"/>
        </w:rPr>
        <w:t>Pzp</w:t>
      </w:r>
      <w:proofErr w:type="spellEnd"/>
      <w:r w:rsidR="00C775E4">
        <w:rPr>
          <w:rFonts w:ascii="Calibri" w:hAnsi="Calibri" w:cs="Arial"/>
        </w:rPr>
        <w:t xml:space="preserve"> </w:t>
      </w:r>
      <w:r w:rsidR="00C775E4">
        <w:t xml:space="preserve">dotyczącej orzeczenia zakazu ubiegania się o zamówienie publiczne </w:t>
      </w:r>
      <w:r w:rsidR="00C775E4">
        <w:lastRenderedPageBreak/>
        <w:t>tytułem środka karnego</w:t>
      </w:r>
      <w:r w:rsidR="000D07FF" w:rsidRPr="003460D0">
        <w:rPr>
          <w:rFonts w:ascii="Calibri" w:hAnsi="Calibri" w:cs="Arial"/>
        </w:rPr>
        <w:t xml:space="preserve"> </w:t>
      </w:r>
      <w:r w:rsidR="00C775E4">
        <w:rPr>
          <w:rFonts w:ascii="Calibri" w:hAnsi="Calibri" w:cs="Arial"/>
        </w:rPr>
        <w:t>sporządzonej</w:t>
      </w:r>
      <w:r w:rsidR="00C775E4" w:rsidRPr="003460D0">
        <w:rPr>
          <w:rFonts w:ascii="Calibri" w:hAnsi="Calibri" w:cs="Arial"/>
        </w:rPr>
        <w:t xml:space="preserve"> </w:t>
      </w:r>
      <w:r w:rsidRPr="003460D0">
        <w:rPr>
          <w:rFonts w:ascii="Calibri" w:hAnsi="Calibri" w:cs="Arial"/>
        </w:rPr>
        <w:t xml:space="preserve">nie wcześniej niż 6 miesięcy przed </w:t>
      </w:r>
      <w:r w:rsidR="006E042A">
        <w:rPr>
          <w:rFonts w:ascii="Calibri" w:hAnsi="Calibri" w:cs="Arial"/>
        </w:rPr>
        <w:t>jej złożeniem</w:t>
      </w:r>
      <w:r w:rsidR="000D07FF" w:rsidRPr="003460D0">
        <w:rPr>
          <w:rFonts w:ascii="Calibri" w:hAnsi="Calibri" w:cs="Arial"/>
        </w:rPr>
        <w:t xml:space="preserve"> </w:t>
      </w:r>
      <w:r w:rsidR="000D07FF" w:rsidRPr="003460D0">
        <w:rPr>
          <w:rFonts w:ascii="Calibri" w:hAnsi="Calibri" w:cs="Arial"/>
          <w:i/>
        </w:rPr>
        <w:t xml:space="preserve">(w przypadku wykonawców wspólnie ubiegających się o udzielenie zamówienia - w szczególności członkowie konsorcjum - wspólnicy spółki cywilnej, </w:t>
      </w:r>
      <w:r w:rsidR="00C775E4">
        <w:rPr>
          <w:rFonts w:ascii="Calibri" w:hAnsi="Calibri" w:cs="Arial"/>
          <w:i/>
        </w:rPr>
        <w:t>informację</w:t>
      </w:r>
      <w:r w:rsidR="00C775E4" w:rsidRPr="003460D0">
        <w:rPr>
          <w:rFonts w:ascii="Calibri" w:hAnsi="Calibri" w:cs="Arial"/>
          <w:i/>
        </w:rPr>
        <w:t xml:space="preserve"> </w:t>
      </w:r>
      <w:r w:rsidR="000D07FF" w:rsidRPr="003460D0">
        <w:rPr>
          <w:rFonts w:ascii="Calibri" w:hAnsi="Calibri" w:cs="Arial"/>
          <w:i/>
        </w:rPr>
        <w:t>musi złożyć każdy z wykonawców ubiegających się o udzielenie zamówienia)</w:t>
      </w:r>
      <w:r w:rsidR="000D07FF" w:rsidRPr="003460D0">
        <w:rPr>
          <w:rFonts w:ascii="Calibri" w:hAnsi="Calibri" w:cs="Arial"/>
        </w:rPr>
        <w:t>,</w:t>
      </w:r>
    </w:p>
    <w:p w14:paraId="26FC563F" w14:textId="2768D4A6" w:rsidR="004D7E8B" w:rsidRPr="003460D0" w:rsidRDefault="004D7E8B" w:rsidP="009B09C3">
      <w:pPr>
        <w:numPr>
          <w:ilvl w:val="0"/>
          <w:numId w:val="16"/>
        </w:numPr>
        <w:tabs>
          <w:tab w:val="left" w:pos="851"/>
        </w:tabs>
        <w:spacing w:before="120"/>
        <w:rPr>
          <w:rFonts w:ascii="Calibri" w:hAnsi="Calibri" w:cs="Arial"/>
        </w:rPr>
      </w:pPr>
      <w:r w:rsidRPr="003460D0">
        <w:rPr>
          <w:rFonts w:ascii="Calibri" w:eastAsia="Calibri" w:hAnsi="Calibri" w:cs="Arial"/>
        </w:rPr>
        <w:t xml:space="preserve">zaświadczenie właściwego naczelnika urzędu skarbowego </w:t>
      </w:r>
      <w:r w:rsidR="00A43F2E" w:rsidRPr="003460D0">
        <w:rPr>
          <w:rFonts w:ascii="Calibri" w:eastAsia="Calibri" w:hAnsi="Calibri" w:cs="Arial"/>
        </w:rPr>
        <w:t xml:space="preserve">potwierdzającego, że Wykonawca nie zalega z opłacaniem podatków i opłat, w zakresie art. 109 ust. 1 pkt 1 ustawy </w:t>
      </w:r>
      <w:proofErr w:type="spellStart"/>
      <w:r w:rsidR="00A43F2E" w:rsidRPr="003460D0">
        <w:rPr>
          <w:rFonts w:ascii="Calibri" w:eastAsia="Calibri" w:hAnsi="Calibri" w:cs="Arial"/>
        </w:rPr>
        <w:t>Pzp</w:t>
      </w:r>
      <w:proofErr w:type="spellEnd"/>
      <w:r w:rsidR="00A43F2E" w:rsidRPr="003460D0">
        <w:rPr>
          <w:rFonts w:ascii="Calibri" w:eastAsia="Calibri" w:hAnsi="Calibri" w:cs="Arial"/>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Pr="003460D0">
        <w:rPr>
          <w:rFonts w:ascii="Calibri" w:eastAsia="Calibri" w:hAnsi="Calibri" w:cs="Arial"/>
        </w:rPr>
        <w:t>;</w:t>
      </w:r>
    </w:p>
    <w:p w14:paraId="398568CF" w14:textId="44E4839B" w:rsidR="00D25A21" w:rsidRPr="003460D0" w:rsidRDefault="006E042A" w:rsidP="009B09C3">
      <w:pPr>
        <w:numPr>
          <w:ilvl w:val="0"/>
          <w:numId w:val="16"/>
        </w:numPr>
        <w:tabs>
          <w:tab w:val="left" w:pos="851"/>
        </w:tabs>
        <w:spacing w:before="120"/>
        <w:rPr>
          <w:rFonts w:ascii="Calibri" w:hAnsi="Calibri" w:cs="Arial"/>
        </w:rPr>
      </w:pPr>
      <w:r w:rsidRPr="006E042A">
        <w:rPr>
          <w:rFonts w:ascii="Calibri" w:eastAsia="Calibri" w:hAnsi="Calibri" w:cs="Aria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w:t>
      </w:r>
      <w:r>
        <w:rPr>
          <w:rFonts w:ascii="Calibri" w:eastAsia="Calibri" w:hAnsi="Calibri" w:cs="Arial"/>
        </w:rPr>
        <w:t>i</w:t>
      </w:r>
    </w:p>
    <w:p w14:paraId="028226DD" w14:textId="5F56A70F" w:rsidR="00D96B27" w:rsidRPr="00D96B27" w:rsidRDefault="00D25A21" w:rsidP="00D96B27">
      <w:pPr>
        <w:numPr>
          <w:ilvl w:val="0"/>
          <w:numId w:val="16"/>
        </w:numPr>
        <w:tabs>
          <w:tab w:val="left" w:pos="851"/>
        </w:tabs>
        <w:spacing w:before="120"/>
        <w:rPr>
          <w:rFonts w:ascii="Calibri" w:eastAsia="Calibri" w:hAnsi="Calibri" w:cs="Arial"/>
        </w:rPr>
      </w:pPr>
      <w:r w:rsidRPr="003460D0">
        <w:rPr>
          <w:rFonts w:ascii="Calibri" w:eastAsia="Calibri" w:hAnsi="Calibri" w:cs="Arial"/>
        </w:rPr>
        <w:t xml:space="preserve">oświadczenie </w:t>
      </w:r>
      <w:r w:rsidR="00D96B27" w:rsidRPr="00D96B27">
        <w:rPr>
          <w:rFonts w:ascii="Calibri" w:eastAsia="Calibri" w:hAnsi="Calibri" w:cs="Arial"/>
        </w:rPr>
        <w:t xml:space="preserve"> wykonawcy o aktualności informacji zawartych w oświadczeniu, o którym mowa w art. 125 ust. 1 ustawy </w:t>
      </w:r>
      <w:proofErr w:type="spellStart"/>
      <w:r w:rsidR="00D96B27" w:rsidRPr="00D96B27">
        <w:rPr>
          <w:rFonts w:ascii="Calibri" w:eastAsia="Calibri" w:hAnsi="Calibri" w:cs="Arial"/>
        </w:rPr>
        <w:t>Pzp</w:t>
      </w:r>
      <w:proofErr w:type="spellEnd"/>
      <w:r w:rsidR="00D96B27" w:rsidRPr="00D96B27">
        <w:rPr>
          <w:rFonts w:ascii="Calibri" w:eastAsia="Calibri" w:hAnsi="Calibri" w:cs="Arial"/>
        </w:rPr>
        <w:t>, w zakresie podstaw wykluczenia z postępowania wskazanych przez zamawiającego, o których mowa w:</w:t>
      </w:r>
    </w:p>
    <w:p w14:paraId="5619ACA6" w14:textId="77777777" w:rsidR="00D96B27" w:rsidRPr="00D96B27" w:rsidRDefault="00D96B27" w:rsidP="003B47CF">
      <w:pPr>
        <w:tabs>
          <w:tab w:val="left" w:pos="851"/>
        </w:tabs>
        <w:spacing w:before="120"/>
        <w:ind w:left="720"/>
        <w:rPr>
          <w:rFonts w:ascii="Calibri" w:eastAsia="Calibri" w:hAnsi="Calibri" w:cs="Arial"/>
        </w:rPr>
      </w:pPr>
      <w:r w:rsidRPr="00D96B27">
        <w:rPr>
          <w:rFonts w:ascii="Calibri" w:eastAsia="Calibri" w:hAnsi="Calibri" w:cs="Arial"/>
        </w:rPr>
        <w:t xml:space="preserve">- art. 108 ust. 1 pkt 3 ustawy </w:t>
      </w:r>
      <w:proofErr w:type="spellStart"/>
      <w:r w:rsidRPr="00D96B27">
        <w:rPr>
          <w:rFonts w:ascii="Calibri" w:eastAsia="Calibri" w:hAnsi="Calibri" w:cs="Arial"/>
        </w:rPr>
        <w:t>Pzp</w:t>
      </w:r>
      <w:proofErr w:type="spellEnd"/>
      <w:r w:rsidRPr="00D96B27">
        <w:rPr>
          <w:rFonts w:ascii="Calibri" w:eastAsia="Calibri" w:hAnsi="Calibri" w:cs="Arial"/>
        </w:rPr>
        <w:t>,</w:t>
      </w:r>
    </w:p>
    <w:p w14:paraId="32013745" w14:textId="77777777" w:rsidR="00D96B27" w:rsidRPr="00D96B27" w:rsidRDefault="00D96B27" w:rsidP="003B47CF">
      <w:pPr>
        <w:tabs>
          <w:tab w:val="left" w:pos="851"/>
        </w:tabs>
        <w:spacing w:before="120"/>
        <w:ind w:left="720"/>
        <w:rPr>
          <w:rFonts w:ascii="Calibri" w:eastAsia="Calibri" w:hAnsi="Calibri" w:cs="Arial"/>
        </w:rPr>
      </w:pPr>
      <w:r w:rsidRPr="00D96B27">
        <w:rPr>
          <w:rFonts w:ascii="Calibri" w:eastAsia="Calibri" w:hAnsi="Calibri" w:cs="Arial"/>
        </w:rPr>
        <w:t xml:space="preserve">- art. 108 ust. 1 pkt 4 ustawy </w:t>
      </w:r>
      <w:proofErr w:type="spellStart"/>
      <w:r w:rsidRPr="00D96B27">
        <w:rPr>
          <w:rFonts w:ascii="Calibri" w:eastAsia="Calibri" w:hAnsi="Calibri" w:cs="Arial"/>
        </w:rPr>
        <w:t>Pzp</w:t>
      </w:r>
      <w:proofErr w:type="spellEnd"/>
      <w:r w:rsidRPr="00D96B27">
        <w:rPr>
          <w:rFonts w:ascii="Calibri" w:eastAsia="Calibri" w:hAnsi="Calibri" w:cs="Arial"/>
        </w:rPr>
        <w:t>, dotyczących orzeczenia zakazu ubiegania się o zamówienie publiczne tytułem środka zapobiegawczego,</w:t>
      </w:r>
    </w:p>
    <w:p w14:paraId="73B2302C" w14:textId="77777777" w:rsidR="00D96B27" w:rsidRPr="00D96B27" w:rsidRDefault="00D96B27" w:rsidP="003B47CF">
      <w:pPr>
        <w:tabs>
          <w:tab w:val="left" w:pos="851"/>
        </w:tabs>
        <w:spacing w:before="120"/>
        <w:ind w:left="720"/>
        <w:rPr>
          <w:rFonts w:ascii="Calibri" w:eastAsia="Calibri" w:hAnsi="Calibri" w:cs="Arial"/>
        </w:rPr>
      </w:pPr>
      <w:r w:rsidRPr="00D96B27">
        <w:rPr>
          <w:rFonts w:ascii="Calibri" w:eastAsia="Calibri" w:hAnsi="Calibri" w:cs="Arial"/>
        </w:rPr>
        <w:t xml:space="preserve">- art. 108 ust. 1 pkt 5 ustawy </w:t>
      </w:r>
      <w:proofErr w:type="spellStart"/>
      <w:r w:rsidRPr="00D96B27">
        <w:rPr>
          <w:rFonts w:ascii="Calibri" w:eastAsia="Calibri" w:hAnsi="Calibri" w:cs="Arial"/>
        </w:rPr>
        <w:t>Pzp</w:t>
      </w:r>
      <w:proofErr w:type="spellEnd"/>
      <w:r w:rsidRPr="00D96B27">
        <w:rPr>
          <w:rFonts w:ascii="Calibri" w:eastAsia="Calibri" w:hAnsi="Calibri" w:cs="Arial"/>
        </w:rPr>
        <w:t>, dotyczących zawarcia z innymi wykonawcami porozumienia mającego na celu zakłócenie konkurencji,</w:t>
      </w:r>
    </w:p>
    <w:p w14:paraId="15EF0D96" w14:textId="77777777" w:rsidR="00D96B27" w:rsidRPr="00D96B27" w:rsidRDefault="00D96B27" w:rsidP="003B47CF">
      <w:pPr>
        <w:tabs>
          <w:tab w:val="left" w:pos="851"/>
        </w:tabs>
        <w:spacing w:before="120"/>
        <w:ind w:left="720"/>
        <w:rPr>
          <w:rFonts w:ascii="Calibri" w:eastAsia="Calibri" w:hAnsi="Calibri" w:cs="Arial"/>
        </w:rPr>
      </w:pPr>
      <w:r w:rsidRPr="00D96B27">
        <w:rPr>
          <w:rFonts w:ascii="Calibri" w:eastAsia="Calibri" w:hAnsi="Calibri" w:cs="Arial"/>
        </w:rPr>
        <w:t xml:space="preserve">- art. 108 ust. 1 pkt 6 ustawy </w:t>
      </w:r>
      <w:proofErr w:type="spellStart"/>
      <w:r w:rsidRPr="00D96B27">
        <w:rPr>
          <w:rFonts w:ascii="Calibri" w:eastAsia="Calibri" w:hAnsi="Calibri" w:cs="Arial"/>
        </w:rPr>
        <w:t>Pzp</w:t>
      </w:r>
      <w:proofErr w:type="spellEnd"/>
      <w:r w:rsidRPr="00D96B27">
        <w:rPr>
          <w:rFonts w:ascii="Calibri" w:eastAsia="Calibri" w:hAnsi="Calibri" w:cs="Arial"/>
        </w:rPr>
        <w:t>,</w:t>
      </w:r>
    </w:p>
    <w:p w14:paraId="0EE8E1E0" w14:textId="77777777" w:rsidR="00D96B27" w:rsidRPr="00D96B27" w:rsidRDefault="00D96B27" w:rsidP="003B47CF">
      <w:pPr>
        <w:tabs>
          <w:tab w:val="left" w:pos="851"/>
        </w:tabs>
        <w:spacing w:before="120"/>
        <w:ind w:left="720"/>
        <w:rPr>
          <w:rFonts w:ascii="Calibri" w:eastAsia="Calibri" w:hAnsi="Calibri" w:cs="Arial"/>
        </w:rPr>
      </w:pPr>
      <w:r w:rsidRPr="00D96B27">
        <w:rPr>
          <w:rFonts w:ascii="Calibri" w:eastAsia="Calibri" w:hAnsi="Calibri" w:cs="Arial"/>
        </w:rPr>
        <w:t xml:space="preserve">- art. 109 ust. 1 pkt 1 ustawy </w:t>
      </w:r>
      <w:proofErr w:type="spellStart"/>
      <w:r w:rsidRPr="00D96B27">
        <w:rPr>
          <w:rFonts w:ascii="Calibri" w:eastAsia="Calibri" w:hAnsi="Calibri" w:cs="Arial"/>
        </w:rPr>
        <w:t>Pzp</w:t>
      </w:r>
      <w:proofErr w:type="spellEnd"/>
      <w:r w:rsidRPr="00D96B27">
        <w:rPr>
          <w:rFonts w:ascii="Calibri" w:eastAsia="Calibri" w:hAnsi="Calibri" w:cs="Arial"/>
        </w:rPr>
        <w:t>, odnośnie do naruszenia obowiązków dotyczących płatności podatków i opłat lokalnych, o których mowa w ustawie z dnia 12 stycznia 1991 r. o podatkach i opłatach lokalnych (Dz. U. z 2019 r. poz. 1170),</w:t>
      </w:r>
    </w:p>
    <w:p w14:paraId="3938037E" w14:textId="2B3F5E7B" w:rsidR="009E470D" w:rsidRPr="003460D0" w:rsidRDefault="00D96B27" w:rsidP="00485F38">
      <w:pPr>
        <w:tabs>
          <w:tab w:val="left" w:pos="851"/>
        </w:tabs>
        <w:spacing w:before="120"/>
        <w:ind w:left="720"/>
        <w:rPr>
          <w:rFonts w:ascii="Calibri" w:hAnsi="Calibri" w:cs="Arial"/>
        </w:rPr>
      </w:pPr>
      <w:r w:rsidRPr="00D96B27">
        <w:rPr>
          <w:rFonts w:ascii="Calibri" w:eastAsia="Calibri" w:hAnsi="Calibri" w:cs="Arial"/>
        </w:rPr>
        <w:t xml:space="preserve">- art. 109 ust. 1 pkt 4  ustawy </w:t>
      </w:r>
      <w:proofErr w:type="spellStart"/>
      <w:r w:rsidRPr="00D96B27">
        <w:rPr>
          <w:rFonts w:ascii="Calibri" w:eastAsia="Calibri" w:hAnsi="Calibri" w:cs="Arial"/>
        </w:rPr>
        <w:t>Pzp</w:t>
      </w:r>
      <w:proofErr w:type="spellEnd"/>
      <w:r w:rsidRPr="00D96B27">
        <w:rPr>
          <w:rFonts w:ascii="Calibri" w:eastAsia="Calibri" w:hAnsi="Calibri" w:cs="Arial"/>
        </w:rPr>
        <w:t>.</w:t>
      </w:r>
      <w:r w:rsidR="00BE663C" w:rsidRPr="003460D0">
        <w:rPr>
          <w:rFonts w:ascii="Calibri" w:hAnsi="Calibri" w:cs="Arial"/>
        </w:rPr>
        <w:t>;</w:t>
      </w:r>
    </w:p>
    <w:p w14:paraId="34EAC0DB" w14:textId="77777777" w:rsidR="009E470D" w:rsidRPr="003460D0" w:rsidRDefault="00A3056C" w:rsidP="009B09C3">
      <w:pPr>
        <w:numPr>
          <w:ilvl w:val="0"/>
          <w:numId w:val="16"/>
        </w:numPr>
        <w:tabs>
          <w:tab w:val="left" w:pos="851"/>
        </w:tabs>
        <w:spacing w:before="120"/>
        <w:ind w:left="851" w:hanging="425"/>
        <w:rPr>
          <w:rFonts w:ascii="Calibri" w:hAnsi="Calibri" w:cs="Arial"/>
        </w:rPr>
      </w:pPr>
      <w:r w:rsidRPr="003460D0">
        <w:rPr>
          <w:rFonts w:ascii="Calibri" w:hAnsi="Calibri" w:cs="Arial"/>
        </w:rPr>
        <w:t xml:space="preserve">odpisu lub informacji z Krajowego Rejestru Sądowego lub z Centralnej Ewidencji Informacji o Działalności Gospodarczej, w zakresie art. 109 ust. 1 pkt. 4 Ustawy </w:t>
      </w:r>
      <w:proofErr w:type="spellStart"/>
      <w:r w:rsidRPr="003460D0">
        <w:rPr>
          <w:rFonts w:ascii="Calibri" w:hAnsi="Calibri" w:cs="Arial"/>
        </w:rPr>
        <w:t>Pzp</w:t>
      </w:r>
      <w:proofErr w:type="spellEnd"/>
      <w:r w:rsidRPr="003460D0">
        <w:rPr>
          <w:rFonts w:ascii="Calibri" w:hAnsi="Calibri" w:cs="Arial"/>
        </w:rPr>
        <w:t>, sporządzonych nie wcześniej niż 3 miesiące przed jej złożeniem, jeżeli odrębne przepisy wymagają wpisu do rejestru lub ewidencji</w:t>
      </w:r>
    </w:p>
    <w:p w14:paraId="390EC09D" w14:textId="77777777" w:rsidR="008872F2" w:rsidRPr="003460D0" w:rsidRDefault="008872F2" w:rsidP="009B09C3">
      <w:pPr>
        <w:numPr>
          <w:ilvl w:val="0"/>
          <w:numId w:val="16"/>
        </w:numPr>
        <w:tabs>
          <w:tab w:val="left" w:pos="851"/>
        </w:tabs>
        <w:spacing w:before="120"/>
        <w:ind w:left="851" w:hanging="425"/>
        <w:rPr>
          <w:rFonts w:ascii="Calibri" w:hAnsi="Calibri" w:cs="Arial"/>
        </w:rPr>
      </w:pPr>
      <w:r w:rsidRPr="003460D0">
        <w:rPr>
          <w:rFonts w:ascii="Calibri" w:eastAsia="Calibri" w:hAnsi="Calibri" w:cs="Arial"/>
        </w:rPr>
        <w:t xml:space="preserve">oświadczenia wykonawcy, w zakresie art. 108 ust. 1 pkt 5 ustawy, o braku przynależności do tej samej grupy kapitałowej w rozumieniu ustawy z dnia 16 lutego 2007 r. o ochronie konkurencji </w:t>
      </w:r>
      <w:r w:rsidRPr="003460D0">
        <w:rPr>
          <w:rFonts w:ascii="Calibri" w:eastAsia="Calibri" w:hAnsi="Calibri" w:cs="Arial"/>
        </w:rPr>
        <w:br/>
        <w:t xml:space="preserve">i konsumentów (Dz. U. z 2020 r. poz. 1076 i 1086), z innym wykonawcą, który złożył odrębną ofertę, ofertę częściową lub wniosek o dopuszczenie do udziału w postępowaniu, albo oświadczenia </w:t>
      </w:r>
      <w:r w:rsidRPr="003460D0">
        <w:rPr>
          <w:rFonts w:ascii="Calibri" w:eastAsia="Calibri" w:hAnsi="Calibri" w:cs="Arial"/>
        </w:rPr>
        <w:br/>
        <w:t xml:space="preserve">o przynależności do tej samej grupy kapitałowej wraz z dokumentami lub informacjami potwierdzającymi przygotowanie oferty, oferty częściowej lub wniosku o dopuszczenie do udziału </w:t>
      </w:r>
      <w:r w:rsidRPr="003460D0">
        <w:rPr>
          <w:rFonts w:ascii="Calibri" w:eastAsia="Calibri" w:hAnsi="Calibri" w:cs="Arial"/>
        </w:rPr>
        <w:br/>
      </w:r>
      <w:r w:rsidRPr="003460D0">
        <w:rPr>
          <w:rFonts w:ascii="Calibri" w:eastAsia="Calibri" w:hAnsi="Calibri" w:cs="Arial"/>
        </w:rPr>
        <w:lastRenderedPageBreak/>
        <w:t>w postępowaniu niezależnie od innego wykonawcy należącego do tej samej grupy kapitałowej – załącznik nr 4 do SWZ</w:t>
      </w:r>
    </w:p>
    <w:p w14:paraId="0600096D" w14:textId="432EF41D" w:rsidR="004F0687" w:rsidRDefault="004F0687" w:rsidP="004F0687">
      <w:pPr>
        <w:autoSpaceDE w:val="0"/>
        <w:autoSpaceDN w:val="0"/>
        <w:adjustRightInd w:val="0"/>
        <w:spacing w:line="276" w:lineRule="auto"/>
        <w:ind w:left="360"/>
        <w:rPr>
          <w:rFonts w:ascii="Calibri" w:hAnsi="Calibri" w:cs="Arial"/>
          <w:bCs/>
        </w:rPr>
      </w:pPr>
    </w:p>
    <w:p w14:paraId="7159ADE4" w14:textId="77777777" w:rsidR="00D96B27" w:rsidRPr="00D96B27" w:rsidRDefault="00D96B27" w:rsidP="003B47CF">
      <w:pPr>
        <w:pStyle w:val="Akapitzlist"/>
        <w:numPr>
          <w:ilvl w:val="0"/>
          <w:numId w:val="13"/>
        </w:numPr>
        <w:autoSpaceDE w:val="0"/>
        <w:autoSpaceDN w:val="0"/>
        <w:adjustRightInd w:val="0"/>
        <w:rPr>
          <w:rFonts w:cs="Arial"/>
          <w:bCs/>
        </w:rPr>
      </w:pPr>
      <w:r w:rsidRPr="00D96B27">
        <w:rPr>
          <w:rFonts w:cs="Arial"/>
          <w:bCs/>
        </w:rPr>
        <w:t>Jeżeli wykonawca ma siedzibę lub miejsce zamieszkania poza granicami Rzeczypospolitej Polskiej, zamiast:</w:t>
      </w:r>
    </w:p>
    <w:p w14:paraId="418F45D8" w14:textId="67FFA5FE" w:rsidR="00D96B27" w:rsidRPr="00D96B27" w:rsidRDefault="00D96B27" w:rsidP="00D96B27">
      <w:pPr>
        <w:autoSpaceDE w:val="0"/>
        <w:autoSpaceDN w:val="0"/>
        <w:adjustRightInd w:val="0"/>
        <w:spacing w:line="276" w:lineRule="auto"/>
        <w:ind w:left="360"/>
        <w:rPr>
          <w:rFonts w:ascii="Calibri" w:hAnsi="Calibri" w:cs="Arial"/>
          <w:bCs/>
        </w:rPr>
      </w:pPr>
      <w:r w:rsidRPr="00D96B27">
        <w:rPr>
          <w:rFonts w:ascii="Calibri" w:hAnsi="Calibri" w:cs="Arial"/>
          <w:bCs/>
        </w:rPr>
        <w:t xml:space="preserve">1) informacji z Krajowego Rejestru Karnego, o której mowa w </w:t>
      </w:r>
      <w:r>
        <w:rPr>
          <w:rFonts w:ascii="Calibri" w:hAnsi="Calibri" w:cs="Arial"/>
          <w:bCs/>
        </w:rPr>
        <w:t>pkt 2 lit a)</w:t>
      </w:r>
      <w:r w:rsidRPr="00D96B27">
        <w:rPr>
          <w:rFonts w:ascii="Calibri" w:hAnsi="Calibri" w:cs="Arial"/>
          <w:bCs/>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Calibri" w:hAnsi="Calibri" w:cs="Arial"/>
          <w:bCs/>
        </w:rPr>
        <w:t>pkt 2) lit a)</w:t>
      </w:r>
      <w:r w:rsidRPr="00D96B27">
        <w:rPr>
          <w:rFonts w:ascii="Calibri" w:hAnsi="Calibri" w:cs="Arial"/>
          <w:bCs/>
        </w:rPr>
        <w:t>;</w:t>
      </w:r>
    </w:p>
    <w:p w14:paraId="7044BF78" w14:textId="7B57C80C" w:rsidR="00D96B27" w:rsidRPr="00D96B27" w:rsidRDefault="00D96B27" w:rsidP="00165BF7">
      <w:pPr>
        <w:autoSpaceDE w:val="0"/>
        <w:autoSpaceDN w:val="0"/>
        <w:adjustRightInd w:val="0"/>
        <w:spacing w:line="276" w:lineRule="auto"/>
        <w:ind w:left="360"/>
        <w:rPr>
          <w:rFonts w:ascii="Calibri" w:hAnsi="Calibri" w:cs="Arial"/>
          <w:bCs/>
        </w:rPr>
      </w:pPr>
      <w:r>
        <w:rPr>
          <w:rFonts w:ascii="Calibri" w:hAnsi="Calibri" w:cs="Arial"/>
          <w:bCs/>
        </w:rPr>
        <w:t>2</w:t>
      </w:r>
      <w:r w:rsidRPr="00D96B27">
        <w:rPr>
          <w:rFonts w:ascii="Calibri" w:hAnsi="Calibri" w:cs="Arial"/>
          <w:bCs/>
        </w:rPr>
        <w:t xml:space="preserve">) zaświadczenia, o którym mowa w </w:t>
      </w:r>
      <w:r w:rsidR="00165BF7">
        <w:rPr>
          <w:rFonts w:ascii="Calibri" w:hAnsi="Calibri" w:cs="Arial"/>
          <w:bCs/>
        </w:rPr>
        <w:t>pkt 2 lit b)</w:t>
      </w:r>
      <w:r w:rsidRPr="00D96B27">
        <w:rPr>
          <w:rFonts w:ascii="Calibri" w:hAnsi="Calibri" w:cs="Arial"/>
          <w:bCs/>
        </w:rPr>
        <w:t xml:space="preserve">, zaświadczenia albo innego dokumentu potwierdzającego, że wykonawca nie zalega z opłacaniem składek na ubezpieczenia społeczne lub zdrowotne, o których mowa w </w:t>
      </w:r>
      <w:r w:rsidR="00165BF7">
        <w:rPr>
          <w:rFonts w:ascii="Calibri" w:hAnsi="Calibri" w:cs="Arial"/>
          <w:bCs/>
        </w:rPr>
        <w:t>pkt 2 lit c)</w:t>
      </w:r>
      <w:r w:rsidRPr="00D96B27">
        <w:rPr>
          <w:rFonts w:ascii="Calibri" w:hAnsi="Calibri" w:cs="Arial"/>
          <w:bCs/>
        </w:rPr>
        <w:t xml:space="preserve">, lub odpisu albo informacji z Krajowego Rejestru Sądowego lub z Centralnej Ewidencji i Informacji o Działalności Gospodarczej, o których mowa w </w:t>
      </w:r>
      <w:r w:rsidR="00165BF7">
        <w:rPr>
          <w:rFonts w:ascii="Calibri" w:hAnsi="Calibri" w:cs="Arial"/>
          <w:bCs/>
        </w:rPr>
        <w:t>pkt 2 lit e)</w:t>
      </w:r>
      <w:r w:rsidRPr="00D96B27">
        <w:rPr>
          <w:rFonts w:ascii="Calibri" w:hAnsi="Calibri" w:cs="Arial"/>
          <w:bCs/>
        </w:rPr>
        <w:t xml:space="preserve"> - składa dokument lub dokumenty wystawione w kraju, w którym wykonawca ma siedzibę lub miejsce zamieszkania, potwierdzające odpowiednio, że:</w:t>
      </w:r>
    </w:p>
    <w:p w14:paraId="76D6A7FD" w14:textId="71A26C18" w:rsidR="00D96B27" w:rsidRPr="00D96B27" w:rsidRDefault="00D96B27" w:rsidP="00165BF7">
      <w:pPr>
        <w:autoSpaceDE w:val="0"/>
        <w:autoSpaceDN w:val="0"/>
        <w:adjustRightInd w:val="0"/>
        <w:spacing w:line="276" w:lineRule="auto"/>
        <w:ind w:left="360"/>
        <w:rPr>
          <w:rFonts w:ascii="Calibri" w:hAnsi="Calibri" w:cs="Arial"/>
          <w:bCs/>
        </w:rPr>
      </w:pPr>
      <w:r w:rsidRPr="00D96B27">
        <w:rPr>
          <w:rFonts w:ascii="Calibri" w:hAnsi="Calibri" w:cs="Arial"/>
          <w:bCs/>
        </w:rPr>
        <w:t>a) nie naruszył obowiązków dotyczących płatności podatków, opłat lub składek na ubezpieczenie społeczne lub zdrowotne,</w:t>
      </w:r>
    </w:p>
    <w:p w14:paraId="6AA1FC8E" w14:textId="7F19B8BF" w:rsidR="00D96B27" w:rsidRPr="00D96B27" w:rsidRDefault="00D96B27" w:rsidP="00165BF7">
      <w:pPr>
        <w:autoSpaceDE w:val="0"/>
        <w:autoSpaceDN w:val="0"/>
        <w:adjustRightInd w:val="0"/>
        <w:spacing w:line="276" w:lineRule="auto"/>
        <w:ind w:left="360"/>
        <w:rPr>
          <w:rFonts w:ascii="Calibri" w:hAnsi="Calibri" w:cs="Arial"/>
          <w:bCs/>
        </w:rPr>
      </w:pPr>
      <w:r w:rsidRPr="00D96B27">
        <w:rPr>
          <w:rFonts w:ascii="Calibri" w:hAnsi="Calibri" w:cs="Arial"/>
          <w:bCs/>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F4FF5FA" w14:textId="35EB6767" w:rsidR="00D96B27" w:rsidRPr="00D96B27" w:rsidRDefault="00D96B27" w:rsidP="00165BF7">
      <w:pPr>
        <w:autoSpaceDE w:val="0"/>
        <w:autoSpaceDN w:val="0"/>
        <w:adjustRightInd w:val="0"/>
        <w:spacing w:line="276" w:lineRule="auto"/>
        <w:ind w:left="360"/>
        <w:rPr>
          <w:rFonts w:ascii="Calibri" w:hAnsi="Calibri" w:cs="Arial"/>
          <w:bCs/>
        </w:rPr>
      </w:pPr>
      <w:r w:rsidRPr="00D96B27">
        <w:rPr>
          <w:rFonts w:ascii="Calibri" w:hAnsi="Calibri" w:cs="Arial"/>
          <w:bCs/>
        </w:rPr>
        <w:t xml:space="preserve">2. Dokument, o którym mowa </w:t>
      </w:r>
      <w:r w:rsidR="00037709">
        <w:rPr>
          <w:rFonts w:ascii="Calibri" w:hAnsi="Calibri" w:cs="Arial"/>
          <w:bCs/>
        </w:rPr>
        <w:t xml:space="preserve">powyżej </w:t>
      </w:r>
      <w:r w:rsidRPr="00D96B27">
        <w:rPr>
          <w:rFonts w:ascii="Calibri" w:hAnsi="Calibri" w:cs="Arial"/>
          <w:bCs/>
        </w:rPr>
        <w:t>w pkt 1, powinien być wystawiony nie wcześniej niż 6 miesięcy przed jego złożeniem. Dokumenty, o których mowa</w:t>
      </w:r>
      <w:r w:rsidR="00037709">
        <w:rPr>
          <w:rFonts w:ascii="Calibri" w:hAnsi="Calibri" w:cs="Arial"/>
          <w:bCs/>
        </w:rPr>
        <w:t xml:space="preserve"> powyżej</w:t>
      </w:r>
      <w:r w:rsidRPr="00D96B27">
        <w:rPr>
          <w:rFonts w:ascii="Calibri" w:hAnsi="Calibri" w:cs="Arial"/>
          <w:bCs/>
        </w:rPr>
        <w:t xml:space="preserve"> w pkt 2, powinny być wystawione nie wcześniej niż 3 miesiące przed ich złożeniem.</w:t>
      </w:r>
    </w:p>
    <w:p w14:paraId="3E43DDC2" w14:textId="3FB178DC" w:rsidR="00D96B27" w:rsidRDefault="00D96B27" w:rsidP="00D60CEA">
      <w:pPr>
        <w:autoSpaceDE w:val="0"/>
        <w:autoSpaceDN w:val="0"/>
        <w:adjustRightInd w:val="0"/>
        <w:spacing w:line="276" w:lineRule="auto"/>
        <w:ind w:left="360"/>
        <w:rPr>
          <w:rFonts w:ascii="Calibri" w:hAnsi="Calibri" w:cs="Arial"/>
          <w:bCs/>
        </w:rPr>
      </w:pPr>
      <w:r w:rsidRPr="00D96B27">
        <w:rPr>
          <w:rFonts w:ascii="Calibri" w:hAnsi="Calibri" w:cs="Arial"/>
          <w:bCs/>
        </w:rPr>
        <w:t xml:space="preserve">3. Jeżeli w kraju, w którym wykonawca ma siedzibę lub miejsce zamieszkania, nie wydaje się dokumentów, o których mowa w ust. 1, lub gdy dokumenty te nie odnoszą się do wszystkich przypadków, o których mowa w </w:t>
      </w:r>
      <w:hyperlink r:id="rId11" w:anchor="/document/18903829?unitId=art(108)ust(1)pkt(1)&amp;cm=DOCUMENT" w:history="1">
        <w:r w:rsidRPr="00D96B27">
          <w:rPr>
            <w:rStyle w:val="Hipercze"/>
            <w:rFonts w:ascii="Calibri" w:hAnsi="Calibri" w:cs="Arial"/>
            <w:bCs/>
          </w:rPr>
          <w:t>art. 108 ust. 1 pkt 1</w:t>
        </w:r>
      </w:hyperlink>
      <w:r w:rsidRPr="00D96B27">
        <w:rPr>
          <w:rFonts w:ascii="Calibri" w:hAnsi="Calibri" w:cs="Arial"/>
          <w:bCs/>
        </w:rPr>
        <w:t xml:space="preserve">, </w:t>
      </w:r>
      <w:hyperlink r:id="rId12" w:anchor="/document/18903829?unitId=art(108)ust(1)pkt(2)&amp;cm=DOCUMENT" w:history="1">
        <w:r w:rsidRPr="00D96B27">
          <w:rPr>
            <w:rStyle w:val="Hipercze"/>
            <w:rFonts w:ascii="Calibri" w:hAnsi="Calibri" w:cs="Arial"/>
            <w:bCs/>
          </w:rPr>
          <w:t>2</w:t>
        </w:r>
      </w:hyperlink>
      <w:r w:rsidRPr="00D96B27">
        <w:rPr>
          <w:rFonts w:ascii="Calibri" w:hAnsi="Calibri" w:cs="Arial"/>
          <w:bCs/>
        </w:rPr>
        <w:t xml:space="preserve"> i </w:t>
      </w:r>
      <w:hyperlink r:id="rId13" w:anchor="/document/18903829?unitId=art(108)ust(1)pkt(4)&amp;cm=DOCUMENT" w:history="1">
        <w:r w:rsidRPr="00D96B27">
          <w:rPr>
            <w:rStyle w:val="Hipercze"/>
            <w:rFonts w:ascii="Calibri" w:hAnsi="Calibri" w:cs="Arial"/>
            <w:bCs/>
          </w:rPr>
          <w:t>4</w:t>
        </w:r>
      </w:hyperlink>
      <w:r w:rsidRPr="00D96B27">
        <w:rPr>
          <w:rFonts w:ascii="Calibri" w:hAnsi="Calibri" w:cs="Arial"/>
          <w:bCs/>
        </w:rPr>
        <w:t xml:space="preserve">, </w:t>
      </w:r>
      <w:hyperlink r:id="rId14" w:anchor="/document/18903829?unitId=art(109)ust(1)pkt(1)&amp;cm=DOCUMENT" w:history="1">
        <w:r w:rsidRPr="00D96B27">
          <w:rPr>
            <w:rStyle w:val="Hipercze"/>
            <w:rFonts w:ascii="Calibri" w:hAnsi="Calibri" w:cs="Arial"/>
            <w:bCs/>
          </w:rPr>
          <w:t>art. 109 ust. 1 pkt 1</w:t>
        </w:r>
      </w:hyperlink>
      <w:r w:rsidR="00165BF7">
        <w:rPr>
          <w:rFonts w:ascii="Calibri" w:hAnsi="Calibri" w:cs="Arial"/>
          <w:bCs/>
        </w:rPr>
        <w:t xml:space="preserve"> </w:t>
      </w:r>
      <w:r w:rsidRPr="00D96B27">
        <w:rPr>
          <w:rFonts w:ascii="Calibri" w:hAnsi="Calibri" w:cs="Arial"/>
          <w:bCs/>
        </w:rPr>
        <w:t>ustawy</w:t>
      </w:r>
      <w:r w:rsidR="00165BF7">
        <w:rPr>
          <w:rFonts w:ascii="Calibri" w:hAnsi="Calibri" w:cs="Arial"/>
          <w:bCs/>
        </w:rPr>
        <w:t xml:space="preserve"> </w:t>
      </w:r>
      <w:proofErr w:type="spellStart"/>
      <w:r w:rsidR="00165BF7">
        <w:rPr>
          <w:rFonts w:ascii="Calibri" w:hAnsi="Calibri" w:cs="Arial"/>
          <w:bCs/>
        </w:rPr>
        <w:t>Pzp</w:t>
      </w:r>
      <w:proofErr w:type="spellEnd"/>
      <w:r w:rsidRPr="00D96B27">
        <w:rPr>
          <w:rFonts w:ascii="Calibri" w:hAnsi="Calibri" w:cs="Arial"/>
          <w:bC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46B26402" w14:textId="77777777" w:rsidR="00D96B27" w:rsidRPr="003460D0" w:rsidRDefault="00D96B27" w:rsidP="004F0687">
      <w:pPr>
        <w:autoSpaceDE w:val="0"/>
        <w:autoSpaceDN w:val="0"/>
        <w:adjustRightInd w:val="0"/>
        <w:spacing w:line="276" w:lineRule="auto"/>
        <w:ind w:left="360"/>
        <w:rPr>
          <w:rFonts w:ascii="Calibri" w:hAnsi="Calibri" w:cs="Arial"/>
          <w:bCs/>
        </w:rPr>
      </w:pPr>
    </w:p>
    <w:p w14:paraId="4A764B87" w14:textId="77777777" w:rsidR="006F035F" w:rsidRPr="003460D0" w:rsidRDefault="004F0687" w:rsidP="004F0687">
      <w:pPr>
        <w:spacing w:line="276" w:lineRule="auto"/>
        <w:rPr>
          <w:rFonts w:ascii="Calibri" w:hAnsi="Calibri" w:cs="Arial"/>
        </w:rPr>
      </w:pPr>
      <w:bookmarkStart w:id="27" w:name="_Toc462212095"/>
      <w:r w:rsidRPr="003460D0">
        <w:rPr>
          <w:rFonts w:ascii="Calibri" w:hAnsi="Calibri" w:cs="Arial"/>
        </w:rPr>
        <w:t>Wyżej wymi</w:t>
      </w:r>
      <w:r w:rsidR="00225368" w:rsidRPr="003460D0">
        <w:rPr>
          <w:rFonts w:ascii="Calibri" w:hAnsi="Calibri" w:cs="Arial"/>
        </w:rPr>
        <w:t>enionych dokumentów (rozdział 11</w:t>
      </w:r>
      <w:r w:rsidRPr="003460D0">
        <w:rPr>
          <w:rFonts w:ascii="Calibri" w:hAnsi="Calibri" w:cs="Arial"/>
        </w:rPr>
        <w:t xml:space="preserve"> ust. 3) nie należy załączać do oferty. Wykonawca, którego oferta zostanie najwyżej oceniona zostanie powiadomiony odrębnym pismem o terminie </w:t>
      </w:r>
      <w:r w:rsidR="00E84898" w:rsidRPr="003460D0">
        <w:rPr>
          <w:rFonts w:ascii="Calibri" w:hAnsi="Calibri" w:cs="Arial"/>
        </w:rPr>
        <w:br/>
      </w:r>
      <w:r w:rsidRPr="003460D0">
        <w:rPr>
          <w:rFonts w:ascii="Calibri" w:hAnsi="Calibri" w:cs="Arial"/>
        </w:rPr>
        <w:t>ich dostarczenia.</w:t>
      </w:r>
      <w:bookmarkEnd w:id="27"/>
    </w:p>
    <w:p w14:paraId="373C44F9" w14:textId="77777777" w:rsidR="00275F6B" w:rsidRPr="001F3950" w:rsidRDefault="00275F6B" w:rsidP="004F0687">
      <w:pPr>
        <w:spacing w:line="276" w:lineRule="auto"/>
        <w:rPr>
          <w:rFonts w:ascii="Arial" w:hAnsi="Arial" w:cs="Arial"/>
        </w:rPr>
      </w:pPr>
    </w:p>
    <w:p w14:paraId="1E2ED083" w14:textId="77777777" w:rsidR="006F035F" w:rsidRPr="001F3950" w:rsidRDefault="006F035F" w:rsidP="006F035F">
      <w:pPr>
        <w:shd w:val="clear" w:color="auto" w:fill="FFFF00"/>
        <w:rPr>
          <w:rFonts w:ascii="Arial" w:hAnsi="Arial" w:cs="Arial"/>
          <w:b/>
          <w:szCs w:val="24"/>
          <w:u w:val="single"/>
          <w:lang w:eastAsia="pl-PL"/>
        </w:rPr>
      </w:pPr>
      <w:r w:rsidRPr="001F3950">
        <w:rPr>
          <w:rFonts w:ascii="Arial" w:hAnsi="Arial" w:cs="Arial"/>
          <w:b/>
          <w:szCs w:val="24"/>
          <w:u w:val="single"/>
          <w:lang w:eastAsia="pl-PL"/>
        </w:rPr>
        <w:t>UWAGA !!!</w:t>
      </w:r>
    </w:p>
    <w:p w14:paraId="0501F315" w14:textId="77777777" w:rsidR="00E97AB0" w:rsidRPr="003460D0" w:rsidRDefault="00BC4262" w:rsidP="005437A9">
      <w:pPr>
        <w:rPr>
          <w:rFonts w:ascii="Calibri" w:hAnsi="Calibri" w:cs="Arial"/>
          <w:szCs w:val="24"/>
          <w:lang w:eastAsia="pl-PL"/>
        </w:rPr>
      </w:pPr>
      <w:r w:rsidRPr="003460D0">
        <w:rPr>
          <w:rFonts w:ascii="Calibri" w:hAnsi="Calibri" w:cs="Arial"/>
        </w:rPr>
        <w:t>W zakresie nieuregulowanym ustawą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36D716AA" w14:textId="77777777" w:rsidR="004F0687" w:rsidRPr="00677A3B" w:rsidRDefault="004F0687" w:rsidP="009B09C3">
      <w:pPr>
        <w:pStyle w:val="Nagwek1"/>
        <w:numPr>
          <w:ilvl w:val="0"/>
          <w:numId w:val="37"/>
        </w:numPr>
        <w:tabs>
          <w:tab w:val="num" w:pos="1418"/>
        </w:tabs>
        <w:ind w:left="1418" w:hanging="1418"/>
        <w:jc w:val="both"/>
        <w:rPr>
          <w:rFonts w:cs="Arial"/>
          <w:bCs/>
          <w:iCs/>
        </w:rPr>
      </w:pPr>
      <w:bookmarkStart w:id="28" w:name="_Toc462212098"/>
      <w:bookmarkStart w:id="29" w:name="_Toc466377830"/>
      <w:bookmarkStart w:id="30" w:name="_Toc14685093"/>
      <w:r w:rsidRPr="003F1021">
        <w:rPr>
          <w:rFonts w:cs="Arial"/>
          <w:bCs/>
          <w:iCs/>
        </w:rPr>
        <w:lastRenderedPageBreak/>
        <w:t xml:space="preserve">Wykonawcy </w:t>
      </w:r>
      <w:bookmarkEnd w:id="28"/>
      <w:bookmarkEnd w:id="29"/>
      <w:bookmarkEnd w:id="30"/>
      <w:r w:rsidR="00014F59">
        <w:rPr>
          <w:rFonts w:cs="Arial"/>
          <w:bCs/>
          <w:iCs/>
          <w:lang w:val="pl-PL"/>
        </w:rPr>
        <w:t>występujący wspólnie</w:t>
      </w:r>
    </w:p>
    <w:p w14:paraId="748D4DC6" w14:textId="77777777" w:rsidR="004F0687" w:rsidRPr="003460D0" w:rsidRDefault="004F0687" w:rsidP="009B09C3">
      <w:pPr>
        <w:pStyle w:val="Tekstpodstawowy"/>
        <w:numPr>
          <w:ilvl w:val="0"/>
          <w:numId w:val="5"/>
        </w:numPr>
        <w:tabs>
          <w:tab w:val="clear" w:pos="540"/>
          <w:tab w:val="num" w:pos="851"/>
        </w:tabs>
        <w:spacing w:before="240"/>
        <w:ind w:left="851" w:right="57" w:hanging="851"/>
        <w:rPr>
          <w:rFonts w:ascii="Calibri" w:hAnsi="Calibri" w:cs="Arial"/>
          <w:b w:val="0"/>
          <w:sz w:val="20"/>
        </w:rPr>
      </w:pPr>
      <w:r w:rsidRPr="003460D0">
        <w:rPr>
          <w:rFonts w:ascii="Calibri" w:hAnsi="Calibri" w:cs="Arial"/>
          <w:b w:val="0"/>
          <w:sz w:val="20"/>
        </w:rPr>
        <w:t>Wykonawcy wspólnie ubiegaj</w:t>
      </w:r>
      <w:r w:rsidR="00014F59" w:rsidRPr="003460D0">
        <w:rPr>
          <w:rFonts w:ascii="Calibri" w:hAnsi="Calibri" w:cs="Arial"/>
          <w:b w:val="0"/>
          <w:sz w:val="20"/>
        </w:rPr>
        <w:t xml:space="preserve">ący się o udzielenie zamówienia. </w:t>
      </w:r>
    </w:p>
    <w:p w14:paraId="6BED92D9" w14:textId="77777777" w:rsidR="004F0687" w:rsidRPr="003460D0" w:rsidRDefault="00014F59" w:rsidP="009B09C3">
      <w:pPr>
        <w:pStyle w:val="Tekstpodstawowy"/>
        <w:numPr>
          <w:ilvl w:val="0"/>
          <w:numId w:val="5"/>
        </w:numPr>
        <w:tabs>
          <w:tab w:val="clear" w:pos="540"/>
          <w:tab w:val="num" w:pos="851"/>
        </w:tabs>
        <w:spacing w:before="240"/>
        <w:ind w:left="851" w:right="57" w:hanging="851"/>
        <w:rPr>
          <w:rFonts w:ascii="Calibri" w:hAnsi="Calibri" w:cs="Arial"/>
          <w:b w:val="0"/>
          <w:sz w:val="20"/>
        </w:rPr>
      </w:pPr>
      <w:r w:rsidRPr="003460D0">
        <w:rPr>
          <w:rFonts w:ascii="Calibri" w:hAnsi="Calibri" w:cs="Arial"/>
          <w:b w:val="0"/>
          <w:sz w:val="20"/>
          <w:lang w:val="pl-PL"/>
        </w:rPr>
        <w:t xml:space="preserve">W przypadku, o którym mowa w ust. 1, wykonawcy ustanawiają pełnomocnika do reprezentowania ich w postępowaniu o udzielenie zamówienia albo do reprezentowania w postępowaniu i zawarcia umowy w sprawie zamówienia publicznego. </w:t>
      </w:r>
    </w:p>
    <w:p w14:paraId="14277AA8" w14:textId="77777777" w:rsidR="00014F59" w:rsidRPr="003460D0" w:rsidRDefault="00014F59" w:rsidP="009B09C3">
      <w:pPr>
        <w:pStyle w:val="Tekstpodstawowy"/>
        <w:numPr>
          <w:ilvl w:val="0"/>
          <w:numId w:val="5"/>
        </w:numPr>
        <w:tabs>
          <w:tab w:val="clear" w:pos="540"/>
          <w:tab w:val="num" w:pos="851"/>
        </w:tabs>
        <w:spacing w:before="240"/>
        <w:ind w:left="851" w:right="57" w:hanging="851"/>
        <w:rPr>
          <w:rFonts w:ascii="Calibri" w:hAnsi="Calibri" w:cs="Arial"/>
          <w:b w:val="0"/>
          <w:sz w:val="20"/>
        </w:rPr>
      </w:pPr>
      <w:r w:rsidRPr="003460D0">
        <w:rPr>
          <w:rFonts w:ascii="Calibri" w:hAnsi="Calibri" w:cs="Arial"/>
          <w:b w:val="0"/>
          <w:sz w:val="20"/>
          <w:lang w:val="pl-PL"/>
        </w:rPr>
        <w:t xml:space="preserve">W przypadku wspólnego ubiegania się o zamówienie przez Wykonawców, oświadczenie, o którym mowa w </w:t>
      </w:r>
      <w:r w:rsidR="005437A9" w:rsidRPr="003460D0">
        <w:rPr>
          <w:rFonts w:ascii="Calibri" w:hAnsi="Calibri" w:cs="Arial"/>
          <w:b w:val="0"/>
          <w:sz w:val="20"/>
          <w:lang w:val="pl-PL"/>
        </w:rPr>
        <w:t>załączniku nr 2 do SWZ</w:t>
      </w:r>
      <w:r w:rsidRPr="003460D0">
        <w:rPr>
          <w:rFonts w:ascii="Calibri" w:hAnsi="Calibri" w:cs="Arial"/>
          <w:b w:val="0"/>
          <w:sz w:val="20"/>
          <w:lang w:val="pl-PL"/>
        </w:rPr>
        <w:t xml:space="preserve"> (JEDZ) składa każdy z Wykonawców. Oświadczenie te potwierdza brak podstaw wykluczenia oraz spełniania warunku udziału w postępowaniu, w zakresie, w jakim każdy z Wykonawców wykazuje spełnianie warunków udziału w postępowaniu.  </w:t>
      </w:r>
    </w:p>
    <w:p w14:paraId="677F73D0" w14:textId="77777777" w:rsidR="004F0687" w:rsidRPr="003F1021" w:rsidRDefault="004F0687" w:rsidP="004F0687">
      <w:pPr>
        <w:rPr>
          <w:rFonts w:ascii="Arial" w:hAnsi="Arial" w:cs="Arial"/>
        </w:rPr>
      </w:pPr>
    </w:p>
    <w:p w14:paraId="1F8ADF96" w14:textId="77777777" w:rsidR="004F0687" w:rsidRPr="00677A3B" w:rsidRDefault="00453CA1" w:rsidP="009B09C3">
      <w:pPr>
        <w:pStyle w:val="Nagwek1"/>
        <w:numPr>
          <w:ilvl w:val="0"/>
          <w:numId w:val="37"/>
        </w:numPr>
        <w:tabs>
          <w:tab w:val="num" w:pos="1418"/>
        </w:tabs>
        <w:ind w:left="1418" w:hanging="1418"/>
        <w:jc w:val="both"/>
        <w:rPr>
          <w:rFonts w:cs="Arial"/>
          <w:bCs/>
          <w:iCs/>
        </w:rPr>
      </w:pPr>
      <w:r>
        <w:rPr>
          <w:rFonts w:cs="Arial"/>
          <w:bCs/>
          <w:iCs/>
          <w:lang w:val="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DB03BFC" w14:textId="77777777" w:rsidR="00453CA1" w:rsidRPr="00065AC8" w:rsidRDefault="00453CA1" w:rsidP="009B09C3">
      <w:pPr>
        <w:numPr>
          <w:ilvl w:val="0"/>
          <w:numId w:val="52"/>
        </w:numPr>
        <w:autoSpaceDE w:val="0"/>
        <w:autoSpaceDN w:val="0"/>
        <w:spacing w:before="120" w:line="240" w:lineRule="auto"/>
        <w:ind w:left="425" w:hanging="425"/>
        <w:rPr>
          <w:rFonts w:ascii="Calibri" w:hAnsi="Calibri" w:cs="Calibri"/>
        </w:rPr>
      </w:pPr>
      <w:r w:rsidRPr="00065AC8">
        <w:rPr>
          <w:rFonts w:ascii="Calibri" w:hAnsi="Calibri" w:cs="Calibri"/>
        </w:rPr>
        <w:t xml:space="preserve">W niniejszym postępowaniu komunikacja Zamawiającego z Wykonawcami odbywa się przy użyciu środków komunikacji elektronicznej, za pośrednictwem Platformy zakupowej, działającej pod adresem </w:t>
      </w:r>
      <w:hyperlink r:id="rId15" w:history="1">
        <w:r w:rsidRPr="00065AC8">
          <w:rPr>
            <w:rFonts w:ascii="Calibri" w:hAnsi="Calibri" w:cs="Calibri"/>
            <w:color w:val="0563C1"/>
            <w:u w:val="single"/>
          </w:rPr>
          <w:t>https://platformazakupowa.pl/pn/wagrowiec_eu</w:t>
        </w:r>
      </w:hyperlink>
    </w:p>
    <w:p w14:paraId="5CF9F8C1" w14:textId="77777777" w:rsidR="00453CA1" w:rsidRPr="00065AC8" w:rsidRDefault="00453CA1" w:rsidP="009B09C3">
      <w:pPr>
        <w:numPr>
          <w:ilvl w:val="0"/>
          <w:numId w:val="52"/>
        </w:numPr>
        <w:autoSpaceDE w:val="0"/>
        <w:autoSpaceDN w:val="0"/>
        <w:spacing w:before="120" w:line="240" w:lineRule="auto"/>
        <w:ind w:left="426" w:hanging="426"/>
        <w:rPr>
          <w:rFonts w:ascii="Calibri" w:hAnsi="Calibri" w:cs="Calibri"/>
        </w:rPr>
      </w:pPr>
      <w:bookmarkStart w:id="31" w:name="_Hlk37863747"/>
      <w:r w:rsidRPr="00065AC8">
        <w:rPr>
          <w:rFonts w:ascii="Calibri" w:hAnsi="Calibri" w:cs="Calibri"/>
        </w:rPr>
        <w:t>Korzystanie z Platformy przez Wykonawcę jest bezpłatne</w:t>
      </w:r>
      <w:bookmarkEnd w:id="31"/>
      <w:r w:rsidRPr="00065AC8">
        <w:rPr>
          <w:rFonts w:ascii="Calibri" w:hAnsi="Calibri" w:cs="Calibri"/>
        </w:rPr>
        <w:t>.</w:t>
      </w:r>
    </w:p>
    <w:p w14:paraId="7CC8E584" w14:textId="77777777" w:rsidR="00453CA1" w:rsidRPr="00065AC8" w:rsidRDefault="00453CA1" w:rsidP="009B09C3">
      <w:pPr>
        <w:numPr>
          <w:ilvl w:val="0"/>
          <w:numId w:val="52"/>
        </w:numPr>
        <w:autoSpaceDE w:val="0"/>
        <w:autoSpaceDN w:val="0"/>
        <w:spacing w:before="120" w:line="240" w:lineRule="auto"/>
        <w:ind w:left="426" w:hanging="426"/>
        <w:rPr>
          <w:rFonts w:ascii="Calibri" w:hAnsi="Calibri" w:cs="Calibri"/>
        </w:rPr>
      </w:pPr>
      <w:r w:rsidRPr="00065AC8">
        <w:rPr>
          <w:rFonts w:ascii="Calibri" w:hAnsi="Calibri" w:cs="Calibri"/>
        </w:rPr>
        <w:t>Zaleca się, aby przed rozpoczęciem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219FE40" w14:textId="77777777" w:rsidR="00453CA1" w:rsidRPr="00065AC8" w:rsidRDefault="00453CA1" w:rsidP="009B09C3">
      <w:pPr>
        <w:numPr>
          <w:ilvl w:val="0"/>
          <w:numId w:val="52"/>
        </w:numPr>
        <w:autoSpaceDE w:val="0"/>
        <w:autoSpaceDN w:val="0"/>
        <w:spacing w:before="120" w:line="240" w:lineRule="auto"/>
        <w:ind w:left="426" w:hanging="426"/>
        <w:rPr>
          <w:rFonts w:ascii="Calibri" w:hAnsi="Calibri" w:cs="Calibri"/>
        </w:rPr>
      </w:pPr>
      <w:bookmarkStart w:id="32" w:name="_Hlk37937004"/>
      <w:r w:rsidRPr="00065AC8">
        <w:rPr>
          <w:rFonts w:ascii="Calibri" w:hAnsi="Calibri" w:cs="Calibri"/>
        </w:rPr>
        <w:t xml:space="preserve">Zamawiający określa następujące wymagania sprzętowo – aplikacyjne pozwalające na korzystanie </w:t>
      </w:r>
      <w:r w:rsidRPr="00065AC8">
        <w:rPr>
          <w:rFonts w:ascii="Calibri" w:hAnsi="Calibri" w:cs="Calibri"/>
        </w:rPr>
        <w:br/>
        <w:t>z Platformy</w:t>
      </w:r>
      <w:bookmarkEnd w:id="32"/>
      <w:r w:rsidRPr="00065AC8">
        <w:rPr>
          <w:rFonts w:ascii="Calibri" w:hAnsi="Calibri" w:cs="Calibri"/>
        </w:rPr>
        <w:t>:</w:t>
      </w:r>
    </w:p>
    <w:p w14:paraId="7A3BBC7B" w14:textId="77777777" w:rsidR="00453CA1" w:rsidRPr="00065AC8" w:rsidRDefault="00453CA1" w:rsidP="009B09C3">
      <w:pPr>
        <w:numPr>
          <w:ilvl w:val="1"/>
          <w:numId w:val="52"/>
        </w:numPr>
        <w:autoSpaceDE w:val="0"/>
        <w:autoSpaceDN w:val="0"/>
        <w:spacing w:line="240" w:lineRule="auto"/>
        <w:ind w:left="992" w:hanging="425"/>
        <w:rPr>
          <w:rFonts w:ascii="Calibri" w:hAnsi="Calibri" w:cs="Calibri"/>
        </w:rPr>
      </w:pPr>
      <w:bookmarkStart w:id="33" w:name="_Hlk37937034"/>
      <w:r w:rsidRPr="00065AC8">
        <w:rPr>
          <w:rFonts w:ascii="Calibri" w:hAnsi="Calibri" w:cs="Calibri"/>
        </w:rPr>
        <w:t>stały dostęp do sieci Internet</w:t>
      </w:r>
      <w:bookmarkEnd w:id="33"/>
      <w:r w:rsidRPr="00065AC8">
        <w:rPr>
          <w:rFonts w:ascii="Calibri" w:hAnsi="Calibri" w:cs="Calibri"/>
        </w:rPr>
        <w:t>;</w:t>
      </w:r>
    </w:p>
    <w:p w14:paraId="60BAB5B7" w14:textId="77777777" w:rsidR="00453CA1" w:rsidRPr="00065AC8" w:rsidRDefault="00453CA1" w:rsidP="009B09C3">
      <w:pPr>
        <w:numPr>
          <w:ilvl w:val="1"/>
          <w:numId w:val="52"/>
        </w:numPr>
        <w:autoSpaceDE w:val="0"/>
        <w:autoSpaceDN w:val="0"/>
        <w:spacing w:before="120" w:line="240" w:lineRule="auto"/>
        <w:ind w:left="992" w:hanging="425"/>
        <w:rPr>
          <w:rFonts w:ascii="Calibri" w:hAnsi="Calibri" w:cs="Calibri"/>
        </w:rPr>
      </w:pPr>
      <w:bookmarkStart w:id="34" w:name="_Hlk37937050"/>
      <w:r w:rsidRPr="00065AC8">
        <w:rPr>
          <w:rFonts w:ascii="Calibri" w:hAnsi="Calibri" w:cs="Calibri"/>
        </w:rPr>
        <w:t>posiadanie dowolnej i aktywnej skrzynki poczty elektronicznej (e-mail)</w:t>
      </w:r>
      <w:bookmarkEnd w:id="34"/>
      <w:r w:rsidRPr="00065AC8">
        <w:rPr>
          <w:rFonts w:ascii="Calibri" w:hAnsi="Calibri" w:cs="Calibri"/>
        </w:rPr>
        <w:t>,</w:t>
      </w:r>
    </w:p>
    <w:p w14:paraId="75DA1135" w14:textId="77777777" w:rsidR="00453CA1" w:rsidRPr="00065AC8" w:rsidRDefault="00453CA1" w:rsidP="009B09C3">
      <w:pPr>
        <w:numPr>
          <w:ilvl w:val="1"/>
          <w:numId w:val="52"/>
        </w:numPr>
        <w:autoSpaceDE w:val="0"/>
        <w:autoSpaceDN w:val="0"/>
        <w:spacing w:before="120" w:line="240" w:lineRule="auto"/>
        <w:ind w:left="992" w:hanging="425"/>
        <w:rPr>
          <w:rFonts w:ascii="Calibri" w:hAnsi="Calibri" w:cs="Calibri"/>
        </w:rPr>
      </w:pPr>
      <w:bookmarkStart w:id="35" w:name="_Hlk37937074"/>
      <w:r w:rsidRPr="00065AC8">
        <w:rPr>
          <w:rFonts w:ascii="Calibri" w:hAnsi="Calibri" w:cs="Calibri"/>
        </w:rPr>
        <w:t>komputer z zainstalowanym systemem operacyjnym Windows 7 (lub nowszym) albo Linux</w:t>
      </w:r>
      <w:bookmarkEnd w:id="35"/>
      <w:r w:rsidRPr="00065AC8">
        <w:rPr>
          <w:rFonts w:ascii="Calibri" w:hAnsi="Calibri" w:cs="Calibri"/>
        </w:rPr>
        <w:t>,</w:t>
      </w:r>
    </w:p>
    <w:p w14:paraId="49D31564" w14:textId="77777777" w:rsidR="00453CA1" w:rsidRPr="00065AC8" w:rsidRDefault="00453CA1" w:rsidP="009B09C3">
      <w:pPr>
        <w:numPr>
          <w:ilvl w:val="1"/>
          <w:numId w:val="52"/>
        </w:numPr>
        <w:autoSpaceDE w:val="0"/>
        <w:autoSpaceDN w:val="0"/>
        <w:spacing w:before="120" w:line="240" w:lineRule="auto"/>
        <w:ind w:left="992" w:hanging="425"/>
        <w:rPr>
          <w:rFonts w:ascii="Calibri" w:hAnsi="Calibri" w:cs="Calibri"/>
        </w:rPr>
      </w:pPr>
      <w:bookmarkStart w:id="36" w:name="_Hlk37937092"/>
      <w:r w:rsidRPr="00065AC8">
        <w:rPr>
          <w:rFonts w:ascii="Calibri" w:hAnsi="Calibri" w:cs="Calibri"/>
        </w:rPr>
        <w:t xml:space="preserve">zainstalowana dowolna przeglądarka internetowa - Platforma współpracuje z najnowszymi, stabilnymi wersjami wszystkich głównych przeglądarek internetowych (Internet Explorer 10+, Microsoft Edge, Mozilla </w:t>
      </w:r>
      <w:proofErr w:type="spellStart"/>
      <w:r w:rsidRPr="00065AC8">
        <w:rPr>
          <w:rFonts w:ascii="Calibri" w:hAnsi="Calibri" w:cs="Calibri"/>
        </w:rPr>
        <w:t>Firefox</w:t>
      </w:r>
      <w:proofErr w:type="spellEnd"/>
      <w:r w:rsidRPr="00065AC8">
        <w:rPr>
          <w:rFonts w:ascii="Calibri" w:hAnsi="Calibri" w:cs="Calibri"/>
        </w:rPr>
        <w:t>, Google Chrome, Opera)</w:t>
      </w:r>
      <w:bookmarkEnd w:id="36"/>
      <w:r w:rsidRPr="00065AC8">
        <w:rPr>
          <w:rFonts w:ascii="Calibri" w:hAnsi="Calibri" w:cs="Calibri"/>
        </w:rPr>
        <w:t>,</w:t>
      </w:r>
    </w:p>
    <w:p w14:paraId="41E86FF9" w14:textId="77777777" w:rsidR="00453CA1" w:rsidRPr="00065AC8" w:rsidRDefault="00453CA1" w:rsidP="009B09C3">
      <w:pPr>
        <w:numPr>
          <w:ilvl w:val="1"/>
          <w:numId w:val="52"/>
        </w:numPr>
        <w:autoSpaceDE w:val="0"/>
        <w:autoSpaceDN w:val="0"/>
        <w:spacing w:before="120" w:line="240" w:lineRule="auto"/>
        <w:ind w:left="992" w:hanging="425"/>
        <w:rPr>
          <w:rFonts w:ascii="Calibri" w:hAnsi="Calibri" w:cs="Calibri"/>
        </w:rPr>
      </w:pPr>
      <w:bookmarkStart w:id="37" w:name="_Hlk37937106"/>
      <w:r w:rsidRPr="00065AC8">
        <w:rPr>
          <w:rFonts w:ascii="Calibri" w:hAnsi="Calibri" w:cs="Calibri"/>
        </w:rPr>
        <w:t xml:space="preserve">włączona obsługa JavaScript oraz </w:t>
      </w:r>
      <w:proofErr w:type="spellStart"/>
      <w:r w:rsidRPr="00065AC8">
        <w:rPr>
          <w:rFonts w:ascii="Calibri" w:hAnsi="Calibri" w:cs="Calibri"/>
        </w:rPr>
        <w:t>Cookies</w:t>
      </w:r>
      <w:bookmarkEnd w:id="37"/>
      <w:proofErr w:type="spellEnd"/>
      <w:r w:rsidRPr="00065AC8">
        <w:rPr>
          <w:rFonts w:ascii="Calibri" w:hAnsi="Calibri" w:cs="Calibri"/>
        </w:rPr>
        <w:t>.</w:t>
      </w:r>
    </w:p>
    <w:p w14:paraId="0D1C8AB6" w14:textId="77777777" w:rsidR="00453CA1" w:rsidRPr="00065AC8" w:rsidRDefault="00453CA1" w:rsidP="009B09C3">
      <w:pPr>
        <w:numPr>
          <w:ilvl w:val="0"/>
          <w:numId w:val="52"/>
        </w:numPr>
        <w:autoSpaceDE w:val="0"/>
        <w:autoSpaceDN w:val="0"/>
        <w:spacing w:before="120" w:line="240" w:lineRule="auto"/>
        <w:ind w:left="426" w:hanging="426"/>
        <w:rPr>
          <w:rFonts w:ascii="Calibri" w:hAnsi="Calibri" w:cs="Calibri"/>
          <w:lang w:val="x-none"/>
        </w:rPr>
      </w:pPr>
      <w:bookmarkStart w:id="38" w:name="_Hlk37937156"/>
      <w:r w:rsidRPr="00065AC8">
        <w:rPr>
          <w:rFonts w:ascii="Calibri" w:hAnsi="Calibri" w:cs="Calibri"/>
        </w:rPr>
        <w:t>Wykonawca może dołączyć maksymalnie 10 załączników (jest to suma plików dodanych w obu punktach: Oferta/</w:t>
      </w:r>
      <w:bookmarkEnd w:id="38"/>
      <w:r w:rsidRPr="00065AC8">
        <w:rPr>
          <w:rFonts w:ascii="Calibri" w:hAnsi="Calibri" w:cs="Calibri"/>
        </w:rPr>
        <w:t xml:space="preserve">Wniosek Wykonawcy oraz Tajemnica przedsiębiorstwa), o maksymalnym rozmiarze 150MB każdy. </w:t>
      </w:r>
    </w:p>
    <w:p w14:paraId="1B022722" w14:textId="77777777" w:rsidR="00453CA1" w:rsidRPr="00065AC8" w:rsidRDefault="00453CA1" w:rsidP="009B09C3">
      <w:pPr>
        <w:numPr>
          <w:ilvl w:val="0"/>
          <w:numId w:val="52"/>
        </w:numPr>
        <w:autoSpaceDE w:val="0"/>
        <w:autoSpaceDN w:val="0"/>
        <w:spacing w:before="120" w:line="240" w:lineRule="auto"/>
        <w:ind w:left="426" w:hanging="426"/>
        <w:rPr>
          <w:rFonts w:ascii="Calibri" w:hAnsi="Calibri" w:cs="Calibri"/>
        </w:rPr>
      </w:pPr>
      <w:bookmarkStart w:id="39" w:name="_Hlk37938680"/>
      <w:r w:rsidRPr="00065AC8">
        <w:rPr>
          <w:rFonts w:ascii="Calibri" w:hAnsi="Calibri" w:cs="Calibri"/>
        </w:rPr>
        <w:t xml:space="preserve">Postępowanie o udzielenie zamówienia prowadzi się w języku polskim. </w:t>
      </w:r>
      <w:bookmarkEnd w:id="39"/>
    </w:p>
    <w:p w14:paraId="3CA413FA" w14:textId="77777777" w:rsidR="00453CA1" w:rsidRPr="00065AC8" w:rsidRDefault="00453CA1" w:rsidP="009B09C3">
      <w:pPr>
        <w:numPr>
          <w:ilvl w:val="0"/>
          <w:numId w:val="52"/>
        </w:numPr>
        <w:autoSpaceDE w:val="0"/>
        <w:autoSpaceDN w:val="0"/>
        <w:spacing w:before="120" w:line="240" w:lineRule="auto"/>
        <w:ind w:left="426" w:hanging="426"/>
        <w:rPr>
          <w:rFonts w:ascii="Calibri" w:hAnsi="Calibri" w:cs="Calibri"/>
        </w:rPr>
      </w:pPr>
      <w:r w:rsidRPr="00065AC8">
        <w:rPr>
          <w:rFonts w:ascii="Calibri" w:hAnsi="Calibri" w:cs="Calibri"/>
        </w:rPr>
        <w:t xml:space="preserve">W postępowaniu o udzielenie zamówienia korespondencja elektroniczna (inna niż oferta Wykonawcy) odbywa się również za pośrednictwem Platformy zakupowej, działającej pod adresem </w:t>
      </w:r>
      <w:hyperlink r:id="rId16" w:history="1">
        <w:r w:rsidRPr="00065AC8">
          <w:rPr>
            <w:rFonts w:ascii="Calibri" w:hAnsi="Calibri" w:cs="Calibri"/>
            <w:color w:val="0563C1"/>
            <w:u w:val="single"/>
          </w:rPr>
          <w:t>https://platformazakupowa.pl/pn/wagrowiec_eu</w:t>
        </w:r>
      </w:hyperlink>
    </w:p>
    <w:p w14:paraId="7D9F2260" w14:textId="77777777" w:rsidR="00453CA1" w:rsidRPr="00065AC8" w:rsidRDefault="00453CA1" w:rsidP="009B09C3">
      <w:pPr>
        <w:numPr>
          <w:ilvl w:val="0"/>
          <w:numId w:val="52"/>
        </w:numPr>
        <w:autoSpaceDE w:val="0"/>
        <w:autoSpaceDN w:val="0"/>
        <w:spacing w:before="120" w:line="240" w:lineRule="auto"/>
        <w:ind w:left="426" w:hanging="426"/>
        <w:rPr>
          <w:rFonts w:ascii="Calibri" w:hAnsi="Calibri" w:cs="Calibri"/>
        </w:rPr>
      </w:pPr>
      <w:r w:rsidRPr="00065AC8">
        <w:rPr>
          <w:rFonts w:ascii="Calibri" w:hAnsi="Calibri" w:cs="Calibri"/>
        </w:rPr>
        <w:t>Zamawiający nie ponosi odpowiedzialności z tytułu nieotrzymania przez Wykonawcę informacji związanych z prowadzonym postępowaniem, w przypadku wskazania przez Wykonawcę w ofercie np. błędnego adresu poczty elektronicznej.</w:t>
      </w:r>
    </w:p>
    <w:p w14:paraId="5CF6C4CB" w14:textId="77777777" w:rsidR="00453CA1" w:rsidRPr="00065AC8" w:rsidRDefault="00453CA1" w:rsidP="009B09C3">
      <w:pPr>
        <w:numPr>
          <w:ilvl w:val="0"/>
          <w:numId w:val="52"/>
        </w:numPr>
        <w:autoSpaceDE w:val="0"/>
        <w:autoSpaceDN w:val="0"/>
        <w:spacing w:before="120" w:line="240" w:lineRule="auto"/>
        <w:ind w:left="426" w:hanging="426"/>
        <w:rPr>
          <w:rFonts w:ascii="Calibri" w:hAnsi="Calibri" w:cs="Calibri"/>
        </w:rPr>
      </w:pPr>
      <w:r w:rsidRPr="00065AC8">
        <w:rPr>
          <w:rFonts w:ascii="Calibri" w:hAnsi="Calibri" w:cs="Calibri"/>
        </w:rPr>
        <w:t>Szczegółowe informacje dotyczące sposobu komunikowania się Zamawiającego z Wykonawcami zawarte są w „Instrukcji dla Wykonawców platformazakupowa.pl” oraz „Regulamin platformazakupowa.pl dla Użytkowników (Wykonawców)”</w:t>
      </w:r>
    </w:p>
    <w:p w14:paraId="01E88CC5" w14:textId="77777777" w:rsidR="00453CA1" w:rsidRPr="00065AC8" w:rsidRDefault="00453CA1" w:rsidP="009B09C3">
      <w:pPr>
        <w:numPr>
          <w:ilvl w:val="0"/>
          <w:numId w:val="52"/>
        </w:numPr>
        <w:autoSpaceDE w:val="0"/>
        <w:autoSpaceDN w:val="0"/>
        <w:spacing w:before="120" w:line="240" w:lineRule="auto"/>
        <w:ind w:left="426" w:hanging="426"/>
        <w:rPr>
          <w:rFonts w:ascii="Calibri" w:hAnsi="Calibri" w:cs="Calibri"/>
        </w:rPr>
      </w:pPr>
      <w:r w:rsidRPr="00065AC8">
        <w:rPr>
          <w:rFonts w:ascii="Calibri" w:hAnsi="Calibri" w:cs="Calibri"/>
        </w:rPr>
        <w:lastRenderedPageBreak/>
        <w:t xml:space="preserve">Sposób sporządzenia dokumentów elektronicznych, oświadczeń lub elektronicznych kopii dokumentów lub oświadczeń musi być zgody z wymaganiami określonymi w rozporządzeniu Prezesa Rady Ministrów </w:t>
      </w:r>
      <w:r w:rsidRPr="00065AC8">
        <w:rPr>
          <w:rFonts w:ascii="Calibri" w:hAnsi="Calibri" w:cs="Calibri"/>
        </w:rPr>
        <w:br/>
        <w:t>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516D200E" w14:textId="77777777" w:rsidR="005F40A9" w:rsidRPr="00C42ADB" w:rsidRDefault="005F40A9" w:rsidP="00C42ADB">
      <w:pPr>
        <w:autoSpaceDE w:val="0"/>
        <w:autoSpaceDN w:val="0"/>
        <w:adjustRightInd w:val="0"/>
        <w:rPr>
          <w:rFonts w:ascii="Arial" w:eastAsia="Calibri" w:hAnsi="Arial" w:cs="Arial"/>
        </w:rPr>
      </w:pPr>
    </w:p>
    <w:p w14:paraId="6273A5A8" w14:textId="77777777" w:rsidR="00880B34" w:rsidRDefault="00880B34" w:rsidP="009B09C3">
      <w:pPr>
        <w:pStyle w:val="Nagwek1"/>
        <w:numPr>
          <w:ilvl w:val="0"/>
          <w:numId w:val="17"/>
        </w:numPr>
        <w:tabs>
          <w:tab w:val="left" w:pos="1418"/>
        </w:tabs>
        <w:spacing w:before="120"/>
        <w:ind w:left="357" w:hanging="357"/>
        <w:jc w:val="both"/>
        <w:rPr>
          <w:rFonts w:cs="Arial"/>
        </w:rPr>
      </w:pPr>
      <w:bookmarkStart w:id="40" w:name="_Toc14685095"/>
      <w:r>
        <w:rPr>
          <w:rFonts w:cs="Arial"/>
          <w:bCs/>
          <w:iCs/>
        </w:rPr>
        <w:t>Wymagania dotyczące wadium</w:t>
      </w:r>
      <w:bookmarkEnd w:id="40"/>
    </w:p>
    <w:p w14:paraId="09A71672" w14:textId="07637D45" w:rsidR="00EF2EE8" w:rsidRPr="003460D0" w:rsidRDefault="00EF2EE8" w:rsidP="00EF2EE8">
      <w:pPr>
        <w:pStyle w:val="Akapitzlist"/>
        <w:numPr>
          <w:ilvl w:val="0"/>
          <w:numId w:val="61"/>
        </w:numPr>
        <w:rPr>
          <w:rFonts w:cs="Arial"/>
          <w:sz w:val="20"/>
          <w:szCs w:val="20"/>
        </w:rPr>
      </w:pPr>
      <w:r w:rsidRPr="003460D0">
        <w:rPr>
          <w:rFonts w:cs="Arial"/>
          <w:sz w:val="20"/>
          <w:szCs w:val="20"/>
        </w:rPr>
        <w:t xml:space="preserve">Zamawiający </w:t>
      </w:r>
      <w:r w:rsidR="00485F38">
        <w:rPr>
          <w:rFonts w:cs="Arial"/>
          <w:sz w:val="20"/>
          <w:szCs w:val="20"/>
        </w:rPr>
        <w:t>nie wymaga wniesienia wadium</w:t>
      </w:r>
      <w:r w:rsidR="009B7F55" w:rsidRPr="003460D0">
        <w:rPr>
          <w:rFonts w:cs="Arial"/>
          <w:sz w:val="20"/>
          <w:szCs w:val="20"/>
        </w:rPr>
        <w:t xml:space="preserve">. </w:t>
      </w:r>
    </w:p>
    <w:p w14:paraId="270BBFB7" w14:textId="532C6D3C" w:rsidR="00880B34" w:rsidRDefault="00880B34" w:rsidP="009B09C3">
      <w:pPr>
        <w:pStyle w:val="Nagwek1"/>
        <w:numPr>
          <w:ilvl w:val="0"/>
          <w:numId w:val="17"/>
        </w:numPr>
        <w:tabs>
          <w:tab w:val="left" w:pos="1276"/>
        </w:tabs>
        <w:spacing w:before="240" w:after="240"/>
        <w:ind w:left="1559" w:hanging="1559"/>
        <w:jc w:val="both"/>
        <w:rPr>
          <w:rFonts w:cs="Arial"/>
        </w:rPr>
      </w:pPr>
      <w:bookmarkStart w:id="41" w:name="_Toc14685096"/>
      <w:r>
        <w:rPr>
          <w:rFonts w:cs="Arial"/>
          <w:bCs/>
          <w:iCs/>
        </w:rPr>
        <w:t>Termin związania ofertą</w:t>
      </w:r>
      <w:bookmarkEnd w:id="41"/>
    </w:p>
    <w:p w14:paraId="08C69D2F" w14:textId="77777777" w:rsidR="00B907B1" w:rsidRPr="003460D0" w:rsidRDefault="00A8312A" w:rsidP="009B09C3">
      <w:pPr>
        <w:numPr>
          <w:ilvl w:val="0"/>
          <w:numId w:val="18"/>
        </w:numPr>
        <w:tabs>
          <w:tab w:val="left" w:pos="851"/>
        </w:tabs>
        <w:spacing w:before="120"/>
        <w:ind w:left="851" w:hanging="851"/>
        <w:rPr>
          <w:rFonts w:ascii="Calibri" w:hAnsi="Calibri" w:cs="Arial"/>
          <w:b/>
        </w:rPr>
      </w:pPr>
      <w:bookmarkStart w:id="42" w:name="_Toc161806954"/>
      <w:bookmarkStart w:id="43" w:name="_Toc191867083"/>
      <w:bookmarkStart w:id="44" w:name="_Toc462212102"/>
      <w:bookmarkStart w:id="45" w:name="_Toc466377834"/>
      <w:r w:rsidRPr="003460D0">
        <w:rPr>
          <w:rFonts w:ascii="Calibri" w:hAnsi="Calibri" w:cs="Arial"/>
          <w:b/>
        </w:rPr>
        <w:t xml:space="preserve">Wykonawca składając ofertę pozostaje nią związany przez okres </w:t>
      </w:r>
      <w:r w:rsidR="00B907B1" w:rsidRPr="003460D0">
        <w:rPr>
          <w:rFonts w:ascii="Calibri" w:hAnsi="Calibri" w:cs="Arial"/>
          <w:b/>
        </w:rPr>
        <w:t>9</w:t>
      </w:r>
      <w:r w:rsidRPr="003460D0">
        <w:rPr>
          <w:rFonts w:ascii="Calibri" w:hAnsi="Calibri" w:cs="Arial"/>
          <w:b/>
        </w:rPr>
        <w:t xml:space="preserve">0 dni. Bieg terminu związania ofertą rozpoczyna się </w:t>
      </w:r>
      <w:r w:rsidRPr="003460D0">
        <w:rPr>
          <w:rFonts w:ascii="Calibri" w:eastAsia="Calibri" w:hAnsi="Calibri" w:cs="Arial"/>
          <w:b/>
        </w:rPr>
        <w:t>wraz z upływem terminu składania ofert.</w:t>
      </w:r>
    </w:p>
    <w:p w14:paraId="4688D569" w14:textId="77777777" w:rsidR="00B907B1" w:rsidRPr="003460D0" w:rsidRDefault="00B907B1" w:rsidP="009B09C3">
      <w:pPr>
        <w:numPr>
          <w:ilvl w:val="0"/>
          <w:numId w:val="18"/>
        </w:numPr>
        <w:tabs>
          <w:tab w:val="left" w:pos="851"/>
        </w:tabs>
        <w:spacing w:before="120"/>
        <w:ind w:left="851" w:hanging="851"/>
        <w:rPr>
          <w:rFonts w:ascii="Calibri" w:hAnsi="Calibri" w:cs="Arial"/>
          <w:b/>
        </w:rPr>
      </w:pPr>
      <w:r w:rsidRPr="003460D0">
        <w:rPr>
          <w:rFonts w:ascii="Calibri" w:hAnsi="Calibri"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0A7005F9" w14:textId="77777777" w:rsidR="00B907B1" w:rsidRPr="003460D0" w:rsidRDefault="00B907B1" w:rsidP="009B09C3">
      <w:pPr>
        <w:numPr>
          <w:ilvl w:val="0"/>
          <w:numId w:val="18"/>
        </w:numPr>
        <w:tabs>
          <w:tab w:val="left" w:pos="851"/>
        </w:tabs>
        <w:spacing w:before="120"/>
        <w:ind w:left="851" w:hanging="851"/>
        <w:rPr>
          <w:rFonts w:ascii="Calibri" w:hAnsi="Calibri" w:cs="Arial"/>
          <w:b/>
        </w:rPr>
      </w:pPr>
      <w:r w:rsidRPr="003460D0">
        <w:rPr>
          <w:rFonts w:ascii="Calibri" w:hAnsi="Calibri" w:cs="Arial"/>
        </w:rPr>
        <w:t>Odmowa wyrażenia zgody na przedłużenie terminu związania ofertą nie powoduje utraty wadium.</w:t>
      </w:r>
    </w:p>
    <w:p w14:paraId="06A1D95B" w14:textId="77777777" w:rsidR="00BE3D72" w:rsidRPr="00615E50" w:rsidRDefault="00BE3D72" w:rsidP="009B09C3">
      <w:pPr>
        <w:pStyle w:val="Nagwek1"/>
        <w:numPr>
          <w:ilvl w:val="0"/>
          <w:numId w:val="17"/>
        </w:numPr>
        <w:tabs>
          <w:tab w:val="clear" w:pos="360"/>
          <w:tab w:val="left" w:pos="1418"/>
        </w:tabs>
        <w:spacing w:before="240" w:after="240"/>
        <w:ind w:left="1559" w:hanging="1559"/>
        <w:jc w:val="both"/>
        <w:rPr>
          <w:rFonts w:cs="Arial"/>
          <w:bCs/>
          <w:iCs/>
        </w:rPr>
      </w:pPr>
      <w:bookmarkStart w:id="46" w:name="_Toc137824138"/>
      <w:bookmarkStart w:id="47" w:name="_Toc154823354"/>
      <w:bookmarkStart w:id="48" w:name="_Toc161806955"/>
      <w:bookmarkStart w:id="49" w:name="_Toc191867084"/>
      <w:bookmarkStart w:id="50" w:name="_Toc462212103"/>
      <w:bookmarkStart w:id="51" w:name="_Toc466377835"/>
      <w:bookmarkStart w:id="52" w:name="_Toc14685098"/>
      <w:bookmarkEnd w:id="42"/>
      <w:bookmarkEnd w:id="43"/>
      <w:bookmarkEnd w:id="44"/>
      <w:bookmarkEnd w:id="45"/>
      <w:r w:rsidRPr="003F1021">
        <w:rPr>
          <w:rFonts w:cs="Arial"/>
          <w:bCs/>
          <w:iCs/>
        </w:rPr>
        <w:t>Opis sposobu przygotowania ofert</w:t>
      </w:r>
      <w:bookmarkEnd w:id="46"/>
      <w:bookmarkEnd w:id="47"/>
      <w:bookmarkEnd w:id="48"/>
      <w:bookmarkEnd w:id="49"/>
      <w:bookmarkEnd w:id="50"/>
      <w:bookmarkEnd w:id="51"/>
      <w:bookmarkEnd w:id="52"/>
    </w:p>
    <w:p w14:paraId="0A1C3EDF" w14:textId="77777777" w:rsidR="00453CA1" w:rsidRPr="00065AC8" w:rsidRDefault="00453CA1" w:rsidP="009B09C3">
      <w:pPr>
        <w:numPr>
          <w:ilvl w:val="1"/>
          <w:numId w:val="53"/>
        </w:numPr>
        <w:suppressAutoHyphens/>
        <w:spacing w:before="120" w:line="240" w:lineRule="auto"/>
        <w:ind w:left="426" w:hanging="425"/>
        <w:rPr>
          <w:rFonts w:ascii="Calibri" w:hAnsi="Calibri" w:cs="Calibri"/>
        </w:rPr>
      </w:pPr>
      <w:r w:rsidRPr="00065AC8">
        <w:rPr>
          <w:rFonts w:ascii="Calibri" w:hAnsi="Calibri" w:cs="Calibri"/>
        </w:rPr>
        <w:t xml:space="preserve">Wykonawca składa ofertę wraz z załącznikami za pośrednictwem Platformy zakupowej, działającej pod adresem </w:t>
      </w:r>
      <w:hyperlink r:id="rId17" w:history="1">
        <w:r w:rsidRPr="00065AC8">
          <w:rPr>
            <w:rStyle w:val="Hipercze"/>
            <w:rFonts w:ascii="Calibri" w:hAnsi="Calibri" w:cs="Calibri"/>
          </w:rPr>
          <w:t>https://platformazakupowa.pl/pn/wagrowiec_eu</w:t>
        </w:r>
      </w:hyperlink>
      <w:r w:rsidRPr="00065AC8">
        <w:rPr>
          <w:rFonts w:ascii="Calibri" w:hAnsi="Calibri" w:cs="Calibri"/>
        </w:rPr>
        <w:t xml:space="preserve">. </w:t>
      </w:r>
    </w:p>
    <w:p w14:paraId="78A49712" w14:textId="77777777" w:rsidR="00453CA1" w:rsidRPr="00065AC8" w:rsidRDefault="00453CA1" w:rsidP="009B09C3">
      <w:pPr>
        <w:numPr>
          <w:ilvl w:val="1"/>
          <w:numId w:val="53"/>
        </w:numPr>
        <w:suppressAutoHyphens/>
        <w:spacing w:before="120" w:line="240" w:lineRule="auto"/>
        <w:ind w:left="426" w:hanging="425"/>
        <w:rPr>
          <w:rFonts w:ascii="Calibri" w:hAnsi="Calibri" w:cs="Calibri"/>
        </w:rPr>
      </w:pPr>
      <w:r w:rsidRPr="00065AC8">
        <w:rPr>
          <w:rFonts w:ascii="Calibri" w:hAnsi="Calibri" w:cs="Calibri"/>
        </w:rPr>
        <w:t>Oferta musi być</w:t>
      </w:r>
      <w:r w:rsidRPr="00065AC8">
        <w:rPr>
          <w:rFonts w:ascii="Calibri" w:hAnsi="Calibri" w:cs="Calibri"/>
          <w:b/>
          <w:bCs/>
        </w:rPr>
        <w:t xml:space="preserve"> </w:t>
      </w:r>
      <w:r w:rsidRPr="00065AC8">
        <w:rPr>
          <w:rFonts w:ascii="Calibri" w:hAnsi="Calibri" w:cs="Calibri"/>
        </w:rPr>
        <w:t>sporządzona w języku polskim, przy wykorzystaniu ogólnie dostępnych formatów danych, w szczególności w formacie danych: .pdf, .</w:t>
      </w:r>
      <w:proofErr w:type="spellStart"/>
      <w:r w:rsidRPr="00065AC8">
        <w:rPr>
          <w:rFonts w:ascii="Calibri" w:hAnsi="Calibri" w:cs="Calibri"/>
        </w:rPr>
        <w:t>doc</w:t>
      </w:r>
      <w:proofErr w:type="spellEnd"/>
      <w:r w:rsidRPr="00065AC8">
        <w:rPr>
          <w:rFonts w:ascii="Calibri" w:hAnsi="Calibri" w:cs="Calibri"/>
        </w:rPr>
        <w:t>, .</w:t>
      </w:r>
      <w:proofErr w:type="spellStart"/>
      <w:r w:rsidRPr="00065AC8">
        <w:rPr>
          <w:rFonts w:ascii="Calibri" w:hAnsi="Calibri" w:cs="Calibri"/>
        </w:rPr>
        <w:t>docx</w:t>
      </w:r>
      <w:proofErr w:type="spellEnd"/>
      <w:r w:rsidRPr="00065AC8">
        <w:rPr>
          <w:rFonts w:ascii="Calibri" w:hAnsi="Calibri" w:cs="Calibri"/>
        </w:rPr>
        <w:t>, .</w:t>
      </w:r>
      <w:proofErr w:type="spellStart"/>
      <w:r w:rsidRPr="00065AC8">
        <w:rPr>
          <w:rFonts w:ascii="Calibri" w:hAnsi="Calibri" w:cs="Calibri"/>
        </w:rPr>
        <w:t>xlsx</w:t>
      </w:r>
      <w:proofErr w:type="spellEnd"/>
      <w:r w:rsidRPr="00065AC8">
        <w:rPr>
          <w:rFonts w:ascii="Calibri" w:hAnsi="Calibri" w:cs="Calibri"/>
        </w:rPr>
        <w:t>, .</w:t>
      </w:r>
      <w:proofErr w:type="spellStart"/>
      <w:r w:rsidRPr="00065AC8">
        <w:rPr>
          <w:rFonts w:ascii="Calibri" w:hAnsi="Calibri" w:cs="Calibri"/>
        </w:rPr>
        <w:t>xml</w:t>
      </w:r>
      <w:proofErr w:type="spellEnd"/>
      <w:r w:rsidRPr="00065AC8">
        <w:rPr>
          <w:rFonts w:ascii="Calibri" w:hAnsi="Calibri" w:cs="Calibri"/>
        </w:rPr>
        <w:t>, .rtf, .</w:t>
      </w:r>
      <w:proofErr w:type="spellStart"/>
      <w:r w:rsidRPr="00065AC8">
        <w:rPr>
          <w:rFonts w:ascii="Calibri" w:hAnsi="Calibri" w:cs="Calibri"/>
        </w:rPr>
        <w:t>xps</w:t>
      </w:r>
      <w:proofErr w:type="spellEnd"/>
      <w:r w:rsidRPr="00065AC8">
        <w:rPr>
          <w:rFonts w:ascii="Calibri" w:hAnsi="Calibri" w:cs="Calibri"/>
        </w:rPr>
        <w:t>, .</w:t>
      </w:r>
      <w:proofErr w:type="spellStart"/>
      <w:r w:rsidRPr="00065AC8">
        <w:rPr>
          <w:rFonts w:ascii="Calibri" w:hAnsi="Calibri" w:cs="Calibri"/>
        </w:rPr>
        <w:t>odt</w:t>
      </w:r>
      <w:proofErr w:type="spellEnd"/>
      <w:r w:rsidRPr="00065AC8">
        <w:rPr>
          <w:rFonts w:ascii="Calibri" w:hAnsi="Calibri" w:cs="Calibri"/>
        </w:rPr>
        <w:t xml:space="preserve"> w formie elektronicznej (opatrzonej kwalifikowanym podpisem elektronicznym)</w:t>
      </w:r>
      <w:r w:rsidRPr="00065AC8">
        <w:rPr>
          <w:rFonts w:ascii="Calibri" w:hAnsi="Calibri"/>
        </w:rPr>
        <w:t xml:space="preserve"> </w:t>
      </w:r>
      <w:r w:rsidRPr="00065AC8">
        <w:rPr>
          <w:rFonts w:ascii="Calibri" w:hAnsi="Calibri" w:cs="Calibri"/>
        </w:rPr>
        <w:t>lub w postaci elektronicznej opatrzonej podpisem zaufanym lub podpisem osobistym.</w:t>
      </w:r>
    </w:p>
    <w:p w14:paraId="5D44983B" w14:textId="77777777" w:rsidR="00453CA1" w:rsidRPr="00065AC8" w:rsidRDefault="00453CA1" w:rsidP="009B09C3">
      <w:pPr>
        <w:numPr>
          <w:ilvl w:val="1"/>
          <w:numId w:val="53"/>
        </w:numPr>
        <w:suppressAutoHyphens/>
        <w:spacing w:before="120" w:line="240" w:lineRule="auto"/>
        <w:ind w:left="426" w:hanging="425"/>
        <w:rPr>
          <w:rFonts w:ascii="Calibri" w:hAnsi="Calibri" w:cs="Calibri"/>
        </w:rPr>
      </w:pPr>
      <w:r w:rsidRPr="00065AC8">
        <w:rPr>
          <w:rFonts w:ascii="Calibri" w:hAnsi="Calibri" w:cs="Calibri"/>
        </w:rPr>
        <w:t>Zalecenia Zamawiającego odnośnie kwalifikowanego podpisu elektronicznego:</w:t>
      </w:r>
    </w:p>
    <w:p w14:paraId="2B90F1AB" w14:textId="77777777" w:rsidR="00453CA1" w:rsidRPr="00065AC8" w:rsidRDefault="00453CA1" w:rsidP="009B09C3">
      <w:pPr>
        <w:numPr>
          <w:ilvl w:val="2"/>
          <w:numId w:val="54"/>
        </w:numPr>
        <w:suppressAutoHyphens/>
        <w:spacing w:before="120" w:line="240" w:lineRule="auto"/>
        <w:ind w:left="567" w:hanging="284"/>
        <w:rPr>
          <w:rFonts w:ascii="Calibri" w:hAnsi="Calibri" w:cs="Calibri"/>
        </w:rPr>
      </w:pPr>
      <w:r w:rsidRPr="00065AC8">
        <w:rPr>
          <w:rFonts w:ascii="Calibri" w:hAnsi="Calibri" w:cs="Calibri"/>
        </w:rPr>
        <w:t xml:space="preserve">dokumenty sporządzone i przesyłane w formacie .pdf zaleca się podpisywać kwalifikowanym podpisem elektronicznym w formacie </w:t>
      </w:r>
      <w:proofErr w:type="spellStart"/>
      <w:r w:rsidRPr="00065AC8">
        <w:rPr>
          <w:rFonts w:ascii="Calibri" w:hAnsi="Calibri" w:cs="Calibri"/>
        </w:rPr>
        <w:t>PAdES</w:t>
      </w:r>
      <w:proofErr w:type="spellEnd"/>
      <w:r w:rsidRPr="00065AC8">
        <w:rPr>
          <w:rFonts w:ascii="Calibri" w:hAnsi="Calibri" w:cs="Calibri"/>
        </w:rPr>
        <w:t>;</w:t>
      </w:r>
    </w:p>
    <w:p w14:paraId="7293E59D" w14:textId="77777777" w:rsidR="00453CA1" w:rsidRPr="00065AC8" w:rsidRDefault="00453CA1" w:rsidP="009B09C3">
      <w:pPr>
        <w:numPr>
          <w:ilvl w:val="2"/>
          <w:numId w:val="54"/>
        </w:numPr>
        <w:suppressAutoHyphens/>
        <w:spacing w:before="120" w:line="240" w:lineRule="auto"/>
        <w:ind w:left="567" w:hanging="283"/>
        <w:rPr>
          <w:rFonts w:ascii="Calibri" w:hAnsi="Calibri" w:cs="Calibri"/>
        </w:rPr>
      </w:pPr>
      <w:r w:rsidRPr="00065AC8">
        <w:rPr>
          <w:rFonts w:ascii="Calibri" w:hAnsi="Calibri" w:cs="Calibri"/>
        </w:rPr>
        <w:t>dokumenty sporządzone i przesyłane w formacie innym niż .pdf (np.: .</w:t>
      </w:r>
      <w:proofErr w:type="spellStart"/>
      <w:r w:rsidRPr="00065AC8">
        <w:rPr>
          <w:rFonts w:ascii="Calibri" w:hAnsi="Calibri" w:cs="Calibri"/>
        </w:rPr>
        <w:t>doc</w:t>
      </w:r>
      <w:proofErr w:type="spellEnd"/>
      <w:r w:rsidRPr="00065AC8">
        <w:rPr>
          <w:rFonts w:ascii="Calibri" w:hAnsi="Calibri" w:cs="Calibri"/>
        </w:rPr>
        <w:t>, .</w:t>
      </w:r>
      <w:proofErr w:type="spellStart"/>
      <w:r w:rsidRPr="00065AC8">
        <w:rPr>
          <w:rFonts w:ascii="Calibri" w:hAnsi="Calibri" w:cs="Calibri"/>
        </w:rPr>
        <w:t>docx</w:t>
      </w:r>
      <w:proofErr w:type="spellEnd"/>
      <w:r w:rsidRPr="00065AC8">
        <w:rPr>
          <w:rFonts w:ascii="Calibri" w:hAnsi="Calibri" w:cs="Calibri"/>
        </w:rPr>
        <w:t>, .</w:t>
      </w:r>
      <w:proofErr w:type="spellStart"/>
      <w:r w:rsidRPr="00065AC8">
        <w:rPr>
          <w:rFonts w:ascii="Calibri" w:hAnsi="Calibri" w:cs="Calibri"/>
        </w:rPr>
        <w:t>xlsx</w:t>
      </w:r>
      <w:proofErr w:type="spellEnd"/>
      <w:r w:rsidRPr="00065AC8">
        <w:rPr>
          <w:rFonts w:ascii="Calibri" w:hAnsi="Calibri" w:cs="Calibri"/>
        </w:rPr>
        <w:t>, .</w:t>
      </w:r>
      <w:proofErr w:type="spellStart"/>
      <w:r w:rsidRPr="00065AC8">
        <w:rPr>
          <w:rFonts w:ascii="Calibri" w:hAnsi="Calibri" w:cs="Calibri"/>
        </w:rPr>
        <w:t>xml</w:t>
      </w:r>
      <w:proofErr w:type="spellEnd"/>
      <w:r w:rsidRPr="00065AC8">
        <w:rPr>
          <w:rFonts w:ascii="Calibri" w:hAnsi="Calibri" w:cs="Calibri"/>
        </w:rPr>
        <w:t>, .rtf, .</w:t>
      </w:r>
      <w:proofErr w:type="spellStart"/>
      <w:r w:rsidRPr="00065AC8">
        <w:rPr>
          <w:rFonts w:ascii="Calibri" w:hAnsi="Calibri" w:cs="Calibri"/>
        </w:rPr>
        <w:t>xps</w:t>
      </w:r>
      <w:proofErr w:type="spellEnd"/>
      <w:r w:rsidRPr="00065AC8">
        <w:rPr>
          <w:rFonts w:ascii="Calibri" w:hAnsi="Calibri" w:cs="Calibri"/>
        </w:rPr>
        <w:t>, .</w:t>
      </w:r>
      <w:proofErr w:type="spellStart"/>
      <w:r w:rsidRPr="00065AC8">
        <w:rPr>
          <w:rFonts w:ascii="Calibri" w:hAnsi="Calibri" w:cs="Calibri"/>
        </w:rPr>
        <w:t>odt</w:t>
      </w:r>
      <w:proofErr w:type="spellEnd"/>
      <w:r w:rsidRPr="00065AC8">
        <w:rPr>
          <w:rFonts w:ascii="Calibri" w:hAnsi="Calibri" w:cs="Calibri"/>
        </w:rPr>
        <w:t xml:space="preserve">) zaleca się podpisywać kwalifikowanym podpisem elektronicznym w formacie </w:t>
      </w:r>
      <w:proofErr w:type="spellStart"/>
      <w:r w:rsidRPr="00065AC8">
        <w:rPr>
          <w:rFonts w:ascii="Calibri" w:hAnsi="Calibri" w:cs="Calibri"/>
        </w:rPr>
        <w:t>XAdES</w:t>
      </w:r>
      <w:proofErr w:type="spellEnd"/>
      <w:r w:rsidRPr="00065AC8">
        <w:rPr>
          <w:rFonts w:ascii="Calibri" w:hAnsi="Calibri" w:cs="Calibri"/>
        </w:rPr>
        <w:t>;</w:t>
      </w:r>
    </w:p>
    <w:p w14:paraId="2EDCB697" w14:textId="77777777" w:rsidR="00453CA1" w:rsidRPr="00065AC8" w:rsidRDefault="00453CA1" w:rsidP="009B09C3">
      <w:pPr>
        <w:numPr>
          <w:ilvl w:val="2"/>
          <w:numId w:val="54"/>
        </w:numPr>
        <w:suppressAutoHyphens/>
        <w:spacing w:before="120" w:line="240" w:lineRule="auto"/>
        <w:ind w:left="567" w:hanging="283"/>
        <w:rPr>
          <w:rFonts w:ascii="Calibri" w:hAnsi="Calibri" w:cs="Calibri"/>
        </w:rPr>
      </w:pPr>
      <w:r w:rsidRPr="00065AC8">
        <w:rPr>
          <w:rFonts w:ascii="Calibri" w:hAnsi="Calibri" w:cs="Calibri"/>
        </w:rPr>
        <w:t>do składania kwalifikowanego podpisu elektronicznego zaleca się stosowanie algorytmu SHA-2 (lub wyższego).</w:t>
      </w:r>
    </w:p>
    <w:p w14:paraId="645590C0" w14:textId="77777777" w:rsidR="00453CA1" w:rsidRPr="00065AC8" w:rsidRDefault="00453CA1" w:rsidP="009B09C3">
      <w:pPr>
        <w:numPr>
          <w:ilvl w:val="1"/>
          <w:numId w:val="53"/>
        </w:numPr>
        <w:suppressAutoHyphens/>
        <w:spacing w:before="120" w:line="240" w:lineRule="auto"/>
        <w:ind w:left="426" w:hanging="426"/>
        <w:rPr>
          <w:rFonts w:ascii="Calibri" w:hAnsi="Calibri" w:cs="Calibri"/>
        </w:rPr>
      </w:pPr>
      <w:r w:rsidRPr="00065AC8">
        <w:rPr>
          <w:rFonts w:ascii="Calibri" w:hAnsi="Calibri" w:cs="Calibri"/>
        </w:rPr>
        <w:t>Jeśli oferta składa się z większej liczby plików, Zamawiający prosi o załączenie na Platformie Zakupowej folderu skompresowanego (np. .zip .7Z). Załączenie plików w folderze skompresowanym będzie również skutkowało prawidłowym złożeniem oferty w przetargu.</w:t>
      </w:r>
    </w:p>
    <w:p w14:paraId="419F040B" w14:textId="77777777" w:rsidR="00453CA1" w:rsidRPr="00065AC8" w:rsidRDefault="00453CA1" w:rsidP="009B09C3">
      <w:pPr>
        <w:numPr>
          <w:ilvl w:val="1"/>
          <w:numId w:val="53"/>
        </w:numPr>
        <w:suppressAutoHyphens/>
        <w:spacing w:before="120" w:line="240" w:lineRule="auto"/>
        <w:ind w:left="426" w:hanging="426"/>
        <w:rPr>
          <w:rFonts w:ascii="Calibri" w:hAnsi="Calibri" w:cs="Calibri"/>
        </w:rPr>
      </w:pPr>
      <w:r w:rsidRPr="00065AC8">
        <w:rPr>
          <w:rFonts w:ascii="Calibri" w:hAnsi="Calibri" w:cs="Calibri"/>
          <w:b/>
          <w:bCs/>
          <w:u w:val="single"/>
        </w:rPr>
        <w:t>O ile dotyczy:</w:t>
      </w:r>
      <w:r w:rsidRPr="00065AC8">
        <w:rPr>
          <w:rFonts w:ascii="Calibri" w:hAnsi="Calibri" w:cs="Calibri"/>
        </w:rPr>
        <w:t xml:space="preserve"> jeśli Wykonawca składa ofertę na kilka części przetargu, powinien przesłać całą dokumentację łącznie. Do Formularza składania oferty należy załączyć odpowiednio nazwane (np. Część/Zadanie 1, Część/Zadanie 5) foldery skompresowane zawierające wszystkie wymagane przez Zamawiającego dokumenty.</w:t>
      </w:r>
    </w:p>
    <w:p w14:paraId="0C6B023A" w14:textId="77777777" w:rsidR="00453CA1" w:rsidRPr="00065AC8" w:rsidRDefault="00453CA1" w:rsidP="009B09C3">
      <w:pPr>
        <w:numPr>
          <w:ilvl w:val="1"/>
          <w:numId w:val="53"/>
        </w:numPr>
        <w:suppressAutoHyphens/>
        <w:spacing w:before="120" w:line="240" w:lineRule="auto"/>
        <w:ind w:left="426" w:hanging="426"/>
        <w:rPr>
          <w:rFonts w:ascii="Calibri" w:hAnsi="Calibri" w:cs="Calibri"/>
        </w:rPr>
      </w:pPr>
      <w:r w:rsidRPr="00065AC8">
        <w:rPr>
          <w:rFonts w:ascii="Calibri" w:hAnsi="Calibri" w:cs="Calibri"/>
        </w:rPr>
        <w:t xml:space="preserve">Wykonawca ma prawo złożyć tylko jedną ofertę (w przypadku ofert częściowych: jedną ofertę na daną część) </w:t>
      </w:r>
    </w:p>
    <w:p w14:paraId="00411196" w14:textId="77777777" w:rsidR="00453CA1" w:rsidRPr="00065AC8" w:rsidRDefault="00453CA1" w:rsidP="009B09C3">
      <w:pPr>
        <w:numPr>
          <w:ilvl w:val="1"/>
          <w:numId w:val="53"/>
        </w:numPr>
        <w:suppressAutoHyphens/>
        <w:spacing w:before="120" w:line="240" w:lineRule="auto"/>
        <w:ind w:left="426" w:hanging="426"/>
        <w:rPr>
          <w:rFonts w:ascii="Calibri" w:hAnsi="Calibri" w:cs="Calibri"/>
        </w:rPr>
      </w:pPr>
      <w:r w:rsidRPr="00065AC8">
        <w:rPr>
          <w:rFonts w:ascii="Calibri" w:hAnsi="Calibri" w:cs="Calibri"/>
        </w:rPr>
        <w:lastRenderedPageBreak/>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w:t>
      </w:r>
      <w:r>
        <w:rPr>
          <w:rFonts w:ascii="Calibri" w:hAnsi="Calibri" w:cs="Calibri"/>
        </w:rPr>
        <w:br/>
      </w:r>
      <w:r w:rsidRPr="00065AC8">
        <w:rPr>
          <w:rFonts w:ascii="Calibri" w:hAnsi="Calibri" w:cs="Calibri"/>
        </w:rPr>
        <w:t>i zaświadczenia składane w trakcie niniejszego postępowania są jawne bez zastrzeżeń.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5B4C68E7" w14:textId="77777777" w:rsidR="00453CA1" w:rsidRPr="00065AC8" w:rsidRDefault="00453CA1" w:rsidP="009B09C3">
      <w:pPr>
        <w:numPr>
          <w:ilvl w:val="1"/>
          <w:numId w:val="53"/>
        </w:numPr>
        <w:suppressAutoHyphens/>
        <w:spacing w:before="120" w:line="240" w:lineRule="auto"/>
        <w:ind w:left="426" w:hanging="426"/>
        <w:rPr>
          <w:rFonts w:ascii="Calibri" w:hAnsi="Calibri" w:cs="Calibri"/>
        </w:rPr>
      </w:pPr>
      <w:r w:rsidRPr="00065AC8">
        <w:rPr>
          <w:rFonts w:ascii="Calibri" w:hAnsi="Calibri" w:cs="Calibri"/>
        </w:rPr>
        <w:t>Wykonawca poniesie wszelkie koszty związane z przygotowaniem i złożeniem oferty.</w:t>
      </w:r>
    </w:p>
    <w:p w14:paraId="1D6155B7" w14:textId="77777777" w:rsidR="00453CA1" w:rsidRPr="00065AC8" w:rsidRDefault="00453CA1" w:rsidP="009B09C3">
      <w:pPr>
        <w:numPr>
          <w:ilvl w:val="1"/>
          <w:numId w:val="53"/>
        </w:numPr>
        <w:suppressAutoHyphens/>
        <w:spacing w:before="120" w:line="240" w:lineRule="auto"/>
        <w:ind w:left="426" w:hanging="426"/>
        <w:rPr>
          <w:rFonts w:ascii="Calibri" w:hAnsi="Calibri" w:cs="Calibri"/>
        </w:rPr>
      </w:pPr>
      <w:r w:rsidRPr="00065AC8">
        <w:rPr>
          <w:rFonts w:ascii="Calibri" w:hAnsi="Calibri" w:cs="Calibri"/>
        </w:rPr>
        <w:t xml:space="preserve">W formularzu oferty Wykonawca zobowiązany jest podać </w:t>
      </w:r>
      <w:r w:rsidRPr="00065AC8">
        <w:rPr>
          <w:rFonts w:ascii="Calibri" w:hAnsi="Calibri" w:cs="Calibri"/>
          <w:b/>
          <w:bCs/>
        </w:rPr>
        <w:t>adres e-mail</w:t>
      </w:r>
      <w:r w:rsidRPr="00065AC8">
        <w:rPr>
          <w:rFonts w:ascii="Calibri" w:hAnsi="Calibri" w:cs="Calibri"/>
        </w:rPr>
        <w:t xml:space="preserve">, za pośrednictwem których prowadzona będzie korespondencja związana z postępowaniem. </w:t>
      </w:r>
    </w:p>
    <w:p w14:paraId="3A220FA5" w14:textId="77777777" w:rsidR="00973F37" w:rsidRPr="0088281F" w:rsidRDefault="00973F37" w:rsidP="009B09C3">
      <w:pPr>
        <w:pStyle w:val="Tekstpodstawowy"/>
        <w:numPr>
          <w:ilvl w:val="0"/>
          <w:numId w:val="38"/>
        </w:numPr>
        <w:shd w:val="clear" w:color="auto" w:fill="DEEAF6"/>
        <w:tabs>
          <w:tab w:val="clear" w:pos="540"/>
          <w:tab w:val="left" w:pos="851"/>
        </w:tabs>
        <w:spacing w:before="120"/>
        <w:ind w:left="851" w:right="57" w:hanging="785"/>
        <w:rPr>
          <w:rFonts w:ascii="Arial" w:hAnsi="Arial" w:cs="Arial"/>
          <w:sz w:val="20"/>
          <w:u w:val="single"/>
        </w:rPr>
      </w:pPr>
      <w:r w:rsidRPr="0088281F">
        <w:rPr>
          <w:rFonts w:ascii="Arial" w:hAnsi="Arial" w:cs="Arial"/>
          <w:sz w:val="20"/>
          <w:u w:val="single"/>
        </w:rPr>
        <w:t>Oferta musi zawierać następujące oświadczenia i dokumenty:</w:t>
      </w:r>
    </w:p>
    <w:p w14:paraId="47BEEF54" w14:textId="77777777" w:rsidR="00973F37" w:rsidRPr="003460D0" w:rsidRDefault="00973F37" w:rsidP="009B09C3">
      <w:pPr>
        <w:pStyle w:val="Tekstpodstawowy"/>
        <w:numPr>
          <w:ilvl w:val="0"/>
          <w:numId w:val="39"/>
        </w:numPr>
        <w:tabs>
          <w:tab w:val="left" w:pos="851"/>
        </w:tabs>
        <w:spacing w:before="120"/>
        <w:ind w:left="851" w:right="57" w:hanging="425"/>
        <w:rPr>
          <w:rFonts w:ascii="Calibri" w:hAnsi="Calibri" w:cs="Arial"/>
          <w:b w:val="0"/>
          <w:sz w:val="20"/>
        </w:rPr>
      </w:pPr>
      <w:r w:rsidRPr="003460D0">
        <w:rPr>
          <w:rFonts w:ascii="Calibri" w:hAnsi="Calibri" w:cs="Arial"/>
          <w:b w:val="0"/>
          <w:sz w:val="20"/>
        </w:rPr>
        <w:t>wypełniony formularz ofertowy sporządzony na podstawie w</w:t>
      </w:r>
      <w:r w:rsidR="000E6FAE" w:rsidRPr="003460D0">
        <w:rPr>
          <w:rFonts w:ascii="Calibri" w:hAnsi="Calibri" w:cs="Arial"/>
          <w:b w:val="0"/>
          <w:sz w:val="20"/>
        </w:rPr>
        <w:t>zoru stanowiącego załącznik nr 1</w:t>
      </w:r>
      <w:r w:rsidR="00453CA1" w:rsidRPr="003460D0">
        <w:rPr>
          <w:rFonts w:ascii="Calibri" w:hAnsi="Calibri" w:cs="Arial"/>
          <w:b w:val="0"/>
          <w:sz w:val="20"/>
        </w:rPr>
        <w:t xml:space="preserve"> do S</w:t>
      </w:r>
      <w:r w:rsidRPr="003460D0">
        <w:rPr>
          <w:rFonts w:ascii="Calibri" w:hAnsi="Calibri" w:cs="Arial"/>
          <w:b w:val="0"/>
          <w:sz w:val="20"/>
        </w:rPr>
        <w:t>WZ,</w:t>
      </w:r>
    </w:p>
    <w:p w14:paraId="68BE8E0A" w14:textId="77777777" w:rsidR="000E6FAE" w:rsidRPr="003460D0" w:rsidRDefault="00973F37" w:rsidP="009B09C3">
      <w:pPr>
        <w:pStyle w:val="Tekstpodstawowy"/>
        <w:numPr>
          <w:ilvl w:val="0"/>
          <w:numId w:val="39"/>
        </w:numPr>
        <w:tabs>
          <w:tab w:val="left" w:pos="851"/>
        </w:tabs>
        <w:spacing w:before="120"/>
        <w:ind w:left="851" w:right="57" w:hanging="425"/>
        <w:rPr>
          <w:rFonts w:ascii="Calibri" w:hAnsi="Calibri" w:cs="Arial"/>
          <w:b w:val="0"/>
          <w:sz w:val="20"/>
        </w:rPr>
      </w:pPr>
      <w:r w:rsidRPr="003460D0">
        <w:rPr>
          <w:rFonts w:ascii="Calibri" w:hAnsi="Calibri" w:cs="Arial"/>
          <w:b w:val="0"/>
          <w:sz w:val="20"/>
        </w:rPr>
        <w:t>z</w:t>
      </w:r>
      <w:r w:rsidR="00F01EAB" w:rsidRPr="003460D0">
        <w:rPr>
          <w:rFonts w:ascii="Calibri" w:hAnsi="Calibri" w:cs="Arial"/>
          <w:b w:val="0"/>
          <w:sz w:val="20"/>
        </w:rPr>
        <w:t xml:space="preserve">obowiązanie podmiotu trzeciego – jeżeli </w:t>
      </w:r>
      <w:r w:rsidR="00F01EAB" w:rsidRPr="003460D0">
        <w:rPr>
          <w:rFonts w:ascii="Calibri" w:hAnsi="Calibri" w:cs="Arial"/>
          <w:b w:val="0"/>
          <w:sz w:val="20"/>
          <w:lang w:val="pl-PL"/>
        </w:rPr>
        <w:t>dotyczy,</w:t>
      </w:r>
    </w:p>
    <w:p w14:paraId="715C147C" w14:textId="77777777" w:rsidR="000E6FAE" w:rsidRPr="003460D0" w:rsidRDefault="000E6FAE" w:rsidP="009B09C3">
      <w:pPr>
        <w:pStyle w:val="Tekstpodstawowy"/>
        <w:numPr>
          <w:ilvl w:val="0"/>
          <w:numId w:val="39"/>
        </w:numPr>
        <w:tabs>
          <w:tab w:val="left" w:pos="851"/>
        </w:tabs>
        <w:spacing w:before="120"/>
        <w:ind w:left="851" w:right="57" w:hanging="425"/>
        <w:rPr>
          <w:rFonts w:ascii="Calibri" w:hAnsi="Calibri" w:cs="Arial"/>
          <w:b w:val="0"/>
          <w:sz w:val="20"/>
        </w:rPr>
      </w:pPr>
      <w:r w:rsidRPr="003460D0">
        <w:rPr>
          <w:rFonts w:ascii="Calibri" w:hAnsi="Calibri" w:cs="Arial"/>
          <w:b w:val="0"/>
          <w:color w:val="000000"/>
          <w:sz w:val="20"/>
        </w:rPr>
        <w:t>pełnomocnictwo – jeśli dotyczy,</w:t>
      </w:r>
    </w:p>
    <w:p w14:paraId="748AC6BD" w14:textId="77777777" w:rsidR="000E6FAE" w:rsidRPr="003460D0" w:rsidRDefault="000E6FAE" w:rsidP="009B09C3">
      <w:pPr>
        <w:pStyle w:val="Tekstpodstawowy"/>
        <w:numPr>
          <w:ilvl w:val="0"/>
          <w:numId w:val="39"/>
        </w:numPr>
        <w:tabs>
          <w:tab w:val="left" w:pos="851"/>
        </w:tabs>
        <w:spacing w:before="120"/>
        <w:ind w:left="851" w:right="57" w:hanging="425"/>
        <w:rPr>
          <w:rFonts w:ascii="Calibri" w:hAnsi="Calibri" w:cs="Arial"/>
          <w:b w:val="0"/>
          <w:sz w:val="20"/>
        </w:rPr>
      </w:pPr>
      <w:r w:rsidRPr="003460D0">
        <w:rPr>
          <w:rFonts w:ascii="Calibri" w:hAnsi="Calibri" w:cs="Arial"/>
          <w:b w:val="0"/>
          <w:sz w:val="20"/>
        </w:rPr>
        <w:t>oświadczenie w zakresie wypełnienia obowiązków informacyjnych przewidzianych w art. 13 lu</w:t>
      </w:r>
      <w:r w:rsidR="00453CA1" w:rsidRPr="003460D0">
        <w:rPr>
          <w:rFonts w:ascii="Calibri" w:hAnsi="Calibri" w:cs="Arial"/>
          <w:b w:val="0"/>
          <w:sz w:val="20"/>
        </w:rPr>
        <w:t>b 14 RODO (załącznik nr 22 do S</w:t>
      </w:r>
      <w:r w:rsidRPr="003460D0">
        <w:rPr>
          <w:rFonts w:ascii="Calibri" w:hAnsi="Calibri" w:cs="Arial"/>
          <w:b w:val="0"/>
          <w:sz w:val="20"/>
        </w:rPr>
        <w:t>WZ)</w:t>
      </w:r>
    </w:p>
    <w:p w14:paraId="0AF73DDE" w14:textId="77777777" w:rsidR="00214363" w:rsidRPr="003460D0" w:rsidRDefault="00214363" w:rsidP="00214363">
      <w:pPr>
        <w:pStyle w:val="Tekstpodstawowy"/>
        <w:tabs>
          <w:tab w:val="left" w:pos="851"/>
        </w:tabs>
        <w:spacing w:before="120"/>
        <w:ind w:left="426" w:right="57"/>
        <w:rPr>
          <w:rFonts w:ascii="Calibri" w:hAnsi="Calibri" w:cs="Arial"/>
          <w:b w:val="0"/>
          <w:sz w:val="20"/>
          <w:lang w:val="pl-PL"/>
        </w:rPr>
      </w:pPr>
      <w:r w:rsidRPr="003460D0">
        <w:rPr>
          <w:rFonts w:ascii="Calibri" w:hAnsi="Calibri" w:cs="Arial"/>
          <w:b w:val="0"/>
          <w:sz w:val="20"/>
          <w:lang w:val="pl-PL"/>
        </w:rPr>
        <w:t>Dodatkowo do oferty należy dołączyć:</w:t>
      </w:r>
    </w:p>
    <w:p w14:paraId="4A0D3534" w14:textId="77777777" w:rsidR="00214363" w:rsidRPr="003460D0" w:rsidRDefault="00214363" w:rsidP="00214363">
      <w:pPr>
        <w:pStyle w:val="Tekstpodstawowy"/>
        <w:tabs>
          <w:tab w:val="left" w:pos="851"/>
        </w:tabs>
        <w:spacing w:before="120"/>
        <w:ind w:left="426" w:right="57"/>
        <w:rPr>
          <w:rFonts w:ascii="Calibri" w:hAnsi="Calibri" w:cs="Arial"/>
          <w:b w:val="0"/>
          <w:sz w:val="20"/>
          <w:lang w:val="pl-PL"/>
        </w:rPr>
      </w:pPr>
      <w:r w:rsidRPr="003460D0">
        <w:rPr>
          <w:rFonts w:ascii="Calibri" w:hAnsi="Calibri" w:cs="Arial"/>
          <w:b w:val="0"/>
          <w:sz w:val="20"/>
          <w:lang w:val="pl-PL"/>
        </w:rPr>
        <w:t>a)</w:t>
      </w:r>
      <w:r w:rsidRPr="003460D0">
        <w:rPr>
          <w:rFonts w:ascii="Calibri" w:hAnsi="Calibri" w:cs="Arial"/>
          <w:b w:val="0"/>
          <w:sz w:val="20"/>
          <w:lang w:val="pl-PL"/>
        </w:rPr>
        <w:ta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77BEF7A2" w14:textId="77777777" w:rsidR="00214363" w:rsidRPr="003460D0" w:rsidRDefault="00214363" w:rsidP="00214363">
      <w:pPr>
        <w:pStyle w:val="Tekstpodstawowy"/>
        <w:tabs>
          <w:tab w:val="left" w:pos="851"/>
        </w:tabs>
        <w:spacing w:before="120"/>
        <w:ind w:left="426" w:right="57"/>
        <w:rPr>
          <w:rFonts w:ascii="Calibri" w:hAnsi="Calibri" w:cs="Arial"/>
          <w:b w:val="0"/>
          <w:sz w:val="20"/>
          <w:lang w:val="pl-PL"/>
        </w:rPr>
      </w:pPr>
      <w:r w:rsidRPr="003460D0">
        <w:rPr>
          <w:rFonts w:ascii="Calibri" w:hAnsi="Calibri" w:cs="Arial"/>
          <w:b w:val="0"/>
          <w:sz w:val="20"/>
          <w:lang w:val="pl-PL"/>
        </w:rPr>
        <w:t>b)</w:t>
      </w:r>
      <w:r w:rsidRPr="003460D0">
        <w:rPr>
          <w:rFonts w:ascii="Calibri" w:hAnsi="Calibri" w:cs="Arial"/>
          <w:b w:val="0"/>
          <w:sz w:val="20"/>
          <w:lang w:val="pl-PL"/>
        </w:rPr>
        <w:tab/>
        <w:t>Wykonawca nie jest zobowiązany do złożenia dokumentów, o których mowa w pkt a), jeżeli Zamawiający może je uzyskać za pomocą bezpłatnych i ogólnodostępnych baz danych, o ile wykonawca wskazał dane umożliwiające dostęp do tych dokumentów</w:t>
      </w:r>
    </w:p>
    <w:p w14:paraId="742F09B2" w14:textId="77777777" w:rsidR="00214363" w:rsidRPr="003460D0" w:rsidRDefault="00214363" w:rsidP="00214363">
      <w:pPr>
        <w:pStyle w:val="Tekstpodstawowy"/>
        <w:tabs>
          <w:tab w:val="left" w:pos="851"/>
        </w:tabs>
        <w:spacing w:before="120"/>
        <w:ind w:left="426" w:right="57"/>
        <w:rPr>
          <w:rFonts w:ascii="Calibri" w:hAnsi="Calibri" w:cs="Arial"/>
          <w:b w:val="0"/>
          <w:sz w:val="20"/>
          <w:lang w:val="pl-PL"/>
        </w:rPr>
      </w:pPr>
      <w:r w:rsidRPr="003460D0">
        <w:rPr>
          <w:rFonts w:ascii="Calibri" w:hAnsi="Calibri" w:cs="Arial"/>
          <w:b w:val="0"/>
          <w:sz w:val="20"/>
          <w:lang w:val="pl-PL"/>
        </w:rPr>
        <w:t>c)</w:t>
      </w:r>
      <w:r w:rsidRPr="003460D0">
        <w:rPr>
          <w:rFonts w:ascii="Calibri" w:hAnsi="Calibri" w:cs="Arial"/>
          <w:b w:val="0"/>
          <w:sz w:val="20"/>
          <w:lang w:val="pl-PL"/>
        </w:rPr>
        <w:tab/>
        <w:t>jeżeli w imieniu wykonawcy działa osoba, której umocowanie do jego reprezentowania nie wynika z dokumentów, o których mowa w pkt a, zamawiający żąda od wykonawcy pełnomocnictwa lub innego dokumentu potwierdzającego umocowanie do reprezentowania wykonawcy</w:t>
      </w:r>
    </w:p>
    <w:p w14:paraId="4B93D7A4" w14:textId="77777777" w:rsidR="00214363" w:rsidRPr="003460D0" w:rsidRDefault="00214363" w:rsidP="00214363">
      <w:pPr>
        <w:pStyle w:val="Tekstpodstawowy"/>
        <w:tabs>
          <w:tab w:val="left" w:pos="851"/>
        </w:tabs>
        <w:spacing w:before="120"/>
        <w:ind w:left="426" w:right="57"/>
        <w:rPr>
          <w:rFonts w:ascii="Calibri" w:hAnsi="Calibri" w:cs="Arial"/>
          <w:b w:val="0"/>
          <w:sz w:val="20"/>
          <w:lang w:val="pl-PL"/>
        </w:rPr>
      </w:pPr>
      <w:r w:rsidRPr="003460D0">
        <w:rPr>
          <w:rFonts w:ascii="Calibri" w:hAnsi="Calibri" w:cs="Arial"/>
          <w:b w:val="0"/>
          <w:sz w:val="20"/>
          <w:lang w:val="pl-PL"/>
        </w:rPr>
        <w:t>d)</w:t>
      </w:r>
      <w:r w:rsidRPr="003460D0">
        <w:rPr>
          <w:rFonts w:ascii="Calibri" w:hAnsi="Calibri" w:cs="Arial"/>
          <w:b w:val="0"/>
          <w:sz w:val="20"/>
          <w:lang w:val="pl-PL"/>
        </w:rPr>
        <w:tab/>
        <w:t>Pkt c stosuje się odpowiednio do osoby działającej w imieniu wykonawców wspólnie ubiegających się o udzielenie zamówienia publicznego</w:t>
      </w:r>
    </w:p>
    <w:p w14:paraId="01C490AA" w14:textId="77777777" w:rsidR="00F01EAB" w:rsidRPr="003460D0" w:rsidRDefault="00214363" w:rsidP="00214363">
      <w:pPr>
        <w:pStyle w:val="Tekstpodstawowy"/>
        <w:tabs>
          <w:tab w:val="left" w:pos="851"/>
        </w:tabs>
        <w:spacing w:before="120"/>
        <w:ind w:left="426" w:right="57"/>
        <w:rPr>
          <w:rFonts w:ascii="Calibri" w:hAnsi="Calibri" w:cs="Arial"/>
          <w:b w:val="0"/>
          <w:sz w:val="20"/>
          <w:lang w:val="pl-PL"/>
        </w:rPr>
      </w:pPr>
      <w:r w:rsidRPr="003460D0">
        <w:rPr>
          <w:rFonts w:ascii="Calibri" w:hAnsi="Calibri" w:cs="Arial"/>
          <w:b w:val="0"/>
          <w:sz w:val="20"/>
          <w:lang w:val="pl-PL"/>
        </w:rPr>
        <w:t>e)</w:t>
      </w:r>
      <w:r w:rsidRPr="003460D0">
        <w:rPr>
          <w:rFonts w:ascii="Calibri" w:hAnsi="Calibri" w:cs="Arial"/>
          <w:b w:val="0"/>
          <w:sz w:val="20"/>
          <w:lang w:val="pl-PL"/>
        </w:rPr>
        <w:tab/>
        <w:t>Pkt a-c stosuje się odpowiednio do osoby działającej w imieniu podmiotu udostępniającego zasoby na zasadach określonych w art. 118 ustawy lub podwykonawcy niebędącego podmiotem udostępniającym zasoby na takich zasadach.</w:t>
      </w:r>
    </w:p>
    <w:p w14:paraId="6CEE7451" w14:textId="77777777" w:rsidR="00BB2384" w:rsidRPr="003460D0" w:rsidRDefault="00BB2384" w:rsidP="00BE3D72">
      <w:pPr>
        <w:pStyle w:val="Tekstpodstawowy"/>
        <w:ind w:right="57"/>
        <w:rPr>
          <w:rFonts w:ascii="Calibri" w:hAnsi="Calibri" w:cs="Arial"/>
          <w:b w:val="0"/>
          <w:sz w:val="20"/>
          <w:lang w:val="pl-PL"/>
        </w:rPr>
      </w:pPr>
    </w:p>
    <w:p w14:paraId="12F127DD" w14:textId="77777777" w:rsidR="00BE3D72" w:rsidRPr="00615E50" w:rsidRDefault="00214363" w:rsidP="009B09C3">
      <w:pPr>
        <w:pStyle w:val="Nagwek1"/>
        <w:numPr>
          <w:ilvl w:val="0"/>
          <w:numId w:val="19"/>
        </w:numPr>
        <w:tabs>
          <w:tab w:val="num" w:pos="1560"/>
        </w:tabs>
        <w:jc w:val="both"/>
        <w:rPr>
          <w:rFonts w:cs="Arial"/>
          <w:bCs/>
          <w:iCs/>
        </w:rPr>
      </w:pPr>
      <w:r>
        <w:rPr>
          <w:rFonts w:cs="Arial"/>
          <w:bCs/>
          <w:iCs/>
          <w:lang w:val="pl-PL"/>
        </w:rPr>
        <w:t>Termin składania i otwarcia ofert</w:t>
      </w:r>
    </w:p>
    <w:p w14:paraId="48930AFF" w14:textId="74ABAEF2" w:rsidR="00700B17" w:rsidRPr="003460D0" w:rsidRDefault="00214363" w:rsidP="009B09C3">
      <w:pPr>
        <w:numPr>
          <w:ilvl w:val="6"/>
          <w:numId w:val="38"/>
        </w:numPr>
        <w:tabs>
          <w:tab w:val="left" w:pos="142"/>
          <w:tab w:val="left" w:pos="851"/>
        </w:tabs>
        <w:autoSpaceDE w:val="0"/>
        <w:autoSpaceDN w:val="0"/>
        <w:adjustRightInd w:val="0"/>
        <w:spacing w:before="120"/>
        <w:ind w:left="851" w:hanging="785"/>
        <w:rPr>
          <w:rFonts w:ascii="Calibri" w:eastAsia="Calibri" w:hAnsi="Calibri" w:cs="Arial"/>
          <w:bCs/>
          <w:szCs w:val="22"/>
        </w:rPr>
      </w:pPr>
      <w:r w:rsidRPr="003460D0">
        <w:rPr>
          <w:rFonts w:ascii="Calibri" w:hAnsi="Calibri" w:cs="Arial"/>
        </w:rPr>
        <w:t xml:space="preserve">Termin składania ofert: do dnia </w:t>
      </w:r>
      <w:r w:rsidR="00431CA3">
        <w:rPr>
          <w:rFonts w:ascii="Calibri" w:hAnsi="Calibri" w:cs="Arial"/>
        </w:rPr>
        <w:t>02.11.2021</w:t>
      </w:r>
      <w:r w:rsidRPr="003460D0">
        <w:rPr>
          <w:rFonts w:ascii="Calibri" w:hAnsi="Calibri" w:cs="Arial"/>
        </w:rPr>
        <w:t xml:space="preserve"> godz. 09:30</w:t>
      </w:r>
    </w:p>
    <w:p w14:paraId="4C19BDF0" w14:textId="5BAECA90" w:rsidR="00700B17" w:rsidRPr="003460D0" w:rsidRDefault="00214363" w:rsidP="009B09C3">
      <w:pPr>
        <w:pStyle w:val="Default"/>
        <w:numPr>
          <w:ilvl w:val="6"/>
          <w:numId w:val="38"/>
        </w:numPr>
        <w:tabs>
          <w:tab w:val="left" w:pos="851"/>
        </w:tabs>
        <w:spacing w:before="120"/>
        <w:ind w:left="851" w:hanging="785"/>
        <w:rPr>
          <w:rFonts w:ascii="Calibri" w:hAnsi="Calibri" w:cs="Arial"/>
          <w:sz w:val="20"/>
          <w:szCs w:val="20"/>
        </w:rPr>
      </w:pPr>
      <w:r w:rsidRPr="003460D0">
        <w:rPr>
          <w:rFonts w:ascii="Calibri" w:hAnsi="Calibri" w:cs="Arial"/>
          <w:bCs/>
          <w:sz w:val="20"/>
          <w:szCs w:val="20"/>
        </w:rPr>
        <w:t xml:space="preserve">Otwarcie ofert nastąpi w dniu </w:t>
      </w:r>
      <w:r w:rsidR="00431CA3">
        <w:rPr>
          <w:rFonts w:ascii="Calibri" w:hAnsi="Calibri" w:cs="Arial"/>
          <w:bCs/>
          <w:sz w:val="20"/>
          <w:szCs w:val="20"/>
        </w:rPr>
        <w:t>02.11.2021 r.</w:t>
      </w:r>
      <w:r w:rsidRPr="003460D0">
        <w:rPr>
          <w:rFonts w:ascii="Calibri" w:hAnsi="Calibri" w:cs="Arial"/>
          <w:bCs/>
          <w:sz w:val="20"/>
          <w:szCs w:val="20"/>
        </w:rPr>
        <w:t xml:space="preserve"> o godz. 09:45</w:t>
      </w:r>
    </w:p>
    <w:p w14:paraId="12989035" w14:textId="77777777" w:rsidR="00F830B4" w:rsidRPr="003460D0" w:rsidRDefault="00700B17" w:rsidP="009B09C3">
      <w:pPr>
        <w:pStyle w:val="Default"/>
        <w:numPr>
          <w:ilvl w:val="6"/>
          <w:numId w:val="38"/>
        </w:numPr>
        <w:tabs>
          <w:tab w:val="left" w:pos="851"/>
        </w:tabs>
        <w:spacing w:before="120"/>
        <w:ind w:left="851" w:hanging="785"/>
        <w:rPr>
          <w:rFonts w:ascii="Calibri" w:hAnsi="Calibri" w:cs="Arial"/>
          <w:sz w:val="20"/>
          <w:szCs w:val="20"/>
        </w:rPr>
      </w:pPr>
      <w:r w:rsidRPr="003460D0">
        <w:rPr>
          <w:rFonts w:ascii="Calibri" w:hAnsi="Calibri" w:cs="Arial"/>
          <w:sz w:val="20"/>
          <w:szCs w:val="20"/>
        </w:rPr>
        <w:lastRenderedPageBreak/>
        <w:t>Otwarcie ofert</w:t>
      </w:r>
      <w:r w:rsidR="00214363" w:rsidRPr="003460D0">
        <w:rPr>
          <w:rFonts w:ascii="Calibri" w:hAnsi="Calibri" w:cs="Arial"/>
          <w:sz w:val="20"/>
          <w:szCs w:val="20"/>
        </w:rPr>
        <w:t xml:space="preserve"> nastąpi za pośrednictwem Platformy zakupowej, działającej pod adresem http://platformazakupowa.pl/pn/wagrowiec_eu</w:t>
      </w:r>
    </w:p>
    <w:p w14:paraId="01E109F0" w14:textId="77777777" w:rsidR="00F830B4" w:rsidRPr="00F830B4" w:rsidRDefault="00214363" w:rsidP="009B09C3">
      <w:pPr>
        <w:pStyle w:val="Nagwek1"/>
        <w:numPr>
          <w:ilvl w:val="0"/>
          <w:numId w:val="19"/>
        </w:numPr>
        <w:tabs>
          <w:tab w:val="num" w:pos="1560"/>
        </w:tabs>
        <w:spacing w:before="120"/>
        <w:jc w:val="both"/>
        <w:rPr>
          <w:rFonts w:cs="Arial"/>
          <w:bCs/>
          <w:iCs/>
        </w:rPr>
      </w:pPr>
      <w:r>
        <w:rPr>
          <w:rFonts w:cs="Arial"/>
          <w:bCs/>
          <w:iCs/>
          <w:lang w:val="pl-PL"/>
        </w:rPr>
        <w:t>Termin związania ofertą</w:t>
      </w:r>
    </w:p>
    <w:p w14:paraId="3146F702" w14:textId="3799219E" w:rsidR="00EB5CF6" w:rsidRPr="003460D0" w:rsidRDefault="00214363" w:rsidP="009B09C3">
      <w:pPr>
        <w:numPr>
          <w:ilvl w:val="0"/>
          <w:numId w:val="40"/>
        </w:numPr>
        <w:tabs>
          <w:tab w:val="num" w:pos="851"/>
        </w:tabs>
        <w:autoSpaceDE w:val="0"/>
        <w:autoSpaceDN w:val="0"/>
        <w:adjustRightInd w:val="0"/>
        <w:spacing w:before="120"/>
        <w:ind w:left="851" w:hanging="567"/>
        <w:rPr>
          <w:rFonts w:ascii="Calibri" w:hAnsi="Calibri" w:cs="Arial"/>
          <w:color w:val="000000"/>
          <w:lang w:eastAsia="pl-PL"/>
        </w:rPr>
      </w:pPr>
      <w:r w:rsidRPr="003460D0">
        <w:rPr>
          <w:rFonts w:ascii="Calibri" w:hAnsi="Calibri" w:cs="Arial"/>
          <w:color w:val="000000"/>
          <w:lang w:eastAsia="pl-PL"/>
        </w:rPr>
        <w:t xml:space="preserve">Termin związania ofertą: do dnia </w:t>
      </w:r>
      <w:r w:rsidR="00431CA3">
        <w:rPr>
          <w:rFonts w:ascii="Calibri" w:hAnsi="Calibri" w:cs="Arial"/>
          <w:color w:val="000000"/>
          <w:lang w:eastAsia="pl-PL"/>
        </w:rPr>
        <w:t>30.01.2022 r.</w:t>
      </w:r>
      <w:bookmarkStart w:id="53" w:name="_GoBack"/>
      <w:bookmarkEnd w:id="53"/>
      <w:r w:rsidRPr="003460D0">
        <w:rPr>
          <w:rFonts w:ascii="Calibri" w:hAnsi="Calibri" w:cs="Arial"/>
          <w:color w:val="000000"/>
          <w:lang w:eastAsia="pl-PL"/>
        </w:rPr>
        <w:t xml:space="preserve"> (włącznie) – tzn. 90 dni od dnia upływu terminu składania ofert, przy czym pierwszym dniem terminu związania ofertą jest dzień, w którym upływa termin składania ofert.</w:t>
      </w:r>
    </w:p>
    <w:p w14:paraId="0A7ED1C3" w14:textId="77777777" w:rsidR="00880B34" w:rsidRDefault="00880B34" w:rsidP="009B09C3">
      <w:pPr>
        <w:pStyle w:val="Nagwek1"/>
        <w:numPr>
          <w:ilvl w:val="0"/>
          <w:numId w:val="41"/>
        </w:numPr>
        <w:tabs>
          <w:tab w:val="left" w:pos="1560"/>
        </w:tabs>
        <w:spacing w:before="240" w:after="240"/>
        <w:jc w:val="both"/>
        <w:rPr>
          <w:rFonts w:eastAsia="Calibri" w:cs="Arial"/>
        </w:rPr>
      </w:pPr>
      <w:bookmarkStart w:id="54" w:name="_Toc14685101"/>
      <w:r>
        <w:rPr>
          <w:rFonts w:cs="Arial"/>
          <w:bCs/>
          <w:iCs/>
        </w:rPr>
        <w:t>Opis sposobu obliczania ceny ofertowej</w:t>
      </w:r>
      <w:bookmarkEnd w:id="54"/>
    </w:p>
    <w:p w14:paraId="3E41DBA4" w14:textId="77777777" w:rsidR="00214363" w:rsidRPr="003460D0" w:rsidRDefault="00214363" w:rsidP="009B09C3">
      <w:pPr>
        <w:numPr>
          <w:ilvl w:val="0"/>
          <w:numId w:val="33"/>
        </w:numPr>
        <w:spacing w:before="120"/>
        <w:rPr>
          <w:rFonts w:ascii="Calibri" w:hAnsi="Calibri" w:cs="Arial"/>
          <w:lang w:eastAsia="pl-PL"/>
        </w:rPr>
      </w:pPr>
      <w:r w:rsidRPr="003460D0">
        <w:rPr>
          <w:rFonts w:ascii="Calibri" w:hAnsi="Calibri" w:cs="Arial"/>
          <w:lang w:eastAsia="pl-PL"/>
        </w:rPr>
        <w:t>Cena oferty jest ceną brutto. Cena musi być podana w PLN cyfrowo, z wyodrębnieniem należytego podatku VAT.</w:t>
      </w:r>
    </w:p>
    <w:p w14:paraId="7F93E616" w14:textId="77777777" w:rsidR="00214363" w:rsidRPr="003460D0" w:rsidRDefault="00214363" w:rsidP="009B09C3">
      <w:pPr>
        <w:numPr>
          <w:ilvl w:val="0"/>
          <w:numId w:val="33"/>
        </w:numPr>
        <w:spacing w:before="120"/>
        <w:rPr>
          <w:rFonts w:ascii="Calibri" w:hAnsi="Calibri" w:cs="Arial"/>
          <w:lang w:eastAsia="pl-PL"/>
        </w:rPr>
      </w:pPr>
      <w:r w:rsidRPr="003460D0">
        <w:rPr>
          <w:rFonts w:ascii="Calibri" w:hAnsi="Calibri" w:cs="Arial"/>
          <w:lang w:eastAsia="pl-PL"/>
        </w:rPr>
        <w:t>Cenę oferty należy podać w Formularzu oferty.</w:t>
      </w:r>
    </w:p>
    <w:p w14:paraId="67EECD14" w14:textId="4777E0F7" w:rsidR="00214363" w:rsidRPr="003460D0" w:rsidRDefault="00214363" w:rsidP="009B09C3">
      <w:pPr>
        <w:numPr>
          <w:ilvl w:val="0"/>
          <w:numId w:val="33"/>
        </w:numPr>
        <w:spacing w:before="120"/>
        <w:rPr>
          <w:rFonts w:ascii="Calibri" w:hAnsi="Calibri" w:cs="Arial"/>
          <w:lang w:eastAsia="pl-PL"/>
        </w:rPr>
      </w:pPr>
      <w:r w:rsidRPr="003460D0">
        <w:rPr>
          <w:rFonts w:ascii="Calibri" w:hAnsi="Calibri" w:cs="Arial"/>
          <w:lang w:eastAsia="pl-PL"/>
        </w:rPr>
        <w:t>Cena oferty musi być wyrażona w złotych polskich z dokładnością do dwóch miejsc po przecinku. W złotych polskich będą prowadzone rozliczenia między stronami.</w:t>
      </w:r>
    </w:p>
    <w:p w14:paraId="4F3E7878" w14:textId="77777777" w:rsidR="00214363" w:rsidRPr="003460D0" w:rsidRDefault="00214363" w:rsidP="009B09C3">
      <w:pPr>
        <w:numPr>
          <w:ilvl w:val="0"/>
          <w:numId w:val="33"/>
        </w:numPr>
        <w:spacing w:before="120"/>
        <w:rPr>
          <w:rFonts w:ascii="Calibri" w:hAnsi="Calibri" w:cs="Arial"/>
          <w:lang w:eastAsia="pl-PL"/>
        </w:rPr>
      </w:pPr>
      <w:r w:rsidRPr="003460D0">
        <w:rPr>
          <w:rFonts w:ascii="Calibri" w:hAnsi="Calibri" w:cs="Arial"/>
          <w:lang w:eastAsia="pl-PL"/>
        </w:rPr>
        <w:t>Jeżeli została złożona oferta, której wybór prowadziłby do powstania u zamawiającego obowiązku podatkowego zgodnie z ustawą z dnia 11 marca 2004 r. o podatku od towarów i usług (Dz. U. z 2021 r. poz. 685, ze zm.), dla celów zastosowania kryterium ceny lub kosztu zamawiający dolicza do przedstawionej w tej ofercie ceny kwotę podatku od towarów i usług, którą miałby obowiązek rozliczyć.</w:t>
      </w:r>
    </w:p>
    <w:p w14:paraId="2AA06544" w14:textId="77777777" w:rsidR="00214363" w:rsidRPr="003460D0" w:rsidRDefault="00214363" w:rsidP="009B09C3">
      <w:pPr>
        <w:numPr>
          <w:ilvl w:val="0"/>
          <w:numId w:val="33"/>
        </w:numPr>
        <w:spacing w:before="120"/>
        <w:rPr>
          <w:rFonts w:ascii="Calibri" w:hAnsi="Calibri" w:cs="Arial"/>
          <w:lang w:eastAsia="pl-PL"/>
        </w:rPr>
      </w:pPr>
      <w:r w:rsidRPr="003460D0">
        <w:rPr>
          <w:rFonts w:ascii="Calibri" w:hAnsi="Calibri" w:cs="Arial"/>
          <w:lang w:eastAsia="pl-PL"/>
        </w:rPr>
        <w:t>W ofercie, o której mowa w ust. 4, wykonawca ma obowiązek:</w:t>
      </w:r>
    </w:p>
    <w:p w14:paraId="6659BB17" w14:textId="77777777" w:rsidR="00214363" w:rsidRPr="003460D0" w:rsidRDefault="00214363" w:rsidP="00214363">
      <w:pPr>
        <w:spacing w:before="120"/>
        <w:ind w:left="360"/>
        <w:rPr>
          <w:rFonts w:ascii="Calibri" w:hAnsi="Calibri" w:cs="Arial"/>
          <w:lang w:eastAsia="pl-PL"/>
        </w:rPr>
      </w:pPr>
      <w:r w:rsidRPr="003460D0">
        <w:rPr>
          <w:rFonts w:ascii="Calibri" w:hAnsi="Calibri" w:cs="Arial"/>
          <w:lang w:eastAsia="pl-PL"/>
        </w:rPr>
        <w:t>a) poinformowania zamawiającego, że wybór jego oferty będzie prowadził do powstania u zamawiającego obowiązku podatkowego;</w:t>
      </w:r>
    </w:p>
    <w:p w14:paraId="1B6B55F2" w14:textId="77777777" w:rsidR="00214363" w:rsidRPr="003460D0" w:rsidRDefault="00214363" w:rsidP="009B09C3">
      <w:pPr>
        <w:numPr>
          <w:ilvl w:val="0"/>
          <w:numId w:val="54"/>
        </w:numPr>
        <w:spacing w:before="120"/>
        <w:rPr>
          <w:rFonts w:ascii="Calibri" w:hAnsi="Calibri" w:cs="Arial"/>
          <w:lang w:eastAsia="pl-PL"/>
        </w:rPr>
      </w:pPr>
      <w:r w:rsidRPr="003460D0">
        <w:rPr>
          <w:rFonts w:ascii="Calibri" w:hAnsi="Calibri" w:cs="Arial"/>
          <w:lang w:eastAsia="pl-PL"/>
        </w:rPr>
        <w:t>wskazania nazwy (rodzaju) towaru lub usługi, których dostawa lub świadczenie będą prowadziły do powstania obowiązku podatkowego;</w:t>
      </w:r>
    </w:p>
    <w:p w14:paraId="7FCCF0AA" w14:textId="77777777" w:rsidR="00214363" w:rsidRPr="003460D0" w:rsidRDefault="00214363" w:rsidP="009B09C3">
      <w:pPr>
        <w:numPr>
          <w:ilvl w:val="0"/>
          <w:numId w:val="54"/>
        </w:numPr>
        <w:spacing w:before="120"/>
        <w:rPr>
          <w:rFonts w:ascii="Calibri" w:hAnsi="Calibri" w:cs="Arial"/>
          <w:lang w:eastAsia="pl-PL"/>
        </w:rPr>
      </w:pPr>
      <w:r w:rsidRPr="003460D0">
        <w:rPr>
          <w:rFonts w:ascii="Calibri" w:hAnsi="Calibri" w:cs="Arial"/>
          <w:lang w:eastAsia="pl-PL"/>
        </w:rPr>
        <w:t>wskazania wartości towaru lub usługi objętego obowiązkiem podatkowym zamawiającego, bez kwoty podatku;</w:t>
      </w:r>
    </w:p>
    <w:p w14:paraId="74399C18" w14:textId="77777777" w:rsidR="00214363" w:rsidRPr="003460D0" w:rsidRDefault="00214363" w:rsidP="009B09C3">
      <w:pPr>
        <w:numPr>
          <w:ilvl w:val="0"/>
          <w:numId w:val="54"/>
        </w:numPr>
        <w:spacing w:before="120"/>
        <w:rPr>
          <w:rFonts w:ascii="Calibri" w:hAnsi="Calibri" w:cs="Arial"/>
          <w:lang w:eastAsia="pl-PL"/>
        </w:rPr>
      </w:pPr>
      <w:r w:rsidRPr="003460D0">
        <w:rPr>
          <w:rFonts w:ascii="Calibri" w:hAnsi="Calibri" w:cs="Arial"/>
          <w:lang w:eastAsia="pl-PL"/>
        </w:rPr>
        <w:t>wskazania stawki podatku od towarów i usług, która zgodnie z wiedzą wykonawcy, będzie miała zastosowanie.</w:t>
      </w:r>
    </w:p>
    <w:p w14:paraId="61264C1D" w14:textId="77777777" w:rsidR="00BB2384" w:rsidRPr="003460D0" w:rsidRDefault="00BB2384" w:rsidP="009B09C3">
      <w:pPr>
        <w:pStyle w:val="Akapitzlist"/>
        <w:numPr>
          <w:ilvl w:val="0"/>
          <w:numId w:val="33"/>
        </w:numPr>
        <w:spacing w:before="120"/>
        <w:rPr>
          <w:rFonts w:cs="Arial"/>
          <w:sz w:val="20"/>
          <w:szCs w:val="20"/>
          <w:lang w:eastAsia="pl-PL"/>
        </w:rPr>
      </w:pPr>
      <w:r w:rsidRPr="003460D0">
        <w:rPr>
          <w:rFonts w:cs="Arial"/>
          <w:sz w:val="20"/>
          <w:szCs w:val="20"/>
          <w:lang w:eastAsia="pl-PL"/>
        </w:rPr>
        <w:t>Wskazanym jest, aby każdy z Wykonawców dokonał wizji lokalnej</w:t>
      </w:r>
      <w:r w:rsidR="0000544A" w:rsidRPr="003460D0">
        <w:rPr>
          <w:rFonts w:cs="Arial"/>
          <w:sz w:val="20"/>
          <w:szCs w:val="20"/>
          <w:lang w:eastAsia="pl-PL"/>
        </w:rPr>
        <w:t xml:space="preserve"> </w:t>
      </w:r>
      <w:r w:rsidRPr="003460D0">
        <w:rPr>
          <w:rFonts w:cs="Arial"/>
          <w:sz w:val="20"/>
          <w:szCs w:val="20"/>
          <w:lang w:eastAsia="pl-PL"/>
        </w:rPr>
        <w:t>celem stwierdzenia warunków związanych z wykonaniem prac będących przedmiotem przetargu, a także dla uzyskania wszelkich dodatkowych informacji koniecznych do wyceny oferty.</w:t>
      </w:r>
    </w:p>
    <w:p w14:paraId="1542D712" w14:textId="77777777" w:rsidR="00BB2384" w:rsidRPr="003460D0" w:rsidRDefault="00BB2384" w:rsidP="009B09C3">
      <w:pPr>
        <w:numPr>
          <w:ilvl w:val="0"/>
          <w:numId w:val="33"/>
        </w:numPr>
        <w:spacing w:before="120"/>
        <w:ind w:left="851" w:hanging="851"/>
        <w:rPr>
          <w:rFonts w:ascii="Calibri" w:hAnsi="Calibri" w:cs="Arial"/>
          <w:b/>
          <w:lang w:eastAsia="pl-PL"/>
        </w:rPr>
      </w:pPr>
      <w:r w:rsidRPr="003460D0">
        <w:rPr>
          <w:rFonts w:ascii="Calibri" w:hAnsi="Calibri" w:cs="Arial"/>
          <w:b/>
          <w:lang w:eastAsia="pl-PL"/>
        </w:rPr>
        <w:t>Wyklucza się możliwość roszczeń przyszłego Wykonawcy z tytułu błędnego skalkulowania cen lub pominięcia elementów niezbędnych do wykonania umowy.</w:t>
      </w:r>
    </w:p>
    <w:p w14:paraId="40417B8C" w14:textId="77777777" w:rsidR="00BB2384" w:rsidRPr="003460D0" w:rsidRDefault="00BB2384" w:rsidP="009B09C3">
      <w:pPr>
        <w:numPr>
          <w:ilvl w:val="0"/>
          <w:numId w:val="33"/>
        </w:numPr>
        <w:spacing w:before="120"/>
        <w:ind w:left="851" w:hanging="851"/>
        <w:rPr>
          <w:rFonts w:ascii="Calibri" w:hAnsi="Calibri" w:cs="Arial"/>
          <w:lang w:eastAsia="pl-PL"/>
        </w:rPr>
      </w:pPr>
      <w:r w:rsidRPr="003460D0">
        <w:rPr>
          <w:rFonts w:ascii="Calibri" w:hAnsi="Calibri" w:cs="Arial"/>
          <w:lang w:eastAsia="pl-PL"/>
        </w:rPr>
        <w:t>Zamawiający nie przewiduje zwrotu kosztów udziału w postępowaniu.</w:t>
      </w:r>
    </w:p>
    <w:p w14:paraId="2B2D7191" w14:textId="77777777" w:rsidR="00BB2384" w:rsidRPr="003460D0" w:rsidRDefault="00BB2384" w:rsidP="009B09C3">
      <w:pPr>
        <w:numPr>
          <w:ilvl w:val="0"/>
          <w:numId w:val="33"/>
        </w:numPr>
        <w:spacing w:before="120"/>
        <w:ind w:left="851" w:hanging="851"/>
        <w:rPr>
          <w:rFonts w:ascii="Calibri" w:hAnsi="Calibri" w:cs="Arial"/>
          <w:lang w:eastAsia="pl-PL"/>
        </w:rPr>
      </w:pPr>
      <w:r w:rsidRPr="003460D0">
        <w:rPr>
          <w:rFonts w:ascii="Calibri" w:hAnsi="Calibri" w:cs="Arial"/>
          <w:lang w:eastAsia="pl-PL"/>
        </w:rPr>
        <w:t>Wykonawca w ofercie cenowej złożonej zgodnie ze wzorem stanowiącym załącznik nr 1</w:t>
      </w:r>
      <w:r w:rsidR="00F33016">
        <w:rPr>
          <w:rFonts w:ascii="Calibri" w:hAnsi="Calibri" w:cs="Arial"/>
          <w:lang w:eastAsia="pl-PL"/>
        </w:rPr>
        <w:t xml:space="preserve"> do niniejszej S</w:t>
      </w:r>
      <w:r w:rsidRPr="003460D0">
        <w:rPr>
          <w:rFonts w:ascii="Calibri" w:hAnsi="Calibri" w:cs="Arial"/>
          <w:lang w:eastAsia="pl-PL"/>
        </w:rPr>
        <w:t xml:space="preserve">WZ określa cenę jednostkową: </w:t>
      </w:r>
    </w:p>
    <w:p w14:paraId="096A9B00" w14:textId="77777777" w:rsidR="00BB2384" w:rsidRPr="003460D0" w:rsidRDefault="00BB2384" w:rsidP="009B09C3">
      <w:pPr>
        <w:numPr>
          <w:ilvl w:val="0"/>
          <w:numId w:val="34"/>
        </w:numPr>
        <w:spacing w:before="120"/>
        <w:rPr>
          <w:rFonts w:ascii="Calibri" w:hAnsi="Calibri" w:cs="Arial"/>
          <w:lang w:eastAsia="pl-PL"/>
        </w:rPr>
      </w:pPr>
      <w:r w:rsidRPr="003460D0">
        <w:rPr>
          <w:rFonts w:ascii="Calibri" w:hAnsi="Calibri" w:cs="Arial"/>
          <w:lang w:eastAsia="pl-PL"/>
        </w:rPr>
        <w:t xml:space="preserve">za </w:t>
      </w:r>
      <w:r w:rsidR="00C86DDE" w:rsidRPr="003460D0">
        <w:rPr>
          <w:rFonts w:ascii="Calibri" w:hAnsi="Calibri" w:cs="Arial"/>
          <w:lang w:eastAsia="pl-PL"/>
        </w:rPr>
        <w:t>odbiór i zagospodarowanie odpadów komunalnych zmieszanych</w:t>
      </w:r>
      <w:r w:rsidRPr="003460D0">
        <w:rPr>
          <w:rFonts w:ascii="Calibri" w:hAnsi="Calibri" w:cs="Arial"/>
          <w:lang w:eastAsia="pl-PL"/>
        </w:rPr>
        <w:t>,</w:t>
      </w:r>
    </w:p>
    <w:p w14:paraId="59C901E0" w14:textId="77777777" w:rsidR="00BB2384" w:rsidRPr="003460D0" w:rsidRDefault="00C86DDE" w:rsidP="009B09C3">
      <w:pPr>
        <w:numPr>
          <w:ilvl w:val="0"/>
          <w:numId w:val="34"/>
        </w:numPr>
        <w:spacing w:before="120"/>
        <w:rPr>
          <w:rFonts w:ascii="Calibri" w:hAnsi="Calibri" w:cs="Arial"/>
          <w:lang w:eastAsia="pl-PL"/>
        </w:rPr>
      </w:pPr>
      <w:r w:rsidRPr="003460D0">
        <w:rPr>
          <w:rFonts w:ascii="Calibri" w:hAnsi="Calibri" w:cs="Arial"/>
          <w:lang w:eastAsia="pl-PL"/>
        </w:rPr>
        <w:t>za odbiór i zagospodarowanie odpadów komunalnych zbieranych</w:t>
      </w:r>
      <w:r w:rsidR="00BB2384" w:rsidRPr="003460D0">
        <w:rPr>
          <w:rFonts w:ascii="Calibri" w:hAnsi="Calibri" w:cs="Arial"/>
          <w:lang w:eastAsia="pl-PL"/>
        </w:rPr>
        <w:t xml:space="preserve"> selektywnie,</w:t>
      </w:r>
    </w:p>
    <w:p w14:paraId="0F59D508" w14:textId="77777777" w:rsidR="00BB2384" w:rsidRPr="003460D0" w:rsidRDefault="00C86DDE" w:rsidP="009B09C3">
      <w:pPr>
        <w:numPr>
          <w:ilvl w:val="0"/>
          <w:numId w:val="34"/>
        </w:numPr>
        <w:spacing w:before="120"/>
        <w:rPr>
          <w:rFonts w:ascii="Calibri" w:hAnsi="Calibri" w:cs="Arial"/>
          <w:lang w:eastAsia="pl-PL"/>
        </w:rPr>
      </w:pPr>
      <w:r w:rsidRPr="003460D0">
        <w:rPr>
          <w:rFonts w:ascii="Calibri" w:hAnsi="Calibri" w:cs="Arial"/>
          <w:lang w:eastAsia="pl-PL"/>
        </w:rPr>
        <w:t>za odbiór i zagospodarowanie odpadów komunalnych zielonych zbieranych</w:t>
      </w:r>
      <w:r w:rsidR="00BB2384" w:rsidRPr="003460D0">
        <w:rPr>
          <w:rFonts w:ascii="Calibri" w:hAnsi="Calibri" w:cs="Arial"/>
          <w:lang w:eastAsia="pl-PL"/>
        </w:rPr>
        <w:t xml:space="preserve"> selektywnie.</w:t>
      </w:r>
    </w:p>
    <w:p w14:paraId="044E418B" w14:textId="77777777" w:rsidR="00BB2384" w:rsidRPr="003460D0" w:rsidRDefault="00BB2384" w:rsidP="009B09C3">
      <w:pPr>
        <w:numPr>
          <w:ilvl w:val="0"/>
          <w:numId w:val="33"/>
        </w:numPr>
        <w:tabs>
          <w:tab w:val="left" w:pos="851"/>
          <w:tab w:val="left" w:pos="993"/>
        </w:tabs>
        <w:autoSpaceDE w:val="0"/>
        <w:autoSpaceDN w:val="0"/>
        <w:adjustRightInd w:val="0"/>
        <w:spacing w:before="120"/>
        <w:ind w:left="851" w:hanging="851"/>
        <w:rPr>
          <w:rFonts w:ascii="Calibri" w:eastAsia="Calibri" w:hAnsi="Calibri" w:cs="Arial"/>
          <w:lang w:eastAsia="pl-PL"/>
        </w:rPr>
      </w:pPr>
      <w:r w:rsidRPr="003460D0">
        <w:rPr>
          <w:rFonts w:ascii="Calibri" w:eastAsia="Calibri" w:hAnsi="Calibri" w:cs="Arial"/>
          <w:lang w:eastAsia="pl-PL"/>
        </w:rPr>
        <w:t>Ceny jednostkowe podane w ofercie cenowej stanowiąc</w:t>
      </w:r>
      <w:r w:rsidR="00FB1564" w:rsidRPr="003460D0">
        <w:rPr>
          <w:rFonts w:ascii="Calibri" w:eastAsia="Calibri" w:hAnsi="Calibri" w:cs="Arial"/>
          <w:lang w:eastAsia="pl-PL"/>
        </w:rPr>
        <w:t>ej Z</w:t>
      </w:r>
      <w:r w:rsidRPr="003460D0">
        <w:rPr>
          <w:rFonts w:ascii="Calibri" w:eastAsia="Calibri" w:hAnsi="Calibri" w:cs="Arial"/>
          <w:lang w:eastAsia="pl-PL"/>
        </w:rPr>
        <w:t>ałącznik nr 1 do</w:t>
      </w:r>
      <w:r w:rsidR="00214363" w:rsidRPr="003460D0">
        <w:rPr>
          <w:rFonts w:ascii="Calibri" w:eastAsia="Calibri" w:hAnsi="Calibri" w:cs="Arial"/>
          <w:lang w:eastAsia="pl-PL"/>
        </w:rPr>
        <w:t xml:space="preserve"> niniejszej S</w:t>
      </w:r>
      <w:r w:rsidRPr="003460D0">
        <w:rPr>
          <w:rFonts w:ascii="Calibri" w:eastAsia="Calibri" w:hAnsi="Calibri" w:cs="Arial"/>
          <w:lang w:eastAsia="pl-PL"/>
        </w:rPr>
        <w:t xml:space="preserve">WZ powinny zawierć wszystkie koszty niezbędne do realizacji przedmiotu zamówienia wynikające z dokumentacji </w:t>
      </w:r>
      <w:r w:rsidRPr="003460D0">
        <w:rPr>
          <w:rFonts w:ascii="Calibri" w:eastAsia="Calibri" w:hAnsi="Calibri" w:cs="Arial"/>
          <w:lang w:eastAsia="pl-PL"/>
        </w:rPr>
        <w:lastRenderedPageBreak/>
        <w:t>przetargowej, or</w:t>
      </w:r>
      <w:r w:rsidR="0088281F" w:rsidRPr="003460D0">
        <w:rPr>
          <w:rFonts w:ascii="Calibri" w:eastAsia="Calibri" w:hAnsi="Calibri" w:cs="Arial"/>
          <w:lang w:eastAsia="pl-PL"/>
        </w:rPr>
        <w:t xml:space="preserve">az wszystkie inne koszty w niej </w:t>
      </w:r>
      <w:r w:rsidRPr="003460D0">
        <w:rPr>
          <w:rFonts w:ascii="Calibri" w:eastAsia="Calibri" w:hAnsi="Calibri" w:cs="Arial"/>
          <w:lang w:eastAsia="pl-PL"/>
        </w:rPr>
        <w:t>nieujęte, bez których niemożliwe jest wykonanie zamówienia,</w:t>
      </w:r>
      <w:r w:rsidR="0000544A" w:rsidRPr="003460D0">
        <w:rPr>
          <w:rFonts w:ascii="Calibri" w:eastAsia="Calibri" w:hAnsi="Calibri" w:cs="Arial"/>
          <w:lang w:eastAsia="pl-PL"/>
        </w:rPr>
        <w:t xml:space="preserve"> </w:t>
      </w:r>
    </w:p>
    <w:p w14:paraId="4935165C" w14:textId="77777777" w:rsidR="00BB2384" w:rsidRPr="003460D0" w:rsidRDefault="00BB2384" w:rsidP="009B09C3">
      <w:pPr>
        <w:numPr>
          <w:ilvl w:val="0"/>
          <w:numId w:val="33"/>
        </w:numPr>
        <w:tabs>
          <w:tab w:val="left" w:pos="851"/>
          <w:tab w:val="left" w:pos="993"/>
        </w:tabs>
        <w:autoSpaceDE w:val="0"/>
        <w:autoSpaceDN w:val="0"/>
        <w:adjustRightInd w:val="0"/>
        <w:spacing w:before="120"/>
        <w:ind w:left="851" w:hanging="851"/>
        <w:rPr>
          <w:rFonts w:ascii="Calibri" w:eastAsia="Calibri" w:hAnsi="Calibri" w:cs="Arial"/>
          <w:lang w:eastAsia="pl-PL"/>
        </w:rPr>
      </w:pPr>
      <w:r w:rsidRPr="003460D0">
        <w:rPr>
          <w:rFonts w:ascii="Calibri" w:eastAsia="Calibri" w:hAnsi="Calibri" w:cs="Arial"/>
          <w:b/>
          <w:lang w:eastAsia="pl-PL"/>
        </w:rPr>
        <w:t xml:space="preserve">Wykonawca obliczy cenę ofertową brutto, jako sumę iloczynów prognozowanych ilości odpadów komunalnych wskazanych przez Zamawiającego w Opisie Przedmiotu Zamówienia w Rozdziale 3 oraz wskazanych przez Wykonawcę w ofercie cen jednostkowych. </w:t>
      </w:r>
    </w:p>
    <w:p w14:paraId="14A7AF5A" w14:textId="77777777" w:rsidR="00BB2384" w:rsidRPr="003460D0" w:rsidRDefault="00BB2384" w:rsidP="005745AA">
      <w:pPr>
        <w:shd w:val="clear" w:color="auto" w:fill="FFFF00"/>
        <w:tabs>
          <w:tab w:val="num" w:pos="709"/>
          <w:tab w:val="left" w:pos="851"/>
          <w:tab w:val="left" w:pos="993"/>
        </w:tabs>
        <w:autoSpaceDE w:val="0"/>
        <w:autoSpaceDN w:val="0"/>
        <w:adjustRightInd w:val="0"/>
        <w:spacing w:before="120"/>
        <w:ind w:left="851" w:hanging="851"/>
        <w:rPr>
          <w:rFonts w:ascii="Calibri" w:eastAsia="Calibri" w:hAnsi="Calibri" w:cs="Arial"/>
          <w:lang w:eastAsia="pl-PL"/>
        </w:rPr>
      </w:pPr>
      <w:r w:rsidRPr="003460D0">
        <w:rPr>
          <w:rFonts w:ascii="Calibri" w:hAnsi="Calibri" w:cs="Arial"/>
          <w:b/>
          <w:u w:val="single"/>
          <w:lang w:eastAsia="pl-PL"/>
        </w:rPr>
        <w:t>UWAGA</w:t>
      </w:r>
      <w:r w:rsidR="00415959" w:rsidRPr="003460D0">
        <w:rPr>
          <w:rFonts w:ascii="Calibri" w:hAnsi="Calibri" w:cs="Arial"/>
          <w:b/>
          <w:u w:val="single"/>
          <w:lang w:eastAsia="pl-PL"/>
        </w:rPr>
        <w:t xml:space="preserve"> !!!</w:t>
      </w:r>
      <w:r w:rsidRPr="003460D0">
        <w:rPr>
          <w:rFonts w:ascii="Calibri" w:hAnsi="Calibri" w:cs="Arial"/>
          <w:b/>
          <w:u w:val="single"/>
          <w:lang w:eastAsia="pl-PL"/>
        </w:rPr>
        <w:t>:</w:t>
      </w:r>
    </w:p>
    <w:p w14:paraId="7FFEC0B2" w14:textId="77777777" w:rsidR="00BB2384" w:rsidRPr="003460D0" w:rsidRDefault="00BB2384" w:rsidP="009B09C3">
      <w:pPr>
        <w:numPr>
          <w:ilvl w:val="0"/>
          <w:numId w:val="32"/>
        </w:numPr>
        <w:tabs>
          <w:tab w:val="clear" w:pos="360"/>
          <w:tab w:val="left" w:pos="851"/>
        </w:tabs>
        <w:spacing w:before="120"/>
        <w:ind w:left="851" w:hanging="851"/>
        <w:rPr>
          <w:rFonts w:ascii="Calibri" w:hAnsi="Calibri" w:cs="Arial"/>
          <w:lang w:eastAsia="pl-PL"/>
        </w:rPr>
      </w:pPr>
      <w:r w:rsidRPr="003460D0">
        <w:rPr>
          <w:rFonts w:ascii="Calibri" w:hAnsi="Calibri" w:cs="Arial"/>
          <w:b/>
          <w:lang w:eastAsia="pl-PL"/>
        </w:rPr>
        <w:t>Wykonawca zobowiązany jest wycenić wszystkie prace wynikające z opisu przedmi</w:t>
      </w:r>
      <w:r w:rsidR="00F33016">
        <w:rPr>
          <w:rFonts w:ascii="Calibri" w:hAnsi="Calibri" w:cs="Arial"/>
          <w:b/>
          <w:lang w:eastAsia="pl-PL"/>
        </w:rPr>
        <w:t>otu zamówienia, załączonej do S</w:t>
      </w:r>
      <w:r w:rsidRPr="003460D0">
        <w:rPr>
          <w:rFonts w:ascii="Calibri" w:hAnsi="Calibri" w:cs="Arial"/>
          <w:b/>
          <w:lang w:eastAsia="pl-PL"/>
        </w:rPr>
        <w:t>WZ umowy oraz z przyjętej technologii.</w:t>
      </w:r>
    </w:p>
    <w:p w14:paraId="6B3364EC" w14:textId="77777777" w:rsidR="00BB2384" w:rsidRPr="003460D0" w:rsidRDefault="00BB2384" w:rsidP="009B09C3">
      <w:pPr>
        <w:numPr>
          <w:ilvl w:val="0"/>
          <w:numId w:val="32"/>
        </w:numPr>
        <w:tabs>
          <w:tab w:val="clear" w:pos="360"/>
          <w:tab w:val="left" w:pos="851"/>
        </w:tabs>
        <w:spacing w:before="120"/>
        <w:ind w:left="851" w:hanging="851"/>
        <w:rPr>
          <w:rFonts w:ascii="Calibri" w:hAnsi="Calibri" w:cs="Arial"/>
          <w:lang w:eastAsia="pl-PL"/>
        </w:rPr>
      </w:pPr>
      <w:r w:rsidRPr="003460D0">
        <w:rPr>
          <w:rFonts w:ascii="Calibri" w:hAnsi="Calibri" w:cs="Arial"/>
          <w:lang w:eastAsia="pl-PL"/>
        </w:rPr>
        <w:t>Nominalną wartością zamówienia będzie cena wyliczona przez Wykonawcę i przedstawiona</w:t>
      </w:r>
      <w:r w:rsidR="0000544A" w:rsidRPr="003460D0">
        <w:rPr>
          <w:rFonts w:ascii="Calibri" w:hAnsi="Calibri" w:cs="Arial"/>
          <w:lang w:eastAsia="pl-PL"/>
        </w:rPr>
        <w:t xml:space="preserve"> </w:t>
      </w:r>
      <w:r w:rsidRPr="003460D0">
        <w:rPr>
          <w:rFonts w:ascii="Calibri" w:hAnsi="Calibri" w:cs="Arial"/>
          <w:lang w:eastAsia="pl-PL"/>
        </w:rPr>
        <w:t>w ofercie.</w:t>
      </w:r>
    </w:p>
    <w:p w14:paraId="2DB3A01B" w14:textId="77777777" w:rsidR="004F1432" w:rsidRPr="003460D0" w:rsidRDefault="004F1432" w:rsidP="004F1432">
      <w:pPr>
        <w:spacing w:before="120" w:line="264" w:lineRule="auto"/>
        <w:rPr>
          <w:rFonts w:ascii="Calibri" w:eastAsia="Arial" w:hAnsi="Calibri" w:cs="Arial"/>
          <w:bCs/>
          <w:iCs/>
        </w:rPr>
      </w:pPr>
    </w:p>
    <w:p w14:paraId="5F11F4B6" w14:textId="77777777" w:rsidR="00893228" w:rsidRPr="00615E50" w:rsidRDefault="00893228" w:rsidP="009B09C3">
      <w:pPr>
        <w:pStyle w:val="Nagwek1"/>
        <w:numPr>
          <w:ilvl w:val="0"/>
          <w:numId w:val="42"/>
        </w:numPr>
        <w:tabs>
          <w:tab w:val="clear" w:pos="360"/>
          <w:tab w:val="num" w:pos="1418"/>
        </w:tabs>
        <w:ind w:left="1418" w:hanging="1418"/>
        <w:jc w:val="both"/>
        <w:rPr>
          <w:rFonts w:cs="Arial"/>
          <w:bCs/>
          <w:iCs/>
        </w:rPr>
      </w:pPr>
      <w:bookmarkStart w:id="55" w:name="_Toc137824141"/>
      <w:bookmarkStart w:id="56" w:name="_Toc154823357"/>
      <w:bookmarkStart w:id="57" w:name="_Toc161806958"/>
      <w:bookmarkStart w:id="58" w:name="_Toc191867087"/>
      <w:bookmarkStart w:id="59" w:name="_Toc462212106"/>
      <w:bookmarkStart w:id="60" w:name="_Toc466377838"/>
      <w:bookmarkStart w:id="61" w:name="_Toc14685102"/>
      <w:r w:rsidRPr="003F1021">
        <w:rPr>
          <w:rFonts w:cs="Arial"/>
          <w:bCs/>
          <w:iCs/>
        </w:rPr>
        <w:t>Opis kryteriów, którymi Zamawiający będzie się kierował przy wyborze oferty, wraz z podaniem znaczenia tych kryteriów i sposobu oceny ofert</w:t>
      </w:r>
      <w:bookmarkEnd w:id="55"/>
      <w:bookmarkEnd w:id="56"/>
      <w:bookmarkEnd w:id="57"/>
      <w:bookmarkEnd w:id="58"/>
      <w:bookmarkEnd w:id="59"/>
      <w:bookmarkEnd w:id="60"/>
      <w:bookmarkEnd w:id="61"/>
    </w:p>
    <w:p w14:paraId="4EE5E034" w14:textId="77777777" w:rsidR="00893228" w:rsidRPr="003460D0" w:rsidRDefault="00893228" w:rsidP="00BB2384">
      <w:pPr>
        <w:spacing w:before="240"/>
        <w:rPr>
          <w:rFonts w:ascii="Calibri" w:hAnsi="Calibri" w:cs="Arial"/>
          <w:b/>
        </w:rPr>
      </w:pPr>
      <w:r w:rsidRPr="003460D0">
        <w:rPr>
          <w:rFonts w:ascii="Calibri" w:hAnsi="Calibri" w:cs="Arial"/>
          <w:b/>
        </w:rPr>
        <w:t xml:space="preserve">Kryteria i waga oceny ofert </w:t>
      </w:r>
      <w:r w:rsidR="00125048" w:rsidRPr="003460D0">
        <w:rPr>
          <w:rFonts w:ascii="Calibri" w:hAnsi="Calibri" w:cs="Arial"/>
          <w:b/>
        </w:rPr>
        <w:t>(dotyczące wszystkich części zamówienia)</w:t>
      </w:r>
      <w:r w:rsidR="00BB2384" w:rsidRPr="003460D0">
        <w:rPr>
          <w:rFonts w:ascii="Calibri" w:hAnsi="Calibri" w:cs="Arial"/>
          <w:b/>
        </w:rPr>
        <w:t>:</w:t>
      </w:r>
    </w:p>
    <w:p w14:paraId="63D70EEB" w14:textId="21B20E86" w:rsidR="00BB2384" w:rsidRPr="003460D0" w:rsidRDefault="00BB2384" w:rsidP="009B09C3">
      <w:pPr>
        <w:numPr>
          <w:ilvl w:val="0"/>
          <w:numId w:val="35"/>
        </w:numPr>
        <w:tabs>
          <w:tab w:val="clear" w:pos="1440"/>
          <w:tab w:val="num" w:pos="851"/>
        </w:tabs>
        <w:spacing w:before="120"/>
        <w:ind w:left="851" w:hanging="851"/>
        <w:rPr>
          <w:rFonts w:ascii="Calibri" w:hAnsi="Calibri" w:cs="Arial"/>
        </w:rPr>
      </w:pPr>
      <w:bookmarkStart w:id="62" w:name="_Toc137824142"/>
      <w:bookmarkStart w:id="63" w:name="_Toc154823358"/>
      <w:bookmarkStart w:id="64" w:name="_Toc161806959"/>
      <w:bookmarkStart w:id="65" w:name="_Toc191867088"/>
      <w:bookmarkStart w:id="66" w:name="_Toc462212107"/>
      <w:bookmarkStart w:id="67" w:name="_Toc466377839"/>
      <w:r w:rsidRPr="003460D0">
        <w:rPr>
          <w:rFonts w:ascii="Calibri" w:hAnsi="Calibri" w:cs="Arial"/>
        </w:rPr>
        <w:t xml:space="preserve">Kryterium oceny ofert nr 1 </w:t>
      </w:r>
      <w:r w:rsidR="001D3E2B" w:rsidRPr="003460D0">
        <w:rPr>
          <w:rFonts w:ascii="Calibri" w:hAnsi="Calibri" w:cs="Arial"/>
        </w:rPr>
        <w:t>–</w:t>
      </w:r>
      <w:r w:rsidRPr="003460D0">
        <w:rPr>
          <w:rFonts w:ascii="Calibri" w:hAnsi="Calibri" w:cs="Arial"/>
        </w:rPr>
        <w:t xml:space="preserve"> cena ofertowa brutto wykonania zamówienia</w:t>
      </w:r>
      <w:r w:rsidR="0000544A" w:rsidRPr="003460D0">
        <w:rPr>
          <w:rFonts w:ascii="Calibri" w:hAnsi="Calibri" w:cs="Arial"/>
        </w:rPr>
        <w:t xml:space="preserve"> </w:t>
      </w:r>
      <w:r w:rsidRPr="003460D0">
        <w:rPr>
          <w:rFonts w:ascii="Calibri" w:hAnsi="Calibri" w:cs="Arial"/>
        </w:rPr>
        <w:t>( C ) –– waga 60 %</w:t>
      </w:r>
    </w:p>
    <w:p w14:paraId="4C643A04" w14:textId="77777777" w:rsidR="00723CB1" w:rsidRPr="003460D0" w:rsidRDefault="0000544A" w:rsidP="00BB2384">
      <w:pPr>
        <w:pStyle w:val="Akapitzlist"/>
        <w:ind w:left="1440"/>
        <w:rPr>
          <w:rFonts w:eastAsia="Times New Roman" w:cs="Arial"/>
          <w:sz w:val="20"/>
          <w:szCs w:val="20"/>
        </w:rPr>
      </w:pPr>
      <w:r w:rsidRPr="003460D0">
        <w:rPr>
          <w:rFonts w:eastAsia="Times New Roman" w:cs="Arial"/>
          <w:sz w:val="20"/>
          <w:szCs w:val="20"/>
        </w:rPr>
        <w:t xml:space="preserve"> </w:t>
      </w:r>
    </w:p>
    <w:p w14:paraId="3C1293D4" w14:textId="77777777" w:rsidR="00BB2384" w:rsidRPr="003460D0" w:rsidRDefault="0000544A" w:rsidP="00BB2384">
      <w:pPr>
        <w:pStyle w:val="Akapitzlist"/>
        <w:ind w:left="1440"/>
        <w:rPr>
          <w:rFonts w:eastAsia="Times New Roman" w:cs="Arial"/>
          <w:sz w:val="20"/>
          <w:szCs w:val="20"/>
        </w:rPr>
      </w:pPr>
      <w:r w:rsidRPr="003460D0">
        <w:rPr>
          <w:rFonts w:eastAsia="Times New Roman" w:cs="Arial"/>
          <w:sz w:val="20"/>
          <w:szCs w:val="20"/>
        </w:rPr>
        <w:t xml:space="preserve"> </w:t>
      </w:r>
      <w:r w:rsidR="00BB2384" w:rsidRPr="003460D0">
        <w:rPr>
          <w:rFonts w:eastAsia="Times New Roman" w:cs="Arial"/>
          <w:sz w:val="20"/>
          <w:szCs w:val="20"/>
        </w:rPr>
        <w:t>Cena najniższej oferty</w:t>
      </w:r>
    </w:p>
    <w:p w14:paraId="2FBE06D4" w14:textId="46E3DF5B" w:rsidR="00BB2384" w:rsidRPr="003460D0" w:rsidRDefault="00BB2384" w:rsidP="00BB2384">
      <w:pPr>
        <w:pStyle w:val="Akapitzlist"/>
        <w:ind w:left="1440"/>
        <w:rPr>
          <w:rFonts w:eastAsia="Times New Roman" w:cs="Arial"/>
          <w:sz w:val="20"/>
          <w:szCs w:val="20"/>
        </w:rPr>
      </w:pPr>
      <w:r w:rsidRPr="003460D0">
        <w:rPr>
          <w:rFonts w:eastAsia="Times New Roman" w:cs="Arial"/>
          <w:sz w:val="20"/>
          <w:szCs w:val="20"/>
        </w:rPr>
        <w:t>C = ---------------------------</w:t>
      </w:r>
      <w:r w:rsidR="00723CB1" w:rsidRPr="003460D0">
        <w:rPr>
          <w:rFonts w:eastAsia="Times New Roman" w:cs="Arial"/>
          <w:sz w:val="20"/>
          <w:szCs w:val="20"/>
        </w:rPr>
        <w:t>-----------</w:t>
      </w:r>
      <w:r w:rsidRPr="003460D0">
        <w:rPr>
          <w:rFonts w:eastAsia="Times New Roman" w:cs="Arial"/>
          <w:sz w:val="20"/>
          <w:szCs w:val="20"/>
        </w:rPr>
        <w:t xml:space="preserve">-- x </w:t>
      </w:r>
      <w:r w:rsidR="00E80029">
        <w:rPr>
          <w:rFonts w:eastAsia="Times New Roman" w:cs="Arial"/>
          <w:sz w:val="20"/>
          <w:szCs w:val="20"/>
        </w:rPr>
        <w:t>6</w:t>
      </w:r>
      <w:r w:rsidRPr="003460D0">
        <w:rPr>
          <w:rFonts w:eastAsia="Times New Roman" w:cs="Arial"/>
          <w:sz w:val="20"/>
          <w:szCs w:val="20"/>
        </w:rPr>
        <w:t>0</w:t>
      </w:r>
    </w:p>
    <w:p w14:paraId="2818D28D" w14:textId="77777777" w:rsidR="00BB2384" w:rsidRPr="003460D0" w:rsidRDefault="0000544A" w:rsidP="00BB2384">
      <w:pPr>
        <w:pStyle w:val="Akapitzlist"/>
        <w:ind w:left="1440"/>
        <w:rPr>
          <w:rFonts w:eastAsia="Times New Roman" w:cs="Arial"/>
          <w:sz w:val="20"/>
          <w:szCs w:val="20"/>
        </w:rPr>
      </w:pPr>
      <w:r w:rsidRPr="003460D0">
        <w:rPr>
          <w:rFonts w:eastAsia="Times New Roman" w:cs="Arial"/>
          <w:sz w:val="20"/>
          <w:szCs w:val="20"/>
        </w:rPr>
        <w:t xml:space="preserve"> </w:t>
      </w:r>
      <w:r w:rsidR="00BB2384" w:rsidRPr="003460D0">
        <w:rPr>
          <w:rFonts w:eastAsia="Times New Roman" w:cs="Arial"/>
          <w:sz w:val="20"/>
          <w:szCs w:val="20"/>
        </w:rPr>
        <w:t>Cena badanej oferty</w:t>
      </w:r>
    </w:p>
    <w:p w14:paraId="5B523566" w14:textId="77777777" w:rsidR="00BB2384" w:rsidRPr="003460D0" w:rsidRDefault="00BB2384" w:rsidP="00BB2384">
      <w:pPr>
        <w:pStyle w:val="Akapitzlist"/>
        <w:ind w:left="1440"/>
        <w:rPr>
          <w:rFonts w:eastAsia="Times New Roman" w:cs="Arial"/>
          <w:sz w:val="20"/>
          <w:szCs w:val="20"/>
        </w:rPr>
      </w:pPr>
    </w:p>
    <w:p w14:paraId="1457E688" w14:textId="77777777" w:rsidR="00BB2384" w:rsidRPr="003460D0" w:rsidRDefault="00BB2384" w:rsidP="00BB2384">
      <w:pPr>
        <w:pStyle w:val="Akapitzlist"/>
        <w:spacing w:before="120" w:line="288" w:lineRule="auto"/>
        <w:ind w:left="1440"/>
        <w:rPr>
          <w:rFonts w:eastAsia="Times New Roman" w:cs="Arial"/>
          <w:sz w:val="20"/>
          <w:szCs w:val="20"/>
        </w:rPr>
      </w:pPr>
    </w:p>
    <w:p w14:paraId="0B339ACB" w14:textId="1B77B5DC" w:rsidR="00284657" w:rsidRPr="003460D0" w:rsidRDefault="00284657" w:rsidP="009B09C3">
      <w:pPr>
        <w:pStyle w:val="Akapitzlist"/>
        <w:numPr>
          <w:ilvl w:val="0"/>
          <w:numId w:val="35"/>
        </w:numPr>
        <w:tabs>
          <w:tab w:val="clear" w:pos="1440"/>
          <w:tab w:val="num" w:pos="142"/>
        </w:tabs>
        <w:spacing w:before="120" w:after="0" w:line="288" w:lineRule="auto"/>
        <w:ind w:left="851" w:hanging="851"/>
        <w:rPr>
          <w:rFonts w:eastAsia="Times New Roman" w:cs="Arial"/>
          <w:sz w:val="20"/>
          <w:szCs w:val="20"/>
        </w:rPr>
      </w:pPr>
      <w:r w:rsidRPr="003460D0">
        <w:rPr>
          <w:rFonts w:eastAsia="Times New Roman" w:cs="Arial"/>
          <w:sz w:val="20"/>
          <w:szCs w:val="20"/>
        </w:rPr>
        <w:t xml:space="preserve">Kryterium oceny ofert nr 3 – aspekt środowiskowy – norma emisji spalin (As) –– waga </w:t>
      </w:r>
      <w:r w:rsidR="00E80029">
        <w:rPr>
          <w:rFonts w:eastAsia="Times New Roman" w:cs="Arial"/>
          <w:sz w:val="20"/>
          <w:szCs w:val="20"/>
        </w:rPr>
        <w:t>4</w:t>
      </w:r>
      <w:r w:rsidRPr="003460D0">
        <w:rPr>
          <w:rFonts w:eastAsia="Times New Roman" w:cs="Arial"/>
          <w:sz w:val="20"/>
          <w:szCs w:val="20"/>
        </w:rPr>
        <w:t xml:space="preserve">0 % </w:t>
      </w:r>
    </w:p>
    <w:p w14:paraId="55C617BD" w14:textId="5A887D2E" w:rsidR="00284657" w:rsidRPr="003460D0" w:rsidRDefault="00284657" w:rsidP="00284657">
      <w:pPr>
        <w:pStyle w:val="Akapitzlist"/>
        <w:spacing w:before="120" w:line="288" w:lineRule="auto"/>
        <w:ind w:left="993" w:hanging="284"/>
        <w:rPr>
          <w:rFonts w:eastAsia="Times New Roman" w:cs="Arial"/>
          <w:sz w:val="20"/>
          <w:szCs w:val="20"/>
        </w:rPr>
      </w:pPr>
      <w:r w:rsidRPr="003460D0">
        <w:rPr>
          <w:rFonts w:eastAsia="Times New Roman" w:cs="Arial"/>
          <w:sz w:val="20"/>
          <w:szCs w:val="20"/>
        </w:rPr>
        <w:t>-</w:t>
      </w:r>
      <w:r w:rsidR="0000544A" w:rsidRPr="003460D0">
        <w:rPr>
          <w:rFonts w:eastAsia="Times New Roman" w:cs="Arial"/>
          <w:sz w:val="20"/>
          <w:szCs w:val="20"/>
        </w:rPr>
        <w:t xml:space="preserve"> </w:t>
      </w:r>
      <w:r w:rsidRPr="003460D0">
        <w:rPr>
          <w:rFonts w:eastAsia="Times New Roman" w:cs="Arial"/>
          <w:sz w:val="20"/>
          <w:szCs w:val="20"/>
        </w:rPr>
        <w:t xml:space="preserve">Wykonawca, który skieruje do realizacji zamówienia dwa lub więcej pojazdów spełniających normę emisji spalin minimum EURO 5 – </w:t>
      </w:r>
      <w:r w:rsidR="00E80029">
        <w:rPr>
          <w:rFonts w:eastAsia="Times New Roman" w:cs="Arial"/>
          <w:sz w:val="20"/>
          <w:szCs w:val="20"/>
        </w:rPr>
        <w:t>4</w:t>
      </w:r>
      <w:r w:rsidRPr="003460D0">
        <w:rPr>
          <w:rFonts w:eastAsia="Times New Roman" w:cs="Arial"/>
          <w:sz w:val="20"/>
          <w:szCs w:val="20"/>
        </w:rPr>
        <w:t>0 pkt</w:t>
      </w:r>
    </w:p>
    <w:p w14:paraId="2B899E21" w14:textId="413739C2" w:rsidR="00284657" w:rsidRPr="003460D0" w:rsidRDefault="00284657" w:rsidP="00284657">
      <w:pPr>
        <w:pStyle w:val="Akapitzlist"/>
        <w:spacing w:before="120" w:line="288" w:lineRule="auto"/>
        <w:ind w:left="993" w:hanging="284"/>
        <w:rPr>
          <w:rFonts w:eastAsia="Times New Roman" w:cs="Arial"/>
          <w:sz w:val="20"/>
          <w:szCs w:val="20"/>
        </w:rPr>
      </w:pPr>
      <w:r w:rsidRPr="003460D0">
        <w:rPr>
          <w:rFonts w:eastAsia="Times New Roman" w:cs="Arial"/>
          <w:sz w:val="20"/>
          <w:szCs w:val="20"/>
        </w:rPr>
        <w:t>-</w:t>
      </w:r>
      <w:r w:rsidR="0000544A" w:rsidRPr="003460D0">
        <w:rPr>
          <w:rFonts w:eastAsia="Times New Roman" w:cs="Arial"/>
          <w:sz w:val="20"/>
          <w:szCs w:val="20"/>
        </w:rPr>
        <w:t xml:space="preserve"> </w:t>
      </w:r>
      <w:r w:rsidRPr="003460D0">
        <w:rPr>
          <w:rFonts w:eastAsia="Times New Roman" w:cs="Arial"/>
          <w:sz w:val="20"/>
          <w:szCs w:val="20"/>
        </w:rPr>
        <w:t xml:space="preserve">Wykonawca, który skieruje do realizacji zamówienia jeden pojazd spełniający normę emisji spalin minimum EURO 5 – </w:t>
      </w:r>
      <w:r w:rsidR="00E80029">
        <w:rPr>
          <w:rFonts w:eastAsia="Times New Roman" w:cs="Arial"/>
          <w:sz w:val="20"/>
          <w:szCs w:val="20"/>
        </w:rPr>
        <w:t>20</w:t>
      </w:r>
      <w:r w:rsidRPr="003460D0">
        <w:rPr>
          <w:rFonts w:eastAsia="Times New Roman" w:cs="Arial"/>
          <w:sz w:val="20"/>
          <w:szCs w:val="20"/>
        </w:rPr>
        <w:t xml:space="preserve"> pkt</w:t>
      </w:r>
    </w:p>
    <w:p w14:paraId="5984241D" w14:textId="77777777" w:rsidR="00284657" w:rsidRPr="003460D0" w:rsidRDefault="00284657" w:rsidP="00284657">
      <w:pPr>
        <w:pStyle w:val="Akapitzlist"/>
        <w:spacing w:before="120" w:line="288" w:lineRule="auto"/>
        <w:ind w:left="993" w:hanging="284"/>
        <w:rPr>
          <w:rFonts w:eastAsia="Times New Roman" w:cs="Arial"/>
          <w:sz w:val="20"/>
          <w:szCs w:val="20"/>
        </w:rPr>
      </w:pPr>
      <w:r w:rsidRPr="003460D0">
        <w:rPr>
          <w:rFonts w:eastAsia="Times New Roman" w:cs="Arial"/>
          <w:sz w:val="20"/>
          <w:szCs w:val="20"/>
        </w:rPr>
        <w:t>-</w:t>
      </w:r>
      <w:r w:rsidR="0000544A" w:rsidRPr="003460D0">
        <w:rPr>
          <w:rFonts w:eastAsia="Times New Roman" w:cs="Arial"/>
          <w:sz w:val="20"/>
          <w:szCs w:val="20"/>
        </w:rPr>
        <w:t xml:space="preserve"> </w:t>
      </w:r>
      <w:r w:rsidRPr="003460D0">
        <w:rPr>
          <w:rFonts w:eastAsia="Times New Roman" w:cs="Arial"/>
          <w:sz w:val="20"/>
          <w:szCs w:val="20"/>
        </w:rPr>
        <w:t>Wykonawca, który nie skieruje do realizacji zamówienia żadnego pojazdu spełniającego normę emisji spalin minimum EURO 5 – 0 pkt</w:t>
      </w:r>
    </w:p>
    <w:p w14:paraId="3D6A5B5B" w14:textId="77777777" w:rsidR="00BB2384" w:rsidRPr="003460D0" w:rsidRDefault="00BB2384" w:rsidP="00BB2384">
      <w:pPr>
        <w:spacing w:before="120"/>
        <w:rPr>
          <w:rFonts w:ascii="Calibri" w:hAnsi="Calibri" w:cs="Arial"/>
        </w:rPr>
      </w:pPr>
      <w:r w:rsidRPr="003460D0">
        <w:rPr>
          <w:rFonts w:ascii="Calibri" w:hAnsi="Calibri" w:cs="Arial"/>
        </w:rPr>
        <w:t>Oferty będą oceniane według wzoru:</w:t>
      </w:r>
    </w:p>
    <w:p w14:paraId="343F7E56" w14:textId="7EAF9E77" w:rsidR="00BB2384" w:rsidRPr="003460D0" w:rsidRDefault="00E80029" w:rsidP="00E80029">
      <w:pPr>
        <w:spacing w:before="120"/>
        <w:rPr>
          <w:rFonts w:ascii="Calibri" w:hAnsi="Calibri" w:cs="Arial"/>
        </w:rPr>
      </w:pPr>
      <m:oMathPara>
        <m:oMath>
          <m:r>
            <m:rPr>
              <m:sty m:val="bi"/>
            </m:rPr>
            <w:rPr>
              <w:rFonts w:ascii="Cambria Math" w:hAnsi="Calibri" w:cs="Arial"/>
            </w:rPr>
            <m:t>OKbo=C</m:t>
          </m:r>
          <m:r>
            <m:rPr>
              <m:sty m:val="bi"/>
            </m:rPr>
            <w:rPr>
              <w:rFonts w:ascii="Cambria Math" w:hAnsi="Calibri" w:cs="Arial"/>
            </w:rPr>
            <m:t>×</m:t>
          </m:r>
          <m:r>
            <m:rPr>
              <m:sty m:val="bi"/>
            </m:rPr>
            <w:rPr>
              <w:rFonts w:ascii="Cambria Math" w:hAnsi="Calibri" w:cs="Arial"/>
            </w:rPr>
            <m:t>60%+As</m:t>
          </m:r>
          <m:r>
            <m:rPr>
              <m:sty m:val="bi"/>
            </m:rPr>
            <w:rPr>
              <w:rFonts w:ascii="Cambria Math" w:hAnsi="Calibri" w:cs="Arial"/>
            </w:rPr>
            <m:t>×</m:t>
          </m:r>
          <m:r>
            <m:rPr>
              <m:sty m:val="bi"/>
            </m:rPr>
            <w:rPr>
              <w:rFonts w:ascii="Cambria Math" w:hAnsi="Calibri" w:cs="Arial"/>
            </w:rPr>
            <m:t>40%</m:t>
          </m:r>
        </m:oMath>
      </m:oMathPara>
    </w:p>
    <w:p w14:paraId="02DE7FA3" w14:textId="77777777" w:rsidR="00BB2384" w:rsidRPr="003460D0" w:rsidRDefault="00BB2384" w:rsidP="00BB2384">
      <w:pPr>
        <w:autoSpaceDE w:val="0"/>
        <w:autoSpaceDN w:val="0"/>
        <w:adjustRightInd w:val="0"/>
        <w:spacing w:before="120"/>
        <w:rPr>
          <w:rFonts w:ascii="Calibri" w:hAnsi="Calibri" w:cs="Arial"/>
        </w:rPr>
      </w:pPr>
      <w:r w:rsidRPr="003460D0">
        <w:rPr>
          <w:rFonts w:ascii="Calibri" w:hAnsi="Calibri" w:cs="Arial"/>
        </w:rPr>
        <w:t xml:space="preserve">gdzie </w:t>
      </w:r>
      <w:proofErr w:type="spellStart"/>
      <w:r w:rsidRPr="003460D0">
        <w:rPr>
          <w:rFonts w:ascii="Calibri" w:hAnsi="Calibri" w:cs="Arial"/>
        </w:rPr>
        <w:t>OKbo</w:t>
      </w:r>
      <w:proofErr w:type="spellEnd"/>
      <w:r w:rsidRPr="003460D0">
        <w:rPr>
          <w:rFonts w:ascii="Calibri" w:hAnsi="Calibri" w:cs="Arial"/>
        </w:rPr>
        <w:t xml:space="preserve"> to ocena końcowa badanej oferty.</w:t>
      </w:r>
    </w:p>
    <w:p w14:paraId="2CD35440" w14:textId="77777777" w:rsidR="00BB2384" w:rsidRPr="003460D0" w:rsidRDefault="00BB2384" w:rsidP="00BB2384">
      <w:pPr>
        <w:autoSpaceDE w:val="0"/>
        <w:autoSpaceDN w:val="0"/>
        <w:adjustRightInd w:val="0"/>
        <w:spacing w:before="120"/>
        <w:rPr>
          <w:rFonts w:ascii="Calibri" w:hAnsi="Calibri" w:cs="Arial"/>
        </w:rPr>
      </w:pPr>
      <w:r w:rsidRPr="003460D0">
        <w:rPr>
          <w:rFonts w:ascii="Calibri" w:hAnsi="Calibri" w:cs="Arial"/>
        </w:rPr>
        <w:t xml:space="preserve">Uzyskana z wyliczenia ilość punktów zostanie ostatecznie ustalona z dokładnością do drugiego miejsca po przecinku lub z większą dokładnością jeżeli przy zastosowaniu ww. zaokrąglenia nie wystąpi różnica w ilości przyznanych punktów z zachowaniem zasady zaokrągleń matematycznych. </w:t>
      </w:r>
    </w:p>
    <w:p w14:paraId="4253F265" w14:textId="4D334C86" w:rsidR="00BB2384" w:rsidRPr="003460D0" w:rsidRDefault="00BB2384" w:rsidP="00BB2384">
      <w:pPr>
        <w:autoSpaceDE w:val="0"/>
        <w:autoSpaceDN w:val="0"/>
        <w:adjustRightInd w:val="0"/>
        <w:spacing w:before="120"/>
        <w:rPr>
          <w:rFonts w:ascii="Calibri" w:hAnsi="Calibri" w:cs="Arial"/>
        </w:rPr>
      </w:pPr>
      <w:r w:rsidRPr="003460D0">
        <w:rPr>
          <w:rFonts w:ascii="Calibri" w:hAnsi="Calibri" w:cs="Arial"/>
          <w:u w:val="single"/>
        </w:rPr>
        <w:t>Maksymalna łączna liczba punktów jaką może uzyskać Wykonawca wynosi – 10</w:t>
      </w:r>
      <w:r w:rsidR="00E80029">
        <w:rPr>
          <w:rFonts w:ascii="Calibri" w:hAnsi="Calibri" w:cs="Arial"/>
          <w:u w:val="single"/>
        </w:rPr>
        <w:t>0</w:t>
      </w:r>
      <w:r w:rsidRPr="003460D0">
        <w:rPr>
          <w:rFonts w:ascii="Calibri" w:hAnsi="Calibri" w:cs="Arial"/>
          <w:u w:val="single"/>
        </w:rPr>
        <w:t xml:space="preserve"> pkt</w:t>
      </w:r>
      <w:r w:rsidRPr="003460D0">
        <w:rPr>
          <w:rFonts w:ascii="Calibri" w:hAnsi="Calibri" w:cs="Arial"/>
        </w:rPr>
        <w:t>.</w:t>
      </w:r>
    </w:p>
    <w:p w14:paraId="2986E0B0" w14:textId="77777777" w:rsidR="00BB2384" w:rsidRPr="003460D0" w:rsidRDefault="00BB2384" w:rsidP="00BB2384">
      <w:pPr>
        <w:autoSpaceDE w:val="0"/>
        <w:autoSpaceDN w:val="0"/>
        <w:adjustRightInd w:val="0"/>
        <w:spacing w:before="120" w:line="276" w:lineRule="auto"/>
        <w:rPr>
          <w:rFonts w:ascii="Calibri" w:eastAsia="Calibri" w:hAnsi="Calibri" w:cs="Arial"/>
        </w:rPr>
      </w:pPr>
      <w:r w:rsidRPr="003460D0">
        <w:rPr>
          <w:rFonts w:ascii="Calibri" w:eastAsia="Calibri" w:hAnsi="Calibri" w:cs="Arial"/>
        </w:rPr>
        <w:t>Jeżeli Zamawiający nie może dokonać wyboru oferty najkorzystniejszej ze względu na to, że zostały złożone oferty o takiej samej cenie, wówczas wzywa Wykonawców, którzy złożyli te oferty, do złożenia w określonym terminie ofert dodatkowych. Wykonawcy składając oferty dodatkowe nie mogą zaoferować cen wyższych niż zaoferowane w złożonych ofertach.</w:t>
      </w:r>
    </w:p>
    <w:p w14:paraId="36668B2B" w14:textId="77777777" w:rsidR="00BB2384" w:rsidRPr="00C33E1F" w:rsidRDefault="00BB2384" w:rsidP="00BB2384">
      <w:pPr>
        <w:autoSpaceDE w:val="0"/>
        <w:autoSpaceDN w:val="0"/>
        <w:adjustRightInd w:val="0"/>
        <w:spacing w:before="120" w:line="276" w:lineRule="auto"/>
        <w:rPr>
          <w:rFonts w:ascii="Arial" w:eastAsia="Calibri" w:hAnsi="Arial" w:cs="Arial"/>
        </w:rPr>
      </w:pPr>
    </w:p>
    <w:p w14:paraId="16F5B230" w14:textId="77777777" w:rsidR="00893228" w:rsidRPr="00615E50" w:rsidRDefault="00893228" w:rsidP="009B09C3">
      <w:pPr>
        <w:pStyle w:val="Nagwek1"/>
        <w:numPr>
          <w:ilvl w:val="0"/>
          <w:numId w:val="42"/>
        </w:numPr>
        <w:ind w:left="1418" w:hanging="1418"/>
        <w:jc w:val="both"/>
        <w:rPr>
          <w:rFonts w:cs="Arial"/>
          <w:bCs/>
          <w:iCs/>
        </w:rPr>
      </w:pPr>
      <w:bookmarkStart w:id="68" w:name="_Toc14685103"/>
      <w:r w:rsidRPr="003F1021">
        <w:rPr>
          <w:rFonts w:cs="Arial"/>
          <w:bCs/>
          <w:iCs/>
        </w:rPr>
        <w:lastRenderedPageBreak/>
        <w:t>Informacje o formalnościach, jakie zostaną dopełnione po wyborze oferty w celu zawarcia umowy w sprawie zamówienia publicznego</w:t>
      </w:r>
      <w:bookmarkEnd w:id="62"/>
      <w:bookmarkEnd w:id="63"/>
      <w:bookmarkEnd w:id="64"/>
      <w:bookmarkEnd w:id="65"/>
      <w:bookmarkEnd w:id="66"/>
      <w:bookmarkEnd w:id="67"/>
      <w:bookmarkEnd w:id="68"/>
    </w:p>
    <w:p w14:paraId="6AC18C70" w14:textId="77777777" w:rsidR="00893228" w:rsidRPr="00212E53" w:rsidRDefault="00212E53" w:rsidP="009B09C3">
      <w:pPr>
        <w:numPr>
          <w:ilvl w:val="0"/>
          <w:numId w:val="21"/>
        </w:numPr>
        <w:tabs>
          <w:tab w:val="clear" w:pos="644"/>
          <w:tab w:val="num" w:pos="851"/>
          <w:tab w:val="num" w:pos="1070"/>
        </w:tabs>
        <w:autoSpaceDE w:val="0"/>
        <w:autoSpaceDN w:val="0"/>
        <w:adjustRightInd w:val="0"/>
        <w:spacing w:before="120"/>
        <w:ind w:left="851" w:hanging="851"/>
        <w:rPr>
          <w:rFonts w:ascii="Arial" w:hAnsi="Arial" w:cs="Arial"/>
          <w:color w:val="000000"/>
        </w:rPr>
      </w:pPr>
      <w:r>
        <w:t>Zamawiający zawiera umowę w sprawie zamówienia publicznego w terminie nie krótszym niż 10 dni od dnia przesłania zawiadomienia o wyborze najkorzystniejszej oferty.</w:t>
      </w:r>
    </w:p>
    <w:p w14:paraId="1E359CF3" w14:textId="77777777" w:rsidR="00212E53" w:rsidRPr="00212E53" w:rsidRDefault="00212E53" w:rsidP="009B09C3">
      <w:pPr>
        <w:numPr>
          <w:ilvl w:val="0"/>
          <w:numId w:val="21"/>
        </w:numPr>
        <w:tabs>
          <w:tab w:val="clear" w:pos="644"/>
          <w:tab w:val="num" w:pos="851"/>
          <w:tab w:val="num" w:pos="1070"/>
        </w:tabs>
        <w:autoSpaceDE w:val="0"/>
        <w:autoSpaceDN w:val="0"/>
        <w:adjustRightInd w:val="0"/>
        <w:spacing w:before="120"/>
        <w:ind w:left="851" w:hanging="851"/>
        <w:rPr>
          <w:rFonts w:ascii="Arial" w:hAnsi="Arial" w:cs="Arial"/>
          <w:color w:val="000000"/>
        </w:rPr>
      </w:pPr>
      <w:r>
        <w:t xml:space="preserve">Zamawiający może zawrzeć umowę w sprawie zamówienia publicznego przed upływem terminu, o którym mowa w ust. 1, jeżeli złożono tylko jedną ofertę w postępowaniu o udzielenie zamówienia. </w:t>
      </w:r>
    </w:p>
    <w:p w14:paraId="09D2DE36" w14:textId="77777777" w:rsidR="00212E53" w:rsidRPr="00212E53" w:rsidRDefault="00212E53" w:rsidP="009B09C3">
      <w:pPr>
        <w:numPr>
          <w:ilvl w:val="0"/>
          <w:numId w:val="21"/>
        </w:numPr>
        <w:tabs>
          <w:tab w:val="clear" w:pos="644"/>
          <w:tab w:val="num" w:pos="851"/>
          <w:tab w:val="num" w:pos="1070"/>
        </w:tabs>
        <w:autoSpaceDE w:val="0"/>
        <w:autoSpaceDN w:val="0"/>
        <w:adjustRightInd w:val="0"/>
        <w:spacing w:before="120"/>
        <w:ind w:left="851" w:hanging="851"/>
        <w:rPr>
          <w:rFonts w:ascii="Arial" w:hAnsi="Arial" w:cs="Arial"/>
          <w:color w:val="000000"/>
        </w:rPr>
      </w:pPr>
      <w:r>
        <w:t>Wykonawca będzie zobowiązany do podpisania umowy w miejscu i terminie wskazanym przez Zamawiającego.</w:t>
      </w:r>
    </w:p>
    <w:p w14:paraId="79A37F7A" w14:textId="77777777" w:rsidR="00212E53" w:rsidRPr="00212E53" w:rsidRDefault="00212E53" w:rsidP="009B09C3">
      <w:pPr>
        <w:numPr>
          <w:ilvl w:val="0"/>
          <w:numId w:val="21"/>
        </w:numPr>
        <w:tabs>
          <w:tab w:val="clear" w:pos="644"/>
          <w:tab w:val="num" w:pos="851"/>
          <w:tab w:val="num" w:pos="1070"/>
        </w:tabs>
        <w:autoSpaceDE w:val="0"/>
        <w:autoSpaceDN w:val="0"/>
        <w:adjustRightInd w:val="0"/>
        <w:spacing w:before="120"/>
        <w:ind w:left="851" w:hanging="851"/>
        <w:rPr>
          <w:rFonts w:ascii="Arial" w:hAnsi="Arial" w:cs="Arial"/>
          <w:color w:val="000000"/>
        </w:rPr>
      </w:pPr>
      <w:r>
        <w:t xml:space="preserve">Zakres świadczenia Wykonawcy wynikający z umowy jest tożsamy z jego zobowiązaniem zawartym w ofercie. </w:t>
      </w:r>
    </w:p>
    <w:p w14:paraId="105E5E90" w14:textId="77777777" w:rsidR="00212E53" w:rsidRPr="00212E53" w:rsidRDefault="00212E53" w:rsidP="009B09C3">
      <w:pPr>
        <w:numPr>
          <w:ilvl w:val="0"/>
          <w:numId w:val="21"/>
        </w:numPr>
        <w:tabs>
          <w:tab w:val="clear" w:pos="644"/>
          <w:tab w:val="num" w:pos="851"/>
          <w:tab w:val="num" w:pos="1070"/>
        </w:tabs>
        <w:autoSpaceDE w:val="0"/>
        <w:autoSpaceDN w:val="0"/>
        <w:adjustRightInd w:val="0"/>
        <w:spacing w:before="120"/>
        <w:ind w:left="851" w:hanging="851"/>
        <w:rPr>
          <w:rFonts w:ascii="Arial" w:hAnsi="Arial" w:cs="Arial"/>
          <w:color w:val="000000"/>
        </w:rPr>
      </w:pPr>
      <w:r>
        <w:t xml:space="preserve">Zamawiający przewiduje możliwość zmiany zawartej umowy w stosunku do treści wybranej oferty w zakresie uregulowanym w art. 455 ustawy oraz wskazanym we wzorze Umowy, stanowiącym Załącznik nr 13 do SWZ. </w:t>
      </w:r>
    </w:p>
    <w:p w14:paraId="0F5E7BE1" w14:textId="77777777" w:rsidR="00212E53" w:rsidRPr="003460D0" w:rsidRDefault="00212E53" w:rsidP="009B09C3">
      <w:pPr>
        <w:numPr>
          <w:ilvl w:val="0"/>
          <w:numId w:val="21"/>
        </w:numPr>
        <w:tabs>
          <w:tab w:val="clear" w:pos="644"/>
          <w:tab w:val="num" w:pos="851"/>
          <w:tab w:val="num" w:pos="1070"/>
        </w:tabs>
        <w:autoSpaceDE w:val="0"/>
        <w:autoSpaceDN w:val="0"/>
        <w:adjustRightInd w:val="0"/>
        <w:spacing w:before="120"/>
        <w:ind w:left="851" w:hanging="851"/>
        <w:rPr>
          <w:color w:val="000000"/>
        </w:rPr>
      </w:pPr>
      <w:r w:rsidRPr="003460D0">
        <w:t>Zmiana umowy wymaga dla swej ważności, pod rygorem nieważności, zachowania formy pisemnej.</w:t>
      </w:r>
    </w:p>
    <w:p w14:paraId="36C317BE" w14:textId="77777777" w:rsidR="00F47188" w:rsidRPr="003460D0" w:rsidRDefault="00F47188" w:rsidP="009B09C3">
      <w:pPr>
        <w:numPr>
          <w:ilvl w:val="0"/>
          <w:numId w:val="43"/>
        </w:numPr>
        <w:tabs>
          <w:tab w:val="clear" w:pos="540"/>
          <w:tab w:val="left" w:pos="142"/>
          <w:tab w:val="num" w:pos="851"/>
        </w:tabs>
        <w:autoSpaceDE w:val="0"/>
        <w:autoSpaceDN w:val="0"/>
        <w:adjustRightInd w:val="0"/>
        <w:spacing w:before="120"/>
        <w:ind w:left="851" w:hanging="851"/>
        <w:rPr>
          <w:rFonts w:eastAsia="Calibri"/>
          <w:bCs/>
          <w:szCs w:val="22"/>
        </w:rPr>
      </w:pPr>
      <w:bookmarkStart w:id="69" w:name="_Toc396472584"/>
      <w:bookmarkStart w:id="70" w:name="_Toc396893191"/>
      <w:r w:rsidRPr="003460D0">
        <w:rPr>
          <w:color w:val="000000"/>
          <w:lang w:eastAsia="pl-PL"/>
        </w:rPr>
        <w:t>Wykonawca, któremu przyznane zostanie wykonanie zamówienia publicznego zobowiązany jest przed podpisaniem umowy do:</w:t>
      </w:r>
    </w:p>
    <w:p w14:paraId="7572A5EB" w14:textId="77777777" w:rsidR="00F47188" w:rsidRPr="003460D0" w:rsidRDefault="00F47188" w:rsidP="009B09C3">
      <w:pPr>
        <w:numPr>
          <w:ilvl w:val="0"/>
          <w:numId w:val="20"/>
        </w:numPr>
        <w:tabs>
          <w:tab w:val="num" w:pos="851"/>
        </w:tabs>
        <w:autoSpaceDE w:val="0"/>
        <w:autoSpaceDN w:val="0"/>
        <w:adjustRightInd w:val="0"/>
        <w:spacing w:before="120"/>
        <w:ind w:left="851" w:hanging="425"/>
        <w:rPr>
          <w:bCs/>
          <w:color w:val="000000"/>
          <w:lang w:eastAsia="pl-PL"/>
        </w:rPr>
      </w:pPr>
      <w:r w:rsidRPr="003460D0">
        <w:rPr>
          <w:bCs/>
          <w:color w:val="000000"/>
          <w:lang w:eastAsia="pl-PL"/>
        </w:rPr>
        <w:t>w przypadku Wykonawców ubiegających się wspólnie o zamówienie do przedstawienia umowy regulującej zasady współpracy Wykonawców składających wspólną ofertę, która będzie w swojej treści zawierała co najmniej postanowienia dotyczące: określenia przedmiotu zamówienia, czas trwania umowy, określenie wspólnej, solidarnej odpowiedzialności wszystkich Wykonawców za realizację zamówienia, upoważnienie dla jednego z Wykonawców (ustanowienie lidera)</w:t>
      </w:r>
      <w:r w:rsidR="0000544A" w:rsidRPr="003460D0">
        <w:rPr>
          <w:bCs/>
          <w:color w:val="000000"/>
          <w:lang w:eastAsia="pl-PL"/>
        </w:rPr>
        <w:t xml:space="preserve"> </w:t>
      </w:r>
      <w:r w:rsidRPr="003460D0">
        <w:rPr>
          <w:bCs/>
          <w:color w:val="000000"/>
          <w:lang w:eastAsia="pl-PL"/>
        </w:rPr>
        <w:t>do składania i przyjmowania oświadczeń wobec Zamawiającego, zaciągania zobowiązań w imieniu wszystkich Partnerów, a także do otrzymywania należnych płatności,</w:t>
      </w:r>
    </w:p>
    <w:p w14:paraId="4A5416AA" w14:textId="77777777" w:rsidR="00F47188" w:rsidRPr="003460D0" w:rsidRDefault="00F47188" w:rsidP="009B09C3">
      <w:pPr>
        <w:numPr>
          <w:ilvl w:val="0"/>
          <w:numId w:val="20"/>
        </w:numPr>
        <w:tabs>
          <w:tab w:val="num" w:pos="851"/>
        </w:tabs>
        <w:autoSpaceDE w:val="0"/>
        <w:autoSpaceDN w:val="0"/>
        <w:adjustRightInd w:val="0"/>
        <w:spacing w:before="120"/>
        <w:ind w:left="851" w:hanging="425"/>
        <w:rPr>
          <w:bCs/>
          <w:color w:val="000000"/>
          <w:lang w:eastAsia="pl-PL"/>
        </w:rPr>
      </w:pPr>
      <w:r w:rsidRPr="003460D0">
        <w:rPr>
          <w:bCs/>
          <w:color w:val="000000"/>
          <w:lang w:eastAsia="pl-PL"/>
        </w:rPr>
        <w:t>przedłożeniu Zamawiającemu do zatwierdzenie harmonogram wywozu odpadów komunalnych,</w:t>
      </w:r>
    </w:p>
    <w:p w14:paraId="16F65FFC" w14:textId="77777777" w:rsidR="00D025D8" w:rsidRPr="003460D0" w:rsidRDefault="00F47188" w:rsidP="009B09C3">
      <w:pPr>
        <w:numPr>
          <w:ilvl w:val="0"/>
          <w:numId w:val="20"/>
        </w:numPr>
        <w:tabs>
          <w:tab w:val="num" w:pos="851"/>
        </w:tabs>
        <w:autoSpaceDE w:val="0"/>
        <w:autoSpaceDN w:val="0"/>
        <w:adjustRightInd w:val="0"/>
        <w:spacing w:before="120"/>
        <w:ind w:left="851" w:hanging="425"/>
        <w:rPr>
          <w:bCs/>
          <w:color w:val="000000"/>
          <w:lang w:eastAsia="pl-PL"/>
        </w:rPr>
      </w:pPr>
      <w:r w:rsidRPr="003460D0">
        <w:rPr>
          <w:bCs/>
          <w:color w:val="000000"/>
          <w:lang w:eastAsia="pl-PL"/>
        </w:rPr>
        <w:t xml:space="preserve">przedłożenia Zamawiającemu polisy OC </w:t>
      </w:r>
      <w:r w:rsidRPr="003460D0">
        <w:rPr>
          <w:lang w:eastAsia="pl-PL"/>
        </w:rPr>
        <w:t xml:space="preserve">ważnej przez cały okres realizacji postanowień niniejszej umowy polisy ubezpieczeniowej od odpowiedzialności cywilnej w zakresie prowadzonej działalności gospodarczej związanej z realizacją przedmiotu Umowy, na kwotę nie niższą niż </w:t>
      </w:r>
      <w:r w:rsidRPr="003460D0">
        <w:rPr>
          <w:b/>
          <w:lang w:eastAsia="pl-PL"/>
        </w:rPr>
        <w:t xml:space="preserve">1.000.000 zł (słownie: jeden milion złotych). </w:t>
      </w:r>
    </w:p>
    <w:bookmarkEnd w:id="69"/>
    <w:bookmarkEnd w:id="70"/>
    <w:p w14:paraId="04CD136D" w14:textId="77777777" w:rsidR="00C77429" w:rsidRPr="00C77429" w:rsidRDefault="00212E53" w:rsidP="009B09C3">
      <w:pPr>
        <w:pStyle w:val="Nagwek1"/>
        <w:numPr>
          <w:ilvl w:val="0"/>
          <w:numId w:val="42"/>
        </w:numPr>
        <w:spacing w:before="120"/>
        <w:ind w:left="357" w:hanging="357"/>
        <w:jc w:val="both"/>
        <w:rPr>
          <w:rFonts w:cs="Arial"/>
          <w:bCs/>
          <w:iCs/>
        </w:rPr>
      </w:pPr>
      <w:r>
        <w:rPr>
          <w:rFonts w:cs="Arial"/>
          <w:bCs/>
          <w:iCs/>
          <w:lang w:val="pl-PL"/>
        </w:rPr>
        <w:t>Zabezpieczenie należytego wykonania umowy</w:t>
      </w:r>
    </w:p>
    <w:p w14:paraId="4A6EFE02" w14:textId="77777777" w:rsidR="00212E53" w:rsidRPr="00212E53" w:rsidRDefault="00212E53" w:rsidP="009B09C3">
      <w:pPr>
        <w:numPr>
          <w:ilvl w:val="0"/>
          <w:numId w:val="49"/>
        </w:numPr>
        <w:suppressAutoHyphens/>
        <w:spacing w:before="120" w:after="160" w:line="240" w:lineRule="auto"/>
        <w:ind w:left="425" w:hanging="357"/>
        <w:jc w:val="left"/>
        <w:rPr>
          <w:rFonts w:ascii="Calibri" w:eastAsia="Calibri" w:hAnsi="Calibri" w:cs="Verdana"/>
        </w:rPr>
      </w:pPr>
      <w:r w:rsidRPr="00212E53">
        <w:rPr>
          <w:rFonts w:ascii="Calibri" w:eastAsia="Calibri" w:hAnsi="Calibri" w:cs="Verdana"/>
        </w:rPr>
        <w:t>Zamawiający wymaga wniesienia przed podpisaniem umowy zabezpieczenia należytego wykonania umowy w wysokości 5 % ceny brutto podanej w ofercie.</w:t>
      </w:r>
    </w:p>
    <w:p w14:paraId="1F138286" w14:textId="77777777" w:rsidR="00212E53" w:rsidRPr="00212E53" w:rsidRDefault="00212E53" w:rsidP="009B09C3">
      <w:pPr>
        <w:numPr>
          <w:ilvl w:val="0"/>
          <w:numId w:val="49"/>
        </w:numPr>
        <w:suppressAutoHyphens/>
        <w:spacing w:after="160" w:line="240" w:lineRule="auto"/>
        <w:ind w:left="426"/>
        <w:jc w:val="left"/>
        <w:rPr>
          <w:rFonts w:ascii="Calibri" w:eastAsia="Calibri" w:hAnsi="Calibri" w:cs="Verdana"/>
        </w:rPr>
      </w:pPr>
      <w:r w:rsidRPr="00212E53">
        <w:rPr>
          <w:rFonts w:ascii="Calibri" w:eastAsia="Calibri" w:hAnsi="Calibri" w:cs="Verdana"/>
        </w:rPr>
        <w:t>Zabezpieczenie może być wnoszone, według wyboru wykonawcy, w jednej lub w kilku następujących formach:</w:t>
      </w:r>
    </w:p>
    <w:p w14:paraId="4A830274" w14:textId="77777777" w:rsidR="00212E53" w:rsidRPr="00212E53" w:rsidRDefault="00212E53" w:rsidP="009B09C3">
      <w:pPr>
        <w:numPr>
          <w:ilvl w:val="2"/>
          <w:numId w:val="56"/>
        </w:numPr>
        <w:suppressAutoHyphens/>
        <w:spacing w:after="160" w:line="240" w:lineRule="auto"/>
        <w:ind w:left="709" w:hanging="317"/>
        <w:jc w:val="left"/>
        <w:rPr>
          <w:rFonts w:ascii="Calibri" w:eastAsia="Calibri" w:hAnsi="Calibri" w:cs="Verdana"/>
        </w:rPr>
      </w:pPr>
      <w:r w:rsidRPr="00212E53">
        <w:rPr>
          <w:rFonts w:ascii="Calibri" w:eastAsia="Calibri" w:hAnsi="Calibri" w:cs="Verdana"/>
        </w:rPr>
        <w:t>pieniądzu;</w:t>
      </w:r>
    </w:p>
    <w:p w14:paraId="1F0209B0" w14:textId="77777777" w:rsidR="00212E53" w:rsidRPr="00212E53" w:rsidRDefault="00212E53" w:rsidP="009B09C3">
      <w:pPr>
        <w:numPr>
          <w:ilvl w:val="2"/>
          <w:numId w:val="56"/>
        </w:numPr>
        <w:suppressAutoHyphens/>
        <w:spacing w:after="160" w:line="240" w:lineRule="auto"/>
        <w:ind w:left="709" w:hanging="317"/>
        <w:jc w:val="left"/>
        <w:rPr>
          <w:rFonts w:ascii="Calibri" w:eastAsia="Calibri" w:hAnsi="Calibri" w:cs="Verdana"/>
        </w:rPr>
      </w:pPr>
      <w:r w:rsidRPr="00212E53">
        <w:rPr>
          <w:rFonts w:ascii="Calibri" w:eastAsia="Calibri" w:hAnsi="Calibri" w:cs="Verdana"/>
        </w:rPr>
        <w:t>poręczeniach bankowych lub poręczeniach spółdzielczej kasy oszczędnościowo-kredytowej, z tym że zobowiązanie kasy jest zawsze zobowiązaniem pieniężnym;</w:t>
      </w:r>
    </w:p>
    <w:p w14:paraId="2C3A6DD8" w14:textId="77777777" w:rsidR="00212E53" w:rsidRPr="00212E53" w:rsidRDefault="00212E53" w:rsidP="009B09C3">
      <w:pPr>
        <w:numPr>
          <w:ilvl w:val="2"/>
          <w:numId w:val="56"/>
        </w:numPr>
        <w:suppressAutoHyphens/>
        <w:spacing w:after="160" w:line="240" w:lineRule="auto"/>
        <w:ind w:left="709" w:hanging="317"/>
        <w:jc w:val="left"/>
        <w:rPr>
          <w:rFonts w:ascii="Calibri" w:eastAsia="Calibri" w:hAnsi="Calibri" w:cs="Verdana"/>
        </w:rPr>
      </w:pPr>
      <w:r w:rsidRPr="00212E53">
        <w:rPr>
          <w:rFonts w:ascii="Calibri" w:eastAsia="Calibri" w:hAnsi="Calibri" w:cs="Verdana"/>
        </w:rPr>
        <w:t>gwarancjach bankowych;</w:t>
      </w:r>
    </w:p>
    <w:p w14:paraId="5894C731" w14:textId="77777777" w:rsidR="00212E53" w:rsidRPr="00212E53" w:rsidRDefault="00212E53" w:rsidP="009B09C3">
      <w:pPr>
        <w:numPr>
          <w:ilvl w:val="2"/>
          <w:numId w:val="56"/>
        </w:numPr>
        <w:suppressAutoHyphens/>
        <w:spacing w:after="160" w:line="240" w:lineRule="auto"/>
        <w:ind w:left="709" w:hanging="317"/>
        <w:jc w:val="left"/>
        <w:rPr>
          <w:rFonts w:ascii="Calibri" w:eastAsia="Calibri" w:hAnsi="Calibri" w:cs="Verdana"/>
        </w:rPr>
      </w:pPr>
      <w:r w:rsidRPr="00212E53">
        <w:rPr>
          <w:rFonts w:ascii="Calibri" w:eastAsia="Calibri" w:hAnsi="Calibri" w:cs="Verdana"/>
        </w:rPr>
        <w:t>gwarancjach ubezpieczeniowych;</w:t>
      </w:r>
    </w:p>
    <w:p w14:paraId="5EAA86D4" w14:textId="77777777" w:rsidR="00212E53" w:rsidRPr="00212E53" w:rsidRDefault="00212E53" w:rsidP="009B09C3">
      <w:pPr>
        <w:numPr>
          <w:ilvl w:val="2"/>
          <w:numId w:val="56"/>
        </w:numPr>
        <w:suppressAutoHyphens/>
        <w:spacing w:after="160" w:line="240" w:lineRule="auto"/>
        <w:ind w:left="709" w:hanging="317"/>
        <w:jc w:val="left"/>
        <w:rPr>
          <w:rFonts w:ascii="Calibri" w:eastAsia="Calibri" w:hAnsi="Calibri" w:cs="Verdana"/>
        </w:rPr>
      </w:pPr>
      <w:r w:rsidRPr="00212E53">
        <w:rPr>
          <w:rFonts w:ascii="Calibri" w:eastAsia="Calibri" w:hAnsi="Calibri" w:cs="Verdana"/>
        </w:rPr>
        <w:t>poręczeniach udzielanych przez podmioty, o których mowa w art. 6b ust. 5 pkt 2 ustawy z dnia 9 listopada 2000 r. o utworzeniu Polskiej Agencji Rozwoju Przedsiębiorczości.</w:t>
      </w:r>
    </w:p>
    <w:p w14:paraId="4F035FA9" w14:textId="77777777" w:rsidR="00212E53" w:rsidRPr="00212E53" w:rsidRDefault="00212E53" w:rsidP="009B09C3">
      <w:pPr>
        <w:numPr>
          <w:ilvl w:val="0"/>
          <w:numId w:val="49"/>
        </w:numPr>
        <w:suppressAutoHyphens/>
        <w:spacing w:after="160" w:line="240" w:lineRule="auto"/>
        <w:ind w:left="426"/>
        <w:jc w:val="left"/>
        <w:rPr>
          <w:rFonts w:ascii="Calibri" w:eastAsia="Calibri" w:hAnsi="Calibri" w:cs="Verdana"/>
        </w:rPr>
      </w:pPr>
      <w:r w:rsidRPr="00212E53">
        <w:rPr>
          <w:rFonts w:ascii="Calibri" w:eastAsia="Calibri" w:hAnsi="Calibri" w:cs="Verdana"/>
        </w:rPr>
        <w:t>Treść gwarancji/poręczenia powinna zawierać:</w:t>
      </w:r>
    </w:p>
    <w:p w14:paraId="4F79BEC5" w14:textId="77777777" w:rsidR="00212E53" w:rsidRPr="00212E53" w:rsidRDefault="00212E53" w:rsidP="009B09C3">
      <w:pPr>
        <w:numPr>
          <w:ilvl w:val="0"/>
          <w:numId w:val="55"/>
        </w:numPr>
        <w:suppressAutoHyphens/>
        <w:spacing w:after="160" w:line="240" w:lineRule="auto"/>
        <w:ind w:left="709"/>
        <w:jc w:val="left"/>
        <w:rPr>
          <w:rFonts w:ascii="Calibri" w:eastAsia="Calibri" w:hAnsi="Calibri" w:cs="Verdana"/>
        </w:rPr>
      </w:pPr>
      <w:r w:rsidRPr="00212E53">
        <w:rPr>
          <w:rFonts w:ascii="Calibri" w:eastAsia="Calibri" w:hAnsi="Calibri" w:cs="Verdana"/>
        </w:rPr>
        <w:lastRenderedPageBreak/>
        <w:t xml:space="preserve">oświadczenie poręczyciela lub gwaranta o zapłacie kwoty poręczonej lub gwarantowanej, stanowiącej zabezpieczenie wykonania, bezwarunkowo po otrzymaniu pierwszego pisemnego wezwania od Zamawiającego stwierdzającego, że kwota jest mu należna. Gwarancja/poręczenie nie może uzależniać realizacji kwoty od konieczności dostarczenia przez Zamawiającego dodatkowych dokumentów lub oświadczeń na potwierdzenie tego, że kwota poręczona lub gwarantowana jest mu należna; </w:t>
      </w:r>
    </w:p>
    <w:p w14:paraId="0C986662" w14:textId="77777777" w:rsidR="00212E53" w:rsidRPr="00212E53" w:rsidRDefault="00212E53" w:rsidP="009B09C3">
      <w:pPr>
        <w:numPr>
          <w:ilvl w:val="0"/>
          <w:numId w:val="55"/>
        </w:numPr>
        <w:suppressAutoHyphens/>
        <w:spacing w:after="160" w:line="240" w:lineRule="auto"/>
        <w:ind w:left="709"/>
        <w:jc w:val="left"/>
        <w:rPr>
          <w:rFonts w:ascii="Calibri" w:eastAsia="Calibri" w:hAnsi="Calibri" w:cs="Verdana"/>
        </w:rPr>
      </w:pPr>
      <w:r w:rsidRPr="00212E53">
        <w:rPr>
          <w:rFonts w:ascii="Calibri" w:eastAsia="Calibri" w:hAnsi="Calibri" w:cs="Verdana"/>
        </w:rPr>
        <w:t>postanowienie, iż żadna zmiana,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14:paraId="4D9C76C5" w14:textId="77777777" w:rsidR="00212E53" w:rsidRPr="00212E53" w:rsidRDefault="00212E53" w:rsidP="009B09C3">
      <w:pPr>
        <w:numPr>
          <w:ilvl w:val="0"/>
          <w:numId w:val="55"/>
        </w:numPr>
        <w:suppressAutoHyphens/>
        <w:spacing w:after="160" w:line="240" w:lineRule="auto"/>
        <w:ind w:left="709"/>
        <w:jc w:val="left"/>
        <w:rPr>
          <w:rFonts w:ascii="Calibri" w:eastAsia="Calibri" w:hAnsi="Calibri" w:cs="Verdana"/>
        </w:rPr>
      </w:pPr>
      <w:r w:rsidRPr="00212E53">
        <w:rPr>
          <w:rFonts w:ascii="Calibri" w:eastAsia="Calibri" w:hAnsi="Calibri" w:cs="Verdana"/>
        </w:rPr>
        <w:t>oświadczenie, że poręczyciel lub gwarant zrzeka się obowiązku powiadomienia go o takiej zmianie, uzupełnieniu czy modyfikacji.</w:t>
      </w:r>
    </w:p>
    <w:p w14:paraId="0685541D" w14:textId="77777777" w:rsidR="00212E53" w:rsidRPr="00212E53" w:rsidRDefault="00212E53" w:rsidP="009B09C3">
      <w:pPr>
        <w:numPr>
          <w:ilvl w:val="0"/>
          <w:numId w:val="49"/>
        </w:numPr>
        <w:suppressAutoHyphens/>
        <w:spacing w:after="160" w:line="240" w:lineRule="auto"/>
        <w:ind w:left="426"/>
        <w:jc w:val="left"/>
        <w:rPr>
          <w:rFonts w:ascii="Calibri" w:eastAsia="Calibri" w:hAnsi="Calibri" w:cs="Verdana"/>
        </w:rPr>
      </w:pPr>
      <w:r w:rsidRPr="00212E53">
        <w:rPr>
          <w:rFonts w:ascii="Calibri" w:eastAsia="Calibri" w:hAnsi="Calibri" w:cs="Verdana"/>
        </w:rPr>
        <w:t>Pozostałe postanowienia dotyczące zabezpieczenia ok</w:t>
      </w:r>
      <w:r>
        <w:rPr>
          <w:rFonts w:ascii="Calibri" w:eastAsia="Calibri" w:hAnsi="Calibri" w:cs="Verdana"/>
        </w:rPr>
        <w:t>reślone zostały we wzorze umowy.</w:t>
      </w:r>
    </w:p>
    <w:p w14:paraId="43F88944" w14:textId="77777777" w:rsidR="00893228" w:rsidRPr="00C77429" w:rsidRDefault="00893228" w:rsidP="00893228">
      <w:pPr>
        <w:pStyle w:val="Tekstpodstawowy"/>
        <w:rPr>
          <w:rFonts w:ascii="Arial" w:hAnsi="Arial" w:cs="Arial"/>
          <w:b w:val="0"/>
          <w:sz w:val="20"/>
          <w:lang w:val="pl-PL"/>
        </w:rPr>
      </w:pPr>
    </w:p>
    <w:p w14:paraId="30B6E067" w14:textId="77777777" w:rsidR="00893228" w:rsidRPr="00615E50" w:rsidRDefault="00893228" w:rsidP="009B09C3">
      <w:pPr>
        <w:pStyle w:val="Nagwek1"/>
        <w:numPr>
          <w:ilvl w:val="0"/>
          <w:numId w:val="42"/>
        </w:numPr>
        <w:jc w:val="both"/>
        <w:rPr>
          <w:rFonts w:cs="Arial"/>
          <w:bCs/>
          <w:iCs/>
        </w:rPr>
      </w:pPr>
      <w:bookmarkStart w:id="71" w:name="_Toc462212108"/>
      <w:bookmarkStart w:id="72" w:name="_Toc466377840"/>
      <w:bookmarkStart w:id="73" w:name="_Toc14685105"/>
      <w:r w:rsidRPr="003F1021">
        <w:rPr>
          <w:rFonts w:cs="Arial"/>
          <w:bCs/>
          <w:iCs/>
        </w:rPr>
        <w:t xml:space="preserve">Informacje </w:t>
      </w:r>
      <w:bookmarkEnd w:id="71"/>
      <w:bookmarkEnd w:id="72"/>
      <w:bookmarkEnd w:id="73"/>
      <w:r w:rsidR="00212E53">
        <w:rPr>
          <w:rFonts w:cs="Arial"/>
          <w:bCs/>
          <w:iCs/>
          <w:lang w:val="pl-PL"/>
        </w:rPr>
        <w:t>o formalnościach, jakich należy dopełnić po wyborze oferty w celu zawarcia umowy</w:t>
      </w:r>
    </w:p>
    <w:p w14:paraId="72CB9C11" w14:textId="77777777" w:rsidR="00212E53" w:rsidRPr="00212E53" w:rsidRDefault="00212E53" w:rsidP="009B09C3">
      <w:pPr>
        <w:numPr>
          <w:ilvl w:val="3"/>
          <w:numId w:val="57"/>
        </w:numPr>
        <w:suppressAutoHyphens/>
        <w:spacing w:before="120" w:after="160" w:line="276" w:lineRule="auto"/>
        <w:ind w:left="425" w:hanging="357"/>
        <w:jc w:val="left"/>
        <w:rPr>
          <w:rFonts w:ascii="Calibri" w:eastAsia="Calibri" w:hAnsi="Calibri" w:cs="Calibri"/>
        </w:rPr>
      </w:pPr>
      <w:r w:rsidRPr="00212E53">
        <w:rPr>
          <w:rFonts w:ascii="Calibri" w:eastAsia="Calibri" w:hAnsi="Calibri" w:cs="Calibri"/>
        </w:rPr>
        <w:t>Umowa zostanie zawarta zgodnie ze wzorem stanowiącym załącznik nr 1</w:t>
      </w:r>
      <w:r>
        <w:rPr>
          <w:rFonts w:ascii="Calibri" w:eastAsia="Calibri" w:hAnsi="Calibri" w:cs="Calibri"/>
        </w:rPr>
        <w:t>3</w:t>
      </w:r>
      <w:r w:rsidRPr="00212E53">
        <w:rPr>
          <w:rFonts w:ascii="Calibri" w:eastAsia="Calibri" w:hAnsi="Calibri" w:cs="Calibri"/>
        </w:rPr>
        <w:t xml:space="preserve"> do SWZ.</w:t>
      </w:r>
    </w:p>
    <w:p w14:paraId="082F316A" w14:textId="77777777" w:rsidR="00EF2EE8" w:rsidRPr="00EF2EE8" w:rsidRDefault="00212E53" w:rsidP="00EF2EE8">
      <w:pPr>
        <w:numPr>
          <w:ilvl w:val="3"/>
          <w:numId w:val="57"/>
        </w:numPr>
        <w:suppressAutoHyphens/>
        <w:spacing w:after="160" w:line="276" w:lineRule="auto"/>
        <w:ind w:left="426" w:hanging="357"/>
        <w:jc w:val="left"/>
        <w:rPr>
          <w:rFonts w:ascii="Calibri" w:eastAsia="Calibri" w:hAnsi="Calibri" w:cs="Calibri"/>
        </w:rPr>
      </w:pPr>
      <w:r w:rsidRPr="00212E53">
        <w:rPr>
          <w:rFonts w:ascii="Calibri" w:eastAsia="Calibri" w:hAnsi="Calibri" w:cs="Calibri"/>
        </w:rPr>
        <w:t>Zamawiający poinformuje wybranego wykonawcę o dacie podpisania umowy</w:t>
      </w:r>
    </w:p>
    <w:p w14:paraId="15875F17" w14:textId="77777777" w:rsidR="00212E53" w:rsidRPr="00212E53" w:rsidRDefault="00212E53" w:rsidP="009B09C3">
      <w:pPr>
        <w:numPr>
          <w:ilvl w:val="3"/>
          <w:numId w:val="57"/>
        </w:numPr>
        <w:suppressAutoHyphens/>
        <w:spacing w:after="160" w:line="276" w:lineRule="auto"/>
        <w:ind w:left="426" w:hanging="357"/>
        <w:jc w:val="left"/>
        <w:rPr>
          <w:rFonts w:ascii="Calibri" w:eastAsia="Calibri" w:hAnsi="Calibri" w:cs="Calibri"/>
        </w:rPr>
      </w:pPr>
      <w:r w:rsidRPr="00212E53">
        <w:rPr>
          <w:rFonts w:ascii="Calibri" w:eastAsia="Calibri" w:hAnsi="Calibri" w:cs="Calibri"/>
        </w:rPr>
        <w:t>Przed podpisaniem umowy wykonawca zobowiązany jest do przedłożenia Zamawiającemu:</w:t>
      </w:r>
    </w:p>
    <w:p w14:paraId="0557B5F3" w14:textId="77777777" w:rsidR="00212E53" w:rsidRPr="00212E53" w:rsidRDefault="00212E53" w:rsidP="009B09C3">
      <w:pPr>
        <w:numPr>
          <w:ilvl w:val="0"/>
          <w:numId w:val="58"/>
        </w:numPr>
        <w:suppressAutoHyphens/>
        <w:spacing w:after="160" w:line="276" w:lineRule="auto"/>
        <w:ind w:left="709" w:hanging="357"/>
        <w:jc w:val="left"/>
        <w:rPr>
          <w:rFonts w:ascii="Calibri" w:eastAsia="Calibri" w:hAnsi="Calibri" w:cs="Calibri"/>
        </w:rPr>
      </w:pPr>
      <w:r w:rsidRPr="00212E53">
        <w:rPr>
          <w:rFonts w:ascii="Calibri" w:eastAsia="Calibri" w:hAnsi="Calibri" w:cs="Calibri"/>
        </w:rPr>
        <w:t>Zabezpieczenia należytego wykonania umowy w wysokości 5% ceny ofertowej brutto,</w:t>
      </w:r>
    </w:p>
    <w:p w14:paraId="10EBCE6C" w14:textId="77777777" w:rsidR="00EF2EE8" w:rsidRDefault="00212E53" w:rsidP="00EF2EE8">
      <w:pPr>
        <w:numPr>
          <w:ilvl w:val="0"/>
          <w:numId w:val="58"/>
        </w:numPr>
        <w:suppressAutoHyphens/>
        <w:spacing w:after="160" w:line="276" w:lineRule="auto"/>
        <w:ind w:left="709" w:hanging="357"/>
        <w:jc w:val="left"/>
        <w:rPr>
          <w:rFonts w:ascii="Calibri" w:eastAsia="Calibri" w:hAnsi="Calibri" w:cs="Calibri"/>
        </w:rPr>
      </w:pPr>
      <w:r w:rsidRPr="00212E53">
        <w:rPr>
          <w:rFonts w:ascii="Calibri" w:eastAsia="Calibri" w:hAnsi="Calibri" w:cs="Calibri"/>
        </w:rPr>
        <w:t>Dokumentów dotyczących ubezpieczenia, zgodnie ze wzorem umowy,</w:t>
      </w:r>
    </w:p>
    <w:p w14:paraId="415ABFFA" w14:textId="77777777" w:rsidR="00893228" w:rsidRDefault="00EF2EE8" w:rsidP="00EF2EE8">
      <w:pPr>
        <w:numPr>
          <w:ilvl w:val="0"/>
          <w:numId w:val="58"/>
        </w:numPr>
        <w:ind w:left="709" w:hanging="357"/>
        <w:rPr>
          <w:rFonts w:ascii="Calibri" w:hAnsi="Calibri" w:cs="Calibri"/>
        </w:rPr>
      </w:pPr>
      <w:r w:rsidRPr="00065AC8">
        <w:rPr>
          <w:rFonts w:ascii="Calibri" w:hAnsi="Calibri" w:cs="Calibri"/>
        </w:rPr>
        <w:t>umowę wykonawców wspólnie ubiegających się o udzielenie zamówienia, zawierającą upoważnienie dla jednego z nich do składania i przyjmowania oświadczeń wobec Zamawiającego w imieniu wszystkich wykonawców oraz do wystawiania faktur i otrzymywania należnych płatności w imieniu wszystkich wykonawców (o ile umowa taka nie została przedłożona wraz z ofertą).</w:t>
      </w:r>
    </w:p>
    <w:p w14:paraId="5183C33E" w14:textId="77777777" w:rsidR="00EF2EE8" w:rsidRPr="00EF2EE8" w:rsidRDefault="00EF2EE8" w:rsidP="00EF2EE8">
      <w:pPr>
        <w:ind w:left="352"/>
        <w:rPr>
          <w:rFonts w:ascii="Calibri" w:hAnsi="Calibri" w:cs="Calibri"/>
        </w:rPr>
      </w:pPr>
    </w:p>
    <w:p w14:paraId="46E6112B" w14:textId="77777777" w:rsidR="00893228" w:rsidRPr="00615E50" w:rsidRDefault="00893228" w:rsidP="009B09C3">
      <w:pPr>
        <w:pStyle w:val="Nagwek1"/>
        <w:numPr>
          <w:ilvl w:val="0"/>
          <w:numId w:val="42"/>
        </w:numPr>
        <w:jc w:val="both"/>
        <w:rPr>
          <w:rFonts w:cs="Arial"/>
          <w:bCs/>
          <w:iCs/>
        </w:rPr>
      </w:pPr>
      <w:bookmarkStart w:id="74" w:name="_Toc137824144"/>
      <w:bookmarkStart w:id="75" w:name="_Toc154823360"/>
      <w:bookmarkStart w:id="76" w:name="_Toc161806961"/>
      <w:bookmarkStart w:id="77" w:name="_Toc191867090"/>
      <w:bookmarkStart w:id="78" w:name="_Toc462212109"/>
      <w:bookmarkStart w:id="79" w:name="_Toc466377841"/>
      <w:bookmarkStart w:id="80" w:name="_Toc14685106"/>
      <w:r w:rsidRPr="003F1021">
        <w:rPr>
          <w:rFonts w:cs="Arial"/>
          <w:bCs/>
          <w:iCs/>
        </w:rPr>
        <w:t>Istotne postanowienia umowy w sprawie zamówienia publicznego</w:t>
      </w:r>
      <w:bookmarkEnd w:id="74"/>
      <w:bookmarkEnd w:id="75"/>
      <w:bookmarkEnd w:id="76"/>
      <w:bookmarkEnd w:id="77"/>
      <w:bookmarkEnd w:id="78"/>
      <w:bookmarkEnd w:id="79"/>
      <w:bookmarkEnd w:id="80"/>
    </w:p>
    <w:p w14:paraId="032D6AD4" w14:textId="77777777" w:rsidR="00893228" w:rsidRPr="003460D0" w:rsidRDefault="00893228" w:rsidP="009B09C3">
      <w:pPr>
        <w:numPr>
          <w:ilvl w:val="0"/>
          <w:numId w:val="36"/>
        </w:numPr>
        <w:tabs>
          <w:tab w:val="left" w:pos="851"/>
        </w:tabs>
        <w:spacing w:before="120"/>
        <w:ind w:left="851" w:hanging="851"/>
        <w:rPr>
          <w:rFonts w:ascii="Calibri" w:hAnsi="Calibri" w:cs="Arial"/>
        </w:rPr>
      </w:pPr>
      <w:r w:rsidRPr="003460D0">
        <w:rPr>
          <w:rFonts w:ascii="Calibri" w:hAnsi="Calibri" w:cs="Arial"/>
        </w:rPr>
        <w:t xml:space="preserve">Istotne postanowienia umowy zawarte zostały w </w:t>
      </w:r>
      <w:r w:rsidRPr="003460D0">
        <w:rPr>
          <w:rFonts w:ascii="Calibri" w:hAnsi="Calibri" w:cs="Arial"/>
          <w:b/>
        </w:rPr>
        <w:t xml:space="preserve">Załączniku Nr </w:t>
      </w:r>
      <w:r w:rsidR="00FA0685" w:rsidRPr="003460D0">
        <w:rPr>
          <w:rFonts w:ascii="Calibri" w:hAnsi="Calibri" w:cs="Arial"/>
          <w:b/>
        </w:rPr>
        <w:t>13</w:t>
      </w:r>
      <w:r w:rsidRPr="003460D0">
        <w:rPr>
          <w:rFonts w:ascii="Calibri" w:hAnsi="Calibri" w:cs="Arial"/>
          <w:b/>
        </w:rPr>
        <w:t xml:space="preserve"> </w:t>
      </w:r>
      <w:r w:rsidR="00053A5C" w:rsidRPr="003460D0">
        <w:rPr>
          <w:rFonts w:ascii="Calibri" w:hAnsi="Calibri" w:cs="Arial"/>
        </w:rPr>
        <w:t>do S</w:t>
      </w:r>
      <w:r w:rsidRPr="003460D0">
        <w:rPr>
          <w:rFonts w:ascii="Calibri" w:hAnsi="Calibri" w:cs="Arial"/>
        </w:rPr>
        <w:t>WZ.</w:t>
      </w:r>
    </w:p>
    <w:p w14:paraId="0067F015" w14:textId="77777777" w:rsidR="00893228" w:rsidRPr="003460D0" w:rsidRDefault="00D025D8" w:rsidP="009B09C3">
      <w:pPr>
        <w:numPr>
          <w:ilvl w:val="0"/>
          <w:numId w:val="36"/>
        </w:numPr>
        <w:tabs>
          <w:tab w:val="left" w:pos="851"/>
        </w:tabs>
        <w:spacing w:before="120"/>
        <w:ind w:left="851" w:hanging="851"/>
        <w:rPr>
          <w:rFonts w:ascii="Calibri" w:hAnsi="Calibri" w:cs="Arial"/>
        </w:rPr>
      </w:pPr>
      <w:r w:rsidRPr="003460D0">
        <w:rPr>
          <w:rFonts w:ascii="Calibri" w:hAnsi="Calibri" w:cs="Arial"/>
        </w:rPr>
        <w:t xml:space="preserve">Zamawiający dopuszcza wprowadzenie zmian w umowie na zasadach określonych w </w:t>
      </w:r>
      <w:r w:rsidR="001D3E2B" w:rsidRPr="003460D0">
        <w:rPr>
          <w:rFonts w:ascii="Calibri" w:hAnsi="Calibri" w:cs="Arial"/>
        </w:rPr>
        <w:t>§ 15</w:t>
      </w:r>
      <w:r w:rsidRPr="003460D0">
        <w:rPr>
          <w:rFonts w:ascii="Calibri" w:hAnsi="Calibri" w:cs="Arial"/>
        </w:rPr>
        <w:t xml:space="preserve"> umowy.</w:t>
      </w:r>
    </w:p>
    <w:p w14:paraId="2E71F76D" w14:textId="77777777" w:rsidR="00893228" w:rsidRDefault="00893228" w:rsidP="009B09C3">
      <w:pPr>
        <w:pStyle w:val="Nagwek1"/>
        <w:numPr>
          <w:ilvl w:val="0"/>
          <w:numId w:val="42"/>
        </w:numPr>
        <w:ind w:left="1418" w:hanging="1418"/>
        <w:jc w:val="both"/>
        <w:rPr>
          <w:rFonts w:cs="Arial"/>
          <w:bCs/>
          <w:iCs/>
        </w:rPr>
      </w:pPr>
      <w:bookmarkStart w:id="81" w:name="_Toc137824145"/>
      <w:bookmarkStart w:id="82" w:name="_Toc154823362"/>
      <w:bookmarkStart w:id="83" w:name="_Toc161806963"/>
      <w:bookmarkStart w:id="84" w:name="_Toc191867092"/>
      <w:bookmarkStart w:id="85" w:name="_Toc462212111"/>
      <w:bookmarkStart w:id="86" w:name="_Toc466377843"/>
      <w:bookmarkStart w:id="87" w:name="_Toc14685108"/>
      <w:r w:rsidRPr="00E20193">
        <w:rPr>
          <w:rFonts w:cs="Arial"/>
          <w:bCs/>
          <w:iCs/>
        </w:rPr>
        <w:t xml:space="preserve">Pouczenie o środkach ochrony prawnej </w:t>
      </w:r>
      <w:bookmarkEnd w:id="81"/>
      <w:bookmarkEnd w:id="82"/>
      <w:bookmarkEnd w:id="83"/>
      <w:bookmarkEnd w:id="84"/>
      <w:bookmarkEnd w:id="85"/>
      <w:bookmarkEnd w:id="86"/>
      <w:bookmarkEnd w:id="87"/>
    </w:p>
    <w:p w14:paraId="652DD7FF" w14:textId="77777777" w:rsidR="00E20193" w:rsidRPr="00065AC8" w:rsidRDefault="00E20193" w:rsidP="009B09C3">
      <w:pPr>
        <w:numPr>
          <w:ilvl w:val="6"/>
          <w:numId w:val="48"/>
        </w:numPr>
        <w:suppressAutoHyphens/>
        <w:spacing w:before="120" w:line="276" w:lineRule="auto"/>
        <w:ind w:left="425" w:hanging="357"/>
        <w:rPr>
          <w:rFonts w:ascii="Calibri" w:eastAsia="Verdana" w:hAnsi="Calibri" w:cs="Calibri"/>
        </w:rPr>
      </w:pPr>
      <w:r w:rsidRPr="00065AC8">
        <w:rPr>
          <w:rFonts w:ascii="Calibri" w:eastAsia="Verdana" w:hAnsi="Calibri" w:cs="Calibri"/>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2AC4458D" w14:textId="77777777" w:rsidR="00E20193" w:rsidRPr="00065AC8" w:rsidRDefault="00E20193" w:rsidP="009B09C3">
      <w:pPr>
        <w:numPr>
          <w:ilvl w:val="6"/>
          <w:numId w:val="48"/>
        </w:numPr>
        <w:suppressAutoHyphens/>
        <w:spacing w:line="276" w:lineRule="auto"/>
        <w:ind w:left="426"/>
        <w:rPr>
          <w:rFonts w:ascii="Calibri" w:eastAsia="Verdana" w:hAnsi="Calibri" w:cs="Calibri"/>
        </w:rPr>
      </w:pPr>
      <w:r w:rsidRPr="00065AC8">
        <w:rPr>
          <w:rFonts w:ascii="Calibri" w:hAnsi="Calibri"/>
        </w:rPr>
        <w:t>Odwołanie przysługuje na:</w:t>
      </w:r>
    </w:p>
    <w:p w14:paraId="46AD0BFD" w14:textId="77777777" w:rsidR="00E20193" w:rsidRPr="00065AC8" w:rsidRDefault="00E20193" w:rsidP="009B09C3">
      <w:pPr>
        <w:numPr>
          <w:ilvl w:val="1"/>
          <w:numId w:val="50"/>
        </w:numPr>
        <w:spacing w:line="276" w:lineRule="auto"/>
        <w:ind w:left="851"/>
        <w:rPr>
          <w:rFonts w:ascii="Calibri" w:hAnsi="Calibri"/>
        </w:rPr>
      </w:pPr>
      <w:r w:rsidRPr="00065AC8">
        <w:rPr>
          <w:rFonts w:ascii="Calibri" w:hAnsi="Calibri"/>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7B1B39C" w14:textId="77777777" w:rsidR="00E20193" w:rsidRPr="00065AC8" w:rsidRDefault="00E20193" w:rsidP="009B09C3">
      <w:pPr>
        <w:numPr>
          <w:ilvl w:val="1"/>
          <w:numId w:val="50"/>
        </w:numPr>
        <w:spacing w:line="276" w:lineRule="auto"/>
        <w:ind w:left="851"/>
        <w:rPr>
          <w:rFonts w:ascii="Calibri" w:hAnsi="Calibri"/>
        </w:rPr>
      </w:pPr>
      <w:r w:rsidRPr="00065AC8">
        <w:rPr>
          <w:rFonts w:ascii="Calibri" w:hAnsi="Calibri"/>
        </w:rPr>
        <w:t>zaniechanie czynności w postępowaniu o udzielenie zamówienia, o zawarcie umowy ramowej, dynamicznym systemie zakupów, systemie kwalifikowania wykonawców lub konkursie, do której zamawiający był obowiązany na podstawie ustawy;</w:t>
      </w:r>
    </w:p>
    <w:p w14:paraId="77446B8B" w14:textId="77777777" w:rsidR="00E20193" w:rsidRPr="00065AC8" w:rsidRDefault="00E20193" w:rsidP="009B09C3">
      <w:pPr>
        <w:numPr>
          <w:ilvl w:val="1"/>
          <w:numId w:val="50"/>
        </w:numPr>
        <w:spacing w:line="276" w:lineRule="auto"/>
        <w:ind w:left="851"/>
        <w:rPr>
          <w:rFonts w:ascii="Calibri" w:hAnsi="Calibri"/>
        </w:rPr>
      </w:pPr>
      <w:r w:rsidRPr="00065AC8">
        <w:rPr>
          <w:rFonts w:ascii="Calibri" w:hAnsi="Calibri"/>
        </w:rPr>
        <w:t>zaniechanie przeprowadzenia postępowania o udzielenie zamówienia lub zorganizowania konkursu na podstawie ustawy, mimo że zamawiający był do tego obowiązany.</w:t>
      </w:r>
    </w:p>
    <w:p w14:paraId="16DEA7B6" w14:textId="77777777" w:rsidR="00E20193" w:rsidRPr="00065AC8" w:rsidRDefault="00E20193" w:rsidP="009B09C3">
      <w:pPr>
        <w:numPr>
          <w:ilvl w:val="6"/>
          <w:numId w:val="48"/>
        </w:numPr>
        <w:suppressAutoHyphens/>
        <w:spacing w:line="276" w:lineRule="auto"/>
        <w:ind w:left="426"/>
        <w:rPr>
          <w:rFonts w:ascii="Calibri" w:eastAsia="Verdana" w:hAnsi="Calibri" w:cs="Calibri"/>
        </w:rPr>
      </w:pPr>
      <w:r w:rsidRPr="00065AC8">
        <w:rPr>
          <w:rFonts w:ascii="Calibri" w:eastAsia="Verdana" w:hAnsi="Calibri" w:cs="Calibri"/>
        </w:rPr>
        <w:t xml:space="preserve"> Odwołanie wnosi się do Prezesa Krajowej Izby Odwoławczej.</w:t>
      </w:r>
    </w:p>
    <w:p w14:paraId="76D4C077" w14:textId="77777777" w:rsidR="00E20193" w:rsidRPr="00065AC8" w:rsidRDefault="00E20193" w:rsidP="009B09C3">
      <w:pPr>
        <w:numPr>
          <w:ilvl w:val="6"/>
          <w:numId w:val="48"/>
        </w:numPr>
        <w:suppressAutoHyphens/>
        <w:spacing w:line="276" w:lineRule="auto"/>
        <w:ind w:left="426"/>
        <w:rPr>
          <w:rFonts w:ascii="Calibri" w:eastAsia="Verdana" w:hAnsi="Calibri" w:cs="Calibri"/>
        </w:rPr>
      </w:pPr>
      <w:r w:rsidRPr="00065AC8">
        <w:rPr>
          <w:rFonts w:ascii="Calibri" w:eastAsia="Verdana" w:hAnsi="Calibri" w:cs="Calibri"/>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AE87CC8" w14:textId="77777777" w:rsidR="00E20193" w:rsidRPr="00065AC8" w:rsidRDefault="00E20193" w:rsidP="009B09C3">
      <w:pPr>
        <w:numPr>
          <w:ilvl w:val="6"/>
          <w:numId w:val="48"/>
        </w:numPr>
        <w:suppressAutoHyphens/>
        <w:spacing w:line="276" w:lineRule="auto"/>
        <w:ind w:left="426"/>
        <w:rPr>
          <w:rFonts w:ascii="Calibri" w:eastAsia="Verdana" w:hAnsi="Calibri" w:cs="Calibri"/>
        </w:rPr>
      </w:pPr>
      <w:r w:rsidRPr="00065AC8">
        <w:rPr>
          <w:rFonts w:ascii="Calibri" w:eastAsia="Verdana" w:hAnsi="Calibri" w:cs="Calibri"/>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2407DFB2" w14:textId="77777777" w:rsidR="00E20193" w:rsidRPr="00065AC8" w:rsidRDefault="00E20193" w:rsidP="009B09C3">
      <w:pPr>
        <w:numPr>
          <w:ilvl w:val="6"/>
          <w:numId w:val="48"/>
        </w:numPr>
        <w:suppressAutoHyphens/>
        <w:spacing w:line="276" w:lineRule="auto"/>
        <w:ind w:left="426"/>
        <w:rPr>
          <w:rFonts w:ascii="Calibri" w:eastAsia="Verdana" w:hAnsi="Calibri" w:cs="Calibri"/>
        </w:rPr>
      </w:pPr>
      <w:r w:rsidRPr="00065AC8">
        <w:rPr>
          <w:rFonts w:ascii="Calibri" w:eastAsia="Verdana" w:hAnsi="Calibri" w:cs="Calibr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D1D7DBD" w14:textId="77777777" w:rsidR="00E20193" w:rsidRPr="00065AC8" w:rsidRDefault="00E20193" w:rsidP="009B09C3">
      <w:pPr>
        <w:numPr>
          <w:ilvl w:val="6"/>
          <w:numId w:val="48"/>
        </w:numPr>
        <w:suppressAutoHyphens/>
        <w:spacing w:line="276" w:lineRule="auto"/>
        <w:ind w:left="426"/>
        <w:rPr>
          <w:rFonts w:ascii="Calibri" w:eastAsia="Verdana" w:hAnsi="Calibri" w:cs="Calibri"/>
        </w:rPr>
      </w:pPr>
      <w:r w:rsidRPr="00065AC8">
        <w:rPr>
          <w:rFonts w:ascii="Calibri" w:eastAsia="Verdana" w:hAnsi="Calibri" w:cs="Calibr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F6D9FD7" w14:textId="77777777" w:rsidR="00E20193" w:rsidRPr="00065AC8" w:rsidRDefault="00E20193" w:rsidP="009B09C3">
      <w:pPr>
        <w:numPr>
          <w:ilvl w:val="6"/>
          <w:numId w:val="48"/>
        </w:numPr>
        <w:suppressAutoHyphens/>
        <w:spacing w:line="276" w:lineRule="auto"/>
        <w:ind w:left="426"/>
        <w:jc w:val="left"/>
        <w:rPr>
          <w:rFonts w:ascii="Calibri" w:eastAsia="Verdana" w:hAnsi="Calibri" w:cs="Calibri"/>
        </w:rPr>
      </w:pPr>
      <w:bookmarkStart w:id="88" w:name="_Hlk67566200"/>
      <w:r w:rsidRPr="00065AC8">
        <w:rPr>
          <w:rFonts w:ascii="Calibri" w:hAnsi="Calibri" w:cs="Calibri"/>
        </w:rPr>
        <w:t>Odwołanie wnosi się w terminie:</w:t>
      </w:r>
    </w:p>
    <w:p w14:paraId="3B99CF53" w14:textId="6E4CBCF8" w:rsidR="00E20193" w:rsidRPr="00065AC8" w:rsidRDefault="00E80029" w:rsidP="009B09C3">
      <w:pPr>
        <w:numPr>
          <w:ilvl w:val="1"/>
          <w:numId w:val="49"/>
        </w:numPr>
        <w:suppressAutoHyphens/>
        <w:spacing w:line="240" w:lineRule="auto"/>
        <w:ind w:left="851"/>
        <w:rPr>
          <w:rFonts w:ascii="Calibri" w:hAnsi="Calibri" w:cs="Verdana"/>
        </w:rPr>
      </w:pPr>
      <w:r>
        <w:rPr>
          <w:rFonts w:ascii="Calibri" w:hAnsi="Calibri" w:cs="Verdana"/>
        </w:rPr>
        <w:t>10</w:t>
      </w:r>
      <w:r w:rsidR="00E20193" w:rsidRPr="00065AC8">
        <w:rPr>
          <w:rFonts w:ascii="Calibri" w:hAnsi="Calibri" w:cs="Verdana"/>
        </w:rPr>
        <w:t xml:space="preserve"> dni od dnia przekazania informacji o czynności zamawiającego stanowiącej podstawę jego wniesienia, jeżeli informacja została przekazana przy użyciu środków komunikacji elektronicznej,</w:t>
      </w:r>
    </w:p>
    <w:p w14:paraId="16B3834A" w14:textId="10FA740D" w:rsidR="00E20193" w:rsidRPr="00065AC8" w:rsidRDefault="00E20193" w:rsidP="009B09C3">
      <w:pPr>
        <w:numPr>
          <w:ilvl w:val="1"/>
          <w:numId w:val="49"/>
        </w:numPr>
        <w:suppressAutoHyphens/>
        <w:spacing w:line="240" w:lineRule="auto"/>
        <w:ind w:left="851"/>
        <w:rPr>
          <w:rFonts w:ascii="Calibri" w:hAnsi="Calibri" w:cs="Verdana"/>
        </w:rPr>
      </w:pPr>
      <w:r w:rsidRPr="00065AC8">
        <w:rPr>
          <w:rFonts w:ascii="Calibri" w:hAnsi="Calibri" w:cs="Verdana"/>
        </w:rPr>
        <w:t>1</w:t>
      </w:r>
      <w:r w:rsidR="00E80029">
        <w:rPr>
          <w:rFonts w:ascii="Calibri" w:hAnsi="Calibri" w:cs="Verdana"/>
        </w:rPr>
        <w:t>5</w:t>
      </w:r>
      <w:r w:rsidRPr="00065AC8">
        <w:rPr>
          <w:rFonts w:ascii="Calibri" w:hAnsi="Calibri" w:cs="Verdana"/>
        </w:rPr>
        <w:t xml:space="preserve"> dni od dnia przekazania informacji o czynności zamawiającego stanowiącej podstawę jego wniesienia, jeżeli informacja została przekazana w sposób inny niż określony w pkt 1)</w:t>
      </w:r>
    </w:p>
    <w:p w14:paraId="7FC06314" w14:textId="7342D73C" w:rsidR="00E20193" w:rsidRPr="00065AC8" w:rsidRDefault="00E20193" w:rsidP="009B09C3">
      <w:pPr>
        <w:numPr>
          <w:ilvl w:val="6"/>
          <w:numId w:val="48"/>
        </w:numPr>
        <w:suppressAutoHyphens/>
        <w:spacing w:line="276" w:lineRule="auto"/>
        <w:ind w:left="426"/>
        <w:rPr>
          <w:rFonts w:ascii="Calibri" w:eastAsia="Verdana" w:hAnsi="Calibri" w:cs="Calibri"/>
        </w:rPr>
      </w:pPr>
      <w:r w:rsidRPr="00065AC8">
        <w:rPr>
          <w:rFonts w:ascii="Calibri" w:hAnsi="Calibri" w:cs="Calibri"/>
        </w:rPr>
        <w:t xml:space="preserve">Odwołanie wobec treści ogłoszenia wszczynającego postępowanie o udzielenie zamówienia lub konkurs lub wobec treści dokumentów zamówienia wnosi się w terminie </w:t>
      </w:r>
      <w:r w:rsidR="00E80029">
        <w:rPr>
          <w:rFonts w:ascii="Calibri" w:hAnsi="Calibri" w:cs="Calibri"/>
        </w:rPr>
        <w:t>10</w:t>
      </w:r>
      <w:r w:rsidRPr="00065AC8">
        <w:rPr>
          <w:rFonts w:ascii="Calibri" w:hAnsi="Calibri" w:cs="Calibri"/>
        </w:rPr>
        <w:t xml:space="preserve"> dni od dnia zamieszczenia ogłoszenia w Biuletynie Zamówień Publicznych lub dokumentów zamówienia na stronie internetowej.</w:t>
      </w:r>
    </w:p>
    <w:p w14:paraId="12A5F51F" w14:textId="664801B2" w:rsidR="00E20193" w:rsidRPr="00065AC8" w:rsidRDefault="00E20193" w:rsidP="009B09C3">
      <w:pPr>
        <w:numPr>
          <w:ilvl w:val="6"/>
          <w:numId w:val="48"/>
        </w:numPr>
        <w:suppressAutoHyphens/>
        <w:spacing w:line="276" w:lineRule="auto"/>
        <w:ind w:left="426"/>
        <w:rPr>
          <w:rFonts w:ascii="Calibri" w:eastAsia="Verdana" w:hAnsi="Calibri" w:cs="Calibri"/>
        </w:rPr>
      </w:pPr>
      <w:r w:rsidRPr="00065AC8">
        <w:rPr>
          <w:rFonts w:ascii="Calibri" w:hAnsi="Calibri" w:cs="Calibri"/>
        </w:rPr>
        <w:t>Odwołanie w przypadkach innych niż określone w ust. 8 i 9 wnosi się w terminie</w:t>
      </w:r>
      <w:r w:rsidRPr="00065AC8">
        <w:rPr>
          <w:rFonts w:ascii="Calibri" w:hAnsi="Calibri"/>
        </w:rPr>
        <w:t xml:space="preserve"> </w:t>
      </w:r>
      <w:r w:rsidR="00E80029">
        <w:rPr>
          <w:rFonts w:ascii="Calibri" w:hAnsi="Calibri" w:cs="Calibri"/>
        </w:rPr>
        <w:t>10</w:t>
      </w:r>
      <w:r w:rsidRPr="00065AC8">
        <w:rPr>
          <w:rFonts w:ascii="Calibri" w:hAnsi="Calibri" w:cs="Calibri"/>
        </w:rPr>
        <w:t xml:space="preserve"> dni od dnia, w którym powzięto lub przy zachowaniu należytej staranności można było powziąć wiadomość o okolicznościach stanowiących podstawę jego wniesienia.</w:t>
      </w:r>
    </w:p>
    <w:bookmarkEnd w:id="88"/>
    <w:p w14:paraId="76F9FA4D" w14:textId="77777777" w:rsidR="00E20193" w:rsidRPr="00903C79" w:rsidRDefault="00E20193" w:rsidP="009B09C3">
      <w:pPr>
        <w:numPr>
          <w:ilvl w:val="6"/>
          <w:numId w:val="48"/>
        </w:numPr>
        <w:suppressAutoHyphens/>
        <w:spacing w:line="276" w:lineRule="auto"/>
        <w:ind w:left="426"/>
        <w:rPr>
          <w:rFonts w:ascii="Calibri" w:eastAsia="Verdana" w:hAnsi="Calibri" w:cs="Calibri"/>
        </w:rPr>
      </w:pPr>
      <w:r w:rsidRPr="00065AC8">
        <w:rPr>
          <w:rFonts w:ascii="Calibri" w:hAnsi="Calibri" w:cs="Verdana"/>
        </w:rPr>
        <w:t>Pozostałe informacje dotyczące środków ochrony prawnej zawarte są w art. 505 – 590 Ustawy.</w:t>
      </w:r>
    </w:p>
    <w:p w14:paraId="6F044505" w14:textId="77777777" w:rsidR="00E20193" w:rsidRPr="00E20193" w:rsidRDefault="00E20193" w:rsidP="00E20193">
      <w:pPr>
        <w:pStyle w:val="Tekstpodstawowy"/>
        <w:rPr>
          <w:lang w:val="pl-PL"/>
        </w:rPr>
      </w:pPr>
    </w:p>
    <w:p w14:paraId="11D8C422" w14:textId="77777777" w:rsidR="00893228" w:rsidRPr="003F1021" w:rsidRDefault="00893228" w:rsidP="009B09C3">
      <w:pPr>
        <w:pStyle w:val="Nagwek1"/>
        <w:numPr>
          <w:ilvl w:val="0"/>
          <w:numId w:val="42"/>
        </w:numPr>
        <w:jc w:val="both"/>
        <w:rPr>
          <w:rFonts w:cs="Arial"/>
          <w:bCs/>
          <w:iCs/>
        </w:rPr>
      </w:pPr>
      <w:bookmarkStart w:id="89" w:name="_Toc161806964"/>
      <w:bookmarkStart w:id="90" w:name="_Toc191867093"/>
      <w:bookmarkStart w:id="91" w:name="_Toc462212112"/>
      <w:bookmarkStart w:id="92" w:name="_Toc466377844"/>
      <w:bookmarkStart w:id="93" w:name="_Toc14685110"/>
      <w:r w:rsidRPr="003F1021">
        <w:rPr>
          <w:rFonts w:cs="Arial"/>
          <w:bCs/>
          <w:iCs/>
        </w:rPr>
        <w:t>Z</w:t>
      </w:r>
      <w:r w:rsidR="00B25BB6">
        <w:rPr>
          <w:rFonts w:cs="Arial"/>
          <w:bCs/>
          <w:iCs/>
        </w:rPr>
        <w:t>ałączniki do S</w:t>
      </w:r>
      <w:r w:rsidRPr="003F1021">
        <w:rPr>
          <w:rFonts w:cs="Arial"/>
          <w:bCs/>
          <w:iCs/>
        </w:rPr>
        <w:t>WZ</w:t>
      </w:r>
      <w:bookmarkEnd w:id="89"/>
      <w:bookmarkEnd w:id="90"/>
      <w:bookmarkEnd w:id="91"/>
      <w:bookmarkEnd w:id="92"/>
      <w:bookmarkEnd w:id="93"/>
    </w:p>
    <w:p w14:paraId="43E914CF" w14:textId="77777777" w:rsidR="00893228" w:rsidRPr="003F1021" w:rsidRDefault="00893228" w:rsidP="00893228">
      <w:pPr>
        <w:tabs>
          <w:tab w:val="left" w:pos="1980"/>
        </w:tabs>
        <w:rPr>
          <w:rFonts w:ascii="Arial" w:hAnsi="Arial" w:cs="Arial"/>
        </w:rPr>
      </w:pP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6800"/>
      </w:tblGrid>
      <w:tr w:rsidR="00021177" w:rsidRPr="00AD1F66" w14:paraId="18CB9385"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5FD01579" w14:textId="77777777" w:rsidR="00021177" w:rsidRPr="003460D0" w:rsidRDefault="00021177" w:rsidP="00FD3DD7">
            <w:pPr>
              <w:tabs>
                <w:tab w:val="left" w:pos="1980"/>
              </w:tabs>
              <w:spacing w:before="120"/>
              <w:rPr>
                <w:rFonts w:ascii="Calibri" w:hAnsi="Calibri" w:cs="Arial"/>
              </w:rPr>
            </w:pPr>
            <w:r w:rsidRPr="003460D0">
              <w:rPr>
                <w:rFonts w:ascii="Calibri" w:hAnsi="Calibri" w:cs="Arial"/>
              </w:rPr>
              <w:t>Załącznik Nr 1</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4CD4BFB6" w14:textId="77777777" w:rsidR="00021177" w:rsidRPr="003460D0" w:rsidRDefault="00021177" w:rsidP="00FD3DD7">
            <w:pPr>
              <w:tabs>
                <w:tab w:val="left" w:pos="1980"/>
              </w:tabs>
              <w:spacing w:before="120"/>
              <w:rPr>
                <w:rFonts w:ascii="Calibri" w:hAnsi="Calibri" w:cs="Arial"/>
              </w:rPr>
            </w:pPr>
            <w:r w:rsidRPr="003460D0">
              <w:rPr>
                <w:rFonts w:ascii="Calibri" w:hAnsi="Calibri" w:cs="Arial"/>
              </w:rPr>
              <w:t>Formularz ofertowy</w:t>
            </w:r>
          </w:p>
        </w:tc>
      </w:tr>
      <w:tr w:rsidR="00021177" w:rsidRPr="00AD1F66" w14:paraId="15466F33"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54E70618" w14:textId="77777777" w:rsidR="00021177" w:rsidRPr="003460D0" w:rsidRDefault="00021177" w:rsidP="00FD3DD7">
            <w:pPr>
              <w:tabs>
                <w:tab w:val="left" w:pos="1980"/>
              </w:tabs>
              <w:spacing w:before="120"/>
              <w:rPr>
                <w:rFonts w:ascii="Calibri" w:hAnsi="Calibri" w:cs="Arial"/>
              </w:rPr>
            </w:pPr>
            <w:r w:rsidRPr="003460D0">
              <w:rPr>
                <w:rFonts w:ascii="Calibri" w:hAnsi="Calibri" w:cs="Arial"/>
              </w:rPr>
              <w:t>Załącznik Nr 2</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3DE1AA13" w14:textId="77777777" w:rsidR="00021177" w:rsidRPr="003460D0" w:rsidRDefault="00EC606C" w:rsidP="00FD3DD7">
            <w:pPr>
              <w:tabs>
                <w:tab w:val="left" w:pos="1980"/>
              </w:tabs>
              <w:spacing w:before="120"/>
              <w:rPr>
                <w:rFonts w:ascii="Calibri" w:hAnsi="Calibri" w:cs="Arial"/>
              </w:rPr>
            </w:pPr>
            <w:r w:rsidRPr="003460D0">
              <w:rPr>
                <w:rFonts w:ascii="Calibri" w:hAnsi="Calibri" w:cs="Arial"/>
                <w:bCs/>
              </w:rPr>
              <w:t xml:space="preserve">Oświadczenie Wykonawcy </w:t>
            </w:r>
            <w:r w:rsidRPr="003460D0">
              <w:rPr>
                <w:rFonts w:ascii="Calibri" w:hAnsi="Calibri" w:cs="Arial"/>
              </w:rPr>
              <w:t>o niepodleganiu wykluczeniu i spełnianiu warunków udziału w postępowaniu - JEDZ</w:t>
            </w:r>
          </w:p>
        </w:tc>
      </w:tr>
      <w:tr w:rsidR="00021177" w:rsidRPr="00AD1F66" w14:paraId="784CC44E"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4A24B844" w14:textId="77777777" w:rsidR="00021177" w:rsidRPr="003460D0" w:rsidRDefault="00021177" w:rsidP="00FD3DD7">
            <w:pPr>
              <w:tabs>
                <w:tab w:val="left" w:pos="1980"/>
              </w:tabs>
              <w:spacing w:before="120"/>
              <w:rPr>
                <w:rFonts w:ascii="Calibri" w:hAnsi="Calibri" w:cs="Arial"/>
              </w:rPr>
            </w:pPr>
            <w:r w:rsidRPr="003460D0">
              <w:rPr>
                <w:rFonts w:ascii="Calibri" w:hAnsi="Calibri" w:cs="Arial"/>
              </w:rPr>
              <w:t>Załącznik Nr 3</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7DBDE024" w14:textId="77777777" w:rsidR="00021177" w:rsidRPr="003460D0" w:rsidRDefault="001B4F2C" w:rsidP="00FD3DD7">
            <w:pPr>
              <w:tabs>
                <w:tab w:val="left" w:pos="1980"/>
              </w:tabs>
              <w:spacing w:before="120"/>
              <w:rPr>
                <w:rFonts w:ascii="Calibri" w:hAnsi="Calibri" w:cs="Arial"/>
              </w:rPr>
            </w:pPr>
            <w:r w:rsidRPr="003460D0">
              <w:rPr>
                <w:rFonts w:ascii="Calibri" w:hAnsi="Calibri" w:cs="Arial"/>
              </w:rPr>
              <w:t>Zobowiązanie podmiotu trzeciego</w:t>
            </w:r>
          </w:p>
        </w:tc>
      </w:tr>
      <w:tr w:rsidR="00021177" w:rsidRPr="00AD1F66" w14:paraId="55D4F705"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3413CEA9" w14:textId="77777777" w:rsidR="00021177" w:rsidRPr="003460D0" w:rsidRDefault="00021177" w:rsidP="00FD3DD7">
            <w:pPr>
              <w:tabs>
                <w:tab w:val="left" w:pos="1980"/>
              </w:tabs>
              <w:spacing w:before="120"/>
              <w:rPr>
                <w:rFonts w:ascii="Calibri" w:hAnsi="Calibri" w:cs="Arial"/>
              </w:rPr>
            </w:pPr>
            <w:r w:rsidRPr="003460D0">
              <w:rPr>
                <w:rFonts w:ascii="Calibri" w:hAnsi="Calibri" w:cs="Arial"/>
              </w:rPr>
              <w:t>Załącznik Nr 4</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76EBF9A4" w14:textId="77777777" w:rsidR="00021177" w:rsidRPr="003460D0" w:rsidRDefault="001B4F2C" w:rsidP="001B4F2C">
            <w:pPr>
              <w:tabs>
                <w:tab w:val="left" w:pos="1980"/>
              </w:tabs>
              <w:spacing w:before="120"/>
              <w:rPr>
                <w:rFonts w:ascii="Calibri" w:hAnsi="Calibri" w:cs="Arial"/>
              </w:rPr>
            </w:pPr>
            <w:r w:rsidRPr="003460D0">
              <w:rPr>
                <w:rFonts w:ascii="Calibri" w:hAnsi="Calibri" w:cs="Arial"/>
              </w:rPr>
              <w:t xml:space="preserve">Oświadczenie o przynależności lub braku przynależności do tej samej grupy kapitałowej </w:t>
            </w:r>
          </w:p>
        </w:tc>
      </w:tr>
      <w:tr w:rsidR="007B437B" w:rsidRPr="00AD1F66" w14:paraId="5DF13B3B"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66157120"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Załącznik Nr 5</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5FA1D18F"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Wykaz usług</w:t>
            </w:r>
          </w:p>
        </w:tc>
      </w:tr>
      <w:tr w:rsidR="007B437B" w:rsidRPr="00AD1F66" w14:paraId="334204FC"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0A7A2FF0"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Załącznik Nr 6</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0C8DB413"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Wykaz narzędzi</w:t>
            </w:r>
          </w:p>
        </w:tc>
      </w:tr>
      <w:tr w:rsidR="007B437B" w:rsidRPr="00AD1F66" w14:paraId="112FDD42"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06C60759"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Załącznik Nr 7</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7614A5F7"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Opis urządzeń technicznych oraz</w:t>
            </w:r>
            <w:r w:rsidR="0000544A" w:rsidRPr="003460D0">
              <w:rPr>
                <w:rFonts w:ascii="Calibri" w:hAnsi="Calibri" w:cs="Arial"/>
              </w:rPr>
              <w:t xml:space="preserve"> </w:t>
            </w:r>
            <w:r w:rsidRPr="003460D0">
              <w:rPr>
                <w:rFonts w:ascii="Calibri" w:hAnsi="Calibri" w:cs="Arial"/>
              </w:rPr>
              <w:t>środków organizacyjno-technicznych</w:t>
            </w:r>
          </w:p>
        </w:tc>
      </w:tr>
      <w:tr w:rsidR="007B437B" w:rsidRPr="00AD1F66" w14:paraId="1488263D"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7447EF6F"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Załącznik nr 8</w:t>
            </w:r>
            <w:r w:rsidR="0000544A" w:rsidRPr="003460D0">
              <w:rPr>
                <w:rFonts w:ascii="Calibri" w:hAnsi="Calibri" w:cs="Arial"/>
              </w:rPr>
              <w:t xml:space="preserve"> </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06B979F3"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Wykaz osób</w:t>
            </w:r>
          </w:p>
        </w:tc>
      </w:tr>
      <w:tr w:rsidR="007B437B" w:rsidRPr="00AD1F66" w14:paraId="6610D616"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462FA629"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Załącznik nr 9</w:t>
            </w:r>
            <w:r w:rsidR="0000544A" w:rsidRPr="003460D0">
              <w:rPr>
                <w:rFonts w:ascii="Calibri" w:hAnsi="Calibri" w:cs="Arial"/>
              </w:rPr>
              <w:t xml:space="preserve"> </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2D064EFC"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Oświadczenie na temat średniorocznego zatrudnienia</w:t>
            </w:r>
          </w:p>
        </w:tc>
      </w:tr>
      <w:tr w:rsidR="007B437B" w:rsidRPr="00AD1F66" w14:paraId="47B1D540"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2EF20134"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Załącznik nr 10</w:t>
            </w:r>
            <w:r w:rsidR="0000544A" w:rsidRPr="003460D0">
              <w:rPr>
                <w:rFonts w:ascii="Calibri" w:hAnsi="Calibri" w:cs="Arial"/>
              </w:rPr>
              <w:t xml:space="preserve"> </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1525015C"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Oświadczenie o braku wydania prawomocnego wyroku sądu lub ostatecznej decyzji administracyjnej o zaleganiu z uiszczaniem podatków, opłat lub składek na ubezpieczenia społeczne</w:t>
            </w:r>
            <w:r w:rsidR="0000544A" w:rsidRPr="003460D0">
              <w:rPr>
                <w:rFonts w:ascii="Calibri" w:hAnsi="Calibri" w:cs="Arial"/>
              </w:rPr>
              <w:t xml:space="preserve"> </w:t>
            </w:r>
            <w:r w:rsidRPr="003460D0">
              <w:rPr>
                <w:rFonts w:ascii="Calibri" w:hAnsi="Calibri" w:cs="Arial"/>
              </w:rPr>
              <w:t>lub zdrowotne</w:t>
            </w:r>
          </w:p>
        </w:tc>
      </w:tr>
      <w:tr w:rsidR="007B437B" w:rsidRPr="00AD1F66" w14:paraId="42F8C085"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0C4EE640"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Załącznik nr 11</w:t>
            </w:r>
            <w:r w:rsidR="0000544A" w:rsidRPr="003460D0">
              <w:rPr>
                <w:rFonts w:ascii="Calibri" w:hAnsi="Calibri" w:cs="Arial"/>
              </w:rPr>
              <w:t xml:space="preserve"> </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49E3CB3D" w14:textId="77777777" w:rsidR="007B437B" w:rsidRPr="003460D0" w:rsidRDefault="007B437B" w:rsidP="00053A5C">
            <w:pPr>
              <w:tabs>
                <w:tab w:val="left" w:pos="1980"/>
              </w:tabs>
              <w:spacing w:before="120"/>
              <w:rPr>
                <w:rFonts w:ascii="Calibri" w:hAnsi="Calibri" w:cs="Arial"/>
              </w:rPr>
            </w:pPr>
            <w:r w:rsidRPr="003460D0">
              <w:rPr>
                <w:rFonts w:ascii="Calibri" w:hAnsi="Calibri" w:cs="Arial"/>
              </w:rPr>
              <w:t xml:space="preserve">Oświadczenie o braku orzeczenia zakazu ubiegania się o zamówienia publiczne </w:t>
            </w:r>
          </w:p>
        </w:tc>
      </w:tr>
      <w:tr w:rsidR="007B437B" w:rsidRPr="00AD1F66" w14:paraId="5AB3A621"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5BFE9498"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lastRenderedPageBreak/>
              <w:t>Załącznik nr 12</w:t>
            </w:r>
            <w:r w:rsidR="0000544A" w:rsidRPr="003460D0">
              <w:rPr>
                <w:rFonts w:ascii="Calibri" w:hAnsi="Calibri" w:cs="Arial"/>
              </w:rPr>
              <w:t xml:space="preserve"> </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509762BC"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Szczegółowy opis przedmiotu zamówienia</w:t>
            </w:r>
          </w:p>
        </w:tc>
      </w:tr>
      <w:tr w:rsidR="007B437B" w:rsidRPr="00AD1F66" w14:paraId="197CC482"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38F9260B"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Załącznik nr 13</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4935369B"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 xml:space="preserve">Wzór umowy </w:t>
            </w:r>
          </w:p>
        </w:tc>
      </w:tr>
      <w:tr w:rsidR="007B437B" w:rsidRPr="00AD1F66" w14:paraId="06252806"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628B6DCA"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Załącznik nr 14</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19FFD1ED"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Wykaz pojemników na przeterminowane leki oraz zużyte baterie i akumulatory</w:t>
            </w:r>
          </w:p>
        </w:tc>
      </w:tr>
      <w:tr w:rsidR="007B437B" w:rsidRPr="00AD1F66" w14:paraId="1A5933CD"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5A7D2720"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Załącznik nr 15</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0E52D244"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Zapotrzebowanie na pojemniki i kontenery do odpadów zmieszanych</w:t>
            </w:r>
          </w:p>
        </w:tc>
      </w:tr>
      <w:tr w:rsidR="007B437B" w:rsidRPr="00AD1F66" w14:paraId="354491B5"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6B2502AE"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Załącznik nr 16</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05E4CACB"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Zapotrzebowanie na pojemniki, kontenery oraz worki do zbiórki selektywnej</w:t>
            </w:r>
          </w:p>
        </w:tc>
      </w:tr>
      <w:tr w:rsidR="007B437B" w:rsidRPr="00AD1F66" w14:paraId="69083652"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22969CEE"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Załącznik nr 17</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070F1794"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Wzór umowy przekazania danych osobowych</w:t>
            </w:r>
          </w:p>
        </w:tc>
      </w:tr>
      <w:tr w:rsidR="007B437B" w:rsidRPr="00AD1F66" w14:paraId="5CF418F1"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7B18D269"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Załącznik nr 18</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024CF232"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Wzór formularza ewidencji odpadów w PSZOK</w:t>
            </w:r>
          </w:p>
        </w:tc>
      </w:tr>
      <w:tr w:rsidR="007B437B" w:rsidRPr="00AD1F66" w14:paraId="616D16CD"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1B6DB8E9"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Załącznik nr 19</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5B5B8794"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Wzór sprawozdania miesięcznego</w:t>
            </w:r>
          </w:p>
        </w:tc>
      </w:tr>
      <w:tr w:rsidR="007B437B" w:rsidRPr="00AD1F66" w14:paraId="464A3BFB"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31108EBD"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Załącznik nr 20</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6340C173"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Wykaz – potwierdzenie przekazania pojemników, kontenerów oraz worków właścicielom nieruchomości</w:t>
            </w:r>
          </w:p>
        </w:tc>
      </w:tr>
      <w:tr w:rsidR="007B437B" w:rsidRPr="00AD1F66" w14:paraId="69A8D208" w14:textId="77777777" w:rsidTr="008224ED">
        <w:trPr>
          <w:trHeight w:val="340"/>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28EBF8E8"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Załącznik nr 21</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7FB8A542"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Wzór formularza zgłoszenia nieprawidłowości</w:t>
            </w:r>
          </w:p>
        </w:tc>
      </w:tr>
      <w:tr w:rsidR="007B437B" w:rsidRPr="00AD1F66" w14:paraId="0DB096E0" w14:textId="77777777" w:rsidTr="008224ED">
        <w:trPr>
          <w:trHeight w:val="419"/>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0C8E5CE5"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Załącznik nr 22</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4C8E6474"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Oświadczenie w zakresie wypełnienia obowiązków informacyjnych przewidzianych w art. 13 lub 14 RODO</w:t>
            </w:r>
          </w:p>
        </w:tc>
      </w:tr>
      <w:tr w:rsidR="007B437B" w:rsidRPr="00AD1F66" w14:paraId="2A69F629" w14:textId="77777777" w:rsidTr="008224ED">
        <w:trPr>
          <w:trHeight w:val="419"/>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4A98D5F5" w14:textId="77777777" w:rsidR="007B437B" w:rsidRPr="003460D0" w:rsidRDefault="007B437B" w:rsidP="00CC354D">
            <w:pPr>
              <w:tabs>
                <w:tab w:val="left" w:pos="1980"/>
              </w:tabs>
              <w:spacing w:before="120"/>
              <w:jc w:val="left"/>
              <w:rPr>
                <w:rFonts w:ascii="Calibri" w:hAnsi="Calibri" w:cs="Arial"/>
              </w:rPr>
            </w:pPr>
            <w:r w:rsidRPr="003460D0">
              <w:rPr>
                <w:rFonts w:ascii="Calibri" w:hAnsi="Calibri" w:cs="Arial"/>
              </w:rPr>
              <w:t>Załącznik nr 4 do wzoru umowy</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6454F5E3"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Wykaz podwykonawców</w:t>
            </w:r>
          </w:p>
        </w:tc>
      </w:tr>
      <w:tr w:rsidR="007B437B" w:rsidRPr="006F7647" w14:paraId="03E915F9" w14:textId="77777777" w:rsidTr="008224ED">
        <w:trPr>
          <w:trHeight w:val="419"/>
          <w:jc w:val="center"/>
        </w:trPr>
        <w:tc>
          <w:tcPr>
            <w:tcW w:w="2227" w:type="dxa"/>
            <w:tcBorders>
              <w:top w:val="single" w:sz="4" w:space="0" w:color="auto"/>
              <w:left w:val="single" w:sz="4" w:space="0" w:color="auto"/>
              <w:bottom w:val="single" w:sz="4" w:space="0" w:color="auto"/>
              <w:right w:val="single" w:sz="4" w:space="0" w:color="auto"/>
            </w:tcBorders>
            <w:shd w:val="clear" w:color="auto" w:fill="auto"/>
          </w:tcPr>
          <w:p w14:paraId="3E153D90" w14:textId="77777777" w:rsidR="007B437B" w:rsidRPr="003460D0" w:rsidRDefault="007B437B" w:rsidP="00CC354D">
            <w:pPr>
              <w:tabs>
                <w:tab w:val="left" w:pos="1980"/>
              </w:tabs>
              <w:spacing w:before="120"/>
              <w:jc w:val="left"/>
              <w:rPr>
                <w:rFonts w:ascii="Calibri" w:hAnsi="Calibri" w:cs="Arial"/>
              </w:rPr>
            </w:pPr>
            <w:r w:rsidRPr="003460D0">
              <w:rPr>
                <w:rFonts w:ascii="Calibri" w:hAnsi="Calibri" w:cs="Arial"/>
              </w:rPr>
              <w:t>Załącznik nr 5 do wzoru umowy</w:t>
            </w:r>
          </w:p>
        </w:tc>
        <w:tc>
          <w:tcPr>
            <w:tcW w:w="6800" w:type="dxa"/>
            <w:tcBorders>
              <w:top w:val="single" w:sz="4" w:space="0" w:color="auto"/>
              <w:left w:val="single" w:sz="4" w:space="0" w:color="auto"/>
              <w:bottom w:val="single" w:sz="4" w:space="0" w:color="auto"/>
              <w:right w:val="single" w:sz="4" w:space="0" w:color="auto"/>
            </w:tcBorders>
            <w:shd w:val="clear" w:color="auto" w:fill="auto"/>
          </w:tcPr>
          <w:p w14:paraId="4FE79FC5" w14:textId="77777777" w:rsidR="007B437B" w:rsidRPr="003460D0" w:rsidRDefault="007B437B" w:rsidP="007B437B">
            <w:pPr>
              <w:tabs>
                <w:tab w:val="left" w:pos="1980"/>
              </w:tabs>
              <w:spacing w:before="120"/>
              <w:rPr>
                <w:rFonts w:ascii="Calibri" w:hAnsi="Calibri" w:cs="Arial"/>
              </w:rPr>
            </w:pPr>
            <w:r w:rsidRPr="003460D0">
              <w:rPr>
                <w:rFonts w:ascii="Calibri" w:hAnsi="Calibri" w:cs="Arial"/>
              </w:rPr>
              <w:t>Oświadczenie o zatrudnianiu na podstawie umowy o pracę</w:t>
            </w:r>
          </w:p>
        </w:tc>
      </w:tr>
    </w:tbl>
    <w:p w14:paraId="1FFC96EC" w14:textId="77777777" w:rsidR="00893228" w:rsidRPr="00F60675" w:rsidRDefault="00893228" w:rsidP="00893228"/>
    <w:sectPr w:rsidR="00893228" w:rsidRPr="00F60675" w:rsidSect="001A0B0A">
      <w:headerReference w:type="default" r:id="rId18"/>
      <w:footerReference w:type="default" r:id="rId19"/>
      <w:pgSz w:w="11906" w:h="16838"/>
      <w:pgMar w:top="1560" w:right="1418" w:bottom="1418" w:left="1418" w:header="426"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EE7AA" w16cex:dateUtc="2021-09-17T08:08:00Z"/>
  <w16cex:commentExtensible w16cex:durableId="24F5CEF7" w16cex:dateUtc="2021-09-22T13:49:00Z"/>
  <w16cex:commentExtensible w16cex:durableId="24F5CF0C" w16cex:dateUtc="2021-09-22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027A06" w16cid:durableId="24EEE7AA"/>
  <w16cid:commentId w16cid:paraId="2AF3CC0A" w16cid:durableId="24F5CEF7"/>
  <w16cid:commentId w16cid:paraId="22EAA400" w16cid:durableId="24F5CF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B0B08" w14:textId="77777777" w:rsidR="005D0236" w:rsidRDefault="005D0236">
      <w:r>
        <w:separator/>
      </w:r>
    </w:p>
  </w:endnote>
  <w:endnote w:type="continuationSeparator" w:id="0">
    <w:p w14:paraId="78950FB9" w14:textId="77777777" w:rsidR="005D0236" w:rsidRDefault="005D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Univers-PL">
    <w:altName w:val="Courier New"/>
    <w:panose1 w:val="00000000000000000000"/>
    <w:charset w:val="C8"/>
    <w:family w:val="decorative"/>
    <w:notTrueType/>
    <w:pitch w:val="variable"/>
    <w:sig w:usb0="00000001" w:usb1="09060000" w:usb2="00000010" w:usb3="00000000" w:csb0="00080000" w:csb1="00000000"/>
  </w:font>
  <w:font w:name="GAGEIA+TimesNewRoman">
    <w:altName w:val="Times New Roman"/>
    <w:charset w:val="00"/>
    <w:family w:val="roman"/>
    <w:pitch w:val="default"/>
  </w:font>
  <w:font w:name="Arial Black">
    <w:panose1 w:val="020B0A04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B1C4A" w14:textId="77777777" w:rsidR="00485F38" w:rsidRDefault="00485F38">
    <w:pPr>
      <w:pStyle w:val="Stopka"/>
      <w:tabs>
        <w:tab w:val="right" w:pos="9639"/>
      </w:tabs>
      <w:ind w:right="-711"/>
      <w:jc w:val="right"/>
    </w:pPr>
  </w:p>
  <w:p w14:paraId="7048FEAC" w14:textId="77777777" w:rsidR="00485F38" w:rsidRPr="00ED64CC" w:rsidRDefault="00485F38" w:rsidP="001B7EEF">
    <w:pPr>
      <w:pStyle w:val="Stopka"/>
      <w:tabs>
        <w:tab w:val="right" w:pos="9639"/>
      </w:tabs>
      <w:ind w:right="-711"/>
      <w:jc w:val="center"/>
      <w:rPr>
        <w:rFonts w:ascii="Arial" w:hAnsi="Arial" w:cs="Arial"/>
      </w:rPr>
    </w:pPr>
    <w:r w:rsidRPr="00ED64CC">
      <w:rPr>
        <w:rFonts w:ascii="Arial" w:hAnsi="Arial" w:cs="Arial"/>
        <w:sz w:val="18"/>
      </w:rPr>
      <w:t xml:space="preserve">Strona | </w:t>
    </w:r>
    <w:r w:rsidRPr="00ED64CC">
      <w:rPr>
        <w:rFonts w:ascii="Arial" w:hAnsi="Arial" w:cs="Arial"/>
        <w:sz w:val="18"/>
      </w:rPr>
      <w:fldChar w:fldCharType="begin"/>
    </w:r>
    <w:r w:rsidRPr="00ED64CC">
      <w:rPr>
        <w:rFonts w:ascii="Arial" w:hAnsi="Arial" w:cs="Arial"/>
        <w:sz w:val="18"/>
      </w:rPr>
      <w:instrText xml:space="preserve"> PAGE </w:instrText>
    </w:r>
    <w:r w:rsidRPr="00ED64CC">
      <w:rPr>
        <w:rFonts w:ascii="Arial" w:hAnsi="Arial" w:cs="Arial"/>
        <w:sz w:val="18"/>
      </w:rPr>
      <w:fldChar w:fldCharType="separate"/>
    </w:r>
    <w:r w:rsidR="00431CA3">
      <w:rPr>
        <w:rFonts w:ascii="Arial" w:hAnsi="Arial" w:cs="Arial"/>
        <w:noProof/>
        <w:sz w:val="18"/>
      </w:rPr>
      <w:t>17</w:t>
    </w:r>
    <w:r w:rsidRPr="00ED64CC">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AE755" w14:textId="77777777" w:rsidR="005D0236" w:rsidRDefault="005D0236">
      <w:r>
        <w:separator/>
      </w:r>
    </w:p>
  </w:footnote>
  <w:footnote w:type="continuationSeparator" w:id="0">
    <w:p w14:paraId="668D4CF5" w14:textId="77777777" w:rsidR="005D0236" w:rsidRDefault="005D0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7C9B6" w14:textId="77777777" w:rsidR="00485F38" w:rsidRPr="00F409F9" w:rsidRDefault="00485F38" w:rsidP="00B11913">
    <w:pPr>
      <w:pStyle w:val="Nagwek1"/>
      <w:jc w:val="left"/>
      <w:rPr>
        <w:rFonts w:cs="Arial"/>
        <w:b w:val="0"/>
        <w:bCs/>
        <w:iCs/>
        <w:sz w:val="16"/>
      </w:rPr>
    </w:pPr>
    <w:r w:rsidRPr="00F409F9">
      <w:rPr>
        <w:rFonts w:cs="Arial"/>
        <w:b w:val="0"/>
        <w:bCs/>
        <w:iCs/>
        <w:sz w:val="16"/>
      </w:rPr>
      <w:t>Zamawiający:</w:t>
    </w:r>
    <w:r>
      <w:rPr>
        <w:rFonts w:cs="Arial"/>
        <w:b w:val="0"/>
        <w:bCs/>
        <w:iCs/>
        <w:sz w:val="16"/>
      </w:rPr>
      <w:t xml:space="preserve"> </w:t>
    </w:r>
    <w:r w:rsidRPr="00F409F9">
      <w:rPr>
        <w:rFonts w:cs="Arial"/>
        <w:b w:val="0"/>
        <w:bCs/>
        <w:iCs/>
        <w:sz w:val="16"/>
        <w:lang w:val="pl-PL"/>
      </w:rPr>
      <w:t>Gmina Miejska Wągrowiec</w:t>
    </w:r>
  </w:p>
  <w:p w14:paraId="27425091" w14:textId="77777777" w:rsidR="00485F38" w:rsidRPr="00F409F9" w:rsidRDefault="00485F38" w:rsidP="00B11913">
    <w:pPr>
      <w:pStyle w:val="Nagwek1"/>
      <w:tabs>
        <w:tab w:val="clear" w:pos="432"/>
        <w:tab w:val="num" w:pos="0"/>
      </w:tabs>
      <w:ind w:left="0" w:firstLine="0"/>
      <w:jc w:val="both"/>
      <w:rPr>
        <w:rFonts w:cs="Arial"/>
        <w:b w:val="0"/>
        <w:bCs/>
        <w:iCs/>
        <w:sz w:val="16"/>
      </w:rPr>
    </w:pPr>
    <w:r w:rsidRPr="00F409F9">
      <w:rPr>
        <w:rFonts w:cs="Arial"/>
        <w:b w:val="0"/>
        <w:bCs/>
        <w:iCs/>
        <w:sz w:val="16"/>
      </w:rPr>
      <w:t>Przetarg nieograniczony na</w:t>
    </w:r>
    <w:r>
      <w:rPr>
        <w:rFonts w:cs="Arial"/>
        <w:b w:val="0"/>
        <w:bCs/>
        <w:iCs/>
        <w:sz w:val="16"/>
        <w:lang w:val="pl-PL"/>
      </w:rPr>
      <w:t xml:space="preserve"> zamówienie pn.</w:t>
    </w:r>
    <w:r w:rsidRPr="00F409F9">
      <w:rPr>
        <w:rFonts w:cs="Arial"/>
        <w:b w:val="0"/>
        <w:bCs/>
        <w:iCs/>
        <w:sz w:val="16"/>
      </w:rPr>
      <w:t xml:space="preserve"> „Odbiór i zagospodarowanie odpadów komunalnych z terenu Gminy </w:t>
    </w:r>
    <w:r w:rsidRPr="00F409F9">
      <w:rPr>
        <w:rFonts w:cs="Arial"/>
        <w:b w:val="0"/>
        <w:bCs/>
        <w:iCs/>
        <w:sz w:val="16"/>
        <w:lang w:val="pl-PL"/>
      </w:rPr>
      <w:t>Miejskiej</w:t>
    </w:r>
    <w:r w:rsidRPr="00F409F9">
      <w:rPr>
        <w:rFonts w:cs="Arial"/>
        <w:b w:val="0"/>
        <w:bCs/>
        <w:iCs/>
        <w:sz w:val="16"/>
      </w:rPr>
      <w:t xml:space="preserve"> Wągrowiec”</w:t>
    </w:r>
  </w:p>
  <w:p w14:paraId="3619917C" w14:textId="7C112994" w:rsidR="00485F38" w:rsidRPr="00F409F9" w:rsidRDefault="00485F38" w:rsidP="00B11913">
    <w:pPr>
      <w:pStyle w:val="Nagwek1"/>
      <w:jc w:val="left"/>
      <w:rPr>
        <w:rFonts w:cs="Arial"/>
        <w:i/>
        <w:smallCaps/>
        <w:spacing w:val="5"/>
        <w:sz w:val="16"/>
        <w:lang w:val="pl-PL"/>
      </w:rPr>
    </w:pPr>
    <w:r w:rsidRPr="00F409F9">
      <w:rPr>
        <w:noProof/>
        <w:sz w:val="28"/>
        <w:lang w:val="pl-PL" w:eastAsia="pl-PL"/>
      </w:rPr>
      <mc:AlternateContent>
        <mc:Choice Requires="wps">
          <w:drawing>
            <wp:anchor distT="0" distB="0" distL="114300" distR="114300" simplePos="0" relativeHeight="251657728" behindDoc="0" locked="0" layoutInCell="1" allowOverlap="1" wp14:anchorId="53FF91C6" wp14:editId="0E883FA9">
              <wp:simplePos x="0" y="0"/>
              <wp:positionH relativeFrom="column">
                <wp:posOffset>-52705</wp:posOffset>
              </wp:positionH>
              <wp:positionV relativeFrom="paragraph">
                <wp:posOffset>182880</wp:posOffset>
              </wp:positionV>
              <wp:extent cx="5867400" cy="9525"/>
              <wp:effectExtent l="0" t="0" r="19050" b="285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604310" id="_x0000_t32" coordsize="21600,21600" o:spt="32" o:oned="t" path="m,l21600,21600e" filled="f">
              <v:path arrowok="t" fillok="f" o:connecttype="none"/>
              <o:lock v:ext="edit" shapetype="t"/>
            </v:shapetype>
            <v:shape id="AutoShape 1" o:spid="_x0000_s1026" type="#_x0000_t32" style="position:absolute;margin-left:-4.15pt;margin-top:14.4pt;width:462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"/>
          </w:pict>
        </mc:Fallback>
      </mc:AlternateContent>
    </w:r>
    <w:r>
      <w:rPr>
        <w:rFonts w:cs="Arial"/>
        <w:b w:val="0"/>
        <w:bCs/>
        <w:iCs/>
        <w:sz w:val="16"/>
      </w:rPr>
      <w:t xml:space="preserve">Sygnatura akt: </w:t>
    </w:r>
    <w:r>
      <w:rPr>
        <w:rFonts w:cs="Arial"/>
        <w:b w:val="0"/>
        <w:bCs/>
        <w:iCs/>
        <w:sz w:val="16"/>
        <w:lang w:val="pl-PL"/>
      </w:rPr>
      <w:t>SZ.271.</w:t>
    </w:r>
    <w:r w:rsidR="009125D2">
      <w:rPr>
        <w:rFonts w:cs="Arial"/>
        <w:b w:val="0"/>
        <w:bCs/>
        <w:iCs/>
        <w:sz w:val="16"/>
        <w:lang w:val="pl-PL"/>
      </w:rPr>
      <w:t>06</w:t>
    </w:r>
    <w:r>
      <w:rPr>
        <w:rFonts w:cs="Arial"/>
        <w:b w:val="0"/>
        <w:bCs/>
        <w:iCs/>
        <w:sz w:val="16"/>
        <w:lang w:val="pl-PL"/>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pStyle w:val="Listanumerowana1"/>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540"/>
        </w:tabs>
        <w:ind w:left="540" w:hanging="360"/>
      </w:pPr>
      <w:rPr>
        <w:rFonts w:ascii="Arial" w:hAnsi="Arial" w:cs="Arial"/>
        <w:b/>
        <w:sz w:val="20"/>
      </w:rPr>
    </w:lvl>
  </w:abstractNum>
  <w:abstractNum w:abstractNumId="3" w15:restartNumberingAfterBreak="0">
    <w:nsid w:val="00000004"/>
    <w:multiLevelType w:val="singleLevel"/>
    <w:tmpl w:val="00000004"/>
    <w:name w:val="WW8Num4"/>
    <w:lvl w:ilvl="0">
      <w:start w:val="1"/>
      <w:numFmt w:val="decimal"/>
      <w:lvlText w:val="%1."/>
      <w:lvlJc w:val="right"/>
      <w:pPr>
        <w:tabs>
          <w:tab w:val="num" w:pos="0"/>
        </w:tabs>
        <w:ind w:left="765" w:hanging="360"/>
      </w:pPr>
      <w:rPr>
        <w:rFonts w:ascii="Arial" w:eastAsia="Calibri" w:hAnsi="Arial" w:cs="Arial"/>
        <w:b/>
        <w:iCs/>
        <w:color w:val="000000"/>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Arial" w:eastAsia="Calibri" w:hAnsi="Arial" w:cs="Arial"/>
        <w:b/>
        <w:i w:val="0"/>
        <w:sz w:val="20"/>
        <w:lang w:val="pl-P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77" w:hanging="360"/>
      </w:pPr>
      <w:rPr>
        <w:rFonts w:ascii="Arial" w:eastAsia="Calibri" w:hAnsi="Arial" w:cs="Arial"/>
        <w:b/>
        <w:sz w:val="20"/>
        <w:szCs w:val="20"/>
      </w:rPr>
    </w:lvl>
  </w:abstractNum>
  <w:abstractNum w:abstractNumId="6" w15:restartNumberingAfterBreak="0">
    <w:nsid w:val="00000007"/>
    <w:multiLevelType w:val="singleLevel"/>
    <w:tmpl w:val="00000007"/>
    <w:name w:val="WW8Num7"/>
    <w:lvl w:ilvl="0">
      <w:start w:val="1"/>
      <w:numFmt w:val="decimal"/>
      <w:lvlText w:val="%1."/>
      <w:lvlJc w:val="right"/>
      <w:pPr>
        <w:tabs>
          <w:tab w:val="num" w:pos="0"/>
        </w:tabs>
        <w:ind w:left="720" w:hanging="360"/>
      </w:pPr>
      <w:rPr>
        <w:b/>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600"/>
        </w:tabs>
        <w:ind w:left="600" w:hanging="360"/>
      </w:pPr>
      <w:rPr>
        <w:rFonts w:ascii="Arial" w:hAnsi="Arial" w:cs="Arial"/>
        <w:b/>
        <w:sz w:val="20"/>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20"/>
        </w:tabs>
        <w:ind w:left="720" w:hanging="360"/>
      </w:pPr>
      <w:rPr>
        <w:b/>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1440"/>
        </w:tabs>
        <w:ind w:left="1440" w:hanging="360"/>
      </w:pPr>
      <w:rPr>
        <w:b/>
      </w:rPr>
    </w:lvl>
    <w:lvl w:ilvl="1">
      <w:start w:val="1"/>
      <w:numFmt w:val="bullet"/>
      <w:lvlText w:val=""/>
      <w:lvlJc w:val="left"/>
      <w:pPr>
        <w:tabs>
          <w:tab w:val="num" w:pos="1855"/>
        </w:tabs>
        <w:ind w:left="1855" w:hanging="720"/>
      </w:pPr>
      <w:rPr>
        <w:rFonts w:ascii="Wingdings" w:hAnsi="Wingdings" w:cs="Wingdings"/>
        <w:color w:val="auto"/>
        <w:sz w:val="20"/>
      </w:rPr>
    </w:lvl>
    <w:lvl w:ilvl="2">
      <w:start w:val="1"/>
      <w:numFmt w:val="decimal"/>
      <w:lvlText w:val="%3)"/>
      <w:lvlJc w:val="left"/>
      <w:pPr>
        <w:tabs>
          <w:tab w:val="num" w:pos="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multilevel"/>
    <w:tmpl w:val="0000000C"/>
    <w:name w:val="WW8Num13"/>
    <w:lvl w:ilvl="0">
      <w:start w:val="1"/>
      <w:numFmt w:val="decimal"/>
      <w:lvlText w:val="%1."/>
      <w:lvlJc w:val="left"/>
      <w:pPr>
        <w:tabs>
          <w:tab w:val="num" w:pos="1413"/>
        </w:tabs>
        <w:ind w:left="1413" w:hanging="360"/>
      </w:pPr>
    </w:lvl>
    <w:lvl w:ilvl="1">
      <w:start w:val="1"/>
      <w:numFmt w:val="decimal"/>
      <w:lvlText w:val="%2)"/>
      <w:lvlJc w:val="left"/>
      <w:pPr>
        <w:tabs>
          <w:tab w:val="num" w:pos="360"/>
        </w:tabs>
        <w:ind w:left="357" w:hanging="357"/>
      </w:pPr>
      <w:rPr>
        <w:rFonts w:ascii="Times New Roman" w:eastAsia="Times New Roman" w:hAnsi="Times New Roman" w:cs="Times New Roman"/>
        <w:sz w:val="24"/>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rPr>
        <w:rFonts w:ascii="Arial" w:hAnsi="Arial" w:cs="Arial"/>
        <w:b/>
        <w:color w:val="00000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0E"/>
    <w:multiLevelType w:val="singleLevel"/>
    <w:tmpl w:val="0000000E"/>
    <w:name w:val="WW8Num15"/>
    <w:lvl w:ilvl="0">
      <w:start w:val="1"/>
      <w:numFmt w:val="decimal"/>
      <w:lvlText w:val="%1."/>
      <w:lvlJc w:val="left"/>
      <w:pPr>
        <w:tabs>
          <w:tab w:val="num" w:pos="720"/>
        </w:tabs>
        <w:ind w:left="720" w:hanging="360"/>
      </w:pPr>
      <w:rPr>
        <w:b/>
      </w:rPr>
    </w:lvl>
  </w:abstractNum>
  <w:abstractNum w:abstractNumId="14" w15:restartNumberingAfterBreak="0">
    <w:nsid w:val="0000000F"/>
    <w:multiLevelType w:val="multilevel"/>
    <w:tmpl w:val="0000000F"/>
    <w:name w:val="WW8Num16"/>
    <w:lvl w:ilvl="0">
      <w:start w:val="1"/>
      <w:numFmt w:val="decimal"/>
      <w:lvlText w:val="%1."/>
      <w:lvlJc w:val="left"/>
      <w:pPr>
        <w:tabs>
          <w:tab w:val="num" w:pos="360"/>
        </w:tabs>
        <w:ind w:left="357" w:hanging="357"/>
      </w:pPr>
      <w:rPr>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cs="Symbol"/>
        <w:shd w:val="clear" w:color="auto" w:fill="FFFF00"/>
      </w:rPr>
    </w:lvl>
  </w:abstractNum>
  <w:abstractNum w:abstractNumId="16" w15:restartNumberingAfterBreak="0">
    <w:nsid w:val="00000011"/>
    <w:multiLevelType w:val="multilevel"/>
    <w:tmpl w:val="00000011"/>
    <w:name w:val="WW8Num19"/>
    <w:lvl w:ilvl="0">
      <w:start w:val="1"/>
      <w:numFmt w:val="decimal"/>
      <w:lvlText w:val="%1."/>
      <w:lvlJc w:val="left"/>
      <w:pPr>
        <w:tabs>
          <w:tab w:val="num" w:pos="0"/>
        </w:tabs>
        <w:ind w:left="1080" w:hanging="720"/>
      </w:pPr>
      <w:rPr>
        <w:rFonts w:ascii="Arial" w:hAnsi="Arial" w:cs="Arial"/>
        <w:b/>
        <w:sz w:val="20"/>
      </w:rPr>
    </w:lvl>
    <w:lvl w:ilvl="1">
      <w:start w:val="1"/>
      <w:numFmt w:val="lowerLetter"/>
      <w:lvlText w:val="%2)"/>
      <w:lvlJc w:val="left"/>
      <w:pPr>
        <w:tabs>
          <w:tab w:val="num" w:pos="0"/>
        </w:tabs>
        <w:ind w:left="1440" w:hanging="360"/>
      </w:pPr>
      <w:rPr>
        <w:rFonts w:ascii="Arial" w:hAnsi="Arial" w:cs="Arial"/>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singleLevel"/>
    <w:tmpl w:val="00000012"/>
    <w:name w:val="WW8Num20"/>
    <w:lvl w:ilvl="0">
      <w:start w:val="1"/>
      <w:numFmt w:val="decimal"/>
      <w:lvlText w:val="%1."/>
      <w:lvlJc w:val="left"/>
      <w:pPr>
        <w:tabs>
          <w:tab w:val="num" w:pos="720"/>
        </w:tabs>
        <w:ind w:left="720" w:hanging="360"/>
      </w:pPr>
      <w:rPr>
        <w:rFonts w:ascii="Arial" w:hAnsi="Arial" w:cs="Arial"/>
        <w:b/>
        <w:shd w:val="clear" w:color="auto" w:fill="FFFF00"/>
      </w:rPr>
    </w:lvl>
  </w:abstractNum>
  <w:abstractNum w:abstractNumId="18" w15:restartNumberingAfterBreak="0">
    <w:nsid w:val="00000013"/>
    <w:multiLevelType w:val="singleLevel"/>
    <w:tmpl w:val="5CF202CC"/>
    <w:name w:val="WW8Num22"/>
    <w:lvl w:ilvl="0">
      <w:start w:val="1"/>
      <w:numFmt w:val="decimal"/>
      <w:lvlText w:val="%1."/>
      <w:lvlJc w:val="left"/>
      <w:pPr>
        <w:tabs>
          <w:tab w:val="num" w:pos="0"/>
        </w:tabs>
        <w:ind w:left="720" w:hanging="360"/>
      </w:pPr>
      <w:rPr>
        <w:b/>
      </w:rPr>
    </w:lvl>
  </w:abstractNum>
  <w:abstractNum w:abstractNumId="19" w15:restartNumberingAfterBreak="0">
    <w:nsid w:val="00000014"/>
    <w:multiLevelType w:val="singleLevel"/>
    <w:tmpl w:val="00000014"/>
    <w:name w:val="WW8Num23"/>
    <w:lvl w:ilvl="0">
      <w:start w:val="1"/>
      <w:numFmt w:val="lowerLetter"/>
      <w:lvlText w:val="%1)"/>
      <w:lvlJc w:val="left"/>
      <w:pPr>
        <w:tabs>
          <w:tab w:val="num" w:pos="644"/>
        </w:tabs>
        <w:ind w:left="644" w:hanging="360"/>
      </w:pPr>
      <w:rPr>
        <w:rFonts w:ascii="Arial" w:hAnsi="Arial" w:cs="Arial"/>
        <w:b/>
        <w:sz w:val="20"/>
        <w:u w:val="none"/>
      </w:rPr>
    </w:lvl>
  </w:abstractNum>
  <w:abstractNum w:abstractNumId="20" w15:restartNumberingAfterBreak="0">
    <w:nsid w:val="00000015"/>
    <w:multiLevelType w:val="singleLevel"/>
    <w:tmpl w:val="00000015"/>
    <w:name w:val="WW8Num24"/>
    <w:lvl w:ilvl="0">
      <w:start w:val="1"/>
      <w:numFmt w:val="lowerLetter"/>
      <w:lvlText w:val="%1)"/>
      <w:lvlJc w:val="left"/>
      <w:pPr>
        <w:tabs>
          <w:tab w:val="num" w:pos="600"/>
        </w:tabs>
        <w:ind w:left="600" w:hanging="360"/>
      </w:pPr>
      <w:rPr>
        <w:rFonts w:ascii="Arial" w:hAnsi="Arial" w:cs="Arial"/>
        <w:b/>
        <w:sz w:val="20"/>
      </w:rPr>
    </w:lvl>
  </w:abstractNum>
  <w:abstractNum w:abstractNumId="21" w15:restartNumberingAfterBreak="0">
    <w:nsid w:val="00000016"/>
    <w:multiLevelType w:val="singleLevel"/>
    <w:tmpl w:val="00000016"/>
    <w:name w:val="WW8Num25"/>
    <w:lvl w:ilvl="0">
      <w:start w:val="1"/>
      <w:numFmt w:val="decimal"/>
      <w:lvlText w:val="%1."/>
      <w:lvlJc w:val="right"/>
      <w:pPr>
        <w:tabs>
          <w:tab w:val="num" w:pos="0"/>
        </w:tabs>
        <w:ind w:left="720" w:hanging="360"/>
      </w:pPr>
      <w:rPr>
        <w:rFonts w:ascii="Arial" w:eastAsia="Calibri" w:hAnsi="Arial" w:cs="Arial"/>
        <w:b/>
      </w:rPr>
    </w:lvl>
  </w:abstractNum>
  <w:abstractNum w:abstractNumId="22" w15:restartNumberingAfterBreak="0">
    <w:nsid w:val="00000017"/>
    <w:multiLevelType w:val="singleLevel"/>
    <w:tmpl w:val="00000017"/>
    <w:lvl w:ilvl="0">
      <w:start w:val="1"/>
      <w:numFmt w:val="decimal"/>
      <w:lvlText w:val="Rozdział %1."/>
      <w:lvlJc w:val="left"/>
      <w:pPr>
        <w:tabs>
          <w:tab w:val="num" w:pos="360"/>
        </w:tabs>
        <w:ind w:left="360" w:hanging="360"/>
      </w:pPr>
      <w:rPr>
        <w:rFonts w:ascii="Arial" w:eastAsia="Calibri" w:hAnsi="Arial" w:cs="Arial"/>
        <w:b/>
        <w:bCs/>
        <w:i w:val="0"/>
        <w:iCs/>
        <w:sz w:val="20"/>
        <w:lang w:val="pl-PL"/>
      </w:rPr>
    </w:lvl>
  </w:abstractNum>
  <w:abstractNum w:abstractNumId="23" w15:restartNumberingAfterBreak="0">
    <w:nsid w:val="00000018"/>
    <w:multiLevelType w:val="singleLevel"/>
    <w:tmpl w:val="00000018"/>
    <w:name w:val="WW8Num27"/>
    <w:lvl w:ilvl="0">
      <w:start w:val="1"/>
      <w:numFmt w:val="lowerLetter"/>
      <w:lvlText w:val="%1)"/>
      <w:lvlJc w:val="left"/>
      <w:pPr>
        <w:tabs>
          <w:tab w:val="num" w:pos="360"/>
        </w:tabs>
        <w:ind w:left="357" w:hanging="357"/>
      </w:pPr>
      <w:rPr>
        <w:rFonts w:ascii="Arial" w:hAnsi="Arial" w:cs="Arial"/>
        <w:b/>
        <w:u w:val="none"/>
      </w:rPr>
    </w:lvl>
  </w:abstractNum>
  <w:abstractNum w:abstractNumId="24" w15:restartNumberingAfterBreak="0">
    <w:nsid w:val="00000019"/>
    <w:multiLevelType w:val="singleLevel"/>
    <w:tmpl w:val="00000019"/>
    <w:name w:val="WW8Num28"/>
    <w:lvl w:ilvl="0">
      <w:start w:val="1"/>
      <w:numFmt w:val="bullet"/>
      <w:lvlText w:val=""/>
      <w:lvlJc w:val="left"/>
      <w:pPr>
        <w:tabs>
          <w:tab w:val="num" w:pos="1353"/>
        </w:tabs>
        <w:ind w:left="1353" w:hanging="360"/>
      </w:pPr>
      <w:rPr>
        <w:rFonts w:ascii="Wingdings" w:hAnsi="Wingdings" w:cs="Wingdings"/>
        <w:b w:val="0"/>
      </w:rPr>
    </w:lvl>
  </w:abstractNum>
  <w:abstractNum w:abstractNumId="25" w15:restartNumberingAfterBreak="0">
    <w:nsid w:val="0000001A"/>
    <w:multiLevelType w:val="multilevel"/>
    <w:tmpl w:val="0000001A"/>
    <w:name w:val="WW8Num29"/>
    <w:lvl w:ilvl="0">
      <w:start w:val="1"/>
      <w:numFmt w:val="lowerLetter"/>
      <w:lvlText w:val="%1)"/>
      <w:lvlJc w:val="left"/>
      <w:pPr>
        <w:tabs>
          <w:tab w:val="num" w:pos="1070"/>
        </w:tabs>
        <w:ind w:left="1070" w:hanging="360"/>
      </w:pPr>
    </w:lvl>
    <w:lvl w:ilvl="1">
      <w:start w:val="1"/>
      <w:numFmt w:val="decimal"/>
      <w:lvlText w:val="%2."/>
      <w:lvlJc w:val="left"/>
      <w:pPr>
        <w:tabs>
          <w:tab w:val="num" w:pos="710"/>
        </w:tabs>
        <w:ind w:left="710" w:hanging="360"/>
      </w:pPr>
      <w:rPr>
        <w:rFonts w:ascii="Arial" w:hAnsi="Arial" w:cs="Arial"/>
        <w:b/>
        <w:i w:val="0"/>
        <w:color w:val="000000"/>
      </w:rPr>
    </w:lvl>
    <w:lvl w:ilvl="2">
      <w:start w:val="1"/>
      <w:numFmt w:val="decimal"/>
      <w:lvlText w:val="%3)"/>
      <w:lvlJc w:val="left"/>
      <w:pPr>
        <w:tabs>
          <w:tab w:val="num" w:pos="1278"/>
        </w:tabs>
        <w:ind w:left="1278" w:hanging="360"/>
      </w:pPr>
      <w:rPr>
        <w:rFonts w:ascii="Times New Roman" w:hAnsi="Times New Roman" w:cs="Times New Roman"/>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26" w15:restartNumberingAfterBreak="0">
    <w:nsid w:val="0000001B"/>
    <w:multiLevelType w:val="multilevel"/>
    <w:tmpl w:val="0000001B"/>
    <w:name w:val="WW8Num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Arial" w:eastAsia="Calibri" w:hAnsi="Arial" w:cs="Arial"/>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31"/>
    <w:lvl w:ilvl="0">
      <w:start w:val="1"/>
      <w:numFmt w:val="decimal"/>
      <w:lvlText w:val="%1."/>
      <w:lvlJc w:val="right"/>
      <w:pPr>
        <w:tabs>
          <w:tab w:val="num" w:pos="0"/>
        </w:tabs>
        <w:ind w:left="720" w:hanging="360"/>
      </w:pPr>
      <w:rPr>
        <w:rFonts w:ascii="Arial" w:hAnsi="Arial" w:cs="Arial"/>
        <w:b/>
      </w:rPr>
    </w:lvl>
  </w:abstractNum>
  <w:abstractNum w:abstractNumId="28" w15:restartNumberingAfterBreak="0">
    <w:nsid w:val="0000001D"/>
    <w:multiLevelType w:val="singleLevel"/>
    <w:tmpl w:val="0000001D"/>
    <w:name w:val="WW8Num32"/>
    <w:lvl w:ilvl="0">
      <w:start w:val="1"/>
      <w:numFmt w:val="bullet"/>
      <w:lvlText w:val=""/>
      <w:lvlJc w:val="left"/>
      <w:pPr>
        <w:tabs>
          <w:tab w:val="num" w:pos="0"/>
        </w:tabs>
        <w:ind w:left="1080" w:hanging="360"/>
      </w:pPr>
      <w:rPr>
        <w:rFonts w:ascii="Symbol" w:hAnsi="Symbol" w:cs="Symbol"/>
        <w:szCs w:val="24"/>
      </w:rPr>
    </w:lvl>
  </w:abstractNum>
  <w:abstractNum w:abstractNumId="29" w15:restartNumberingAfterBreak="0">
    <w:nsid w:val="0000001E"/>
    <w:multiLevelType w:val="singleLevel"/>
    <w:tmpl w:val="0000001E"/>
    <w:name w:val="WW8Num33"/>
    <w:lvl w:ilvl="0">
      <w:start w:val="1"/>
      <w:numFmt w:val="bullet"/>
      <w:lvlText w:val=""/>
      <w:lvlJc w:val="left"/>
      <w:pPr>
        <w:tabs>
          <w:tab w:val="num" w:pos="708"/>
        </w:tabs>
        <w:ind w:left="1140" w:hanging="360"/>
      </w:pPr>
      <w:rPr>
        <w:rFonts w:ascii="Symbol" w:hAnsi="Symbol" w:cs="Symbol"/>
        <w:color w:val="000000"/>
      </w:rPr>
    </w:lvl>
  </w:abstractNum>
  <w:abstractNum w:abstractNumId="30" w15:restartNumberingAfterBreak="0">
    <w:nsid w:val="0000001F"/>
    <w:multiLevelType w:val="singleLevel"/>
    <w:tmpl w:val="0000001F"/>
    <w:name w:val="WW8Num34"/>
    <w:lvl w:ilvl="0">
      <w:start w:val="1"/>
      <w:numFmt w:val="decimal"/>
      <w:lvlText w:val="%1."/>
      <w:lvlJc w:val="left"/>
      <w:pPr>
        <w:tabs>
          <w:tab w:val="num" w:pos="720"/>
        </w:tabs>
        <w:ind w:left="720" w:hanging="360"/>
      </w:pPr>
      <w:rPr>
        <w:rFonts w:ascii="Arial" w:hAnsi="Arial" w:cs="Arial"/>
        <w:b/>
        <w:color w:val="auto"/>
        <w:sz w:val="20"/>
      </w:rPr>
    </w:lvl>
  </w:abstractNum>
  <w:abstractNum w:abstractNumId="31" w15:restartNumberingAfterBreak="0">
    <w:nsid w:val="00000020"/>
    <w:multiLevelType w:val="singleLevel"/>
    <w:tmpl w:val="00000020"/>
    <w:name w:val="WW8Num35"/>
    <w:lvl w:ilvl="0">
      <w:start w:val="1"/>
      <w:numFmt w:val="lowerLetter"/>
      <w:lvlText w:val="%1)"/>
      <w:lvlJc w:val="left"/>
      <w:pPr>
        <w:tabs>
          <w:tab w:val="num" w:pos="0"/>
        </w:tabs>
        <w:ind w:left="1070" w:hanging="360"/>
      </w:pPr>
      <w:rPr>
        <w:rFonts w:ascii="Arial" w:hAnsi="Arial" w:cs="Arial"/>
        <w:b/>
        <w:bCs/>
        <w:color w:val="000000"/>
      </w:rPr>
    </w:lvl>
  </w:abstractNum>
  <w:abstractNum w:abstractNumId="32" w15:restartNumberingAfterBreak="0">
    <w:nsid w:val="00000021"/>
    <w:multiLevelType w:val="multilevel"/>
    <w:tmpl w:val="00000021"/>
    <w:name w:val="WW8Num36"/>
    <w:lvl w:ilvl="0">
      <w:start w:val="1"/>
      <w:numFmt w:val="decimal"/>
      <w:lvlText w:val="%1."/>
      <w:lvlJc w:val="left"/>
      <w:pPr>
        <w:tabs>
          <w:tab w:val="num" w:pos="360"/>
        </w:tabs>
        <w:ind w:left="360" w:hanging="360"/>
      </w:pPr>
      <w:rPr>
        <w:rFonts w:ascii="Arial" w:hAnsi="Arial" w:cs="Arial"/>
        <w:b/>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00000022"/>
    <w:multiLevelType w:val="multilevel"/>
    <w:tmpl w:val="0B8899FE"/>
    <w:name w:val="WW8Num37"/>
    <w:lvl w:ilvl="0">
      <w:start w:val="1"/>
      <w:numFmt w:val="lowerLetter"/>
      <w:lvlText w:val="%1)"/>
      <w:lvlJc w:val="left"/>
      <w:pPr>
        <w:tabs>
          <w:tab w:val="num" w:pos="360"/>
        </w:tabs>
        <w:ind w:left="360" w:hanging="360"/>
      </w:pPr>
      <w:rPr>
        <w:rFonts w:ascii="Arial" w:hAnsi="Arial" w:cs="Arial"/>
        <w:b/>
        <w:bCs/>
        <w:color w:val="auto"/>
        <w:sz w:val="20"/>
        <w:shd w:val="clear" w:color="auto" w:fill="FFFFFF"/>
      </w:rPr>
    </w:lvl>
    <w:lvl w:ilvl="1">
      <w:start w:val="1"/>
      <w:numFmt w:val="lowerLetter"/>
      <w:lvlText w:val="%2)"/>
      <w:lvlJc w:val="left"/>
      <w:pPr>
        <w:tabs>
          <w:tab w:val="num" w:pos="1779"/>
        </w:tabs>
        <w:ind w:left="1779" w:hanging="360"/>
      </w:pPr>
      <w:rPr>
        <w:rFonts w:ascii="Arial" w:hAnsi="Arial" w:cs="Arial"/>
        <w:b/>
        <w:bCs/>
        <w:color w:val="auto"/>
        <w:sz w:val="20"/>
        <w:shd w:val="clear" w:color="auto" w:fill="FFFFFF"/>
      </w:rPr>
    </w:lvl>
    <w:lvl w:ilvl="2">
      <w:start w:val="1"/>
      <w:numFmt w:val="lowerLetter"/>
      <w:lvlText w:val="%3)"/>
      <w:lvlJc w:val="left"/>
      <w:pPr>
        <w:tabs>
          <w:tab w:val="num" w:pos="928"/>
        </w:tabs>
        <w:ind w:left="928" w:hanging="360"/>
      </w:pPr>
      <w:rPr>
        <w:rFonts w:ascii="Arial" w:hAnsi="Arial" w:cs="Arial"/>
        <w:b/>
        <w:bCs/>
        <w:color w:val="auto"/>
        <w:sz w:val="20"/>
        <w:shd w:val="clear" w:color="auto" w:fill="FFFFFF"/>
      </w:rPr>
    </w:lvl>
    <w:lvl w:ilvl="3">
      <w:start w:val="1"/>
      <w:numFmt w:val="bullet"/>
      <w:lvlText w:val=""/>
      <w:lvlJc w:val="left"/>
      <w:pPr>
        <w:tabs>
          <w:tab w:val="num" w:pos="2880"/>
        </w:tabs>
        <w:ind w:left="2880" w:hanging="360"/>
      </w:pPr>
      <w:rPr>
        <w:rFonts w:ascii="Wingdings" w:hAnsi="Wingdings" w:cs="Wingdings"/>
        <w:b/>
      </w:rPr>
    </w:lvl>
    <w:lvl w:ilvl="4">
      <w:start w:val="1"/>
      <w:numFmt w:val="decimal"/>
      <w:lvlText w:val="%5."/>
      <w:lvlJc w:val="left"/>
      <w:pPr>
        <w:tabs>
          <w:tab w:val="num" w:pos="360"/>
        </w:tabs>
        <w:ind w:left="360" w:hanging="360"/>
      </w:pPr>
      <w:rPr>
        <w:rFonts w:ascii="Arial" w:hAnsi="Arial" w:cs="Arial"/>
        <w:b/>
        <w:i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3"/>
    <w:multiLevelType w:val="multilevel"/>
    <w:tmpl w:val="00000023"/>
    <w:name w:val="WW8Num38"/>
    <w:lvl w:ilvl="0">
      <w:start w:val="1"/>
      <w:numFmt w:val="lowerLetter"/>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none"/>
      <w:suff w:val="nothing"/>
      <w:lvlText w:val="b)"/>
      <w:lvlJc w:val="left"/>
      <w:pPr>
        <w:tabs>
          <w:tab w:val="num" w:pos="1800"/>
        </w:tabs>
        <w:ind w:left="1800" w:hanging="360"/>
      </w:pPr>
      <w:rPr>
        <w:b/>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b/>
      </w:rPr>
    </w:lvl>
  </w:abstractNum>
  <w:abstractNum w:abstractNumId="36" w15:restartNumberingAfterBreak="0">
    <w:nsid w:val="00000025"/>
    <w:multiLevelType w:val="multilevel"/>
    <w:tmpl w:val="6ED2F0FA"/>
    <w:name w:val="WW8Num40"/>
    <w:lvl w:ilvl="0">
      <w:start w:val="1"/>
      <w:numFmt w:val="decimal"/>
      <w:lvlText w:val="%1."/>
      <w:lvlJc w:val="left"/>
      <w:pPr>
        <w:tabs>
          <w:tab w:val="num" w:pos="360"/>
        </w:tabs>
        <w:ind w:left="357" w:hanging="357"/>
      </w:pPr>
      <w:rPr>
        <w:rFonts w:ascii="Arial" w:hAnsi="Arial" w:cs="Arial"/>
        <w:b/>
        <w:sz w:val="20"/>
      </w:rPr>
    </w:lvl>
    <w:lvl w:ilvl="1">
      <w:start w:val="1"/>
      <w:numFmt w:val="decimal"/>
      <w:lvlText w:val="%2."/>
      <w:lvlJc w:val="left"/>
      <w:pPr>
        <w:tabs>
          <w:tab w:val="num" w:pos="1440"/>
        </w:tabs>
        <w:ind w:left="1440" w:hanging="360"/>
      </w:pPr>
      <w:rPr>
        <w:rFonts w:ascii="Arial" w:hAnsi="Arial" w:cs="Arial"/>
        <w:sz w:val="20"/>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26"/>
    <w:multiLevelType w:val="multilevel"/>
    <w:tmpl w:val="00000026"/>
    <w:name w:val="WW8Num42"/>
    <w:lvl w:ilvl="0">
      <w:start w:val="1"/>
      <w:numFmt w:val="lowerLetter"/>
      <w:lvlText w:val="%1)"/>
      <w:lvlJc w:val="left"/>
      <w:pPr>
        <w:tabs>
          <w:tab w:val="num" w:pos="0"/>
        </w:tabs>
        <w:ind w:left="927" w:hanging="360"/>
      </w:pPr>
      <w:rPr>
        <w:rFonts w:ascii="Arial" w:eastAsia="Calibri" w:hAnsi="Arial" w:cs="Arial"/>
        <w:b/>
        <w:bCs/>
        <w:color w:val="auto"/>
        <w:sz w:val="2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eastAsia="Calibri" w:hAnsi="Arial" w:cs="Arial"/>
        <w:b/>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8" w15:restartNumberingAfterBreak="0">
    <w:nsid w:val="00000027"/>
    <w:multiLevelType w:val="singleLevel"/>
    <w:tmpl w:val="00000027"/>
    <w:name w:val="WW8Num43"/>
    <w:lvl w:ilvl="0">
      <w:start w:val="1"/>
      <w:numFmt w:val="bullet"/>
      <w:lvlText w:val=""/>
      <w:lvlJc w:val="left"/>
      <w:pPr>
        <w:tabs>
          <w:tab w:val="num" w:pos="0"/>
        </w:tabs>
        <w:ind w:left="720" w:hanging="360"/>
      </w:pPr>
      <w:rPr>
        <w:rFonts w:ascii="Symbol" w:hAnsi="Symbol" w:cs="Symbol"/>
      </w:rPr>
    </w:lvl>
  </w:abstractNum>
  <w:abstractNum w:abstractNumId="39" w15:restartNumberingAfterBreak="0">
    <w:nsid w:val="00000028"/>
    <w:multiLevelType w:val="singleLevel"/>
    <w:tmpl w:val="00000028"/>
    <w:name w:val="WW8Num44"/>
    <w:lvl w:ilvl="0">
      <w:start w:val="1"/>
      <w:numFmt w:val="lowerLetter"/>
      <w:lvlText w:val="%1)"/>
      <w:lvlJc w:val="left"/>
      <w:pPr>
        <w:tabs>
          <w:tab w:val="num" w:pos="0"/>
        </w:tabs>
        <w:ind w:left="720" w:hanging="360"/>
      </w:pPr>
      <w:rPr>
        <w:rFonts w:ascii="Arial" w:eastAsia="Calibri" w:hAnsi="Arial" w:cs="Arial"/>
        <w:b/>
        <w:i w:val="0"/>
      </w:rPr>
    </w:lvl>
  </w:abstractNum>
  <w:abstractNum w:abstractNumId="40" w15:restartNumberingAfterBreak="0">
    <w:nsid w:val="00000029"/>
    <w:multiLevelType w:val="singleLevel"/>
    <w:tmpl w:val="00000029"/>
    <w:name w:val="WW8Num45"/>
    <w:lvl w:ilvl="0">
      <w:start w:val="1"/>
      <w:numFmt w:val="bullet"/>
      <w:lvlText w:val=""/>
      <w:lvlJc w:val="left"/>
      <w:pPr>
        <w:tabs>
          <w:tab w:val="num" w:pos="0"/>
        </w:tabs>
        <w:ind w:left="765" w:hanging="360"/>
      </w:pPr>
      <w:rPr>
        <w:rFonts w:ascii="Symbol" w:hAnsi="Symbol" w:cs="Symbol"/>
      </w:rPr>
    </w:lvl>
  </w:abstractNum>
  <w:abstractNum w:abstractNumId="41" w15:restartNumberingAfterBreak="0">
    <w:nsid w:val="0000002A"/>
    <w:multiLevelType w:val="singleLevel"/>
    <w:tmpl w:val="0000002A"/>
    <w:name w:val="WW8Num46"/>
    <w:lvl w:ilvl="0">
      <w:start w:val="1"/>
      <w:numFmt w:val="lowerLetter"/>
      <w:lvlText w:val="%1)"/>
      <w:lvlJc w:val="left"/>
      <w:pPr>
        <w:tabs>
          <w:tab w:val="num" w:pos="0"/>
        </w:tabs>
        <w:ind w:left="1260" w:hanging="180"/>
      </w:pPr>
      <w:rPr>
        <w:rFonts w:ascii="Arial" w:hAnsi="Arial" w:cs="Arial"/>
        <w:b/>
        <w:sz w:val="20"/>
        <w:szCs w:val="24"/>
      </w:rPr>
    </w:lvl>
  </w:abstractNum>
  <w:abstractNum w:abstractNumId="42" w15:restartNumberingAfterBreak="0">
    <w:nsid w:val="0000002B"/>
    <w:multiLevelType w:val="singleLevel"/>
    <w:tmpl w:val="0000002B"/>
    <w:name w:val="WW8Num47"/>
    <w:lvl w:ilvl="0">
      <w:start w:val="1"/>
      <w:numFmt w:val="bullet"/>
      <w:lvlText w:val=""/>
      <w:lvlJc w:val="left"/>
      <w:pPr>
        <w:tabs>
          <w:tab w:val="num" w:pos="0"/>
        </w:tabs>
        <w:ind w:left="720" w:hanging="360"/>
      </w:pPr>
      <w:rPr>
        <w:rFonts w:ascii="Symbol" w:hAnsi="Symbol" w:cs="Symbol"/>
      </w:rPr>
    </w:lvl>
  </w:abstractNum>
  <w:abstractNum w:abstractNumId="43" w15:restartNumberingAfterBreak="0">
    <w:nsid w:val="0000002C"/>
    <w:multiLevelType w:val="multilevel"/>
    <w:tmpl w:val="0000002C"/>
    <w:name w:val="WW8Num48"/>
    <w:lvl w:ilvl="0">
      <w:start w:val="2"/>
      <w:numFmt w:val="decimal"/>
      <w:lvlText w:val="%1."/>
      <w:lvlJc w:val="left"/>
      <w:pPr>
        <w:tabs>
          <w:tab w:val="num" w:pos="360"/>
        </w:tabs>
        <w:ind w:left="357" w:hanging="357"/>
      </w:pPr>
      <w:rPr>
        <w:rFonts w:ascii="Arial" w:hAnsi="Arial" w:cs="Arial"/>
        <w:b/>
        <w:sz w:val="20"/>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sz w:val="20"/>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Arial" w:eastAsia="Calibri" w:hAnsi="Arial" w:cs="Aria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D"/>
    <w:multiLevelType w:val="singleLevel"/>
    <w:tmpl w:val="0000002D"/>
    <w:name w:val="WW8Num49"/>
    <w:lvl w:ilvl="0">
      <w:start w:val="1"/>
      <w:numFmt w:val="lowerLetter"/>
      <w:lvlText w:val="%1)"/>
      <w:lvlJc w:val="left"/>
      <w:pPr>
        <w:tabs>
          <w:tab w:val="num" w:pos="540"/>
        </w:tabs>
        <w:ind w:left="540" w:hanging="360"/>
      </w:pPr>
      <w:rPr>
        <w:rFonts w:ascii="Arial" w:hAnsi="Arial" w:cs="Arial"/>
        <w:b/>
        <w:sz w:val="20"/>
      </w:rPr>
    </w:lvl>
  </w:abstractNum>
  <w:abstractNum w:abstractNumId="45" w15:restartNumberingAfterBreak="0">
    <w:nsid w:val="0000002E"/>
    <w:multiLevelType w:val="singleLevel"/>
    <w:tmpl w:val="0000002E"/>
    <w:name w:val="WW8Num50"/>
    <w:lvl w:ilvl="0">
      <w:start w:val="1"/>
      <w:numFmt w:val="decimal"/>
      <w:lvlText w:val="%1."/>
      <w:lvlJc w:val="left"/>
      <w:pPr>
        <w:tabs>
          <w:tab w:val="num" w:pos="0"/>
        </w:tabs>
        <w:ind w:left="720" w:hanging="360"/>
      </w:pPr>
      <w:rPr>
        <w:rFonts w:ascii="Arial" w:eastAsia="Calibri" w:hAnsi="Arial" w:cs="Arial"/>
        <w:b/>
        <w:color w:val="auto"/>
      </w:rPr>
    </w:lvl>
  </w:abstractNum>
  <w:abstractNum w:abstractNumId="46" w15:restartNumberingAfterBreak="0">
    <w:nsid w:val="0000002F"/>
    <w:multiLevelType w:val="multilevel"/>
    <w:tmpl w:val="0000002F"/>
    <w:name w:val="WW8Num51"/>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0"/>
    <w:multiLevelType w:val="multilevel"/>
    <w:tmpl w:val="00000030"/>
    <w:name w:val="WW8Num5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8" w15:restartNumberingAfterBreak="0">
    <w:nsid w:val="00000031"/>
    <w:multiLevelType w:val="multilevel"/>
    <w:tmpl w:val="00000031"/>
    <w:name w:val="WW8Num53"/>
    <w:lvl w:ilvl="0">
      <w:start w:val="1"/>
      <w:numFmt w:val="lowerLetter"/>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none"/>
      <w:suff w:val="nothing"/>
      <w:lvlText w:val="b)"/>
      <w:lvlJc w:val="left"/>
      <w:pPr>
        <w:tabs>
          <w:tab w:val="num" w:pos="1800"/>
        </w:tabs>
        <w:ind w:left="1800" w:hanging="360"/>
      </w:pPr>
      <w:rPr>
        <w:rFonts w:ascii="Arial" w:hAnsi="Arial" w:cs="Arial"/>
        <w:b/>
      </w:r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rFonts w:ascii="Arial" w:hAnsi="Arial" w:cs="Arial"/>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00000032"/>
    <w:multiLevelType w:val="singleLevel"/>
    <w:tmpl w:val="00000032"/>
    <w:name w:val="WW8Num54"/>
    <w:lvl w:ilvl="0">
      <w:start w:val="1"/>
      <w:numFmt w:val="lowerLetter"/>
      <w:lvlText w:val="%1)"/>
      <w:lvlJc w:val="left"/>
      <w:pPr>
        <w:tabs>
          <w:tab w:val="num" w:pos="900"/>
        </w:tabs>
        <w:ind w:left="900" w:hanging="360"/>
      </w:pPr>
      <w:rPr>
        <w:b/>
        <w:u w:val="none"/>
      </w:rPr>
    </w:lvl>
  </w:abstractNum>
  <w:abstractNum w:abstractNumId="50" w15:restartNumberingAfterBreak="0">
    <w:nsid w:val="015C663E"/>
    <w:multiLevelType w:val="hybridMultilevel"/>
    <w:tmpl w:val="5F469F5E"/>
    <w:lvl w:ilvl="0" w:tplc="0B9E0F70">
      <w:start w:val="1"/>
      <w:numFmt w:val="decimal"/>
      <w:lvlText w:val="%1)"/>
      <w:lvlJc w:val="left"/>
      <w:pPr>
        <w:ind w:left="1004" w:hanging="360"/>
      </w:pPr>
      <w:rPr>
        <w:rFonts w:hint="default"/>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036B5C3C"/>
    <w:multiLevelType w:val="hybridMultilevel"/>
    <w:tmpl w:val="16AE55B0"/>
    <w:lvl w:ilvl="0" w:tplc="04150011">
      <w:start w:val="1"/>
      <w:numFmt w:val="decimal"/>
      <w:lvlText w:val="%1)"/>
      <w:lvlJc w:val="lef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2" w15:restartNumberingAfterBreak="0">
    <w:nsid w:val="03A05369"/>
    <w:multiLevelType w:val="hybridMultilevel"/>
    <w:tmpl w:val="53DA2E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084E3E13"/>
    <w:multiLevelType w:val="hybridMultilevel"/>
    <w:tmpl w:val="B94C072C"/>
    <w:lvl w:ilvl="0" w:tplc="EDBCF7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090A0341"/>
    <w:multiLevelType w:val="hybridMultilevel"/>
    <w:tmpl w:val="EC2262A0"/>
    <w:lvl w:ilvl="0" w:tplc="FEF49138">
      <w:start w:val="1"/>
      <w:numFmt w:val="lowerLetter"/>
      <w:lvlText w:val="%1)"/>
      <w:lvlJc w:val="left"/>
      <w:pPr>
        <w:ind w:left="1004" w:hanging="360"/>
      </w:pPr>
      <w:rPr>
        <w:rFonts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20D3A4E"/>
    <w:multiLevelType w:val="hybridMultilevel"/>
    <w:tmpl w:val="3FC86E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12464A1D"/>
    <w:multiLevelType w:val="hybridMultilevel"/>
    <w:tmpl w:val="0C509D72"/>
    <w:lvl w:ilvl="0" w:tplc="0B36666E">
      <w:start w:val="1"/>
      <w:numFmt w:val="lowerLetter"/>
      <w:lvlText w:val="%1)"/>
      <w:lvlJc w:val="left"/>
      <w:pPr>
        <w:tabs>
          <w:tab w:val="num" w:pos="1440"/>
        </w:tabs>
        <w:ind w:left="1440" w:hanging="360"/>
      </w:pPr>
      <w:rPr>
        <w:rFonts w:hint="default"/>
        <w:b/>
      </w:rPr>
    </w:lvl>
    <w:lvl w:ilvl="1" w:tplc="C70A7708">
      <w:start w:val="1"/>
      <w:numFmt w:val="bullet"/>
      <w:lvlText w:val=""/>
      <w:lvlJc w:val="left"/>
      <w:pPr>
        <w:tabs>
          <w:tab w:val="num" w:pos="1855"/>
        </w:tabs>
        <w:ind w:left="1855" w:hanging="720"/>
      </w:pPr>
      <w:rPr>
        <w:rFonts w:ascii="Wingdings" w:hAnsi="Wingdings" w:hint="default"/>
        <w:color w:val="auto"/>
        <w:sz w:val="20"/>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CA221E3"/>
    <w:multiLevelType w:val="hybridMultilevel"/>
    <w:tmpl w:val="89FC26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D101C7F"/>
    <w:multiLevelType w:val="hybridMultilevel"/>
    <w:tmpl w:val="C1B28570"/>
    <w:lvl w:ilvl="0" w:tplc="B3C072CC">
      <w:start w:val="1"/>
      <w:numFmt w:val="decimal"/>
      <w:lvlText w:val="%1."/>
      <w:lvlJc w:val="left"/>
      <w:pPr>
        <w:tabs>
          <w:tab w:val="num" w:pos="1440"/>
        </w:tabs>
        <w:ind w:left="1440" w:hanging="360"/>
      </w:pPr>
      <w:rPr>
        <w:rFonts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07A1D7D"/>
    <w:multiLevelType w:val="hybridMultilevel"/>
    <w:tmpl w:val="0C7A1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0B86097"/>
    <w:multiLevelType w:val="hybridMultilevel"/>
    <w:tmpl w:val="99749AC4"/>
    <w:lvl w:ilvl="0" w:tplc="62723E1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21C07A82"/>
    <w:multiLevelType w:val="hybridMultilevel"/>
    <w:tmpl w:val="5FF48FF0"/>
    <w:lvl w:ilvl="0" w:tplc="9940CBA0">
      <w:start w:val="1"/>
      <w:numFmt w:val="decimal"/>
      <w:lvlText w:val="c.%1.)"/>
      <w:lvlJc w:val="left"/>
      <w:pPr>
        <w:ind w:left="1440" w:hanging="360"/>
      </w:pPr>
      <w:rPr>
        <w:rFonts w:hint="default"/>
        <w:b/>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249C26C9"/>
    <w:multiLevelType w:val="multilevel"/>
    <w:tmpl w:val="CC88176A"/>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928"/>
        </w:tabs>
        <w:ind w:left="928"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26070ACF"/>
    <w:multiLevelType w:val="hybridMultilevel"/>
    <w:tmpl w:val="DF160B38"/>
    <w:lvl w:ilvl="0" w:tplc="BCB06320">
      <w:start w:val="1"/>
      <w:numFmt w:val="low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95A1FE7"/>
    <w:multiLevelType w:val="hybridMultilevel"/>
    <w:tmpl w:val="28521696"/>
    <w:lvl w:ilvl="0" w:tplc="EDE05FBE">
      <w:start w:val="12"/>
      <w:numFmt w:val="decimal"/>
      <w:lvlText w:val="Rozdział %1."/>
      <w:lvlJc w:val="left"/>
      <w:pPr>
        <w:tabs>
          <w:tab w:val="num" w:pos="1004"/>
        </w:tabs>
        <w:ind w:left="1004" w:hanging="360"/>
      </w:pPr>
      <w:rPr>
        <w:rFonts w:ascii="Arial" w:hAnsi="Arial" w:cs="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564EAA"/>
    <w:multiLevelType w:val="multilevel"/>
    <w:tmpl w:val="8D6A9EA4"/>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b/>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7" w15:restartNumberingAfterBreak="0">
    <w:nsid w:val="2FB16301"/>
    <w:multiLevelType w:val="hybridMultilevel"/>
    <w:tmpl w:val="9912CAE4"/>
    <w:lvl w:ilvl="0" w:tplc="58B0B2B4">
      <w:start w:val="1"/>
      <w:numFmt w:val="decimal"/>
      <w:lvlText w:val="%1."/>
      <w:lvlJc w:val="left"/>
      <w:pPr>
        <w:ind w:left="720" w:hanging="720"/>
      </w:pPr>
      <w:rPr>
        <w:rFonts w:ascii="Arial" w:hAnsi="Arial" w:cs="Arial" w:hint="default"/>
        <w:b/>
        <w:sz w:val="20"/>
      </w:rPr>
    </w:lvl>
    <w:lvl w:ilvl="1" w:tplc="04150011">
      <w:start w:val="1"/>
      <w:numFmt w:val="decimal"/>
      <w:lvlText w:val="%2)"/>
      <w:lvlJc w:val="left"/>
      <w:pPr>
        <w:ind w:left="644" w:hanging="360"/>
      </w:pPr>
      <w:rPr>
        <w:rFonts w:hint="default"/>
        <w:b/>
        <w:color w:val="auto"/>
      </w:rPr>
    </w:lvl>
    <w:lvl w:ilvl="2" w:tplc="1322439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FDB2610"/>
    <w:multiLevelType w:val="hybridMultilevel"/>
    <w:tmpl w:val="BD281D88"/>
    <w:lvl w:ilvl="0" w:tplc="BE0A385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1344D70"/>
    <w:multiLevelType w:val="hybridMultilevel"/>
    <w:tmpl w:val="1AB88E7A"/>
    <w:name w:val="WW8Num362"/>
    <w:lvl w:ilvl="0" w:tplc="AE8E0426">
      <w:start w:val="19"/>
      <w:numFmt w:val="decimal"/>
      <w:lvlText w:val="Rozdział %1."/>
      <w:lvlJc w:val="left"/>
      <w:pPr>
        <w:tabs>
          <w:tab w:val="num" w:pos="360"/>
        </w:tabs>
        <w:ind w:left="360" w:hanging="360"/>
      </w:pPr>
      <w:rPr>
        <w:rFonts w:ascii="Arial" w:hAnsi="Arial" w:cs="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1D57808"/>
    <w:multiLevelType w:val="hybridMultilevel"/>
    <w:tmpl w:val="5A4C6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B35B51"/>
    <w:multiLevelType w:val="hybridMultilevel"/>
    <w:tmpl w:val="F54C04A4"/>
    <w:lvl w:ilvl="0" w:tplc="09B24690">
      <w:start w:val="1"/>
      <w:numFmt w:val="decimal"/>
      <w:lvlText w:val="%1."/>
      <w:lvlJc w:val="left"/>
      <w:pPr>
        <w:ind w:left="247" w:hanging="247"/>
      </w:pPr>
      <w:rPr>
        <w:rFonts w:ascii="Arial" w:eastAsia="Times New Roman" w:hAnsi="Arial" w:cs="Arial" w:hint="default"/>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66A31F6"/>
    <w:multiLevelType w:val="hybridMultilevel"/>
    <w:tmpl w:val="71ECFDF8"/>
    <w:lvl w:ilvl="0" w:tplc="EBE68BAE">
      <w:start w:val="1"/>
      <w:numFmt w:val="decimal"/>
      <w:lvlText w:val="%1."/>
      <w:lvlJc w:val="left"/>
      <w:pPr>
        <w:tabs>
          <w:tab w:val="num" w:pos="540"/>
        </w:tabs>
        <w:ind w:left="540" w:hanging="360"/>
      </w:pPr>
      <w:rPr>
        <w:rFonts w:hint="default"/>
        <w:b/>
        <w:i w:val="0"/>
      </w:rPr>
    </w:lvl>
    <w:lvl w:ilvl="1" w:tplc="04150019">
      <w:start w:val="1"/>
      <w:numFmt w:val="lowerLetter"/>
      <w:lvlText w:val="%2."/>
      <w:lvlJc w:val="left"/>
      <w:pPr>
        <w:tabs>
          <w:tab w:val="num" w:pos="1440"/>
        </w:tabs>
        <w:ind w:left="1440" w:hanging="360"/>
      </w:pPr>
    </w:lvl>
    <w:lvl w:ilvl="2" w:tplc="4FACE916">
      <w:start w:val="1"/>
      <w:numFmt w:val="decimal"/>
      <w:lvlText w:val="%3"/>
      <w:lvlJc w:val="left"/>
      <w:pPr>
        <w:ind w:left="2340" w:hanging="360"/>
      </w:pPr>
      <w:rPr>
        <w:rFonts w:hint="default"/>
      </w:rPr>
    </w:lvl>
    <w:lvl w:ilvl="3" w:tplc="3D4C0D36">
      <w:start w:val="7"/>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D3D057A2">
      <w:start w:val="1"/>
      <w:numFmt w:val="decimal"/>
      <w:lvlText w:val="%7."/>
      <w:lvlJc w:val="left"/>
      <w:pPr>
        <w:tabs>
          <w:tab w:val="num" w:pos="5040"/>
        </w:tabs>
        <w:ind w:left="5040" w:hanging="360"/>
      </w:pPr>
      <w:rPr>
        <w:rFonts w:ascii="Arial" w:eastAsia="Calibri" w:hAnsi="Arial" w:cs="Arial" w:hint="default"/>
        <w:b/>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67023EA"/>
    <w:multiLevelType w:val="hybridMultilevel"/>
    <w:tmpl w:val="0B9A6158"/>
    <w:lvl w:ilvl="0" w:tplc="B81A51B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4" w15:restartNumberingAfterBreak="0">
    <w:nsid w:val="368F4AAB"/>
    <w:multiLevelType w:val="hybridMultilevel"/>
    <w:tmpl w:val="EC1EE284"/>
    <w:lvl w:ilvl="0" w:tplc="37C28C78">
      <w:start w:val="1"/>
      <w:numFmt w:val="decimal"/>
      <w:lvlText w:val="%1."/>
      <w:lvlJc w:val="left"/>
      <w:pPr>
        <w:tabs>
          <w:tab w:val="num" w:pos="540"/>
        </w:tabs>
        <w:ind w:left="5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DA2E772">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1B1772"/>
    <w:multiLevelType w:val="multilevel"/>
    <w:tmpl w:val="640C8F74"/>
    <w:lvl w:ilvl="0">
      <w:start w:val="2"/>
      <w:numFmt w:val="decimal"/>
      <w:lvlText w:val="%1."/>
      <w:lvlJc w:val="left"/>
      <w:pPr>
        <w:ind w:left="720" w:hanging="360"/>
      </w:pPr>
      <w:rPr>
        <w:b w:val="0"/>
      </w:rPr>
    </w:lvl>
    <w:lvl w:ilvl="1">
      <w:start w:val="1"/>
      <w:numFmt w:val="decimal"/>
      <w:lvlText w:val="%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6" w15:restartNumberingAfterBreak="0">
    <w:nsid w:val="38DC7EA0"/>
    <w:multiLevelType w:val="hybridMultilevel"/>
    <w:tmpl w:val="CA3E227C"/>
    <w:lvl w:ilvl="0" w:tplc="24F04E00">
      <w:start w:val="1"/>
      <w:numFmt w:val="decimal"/>
      <w:lvlText w:val="%1."/>
      <w:lvlJc w:val="right"/>
      <w:pPr>
        <w:ind w:left="502" w:hanging="360"/>
      </w:pPr>
      <w:rPr>
        <w:rFonts w:hint="default"/>
        <w:b/>
      </w:rPr>
    </w:lvl>
    <w:lvl w:ilvl="1" w:tplc="B81A51B0">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58D8EF76">
      <w:start w:val="1"/>
      <w:numFmt w:val="lowerLetter"/>
      <w:lvlText w:val="%4)"/>
      <w:lvlJc w:val="left"/>
      <w:pPr>
        <w:ind w:left="2662" w:hanging="360"/>
      </w:pPr>
      <w:rPr>
        <w:b/>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403B5036"/>
    <w:multiLevelType w:val="hybridMultilevel"/>
    <w:tmpl w:val="8F34610A"/>
    <w:lvl w:ilvl="0" w:tplc="2A04623A">
      <w:start w:val="1"/>
      <w:numFmt w:val="decimal"/>
      <w:lvlText w:val="%1."/>
      <w:lvlJc w:val="left"/>
      <w:rPr>
        <w:b/>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78" w15:restartNumberingAfterBreak="0">
    <w:nsid w:val="4330593B"/>
    <w:multiLevelType w:val="hybridMultilevel"/>
    <w:tmpl w:val="FED24904"/>
    <w:lvl w:ilvl="0" w:tplc="1FE4F3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D6760A"/>
    <w:multiLevelType w:val="hybridMultilevel"/>
    <w:tmpl w:val="8E7A6804"/>
    <w:lvl w:ilvl="0" w:tplc="24F04E00">
      <w:start w:val="1"/>
      <w:numFmt w:val="decimal"/>
      <w:lvlText w:val="%1."/>
      <w:lvlJc w:val="right"/>
      <w:pPr>
        <w:ind w:left="502" w:hanging="360"/>
      </w:pPr>
      <w:rPr>
        <w:rFonts w:hint="default"/>
        <w:b/>
      </w:rPr>
    </w:lvl>
    <w:lvl w:ilvl="1" w:tplc="B81A51B0">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0" w15:restartNumberingAfterBreak="0">
    <w:nsid w:val="45C270AC"/>
    <w:multiLevelType w:val="hybridMultilevel"/>
    <w:tmpl w:val="C69CE85A"/>
    <w:lvl w:ilvl="0" w:tplc="7F3C8E4E">
      <w:start w:val="1"/>
      <w:numFmt w:val="decimal"/>
      <w:lvlText w:val="%1."/>
      <w:lvlJc w:val="left"/>
      <w:pPr>
        <w:ind w:left="720" w:hanging="360"/>
      </w:pPr>
      <w:rPr>
        <w:b/>
      </w:r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BA1C83"/>
    <w:multiLevelType w:val="multilevel"/>
    <w:tmpl w:val="E26A8A24"/>
    <w:lvl w:ilvl="0">
      <w:start w:val="1"/>
      <w:numFmt w:val="decimal"/>
      <w:lvlText w:val="%1."/>
      <w:lvlJc w:val="left"/>
      <w:pPr>
        <w:ind w:left="720" w:hanging="360"/>
      </w:pPr>
      <w:rPr>
        <w:b/>
        <w:sz w:val="22"/>
        <w:szCs w:val="22"/>
      </w:rPr>
    </w:lvl>
    <w:lvl w:ilvl="1">
      <w:start w:val="1"/>
      <w:numFmt w:val="decimal"/>
      <w:lvlText w:val="%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82" w15:restartNumberingAfterBreak="0">
    <w:nsid w:val="4A3C3367"/>
    <w:multiLevelType w:val="hybridMultilevel"/>
    <w:tmpl w:val="65B2B284"/>
    <w:lvl w:ilvl="0" w:tplc="A25661F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0B5F7A"/>
    <w:multiLevelType w:val="hybridMultilevel"/>
    <w:tmpl w:val="69183020"/>
    <w:lvl w:ilvl="0" w:tplc="8836044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D5459E3"/>
    <w:multiLevelType w:val="hybridMultilevel"/>
    <w:tmpl w:val="63BC77B8"/>
    <w:name w:val="WW8Num3622"/>
    <w:lvl w:ilvl="0" w:tplc="B81A5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E641E28"/>
    <w:multiLevelType w:val="hybridMultilevel"/>
    <w:tmpl w:val="1AC8EC8C"/>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86" w15:restartNumberingAfterBreak="0">
    <w:nsid w:val="52CB75DC"/>
    <w:multiLevelType w:val="hybridMultilevel"/>
    <w:tmpl w:val="D8CEE6E4"/>
    <w:lvl w:ilvl="0" w:tplc="4F78482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2DF716D"/>
    <w:multiLevelType w:val="hybridMultilevel"/>
    <w:tmpl w:val="69380592"/>
    <w:lvl w:ilvl="0" w:tplc="457C1750">
      <w:start w:val="1"/>
      <w:numFmt w:val="decimal"/>
      <w:lvlText w:val="%1."/>
      <w:lvlJc w:val="left"/>
      <w:pPr>
        <w:tabs>
          <w:tab w:val="num" w:pos="360"/>
        </w:tabs>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F7208E"/>
    <w:multiLevelType w:val="hybridMultilevel"/>
    <w:tmpl w:val="CAC22556"/>
    <w:lvl w:ilvl="0" w:tplc="DE3E8948">
      <w:start w:val="1"/>
      <w:numFmt w:val="decimal"/>
      <w:lvlText w:val="%1."/>
      <w:lvlJc w:val="left"/>
      <w:pPr>
        <w:tabs>
          <w:tab w:val="num" w:pos="720"/>
        </w:tabs>
        <w:ind w:left="720" w:hanging="360"/>
      </w:pPr>
      <w:rPr>
        <w:rFonts w:ascii="Arial" w:hAnsi="Arial" w:cs="Arial" w:hint="default"/>
        <w:b/>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5DC1C60"/>
    <w:multiLevelType w:val="hybridMultilevel"/>
    <w:tmpl w:val="465EE5BE"/>
    <w:lvl w:ilvl="0" w:tplc="38347EFE">
      <w:start w:val="1"/>
      <w:numFmt w:val="decimal"/>
      <w:lvlText w:val="b.%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571D3732"/>
    <w:multiLevelType w:val="hybridMultilevel"/>
    <w:tmpl w:val="4B649ED8"/>
    <w:lvl w:ilvl="0" w:tplc="50C04C2A">
      <w:start w:val="1"/>
      <w:numFmt w:val="lowerLetter"/>
      <w:lvlText w:val="%1)"/>
      <w:lvlJc w:val="left"/>
      <w:pPr>
        <w:ind w:left="107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9903285"/>
    <w:multiLevelType w:val="multilevel"/>
    <w:tmpl w:val="E2EE624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2" w15:restartNumberingAfterBreak="0">
    <w:nsid w:val="5B7568CC"/>
    <w:multiLevelType w:val="multilevel"/>
    <w:tmpl w:val="2410DCDC"/>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5F325208"/>
    <w:multiLevelType w:val="hybridMultilevel"/>
    <w:tmpl w:val="AD7AB75E"/>
    <w:lvl w:ilvl="0" w:tplc="ADB46BFA">
      <w:start w:val="13"/>
      <w:numFmt w:val="decimal"/>
      <w:lvlText w:val="Rozdział %1."/>
      <w:lvlJc w:val="left"/>
      <w:pPr>
        <w:tabs>
          <w:tab w:val="num" w:pos="360"/>
        </w:tabs>
        <w:ind w:left="360" w:hanging="360"/>
      </w:pPr>
      <w:rPr>
        <w:rFonts w:ascii="Arial" w:eastAsia="Calibri" w:hAnsi="Arial" w:cs="Arial" w:hint="default"/>
        <w:b/>
        <w:bCs/>
        <w:i w:val="0"/>
        <w:i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1095E60"/>
    <w:multiLevelType w:val="hybridMultilevel"/>
    <w:tmpl w:val="B38209BA"/>
    <w:lvl w:ilvl="0" w:tplc="9776F154">
      <w:start w:val="1"/>
      <w:numFmt w:val="decimal"/>
      <w:lvlText w:val="%1."/>
      <w:lvlJc w:val="left"/>
      <w:pPr>
        <w:tabs>
          <w:tab w:val="num" w:pos="644"/>
        </w:tabs>
        <w:ind w:left="644"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2C16128"/>
    <w:multiLevelType w:val="hybridMultilevel"/>
    <w:tmpl w:val="4838F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FC5591"/>
    <w:multiLevelType w:val="hybridMultilevel"/>
    <w:tmpl w:val="C61475F8"/>
    <w:lvl w:ilvl="0" w:tplc="42922BE8">
      <w:start w:val="1"/>
      <w:numFmt w:val="decimal"/>
      <w:lvlText w:val="%1)"/>
      <w:lvlJc w:val="left"/>
      <w:pPr>
        <w:ind w:left="36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6A017ABA"/>
    <w:multiLevelType w:val="hybridMultilevel"/>
    <w:tmpl w:val="FC04B57A"/>
    <w:lvl w:ilvl="0" w:tplc="62723E1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6D440646"/>
    <w:multiLevelType w:val="hybridMultilevel"/>
    <w:tmpl w:val="BB1A465E"/>
    <w:lvl w:ilvl="0" w:tplc="FBD4B576">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DD0218E"/>
    <w:multiLevelType w:val="hybridMultilevel"/>
    <w:tmpl w:val="F22E569C"/>
    <w:lvl w:ilvl="0" w:tplc="3FD66660">
      <w:start w:val="20"/>
      <w:numFmt w:val="decimal"/>
      <w:lvlText w:val="Rozdział %1."/>
      <w:lvlJc w:val="left"/>
      <w:pPr>
        <w:tabs>
          <w:tab w:val="num" w:pos="360"/>
        </w:tabs>
        <w:ind w:left="360" w:hanging="360"/>
      </w:pPr>
      <w:rPr>
        <w:rFonts w:ascii="Arial" w:hAnsi="Arial" w:cs="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4D396A"/>
    <w:multiLevelType w:val="hybridMultilevel"/>
    <w:tmpl w:val="00180972"/>
    <w:lvl w:ilvl="0" w:tplc="C9068836">
      <w:start w:val="2"/>
      <w:numFmt w:val="decimal"/>
      <w:lvlText w:val="%1."/>
      <w:lvlJc w:val="left"/>
      <w:pPr>
        <w:tabs>
          <w:tab w:val="num" w:pos="540"/>
        </w:tabs>
        <w:ind w:left="5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32CDE24">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1965E4C"/>
    <w:multiLevelType w:val="hybridMultilevel"/>
    <w:tmpl w:val="BABEB50E"/>
    <w:lvl w:ilvl="0" w:tplc="203057E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F34535"/>
    <w:multiLevelType w:val="hybridMultilevel"/>
    <w:tmpl w:val="C0FCF504"/>
    <w:lvl w:ilvl="0" w:tplc="3DA201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65253A"/>
    <w:multiLevelType w:val="hybridMultilevel"/>
    <w:tmpl w:val="1D28FEF8"/>
    <w:lvl w:ilvl="0" w:tplc="04150017">
      <w:start w:val="1"/>
      <w:numFmt w:val="lowerLetter"/>
      <w:lvlText w:val="%1)"/>
      <w:lvlJc w:val="left"/>
      <w:pPr>
        <w:ind w:left="502" w:hanging="360"/>
      </w:pPr>
      <w:rPr>
        <w:rFonts w:hint="default"/>
        <w:b/>
      </w:rPr>
    </w:lvl>
    <w:lvl w:ilvl="1" w:tplc="B81A51B0">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6" w15:restartNumberingAfterBreak="0">
    <w:nsid w:val="7A130BEB"/>
    <w:multiLevelType w:val="multilevel"/>
    <w:tmpl w:val="7848C9FE"/>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7B9F5D7E"/>
    <w:multiLevelType w:val="hybridMultilevel"/>
    <w:tmpl w:val="F5FE978E"/>
    <w:lvl w:ilvl="0" w:tplc="7196E404">
      <w:start w:val="19"/>
      <w:numFmt w:val="decimal"/>
      <w:lvlText w:val="Rozdział %1."/>
      <w:lvlJc w:val="left"/>
      <w:pPr>
        <w:tabs>
          <w:tab w:val="num" w:pos="360"/>
        </w:tabs>
        <w:ind w:left="360" w:hanging="360"/>
      </w:pPr>
      <w:rPr>
        <w:rFonts w:ascii="Arial" w:eastAsia="Calibri" w:hAnsi="Arial" w:cs="Arial" w:hint="default"/>
        <w:b/>
        <w:bCs/>
        <w:i w:val="0"/>
        <w:i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922D23"/>
    <w:multiLevelType w:val="hybridMultilevel"/>
    <w:tmpl w:val="B82E6F3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9" w15:restartNumberingAfterBreak="0">
    <w:nsid w:val="7FE65FF7"/>
    <w:multiLevelType w:val="hybridMultilevel"/>
    <w:tmpl w:val="89286B24"/>
    <w:lvl w:ilvl="0" w:tplc="7572354C">
      <w:start w:val="17"/>
      <w:numFmt w:val="decimal"/>
      <w:lvlText w:val="Rozdział %1."/>
      <w:lvlJc w:val="left"/>
      <w:pPr>
        <w:tabs>
          <w:tab w:val="num" w:pos="360"/>
        </w:tabs>
        <w:ind w:left="360" w:hanging="360"/>
      </w:pPr>
      <w:rPr>
        <w:rFonts w:ascii="Arial" w:hAnsi="Arial" w:cs="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36"/>
  </w:num>
  <w:num w:numId="5">
    <w:abstractNumId w:val="72"/>
  </w:num>
  <w:num w:numId="6">
    <w:abstractNumId w:val="57"/>
  </w:num>
  <w:num w:numId="7">
    <w:abstractNumId w:val="92"/>
  </w:num>
  <w:num w:numId="8">
    <w:abstractNumId w:val="67"/>
  </w:num>
  <w:num w:numId="9">
    <w:abstractNumId w:val="106"/>
  </w:num>
  <w:num w:numId="10">
    <w:abstractNumId w:val="99"/>
  </w:num>
  <w:num w:numId="11">
    <w:abstractNumId w:val="73"/>
  </w:num>
  <w:num w:numId="12">
    <w:abstractNumId w:val="54"/>
  </w:num>
  <w:num w:numId="13">
    <w:abstractNumId w:val="51"/>
  </w:num>
  <w:num w:numId="14">
    <w:abstractNumId w:val="82"/>
  </w:num>
  <w:num w:numId="15">
    <w:abstractNumId w:val="87"/>
  </w:num>
  <w:num w:numId="16">
    <w:abstractNumId w:val="64"/>
  </w:num>
  <w:num w:numId="17">
    <w:abstractNumId w:val="93"/>
  </w:num>
  <w:num w:numId="18">
    <w:abstractNumId w:val="103"/>
  </w:num>
  <w:num w:numId="19">
    <w:abstractNumId w:val="109"/>
  </w:num>
  <w:num w:numId="20">
    <w:abstractNumId w:val="90"/>
  </w:num>
  <w:num w:numId="21">
    <w:abstractNumId w:val="94"/>
  </w:num>
  <w:num w:numId="22">
    <w:abstractNumId w:val="105"/>
  </w:num>
  <w:num w:numId="23">
    <w:abstractNumId w:val="79"/>
  </w:num>
  <w:num w:numId="24">
    <w:abstractNumId w:val="76"/>
  </w:num>
  <w:num w:numId="25">
    <w:abstractNumId w:val="86"/>
  </w:num>
  <w:num w:numId="26">
    <w:abstractNumId w:val="78"/>
  </w:num>
  <w:num w:numId="27">
    <w:abstractNumId w:val="62"/>
  </w:num>
  <w:num w:numId="28">
    <w:abstractNumId w:val="89"/>
  </w:num>
  <w:num w:numId="29">
    <w:abstractNumId w:val="61"/>
  </w:num>
  <w:num w:numId="30">
    <w:abstractNumId w:val="83"/>
  </w:num>
  <w:num w:numId="31">
    <w:abstractNumId w:val="71"/>
  </w:num>
  <w:num w:numId="32">
    <w:abstractNumId w:val="91"/>
  </w:num>
  <w:num w:numId="33">
    <w:abstractNumId w:val="88"/>
  </w:num>
  <w:num w:numId="34">
    <w:abstractNumId w:val="98"/>
  </w:num>
  <w:num w:numId="35">
    <w:abstractNumId w:val="59"/>
  </w:num>
  <w:num w:numId="36">
    <w:abstractNumId w:val="68"/>
  </w:num>
  <w:num w:numId="37">
    <w:abstractNumId w:val="65"/>
  </w:num>
  <w:num w:numId="38">
    <w:abstractNumId w:val="74"/>
  </w:num>
  <w:num w:numId="39">
    <w:abstractNumId w:val="50"/>
  </w:num>
  <w:num w:numId="40">
    <w:abstractNumId w:val="96"/>
  </w:num>
  <w:num w:numId="41">
    <w:abstractNumId w:val="107"/>
  </w:num>
  <w:num w:numId="42">
    <w:abstractNumId w:val="100"/>
  </w:num>
  <w:num w:numId="43">
    <w:abstractNumId w:val="101"/>
  </w:num>
  <w:num w:numId="44">
    <w:abstractNumId w:val="102"/>
  </w:num>
  <w:num w:numId="45">
    <w:abstractNumId w:val="108"/>
  </w:num>
  <w:num w:numId="46">
    <w:abstractNumId w:val="85"/>
  </w:num>
  <w:num w:numId="47">
    <w:abstractNumId w:val="95"/>
  </w:num>
  <w:num w:numId="48">
    <w:abstractNumId w:val="66"/>
  </w:num>
  <w:num w:numId="49">
    <w:abstractNumId w:val="80"/>
  </w:num>
  <w:num w:numId="50">
    <w:abstractNumId w:val="97"/>
  </w:num>
  <w:num w:numId="51">
    <w:abstractNumId w:val="55"/>
  </w:num>
  <w:num w:numId="52">
    <w:abstractNumId w:val="81"/>
  </w:num>
  <w:num w:numId="53">
    <w:abstractNumId w:val="75"/>
  </w:num>
  <w:num w:numId="54">
    <w:abstractNumId w:val="56"/>
  </w:num>
  <w:num w:numId="55">
    <w:abstractNumId w:val="104"/>
  </w:num>
  <w:num w:numId="56">
    <w:abstractNumId w:val="60"/>
  </w:num>
  <w:num w:numId="57">
    <w:abstractNumId w:val="63"/>
  </w:num>
  <w:num w:numId="58">
    <w:abstractNumId w:val="53"/>
  </w:num>
  <w:num w:numId="59">
    <w:abstractNumId w:val="77"/>
  </w:num>
  <w:num w:numId="60">
    <w:abstractNumId w:val="52"/>
  </w:num>
  <w:num w:numId="61">
    <w:abstractNumId w:val="70"/>
  </w:num>
  <w:num w:numId="62">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3F"/>
    <w:rsid w:val="00000B5C"/>
    <w:rsid w:val="00000D42"/>
    <w:rsid w:val="00000ECA"/>
    <w:rsid w:val="0000194E"/>
    <w:rsid w:val="00003BB7"/>
    <w:rsid w:val="0000544A"/>
    <w:rsid w:val="0000756A"/>
    <w:rsid w:val="0000798A"/>
    <w:rsid w:val="000103B4"/>
    <w:rsid w:val="00014F59"/>
    <w:rsid w:val="00015A96"/>
    <w:rsid w:val="00020CFB"/>
    <w:rsid w:val="00021177"/>
    <w:rsid w:val="00021354"/>
    <w:rsid w:val="000225A0"/>
    <w:rsid w:val="000252AE"/>
    <w:rsid w:val="00025B17"/>
    <w:rsid w:val="00031B24"/>
    <w:rsid w:val="00035FDC"/>
    <w:rsid w:val="00037709"/>
    <w:rsid w:val="000416D4"/>
    <w:rsid w:val="00047A13"/>
    <w:rsid w:val="00053A5C"/>
    <w:rsid w:val="00053C6F"/>
    <w:rsid w:val="00054EBD"/>
    <w:rsid w:val="00057D56"/>
    <w:rsid w:val="000617C2"/>
    <w:rsid w:val="00061924"/>
    <w:rsid w:val="000624A4"/>
    <w:rsid w:val="00066C51"/>
    <w:rsid w:val="00067CEA"/>
    <w:rsid w:val="00070965"/>
    <w:rsid w:val="00070EC6"/>
    <w:rsid w:val="00070ECB"/>
    <w:rsid w:val="00071A73"/>
    <w:rsid w:val="00073E0F"/>
    <w:rsid w:val="00074F7D"/>
    <w:rsid w:val="00080FBF"/>
    <w:rsid w:val="00083AA4"/>
    <w:rsid w:val="00084613"/>
    <w:rsid w:val="000875DE"/>
    <w:rsid w:val="00094674"/>
    <w:rsid w:val="00094B57"/>
    <w:rsid w:val="000A3590"/>
    <w:rsid w:val="000A761B"/>
    <w:rsid w:val="000B1415"/>
    <w:rsid w:val="000B19C7"/>
    <w:rsid w:val="000B3067"/>
    <w:rsid w:val="000B5110"/>
    <w:rsid w:val="000B5124"/>
    <w:rsid w:val="000B6B0F"/>
    <w:rsid w:val="000B73E4"/>
    <w:rsid w:val="000B7623"/>
    <w:rsid w:val="000B79A6"/>
    <w:rsid w:val="000C2B1D"/>
    <w:rsid w:val="000C6C2A"/>
    <w:rsid w:val="000C6E05"/>
    <w:rsid w:val="000D07A9"/>
    <w:rsid w:val="000D07FF"/>
    <w:rsid w:val="000D66C1"/>
    <w:rsid w:val="000E1862"/>
    <w:rsid w:val="000E3C14"/>
    <w:rsid w:val="000E42CF"/>
    <w:rsid w:val="000E6FAE"/>
    <w:rsid w:val="000F058B"/>
    <w:rsid w:val="000F0A74"/>
    <w:rsid w:val="000F0FB6"/>
    <w:rsid w:val="000F7028"/>
    <w:rsid w:val="000F75E0"/>
    <w:rsid w:val="0010135B"/>
    <w:rsid w:val="0010417D"/>
    <w:rsid w:val="00104503"/>
    <w:rsid w:val="00104B1F"/>
    <w:rsid w:val="001052B3"/>
    <w:rsid w:val="00105476"/>
    <w:rsid w:val="00125048"/>
    <w:rsid w:val="001262E4"/>
    <w:rsid w:val="00127AFF"/>
    <w:rsid w:val="0014141D"/>
    <w:rsid w:val="00143E7A"/>
    <w:rsid w:val="00153663"/>
    <w:rsid w:val="00155BB5"/>
    <w:rsid w:val="00155C26"/>
    <w:rsid w:val="001579EF"/>
    <w:rsid w:val="001610F7"/>
    <w:rsid w:val="00163440"/>
    <w:rsid w:val="001637A8"/>
    <w:rsid w:val="00165BF7"/>
    <w:rsid w:val="001706B7"/>
    <w:rsid w:val="00170D5A"/>
    <w:rsid w:val="00173A15"/>
    <w:rsid w:val="00173F3C"/>
    <w:rsid w:val="00174B3F"/>
    <w:rsid w:val="00175C50"/>
    <w:rsid w:val="001802FB"/>
    <w:rsid w:val="00182EFB"/>
    <w:rsid w:val="00186DD9"/>
    <w:rsid w:val="00193BBB"/>
    <w:rsid w:val="00195DD3"/>
    <w:rsid w:val="001A0B0A"/>
    <w:rsid w:val="001A14D3"/>
    <w:rsid w:val="001A1D1B"/>
    <w:rsid w:val="001B114B"/>
    <w:rsid w:val="001B4CC5"/>
    <w:rsid w:val="001B4F2C"/>
    <w:rsid w:val="001B5880"/>
    <w:rsid w:val="001B7EEF"/>
    <w:rsid w:val="001C3505"/>
    <w:rsid w:val="001C391B"/>
    <w:rsid w:val="001C56F1"/>
    <w:rsid w:val="001D198A"/>
    <w:rsid w:val="001D3E2B"/>
    <w:rsid w:val="001E1C04"/>
    <w:rsid w:val="001E3BEC"/>
    <w:rsid w:val="001F0EE8"/>
    <w:rsid w:val="001F1EF4"/>
    <w:rsid w:val="001F25DC"/>
    <w:rsid w:val="001F3950"/>
    <w:rsid w:val="001F44D3"/>
    <w:rsid w:val="001F7592"/>
    <w:rsid w:val="001F7AA2"/>
    <w:rsid w:val="00204B6A"/>
    <w:rsid w:val="00206595"/>
    <w:rsid w:val="00206A61"/>
    <w:rsid w:val="0020781E"/>
    <w:rsid w:val="00212E53"/>
    <w:rsid w:val="00214363"/>
    <w:rsid w:val="002176AA"/>
    <w:rsid w:val="00225368"/>
    <w:rsid w:val="002275F1"/>
    <w:rsid w:val="002361F7"/>
    <w:rsid w:val="002369A4"/>
    <w:rsid w:val="00243DC9"/>
    <w:rsid w:val="00244D7F"/>
    <w:rsid w:val="002460AD"/>
    <w:rsid w:val="00257F3C"/>
    <w:rsid w:val="00263425"/>
    <w:rsid w:val="00265DF3"/>
    <w:rsid w:val="00267761"/>
    <w:rsid w:val="00271E7A"/>
    <w:rsid w:val="00272B33"/>
    <w:rsid w:val="0027558B"/>
    <w:rsid w:val="00275F6B"/>
    <w:rsid w:val="002822D5"/>
    <w:rsid w:val="00283013"/>
    <w:rsid w:val="00283C6D"/>
    <w:rsid w:val="00284657"/>
    <w:rsid w:val="002848F8"/>
    <w:rsid w:val="00294743"/>
    <w:rsid w:val="00294ED3"/>
    <w:rsid w:val="0029775C"/>
    <w:rsid w:val="00297D8A"/>
    <w:rsid w:val="002A03DF"/>
    <w:rsid w:val="002A20D4"/>
    <w:rsid w:val="002A4264"/>
    <w:rsid w:val="002A54AD"/>
    <w:rsid w:val="002A66D8"/>
    <w:rsid w:val="002B224C"/>
    <w:rsid w:val="002B2FCC"/>
    <w:rsid w:val="002B5A7E"/>
    <w:rsid w:val="002B5D97"/>
    <w:rsid w:val="002B6D5D"/>
    <w:rsid w:val="002B6F9F"/>
    <w:rsid w:val="002B7C0A"/>
    <w:rsid w:val="002C167C"/>
    <w:rsid w:val="002C7423"/>
    <w:rsid w:val="002C77AF"/>
    <w:rsid w:val="002D42FB"/>
    <w:rsid w:val="002E0FAA"/>
    <w:rsid w:val="002F2E6A"/>
    <w:rsid w:val="002F3CEE"/>
    <w:rsid w:val="002F40AB"/>
    <w:rsid w:val="002F467C"/>
    <w:rsid w:val="00302263"/>
    <w:rsid w:val="00302B96"/>
    <w:rsid w:val="00305F6C"/>
    <w:rsid w:val="0030678F"/>
    <w:rsid w:val="00307A3A"/>
    <w:rsid w:val="0031257D"/>
    <w:rsid w:val="0031518B"/>
    <w:rsid w:val="003203B8"/>
    <w:rsid w:val="003206D9"/>
    <w:rsid w:val="003210DD"/>
    <w:rsid w:val="00321E5F"/>
    <w:rsid w:val="00322E27"/>
    <w:rsid w:val="00325621"/>
    <w:rsid w:val="00331846"/>
    <w:rsid w:val="00331A52"/>
    <w:rsid w:val="00332BBB"/>
    <w:rsid w:val="003353BB"/>
    <w:rsid w:val="00337F5E"/>
    <w:rsid w:val="00341B8C"/>
    <w:rsid w:val="00342A21"/>
    <w:rsid w:val="00345674"/>
    <w:rsid w:val="003460D0"/>
    <w:rsid w:val="003479BB"/>
    <w:rsid w:val="003556AD"/>
    <w:rsid w:val="003578A8"/>
    <w:rsid w:val="00362B8A"/>
    <w:rsid w:val="00364D3D"/>
    <w:rsid w:val="00365F35"/>
    <w:rsid w:val="003765B0"/>
    <w:rsid w:val="00383E99"/>
    <w:rsid w:val="003848EE"/>
    <w:rsid w:val="00385E57"/>
    <w:rsid w:val="0038774C"/>
    <w:rsid w:val="003947A7"/>
    <w:rsid w:val="00394D41"/>
    <w:rsid w:val="003A29E4"/>
    <w:rsid w:val="003A55D0"/>
    <w:rsid w:val="003A5F94"/>
    <w:rsid w:val="003B1EFB"/>
    <w:rsid w:val="003B47CF"/>
    <w:rsid w:val="003B678B"/>
    <w:rsid w:val="003B7051"/>
    <w:rsid w:val="003B7E98"/>
    <w:rsid w:val="003C1750"/>
    <w:rsid w:val="003C2DCF"/>
    <w:rsid w:val="003C3792"/>
    <w:rsid w:val="003D0370"/>
    <w:rsid w:val="003D1FA9"/>
    <w:rsid w:val="003D295B"/>
    <w:rsid w:val="003D5469"/>
    <w:rsid w:val="003D6A71"/>
    <w:rsid w:val="003E2679"/>
    <w:rsid w:val="003E38F0"/>
    <w:rsid w:val="003E517B"/>
    <w:rsid w:val="003E59A0"/>
    <w:rsid w:val="003E68A2"/>
    <w:rsid w:val="003F140E"/>
    <w:rsid w:val="003F4560"/>
    <w:rsid w:val="003F7813"/>
    <w:rsid w:val="00400668"/>
    <w:rsid w:val="004031F2"/>
    <w:rsid w:val="00403D4B"/>
    <w:rsid w:val="00406E16"/>
    <w:rsid w:val="00413D7B"/>
    <w:rsid w:val="00414F54"/>
    <w:rsid w:val="004150B5"/>
    <w:rsid w:val="00415959"/>
    <w:rsid w:val="00422361"/>
    <w:rsid w:val="00423306"/>
    <w:rsid w:val="00423F2C"/>
    <w:rsid w:val="00431CA3"/>
    <w:rsid w:val="0043510B"/>
    <w:rsid w:val="00442158"/>
    <w:rsid w:val="004421D5"/>
    <w:rsid w:val="00445C66"/>
    <w:rsid w:val="00451BDF"/>
    <w:rsid w:val="00453CA1"/>
    <w:rsid w:val="00456DAB"/>
    <w:rsid w:val="004601EC"/>
    <w:rsid w:val="00462D2F"/>
    <w:rsid w:val="00465E7F"/>
    <w:rsid w:val="004735CE"/>
    <w:rsid w:val="00473D17"/>
    <w:rsid w:val="00475A54"/>
    <w:rsid w:val="0047650E"/>
    <w:rsid w:val="00485959"/>
    <w:rsid w:val="00485F38"/>
    <w:rsid w:val="00486B2D"/>
    <w:rsid w:val="004872BA"/>
    <w:rsid w:val="004918F0"/>
    <w:rsid w:val="004926A7"/>
    <w:rsid w:val="0049386F"/>
    <w:rsid w:val="004975B7"/>
    <w:rsid w:val="00497656"/>
    <w:rsid w:val="00497902"/>
    <w:rsid w:val="004A00E3"/>
    <w:rsid w:val="004A06C6"/>
    <w:rsid w:val="004A3454"/>
    <w:rsid w:val="004A551B"/>
    <w:rsid w:val="004A645E"/>
    <w:rsid w:val="004A6832"/>
    <w:rsid w:val="004B1068"/>
    <w:rsid w:val="004B6E29"/>
    <w:rsid w:val="004B7AB5"/>
    <w:rsid w:val="004C01A5"/>
    <w:rsid w:val="004C135A"/>
    <w:rsid w:val="004C2177"/>
    <w:rsid w:val="004C4BAC"/>
    <w:rsid w:val="004C7212"/>
    <w:rsid w:val="004D1167"/>
    <w:rsid w:val="004D2021"/>
    <w:rsid w:val="004D3EEF"/>
    <w:rsid w:val="004D52D6"/>
    <w:rsid w:val="004D7E8B"/>
    <w:rsid w:val="004E1300"/>
    <w:rsid w:val="004E133F"/>
    <w:rsid w:val="004E2542"/>
    <w:rsid w:val="004E2CA9"/>
    <w:rsid w:val="004E7EAD"/>
    <w:rsid w:val="004F0687"/>
    <w:rsid w:val="004F1432"/>
    <w:rsid w:val="004F2437"/>
    <w:rsid w:val="005146CD"/>
    <w:rsid w:val="005212F7"/>
    <w:rsid w:val="00533F1C"/>
    <w:rsid w:val="0053556F"/>
    <w:rsid w:val="00537A4E"/>
    <w:rsid w:val="00537BC6"/>
    <w:rsid w:val="00542A30"/>
    <w:rsid w:val="005437A9"/>
    <w:rsid w:val="00547572"/>
    <w:rsid w:val="00555628"/>
    <w:rsid w:val="00555F01"/>
    <w:rsid w:val="00563575"/>
    <w:rsid w:val="0056429E"/>
    <w:rsid w:val="0057064C"/>
    <w:rsid w:val="00570D40"/>
    <w:rsid w:val="0057100D"/>
    <w:rsid w:val="00572916"/>
    <w:rsid w:val="005745AA"/>
    <w:rsid w:val="0057710D"/>
    <w:rsid w:val="00582268"/>
    <w:rsid w:val="00584EFD"/>
    <w:rsid w:val="005862DA"/>
    <w:rsid w:val="00590591"/>
    <w:rsid w:val="00590AB1"/>
    <w:rsid w:val="0059250C"/>
    <w:rsid w:val="00593340"/>
    <w:rsid w:val="005A0C22"/>
    <w:rsid w:val="005A29C7"/>
    <w:rsid w:val="005A32C9"/>
    <w:rsid w:val="005C1198"/>
    <w:rsid w:val="005C1745"/>
    <w:rsid w:val="005C4091"/>
    <w:rsid w:val="005C6BFD"/>
    <w:rsid w:val="005D0236"/>
    <w:rsid w:val="005D153B"/>
    <w:rsid w:val="005D5804"/>
    <w:rsid w:val="005D61B4"/>
    <w:rsid w:val="005E2654"/>
    <w:rsid w:val="005F202D"/>
    <w:rsid w:val="005F40A9"/>
    <w:rsid w:val="005F57D8"/>
    <w:rsid w:val="006008F9"/>
    <w:rsid w:val="006021FB"/>
    <w:rsid w:val="00605057"/>
    <w:rsid w:val="00606871"/>
    <w:rsid w:val="006074FB"/>
    <w:rsid w:val="00612CD1"/>
    <w:rsid w:val="00613386"/>
    <w:rsid w:val="00613471"/>
    <w:rsid w:val="00613C0B"/>
    <w:rsid w:val="006142BB"/>
    <w:rsid w:val="00617788"/>
    <w:rsid w:val="00622441"/>
    <w:rsid w:val="006334B1"/>
    <w:rsid w:val="0064437E"/>
    <w:rsid w:val="006503CE"/>
    <w:rsid w:val="006525DC"/>
    <w:rsid w:val="00654B1D"/>
    <w:rsid w:val="00655A04"/>
    <w:rsid w:val="00655C3F"/>
    <w:rsid w:val="006571F7"/>
    <w:rsid w:val="00660543"/>
    <w:rsid w:val="0066316C"/>
    <w:rsid w:val="00665CB2"/>
    <w:rsid w:val="00666488"/>
    <w:rsid w:val="006666B8"/>
    <w:rsid w:val="00666C80"/>
    <w:rsid w:val="0066797B"/>
    <w:rsid w:val="006679DF"/>
    <w:rsid w:val="00673E39"/>
    <w:rsid w:val="00675C7C"/>
    <w:rsid w:val="00680CE5"/>
    <w:rsid w:val="00681595"/>
    <w:rsid w:val="00683053"/>
    <w:rsid w:val="00692C7F"/>
    <w:rsid w:val="00697D6C"/>
    <w:rsid w:val="006A66D5"/>
    <w:rsid w:val="006A7130"/>
    <w:rsid w:val="006A7C82"/>
    <w:rsid w:val="006B0357"/>
    <w:rsid w:val="006B1653"/>
    <w:rsid w:val="006B211C"/>
    <w:rsid w:val="006B39E9"/>
    <w:rsid w:val="006B42E6"/>
    <w:rsid w:val="006B4516"/>
    <w:rsid w:val="006B4891"/>
    <w:rsid w:val="006B770C"/>
    <w:rsid w:val="006C080F"/>
    <w:rsid w:val="006C1074"/>
    <w:rsid w:val="006C128D"/>
    <w:rsid w:val="006C2747"/>
    <w:rsid w:val="006C343E"/>
    <w:rsid w:val="006C3CE6"/>
    <w:rsid w:val="006C3E97"/>
    <w:rsid w:val="006C6461"/>
    <w:rsid w:val="006C69F5"/>
    <w:rsid w:val="006D2BE0"/>
    <w:rsid w:val="006D6A9D"/>
    <w:rsid w:val="006D740D"/>
    <w:rsid w:val="006E042A"/>
    <w:rsid w:val="006E0CE3"/>
    <w:rsid w:val="006E10CF"/>
    <w:rsid w:val="006E2A3B"/>
    <w:rsid w:val="006F035F"/>
    <w:rsid w:val="006F527B"/>
    <w:rsid w:val="006F58EA"/>
    <w:rsid w:val="006F72A3"/>
    <w:rsid w:val="00700B17"/>
    <w:rsid w:val="00701B0D"/>
    <w:rsid w:val="007059C0"/>
    <w:rsid w:val="00713887"/>
    <w:rsid w:val="00713D33"/>
    <w:rsid w:val="00717354"/>
    <w:rsid w:val="00720E84"/>
    <w:rsid w:val="00723CB1"/>
    <w:rsid w:val="00725F3C"/>
    <w:rsid w:val="007270E0"/>
    <w:rsid w:val="007547D6"/>
    <w:rsid w:val="007602B1"/>
    <w:rsid w:val="007614FF"/>
    <w:rsid w:val="0076199D"/>
    <w:rsid w:val="00761AF7"/>
    <w:rsid w:val="00766476"/>
    <w:rsid w:val="00770D37"/>
    <w:rsid w:val="0077415C"/>
    <w:rsid w:val="007758CC"/>
    <w:rsid w:val="00784133"/>
    <w:rsid w:val="00784F4D"/>
    <w:rsid w:val="007852B8"/>
    <w:rsid w:val="00785FEF"/>
    <w:rsid w:val="0079509B"/>
    <w:rsid w:val="00797A04"/>
    <w:rsid w:val="007A0703"/>
    <w:rsid w:val="007A2CB3"/>
    <w:rsid w:val="007A34CC"/>
    <w:rsid w:val="007A480D"/>
    <w:rsid w:val="007A4DFB"/>
    <w:rsid w:val="007A6AA7"/>
    <w:rsid w:val="007A7F5A"/>
    <w:rsid w:val="007B437B"/>
    <w:rsid w:val="007B72B9"/>
    <w:rsid w:val="007C01BF"/>
    <w:rsid w:val="007C0D88"/>
    <w:rsid w:val="007C1F8F"/>
    <w:rsid w:val="007C32B4"/>
    <w:rsid w:val="007C3B20"/>
    <w:rsid w:val="007C3F6E"/>
    <w:rsid w:val="007D14E2"/>
    <w:rsid w:val="007D3287"/>
    <w:rsid w:val="007D3EC0"/>
    <w:rsid w:val="007D4BF3"/>
    <w:rsid w:val="007D57EE"/>
    <w:rsid w:val="007D608A"/>
    <w:rsid w:val="007D6E27"/>
    <w:rsid w:val="007E1F57"/>
    <w:rsid w:val="007E2A09"/>
    <w:rsid w:val="007E458C"/>
    <w:rsid w:val="007E73B9"/>
    <w:rsid w:val="007F0493"/>
    <w:rsid w:val="007F1178"/>
    <w:rsid w:val="007F31B6"/>
    <w:rsid w:val="007F5868"/>
    <w:rsid w:val="007F7D0C"/>
    <w:rsid w:val="0080209A"/>
    <w:rsid w:val="00804230"/>
    <w:rsid w:val="008118DB"/>
    <w:rsid w:val="00813684"/>
    <w:rsid w:val="008155EE"/>
    <w:rsid w:val="00820299"/>
    <w:rsid w:val="008224ED"/>
    <w:rsid w:val="00833233"/>
    <w:rsid w:val="0083477D"/>
    <w:rsid w:val="00840547"/>
    <w:rsid w:val="00842EEA"/>
    <w:rsid w:val="0085087B"/>
    <w:rsid w:val="0085302D"/>
    <w:rsid w:val="008601B0"/>
    <w:rsid w:val="00873283"/>
    <w:rsid w:val="0087473B"/>
    <w:rsid w:val="00875F26"/>
    <w:rsid w:val="00876665"/>
    <w:rsid w:val="00880B34"/>
    <w:rsid w:val="0088281F"/>
    <w:rsid w:val="00885405"/>
    <w:rsid w:val="008872F2"/>
    <w:rsid w:val="00890CD4"/>
    <w:rsid w:val="00893228"/>
    <w:rsid w:val="00895B04"/>
    <w:rsid w:val="0089692A"/>
    <w:rsid w:val="008B2581"/>
    <w:rsid w:val="008B2726"/>
    <w:rsid w:val="008B3E9F"/>
    <w:rsid w:val="008C0FCE"/>
    <w:rsid w:val="008C1020"/>
    <w:rsid w:val="008C5C18"/>
    <w:rsid w:val="008C7C34"/>
    <w:rsid w:val="008D2EBF"/>
    <w:rsid w:val="008D3096"/>
    <w:rsid w:val="008D40E9"/>
    <w:rsid w:val="008E0775"/>
    <w:rsid w:val="008E3DB4"/>
    <w:rsid w:val="008E4751"/>
    <w:rsid w:val="008E4B85"/>
    <w:rsid w:val="008F0DE8"/>
    <w:rsid w:val="008F5179"/>
    <w:rsid w:val="008F71F5"/>
    <w:rsid w:val="00905851"/>
    <w:rsid w:val="009125D2"/>
    <w:rsid w:val="0091304F"/>
    <w:rsid w:val="009131D7"/>
    <w:rsid w:val="00915DBB"/>
    <w:rsid w:val="0092265C"/>
    <w:rsid w:val="00925789"/>
    <w:rsid w:val="00926C60"/>
    <w:rsid w:val="00932B5E"/>
    <w:rsid w:val="00934EB3"/>
    <w:rsid w:val="00935431"/>
    <w:rsid w:val="0093725C"/>
    <w:rsid w:val="00940A8E"/>
    <w:rsid w:val="00944955"/>
    <w:rsid w:val="00947DFF"/>
    <w:rsid w:val="0095394B"/>
    <w:rsid w:val="009539BD"/>
    <w:rsid w:val="0095428F"/>
    <w:rsid w:val="00960B45"/>
    <w:rsid w:val="009661CD"/>
    <w:rsid w:val="0096788F"/>
    <w:rsid w:val="009703E5"/>
    <w:rsid w:val="00970C54"/>
    <w:rsid w:val="00971BB3"/>
    <w:rsid w:val="00973F37"/>
    <w:rsid w:val="00974A95"/>
    <w:rsid w:val="009762B8"/>
    <w:rsid w:val="00987786"/>
    <w:rsid w:val="00990443"/>
    <w:rsid w:val="00991838"/>
    <w:rsid w:val="00993526"/>
    <w:rsid w:val="00997000"/>
    <w:rsid w:val="00997911"/>
    <w:rsid w:val="009A2095"/>
    <w:rsid w:val="009A4E55"/>
    <w:rsid w:val="009A69B5"/>
    <w:rsid w:val="009B09C3"/>
    <w:rsid w:val="009B38CE"/>
    <w:rsid w:val="009B496A"/>
    <w:rsid w:val="009B7F55"/>
    <w:rsid w:val="009C12B3"/>
    <w:rsid w:val="009C508F"/>
    <w:rsid w:val="009C5631"/>
    <w:rsid w:val="009C57C6"/>
    <w:rsid w:val="009C5E41"/>
    <w:rsid w:val="009C7A76"/>
    <w:rsid w:val="009D012F"/>
    <w:rsid w:val="009E09F0"/>
    <w:rsid w:val="009E470D"/>
    <w:rsid w:val="009E7418"/>
    <w:rsid w:val="009F0670"/>
    <w:rsid w:val="009F2269"/>
    <w:rsid w:val="009F47D2"/>
    <w:rsid w:val="009F63A9"/>
    <w:rsid w:val="00A00E79"/>
    <w:rsid w:val="00A1427F"/>
    <w:rsid w:val="00A17DA1"/>
    <w:rsid w:val="00A211EA"/>
    <w:rsid w:val="00A26A7D"/>
    <w:rsid w:val="00A3056C"/>
    <w:rsid w:val="00A319A1"/>
    <w:rsid w:val="00A425B9"/>
    <w:rsid w:val="00A43AB0"/>
    <w:rsid w:val="00A43F2E"/>
    <w:rsid w:val="00A513EF"/>
    <w:rsid w:val="00A51FEC"/>
    <w:rsid w:val="00A529BE"/>
    <w:rsid w:val="00A607A8"/>
    <w:rsid w:val="00A62412"/>
    <w:rsid w:val="00A63882"/>
    <w:rsid w:val="00A638A2"/>
    <w:rsid w:val="00A63BA2"/>
    <w:rsid w:val="00A64D07"/>
    <w:rsid w:val="00A66290"/>
    <w:rsid w:val="00A75A42"/>
    <w:rsid w:val="00A77002"/>
    <w:rsid w:val="00A8225F"/>
    <w:rsid w:val="00A8312A"/>
    <w:rsid w:val="00A84911"/>
    <w:rsid w:val="00A851C1"/>
    <w:rsid w:val="00A866BB"/>
    <w:rsid w:val="00A91FB7"/>
    <w:rsid w:val="00A96D8B"/>
    <w:rsid w:val="00A97DD7"/>
    <w:rsid w:val="00AA0F47"/>
    <w:rsid w:val="00AA1894"/>
    <w:rsid w:val="00AA59D1"/>
    <w:rsid w:val="00AA5B29"/>
    <w:rsid w:val="00AB0048"/>
    <w:rsid w:val="00AB143B"/>
    <w:rsid w:val="00AB1C68"/>
    <w:rsid w:val="00AB2F0A"/>
    <w:rsid w:val="00AB3A0C"/>
    <w:rsid w:val="00AB3D07"/>
    <w:rsid w:val="00AC1DD5"/>
    <w:rsid w:val="00AD1F66"/>
    <w:rsid w:val="00AD2143"/>
    <w:rsid w:val="00AD3B6E"/>
    <w:rsid w:val="00AD6C48"/>
    <w:rsid w:val="00AD743E"/>
    <w:rsid w:val="00AE0A8D"/>
    <w:rsid w:val="00AE0AC9"/>
    <w:rsid w:val="00AE1196"/>
    <w:rsid w:val="00AE1354"/>
    <w:rsid w:val="00AE61BE"/>
    <w:rsid w:val="00AF1786"/>
    <w:rsid w:val="00AF513C"/>
    <w:rsid w:val="00AF57CF"/>
    <w:rsid w:val="00B01367"/>
    <w:rsid w:val="00B036B9"/>
    <w:rsid w:val="00B04315"/>
    <w:rsid w:val="00B05D2E"/>
    <w:rsid w:val="00B07E1E"/>
    <w:rsid w:val="00B11913"/>
    <w:rsid w:val="00B131A5"/>
    <w:rsid w:val="00B14745"/>
    <w:rsid w:val="00B16064"/>
    <w:rsid w:val="00B20DDA"/>
    <w:rsid w:val="00B21011"/>
    <w:rsid w:val="00B23CA0"/>
    <w:rsid w:val="00B25BB6"/>
    <w:rsid w:val="00B317A7"/>
    <w:rsid w:val="00B342A7"/>
    <w:rsid w:val="00B343B5"/>
    <w:rsid w:val="00B3451A"/>
    <w:rsid w:val="00B3543E"/>
    <w:rsid w:val="00B53622"/>
    <w:rsid w:val="00B55CFC"/>
    <w:rsid w:val="00B56060"/>
    <w:rsid w:val="00B6041A"/>
    <w:rsid w:val="00B6276F"/>
    <w:rsid w:val="00B62BF7"/>
    <w:rsid w:val="00B6310C"/>
    <w:rsid w:val="00B66320"/>
    <w:rsid w:val="00B75B0A"/>
    <w:rsid w:val="00B75E19"/>
    <w:rsid w:val="00B80715"/>
    <w:rsid w:val="00B83DED"/>
    <w:rsid w:val="00B85260"/>
    <w:rsid w:val="00B874ED"/>
    <w:rsid w:val="00B87F8F"/>
    <w:rsid w:val="00B907B1"/>
    <w:rsid w:val="00B90D8B"/>
    <w:rsid w:val="00B94CDE"/>
    <w:rsid w:val="00B973A1"/>
    <w:rsid w:val="00BA0014"/>
    <w:rsid w:val="00BA215D"/>
    <w:rsid w:val="00BA3DFC"/>
    <w:rsid w:val="00BA403C"/>
    <w:rsid w:val="00BA65DA"/>
    <w:rsid w:val="00BA7271"/>
    <w:rsid w:val="00BA7510"/>
    <w:rsid w:val="00BB0359"/>
    <w:rsid w:val="00BB145D"/>
    <w:rsid w:val="00BB2384"/>
    <w:rsid w:val="00BB2C02"/>
    <w:rsid w:val="00BB2F8B"/>
    <w:rsid w:val="00BB6B3F"/>
    <w:rsid w:val="00BC4262"/>
    <w:rsid w:val="00BC74B0"/>
    <w:rsid w:val="00BC7933"/>
    <w:rsid w:val="00BC7DAD"/>
    <w:rsid w:val="00BD083B"/>
    <w:rsid w:val="00BD180B"/>
    <w:rsid w:val="00BD3454"/>
    <w:rsid w:val="00BE035D"/>
    <w:rsid w:val="00BE30F0"/>
    <w:rsid w:val="00BE390A"/>
    <w:rsid w:val="00BE3D72"/>
    <w:rsid w:val="00BE5C21"/>
    <w:rsid w:val="00BE663C"/>
    <w:rsid w:val="00BF2701"/>
    <w:rsid w:val="00BF2C57"/>
    <w:rsid w:val="00BF5622"/>
    <w:rsid w:val="00BF677F"/>
    <w:rsid w:val="00C00097"/>
    <w:rsid w:val="00C01AAC"/>
    <w:rsid w:val="00C107DD"/>
    <w:rsid w:val="00C15682"/>
    <w:rsid w:val="00C207B9"/>
    <w:rsid w:val="00C21DED"/>
    <w:rsid w:val="00C23674"/>
    <w:rsid w:val="00C251DE"/>
    <w:rsid w:val="00C30D4F"/>
    <w:rsid w:val="00C328FD"/>
    <w:rsid w:val="00C369EF"/>
    <w:rsid w:val="00C374CA"/>
    <w:rsid w:val="00C40358"/>
    <w:rsid w:val="00C42ADB"/>
    <w:rsid w:val="00C4538E"/>
    <w:rsid w:val="00C50890"/>
    <w:rsid w:val="00C578EC"/>
    <w:rsid w:val="00C6011D"/>
    <w:rsid w:val="00C64C46"/>
    <w:rsid w:val="00C67932"/>
    <w:rsid w:val="00C74CA6"/>
    <w:rsid w:val="00C75258"/>
    <w:rsid w:val="00C753A5"/>
    <w:rsid w:val="00C77429"/>
    <w:rsid w:val="00C775E4"/>
    <w:rsid w:val="00C7772F"/>
    <w:rsid w:val="00C80506"/>
    <w:rsid w:val="00C817A3"/>
    <w:rsid w:val="00C83AC1"/>
    <w:rsid w:val="00C843A8"/>
    <w:rsid w:val="00C85D12"/>
    <w:rsid w:val="00C86986"/>
    <w:rsid w:val="00C86DDE"/>
    <w:rsid w:val="00C905B0"/>
    <w:rsid w:val="00C90965"/>
    <w:rsid w:val="00C913D2"/>
    <w:rsid w:val="00C91FB7"/>
    <w:rsid w:val="00C94479"/>
    <w:rsid w:val="00C963DA"/>
    <w:rsid w:val="00CA10A9"/>
    <w:rsid w:val="00CA1FFE"/>
    <w:rsid w:val="00CA2AA5"/>
    <w:rsid w:val="00CA56EE"/>
    <w:rsid w:val="00CB5DD3"/>
    <w:rsid w:val="00CC0C6A"/>
    <w:rsid w:val="00CC354D"/>
    <w:rsid w:val="00CC554C"/>
    <w:rsid w:val="00CC5F9C"/>
    <w:rsid w:val="00CC6960"/>
    <w:rsid w:val="00CC7627"/>
    <w:rsid w:val="00CD06CF"/>
    <w:rsid w:val="00CD0780"/>
    <w:rsid w:val="00CD4823"/>
    <w:rsid w:val="00CD4A31"/>
    <w:rsid w:val="00CD6C64"/>
    <w:rsid w:val="00CD6D04"/>
    <w:rsid w:val="00CE356F"/>
    <w:rsid w:val="00CE6888"/>
    <w:rsid w:val="00CE70C5"/>
    <w:rsid w:val="00D01D82"/>
    <w:rsid w:val="00D025D8"/>
    <w:rsid w:val="00D031BE"/>
    <w:rsid w:val="00D049B3"/>
    <w:rsid w:val="00D121CC"/>
    <w:rsid w:val="00D14EE5"/>
    <w:rsid w:val="00D15226"/>
    <w:rsid w:val="00D25A21"/>
    <w:rsid w:val="00D32BFA"/>
    <w:rsid w:val="00D37D72"/>
    <w:rsid w:val="00D37FDD"/>
    <w:rsid w:val="00D4106B"/>
    <w:rsid w:val="00D51E73"/>
    <w:rsid w:val="00D57A4F"/>
    <w:rsid w:val="00D57E08"/>
    <w:rsid w:val="00D60CEA"/>
    <w:rsid w:val="00D723BF"/>
    <w:rsid w:val="00D75881"/>
    <w:rsid w:val="00D8285C"/>
    <w:rsid w:val="00D83474"/>
    <w:rsid w:val="00D873AF"/>
    <w:rsid w:val="00D87F02"/>
    <w:rsid w:val="00D9111D"/>
    <w:rsid w:val="00D929C7"/>
    <w:rsid w:val="00D93CA8"/>
    <w:rsid w:val="00D93F54"/>
    <w:rsid w:val="00D94E23"/>
    <w:rsid w:val="00D96B27"/>
    <w:rsid w:val="00DA3E45"/>
    <w:rsid w:val="00DA47F3"/>
    <w:rsid w:val="00DB0974"/>
    <w:rsid w:val="00DB13C7"/>
    <w:rsid w:val="00DB452A"/>
    <w:rsid w:val="00DC0AD4"/>
    <w:rsid w:val="00DC2627"/>
    <w:rsid w:val="00DC3C7E"/>
    <w:rsid w:val="00DC5720"/>
    <w:rsid w:val="00DC710D"/>
    <w:rsid w:val="00DD1795"/>
    <w:rsid w:val="00DD1885"/>
    <w:rsid w:val="00DE0254"/>
    <w:rsid w:val="00DE09A1"/>
    <w:rsid w:val="00DE2B81"/>
    <w:rsid w:val="00DE498D"/>
    <w:rsid w:val="00DE5B10"/>
    <w:rsid w:val="00DF0DA9"/>
    <w:rsid w:val="00E0293B"/>
    <w:rsid w:val="00E037FE"/>
    <w:rsid w:val="00E0415D"/>
    <w:rsid w:val="00E051BD"/>
    <w:rsid w:val="00E104A3"/>
    <w:rsid w:val="00E10B00"/>
    <w:rsid w:val="00E1157F"/>
    <w:rsid w:val="00E13DDF"/>
    <w:rsid w:val="00E16515"/>
    <w:rsid w:val="00E16BDA"/>
    <w:rsid w:val="00E20193"/>
    <w:rsid w:val="00E2077D"/>
    <w:rsid w:val="00E224D0"/>
    <w:rsid w:val="00E25E0C"/>
    <w:rsid w:val="00E342B6"/>
    <w:rsid w:val="00E34D22"/>
    <w:rsid w:val="00E3672F"/>
    <w:rsid w:val="00E45CC2"/>
    <w:rsid w:val="00E468DC"/>
    <w:rsid w:val="00E5380B"/>
    <w:rsid w:val="00E60455"/>
    <w:rsid w:val="00E60893"/>
    <w:rsid w:val="00E618A6"/>
    <w:rsid w:val="00E63DBB"/>
    <w:rsid w:val="00E6524C"/>
    <w:rsid w:val="00E662D7"/>
    <w:rsid w:val="00E760D8"/>
    <w:rsid w:val="00E80029"/>
    <w:rsid w:val="00E84898"/>
    <w:rsid w:val="00E86824"/>
    <w:rsid w:val="00E877DB"/>
    <w:rsid w:val="00E87BE6"/>
    <w:rsid w:val="00E96A45"/>
    <w:rsid w:val="00E97AB0"/>
    <w:rsid w:val="00EA1AA8"/>
    <w:rsid w:val="00EA7462"/>
    <w:rsid w:val="00EB2B27"/>
    <w:rsid w:val="00EB30FE"/>
    <w:rsid w:val="00EB5CF6"/>
    <w:rsid w:val="00EC07BB"/>
    <w:rsid w:val="00EC606C"/>
    <w:rsid w:val="00EC7A43"/>
    <w:rsid w:val="00ED2C46"/>
    <w:rsid w:val="00ED64CC"/>
    <w:rsid w:val="00ED7A8D"/>
    <w:rsid w:val="00EE316A"/>
    <w:rsid w:val="00EE5B2A"/>
    <w:rsid w:val="00EF2EE8"/>
    <w:rsid w:val="00EF371E"/>
    <w:rsid w:val="00EF39F4"/>
    <w:rsid w:val="00EF7204"/>
    <w:rsid w:val="00F01EAB"/>
    <w:rsid w:val="00F04B9A"/>
    <w:rsid w:val="00F0698C"/>
    <w:rsid w:val="00F14127"/>
    <w:rsid w:val="00F1578D"/>
    <w:rsid w:val="00F22E4F"/>
    <w:rsid w:val="00F27822"/>
    <w:rsid w:val="00F30D07"/>
    <w:rsid w:val="00F32430"/>
    <w:rsid w:val="00F33016"/>
    <w:rsid w:val="00F364AA"/>
    <w:rsid w:val="00F3754B"/>
    <w:rsid w:val="00F37C93"/>
    <w:rsid w:val="00F40414"/>
    <w:rsid w:val="00F409F9"/>
    <w:rsid w:val="00F47188"/>
    <w:rsid w:val="00F5181E"/>
    <w:rsid w:val="00F56B4F"/>
    <w:rsid w:val="00F608C0"/>
    <w:rsid w:val="00F6198C"/>
    <w:rsid w:val="00F624C1"/>
    <w:rsid w:val="00F6720A"/>
    <w:rsid w:val="00F67F2A"/>
    <w:rsid w:val="00F7034E"/>
    <w:rsid w:val="00F72870"/>
    <w:rsid w:val="00F734F2"/>
    <w:rsid w:val="00F77469"/>
    <w:rsid w:val="00F81256"/>
    <w:rsid w:val="00F813F5"/>
    <w:rsid w:val="00F830B4"/>
    <w:rsid w:val="00F869A0"/>
    <w:rsid w:val="00F875C5"/>
    <w:rsid w:val="00F94216"/>
    <w:rsid w:val="00F945D8"/>
    <w:rsid w:val="00F9562A"/>
    <w:rsid w:val="00FA0433"/>
    <w:rsid w:val="00FA0685"/>
    <w:rsid w:val="00FA1535"/>
    <w:rsid w:val="00FA1EA5"/>
    <w:rsid w:val="00FA572B"/>
    <w:rsid w:val="00FB1564"/>
    <w:rsid w:val="00FB1CD5"/>
    <w:rsid w:val="00FB3779"/>
    <w:rsid w:val="00FC0525"/>
    <w:rsid w:val="00FC1E04"/>
    <w:rsid w:val="00FC44A3"/>
    <w:rsid w:val="00FD3DD7"/>
    <w:rsid w:val="00FD4587"/>
    <w:rsid w:val="00FE05BE"/>
    <w:rsid w:val="00FE152E"/>
    <w:rsid w:val="00FF076C"/>
    <w:rsid w:val="00FF56C2"/>
    <w:rsid w:val="00FF7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89FFBF"/>
  <w15:docId w15:val="{90F9C937-D11C-456F-B82D-0E3729E8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7A9"/>
    <w:pPr>
      <w:spacing w:line="288" w:lineRule="auto"/>
      <w:jc w:val="both"/>
    </w:pPr>
    <w:rPr>
      <w:lang w:eastAsia="zh-CN"/>
    </w:rPr>
  </w:style>
  <w:style w:type="paragraph" w:styleId="Nagwek1">
    <w:name w:val="heading 1"/>
    <w:basedOn w:val="Normalny"/>
    <w:next w:val="Tekstpodstawowy"/>
    <w:qFormat/>
    <w:rsid w:val="00F409F9"/>
    <w:pPr>
      <w:keepNext/>
      <w:numPr>
        <w:numId w:val="1"/>
      </w:numPr>
      <w:shd w:val="clear" w:color="auto" w:fill="BDD6EE"/>
      <w:jc w:val="center"/>
      <w:outlineLvl w:val="0"/>
    </w:pPr>
    <w:rPr>
      <w:rFonts w:ascii="Arial" w:hAnsi="Arial"/>
      <w:b/>
      <w:lang w:val="x-none"/>
    </w:rPr>
  </w:style>
  <w:style w:type="paragraph" w:styleId="Nagwek2">
    <w:name w:val="heading 2"/>
    <w:basedOn w:val="Normalny"/>
    <w:next w:val="Tekstpodstawowy"/>
    <w:qFormat/>
    <w:pPr>
      <w:keepNext/>
      <w:numPr>
        <w:ilvl w:val="1"/>
        <w:numId w:val="1"/>
      </w:numPr>
      <w:outlineLvl w:val="1"/>
    </w:pPr>
    <w:rPr>
      <w:b/>
      <w:bCs/>
      <w:sz w:val="26"/>
      <w:lang w:val="x-none"/>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b/>
      <w:bCs/>
      <w:sz w:val="28"/>
      <w:szCs w:val="28"/>
      <w:lang w:val="x-none"/>
    </w:rPr>
  </w:style>
  <w:style w:type="paragraph" w:styleId="Nagwek5">
    <w:name w:val="heading 5"/>
    <w:basedOn w:val="Normalny"/>
    <w:next w:val="Normalny"/>
    <w:qFormat/>
    <w:pPr>
      <w:numPr>
        <w:ilvl w:val="4"/>
        <w:numId w:val="1"/>
      </w:numPr>
      <w:spacing w:before="240" w:after="60"/>
      <w:outlineLvl w:val="4"/>
    </w:pPr>
    <w:rPr>
      <w:rFonts w:ascii="Calibri" w:hAnsi="Calibri" w:cs="Calibri"/>
      <w:b/>
      <w:bCs/>
      <w:i/>
      <w:iCs/>
      <w:sz w:val="26"/>
      <w:szCs w:val="26"/>
      <w:lang w:val="x-none"/>
    </w:rPr>
  </w:style>
  <w:style w:type="paragraph" w:styleId="Nagwek6">
    <w:name w:val="heading 6"/>
    <w:basedOn w:val="Normalny"/>
    <w:next w:val="Normalny"/>
    <w:qFormat/>
    <w:pPr>
      <w:numPr>
        <w:ilvl w:val="5"/>
        <w:numId w:val="1"/>
      </w:numPr>
      <w:spacing w:before="240" w:after="60"/>
      <w:outlineLvl w:val="5"/>
    </w:pPr>
    <w:rPr>
      <w:b/>
      <w:bCs/>
      <w:lang w:val="x-none"/>
    </w:rPr>
  </w:style>
  <w:style w:type="paragraph" w:styleId="Nagwek7">
    <w:name w:val="heading 7"/>
    <w:basedOn w:val="Normalny"/>
    <w:next w:val="Normalny"/>
    <w:qFormat/>
    <w:pPr>
      <w:numPr>
        <w:ilvl w:val="6"/>
        <w:numId w:val="1"/>
      </w:numPr>
      <w:spacing w:before="240" w:after="60"/>
      <w:outlineLvl w:val="6"/>
    </w:pPr>
    <w:rPr>
      <w:rFonts w:ascii="Calibri" w:hAnsi="Calibri" w:cs="Calibri"/>
      <w:sz w:val="24"/>
      <w:szCs w:val="24"/>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sz w:val="24"/>
      <w:szCs w:val="24"/>
      <w:lang w:val="x-none"/>
    </w:rPr>
  </w:style>
  <w:style w:type="paragraph" w:styleId="Nagwek9">
    <w:name w:val="heading 9"/>
    <w:basedOn w:val="Normalny"/>
    <w:next w:val="Tekstpodstawowy"/>
    <w:qFormat/>
    <w:pPr>
      <w:keepNext/>
      <w:numPr>
        <w:ilvl w:val="8"/>
        <w:numId w:val="1"/>
      </w:numPr>
      <w:jc w:val="right"/>
      <w:outlineLvl w:val="8"/>
    </w:pPr>
    <w:rPr>
      <w:bCs/>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rPr>
      <w:b w:val="0"/>
      <w:i/>
      <w:sz w:val="20"/>
      <w:szCs w:val="20"/>
    </w:rPr>
  </w:style>
  <w:style w:type="character" w:customStyle="1" w:styleId="WW8Num3z0">
    <w:name w:val="WW8Num3z0"/>
    <w:rPr>
      <w:rFonts w:ascii="Arial" w:hAnsi="Arial" w:cs="Arial"/>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Calibri" w:hAnsi="Arial" w:cs="Arial"/>
      <w:b/>
      <w:iCs/>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Calibri" w:hAnsi="Arial" w:cs="Arial"/>
      <w:b/>
      <w:i w:val="0"/>
      <w:sz w:val="20"/>
      <w:lang w:val="pl-PL"/>
    </w:rPr>
  </w:style>
  <w:style w:type="character" w:customStyle="1" w:styleId="WW8Num5z1">
    <w:name w:val="WW8Num5z1"/>
    <w:rPr>
      <w:b w:val="0"/>
      <w:i w:val="0"/>
      <w:sz w:val="28"/>
    </w:rPr>
  </w:style>
  <w:style w:type="character" w:customStyle="1" w:styleId="WW8Num5z2">
    <w:name w:val="WW8Num5z2"/>
    <w:rPr>
      <w:rFonts w:ascii="Symbol" w:eastAsia="Times New Roman" w:hAnsi="Symbol" w:cs="Arial"/>
    </w:rPr>
  </w:style>
  <w:style w:type="character" w:customStyle="1" w:styleId="WW8Num5z3">
    <w:name w:val="WW8Num5z3"/>
    <w:rPr>
      <w:b/>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Calibri" w:hAnsi="Arial" w:cs="Arial"/>
      <w:b/>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b/>
      <w:sz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rPr>
      <w:rFonts w:ascii="Wingdings" w:eastAsia="Calibri" w:hAnsi="Wingdings" w:cs="Wingdings"/>
      <w:color w:val="auto"/>
      <w:sz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Times New Roman" w:eastAsia="Times New Roman" w:hAnsi="Times New Roman" w:cs="Times New Roman"/>
      <w:sz w:val="24"/>
    </w:rPr>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rPr>
      <w:rFonts w:ascii="Arial" w:hAnsi="Arial" w:cs="Arial"/>
      <w:b/>
      <w:color w:val="000000"/>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b/>
    </w:rPr>
  </w:style>
  <w:style w:type="character" w:customStyle="1" w:styleId="WW8Num15z1">
    <w:name w:val="WW8Num15z1"/>
    <w:rPr>
      <w:rFonts w:ascii="Times New Roman" w:hAnsi="Times New Roman" w:cs="Times New Roman"/>
      <w:b/>
      <w:i/>
      <w:sz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u w:val="none"/>
    </w:rPr>
  </w:style>
  <w:style w:type="character" w:customStyle="1" w:styleId="WW8Num16z1">
    <w:name w:val="WW8Num16z1"/>
  </w:style>
  <w:style w:type="character" w:customStyle="1" w:styleId="WW8Num16z2">
    <w:name w:val="WW8Num16z2"/>
    <w:rPr>
      <w:b/>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hd w:val="clear" w:color="auto" w:fill="FFFF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Arial" w:hAnsi="Arial" w:cs="Arial"/>
      <w:b/>
      <w:sz w:val="20"/>
    </w:rPr>
  </w:style>
  <w:style w:type="character" w:customStyle="1" w:styleId="WW8Num19z1">
    <w:name w:val="WW8Num19z1"/>
    <w:rPr>
      <w:rFonts w:ascii="Arial" w:hAnsi="Arial" w:cs="Arial"/>
      <w:b/>
      <w:bCs/>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hAnsi="Arial" w:cs="Arial"/>
      <w:b/>
      <w:shd w:val="clear" w:color="auto" w:fill="FFFF00"/>
    </w:rPr>
  </w:style>
  <w:style w:type="character" w:customStyle="1" w:styleId="WW8Num20z1">
    <w:name w:val="WW8Num20z1"/>
    <w:rPr>
      <w:rFonts w:ascii="Times New Roman" w:hAnsi="Times New Roman" w:cs="Times New Roman"/>
      <w:b/>
      <w:i/>
      <w:sz w:val="2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b/>
      <w:sz w:val="20"/>
      <w:u w:val="none"/>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Calibri" w:hAnsi="Arial" w:cs="Arial"/>
      <w:b/>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eastAsia="Calibri" w:hAnsi="Arial" w:cs="Arial"/>
      <w:b/>
      <w:bCs/>
      <w:i w:val="0"/>
      <w:iCs/>
      <w:sz w:val="20"/>
      <w:lang w:val="pl-PL"/>
    </w:rPr>
  </w:style>
  <w:style w:type="character" w:customStyle="1" w:styleId="WW8Num26z1">
    <w:name w:val="WW8Num26z1"/>
    <w:rPr>
      <w:b w:val="0"/>
      <w:i w:val="0"/>
      <w:sz w:val="28"/>
    </w:rPr>
  </w:style>
  <w:style w:type="character" w:customStyle="1" w:styleId="WW8Num26z2">
    <w:name w:val="WW8Num26z2"/>
    <w:rPr>
      <w:rFonts w:ascii="Symbol" w:eastAsia="Times New Roman" w:hAnsi="Symbol" w:cs="Arial"/>
    </w:rPr>
  </w:style>
  <w:style w:type="character" w:customStyle="1" w:styleId="WW8Num26z3">
    <w:name w:val="WW8Num26z3"/>
    <w:rPr>
      <w:b/>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b/>
      <w:u w:val="non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hAnsi="Wingdings" w:cs="Wingdings"/>
      <w:b w:val="0"/>
    </w:rPr>
  </w:style>
  <w:style w:type="character" w:customStyle="1" w:styleId="WW8Num28z1">
    <w:name w:val="WW8Num28z1"/>
    <w:rPr>
      <w:rFonts w:cs="Times New Roman"/>
    </w:rPr>
  </w:style>
  <w:style w:type="character" w:customStyle="1" w:styleId="WW8Num29z0">
    <w:name w:val="WW8Num29z0"/>
  </w:style>
  <w:style w:type="character" w:customStyle="1" w:styleId="WW8Num29z1">
    <w:name w:val="WW8Num29z1"/>
    <w:rPr>
      <w:rFonts w:ascii="Arial" w:hAnsi="Arial" w:cs="Arial"/>
      <w:b/>
      <w:i w:val="0"/>
      <w:color w:val="000000"/>
    </w:rPr>
  </w:style>
  <w:style w:type="character" w:customStyle="1" w:styleId="WW8Num29z2">
    <w:name w:val="WW8Num29z2"/>
    <w:rPr>
      <w:rFonts w:ascii="Times New Roman" w:hAnsi="Times New Roman" w:cs="Times New Roman"/>
      <w:b w:val="0"/>
      <w:i w:val="0"/>
      <w:sz w:val="24"/>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rPr>
      <w:rFonts w:ascii="Arial" w:eastAsia="Calibri" w:hAnsi="Arial" w:cs="Arial"/>
      <w:b/>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Cs w:val="24"/>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color w:val="000000"/>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Arial" w:hAnsi="Arial" w:cs="Arial"/>
      <w:b/>
      <w:color w:val="auto"/>
      <w:sz w:val="20"/>
    </w:rPr>
  </w:style>
  <w:style w:type="character" w:customStyle="1" w:styleId="WW8Num34z1">
    <w:name w:val="WW8Num34z1"/>
    <w:rPr>
      <w:rFonts w:ascii="Times New Roman" w:hAnsi="Times New Roman" w:cs="Times New Roman"/>
      <w:b/>
      <w:i/>
      <w:sz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b/>
      <w:bCs/>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b/>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b/>
      <w:bCs/>
      <w:color w:val="auto"/>
      <w:sz w:val="20"/>
      <w:shd w:val="clear" w:color="auto" w:fill="FFFFFF"/>
    </w:rPr>
  </w:style>
  <w:style w:type="character" w:customStyle="1" w:styleId="WW8Num37z3">
    <w:name w:val="WW8Num37z3"/>
    <w:rPr>
      <w:rFonts w:ascii="Wingdings" w:hAnsi="Wingdings" w:cs="Wingdings"/>
      <w:b/>
    </w:rPr>
  </w:style>
  <w:style w:type="character" w:customStyle="1" w:styleId="WW8Num37z4">
    <w:name w:val="WW8Num37z4"/>
    <w:rPr>
      <w:rFonts w:ascii="Arial" w:hAnsi="Arial" w:cs="Arial"/>
      <w:b/>
    </w:rPr>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rPr>
      <w:b/>
    </w:rPr>
  </w:style>
  <w:style w:type="character" w:customStyle="1" w:styleId="WW8Num38z5">
    <w:name w:val="WW8Num38z5"/>
  </w:style>
  <w:style w:type="character" w:customStyle="1" w:styleId="WW8Num38z7">
    <w:name w:val="WW8Num38z7"/>
  </w:style>
  <w:style w:type="character" w:customStyle="1" w:styleId="WW8Num38z8">
    <w:name w:val="WW8Num38z8"/>
  </w:style>
  <w:style w:type="character" w:customStyle="1" w:styleId="WW8Num39z0">
    <w:name w:val="WW8Num39z0"/>
    <w:rPr>
      <w:b/>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Arial" w:hAnsi="Arial" w:cs="Arial"/>
      <w:b/>
      <w:sz w:val="20"/>
    </w:rPr>
  </w:style>
  <w:style w:type="character" w:customStyle="1" w:styleId="WW8Num40z1">
    <w:name w:val="WW8Num40z1"/>
    <w:rPr>
      <w:rFonts w:ascii="Arial" w:hAnsi="Arial" w:cs="Arial"/>
      <w:sz w:val="20"/>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val="0"/>
      <w:i w:val="0"/>
    </w:rPr>
  </w:style>
  <w:style w:type="character" w:customStyle="1" w:styleId="WW8Num41z1">
    <w:name w:val="WW8Num41z1"/>
    <w:rPr>
      <w:b w:val="0"/>
      <w:i w:val="0"/>
      <w:color w:val="000000"/>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eastAsia="Calibri" w:hAnsi="Arial" w:cs="Arial"/>
      <w:b/>
      <w:bCs/>
      <w:color w:val="auto"/>
      <w:sz w:val="20"/>
    </w:rPr>
  </w:style>
  <w:style w:type="character" w:customStyle="1" w:styleId="WW8Num42z1">
    <w:name w:val="WW8Num42z1"/>
  </w:style>
  <w:style w:type="character" w:customStyle="1" w:styleId="WW8Num42z2">
    <w:name w:val="WW8Num42z2"/>
  </w:style>
  <w:style w:type="character" w:customStyle="1" w:styleId="WW8Num42z3">
    <w:name w:val="WW8Num42z3"/>
    <w:rPr>
      <w:rFonts w:ascii="Arial" w:eastAsia="Calibri" w:hAnsi="Arial" w:cs="Arial"/>
      <w:b/>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Arial" w:eastAsia="Calibri" w:hAnsi="Arial" w:cs="Arial"/>
      <w:b/>
      <w:i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Arial" w:hAnsi="Arial" w:cs="Arial"/>
      <w:b/>
      <w:sz w:val="20"/>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8z0">
    <w:name w:val="WW8Num48z0"/>
    <w:rPr>
      <w:rFonts w:ascii="Arial" w:hAnsi="Arial" w:cs="Arial"/>
      <w:b/>
      <w:sz w:val="20"/>
    </w:rPr>
  </w:style>
  <w:style w:type="character" w:customStyle="1" w:styleId="WW8Num48z1">
    <w:name w:val="WW8Num48z1"/>
  </w:style>
  <w:style w:type="character" w:customStyle="1" w:styleId="WW8Num48z2">
    <w:name w:val="WW8Num48z2"/>
    <w:rPr>
      <w:b/>
      <w:sz w:val="20"/>
      <w:szCs w:val="24"/>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rPr>
      <w:rFonts w:ascii="Arial" w:eastAsia="Calibri" w:hAnsi="Arial" w:cs="Arial"/>
    </w:rPr>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b/>
      <w:sz w:val="2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eastAsia="Calibri" w:hAnsi="Arial" w:cs="Arial"/>
      <w:b/>
      <w:color w:val="auto"/>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b/>
    </w:rPr>
  </w:style>
  <w:style w:type="character" w:customStyle="1" w:styleId="WW8Num51z1">
    <w:name w:val="WW8Num51z1"/>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rPr>
      <w:rFonts w:ascii="Arial" w:hAnsi="Arial" w:cs="Arial"/>
      <w:b/>
    </w:rPr>
  </w:style>
  <w:style w:type="character" w:customStyle="1" w:styleId="WW8Num53z5">
    <w:name w:val="WW8Num53z5"/>
  </w:style>
  <w:style w:type="character" w:customStyle="1" w:styleId="WW8Num53z7">
    <w:name w:val="WW8Num53z7"/>
  </w:style>
  <w:style w:type="character" w:customStyle="1" w:styleId="WW8Num53z8">
    <w:name w:val="WW8Num53z8"/>
  </w:style>
  <w:style w:type="character" w:customStyle="1" w:styleId="WW8Num54z0">
    <w:name w:val="WW8Num54z0"/>
    <w:rPr>
      <w:b/>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sz w:val="32"/>
      <w:szCs w:val="20"/>
    </w:rPr>
  </w:style>
  <w:style w:type="character" w:customStyle="1" w:styleId="Nagwek2Znak">
    <w:name w:val="Nagłówek 2 Znak"/>
    <w:rPr>
      <w:rFonts w:ascii="Times New Roman" w:eastAsia="Times New Roman" w:hAnsi="Times New Roman" w:cs="Times New Roman"/>
      <w:b/>
      <w:bCs/>
      <w:sz w:val="26"/>
      <w:szCs w:val="20"/>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Times New Roman" w:eastAsia="Times New Roman" w:hAnsi="Times New Roman" w:cs="Times New Roman"/>
      <w:b/>
      <w:bCs/>
      <w:sz w:val="28"/>
      <w:szCs w:val="28"/>
    </w:rPr>
  </w:style>
  <w:style w:type="character" w:customStyle="1" w:styleId="Nagwek5Znak">
    <w:name w:val="Nagłówek 5 Znak"/>
    <w:rPr>
      <w:rFonts w:ascii="Calibri" w:eastAsia="Times New Roman" w:hAnsi="Calibri" w:cs="Times New Roman"/>
      <w:b/>
      <w:bCs/>
      <w:i/>
      <w:iCs/>
      <w:sz w:val="26"/>
      <w:szCs w:val="26"/>
    </w:rPr>
  </w:style>
  <w:style w:type="character" w:customStyle="1" w:styleId="Nagwek6Znak">
    <w:name w:val="Nagłówek 6 Znak"/>
    <w:rPr>
      <w:rFonts w:ascii="Times New Roman" w:eastAsia="Times New Roman" w:hAnsi="Times New Roman" w:cs="Times New Roman"/>
      <w:b/>
      <w:bCs/>
    </w:rPr>
  </w:style>
  <w:style w:type="character" w:customStyle="1" w:styleId="Nagwek7Znak">
    <w:name w:val="Nagłówek 7 Znak"/>
    <w:rPr>
      <w:rFonts w:ascii="Calibri" w:eastAsia="Times New Roman" w:hAnsi="Calibri" w:cs="Times New Roman"/>
      <w:sz w:val="24"/>
      <w:szCs w:val="24"/>
    </w:rPr>
  </w:style>
  <w:style w:type="character" w:customStyle="1" w:styleId="Nagwek8Znak">
    <w:name w:val="Nagłówek 8 Znak"/>
    <w:rPr>
      <w:rFonts w:ascii="Calibri" w:eastAsia="Times New Roman" w:hAnsi="Calibri" w:cs="Times New Roman"/>
      <w:i/>
      <w:iCs/>
      <w:sz w:val="24"/>
      <w:szCs w:val="24"/>
    </w:rPr>
  </w:style>
  <w:style w:type="character" w:customStyle="1" w:styleId="Nagwek9Znak">
    <w:name w:val="Nagłówek 9 Znak"/>
    <w:rPr>
      <w:rFonts w:ascii="Times New Roman" w:eastAsia="Times New Roman" w:hAnsi="Times New Roman" w:cs="Times New Roman"/>
      <w:bCs/>
      <w:i/>
      <w:iCs/>
      <w:sz w:val="20"/>
      <w:szCs w:val="20"/>
    </w:rPr>
  </w:style>
  <w:style w:type="character" w:customStyle="1" w:styleId="TekstpodstawowyZnak">
    <w:name w:val="Tekst podstawowy Znak"/>
    <w:rPr>
      <w:rFonts w:ascii="Times New Roman" w:eastAsia="Times New Roman" w:hAnsi="Times New Roman" w:cs="Times New Roman"/>
      <w:b/>
      <w:bCs/>
      <w:sz w:val="24"/>
      <w:szCs w:val="20"/>
    </w:rPr>
  </w:style>
  <w:style w:type="character" w:customStyle="1" w:styleId="TekstpodstawowywcityZnak">
    <w:name w:val="Tekst podstawowy wcięty Znak"/>
    <w:rPr>
      <w:rFonts w:ascii="Times New Roman" w:eastAsia="Times New Roman" w:hAnsi="Times New Roman" w:cs="Times New Roman"/>
      <w:sz w:val="24"/>
      <w:szCs w:val="20"/>
    </w:rPr>
  </w:style>
  <w:style w:type="character" w:customStyle="1" w:styleId="Tekstpodstawowy2Znak">
    <w:name w:val="Tekst podstawowy 2 Znak"/>
    <w:rPr>
      <w:rFonts w:ascii="Times New Roman" w:eastAsia="Times New Roman" w:hAnsi="Times New Roman" w:cs="Times New Roman"/>
      <w:b/>
      <w:bCs/>
      <w:sz w:val="26"/>
      <w:szCs w:val="20"/>
    </w:rPr>
  </w:style>
  <w:style w:type="character" w:customStyle="1" w:styleId="Tekstpodstawowy3Znak">
    <w:name w:val="Tekst podstawowy 3 Znak"/>
    <w:rPr>
      <w:rFonts w:ascii="Times New Roman" w:eastAsia="Times New Roman" w:hAnsi="Times New Roman" w:cs="Times New Roman"/>
      <w:sz w:val="24"/>
      <w:szCs w:val="20"/>
    </w:rPr>
  </w:style>
  <w:style w:type="character" w:customStyle="1" w:styleId="Tekstpodstawowywcity2Znak">
    <w:name w:val="Tekst podstawowy wcięty 2 Znak"/>
    <w:rPr>
      <w:rFonts w:ascii="Times New Roman" w:eastAsia="Times New Roman" w:hAnsi="Times New Roman" w:cs="Times New Roman"/>
      <w:sz w:val="20"/>
      <w:szCs w:val="20"/>
    </w:rPr>
  </w:style>
  <w:style w:type="character" w:customStyle="1" w:styleId="Tekstpodstawowywcity3Znak">
    <w:name w:val="Tekst podstawowy wcięty 3 Znak"/>
    <w:rPr>
      <w:rFonts w:ascii="Times New Roman" w:eastAsia="Times New Roman" w:hAnsi="Times New Roman" w:cs="Times New Roman"/>
      <w:sz w:val="24"/>
      <w:szCs w:val="20"/>
    </w:rPr>
  </w:style>
  <w:style w:type="character" w:customStyle="1" w:styleId="StopkaZnak">
    <w:name w:val="Stopka Znak"/>
    <w:rPr>
      <w:rFonts w:ascii="Times New Roman" w:eastAsia="Times New Roman" w:hAnsi="Times New Roman" w:cs="Times New Roman"/>
      <w:sz w:val="20"/>
      <w:szCs w:val="20"/>
    </w:rPr>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NagwekZnak">
    <w:name w:val="Nagłówek Znak"/>
    <w:rPr>
      <w:rFonts w:ascii="Times New Roman" w:eastAsia="Times New Roman" w:hAnsi="Times New Roman" w:cs="Times New Roman"/>
      <w:sz w:val="20"/>
      <w:szCs w:val="20"/>
    </w:rPr>
  </w:style>
  <w:style w:type="character" w:customStyle="1" w:styleId="TekstprzypisudolnegoZnak">
    <w:name w:val="Tekst przypisu dolnego Znak"/>
    <w:uiPriority w:val="99"/>
    <w:rPr>
      <w:rFonts w:ascii="Times New Roman" w:eastAsia="Times New Roman" w:hAnsi="Times New Roman" w:cs="Times New Roman"/>
      <w:sz w:val="20"/>
      <w:szCs w:val="20"/>
    </w:rPr>
  </w:style>
  <w:style w:type="character" w:customStyle="1" w:styleId="MapadokumentuZnak">
    <w:name w:val="Mapa dokumentu Znak"/>
    <w:rPr>
      <w:rFonts w:ascii="Tahoma" w:eastAsia="Times New Roman" w:hAnsi="Tahoma" w:cs="Tahoma"/>
      <w:sz w:val="20"/>
      <w:szCs w:val="20"/>
      <w:shd w:val="clear" w:color="auto" w:fill="000080"/>
    </w:rPr>
  </w:style>
  <w:style w:type="character" w:customStyle="1" w:styleId="TytuZnak">
    <w:name w:val="Tytuł Znak"/>
    <w:rPr>
      <w:rFonts w:ascii="Arial" w:eastAsia="Times New Roman" w:hAnsi="Arial" w:cs="Times New Roman"/>
      <w:b/>
      <w:szCs w:val="24"/>
    </w:rPr>
  </w:style>
  <w:style w:type="character" w:customStyle="1" w:styleId="gltab01danetd1kol1txt">
    <w:name w:val="gl_tab_0_1_dane_td_1_kol_1_txt"/>
    <w:basedOn w:val="Domylnaczcionkaakapitu1"/>
  </w:style>
  <w:style w:type="character" w:customStyle="1" w:styleId="TekstdymkaZnak">
    <w:name w:val="Tekst dymka Znak"/>
    <w:rPr>
      <w:rFonts w:ascii="Tahoma" w:eastAsia="Times New Roman" w:hAnsi="Tahoma" w:cs="Tahoma"/>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oznaczenie">
    <w:name w:val="oznaczenie"/>
    <w:basedOn w:val="Domylnaczcionkaakapitu1"/>
  </w:style>
  <w:style w:type="character" w:customStyle="1" w:styleId="ZwykytekstZnak">
    <w:name w:val="Zwykły tekst Znak"/>
    <w:rPr>
      <w:rFonts w:ascii="Courier New" w:eastAsia="Times New Roman" w:hAnsi="Courier New" w:cs="Times New Roman"/>
      <w:sz w:val="20"/>
      <w:szCs w:val="20"/>
    </w:rPr>
  </w:style>
  <w:style w:type="character" w:customStyle="1" w:styleId="PodtytuZnak">
    <w:name w:val="Podtytuł Znak"/>
    <w:rPr>
      <w:rFonts w:ascii="Times New Roman" w:eastAsia="Times New Roman" w:hAnsi="Times New Roman" w:cs="Times New Roman"/>
      <w:b/>
      <w:sz w:val="28"/>
      <w:szCs w:val="20"/>
    </w:rPr>
  </w:style>
  <w:style w:type="character" w:customStyle="1" w:styleId="1111111Znak">
    <w:name w:val="1111111 Znak"/>
    <w:rPr>
      <w:rFonts w:ascii="Times New Roman" w:eastAsia="Times New Roman" w:hAnsi="Times New Roman" w:cs="Times New Roman"/>
      <w:sz w:val="24"/>
      <w:szCs w:val="20"/>
    </w:rPr>
  </w:style>
  <w:style w:type="character" w:customStyle="1" w:styleId="11111111ustZnak">
    <w:name w:val="11111111 ust Znak"/>
    <w:rPr>
      <w:rFonts w:ascii="Times New Roman" w:eastAsia="Times New Roman" w:hAnsi="Times New Roman" w:cs="Times New Roman"/>
      <w:sz w:val="24"/>
      <w:szCs w:val="20"/>
    </w:rPr>
  </w:style>
  <w:style w:type="character" w:styleId="UyteHipercze">
    <w:name w:val="FollowedHyperlink"/>
    <w:rPr>
      <w:color w:val="800080"/>
      <w:u w:val="single"/>
    </w:rPr>
  </w:style>
  <w:style w:type="character" w:styleId="Odwoanieintensywne">
    <w:name w:val="Intense Reference"/>
    <w:qFormat/>
    <w:rPr>
      <w:b/>
      <w:bCs/>
      <w:smallCaps/>
      <w:color w:val="C0504D"/>
      <w:spacing w:val="5"/>
      <w:u w:val="single"/>
    </w:rPr>
  </w:style>
  <w:style w:type="character" w:styleId="Odwoaniedelikatne">
    <w:name w:val="Subtle Reference"/>
    <w:qFormat/>
    <w:rPr>
      <w:smallCaps/>
      <w:color w:val="C0504D"/>
      <w:u w:val="single"/>
    </w:rPr>
  </w:style>
  <w:style w:type="character" w:customStyle="1" w:styleId="text">
    <w:name w:val="text"/>
    <w:basedOn w:val="Domylnaczcionkaakapitu1"/>
  </w:style>
  <w:style w:type="character" w:customStyle="1" w:styleId="TekstprzypisukocowegoZnak">
    <w:name w:val="Tekst przypisu końcowego Znak"/>
    <w:rPr>
      <w:rFonts w:ascii="Times New Roman" w:eastAsia="Times New Roman" w:hAnsi="Times New Roman" w:cs="Times New Roman"/>
    </w:rPr>
  </w:style>
  <w:style w:type="character" w:customStyle="1" w:styleId="Znakiprzypiswkocowych">
    <w:name w:val="Znaki przypisów końcowych"/>
    <w:rPr>
      <w:vertAlign w:val="superscript"/>
    </w:rPr>
  </w:style>
  <w:style w:type="character" w:styleId="Uwydatnienie">
    <w:name w:val="Emphasis"/>
    <w:qFormat/>
    <w:rPr>
      <w:i/>
      <w:iCs/>
    </w:rPr>
  </w:style>
  <w:style w:type="character" w:customStyle="1" w:styleId="apple-converted-space">
    <w:name w:val="apple-converted-space"/>
    <w:basedOn w:val="Domylnaczcionkaakapitu1"/>
  </w:style>
  <w:style w:type="character" w:styleId="Pogrubienie">
    <w:name w:val="Strong"/>
    <w:uiPriority w:val="22"/>
    <w:qFormat/>
    <w:rPr>
      <w:b/>
      <w:bCs/>
    </w:rPr>
  </w:style>
  <w:style w:type="paragraph" w:customStyle="1" w:styleId="Nagwek10">
    <w:name w:val="Nagłówek1"/>
    <w:basedOn w:val="Normalny"/>
    <w:next w:val="Tekstpodstawowy"/>
    <w:pPr>
      <w:jc w:val="center"/>
    </w:pPr>
    <w:rPr>
      <w:rFonts w:ascii="Arial" w:hAnsi="Arial" w:cs="Arial"/>
      <w:b/>
      <w:szCs w:val="24"/>
      <w:lang w:val="x-none"/>
    </w:rPr>
  </w:style>
  <w:style w:type="paragraph" w:styleId="Tekstpodstawowy">
    <w:name w:val="Body Text"/>
    <w:basedOn w:val="Normalny"/>
    <w:rPr>
      <w:b/>
      <w:bCs/>
      <w:sz w:val="24"/>
      <w:lang w:val="x-none"/>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podstawowywcity">
    <w:name w:val="Body Text Indent"/>
    <w:basedOn w:val="Normalny"/>
    <w:pPr>
      <w:snapToGrid w:val="0"/>
      <w:spacing w:line="360" w:lineRule="auto"/>
      <w:ind w:firstLine="567"/>
    </w:pPr>
    <w:rPr>
      <w:sz w:val="24"/>
      <w:lang w:val="x-none"/>
    </w:rPr>
  </w:style>
  <w:style w:type="paragraph" w:customStyle="1" w:styleId="Tekstpodstawowy22">
    <w:name w:val="Tekst podstawowy 22"/>
    <w:basedOn w:val="Normalny"/>
    <w:rPr>
      <w:b/>
      <w:bCs/>
      <w:sz w:val="26"/>
      <w:lang w:val="x-none"/>
    </w:rPr>
  </w:style>
  <w:style w:type="paragraph" w:customStyle="1" w:styleId="Tekstpodstawowy32">
    <w:name w:val="Tekst podstawowy 32"/>
    <w:basedOn w:val="Normalny"/>
    <w:rPr>
      <w:sz w:val="24"/>
      <w:lang w:val="x-none"/>
    </w:rPr>
  </w:style>
  <w:style w:type="paragraph" w:customStyle="1" w:styleId="Tekstpodstawowywcity21">
    <w:name w:val="Tekst podstawowy wcięty 21"/>
    <w:basedOn w:val="Normalny"/>
    <w:pPr>
      <w:ind w:left="1276" w:hanging="271"/>
    </w:pPr>
    <w:rPr>
      <w:lang w:val="x-none"/>
    </w:rPr>
  </w:style>
  <w:style w:type="paragraph" w:customStyle="1" w:styleId="Tekstpodstawowywcity31">
    <w:name w:val="Tekst podstawowy wcięty 31"/>
    <w:basedOn w:val="Normalny"/>
    <w:pPr>
      <w:ind w:left="426" w:hanging="426"/>
    </w:pPr>
    <w:rPr>
      <w:sz w:val="24"/>
      <w:lang w:val="x-none"/>
    </w:rPr>
  </w:style>
  <w:style w:type="paragraph" w:styleId="Stopka">
    <w:name w:val="footer"/>
    <w:basedOn w:val="Normalny"/>
    <w:rPr>
      <w:lang w:val="x-none"/>
    </w:rPr>
  </w:style>
  <w:style w:type="paragraph" w:customStyle="1" w:styleId="Tekstblokowy1">
    <w:name w:val="Tekst blokowy1"/>
    <w:basedOn w:val="Normalny"/>
    <w:pPr>
      <w:spacing w:before="120" w:after="120"/>
      <w:ind w:left="426" w:right="57" w:hanging="426"/>
    </w:pPr>
    <w:rPr>
      <w:sz w:val="24"/>
    </w:rPr>
  </w:style>
  <w:style w:type="paragraph" w:customStyle="1" w:styleId="pkt">
    <w:name w:val="pkt"/>
    <w:basedOn w:val="Normalny"/>
    <w:pPr>
      <w:autoSpaceDE w:val="0"/>
      <w:spacing w:before="60" w:after="60" w:line="360" w:lineRule="auto"/>
      <w:ind w:left="851" w:hanging="295"/>
    </w:pPr>
    <w:rPr>
      <w:rFonts w:ascii="Univers-PL" w:hAnsi="Univers-PL" w:cs="Univers-PL"/>
      <w:sz w:val="19"/>
      <w:szCs w:val="19"/>
    </w:rPr>
  </w:style>
  <w:style w:type="paragraph" w:customStyle="1" w:styleId="1">
    <w:name w:val="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hAnsi="Univers-PL" w:cs="Univers-PL"/>
      <w:sz w:val="19"/>
      <w:lang w:eastAsia="zh-CN"/>
    </w:rPr>
  </w:style>
  <w:style w:type="paragraph" w:styleId="Spistreci3">
    <w:name w:val="toc 3"/>
    <w:basedOn w:val="Normalny"/>
    <w:next w:val="Normalny"/>
    <w:pPr>
      <w:spacing w:line="360" w:lineRule="auto"/>
      <w:ind w:right="-108"/>
    </w:pPr>
    <w:rPr>
      <w:bCs/>
      <w:sz w:val="24"/>
      <w:szCs w:val="24"/>
    </w:rPr>
  </w:style>
  <w:style w:type="paragraph" w:customStyle="1" w:styleId="Nagwek20">
    <w:name w:val="Nag?—wek 2"/>
    <w:basedOn w:val="Normalny"/>
    <w:next w:val="Normalny"/>
    <w:pPr>
      <w:keepNext/>
      <w:overflowPunct w:val="0"/>
      <w:autoSpaceDE w:val="0"/>
      <w:jc w:val="right"/>
      <w:textAlignment w:val="baseline"/>
    </w:pPr>
    <w:rPr>
      <w:b/>
      <w:sz w:val="24"/>
      <w:lang w:val="en-US"/>
    </w:rPr>
  </w:style>
  <w:style w:type="paragraph" w:customStyle="1" w:styleId="Tekstpodstawowy31">
    <w:name w:val="Tekst podstawowy 31"/>
    <w:basedOn w:val="Normalny"/>
    <w:pPr>
      <w:overflowPunct w:val="0"/>
      <w:autoSpaceDE w:val="0"/>
      <w:spacing w:line="360" w:lineRule="auto"/>
      <w:textAlignment w:val="baseline"/>
    </w:pPr>
    <w:rPr>
      <w:rFonts w:ascii="Arial" w:hAnsi="Arial" w:cs="Arial"/>
      <w:sz w:val="24"/>
      <w:lang w:val="en-US"/>
    </w:rPr>
  </w:style>
  <w:style w:type="paragraph" w:customStyle="1" w:styleId="Listapunktowana1">
    <w:name w:val="Lista punktowana1"/>
    <w:basedOn w:val="Normalny"/>
    <w:pPr>
      <w:spacing w:line="360" w:lineRule="auto"/>
      <w:ind w:right="23"/>
    </w:pPr>
    <w:rPr>
      <w:bCs/>
      <w:sz w:val="24"/>
      <w:szCs w:val="24"/>
    </w:rPr>
  </w:style>
  <w:style w:type="paragraph" w:customStyle="1" w:styleId="Nagwek50">
    <w:name w:val="Nag?—wek 5"/>
    <w:basedOn w:val="Normalny"/>
    <w:next w:val="Normalny"/>
    <w:pPr>
      <w:keepNext/>
      <w:overflowPunct w:val="0"/>
      <w:autoSpaceDE w:val="0"/>
      <w:ind w:left="109"/>
      <w:jc w:val="center"/>
      <w:textAlignment w:val="baseline"/>
    </w:pPr>
    <w:rPr>
      <w:rFonts w:ascii="Arial" w:hAnsi="Arial" w:cs="Arial"/>
      <w:b/>
      <w:lang w:val="en-US"/>
    </w:rPr>
  </w:style>
  <w:style w:type="paragraph" w:customStyle="1" w:styleId="Nagwek60">
    <w:name w:val="Nag?—wek 6"/>
    <w:basedOn w:val="Normalny"/>
    <w:next w:val="Normalny"/>
    <w:pPr>
      <w:keepNext/>
      <w:overflowPunct w:val="0"/>
      <w:autoSpaceDE w:val="0"/>
      <w:jc w:val="center"/>
      <w:textAlignment w:val="baseline"/>
    </w:pPr>
    <w:rPr>
      <w:rFonts w:ascii="Arial" w:hAnsi="Arial" w:cs="Arial"/>
      <w:b/>
      <w:sz w:val="22"/>
      <w:lang w:val="en-US"/>
    </w:rPr>
  </w:style>
  <w:style w:type="paragraph" w:customStyle="1" w:styleId="CM136">
    <w:name w:val="CM136"/>
    <w:basedOn w:val="Normalny"/>
    <w:next w:val="Normalny"/>
    <w:pPr>
      <w:widowControl w:val="0"/>
      <w:autoSpaceDE w:val="0"/>
      <w:spacing w:after="140"/>
    </w:pPr>
    <w:rPr>
      <w:rFonts w:ascii="GAGEIA+TimesNewRoman" w:hAnsi="GAGEIA+TimesNewRoman" w:cs="GAGEIA+TimesNewRoman"/>
      <w:sz w:val="24"/>
      <w:szCs w:val="24"/>
    </w:rPr>
  </w:style>
  <w:style w:type="paragraph" w:customStyle="1" w:styleId="CM141">
    <w:name w:val="CM141"/>
    <w:basedOn w:val="Normalny"/>
    <w:next w:val="Normalny"/>
    <w:pPr>
      <w:widowControl w:val="0"/>
      <w:autoSpaceDE w:val="0"/>
      <w:spacing w:after="683"/>
    </w:pPr>
    <w:rPr>
      <w:rFonts w:ascii="GAGEIA+TimesNewRoman" w:hAnsi="GAGEIA+TimesNewRoman" w:cs="GAGEIA+TimesNewRoman"/>
      <w:sz w:val="24"/>
      <w:szCs w:val="24"/>
    </w:rPr>
  </w:style>
  <w:style w:type="paragraph" w:customStyle="1" w:styleId="Listanumerowana1">
    <w:name w:val="Lista numerowana1"/>
    <w:basedOn w:val="Normalny"/>
    <w:pPr>
      <w:numPr>
        <w:numId w:val="2"/>
      </w:numPr>
    </w:pPr>
    <w:rPr>
      <w:sz w:val="24"/>
      <w:szCs w:val="24"/>
    </w:rPr>
  </w:style>
  <w:style w:type="paragraph" w:styleId="Nagwek">
    <w:name w:val="header"/>
    <w:basedOn w:val="Normalny"/>
    <w:rPr>
      <w:lang w:val="x-none"/>
    </w:rPr>
  </w:style>
  <w:style w:type="paragraph" w:styleId="Spistreci2">
    <w:name w:val="toc 2"/>
    <w:basedOn w:val="Normalny"/>
    <w:next w:val="Normalny"/>
    <w:pPr>
      <w:ind w:left="200"/>
    </w:pPr>
  </w:style>
  <w:style w:type="paragraph" w:styleId="Spistreci1">
    <w:name w:val="toc 1"/>
    <w:basedOn w:val="Normalny"/>
    <w:next w:val="Normalny"/>
    <w:uiPriority w:val="39"/>
    <w:pPr>
      <w:spacing w:line="276" w:lineRule="auto"/>
      <w:ind w:left="2268" w:hanging="2268"/>
    </w:pPr>
    <w:rPr>
      <w:b/>
      <w:i/>
      <w:sz w:val="28"/>
    </w:rPr>
  </w:style>
  <w:style w:type="paragraph" w:customStyle="1" w:styleId="BodyText21">
    <w:name w:val="Body Text 21"/>
    <w:basedOn w:val="Normalny"/>
    <w:rPr>
      <w:sz w:val="24"/>
    </w:rPr>
  </w:style>
  <w:style w:type="paragraph" w:customStyle="1" w:styleId="Nagwek40">
    <w:name w:val="Nag?—wek 4"/>
    <w:basedOn w:val="Normalny"/>
    <w:next w:val="Normalny"/>
    <w:pPr>
      <w:keepNext/>
      <w:overflowPunct w:val="0"/>
      <w:autoSpaceDE w:val="0"/>
      <w:ind w:left="-37" w:right="109"/>
      <w:jc w:val="center"/>
      <w:textAlignment w:val="baseline"/>
    </w:pPr>
    <w:rPr>
      <w:rFonts w:ascii="Arial" w:hAnsi="Arial" w:cs="Arial"/>
      <w:b/>
      <w:lang w:val="en-US"/>
    </w:rPr>
  </w:style>
  <w:style w:type="paragraph" w:styleId="Tekstprzypisudolnego">
    <w:name w:val="footnote text"/>
    <w:basedOn w:val="Normalny"/>
    <w:uiPriority w:val="99"/>
    <w:rPr>
      <w:lang w:val="x-none"/>
    </w:rPr>
  </w:style>
  <w:style w:type="paragraph" w:styleId="Mapadokumentu">
    <w:name w:val="Document Map"/>
    <w:basedOn w:val="Normalny"/>
    <w:pPr>
      <w:shd w:val="clear" w:color="auto" w:fill="000080"/>
    </w:pPr>
    <w:rPr>
      <w:rFonts w:ascii="Tahoma" w:hAnsi="Tahoma" w:cs="Tahoma"/>
      <w:lang w:val="x-none"/>
    </w:rPr>
  </w:style>
  <w:style w:type="paragraph" w:customStyle="1" w:styleId="Paragraf">
    <w:name w:val="Paragraf"/>
    <w:basedOn w:val="Normalny"/>
    <w:pPr>
      <w:spacing w:before="480" w:after="240"/>
    </w:pPr>
    <w:rPr>
      <w:b/>
      <w:spacing w:val="30"/>
      <w:sz w:val="28"/>
      <w:u w:val="single"/>
    </w:rPr>
  </w:style>
  <w:style w:type="paragraph" w:styleId="Tekstdymka">
    <w:name w:val="Balloon Text"/>
    <w:basedOn w:val="Normalny"/>
    <w:rPr>
      <w:rFonts w:ascii="Tahoma" w:hAnsi="Tahoma" w:cs="Tahoma"/>
      <w:sz w:val="16"/>
      <w:szCs w:val="16"/>
      <w:lang w:val="x-none"/>
    </w:rPr>
  </w:style>
  <w:style w:type="paragraph" w:customStyle="1" w:styleId="Nagwek-bazowy">
    <w:name w:val="Nagłówek - bazowy"/>
    <w:basedOn w:val="Normalny"/>
    <w:next w:val="Tekstpodstawowy"/>
    <w:pPr>
      <w:keepNext/>
      <w:keepLines/>
      <w:spacing w:line="220" w:lineRule="atLeast"/>
    </w:pPr>
    <w:rPr>
      <w:rFonts w:ascii="Arial Black" w:hAnsi="Arial Black" w:cs="Arial Black"/>
      <w:spacing w:val="-10"/>
      <w:kern w:val="1"/>
    </w:rPr>
  </w:style>
  <w:style w:type="paragraph" w:customStyle="1" w:styleId="Tekstpodstawowy21">
    <w:name w:val="Tekst podstawowy 21"/>
    <w:basedOn w:val="Normalny"/>
    <w:pPr>
      <w:overflowPunct w:val="0"/>
      <w:autoSpaceDE w:val="0"/>
      <w:textAlignment w:val="baseline"/>
    </w:pPr>
    <w:rPr>
      <w:rFonts w:ascii="Arial" w:hAnsi="Arial" w:cs="Arial"/>
      <w:spacing w:val="-5"/>
    </w:rPr>
  </w:style>
  <w:style w:type="paragraph" w:customStyle="1" w:styleId="Tekstkomentarza1">
    <w:name w:val="Tekst komentarza1"/>
    <w:basedOn w:val="Normalny"/>
    <w:rPr>
      <w:lang w:val="x-none"/>
    </w:rPr>
  </w:style>
  <w:style w:type="paragraph" w:styleId="Akapitzlist">
    <w:name w:val="List Paragraph"/>
    <w:basedOn w:val="Normalny"/>
    <w:uiPriority w:val="34"/>
    <w:qFormat/>
    <w:pPr>
      <w:spacing w:after="200" w:line="276" w:lineRule="auto"/>
      <w:ind w:left="720"/>
      <w:contextualSpacing/>
    </w:pPr>
    <w:rPr>
      <w:rFonts w:ascii="Calibri" w:eastAsia="Calibri" w:hAnsi="Calibri" w:cs="Calibri"/>
      <w:sz w:val="22"/>
      <w:szCs w:val="22"/>
    </w:rPr>
  </w:style>
  <w:style w:type="paragraph" w:styleId="Listapunktowana2">
    <w:name w:val="List Bullet 2"/>
    <w:basedOn w:val="Normalny"/>
    <w:pPr>
      <w:ind w:left="566" w:hanging="283"/>
      <w:contextualSpacing/>
    </w:pPr>
  </w:style>
  <w:style w:type="paragraph" w:customStyle="1" w:styleId="Zwykytekst1">
    <w:name w:val="Zwykły tekst1"/>
    <w:basedOn w:val="Normalny"/>
    <w:rPr>
      <w:rFonts w:ascii="Courier New" w:hAnsi="Courier New" w:cs="Courier New"/>
      <w:lang w:val="x-none"/>
    </w:rPr>
  </w:style>
  <w:style w:type="paragraph" w:styleId="Podtytu">
    <w:name w:val="Subtitle"/>
    <w:basedOn w:val="Normalny"/>
    <w:next w:val="Tekstpodstawowy"/>
    <w:qFormat/>
    <w:rPr>
      <w:b/>
      <w:sz w:val="28"/>
      <w:lang w:val="x-none"/>
    </w:rPr>
  </w:style>
  <w:style w:type="paragraph" w:styleId="NormalnyWeb">
    <w:name w:val="Normal (Web)"/>
    <w:basedOn w:val="Normalny"/>
    <w:uiPriority w:val="99"/>
    <w:pPr>
      <w:spacing w:before="280" w:after="280"/>
    </w:pPr>
    <w:rPr>
      <w:sz w:val="24"/>
      <w:szCs w:val="24"/>
    </w:rPr>
  </w:style>
  <w:style w:type="paragraph" w:customStyle="1" w:styleId="1111111">
    <w:name w:val="1111111"/>
    <w:basedOn w:val="Normalny"/>
    <w:pPr>
      <w:spacing w:after="80"/>
      <w:ind w:left="794" w:hanging="397"/>
    </w:pPr>
    <w:rPr>
      <w:sz w:val="24"/>
      <w:lang w:val="x-none"/>
    </w:rPr>
  </w:style>
  <w:style w:type="paragraph" w:customStyle="1" w:styleId="11111111ust">
    <w:name w:val="11111111 ust"/>
    <w:basedOn w:val="Normalny"/>
    <w:pPr>
      <w:spacing w:after="80"/>
      <w:ind w:left="431" w:hanging="255"/>
    </w:pPr>
    <w:rPr>
      <w:sz w:val="24"/>
      <w:lang w:val="x-none"/>
    </w:rPr>
  </w:style>
  <w:style w:type="paragraph" w:customStyle="1" w:styleId="Default">
    <w:name w:val="Default"/>
    <w:pPr>
      <w:suppressAutoHyphens/>
      <w:autoSpaceDE w:val="0"/>
      <w:spacing w:line="288" w:lineRule="auto"/>
      <w:jc w:val="both"/>
    </w:pPr>
    <w:rPr>
      <w:color w:val="000000"/>
      <w:sz w:val="24"/>
      <w:szCs w:val="24"/>
      <w:lang w:eastAsia="zh-CN"/>
    </w:rPr>
  </w:style>
  <w:style w:type="paragraph" w:customStyle="1" w:styleId="ZnakZnakZnakZnak">
    <w:name w:val="Znak Znak Znak Znak"/>
    <w:basedOn w:val="Normalny"/>
    <w:rPr>
      <w:sz w:val="24"/>
      <w:szCs w:val="24"/>
    </w:rPr>
  </w:style>
  <w:style w:type="paragraph" w:styleId="Tekstprzypisukocowego">
    <w:name w:val="endnote text"/>
    <w:basedOn w:val="Normalny"/>
    <w:rPr>
      <w:lang w:val="x-none"/>
    </w:r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3">
    <w:name w:val="Body Text 3"/>
    <w:basedOn w:val="Normalny"/>
    <w:link w:val="Tekstpodstawowy3Znak1"/>
    <w:uiPriority w:val="99"/>
    <w:semiHidden/>
    <w:unhideWhenUsed/>
    <w:rsid w:val="000B73E4"/>
    <w:pPr>
      <w:spacing w:after="120"/>
    </w:pPr>
    <w:rPr>
      <w:sz w:val="16"/>
      <w:szCs w:val="16"/>
      <w:lang w:val="x-none"/>
    </w:rPr>
  </w:style>
  <w:style w:type="character" w:customStyle="1" w:styleId="Tekstpodstawowy3Znak1">
    <w:name w:val="Tekst podstawowy 3 Znak1"/>
    <w:link w:val="Tekstpodstawowy3"/>
    <w:uiPriority w:val="99"/>
    <w:semiHidden/>
    <w:rsid w:val="000B73E4"/>
    <w:rPr>
      <w:sz w:val="16"/>
      <w:szCs w:val="16"/>
      <w:lang w:eastAsia="zh-CN"/>
    </w:rPr>
  </w:style>
  <w:style w:type="table" w:styleId="Tabela-Siatka">
    <w:name w:val="Table Grid"/>
    <w:basedOn w:val="Standardowy"/>
    <w:uiPriority w:val="59"/>
    <w:rsid w:val="00725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25F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unhideWhenUsed/>
    <w:rsid w:val="00BB2F8B"/>
    <w:rPr>
      <w:vertAlign w:val="superscript"/>
    </w:rPr>
  </w:style>
  <w:style w:type="character" w:styleId="Odwoaniedokomentarza">
    <w:name w:val="annotation reference"/>
    <w:uiPriority w:val="99"/>
    <w:semiHidden/>
    <w:unhideWhenUsed/>
    <w:rsid w:val="003D5469"/>
    <w:rPr>
      <w:sz w:val="16"/>
      <w:szCs w:val="16"/>
    </w:rPr>
  </w:style>
  <w:style w:type="paragraph" w:styleId="Tekstkomentarza">
    <w:name w:val="annotation text"/>
    <w:basedOn w:val="Normalny"/>
    <w:link w:val="TekstkomentarzaZnak1"/>
    <w:uiPriority w:val="99"/>
    <w:semiHidden/>
    <w:unhideWhenUsed/>
    <w:rsid w:val="003D5469"/>
    <w:rPr>
      <w:lang w:val="x-none"/>
    </w:rPr>
  </w:style>
  <w:style w:type="character" w:customStyle="1" w:styleId="TekstkomentarzaZnak1">
    <w:name w:val="Tekst komentarza Znak1"/>
    <w:link w:val="Tekstkomentarza"/>
    <w:uiPriority w:val="99"/>
    <w:semiHidden/>
    <w:rsid w:val="003D5469"/>
    <w:rPr>
      <w:lang w:eastAsia="zh-CN"/>
    </w:rPr>
  </w:style>
  <w:style w:type="paragraph" w:styleId="Tematkomentarza">
    <w:name w:val="annotation subject"/>
    <w:basedOn w:val="Tekstkomentarza"/>
    <w:next w:val="Tekstkomentarza"/>
    <w:link w:val="TematkomentarzaZnak"/>
    <w:uiPriority w:val="99"/>
    <w:semiHidden/>
    <w:unhideWhenUsed/>
    <w:rsid w:val="003D5469"/>
    <w:rPr>
      <w:b/>
      <w:bCs/>
    </w:rPr>
  </w:style>
  <w:style w:type="character" w:customStyle="1" w:styleId="TematkomentarzaZnak">
    <w:name w:val="Temat komentarza Znak"/>
    <w:link w:val="Tematkomentarza"/>
    <w:uiPriority w:val="99"/>
    <w:semiHidden/>
    <w:rsid w:val="003D5469"/>
    <w:rPr>
      <w:b/>
      <w:bCs/>
      <w:lang w:eastAsia="zh-CN"/>
    </w:rPr>
  </w:style>
  <w:style w:type="character" w:styleId="Odwoanieprzypisudolnego">
    <w:name w:val="footnote reference"/>
    <w:uiPriority w:val="99"/>
    <w:unhideWhenUsed/>
    <w:rsid w:val="006B1653"/>
    <w:rPr>
      <w:shd w:val="clear" w:color="auto" w:fill="auto"/>
      <w:vertAlign w:val="superscript"/>
    </w:rPr>
  </w:style>
  <w:style w:type="character" w:customStyle="1" w:styleId="markedcontent">
    <w:name w:val="markedcontent"/>
    <w:basedOn w:val="Domylnaczcionkaakapitu"/>
    <w:rsid w:val="003848EE"/>
  </w:style>
  <w:style w:type="character" w:customStyle="1" w:styleId="Nierozpoznanawzmianka1">
    <w:name w:val="Nierozpoznana wzmianka1"/>
    <w:basedOn w:val="Domylnaczcionkaakapitu"/>
    <w:uiPriority w:val="99"/>
    <w:semiHidden/>
    <w:unhideWhenUsed/>
    <w:rsid w:val="00D96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4578">
      <w:bodyDiv w:val="1"/>
      <w:marLeft w:val="0"/>
      <w:marRight w:val="0"/>
      <w:marTop w:val="0"/>
      <w:marBottom w:val="0"/>
      <w:divBdr>
        <w:top w:val="none" w:sz="0" w:space="0" w:color="auto"/>
        <w:left w:val="none" w:sz="0" w:space="0" w:color="auto"/>
        <w:bottom w:val="none" w:sz="0" w:space="0" w:color="auto"/>
        <w:right w:val="none" w:sz="0" w:space="0" w:color="auto"/>
      </w:divBdr>
      <w:divsChild>
        <w:div w:id="1981155742">
          <w:marLeft w:val="0"/>
          <w:marRight w:val="0"/>
          <w:marTop w:val="0"/>
          <w:marBottom w:val="0"/>
          <w:divBdr>
            <w:top w:val="none" w:sz="0" w:space="0" w:color="auto"/>
            <w:left w:val="none" w:sz="0" w:space="0" w:color="auto"/>
            <w:bottom w:val="none" w:sz="0" w:space="0" w:color="auto"/>
            <w:right w:val="none" w:sz="0" w:space="0" w:color="auto"/>
          </w:divBdr>
        </w:div>
      </w:divsChild>
    </w:div>
    <w:div w:id="441919813">
      <w:bodyDiv w:val="1"/>
      <w:marLeft w:val="0"/>
      <w:marRight w:val="0"/>
      <w:marTop w:val="0"/>
      <w:marBottom w:val="0"/>
      <w:divBdr>
        <w:top w:val="none" w:sz="0" w:space="0" w:color="auto"/>
        <w:left w:val="none" w:sz="0" w:space="0" w:color="auto"/>
        <w:bottom w:val="none" w:sz="0" w:space="0" w:color="auto"/>
        <w:right w:val="none" w:sz="0" w:space="0" w:color="auto"/>
      </w:divBdr>
      <w:divsChild>
        <w:div w:id="2051832803">
          <w:marLeft w:val="0"/>
          <w:marRight w:val="0"/>
          <w:marTop w:val="0"/>
          <w:marBottom w:val="0"/>
          <w:divBdr>
            <w:top w:val="none" w:sz="0" w:space="0" w:color="auto"/>
            <w:left w:val="none" w:sz="0" w:space="0" w:color="auto"/>
            <w:bottom w:val="none" w:sz="0" w:space="0" w:color="auto"/>
            <w:right w:val="none" w:sz="0" w:space="0" w:color="auto"/>
          </w:divBdr>
          <w:divsChild>
            <w:div w:id="1931236908">
              <w:marLeft w:val="0"/>
              <w:marRight w:val="0"/>
              <w:marTop w:val="0"/>
              <w:marBottom w:val="0"/>
              <w:divBdr>
                <w:top w:val="none" w:sz="0" w:space="0" w:color="auto"/>
                <w:left w:val="none" w:sz="0" w:space="0" w:color="auto"/>
                <w:bottom w:val="none" w:sz="0" w:space="0" w:color="auto"/>
                <w:right w:val="none" w:sz="0" w:space="0" w:color="auto"/>
              </w:divBdr>
            </w:div>
            <w:div w:id="2141923356">
              <w:marLeft w:val="0"/>
              <w:marRight w:val="0"/>
              <w:marTop w:val="0"/>
              <w:marBottom w:val="0"/>
              <w:divBdr>
                <w:top w:val="none" w:sz="0" w:space="0" w:color="auto"/>
                <w:left w:val="none" w:sz="0" w:space="0" w:color="auto"/>
                <w:bottom w:val="none" w:sz="0" w:space="0" w:color="auto"/>
                <w:right w:val="none" w:sz="0" w:space="0" w:color="auto"/>
              </w:divBdr>
              <w:divsChild>
                <w:div w:id="1722509773">
                  <w:marLeft w:val="0"/>
                  <w:marRight w:val="0"/>
                  <w:marTop w:val="0"/>
                  <w:marBottom w:val="0"/>
                  <w:divBdr>
                    <w:top w:val="none" w:sz="0" w:space="0" w:color="auto"/>
                    <w:left w:val="none" w:sz="0" w:space="0" w:color="auto"/>
                    <w:bottom w:val="none" w:sz="0" w:space="0" w:color="auto"/>
                    <w:right w:val="none" w:sz="0" w:space="0" w:color="auto"/>
                  </w:divBdr>
                </w:div>
              </w:divsChild>
            </w:div>
            <w:div w:id="1027802412">
              <w:marLeft w:val="0"/>
              <w:marRight w:val="0"/>
              <w:marTop w:val="0"/>
              <w:marBottom w:val="0"/>
              <w:divBdr>
                <w:top w:val="none" w:sz="0" w:space="0" w:color="auto"/>
                <w:left w:val="none" w:sz="0" w:space="0" w:color="auto"/>
                <w:bottom w:val="none" w:sz="0" w:space="0" w:color="auto"/>
                <w:right w:val="none" w:sz="0" w:space="0" w:color="auto"/>
              </w:divBdr>
              <w:divsChild>
                <w:div w:id="1070032378">
                  <w:marLeft w:val="0"/>
                  <w:marRight w:val="0"/>
                  <w:marTop w:val="0"/>
                  <w:marBottom w:val="0"/>
                  <w:divBdr>
                    <w:top w:val="none" w:sz="0" w:space="0" w:color="auto"/>
                    <w:left w:val="none" w:sz="0" w:space="0" w:color="auto"/>
                    <w:bottom w:val="none" w:sz="0" w:space="0" w:color="auto"/>
                    <w:right w:val="none" w:sz="0" w:space="0" w:color="auto"/>
                  </w:divBdr>
                </w:div>
              </w:divsChild>
            </w:div>
            <w:div w:id="898323835">
              <w:marLeft w:val="0"/>
              <w:marRight w:val="0"/>
              <w:marTop w:val="0"/>
              <w:marBottom w:val="0"/>
              <w:divBdr>
                <w:top w:val="none" w:sz="0" w:space="0" w:color="auto"/>
                <w:left w:val="none" w:sz="0" w:space="0" w:color="auto"/>
                <w:bottom w:val="none" w:sz="0" w:space="0" w:color="auto"/>
                <w:right w:val="none" w:sz="0" w:space="0" w:color="auto"/>
              </w:divBdr>
              <w:divsChild>
                <w:div w:id="21053295">
                  <w:marLeft w:val="0"/>
                  <w:marRight w:val="0"/>
                  <w:marTop w:val="0"/>
                  <w:marBottom w:val="0"/>
                  <w:divBdr>
                    <w:top w:val="none" w:sz="0" w:space="0" w:color="auto"/>
                    <w:left w:val="none" w:sz="0" w:space="0" w:color="auto"/>
                    <w:bottom w:val="none" w:sz="0" w:space="0" w:color="auto"/>
                    <w:right w:val="none" w:sz="0" w:space="0" w:color="auto"/>
                  </w:divBdr>
                </w:div>
                <w:div w:id="1083456890">
                  <w:marLeft w:val="0"/>
                  <w:marRight w:val="0"/>
                  <w:marTop w:val="0"/>
                  <w:marBottom w:val="0"/>
                  <w:divBdr>
                    <w:top w:val="none" w:sz="0" w:space="0" w:color="auto"/>
                    <w:left w:val="none" w:sz="0" w:space="0" w:color="auto"/>
                    <w:bottom w:val="none" w:sz="0" w:space="0" w:color="auto"/>
                    <w:right w:val="none" w:sz="0" w:space="0" w:color="auto"/>
                  </w:divBdr>
                  <w:divsChild>
                    <w:div w:id="595939078">
                      <w:marLeft w:val="0"/>
                      <w:marRight w:val="0"/>
                      <w:marTop w:val="0"/>
                      <w:marBottom w:val="0"/>
                      <w:divBdr>
                        <w:top w:val="none" w:sz="0" w:space="0" w:color="auto"/>
                        <w:left w:val="none" w:sz="0" w:space="0" w:color="auto"/>
                        <w:bottom w:val="none" w:sz="0" w:space="0" w:color="auto"/>
                        <w:right w:val="none" w:sz="0" w:space="0" w:color="auto"/>
                      </w:divBdr>
                    </w:div>
                  </w:divsChild>
                </w:div>
                <w:div w:id="1835561022">
                  <w:marLeft w:val="0"/>
                  <w:marRight w:val="0"/>
                  <w:marTop w:val="0"/>
                  <w:marBottom w:val="0"/>
                  <w:divBdr>
                    <w:top w:val="none" w:sz="0" w:space="0" w:color="auto"/>
                    <w:left w:val="none" w:sz="0" w:space="0" w:color="auto"/>
                    <w:bottom w:val="none" w:sz="0" w:space="0" w:color="auto"/>
                    <w:right w:val="none" w:sz="0" w:space="0" w:color="auto"/>
                  </w:divBdr>
                  <w:divsChild>
                    <w:div w:id="3667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1680">
          <w:marLeft w:val="0"/>
          <w:marRight w:val="0"/>
          <w:marTop w:val="0"/>
          <w:marBottom w:val="0"/>
          <w:divBdr>
            <w:top w:val="none" w:sz="0" w:space="0" w:color="auto"/>
            <w:left w:val="none" w:sz="0" w:space="0" w:color="auto"/>
            <w:bottom w:val="none" w:sz="0" w:space="0" w:color="auto"/>
            <w:right w:val="none" w:sz="0" w:space="0" w:color="auto"/>
          </w:divBdr>
          <w:divsChild>
            <w:div w:id="1592469707">
              <w:marLeft w:val="0"/>
              <w:marRight w:val="0"/>
              <w:marTop w:val="0"/>
              <w:marBottom w:val="0"/>
              <w:divBdr>
                <w:top w:val="none" w:sz="0" w:space="0" w:color="auto"/>
                <w:left w:val="none" w:sz="0" w:space="0" w:color="auto"/>
                <w:bottom w:val="none" w:sz="0" w:space="0" w:color="auto"/>
                <w:right w:val="none" w:sz="0" w:space="0" w:color="auto"/>
              </w:divBdr>
            </w:div>
          </w:divsChild>
        </w:div>
        <w:div w:id="1649555314">
          <w:marLeft w:val="0"/>
          <w:marRight w:val="0"/>
          <w:marTop w:val="0"/>
          <w:marBottom w:val="0"/>
          <w:divBdr>
            <w:top w:val="none" w:sz="0" w:space="0" w:color="auto"/>
            <w:left w:val="none" w:sz="0" w:space="0" w:color="auto"/>
            <w:bottom w:val="none" w:sz="0" w:space="0" w:color="auto"/>
            <w:right w:val="none" w:sz="0" w:space="0" w:color="auto"/>
          </w:divBdr>
          <w:divsChild>
            <w:div w:id="6912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8102">
      <w:bodyDiv w:val="1"/>
      <w:marLeft w:val="0"/>
      <w:marRight w:val="0"/>
      <w:marTop w:val="0"/>
      <w:marBottom w:val="0"/>
      <w:divBdr>
        <w:top w:val="none" w:sz="0" w:space="0" w:color="auto"/>
        <w:left w:val="none" w:sz="0" w:space="0" w:color="auto"/>
        <w:bottom w:val="none" w:sz="0" w:space="0" w:color="auto"/>
        <w:right w:val="none" w:sz="0" w:space="0" w:color="auto"/>
      </w:divBdr>
      <w:divsChild>
        <w:div w:id="1695838311">
          <w:marLeft w:val="0"/>
          <w:marRight w:val="0"/>
          <w:marTop w:val="0"/>
          <w:marBottom w:val="0"/>
          <w:divBdr>
            <w:top w:val="none" w:sz="0" w:space="0" w:color="auto"/>
            <w:left w:val="none" w:sz="0" w:space="0" w:color="auto"/>
            <w:bottom w:val="none" w:sz="0" w:space="0" w:color="auto"/>
            <w:right w:val="none" w:sz="0" w:space="0" w:color="auto"/>
          </w:divBdr>
          <w:divsChild>
            <w:div w:id="7941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4448">
      <w:bodyDiv w:val="1"/>
      <w:marLeft w:val="0"/>
      <w:marRight w:val="0"/>
      <w:marTop w:val="0"/>
      <w:marBottom w:val="0"/>
      <w:divBdr>
        <w:top w:val="none" w:sz="0" w:space="0" w:color="auto"/>
        <w:left w:val="none" w:sz="0" w:space="0" w:color="auto"/>
        <w:bottom w:val="none" w:sz="0" w:space="0" w:color="auto"/>
        <w:right w:val="none" w:sz="0" w:space="0" w:color="auto"/>
      </w:divBdr>
    </w:div>
    <w:div w:id="2018771538">
      <w:bodyDiv w:val="1"/>
      <w:marLeft w:val="0"/>
      <w:marRight w:val="0"/>
      <w:marTop w:val="0"/>
      <w:marBottom w:val="0"/>
      <w:divBdr>
        <w:top w:val="none" w:sz="0" w:space="0" w:color="auto"/>
        <w:left w:val="none" w:sz="0" w:space="0" w:color="auto"/>
        <w:bottom w:val="none" w:sz="0" w:space="0" w:color="auto"/>
        <w:right w:val="none" w:sz="0" w:space="0" w:color="auto"/>
      </w:divBdr>
      <w:divsChild>
        <w:div w:id="344987064">
          <w:marLeft w:val="0"/>
          <w:marRight w:val="0"/>
          <w:marTop w:val="0"/>
          <w:marBottom w:val="0"/>
          <w:divBdr>
            <w:top w:val="none" w:sz="0" w:space="0" w:color="auto"/>
            <w:left w:val="none" w:sz="0" w:space="0" w:color="auto"/>
            <w:bottom w:val="none" w:sz="0" w:space="0" w:color="auto"/>
            <w:right w:val="none" w:sz="0" w:space="0" w:color="auto"/>
          </w:divBdr>
        </w:div>
        <w:div w:id="1337072201">
          <w:marLeft w:val="450"/>
          <w:marRight w:val="0"/>
          <w:marTop w:val="0"/>
          <w:marBottom w:val="0"/>
          <w:divBdr>
            <w:top w:val="none" w:sz="0" w:space="0" w:color="auto"/>
            <w:left w:val="none" w:sz="0" w:space="0" w:color="auto"/>
            <w:bottom w:val="none" w:sz="0" w:space="0" w:color="auto"/>
            <w:right w:val="none" w:sz="0" w:space="0" w:color="auto"/>
          </w:divBdr>
        </w:div>
        <w:div w:id="1640453233">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rowiec.eu/" TargetMode="External"/><Relationship Id="rId13" Type="http://schemas.openxmlformats.org/officeDocument/2006/relationships/hyperlink" Target="https://sip.lex.pl/"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pn/wagrowiec_eu"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platformazakupowa.pl/pn/wagrowiec_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wagrowiec_eu" TargetMode="External"/><Relationship Id="rId10" Type="http://schemas.openxmlformats.org/officeDocument/2006/relationships/hyperlink" Target="https://platformazakupowa.pl/pn/wagrowiec_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growiec.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17960-05ED-4D57-96EC-471DF78E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22</Pages>
  <Words>8883</Words>
  <Characters>53301</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Zamawiający:  Burmistrz Miasta Wągrowca</vt:lpstr>
    </vt:vector>
  </TitlesOfParts>
  <Company>Acer</Company>
  <LinksUpToDate>false</LinksUpToDate>
  <CharactersWithSpaces>62060</CharactersWithSpaces>
  <SharedDoc>false</SharedDoc>
  <HLinks>
    <vt:vector size="270" baseType="variant">
      <vt:variant>
        <vt:i4>2818079</vt:i4>
      </vt:variant>
      <vt:variant>
        <vt:i4>225</vt:i4>
      </vt:variant>
      <vt:variant>
        <vt:i4>0</vt:i4>
      </vt:variant>
      <vt:variant>
        <vt:i4>5</vt:i4>
      </vt:variant>
      <vt:variant>
        <vt:lpwstr>https://platformazakupowa.pl/pn/wagrowiec_eu</vt:lpwstr>
      </vt:variant>
      <vt:variant>
        <vt:lpwstr/>
      </vt:variant>
      <vt:variant>
        <vt:i4>2818079</vt:i4>
      </vt:variant>
      <vt:variant>
        <vt:i4>219</vt:i4>
      </vt:variant>
      <vt:variant>
        <vt:i4>0</vt:i4>
      </vt:variant>
      <vt:variant>
        <vt:i4>5</vt:i4>
      </vt:variant>
      <vt:variant>
        <vt:lpwstr>https://platformazakupowa.pl/pn/wagrowiec_eu</vt:lpwstr>
      </vt:variant>
      <vt:variant>
        <vt:lpwstr/>
      </vt:variant>
      <vt:variant>
        <vt:i4>2818079</vt:i4>
      </vt:variant>
      <vt:variant>
        <vt:i4>216</vt:i4>
      </vt:variant>
      <vt:variant>
        <vt:i4>0</vt:i4>
      </vt:variant>
      <vt:variant>
        <vt:i4>5</vt:i4>
      </vt:variant>
      <vt:variant>
        <vt:lpwstr>https://platformazakupowa.pl/pn/wagrowiec_eu</vt:lpwstr>
      </vt:variant>
      <vt:variant>
        <vt:lpwstr/>
      </vt:variant>
      <vt:variant>
        <vt:i4>2818079</vt:i4>
      </vt:variant>
      <vt:variant>
        <vt:i4>213</vt:i4>
      </vt:variant>
      <vt:variant>
        <vt:i4>0</vt:i4>
      </vt:variant>
      <vt:variant>
        <vt:i4>5</vt:i4>
      </vt:variant>
      <vt:variant>
        <vt:lpwstr>https://platformazakupowa.pl/pn/wagrowiec_eu</vt:lpwstr>
      </vt:variant>
      <vt:variant>
        <vt:lpwstr/>
      </vt:variant>
      <vt:variant>
        <vt:i4>2818079</vt:i4>
      </vt:variant>
      <vt:variant>
        <vt:i4>210</vt:i4>
      </vt:variant>
      <vt:variant>
        <vt:i4>0</vt:i4>
      </vt:variant>
      <vt:variant>
        <vt:i4>5</vt:i4>
      </vt:variant>
      <vt:variant>
        <vt:lpwstr>https://platformazakupowa.pl/pn/wagrowiec_eu</vt:lpwstr>
      </vt:variant>
      <vt:variant>
        <vt:lpwstr/>
      </vt:variant>
      <vt:variant>
        <vt:i4>2818079</vt:i4>
      </vt:variant>
      <vt:variant>
        <vt:i4>207</vt:i4>
      </vt:variant>
      <vt:variant>
        <vt:i4>0</vt:i4>
      </vt:variant>
      <vt:variant>
        <vt:i4>5</vt:i4>
      </vt:variant>
      <vt:variant>
        <vt:lpwstr>https://platformazakupowa.pl/pn/wagrowiec_eu</vt:lpwstr>
      </vt:variant>
      <vt:variant>
        <vt:lpwstr/>
      </vt:variant>
      <vt:variant>
        <vt:i4>2818079</vt:i4>
      </vt:variant>
      <vt:variant>
        <vt:i4>204</vt:i4>
      </vt:variant>
      <vt:variant>
        <vt:i4>0</vt:i4>
      </vt:variant>
      <vt:variant>
        <vt:i4>5</vt:i4>
      </vt:variant>
      <vt:variant>
        <vt:lpwstr>https://platformazakupowa.pl/pn/wagrowiec_eu</vt:lpwstr>
      </vt:variant>
      <vt:variant>
        <vt:lpwstr/>
      </vt:variant>
      <vt:variant>
        <vt:i4>2818079</vt:i4>
      </vt:variant>
      <vt:variant>
        <vt:i4>201</vt:i4>
      </vt:variant>
      <vt:variant>
        <vt:i4>0</vt:i4>
      </vt:variant>
      <vt:variant>
        <vt:i4>5</vt:i4>
      </vt:variant>
      <vt:variant>
        <vt:lpwstr>https://platformazakupowa.pl/pn/wagrowiec_eu</vt:lpwstr>
      </vt:variant>
      <vt:variant>
        <vt:lpwstr/>
      </vt:variant>
      <vt:variant>
        <vt:i4>2818079</vt:i4>
      </vt:variant>
      <vt:variant>
        <vt:i4>198</vt:i4>
      </vt:variant>
      <vt:variant>
        <vt:i4>0</vt:i4>
      </vt:variant>
      <vt:variant>
        <vt:i4>5</vt:i4>
      </vt:variant>
      <vt:variant>
        <vt:lpwstr>https://platformazakupowa.pl/pn/wagrowiec_eu</vt:lpwstr>
      </vt:variant>
      <vt:variant>
        <vt:lpwstr/>
      </vt:variant>
      <vt:variant>
        <vt:i4>2818079</vt:i4>
      </vt:variant>
      <vt:variant>
        <vt:i4>195</vt:i4>
      </vt:variant>
      <vt:variant>
        <vt:i4>0</vt:i4>
      </vt:variant>
      <vt:variant>
        <vt:i4>5</vt:i4>
      </vt:variant>
      <vt:variant>
        <vt:lpwstr>https://platformazakupowa.pl/pn/wagrowiec_eu</vt:lpwstr>
      </vt:variant>
      <vt:variant>
        <vt:lpwstr/>
      </vt:variant>
      <vt:variant>
        <vt:i4>2818079</vt:i4>
      </vt:variant>
      <vt:variant>
        <vt:i4>192</vt:i4>
      </vt:variant>
      <vt:variant>
        <vt:i4>0</vt:i4>
      </vt:variant>
      <vt:variant>
        <vt:i4>5</vt:i4>
      </vt:variant>
      <vt:variant>
        <vt:lpwstr>https://platformazakupowa.pl/pn/wagrowiec_eu</vt:lpwstr>
      </vt:variant>
      <vt:variant>
        <vt:lpwstr/>
      </vt:variant>
      <vt:variant>
        <vt:i4>2818079</vt:i4>
      </vt:variant>
      <vt:variant>
        <vt:i4>189</vt:i4>
      </vt:variant>
      <vt:variant>
        <vt:i4>0</vt:i4>
      </vt:variant>
      <vt:variant>
        <vt:i4>5</vt:i4>
      </vt:variant>
      <vt:variant>
        <vt:lpwstr>https://platformazakupowa.pl/pn/wagrowiec_eu</vt:lpwstr>
      </vt:variant>
      <vt:variant>
        <vt:lpwstr/>
      </vt:variant>
      <vt:variant>
        <vt:i4>2818079</vt:i4>
      </vt:variant>
      <vt:variant>
        <vt:i4>186</vt:i4>
      </vt:variant>
      <vt:variant>
        <vt:i4>0</vt:i4>
      </vt:variant>
      <vt:variant>
        <vt:i4>5</vt:i4>
      </vt:variant>
      <vt:variant>
        <vt:lpwstr>https://platformazakupowa.pl/pn/wagrowiec_eu</vt:lpwstr>
      </vt:variant>
      <vt:variant>
        <vt:lpwstr/>
      </vt:variant>
      <vt:variant>
        <vt:i4>2818079</vt:i4>
      </vt:variant>
      <vt:variant>
        <vt:i4>183</vt:i4>
      </vt:variant>
      <vt:variant>
        <vt:i4>0</vt:i4>
      </vt:variant>
      <vt:variant>
        <vt:i4>5</vt:i4>
      </vt:variant>
      <vt:variant>
        <vt:lpwstr>https://platformazakupowa.pl/pn/wagrowiec_eu</vt:lpwstr>
      </vt:variant>
      <vt:variant>
        <vt:lpwstr/>
      </vt:variant>
      <vt:variant>
        <vt:i4>2818079</vt:i4>
      </vt:variant>
      <vt:variant>
        <vt:i4>180</vt:i4>
      </vt:variant>
      <vt:variant>
        <vt:i4>0</vt:i4>
      </vt:variant>
      <vt:variant>
        <vt:i4>5</vt:i4>
      </vt:variant>
      <vt:variant>
        <vt:lpwstr>https://platformazakupowa.pl/pn/wagrowiec_eu</vt:lpwstr>
      </vt:variant>
      <vt:variant>
        <vt:lpwstr/>
      </vt:variant>
      <vt:variant>
        <vt:i4>1703987</vt:i4>
      </vt:variant>
      <vt:variant>
        <vt:i4>173</vt:i4>
      </vt:variant>
      <vt:variant>
        <vt:i4>0</vt:i4>
      </vt:variant>
      <vt:variant>
        <vt:i4>5</vt:i4>
      </vt:variant>
      <vt:variant>
        <vt:lpwstr/>
      </vt:variant>
      <vt:variant>
        <vt:lpwstr>_Toc14685110</vt:lpwstr>
      </vt:variant>
      <vt:variant>
        <vt:i4>1245234</vt:i4>
      </vt:variant>
      <vt:variant>
        <vt:i4>167</vt:i4>
      </vt:variant>
      <vt:variant>
        <vt:i4>0</vt:i4>
      </vt:variant>
      <vt:variant>
        <vt:i4>5</vt:i4>
      </vt:variant>
      <vt:variant>
        <vt:lpwstr/>
      </vt:variant>
      <vt:variant>
        <vt:lpwstr>_Toc14685109</vt:lpwstr>
      </vt:variant>
      <vt:variant>
        <vt:i4>1179698</vt:i4>
      </vt:variant>
      <vt:variant>
        <vt:i4>161</vt:i4>
      </vt:variant>
      <vt:variant>
        <vt:i4>0</vt:i4>
      </vt:variant>
      <vt:variant>
        <vt:i4>5</vt:i4>
      </vt:variant>
      <vt:variant>
        <vt:lpwstr/>
      </vt:variant>
      <vt:variant>
        <vt:lpwstr>_Toc14685108</vt:lpwstr>
      </vt:variant>
      <vt:variant>
        <vt:i4>1900594</vt:i4>
      </vt:variant>
      <vt:variant>
        <vt:i4>155</vt:i4>
      </vt:variant>
      <vt:variant>
        <vt:i4>0</vt:i4>
      </vt:variant>
      <vt:variant>
        <vt:i4>5</vt:i4>
      </vt:variant>
      <vt:variant>
        <vt:lpwstr/>
      </vt:variant>
      <vt:variant>
        <vt:lpwstr>_Toc14685107</vt:lpwstr>
      </vt:variant>
      <vt:variant>
        <vt:i4>1835058</vt:i4>
      </vt:variant>
      <vt:variant>
        <vt:i4>149</vt:i4>
      </vt:variant>
      <vt:variant>
        <vt:i4>0</vt:i4>
      </vt:variant>
      <vt:variant>
        <vt:i4>5</vt:i4>
      </vt:variant>
      <vt:variant>
        <vt:lpwstr/>
      </vt:variant>
      <vt:variant>
        <vt:lpwstr>_Toc14685106</vt:lpwstr>
      </vt:variant>
      <vt:variant>
        <vt:i4>2031666</vt:i4>
      </vt:variant>
      <vt:variant>
        <vt:i4>143</vt:i4>
      </vt:variant>
      <vt:variant>
        <vt:i4>0</vt:i4>
      </vt:variant>
      <vt:variant>
        <vt:i4>5</vt:i4>
      </vt:variant>
      <vt:variant>
        <vt:lpwstr/>
      </vt:variant>
      <vt:variant>
        <vt:lpwstr>_Toc14685105</vt:lpwstr>
      </vt:variant>
      <vt:variant>
        <vt:i4>1966130</vt:i4>
      </vt:variant>
      <vt:variant>
        <vt:i4>137</vt:i4>
      </vt:variant>
      <vt:variant>
        <vt:i4>0</vt:i4>
      </vt:variant>
      <vt:variant>
        <vt:i4>5</vt:i4>
      </vt:variant>
      <vt:variant>
        <vt:lpwstr/>
      </vt:variant>
      <vt:variant>
        <vt:lpwstr>_Toc14685104</vt:lpwstr>
      </vt:variant>
      <vt:variant>
        <vt:i4>1638450</vt:i4>
      </vt:variant>
      <vt:variant>
        <vt:i4>131</vt:i4>
      </vt:variant>
      <vt:variant>
        <vt:i4>0</vt:i4>
      </vt:variant>
      <vt:variant>
        <vt:i4>5</vt:i4>
      </vt:variant>
      <vt:variant>
        <vt:lpwstr/>
      </vt:variant>
      <vt:variant>
        <vt:lpwstr>_Toc14685103</vt:lpwstr>
      </vt:variant>
      <vt:variant>
        <vt:i4>1572914</vt:i4>
      </vt:variant>
      <vt:variant>
        <vt:i4>125</vt:i4>
      </vt:variant>
      <vt:variant>
        <vt:i4>0</vt:i4>
      </vt:variant>
      <vt:variant>
        <vt:i4>5</vt:i4>
      </vt:variant>
      <vt:variant>
        <vt:lpwstr/>
      </vt:variant>
      <vt:variant>
        <vt:lpwstr>_Toc14685102</vt:lpwstr>
      </vt:variant>
      <vt:variant>
        <vt:i4>1769522</vt:i4>
      </vt:variant>
      <vt:variant>
        <vt:i4>119</vt:i4>
      </vt:variant>
      <vt:variant>
        <vt:i4>0</vt:i4>
      </vt:variant>
      <vt:variant>
        <vt:i4>5</vt:i4>
      </vt:variant>
      <vt:variant>
        <vt:lpwstr/>
      </vt:variant>
      <vt:variant>
        <vt:lpwstr>_Toc14685101</vt:lpwstr>
      </vt:variant>
      <vt:variant>
        <vt:i4>1703986</vt:i4>
      </vt:variant>
      <vt:variant>
        <vt:i4>113</vt:i4>
      </vt:variant>
      <vt:variant>
        <vt:i4>0</vt:i4>
      </vt:variant>
      <vt:variant>
        <vt:i4>5</vt:i4>
      </vt:variant>
      <vt:variant>
        <vt:lpwstr/>
      </vt:variant>
      <vt:variant>
        <vt:lpwstr>_Toc14685100</vt:lpwstr>
      </vt:variant>
      <vt:variant>
        <vt:i4>1179707</vt:i4>
      </vt:variant>
      <vt:variant>
        <vt:i4>107</vt:i4>
      </vt:variant>
      <vt:variant>
        <vt:i4>0</vt:i4>
      </vt:variant>
      <vt:variant>
        <vt:i4>5</vt:i4>
      </vt:variant>
      <vt:variant>
        <vt:lpwstr/>
      </vt:variant>
      <vt:variant>
        <vt:lpwstr>_Toc14685099</vt:lpwstr>
      </vt:variant>
      <vt:variant>
        <vt:i4>1245243</vt:i4>
      </vt:variant>
      <vt:variant>
        <vt:i4>101</vt:i4>
      </vt:variant>
      <vt:variant>
        <vt:i4>0</vt:i4>
      </vt:variant>
      <vt:variant>
        <vt:i4>5</vt:i4>
      </vt:variant>
      <vt:variant>
        <vt:lpwstr/>
      </vt:variant>
      <vt:variant>
        <vt:lpwstr>_Toc14685098</vt:lpwstr>
      </vt:variant>
      <vt:variant>
        <vt:i4>1835067</vt:i4>
      </vt:variant>
      <vt:variant>
        <vt:i4>95</vt:i4>
      </vt:variant>
      <vt:variant>
        <vt:i4>0</vt:i4>
      </vt:variant>
      <vt:variant>
        <vt:i4>5</vt:i4>
      </vt:variant>
      <vt:variant>
        <vt:lpwstr/>
      </vt:variant>
      <vt:variant>
        <vt:lpwstr>_Toc14685097</vt:lpwstr>
      </vt:variant>
      <vt:variant>
        <vt:i4>1900603</vt:i4>
      </vt:variant>
      <vt:variant>
        <vt:i4>89</vt:i4>
      </vt:variant>
      <vt:variant>
        <vt:i4>0</vt:i4>
      </vt:variant>
      <vt:variant>
        <vt:i4>5</vt:i4>
      </vt:variant>
      <vt:variant>
        <vt:lpwstr/>
      </vt:variant>
      <vt:variant>
        <vt:lpwstr>_Toc14685096</vt:lpwstr>
      </vt:variant>
      <vt:variant>
        <vt:i4>1966139</vt:i4>
      </vt:variant>
      <vt:variant>
        <vt:i4>83</vt:i4>
      </vt:variant>
      <vt:variant>
        <vt:i4>0</vt:i4>
      </vt:variant>
      <vt:variant>
        <vt:i4>5</vt:i4>
      </vt:variant>
      <vt:variant>
        <vt:lpwstr/>
      </vt:variant>
      <vt:variant>
        <vt:lpwstr>_Toc14685095</vt:lpwstr>
      </vt:variant>
      <vt:variant>
        <vt:i4>2031675</vt:i4>
      </vt:variant>
      <vt:variant>
        <vt:i4>77</vt:i4>
      </vt:variant>
      <vt:variant>
        <vt:i4>0</vt:i4>
      </vt:variant>
      <vt:variant>
        <vt:i4>5</vt:i4>
      </vt:variant>
      <vt:variant>
        <vt:lpwstr/>
      </vt:variant>
      <vt:variant>
        <vt:lpwstr>_Toc14685094</vt:lpwstr>
      </vt:variant>
      <vt:variant>
        <vt:i4>1572923</vt:i4>
      </vt:variant>
      <vt:variant>
        <vt:i4>71</vt:i4>
      </vt:variant>
      <vt:variant>
        <vt:i4>0</vt:i4>
      </vt:variant>
      <vt:variant>
        <vt:i4>5</vt:i4>
      </vt:variant>
      <vt:variant>
        <vt:lpwstr/>
      </vt:variant>
      <vt:variant>
        <vt:lpwstr>_Toc14685093</vt:lpwstr>
      </vt:variant>
      <vt:variant>
        <vt:i4>1638459</vt:i4>
      </vt:variant>
      <vt:variant>
        <vt:i4>65</vt:i4>
      </vt:variant>
      <vt:variant>
        <vt:i4>0</vt:i4>
      </vt:variant>
      <vt:variant>
        <vt:i4>5</vt:i4>
      </vt:variant>
      <vt:variant>
        <vt:lpwstr/>
      </vt:variant>
      <vt:variant>
        <vt:lpwstr>_Toc14685092</vt:lpwstr>
      </vt:variant>
      <vt:variant>
        <vt:i4>1703995</vt:i4>
      </vt:variant>
      <vt:variant>
        <vt:i4>59</vt:i4>
      </vt:variant>
      <vt:variant>
        <vt:i4>0</vt:i4>
      </vt:variant>
      <vt:variant>
        <vt:i4>5</vt:i4>
      </vt:variant>
      <vt:variant>
        <vt:lpwstr/>
      </vt:variant>
      <vt:variant>
        <vt:lpwstr>_Toc14685091</vt:lpwstr>
      </vt:variant>
      <vt:variant>
        <vt:i4>1769531</vt:i4>
      </vt:variant>
      <vt:variant>
        <vt:i4>53</vt:i4>
      </vt:variant>
      <vt:variant>
        <vt:i4>0</vt:i4>
      </vt:variant>
      <vt:variant>
        <vt:i4>5</vt:i4>
      </vt:variant>
      <vt:variant>
        <vt:lpwstr/>
      </vt:variant>
      <vt:variant>
        <vt:lpwstr>_Toc14685090</vt:lpwstr>
      </vt:variant>
      <vt:variant>
        <vt:i4>1179706</vt:i4>
      </vt:variant>
      <vt:variant>
        <vt:i4>47</vt:i4>
      </vt:variant>
      <vt:variant>
        <vt:i4>0</vt:i4>
      </vt:variant>
      <vt:variant>
        <vt:i4>5</vt:i4>
      </vt:variant>
      <vt:variant>
        <vt:lpwstr/>
      </vt:variant>
      <vt:variant>
        <vt:lpwstr>_Toc14685089</vt:lpwstr>
      </vt:variant>
      <vt:variant>
        <vt:i4>1245242</vt:i4>
      </vt:variant>
      <vt:variant>
        <vt:i4>41</vt:i4>
      </vt:variant>
      <vt:variant>
        <vt:i4>0</vt:i4>
      </vt:variant>
      <vt:variant>
        <vt:i4>5</vt:i4>
      </vt:variant>
      <vt:variant>
        <vt:lpwstr/>
      </vt:variant>
      <vt:variant>
        <vt:lpwstr>_Toc14685088</vt:lpwstr>
      </vt:variant>
      <vt:variant>
        <vt:i4>1835066</vt:i4>
      </vt:variant>
      <vt:variant>
        <vt:i4>35</vt:i4>
      </vt:variant>
      <vt:variant>
        <vt:i4>0</vt:i4>
      </vt:variant>
      <vt:variant>
        <vt:i4>5</vt:i4>
      </vt:variant>
      <vt:variant>
        <vt:lpwstr/>
      </vt:variant>
      <vt:variant>
        <vt:lpwstr>_Toc14685087</vt:lpwstr>
      </vt:variant>
      <vt:variant>
        <vt:i4>1900602</vt:i4>
      </vt:variant>
      <vt:variant>
        <vt:i4>29</vt:i4>
      </vt:variant>
      <vt:variant>
        <vt:i4>0</vt:i4>
      </vt:variant>
      <vt:variant>
        <vt:i4>5</vt:i4>
      </vt:variant>
      <vt:variant>
        <vt:lpwstr/>
      </vt:variant>
      <vt:variant>
        <vt:lpwstr>_Toc14685086</vt:lpwstr>
      </vt:variant>
      <vt:variant>
        <vt:i4>1966138</vt:i4>
      </vt:variant>
      <vt:variant>
        <vt:i4>23</vt:i4>
      </vt:variant>
      <vt:variant>
        <vt:i4>0</vt:i4>
      </vt:variant>
      <vt:variant>
        <vt:i4>5</vt:i4>
      </vt:variant>
      <vt:variant>
        <vt:lpwstr/>
      </vt:variant>
      <vt:variant>
        <vt:lpwstr>_Toc14685085</vt:lpwstr>
      </vt:variant>
      <vt:variant>
        <vt:i4>2031674</vt:i4>
      </vt:variant>
      <vt:variant>
        <vt:i4>17</vt:i4>
      </vt:variant>
      <vt:variant>
        <vt:i4>0</vt:i4>
      </vt:variant>
      <vt:variant>
        <vt:i4>5</vt:i4>
      </vt:variant>
      <vt:variant>
        <vt:lpwstr/>
      </vt:variant>
      <vt:variant>
        <vt:lpwstr>_Toc14685084</vt:lpwstr>
      </vt:variant>
      <vt:variant>
        <vt:i4>1572922</vt:i4>
      </vt:variant>
      <vt:variant>
        <vt:i4>11</vt:i4>
      </vt:variant>
      <vt:variant>
        <vt:i4>0</vt:i4>
      </vt:variant>
      <vt:variant>
        <vt:i4>5</vt:i4>
      </vt:variant>
      <vt:variant>
        <vt:lpwstr/>
      </vt:variant>
      <vt:variant>
        <vt:lpwstr>_Toc14685083</vt:lpwstr>
      </vt:variant>
      <vt:variant>
        <vt:i4>1638458</vt:i4>
      </vt:variant>
      <vt:variant>
        <vt:i4>5</vt:i4>
      </vt:variant>
      <vt:variant>
        <vt:i4>0</vt:i4>
      </vt:variant>
      <vt:variant>
        <vt:i4>5</vt:i4>
      </vt:variant>
      <vt:variant>
        <vt:lpwstr/>
      </vt:variant>
      <vt:variant>
        <vt:lpwstr>_Toc14685082</vt:lpwstr>
      </vt:variant>
      <vt:variant>
        <vt:i4>1310730</vt:i4>
      </vt:variant>
      <vt:variant>
        <vt:i4>0</vt:i4>
      </vt:variant>
      <vt:variant>
        <vt:i4>0</vt:i4>
      </vt:variant>
      <vt:variant>
        <vt:i4>5</vt:i4>
      </vt:variant>
      <vt:variant>
        <vt:lpwstr>http://www.wagrowiec.eu/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Burmistrz Miasta Wągrowca</dc:title>
  <dc:subject>Przetarg nieograniczony na „Odbiór i zagospodarowanie stałych odpadów komunalnych z terenu Gminy Miejskiej Wągrowiec”</dc:subject>
  <dc:creator>Sygnatura akt: TI.271.12.2013</dc:creator>
  <cp:keywords/>
  <cp:lastModifiedBy>User1</cp:lastModifiedBy>
  <cp:revision>38</cp:revision>
  <cp:lastPrinted>2021-09-30T06:33:00Z</cp:lastPrinted>
  <dcterms:created xsi:type="dcterms:W3CDTF">2021-09-08T08:49:00Z</dcterms:created>
  <dcterms:modified xsi:type="dcterms:W3CDTF">2021-09-30T06:38:00Z</dcterms:modified>
</cp:coreProperties>
</file>