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DCB2D" w14:textId="77777777" w:rsidR="004A313B" w:rsidRPr="00EB0DB3" w:rsidRDefault="004A313B" w:rsidP="004A313B">
      <w:pPr>
        <w:spacing w:after="0" w:line="276" w:lineRule="auto"/>
        <w:jc w:val="center"/>
        <w:rPr>
          <w:rFonts w:ascii="Times New Roman" w:hAnsi="Times New Roman" w:cs="Times New Roman"/>
          <w:b/>
          <w:bCs/>
        </w:rPr>
      </w:pPr>
      <w:r w:rsidRPr="00EB0DB3">
        <w:rPr>
          <w:rFonts w:ascii="Times New Roman" w:hAnsi="Times New Roman" w:cs="Times New Roman"/>
          <w:b/>
          <w:bCs/>
        </w:rPr>
        <w:t xml:space="preserve">OPIS PRZEDMIOTU ZAMÓWIENIA / </w:t>
      </w:r>
    </w:p>
    <w:p w14:paraId="7B886B6A" w14:textId="77777777" w:rsidR="004A313B" w:rsidRPr="00EB0DB3" w:rsidRDefault="004A313B" w:rsidP="004A313B">
      <w:pPr>
        <w:spacing w:after="0" w:line="276" w:lineRule="auto"/>
        <w:jc w:val="center"/>
        <w:rPr>
          <w:rFonts w:ascii="Times New Roman" w:hAnsi="Times New Roman" w:cs="Times New Roman"/>
          <w:b/>
          <w:bCs/>
        </w:rPr>
      </w:pPr>
      <w:r w:rsidRPr="00EB0DB3">
        <w:rPr>
          <w:rFonts w:ascii="Times New Roman" w:hAnsi="Times New Roman" w:cs="Times New Roman"/>
          <w:b/>
          <w:bCs/>
        </w:rPr>
        <w:t>FORMULARZ WYMAGAŃ TECHNICZNYCH</w:t>
      </w:r>
    </w:p>
    <w:p w14:paraId="3B8DBB44" w14:textId="77777777" w:rsidR="00F12435" w:rsidRPr="00EB0DB3" w:rsidRDefault="00F12435">
      <w:pPr>
        <w:rPr>
          <w:rFonts w:ascii="Times New Roman" w:hAnsi="Times New Roman" w:cs="Times New Roman"/>
        </w:rPr>
      </w:pPr>
      <w:bookmarkStart w:id="0" w:name="_GoBack"/>
      <w:bookmarkEnd w:id="0"/>
    </w:p>
    <w:p w14:paraId="2F6D4189" w14:textId="77777777" w:rsidR="00A65195" w:rsidRDefault="004A313B" w:rsidP="00CF7129">
      <w:pPr>
        <w:spacing w:line="276" w:lineRule="auto"/>
        <w:jc w:val="both"/>
        <w:rPr>
          <w:rFonts w:ascii="Times New Roman" w:hAnsi="Times New Roman" w:cs="Times New Roman"/>
          <w:lang w:bidi="pl-PL"/>
        </w:rPr>
      </w:pPr>
      <w:r w:rsidRPr="00A65195">
        <w:rPr>
          <w:rFonts w:ascii="Times New Roman" w:hAnsi="Times New Roman" w:cs="Times New Roman"/>
          <w:b/>
        </w:rPr>
        <w:t>Zadanie 1</w:t>
      </w:r>
      <w:r w:rsidR="00CF7129" w:rsidRPr="00A65195">
        <w:rPr>
          <w:rFonts w:ascii="Times New Roman" w:hAnsi="Times New Roman" w:cs="Times New Roman"/>
          <w:b/>
        </w:rPr>
        <w:t>.</w:t>
      </w:r>
      <w:r w:rsidR="00CF7129" w:rsidRPr="00CF7129">
        <w:rPr>
          <w:rFonts w:ascii="Times New Roman" w:hAnsi="Times New Roman" w:cs="Times New Roman"/>
        </w:rPr>
        <w:t xml:space="preserve"> </w:t>
      </w:r>
    </w:p>
    <w:p w14:paraId="3CDBA5E8" w14:textId="136FD0EB" w:rsidR="00CF7129" w:rsidRPr="00CF7129" w:rsidRDefault="00CF7129" w:rsidP="00CF7129">
      <w:pPr>
        <w:spacing w:line="276" w:lineRule="auto"/>
        <w:jc w:val="both"/>
        <w:rPr>
          <w:rFonts w:ascii="Times New Roman" w:hAnsi="Times New Roman" w:cs="Times New Roman"/>
          <w:lang w:bidi="pl-PL"/>
        </w:rPr>
      </w:pPr>
      <w:r w:rsidRPr="00CF7129">
        <w:rPr>
          <w:rFonts w:ascii="Times New Roman" w:hAnsi="Times New Roman" w:cs="Times New Roman"/>
          <w:lang w:bidi="pl-PL"/>
        </w:rPr>
        <w:t xml:space="preserve">Serwer do obsługi komputerów pracowni dydaktycznych wraz z oprogramowaniem serwerowym i zasilaczem do podtrzymywania zasilania serwera oraz szafą </w:t>
      </w:r>
      <w:proofErr w:type="spellStart"/>
      <w:r w:rsidRPr="00CF7129">
        <w:rPr>
          <w:rFonts w:ascii="Times New Roman" w:hAnsi="Times New Roman" w:cs="Times New Roman"/>
          <w:lang w:bidi="pl-PL"/>
        </w:rPr>
        <w:t>rack</w:t>
      </w:r>
      <w:proofErr w:type="spellEnd"/>
      <w:r w:rsidR="00A65195">
        <w:rPr>
          <w:rFonts w:ascii="Times New Roman" w:hAnsi="Times New Roman" w:cs="Times New Roman"/>
          <w:lang w:bidi="pl-PL"/>
        </w:rPr>
        <w:t xml:space="preserve"> – 1 </w:t>
      </w:r>
      <w:proofErr w:type="spellStart"/>
      <w:r w:rsidR="00A65195">
        <w:rPr>
          <w:rFonts w:ascii="Times New Roman" w:hAnsi="Times New Roman" w:cs="Times New Roman"/>
          <w:lang w:bidi="pl-PL"/>
        </w:rPr>
        <w:t>kpl</w:t>
      </w:r>
      <w:proofErr w:type="spellEnd"/>
      <w:r w:rsidRPr="00CF7129">
        <w:rPr>
          <w:rFonts w:ascii="Times New Roman" w:hAnsi="Times New Roman" w:cs="Times New Roman"/>
          <w:lang w:bidi="pl-PL"/>
        </w:rPr>
        <w:t>.</w:t>
      </w:r>
    </w:p>
    <w:p w14:paraId="494A500C" w14:textId="5906A9AC" w:rsidR="004A313B" w:rsidRPr="00EB0DB3" w:rsidRDefault="004A313B" w:rsidP="004A313B">
      <w:pPr>
        <w:pStyle w:val="Akapitzlist"/>
        <w:numPr>
          <w:ilvl w:val="0"/>
          <w:numId w:val="1"/>
        </w:numPr>
        <w:rPr>
          <w:rFonts w:ascii="Times New Roman" w:hAnsi="Times New Roman" w:cs="Times New Roman"/>
        </w:rPr>
      </w:pPr>
      <w:r w:rsidRPr="00EB0DB3">
        <w:rPr>
          <w:rFonts w:ascii="Times New Roman" w:hAnsi="Times New Roman" w:cs="Times New Roman"/>
        </w:rPr>
        <w:t>Serwer</w:t>
      </w:r>
      <w:r w:rsidR="00A65195">
        <w:rPr>
          <w:rFonts w:ascii="Times New Roman" w:hAnsi="Times New Roman" w:cs="Times New Roman"/>
        </w:rPr>
        <w:t xml:space="preserve"> – 1 szt</w:t>
      </w:r>
      <w:r w:rsidR="00EB0DB3">
        <w:rPr>
          <w:rFonts w:ascii="Times New Roman" w:hAnsi="Times New Roman" w:cs="Times New Roman"/>
        </w:rPr>
        <w:t>.</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07"/>
        <w:gridCol w:w="3544"/>
      </w:tblGrid>
      <w:tr w:rsidR="004A313B" w:rsidRPr="00EB0DB3" w14:paraId="2DD44FEA" w14:textId="77777777" w:rsidTr="00E250B7">
        <w:trPr>
          <w:jc w:val="center"/>
        </w:trPr>
        <w:tc>
          <w:tcPr>
            <w:tcW w:w="5807" w:type="dxa"/>
            <w:shd w:val="clear" w:color="auto" w:fill="F2F2F2" w:themeFill="background1" w:themeFillShade="F2"/>
            <w:vAlign w:val="center"/>
          </w:tcPr>
          <w:p w14:paraId="42EDAC9C" w14:textId="77777777" w:rsidR="004A313B" w:rsidRPr="00EB0DB3" w:rsidRDefault="004A313B" w:rsidP="007A3746">
            <w:pPr>
              <w:spacing w:after="0" w:line="276" w:lineRule="auto"/>
              <w:rPr>
                <w:rFonts w:ascii="Times New Roman" w:hAnsi="Times New Roman" w:cs="Times New Roman"/>
                <w:b/>
                <w:bCs/>
              </w:rPr>
            </w:pPr>
            <w:r w:rsidRPr="00EB0DB3">
              <w:rPr>
                <w:rFonts w:ascii="Times New Roman" w:hAnsi="Times New Roman" w:cs="Times New Roman"/>
                <w:b/>
              </w:rPr>
              <w:t>Minimalne wymagania Zamawiającego</w:t>
            </w:r>
          </w:p>
        </w:tc>
        <w:tc>
          <w:tcPr>
            <w:tcW w:w="3544" w:type="dxa"/>
            <w:shd w:val="clear" w:color="auto" w:fill="F2F2F2" w:themeFill="background1" w:themeFillShade="F2"/>
          </w:tcPr>
          <w:p w14:paraId="3303A4C1" w14:textId="77777777" w:rsidR="004A313B" w:rsidRPr="00EB0DB3" w:rsidRDefault="004A313B" w:rsidP="007A3746">
            <w:pPr>
              <w:spacing w:after="0" w:line="276" w:lineRule="auto"/>
              <w:rPr>
                <w:rFonts w:ascii="Times New Roman" w:hAnsi="Times New Roman" w:cs="Times New Roman"/>
                <w:b/>
                <w:bCs/>
              </w:rPr>
            </w:pPr>
            <w:r w:rsidRPr="00EB0DB3">
              <w:rPr>
                <w:rFonts w:ascii="Times New Roman" w:hAnsi="Times New Roman" w:cs="Times New Roman"/>
                <w:b/>
              </w:rPr>
              <w:t xml:space="preserve">Specyfikacja oferowanego urządzenia </w:t>
            </w:r>
          </w:p>
        </w:tc>
      </w:tr>
      <w:tr w:rsidR="00331191" w:rsidRPr="00EB0DB3" w14:paraId="21416BB0" w14:textId="77777777" w:rsidTr="00331191">
        <w:trPr>
          <w:jc w:val="center"/>
        </w:trPr>
        <w:tc>
          <w:tcPr>
            <w:tcW w:w="9351" w:type="dxa"/>
            <w:gridSpan w:val="2"/>
            <w:shd w:val="clear" w:color="auto" w:fill="auto"/>
            <w:vAlign w:val="center"/>
          </w:tcPr>
          <w:p w14:paraId="115FBF7A" w14:textId="1C791B08" w:rsidR="00331191" w:rsidRPr="00EB0DB3" w:rsidRDefault="00331191" w:rsidP="007A3746">
            <w:pPr>
              <w:spacing w:after="0" w:line="276" w:lineRule="auto"/>
              <w:rPr>
                <w:rFonts w:ascii="Times New Roman" w:hAnsi="Times New Roman" w:cs="Times New Roman"/>
                <w:b/>
              </w:rPr>
            </w:pPr>
            <w:r w:rsidRPr="00EB0DB3">
              <w:rPr>
                <w:rFonts w:ascii="Times New Roman" w:hAnsi="Times New Roman" w:cs="Times New Roman"/>
              </w:rPr>
              <w:t>Komponenty</w:t>
            </w:r>
            <w:r>
              <w:rPr>
                <w:rFonts w:ascii="Times New Roman" w:hAnsi="Times New Roman" w:cs="Times New Roman"/>
              </w:rPr>
              <w:t xml:space="preserve"> oferowanego</w:t>
            </w:r>
            <w:r w:rsidRPr="00EB0DB3">
              <w:rPr>
                <w:rFonts w:ascii="Times New Roman" w:hAnsi="Times New Roman" w:cs="Times New Roman"/>
              </w:rPr>
              <w:t xml:space="preserve"> serwera muszą być zgodne z </w:t>
            </w:r>
            <w:proofErr w:type="spellStart"/>
            <w:r w:rsidRPr="00EB0DB3">
              <w:rPr>
                <w:rFonts w:ascii="Times New Roman" w:hAnsi="Times New Roman" w:cs="Times New Roman"/>
              </w:rPr>
              <w:t>VMware</w:t>
            </w:r>
            <w:proofErr w:type="spellEnd"/>
            <w:r w:rsidRPr="00EB0DB3">
              <w:rPr>
                <w:rFonts w:ascii="Times New Roman" w:hAnsi="Times New Roman" w:cs="Times New Roman"/>
              </w:rPr>
              <w:t xml:space="preserve"> </w:t>
            </w:r>
            <w:proofErr w:type="spellStart"/>
            <w:r w:rsidRPr="00EB0DB3">
              <w:rPr>
                <w:rFonts w:ascii="Times New Roman" w:hAnsi="Times New Roman" w:cs="Times New Roman"/>
              </w:rPr>
              <w:t>vSphere</w:t>
            </w:r>
            <w:proofErr w:type="spellEnd"/>
            <w:r w:rsidRPr="00EB0DB3">
              <w:rPr>
                <w:rFonts w:ascii="Times New Roman" w:hAnsi="Times New Roman" w:cs="Times New Roman"/>
              </w:rPr>
              <w:t xml:space="preserve"> 8.0</w:t>
            </w:r>
            <w:r>
              <w:rPr>
                <w:rFonts w:ascii="Times New Roman" w:hAnsi="Times New Roman" w:cs="Times New Roman"/>
              </w:rPr>
              <w:t>.</w:t>
            </w:r>
          </w:p>
        </w:tc>
      </w:tr>
      <w:tr w:rsidR="004A313B" w:rsidRPr="00EB0DB3" w14:paraId="00FD3E40" w14:textId="77777777" w:rsidTr="00E250B7">
        <w:trPr>
          <w:jc w:val="center"/>
        </w:trPr>
        <w:tc>
          <w:tcPr>
            <w:tcW w:w="5807" w:type="dxa"/>
            <w:tcBorders>
              <w:bottom w:val="single" w:sz="4" w:space="0" w:color="auto"/>
            </w:tcBorders>
            <w:shd w:val="clear" w:color="auto" w:fill="FFFFFF" w:themeFill="background1"/>
            <w:vAlign w:val="center"/>
          </w:tcPr>
          <w:p w14:paraId="450A88A4" w14:textId="77777777" w:rsidR="004A313B" w:rsidRPr="00EB0DB3" w:rsidRDefault="004A313B" w:rsidP="007A3746">
            <w:pPr>
              <w:spacing w:after="0" w:line="240" w:lineRule="auto"/>
              <w:rPr>
                <w:rFonts w:ascii="Times New Roman" w:hAnsi="Times New Roman" w:cs="Times New Roman"/>
                <w:b/>
              </w:rPr>
            </w:pPr>
            <w:r w:rsidRPr="00EB0DB3">
              <w:rPr>
                <w:rFonts w:ascii="Times New Roman" w:hAnsi="Times New Roman" w:cs="Times New Roman"/>
                <w:b/>
              </w:rPr>
              <w:t>Procesor, 1szt.:</w:t>
            </w:r>
          </w:p>
          <w:p w14:paraId="4028E41A" w14:textId="77777777" w:rsidR="004A313B" w:rsidRPr="00EB0DB3" w:rsidRDefault="004A313B" w:rsidP="007A3746">
            <w:pPr>
              <w:spacing w:after="0" w:line="240" w:lineRule="auto"/>
              <w:rPr>
                <w:rFonts w:ascii="Times New Roman" w:hAnsi="Times New Roman" w:cs="Times New Roman"/>
              </w:rPr>
            </w:pPr>
            <w:r w:rsidRPr="00EB0DB3">
              <w:rPr>
                <w:rFonts w:ascii="Times New Roman" w:hAnsi="Times New Roman" w:cs="Times New Roman"/>
                <w:bCs/>
              </w:rPr>
              <w:t xml:space="preserve">-wielordzeniowy, posiadający minimum </w:t>
            </w:r>
            <w:r w:rsidRPr="00EB0DB3">
              <w:rPr>
                <w:rFonts w:ascii="Times New Roman" w:hAnsi="Times New Roman" w:cs="Times New Roman"/>
              </w:rPr>
              <w:t>8-rdzeni, do zastosowań serwerowych klasy x86-64</w:t>
            </w:r>
          </w:p>
          <w:p w14:paraId="6F536681" w14:textId="19D2085E" w:rsidR="00EB0DB3" w:rsidRPr="00EB0DB3" w:rsidRDefault="004A313B" w:rsidP="00EB0DB3">
            <w:pPr>
              <w:tabs>
                <w:tab w:val="left" w:pos="3969"/>
                <w:tab w:val="left" w:pos="7655"/>
              </w:tabs>
              <w:spacing w:after="0" w:line="240" w:lineRule="auto"/>
              <w:rPr>
                <w:rFonts w:ascii="Times New Roman" w:hAnsi="Times New Roman" w:cs="Times New Roman"/>
                <w:bCs/>
              </w:rPr>
            </w:pPr>
            <w:r w:rsidRPr="00EB0DB3">
              <w:rPr>
                <w:rFonts w:ascii="Times New Roman" w:hAnsi="Times New Roman" w:cs="Times New Roman"/>
                <w:lang w:val="cs-CZ"/>
              </w:rPr>
              <w:t>-osiągający min</w:t>
            </w:r>
            <w:r w:rsidRPr="00666FA0">
              <w:rPr>
                <w:rFonts w:ascii="Times New Roman" w:hAnsi="Times New Roman" w:cs="Times New Roman"/>
                <w:lang w:val="cs-CZ"/>
              </w:rPr>
              <w:t>. 22</w:t>
            </w:r>
            <w:r w:rsidR="00666FA0">
              <w:rPr>
                <w:rFonts w:ascii="Times New Roman" w:hAnsi="Times New Roman" w:cs="Times New Roman"/>
                <w:lang w:val="cs-CZ"/>
              </w:rPr>
              <w:t xml:space="preserve"> </w:t>
            </w:r>
            <w:r w:rsidRPr="00666FA0">
              <w:rPr>
                <w:rFonts w:ascii="Times New Roman" w:hAnsi="Times New Roman" w:cs="Times New Roman"/>
                <w:lang w:val="cs-CZ"/>
              </w:rPr>
              <w:t>700 pkt. w</w:t>
            </w:r>
            <w:r w:rsidRPr="00EB0DB3">
              <w:rPr>
                <w:rFonts w:ascii="Times New Roman" w:hAnsi="Times New Roman" w:cs="Times New Roman"/>
                <w:lang w:val="cs-CZ"/>
              </w:rPr>
              <w:t xml:space="preserve"> </w:t>
            </w:r>
            <w:r w:rsidR="00AD607F" w:rsidRPr="00EB0DB3">
              <w:rPr>
                <w:rFonts w:ascii="Times New Roman" w:hAnsi="Times New Roman" w:cs="Times New Roman"/>
                <w:lang w:val="cs-CZ"/>
              </w:rPr>
              <w:t xml:space="preserve">teście </w:t>
            </w:r>
            <w:r w:rsidR="00AD607F">
              <w:rPr>
                <w:rFonts w:ascii="Times New Roman" w:hAnsi="Times New Roman" w:cs="Times New Roman"/>
                <w:lang w:val="cs-CZ"/>
              </w:rPr>
              <w:t xml:space="preserve">PassMark CPU Benchmark </w:t>
            </w:r>
            <w:r w:rsidR="00AD607F" w:rsidRPr="00EB0DB3">
              <w:rPr>
                <w:rFonts w:ascii="Times New Roman" w:hAnsi="Times New Roman" w:cs="Times New Roman"/>
                <w:lang w:val="cs-CZ"/>
              </w:rPr>
              <w:t xml:space="preserve">z dnia </w:t>
            </w:r>
            <w:r w:rsidR="00AD607F" w:rsidRPr="00331191">
              <w:rPr>
                <w:rFonts w:ascii="Times New Roman" w:hAnsi="Times New Roman" w:cs="Times New Roman"/>
                <w:lang w:val="cs-CZ"/>
              </w:rPr>
              <w:t>15.05.2023r.</w:t>
            </w:r>
            <w:r w:rsidR="00AD607F" w:rsidRPr="00EB0DB3">
              <w:rPr>
                <w:rFonts w:ascii="Times New Roman" w:hAnsi="Times New Roman" w:cs="Times New Roman"/>
                <w:lang w:val="cs-CZ"/>
              </w:rPr>
              <w:t xml:space="preserve"> </w:t>
            </w:r>
            <w:r w:rsidR="00AD607F" w:rsidRPr="00AD607F">
              <w:rPr>
                <w:rFonts w:ascii="Times New Roman" w:hAnsi="Times New Roman" w:cs="Times New Roman"/>
              </w:rPr>
              <w:t>(wynik zaproponowanego procesora musi znajdować się w tabeli wydajności procesorów, załączonej do dokumentacji postępowania</w:t>
            </w:r>
            <w:r w:rsidR="00A65195">
              <w:rPr>
                <w:rFonts w:ascii="Times New Roman" w:hAnsi="Times New Roman" w:cs="Times New Roman"/>
              </w:rPr>
              <w:t xml:space="preserve"> – załącznik nr 5 do </w:t>
            </w:r>
            <w:proofErr w:type="spellStart"/>
            <w:r w:rsidR="00A65195">
              <w:rPr>
                <w:rFonts w:ascii="Times New Roman" w:hAnsi="Times New Roman" w:cs="Times New Roman"/>
              </w:rPr>
              <w:t>Swz</w:t>
            </w:r>
            <w:proofErr w:type="spellEnd"/>
            <w:r w:rsidR="00532789">
              <w:fldChar w:fldCharType="begin"/>
            </w:r>
            <w:r w:rsidR="00532789">
              <w:instrText xml:space="preserve"> HYPERLINK "http://www.cpubenchmark.net/" </w:instrText>
            </w:r>
            <w:r w:rsidR="00532789">
              <w:fldChar w:fldCharType="separate"/>
            </w:r>
            <w:r w:rsidR="00AD607F" w:rsidRPr="00AD607F">
              <w:rPr>
                <w:rStyle w:val="Hipercze"/>
                <w:rFonts w:ascii="Times New Roman" w:hAnsi="Times New Roman" w:cs="Times New Roman"/>
                <w:color w:val="auto"/>
              </w:rPr>
              <w:t>)</w:t>
            </w:r>
            <w:r w:rsidR="00532789">
              <w:rPr>
                <w:rStyle w:val="Hipercze"/>
                <w:rFonts w:ascii="Times New Roman" w:hAnsi="Times New Roman" w:cs="Times New Roman"/>
                <w:color w:val="auto"/>
              </w:rPr>
              <w:fldChar w:fldCharType="end"/>
            </w:r>
          </w:p>
        </w:tc>
        <w:tc>
          <w:tcPr>
            <w:tcW w:w="3544" w:type="dxa"/>
            <w:tcBorders>
              <w:bottom w:val="single" w:sz="4" w:space="0" w:color="auto"/>
            </w:tcBorders>
            <w:shd w:val="clear" w:color="auto" w:fill="FFFFFF" w:themeFill="background1"/>
          </w:tcPr>
          <w:p w14:paraId="6D905C3F" w14:textId="7B39D480" w:rsidR="004A313B" w:rsidRPr="00EB0DB3" w:rsidRDefault="004A313B" w:rsidP="007A3746">
            <w:pPr>
              <w:spacing w:after="0" w:line="240" w:lineRule="auto"/>
              <w:rPr>
                <w:rFonts w:ascii="Times New Roman" w:hAnsi="Times New Roman" w:cs="Times New Roman"/>
                <w:bCs/>
                <w:sz w:val="18"/>
                <w:szCs w:val="18"/>
              </w:rPr>
            </w:pPr>
            <w:r w:rsidRPr="00EB0DB3">
              <w:rPr>
                <w:rFonts w:ascii="Times New Roman" w:hAnsi="Times New Roman" w:cs="Times New Roman"/>
                <w:bCs/>
                <w:sz w:val="18"/>
                <w:szCs w:val="18"/>
              </w:rPr>
              <w:t>[</w:t>
            </w:r>
            <w:r w:rsidR="003423BA">
              <w:rPr>
                <w:rFonts w:ascii="Times New Roman" w:hAnsi="Times New Roman" w:cs="Times New Roman"/>
                <w:bCs/>
                <w:sz w:val="18"/>
                <w:szCs w:val="18"/>
              </w:rPr>
              <w:t>P</w:t>
            </w:r>
            <w:r w:rsidRPr="00EB0DB3">
              <w:rPr>
                <w:rFonts w:ascii="Times New Roman" w:hAnsi="Times New Roman" w:cs="Times New Roman"/>
                <w:bCs/>
                <w:sz w:val="18"/>
                <w:szCs w:val="18"/>
              </w:rPr>
              <w:t>odać nazwę producenta lub marki handlowej oraz model i nr katalogowy oferowanego procesora]</w:t>
            </w:r>
          </w:p>
          <w:p w14:paraId="562FC09E" w14:textId="77777777" w:rsidR="004A313B" w:rsidRPr="00EB0DB3" w:rsidRDefault="004A313B" w:rsidP="007A3746">
            <w:pPr>
              <w:spacing w:after="0" w:line="276" w:lineRule="auto"/>
              <w:rPr>
                <w:rFonts w:ascii="Times New Roman" w:hAnsi="Times New Roman" w:cs="Times New Roman"/>
                <w:bCs/>
              </w:rPr>
            </w:pPr>
          </w:p>
        </w:tc>
      </w:tr>
      <w:tr w:rsidR="004A313B" w:rsidRPr="00EB0DB3" w14:paraId="7E865CEB" w14:textId="77777777" w:rsidTr="00E250B7">
        <w:trPr>
          <w:jc w:val="center"/>
        </w:trPr>
        <w:tc>
          <w:tcPr>
            <w:tcW w:w="5807" w:type="dxa"/>
            <w:tcBorders>
              <w:top w:val="single" w:sz="4" w:space="0" w:color="auto"/>
              <w:bottom w:val="single" w:sz="4" w:space="0" w:color="auto"/>
            </w:tcBorders>
            <w:shd w:val="clear" w:color="auto" w:fill="FFFFFF" w:themeFill="background1"/>
            <w:vAlign w:val="center"/>
          </w:tcPr>
          <w:p w14:paraId="0E49D05B" w14:textId="77777777" w:rsidR="004A313B" w:rsidRPr="00EB0DB3" w:rsidRDefault="004A313B" w:rsidP="007A3746">
            <w:pPr>
              <w:tabs>
                <w:tab w:val="left" w:pos="3969"/>
                <w:tab w:val="left" w:pos="7655"/>
              </w:tabs>
              <w:spacing w:after="0" w:line="240" w:lineRule="auto"/>
              <w:rPr>
                <w:rFonts w:ascii="Times New Roman" w:hAnsi="Times New Roman" w:cs="Times New Roman"/>
                <w:b/>
                <w:bCs/>
              </w:rPr>
            </w:pPr>
            <w:r w:rsidRPr="00EB0DB3">
              <w:rPr>
                <w:rFonts w:ascii="Times New Roman" w:hAnsi="Times New Roman" w:cs="Times New Roman"/>
                <w:b/>
                <w:bCs/>
              </w:rPr>
              <w:t>Płyta główna:</w:t>
            </w:r>
          </w:p>
          <w:p w14:paraId="40CAE1E4" w14:textId="6CAD66CD" w:rsidR="004A313B" w:rsidRPr="00EB0DB3" w:rsidRDefault="004A313B" w:rsidP="007A3746">
            <w:pPr>
              <w:tabs>
                <w:tab w:val="left" w:pos="3969"/>
                <w:tab w:val="left" w:pos="7655"/>
              </w:tabs>
              <w:spacing w:after="0" w:line="240" w:lineRule="auto"/>
              <w:rPr>
                <w:rFonts w:ascii="Times New Roman" w:hAnsi="Times New Roman" w:cs="Times New Roman"/>
              </w:rPr>
            </w:pPr>
            <w:r w:rsidRPr="00EB0DB3">
              <w:rPr>
                <w:rFonts w:ascii="Times New Roman" w:hAnsi="Times New Roman" w:cs="Times New Roman"/>
              </w:rPr>
              <w:t xml:space="preserve">Jednoprocesorowa oparta na chipsecie kompatybilnym z dostarczonym procesorem, </w:t>
            </w:r>
          </w:p>
          <w:p w14:paraId="27AC9D0E" w14:textId="77777777" w:rsidR="004A313B" w:rsidRDefault="004A313B" w:rsidP="00EB0DB3">
            <w:pPr>
              <w:tabs>
                <w:tab w:val="left" w:pos="3969"/>
                <w:tab w:val="left" w:pos="7655"/>
              </w:tabs>
              <w:spacing w:after="0" w:line="240" w:lineRule="auto"/>
              <w:rPr>
                <w:rFonts w:ascii="Times New Roman" w:hAnsi="Times New Roman" w:cs="Times New Roman"/>
              </w:rPr>
            </w:pPr>
            <w:r w:rsidRPr="00EB0DB3">
              <w:rPr>
                <w:rFonts w:ascii="Times New Roman" w:hAnsi="Times New Roman" w:cs="Times New Roman"/>
              </w:rPr>
              <w:t xml:space="preserve">Nie mniej niż 3 gniazda </w:t>
            </w:r>
            <w:proofErr w:type="spellStart"/>
            <w:r w:rsidRPr="00EB0DB3">
              <w:rPr>
                <w:rFonts w:ascii="Times New Roman" w:hAnsi="Times New Roman" w:cs="Times New Roman"/>
              </w:rPr>
              <w:t>PCIe</w:t>
            </w:r>
            <w:proofErr w:type="spellEnd"/>
            <w:r w:rsidRPr="00EB0DB3">
              <w:rPr>
                <w:rFonts w:ascii="Times New Roman" w:hAnsi="Times New Roman" w:cs="Times New Roman"/>
              </w:rPr>
              <w:t xml:space="preserve"> czwartej generacji</w:t>
            </w:r>
          </w:p>
          <w:p w14:paraId="7B394A54" w14:textId="3D5917D0" w:rsidR="00EB0DB3" w:rsidRPr="00EB0DB3" w:rsidRDefault="00EB0DB3" w:rsidP="00EB0DB3">
            <w:pPr>
              <w:tabs>
                <w:tab w:val="left" w:pos="3969"/>
                <w:tab w:val="left" w:pos="7655"/>
              </w:tabs>
              <w:spacing w:after="0" w:line="240" w:lineRule="auto"/>
              <w:rPr>
                <w:rFonts w:ascii="Times New Roman" w:hAnsi="Times New Roman" w:cs="Times New Roman"/>
                <w:bCs/>
              </w:rPr>
            </w:pPr>
          </w:p>
        </w:tc>
        <w:tc>
          <w:tcPr>
            <w:tcW w:w="3544" w:type="dxa"/>
            <w:tcBorders>
              <w:top w:val="single" w:sz="4" w:space="0" w:color="auto"/>
              <w:bottom w:val="single" w:sz="4" w:space="0" w:color="auto"/>
            </w:tcBorders>
            <w:shd w:val="clear" w:color="auto" w:fill="FFFFFF" w:themeFill="background1"/>
          </w:tcPr>
          <w:p w14:paraId="69F9AA86" w14:textId="3A08DD33" w:rsidR="00EB0DB3" w:rsidRPr="00EB0DB3" w:rsidRDefault="00EB0DB3" w:rsidP="00EB0DB3">
            <w:pPr>
              <w:spacing w:after="0" w:line="240" w:lineRule="auto"/>
              <w:rPr>
                <w:rFonts w:ascii="Times New Roman" w:hAnsi="Times New Roman" w:cs="Times New Roman"/>
                <w:bCs/>
                <w:sz w:val="18"/>
                <w:szCs w:val="18"/>
              </w:rPr>
            </w:pPr>
            <w:r w:rsidRPr="00EB0DB3">
              <w:rPr>
                <w:rFonts w:ascii="Times New Roman" w:hAnsi="Times New Roman" w:cs="Times New Roman"/>
                <w:bCs/>
                <w:sz w:val="18"/>
                <w:szCs w:val="18"/>
              </w:rPr>
              <w:t>[</w:t>
            </w:r>
            <w:r w:rsidR="003423BA">
              <w:rPr>
                <w:rFonts w:ascii="Times New Roman" w:hAnsi="Times New Roman" w:cs="Times New Roman"/>
                <w:bCs/>
                <w:sz w:val="18"/>
                <w:szCs w:val="18"/>
              </w:rPr>
              <w:t>P</w:t>
            </w:r>
            <w:r w:rsidRPr="00EB0DB3">
              <w:rPr>
                <w:rFonts w:ascii="Times New Roman" w:hAnsi="Times New Roman" w:cs="Times New Roman"/>
                <w:bCs/>
                <w:sz w:val="18"/>
                <w:szCs w:val="18"/>
              </w:rPr>
              <w:t>odać nazwę producenta lub marki handlowej oraz model i nr katalogowy oferowane</w:t>
            </w:r>
            <w:r>
              <w:rPr>
                <w:rFonts w:ascii="Times New Roman" w:hAnsi="Times New Roman" w:cs="Times New Roman"/>
                <w:bCs/>
                <w:sz w:val="18"/>
                <w:szCs w:val="18"/>
              </w:rPr>
              <w:t>j</w:t>
            </w:r>
            <w:r w:rsidRPr="00EB0DB3">
              <w:rPr>
                <w:rFonts w:ascii="Times New Roman" w:hAnsi="Times New Roman" w:cs="Times New Roman"/>
                <w:bCs/>
                <w:sz w:val="18"/>
                <w:szCs w:val="18"/>
              </w:rPr>
              <w:t xml:space="preserve"> </w:t>
            </w:r>
            <w:r>
              <w:rPr>
                <w:rFonts w:ascii="Times New Roman" w:hAnsi="Times New Roman" w:cs="Times New Roman"/>
                <w:bCs/>
                <w:sz w:val="18"/>
                <w:szCs w:val="18"/>
              </w:rPr>
              <w:t>płyty głównej</w:t>
            </w:r>
            <w:r w:rsidRPr="00EB0DB3">
              <w:rPr>
                <w:rFonts w:ascii="Times New Roman" w:hAnsi="Times New Roman" w:cs="Times New Roman"/>
                <w:bCs/>
                <w:sz w:val="18"/>
                <w:szCs w:val="18"/>
              </w:rPr>
              <w:t>]</w:t>
            </w:r>
          </w:p>
          <w:p w14:paraId="5FE565FC" w14:textId="77777777" w:rsidR="004A313B" w:rsidRPr="00EB0DB3" w:rsidRDefault="004A313B" w:rsidP="007A3746">
            <w:pPr>
              <w:spacing w:after="0" w:line="276" w:lineRule="auto"/>
              <w:rPr>
                <w:rFonts w:ascii="Times New Roman" w:hAnsi="Times New Roman" w:cs="Times New Roman"/>
                <w:bCs/>
              </w:rPr>
            </w:pPr>
          </w:p>
        </w:tc>
      </w:tr>
      <w:tr w:rsidR="004A313B" w:rsidRPr="00EB0DB3" w14:paraId="690BEE94" w14:textId="77777777" w:rsidTr="00E250B7">
        <w:trPr>
          <w:jc w:val="center"/>
        </w:trPr>
        <w:tc>
          <w:tcPr>
            <w:tcW w:w="5807" w:type="dxa"/>
            <w:tcBorders>
              <w:top w:val="single" w:sz="4" w:space="0" w:color="auto"/>
              <w:bottom w:val="single" w:sz="4" w:space="0" w:color="auto"/>
            </w:tcBorders>
            <w:shd w:val="clear" w:color="auto" w:fill="FFFFFF" w:themeFill="background1"/>
            <w:vAlign w:val="center"/>
          </w:tcPr>
          <w:p w14:paraId="03A7A48D" w14:textId="77777777" w:rsidR="004A313B" w:rsidRPr="00EB0DB3" w:rsidRDefault="004A313B" w:rsidP="007A3746">
            <w:pPr>
              <w:tabs>
                <w:tab w:val="left" w:pos="3969"/>
                <w:tab w:val="left" w:pos="7655"/>
              </w:tabs>
              <w:spacing w:after="0" w:line="240" w:lineRule="auto"/>
              <w:rPr>
                <w:rFonts w:ascii="Times New Roman" w:hAnsi="Times New Roman" w:cs="Times New Roman"/>
                <w:b/>
                <w:bCs/>
              </w:rPr>
            </w:pPr>
            <w:r w:rsidRPr="00EB0DB3">
              <w:rPr>
                <w:rFonts w:ascii="Times New Roman" w:hAnsi="Times New Roman" w:cs="Times New Roman"/>
                <w:b/>
                <w:bCs/>
              </w:rPr>
              <w:t xml:space="preserve">Pamięć RAM: </w:t>
            </w:r>
          </w:p>
          <w:p w14:paraId="5DE9C813" w14:textId="77777777" w:rsidR="00EB0DB3" w:rsidRDefault="004A313B" w:rsidP="00EB0DB3">
            <w:pPr>
              <w:tabs>
                <w:tab w:val="left" w:pos="3969"/>
                <w:tab w:val="left" w:pos="7655"/>
              </w:tabs>
              <w:spacing w:after="0" w:line="240" w:lineRule="auto"/>
              <w:rPr>
                <w:rFonts w:ascii="Times New Roman" w:hAnsi="Times New Roman" w:cs="Times New Roman"/>
              </w:rPr>
            </w:pPr>
            <w:r w:rsidRPr="00EB0DB3">
              <w:rPr>
                <w:rFonts w:ascii="Times New Roman" w:hAnsi="Times New Roman" w:cs="Times New Roman"/>
              </w:rPr>
              <w:t xml:space="preserve">Min. 128 GB, pracująca z maksymalną częstotliwością obsługiwaną przez zaproponowany procesor z korekcją ECC </w:t>
            </w:r>
          </w:p>
          <w:p w14:paraId="7B77E2DE" w14:textId="7F5A9591" w:rsidR="00EB0DB3" w:rsidRPr="00EB0DB3" w:rsidRDefault="00EB0DB3" w:rsidP="00EB0DB3">
            <w:pPr>
              <w:tabs>
                <w:tab w:val="left" w:pos="3969"/>
                <w:tab w:val="left" w:pos="7655"/>
              </w:tabs>
              <w:spacing w:after="0" w:line="240" w:lineRule="auto"/>
              <w:rPr>
                <w:rFonts w:ascii="Times New Roman" w:hAnsi="Times New Roman" w:cs="Times New Roman"/>
              </w:rPr>
            </w:pPr>
          </w:p>
        </w:tc>
        <w:tc>
          <w:tcPr>
            <w:tcW w:w="3544" w:type="dxa"/>
            <w:tcBorders>
              <w:top w:val="single" w:sz="4" w:space="0" w:color="auto"/>
              <w:bottom w:val="single" w:sz="4" w:space="0" w:color="auto"/>
            </w:tcBorders>
            <w:shd w:val="clear" w:color="auto" w:fill="FFFFFF" w:themeFill="background1"/>
          </w:tcPr>
          <w:p w14:paraId="4147581C" w14:textId="73846D87" w:rsidR="004A313B" w:rsidRPr="00EB0DB3" w:rsidRDefault="00EB0DB3" w:rsidP="007A3746">
            <w:pPr>
              <w:spacing w:after="0" w:line="276" w:lineRule="auto"/>
              <w:rPr>
                <w:rFonts w:ascii="Times New Roman" w:hAnsi="Times New Roman" w:cs="Times New Roman"/>
                <w:bCs/>
              </w:rPr>
            </w:pPr>
            <w:r w:rsidRPr="00EB0DB3">
              <w:rPr>
                <w:rFonts w:ascii="Times New Roman" w:hAnsi="Times New Roman" w:cs="Times New Roman"/>
                <w:bCs/>
                <w:sz w:val="18"/>
                <w:szCs w:val="18"/>
              </w:rPr>
              <w:t>[</w:t>
            </w:r>
            <w:r w:rsidR="004A313B" w:rsidRPr="00EB0DB3">
              <w:rPr>
                <w:rFonts w:ascii="Times New Roman" w:hAnsi="Times New Roman" w:cs="Times New Roman"/>
                <w:bCs/>
                <w:sz w:val="18"/>
                <w:szCs w:val="18"/>
              </w:rPr>
              <w:t>Podać liczbę kości pamięci RAM</w:t>
            </w:r>
            <w:r>
              <w:rPr>
                <w:rFonts w:ascii="Times New Roman" w:hAnsi="Times New Roman" w:cs="Times New Roman"/>
                <w:bCs/>
                <w:sz w:val="18"/>
                <w:szCs w:val="18"/>
              </w:rPr>
              <w:t xml:space="preserve">, </w:t>
            </w:r>
            <w:r w:rsidR="004A313B" w:rsidRPr="00EB0DB3">
              <w:rPr>
                <w:rFonts w:ascii="Times New Roman" w:hAnsi="Times New Roman" w:cs="Times New Roman"/>
                <w:bCs/>
                <w:sz w:val="18"/>
                <w:szCs w:val="18"/>
              </w:rPr>
              <w:t>typ</w:t>
            </w:r>
            <w:r>
              <w:rPr>
                <w:rFonts w:ascii="Times New Roman" w:hAnsi="Times New Roman" w:cs="Times New Roman"/>
                <w:bCs/>
                <w:sz w:val="18"/>
                <w:szCs w:val="18"/>
              </w:rPr>
              <w:t xml:space="preserve"> nazwę producenta </w:t>
            </w:r>
            <w:r w:rsidR="00E250B7">
              <w:rPr>
                <w:rFonts w:ascii="Times New Roman" w:hAnsi="Times New Roman" w:cs="Times New Roman"/>
                <w:bCs/>
                <w:sz w:val="18"/>
                <w:szCs w:val="18"/>
              </w:rPr>
              <w:t>oraz nr katalogowy</w:t>
            </w:r>
            <w:r w:rsidRPr="00EB0DB3">
              <w:rPr>
                <w:rFonts w:ascii="Times New Roman" w:hAnsi="Times New Roman" w:cs="Times New Roman"/>
                <w:bCs/>
                <w:sz w:val="18"/>
                <w:szCs w:val="18"/>
              </w:rPr>
              <w:t>]</w:t>
            </w:r>
          </w:p>
        </w:tc>
      </w:tr>
      <w:tr w:rsidR="004A313B" w:rsidRPr="00EB0DB3" w14:paraId="0ED1180D" w14:textId="77777777" w:rsidTr="00E250B7">
        <w:trPr>
          <w:jc w:val="center"/>
        </w:trPr>
        <w:tc>
          <w:tcPr>
            <w:tcW w:w="5807" w:type="dxa"/>
            <w:tcBorders>
              <w:top w:val="single" w:sz="4" w:space="0" w:color="auto"/>
            </w:tcBorders>
            <w:shd w:val="clear" w:color="auto" w:fill="FFFFFF" w:themeFill="background1"/>
            <w:vAlign w:val="center"/>
          </w:tcPr>
          <w:p w14:paraId="09CC9DC1" w14:textId="77777777" w:rsidR="004A313B" w:rsidRPr="00EB0DB3" w:rsidRDefault="004A313B" w:rsidP="007A3746">
            <w:pPr>
              <w:tabs>
                <w:tab w:val="left" w:pos="3969"/>
                <w:tab w:val="left" w:pos="7655"/>
              </w:tabs>
              <w:spacing w:after="0" w:line="240" w:lineRule="auto"/>
              <w:rPr>
                <w:rFonts w:ascii="Times New Roman" w:hAnsi="Times New Roman" w:cs="Times New Roman"/>
                <w:b/>
                <w:bCs/>
              </w:rPr>
            </w:pPr>
            <w:r w:rsidRPr="00EB0DB3">
              <w:rPr>
                <w:rFonts w:ascii="Times New Roman" w:hAnsi="Times New Roman" w:cs="Times New Roman"/>
                <w:b/>
                <w:bCs/>
              </w:rPr>
              <w:t xml:space="preserve">Dyski twarde, 4 szt.: </w:t>
            </w:r>
          </w:p>
          <w:p w14:paraId="09CC9D81" w14:textId="77777777" w:rsidR="004A313B" w:rsidRPr="00EB0DB3" w:rsidRDefault="004A313B" w:rsidP="007A3746">
            <w:pPr>
              <w:spacing w:after="0" w:line="240" w:lineRule="auto"/>
              <w:rPr>
                <w:rFonts w:ascii="Times New Roman" w:hAnsi="Times New Roman" w:cs="Times New Roman"/>
              </w:rPr>
            </w:pPr>
            <w:r w:rsidRPr="00EB0DB3">
              <w:rPr>
                <w:rFonts w:ascii="Times New Roman" w:hAnsi="Times New Roman" w:cs="Times New Roman"/>
              </w:rPr>
              <w:t xml:space="preserve">SSD 2.5” 6Gb/s, </w:t>
            </w:r>
          </w:p>
          <w:p w14:paraId="09C30DAC" w14:textId="77777777" w:rsidR="004A313B" w:rsidRPr="00EB0DB3" w:rsidRDefault="004A313B" w:rsidP="007A3746">
            <w:pPr>
              <w:spacing w:after="0" w:line="240" w:lineRule="auto"/>
              <w:rPr>
                <w:rFonts w:ascii="Times New Roman" w:hAnsi="Times New Roman" w:cs="Times New Roman"/>
              </w:rPr>
            </w:pPr>
            <w:r w:rsidRPr="00EB0DB3">
              <w:rPr>
                <w:rFonts w:ascii="Times New Roman" w:hAnsi="Times New Roman" w:cs="Times New Roman"/>
              </w:rPr>
              <w:t xml:space="preserve">min. 3,84 TB </w:t>
            </w:r>
          </w:p>
          <w:p w14:paraId="1AF02E9E" w14:textId="77777777" w:rsidR="004A313B" w:rsidRPr="00EB0DB3" w:rsidRDefault="004A313B" w:rsidP="007A3746">
            <w:pPr>
              <w:spacing w:after="0" w:line="240" w:lineRule="auto"/>
              <w:rPr>
                <w:rFonts w:ascii="Times New Roman" w:hAnsi="Times New Roman" w:cs="Times New Roman"/>
              </w:rPr>
            </w:pPr>
            <w:r w:rsidRPr="00EB0DB3">
              <w:rPr>
                <w:rFonts w:ascii="Times New Roman" w:hAnsi="Times New Roman" w:cs="Times New Roman"/>
              </w:rPr>
              <w:t xml:space="preserve">dedykowane do pracy z serwerem, </w:t>
            </w:r>
          </w:p>
          <w:p w14:paraId="0B39208B" w14:textId="77777777" w:rsidR="004A313B" w:rsidRPr="00EB0DB3" w:rsidRDefault="004A313B" w:rsidP="007A3746">
            <w:pPr>
              <w:spacing w:after="0" w:line="240" w:lineRule="auto"/>
              <w:rPr>
                <w:rFonts w:ascii="Times New Roman" w:hAnsi="Times New Roman" w:cs="Times New Roman"/>
              </w:rPr>
            </w:pPr>
            <w:r w:rsidRPr="00EB0DB3">
              <w:rPr>
                <w:rFonts w:ascii="Times New Roman" w:hAnsi="Times New Roman" w:cs="Times New Roman"/>
              </w:rPr>
              <w:t xml:space="preserve">typ pamięci NAND TLC </w:t>
            </w:r>
          </w:p>
          <w:p w14:paraId="29A2305E" w14:textId="77777777" w:rsidR="004A313B" w:rsidRPr="00EB0DB3" w:rsidRDefault="004A313B" w:rsidP="007A3746">
            <w:pPr>
              <w:spacing w:after="0" w:line="240" w:lineRule="auto"/>
              <w:rPr>
                <w:rFonts w:ascii="Times New Roman" w:hAnsi="Times New Roman" w:cs="Times New Roman"/>
              </w:rPr>
            </w:pPr>
            <w:r w:rsidRPr="00EB0DB3">
              <w:rPr>
                <w:rFonts w:ascii="Times New Roman" w:hAnsi="Times New Roman" w:cs="Times New Roman"/>
              </w:rPr>
              <w:t>Wytrzymałość wyrażona w ilości zapisów na dzień (DWPD) nie mniej niż  3.4</w:t>
            </w:r>
          </w:p>
          <w:p w14:paraId="4E263EA5" w14:textId="77777777" w:rsidR="004A313B" w:rsidRPr="00EB0DB3" w:rsidRDefault="004A313B" w:rsidP="007A3746">
            <w:pPr>
              <w:spacing w:after="0" w:line="240" w:lineRule="auto"/>
              <w:rPr>
                <w:rFonts w:ascii="Times New Roman" w:hAnsi="Times New Roman" w:cs="Times New Roman"/>
              </w:rPr>
            </w:pPr>
            <w:r w:rsidRPr="00EB0DB3">
              <w:rPr>
                <w:rFonts w:ascii="Times New Roman" w:hAnsi="Times New Roman" w:cs="Times New Roman"/>
              </w:rPr>
              <w:t>Prędkość sekwencyjna odczytu z nośnika nie mniej niż 540 MB/s</w:t>
            </w:r>
          </w:p>
          <w:p w14:paraId="2C3E1822" w14:textId="77777777" w:rsidR="004A313B" w:rsidRPr="00EB0DB3" w:rsidRDefault="004A313B" w:rsidP="007A3746">
            <w:pPr>
              <w:spacing w:after="0" w:line="240" w:lineRule="auto"/>
              <w:rPr>
                <w:rFonts w:ascii="Times New Roman" w:hAnsi="Times New Roman" w:cs="Times New Roman"/>
              </w:rPr>
            </w:pPr>
            <w:r w:rsidRPr="00EB0DB3">
              <w:rPr>
                <w:rFonts w:ascii="Times New Roman" w:hAnsi="Times New Roman" w:cs="Times New Roman"/>
              </w:rPr>
              <w:t>Prędkość sekwencyjna zapisu z nośnika nie mniej niż 510 MB/s</w:t>
            </w:r>
          </w:p>
          <w:p w14:paraId="6530A22C" w14:textId="77777777" w:rsidR="004A313B" w:rsidRPr="00EB0DB3" w:rsidRDefault="004A313B" w:rsidP="007A3746">
            <w:pPr>
              <w:tabs>
                <w:tab w:val="left" w:pos="3969"/>
                <w:tab w:val="left" w:pos="7655"/>
              </w:tabs>
              <w:spacing w:after="0" w:line="240" w:lineRule="auto"/>
              <w:rPr>
                <w:rFonts w:ascii="Times New Roman" w:hAnsi="Times New Roman" w:cs="Times New Roman"/>
              </w:rPr>
            </w:pPr>
            <w:r w:rsidRPr="00EB0DB3">
              <w:rPr>
                <w:rFonts w:ascii="Times New Roman" w:hAnsi="Times New Roman" w:cs="Times New Roman"/>
              </w:rPr>
              <w:t>Prawo zachowania dysków u Zamawiającego w przypadku ich awarii</w:t>
            </w:r>
          </w:p>
        </w:tc>
        <w:tc>
          <w:tcPr>
            <w:tcW w:w="3544" w:type="dxa"/>
            <w:tcBorders>
              <w:top w:val="single" w:sz="4" w:space="0" w:color="auto"/>
            </w:tcBorders>
            <w:shd w:val="clear" w:color="auto" w:fill="FFFFFF" w:themeFill="background1"/>
          </w:tcPr>
          <w:p w14:paraId="2FA80346" w14:textId="4B6CF2D0" w:rsidR="00E250B7" w:rsidRPr="00EB0DB3" w:rsidRDefault="00E250B7" w:rsidP="00E250B7">
            <w:pPr>
              <w:spacing w:after="0" w:line="240" w:lineRule="auto"/>
              <w:rPr>
                <w:rFonts w:ascii="Times New Roman" w:hAnsi="Times New Roman" w:cs="Times New Roman"/>
                <w:bCs/>
                <w:sz w:val="18"/>
                <w:szCs w:val="18"/>
              </w:rPr>
            </w:pPr>
            <w:r w:rsidRPr="00EB0DB3">
              <w:rPr>
                <w:rFonts w:ascii="Times New Roman" w:hAnsi="Times New Roman" w:cs="Times New Roman"/>
                <w:bCs/>
                <w:sz w:val="18"/>
                <w:szCs w:val="18"/>
              </w:rPr>
              <w:t>[</w:t>
            </w:r>
            <w:r w:rsidR="003423BA">
              <w:rPr>
                <w:rFonts w:ascii="Times New Roman" w:hAnsi="Times New Roman" w:cs="Times New Roman"/>
                <w:bCs/>
                <w:sz w:val="18"/>
                <w:szCs w:val="18"/>
              </w:rPr>
              <w:t>P</w:t>
            </w:r>
            <w:r w:rsidRPr="00EB0DB3">
              <w:rPr>
                <w:rFonts w:ascii="Times New Roman" w:hAnsi="Times New Roman" w:cs="Times New Roman"/>
                <w:bCs/>
                <w:sz w:val="18"/>
                <w:szCs w:val="18"/>
              </w:rPr>
              <w:t>odać nazwę producenta lub marki handlowej oraz model i nr katalogowy oferowan</w:t>
            </w:r>
            <w:r>
              <w:rPr>
                <w:rFonts w:ascii="Times New Roman" w:hAnsi="Times New Roman" w:cs="Times New Roman"/>
                <w:bCs/>
                <w:sz w:val="18"/>
                <w:szCs w:val="18"/>
              </w:rPr>
              <w:t>ych</w:t>
            </w:r>
            <w:r w:rsidRPr="00EB0DB3">
              <w:rPr>
                <w:rFonts w:ascii="Times New Roman" w:hAnsi="Times New Roman" w:cs="Times New Roman"/>
                <w:bCs/>
                <w:sz w:val="18"/>
                <w:szCs w:val="18"/>
              </w:rPr>
              <w:t xml:space="preserve"> </w:t>
            </w:r>
            <w:r>
              <w:rPr>
                <w:rFonts w:ascii="Times New Roman" w:hAnsi="Times New Roman" w:cs="Times New Roman"/>
                <w:bCs/>
                <w:sz w:val="18"/>
                <w:szCs w:val="18"/>
              </w:rPr>
              <w:t>dysków</w:t>
            </w:r>
            <w:r w:rsidRPr="00EB0DB3">
              <w:rPr>
                <w:rFonts w:ascii="Times New Roman" w:hAnsi="Times New Roman" w:cs="Times New Roman"/>
                <w:bCs/>
                <w:sz w:val="18"/>
                <w:szCs w:val="18"/>
              </w:rPr>
              <w:t>]</w:t>
            </w:r>
          </w:p>
          <w:p w14:paraId="15CA5950" w14:textId="77777777" w:rsidR="004A313B" w:rsidRPr="00EB0DB3" w:rsidRDefault="004A313B" w:rsidP="007A3746">
            <w:pPr>
              <w:spacing w:after="0" w:line="276" w:lineRule="auto"/>
              <w:rPr>
                <w:rFonts w:ascii="Times New Roman" w:hAnsi="Times New Roman" w:cs="Times New Roman"/>
                <w:lang w:val="cs-CZ"/>
              </w:rPr>
            </w:pPr>
          </w:p>
        </w:tc>
      </w:tr>
      <w:tr w:rsidR="004A313B" w:rsidRPr="00EB0DB3" w14:paraId="1DA42682" w14:textId="77777777" w:rsidTr="00E250B7">
        <w:trPr>
          <w:jc w:val="center"/>
        </w:trPr>
        <w:tc>
          <w:tcPr>
            <w:tcW w:w="5807" w:type="dxa"/>
            <w:shd w:val="clear" w:color="auto" w:fill="FFFFFF" w:themeFill="background1"/>
            <w:vAlign w:val="center"/>
          </w:tcPr>
          <w:p w14:paraId="069450DD" w14:textId="77777777" w:rsidR="004A313B" w:rsidRPr="00EB0DB3" w:rsidRDefault="004A313B" w:rsidP="007A3746">
            <w:pPr>
              <w:spacing w:after="0" w:line="240" w:lineRule="auto"/>
              <w:rPr>
                <w:rFonts w:ascii="Times New Roman" w:hAnsi="Times New Roman" w:cs="Times New Roman"/>
                <w:b/>
                <w:bCs/>
              </w:rPr>
            </w:pPr>
            <w:r w:rsidRPr="00EB0DB3">
              <w:rPr>
                <w:rFonts w:ascii="Times New Roman" w:hAnsi="Times New Roman" w:cs="Times New Roman"/>
                <w:b/>
                <w:bCs/>
              </w:rPr>
              <w:t xml:space="preserve">Karta graficzna: </w:t>
            </w:r>
          </w:p>
          <w:p w14:paraId="02EEF339" w14:textId="02E39A83" w:rsidR="004A313B" w:rsidRPr="00EB0DB3" w:rsidRDefault="00E250B7" w:rsidP="007A3746">
            <w:pPr>
              <w:spacing w:after="0" w:line="240" w:lineRule="auto"/>
              <w:rPr>
                <w:rFonts w:ascii="Times New Roman" w:hAnsi="Times New Roman" w:cs="Times New Roman"/>
                <w:b/>
                <w:bCs/>
              </w:rPr>
            </w:pPr>
            <w:r>
              <w:rPr>
                <w:rFonts w:ascii="Times New Roman" w:hAnsi="Times New Roman" w:cs="Times New Roman"/>
              </w:rPr>
              <w:t>wyposażona w w</w:t>
            </w:r>
            <w:r w:rsidR="004A313B" w:rsidRPr="00EB0DB3">
              <w:rPr>
                <w:rFonts w:ascii="Times New Roman" w:hAnsi="Times New Roman" w:cs="Times New Roman"/>
              </w:rPr>
              <w:t>yjście VGA</w:t>
            </w:r>
          </w:p>
        </w:tc>
        <w:tc>
          <w:tcPr>
            <w:tcW w:w="3544" w:type="dxa"/>
            <w:shd w:val="clear" w:color="auto" w:fill="FFFFFF" w:themeFill="background1"/>
          </w:tcPr>
          <w:p w14:paraId="0E1CCFE3" w14:textId="7B52F2D6" w:rsidR="00E250B7" w:rsidRDefault="00E250B7" w:rsidP="00E250B7">
            <w:pPr>
              <w:spacing w:after="0" w:line="240" w:lineRule="auto"/>
              <w:rPr>
                <w:rFonts w:ascii="Times New Roman" w:hAnsi="Times New Roman" w:cs="Times New Roman"/>
                <w:bCs/>
                <w:sz w:val="18"/>
                <w:szCs w:val="18"/>
              </w:rPr>
            </w:pPr>
            <w:r w:rsidRPr="00EB0DB3">
              <w:rPr>
                <w:rFonts w:ascii="Times New Roman" w:hAnsi="Times New Roman" w:cs="Times New Roman"/>
                <w:bCs/>
                <w:sz w:val="18"/>
                <w:szCs w:val="18"/>
              </w:rPr>
              <w:t>[</w:t>
            </w:r>
            <w:r w:rsidR="003423BA">
              <w:rPr>
                <w:rFonts w:ascii="Times New Roman" w:hAnsi="Times New Roman" w:cs="Times New Roman"/>
                <w:bCs/>
                <w:sz w:val="18"/>
                <w:szCs w:val="18"/>
              </w:rPr>
              <w:t>P</w:t>
            </w:r>
            <w:r w:rsidRPr="00EB0DB3">
              <w:rPr>
                <w:rFonts w:ascii="Times New Roman" w:hAnsi="Times New Roman" w:cs="Times New Roman"/>
                <w:bCs/>
                <w:sz w:val="18"/>
                <w:szCs w:val="18"/>
              </w:rPr>
              <w:t>odać nazwę producenta lub marki handlowej oraz model i nr katalogowy oferowan</w:t>
            </w:r>
            <w:r>
              <w:rPr>
                <w:rFonts w:ascii="Times New Roman" w:hAnsi="Times New Roman" w:cs="Times New Roman"/>
                <w:bCs/>
                <w:sz w:val="18"/>
                <w:szCs w:val="18"/>
              </w:rPr>
              <w:t>ej karty graficznej</w:t>
            </w:r>
            <w:r w:rsidRPr="00EB0DB3">
              <w:rPr>
                <w:rFonts w:ascii="Times New Roman" w:hAnsi="Times New Roman" w:cs="Times New Roman"/>
                <w:bCs/>
                <w:sz w:val="18"/>
                <w:szCs w:val="18"/>
              </w:rPr>
              <w:t>]</w:t>
            </w:r>
          </w:p>
          <w:p w14:paraId="7507E319" w14:textId="77777777" w:rsidR="00E250B7" w:rsidRPr="00EB0DB3" w:rsidRDefault="00E250B7" w:rsidP="00E250B7">
            <w:pPr>
              <w:spacing w:after="0" w:line="240" w:lineRule="auto"/>
              <w:rPr>
                <w:rFonts w:ascii="Times New Roman" w:hAnsi="Times New Roman" w:cs="Times New Roman"/>
                <w:bCs/>
                <w:sz w:val="18"/>
                <w:szCs w:val="18"/>
              </w:rPr>
            </w:pPr>
          </w:p>
          <w:p w14:paraId="23F58961" w14:textId="77777777" w:rsidR="004A313B" w:rsidRPr="00EB0DB3" w:rsidRDefault="004A313B" w:rsidP="007A3746">
            <w:pPr>
              <w:spacing w:after="0" w:line="276" w:lineRule="auto"/>
              <w:ind w:left="33"/>
              <w:rPr>
                <w:rFonts w:ascii="Times New Roman" w:hAnsi="Times New Roman" w:cs="Times New Roman"/>
                <w:bCs/>
              </w:rPr>
            </w:pPr>
          </w:p>
        </w:tc>
      </w:tr>
      <w:tr w:rsidR="004A313B" w:rsidRPr="00EB0DB3" w14:paraId="205EE315" w14:textId="77777777" w:rsidTr="00E250B7">
        <w:trPr>
          <w:jc w:val="center"/>
        </w:trPr>
        <w:tc>
          <w:tcPr>
            <w:tcW w:w="5807" w:type="dxa"/>
            <w:shd w:val="clear" w:color="auto" w:fill="FFFFFF" w:themeFill="background1"/>
            <w:vAlign w:val="center"/>
          </w:tcPr>
          <w:p w14:paraId="3D6612A8" w14:textId="77777777" w:rsidR="004A313B" w:rsidRPr="00EB0DB3" w:rsidRDefault="004A313B" w:rsidP="007A3746">
            <w:pPr>
              <w:spacing w:after="0" w:line="240" w:lineRule="auto"/>
              <w:rPr>
                <w:rFonts w:ascii="Times New Roman" w:hAnsi="Times New Roman" w:cs="Times New Roman"/>
                <w:b/>
                <w:bCs/>
              </w:rPr>
            </w:pPr>
            <w:r w:rsidRPr="00EB0DB3">
              <w:rPr>
                <w:rFonts w:ascii="Times New Roman" w:hAnsi="Times New Roman" w:cs="Times New Roman"/>
                <w:b/>
                <w:bCs/>
              </w:rPr>
              <w:t>Interfejsy sieciowe</w:t>
            </w:r>
          </w:p>
          <w:p w14:paraId="0FE6912C" w14:textId="77777777" w:rsidR="004A313B" w:rsidRPr="00EB0DB3" w:rsidRDefault="004A313B" w:rsidP="007A3746">
            <w:pPr>
              <w:spacing w:after="0" w:line="240" w:lineRule="auto"/>
              <w:rPr>
                <w:rFonts w:ascii="Times New Roman" w:hAnsi="Times New Roman" w:cs="Times New Roman"/>
              </w:rPr>
            </w:pPr>
            <w:r w:rsidRPr="00EB0DB3">
              <w:rPr>
                <w:rFonts w:ascii="Times New Roman" w:hAnsi="Times New Roman" w:cs="Times New Roman"/>
              </w:rPr>
              <w:t>Wbudowane porty:</w:t>
            </w:r>
          </w:p>
          <w:p w14:paraId="1B5C0C2B" w14:textId="77777777" w:rsidR="004A313B" w:rsidRPr="00EB0DB3" w:rsidRDefault="004A313B" w:rsidP="007A3746">
            <w:pPr>
              <w:spacing w:after="0" w:line="240" w:lineRule="auto"/>
              <w:rPr>
                <w:rFonts w:ascii="Times New Roman" w:hAnsi="Times New Roman" w:cs="Times New Roman"/>
              </w:rPr>
            </w:pPr>
            <w:r w:rsidRPr="00EB0DB3">
              <w:rPr>
                <w:rFonts w:ascii="Times New Roman" w:hAnsi="Times New Roman" w:cs="Times New Roman"/>
              </w:rPr>
              <w:t>2 szt. 1GbE (Gigabit Ethernet, 1000Base-T)</w:t>
            </w:r>
          </w:p>
          <w:p w14:paraId="354B9687" w14:textId="77777777" w:rsidR="004A313B" w:rsidRPr="00EB0DB3" w:rsidRDefault="004A313B" w:rsidP="007A3746">
            <w:pPr>
              <w:spacing w:after="0" w:line="240" w:lineRule="auto"/>
              <w:rPr>
                <w:rFonts w:ascii="Times New Roman" w:hAnsi="Times New Roman" w:cs="Times New Roman"/>
              </w:rPr>
            </w:pPr>
            <w:r w:rsidRPr="00EB0DB3">
              <w:rPr>
                <w:rFonts w:ascii="Times New Roman" w:hAnsi="Times New Roman" w:cs="Times New Roman"/>
              </w:rPr>
              <w:t>Dodatkowa karta sieciowa :</w:t>
            </w:r>
          </w:p>
          <w:p w14:paraId="2FDA88C5" w14:textId="77777777" w:rsidR="004A313B" w:rsidRPr="00EB0DB3" w:rsidRDefault="004A313B" w:rsidP="007A3746">
            <w:pPr>
              <w:spacing w:after="0" w:line="240" w:lineRule="auto"/>
              <w:rPr>
                <w:rFonts w:ascii="Times New Roman" w:hAnsi="Times New Roman" w:cs="Times New Roman"/>
                <w:b/>
                <w:bCs/>
              </w:rPr>
            </w:pPr>
            <w:r w:rsidRPr="00EB0DB3">
              <w:rPr>
                <w:rFonts w:ascii="Times New Roman" w:hAnsi="Times New Roman" w:cs="Times New Roman"/>
              </w:rPr>
              <w:t>2 porty 10Gb  w standardzie 10Base-T</w:t>
            </w:r>
          </w:p>
        </w:tc>
        <w:tc>
          <w:tcPr>
            <w:tcW w:w="3544" w:type="dxa"/>
            <w:shd w:val="clear" w:color="auto" w:fill="FFFFFF" w:themeFill="background1"/>
          </w:tcPr>
          <w:p w14:paraId="6DBDAB3B" w14:textId="589AF81A" w:rsidR="004A313B" w:rsidRPr="00EB0DB3" w:rsidRDefault="006258BD" w:rsidP="007A3746">
            <w:pPr>
              <w:spacing w:after="0" w:line="276" w:lineRule="auto"/>
              <w:ind w:left="33"/>
              <w:rPr>
                <w:rFonts w:ascii="Times New Roman" w:hAnsi="Times New Roman" w:cs="Times New Roman"/>
                <w:bCs/>
              </w:rPr>
            </w:pPr>
            <w:r w:rsidRPr="00EB0DB3">
              <w:rPr>
                <w:rFonts w:ascii="Times New Roman" w:hAnsi="Times New Roman" w:cs="Times New Roman"/>
                <w:bCs/>
                <w:sz w:val="18"/>
                <w:szCs w:val="18"/>
              </w:rPr>
              <w:t xml:space="preserve">[Podać liczbę </w:t>
            </w:r>
            <w:r>
              <w:rPr>
                <w:rFonts w:ascii="Times New Roman" w:hAnsi="Times New Roman" w:cs="Times New Roman"/>
                <w:bCs/>
                <w:sz w:val="18"/>
                <w:szCs w:val="18"/>
              </w:rPr>
              <w:t xml:space="preserve">i rodzaj wbudowanych portów] </w:t>
            </w:r>
          </w:p>
        </w:tc>
      </w:tr>
      <w:tr w:rsidR="004A313B" w:rsidRPr="00EB0DB3" w14:paraId="759A0B9C" w14:textId="77777777" w:rsidTr="00E250B7">
        <w:trPr>
          <w:jc w:val="center"/>
        </w:trPr>
        <w:tc>
          <w:tcPr>
            <w:tcW w:w="5807" w:type="dxa"/>
            <w:shd w:val="clear" w:color="auto" w:fill="FFFFFF" w:themeFill="background1"/>
            <w:vAlign w:val="center"/>
          </w:tcPr>
          <w:p w14:paraId="733A5ECA" w14:textId="77777777" w:rsidR="004A313B" w:rsidRPr="00EB0DB3" w:rsidRDefault="004A313B" w:rsidP="007A3746">
            <w:pPr>
              <w:spacing w:after="0" w:line="240" w:lineRule="auto"/>
              <w:rPr>
                <w:rFonts w:ascii="Times New Roman" w:hAnsi="Times New Roman" w:cs="Times New Roman"/>
                <w:b/>
                <w:bCs/>
              </w:rPr>
            </w:pPr>
            <w:r w:rsidRPr="00EB0DB3">
              <w:rPr>
                <w:rFonts w:ascii="Times New Roman" w:hAnsi="Times New Roman" w:cs="Times New Roman"/>
                <w:b/>
                <w:bCs/>
              </w:rPr>
              <w:t>Wbudowane porty USB</w:t>
            </w:r>
          </w:p>
          <w:p w14:paraId="21535423" w14:textId="77777777" w:rsidR="004A313B" w:rsidRPr="00EB0DB3" w:rsidRDefault="004A313B" w:rsidP="007A3746">
            <w:pPr>
              <w:spacing w:after="0" w:line="240" w:lineRule="auto"/>
              <w:rPr>
                <w:rFonts w:ascii="Times New Roman" w:hAnsi="Times New Roman" w:cs="Times New Roman"/>
                <w:b/>
                <w:bCs/>
              </w:rPr>
            </w:pPr>
            <w:r w:rsidRPr="00EB0DB3">
              <w:rPr>
                <w:rFonts w:ascii="Times New Roman" w:hAnsi="Times New Roman" w:cs="Times New Roman"/>
              </w:rPr>
              <w:lastRenderedPageBreak/>
              <w:t>USB: min. 3 porty USB, w tym:  min. 1 port USB 3.0</w:t>
            </w:r>
          </w:p>
        </w:tc>
        <w:tc>
          <w:tcPr>
            <w:tcW w:w="3544" w:type="dxa"/>
            <w:shd w:val="clear" w:color="auto" w:fill="FFFFFF" w:themeFill="background1"/>
          </w:tcPr>
          <w:p w14:paraId="34606CE8" w14:textId="77777777" w:rsidR="004A313B" w:rsidRDefault="00DB71E3" w:rsidP="007A3746">
            <w:pPr>
              <w:spacing w:after="0" w:line="276" w:lineRule="auto"/>
              <w:ind w:left="33"/>
              <w:rPr>
                <w:rFonts w:ascii="Times New Roman" w:hAnsi="Times New Roman" w:cs="Times New Roman"/>
                <w:bCs/>
                <w:sz w:val="18"/>
                <w:szCs w:val="18"/>
              </w:rPr>
            </w:pPr>
            <w:r w:rsidRPr="00EB0DB3">
              <w:rPr>
                <w:rFonts w:ascii="Times New Roman" w:hAnsi="Times New Roman" w:cs="Times New Roman"/>
                <w:bCs/>
                <w:sz w:val="18"/>
                <w:szCs w:val="18"/>
              </w:rPr>
              <w:lastRenderedPageBreak/>
              <w:t xml:space="preserve">[Podać liczbę </w:t>
            </w:r>
            <w:r>
              <w:rPr>
                <w:rFonts w:ascii="Times New Roman" w:hAnsi="Times New Roman" w:cs="Times New Roman"/>
                <w:bCs/>
                <w:sz w:val="18"/>
                <w:szCs w:val="18"/>
              </w:rPr>
              <w:t>i rodzaj wbudowanych portów]</w:t>
            </w:r>
          </w:p>
          <w:p w14:paraId="14CF73CC" w14:textId="6BD8A411" w:rsidR="00DB71E3" w:rsidRPr="00EB0DB3" w:rsidRDefault="00DB71E3" w:rsidP="007A3746">
            <w:pPr>
              <w:spacing w:after="0" w:line="276" w:lineRule="auto"/>
              <w:ind w:left="33"/>
              <w:rPr>
                <w:rFonts w:ascii="Times New Roman" w:hAnsi="Times New Roman" w:cs="Times New Roman"/>
                <w:bCs/>
              </w:rPr>
            </w:pPr>
          </w:p>
        </w:tc>
      </w:tr>
      <w:tr w:rsidR="004A313B" w:rsidRPr="00EB0DB3" w14:paraId="24046941" w14:textId="77777777" w:rsidTr="00E250B7">
        <w:trPr>
          <w:jc w:val="center"/>
        </w:trPr>
        <w:tc>
          <w:tcPr>
            <w:tcW w:w="5807" w:type="dxa"/>
            <w:shd w:val="clear" w:color="auto" w:fill="FFFFFF" w:themeFill="background1"/>
            <w:vAlign w:val="center"/>
          </w:tcPr>
          <w:p w14:paraId="31BC49D9" w14:textId="77777777" w:rsidR="004A313B" w:rsidRPr="00EB0DB3" w:rsidRDefault="004A313B" w:rsidP="007A3746">
            <w:pPr>
              <w:spacing w:after="0" w:line="240" w:lineRule="auto"/>
              <w:rPr>
                <w:rFonts w:ascii="Times New Roman" w:hAnsi="Times New Roman" w:cs="Times New Roman"/>
              </w:rPr>
            </w:pPr>
            <w:r w:rsidRPr="00EB0DB3">
              <w:rPr>
                <w:rFonts w:ascii="Times New Roman" w:hAnsi="Times New Roman" w:cs="Times New Roman"/>
                <w:b/>
                <w:bCs/>
              </w:rPr>
              <w:lastRenderedPageBreak/>
              <w:t>Kontroler pamięci masowej RAID</w:t>
            </w:r>
            <w:r w:rsidRPr="00EB0DB3">
              <w:rPr>
                <w:rFonts w:ascii="Times New Roman" w:hAnsi="Times New Roman" w:cs="Times New Roman"/>
              </w:rPr>
              <w:t xml:space="preserve"> </w:t>
            </w:r>
          </w:p>
          <w:p w14:paraId="1F69CC25" w14:textId="77777777" w:rsidR="004A313B" w:rsidRPr="00EB0DB3" w:rsidRDefault="004A313B" w:rsidP="007A3746">
            <w:pPr>
              <w:spacing w:after="0" w:line="240" w:lineRule="auto"/>
              <w:rPr>
                <w:rFonts w:ascii="Times New Roman" w:hAnsi="Times New Roman" w:cs="Times New Roman"/>
                <w:b/>
              </w:rPr>
            </w:pPr>
            <w:r w:rsidRPr="00EB0DB3">
              <w:rPr>
                <w:rFonts w:ascii="Times New Roman" w:hAnsi="Times New Roman" w:cs="Times New Roman"/>
              </w:rPr>
              <w:t xml:space="preserve">Kontroler obsługujący dyski SATA z prędkością 6Gb/, obsługujący gniazd </w:t>
            </w:r>
            <w:proofErr w:type="spellStart"/>
            <w:r w:rsidRPr="00EB0DB3">
              <w:rPr>
                <w:rFonts w:ascii="Times New Roman" w:hAnsi="Times New Roman" w:cs="Times New Roman"/>
              </w:rPr>
              <w:t>PCIe</w:t>
            </w:r>
            <w:proofErr w:type="spellEnd"/>
            <w:r w:rsidRPr="00EB0DB3">
              <w:rPr>
                <w:rFonts w:ascii="Times New Roman" w:hAnsi="Times New Roman" w:cs="Times New Roman"/>
              </w:rPr>
              <w:t xml:space="preserve"> czwartej generacji. Sprzętowa obsługa poziomów RAID : 0,1,10. Zgodny z </w:t>
            </w:r>
            <w:proofErr w:type="spellStart"/>
            <w:r w:rsidRPr="00EB0DB3">
              <w:rPr>
                <w:rFonts w:ascii="Times New Roman" w:hAnsi="Times New Roman" w:cs="Times New Roman"/>
              </w:rPr>
              <w:t>VMware</w:t>
            </w:r>
            <w:proofErr w:type="spellEnd"/>
            <w:r w:rsidRPr="00EB0DB3">
              <w:rPr>
                <w:rFonts w:ascii="Times New Roman" w:hAnsi="Times New Roman" w:cs="Times New Roman"/>
              </w:rPr>
              <w:t xml:space="preserve"> </w:t>
            </w:r>
            <w:proofErr w:type="spellStart"/>
            <w:r w:rsidRPr="00EB0DB3">
              <w:rPr>
                <w:rFonts w:ascii="Times New Roman" w:hAnsi="Times New Roman" w:cs="Times New Roman"/>
              </w:rPr>
              <w:t>vSphere</w:t>
            </w:r>
            <w:proofErr w:type="spellEnd"/>
            <w:r w:rsidRPr="00EB0DB3">
              <w:rPr>
                <w:rFonts w:ascii="Times New Roman" w:hAnsi="Times New Roman" w:cs="Times New Roman"/>
              </w:rPr>
              <w:t xml:space="preserve"> 8.0</w:t>
            </w:r>
          </w:p>
        </w:tc>
        <w:tc>
          <w:tcPr>
            <w:tcW w:w="3544" w:type="dxa"/>
            <w:shd w:val="clear" w:color="auto" w:fill="FFFFFF" w:themeFill="background1"/>
          </w:tcPr>
          <w:p w14:paraId="38C977C4" w14:textId="6C3F665E" w:rsidR="004A313B" w:rsidRPr="00EB0DB3" w:rsidRDefault="00DB71E3" w:rsidP="007A3746">
            <w:pPr>
              <w:spacing w:after="0" w:line="276" w:lineRule="auto"/>
              <w:ind w:left="33"/>
              <w:rPr>
                <w:rFonts w:ascii="Times New Roman" w:hAnsi="Times New Roman" w:cs="Times New Roman"/>
                <w:bCs/>
              </w:rPr>
            </w:pPr>
            <w:r w:rsidRPr="00EB0DB3">
              <w:rPr>
                <w:rFonts w:ascii="Times New Roman" w:hAnsi="Times New Roman" w:cs="Times New Roman"/>
                <w:bCs/>
                <w:sz w:val="18"/>
                <w:szCs w:val="18"/>
              </w:rPr>
              <w:t xml:space="preserve">[Podać liczbę </w:t>
            </w:r>
            <w:r>
              <w:rPr>
                <w:rFonts w:ascii="Times New Roman" w:hAnsi="Times New Roman" w:cs="Times New Roman"/>
                <w:bCs/>
                <w:sz w:val="18"/>
                <w:szCs w:val="18"/>
              </w:rPr>
              <w:t xml:space="preserve">i rodzaj </w:t>
            </w:r>
            <w:r w:rsidR="009738BA">
              <w:rPr>
                <w:rFonts w:ascii="Times New Roman" w:hAnsi="Times New Roman" w:cs="Times New Roman"/>
                <w:bCs/>
                <w:sz w:val="18"/>
                <w:szCs w:val="18"/>
              </w:rPr>
              <w:t>kontrolerów</w:t>
            </w:r>
            <w:r>
              <w:rPr>
                <w:rFonts w:ascii="Times New Roman" w:hAnsi="Times New Roman" w:cs="Times New Roman"/>
                <w:bCs/>
                <w:sz w:val="18"/>
                <w:szCs w:val="18"/>
              </w:rPr>
              <w:t>]</w:t>
            </w:r>
          </w:p>
        </w:tc>
      </w:tr>
      <w:tr w:rsidR="004A313B" w:rsidRPr="00EB0DB3" w14:paraId="168F93AB" w14:textId="77777777" w:rsidTr="00E250B7">
        <w:trPr>
          <w:jc w:val="center"/>
        </w:trPr>
        <w:tc>
          <w:tcPr>
            <w:tcW w:w="5807" w:type="dxa"/>
            <w:shd w:val="clear" w:color="auto" w:fill="FFFFFF" w:themeFill="background1"/>
            <w:vAlign w:val="center"/>
          </w:tcPr>
          <w:p w14:paraId="5846AE4A" w14:textId="77777777" w:rsidR="004A313B" w:rsidRPr="00EB0DB3" w:rsidRDefault="004A313B" w:rsidP="007A3746">
            <w:pPr>
              <w:spacing w:after="0" w:line="240" w:lineRule="auto"/>
              <w:rPr>
                <w:rFonts w:ascii="Times New Roman" w:hAnsi="Times New Roman" w:cs="Times New Roman"/>
                <w:b/>
              </w:rPr>
            </w:pPr>
            <w:r w:rsidRPr="00EB0DB3">
              <w:rPr>
                <w:rFonts w:ascii="Times New Roman" w:hAnsi="Times New Roman" w:cs="Times New Roman"/>
                <w:b/>
              </w:rPr>
              <w:t>Karta zarządzania</w:t>
            </w:r>
          </w:p>
          <w:p w14:paraId="2A993842" w14:textId="77777777" w:rsidR="004A313B" w:rsidRPr="00EB0DB3" w:rsidRDefault="004A313B" w:rsidP="007A3746">
            <w:pPr>
              <w:spacing w:after="0" w:line="240" w:lineRule="auto"/>
              <w:rPr>
                <w:rFonts w:ascii="Times New Roman" w:hAnsi="Times New Roman" w:cs="Times New Roman"/>
              </w:rPr>
            </w:pPr>
            <w:r w:rsidRPr="00EB0DB3">
              <w:rPr>
                <w:rFonts w:ascii="Times New Roman" w:hAnsi="Times New Roman" w:cs="Times New Roman"/>
              </w:rPr>
              <w:t xml:space="preserve">Port kontrolera ze złączem Micro USB AB, </w:t>
            </w:r>
          </w:p>
          <w:p w14:paraId="530FFA9E" w14:textId="77777777" w:rsidR="004A313B" w:rsidRPr="00EB0DB3" w:rsidRDefault="004A313B" w:rsidP="007A3746">
            <w:pPr>
              <w:spacing w:after="0" w:line="240" w:lineRule="auto"/>
              <w:rPr>
                <w:rFonts w:ascii="Times New Roman" w:hAnsi="Times New Roman" w:cs="Times New Roman"/>
              </w:rPr>
            </w:pPr>
            <w:r w:rsidRPr="00EB0DB3">
              <w:rPr>
                <w:rFonts w:ascii="Times New Roman" w:hAnsi="Times New Roman" w:cs="Times New Roman"/>
              </w:rPr>
              <w:t xml:space="preserve">Monitorowanie stanu </w:t>
            </w:r>
            <w:proofErr w:type="spellStart"/>
            <w:r w:rsidRPr="00EB0DB3">
              <w:rPr>
                <w:rFonts w:ascii="Times New Roman" w:hAnsi="Times New Roman" w:cs="Times New Roman"/>
              </w:rPr>
              <w:t>serwera,.i</w:t>
            </w:r>
            <w:proofErr w:type="spellEnd"/>
            <w:r w:rsidRPr="00EB0DB3">
              <w:rPr>
                <w:rFonts w:ascii="Times New Roman" w:hAnsi="Times New Roman" w:cs="Times New Roman"/>
              </w:rPr>
              <w:t xml:space="preserve"> zarządzanie za pomocą protokołów IPMI 2.0,DCIM 1.5, HTML 5 Web GUI, Telnet, SSH, SNMP V3.</w:t>
            </w:r>
          </w:p>
          <w:p w14:paraId="270E538B" w14:textId="77777777" w:rsidR="004A313B" w:rsidRPr="00EB0DB3" w:rsidRDefault="004A313B" w:rsidP="007A3746">
            <w:pPr>
              <w:spacing w:after="0" w:line="240" w:lineRule="auto"/>
              <w:rPr>
                <w:rFonts w:ascii="Times New Roman" w:hAnsi="Times New Roman" w:cs="Times New Roman"/>
              </w:rPr>
            </w:pPr>
            <w:r w:rsidRPr="00EB0DB3">
              <w:rPr>
                <w:rFonts w:ascii="Times New Roman" w:hAnsi="Times New Roman" w:cs="Times New Roman"/>
              </w:rPr>
              <w:t xml:space="preserve">Zarządzenie zasilaniem i temperaturą mierzenie energii w czasie rzeczywistym, </w:t>
            </w:r>
          </w:p>
          <w:p w14:paraId="6BA7D4A9" w14:textId="77777777" w:rsidR="004A313B" w:rsidRPr="00EB0DB3" w:rsidRDefault="004A313B" w:rsidP="007A3746">
            <w:pPr>
              <w:spacing w:after="0" w:line="240" w:lineRule="auto"/>
              <w:rPr>
                <w:rFonts w:ascii="Times New Roman" w:hAnsi="Times New Roman" w:cs="Times New Roman"/>
              </w:rPr>
            </w:pPr>
            <w:r w:rsidRPr="00EB0DB3">
              <w:rPr>
                <w:rFonts w:ascii="Times New Roman" w:hAnsi="Times New Roman" w:cs="Times New Roman"/>
              </w:rPr>
              <w:t xml:space="preserve">Dostęp do wirtualnej konsoli graficznej </w:t>
            </w:r>
          </w:p>
          <w:p w14:paraId="20963715" w14:textId="77777777" w:rsidR="004A313B" w:rsidRPr="00EB0DB3" w:rsidRDefault="004A313B" w:rsidP="007A3746">
            <w:pPr>
              <w:spacing w:after="0" w:line="240" w:lineRule="auto"/>
              <w:rPr>
                <w:rFonts w:ascii="Times New Roman" w:hAnsi="Times New Roman" w:cs="Times New Roman"/>
              </w:rPr>
            </w:pPr>
            <w:r w:rsidRPr="00EB0DB3">
              <w:rPr>
                <w:rFonts w:ascii="Times New Roman" w:hAnsi="Times New Roman" w:cs="Times New Roman"/>
              </w:rPr>
              <w:t xml:space="preserve">Zdalna aktualizacja </w:t>
            </w:r>
            <w:proofErr w:type="spellStart"/>
            <w:r w:rsidRPr="00EB0DB3">
              <w:rPr>
                <w:rFonts w:ascii="Times New Roman" w:hAnsi="Times New Roman" w:cs="Times New Roman"/>
              </w:rPr>
              <w:t>firmware</w:t>
            </w:r>
            <w:proofErr w:type="spellEnd"/>
            <w:r w:rsidRPr="00EB0DB3">
              <w:rPr>
                <w:rFonts w:ascii="Times New Roman" w:hAnsi="Times New Roman" w:cs="Times New Roman"/>
              </w:rPr>
              <w:t xml:space="preserve"> i BIOS serwera </w:t>
            </w:r>
          </w:p>
          <w:p w14:paraId="3DCBD275" w14:textId="77777777" w:rsidR="004A313B" w:rsidRPr="00EB0DB3" w:rsidRDefault="004A313B" w:rsidP="007A3746">
            <w:pPr>
              <w:spacing w:after="0" w:line="240" w:lineRule="auto"/>
              <w:rPr>
                <w:rFonts w:ascii="Times New Roman" w:hAnsi="Times New Roman" w:cs="Times New Roman"/>
              </w:rPr>
            </w:pPr>
            <w:r w:rsidRPr="00EB0DB3">
              <w:rPr>
                <w:rFonts w:ascii="Times New Roman" w:hAnsi="Times New Roman" w:cs="Times New Roman"/>
              </w:rPr>
              <w:t xml:space="preserve">Wsparcie dla powiadomień e-mail w przypadku awarii oraz przekroczenia zadanych progów parametrów pracy </w:t>
            </w:r>
          </w:p>
          <w:p w14:paraId="4F55A453" w14:textId="04C4CE13" w:rsidR="004A313B" w:rsidRPr="00EB0DB3" w:rsidRDefault="003423BA" w:rsidP="007A3746">
            <w:pPr>
              <w:spacing w:after="0" w:line="240" w:lineRule="auto"/>
              <w:rPr>
                <w:rFonts w:ascii="Times New Roman" w:hAnsi="Times New Roman" w:cs="Times New Roman"/>
              </w:rPr>
            </w:pPr>
            <w:r>
              <w:rPr>
                <w:rFonts w:ascii="Times New Roman" w:hAnsi="Times New Roman" w:cs="Times New Roman"/>
              </w:rPr>
              <w:t xml:space="preserve">Zamawiający wymaga aby powyższe funkcje były dostępne bezpłatnie, bezterminowo. </w:t>
            </w:r>
          </w:p>
        </w:tc>
        <w:tc>
          <w:tcPr>
            <w:tcW w:w="3544" w:type="dxa"/>
            <w:shd w:val="clear" w:color="auto" w:fill="FFFFFF" w:themeFill="background1"/>
          </w:tcPr>
          <w:p w14:paraId="238DEB7B" w14:textId="0869A345" w:rsidR="004A313B" w:rsidRPr="00EB0DB3" w:rsidRDefault="003423BA" w:rsidP="007A3746">
            <w:pPr>
              <w:spacing w:after="0" w:line="276" w:lineRule="auto"/>
              <w:ind w:left="33"/>
              <w:rPr>
                <w:rFonts w:ascii="Times New Roman" w:hAnsi="Times New Roman" w:cs="Times New Roman"/>
                <w:bCs/>
              </w:rPr>
            </w:pPr>
            <w:r>
              <w:rPr>
                <w:rFonts w:ascii="Times New Roman" w:hAnsi="Times New Roman" w:cs="Times New Roman"/>
                <w:bCs/>
              </w:rPr>
              <w:t>[Potwierdzić spełnianie wymagań przez wpisanie TAK]</w:t>
            </w:r>
          </w:p>
        </w:tc>
      </w:tr>
      <w:tr w:rsidR="004A313B" w:rsidRPr="00EB0DB3" w14:paraId="3F440C50" w14:textId="77777777" w:rsidTr="00E250B7">
        <w:trPr>
          <w:jc w:val="center"/>
        </w:trPr>
        <w:tc>
          <w:tcPr>
            <w:tcW w:w="5807" w:type="dxa"/>
            <w:shd w:val="clear" w:color="auto" w:fill="FFFFFF" w:themeFill="background1"/>
            <w:vAlign w:val="center"/>
          </w:tcPr>
          <w:p w14:paraId="1D20D3A0" w14:textId="77777777" w:rsidR="004A313B" w:rsidRPr="00EB0DB3" w:rsidRDefault="004A313B" w:rsidP="007A3746">
            <w:pPr>
              <w:spacing w:after="0" w:line="240" w:lineRule="auto"/>
              <w:rPr>
                <w:rFonts w:ascii="Times New Roman" w:hAnsi="Times New Roman" w:cs="Times New Roman"/>
                <w:b/>
              </w:rPr>
            </w:pPr>
            <w:r w:rsidRPr="00EB0DB3">
              <w:rPr>
                <w:rFonts w:ascii="Times New Roman" w:hAnsi="Times New Roman" w:cs="Times New Roman"/>
                <w:b/>
              </w:rPr>
              <w:t>Zasilanie</w:t>
            </w:r>
          </w:p>
          <w:p w14:paraId="0F636610" w14:textId="77777777" w:rsidR="004A313B" w:rsidRPr="00EB0DB3" w:rsidRDefault="004A313B" w:rsidP="007A3746">
            <w:pPr>
              <w:spacing w:after="0" w:line="240" w:lineRule="auto"/>
              <w:rPr>
                <w:rFonts w:ascii="Times New Roman" w:hAnsi="Times New Roman" w:cs="Times New Roman"/>
                <w:b/>
              </w:rPr>
            </w:pPr>
            <w:r w:rsidRPr="00EB0DB3">
              <w:rPr>
                <w:rFonts w:ascii="Times New Roman" w:hAnsi="Times New Roman" w:cs="Times New Roman"/>
              </w:rPr>
              <w:t>Redundantne dwa zasilacze każdy o mocy co najmniej 600 W klasy Platinim , obsługa HOT SWAP</w:t>
            </w:r>
          </w:p>
        </w:tc>
        <w:tc>
          <w:tcPr>
            <w:tcW w:w="3544" w:type="dxa"/>
            <w:shd w:val="clear" w:color="auto" w:fill="FFFFFF" w:themeFill="background1"/>
          </w:tcPr>
          <w:p w14:paraId="734F2B7B" w14:textId="3825FFDB" w:rsidR="004A313B" w:rsidRPr="00EB0DB3" w:rsidRDefault="009738BA" w:rsidP="007A3746">
            <w:pPr>
              <w:spacing w:after="0" w:line="276" w:lineRule="auto"/>
              <w:ind w:left="33"/>
              <w:rPr>
                <w:rFonts w:ascii="Times New Roman" w:hAnsi="Times New Roman" w:cs="Times New Roman"/>
                <w:bCs/>
              </w:rPr>
            </w:pPr>
            <w:r w:rsidRPr="00EB0DB3">
              <w:rPr>
                <w:rFonts w:ascii="Times New Roman" w:hAnsi="Times New Roman" w:cs="Times New Roman"/>
                <w:bCs/>
                <w:sz w:val="18"/>
                <w:szCs w:val="18"/>
              </w:rPr>
              <w:t>[Podać liczbę</w:t>
            </w:r>
            <w:r w:rsidR="001C70D8">
              <w:rPr>
                <w:rFonts w:ascii="Times New Roman" w:hAnsi="Times New Roman" w:cs="Times New Roman"/>
                <w:bCs/>
                <w:sz w:val="18"/>
                <w:szCs w:val="18"/>
              </w:rPr>
              <w:t>, nazwę producenta  i model zasilaczy]</w:t>
            </w:r>
          </w:p>
        </w:tc>
      </w:tr>
      <w:tr w:rsidR="004A313B" w:rsidRPr="00EB0DB3" w14:paraId="19C0EFAF" w14:textId="77777777" w:rsidTr="00E250B7">
        <w:trPr>
          <w:jc w:val="center"/>
        </w:trPr>
        <w:tc>
          <w:tcPr>
            <w:tcW w:w="5807" w:type="dxa"/>
            <w:shd w:val="clear" w:color="auto" w:fill="FFFFFF" w:themeFill="background1"/>
            <w:vAlign w:val="center"/>
          </w:tcPr>
          <w:p w14:paraId="30993201" w14:textId="77777777" w:rsidR="004A313B" w:rsidRPr="00EB0DB3" w:rsidRDefault="004A313B" w:rsidP="007A3746">
            <w:pPr>
              <w:spacing w:after="0" w:line="240" w:lineRule="auto"/>
              <w:rPr>
                <w:rFonts w:ascii="Times New Roman" w:hAnsi="Times New Roman" w:cs="Times New Roman"/>
                <w:b/>
              </w:rPr>
            </w:pPr>
            <w:r w:rsidRPr="00EB0DB3">
              <w:rPr>
                <w:rFonts w:ascii="Times New Roman" w:hAnsi="Times New Roman" w:cs="Times New Roman"/>
                <w:b/>
              </w:rPr>
              <w:t xml:space="preserve">Obudowa </w:t>
            </w:r>
          </w:p>
          <w:p w14:paraId="00201B25" w14:textId="77777777" w:rsidR="004A313B" w:rsidRPr="00EB0DB3" w:rsidRDefault="004A313B" w:rsidP="007A3746">
            <w:pPr>
              <w:spacing w:after="0" w:line="240" w:lineRule="auto"/>
              <w:rPr>
                <w:rFonts w:ascii="Times New Roman" w:hAnsi="Times New Roman" w:cs="Times New Roman"/>
                <w:b/>
              </w:rPr>
            </w:pPr>
            <w:r w:rsidRPr="00EB0DB3">
              <w:rPr>
                <w:rFonts w:ascii="Times New Roman" w:hAnsi="Times New Roman" w:cs="Times New Roman"/>
              </w:rPr>
              <w:t>Obudowa typu RACK 19” max 1U wraz z szynami montażowymi, 8 zatok 2,5”</w:t>
            </w:r>
          </w:p>
        </w:tc>
        <w:tc>
          <w:tcPr>
            <w:tcW w:w="3544" w:type="dxa"/>
            <w:shd w:val="clear" w:color="auto" w:fill="FFFFFF" w:themeFill="background1"/>
          </w:tcPr>
          <w:p w14:paraId="6ABE188E" w14:textId="7D6DAAB6" w:rsidR="004A313B" w:rsidRPr="00EB0DB3" w:rsidRDefault="009738BA" w:rsidP="007A3746">
            <w:pPr>
              <w:spacing w:after="0" w:line="276" w:lineRule="auto"/>
              <w:ind w:left="33"/>
              <w:rPr>
                <w:rFonts w:ascii="Times New Roman" w:hAnsi="Times New Roman" w:cs="Times New Roman"/>
                <w:bCs/>
              </w:rPr>
            </w:pPr>
            <w:r w:rsidRPr="00EB0DB3">
              <w:rPr>
                <w:rFonts w:ascii="Times New Roman" w:hAnsi="Times New Roman" w:cs="Times New Roman"/>
                <w:bCs/>
                <w:sz w:val="18"/>
                <w:szCs w:val="18"/>
              </w:rPr>
              <w:t xml:space="preserve">[Podać </w:t>
            </w:r>
            <w:r>
              <w:rPr>
                <w:rFonts w:ascii="Times New Roman" w:hAnsi="Times New Roman" w:cs="Times New Roman"/>
                <w:bCs/>
                <w:sz w:val="18"/>
                <w:szCs w:val="18"/>
              </w:rPr>
              <w:t>rodzaj obudowy]</w:t>
            </w:r>
          </w:p>
        </w:tc>
      </w:tr>
      <w:tr w:rsidR="004A313B" w:rsidRPr="00EB0DB3" w14:paraId="49B6EFCD" w14:textId="77777777" w:rsidTr="00E250B7">
        <w:trPr>
          <w:jc w:val="center"/>
        </w:trPr>
        <w:tc>
          <w:tcPr>
            <w:tcW w:w="5807" w:type="dxa"/>
            <w:shd w:val="clear" w:color="auto" w:fill="FFFFFF" w:themeFill="background1"/>
            <w:vAlign w:val="center"/>
          </w:tcPr>
          <w:p w14:paraId="19B7C440" w14:textId="77777777" w:rsidR="004A313B" w:rsidRPr="00EB0DB3" w:rsidRDefault="004A313B" w:rsidP="007A3746">
            <w:pPr>
              <w:spacing w:after="0" w:line="240" w:lineRule="auto"/>
              <w:rPr>
                <w:rFonts w:ascii="Times New Roman" w:hAnsi="Times New Roman" w:cs="Times New Roman"/>
                <w:b/>
              </w:rPr>
            </w:pPr>
            <w:r w:rsidRPr="00EB0DB3">
              <w:rPr>
                <w:rFonts w:ascii="Times New Roman" w:hAnsi="Times New Roman" w:cs="Times New Roman"/>
                <w:b/>
              </w:rPr>
              <w:t>Funkcje i zabezpieczenia</w:t>
            </w:r>
          </w:p>
          <w:p w14:paraId="39F07D27" w14:textId="77777777" w:rsidR="004A313B" w:rsidRPr="00EB0DB3" w:rsidRDefault="004A313B" w:rsidP="007A3746">
            <w:pPr>
              <w:spacing w:after="0" w:line="240" w:lineRule="auto"/>
              <w:ind w:left="-9"/>
              <w:rPr>
                <w:rFonts w:ascii="Times New Roman" w:hAnsi="Times New Roman" w:cs="Times New Roman"/>
                <w:lang w:val="en-GB"/>
              </w:rPr>
            </w:pPr>
            <w:proofErr w:type="spellStart"/>
            <w:r w:rsidRPr="00EB0DB3">
              <w:rPr>
                <w:rFonts w:ascii="Times New Roman" w:hAnsi="Times New Roman" w:cs="Times New Roman"/>
                <w:lang w:val="en-GB"/>
              </w:rPr>
              <w:t>Hasła</w:t>
            </w:r>
            <w:proofErr w:type="spellEnd"/>
            <w:r w:rsidRPr="00EB0DB3">
              <w:rPr>
                <w:rFonts w:ascii="Times New Roman" w:hAnsi="Times New Roman" w:cs="Times New Roman"/>
                <w:lang w:val="en-GB"/>
              </w:rPr>
              <w:t>: Power-on password, supervisor password,</w:t>
            </w:r>
          </w:p>
          <w:p w14:paraId="59FE19F5" w14:textId="77777777" w:rsidR="004A313B" w:rsidRPr="00EB0DB3" w:rsidRDefault="004A313B" w:rsidP="007A3746">
            <w:pPr>
              <w:spacing w:after="0" w:line="240" w:lineRule="auto"/>
              <w:ind w:left="-9"/>
              <w:rPr>
                <w:rFonts w:ascii="Times New Roman" w:hAnsi="Times New Roman" w:cs="Times New Roman"/>
              </w:rPr>
            </w:pPr>
            <w:r w:rsidRPr="00EB0DB3">
              <w:rPr>
                <w:rFonts w:ascii="Times New Roman" w:hAnsi="Times New Roman" w:cs="Times New Roman"/>
              </w:rPr>
              <w:t xml:space="preserve">Aktualizacje oprogramowania układowego podpisywane cyfrowo przez producenta. </w:t>
            </w:r>
          </w:p>
          <w:p w14:paraId="0436AF37" w14:textId="77777777" w:rsidR="004A313B" w:rsidRPr="00EB0DB3" w:rsidRDefault="004A313B" w:rsidP="007A3746">
            <w:pPr>
              <w:spacing w:after="0" w:line="240" w:lineRule="auto"/>
              <w:rPr>
                <w:rFonts w:ascii="Times New Roman" w:hAnsi="Times New Roman" w:cs="Times New Roman"/>
                <w:b/>
              </w:rPr>
            </w:pPr>
            <w:r w:rsidRPr="00EB0DB3">
              <w:rPr>
                <w:rFonts w:ascii="Times New Roman" w:hAnsi="Times New Roman" w:cs="Times New Roman"/>
              </w:rPr>
              <w:t>Funkcja szybkiego usuwania danych z dysków twardych, SSD i pamięci systemowej</w:t>
            </w:r>
          </w:p>
        </w:tc>
        <w:tc>
          <w:tcPr>
            <w:tcW w:w="3544" w:type="dxa"/>
            <w:shd w:val="clear" w:color="auto" w:fill="FFFFFF" w:themeFill="background1"/>
          </w:tcPr>
          <w:p w14:paraId="40EC70FA" w14:textId="5E761CA2" w:rsidR="004A313B" w:rsidRPr="00EB0DB3" w:rsidRDefault="009738BA" w:rsidP="007A3746">
            <w:pPr>
              <w:spacing w:after="0" w:line="276" w:lineRule="auto"/>
              <w:ind w:left="33"/>
              <w:rPr>
                <w:rFonts w:ascii="Times New Roman" w:hAnsi="Times New Roman" w:cs="Times New Roman"/>
                <w:bCs/>
              </w:rPr>
            </w:pPr>
            <w:r w:rsidRPr="00EB0DB3">
              <w:rPr>
                <w:rFonts w:ascii="Times New Roman" w:hAnsi="Times New Roman" w:cs="Times New Roman"/>
                <w:bCs/>
                <w:sz w:val="18"/>
                <w:szCs w:val="18"/>
              </w:rPr>
              <w:t>[Podać</w:t>
            </w:r>
            <w:r>
              <w:rPr>
                <w:rFonts w:ascii="Times New Roman" w:hAnsi="Times New Roman" w:cs="Times New Roman"/>
                <w:bCs/>
                <w:sz w:val="18"/>
                <w:szCs w:val="18"/>
              </w:rPr>
              <w:t xml:space="preserve"> funkcje i zabezpieczenia oferowanego urządzenia]</w:t>
            </w:r>
          </w:p>
        </w:tc>
      </w:tr>
      <w:tr w:rsidR="004A313B" w:rsidRPr="00EB0DB3" w14:paraId="65CB85FF" w14:textId="77777777" w:rsidTr="00E250B7">
        <w:trPr>
          <w:jc w:val="center"/>
        </w:trPr>
        <w:tc>
          <w:tcPr>
            <w:tcW w:w="5807" w:type="dxa"/>
            <w:shd w:val="clear" w:color="auto" w:fill="FFFFFF" w:themeFill="background1"/>
            <w:vAlign w:val="center"/>
          </w:tcPr>
          <w:p w14:paraId="0A1A622B" w14:textId="77777777" w:rsidR="004A313B" w:rsidRPr="00EB0DB3" w:rsidRDefault="004A313B" w:rsidP="007A3746">
            <w:pPr>
              <w:spacing w:after="0" w:line="240" w:lineRule="auto"/>
              <w:rPr>
                <w:rFonts w:ascii="Times New Roman" w:hAnsi="Times New Roman" w:cs="Times New Roman"/>
                <w:b/>
              </w:rPr>
            </w:pPr>
            <w:r w:rsidRPr="00EB0DB3">
              <w:rPr>
                <w:rFonts w:ascii="Times New Roman" w:hAnsi="Times New Roman" w:cs="Times New Roman"/>
                <w:b/>
              </w:rPr>
              <w:t>System operacyjny:</w:t>
            </w:r>
          </w:p>
          <w:p w14:paraId="5E428DA5" w14:textId="1E74AF3D" w:rsidR="004A313B" w:rsidRPr="00331191" w:rsidRDefault="00DE0202" w:rsidP="00331191">
            <w:pPr>
              <w:pStyle w:val="Akapitzlist"/>
              <w:spacing w:after="0" w:line="240" w:lineRule="auto"/>
              <w:ind w:left="17"/>
              <w:rPr>
                <w:rFonts w:ascii="Times New Roman" w:hAnsi="Times New Roman" w:cs="Times New Roman"/>
              </w:rPr>
            </w:pPr>
            <w:r w:rsidRPr="0056243A">
              <w:rPr>
                <w:rFonts w:ascii="Times New Roman" w:hAnsi="Times New Roman" w:cs="Times New Roman"/>
              </w:rPr>
              <w:t>S</w:t>
            </w:r>
            <w:r w:rsidR="004A313B" w:rsidRPr="0056243A">
              <w:rPr>
                <w:rFonts w:ascii="Times New Roman" w:hAnsi="Times New Roman" w:cs="Times New Roman"/>
              </w:rPr>
              <w:t>ystem operacyjny Microsoft Windows Server Standard 2022 x64 PL/ENG.</w:t>
            </w:r>
          </w:p>
        </w:tc>
        <w:tc>
          <w:tcPr>
            <w:tcW w:w="3544" w:type="dxa"/>
            <w:shd w:val="clear" w:color="auto" w:fill="FFFFFF" w:themeFill="background1"/>
          </w:tcPr>
          <w:p w14:paraId="3A40DF83" w14:textId="09E84962" w:rsidR="004A313B" w:rsidRPr="00EB0DB3" w:rsidRDefault="009738BA" w:rsidP="007A3746">
            <w:pPr>
              <w:spacing w:after="0" w:line="276" w:lineRule="auto"/>
              <w:ind w:left="33"/>
              <w:rPr>
                <w:rFonts w:ascii="Times New Roman" w:hAnsi="Times New Roman" w:cs="Times New Roman"/>
                <w:bCs/>
              </w:rPr>
            </w:pPr>
            <w:r w:rsidRPr="00EB0DB3">
              <w:rPr>
                <w:rFonts w:ascii="Times New Roman" w:hAnsi="Times New Roman" w:cs="Times New Roman"/>
                <w:bCs/>
                <w:sz w:val="18"/>
                <w:szCs w:val="18"/>
              </w:rPr>
              <w:t>[Podać</w:t>
            </w:r>
            <w:r>
              <w:rPr>
                <w:rFonts w:ascii="Times New Roman" w:hAnsi="Times New Roman" w:cs="Times New Roman"/>
                <w:bCs/>
                <w:sz w:val="18"/>
                <w:szCs w:val="18"/>
              </w:rPr>
              <w:t xml:space="preserve"> nazwę oferowanego systemu operacyjnego]</w:t>
            </w:r>
          </w:p>
        </w:tc>
      </w:tr>
      <w:tr w:rsidR="004A313B" w:rsidRPr="00EB0DB3" w14:paraId="78B80E55" w14:textId="77777777" w:rsidTr="00E250B7">
        <w:trPr>
          <w:jc w:val="center"/>
        </w:trPr>
        <w:tc>
          <w:tcPr>
            <w:tcW w:w="5807" w:type="dxa"/>
            <w:shd w:val="clear" w:color="auto" w:fill="FFFFFF" w:themeFill="background1"/>
            <w:vAlign w:val="center"/>
          </w:tcPr>
          <w:p w14:paraId="4BE06692" w14:textId="77777777" w:rsidR="004A313B" w:rsidRPr="00EB0DB3" w:rsidRDefault="004A313B" w:rsidP="007A3746">
            <w:pPr>
              <w:spacing w:after="0" w:line="240" w:lineRule="auto"/>
              <w:rPr>
                <w:rFonts w:ascii="Times New Roman" w:hAnsi="Times New Roman" w:cs="Times New Roman"/>
                <w:b/>
              </w:rPr>
            </w:pPr>
            <w:r w:rsidRPr="00EB0DB3">
              <w:rPr>
                <w:rFonts w:ascii="Times New Roman" w:hAnsi="Times New Roman" w:cs="Times New Roman"/>
                <w:b/>
              </w:rPr>
              <w:t>Peryferia</w:t>
            </w:r>
          </w:p>
          <w:p w14:paraId="690F939D" w14:textId="7F5DD891" w:rsidR="009738BA" w:rsidRDefault="009738BA" w:rsidP="007A3746">
            <w:pPr>
              <w:spacing w:after="0" w:line="240" w:lineRule="auto"/>
              <w:rPr>
                <w:rFonts w:ascii="Times New Roman" w:hAnsi="Times New Roman" w:cs="Times New Roman"/>
              </w:rPr>
            </w:pPr>
            <w:r>
              <w:rPr>
                <w:rFonts w:ascii="Times New Roman" w:hAnsi="Times New Roman" w:cs="Times New Roman"/>
              </w:rPr>
              <w:t xml:space="preserve">Fabrycznie nowy przewodowy zestaw </w:t>
            </w:r>
            <w:r w:rsidR="00331191">
              <w:rPr>
                <w:rFonts w:ascii="Times New Roman" w:hAnsi="Times New Roman" w:cs="Times New Roman"/>
              </w:rPr>
              <w:t xml:space="preserve">producenta </w:t>
            </w:r>
            <w:r>
              <w:rPr>
                <w:rFonts w:ascii="Times New Roman" w:hAnsi="Times New Roman" w:cs="Times New Roman"/>
              </w:rPr>
              <w:t>składający się z:</w:t>
            </w:r>
          </w:p>
          <w:p w14:paraId="7ACBCE32" w14:textId="2BE85954" w:rsidR="004A313B" w:rsidRPr="00EB0DB3" w:rsidRDefault="009738BA" w:rsidP="007A3746">
            <w:pPr>
              <w:spacing w:after="0" w:line="240" w:lineRule="auto"/>
              <w:rPr>
                <w:rFonts w:ascii="Times New Roman" w:hAnsi="Times New Roman" w:cs="Times New Roman"/>
              </w:rPr>
            </w:pPr>
            <w:r>
              <w:rPr>
                <w:rFonts w:ascii="Times New Roman" w:hAnsi="Times New Roman" w:cs="Times New Roman"/>
              </w:rPr>
              <w:t>-</w:t>
            </w:r>
            <w:r w:rsidR="004A313B" w:rsidRPr="00EB0DB3">
              <w:rPr>
                <w:rFonts w:ascii="Times New Roman" w:hAnsi="Times New Roman" w:cs="Times New Roman"/>
              </w:rPr>
              <w:t>Klawiatur</w:t>
            </w:r>
            <w:r>
              <w:rPr>
                <w:rFonts w:ascii="Times New Roman" w:hAnsi="Times New Roman" w:cs="Times New Roman"/>
              </w:rPr>
              <w:t>y</w:t>
            </w:r>
            <w:r w:rsidR="004A313B" w:rsidRPr="00EB0DB3">
              <w:rPr>
                <w:rFonts w:ascii="Times New Roman" w:hAnsi="Times New Roman" w:cs="Times New Roman"/>
              </w:rPr>
              <w:t xml:space="preserve"> typu QWERTY w tzw. układzie amerykańskim (klawisz ze znakiem dolara, a nie funta angielskiego).</w:t>
            </w:r>
          </w:p>
          <w:p w14:paraId="77B2483A" w14:textId="295B3F67" w:rsidR="004A313B" w:rsidRPr="00EB0DB3" w:rsidRDefault="009738BA" w:rsidP="007A3746">
            <w:pPr>
              <w:spacing w:after="0" w:line="240" w:lineRule="auto"/>
              <w:rPr>
                <w:rFonts w:ascii="Times New Roman" w:hAnsi="Times New Roman" w:cs="Times New Roman"/>
                <w:b/>
              </w:rPr>
            </w:pPr>
            <w:r>
              <w:rPr>
                <w:rFonts w:ascii="Times New Roman" w:hAnsi="Times New Roman" w:cs="Times New Roman"/>
              </w:rPr>
              <w:t>-</w:t>
            </w:r>
            <w:r w:rsidR="004A313B" w:rsidRPr="00EB0DB3">
              <w:rPr>
                <w:rFonts w:ascii="Times New Roman" w:hAnsi="Times New Roman" w:cs="Times New Roman"/>
              </w:rPr>
              <w:t>Mysz</w:t>
            </w:r>
            <w:r>
              <w:rPr>
                <w:rFonts w:ascii="Times New Roman" w:hAnsi="Times New Roman" w:cs="Times New Roman"/>
              </w:rPr>
              <w:t>y</w:t>
            </w:r>
            <w:r w:rsidR="004A313B" w:rsidRPr="00EB0DB3">
              <w:rPr>
                <w:rFonts w:ascii="Times New Roman" w:hAnsi="Times New Roman" w:cs="Times New Roman"/>
              </w:rPr>
              <w:t xml:space="preserve"> optyczn</w:t>
            </w:r>
            <w:r>
              <w:rPr>
                <w:rFonts w:ascii="Times New Roman" w:hAnsi="Times New Roman" w:cs="Times New Roman"/>
              </w:rPr>
              <w:t>ej</w:t>
            </w:r>
            <w:r w:rsidR="004A313B" w:rsidRPr="00EB0DB3">
              <w:rPr>
                <w:rFonts w:ascii="Times New Roman" w:hAnsi="Times New Roman" w:cs="Times New Roman"/>
              </w:rPr>
              <w:t xml:space="preserve"> podłączan</w:t>
            </w:r>
            <w:r>
              <w:rPr>
                <w:rFonts w:ascii="Times New Roman" w:hAnsi="Times New Roman" w:cs="Times New Roman"/>
              </w:rPr>
              <w:t>ej</w:t>
            </w:r>
            <w:r w:rsidR="004A313B" w:rsidRPr="00EB0DB3">
              <w:rPr>
                <w:rFonts w:ascii="Times New Roman" w:hAnsi="Times New Roman" w:cs="Times New Roman"/>
              </w:rPr>
              <w:t xml:space="preserve"> poprzez port USB, dwuklawiszowa, z rolką.</w:t>
            </w:r>
          </w:p>
        </w:tc>
        <w:tc>
          <w:tcPr>
            <w:tcW w:w="3544" w:type="dxa"/>
            <w:shd w:val="clear" w:color="auto" w:fill="FFFFFF" w:themeFill="background1"/>
          </w:tcPr>
          <w:p w14:paraId="0D89C0D9" w14:textId="1E2D500D" w:rsidR="004A313B" w:rsidRPr="00EB0DB3" w:rsidRDefault="009738BA" w:rsidP="007A3746">
            <w:pPr>
              <w:spacing w:after="0" w:line="276" w:lineRule="auto"/>
              <w:ind w:left="33"/>
              <w:rPr>
                <w:rFonts w:ascii="Times New Roman" w:hAnsi="Times New Roman" w:cs="Times New Roman"/>
                <w:bCs/>
              </w:rPr>
            </w:pPr>
            <w:r w:rsidRPr="00EB0DB3">
              <w:rPr>
                <w:rFonts w:ascii="Times New Roman" w:hAnsi="Times New Roman" w:cs="Times New Roman"/>
                <w:bCs/>
                <w:sz w:val="18"/>
                <w:szCs w:val="18"/>
              </w:rPr>
              <w:t>[Podać</w:t>
            </w:r>
            <w:r>
              <w:rPr>
                <w:rFonts w:ascii="Times New Roman" w:hAnsi="Times New Roman" w:cs="Times New Roman"/>
                <w:bCs/>
                <w:sz w:val="18"/>
                <w:szCs w:val="18"/>
              </w:rPr>
              <w:t xml:space="preserve"> nazwę producenta, model oferowanego zestawu]</w:t>
            </w:r>
          </w:p>
        </w:tc>
      </w:tr>
      <w:tr w:rsidR="004A313B" w:rsidRPr="00EB0DB3" w14:paraId="3429B0A3" w14:textId="77777777" w:rsidTr="00E250B7">
        <w:trPr>
          <w:jc w:val="center"/>
        </w:trPr>
        <w:tc>
          <w:tcPr>
            <w:tcW w:w="5807" w:type="dxa"/>
            <w:shd w:val="clear" w:color="auto" w:fill="FFFFFF" w:themeFill="background1"/>
            <w:vAlign w:val="center"/>
          </w:tcPr>
          <w:p w14:paraId="480ADA59" w14:textId="77777777" w:rsidR="004A313B" w:rsidRPr="00EB0DB3" w:rsidRDefault="004A313B" w:rsidP="007A3746">
            <w:pPr>
              <w:spacing w:after="0" w:line="240" w:lineRule="auto"/>
              <w:rPr>
                <w:rFonts w:ascii="Times New Roman" w:hAnsi="Times New Roman" w:cs="Times New Roman"/>
                <w:bCs/>
              </w:rPr>
            </w:pPr>
            <w:r w:rsidRPr="00EB0DB3">
              <w:rPr>
                <w:rFonts w:ascii="Times New Roman" w:hAnsi="Times New Roman" w:cs="Times New Roman"/>
                <w:b/>
              </w:rPr>
              <w:t>Okres gwarancji:</w:t>
            </w:r>
            <w:r w:rsidRPr="00EB0DB3">
              <w:rPr>
                <w:rFonts w:ascii="Times New Roman" w:hAnsi="Times New Roman" w:cs="Times New Roman"/>
                <w:bCs/>
              </w:rPr>
              <w:t xml:space="preserve"> nie krótszy niż 36 miesięcy. N</w:t>
            </w:r>
            <w:r w:rsidRPr="00EB0DB3">
              <w:rPr>
                <w:rFonts w:ascii="Times New Roman" w:hAnsi="Times New Roman" w:cs="Times New Roman"/>
              </w:rPr>
              <w:t>aprawa lub wymiana urządzenia najpóźniej następnego dnia roboczego od zgłoszenia w trybie „on-</w:t>
            </w:r>
            <w:proofErr w:type="spellStart"/>
            <w:r w:rsidRPr="00EB0DB3">
              <w:rPr>
                <w:rFonts w:ascii="Times New Roman" w:hAnsi="Times New Roman" w:cs="Times New Roman"/>
              </w:rPr>
              <w:t>site</w:t>
            </w:r>
            <w:proofErr w:type="spellEnd"/>
            <w:r w:rsidRPr="00EB0DB3">
              <w:rPr>
                <w:rFonts w:ascii="Times New Roman" w:hAnsi="Times New Roman" w:cs="Times New Roman"/>
              </w:rPr>
              <w:t>” (naprawa w miejscu instalacji urządzenia).</w:t>
            </w:r>
          </w:p>
        </w:tc>
        <w:tc>
          <w:tcPr>
            <w:tcW w:w="3544" w:type="dxa"/>
            <w:shd w:val="clear" w:color="auto" w:fill="FFFFFF" w:themeFill="background1"/>
          </w:tcPr>
          <w:p w14:paraId="636771C1" w14:textId="77777777" w:rsidR="004A313B" w:rsidRPr="00DE0202" w:rsidRDefault="004A313B" w:rsidP="007A3746">
            <w:pPr>
              <w:spacing w:after="0" w:line="276" w:lineRule="auto"/>
              <w:ind w:left="33"/>
              <w:rPr>
                <w:rFonts w:ascii="Times New Roman" w:hAnsi="Times New Roman" w:cs="Times New Roman"/>
                <w:bCs/>
                <w:sz w:val="18"/>
                <w:szCs w:val="18"/>
              </w:rPr>
            </w:pPr>
            <w:r w:rsidRPr="00DE0202">
              <w:rPr>
                <w:rFonts w:ascii="Times New Roman" w:hAnsi="Times New Roman" w:cs="Times New Roman"/>
                <w:bCs/>
                <w:sz w:val="18"/>
                <w:szCs w:val="18"/>
              </w:rPr>
              <w:t>[podać oferowany okres gwarancji]</w:t>
            </w:r>
          </w:p>
          <w:p w14:paraId="1283E8C2" w14:textId="77777777" w:rsidR="004A313B" w:rsidRPr="00DE0202" w:rsidRDefault="004A313B" w:rsidP="007A3746">
            <w:pPr>
              <w:spacing w:after="0" w:line="276" w:lineRule="auto"/>
              <w:ind w:left="33"/>
              <w:rPr>
                <w:rFonts w:ascii="Times New Roman" w:hAnsi="Times New Roman" w:cs="Times New Roman"/>
                <w:bCs/>
                <w:sz w:val="18"/>
                <w:szCs w:val="18"/>
              </w:rPr>
            </w:pPr>
          </w:p>
          <w:p w14:paraId="698526AD" w14:textId="77777777" w:rsidR="004A313B" w:rsidRPr="00DE0202" w:rsidRDefault="004A313B" w:rsidP="007A3746">
            <w:pPr>
              <w:spacing w:after="0" w:line="276" w:lineRule="auto"/>
              <w:ind w:left="33"/>
              <w:rPr>
                <w:rFonts w:ascii="Times New Roman" w:hAnsi="Times New Roman" w:cs="Times New Roman"/>
                <w:bCs/>
                <w:sz w:val="18"/>
                <w:szCs w:val="18"/>
              </w:rPr>
            </w:pPr>
          </w:p>
        </w:tc>
      </w:tr>
    </w:tbl>
    <w:p w14:paraId="3E6A255F" w14:textId="77777777" w:rsidR="004A313B" w:rsidRPr="00EB0DB3" w:rsidRDefault="004A313B" w:rsidP="004A313B">
      <w:pPr>
        <w:rPr>
          <w:rFonts w:ascii="Times New Roman" w:hAnsi="Times New Roman" w:cs="Times New Roman"/>
        </w:rPr>
      </w:pPr>
    </w:p>
    <w:p w14:paraId="09288448" w14:textId="5F115C6B" w:rsidR="004A313B" w:rsidRPr="00EB0DB3" w:rsidRDefault="004A313B" w:rsidP="004A313B">
      <w:pPr>
        <w:pStyle w:val="Akapitzlist"/>
        <w:numPr>
          <w:ilvl w:val="0"/>
          <w:numId w:val="1"/>
        </w:numPr>
        <w:rPr>
          <w:rFonts w:ascii="Times New Roman" w:hAnsi="Times New Roman" w:cs="Times New Roman"/>
        </w:rPr>
      </w:pPr>
      <w:r w:rsidRPr="00EB0DB3">
        <w:rPr>
          <w:rFonts w:ascii="Times New Roman" w:hAnsi="Times New Roman" w:cs="Times New Roman"/>
        </w:rPr>
        <w:t>Zasilacz awaryjny UPS</w:t>
      </w:r>
      <w:r w:rsidR="00A65195">
        <w:rPr>
          <w:rFonts w:ascii="Times New Roman" w:hAnsi="Times New Roman" w:cs="Times New Roman"/>
        </w:rPr>
        <w:t xml:space="preserve"> – 1 szt.</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49"/>
        <w:gridCol w:w="3402"/>
      </w:tblGrid>
      <w:tr w:rsidR="004A313B" w:rsidRPr="00EB0DB3" w14:paraId="6DAB580B" w14:textId="77777777" w:rsidTr="007A3746">
        <w:trPr>
          <w:jc w:val="center"/>
        </w:trPr>
        <w:tc>
          <w:tcPr>
            <w:tcW w:w="5949" w:type="dxa"/>
            <w:shd w:val="clear" w:color="auto" w:fill="F2F2F2" w:themeFill="background1" w:themeFillShade="F2"/>
            <w:vAlign w:val="center"/>
          </w:tcPr>
          <w:p w14:paraId="72677EAB" w14:textId="77777777" w:rsidR="004A313B" w:rsidRPr="00EB0DB3" w:rsidRDefault="004A313B" w:rsidP="007A3746">
            <w:pPr>
              <w:spacing w:after="0" w:line="276" w:lineRule="auto"/>
              <w:rPr>
                <w:rFonts w:ascii="Times New Roman" w:hAnsi="Times New Roman" w:cs="Times New Roman"/>
                <w:b/>
                <w:bCs/>
              </w:rPr>
            </w:pPr>
            <w:r w:rsidRPr="00EB0DB3">
              <w:rPr>
                <w:rFonts w:ascii="Times New Roman" w:hAnsi="Times New Roman" w:cs="Times New Roman"/>
                <w:b/>
              </w:rPr>
              <w:t>Minimalne wymagania Zamawiającego</w:t>
            </w:r>
          </w:p>
        </w:tc>
        <w:tc>
          <w:tcPr>
            <w:tcW w:w="3402" w:type="dxa"/>
            <w:shd w:val="clear" w:color="auto" w:fill="F2F2F2" w:themeFill="background1" w:themeFillShade="F2"/>
          </w:tcPr>
          <w:p w14:paraId="07734F06" w14:textId="77777777" w:rsidR="004A313B" w:rsidRPr="00EB0DB3" w:rsidRDefault="004A313B" w:rsidP="007A3746">
            <w:pPr>
              <w:spacing w:after="0" w:line="276" w:lineRule="auto"/>
              <w:rPr>
                <w:rFonts w:ascii="Times New Roman" w:hAnsi="Times New Roman" w:cs="Times New Roman"/>
                <w:b/>
                <w:bCs/>
              </w:rPr>
            </w:pPr>
            <w:r w:rsidRPr="00EB0DB3">
              <w:rPr>
                <w:rFonts w:ascii="Times New Roman" w:hAnsi="Times New Roman" w:cs="Times New Roman"/>
                <w:b/>
              </w:rPr>
              <w:t xml:space="preserve">Specyfikacja oferowanego urządzenia </w:t>
            </w:r>
          </w:p>
        </w:tc>
      </w:tr>
      <w:tr w:rsidR="004A313B" w:rsidRPr="00EB0DB3" w14:paraId="1D9221BB" w14:textId="77777777" w:rsidTr="007A3746">
        <w:trPr>
          <w:trHeight w:val="1163"/>
          <w:jc w:val="center"/>
        </w:trPr>
        <w:tc>
          <w:tcPr>
            <w:tcW w:w="5949" w:type="dxa"/>
            <w:vAlign w:val="center"/>
          </w:tcPr>
          <w:p w14:paraId="615D870B" w14:textId="77777777" w:rsidR="004A313B" w:rsidRPr="00EB0DB3" w:rsidRDefault="004A313B" w:rsidP="007A3746">
            <w:pPr>
              <w:pStyle w:val="NormalnyWeb"/>
              <w:spacing w:before="0" w:beforeAutospacing="0" w:after="0" w:afterAutospacing="0"/>
              <w:rPr>
                <w:sz w:val="22"/>
                <w:szCs w:val="22"/>
              </w:rPr>
            </w:pPr>
            <w:r w:rsidRPr="00EB0DB3">
              <w:rPr>
                <w:sz w:val="22"/>
                <w:szCs w:val="22"/>
              </w:rPr>
              <w:lastRenderedPageBreak/>
              <w:t xml:space="preserve">Typ obudowy : </w:t>
            </w:r>
            <w:proofErr w:type="spellStart"/>
            <w:r w:rsidRPr="00EB0DB3">
              <w:rPr>
                <w:sz w:val="22"/>
                <w:szCs w:val="22"/>
              </w:rPr>
              <w:t>Rack</w:t>
            </w:r>
            <w:proofErr w:type="spellEnd"/>
            <w:r w:rsidRPr="00EB0DB3">
              <w:rPr>
                <w:sz w:val="22"/>
                <w:szCs w:val="22"/>
              </w:rPr>
              <w:t xml:space="preserve"> </w:t>
            </w:r>
          </w:p>
          <w:p w14:paraId="5C12A44F" w14:textId="77777777" w:rsidR="004A313B" w:rsidRPr="00EB0DB3" w:rsidRDefault="004A313B" w:rsidP="007A3746">
            <w:pPr>
              <w:pStyle w:val="NormalnyWeb"/>
              <w:spacing w:before="0" w:beforeAutospacing="0" w:after="0" w:afterAutospacing="0"/>
              <w:rPr>
                <w:sz w:val="22"/>
                <w:szCs w:val="22"/>
              </w:rPr>
            </w:pPr>
            <w:r w:rsidRPr="00EB0DB3">
              <w:rPr>
                <w:sz w:val="22"/>
                <w:szCs w:val="22"/>
              </w:rPr>
              <w:t>Topologia : Line-</w:t>
            </w:r>
            <w:proofErr w:type="spellStart"/>
            <w:r w:rsidRPr="00EB0DB3">
              <w:rPr>
                <w:sz w:val="22"/>
                <w:szCs w:val="22"/>
              </w:rPr>
              <w:t>interactive</w:t>
            </w:r>
            <w:proofErr w:type="spellEnd"/>
            <w:r w:rsidRPr="00EB0DB3">
              <w:rPr>
                <w:sz w:val="22"/>
                <w:szCs w:val="22"/>
              </w:rPr>
              <w:t xml:space="preserve"> </w:t>
            </w:r>
          </w:p>
          <w:p w14:paraId="52365971" w14:textId="77777777" w:rsidR="004A313B" w:rsidRPr="00EB0DB3" w:rsidRDefault="004A313B" w:rsidP="007A3746">
            <w:pPr>
              <w:pStyle w:val="NormalnyWeb"/>
              <w:spacing w:before="0" w:beforeAutospacing="0" w:after="0" w:afterAutospacing="0"/>
              <w:rPr>
                <w:sz w:val="22"/>
                <w:szCs w:val="22"/>
              </w:rPr>
            </w:pPr>
            <w:r w:rsidRPr="00EB0DB3">
              <w:rPr>
                <w:sz w:val="22"/>
                <w:szCs w:val="22"/>
              </w:rPr>
              <w:t>Moc pozorna : 3000 VA</w:t>
            </w:r>
          </w:p>
          <w:p w14:paraId="0A122FBA" w14:textId="77777777" w:rsidR="004A313B" w:rsidRPr="00EB0DB3" w:rsidRDefault="004A313B" w:rsidP="007A3746">
            <w:pPr>
              <w:pStyle w:val="NormalnyWeb"/>
              <w:spacing w:before="0" w:beforeAutospacing="0" w:after="0" w:afterAutospacing="0"/>
              <w:rPr>
                <w:sz w:val="22"/>
                <w:szCs w:val="22"/>
              </w:rPr>
            </w:pPr>
            <w:r w:rsidRPr="00EB0DB3">
              <w:rPr>
                <w:sz w:val="22"/>
                <w:szCs w:val="22"/>
              </w:rPr>
              <w:t xml:space="preserve">Moc skuteczna : 2700 W </w:t>
            </w:r>
          </w:p>
          <w:p w14:paraId="76BDA6B8" w14:textId="77777777" w:rsidR="004A313B" w:rsidRPr="00EB0DB3" w:rsidRDefault="004A313B" w:rsidP="007A3746">
            <w:pPr>
              <w:pStyle w:val="NormalnyWeb"/>
              <w:spacing w:before="0" w:beforeAutospacing="0" w:after="0" w:afterAutospacing="0"/>
              <w:rPr>
                <w:sz w:val="22"/>
                <w:szCs w:val="22"/>
              </w:rPr>
            </w:pPr>
            <w:r w:rsidRPr="00EB0DB3">
              <w:rPr>
                <w:sz w:val="22"/>
                <w:szCs w:val="22"/>
              </w:rPr>
              <w:t>Kształt napięcia wyjściowego : Sinusoidalny</w:t>
            </w:r>
          </w:p>
          <w:p w14:paraId="64B1CADE" w14:textId="77777777" w:rsidR="004A313B" w:rsidRPr="00EB0DB3" w:rsidRDefault="004A313B" w:rsidP="007A3746">
            <w:pPr>
              <w:pStyle w:val="NormalnyWeb"/>
              <w:spacing w:before="0" w:beforeAutospacing="0" w:after="0" w:afterAutospacing="0"/>
              <w:rPr>
                <w:sz w:val="22"/>
                <w:szCs w:val="22"/>
              </w:rPr>
            </w:pPr>
            <w:r w:rsidRPr="00EB0DB3">
              <w:rPr>
                <w:sz w:val="22"/>
                <w:szCs w:val="22"/>
              </w:rPr>
              <w:t xml:space="preserve">Gniazda wyjściowe : </w:t>
            </w:r>
          </w:p>
          <w:p w14:paraId="13C08164" w14:textId="77777777" w:rsidR="004A313B" w:rsidRPr="00EB0DB3" w:rsidRDefault="004A313B" w:rsidP="007A3746">
            <w:pPr>
              <w:pStyle w:val="NormalnyWeb"/>
              <w:spacing w:before="0" w:beforeAutospacing="0" w:after="0" w:afterAutospacing="0"/>
              <w:rPr>
                <w:sz w:val="22"/>
                <w:szCs w:val="22"/>
              </w:rPr>
            </w:pPr>
            <w:r w:rsidRPr="00EB0DB3">
              <w:rPr>
                <w:sz w:val="22"/>
                <w:szCs w:val="22"/>
              </w:rPr>
              <w:t>IEC 320 C13 - 8 szt.</w:t>
            </w:r>
          </w:p>
          <w:p w14:paraId="5B308B87" w14:textId="77777777" w:rsidR="004A313B" w:rsidRPr="00EB0DB3" w:rsidRDefault="004A313B" w:rsidP="007A3746">
            <w:pPr>
              <w:pStyle w:val="NormalnyWeb"/>
              <w:spacing w:before="0" w:beforeAutospacing="0" w:after="0" w:afterAutospacing="0"/>
              <w:rPr>
                <w:sz w:val="22"/>
                <w:szCs w:val="22"/>
              </w:rPr>
            </w:pPr>
            <w:r w:rsidRPr="00EB0DB3">
              <w:rPr>
                <w:sz w:val="22"/>
                <w:szCs w:val="22"/>
              </w:rPr>
              <w:t>IEC 320 C19 - 1 szt.</w:t>
            </w:r>
          </w:p>
          <w:p w14:paraId="7065AEB4" w14:textId="77777777" w:rsidR="004A313B" w:rsidRPr="00EB0DB3" w:rsidRDefault="004A313B" w:rsidP="007A3746">
            <w:pPr>
              <w:pStyle w:val="NormalnyWeb"/>
              <w:spacing w:before="0" w:beforeAutospacing="0" w:after="0" w:afterAutospacing="0"/>
              <w:rPr>
                <w:sz w:val="22"/>
                <w:szCs w:val="22"/>
              </w:rPr>
            </w:pPr>
            <w:r w:rsidRPr="00EB0DB3">
              <w:rPr>
                <w:sz w:val="22"/>
                <w:szCs w:val="22"/>
              </w:rPr>
              <w:t>RJ-45</w:t>
            </w:r>
          </w:p>
          <w:p w14:paraId="07EC287A" w14:textId="77777777" w:rsidR="004A313B" w:rsidRPr="00EB0DB3" w:rsidRDefault="004A313B" w:rsidP="007A3746">
            <w:pPr>
              <w:pStyle w:val="NormalnyWeb"/>
              <w:spacing w:before="0" w:beforeAutospacing="0" w:after="0" w:afterAutospacing="0"/>
              <w:rPr>
                <w:sz w:val="22"/>
                <w:szCs w:val="22"/>
              </w:rPr>
            </w:pPr>
            <w:r w:rsidRPr="00EB0DB3">
              <w:rPr>
                <w:sz w:val="22"/>
                <w:szCs w:val="22"/>
              </w:rPr>
              <w:t>USB</w:t>
            </w:r>
          </w:p>
          <w:p w14:paraId="09D9982E" w14:textId="77777777" w:rsidR="004A313B" w:rsidRPr="00EB0DB3" w:rsidRDefault="004A313B" w:rsidP="007A3746">
            <w:pPr>
              <w:pStyle w:val="NormalnyWeb"/>
              <w:spacing w:before="0" w:beforeAutospacing="0" w:after="0" w:afterAutospacing="0"/>
              <w:rPr>
                <w:sz w:val="22"/>
                <w:szCs w:val="22"/>
              </w:rPr>
            </w:pPr>
            <w:r w:rsidRPr="00EB0DB3">
              <w:rPr>
                <w:sz w:val="22"/>
                <w:szCs w:val="22"/>
              </w:rPr>
              <w:t xml:space="preserve">Zabezpieczenia : </w:t>
            </w:r>
          </w:p>
          <w:p w14:paraId="7BAFD79A" w14:textId="77777777" w:rsidR="004A313B" w:rsidRPr="00EB0DB3" w:rsidRDefault="004A313B" w:rsidP="007A3746">
            <w:pPr>
              <w:pStyle w:val="NormalnyWeb"/>
              <w:spacing w:before="0" w:beforeAutospacing="0" w:after="0" w:afterAutospacing="0"/>
              <w:rPr>
                <w:sz w:val="22"/>
                <w:szCs w:val="22"/>
              </w:rPr>
            </w:pPr>
            <w:r w:rsidRPr="00EB0DB3">
              <w:rPr>
                <w:sz w:val="22"/>
                <w:szCs w:val="22"/>
              </w:rPr>
              <w:t>- Przeciwzwarciowe</w:t>
            </w:r>
          </w:p>
          <w:p w14:paraId="23EF264F" w14:textId="77777777" w:rsidR="004A313B" w:rsidRPr="00EB0DB3" w:rsidRDefault="004A313B" w:rsidP="007A3746">
            <w:pPr>
              <w:pStyle w:val="NormalnyWeb"/>
              <w:spacing w:before="0" w:beforeAutospacing="0" w:after="0" w:afterAutospacing="0"/>
              <w:rPr>
                <w:sz w:val="22"/>
                <w:szCs w:val="22"/>
              </w:rPr>
            </w:pPr>
            <w:r w:rsidRPr="00EB0DB3">
              <w:rPr>
                <w:sz w:val="22"/>
                <w:szCs w:val="22"/>
              </w:rPr>
              <w:t>- Przeciążeniowe</w:t>
            </w:r>
          </w:p>
          <w:p w14:paraId="289D65D0" w14:textId="77777777" w:rsidR="004A313B" w:rsidRPr="00EB0DB3" w:rsidRDefault="004A313B" w:rsidP="007A3746">
            <w:pPr>
              <w:pStyle w:val="NormalnyWeb"/>
              <w:spacing w:before="0" w:beforeAutospacing="0" w:after="0" w:afterAutospacing="0"/>
              <w:rPr>
                <w:sz w:val="22"/>
                <w:szCs w:val="22"/>
              </w:rPr>
            </w:pPr>
            <w:r w:rsidRPr="00EB0DB3">
              <w:rPr>
                <w:sz w:val="22"/>
                <w:szCs w:val="22"/>
              </w:rPr>
              <w:t>- Przeciwprzepięciowe</w:t>
            </w:r>
          </w:p>
          <w:p w14:paraId="3957B07C" w14:textId="77777777" w:rsidR="004A313B" w:rsidRPr="00EB0DB3" w:rsidRDefault="004A313B" w:rsidP="007A3746">
            <w:pPr>
              <w:pStyle w:val="NormalnyWeb"/>
              <w:spacing w:before="0" w:beforeAutospacing="0" w:after="0" w:afterAutospacing="0"/>
              <w:rPr>
                <w:sz w:val="22"/>
                <w:szCs w:val="22"/>
              </w:rPr>
            </w:pPr>
            <w:r w:rsidRPr="00EB0DB3">
              <w:rPr>
                <w:sz w:val="22"/>
                <w:szCs w:val="22"/>
              </w:rPr>
              <w:t>- Termiczne</w:t>
            </w:r>
          </w:p>
          <w:p w14:paraId="741A494E" w14:textId="77777777" w:rsidR="004A313B" w:rsidRPr="00EB0DB3" w:rsidRDefault="004A313B" w:rsidP="007A3746">
            <w:pPr>
              <w:pStyle w:val="NormalnyWeb"/>
              <w:spacing w:before="0" w:beforeAutospacing="0" w:after="0" w:afterAutospacing="0"/>
              <w:rPr>
                <w:sz w:val="22"/>
                <w:szCs w:val="22"/>
              </w:rPr>
            </w:pPr>
            <w:r w:rsidRPr="00EB0DB3">
              <w:rPr>
                <w:sz w:val="22"/>
                <w:szCs w:val="22"/>
              </w:rPr>
              <w:t>- Zabezpieczenie przed przeładowaniem</w:t>
            </w:r>
          </w:p>
          <w:p w14:paraId="2F7B2162" w14:textId="77777777" w:rsidR="004A313B" w:rsidRPr="00EB0DB3" w:rsidRDefault="004A313B" w:rsidP="007A3746">
            <w:pPr>
              <w:pStyle w:val="NormalnyWeb"/>
              <w:spacing w:before="0" w:beforeAutospacing="0" w:after="0" w:afterAutospacing="0"/>
              <w:rPr>
                <w:sz w:val="22"/>
                <w:szCs w:val="22"/>
              </w:rPr>
            </w:pPr>
            <w:r w:rsidRPr="00EB0DB3">
              <w:rPr>
                <w:sz w:val="22"/>
                <w:szCs w:val="22"/>
              </w:rPr>
              <w:t xml:space="preserve">Dodatkowe funkcje : </w:t>
            </w:r>
          </w:p>
          <w:p w14:paraId="21BC83BF" w14:textId="77777777" w:rsidR="004A313B" w:rsidRPr="00EB0DB3" w:rsidRDefault="004A313B" w:rsidP="007A3746">
            <w:pPr>
              <w:pStyle w:val="NormalnyWeb"/>
              <w:spacing w:before="0" w:beforeAutospacing="0" w:after="0" w:afterAutospacing="0"/>
              <w:rPr>
                <w:sz w:val="22"/>
                <w:szCs w:val="22"/>
              </w:rPr>
            </w:pPr>
            <w:r w:rsidRPr="00EB0DB3">
              <w:rPr>
                <w:sz w:val="22"/>
                <w:szCs w:val="22"/>
              </w:rPr>
              <w:t>- Zimny start</w:t>
            </w:r>
          </w:p>
          <w:p w14:paraId="5816F361" w14:textId="77777777" w:rsidR="004A313B" w:rsidRPr="00EB0DB3" w:rsidRDefault="004A313B" w:rsidP="007A3746">
            <w:pPr>
              <w:pStyle w:val="NormalnyWeb"/>
              <w:spacing w:before="0" w:beforeAutospacing="0" w:after="0" w:afterAutospacing="0"/>
              <w:rPr>
                <w:sz w:val="22"/>
                <w:szCs w:val="22"/>
              </w:rPr>
            </w:pPr>
            <w:r w:rsidRPr="00EB0DB3">
              <w:rPr>
                <w:sz w:val="22"/>
                <w:szCs w:val="22"/>
              </w:rPr>
              <w:t>- Automatyczna regulacja napięcia (AVR)</w:t>
            </w:r>
          </w:p>
          <w:p w14:paraId="0383A489" w14:textId="77777777" w:rsidR="004A313B" w:rsidRPr="00EB0DB3" w:rsidRDefault="004A313B" w:rsidP="007A3746">
            <w:pPr>
              <w:pStyle w:val="NormalnyWeb"/>
              <w:spacing w:before="0" w:beforeAutospacing="0" w:after="0" w:afterAutospacing="0"/>
              <w:rPr>
                <w:sz w:val="22"/>
                <w:szCs w:val="22"/>
              </w:rPr>
            </w:pPr>
            <w:r w:rsidRPr="00EB0DB3">
              <w:rPr>
                <w:sz w:val="22"/>
                <w:szCs w:val="22"/>
              </w:rPr>
              <w:t>- Wyłącznik obwodu z możliwością resetu</w:t>
            </w:r>
          </w:p>
          <w:p w14:paraId="6C4BDC81" w14:textId="77777777" w:rsidR="004A313B" w:rsidRPr="00EB0DB3" w:rsidRDefault="004A313B" w:rsidP="007A3746">
            <w:pPr>
              <w:pStyle w:val="NormalnyWeb"/>
              <w:spacing w:before="0" w:beforeAutospacing="0" w:after="0" w:afterAutospacing="0"/>
              <w:rPr>
                <w:sz w:val="22"/>
                <w:szCs w:val="22"/>
              </w:rPr>
            </w:pPr>
            <w:r w:rsidRPr="00EB0DB3">
              <w:rPr>
                <w:sz w:val="22"/>
                <w:szCs w:val="22"/>
              </w:rPr>
              <w:t>- Powiadomienie o rozłączeniu akumulatora</w:t>
            </w:r>
          </w:p>
          <w:p w14:paraId="35573EAB" w14:textId="77777777" w:rsidR="004A313B" w:rsidRPr="00EB0DB3" w:rsidRDefault="004A313B" w:rsidP="007A3746">
            <w:pPr>
              <w:pStyle w:val="NormalnyWeb"/>
              <w:spacing w:before="0" w:beforeAutospacing="0" w:after="0" w:afterAutospacing="0"/>
              <w:rPr>
                <w:sz w:val="22"/>
                <w:szCs w:val="22"/>
              </w:rPr>
            </w:pPr>
            <w:r w:rsidRPr="00EB0DB3">
              <w:rPr>
                <w:sz w:val="22"/>
                <w:szCs w:val="22"/>
              </w:rPr>
              <w:t>- Alarmy dźwiękowe</w:t>
            </w:r>
          </w:p>
          <w:p w14:paraId="6F0BFF0F" w14:textId="77777777" w:rsidR="004A313B" w:rsidRPr="00EB0DB3" w:rsidRDefault="004A313B" w:rsidP="007A3746">
            <w:pPr>
              <w:pStyle w:val="NormalnyWeb"/>
              <w:spacing w:before="0" w:beforeAutospacing="0" w:after="0" w:afterAutospacing="0"/>
              <w:rPr>
                <w:sz w:val="22"/>
                <w:szCs w:val="22"/>
              </w:rPr>
            </w:pPr>
            <w:r w:rsidRPr="00EB0DB3">
              <w:rPr>
                <w:sz w:val="22"/>
                <w:szCs w:val="22"/>
              </w:rPr>
              <w:t>- Automatyczny test</w:t>
            </w:r>
          </w:p>
          <w:p w14:paraId="3A44D397" w14:textId="77777777" w:rsidR="004A313B" w:rsidRPr="00EB0DB3" w:rsidRDefault="004A313B" w:rsidP="007A3746">
            <w:pPr>
              <w:pStyle w:val="NormalnyWeb"/>
              <w:spacing w:before="0" w:beforeAutospacing="0" w:after="0" w:afterAutospacing="0"/>
              <w:rPr>
                <w:sz w:val="22"/>
                <w:szCs w:val="22"/>
              </w:rPr>
            </w:pPr>
            <w:r w:rsidRPr="00EB0DB3">
              <w:rPr>
                <w:sz w:val="22"/>
                <w:szCs w:val="22"/>
              </w:rPr>
              <w:t>- Wbudowany wyświetlacz LCD</w:t>
            </w:r>
          </w:p>
          <w:p w14:paraId="7D762C7B" w14:textId="77777777" w:rsidR="004A313B" w:rsidRPr="00EB0DB3" w:rsidRDefault="004A313B" w:rsidP="007A3746">
            <w:pPr>
              <w:pStyle w:val="NormalnyWeb"/>
              <w:spacing w:before="0" w:beforeAutospacing="0" w:after="0" w:afterAutospacing="0"/>
              <w:rPr>
                <w:sz w:val="22"/>
                <w:szCs w:val="22"/>
              </w:rPr>
            </w:pPr>
            <w:r w:rsidRPr="00EB0DB3">
              <w:rPr>
                <w:sz w:val="22"/>
                <w:szCs w:val="22"/>
              </w:rPr>
              <w:t>- Funkcja awaryjnego wyłączania zasilania EPO (</w:t>
            </w:r>
            <w:proofErr w:type="spellStart"/>
            <w:r w:rsidRPr="00EB0DB3">
              <w:rPr>
                <w:sz w:val="22"/>
                <w:szCs w:val="22"/>
              </w:rPr>
              <w:t>Emergency</w:t>
            </w:r>
            <w:proofErr w:type="spellEnd"/>
            <w:r w:rsidRPr="00EB0DB3">
              <w:rPr>
                <w:sz w:val="22"/>
                <w:szCs w:val="22"/>
              </w:rPr>
              <w:t xml:space="preserve"> Power Off)</w:t>
            </w:r>
          </w:p>
          <w:p w14:paraId="399568B7" w14:textId="77777777" w:rsidR="004A313B" w:rsidRPr="00EB0DB3" w:rsidRDefault="004A313B" w:rsidP="007A3746">
            <w:pPr>
              <w:pStyle w:val="NormalnyWeb"/>
              <w:spacing w:before="0" w:beforeAutospacing="0" w:after="0" w:afterAutospacing="0"/>
              <w:rPr>
                <w:sz w:val="22"/>
                <w:szCs w:val="22"/>
              </w:rPr>
            </w:pPr>
            <w:r w:rsidRPr="00EB0DB3">
              <w:rPr>
                <w:sz w:val="22"/>
                <w:szCs w:val="22"/>
              </w:rPr>
              <w:t>- Inteligentny Slot</w:t>
            </w:r>
          </w:p>
          <w:p w14:paraId="0C77D105" w14:textId="1E81236C" w:rsidR="004A313B" w:rsidRPr="00331191" w:rsidRDefault="004A313B" w:rsidP="00331191">
            <w:pPr>
              <w:pStyle w:val="NormalnyWeb"/>
              <w:spacing w:before="0" w:beforeAutospacing="0" w:after="0" w:afterAutospacing="0"/>
              <w:rPr>
                <w:sz w:val="22"/>
                <w:szCs w:val="22"/>
              </w:rPr>
            </w:pPr>
            <w:r w:rsidRPr="00EB0DB3">
              <w:rPr>
                <w:sz w:val="22"/>
                <w:szCs w:val="22"/>
              </w:rPr>
              <w:t xml:space="preserve">- Zdalne monitorowanie parametrów przez interfejs WEB </w:t>
            </w:r>
          </w:p>
        </w:tc>
        <w:tc>
          <w:tcPr>
            <w:tcW w:w="3402" w:type="dxa"/>
          </w:tcPr>
          <w:p w14:paraId="6B9A67EF" w14:textId="77777777" w:rsidR="004A313B" w:rsidRPr="00DE0202" w:rsidRDefault="004A313B" w:rsidP="007A3746">
            <w:pPr>
              <w:spacing w:after="0" w:line="276" w:lineRule="auto"/>
              <w:rPr>
                <w:rFonts w:ascii="Times New Roman" w:hAnsi="Times New Roman" w:cs="Times New Roman"/>
                <w:bCs/>
                <w:sz w:val="18"/>
                <w:szCs w:val="18"/>
              </w:rPr>
            </w:pPr>
            <w:r w:rsidRPr="00DE0202">
              <w:rPr>
                <w:rFonts w:ascii="Times New Roman" w:hAnsi="Times New Roman" w:cs="Times New Roman"/>
                <w:bCs/>
                <w:sz w:val="18"/>
                <w:szCs w:val="18"/>
              </w:rPr>
              <w:t>[podać nazwę producenta lub marki handlowej oraz model oferowanego urządzenia]</w:t>
            </w:r>
          </w:p>
        </w:tc>
      </w:tr>
      <w:tr w:rsidR="004A313B" w:rsidRPr="00EB0DB3" w14:paraId="7110E890" w14:textId="77777777" w:rsidTr="007A3746">
        <w:trPr>
          <w:trHeight w:val="492"/>
          <w:jc w:val="center"/>
        </w:trPr>
        <w:tc>
          <w:tcPr>
            <w:tcW w:w="5949" w:type="dxa"/>
            <w:vAlign w:val="center"/>
          </w:tcPr>
          <w:p w14:paraId="0A24B79D" w14:textId="77777777" w:rsidR="004A313B" w:rsidRPr="00EB0DB3" w:rsidRDefault="004A313B" w:rsidP="007A3746">
            <w:pPr>
              <w:spacing w:after="0" w:line="276" w:lineRule="auto"/>
              <w:rPr>
                <w:rFonts w:ascii="Times New Roman" w:hAnsi="Times New Roman" w:cs="Times New Roman"/>
                <w:bCs/>
              </w:rPr>
            </w:pPr>
            <w:r w:rsidRPr="00EB0DB3">
              <w:rPr>
                <w:rFonts w:ascii="Times New Roman" w:hAnsi="Times New Roman" w:cs="Times New Roman"/>
                <w:bCs/>
              </w:rPr>
              <w:t>Okres gwarancji: nie krótszy niż 24 miesiące</w:t>
            </w:r>
          </w:p>
        </w:tc>
        <w:tc>
          <w:tcPr>
            <w:tcW w:w="3402" w:type="dxa"/>
          </w:tcPr>
          <w:p w14:paraId="2844EC12" w14:textId="77777777" w:rsidR="004A313B" w:rsidRDefault="004A313B" w:rsidP="007A3746">
            <w:pPr>
              <w:spacing w:after="0" w:line="276" w:lineRule="auto"/>
              <w:rPr>
                <w:rFonts w:ascii="Times New Roman" w:hAnsi="Times New Roman" w:cs="Times New Roman"/>
                <w:bCs/>
                <w:sz w:val="18"/>
                <w:szCs w:val="18"/>
              </w:rPr>
            </w:pPr>
            <w:r w:rsidRPr="00DE0202">
              <w:rPr>
                <w:rFonts w:ascii="Times New Roman" w:hAnsi="Times New Roman" w:cs="Times New Roman"/>
                <w:bCs/>
                <w:sz w:val="18"/>
                <w:szCs w:val="18"/>
              </w:rPr>
              <w:t>[podać oferowany okres gwarancji]</w:t>
            </w:r>
          </w:p>
          <w:p w14:paraId="51CBAF74" w14:textId="77777777" w:rsidR="00331191" w:rsidRDefault="00331191" w:rsidP="007A3746">
            <w:pPr>
              <w:spacing w:after="0" w:line="276" w:lineRule="auto"/>
              <w:rPr>
                <w:rFonts w:ascii="Times New Roman" w:hAnsi="Times New Roman" w:cs="Times New Roman"/>
                <w:bCs/>
                <w:sz w:val="18"/>
                <w:szCs w:val="18"/>
              </w:rPr>
            </w:pPr>
          </w:p>
          <w:p w14:paraId="3DA4A9BF" w14:textId="77777777" w:rsidR="00331191" w:rsidRPr="00DE0202" w:rsidRDefault="00331191" w:rsidP="007A3746">
            <w:pPr>
              <w:spacing w:after="0" w:line="276" w:lineRule="auto"/>
              <w:rPr>
                <w:rFonts w:ascii="Times New Roman" w:hAnsi="Times New Roman" w:cs="Times New Roman"/>
                <w:bCs/>
                <w:sz w:val="18"/>
                <w:szCs w:val="18"/>
              </w:rPr>
            </w:pPr>
          </w:p>
        </w:tc>
      </w:tr>
    </w:tbl>
    <w:p w14:paraId="30B6D6E5" w14:textId="77777777" w:rsidR="004A313B" w:rsidRPr="00EB0DB3" w:rsidRDefault="004A313B" w:rsidP="004A313B">
      <w:pPr>
        <w:ind w:left="360"/>
        <w:rPr>
          <w:rFonts w:ascii="Times New Roman" w:hAnsi="Times New Roman" w:cs="Times New Roman"/>
        </w:rPr>
      </w:pPr>
    </w:p>
    <w:p w14:paraId="715EEF52" w14:textId="0CC65DEE" w:rsidR="004A313B" w:rsidRPr="00EB0DB3" w:rsidRDefault="004A313B" w:rsidP="004A313B">
      <w:pPr>
        <w:pStyle w:val="Akapitzlist"/>
        <w:numPr>
          <w:ilvl w:val="0"/>
          <w:numId w:val="1"/>
        </w:numPr>
        <w:rPr>
          <w:rFonts w:ascii="Times New Roman" w:hAnsi="Times New Roman" w:cs="Times New Roman"/>
        </w:rPr>
      </w:pPr>
      <w:r w:rsidRPr="00EB0DB3">
        <w:rPr>
          <w:rFonts w:ascii="Times New Roman" w:hAnsi="Times New Roman" w:cs="Times New Roman"/>
        </w:rPr>
        <w:t xml:space="preserve">Stojak </w:t>
      </w:r>
      <w:proofErr w:type="spellStart"/>
      <w:r w:rsidRPr="00EB0DB3">
        <w:rPr>
          <w:rFonts w:ascii="Times New Roman" w:hAnsi="Times New Roman" w:cs="Times New Roman"/>
        </w:rPr>
        <w:t>Rack</w:t>
      </w:r>
      <w:proofErr w:type="spellEnd"/>
      <w:r w:rsidR="00A65195">
        <w:rPr>
          <w:rFonts w:ascii="Times New Roman" w:hAnsi="Times New Roman" w:cs="Times New Roman"/>
        </w:rPr>
        <w:t xml:space="preserve"> – 1 szt.</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49"/>
        <w:gridCol w:w="3402"/>
      </w:tblGrid>
      <w:tr w:rsidR="004A313B" w:rsidRPr="00EB0DB3" w14:paraId="39BE1988" w14:textId="77777777" w:rsidTr="007A3746">
        <w:trPr>
          <w:jc w:val="center"/>
        </w:trPr>
        <w:tc>
          <w:tcPr>
            <w:tcW w:w="5949" w:type="dxa"/>
            <w:shd w:val="clear" w:color="auto" w:fill="F2F2F2" w:themeFill="background1" w:themeFillShade="F2"/>
            <w:vAlign w:val="center"/>
          </w:tcPr>
          <w:p w14:paraId="62101EB7" w14:textId="77777777" w:rsidR="004A313B" w:rsidRPr="00EB0DB3" w:rsidRDefault="004A313B" w:rsidP="007A3746">
            <w:pPr>
              <w:spacing w:after="0" w:line="276" w:lineRule="auto"/>
              <w:rPr>
                <w:rFonts w:ascii="Times New Roman" w:hAnsi="Times New Roman" w:cs="Times New Roman"/>
                <w:b/>
                <w:bCs/>
              </w:rPr>
            </w:pPr>
            <w:r w:rsidRPr="00EB0DB3">
              <w:rPr>
                <w:rFonts w:ascii="Times New Roman" w:hAnsi="Times New Roman" w:cs="Times New Roman"/>
                <w:b/>
              </w:rPr>
              <w:t>Minimalne wymagania Zamawiającego</w:t>
            </w:r>
          </w:p>
        </w:tc>
        <w:tc>
          <w:tcPr>
            <w:tcW w:w="3402" w:type="dxa"/>
            <w:shd w:val="clear" w:color="auto" w:fill="F2F2F2" w:themeFill="background1" w:themeFillShade="F2"/>
            <w:vAlign w:val="center"/>
          </w:tcPr>
          <w:p w14:paraId="1F772B1F" w14:textId="77777777" w:rsidR="004A313B" w:rsidRPr="00EB0DB3" w:rsidRDefault="004A313B" w:rsidP="007A3746">
            <w:pPr>
              <w:spacing w:after="0" w:line="276" w:lineRule="auto"/>
              <w:rPr>
                <w:rFonts w:ascii="Times New Roman" w:hAnsi="Times New Roman" w:cs="Times New Roman"/>
                <w:b/>
                <w:bCs/>
              </w:rPr>
            </w:pPr>
            <w:r w:rsidRPr="00EB0DB3">
              <w:rPr>
                <w:rFonts w:ascii="Times New Roman" w:hAnsi="Times New Roman" w:cs="Times New Roman"/>
                <w:b/>
              </w:rPr>
              <w:t>Specyfikacja oferowanego produktu</w:t>
            </w:r>
          </w:p>
        </w:tc>
      </w:tr>
      <w:tr w:rsidR="004A313B" w:rsidRPr="00EB0DB3" w14:paraId="2704F37F" w14:textId="77777777" w:rsidTr="007A3746">
        <w:trPr>
          <w:trHeight w:val="1163"/>
          <w:jc w:val="center"/>
        </w:trPr>
        <w:tc>
          <w:tcPr>
            <w:tcW w:w="5949" w:type="dxa"/>
            <w:vAlign w:val="center"/>
          </w:tcPr>
          <w:p w14:paraId="4CE64501" w14:textId="77777777" w:rsidR="004A313B" w:rsidRPr="00EB0DB3" w:rsidRDefault="004A313B" w:rsidP="007A3746">
            <w:pPr>
              <w:pStyle w:val="NormalnyWeb"/>
              <w:widowControl w:val="0"/>
              <w:spacing w:before="0" w:beforeAutospacing="0" w:after="0" w:afterAutospacing="0"/>
              <w:rPr>
                <w:sz w:val="22"/>
                <w:szCs w:val="22"/>
              </w:rPr>
            </w:pPr>
            <w:r w:rsidRPr="00EB0DB3">
              <w:rPr>
                <w:sz w:val="22"/>
                <w:szCs w:val="22"/>
              </w:rPr>
              <w:t xml:space="preserve">Stojak </w:t>
            </w:r>
            <w:proofErr w:type="spellStart"/>
            <w:r w:rsidRPr="00EB0DB3">
              <w:rPr>
                <w:sz w:val="22"/>
                <w:szCs w:val="22"/>
              </w:rPr>
              <w:t>rack</w:t>
            </w:r>
            <w:proofErr w:type="spellEnd"/>
            <w:r w:rsidRPr="00EB0DB3">
              <w:rPr>
                <w:sz w:val="22"/>
                <w:szCs w:val="22"/>
              </w:rPr>
              <w:t xml:space="preserve"> o skokowej regulacji ram 19 cali 42U</w:t>
            </w:r>
          </w:p>
          <w:p w14:paraId="38F225F5" w14:textId="77777777" w:rsidR="004A313B" w:rsidRPr="00EB0DB3" w:rsidRDefault="004A313B" w:rsidP="007A3746">
            <w:pPr>
              <w:pStyle w:val="NormalnyWeb"/>
              <w:widowControl w:val="0"/>
              <w:spacing w:before="0" w:beforeAutospacing="0" w:after="0" w:afterAutospacing="0"/>
              <w:rPr>
                <w:sz w:val="22"/>
                <w:szCs w:val="22"/>
              </w:rPr>
            </w:pPr>
            <w:r w:rsidRPr="00EB0DB3">
              <w:rPr>
                <w:sz w:val="22"/>
                <w:szCs w:val="22"/>
              </w:rPr>
              <w:t>Cechy: Składa się z dwóch spawanych ram 19", które przykręcone są do dwuczęściowej podstawy za pomocą śrub. Wzajemną odległość ram można zmieniać skokowo co 50 mm. Możliwość zastosowania niektórych elementów wyposażenia dodatkowego szaf teleinformatycznych - kółka, półki, szuflady, panele zasilające itp.</w:t>
            </w:r>
          </w:p>
          <w:p w14:paraId="3CA705BD" w14:textId="77777777" w:rsidR="004A313B" w:rsidRPr="00EB0DB3" w:rsidRDefault="004A313B" w:rsidP="007A3746">
            <w:pPr>
              <w:pStyle w:val="NormalnyWeb"/>
              <w:widowControl w:val="0"/>
              <w:spacing w:before="0" w:beforeAutospacing="0" w:after="0" w:afterAutospacing="0"/>
              <w:rPr>
                <w:sz w:val="22"/>
                <w:szCs w:val="22"/>
              </w:rPr>
            </w:pPr>
            <w:r w:rsidRPr="00EB0DB3">
              <w:rPr>
                <w:sz w:val="22"/>
                <w:szCs w:val="22"/>
              </w:rPr>
              <w:t>Dodatkowe akcesoria :</w:t>
            </w:r>
          </w:p>
          <w:p w14:paraId="6E94066A" w14:textId="77777777" w:rsidR="004A313B" w:rsidRPr="00EB0DB3" w:rsidRDefault="004A313B" w:rsidP="007A3746">
            <w:pPr>
              <w:pStyle w:val="NormalnyWeb"/>
              <w:widowControl w:val="0"/>
              <w:spacing w:before="0" w:beforeAutospacing="0" w:after="0" w:afterAutospacing="0"/>
              <w:rPr>
                <w:sz w:val="22"/>
                <w:szCs w:val="22"/>
              </w:rPr>
            </w:pPr>
            <w:r w:rsidRPr="00EB0DB3">
              <w:rPr>
                <w:sz w:val="22"/>
                <w:szCs w:val="22"/>
              </w:rPr>
              <w:t xml:space="preserve">– 2 szt. - Półka stała 650 mm mocowana na 2 belkach </w:t>
            </w:r>
          </w:p>
          <w:p w14:paraId="3FC6F9C8" w14:textId="77777777" w:rsidR="004A313B" w:rsidRPr="00EB0DB3" w:rsidRDefault="004A313B" w:rsidP="007A3746">
            <w:pPr>
              <w:pStyle w:val="NormalnyWeb"/>
              <w:widowControl w:val="0"/>
              <w:spacing w:before="0" w:beforeAutospacing="0" w:after="0" w:afterAutospacing="0"/>
              <w:rPr>
                <w:sz w:val="22"/>
                <w:szCs w:val="22"/>
              </w:rPr>
            </w:pPr>
            <w:r w:rsidRPr="00EB0DB3">
              <w:rPr>
                <w:sz w:val="22"/>
                <w:szCs w:val="22"/>
              </w:rPr>
              <w:t>- 4 szt. - Kółko skrętne 150 z blokadą do szaf i stojaków teleinformatycznych</w:t>
            </w:r>
          </w:p>
          <w:p w14:paraId="652F4AFF" w14:textId="75F6C9CD" w:rsidR="004A313B" w:rsidRPr="00331191" w:rsidRDefault="004A313B" w:rsidP="00331191">
            <w:pPr>
              <w:pStyle w:val="NormalnyWeb"/>
              <w:widowControl w:val="0"/>
              <w:spacing w:before="0" w:beforeAutospacing="0" w:after="0" w:afterAutospacing="0"/>
              <w:rPr>
                <w:sz w:val="22"/>
                <w:szCs w:val="22"/>
              </w:rPr>
            </w:pPr>
            <w:r w:rsidRPr="00EB0DB3">
              <w:rPr>
                <w:sz w:val="22"/>
                <w:szCs w:val="22"/>
              </w:rPr>
              <w:t xml:space="preserve">- 4 szt. -  Prowadnica 650 mm  Pomalowana proszkowo na jasny kolor. </w:t>
            </w:r>
          </w:p>
        </w:tc>
        <w:tc>
          <w:tcPr>
            <w:tcW w:w="3402" w:type="dxa"/>
          </w:tcPr>
          <w:p w14:paraId="625D0E92" w14:textId="77777777" w:rsidR="004A313B" w:rsidRPr="00DE0202" w:rsidRDefault="004A313B" w:rsidP="007A3746">
            <w:pPr>
              <w:spacing w:after="0" w:line="276" w:lineRule="auto"/>
              <w:rPr>
                <w:rFonts w:ascii="Times New Roman" w:hAnsi="Times New Roman" w:cs="Times New Roman"/>
                <w:bCs/>
                <w:sz w:val="18"/>
                <w:szCs w:val="18"/>
              </w:rPr>
            </w:pPr>
            <w:r w:rsidRPr="00DE0202">
              <w:rPr>
                <w:rFonts w:ascii="Times New Roman" w:hAnsi="Times New Roman" w:cs="Times New Roman"/>
                <w:bCs/>
                <w:sz w:val="18"/>
                <w:szCs w:val="18"/>
              </w:rPr>
              <w:t>[podać nazwę producenta lub marki handlowej oraz model oferowanego urządzenia]</w:t>
            </w:r>
          </w:p>
        </w:tc>
      </w:tr>
      <w:tr w:rsidR="004A313B" w:rsidRPr="00EB0DB3" w14:paraId="05A0D5AD" w14:textId="77777777" w:rsidTr="007A3746">
        <w:trPr>
          <w:trHeight w:val="492"/>
          <w:jc w:val="center"/>
        </w:trPr>
        <w:tc>
          <w:tcPr>
            <w:tcW w:w="5949" w:type="dxa"/>
            <w:vAlign w:val="center"/>
          </w:tcPr>
          <w:p w14:paraId="03FE1DAA" w14:textId="77777777" w:rsidR="004A313B" w:rsidRPr="00EB0DB3" w:rsidRDefault="004A313B" w:rsidP="007A3746">
            <w:pPr>
              <w:spacing w:after="0" w:line="276" w:lineRule="auto"/>
              <w:rPr>
                <w:rFonts w:ascii="Times New Roman" w:hAnsi="Times New Roman" w:cs="Times New Roman"/>
                <w:bCs/>
              </w:rPr>
            </w:pPr>
            <w:r w:rsidRPr="00EB0DB3">
              <w:rPr>
                <w:rFonts w:ascii="Times New Roman" w:hAnsi="Times New Roman" w:cs="Times New Roman"/>
                <w:bCs/>
              </w:rPr>
              <w:t>Okres gwarancji: nie krótszy niż 24 miesiące</w:t>
            </w:r>
          </w:p>
        </w:tc>
        <w:tc>
          <w:tcPr>
            <w:tcW w:w="3402" w:type="dxa"/>
          </w:tcPr>
          <w:p w14:paraId="46C4C405" w14:textId="77777777" w:rsidR="004A313B" w:rsidRPr="00DE0202" w:rsidRDefault="004A313B" w:rsidP="007A3746">
            <w:pPr>
              <w:spacing w:after="0" w:line="276" w:lineRule="auto"/>
              <w:rPr>
                <w:rFonts w:ascii="Times New Roman" w:hAnsi="Times New Roman" w:cs="Times New Roman"/>
                <w:bCs/>
                <w:sz w:val="18"/>
                <w:szCs w:val="18"/>
              </w:rPr>
            </w:pPr>
            <w:r w:rsidRPr="00DE0202">
              <w:rPr>
                <w:rFonts w:ascii="Times New Roman" w:hAnsi="Times New Roman" w:cs="Times New Roman"/>
                <w:bCs/>
                <w:sz w:val="18"/>
                <w:szCs w:val="18"/>
              </w:rPr>
              <w:t>[podać oferowany okres gwarancji]</w:t>
            </w:r>
          </w:p>
        </w:tc>
      </w:tr>
    </w:tbl>
    <w:p w14:paraId="063209DE" w14:textId="77777777" w:rsidR="004A313B" w:rsidRPr="00EB0DB3" w:rsidRDefault="004A313B" w:rsidP="004A313B">
      <w:pPr>
        <w:rPr>
          <w:rFonts w:ascii="Times New Roman" w:hAnsi="Times New Roman" w:cs="Times New Roman"/>
        </w:rPr>
      </w:pPr>
    </w:p>
    <w:p w14:paraId="06A432FE" w14:textId="77777777" w:rsidR="00A65195" w:rsidRDefault="00A65195" w:rsidP="00365895">
      <w:pPr>
        <w:rPr>
          <w:rFonts w:ascii="Times New Roman" w:hAnsi="Times New Roman" w:cs="Times New Roman"/>
        </w:rPr>
      </w:pPr>
    </w:p>
    <w:p w14:paraId="0900DF74" w14:textId="01892D87" w:rsidR="00A65195" w:rsidRPr="00A65195" w:rsidRDefault="00365895" w:rsidP="00365895">
      <w:pPr>
        <w:rPr>
          <w:rFonts w:ascii="Times New Roman" w:hAnsi="Times New Roman" w:cs="Times New Roman"/>
          <w:b/>
        </w:rPr>
      </w:pPr>
      <w:r w:rsidRPr="00A65195">
        <w:rPr>
          <w:rFonts w:ascii="Times New Roman" w:hAnsi="Times New Roman" w:cs="Times New Roman"/>
          <w:b/>
        </w:rPr>
        <w:lastRenderedPageBreak/>
        <w:t>Zadanie 2</w:t>
      </w:r>
      <w:r w:rsidR="00CF7129" w:rsidRPr="00A65195">
        <w:rPr>
          <w:rFonts w:ascii="Times New Roman" w:hAnsi="Times New Roman" w:cs="Times New Roman"/>
          <w:b/>
        </w:rPr>
        <w:t xml:space="preserve">. </w:t>
      </w:r>
    </w:p>
    <w:p w14:paraId="48B15015" w14:textId="7548BDE2" w:rsidR="00365895" w:rsidRPr="00EB0DB3" w:rsidRDefault="00CF7129" w:rsidP="00365895">
      <w:pPr>
        <w:rPr>
          <w:rFonts w:ascii="Times New Roman" w:hAnsi="Times New Roman" w:cs="Times New Roman"/>
        </w:rPr>
      </w:pPr>
      <w:r w:rsidRPr="00CF7129">
        <w:rPr>
          <w:rFonts w:ascii="Times New Roman" w:hAnsi="Times New Roman" w:cs="Times New Roman"/>
          <w:lang w:bidi="pl-PL"/>
        </w:rPr>
        <w:t xml:space="preserve">Macierz do przechowywania danych </w:t>
      </w:r>
      <w:r w:rsidR="00A65195">
        <w:rPr>
          <w:rFonts w:ascii="Times New Roman" w:hAnsi="Times New Roman" w:cs="Times New Roman"/>
          <w:lang w:bidi="pl-PL"/>
        </w:rPr>
        <w:t xml:space="preserve">dla serwerów – 1 </w:t>
      </w:r>
      <w:proofErr w:type="spellStart"/>
      <w:r w:rsidR="00A65195">
        <w:rPr>
          <w:rFonts w:ascii="Times New Roman" w:hAnsi="Times New Roman" w:cs="Times New Roman"/>
          <w:lang w:bidi="pl-PL"/>
        </w:rPr>
        <w:t>kpl</w:t>
      </w:r>
      <w:proofErr w:type="spellEnd"/>
      <w:r>
        <w:rPr>
          <w:rFonts w:ascii="Times New Roman" w:hAnsi="Times New Roman" w:cs="Times New Roman"/>
          <w:lang w:bidi="pl-PL"/>
        </w:rPr>
        <w:t>.</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07"/>
        <w:gridCol w:w="3544"/>
      </w:tblGrid>
      <w:tr w:rsidR="00365895" w:rsidRPr="00EB0DB3" w14:paraId="0993EE42" w14:textId="77777777" w:rsidTr="006958E8">
        <w:trPr>
          <w:jc w:val="center"/>
        </w:trPr>
        <w:tc>
          <w:tcPr>
            <w:tcW w:w="5807" w:type="dxa"/>
            <w:shd w:val="clear" w:color="auto" w:fill="F2F2F2" w:themeFill="background1" w:themeFillShade="F2"/>
            <w:vAlign w:val="center"/>
          </w:tcPr>
          <w:p w14:paraId="7994D155" w14:textId="77777777" w:rsidR="00365895" w:rsidRPr="00EB0DB3" w:rsidRDefault="00365895" w:rsidP="007A3746">
            <w:pPr>
              <w:spacing w:after="0" w:line="276" w:lineRule="auto"/>
              <w:rPr>
                <w:rFonts w:ascii="Times New Roman" w:hAnsi="Times New Roman" w:cs="Times New Roman"/>
                <w:b/>
                <w:bCs/>
              </w:rPr>
            </w:pPr>
            <w:r w:rsidRPr="00EB0DB3">
              <w:rPr>
                <w:rFonts w:ascii="Times New Roman" w:hAnsi="Times New Roman" w:cs="Times New Roman"/>
                <w:b/>
              </w:rPr>
              <w:t>Minimalne wymagania Zamawiającego</w:t>
            </w:r>
          </w:p>
        </w:tc>
        <w:tc>
          <w:tcPr>
            <w:tcW w:w="3544" w:type="dxa"/>
            <w:shd w:val="clear" w:color="auto" w:fill="F2F2F2" w:themeFill="background1" w:themeFillShade="F2"/>
          </w:tcPr>
          <w:p w14:paraId="5D2FB086" w14:textId="77777777" w:rsidR="00365895" w:rsidRPr="00EB0DB3" w:rsidRDefault="00365895" w:rsidP="007A3746">
            <w:pPr>
              <w:spacing w:after="0" w:line="276" w:lineRule="auto"/>
              <w:rPr>
                <w:rFonts w:ascii="Times New Roman" w:hAnsi="Times New Roman" w:cs="Times New Roman"/>
                <w:b/>
                <w:bCs/>
              </w:rPr>
            </w:pPr>
            <w:r w:rsidRPr="00EB0DB3">
              <w:rPr>
                <w:rFonts w:ascii="Times New Roman" w:hAnsi="Times New Roman" w:cs="Times New Roman"/>
                <w:b/>
              </w:rPr>
              <w:t xml:space="preserve">Specyfikacja oferowanego urządzenia </w:t>
            </w:r>
          </w:p>
        </w:tc>
      </w:tr>
      <w:tr w:rsidR="00365895" w:rsidRPr="00EB0DB3" w14:paraId="2B3B6F9D" w14:textId="77777777" w:rsidTr="006958E8">
        <w:trPr>
          <w:jc w:val="center"/>
        </w:trPr>
        <w:tc>
          <w:tcPr>
            <w:tcW w:w="5807" w:type="dxa"/>
            <w:tcBorders>
              <w:bottom w:val="single" w:sz="4" w:space="0" w:color="auto"/>
            </w:tcBorders>
            <w:shd w:val="clear" w:color="auto" w:fill="FFFFFF" w:themeFill="background1"/>
            <w:vAlign w:val="center"/>
          </w:tcPr>
          <w:p w14:paraId="0B280AD5" w14:textId="77777777" w:rsidR="00365895" w:rsidRPr="00EB0DB3" w:rsidRDefault="00365895" w:rsidP="007A3746">
            <w:pPr>
              <w:spacing w:after="0" w:line="240" w:lineRule="auto"/>
              <w:rPr>
                <w:rFonts w:ascii="Times New Roman" w:hAnsi="Times New Roman" w:cs="Times New Roman"/>
                <w:b/>
              </w:rPr>
            </w:pPr>
            <w:r w:rsidRPr="00EB0DB3">
              <w:rPr>
                <w:rFonts w:ascii="Times New Roman" w:hAnsi="Times New Roman" w:cs="Times New Roman"/>
                <w:b/>
              </w:rPr>
              <w:t>Procesor, 1szt.:</w:t>
            </w:r>
          </w:p>
          <w:p w14:paraId="597DBE3D" w14:textId="77777777" w:rsidR="00331191" w:rsidRDefault="00365895" w:rsidP="00331191">
            <w:pPr>
              <w:spacing w:after="0" w:line="240" w:lineRule="auto"/>
              <w:rPr>
                <w:rFonts w:ascii="Times New Roman" w:hAnsi="Times New Roman" w:cs="Times New Roman"/>
              </w:rPr>
            </w:pPr>
            <w:r w:rsidRPr="00EB0DB3">
              <w:rPr>
                <w:rFonts w:ascii="Times New Roman" w:hAnsi="Times New Roman" w:cs="Times New Roman"/>
                <w:bCs/>
              </w:rPr>
              <w:t xml:space="preserve">-wielordzeniowy, posiadający minimum </w:t>
            </w:r>
            <w:r w:rsidRPr="00EB0DB3">
              <w:rPr>
                <w:rFonts w:ascii="Times New Roman" w:hAnsi="Times New Roman" w:cs="Times New Roman"/>
              </w:rPr>
              <w:t>4-rdzenie, do zastosowań serwerowych klasy 64 bitowy o taktowaniu nie niższym niż 2.2GHz</w:t>
            </w:r>
            <w:r w:rsidR="00331191">
              <w:rPr>
                <w:rFonts w:ascii="Times New Roman" w:hAnsi="Times New Roman" w:cs="Times New Roman"/>
              </w:rPr>
              <w:t xml:space="preserve"> </w:t>
            </w:r>
          </w:p>
          <w:p w14:paraId="39F3847D" w14:textId="0D44D6AA" w:rsidR="00365895" w:rsidRPr="00EB0DB3" w:rsidRDefault="00331191" w:rsidP="00AD607F">
            <w:pPr>
              <w:spacing w:after="0" w:line="240" w:lineRule="auto"/>
              <w:rPr>
                <w:rFonts w:ascii="Times New Roman" w:hAnsi="Times New Roman" w:cs="Times New Roman"/>
                <w:bCs/>
              </w:rPr>
            </w:pPr>
            <w:r w:rsidRPr="00EB0DB3">
              <w:rPr>
                <w:rFonts w:ascii="Times New Roman" w:hAnsi="Times New Roman" w:cs="Times New Roman"/>
                <w:lang w:val="cs-CZ"/>
              </w:rPr>
              <w:t xml:space="preserve">-osiągający min. </w:t>
            </w:r>
            <w:r w:rsidR="001B621C">
              <w:rPr>
                <w:rFonts w:ascii="Times New Roman" w:hAnsi="Times New Roman" w:cs="Times New Roman"/>
                <w:lang w:val="cs-CZ"/>
              </w:rPr>
              <w:t>5</w:t>
            </w:r>
            <w:r w:rsidR="00666FA0">
              <w:rPr>
                <w:rFonts w:ascii="Times New Roman" w:hAnsi="Times New Roman" w:cs="Times New Roman"/>
                <w:lang w:val="cs-CZ"/>
              </w:rPr>
              <w:t xml:space="preserve"> </w:t>
            </w:r>
            <w:r w:rsidR="001B621C">
              <w:rPr>
                <w:rFonts w:ascii="Times New Roman" w:hAnsi="Times New Roman" w:cs="Times New Roman"/>
                <w:lang w:val="cs-CZ"/>
              </w:rPr>
              <w:t>4</w:t>
            </w:r>
            <w:r w:rsidRPr="00666FA0">
              <w:rPr>
                <w:rFonts w:ascii="Times New Roman" w:hAnsi="Times New Roman" w:cs="Times New Roman"/>
                <w:lang w:val="cs-CZ"/>
              </w:rPr>
              <w:t xml:space="preserve">00 </w:t>
            </w:r>
            <w:r w:rsidRPr="00EB0DB3">
              <w:rPr>
                <w:rFonts w:ascii="Times New Roman" w:hAnsi="Times New Roman" w:cs="Times New Roman"/>
                <w:lang w:val="cs-CZ"/>
              </w:rPr>
              <w:t xml:space="preserve">pkt. w teście </w:t>
            </w:r>
            <w:r w:rsidR="00AD607F">
              <w:rPr>
                <w:rFonts w:ascii="Times New Roman" w:hAnsi="Times New Roman" w:cs="Times New Roman"/>
                <w:lang w:val="cs-CZ"/>
              </w:rPr>
              <w:t xml:space="preserve">PassMark CPU Benchmark </w:t>
            </w:r>
            <w:r w:rsidRPr="00EB0DB3">
              <w:rPr>
                <w:rFonts w:ascii="Times New Roman" w:hAnsi="Times New Roman" w:cs="Times New Roman"/>
                <w:lang w:val="cs-CZ"/>
              </w:rPr>
              <w:t xml:space="preserve">z dnia </w:t>
            </w:r>
            <w:r w:rsidRPr="00331191">
              <w:rPr>
                <w:rFonts w:ascii="Times New Roman" w:hAnsi="Times New Roman" w:cs="Times New Roman"/>
                <w:lang w:val="cs-CZ"/>
              </w:rPr>
              <w:t>15.05.2023r.</w:t>
            </w:r>
            <w:r w:rsidRPr="00EB0DB3">
              <w:rPr>
                <w:rFonts w:ascii="Times New Roman" w:hAnsi="Times New Roman" w:cs="Times New Roman"/>
                <w:lang w:val="cs-CZ"/>
              </w:rPr>
              <w:t xml:space="preserve"> </w:t>
            </w:r>
            <w:r w:rsidRPr="00AD607F">
              <w:rPr>
                <w:rFonts w:ascii="Times New Roman" w:hAnsi="Times New Roman" w:cs="Times New Roman"/>
              </w:rPr>
              <w:t xml:space="preserve">(wynik zaproponowanego procesora musi znajdować się w tabeli wydajności procesorów, </w:t>
            </w:r>
            <w:r w:rsidR="00AD607F" w:rsidRPr="00AD607F">
              <w:rPr>
                <w:rFonts w:ascii="Times New Roman" w:hAnsi="Times New Roman" w:cs="Times New Roman"/>
              </w:rPr>
              <w:t>załączonej do dokumentacji postępowania</w:t>
            </w:r>
            <w:r w:rsidR="00A65195">
              <w:rPr>
                <w:rFonts w:ascii="Times New Roman" w:hAnsi="Times New Roman" w:cs="Times New Roman"/>
              </w:rPr>
              <w:t xml:space="preserve"> – </w:t>
            </w:r>
            <w:r w:rsidR="00A65195">
              <w:t xml:space="preserve"> </w:t>
            </w:r>
            <w:r w:rsidR="00A65195" w:rsidRPr="00A65195">
              <w:rPr>
                <w:rFonts w:ascii="Times New Roman" w:hAnsi="Times New Roman" w:cs="Times New Roman"/>
              </w:rPr>
              <w:t xml:space="preserve">załącznik nr 5 do </w:t>
            </w:r>
            <w:proofErr w:type="spellStart"/>
            <w:r w:rsidR="00A65195" w:rsidRPr="00A65195">
              <w:rPr>
                <w:rFonts w:ascii="Times New Roman" w:hAnsi="Times New Roman" w:cs="Times New Roman"/>
              </w:rPr>
              <w:t>Swz</w:t>
            </w:r>
            <w:proofErr w:type="spellEnd"/>
            <w:r w:rsidR="00532789">
              <w:fldChar w:fldCharType="begin"/>
            </w:r>
            <w:r w:rsidR="00532789">
              <w:instrText xml:space="preserve"> HYPERLINK "http://www.cpubenchmark.net/" </w:instrText>
            </w:r>
            <w:r w:rsidR="00532789">
              <w:fldChar w:fldCharType="separate"/>
            </w:r>
            <w:r w:rsidR="00AD607F" w:rsidRPr="00AD607F">
              <w:rPr>
                <w:rStyle w:val="Hipercze"/>
                <w:rFonts w:ascii="Times New Roman" w:hAnsi="Times New Roman" w:cs="Times New Roman"/>
                <w:color w:val="auto"/>
              </w:rPr>
              <w:t>)</w:t>
            </w:r>
            <w:r w:rsidR="00532789">
              <w:rPr>
                <w:rStyle w:val="Hipercze"/>
                <w:rFonts w:ascii="Times New Roman" w:hAnsi="Times New Roman" w:cs="Times New Roman"/>
                <w:color w:val="auto"/>
              </w:rPr>
              <w:fldChar w:fldCharType="end"/>
            </w:r>
          </w:p>
        </w:tc>
        <w:tc>
          <w:tcPr>
            <w:tcW w:w="3544" w:type="dxa"/>
            <w:tcBorders>
              <w:bottom w:val="single" w:sz="4" w:space="0" w:color="auto"/>
            </w:tcBorders>
            <w:shd w:val="clear" w:color="auto" w:fill="FFFFFF" w:themeFill="background1"/>
          </w:tcPr>
          <w:p w14:paraId="4E2E73AB" w14:textId="628FA368" w:rsidR="00365895" w:rsidRPr="00DE0202" w:rsidRDefault="00365895" w:rsidP="007A3746">
            <w:pPr>
              <w:spacing w:after="0" w:line="240" w:lineRule="auto"/>
              <w:rPr>
                <w:rFonts w:ascii="Times New Roman" w:hAnsi="Times New Roman" w:cs="Times New Roman"/>
                <w:bCs/>
                <w:sz w:val="18"/>
                <w:szCs w:val="18"/>
              </w:rPr>
            </w:pPr>
            <w:r w:rsidRPr="00DE0202">
              <w:rPr>
                <w:rFonts w:ascii="Times New Roman" w:hAnsi="Times New Roman" w:cs="Times New Roman"/>
                <w:bCs/>
                <w:sz w:val="18"/>
                <w:szCs w:val="18"/>
              </w:rPr>
              <w:t>[</w:t>
            </w:r>
            <w:r w:rsidR="00331191">
              <w:rPr>
                <w:rFonts w:ascii="Times New Roman" w:hAnsi="Times New Roman" w:cs="Times New Roman"/>
                <w:bCs/>
                <w:sz w:val="18"/>
                <w:szCs w:val="18"/>
              </w:rPr>
              <w:t>P</w:t>
            </w:r>
            <w:r w:rsidRPr="00DE0202">
              <w:rPr>
                <w:rFonts w:ascii="Times New Roman" w:hAnsi="Times New Roman" w:cs="Times New Roman"/>
                <w:bCs/>
                <w:sz w:val="18"/>
                <w:szCs w:val="18"/>
              </w:rPr>
              <w:t xml:space="preserve">odać nazwę producenta lub marki handlowej </w:t>
            </w:r>
            <w:r w:rsidRPr="001C70D8">
              <w:rPr>
                <w:rFonts w:ascii="Times New Roman" w:hAnsi="Times New Roman" w:cs="Times New Roman"/>
                <w:bCs/>
                <w:sz w:val="18"/>
                <w:szCs w:val="18"/>
              </w:rPr>
              <w:t>oraz model i nr katalogowy oferowanego procesora]</w:t>
            </w:r>
          </w:p>
          <w:p w14:paraId="6718532A" w14:textId="77777777" w:rsidR="00365895" w:rsidRPr="00DE0202" w:rsidRDefault="00365895" w:rsidP="007A3746">
            <w:pPr>
              <w:spacing w:after="0" w:line="276" w:lineRule="auto"/>
              <w:rPr>
                <w:rFonts w:ascii="Times New Roman" w:hAnsi="Times New Roman" w:cs="Times New Roman"/>
                <w:bCs/>
                <w:sz w:val="18"/>
                <w:szCs w:val="18"/>
              </w:rPr>
            </w:pPr>
          </w:p>
        </w:tc>
      </w:tr>
      <w:tr w:rsidR="00365895" w:rsidRPr="00EB0DB3" w14:paraId="74CA4303" w14:textId="77777777" w:rsidTr="006958E8">
        <w:trPr>
          <w:jc w:val="center"/>
        </w:trPr>
        <w:tc>
          <w:tcPr>
            <w:tcW w:w="5807" w:type="dxa"/>
            <w:tcBorders>
              <w:top w:val="single" w:sz="4" w:space="0" w:color="auto"/>
              <w:bottom w:val="single" w:sz="4" w:space="0" w:color="auto"/>
            </w:tcBorders>
            <w:shd w:val="clear" w:color="auto" w:fill="FFFFFF" w:themeFill="background1"/>
            <w:vAlign w:val="center"/>
          </w:tcPr>
          <w:p w14:paraId="2235AF75" w14:textId="77777777" w:rsidR="00365895" w:rsidRPr="00EB0DB3" w:rsidRDefault="00365895" w:rsidP="007A3746">
            <w:pPr>
              <w:tabs>
                <w:tab w:val="left" w:pos="3969"/>
                <w:tab w:val="left" w:pos="7655"/>
              </w:tabs>
              <w:spacing w:after="0" w:line="240" w:lineRule="auto"/>
              <w:rPr>
                <w:rFonts w:ascii="Times New Roman" w:hAnsi="Times New Roman" w:cs="Times New Roman"/>
                <w:b/>
                <w:bCs/>
              </w:rPr>
            </w:pPr>
            <w:r w:rsidRPr="00EB0DB3">
              <w:rPr>
                <w:rFonts w:ascii="Times New Roman" w:hAnsi="Times New Roman" w:cs="Times New Roman"/>
                <w:b/>
                <w:bCs/>
              </w:rPr>
              <w:t xml:space="preserve">Pamięć RAM: </w:t>
            </w:r>
          </w:p>
          <w:p w14:paraId="0098D1AE" w14:textId="4B72A523" w:rsidR="00365895" w:rsidRPr="00EB0DB3" w:rsidRDefault="00365895" w:rsidP="007A3746">
            <w:pPr>
              <w:tabs>
                <w:tab w:val="left" w:pos="3969"/>
                <w:tab w:val="left" w:pos="7655"/>
              </w:tabs>
              <w:spacing w:after="0" w:line="240" w:lineRule="auto"/>
              <w:rPr>
                <w:rFonts w:ascii="Times New Roman" w:hAnsi="Times New Roman" w:cs="Times New Roman"/>
                <w:bCs/>
              </w:rPr>
            </w:pPr>
            <w:r w:rsidRPr="00EB0DB3">
              <w:rPr>
                <w:rFonts w:ascii="Times New Roman" w:hAnsi="Times New Roman" w:cs="Times New Roman"/>
              </w:rPr>
              <w:t xml:space="preserve">Minimum 32GB DDR4 ECC - RAM </w:t>
            </w:r>
            <w:r w:rsidRPr="00F95E40">
              <w:rPr>
                <w:rFonts w:ascii="Times New Roman" w:hAnsi="Times New Roman" w:cs="Times New Roman"/>
              </w:rPr>
              <w:t>tego samego producenta, co oferowany serwer,</w:t>
            </w:r>
            <w:r w:rsidRPr="00EB0DB3">
              <w:rPr>
                <w:rFonts w:ascii="Times New Roman" w:hAnsi="Times New Roman" w:cs="Times New Roman"/>
              </w:rPr>
              <w:t xml:space="preserve"> </w:t>
            </w:r>
            <w:r w:rsidR="002B6B01">
              <w:rPr>
                <w:rFonts w:ascii="Times New Roman" w:hAnsi="Times New Roman" w:cs="Times New Roman"/>
              </w:rPr>
              <w:t xml:space="preserve">min. </w:t>
            </w:r>
            <w:r w:rsidRPr="00EB0DB3">
              <w:rPr>
                <w:rFonts w:ascii="Times New Roman" w:hAnsi="Times New Roman" w:cs="Times New Roman"/>
              </w:rPr>
              <w:t>2 gniazda pamięci</w:t>
            </w:r>
            <w:r w:rsidRPr="00EB0DB3">
              <w:rPr>
                <w:rFonts w:ascii="Times New Roman" w:hAnsi="Times New Roman" w:cs="Times New Roman"/>
                <w:bCs/>
              </w:rPr>
              <w:t xml:space="preserve"> </w:t>
            </w:r>
          </w:p>
        </w:tc>
        <w:tc>
          <w:tcPr>
            <w:tcW w:w="3544" w:type="dxa"/>
            <w:tcBorders>
              <w:top w:val="single" w:sz="4" w:space="0" w:color="auto"/>
              <w:bottom w:val="single" w:sz="4" w:space="0" w:color="auto"/>
            </w:tcBorders>
            <w:shd w:val="clear" w:color="auto" w:fill="FFFFFF" w:themeFill="background1"/>
          </w:tcPr>
          <w:p w14:paraId="01B0C034" w14:textId="610EAEF7" w:rsidR="00365895" w:rsidRPr="00EB0DB3" w:rsidRDefault="00DE0202" w:rsidP="007A3746">
            <w:pPr>
              <w:spacing w:after="0" w:line="276" w:lineRule="auto"/>
              <w:rPr>
                <w:rFonts w:ascii="Times New Roman" w:hAnsi="Times New Roman" w:cs="Times New Roman"/>
                <w:bCs/>
              </w:rPr>
            </w:pPr>
            <w:r w:rsidRPr="00EB0DB3">
              <w:rPr>
                <w:rFonts w:ascii="Times New Roman" w:hAnsi="Times New Roman" w:cs="Times New Roman"/>
                <w:bCs/>
                <w:sz w:val="18"/>
                <w:szCs w:val="18"/>
              </w:rPr>
              <w:t>[Podać liczbę kości pamięci RAM</w:t>
            </w:r>
            <w:r>
              <w:rPr>
                <w:rFonts w:ascii="Times New Roman" w:hAnsi="Times New Roman" w:cs="Times New Roman"/>
                <w:bCs/>
                <w:sz w:val="18"/>
                <w:szCs w:val="18"/>
              </w:rPr>
              <w:t xml:space="preserve">, </w:t>
            </w:r>
            <w:r w:rsidRPr="00EB0DB3">
              <w:rPr>
                <w:rFonts w:ascii="Times New Roman" w:hAnsi="Times New Roman" w:cs="Times New Roman"/>
                <w:bCs/>
                <w:sz w:val="18"/>
                <w:szCs w:val="18"/>
              </w:rPr>
              <w:t>typ</w:t>
            </w:r>
            <w:r>
              <w:rPr>
                <w:rFonts w:ascii="Times New Roman" w:hAnsi="Times New Roman" w:cs="Times New Roman"/>
                <w:bCs/>
                <w:sz w:val="18"/>
                <w:szCs w:val="18"/>
              </w:rPr>
              <w:t xml:space="preserve"> nazwę producenta oraz nr katalogowy</w:t>
            </w:r>
            <w:r w:rsidRPr="00EB0DB3">
              <w:rPr>
                <w:rFonts w:ascii="Times New Roman" w:hAnsi="Times New Roman" w:cs="Times New Roman"/>
                <w:bCs/>
                <w:sz w:val="18"/>
                <w:szCs w:val="18"/>
              </w:rPr>
              <w:t>]</w:t>
            </w:r>
          </w:p>
        </w:tc>
      </w:tr>
      <w:tr w:rsidR="00365895" w:rsidRPr="00EB0DB3" w14:paraId="27EEA11E" w14:textId="77777777" w:rsidTr="006958E8">
        <w:trPr>
          <w:jc w:val="center"/>
        </w:trPr>
        <w:tc>
          <w:tcPr>
            <w:tcW w:w="5807" w:type="dxa"/>
            <w:tcBorders>
              <w:top w:val="single" w:sz="4" w:space="0" w:color="auto"/>
            </w:tcBorders>
            <w:shd w:val="clear" w:color="auto" w:fill="FFFFFF" w:themeFill="background1"/>
            <w:vAlign w:val="center"/>
          </w:tcPr>
          <w:p w14:paraId="0E79B14E" w14:textId="77777777" w:rsidR="00365895" w:rsidRPr="00EB0DB3" w:rsidRDefault="00365895" w:rsidP="007A3746">
            <w:pPr>
              <w:tabs>
                <w:tab w:val="left" w:pos="3969"/>
                <w:tab w:val="left" w:pos="7655"/>
              </w:tabs>
              <w:spacing w:after="0" w:line="240" w:lineRule="auto"/>
              <w:rPr>
                <w:rFonts w:ascii="Times New Roman" w:hAnsi="Times New Roman" w:cs="Times New Roman"/>
                <w:b/>
                <w:bCs/>
              </w:rPr>
            </w:pPr>
            <w:r w:rsidRPr="00EB0DB3">
              <w:rPr>
                <w:rFonts w:ascii="Times New Roman" w:hAnsi="Times New Roman" w:cs="Times New Roman"/>
                <w:b/>
                <w:bCs/>
              </w:rPr>
              <w:t>Dyski twarde (</w:t>
            </w:r>
            <w:r w:rsidRPr="00EB0DB3">
              <w:rPr>
                <w:rFonts w:ascii="Times New Roman" w:hAnsi="Times New Roman" w:cs="Times New Roman"/>
              </w:rPr>
              <w:t>Obsługa dysków 3.5" SATA HDD oraz 2.5" SATA SSD – Hot Plug)</w:t>
            </w:r>
            <w:r w:rsidRPr="00EB0DB3">
              <w:rPr>
                <w:rFonts w:ascii="Times New Roman" w:hAnsi="Times New Roman" w:cs="Times New Roman"/>
                <w:b/>
                <w:bCs/>
              </w:rPr>
              <w:t>.</w:t>
            </w:r>
          </w:p>
          <w:p w14:paraId="6D93B528" w14:textId="77777777" w:rsidR="00365895" w:rsidRPr="00EB0DB3" w:rsidRDefault="00365895" w:rsidP="007A3746">
            <w:pPr>
              <w:tabs>
                <w:tab w:val="left" w:pos="3969"/>
                <w:tab w:val="left" w:pos="7655"/>
              </w:tabs>
              <w:spacing w:after="0" w:line="240" w:lineRule="auto"/>
              <w:rPr>
                <w:rFonts w:ascii="Times New Roman" w:hAnsi="Times New Roman" w:cs="Times New Roman"/>
                <w:b/>
                <w:bCs/>
              </w:rPr>
            </w:pPr>
            <w:r w:rsidRPr="00EB0DB3">
              <w:rPr>
                <w:rFonts w:ascii="Times New Roman" w:hAnsi="Times New Roman" w:cs="Times New Roman"/>
                <w:b/>
                <w:bCs/>
              </w:rPr>
              <w:t>Zainstalowane dyski twarde:</w:t>
            </w:r>
          </w:p>
          <w:p w14:paraId="5699A5BB" w14:textId="77777777" w:rsidR="00365895" w:rsidRPr="00EB0DB3" w:rsidRDefault="00365895" w:rsidP="007A3746">
            <w:pPr>
              <w:tabs>
                <w:tab w:val="left" w:pos="3969"/>
                <w:tab w:val="left" w:pos="7655"/>
              </w:tabs>
              <w:spacing w:after="0" w:line="240" w:lineRule="auto"/>
              <w:rPr>
                <w:rFonts w:ascii="Times New Roman" w:hAnsi="Times New Roman" w:cs="Times New Roman"/>
              </w:rPr>
            </w:pPr>
            <w:r w:rsidRPr="00EB0DB3">
              <w:rPr>
                <w:rFonts w:ascii="Times New Roman" w:hAnsi="Times New Roman" w:cs="Times New Roman"/>
                <w:b/>
                <w:bCs/>
              </w:rPr>
              <w:t>-6 szt. 3,5”  SATA HDD</w:t>
            </w:r>
            <w:r w:rsidRPr="00EB0DB3">
              <w:rPr>
                <w:rFonts w:ascii="Times New Roman" w:hAnsi="Times New Roman" w:cs="Times New Roman"/>
              </w:rPr>
              <w:t xml:space="preserve"> </w:t>
            </w:r>
            <w:r w:rsidRPr="00EB0DB3">
              <w:rPr>
                <w:rFonts w:ascii="Times New Roman" w:hAnsi="Times New Roman" w:cs="Times New Roman"/>
                <w:b/>
                <w:bCs/>
              </w:rPr>
              <w:t xml:space="preserve">o pojemności 16 TB </w:t>
            </w:r>
            <w:r w:rsidRPr="00EB0DB3">
              <w:rPr>
                <w:rFonts w:ascii="Times New Roman" w:hAnsi="Times New Roman" w:cs="Times New Roman"/>
              </w:rPr>
              <w:t>każdy o parametrach nie gorszych niż:</w:t>
            </w:r>
          </w:p>
          <w:p w14:paraId="5F77EDD8" w14:textId="77777777" w:rsidR="00365895" w:rsidRPr="00EB0DB3" w:rsidRDefault="00365895" w:rsidP="007A3746">
            <w:pPr>
              <w:spacing w:after="0" w:line="240" w:lineRule="auto"/>
              <w:rPr>
                <w:rFonts w:ascii="Times New Roman" w:hAnsi="Times New Roman" w:cs="Times New Roman"/>
              </w:rPr>
            </w:pPr>
            <w:r w:rsidRPr="00EB0DB3">
              <w:rPr>
                <w:rFonts w:ascii="Times New Roman" w:hAnsi="Times New Roman" w:cs="Times New Roman"/>
              </w:rPr>
              <w:t>Prędkość obrotowa: 7200 RPM</w:t>
            </w:r>
          </w:p>
          <w:p w14:paraId="16EC5B6D" w14:textId="77777777" w:rsidR="00365895" w:rsidRPr="00EB0DB3" w:rsidRDefault="00365895" w:rsidP="007A3746">
            <w:pPr>
              <w:spacing w:after="0" w:line="240" w:lineRule="auto"/>
              <w:rPr>
                <w:rFonts w:ascii="Times New Roman" w:hAnsi="Times New Roman" w:cs="Times New Roman"/>
              </w:rPr>
            </w:pPr>
            <w:r w:rsidRPr="00EB0DB3">
              <w:rPr>
                <w:rFonts w:ascii="Times New Roman" w:hAnsi="Times New Roman" w:cs="Times New Roman"/>
              </w:rPr>
              <w:t>MTBF: 2 500 000</w:t>
            </w:r>
          </w:p>
          <w:p w14:paraId="047C23EB" w14:textId="77777777" w:rsidR="00365895" w:rsidRPr="00EB0DB3" w:rsidRDefault="00365895" w:rsidP="007A3746">
            <w:pPr>
              <w:spacing w:after="0" w:line="240" w:lineRule="auto"/>
              <w:rPr>
                <w:rFonts w:ascii="Times New Roman" w:hAnsi="Times New Roman" w:cs="Times New Roman"/>
              </w:rPr>
            </w:pPr>
            <w:r w:rsidRPr="00EB0DB3">
              <w:rPr>
                <w:rFonts w:ascii="Times New Roman" w:hAnsi="Times New Roman" w:cs="Times New Roman"/>
              </w:rPr>
              <w:t xml:space="preserve">Godziny pracy (rocznie): 8760 </w:t>
            </w:r>
          </w:p>
          <w:p w14:paraId="297A8E24" w14:textId="77777777" w:rsidR="00365895" w:rsidRPr="00EB0DB3" w:rsidRDefault="00365895" w:rsidP="007A3746">
            <w:pPr>
              <w:spacing w:after="0" w:line="240" w:lineRule="auto"/>
              <w:rPr>
                <w:rFonts w:ascii="Times New Roman" w:hAnsi="Times New Roman" w:cs="Times New Roman"/>
              </w:rPr>
            </w:pPr>
            <w:r w:rsidRPr="00EB0DB3">
              <w:rPr>
                <w:rFonts w:ascii="Times New Roman" w:hAnsi="Times New Roman" w:cs="Times New Roman"/>
              </w:rPr>
              <w:t>Odporność na wstrząsy (podczas pracy): 50 G (czas trwania 2 ms)</w:t>
            </w:r>
          </w:p>
          <w:p w14:paraId="5DABD584" w14:textId="77777777" w:rsidR="00365895" w:rsidRPr="00EB0DB3" w:rsidRDefault="00365895" w:rsidP="007A3746">
            <w:pPr>
              <w:spacing w:after="0" w:line="240" w:lineRule="auto"/>
              <w:rPr>
                <w:rFonts w:ascii="Times New Roman" w:hAnsi="Times New Roman" w:cs="Times New Roman"/>
              </w:rPr>
            </w:pPr>
            <w:r w:rsidRPr="00EB0DB3">
              <w:rPr>
                <w:rFonts w:ascii="Times New Roman" w:hAnsi="Times New Roman" w:cs="Times New Roman"/>
              </w:rPr>
              <w:t>Akustyka podczas wyszukiwania  (</w:t>
            </w:r>
            <w:proofErr w:type="spellStart"/>
            <w:r w:rsidRPr="00EB0DB3">
              <w:rPr>
                <w:rFonts w:ascii="Times New Roman" w:hAnsi="Times New Roman" w:cs="Times New Roman"/>
              </w:rPr>
              <w:t>dBA</w:t>
            </w:r>
            <w:proofErr w:type="spellEnd"/>
            <w:r w:rsidRPr="00EB0DB3">
              <w:rPr>
                <w:rFonts w:ascii="Times New Roman" w:hAnsi="Times New Roman" w:cs="Times New Roman"/>
              </w:rPr>
              <w:t>): 26</w:t>
            </w:r>
          </w:p>
          <w:p w14:paraId="242B0C03" w14:textId="77777777" w:rsidR="00365895" w:rsidRPr="00EB0DB3" w:rsidRDefault="00365895" w:rsidP="007A3746">
            <w:pPr>
              <w:spacing w:after="0" w:line="240" w:lineRule="auto"/>
              <w:rPr>
                <w:rFonts w:ascii="Times New Roman" w:hAnsi="Times New Roman" w:cs="Times New Roman"/>
              </w:rPr>
            </w:pPr>
            <w:r w:rsidRPr="00EB0DB3">
              <w:rPr>
                <w:rFonts w:ascii="Times New Roman" w:hAnsi="Times New Roman" w:cs="Times New Roman"/>
              </w:rPr>
              <w:t>Waga: minimum 670 g</w:t>
            </w:r>
          </w:p>
          <w:p w14:paraId="22788783" w14:textId="77777777" w:rsidR="00365895" w:rsidRPr="00EB0DB3" w:rsidRDefault="00365895" w:rsidP="007A3746">
            <w:pPr>
              <w:spacing w:after="0" w:line="240" w:lineRule="auto"/>
              <w:rPr>
                <w:rFonts w:ascii="Times New Roman" w:hAnsi="Times New Roman" w:cs="Times New Roman"/>
              </w:rPr>
            </w:pPr>
            <w:r w:rsidRPr="00EB0DB3">
              <w:rPr>
                <w:rFonts w:ascii="Times New Roman" w:hAnsi="Times New Roman" w:cs="Times New Roman"/>
              </w:rPr>
              <w:t>Wymiary [mm]: 26.1 x 101.85 x 147</w:t>
            </w:r>
          </w:p>
          <w:p w14:paraId="04F37DD1" w14:textId="77777777" w:rsidR="00365895" w:rsidRPr="00EB0DB3" w:rsidRDefault="00365895" w:rsidP="007A3746">
            <w:pPr>
              <w:spacing w:after="0" w:line="240" w:lineRule="auto"/>
              <w:rPr>
                <w:rFonts w:ascii="Times New Roman" w:hAnsi="Times New Roman" w:cs="Times New Roman"/>
              </w:rPr>
            </w:pPr>
            <w:r w:rsidRPr="00EB0DB3">
              <w:rPr>
                <w:rFonts w:ascii="Times New Roman" w:hAnsi="Times New Roman" w:cs="Times New Roman"/>
              </w:rPr>
              <w:t xml:space="preserve">Pobór mocy [W]: średnie podczas pracy 7.6 </w:t>
            </w:r>
          </w:p>
          <w:p w14:paraId="0C2E6A82" w14:textId="77777777" w:rsidR="00365895" w:rsidRPr="00EB0DB3" w:rsidRDefault="00365895" w:rsidP="007A3746">
            <w:pPr>
              <w:spacing w:after="0" w:line="240" w:lineRule="auto"/>
              <w:rPr>
                <w:rFonts w:ascii="Times New Roman" w:hAnsi="Times New Roman" w:cs="Times New Roman"/>
              </w:rPr>
            </w:pPr>
            <w:r w:rsidRPr="00EB0DB3">
              <w:rPr>
                <w:rFonts w:ascii="Times New Roman" w:hAnsi="Times New Roman" w:cs="Times New Roman"/>
              </w:rPr>
              <w:t>Gwarancja producenta dysków, minimum 60 miesięcy</w:t>
            </w:r>
          </w:p>
          <w:p w14:paraId="6BB8BDD0" w14:textId="77777777" w:rsidR="00365895" w:rsidRPr="00EB0DB3" w:rsidRDefault="00365895" w:rsidP="007A3746">
            <w:pPr>
              <w:spacing w:after="0" w:line="240" w:lineRule="auto"/>
              <w:rPr>
                <w:rFonts w:ascii="Times New Roman" w:hAnsi="Times New Roman" w:cs="Times New Roman"/>
              </w:rPr>
            </w:pPr>
            <w:r w:rsidRPr="00EB0DB3">
              <w:rPr>
                <w:rFonts w:ascii="Times New Roman" w:hAnsi="Times New Roman" w:cs="Times New Roman"/>
              </w:rPr>
              <w:t>Liczba zatok na dyski twarde – 8</w:t>
            </w:r>
          </w:p>
          <w:p w14:paraId="2956C46F" w14:textId="77777777" w:rsidR="00365895" w:rsidRPr="00EB0DB3" w:rsidRDefault="00365895" w:rsidP="007A3746">
            <w:pPr>
              <w:spacing w:after="0" w:line="240" w:lineRule="auto"/>
              <w:rPr>
                <w:rFonts w:ascii="Times New Roman" w:hAnsi="Times New Roman" w:cs="Times New Roman"/>
                <w:b/>
                <w:bCs/>
              </w:rPr>
            </w:pPr>
            <w:r w:rsidRPr="00EB0DB3">
              <w:rPr>
                <w:rFonts w:ascii="Times New Roman" w:hAnsi="Times New Roman" w:cs="Times New Roman"/>
                <w:b/>
                <w:bCs/>
              </w:rPr>
              <w:t xml:space="preserve">-2 szt. M.2 </w:t>
            </w:r>
            <w:proofErr w:type="spellStart"/>
            <w:r w:rsidRPr="00EB0DB3">
              <w:rPr>
                <w:rFonts w:ascii="Times New Roman" w:hAnsi="Times New Roman" w:cs="Times New Roman"/>
                <w:b/>
                <w:bCs/>
              </w:rPr>
              <w:t>NVMe</w:t>
            </w:r>
            <w:proofErr w:type="spellEnd"/>
            <w:r w:rsidRPr="00EB0DB3">
              <w:rPr>
                <w:rFonts w:ascii="Times New Roman" w:hAnsi="Times New Roman" w:cs="Times New Roman"/>
                <w:b/>
                <w:bCs/>
              </w:rPr>
              <w:t xml:space="preserve"> SSD o pojemności min. 480GB (</w:t>
            </w:r>
            <w:r w:rsidRPr="00F850A8">
              <w:rPr>
                <w:rFonts w:ascii="Times New Roman" w:hAnsi="Times New Roman" w:cs="Times New Roman"/>
              </w:rPr>
              <w:t xml:space="preserve">Dopuszczalne zastosowanie kompatybilnych adapterów dla dysków M.2 wpinanych w port </w:t>
            </w:r>
            <w:proofErr w:type="spellStart"/>
            <w:r w:rsidRPr="00F850A8">
              <w:rPr>
                <w:rFonts w:ascii="Times New Roman" w:hAnsi="Times New Roman" w:cs="Times New Roman"/>
              </w:rPr>
              <w:t>PCIe</w:t>
            </w:r>
            <w:proofErr w:type="spellEnd"/>
            <w:r w:rsidRPr="00F850A8">
              <w:rPr>
                <w:rFonts w:ascii="Times New Roman" w:hAnsi="Times New Roman" w:cs="Times New Roman"/>
              </w:rPr>
              <w:t>)</w:t>
            </w:r>
            <w:r w:rsidRPr="00EB0DB3">
              <w:rPr>
                <w:rFonts w:ascii="Times New Roman" w:hAnsi="Times New Roman" w:cs="Times New Roman"/>
                <w:b/>
                <w:bCs/>
              </w:rPr>
              <w:t xml:space="preserve"> </w:t>
            </w:r>
          </w:p>
          <w:p w14:paraId="00BA9126" w14:textId="77777777" w:rsidR="00365895" w:rsidRPr="00EB0DB3" w:rsidRDefault="00365895" w:rsidP="007A3746">
            <w:pPr>
              <w:spacing w:after="0" w:line="240" w:lineRule="auto"/>
              <w:rPr>
                <w:rFonts w:ascii="Times New Roman" w:hAnsi="Times New Roman" w:cs="Times New Roman"/>
              </w:rPr>
            </w:pPr>
            <w:r w:rsidRPr="00EB0DB3">
              <w:rPr>
                <w:rFonts w:ascii="Times New Roman" w:hAnsi="Times New Roman" w:cs="Times New Roman"/>
              </w:rPr>
              <w:t xml:space="preserve">Zainstalowane dyski muszą znajdować się na liście kompatybilności oferowanego serwera. </w:t>
            </w:r>
            <w:r w:rsidRPr="00EB0DB3">
              <w:rPr>
                <w:rFonts w:ascii="Times New Roman" w:hAnsi="Times New Roman" w:cs="Times New Roman"/>
              </w:rPr>
              <w:br/>
            </w:r>
            <w:r w:rsidRPr="00EB0DB3">
              <w:rPr>
                <w:rFonts w:ascii="Times New Roman" w:hAnsi="Times New Roman" w:cs="Times New Roman"/>
                <w:b/>
                <w:bCs/>
              </w:rPr>
              <w:t>Możliwość aktualizacji oprogramowania dysku z poziomu systemu operacyjnego oferowanego serwera.</w:t>
            </w:r>
          </w:p>
        </w:tc>
        <w:tc>
          <w:tcPr>
            <w:tcW w:w="3544" w:type="dxa"/>
            <w:tcBorders>
              <w:top w:val="single" w:sz="4" w:space="0" w:color="auto"/>
            </w:tcBorders>
            <w:shd w:val="clear" w:color="auto" w:fill="FFFFFF" w:themeFill="background1"/>
          </w:tcPr>
          <w:p w14:paraId="2B6A8258" w14:textId="77777777" w:rsidR="00DE0202" w:rsidRPr="00EB0DB3" w:rsidRDefault="00DE0202" w:rsidP="00DE0202">
            <w:pPr>
              <w:spacing w:after="0" w:line="240" w:lineRule="auto"/>
              <w:rPr>
                <w:rFonts w:ascii="Times New Roman" w:hAnsi="Times New Roman" w:cs="Times New Roman"/>
                <w:bCs/>
                <w:sz w:val="18"/>
                <w:szCs w:val="18"/>
              </w:rPr>
            </w:pPr>
            <w:r w:rsidRPr="00EB0DB3">
              <w:rPr>
                <w:rFonts w:ascii="Times New Roman" w:hAnsi="Times New Roman" w:cs="Times New Roman"/>
                <w:bCs/>
                <w:sz w:val="18"/>
                <w:szCs w:val="18"/>
              </w:rPr>
              <w:t>[podać nazwę producenta lub marki handlowej oraz model i nr katalogowy oferowan</w:t>
            </w:r>
            <w:r>
              <w:rPr>
                <w:rFonts w:ascii="Times New Roman" w:hAnsi="Times New Roman" w:cs="Times New Roman"/>
                <w:bCs/>
                <w:sz w:val="18"/>
                <w:szCs w:val="18"/>
              </w:rPr>
              <w:t>ych</w:t>
            </w:r>
            <w:r w:rsidRPr="00EB0DB3">
              <w:rPr>
                <w:rFonts w:ascii="Times New Roman" w:hAnsi="Times New Roman" w:cs="Times New Roman"/>
                <w:bCs/>
                <w:sz w:val="18"/>
                <w:szCs w:val="18"/>
              </w:rPr>
              <w:t xml:space="preserve"> </w:t>
            </w:r>
            <w:r>
              <w:rPr>
                <w:rFonts w:ascii="Times New Roman" w:hAnsi="Times New Roman" w:cs="Times New Roman"/>
                <w:bCs/>
                <w:sz w:val="18"/>
                <w:szCs w:val="18"/>
              </w:rPr>
              <w:t>dysków</w:t>
            </w:r>
            <w:r w:rsidRPr="00EB0DB3">
              <w:rPr>
                <w:rFonts w:ascii="Times New Roman" w:hAnsi="Times New Roman" w:cs="Times New Roman"/>
                <w:bCs/>
                <w:sz w:val="18"/>
                <w:szCs w:val="18"/>
              </w:rPr>
              <w:t>]</w:t>
            </w:r>
          </w:p>
          <w:p w14:paraId="105F0279" w14:textId="77777777" w:rsidR="00365895" w:rsidRPr="00EB0DB3" w:rsidRDefault="00365895" w:rsidP="007A3746">
            <w:pPr>
              <w:spacing w:after="0" w:line="276" w:lineRule="auto"/>
              <w:rPr>
                <w:rFonts w:ascii="Times New Roman" w:hAnsi="Times New Roman" w:cs="Times New Roman"/>
                <w:lang w:val="cs-CZ"/>
              </w:rPr>
            </w:pPr>
          </w:p>
        </w:tc>
      </w:tr>
      <w:tr w:rsidR="00365895" w:rsidRPr="00EB0DB3" w14:paraId="13F42ED7" w14:textId="77777777" w:rsidTr="006958E8">
        <w:trPr>
          <w:jc w:val="center"/>
        </w:trPr>
        <w:tc>
          <w:tcPr>
            <w:tcW w:w="5807" w:type="dxa"/>
            <w:tcBorders>
              <w:top w:val="single" w:sz="4" w:space="0" w:color="auto"/>
            </w:tcBorders>
            <w:shd w:val="clear" w:color="auto" w:fill="FFFFFF" w:themeFill="background1"/>
            <w:vAlign w:val="center"/>
          </w:tcPr>
          <w:p w14:paraId="08A7D3FB" w14:textId="77777777" w:rsidR="00365895" w:rsidRPr="00EB0DB3" w:rsidRDefault="00365895" w:rsidP="007A3746">
            <w:pPr>
              <w:tabs>
                <w:tab w:val="left" w:pos="3969"/>
                <w:tab w:val="left" w:pos="7655"/>
              </w:tabs>
              <w:spacing w:after="0" w:line="240" w:lineRule="auto"/>
              <w:rPr>
                <w:rFonts w:ascii="Times New Roman" w:hAnsi="Times New Roman" w:cs="Times New Roman"/>
                <w:b/>
                <w:bCs/>
              </w:rPr>
            </w:pPr>
            <w:r w:rsidRPr="00EB0DB3">
              <w:rPr>
                <w:rFonts w:ascii="Times New Roman" w:hAnsi="Times New Roman" w:cs="Times New Roman"/>
                <w:b/>
                <w:bCs/>
              </w:rPr>
              <w:t>Możliwość podłączenia modułu rozszerzającego</w:t>
            </w:r>
          </w:p>
        </w:tc>
        <w:tc>
          <w:tcPr>
            <w:tcW w:w="3544" w:type="dxa"/>
            <w:tcBorders>
              <w:top w:val="single" w:sz="4" w:space="0" w:color="auto"/>
            </w:tcBorders>
            <w:shd w:val="clear" w:color="auto" w:fill="FFFFFF" w:themeFill="background1"/>
          </w:tcPr>
          <w:p w14:paraId="297BF85F" w14:textId="77777777" w:rsidR="00365895" w:rsidRPr="00EB0DB3" w:rsidRDefault="00365895" w:rsidP="007A3746">
            <w:pPr>
              <w:spacing w:after="0" w:line="276" w:lineRule="auto"/>
              <w:rPr>
                <w:rFonts w:ascii="Times New Roman" w:hAnsi="Times New Roman" w:cs="Times New Roman"/>
                <w:lang w:val="cs-CZ"/>
              </w:rPr>
            </w:pPr>
          </w:p>
        </w:tc>
      </w:tr>
      <w:tr w:rsidR="00365895" w:rsidRPr="00EB0DB3" w14:paraId="3FC67CAD" w14:textId="77777777" w:rsidTr="006958E8">
        <w:trPr>
          <w:jc w:val="center"/>
        </w:trPr>
        <w:tc>
          <w:tcPr>
            <w:tcW w:w="5807" w:type="dxa"/>
            <w:tcBorders>
              <w:top w:val="single" w:sz="4" w:space="0" w:color="auto"/>
            </w:tcBorders>
            <w:shd w:val="clear" w:color="auto" w:fill="FFFFFF" w:themeFill="background1"/>
            <w:vAlign w:val="center"/>
          </w:tcPr>
          <w:p w14:paraId="19B5B387" w14:textId="77777777" w:rsidR="00365895" w:rsidRPr="00EB0DB3" w:rsidRDefault="00365895" w:rsidP="007A3746">
            <w:pPr>
              <w:tabs>
                <w:tab w:val="left" w:pos="3969"/>
                <w:tab w:val="left" w:pos="7655"/>
              </w:tabs>
              <w:spacing w:after="0" w:line="240" w:lineRule="auto"/>
              <w:rPr>
                <w:rFonts w:ascii="Times New Roman" w:hAnsi="Times New Roman" w:cs="Times New Roman"/>
                <w:b/>
                <w:bCs/>
              </w:rPr>
            </w:pPr>
            <w:r w:rsidRPr="00EB0DB3">
              <w:rPr>
                <w:rFonts w:ascii="Times New Roman" w:hAnsi="Times New Roman" w:cs="Times New Roman"/>
              </w:rPr>
              <w:t>Maksymalna ilość dysków z opcjonalnymi modułami rozszerzającymi: 12</w:t>
            </w:r>
          </w:p>
        </w:tc>
        <w:tc>
          <w:tcPr>
            <w:tcW w:w="3544" w:type="dxa"/>
            <w:tcBorders>
              <w:top w:val="single" w:sz="4" w:space="0" w:color="auto"/>
            </w:tcBorders>
            <w:shd w:val="clear" w:color="auto" w:fill="FFFFFF" w:themeFill="background1"/>
          </w:tcPr>
          <w:p w14:paraId="276C03FD" w14:textId="77777777" w:rsidR="00365895" w:rsidRDefault="00DE0202" w:rsidP="007A3746">
            <w:pPr>
              <w:spacing w:after="0" w:line="276" w:lineRule="auto"/>
              <w:rPr>
                <w:rFonts w:ascii="Times New Roman" w:hAnsi="Times New Roman" w:cs="Times New Roman"/>
                <w:bCs/>
                <w:sz w:val="18"/>
                <w:szCs w:val="18"/>
              </w:rPr>
            </w:pPr>
            <w:r w:rsidRPr="00EB0DB3">
              <w:rPr>
                <w:rFonts w:ascii="Times New Roman" w:hAnsi="Times New Roman" w:cs="Times New Roman"/>
                <w:bCs/>
                <w:sz w:val="18"/>
                <w:szCs w:val="18"/>
              </w:rPr>
              <w:t>[</w:t>
            </w:r>
            <w:r>
              <w:rPr>
                <w:rFonts w:ascii="Times New Roman" w:hAnsi="Times New Roman" w:cs="Times New Roman"/>
                <w:bCs/>
                <w:sz w:val="18"/>
                <w:szCs w:val="18"/>
              </w:rPr>
              <w:t>potwierdzić spełnianie wymagań przez wpisanie TAK]</w:t>
            </w:r>
          </w:p>
          <w:p w14:paraId="6AB513D3" w14:textId="3BF53ADB" w:rsidR="00DE0202" w:rsidRPr="00EB0DB3" w:rsidRDefault="00DE0202" w:rsidP="007A3746">
            <w:pPr>
              <w:spacing w:after="0" w:line="276" w:lineRule="auto"/>
              <w:rPr>
                <w:rFonts w:ascii="Times New Roman" w:hAnsi="Times New Roman" w:cs="Times New Roman"/>
                <w:lang w:val="cs-CZ"/>
              </w:rPr>
            </w:pPr>
          </w:p>
        </w:tc>
      </w:tr>
      <w:tr w:rsidR="00365895" w:rsidRPr="00EB0DB3" w14:paraId="2840C4FC" w14:textId="77777777" w:rsidTr="006958E8">
        <w:trPr>
          <w:jc w:val="center"/>
        </w:trPr>
        <w:tc>
          <w:tcPr>
            <w:tcW w:w="5807" w:type="dxa"/>
            <w:tcBorders>
              <w:top w:val="single" w:sz="4" w:space="0" w:color="auto"/>
            </w:tcBorders>
            <w:shd w:val="clear" w:color="auto" w:fill="FFFFFF" w:themeFill="background1"/>
            <w:vAlign w:val="center"/>
          </w:tcPr>
          <w:p w14:paraId="3CA9D41C" w14:textId="77777777" w:rsidR="00365895" w:rsidRPr="00EB0DB3" w:rsidRDefault="00365895" w:rsidP="007A3746">
            <w:pPr>
              <w:tabs>
                <w:tab w:val="left" w:pos="3969"/>
                <w:tab w:val="left" w:pos="7655"/>
              </w:tabs>
              <w:spacing w:after="0" w:line="240" w:lineRule="auto"/>
              <w:rPr>
                <w:rFonts w:ascii="Times New Roman" w:hAnsi="Times New Roman" w:cs="Times New Roman"/>
              </w:rPr>
            </w:pPr>
            <w:r w:rsidRPr="00EB0DB3">
              <w:rPr>
                <w:rFonts w:ascii="Times New Roman" w:hAnsi="Times New Roman" w:cs="Times New Roman"/>
              </w:rPr>
              <w:t xml:space="preserve">Porty na karty rozszerzeń: </w:t>
            </w:r>
            <w:r w:rsidRPr="00EB0DB3">
              <w:rPr>
                <w:rFonts w:ascii="Times New Roman" w:hAnsi="Times New Roman" w:cs="Times New Roman"/>
                <w:lang w:val="en-US"/>
              </w:rPr>
              <w:t xml:space="preserve">1 x Gen3 x8 </w:t>
            </w:r>
            <w:proofErr w:type="spellStart"/>
            <w:r w:rsidRPr="00EB0DB3">
              <w:rPr>
                <w:rFonts w:ascii="Times New Roman" w:hAnsi="Times New Roman" w:cs="Times New Roman"/>
                <w:lang w:val="en-US"/>
              </w:rPr>
              <w:t>PCIe</w:t>
            </w:r>
            <w:proofErr w:type="spellEnd"/>
            <w:r w:rsidRPr="00EB0DB3">
              <w:rPr>
                <w:rFonts w:ascii="Times New Roman" w:hAnsi="Times New Roman" w:cs="Times New Roman"/>
                <w:lang w:val="en-US"/>
              </w:rPr>
              <w:t xml:space="preserve"> (x4 link)</w:t>
            </w:r>
          </w:p>
        </w:tc>
        <w:tc>
          <w:tcPr>
            <w:tcW w:w="3544" w:type="dxa"/>
            <w:tcBorders>
              <w:top w:val="single" w:sz="4" w:space="0" w:color="auto"/>
            </w:tcBorders>
            <w:shd w:val="clear" w:color="auto" w:fill="FFFFFF" w:themeFill="background1"/>
          </w:tcPr>
          <w:p w14:paraId="5C8E092D" w14:textId="77777777" w:rsidR="00365895" w:rsidRDefault="00DE0202" w:rsidP="007A3746">
            <w:pPr>
              <w:spacing w:after="0" w:line="276" w:lineRule="auto"/>
              <w:rPr>
                <w:rFonts w:ascii="Times New Roman" w:hAnsi="Times New Roman" w:cs="Times New Roman"/>
                <w:bCs/>
                <w:sz w:val="18"/>
                <w:szCs w:val="18"/>
              </w:rPr>
            </w:pPr>
            <w:r w:rsidRPr="00EB0DB3">
              <w:rPr>
                <w:rFonts w:ascii="Times New Roman" w:hAnsi="Times New Roman" w:cs="Times New Roman"/>
                <w:bCs/>
                <w:sz w:val="18"/>
                <w:szCs w:val="18"/>
              </w:rPr>
              <w:t xml:space="preserve">[Podać liczbę </w:t>
            </w:r>
            <w:r>
              <w:rPr>
                <w:rFonts w:ascii="Times New Roman" w:hAnsi="Times New Roman" w:cs="Times New Roman"/>
                <w:bCs/>
                <w:sz w:val="18"/>
                <w:szCs w:val="18"/>
              </w:rPr>
              <w:t>i rodzaj wbudowanych portów]</w:t>
            </w:r>
          </w:p>
          <w:p w14:paraId="5A3B1927" w14:textId="1D4CB8CD" w:rsidR="00DE0202" w:rsidRPr="00EB0DB3" w:rsidRDefault="00DE0202" w:rsidP="007A3746">
            <w:pPr>
              <w:spacing w:after="0" w:line="276" w:lineRule="auto"/>
              <w:rPr>
                <w:rFonts w:ascii="Times New Roman" w:hAnsi="Times New Roman" w:cs="Times New Roman"/>
                <w:lang w:val="cs-CZ"/>
              </w:rPr>
            </w:pPr>
          </w:p>
        </w:tc>
      </w:tr>
      <w:tr w:rsidR="00365895" w:rsidRPr="00EB0DB3" w14:paraId="6B91DE5E" w14:textId="77777777" w:rsidTr="006958E8">
        <w:trPr>
          <w:jc w:val="center"/>
        </w:trPr>
        <w:tc>
          <w:tcPr>
            <w:tcW w:w="5807" w:type="dxa"/>
            <w:shd w:val="clear" w:color="auto" w:fill="FFFFFF" w:themeFill="background1"/>
            <w:vAlign w:val="center"/>
          </w:tcPr>
          <w:p w14:paraId="57D1CCE4" w14:textId="77777777" w:rsidR="00365895" w:rsidRPr="00EB0DB3" w:rsidRDefault="00365895" w:rsidP="007A3746">
            <w:pPr>
              <w:spacing w:after="0" w:line="240" w:lineRule="auto"/>
              <w:rPr>
                <w:rFonts w:ascii="Times New Roman" w:hAnsi="Times New Roman" w:cs="Times New Roman"/>
                <w:b/>
                <w:bCs/>
              </w:rPr>
            </w:pPr>
            <w:r w:rsidRPr="00EB0DB3">
              <w:rPr>
                <w:rFonts w:ascii="Times New Roman" w:hAnsi="Times New Roman" w:cs="Times New Roman"/>
                <w:b/>
                <w:bCs/>
              </w:rPr>
              <w:t>Interfejsy sieciowe</w:t>
            </w:r>
          </w:p>
          <w:p w14:paraId="26AE1C66" w14:textId="77777777" w:rsidR="00365895" w:rsidRPr="00EB0DB3" w:rsidRDefault="00365895" w:rsidP="007A3746">
            <w:pPr>
              <w:spacing w:after="0" w:line="240" w:lineRule="auto"/>
              <w:rPr>
                <w:rFonts w:ascii="Times New Roman" w:hAnsi="Times New Roman" w:cs="Times New Roman"/>
                <w:b/>
                <w:bCs/>
              </w:rPr>
            </w:pPr>
            <w:r w:rsidRPr="00EB0DB3">
              <w:rPr>
                <w:rFonts w:ascii="Times New Roman" w:hAnsi="Times New Roman" w:cs="Times New Roman"/>
              </w:rPr>
              <w:t>Wbudowane min. 4 x RJ45 1GbE, 1 x 10GbE RJ-45 (możliwe zastosowanie dodatkowej karty sieciowej)</w:t>
            </w:r>
          </w:p>
        </w:tc>
        <w:tc>
          <w:tcPr>
            <w:tcW w:w="3544" w:type="dxa"/>
            <w:shd w:val="clear" w:color="auto" w:fill="FFFFFF" w:themeFill="background1"/>
          </w:tcPr>
          <w:p w14:paraId="0084392B" w14:textId="2BE7A6E1" w:rsidR="00365895" w:rsidRPr="00EB0DB3" w:rsidRDefault="00DE0202" w:rsidP="007A3746">
            <w:pPr>
              <w:spacing w:after="0" w:line="276" w:lineRule="auto"/>
              <w:ind w:left="33"/>
              <w:rPr>
                <w:rFonts w:ascii="Times New Roman" w:hAnsi="Times New Roman" w:cs="Times New Roman"/>
                <w:bCs/>
              </w:rPr>
            </w:pPr>
            <w:r w:rsidRPr="00EB0DB3">
              <w:rPr>
                <w:rFonts w:ascii="Times New Roman" w:hAnsi="Times New Roman" w:cs="Times New Roman"/>
                <w:bCs/>
                <w:sz w:val="18"/>
                <w:szCs w:val="18"/>
              </w:rPr>
              <w:t xml:space="preserve">[Podać liczbę </w:t>
            </w:r>
            <w:r>
              <w:rPr>
                <w:rFonts w:ascii="Times New Roman" w:hAnsi="Times New Roman" w:cs="Times New Roman"/>
                <w:bCs/>
                <w:sz w:val="18"/>
                <w:szCs w:val="18"/>
              </w:rPr>
              <w:t xml:space="preserve">i rodzaj wbudowanych </w:t>
            </w:r>
            <w:r w:rsidR="006958E8">
              <w:rPr>
                <w:rFonts w:ascii="Times New Roman" w:hAnsi="Times New Roman" w:cs="Times New Roman"/>
                <w:bCs/>
                <w:sz w:val="18"/>
                <w:szCs w:val="18"/>
              </w:rPr>
              <w:t>interfejsów</w:t>
            </w:r>
            <w:r>
              <w:rPr>
                <w:rFonts w:ascii="Times New Roman" w:hAnsi="Times New Roman" w:cs="Times New Roman"/>
                <w:bCs/>
                <w:sz w:val="18"/>
                <w:szCs w:val="18"/>
              </w:rPr>
              <w:t>]</w:t>
            </w:r>
          </w:p>
        </w:tc>
      </w:tr>
      <w:tr w:rsidR="00365895" w:rsidRPr="00EB0DB3" w14:paraId="4384AF3F" w14:textId="77777777" w:rsidTr="006958E8">
        <w:trPr>
          <w:jc w:val="center"/>
        </w:trPr>
        <w:tc>
          <w:tcPr>
            <w:tcW w:w="5807" w:type="dxa"/>
            <w:shd w:val="clear" w:color="auto" w:fill="FFFFFF" w:themeFill="background1"/>
            <w:vAlign w:val="center"/>
          </w:tcPr>
          <w:p w14:paraId="560C9B62" w14:textId="77777777" w:rsidR="00365895" w:rsidRPr="00EB0DB3" w:rsidRDefault="00365895" w:rsidP="007A3746">
            <w:pPr>
              <w:spacing w:after="0" w:line="240" w:lineRule="auto"/>
              <w:rPr>
                <w:rFonts w:ascii="Times New Roman" w:hAnsi="Times New Roman" w:cs="Times New Roman"/>
                <w:b/>
                <w:bCs/>
              </w:rPr>
            </w:pPr>
            <w:r w:rsidRPr="00EB0DB3">
              <w:rPr>
                <w:rFonts w:ascii="Times New Roman" w:hAnsi="Times New Roman" w:cs="Times New Roman"/>
                <w:b/>
                <w:bCs/>
              </w:rPr>
              <w:t>Wbudowane porty:</w:t>
            </w:r>
          </w:p>
          <w:p w14:paraId="3CB1DEE3" w14:textId="77777777" w:rsidR="00365895" w:rsidRPr="00EB0DB3" w:rsidRDefault="00365895" w:rsidP="007A3746">
            <w:pPr>
              <w:spacing w:after="0" w:line="240" w:lineRule="auto"/>
              <w:rPr>
                <w:rFonts w:ascii="Times New Roman" w:hAnsi="Times New Roman" w:cs="Times New Roman"/>
              </w:rPr>
            </w:pPr>
            <w:r w:rsidRPr="00EB0DB3">
              <w:rPr>
                <w:rFonts w:ascii="Times New Roman" w:hAnsi="Times New Roman" w:cs="Times New Roman"/>
              </w:rPr>
              <w:t>min. 2 porty USB 3.2</w:t>
            </w:r>
          </w:p>
          <w:p w14:paraId="0EC06D9B" w14:textId="77777777" w:rsidR="00365895" w:rsidRPr="00EB0DB3" w:rsidRDefault="00365895" w:rsidP="007A3746">
            <w:pPr>
              <w:spacing w:after="0" w:line="240" w:lineRule="auto"/>
              <w:rPr>
                <w:rFonts w:ascii="Times New Roman" w:hAnsi="Times New Roman" w:cs="Times New Roman"/>
                <w:b/>
                <w:bCs/>
              </w:rPr>
            </w:pPr>
            <w:r w:rsidRPr="00EB0DB3">
              <w:rPr>
                <w:rFonts w:ascii="Times New Roman" w:hAnsi="Times New Roman" w:cs="Times New Roman"/>
              </w:rPr>
              <w:t>min. 1 port</w:t>
            </w:r>
            <w:r w:rsidRPr="00EB0DB3">
              <w:rPr>
                <w:rFonts w:ascii="Times New Roman" w:hAnsi="Times New Roman" w:cs="Times New Roman"/>
                <w:b/>
                <w:bCs/>
              </w:rPr>
              <w:t xml:space="preserve"> </w:t>
            </w:r>
            <w:proofErr w:type="spellStart"/>
            <w:r w:rsidRPr="00EB0DB3">
              <w:rPr>
                <w:rFonts w:ascii="Times New Roman" w:hAnsi="Times New Roman" w:cs="Times New Roman"/>
              </w:rPr>
              <w:t>eSATA</w:t>
            </w:r>
            <w:proofErr w:type="spellEnd"/>
          </w:p>
        </w:tc>
        <w:tc>
          <w:tcPr>
            <w:tcW w:w="3544" w:type="dxa"/>
            <w:shd w:val="clear" w:color="auto" w:fill="FFFFFF" w:themeFill="background1"/>
          </w:tcPr>
          <w:p w14:paraId="07397D33" w14:textId="05B574C1" w:rsidR="00365895" w:rsidRPr="00EB0DB3" w:rsidRDefault="00DE0202" w:rsidP="007A3746">
            <w:pPr>
              <w:spacing w:after="0" w:line="276" w:lineRule="auto"/>
              <w:ind w:left="33"/>
              <w:rPr>
                <w:rFonts w:ascii="Times New Roman" w:hAnsi="Times New Roman" w:cs="Times New Roman"/>
                <w:bCs/>
              </w:rPr>
            </w:pPr>
            <w:r w:rsidRPr="00EB0DB3">
              <w:rPr>
                <w:rFonts w:ascii="Times New Roman" w:hAnsi="Times New Roman" w:cs="Times New Roman"/>
                <w:bCs/>
                <w:sz w:val="18"/>
                <w:szCs w:val="18"/>
              </w:rPr>
              <w:t xml:space="preserve">[Podać liczbę </w:t>
            </w:r>
            <w:r>
              <w:rPr>
                <w:rFonts w:ascii="Times New Roman" w:hAnsi="Times New Roman" w:cs="Times New Roman"/>
                <w:bCs/>
                <w:sz w:val="18"/>
                <w:szCs w:val="18"/>
              </w:rPr>
              <w:t>i rodzaj wbudowanych portów]</w:t>
            </w:r>
          </w:p>
        </w:tc>
      </w:tr>
      <w:tr w:rsidR="00365895" w:rsidRPr="00EB0DB3" w14:paraId="3F15E510" w14:textId="77777777" w:rsidTr="006958E8">
        <w:trPr>
          <w:jc w:val="center"/>
        </w:trPr>
        <w:tc>
          <w:tcPr>
            <w:tcW w:w="5807" w:type="dxa"/>
            <w:shd w:val="clear" w:color="auto" w:fill="FFFFFF" w:themeFill="background1"/>
            <w:vAlign w:val="center"/>
          </w:tcPr>
          <w:p w14:paraId="5443D3AF" w14:textId="3B343742" w:rsidR="00365895" w:rsidRPr="00EB0DB3" w:rsidRDefault="006958E8" w:rsidP="007A3746">
            <w:pPr>
              <w:spacing w:after="0" w:line="240" w:lineRule="auto"/>
              <w:rPr>
                <w:rFonts w:ascii="Times New Roman" w:hAnsi="Times New Roman" w:cs="Times New Roman"/>
              </w:rPr>
            </w:pPr>
            <w:r w:rsidRPr="00EB0DB3">
              <w:rPr>
                <w:rFonts w:ascii="Times New Roman" w:hAnsi="Times New Roman" w:cs="Times New Roman"/>
                <w:b/>
                <w:bCs/>
              </w:rPr>
              <w:t>Obsługiwane</w:t>
            </w:r>
            <w:r w:rsidR="00365895" w:rsidRPr="00EB0DB3">
              <w:rPr>
                <w:rFonts w:ascii="Times New Roman" w:hAnsi="Times New Roman" w:cs="Times New Roman"/>
                <w:b/>
                <w:bCs/>
              </w:rPr>
              <w:t xml:space="preserve"> tryby RAID</w:t>
            </w:r>
            <w:r w:rsidR="00365895" w:rsidRPr="00EB0DB3">
              <w:rPr>
                <w:rFonts w:ascii="Times New Roman" w:hAnsi="Times New Roman" w:cs="Times New Roman"/>
              </w:rPr>
              <w:t xml:space="preserve"> </w:t>
            </w:r>
          </w:p>
          <w:p w14:paraId="491CCB92" w14:textId="77777777" w:rsidR="00365895" w:rsidRPr="00EB0DB3" w:rsidRDefault="00365895" w:rsidP="007A3746">
            <w:pPr>
              <w:spacing w:after="0" w:line="240" w:lineRule="auto"/>
              <w:rPr>
                <w:rFonts w:ascii="Times New Roman" w:hAnsi="Times New Roman" w:cs="Times New Roman"/>
                <w:b/>
              </w:rPr>
            </w:pPr>
            <w:r w:rsidRPr="00EB0DB3">
              <w:rPr>
                <w:rFonts w:ascii="Times New Roman" w:hAnsi="Times New Roman" w:cs="Times New Roman"/>
                <w:lang w:val="en-US"/>
              </w:rPr>
              <w:lastRenderedPageBreak/>
              <w:t>JBOD, RAID 0, RAID 1, RAID 5, RAID 6, RAID 10</w:t>
            </w:r>
          </w:p>
        </w:tc>
        <w:tc>
          <w:tcPr>
            <w:tcW w:w="3544" w:type="dxa"/>
            <w:shd w:val="clear" w:color="auto" w:fill="FFFFFF" w:themeFill="background1"/>
          </w:tcPr>
          <w:p w14:paraId="70BA8890" w14:textId="71013526" w:rsidR="00365895" w:rsidRPr="00EB0DB3" w:rsidRDefault="006958E8" w:rsidP="007A3746">
            <w:pPr>
              <w:spacing w:after="0" w:line="276" w:lineRule="auto"/>
              <w:ind w:left="33"/>
              <w:rPr>
                <w:rFonts w:ascii="Times New Roman" w:hAnsi="Times New Roman" w:cs="Times New Roman"/>
                <w:bCs/>
              </w:rPr>
            </w:pPr>
            <w:r w:rsidRPr="00EB0DB3">
              <w:rPr>
                <w:rFonts w:ascii="Times New Roman" w:hAnsi="Times New Roman" w:cs="Times New Roman"/>
                <w:bCs/>
                <w:sz w:val="18"/>
                <w:szCs w:val="18"/>
              </w:rPr>
              <w:lastRenderedPageBreak/>
              <w:t xml:space="preserve">[Podać </w:t>
            </w:r>
            <w:r>
              <w:rPr>
                <w:rFonts w:ascii="Times New Roman" w:hAnsi="Times New Roman" w:cs="Times New Roman"/>
                <w:bCs/>
                <w:sz w:val="18"/>
                <w:szCs w:val="18"/>
              </w:rPr>
              <w:t>obsługiwane tryby RAID]</w:t>
            </w:r>
          </w:p>
        </w:tc>
      </w:tr>
      <w:tr w:rsidR="00365895" w:rsidRPr="00EB0DB3" w14:paraId="1851E060" w14:textId="77777777" w:rsidTr="006958E8">
        <w:trPr>
          <w:jc w:val="center"/>
        </w:trPr>
        <w:tc>
          <w:tcPr>
            <w:tcW w:w="5807" w:type="dxa"/>
            <w:shd w:val="clear" w:color="auto" w:fill="FFFFFF" w:themeFill="background1"/>
            <w:vAlign w:val="center"/>
          </w:tcPr>
          <w:p w14:paraId="46016E41" w14:textId="77777777" w:rsidR="00365895" w:rsidRPr="006958E8" w:rsidRDefault="00365895" w:rsidP="007A3746">
            <w:pPr>
              <w:spacing w:after="0" w:line="240" w:lineRule="auto"/>
              <w:rPr>
                <w:rFonts w:ascii="Times New Roman" w:hAnsi="Times New Roman" w:cs="Times New Roman"/>
                <w:b/>
                <w:bCs/>
              </w:rPr>
            </w:pPr>
            <w:r w:rsidRPr="006958E8">
              <w:rPr>
                <w:rFonts w:ascii="Times New Roman" w:hAnsi="Times New Roman" w:cs="Times New Roman"/>
                <w:b/>
                <w:bCs/>
              </w:rPr>
              <w:lastRenderedPageBreak/>
              <w:t>Mechanizm szyfrowania cyfrowego:</w:t>
            </w:r>
          </w:p>
          <w:p w14:paraId="3FEF8C7B" w14:textId="77777777" w:rsidR="00365895" w:rsidRPr="00EB0DB3" w:rsidRDefault="00365895" w:rsidP="007A3746">
            <w:pPr>
              <w:spacing w:after="0" w:line="240" w:lineRule="auto"/>
              <w:rPr>
                <w:rFonts w:ascii="Times New Roman" w:hAnsi="Times New Roman" w:cs="Times New Roman"/>
              </w:rPr>
            </w:pPr>
            <w:r w:rsidRPr="00EB0DB3">
              <w:rPr>
                <w:rFonts w:ascii="Times New Roman" w:hAnsi="Times New Roman" w:cs="Times New Roman"/>
              </w:rPr>
              <w:t>Mini AES-NI</w:t>
            </w:r>
          </w:p>
        </w:tc>
        <w:tc>
          <w:tcPr>
            <w:tcW w:w="3544" w:type="dxa"/>
            <w:shd w:val="clear" w:color="auto" w:fill="FFFFFF" w:themeFill="background1"/>
          </w:tcPr>
          <w:p w14:paraId="3561B5E0" w14:textId="77777777" w:rsidR="00365895" w:rsidRDefault="006958E8" w:rsidP="007A3746">
            <w:pPr>
              <w:spacing w:after="0" w:line="276" w:lineRule="auto"/>
              <w:ind w:left="33"/>
              <w:rPr>
                <w:rFonts w:ascii="Times New Roman" w:hAnsi="Times New Roman" w:cs="Times New Roman"/>
                <w:bCs/>
                <w:sz w:val="18"/>
                <w:szCs w:val="18"/>
              </w:rPr>
            </w:pPr>
            <w:r w:rsidRPr="00EB0DB3">
              <w:rPr>
                <w:rFonts w:ascii="Times New Roman" w:hAnsi="Times New Roman" w:cs="Times New Roman"/>
                <w:bCs/>
                <w:sz w:val="18"/>
                <w:szCs w:val="18"/>
              </w:rPr>
              <w:t>[</w:t>
            </w:r>
            <w:r>
              <w:rPr>
                <w:rFonts w:ascii="Times New Roman" w:hAnsi="Times New Roman" w:cs="Times New Roman"/>
                <w:bCs/>
                <w:sz w:val="18"/>
                <w:szCs w:val="18"/>
              </w:rPr>
              <w:t>Potwierdzić spełnianie wymagań przez wpisanie TAK]</w:t>
            </w:r>
          </w:p>
          <w:p w14:paraId="63ED0E7E" w14:textId="5E8C601B" w:rsidR="006958E8" w:rsidRPr="00EB0DB3" w:rsidRDefault="006958E8" w:rsidP="007A3746">
            <w:pPr>
              <w:spacing w:after="0" w:line="276" w:lineRule="auto"/>
              <w:ind w:left="33"/>
              <w:rPr>
                <w:rFonts w:ascii="Times New Roman" w:hAnsi="Times New Roman" w:cs="Times New Roman"/>
                <w:bCs/>
              </w:rPr>
            </w:pPr>
          </w:p>
        </w:tc>
      </w:tr>
      <w:tr w:rsidR="006958E8" w:rsidRPr="00EB0DB3" w14:paraId="3A5C5691" w14:textId="77777777" w:rsidTr="006958E8">
        <w:trPr>
          <w:jc w:val="center"/>
        </w:trPr>
        <w:tc>
          <w:tcPr>
            <w:tcW w:w="5807" w:type="dxa"/>
            <w:shd w:val="clear" w:color="auto" w:fill="FFFFFF" w:themeFill="background1"/>
            <w:vAlign w:val="center"/>
          </w:tcPr>
          <w:p w14:paraId="18198C3C" w14:textId="77777777" w:rsidR="006958E8" w:rsidRPr="006958E8" w:rsidRDefault="006958E8" w:rsidP="006958E8">
            <w:pPr>
              <w:spacing w:after="0" w:line="240" w:lineRule="auto"/>
              <w:rPr>
                <w:rFonts w:ascii="Times New Roman" w:hAnsi="Times New Roman" w:cs="Times New Roman"/>
                <w:b/>
                <w:bCs/>
              </w:rPr>
            </w:pPr>
            <w:r w:rsidRPr="006958E8">
              <w:rPr>
                <w:rFonts w:ascii="Times New Roman" w:hAnsi="Times New Roman" w:cs="Times New Roman"/>
                <w:b/>
                <w:bCs/>
              </w:rPr>
              <w:t xml:space="preserve">Wewnętrzny system plików: </w:t>
            </w:r>
          </w:p>
          <w:p w14:paraId="2725869B" w14:textId="77777777" w:rsidR="006958E8" w:rsidRPr="00EB0DB3" w:rsidRDefault="006958E8" w:rsidP="006958E8">
            <w:pPr>
              <w:spacing w:after="0" w:line="240" w:lineRule="auto"/>
              <w:rPr>
                <w:rFonts w:ascii="Times New Roman" w:hAnsi="Times New Roman" w:cs="Times New Roman"/>
              </w:rPr>
            </w:pPr>
            <w:r w:rsidRPr="00EB0DB3">
              <w:rPr>
                <w:rFonts w:ascii="Times New Roman" w:hAnsi="Times New Roman" w:cs="Times New Roman"/>
              </w:rPr>
              <w:t>BTRFS, EXT4</w:t>
            </w:r>
          </w:p>
        </w:tc>
        <w:tc>
          <w:tcPr>
            <w:tcW w:w="3544" w:type="dxa"/>
            <w:shd w:val="clear" w:color="auto" w:fill="FFFFFF" w:themeFill="background1"/>
          </w:tcPr>
          <w:p w14:paraId="74BEFC13" w14:textId="77777777" w:rsidR="006958E8" w:rsidRDefault="006958E8" w:rsidP="006958E8">
            <w:pPr>
              <w:spacing w:after="0" w:line="276" w:lineRule="auto"/>
              <w:ind w:left="33"/>
              <w:rPr>
                <w:rFonts w:ascii="Times New Roman" w:hAnsi="Times New Roman" w:cs="Times New Roman"/>
                <w:bCs/>
                <w:sz w:val="18"/>
                <w:szCs w:val="18"/>
              </w:rPr>
            </w:pPr>
            <w:r w:rsidRPr="00EB0DB3">
              <w:rPr>
                <w:rFonts w:ascii="Times New Roman" w:hAnsi="Times New Roman" w:cs="Times New Roman"/>
                <w:bCs/>
                <w:sz w:val="18"/>
                <w:szCs w:val="18"/>
              </w:rPr>
              <w:t>[</w:t>
            </w:r>
            <w:r>
              <w:rPr>
                <w:rFonts w:ascii="Times New Roman" w:hAnsi="Times New Roman" w:cs="Times New Roman"/>
                <w:bCs/>
                <w:sz w:val="18"/>
                <w:szCs w:val="18"/>
              </w:rPr>
              <w:t>Potwierdzić spełnianie wymagań przez wpisanie TAK]</w:t>
            </w:r>
          </w:p>
          <w:p w14:paraId="65A9B39C" w14:textId="094F0F94" w:rsidR="006958E8" w:rsidRPr="00EB0DB3" w:rsidRDefault="006958E8" w:rsidP="006958E8">
            <w:pPr>
              <w:spacing w:after="0" w:line="276" w:lineRule="auto"/>
              <w:ind w:left="33"/>
              <w:rPr>
                <w:rFonts w:ascii="Times New Roman" w:hAnsi="Times New Roman" w:cs="Times New Roman"/>
                <w:bCs/>
              </w:rPr>
            </w:pPr>
          </w:p>
        </w:tc>
      </w:tr>
      <w:tr w:rsidR="006958E8" w:rsidRPr="00EB0DB3" w14:paraId="646DE655" w14:textId="77777777" w:rsidTr="006958E8">
        <w:trPr>
          <w:jc w:val="center"/>
        </w:trPr>
        <w:tc>
          <w:tcPr>
            <w:tcW w:w="5807" w:type="dxa"/>
            <w:shd w:val="clear" w:color="auto" w:fill="FFFFFF" w:themeFill="background1"/>
            <w:vAlign w:val="center"/>
          </w:tcPr>
          <w:p w14:paraId="0371CBED" w14:textId="77777777" w:rsidR="006958E8" w:rsidRPr="00EB0DB3" w:rsidRDefault="006958E8" w:rsidP="006958E8">
            <w:pPr>
              <w:spacing w:after="0" w:line="240" w:lineRule="auto"/>
              <w:rPr>
                <w:rFonts w:ascii="Times New Roman" w:hAnsi="Times New Roman" w:cs="Times New Roman"/>
                <w:b/>
              </w:rPr>
            </w:pPr>
            <w:r w:rsidRPr="00EB0DB3">
              <w:rPr>
                <w:rFonts w:ascii="Times New Roman" w:hAnsi="Times New Roman" w:cs="Times New Roman"/>
                <w:b/>
              </w:rPr>
              <w:t>Zasilanie</w:t>
            </w:r>
          </w:p>
          <w:p w14:paraId="3FA8EF02" w14:textId="77777777" w:rsidR="006958E8" w:rsidRPr="00EB0DB3" w:rsidRDefault="006958E8" w:rsidP="006958E8">
            <w:pPr>
              <w:spacing w:after="0" w:line="240" w:lineRule="auto"/>
              <w:rPr>
                <w:rFonts w:ascii="Times New Roman" w:hAnsi="Times New Roman" w:cs="Times New Roman"/>
                <w:b/>
              </w:rPr>
            </w:pPr>
            <w:r w:rsidRPr="00EB0DB3">
              <w:rPr>
                <w:rFonts w:ascii="Times New Roman" w:hAnsi="Times New Roman" w:cs="Times New Roman"/>
              </w:rPr>
              <w:t>Zasilacz o mocy max. 250W</w:t>
            </w:r>
          </w:p>
        </w:tc>
        <w:tc>
          <w:tcPr>
            <w:tcW w:w="3544" w:type="dxa"/>
            <w:shd w:val="clear" w:color="auto" w:fill="FFFFFF" w:themeFill="background1"/>
          </w:tcPr>
          <w:p w14:paraId="4EE5E423" w14:textId="07140695" w:rsidR="006958E8" w:rsidRPr="00EB0DB3" w:rsidRDefault="001C70D8" w:rsidP="006958E8">
            <w:pPr>
              <w:spacing w:after="0" w:line="276" w:lineRule="auto"/>
              <w:ind w:left="33"/>
              <w:rPr>
                <w:rFonts w:ascii="Times New Roman" w:hAnsi="Times New Roman" w:cs="Times New Roman"/>
                <w:bCs/>
              </w:rPr>
            </w:pPr>
            <w:r w:rsidRPr="00EB0DB3">
              <w:rPr>
                <w:rFonts w:ascii="Times New Roman" w:hAnsi="Times New Roman" w:cs="Times New Roman"/>
                <w:bCs/>
                <w:sz w:val="18"/>
                <w:szCs w:val="18"/>
              </w:rPr>
              <w:t xml:space="preserve">[Podać </w:t>
            </w:r>
            <w:r>
              <w:rPr>
                <w:rFonts w:ascii="Times New Roman" w:hAnsi="Times New Roman" w:cs="Times New Roman"/>
                <w:bCs/>
                <w:sz w:val="18"/>
                <w:szCs w:val="18"/>
              </w:rPr>
              <w:t>nazwę producenta  i model zasilacza]</w:t>
            </w:r>
          </w:p>
        </w:tc>
      </w:tr>
      <w:tr w:rsidR="006958E8" w:rsidRPr="00EB0DB3" w14:paraId="5AD9BD00" w14:textId="77777777" w:rsidTr="006958E8">
        <w:trPr>
          <w:jc w:val="center"/>
        </w:trPr>
        <w:tc>
          <w:tcPr>
            <w:tcW w:w="5807" w:type="dxa"/>
            <w:shd w:val="clear" w:color="auto" w:fill="FFFFFF" w:themeFill="background1"/>
            <w:vAlign w:val="center"/>
          </w:tcPr>
          <w:p w14:paraId="672A3FFD" w14:textId="77777777" w:rsidR="006958E8" w:rsidRPr="00EB0DB3" w:rsidRDefault="006958E8" w:rsidP="006958E8">
            <w:pPr>
              <w:spacing w:after="0" w:line="240" w:lineRule="auto"/>
              <w:rPr>
                <w:rFonts w:ascii="Times New Roman" w:hAnsi="Times New Roman" w:cs="Times New Roman"/>
                <w:b/>
              </w:rPr>
            </w:pPr>
            <w:r w:rsidRPr="00EB0DB3">
              <w:rPr>
                <w:rFonts w:ascii="Times New Roman" w:hAnsi="Times New Roman" w:cs="Times New Roman"/>
                <w:b/>
              </w:rPr>
              <w:t xml:space="preserve">Obudowa </w:t>
            </w:r>
          </w:p>
          <w:p w14:paraId="5AE5C971" w14:textId="77777777" w:rsidR="006958E8" w:rsidRPr="00EB0DB3" w:rsidRDefault="006958E8" w:rsidP="006958E8">
            <w:pPr>
              <w:spacing w:after="0" w:line="240" w:lineRule="auto"/>
              <w:rPr>
                <w:rFonts w:ascii="Times New Roman" w:hAnsi="Times New Roman" w:cs="Times New Roman"/>
                <w:b/>
              </w:rPr>
            </w:pPr>
            <w:r w:rsidRPr="00EB0DB3">
              <w:rPr>
                <w:rFonts w:ascii="Times New Roman" w:hAnsi="Times New Roman" w:cs="Times New Roman"/>
              </w:rPr>
              <w:t>RACK 19" 2U – wraz z kompletem szyn przesuwanych umożliwiającym zamontowanie w szafie RACK</w:t>
            </w:r>
          </w:p>
        </w:tc>
        <w:tc>
          <w:tcPr>
            <w:tcW w:w="3544" w:type="dxa"/>
            <w:shd w:val="clear" w:color="auto" w:fill="FFFFFF" w:themeFill="background1"/>
          </w:tcPr>
          <w:p w14:paraId="3C6DC98B" w14:textId="2D66FD99" w:rsidR="006958E8" w:rsidRPr="00EB0DB3" w:rsidRDefault="001C70D8" w:rsidP="006958E8">
            <w:pPr>
              <w:spacing w:after="0" w:line="276" w:lineRule="auto"/>
              <w:ind w:left="33"/>
              <w:rPr>
                <w:rFonts w:ascii="Times New Roman" w:hAnsi="Times New Roman" w:cs="Times New Roman"/>
                <w:bCs/>
              </w:rPr>
            </w:pPr>
            <w:r w:rsidRPr="00EB0DB3">
              <w:rPr>
                <w:rFonts w:ascii="Times New Roman" w:hAnsi="Times New Roman" w:cs="Times New Roman"/>
                <w:bCs/>
                <w:sz w:val="18"/>
                <w:szCs w:val="18"/>
              </w:rPr>
              <w:t xml:space="preserve">[Podać </w:t>
            </w:r>
            <w:r>
              <w:rPr>
                <w:rFonts w:ascii="Times New Roman" w:hAnsi="Times New Roman" w:cs="Times New Roman"/>
                <w:bCs/>
                <w:sz w:val="18"/>
                <w:szCs w:val="18"/>
              </w:rPr>
              <w:t>nazwę producenta  i model obudowy]</w:t>
            </w:r>
          </w:p>
        </w:tc>
      </w:tr>
      <w:tr w:rsidR="006958E8" w:rsidRPr="00EB0DB3" w14:paraId="6B258E34" w14:textId="77777777" w:rsidTr="006958E8">
        <w:trPr>
          <w:jc w:val="center"/>
        </w:trPr>
        <w:tc>
          <w:tcPr>
            <w:tcW w:w="5807" w:type="dxa"/>
            <w:shd w:val="clear" w:color="auto" w:fill="FFFFFF" w:themeFill="background1"/>
            <w:vAlign w:val="center"/>
          </w:tcPr>
          <w:p w14:paraId="6E348B3A" w14:textId="77777777" w:rsidR="006958E8" w:rsidRPr="00EB0DB3" w:rsidRDefault="006958E8" w:rsidP="006958E8">
            <w:pPr>
              <w:spacing w:after="0" w:line="240" w:lineRule="auto"/>
              <w:rPr>
                <w:rFonts w:ascii="Times New Roman" w:hAnsi="Times New Roman" w:cs="Times New Roman"/>
                <w:b/>
              </w:rPr>
            </w:pPr>
            <w:r w:rsidRPr="00EB0DB3">
              <w:rPr>
                <w:rFonts w:ascii="Times New Roman" w:hAnsi="Times New Roman" w:cs="Times New Roman"/>
                <w:b/>
              </w:rPr>
              <w:t>Funkcje backup:</w:t>
            </w:r>
          </w:p>
          <w:p w14:paraId="70CE354A" w14:textId="77777777" w:rsidR="006958E8" w:rsidRPr="00EB0DB3" w:rsidRDefault="006958E8" w:rsidP="006958E8">
            <w:pPr>
              <w:spacing w:after="0" w:line="240" w:lineRule="auto"/>
              <w:rPr>
                <w:rFonts w:ascii="Times New Roman" w:hAnsi="Times New Roman" w:cs="Times New Roman"/>
                <w:b/>
              </w:rPr>
            </w:pPr>
            <w:r w:rsidRPr="00EB0DB3">
              <w:rPr>
                <w:rFonts w:ascii="Times New Roman" w:hAnsi="Times New Roman" w:cs="Times New Roman"/>
              </w:rPr>
              <w:t>Możliwość tworzenia kopii bezpieczeństwa urządzeń pod Windows (</w:t>
            </w:r>
            <w:proofErr w:type="spellStart"/>
            <w:r w:rsidRPr="00EB0DB3">
              <w:rPr>
                <w:rFonts w:ascii="Times New Roman" w:hAnsi="Times New Roman" w:cs="Times New Roman"/>
              </w:rPr>
              <w:t>Bare</w:t>
            </w:r>
            <w:proofErr w:type="spellEnd"/>
            <w:r w:rsidRPr="00EB0DB3">
              <w:rPr>
                <w:rFonts w:ascii="Times New Roman" w:hAnsi="Times New Roman" w:cs="Times New Roman"/>
              </w:rPr>
              <w:t xml:space="preserve"> Metal) oraz usług chmur publicznych, portal użytkownika do przywracania danych kopii zapasowej (bez uprawnień administratora), serwer Apple Time Machine, backup na zewnętrzne dyski twarde, obsługa minimum 1024 migawek na folder udostępniony, obsługa minimum 65000 migawek na cały system</w:t>
            </w:r>
          </w:p>
          <w:p w14:paraId="31DF5696" w14:textId="77777777" w:rsidR="006958E8" w:rsidRPr="00EB0DB3" w:rsidRDefault="006958E8" w:rsidP="006958E8">
            <w:pPr>
              <w:spacing w:after="0" w:line="240" w:lineRule="auto"/>
              <w:rPr>
                <w:rFonts w:ascii="Times New Roman" w:hAnsi="Times New Roman" w:cs="Times New Roman"/>
                <w:b/>
              </w:rPr>
            </w:pPr>
          </w:p>
        </w:tc>
        <w:tc>
          <w:tcPr>
            <w:tcW w:w="3544" w:type="dxa"/>
            <w:shd w:val="clear" w:color="auto" w:fill="FFFFFF" w:themeFill="background1"/>
          </w:tcPr>
          <w:p w14:paraId="5E501EE3" w14:textId="77777777" w:rsidR="001C70D8" w:rsidRDefault="001C70D8" w:rsidP="001C70D8">
            <w:pPr>
              <w:spacing w:after="0" w:line="276" w:lineRule="auto"/>
              <w:ind w:left="33"/>
              <w:rPr>
                <w:rFonts w:ascii="Times New Roman" w:hAnsi="Times New Roman" w:cs="Times New Roman"/>
                <w:bCs/>
                <w:sz w:val="18"/>
                <w:szCs w:val="18"/>
              </w:rPr>
            </w:pPr>
            <w:r w:rsidRPr="00EB0DB3">
              <w:rPr>
                <w:rFonts w:ascii="Times New Roman" w:hAnsi="Times New Roman" w:cs="Times New Roman"/>
                <w:bCs/>
                <w:sz w:val="18"/>
                <w:szCs w:val="18"/>
              </w:rPr>
              <w:t>[</w:t>
            </w:r>
            <w:r>
              <w:rPr>
                <w:rFonts w:ascii="Times New Roman" w:hAnsi="Times New Roman" w:cs="Times New Roman"/>
                <w:bCs/>
                <w:sz w:val="18"/>
                <w:szCs w:val="18"/>
              </w:rPr>
              <w:t>Potwierdzić spełnianie wymagań przez wpisanie TAK]</w:t>
            </w:r>
          </w:p>
          <w:p w14:paraId="60099853" w14:textId="0C66C995" w:rsidR="006958E8" w:rsidRPr="00EB0DB3" w:rsidRDefault="006958E8" w:rsidP="006958E8">
            <w:pPr>
              <w:spacing w:after="0" w:line="276" w:lineRule="auto"/>
              <w:ind w:left="33"/>
              <w:rPr>
                <w:rFonts w:ascii="Times New Roman" w:hAnsi="Times New Roman" w:cs="Times New Roman"/>
                <w:bCs/>
              </w:rPr>
            </w:pPr>
          </w:p>
        </w:tc>
      </w:tr>
      <w:tr w:rsidR="006958E8" w:rsidRPr="00EB0DB3" w14:paraId="66B02C1A" w14:textId="77777777" w:rsidTr="006958E8">
        <w:trPr>
          <w:jc w:val="center"/>
        </w:trPr>
        <w:tc>
          <w:tcPr>
            <w:tcW w:w="5807" w:type="dxa"/>
            <w:shd w:val="clear" w:color="auto" w:fill="FFFFFF" w:themeFill="background1"/>
            <w:vAlign w:val="center"/>
          </w:tcPr>
          <w:p w14:paraId="1ACD49DE" w14:textId="77777777" w:rsidR="006958E8" w:rsidRPr="00EB0DB3" w:rsidRDefault="006958E8" w:rsidP="006958E8">
            <w:pPr>
              <w:spacing w:after="0" w:line="240" w:lineRule="auto"/>
              <w:rPr>
                <w:rFonts w:ascii="Times New Roman" w:hAnsi="Times New Roman" w:cs="Times New Roman"/>
                <w:b/>
                <w:bCs/>
              </w:rPr>
            </w:pPr>
            <w:r w:rsidRPr="00EB0DB3">
              <w:rPr>
                <w:rFonts w:ascii="Times New Roman" w:hAnsi="Times New Roman" w:cs="Times New Roman"/>
                <w:b/>
                <w:bCs/>
              </w:rPr>
              <w:t>Obsługiwane aplikacje/usługi:</w:t>
            </w:r>
          </w:p>
          <w:p w14:paraId="50978F8E" w14:textId="77777777" w:rsidR="006958E8" w:rsidRPr="00EB0DB3" w:rsidRDefault="006958E8" w:rsidP="006958E8">
            <w:pPr>
              <w:spacing w:after="0" w:line="240" w:lineRule="auto"/>
              <w:rPr>
                <w:rFonts w:ascii="Times New Roman" w:hAnsi="Times New Roman" w:cs="Times New Roman"/>
                <w:b/>
              </w:rPr>
            </w:pPr>
            <w:r w:rsidRPr="00EB0DB3">
              <w:rPr>
                <w:rFonts w:ascii="Times New Roman" w:hAnsi="Times New Roman" w:cs="Times New Roman"/>
              </w:rPr>
              <w:t xml:space="preserve">Serwer plików, Serwer FTP, </w:t>
            </w:r>
            <w:proofErr w:type="spellStart"/>
            <w:r w:rsidRPr="00EB0DB3">
              <w:rPr>
                <w:rFonts w:ascii="Times New Roman" w:hAnsi="Times New Roman" w:cs="Times New Roman"/>
              </w:rPr>
              <w:t>WebDav</w:t>
            </w:r>
            <w:proofErr w:type="spellEnd"/>
            <w:r w:rsidRPr="00EB0DB3">
              <w:rPr>
                <w:rFonts w:ascii="Times New Roman" w:hAnsi="Times New Roman" w:cs="Times New Roman"/>
              </w:rPr>
              <w:t>, Serwer WEB, Serwer kopii zapasowych, Serwer Monitoringu (min. 2 licencje bezpłatne), możliwość utworzenia klastra wysokiej dostępności z 2 identycznych urządzeń</w:t>
            </w:r>
            <w:r w:rsidRPr="00B008BE">
              <w:rPr>
                <w:rFonts w:ascii="Times New Roman" w:hAnsi="Times New Roman" w:cs="Times New Roman"/>
              </w:rPr>
              <w:t>, Serwer pocztowy (min. 5 licencji w cenie)</w:t>
            </w:r>
          </w:p>
        </w:tc>
        <w:tc>
          <w:tcPr>
            <w:tcW w:w="3544" w:type="dxa"/>
            <w:shd w:val="clear" w:color="auto" w:fill="FFFFFF" w:themeFill="background1"/>
          </w:tcPr>
          <w:p w14:paraId="42BDC86D" w14:textId="77777777" w:rsidR="001C70D8" w:rsidRDefault="001C70D8" w:rsidP="001C70D8">
            <w:pPr>
              <w:spacing w:after="0" w:line="276" w:lineRule="auto"/>
              <w:ind w:left="33"/>
              <w:rPr>
                <w:rFonts w:ascii="Times New Roman" w:hAnsi="Times New Roman" w:cs="Times New Roman"/>
                <w:bCs/>
                <w:sz w:val="18"/>
                <w:szCs w:val="18"/>
              </w:rPr>
            </w:pPr>
            <w:r w:rsidRPr="00EB0DB3">
              <w:rPr>
                <w:rFonts w:ascii="Times New Roman" w:hAnsi="Times New Roman" w:cs="Times New Roman"/>
                <w:bCs/>
                <w:sz w:val="18"/>
                <w:szCs w:val="18"/>
              </w:rPr>
              <w:t>[</w:t>
            </w:r>
            <w:r>
              <w:rPr>
                <w:rFonts w:ascii="Times New Roman" w:hAnsi="Times New Roman" w:cs="Times New Roman"/>
                <w:bCs/>
                <w:sz w:val="18"/>
                <w:szCs w:val="18"/>
              </w:rPr>
              <w:t>Potwierdzić spełnianie wymagań przez wpisanie TAK]</w:t>
            </w:r>
          </w:p>
          <w:p w14:paraId="616B267B" w14:textId="77777777" w:rsidR="006958E8" w:rsidRPr="00EB0DB3" w:rsidRDefault="006958E8" w:rsidP="006958E8">
            <w:pPr>
              <w:spacing w:after="0" w:line="276" w:lineRule="auto"/>
              <w:ind w:left="33"/>
              <w:rPr>
                <w:rFonts w:ascii="Times New Roman" w:hAnsi="Times New Roman" w:cs="Times New Roman"/>
                <w:bCs/>
              </w:rPr>
            </w:pPr>
          </w:p>
        </w:tc>
      </w:tr>
      <w:tr w:rsidR="006958E8" w:rsidRPr="00EB0DB3" w14:paraId="7782969C" w14:textId="77777777" w:rsidTr="006958E8">
        <w:trPr>
          <w:jc w:val="center"/>
        </w:trPr>
        <w:tc>
          <w:tcPr>
            <w:tcW w:w="5807" w:type="dxa"/>
            <w:shd w:val="clear" w:color="auto" w:fill="FFFFFF" w:themeFill="background1"/>
            <w:vAlign w:val="center"/>
          </w:tcPr>
          <w:p w14:paraId="0F98BF1C" w14:textId="77777777" w:rsidR="006958E8" w:rsidRPr="00EB0DB3" w:rsidRDefault="006958E8" w:rsidP="006958E8">
            <w:pPr>
              <w:spacing w:after="0" w:line="240" w:lineRule="auto"/>
              <w:rPr>
                <w:rFonts w:ascii="Times New Roman" w:hAnsi="Times New Roman" w:cs="Times New Roman"/>
                <w:b/>
                <w:bCs/>
              </w:rPr>
            </w:pPr>
            <w:r w:rsidRPr="00EB0DB3">
              <w:rPr>
                <w:rFonts w:ascii="Times New Roman" w:hAnsi="Times New Roman" w:cs="Times New Roman"/>
                <w:b/>
                <w:bCs/>
              </w:rPr>
              <w:t xml:space="preserve">VPN: </w:t>
            </w:r>
            <w:r w:rsidRPr="00EB0DB3">
              <w:rPr>
                <w:rFonts w:ascii="Times New Roman" w:hAnsi="Times New Roman" w:cs="Times New Roman"/>
              </w:rPr>
              <w:t>Serwer dla min. 40 połączeń</w:t>
            </w:r>
          </w:p>
        </w:tc>
        <w:tc>
          <w:tcPr>
            <w:tcW w:w="3544" w:type="dxa"/>
            <w:shd w:val="clear" w:color="auto" w:fill="FFFFFF" w:themeFill="background1"/>
          </w:tcPr>
          <w:p w14:paraId="05BECEE6" w14:textId="77777777" w:rsidR="001C70D8" w:rsidRDefault="001C70D8" w:rsidP="001C70D8">
            <w:pPr>
              <w:spacing w:after="0" w:line="276" w:lineRule="auto"/>
              <w:ind w:left="33"/>
              <w:rPr>
                <w:rFonts w:ascii="Times New Roman" w:hAnsi="Times New Roman" w:cs="Times New Roman"/>
                <w:bCs/>
                <w:sz w:val="18"/>
                <w:szCs w:val="18"/>
              </w:rPr>
            </w:pPr>
            <w:r w:rsidRPr="00EB0DB3">
              <w:rPr>
                <w:rFonts w:ascii="Times New Roman" w:hAnsi="Times New Roman" w:cs="Times New Roman"/>
                <w:bCs/>
                <w:sz w:val="18"/>
                <w:szCs w:val="18"/>
              </w:rPr>
              <w:t>[</w:t>
            </w:r>
            <w:r>
              <w:rPr>
                <w:rFonts w:ascii="Times New Roman" w:hAnsi="Times New Roman" w:cs="Times New Roman"/>
                <w:bCs/>
                <w:sz w:val="18"/>
                <w:szCs w:val="18"/>
              </w:rPr>
              <w:t>Potwierdzić spełnianie wymagań przez wpisanie TAK]</w:t>
            </w:r>
          </w:p>
          <w:p w14:paraId="71E84A98" w14:textId="77777777" w:rsidR="006958E8" w:rsidRPr="00EB0DB3" w:rsidRDefault="006958E8" w:rsidP="006958E8">
            <w:pPr>
              <w:spacing w:after="0" w:line="276" w:lineRule="auto"/>
              <w:ind w:left="33"/>
              <w:rPr>
                <w:rFonts w:ascii="Times New Roman" w:hAnsi="Times New Roman" w:cs="Times New Roman"/>
                <w:bCs/>
              </w:rPr>
            </w:pPr>
          </w:p>
        </w:tc>
      </w:tr>
      <w:tr w:rsidR="006958E8" w:rsidRPr="00EB0DB3" w14:paraId="102ED4AE" w14:textId="77777777" w:rsidTr="006958E8">
        <w:trPr>
          <w:jc w:val="center"/>
        </w:trPr>
        <w:tc>
          <w:tcPr>
            <w:tcW w:w="5807" w:type="dxa"/>
            <w:shd w:val="clear" w:color="auto" w:fill="FFFFFF" w:themeFill="background1"/>
            <w:vAlign w:val="center"/>
          </w:tcPr>
          <w:p w14:paraId="67D8E65D" w14:textId="77777777" w:rsidR="006958E8" w:rsidRPr="00EB0DB3" w:rsidRDefault="006958E8" w:rsidP="006958E8">
            <w:pPr>
              <w:spacing w:after="0" w:line="240" w:lineRule="auto"/>
              <w:rPr>
                <w:rFonts w:ascii="Times New Roman" w:hAnsi="Times New Roman" w:cs="Times New Roman"/>
                <w:bCs/>
              </w:rPr>
            </w:pPr>
            <w:r w:rsidRPr="00EB0DB3">
              <w:rPr>
                <w:rFonts w:ascii="Times New Roman" w:hAnsi="Times New Roman" w:cs="Times New Roman"/>
                <w:b/>
              </w:rPr>
              <w:t>Okres gwarancji:</w:t>
            </w:r>
            <w:r w:rsidRPr="00EB0DB3">
              <w:rPr>
                <w:rFonts w:ascii="Times New Roman" w:hAnsi="Times New Roman" w:cs="Times New Roman"/>
                <w:bCs/>
              </w:rPr>
              <w:t xml:space="preserve"> nie krótszy niż 36 miesięcy. </w:t>
            </w:r>
          </w:p>
        </w:tc>
        <w:tc>
          <w:tcPr>
            <w:tcW w:w="3544" w:type="dxa"/>
            <w:shd w:val="clear" w:color="auto" w:fill="FFFFFF" w:themeFill="background1"/>
          </w:tcPr>
          <w:p w14:paraId="070A7C31" w14:textId="0EEE3C47" w:rsidR="006958E8" w:rsidRPr="001C70D8" w:rsidRDefault="006958E8" w:rsidP="006958E8">
            <w:pPr>
              <w:spacing w:after="0" w:line="276" w:lineRule="auto"/>
              <w:ind w:left="33"/>
              <w:rPr>
                <w:rFonts w:ascii="Times New Roman" w:hAnsi="Times New Roman" w:cs="Times New Roman"/>
                <w:bCs/>
                <w:sz w:val="18"/>
                <w:szCs w:val="18"/>
              </w:rPr>
            </w:pPr>
            <w:r w:rsidRPr="001C70D8">
              <w:rPr>
                <w:rFonts w:ascii="Times New Roman" w:hAnsi="Times New Roman" w:cs="Times New Roman"/>
                <w:bCs/>
                <w:sz w:val="18"/>
                <w:szCs w:val="18"/>
              </w:rPr>
              <w:t>[</w:t>
            </w:r>
            <w:r w:rsidR="001C70D8" w:rsidRPr="001C70D8">
              <w:rPr>
                <w:rFonts w:ascii="Times New Roman" w:hAnsi="Times New Roman" w:cs="Times New Roman"/>
                <w:bCs/>
                <w:sz w:val="18"/>
                <w:szCs w:val="18"/>
              </w:rPr>
              <w:t>P</w:t>
            </w:r>
            <w:r w:rsidRPr="001C70D8">
              <w:rPr>
                <w:rFonts w:ascii="Times New Roman" w:hAnsi="Times New Roman" w:cs="Times New Roman"/>
                <w:bCs/>
                <w:sz w:val="18"/>
                <w:szCs w:val="18"/>
              </w:rPr>
              <w:t>odać oferowany okres gwarancji]</w:t>
            </w:r>
          </w:p>
          <w:p w14:paraId="384B27B0" w14:textId="77777777" w:rsidR="006958E8" w:rsidRPr="001C70D8" w:rsidRDefault="006958E8" w:rsidP="006958E8">
            <w:pPr>
              <w:spacing w:after="0" w:line="276" w:lineRule="auto"/>
              <w:ind w:left="33"/>
              <w:rPr>
                <w:rFonts w:ascii="Times New Roman" w:hAnsi="Times New Roman" w:cs="Times New Roman"/>
                <w:bCs/>
                <w:sz w:val="18"/>
                <w:szCs w:val="18"/>
              </w:rPr>
            </w:pPr>
          </w:p>
          <w:p w14:paraId="363E5425" w14:textId="77777777" w:rsidR="006958E8" w:rsidRPr="001C70D8" w:rsidRDefault="006958E8" w:rsidP="006958E8">
            <w:pPr>
              <w:spacing w:after="0" w:line="276" w:lineRule="auto"/>
              <w:ind w:left="33"/>
              <w:rPr>
                <w:rFonts w:ascii="Times New Roman" w:hAnsi="Times New Roman" w:cs="Times New Roman"/>
                <w:bCs/>
                <w:sz w:val="18"/>
                <w:szCs w:val="18"/>
              </w:rPr>
            </w:pPr>
          </w:p>
        </w:tc>
      </w:tr>
    </w:tbl>
    <w:p w14:paraId="6FA1C464" w14:textId="77777777" w:rsidR="00365895" w:rsidRPr="00EB0DB3" w:rsidRDefault="00365895" w:rsidP="00365895">
      <w:pPr>
        <w:rPr>
          <w:rFonts w:ascii="Times New Roman" w:hAnsi="Times New Roman" w:cs="Times New Roman"/>
        </w:rPr>
      </w:pPr>
    </w:p>
    <w:p w14:paraId="2BF81E79" w14:textId="77777777" w:rsidR="00365895" w:rsidRPr="00EB0DB3" w:rsidRDefault="00365895" w:rsidP="004A313B">
      <w:pPr>
        <w:rPr>
          <w:rFonts w:ascii="Times New Roman" w:hAnsi="Times New Roman" w:cs="Times New Roman"/>
        </w:rPr>
      </w:pPr>
    </w:p>
    <w:sectPr w:rsidR="00365895" w:rsidRPr="00EB0DB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EB26F" w14:textId="77777777" w:rsidR="00397520" w:rsidRDefault="00397520" w:rsidP="0038161F">
      <w:pPr>
        <w:spacing w:after="0" w:line="240" w:lineRule="auto"/>
      </w:pPr>
      <w:r>
        <w:separator/>
      </w:r>
    </w:p>
  </w:endnote>
  <w:endnote w:type="continuationSeparator" w:id="0">
    <w:p w14:paraId="51902846" w14:textId="77777777" w:rsidR="00397520" w:rsidRDefault="00397520" w:rsidP="0038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29DA6" w14:textId="77777777" w:rsidR="00397520" w:rsidRDefault="00397520" w:rsidP="0038161F">
      <w:pPr>
        <w:spacing w:after="0" w:line="240" w:lineRule="auto"/>
      </w:pPr>
      <w:r>
        <w:separator/>
      </w:r>
    </w:p>
  </w:footnote>
  <w:footnote w:type="continuationSeparator" w:id="0">
    <w:p w14:paraId="08315D80" w14:textId="77777777" w:rsidR="00397520" w:rsidRDefault="00397520" w:rsidP="00381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FC3CC" w14:textId="76143614" w:rsidR="0038161F" w:rsidRPr="0038161F" w:rsidRDefault="0038161F" w:rsidP="0038161F">
    <w:pPr>
      <w:spacing w:after="0"/>
      <w:jc w:val="right"/>
      <w:rPr>
        <w:rFonts w:ascii="Times New Roman" w:eastAsia="Times New Roman" w:hAnsi="Times New Roman" w:cs="Times New Roman"/>
        <w:i/>
        <w:sz w:val="18"/>
        <w:szCs w:val="24"/>
        <w:lang w:eastAsia="pl-PL"/>
        <w14:ligatures w14:val="none"/>
      </w:rPr>
    </w:pPr>
    <w:r>
      <w:tab/>
    </w:r>
    <w:r>
      <w:rPr>
        <w:rFonts w:ascii="Times New Roman" w:eastAsia="Times New Roman" w:hAnsi="Times New Roman" w:cs="Times New Roman"/>
        <w:i/>
        <w:sz w:val="18"/>
        <w:szCs w:val="24"/>
        <w:lang w:eastAsia="pl-PL"/>
        <w14:ligatures w14:val="none"/>
      </w:rPr>
      <w:t>Załącznik nr 2</w:t>
    </w:r>
    <w:r w:rsidRPr="0038161F">
      <w:rPr>
        <w:rFonts w:ascii="Times New Roman" w:eastAsia="Times New Roman" w:hAnsi="Times New Roman" w:cs="Times New Roman"/>
        <w:i/>
        <w:sz w:val="18"/>
        <w:szCs w:val="24"/>
        <w:lang w:eastAsia="pl-PL"/>
        <w14:ligatures w14:val="none"/>
      </w:rPr>
      <w:t xml:space="preserve"> do SWZ</w:t>
    </w:r>
  </w:p>
  <w:p w14:paraId="57AD7220" w14:textId="7207572D" w:rsidR="0038161F" w:rsidRDefault="0038161F" w:rsidP="0038161F">
    <w:pPr>
      <w:pStyle w:val="Nagwek"/>
      <w:tabs>
        <w:tab w:val="clear" w:pos="4536"/>
        <w:tab w:val="clear" w:pos="9072"/>
        <w:tab w:val="left" w:pos="8310"/>
      </w:tabs>
      <w:jc w:val="right"/>
    </w:pPr>
    <w:r w:rsidRPr="0038161F">
      <w:rPr>
        <w:rFonts w:ascii="Times New Roman" w:eastAsia="Times New Roman" w:hAnsi="Times New Roman" w:cs="Times New Roman"/>
        <w:i/>
        <w:sz w:val="18"/>
        <w:szCs w:val="24"/>
        <w:lang w:eastAsia="pl-PL"/>
        <w14:ligatures w14:val="none"/>
      </w:rPr>
      <w:t>nr postępowania</w:t>
    </w:r>
    <w:r w:rsidRPr="0038161F">
      <w:rPr>
        <w:rFonts w:ascii="Times New Roman" w:eastAsia="Times New Roman" w:hAnsi="Times New Roman" w:cs="Times New Roman"/>
        <w:sz w:val="24"/>
        <w:szCs w:val="24"/>
        <w:lang w:eastAsia="pl-PL"/>
        <w14:ligatures w14:val="none"/>
      </w:rPr>
      <w:t xml:space="preserve"> </w:t>
    </w:r>
    <w:r w:rsidRPr="0038161F">
      <w:rPr>
        <w:rFonts w:ascii="Times New Roman" w:eastAsia="Times New Roman" w:hAnsi="Times New Roman" w:cs="Times New Roman"/>
        <w:i/>
        <w:sz w:val="18"/>
        <w:szCs w:val="24"/>
        <w:lang w:eastAsia="pl-PL"/>
        <w14:ligatures w14:val="none"/>
      </w:rPr>
      <w:t>WCh.261.07.2023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92F1F"/>
    <w:multiLevelType w:val="hybridMultilevel"/>
    <w:tmpl w:val="0902E4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F247DCA"/>
    <w:multiLevelType w:val="hybridMultilevel"/>
    <w:tmpl w:val="1BCE03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13B"/>
    <w:rsid w:val="0006020F"/>
    <w:rsid w:val="001674CF"/>
    <w:rsid w:val="001B621C"/>
    <w:rsid w:val="001C70D8"/>
    <w:rsid w:val="0027546A"/>
    <w:rsid w:val="002B6B01"/>
    <w:rsid w:val="00331191"/>
    <w:rsid w:val="003423BA"/>
    <w:rsid w:val="00365895"/>
    <w:rsid w:val="0038161F"/>
    <w:rsid w:val="003831C4"/>
    <w:rsid w:val="00397520"/>
    <w:rsid w:val="003E41FE"/>
    <w:rsid w:val="004A313B"/>
    <w:rsid w:val="004D4A1D"/>
    <w:rsid w:val="00532789"/>
    <w:rsid w:val="0056243A"/>
    <w:rsid w:val="006258BD"/>
    <w:rsid w:val="00666FA0"/>
    <w:rsid w:val="006958E8"/>
    <w:rsid w:val="006A2ABA"/>
    <w:rsid w:val="006B2FF9"/>
    <w:rsid w:val="00836A6A"/>
    <w:rsid w:val="009738BA"/>
    <w:rsid w:val="009F7C69"/>
    <w:rsid w:val="00A65195"/>
    <w:rsid w:val="00AC0133"/>
    <w:rsid w:val="00AD607F"/>
    <w:rsid w:val="00B008BE"/>
    <w:rsid w:val="00CF7129"/>
    <w:rsid w:val="00D968E7"/>
    <w:rsid w:val="00DB71E3"/>
    <w:rsid w:val="00DE0202"/>
    <w:rsid w:val="00E250B7"/>
    <w:rsid w:val="00EB0DB3"/>
    <w:rsid w:val="00EB488D"/>
    <w:rsid w:val="00F12435"/>
    <w:rsid w:val="00F850A8"/>
    <w:rsid w:val="00F95E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B78F4"/>
  <w15:chartTrackingRefBased/>
  <w15:docId w15:val="{D37EFD3D-E375-49C8-8E19-4ACDD473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13B"/>
    <w:rPr>
      <w:kern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Akapit z listą BS,CW_Lista,Podsis rysunku,Akapit z listą numerowaną,maz_wyliczenie,opis dzialania,K-P_odwolanie,A_wyliczenie,Akapit z listą 1,BulletC,Wyliczanie,Obiekt,List Paragraph,normalny tekst,Akapit z listą31"/>
    <w:basedOn w:val="Normalny"/>
    <w:link w:val="AkapitzlistZnak"/>
    <w:uiPriority w:val="34"/>
    <w:qFormat/>
    <w:rsid w:val="004A313B"/>
    <w:pPr>
      <w:ind w:left="720"/>
      <w:contextualSpacing/>
    </w:pPr>
  </w:style>
  <w:style w:type="character" w:styleId="Hipercze">
    <w:name w:val="Hyperlink"/>
    <w:basedOn w:val="Domylnaczcionkaakapitu"/>
    <w:uiPriority w:val="99"/>
    <w:unhideWhenUsed/>
    <w:rsid w:val="004A313B"/>
    <w:rPr>
      <w:color w:val="0563C1" w:themeColor="hyperlink"/>
      <w:u w:val="single"/>
    </w:rPr>
  </w:style>
  <w:style w:type="character" w:customStyle="1" w:styleId="AkapitzlistZnak">
    <w:name w:val="Akapit z listą Znak"/>
    <w:aliases w:val="sw tekst Znak,L1 Znak,Numerowanie Znak,Akapit z listą BS Znak,CW_Lista Znak,Podsis rysunku Znak,Akapit z listą numerowaną Znak,maz_wyliczenie Znak,opis dzialania Znak,K-P_odwolanie Znak,A_wyliczenie Znak,Akapit z listą 1 Znak"/>
    <w:link w:val="Akapitzlist"/>
    <w:uiPriority w:val="99"/>
    <w:qFormat/>
    <w:rsid w:val="004A313B"/>
    <w:rPr>
      <w:kern w:val="0"/>
    </w:rPr>
  </w:style>
  <w:style w:type="paragraph" w:styleId="NormalnyWeb">
    <w:name w:val="Normal (Web)"/>
    <w:basedOn w:val="Normalny"/>
    <w:uiPriority w:val="99"/>
    <w:qFormat/>
    <w:rsid w:val="004A313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E0202"/>
    <w:rPr>
      <w:sz w:val="16"/>
      <w:szCs w:val="16"/>
    </w:rPr>
  </w:style>
  <w:style w:type="paragraph" w:styleId="Tekstkomentarza">
    <w:name w:val="annotation text"/>
    <w:basedOn w:val="Normalny"/>
    <w:link w:val="TekstkomentarzaZnak"/>
    <w:uiPriority w:val="99"/>
    <w:unhideWhenUsed/>
    <w:rsid w:val="00DE0202"/>
    <w:pPr>
      <w:spacing w:line="240" w:lineRule="auto"/>
    </w:pPr>
    <w:rPr>
      <w:sz w:val="20"/>
      <w:szCs w:val="20"/>
    </w:rPr>
  </w:style>
  <w:style w:type="character" w:customStyle="1" w:styleId="TekstkomentarzaZnak">
    <w:name w:val="Tekst komentarza Znak"/>
    <w:basedOn w:val="Domylnaczcionkaakapitu"/>
    <w:link w:val="Tekstkomentarza"/>
    <w:uiPriority w:val="99"/>
    <w:rsid w:val="00DE0202"/>
    <w:rPr>
      <w:kern w:val="0"/>
      <w:sz w:val="20"/>
      <w:szCs w:val="20"/>
    </w:rPr>
  </w:style>
  <w:style w:type="paragraph" w:styleId="Tematkomentarza">
    <w:name w:val="annotation subject"/>
    <w:basedOn w:val="Tekstkomentarza"/>
    <w:next w:val="Tekstkomentarza"/>
    <w:link w:val="TematkomentarzaZnak"/>
    <w:uiPriority w:val="99"/>
    <w:semiHidden/>
    <w:unhideWhenUsed/>
    <w:rsid w:val="00DE0202"/>
    <w:rPr>
      <w:b/>
      <w:bCs/>
    </w:rPr>
  </w:style>
  <w:style w:type="character" w:customStyle="1" w:styleId="TematkomentarzaZnak">
    <w:name w:val="Temat komentarza Znak"/>
    <w:basedOn w:val="TekstkomentarzaZnak"/>
    <w:link w:val="Tematkomentarza"/>
    <w:uiPriority w:val="99"/>
    <w:semiHidden/>
    <w:rsid w:val="00DE0202"/>
    <w:rPr>
      <w:b/>
      <w:bCs/>
      <w:kern w:val="0"/>
      <w:sz w:val="20"/>
      <w:szCs w:val="20"/>
    </w:rPr>
  </w:style>
  <w:style w:type="character" w:styleId="UyteHipercze">
    <w:name w:val="FollowedHyperlink"/>
    <w:basedOn w:val="Domylnaczcionkaakapitu"/>
    <w:uiPriority w:val="99"/>
    <w:semiHidden/>
    <w:unhideWhenUsed/>
    <w:rsid w:val="004D4A1D"/>
    <w:rPr>
      <w:color w:val="954F72" w:themeColor="followedHyperlink"/>
      <w:u w:val="single"/>
    </w:rPr>
  </w:style>
  <w:style w:type="character" w:customStyle="1" w:styleId="UnresolvedMention">
    <w:name w:val="Unresolved Mention"/>
    <w:basedOn w:val="Domylnaczcionkaakapitu"/>
    <w:uiPriority w:val="99"/>
    <w:semiHidden/>
    <w:unhideWhenUsed/>
    <w:rsid w:val="003E41FE"/>
    <w:rPr>
      <w:color w:val="605E5C"/>
      <w:shd w:val="clear" w:color="auto" w:fill="E1DFDD"/>
    </w:rPr>
  </w:style>
  <w:style w:type="paragraph" w:styleId="Nagwek">
    <w:name w:val="header"/>
    <w:basedOn w:val="Normalny"/>
    <w:link w:val="NagwekZnak"/>
    <w:uiPriority w:val="99"/>
    <w:unhideWhenUsed/>
    <w:rsid w:val="003816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161F"/>
    <w:rPr>
      <w:kern w:val="0"/>
    </w:rPr>
  </w:style>
  <w:style w:type="paragraph" w:styleId="Stopka">
    <w:name w:val="footer"/>
    <w:basedOn w:val="Normalny"/>
    <w:link w:val="StopkaZnak"/>
    <w:uiPriority w:val="99"/>
    <w:unhideWhenUsed/>
    <w:rsid w:val="003816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161F"/>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CC1C3-C382-40DC-B23A-563C3D00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1402</Words>
  <Characters>8415</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Milcarz Przemysław</dc:creator>
  <cp:keywords/>
  <dc:description/>
  <cp:lastModifiedBy>Piotrkowicz Monika</cp:lastModifiedBy>
  <cp:revision>3</cp:revision>
  <dcterms:created xsi:type="dcterms:W3CDTF">2023-05-15T12:57:00Z</dcterms:created>
  <dcterms:modified xsi:type="dcterms:W3CDTF">2023-05-16T09:56:00Z</dcterms:modified>
</cp:coreProperties>
</file>