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CBA" w:rsidRPr="0035427D" w:rsidRDefault="000B0CBA" w:rsidP="0044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5427D">
        <w:rPr>
          <w:rFonts w:ascii="Arial" w:eastAsia="Calibri" w:hAnsi="Arial" w:cs="Arial"/>
          <w:b/>
          <w:sz w:val="20"/>
          <w:szCs w:val="20"/>
          <w:lang w:eastAsia="en-US"/>
        </w:rPr>
        <w:t>FORMULARZ OFERTOWY</w:t>
      </w:r>
    </w:p>
    <w:p w:rsidR="00AB2D4A" w:rsidRDefault="00AB2D4A" w:rsidP="006B5608">
      <w:pPr>
        <w:tabs>
          <w:tab w:val="left" w:pos="10206"/>
        </w:tabs>
        <w:spacing w:after="120"/>
        <w:ind w:right="-142"/>
        <w:rPr>
          <w:rFonts w:ascii="Arial" w:hAnsi="Arial" w:cs="Arial"/>
          <w:b/>
          <w:sz w:val="20"/>
          <w:szCs w:val="20"/>
        </w:rPr>
      </w:pPr>
    </w:p>
    <w:p w:rsidR="009309A8" w:rsidRPr="001D2B4A" w:rsidRDefault="009309A8" w:rsidP="009309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0144020"/>
      <w:bookmarkStart w:id="1" w:name="_Hlk52358180"/>
      <w:r w:rsidRPr="004922D5">
        <w:rPr>
          <w:rFonts w:ascii="Arial" w:hAnsi="Arial" w:cs="Arial"/>
          <w:b/>
          <w:i/>
          <w:caps/>
          <w:sz w:val="22"/>
          <w:szCs w:val="22"/>
        </w:rPr>
        <w:t xml:space="preserve">Dostawa </w:t>
      </w:r>
      <w:bookmarkStart w:id="2" w:name="_Hlk43714366"/>
      <w:r w:rsidR="008B1F1E">
        <w:rPr>
          <w:rFonts w:ascii="Arial" w:hAnsi="Arial" w:cs="Arial"/>
          <w:b/>
          <w:i/>
          <w:caps/>
          <w:sz w:val="22"/>
          <w:szCs w:val="22"/>
        </w:rPr>
        <w:t>WIRÓWEK</w:t>
      </w:r>
      <w:r w:rsidR="0030115F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 w:rsidR="008B1F1E">
        <w:rPr>
          <w:rFonts w:ascii="Arial" w:hAnsi="Arial" w:cs="Arial"/>
          <w:b/>
          <w:i/>
          <w:caps/>
          <w:sz w:val="22"/>
          <w:szCs w:val="22"/>
        </w:rPr>
        <w:t>STOŁOWYCH</w:t>
      </w:r>
      <w:r w:rsidRPr="004922D5">
        <w:rPr>
          <w:rFonts w:ascii="Arial" w:hAnsi="Arial" w:cs="Arial"/>
          <w:b/>
          <w:i/>
          <w:caps/>
          <w:sz w:val="22"/>
          <w:szCs w:val="22"/>
        </w:rPr>
        <w:br/>
        <w:t xml:space="preserve">dla </w:t>
      </w:r>
      <w:bookmarkEnd w:id="0"/>
      <w:r w:rsidRPr="008E1A7D">
        <w:rPr>
          <w:rFonts w:ascii="Arial" w:hAnsi="Arial" w:cs="Arial"/>
          <w:b/>
          <w:i/>
          <w:caps/>
          <w:sz w:val="22"/>
          <w:szCs w:val="22"/>
        </w:rPr>
        <w:t>Wydział</w:t>
      </w:r>
      <w:r>
        <w:rPr>
          <w:rFonts w:ascii="Arial" w:hAnsi="Arial" w:cs="Arial"/>
          <w:b/>
          <w:i/>
          <w:caps/>
          <w:sz w:val="22"/>
          <w:szCs w:val="22"/>
        </w:rPr>
        <w:t>u</w:t>
      </w:r>
      <w:r w:rsidRPr="008E1A7D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i/>
          <w:caps/>
          <w:sz w:val="22"/>
          <w:szCs w:val="22"/>
        </w:rPr>
        <w:t>Chem</w:t>
      </w:r>
      <w:r w:rsidRPr="008E1A7D">
        <w:rPr>
          <w:rFonts w:ascii="Arial" w:hAnsi="Arial" w:cs="Arial"/>
          <w:b/>
          <w:i/>
          <w:caps/>
          <w:sz w:val="22"/>
          <w:szCs w:val="22"/>
        </w:rPr>
        <w:t xml:space="preserve">ii </w:t>
      </w:r>
      <w:r>
        <w:rPr>
          <w:rFonts w:ascii="Arial" w:hAnsi="Arial" w:cs="Arial"/>
          <w:b/>
          <w:i/>
          <w:caps/>
          <w:sz w:val="22"/>
          <w:szCs w:val="22"/>
        </w:rPr>
        <w:t>Uniwersytetu Gdańskiego</w:t>
      </w:r>
      <w:bookmarkEnd w:id="2"/>
    </w:p>
    <w:bookmarkEnd w:id="1"/>
    <w:p w:rsidR="00AB2D4A" w:rsidRDefault="00AB2D4A" w:rsidP="00CF68F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CCC" w:rsidRPr="00203D87" w:rsidRDefault="001D5CCC" w:rsidP="006B5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autoSpaceDN w:val="0"/>
        <w:spacing w:line="276" w:lineRule="auto"/>
        <w:ind w:left="284" w:hanging="284"/>
        <w:textAlignment w:val="baseline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WYKONAWCY</w:t>
      </w:r>
      <w:r w:rsidRPr="00CC78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</w:rPr>
      </w:pPr>
      <w:r w:rsidRPr="00CC7869">
        <w:rPr>
          <w:rFonts w:ascii="Arial" w:hAnsi="Arial" w:cs="Arial"/>
          <w:b/>
          <w:bCs/>
          <w:color w:val="000000"/>
          <w:sz w:val="20"/>
          <w:szCs w:val="20"/>
        </w:rPr>
        <w:t>Wykonawca (pełna nazwa)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CC7869" w:rsidTr="00CC7869">
        <w:trPr>
          <w:trHeight w:val="506"/>
        </w:trPr>
        <w:tc>
          <w:tcPr>
            <w:tcW w:w="10149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</w:rPr>
      </w:pPr>
      <w:r w:rsidRPr="00CC7869">
        <w:rPr>
          <w:rFonts w:ascii="Arial" w:hAnsi="Arial" w:cs="Arial"/>
          <w:b/>
          <w:bCs/>
          <w:color w:val="000000"/>
          <w:sz w:val="20"/>
          <w:szCs w:val="20"/>
        </w:rPr>
        <w:br/>
        <w:t>Adres Wykonawcy, nr telefonu, adres poczty elektronicznej (e-mail)</w:t>
      </w:r>
      <w:r w:rsidRPr="00CC7869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CC7869" w:rsidTr="00CC7869">
        <w:trPr>
          <w:trHeight w:val="496"/>
        </w:trPr>
        <w:tc>
          <w:tcPr>
            <w:tcW w:w="10149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7869">
        <w:rPr>
          <w:rFonts w:ascii="Arial" w:hAnsi="Arial" w:cs="Arial"/>
          <w:bCs/>
          <w:sz w:val="20"/>
          <w:szCs w:val="20"/>
        </w:rPr>
        <w:t xml:space="preserve">      </w:t>
      </w:r>
    </w:p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  <w:b/>
        </w:rPr>
      </w:pPr>
      <w:r w:rsidRPr="00CC7869">
        <w:rPr>
          <w:rFonts w:ascii="Arial" w:hAnsi="Arial" w:cs="Arial"/>
          <w:b/>
          <w:color w:val="000000"/>
          <w:sz w:val="20"/>
          <w:szCs w:val="20"/>
          <w:u w:val="single"/>
        </w:rPr>
        <w:t>Realizacja zamówienia:</w:t>
      </w:r>
    </w:p>
    <w:tbl>
      <w:tblPr>
        <w:tblW w:w="10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8"/>
        <w:gridCol w:w="6812"/>
      </w:tblGrid>
      <w:tr w:rsidR="00CC7869" w:rsidRPr="00CC7869" w:rsidTr="00CC7869">
        <w:trPr>
          <w:trHeight w:val="448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 i nazwisko osoby do realizacji: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869" w:rsidRPr="00CC7869" w:rsidTr="00CC7869">
        <w:trPr>
          <w:trHeight w:val="467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email: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869" w:rsidRPr="00CC7869" w:rsidTr="00CC7869">
        <w:trPr>
          <w:trHeight w:val="480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uppressAutoHyphens w:val="0"/>
        <w:spacing w:line="480" w:lineRule="auto"/>
        <w:ind w:right="-3"/>
        <w:jc w:val="both"/>
        <w:rPr>
          <w:rFonts w:ascii="Arial" w:hAnsi="Arial" w:cs="Arial"/>
          <w:b/>
          <w:sz w:val="16"/>
          <w:szCs w:val="16"/>
          <w:u w:val="single"/>
          <w:lang w:eastAsia="pl-PL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ind w:left="284" w:hanging="284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OFERTY</w:t>
      </w:r>
      <w:r w:rsidRPr="00CC7869">
        <w:rPr>
          <w:rFonts w:ascii="Arial" w:hAnsi="Arial" w:cs="Arial"/>
          <w:b/>
          <w:sz w:val="20"/>
          <w:szCs w:val="20"/>
          <w:u w:val="single"/>
        </w:rPr>
        <w:t xml:space="preserve"> (wyrażona w PLN):</w:t>
      </w: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804"/>
      </w:tblGrid>
      <w:tr w:rsidR="00CC7869" w:rsidRPr="00CC7869" w:rsidTr="00CC7869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69" w:rsidRPr="00CC7869" w:rsidTr="00CC7869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sz w:val="20"/>
                <w:szCs w:val="20"/>
              </w:rPr>
              <w:t xml:space="preserve">bez VAT*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Default="00CC7869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C7869">
        <w:rPr>
          <w:rFonts w:ascii="Arial" w:hAnsi="Arial" w:cs="Arial"/>
          <w:i/>
          <w:iCs/>
          <w:sz w:val="20"/>
          <w:szCs w:val="20"/>
        </w:rPr>
        <w:t xml:space="preserve">* 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zapis dotyczący kwoty „bez VAT” </w:t>
      </w:r>
      <w:r w:rsidR="004E535F">
        <w:rPr>
          <w:rFonts w:ascii="Arial" w:hAnsi="Arial" w:cs="Arial"/>
          <w:i/>
          <w:iCs/>
          <w:sz w:val="20"/>
          <w:szCs w:val="20"/>
          <w:lang w:eastAsia="pl-PL"/>
        </w:rPr>
        <w:t>dotyczy sytuacji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 opisan</w:t>
      </w:r>
      <w:r w:rsidR="004E535F">
        <w:rPr>
          <w:rFonts w:ascii="Arial" w:hAnsi="Arial" w:cs="Arial"/>
          <w:i/>
          <w:iCs/>
          <w:sz w:val="20"/>
          <w:szCs w:val="20"/>
          <w:lang w:eastAsia="pl-PL"/>
        </w:rPr>
        <w:t>ej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 w rozdziale IX pkt 7 Ogłoszenia</w:t>
      </w:r>
    </w:p>
    <w:p w:rsidR="006D41EF" w:rsidRDefault="006D41EF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D41EF" w:rsidRPr="00707AA7" w:rsidRDefault="006D41EF" w:rsidP="006D41EF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  <w:r w:rsidRPr="00707AA7">
        <w:rPr>
          <w:rFonts w:ascii="Arial" w:hAnsi="Arial" w:cs="Arial"/>
          <w:iCs/>
          <w:sz w:val="20"/>
          <w:szCs w:val="20"/>
          <w:u w:val="single"/>
          <w:lang w:eastAsia="pl-PL"/>
        </w:rPr>
        <w:t>Szczegółowa wycena:</w:t>
      </w:r>
    </w:p>
    <w:p w:rsidR="006D41EF" w:rsidRDefault="006D41EF" w:rsidP="006D41EF">
      <w:pPr>
        <w:suppressAutoHyphens w:val="0"/>
        <w:ind w:left="567" w:right="-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tbl>
      <w:tblPr>
        <w:tblW w:w="10206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186"/>
        <w:gridCol w:w="749"/>
        <w:gridCol w:w="602"/>
        <w:gridCol w:w="1466"/>
        <w:gridCol w:w="1135"/>
        <w:gridCol w:w="743"/>
        <w:gridCol w:w="2233"/>
      </w:tblGrid>
      <w:tr w:rsidR="006D41EF" w:rsidRPr="00C00E26" w:rsidTr="004D4192">
        <w:trPr>
          <w:cantSplit/>
          <w:trHeight w:val="126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00E26" w:rsidRDefault="006D41EF" w:rsidP="006D41EF">
            <w:pPr>
              <w:spacing w:after="160"/>
              <w:ind w:left="28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D41EF" w:rsidRPr="00C64BA5" w:rsidRDefault="006D41EF" w:rsidP="006D41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D41EF" w:rsidRPr="00C64BA5" w:rsidRDefault="006D41EF" w:rsidP="006D41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Stawka podatku  VAT 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  <w:p w:rsidR="006D41EF" w:rsidRPr="00C64BA5" w:rsidRDefault="006D41EF" w:rsidP="006D41E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4BA5">
              <w:rPr>
                <w:rFonts w:ascii="Arial" w:hAnsi="Arial" w:cs="Arial"/>
                <w:i/>
                <w:sz w:val="20"/>
                <w:szCs w:val="20"/>
              </w:rPr>
              <w:t>lub bez  VAT</w:t>
            </w:r>
          </w:p>
        </w:tc>
      </w:tr>
      <w:tr w:rsidR="006D41EF" w:rsidRPr="00C00E26" w:rsidTr="004D4192">
        <w:trPr>
          <w:trHeight w:val="33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D41EF" w:rsidRPr="00C00E26" w:rsidTr="004D4192">
        <w:trPr>
          <w:trHeight w:val="63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i/>
                <w:sz w:val="20"/>
                <w:szCs w:val="20"/>
              </w:rPr>
              <w:t xml:space="preserve">Wirówka stołowa </w:t>
            </w:r>
            <w:r w:rsidRPr="00C64B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64BA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t>załącznik nr 2 do Ogłoszenia)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………...%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00E26" w:rsidRDefault="006D41EF" w:rsidP="006D41E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41EF" w:rsidRPr="00C00E26" w:rsidTr="004D4192">
        <w:trPr>
          <w:trHeight w:val="401"/>
        </w:trPr>
        <w:tc>
          <w:tcPr>
            <w:tcW w:w="2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1EF" w:rsidRPr="00C64BA5" w:rsidRDefault="006D41EF" w:rsidP="006D41EF">
            <w:pPr>
              <w:ind w:firstLine="28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ind w:firstLine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ind w:firstLine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1EF" w:rsidRPr="00C00E26" w:rsidRDefault="006D41EF" w:rsidP="006D41EF">
            <w:pPr>
              <w:ind w:firstLine="284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41EF" w:rsidRPr="00CC7869" w:rsidRDefault="006D41EF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C7869" w:rsidRPr="00CC7869" w:rsidRDefault="00CC7869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DOTYCZĄCE OFEROWANEGO SPRZĘTU</w:t>
      </w:r>
      <w:r w:rsidRPr="00CC7869">
        <w:rPr>
          <w:rFonts w:ascii="Arial" w:hAnsi="Arial" w:cs="Arial"/>
          <w:b/>
          <w:sz w:val="20"/>
          <w:szCs w:val="20"/>
          <w:u w:val="single"/>
        </w:rPr>
        <w:t>:</w:t>
      </w:r>
    </w:p>
    <w:p w:rsidR="00CC7869" w:rsidRPr="00CC7869" w:rsidRDefault="00CC7869" w:rsidP="00CC7869">
      <w:pPr>
        <w:shd w:val="clear" w:color="auto" w:fill="FFFFFF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CC7869" w:rsidRPr="00CC7869" w:rsidRDefault="006D41EF" w:rsidP="006D41EF">
      <w:pPr>
        <w:shd w:val="clear" w:color="auto" w:fill="FFFFFF"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C7869" w:rsidRPr="00CC7869">
        <w:rPr>
          <w:rFonts w:ascii="Arial" w:hAnsi="Arial" w:cs="Arial"/>
          <w:b/>
          <w:sz w:val="20"/>
          <w:szCs w:val="20"/>
        </w:rPr>
        <w:t>Nazwa oferowanego sprzętu</w:t>
      </w:r>
      <w:r w:rsidR="00CC7869" w:rsidRPr="00CC7869">
        <w:rPr>
          <w:rFonts w:ascii="Arial" w:hAnsi="Arial" w:cs="Arial"/>
          <w:sz w:val="20"/>
          <w:szCs w:val="20"/>
        </w:rPr>
        <w:t xml:space="preserve"> (producent, model):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CC7869" w:rsidTr="00CC7869">
        <w:trPr>
          <w:trHeight w:val="458"/>
        </w:trPr>
        <w:tc>
          <w:tcPr>
            <w:tcW w:w="10149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AA7" w:rsidRDefault="00707AA7" w:rsidP="00075E91">
      <w:pPr>
        <w:suppressAutoHyphens w:val="0"/>
        <w:ind w:left="567" w:right="-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707AA7" w:rsidRDefault="00707AA7" w:rsidP="00075E91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:rsidR="00E0287F" w:rsidRDefault="00E70C69" w:rsidP="00CC7869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OKRES GWARANCJI</w:t>
      </w:r>
      <w:r w:rsidRPr="00DF7DB9">
        <w:rPr>
          <w:rFonts w:ascii="Arial" w:hAnsi="Arial" w:cs="Arial"/>
          <w:bCs/>
          <w:sz w:val="20"/>
          <w:szCs w:val="20"/>
          <w:lang w:eastAsia="pl-PL"/>
        </w:rPr>
        <w:t xml:space="preserve"> (</w:t>
      </w:r>
      <w:r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E70C69" w:rsidRPr="00DC4B91" w:rsidTr="00E70C69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G1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G2 – 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E70C69" w:rsidRDefault="00E70C69" w:rsidP="00E70C69">
      <w:pPr>
        <w:suppressAutoHyphens w:val="0"/>
        <w:ind w:left="567" w:right="-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0287F" w:rsidRPr="005F177D" w:rsidRDefault="00E70C69" w:rsidP="00E0287F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TERMIN </w:t>
      </w:r>
      <w:r w:rsidR="00B315B9">
        <w:rPr>
          <w:rFonts w:ascii="Arial" w:hAnsi="Arial" w:cs="Arial"/>
          <w:b/>
          <w:sz w:val="20"/>
          <w:szCs w:val="20"/>
          <w:u w:val="single"/>
          <w:lang w:eastAsia="pl-PL"/>
        </w:rPr>
        <w:t>REALIZACJI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ZAMÓWIENIA</w:t>
      </w:r>
      <w:r w:rsidR="00DF7DB9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DF7DB9" w:rsidRPr="00DF7DB9">
        <w:rPr>
          <w:rFonts w:ascii="Arial" w:hAnsi="Arial" w:cs="Arial"/>
          <w:bCs/>
          <w:sz w:val="20"/>
          <w:szCs w:val="20"/>
          <w:lang w:eastAsia="pl-PL"/>
        </w:rPr>
        <w:t>(</w:t>
      </w:r>
      <w:r w:rsidR="00DF7DB9"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="00DF7DB9"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0D45BF" w:rsidRPr="00DC4B91" w:rsidTr="001C2E49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0D45BF" w:rsidRPr="00DC4B91" w:rsidRDefault="000D45BF" w:rsidP="00E70C69">
            <w:pPr>
              <w:suppressAutoHyphens w:val="0"/>
              <w:spacing w:line="276" w:lineRule="auto"/>
              <w:ind w:left="-108" w:right="1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r w:rsidR="00B315B9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  <w:bookmarkStart w:id="3" w:name="_GoBack"/>
            <w:bookmarkEnd w:id="3"/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zamówienia</w:t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T1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do </w:t>
            </w:r>
            <w:r w:rsidR="009F6A6F">
              <w:rPr>
                <w:rFonts w:ascii="Arial" w:hAnsi="Arial" w:cs="Arial"/>
                <w:sz w:val="20"/>
                <w:szCs w:val="20"/>
              </w:rPr>
              <w:t>2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 tygodni od dnia zawarcia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T2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do </w:t>
            </w:r>
            <w:r w:rsidR="009F6A6F">
              <w:rPr>
                <w:rFonts w:ascii="Arial" w:hAnsi="Arial" w:cs="Arial"/>
                <w:sz w:val="20"/>
                <w:szCs w:val="20"/>
              </w:rPr>
              <w:t>3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 tygodni od dnia zawarcia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T3 </w:t>
            </w:r>
            <w:r w:rsidRPr="00DC4B91">
              <w:rPr>
                <w:rFonts w:ascii="Arial" w:hAnsi="Arial" w:cs="Arial"/>
                <w:sz w:val="20"/>
                <w:szCs w:val="20"/>
              </w:rPr>
              <w:t>– do 4 tygodni od dnia zawarcia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9F6A6F" w:rsidRDefault="009F6A6F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F6A6F" w:rsidRDefault="009F6A6F" w:rsidP="009F6A6F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PARAMETR TECHNICZNY</w:t>
      </w:r>
      <w:r w:rsidRPr="00DF7DB9">
        <w:rPr>
          <w:rFonts w:ascii="Arial" w:hAnsi="Arial" w:cs="Arial"/>
          <w:bCs/>
          <w:sz w:val="20"/>
          <w:szCs w:val="20"/>
          <w:lang w:eastAsia="pl-PL"/>
        </w:rPr>
        <w:t xml:space="preserve"> (</w:t>
      </w:r>
      <w:r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9F6A6F" w:rsidRPr="00DC4B91" w:rsidTr="009F6A6F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9F6A6F" w:rsidRPr="00DC4B91" w:rsidRDefault="009F6A6F" w:rsidP="009F6A6F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techniczny</w:t>
            </w:r>
          </w:p>
        </w:tc>
      </w:tr>
      <w:tr w:rsidR="009F6A6F" w:rsidRPr="00DC4B91" w:rsidTr="009F6A6F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9F6A6F" w:rsidRPr="00DC4B91" w:rsidRDefault="009F6A6F" w:rsidP="009F6A6F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90F8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pełnia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6F" w:rsidRPr="00DC4B91" w:rsidRDefault="009F6A6F" w:rsidP="009F6A6F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9F6A6F" w:rsidRPr="00DC4B91" w:rsidTr="009F6A6F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9F6A6F" w:rsidRPr="00DC4B91" w:rsidRDefault="009F6A6F" w:rsidP="009F6A6F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PT2</w:t>
            </w: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0F8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 spełnia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6F" w:rsidRPr="00DC4B91" w:rsidRDefault="009F6A6F" w:rsidP="009F6A6F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B315B9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9F6A6F" w:rsidRDefault="009F6A6F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34F7" w:rsidRDefault="002634F7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zapoznaliśmy się z Ogłoszeniem o udzielanym zamówieniu oraz projektem umowy, a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także zdobyliśmy konieczne informacje potrzebne do prawidłowego przygotowania oferty oraz nie zgłaszamy żadnych uwag co do procedury udzielenia zamówienia.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załączony do Ogłoszenia o udzielanym zamówieniu projekt umowy (</w:t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 xml:space="preserve">załącznik nr </w:t>
      </w:r>
      <w:r w:rsidR="006100A4">
        <w:rPr>
          <w:rFonts w:ascii="Arial" w:hAnsi="Arial" w:cs="Arial"/>
          <w:b/>
          <w:i/>
          <w:sz w:val="20"/>
          <w:szCs w:val="20"/>
          <w:lang w:eastAsia="pl-PL"/>
        </w:rPr>
        <w:t>3</w:t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1D5CCC">
        <w:rPr>
          <w:rFonts w:ascii="Arial" w:hAnsi="Arial" w:cs="Arial"/>
          <w:b/>
          <w:i/>
          <w:sz w:val="20"/>
          <w:szCs w:val="20"/>
          <w:lang w:eastAsia="pl-PL"/>
        </w:rPr>
        <w:br/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>do Ogłoszenia</w:t>
      </w:r>
      <w:r w:rsidRPr="002A4B6A">
        <w:rPr>
          <w:rFonts w:ascii="Arial" w:hAnsi="Arial" w:cs="Arial"/>
          <w:sz w:val="20"/>
          <w:szCs w:val="20"/>
          <w:lang w:eastAsia="pl-PL"/>
        </w:rPr>
        <w:t>) został przez nas zaakceptowany bez zastrzeżeń i zobowiązujemy się w przypadku wyboru naszej oferty do zawarcia umowy w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miejscu i terminie wyznaczonym przez Zamawiającego.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, że oferowany przez nas przedmiot zamówienia spełnia wymagania określone w Ogłoszeniu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o udzielanym zamówieniu.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upewniliśmy się co do prawidłowości i kompletności naszej oferty i ceny. Cena oferty brutto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w PLN zawiera należny podatek VAT zgodnie z ustawą z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dnia 11 marca 2004r. o podatku od towarów i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usług, (tekst jednolity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>Dz.U.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z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2021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poz. 685</w:t>
      </w:r>
      <w:r w:rsidRPr="002A4B6A">
        <w:rPr>
          <w:rFonts w:ascii="Arial" w:hAnsi="Arial" w:cs="Arial"/>
          <w:sz w:val="20"/>
          <w:szCs w:val="20"/>
          <w:lang w:eastAsia="pl-PL"/>
        </w:rPr>
        <w:t>), wszystkie przewidywane koszty kompletnego wykonania przedmiotu zamówienia, uwzględnia wszystkie wymagania Ogłoszenia o udzielanym zamówieniu oraz obejmuje wszelkie koszty, jakie poniesiemy z tytułu należytej oraz zgodnej z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obowiązującymi przepisami realizacji przedmiotu zamówienia.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w ofercie nie została zastosowana cena dumpingowa i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oferta nie stanowi czynu nieuczciwej konkurencji, zgodnie z art. 5 – 17 ustawy z dnia 16 kwietnia 1993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o zwalczaniu nieuczciwej konkurencji (</w:t>
      </w:r>
      <w:r w:rsidRPr="00E70C69">
        <w:rPr>
          <w:rFonts w:ascii="Arial" w:hAnsi="Arial" w:cs="Arial"/>
          <w:sz w:val="20"/>
          <w:szCs w:val="20"/>
          <w:lang w:eastAsia="pl-PL"/>
        </w:rPr>
        <w:t xml:space="preserve">tekst jednolity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Dz.U. 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>2020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poz. 1913</w:t>
      </w:r>
      <w:r w:rsidRPr="002A4B6A">
        <w:rPr>
          <w:rFonts w:ascii="Arial" w:hAnsi="Arial" w:cs="Arial"/>
          <w:sz w:val="20"/>
          <w:szCs w:val="20"/>
          <w:lang w:eastAsia="pl-PL"/>
        </w:rPr>
        <w:t>).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, że zapoznaliśmy się z odpowiedzialnością karną, o której mowa w art. 297 ustawy z dnia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6 czerwca 1997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Kodeks Karny (tekst jednolity Dz. U. z 2018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po</w:t>
      </w:r>
      <w:r w:rsidR="00CF68F5">
        <w:rPr>
          <w:rFonts w:ascii="Arial" w:hAnsi="Arial" w:cs="Arial"/>
          <w:sz w:val="20"/>
          <w:szCs w:val="20"/>
          <w:lang w:eastAsia="pl-PL"/>
        </w:rPr>
        <w:t>z. 1600 z późn. zm.), tj. „Kto,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="001D5CCC">
        <w:rPr>
          <w:rFonts w:ascii="Arial" w:hAnsi="Arial" w:cs="Arial"/>
          <w:sz w:val="20"/>
          <w:szCs w:val="20"/>
          <w:lang w:eastAsia="pl-PL"/>
        </w:rPr>
        <w:br/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na określony cel gospodarczy, elektronicznego instrumentu płatniczego lub 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t xml:space="preserve">zamówienia publicznego, przedkłada podrobiony, przerobiony, poświadczający nieprawdę albo nierzetelny dokument albo nierzetelne, pisemne oświadczenie dotyczące okoliczności o istotnym znaczeniu dla uzyskania 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lastRenderedPageBreak/>
        <w:t>wymienionego wsparcia finansowego, instrumentu płatniczego lub zamówienia</w:t>
      </w:r>
      <w:r w:rsidRPr="002A4B6A">
        <w:rPr>
          <w:rFonts w:ascii="Arial" w:hAnsi="Arial" w:cs="Arial"/>
          <w:sz w:val="20"/>
          <w:szCs w:val="20"/>
          <w:lang w:eastAsia="pl-PL"/>
        </w:rPr>
        <w:t>, podlega karze pozbawienia wolności od 3 miesięcy do lat 5”.</w:t>
      </w:r>
    </w:p>
    <w:p w:rsidR="00073E9E" w:rsidRDefault="00073E9E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2634F7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73E9E">
        <w:rPr>
          <w:rFonts w:ascii="Arial" w:hAnsi="Arial" w:cs="Arial"/>
          <w:b/>
          <w:sz w:val="20"/>
          <w:szCs w:val="20"/>
          <w:u w:val="single"/>
          <w:lang w:eastAsia="pl-PL"/>
        </w:rPr>
        <w:t>Oświadczamy, że</w:t>
      </w:r>
      <w:r w:rsidRPr="00073E9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073E9E">
        <w:rPr>
          <w:rFonts w:ascii="Arial" w:hAnsi="Arial" w:cs="Arial"/>
          <w:sz w:val="20"/>
          <w:szCs w:val="20"/>
          <w:lang w:eastAsia="pl-PL"/>
        </w:rPr>
        <w:t>(</w:t>
      </w:r>
      <w:r w:rsidRPr="00073E9E">
        <w:rPr>
          <w:rFonts w:ascii="Arial" w:hAnsi="Arial" w:cs="Arial"/>
          <w:i/>
          <w:color w:val="FF0000"/>
          <w:sz w:val="20"/>
          <w:szCs w:val="20"/>
          <w:lang w:eastAsia="pl-PL"/>
        </w:rPr>
        <w:t>zaznaczyć X odpowiedni przypadek</w:t>
      </w:r>
      <w:r w:rsidRPr="00073E9E">
        <w:rPr>
          <w:rFonts w:ascii="Arial" w:hAnsi="Arial" w:cs="Arial"/>
          <w:i/>
          <w:sz w:val="20"/>
          <w:szCs w:val="20"/>
          <w:lang w:eastAsia="pl-PL"/>
        </w:rPr>
        <w:t>)</w:t>
      </w:r>
      <w:r w:rsidRPr="00073E9E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6D41EF" w:rsidRPr="00073E9E" w:rsidRDefault="006D41EF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73E9E" w:rsidRPr="00073E9E" w:rsidRDefault="00073E9E" w:rsidP="006D41EF">
      <w:pPr>
        <w:spacing w:line="276" w:lineRule="auto"/>
        <w:ind w:left="709" w:right="138" w:hanging="425"/>
        <w:jc w:val="both"/>
        <w:rPr>
          <w:rFonts w:ascii="Arial" w:hAnsi="Arial" w:cs="Arial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15B9">
        <w:rPr>
          <w:rFonts w:ascii="Arial" w:hAnsi="Arial" w:cs="Arial"/>
          <w:b/>
          <w:sz w:val="20"/>
          <w:szCs w:val="20"/>
        </w:rPr>
      </w:r>
      <w:r w:rsidR="00B315B9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D41EF">
        <w:rPr>
          <w:rFonts w:ascii="Arial" w:hAnsi="Arial" w:cs="Arial"/>
          <w:b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wypełniliśmy </w:t>
      </w:r>
      <w:r w:rsidR="006D41EF">
        <w:rPr>
          <w:rFonts w:ascii="Arial" w:hAnsi="Arial" w:cs="Arial"/>
          <w:sz w:val="20"/>
          <w:szCs w:val="20"/>
        </w:rPr>
        <w:t xml:space="preserve"> </w:t>
      </w:r>
      <w:r w:rsidRPr="00073E9E">
        <w:rPr>
          <w:rFonts w:ascii="Arial" w:hAnsi="Arial" w:cs="Arial"/>
          <w:sz w:val="20"/>
          <w:szCs w:val="20"/>
        </w:rPr>
        <w:t xml:space="preserve">obowiązki informacyjne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przewidziane w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art. 13 i/lub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>art. 14 RODO</w:t>
      </w:r>
      <w:r w:rsidRPr="00073E9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73E9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  <w:sz w:val="20"/>
          <w:szCs w:val="20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15B9">
        <w:rPr>
          <w:rFonts w:ascii="Arial" w:hAnsi="Arial" w:cs="Arial"/>
          <w:b/>
          <w:sz w:val="20"/>
          <w:szCs w:val="20"/>
        </w:rPr>
      </w:r>
      <w:r w:rsidR="00B315B9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073E9E">
        <w:rPr>
          <w:rFonts w:ascii="Arial" w:hAnsi="Arial" w:cs="Arial"/>
          <w:sz w:val="20"/>
          <w:szCs w:val="20"/>
          <w:vertAlign w:val="superscript"/>
        </w:rPr>
        <w:t>1</w:t>
      </w:r>
      <w:r w:rsidRPr="00073E9E">
        <w:rPr>
          <w:rFonts w:ascii="Arial" w:hAnsi="Arial" w:cs="Arial"/>
          <w:sz w:val="20"/>
          <w:szCs w:val="20"/>
        </w:rPr>
        <w:t>.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</w:rPr>
      </w:pPr>
    </w:p>
    <w:p w:rsidR="00073E9E" w:rsidRPr="00073E9E" w:rsidRDefault="00073E9E" w:rsidP="00073E9E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  <w:r w:rsidRPr="00073E9E">
        <w:rPr>
          <w:rFonts w:ascii="Arial" w:hAnsi="Arial" w:cs="Arial"/>
          <w:b/>
          <w:sz w:val="20"/>
          <w:szCs w:val="20"/>
          <w:u w:val="single"/>
          <w:lang w:eastAsia="pl-PL"/>
        </w:rPr>
        <w:t>Oświadczenie o Podwykonawcach:</w:t>
      </w:r>
      <w:r w:rsidRPr="00073E9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3E9E">
        <w:rPr>
          <w:rFonts w:ascii="Arial" w:hAnsi="Arial" w:cs="Arial"/>
          <w:b/>
          <w:color w:val="FF0000"/>
          <w:sz w:val="20"/>
          <w:szCs w:val="20"/>
          <w:lang w:eastAsia="pl-PL"/>
        </w:rPr>
        <w:t>(</w:t>
      </w:r>
      <w:r w:rsidRPr="00073E9E">
        <w:rPr>
          <w:rFonts w:ascii="Arial" w:hAnsi="Arial" w:cs="Arial"/>
          <w:b/>
          <w:i/>
          <w:color w:val="FF0000"/>
          <w:sz w:val="20"/>
          <w:szCs w:val="20"/>
          <w:lang w:eastAsia="pl-PL"/>
        </w:rPr>
        <w:t>zaznaczyć X odpowiedni przypadek)</w:t>
      </w:r>
    </w:p>
    <w:p w:rsidR="00073E9E" w:rsidRPr="00073E9E" w:rsidRDefault="00073E9E" w:rsidP="00073E9E">
      <w:pPr>
        <w:suppressAutoHyphens w:val="0"/>
        <w:spacing w:before="60" w:line="276" w:lineRule="auto"/>
        <w:ind w:left="360" w:right="-3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</w:p>
    <w:p w:rsidR="00073E9E" w:rsidRPr="00073E9E" w:rsidRDefault="00073E9E" w:rsidP="00073E9E">
      <w:pPr>
        <w:spacing w:line="276" w:lineRule="auto"/>
        <w:ind w:left="709" w:right="138" w:hanging="425"/>
        <w:jc w:val="both"/>
        <w:rPr>
          <w:rFonts w:ascii="Arial" w:hAnsi="Arial" w:cs="Arial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15B9">
        <w:rPr>
          <w:rFonts w:ascii="Arial" w:hAnsi="Arial" w:cs="Arial"/>
          <w:b/>
          <w:sz w:val="20"/>
          <w:szCs w:val="20"/>
        </w:rPr>
      </w:r>
      <w:r w:rsidR="00B315B9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 xml:space="preserve">Oświadczam, iż  </w:t>
      </w:r>
      <w:r w:rsidRPr="00073E9E">
        <w:rPr>
          <w:rFonts w:ascii="Arial" w:hAnsi="Arial" w:cs="Arial"/>
          <w:sz w:val="20"/>
          <w:szCs w:val="20"/>
          <w:lang w:eastAsia="pl-PL"/>
        </w:rPr>
        <w:t>w przypadku udzielenia nam zamówienia publicznego zostanie ono wykonane samodzielnie.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  <w:sz w:val="20"/>
          <w:szCs w:val="20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315B9">
        <w:rPr>
          <w:rFonts w:ascii="Arial" w:hAnsi="Arial" w:cs="Arial"/>
          <w:b/>
          <w:sz w:val="20"/>
          <w:szCs w:val="20"/>
        </w:rPr>
      </w:r>
      <w:r w:rsidR="00B315B9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 xml:space="preserve">Oświadczam, iż w przypadku </w:t>
      </w:r>
      <w:r w:rsidRPr="00073E9E">
        <w:rPr>
          <w:rFonts w:ascii="Arial" w:hAnsi="Arial" w:cs="Arial"/>
          <w:sz w:val="20"/>
          <w:szCs w:val="20"/>
          <w:lang w:eastAsia="pl-PL"/>
        </w:rPr>
        <w:t>udzielenia nam zamówienia publicznego zostanie ono powierzone Podwykonawcy/Podwykonawcom w następującym zakresie:</w:t>
      </w:r>
    </w:p>
    <w:tbl>
      <w:tblPr>
        <w:tblW w:w="9124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24"/>
      </w:tblGrid>
      <w:tr w:rsidR="00645479" w:rsidRPr="00A70A82" w:rsidTr="006D41EF">
        <w:trPr>
          <w:trHeight w:val="458"/>
        </w:trPr>
        <w:tc>
          <w:tcPr>
            <w:tcW w:w="9124" w:type="dxa"/>
            <w:shd w:val="clear" w:color="auto" w:fill="auto"/>
            <w:vAlign w:val="center"/>
          </w:tcPr>
          <w:p w:rsidR="00645479" w:rsidRPr="00CB69E0" w:rsidRDefault="00645479" w:rsidP="00645479">
            <w:pPr>
              <w:tabs>
                <w:tab w:val="left" w:pos="15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6A6F" w:rsidRDefault="009F6A6F" w:rsidP="002634F7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45479" w:rsidRPr="00645479" w:rsidRDefault="00645479" w:rsidP="0064547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645479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645479">
        <w:rPr>
          <w:rFonts w:ascii="Arial" w:hAnsi="Arial" w:cs="Arial"/>
          <w:sz w:val="20"/>
          <w:szCs w:val="20"/>
          <w:lang w:eastAsia="pl-PL"/>
        </w:rPr>
        <w:t xml:space="preserve">, że będziemy związani złożoną ofertą do dnia określonego w rozdz. VI pkt 13 Ogłoszenia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45479">
        <w:rPr>
          <w:rFonts w:ascii="Arial" w:hAnsi="Arial" w:cs="Arial"/>
          <w:sz w:val="20"/>
          <w:szCs w:val="20"/>
          <w:lang w:eastAsia="pl-PL"/>
        </w:rPr>
        <w:t>o zamówieniu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XSpec="right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2A3614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:rsidR="00645479" w:rsidRPr="002A361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645479" w:rsidRPr="006A18B0" w:rsidRDefault="00645479" w:rsidP="00645479">
      <w:pPr>
        <w:rPr>
          <w:vanish/>
        </w:rPr>
      </w:pPr>
    </w:p>
    <w:tbl>
      <w:tblPr>
        <w:tblpPr w:leftFromText="141" w:rightFromText="141" w:vertAnchor="text" w:horzAnchor="page" w:tblpX="5241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2A3614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:rsidR="00645479" w:rsidRPr="002A361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645479" w:rsidRPr="00D561C8" w:rsidRDefault="00645479" w:rsidP="00645479">
      <w:pPr>
        <w:spacing w:line="276" w:lineRule="auto"/>
        <w:ind w:left="284" w:right="138"/>
        <w:jc w:val="right"/>
        <w:rPr>
          <w:sz w:val="20"/>
          <w:szCs w:val="20"/>
        </w:rPr>
      </w:pPr>
    </w:p>
    <w:p w:rsidR="00645479" w:rsidRDefault="00645479" w:rsidP="00645479">
      <w:pPr>
        <w:tabs>
          <w:tab w:val="left" w:pos="6810"/>
        </w:tabs>
        <w:spacing w:line="276" w:lineRule="auto"/>
        <w:ind w:righ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645479">
        <w:rPr>
          <w:rFonts w:ascii="Arial" w:hAnsi="Arial" w:cs="Arial"/>
          <w:sz w:val="20"/>
          <w:szCs w:val="20"/>
        </w:rPr>
        <w:t>miejscowość</w:t>
      </w:r>
      <w:r>
        <w:rPr>
          <w:sz w:val="20"/>
          <w:szCs w:val="20"/>
        </w:rPr>
        <w:t xml:space="preserve">:                   </w:t>
      </w:r>
      <w:r>
        <w:rPr>
          <w:sz w:val="20"/>
          <w:szCs w:val="20"/>
        </w:rPr>
        <w:br/>
        <w:t xml:space="preserve">  </w:t>
      </w:r>
      <w:r w:rsidR="006D41EF" w:rsidRPr="006D41EF">
        <w:rPr>
          <w:rFonts w:ascii="Arial" w:hAnsi="Arial" w:cs="Arial"/>
          <w:sz w:val="20"/>
          <w:szCs w:val="20"/>
        </w:rPr>
        <w:t>data</w:t>
      </w:r>
      <w:r w:rsidR="006D41EF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</w:p>
    <w:p w:rsidR="009F6A6F" w:rsidRDefault="00645479" w:rsidP="0064547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sz w:val="20"/>
          <w:szCs w:val="20"/>
        </w:rPr>
        <w:tab/>
      </w:r>
    </w:p>
    <w:p w:rsidR="002634F7" w:rsidRPr="002A4B6A" w:rsidRDefault="002634F7" w:rsidP="002634F7">
      <w:pPr>
        <w:suppressAutoHyphens w:val="0"/>
        <w:spacing w:line="276" w:lineRule="auto"/>
        <w:ind w:right="-3"/>
        <w:rPr>
          <w:rFonts w:ascii="Arial" w:hAnsi="Arial" w:cs="Arial"/>
          <w:sz w:val="20"/>
          <w:szCs w:val="20"/>
          <w:lang w:eastAsia="pl-PL"/>
        </w:rPr>
      </w:pPr>
    </w:p>
    <w:p w:rsidR="00DF7DB9" w:rsidRDefault="00DF7DB9" w:rsidP="00DF7DB9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DF7DB9" w:rsidRDefault="00DF7DB9" w:rsidP="00DF7DB9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u w:val="single"/>
        </w:rPr>
        <w:t>Oferta ma być podpisana kwalifikowanym podpisem elektronicznym lub podpisem zaufanym lub podpisem osobistym</w:t>
      </w:r>
      <w:r>
        <w:rPr>
          <w:rFonts w:ascii="Arial" w:hAnsi="Arial" w:cs="Arial"/>
          <w:i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 formy organizacyjnej Wykonawcy lub pełnomocnika.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3C044D" w:rsidRPr="00377E70" w:rsidRDefault="003C044D" w:rsidP="00375263">
      <w:pPr>
        <w:suppressAutoHyphens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286B35" w:rsidRPr="0035427D" w:rsidRDefault="00377E70" w:rsidP="001D5CCC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377E7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77E7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="00CF68F5">
        <w:rPr>
          <w:rFonts w:ascii="Arial" w:eastAsia="Calibri" w:hAnsi="Arial" w:cs="Arial"/>
          <w:sz w:val="16"/>
          <w:szCs w:val="16"/>
          <w:lang w:eastAsia="en-US"/>
        </w:rPr>
        <w:br/>
      </w:r>
      <w:r w:rsidRPr="00377E70">
        <w:rPr>
          <w:rFonts w:ascii="Arial" w:eastAsia="Calibri" w:hAnsi="Arial" w:cs="Arial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sectPr w:rsidR="00286B35" w:rsidRPr="0035427D" w:rsidSect="00E70C69">
      <w:headerReference w:type="default" r:id="rId11"/>
      <w:footerReference w:type="default" r:id="rId12"/>
      <w:pgSz w:w="11905" w:h="16837"/>
      <w:pgMar w:top="1276" w:right="1273" w:bottom="567" w:left="851" w:header="425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EF" w:rsidRDefault="006D41EF">
      <w:r>
        <w:separator/>
      </w:r>
    </w:p>
  </w:endnote>
  <w:endnote w:type="continuationSeparator" w:id="0">
    <w:p w:rsidR="006D41EF" w:rsidRDefault="006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EF" w:rsidRPr="00E70C69" w:rsidRDefault="006D41EF" w:rsidP="00E70C69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E70C69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Jana Bażyńskiego 8, </w:t>
    </w:r>
    <w:r w:rsidRPr="00E70C69">
      <w:rPr>
        <w:rFonts w:ascii="Arial" w:eastAsia="Calibri" w:hAnsi="Arial" w:cs="Arial"/>
        <w:i/>
        <w:sz w:val="18"/>
        <w:szCs w:val="16"/>
        <w:lang w:val="x-none" w:eastAsia="en-US"/>
      </w:rPr>
      <w:t>80-</w:t>
    </w:r>
    <w:r w:rsidRPr="00E70C69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E70C69">
      <w:rPr>
        <w:rFonts w:ascii="Arial" w:eastAsia="Calibri" w:hAnsi="Arial" w:cs="Arial"/>
        <w:i/>
        <w:sz w:val="18"/>
        <w:szCs w:val="16"/>
        <w:lang w:val="x-none" w:eastAsia="en-US"/>
      </w:rPr>
      <w:t xml:space="preserve"> Gdańsk</w:t>
    </w:r>
  </w:p>
  <w:p w:rsidR="006D41EF" w:rsidRPr="00E70C69" w:rsidRDefault="006D41EF" w:rsidP="00E70C69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8"/>
        <w:szCs w:val="18"/>
      </w:rPr>
    </w:pPr>
    <w:r w:rsidRPr="00E70C69">
      <w:rPr>
        <w:rFonts w:ascii="Arial" w:hAnsi="Arial" w:cs="Arial"/>
        <w:sz w:val="18"/>
        <w:szCs w:val="18"/>
        <w:lang w:val="x-none"/>
      </w:rPr>
      <w:t xml:space="preserve">str. </w:t>
    </w:r>
    <w:r w:rsidRPr="00E70C69">
      <w:rPr>
        <w:rFonts w:ascii="Arial" w:hAnsi="Arial" w:cs="Arial"/>
        <w:sz w:val="18"/>
        <w:szCs w:val="18"/>
        <w:lang w:val="x-none"/>
      </w:rPr>
      <w:fldChar w:fldCharType="begin"/>
    </w:r>
    <w:r w:rsidRPr="00E70C69">
      <w:rPr>
        <w:rFonts w:ascii="Arial" w:hAnsi="Arial" w:cs="Arial"/>
        <w:sz w:val="18"/>
        <w:szCs w:val="18"/>
        <w:lang w:val="x-none"/>
      </w:rPr>
      <w:instrText xml:space="preserve"> PAGE    \* MERGEFORMAT </w:instrText>
    </w:r>
    <w:r w:rsidRPr="00E70C69">
      <w:rPr>
        <w:rFonts w:ascii="Arial" w:hAnsi="Arial" w:cs="Arial"/>
        <w:sz w:val="18"/>
        <w:szCs w:val="18"/>
        <w:lang w:val="x-none"/>
      </w:rPr>
      <w:fldChar w:fldCharType="separate"/>
    </w:r>
    <w:r w:rsidRPr="00E70C69">
      <w:rPr>
        <w:rFonts w:ascii="Arial" w:hAnsi="Arial" w:cs="Arial"/>
        <w:sz w:val="18"/>
        <w:szCs w:val="18"/>
        <w:lang w:val="x-none"/>
      </w:rPr>
      <w:t>1</w:t>
    </w:r>
    <w:r w:rsidRPr="00E70C69">
      <w:rPr>
        <w:rFonts w:ascii="Arial" w:hAnsi="Arial" w:cs="Arial"/>
        <w:sz w:val="18"/>
        <w:szCs w:val="18"/>
        <w:lang w:val="x-none"/>
      </w:rPr>
      <w:fldChar w:fldCharType="end"/>
    </w:r>
  </w:p>
  <w:p w:rsidR="006D41EF" w:rsidRPr="008F76B4" w:rsidRDefault="006D41EF" w:rsidP="009309A8">
    <w:pPr>
      <w:pStyle w:val="Stopka"/>
      <w:ind w:left="-284" w:right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EF" w:rsidRDefault="006D41EF">
      <w:r>
        <w:separator/>
      </w:r>
    </w:p>
  </w:footnote>
  <w:footnote w:type="continuationSeparator" w:id="0">
    <w:p w:rsidR="006D41EF" w:rsidRDefault="006D41EF">
      <w:r>
        <w:continuationSeparator/>
      </w:r>
    </w:p>
  </w:footnote>
  <w:footnote w:id="1">
    <w:p w:rsidR="006D41EF" w:rsidRDefault="006D41EF" w:rsidP="00073E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D41EF" w:rsidRDefault="006D41EF" w:rsidP="00073E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EF" w:rsidRPr="00E33667" w:rsidRDefault="006D41EF" w:rsidP="00007CB9">
    <w:pPr>
      <w:suppressAutoHyphens w:val="0"/>
      <w:spacing w:after="200" w:line="276" w:lineRule="auto"/>
      <w:rPr>
        <w:rFonts w:eastAsia="Calibri"/>
        <w:i/>
        <w:iCs/>
        <w:sz w:val="17"/>
        <w:szCs w:val="17"/>
        <w:lang w:eastAsia="pl-PL"/>
      </w:rPr>
    </w:pPr>
  </w:p>
  <w:p w:rsidR="006D41EF" w:rsidRPr="0030115F" w:rsidRDefault="006D41E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 w:rsidRPr="008F76B4">
      <w:rPr>
        <w:rFonts w:ascii="Arial" w:hAnsi="Arial" w:cs="Arial"/>
        <w:b/>
        <w:i/>
        <w:sz w:val="18"/>
        <w:szCs w:val="20"/>
      </w:rPr>
      <w:t xml:space="preserve">Załącznik nr 1 do </w:t>
    </w:r>
    <w:r w:rsidRPr="008F76B4">
      <w:rPr>
        <w:rFonts w:ascii="Arial" w:hAnsi="Arial" w:cs="Arial"/>
        <w:b/>
        <w:i/>
        <w:sz w:val="18"/>
        <w:szCs w:val="20"/>
        <w:lang w:val="pl-PL"/>
      </w:rPr>
      <w:t>Ogłoszenia o udzielanym zamówieniu z dziedziny nauki</w:t>
    </w:r>
    <w:r w:rsidRPr="008F76B4">
      <w:rPr>
        <w:rFonts w:ascii="Arial" w:hAnsi="Arial" w:cs="Arial"/>
        <w:b/>
        <w:i/>
        <w:sz w:val="18"/>
        <w:szCs w:val="20"/>
      </w:rPr>
      <w:t xml:space="preserve"> </w:t>
    </w:r>
    <w:r w:rsidRPr="008F76B4">
      <w:rPr>
        <w:rFonts w:ascii="Arial" w:hAnsi="Arial" w:cs="Arial"/>
        <w:i/>
        <w:sz w:val="18"/>
        <w:szCs w:val="20"/>
      </w:rPr>
      <w:t xml:space="preserve">- postępowanie </w:t>
    </w:r>
    <w:r>
      <w:rPr>
        <w:rFonts w:ascii="Arial" w:hAnsi="Arial" w:cs="Arial"/>
        <w:i/>
        <w:sz w:val="18"/>
        <w:szCs w:val="20"/>
        <w:lang w:val="pl-PL"/>
      </w:rPr>
      <w:t>5210</w:t>
    </w:r>
    <w:r w:rsidRPr="008F76B4">
      <w:rPr>
        <w:rFonts w:ascii="Arial" w:hAnsi="Arial" w:cs="Arial"/>
        <w:i/>
        <w:sz w:val="18"/>
        <w:szCs w:val="20"/>
      </w:rPr>
      <w:t>.291.2.</w:t>
    </w:r>
    <w:r>
      <w:rPr>
        <w:rFonts w:ascii="Arial" w:hAnsi="Arial" w:cs="Arial"/>
        <w:i/>
        <w:sz w:val="18"/>
        <w:szCs w:val="20"/>
        <w:lang w:val="pl-PL"/>
      </w:rPr>
      <w:t>9</w:t>
    </w:r>
    <w:r w:rsidRPr="008F76B4">
      <w:rPr>
        <w:rFonts w:ascii="Arial" w:hAnsi="Arial" w:cs="Arial"/>
        <w:i/>
        <w:sz w:val="18"/>
        <w:szCs w:val="20"/>
      </w:rPr>
      <w:t>.202</w:t>
    </w:r>
    <w:r>
      <w:rPr>
        <w:rFonts w:ascii="Arial" w:hAnsi="Arial" w:cs="Arial"/>
        <w:i/>
        <w:sz w:val="18"/>
        <w:szCs w:val="20"/>
        <w:lang w:val="pl-PL"/>
      </w:rPr>
      <w:t>1</w:t>
    </w:r>
    <w:r w:rsidRPr="008F76B4">
      <w:rPr>
        <w:rFonts w:ascii="Arial" w:hAnsi="Arial" w:cs="Arial"/>
        <w:i/>
        <w:sz w:val="18"/>
        <w:szCs w:val="20"/>
      </w:rPr>
      <w:t>.</w:t>
    </w:r>
    <w:r>
      <w:rPr>
        <w:rFonts w:ascii="Arial" w:hAnsi="Arial" w:cs="Arial"/>
        <w:i/>
        <w:sz w:val="18"/>
        <w:szCs w:val="20"/>
        <w:lang w:val="pl-PL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857DA2"/>
    <w:multiLevelType w:val="hybridMultilevel"/>
    <w:tmpl w:val="F910A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B286B49"/>
    <w:multiLevelType w:val="hybridMultilevel"/>
    <w:tmpl w:val="9EB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261"/>
    <w:multiLevelType w:val="hybridMultilevel"/>
    <w:tmpl w:val="6B1CA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96516F"/>
    <w:multiLevelType w:val="hybridMultilevel"/>
    <w:tmpl w:val="979E1558"/>
    <w:lvl w:ilvl="0" w:tplc="950A0B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38267F"/>
    <w:multiLevelType w:val="hybridMultilevel"/>
    <w:tmpl w:val="9DB012A2"/>
    <w:lvl w:ilvl="0" w:tplc="8EBE8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79F"/>
    <w:multiLevelType w:val="hybridMultilevel"/>
    <w:tmpl w:val="9B70C0E8"/>
    <w:lvl w:ilvl="0" w:tplc="229078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5A76"/>
    <w:multiLevelType w:val="hybridMultilevel"/>
    <w:tmpl w:val="4D4CC238"/>
    <w:lvl w:ilvl="0" w:tplc="B78C2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6730"/>
    <w:multiLevelType w:val="hybridMultilevel"/>
    <w:tmpl w:val="C5DA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8F22281"/>
    <w:multiLevelType w:val="hybridMultilevel"/>
    <w:tmpl w:val="0C4E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A549E1"/>
    <w:multiLevelType w:val="hybridMultilevel"/>
    <w:tmpl w:val="26807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FFF"/>
    <w:multiLevelType w:val="multilevel"/>
    <w:tmpl w:val="1C80B7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CE4"/>
    <w:multiLevelType w:val="multilevel"/>
    <w:tmpl w:val="7E945A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1F0FF3"/>
    <w:multiLevelType w:val="hybridMultilevel"/>
    <w:tmpl w:val="3EE8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B00F6"/>
    <w:multiLevelType w:val="hybridMultilevel"/>
    <w:tmpl w:val="B322C944"/>
    <w:lvl w:ilvl="0" w:tplc="BAD4D07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7A7320"/>
    <w:multiLevelType w:val="multilevel"/>
    <w:tmpl w:val="DD5A8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6FA54FE4"/>
    <w:multiLevelType w:val="hybridMultilevel"/>
    <w:tmpl w:val="582AB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0146A"/>
    <w:multiLevelType w:val="hybridMultilevel"/>
    <w:tmpl w:val="9426DFA6"/>
    <w:lvl w:ilvl="0" w:tplc="950A0B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0ECA"/>
    <w:multiLevelType w:val="multilevel"/>
    <w:tmpl w:val="2A765024"/>
    <w:lvl w:ilvl="0">
      <w:start w:val="1"/>
      <w:numFmt w:val="decimal"/>
      <w:lvlText w:val="%1)"/>
      <w:lvlJc w:val="left"/>
      <w:pPr>
        <w:ind w:left="644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9411B4"/>
    <w:multiLevelType w:val="hybridMultilevel"/>
    <w:tmpl w:val="959603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31F"/>
    <w:multiLevelType w:val="hybridMultilevel"/>
    <w:tmpl w:val="12C4578E"/>
    <w:lvl w:ilvl="0" w:tplc="258A9F3A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8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28"/>
  </w:num>
  <w:num w:numId="11">
    <w:abstractNumId w:val="12"/>
  </w:num>
  <w:num w:numId="12">
    <w:abstractNumId w:val="38"/>
  </w:num>
  <w:num w:numId="13">
    <w:abstractNumId w:val="15"/>
  </w:num>
  <w:num w:numId="14">
    <w:abstractNumId w:val="10"/>
  </w:num>
  <w:num w:numId="15">
    <w:abstractNumId w:val="24"/>
  </w:num>
  <w:num w:numId="16">
    <w:abstractNumId w:val="11"/>
  </w:num>
  <w:num w:numId="17">
    <w:abstractNumId w:val="22"/>
  </w:num>
  <w:num w:numId="18">
    <w:abstractNumId w:val="17"/>
  </w:num>
  <w:num w:numId="19">
    <w:abstractNumId w:val="25"/>
  </w:num>
  <w:num w:numId="20">
    <w:abstractNumId w:val="8"/>
  </w:num>
  <w:num w:numId="21">
    <w:abstractNumId w:val="30"/>
  </w:num>
  <w:num w:numId="22">
    <w:abstractNumId w:val="36"/>
  </w:num>
  <w:num w:numId="23">
    <w:abstractNumId w:val="18"/>
  </w:num>
  <w:num w:numId="24">
    <w:abstractNumId w:val="20"/>
  </w:num>
  <w:num w:numId="25">
    <w:abstractNumId w:val="32"/>
  </w:num>
  <w:num w:numId="26">
    <w:abstractNumId w:val="21"/>
  </w:num>
  <w:num w:numId="27">
    <w:abstractNumId w:val="23"/>
  </w:num>
  <w:num w:numId="28">
    <w:abstractNumId w:val="3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29"/>
  </w:num>
  <w:num w:numId="38">
    <w:abstractNumId w:val="9"/>
  </w:num>
  <w:num w:numId="39">
    <w:abstractNumId w:val="14"/>
  </w:num>
  <w:num w:numId="40">
    <w:abstractNumId w:val="16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E4E"/>
    <w:rsid w:val="00007CB9"/>
    <w:rsid w:val="00007DAD"/>
    <w:rsid w:val="000205CF"/>
    <w:rsid w:val="00023881"/>
    <w:rsid w:val="00026668"/>
    <w:rsid w:val="0004330E"/>
    <w:rsid w:val="00046856"/>
    <w:rsid w:val="00051130"/>
    <w:rsid w:val="000511C6"/>
    <w:rsid w:val="0005508E"/>
    <w:rsid w:val="000603F4"/>
    <w:rsid w:val="00063F96"/>
    <w:rsid w:val="00070705"/>
    <w:rsid w:val="00072ECF"/>
    <w:rsid w:val="00073E9E"/>
    <w:rsid w:val="00075E91"/>
    <w:rsid w:val="00077EE8"/>
    <w:rsid w:val="0008135F"/>
    <w:rsid w:val="00091E36"/>
    <w:rsid w:val="00094FC0"/>
    <w:rsid w:val="000968E2"/>
    <w:rsid w:val="00096B74"/>
    <w:rsid w:val="00096CE4"/>
    <w:rsid w:val="000B0CBA"/>
    <w:rsid w:val="000C4FDB"/>
    <w:rsid w:val="000C6D22"/>
    <w:rsid w:val="000C72F8"/>
    <w:rsid w:val="000C766E"/>
    <w:rsid w:val="000D45BF"/>
    <w:rsid w:val="000D4A06"/>
    <w:rsid w:val="000E0930"/>
    <w:rsid w:val="000E09DD"/>
    <w:rsid w:val="000E275C"/>
    <w:rsid w:val="000E369A"/>
    <w:rsid w:val="000E525A"/>
    <w:rsid w:val="000E547A"/>
    <w:rsid w:val="000E6B10"/>
    <w:rsid w:val="000F094F"/>
    <w:rsid w:val="000F0BEB"/>
    <w:rsid w:val="00104D17"/>
    <w:rsid w:val="00112A13"/>
    <w:rsid w:val="00112ABA"/>
    <w:rsid w:val="0012533B"/>
    <w:rsid w:val="0012671B"/>
    <w:rsid w:val="0012721F"/>
    <w:rsid w:val="00132E7D"/>
    <w:rsid w:val="00156C84"/>
    <w:rsid w:val="00162215"/>
    <w:rsid w:val="00167243"/>
    <w:rsid w:val="0017397C"/>
    <w:rsid w:val="0017560C"/>
    <w:rsid w:val="00187006"/>
    <w:rsid w:val="00187B2E"/>
    <w:rsid w:val="00191074"/>
    <w:rsid w:val="001931F0"/>
    <w:rsid w:val="0019669C"/>
    <w:rsid w:val="00196D29"/>
    <w:rsid w:val="001A1F78"/>
    <w:rsid w:val="001A50A9"/>
    <w:rsid w:val="001C2E49"/>
    <w:rsid w:val="001C4E5E"/>
    <w:rsid w:val="001C6D26"/>
    <w:rsid w:val="001D0805"/>
    <w:rsid w:val="001D4974"/>
    <w:rsid w:val="001D5CCC"/>
    <w:rsid w:val="001E118C"/>
    <w:rsid w:val="001E17BA"/>
    <w:rsid w:val="001F1DB5"/>
    <w:rsid w:val="001F2AD5"/>
    <w:rsid w:val="001F3468"/>
    <w:rsid w:val="00203D87"/>
    <w:rsid w:val="00207B7C"/>
    <w:rsid w:val="00210853"/>
    <w:rsid w:val="00216CA7"/>
    <w:rsid w:val="00220B9B"/>
    <w:rsid w:val="00221C9B"/>
    <w:rsid w:val="002227F0"/>
    <w:rsid w:val="00227ADD"/>
    <w:rsid w:val="00235B73"/>
    <w:rsid w:val="002405BD"/>
    <w:rsid w:val="00242BE6"/>
    <w:rsid w:val="00243938"/>
    <w:rsid w:val="00245E45"/>
    <w:rsid w:val="00246B20"/>
    <w:rsid w:val="0024780A"/>
    <w:rsid w:val="00253B1F"/>
    <w:rsid w:val="002634F7"/>
    <w:rsid w:val="00267899"/>
    <w:rsid w:val="00274395"/>
    <w:rsid w:val="00274C16"/>
    <w:rsid w:val="00276F6E"/>
    <w:rsid w:val="00286B35"/>
    <w:rsid w:val="00295B35"/>
    <w:rsid w:val="00296F61"/>
    <w:rsid w:val="00297ED8"/>
    <w:rsid w:val="002A0C27"/>
    <w:rsid w:val="002A3B58"/>
    <w:rsid w:val="002A4B6A"/>
    <w:rsid w:val="002B116F"/>
    <w:rsid w:val="002B1F70"/>
    <w:rsid w:val="002C4178"/>
    <w:rsid w:val="002C5C4C"/>
    <w:rsid w:val="002D12BB"/>
    <w:rsid w:val="002D1FB6"/>
    <w:rsid w:val="002D5B54"/>
    <w:rsid w:val="002E2A25"/>
    <w:rsid w:val="002F253A"/>
    <w:rsid w:val="0030115F"/>
    <w:rsid w:val="00302F86"/>
    <w:rsid w:val="00305BEF"/>
    <w:rsid w:val="003063F8"/>
    <w:rsid w:val="00306B32"/>
    <w:rsid w:val="00307B9B"/>
    <w:rsid w:val="0031147B"/>
    <w:rsid w:val="00313430"/>
    <w:rsid w:val="00324179"/>
    <w:rsid w:val="00340FBF"/>
    <w:rsid w:val="00341AC4"/>
    <w:rsid w:val="003450CF"/>
    <w:rsid w:val="003464A3"/>
    <w:rsid w:val="00346ED4"/>
    <w:rsid w:val="0035427D"/>
    <w:rsid w:val="00361465"/>
    <w:rsid w:val="0036405E"/>
    <w:rsid w:val="00364F10"/>
    <w:rsid w:val="0037167A"/>
    <w:rsid w:val="00371D1D"/>
    <w:rsid w:val="003742FD"/>
    <w:rsid w:val="00375263"/>
    <w:rsid w:val="003772DE"/>
    <w:rsid w:val="00377E70"/>
    <w:rsid w:val="00385572"/>
    <w:rsid w:val="003872B7"/>
    <w:rsid w:val="00391A9F"/>
    <w:rsid w:val="00392CC8"/>
    <w:rsid w:val="00392D6D"/>
    <w:rsid w:val="00393AF7"/>
    <w:rsid w:val="0039497A"/>
    <w:rsid w:val="003961FC"/>
    <w:rsid w:val="00397521"/>
    <w:rsid w:val="00397C99"/>
    <w:rsid w:val="003A013C"/>
    <w:rsid w:val="003A0451"/>
    <w:rsid w:val="003B1D6C"/>
    <w:rsid w:val="003B4A6D"/>
    <w:rsid w:val="003B6AC0"/>
    <w:rsid w:val="003C044D"/>
    <w:rsid w:val="003C1FCD"/>
    <w:rsid w:val="003C2C10"/>
    <w:rsid w:val="003D3873"/>
    <w:rsid w:val="003D49F9"/>
    <w:rsid w:val="003D4BED"/>
    <w:rsid w:val="003D4EAD"/>
    <w:rsid w:val="003D555F"/>
    <w:rsid w:val="003D6752"/>
    <w:rsid w:val="003D7E2B"/>
    <w:rsid w:val="003E2D54"/>
    <w:rsid w:val="003E3A34"/>
    <w:rsid w:val="003E5CBD"/>
    <w:rsid w:val="003E7504"/>
    <w:rsid w:val="003E784A"/>
    <w:rsid w:val="003F64DF"/>
    <w:rsid w:val="00400700"/>
    <w:rsid w:val="0040302D"/>
    <w:rsid w:val="0040416A"/>
    <w:rsid w:val="0040542B"/>
    <w:rsid w:val="00420CA2"/>
    <w:rsid w:val="00425C16"/>
    <w:rsid w:val="00425F39"/>
    <w:rsid w:val="00430B21"/>
    <w:rsid w:val="004312D8"/>
    <w:rsid w:val="00434C7D"/>
    <w:rsid w:val="00440DA9"/>
    <w:rsid w:val="00441435"/>
    <w:rsid w:val="00441D05"/>
    <w:rsid w:val="00445E74"/>
    <w:rsid w:val="00462125"/>
    <w:rsid w:val="00464F71"/>
    <w:rsid w:val="00465811"/>
    <w:rsid w:val="00473591"/>
    <w:rsid w:val="00473D84"/>
    <w:rsid w:val="00476BFB"/>
    <w:rsid w:val="004833A3"/>
    <w:rsid w:val="004871A8"/>
    <w:rsid w:val="0048757F"/>
    <w:rsid w:val="004875FC"/>
    <w:rsid w:val="00490D15"/>
    <w:rsid w:val="00491178"/>
    <w:rsid w:val="00494398"/>
    <w:rsid w:val="00495C7E"/>
    <w:rsid w:val="004A4C58"/>
    <w:rsid w:val="004A795B"/>
    <w:rsid w:val="004A7B26"/>
    <w:rsid w:val="004B2229"/>
    <w:rsid w:val="004B514E"/>
    <w:rsid w:val="004B7890"/>
    <w:rsid w:val="004C49DE"/>
    <w:rsid w:val="004C7D7F"/>
    <w:rsid w:val="004D4192"/>
    <w:rsid w:val="004E3944"/>
    <w:rsid w:val="004E535F"/>
    <w:rsid w:val="004E5C0D"/>
    <w:rsid w:val="004F7A8E"/>
    <w:rsid w:val="0051599E"/>
    <w:rsid w:val="005201B3"/>
    <w:rsid w:val="0052462F"/>
    <w:rsid w:val="00524E4C"/>
    <w:rsid w:val="00526C5A"/>
    <w:rsid w:val="00527B5B"/>
    <w:rsid w:val="00546231"/>
    <w:rsid w:val="00546C93"/>
    <w:rsid w:val="00547660"/>
    <w:rsid w:val="005559F5"/>
    <w:rsid w:val="00561B51"/>
    <w:rsid w:val="00566364"/>
    <w:rsid w:val="00575610"/>
    <w:rsid w:val="005756AC"/>
    <w:rsid w:val="00576B66"/>
    <w:rsid w:val="0057710D"/>
    <w:rsid w:val="00581958"/>
    <w:rsid w:val="005A3FF7"/>
    <w:rsid w:val="005A4B04"/>
    <w:rsid w:val="005B08D0"/>
    <w:rsid w:val="005B442E"/>
    <w:rsid w:val="005B4691"/>
    <w:rsid w:val="005B7BB6"/>
    <w:rsid w:val="005C01BB"/>
    <w:rsid w:val="005C0AC4"/>
    <w:rsid w:val="005C30C8"/>
    <w:rsid w:val="005C697B"/>
    <w:rsid w:val="005D2E95"/>
    <w:rsid w:val="005D660F"/>
    <w:rsid w:val="005E374B"/>
    <w:rsid w:val="005F3D63"/>
    <w:rsid w:val="005F48C5"/>
    <w:rsid w:val="00604F15"/>
    <w:rsid w:val="006050D5"/>
    <w:rsid w:val="006100A4"/>
    <w:rsid w:val="006104D9"/>
    <w:rsid w:val="006107EF"/>
    <w:rsid w:val="00613E38"/>
    <w:rsid w:val="0061706F"/>
    <w:rsid w:val="0062042A"/>
    <w:rsid w:val="0062417C"/>
    <w:rsid w:val="0062630A"/>
    <w:rsid w:val="00636F2B"/>
    <w:rsid w:val="00641FEF"/>
    <w:rsid w:val="00645479"/>
    <w:rsid w:val="006458AE"/>
    <w:rsid w:val="00653FE7"/>
    <w:rsid w:val="00654B1F"/>
    <w:rsid w:val="006550B4"/>
    <w:rsid w:val="00655737"/>
    <w:rsid w:val="00671001"/>
    <w:rsid w:val="00671AB6"/>
    <w:rsid w:val="00673F36"/>
    <w:rsid w:val="0068345E"/>
    <w:rsid w:val="006841DD"/>
    <w:rsid w:val="00687F1B"/>
    <w:rsid w:val="00687F5A"/>
    <w:rsid w:val="00690C03"/>
    <w:rsid w:val="00693A9B"/>
    <w:rsid w:val="006947EC"/>
    <w:rsid w:val="006A0AF5"/>
    <w:rsid w:val="006A123B"/>
    <w:rsid w:val="006A1DB6"/>
    <w:rsid w:val="006A2656"/>
    <w:rsid w:val="006A7EBD"/>
    <w:rsid w:val="006B1700"/>
    <w:rsid w:val="006B52BA"/>
    <w:rsid w:val="006B52BC"/>
    <w:rsid w:val="006B5608"/>
    <w:rsid w:val="006B781A"/>
    <w:rsid w:val="006C4228"/>
    <w:rsid w:val="006D0C8D"/>
    <w:rsid w:val="006D2063"/>
    <w:rsid w:val="006D41EF"/>
    <w:rsid w:val="006E03C2"/>
    <w:rsid w:val="006E1111"/>
    <w:rsid w:val="006F0FAA"/>
    <w:rsid w:val="006F231B"/>
    <w:rsid w:val="006F3000"/>
    <w:rsid w:val="006F556B"/>
    <w:rsid w:val="007048D3"/>
    <w:rsid w:val="00707AA7"/>
    <w:rsid w:val="00712555"/>
    <w:rsid w:val="0071328B"/>
    <w:rsid w:val="00713917"/>
    <w:rsid w:val="00715044"/>
    <w:rsid w:val="007229D1"/>
    <w:rsid w:val="00725287"/>
    <w:rsid w:val="007265E9"/>
    <w:rsid w:val="00731809"/>
    <w:rsid w:val="007329A6"/>
    <w:rsid w:val="0073773A"/>
    <w:rsid w:val="007537B5"/>
    <w:rsid w:val="00756D36"/>
    <w:rsid w:val="00763C89"/>
    <w:rsid w:val="0076654B"/>
    <w:rsid w:val="00775B41"/>
    <w:rsid w:val="007836F6"/>
    <w:rsid w:val="00784175"/>
    <w:rsid w:val="00786B2E"/>
    <w:rsid w:val="007876E6"/>
    <w:rsid w:val="00787CDD"/>
    <w:rsid w:val="007A00C7"/>
    <w:rsid w:val="007B06A3"/>
    <w:rsid w:val="007B484A"/>
    <w:rsid w:val="007C1BC7"/>
    <w:rsid w:val="007C3446"/>
    <w:rsid w:val="007C540B"/>
    <w:rsid w:val="007E3889"/>
    <w:rsid w:val="007E5DA4"/>
    <w:rsid w:val="007F746E"/>
    <w:rsid w:val="008010D6"/>
    <w:rsid w:val="008024A4"/>
    <w:rsid w:val="0080322F"/>
    <w:rsid w:val="00803EBC"/>
    <w:rsid w:val="008170FA"/>
    <w:rsid w:val="00820A66"/>
    <w:rsid w:val="00821EC3"/>
    <w:rsid w:val="0082674C"/>
    <w:rsid w:val="00831270"/>
    <w:rsid w:val="008338B9"/>
    <w:rsid w:val="00841A48"/>
    <w:rsid w:val="008424BC"/>
    <w:rsid w:val="008464DC"/>
    <w:rsid w:val="00850023"/>
    <w:rsid w:val="00850151"/>
    <w:rsid w:val="00851021"/>
    <w:rsid w:val="00854CEC"/>
    <w:rsid w:val="008571FE"/>
    <w:rsid w:val="0086331F"/>
    <w:rsid w:val="00866C78"/>
    <w:rsid w:val="0086789C"/>
    <w:rsid w:val="00881546"/>
    <w:rsid w:val="00885A3C"/>
    <w:rsid w:val="0089307E"/>
    <w:rsid w:val="00894677"/>
    <w:rsid w:val="008A21A1"/>
    <w:rsid w:val="008A2F49"/>
    <w:rsid w:val="008A3294"/>
    <w:rsid w:val="008B1EF7"/>
    <w:rsid w:val="008B1F1E"/>
    <w:rsid w:val="008B3127"/>
    <w:rsid w:val="008B3B86"/>
    <w:rsid w:val="008B62CE"/>
    <w:rsid w:val="008C2E3B"/>
    <w:rsid w:val="008C5A2C"/>
    <w:rsid w:val="008D5C8C"/>
    <w:rsid w:val="008E1612"/>
    <w:rsid w:val="008E28A2"/>
    <w:rsid w:val="008E33C1"/>
    <w:rsid w:val="008E4FBD"/>
    <w:rsid w:val="008E5D3C"/>
    <w:rsid w:val="008F6F71"/>
    <w:rsid w:val="008F76B4"/>
    <w:rsid w:val="009001AE"/>
    <w:rsid w:val="00902B02"/>
    <w:rsid w:val="009118AC"/>
    <w:rsid w:val="009155A1"/>
    <w:rsid w:val="00924E14"/>
    <w:rsid w:val="00925B08"/>
    <w:rsid w:val="00926119"/>
    <w:rsid w:val="00927CF5"/>
    <w:rsid w:val="009309A8"/>
    <w:rsid w:val="009332D5"/>
    <w:rsid w:val="00936AA9"/>
    <w:rsid w:val="00941283"/>
    <w:rsid w:val="009423F9"/>
    <w:rsid w:val="00942A3A"/>
    <w:rsid w:val="00946909"/>
    <w:rsid w:val="00946C9C"/>
    <w:rsid w:val="00952954"/>
    <w:rsid w:val="00954CA5"/>
    <w:rsid w:val="00957D32"/>
    <w:rsid w:val="009600A2"/>
    <w:rsid w:val="009651E4"/>
    <w:rsid w:val="00966F31"/>
    <w:rsid w:val="00967892"/>
    <w:rsid w:val="00971017"/>
    <w:rsid w:val="009721FE"/>
    <w:rsid w:val="00975A15"/>
    <w:rsid w:val="009774C8"/>
    <w:rsid w:val="00991D0A"/>
    <w:rsid w:val="009A2A11"/>
    <w:rsid w:val="009A3340"/>
    <w:rsid w:val="009A7093"/>
    <w:rsid w:val="009A74EE"/>
    <w:rsid w:val="009B0847"/>
    <w:rsid w:val="009B3BAD"/>
    <w:rsid w:val="009B51D5"/>
    <w:rsid w:val="009B7803"/>
    <w:rsid w:val="009C3A16"/>
    <w:rsid w:val="009C5259"/>
    <w:rsid w:val="009D5466"/>
    <w:rsid w:val="009E0FD6"/>
    <w:rsid w:val="009E1F23"/>
    <w:rsid w:val="009E4A16"/>
    <w:rsid w:val="009E6FC8"/>
    <w:rsid w:val="009F095E"/>
    <w:rsid w:val="009F1FDE"/>
    <w:rsid w:val="009F414E"/>
    <w:rsid w:val="009F6A6F"/>
    <w:rsid w:val="00A11977"/>
    <w:rsid w:val="00A26DEF"/>
    <w:rsid w:val="00A41520"/>
    <w:rsid w:val="00A47198"/>
    <w:rsid w:val="00A473C0"/>
    <w:rsid w:val="00A51DDA"/>
    <w:rsid w:val="00A559BA"/>
    <w:rsid w:val="00A61948"/>
    <w:rsid w:val="00A808A7"/>
    <w:rsid w:val="00A84CB6"/>
    <w:rsid w:val="00A84F3A"/>
    <w:rsid w:val="00A90F2E"/>
    <w:rsid w:val="00A93C55"/>
    <w:rsid w:val="00AA1DBA"/>
    <w:rsid w:val="00AB039D"/>
    <w:rsid w:val="00AB2D4A"/>
    <w:rsid w:val="00AB693F"/>
    <w:rsid w:val="00AC16D3"/>
    <w:rsid w:val="00AC500D"/>
    <w:rsid w:val="00AC7BED"/>
    <w:rsid w:val="00AD6D31"/>
    <w:rsid w:val="00AF1E73"/>
    <w:rsid w:val="00AF3A54"/>
    <w:rsid w:val="00AF44B1"/>
    <w:rsid w:val="00B0070B"/>
    <w:rsid w:val="00B06B30"/>
    <w:rsid w:val="00B11AE0"/>
    <w:rsid w:val="00B20BB8"/>
    <w:rsid w:val="00B24488"/>
    <w:rsid w:val="00B25379"/>
    <w:rsid w:val="00B26603"/>
    <w:rsid w:val="00B278FB"/>
    <w:rsid w:val="00B315B9"/>
    <w:rsid w:val="00B340A4"/>
    <w:rsid w:val="00B3781B"/>
    <w:rsid w:val="00B4458A"/>
    <w:rsid w:val="00B515B3"/>
    <w:rsid w:val="00B51902"/>
    <w:rsid w:val="00B5496A"/>
    <w:rsid w:val="00B57A03"/>
    <w:rsid w:val="00B61477"/>
    <w:rsid w:val="00B76590"/>
    <w:rsid w:val="00B87FC1"/>
    <w:rsid w:val="00BA5E09"/>
    <w:rsid w:val="00BB1534"/>
    <w:rsid w:val="00BB4620"/>
    <w:rsid w:val="00BB6CAF"/>
    <w:rsid w:val="00BC13BF"/>
    <w:rsid w:val="00BD5091"/>
    <w:rsid w:val="00BF42FF"/>
    <w:rsid w:val="00BF5C49"/>
    <w:rsid w:val="00C03773"/>
    <w:rsid w:val="00C0553F"/>
    <w:rsid w:val="00C071FB"/>
    <w:rsid w:val="00C075EE"/>
    <w:rsid w:val="00C13151"/>
    <w:rsid w:val="00C13C3B"/>
    <w:rsid w:val="00C16074"/>
    <w:rsid w:val="00C167D1"/>
    <w:rsid w:val="00C21A9F"/>
    <w:rsid w:val="00C25A7F"/>
    <w:rsid w:val="00C33B35"/>
    <w:rsid w:val="00C36405"/>
    <w:rsid w:val="00C45C87"/>
    <w:rsid w:val="00C53453"/>
    <w:rsid w:val="00C575B6"/>
    <w:rsid w:val="00C62075"/>
    <w:rsid w:val="00C64BA5"/>
    <w:rsid w:val="00C67ECE"/>
    <w:rsid w:val="00C7149D"/>
    <w:rsid w:val="00C75430"/>
    <w:rsid w:val="00C76980"/>
    <w:rsid w:val="00C77313"/>
    <w:rsid w:val="00C80D53"/>
    <w:rsid w:val="00C96099"/>
    <w:rsid w:val="00CA50CC"/>
    <w:rsid w:val="00CB5401"/>
    <w:rsid w:val="00CB72C1"/>
    <w:rsid w:val="00CB7E22"/>
    <w:rsid w:val="00CC0061"/>
    <w:rsid w:val="00CC7869"/>
    <w:rsid w:val="00CD08C1"/>
    <w:rsid w:val="00CD14BD"/>
    <w:rsid w:val="00CD25B9"/>
    <w:rsid w:val="00CE0A0B"/>
    <w:rsid w:val="00CE448F"/>
    <w:rsid w:val="00CE5D29"/>
    <w:rsid w:val="00CE7552"/>
    <w:rsid w:val="00CF68F5"/>
    <w:rsid w:val="00CF77B9"/>
    <w:rsid w:val="00D042AE"/>
    <w:rsid w:val="00D0736C"/>
    <w:rsid w:val="00D078B2"/>
    <w:rsid w:val="00D10AC2"/>
    <w:rsid w:val="00D123A4"/>
    <w:rsid w:val="00D2189C"/>
    <w:rsid w:val="00D22B78"/>
    <w:rsid w:val="00D232EF"/>
    <w:rsid w:val="00D3094D"/>
    <w:rsid w:val="00D31803"/>
    <w:rsid w:val="00D33F4C"/>
    <w:rsid w:val="00D430E0"/>
    <w:rsid w:val="00D433AE"/>
    <w:rsid w:val="00D43CED"/>
    <w:rsid w:val="00D463EF"/>
    <w:rsid w:val="00D53321"/>
    <w:rsid w:val="00D558B2"/>
    <w:rsid w:val="00D5771A"/>
    <w:rsid w:val="00D62005"/>
    <w:rsid w:val="00D6484F"/>
    <w:rsid w:val="00D64D34"/>
    <w:rsid w:val="00D752A5"/>
    <w:rsid w:val="00D81861"/>
    <w:rsid w:val="00D81ED2"/>
    <w:rsid w:val="00D84571"/>
    <w:rsid w:val="00D858B6"/>
    <w:rsid w:val="00DA1B22"/>
    <w:rsid w:val="00DA2431"/>
    <w:rsid w:val="00DA39DA"/>
    <w:rsid w:val="00DB1405"/>
    <w:rsid w:val="00DB2E02"/>
    <w:rsid w:val="00DB3117"/>
    <w:rsid w:val="00DB39DF"/>
    <w:rsid w:val="00DC2601"/>
    <w:rsid w:val="00DD033E"/>
    <w:rsid w:val="00DD13D2"/>
    <w:rsid w:val="00DE1D04"/>
    <w:rsid w:val="00DE5621"/>
    <w:rsid w:val="00DF023A"/>
    <w:rsid w:val="00DF0740"/>
    <w:rsid w:val="00DF1EAF"/>
    <w:rsid w:val="00DF4968"/>
    <w:rsid w:val="00DF7DB9"/>
    <w:rsid w:val="00E0287F"/>
    <w:rsid w:val="00E057B0"/>
    <w:rsid w:val="00E0705A"/>
    <w:rsid w:val="00E11D18"/>
    <w:rsid w:val="00E1367D"/>
    <w:rsid w:val="00E22933"/>
    <w:rsid w:val="00E24214"/>
    <w:rsid w:val="00E30881"/>
    <w:rsid w:val="00E31C6E"/>
    <w:rsid w:val="00E512F2"/>
    <w:rsid w:val="00E517A6"/>
    <w:rsid w:val="00E52BD5"/>
    <w:rsid w:val="00E52CC4"/>
    <w:rsid w:val="00E55015"/>
    <w:rsid w:val="00E66DE4"/>
    <w:rsid w:val="00E70C69"/>
    <w:rsid w:val="00E71EC4"/>
    <w:rsid w:val="00E7321E"/>
    <w:rsid w:val="00E76625"/>
    <w:rsid w:val="00E809FD"/>
    <w:rsid w:val="00E83C95"/>
    <w:rsid w:val="00E8464D"/>
    <w:rsid w:val="00E93E3D"/>
    <w:rsid w:val="00EA3358"/>
    <w:rsid w:val="00EA6DFD"/>
    <w:rsid w:val="00EB22E1"/>
    <w:rsid w:val="00EB61DA"/>
    <w:rsid w:val="00EB6A56"/>
    <w:rsid w:val="00EC2DD2"/>
    <w:rsid w:val="00EC3DAB"/>
    <w:rsid w:val="00EC620B"/>
    <w:rsid w:val="00ED10FD"/>
    <w:rsid w:val="00ED7E8E"/>
    <w:rsid w:val="00EF43CD"/>
    <w:rsid w:val="00EF4BB9"/>
    <w:rsid w:val="00EF6CB4"/>
    <w:rsid w:val="00EF7174"/>
    <w:rsid w:val="00F011D6"/>
    <w:rsid w:val="00F14472"/>
    <w:rsid w:val="00F147A4"/>
    <w:rsid w:val="00F14B14"/>
    <w:rsid w:val="00F223E5"/>
    <w:rsid w:val="00F224F7"/>
    <w:rsid w:val="00F228CD"/>
    <w:rsid w:val="00F416DB"/>
    <w:rsid w:val="00F419DB"/>
    <w:rsid w:val="00F41C93"/>
    <w:rsid w:val="00F44472"/>
    <w:rsid w:val="00F45F07"/>
    <w:rsid w:val="00F52E5C"/>
    <w:rsid w:val="00F534ED"/>
    <w:rsid w:val="00F5657F"/>
    <w:rsid w:val="00F5689C"/>
    <w:rsid w:val="00F6033B"/>
    <w:rsid w:val="00F62435"/>
    <w:rsid w:val="00F67BD9"/>
    <w:rsid w:val="00F761B4"/>
    <w:rsid w:val="00F77317"/>
    <w:rsid w:val="00F84A2E"/>
    <w:rsid w:val="00F90F8A"/>
    <w:rsid w:val="00F94BE4"/>
    <w:rsid w:val="00F96F28"/>
    <w:rsid w:val="00FA5000"/>
    <w:rsid w:val="00FB4D06"/>
    <w:rsid w:val="00FB4F9A"/>
    <w:rsid w:val="00FC449F"/>
    <w:rsid w:val="00FC5621"/>
    <w:rsid w:val="00FD3306"/>
    <w:rsid w:val="00FD51D7"/>
    <w:rsid w:val="00FE23D9"/>
    <w:rsid w:val="00FE4078"/>
    <w:rsid w:val="00FF1758"/>
    <w:rsid w:val="00FF206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EB23020"/>
  <w15:chartTrackingRefBased/>
  <w15:docId w15:val="{8F6B7907-CB70-424F-B310-7CA1945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221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6458AE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rsid w:val="006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73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D84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3D8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3D84"/>
    <w:rPr>
      <w:b/>
      <w:bCs/>
    </w:rPr>
  </w:style>
  <w:style w:type="character" w:customStyle="1" w:styleId="TematkomentarzaZnak">
    <w:name w:val="Temat komentarza Znak"/>
    <w:link w:val="Tematkomentarza"/>
    <w:rsid w:val="00473D84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377E70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3E9E"/>
    <w:pPr>
      <w:autoSpaceDN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E9E"/>
  </w:style>
  <w:style w:type="character" w:styleId="Odwoanieprzypisudolnego">
    <w:name w:val="footnote reference"/>
    <w:rsid w:val="00073E9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E139-206A-4A9F-A464-3BB7EF0B505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05D252-6719-4D41-B330-4BC081A7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Artur Karczewski</cp:lastModifiedBy>
  <cp:revision>5</cp:revision>
  <cp:lastPrinted>2019-10-09T05:27:00Z</cp:lastPrinted>
  <dcterms:created xsi:type="dcterms:W3CDTF">2021-06-18T07:26:00Z</dcterms:created>
  <dcterms:modified xsi:type="dcterms:W3CDTF">2021-06-25T07:21:00Z</dcterms:modified>
</cp:coreProperties>
</file>