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317" w:type="dxa"/>
        <w:tblInd w:w="-572" w:type="dxa"/>
        <w:tblLook w:val="04A0" w:firstRow="1" w:lastRow="0" w:firstColumn="1" w:lastColumn="0" w:noHBand="0" w:noVBand="1"/>
      </w:tblPr>
      <w:tblGrid>
        <w:gridCol w:w="681"/>
        <w:gridCol w:w="1987"/>
        <w:gridCol w:w="7565"/>
        <w:gridCol w:w="971"/>
        <w:gridCol w:w="1624"/>
        <w:gridCol w:w="1489"/>
      </w:tblGrid>
      <w:tr w:rsidR="002F0D8D" w:rsidRPr="00BC4125" w14:paraId="1F42F2A4" w14:textId="77777777" w:rsidTr="00FD7493">
        <w:tc>
          <w:tcPr>
            <w:tcW w:w="681" w:type="dxa"/>
          </w:tcPr>
          <w:p w14:paraId="4A4C2C79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987" w:type="dxa"/>
          </w:tcPr>
          <w:p w14:paraId="6752E895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7565" w:type="dxa"/>
          </w:tcPr>
          <w:p w14:paraId="72B19908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971" w:type="dxa"/>
          </w:tcPr>
          <w:p w14:paraId="2248C03E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624" w:type="dxa"/>
          </w:tcPr>
          <w:p w14:paraId="5C03D992" w14:textId="68A1AD10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Cena jednostkowa</w:t>
            </w:r>
            <w:r w:rsidR="00F748FA">
              <w:rPr>
                <w:rFonts w:cstheme="minorHAnsi"/>
                <w:sz w:val="18"/>
                <w:szCs w:val="18"/>
              </w:rPr>
              <w:t xml:space="preserve"> netto</w:t>
            </w:r>
            <w:r w:rsidR="00D02D13">
              <w:rPr>
                <w:rFonts w:cstheme="minorHAnsi"/>
                <w:sz w:val="18"/>
                <w:szCs w:val="18"/>
              </w:rPr>
              <w:t xml:space="preserve"> (zł)</w:t>
            </w:r>
          </w:p>
        </w:tc>
        <w:tc>
          <w:tcPr>
            <w:tcW w:w="1489" w:type="dxa"/>
          </w:tcPr>
          <w:p w14:paraId="1ABEA815" w14:textId="49AB3715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Wartość</w:t>
            </w:r>
            <w:r w:rsidR="00F748FA">
              <w:rPr>
                <w:rFonts w:cstheme="minorHAnsi"/>
                <w:sz w:val="18"/>
                <w:szCs w:val="18"/>
              </w:rPr>
              <w:t xml:space="preserve"> brutto </w:t>
            </w:r>
            <w:r w:rsidR="00D02D13">
              <w:rPr>
                <w:rFonts w:cstheme="minorHAnsi"/>
                <w:sz w:val="18"/>
                <w:szCs w:val="18"/>
              </w:rPr>
              <w:t>(zł)</w:t>
            </w:r>
          </w:p>
        </w:tc>
      </w:tr>
      <w:tr w:rsidR="002F0D8D" w:rsidRPr="00BC4125" w14:paraId="3870CB48" w14:textId="77777777" w:rsidTr="00FD7493">
        <w:tc>
          <w:tcPr>
            <w:tcW w:w="681" w:type="dxa"/>
          </w:tcPr>
          <w:p w14:paraId="66633C37" w14:textId="0B39113A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cstheme="minorHAnsi"/>
                <w:sz w:val="18"/>
                <w:szCs w:val="18"/>
              </w:rPr>
              <w:t>1</w:t>
            </w:r>
            <w:r w:rsidR="00D02D13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987" w:type="dxa"/>
          </w:tcPr>
          <w:p w14:paraId="78E29512" w14:textId="77777777" w:rsidR="00A11502" w:rsidRDefault="00A11502" w:rsidP="00FD749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Część 1</w:t>
            </w:r>
          </w:p>
          <w:p w14:paraId="080A047E" w14:textId="758B37A4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Laboratorium mobilne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przyrodnicze</w:t>
            </w:r>
          </w:p>
        </w:tc>
        <w:tc>
          <w:tcPr>
            <w:tcW w:w="7565" w:type="dxa"/>
          </w:tcPr>
          <w:p w14:paraId="035B0894" w14:textId="77777777" w:rsidR="002F0D8D" w:rsidRPr="00BC4125" w:rsidRDefault="002F0D8D" w:rsidP="00FD7493">
            <w:pPr>
              <w:ind w:left="-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laboratorium </w:t>
            </w:r>
            <w:r w:rsidRPr="00BC4125">
              <w:rPr>
                <w:rFonts w:cstheme="minorHAnsi"/>
                <w:sz w:val="18"/>
                <w:szCs w:val="18"/>
              </w:rPr>
              <w:t>obejmuje serię pomocy naukowych, pozwalających przeprowadzić podstawowe doświadczenia z zakresu fizyki, chemii, biologii i fizjologii.</w:t>
            </w:r>
          </w:p>
          <w:p w14:paraId="5664CF16" w14:textId="370D66EA" w:rsidR="002F0D8D" w:rsidRDefault="002F0D8D" w:rsidP="00FD74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BC4125">
              <w:rPr>
                <w:rFonts w:cstheme="minorHAnsi"/>
                <w:sz w:val="18"/>
                <w:szCs w:val="18"/>
              </w:rPr>
              <w:t>onstrukcja wykonana z aluminium i stali z zaokrąglonymi narożnikami.</w:t>
            </w:r>
            <w:r w:rsidR="00030C75">
              <w:rPr>
                <w:rFonts w:cstheme="minorHAnsi"/>
                <w:sz w:val="18"/>
                <w:szCs w:val="18"/>
              </w:rPr>
              <w:t xml:space="preserve"> Nie dopuszczalne są potencjalne zagrożenia mechaniczne i chemiczne tj. ostre punkty i </w:t>
            </w:r>
            <w:r w:rsidR="00DC3653">
              <w:rPr>
                <w:rFonts w:cstheme="minorHAnsi"/>
                <w:sz w:val="18"/>
                <w:szCs w:val="18"/>
              </w:rPr>
              <w:t>krawędzie</w:t>
            </w:r>
            <w:r w:rsidR="00030C75">
              <w:rPr>
                <w:rFonts w:cstheme="minorHAnsi"/>
                <w:sz w:val="18"/>
                <w:szCs w:val="18"/>
              </w:rPr>
              <w:t>, które mogą powodować</w:t>
            </w:r>
            <w:r w:rsidR="00DC3653">
              <w:rPr>
                <w:rFonts w:cstheme="minorHAnsi"/>
                <w:sz w:val="18"/>
                <w:szCs w:val="18"/>
              </w:rPr>
              <w:t xml:space="preserve"> otarcia i rany cięte.</w:t>
            </w:r>
            <w:r w:rsidRPr="00BC4125">
              <w:rPr>
                <w:rFonts w:cstheme="minorHAnsi"/>
                <w:sz w:val="18"/>
                <w:szCs w:val="18"/>
              </w:rPr>
              <w:t xml:space="preserve"> Ogólne wymiary to </w:t>
            </w:r>
            <w:r w:rsidR="001130B8">
              <w:rPr>
                <w:rFonts w:cstheme="minorHAnsi"/>
                <w:sz w:val="18"/>
                <w:szCs w:val="18"/>
              </w:rPr>
              <w:t xml:space="preserve">minimum </w:t>
            </w:r>
            <w:r w:rsidRPr="00BC4125">
              <w:rPr>
                <w:rFonts w:cstheme="minorHAnsi"/>
                <w:sz w:val="18"/>
                <w:szCs w:val="18"/>
              </w:rPr>
              <w:t xml:space="preserve">150 x </w:t>
            </w:r>
            <w:r w:rsidR="001130B8">
              <w:rPr>
                <w:rFonts w:cstheme="minorHAnsi"/>
                <w:sz w:val="18"/>
                <w:szCs w:val="18"/>
              </w:rPr>
              <w:t>60 x 80</w:t>
            </w:r>
            <w:r w:rsidRPr="00BC4125">
              <w:rPr>
                <w:rFonts w:cstheme="minorHAnsi"/>
                <w:sz w:val="18"/>
                <w:szCs w:val="18"/>
              </w:rPr>
              <w:t xml:space="preserve"> cm. Panel górny </w:t>
            </w:r>
            <w:r w:rsidR="00DC3653">
              <w:rPr>
                <w:rFonts w:cstheme="minorHAnsi"/>
                <w:sz w:val="18"/>
                <w:szCs w:val="18"/>
              </w:rPr>
              <w:t xml:space="preserve">powinien </w:t>
            </w:r>
            <w:r w:rsidRPr="00BC4125">
              <w:rPr>
                <w:rFonts w:cstheme="minorHAnsi"/>
                <w:sz w:val="18"/>
                <w:szCs w:val="18"/>
              </w:rPr>
              <w:t>posiada</w:t>
            </w:r>
            <w:r w:rsidR="00DC3653">
              <w:rPr>
                <w:rFonts w:cstheme="minorHAnsi"/>
                <w:sz w:val="18"/>
                <w:szCs w:val="18"/>
              </w:rPr>
              <w:t>ć</w:t>
            </w:r>
            <w:r w:rsidRPr="00BC4125">
              <w:rPr>
                <w:rFonts w:cstheme="minorHAnsi"/>
                <w:sz w:val="18"/>
                <w:szCs w:val="18"/>
              </w:rPr>
              <w:t xml:space="preserve"> powierzchnię odporną na zarysowania, kwasoodporną, wykonaną z materiału odpornego na u</w:t>
            </w:r>
            <w:r w:rsidR="00DC3653">
              <w:rPr>
                <w:rFonts w:cstheme="minorHAnsi"/>
                <w:sz w:val="18"/>
                <w:szCs w:val="18"/>
              </w:rPr>
              <w:t xml:space="preserve">derzenia i ciepło. Panel górny powinien być </w:t>
            </w:r>
            <w:r w:rsidRPr="00BC4125">
              <w:rPr>
                <w:rFonts w:cstheme="minorHAnsi"/>
                <w:sz w:val="18"/>
                <w:szCs w:val="18"/>
              </w:rPr>
              <w:t xml:space="preserve">wyposażony w </w:t>
            </w:r>
            <w:r w:rsidR="001130B8"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>3 teleskopowe statywy do wykonywania doświadczeń.</w:t>
            </w:r>
          </w:p>
          <w:p w14:paraId="36BA6CB1" w14:textId="39790E45" w:rsidR="00DC3653" w:rsidRPr="00BC4125" w:rsidRDefault="00DC3653" w:rsidP="00FD74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Skład </w:t>
            </w:r>
            <w:r w:rsidR="006E31B4">
              <w:rPr>
                <w:rFonts w:cstheme="minorHAnsi"/>
                <w:sz w:val="18"/>
                <w:szCs w:val="18"/>
              </w:rPr>
              <w:t>laboratorium</w:t>
            </w:r>
            <w:r>
              <w:rPr>
                <w:rFonts w:cstheme="minorHAnsi"/>
                <w:sz w:val="18"/>
                <w:szCs w:val="18"/>
              </w:rPr>
              <w:t xml:space="preserve"> wchodzą min.:</w:t>
            </w:r>
          </w:p>
          <w:p w14:paraId="7469571B" w14:textId="77777777" w:rsidR="002F0D8D" w:rsidRPr="00BC4125" w:rsidRDefault="002F0D8D" w:rsidP="00FD74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>zlewozmywak i hydrauliczny system załadunku i rozładunku cieczy. Kran posiada możliwość demontażu i schowania. Ergonomiczne uchwyty ułatwiają</w:t>
            </w:r>
            <w:r>
              <w:rPr>
                <w:rFonts w:cstheme="minorHAnsi"/>
                <w:sz w:val="18"/>
                <w:szCs w:val="18"/>
              </w:rPr>
              <w:t>ce</w:t>
            </w:r>
            <w:r w:rsidRPr="00BC4125">
              <w:rPr>
                <w:rFonts w:cstheme="minorHAnsi"/>
                <w:sz w:val="18"/>
                <w:szCs w:val="18"/>
              </w:rPr>
              <w:t xml:space="preserve"> transport urządzenia. Koła obrotowe wyposażon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BC4125">
              <w:rPr>
                <w:rFonts w:cstheme="minorHAnsi"/>
                <w:sz w:val="18"/>
                <w:szCs w:val="18"/>
              </w:rPr>
              <w:t xml:space="preserve"> w hamulce. </w:t>
            </w:r>
            <w:r>
              <w:rPr>
                <w:rFonts w:cstheme="minorHAnsi"/>
                <w:sz w:val="18"/>
                <w:szCs w:val="18"/>
              </w:rPr>
              <w:t>Apteczka</w:t>
            </w:r>
            <w:r w:rsidRPr="00BC4125">
              <w:rPr>
                <w:rFonts w:cstheme="minorHAnsi"/>
                <w:sz w:val="18"/>
                <w:szCs w:val="18"/>
              </w:rPr>
              <w:t xml:space="preserve"> pierwszej pomocy.</w:t>
            </w:r>
          </w:p>
          <w:p w14:paraId="083F9807" w14:textId="21F38F6C" w:rsidR="002F0D8D" w:rsidRPr="00BC4125" w:rsidRDefault="002F0D8D" w:rsidP="00FD7493">
            <w:pPr>
              <w:ind w:left="213" w:hanging="2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 xml:space="preserve">regulowany zasilacz prądu stałego w zakresie od 0 do </w:t>
            </w:r>
            <w:r w:rsidR="00412567">
              <w:rPr>
                <w:rFonts w:cstheme="minorHAnsi"/>
                <w:sz w:val="18"/>
                <w:szCs w:val="18"/>
              </w:rPr>
              <w:t>min. 1</w:t>
            </w:r>
            <w:r w:rsidRPr="00BC4125">
              <w:rPr>
                <w:rFonts w:cstheme="minorHAnsi"/>
                <w:sz w:val="18"/>
                <w:szCs w:val="18"/>
              </w:rPr>
              <w:t xml:space="preserve">5 V z regulacją prądu woltomierza od 0 do </w:t>
            </w:r>
            <w:r w:rsidR="00412567"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 xml:space="preserve">40 A (maks. 600 W) i amperomierzem cyfrowym oraz samozwijający się przewód o długości </w:t>
            </w:r>
            <w:r w:rsidR="00412567"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 xml:space="preserve">6 metrów. Panel przedni wyposażono w </w:t>
            </w:r>
            <w:r w:rsidR="00412567"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>2 gniazda 220 V.</w:t>
            </w:r>
          </w:p>
          <w:p w14:paraId="0AB809B5" w14:textId="7B5E23AC" w:rsidR="002F0D8D" w:rsidRPr="00BC4125" w:rsidRDefault="002F0D8D" w:rsidP="00FD74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>centraln</w:t>
            </w:r>
            <w:r w:rsidR="00412567">
              <w:rPr>
                <w:rFonts w:cstheme="minorHAnsi"/>
                <w:sz w:val="18"/>
                <w:szCs w:val="18"/>
              </w:rPr>
              <w:t>a szafka</w:t>
            </w:r>
            <w:r w:rsidRPr="00BC4125">
              <w:rPr>
                <w:rFonts w:cstheme="minorHAnsi"/>
                <w:sz w:val="18"/>
                <w:szCs w:val="18"/>
              </w:rPr>
              <w:t xml:space="preserve"> z zamykanymi drzwiami wahadłowymi zawierającą pojemniki na odczynniki chemiczne oraz dwie boczne komory z zamykanymi drzwiami wahadłowymi (z których jedna przeznaczona jest na instalacje hydrauliczne i elektryczne).</w:t>
            </w:r>
          </w:p>
          <w:p w14:paraId="51590AF7" w14:textId="77777777" w:rsidR="002F0D8D" w:rsidRPr="00BC4125" w:rsidRDefault="002F0D8D" w:rsidP="00FD74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</w:t>
            </w:r>
            <w:r w:rsidRPr="00BC4125">
              <w:rPr>
                <w:rFonts w:cstheme="minorHAnsi"/>
                <w:sz w:val="18"/>
                <w:szCs w:val="18"/>
              </w:rPr>
              <w:t>ojemniki zawierają zestaw odczynników chemicznych i pomocy naukowych przygotowanych do realizacji doświadczeń naukowych z różnych dziedzin, m. in. chemii, biologii, fizjologii, fizyki (mechanika, elektryczność, magnetyzm, optyka, akustyka, termodynamika, elektrostatyka). System przygotowano do wykonania co najmniej 100 doświadczeń.</w:t>
            </w:r>
          </w:p>
          <w:p w14:paraId="600697FF" w14:textId="77777777" w:rsidR="002F0D8D" w:rsidRPr="00BC4125" w:rsidRDefault="002F0D8D" w:rsidP="00FD749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 xml:space="preserve">konstrukcja systemu pozwala na rozbudowę i skonfigurowanie zgodnie z wymaganiami szkoły. W zestawie znajduje się uchwyt </w:t>
            </w:r>
            <w:proofErr w:type="spellStart"/>
            <w:r w:rsidRPr="00BC4125">
              <w:rPr>
                <w:rFonts w:cstheme="minorHAnsi"/>
                <w:sz w:val="18"/>
                <w:szCs w:val="18"/>
              </w:rPr>
              <w:t>Vesa</w:t>
            </w:r>
            <w:proofErr w:type="spellEnd"/>
            <w:r w:rsidRPr="00BC4125">
              <w:rPr>
                <w:rFonts w:cstheme="minorHAnsi"/>
                <w:sz w:val="18"/>
                <w:szCs w:val="18"/>
              </w:rPr>
              <w:t xml:space="preserve"> do instalacji monitora LCD.</w:t>
            </w:r>
          </w:p>
          <w:p w14:paraId="7801EB8C" w14:textId="77777777" w:rsidR="002F0D8D" w:rsidRPr="00BC4125" w:rsidRDefault="002F0D8D" w:rsidP="00FD7493">
            <w:pPr>
              <w:ind w:left="-18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77059C95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Laboratorium składa się z min. 7 zestawów do prowadzenia poszczególnych zajęć, które powinny umożliwiać zrozumienie:</w:t>
            </w:r>
          </w:p>
          <w:p w14:paraId="2D54F7A4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1)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akustyki poprzez badanie zjawisk propagacji fal mechanicznych w powietrzu i ich wpływu na obecne w pobliżu ciała</w:t>
            </w:r>
          </w:p>
          <w:p w14:paraId="2FAD1DA1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2)</w:t>
            </w:r>
            <w:r w:rsidRPr="001130B8">
              <w:rPr>
                <w:rFonts w:cstheme="minorHAnsi"/>
                <w:sz w:val="18"/>
                <w:szCs w:val="18"/>
              </w:rPr>
              <w:tab/>
              <w:t>zagadnień dotyczących energii elektrycznej poprzez budowę szeregowych i równoległych obwodów elektrycznych, poznawanie podstawowych elementów elektronicznych, pomiar za pomocą multimetru prądu i napięcia w obwodzie elektrycznym oraz innych doświadczeń</w:t>
            </w:r>
          </w:p>
          <w:p w14:paraId="1F56752B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3)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termodynamiki dzięki badaniu zjawisk rozszerzania się różnych materiałów obecnych w naturze, przewodności cieplnej i wielu innych.</w:t>
            </w:r>
          </w:p>
          <w:p w14:paraId="52D9B7A1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4)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optyki geometrycznej dzięki badaniu zjawisk odbicia i załamania promieniowania świetlnego, poznawaniu typów soczewek i wielu innych.</w:t>
            </w:r>
          </w:p>
          <w:p w14:paraId="0566807F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5)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obowiązujących w chemii, biologii i anatomii, poprzez badanie kwasów i zasad, elektrolizę, osmozę itp.</w:t>
            </w:r>
          </w:p>
          <w:p w14:paraId="485C35EB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lastRenderedPageBreak/>
              <w:t>6)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mechaniki poprzez badanie dźwigni, sworzni, sprężyn i innych elementów mechanicznych</w:t>
            </w:r>
          </w:p>
          <w:p w14:paraId="148D518A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7)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elektromagnetyzmu dzięki badaniu siły magnetycznej wytwarzanej przez magnesy trwałe, pola elektromagnetyczne, zjawiska przyciągania i odpychania ciał naładowanych elektrycznie o powierzchniowej akumulacji ładunku elektrycznego uzyskanej poprzez tarcie itp.</w:t>
            </w:r>
          </w:p>
          <w:p w14:paraId="0C7DD475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24C3E41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Każdy zestaw powinien zawierać minimum:</w:t>
            </w:r>
          </w:p>
          <w:p w14:paraId="51FD34D4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- teoretyczny opis zaprezentowanych zasad</w:t>
            </w:r>
          </w:p>
          <w:p w14:paraId="79E09476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- wzory matematyczne</w:t>
            </w:r>
          </w:p>
          <w:p w14:paraId="37AC5ED7" w14:textId="5371B739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 xml:space="preserve">- </w:t>
            </w:r>
            <w:r w:rsidR="006E31B4">
              <w:rPr>
                <w:rFonts w:cstheme="minorHAnsi"/>
                <w:sz w:val="18"/>
                <w:szCs w:val="18"/>
              </w:rPr>
              <w:t>zestaw danych eksperymentalnych</w:t>
            </w:r>
          </w:p>
          <w:p w14:paraId="6ABF2E34" w14:textId="67287541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 xml:space="preserve">-odpowiednie oprzyrządowanie wraz z </w:t>
            </w:r>
            <w:r w:rsidR="006E31B4">
              <w:rPr>
                <w:rFonts w:cstheme="minorHAnsi"/>
                <w:sz w:val="18"/>
                <w:szCs w:val="18"/>
              </w:rPr>
              <w:t>instrukcją obsługi zapewniające</w:t>
            </w:r>
            <w:r w:rsidRPr="001130B8">
              <w:rPr>
                <w:rFonts w:cstheme="minorHAnsi"/>
                <w:sz w:val="18"/>
                <w:szCs w:val="18"/>
              </w:rPr>
              <w:t xml:space="preserve"> możliwość przeprowadzenia zajęć z:</w:t>
            </w:r>
          </w:p>
          <w:p w14:paraId="435C6166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1)</w:t>
            </w:r>
            <w:r w:rsidRPr="001130B8">
              <w:rPr>
                <w:rFonts w:cstheme="minorHAnsi"/>
                <w:sz w:val="18"/>
                <w:szCs w:val="18"/>
              </w:rPr>
              <w:tab/>
              <w:t>optyki – wykonania min. 12 doświadczeń w zakresie: mieszania promieniowania świetlnego, równania cienkich soczewek, zjawiska powstawania cienia,  systemów optycznych takich jak mikroskop i teleskop, powiększenia, pryzmatu - kompozycji światła, ogniskowej</w:t>
            </w:r>
          </w:p>
          <w:p w14:paraId="4A115E18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2)</w:t>
            </w:r>
            <w:r w:rsidRPr="001130B8">
              <w:rPr>
                <w:rFonts w:cstheme="minorHAnsi"/>
                <w:sz w:val="18"/>
                <w:szCs w:val="18"/>
              </w:rPr>
              <w:tab/>
              <w:t>mechaniki – wykonania min. 12 eksperymentów w zakresie: zasad wahadła, korzystania z prostych maszyn, takich jak dźwignie i koła pasowe, eksperymentów na płaszczyźnie pochyłej, pomiaru za pomocą suwmiarki, badaniu i pomiaru sił, pomiaru gęstości i obliczania objętości ciał stałych, mechaniki wody poprzez łączące się ze sobą jednostki i zasady Archimedesa, pomiaru ciśnienia płynu i gazu</w:t>
            </w:r>
          </w:p>
          <w:p w14:paraId="1753A8F8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3)</w:t>
            </w:r>
            <w:r w:rsidRPr="001130B8">
              <w:rPr>
                <w:rFonts w:cstheme="minorHAnsi"/>
                <w:sz w:val="18"/>
                <w:szCs w:val="18"/>
              </w:rPr>
              <w:tab/>
              <w:t>akustyki w zakresie: propagacji fal mechanicznych w powietrzu, zjawiska rezonansu, powstawania fal mechanicznych, zjawiska ciśnienia akustycznego oraz częstotliwości fali mechanicznej</w:t>
            </w:r>
          </w:p>
          <w:p w14:paraId="7F85FB4C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4)</w:t>
            </w:r>
            <w:r w:rsidRPr="001130B8">
              <w:rPr>
                <w:rFonts w:cstheme="minorHAnsi"/>
                <w:sz w:val="18"/>
                <w:szCs w:val="18"/>
              </w:rPr>
              <w:tab/>
              <w:t xml:space="preserve">nauk przyrodniczych – wykonania min, 12 eksperymentów w zakresie: biologii (chromatografii, kapilarności, osmozy, kiełkowania), anatomii (ludzkiego ciała, owadów i roślin pod mikroskopem, komórek zwierzęcych i roślinnych), chemii (elektrolizy, zasady zachowania masy, badania i budowy materii, badania kwasów i zasad przy użyciu </w:t>
            </w:r>
            <w:proofErr w:type="spellStart"/>
            <w:r w:rsidRPr="001130B8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1130B8">
              <w:rPr>
                <w:rFonts w:cstheme="minorHAnsi"/>
                <w:sz w:val="18"/>
                <w:szCs w:val="18"/>
              </w:rPr>
              <w:t xml:space="preserve">-metru) </w:t>
            </w:r>
          </w:p>
          <w:p w14:paraId="52067E35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5)</w:t>
            </w:r>
            <w:r w:rsidRPr="001130B8">
              <w:rPr>
                <w:rFonts w:cstheme="minorHAnsi"/>
                <w:sz w:val="18"/>
                <w:szCs w:val="18"/>
              </w:rPr>
              <w:tab/>
              <w:t>elektryczności – wykonania min. 12 eksperymentów w zakresie: pomiar prądu i napięcia obwodu elektrycznego, podstawowych elementów obwodu elektrycznego, dzielników prądu i napięcia, obwodów szeregowych i równoległych</w:t>
            </w:r>
          </w:p>
          <w:p w14:paraId="5E248ACC" w14:textId="77777777" w:rsidR="001130B8" w:rsidRPr="001130B8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6)</w:t>
            </w:r>
            <w:r w:rsidRPr="001130B8">
              <w:rPr>
                <w:rFonts w:cstheme="minorHAnsi"/>
                <w:sz w:val="18"/>
                <w:szCs w:val="18"/>
              </w:rPr>
              <w:tab/>
              <w:t>elektromagnetyzmu – wykonania min. 12 doświadczeń w zakresie: elektryfikacji dodatniej i ujemnej, elektryfikacji przez tarcie, zasady elektryfikacji ciał, pola magnetyczne i ich siły, zachowania i budowy magnesów, zasad działania kompasu, wahadła elektrostatycznego,  właściwości elektryfikacji ciał: laski ebonitowej, szkła i tworzywa sztucznego</w:t>
            </w:r>
          </w:p>
          <w:p w14:paraId="49B97AB4" w14:textId="3AEDA241" w:rsidR="002F0D8D" w:rsidRPr="00BC4125" w:rsidRDefault="001130B8" w:rsidP="001130B8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7)</w:t>
            </w:r>
            <w:r w:rsidRPr="001130B8">
              <w:rPr>
                <w:rFonts w:cstheme="minorHAnsi"/>
                <w:sz w:val="18"/>
                <w:szCs w:val="18"/>
              </w:rPr>
              <w:tab/>
              <w:t>termodynamiki – wykonania min. 12 doświadczeń w zakresie: pomiaru stałej czasowej termometru, izolacji cieplnej, przenikania ciepła, równowagi termicznej płynów heterogenicznych, ciepła właściwego ciał stałych</w:t>
            </w:r>
          </w:p>
        </w:tc>
        <w:tc>
          <w:tcPr>
            <w:tcW w:w="971" w:type="dxa"/>
          </w:tcPr>
          <w:p w14:paraId="6BA5187D" w14:textId="7DDC6F37" w:rsidR="002F0D8D" w:rsidRPr="00BC4125" w:rsidRDefault="00D02D13" w:rsidP="00FD74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24" w:type="dxa"/>
          </w:tcPr>
          <w:p w14:paraId="37A97017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7A3E05C8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0D8D" w:rsidRPr="00BC4125" w14:paraId="120157F8" w14:textId="77777777" w:rsidTr="00FD7493">
        <w:trPr>
          <w:trHeight w:val="726"/>
        </w:trPr>
        <w:tc>
          <w:tcPr>
            <w:tcW w:w="681" w:type="dxa"/>
          </w:tcPr>
          <w:p w14:paraId="5A336C49" w14:textId="6B58EFBA" w:rsidR="002F0D8D" w:rsidRPr="00BC4125" w:rsidRDefault="00D02D13" w:rsidP="00FD74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1b</w:t>
            </w:r>
          </w:p>
        </w:tc>
        <w:tc>
          <w:tcPr>
            <w:tcW w:w="1987" w:type="dxa"/>
          </w:tcPr>
          <w:p w14:paraId="7F355C69" w14:textId="48D7D08B" w:rsidR="00A11502" w:rsidRDefault="00A11502" w:rsidP="00FD749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Część </w:t>
            </w:r>
            <w:r w:rsidR="00D02D1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  <w:p w14:paraId="01CE1247" w14:textId="4DB3A10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Mobilne planetarium</w:t>
            </w:r>
          </w:p>
        </w:tc>
        <w:tc>
          <w:tcPr>
            <w:tcW w:w="7565" w:type="dxa"/>
          </w:tcPr>
          <w:p w14:paraId="599FD488" w14:textId="75355A4A" w:rsidR="002F0D8D" w:rsidRPr="00BC4125" w:rsidRDefault="002F0D8D" w:rsidP="00FD749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C4125">
              <w:rPr>
                <w:rFonts w:asciiTheme="minorHAnsi" w:hAnsiTheme="minorHAnsi" w:cstheme="minorHAnsi"/>
                <w:sz w:val="18"/>
                <w:szCs w:val="18"/>
              </w:rPr>
              <w:t>Podstawowy zestaw służący do wyświetlania filmów o tematyce astronomicznej, biologicznej, geograficznej, fizycznej, innej. W skład zestawu wchodzi</w:t>
            </w:r>
            <w:r w:rsidR="002622D6"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BC412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3A93BB9" w14:textId="055DB245" w:rsidR="002F0D8D" w:rsidRPr="00BC4125" w:rsidRDefault="002F0D8D" w:rsidP="00FD7493">
            <w:pPr>
              <w:pStyle w:val="Default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BC4125">
              <w:rPr>
                <w:rFonts w:asciiTheme="minorHAnsi" w:hAnsiTheme="minorHAnsi" w:cstheme="minorHAnsi"/>
                <w:sz w:val="18"/>
                <w:szCs w:val="18"/>
              </w:rPr>
              <w:t xml:space="preserve">dmuchana kopuła o średnicy </w:t>
            </w:r>
            <w:r w:rsidR="002622D6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asciiTheme="minorHAnsi" w:hAnsiTheme="minorHAnsi" w:cstheme="minorHAnsi"/>
                <w:sz w:val="18"/>
                <w:szCs w:val="18"/>
              </w:rPr>
              <w:t>5 metrów, wentylator do kopuły:  płynna regulacja obrotów</w:t>
            </w:r>
          </w:p>
          <w:p w14:paraId="6E6522A3" w14:textId="77777777" w:rsidR="002F0D8D" w:rsidRPr="00BC4125" w:rsidRDefault="002F0D8D" w:rsidP="00FD7493">
            <w:pPr>
              <w:pStyle w:val="Default"/>
              <w:ind w:left="-2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- </w:t>
            </w:r>
            <w:r w:rsidRPr="00BC412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system rzucania obrazu </w:t>
            </w:r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 kopułę typu Newton z regulacją w każdej płaszczyźnie</w:t>
            </w:r>
          </w:p>
          <w:p w14:paraId="38EEBFC6" w14:textId="0F0A87DC" w:rsidR="002F0D8D" w:rsidRPr="00BC4125" w:rsidRDefault="002F0D8D" w:rsidP="00FD7493">
            <w:pPr>
              <w:pStyle w:val="Default"/>
              <w:ind w:left="-2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- </w:t>
            </w:r>
            <w:r w:rsidRPr="00BC412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filmy </w:t>
            </w:r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dedykowane do planetarium w języku polskim </w:t>
            </w:r>
            <w:r w:rsidR="00841B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–</w:t>
            </w:r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841B7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min. </w:t>
            </w:r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sztuki do bezpłatnego odtwarzania,</w:t>
            </w:r>
          </w:p>
          <w:p w14:paraId="3A3FF2CF" w14:textId="77777777" w:rsidR="002F0D8D" w:rsidRPr="00BC4125" w:rsidRDefault="002F0D8D" w:rsidP="00FD7493">
            <w:pPr>
              <w:pStyle w:val="Default"/>
              <w:ind w:left="-2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- </w:t>
            </w:r>
            <w:r w:rsidRPr="00BC412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zestaw nagłośnieniowy </w:t>
            </w:r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stereo</w:t>
            </w:r>
          </w:p>
          <w:p w14:paraId="4252CDE9" w14:textId="77777777" w:rsidR="002F0D8D" w:rsidRPr="00BC4125" w:rsidRDefault="002F0D8D" w:rsidP="00FD7493">
            <w:pPr>
              <w:pStyle w:val="Default"/>
              <w:ind w:left="-2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- </w:t>
            </w:r>
            <w:r w:rsidRPr="00BC412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laptop </w:t>
            </w:r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planetarium z wyjściem HDMI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i podstawą chłodzącą</w:t>
            </w:r>
          </w:p>
          <w:p w14:paraId="7DB22DE5" w14:textId="77777777" w:rsidR="002F0D8D" w:rsidRDefault="002F0D8D" w:rsidP="00FD7493">
            <w:pPr>
              <w:pStyle w:val="Default"/>
              <w:ind w:left="-2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- </w:t>
            </w:r>
            <w:r w:rsidRPr="00BC412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projektor</w:t>
            </w:r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dedykowany do planetarium o parametrach min.: jasność : 4200 ANSI, rozdzielczość : </w:t>
            </w:r>
            <w:proofErr w:type="spellStart"/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full</w:t>
            </w:r>
            <w:proofErr w:type="spellEnd"/>
            <w:r w:rsidRPr="00BC412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HD, kontrast 20000 : 1</w:t>
            </w:r>
          </w:p>
          <w:p w14:paraId="3797AA9F" w14:textId="7C7361E2" w:rsidR="002F0D8D" w:rsidRPr="0043352C" w:rsidRDefault="002F0D8D" w:rsidP="005A3305">
            <w:pPr>
              <w:pStyle w:val="Default"/>
              <w:ind w:left="-24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waga komponentów zestawu – </w:t>
            </w:r>
            <w:r w:rsidR="005A330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 8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 kg</w:t>
            </w:r>
          </w:p>
        </w:tc>
        <w:tc>
          <w:tcPr>
            <w:tcW w:w="971" w:type="dxa"/>
          </w:tcPr>
          <w:p w14:paraId="50795620" w14:textId="77777777" w:rsidR="002F0D8D" w:rsidRDefault="002F0D8D" w:rsidP="00FD749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  <w:p w14:paraId="59E9E496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</w:tcPr>
          <w:p w14:paraId="7CF33BF6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1A5034AC" w14:textId="77777777" w:rsidR="002F0D8D" w:rsidRPr="00BC4125" w:rsidRDefault="002F0D8D" w:rsidP="00FD74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2D13" w:rsidRPr="00BC4125" w14:paraId="5F438EA9" w14:textId="77777777" w:rsidTr="00FD7493">
        <w:trPr>
          <w:trHeight w:val="726"/>
        </w:trPr>
        <w:tc>
          <w:tcPr>
            <w:tcW w:w="681" w:type="dxa"/>
          </w:tcPr>
          <w:p w14:paraId="31817E95" w14:textId="34BBEE1C" w:rsidR="00D02D13" w:rsidRDefault="00D02D13" w:rsidP="00FD749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7" w:type="dxa"/>
          </w:tcPr>
          <w:p w14:paraId="1DD76D60" w14:textId="4416AB71" w:rsidR="00D02D13" w:rsidRDefault="00D02D13" w:rsidP="00D02D1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  <w:p w14:paraId="4FE1F4B7" w14:textId="3E3CC691" w:rsidR="00D02D13" w:rsidRDefault="00285815" w:rsidP="00D02D1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C4125">
              <w:rPr>
                <w:rFonts w:eastAsia="Times New Roman" w:cstheme="minorHAnsi"/>
                <w:sz w:val="18"/>
                <w:szCs w:val="18"/>
                <w:lang w:eastAsia="pl-PL"/>
              </w:rPr>
              <w:t>Laboratorium mobilne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przyrodnicze</w:t>
            </w:r>
          </w:p>
        </w:tc>
        <w:tc>
          <w:tcPr>
            <w:tcW w:w="7565" w:type="dxa"/>
          </w:tcPr>
          <w:p w14:paraId="66FA9881" w14:textId="77777777" w:rsidR="00285815" w:rsidRPr="00BC4125" w:rsidRDefault="00285815" w:rsidP="00285815">
            <w:pPr>
              <w:ind w:left="-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laboratorium </w:t>
            </w:r>
            <w:r w:rsidRPr="00BC4125">
              <w:rPr>
                <w:rFonts w:cstheme="minorHAnsi"/>
                <w:sz w:val="18"/>
                <w:szCs w:val="18"/>
              </w:rPr>
              <w:t>obejmuje serię pomocy naukowych, pozwalających przeprowadzić podstawowe doświadczenia z zakresu fizyki, chemii, biologii i fizjologii.</w:t>
            </w:r>
          </w:p>
          <w:p w14:paraId="36B985B9" w14:textId="77777777" w:rsidR="00285815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BC4125">
              <w:rPr>
                <w:rFonts w:cstheme="minorHAnsi"/>
                <w:sz w:val="18"/>
                <w:szCs w:val="18"/>
              </w:rPr>
              <w:t>onstrukcja wykonana z aluminium i stali z zaokrąglonymi narożnikami.</w:t>
            </w:r>
            <w:r>
              <w:rPr>
                <w:rFonts w:cstheme="minorHAnsi"/>
                <w:sz w:val="18"/>
                <w:szCs w:val="18"/>
              </w:rPr>
              <w:t xml:space="preserve"> Nie dopuszczalne są potencjalne zagrożenia mechaniczne i chemiczne tj. ostre punkty i krawędzie, które mogą powodować otarcia i rany cięte.</w:t>
            </w:r>
            <w:r w:rsidRPr="00BC4125">
              <w:rPr>
                <w:rFonts w:cstheme="minorHAnsi"/>
                <w:sz w:val="18"/>
                <w:szCs w:val="18"/>
              </w:rPr>
              <w:t xml:space="preserve"> Ogólne wymiary to </w:t>
            </w:r>
            <w:r>
              <w:rPr>
                <w:rFonts w:cstheme="minorHAnsi"/>
                <w:sz w:val="18"/>
                <w:szCs w:val="18"/>
              </w:rPr>
              <w:t xml:space="preserve">minimum </w:t>
            </w:r>
            <w:r w:rsidRPr="00BC4125">
              <w:rPr>
                <w:rFonts w:cstheme="minorHAnsi"/>
                <w:sz w:val="18"/>
                <w:szCs w:val="18"/>
              </w:rPr>
              <w:t xml:space="preserve">150 x </w:t>
            </w:r>
            <w:r>
              <w:rPr>
                <w:rFonts w:cstheme="minorHAnsi"/>
                <w:sz w:val="18"/>
                <w:szCs w:val="18"/>
              </w:rPr>
              <w:t>60 x 80</w:t>
            </w:r>
            <w:r w:rsidRPr="00BC4125">
              <w:rPr>
                <w:rFonts w:cstheme="minorHAnsi"/>
                <w:sz w:val="18"/>
                <w:szCs w:val="18"/>
              </w:rPr>
              <w:t xml:space="preserve"> cm. Panel górny </w:t>
            </w:r>
            <w:r>
              <w:rPr>
                <w:rFonts w:cstheme="minorHAnsi"/>
                <w:sz w:val="18"/>
                <w:szCs w:val="18"/>
              </w:rPr>
              <w:t xml:space="preserve">powinien </w:t>
            </w:r>
            <w:r w:rsidRPr="00BC4125">
              <w:rPr>
                <w:rFonts w:cstheme="minorHAnsi"/>
                <w:sz w:val="18"/>
                <w:szCs w:val="18"/>
              </w:rPr>
              <w:t>posiada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Pr="00BC4125">
              <w:rPr>
                <w:rFonts w:cstheme="minorHAnsi"/>
                <w:sz w:val="18"/>
                <w:szCs w:val="18"/>
              </w:rPr>
              <w:t xml:space="preserve"> powierzchnię odporną na zarysowania, kwasoodporną, wykonaną z materiału odpornego na u</w:t>
            </w:r>
            <w:r>
              <w:rPr>
                <w:rFonts w:cstheme="minorHAnsi"/>
                <w:sz w:val="18"/>
                <w:szCs w:val="18"/>
              </w:rPr>
              <w:t xml:space="preserve">derzenia i ciepło. Panel górny powinien być </w:t>
            </w:r>
            <w:r w:rsidRPr="00BC4125">
              <w:rPr>
                <w:rFonts w:cstheme="minorHAnsi"/>
                <w:sz w:val="18"/>
                <w:szCs w:val="18"/>
              </w:rPr>
              <w:t xml:space="preserve">wyposażony w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>3 teleskopowe statywy do wykonywania doświadczeń.</w:t>
            </w:r>
          </w:p>
          <w:p w14:paraId="064BE387" w14:textId="77777777" w:rsidR="00285815" w:rsidRPr="00BC4125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Skład laboratorium wchodzą min.:</w:t>
            </w:r>
          </w:p>
          <w:p w14:paraId="286452F0" w14:textId="77777777" w:rsidR="00285815" w:rsidRPr="00BC4125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>zlewozmywak i hydrauliczny system załadunku i rozładunku cieczy. Kran posiada możliwość demontażu i schowania. Ergonomiczne uchwyty ułatwiają</w:t>
            </w:r>
            <w:r>
              <w:rPr>
                <w:rFonts w:cstheme="minorHAnsi"/>
                <w:sz w:val="18"/>
                <w:szCs w:val="18"/>
              </w:rPr>
              <w:t>ce</w:t>
            </w:r>
            <w:r w:rsidRPr="00BC4125">
              <w:rPr>
                <w:rFonts w:cstheme="minorHAnsi"/>
                <w:sz w:val="18"/>
                <w:szCs w:val="18"/>
              </w:rPr>
              <w:t xml:space="preserve"> transport urządzenia. Koła obrotowe wyposażon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BC4125">
              <w:rPr>
                <w:rFonts w:cstheme="minorHAnsi"/>
                <w:sz w:val="18"/>
                <w:szCs w:val="18"/>
              </w:rPr>
              <w:t xml:space="preserve"> w hamulce. </w:t>
            </w:r>
            <w:r>
              <w:rPr>
                <w:rFonts w:cstheme="minorHAnsi"/>
                <w:sz w:val="18"/>
                <w:szCs w:val="18"/>
              </w:rPr>
              <w:t>Apteczka</w:t>
            </w:r>
            <w:r w:rsidRPr="00BC4125">
              <w:rPr>
                <w:rFonts w:cstheme="minorHAnsi"/>
                <w:sz w:val="18"/>
                <w:szCs w:val="18"/>
              </w:rPr>
              <w:t xml:space="preserve"> pierwszej pomocy.</w:t>
            </w:r>
          </w:p>
          <w:p w14:paraId="2BCE9110" w14:textId="77777777" w:rsidR="00285815" w:rsidRPr="00BC4125" w:rsidRDefault="00285815" w:rsidP="00285815">
            <w:pPr>
              <w:ind w:left="213" w:hanging="213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 xml:space="preserve">regulowany zasilacz prądu stałego w zakresie od 0 do </w:t>
            </w:r>
            <w:r>
              <w:rPr>
                <w:rFonts w:cstheme="minorHAnsi"/>
                <w:sz w:val="18"/>
                <w:szCs w:val="18"/>
              </w:rPr>
              <w:t>min. 1</w:t>
            </w:r>
            <w:r w:rsidRPr="00BC4125">
              <w:rPr>
                <w:rFonts w:cstheme="minorHAnsi"/>
                <w:sz w:val="18"/>
                <w:szCs w:val="18"/>
              </w:rPr>
              <w:t xml:space="preserve">5 V z regulacją prądu woltomierza od 0 do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 xml:space="preserve">40 A (maks. 600 W) i amperomierzem cyfrowym oraz samozwijający się przewód o długości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 xml:space="preserve">6 metrów. Panel przedni wyposażono w </w:t>
            </w:r>
            <w:r>
              <w:rPr>
                <w:rFonts w:cstheme="minorHAnsi"/>
                <w:sz w:val="18"/>
                <w:szCs w:val="18"/>
              </w:rPr>
              <w:t xml:space="preserve">min. </w:t>
            </w:r>
            <w:r w:rsidRPr="00BC4125">
              <w:rPr>
                <w:rFonts w:cstheme="minorHAnsi"/>
                <w:sz w:val="18"/>
                <w:szCs w:val="18"/>
              </w:rPr>
              <w:t>2 gniazda 220 V.</w:t>
            </w:r>
          </w:p>
          <w:p w14:paraId="2E9FDE6B" w14:textId="77777777" w:rsidR="00285815" w:rsidRPr="00BC4125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>centraln</w:t>
            </w:r>
            <w:r>
              <w:rPr>
                <w:rFonts w:cstheme="minorHAnsi"/>
                <w:sz w:val="18"/>
                <w:szCs w:val="18"/>
              </w:rPr>
              <w:t>a szafka</w:t>
            </w:r>
            <w:r w:rsidRPr="00BC4125">
              <w:rPr>
                <w:rFonts w:cstheme="minorHAnsi"/>
                <w:sz w:val="18"/>
                <w:szCs w:val="18"/>
              </w:rPr>
              <w:t xml:space="preserve"> z zamykanymi drzwiami wahadłowymi zawierającą pojemniki na odczynniki chemiczne oraz dwie boczne komory z zamykanymi drzwiami wahadłowymi (z których jedna przeznaczona jest na instalacje hydrauliczne i elektryczne).</w:t>
            </w:r>
          </w:p>
          <w:p w14:paraId="46246CE9" w14:textId="77777777" w:rsidR="00285815" w:rsidRPr="00BC4125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</w:t>
            </w:r>
            <w:r w:rsidRPr="00BC4125">
              <w:rPr>
                <w:rFonts w:cstheme="minorHAnsi"/>
                <w:sz w:val="18"/>
                <w:szCs w:val="18"/>
              </w:rPr>
              <w:t>ojemniki zawierają zestaw odczynników chemicznych i pomocy naukowych przygotowanych do realizacji doświadczeń naukowych z różnych dziedzin, m. in. chemii, biologii, fizjologii, fizyki (mechanika, elektryczność, magnetyzm, optyka, akustyka, termodynamika, elektrostatyka). System przygotowano do wykonania co najmniej 100 doświadczeń.</w:t>
            </w:r>
          </w:p>
          <w:p w14:paraId="7E730FC4" w14:textId="77777777" w:rsidR="00285815" w:rsidRPr="00BC4125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BC4125">
              <w:rPr>
                <w:rFonts w:cstheme="minorHAnsi"/>
                <w:sz w:val="18"/>
                <w:szCs w:val="18"/>
              </w:rPr>
              <w:t xml:space="preserve">konstrukcja systemu pozwala na rozbudowę i skonfigurowanie zgodnie z wymaganiami szkoły. W zestawie znajduje się uchwyt </w:t>
            </w:r>
            <w:proofErr w:type="spellStart"/>
            <w:r w:rsidRPr="00BC4125">
              <w:rPr>
                <w:rFonts w:cstheme="minorHAnsi"/>
                <w:sz w:val="18"/>
                <w:szCs w:val="18"/>
              </w:rPr>
              <w:t>Vesa</w:t>
            </w:r>
            <w:proofErr w:type="spellEnd"/>
            <w:r w:rsidRPr="00BC4125">
              <w:rPr>
                <w:rFonts w:cstheme="minorHAnsi"/>
                <w:sz w:val="18"/>
                <w:szCs w:val="18"/>
              </w:rPr>
              <w:t xml:space="preserve"> do instalacji monitora LCD.</w:t>
            </w:r>
          </w:p>
          <w:p w14:paraId="1F30CC57" w14:textId="77777777" w:rsidR="00285815" w:rsidRPr="00BC4125" w:rsidRDefault="00285815" w:rsidP="00285815">
            <w:pPr>
              <w:ind w:left="-18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E1BDBEE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Laboratorium składa się z min. 7 zestawów do prowadzenia poszczególnych zajęć, które powinny umożliwiać zrozumienie:</w:t>
            </w:r>
          </w:p>
          <w:p w14:paraId="7DD10762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1)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akustyki poprzez badanie zjawisk propagacji fal mechanicznych w powietrzu i ich wpływu na obecne w pobliżu ciała</w:t>
            </w:r>
          </w:p>
          <w:p w14:paraId="57153735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2)</w:t>
            </w:r>
            <w:r w:rsidRPr="001130B8">
              <w:rPr>
                <w:rFonts w:cstheme="minorHAnsi"/>
                <w:sz w:val="18"/>
                <w:szCs w:val="18"/>
              </w:rPr>
              <w:tab/>
              <w:t xml:space="preserve">zagadnień dotyczących energii elektrycznej poprzez budowę szeregowych i równoległych </w:t>
            </w:r>
            <w:r w:rsidRPr="001130B8">
              <w:rPr>
                <w:rFonts w:cstheme="minorHAnsi"/>
                <w:sz w:val="18"/>
                <w:szCs w:val="18"/>
              </w:rPr>
              <w:lastRenderedPageBreak/>
              <w:t>obwodów elektrycznych, poznawanie podstawowych elementów elektronicznych, pomiar za pomocą multimetru prądu i napięcia w obwodzie elektrycznym oraz innych doświadczeń</w:t>
            </w:r>
          </w:p>
          <w:p w14:paraId="63F3C8CA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3)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termodynamiki dzięki badaniu zjawisk rozszerzania się różnych materiałów obecnych w naturze, przewodności cieplnej i wielu innych.</w:t>
            </w:r>
          </w:p>
          <w:p w14:paraId="1A6AD3BD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4)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optyki geometrycznej dzięki badaniu zjawisk odbicia i załamania promieniowania świetlnego, poznawaniu typów soczewek i wielu innych.</w:t>
            </w:r>
          </w:p>
          <w:p w14:paraId="0F49B1C9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5)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obowiązujących w chemii, biologii i anatomii, poprzez badanie kwasów i zasad, elektrolizę, osmozę itp.</w:t>
            </w:r>
          </w:p>
          <w:p w14:paraId="1936215F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6)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mechaniki poprzez badanie dźwigni, sworzni, sprężyn i innych elementów mechanicznych</w:t>
            </w:r>
          </w:p>
          <w:p w14:paraId="4CAAF993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7)</w:t>
            </w:r>
            <w:r w:rsidRPr="001130B8">
              <w:rPr>
                <w:rFonts w:cstheme="minorHAnsi"/>
                <w:sz w:val="18"/>
                <w:szCs w:val="18"/>
              </w:rPr>
              <w:tab/>
              <w:t>podstawowych zasad elektromagnetyzmu dzięki badaniu siły magnetycznej wytwarzanej przez magnesy trwałe, pola elektromagnetyczne, zjawiska przyciągania i odpychania ciał naładowanych elektrycznie o powierzchniowej akumulacji ładunku elektrycznego uzyskanej poprzez tarcie itp.</w:t>
            </w:r>
          </w:p>
          <w:p w14:paraId="563561DB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8F7E626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Każdy zestaw powinien zawierać minimum:</w:t>
            </w:r>
          </w:p>
          <w:p w14:paraId="3945269B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- teoretyczny opis zaprezentowanych zasad</w:t>
            </w:r>
          </w:p>
          <w:p w14:paraId="2CE6EA3E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- wzory matematyczne</w:t>
            </w:r>
          </w:p>
          <w:p w14:paraId="31B50F83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zestaw danych eksperymentalnych</w:t>
            </w:r>
          </w:p>
          <w:p w14:paraId="0A20D6E8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 xml:space="preserve">-odpowiednie oprzyrządowanie wraz z </w:t>
            </w:r>
            <w:r>
              <w:rPr>
                <w:rFonts w:cstheme="minorHAnsi"/>
                <w:sz w:val="18"/>
                <w:szCs w:val="18"/>
              </w:rPr>
              <w:t>instrukcją obsługi zapewniające</w:t>
            </w:r>
            <w:r w:rsidRPr="001130B8">
              <w:rPr>
                <w:rFonts w:cstheme="minorHAnsi"/>
                <w:sz w:val="18"/>
                <w:szCs w:val="18"/>
              </w:rPr>
              <w:t xml:space="preserve"> możliwość przeprowadzenia zajęć z:</w:t>
            </w:r>
          </w:p>
          <w:p w14:paraId="28E12C3E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1)</w:t>
            </w:r>
            <w:r w:rsidRPr="001130B8">
              <w:rPr>
                <w:rFonts w:cstheme="minorHAnsi"/>
                <w:sz w:val="18"/>
                <w:szCs w:val="18"/>
              </w:rPr>
              <w:tab/>
              <w:t>optyki – wykonania min. 12 doświadczeń w zakresie: mieszania promieniowania świetlnego, równania cienkich soczewek, zjawiska powstawania cienia,  systemów optycznych takich jak mikroskop i teleskop, powiększenia, pryzmatu - kompozycji światła, ogniskowej</w:t>
            </w:r>
          </w:p>
          <w:p w14:paraId="616B1592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2)</w:t>
            </w:r>
            <w:r w:rsidRPr="001130B8">
              <w:rPr>
                <w:rFonts w:cstheme="minorHAnsi"/>
                <w:sz w:val="18"/>
                <w:szCs w:val="18"/>
              </w:rPr>
              <w:tab/>
              <w:t>mechaniki – wykonania min. 12 eksperymentów w zakresie: zasad wahadła, korzystania z prostych maszyn, takich jak dźwignie i koła pasowe, eksperymentów na płaszczyźnie pochyłej, pomiaru za pomocą suwmiarki, badaniu i pomiaru sił, pomiaru gęstości i obliczania objętości ciał stałych, mechaniki wody poprzez łączące się ze sobą jednostki i zasady Archimedesa, pomiaru ciśnienia płynu i gazu</w:t>
            </w:r>
          </w:p>
          <w:p w14:paraId="64277414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3)</w:t>
            </w:r>
            <w:r w:rsidRPr="001130B8">
              <w:rPr>
                <w:rFonts w:cstheme="minorHAnsi"/>
                <w:sz w:val="18"/>
                <w:szCs w:val="18"/>
              </w:rPr>
              <w:tab/>
              <w:t>akustyki w zakresie: propagacji fal mechanicznych w powietrzu, zjawiska rezonansu, powstawania fal mechanicznych, zjawiska ciśnienia akustycznego oraz częstotliwości fali mechanicznej</w:t>
            </w:r>
          </w:p>
          <w:p w14:paraId="589D0EA3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4)</w:t>
            </w:r>
            <w:r w:rsidRPr="001130B8">
              <w:rPr>
                <w:rFonts w:cstheme="minorHAnsi"/>
                <w:sz w:val="18"/>
                <w:szCs w:val="18"/>
              </w:rPr>
              <w:tab/>
              <w:t xml:space="preserve">nauk przyrodniczych – wykonania min, 12 eksperymentów w zakresie: biologii (chromatografii, kapilarności, osmozy, kiełkowania), anatomii (ludzkiego ciała, owadów i roślin pod mikroskopem, komórek zwierzęcych i roślinnych), chemii (elektrolizy, zasady zachowania masy, badania i budowy materii, badania kwasów i zasad przy użyciu </w:t>
            </w:r>
            <w:proofErr w:type="spellStart"/>
            <w:r w:rsidRPr="001130B8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1130B8">
              <w:rPr>
                <w:rFonts w:cstheme="minorHAnsi"/>
                <w:sz w:val="18"/>
                <w:szCs w:val="18"/>
              </w:rPr>
              <w:t xml:space="preserve">-metru) </w:t>
            </w:r>
          </w:p>
          <w:p w14:paraId="1C476838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5)</w:t>
            </w:r>
            <w:r w:rsidRPr="001130B8">
              <w:rPr>
                <w:rFonts w:cstheme="minorHAnsi"/>
                <w:sz w:val="18"/>
                <w:szCs w:val="18"/>
              </w:rPr>
              <w:tab/>
              <w:t>elektryczności – wykonania min. 12 eksperymentów w zakresie: pomiar prądu i napięcia obwodu elektrycznego, podstawowych elementów obwodu elektrycznego, dzielników prądu i napięcia, obwodów szeregowych i równoległych</w:t>
            </w:r>
          </w:p>
          <w:p w14:paraId="7A76007C" w14:textId="77777777" w:rsidR="00285815" w:rsidRPr="001130B8" w:rsidRDefault="00285815" w:rsidP="00285815">
            <w:pPr>
              <w:jc w:val="both"/>
              <w:rPr>
                <w:rFonts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6)</w:t>
            </w:r>
            <w:r w:rsidRPr="001130B8">
              <w:rPr>
                <w:rFonts w:cstheme="minorHAnsi"/>
                <w:sz w:val="18"/>
                <w:szCs w:val="18"/>
              </w:rPr>
              <w:tab/>
              <w:t xml:space="preserve">elektromagnetyzmu – wykonania min. 12 doświadczeń w zakresie: elektryfikacji dodatniej </w:t>
            </w:r>
            <w:r w:rsidRPr="001130B8">
              <w:rPr>
                <w:rFonts w:cstheme="minorHAnsi"/>
                <w:sz w:val="18"/>
                <w:szCs w:val="18"/>
              </w:rPr>
              <w:lastRenderedPageBreak/>
              <w:t>i ujemnej, elektryfikacji przez tarcie, zasady elektryfikacji ciał, pola magnetyczne i ich siły, zachowania i budowy magnesów, zasad działania kompasu, wahadła elektrostatycznego,  właściwości elektryfikacji ciał: laski ebonitowej, szkła i tworzywa sztucznego</w:t>
            </w:r>
          </w:p>
          <w:p w14:paraId="2A760179" w14:textId="1BFD9494" w:rsidR="00D02D13" w:rsidRPr="00BC4125" w:rsidRDefault="00285815" w:rsidP="0028581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130B8">
              <w:rPr>
                <w:rFonts w:cstheme="minorHAnsi"/>
                <w:sz w:val="18"/>
                <w:szCs w:val="18"/>
              </w:rPr>
              <w:t>7)</w:t>
            </w:r>
            <w:r w:rsidRPr="001130B8">
              <w:rPr>
                <w:rFonts w:cstheme="minorHAnsi"/>
                <w:sz w:val="18"/>
                <w:szCs w:val="18"/>
              </w:rPr>
              <w:tab/>
              <w:t>termodynamiki – wykonania min. 12 doświadczeń w zakresie: pomiaru stałej czasowej termometru, izolacji cieplnej, przenikania ciepła, równowagi termicznej płynów heterogenicznych, ciepła właściwego ciał stałych</w:t>
            </w:r>
            <w:bookmarkStart w:id="0" w:name="_GoBack"/>
            <w:bookmarkEnd w:id="0"/>
          </w:p>
        </w:tc>
        <w:tc>
          <w:tcPr>
            <w:tcW w:w="971" w:type="dxa"/>
          </w:tcPr>
          <w:p w14:paraId="0C235581" w14:textId="77777777" w:rsidR="00D02D13" w:rsidRPr="00BC4125" w:rsidRDefault="00D02D13" w:rsidP="00FD749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24" w:type="dxa"/>
          </w:tcPr>
          <w:p w14:paraId="4293E179" w14:textId="77777777" w:rsidR="00D02D13" w:rsidRPr="00BC4125" w:rsidRDefault="00D02D13" w:rsidP="00FD74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3E3DADDB" w14:textId="77777777" w:rsidR="00D02D13" w:rsidRPr="00BC4125" w:rsidRDefault="00D02D13" w:rsidP="00FD749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56E4F53" w14:textId="3D27244D" w:rsidR="00391696" w:rsidRDefault="00391696"/>
    <w:sectPr w:rsidR="00391696" w:rsidSect="002F0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A27F" w14:textId="77777777" w:rsidR="00E92355" w:rsidRDefault="00E92355" w:rsidP="00E92355">
      <w:pPr>
        <w:spacing w:after="0" w:line="240" w:lineRule="auto"/>
      </w:pPr>
      <w:r>
        <w:separator/>
      </w:r>
    </w:p>
  </w:endnote>
  <w:endnote w:type="continuationSeparator" w:id="0">
    <w:p w14:paraId="2F651F44" w14:textId="77777777" w:rsidR="00E92355" w:rsidRDefault="00E92355" w:rsidP="00E9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6456" w14:textId="394F1705" w:rsidR="00E92355" w:rsidRDefault="00E92355">
    <w:pPr>
      <w:pStyle w:val="Stopka"/>
    </w:pPr>
    <w:r>
      <w:tab/>
      <w:t xml:space="preserve">                                                   </w:t>
    </w:r>
    <w:r w:rsidRPr="00E9235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0F895E" wp14:editId="0415967F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D810C" w14:textId="77777777" w:rsidR="00E92355" w:rsidRDefault="00E92355" w:rsidP="00E92355">
      <w:pPr>
        <w:spacing w:after="0" w:line="240" w:lineRule="auto"/>
      </w:pPr>
      <w:r>
        <w:separator/>
      </w:r>
    </w:p>
  </w:footnote>
  <w:footnote w:type="continuationSeparator" w:id="0">
    <w:p w14:paraId="232D87E9" w14:textId="77777777" w:rsidR="00E92355" w:rsidRDefault="00E92355" w:rsidP="00E9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C62A" w14:textId="1F058C2D" w:rsidR="00E92355" w:rsidRDefault="00E92355">
    <w:pPr>
      <w:pStyle w:val="Nagwek"/>
    </w:pPr>
    <w:r>
      <w:t xml:space="preserve">Załącznik  5 do SWZ </w:t>
    </w:r>
    <w:r w:rsidR="00B068BF">
      <w:t>Zestawienie ilościowo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D"/>
    <w:rsid w:val="00030C75"/>
    <w:rsid w:val="00060ACB"/>
    <w:rsid w:val="001130B8"/>
    <w:rsid w:val="002622D6"/>
    <w:rsid w:val="00285815"/>
    <w:rsid w:val="002A12D7"/>
    <w:rsid w:val="002F0D8D"/>
    <w:rsid w:val="00391696"/>
    <w:rsid w:val="00412567"/>
    <w:rsid w:val="005A3305"/>
    <w:rsid w:val="0060423F"/>
    <w:rsid w:val="006E31B4"/>
    <w:rsid w:val="00841B75"/>
    <w:rsid w:val="00A11502"/>
    <w:rsid w:val="00B068BF"/>
    <w:rsid w:val="00CA1158"/>
    <w:rsid w:val="00D02D13"/>
    <w:rsid w:val="00DC3653"/>
    <w:rsid w:val="00E81ED5"/>
    <w:rsid w:val="00E92355"/>
    <w:rsid w:val="00EF4D9B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355"/>
  </w:style>
  <w:style w:type="paragraph" w:styleId="Stopka">
    <w:name w:val="footer"/>
    <w:basedOn w:val="Normalny"/>
    <w:link w:val="StopkaZnak"/>
    <w:uiPriority w:val="99"/>
    <w:unhideWhenUsed/>
    <w:rsid w:val="00E9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355"/>
  </w:style>
  <w:style w:type="paragraph" w:styleId="Tekstdymka">
    <w:name w:val="Balloon Text"/>
    <w:basedOn w:val="Normalny"/>
    <w:link w:val="TekstdymkaZnak"/>
    <w:uiPriority w:val="99"/>
    <w:semiHidden/>
    <w:unhideWhenUsed/>
    <w:rsid w:val="00E9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355"/>
  </w:style>
  <w:style w:type="paragraph" w:styleId="Stopka">
    <w:name w:val="footer"/>
    <w:basedOn w:val="Normalny"/>
    <w:link w:val="StopkaZnak"/>
    <w:uiPriority w:val="99"/>
    <w:unhideWhenUsed/>
    <w:rsid w:val="00E92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355"/>
  </w:style>
  <w:style w:type="paragraph" w:styleId="Tekstdymka">
    <w:name w:val="Balloon Text"/>
    <w:basedOn w:val="Normalny"/>
    <w:link w:val="TekstdymkaZnak"/>
    <w:uiPriority w:val="99"/>
    <w:semiHidden/>
    <w:unhideWhenUsed/>
    <w:rsid w:val="00E9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Gałązka</cp:lastModifiedBy>
  <cp:revision>9</cp:revision>
  <dcterms:created xsi:type="dcterms:W3CDTF">2021-11-04T15:01:00Z</dcterms:created>
  <dcterms:modified xsi:type="dcterms:W3CDTF">2021-11-12T10:27:00Z</dcterms:modified>
</cp:coreProperties>
</file>