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3E227DEF" w:rsidR="0007380A" w:rsidRPr="0007655C" w:rsidRDefault="002E269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</w:t>
      </w:r>
      <w:r w:rsidR="00BA507D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2D5AD61D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</w:t>
      </w:r>
      <w:r w:rsidR="002E2697">
        <w:rPr>
          <w:rFonts w:asciiTheme="minorHAnsi" w:hAnsiTheme="minorHAnsi" w:cstheme="minorHAnsi"/>
          <w:sz w:val="22"/>
          <w:szCs w:val="22"/>
        </w:rPr>
        <w:t>Poznańska 25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A03CB9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892159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921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892159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79BEF7DE" w:rsidR="002744C3" w:rsidRPr="0007655C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8F412D">
        <w:rPr>
          <w:rFonts w:asciiTheme="minorHAnsi" w:hAnsiTheme="minorHAnsi" w:cstheme="minorHAnsi"/>
          <w:b/>
          <w:sz w:val="22"/>
          <w:szCs w:val="22"/>
        </w:rPr>
        <w:t>artykułów spożywczych i przetworów</w:t>
      </w:r>
      <w:r>
        <w:rPr>
          <w:rFonts w:asciiTheme="minorHAnsi" w:hAnsiTheme="minorHAnsi" w:cstheme="minorHAnsi"/>
          <w:b/>
          <w:sz w:val="22"/>
          <w:szCs w:val="22"/>
        </w:rPr>
        <w:t xml:space="preserve"> na żywienie dzieci w </w:t>
      </w:r>
      <w:r w:rsidR="004F3125">
        <w:rPr>
          <w:rFonts w:asciiTheme="minorHAnsi" w:hAnsiTheme="minorHAnsi" w:cstheme="minorHAnsi"/>
          <w:b/>
          <w:sz w:val="22"/>
          <w:szCs w:val="22"/>
        </w:rPr>
        <w:t>Szkole Podstawowej</w:t>
      </w:r>
      <w:r>
        <w:rPr>
          <w:rFonts w:asciiTheme="minorHAnsi" w:hAnsiTheme="minorHAnsi" w:cstheme="minorHAnsi"/>
          <w:b/>
          <w:sz w:val="22"/>
          <w:szCs w:val="22"/>
        </w:rPr>
        <w:t xml:space="preserve"> w Stęszewie</w:t>
      </w:r>
      <w:r w:rsidR="00A03CB9">
        <w:rPr>
          <w:rFonts w:asciiTheme="minorHAnsi" w:hAnsiTheme="minorHAnsi" w:cstheme="minorHAnsi"/>
          <w:b/>
          <w:sz w:val="22"/>
          <w:szCs w:val="22"/>
        </w:rPr>
        <w:t xml:space="preserve"> – postępowanie nr 2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583D41BD" w:rsidR="004218BD" w:rsidRPr="0007655C" w:rsidRDefault="003F7EC7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24800D27" w:rsidR="004218BD" w:rsidRPr="0013116E" w:rsidRDefault="008F412D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Artykuły spożywcze i przetwory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7CDF2B0B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 xml:space="preserve">cza, że </w:t>
      </w:r>
      <w:r w:rsidR="003F7EC7">
        <w:rPr>
          <w:iCs/>
          <w:sz w:val="22"/>
          <w:szCs w:val="22"/>
        </w:rPr>
        <w:t>dostarczy towar w czasie od momentu zamówienia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365914D4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iCs/>
          <w:sz w:val="22"/>
          <w:szCs w:val="22"/>
        </w:rPr>
        <w:t>następnego dnia roboczego w godz. 6:30-8:00</w:t>
      </w:r>
    </w:p>
    <w:p w14:paraId="38964C00" w14:textId="459E57A0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drugiego dnia roboczego w godz. 6:30-8:00</w:t>
      </w:r>
    </w:p>
    <w:p w14:paraId="35760CF5" w14:textId="643CFC1F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powyżej drugiego dnia roboczego</w:t>
      </w:r>
    </w:p>
    <w:p w14:paraId="29BEBDAB" w14:textId="5F924485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dostarczy towar powyżej </w:t>
      </w:r>
      <w:r w:rsidR="003F7EC7">
        <w:rPr>
          <w:rFonts w:asciiTheme="minorHAnsi" w:hAnsiTheme="minorHAnsi" w:cstheme="minorHAnsi"/>
          <w:iCs/>
          <w:sz w:val="22"/>
          <w:szCs w:val="22"/>
        </w:rPr>
        <w:t>drugiego dnia roboczego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2A3786EA" w:rsidR="00914E26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F3F855E" w14:textId="4853EEA0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duże przedsiębiorstwo</w:t>
      </w:r>
    </w:p>
    <w:p w14:paraId="56F64F82" w14:textId="03B41BF4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jednoosobowa </w:t>
      </w:r>
      <w:r w:rsidR="006E7F8D">
        <w:rPr>
          <w:rFonts w:asciiTheme="minorHAnsi" w:hAnsiTheme="minorHAnsi" w:cstheme="minorHAnsi"/>
          <w:sz w:val="22"/>
          <w:szCs w:val="22"/>
        </w:rPr>
        <w:t>działalność gospodarcza</w:t>
      </w:r>
    </w:p>
    <w:p w14:paraId="2FA10688" w14:textId="243A4C5D" w:rsidR="006E7F8D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14:paraId="6B9053A4" w14:textId="1416CA1D" w:rsidR="006E7F8D" w:rsidRPr="0013116E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90B6" w14:textId="77777777" w:rsidR="00446F08" w:rsidRDefault="00446F08">
      <w:r>
        <w:separator/>
      </w:r>
    </w:p>
  </w:endnote>
  <w:endnote w:type="continuationSeparator" w:id="0">
    <w:p w14:paraId="4CEC2648" w14:textId="77777777" w:rsidR="00446F08" w:rsidRDefault="004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D37688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D37688" w:rsidRDefault="00D37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C068" w14:textId="77777777" w:rsidR="00446F08" w:rsidRDefault="00446F08">
      <w:r>
        <w:separator/>
      </w:r>
    </w:p>
  </w:footnote>
  <w:footnote w:type="continuationSeparator" w:id="0">
    <w:p w14:paraId="04AE6EDE" w14:textId="77777777" w:rsidR="00446F08" w:rsidRDefault="004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244C90E7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A03CB9">
      <w:rPr>
        <w:rFonts w:asciiTheme="minorHAnsi" w:hAnsiTheme="minorHAnsi" w:cstheme="minorHAnsi"/>
        <w:sz w:val="22"/>
        <w:szCs w:val="22"/>
      </w:rPr>
      <w:t xml:space="preserve">SP </w:t>
    </w:r>
    <w:r w:rsidR="00D470EA">
      <w:t>231.</w:t>
    </w:r>
    <w:r w:rsidR="00A03CB9">
      <w:t>41</w:t>
    </w:r>
    <w:r w:rsidR="00D470EA">
      <w:t>.2023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A5C03"/>
    <w:rsid w:val="001B0025"/>
    <w:rsid w:val="001D0A0E"/>
    <w:rsid w:val="002074A8"/>
    <w:rsid w:val="00216757"/>
    <w:rsid w:val="0023407A"/>
    <w:rsid w:val="00236339"/>
    <w:rsid w:val="002422C7"/>
    <w:rsid w:val="00254A5C"/>
    <w:rsid w:val="002744C3"/>
    <w:rsid w:val="002A0D3B"/>
    <w:rsid w:val="002B62B2"/>
    <w:rsid w:val="002C247E"/>
    <w:rsid w:val="002E2697"/>
    <w:rsid w:val="0031216C"/>
    <w:rsid w:val="00314F85"/>
    <w:rsid w:val="00384151"/>
    <w:rsid w:val="003845EA"/>
    <w:rsid w:val="00394A73"/>
    <w:rsid w:val="00395732"/>
    <w:rsid w:val="003977BE"/>
    <w:rsid w:val="003B64FD"/>
    <w:rsid w:val="003D6367"/>
    <w:rsid w:val="003F7EC7"/>
    <w:rsid w:val="00404C12"/>
    <w:rsid w:val="004218BD"/>
    <w:rsid w:val="00446F08"/>
    <w:rsid w:val="00454340"/>
    <w:rsid w:val="0046589D"/>
    <w:rsid w:val="004731BF"/>
    <w:rsid w:val="004A5275"/>
    <w:rsid w:val="004E7D9C"/>
    <w:rsid w:val="004F3125"/>
    <w:rsid w:val="00501FD8"/>
    <w:rsid w:val="0051036C"/>
    <w:rsid w:val="0052604D"/>
    <w:rsid w:val="00534752"/>
    <w:rsid w:val="006341B1"/>
    <w:rsid w:val="00654B49"/>
    <w:rsid w:val="006E7F8D"/>
    <w:rsid w:val="006F541A"/>
    <w:rsid w:val="007220F8"/>
    <w:rsid w:val="007A5C01"/>
    <w:rsid w:val="007B1B58"/>
    <w:rsid w:val="007C4A5C"/>
    <w:rsid w:val="007F0065"/>
    <w:rsid w:val="00804E4F"/>
    <w:rsid w:val="00831A2D"/>
    <w:rsid w:val="00844E17"/>
    <w:rsid w:val="00851117"/>
    <w:rsid w:val="008632B7"/>
    <w:rsid w:val="00874EC1"/>
    <w:rsid w:val="00892159"/>
    <w:rsid w:val="008C71D8"/>
    <w:rsid w:val="008F412D"/>
    <w:rsid w:val="00914E26"/>
    <w:rsid w:val="009251A9"/>
    <w:rsid w:val="00932D51"/>
    <w:rsid w:val="00947A24"/>
    <w:rsid w:val="009A13EE"/>
    <w:rsid w:val="009A64A0"/>
    <w:rsid w:val="009D1C0B"/>
    <w:rsid w:val="009D68F1"/>
    <w:rsid w:val="009E7B13"/>
    <w:rsid w:val="00A03CB9"/>
    <w:rsid w:val="00A80B2A"/>
    <w:rsid w:val="00AE3622"/>
    <w:rsid w:val="00B3280D"/>
    <w:rsid w:val="00B64E6F"/>
    <w:rsid w:val="00B7060C"/>
    <w:rsid w:val="00BA507D"/>
    <w:rsid w:val="00BD53EA"/>
    <w:rsid w:val="00C675A5"/>
    <w:rsid w:val="00C71CA2"/>
    <w:rsid w:val="00CE5D2A"/>
    <w:rsid w:val="00D30DBE"/>
    <w:rsid w:val="00D37688"/>
    <w:rsid w:val="00D470EA"/>
    <w:rsid w:val="00D51F83"/>
    <w:rsid w:val="00DD136D"/>
    <w:rsid w:val="00DE06FC"/>
    <w:rsid w:val="00DE7705"/>
    <w:rsid w:val="00E66217"/>
    <w:rsid w:val="00E87D79"/>
    <w:rsid w:val="00E921F5"/>
    <w:rsid w:val="00EB44AC"/>
    <w:rsid w:val="00EB4BD5"/>
    <w:rsid w:val="00EF519A"/>
    <w:rsid w:val="00F75A92"/>
    <w:rsid w:val="00FE2E6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44</cp:revision>
  <dcterms:created xsi:type="dcterms:W3CDTF">2017-05-26T07:34:00Z</dcterms:created>
  <dcterms:modified xsi:type="dcterms:W3CDTF">2023-11-13T14:17:00Z</dcterms:modified>
</cp:coreProperties>
</file>