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A436" w14:textId="683CF5FE" w:rsidR="005F45B4" w:rsidRPr="00160508" w:rsidRDefault="005F45B4" w:rsidP="005F45B4">
      <w:pPr>
        <w:jc w:val="right"/>
      </w:pPr>
      <w:r w:rsidRPr="00160508">
        <w:t xml:space="preserve">Świnoujście, </w:t>
      </w:r>
      <w:r>
        <w:t>2</w:t>
      </w:r>
      <w:r w:rsidR="0007225A">
        <w:t>7</w:t>
      </w:r>
      <w:r w:rsidRPr="00160508">
        <w:t>.</w:t>
      </w:r>
      <w:r>
        <w:t>07</w:t>
      </w:r>
      <w:r w:rsidRPr="00160508">
        <w:t>.202</w:t>
      </w:r>
      <w:r>
        <w:t>3</w:t>
      </w:r>
      <w:r w:rsidRPr="00160508">
        <w:t>r.</w:t>
      </w:r>
    </w:p>
    <w:p w14:paraId="52F68CB9" w14:textId="77777777" w:rsidR="005F45B4" w:rsidRDefault="005F45B4" w:rsidP="005F45B4"/>
    <w:p w14:paraId="57817EA1" w14:textId="77777777" w:rsidR="005F45B4" w:rsidRPr="00160508" w:rsidRDefault="005F45B4" w:rsidP="005F45B4">
      <w:pPr>
        <w:autoSpaceDE w:val="0"/>
        <w:autoSpaceDN w:val="0"/>
        <w:adjustRightInd w:val="0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</w:p>
    <w:p w14:paraId="1DE3D622" w14:textId="77777777" w:rsidR="005F45B4" w:rsidRPr="00160508" w:rsidRDefault="005F45B4" w:rsidP="005F45B4">
      <w:pPr>
        <w:autoSpaceDE w:val="0"/>
        <w:autoSpaceDN w:val="0"/>
        <w:adjustRightInd w:val="0"/>
        <w:jc w:val="both"/>
        <w:rPr>
          <w:b/>
          <w:bCs/>
        </w:rPr>
      </w:pPr>
      <w:r w:rsidRPr="00160508">
        <w:rPr>
          <w:b/>
          <w:bCs/>
        </w:rPr>
        <w:t>zamówienia</w:t>
      </w:r>
    </w:p>
    <w:p w14:paraId="489AA28E" w14:textId="77777777" w:rsidR="005F45B4" w:rsidRPr="00160508" w:rsidRDefault="005F45B4" w:rsidP="005F45B4">
      <w:pPr>
        <w:jc w:val="both"/>
      </w:pPr>
    </w:p>
    <w:p w14:paraId="6F5AF102" w14:textId="77777777" w:rsidR="005F45B4" w:rsidRPr="00160508" w:rsidRDefault="005F45B4" w:rsidP="005F45B4">
      <w:pPr>
        <w:jc w:val="both"/>
      </w:pPr>
    </w:p>
    <w:p w14:paraId="0EDCC840" w14:textId="1ABA73AF" w:rsidR="005F45B4" w:rsidRPr="00160508" w:rsidRDefault="005F45B4" w:rsidP="005F45B4">
      <w:pPr>
        <w:jc w:val="both"/>
      </w:pPr>
      <w:r w:rsidRPr="00160508">
        <w:t>EA/PW/NI/</w:t>
      </w:r>
      <w:r w:rsidR="008643BC">
        <w:t>094</w:t>
      </w:r>
      <w:r w:rsidR="00826679">
        <w:t>3</w:t>
      </w:r>
      <w:r w:rsidRPr="00160508">
        <w:t>/</w:t>
      </w:r>
      <w:r w:rsidR="008643BC">
        <w:t>24</w:t>
      </w:r>
      <w:r w:rsidR="00826679">
        <w:t>8</w:t>
      </w:r>
      <w:r w:rsidRPr="00160508">
        <w:t>/202</w:t>
      </w:r>
      <w:r>
        <w:t>3</w:t>
      </w:r>
      <w:r w:rsidRPr="00160508">
        <w:t>/</w:t>
      </w:r>
      <w:proofErr w:type="spellStart"/>
      <w:r w:rsidRPr="00160508">
        <w:t>KSz</w:t>
      </w:r>
      <w:proofErr w:type="spellEnd"/>
    </w:p>
    <w:p w14:paraId="46FAEFBA" w14:textId="77777777" w:rsidR="005F45B4" w:rsidRDefault="005F45B4" w:rsidP="005F45B4">
      <w:pPr>
        <w:jc w:val="both"/>
      </w:pPr>
    </w:p>
    <w:p w14:paraId="23CBA06B" w14:textId="77777777" w:rsidR="005F45B4" w:rsidRPr="00160508" w:rsidRDefault="005F45B4" w:rsidP="005F45B4">
      <w:pPr>
        <w:jc w:val="both"/>
      </w:pPr>
    </w:p>
    <w:p w14:paraId="600E450C" w14:textId="6B0361AB" w:rsidR="005F45B4" w:rsidRPr="00940855" w:rsidRDefault="005F45B4" w:rsidP="005F45B4">
      <w:pPr>
        <w:jc w:val="both"/>
        <w:rPr>
          <w:rFonts w:cs="Arial"/>
          <w:color w:val="000000"/>
        </w:rPr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zamówienia </w:t>
      </w:r>
      <w:r w:rsidRPr="00160508">
        <w:rPr>
          <w:color w:val="000000"/>
        </w:rPr>
        <w:t>pn.: </w:t>
      </w:r>
      <w:r>
        <w:rPr>
          <w:color w:val="000000"/>
        </w:rPr>
        <w:t>„</w:t>
      </w:r>
      <w:r w:rsidR="0007225A" w:rsidRPr="00BB4CBC">
        <w:rPr>
          <w:b/>
          <w:sz w:val="24"/>
          <w:szCs w:val="24"/>
        </w:rPr>
        <w:t xml:space="preserve">Okresowa </w:t>
      </w:r>
      <w:r w:rsidR="0007225A">
        <w:rPr>
          <w:b/>
          <w:sz w:val="24"/>
          <w:szCs w:val="24"/>
        </w:rPr>
        <w:t xml:space="preserve">roczna </w:t>
      </w:r>
      <w:r w:rsidR="0007225A" w:rsidRPr="00BB4CBC">
        <w:rPr>
          <w:b/>
          <w:sz w:val="24"/>
          <w:szCs w:val="24"/>
        </w:rPr>
        <w:t>kontrola stanu technicznego</w:t>
      </w:r>
      <w:r w:rsidR="0007225A">
        <w:rPr>
          <w:b/>
          <w:sz w:val="24"/>
          <w:szCs w:val="24"/>
        </w:rPr>
        <w:t xml:space="preserve"> obiektów budowlanych</w:t>
      </w:r>
      <w:r>
        <w:rPr>
          <w:rFonts w:cs="Arial"/>
          <w:b/>
        </w:rPr>
        <w:t>”</w:t>
      </w:r>
    </w:p>
    <w:p w14:paraId="230058B8" w14:textId="77777777" w:rsidR="005F45B4" w:rsidRPr="00940855" w:rsidRDefault="005F45B4" w:rsidP="005F45B4">
      <w:pPr>
        <w:rPr>
          <w:rFonts w:cs="Arial"/>
          <w:b/>
        </w:rPr>
      </w:pPr>
    </w:p>
    <w:p w14:paraId="5F5860A3" w14:textId="77777777" w:rsidR="005F45B4" w:rsidRPr="00940855" w:rsidRDefault="005F45B4" w:rsidP="005F45B4">
      <w:pPr>
        <w:rPr>
          <w:rFonts w:cs="Arial"/>
          <w:b/>
        </w:rPr>
      </w:pPr>
    </w:p>
    <w:p w14:paraId="7B8CCD26" w14:textId="2FA239C4" w:rsidR="005F45B4" w:rsidRPr="005F45B4" w:rsidRDefault="005F45B4" w:rsidP="005F45B4">
      <w:pPr>
        <w:jc w:val="center"/>
        <w:rPr>
          <w:rFonts w:cs="Arial"/>
          <w:b/>
        </w:rPr>
      </w:pPr>
      <w:r w:rsidRPr="005F45B4">
        <w:rPr>
          <w:rFonts w:cs="Arial"/>
          <w:b/>
        </w:rPr>
        <w:t>Odpowiedzi na pytania Wykonawców</w:t>
      </w:r>
    </w:p>
    <w:p w14:paraId="63A73066" w14:textId="77777777" w:rsidR="005F45B4" w:rsidRDefault="005F45B4" w:rsidP="005F45B4">
      <w:pPr>
        <w:rPr>
          <w:rFonts w:cs="Arial"/>
          <w:b/>
        </w:rPr>
      </w:pPr>
    </w:p>
    <w:p w14:paraId="4E747C2D" w14:textId="77777777" w:rsidR="005F45B4" w:rsidRPr="005F45B4" w:rsidRDefault="005F45B4" w:rsidP="005F45B4">
      <w:pPr>
        <w:rPr>
          <w:rFonts w:cs="Arial"/>
          <w:b/>
        </w:rPr>
      </w:pPr>
    </w:p>
    <w:p w14:paraId="75388968" w14:textId="28D3F062" w:rsidR="005F45B4" w:rsidRDefault="005F45B4" w:rsidP="006A62CD">
      <w:pPr>
        <w:jc w:val="both"/>
        <w:rPr>
          <w:rFonts w:cs="Arial"/>
        </w:rPr>
      </w:pPr>
      <w:r>
        <w:rPr>
          <w:rFonts w:cs="Arial"/>
        </w:rPr>
        <w:t>W związku z wniesionymi przez Wykonawców pytaniami do specyfikacji istotnych warunków zamówienia w w/w postępowaniu, Zamawiający poniżej publikuje treść pytań oraz odpowiedzi:</w:t>
      </w:r>
    </w:p>
    <w:p w14:paraId="14FC43C2" w14:textId="77777777" w:rsidR="005F45B4" w:rsidRDefault="005F45B4" w:rsidP="005F45B4">
      <w:pPr>
        <w:jc w:val="both"/>
        <w:rPr>
          <w:rFonts w:cs="Arial"/>
          <w:u w:val="single"/>
        </w:rPr>
      </w:pPr>
    </w:p>
    <w:p w14:paraId="486D9B21" w14:textId="408F7CDD" w:rsidR="005F45B4" w:rsidRDefault="005F45B4" w:rsidP="005F45B4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Pytanie nr 1</w:t>
      </w:r>
    </w:p>
    <w:p w14:paraId="09CC97C0" w14:textId="77777777" w:rsidR="0007225A" w:rsidRDefault="0007225A" w:rsidP="0007225A">
      <w:r>
        <w:t xml:space="preserve">1. Czy wizja lokalna jest niezbędna do udziału w postępowaniu? </w:t>
      </w:r>
    </w:p>
    <w:p w14:paraId="4513C98C" w14:textId="77777777" w:rsidR="0007225A" w:rsidRDefault="0007225A" w:rsidP="0007225A"/>
    <w:p w14:paraId="4CF10184" w14:textId="756A8266" w:rsidR="0007225A" w:rsidRPr="0007225A" w:rsidRDefault="0007225A" w:rsidP="0007225A">
      <w:pPr>
        <w:rPr>
          <w:b/>
          <w:bCs/>
          <w:u w:val="single"/>
        </w:rPr>
      </w:pPr>
      <w:r>
        <w:rPr>
          <w:b/>
          <w:bCs/>
          <w:u w:val="single"/>
        </w:rPr>
        <w:t>Odpowiedź</w:t>
      </w:r>
    </w:p>
    <w:p w14:paraId="3DE3C5CE" w14:textId="77777777" w:rsidR="009D715E" w:rsidRDefault="009D715E" w:rsidP="009D715E">
      <w:pPr>
        <w:jc w:val="both"/>
      </w:pPr>
      <w:r>
        <w:t xml:space="preserve">Zamawiający wyjaśnia, że zgodnie z zapisami pkt. 4.2. </w:t>
      </w:r>
      <w:proofErr w:type="spellStart"/>
      <w:r>
        <w:t>siwz</w:t>
      </w:r>
      <w:proofErr w:type="spellEnd"/>
      <w:r>
        <w:t xml:space="preserve">  wizja lokalna nie jest obowiązkowa. </w:t>
      </w:r>
    </w:p>
    <w:p w14:paraId="08E6483E" w14:textId="5BD60DFF" w:rsidR="0007225A" w:rsidRPr="0007225A" w:rsidRDefault="0007225A" w:rsidP="009D715E">
      <w:pPr>
        <w:jc w:val="both"/>
        <w:rPr>
          <w:b/>
          <w:bCs/>
          <w:u w:val="single"/>
        </w:rPr>
      </w:pPr>
      <w:r>
        <w:br/>
      </w:r>
      <w:r>
        <w:rPr>
          <w:b/>
          <w:bCs/>
          <w:u w:val="single"/>
        </w:rPr>
        <w:t>Pytanie nr 2</w:t>
      </w:r>
    </w:p>
    <w:p w14:paraId="7602C2D0" w14:textId="33ED798F" w:rsidR="0007225A" w:rsidRDefault="0007225A" w:rsidP="0007225A">
      <w:r>
        <w:t xml:space="preserve">Czy w zakres postępowania wchodzą jakiegokolwiek naprawy bądź usunięcia usterek? </w:t>
      </w:r>
    </w:p>
    <w:p w14:paraId="78975AF7" w14:textId="77777777" w:rsidR="0007225A" w:rsidRDefault="0007225A" w:rsidP="0007225A"/>
    <w:p w14:paraId="69EF16F6" w14:textId="77777777" w:rsidR="0007225A" w:rsidRPr="0007225A" w:rsidRDefault="0007225A" w:rsidP="0007225A">
      <w:pPr>
        <w:rPr>
          <w:b/>
          <w:bCs/>
          <w:u w:val="single"/>
        </w:rPr>
      </w:pPr>
      <w:r>
        <w:rPr>
          <w:b/>
          <w:bCs/>
          <w:u w:val="single"/>
        </w:rPr>
        <w:t>Odpowiedź</w:t>
      </w:r>
    </w:p>
    <w:p w14:paraId="491FF461" w14:textId="5E984840" w:rsidR="0007225A" w:rsidRDefault="009D715E" w:rsidP="0007225A">
      <w:r>
        <w:t xml:space="preserve">Przedmiot zamówienia nie obejmuje napraw </w:t>
      </w:r>
      <w:r w:rsidR="00C15012">
        <w:t>oraz czynności związanych z usuwaniem usterek stwierdzonych w trakcie przeglądu.</w:t>
      </w:r>
    </w:p>
    <w:p w14:paraId="6B64159A" w14:textId="77777777" w:rsidR="009D715E" w:rsidRDefault="009D715E" w:rsidP="0007225A"/>
    <w:p w14:paraId="4AEA86C1" w14:textId="3B71C8A0" w:rsidR="0007225A" w:rsidRDefault="0007225A" w:rsidP="0007225A">
      <w:r>
        <w:rPr>
          <w:b/>
          <w:bCs/>
          <w:u w:val="single"/>
        </w:rPr>
        <w:t>Pytanie nr 3</w:t>
      </w:r>
      <w:r>
        <w:br/>
        <w:t xml:space="preserve">Czy przy przeglądzie kominiarskim należy wykonać czyszczenie? </w:t>
      </w:r>
    </w:p>
    <w:p w14:paraId="1EEF1AD5" w14:textId="77777777" w:rsidR="0007225A" w:rsidRDefault="0007225A" w:rsidP="0007225A"/>
    <w:p w14:paraId="260E69FB" w14:textId="77777777" w:rsidR="0007225A" w:rsidRPr="0007225A" w:rsidRDefault="0007225A" w:rsidP="0007225A">
      <w:pPr>
        <w:rPr>
          <w:b/>
          <w:bCs/>
          <w:u w:val="single"/>
        </w:rPr>
      </w:pPr>
      <w:r>
        <w:rPr>
          <w:b/>
          <w:bCs/>
          <w:u w:val="single"/>
        </w:rPr>
        <w:t>Odpowiedź</w:t>
      </w:r>
    </w:p>
    <w:p w14:paraId="78F69065" w14:textId="0D88CC39" w:rsidR="0007225A" w:rsidRDefault="00C15012" w:rsidP="0007225A">
      <w:r>
        <w:t xml:space="preserve">Zamawiający informuje, że przy przeglądzie kominiarskim należy wykonać czyszczenie przewodów kominowych spalinowych – 4 szt. </w:t>
      </w:r>
    </w:p>
    <w:p w14:paraId="6ACA3CD7" w14:textId="6B528949" w:rsidR="00C15012" w:rsidRDefault="00C15012" w:rsidP="0007225A">
      <w:r>
        <w:t xml:space="preserve">Natomiast przewody kominowe wentylacyjne nie podlegają czyszczeniu przy przeglądzie. </w:t>
      </w:r>
    </w:p>
    <w:p w14:paraId="5532D545" w14:textId="77777777" w:rsidR="00C15012" w:rsidRDefault="00C15012" w:rsidP="0007225A"/>
    <w:p w14:paraId="73C5A5FB" w14:textId="77777777" w:rsidR="00C15012" w:rsidRDefault="0007225A" w:rsidP="00C15012">
      <w:r>
        <w:rPr>
          <w:b/>
          <w:bCs/>
          <w:u w:val="single"/>
        </w:rPr>
        <w:t>Pytanie nr 4</w:t>
      </w:r>
      <w:r>
        <w:br/>
        <w:t>Czy w zestawieniu budynków w części z instalacjami są wskazane wszystkie instalacje występujące w budynku lub obiekcie</w:t>
      </w:r>
      <w:r w:rsidR="00C15012">
        <w:t>.</w:t>
      </w:r>
    </w:p>
    <w:p w14:paraId="6AC3C99B" w14:textId="77777777" w:rsidR="00C15012" w:rsidRDefault="00C15012" w:rsidP="0007225A"/>
    <w:p w14:paraId="447E19F2" w14:textId="77777777" w:rsidR="0007225A" w:rsidRPr="0007225A" w:rsidRDefault="0007225A" w:rsidP="0007225A">
      <w:pPr>
        <w:rPr>
          <w:b/>
          <w:bCs/>
          <w:u w:val="single"/>
        </w:rPr>
      </w:pPr>
      <w:r>
        <w:rPr>
          <w:b/>
          <w:bCs/>
          <w:u w:val="single"/>
        </w:rPr>
        <w:t>Odpowiedź</w:t>
      </w:r>
    </w:p>
    <w:p w14:paraId="2E50FE3C" w14:textId="744E3A41" w:rsidR="00C15012" w:rsidRDefault="00C15012" w:rsidP="0007225A">
      <w:r>
        <w:t>Zamawiający informuje, że w</w:t>
      </w:r>
      <w:r w:rsidR="00965142">
        <w:t xml:space="preserve"> załączniku nr 1 do SIWZ - </w:t>
      </w:r>
      <w:r>
        <w:t xml:space="preserve"> zestawieniu </w:t>
      </w:r>
      <w:r w:rsidR="00965142">
        <w:t xml:space="preserve">obiektów budowlanych - </w:t>
      </w:r>
      <w:r>
        <w:t xml:space="preserve">w części </w:t>
      </w:r>
      <w:r w:rsidR="00965142">
        <w:t>dotyczącej</w:t>
      </w:r>
      <w:r>
        <w:t xml:space="preserve"> instalacj</w:t>
      </w:r>
      <w:r w:rsidR="00965142">
        <w:t>i,</w:t>
      </w:r>
      <w:r>
        <w:t xml:space="preserve"> wskazane są </w:t>
      </w:r>
      <w:r w:rsidR="00965142">
        <w:t>wszystkie instalacje występujące w obiektach.</w:t>
      </w:r>
    </w:p>
    <w:p w14:paraId="28982F3F" w14:textId="77777777" w:rsidR="00965142" w:rsidRDefault="00965142" w:rsidP="0007225A"/>
    <w:p w14:paraId="01C55EDA" w14:textId="77777777" w:rsidR="00625C5F" w:rsidRDefault="00625C5F" w:rsidP="0007225A"/>
    <w:p w14:paraId="711B215E" w14:textId="77777777" w:rsidR="00625C5F" w:rsidRDefault="00625C5F" w:rsidP="0007225A"/>
    <w:p w14:paraId="139B1357" w14:textId="77777777" w:rsidR="00965142" w:rsidRDefault="0007225A" w:rsidP="0096514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Pytanie nr 5</w:t>
      </w:r>
    </w:p>
    <w:p w14:paraId="1FB72C18" w14:textId="3F41B8E9" w:rsidR="0007225A" w:rsidRDefault="0007225A" w:rsidP="00965142">
      <w:pPr>
        <w:jc w:val="both"/>
      </w:pPr>
      <w:r>
        <w:lastRenderedPageBreak/>
        <w:t>W zestawieniu budynków wskazana jest także instalacja elektryczna, czy należy także wykonać pomiary pomimo zapisów w postępowaniu wskazujących na brak takiego obowiązku?</w:t>
      </w:r>
    </w:p>
    <w:p w14:paraId="52C909FF" w14:textId="77777777" w:rsidR="0007225A" w:rsidRDefault="0007225A" w:rsidP="0007225A"/>
    <w:p w14:paraId="16E9FE3B" w14:textId="77777777" w:rsidR="0007225A" w:rsidRPr="0007225A" w:rsidRDefault="0007225A" w:rsidP="0007225A">
      <w:pPr>
        <w:rPr>
          <w:b/>
          <w:bCs/>
          <w:u w:val="single"/>
        </w:rPr>
      </w:pPr>
      <w:r>
        <w:rPr>
          <w:b/>
          <w:bCs/>
          <w:u w:val="single"/>
        </w:rPr>
        <w:t>Odpowiedź</w:t>
      </w:r>
    </w:p>
    <w:p w14:paraId="4A396524" w14:textId="09F3F28B" w:rsidR="0007225A" w:rsidRDefault="00625C5F" w:rsidP="00625C5F">
      <w:pPr>
        <w:jc w:val="both"/>
      </w:pPr>
      <w:r>
        <w:t xml:space="preserve">Zamawiający informuje, że w ramach niniejszego postępowania, wykonanie pomiarów instalacji elektrycznej nie leży w obowiązkach Wykonawcy. </w:t>
      </w:r>
    </w:p>
    <w:p w14:paraId="1068DB60" w14:textId="77777777" w:rsidR="00625C5F" w:rsidRDefault="00625C5F" w:rsidP="0007225A"/>
    <w:p w14:paraId="0F0AE4F0" w14:textId="516F16C3" w:rsidR="00625C5F" w:rsidRDefault="0007225A" w:rsidP="0007225A">
      <w:r>
        <w:rPr>
          <w:b/>
          <w:bCs/>
          <w:u w:val="single"/>
        </w:rPr>
        <w:t>Pytanie nr 6</w:t>
      </w:r>
      <w:r>
        <w:br/>
        <w:t xml:space="preserve">Czy do wykonania przeglądu należy posiadać także uprawnienia hydrotechniczne? </w:t>
      </w:r>
    </w:p>
    <w:p w14:paraId="18C21028" w14:textId="77777777" w:rsidR="00625C5F" w:rsidRDefault="00625C5F" w:rsidP="0007225A"/>
    <w:p w14:paraId="672D3A61" w14:textId="1A83B5CF" w:rsidR="007D3D13" w:rsidRPr="007D3D13" w:rsidRDefault="007D3D13" w:rsidP="005F45B4">
      <w:pPr>
        <w:rPr>
          <w:rFonts w:cs="Arial"/>
          <w:b/>
          <w:bCs/>
          <w:u w:val="single"/>
        </w:rPr>
      </w:pPr>
      <w:r w:rsidRPr="007D3D13">
        <w:rPr>
          <w:b/>
          <w:bCs/>
          <w:u w:val="single"/>
        </w:rPr>
        <w:t>Odpowiedź</w:t>
      </w:r>
    </w:p>
    <w:p w14:paraId="4603EE3D" w14:textId="5ABDC6E6" w:rsidR="00625C5F" w:rsidRDefault="00625C5F" w:rsidP="00625C5F">
      <w:pPr>
        <w:jc w:val="both"/>
        <w:rPr>
          <w:rFonts w:cs="Arial"/>
          <w:bCs/>
        </w:rPr>
      </w:pPr>
      <w:r>
        <w:rPr>
          <w:rFonts w:cs="Arial"/>
          <w:bCs/>
        </w:rPr>
        <w:t>Zamawiający informuje, że nie wymaga posiadania przez Wykonawcę uprawnień hydrotechnicznych.</w:t>
      </w:r>
    </w:p>
    <w:p w14:paraId="27F17105" w14:textId="77777777" w:rsidR="00625C5F" w:rsidRDefault="00625C5F" w:rsidP="005F45B4">
      <w:pPr>
        <w:rPr>
          <w:rFonts w:cs="Arial"/>
          <w:bCs/>
        </w:rPr>
      </w:pPr>
    </w:p>
    <w:p w14:paraId="6444F639" w14:textId="1FD776B3" w:rsidR="007D3D13" w:rsidRDefault="00625C5F" w:rsidP="005F45B4">
      <w:pPr>
        <w:rPr>
          <w:rFonts w:cs="Arial"/>
          <w:bCs/>
        </w:rPr>
      </w:pPr>
      <w:r>
        <w:rPr>
          <w:rFonts w:cs="Arial"/>
          <w:bCs/>
        </w:rPr>
        <w:t xml:space="preserve"> </w:t>
      </w:r>
    </w:p>
    <w:p w14:paraId="1470414C" w14:textId="77777777" w:rsidR="00826679" w:rsidRDefault="00826679" w:rsidP="005F45B4">
      <w:pPr>
        <w:rPr>
          <w:rFonts w:cs="Arial"/>
          <w:bCs/>
        </w:rPr>
      </w:pPr>
    </w:p>
    <w:p w14:paraId="3ACF479F" w14:textId="77777777" w:rsidR="00826679" w:rsidRDefault="00826679" w:rsidP="00826679">
      <w:pPr>
        <w:rPr>
          <w:rFonts w:cs="Arial"/>
          <w:bCs/>
        </w:rPr>
      </w:pPr>
    </w:p>
    <w:p w14:paraId="471DF6E9" w14:textId="77777777" w:rsidR="00826679" w:rsidRDefault="00826679" w:rsidP="0082667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 w:rsidRPr="00826679">
        <w:rPr>
          <w:rFonts w:ascii="Arial" w:hAnsi="Arial" w:cs="Arial"/>
          <w:i/>
          <w:iCs/>
          <w:sz w:val="22"/>
          <w:szCs w:val="22"/>
        </w:rPr>
        <w:t>Dyrektor Naczelny</w:t>
      </w:r>
    </w:p>
    <w:p w14:paraId="2A340124" w14:textId="2EF6A4D3" w:rsidR="00826679" w:rsidRPr="00826679" w:rsidRDefault="00826679" w:rsidP="0082667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 w:rsidRPr="00826679">
        <w:rPr>
          <w:rFonts w:ascii="Arial" w:hAnsi="Arial" w:cs="Arial"/>
          <w:i/>
          <w:iCs/>
          <w:sz w:val="22"/>
          <w:szCs w:val="22"/>
        </w:rPr>
        <w:br/>
        <w:t>mgr inż. Małgorzata Bogdał</w:t>
      </w:r>
    </w:p>
    <w:p w14:paraId="16909AA5" w14:textId="77777777" w:rsidR="00826679" w:rsidRDefault="00826679" w:rsidP="00826679">
      <w:pPr>
        <w:jc w:val="right"/>
        <w:rPr>
          <w:rFonts w:cs="Arial"/>
          <w:bCs/>
        </w:rPr>
      </w:pPr>
    </w:p>
    <w:sectPr w:rsidR="00826679" w:rsidSect="0007225A">
      <w:headerReference w:type="default" r:id="rId7"/>
      <w:footerReference w:type="default" r:id="rId8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0D676" w14:textId="77777777" w:rsidR="00657D02" w:rsidRDefault="002F6BF4">
      <w:r>
        <w:separator/>
      </w:r>
    </w:p>
  </w:endnote>
  <w:endnote w:type="continuationSeparator" w:id="0">
    <w:p w14:paraId="6BF75268" w14:textId="77777777" w:rsidR="00657D02" w:rsidRDefault="002F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93DD" w14:textId="2F50A0EF" w:rsidR="00625C5F" w:rsidRPr="00625C5F" w:rsidRDefault="00625C5F" w:rsidP="00625C5F">
    <w:pPr>
      <w:ind w:left="1134" w:hanging="1985"/>
      <w:rPr>
        <w:b/>
        <w:sz w:val="14"/>
        <w:szCs w:val="14"/>
      </w:rPr>
    </w:pPr>
    <w:r>
      <w:rPr>
        <w:noProof/>
        <w:sz w:val="14"/>
        <w:szCs w:val="14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3AAE44" wp14:editId="34CB4413">
              <wp:simplePos x="0" y="0"/>
              <wp:positionH relativeFrom="column">
                <wp:posOffset>-876680</wp:posOffset>
              </wp:positionH>
              <wp:positionV relativeFrom="paragraph">
                <wp:posOffset>-17640</wp:posOffset>
              </wp:positionV>
              <wp:extent cx="7528955" cy="0"/>
              <wp:effectExtent l="0" t="0" r="0" b="0"/>
              <wp:wrapNone/>
              <wp:docPr id="64945559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89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BDA21C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05pt,-1.4pt" to="523.8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" strokecolor="#4472c4 [3204]" strokeweight=".5pt">
              <v:stroke joinstyle="miter"/>
            </v:line>
          </w:pict>
        </mc:Fallback>
      </mc:AlternateContent>
    </w:r>
    <w:r>
      <w:rPr>
        <w:sz w:val="14"/>
        <w:szCs w:val="14"/>
      </w:rPr>
      <w:t xml:space="preserve">                                     </w:t>
    </w:r>
    <w:r w:rsidRPr="00625C5F">
      <w:rPr>
        <w:sz w:val="14"/>
        <w:szCs w:val="14"/>
      </w:rPr>
      <w:t>Znak sprawy : 25/2023/</w:t>
    </w:r>
    <w:proofErr w:type="spellStart"/>
    <w:r w:rsidRPr="00625C5F">
      <w:rPr>
        <w:sz w:val="14"/>
        <w:szCs w:val="14"/>
      </w:rPr>
      <w:t>KSz</w:t>
    </w:r>
    <w:proofErr w:type="spellEnd"/>
    <w:r w:rsidRPr="00625C5F">
      <w:rPr>
        <w:sz w:val="14"/>
        <w:szCs w:val="14"/>
      </w:rPr>
      <w:t xml:space="preserve">                „Okresowa roczna kontrola stanu technicznego obiektów budowlanych”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BB348" w14:textId="77777777" w:rsidR="00657D02" w:rsidRDefault="002F6BF4">
      <w:r>
        <w:separator/>
      </w:r>
    </w:p>
  </w:footnote>
  <w:footnote w:type="continuationSeparator" w:id="0">
    <w:p w14:paraId="382CB1C5" w14:textId="77777777" w:rsidR="00657D02" w:rsidRDefault="002F6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D82D" w14:textId="77777777" w:rsidR="00625C5F" w:rsidRPr="00C97CD6" w:rsidRDefault="00625C5F" w:rsidP="00625C5F">
    <w:pPr>
      <w:ind w:left="708" w:firstLine="708"/>
    </w:pPr>
    <w:r w:rsidRPr="00812F0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7DC6B0CF" wp14:editId="4A79F660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0" t="0" r="5080" b="0"/>
          <wp:wrapNone/>
          <wp:docPr id="24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2F0E">
      <w:rPr>
        <w:b/>
        <w:sz w:val="24"/>
        <w:szCs w:val="24"/>
      </w:rPr>
      <w:t>Z</w:t>
    </w:r>
    <w:r w:rsidRPr="00C97CD6">
      <w:rPr>
        <w:b/>
      </w:rPr>
      <w:t>akład Wodociągów i Kanalizacji Sp. z o.o.</w:t>
    </w:r>
  </w:p>
  <w:p w14:paraId="66D403D2" w14:textId="77777777" w:rsidR="00625C5F" w:rsidRPr="00C97CD6" w:rsidRDefault="00625C5F" w:rsidP="00625C5F">
    <w:pPr>
      <w:ind w:left="708" w:firstLine="708"/>
      <w:rPr>
        <w:b/>
      </w:rPr>
    </w:pPr>
    <w:r w:rsidRPr="00C97CD6">
      <w:t>72-600 Świnoujście, ul. Kołłątaja 4</w:t>
    </w:r>
  </w:p>
  <w:p w14:paraId="6EA38872" w14:textId="77777777" w:rsidR="00625C5F" w:rsidRPr="00C97CD6" w:rsidRDefault="00625C5F" w:rsidP="00625C5F">
    <w:pPr>
      <w:ind w:firstLine="708"/>
    </w:pPr>
    <w:r w:rsidRPr="00C97CD6">
      <w:t>tel. (91) 321 45 31   fax. (91) 321 47 82</w:t>
    </w:r>
  </w:p>
  <w:p w14:paraId="12B6729B" w14:textId="77777777" w:rsidR="00625C5F" w:rsidRPr="00C97CD6" w:rsidRDefault="00625C5F" w:rsidP="00625C5F">
    <w:pPr>
      <w:rPr>
        <w:rFonts w:ascii="Times New Roman" w:hAnsi="Times New Roman"/>
        <w:sz w:val="18"/>
        <w:szCs w:val="18"/>
      </w:rPr>
    </w:pPr>
  </w:p>
  <w:p w14:paraId="7C575B14" w14:textId="77777777" w:rsidR="00625C5F" w:rsidRPr="00C97CD6" w:rsidRDefault="00625C5F" w:rsidP="00625C5F">
    <w:pPr>
      <w:ind w:left="708" w:firstLine="708"/>
      <w:rPr>
        <w:sz w:val="18"/>
        <w:szCs w:val="18"/>
      </w:rPr>
    </w:pPr>
    <w:r w:rsidRPr="00C97CD6">
      <w:rPr>
        <w:sz w:val="18"/>
        <w:szCs w:val="18"/>
      </w:rPr>
      <w:t>Sąd Rejonowy Szczecin – Centrum w Szczecinie</w:t>
    </w:r>
  </w:p>
  <w:p w14:paraId="3E4E0600" w14:textId="77777777" w:rsidR="00625C5F" w:rsidRPr="00C97CD6" w:rsidRDefault="00625C5F" w:rsidP="00625C5F">
    <w:pPr>
      <w:tabs>
        <w:tab w:val="left" w:pos="2129"/>
        <w:tab w:val="center" w:pos="5243"/>
      </w:tabs>
      <w:ind w:left="708" w:firstLine="708"/>
      <w:rPr>
        <w:sz w:val="18"/>
        <w:szCs w:val="18"/>
        <w:u w:val="single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C97CD6">
      <w:rPr>
        <w:sz w:val="18"/>
        <w:szCs w:val="18"/>
      </w:rPr>
      <w:t>XIII Wydział Gospodarczy Krajowego Rejestru Sądowego nr 0000139551</w:t>
    </w:r>
  </w:p>
  <w:p w14:paraId="52491207" w14:textId="77777777" w:rsidR="00625C5F" w:rsidRPr="00C97CD6" w:rsidRDefault="00625C5F" w:rsidP="00625C5F">
    <w:pPr>
      <w:rPr>
        <w:sz w:val="18"/>
        <w:szCs w:val="18"/>
      </w:rPr>
    </w:pPr>
    <w:r w:rsidRPr="00C97CD6">
      <w:rPr>
        <w:b/>
        <w:sz w:val="18"/>
        <w:szCs w:val="18"/>
      </w:rPr>
      <w:t>NIP: 855-00-24-412</w:t>
    </w:r>
    <w:r w:rsidRPr="00C97CD6">
      <w:rPr>
        <w:sz w:val="18"/>
        <w:szCs w:val="18"/>
      </w:rPr>
      <w:t xml:space="preserve">                                    Wysokość kapitału zakładowego    </w:t>
    </w:r>
    <w:r>
      <w:rPr>
        <w:sz w:val="18"/>
        <w:szCs w:val="18"/>
      </w:rPr>
      <w:t>99.700.2</w:t>
    </w:r>
    <w:r w:rsidRPr="00C97CD6">
      <w:rPr>
        <w:sz w:val="18"/>
        <w:szCs w:val="18"/>
      </w:rPr>
      <w:t>00,00 zł</w:t>
    </w:r>
  </w:p>
  <w:p w14:paraId="36E7F3D4" w14:textId="176AA4F0" w:rsidR="00625C5F" w:rsidRDefault="00625C5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DA069" wp14:editId="0E2FA654">
              <wp:simplePos x="0" y="0"/>
              <wp:positionH relativeFrom="column">
                <wp:posOffset>-642620</wp:posOffset>
              </wp:positionH>
              <wp:positionV relativeFrom="paragraph">
                <wp:posOffset>31750</wp:posOffset>
              </wp:positionV>
              <wp:extent cx="7162800" cy="9525"/>
              <wp:effectExtent l="0" t="0" r="19050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5332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50.6pt;margin-top:2.5pt;width:56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9805CD8"/>
    <w:lvl w:ilvl="0">
      <w:start w:val="1"/>
      <w:numFmt w:val="bullet"/>
      <w:pStyle w:val="Listapunktowana3"/>
      <w:lvlText w:val=""/>
      <w:lvlJc w:val="left"/>
      <w:pPr>
        <w:tabs>
          <w:tab w:val="num" w:pos="5528"/>
        </w:tabs>
        <w:ind w:left="5528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DDEDC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A2C5F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7F0255"/>
    <w:multiLevelType w:val="multilevel"/>
    <w:tmpl w:val="2E2A4B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47A758B"/>
    <w:multiLevelType w:val="hybridMultilevel"/>
    <w:tmpl w:val="29D2A7A4"/>
    <w:lvl w:ilvl="0" w:tplc="70F83CE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BC1811"/>
    <w:multiLevelType w:val="hybridMultilevel"/>
    <w:tmpl w:val="014E78A8"/>
    <w:lvl w:ilvl="0" w:tplc="9314DAA8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BE5192"/>
    <w:multiLevelType w:val="hybridMultilevel"/>
    <w:tmpl w:val="3F923580"/>
    <w:lvl w:ilvl="0" w:tplc="202EDA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33E12"/>
    <w:multiLevelType w:val="hybridMultilevel"/>
    <w:tmpl w:val="352657CE"/>
    <w:lvl w:ilvl="0" w:tplc="8BF0EBA2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40665"/>
    <w:multiLevelType w:val="hybridMultilevel"/>
    <w:tmpl w:val="27204E72"/>
    <w:lvl w:ilvl="0" w:tplc="C1D20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C3032"/>
    <w:multiLevelType w:val="multilevel"/>
    <w:tmpl w:val="C6B229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022C00"/>
    <w:multiLevelType w:val="hybridMultilevel"/>
    <w:tmpl w:val="4274DC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8F77FA"/>
    <w:multiLevelType w:val="hybridMultilevel"/>
    <w:tmpl w:val="F3B04A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51564"/>
    <w:multiLevelType w:val="hybridMultilevel"/>
    <w:tmpl w:val="EBB4E04C"/>
    <w:lvl w:ilvl="0" w:tplc="2ED87960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4015D"/>
    <w:multiLevelType w:val="hybridMultilevel"/>
    <w:tmpl w:val="DB46A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95CA4"/>
    <w:multiLevelType w:val="multilevel"/>
    <w:tmpl w:val="34B8F8A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39790557"/>
    <w:multiLevelType w:val="hybridMultilevel"/>
    <w:tmpl w:val="98BE3C1C"/>
    <w:lvl w:ilvl="0" w:tplc="47D2A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4513E8"/>
    <w:multiLevelType w:val="multilevel"/>
    <w:tmpl w:val="E152C360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7F6124"/>
    <w:multiLevelType w:val="hybridMultilevel"/>
    <w:tmpl w:val="F22658D6"/>
    <w:lvl w:ilvl="0" w:tplc="6638F8AA">
      <w:start w:val="11"/>
      <w:numFmt w:val="decimal"/>
      <w:lvlText w:val="10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45318"/>
    <w:multiLevelType w:val="hybridMultilevel"/>
    <w:tmpl w:val="CE5058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AD7476"/>
    <w:multiLevelType w:val="hybridMultilevel"/>
    <w:tmpl w:val="2E58536E"/>
    <w:lvl w:ilvl="0" w:tplc="12FCD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452A3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F671B"/>
    <w:multiLevelType w:val="hybridMultilevel"/>
    <w:tmpl w:val="DB3C35AE"/>
    <w:lvl w:ilvl="0" w:tplc="0DC0F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861C73"/>
    <w:multiLevelType w:val="hybridMultilevel"/>
    <w:tmpl w:val="1708C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8643E"/>
    <w:multiLevelType w:val="hybridMultilevel"/>
    <w:tmpl w:val="D5A0F85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A727FA0"/>
    <w:multiLevelType w:val="multilevel"/>
    <w:tmpl w:val="3BB8518A"/>
    <w:lvl w:ilvl="0">
      <w:start w:val="5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63EA6034"/>
    <w:multiLevelType w:val="hybridMultilevel"/>
    <w:tmpl w:val="06E0F78E"/>
    <w:lvl w:ilvl="0" w:tplc="AF8036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F3586"/>
    <w:multiLevelType w:val="hybridMultilevel"/>
    <w:tmpl w:val="02E0B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20919"/>
    <w:multiLevelType w:val="hybridMultilevel"/>
    <w:tmpl w:val="0024C77A"/>
    <w:lvl w:ilvl="0" w:tplc="1158992E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57C0C"/>
    <w:multiLevelType w:val="hybridMultilevel"/>
    <w:tmpl w:val="92B83CD4"/>
    <w:lvl w:ilvl="0" w:tplc="F97A5454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871457">
    <w:abstractNumId w:val="24"/>
  </w:num>
  <w:num w:numId="2" w16cid:durableId="42875744">
    <w:abstractNumId w:val="21"/>
  </w:num>
  <w:num w:numId="3" w16cid:durableId="328868328">
    <w:abstractNumId w:val="17"/>
  </w:num>
  <w:num w:numId="4" w16cid:durableId="106320926">
    <w:abstractNumId w:val="6"/>
  </w:num>
  <w:num w:numId="5" w16cid:durableId="1270502088">
    <w:abstractNumId w:val="28"/>
  </w:num>
  <w:num w:numId="6" w16cid:durableId="1834181646">
    <w:abstractNumId w:val="2"/>
  </w:num>
  <w:num w:numId="7" w16cid:durableId="763110269">
    <w:abstractNumId w:val="1"/>
  </w:num>
  <w:num w:numId="8" w16cid:durableId="987905970">
    <w:abstractNumId w:val="0"/>
  </w:num>
  <w:num w:numId="9" w16cid:durableId="1440828923">
    <w:abstractNumId w:val="14"/>
  </w:num>
  <w:num w:numId="10" w16cid:durableId="762529221">
    <w:abstractNumId w:val="30"/>
  </w:num>
  <w:num w:numId="11" w16cid:durableId="1635909647">
    <w:abstractNumId w:val="29"/>
  </w:num>
  <w:num w:numId="12" w16cid:durableId="1933733587">
    <w:abstractNumId w:val="5"/>
  </w:num>
  <w:num w:numId="13" w16cid:durableId="1391728799">
    <w:abstractNumId w:val="8"/>
  </w:num>
  <w:num w:numId="14" w16cid:durableId="2084132932">
    <w:abstractNumId w:val="13"/>
  </w:num>
  <w:num w:numId="15" w16cid:durableId="2052655326">
    <w:abstractNumId w:val="16"/>
  </w:num>
  <w:num w:numId="16" w16cid:durableId="1476557957">
    <w:abstractNumId w:val="22"/>
  </w:num>
  <w:num w:numId="17" w16cid:durableId="1188103855">
    <w:abstractNumId w:val="11"/>
  </w:num>
  <w:num w:numId="18" w16cid:durableId="701711018">
    <w:abstractNumId w:val="9"/>
  </w:num>
  <w:num w:numId="19" w16cid:durableId="274602638">
    <w:abstractNumId w:val="26"/>
  </w:num>
  <w:num w:numId="20" w16cid:durableId="377054534">
    <w:abstractNumId w:val="25"/>
  </w:num>
  <w:num w:numId="21" w16cid:durableId="33233921">
    <w:abstractNumId w:val="7"/>
  </w:num>
  <w:num w:numId="22" w16cid:durableId="339433155">
    <w:abstractNumId w:val="12"/>
  </w:num>
  <w:num w:numId="23" w16cid:durableId="1127120118">
    <w:abstractNumId w:val="20"/>
  </w:num>
  <w:num w:numId="24" w16cid:durableId="1214997016">
    <w:abstractNumId w:val="4"/>
  </w:num>
  <w:num w:numId="25" w16cid:durableId="1125777976">
    <w:abstractNumId w:val="18"/>
  </w:num>
  <w:num w:numId="26" w16cid:durableId="1429041197">
    <w:abstractNumId w:val="23"/>
  </w:num>
  <w:num w:numId="27" w16cid:durableId="1309357861">
    <w:abstractNumId w:val="3"/>
  </w:num>
  <w:num w:numId="28" w16cid:durableId="1895847428">
    <w:abstractNumId w:val="10"/>
  </w:num>
  <w:num w:numId="29" w16cid:durableId="640156785">
    <w:abstractNumId w:val="15"/>
  </w:num>
  <w:num w:numId="30" w16cid:durableId="115107083">
    <w:abstractNumId w:val="19"/>
  </w:num>
  <w:num w:numId="31" w16cid:durableId="227880817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B4"/>
    <w:rsid w:val="0002381E"/>
    <w:rsid w:val="0007225A"/>
    <w:rsid w:val="00081169"/>
    <w:rsid w:val="002F6BF4"/>
    <w:rsid w:val="004A585C"/>
    <w:rsid w:val="005F45B4"/>
    <w:rsid w:val="00625C5F"/>
    <w:rsid w:val="00657D02"/>
    <w:rsid w:val="006A62CD"/>
    <w:rsid w:val="007047FD"/>
    <w:rsid w:val="007A418C"/>
    <w:rsid w:val="007D3D13"/>
    <w:rsid w:val="00810188"/>
    <w:rsid w:val="0082352B"/>
    <w:rsid w:val="00826679"/>
    <w:rsid w:val="008643BC"/>
    <w:rsid w:val="00965142"/>
    <w:rsid w:val="009D715E"/>
    <w:rsid w:val="00A67671"/>
    <w:rsid w:val="00C15012"/>
    <w:rsid w:val="00C4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63E7A8"/>
  <w15:chartTrackingRefBased/>
  <w15:docId w15:val="{75FF589B-58D7-4B60-B2B7-39F0B3AA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5B4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F45B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F45B4"/>
    <w:pPr>
      <w:keepNext/>
      <w:outlineLvl w:val="1"/>
    </w:pPr>
    <w:rPr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5F45B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F45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F45B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45B4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5F45B4"/>
    <w:pPr>
      <w:keepNext/>
      <w:tabs>
        <w:tab w:val="num" w:pos="360"/>
      </w:tabs>
      <w:suppressAutoHyphens/>
      <w:jc w:val="center"/>
      <w:outlineLvl w:val="6"/>
    </w:pPr>
    <w:rPr>
      <w:rFonts w:ascii="Times New Roman" w:hAnsi="Times New Roman"/>
      <w:sz w:val="3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45B4"/>
    <w:rPr>
      <w:rFonts w:eastAsia="Times New Roman" w:cs="Times New Roman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5F45B4"/>
    <w:rPr>
      <w:rFonts w:eastAsia="Times New Roman" w:cs="Times New Roman"/>
      <w:kern w:val="0"/>
      <w:sz w:val="32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5F45B4"/>
    <w:rPr>
      <w:rFonts w:eastAsia="Times New Roman" w:cs="Times New Roman"/>
      <w:b/>
      <w:bCs/>
      <w:kern w:val="0"/>
      <w:sz w:val="26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5F45B4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5F45B4"/>
    <w:rPr>
      <w:rFonts w:asciiTheme="majorHAnsi" w:eastAsiaTheme="majorEastAsia" w:hAnsiTheme="majorHAnsi" w:cstheme="majorBidi"/>
      <w:color w:val="2F5496" w:themeColor="accent1" w:themeShade="BF"/>
      <w:kern w:val="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45B4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5F45B4"/>
    <w:rPr>
      <w:rFonts w:ascii="Times New Roman" w:eastAsia="Times New Roman" w:hAnsi="Times New Roman" w:cs="Times New Roman"/>
      <w:kern w:val="0"/>
      <w:sz w:val="36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rsid w:val="005F45B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F45B4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5F45B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F45B4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5F45B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F45B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45B4"/>
    <w:rPr>
      <w:rFonts w:eastAsia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rsid w:val="005F45B4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podstawowy3">
    <w:name w:val="Body Text 3"/>
    <w:basedOn w:val="Normalny"/>
    <w:link w:val="Tekstpodstawowy3Znak"/>
    <w:rsid w:val="005F45B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F45B4"/>
    <w:rPr>
      <w:rFonts w:eastAsia="Times New Roman" w:cs="Times New Roman"/>
      <w:kern w:val="0"/>
      <w:sz w:val="16"/>
      <w:szCs w:val="16"/>
      <w:lang w:eastAsia="pl-PL"/>
      <w14:ligatures w14:val="none"/>
    </w:rPr>
  </w:style>
  <w:style w:type="paragraph" w:styleId="Podtytu">
    <w:name w:val="Subtitle"/>
    <w:basedOn w:val="Normalny"/>
    <w:link w:val="PodtytuZnak"/>
    <w:qFormat/>
    <w:rsid w:val="005F45B4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5F45B4"/>
    <w:rPr>
      <w:rFonts w:ascii="Tahoma" w:eastAsia="Times New Roman" w:hAnsi="Tahoma" w:cs="Times New Roman"/>
      <w:kern w:val="0"/>
      <w:sz w:val="20"/>
      <w:szCs w:val="20"/>
      <w:u w:val="single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5F45B4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F45B4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5F45B4"/>
    <w:pPr>
      <w:jc w:val="center"/>
    </w:pPr>
    <w:rPr>
      <w:b/>
      <w:bCs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5F45B4"/>
    <w:rPr>
      <w:rFonts w:eastAsia="Times New Roman" w:cs="Times New Roman"/>
      <w:b/>
      <w:bCs/>
      <w:kern w:val="0"/>
      <w:sz w:val="20"/>
      <w:szCs w:val="24"/>
      <w:lang w:eastAsia="pl-PL"/>
      <w14:ligatures w14:val="none"/>
    </w:rPr>
  </w:style>
  <w:style w:type="paragraph" w:customStyle="1" w:styleId="Default">
    <w:name w:val="Default"/>
    <w:rsid w:val="005F45B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Standardowy1">
    <w:name w:val="Standardowy+1"/>
    <w:basedOn w:val="Default"/>
    <w:next w:val="Default"/>
    <w:rsid w:val="005F45B4"/>
    <w:rPr>
      <w:color w:val="auto"/>
    </w:rPr>
  </w:style>
  <w:style w:type="paragraph" w:customStyle="1" w:styleId="Tekstpodstawowywcity1">
    <w:name w:val="Tekst podstawowy wcięty+1"/>
    <w:basedOn w:val="Default"/>
    <w:next w:val="Default"/>
    <w:rsid w:val="005F45B4"/>
    <w:rPr>
      <w:color w:val="auto"/>
    </w:rPr>
  </w:style>
  <w:style w:type="paragraph" w:customStyle="1" w:styleId="Tekstpodstawowy21">
    <w:name w:val="Tekst podstawowy 21"/>
    <w:basedOn w:val="Normalny"/>
    <w:rsid w:val="005F45B4"/>
    <w:pPr>
      <w:suppressAutoHyphens/>
      <w:spacing w:line="360" w:lineRule="auto"/>
      <w:jc w:val="both"/>
    </w:pPr>
    <w:rPr>
      <w:rFonts w:ascii="Times New Roman" w:hAnsi="Times New Roman"/>
      <w:b/>
      <w:bCs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F45B4"/>
    <w:pPr>
      <w:suppressAutoHyphens/>
      <w:spacing w:after="120"/>
      <w:ind w:left="283"/>
    </w:pPr>
    <w:rPr>
      <w:rFonts w:ascii="Times New Roman" w:hAnsi="Times New Roman"/>
      <w:color w:val="000000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45B4"/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paragraph" w:customStyle="1" w:styleId="Skrconyadreszwrotny">
    <w:name w:val="Skrócony adres zwrotny"/>
    <w:basedOn w:val="Normalny"/>
    <w:rsid w:val="005F45B4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Lista31">
    <w:name w:val="Lista 31"/>
    <w:basedOn w:val="Normalny"/>
    <w:rsid w:val="005F45B4"/>
    <w:pPr>
      <w:suppressAutoHyphens/>
      <w:ind w:left="849" w:hanging="283"/>
    </w:pPr>
    <w:rPr>
      <w:rFonts w:ascii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5F45B4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5F45B4"/>
    <w:rPr>
      <w:rFonts w:ascii="Times New Roman" w:eastAsia="Lucida Sans Unicode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5F45B4"/>
    <w:pPr>
      <w:widowControl w:val="0"/>
      <w:suppressAutoHyphens/>
      <w:spacing w:after="120"/>
      <w:ind w:left="283"/>
    </w:pPr>
    <w:rPr>
      <w:rFonts w:ascii="Times New Roman" w:eastAsia="Lucida Sans Unicode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F45B4"/>
    <w:rPr>
      <w:rFonts w:ascii="Times New Roman" w:eastAsia="Lucida Sans Unicode" w:hAnsi="Times New Roman" w:cs="Times New Roman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uiPriority w:val="99"/>
    <w:rsid w:val="005F45B4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character" w:styleId="Numerstrony">
    <w:name w:val="page number"/>
    <w:basedOn w:val="Domylnaczcionkaakapitu"/>
    <w:rsid w:val="005F45B4"/>
  </w:style>
  <w:style w:type="character" w:customStyle="1" w:styleId="TekstdymkaZnak">
    <w:name w:val="Tekst dymka Znak"/>
    <w:link w:val="Tekstdymka"/>
    <w:semiHidden/>
    <w:rsid w:val="005F45B4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5F45B4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TekstdymkaZnak1">
    <w:name w:val="Tekst dymka Znak1"/>
    <w:basedOn w:val="Domylnaczcionkaakapitu"/>
    <w:uiPriority w:val="99"/>
    <w:semiHidden/>
    <w:rsid w:val="005F45B4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qFormat/>
    <w:rsid w:val="005F45B4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qFormat/>
    <w:rsid w:val="005F45B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5F45B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regulari">
    <w:name w:val="regulari"/>
    <w:basedOn w:val="Domylnaczcionkaakapitu"/>
    <w:rsid w:val="005F45B4"/>
  </w:style>
  <w:style w:type="paragraph" w:customStyle="1" w:styleId="punkt">
    <w:name w:val="punkt"/>
    <w:rsid w:val="005F45B4"/>
    <w:pPr>
      <w:tabs>
        <w:tab w:val="left" w:pos="4320"/>
      </w:tabs>
      <w:spacing w:line="240" w:lineRule="auto"/>
      <w:ind w:left="288"/>
      <w:jc w:val="both"/>
    </w:pPr>
    <w:rPr>
      <w:rFonts w:ascii="Times New Roman" w:eastAsia="Times New Roman" w:hAnsi="Times New Roman" w:cs="Times New Roman"/>
      <w:snapToGrid w:val="0"/>
      <w:color w:val="000000"/>
      <w:kern w:val="0"/>
      <w:sz w:val="20"/>
      <w:szCs w:val="20"/>
      <w:lang w:eastAsia="pl-PL"/>
      <w14:ligatures w14:val="none"/>
    </w:rPr>
  </w:style>
  <w:style w:type="paragraph" w:customStyle="1" w:styleId="podpunkt">
    <w:name w:val="podpunkt"/>
    <w:rsid w:val="005F45B4"/>
    <w:pPr>
      <w:tabs>
        <w:tab w:val="left" w:pos="5715"/>
        <w:tab w:val="left" w:pos="5875"/>
        <w:tab w:val="right" w:pos="6495"/>
      </w:tabs>
      <w:spacing w:line="240" w:lineRule="auto"/>
      <w:ind w:left="576"/>
      <w:jc w:val="both"/>
    </w:pPr>
    <w:rPr>
      <w:rFonts w:ascii="Times New Roman" w:eastAsia="Times New Roman" w:hAnsi="Times New Roman" w:cs="Times New Roman"/>
      <w:snapToGrid w:val="0"/>
      <w:color w:val="000000"/>
      <w:kern w:val="0"/>
      <w:sz w:val="20"/>
      <w:szCs w:val="20"/>
      <w:lang w:eastAsia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5B4"/>
    <w:rPr>
      <w:rFonts w:ascii="Times New Roman" w:eastAsia="Lucida Sans Unicode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5B4"/>
    <w:pPr>
      <w:widowControl/>
      <w:suppressAutoHyphens w:val="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5F45B4"/>
    <w:rPr>
      <w:rFonts w:ascii="Times New Roman" w:eastAsia="Lucida Sans Unicode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unhideWhenUsed/>
    <w:rsid w:val="005F45B4"/>
    <w:pPr>
      <w:ind w:left="566" w:hanging="283"/>
    </w:pPr>
    <w:rPr>
      <w:rFonts w:ascii="Times New Roman" w:hAnsi="Times New Roman"/>
      <w:sz w:val="24"/>
      <w:szCs w:val="24"/>
    </w:rPr>
  </w:style>
  <w:style w:type="paragraph" w:customStyle="1" w:styleId="Akapitzlist2">
    <w:name w:val="Akapit z listą2"/>
    <w:basedOn w:val="Normalny"/>
    <w:rsid w:val="005F45B4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lang w:eastAsia="hi-IN" w:bidi="hi-IN"/>
    </w:rPr>
  </w:style>
  <w:style w:type="paragraph" w:styleId="Tekstprzypisudolnego">
    <w:name w:val="footnote text"/>
    <w:basedOn w:val="Normalny"/>
    <w:link w:val="TekstprzypisudolnegoZnak"/>
    <w:semiHidden/>
    <w:rsid w:val="005F45B4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45B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uiPriority w:val="99"/>
    <w:unhideWhenUsed/>
    <w:rsid w:val="005F45B4"/>
    <w:pPr>
      <w:ind w:left="283" w:hanging="283"/>
      <w:contextualSpacing/>
    </w:pPr>
  </w:style>
  <w:style w:type="paragraph" w:styleId="Lista3">
    <w:name w:val="List 3"/>
    <w:basedOn w:val="Normalny"/>
    <w:uiPriority w:val="99"/>
    <w:unhideWhenUsed/>
    <w:rsid w:val="005F45B4"/>
    <w:pPr>
      <w:ind w:left="849" w:hanging="283"/>
      <w:contextualSpacing/>
    </w:pPr>
  </w:style>
  <w:style w:type="paragraph" w:styleId="Listapunktowana">
    <w:name w:val="List Bullet"/>
    <w:basedOn w:val="Normalny"/>
    <w:uiPriority w:val="99"/>
    <w:unhideWhenUsed/>
    <w:rsid w:val="005F45B4"/>
    <w:pPr>
      <w:numPr>
        <w:numId w:val="6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5F45B4"/>
    <w:pPr>
      <w:numPr>
        <w:numId w:val="7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5F45B4"/>
    <w:pPr>
      <w:numPr>
        <w:numId w:val="8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5F45B4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5F45B4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5F45B4"/>
    <w:pPr>
      <w:ind w:firstLine="360"/>
    </w:pPr>
    <w:rPr>
      <w:sz w:val="22"/>
      <w:szCs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5F45B4"/>
    <w:rPr>
      <w:rFonts w:eastAsia="Times New Roman" w:cs="Times New Roman"/>
      <w:kern w:val="0"/>
      <w:sz w:val="24"/>
      <w:szCs w:val="24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F45B4"/>
    <w:pPr>
      <w:suppressAutoHyphens w:val="0"/>
      <w:spacing w:after="0"/>
      <w:ind w:left="360" w:firstLine="360"/>
    </w:pPr>
    <w:rPr>
      <w:rFonts w:ascii="Arial" w:hAnsi="Arial"/>
      <w:color w:val="auto"/>
      <w:sz w:val="22"/>
      <w:szCs w:val="22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F45B4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5B4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45B4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F45B4"/>
  </w:style>
  <w:style w:type="character" w:customStyle="1" w:styleId="highlight">
    <w:name w:val="highlight"/>
    <w:basedOn w:val="Domylnaczcionkaakapitu"/>
    <w:rsid w:val="005F45B4"/>
  </w:style>
  <w:style w:type="paragraph" w:styleId="Zwykytekst">
    <w:name w:val="Plain Text"/>
    <w:basedOn w:val="Normalny"/>
    <w:link w:val="ZwykytekstZnak"/>
    <w:uiPriority w:val="99"/>
    <w:rsid w:val="005F45B4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45B4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5</cp:revision>
  <dcterms:created xsi:type="dcterms:W3CDTF">2023-07-27T08:52:00Z</dcterms:created>
  <dcterms:modified xsi:type="dcterms:W3CDTF">2023-07-27T10:18:00Z</dcterms:modified>
</cp:coreProperties>
</file>