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1D48" w14:textId="543ECD4B" w:rsidR="003B5924" w:rsidRPr="00980EFA" w:rsidRDefault="003B5924" w:rsidP="00980EFA">
      <w:pPr>
        <w:shd w:val="clear" w:color="auto" w:fill="FFFFFF" w:themeFill="background1"/>
        <w:spacing w:line="276" w:lineRule="auto"/>
        <w:jc w:val="both"/>
        <w:rPr>
          <w:rFonts w:asciiTheme="minorHAnsi" w:hAnsiTheme="minorHAnsi" w:cstheme="minorHAnsi"/>
          <w:b/>
          <w:bCs/>
        </w:rPr>
      </w:pPr>
      <w:r w:rsidRPr="00980EFA">
        <w:rPr>
          <w:rFonts w:asciiTheme="minorHAnsi" w:hAnsiTheme="minorHAnsi" w:cstheme="minorHAnsi"/>
          <w:b/>
          <w:bCs/>
        </w:rPr>
        <w:t>ZAMAWIAJĄCY:</w:t>
      </w:r>
    </w:p>
    <w:p w14:paraId="0E3D1F71" w14:textId="77777777" w:rsidR="003B5924" w:rsidRPr="00980EFA" w:rsidRDefault="003B5924" w:rsidP="00980EFA">
      <w:pPr>
        <w:shd w:val="clear" w:color="auto" w:fill="FFFFFF" w:themeFill="background1"/>
        <w:spacing w:line="276" w:lineRule="auto"/>
        <w:jc w:val="both"/>
        <w:rPr>
          <w:rFonts w:asciiTheme="minorHAnsi" w:hAnsiTheme="minorHAnsi" w:cstheme="minorHAnsi"/>
          <w:b/>
          <w:bCs/>
        </w:rPr>
      </w:pPr>
      <w:r w:rsidRPr="00980EFA">
        <w:rPr>
          <w:rFonts w:asciiTheme="minorHAnsi" w:hAnsiTheme="minorHAnsi" w:cstheme="minorHAnsi"/>
          <w:b/>
          <w:bCs/>
        </w:rPr>
        <w:t xml:space="preserve">Państwowy Fundusz Rehabilitacji Osób Niepełnosprawnych (PFRON) </w:t>
      </w:r>
    </w:p>
    <w:p w14:paraId="59EBF08A" w14:textId="77777777" w:rsidR="003B5924" w:rsidRPr="00980EFA" w:rsidRDefault="003B5924" w:rsidP="00980EFA">
      <w:pPr>
        <w:shd w:val="clear" w:color="auto" w:fill="FFFFFF"/>
        <w:spacing w:line="276" w:lineRule="auto"/>
        <w:jc w:val="both"/>
        <w:rPr>
          <w:rFonts w:asciiTheme="minorHAnsi" w:hAnsiTheme="minorHAnsi" w:cstheme="minorHAnsi"/>
          <w:b/>
          <w:bCs/>
        </w:rPr>
      </w:pPr>
      <w:r w:rsidRPr="00980EFA">
        <w:rPr>
          <w:rFonts w:asciiTheme="minorHAnsi" w:hAnsiTheme="minorHAnsi" w:cstheme="minorHAnsi"/>
          <w:b/>
          <w:bCs/>
        </w:rPr>
        <w:t xml:space="preserve">al. Jana Pawła II 13 </w:t>
      </w:r>
    </w:p>
    <w:p w14:paraId="4B77CAB4" w14:textId="49FD0720" w:rsidR="003B5924" w:rsidRPr="00980EFA" w:rsidRDefault="00BA4D51" w:rsidP="00980EFA">
      <w:pPr>
        <w:shd w:val="clear" w:color="auto" w:fill="FFFFFF" w:themeFill="background1"/>
        <w:spacing w:after="1800" w:line="276" w:lineRule="auto"/>
        <w:jc w:val="both"/>
        <w:rPr>
          <w:rFonts w:asciiTheme="minorHAnsi" w:hAnsiTheme="minorHAnsi" w:cstheme="minorHAnsi"/>
          <w:b/>
          <w:bCs/>
        </w:rPr>
      </w:pPr>
      <w:r w:rsidRPr="00980EFA">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8AA17E6" wp14:editId="65F038DD">
                <wp:simplePos x="0" y="0"/>
                <wp:positionH relativeFrom="column">
                  <wp:posOffset>-1200150</wp:posOffset>
                </wp:positionH>
                <wp:positionV relativeFrom="paragraph">
                  <wp:posOffset>286385</wp:posOffset>
                </wp:positionV>
                <wp:extent cx="8524875"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7B2077D" id="Znak minus 1" o:spid="_x0000_s1026"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5248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" path="m1129972,72847r6264931,l7394903,117653r-6264931,l1129972,72847xe" fillcolor="black [3200]" strokecolor="black [1600]" strokeweight="1pt">
                <v:stroke joinstyle="miter"/>
                <v:path arrowok="t" o:connecttype="custom" o:connectlocs="1129972,72847;7394903,72847;7394903,117653;1129972,117653;1129972,72847" o:connectangles="0,0,0,0,0"/>
              </v:shape>
            </w:pict>
          </mc:Fallback>
        </mc:AlternateContent>
      </w:r>
      <w:r w:rsidR="003B5924" w:rsidRPr="00980EFA">
        <w:rPr>
          <w:rFonts w:asciiTheme="minorHAnsi" w:hAnsiTheme="minorHAnsi" w:cstheme="minorHAnsi"/>
          <w:b/>
          <w:bCs/>
        </w:rPr>
        <w:t xml:space="preserve">00-828 Warszawa </w:t>
      </w:r>
    </w:p>
    <w:p w14:paraId="5A479CF1" w14:textId="77777777" w:rsidR="00BA4D51" w:rsidRPr="00980EFA" w:rsidRDefault="003B5924" w:rsidP="00980EFA">
      <w:pPr>
        <w:shd w:val="clear" w:color="auto" w:fill="FFFFFF" w:themeFill="background1"/>
        <w:spacing w:after="1680" w:line="276" w:lineRule="auto"/>
        <w:jc w:val="center"/>
        <w:rPr>
          <w:rFonts w:asciiTheme="minorHAnsi" w:hAnsiTheme="minorHAnsi" w:cstheme="minorHAnsi"/>
          <w:b/>
          <w:bCs/>
          <w:sz w:val="36"/>
          <w:szCs w:val="36"/>
          <w:lang w:eastAsia="pl-PL"/>
        </w:rPr>
      </w:pPr>
      <w:r w:rsidRPr="00980EFA">
        <w:rPr>
          <w:rFonts w:asciiTheme="minorHAnsi" w:hAnsiTheme="minorHAnsi" w:cstheme="minorHAnsi"/>
          <w:b/>
          <w:bCs/>
          <w:sz w:val="52"/>
          <w:szCs w:val="52"/>
        </w:rPr>
        <w:t>SPECYFIKACJA WARUNKÓW ZAMÓWIENIA</w:t>
      </w:r>
      <w:r w:rsidR="002046A1" w:rsidRPr="00980EFA">
        <w:rPr>
          <w:rFonts w:asciiTheme="minorHAnsi" w:hAnsiTheme="minorHAnsi" w:cstheme="minorHAnsi"/>
          <w:b/>
          <w:bCs/>
          <w:sz w:val="52"/>
          <w:szCs w:val="52"/>
        </w:rPr>
        <w:t xml:space="preserve"> (SWZ)</w:t>
      </w:r>
      <w:r w:rsidR="00BA4D51" w:rsidRPr="00980EFA">
        <w:rPr>
          <w:rFonts w:asciiTheme="minorHAnsi" w:hAnsiTheme="minorHAnsi" w:cstheme="minorHAnsi"/>
          <w:b/>
          <w:bCs/>
          <w:sz w:val="36"/>
          <w:szCs w:val="36"/>
          <w:lang w:eastAsia="pl-PL"/>
        </w:rPr>
        <w:t xml:space="preserve"> </w:t>
      </w:r>
    </w:p>
    <w:p w14:paraId="6B8C3037" w14:textId="683C1136" w:rsidR="003B5924" w:rsidRPr="00980EFA" w:rsidRDefault="00601C10" w:rsidP="00980EFA">
      <w:pPr>
        <w:shd w:val="clear" w:color="auto" w:fill="FFFFFF" w:themeFill="background1"/>
        <w:spacing w:after="1560" w:line="276" w:lineRule="auto"/>
        <w:rPr>
          <w:rFonts w:asciiTheme="minorHAnsi" w:hAnsiTheme="minorHAnsi" w:cstheme="minorHAnsi"/>
          <w:sz w:val="52"/>
          <w:szCs w:val="52"/>
        </w:rPr>
      </w:pPr>
      <w:r w:rsidRPr="00980EFA">
        <w:rPr>
          <w:rFonts w:asciiTheme="minorHAnsi" w:hAnsiTheme="minorHAnsi" w:cstheme="minorHAnsi"/>
          <w:b/>
          <w:bCs/>
          <w:sz w:val="40"/>
          <w:szCs w:val="40"/>
          <w:lang w:eastAsia="pl-PL"/>
        </w:rPr>
        <w:t>Dostaw</w:t>
      </w:r>
      <w:r w:rsidR="00E104AC" w:rsidRPr="00980EFA">
        <w:rPr>
          <w:rFonts w:asciiTheme="minorHAnsi" w:hAnsiTheme="minorHAnsi" w:cstheme="minorHAnsi"/>
          <w:b/>
          <w:bCs/>
          <w:sz w:val="40"/>
          <w:szCs w:val="40"/>
          <w:lang w:eastAsia="pl-PL"/>
        </w:rPr>
        <w:t xml:space="preserve">a </w:t>
      </w:r>
      <w:r w:rsidRPr="00980EFA">
        <w:rPr>
          <w:rFonts w:asciiTheme="minorHAnsi" w:hAnsiTheme="minorHAnsi" w:cstheme="minorHAnsi"/>
          <w:b/>
          <w:bCs/>
          <w:sz w:val="40"/>
          <w:szCs w:val="40"/>
          <w:lang w:eastAsia="pl-PL"/>
        </w:rPr>
        <w:t xml:space="preserve">sprzętu komputerowego i urządzeń peryferyjnych </w:t>
      </w:r>
    </w:p>
    <w:p w14:paraId="4074D23E" w14:textId="38136AC2" w:rsidR="00BA4D51" w:rsidRPr="00980EFA" w:rsidRDefault="134FE109" w:rsidP="00980EFA">
      <w:pPr>
        <w:spacing w:line="276" w:lineRule="auto"/>
        <w:rPr>
          <w:rFonts w:asciiTheme="minorHAnsi" w:eastAsia="Calibri" w:hAnsiTheme="minorHAnsi" w:cstheme="minorHAnsi"/>
          <w:color w:val="000000" w:themeColor="text1"/>
          <w:sz w:val="32"/>
          <w:szCs w:val="32"/>
        </w:rPr>
      </w:pPr>
      <w:r w:rsidRPr="00980EFA">
        <w:rPr>
          <w:rFonts w:asciiTheme="minorHAnsi" w:eastAsia="Calibri" w:hAnsiTheme="minorHAnsi" w:cstheme="minorHAnsi"/>
          <w:color w:val="000000" w:themeColor="text1"/>
          <w:sz w:val="32"/>
          <w:szCs w:val="32"/>
        </w:rPr>
        <w:t>Numer sprawy: ZP/</w:t>
      </w:r>
      <w:r w:rsidR="00480C94" w:rsidRPr="00980EFA">
        <w:rPr>
          <w:rFonts w:asciiTheme="minorHAnsi" w:eastAsia="Calibri" w:hAnsiTheme="minorHAnsi" w:cstheme="minorHAnsi"/>
          <w:color w:val="000000" w:themeColor="text1"/>
          <w:sz w:val="32"/>
          <w:szCs w:val="32"/>
        </w:rPr>
        <w:t>03</w:t>
      </w:r>
      <w:r w:rsidRPr="00980EFA">
        <w:rPr>
          <w:rFonts w:asciiTheme="minorHAnsi" w:eastAsia="Calibri" w:hAnsiTheme="minorHAnsi" w:cstheme="minorHAnsi"/>
          <w:color w:val="000000" w:themeColor="text1"/>
          <w:sz w:val="32"/>
          <w:szCs w:val="32"/>
        </w:rPr>
        <w:t>/2</w:t>
      </w:r>
      <w:r w:rsidR="00601C10" w:rsidRPr="00980EFA">
        <w:rPr>
          <w:rFonts w:asciiTheme="minorHAnsi" w:eastAsia="Calibri" w:hAnsiTheme="minorHAnsi" w:cstheme="minorHAnsi"/>
          <w:color w:val="000000" w:themeColor="text1"/>
          <w:sz w:val="32"/>
          <w:szCs w:val="32"/>
        </w:rPr>
        <w:t>2</w:t>
      </w:r>
      <w:r w:rsidR="00BA4D51" w:rsidRPr="00980EFA">
        <w:rPr>
          <w:rFonts w:asciiTheme="minorHAnsi" w:eastAsia="Calibri" w:hAnsiTheme="minorHAnsi" w:cstheme="minorHAnsi"/>
          <w:color w:val="000000" w:themeColor="text1"/>
          <w:sz w:val="32"/>
          <w:szCs w:val="32"/>
        </w:rPr>
        <w:br w:type="page"/>
      </w:r>
    </w:p>
    <w:p w14:paraId="4C1B8387" w14:textId="129AC318" w:rsidR="00E80C5C" w:rsidRPr="00980EFA" w:rsidRDefault="00E80C5C" w:rsidP="00980EFA">
      <w:pPr>
        <w:pStyle w:val="Nagwek1"/>
        <w:numPr>
          <w:ilvl w:val="0"/>
          <w:numId w:val="47"/>
        </w:numPr>
        <w:spacing w:after="0" w:line="276" w:lineRule="auto"/>
        <w:ind w:left="0" w:hanging="142"/>
        <w:rPr>
          <w:rFonts w:cstheme="minorHAnsi"/>
        </w:rPr>
      </w:pPr>
      <w:r w:rsidRPr="00980EFA">
        <w:rPr>
          <w:rFonts w:cstheme="minorHAnsi"/>
        </w:rPr>
        <w:lastRenderedPageBreak/>
        <w:t xml:space="preserve">Nazwa </w:t>
      </w:r>
      <w:r w:rsidR="00663083" w:rsidRPr="00980EFA">
        <w:rPr>
          <w:rFonts w:cstheme="minorHAnsi"/>
        </w:rPr>
        <w:t>i</w:t>
      </w:r>
      <w:r w:rsidRPr="00980EFA">
        <w:rPr>
          <w:rFonts w:cstheme="minorHAnsi"/>
        </w:rPr>
        <w:t xml:space="preserve"> adres Zamawiającego</w:t>
      </w:r>
    </w:p>
    <w:p w14:paraId="19DC73E3" w14:textId="77777777" w:rsidR="005A5E44" w:rsidRPr="00980EFA" w:rsidRDefault="00E80C5C" w:rsidP="00980EFA">
      <w:pPr>
        <w:shd w:val="clear" w:color="auto" w:fill="FFFFFF" w:themeFill="background1"/>
        <w:spacing w:line="276" w:lineRule="auto"/>
        <w:rPr>
          <w:rFonts w:asciiTheme="minorHAnsi" w:hAnsiTheme="minorHAnsi" w:cstheme="minorHAnsi"/>
        </w:rPr>
      </w:pPr>
      <w:r w:rsidRPr="00980EFA">
        <w:rPr>
          <w:rFonts w:asciiTheme="minorHAnsi" w:hAnsiTheme="minorHAnsi" w:cstheme="minorHAnsi"/>
        </w:rPr>
        <w:t>Nazwa Zamawiającego:</w:t>
      </w:r>
      <w:r w:rsidRPr="00980EFA">
        <w:rPr>
          <w:rFonts w:asciiTheme="minorHAnsi" w:hAnsiTheme="minorHAnsi" w:cstheme="minorHAnsi"/>
          <w:b/>
          <w:bCs/>
        </w:rPr>
        <w:t xml:space="preserve"> </w:t>
      </w:r>
      <w:r w:rsidRPr="00980EFA">
        <w:rPr>
          <w:rFonts w:asciiTheme="minorHAnsi" w:hAnsiTheme="minorHAnsi" w:cstheme="minorHAnsi"/>
        </w:rPr>
        <w:t xml:space="preserve">Państwowy Fundusz Rehabilitacji Osób Niepełnosprawnych (PFRON), </w:t>
      </w:r>
    </w:p>
    <w:p w14:paraId="09CAD396" w14:textId="1F6D6DC8" w:rsidR="00E80C5C" w:rsidRPr="00980EFA" w:rsidRDefault="005A5E44" w:rsidP="00980EFA">
      <w:pPr>
        <w:shd w:val="clear" w:color="auto" w:fill="FFFFFF" w:themeFill="background1"/>
        <w:spacing w:line="276" w:lineRule="auto"/>
        <w:rPr>
          <w:rFonts w:asciiTheme="minorHAnsi" w:hAnsiTheme="minorHAnsi" w:cstheme="minorHAnsi"/>
        </w:rPr>
      </w:pPr>
      <w:r w:rsidRPr="00980EFA">
        <w:rPr>
          <w:rFonts w:asciiTheme="minorHAnsi" w:hAnsiTheme="minorHAnsi" w:cstheme="minorHAnsi"/>
        </w:rPr>
        <w:t>Siedziba: A</w:t>
      </w:r>
      <w:r w:rsidR="00E80C5C" w:rsidRPr="00980EFA">
        <w:rPr>
          <w:rFonts w:asciiTheme="minorHAnsi" w:hAnsiTheme="minorHAnsi" w:cstheme="minorHAnsi"/>
        </w:rPr>
        <w:t xml:space="preserve">l. Jana Pawła II 13, 00-828 Warszawa </w:t>
      </w:r>
    </w:p>
    <w:p w14:paraId="1FBBBB30" w14:textId="64593FFF" w:rsidR="00C23CB8" w:rsidRPr="00980EFA" w:rsidRDefault="00E80C5C" w:rsidP="00980EFA">
      <w:pPr>
        <w:shd w:val="clear" w:color="auto" w:fill="FFFFFF"/>
        <w:spacing w:line="276" w:lineRule="auto"/>
        <w:jc w:val="both"/>
        <w:rPr>
          <w:rFonts w:asciiTheme="minorHAnsi" w:hAnsiTheme="minorHAnsi" w:cstheme="minorHAnsi"/>
        </w:rPr>
      </w:pPr>
      <w:r w:rsidRPr="00980EFA">
        <w:rPr>
          <w:rFonts w:asciiTheme="minorHAnsi" w:hAnsiTheme="minorHAnsi" w:cstheme="minorHAnsi"/>
        </w:rPr>
        <w:t xml:space="preserve">Numer tel. : </w:t>
      </w:r>
      <w:r w:rsidR="00C23CB8" w:rsidRPr="00980EFA">
        <w:rPr>
          <w:rFonts w:asciiTheme="minorHAnsi" w:hAnsiTheme="minorHAnsi" w:cstheme="minorHAnsi"/>
        </w:rPr>
        <w:t>(22) 50 55 500</w:t>
      </w:r>
    </w:p>
    <w:p w14:paraId="5877871B" w14:textId="7DB6AC60" w:rsidR="00E80C5C" w:rsidRPr="00980EFA" w:rsidRDefault="00E80C5C" w:rsidP="00980EFA">
      <w:pPr>
        <w:shd w:val="clear" w:color="auto" w:fill="FFFFFF" w:themeFill="background1"/>
        <w:spacing w:line="276" w:lineRule="auto"/>
        <w:rPr>
          <w:rFonts w:asciiTheme="minorHAnsi" w:hAnsiTheme="minorHAnsi" w:cstheme="minorHAnsi"/>
          <w:lang w:val="en-US"/>
        </w:rPr>
      </w:pPr>
      <w:r w:rsidRPr="00980EFA">
        <w:rPr>
          <w:rFonts w:asciiTheme="minorHAnsi" w:hAnsiTheme="minorHAnsi" w:cstheme="minorHAnsi"/>
        </w:rPr>
        <w:t>Adres poczty</w:t>
      </w:r>
      <w:r w:rsidRPr="00980EFA">
        <w:rPr>
          <w:rFonts w:asciiTheme="minorHAnsi" w:hAnsiTheme="minorHAnsi" w:cstheme="minorHAnsi"/>
          <w:lang w:val="en-US"/>
        </w:rPr>
        <w:t xml:space="preserve"> e</w:t>
      </w:r>
      <w:r w:rsidR="00DE6446" w:rsidRPr="00980EFA">
        <w:rPr>
          <w:rFonts w:asciiTheme="minorHAnsi" w:hAnsiTheme="minorHAnsi" w:cstheme="minorHAnsi"/>
          <w:lang w:val="en-US"/>
        </w:rPr>
        <w:t>-mail</w:t>
      </w:r>
      <w:r w:rsidRPr="00980EFA">
        <w:rPr>
          <w:rFonts w:asciiTheme="minorHAnsi" w:hAnsiTheme="minorHAnsi" w:cstheme="minorHAnsi"/>
          <w:lang w:val="en-US"/>
        </w:rPr>
        <w:t xml:space="preserve">: </w:t>
      </w:r>
      <w:r w:rsidR="00397012" w:rsidRPr="00980EFA">
        <w:rPr>
          <w:rFonts w:asciiTheme="minorHAnsi" w:hAnsiTheme="minorHAnsi" w:cstheme="minorHAnsi"/>
          <w:lang w:val="en-US"/>
        </w:rPr>
        <w:t xml:space="preserve">zamowienia_publiczne@pfron.org.pl </w:t>
      </w:r>
    </w:p>
    <w:p w14:paraId="26DAAA4C" w14:textId="77777777" w:rsidR="00C52C71" w:rsidRPr="00980EFA" w:rsidRDefault="00C52C71" w:rsidP="00980EFA">
      <w:pPr>
        <w:pStyle w:val="Nagwek1"/>
        <w:numPr>
          <w:ilvl w:val="0"/>
          <w:numId w:val="47"/>
        </w:numPr>
        <w:spacing w:after="0" w:line="276" w:lineRule="auto"/>
        <w:ind w:left="0" w:hanging="142"/>
        <w:rPr>
          <w:rFonts w:cstheme="minorHAnsi"/>
        </w:rPr>
      </w:pPr>
      <w:r w:rsidRPr="00980EFA">
        <w:rPr>
          <w:rFonts w:cstheme="minorHAnsi"/>
        </w:rPr>
        <w:t>Strona internetowa prowadzonego postępowania:</w:t>
      </w:r>
    </w:p>
    <w:p w14:paraId="2DC3FFE6" w14:textId="0F341760" w:rsidR="00C52C71" w:rsidRPr="00980EFA" w:rsidRDefault="00C52C71" w:rsidP="00980EFA">
      <w:pPr>
        <w:pStyle w:val="Akapitzlist"/>
        <w:numPr>
          <w:ilvl w:val="0"/>
          <w:numId w:val="6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Postępowanie o udzielenie zamówienia publicznego prowadzone będzie przy użyciu Platformy zakupowej </w:t>
      </w:r>
      <w:r w:rsidR="001328C3" w:rsidRPr="00980EFA">
        <w:rPr>
          <w:rFonts w:asciiTheme="minorHAnsi" w:eastAsiaTheme="minorHAnsi" w:hAnsiTheme="minorHAnsi" w:cstheme="minorHAnsi"/>
          <w:color w:val="000000"/>
          <w:lang w:eastAsia="en-US"/>
        </w:rPr>
        <w:t xml:space="preserve">Open </w:t>
      </w:r>
      <w:proofErr w:type="spellStart"/>
      <w:r w:rsidR="001328C3" w:rsidRPr="00980EFA">
        <w:rPr>
          <w:rFonts w:asciiTheme="minorHAnsi" w:eastAsiaTheme="minorHAnsi" w:hAnsiTheme="minorHAnsi" w:cstheme="minorHAnsi"/>
          <w:color w:val="000000"/>
          <w:lang w:eastAsia="en-US"/>
        </w:rPr>
        <w:t>Nexus</w:t>
      </w:r>
      <w:proofErr w:type="spellEnd"/>
      <w:r w:rsidR="001328C3" w:rsidRPr="00980EFA">
        <w:rPr>
          <w:rFonts w:asciiTheme="minorHAnsi" w:eastAsiaTheme="minorHAnsi" w:hAnsiTheme="minorHAnsi" w:cstheme="minorHAnsi"/>
          <w:color w:val="000000"/>
          <w:lang w:eastAsia="en-US"/>
        </w:rPr>
        <w:t xml:space="preserve"> </w:t>
      </w:r>
      <w:r w:rsidRPr="00980EFA">
        <w:rPr>
          <w:rFonts w:asciiTheme="minorHAnsi" w:eastAsiaTheme="minorHAnsi" w:hAnsiTheme="minorHAnsi" w:cstheme="minorHAnsi"/>
          <w:color w:val="000000"/>
          <w:lang w:eastAsia="en-US"/>
        </w:rPr>
        <w:t xml:space="preserve">dostępnej pod adresem internetowym: </w:t>
      </w:r>
      <w:r w:rsidR="001328C3" w:rsidRPr="00980EFA">
        <w:rPr>
          <w:rFonts w:asciiTheme="minorHAnsi" w:eastAsiaTheme="minorHAnsi" w:hAnsiTheme="minorHAnsi" w:cstheme="minorHAnsi"/>
          <w:color w:val="000000"/>
          <w:lang w:eastAsia="en-US"/>
        </w:rPr>
        <w:t>https://platformazakupowa.pl/pn/pfron</w:t>
      </w:r>
      <w:r w:rsidRPr="00980EFA">
        <w:rPr>
          <w:rFonts w:asciiTheme="minorHAnsi" w:eastAsiaTheme="minorHAnsi" w:hAnsiTheme="minorHAnsi" w:cstheme="minorHAnsi"/>
          <w:color w:val="000000"/>
          <w:lang w:eastAsia="en-US"/>
        </w:rPr>
        <w:t xml:space="preserve"> (dalej Platforma</w:t>
      </w:r>
      <w:r w:rsidR="001328C3" w:rsidRPr="00980EFA">
        <w:rPr>
          <w:rFonts w:asciiTheme="minorHAnsi" w:eastAsiaTheme="minorHAnsi" w:hAnsiTheme="minorHAnsi" w:cstheme="minorHAnsi"/>
          <w:color w:val="000000"/>
          <w:lang w:eastAsia="en-US"/>
        </w:rPr>
        <w:t xml:space="preserve"> lub Platforma zakupowa</w:t>
      </w:r>
      <w:r w:rsidRPr="00980EFA">
        <w:rPr>
          <w:rFonts w:asciiTheme="minorHAnsi" w:eastAsiaTheme="minorHAnsi" w:hAnsiTheme="minorHAnsi" w:cstheme="minorHAnsi"/>
          <w:color w:val="000000"/>
          <w:lang w:eastAsia="en-US"/>
        </w:rPr>
        <w:t xml:space="preserve">). Ilekroć </w:t>
      </w:r>
      <w:r w:rsidR="00396166" w:rsidRPr="00980EFA">
        <w:rPr>
          <w:rFonts w:asciiTheme="minorHAnsi" w:eastAsiaTheme="minorHAnsi" w:hAnsiTheme="minorHAnsi" w:cstheme="minorHAnsi"/>
          <w:color w:val="000000"/>
          <w:lang w:eastAsia="en-US"/>
        </w:rPr>
        <w:t>w </w:t>
      </w:r>
      <w:r w:rsidRPr="00980EFA">
        <w:rPr>
          <w:rFonts w:asciiTheme="minorHAnsi" w:eastAsiaTheme="minorHAnsi" w:hAnsiTheme="minorHAnsi" w:cstheme="minorHAnsi"/>
          <w:color w:val="000000"/>
          <w:lang w:eastAsia="en-US"/>
        </w:rPr>
        <w:t>Specyfikacji Warunków Zamówienia lub w przepisach o zamówieniach publicznych mowa jest o</w:t>
      </w:r>
      <w:r w:rsidR="00396166" w:rsidRPr="00980EFA">
        <w:rPr>
          <w:rFonts w:asciiTheme="minorHAnsi" w:eastAsiaTheme="minorHAnsi" w:hAnsiTheme="minorHAnsi" w:cstheme="minorHAnsi"/>
          <w:color w:val="000000"/>
          <w:lang w:eastAsia="en-US"/>
        </w:rPr>
        <w:t> </w:t>
      </w:r>
      <w:r w:rsidRPr="00980EFA">
        <w:rPr>
          <w:rFonts w:asciiTheme="minorHAnsi" w:eastAsiaTheme="minorHAnsi" w:hAnsiTheme="minorHAnsi" w:cstheme="minorHAnsi"/>
          <w:color w:val="000000"/>
          <w:lang w:eastAsia="en-US"/>
        </w:rPr>
        <w:t xml:space="preserve">stronie internetowej prowadzonego postępowania należy przez to rozumieć także Platformę. </w:t>
      </w:r>
    </w:p>
    <w:p w14:paraId="533CEFAC" w14:textId="1EE1B897" w:rsidR="00C52C71" w:rsidRPr="00980EFA" w:rsidRDefault="00C52C71" w:rsidP="00980EFA">
      <w:pPr>
        <w:pStyle w:val="Akapitzlist"/>
        <w:numPr>
          <w:ilvl w:val="0"/>
          <w:numId w:val="6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Zmiany i wyjaśnienia treści SWZ oraz inne dokumenty zamówienia bezpośrednio związane z przedmiotowym postępowaniem dostępne będą na stronie: </w:t>
      </w:r>
      <w:r w:rsidR="001328C3" w:rsidRPr="00980EFA">
        <w:rPr>
          <w:rFonts w:asciiTheme="minorHAnsi" w:eastAsiaTheme="minorHAnsi" w:hAnsiTheme="minorHAnsi" w:cstheme="minorHAnsi"/>
          <w:color w:val="000000"/>
          <w:lang w:eastAsia="en-US"/>
        </w:rPr>
        <w:t>https://platformazakupowa.pl/pn/pfron</w:t>
      </w:r>
    </w:p>
    <w:p w14:paraId="4C1614D5" w14:textId="16A08FAE" w:rsidR="004E567D" w:rsidRPr="00980EFA" w:rsidRDefault="00B40C5C" w:rsidP="00980EFA">
      <w:pPr>
        <w:pStyle w:val="Nagwek1"/>
        <w:numPr>
          <w:ilvl w:val="0"/>
          <w:numId w:val="47"/>
        </w:numPr>
        <w:spacing w:after="0" w:line="276" w:lineRule="auto"/>
        <w:ind w:left="0" w:hanging="142"/>
        <w:rPr>
          <w:rFonts w:cstheme="minorHAnsi"/>
        </w:rPr>
      </w:pPr>
      <w:r w:rsidRPr="00980EFA">
        <w:rPr>
          <w:rFonts w:cstheme="minorHAnsi"/>
        </w:rPr>
        <w:t>T</w:t>
      </w:r>
      <w:r w:rsidR="002046A1" w:rsidRPr="00980EFA">
        <w:rPr>
          <w:rFonts w:cstheme="minorHAnsi"/>
        </w:rPr>
        <w:t>ryb</w:t>
      </w:r>
      <w:r w:rsidR="006B771E" w:rsidRPr="00980EFA">
        <w:rPr>
          <w:rFonts w:cstheme="minorHAnsi"/>
        </w:rPr>
        <w:t xml:space="preserve"> </w:t>
      </w:r>
      <w:r w:rsidRPr="00980EFA">
        <w:rPr>
          <w:rFonts w:cstheme="minorHAnsi"/>
        </w:rPr>
        <w:t xml:space="preserve">udzielenia </w:t>
      </w:r>
      <w:r w:rsidR="004E567D" w:rsidRPr="00980EFA">
        <w:rPr>
          <w:rFonts w:cstheme="minorHAnsi"/>
        </w:rPr>
        <w:t>zamówienia</w:t>
      </w:r>
    </w:p>
    <w:p w14:paraId="53919780" w14:textId="48FA15C3" w:rsidR="00D41980" w:rsidRPr="00980EFA" w:rsidRDefault="00A34652" w:rsidP="00980EFA">
      <w:pPr>
        <w:pStyle w:val="Tekstpodstawowy22"/>
        <w:numPr>
          <w:ilvl w:val="0"/>
          <w:numId w:val="58"/>
        </w:numPr>
        <w:tabs>
          <w:tab w:val="left" w:pos="284"/>
        </w:tabs>
        <w:spacing w:line="276" w:lineRule="auto"/>
        <w:ind w:left="284" w:hanging="284"/>
        <w:jc w:val="left"/>
        <w:rPr>
          <w:rFonts w:asciiTheme="minorHAnsi" w:hAnsiTheme="minorHAnsi" w:cstheme="minorHAnsi"/>
        </w:rPr>
      </w:pPr>
      <w:r w:rsidRPr="00980EFA">
        <w:rPr>
          <w:rFonts w:asciiTheme="minorHAnsi" w:hAnsiTheme="minorHAnsi" w:cstheme="minorHAnsi"/>
        </w:rPr>
        <w:t>Niniejsze p</w:t>
      </w:r>
      <w:r w:rsidR="00DB1163" w:rsidRPr="00980EFA">
        <w:rPr>
          <w:rFonts w:asciiTheme="minorHAnsi" w:hAnsiTheme="minorHAnsi" w:cstheme="minorHAnsi"/>
        </w:rPr>
        <w:t>ostępowanie o udzielenie zamówienia publicznego prowadzone jest w trybie</w:t>
      </w:r>
      <w:r w:rsidR="006B771E" w:rsidRPr="00980EFA">
        <w:rPr>
          <w:rFonts w:asciiTheme="minorHAnsi" w:hAnsiTheme="minorHAnsi" w:cstheme="minorHAnsi"/>
        </w:rPr>
        <w:t xml:space="preserve"> </w:t>
      </w:r>
      <w:r w:rsidR="00D10A85" w:rsidRPr="00980EFA">
        <w:rPr>
          <w:rFonts w:asciiTheme="minorHAnsi" w:hAnsiTheme="minorHAnsi" w:cstheme="minorHAnsi"/>
        </w:rPr>
        <w:t xml:space="preserve">przetargu </w:t>
      </w:r>
      <w:r w:rsidR="006B771E" w:rsidRPr="00980EFA">
        <w:rPr>
          <w:rFonts w:asciiTheme="minorHAnsi" w:hAnsiTheme="minorHAnsi" w:cstheme="minorHAnsi"/>
        </w:rPr>
        <w:t>nieograniczon</w:t>
      </w:r>
      <w:r w:rsidR="00D10A85" w:rsidRPr="00980EFA">
        <w:rPr>
          <w:rFonts w:asciiTheme="minorHAnsi" w:hAnsiTheme="minorHAnsi" w:cstheme="minorHAnsi"/>
        </w:rPr>
        <w:t>ego</w:t>
      </w:r>
      <w:r w:rsidR="00DB1163" w:rsidRPr="00980EFA">
        <w:rPr>
          <w:rFonts w:asciiTheme="minorHAnsi" w:hAnsiTheme="minorHAnsi" w:cstheme="minorHAnsi"/>
        </w:rPr>
        <w:t>, na podstawie</w:t>
      </w:r>
      <w:r w:rsidR="001B3B66" w:rsidRPr="00980EFA">
        <w:rPr>
          <w:rFonts w:asciiTheme="minorHAnsi" w:hAnsiTheme="minorHAnsi" w:cstheme="minorHAnsi"/>
        </w:rPr>
        <w:t xml:space="preserve"> art. 132 </w:t>
      </w:r>
      <w:bookmarkStart w:id="0" w:name="_Hlk95307881"/>
      <w:r w:rsidR="00DB1163" w:rsidRPr="00980EFA">
        <w:rPr>
          <w:rFonts w:asciiTheme="minorHAnsi" w:hAnsiTheme="minorHAnsi" w:cstheme="minorHAnsi"/>
        </w:rPr>
        <w:t>ustawy z dnia 11 września 2019 r. - Prawo zamówień publicznych (Dz. U. z 20</w:t>
      </w:r>
      <w:r w:rsidR="00EE56F0" w:rsidRPr="00980EFA">
        <w:rPr>
          <w:rFonts w:asciiTheme="minorHAnsi" w:hAnsiTheme="minorHAnsi" w:cstheme="minorHAnsi"/>
        </w:rPr>
        <w:t>21</w:t>
      </w:r>
      <w:r w:rsidR="00DB1163" w:rsidRPr="00980EFA">
        <w:rPr>
          <w:rFonts w:asciiTheme="minorHAnsi" w:hAnsiTheme="minorHAnsi" w:cstheme="minorHAnsi"/>
        </w:rPr>
        <w:t xml:space="preserve"> r., poz. </w:t>
      </w:r>
      <w:r w:rsidR="00EE56F0" w:rsidRPr="00980EFA">
        <w:rPr>
          <w:rFonts w:asciiTheme="minorHAnsi" w:hAnsiTheme="minorHAnsi" w:cstheme="minorHAnsi"/>
        </w:rPr>
        <w:t>1129</w:t>
      </w:r>
      <w:r w:rsidR="00601C10" w:rsidRPr="00980EFA">
        <w:rPr>
          <w:rFonts w:asciiTheme="minorHAnsi" w:hAnsiTheme="minorHAnsi" w:cstheme="minorHAnsi"/>
        </w:rPr>
        <w:t xml:space="preserve"> ze zm.</w:t>
      </w:r>
      <w:r w:rsidR="00DB1163" w:rsidRPr="00980EFA">
        <w:rPr>
          <w:rFonts w:asciiTheme="minorHAnsi" w:hAnsiTheme="minorHAnsi" w:cstheme="minorHAnsi"/>
        </w:rPr>
        <w:t xml:space="preserve">) </w:t>
      </w:r>
      <w:bookmarkEnd w:id="0"/>
      <w:r w:rsidR="00DB1163" w:rsidRPr="00980EFA">
        <w:rPr>
          <w:rFonts w:asciiTheme="minorHAnsi" w:hAnsiTheme="minorHAnsi" w:cstheme="minorHAnsi"/>
        </w:rPr>
        <w:t xml:space="preserve">zwanej dalej także </w:t>
      </w:r>
      <w:r w:rsidR="00F46DBD" w:rsidRPr="00980EFA">
        <w:rPr>
          <w:rFonts w:asciiTheme="minorHAnsi" w:hAnsiTheme="minorHAnsi" w:cstheme="minorHAnsi"/>
        </w:rPr>
        <w:t>„ustawą</w:t>
      </w:r>
      <w:r w:rsidR="00396166" w:rsidRPr="00980EFA">
        <w:rPr>
          <w:rFonts w:asciiTheme="minorHAnsi" w:hAnsiTheme="minorHAnsi" w:cstheme="minorHAnsi"/>
        </w:rPr>
        <w:t xml:space="preserve"> Pzp</w:t>
      </w:r>
      <w:r w:rsidR="00F46DBD" w:rsidRPr="00980EFA">
        <w:rPr>
          <w:rFonts w:asciiTheme="minorHAnsi" w:hAnsiTheme="minorHAnsi" w:cstheme="minorHAnsi"/>
        </w:rPr>
        <w:t xml:space="preserve">” lub </w:t>
      </w:r>
      <w:r w:rsidR="00DB1163" w:rsidRPr="00980EFA">
        <w:rPr>
          <w:rFonts w:asciiTheme="minorHAnsi" w:hAnsiTheme="minorHAnsi" w:cstheme="minorHAnsi"/>
        </w:rPr>
        <w:t>„</w:t>
      </w:r>
      <w:r w:rsidRPr="00980EFA">
        <w:rPr>
          <w:rFonts w:asciiTheme="minorHAnsi" w:hAnsiTheme="minorHAnsi" w:cstheme="minorHAnsi"/>
        </w:rPr>
        <w:t>P</w:t>
      </w:r>
      <w:r w:rsidR="00DB1163" w:rsidRPr="00980EFA">
        <w:rPr>
          <w:rFonts w:asciiTheme="minorHAnsi" w:hAnsiTheme="minorHAnsi" w:cstheme="minorHAnsi"/>
        </w:rPr>
        <w:t>zp”</w:t>
      </w:r>
      <w:r w:rsidR="00D10A85" w:rsidRPr="00980EFA">
        <w:rPr>
          <w:rFonts w:asciiTheme="minorHAnsi" w:hAnsiTheme="minorHAnsi" w:cstheme="minorHAnsi"/>
        </w:rPr>
        <w:t xml:space="preserve"> oraz niniejszej Specyfikacji Warunków Zamówienia, zwaną dalej „SWZ”</w:t>
      </w:r>
      <w:r w:rsidR="00DB1163" w:rsidRPr="00980EFA">
        <w:rPr>
          <w:rFonts w:asciiTheme="minorHAnsi" w:hAnsiTheme="minorHAnsi" w:cstheme="minorHAnsi"/>
        </w:rPr>
        <w:t>.</w:t>
      </w:r>
    </w:p>
    <w:p w14:paraId="11F604FB" w14:textId="0A6B1B18" w:rsidR="00D10A85" w:rsidRPr="00980EFA" w:rsidRDefault="00A34652" w:rsidP="00980EFA">
      <w:pPr>
        <w:pStyle w:val="Tekstpodstawowy22"/>
        <w:numPr>
          <w:ilvl w:val="0"/>
          <w:numId w:val="58"/>
        </w:numPr>
        <w:tabs>
          <w:tab w:val="left" w:pos="284"/>
        </w:tabs>
        <w:spacing w:line="276" w:lineRule="auto"/>
        <w:ind w:left="284" w:hanging="284"/>
        <w:jc w:val="left"/>
        <w:rPr>
          <w:rFonts w:asciiTheme="minorHAnsi" w:hAnsiTheme="minorHAnsi" w:cstheme="minorHAnsi"/>
        </w:rPr>
      </w:pPr>
      <w:r w:rsidRPr="00980EFA">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980EFA">
        <w:rPr>
          <w:rFonts w:asciiTheme="minorHAnsi" w:hAnsiTheme="minorHAnsi" w:cstheme="minorHAnsi"/>
          <w:lang w:eastAsia="pl-PL"/>
        </w:rPr>
        <w:t xml:space="preserve"> </w:t>
      </w:r>
      <w:r w:rsidRPr="00980EFA">
        <w:rPr>
          <w:rFonts w:asciiTheme="minorHAnsi" w:hAnsiTheme="minorHAnsi" w:cstheme="minorHAnsi"/>
          <w:lang w:eastAsia="pl-PL"/>
        </w:rPr>
        <w:t>ust. 2 Pzp.</w:t>
      </w:r>
    </w:p>
    <w:p w14:paraId="08B6BA36" w14:textId="67CEAB98" w:rsidR="00A34652" w:rsidRPr="00980EFA" w:rsidRDefault="00A34652" w:rsidP="00980EFA">
      <w:pPr>
        <w:pStyle w:val="Akapitzlist"/>
        <w:numPr>
          <w:ilvl w:val="0"/>
          <w:numId w:val="58"/>
        </w:numPr>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Zamawiający przewiduje zastosowanie tzw. procedury odwróconej, o której mowa w art. 139 ust</w:t>
      </w:r>
      <w:r w:rsidR="00BA4D51" w:rsidRPr="00980EFA">
        <w:rPr>
          <w:rFonts w:asciiTheme="minorHAnsi" w:hAnsiTheme="minorHAnsi" w:cstheme="minorHAnsi"/>
          <w:lang w:eastAsia="pl-PL"/>
        </w:rPr>
        <w:t>. </w:t>
      </w:r>
      <w:r w:rsidRPr="00980EFA">
        <w:rPr>
          <w:rFonts w:asciiTheme="minorHAnsi" w:hAnsiTheme="minorHAnsi" w:cstheme="minorHAnsi"/>
          <w:lang w:eastAsia="pl-PL"/>
        </w:rPr>
        <w:t xml:space="preserve">1 ustawy Pzp, tj. Zamawiający najpierw dokona badania i oceny ofert, a następnie dokona kwalifikacji podmiotowej Wykonawcy, którego </w:t>
      </w:r>
      <w:r w:rsidR="002745B8" w:rsidRPr="00980EFA">
        <w:rPr>
          <w:rFonts w:asciiTheme="minorHAnsi" w:hAnsiTheme="minorHAnsi" w:cstheme="minorHAnsi"/>
          <w:lang w:eastAsia="pl-PL"/>
        </w:rPr>
        <w:t>Oferta</w:t>
      </w:r>
      <w:r w:rsidRPr="00980EFA">
        <w:rPr>
          <w:rFonts w:asciiTheme="minorHAnsi" w:hAnsiTheme="minorHAnsi" w:cstheme="minorHAnsi"/>
          <w:lang w:eastAsia="pl-PL"/>
        </w:rPr>
        <w:t xml:space="preserve"> została najwyżej oceniona, w zakresie braku podstaw wykluczenia oraz spełniania warunków udziału w postępowaniu.</w:t>
      </w:r>
    </w:p>
    <w:p w14:paraId="515CDD68" w14:textId="6D5766F9" w:rsidR="00AC7138" w:rsidRPr="00980EFA" w:rsidRDefault="00C21631" w:rsidP="00980EFA">
      <w:pPr>
        <w:pStyle w:val="Nagwek1"/>
        <w:numPr>
          <w:ilvl w:val="0"/>
          <w:numId w:val="47"/>
        </w:numPr>
        <w:spacing w:after="0" w:line="276" w:lineRule="auto"/>
        <w:ind w:left="0" w:hanging="142"/>
        <w:rPr>
          <w:rFonts w:cstheme="minorHAnsi"/>
        </w:rPr>
      </w:pPr>
      <w:r w:rsidRPr="00980EFA">
        <w:rPr>
          <w:rFonts w:cstheme="minorHAnsi"/>
        </w:rPr>
        <w:t>Opis p</w:t>
      </w:r>
      <w:r w:rsidR="00AC7138" w:rsidRPr="00980EFA">
        <w:rPr>
          <w:rFonts w:cstheme="minorHAnsi"/>
        </w:rPr>
        <w:t>rzedmio</w:t>
      </w:r>
      <w:r w:rsidR="00CA08C1" w:rsidRPr="00980EFA">
        <w:rPr>
          <w:rFonts w:cstheme="minorHAnsi"/>
        </w:rPr>
        <w:t>t</w:t>
      </w:r>
      <w:r w:rsidRPr="00980EFA">
        <w:rPr>
          <w:rFonts w:cstheme="minorHAnsi"/>
        </w:rPr>
        <w:t>u</w:t>
      </w:r>
      <w:r w:rsidR="00AC7138" w:rsidRPr="00980EFA">
        <w:rPr>
          <w:rFonts w:cstheme="minorHAnsi"/>
        </w:rPr>
        <w:t xml:space="preserve"> zamówienia</w:t>
      </w:r>
    </w:p>
    <w:p w14:paraId="4059C3D7" w14:textId="1C25EA51" w:rsidR="00601C10" w:rsidRPr="00980EFA" w:rsidRDefault="00E21688" w:rsidP="00980EFA">
      <w:pPr>
        <w:numPr>
          <w:ilvl w:val="0"/>
          <w:numId w:val="67"/>
        </w:numPr>
        <w:suppressAutoHyphens w:val="0"/>
        <w:spacing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Przedmiot zamówienia został podzielony na cztery części:</w:t>
      </w:r>
    </w:p>
    <w:p w14:paraId="4D98D672" w14:textId="50975A98" w:rsidR="00A4247F" w:rsidRPr="00980EFA" w:rsidRDefault="00A4247F" w:rsidP="00980EFA">
      <w:pPr>
        <w:numPr>
          <w:ilvl w:val="1"/>
          <w:numId w:val="67"/>
        </w:numPr>
        <w:suppressAutoHyphens w:val="0"/>
        <w:spacing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Część I – Dostawa komputerów przenośnych</w:t>
      </w:r>
      <w:r w:rsidR="004B46EA" w:rsidRPr="00980EFA">
        <w:rPr>
          <w:rFonts w:asciiTheme="minorHAnsi" w:hAnsiTheme="minorHAnsi" w:cstheme="minorHAnsi"/>
        </w:rPr>
        <w:t xml:space="preserve"> </w:t>
      </w:r>
      <w:r w:rsidR="004B46EA" w:rsidRPr="00980EFA">
        <w:rPr>
          <w:rFonts w:asciiTheme="minorHAnsi" w:eastAsia="Calibri" w:hAnsiTheme="minorHAnsi" w:cstheme="minorHAnsi"/>
          <w:lang w:eastAsia="en-US"/>
        </w:rPr>
        <w:t>z zainstalowanym systemem operacyjnym</w:t>
      </w:r>
      <w:r w:rsidRPr="00980EFA">
        <w:rPr>
          <w:rFonts w:asciiTheme="minorHAnsi" w:eastAsia="Calibri" w:hAnsiTheme="minorHAnsi" w:cstheme="minorHAnsi"/>
          <w:lang w:eastAsia="en-US"/>
        </w:rPr>
        <w:t>:</w:t>
      </w:r>
    </w:p>
    <w:p w14:paraId="7B67AA54" w14:textId="77777777" w:rsidR="00A4247F" w:rsidRPr="00980EFA" w:rsidRDefault="00A4247F" w:rsidP="00980EFA">
      <w:pPr>
        <w:numPr>
          <w:ilvl w:val="0"/>
          <w:numId w:val="178"/>
        </w:numPr>
        <w:suppressAutoHyphens w:val="0"/>
        <w:spacing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t>15” Komputer przenośny typu laptop ze stacją dokującą, torbą oraz zestawem bezprzewodowym myszy i klawiatury - w ilości 200 sztuk,</w:t>
      </w:r>
    </w:p>
    <w:p w14:paraId="52FE4D54" w14:textId="77777777" w:rsidR="00A4247F" w:rsidRPr="00980EFA" w:rsidRDefault="00A4247F" w:rsidP="00980EFA">
      <w:pPr>
        <w:numPr>
          <w:ilvl w:val="0"/>
          <w:numId w:val="178"/>
        </w:numPr>
        <w:suppressAutoHyphens w:val="0"/>
        <w:spacing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t>15” Komputer przenośny typu laptop ze stacją dokującą, plecakiem oraz zestawem bezprzewodowym myszy i klawiatury - w ilości 100 sztuk,</w:t>
      </w:r>
    </w:p>
    <w:p w14:paraId="00E97041" w14:textId="77777777" w:rsidR="00A4247F" w:rsidRPr="00980EFA" w:rsidRDefault="00A4247F" w:rsidP="00980EFA">
      <w:pPr>
        <w:numPr>
          <w:ilvl w:val="0"/>
          <w:numId w:val="178"/>
        </w:numPr>
        <w:suppressAutoHyphens w:val="0"/>
        <w:spacing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t>15” Komputer przenośny typu laptop o większej mocy obliczeniowej ze stacją dokującą, torbą oraz zestawem bezprzewodowym myszy i klawiatury - w ilości 20 sztuk</w:t>
      </w:r>
    </w:p>
    <w:p w14:paraId="16840DD6" w14:textId="77777777" w:rsidR="00A4247F" w:rsidRPr="00980EFA" w:rsidRDefault="00A4247F" w:rsidP="00980EFA">
      <w:pPr>
        <w:numPr>
          <w:ilvl w:val="0"/>
          <w:numId w:val="178"/>
        </w:numPr>
        <w:suppressAutoHyphens w:val="0"/>
        <w:spacing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t>14” Komputer przenośny typu laptop większej mocy obliczeniowej ze stacją dokującą, torbą oraz zestawem bezprzewodowym myszy i klawiatury - w ilości 20 sztuk</w:t>
      </w:r>
    </w:p>
    <w:p w14:paraId="63138243" w14:textId="71DF7D74" w:rsidR="00A4247F" w:rsidRPr="00980EFA" w:rsidRDefault="00A4247F" w:rsidP="00980EFA">
      <w:pPr>
        <w:numPr>
          <w:ilvl w:val="0"/>
          <w:numId w:val="178"/>
        </w:numPr>
        <w:suppressAutoHyphens w:val="0"/>
        <w:spacing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15” Komputer przenośny typu laptop o większej mocy obliczeniowej, wyposażony w</w:t>
      </w:r>
      <w:r w:rsidR="00980EFA"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kartę graficzną, ze stacją dokującą, plecakiem oraz zestawem bezprzewodowym myszy i klawiatury - w ilości 5 sztuk</w:t>
      </w:r>
    </w:p>
    <w:p w14:paraId="7E794088" w14:textId="77777777" w:rsidR="00A4247F" w:rsidRPr="00980EFA" w:rsidRDefault="00A4247F" w:rsidP="00980EFA">
      <w:pPr>
        <w:numPr>
          <w:ilvl w:val="1"/>
          <w:numId w:val="67"/>
        </w:numPr>
        <w:suppressAutoHyphens w:val="0"/>
        <w:spacing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Część II – Dostawa sprzętu peryferyjnego (monitory):</w:t>
      </w:r>
    </w:p>
    <w:p w14:paraId="0CAD910E" w14:textId="77777777" w:rsidR="00A4247F" w:rsidRPr="00980EFA" w:rsidRDefault="00A4247F" w:rsidP="00980EFA">
      <w:pPr>
        <w:numPr>
          <w:ilvl w:val="1"/>
          <w:numId w:val="179"/>
        </w:numPr>
        <w:suppressAutoHyphens w:val="0"/>
        <w:spacing w:line="276" w:lineRule="auto"/>
        <w:ind w:left="1276"/>
        <w:rPr>
          <w:rFonts w:asciiTheme="minorHAnsi" w:eastAsia="Calibri" w:hAnsiTheme="minorHAnsi" w:cstheme="minorHAnsi"/>
          <w:lang w:eastAsia="en-US"/>
        </w:rPr>
      </w:pPr>
      <w:r w:rsidRPr="00980EFA">
        <w:rPr>
          <w:rFonts w:asciiTheme="minorHAnsi" w:eastAsia="Calibri" w:hAnsiTheme="minorHAnsi" w:cstheme="minorHAnsi"/>
          <w:lang w:eastAsia="en-US"/>
        </w:rPr>
        <w:t>Monitor panoramiczny 27’ WQHD (2K) - w ilości 400 sztuk,</w:t>
      </w:r>
    </w:p>
    <w:p w14:paraId="79A26C12" w14:textId="77777777" w:rsidR="00A4247F" w:rsidRPr="00980EFA" w:rsidRDefault="00A4247F" w:rsidP="00980EFA">
      <w:pPr>
        <w:numPr>
          <w:ilvl w:val="1"/>
          <w:numId w:val="179"/>
        </w:numPr>
        <w:suppressAutoHyphens w:val="0"/>
        <w:spacing w:line="276" w:lineRule="auto"/>
        <w:ind w:left="1276"/>
        <w:rPr>
          <w:rFonts w:asciiTheme="minorHAnsi" w:eastAsia="Calibri" w:hAnsiTheme="minorHAnsi" w:cstheme="minorHAnsi"/>
          <w:lang w:eastAsia="en-US"/>
        </w:rPr>
      </w:pPr>
      <w:r w:rsidRPr="00980EFA">
        <w:rPr>
          <w:rFonts w:asciiTheme="minorHAnsi" w:eastAsia="Calibri" w:hAnsiTheme="minorHAnsi" w:cstheme="minorHAnsi"/>
          <w:lang w:eastAsia="en-US"/>
        </w:rPr>
        <w:t>Monitor panoramiczny 27’ z dotykową matrycą Full HD - w ilości 5 sztuk,</w:t>
      </w:r>
    </w:p>
    <w:p w14:paraId="6718F243" w14:textId="77777777" w:rsidR="00A4247F" w:rsidRPr="00980EFA" w:rsidRDefault="00A4247F" w:rsidP="00980EFA">
      <w:pPr>
        <w:numPr>
          <w:ilvl w:val="1"/>
          <w:numId w:val="67"/>
        </w:numPr>
        <w:suppressAutoHyphens w:val="0"/>
        <w:spacing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Część III – Dostawa sprzętu peryferyjnego (kamery internetowe):</w:t>
      </w:r>
    </w:p>
    <w:p w14:paraId="4312DAC4" w14:textId="77777777" w:rsidR="00A4247F" w:rsidRPr="00980EFA" w:rsidRDefault="00A4247F" w:rsidP="00980EFA">
      <w:pPr>
        <w:numPr>
          <w:ilvl w:val="2"/>
          <w:numId w:val="67"/>
        </w:numPr>
        <w:suppressAutoHyphens w:val="0"/>
        <w:spacing w:line="276" w:lineRule="auto"/>
        <w:ind w:hanging="373"/>
        <w:rPr>
          <w:rFonts w:asciiTheme="minorHAnsi" w:eastAsia="Calibri" w:hAnsiTheme="minorHAnsi" w:cstheme="minorHAnsi"/>
          <w:lang w:eastAsia="en-US"/>
        </w:rPr>
      </w:pPr>
      <w:r w:rsidRPr="00980EFA">
        <w:rPr>
          <w:rFonts w:asciiTheme="minorHAnsi" w:eastAsia="Calibri" w:hAnsiTheme="minorHAnsi" w:cstheme="minorHAnsi"/>
          <w:lang w:eastAsia="en-US"/>
        </w:rPr>
        <w:t>Kamera internetowa - w ilości 100 sztuk,</w:t>
      </w:r>
    </w:p>
    <w:p w14:paraId="455F76A8" w14:textId="1FEB47D8" w:rsidR="00A4247F" w:rsidRPr="00980EFA" w:rsidRDefault="00A4247F" w:rsidP="00980EFA">
      <w:pPr>
        <w:numPr>
          <w:ilvl w:val="1"/>
          <w:numId w:val="67"/>
        </w:numPr>
        <w:suppressAutoHyphens w:val="0"/>
        <w:spacing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Część IV – Dostawa sprzętu peryferyjnego (</w:t>
      </w:r>
      <w:r w:rsidR="00431B12">
        <w:rPr>
          <w:rFonts w:asciiTheme="minorHAnsi" w:eastAsia="Calibri" w:hAnsiTheme="minorHAnsi" w:cstheme="minorHAnsi"/>
          <w:lang w:eastAsia="en-US"/>
        </w:rPr>
        <w:t>s</w:t>
      </w:r>
      <w:r w:rsidRPr="00980EFA">
        <w:rPr>
          <w:rFonts w:asciiTheme="minorHAnsi" w:eastAsia="Calibri" w:hAnsiTheme="minorHAnsi" w:cstheme="minorHAnsi"/>
          <w:lang w:eastAsia="en-US"/>
        </w:rPr>
        <w:t>łuchawki bezprzewodowe):</w:t>
      </w:r>
    </w:p>
    <w:p w14:paraId="6E6214E6" w14:textId="0FFD73B4" w:rsidR="00601C10" w:rsidRPr="00980EFA" w:rsidRDefault="00A4247F" w:rsidP="00980EFA">
      <w:pPr>
        <w:pStyle w:val="Akapitzlist"/>
        <w:numPr>
          <w:ilvl w:val="0"/>
          <w:numId w:val="180"/>
        </w:numPr>
        <w:suppressAutoHyphens w:val="0"/>
        <w:spacing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t>Słuchawki bezprzewodowe - w ilości 350 sztuk</w:t>
      </w:r>
      <w:r w:rsidR="00601C10" w:rsidRPr="00980EFA">
        <w:rPr>
          <w:rFonts w:asciiTheme="minorHAnsi" w:eastAsia="Calibri" w:hAnsiTheme="minorHAnsi" w:cstheme="minorHAnsi"/>
          <w:lang w:eastAsia="en-US"/>
        </w:rPr>
        <w:t>.</w:t>
      </w:r>
    </w:p>
    <w:p w14:paraId="094C6B7A" w14:textId="3D13A619" w:rsidR="00EE2D00" w:rsidRPr="00980EFA" w:rsidRDefault="00EE2D00" w:rsidP="00980EFA">
      <w:pPr>
        <w:suppressAutoHyphens w:val="0"/>
        <w:spacing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zwanych dalej urządzeniami lub sprzętem.</w:t>
      </w:r>
    </w:p>
    <w:p w14:paraId="3BE2D28A" w14:textId="234E81D3" w:rsidR="00601C10" w:rsidRPr="00980EFA" w:rsidRDefault="00D9458E" w:rsidP="00980EFA">
      <w:pPr>
        <w:numPr>
          <w:ilvl w:val="0"/>
          <w:numId w:val="67"/>
        </w:numPr>
        <w:suppressAutoHyphens w:val="0"/>
        <w:spacing w:line="276" w:lineRule="auto"/>
        <w:rPr>
          <w:rFonts w:asciiTheme="minorHAnsi" w:hAnsiTheme="minorHAnsi" w:cstheme="minorHAnsi"/>
        </w:rPr>
      </w:pPr>
      <w:r w:rsidRPr="00980EFA">
        <w:rPr>
          <w:rFonts w:asciiTheme="minorHAnsi" w:hAnsiTheme="minorHAnsi" w:cstheme="minorHAnsi"/>
        </w:rPr>
        <w:t xml:space="preserve">Szczegółowy opis przedmiotu zamówienia </w:t>
      </w:r>
      <w:r w:rsidR="00E104AC" w:rsidRPr="00980EFA">
        <w:rPr>
          <w:rFonts w:asciiTheme="minorHAnsi" w:hAnsiTheme="minorHAnsi" w:cstheme="minorHAnsi"/>
        </w:rPr>
        <w:t>dla poszczególnych części znajduje się w Z</w:t>
      </w:r>
      <w:r w:rsidRPr="00980EFA">
        <w:rPr>
          <w:rFonts w:asciiTheme="minorHAnsi" w:hAnsiTheme="minorHAnsi" w:cstheme="minorHAnsi"/>
        </w:rPr>
        <w:t>ałącznik</w:t>
      </w:r>
      <w:r w:rsidR="00E104AC" w:rsidRPr="00980EFA">
        <w:rPr>
          <w:rFonts w:asciiTheme="minorHAnsi" w:hAnsiTheme="minorHAnsi" w:cstheme="minorHAnsi"/>
        </w:rPr>
        <w:t>u</w:t>
      </w:r>
      <w:r w:rsidRPr="00980EFA">
        <w:rPr>
          <w:rFonts w:asciiTheme="minorHAnsi" w:hAnsiTheme="minorHAnsi" w:cstheme="minorHAnsi"/>
        </w:rPr>
        <w:t xml:space="preserve"> nr</w:t>
      </w:r>
      <w:r w:rsidR="00E104AC" w:rsidRPr="00980EFA">
        <w:rPr>
          <w:rFonts w:asciiTheme="minorHAnsi" w:hAnsiTheme="minorHAnsi" w:cstheme="minorHAnsi"/>
        </w:rPr>
        <w:t> </w:t>
      </w:r>
      <w:r w:rsidRPr="00980EFA">
        <w:rPr>
          <w:rFonts w:asciiTheme="minorHAnsi" w:hAnsiTheme="minorHAnsi" w:cstheme="minorHAnsi"/>
        </w:rPr>
        <w:t>1 do SWZ. Wykonawca zobowiązany jest zrealizować przedmiot zamówienia na zasadach i</w:t>
      </w:r>
      <w:r w:rsidR="00E104AC" w:rsidRPr="00980EFA">
        <w:rPr>
          <w:rFonts w:asciiTheme="minorHAnsi" w:hAnsiTheme="minorHAnsi" w:cstheme="minorHAnsi"/>
        </w:rPr>
        <w:t> </w:t>
      </w:r>
      <w:r w:rsidRPr="00980EFA">
        <w:rPr>
          <w:rFonts w:asciiTheme="minorHAnsi" w:hAnsiTheme="minorHAnsi" w:cstheme="minorHAnsi"/>
        </w:rPr>
        <w:t>warunkach opisanych w Projektowanych Postanowieniach Umowy</w:t>
      </w:r>
      <w:r w:rsidR="00E104AC" w:rsidRPr="00980EFA">
        <w:rPr>
          <w:rFonts w:asciiTheme="minorHAnsi" w:hAnsiTheme="minorHAnsi" w:cstheme="minorHAnsi"/>
        </w:rPr>
        <w:t xml:space="preserve"> (dalej PPU)</w:t>
      </w:r>
      <w:r w:rsidRPr="00980EFA">
        <w:rPr>
          <w:rFonts w:asciiTheme="minorHAnsi" w:hAnsiTheme="minorHAnsi" w:cstheme="minorHAnsi"/>
        </w:rPr>
        <w:t xml:space="preserve"> stanowiących </w:t>
      </w:r>
      <w:r w:rsidR="00E104AC" w:rsidRPr="00980EFA">
        <w:rPr>
          <w:rFonts w:asciiTheme="minorHAnsi" w:hAnsiTheme="minorHAnsi" w:cstheme="minorHAnsi"/>
        </w:rPr>
        <w:t>Z</w:t>
      </w:r>
      <w:r w:rsidRPr="00980EFA">
        <w:rPr>
          <w:rFonts w:asciiTheme="minorHAnsi" w:hAnsiTheme="minorHAnsi" w:cstheme="minorHAnsi"/>
        </w:rPr>
        <w:t xml:space="preserve">ałącznik nr </w:t>
      </w:r>
      <w:r w:rsidR="006A1560" w:rsidRPr="00980EFA">
        <w:rPr>
          <w:rFonts w:asciiTheme="minorHAnsi" w:hAnsiTheme="minorHAnsi" w:cstheme="minorHAnsi"/>
        </w:rPr>
        <w:t>6</w:t>
      </w:r>
      <w:r w:rsidR="00750892" w:rsidRPr="00980EFA">
        <w:rPr>
          <w:rFonts w:asciiTheme="minorHAnsi" w:hAnsiTheme="minorHAnsi" w:cstheme="minorHAnsi"/>
        </w:rPr>
        <w:t>, 6A, 6B, 6C</w:t>
      </w:r>
      <w:r w:rsidRPr="00980EFA">
        <w:rPr>
          <w:rFonts w:asciiTheme="minorHAnsi" w:hAnsiTheme="minorHAnsi" w:cstheme="minorHAnsi"/>
        </w:rPr>
        <w:t xml:space="preserve"> do SWZ</w:t>
      </w:r>
      <w:r w:rsidR="00750892" w:rsidRPr="00980EFA">
        <w:rPr>
          <w:rFonts w:asciiTheme="minorHAnsi" w:hAnsiTheme="minorHAnsi" w:cstheme="minorHAnsi"/>
        </w:rPr>
        <w:t xml:space="preserve"> odpowiednio do Części zamówienia</w:t>
      </w:r>
      <w:r w:rsidRPr="00980EFA">
        <w:rPr>
          <w:rFonts w:asciiTheme="minorHAnsi" w:hAnsiTheme="minorHAnsi" w:cstheme="minorHAnsi"/>
        </w:rPr>
        <w:t>.</w:t>
      </w:r>
    </w:p>
    <w:p w14:paraId="2C55A639" w14:textId="141F2C6D" w:rsidR="00E104AC" w:rsidRPr="00980EFA" w:rsidRDefault="00E104AC" w:rsidP="00980EFA">
      <w:pPr>
        <w:numPr>
          <w:ilvl w:val="0"/>
          <w:numId w:val="67"/>
        </w:numPr>
        <w:suppressAutoHyphens w:val="0"/>
        <w:spacing w:line="276" w:lineRule="auto"/>
        <w:rPr>
          <w:rFonts w:asciiTheme="minorHAnsi" w:hAnsiTheme="minorHAnsi" w:cstheme="minorHAnsi"/>
        </w:rPr>
      </w:pPr>
      <w:r w:rsidRPr="00980EFA">
        <w:rPr>
          <w:rFonts w:asciiTheme="minorHAnsi" w:hAnsiTheme="minorHAnsi" w:cstheme="minorHAnsi"/>
        </w:rPr>
        <w:t>Nazwy i kody zamówienia według Wspólnego Słownika Zamówień (CPV):</w:t>
      </w:r>
    </w:p>
    <w:p w14:paraId="276D2FDD" w14:textId="77777777" w:rsidR="00D93C09" w:rsidRPr="00980EFA" w:rsidRDefault="00D93C09" w:rsidP="00980EFA">
      <w:pPr>
        <w:numPr>
          <w:ilvl w:val="1"/>
          <w:numId w:val="67"/>
        </w:numPr>
        <w:suppressAutoHyphens w:val="0"/>
        <w:spacing w:line="276" w:lineRule="auto"/>
        <w:rPr>
          <w:rFonts w:asciiTheme="minorHAnsi" w:hAnsiTheme="minorHAnsi" w:cstheme="minorHAnsi"/>
        </w:rPr>
      </w:pPr>
      <w:r w:rsidRPr="00980EFA">
        <w:rPr>
          <w:rFonts w:asciiTheme="minorHAnsi" w:hAnsiTheme="minorHAnsi" w:cstheme="minorHAnsi"/>
        </w:rPr>
        <w:t>30213100-6 – Komputery przenośne,</w:t>
      </w:r>
    </w:p>
    <w:p w14:paraId="22D1EB22" w14:textId="77777777" w:rsidR="00D93C09" w:rsidRPr="00980EFA" w:rsidRDefault="00D93C09" w:rsidP="00980EFA">
      <w:pPr>
        <w:numPr>
          <w:ilvl w:val="1"/>
          <w:numId w:val="67"/>
        </w:numPr>
        <w:suppressAutoHyphens w:val="0"/>
        <w:spacing w:line="276" w:lineRule="auto"/>
        <w:rPr>
          <w:rFonts w:asciiTheme="minorHAnsi" w:hAnsiTheme="minorHAnsi" w:cstheme="minorHAnsi"/>
        </w:rPr>
      </w:pPr>
      <w:r w:rsidRPr="00980EFA">
        <w:rPr>
          <w:rFonts w:asciiTheme="minorHAnsi" w:hAnsiTheme="minorHAnsi" w:cstheme="minorHAnsi"/>
        </w:rPr>
        <w:t>30231300-0 – Monitory ekranowe</w:t>
      </w:r>
    </w:p>
    <w:p w14:paraId="6A363384" w14:textId="77777777" w:rsidR="00D93C09" w:rsidRPr="00980EFA" w:rsidRDefault="00D93C09" w:rsidP="00980EFA">
      <w:pPr>
        <w:numPr>
          <w:ilvl w:val="1"/>
          <w:numId w:val="67"/>
        </w:numPr>
        <w:suppressAutoHyphens w:val="0"/>
        <w:spacing w:line="276" w:lineRule="auto"/>
        <w:rPr>
          <w:rFonts w:asciiTheme="minorHAnsi" w:hAnsiTheme="minorHAnsi" w:cstheme="minorHAnsi"/>
        </w:rPr>
      </w:pPr>
      <w:r w:rsidRPr="00980EFA">
        <w:rPr>
          <w:rFonts w:asciiTheme="minorHAnsi" w:hAnsiTheme="minorHAnsi" w:cstheme="minorHAnsi"/>
        </w:rPr>
        <w:t>30237240-3 – Kamera internatowa</w:t>
      </w:r>
    </w:p>
    <w:p w14:paraId="3C6349B0" w14:textId="731720B4" w:rsidR="00D93C09" w:rsidRPr="00980EFA" w:rsidRDefault="00D93C09" w:rsidP="00980EFA">
      <w:pPr>
        <w:numPr>
          <w:ilvl w:val="1"/>
          <w:numId w:val="67"/>
        </w:numPr>
        <w:suppressAutoHyphens w:val="0"/>
        <w:spacing w:line="276" w:lineRule="auto"/>
        <w:rPr>
          <w:rFonts w:asciiTheme="minorHAnsi" w:hAnsiTheme="minorHAnsi" w:cstheme="minorHAnsi"/>
        </w:rPr>
      </w:pPr>
      <w:r w:rsidRPr="00980EFA">
        <w:rPr>
          <w:rFonts w:asciiTheme="minorHAnsi" w:hAnsiTheme="minorHAnsi" w:cstheme="minorHAnsi"/>
        </w:rPr>
        <w:t>30237270-2 – Torby na komputery przenośne</w:t>
      </w:r>
    </w:p>
    <w:p w14:paraId="480EACA5" w14:textId="1DF16381" w:rsidR="00D93C09" w:rsidRPr="00980EFA" w:rsidRDefault="00D93C09" w:rsidP="00980EFA">
      <w:pPr>
        <w:numPr>
          <w:ilvl w:val="1"/>
          <w:numId w:val="67"/>
        </w:numPr>
        <w:suppressAutoHyphens w:val="0"/>
        <w:spacing w:line="276" w:lineRule="auto"/>
        <w:rPr>
          <w:rFonts w:asciiTheme="minorHAnsi" w:hAnsiTheme="minorHAnsi" w:cstheme="minorHAnsi"/>
        </w:rPr>
      </w:pPr>
      <w:r w:rsidRPr="00980EFA">
        <w:rPr>
          <w:rFonts w:asciiTheme="minorHAnsi" w:hAnsiTheme="minorHAnsi" w:cstheme="minorHAnsi"/>
        </w:rPr>
        <w:t xml:space="preserve">32342100-3 </w:t>
      </w:r>
      <w:r w:rsidR="001850FE" w:rsidRPr="00980EFA">
        <w:rPr>
          <w:rFonts w:asciiTheme="minorHAnsi" w:hAnsiTheme="minorHAnsi" w:cstheme="minorHAnsi"/>
        </w:rPr>
        <w:t>–</w:t>
      </w:r>
      <w:r w:rsidRPr="00980EFA">
        <w:rPr>
          <w:rFonts w:asciiTheme="minorHAnsi" w:hAnsiTheme="minorHAnsi" w:cstheme="minorHAnsi"/>
        </w:rPr>
        <w:t xml:space="preserve"> Słuchawki</w:t>
      </w:r>
    </w:p>
    <w:p w14:paraId="4D4EE359" w14:textId="26AE8715" w:rsidR="00E104AC" w:rsidRPr="00980EFA" w:rsidRDefault="00E104AC" w:rsidP="00980EFA">
      <w:pPr>
        <w:numPr>
          <w:ilvl w:val="0"/>
          <w:numId w:val="67"/>
        </w:numPr>
        <w:suppressAutoHyphens w:val="0"/>
        <w:spacing w:line="276" w:lineRule="auto"/>
        <w:rPr>
          <w:rFonts w:asciiTheme="minorHAnsi" w:hAnsiTheme="minorHAnsi" w:cstheme="minorHAnsi"/>
        </w:rPr>
      </w:pPr>
      <w:r w:rsidRPr="00980EFA">
        <w:rPr>
          <w:rFonts w:asciiTheme="minorHAnsi" w:hAnsiTheme="minorHAnsi" w:cstheme="minorHAnsi"/>
        </w:rPr>
        <w:t>Ofertę można składać w odniesieniu do jednej, kilku lub wszystkich części zamówienia.</w:t>
      </w:r>
    </w:p>
    <w:p w14:paraId="70E20A60" w14:textId="122798D7" w:rsidR="00E104AC" w:rsidRPr="00980EFA" w:rsidRDefault="00E104AC" w:rsidP="00980EFA">
      <w:pPr>
        <w:numPr>
          <w:ilvl w:val="0"/>
          <w:numId w:val="67"/>
        </w:numPr>
        <w:suppressAutoHyphens w:val="0"/>
        <w:spacing w:line="276" w:lineRule="auto"/>
        <w:rPr>
          <w:rFonts w:asciiTheme="minorHAnsi" w:hAnsiTheme="minorHAnsi" w:cstheme="minorHAnsi"/>
        </w:rPr>
      </w:pPr>
      <w:r w:rsidRPr="00980EFA">
        <w:rPr>
          <w:rFonts w:asciiTheme="minorHAnsi" w:hAnsiTheme="minorHAnsi" w:cstheme="minorHAnsi"/>
        </w:rPr>
        <w:t xml:space="preserve">Nie dopuszcza się dzielenia zamówienia w ramach poszczególnej części przedmiotu zamówienia. Będzie to traktowane jako złożenie oferty </w:t>
      </w:r>
      <w:r w:rsidR="005A6BB5" w:rsidRPr="00980EFA">
        <w:rPr>
          <w:rFonts w:asciiTheme="minorHAnsi" w:hAnsiTheme="minorHAnsi" w:cstheme="minorHAnsi"/>
        </w:rPr>
        <w:t>niezgodnej z warunkami zamówienia</w:t>
      </w:r>
      <w:r w:rsidRPr="00980EFA">
        <w:rPr>
          <w:rFonts w:asciiTheme="minorHAnsi" w:hAnsiTheme="minorHAnsi" w:cstheme="minorHAnsi"/>
        </w:rPr>
        <w:t xml:space="preserve"> i spowoduje odrzucenie oferty w ramach danej części.</w:t>
      </w:r>
    </w:p>
    <w:p w14:paraId="34ADF9E2" w14:textId="41411724" w:rsidR="00AC7138" w:rsidRPr="00980EFA" w:rsidRDefault="00AC7138" w:rsidP="00980EFA">
      <w:pPr>
        <w:pStyle w:val="Nagwek1"/>
        <w:numPr>
          <w:ilvl w:val="0"/>
          <w:numId w:val="47"/>
        </w:numPr>
        <w:spacing w:after="0" w:line="276" w:lineRule="auto"/>
        <w:ind w:left="0" w:hanging="142"/>
        <w:rPr>
          <w:rFonts w:cstheme="minorHAnsi"/>
        </w:rPr>
      </w:pPr>
      <w:r w:rsidRPr="00980EFA">
        <w:rPr>
          <w:rFonts w:cstheme="minorHAnsi"/>
        </w:rPr>
        <w:t xml:space="preserve">Termin </w:t>
      </w:r>
      <w:r w:rsidR="00CA08C1" w:rsidRPr="00980EFA">
        <w:rPr>
          <w:rFonts w:eastAsia="Calibri" w:cstheme="minorHAnsi"/>
        </w:rPr>
        <w:t>realizacji</w:t>
      </w:r>
      <w:r w:rsidRPr="00980EFA">
        <w:rPr>
          <w:rFonts w:cstheme="minorHAnsi"/>
        </w:rPr>
        <w:t xml:space="preserve"> zamówienia</w:t>
      </w:r>
    </w:p>
    <w:p w14:paraId="40FCAA14" w14:textId="77777777" w:rsidR="00E21688" w:rsidRPr="00980EFA" w:rsidRDefault="00E21688" w:rsidP="00980EFA">
      <w:pPr>
        <w:pStyle w:val="Tekstpodstawowy"/>
        <w:numPr>
          <w:ilvl w:val="0"/>
          <w:numId w:val="68"/>
        </w:numPr>
        <w:suppressAutoHyphens w:val="0"/>
        <w:autoSpaceDE w:val="0"/>
        <w:spacing w:line="276" w:lineRule="auto"/>
        <w:jc w:val="left"/>
        <w:rPr>
          <w:rFonts w:asciiTheme="minorHAnsi" w:hAnsiTheme="minorHAnsi" w:cstheme="minorHAnsi"/>
          <w:b w:val="0"/>
        </w:rPr>
      </w:pPr>
      <w:r w:rsidRPr="00980EFA">
        <w:rPr>
          <w:rFonts w:asciiTheme="minorHAnsi" w:hAnsiTheme="minorHAnsi" w:cstheme="minorHAnsi"/>
          <w:b w:val="0"/>
        </w:rPr>
        <w:t>Termin dostawy przedmiotu zamówienia:</w:t>
      </w:r>
    </w:p>
    <w:p w14:paraId="3815A2D3" w14:textId="77777777" w:rsidR="00E21688" w:rsidRPr="00980EFA" w:rsidRDefault="00E21688" w:rsidP="00980EFA">
      <w:pPr>
        <w:pStyle w:val="Tekstpodstawowy"/>
        <w:numPr>
          <w:ilvl w:val="1"/>
          <w:numId w:val="68"/>
        </w:numPr>
        <w:suppressAutoHyphens w:val="0"/>
        <w:autoSpaceDE w:val="0"/>
        <w:spacing w:line="276" w:lineRule="auto"/>
        <w:jc w:val="left"/>
        <w:rPr>
          <w:rFonts w:asciiTheme="minorHAnsi" w:hAnsiTheme="minorHAnsi" w:cstheme="minorHAnsi"/>
          <w:b w:val="0"/>
        </w:rPr>
      </w:pPr>
      <w:r w:rsidRPr="00980EFA">
        <w:rPr>
          <w:rFonts w:asciiTheme="minorHAnsi" w:hAnsiTheme="minorHAnsi" w:cstheme="minorHAnsi"/>
          <w:b w:val="0"/>
        </w:rPr>
        <w:t xml:space="preserve">w przypadku Części I wynosi: do 90 dni od dnia zawarcia Umowy, </w:t>
      </w:r>
    </w:p>
    <w:p w14:paraId="31143F29" w14:textId="77777777" w:rsidR="00E21688" w:rsidRPr="00980EFA" w:rsidRDefault="00E21688" w:rsidP="00980EFA">
      <w:pPr>
        <w:pStyle w:val="Tekstpodstawowy"/>
        <w:numPr>
          <w:ilvl w:val="1"/>
          <w:numId w:val="68"/>
        </w:numPr>
        <w:suppressAutoHyphens w:val="0"/>
        <w:autoSpaceDE w:val="0"/>
        <w:spacing w:line="276" w:lineRule="auto"/>
        <w:jc w:val="left"/>
        <w:rPr>
          <w:rFonts w:asciiTheme="minorHAnsi" w:hAnsiTheme="minorHAnsi" w:cstheme="minorHAnsi"/>
          <w:b w:val="0"/>
        </w:rPr>
      </w:pPr>
      <w:r w:rsidRPr="00980EFA">
        <w:rPr>
          <w:rFonts w:asciiTheme="minorHAnsi" w:hAnsiTheme="minorHAnsi" w:cstheme="minorHAnsi"/>
          <w:b w:val="0"/>
        </w:rPr>
        <w:t>w przypadku Części II wynosi: do 100 dni od dnia zawarcia Umowy,</w:t>
      </w:r>
    </w:p>
    <w:p w14:paraId="70C7DECF" w14:textId="77777777" w:rsidR="00E21688" w:rsidRPr="00980EFA" w:rsidRDefault="00E21688" w:rsidP="00980EFA">
      <w:pPr>
        <w:pStyle w:val="Tekstpodstawowy"/>
        <w:numPr>
          <w:ilvl w:val="1"/>
          <w:numId w:val="68"/>
        </w:numPr>
        <w:suppressAutoHyphens w:val="0"/>
        <w:autoSpaceDE w:val="0"/>
        <w:spacing w:line="276" w:lineRule="auto"/>
        <w:jc w:val="left"/>
        <w:rPr>
          <w:rFonts w:asciiTheme="minorHAnsi" w:hAnsiTheme="minorHAnsi" w:cstheme="minorHAnsi"/>
          <w:b w:val="0"/>
        </w:rPr>
      </w:pPr>
      <w:r w:rsidRPr="00980EFA">
        <w:rPr>
          <w:rFonts w:asciiTheme="minorHAnsi" w:hAnsiTheme="minorHAnsi" w:cstheme="minorHAnsi"/>
          <w:b w:val="0"/>
        </w:rPr>
        <w:t>w przypadku Części III wynosi: do 60 dni od dnia zawarcia Umowy,</w:t>
      </w:r>
    </w:p>
    <w:p w14:paraId="3EBBA003" w14:textId="77777777" w:rsidR="00E21688" w:rsidRPr="00980EFA" w:rsidRDefault="00E21688" w:rsidP="00980EFA">
      <w:pPr>
        <w:pStyle w:val="Tekstpodstawowy"/>
        <w:numPr>
          <w:ilvl w:val="1"/>
          <w:numId w:val="68"/>
        </w:numPr>
        <w:suppressAutoHyphens w:val="0"/>
        <w:autoSpaceDE w:val="0"/>
        <w:spacing w:line="276" w:lineRule="auto"/>
        <w:jc w:val="left"/>
        <w:rPr>
          <w:rFonts w:asciiTheme="minorHAnsi" w:hAnsiTheme="minorHAnsi" w:cstheme="minorHAnsi"/>
          <w:b w:val="0"/>
        </w:rPr>
      </w:pPr>
      <w:r w:rsidRPr="00980EFA">
        <w:rPr>
          <w:rFonts w:asciiTheme="minorHAnsi" w:hAnsiTheme="minorHAnsi" w:cstheme="minorHAnsi"/>
          <w:b w:val="0"/>
        </w:rPr>
        <w:t>w przypadku Części IV wynosi: do 60 dni od dnia zawarcia Umowy.</w:t>
      </w:r>
    </w:p>
    <w:p w14:paraId="74702116" w14:textId="23095538" w:rsidR="00864443" w:rsidRPr="00980EFA" w:rsidRDefault="00864443" w:rsidP="00980EFA">
      <w:pPr>
        <w:pStyle w:val="Tekstpodstawowy"/>
        <w:numPr>
          <w:ilvl w:val="0"/>
          <w:numId w:val="68"/>
        </w:numPr>
        <w:suppressAutoHyphens w:val="0"/>
        <w:autoSpaceDE w:val="0"/>
        <w:spacing w:line="276" w:lineRule="auto"/>
        <w:jc w:val="left"/>
        <w:rPr>
          <w:rFonts w:asciiTheme="minorHAnsi" w:hAnsiTheme="minorHAnsi" w:cstheme="minorHAnsi"/>
          <w:b w:val="0"/>
          <w:bCs w:val="0"/>
        </w:rPr>
      </w:pPr>
      <w:r w:rsidRPr="00980EFA">
        <w:rPr>
          <w:rFonts w:asciiTheme="minorHAnsi" w:hAnsiTheme="minorHAnsi" w:cstheme="minorHAnsi"/>
          <w:b w:val="0"/>
          <w:bCs w:val="0"/>
        </w:rPr>
        <w:t xml:space="preserve">Szczegóły dotyczące </w:t>
      </w:r>
      <w:r w:rsidR="00181F32" w:rsidRPr="00980EFA">
        <w:rPr>
          <w:rFonts w:asciiTheme="minorHAnsi" w:hAnsiTheme="minorHAnsi" w:cstheme="minorHAnsi"/>
          <w:b w:val="0"/>
          <w:bCs w:val="0"/>
        </w:rPr>
        <w:t xml:space="preserve">poszczególnych </w:t>
      </w:r>
      <w:r w:rsidRPr="00980EFA">
        <w:rPr>
          <w:rFonts w:asciiTheme="minorHAnsi" w:hAnsiTheme="minorHAnsi" w:cstheme="minorHAnsi"/>
          <w:b w:val="0"/>
          <w:bCs w:val="0"/>
        </w:rPr>
        <w:t xml:space="preserve">terminów realizacji zamówienia znajdują się w </w:t>
      </w:r>
      <w:r w:rsidR="00E104AC" w:rsidRPr="00980EFA">
        <w:rPr>
          <w:rFonts w:asciiTheme="minorHAnsi" w:hAnsiTheme="minorHAnsi" w:cstheme="minorHAnsi"/>
          <w:b w:val="0"/>
          <w:bCs w:val="0"/>
        </w:rPr>
        <w:t>PPU</w:t>
      </w:r>
      <w:r w:rsidR="00D9458E" w:rsidRPr="00980EFA">
        <w:rPr>
          <w:rFonts w:asciiTheme="minorHAnsi" w:hAnsiTheme="minorHAnsi" w:cstheme="minorHAnsi"/>
          <w:b w:val="0"/>
          <w:bCs w:val="0"/>
        </w:rPr>
        <w:t xml:space="preserve"> stanowiących </w:t>
      </w:r>
      <w:r w:rsidRPr="00980EFA">
        <w:rPr>
          <w:rFonts w:asciiTheme="minorHAnsi" w:hAnsiTheme="minorHAnsi" w:cstheme="minorHAnsi"/>
          <w:b w:val="0"/>
          <w:bCs w:val="0"/>
        </w:rPr>
        <w:t xml:space="preserve">Załącznik nr </w:t>
      </w:r>
      <w:r w:rsidR="00750892" w:rsidRPr="00980EFA">
        <w:rPr>
          <w:rFonts w:asciiTheme="minorHAnsi" w:hAnsiTheme="minorHAnsi" w:cstheme="minorHAnsi"/>
          <w:b w:val="0"/>
          <w:bCs w:val="0"/>
        </w:rPr>
        <w:t xml:space="preserve">6, 6A, 6B, 6C </w:t>
      </w:r>
      <w:r w:rsidRPr="00980EFA">
        <w:rPr>
          <w:rFonts w:asciiTheme="minorHAnsi" w:hAnsiTheme="minorHAnsi" w:cstheme="minorHAnsi"/>
          <w:b w:val="0"/>
          <w:bCs w:val="0"/>
        </w:rPr>
        <w:t>do SWZ.</w:t>
      </w:r>
    </w:p>
    <w:p w14:paraId="603D2A82" w14:textId="77777777" w:rsidR="00D76F6D" w:rsidRPr="00980EFA" w:rsidRDefault="00D76F6D" w:rsidP="00980EFA">
      <w:pPr>
        <w:pStyle w:val="Nagwek1"/>
        <w:numPr>
          <w:ilvl w:val="0"/>
          <w:numId w:val="47"/>
        </w:numPr>
        <w:spacing w:after="0" w:line="276" w:lineRule="auto"/>
        <w:ind w:left="0" w:hanging="142"/>
        <w:rPr>
          <w:rFonts w:cstheme="minorHAnsi"/>
        </w:rPr>
      </w:pPr>
      <w:r w:rsidRPr="00980EFA">
        <w:rPr>
          <w:rFonts w:cstheme="minorHAnsi"/>
        </w:rPr>
        <w:t>Warunki udziału Wykonawców w postępowaniu oraz opis sposobu dokonywania oceny ich spełniania.</w:t>
      </w:r>
    </w:p>
    <w:p w14:paraId="25949CD6" w14:textId="7173B72F" w:rsidR="00D76F6D" w:rsidRPr="00980EFA" w:rsidRDefault="00D76F6D" w:rsidP="00980EFA">
      <w:pPr>
        <w:numPr>
          <w:ilvl w:val="0"/>
          <w:numId w:val="65"/>
        </w:numPr>
        <w:tabs>
          <w:tab w:val="num" w:pos="2880"/>
        </w:tabs>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O udzielenie zamówienia mogą ubiegać się Wykonawcy, którzy zgodnie z art. 57 ustawy Pzp nie podlegają wykluczeniu</w:t>
      </w:r>
      <w:r w:rsidR="00A051C3" w:rsidRPr="00980EFA">
        <w:rPr>
          <w:rFonts w:asciiTheme="minorHAnsi" w:hAnsiTheme="minorHAnsi" w:cstheme="minorHAnsi"/>
          <w:lang w:eastAsia="pl-PL"/>
        </w:rPr>
        <w:t xml:space="preserve"> i </w:t>
      </w:r>
      <w:r w:rsidRPr="00980EFA">
        <w:rPr>
          <w:rFonts w:asciiTheme="minorHAnsi" w:hAnsiTheme="minorHAnsi" w:cstheme="minorHAnsi"/>
          <w:lang w:eastAsia="pl-PL"/>
        </w:rPr>
        <w:t>spełniają określone przez Zamawiającego warunki udziału w</w:t>
      </w:r>
      <w:r w:rsidR="005A6BB5" w:rsidRPr="00980EFA">
        <w:rPr>
          <w:rFonts w:asciiTheme="minorHAnsi" w:hAnsiTheme="minorHAnsi" w:cstheme="minorHAnsi"/>
          <w:lang w:eastAsia="pl-PL"/>
        </w:rPr>
        <w:t> </w:t>
      </w:r>
      <w:r w:rsidRPr="00980EFA">
        <w:rPr>
          <w:rFonts w:asciiTheme="minorHAnsi" w:hAnsiTheme="minorHAnsi" w:cstheme="minorHAnsi"/>
          <w:lang w:eastAsia="pl-PL"/>
        </w:rPr>
        <w:t>postępowaniu.</w:t>
      </w:r>
    </w:p>
    <w:p w14:paraId="792D217C" w14:textId="0B2A75A7" w:rsidR="002D6F6D" w:rsidRPr="00980EFA" w:rsidRDefault="00D76F6D" w:rsidP="00980EFA">
      <w:pPr>
        <w:numPr>
          <w:ilvl w:val="0"/>
          <w:numId w:val="65"/>
        </w:numPr>
        <w:tabs>
          <w:tab w:val="num" w:pos="2880"/>
        </w:tabs>
        <w:suppressAutoHyphens w:val="0"/>
        <w:spacing w:line="276" w:lineRule="auto"/>
        <w:rPr>
          <w:rFonts w:asciiTheme="minorHAnsi" w:hAnsiTheme="minorHAnsi" w:cstheme="minorHAnsi"/>
          <w:vanish/>
          <w:lang w:eastAsia="pl-PL"/>
        </w:rPr>
      </w:pPr>
      <w:r w:rsidRPr="00980EFA">
        <w:rPr>
          <w:rFonts w:asciiTheme="minorHAnsi" w:hAnsiTheme="minorHAnsi" w:cstheme="minorHAnsi"/>
          <w:lang w:eastAsia="pl-PL"/>
        </w:rPr>
        <w:lastRenderedPageBreak/>
        <w:t>Na podstawie spełnienia ww. warunku Wykonawcy wykażą, że:</w:t>
      </w:r>
    </w:p>
    <w:p w14:paraId="439F978D" w14:textId="436BDB0E" w:rsidR="00857099" w:rsidRPr="00980EFA" w:rsidRDefault="00D76F6D" w:rsidP="00980EFA">
      <w:pPr>
        <w:pStyle w:val="Akapitzlist"/>
        <w:numPr>
          <w:ilvl w:val="1"/>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nie zachodzą wobec nich przesłanki określone w art. 108 ust. 1 pkt. 1 - 6 </w:t>
      </w:r>
      <w:r w:rsidR="003509D2" w:rsidRPr="00980EFA">
        <w:rPr>
          <w:rFonts w:asciiTheme="minorHAnsi" w:hAnsiTheme="minorHAnsi" w:cstheme="minorHAnsi"/>
          <w:lang w:eastAsia="pl-PL"/>
        </w:rPr>
        <w:t>Pzp</w:t>
      </w:r>
      <w:r w:rsidRPr="00980EFA">
        <w:rPr>
          <w:rFonts w:asciiTheme="minorHAnsi" w:hAnsiTheme="minorHAnsi" w:cstheme="minorHAnsi"/>
          <w:lang w:eastAsia="pl-PL"/>
        </w:rPr>
        <w:t xml:space="preserve"> oraz przesłanki określone w art. 109 ust. 1 pkt 1 i pkt 4</w:t>
      </w:r>
      <w:r w:rsidR="00686A6C" w:rsidRPr="00980EFA">
        <w:rPr>
          <w:rFonts w:asciiTheme="minorHAnsi" w:hAnsiTheme="minorHAnsi" w:cstheme="minorHAnsi"/>
          <w:lang w:eastAsia="pl-PL"/>
        </w:rPr>
        <w:t xml:space="preserve"> </w:t>
      </w:r>
      <w:r w:rsidR="00E40A31" w:rsidRPr="00980EFA">
        <w:rPr>
          <w:rFonts w:asciiTheme="minorHAnsi" w:hAnsiTheme="minorHAnsi" w:cstheme="minorHAnsi"/>
          <w:lang w:eastAsia="pl-PL"/>
        </w:rPr>
        <w:t xml:space="preserve">Pzp, </w:t>
      </w:r>
      <w:r w:rsidR="00686A6C" w:rsidRPr="00980EFA">
        <w:rPr>
          <w:rFonts w:asciiTheme="minorHAnsi" w:hAnsiTheme="minorHAnsi" w:cstheme="minorHAnsi"/>
          <w:lang w:eastAsia="pl-PL"/>
        </w:rPr>
        <w:t>z zastrzeżenie</w:t>
      </w:r>
      <w:r w:rsidR="00FD083A" w:rsidRPr="00980EFA">
        <w:rPr>
          <w:rFonts w:asciiTheme="minorHAnsi" w:hAnsiTheme="minorHAnsi" w:cstheme="minorHAnsi"/>
          <w:lang w:eastAsia="pl-PL"/>
        </w:rPr>
        <w:t>m</w:t>
      </w:r>
      <w:r w:rsidR="00686A6C" w:rsidRPr="00980EFA">
        <w:rPr>
          <w:rFonts w:asciiTheme="minorHAnsi" w:hAnsiTheme="minorHAnsi" w:cstheme="minorHAnsi"/>
          <w:lang w:eastAsia="pl-PL"/>
        </w:rPr>
        <w:t xml:space="preserve"> </w:t>
      </w:r>
      <w:r w:rsidR="00E40A31" w:rsidRPr="00980EFA">
        <w:rPr>
          <w:rFonts w:asciiTheme="minorHAnsi" w:hAnsiTheme="minorHAnsi" w:cstheme="minorHAnsi"/>
          <w:lang w:eastAsia="pl-PL"/>
        </w:rPr>
        <w:t>art. 110 ust 2 Pzp</w:t>
      </w:r>
      <w:r w:rsidRPr="00980EFA">
        <w:rPr>
          <w:rFonts w:asciiTheme="minorHAnsi" w:hAnsiTheme="minorHAnsi" w:cstheme="minorHAnsi"/>
          <w:lang w:eastAsia="pl-PL"/>
        </w:rPr>
        <w:t>,</w:t>
      </w:r>
    </w:p>
    <w:p w14:paraId="691C75FB" w14:textId="77777777" w:rsidR="00857099" w:rsidRPr="00980EFA" w:rsidRDefault="00D76F6D" w:rsidP="00980EFA">
      <w:pPr>
        <w:pStyle w:val="Akapitzlist"/>
        <w:numPr>
          <w:ilvl w:val="1"/>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spełniają warunki udziału w postępowaniu dotyczące:</w:t>
      </w:r>
    </w:p>
    <w:p w14:paraId="01BD3248" w14:textId="77777777" w:rsidR="0003145D" w:rsidRPr="00980EFA" w:rsidRDefault="0003145D" w:rsidP="00980EFA">
      <w:pPr>
        <w:pStyle w:val="Akapitzlist"/>
        <w:numPr>
          <w:ilvl w:val="0"/>
          <w:numId w:val="77"/>
        </w:numPr>
        <w:suppressAutoHyphens w:val="0"/>
        <w:spacing w:line="276" w:lineRule="auto"/>
        <w:ind w:left="1134"/>
        <w:rPr>
          <w:rFonts w:asciiTheme="minorHAnsi" w:hAnsiTheme="minorHAnsi" w:cstheme="minorHAnsi"/>
        </w:rPr>
      </w:pPr>
      <w:r w:rsidRPr="00980EFA">
        <w:rPr>
          <w:rFonts w:asciiTheme="minorHAnsi" w:hAnsiTheme="minorHAnsi" w:cstheme="minorHAnsi"/>
        </w:rPr>
        <w:t>zdolności do występowania w obrocie gospodarczym:</w:t>
      </w:r>
    </w:p>
    <w:p w14:paraId="523EB019" w14:textId="77777777" w:rsidR="0003145D" w:rsidRPr="00980EFA" w:rsidRDefault="0003145D" w:rsidP="00980EFA">
      <w:pPr>
        <w:pStyle w:val="Akapitzlist"/>
        <w:numPr>
          <w:ilvl w:val="0"/>
          <w:numId w:val="78"/>
        </w:numPr>
        <w:suppressAutoHyphens w:val="0"/>
        <w:spacing w:line="276" w:lineRule="auto"/>
        <w:ind w:left="1560" w:hanging="502"/>
        <w:rPr>
          <w:rFonts w:asciiTheme="minorHAnsi" w:hAnsiTheme="minorHAnsi" w:cstheme="minorHAnsi"/>
        </w:rPr>
      </w:pPr>
      <w:r w:rsidRPr="00980EFA">
        <w:rPr>
          <w:rFonts w:asciiTheme="minorHAnsi" w:hAnsiTheme="minorHAnsi" w:cstheme="minorHAnsi"/>
        </w:rPr>
        <w:t>Zamawiający nie stawia warunku w powyższym zakresie.</w:t>
      </w:r>
    </w:p>
    <w:p w14:paraId="49F694E9" w14:textId="2FE55E23" w:rsidR="0003145D" w:rsidRPr="00980EFA" w:rsidRDefault="0003145D" w:rsidP="00980EFA">
      <w:pPr>
        <w:pStyle w:val="Akapitzlist"/>
        <w:numPr>
          <w:ilvl w:val="0"/>
          <w:numId w:val="77"/>
        </w:numPr>
        <w:suppressAutoHyphens w:val="0"/>
        <w:spacing w:line="276" w:lineRule="auto"/>
        <w:ind w:left="1134"/>
        <w:rPr>
          <w:rFonts w:asciiTheme="minorHAnsi" w:hAnsiTheme="minorHAnsi" w:cstheme="minorHAnsi"/>
        </w:rPr>
      </w:pPr>
      <w:r w:rsidRPr="00980EFA">
        <w:rPr>
          <w:rFonts w:asciiTheme="minorHAnsi" w:hAnsiTheme="minorHAnsi" w:cstheme="minorHAnsi"/>
        </w:rPr>
        <w:t>uprawnień do prowadzenia określonej działalności gospodarczej lub zawodowej, o</w:t>
      </w:r>
      <w:r w:rsidR="00980EFA" w:rsidRPr="00980EFA">
        <w:rPr>
          <w:rFonts w:asciiTheme="minorHAnsi" w:hAnsiTheme="minorHAnsi" w:cstheme="minorHAnsi"/>
        </w:rPr>
        <w:t> </w:t>
      </w:r>
      <w:r w:rsidRPr="00980EFA">
        <w:rPr>
          <w:rFonts w:asciiTheme="minorHAnsi" w:hAnsiTheme="minorHAnsi" w:cstheme="minorHAnsi"/>
        </w:rPr>
        <w:t>ile</w:t>
      </w:r>
      <w:r w:rsidR="00980EFA" w:rsidRPr="00980EFA">
        <w:rPr>
          <w:rFonts w:asciiTheme="minorHAnsi" w:hAnsiTheme="minorHAnsi" w:cstheme="minorHAnsi"/>
        </w:rPr>
        <w:t> </w:t>
      </w:r>
      <w:r w:rsidRPr="00980EFA">
        <w:rPr>
          <w:rFonts w:asciiTheme="minorHAnsi" w:hAnsiTheme="minorHAnsi" w:cstheme="minorHAnsi"/>
        </w:rPr>
        <w:t>wynika to z odrębnych przepisów:</w:t>
      </w:r>
    </w:p>
    <w:p w14:paraId="09C7E6B2" w14:textId="66D2A0E2" w:rsidR="007A2220" w:rsidRPr="00980EFA" w:rsidRDefault="005A6BB5" w:rsidP="00980EFA">
      <w:pPr>
        <w:pStyle w:val="Akapitzlist"/>
        <w:numPr>
          <w:ilvl w:val="0"/>
          <w:numId w:val="78"/>
        </w:numPr>
        <w:suppressAutoHyphens w:val="0"/>
        <w:spacing w:line="276" w:lineRule="auto"/>
        <w:ind w:left="1560" w:hanging="502"/>
        <w:rPr>
          <w:rFonts w:asciiTheme="minorHAnsi" w:hAnsiTheme="minorHAnsi" w:cstheme="minorHAnsi"/>
        </w:rPr>
      </w:pPr>
      <w:r w:rsidRPr="00980EFA">
        <w:rPr>
          <w:rFonts w:asciiTheme="minorHAnsi" w:hAnsiTheme="minorHAnsi" w:cstheme="minorHAnsi"/>
        </w:rPr>
        <w:t>Zamawiający nie stawia warunku w powyższym zakresie</w:t>
      </w:r>
      <w:r w:rsidR="007A2220" w:rsidRPr="00980EFA">
        <w:rPr>
          <w:rFonts w:asciiTheme="minorHAnsi" w:hAnsiTheme="minorHAnsi" w:cstheme="minorHAnsi"/>
        </w:rPr>
        <w:t>.</w:t>
      </w:r>
      <w:r w:rsidR="007A2220" w:rsidRPr="00980EFA" w:rsidDel="007A2220">
        <w:rPr>
          <w:rFonts w:asciiTheme="minorHAnsi" w:hAnsiTheme="minorHAnsi" w:cstheme="minorHAnsi"/>
        </w:rPr>
        <w:t xml:space="preserve"> </w:t>
      </w:r>
    </w:p>
    <w:p w14:paraId="1F04F0FA" w14:textId="77777777" w:rsidR="0003145D" w:rsidRPr="00980EFA" w:rsidRDefault="0003145D" w:rsidP="00980EFA">
      <w:pPr>
        <w:pStyle w:val="Akapitzlist"/>
        <w:numPr>
          <w:ilvl w:val="0"/>
          <w:numId w:val="77"/>
        </w:numPr>
        <w:suppressAutoHyphens w:val="0"/>
        <w:spacing w:line="276" w:lineRule="auto"/>
        <w:ind w:left="1134"/>
        <w:rPr>
          <w:rFonts w:asciiTheme="minorHAnsi" w:hAnsiTheme="minorHAnsi" w:cstheme="minorHAnsi"/>
        </w:rPr>
      </w:pPr>
      <w:r w:rsidRPr="00980EFA">
        <w:rPr>
          <w:rFonts w:asciiTheme="minorHAnsi" w:hAnsiTheme="minorHAnsi" w:cstheme="minorHAnsi"/>
        </w:rPr>
        <w:t>sytuacji ekonomicznej lub finansowej:</w:t>
      </w:r>
    </w:p>
    <w:p w14:paraId="1B9D6517" w14:textId="77777777" w:rsidR="0003145D" w:rsidRPr="00980EFA" w:rsidRDefault="0003145D" w:rsidP="00980EFA">
      <w:pPr>
        <w:pStyle w:val="Akapitzlist"/>
        <w:numPr>
          <w:ilvl w:val="0"/>
          <w:numId w:val="78"/>
        </w:numPr>
        <w:suppressAutoHyphens w:val="0"/>
        <w:spacing w:line="276" w:lineRule="auto"/>
        <w:ind w:left="1560" w:hanging="502"/>
        <w:rPr>
          <w:rFonts w:asciiTheme="minorHAnsi" w:hAnsiTheme="minorHAnsi" w:cstheme="minorHAnsi"/>
        </w:rPr>
      </w:pPr>
      <w:r w:rsidRPr="00980EFA">
        <w:rPr>
          <w:rFonts w:asciiTheme="minorHAnsi" w:hAnsiTheme="minorHAnsi" w:cstheme="minorHAnsi"/>
        </w:rPr>
        <w:t xml:space="preserve">Zamawiający nie stawia warunku w powyższym zakresie. </w:t>
      </w:r>
    </w:p>
    <w:p w14:paraId="003BD4AA" w14:textId="77777777" w:rsidR="0003145D" w:rsidRPr="00980EFA" w:rsidRDefault="0003145D" w:rsidP="00980EFA">
      <w:pPr>
        <w:pStyle w:val="Akapitzlist"/>
        <w:numPr>
          <w:ilvl w:val="0"/>
          <w:numId w:val="77"/>
        </w:numPr>
        <w:suppressAutoHyphens w:val="0"/>
        <w:spacing w:line="276" w:lineRule="auto"/>
        <w:ind w:left="1134"/>
        <w:rPr>
          <w:rFonts w:asciiTheme="minorHAnsi" w:hAnsiTheme="minorHAnsi" w:cstheme="minorHAnsi"/>
        </w:rPr>
      </w:pPr>
      <w:r w:rsidRPr="00980EFA">
        <w:rPr>
          <w:rFonts w:asciiTheme="minorHAnsi" w:hAnsiTheme="minorHAnsi" w:cstheme="minorHAnsi"/>
        </w:rPr>
        <w:t>zdolności technicznej lub zawodowej:</w:t>
      </w:r>
    </w:p>
    <w:p w14:paraId="2FBE2D14" w14:textId="44667321" w:rsidR="000B1E80" w:rsidRPr="00980EFA" w:rsidRDefault="000B1E80" w:rsidP="00980EFA">
      <w:pPr>
        <w:tabs>
          <w:tab w:val="left" w:pos="1560"/>
        </w:tabs>
        <w:suppressAutoHyphens w:val="0"/>
        <w:spacing w:line="276" w:lineRule="auto"/>
        <w:ind w:left="2977" w:hanging="1843"/>
        <w:rPr>
          <w:rFonts w:asciiTheme="minorHAnsi" w:hAnsiTheme="minorHAnsi" w:cstheme="minorHAnsi"/>
        </w:rPr>
      </w:pPr>
      <w:r w:rsidRPr="00980EFA">
        <w:rPr>
          <w:rFonts w:asciiTheme="minorHAnsi" w:hAnsiTheme="minorHAnsi" w:cstheme="minorHAnsi"/>
        </w:rPr>
        <w:t>d.1.</w:t>
      </w:r>
      <w:r w:rsidRPr="00980EFA">
        <w:rPr>
          <w:rFonts w:asciiTheme="minorHAnsi" w:hAnsiTheme="minorHAnsi" w:cstheme="minorHAnsi"/>
        </w:rPr>
        <w:tab/>
      </w:r>
      <w:r w:rsidR="0071327C" w:rsidRPr="00980EFA">
        <w:rPr>
          <w:rFonts w:asciiTheme="minorHAnsi" w:hAnsiTheme="minorHAnsi" w:cstheme="minorHAnsi"/>
        </w:rPr>
        <w:t xml:space="preserve">dla Części nr </w:t>
      </w:r>
      <w:r w:rsidR="003525D6" w:rsidRPr="00980EFA">
        <w:rPr>
          <w:rFonts w:asciiTheme="minorHAnsi" w:hAnsiTheme="minorHAnsi" w:cstheme="minorHAnsi"/>
        </w:rPr>
        <w:t>I</w:t>
      </w:r>
      <w:r w:rsidR="0071327C" w:rsidRPr="00980EFA">
        <w:rPr>
          <w:rFonts w:asciiTheme="minorHAnsi" w:hAnsiTheme="minorHAnsi" w:cstheme="minorHAnsi"/>
        </w:rPr>
        <w:t xml:space="preserve">: </w:t>
      </w:r>
      <w:r w:rsidR="003509D2" w:rsidRPr="00980EFA">
        <w:rPr>
          <w:rFonts w:asciiTheme="minorHAnsi" w:hAnsiTheme="minorHAnsi" w:cstheme="minorHAnsi"/>
        </w:rPr>
        <w:t xml:space="preserve">Zamawiający uzna warunek za spełniony, jeżeli Wykonawca wykaże, że w okresie ostatnich 3 lat (a jeżeli okres prowadzenia działalności jest krótszy – </w:t>
      </w:r>
      <w:r w:rsidR="00CF6FF5" w:rsidRPr="00980EFA">
        <w:rPr>
          <w:rFonts w:asciiTheme="minorHAnsi" w:hAnsiTheme="minorHAnsi" w:cstheme="minorHAnsi"/>
        </w:rPr>
        <w:t>w </w:t>
      </w:r>
      <w:r w:rsidR="003509D2" w:rsidRPr="00980EFA">
        <w:rPr>
          <w:rFonts w:asciiTheme="minorHAnsi" w:hAnsiTheme="minorHAnsi" w:cstheme="minorHAnsi"/>
        </w:rPr>
        <w:t xml:space="preserve">tym okresie) </w:t>
      </w:r>
      <w:r w:rsidR="004774DC" w:rsidRPr="00980EFA">
        <w:rPr>
          <w:rFonts w:asciiTheme="minorHAnsi" w:hAnsiTheme="minorHAnsi" w:cstheme="minorHAnsi"/>
        </w:rPr>
        <w:t xml:space="preserve">wykonał co najmniej dwie dostawy </w:t>
      </w:r>
      <w:r w:rsidR="00D93C09" w:rsidRPr="00980EFA">
        <w:rPr>
          <w:rFonts w:asciiTheme="minorHAnsi" w:hAnsiTheme="minorHAnsi" w:cstheme="minorHAnsi"/>
        </w:rPr>
        <w:t>komputerów przenośnych</w:t>
      </w:r>
      <w:r w:rsidR="004774DC" w:rsidRPr="00980EFA">
        <w:rPr>
          <w:rFonts w:asciiTheme="minorHAnsi" w:hAnsiTheme="minorHAnsi" w:cstheme="minorHAnsi"/>
        </w:rPr>
        <w:t xml:space="preserve"> o wartości brutto co najmniej 200</w:t>
      </w:r>
      <w:r w:rsidR="00980EFA" w:rsidRPr="00980EFA">
        <w:rPr>
          <w:rFonts w:asciiTheme="minorHAnsi" w:hAnsiTheme="minorHAnsi" w:cstheme="minorHAnsi"/>
        </w:rPr>
        <w:t> </w:t>
      </w:r>
      <w:r w:rsidR="004774DC" w:rsidRPr="00980EFA">
        <w:rPr>
          <w:rFonts w:asciiTheme="minorHAnsi" w:hAnsiTheme="minorHAnsi" w:cstheme="minorHAnsi"/>
        </w:rPr>
        <w:t>000,00</w:t>
      </w:r>
      <w:r w:rsidR="00980EFA" w:rsidRPr="00980EFA">
        <w:rPr>
          <w:rFonts w:asciiTheme="minorHAnsi" w:hAnsiTheme="minorHAnsi" w:cstheme="minorHAnsi"/>
        </w:rPr>
        <w:t> </w:t>
      </w:r>
      <w:r w:rsidR="004774DC" w:rsidRPr="00980EFA">
        <w:rPr>
          <w:rFonts w:asciiTheme="minorHAnsi" w:hAnsiTheme="minorHAnsi" w:cstheme="minorHAnsi"/>
        </w:rPr>
        <w:t>zł</w:t>
      </w:r>
      <w:r w:rsidR="003C5F06" w:rsidRPr="00980EFA">
        <w:rPr>
          <w:rFonts w:asciiTheme="minorHAnsi" w:hAnsiTheme="minorHAnsi" w:cstheme="minorHAnsi"/>
        </w:rPr>
        <w:t>. dla każdej z dostaw</w:t>
      </w:r>
      <w:r w:rsidR="004F6DAF" w:rsidRPr="00980EFA">
        <w:rPr>
          <w:rFonts w:asciiTheme="minorHAnsi" w:hAnsiTheme="minorHAnsi" w:cstheme="minorHAnsi"/>
        </w:rPr>
        <w:t xml:space="preserve">. </w:t>
      </w:r>
      <w:r w:rsidR="004774DC" w:rsidRPr="00980EFA">
        <w:rPr>
          <w:rFonts w:asciiTheme="minorHAnsi" w:hAnsiTheme="minorHAnsi" w:cstheme="minorHAnsi"/>
        </w:rPr>
        <w:t xml:space="preserve">Dostawy </w:t>
      </w:r>
      <w:r w:rsidR="004F6DAF" w:rsidRPr="00980EFA">
        <w:rPr>
          <w:rFonts w:asciiTheme="minorHAnsi" w:hAnsiTheme="minorHAnsi" w:cstheme="minorHAnsi"/>
        </w:rPr>
        <w:t>powinny być wykonane</w:t>
      </w:r>
      <w:r w:rsidR="00057779" w:rsidRPr="00980EFA">
        <w:rPr>
          <w:rFonts w:asciiTheme="minorHAnsi" w:hAnsiTheme="minorHAnsi" w:cstheme="minorHAnsi"/>
        </w:rPr>
        <w:t>,</w:t>
      </w:r>
      <w:r w:rsidR="004F6DAF" w:rsidRPr="00980EFA">
        <w:rPr>
          <w:rFonts w:asciiTheme="minorHAnsi" w:hAnsiTheme="minorHAnsi" w:cstheme="minorHAnsi"/>
        </w:rPr>
        <w:t xml:space="preserve"> </w:t>
      </w:r>
      <w:r w:rsidR="00057779" w:rsidRPr="00980EFA">
        <w:rPr>
          <w:rFonts w:asciiTheme="minorHAnsi" w:hAnsiTheme="minorHAnsi" w:cstheme="minorHAnsi"/>
        </w:rPr>
        <w:t>a</w:t>
      </w:r>
      <w:r w:rsidR="00911608" w:rsidRPr="00980EFA">
        <w:rPr>
          <w:rFonts w:asciiTheme="minorHAnsi" w:hAnsiTheme="minorHAnsi" w:cstheme="minorHAnsi"/>
        </w:rPr>
        <w:t> </w:t>
      </w:r>
      <w:r w:rsidR="00057779" w:rsidRPr="00980EFA">
        <w:rPr>
          <w:rFonts w:asciiTheme="minorHAnsi" w:hAnsiTheme="minorHAnsi" w:cstheme="minorHAnsi"/>
        </w:rPr>
        <w:t>w</w:t>
      </w:r>
      <w:r w:rsidR="00911608" w:rsidRPr="00980EFA">
        <w:rPr>
          <w:rFonts w:asciiTheme="minorHAnsi" w:hAnsiTheme="minorHAnsi" w:cstheme="minorHAnsi"/>
        </w:rPr>
        <w:t> </w:t>
      </w:r>
      <w:r w:rsidR="00057779" w:rsidRPr="00980EFA">
        <w:rPr>
          <w:rFonts w:asciiTheme="minorHAnsi" w:hAnsiTheme="minorHAnsi" w:cstheme="minorHAnsi"/>
        </w:rPr>
        <w:t xml:space="preserve">przypadku świadczeń powtarzających się lub ciągłych również wykonywanych, w okresie ostatnich 3 lat, a jeżeli okres prowadzenia działalności jest krótszy </w:t>
      </w:r>
      <w:r w:rsidR="003C5F06" w:rsidRPr="00980EFA">
        <w:rPr>
          <w:rFonts w:asciiTheme="minorHAnsi" w:hAnsiTheme="minorHAnsi" w:cstheme="minorHAnsi"/>
        </w:rPr>
        <w:t>–</w:t>
      </w:r>
      <w:r w:rsidR="00057779" w:rsidRPr="00980EFA">
        <w:rPr>
          <w:rFonts w:asciiTheme="minorHAnsi" w:hAnsiTheme="minorHAnsi" w:cstheme="minorHAnsi"/>
        </w:rPr>
        <w:t xml:space="preserve"> w</w:t>
      </w:r>
      <w:r w:rsidR="003C5F06" w:rsidRPr="00980EFA">
        <w:rPr>
          <w:rFonts w:asciiTheme="minorHAnsi" w:hAnsiTheme="minorHAnsi" w:cstheme="minorHAnsi"/>
        </w:rPr>
        <w:t> </w:t>
      </w:r>
      <w:r w:rsidR="00057779" w:rsidRPr="00980EFA">
        <w:rPr>
          <w:rFonts w:asciiTheme="minorHAnsi" w:hAnsiTheme="minorHAnsi" w:cstheme="minorHAnsi"/>
        </w:rPr>
        <w:t xml:space="preserve">tym okresie, wraz z podaniem ich wartości, przedmiotu, dat wykonania i podmiotów, na rzecz których </w:t>
      </w:r>
      <w:r w:rsidR="004774DC" w:rsidRPr="00980EFA">
        <w:rPr>
          <w:rFonts w:asciiTheme="minorHAnsi" w:hAnsiTheme="minorHAnsi" w:cstheme="minorHAnsi"/>
        </w:rPr>
        <w:t>dostawy</w:t>
      </w:r>
      <w:r w:rsidR="00057779" w:rsidRPr="00980EFA">
        <w:rPr>
          <w:rFonts w:asciiTheme="minorHAnsi" w:hAnsiTheme="minorHAnsi" w:cstheme="minorHAnsi"/>
        </w:rPr>
        <w:t xml:space="preserve"> zostały wykonane lub są wykonywane, oraz załączeniem dowodów określających, czy te </w:t>
      </w:r>
      <w:r w:rsidR="004774DC" w:rsidRPr="00980EFA">
        <w:rPr>
          <w:rFonts w:asciiTheme="minorHAnsi" w:hAnsiTheme="minorHAnsi" w:cstheme="minorHAnsi"/>
        </w:rPr>
        <w:t>dostawy</w:t>
      </w:r>
      <w:r w:rsidR="00057779" w:rsidRPr="00980EFA">
        <w:rPr>
          <w:rFonts w:asciiTheme="minorHAnsi" w:hAnsiTheme="minorHAnsi" w:cstheme="minorHAnsi"/>
        </w:rPr>
        <w:t xml:space="preserve"> zostały wykonane lub są</w:t>
      </w:r>
      <w:r w:rsidR="00980EFA" w:rsidRPr="00980EFA">
        <w:rPr>
          <w:rFonts w:asciiTheme="minorHAnsi" w:hAnsiTheme="minorHAnsi" w:cstheme="minorHAnsi"/>
        </w:rPr>
        <w:t> </w:t>
      </w:r>
      <w:r w:rsidR="00057779" w:rsidRPr="00980EFA">
        <w:rPr>
          <w:rFonts w:asciiTheme="minorHAnsi" w:hAnsiTheme="minorHAnsi" w:cstheme="minorHAnsi"/>
        </w:rPr>
        <w:t>wykonywane należycie, przy czym dowodami, o których mowa, są</w:t>
      </w:r>
      <w:r w:rsidR="00980EFA" w:rsidRPr="00980EFA">
        <w:rPr>
          <w:rFonts w:asciiTheme="minorHAnsi" w:hAnsiTheme="minorHAnsi" w:cstheme="minorHAnsi"/>
        </w:rPr>
        <w:t> </w:t>
      </w:r>
      <w:r w:rsidR="00057779" w:rsidRPr="00980EFA">
        <w:rPr>
          <w:rFonts w:asciiTheme="minorHAnsi" w:hAnsiTheme="minorHAnsi" w:cstheme="minorHAnsi"/>
        </w:rPr>
        <w:t>referencje bądź inne dokumenty sporządzone przez podmiot, na</w:t>
      </w:r>
      <w:r w:rsidR="00980EFA" w:rsidRPr="00980EFA">
        <w:rPr>
          <w:rFonts w:asciiTheme="minorHAnsi" w:hAnsiTheme="minorHAnsi" w:cstheme="minorHAnsi"/>
        </w:rPr>
        <w:t> </w:t>
      </w:r>
      <w:r w:rsidR="00057779" w:rsidRPr="00980EFA">
        <w:rPr>
          <w:rFonts w:asciiTheme="minorHAnsi" w:hAnsiTheme="minorHAnsi" w:cstheme="minorHAnsi"/>
        </w:rPr>
        <w:t xml:space="preserve">rzecz którego </w:t>
      </w:r>
      <w:r w:rsidR="004774DC" w:rsidRPr="00980EFA">
        <w:rPr>
          <w:rFonts w:asciiTheme="minorHAnsi" w:hAnsiTheme="minorHAnsi" w:cstheme="minorHAnsi"/>
        </w:rPr>
        <w:t>dostawy</w:t>
      </w:r>
      <w:r w:rsidR="00057779" w:rsidRPr="00980EFA">
        <w:rPr>
          <w:rFonts w:asciiTheme="minorHAnsi" w:hAnsiTheme="minorHAnsi" w:cstheme="minorHAnsi"/>
        </w:rPr>
        <w:t xml:space="preserve"> zostały wykonane, a w przypadku świadczeń powtarzających się lub ciągłych są wykonywane, a jeżeli wykonawca z</w:t>
      </w:r>
      <w:r w:rsidR="00980EFA" w:rsidRPr="00980EFA">
        <w:rPr>
          <w:rFonts w:asciiTheme="minorHAnsi" w:hAnsiTheme="minorHAnsi" w:cstheme="minorHAnsi"/>
        </w:rPr>
        <w:t> </w:t>
      </w:r>
      <w:r w:rsidR="00057779" w:rsidRPr="00980EFA">
        <w:rPr>
          <w:rFonts w:asciiTheme="minorHAnsi" w:hAnsiTheme="minorHAnsi" w:cstheme="minorHAnsi"/>
        </w:rPr>
        <w:t>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w:t>
      </w:r>
      <w:r w:rsidR="00980EFA" w:rsidRPr="00980EFA">
        <w:rPr>
          <w:rFonts w:asciiTheme="minorHAnsi" w:hAnsiTheme="minorHAnsi" w:cstheme="minorHAnsi"/>
        </w:rPr>
        <w:t> </w:t>
      </w:r>
      <w:r w:rsidR="00057779" w:rsidRPr="00980EFA">
        <w:rPr>
          <w:rFonts w:asciiTheme="minorHAnsi" w:hAnsiTheme="minorHAnsi" w:cstheme="minorHAnsi"/>
        </w:rPr>
        <w:t>miesięcy</w:t>
      </w:r>
      <w:r w:rsidR="00300BCD" w:rsidRPr="00980EFA">
        <w:rPr>
          <w:rFonts w:asciiTheme="minorHAnsi" w:hAnsiTheme="minorHAnsi" w:cstheme="minorHAnsi"/>
        </w:rPr>
        <w:t>.</w:t>
      </w:r>
    </w:p>
    <w:p w14:paraId="3FD7D325" w14:textId="77777777" w:rsidR="004B08EF" w:rsidRPr="00980EFA" w:rsidRDefault="004B08EF" w:rsidP="00980EFA">
      <w:pPr>
        <w:tabs>
          <w:tab w:val="left" w:pos="1560"/>
        </w:tabs>
        <w:suppressAutoHyphens w:val="0"/>
        <w:spacing w:line="276" w:lineRule="auto"/>
        <w:ind w:left="2977" w:hanging="1843"/>
        <w:rPr>
          <w:rFonts w:asciiTheme="minorHAnsi" w:hAnsiTheme="minorHAnsi" w:cstheme="minorHAnsi"/>
        </w:rPr>
      </w:pPr>
    </w:p>
    <w:p w14:paraId="30775736" w14:textId="2BC3872E" w:rsidR="0071327C" w:rsidRPr="00980EFA" w:rsidRDefault="000B1E80" w:rsidP="00980EFA">
      <w:pPr>
        <w:tabs>
          <w:tab w:val="left" w:pos="1560"/>
        </w:tabs>
        <w:suppressAutoHyphens w:val="0"/>
        <w:spacing w:line="276" w:lineRule="auto"/>
        <w:ind w:left="2977" w:hanging="1919"/>
        <w:rPr>
          <w:rFonts w:asciiTheme="minorHAnsi" w:hAnsiTheme="minorHAnsi" w:cstheme="minorHAnsi"/>
        </w:rPr>
      </w:pPr>
      <w:r w:rsidRPr="00980EFA">
        <w:rPr>
          <w:rFonts w:asciiTheme="minorHAnsi" w:hAnsiTheme="minorHAnsi" w:cstheme="minorHAnsi"/>
        </w:rPr>
        <w:t>d.2.</w:t>
      </w:r>
      <w:r w:rsidRPr="00980EFA">
        <w:rPr>
          <w:rFonts w:asciiTheme="minorHAnsi" w:hAnsiTheme="minorHAnsi" w:cstheme="minorHAnsi"/>
        </w:rPr>
        <w:tab/>
      </w:r>
      <w:r w:rsidR="0071327C" w:rsidRPr="00980EFA">
        <w:rPr>
          <w:rFonts w:asciiTheme="minorHAnsi" w:hAnsiTheme="minorHAnsi" w:cstheme="minorHAnsi"/>
        </w:rPr>
        <w:t xml:space="preserve">dla Części nr </w:t>
      </w:r>
      <w:r w:rsidR="003525D6" w:rsidRPr="00980EFA">
        <w:rPr>
          <w:rFonts w:asciiTheme="minorHAnsi" w:hAnsiTheme="minorHAnsi" w:cstheme="minorHAnsi"/>
        </w:rPr>
        <w:t>II</w:t>
      </w:r>
      <w:r w:rsidR="0071327C" w:rsidRPr="00980EFA">
        <w:rPr>
          <w:rFonts w:asciiTheme="minorHAnsi" w:hAnsiTheme="minorHAnsi" w:cstheme="minorHAnsi"/>
        </w:rPr>
        <w:t xml:space="preserve">: </w:t>
      </w:r>
      <w:r w:rsidR="00300BCD" w:rsidRPr="00980EFA">
        <w:rPr>
          <w:rFonts w:asciiTheme="minorHAnsi" w:hAnsiTheme="minorHAnsi" w:cstheme="minorHAnsi"/>
        </w:rPr>
        <w:t>Zamawiający uzna warunek za spełniony, jeżeli Wykonawca wykaże, że w okresie ostatnich 3 lat (a jeżeli okres prowadzenia działalności jest krótszy – w</w:t>
      </w:r>
      <w:r w:rsidR="00CF6FF5" w:rsidRPr="00980EFA">
        <w:rPr>
          <w:rFonts w:asciiTheme="minorHAnsi" w:hAnsiTheme="minorHAnsi" w:cstheme="minorHAnsi"/>
        </w:rPr>
        <w:t> </w:t>
      </w:r>
      <w:r w:rsidR="00300BCD" w:rsidRPr="00980EFA">
        <w:rPr>
          <w:rFonts w:asciiTheme="minorHAnsi" w:hAnsiTheme="minorHAnsi" w:cstheme="minorHAnsi"/>
        </w:rPr>
        <w:t xml:space="preserve">tym okresie) wykonał co najmniej </w:t>
      </w:r>
      <w:r w:rsidR="003C5F06" w:rsidRPr="00980EFA">
        <w:rPr>
          <w:rFonts w:asciiTheme="minorHAnsi" w:hAnsiTheme="minorHAnsi" w:cstheme="minorHAnsi"/>
        </w:rPr>
        <w:t xml:space="preserve">dwie </w:t>
      </w:r>
      <w:r w:rsidRPr="00980EFA">
        <w:rPr>
          <w:rFonts w:asciiTheme="minorHAnsi" w:hAnsiTheme="minorHAnsi" w:cstheme="minorHAnsi"/>
        </w:rPr>
        <w:t xml:space="preserve">dostawy </w:t>
      </w:r>
      <w:r w:rsidR="00D93C09" w:rsidRPr="00980EFA">
        <w:rPr>
          <w:rFonts w:asciiTheme="minorHAnsi" w:hAnsiTheme="minorHAnsi" w:cstheme="minorHAnsi"/>
        </w:rPr>
        <w:t>monitorów</w:t>
      </w:r>
      <w:r w:rsidR="003C5F06" w:rsidRPr="00980EFA">
        <w:rPr>
          <w:rFonts w:asciiTheme="minorHAnsi" w:hAnsiTheme="minorHAnsi" w:cstheme="minorHAnsi"/>
        </w:rPr>
        <w:t xml:space="preserve"> </w:t>
      </w:r>
      <w:r w:rsidR="008E6DDA" w:rsidRPr="00980EFA">
        <w:rPr>
          <w:rFonts w:asciiTheme="minorHAnsi" w:hAnsiTheme="minorHAnsi" w:cstheme="minorHAnsi"/>
        </w:rPr>
        <w:t xml:space="preserve">komputerowych </w:t>
      </w:r>
      <w:r w:rsidR="003C5F06" w:rsidRPr="00980EFA">
        <w:rPr>
          <w:rFonts w:asciiTheme="minorHAnsi" w:hAnsiTheme="minorHAnsi" w:cstheme="minorHAnsi"/>
        </w:rPr>
        <w:t xml:space="preserve">o wartości </w:t>
      </w:r>
      <w:r w:rsidR="008E6DDA" w:rsidRPr="00980EFA">
        <w:rPr>
          <w:rFonts w:asciiTheme="minorHAnsi" w:hAnsiTheme="minorHAnsi" w:cstheme="minorHAnsi"/>
        </w:rPr>
        <w:t xml:space="preserve">brutto </w:t>
      </w:r>
      <w:r w:rsidR="003C5F06" w:rsidRPr="00980EFA">
        <w:rPr>
          <w:rFonts w:asciiTheme="minorHAnsi" w:hAnsiTheme="minorHAnsi" w:cstheme="minorHAnsi"/>
        </w:rPr>
        <w:t>co najmniej 100</w:t>
      </w:r>
      <w:r w:rsidR="00980EFA" w:rsidRPr="00980EFA">
        <w:rPr>
          <w:rFonts w:asciiTheme="minorHAnsi" w:hAnsiTheme="minorHAnsi" w:cstheme="minorHAnsi"/>
        </w:rPr>
        <w:t> </w:t>
      </w:r>
      <w:r w:rsidR="003C5F06" w:rsidRPr="00980EFA">
        <w:rPr>
          <w:rFonts w:asciiTheme="minorHAnsi" w:hAnsiTheme="minorHAnsi" w:cstheme="minorHAnsi"/>
        </w:rPr>
        <w:t>000,00 zł. dla każdej z dostaw</w:t>
      </w:r>
      <w:r w:rsidRPr="00980EFA">
        <w:rPr>
          <w:rFonts w:asciiTheme="minorHAnsi" w:hAnsiTheme="minorHAnsi" w:cstheme="minorHAnsi"/>
        </w:rPr>
        <w:t>. Dostawy powinny być wykonane, a</w:t>
      </w:r>
      <w:r w:rsidR="00911608" w:rsidRPr="00980EFA">
        <w:rPr>
          <w:rFonts w:asciiTheme="minorHAnsi" w:hAnsiTheme="minorHAnsi" w:cstheme="minorHAnsi"/>
        </w:rPr>
        <w:t> </w:t>
      </w:r>
      <w:r w:rsidRPr="00980EFA">
        <w:rPr>
          <w:rFonts w:asciiTheme="minorHAnsi" w:hAnsiTheme="minorHAnsi" w:cstheme="minorHAnsi"/>
        </w:rPr>
        <w:t>w</w:t>
      </w:r>
      <w:r w:rsidR="00911608" w:rsidRPr="00980EFA">
        <w:rPr>
          <w:rFonts w:asciiTheme="minorHAnsi" w:hAnsiTheme="minorHAnsi" w:cstheme="minorHAnsi"/>
        </w:rPr>
        <w:t> </w:t>
      </w:r>
      <w:r w:rsidRPr="00980EFA">
        <w:rPr>
          <w:rFonts w:asciiTheme="minorHAnsi" w:hAnsiTheme="minorHAnsi" w:cstheme="minorHAnsi"/>
        </w:rPr>
        <w:t xml:space="preserve">przypadku świadczeń powtarzających się lub ciągłych również </w:t>
      </w:r>
      <w:r w:rsidRPr="00980EFA">
        <w:rPr>
          <w:rFonts w:asciiTheme="minorHAnsi" w:hAnsiTheme="minorHAnsi" w:cstheme="minorHAnsi"/>
        </w:rPr>
        <w:lastRenderedPageBreak/>
        <w:t>wykonywanych, w</w:t>
      </w:r>
      <w:r w:rsidR="003C5F06" w:rsidRPr="00980EFA">
        <w:rPr>
          <w:rFonts w:asciiTheme="minorHAnsi" w:hAnsiTheme="minorHAnsi" w:cstheme="minorHAnsi"/>
        </w:rPr>
        <w:t> </w:t>
      </w:r>
      <w:r w:rsidRPr="00980EFA">
        <w:rPr>
          <w:rFonts w:asciiTheme="minorHAnsi" w:hAnsiTheme="minorHAnsi" w:cstheme="minorHAnsi"/>
        </w:rPr>
        <w:t>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w:t>
      </w:r>
      <w:r w:rsidR="00980EFA" w:rsidRPr="00980EFA">
        <w:rPr>
          <w:rFonts w:asciiTheme="minorHAnsi" w:hAnsiTheme="minorHAnsi" w:cstheme="minorHAnsi"/>
        </w:rPr>
        <w:t> </w:t>
      </w:r>
      <w:r w:rsidRPr="00980EFA">
        <w:rPr>
          <w:rFonts w:asciiTheme="minorHAnsi" w:hAnsiTheme="minorHAnsi" w:cstheme="minorHAnsi"/>
        </w:rPr>
        <w:t>wykonywane należycie, przy czym dowodami, o których mowa, są</w:t>
      </w:r>
      <w:r w:rsidR="00980EFA" w:rsidRPr="00980EFA">
        <w:rPr>
          <w:rFonts w:asciiTheme="minorHAnsi" w:hAnsiTheme="minorHAnsi" w:cstheme="minorHAnsi"/>
        </w:rPr>
        <w:t> </w:t>
      </w:r>
      <w:r w:rsidRPr="00980EFA">
        <w:rPr>
          <w:rFonts w:asciiTheme="minorHAnsi" w:hAnsiTheme="minorHAnsi" w:cstheme="minorHAnsi"/>
        </w:rPr>
        <w:t>referencje bądź inne dokumenty sporządzone przez podmiot, na rzecz którego dostawy zostały wykonane, a w przypadku świadczeń powtarzających się lub ciągłych są wykonywane, a jeżeli wykonawca z</w:t>
      </w:r>
      <w:r w:rsidR="00980EFA" w:rsidRPr="00980EFA">
        <w:rPr>
          <w:rFonts w:asciiTheme="minorHAnsi" w:hAnsiTheme="minorHAnsi" w:cstheme="minorHAnsi"/>
        </w:rPr>
        <w:t> </w:t>
      </w:r>
      <w:r w:rsidRPr="00980EFA">
        <w:rPr>
          <w:rFonts w:asciiTheme="minorHAnsi" w:hAnsiTheme="minorHAnsi" w:cstheme="minorHAnsi"/>
        </w:rPr>
        <w:t>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BC4FCBA" w14:textId="036DD719" w:rsidR="0097641A" w:rsidRPr="00980EFA" w:rsidRDefault="0097641A" w:rsidP="00980EFA">
      <w:pPr>
        <w:tabs>
          <w:tab w:val="left" w:pos="1560"/>
        </w:tabs>
        <w:suppressAutoHyphens w:val="0"/>
        <w:spacing w:line="276" w:lineRule="auto"/>
        <w:ind w:left="2977" w:hanging="1919"/>
        <w:rPr>
          <w:rFonts w:asciiTheme="minorHAnsi" w:hAnsiTheme="minorHAnsi" w:cstheme="minorHAnsi"/>
        </w:rPr>
      </w:pPr>
      <w:r w:rsidRPr="00980EFA">
        <w:rPr>
          <w:rFonts w:asciiTheme="minorHAnsi" w:hAnsiTheme="minorHAnsi" w:cstheme="minorHAnsi"/>
        </w:rPr>
        <w:t>d.3.</w:t>
      </w:r>
      <w:r w:rsidRPr="00980EFA">
        <w:rPr>
          <w:rFonts w:asciiTheme="minorHAnsi" w:hAnsiTheme="minorHAnsi" w:cstheme="minorHAnsi"/>
        </w:rPr>
        <w:tab/>
        <w:t xml:space="preserve">dla Części nr </w:t>
      </w:r>
      <w:r w:rsidR="003525D6" w:rsidRPr="00980EFA">
        <w:rPr>
          <w:rFonts w:asciiTheme="minorHAnsi" w:hAnsiTheme="minorHAnsi" w:cstheme="minorHAnsi"/>
        </w:rPr>
        <w:t>III</w:t>
      </w:r>
      <w:r w:rsidRPr="00980EFA">
        <w:rPr>
          <w:rFonts w:asciiTheme="minorHAnsi" w:hAnsiTheme="minorHAnsi" w:cstheme="minorHAnsi"/>
        </w:rPr>
        <w:t xml:space="preserve">: </w:t>
      </w:r>
      <w:r w:rsidR="00D93C09" w:rsidRPr="00980EFA">
        <w:rPr>
          <w:rFonts w:asciiTheme="minorHAnsi" w:hAnsiTheme="minorHAnsi" w:cstheme="minorHAnsi"/>
        </w:rPr>
        <w:t>Zamawiający nie stawia warunku dla Części nr III</w:t>
      </w:r>
      <w:r w:rsidR="00911608" w:rsidRPr="00980EFA">
        <w:rPr>
          <w:rFonts w:asciiTheme="minorHAnsi" w:hAnsiTheme="minorHAnsi" w:cstheme="minorHAnsi"/>
        </w:rPr>
        <w:t>.</w:t>
      </w:r>
    </w:p>
    <w:p w14:paraId="55654EFC" w14:textId="27E1877E" w:rsidR="0097641A" w:rsidRPr="00980EFA" w:rsidRDefault="0097641A" w:rsidP="00980EFA">
      <w:pPr>
        <w:tabs>
          <w:tab w:val="left" w:pos="1560"/>
        </w:tabs>
        <w:suppressAutoHyphens w:val="0"/>
        <w:spacing w:line="276" w:lineRule="auto"/>
        <w:ind w:left="2977" w:hanging="1919"/>
        <w:rPr>
          <w:rFonts w:asciiTheme="minorHAnsi" w:hAnsiTheme="minorHAnsi" w:cstheme="minorHAnsi"/>
        </w:rPr>
      </w:pPr>
      <w:r w:rsidRPr="00980EFA">
        <w:rPr>
          <w:rFonts w:asciiTheme="minorHAnsi" w:hAnsiTheme="minorHAnsi" w:cstheme="minorHAnsi"/>
        </w:rPr>
        <w:t>d.4.</w:t>
      </w:r>
      <w:r w:rsidRPr="00980EFA">
        <w:rPr>
          <w:rFonts w:asciiTheme="minorHAnsi" w:hAnsiTheme="minorHAnsi" w:cstheme="minorHAnsi"/>
        </w:rPr>
        <w:tab/>
        <w:t xml:space="preserve">dla Części nr </w:t>
      </w:r>
      <w:r w:rsidR="003525D6" w:rsidRPr="00980EFA">
        <w:rPr>
          <w:rFonts w:asciiTheme="minorHAnsi" w:hAnsiTheme="minorHAnsi" w:cstheme="minorHAnsi"/>
        </w:rPr>
        <w:t>IV</w:t>
      </w:r>
      <w:r w:rsidRPr="00980EFA">
        <w:rPr>
          <w:rFonts w:asciiTheme="minorHAnsi" w:hAnsiTheme="minorHAnsi" w:cstheme="minorHAnsi"/>
        </w:rPr>
        <w:t>:</w:t>
      </w:r>
      <w:r w:rsidR="00D93C09" w:rsidRPr="00980EFA">
        <w:rPr>
          <w:rFonts w:asciiTheme="minorHAnsi" w:hAnsiTheme="minorHAnsi" w:cstheme="minorHAnsi"/>
        </w:rPr>
        <w:t xml:space="preserve"> Zamawiający nie stawia warunku dla Części nr IV</w:t>
      </w:r>
      <w:r w:rsidR="00911608" w:rsidRPr="00980EFA">
        <w:rPr>
          <w:rFonts w:asciiTheme="minorHAnsi" w:hAnsiTheme="minorHAnsi" w:cstheme="minorHAnsi"/>
        </w:rPr>
        <w:t>.</w:t>
      </w:r>
    </w:p>
    <w:p w14:paraId="1289B37E" w14:textId="77777777" w:rsidR="003509D2" w:rsidRPr="00980EFA" w:rsidRDefault="003509D2" w:rsidP="00980EFA">
      <w:pPr>
        <w:pStyle w:val="Akapitzlist"/>
        <w:autoSpaceDE w:val="0"/>
        <w:autoSpaceDN w:val="0"/>
        <w:adjustRightInd w:val="0"/>
        <w:spacing w:line="276" w:lineRule="auto"/>
        <w:ind w:left="709"/>
        <w:rPr>
          <w:rFonts w:asciiTheme="minorHAnsi" w:hAnsiTheme="minorHAnsi" w:cstheme="minorHAnsi"/>
          <w:iCs/>
        </w:rPr>
      </w:pPr>
      <w:r w:rsidRPr="00980EFA">
        <w:rPr>
          <w:rFonts w:asciiTheme="minorHAnsi" w:hAnsiTheme="minorHAnsi" w:cstheme="minorHAnsi"/>
          <w:b/>
          <w:iCs/>
        </w:rPr>
        <w:t>UWAGA</w:t>
      </w:r>
      <w:r w:rsidRPr="00980EFA">
        <w:rPr>
          <w:rFonts w:asciiTheme="minorHAnsi" w:hAnsiTheme="minorHAnsi" w:cstheme="minorHAnsi"/>
          <w:iCs/>
        </w:rPr>
        <w:t xml:space="preserve">: </w:t>
      </w:r>
    </w:p>
    <w:p w14:paraId="47B7956E" w14:textId="1853267D" w:rsidR="003509D2" w:rsidRPr="00980EFA" w:rsidRDefault="003509D2" w:rsidP="00980EFA">
      <w:pPr>
        <w:pStyle w:val="Akapitzlist"/>
        <w:autoSpaceDE w:val="0"/>
        <w:autoSpaceDN w:val="0"/>
        <w:adjustRightInd w:val="0"/>
        <w:spacing w:line="276" w:lineRule="auto"/>
        <w:ind w:left="851" w:hanging="142"/>
        <w:rPr>
          <w:rFonts w:asciiTheme="minorHAnsi" w:hAnsiTheme="minorHAnsi" w:cstheme="minorHAnsi"/>
          <w:iCs/>
        </w:rPr>
      </w:pPr>
      <w:r w:rsidRPr="00980EFA">
        <w:rPr>
          <w:rFonts w:asciiTheme="minorHAnsi" w:hAnsiTheme="minorHAnsi" w:cstheme="minorHAnsi"/>
          <w:iCs/>
        </w:rPr>
        <w:t xml:space="preserve">- Zamawiający nie dopuszcza możliwości sumowania wartości kilku umów w celu spełnienia </w:t>
      </w:r>
      <w:r w:rsidR="003E1FD5" w:rsidRPr="00980EFA">
        <w:rPr>
          <w:rFonts w:asciiTheme="minorHAnsi" w:hAnsiTheme="minorHAnsi" w:cstheme="minorHAnsi"/>
          <w:iCs/>
        </w:rPr>
        <w:t>wyżej wymienionych</w:t>
      </w:r>
      <w:r w:rsidRPr="00980EFA">
        <w:rPr>
          <w:rFonts w:asciiTheme="minorHAnsi" w:hAnsiTheme="minorHAnsi" w:cstheme="minorHAnsi"/>
          <w:iCs/>
        </w:rPr>
        <w:t xml:space="preserve"> warunk</w:t>
      </w:r>
      <w:r w:rsidR="003E1FD5" w:rsidRPr="00980EFA">
        <w:rPr>
          <w:rFonts w:asciiTheme="minorHAnsi" w:hAnsiTheme="minorHAnsi" w:cstheme="minorHAnsi"/>
          <w:iCs/>
        </w:rPr>
        <w:t>ów</w:t>
      </w:r>
      <w:r w:rsidRPr="00980EFA">
        <w:rPr>
          <w:rFonts w:asciiTheme="minorHAnsi" w:hAnsiTheme="minorHAnsi" w:cstheme="minorHAnsi"/>
          <w:iCs/>
        </w:rPr>
        <w:t>.</w:t>
      </w:r>
    </w:p>
    <w:p w14:paraId="68EC80B0" w14:textId="676B89A1" w:rsidR="003509D2" w:rsidRPr="00980EFA" w:rsidRDefault="003509D2" w:rsidP="00980EFA">
      <w:pPr>
        <w:pStyle w:val="Akapitzlist"/>
        <w:autoSpaceDE w:val="0"/>
        <w:autoSpaceDN w:val="0"/>
        <w:adjustRightInd w:val="0"/>
        <w:spacing w:line="276" w:lineRule="auto"/>
        <w:ind w:left="851" w:hanging="142"/>
        <w:rPr>
          <w:rFonts w:asciiTheme="minorHAnsi" w:hAnsiTheme="minorHAnsi" w:cstheme="minorHAnsi"/>
          <w:iCs/>
        </w:rPr>
      </w:pPr>
      <w:r w:rsidRPr="00980EFA">
        <w:rPr>
          <w:rFonts w:asciiTheme="minorHAnsi" w:hAnsiTheme="minorHAnsi" w:cstheme="minorHAnsi"/>
          <w:iCs/>
        </w:rPr>
        <w:t xml:space="preserve">- Przez jedną </w:t>
      </w:r>
      <w:r w:rsidR="0097641A" w:rsidRPr="00980EFA">
        <w:rPr>
          <w:rFonts w:asciiTheme="minorHAnsi" w:hAnsiTheme="minorHAnsi" w:cstheme="minorHAnsi"/>
          <w:iCs/>
        </w:rPr>
        <w:t>dostawę</w:t>
      </w:r>
      <w:r w:rsidR="00AA217D" w:rsidRPr="00980EFA">
        <w:rPr>
          <w:rFonts w:asciiTheme="minorHAnsi" w:hAnsiTheme="minorHAnsi" w:cstheme="minorHAnsi"/>
          <w:iCs/>
        </w:rPr>
        <w:t xml:space="preserve"> </w:t>
      </w:r>
      <w:r w:rsidRPr="00980EFA">
        <w:rPr>
          <w:rFonts w:asciiTheme="minorHAnsi" w:hAnsiTheme="minorHAnsi" w:cstheme="minorHAnsi"/>
          <w:iCs/>
        </w:rPr>
        <w:t>Zamawiający rozumie jeden kontrakt/umowę.</w:t>
      </w:r>
    </w:p>
    <w:p w14:paraId="0EBEBA7C" w14:textId="2FD8C402" w:rsidR="00EA3792" w:rsidRPr="00980EFA" w:rsidRDefault="003509D2" w:rsidP="00980EFA">
      <w:pPr>
        <w:spacing w:line="276" w:lineRule="auto"/>
        <w:ind w:left="851" w:hanging="97"/>
        <w:rPr>
          <w:rFonts w:asciiTheme="minorHAnsi" w:hAnsiTheme="minorHAnsi" w:cstheme="minorHAnsi"/>
          <w:lang w:eastAsia="pl-PL"/>
        </w:rPr>
      </w:pPr>
      <w:r w:rsidRPr="00980EFA">
        <w:rPr>
          <w:rFonts w:asciiTheme="minorHAnsi" w:hAnsiTheme="minorHAnsi" w:cstheme="minorHAnsi"/>
          <w:iCs/>
        </w:rPr>
        <w:t xml:space="preserve">- </w:t>
      </w:r>
      <w:r w:rsidR="00EA3792" w:rsidRPr="00980EFA">
        <w:rPr>
          <w:rFonts w:asciiTheme="minorHAnsi" w:hAnsiTheme="minorHAnsi" w:cstheme="minorHAnsi"/>
        </w:rPr>
        <w:t xml:space="preserve">W przypadku, gdy w ramach realizacji </w:t>
      </w:r>
      <w:r w:rsidR="0097641A" w:rsidRPr="00980EFA">
        <w:rPr>
          <w:rFonts w:asciiTheme="minorHAnsi" w:hAnsiTheme="minorHAnsi" w:cstheme="minorHAnsi"/>
        </w:rPr>
        <w:t>dostaw</w:t>
      </w:r>
      <w:r w:rsidR="00EA3792" w:rsidRPr="00980EFA">
        <w:rPr>
          <w:rFonts w:asciiTheme="minorHAnsi" w:hAnsiTheme="minorHAnsi" w:cstheme="minorHAnsi"/>
        </w:rPr>
        <w:t xml:space="preserve">, poza zakresem wykonanych </w:t>
      </w:r>
      <w:r w:rsidR="0097641A" w:rsidRPr="00980EFA">
        <w:rPr>
          <w:rFonts w:asciiTheme="minorHAnsi" w:hAnsiTheme="minorHAnsi" w:cstheme="minorHAnsi"/>
        </w:rPr>
        <w:t>dostawy</w:t>
      </w:r>
      <w:r w:rsidR="00EA3792" w:rsidRPr="00980EFA">
        <w:rPr>
          <w:rFonts w:asciiTheme="minorHAnsi" w:hAnsiTheme="minorHAnsi" w:cstheme="minorHAnsi"/>
        </w:rPr>
        <w:t xml:space="preserve"> wymaganym przez Zamawiającego, były wykonywane również inne świadczenia (np.</w:t>
      </w:r>
      <w:r w:rsidR="00911608" w:rsidRPr="00980EFA">
        <w:rPr>
          <w:rFonts w:asciiTheme="minorHAnsi" w:hAnsiTheme="minorHAnsi" w:cstheme="minorHAnsi"/>
        </w:rPr>
        <w:t> </w:t>
      </w:r>
      <w:r w:rsidR="00D93C09" w:rsidRPr="00980EFA">
        <w:rPr>
          <w:rFonts w:asciiTheme="minorHAnsi" w:hAnsiTheme="minorHAnsi" w:cstheme="minorHAnsi"/>
        </w:rPr>
        <w:t xml:space="preserve">dostawa </w:t>
      </w:r>
      <w:r w:rsidR="004B08EF" w:rsidRPr="00980EFA">
        <w:rPr>
          <w:rFonts w:asciiTheme="minorHAnsi" w:hAnsiTheme="minorHAnsi" w:cstheme="minorHAnsi"/>
        </w:rPr>
        <w:t>innego sprzętu komputerowego,</w:t>
      </w:r>
      <w:r w:rsidR="00D93C09" w:rsidRPr="00980EFA">
        <w:rPr>
          <w:rFonts w:asciiTheme="minorHAnsi" w:hAnsiTheme="minorHAnsi" w:cstheme="minorHAnsi"/>
        </w:rPr>
        <w:t xml:space="preserve"> </w:t>
      </w:r>
      <w:r w:rsidR="0097641A" w:rsidRPr="00980EFA">
        <w:rPr>
          <w:rFonts w:asciiTheme="minorHAnsi" w:hAnsiTheme="minorHAnsi" w:cstheme="minorHAnsi"/>
        </w:rPr>
        <w:t xml:space="preserve">, </w:t>
      </w:r>
      <w:r w:rsidR="00EA3792" w:rsidRPr="00980EFA">
        <w:rPr>
          <w:rFonts w:asciiTheme="minorHAnsi" w:hAnsiTheme="minorHAnsi" w:cstheme="minorHAnsi"/>
        </w:rPr>
        <w:t xml:space="preserve">dostawa licencji, itp.), wykazana musi zostać wartość dotycząca wyłącznie tej części </w:t>
      </w:r>
      <w:r w:rsidR="0097641A" w:rsidRPr="00980EFA">
        <w:rPr>
          <w:rFonts w:asciiTheme="minorHAnsi" w:hAnsiTheme="minorHAnsi" w:cstheme="minorHAnsi"/>
        </w:rPr>
        <w:t>dostawy</w:t>
      </w:r>
      <w:r w:rsidR="00EA3792" w:rsidRPr="00980EFA">
        <w:rPr>
          <w:rFonts w:asciiTheme="minorHAnsi" w:hAnsiTheme="minorHAnsi" w:cstheme="minorHAnsi"/>
        </w:rPr>
        <w:t xml:space="preserve">, której dotyczy warunek. </w:t>
      </w:r>
    </w:p>
    <w:p w14:paraId="5411D713" w14:textId="61983EB3" w:rsidR="003509D2" w:rsidRPr="00980EFA" w:rsidRDefault="00EA3792" w:rsidP="00980EFA">
      <w:pPr>
        <w:pStyle w:val="Akapitzlist"/>
        <w:autoSpaceDE w:val="0"/>
        <w:autoSpaceDN w:val="0"/>
        <w:adjustRightInd w:val="0"/>
        <w:spacing w:line="276" w:lineRule="auto"/>
        <w:ind w:left="851" w:hanging="142"/>
        <w:rPr>
          <w:rFonts w:asciiTheme="minorHAnsi" w:hAnsiTheme="minorHAnsi" w:cstheme="minorHAnsi"/>
          <w:iCs/>
        </w:rPr>
      </w:pPr>
      <w:r w:rsidRPr="00980EFA">
        <w:rPr>
          <w:rFonts w:asciiTheme="minorHAnsi" w:hAnsiTheme="minorHAnsi" w:cstheme="minorHAnsi"/>
          <w:iCs/>
        </w:rPr>
        <w:t xml:space="preserve">- </w:t>
      </w:r>
      <w:r w:rsidR="003509D2" w:rsidRPr="00980EFA">
        <w:rPr>
          <w:rFonts w:asciiTheme="minorHAnsi" w:hAnsiTheme="minorHAnsi" w:cstheme="minorHAnsi"/>
          <w:iCs/>
        </w:rPr>
        <w:t>W przypadku zamówienia będącego w trakcie wykonywania, wymagania odnośnie: zakresu i</w:t>
      </w:r>
      <w:r w:rsidR="001D5C53" w:rsidRPr="00980EFA">
        <w:rPr>
          <w:rFonts w:asciiTheme="minorHAnsi" w:hAnsiTheme="minorHAnsi" w:cstheme="minorHAnsi"/>
          <w:iCs/>
        </w:rPr>
        <w:t> </w:t>
      </w:r>
      <w:r w:rsidR="003509D2" w:rsidRPr="00980EFA">
        <w:rPr>
          <w:rFonts w:asciiTheme="minorHAnsi" w:hAnsiTheme="minorHAnsi" w:cstheme="minorHAnsi"/>
          <w:iCs/>
        </w:rPr>
        <w:t xml:space="preserve">wartości wykonywania danej </w:t>
      </w:r>
      <w:r w:rsidR="0097641A" w:rsidRPr="00980EFA">
        <w:rPr>
          <w:rFonts w:asciiTheme="minorHAnsi" w:hAnsiTheme="minorHAnsi" w:cstheme="minorHAnsi"/>
          <w:iCs/>
        </w:rPr>
        <w:t>dostawy</w:t>
      </w:r>
      <w:r w:rsidR="003509D2" w:rsidRPr="00980EFA">
        <w:rPr>
          <w:rFonts w:asciiTheme="minorHAnsi" w:hAnsiTheme="minorHAnsi" w:cstheme="minorHAnsi"/>
          <w:iCs/>
        </w:rPr>
        <w:t xml:space="preserve">, dotyczą części </w:t>
      </w:r>
      <w:r w:rsidR="0097641A" w:rsidRPr="00980EFA">
        <w:rPr>
          <w:rFonts w:asciiTheme="minorHAnsi" w:hAnsiTheme="minorHAnsi" w:cstheme="minorHAnsi"/>
          <w:iCs/>
        </w:rPr>
        <w:t>dostawy</w:t>
      </w:r>
      <w:r w:rsidR="003509D2" w:rsidRPr="00980EFA">
        <w:rPr>
          <w:rFonts w:asciiTheme="minorHAnsi" w:hAnsiTheme="minorHAnsi" w:cstheme="minorHAnsi"/>
          <w:iCs/>
        </w:rPr>
        <w:t xml:space="preserve"> już zrealizowanej (tj.</w:t>
      </w:r>
      <w:r w:rsidR="00911608" w:rsidRPr="00980EFA">
        <w:rPr>
          <w:rFonts w:asciiTheme="minorHAnsi" w:hAnsiTheme="minorHAnsi" w:cstheme="minorHAnsi"/>
          <w:iCs/>
        </w:rPr>
        <w:t> </w:t>
      </w:r>
      <w:r w:rsidR="003509D2" w:rsidRPr="00980EFA">
        <w:rPr>
          <w:rFonts w:asciiTheme="minorHAnsi" w:hAnsiTheme="minorHAnsi" w:cstheme="minorHAnsi"/>
          <w:iCs/>
        </w:rPr>
        <w:t>od</w:t>
      </w:r>
      <w:r w:rsidR="00911608" w:rsidRPr="00980EFA">
        <w:rPr>
          <w:rFonts w:asciiTheme="minorHAnsi" w:hAnsiTheme="minorHAnsi" w:cstheme="minorHAnsi"/>
          <w:iCs/>
        </w:rPr>
        <w:t> </w:t>
      </w:r>
      <w:r w:rsidR="003509D2" w:rsidRPr="00980EFA">
        <w:rPr>
          <w:rFonts w:asciiTheme="minorHAnsi" w:hAnsiTheme="minorHAnsi" w:cstheme="minorHAnsi"/>
          <w:iCs/>
        </w:rPr>
        <w:t xml:space="preserve">dnia rozpoczęcia wykonywania </w:t>
      </w:r>
      <w:r w:rsidR="0097641A" w:rsidRPr="00980EFA">
        <w:rPr>
          <w:rFonts w:asciiTheme="minorHAnsi" w:hAnsiTheme="minorHAnsi" w:cstheme="minorHAnsi"/>
          <w:iCs/>
        </w:rPr>
        <w:t>dostawy</w:t>
      </w:r>
      <w:r w:rsidR="003509D2" w:rsidRPr="00980EFA">
        <w:rPr>
          <w:rFonts w:asciiTheme="minorHAnsi" w:hAnsiTheme="minorHAnsi" w:cstheme="minorHAnsi"/>
          <w:iCs/>
        </w:rPr>
        <w:t xml:space="preserve"> do upływu terminu składania ofert) i te parametry (zakres, wartość) Wykonawca zobowiązany jest podać w wykazie </w:t>
      </w:r>
      <w:r w:rsidR="0097641A" w:rsidRPr="00980EFA">
        <w:rPr>
          <w:rFonts w:asciiTheme="minorHAnsi" w:hAnsiTheme="minorHAnsi" w:cstheme="minorHAnsi"/>
          <w:iCs/>
        </w:rPr>
        <w:t>dostaw</w:t>
      </w:r>
      <w:r w:rsidR="003509D2" w:rsidRPr="00980EFA">
        <w:rPr>
          <w:rFonts w:asciiTheme="minorHAnsi" w:hAnsiTheme="minorHAnsi" w:cstheme="minorHAnsi"/>
          <w:iCs/>
        </w:rPr>
        <w:t>.</w:t>
      </w:r>
    </w:p>
    <w:p w14:paraId="4B74C666" w14:textId="023410D4" w:rsidR="003509D2" w:rsidRPr="00980EFA" w:rsidRDefault="00174A3F"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Wykonawca może w celu potwierdzenia spełniania warunków, o których mowa w pkt. 2.2 w</w:t>
      </w:r>
      <w:r w:rsidR="00AA217D" w:rsidRPr="00980EFA">
        <w:rPr>
          <w:rFonts w:asciiTheme="minorHAnsi" w:hAnsiTheme="minorHAnsi" w:cstheme="minorHAnsi"/>
          <w:lang w:eastAsia="pl-PL"/>
        </w:rPr>
        <w:t> </w:t>
      </w:r>
      <w:r w:rsidRPr="00980EFA">
        <w:rPr>
          <w:rFonts w:asciiTheme="minorHAnsi" w:hAnsiTheme="minorHAnsi" w:cstheme="minorHAnsi"/>
          <w:lang w:eastAsia="pl-PL"/>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03CD3C5" w14:textId="77777777" w:rsidR="003509D2" w:rsidRPr="00980EFA" w:rsidRDefault="003509D2"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894FC71" w14:textId="61C6AEF6" w:rsidR="003509D2" w:rsidRPr="00980EFA" w:rsidRDefault="003509D2"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Zamawiający może na każdym etapie postępowania, uznać, że Wykonawca nie posiada wymaganych zdolności, jeżeli posiadanie przez Wykonawcę sprzecznych interesów, </w:t>
      </w:r>
      <w:r w:rsidRPr="00980EFA">
        <w:rPr>
          <w:rFonts w:asciiTheme="minorHAnsi" w:hAnsiTheme="minorHAnsi" w:cstheme="minorHAnsi"/>
          <w:lang w:eastAsia="pl-PL"/>
        </w:rPr>
        <w:lastRenderedPageBreak/>
        <w:t>w</w:t>
      </w:r>
      <w:r w:rsidR="00CF5679" w:rsidRPr="00980EFA">
        <w:rPr>
          <w:rFonts w:asciiTheme="minorHAnsi" w:hAnsiTheme="minorHAnsi" w:cstheme="minorHAnsi"/>
          <w:lang w:eastAsia="pl-PL"/>
        </w:rPr>
        <w:t> </w:t>
      </w:r>
      <w:r w:rsidRPr="00980EFA">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572E4642" w:rsidR="003509D2" w:rsidRPr="00980EFA" w:rsidRDefault="003509D2"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D945912" w14:textId="77777777" w:rsidR="003509D2" w:rsidRPr="00980EFA" w:rsidRDefault="003509D2"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77777777" w:rsidR="003509D2" w:rsidRPr="00980EFA" w:rsidRDefault="003509D2" w:rsidP="00980EFA">
      <w:pPr>
        <w:numPr>
          <w:ilvl w:val="1"/>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zakresu dostępnych Wykonawcy zasobów podmiotu udostępniającego zasoby; </w:t>
      </w:r>
    </w:p>
    <w:p w14:paraId="27027D88" w14:textId="627EB832" w:rsidR="003509D2" w:rsidRPr="00980EFA" w:rsidRDefault="003509D2" w:rsidP="00980EFA">
      <w:pPr>
        <w:numPr>
          <w:ilvl w:val="1"/>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sposób i okres udostępnienia wykonawcy i wykorzystania przez niego zasobów podmiotu udostępniającego te zasoby przy wykonywaniu zamówienia</w:t>
      </w:r>
      <w:r w:rsidR="00F41A8C" w:rsidRPr="00980EFA">
        <w:rPr>
          <w:rFonts w:asciiTheme="minorHAnsi" w:hAnsiTheme="minorHAnsi" w:cstheme="minorHAnsi"/>
          <w:lang w:eastAsia="pl-PL"/>
        </w:rPr>
        <w:t>;</w:t>
      </w:r>
    </w:p>
    <w:p w14:paraId="259680BB" w14:textId="4D4AD392" w:rsidR="003509D2" w:rsidRPr="00980EFA" w:rsidRDefault="003509D2"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w:t>
      </w:r>
      <w:r w:rsidR="00980EFA" w:rsidRPr="00980EFA">
        <w:rPr>
          <w:rFonts w:asciiTheme="minorHAnsi" w:hAnsiTheme="minorHAnsi" w:cstheme="minorHAnsi"/>
          <w:lang w:eastAsia="pl-PL"/>
        </w:rPr>
        <w:t> </w:t>
      </w:r>
      <w:r w:rsidRPr="00980EFA">
        <w:rPr>
          <w:rFonts w:asciiTheme="minorHAnsi" w:hAnsiTheme="minorHAnsi" w:cstheme="minorHAnsi"/>
          <w:lang w:eastAsia="pl-PL"/>
        </w:rPr>
        <w:t>samodzielnie spełnia warunki udziału w postępowaniu.</w:t>
      </w:r>
    </w:p>
    <w:p w14:paraId="08A68988" w14:textId="48906239" w:rsidR="00876288" w:rsidRPr="00980EFA" w:rsidRDefault="003509D2" w:rsidP="00980EFA">
      <w:pPr>
        <w:suppressAutoHyphens w:val="0"/>
        <w:spacing w:line="276" w:lineRule="auto"/>
        <w:ind w:left="360"/>
        <w:rPr>
          <w:rFonts w:asciiTheme="minorHAnsi" w:hAnsiTheme="minorHAnsi" w:cstheme="minorHAnsi"/>
          <w:lang w:eastAsia="pl-PL"/>
        </w:rPr>
      </w:pPr>
      <w:r w:rsidRPr="00980EFA">
        <w:rPr>
          <w:rFonts w:asciiTheme="minorHAnsi" w:hAnsiTheme="minorHAnsi" w:cstheme="minorHAnsi"/>
          <w:b/>
          <w:lang w:eastAsia="pl-PL"/>
        </w:rPr>
        <w:t>UWAGA:</w:t>
      </w:r>
      <w:r w:rsidRPr="00980EFA">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0B24BB" w14:textId="1EC6B8FE" w:rsidR="00174A3F" w:rsidRPr="00980EFA" w:rsidRDefault="001D5C53"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Warunek określony w pkt 2.1 powinien spełniać każdy z Wykonawców samodzielnie.</w:t>
      </w:r>
    </w:p>
    <w:p w14:paraId="05AB6D0C" w14:textId="302DEDFE" w:rsidR="00D76F6D" w:rsidRPr="00980EFA" w:rsidRDefault="00D76F6D"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Wykonawca nie jest obowiązany do złożenia wraz </w:t>
      </w:r>
      <w:r w:rsidR="00396166" w:rsidRPr="00980EFA">
        <w:rPr>
          <w:rFonts w:asciiTheme="minorHAnsi" w:hAnsiTheme="minorHAnsi" w:cstheme="minorHAnsi"/>
          <w:lang w:eastAsia="pl-PL"/>
        </w:rPr>
        <w:t>z </w:t>
      </w:r>
      <w:r w:rsidRPr="00980EFA">
        <w:rPr>
          <w:rFonts w:asciiTheme="minorHAnsi" w:hAnsiTheme="minorHAnsi" w:cstheme="minorHAnsi"/>
          <w:lang w:eastAsia="pl-PL"/>
        </w:rPr>
        <w:t xml:space="preserve">ofertą oświadczenia, </w:t>
      </w:r>
      <w:bookmarkStart w:id="1" w:name="_Hlk95298383"/>
      <w:r w:rsidRPr="00980EFA">
        <w:rPr>
          <w:rFonts w:asciiTheme="minorHAnsi" w:hAnsiTheme="minorHAnsi" w:cstheme="minorHAnsi"/>
          <w:lang w:eastAsia="pl-PL"/>
        </w:rPr>
        <w:t>o którym mowa w</w:t>
      </w:r>
      <w:r w:rsidR="00911608" w:rsidRPr="00980EFA">
        <w:rPr>
          <w:rFonts w:asciiTheme="minorHAnsi" w:hAnsiTheme="minorHAnsi" w:cstheme="minorHAnsi"/>
          <w:lang w:eastAsia="pl-PL"/>
        </w:rPr>
        <w:t> </w:t>
      </w:r>
      <w:r w:rsidRPr="00980EFA">
        <w:rPr>
          <w:rFonts w:asciiTheme="minorHAnsi" w:hAnsiTheme="minorHAnsi" w:cstheme="minorHAnsi"/>
          <w:lang w:eastAsia="pl-PL"/>
        </w:rPr>
        <w:t>art.</w:t>
      </w:r>
      <w:r w:rsidR="00911608" w:rsidRPr="00980EFA">
        <w:rPr>
          <w:rFonts w:asciiTheme="minorHAnsi" w:hAnsiTheme="minorHAnsi" w:cstheme="minorHAnsi"/>
          <w:lang w:eastAsia="pl-PL"/>
        </w:rPr>
        <w:t> </w:t>
      </w:r>
      <w:r w:rsidRPr="00980EFA">
        <w:rPr>
          <w:rFonts w:asciiTheme="minorHAnsi" w:hAnsiTheme="minorHAnsi" w:cstheme="minorHAnsi"/>
          <w:lang w:eastAsia="pl-PL"/>
        </w:rPr>
        <w:t>125 ust. 1 ustawy</w:t>
      </w:r>
      <w:r w:rsidR="00396166" w:rsidRPr="00980EFA">
        <w:rPr>
          <w:rFonts w:asciiTheme="minorHAnsi" w:hAnsiTheme="minorHAnsi" w:cstheme="minorHAnsi"/>
          <w:lang w:eastAsia="pl-PL"/>
        </w:rPr>
        <w:t xml:space="preserve"> Pzp</w:t>
      </w:r>
      <w:bookmarkEnd w:id="1"/>
      <w:r w:rsidR="00A81F8E" w:rsidRPr="00980EFA">
        <w:rPr>
          <w:rFonts w:asciiTheme="minorHAnsi" w:hAnsiTheme="minorHAnsi" w:cstheme="minorHAnsi"/>
          <w:lang w:eastAsia="pl-PL"/>
        </w:rPr>
        <w:t>.</w:t>
      </w:r>
      <w:r w:rsidR="0035676F" w:rsidRPr="00980EFA">
        <w:rPr>
          <w:rFonts w:asciiTheme="minorHAnsi" w:hAnsiTheme="minorHAnsi" w:cstheme="minorHAnsi"/>
          <w:lang w:eastAsia="pl-PL"/>
        </w:rPr>
        <w:t xml:space="preserve"> Zamawiający do złożenia Oświadczenia o którym mowa w art. 125 ust. 1 ustawy Pzp</w:t>
      </w:r>
      <w:r w:rsidR="00DA1756" w:rsidRPr="00980EFA">
        <w:rPr>
          <w:rFonts w:asciiTheme="minorHAnsi" w:hAnsiTheme="minorHAnsi" w:cstheme="minorHAnsi"/>
          <w:lang w:eastAsia="pl-PL"/>
        </w:rPr>
        <w:t xml:space="preserve"> wezwie tylko wykonawcę, którego oferta zostanie najwyżej oceniona</w:t>
      </w:r>
    </w:p>
    <w:p w14:paraId="1C832906" w14:textId="05BE129A" w:rsidR="00D76F6D" w:rsidRPr="00980EFA" w:rsidRDefault="5AA77DB9"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Jeżeli wobec Wykonawcy zachodzą podstawy wykluczenia, Wykonawca ten nie spełnia warunków udziału w postępowaniu, nie składa podmiotowych środków dowodowych lub oświadczenia, o</w:t>
      </w:r>
      <w:r w:rsidR="0014345B" w:rsidRPr="00980EFA">
        <w:rPr>
          <w:rFonts w:asciiTheme="minorHAnsi" w:hAnsiTheme="minorHAnsi" w:cstheme="minorHAnsi"/>
          <w:lang w:eastAsia="pl-PL"/>
        </w:rPr>
        <w:t> </w:t>
      </w:r>
      <w:r w:rsidRPr="00980EFA">
        <w:rPr>
          <w:rFonts w:asciiTheme="minorHAnsi" w:hAnsiTheme="minorHAnsi" w:cstheme="minorHAnsi"/>
          <w:lang w:eastAsia="pl-PL"/>
        </w:rPr>
        <w:t>którym mowa w art. 125 ust. 1</w:t>
      </w:r>
      <w:r w:rsidR="50C6F8D5" w:rsidRPr="00980EFA">
        <w:rPr>
          <w:rFonts w:asciiTheme="minorHAnsi" w:hAnsiTheme="minorHAnsi" w:cstheme="minorHAnsi"/>
          <w:lang w:eastAsia="pl-PL"/>
        </w:rPr>
        <w:t xml:space="preserve"> ustawy</w:t>
      </w:r>
      <w:r w:rsidR="00396166" w:rsidRPr="00980EFA">
        <w:rPr>
          <w:rFonts w:asciiTheme="minorHAnsi" w:hAnsiTheme="minorHAnsi" w:cstheme="minorHAnsi"/>
          <w:lang w:eastAsia="pl-PL"/>
        </w:rPr>
        <w:t xml:space="preserve"> Pzp</w:t>
      </w:r>
      <w:r w:rsidRPr="00980EFA">
        <w:rPr>
          <w:rFonts w:asciiTheme="minorHAnsi" w:hAnsiTheme="minorHAnsi" w:cstheme="minorHAnsi"/>
          <w:lang w:eastAsia="pl-PL"/>
        </w:rPr>
        <w:t xml:space="preserve">, potwierdzających brak podstaw wykluczenia lub spełnianie warunków udziału w postępowaniu, Zamawiający dokonuje ponownego badania i oceny ofert pozostałych Wykonawców, a następnie dokonuje kwalifikacji podmiotowej Wykonawcy, którego </w:t>
      </w:r>
      <w:r w:rsidR="434FCC2F" w:rsidRPr="00980EFA">
        <w:rPr>
          <w:rFonts w:asciiTheme="minorHAnsi" w:hAnsiTheme="minorHAnsi" w:cstheme="minorHAnsi"/>
          <w:lang w:eastAsia="pl-PL"/>
        </w:rPr>
        <w:t>Oferta</w:t>
      </w:r>
      <w:r w:rsidRPr="00980EFA">
        <w:rPr>
          <w:rFonts w:asciiTheme="minorHAnsi" w:hAnsiTheme="minorHAnsi" w:cstheme="minorHAnsi"/>
          <w:lang w:eastAsia="pl-PL"/>
        </w:rPr>
        <w:t xml:space="preserve"> została najwyżej oceniona, w zakresie braku podstaw wykluczenia oraz spełniania warunków udziału w postępowaniu. </w:t>
      </w:r>
    </w:p>
    <w:p w14:paraId="6EC97F7A" w14:textId="77F27FA4" w:rsidR="00D76F6D" w:rsidRPr="00980EFA" w:rsidRDefault="00D76F6D" w:rsidP="00980EFA">
      <w:pPr>
        <w:numPr>
          <w:ilvl w:val="0"/>
          <w:numId w:val="65"/>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Zamawiający kontynuuje procedurę ponownego badania i oceny ofert, o której mowa w </w:t>
      </w:r>
      <w:r w:rsidR="00174A3F" w:rsidRPr="00980EFA">
        <w:rPr>
          <w:rFonts w:asciiTheme="minorHAnsi" w:hAnsiTheme="minorHAnsi" w:cstheme="minorHAnsi"/>
          <w:lang w:eastAsia="pl-PL"/>
        </w:rPr>
        <w:t>pkt. 1</w:t>
      </w:r>
      <w:r w:rsidR="00DA1756" w:rsidRPr="00980EFA">
        <w:rPr>
          <w:rFonts w:asciiTheme="minorHAnsi" w:hAnsiTheme="minorHAnsi" w:cstheme="minorHAnsi"/>
          <w:lang w:eastAsia="pl-PL"/>
        </w:rPr>
        <w:t>1</w:t>
      </w:r>
      <w:r w:rsidRPr="00980EFA">
        <w:rPr>
          <w:rFonts w:asciiTheme="minorHAnsi" w:hAnsiTheme="minorHAnsi" w:cstheme="minorHAnsi"/>
          <w:lang w:eastAsia="pl-PL"/>
        </w:rPr>
        <w:t>, w</w:t>
      </w:r>
      <w:r w:rsidR="00BE0F2B" w:rsidRPr="00980EFA">
        <w:rPr>
          <w:rFonts w:asciiTheme="minorHAnsi" w:hAnsiTheme="minorHAnsi" w:cstheme="minorHAnsi"/>
          <w:lang w:eastAsia="pl-PL"/>
        </w:rPr>
        <w:t> </w:t>
      </w:r>
      <w:r w:rsidRPr="00980EFA">
        <w:rPr>
          <w:rFonts w:asciiTheme="minorHAnsi" w:hAnsiTheme="minorHAnsi" w:cstheme="minorHAnsi"/>
          <w:lang w:eastAsia="pl-PL"/>
        </w:rPr>
        <w:t xml:space="preserve">odniesieniu do ofert Wykonawców pozostałych w postępowaniu, a następnie dokonuje kwalifikacji podmiotowej Wykonawcy, którego </w:t>
      </w:r>
      <w:r w:rsidR="002745B8" w:rsidRPr="00980EFA">
        <w:rPr>
          <w:rFonts w:asciiTheme="minorHAnsi" w:hAnsiTheme="minorHAnsi" w:cstheme="minorHAnsi"/>
          <w:lang w:eastAsia="pl-PL"/>
        </w:rPr>
        <w:t>Oferta</w:t>
      </w:r>
      <w:r w:rsidRPr="00980EFA">
        <w:rPr>
          <w:rFonts w:asciiTheme="minorHAnsi" w:hAnsiTheme="minorHAnsi" w:cstheme="minorHAnsi"/>
          <w:lang w:eastAsia="pl-PL"/>
        </w:rPr>
        <w:t xml:space="preserve"> została najwyżej oceniona, w zakresie braku podstaw wykluczenia oraz spełniania warunków udziału w postępowaniu, do momentu wyboru najkorzystniejszej </w:t>
      </w:r>
      <w:r w:rsidR="00F801C7" w:rsidRPr="00980EFA">
        <w:rPr>
          <w:rFonts w:asciiTheme="minorHAnsi" w:hAnsiTheme="minorHAnsi" w:cstheme="minorHAnsi"/>
          <w:lang w:eastAsia="pl-PL"/>
        </w:rPr>
        <w:t>Oferty</w:t>
      </w:r>
      <w:r w:rsidRPr="00980EFA">
        <w:rPr>
          <w:rFonts w:asciiTheme="minorHAnsi" w:hAnsiTheme="minorHAnsi" w:cstheme="minorHAnsi"/>
          <w:lang w:eastAsia="pl-PL"/>
        </w:rPr>
        <w:t xml:space="preserve"> albo unieważnienia postępowania o udzielenie zamówienia.</w:t>
      </w:r>
    </w:p>
    <w:p w14:paraId="50A4E049" w14:textId="5E5E1362" w:rsidR="00D76F6D" w:rsidRPr="00980EFA" w:rsidRDefault="00D76F6D" w:rsidP="00980EFA">
      <w:pPr>
        <w:numPr>
          <w:ilvl w:val="0"/>
          <w:numId w:val="65"/>
        </w:numPr>
        <w:suppressAutoHyphens w:val="0"/>
        <w:spacing w:line="276" w:lineRule="auto"/>
        <w:rPr>
          <w:rFonts w:asciiTheme="minorHAnsi" w:hAnsiTheme="minorHAnsi" w:cstheme="minorHAnsi"/>
        </w:rPr>
      </w:pPr>
      <w:bookmarkStart w:id="2" w:name="_Hlk97117431"/>
      <w:r w:rsidRPr="00980EFA">
        <w:rPr>
          <w:rFonts w:asciiTheme="minorHAnsi" w:hAnsiTheme="minorHAnsi" w:cstheme="minorHAnsi"/>
          <w:lang w:eastAsia="pl-PL"/>
        </w:rPr>
        <w:lastRenderedPageBreak/>
        <w:t>W przypadku, gdy złożone przez Wykonawcę dokumenty, oświadczenia dotyczące warunków udziału w postępowaniu zawierają informacje w innych walutach niż określono w SWZ, Zamawiający jako kurs przeliczeniowy waluty przyjmie kurs NBP z dnia publikacji ogłoszenia o</w:t>
      </w:r>
      <w:r w:rsidR="004956CE" w:rsidRPr="00980EFA">
        <w:rPr>
          <w:rFonts w:asciiTheme="minorHAnsi" w:hAnsiTheme="minorHAnsi" w:cstheme="minorHAnsi"/>
          <w:lang w:eastAsia="pl-PL"/>
        </w:rPr>
        <w:t> </w:t>
      </w:r>
      <w:r w:rsidRPr="00980EFA">
        <w:rPr>
          <w:rFonts w:asciiTheme="minorHAnsi" w:hAnsiTheme="minorHAnsi" w:cstheme="minorHAnsi"/>
          <w:lang w:eastAsia="pl-PL"/>
        </w:rPr>
        <w:t xml:space="preserve">zamówieniu w </w:t>
      </w:r>
      <w:r w:rsidR="004956CE" w:rsidRPr="00980EFA">
        <w:rPr>
          <w:rFonts w:asciiTheme="minorHAnsi" w:hAnsiTheme="minorHAnsi" w:cstheme="minorHAnsi"/>
          <w:lang w:eastAsia="pl-PL"/>
        </w:rPr>
        <w:t>Dzienniku Urzędowym Unii Europejskiej (DUUE)</w:t>
      </w:r>
      <w:r w:rsidRPr="00980EFA">
        <w:rPr>
          <w:rFonts w:asciiTheme="minorHAnsi" w:hAnsiTheme="minorHAnsi" w:cstheme="minorHAnsi"/>
          <w:lang w:eastAsia="pl-PL"/>
        </w:rPr>
        <w:t>. Jeżeli w dniu publikacji ogłoszenia o</w:t>
      </w:r>
      <w:r w:rsidR="00B75ED9" w:rsidRPr="00980EFA">
        <w:rPr>
          <w:rFonts w:asciiTheme="minorHAnsi" w:hAnsiTheme="minorHAnsi" w:cstheme="minorHAnsi"/>
          <w:lang w:eastAsia="pl-PL"/>
        </w:rPr>
        <w:t xml:space="preserve"> </w:t>
      </w:r>
      <w:r w:rsidRPr="00980EFA">
        <w:rPr>
          <w:rFonts w:asciiTheme="minorHAnsi" w:hAnsiTheme="minorHAnsi" w:cstheme="minorHAnsi"/>
          <w:lang w:eastAsia="pl-PL"/>
        </w:rPr>
        <w:t>zamówieniu nie będzie opublikowany średni kurs walut przez NBP Zamawiający przyjmie kurs przeliczeniowy z ostatniej opublikowanej</w:t>
      </w:r>
      <w:r w:rsidRPr="00980EFA">
        <w:rPr>
          <w:rFonts w:asciiTheme="minorHAnsi" w:hAnsiTheme="minorHAnsi" w:cstheme="minorHAnsi"/>
        </w:rPr>
        <w:t xml:space="preserve"> tabeli kursów NBP przed dniem publikacji ogłoszenia o zamówieniu w </w:t>
      </w:r>
      <w:r w:rsidR="004956CE" w:rsidRPr="00980EFA">
        <w:rPr>
          <w:rFonts w:asciiTheme="minorHAnsi" w:hAnsiTheme="minorHAnsi" w:cstheme="minorHAnsi"/>
        </w:rPr>
        <w:t>DUUE</w:t>
      </w:r>
      <w:r w:rsidRPr="00980EFA">
        <w:rPr>
          <w:rFonts w:asciiTheme="minorHAnsi" w:hAnsiTheme="minorHAnsi" w:cstheme="minorHAnsi"/>
        </w:rPr>
        <w:t>.</w:t>
      </w:r>
    </w:p>
    <w:bookmarkEnd w:id="2"/>
    <w:p w14:paraId="391BD0B6" w14:textId="77777777" w:rsidR="005E1A16" w:rsidRPr="00980EFA" w:rsidRDefault="005E1A16" w:rsidP="00980EFA">
      <w:pPr>
        <w:pStyle w:val="Nagwek1"/>
        <w:numPr>
          <w:ilvl w:val="0"/>
          <w:numId w:val="47"/>
        </w:numPr>
        <w:spacing w:after="0" w:line="276" w:lineRule="auto"/>
        <w:ind w:left="0" w:hanging="142"/>
        <w:rPr>
          <w:rFonts w:cstheme="minorHAnsi"/>
          <w:lang w:eastAsia="pl-PL"/>
        </w:rPr>
      </w:pPr>
      <w:r w:rsidRPr="00980EFA">
        <w:rPr>
          <w:rFonts w:cstheme="minorHAnsi"/>
          <w:lang w:eastAsia="pl-PL"/>
        </w:rPr>
        <w:t>Podstawy wykluczenia</w:t>
      </w:r>
    </w:p>
    <w:p w14:paraId="7B22B4E6" w14:textId="1FED5402" w:rsidR="005E1A16" w:rsidRPr="00980EFA" w:rsidRDefault="3F0A6297" w:rsidP="00980EFA">
      <w:pPr>
        <w:pStyle w:val="Akapitzlist"/>
        <w:numPr>
          <w:ilvl w:val="0"/>
          <w:numId w:val="57"/>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980EFA">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980EFA">
        <w:rPr>
          <w:rFonts w:asciiTheme="minorHAnsi" w:eastAsiaTheme="minorEastAsia" w:hAnsiTheme="minorHAnsi" w:cstheme="minorHAnsi"/>
          <w:color w:val="000000" w:themeColor="text1"/>
          <w:lang w:eastAsia="en-US"/>
        </w:rPr>
        <w:t xml:space="preserve">w stosunku do których zachodzi którakolwiek z okoliczności wskazanych w art. 108 ust. 1 </w:t>
      </w:r>
      <w:r w:rsidR="01CEC3F7" w:rsidRPr="00980EFA">
        <w:rPr>
          <w:rFonts w:asciiTheme="minorHAnsi" w:eastAsiaTheme="minorEastAsia" w:hAnsiTheme="minorHAnsi" w:cstheme="minorHAnsi"/>
          <w:color w:val="000000" w:themeColor="text1"/>
          <w:lang w:eastAsia="en-US"/>
        </w:rPr>
        <w:t>oraz art. 109 ust</w:t>
      </w:r>
      <w:r w:rsidR="00F1C593" w:rsidRPr="00980EFA">
        <w:rPr>
          <w:rFonts w:asciiTheme="minorHAnsi" w:eastAsiaTheme="minorEastAsia" w:hAnsiTheme="minorHAnsi" w:cstheme="minorHAnsi"/>
          <w:color w:val="000000" w:themeColor="text1"/>
          <w:lang w:eastAsia="en-US"/>
        </w:rPr>
        <w:t>.</w:t>
      </w:r>
      <w:r w:rsidR="01CEC3F7" w:rsidRPr="00980EFA">
        <w:rPr>
          <w:rFonts w:asciiTheme="minorHAnsi" w:eastAsiaTheme="minorEastAsia" w:hAnsiTheme="minorHAnsi" w:cstheme="minorHAnsi"/>
          <w:color w:val="000000" w:themeColor="text1"/>
          <w:lang w:eastAsia="en-US"/>
        </w:rPr>
        <w:t xml:space="preserve"> 1 pkt. 1 i 4</w:t>
      </w:r>
      <w:r w:rsidR="59B7594F" w:rsidRPr="00980EFA">
        <w:rPr>
          <w:rFonts w:asciiTheme="minorHAnsi" w:eastAsiaTheme="minorEastAsia" w:hAnsiTheme="minorHAnsi" w:cstheme="minorHAnsi"/>
          <w:color w:val="000000" w:themeColor="text1"/>
          <w:lang w:eastAsia="en-US"/>
        </w:rPr>
        <w:t xml:space="preserve"> Pzp</w:t>
      </w:r>
      <w:r w:rsidR="007D3A81" w:rsidRPr="00980EFA">
        <w:rPr>
          <w:rFonts w:asciiTheme="minorHAnsi" w:eastAsiaTheme="minorEastAsia" w:hAnsiTheme="minorHAnsi" w:cstheme="minorHAnsi"/>
          <w:color w:val="000000" w:themeColor="text1"/>
          <w:lang w:eastAsia="en-US"/>
        </w:rPr>
        <w:t xml:space="preserve"> </w:t>
      </w:r>
      <w:r w:rsidR="007D3A81" w:rsidRPr="00980EFA">
        <w:rPr>
          <w:rFonts w:asciiTheme="minorHAnsi" w:hAnsiTheme="minorHAnsi" w:cstheme="minorHAnsi"/>
          <w:lang w:eastAsia="pl-PL"/>
        </w:rPr>
        <w:t>z zastrzeżenie</w:t>
      </w:r>
      <w:r w:rsidR="00FD083A" w:rsidRPr="00980EFA">
        <w:rPr>
          <w:rFonts w:asciiTheme="minorHAnsi" w:hAnsiTheme="minorHAnsi" w:cstheme="minorHAnsi"/>
          <w:lang w:eastAsia="pl-PL"/>
        </w:rPr>
        <w:t>m</w:t>
      </w:r>
      <w:r w:rsidR="007D3A81" w:rsidRPr="00980EFA">
        <w:rPr>
          <w:rFonts w:asciiTheme="minorHAnsi" w:hAnsiTheme="minorHAnsi" w:cstheme="minorHAnsi"/>
          <w:lang w:eastAsia="pl-PL"/>
        </w:rPr>
        <w:t xml:space="preserve"> art. 110 ust 2 Pzp</w:t>
      </w:r>
      <w:r w:rsidR="01CEC3F7" w:rsidRPr="00980EFA">
        <w:rPr>
          <w:rFonts w:asciiTheme="minorHAnsi" w:eastAsiaTheme="minorEastAsia" w:hAnsiTheme="minorHAnsi" w:cstheme="minorHAnsi"/>
          <w:color w:val="000000" w:themeColor="text1"/>
          <w:lang w:eastAsia="en-US"/>
        </w:rPr>
        <w:t>.</w:t>
      </w:r>
    </w:p>
    <w:p w14:paraId="12CE4F9C" w14:textId="55882F4E" w:rsidR="005E1A16" w:rsidRPr="00980EFA" w:rsidRDefault="3F0A6297" w:rsidP="00980EFA">
      <w:pPr>
        <w:pStyle w:val="Akapitzlist"/>
        <w:numPr>
          <w:ilvl w:val="0"/>
          <w:numId w:val="57"/>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980EFA">
        <w:rPr>
          <w:rFonts w:asciiTheme="minorHAnsi" w:eastAsiaTheme="minorEastAsia" w:hAnsiTheme="minorHAnsi" w:cstheme="minorHAnsi"/>
          <w:color w:val="000000" w:themeColor="text1"/>
          <w:lang w:eastAsia="en-US"/>
        </w:rPr>
        <w:t xml:space="preserve">Wykluczenie Wykonawcy następuje zgodnie z art. 111 </w:t>
      </w:r>
      <w:r w:rsidR="00396166" w:rsidRPr="00980EFA">
        <w:rPr>
          <w:rFonts w:asciiTheme="minorHAnsi" w:eastAsiaTheme="minorEastAsia" w:hAnsiTheme="minorHAnsi" w:cstheme="minorHAnsi"/>
          <w:color w:val="000000" w:themeColor="text1"/>
          <w:lang w:eastAsia="en-US"/>
        </w:rPr>
        <w:t>Pzp</w:t>
      </w:r>
      <w:r w:rsidR="00F1C593" w:rsidRPr="00980EFA">
        <w:rPr>
          <w:rFonts w:asciiTheme="minorHAnsi" w:eastAsiaTheme="minorEastAsia" w:hAnsiTheme="minorHAnsi" w:cstheme="minorHAnsi"/>
          <w:color w:val="000000" w:themeColor="text1"/>
          <w:lang w:eastAsia="en-US"/>
        </w:rPr>
        <w:t>.</w:t>
      </w:r>
    </w:p>
    <w:p w14:paraId="0FD0C175" w14:textId="2152CFEC" w:rsidR="005E1A16" w:rsidRPr="00980EFA" w:rsidRDefault="005E1A16" w:rsidP="00980EFA">
      <w:pPr>
        <w:pStyle w:val="Akapitzlist"/>
        <w:numPr>
          <w:ilvl w:val="0"/>
          <w:numId w:val="57"/>
        </w:numPr>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nie podlega wykluczeniu w okolicznościach określonych w art. 108 ust. 1 pkt 1, 2</w:t>
      </w:r>
      <w:r w:rsidR="00003037" w:rsidRPr="00980EFA">
        <w:rPr>
          <w:rFonts w:asciiTheme="minorHAnsi" w:hAnsiTheme="minorHAnsi" w:cstheme="minorHAnsi"/>
          <w:lang w:eastAsia="pl-PL"/>
        </w:rPr>
        <w:t xml:space="preserve"> i </w:t>
      </w:r>
      <w:r w:rsidRPr="00980EFA">
        <w:rPr>
          <w:rFonts w:asciiTheme="minorHAnsi" w:hAnsiTheme="minorHAnsi" w:cstheme="minorHAnsi"/>
          <w:lang w:eastAsia="pl-PL"/>
        </w:rPr>
        <w:t>5  Pzp</w:t>
      </w:r>
      <w:r w:rsidR="00003037" w:rsidRPr="00980EFA">
        <w:rPr>
          <w:rFonts w:asciiTheme="minorHAnsi" w:hAnsiTheme="minorHAnsi" w:cstheme="minorHAnsi"/>
          <w:lang w:eastAsia="pl-PL"/>
        </w:rPr>
        <w:t xml:space="preserve"> lub art. </w:t>
      </w:r>
      <w:r w:rsidR="007E0921" w:rsidRPr="00980EFA">
        <w:rPr>
          <w:rFonts w:asciiTheme="minorHAnsi" w:hAnsiTheme="minorHAnsi" w:cstheme="minorHAnsi"/>
          <w:lang w:eastAsia="pl-PL"/>
        </w:rPr>
        <w:t>10</w:t>
      </w:r>
      <w:r w:rsidR="00003037" w:rsidRPr="00980EFA">
        <w:rPr>
          <w:rFonts w:asciiTheme="minorHAnsi" w:hAnsiTheme="minorHAnsi" w:cstheme="minorHAnsi"/>
          <w:lang w:eastAsia="pl-PL"/>
        </w:rPr>
        <w:t>9 ust 1 pkt 4</w:t>
      </w:r>
      <w:r w:rsidR="008B2A6B" w:rsidRPr="00980EFA">
        <w:rPr>
          <w:rFonts w:asciiTheme="minorHAnsi" w:hAnsiTheme="minorHAnsi" w:cstheme="minorHAnsi"/>
          <w:lang w:eastAsia="pl-PL"/>
        </w:rPr>
        <w:t xml:space="preserve"> Pzp</w:t>
      </w:r>
      <w:r w:rsidRPr="00980EFA">
        <w:rPr>
          <w:rFonts w:asciiTheme="minorHAnsi" w:hAnsiTheme="minorHAnsi" w:cstheme="minorHAnsi"/>
          <w:lang w:eastAsia="pl-PL"/>
        </w:rPr>
        <w:t>, jeżeli udowodni Zamawiającemu, że spełnił łącznie przesłanki wskazane w art. 110 ust. 2 Pzp.</w:t>
      </w:r>
    </w:p>
    <w:p w14:paraId="569A584E" w14:textId="3D5D8788" w:rsidR="005E1A16" w:rsidRPr="00980EFA" w:rsidRDefault="005E1A16" w:rsidP="00980EFA">
      <w:pPr>
        <w:pStyle w:val="Akapitzlist"/>
        <w:numPr>
          <w:ilvl w:val="0"/>
          <w:numId w:val="57"/>
        </w:numPr>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8254DBD" w14:textId="3C184AF2" w:rsidR="00D81C24" w:rsidRPr="00980EFA" w:rsidRDefault="00D81C24" w:rsidP="00980EFA">
      <w:pPr>
        <w:pStyle w:val="Akapitzlist"/>
        <w:numPr>
          <w:ilvl w:val="0"/>
          <w:numId w:val="57"/>
        </w:numPr>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Zamawiający w trakcie trwania postępowania żąda od Wykonawcy podmiotowych środków dowodowych na potwierdzenie braku podstaw wykluczenia, zgodnie z art. 7 ust. 17 Pzp.</w:t>
      </w:r>
    </w:p>
    <w:p w14:paraId="0AFFFEEF" w14:textId="1F152BF7" w:rsidR="00102060" w:rsidRPr="00980EFA" w:rsidRDefault="72D649B2" w:rsidP="00980EFA">
      <w:pPr>
        <w:pStyle w:val="Akapitzlist"/>
        <w:numPr>
          <w:ilvl w:val="0"/>
          <w:numId w:val="57"/>
        </w:numPr>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980EFA">
        <w:rPr>
          <w:rFonts w:asciiTheme="minorHAnsi" w:hAnsiTheme="minorHAnsi" w:cstheme="minorHAnsi"/>
        </w:rPr>
        <w:t>Rodzaje podmiotowych środków dowodowych oraz innych dokumentów lub oświadczeń, jakich może żądać zamawiający od wykonawcy, okres ich ważności oraz formy, w jakich mogą być one składane, wyznacza rozporządzenia Ministra Rozwoju wydane na podstawie art. 128 ust. 6 Pzp.</w:t>
      </w:r>
    </w:p>
    <w:p w14:paraId="7A3A8804" w14:textId="4F488461" w:rsidR="005E1A16" w:rsidRPr="00980EFA" w:rsidRDefault="005E1A16" w:rsidP="00980EFA">
      <w:pPr>
        <w:pStyle w:val="Akapitzlist"/>
        <w:numPr>
          <w:ilvl w:val="0"/>
          <w:numId w:val="57"/>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Wykonawca może zostać wykluczony przez Zamawiającego na każdym etapie postępowania o</w:t>
      </w:r>
      <w:r w:rsidR="00C95CFC" w:rsidRPr="00980EFA">
        <w:rPr>
          <w:rFonts w:asciiTheme="minorHAnsi" w:eastAsiaTheme="minorHAnsi" w:hAnsiTheme="minorHAnsi" w:cstheme="minorHAnsi"/>
          <w:color w:val="000000"/>
          <w:lang w:eastAsia="en-US"/>
        </w:rPr>
        <w:t> </w:t>
      </w:r>
      <w:r w:rsidRPr="00980EFA">
        <w:rPr>
          <w:rFonts w:asciiTheme="minorHAnsi" w:eastAsiaTheme="minorHAnsi" w:hAnsiTheme="minorHAnsi" w:cstheme="minorHAnsi"/>
          <w:color w:val="000000"/>
          <w:lang w:eastAsia="en-US"/>
        </w:rPr>
        <w:t>udzielenie zamówienia.</w:t>
      </w:r>
    </w:p>
    <w:p w14:paraId="2720A15E" w14:textId="685B6FD2" w:rsidR="00705DBE" w:rsidRPr="00980EFA" w:rsidRDefault="00705DBE" w:rsidP="00980EFA">
      <w:pPr>
        <w:pStyle w:val="Nagwek1"/>
        <w:numPr>
          <w:ilvl w:val="0"/>
          <w:numId w:val="47"/>
        </w:numPr>
        <w:spacing w:after="0" w:line="276" w:lineRule="auto"/>
        <w:ind w:left="0" w:hanging="142"/>
        <w:rPr>
          <w:rFonts w:eastAsiaTheme="minorEastAsia" w:cstheme="minorHAnsi"/>
          <w:lang w:eastAsia="en-US"/>
        </w:rPr>
      </w:pPr>
      <w:bookmarkStart w:id="3" w:name="_Hlk96437341"/>
      <w:r w:rsidRPr="00980EFA">
        <w:rPr>
          <w:rFonts w:eastAsiaTheme="minorEastAsia" w:cstheme="minorHAnsi"/>
          <w:lang w:eastAsia="en-US"/>
        </w:rPr>
        <w:t>Oświadczenia i dokumenty, jakie zobowiązani są dostarczyć Wykonawcy w celu wykazania braku podstaw wykluczenia oraz potwierdzenia spełniania warunków udziału w postępowaniu - Podmiotowe środki dowodowe oraz Przedmiotowe środki dowodowe - na potwierdzenie, że oferowane dostawy spełniają określone przez Zamawiającego wymagania.</w:t>
      </w:r>
    </w:p>
    <w:p w14:paraId="1DB7E8B6" w14:textId="2DB256E4" w:rsidR="00705DBE" w:rsidRPr="00980EFA" w:rsidRDefault="00705DBE" w:rsidP="00980EFA">
      <w:pPr>
        <w:pStyle w:val="Default"/>
        <w:numPr>
          <w:ilvl w:val="0"/>
          <w:numId w:val="66"/>
        </w:numPr>
        <w:spacing w:line="276" w:lineRule="auto"/>
        <w:ind w:left="426"/>
        <w:rPr>
          <w:rFonts w:asciiTheme="minorHAnsi" w:hAnsiTheme="minorHAnsi" w:cstheme="minorHAnsi"/>
          <w:lang w:eastAsia="en-US"/>
        </w:rPr>
      </w:pPr>
      <w:r w:rsidRPr="00980EFA">
        <w:rPr>
          <w:rFonts w:asciiTheme="minorHAnsi" w:hAnsiTheme="minorHAnsi" w:cstheme="minorHAnsi"/>
          <w:lang w:eastAsia="en-US"/>
        </w:rPr>
        <w:t>Do Oferty Wykonawca zobowiązany jest dołączyć następujące przedmiotowe środki dowodowe:</w:t>
      </w:r>
    </w:p>
    <w:p w14:paraId="4C997341" w14:textId="74A00B3E" w:rsidR="0071327C" w:rsidRPr="00980EFA" w:rsidRDefault="0071327C" w:rsidP="00980EFA">
      <w:pPr>
        <w:pStyle w:val="Default"/>
        <w:numPr>
          <w:ilvl w:val="1"/>
          <w:numId w:val="66"/>
        </w:numPr>
        <w:spacing w:line="276" w:lineRule="auto"/>
        <w:ind w:left="851"/>
        <w:rPr>
          <w:rFonts w:asciiTheme="minorHAnsi" w:hAnsiTheme="minorHAnsi" w:cstheme="minorHAnsi"/>
          <w:lang w:eastAsia="en-US"/>
        </w:rPr>
      </w:pPr>
      <w:r w:rsidRPr="00980EFA">
        <w:rPr>
          <w:rFonts w:asciiTheme="minorHAnsi" w:hAnsiTheme="minorHAnsi" w:cstheme="minorHAnsi"/>
          <w:lang w:eastAsia="en-US"/>
        </w:rPr>
        <w:t xml:space="preserve"> </w:t>
      </w:r>
      <w:r w:rsidRPr="00980EFA">
        <w:rPr>
          <w:rFonts w:asciiTheme="minorHAnsi" w:hAnsiTheme="minorHAnsi" w:cstheme="minorHAnsi"/>
          <w:b/>
          <w:bCs/>
          <w:lang w:eastAsia="en-US"/>
        </w:rPr>
        <w:t xml:space="preserve">Dla Części </w:t>
      </w:r>
      <w:r w:rsidR="006114C1" w:rsidRPr="00980EFA">
        <w:rPr>
          <w:rFonts w:asciiTheme="minorHAnsi" w:hAnsiTheme="minorHAnsi" w:cstheme="minorHAnsi"/>
          <w:b/>
          <w:bCs/>
          <w:lang w:eastAsia="en-US"/>
        </w:rPr>
        <w:t xml:space="preserve">nr </w:t>
      </w:r>
      <w:r w:rsidR="003525D6" w:rsidRPr="00980EFA">
        <w:rPr>
          <w:rFonts w:asciiTheme="minorHAnsi" w:hAnsiTheme="minorHAnsi" w:cstheme="minorHAnsi"/>
          <w:b/>
          <w:bCs/>
          <w:lang w:eastAsia="en-US"/>
        </w:rPr>
        <w:t>I</w:t>
      </w:r>
      <w:r w:rsidRPr="00980EFA">
        <w:rPr>
          <w:rFonts w:asciiTheme="minorHAnsi" w:hAnsiTheme="minorHAnsi" w:cstheme="minorHAnsi"/>
          <w:lang w:eastAsia="en-US"/>
        </w:rPr>
        <w:t>:</w:t>
      </w:r>
    </w:p>
    <w:p w14:paraId="728ECE2D" w14:textId="78CC47F5" w:rsidR="005D7569" w:rsidRPr="00980EFA" w:rsidRDefault="00A72E0A"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SPECYFIKACJA TECHNICZNA</w:t>
      </w:r>
      <w:r w:rsidR="001738B1" w:rsidRPr="00980EFA">
        <w:rPr>
          <w:rFonts w:asciiTheme="minorHAnsi" w:hAnsiTheme="minorHAnsi" w:cstheme="minorHAnsi"/>
          <w:lang w:eastAsia="en-US"/>
        </w:rPr>
        <w:t xml:space="preserve">, </w:t>
      </w:r>
      <w:r w:rsidR="004B08EF" w:rsidRPr="00980EFA">
        <w:rPr>
          <w:rFonts w:asciiTheme="minorHAnsi" w:hAnsiTheme="minorHAnsi" w:cstheme="minorHAnsi"/>
          <w:lang w:eastAsia="en-US"/>
        </w:rPr>
        <w:t xml:space="preserve">stanowiąca </w:t>
      </w:r>
      <w:r w:rsidR="00705DBE" w:rsidRPr="00980EFA">
        <w:rPr>
          <w:rFonts w:asciiTheme="minorHAnsi" w:hAnsiTheme="minorHAnsi" w:cstheme="minorHAnsi"/>
          <w:lang w:eastAsia="en-US"/>
        </w:rPr>
        <w:t>element oferty</w:t>
      </w:r>
      <w:r w:rsidR="00EE2D00" w:rsidRPr="00980EFA">
        <w:rPr>
          <w:rFonts w:asciiTheme="minorHAnsi" w:hAnsiTheme="minorHAnsi" w:cstheme="minorHAnsi"/>
          <w:lang w:eastAsia="en-US"/>
        </w:rPr>
        <w:t>,</w:t>
      </w:r>
      <w:r w:rsidR="00705DBE" w:rsidRPr="00980EFA">
        <w:rPr>
          <w:rFonts w:asciiTheme="minorHAnsi" w:hAnsiTheme="minorHAnsi" w:cstheme="minorHAnsi"/>
          <w:lang w:eastAsia="en-US"/>
        </w:rPr>
        <w:t xml:space="preserve"> przygotowan</w:t>
      </w:r>
      <w:r w:rsidR="00EE2D00" w:rsidRPr="00980EFA">
        <w:rPr>
          <w:rFonts w:asciiTheme="minorHAnsi" w:hAnsiTheme="minorHAnsi" w:cstheme="minorHAnsi"/>
          <w:lang w:eastAsia="en-US"/>
        </w:rPr>
        <w:t>a</w:t>
      </w:r>
      <w:r w:rsidR="00705DBE" w:rsidRPr="00980EFA">
        <w:rPr>
          <w:rFonts w:asciiTheme="minorHAnsi" w:hAnsiTheme="minorHAnsi" w:cstheme="minorHAnsi"/>
          <w:lang w:eastAsia="en-US"/>
        </w:rPr>
        <w:t xml:space="preserve"> na bazie Załącznika nr 1 do SWZ</w:t>
      </w:r>
      <w:r w:rsidR="005D7569" w:rsidRPr="00980EFA">
        <w:rPr>
          <w:rFonts w:asciiTheme="minorHAnsi" w:hAnsiTheme="minorHAnsi" w:cstheme="minorHAnsi"/>
        </w:rPr>
        <w:t xml:space="preserve"> </w:t>
      </w:r>
      <w:r w:rsidR="00D27B93" w:rsidRPr="00980EFA">
        <w:rPr>
          <w:rFonts w:asciiTheme="minorHAnsi" w:hAnsiTheme="minorHAnsi" w:cstheme="minorHAnsi"/>
        </w:rPr>
        <w:t xml:space="preserve">(Część </w:t>
      </w:r>
      <w:r w:rsidR="00EA770F" w:rsidRPr="00980EFA">
        <w:rPr>
          <w:rFonts w:asciiTheme="minorHAnsi" w:hAnsiTheme="minorHAnsi" w:cstheme="minorHAnsi"/>
        </w:rPr>
        <w:t>I</w:t>
      </w:r>
      <w:r w:rsidR="00D27B93" w:rsidRPr="00980EFA">
        <w:rPr>
          <w:rFonts w:asciiTheme="minorHAnsi" w:hAnsiTheme="minorHAnsi" w:cstheme="minorHAnsi"/>
        </w:rPr>
        <w:t xml:space="preserve"> – Tabela nr 1, Tabela nr 2, Tabela nr 3, Tabela nr 4, Tabela nr 5</w:t>
      </w:r>
      <w:r w:rsidR="000E1086" w:rsidRPr="00980EFA">
        <w:rPr>
          <w:rFonts w:asciiTheme="minorHAnsi" w:hAnsiTheme="minorHAnsi" w:cstheme="minorHAnsi"/>
          <w:lang w:eastAsia="en-US"/>
        </w:rPr>
        <w:t>)</w:t>
      </w:r>
      <w:r w:rsidR="005D7569" w:rsidRPr="00980EFA">
        <w:rPr>
          <w:rFonts w:asciiTheme="minorHAnsi" w:hAnsiTheme="minorHAnsi" w:cstheme="minorHAnsi"/>
          <w:lang w:eastAsia="en-US"/>
        </w:rPr>
        <w:t xml:space="preserve">. Z uwagi </w:t>
      </w:r>
      <w:r w:rsidR="008E6DDA" w:rsidRPr="00980EFA">
        <w:rPr>
          <w:rFonts w:asciiTheme="minorHAnsi" w:hAnsiTheme="minorHAnsi" w:cstheme="minorHAnsi"/>
          <w:lang w:eastAsia="en-US"/>
        </w:rPr>
        <w:t xml:space="preserve">na to </w:t>
      </w:r>
      <w:r w:rsidR="005D7569" w:rsidRPr="00980EFA">
        <w:rPr>
          <w:rFonts w:asciiTheme="minorHAnsi" w:hAnsiTheme="minorHAnsi" w:cstheme="minorHAnsi"/>
          <w:lang w:eastAsia="en-US"/>
        </w:rPr>
        <w:t>ż</w:t>
      </w:r>
      <w:r w:rsidR="008E6DDA" w:rsidRPr="00980EFA">
        <w:rPr>
          <w:rFonts w:asciiTheme="minorHAnsi" w:hAnsiTheme="minorHAnsi" w:cstheme="minorHAnsi"/>
          <w:lang w:eastAsia="en-US"/>
        </w:rPr>
        <w:t>e</w:t>
      </w:r>
      <w:r w:rsidR="005D7569" w:rsidRPr="00980EFA">
        <w:rPr>
          <w:rFonts w:asciiTheme="minorHAnsi" w:hAnsiTheme="minorHAnsi" w:cstheme="minorHAnsi"/>
          <w:lang w:eastAsia="en-US"/>
        </w:rPr>
        <w:t xml:space="preserve">, podanie samego modelu </w:t>
      </w:r>
      <w:r w:rsidR="008E6DDA" w:rsidRPr="00980EFA">
        <w:rPr>
          <w:rFonts w:asciiTheme="minorHAnsi" w:hAnsiTheme="minorHAnsi" w:cstheme="minorHAnsi"/>
          <w:lang w:eastAsia="en-US"/>
        </w:rPr>
        <w:t xml:space="preserve">oraz producenta urządzenia </w:t>
      </w:r>
      <w:r w:rsidR="005D7569" w:rsidRPr="00980EFA">
        <w:rPr>
          <w:rFonts w:asciiTheme="minorHAnsi" w:hAnsiTheme="minorHAnsi" w:cstheme="minorHAnsi"/>
          <w:lang w:eastAsia="en-US"/>
        </w:rPr>
        <w:t>nie zawsze pozwala na jego</w:t>
      </w:r>
      <w:r w:rsidR="008E6DDA" w:rsidRPr="00980EFA">
        <w:rPr>
          <w:rFonts w:asciiTheme="minorHAnsi" w:hAnsiTheme="minorHAnsi" w:cstheme="minorHAnsi"/>
          <w:lang w:eastAsia="en-US"/>
        </w:rPr>
        <w:t xml:space="preserve"> jednoznaczną</w:t>
      </w:r>
      <w:r w:rsidR="005D7569" w:rsidRPr="00980EFA">
        <w:rPr>
          <w:rFonts w:asciiTheme="minorHAnsi" w:hAnsiTheme="minorHAnsi" w:cstheme="minorHAnsi"/>
          <w:lang w:eastAsia="en-US"/>
        </w:rPr>
        <w:t xml:space="preserve"> identyfikację, Zamawiający </w:t>
      </w:r>
      <w:r w:rsidR="009C152D" w:rsidRPr="00980EFA">
        <w:rPr>
          <w:rFonts w:asciiTheme="minorHAnsi" w:hAnsiTheme="minorHAnsi" w:cstheme="minorHAnsi"/>
          <w:lang w:eastAsia="en-US"/>
        </w:rPr>
        <w:t xml:space="preserve">wymaga podania w </w:t>
      </w:r>
      <w:r w:rsidR="009C152D" w:rsidRPr="00980EFA">
        <w:rPr>
          <w:rFonts w:asciiTheme="minorHAnsi" w:hAnsiTheme="minorHAnsi" w:cstheme="minorHAnsi"/>
          <w:lang w:eastAsia="en-US"/>
        </w:rPr>
        <w:lastRenderedPageBreak/>
        <w:t xml:space="preserve">kolumnie D faktycznych parametrów technicznych oferowanego urządzenia </w:t>
      </w:r>
      <w:bookmarkStart w:id="4" w:name="_Hlk97882533"/>
      <w:r w:rsidR="009C152D" w:rsidRPr="00980EFA">
        <w:rPr>
          <w:rFonts w:asciiTheme="minorHAnsi" w:hAnsiTheme="minorHAnsi" w:cstheme="minorHAnsi"/>
          <w:lang w:eastAsia="en-US"/>
        </w:rPr>
        <w:t>zgodnie z</w:t>
      </w:r>
      <w:r w:rsidR="00980EFA" w:rsidRPr="00980EFA">
        <w:rPr>
          <w:rFonts w:asciiTheme="minorHAnsi" w:hAnsiTheme="minorHAnsi" w:cstheme="minorHAnsi"/>
          <w:lang w:eastAsia="en-US"/>
        </w:rPr>
        <w:t> </w:t>
      </w:r>
      <w:r w:rsidR="009C152D" w:rsidRPr="00980EFA">
        <w:rPr>
          <w:rFonts w:asciiTheme="minorHAnsi" w:hAnsiTheme="minorHAnsi" w:cstheme="minorHAnsi"/>
          <w:lang w:eastAsia="en-US"/>
        </w:rPr>
        <w:t>instrukcją podaną w Części I w Załączniku nr 1 do SWZ</w:t>
      </w:r>
      <w:bookmarkEnd w:id="4"/>
      <w:r w:rsidR="009E7746" w:rsidRPr="00980EFA">
        <w:rPr>
          <w:rFonts w:asciiTheme="minorHAnsi" w:hAnsiTheme="minorHAnsi" w:cstheme="minorHAnsi"/>
          <w:lang w:eastAsia="en-US"/>
        </w:rPr>
        <w:t>;</w:t>
      </w:r>
    </w:p>
    <w:p w14:paraId="6B888CC1" w14:textId="3B1631DA" w:rsidR="005D7569" w:rsidRPr="00980EFA" w:rsidRDefault="00DC0B8F" w:rsidP="00980EFA">
      <w:pPr>
        <w:pStyle w:val="Default"/>
        <w:numPr>
          <w:ilvl w:val="2"/>
          <w:numId w:val="66"/>
        </w:numPr>
        <w:spacing w:line="276" w:lineRule="auto"/>
        <w:ind w:left="1225" w:hanging="505"/>
        <w:rPr>
          <w:rFonts w:asciiTheme="minorHAnsi" w:hAnsiTheme="minorHAnsi" w:cstheme="minorHAnsi"/>
          <w:lang w:eastAsia="en-US"/>
        </w:rPr>
      </w:pPr>
      <w:r w:rsidRPr="00980EFA">
        <w:rPr>
          <w:rFonts w:asciiTheme="minorHAnsi" w:hAnsiTheme="minorHAnsi" w:cstheme="minorHAnsi"/>
          <w:lang w:eastAsia="en-US"/>
        </w:rPr>
        <w:t xml:space="preserve">Wynik testu BAPCO </w:t>
      </w:r>
      <w:proofErr w:type="spellStart"/>
      <w:r w:rsidRPr="00980EFA">
        <w:rPr>
          <w:rFonts w:asciiTheme="minorHAnsi" w:hAnsiTheme="minorHAnsi" w:cstheme="minorHAnsi"/>
          <w:lang w:eastAsia="en-US"/>
        </w:rPr>
        <w:t>MobileMark</w:t>
      </w:r>
      <w:proofErr w:type="spellEnd"/>
      <w:r w:rsidRPr="00980EFA">
        <w:rPr>
          <w:rFonts w:asciiTheme="minorHAnsi" w:hAnsiTheme="minorHAnsi" w:cstheme="minorHAnsi"/>
          <w:lang w:eastAsia="en-US"/>
        </w:rPr>
        <w:t xml:space="preserve"> 2018 Battery Life Rating potwierdzający czas pracy na zasilaniu bateryjnym dla proponowanej konfiguracji z pozycji </w:t>
      </w:r>
      <w:r w:rsidR="004D1F69" w:rsidRPr="00980EFA">
        <w:rPr>
          <w:rFonts w:asciiTheme="minorHAnsi" w:hAnsiTheme="minorHAnsi" w:cstheme="minorHAnsi"/>
          <w:lang w:eastAsia="en-US"/>
        </w:rPr>
        <w:t xml:space="preserve">określonej </w:t>
      </w:r>
      <w:r w:rsidRPr="00980EFA">
        <w:rPr>
          <w:rFonts w:asciiTheme="minorHAnsi" w:hAnsiTheme="minorHAnsi" w:cstheme="minorHAnsi"/>
          <w:lang w:eastAsia="en-US"/>
        </w:rPr>
        <w:t>w Części I Załącznika nr 1 do SWZ</w:t>
      </w:r>
      <w:r w:rsidR="00442436" w:rsidRPr="00980EFA">
        <w:rPr>
          <w:rFonts w:asciiTheme="minorHAnsi" w:hAnsiTheme="minorHAnsi" w:cstheme="minorHAnsi"/>
          <w:lang w:eastAsia="en-US"/>
        </w:rPr>
        <w:t xml:space="preserve"> </w:t>
      </w:r>
      <w:r w:rsidR="00442436" w:rsidRPr="00980EFA">
        <w:rPr>
          <w:rFonts w:asciiTheme="minorHAnsi" w:hAnsiTheme="minorHAnsi" w:cstheme="minorHAnsi"/>
        </w:rPr>
        <w:t>Tabela nr 1, Tabela nr 2, Tabela nr 3, Tabela nr 4, Tabela nr 5</w:t>
      </w:r>
      <w:r w:rsidR="005D7569" w:rsidRPr="00980EFA">
        <w:rPr>
          <w:rFonts w:asciiTheme="minorHAnsi" w:hAnsiTheme="minorHAnsi" w:cstheme="minorHAnsi"/>
          <w:lang w:eastAsia="en-US"/>
        </w:rPr>
        <w:t>;</w:t>
      </w:r>
    </w:p>
    <w:p w14:paraId="4B41CAA1" w14:textId="19294EA9" w:rsidR="004D1F69" w:rsidRPr="00980EFA" w:rsidRDefault="004D1F69" w:rsidP="00980EFA">
      <w:pPr>
        <w:pStyle w:val="Akapitzlist"/>
        <w:numPr>
          <w:ilvl w:val="2"/>
          <w:numId w:val="66"/>
        </w:numPr>
        <w:spacing w:line="276" w:lineRule="auto"/>
        <w:ind w:left="1225" w:hanging="505"/>
        <w:rPr>
          <w:rFonts w:asciiTheme="minorHAnsi" w:eastAsia="Arial" w:hAnsiTheme="minorHAnsi" w:cstheme="minorHAnsi"/>
          <w:color w:val="000000"/>
          <w:lang w:eastAsia="en-US"/>
        </w:rPr>
      </w:pPr>
      <w:r w:rsidRPr="00980EFA">
        <w:rPr>
          <w:rFonts w:asciiTheme="minorHAnsi" w:eastAsia="Arial" w:hAnsiTheme="minorHAnsi" w:cstheme="minorHAnsi"/>
          <w:color w:val="000000"/>
          <w:lang w:eastAsia="en-US"/>
        </w:rPr>
        <w:t xml:space="preserve">Wynik testu </w:t>
      </w:r>
      <w:proofErr w:type="spellStart"/>
      <w:r w:rsidRPr="00980EFA">
        <w:rPr>
          <w:rFonts w:asciiTheme="minorHAnsi" w:eastAsia="Arial" w:hAnsiTheme="minorHAnsi" w:cstheme="minorHAnsi"/>
          <w:color w:val="000000"/>
          <w:lang w:eastAsia="en-US"/>
        </w:rPr>
        <w:t>PassMark</w:t>
      </w:r>
      <w:proofErr w:type="spellEnd"/>
      <w:r w:rsidRPr="00980EFA">
        <w:rPr>
          <w:rFonts w:asciiTheme="minorHAnsi" w:eastAsia="Arial" w:hAnsiTheme="minorHAnsi" w:cstheme="minorHAnsi"/>
          <w:color w:val="000000"/>
          <w:lang w:eastAsia="en-US"/>
        </w:rPr>
        <w:t xml:space="preserve"> Performance. Test musi potwierdzać spełnienie warunków dla z pozycji określonych w Części I Załączniku nr 1 do SWZ</w:t>
      </w:r>
      <w:r w:rsidR="005F4CF8" w:rsidRPr="00980EFA">
        <w:rPr>
          <w:rFonts w:asciiTheme="minorHAnsi" w:eastAsia="Arial" w:hAnsiTheme="minorHAnsi" w:cstheme="minorHAnsi"/>
          <w:color w:val="000000"/>
          <w:lang w:eastAsia="en-US"/>
        </w:rPr>
        <w:t xml:space="preserve"> </w:t>
      </w:r>
      <w:r w:rsidR="005F4CF8" w:rsidRPr="00980EFA">
        <w:rPr>
          <w:rFonts w:asciiTheme="minorHAnsi" w:hAnsiTheme="minorHAnsi" w:cstheme="minorHAnsi"/>
        </w:rPr>
        <w:t>Tabela nr 1, Tabela nr 2, Tabela nr 3, Tabela nr 4, Tabela nr 5</w:t>
      </w:r>
      <w:r w:rsidRPr="00980EFA">
        <w:rPr>
          <w:rFonts w:asciiTheme="minorHAnsi" w:eastAsia="Arial" w:hAnsiTheme="minorHAnsi" w:cstheme="minorHAnsi"/>
          <w:color w:val="000000"/>
          <w:lang w:eastAsia="en-US"/>
        </w:rPr>
        <w:t xml:space="preserve">, którym jest Opis Przedmiotu Zamówienia/Specyfikacja. Zamawiający wymaga, aby wyniki testu był dostępny publicznie na stronie https://www.cpubenchmark.net/cpu_list.php </w:t>
      </w:r>
      <w:r w:rsidRPr="00980EFA">
        <w:rPr>
          <w:rFonts w:asciiTheme="minorHAnsi" w:eastAsia="Arial" w:hAnsiTheme="minorHAnsi" w:cstheme="minorHAnsi"/>
          <w:color w:val="000000"/>
          <w:u w:val="single"/>
          <w:lang w:eastAsia="en-US"/>
        </w:rPr>
        <w:t xml:space="preserve">oraz by zostały dostarczone </w:t>
      </w:r>
      <w:r w:rsidR="00467DF8" w:rsidRPr="00980EFA">
        <w:rPr>
          <w:rFonts w:asciiTheme="minorHAnsi" w:eastAsia="Arial" w:hAnsiTheme="minorHAnsi" w:cstheme="minorHAnsi"/>
          <w:color w:val="000000"/>
          <w:u w:val="single"/>
          <w:lang w:eastAsia="en-US"/>
        </w:rPr>
        <w:t xml:space="preserve">do oferty </w:t>
      </w:r>
      <w:r w:rsidRPr="00980EFA">
        <w:rPr>
          <w:rFonts w:asciiTheme="minorHAnsi" w:eastAsia="Arial" w:hAnsiTheme="minorHAnsi" w:cstheme="minorHAnsi"/>
          <w:color w:val="000000"/>
          <w:u w:val="single"/>
          <w:lang w:eastAsia="en-US"/>
        </w:rPr>
        <w:t>w</w:t>
      </w:r>
      <w:r w:rsidR="00911608" w:rsidRPr="00980EFA">
        <w:rPr>
          <w:rFonts w:asciiTheme="minorHAnsi" w:eastAsia="Arial" w:hAnsiTheme="minorHAnsi" w:cstheme="minorHAnsi"/>
          <w:color w:val="000000"/>
          <w:u w:val="single"/>
          <w:lang w:eastAsia="en-US"/>
        </w:rPr>
        <w:t> </w:t>
      </w:r>
      <w:r w:rsidRPr="00980EFA">
        <w:rPr>
          <w:rFonts w:asciiTheme="minorHAnsi" w:eastAsia="Arial" w:hAnsiTheme="minorHAnsi" w:cstheme="minorHAnsi"/>
          <w:color w:val="000000"/>
          <w:u w:val="single"/>
          <w:lang w:eastAsia="en-US"/>
        </w:rPr>
        <w:t xml:space="preserve">formie </w:t>
      </w:r>
      <w:r w:rsidR="00467DF8" w:rsidRPr="00980EFA">
        <w:rPr>
          <w:rFonts w:asciiTheme="minorHAnsi" w:eastAsia="Arial" w:hAnsiTheme="minorHAnsi" w:cstheme="minorHAnsi"/>
          <w:color w:val="000000"/>
          <w:u w:val="single"/>
          <w:lang w:eastAsia="en-US"/>
        </w:rPr>
        <w:t>elektronicznej</w:t>
      </w:r>
      <w:r w:rsidR="005F4CF8" w:rsidRPr="00980EFA">
        <w:rPr>
          <w:rFonts w:asciiTheme="minorHAnsi" w:eastAsia="Arial" w:hAnsiTheme="minorHAnsi" w:cstheme="minorHAnsi"/>
          <w:color w:val="000000"/>
          <w:u w:val="single"/>
          <w:lang w:eastAsia="en-US"/>
        </w:rPr>
        <w:t xml:space="preserve"> </w:t>
      </w:r>
      <w:r w:rsidR="005F4CF8" w:rsidRPr="00980EFA">
        <w:rPr>
          <w:rFonts w:asciiTheme="minorHAnsi" w:eastAsia="Arial" w:hAnsiTheme="minorHAnsi" w:cstheme="minorHAnsi"/>
          <w:u w:val="single"/>
          <w:lang w:eastAsia="en-US"/>
        </w:rPr>
        <w:t>podpisane podpisem kwalifikowanym</w:t>
      </w:r>
      <w:r w:rsidR="009E7746" w:rsidRPr="00980EFA">
        <w:rPr>
          <w:rFonts w:asciiTheme="minorHAnsi" w:eastAsia="Arial" w:hAnsiTheme="minorHAnsi" w:cstheme="minorHAnsi"/>
          <w:color w:val="000000"/>
          <w:lang w:eastAsia="en-US"/>
        </w:rPr>
        <w:t>;</w:t>
      </w:r>
    </w:p>
    <w:p w14:paraId="4765FF1A" w14:textId="67CC30C9" w:rsidR="005D7569" w:rsidRPr="00980EFA" w:rsidRDefault="005D7569" w:rsidP="00980EFA">
      <w:pPr>
        <w:pStyle w:val="Default"/>
        <w:numPr>
          <w:ilvl w:val="2"/>
          <w:numId w:val="66"/>
        </w:numPr>
        <w:spacing w:line="276" w:lineRule="auto"/>
        <w:ind w:left="1225" w:hanging="505"/>
        <w:rPr>
          <w:rFonts w:asciiTheme="minorHAnsi" w:hAnsiTheme="minorHAnsi" w:cstheme="minorHAnsi"/>
          <w:lang w:eastAsia="en-US"/>
        </w:rPr>
      </w:pPr>
      <w:r w:rsidRPr="00980EFA">
        <w:rPr>
          <w:rFonts w:asciiTheme="minorHAnsi" w:hAnsiTheme="minorHAnsi" w:cstheme="minorHAnsi"/>
          <w:lang w:eastAsia="en-US"/>
        </w:rPr>
        <w:t>Certyfikat</w:t>
      </w:r>
      <w:r w:rsidR="004D1F69" w:rsidRPr="00980EFA">
        <w:rPr>
          <w:rFonts w:asciiTheme="minorHAnsi" w:hAnsiTheme="minorHAnsi" w:cstheme="minorHAnsi"/>
          <w:lang w:eastAsia="en-US"/>
        </w:rPr>
        <w:t>/y</w:t>
      </w:r>
      <w:r w:rsidRPr="00980EFA">
        <w:rPr>
          <w:rFonts w:asciiTheme="minorHAnsi" w:hAnsiTheme="minorHAnsi" w:cstheme="minorHAnsi"/>
          <w:lang w:eastAsia="en-US"/>
        </w:rPr>
        <w:t xml:space="preserve"> systemu zarządzania jakością, potwierdzający</w:t>
      </w:r>
      <w:r w:rsidR="004D1F69" w:rsidRPr="00980EFA">
        <w:rPr>
          <w:rFonts w:asciiTheme="minorHAnsi" w:hAnsiTheme="minorHAnsi" w:cstheme="minorHAnsi"/>
          <w:lang w:eastAsia="en-US"/>
        </w:rPr>
        <w:t>/e</w:t>
      </w:r>
      <w:r w:rsidRPr="00980EFA">
        <w:rPr>
          <w:rFonts w:asciiTheme="minorHAnsi" w:hAnsiTheme="minorHAnsi" w:cstheme="minorHAnsi"/>
          <w:lang w:eastAsia="en-US"/>
        </w:rPr>
        <w:t xml:space="preserve"> spełnianie wymagań normy ISO serii 9001 przez producenta Sprzętu. Zamawiający dopuszcza możliwość złożenia innego dokumentu, wydanego przez odpowiedni podmiot uprawniony do kontroli jakości w w/w zakresie</w:t>
      </w:r>
      <w:r w:rsidR="00740C1A" w:rsidRPr="00980EFA">
        <w:rPr>
          <w:rFonts w:asciiTheme="minorHAnsi" w:hAnsiTheme="minorHAnsi" w:cstheme="minorHAnsi"/>
          <w:lang w:eastAsia="en-US"/>
        </w:rPr>
        <w:t xml:space="preserve">. Certyfikat/inny dokument należy przedstawić dla Sprzętu oferowanego przez </w:t>
      </w:r>
      <w:r w:rsidR="004A3253" w:rsidRPr="00980EFA">
        <w:rPr>
          <w:rFonts w:asciiTheme="minorHAnsi" w:hAnsiTheme="minorHAnsi" w:cstheme="minorHAnsi"/>
          <w:lang w:eastAsia="en-US"/>
        </w:rPr>
        <w:t>W</w:t>
      </w:r>
      <w:r w:rsidR="00740C1A" w:rsidRPr="00980EFA">
        <w:rPr>
          <w:rFonts w:asciiTheme="minorHAnsi" w:hAnsiTheme="minorHAnsi" w:cstheme="minorHAnsi"/>
          <w:lang w:eastAsia="en-US"/>
        </w:rPr>
        <w:t>ykonawcę zgodnie z wymaganiami Zamawiającego opisanymi odpowiednio</w:t>
      </w:r>
      <w:r w:rsidR="009E7746" w:rsidRPr="00980EFA">
        <w:rPr>
          <w:rFonts w:asciiTheme="minorHAnsi" w:hAnsiTheme="minorHAnsi" w:cstheme="minorHAnsi"/>
          <w:lang w:eastAsia="en-US"/>
        </w:rPr>
        <w:t xml:space="preserve"> dla Części I</w:t>
      </w:r>
      <w:r w:rsidR="00740C1A" w:rsidRPr="00980EFA">
        <w:rPr>
          <w:rFonts w:asciiTheme="minorHAnsi" w:hAnsiTheme="minorHAnsi" w:cstheme="minorHAnsi"/>
          <w:lang w:eastAsia="en-US"/>
        </w:rPr>
        <w:t xml:space="preserve"> w </w:t>
      </w:r>
      <w:bookmarkStart w:id="5" w:name="_Hlk95744074"/>
      <w:r w:rsidR="00740C1A" w:rsidRPr="00980EFA">
        <w:rPr>
          <w:rFonts w:asciiTheme="minorHAnsi" w:hAnsiTheme="minorHAnsi" w:cstheme="minorHAnsi"/>
          <w:lang w:eastAsia="en-US"/>
        </w:rPr>
        <w:t>Tabeli nr 1, Tabeli nr 2, Tabeli nr 3, Tabeli nr 4, Tabeli nr 5</w:t>
      </w:r>
      <w:bookmarkEnd w:id="5"/>
      <w:r w:rsidRPr="00980EFA">
        <w:rPr>
          <w:rFonts w:asciiTheme="minorHAnsi" w:hAnsiTheme="minorHAnsi" w:cstheme="minorHAnsi"/>
          <w:lang w:eastAsia="en-US"/>
        </w:rPr>
        <w:t>;</w:t>
      </w:r>
    </w:p>
    <w:p w14:paraId="2EF86C67" w14:textId="61D6CD0C" w:rsidR="005D7569" w:rsidRPr="00980EFA" w:rsidRDefault="005D7569"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Certyfikat ISO 14001 dla producenta Sprzętu. Zamawiający dopuszcza możliwość złożenia innego dokumentu, wydanego przez odpowiedni podmiot uprawniony do kontroli jakości w w/w zakresie</w:t>
      </w:r>
      <w:r w:rsidR="00740C1A" w:rsidRPr="00980EFA">
        <w:rPr>
          <w:rFonts w:asciiTheme="minorHAnsi" w:hAnsiTheme="minorHAnsi" w:cstheme="minorHAnsi"/>
          <w:lang w:eastAsia="en-US"/>
        </w:rPr>
        <w:t xml:space="preserve">. Certyfikat/inny dokument należy przedstawić dla Sprzętu oferowanego przez </w:t>
      </w:r>
      <w:r w:rsidR="004A3253" w:rsidRPr="00980EFA">
        <w:rPr>
          <w:rFonts w:asciiTheme="minorHAnsi" w:hAnsiTheme="minorHAnsi" w:cstheme="minorHAnsi"/>
          <w:lang w:eastAsia="en-US"/>
        </w:rPr>
        <w:t>W</w:t>
      </w:r>
      <w:r w:rsidR="00740C1A" w:rsidRPr="00980EFA">
        <w:rPr>
          <w:rFonts w:asciiTheme="minorHAnsi" w:hAnsiTheme="minorHAnsi" w:cstheme="minorHAnsi"/>
          <w:lang w:eastAsia="en-US"/>
        </w:rPr>
        <w:t xml:space="preserve">ykonawcę zgodnie z wymaganiami Zamawiającego opisanymi odpowiednio </w:t>
      </w:r>
      <w:r w:rsidR="009E7746" w:rsidRPr="00980EFA">
        <w:rPr>
          <w:rFonts w:asciiTheme="minorHAnsi" w:hAnsiTheme="minorHAnsi" w:cstheme="minorHAnsi"/>
          <w:lang w:eastAsia="en-US"/>
        </w:rPr>
        <w:t xml:space="preserve">dla Części I </w:t>
      </w:r>
      <w:r w:rsidR="00740C1A" w:rsidRPr="00980EFA">
        <w:rPr>
          <w:rFonts w:asciiTheme="minorHAnsi" w:hAnsiTheme="minorHAnsi" w:cstheme="minorHAnsi"/>
          <w:lang w:eastAsia="en-US"/>
        </w:rPr>
        <w:t>w Tabeli nr 1, Tabeli nr 2, Tabeli nr 3, Tabeli nr 4, Tabeli nr 5</w:t>
      </w:r>
      <w:r w:rsidRPr="00980EFA">
        <w:rPr>
          <w:rFonts w:asciiTheme="minorHAnsi" w:hAnsiTheme="minorHAnsi" w:cstheme="minorHAnsi"/>
          <w:lang w:eastAsia="en-US"/>
        </w:rPr>
        <w:t>;</w:t>
      </w:r>
    </w:p>
    <w:p w14:paraId="5E1EDF95" w14:textId="3AFC34BC" w:rsidR="005D7569" w:rsidRPr="00980EFA" w:rsidRDefault="005D7569"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Deklaracja zgodności CE.</w:t>
      </w:r>
      <w:r w:rsidR="00740C1A" w:rsidRPr="00980EFA">
        <w:rPr>
          <w:rFonts w:asciiTheme="minorHAnsi" w:hAnsiTheme="minorHAnsi" w:cstheme="minorHAnsi"/>
          <w:lang w:eastAsia="en-US"/>
        </w:rPr>
        <w:t xml:space="preserve"> Deklarację należy przedstawić dla Sprzętu oferowanego przez </w:t>
      </w:r>
      <w:r w:rsidR="004A3253" w:rsidRPr="00980EFA">
        <w:rPr>
          <w:rFonts w:asciiTheme="minorHAnsi" w:hAnsiTheme="minorHAnsi" w:cstheme="minorHAnsi"/>
          <w:lang w:eastAsia="en-US"/>
        </w:rPr>
        <w:t>W</w:t>
      </w:r>
      <w:r w:rsidR="00740C1A" w:rsidRPr="00980EFA">
        <w:rPr>
          <w:rFonts w:asciiTheme="minorHAnsi" w:hAnsiTheme="minorHAnsi" w:cstheme="minorHAnsi"/>
          <w:lang w:eastAsia="en-US"/>
        </w:rPr>
        <w:t xml:space="preserve">ykonawcę zgodnie z wymaganiami Zamawiającego opisanymi odpowiednio </w:t>
      </w:r>
      <w:r w:rsidR="009E7746" w:rsidRPr="00980EFA">
        <w:rPr>
          <w:rFonts w:asciiTheme="minorHAnsi" w:hAnsiTheme="minorHAnsi" w:cstheme="minorHAnsi"/>
          <w:lang w:eastAsia="en-US"/>
        </w:rPr>
        <w:t xml:space="preserve">dla Części I </w:t>
      </w:r>
      <w:r w:rsidR="00740C1A" w:rsidRPr="00980EFA">
        <w:rPr>
          <w:rFonts w:asciiTheme="minorHAnsi" w:hAnsiTheme="minorHAnsi" w:cstheme="minorHAnsi"/>
          <w:lang w:eastAsia="en-US"/>
        </w:rPr>
        <w:t>w Tabeli nr 1, Tabeli nr 2, Tabeli nr 3, Tabeli nr 4, Tabeli nr 5</w:t>
      </w:r>
      <w:r w:rsidR="009E7746" w:rsidRPr="00980EFA">
        <w:rPr>
          <w:rFonts w:asciiTheme="minorHAnsi" w:hAnsiTheme="minorHAnsi" w:cstheme="minorHAnsi"/>
          <w:lang w:eastAsia="en-US"/>
        </w:rPr>
        <w:t>.</w:t>
      </w:r>
    </w:p>
    <w:p w14:paraId="787FEA95" w14:textId="77777777" w:rsidR="00262D63" w:rsidRPr="00980EFA" w:rsidRDefault="00262D63" w:rsidP="00980EFA">
      <w:pPr>
        <w:pStyle w:val="Default"/>
        <w:spacing w:line="276" w:lineRule="auto"/>
        <w:ind w:left="720"/>
        <w:rPr>
          <w:rFonts w:asciiTheme="minorHAnsi" w:hAnsiTheme="minorHAnsi" w:cstheme="minorHAnsi"/>
          <w:highlight w:val="yellow"/>
          <w:lang w:eastAsia="en-US"/>
        </w:rPr>
      </w:pPr>
    </w:p>
    <w:p w14:paraId="70B5B3CC" w14:textId="556EE996" w:rsidR="0071327C" w:rsidRPr="00980EFA" w:rsidRDefault="0071327C" w:rsidP="00980EFA">
      <w:pPr>
        <w:pStyle w:val="Default"/>
        <w:numPr>
          <w:ilvl w:val="1"/>
          <w:numId w:val="66"/>
        </w:numPr>
        <w:spacing w:line="276" w:lineRule="auto"/>
        <w:ind w:left="851"/>
        <w:rPr>
          <w:rFonts w:asciiTheme="minorHAnsi" w:hAnsiTheme="minorHAnsi" w:cstheme="minorHAnsi"/>
          <w:lang w:eastAsia="en-US"/>
        </w:rPr>
      </w:pPr>
      <w:bookmarkStart w:id="6" w:name="_Hlk95759053"/>
      <w:r w:rsidRPr="00980EFA">
        <w:rPr>
          <w:rFonts w:asciiTheme="minorHAnsi" w:hAnsiTheme="minorHAnsi" w:cstheme="minorHAnsi"/>
          <w:b/>
          <w:bCs/>
          <w:lang w:eastAsia="en-US"/>
        </w:rPr>
        <w:t xml:space="preserve">Dla Części </w:t>
      </w:r>
      <w:r w:rsidR="006114C1" w:rsidRPr="00980EFA">
        <w:rPr>
          <w:rFonts w:asciiTheme="minorHAnsi" w:hAnsiTheme="minorHAnsi" w:cstheme="minorHAnsi"/>
          <w:b/>
          <w:bCs/>
          <w:lang w:eastAsia="en-US"/>
        </w:rPr>
        <w:t xml:space="preserve">nr </w:t>
      </w:r>
      <w:r w:rsidRPr="00980EFA">
        <w:rPr>
          <w:rFonts w:asciiTheme="minorHAnsi" w:hAnsiTheme="minorHAnsi" w:cstheme="minorHAnsi"/>
          <w:b/>
          <w:bCs/>
          <w:lang w:eastAsia="en-US"/>
        </w:rPr>
        <w:t>2:</w:t>
      </w:r>
    </w:p>
    <w:p w14:paraId="1DEC3AEC" w14:textId="0DD92DDA" w:rsidR="00F95382" w:rsidRPr="00980EFA" w:rsidRDefault="00F95382"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 xml:space="preserve">SPECYFIKACJA TECHNICZNA, </w:t>
      </w:r>
      <w:r w:rsidR="004B08EF" w:rsidRPr="00980EFA">
        <w:rPr>
          <w:rFonts w:asciiTheme="minorHAnsi" w:hAnsiTheme="minorHAnsi" w:cstheme="minorHAnsi"/>
          <w:lang w:eastAsia="en-US"/>
        </w:rPr>
        <w:t xml:space="preserve">stanowiąca </w:t>
      </w:r>
      <w:r w:rsidRPr="00980EFA">
        <w:rPr>
          <w:rFonts w:asciiTheme="minorHAnsi" w:hAnsiTheme="minorHAnsi" w:cstheme="minorHAnsi"/>
          <w:lang w:eastAsia="en-US"/>
        </w:rPr>
        <w:t>element oferty</w:t>
      </w:r>
      <w:r w:rsidR="00EE2D00" w:rsidRPr="00980EFA">
        <w:rPr>
          <w:rFonts w:asciiTheme="minorHAnsi" w:hAnsiTheme="minorHAnsi" w:cstheme="minorHAnsi"/>
          <w:lang w:eastAsia="en-US"/>
        </w:rPr>
        <w:t>,</w:t>
      </w:r>
      <w:r w:rsidRPr="00980EFA">
        <w:rPr>
          <w:rFonts w:asciiTheme="minorHAnsi" w:hAnsiTheme="minorHAnsi" w:cstheme="minorHAnsi"/>
          <w:lang w:eastAsia="en-US"/>
        </w:rPr>
        <w:t xml:space="preserve"> przygotowan</w:t>
      </w:r>
      <w:r w:rsidR="00EE2D00" w:rsidRPr="00980EFA">
        <w:rPr>
          <w:rFonts w:asciiTheme="minorHAnsi" w:hAnsiTheme="minorHAnsi" w:cstheme="minorHAnsi"/>
          <w:lang w:eastAsia="en-US"/>
        </w:rPr>
        <w:t>a</w:t>
      </w:r>
      <w:r w:rsidRPr="00980EFA">
        <w:rPr>
          <w:rFonts w:asciiTheme="minorHAnsi" w:hAnsiTheme="minorHAnsi" w:cstheme="minorHAnsi"/>
          <w:lang w:eastAsia="en-US"/>
        </w:rPr>
        <w:t xml:space="preserve"> na bazie Załącznika nr 1 do SWZ </w:t>
      </w:r>
      <w:r w:rsidR="000E1086" w:rsidRPr="00980EFA">
        <w:rPr>
          <w:rFonts w:asciiTheme="minorHAnsi" w:hAnsiTheme="minorHAnsi" w:cstheme="minorHAnsi"/>
        </w:rPr>
        <w:t xml:space="preserve">(Część </w:t>
      </w:r>
      <w:r w:rsidR="00EA770F" w:rsidRPr="00980EFA">
        <w:rPr>
          <w:rFonts w:asciiTheme="minorHAnsi" w:hAnsiTheme="minorHAnsi" w:cstheme="minorHAnsi"/>
        </w:rPr>
        <w:t>II</w:t>
      </w:r>
      <w:r w:rsidR="000E1086" w:rsidRPr="00980EFA">
        <w:rPr>
          <w:rFonts w:asciiTheme="minorHAnsi" w:hAnsiTheme="minorHAnsi" w:cstheme="minorHAnsi"/>
        </w:rPr>
        <w:t xml:space="preserve"> – Tabela nr 1, Tabela nr 2</w:t>
      </w:r>
      <w:r w:rsidR="000E1086" w:rsidRPr="00980EFA">
        <w:rPr>
          <w:rFonts w:asciiTheme="minorHAnsi" w:hAnsiTheme="minorHAnsi" w:cstheme="minorHAnsi"/>
          <w:lang w:eastAsia="en-US"/>
        </w:rPr>
        <w:t>)</w:t>
      </w:r>
      <w:r w:rsidR="00A3180B" w:rsidRPr="00980EFA">
        <w:rPr>
          <w:rFonts w:asciiTheme="minorHAnsi" w:hAnsiTheme="minorHAnsi" w:cstheme="minorHAnsi"/>
          <w:lang w:eastAsia="en-US"/>
        </w:rPr>
        <w:t>.</w:t>
      </w:r>
      <w:bookmarkEnd w:id="6"/>
      <w:r w:rsidRPr="00980EFA">
        <w:rPr>
          <w:rFonts w:asciiTheme="minorHAnsi" w:hAnsiTheme="minorHAnsi" w:cstheme="minorHAnsi"/>
          <w:lang w:eastAsia="en-US"/>
        </w:rPr>
        <w:t>Z uwagi</w:t>
      </w:r>
      <w:r w:rsidR="00A3180B" w:rsidRPr="00980EFA">
        <w:rPr>
          <w:rFonts w:asciiTheme="minorHAnsi" w:hAnsiTheme="minorHAnsi" w:cstheme="minorHAnsi"/>
          <w:lang w:eastAsia="en-US"/>
        </w:rPr>
        <w:t xml:space="preserve"> na to,</w:t>
      </w:r>
      <w:r w:rsidRPr="00980EFA">
        <w:rPr>
          <w:rFonts w:asciiTheme="minorHAnsi" w:hAnsiTheme="minorHAnsi" w:cstheme="minorHAnsi"/>
          <w:lang w:eastAsia="en-US"/>
        </w:rPr>
        <w:t xml:space="preserve"> ż</w:t>
      </w:r>
      <w:r w:rsidR="00A3180B" w:rsidRPr="00980EFA">
        <w:rPr>
          <w:rFonts w:asciiTheme="minorHAnsi" w:hAnsiTheme="minorHAnsi" w:cstheme="minorHAnsi"/>
          <w:lang w:eastAsia="en-US"/>
        </w:rPr>
        <w:t>e</w:t>
      </w:r>
      <w:r w:rsidRPr="00980EFA">
        <w:rPr>
          <w:rFonts w:asciiTheme="minorHAnsi" w:hAnsiTheme="minorHAnsi" w:cstheme="minorHAnsi"/>
          <w:lang w:eastAsia="en-US"/>
        </w:rPr>
        <w:t xml:space="preserve"> podanie samego modelu </w:t>
      </w:r>
      <w:r w:rsidR="00A3180B" w:rsidRPr="00980EFA">
        <w:rPr>
          <w:rFonts w:asciiTheme="minorHAnsi" w:hAnsiTheme="minorHAnsi" w:cstheme="minorHAnsi"/>
          <w:lang w:eastAsia="en-US"/>
        </w:rPr>
        <w:t>oraz producenta urządzenia</w:t>
      </w:r>
      <w:r w:rsidRPr="00980EFA">
        <w:rPr>
          <w:rFonts w:asciiTheme="minorHAnsi" w:hAnsiTheme="minorHAnsi" w:cstheme="minorHAnsi"/>
          <w:lang w:eastAsia="en-US"/>
        </w:rPr>
        <w:t xml:space="preserve"> nie zawsze pozwala na jego</w:t>
      </w:r>
      <w:r w:rsidR="00A3180B" w:rsidRPr="00980EFA">
        <w:rPr>
          <w:rFonts w:asciiTheme="minorHAnsi" w:hAnsiTheme="minorHAnsi" w:cstheme="minorHAnsi"/>
          <w:lang w:eastAsia="en-US"/>
        </w:rPr>
        <w:t xml:space="preserve"> jedno</w:t>
      </w:r>
      <w:r w:rsidR="002D4921" w:rsidRPr="00980EFA">
        <w:rPr>
          <w:rFonts w:asciiTheme="minorHAnsi" w:hAnsiTheme="minorHAnsi" w:cstheme="minorHAnsi"/>
          <w:lang w:eastAsia="en-US"/>
        </w:rPr>
        <w:t>z</w:t>
      </w:r>
      <w:r w:rsidR="00A3180B" w:rsidRPr="00980EFA">
        <w:rPr>
          <w:rFonts w:asciiTheme="minorHAnsi" w:hAnsiTheme="minorHAnsi" w:cstheme="minorHAnsi"/>
          <w:lang w:eastAsia="en-US"/>
        </w:rPr>
        <w:t>naczną</w:t>
      </w:r>
      <w:r w:rsidRPr="00980EFA">
        <w:rPr>
          <w:rFonts w:asciiTheme="minorHAnsi" w:hAnsiTheme="minorHAnsi" w:cstheme="minorHAnsi"/>
          <w:lang w:eastAsia="en-US"/>
        </w:rPr>
        <w:t xml:space="preserve"> identyfikację, Zamawiający wym</w:t>
      </w:r>
      <w:r w:rsidR="00A3180B" w:rsidRPr="00980EFA">
        <w:rPr>
          <w:rFonts w:asciiTheme="minorHAnsi" w:hAnsiTheme="minorHAnsi" w:cstheme="minorHAnsi"/>
          <w:lang w:eastAsia="en-US"/>
        </w:rPr>
        <w:t>aga</w:t>
      </w:r>
      <w:r w:rsidRPr="00980EFA">
        <w:rPr>
          <w:rFonts w:asciiTheme="minorHAnsi" w:hAnsiTheme="minorHAnsi" w:cstheme="minorHAnsi"/>
          <w:lang w:eastAsia="en-US"/>
        </w:rPr>
        <w:t xml:space="preserve"> </w:t>
      </w:r>
      <w:r w:rsidR="00A3180B" w:rsidRPr="00980EFA">
        <w:rPr>
          <w:rFonts w:asciiTheme="minorHAnsi" w:hAnsiTheme="minorHAnsi" w:cstheme="minorHAnsi"/>
          <w:lang w:eastAsia="en-US"/>
        </w:rPr>
        <w:t xml:space="preserve">podania w kolumnie D faktycznych </w:t>
      </w:r>
      <w:r w:rsidRPr="00980EFA">
        <w:rPr>
          <w:rFonts w:asciiTheme="minorHAnsi" w:hAnsiTheme="minorHAnsi" w:cstheme="minorHAnsi"/>
          <w:lang w:eastAsia="en-US"/>
        </w:rPr>
        <w:t xml:space="preserve"> parametrów technicznych oferowanego </w:t>
      </w:r>
      <w:r w:rsidR="00A3180B" w:rsidRPr="00980EFA">
        <w:rPr>
          <w:rFonts w:asciiTheme="minorHAnsi" w:hAnsiTheme="minorHAnsi" w:cstheme="minorHAnsi"/>
          <w:lang w:eastAsia="en-US"/>
        </w:rPr>
        <w:t>urządzenia zgodnie z instrukcją podaną w Części II w Załączniku nr 1 do SWZ</w:t>
      </w:r>
      <w:r w:rsidR="009E7746" w:rsidRPr="00980EFA">
        <w:rPr>
          <w:rFonts w:asciiTheme="minorHAnsi" w:hAnsiTheme="minorHAnsi" w:cstheme="minorHAnsi"/>
          <w:lang w:eastAsia="en-US"/>
        </w:rPr>
        <w:t>;</w:t>
      </w:r>
    </w:p>
    <w:p w14:paraId="3E1023CC" w14:textId="700E1B0B" w:rsidR="005F4CF8" w:rsidRPr="00980EFA" w:rsidRDefault="005F4CF8"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Certyfikat/y systemu zarządzania jakością, potwierdzający/e spełnianie wymagań normy ISO serii 9001 przez producenta Sprzętu. Zamawiający dopuszcza możliwość złożenia innego dokumentu, wydanego przez odpowiedni podmiot uprawniony do kontroli jakości w w/w zakresie</w:t>
      </w:r>
      <w:r w:rsidR="004A3253" w:rsidRPr="00980EFA">
        <w:rPr>
          <w:rFonts w:asciiTheme="minorHAnsi" w:hAnsiTheme="minorHAnsi" w:cstheme="minorHAnsi"/>
          <w:lang w:eastAsia="en-US"/>
        </w:rPr>
        <w:t xml:space="preserve">. Certyfikat/inny dokument należy przedstawić dla </w:t>
      </w:r>
      <w:r w:rsidR="004A3253" w:rsidRPr="00980EFA">
        <w:rPr>
          <w:rFonts w:asciiTheme="minorHAnsi" w:hAnsiTheme="minorHAnsi" w:cstheme="minorHAnsi"/>
          <w:lang w:eastAsia="en-US"/>
        </w:rPr>
        <w:lastRenderedPageBreak/>
        <w:t xml:space="preserve">Sprzętu oferowanego przez Wykonawcę zgodnie z wymaganiami Zamawiającego opisanymi odpowiednio </w:t>
      </w:r>
      <w:r w:rsidR="009E7746" w:rsidRPr="00980EFA">
        <w:rPr>
          <w:rFonts w:asciiTheme="minorHAnsi" w:hAnsiTheme="minorHAnsi" w:cstheme="minorHAnsi"/>
          <w:lang w:eastAsia="en-US"/>
        </w:rPr>
        <w:t xml:space="preserve">dla Części II </w:t>
      </w:r>
      <w:r w:rsidR="004A3253" w:rsidRPr="00980EFA">
        <w:rPr>
          <w:rFonts w:asciiTheme="minorHAnsi" w:hAnsiTheme="minorHAnsi" w:cstheme="minorHAnsi"/>
          <w:lang w:eastAsia="en-US"/>
        </w:rPr>
        <w:t>w Tabeli nr 1, Tabeli nr 2;</w:t>
      </w:r>
    </w:p>
    <w:p w14:paraId="0C3A1311" w14:textId="0C13CC89" w:rsidR="005F4CF8" w:rsidRPr="00980EFA" w:rsidRDefault="005F4CF8"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Certyfikat/y ISO 14001 dla producenta Sprzętu. Zamawiający dopuszcza możliwość złożenia innego dokumentu, wydanego przez odpowiedni podmiot uprawniony do kontroli jakości w w/w zakresie</w:t>
      </w:r>
      <w:r w:rsidR="004A3253" w:rsidRPr="00980EFA">
        <w:rPr>
          <w:rFonts w:asciiTheme="minorHAnsi" w:hAnsiTheme="minorHAnsi" w:cstheme="minorHAnsi"/>
          <w:lang w:eastAsia="en-US"/>
        </w:rPr>
        <w:t xml:space="preserve">. Certyfikat/inny dokument należy przedstawić dla Sprzętu oferowanego przez Wykonawcę zgodnie z wymaganiami Zamawiającego opisanymi odpowiednio </w:t>
      </w:r>
      <w:r w:rsidR="009E7746" w:rsidRPr="00980EFA">
        <w:rPr>
          <w:rFonts w:asciiTheme="minorHAnsi" w:hAnsiTheme="minorHAnsi" w:cstheme="minorHAnsi"/>
          <w:lang w:eastAsia="en-US"/>
        </w:rPr>
        <w:t xml:space="preserve">dla Części II </w:t>
      </w:r>
      <w:r w:rsidR="004A3253" w:rsidRPr="00980EFA">
        <w:rPr>
          <w:rFonts w:asciiTheme="minorHAnsi" w:hAnsiTheme="minorHAnsi" w:cstheme="minorHAnsi"/>
          <w:lang w:eastAsia="en-US"/>
        </w:rPr>
        <w:t>w Tabeli nr 1, Tabeli nr 2</w:t>
      </w:r>
      <w:r w:rsidR="009E7746" w:rsidRPr="00980EFA">
        <w:rPr>
          <w:rFonts w:asciiTheme="minorHAnsi" w:hAnsiTheme="minorHAnsi" w:cstheme="minorHAnsi"/>
          <w:lang w:eastAsia="en-US"/>
        </w:rPr>
        <w:t>;</w:t>
      </w:r>
    </w:p>
    <w:p w14:paraId="75B4575B" w14:textId="205B1EC8" w:rsidR="005F4CF8" w:rsidRPr="00980EFA" w:rsidRDefault="005F4CF8"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Deklaracja/</w:t>
      </w:r>
      <w:r w:rsidR="004A3253" w:rsidRPr="00980EFA">
        <w:rPr>
          <w:rFonts w:asciiTheme="minorHAnsi" w:hAnsiTheme="minorHAnsi" w:cstheme="minorHAnsi"/>
          <w:lang w:eastAsia="en-US"/>
        </w:rPr>
        <w:t>e</w:t>
      </w:r>
      <w:r w:rsidRPr="00980EFA">
        <w:rPr>
          <w:rFonts w:asciiTheme="minorHAnsi" w:hAnsiTheme="minorHAnsi" w:cstheme="minorHAnsi"/>
          <w:lang w:eastAsia="en-US"/>
        </w:rPr>
        <w:t xml:space="preserve"> zgodności CE.</w:t>
      </w:r>
      <w:r w:rsidR="004A3253" w:rsidRPr="00980EFA">
        <w:rPr>
          <w:rFonts w:asciiTheme="minorHAnsi" w:hAnsiTheme="minorHAnsi" w:cstheme="minorHAnsi"/>
          <w:lang w:eastAsia="en-US"/>
        </w:rPr>
        <w:t xml:space="preserve"> Deklaracje należy przedstawić dla Sprzętu oferowanego przez Wykonawcę zgodnie z wymaganiami Zamawiającego opisanymi odpowiednio </w:t>
      </w:r>
      <w:r w:rsidR="009E7746" w:rsidRPr="00980EFA">
        <w:rPr>
          <w:rFonts w:asciiTheme="minorHAnsi" w:hAnsiTheme="minorHAnsi" w:cstheme="minorHAnsi"/>
          <w:lang w:eastAsia="en-US"/>
        </w:rPr>
        <w:t xml:space="preserve">dla Części II </w:t>
      </w:r>
      <w:r w:rsidR="004A3253" w:rsidRPr="00980EFA">
        <w:rPr>
          <w:rFonts w:asciiTheme="minorHAnsi" w:hAnsiTheme="minorHAnsi" w:cstheme="minorHAnsi"/>
          <w:lang w:eastAsia="en-US"/>
        </w:rPr>
        <w:t>w Tabeli nr 1, Tabeli nr 2.</w:t>
      </w:r>
    </w:p>
    <w:p w14:paraId="519D774D" w14:textId="5B44B3D8" w:rsidR="00547CDD" w:rsidRPr="00980EFA" w:rsidRDefault="00547CDD" w:rsidP="00980EFA">
      <w:pPr>
        <w:pStyle w:val="Default"/>
        <w:numPr>
          <w:ilvl w:val="1"/>
          <w:numId w:val="66"/>
        </w:numPr>
        <w:spacing w:line="276" w:lineRule="auto"/>
        <w:ind w:left="851"/>
        <w:rPr>
          <w:rFonts w:asciiTheme="minorHAnsi" w:hAnsiTheme="minorHAnsi" w:cstheme="minorHAnsi"/>
          <w:b/>
          <w:lang w:eastAsia="en-US"/>
        </w:rPr>
      </w:pPr>
      <w:r w:rsidRPr="00980EFA">
        <w:rPr>
          <w:rFonts w:asciiTheme="minorHAnsi" w:hAnsiTheme="minorHAnsi" w:cstheme="minorHAnsi"/>
          <w:b/>
          <w:lang w:eastAsia="en-US"/>
        </w:rPr>
        <w:t>Dla Części nr 3:</w:t>
      </w:r>
    </w:p>
    <w:p w14:paraId="583CA9F3" w14:textId="2F8C4436" w:rsidR="00547CDD" w:rsidRPr="00980EFA" w:rsidRDefault="00547CDD"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 xml:space="preserve">SPECYFIKACJA TECHNICZNA, </w:t>
      </w:r>
      <w:r w:rsidR="00A3180B" w:rsidRPr="00980EFA">
        <w:rPr>
          <w:rFonts w:asciiTheme="minorHAnsi" w:hAnsiTheme="minorHAnsi" w:cstheme="minorHAnsi"/>
          <w:lang w:eastAsia="en-US"/>
        </w:rPr>
        <w:t xml:space="preserve">stanowiąca </w:t>
      </w:r>
      <w:r w:rsidRPr="00980EFA">
        <w:rPr>
          <w:rFonts w:asciiTheme="minorHAnsi" w:hAnsiTheme="minorHAnsi" w:cstheme="minorHAnsi"/>
          <w:lang w:eastAsia="en-US"/>
        </w:rPr>
        <w:t>element oferty</w:t>
      </w:r>
      <w:r w:rsidR="00EE2D00" w:rsidRPr="00980EFA">
        <w:rPr>
          <w:rFonts w:asciiTheme="minorHAnsi" w:hAnsiTheme="minorHAnsi" w:cstheme="minorHAnsi"/>
          <w:lang w:eastAsia="en-US"/>
        </w:rPr>
        <w:t>,</w:t>
      </w:r>
      <w:r w:rsidRPr="00980EFA">
        <w:rPr>
          <w:rFonts w:asciiTheme="minorHAnsi" w:hAnsiTheme="minorHAnsi" w:cstheme="minorHAnsi"/>
          <w:lang w:eastAsia="en-US"/>
        </w:rPr>
        <w:t xml:space="preserve"> przygotowan</w:t>
      </w:r>
      <w:r w:rsidR="00EE2D00" w:rsidRPr="00980EFA">
        <w:rPr>
          <w:rFonts w:asciiTheme="minorHAnsi" w:hAnsiTheme="minorHAnsi" w:cstheme="minorHAnsi"/>
          <w:lang w:eastAsia="en-US"/>
        </w:rPr>
        <w:t>a</w:t>
      </w:r>
      <w:r w:rsidRPr="00980EFA">
        <w:rPr>
          <w:rFonts w:asciiTheme="minorHAnsi" w:hAnsiTheme="minorHAnsi" w:cstheme="minorHAnsi"/>
          <w:lang w:eastAsia="en-US"/>
        </w:rPr>
        <w:t xml:space="preserve"> na bazie Załącznika nr 1 do SWZ (Część </w:t>
      </w:r>
      <w:r w:rsidR="00EA770F" w:rsidRPr="00980EFA">
        <w:rPr>
          <w:rFonts w:asciiTheme="minorHAnsi" w:hAnsiTheme="minorHAnsi" w:cstheme="minorHAnsi"/>
          <w:lang w:eastAsia="en-US"/>
        </w:rPr>
        <w:t>III</w:t>
      </w:r>
      <w:r w:rsidRPr="00980EFA">
        <w:rPr>
          <w:rFonts w:asciiTheme="minorHAnsi" w:hAnsiTheme="minorHAnsi" w:cstheme="minorHAnsi"/>
          <w:lang w:eastAsia="en-US"/>
        </w:rPr>
        <w:t xml:space="preserve"> – Tabela nr 1)</w:t>
      </w:r>
      <w:r w:rsidR="00A3180B" w:rsidRPr="00980EFA">
        <w:rPr>
          <w:rFonts w:asciiTheme="minorHAnsi" w:hAnsiTheme="minorHAnsi" w:cstheme="minorHAnsi"/>
          <w:lang w:eastAsia="en-US"/>
        </w:rPr>
        <w:t>.</w:t>
      </w:r>
      <w:r w:rsidR="004A3253" w:rsidRPr="00980EFA">
        <w:rPr>
          <w:rFonts w:asciiTheme="minorHAnsi" w:hAnsiTheme="minorHAnsi" w:cstheme="minorHAnsi"/>
          <w:lang w:eastAsia="en-US"/>
        </w:rPr>
        <w:t xml:space="preserve"> </w:t>
      </w:r>
      <w:r w:rsidR="004A3253" w:rsidRPr="00980EFA">
        <w:rPr>
          <w:rFonts w:asciiTheme="minorHAnsi" w:hAnsiTheme="minorHAnsi" w:cstheme="minorHAnsi"/>
          <w:lang w:eastAsia="pl-PL"/>
        </w:rPr>
        <w:t>Z uwagi</w:t>
      </w:r>
      <w:r w:rsidR="00A3180B" w:rsidRPr="00980EFA">
        <w:rPr>
          <w:rFonts w:asciiTheme="minorHAnsi" w:hAnsiTheme="minorHAnsi" w:cstheme="minorHAnsi"/>
          <w:lang w:eastAsia="pl-PL"/>
        </w:rPr>
        <w:t xml:space="preserve"> na to,</w:t>
      </w:r>
      <w:r w:rsidR="004A3253" w:rsidRPr="00980EFA">
        <w:rPr>
          <w:rFonts w:asciiTheme="minorHAnsi" w:hAnsiTheme="minorHAnsi" w:cstheme="minorHAnsi"/>
          <w:lang w:eastAsia="pl-PL"/>
        </w:rPr>
        <w:t xml:space="preserve"> ż</w:t>
      </w:r>
      <w:r w:rsidR="00A3180B" w:rsidRPr="00980EFA">
        <w:rPr>
          <w:rFonts w:asciiTheme="minorHAnsi" w:hAnsiTheme="minorHAnsi" w:cstheme="minorHAnsi"/>
          <w:lang w:eastAsia="pl-PL"/>
        </w:rPr>
        <w:t>e</w:t>
      </w:r>
      <w:r w:rsidR="004A3253" w:rsidRPr="00980EFA">
        <w:rPr>
          <w:rFonts w:asciiTheme="minorHAnsi" w:hAnsiTheme="minorHAnsi" w:cstheme="minorHAnsi"/>
          <w:lang w:eastAsia="pl-PL"/>
        </w:rPr>
        <w:t xml:space="preserve"> podanie samego modelu</w:t>
      </w:r>
      <w:r w:rsidR="00A3180B" w:rsidRPr="00980EFA">
        <w:rPr>
          <w:rFonts w:asciiTheme="minorHAnsi" w:hAnsiTheme="minorHAnsi" w:cstheme="minorHAnsi"/>
          <w:lang w:eastAsia="pl-PL"/>
        </w:rPr>
        <w:t xml:space="preserve"> oraz producenta urządzenia </w:t>
      </w:r>
      <w:r w:rsidR="004A3253" w:rsidRPr="00980EFA">
        <w:rPr>
          <w:rFonts w:asciiTheme="minorHAnsi" w:hAnsiTheme="minorHAnsi" w:cstheme="minorHAnsi"/>
          <w:lang w:eastAsia="pl-PL"/>
        </w:rPr>
        <w:t xml:space="preserve">nie zawsze pozwala na jego </w:t>
      </w:r>
      <w:r w:rsidR="00A3180B" w:rsidRPr="00980EFA">
        <w:rPr>
          <w:rFonts w:asciiTheme="minorHAnsi" w:hAnsiTheme="minorHAnsi" w:cstheme="minorHAnsi"/>
          <w:lang w:eastAsia="pl-PL"/>
        </w:rPr>
        <w:t xml:space="preserve">jednoznaczną </w:t>
      </w:r>
      <w:r w:rsidR="004A3253" w:rsidRPr="00980EFA">
        <w:rPr>
          <w:rFonts w:asciiTheme="minorHAnsi" w:hAnsiTheme="minorHAnsi" w:cstheme="minorHAnsi"/>
          <w:lang w:eastAsia="pl-PL"/>
        </w:rPr>
        <w:t>identyfikację, Zamawiający wym</w:t>
      </w:r>
      <w:r w:rsidR="00A3180B" w:rsidRPr="00980EFA">
        <w:rPr>
          <w:rFonts w:asciiTheme="minorHAnsi" w:hAnsiTheme="minorHAnsi" w:cstheme="minorHAnsi"/>
          <w:lang w:eastAsia="pl-PL"/>
        </w:rPr>
        <w:t>aga</w:t>
      </w:r>
      <w:r w:rsidR="004A3253" w:rsidRPr="00980EFA">
        <w:rPr>
          <w:rFonts w:asciiTheme="minorHAnsi" w:hAnsiTheme="minorHAnsi" w:cstheme="minorHAnsi"/>
          <w:lang w:eastAsia="pl-PL"/>
        </w:rPr>
        <w:t xml:space="preserve"> podania</w:t>
      </w:r>
      <w:r w:rsidR="00A3180B" w:rsidRPr="00980EFA">
        <w:rPr>
          <w:rFonts w:asciiTheme="minorHAnsi" w:hAnsiTheme="minorHAnsi" w:cstheme="minorHAnsi"/>
          <w:lang w:eastAsia="pl-PL"/>
        </w:rPr>
        <w:t xml:space="preserve"> w kolumnie D </w:t>
      </w:r>
      <w:r w:rsidR="004A3253" w:rsidRPr="00980EFA">
        <w:rPr>
          <w:rFonts w:asciiTheme="minorHAnsi" w:hAnsiTheme="minorHAnsi" w:cstheme="minorHAnsi"/>
          <w:lang w:eastAsia="pl-PL"/>
        </w:rPr>
        <w:t xml:space="preserve"> faktycznych parametrów technicznych oferowanego </w:t>
      </w:r>
      <w:r w:rsidR="00A3180B" w:rsidRPr="00980EFA">
        <w:rPr>
          <w:rFonts w:asciiTheme="minorHAnsi" w:hAnsiTheme="minorHAnsi" w:cstheme="minorHAnsi"/>
          <w:lang w:eastAsia="pl-PL"/>
        </w:rPr>
        <w:t xml:space="preserve">urządzenia zgodnie z instrukcją </w:t>
      </w:r>
      <w:r w:rsidR="00EE2D00" w:rsidRPr="00980EFA">
        <w:rPr>
          <w:rFonts w:asciiTheme="minorHAnsi" w:hAnsiTheme="minorHAnsi" w:cstheme="minorHAnsi"/>
          <w:lang w:eastAsia="pl-PL"/>
        </w:rPr>
        <w:t>podana w Części III w</w:t>
      </w:r>
      <w:r w:rsidR="00533CBF" w:rsidRPr="00980EFA">
        <w:rPr>
          <w:rFonts w:asciiTheme="minorHAnsi" w:hAnsiTheme="minorHAnsi" w:cstheme="minorHAnsi"/>
          <w:lang w:eastAsia="pl-PL"/>
        </w:rPr>
        <w:t> </w:t>
      </w:r>
      <w:r w:rsidR="00EE2D00" w:rsidRPr="00980EFA">
        <w:rPr>
          <w:rFonts w:asciiTheme="minorHAnsi" w:hAnsiTheme="minorHAnsi" w:cstheme="minorHAnsi"/>
          <w:lang w:eastAsia="pl-PL"/>
        </w:rPr>
        <w:t>Załączniku nr 1 do SWZ</w:t>
      </w:r>
      <w:r w:rsidRPr="00980EFA">
        <w:rPr>
          <w:rFonts w:asciiTheme="minorHAnsi" w:hAnsiTheme="minorHAnsi" w:cstheme="minorHAnsi"/>
          <w:lang w:eastAsia="en-US"/>
        </w:rPr>
        <w:t>;</w:t>
      </w:r>
    </w:p>
    <w:p w14:paraId="393B573D" w14:textId="6D011787" w:rsidR="004A3253" w:rsidRPr="00980EFA" w:rsidRDefault="004A3253"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 xml:space="preserve">Certyfikat systemu zarządzania jakością, potwierdzający spełnianie wymagań normy ISO serii 9001 przez producenta Sprzętu. Zamawiający dopuszcza możliwość złożenia innego dokumentu, wydanego przez odpowiedni podmiot uprawniony do kontroli jakości w w/w zakresie. Certyfikat/inny dokument należy przedstawić dla Sprzętu oferowanego przez Wykonawcę zgodnie z wymaganiami Zamawiającego opisanymi odpowiednio </w:t>
      </w:r>
      <w:bookmarkStart w:id="7" w:name="_Hlk96435651"/>
      <w:r w:rsidRPr="00980EFA">
        <w:rPr>
          <w:rFonts w:asciiTheme="minorHAnsi" w:hAnsiTheme="minorHAnsi" w:cstheme="minorHAnsi"/>
          <w:lang w:eastAsia="en-US"/>
        </w:rPr>
        <w:t xml:space="preserve">dla Części III </w:t>
      </w:r>
      <w:bookmarkEnd w:id="7"/>
      <w:r w:rsidRPr="00980EFA">
        <w:rPr>
          <w:rFonts w:asciiTheme="minorHAnsi" w:hAnsiTheme="minorHAnsi" w:cstheme="minorHAnsi"/>
          <w:lang w:eastAsia="en-US"/>
        </w:rPr>
        <w:t>Tabela nr 1</w:t>
      </w:r>
      <w:r w:rsidR="009E7746" w:rsidRPr="00980EFA">
        <w:rPr>
          <w:rFonts w:asciiTheme="minorHAnsi" w:hAnsiTheme="minorHAnsi" w:cstheme="minorHAnsi"/>
          <w:lang w:eastAsia="en-US"/>
        </w:rPr>
        <w:t>;</w:t>
      </w:r>
    </w:p>
    <w:p w14:paraId="348E872B" w14:textId="6CC19A42" w:rsidR="004A3253" w:rsidRPr="00980EFA" w:rsidRDefault="004A3253"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Certyfikat ISO 14001 dla producenta Sprzętu. Zamawiający dopuszcza możliwość złożenia innego dokumentu, wydanego przez odpowiedni podmiot uprawniony do kontroli jakości w w/w zakresie</w:t>
      </w:r>
      <w:r w:rsidR="009E7746" w:rsidRPr="00980EFA">
        <w:rPr>
          <w:rFonts w:asciiTheme="minorHAnsi" w:hAnsiTheme="minorHAnsi" w:cstheme="minorHAnsi"/>
          <w:lang w:eastAsia="en-US"/>
        </w:rPr>
        <w:t>. Certyfikat/inny dokument należy przedstawić dla Sprzętu oferowanego przez Wykonawcę zgodnie z wymaganiami Zamawiającego opisanymi odpowiednio dla Części III Tabela nr 1;</w:t>
      </w:r>
    </w:p>
    <w:p w14:paraId="190F026D" w14:textId="2D72F614" w:rsidR="00547CDD" w:rsidRPr="00980EFA" w:rsidRDefault="004A3253"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Deklaracja zgodności CE.</w:t>
      </w:r>
      <w:r w:rsidR="009E7746" w:rsidRPr="00980EFA">
        <w:rPr>
          <w:rFonts w:asciiTheme="minorHAnsi" w:hAnsiTheme="minorHAnsi" w:cstheme="minorHAnsi"/>
          <w:lang w:eastAsia="en-US"/>
        </w:rPr>
        <w:t xml:space="preserve"> Deklaracje należy przedstawić dla Sprzętu oferowanego przez Wykonawcę zgodnie z wymaganiami Zamawiającego opisanymi odpowiednio dla Części III w Tabeli nr 1.</w:t>
      </w:r>
    </w:p>
    <w:p w14:paraId="00278F53" w14:textId="46D76432" w:rsidR="00547CDD" w:rsidRPr="00980EFA" w:rsidRDefault="00547CDD" w:rsidP="00980EFA">
      <w:pPr>
        <w:pStyle w:val="Default"/>
        <w:numPr>
          <w:ilvl w:val="1"/>
          <w:numId w:val="66"/>
        </w:numPr>
        <w:spacing w:line="276" w:lineRule="auto"/>
        <w:ind w:left="851"/>
        <w:rPr>
          <w:rFonts w:asciiTheme="minorHAnsi" w:hAnsiTheme="minorHAnsi" w:cstheme="minorHAnsi"/>
          <w:b/>
          <w:lang w:eastAsia="en-US"/>
        </w:rPr>
      </w:pPr>
      <w:r w:rsidRPr="00980EFA">
        <w:rPr>
          <w:rFonts w:asciiTheme="minorHAnsi" w:hAnsiTheme="minorHAnsi" w:cstheme="minorHAnsi"/>
          <w:b/>
          <w:lang w:eastAsia="en-US"/>
        </w:rPr>
        <w:t>Dla Części nr 4:</w:t>
      </w:r>
    </w:p>
    <w:p w14:paraId="08B21F2C" w14:textId="47BF1357" w:rsidR="00547CDD" w:rsidRPr="00980EFA" w:rsidRDefault="00547CDD"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 xml:space="preserve">SPECYFIKACJA TECHNICZNA, </w:t>
      </w:r>
      <w:r w:rsidR="00EE2D00" w:rsidRPr="00980EFA">
        <w:rPr>
          <w:rFonts w:asciiTheme="minorHAnsi" w:hAnsiTheme="minorHAnsi" w:cstheme="minorHAnsi"/>
          <w:lang w:eastAsia="en-US"/>
        </w:rPr>
        <w:t xml:space="preserve">stanowiąca </w:t>
      </w:r>
      <w:r w:rsidRPr="00980EFA">
        <w:rPr>
          <w:rFonts w:asciiTheme="minorHAnsi" w:hAnsiTheme="minorHAnsi" w:cstheme="minorHAnsi"/>
          <w:lang w:eastAsia="en-US"/>
        </w:rPr>
        <w:t>element oferty</w:t>
      </w:r>
      <w:r w:rsidR="00EE2D00" w:rsidRPr="00980EFA">
        <w:rPr>
          <w:rFonts w:asciiTheme="minorHAnsi" w:hAnsiTheme="minorHAnsi" w:cstheme="minorHAnsi"/>
          <w:lang w:eastAsia="en-US"/>
        </w:rPr>
        <w:t>,</w:t>
      </w:r>
      <w:r w:rsidRPr="00980EFA">
        <w:rPr>
          <w:rFonts w:asciiTheme="minorHAnsi" w:hAnsiTheme="minorHAnsi" w:cstheme="minorHAnsi"/>
          <w:lang w:eastAsia="en-US"/>
        </w:rPr>
        <w:t xml:space="preserve"> </w:t>
      </w:r>
      <w:r w:rsidR="00EE2D00" w:rsidRPr="00980EFA">
        <w:rPr>
          <w:rFonts w:asciiTheme="minorHAnsi" w:hAnsiTheme="minorHAnsi" w:cstheme="minorHAnsi"/>
          <w:lang w:eastAsia="en-US"/>
        </w:rPr>
        <w:t xml:space="preserve">przygotowana </w:t>
      </w:r>
      <w:r w:rsidRPr="00980EFA">
        <w:rPr>
          <w:rFonts w:asciiTheme="minorHAnsi" w:hAnsiTheme="minorHAnsi" w:cstheme="minorHAnsi"/>
          <w:lang w:eastAsia="en-US"/>
        </w:rPr>
        <w:t xml:space="preserve">na bazie Załącznika nr 1 do SWZ (Część </w:t>
      </w:r>
      <w:r w:rsidR="00EA770F" w:rsidRPr="00980EFA">
        <w:rPr>
          <w:rFonts w:asciiTheme="minorHAnsi" w:hAnsiTheme="minorHAnsi" w:cstheme="minorHAnsi"/>
          <w:lang w:eastAsia="en-US"/>
        </w:rPr>
        <w:t>IV</w:t>
      </w:r>
      <w:r w:rsidRPr="00980EFA">
        <w:rPr>
          <w:rFonts w:asciiTheme="minorHAnsi" w:hAnsiTheme="minorHAnsi" w:cstheme="minorHAnsi"/>
          <w:lang w:eastAsia="en-US"/>
        </w:rPr>
        <w:t xml:space="preserve"> – Tabela nr 1)</w:t>
      </w:r>
      <w:r w:rsidR="00EE2D00" w:rsidRPr="00980EFA">
        <w:rPr>
          <w:rFonts w:asciiTheme="minorHAnsi" w:hAnsiTheme="minorHAnsi" w:cstheme="minorHAnsi"/>
          <w:lang w:eastAsia="en-US"/>
        </w:rPr>
        <w:t>.</w:t>
      </w:r>
      <w:r w:rsidR="009E7746" w:rsidRPr="00980EFA">
        <w:rPr>
          <w:rFonts w:asciiTheme="minorHAnsi" w:hAnsiTheme="minorHAnsi" w:cstheme="minorHAnsi"/>
          <w:lang w:eastAsia="en-US"/>
        </w:rPr>
        <w:t xml:space="preserve"> </w:t>
      </w:r>
      <w:r w:rsidR="009E7746" w:rsidRPr="00980EFA">
        <w:rPr>
          <w:rFonts w:asciiTheme="minorHAnsi" w:hAnsiTheme="minorHAnsi" w:cstheme="minorHAnsi"/>
          <w:lang w:eastAsia="pl-PL"/>
        </w:rPr>
        <w:t xml:space="preserve"> Z uwagi </w:t>
      </w:r>
      <w:r w:rsidR="00EE2D00" w:rsidRPr="00980EFA">
        <w:rPr>
          <w:rFonts w:asciiTheme="minorHAnsi" w:hAnsiTheme="minorHAnsi" w:cstheme="minorHAnsi"/>
          <w:lang w:eastAsia="pl-PL"/>
        </w:rPr>
        <w:t xml:space="preserve">na to, </w:t>
      </w:r>
      <w:r w:rsidR="009E7746" w:rsidRPr="00980EFA">
        <w:rPr>
          <w:rFonts w:asciiTheme="minorHAnsi" w:hAnsiTheme="minorHAnsi" w:cstheme="minorHAnsi"/>
          <w:lang w:eastAsia="pl-PL"/>
        </w:rPr>
        <w:t>ż</w:t>
      </w:r>
      <w:r w:rsidR="00EE2D00" w:rsidRPr="00980EFA">
        <w:rPr>
          <w:rFonts w:asciiTheme="minorHAnsi" w:hAnsiTheme="minorHAnsi" w:cstheme="minorHAnsi"/>
          <w:lang w:eastAsia="pl-PL"/>
        </w:rPr>
        <w:t>e</w:t>
      </w:r>
      <w:r w:rsidR="009E7746" w:rsidRPr="00980EFA">
        <w:rPr>
          <w:rFonts w:asciiTheme="minorHAnsi" w:hAnsiTheme="minorHAnsi" w:cstheme="minorHAnsi"/>
          <w:lang w:eastAsia="pl-PL"/>
        </w:rPr>
        <w:t xml:space="preserve">, podanie samego modelu </w:t>
      </w:r>
      <w:r w:rsidR="00EE2D00" w:rsidRPr="00980EFA">
        <w:rPr>
          <w:rFonts w:asciiTheme="minorHAnsi" w:hAnsiTheme="minorHAnsi" w:cstheme="minorHAnsi"/>
          <w:lang w:eastAsia="pl-PL"/>
        </w:rPr>
        <w:t>oraz producenta</w:t>
      </w:r>
      <w:r w:rsidR="009E7746" w:rsidRPr="00980EFA">
        <w:rPr>
          <w:rFonts w:asciiTheme="minorHAnsi" w:hAnsiTheme="minorHAnsi" w:cstheme="minorHAnsi"/>
          <w:lang w:eastAsia="pl-PL"/>
        </w:rPr>
        <w:t xml:space="preserve"> nie zawsze pozwala na jego</w:t>
      </w:r>
      <w:r w:rsidR="00EE2D00" w:rsidRPr="00980EFA">
        <w:rPr>
          <w:rFonts w:asciiTheme="minorHAnsi" w:hAnsiTheme="minorHAnsi" w:cstheme="minorHAnsi"/>
          <w:lang w:eastAsia="pl-PL"/>
        </w:rPr>
        <w:t xml:space="preserve"> jednoznaczną</w:t>
      </w:r>
      <w:r w:rsidR="009E7746" w:rsidRPr="00980EFA">
        <w:rPr>
          <w:rFonts w:asciiTheme="minorHAnsi" w:hAnsiTheme="minorHAnsi" w:cstheme="minorHAnsi"/>
          <w:lang w:eastAsia="pl-PL"/>
        </w:rPr>
        <w:t xml:space="preserve"> identyfikację, Zamawiający wym</w:t>
      </w:r>
      <w:r w:rsidR="00EE2D00" w:rsidRPr="00980EFA">
        <w:rPr>
          <w:rFonts w:asciiTheme="minorHAnsi" w:hAnsiTheme="minorHAnsi" w:cstheme="minorHAnsi"/>
          <w:lang w:eastAsia="pl-PL"/>
        </w:rPr>
        <w:t>aga</w:t>
      </w:r>
      <w:r w:rsidR="009E7746" w:rsidRPr="00980EFA">
        <w:rPr>
          <w:rFonts w:asciiTheme="minorHAnsi" w:hAnsiTheme="minorHAnsi" w:cstheme="minorHAnsi"/>
          <w:lang w:eastAsia="pl-PL"/>
        </w:rPr>
        <w:t xml:space="preserve"> podania </w:t>
      </w:r>
      <w:r w:rsidR="00EE2D00" w:rsidRPr="00980EFA">
        <w:rPr>
          <w:rFonts w:asciiTheme="minorHAnsi" w:hAnsiTheme="minorHAnsi" w:cstheme="minorHAnsi"/>
          <w:lang w:eastAsia="pl-PL"/>
        </w:rPr>
        <w:t xml:space="preserve">w kolumnie D </w:t>
      </w:r>
      <w:r w:rsidR="009E7746" w:rsidRPr="00980EFA">
        <w:rPr>
          <w:rFonts w:asciiTheme="minorHAnsi" w:hAnsiTheme="minorHAnsi" w:cstheme="minorHAnsi"/>
          <w:lang w:eastAsia="pl-PL"/>
        </w:rPr>
        <w:t xml:space="preserve"> faktycznych parametrów technicznych oferowanego </w:t>
      </w:r>
      <w:r w:rsidR="00EE2D00" w:rsidRPr="00980EFA">
        <w:rPr>
          <w:rFonts w:asciiTheme="minorHAnsi" w:hAnsiTheme="minorHAnsi" w:cstheme="minorHAnsi"/>
          <w:lang w:eastAsia="pl-PL"/>
        </w:rPr>
        <w:t>urządzenia zgodnie z instrukcją podana w Części IV w Załączniku nr 1 do SWZ</w:t>
      </w:r>
      <w:r w:rsidRPr="00980EFA">
        <w:rPr>
          <w:rFonts w:asciiTheme="minorHAnsi" w:hAnsiTheme="minorHAnsi" w:cstheme="minorHAnsi"/>
          <w:lang w:eastAsia="en-US"/>
        </w:rPr>
        <w:t>;</w:t>
      </w:r>
    </w:p>
    <w:p w14:paraId="0AF84B8E" w14:textId="2A8EE4A5" w:rsidR="009E7746" w:rsidRPr="00980EFA" w:rsidRDefault="009E7746"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 xml:space="preserve">Certyfikat systemu zarządzania jakością, potwierdzający spełnianie wymagań normy ISO serii 9001 przez producenta Sprzętu. Zamawiający dopuszcza możliwość złożenia </w:t>
      </w:r>
      <w:r w:rsidRPr="00980EFA">
        <w:rPr>
          <w:rFonts w:asciiTheme="minorHAnsi" w:hAnsiTheme="minorHAnsi" w:cstheme="minorHAnsi"/>
          <w:lang w:eastAsia="en-US"/>
        </w:rPr>
        <w:lastRenderedPageBreak/>
        <w:t>innego dokumentu, wydanego przez odpowiedni podmiot uprawniony do kontroli jakości w w/w zakresie. Certyfikat/inny dokument należy przedstawić dla Sprzętu oferowanego przez Wykonawcę zgodnie z wymaganiami Zamawiającego opisanymi odpowiednio dla Części IV Tabela nr 1;</w:t>
      </w:r>
    </w:p>
    <w:p w14:paraId="72773BB5" w14:textId="139A6EE6" w:rsidR="009E7746" w:rsidRPr="00980EFA" w:rsidRDefault="009E7746"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Certyfikat ISO 14001 dla producenta Sprzętu. Zamawiający dopuszcza możliwość złożenia innego dokumentu, wydanego przez odpowiedni podmiot uprawniony do kontroli jakości w w/w zakresie</w:t>
      </w:r>
      <w:r w:rsidR="00262D63" w:rsidRPr="00980EFA">
        <w:rPr>
          <w:rFonts w:asciiTheme="minorHAnsi" w:hAnsiTheme="minorHAnsi" w:cstheme="minorHAnsi"/>
          <w:lang w:eastAsia="en-US"/>
        </w:rPr>
        <w:t>. Certyfikat/inny dokument należy przedstawić dla Sprzętu oferowanego przez Wykonawcę zgodnie z wymaganiami Zamawiającego opisanymi odpowiednio dla Części IV Tabela nr 1;</w:t>
      </w:r>
    </w:p>
    <w:p w14:paraId="33D6CA79" w14:textId="1FA5E984" w:rsidR="00547CDD" w:rsidRPr="00980EFA" w:rsidRDefault="009E7746" w:rsidP="00980EFA">
      <w:pPr>
        <w:pStyle w:val="Default"/>
        <w:numPr>
          <w:ilvl w:val="2"/>
          <w:numId w:val="66"/>
        </w:numPr>
        <w:spacing w:line="276" w:lineRule="auto"/>
        <w:rPr>
          <w:rFonts w:asciiTheme="minorHAnsi" w:hAnsiTheme="minorHAnsi" w:cstheme="minorHAnsi"/>
          <w:lang w:eastAsia="en-US"/>
        </w:rPr>
      </w:pPr>
      <w:r w:rsidRPr="00980EFA">
        <w:rPr>
          <w:rFonts w:asciiTheme="minorHAnsi" w:hAnsiTheme="minorHAnsi" w:cstheme="minorHAnsi"/>
          <w:lang w:eastAsia="en-US"/>
        </w:rPr>
        <w:t>Deklaracja zgodności CE</w:t>
      </w:r>
      <w:r w:rsidR="00262D63" w:rsidRPr="00980EFA">
        <w:rPr>
          <w:rFonts w:asciiTheme="minorHAnsi" w:hAnsiTheme="minorHAnsi" w:cstheme="minorHAnsi"/>
          <w:lang w:eastAsia="en-US"/>
        </w:rPr>
        <w:t>. Deklaracje należy przedstawić dla Sprzętu oferowanego przez Wykonawcę zgodnie z wymaganiami Zamawiającego opisanymi odpowiednio dla Części IV w Tabeli nr 1.</w:t>
      </w:r>
    </w:p>
    <w:bookmarkEnd w:id="3"/>
    <w:p w14:paraId="2404A7F1" w14:textId="4A691023" w:rsidR="00F33B32" w:rsidRPr="00980EFA" w:rsidRDefault="00F33B32" w:rsidP="00980EFA">
      <w:pPr>
        <w:pStyle w:val="Akapitzlist"/>
        <w:numPr>
          <w:ilvl w:val="0"/>
          <w:numId w:val="66"/>
        </w:numPr>
        <w:suppressAutoHyphens w:val="0"/>
        <w:spacing w:line="276" w:lineRule="auto"/>
        <w:ind w:left="426"/>
        <w:rPr>
          <w:rFonts w:asciiTheme="minorHAnsi" w:hAnsiTheme="minorHAnsi" w:cstheme="minorHAnsi"/>
          <w:lang w:eastAsia="pl-PL"/>
        </w:rPr>
      </w:pPr>
      <w:r w:rsidRPr="00980EFA">
        <w:rPr>
          <w:rFonts w:asciiTheme="minorHAnsi" w:hAnsiTheme="minorHAnsi" w:cstheme="minorHAnsi"/>
          <w:lang w:eastAsia="pl-PL"/>
        </w:rPr>
        <w:t>Zamawiający przed udzieleniem zamówienia, wezwie Wykonawcę, którego oferta została najwyżej oceniona</w:t>
      </w:r>
      <w:r w:rsidR="00F67A4C" w:rsidRPr="00980EFA">
        <w:rPr>
          <w:rFonts w:asciiTheme="minorHAnsi" w:hAnsiTheme="minorHAnsi" w:cstheme="minorHAnsi"/>
          <w:lang w:eastAsia="pl-PL"/>
        </w:rPr>
        <w:t xml:space="preserve"> w danej Części</w:t>
      </w:r>
      <w:r w:rsidRPr="00980EFA">
        <w:rPr>
          <w:rFonts w:asciiTheme="minorHAnsi" w:hAnsiTheme="minorHAnsi" w:cstheme="minorHAnsi"/>
          <w:lang w:eastAsia="pl-PL"/>
        </w:rPr>
        <w:t>, do złożenia w wyznaczonym, nie krótszym niż 10 dni, terminie aktualnych na dzień złożenia następujących oświadczeń lub dokumentów:</w:t>
      </w:r>
    </w:p>
    <w:p w14:paraId="7BE22017" w14:textId="4687A3E6" w:rsidR="00A01C3A" w:rsidRPr="00980EFA" w:rsidRDefault="00A01C3A" w:rsidP="00980EFA">
      <w:pPr>
        <w:pStyle w:val="Akapitzlist"/>
        <w:numPr>
          <w:ilvl w:val="1"/>
          <w:numId w:val="66"/>
        </w:numPr>
        <w:suppressAutoHyphens w:val="0"/>
        <w:spacing w:line="276" w:lineRule="auto"/>
        <w:ind w:left="993" w:hanging="567"/>
        <w:rPr>
          <w:rFonts w:asciiTheme="minorHAnsi" w:hAnsiTheme="minorHAnsi" w:cstheme="minorHAnsi"/>
        </w:rPr>
      </w:pPr>
      <w:r w:rsidRPr="00980EFA">
        <w:rPr>
          <w:rFonts w:asciiTheme="minorHAnsi" w:hAnsiTheme="minorHAnsi" w:cstheme="minorHAnsi"/>
          <w:b/>
          <w:bCs/>
        </w:rPr>
        <w:t xml:space="preserve">Wykaz </w:t>
      </w:r>
      <w:r w:rsidR="0083056D" w:rsidRPr="00980EFA">
        <w:rPr>
          <w:rFonts w:asciiTheme="minorHAnsi" w:hAnsiTheme="minorHAnsi" w:cstheme="minorHAnsi"/>
          <w:b/>
          <w:bCs/>
        </w:rPr>
        <w:t xml:space="preserve">dostaw </w:t>
      </w:r>
      <w:r w:rsidRPr="00980EFA">
        <w:rPr>
          <w:rFonts w:asciiTheme="minorHAnsi" w:hAnsiTheme="minorHAnsi" w:cstheme="minorHAnsi"/>
        </w:rPr>
        <w:t xml:space="preserve"> </w:t>
      </w:r>
      <w:r w:rsidR="001738B1" w:rsidRPr="00980EFA">
        <w:rPr>
          <w:rFonts w:asciiTheme="minorHAnsi" w:hAnsiTheme="minorHAnsi" w:cstheme="minorHAnsi"/>
        </w:rPr>
        <w:t>odpowiednio do części postępowania na któr</w:t>
      </w:r>
      <w:r w:rsidR="007C22A4" w:rsidRPr="00980EFA">
        <w:rPr>
          <w:rFonts w:asciiTheme="minorHAnsi" w:hAnsiTheme="minorHAnsi" w:cstheme="minorHAnsi"/>
        </w:rPr>
        <w:t>ą</w:t>
      </w:r>
      <w:r w:rsidR="001738B1" w:rsidRPr="00980EFA">
        <w:rPr>
          <w:rFonts w:asciiTheme="minorHAnsi" w:hAnsiTheme="minorHAnsi" w:cstheme="minorHAnsi"/>
        </w:rPr>
        <w:t xml:space="preserve"> składana jest oferta, </w:t>
      </w:r>
      <w:r w:rsidRPr="00980EFA">
        <w:rPr>
          <w:rFonts w:asciiTheme="minorHAnsi" w:hAnsiTheme="minorHAnsi" w:cstheme="minorHAnsi"/>
        </w:rPr>
        <w:t>potwierdzający spełnianie warunku określonego w</w:t>
      </w:r>
      <w:r w:rsidR="00533CBF" w:rsidRPr="00980EFA">
        <w:rPr>
          <w:rFonts w:asciiTheme="minorHAnsi" w:hAnsiTheme="minorHAnsi" w:cstheme="minorHAnsi"/>
        </w:rPr>
        <w:t> </w:t>
      </w:r>
      <w:r w:rsidRPr="00980EFA">
        <w:rPr>
          <w:rFonts w:asciiTheme="minorHAnsi" w:hAnsiTheme="minorHAnsi" w:cstheme="minorHAnsi"/>
          <w:lang w:eastAsia="pl-PL"/>
        </w:rPr>
        <w:t xml:space="preserve">rozdziale VI pkt . 2 </w:t>
      </w:r>
      <w:proofErr w:type="spellStart"/>
      <w:r w:rsidRPr="00980EFA">
        <w:rPr>
          <w:rFonts w:asciiTheme="minorHAnsi" w:hAnsiTheme="minorHAnsi" w:cstheme="minorHAnsi"/>
          <w:lang w:eastAsia="pl-PL"/>
        </w:rPr>
        <w:t>ppkt</w:t>
      </w:r>
      <w:proofErr w:type="spellEnd"/>
      <w:r w:rsidRPr="00980EFA">
        <w:rPr>
          <w:rFonts w:asciiTheme="minorHAnsi" w:hAnsiTheme="minorHAnsi" w:cstheme="minorHAnsi"/>
          <w:lang w:eastAsia="pl-PL"/>
        </w:rPr>
        <w:t xml:space="preserve">. 2.2 litera d) </w:t>
      </w:r>
      <w:r w:rsidRPr="00980EFA">
        <w:rPr>
          <w:rFonts w:asciiTheme="minorHAnsi" w:hAnsiTheme="minorHAnsi" w:cstheme="minorHAnsi"/>
        </w:rPr>
        <w:t>SWZ</w:t>
      </w:r>
      <w:r w:rsidR="00842383" w:rsidRPr="00980EFA">
        <w:rPr>
          <w:rFonts w:asciiTheme="minorHAnsi" w:hAnsiTheme="minorHAnsi" w:cstheme="minorHAnsi"/>
        </w:rPr>
        <w:t xml:space="preserve"> </w:t>
      </w:r>
      <w:r w:rsidR="00670ED3" w:rsidRPr="00980EFA">
        <w:rPr>
          <w:rFonts w:asciiTheme="minorHAnsi" w:hAnsiTheme="minorHAnsi" w:cstheme="minorHAnsi"/>
        </w:rPr>
        <w:t>(z wyłączeniem części nr III i IV)</w:t>
      </w:r>
      <w:r w:rsidRPr="00980EFA">
        <w:rPr>
          <w:rFonts w:asciiTheme="minorHAnsi" w:hAnsiTheme="minorHAnsi" w:cstheme="minorHAnsi"/>
        </w:rPr>
        <w:t xml:space="preserve">. </w:t>
      </w:r>
      <w:r w:rsidR="00B249F3" w:rsidRPr="00980EFA">
        <w:rPr>
          <w:rFonts w:asciiTheme="minorHAnsi" w:hAnsiTheme="minorHAnsi" w:cstheme="minorHAnsi"/>
          <w:lang w:eastAsia="pl-PL"/>
        </w:rPr>
        <w:t>Dostawy</w:t>
      </w:r>
      <w:r w:rsidRPr="00980EFA">
        <w:rPr>
          <w:rFonts w:asciiTheme="minorHAnsi" w:hAnsiTheme="minorHAnsi" w:cstheme="minorHAnsi"/>
        </w:rPr>
        <w:t xml:space="preserve"> powinny być wykonane, a</w:t>
      </w:r>
      <w:r w:rsidR="00533CBF" w:rsidRPr="00980EFA">
        <w:rPr>
          <w:rFonts w:asciiTheme="minorHAnsi" w:hAnsiTheme="minorHAnsi" w:cstheme="minorHAnsi"/>
        </w:rPr>
        <w:t> </w:t>
      </w:r>
      <w:r w:rsidRPr="00980EFA">
        <w:rPr>
          <w:rFonts w:asciiTheme="minorHAnsi" w:hAnsiTheme="minorHAnsi" w:cstheme="minorHAnsi"/>
        </w:rPr>
        <w:t>w</w:t>
      </w:r>
      <w:r w:rsidR="00533CBF" w:rsidRPr="00980EFA">
        <w:rPr>
          <w:rFonts w:asciiTheme="minorHAnsi" w:hAnsiTheme="minorHAnsi" w:cstheme="minorHAnsi"/>
        </w:rPr>
        <w:t> </w:t>
      </w:r>
      <w:r w:rsidRPr="00980EFA">
        <w:rPr>
          <w:rFonts w:asciiTheme="minorHAnsi" w:hAnsiTheme="minorHAnsi" w:cstheme="minorHAnsi"/>
        </w:rPr>
        <w:t xml:space="preserve">przypadku świadczeń </w:t>
      </w:r>
      <w:r w:rsidR="00BE0D57" w:rsidRPr="00980EFA">
        <w:rPr>
          <w:rFonts w:asciiTheme="minorHAnsi" w:hAnsiTheme="minorHAnsi" w:cstheme="minorHAnsi"/>
        </w:rPr>
        <w:t xml:space="preserve">powtarzających się </w:t>
      </w:r>
      <w:r w:rsidRPr="00980EFA">
        <w:rPr>
          <w:rFonts w:asciiTheme="minorHAnsi" w:hAnsiTheme="minorHAnsi" w:cstheme="minorHAnsi"/>
        </w:rPr>
        <w:t xml:space="preserve">lub ciągłych również </w:t>
      </w:r>
      <w:r w:rsidR="00BE0D57" w:rsidRPr="00980EFA">
        <w:rPr>
          <w:rFonts w:asciiTheme="minorHAnsi" w:hAnsiTheme="minorHAnsi" w:cstheme="minorHAnsi"/>
        </w:rPr>
        <w:t xml:space="preserve">wykonywanych </w:t>
      </w:r>
      <w:r w:rsidRPr="00980EFA">
        <w:rPr>
          <w:rFonts w:asciiTheme="minorHAnsi" w:hAnsiTheme="minorHAnsi" w:cstheme="minorHAnsi"/>
        </w:rPr>
        <w:t>należycie w okresie ostatnich trzech lat przed upływem terminu składania ofert, a jeżeli okres prowadzenia działalności jest krótszy – w tym okresie, wraz z podaniem ich wartości, przedmiotu, dat wykonania i</w:t>
      </w:r>
      <w:r w:rsidR="00702FCE" w:rsidRPr="00980EFA">
        <w:rPr>
          <w:rFonts w:asciiTheme="minorHAnsi" w:hAnsiTheme="minorHAnsi" w:cstheme="minorHAnsi"/>
          <w:b/>
          <w:bCs/>
        </w:rPr>
        <w:t> </w:t>
      </w:r>
      <w:r w:rsidRPr="00980EFA">
        <w:rPr>
          <w:rFonts w:asciiTheme="minorHAnsi" w:hAnsiTheme="minorHAnsi" w:cstheme="minorHAnsi"/>
        </w:rPr>
        <w:t xml:space="preserve">podmiotów, na rzecz których </w:t>
      </w:r>
      <w:r w:rsidR="00B249F3" w:rsidRPr="00980EFA">
        <w:rPr>
          <w:rFonts w:asciiTheme="minorHAnsi" w:hAnsiTheme="minorHAnsi" w:cstheme="minorHAnsi"/>
        </w:rPr>
        <w:t>dostawy</w:t>
      </w:r>
      <w:r w:rsidRPr="00980EFA">
        <w:rPr>
          <w:rFonts w:asciiTheme="minorHAnsi" w:hAnsiTheme="minorHAnsi" w:cstheme="minorHAnsi"/>
        </w:rPr>
        <w:t xml:space="preserve"> te zostały wykonane. Do wykazu należy załączyć dowody potwierdzające, że</w:t>
      </w:r>
      <w:r w:rsidRPr="00980EFA">
        <w:rPr>
          <w:rFonts w:asciiTheme="minorHAnsi" w:eastAsia="TimesNewRoman" w:hAnsiTheme="minorHAnsi" w:cstheme="minorHAnsi"/>
          <w:lang w:eastAsia="pl-PL"/>
        </w:rPr>
        <w:t xml:space="preserve"> wymienione </w:t>
      </w:r>
      <w:r w:rsidR="00B249F3" w:rsidRPr="00980EFA">
        <w:rPr>
          <w:rFonts w:asciiTheme="minorHAnsi" w:eastAsia="TimesNewRoman" w:hAnsiTheme="minorHAnsi" w:cstheme="minorHAnsi"/>
          <w:lang w:eastAsia="pl-PL"/>
        </w:rPr>
        <w:t>dostawy</w:t>
      </w:r>
      <w:r w:rsidRPr="00980EFA">
        <w:rPr>
          <w:rFonts w:asciiTheme="minorHAnsi" w:eastAsia="TimesNewRoman" w:hAnsiTheme="minorHAnsi" w:cstheme="minorHAnsi"/>
          <w:lang w:eastAsia="pl-PL"/>
        </w:rPr>
        <w:t xml:space="preserve"> zostały wykonane</w:t>
      </w:r>
      <w:r w:rsidR="00BE0D57" w:rsidRPr="00980EFA">
        <w:rPr>
          <w:rFonts w:asciiTheme="minorHAnsi" w:eastAsia="TimesNewRoman" w:hAnsiTheme="minorHAnsi" w:cstheme="minorHAnsi"/>
          <w:lang w:eastAsia="pl-PL"/>
        </w:rPr>
        <w:t xml:space="preserve"> lub są wykonywane</w:t>
      </w:r>
      <w:r w:rsidRPr="00980EFA">
        <w:rPr>
          <w:rFonts w:asciiTheme="minorHAnsi" w:eastAsia="TimesNewRoman" w:hAnsiTheme="minorHAnsi" w:cstheme="minorHAnsi"/>
          <w:lang w:eastAsia="pl-PL"/>
        </w:rPr>
        <w:t xml:space="preserve"> należycie, w</w:t>
      </w:r>
      <w:r w:rsidR="00702FCE" w:rsidRPr="00980EFA">
        <w:rPr>
          <w:rFonts w:asciiTheme="minorHAnsi" w:eastAsia="TimesNewRoman" w:hAnsiTheme="minorHAnsi" w:cstheme="minorHAnsi"/>
          <w:lang w:eastAsia="pl-PL"/>
        </w:rPr>
        <w:t> </w:t>
      </w:r>
      <w:r w:rsidRPr="00980EFA">
        <w:rPr>
          <w:rFonts w:asciiTheme="minorHAnsi" w:eastAsia="TimesNewRoman" w:hAnsiTheme="minorHAnsi" w:cstheme="minorHAnsi"/>
          <w:lang w:eastAsia="pl-PL"/>
        </w:rPr>
        <w:t xml:space="preserve">szczególności referencje bądź inne dokumenty </w:t>
      </w:r>
      <w:r w:rsidR="00BE0D57" w:rsidRPr="00980EFA">
        <w:rPr>
          <w:rFonts w:asciiTheme="minorHAnsi" w:eastAsia="TimesNewRoman" w:hAnsiTheme="minorHAnsi" w:cstheme="minorHAnsi"/>
          <w:lang w:eastAsia="pl-PL"/>
        </w:rPr>
        <w:t xml:space="preserve">sporządzone </w:t>
      </w:r>
      <w:r w:rsidRPr="00980EFA">
        <w:rPr>
          <w:rFonts w:asciiTheme="minorHAnsi" w:eastAsia="TimesNewRoman" w:hAnsiTheme="minorHAnsi" w:cstheme="minorHAnsi"/>
          <w:lang w:eastAsia="pl-PL"/>
        </w:rPr>
        <w:t xml:space="preserve">przez podmiot, na rzecz którego </w:t>
      </w:r>
      <w:r w:rsidR="00B249F3" w:rsidRPr="00980EFA">
        <w:rPr>
          <w:rFonts w:asciiTheme="minorHAnsi" w:eastAsia="TimesNewRoman" w:hAnsiTheme="minorHAnsi" w:cstheme="minorHAnsi"/>
          <w:lang w:eastAsia="pl-PL"/>
        </w:rPr>
        <w:t>dostawy</w:t>
      </w:r>
      <w:r w:rsidRPr="00980EFA">
        <w:rPr>
          <w:rFonts w:asciiTheme="minorHAnsi" w:eastAsia="TimesNewRoman" w:hAnsiTheme="minorHAnsi" w:cstheme="minorHAnsi"/>
          <w:lang w:eastAsia="pl-PL"/>
        </w:rPr>
        <w:t xml:space="preserve"> </w:t>
      </w:r>
      <w:r w:rsidR="00BE0D57" w:rsidRPr="00980EFA">
        <w:rPr>
          <w:rFonts w:asciiTheme="minorHAnsi" w:eastAsia="TimesNewRoman" w:hAnsiTheme="minorHAnsi" w:cstheme="minorHAnsi"/>
          <w:lang w:eastAsia="pl-PL"/>
        </w:rPr>
        <w:t xml:space="preserve">zostały </w:t>
      </w:r>
      <w:r w:rsidRPr="00980EFA">
        <w:rPr>
          <w:rFonts w:asciiTheme="minorHAnsi" w:eastAsia="TimesNewRoman" w:hAnsiTheme="minorHAnsi" w:cstheme="minorHAnsi"/>
          <w:lang w:eastAsia="pl-PL"/>
        </w:rPr>
        <w:t>wykonywane</w:t>
      </w:r>
      <w:r w:rsidR="00BE0D57" w:rsidRPr="00980EFA">
        <w:rPr>
          <w:rFonts w:asciiTheme="minorHAnsi" w:eastAsia="TimesNewRoman" w:hAnsiTheme="minorHAnsi" w:cstheme="minorHAnsi"/>
          <w:lang w:eastAsia="pl-PL"/>
        </w:rPr>
        <w:t>, a</w:t>
      </w:r>
      <w:r w:rsidR="00533CBF" w:rsidRPr="00980EFA">
        <w:rPr>
          <w:rFonts w:asciiTheme="minorHAnsi" w:eastAsia="TimesNewRoman" w:hAnsiTheme="minorHAnsi" w:cstheme="minorHAnsi"/>
          <w:lang w:eastAsia="pl-PL"/>
        </w:rPr>
        <w:t> </w:t>
      </w:r>
      <w:r w:rsidR="00BE0D57" w:rsidRPr="00980EFA">
        <w:rPr>
          <w:rFonts w:asciiTheme="minorHAnsi" w:eastAsia="TimesNewRoman" w:hAnsiTheme="minorHAnsi" w:cstheme="minorHAnsi"/>
          <w:lang w:eastAsia="pl-PL"/>
        </w:rPr>
        <w:t>w</w:t>
      </w:r>
      <w:r w:rsidR="00533CBF" w:rsidRPr="00980EFA">
        <w:rPr>
          <w:rFonts w:asciiTheme="minorHAnsi" w:eastAsia="TimesNewRoman" w:hAnsiTheme="minorHAnsi" w:cstheme="minorHAnsi"/>
          <w:lang w:eastAsia="pl-PL"/>
        </w:rPr>
        <w:t> </w:t>
      </w:r>
      <w:r w:rsidR="00BE0D57" w:rsidRPr="00980EFA">
        <w:rPr>
          <w:rFonts w:asciiTheme="minorHAnsi" w:eastAsia="TimesNewRoman" w:hAnsiTheme="minorHAnsi" w:cstheme="minorHAnsi"/>
          <w:lang w:eastAsia="pl-PL"/>
        </w:rPr>
        <w:t>przypadku</w:t>
      </w:r>
      <w:r w:rsidR="00BE0D57" w:rsidRPr="00980EFA">
        <w:rPr>
          <w:rFonts w:asciiTheme="minorHAnsi" w:hAnsiTheme="minorHAnsi" w:cstheme="minorHAnsi"/>
        </w:rPr>
        <w:t xml:space="preserve"> </w:t>
      </w:r>
      <w:r w:rsidR="00BE0D57" w:rsidRPr="00980EFA">
        <w:rPr>
          <w:rFonts w:asciiTheme="minorHAnsi" w:eastAsia="TimesNewRoman" w:hAnsiTheme="minorHAnsi" w:cstheme="minorHAnsi"/>
          <w:lang w:eastAsia="pl-PL"/>
        </w:rPr>
        <w:t>świadczeń powtarzających się lub ciągłych są wykonywane</w:t>
      </w:r>
      <w:r w:rsidRPr="00980EFA">
        <w:rPr>
          <w:rFonts w:asciiTheme="minorHAnsi" w:eastAsia="TimesNewRoman" w:hAnsiTheme="minorHAnsi" w:cstheme="minorHAnsi"/>
          <w:lang w:eastAsia="pl-PL"/>
        </w:rPr>
        <w:t xml:space="preserve">, a jeżeli </w:t>
      </w:r>
      <w:r w:rsidR="00BE0D57" w:rsidRPr="00980EFA">
        <w:rPr>
          <w:rFonts w:asciiTheme="minorHAnsi" w:eastAsia="TimesNewRoman" w:hAnsiTheme="minorHAnsi" w:cstheme="minorHAnsi"/>
          <w:lang w:eastAsia="pl-PL"/>
        </w:rPr>
        <w:t xml:space="preserve">Wykonawca </w:t>
      </w:r>
      <w:r w:rsidRPr="00980EFA">
        <w:rPr>
          <w:rFonts w:asciiTheme="minorHAnsi" w:eastAsia="TimesNewRoman" w:hAnsiTheme="minorHAnsi" w:cstheme="minorHAnsi"/>
          <w:lang w:eastAsia="pl-PL"/>
        </w:rPr>
        <w:t xml:space="preserve">z przyczyn </w:t>
      </w:r>
      <w:r w:rsidR="00BE0D57" w:rsidRPr="00980EFA">
        <w:rPr>
          <w:rFonts w:asciiTheme="minorHAnsi" w:eastAsia="TimesNewRoman" w:hAnsiTheme="minorHAnsi" w:cstheme="minorHAnsi"/>
          <w:lang w:eastAsia="pl-PL"/>
        </w:rPr>
        <w:t xml:space="preserve">niezależnych od niego </w:t>
      </w:r>
      <w:r w:rsidRPr="00980EFA">
        <w:rPr>
          <w:rFonts w:asciiTheme="minorHAnsi" w:eastAsia="TimesNewRoman" w:hAnsiTheme="minorHAnsi" w:cstheme="minorHAnsi"/>
          <w:lang w:eastAsia="pl-PL"/>
        </w:rPr>
        <w:t xml:space="preserve">nie jest </w:t>
      </w:r>
      <w:r w:rsidR="00BE0D57" w:rsidRPr="00980EFA">
        <w:rPr>
          <w:rFonts w:asciiTheme="minorHAnsi" w:eastAsia="TimesNewRoman" w:hAnsiTheme="minorHAnsi" w:cstheme="minorHAnsi"/>
          <w:lang w:eastAsia="pl-PL"/>
        </w:rPr>
        <w:t>w </w:t>
      </w:r>
      <w:r w:rsidRPr="00980EFA">
        <w:rPr>
          <w:rFonts w:asciiTheme="minorHAnsi" w:eastAsia="TimesNewRoman" w:hAnsiTheme="minorHAnsi" w:cstheme="minorHAnsi"/>
          <w:lang w:eastAsia="pl-PL"/>
        </w:rPr>
        <w:t>stanie uzyskać tych dokumentów – oświadczenie Wykonawcy</w:t>
      </w:r>
      <w:r w:rsidRPr="00980EFA">
        <w:rPr>
          <w:rFonts w:asciiTheme="minorHAnsi" w:hAnsiTheme="minorHAnsi" w:cstheme="minorHAnsi"/>
        </w:rPr>
        <w:t xml:space="preserve">. W przypadku świadczeń </w:t>
      </w:r>
      <w:r w:rsidR="00BE0D57" w:rsidRPr="00980EFA">
        <w:rPr>
          <w:rFonts w:asciiTheme="minorHAnsi" w:hAnsiTheme="minorHAnsi" w:cstheme="minorHAnsi"/>
        </w:rPr>
        <w:t xml:space="preserve">powtarzających się </w:t>
      </w:r>
      <w:r w:rsidRPr="00980EFA">
        <w:rPr>
          <w:rFonts w:asciiTheme="minorHAnsi" w:hAnsiTheme="minorHAnsi" w:cstheme="minorHAnsi"/>
        </w:rPr>
        <w:t>lub ciągłych nadal wykonywanych referencje bądź inne dokumenty potwierdzające ich należyte wykon</w:t>
      </w:r>
      <w:r w:rsidR="00BE0D57" w:rsidRPr="00980EFA">
        <w:rPr>
          <w:rFonts w:asciiTheme="minorHAnsi" w:hAnsiTheme="minorHAnsi" w:cstheme="minorHAnsi"/>
        </w:rPr>
        <w:t>yw</w:t>
      </w:r>
      <w:r w:rsidRPr="00980EFA">
        <w:rPr>
          <w:rFonts w:asciiTheme="minorHAnsi" w:hAnsiTheme="minorHAnsi" w:cstheme="minorHAnsi"/>
        </w:rPr>
        <w:t xml:space="preserve">anie powinny być </w:t>
      </w:r>
      <w:r w:rsidR="00BE0D57" w:rsidRPr="00980EFA">
        <w:rPr>
          <w:rFonts w:asciiTheme="minorHAnsi" w:hAnsiTheme="minorHAnsi" w:cstheme="minorHAnsi"/>
        </w:rPr>
        <w:t>wystawione w okresie</w:t>
      </w:r>
      <w:r w:rsidRPr="00980EFA">
        <w:rPr>
          <w:rFonts w:asciiTheme="minorHAnsi" w:hAnsiTheme="minorHAnsi" w:cstheme="minorHAnsi"/>
        </w:rPr>
        <w:t xml:space="preserve"> 3 miesi</w:t>
      </w:r>
      <w:r w:rsidR="00BE0D57" w:rsidRPr="00980EFA">
        <w:rPr>
          <w:rFonts w:asciiTheme="minorHAnsi" w:hAnsiTheme="minorHAnsi" w:cstheme="minorHAnsi"/>
        </w:rPr>
        <w:t>ęcy</w:t>
      </w:r>
      <w:r w:rsidRPr="00980EFA">
        <w:rPr>
          <w:rFonts w:asciiTheme="minorHAnsi" w:hAnsiTheme="minorHAnsi" w:cstheme="minorHAnsi"/>
        </w:rPr>
        <w:t xml:space="preserve"> przed upływem terminu składania ofert. Wykaz należy sporządzić według Załącznika nr 3 do SWZ,</w:t>
      </w:r>
    </w:p>
    <w:p w14:paraId="120E28DC" w14:textId="72B58E2C" w:rsidR="00FB243F" w:rsidRPr="00980EFA" w:rsidRDefault="2A7FF3F0" w:rsidP="00980EFA">
      <w:pPr>
        <w:pStyle w:val="Akapitzlist"/>
        <w:numPr>
          <w:ilvl w:val="1"/>
          <w:numId w:val="66"/>
        </w:numPr>
        <w:suppressAutoHyphens w:val="0"/>
        <w:spacing w:line="276" w:lineRule="auto"/>
        <w:ind w:left="993" w:hanging="491"/>
        <w:rPr>
          <w:rFonts w:asciiTheme="minorHAnsi" w:hAnsiTheme="minorHAnsi" w:cstheme="minorHAnsi"/>
          <w:lang w:eastAsia="pl-PL"/>
        </w:rPr>
      </w:pPr>
      <w:r w:rsidRPr="00980EFA">
        <w:rPr>
          <w:rFonts w:asciiTheme="minorHAnsi" w:hAnsiTheme="minorHAnsi" w:cstheme="minorHAnsi"/>
          <w:b/>
          <w:bCs/>
          <w:lang w:eastAsia="pl-PL"/>
        </w:rPr>
        <w:t xml:space="preserve">Oświadczenie </w:t>
      </w:r>
      <w:r w:rsidR="44188487" w:rsidRPr="00980EFA">
        <w:rPr>
          <w:rFonts w:asciiTheme="minorHAnsi" w:hAnsiTheme="minorHAnsi" w:cstheme="minorHAnsi"/>
          <w:b/>
          <w:bCs/>
          <w:lang w:eastAsia="pl-PL"/>
        </w:rPr>
        <w:t>W</w:t>
      </w:r>
      <w:r w:rsidRPr="00980EFA">
        <w:rPr>
          <w:rFonts w:asciiTheme="minorHAnsi" w:hAnsiTheme="minorHAnsi" w:cstheme="minorHAnsi"/>
          <w:b/>
          <w:bCs/>
          <w:lang w:eastAsia="pl-PL"/>
        </w:rPr>
        <w:t>ykonawcy, w zakresie art. 108 ust. 1 pkt 5 Pzp, o braku przynależności do tej samej grupy kapitałowej</w:t>
      </w:r>
      <w:r w:rsidRPr="00980EFA">
        <w:rPr>
          <w:rFonts w:asciiTheme="minorHAnsi" w:hAnsiTheme="minorHAnsi" w:cstheme="minorHAnsi"/>
          <w:lang w:eastAsia="pl-PL"/>
        </w:rPr>
        <w:t>, w rozumieniu ustawy z dnia 16.02.2007 r. o ochronie konkurencji i</w:t>
      </w:r>
      <w:r w:rsidR="00C95CFC" w:rsidRPr="00980EFA">
        <w:rPr>
          <w:rFonts w:asciiTheme="minorHAnsi" w:hAnsiTheme="minorHAnsi" w:cstheme="minorHAnsi"/>
          <w:lang w:eastAsia="pl-PL"/>
        </w:rPr>
        <w:t> </w:t>
      </w:r>
      <w:r w:rsidRPr="00980EFA">
        <w:rPr>
          <w:rFonts w:asciiTheme="minorHAnsi" w:hAnsiTheme="minorHAnsi" w:cstheme="minorHAnsi"/>
          <w:lang w:eastAsia="pl-PL"/>
        </w:rPr>
        <w:t xml:space="preserve">konsumentów (Dz. U. z </w:t>
      </w:r>
      <w:r w:rsidR="0913A6E3" w:rsidRPr="00980EFA">
        <w:rPr>
          <w:rFonts w:asciiTheme="minorHAnsi" w:hAnsiTheme="minorHAnsi" w:cstheme="minorHAnsi"/>
          <w:lang w:eastAsia="pl-PL"/>
        </w:rPr>
        <w:t>202</w:t>
      </w:r>
      <w:r w:rsidR="00CC3EDD" w:rsidRPr="00980EFA">
        <w:rPr>
          <w:rFonts w:asciiTheme="minorHAnsi" w:hAnsiTheme="minorHAnsi" w:cstheme="minorHAnsi"/>
          <w:lang w:eastAsia="pl-PL"/>
        </w:rPr>
        <w:t>1</w:t>
      </w:r>
      <w:r w:rsidRPr="00980EFA">
        <w:rPr>
          <w:rFonts w:asciiTheme="minorHAnsi" w:hAnsiTheme="minorHAnsi" w:cstheme="minorHAnsi"/>
          <w:lang w:eastAsia="pl-PL"/>
        </w:rPr>
        <w:t xml:space="preserve"> r. poz. </w:t>
      </w:r>
      <w:r w:rsidR="00CC3EDD" w:rsidRPr="00980EFA">
        <w:rPr>
          <w:rFonts w:asciiTheme="minorHAnsi" w:hAnsiTheme="minorHAnsi" w:cstheme="minorHAnsi"/>
          <w:lang w:eastAsia="pl-PL"/>
        </w:rPr>
        <w:t>275</w:t>
      </w:r>
      <w:r w:rsidRPr="00980EFA">
        <w:rPr>
          <w:rFonts w:asciiTheme="minorHAnsi" w:hAnsiTheme="minorHAnsi" w:cstheme="minorHAnsi"/>
          <w:lang w:eastAsia="pl-PL"/>
        </w:rPr>
        <w:t xml:space="preserve">), z innym Wykonawcą, który złożył odrębną </w:t>
      </w:r>
      <w:r w:rsidR="434FCC2F" w:rsidRPr="00980EFA">
        <w:rPr>
          <w:rFonts w:asciiTheme="minorHAnsi" w:hAnsiTheme="minorHAnsi" w:cstheme="minorHAnsi"/>
          <w:lang w:eastAsia="pl-PL"/>
        </w:rPr>
        <w:t>Ofertę</w:t>
      </w:r>
      <w:r w:rsidRPr="00980EFA">
        <w:rPr>
          <w:rFonts w:asciiTheme="minorHAnsi" w:hAnsiTheme="minorHAnsi" w:cstheme="minorHAnsi"/>
          <w:lang w:eastAsia="pl-PL"/>
        </w:rPr>
        <w:t xml:space="preserve">, albo oświadczenia o przynależności do tej samej grupy kapitałowej wraz z dokumentami lub informacjami potwierdzającymi przygotowanie </w:t>
      </w:r>
      <w:r w:rsidR="06447AD5" w:rsidRPr="00980EFA">
        <w:rPr>
          <w:rFonts w:asciiTheme="minorHAnsi" w:hAnsiTheme="minorHAnsi" w:cstheme="minorHAnsi"/>
          <w:lang w:eastAsia="pl-PL"/>
        </w:rPr>
        <w:t>Oferty</w:t>
      </w:r>
      <w:r w:rsidRPr="00980EFA">
        <w:rPr>
          <w:rFonts w:asciiTheme="minorHAnsi" w:hAnsiTheme="minorHAnsi" w:cstheme="minorHAnsi"/>
          <w:lang w:eastAsia="pl-PL"/>
        </w:rPr>
        <w:t>, niezależnie od innego Wykonawcy należącego do tej samej grupy kapitałowej</w:t>
      </w:r>
      <w:r w:rsidR="00100E8F" w:rsidRPr="00980EFA">
        <w:rPr>
          <w:rFonts w:asciiTheme="minorHAnsi" w:hAnsiTheme="minorHAnsi" w:cstheme="minorHAnsi"/>
          <w:lang w:eastAsia="pl-PL"/>
        </w:rPr>
        <w:t xml:space="preserve"> (załącznik nr </w:t>
      </w:r>
      <w:r w:rsidR="00ED0BD7" w:rsidRPr="00980EFA">
        <w:rPr>
          <w:rFonts w:asciiTheme="minorHAnsi" w:hAnsiTheme="minorHAnsi" w:cstheme="minorHAnsi"/>
          <w:lang w:eastAsia="pl-PL"/>
        </w:rPr>
        <w:t xml:space="preserve">4 </w:t>
      </w:r>
      <w:r w:rsidR="00100E8F" w:rsidRPr="00980EFA">
        <w:rPr>
          <w:rFonts w:asciiTheme="minorHAnsi" w:hAnsiTheme="minorHAnsi" w:cstheme="minorHAnsi"/>
          <w:lang w:eastAsia="pl-PL"/>
        </w:rPr>
        <w:t>do SWZ</w:t>
      </w:r>
      <w:r w:rsidR="002E611C" w:rsidRPr="00980EFA">
        <w:rPr>
          <w:rFonts w:asciiTheme="minorHAnsi" w:hAnsiTheme="minorHAnsi" w:cstheme="minorHAnsi"/>
          <w:lang w:eastAsia="pl-PL"/>
        </w:rPr>
        <w:t>)</w:t>
      </w:r>
      <w:r w:rsidRPr="00980EFA">
        <w:rPr>
          <w:rFonts w:asciiTheme="minorHAnsi" w:hAnsiTheme="minorHAnsi" w:cstheme="minorHAnsi"/>
          <w:lang w:eastAsia="pl-PL"/>
        </w:rPr>
        <w:t>;</w:t>
      </w:r>
      <w:r w:rsidR="00FB5A43" w:rsidRPr="00980EFA">
        <w:rPr>
          <w:rFonts w:asciiTheme="minorHAnsi" w:hAnsiTheme="minorHAnsi" w:cstheme="minorHAnsi"/>
          <w:lang w:eastAsia="pl-PL"/>
        </w:rPr>
        <w:t xml:space="preserve"> </w:t>
      </w:r>
    </w:p>
    <w:p w14:paraId="104EC7E4" w14:textId="7A33C02C" w:rsidR="000265BE" w:rsidRPr="00980EFA" w:rsidRDefault="44188487" w:rsidP="00980EFA">
      <w:pPr>
        <w:pStyle w:val="Akapitzlist"/>
        <w:numPr>
          <w:ilvl w:val="1"/>
          <w:numId w:val="66"/>
        </w:numPr>
        <w:suppressAutoHyphens w:val="0"/>
        <w:spacing w:line="276" w:lineRule="auto"/>
        <w:ind w:left="993" w:hanging="567"/>
        <w:rPr>
          <w:rFonts w:asciiTheme="minorHAnsi" w:hAnsiTheme="minorHAnsi" w:cstheme="minorHAnsi"/>
          <w:lang w:eastAsia="pl-PL"/>
        </w:rPr>
      </w:pPr>
      <w:r w:rsidRPr="00980EFA">
        <w:rPr>
          <w:rFonts w:asciiTheme="minorHAnsi" w:hAnsiTheme="minorHAnsi" w:cstheme="minorHAnsi"/>
          <w:b/>
          <w:bCs/>
          <w:lang w:eastAsia="pl-PL"/>
        </w:rPr>
        <w:t>Informacja z Krajowego Rejestru Karnego</w:t>
      </w:r>
      <w:r w:rsidRPr="00980EFA">
        <w:rPr>
          <w:rFonts w:asciiTheme="minorHAnsi" w:hAnsiTheme="minorHAnsi" w:cstheme="minorHAnsi"/>
          <w:lang w:eastAsia="pl-PL"/>
        </w:rPr>
        <w:t xml:space="preserve"> w zakresie określonym w art. 108 ust. 1 pkt</w:t>
      </w:r>
      <w:r w:rsidR="00702FCE" w:rsidRPr="00980EFA">
        <w:rPr>
          <w:rFonts w:asciiTheme="minorHAnsi" w:hAnsiTheme="minorHAnsi" w:cstheme="minorHAnsi"/>
          <w:lang w:eastAsia="pl-PL"/>
        </w:rPr>
        <w:t> </w:t>
      </w:r>
      <w:r w:rsidRPr="00980EFA">
        <w:rPr>
          <w:rFonts w:asciiTheme="minorHAnsi" w:hAnsiTheme="minorHAnsi" w:cstheme="minorHAnsi"/>
          <w:lang w:eastAsia="pl-PL"/>
        </w:rPr>
        <w:t>1, 2 i 4 Pzp, sporządzon</w:t>
      </w:r>
      <w:r w:rsidR="1A57D0A4" w:rsidRPr="00980EFA">
        <w:rPr>
          <w:rFonts w:asciiTheme="minorHAnsi" w:hAnsiTheme="minorHAnsi" w:cstheme="minorHAnsi"/>
          <w:lang w:eastAsia="pl-PL"/>
        </w:rPr>
        <w:t>a</w:t>
      </w:r>
      <w:r w:rsidRPr="00980EFA">
        <w:rPr>
          <w:rFonts w:asciiTheme="minorHAnsi" w:hAnsiTheme="minorHAnsi" w:cstheme="minorHAnsi"/>
          <w:lang w:eastAsia="pl-PL"/>
        </w:rPr>
        <w:t xml:space="preserve"> nie wcześniej niż 6 miesięcy przed jej złożeniem;</w:t>
      </w:r>
    </w:p>
    <w:p w14:paraId="5A7690C5" w14:textId="00B52AA4" w:rsidR="00FB243F" w:rsidRPr="00980EFA" w:rsidRDefault="54EC4337" w:rsidP="00980EFA">
      <w:pPr>
        <w:pStyle w:val="Akapitzlist"/>
        <w:numPr>
          <w:ilvl w:val="1"/>
          <w:numId w:val="66"/>
        </w:numPr>
        <w:suppressAutoHyphens w:val="0"/>
        <w:spacing w:line="276" w:lineRule="auto"/>
        <w:ind w:left="993" w:hanging="567"/>
        <w:rPr>
          <w:rFonts w:asciiTheme="minorHAnsi" w:hAnsiTheme="minorHAnsi" w:cstheme="minorHAnsi"/>
        </w:rPr>
      </w:pPr>
      <w:r w:rsidRPr="00980EFA">
        <w:rPr>
          <w:rFonts w:asciiTheme="minorHAnsi" w:eastAsia="TimesNewRoman" w:hAnsiTheme="minorHAnsi" w:cstheme="minorHAnsi"/>
          <w:b/>
          <w:lang w:eastAsia="pl-PL"/>
        </w:rPr>
        <w:lastRenderedPageBreak/>
        <w:t>Z</w:t>
      </w:r>
      <w:r w:rsidR="2A7FF3F0" w:rsidRPr="00980EFA">
        <w:rPr>
          <w:rFonts w:asciiTheme="minorHAnsi" w:eastAsia="TimesNewRoman" w:hAnsiTheme="minorHAnsi" w:cstheme="minorHAnsi"/>
          <w:b/>
          <w:lang w:eastAsia="pl-PL"/>
        </w:rPr>
        <w:t>aświadczenie właściwego naczelnika urzędu skarbowego</w:t>
      </w:r>
      <w:r w:rsidR="2A7FF3F0" w:rsidRPr="00980EFA">
        <w:rPr>
          <w:rFonts w:asciiTheme="minorHAnsi" w:eastAsia="TimesNewRoman" w:hAnsiTheme="minorHAnsi" w:cstheme="minorHAnsi"/>
          <w:lang w:eastAsia="pl-PL"/>
        </w:rPr>
        <w:t xml:space="preserve"> potwierdzające, że Wykonawca nie zalega z opłacaniem podatków</w:t>
      </w:r>
      <w:r w:rsidR="00FE0410" w:rsidRPr="00980EFA">
        <w:rPr>
          <w:rFonts w:asciiTheme="minorHAnsi" w:eastAsia="TimesNewRoman" w:hAnsiTheme="minorHAnsi" w:cstheme="minorHAnsi"/>
          <w:lang w:eastAsia="pl-PL"/>
        </w:rPr>
        <w:t xml:space="preserve"> i opłat</w:t>
      </w:r>
      <w:r w:rsidR="2A7FF3F0" w:rsidRPr="00980EFA">
        <w:rPr>
          <w:rFonts w:asciiTheme="minorHAnsi" w:eastAsia="TimesNewRoman" w:hAnsiTheme="minorHAnsi" w:cstheme="minorHAnsi"/>
          <w:lang w:eastAsia="pl-PL"/>
        </w:rPr>
        <w:t xml:space="preserve">, </w:t>
      </w:r>
      <w:r w:rsidR="00FE0410" w:rsidRPr="00980EFA">
        <w:rPr>
          <w:rFonts w:asciiTheme="minorHAnsi" w:eastAsia="TimesNewRoman" w:hAnsiTheme="minorHAnsi" w:cstheme="minorHAnsi"/>
          <w:lang w:eastAsia="pl-PL"/>
        </w:rPr>
        <w:t xml:space="preserve">w zakresie art. 109 ust 1 pkt 1 Pzp, </w:t>
      </w:r>
      <w:r w:rsidR="2A7FF3F0" w:rsidRPr="00980EFA">
        <w:rPr>
          <w:rFonts w:asciiTheme="minorHAnsi" w:eastAsia="TimesNewRoman" w:hAnsiTheme="minorHAnsi" w:cstheme="minorHAnsi"/>
          <w:lang w:eastAsia="pl-PL"/>
        </w:rPr>
        <w:t xml:space="preserve">wystawione nie wcześniej niż 3 miesiące przed </w:t>
      </w:r>
      <w:r w:rsidR="00FE0410" w:rsidRPr="00980EFA">
        <w:rPr>
          <w:rFonts w:asciiTheme="minorHAnsi" w:eastAsia="TimesNewRoman" w:hAnsiTheme="minorHAnsi" w:cstheme="minorHAnsi"/>
          <w:lang w:eastAsia="pl-PL"/>
        </w:rPr>
        <w:t>złożeniem a w przypadku</w:t>
      </w:r>
      <w:r w:rsidR="1B6AEAD2" w:rsidRPr="00980EFA">
        <w:rPr>
          <w:rFonts w:asciiTheme="minorHAnsi" w:eastAsia="TimesNewRoman" w:hAnsiTheme="minorHAnsi" w:cstheme="minorHAnsi"/>
          <w:lang w:eastAsia="pl-PL"/>
        </w:rPr>
        <w:t xml:space="preserve"> zalegania z</w:t>
      </w:r>
      <w:r w:rsidR="00980EFA" w:rsidRPr="00980EFA">
        <w:rPr>
          <w:rFonts w:asciiTheme="minorHAnsi" w:eastAsia="TimesNewRoman" w:hAnsiTheme="minorHAnsi" w:cstheme="minorHAnsi"/>
          <w:lang w:eastAsia="pl-PL"/>
        </w:rPr>
        <w:t> </w:t>
      </w:r>
      <w:r w:rsidR="1B6AEAD2" w:rsidRPr="00980EFA">
        <w:rPr>
          <w:rFonts w:asciiTheme="minorHAnsi" w:eastAsia="TimesNewRoman" w:hAnsiTheme="minorHAnsi" w:cstheme="minorHAnsi"/>
          <w:lang w:eastAsia="pl-PL"/>
        </w:rPr>
        <w:t xml:space="preserve">opłaceniem podatków lub opłat wraz z </w:t>
      </w:r>
      <w:r w:rsidR="1B6AEAD2" w:rsidRPr="00980EFA">
        <w:rPr>
          <w:rFonts w:asciiTheme="minorHAnsi" w:eastAsia="TimesNewRoman" w:hAnsiTheme="minorHAnsi" w:cstheme="minorHAnsi"/>
          <w:iCs/>
          <w:lang w:eastAsia="pl-PL"/>
        </w:rPr>
        <w:t>zaświadczeniem</w:t>
      </w:r>
      <w:r w:rsidR="1B6AEAD2" w:rsidRPr="00980EFA">
        <w:rPr>
          <w:rFonts w:asciiTheme="minorHAnsi" w:eastAsia="TimesNewRoman" w:hAnsiTheme="minorHAnsi" w:cstheme="minorHAnsi"/>
          <w:lang w:eastAsia="pl-PL"/>
        </w:rPr>
        <w:t xml:space="preserve"> Zamawiający żąda złożenia dokumentów potwierdzających, że przed upływem terminu składania ofert Wykonawca dokonał płatności należnych podatków lub opłat wraz z odsetkami lub </w:t>
      </w:r>
      <w:r w:rsidR="2A7FF3F0" w:rsidRPr="00980EFA">
        <w:rPr>
          <w:rFonts w:asciiTheme="minorHAnsi" w:eastAsia="TimesNewRoman" w:hAnsiTheme="minorHAnsi" w:cstheme="minorHAnsi"/>
          <w:lang w:eastAsia="pl-PL"/>
        </w:rPr>
        <w:t>grzywnami, w</w:t>
      </w:r>
      <w:r w:rsidR="007E55BF" w:rsidRPr="00980EFA">
        <w:rPr>
          <w:rFonts w:asciiTheme="minorHAnsi" w:eastAsia="TimesNewRoman" w:hAnsiTheme="minorHAnsi" w:cstheme="minorHAnsi"/>
          <w:lang w:eastAsia="pl-PL"/>
        </w:rPr>
        <w:t> </w:t>
      </w:r>
      <w:r w:rsidR="2A7FF3F0" w:rsidRPr="00980EFA">
        <w:rPr>
          <w:rFonts w:asciiTheme="minorHAnsi" w:eastAsia="TimesNewRoman" w:hAnsiTheme="minorHAnsi" w:cstheme="minorHAnsi"/>
          <w:lang w:eastAsia="pl-PL"/>
        </w:rPr>
        <w:t>szczególności uzyskał przewidziane prawem zwolnienie, odroczenie lub rozłożenie lub</w:t>
      </w:r>
      <w:r w:rsidR="007E55BF" w:rsidRPr="00980EFA">
        <w:rPr>
          <w:rFonts w:asciiTheme="minorHAnsi" w:eastAsia="TimesNewRoman" w:hAnsiTheme="minorHAnsi" w:cstheme="minorHAnsi"/>
          <w:lang w:eastAsia="pl-PL"/>
        </w:rPr>
        <w:t> </w:t>
      </w:r>
      <w:r w:rsidR="1B6AEAD2" w:rsidRPr="00980EFA">
        <w:rPr>
          <w:rFonts w:asciiTheme="minorHAnsi" w:eastAsia="TimesNewRoman" w:hAnsiTheme="minorHAnsi" w:cstheme="minorHAnsi"/>
          <w:lang w:eastAsia="pl-PL"/>
        </w:rPr>
        <w:t>zawarł wiążące porozumienie w sprawie spłaty tych należności</w:t>
      </w:r>
      <w:r w:rsidR="2A7FF3F0" w:rsidRPr="00980EFA">
        <w:rPr>
          <w:rFonts w:asciiTheme="minorHAnsi" w:eastAsia="TimesNewRoman" w:hAnsiTheme="minorHAnsi" w:cstheme="minorHAnsi"/>
          <w:lang w:eastAsia="pl-PL"/>
        </w:rPr>
        <w:t>;</w:t>
      </w:r>
    </w:p>
    <w:p w14:paraId="119CB7BA" w14:textId="653291C3" w:rsidR="00FB243F" w:rsidRPr="00980EFA" w:rsidRDefault="211FC486" w:rsidP="00980EFA">
      <w:pPr>
        <w:pStyle w:val="Akapitzlist"/>
        <w:numPr>
          <w:ilvl w:val="1"/>
          <w:numId w:val="66"/>
        </w:numPr>
        <w:suppressAutoHyphens w:val="0"/>
        <w:spacing w:line="276" w:lineRule="auto"/>
        <w:ind w:left="993" w:hanging="567"/>
        <w:rPr>
          <w:rFonts w:asciiTheme="minorHAnsi" w:hAnsiTheme="minorHAnsi" w:cstheme="minorHAnsi"/>
        </w:rPr>
      </w:pPr>
      <w:bookmarkStart w:id="8" w:name="_Hlk95825239"/>
      <w:r w:rsidRPr="00980EFA">
        <w:rPr>
          <w:rFonts w:asciiTheme="minorHAnsi" w:eastAsia="TimesNewRoman" w:hAnsiTheme="minorHAnsi" w:cstheme="minorHAnsi"/>
          <w:b/>
          <w:lang w:eastAsia="pl-PL"/>
        </w:rPr>
        <w:t>Z</w:t>
      </w:r>
      <w:r w:rsidR="2A7FF3F0" w:rsidRPr="00980EFA">
        <w:rPr>
          <w:rFonts w:asciiTheme="minorHAnsi" w:eastAsia="TimesNewRoman" w:hAnsiTheme="minorHAnsi" w:cstheme="minorHAnsi"/>
          <w:b/>
          <w:lang w:eastAsia="pl-PL"/>
        </w:rPr>
        <w:t xml:space="preserve">aświadczenie </w:t>
      </w:r>
      <w:r w:rsidR="00702368" w:rsidRPr="00980EFA">
        <w:rPr>
          <w:rFonts w:asciiTheme="minorHAnsi" w:eastAsia="TimesNewRoman" w:hAnsiTheme="minorHAnsi" w:cstheme="minorHAnsi"/>
          <w:b/>
          <w:lang w:eastAsia="pl-PL"/>
        </w:rPr>
        <w:t xml:space="preserve">albo inny dokument </w:t>
      </w:r>
      <w:r w:rsidR="2A7FF3F0" w:rsidRPr="00980EFA">
        <w:rPr>
          <w:rFonts w:asciiTheme="minorHAnsi" w:eastAsia="TimesNewRoman" w:hAnsiTheme="minorHAnsi" w:cstheme="minorHAnsi"/>
          <w:b/>
          <w:lang w:eastAsia="pl-PL"/>
        </w:rPr>
        <w:t xml:space="preserve">właściwej terenowej jednostki organizacyjnej Zakładu Ubezpieczeń Społecznych lub </w:t>
      </w:r>
      <w:r w:rsidR="7A82D6D9" w:rsidRPr="00980EFA">
        <w:rPr>
          <w:rFonts w:asciiTheme="minorHAnsi" w:eastAsia="TimesNewRoman" w:hAnsiTheme="minorHAnsi" w:cstheme="minorHAnsi"/>
          <w:b/>
          <w:lang w:eastAsia="pl-PL"/>
        </w:rPr>
        <w:t xml:space="preserve">właściwego oddziału regionalnego lub właściwej placówki terenowej </w:t>
      </w:r>
      <w:r w:rsidR="2A7FF3F0" w:rsidRPr="00980EFA">
        <w:rPr>
          <w:rFonts w:asciiTheme="minorHAnsi" w:eastAsia="TimesNewRoman" w:hAnsiTheme="minorHAnsi" w:cstheme="minorHAnsi"/>
          <w:b/>
          <w:lang w:eastAsia="pl-PL"/>
        </w:rPr>
        <w:t>Kasy Rolniczego Ubezpieczenia Społecznego</w:t>
      </w:r>
      <w:r w:rsidR="2A7FF3F0" w:rsidRPr="00980EFA">
        <w:rPr>
          <w:rFonts w:asciiTheme="minorHAnsi" w:eastAsia="TimesNewRoman" w:hAnsiTheme="minorHAnsi" w:cstheme="minorHAnsi"/>
          <w:lang w:eastAsia="pl-PL"/>
        </w:rPr>
        <w:t xml:space="preserve"> potwierdzając</w:t>
      </w:r>
      <w:r w:rsidR="7A82D6D9" w:rsidRPr="00980EFA">
        <w:rPr>
          <w:rFonts w:asciiTheme="minorHAnsi" w:eastAsia="TimesNewRoman" w:hAnsiTheme="minorHAnsi" w:cstheme="minorHAnsi"/>
          <w:lang w:eastAsia="pl-PL"/>
        </w:rPr>
        <w:t>ego</w:t>
      </w:r>
      <w:r w:rsidR="2A7FF3F0" w:rsidRPr="00980EFA">
        <w:rPr>
          <w:rFonts w:asciiTheme="minorHAnsi" w:eastAsia="TimesNewRoman" w:hAnsiTheme="minorHAnsi" w:cstheme="minorHAnsi"/>
          <w:lang w:eastAsia="pl-PL"/>
        </w:rPr>
        <w:t xml:space="preserve">, że Wykonawca nie zalega z opłacaniem składek na ubezpieczenia społeczne </w:t>
      </w:r>
      <w:r w:rsidR="7A82D6D9" w:rsidRPr="00980EFA">
        <w:rPr>
          <w:rFonts w:asciiTheme="minorHAnsi" w:eastAsia="TimesNewRoman" w:hAnsiTheme="minorHAnsi" w:cstheme="minorHAnsi"/>
          <w:lang w:eastAsia="pl-PL"/>
        </w:rPr>
        <w:t>i</w:t>
      </w:r>
      <w:r w:rsidR="2A7FF3F0" w:rsidRPr="00980EFA">
        <w:rPr>
          <w:rFonts w:asciiTheme="minorHAnsi" w:eastAsia="TimesNewRoman" w:hAnsiTheme="minorHAnsi" w:cstheme="minorHAnsi"/>
          <w:lang w:eastAsia="pl-PL"/>
        </w:rPr>
        <w:t xml:space="preserve"> zdrowotne, </w:t>
      </w:r>
      <w:r w:rsidR="7A82D6D9" w:rsidRPr="00980EFA">
        <w:rPr>
          <w:rFonts w:asciiTheme="minorHAnsi" w:eastAsia="TimesNewRoman" w:hAnsiTheme="minorHAnsi" w:cstheme="minorHAnsi"/>
          <w:lang w:eastAsia="pl-PL"/>
        </w:rPr>
        <w:t xml:space="preserve">w zakresie art. 109 ust. 1 pkt. 1 Pzp, </w:t>
      </w:r>
      <w:r w:rsidR="2A7FF3F0" w:rsidRPr="00980EFA">
        <w:rPr>
          <w:rFonts w:asciiTheme="minorHAnsi" w:eastAsia="TimesNewRoman" w:hAnsiTheme="minorHAnsi" w:cstheme="minorHAnsi"/>
          <w:lang w:eastAsia="pl-PL"/>
        </w:rPr>
        <w:t>wystawione nie wcześniej niż 3 miesiące przed</w:t>
      </w:r>
      <w:r w:rsidR="7A82D6D9" w:rsidRPr="00980EFA">
        <w:rPr>
          <w:rFonts w:asciiTheme="minorHAnsi" w:eastAsia="TimesNewRoman" w:hAnsiTheme="minorHAnsi" w:cstheme="minorHAnsi"/>
          <w:lang w:eastAsia="pl-PL"/>
        </w:rPr>
        <w:t xml:space="preserve"> jego złożeniem, a w przypadku zalegania z opłaceniem składek na ubezpieczanie społeczne lub zdrowotne wraz z zaświadczeniem albo innym dokumentem Zamawiający żąda złożenia dokumentów potwierdzających, że przed upływem terminu składania ofert Wykonawca dokonał płatności należnych składek na ubezpieczenie społeczne lub zdrowotne wraz z</w:t>
      </w:r>
      <w:r w:rsidR="007E55BF" w:rsidRPr="00980EFA">
        <w:rPr>
          <w:rFonts w:asciiTheme="minorHAnsi" w:eastAsia="TimesNewRoman" w:hAnsiTheme="minorHAnsi" w:cstheme="minorHAnsi"/>
          <w:lang w:eastAsia="pl-PL"/>
        </w:rPr>
        <w:t> </w:t>
      </w:r>
      <w:r w:rsidR="7A82D6D9" w:rsidRPr="00980EFA">
        <w:rPr>
          <w:rFonts w:asciiTheme="minorHAnsi" w:eastAsia="TimesNewRoman" w:hAnsiTheme="minorHAnsi" w:cstheme="minorHAnsi"/>
          <w:lang w:eastAsia="pl-PL"/>
        </w:rPr>
        <w:t>odsetkami lub grzywnami lub zawarł wiążące porozumienie w sprawie spłaty tych należności</w:t>
      </w:r>
      <w:r w:rsidR="507A61AC" w:rsidRPr="00980EFA">
        <w:rPr>
          <w:rFonts w:asciiTheme="minorHAnsi" w:eastAsia="TimesNewRoman" w:hAnsiTheme="minorHAnsi" w:cstheme="minorHAnsi"/>
          <w:lang w:eastAsia="pl-PL"/>
        </w:rPr>
        <w:t>;</w:t>
      </w:r>
    </w:p>
    <w:bookmarkEnd w:id="8"/>
    <w:p w14:paraId="5BA280D1" w14:textId="23E81552" w:rsidR="00BB2206" w:rsidRPr="00980EFA" w:rsidRDefault="04A03140" w:rsidP="00980EFA">
      <w:pPr>
        <w:pStyle w:val="Akapitzlist"/>
        <w:numPr>
          <w:ilvl w:val="1"/>
          <w:numId w:val="66"/>
        </w:numPr>
        <w:suppressAutoHyphens w:val="0"/>
        <w:spacing w:line="276" w:lineRule="auto"/>
        <w:ind w:left="993" w:hanging="567"/>
        <w:rPr>
          <w:rFonts w:asciiTheme="minorHAnsi" w:hAnsiTheme="minorHAnsi" w:cstheme="minorHAnsi"/>
        </w:rPr>
      </w:pPr>
      <w:r w:rsidRPr="00980EFA">
        <w:rPr>
          <w:rFonts w:asciiTheme="minorHAnsi" w:eastAsia="TimesNewRoman" w:hAnsiTheme="minorHAnsi" w:cstheme="minorHAnsi"/>
          <w:b/>
          <w:lang w:eastAsia="pl-PL"/>
        </w:rPr>
        <w:t>O</w:t>
      </w:r>
      <w:r w:rsidR="507A61AC" w:rsidRPr="00980EFA">
        <w:rPr>
          <w:rFonts w:asciiTheme="minorHAnsi" w:eastAsia="TimesNewRoman" w:hAnsiTheme="minorHAnsi" w:cstheme="minorHAnsi"/>
          <w:b/>
          <w:lang w:eastAsia="pl-PL"/>
        </w:rPr>
        <w:t>dpis lub informacj</w:t>
      </w:r>
      <w:r w:rsidR="7C2B11F1" w:rsidRPr="00980EFA">
        <w:rPr>
          <w:rFonts w:asciiTheme="minorHAnsi" w:eastAsia="TimesNewRoman" w:hAnsiTheme="minorHAnsi" w:cstheme="minorHAnsi"/>
          <w:b/>
          <w:lang w:eastAsia="pl-PL"/>
        </w:rPr>
        <w:t>a</w:t>
      </w:r>
      <w:r w:rsidR="507A61AC" w:rsidRPr="00980EFA">
        <w:rPr>
          <w:rFonts w:asciiTheme="minorHAnsi" w:eastAsia="TimesNewRoman" w:hAnsiTheme="minorHAnsi" w:cstheme="minorHAnsi"/>
          <w:b/>
          <w:lang w:eastAsia="pl-PL"/>
        </w:rPr>
        <w:t xml:space="preserve"> z Krajowego Rejestru Sądowego lub z Centralnej Ewidencji i</w:t>
      </w:r>
      <w:r w:rsidR="00980EFA" w:rsidRPr="00980EFA">
        <w:rPr>
          <w:rFonts w:asciiTheme="minorHAnsi" w:eastAsia="TimesNewRoman" w:hAnsiTheme="minorHAnsi" w:cstheme="minorHAnsi"/>
          <w:b/>
          <w:lang w:eastAsia="pl-PL"/>
        </w:rPr>
        <w:t> </w:t>
      </w:r>
      <w:r w:rsidR="507A61AC" w:rsidRPr="00980EFA">
        <w:rPr>
          <w:rFonts w:asciiTheme="minorHAnsi" w:eastAsia="TimesNewRoman" w:hAnsiTheme="minorHAnsi" w:cstheme="minorHAnsi"/>
          <w:b/>
          <w:lang w:eastAsia="pl-PL"/>
        </w:rPr>
        <w:t>Informacji o</w:t>
      </w:r>
      <w:r w:rsidR="0052786D" w:rsidRPr="00980EFA">
        <w:rPr>
          <w:rFonts w:asciiTheme="minorHAnsi" w:eastAsia="TimesNewRoman" w:hAnsiTheme="minorHAnsi" w:cstheme="minorHAnsi"/>
          <w:b/>
          <w:lang w:eastAsia="pl-PL"/>
        </w:rPr>
        <w:t> </w:t>
      </w:r>
      <w:r w:rsidR="507A61AC" w:rsidRPr="00980EFA">
        <w:rPr>
          <w:rFonts w:asciiTheme="minorHAnsi" w:eastAsia="TimesNewRoman" w:hAnsiTheme="minorHAnsi" w:cstheme="minorHAnsi"/>
          <w:b/>
          <w:lang w:eastAsia="pl-PL"/>
        </w:rPr>
        <w:t>Działalności Gospodarczej</w:t>
      </w:r>
      <w:r w:rsidR="507A61AC" w:rsidRPr="00980EFA">
        <w:rPr>
          <w:rFonts w:asciiTheme="minorHAnsi" w:eastAsia="TimesNewRoman" w:hAnsiTheme="minorHAnsi" w:cstheme="minorHAnsi"/>
          <w:lang w:eastAsia="pl-PL"/>
        </w:rPr>
        <w:t>, w zakresie art. 109 ust. 1 pkt. 4 Pzp</w:t>
      </w:r>
      <w:r w:rsidR="03B2728B" w:rsidRPr="00980EFA">
        <w:rPr>
          <w:rFonts w:asciiTheme="minorHAnsi" w:eastAsia="TimesNewRoman" w:hAnsiTheme="minorHAnsi" w:cstheme="minorHAnsi"/>
          <w:lang w:eastAsia="pl-PL"/>
        </w:rPr>
        <w:t>, sporządzon</w:t>
      </w:r>
      <w:r w:rsidR="581871DC" w:rsidRPr="00980EFA">
        <w:rPr>
          <w:rFonts w:asciiTheme="minorHAnsi" w:eastAsia="TimesNewRoman" w:hAnsiTheme="minorHAnsi" w:cstheme="minorHAnsi"/>
          <w:lang w:eastAsia="pl-PL"/>
        </w:rPr>
        <w:t>e</w:t>
      </w:r>
      <w:r w:rsidR="03B2728B" w:rsidRPr="00980EFA">
        <w:rPr>
          <w:rFonts w:asciiTheme="minorHAnsi" w:eastAsia="TimesNewRoman" w:hAnsiTheme="minorHAnsi" w:cstheme="minorHAnsi"/>
          <w:lang w:eastAsia="pl-PL"/>
        </w:rPr>
        <w:t xml:space="preserve"> nie</w:t>
      </w:r>
      <w:r w:rsidR="6B011556" w:rsidRPr="00980EFA">
        <w:rPr>
          <w:rFonts w:asciiTheme="minorHAnsi" w:eastAsia="TimesNewRoman" w:hAnsiTheme="minorHAnsi" w:cstheme="minorHAnsi"/>
          <w:lang w:eastAsia="pl-PL"/>
        </w:rPr>
        <w:t xml:space="preserve"> </w:t>
      </w:r>
      <w:r w:rsidR="03B2728B" w:rsidRPr="00980EFA">
        <w:rPr>
          <w:rFonts w:asciiTheme="minorHAnsi" w:eastAsia="TimesNewRoman" w:hAnsiTheme="minorHAnsi" w:cstheme="minorHAnsi"/>
          <w:lang w:eastAsia="pl-PL"/>
        </w:rPr>
        <w:t>wcześniej niż 3</w:t>
      </w:r>
      <w:r w:rsidR="0052786D" w:rsidRPr="00980EFA">
        <w:rPr>
          <w:rFonts w:asciiTheme="minorHAnsi" w:eastAsia="TimesNewRoman" w:hAnsiTheme="minorHAnsi" w:cstheme="minorHAnsi"/>
          <w:lang w:eastAsia="pl-PL"/>
        </w:rPr>
        <w:t> </w:t>
      </w:r>
      <w:r w:rsidR="03B2728B" w:rsidRPr="00980EFA">
        <w:rPr>
          <w:rFonts w:asciiTheme="minorHAnsi" w:eastAsia="TimesNewRoman" w:hAnsiTheme="minorHAnsi" w:cstheme="minorHAnsi"/>
          <w:lang w:eastAsia="pl-PL"/>
        </w:rPr>
        <w:t>miesiące przed złożeniem, jeśli odrębne przepisy wymagają wpisu do rejestru lub ewidencji.</w:t>
      </w:r>
      <w:r w:rsidR="00D6449E" w:rsidRPr="00980EFA">
        <w:rPr>
          <w:rFonts w:asciiTheme="minorHAnsi" w:hAnsiTheme="minorHAnsi" w:cstheme="minorHAnsi"/>
          <w:b/>
          <w:bCs/>
          <w:lang w:eastAsia="pl-PL"/>
        </w:rPr>
        <w:t xml:space="preserve"> </w:t>
      </w:r>
    </w:p>
    <w:p w14:paraId="20A11C3A" w14:textId="635608BE" w:rsidR="00B20E57" w:rsidRPr="00980EFA" w:rsidRDefault="00D6449E" w:rsidP="00980EFA">
      <w:pPr>
        <w:pStyle w:val="Akapitzlist"/>
        <w:numPr>
          <w:ilvl w:val="1"/>
          <w:numId w:val="66"/>
        </w:numPr>
        <w:suppressAutoHyphens w:val="0"/>
        <w:spacing w:line="276" w:lineRule="auto"/>
        <w:ind w:left="993" w:hanging="567"/>
        <w:rPr>
          <w:rFonts w:asciiTheme="minorHAnsi" w:hAnsiTheme="minorHAnsi" w:cstheme="minorHAnsi"/>
        </w:rPr>
      </w:pPr>
      <w:r w:rsidRPr="00980EFA">
        <w:rPr>
          <w:rFonts w:asciiTheme="minorHAnsi" w:hAnsiTheme="minorHAnsi" w:cstheme="minorHAnsi"/>
          <w:b/>
          <w:bCs/>
          <w:lang w:eastAsia="pl-PL"/>
        </w:rPr>
        <w:t xml:space="preserve">Jednolitego Europejskiego Dokumentu Zamówienia </w:t>
      </w:r>
      <w:r w:rsidRPr="00980EFA">
        <w:rPr>
          <w:rFonts w:asciiTheme="minorHAnsi" w:hAnsiTheme="minorHAnsi" w:cstheme="minorHAns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 utworzenie dokumentu elektronicznego, w jednym z</w:t>
      </w:r>
      <w:r w:rsidR="00702FCE" w:rsidRPr="00980EFA">
        <w:rPr>
          <w:rFonts w:asciiTheme="minorHAnsi" w:hAnsiTheme="minorHAnsi" w:cstheme="minorHAnsi"/>
          <w:lang w:eastAsia="pl-PL"/>
        </w:rPr>
        <w:t> </w:t>
      </w:r>
      <w:r w:rsidRPr="00980EFA">
        <w:rPr>
          <w:rFonts w:asciiTheme="minorHAnsi" w:hAnsiTheme="minorHAnsi" w:cstheme="minorHAnsi"/>
          <w:lang w:eastAsia="pl-PL"/>
        </w:rPr>
        <w:t xml:space="preserve">ww. formatów, przy czym zaleca się stosowanie formatu .pdf. Zaleca się stosowanie narzędzia ESPD. Jednolity dokument, stanowiący załącznik nr </w:t>
      </w:r>
      <w:r w:rsidR="002737E2" w:rsidRPr="00980EFA">
        <w:rPr>
          <w:rFonts w:asciiTheme="minorHAnsi" w:hAnsiTheme="minorHAnsi" w:cstheme="minorHAnsi"/>
          <w:lang w:eastAsia="pl-PL"/>
        </w:rPr>
        <w:t>5</w:t>
      </w:r>
      <w:r w:rsidRPr="00980EFA">
        <w:rPr>
          <w:rFonts w:asciiTheme="minorHAnsi" w:hAnsiTheme="minorHAnsi" w:cstheme="minorHAnsi"/>
          <w:lang w:eastAsia="pl-PL"/>
        </w:rPr>
        <w:t xml:space="preserve"> do SWZ, przygotowany wstępnie przez Zamawiającego dla przedmiotowego postępowania (w formacie </w:t>
      </w:r>
      <w:proofErr w:type="spellStart"/>
      <w:r w:rsidRPr="00980EFA">
        <w:rPr>
          <w:rFonts w:asciiTheme="minorHAnsi" w:hAnsiTheme="minorHAnsi" w:cstheme="minorHAnsi"/>
          <w:lang w:eastAsia="pl-PL"/>
        </w:rPr>
        <w:t>xml</w:t>
      </w:r>
      <w:proofErr w:type="spellEnd"/>
      <w:r w:rsidRPr="00980EFA">
        <w:rPr>
          <w:rFonts w:asciiTheme="minorHAnsi" w:hAnsiTheme="minorHAnsi" w:cstheme="minorHAnsi"/>
          <w:lang w:eastAsia="pl-PL"/>
        </w:rPr>
        <w:t xml:space="preserve"> – do zaimportowania w serwisie ESPD)</w:t>
      </w:r>
      <w:r w:rsidR="00D82CD6" w:rsidRPr="00980EFA">
        <w:rPr>
          <w:rFonts w:asciiTheme="minorHAnsi" w:hAnsiTheme="minorHAnsi" w:cstheme="minorHAnsi"/>
          <w:lang w:eastAsia="pl-PL"/>
        </w:rPr>
        <w:t>.</w:t>
      </w:r>
    </w:p>
    <w:p w14:paraId="57275257" w14:textId="33A23339" w:rsidR="00DF7A61" w:rsidRPr="00980EFA" w:rsidRDefault="00DF7A61" w:rsidP="00980EFA">
      <w:pPr>
        <w:pStyle w:val="Akapitzlist"/>
        <w:numPr>
          <w:ilvl w:val="0"/>
          <w:numId w:val="66"/>
        </w:numPr>
        <w:suppressAutoHyphens w:val="0"/>
        <w:spacing w:line="276" w:lineRule="auto"/>
        <w:ind w:left="426"/>
        <w:rPr>
          <w:rFonts w:asciiTheme="minorHAnsi" w:hAnsiTheme="minorHAnsi" w:cstheme="minorHAnsi"/>
          <w:lang w:eastAsia="pl-PL"/>
        </w:rPr>
      </w:pPr>
      <w:bookmarkStart w:id="9" w:name="_Hlk98165440"/>
      <w:r w:rsidRPr="00980EFA">
        <w:rPr>
          <w:rFonts w:asciiTheme="minorHAnsi" w:hAnsiTheme="minorHAnsi" w:cstheme="minorHAnsi"/>
          <w:lang w:eastAsia="pl-PL"/>
        </w:rPr>
        <w:t xml:space="preserve">Zamawiający informuje, iż instrukcję wypełnienia </w:t>
      </w:r>
      <w:r w:rsidR="00196651" w:rsidRPr="00980EFA">
        <w:rPr>
          <w:rFonts w:asciiTheme="minorHAnsi" w:hAnsiTheme="minorHAnsi" w:cstheme="minorHAnsi"/>
          <w:lang w:eastAsia="pl-PL"/>
        </w:rPr>
        <w:t>JEDZ/</w:t>
      </w:r>
      <w:r w:rsidRPr="00980EFA">
        <w:rPr>
          <w:rFonts w:asciiTheme="minorHAnsi" w:hAnsiTheme="minorHAnsi" w:cstheme="minorHAnsi"/>
          <w:lang w:eastAsia="pl-PL"/>
        </w:rPr>
        <w:t xml:space="preserve">ESPD </w:t>
      </w:r>
      <w:r w:rsidR="00196651" w:rsidRPr="00980EFA">
        <w:rPr>
          <w:rFonts w:asciiTheme="minorHAnsi" w:hAnsiTheme="minorHAnsi" w:cstheme="minorHAnsi"/>
          <w:lang w:eastAsia="pl-PL"/>
        </w:rPr>
        <w:t xml:space="preserve">ustawa Pzp z 2019 </w:t>
      </w:r>
      <w:r w:rsidRPr="00980EFA">
        <w:rPr>
          <w:rFonts w:asciiTheme="minorHAnsi" w:hAnsiTheme="minorHAnsi" w:cstheme="minorHAnsi"/>
          <w:lang w:eastAsia="pl-PL"/>
        </w:rPr>
        <w:t xml:space="preserve">oraz edytowalną wersję formularza </w:t>
      </w:r>
      <w:r w:rsidR="00196651" w:rsidRPr="00980EFA">
        <w:rPr>
          <w:rFonts w:asciiTheme="minorHAnsi" w:hAnsiTheme="minorHAnsi" w:cstheme="minorHAnsi"/>
          <w:lang w:eastAsia="pl-PL"/>
        </w:rPr>
        <w:t>JEDZ</w:t>
      </w:r>
      <w:r w:rsidRPr="00980EFA">
        <w:rPr>
          <w:rFonts w:asciiTheme="minorHAnsi" w:hAnsiTheme="minorHAnsi" w:cstheme="minorHAnsi"/>
          <w:lang w:eastAsia="pl-PL"/>
        </w:rPr>
        <w:t xml:space="preserve"> można znaleźć pod adresem: </w:t>
      </w:r>
      <w:hyperlink r:id="rId11" w:history="1">
        <w:r w:rsidRPr="00980EFA">
          <w:rPr>
            <w:rStyle w:val="Hipercze"/>
            <w:rFonts w:asciiTheme="minorHAnsi" w:hAnsiTheme="minorHAnsi" w:cstheme="minorHAnsi"/>
            <w:lang w:eastAsia="pl-PL"/>
          </w:rPr>
          <w:t>https://www.uzp.gov.pl/baza-wiedzy/prawo-zamowien-publicznych-regulacje/prawo-krajowe/jednolity-europejski-dokument-zamowienia</w:t>
        </w:r>
      </w:hyperlink>
    </w:p>
    <w:p w14:paraId="1A8EC02E" w14:textId="7C9DDBF9" w:rsidR="00DF7A61" w:rsidRPr="00980EFA" w:rsidRDefault="00DF7A61" w:rsidP="00980EFA">
      <w:pPr>
        <w:pStyle w:val="Tekstpodstawowy22"/>
        <w:spacing w:line="276" w:lineRule="auto"/>
        <w:ind w:left="567" w:hanging="142"/>
        <w:jc w:val="left"/>
        <w:rPr>
          <w:rFonts w:asciiTheme="minorHAnsi" w:hAnsiTheme="minorHAnsi" w:cstheme="minorHAnsi"/>
          <w:lang w:eastAsia="pl-PL"/>
        </w:rPr>
      </w:pPr>
      <w:r w:rsidRPr="00980EFA">
        <w:rPr>
          <w:rFonts w:asciiTheme="minorHAnsi" w:hAnsiTheme="minorHAnsi" w:cstheme="minorHAnsi"/>
          <w:lang w:eastAsia="pl-PL"/>
        </w:rPr>
        <w:t>- W przypadku wspólnego ubiegania się o zamówienie przez Wykonawców oświadczenie na</w:t>
      </w:r>
      <w:r w:rsidR="00702FCE" w:rsidRPr="00980EFA">
        <w:rPr>
          <w:rFonts w:asciiTheme="minorHAnsi" w:hAnsiTheme="minorHAnsi" w:cstheme="minorHAnsi"/>
          <w:lang w:eastAsia="pl-PL"/>
        </w:rPr>
        <w:t> </w:t>
      </w:r>
      <w:r w:rsidRPr="00980EFA">
        <w:rPr>
          <w:rFonts w:asciiTheme="minorHAnsi" w:hAnsiTheme="minorHAnsi" w:cstheme="minorHAnsi"/>
          <w:lang w:eastAsia="pl-PL"/>
        </w:rPr>
        <w:t>formularzu jednolitego dokumentu składa każdy z Wykonawców wspólnie ubiegających się o</w:t>
      </w:r>
      <w:r w:rsidR="0052786D" w:rsidRPr="00980EFA">
        <w:rPr>
          <w:rFonts w:asciiTheme="minorHAnsi" w:hAnsiTheme="minorHAnsi" w:cstheme="minorHAnsi"/>
          <w:lang w:eastAsia="pl-PL"/>
        </w:rPr>
        <w:t> </w:t>
      </w:r>
      <w:r w:rsidRPr="00980EFA">
        <w:rPr>
          <w:rFonts w:asciiTheme="minorHAnsi" w:hAnsiTheme="minorHAnsi" w:cstheme="minorHAnsi"/>
          <w:lang w:eastAsia="pl-PL"/>
        </w:rPr>
        <w:t xml:space="preserve">zamówienie. Oświadczenie to ma potwierdzać brak podstaw wykluczenia w zakresie </w:t>
      </w:r>
      <w:r w:rsidRPr="00980EFA">
        <w:rPr>
          <w:rFonts w:asciiTheme="minorHAnsi" w:hAnsiTheme="minorHAnsi" w:cstheme="minorHAnsi"/>
          <w:lang w:eastAsia="pl-PL"/>
        </w:rPr>
        <w:lastRenderedPageBreak/>
        <w:t>określonym w</w:t>
      </w:r>
      <w:r w:rsidR="0052786D" w:rsidRPr="00980EFA">
        <w:rPr>
          <w:rFonts w:asciiTheme="minorHAnsi" w:hAnsiTheme="minorHAnsi" w:cstheme="minorHAnsi"/>
          <w:lang w:eastAsia="pl-PL"/>
        </w:rPr>
        <w:t> </w:t>
      </w:r>
      <w:r w:rsidRPr="00980EFA">
        <w:rPr>
          <w:rFonts w:asciiTheme="minorHAnsi" w:hAnsiTheme="minorHAnsi" w:cstheme="minorHAnsi"/>
          <w:lang w:eastAsia="pl-PL"/>
        </w:rPr>
        <w:t>niniejszej SW</w:t>
      </w:r>
      <w:r w:rsidR="00533CBF" w:rsidRPr="00980EFA">
        <w:rPr>
          <w:rFonts w:asciiTheme="minorHAnsi" w:hAnsiTheme="minorHAnsi" w:cstheme="minorHAnsi"/>
          <w:lang w:eastAsia="pl-PL"/>
        </w:rPr>
        <w:t>Z</w:t>
      </w:r>
      <w:r w:rsidRPr="00980EFA">
        <w:rPr>
          <w:rFonts w:asciiTheme="minorHAnsi" w:hAnsiTheme="minorHAnsi" w:cstheme="minorHAnsi"/>
          <w:lang w:eastAsia="pl-PL"/>
        </w:rPr>
        <w:t xml:space="preserve">. Wykonawca, każdy uczestnik Konsorcjum – składa </w:t>
      </w:r>
      <w:r w:rsidR="00C055F0" w:rsidRPr="00980EFA">
        <w:rPr>
          <w:rFonts w:asciiTheme="minorHAnsi" w:hAnsiTheme="minorHAnsi" w:cstheme="minorHAnsi"/>
          <w:lang w:eastAsia="pl-PL"/>
        </w:rPr>
        <w:t>własn</w:t>
      </w:r>
      <w:r w:rsidR="003D70AB" w:rsidRPr="00980EFA">
        <w:rPr>
          <w:rFonts w:asciiTheme="minorHAnsi" w:hAnsiTheme="minorHAnsi" w:cstheme="minorHAnsi"/>
          <w:lang w:eastAsia="pl-PL"/>
        </w:rPr>
        <w:t>y</w:t>
      </w:r>
      <w:r w:rsidR="00C055F0" w:rsidRPr="00980EFA">
        <w:rPr>
          <w:rFonts w:asciiTheme="minorHAnsi" w:hAnsiTheme="minorHAnsi" w:cstheme="minorHAnsi"/>
          <w:lang w:eastAsia="pl-PL"/>
        </w:rPr>
        <w:t xml:space="preserve"> Jednolity </w:t>
      </w:r>
      <w:r w:rsidRPr="00980EFA">
        <w:rPr>
          <w:rFonts w:asciiTheme="minorHAnsi" w:hAnsiTheme="minorHAnsi" w:cstheme="minorHAnsi"/>
          <w:lang w:eastAsia="pl-PL"/>
        </w:rPr>
        <w:t>Europejski Dokument Zamówienia.</w:t>
      </w:r>
    </w:p>
    <w:p w14:paraId="716F5FC0" w14:textId="022C1F60" w:rsidR="00DF7A61" w:rsidRPr="00980EFA" w:rsidRDefault="00DF7A61" w:rsidP="00980EFA">
      <w:pPr>
        <w:pStyle w:val="Tekstpodstawowy22"/>
        <w:spacing w:line="276" w:lineRule="auto"/>
        <w:ind w:left="567" w:hanging="142"/>
        <w:jc w:val="left"/>
        <w:rPr>
          <w:rFonts w:asciiTheme="minorHAnsi" w:hAnsiTheme="minorHAnsi" w:cstheme="minorHAnsi"/>
          <w:lang w:eastAsia="pl-PL"/>
        </w:rPr>
      </w:pPr>
      <w:r w:rsidRPr="00980EFA">
        <w:rPr>
          <w:rFonts w:asciiTheme="minorHAnsi" w:hAnsiTheme="minorHAnsi" w:cstheme="minorHAnsi"/>
          <w:lang w:eastAsia="pl-PL"/>
        </w:rPr>
        <w:t>- W przypadku Wykonawcy, który polega na zdolnościach innych podmiotów, Wykonawca składa także JEDZ dotyczący każdego z tych podmiotów potwierdzający brak istnienia wobec nich podstaw wykluczenia oraz potwierdzający spełnianie warunków udziału w</w:t>
      </w:r>
      <w:r w:rsidR="00702FCE" w:rsidRPr="00980EFA">
        <w:rPr>
          <w:rFonts w:asciiTheme="minorHAnsi" w:hAnsiTheme="minorHAnsi" w:cstheme="minorHAnsi"/>
          <w:lang w:eastAsia="pl-PL"/>
        </w:rPr>
        <w:t> </w:t>
      </w:r>
      <w:r w:rsidRPr="00980EFA">
        <w:rPr>
          <w:rFonts w:asciiTheme="minorHAnsi" w:hAnsiTheme="minorHAnsi" w:cstheme="minorHAnsi"/>
          <w:lang w:eastAsia="pl-PL"/>
        </w:rPr>
        <w:t>postępowaniu w</w:t>
      </w:r>
      <w:r w:rsidR="00107E5F" w:rsidRPr="00980EFA">
        <w:rPr>
          <w:rFonts w:asciiTheme="minorHAnsi" w:hAnsiTheme="minorHAnsi" w:cstheme="minorHAnsi"/>
          <w:lang w:eastAsia="pl-PL"/>
        </w:rPr>
        <w:t> </w:t>
      </w:r>
      <w:r w:rsidRPr="00980EFA">
        <w:rPr>
          <w:rFonts w:asciiTheme="minorHAnsi" w:hAnsiTheme="minorHAnsi" w:cstheme="minorHAnsi"/>
          <w:lang w:eastAsia="pl-PL"/>
        </w:rPr>
        <w:t>zakresie w jakim powołuje się na ich zasoby, podpisany przez osoby uprawnione do reprezentowania danego podmiotu.</w:t>
      </w:r>
    </w:p>
    <w:p w14:paraId="58B94E0C" w14:textId="3F7A543D" w:rsidR="00DF7A61" w:rsidRPr="00980EFA" w:rsidRDefault="00DF7A61" w:rsidP="00980EFA">
      <w:pPr>
        <w:keepNext/>
        <w:spacing w:line="276" w:lineRule="auto"/>
        <w:ind w:left="567" w:hanging="142"/>
        <w:rPr>
          <w:rFonts w:asciiTheme="minorHAnsi" w:hAnsiTheme="minorHAnsi" w:cstheme="minorHAnsi"/>
        </w:rPr>
      </w:pPr>
      <w:r w:rsidRPr="00980EFA">
        <w:rPr>
          <w:rFonts w:asciiTheme="minorHAnsi" w:hAnsiTheme="minorHAnsi" w:cstheme="minorHAnsi"/>
        </w:rPr>
        <w:t xml:space="preserve">- Wypełniając JEDZ w zakresie </w:t>
      </w:r>
      <w:r w:rsidRPr="00980EFA">
        <w:rPr>
          <w:rFonts w:asciiTheme="minorHAnsi" w:hAnsiTheme="minorHAnsi" w:cstheme="minorHAnsi"/>
          <w:lang w:eastAsia="pl-PL"/>
        </w:rPr>
        <w:t>Części II Sekcji D ESPD (Informacje dotyczące podwykonawców, na których zdolności Wykonawca nie polega) Wykonawca oświadcza czy zamierza zlecić osobom trzecim podwykonawstwo jakiejkolwiek części zamówienia (w</w:t>
      </w:r>
      <w:r w:rsidR="00702FCE" w:rsidRPr="00980EFA">
        <w:rPr>
          <w:rFonts w:asciiTheme="minorHAnsi" w:hAnsiTheme="minorHAnsi" w:cstheme="minorHAnsi"/>
          <w:lang w:eastAsia="pl-PL"/>
        </w:rPr>
        <w:t> </w:t>
      </w:r>
      <w:r w:rsidRPr="00980EFA">
        <w:rPr>
          <w:rFonts w:asciiTheme="minorHAnsi" w:hAnsiTheme="minorHAnsi" w:cstheme="minorHAnsi"/>
          <w:lang w:eastAsia="pl-PL"/>
        </w:rPr>
        <w:t>przypadku twierdzącej odpowiedzi należy podać wykaz proponowanych podwykonawców).</w:t>
      </w:r>
    </w:p>
    <w:bookmarkEnd w:id="9"/>
    <w:p w14:paraId="57F40198" w14:textId="6A3E775A" w:rsidR="00DF7A61" w:rsidRPr="00980EFA" w:rsidRDefault="00D50502" w:rsidP="00980EFA">
      <w:pPr>
        <w:spacing w:line="276" w:lineRule="auto"/>
        <w:ind w:left="567" w:hanging="142"/>
        <w:rPr>
          <w:rFonts w:asciiTheme="minorHAnsi" w:hAnsiTheme="minorHAnsi" w:cstheme="minorHAnsi"/>
        </w:rPr>
      </w:pPr>
      <w:r w:rsidRPr="00980EFA">
        <w:rPr>
          <w:rFonts w:asciiTheme="minorHAnsi" w:hAnsiTheme="minorHAnsi" w:cstheme="minorHAnsi"/>
        </w:rPr>
        <w:t xml:space="preserve">- </w:t>
      </w:r>
      <w:r w:rsidR="00DF7A61" w:rsidRPr="00980EFA">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980EFA">
        <w:rPr>
          <w:rFonts w:asciiTheme="minorHAnsi" w:hAnsiTheme="minorHAnsi" w:cstheme="minorHAnsi"/>
        </w:rPr>
        <w:t> </w:t>
      </w:r>
      <w:r w:rsidR="00DF7A61" w:rsidRPr="00980EFA">
        <w:rPr>
          <w:rFonts w:asciiTheme="minorHAnsi" w:hAnsiTheme="minorHAnsi" w:cstheme="minorHAnsi"/>
        </w:rPr>
        <w:t>podsekcji „Czy wykonawca, wedle własnej wiedzy, naruszył swoje obowiązki w dziedzinie prawa środowiska, prawa socjalnego i</w:t>
      </w:r>
      <w:r w:rsidR="00424CA4" w:rsidRPr="00980EFA">
        <w:rPr>
          <w:rFonts w:asciiTheme="minorHAnsi" w:hAnsiTheme="minorHAnsi" w:cstheme="minorHAnsi"/>
        </w:rPr>
        <w:t xml:space="preserve"> </w:t>
      </w:r>
      <w:r w:rsidR="00DF7A61" w:rsidRPr="00980EFA">
        <w:rPr>
          <w:rFonts w:asciiTheme="minorHAnsi" w:hAnsiTheme="minorHAnsi" w:cstheme="minorHAnsi"/>
        </w:rPr>
        <w:t>prawa pracy” wykonawca składa oświadczenie w zakresie:</w:t>
      </w:r>
    </w:p>
    <w:p w14:paraId="46EDF8E3" w14:textId="77777777" w:rsidR="00DF7A61" w:rsidRPr="00980EFA" w:rsidRDefault="00DF7A61" w:rsidP="00980EFA">
      <w:pPr>
        <w:pStyle w:val="Akapitzlist"/>
        <w:numPr>
          <w:ilvl w:val="0"/>
          <w:numId w:val="59"/>
        </w:numPr>
        <w:spacing w:line="276" w:lineRule="auto"/>
        <w:ind w:left="709" w:hanging="142"/>
        <w:rPr>
          <w:rFonts w:asciiTheme="minorHAnsi" w:hAnsiTheme="minorHAnsi" w:cstheme="minorHAnsi"/>
        </w:rPr>
      </w:pPr>
      <w:r w:rsidRPr="00980EFA">
        <w:rPr>
          <w:rFonts w:asciiTheme="minorHAnsi" w:hAnsiTheme="minorHAnsi" w:cstheme="minorHAnsi"/>
        </w:rPr>
        <w:t xml:space="preserve">przestępstw przeciwko środowisku wymienionych w art. 181 – 188 Kodeksu karnego; </w:t>
      </w:r>
    </w:p>
    <w:p w14:paraId="3272000C" w14:textId="77777777" w:rsidR="00DF7A61" w:rsidRPr="00980EFA" w:rsidRDefault="00DF7A61" w:rsidP="00980EFA">
      <w:pPr>
        <w:pStyle w:val="Akapitzlist"/>
        <w:numPr>
          <w:ilvl w:val="0"/>
          <w:numId w:val="59"/>
        </w:numPr>
        <w:spacing w:line="276" w:lineRule="auto"/>
        <w:ind w:left="709" w:hanging="142"/>
        <w:rPr>
          <w:rFonts w:asciiTheme="minorHAnsi" w:hAnsiTheme="minorHAnsi" w:cstheme="minorHAnsi"/>
        </w:rPr>
      </w:pPr>
      <w:r w:rsidRPr="00980EFA">
        <w:rPr>
          <w:rFonts w:asciiTheme="minorHAnsi" w:hAnsiTheme="minorHAnsi" w:cstheme="minorHAnsi"/>
        </w:rPr>
        <w:t>przestępstw przeciwko prawom osób wykonujących pracę zarobkową z art. 218 – 221 Kodeksu karnego;</w:t>
      </w:r>
    </w:p>
    <w:p w14:paraId="5A788F32" w14:textId="345641A4" w:rsidR="00DF7A61" w:rsidRPr="00980EFA" w:rsidRDefault="6B011556" w:rsidP="00980EFA">
      <w:pPr>
        <w:pStyle w:val="Akapitzlist"/>
        <w:numPr>
          <w:ilvl w:val="0"/>
          <w:numId w:val="59"/>
        </w:numPr>
        <w:spacing w:line="276" w:lineRule="auto"/>
        <w:ind w:left="709" w:hanging="142"/>
        <w:rPr>
          <w:rFonts w:asciiTheme="minorHAnsi" w:hAnsiTheme="minorHAnsi" w:cstheme="minorHAnsi"/>
        </w:rPr>
      </w:pPr>
      <w:r w:rsidRPr="00980EFA">
        <w:rPr>
          <w:rFonts w:asciiTheme="minorHAnsi" w:hAnsiTheme="minorHAnsi" w:cstheme="minorHAnsi"/>
        </w:rPr>
        <w:t>przestępstwa, o którym mowa w art. 9 lub art. 10 ustawy z dnia 15 czerwca 2012 r. o</w:t>
      </w:r>
      <w:r w:rsidR="00702FCE" w:rsidRPr="00980EFA">
        <w:rPr>
          <w:rFonts w:asciiTheme="minorHAnsi" w:hAnsiTheme="minorHAnsi" w:cstheme="minorHAnsi"/>
        </w:rPr>
        <w:t> </w:t>
      </w:r>
      <w:r w:rsidRPr="00980EFA">
        <w:rPr>
          <w:rFonts w:asciiTheme="minorHAnsi" w:hAnsiTheme="minorHAnsi" w:cstheme="minorHAnsi"/>
        </w:rPr>
        <w:t xml:space="preserve">skutkach powierzania wykonywania pracy cudzoziemcom przebywającym wbrew przepisom na terytorium Rzeczypospolitej Polskiej (Dz. U. </w:t>
      </w:r>
      <w:r w:rsidR="0767BA43" w:rsidRPr="00980EFA">
        <w:rPr>
          <w:rFonts w:asciiTheme="minorHAnsi" w:hAnsiTheme="minorHAnsi" w:cstheme="minorHAnsi"/>
        </w:rPr>
        <w:t xml:space="preserve">z 2012 r., </w:t>
      </w:r>
      <w:r w:rsidRPr="00980EFA">
        <w:rPr>
          <w:rFonts w:asciiTheme="minorHAnsi" w:hAnsiTheme="minorHAnsi" w:cstheme="minorHAnsi"/>
        </w:rPr>
        <w:t>poz. 769</w:t>
      </w:r>
      <w:r w:rsidR="2B4FDFF7" w:rsidRPr="00980EFA">
        <w:rPr>
          <w:rFonts w:asciiTheme="minorHAnsi" w:hAnsiTheme="minorHAnsi" w:cstheme="minorHAnsi"/>
        </w:rPr>
        <w:t xml:space="preserve"> ze zm.</w:t>
      </w:r>
      <w:r w:rsidRPr="00980EFA">
        <w:rPr>
          <w:rFonts w:asciiTheme="minorHAnsi" w:hAnsiTheme="minorHAnsi" w:cstheme="minorHAnsi"/>
        </w:rPr>
        <w:t>).</w:t>
      </w:r>
    </w:p>
    <w:p w14:paraId="5E1A4BE7" w14:textId="43823726" w:rsidR="00DF7A61" w:rsidRPr="00980EFA" w:rsidRDefault="00736ACC" w:rsidP="00980EFA">
      <w:pPr>
        <w:pStyle w:val="Tekstpodstawowy22"/>
        <w:spacing w:line="276" w:lineRule="auto"/>
        <w:ind w:left="567" w:hanging="142"/>
        <w:rPr>
          <w:rFonts w:asciiTheme="minorHAnsi" w:hAnsiTheme="minorHAnsi" w:cstheme="minorHAnsi"/>
        </w:rPr>
      </w:pPr>
      <w:r w:rsidRPr="00980EFA">
        <w:rPr>
          <w:rFonts w:asciiTheme="minorHAnsi" w:hAnsiTheme="minorHAnsi" w:cstheme="minorHAnsi"/>
        </w:rPr>
        <w:t xml:space="preserve">- </w:t>
      </w:r>
      <w:r w:rsidR="00DF7A61" w:rsidRPr="00980EFA">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77777777" w:rsidR="00DF7A61" w:rsidRPr="00980EFA" w:rsidRDefault="00DF7A61" w:rsidP="00980EFA">
      <w:pPr>
        <w:pStyle w:val="Tekstpodstawowy22"/>
        <w:spacing w:line="276" w:lineRule="auto"/>
        <w:ind w:left="567" w:hanging="142"/>
        <w:jc w:val="left"/>
        <w:rPr>
          <w:rFonts w:asciiTheme="minorHAnsi" w:hAnsiTheme="minorHAnsi" w:cstheme="minorHAnsi"/>
        </w:rPr>
      </w:pPr>
      <w:r w:rsidRPr="00980EFA">
        <w:rPr>
          <w:rFonts w:asciiTheme="minorHAnsi" w:hAnsiTheme="minorHAnsi" w:cstheme="minorHAnsi"/>
        </w:rPr>
        <w:t>- Część V (Ograniczenie liczby kwalifikujących się kandydatów) należy pozostawić niewypełnioną.</w:t>
      </w:r>
    </w:p>
    <w:p w14:paraId="47E52459" w14:textId="177781A8" w:rsidR="00DF7A61" w:rsidRPr="00980EFA" w:rsidRDefault="00736ACC" w:rsidP="00980EFA">
      <w:pPr>
        <w:pStyle w:val="Tekstpodstawowy22"/>
        <w:spacing w:line="276" w:lineRule="auto"/>
        <w:ind w:left="567" w:hanging="142"/>
        <w:jc w:val="left"/>
        <w:rPr>
          <w:rFonts w:asciiTheme="minorHAnsi" w:hAnsiTheme="minorHAnsi" w:cstheme="minorHAnsi"/>
          <w:b/>
          <w:bCs/>
        </w:rPr>
      </w:pPr>
      <w:r w:rsidRPr="00980EFA">
        <w:rPr>
          <w:rFonts w:asciiTheme="minorHAnsi" w:hAnsiTheme="minorHAnsi" w:cstheme="minorHAnsi"/>
        </w:rPr>
        <w:t xml:space="preserve">- </w:t>
      </w:r>
      <w:r w:rsidR="00DF7A61" w:rsidRPr="00980EFA">
        <w:rPr>
          <w:rFonts w:asciiTheme="minorHAnsi" w:hAnsiTheme="minorHAnsi" w:cstheme="minorHAnsi"/>
        </w:rPr>
        <w:t>W przypadku powoływania się na zasoby podmiotów trzecich, Wykonawca zgodnie z</w:t>
      </w:r>
      <w:r w:rsidR="00702FCE" w:rsidRPr="00980EFA">
        <w:rPr>
          <w:rFonts w:asciiTheme="minorHAnsi" w:hAnsiTheme="minorHAnsi" w:cstheme="minorHAnsi"/>
        </w:rPr>
        <w:t> </w:t>
      </w:r>
      <w:r w:rsidR="00DF7A61" w:rsidRPr="00980EFA">
        <w:rPr>
          <w:rFonts w:asciiTheme="minorHAnsi" w:hAnsiTheme="minorHAnsi" w:cstheme="minorHAnsi"/>
        </w:rPr>
        <w:t>art.</w:t>
      </w:r>
      <w:r w:rsidR="00702FCE" w:rsidRPr="00980EFA">
        <w:rPr>
          <w:rFonts w:asciiTheme="minorHAnsi" w:hAnsiTheme="minorHAnsi" w:cstheme="minorHAnsi"/>
        </w:rPr>
        <w:t> </w:t>
      </w:r>
      <w:r w:rsidR="00DF7A61" w:rsidRPr="00980EFA">
        <w:rPr>
          <w:rFonts w:asciiTheme="minorHAnsi" w:hAnsiTheme="minorHAnsi" w:cstheme="minorHAnsi"/>
        </w:rPr>
        <w:t>125 ust. 5 ustawy</w:t>
      </w:r>
      <w:r w:rsidR="00396166" w:rsidRPr="00980EFA">
        <w:rPr>
          <w:rFonts w:asciiTheme="minorHAnsi" w:hAnsiTheme="minorHAnsi" w:cstheme="minorHAnsi"/>
        </w:rPr>
        <w:t xml:space="preserve"> Pzp</w:t>
      </w:r>
      <w:r w:rsidR="00DF7A61" w:rsidRPr="00980EFA">
        <w:rPr>
          <w:rFonts w:asciiTheme="minorHAnsi" w:hAnsiTheme="minorHAnsi" w:cstheme="minorHAnsi"/>
        </w:rPr>
        <w:t xml:space="preserve"> składa także jednolite dokumenty (JEDZ) dotyczące tych podmiotów</w:t>
      </w:r>
      <w:r w:rsidR="00DF7A61" w:rsidRPr="00980EFA">
        <w:rPr>
          <w:rFonts w:asciiTheme="minorHAnsi" w:eastAsia="Calibri" w:hAnsiTheme="minorHAnsi" w:cstheme="minorHAnsi"/>
        </w:rPr>
        <w:t xml:space="preserve"> </w:t>
      </w:r>
      <w:r w:rsidR="00DF7A61" w:rsidRPr="00980EFA">
        <w:rPr>
          <w:rFonts w:asciiTheme="minorHAnsi" w:hAnsiTheme="minorHAnsi" w:cstheme="minorHAnsi"/>
        </w:rPr>
        <w:t xml:space="preserve">oraz </w:t>
      </w:r>
      <w:r w:rsidR="00DF7A61" w:rsidRPr="00980EFA">
        <w:rPr>
          <w:rFonts w:asciiTheme="minorHAnsi" w:hAnsiTheme="minorHAnsi" w:cstheme="minorHAnsi"/>
          <w:lang w:eastAsia="pl-PL"/>
        </w:rPr>
        <w:t xml:space="preserve">dołącza do Oferty </w:t>
      </w:r>
      <w:r w:rsidR="00DF7A61" w:rsidRPr="00980EFA">
        <w:rPr>
          <w:rFonts w:asciiTheme="minorHAnsi" w:hAnsiTheme="minorHAnsi" w:cstheme="minorHAnsi"/>
        </w:rPr>
        <w:t>w postaci elektronicznej i opatrzone kwalifikowanym podpisem elektronicznym</w:t>
      </w:r>
      <w:r w:rsidR="00DF7A61" w:rsidRPr="00980EFA">
        <w:rPr>
          <w:rFonts w:asciiTheme="minorHAnsi" w:hAnsiTheme="minorHAnsi" w:cstheme="minorHAnsi"/>
          <w:lang w:eastAsia="pl-PL"/>
        </w:rPr>
        <w:t xml:space="preserve"> zobowiązanie podmiotu trzeciego do udostępnienia zasobów, o</w:t>
      </w:r>
      <w:r w:rsidR="00702FCE" w:rsidRPr="00980EFA">
        <w:rPr>
          <w:rFonts w:asciiTheme="minorHAnsi" w:hAnsiTheme="minorHAnsi" w:cstheme="minorHAnsi"/>
          <w:lang w:eastAsia="pl-PL"/>
        </w:rPr>
        <w:t> </w:t>
      </w:r>
      <w:r w:rsidR="00DF7A61" w:rsidRPr="00980EFA">
        <w:rPr>
          <w:rFonts w:asciiTheme="minorHAnsi" w:hAnsiTheme="minorHAnsi" w:cstheme="minorHAnsi"/>
          <w:lang w:eastAsia="pl-PL"/>
        </w:rPr>
        <w:t xml:space="preserve">którym mowa w pkt 4, </w:t>
      </w:r>
      <w:r w:rsidR="00DF7A61" w:rsidRPr="00980EFA">
        <w:rPr>
          <w:rFonts w:asciiTheme="minorHAnsi" w:hAnsiTheme="minorHAnsi" w:cstheme="minorHAnsi"/>
        </w:rPr>
        <w:t>potwierdzające spełnienie przez nie warunków udziału w</w:t>
      </w:r>
      <w:r w:rsidR="00702FCE" w:rsidRPr="00980EFA">
        <w:rPr>
          <w:rFonts w:asciiTheme="minorHAnsi" w:hAnsiTheme="minorHAnsi" w:cstheme="minorHAnsi"/>
        </w:rPr>
        <w:t> </w:t>
      </w:r>
      <w:r w:rsidR="00DF7A61" w:rsidRPr="00980EFA">
        <w:rPr>
          <w:rFonts w:asciiTheme="minorHAnsi" w:hAnsiTheme="minorHAnsi" w:cstheme="minorHAnsi"/>
        </w:rPr>
        <w:t xml:space="preserve">postępowaniu w zakresie, </w:t>
      </w:r>
      <w:r w:rsidR="007E55BF" w:rsidRPr="00980EFA">
        <w:rPr>
          <w:rFonts w:asciiTheme="minorHAnsi" w:hAnsiTheme="minorHAnsi" w:cstheme="minorHAnsi"/>
        </w:rPr>
        <w:t>w </w:t>
      </w:r>
      <w:r w:rsidR="00DF7A61" w:rsidRPr="00980EFA">
        <w:rPr>
          <w:rFonts w:asciiTheme="minorHAnsi" w:hAnsiTheme="minorHAnsi" w:cstheme="minorHAnsi"/>
        </w:rPr>
        <w:t>jakim się powołuje na ich zasoby i w celu wykazania braku podstaw ich wykluczenia</w:t>
      </w:r>
      <w:r w:rsidR="00DF7A61" w:rsidRPr="00980EFA">
        <w:rPr>
          <w:rFonts w:asciiTheme="minorHAnsi" w:hAnsiTheme="minorHAnsi" w:cstheme="minorHAnsi"/>
          <w:lang w:eastAsia="pl-PL"/>
        </w:rPr>
        <w:t xml:space="preserve">. </w:t>
      </w:r>
    </w:p>
    <w:p w14:paraId="21620759" w14:textId="5AF5E58C" w:rsidR="00DF7A61" w:rsidRPr="00980EFA" w:rsidRDefault="00736ACC" w:rsidP="00980EFA">
      <w:pPr>
        <w:pStyle w:val="Tekstpodstawowy22"/>
        <w:spacing w:line="276" w:lineRule="auto"/>
        <w:ind w:left="567" w:hanging="142"/>
        <w:jc w:val="left"/>
        <w:rPr>
          <w:rFonts w:asciiTheme="minorHAnsi" w:hAnsiTheme="minorHAnsi" w:cstheme="minorHAnsi"/>
        </w:rPr>
      </w:pPr>
      <w:r w:rsidRPr="00980EFA">
        <w:rPr>
          <w:rFonts w:asciiTheme="minorHAnsi" w:hAnsiTheme="minorHAnsi" w:cstheme="minorHAnsi"/>
        </w:rPr>
        <w:t xml:space="preserve">- </w:t>
      </w:r>
      <w:r w:rsidR="6B011556" w:rsidRPr="00980EFA">
        <w:rPr>
          <w:rFonts w:asciiTheme="minorHAnsi" w:hAnsiTheme="minorHAnsi" w:cstheme="minorHAnsi"/>
        </w:rPr>
        <w:t>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Pzp.</w:t>
      </w:r>
    </w:p>
    <w:p w14:paraId="36A5FDA0" w14:textId="1D822195" w:rsidR="000C28B6" w:rsidRPr="00980EFA" w:rsidRDefault="000C28B6" w:rsidP="00980EFA">
      <w:pPr>
        <w:pStyle w:val="Akapitzlist"/>
        <w:numPr>
          <w:ilvl w:val="0"/>
          <w:numId w:val="6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980EFA">
        <w:rPr>
          <w:rFonts w:asciiTheme="minorHAnsi" w:hAnsiTheme="minorHAnsi" w:cstheme="minorHAnsi"/>
        </w:rPr>
        <w:t xml:space="preserve">W przypadku Wykonawców wspólnie ubiegających się o udzielenie zamówienia podmiotowe środki dowodowe, wymienione w </w:t>
      </w:r>
      <w:r w:rsidR="00736ACC" w:rsidRPr="00980EFA">
        <w:rPr>
          <w:rFonts w:asciiTheme="minorHAnsi" w:hAnsiTheme="minorHAnsi" w:cstheme="minorHAnsi"/>
        </w:rPr>
        <w:t>pkt</w:t>
      </w:r>
      <w:r w:rsidRPr="00980EFA">
        <w:rPr>
          <w:rFonts w:asciiTheme="minorHAnsi" w:hAnsiTheme="minorHAnsi" w:cstheme="minorHAnsi"/>
        </w:rPr>
        <w:t xml:space="preserve">. </w:t>
      </w:r>
      <w:r w:rsidR="00736ACC" w:rsidRPr="00980EFA">
        <w:rPr>
          <w:rFonts w:asciiTheme="minorHAnsi" w:hAnsiTheme="minorHAnsi" w:cstheme="minorHAnsi"/>
        </w:rPr>
        <w:t xml:space="preserve">2 </w:t>
      </w:r>
      <w:proofErr w:type="spellStart"/>
      <w:r w:rsidR="00736ACC" w:rsidRPr="00980EFA">
        <w:rPr>
          <w:rFonts w:asciiTheme="minorHAnsi" w:hAnsiTheme="minorHAnsi" w:cstheme="minorHAnsi"/>
        </w:rPr>
        <w:t>ppkt</w:t>
      </w:r>
      <w:proofErr w:type="spellEnd"/>
      <w:r w:rsidR="00736ACC" w:rsidRPr="00980EFA">
        <w:rPr>
          <w:rFonts w:asciiTheme="minorHAnsi" w:hAnsiTheme="minorHAnsi" w:cstheme="minorHAnsi"/>
        </w:rPr>
        <w:t xml:space="preserve"> </w:t>
      </w:r>
      <w:r w:rsidR="00000571" w:rsidRPr="00980EFA">
        <w:rPr>
          <w:rFonts w:asciiTheme="minorHAnsi" w:hAnsiTheme="minorHAnsi" w:cstheme="minorHAnsi"/>
        </w:rPr>
        <w:t>2.</w:t>
      </w:r>
      <w:r w:rsidR="001738B1" w:rsidRPr="00980EFA">
        <w:rPr>
          <w:rFonts w:asciiTheme="minorHAnsi" w:hAnsiTheme="minorHAnsi" w:cstheme="minorHAnsi"/>
        </w:rPr>
        <w:t>2</w:t>
      </w:r>
      <w:r w:rsidR="00000571" w:rsidRPr="00980EFA">
        <w:rPr>
          <w:rFonts w:asciiTheme="minorHAnsi" w:hAnsiTheme="minorHAnsi" w:cstheme="minorHAnsi"/>
        </w:rPr>
        <w:t>.-2.</w:t>
      </w:r>
      <w:r w:rsidR="001738B1" w:rsidRPr="00980EFA">
        <w:rPr>
          <w:rFonts w:asciiTheme="minorHAnsi" w:hAnsiTheme="minorHAnsi" w:cstheme="minorHAnsi"/>
        </w:rPr>
        <w:t>6</w:t>
      </w:r>
      <w:r w:rsidR="00000571" w:rsidRPr="00980EFA">
        <w:rPr>
          <w:rFonts w:asciiTheme="minorHAnsi" w:hAnsiTheme="minorHAnsi" w:cstheme="minorHAnsi"/>
        </w:rPr>
        <w:t>.</w:t>
      </w:r>
      <w:r w:rsidRPr="00980EFA">
        <w:rPr>
          <w:rFonts w:asciiTheme="minorHAnsi" w:hAnsiTheme="minorHAnsi" w:cstheme="minorHAnsi"/>
        </w:rPr>
        <w:t xml:space="preserve"> (tj. na potwierdzenie braku podstaw wykluczenia)</w:t>
      </w:r>
      <w:r w:rsidR="007E55BF" w:rsidRPr="00980EFA">
        <w:rPr>
          <w:rFonts w:asciiTheme="minorHAnsi" w:hAnsiTheme="minorHAnsi" w:cstheme="minorHAnsi"/>
        </w:rPr>
        <w:t xml:space="preserve"> </w:t>
      </w:r>
      <w:r w:rsidR="001C4961" w:rsidRPr="00980EFA">
        <w:rPr>
          <w:rFonts w:asciiTheme="minorHAnsi" w:hAnsiTheme="minorHAnsi" w:cstheme="minorHAnsi"/>
        </w:rPr>
        <w:t xml:space="preserve">oraz </w:t>
      </w:r>
      <w:r w:rsidR="007E55BF" w:rsidRPr="00980EFA">
        <w:rPr>
          <w:rFonts w:asciiTheme="minorHAnsi" w:hAnsiTheme="minorHAnsi" w:cstheme="minorHAnsi"/>
        </w:rPr>
        <w:t>oświadczenie z pkt 2.</w:t>
      </w:r>
      <w:r w:rsidR="001738B1" w:rsidRPr="00980EFA">
        <w:rPr>
          <w:rFonts w:asciiTheme="minorHAnsi" w:hAnsiTheme="minorHAnsi" w:cstheme="minorHAnsi"/>
        </w:rPr>
        <w:t>7</w:t>
      </w:r>
      <w:r w:rsidR="007E55BF" w:rsidRPr="00980EFA">
        <w:rPr>
          <w:rFonts w:asciiTheme="minorHAnsi" w:hAnsiTheme="minorHAnsi" w:cstheme="minorHAnsi"/>
        </w:rPr>
        <w:t xml:space="preserve"> (JEDZ)</w:t>
      </w:r>
      <w:r w:rsidRPr="00980EFA">
        <w:rPr>
          <w:rFonts w:asciiTheme="minorHAnsi" w:hAnsiTheme="minorHAnsi" w:cstheme="minorHAnsi"/>
        </w:rPr>
        <w:t>, składa każdy z Wykonawców występujących wspólnie.</w:t>
      </w:r>
    </w:p>
    <w:p w14:paraId="09519557" w14:textId="1EFD48B2" w:rsidR="000C28B6" w:rsidRPr="00980EFA" w:rsidRDefault="000C28B6" w:rsidP="00980EFA">
      <w:pPr>
        <w:pStyle w:val="Akapitzlist"/>
        <w:numPr>
          <w:ilvl w:val="0"/>
          <w:numId w:val="6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980EFA">
        <w:rPr>
          <w:rFonts w:asciiTheme="minorHAnsi" w:hAnsiTheme="minorHAnsi" w:cstheme="minorHAnsi"/>
        </w:rPr>
        <w:lastRenderedPageBreak/>
        <w:t xml:space="preserve">W przypadku podmiotu, na którego zdolnościach lub sytuacji Wykonawca polega na zasadach art. 118 Pzp, Wykonawca składa podmiotowe środki dowodowe </w:t>
      </w:r>
      <w:r w:rsidR="005577C9" w:rsidRPr="00980EFA">
        <w:rPr>
          <w:rFonts w:asciiTheme="minorHAnsi" w:hAnsiTheme="minorHAnsi" w:cstheme="minorHAnsi"/>
        </w:rPr>
        <w:t xml:space="preserve">wymienione w </w:t>
      </w:r>
      <w:r w:rsidR="00B12354" w:rsidRPr="00980EFA">
        <w:rPr>
          <w:rFonts w:asciiTheme="minorHAnsi" w:hAnsiTheme="minorHAnsi" w:cstheme="minorHAnsi"/>
        </w:rPr>
        <w:t>pk</w:t>
      </w:r>
      <w:r w:rsidR="005577C9" w:rsidRPr="00980EFA">
        <w:rPr>
          <w:rFonts w:asciiTheme="minorHAnsi" w:hAnsiTheme="minorHAnsi" w:cstheme="minorHAnsi"/>
        </w:rPr>
        <w:t xml:space="preserve">t 2 </w:t>
      </w:r>
      <w:proofErr w:type="spellStart"/>
      <w:r w:rsidR="005577C9" w:rsidRPr="00980EFA">
        <w:rPr>
          <w:rFonts w:asciiTheme="minorHAnsi" w:hAnsiTheme="minorHAnsi" w:cstheme="minorHAnsi"/>
        </w:rPr>
        <w:t>p</w:t>
      </w:r>
      <w:r w:rsidR="00B12354" w:rsidRPr="00980EFA">
        <w:rPr>
          <w:rFonts w:asciiTheme="minorHAnsi" w:hAnsiTheme="minorHAnsi" w:cstheme="minorHAnsi"/>
        </w:rPr>
        <w:t>p</w:t>
      </w:r>
      <w:r w:rsidR="005577C9" w:rsidRPr="00980EFA">
        <w:rPr>
          <w:rFonts w:asciiTheme="minorHAnsi" w:hAnsiTheme="minorHAnsi" w:cstheme="minorHAnsi"/>
        </w:rPr>
        <w:t>kt</w:t>
      </w:r>
      <w:proofErr w:type="spellEnd"/>
      <w:r w:rsidR="005577C9" w:rsidRPr="00980EFA">
        <w:rPr>
          <w:rFonts w:asciiTheme="minorHAnsi" w:hAnsiTheme="minorHAnsi" w:cstheme="minorHAnsi"/>
        </w:rPr>
        <w:t xml:space="preserve"> </w:t>
      </w:r>
      <w:r w:rsidR="00B12354" w:rsidRPr="00980EFA">
        <w:rPr>
          <w:rFonts w:asciiTheme="minorHAnsi" w:hAnsiTheme="minorHAnsi" w:cstheme="minorHAnsi"/>
        </w:rPr>
        <w:t xml:space="preserve">2.3-2.6 SWZ </w:t>
      </w:r>
      <w:r w:rsidRPr="00980EFA">
        <w:rPr>
          <w:rFonts w:asciiTheme="minorHAnsi" w:hAnsiTheme="minorHAnsi" w:cstheme="minorHAnsi"/>
        </w:rPr>
        <w:t>w odniesieniu do każdego z</w:t>
      </w:r>
      <w:r w:rsidR="007E55BF" w:rsidRPr="00980EFA">
        <w:rPr>
          <w:rFonts w:asciiTheme="minorHAnsi" w:hAnsiTheme="minorHAnsi" w:cstheme="minorHAnsi"/>
        </w:rPr>
        <w:t> </w:t>
      </w:r>
      <w:r w:rsidRPr="00980EFA">
        <w:rPr>
          <w:rFonts w:asciiTheme="minorHAnsi" w:hAnsiTheme="minorHAnsi" w:cstheme="minorHAnsi"/>
        </w:rPr>
        <w:t>tych podmiotów.</w:t>
      </w:r>
    </w:p>
    <w:p w14:paraId="01B9E7E9" w14:textId="0FB866BD" w:rsidR="00FB243F" w:rsidRPr="00980EFA" w:rsidRDefault="00FB243F" w:rsidP="00980EFA">
      <w:pPr>
        <w:numPr>
          <w:ilvl w:val="0"/>
          <w:numId w:val="61"/>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Jeżeli jest to niezbędne do zapewnienia odpowiedniego przebiegu postępowania o</w:t>
      </w:r>
      <w:r w:rsidR="00702FCE" w:rsidRPr="00980EFA">
        <w:rPr>
          <w:rFonts w:asciiTheme="minorHAnsi" w:hAnsiTheme="minorHAnsi" w:cstheme="minorHAnsi"/>
          <w:lang w:eastAsia="pl-PL"/>
        </w:rPr>
        <w:t> </w:t>
      </w:r>
      <w:r w:rsidRPr="00980EFA">
        <w:rPr>
          <w:rFonts w:asciiTheme="minorHAnsi" w:hAnsiTheme="minorHAnsi" w:cstheme="minorHAnsi"/>
          <w:lang w:eastAsia="pl-PL"/>
        </w:rP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78CD5425" w:rsidR="00FB243F" w:rsidRPr="00980EFA" w:rsidRDefault="002F0097" w:rsidP="00980EFA">
      <w:pPr>
        <w:numPr>
          <w:ilvl w:val="0"/>
          <w:numId w:val="61"/>
        </w:numPr>
        <w:suppressAutoHyphens w:val="0"/>
        <w:autoSpaceDE w:val="0"/>
        <w:autoSpaceDN w:val="0"/>
        <w:adjustRightInd w:val="0"/>
        <w:spacing w:line="276" w:lineRule="auto"/>
        <w:ind w:left="426" w:hanging="426"/>
        <w:rPr>
          <w:rFonts w:asciiTheme="minorHAnsi" w:hAnsiTheme="minorHAnsi" w:cstheme="minorHAnsi"/>
        </w:rPr>
      </w:pPr>
      <w:bookmarkStart w:id="10" w:name="_Hlk95828090"/>
      <w:r w:rsidRPr="00980EFA">
        <w:rPr>
          <w:rFonts w:asciiTheme="minorHAnsi" w:hAnsiTheme="minorHAnsi" w:cstheme="minorHAnsi"/>
        </w:rPr>
        <w:t xml:space="preserve">Podmiotowe środki dowodowe oraz inne dokumenty lub oświadczenia, o których mowa w rozporządzeniu w sprawie podmiotowych środków dowodowych oraz innych dokumentów lub oświadczeń, jakich może żądać Zamawiający od Wykonawcy, składa się w formie elektronicznej, w zakresie i w sposób określony w przepisach wydanych na podstawie art. 70 Pzp. </w:t>
      </w:r>
      <w:bookmarkEnd w:id="10"/>
    </w:p>
    <w:p w14:paraId="0BF80E6E" w14:textId="073AFCBE" w:rsidR="00FB243F" w:rsidRPr="00980EFA" w:rsidRDefault="00A8219A" w:rsidP="00980EFA">
      <w:pPr>
        <w:numPr>
          <w:ilvl w:val="0"/>
          <w:numId w:val="61"/>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t>
      </w:r>
      <w:r w:rsidR="007E55BF" w:rsidRPr="00980EFA">
        <w:rPr>
          <w:rFonts w:asciiTheme="minorHAnsi" w:hAnsiTheme="minorHAnsi" w:cstheme="minorHAnsi"/>
          <w:lang w:eastAsia="pl-PL"/>
        </w:rPr>
        <w:t>w </w:t>
      </w:r>
      <w:r w:rsidRPr="00980EFA">
        <w:rPr>
          <w:rFonts w:asciiTheme="minorHAnsi" w:hAnsiTheme="minorHAnsi" w:cstheme="minorHAnsi"/>
          <w:lang w:eastAsia="pl-PL"/>
        </w:rPr>
        <w:t>tym zakresie dla oceny spełniania przez Wykonawcę warunków udziału w postępowaniu, braku podstaw wykluczenia, o przedstawienie takich informacji lub dokumentów.</w:t>
      </w:r>
    </w:p>
    <w:p w14:paraId="464E4E35" w14:textId="2C949C44" w:rsidR="00FB243F" w:rsidRPr="00980EFA" w:rsidRDefault="00FB243F" w:rsidP="00980EFA">
      <w:pPr>
        <w:numPr>
          <w:ilvl w:val="0"/>
          <w:numId w:val="61"/>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 xml:space="preserve">Jeżeli Wykonawca nie złoży oświadczenia w postaci Jednolitego Europejskiego Dokumentu Zamówienia (JEDZ), </w:t>
      </w:r>
      <w:r w:rsidR="00D16778" w:rsidRPr="00980EFA">
        <w:rPr>
          <w:rFonts w:asciiTheme="minorHAnsi" w:hAnsiTheme="minorHAnsi" w:cstheme="minorHAnsi"/>
          <w:lang w:eastAsia="pl-PL"/>
        </w:rPr>
        <w:t xml:space="preserve">podmiotowych środków dowodowych, innych dokumentów lub oświadczeń składanych w postępowaniu lub są one niekompletne lub zawierają błędy, zamawiający wzywa wykonawcę odpowiednio do ich złożenia, poprawienia lub uzupełnienia w wyznaczonym terminie </w:t>
      </w:r>
      <w:r w:rsidRPr="00980EFA">
        <w:rPr>
          <w:rFonts w:asciiTheme="minorHAnsi" w:hAnsiTheme="minorHAnsi" w:cstheme="minorHAnsi"/>
          <w:lang w:eastAsia="pl-PL"/>
        </w:rPr>
        <w:t xml:space="preserve">chyba </w:t>
      </w:r>
      <w:r w:rsidR="00D16778" w:rsidRPr="00980EFA">
        <w:rPr>
          <w:rFonts w:asciiTheme="minorHAnsi" w:hAnsiTheme="minorHAnsi" w:cstheme="minorHAnsi"/>
          <w:lang w:eastAsia="pl-PL"/>
        </w:rPr>
        <w:t>że oferta wykonawcy podlegają odrzuceniu bez względu na ich złożenie, uzupełnienie lub poprawienie</w:t>
      </w:r>
      <w:r w:rsidRPr="00980EFA">
        <w:rPr>
          <w:rFonts w:asciiTheme="minorHAnsi" w:hAnsiTheme="minorHAnsi" w:cstheme="minorHAnsi"/>
          <w:lang w:eastAsia="pl-PL"/>
        </w:rPr>
        <w:t xml:space="preserve"> albo </w:t>
      </w:r>
      <w:r w:rsidR="00D16778" w:rsidRPr="00980EFA">
        <w:rPr>
          <w:rFonts w:asciiTheme="minorHAnsi" w:hAnsiTheme="minorHAnsi" w:cstheme="minorHAnsi"/>
          <w:lang w:eastAsia="pl-PL"/>
        </w:rPr>
        <w:t>zachodzą przesłanki</w:t>
      </w:r>
      <w:r w:rsidRPr="00980EFA">
        <w:rPr>
          <w:rFonts w:asciiTheme="minorHAnsi" w:hAnsiTheme="minorHAnsi" w:cstheme="minorHAnsi"/>
          <w:lang w:eastAsia="pl-PL"/>
        </w:rPr>
        <w:t xml:space="preserve"> unieważnienie postępowania.</w:t>
      </w:r>
    </w:p>
    <w:p w14:paraId="451B1339" w14:textId="77777777" w:rsidR="00FB243F" w:rsidRPr="00980EFA" w:rsidRDefault="00FB243F" w:rsidP="00980EFA">
      <w:pPr>
        <w:keepNext/>
        <w:tabs>
          <w:tab w:val="left" w:pos="708"/>
          <w:tab w:val="num" w:pos="1440"/>
        </w:tabs>
        <w:suppressAutoHyphens w:val="0"/>
        <w:snapToGrid w:val="0"/>
        <w:spacing w:line="276" w:lineRule="auto"/>
        <w:ind w:left="851" w:hanging="851"/>
        <w:rPr>
          <w:rFonts w:asciiTheme="minorHAnsi" w:hAnsiTheme="minorHAnsi" w:cstheme="minorHAnsi"/>
          <w:b/>
          <w:bCs/>
          <w:lang w:eastAsia="pl-PL"/>
        </w:rPr>
      </w:pPr>
      <w:r w:rsidRPr="00980EFA">
        <w:rPr>
          <w:rFonts w:asciiTheme="minorHAnsi" w:hAnsiTheme="minorHAnsi" w:cstheme="minorHAnsi"/>
          <w:b/>
          <w:bCs/>
          <w:lang w:eastAsia="pl-PL"/>
        </w:rPr>
        <w:t>UWAGA</w:t>
      </w:r>
      <w:r w:rsidRPr="00980EFA">
        <w:rPr>
          <w:rFonts w:asciiTheme="minorHAnsi" w:hAnsiTheme="minorHAnsi" w:cstheme="minorHAnsi"/>
          <w:bCs/>
          <w:lang w:eastAsia="pl-PL"/>
        </w:rPr>
        <w:t>:</w:t>
      </w:r>
    </w:p>
    <w:p w14:paraId="3ABD434E" w14:textId="51192FE9" w:rsidR="00FB243F" w:rsidRPr="00980EFA" w:rsidRDefault="00FB243F" w:rsidP="00980EFA">
      <w:pPr>
        <w:keepNext/>
        <w:numPr>
          <w:ilvl w:val="0"/>
          <w:numId w:val="61"/>
        </w:numPr>
        <w:suppressAutoHyphens w:val="0"/>
        <w:autoSpaceDE w:val="0"/>
        <w:autoSpaceDN w:val="0"/>
        <w:adjustRightInd w:val="0"/>
        <w:spacing w:line="276" w:lineRule="auto"/>
        <w:ind w:left="426" w:hanging="425"/>
        <w:rPr>
          <w:rFonts w:asciiTheme="minorHAnsi" w:eastAsia="TimesNewRoman" w:hAnsiTheme="minorHAnsi" w:cstheme="minorHAnsi"/>
          <w:lang w:eastAsia="en-US"/>
        </w:rPr>
      </w:pPr>
      <w:r w:rsidRPr="00980EFA">
        <w:rPr>
          <w:rFonts w:asciiTheme="minorHAnsi" w:eastAsia="TimesNewRoman" w:hAnsiTheme="minorHAnsi" w:cstheme="minorHAnsi"/>
          <w:lang w:eastAsia="en-US"/>
        </w:rPr>
        <w:t xml:space="preserve">Jeżeli Wykonawca ma siedzibę lub miejsce zamieszkania poza terytorium Rzeczypospolitej Polskiej, zamiast dokumentów, o których mowa w </w:t>
      </w:r>
      <w:r w:rsidR="00AC03DE" w:rsidRPr="00980EFA">
        <w:rPr>
          <w:rFonts w:asciiTheme="minorHAnsi" w:eastAsia="TimesNewRoman" w:hAnsiTheme="minorHAnsi" w:cstheme="minorHAnsi"/>
          <w:lang w:eastAsia="en-US"/>
        </w:rPr>
        <w:t>pkt 2</w:t>
      </w:r>
      <w:r w:rsidR="00B20E57" w:rsidRPr="00980EFA">
        <w:rPr>
          <w:rFonts w:asciiTheme="minorHAnsi" w:eastAsia="TimesNewRoman" w:hAnsiTheme="minorHAnsi" w:cstheme="minorHAnsi"/>
          <w:lang w:eastAsia="en-US"/>
        </w:rPr>
        <w:t>:</w:t>
      </w:r>
    </w:p>
    <w:p w14:paraId="09CBD9C3" w14:textId="63ED3A1C" w:rsidR="00FB243F" w:rsidRPr="00980EFA" w:rsidRDefault="00FB243F" w:rsidP="00980EFA">
      <w:pPr>
        <w:suppressAutoHyphens w:val="0"/>
        <w:autoSpaceDE w:val="0"/>
        <w:autoSpaceDN w:val="0"/>
        <w:adjustRightInd w:val="0"/>
        <w:spacing w:line="276" w:lineRule="auto"/>
        <w:ind w:left="993" w:hanging="567"/>
        <w:rPr>
          <w:rFonts w:asciiTheme="minorHAnsi" w:eastAsia="TimesNewRoman" w:hAnsiTheme="minorHAnsi" w:cstheme="minorHAnsi"/>
          <w:lang w:eastAsia="en-US"/>
        </w:rPr>
      </w:pPr>
      <w:r w:rsidRPr="00980EFA">
        <w:rPr>
          <w:rFonts w:asciiTheme="minorHAnsi" w:eastAsia="TimesNewRoman" w:hAnsiTheme="minorHAnsi" w:cstheme="minorHAnsi"/>
          <w:lang w:eastAsia="en-US"/>
        </w:rPr>
        <w:t>1</w:t>
      </w:r>
      <w:r w:rsidR="00087B8C" w:rsidRPr="00980EFA">
        <w:rPr>
          <w:rFonts w:asciiTheme="minorHAnsi" w:eastAsia="TimesNewRoman" w:hAnsiTheme="minorHAnsi" w:cstheme="minorHAnsi"/>
          <w:lang w:eastAsia="en-US"/>
        </w:rPr>
        <w:t>0</w:t>
      </w:r>
      <w:r w:rsidRPr="00980EFA">
        <w:rPr>
          <w:rFonts w:asciiTheme="minorHAnsi" w:eastAsia="TimesNewRoman" w:hAnsiTheme="minorHAnsi" w:cstheme="minorHAnsi"/>
          <w:lang w:eastAsia="en-US"/>
        </w:rPr>
        <w:t>.1</w:t>
      </w:r>
      <w:r w:rsidRPr="00980EFA">
        <w:rPr>
          <w:rFonts w:asciiTheme="minorHAnsi" w:hAnsiTheme="minorHAnsi" w:cstheme="minorHAnsi"/>
        </w:rPr>
        <w:tab/>
      </w:r>
      <w:proofErr w:type="spellStart"/>
      <w:r w:rsidR="00A663FD" w:rsidRPr="00980EFA">
        <w:rPr>
          <w:rFonts w:asciiTheme="minorHAnsi" w:eastAsia="TimesNewRoman" w:hAnsiTheme="minorHAnsi" w:cstheme="minorHAnsi"/>
          <w:lang w:eastAsia="en-US"/>
        </w:rPr>
        <w:t>ppkt</w:t>
      </w:r>
      <w:proofErr w:type="spellEnd"/>
      <w:r w:rsidRPr="00980EFA">
        <w:rPr>
          <w:rFonts w:asciiTheme="minorHAnsi" w:eastAsia="Calibri" w:hAnsiTheme="minorHAnsi" w:cstheme="minorHAnsi"/>
          <w:lang w:eastAsia="en-US"/>
        </w:rPr>
        <w:t xml:space="preserve"> </w:t>
      </w:r>
      <w:r w:rsidR="00A663FD" w:rsidRPr="00980EFA">
        <w:rPr>
          <w:rFonts w:asciiTheme="minorHAnsi" w:eastAsia="Calibri" w:hAnsiTheme="minorHAnsi" w:cstheme="minorHAnsi"/>
          <w:lang w:eastAsia="en-US"/>
        </w:rPr>
        <w:t>2.</w:t>
      </w:r>
      <w:r w:rsidR="001738B1" w:rsidRPr="00980EFA">
        <w:rPr>
          <w:rFonts w:asciiTheme="minorHAnsi" w:eastAsia="Calibri" w:hAnsiTheme="minorHAnsi" w:cstheme="minorHAnsi"/>
          <w:lang w:eastAsia="en-US"/>
        </w:rPr>
        <w:t>3</w:t>
      </w:r>
      <w:r w:rsidR="00A663FD" w:rsidRPr="00980EFA">
        <w:rPr>
          <w:rFonts w:asciiTheme="minorHAnsi" w:eastAsia="Calibri" w:hAnsiTheme="minorHAnsi" w:cstheme="minorHAnsi"/>
          <w:lang w:eastAsia="en-US"/>
        </w:rPr>
        <w:t>.</w:t>
      </w:r>
      <w:r w:rsidRPr="00980EFA">
        <w:rPr>
          <w:rFonts w:asciiTheme="minorHAnsi" w:eastAsia="TimesNewRoman" w:hAnsiTheme="minorHAnsi" w:cstheme="minorHAnsi"/>
          <w:lang w:eastAsia="en-US"/>
        </w:rPr>
        <w:t>– składa informację z odpowiedniego rejestru</w:t>
      </w:r>
      <w:r w:rsidR="00B20E57" w:rsidRPr="00980EFA">
        <w:rPr>
          <w:rFonts w:asciiTheme="minorHAnsi" w:eastAsia="TimesNewRoman" w:hAnsiTheme="minorHAnsi" w:cstheme="minorHAnsi"/>
          <w:lang w:eastAsia="en-US"/>
        </w:rPr>
        <w:t>, takiego jak rejestr sądowy albo, w</w:t>
      </w:r>
      <w:r w:rsidR="00914C9C" w:rsidRPr="00980EFA">
        <w:rPr>
          <w:rFonts w:asciiTheme="minorHAnsi" w:eastAsia="TimesNewRoman" w:hAnsiTheme="minorHAnsi" w:cstheme="minorHAnsi"/>
          <w:lang w:eastAsia="en-US"/>
        </w:rPr>
        <w:t> </w:t>
      </w:r>
      <w:r w:rsidR="00B20E57" w:rsidRPr="00980EFA">
        <w:rPr>
          <w:rFonts w:asciiTheme="minorHAnsi" w:eastAsia="TimesNewRoman" w:hAnsiTheme="minorHAnsi" w:cstheme="minorHAnsi"/>
          <w:lang w:eastAsia="en-US"/>
        </w:rPr>
        <w:t xml:space="preserve">przypadku braku takiego rejestru, inny równoważny dokument wydany przez właściwy organ sądowy lub administracyjny kraju, w którym Wykonawca ma siedzibę lub miejsce zamieszkania, w zakresie, o którym mowa w </w:t>
      </w:r>
      <w:r w:rsidR="00A663FD" w:rsidRPr="00980EFA">
        <w:rPr>
          <w:rFonts w:asciiTheme="minorHAnsi" w:eastAsia="TimesNewRoman" w:hAnsiTheme="minorHAnsi" w:cstheme="minorHAnsi"/>
          <w:lang w:eastAsia="en-US"/>
        </w:rPr>
        <w:t xml:space="preserve">pkt. 2 </w:t>
      </w:r>
      <w:proofErr w:type="spellStart"/>
      <w:r w:rsidR="00A663FD" w:rsidRPr="00980EFA">
        <w:rPr>
          <w:rFonts w:asciiTheme="minorHAnsi" w:eastAsia="TimesNewRoman" w:hAnsiTheme="minorHAnsi" w:cstheme="minorHAnsi"/>
          <w:lang w:eastAsia="en-US"/>
        </w:rPr>
        <w:t>ppkt</w:t>
      </w:r>
      <w:proofErr w:type="spellEnd"/>
      <w:r w:rsidR="00A663FD" w:rsidRPr="00980EFA">
        <w:rPr>
          <w:rFonts w:asciiTheme="minorHAnsi" w:eastAsia="TimesNewRoman" w:hAnsiTheme="minorHAnsi" w:cstheme="minorHAnsi"/>
          <w:lang w:eastAsia="en-US"/>
        </w:rPr>
        <w:t xml:space="preserve"> 2.</w:t>
      </w:r>
      <w:r w:rsidR="001738B1" w:rsidRPr="00980EFA">
        <w:rPr>
          <w:rFonts w:asciiTheme="minorHAnsi" w:eastAsia="TimesNewRoman" w:hAnsiTheme="minorHAnsi" w:cstheme="minorHAnsi"/>
          <w:lang w:eastAsia="en-US"/>
        </w:rPr>
        <w:t>3</w:t>
      </w:r>
      <w:r w:rsidR="00A663FD" w:rsidRPr="00980EFA">
        <w:rPr>
          <w:rFonts w:asciiTheme="minorHAnsi" w:eastAsia="TimesNewRoman" w:hAnsiTheme="minorHAnsi" w:cstheme="minorHAnsi"/>
          <w:lang w:eastAsia="en-US"/>
        </w:rPr>
        <w:t>.</w:t>
      </w:r>
      <w:r w:rsidR="00B20E57" w:rsidRPr="00980EFA">
        <w:rPr>
          <w:rFonts w:asciiTheme="minorHAnsi" w:eastAsia="TimesNewRoman" w:hAnsiTheme="minorHAnsi" w:cstheme="minorHAnsi"/>
          <w:lang w:eastAsia="en-US"/>
        </w:rPr>
        <w:t xml:space="preserve"> SWZ</w:t>
      </w:r>
      <w:r w:rsidRPr="00980EFA">
        <w:rPr>
          <w:rFonts w:asciiTheme="minorHAnsi" w:eastAsia="TimesNewRoman" w:hAnsiTheme="minorHAnsi" w:cstheme="minorHAnsi"/>
          <w:lang w:eastAsia="en-US"/>
        </w:rPr>
        <w:t>;</w:t>
      </w:r>
    </w:p>
    <w:p w14:paraId="6C6DB9D2" w14:textId="2F6D7640" w:rsidR="00FB243F" w:rsidRPr="00980EFA" w:rsidRDefault="00FB243F" w:rsidP="00980EFA">
      <w:pPr>
        <w:suppressAutoHyphens w:val="0"/>
        <w:autoSpaceDE w:val="0"/>
        <w:autoSpaceDN w:val="0"/>
        <w:adjustRightInd w:val="0"/>
        <w:spacing w:line="276" w:lineRule="auto"/>
        <w:ind w:left="993" w:hanging="567"/>
        <w:rPr>
          <w:rFonts w:asciiTheme="minorHAnsi" w:eastAsia="TimesNewRoman" w:hAnsiTheme="minorHAnsi" w:cstheme="minorHAnsi"/>
          <w:lang w:eastAsia="en-US"/>
        </w:rPr>
      </w:pPr>
      <w:r w:rsidRPr="00980EFA">
        <w:rPr>
          <w:rFonts w:asciiTheme="minorHAnsi" w:eastAsia="TimesNewRoman" w:hAnsiTheme="minorHAnsi" w:cstheme="minorHAnsi"/>
          <w:lang w:eastAsia="en-US"/>
        </w:rPr>
        <w:t>1</w:t>
      </w:r>
      <w:r w:rsidR="00087B8C" w:rsidRPr="00980EFA">
        <w:rPr>
          <w:rFonts w:asciiTheme="minorHAnsi" w:eastAsia="TimesNewRoman" w:hAnsiTheme="minorHAnsi" w:cstheme="minorHAnsi"/>
          <w:lang w:eastAsia="en-US"/>
        </w:rPr>
        <w:t>0</w:t>
      </w:r>
      <w:r w:rsidRPr="00980EFA">
        <w:rPr>
          <w:rFonts w:asciiTheme="minorHAnsi" w:eastAsia="TimesNewRoman" w:hAnsiTheme="minorHAnsi" w:cstheme="minorHAnsi"/>
          <w:lang w:eastAsia="en-US"/>
        </w:rPr>
        <w:t>.2</w:t>
      </w:r>
      <w:r w:rsidRPr="00980EFA">
        <w:rPr>
          <w:rFonts w:asciiTheme="minorHAnsi" w:hAnsiTheme="minorHAnsi" w:cstheme="minorHAnsi"/>
        </w:rPr>
        <w:tab/>
      </w:r>
      <w:proofErr w:type="spellStart"/>
      <w:r w:rsidRPr="00980EFA">
        <w:rPr>
          <w:rFonts w:asciiTheme="minorHAnsi" w:eastAsia="TimesNewRoman" w:hAnsiTheme="minorHAnsi" w:cstheme="minorHAnsi"/>
          <w:lang w:eastAsia="en-US"/>
        </w:rPr>
        <w:t>p</w:t>
      </w:r>
      <w:r w:rsidR="007E5F8F" w:rsidRPr="00980EFA">
        <w:rPr>
          <w:rFonts w:asciiTheme="minorHAnsi" w:eastAsia="TimesNewRoman" w:hAnsiTheme="minorHAnsi" w:cstheme="minorHAnsi"/>
          <w:lang w:eastAsia="en-US"/>
        </w:rPr>
        <w:t>p</w:t>
      </w:r>
      <w:r w:rsidRPr="00980EFA">
        <w:rPr>
          <w:rFonts w:asciiTheme="minorHAnsi" w:eastAsia="TimesNewRoman" w:hAnsiTheme="minorHAnsi" w:cstheme="minorHAnsi"/>
          <w:lang w:eastAsia="en-US"/>
        </w:rPr>
        <w:t>kt</w:t>
      </w:r>
      <w:proofErr w:type="spellEnd"/>
      <w:r w:rsidRPr="00980EFA">
        <w:rPr>
          <w:rFonts w:asciiTheme="minorHAnsi" w:eastAsia="TimesNewRoman" w:hAnsiTheme="minorHAnsi" w:cstheme="minorHAnsi"/>
          <w:lang w:eastAsia="en-US"/>
        </w:rPr>
        <w:t xml:space="preserve"> </w:t>
      </w:r>
      <w:r w:rsidR="007E5F8F" w:rsidRPr="00980EFA">
        <w:rPr>
          <w:rFonts w:asciiTheme="minorHAnsi" w:eastAsia="TimesNewRoman" w:hAnsiTheme="minorHAnsi" w:cstheme="minorHAnsi"/>
          <w:lang w:eastAsia="en-US"/>
        </w:rPr>
        <w:t>2.</w:t>
      </w:r>
      <w:r w:rsidR="001738B1" w:rsidRPr="00980EFA">
        <w:rPr>
          <w:rFonts w:asciiTheme="minorHAnsi" w:eastAsia="TimesNewRoman" w:hAnsiTheme="minorHAnsi" w:cstheme="minorHAnsi"/>
          <w:lang w:eastAsia="en-US"/>
        </w:rPr>
        <w:t>4</w:t>
      </w:r>
      <w:r w:rsidR="007E5F8F" w:rsidRPr="00980EFA">
        <w:rPr>
          <w:rFonts w:asciiTheme="minorHAnsi" w:eastAsia="TimesNewRoman" w:hAnsiTheme="minorHAnsi" w:cstheme="minorHAnsi"/>
          <w:lang w:eastAsia="en-US"/>
        </w:rPr>
        <w:t>.</w:t>
      </w:r>
      <w:r w:rsidR="00442F8D" w:rsidRPr="00980EFA">
        <w:rPr>
          <w:rFonts w:asciiTheme="minorHAnsi" w:eastAsia="TimesNewRoman" w:hAnsiTheme="minorHAnsi" w:cstheme="minorHAnsi"/>
          <w:lang w:eastAsia="en-US"/>
        </w:rPr>
        <w:t xml:space="preserve"> do 2.</w:t>
      </w:r>
      <w:r w:rsidR="001738B1" w:rsidRPr="00980EFA">
        <w:rPr>
          <w:rFonts w:asciiTheme="minorHAnsi" w:eastAsia="TimesNewRoman" w:hAnsiTheme="minorHAnsi" w:cstheme="minorHAnsi"/>
          <w:lang w:eastAsia="en-US"/>
        </w:rPr>
        <w:t>6</w:t>
      </w:r>
      <w:r w:rsidR="00442F8D" w:rsidRPr="00980EFA">
        <w:rPr>
          <w:rFonts w:asciiTheme="minorHAnsi" w:eastAsia="TimesNewRoman" w:hAnsiTheme="minorHAnsi" w:cstheme="minorHAnsi"/>
          <w:lang w:eastAsia="en-US"/>
        </w:rPr>
        <w:t>.</w:t>
      </w:r>
      <w:r w:rsidRPr="00980EFA">
        <w:rPr>
          <w:rFonts w:asciiTheme="minorHAnsi" w:eastAsia="TimesNewRoman" w:hAnsiTheme="minorHAnsi" w:cstheme="minorHAnsi"/>
          <w:lang w:eastAsia="en-US"/>
        </w:rPr>
        <w:t xml:space="preserve"> – składa dokument lub dokumenty wystawione w kraju, w którym Wykonawca ma siedzibę lub miejsce zamieszkania, potwierdzające odpowiednio, że:</w:t>
      </w:r>
    </w:p>
    <w:p w14:paraId="487E9F08" w14:textId="090C1277" w:rsidR="00FB243F" w:rsidRPr="00980EFA" w:rsidRDefault="004716B8" w:rsidP="00980EFA">
      <w:pPr>
        <w:numPr>
          <w:ilvl w:val="1"/>
          <w:numId w:val="43"/>
        </w:numPr>
        <w:suppressAutoHyphens w:val="0"/>
        <w:autoSpaceDE w:val="0"/>
        <w:autoSpaceDN w:val="0"/>
        <w:adjustRightInd w:val="0"/>
        <w:spacing w:line="276" w:lineRule="auto"/>
        <w:ind w:left="1276" w:hanging="283"/>
        <w:rPr>
          <w:rFonts w:asciiTheme="minorHAnsi" w:eastAsia="TimesNewRoman" w:hAnsiTheme="minorHAnsi" w:cstheme="minorHAnsi"/>
          <w:lang w:eastAsia="en-US"/>
        </w:rPr>
      </w:pPr>
      <w:r w:rsidRPr="00980EFA">
        <w:rPr>
          <w:rFonts w:asciiTheme="minorHAnsi" w:eastAsia="TimesNewRoman" w:hAnsiTheme="minorHAnsi" w:cstheme="minorHAnsi"/>
          <w:lang w:eastAsia="en-US"/>
        </w:rPr>
        <w:t xml:space="preserve">nie naruszył obowiązków dotyczących płatności </w:t>
      </w:r>
      <w:r w:rsidR="00FB243F" w:rsidRPr="00980EFA">
        <w:rPr>
          <w:rFonts w:asciiTheme="minorHAnsi" w:eastAsia="TimesNewRoman" w:hAnsiTheme="minorHAnsi" w:cstheme="minorHAnsi"/>
          <w:lang w:eastAsia="en-US"/>
        </w:rPr>
        <w:t xml:space="preserve"> podatków, opłat</w:t>
      </w:r>
      <w:r w:rsidRPr="00980EFA">
        <w:rPr>
          <w:rFonts w:asciiTheme="minorHAnsi" w:eastAsia="TimesNewRoman" w:hAnsiTheme="minorHAnsi" w:cstheme="minorHAnsi"/>
          <w:lang w:eastAsia="en-US"/>
        </w:rPr>
        <w:t xml:space="preserve"> lub </w:t>
      </w:r>
      <w:r w:rsidR="00FB243F" w:rsidRPr="00980EFA">
        <w:rPr>
          <w:rFonts w:asciiTheme="minorHAnsi" w:eastAsia="TimesNewRoman" w:hAnsiTheme="minorHAnsi" w:cstheme="minorHAnsi"/>
          <w:lang w:eastAsia="en-US"/>
        </w:rPr>
        <w:t>składek na ubezpieczenie społeczne lub zdrowo</w:t>
      </w:r>
      <w:r w:rsidR="00AD2761" w:rsidRPr="00980EFA">
        <w:rPr>
          <w:rFonts w:asciiTheme="minorHAnsi" w:eastAsia="TimesNewRoman" w:hAnsiTheme="minorHAnsi" w:cstheme="minorHAnsi"/>
          <w:lang w:eastAsia="en-US"/>
        </w:rPr>
        <w:t>tne;</w:t>
      </w:r>
    </w:p>
    <w:p w14:paraId="3CA7C58E" w14:textId="6DB57BAB" w:rsidR="00FB243F" w:rsidRPr="00980EFA" w:rsidRDefault="00FB243F" w:rsidP="00980EFA">
      <w:pPr>
        <w:numPr>
          <w:ilvl w:val="1"/>
          <w:numId w:val="43"/>
        </w:numPr>
        <w:suppressAutoHyphens w:val="0"/>
        <w:autoSpaceDE w:val="0"/>
        <w:autoSpaceDN w:val="0"/>
        <w:adjustRightInd w:val="0"/>
        <w:spacing w:line="276" w:lineRule="auto"/>
        <w:ind w:left="1276" w:hanging="283"/>
        <w:rPr>
          <w:rFonts w:asciiTheme="minorHAnsi" w:eastAsia="TimesNewRoman" w:hAnsiTheme="minorHAnsi" w:cstheme="minorHAnsi"/>
          <w:lang w:eastAsia="en-US"/>
        </w:rPr>
      </w:pPr>
      <w:r w:rsidRPr="00980EFA">
        <w:rPr>
          <w:rFonts w:asciiTheme="minorHAnsi" w:eastAsia="TimesNewRoman" w:hAnsiTheme="minorHAnsi" w:cstheme="minorHAnsi"/>
          <w:lang w:eastAsia="en-US"/>
        </w:rPr>
        <w:t>nie otwarto jego likwidacji</w:t>
      </w:r>
      <w:r w:rsidR="004716B8" w:rsidRPr="00980EFA">
        <w:rPr>
          <w:rFonts w:asciiTheme="minorHAnsi" w:eastAsia="TimesNewRoman" w:hAnsiTheme="minorHAnsi" w:cstheme="minorHAnsi"/>
          <w:lang w:eastAsia="en-US"/>
        </w:rPr>
        <w:t>,</w:t>
      </w:r>
      <w:r w:rsidRPr="00980EFA">
        <w:rPr>
          <w:rFonts w:asciiTheme="minorHAnsi" w:eastAsia="TimesNewRoman" w:hAnsiTheme="minorHAnsi" w:cstheme="minorHAnsi"/>
          <w:lang w:eastAsia="en-US"/>
        </w:rPr>
        <w:t xml:space="preserve"> nie ogłoszono upadłości</w:t>
      </w:r>
      <w:r w:rsidR="00AD2761" w:rsidRPr="00980EFA">
        <w:rPr>
          <w:rFonts w:asciiTheme="minorHAnsi" w:eastAsia="TimesNewRoman" w:hAnsiTheme="minorHAnsi" w:cstheme="minorHAnsi"/>
          <w:lang w:eastAsia="en-US"/>
        </w:rPr>
        <w:t xml:space="preserve">, jego aktywami nie zarządza likwidator lub sąd, nie zawarł układu z wierzycielami, jego działalności gospodarcza nie jest zawieszona ani nie znajduje się on w innej tego rodzaju sytuacji wynikającej </w:t>
      </w:r>
      <w:r w:rsidR="00D23BB6" w:rsidRPr="00980EFA">
        <w:rPr>
          <w:rFonts w:asciiTheme="minorHAnsi" w:eastAsia="TimesNewRoman" w:hAnsiTheme="minorHAnsi" w:cstheme="minorHAnsi"/>
          <w:lang w:eastAsia="en-US"/>
        </w:rPr>
        <w:t>z </w:t>
      </w:r>
      <w:r w:rsidR="00AD2761" w:rsidRPr="00980EFA">
        <w:rPr>
          <w:rFonts w:asciiTheme="minorHAnsi" w:eastAsia="TimesNewRoman" w:hAnsiTheme="minorHAnsi" w:cstheme="minorHAnsi"/>
          <w:lang w:eastAsia="en-US"/>
        </w:rPr>
        <w:t>podobnej procedury przewidzianej w przepisach miejsca wszczęcia tej procedury.</w:t>
      </w:r>
    </w:p>
    <w:p w14:paraId="0B52B5A7" w14:textId="0266B0D0" w:rsidR="00FB243F" w:rsidRPr="00980EFA" w:rsidRDefault="00FB243F" w:rsidP="00980EFA">
      <w:pPr>
        <w:pStyle w:val="Akapitzlist"/>
        <w:numPr>
          <w:ilvl w:val="0"/>
          <w:numId w:val="61"/>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980EFA">
        <w:rPr>
          <w:rFonts w:asciiTheme="minorHAnsi" w:eastAsia="TimesNewRoman" w:hAnsiTheme="minorHAnsi" w:cstheme="minorHAnsi"/>
          <w:lang w:eastAsia="en-US"/>
        </w:rPr>
        <w:lastRenderedPageBreak/>
        <w:t>Dokumenty, o których mowa w pkt 1</w:t>
      </w:r>
      <w:r w:rsidR="00574F6F" w:rsidRPr="00980EFA">
        <w:rPr>
          <w:rFonts w:asciiTheme="minorHAnsi" w:eastAsia="TimesNewRoman" w:hAnsiTheme="minorHAnsi" w:cstheme="minorHAnsi"/>
          <w:lang w:eastAsia="en-US"/>
        </w:rPr>
        <w:t>0</w:t>
      </w:r>
      <w:r w:rsidRPr="00980EFA">
        <w:rPr>
          <w:rFonts w:asciiTheme="minorHAnsi" w:eastAsia="TimesNewRoman" w:hAnsiTheme="minorHAnsi" w:cstheme="minorHAnsi"/>
          <w:lang w:eastAsia="en-US"/>
        </w:rPr>
        <w:t>.1, powin</w:t>
      </w:r>
      <w:r w:rsidR="00574F6F" w:rsidRPr="00980EFA">
        <w:rPr>
          <w:rFonts w:asciiTheme="minorHAnsi" w:eastAsia="TimesNewRoman" w:hAnsiTheme="minorHAnsi" w:cstheme="minorHAnsi"/>
          <w:lang w:eastAsia="en-US"/>
        </w:rPr>
        <w:t>ien</w:t>
      </w:r>
      <w:r w:rsidRPr="00980EFA">
        <w:rPr>
          <w:rFonts w:asciiTheme="minorHAnsi" w:eastAsia="TimesNewRoman" w:hAnsiTheme="minorHAnsi" w:cstheme="minorHAnsi"/>
          <w:lang w:eastAsia="en-US"/>
        </w:rPr>
        <w:t xml:space="preserve"> być wystawion</w:t>
      </w:r>
      <w:r w:rsidR="00574F6F" w:rsidRPr="00980EFA">
        <w:rPr>
          <w:rFonts w:asciiTheme="minorHAnsi" w:eastAsia="TimesNewRoman" w:hAnsiTheme="minorHAnsi" w:cstheme="minorHAnsi"/>
          <w:lang w:eastAsia="en-US"/>
        </w:rPr>
        <w:t>y</w:t>
      </w:r>
      <w:r w:rsidRPr="00980EFA">
        <w:rPr>
          <w:rFonts w:asciiTheme="minorHAnsi" w:eastAsia="TimesNewRoman" w:hAnsiTheme="minorHAnsi" w:cstheme="minorHAnsi"/>
          <w:lang w:eastAsia="en-US"/>
        </w:rPr>
        <w:t xml:space="preserve"> nie wcześniej niż 6 miesięcy przed </w:t>
      </w:r>
      <w:r w:rsidR="00574F6F" w:rsidRPr="00980EFA">
        <w:rPr>
          <w:rFonts w:asciiTheme="minorHAnsi" w:eastAsia="TimesNewRoman" w:hAnsiTheme="minorHAnsi" w:cstheme="minorHAnsi"/>
          <w:lang w:eastAsia="en-US"/>
        </w:rPr>
        <w:t>jego złożeniem.</w:t>
      </w:r>
      <w:r w:rsidRPr="00980EFA">
        <w:rPr>
          <w:rFonts w:asciiTheme="minorHAnsi" w:eastAsia="TimesNewRoman" w:hAnsiTheme="minorHAnsi" w:cstheme="minorHAnsi"/>
          <w:lang w:eastAsia="en-US"/>
        </w:rPr>
        <w:t xml:space="preserve"> Dokument</w:t>
      </w:r>
      <w:r w:rsidR="00574F6F" w:rsidRPr="00980EFA">
        <w:rPr>
          <w:rFonts w:asciiTheme="minorHAnsi" w:eastAsia="TimesNewRoman" w:hAnsiTheme="minorHAnsi" w:cstheme="minorHAnsi"/>
          <w:lang w:eastAsia="en-US"/>
        </w:rPr>
        <w:t>y</w:t>
      </w:r>
      <w:r w:rsidRPr="00980EFA">
        <w:rPr>
          <w:rFonts w:asciiTheme="minorHAnsi" w:eastAsia="TimesNewRoman" w:hAnsiTheme="minorHAnsi" w:cstheme="minorHAnsi"/>
          <w:lang w:eastAsia="en-US"/>
        </w:rPr>
        <w:t xml:space="preserve">, o którym mowa w </w:t>
      </w:r>
      <w:r w:rsidR="00347F2A" w:rsidRPr="00980EFA">
        <w:rPr>
          <w:rFonts w:asciiTheme="minorHAnsi" w:eastAsia="TimesNewRoman" w:hAnsiTheme="minorHAnsi" w:cstheme="minorHAnsi"/>
          <w:lang w:eastAsia="en-US"/>
        </w:rPr>
        <w:t>pkt</w:t>
      </w:r>
      <w:r w:rsidR="00574F6F" w:rsidRPr="00980EFA">
        <w:rPr>
          <w:rFonts w:asciiTheme="minorHAnsi" w:eastAsia="TimesNewRoman" w:hAnsiTheme="minorHAnsi" w:cstheme="minorHAnsi"/>
          <w:lang w:eastAsia="en-US"/>
        </w:rPr>
        <w:t xml:space="preserve">. </w:t>
      </w:r>
      <w:r w:rsidR="00347F2A" w:rsidRPr="00980EFA">
        <w:rPr>
          <w:rFonts w:asciiTheme="minorHAnsi" w:eastAsia="TimesNewRoman" w:hAnsiTheme="minorHAnsi" w:cstheme="minorHAnsi"/>
          <w:lang w:eastAsia="en-US"/>
        </w:rPr>
        <w:t>10.2</w:t>
      </w:r>
      <w:r w:rsidRPr="00980EFA">
        <w:rPr>
          <w:rFonts w:asciiTheme="minorHAnsi" w:eastAsia="TimesNewRoman" w:hAnsiTheme="minorHAnsi" w:cstheme="minorHAnsi"/>
          <w:lang w:eastAsia="en-US"/>
        </w:rPr>
        <w:t xml:space="preserve"> powin</w:t>
      </w:r>
      <w:r w:rsidR="00574F6F" w:rsidRPr="00980EFA">
        <w:rPr>
          <w:rFonts w:asciiTheme="minorHAnsi" w:eastAsia="TimesNewRoman" w:hAnsiTheme="minorHAnsi" w:cstheme="minorHAnsi"/>
          <w:lang w:eastAsia="en-US"/>
        </w:rPr>
        <w:t>ny</w:t>
      </w:r>
      <w:r w:rsidRPr="00980EFA">
        <w:rPr>
          <w:rFonts w:asciiTheme="minorHAnsi" w:eastAsia="TimesNewRoman" w:hAnsiTheme="minorHAnsi" w:cstheme="minorHAnsi"/>
          <w:lang w:eastAsia="en-US"/>
        </w:rPr>
        <w:t xml:space="preserve"> być wystawion</w:t>
      </w:r>
      <w:r w:rsidR="00574F6F" w:rsidRPr="00980EFA">
        <w:rPr>
          <w:rFonts w:asciiTheme="minorHAnsi" w:eastAsia="TimesNewRoman" w:hAnsiTheme="minorHAnsi" w:cstheme="minorHAnsi"/>
          <w:lang w:eastAsia="en-US"/>
        </w:rPr>
        <w:t>e</w:t>
      </w:r>
      <w:r w:rsidRPr="00980EFA">
        <w:rPr>
          <w:rFonts w:asciiTheme="minorHAnsi" w:eastAsia="TimesNewRoman" w:hAnsiTheme="minorHAnsi" w:cstheme="minorHAnsi"/>
          <w:lang w:eastAsia="en-US"/>
        </w:rPr>
        <w:t xml:space="preserve"> nie wcześniej niż 3 miesiące przed </w:t>
      </w:r>
      <w:r w:rsidR="00574F6F" w:rsidRPr="00980EFA">
        <w:rPr>
          <w:rFonts w:asciiTheme="minorHAnsi" w:eastAsia="TimesNewRoman" w:hAnsiTheme="minorHAnsi" w:cstheme="minorHAnsi"/>
          <w:lang w:eastAsia="en-US"/>
        </w:rPr>
        <w:t>ich złożeniem.</w:t>
      </w:r>
    </w:p>
    <w:p w14:paraId="7F0F6BB4" w14:textId="62C84FCE" w:rsidR="00FB243F" w:rsidRPr="00980EFA" w:rsidRDefault="00FB243F" w:rsidP="00980EFA">
      <w:pPr>
        <w:pStyle w:val="Akapitzlist"/>
        <w:numPr>
          <w:ilvl w:val="0"/>
          <w:numId w:val="61"/>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980EFA">
        <w:rPr>
          <w:rFonts w:asciiTheme="minorHAnsi" w:eastAsia="TimesNewRoman" w:hAnsiTheme="minorHAnsi" w:cstheme="minorHAnsi"/>
          <w:lang w:eastAsia="en-US"/>
        </w:rPr>
        <w:t xml:space="preserve">Jeżeli w kraju, w którym Wykonawca ma siedzibę lub miejsce zamieszkania, nie wydaje się dokumentów, o których mowa w </w:t>
      </w:r>
      <w:r w:rsidR="00347F2A" w:rsidRPr="00980EFA">
        <w:rPr>
          <w:rFonts w:asciiTheme="minorHAnsi" w:eastAsia="TimesNewRoman" w:hAnsiTheme="minorHAnsi" w:cstheme="minorHAnsi"/>
          <w:lang w:eastAsia="en-US"/>
        </w:rPr>
        <w:t>pkt</w:t>
      </w:r>
      <w:r w:rsidR="00DC2A43" w:rsidRPr="00980EFA">
        <w:rPr>
          <w:rFonts w:asciiTheme="minorHAnsi" w:eastAsia="TimesNewRoman" w:hAnsiTheme="minorHAnsi" w:cstheme="minorHAnsi"/>
          <w:lang w:eastAsia="en-US"/>
        </w:rPr>
        <w:t>. 10</w:t>
      </w:r>
      <w:r w:rsidRPr="00980EFA">
        <w:rPr>
          <w:rFonts w:asciiTheme="minorHAnsi" w:eastAsia="TimesNewRoman" w:hAnsiTheme="minorHAnsi" w:cstheme="minorHAnsi"/>
          <w:lang w:eastAsia="en-US"/>
        </w:rPr>
        <w:t>,</w:t>
      </w:r>
      <w:r w:rsidR="00DC2A43" w:rsidRPr="00980EFA">
        <w:rPr>
          <w:rFonts w:asciiTheme="minorHAnsi" w:eastAsia="TimesNewRoman" w:hAnsiTheme="minorHAnsi" w:cstheme="minorHAnsi"/>
          <w:lang w:eastAsia="en-US"/>
        </w:rPr>
        <w:t xml:space="preserve"> lub gdy dokumenty te nie odnoszą się do wszystkich przypadków, o których mowa w art. 108 ust. 1 pkt 1, 2 i</w:t>
      </w:r>
      <w:r w:rsidR="00A10257" w:rsidRPr="00980EFA">
        <w:rPr>
          <w:rFonts w:asciiTheme="minorHAnsi" w:eastAsia="TimesNewRoman" w:hAnsiTheme="minorHAnsi" w:cstheme="minorHAnsi"/>
          <w:lang w:eastAsia="en-US"/>
        </w:rPr>
        <w:t> </w:t>
      </w:r>
      <w:r w:rsidR="00DC2A43" w:rsidRPr="00980EFA">
        <w:rPr>
          <w:rFonts w:asciiTheme="minorHAnsi" w:eastAsia="TimesNewRoman" w:hAnsiTheme="minorHAnsi" w:cstheme="minorHAnsi"/>
          <w:lang w:eastAsia="en-US"/>
        </w:rPr>
        <w:t>4</w:t>
      </w:r>
      <w:r w:rsidR="00C45409" w:rsidRPr="00980EFA">
        <w:rPr>
          <w:rFonts w:asciiTheme="minorHAnsi" w:eastAsia="TimesNewRoman" w:hAnsiTheme="minorHAnsi" w:cstheme="minorHAnsi"/>
          <w:lang w:eastAsia="en-US"/>
        </w:rPr>
        <w:t>,</w:t>
      </w:r>
      <w:r w:rsidR="00DC2A43" w:rsidRPr="00980EFA">
        <w:rPr>
          <w:rFonts w:asciiTheme="minorHAnsi" w:eastAsia="TimesNewRoman" w:hAnsiTheme="minorHAnsi" w:cstheme="minorHAnsi"/>
          <w:lang w:eastAsia="en-US"/>
        </w:rPr>
        <w:t xml:space="preserve"> art. 109 ust. 1 pkt 1 Pzp, </w:t>
      </w:r>
      <w:r w:rsidRPr="00980EFA">
        <w:rPr>
          <w:rFonts w:asciiTheme="minorHAnsi" w:eastAsia="TimesNewRoman" w:hAnsiTheme="minorHAnsi" w:cstheme="minorHAnsi"/>
          <w:lang w:eastAsia="en-US"/>
        </w:rPr>
        <w:t>zastępuje się je</w:t>
      </w:r>
      <w:r w:rsidR="00C45409" w:rsidRPr="00980EFA">
        <w:rPr>
          <w:rFonts w:asciiTheme="minorHAnsi" w:eastAsia="TimesNewRoman" w:hAnsiTheme="minorHAnsi" w:cstheme="minorHAnsi"/>
          <w:lang w:eastAsia="en-US"/>
        </w:rPr>
        <w:t xml:space="preserve"> odpowiednio w całości lub</w:t>
      </w:r>
      <w:r w:rsidRPr="00980EFA">
        <w:rPr>
          <w:rFonts w:asciiTheme="minorHAnsi" w:eastAsia="TimesNewRoman" w:hAnsiTheme="minorHAnsi" w:cstheme="minorHAnsi"/>
          <w:lang w:eastAsia="en-US"/>
        </w:rPr>
        <w:t xml:space="preserve"> </w:t>
      </w:r>
      <w:r w:rsidR="00C45409" w:rsidRPr="00980EFA">
        <w:rPr>
          <w:rFonts w:asciiTheme="minorHAnsi" w:eastAsia="TimesNewRoman" w:hAnsiTheme="minorHAnsi" w:cstheme="minorHAnsi"/>
          <w:lang w:eastAsia="en-US"/>
        </w:rPr>
        <w:t xml:space="preserve">w części </w:t>
      </w:r>
      <w:r w:rsidRPr="00980EFA">
        <w:rPr>
          <w:rFonts w:asciiTheme="minorHAnsi" w:eastAsia="TimesNewRoman" w:hAnsiTheme="minorHAnsi" w:cstheme="minorHAnsi"/>
          <w:lang w:eastAsia="en-US"/>
        </w:rPr>
        <w:t xml:space="preserve">dokumentem zawierającym odpowiednio oświadczenie Wykonawcy, ze wskazaniem osoby albo osób uprawnionych do jego reprezentacji, lub oświadczenie osoby, której dokument miał dotyczyć, złożone </w:t>
      </w:r>
      <w:r w:rsidR="00C45409" w:rsidRPr="00980EFA">
        <w:rPr>
          <w:rFonts w:asciiTheme="minorHAnsi" w:eastAsia="TimesNewRoman" w:hAnsiTheme="minorHAnsi" w:cstheme="minorHAnsi"/>
          <w:lang w:eastAsia="en-US"/>
        </w:rPr>
        <w:t>pod przysięgą, lub, jeżeli w kraju, w</w:t>
      </w:r>
      <w:r w:rsidR="00702FCE" w:rsidRPr="00980EFA">
        <w:rPr>
          <w:rFonts w:asciiTheme="minorHAnsi" w:eastAsia="TimesNewRoman" w:hAnsiTheme="minorHAnsi" w:cstheme="minorHAnsi"/>
          <w:lang w:eastAsia="en-US"/>
        </w:rPr>
        <w:t> </w:t>
      </w:r>
      <w:r w:rsidR="00C45409" w:rsidRPr="00980EFA">
        <w:rPr>
          <w:rFonts w:asciiTheme="minorHAnsi" w:eastAsia="TimesNewRoman" w:hAnsiTheme="minorHAnsi" w:cstheme="minorHAnsi"/>
          <w:lang w:eastAsia="en-US"/>
        </w:rPr>
        <w:t xml:space="preserve">którym Wykonawca ma siedzibę lub miejsce zamieszkania nie ma przepisów o oświadczeniu pod przysięgą, złożone </w:t>
      </w:r>
      <w:r w:rsidRPr="00980EFA">
        <w:rPr>
          <w:rFonts w:asciiTheme="minorHAnsi" w:eastAsia="TimesNewRoman" w:hAnsiTheme="minorHAnsi" w:cstheme="minorHAnsi"/>
          <w:lang w:eastAsia="en-US"/>
        </w:rPr>
        <w:t>przed organem sądowym, administracyjnym</w:t>
      </w:r>
      <w:r w:rsidR="00C45409" w:rsidRPr="00980EFA">
        <w:rPr>
          <w:rFonts w:asciiTheme="minorHAnsi" w:eastAsia="TimesNewRoman" w:hAnsiTheme="minorHAnsi" w:cstheme="minorHAnsi"/>
          <w:lang w:eastAsia="en-US"/>
        </w:rPr>
        <w:t>, notariuszem,</w:t>
      </w:r>
      <w:r w:rsidRPr="00980EFA">
        <w:rPr>
          <w:rFonts w:asciiTheme="minorHAnsi" w:eastAsia="TimesNewRoman" w:hAnsiTheme="minorHAnsi" w:cstheme="minorHAnsi"/>
          <w:lang w:eastAsia="en-US"/>
        </w:rPr>
        <w:t xml:space="preserve"> organem samorządu zawodowego lub gospodarczego</w:t>
      </w:r>
      <w:r w:rsidR="00C45409" w:rsidRPr="00980EFA">
        <w:rPr>
          <w:rFonts w:asciiTheme="minorHAnsi" w:eastAsia="TimesNewRoman" w:hAnsiTheme="minorHAnsi" w:cstheme="minorHAnsi"/>
          <w:lang w:eastAsia="en-US"/>
        </w:rPr>
        <w:t>,</w:t>
      </w:r>
      <w:r w:rsidRPr="00980EFA">
        <w:rPr>
          <w:rFonts w:asciiTheme="minorHAnsi" w:eastAsia="TimesNewRoman" w:hAnsiTheme="minorHAnsi" w:cstheme="minorHAnsi"/>
          <w:lang w:eastAsia="en-US"/>
        </w:rPr>
        <w:t xml:space="preserve"> właściwym ze względu na siedzibę lub miejsce zamieszkania Wykonawcy</w:t>
      </w:r>
      <w:r w:rsidR="00DC2A43" w:rsidRPr="00980EFA">
        <w:rPr>
          <w:rFonts w:asciiTheme="minorHAnsi" w:eastAsia="TimesNewRoman" w:hAnsiTheme="minorHAnsi" w:cstheme="minorHAnsi"/>
          <w:lang w:eastAsia="en-US"/>
        </w:rPr>
        <w:t>. Przepis ust.</w:t>
      </w:r>
      <w:r w:rsidRPr="00980EFA">
        <w:rPr>
          <w:rFonts w:asciiTheme="minorHAnsi" w:eastAsia="TimesNewRoman" w:hAnsiTheme="minorHAnsi" w:cstheme="minorHAnsi"/>
          <w:lang w:eastAsia="en-US"/>
        </w:rPr>
        <w:t xml:space="preserve"> 1</w:t>
      </w:r>
      <w:r w:rsidR="00DC2A43" w:rsidRPr="00980EFA">
        <w:rPr>
          <w:rFonts w:asciiTheme="minorHAnsi" w:eastAsia="TimesNewRoman" w:hAnsiTheme="minorHAnsi" w:cstheme="minorHAnsi"/>
          <w:lang w:eastAsia="en-US"/>
        </w:rPr>
        <w:t>1</w:t>
      </w:r>
      <w:r w:rsidRPr="00980EFA">
        <w:rPr>
          <w:rFonts w:asciiTheme="minorHAnsi" w:eastAsia="TimesNewRoman" w:hAnsiTheme="minorHAnsi" w:cstheme="minorHAnsi"/>
          <w:lang w:eastAsia="en-US"/>
        </w:rPr>
        <w:t xml:space="preserve"> stosuje się.</w:t>
      </w:r>
    </w:p>
    <w:p w14:paraId="6F7324A5" w14:textId="2A2363EB" w:rsidR="00E90D81" w:rsidRPr="00980EFA" w:rsidRDefault="00E90D81" w:rsidP="00980EFA">
      <w:pPr>
        <w:pStyle w:val="Akapitzlist"/>
        <w:numPr>
          <w:ilvl w:val="0"/>
          <w:numId w:val="61"/>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980EFA">
        <w:rPr>
          <w:rFonts w:asciiTheme="minorHAnsi" w:eastAsia="TimesNewRoman" w:hAnsiTheme="minorHAnsi" w:cstheme="minorHAnsi"/>
          <w:lang w:eastAsia="en-US"/>
        </w:rPr>
        <w:t>Do podmiotów udostępniających zasoby na zasobach art. 118 Pzp, mających siedzibę lub miejsce zamieszkania poza terytorium Rzeczypospolitej Polskiej, postanowienia ust. 10-12 stosuje się odpowiednio.</w:t>
      </w:r>
    </w:p>
    <w:p w14:paraId="0DA3E6C2" w14:textId="358797C3" w:rsidR="00FB243F" w:rsidRPr="00980EFA" w:rsidRDefault="00FB243F" w:rsidP="00980EFA">
      <w:pPr>
        <w:pStyle w:val="Akapitzlist"/>
        <w:numPr>
          <w:ilvl w:val="0"/>
          <w:numId w:val="61"/>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980EFA">
        <w:rPr>
          <w:rFonts w:asciiTheme="minorHAnsi" w:eastAsia="TimesNewRoman" w:hAnsiTheme="minorHAnsi" w:cstheme="minorHAnsi"/>
          <w:lang w:eastAsia="en-U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sidRPr="00980EFA">
        <w:rPr>
          <w:rFonts w:asciiTheme="minorHAnsi" w:eastAsia="TimesNewRoman" w:hAnsiTheme="minorHAnsi" w:cstheme="minorHAnsi"/>
          <w:lang w:eastAsia="en-US"/>
        </w:rPr>
        <w:t> </w:t>
      </w:r>
      <w:r w:rsidRPr="00980EFA">
        <w:rPr>
          <w:rFonts w:asciiTheme="minorHAnsi" w:eastAsia="TimesNewRoman" w:hAnsiTheme="minorHAnsi" w:cstheme="minorHAnsi"/>
          <w:lang w:eastAsia="en-US"/>
        </w:rPr>
        <w:t>udzielenie niezbędnych informacji dotyczących tego dokumentu.</w:t>
      </w:r>
    </w:p>
    <w:p w14:paraId="1D737FD7" w14:textId="708E65CD" w:rsidR="00DC2A43" w:rsidRPr="00980EFA" w:rsidRDefault="00AD6FBD" w:rsidP="00980EFA">
      <w:pPr>
        <w:pStyle w:val="Akapitzlist"/>
        <w:numPr>
          <w:ilvl w:val="0"/>
          <w:numId w:val="61"/>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980EFA">
        <w:rPr>
          <w:rFonts w:asciiTheme="minorHAnsi" w:eastAsia="TimesNewRoman" w:hAnsiTheme="minorHAnsi" w:cstheme="minorHAnsi"/>
          <w:lang w:eastAsia="en-US"/>
        </w:rPr>
        <w:t>Dokumenty oraz oświadczenia</w:t>
      </w:r>
      <w:r w:rsidR="007266E2" w:rsidRPr="00980EFA">
        <w:rPr>
          <w:rFonts w:asciiTheme="minorHAnsi" w:eastAsia="TimesNewRoman" w:hAnsiTheme="minorHAnsi" w:cstheme="minorHAnsi"/>
          <w:lang w:eastAsia="en-US"/>
        </w:rPr>
        <w:t xml:space="preserve"> sporządzane w języku obcym musza być złożone wraz z</w:t>
      </w:r>
      <w:r w:rsidR="00BA02F0" w:rsidRPr="00980EFA">
        <w:rPr>
          <w:rFonts w:asciiTheme="minorHAnsi" w:eastAsia="TimesNewRoman" w:hAnsiTheme="minorHAnsi" w:cstheme="minorHAnsi"/>
          <w:lang w:eastAsia="en-US"/>
        </w:rPr>
        <w:t> </w:t>
      </w:r>
      <w:r w:rsidR="007266E2" w:rsidRPr="00980EFA">
        <w:rPr>
          <w:rFonts w:asciiTheme="minorHAnsi" w:eastAsia="TimesNewRoman" w:hAnsiTheme="minorHAnsi" w:cstheme="minorHAnsi"/>
          <w:lang w:eastAsia="en-US"/>
        </w:rPr>
        <w:t>tłumaczeniem na język polski.</w:t>
      </w:r>
    </w:p>
    <w:p w14:paraId="4D182460" w14:textId="0A320E7F" w:rsidR="00024C27" w:rsidRPr="00980EFA" w:rsidRDefault="00024C27" w:rsidP="00980EFA">
      <w:pPr>
        <w:pStyle w:val="Nagwek1"/>
        <w:numPr>
          <w:ilvl w:val="0"/>
          <w:numId w:val="47"/>
        </w:numPr>
        <w:spacing w:after="0" w:line="276" w:lineRule="auto"/>
        <w:ind w:left="0" w:hanging="142"/>
        <w:rPr>
          <w:rFonts w:cstheme="minorHAnsi"/>
          <w:b w:val="0"/>
          <w:bCs w:val="0"/>
        </w:rPr>
      </w:pPr>
      <w:bookmarkStart w:id="11" w:name="_Hlk63083848"/>
      <w:r w:rsidRPr="00980EFA">
        <w:rPr>
          <w:rFonts w:cstheme="minorHAnsi"/>
        </w:rPr>
        <w:t xml:space="preserve">Informacje o środkach komunikacji elektronicznej, przy użyciu których Zamawiający będzie komunikował się z </w:t>
      </w:r>
      <w:r w:rsidR="003C7F60" w:rsidRPr="00980EFA">
        <w:rPr>
          <w:rFonts w:cstheme="minorHAnsi"/>
        </w:rPr>
        <w:t>W</w:t>
      </w:r>
      <w:r w:rsidRPr="00980EFA">
        <w:rPr>
          <w:rFonts w:cstheme="minorHAnsi"/>
        </w:rPr>
        <w:t>ykonawcami,</w:t>
      </w:r>
      <w:r w:rsidR="00844C91" w:rsidRPr="00980EFA">
        <w:rPr>
          <w:rFonts w:cstheme="minorHAnsi"/>
        </w:rPr>
        <w:t xml:space="preserve"> </w:t>
      </w:r>
      <w:r w:rsidRPr="00980EFA">
        <w:rPr>
          <w:rFonts w:cstheme="minorHAnsi"/>
        </w:rPr>
        <w:t>oraz informacje o wymaganiach technicznych i organizacyjnych sporządzania, wysyłania i odbierania korespondencji elektronicznej</w:t>
      </w:r>
    </w:p>
    <w:bookmarkEnd w:id="11"/>
    <w:p w14:paraId="0BDE377E"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780E8A6C"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 za pośrednictwem platformy zakupowej zwanej dalej „Platformą” pod adresem: https://platformazakupowa.pl/pn/pfron </w:t>
      </w:r>
      <w:r w:rsidR="001738B1" w:rsidRPr="00980EFA">
        <w:rPr>
          <w:rFonts w:asciiTheme="minorHAnsi" w:hAnsiTheme="minorHAnsi" w:cstheme="minorHAnsi"/>
          <w:lang w:eastAsia="pl-PL"/>
        </w:rPr>
        <w:t>lub</w:t>
      </w:r>
    </w:p>
    <w:p w14:paraId="0DCD63EB" w14:textId="60E1490B"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poczty elektronicznej: zamowienia_publiczne@pfron.org.pl (oprócz Ofert</w:t>
      </w:r>
      <w:r w:rsidR="001738B1" w:rsidRPr="00980EFA">
        <w:rPr>
          <w:rFonts w:asciiTheme="minorHAnsi" w:hAnsiTheme="minorHAnsi" w:cstheme="minorHAnsi"/>
          <w:lang w:eastAsia="pl-PL"/>
        </w:rPr>
        <w:t>y</w:t>
      </w:r>
      <w:r w:rsidRPr="00980EFA">
        <w:rPr>
          <w:rFonts w:asciiTheme="minorHAnsi" w:hAnsiTheme="minorHAnsi" w:cstheme="minorHAnsi"/>
          <w:lang w:eastAsia="pl-PL"/>
        </w:rPr>
        <w:t xml:space="preserve"> i załączników do</w:t>
      </w:r>
      <w:r w:rsidR="00BA02F0" w:rsidRPr="00980EFA">
        <w:rPr>
          <w:rFonts w:asciiTheme="minorHAnsi" w:hAnsiTheme="minorHAnsi" w:cstheme="minorHAnsi"/>
          <w:lang w:eastAsia="pl-PL"/>
        </w:rPr>
        <w:t> </w:t>
      </w:r>
      <w:r w:rsidRPr="00980EFA">
        <w:rPr>
          <w:rFonts w:asciiTheme="minorHAnsi" w:hAnsiTheme="minorHAnsi" w:cstheme="minorHAnsi"/>
          <w:lang w:eastAsia="pl-PL"/>
        </w:rPr>
        <w:t xml:space="preserve">Oferty); </w:t>
      </w:r>
    </w:p>
    <w:p w14:paraId="6E5A6B9D" w14:textId="45D1010D" w:rsidR="004F3C1B" w:rsidRPr="00980EFA" w:rsidRDefault="001F3A88"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Zamawiający zaleca, aby </w:t>
      </w:r>
      <w:r w:rsidR="004F3C1B" w:rsidRPr="00980EFA">
        <w:rPr>
          <w:rFonts w:asciiTheme="minorHAnsi" w:hAnsiTheme="minorHAnsi" w:cstheme="minorHAnsi"/>
          <w:lang w:eastAsia="pl-PL"/>
        </w:rPr>
        <w:t>Komunikacja między Zamawiającym a Wykonawcą w</w:t>
      </w:r>
      <w:r w:rsidR="00F63980" w:rsidRPr="00980EFA">
        <w:rPr>
          <w:rFonts w:asciiTheme="minorHAnsi" w:hAnsiTheme="minorHAnsi" w:cstheme="minorHAnsi"/>
          <w:lang w:eastAsia="pl-PL"/>
        </w:rPr>
        <w:t xml:space="preserve"> szczególności składanie oświadczeń, wniosków, zawiadomień oraz przekazywanie informacji (innych niż oferta Wykonawcy) </w:t>
      </w:r>
      <w:r w:rsidR="004F3C1B" w:rsidRPr="00980EFA">
        <w:rPr>
          <w:rFonts w:asciiTheme="minorHAnsi" w:hAnsiTheme="minorHAnsi" w:cstheme="minorHAnsi"/>
          <w:lang w:eastAsia="pl-PL"/>
        </w:rPr>
        <w:t>itp., odbywa się za pośrednictwem platformazakupowa.pl</w:t>
      </w:r>
      <w:r w:rsidR="00AE5CFE" w:rsidRPr="00980EFA">
        <w:rPr>
          <w:rFonts w:asciiTheme="minorHAnsi" w:hAnsiTheme="minorHAnsi" w:cstheme="minorHAnsi"/>
          <w:lang w:eastAsia="pl-PL"/>
        </w:rPr>
        <w:t>/</w:t>
      </w:r>
      <w:proofErr w:type="spellStart"/>
      <w:r w:rsidR="00AE5CFE" w:rsidRPr="00980EFA">
        <w:rPr>
          <w:rFonts w:asciiTheme="minorHAnsi" w:hAnsiTheme="minorHAnsi" w:cstheme="minorHAnsi"/>
          <w:lang w:eastAsia="pl-PL"/>
        </w:rPr>
        <w:t>pn</w:t>
      </w:r>
      <w:proofErr w:type="spellEnd"/>
      <w:r w:rsidR="00AE5CFE" w:rsidRPr="00980EFA">
        <w:rPr>
          <w:rFonts w:asciiTheme="minorHAnsi" w:hAnsiTheme="minorHAnsi" w:cstheme="minorHAnsi"/>
          <w:lang w:eastAsia="pl-PL"/>
        </w:rPr>
        <w:t>/</w:t>
      </w:r>
      <w:proofErr w:type="spellStart"/>
      <w:r w:rsidR="00AE5CFE" w:rsidRPr="00980EFA">
        <w:rPr>
          <w:rFonts w:asciiTheme="minorHAnsi" w:hAnsiTheme="minorHAnsi" w:cstheme="minorHAnsi"/>
          <w:lang w:eastAsia="pl-PL"/>
        </w:rPr>
        <w:t>pfron</w:t>
      </w:r>
      <w:proofErr w:type="spellEnd"/>
      <w:r w:rsidR="004F3C1B" w:rsidRPr="00980EFA">
        <w:rPr>
          <w:rFonts w:asciiTheme="minorHAnsi" w:hAnsiTheme="minorHAnsi" w:cstheme="minorHAnsi"/>
          <w:lang w:eastAsia="pl-PL"/>
        </w:rPr>
        <w:t xml:space="preserve"> i formularza „Wyślij wiadomość do zamawiającego”. Informacje zwrotne Zamawiający będzie zamieszczał na platformie w sekcji “Komunikaty”.</w:t>
      </w:r>
    </w:p>
    <w:p w14:paraId="1B23495C" w14:textId="09EA67B5"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Zamawiający dopuszcza również możliwość składania dokumentów elektronicznych, oświadczeń lub elektronicznych kopii dokumentów lub oświadczeń </w:t>
      </w:r>
      <w:r w:rsidR="00F63980" w:rsidRPr="00980EFA">
        <w:rPr>
          <w:rFonts w:asciiTheme="minorHAnsi" w:hAnsiTheme="minorHAnsi" w:cstheme="minorHAnsi"/>
          <w:lang w:eastAsia="pl-PL"/>
        </w:rPr>
        <w:t xml:space="preserve">(innych niż oferta Wykonawcy) </w:t>
      </w:r>
      <w:r w:rsidRPr="00980EFA">
        <w:rPr>
          <w:rFonts w:asciiTheme="minorHAnsi" w:hAnsiTheme="minorHAnsi" w:cstheme="minorHAnsi"/>
          <w:lang w:eastAsia="pl-PL"/>
        </w:rPr>
        <w:t>za pomocą poczty elektronicznej, na adres e-mail: zamowienia_publiczne@pfron.org.pl.</w:t>
      </w:r>
    </w:p>
    <w:p w14:paraId="13D91D0A" w14:textId="1C79A16F" w:rsidR="00E202E5" w:rsidRPr="00980EFA" w:rsidRDefault="00E202E5"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lastRenderedPageBreak/>
        <w:t>W przypadku przesyłania korespondencji za pomocą poczty elektronicznej na adres: zamowienia_publiczne@pfron.org.pl w temacie wiadomości zaleca się wpisać: „ZP/</w:t>
      </w:r>
      <w:r w:rsidR="00480C94" w:rsidRPr="00980EFA">
        <w:rPr>
          <w:rFonts w:asciiTheme="minorHAnsi" w:hAnsiTheme="minorHAnsi" w:cstheme="minorHAnsi"/>
          <w:lang w:eastAsia="pl-PL"/>
        </w:rPr>
        <w:t>03</w:t>
      </w:r>
      <w:r w:rsidRPr="00980EFA">
        <w:rPr>
          <w:rFonts w:asciiTheme="minorHAnsi" w:hAnsiTheme="minorHAnsi" w:cstheme="minorHAnsi"/>
          <w:lang w:eastAsia="pl-PL"/>
        </w:rPr>
        <w:t>/2</w:t>
      </w:r>
      <w:r w:rsidR="001738B1" w:rsidRPr="00980EFA">
        <w:rPr>
          <w:rFonts w:asciiTheme="minorHAnsi" w:hAnsiTheme="minorHAnsi" w:cstheme="minorHAnsi"/>
          <w:lang w:eastAsia="pl-PL"/>
        </w:rPr>
        <w:t>2</w:t>
      </w:r>
      <w:r w:rsidRPr="00980EFA">
        <w:rPr>
          <w:rFonts w:asciiTheme="minorHAnsi" w:hAnsiTheme="minorHAnsi" w:cstheme="minorHAnsi"/>
          <w:lang w:eastAsia="pl-PL"/>
        </w:rPr>
        <w:t xml:space="preserve"> – </w:t>
      </w:r>
      <w:r w:rsidR="001738B1" w:rsidRPr="00980EFA">
        <w:rPr>
          <w:rFonts w:asciiTheme="minorHAnsi" w:hAnsiTheme="minorHAnsi" w:cstheme="minorHAnsi"/>
          <w:lang w:eastAsia="pl-PL"/>
        </w:rPr>
        <w:t>Dostawa sprzętu komputerowego i urządzeń peryferyjnych</w:t>
      </w:r>
      <w:r w:rsidRPr="00980EFA">
        <w:rPr>
          <w:rFonts w:asciiTheme="minorHAnsi" w:hAnsiTheme="minorHAnsi" w:cstheme="minorHAnsi"/>
          <w:lang w:eastAsia="pl-PL"/>
        </w:rPr>
        <w:t>”.</w:t>
      </w:r>
    </w:p>
    <w:p w14:paraId="7999943F" w14:textId="0B3BCEB2" w:rsidR="00E202E5" w:rsidRPr="00980EFA" w:rsidRDefault="00E202E5"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Zamawiający przekaże treść zapytań wraz z wyjaśnieniami wszystkim Wykonawcom oraz zamieści na stronie internetowej prowadzonego postępowania bez ujawniania źródła zapytania.</w:t>
      </w:r>
    </w:p>
    <w:p w14:paraId="33C2111C" w14:textId="3C288596"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p>
    <w:p w14:paraId="37172BF9"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43FA0541"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Zamawiający, zgodnie z Rozporządzeniem Prezesa Rady Ministrów z dnia </w:t>
      </w:r>
      <w:r w:rsidR="00761827" w:rsidRPr="00980EFA">
        <w:rPr>
          <w:rFonts w:asciiTheme="minorHAnsi" w:hAnsiTheme="minorHAnsi" w:cstheme="minorHAnsi"/>
          <w:lang w:eastAsia="pl-PL"/>
        </w:rPr>
        <w:t xml:space="preserve">30 </w:t>
      </w:r>
      <w:r w:rsidRPr="00980EFA">
        <w:rPr>
          <w:rFonts w:asciiTheme="minorHAnsi" w:hAnsiTheme="minorHAnsi" w:cstheme="minorHAnsi"/>
          <w:lang w:eastAsia="pl-PL"/>
        </w:rPr>
        <w:t>grudnia 2020r. w</w:t>
      </w:r>
      <w:r w:rsidR="00255402" w:rsidRPr="00980EFA">
        <w:rPr>
          <w:rFonts w:asciiTheme="minorHAnsi" w:hAnsiTheme="minorHAnsi" w:cstheme="minorHAnsi"/>
          <w:lang w:eastAsia="pl-PL"/>
        </w:rPr>
        <w:t> </w:t>
      </w:r>
      <w:r w:rsidRPr="00980EFA">
        <w:rPr>
          <w:rFonts w:asciiTheme="minorHAnsi" w:hAnsiTheme="minorHAnsi" w:cstheme="minorHAnsi"/>
          <w:lang w:eastAsia="pl-PL"/>
        </w:rPr>
        <w:t>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0888E41" w14:textId="71AA6B67"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stały dostęp do sieci Internet o gwarantowanej przepustowości nie mniejszej niż 512 </w:t>
      </w:r>
      <w:proofErr w:type="spellStart"/>
      <w:r w:rsidRPr="00980EFA">
        <w:rPr>
          <w:rFonts w:asciiTheme="minorHAnsi" w:hAnsiTheme="minorHAnsi" w:cstheme="minorHAnsi"/>
          <w:lang w:eastAsia="pl-PL"/>
        </w:rPr>
        <w:t>kb</w:t>
      </w:r>
      <w:proofErr w:type="spellEnd"/>
      <w:r w:rsidRPr="00980EFA">
        <w:rPr>
          <w:rFonts w:asciiTheme="minorHAnsi" w:hAnsiTheme="minorHAnsi" w:cstheme="minorHAnsi"/>
          <w:lang w:eastAsia="pl-PL"/>
        </w:rPr>
        <w:t>/s,</w:t>
      </w:r>
    </w:p>
    <w:p w14:paraId="71C62D60" w14:textId="5A458EE0"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komputer klasy PC lub MAC o następującej konfiguracji: pamięć min. 2 GB Ram, procesor Intel IV 2 GHZ lub jego nowsza wersja, jeden z systemów operacyjnych - MS Windows 7, Mac Os x 10 4, Linux, lub ich nowsze wersje,</w:t>
      </w:r>
    </w:p>
    <w:p w14:paraId="5AC7ACF1" w14:textId="57758E25" w:rsidR="004F3C1B" w:rsidRPr="00980EFA" w:rsidRDefault="00761827"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zainstalowana dowolna</w:t>
      </w:r>
      <w:r w:rsidR="00554C5A" w:rsidRPr="00554C5A">
        <w:rPr>
          <w:rFonts w:asciiTheme="minorHAnsi" w:hAnsiTheme="minorHAnsi" w:cstheme="minorHAnsi"/>
          <w:lang w:eastAsia="pl-PL"/>
        </w:rPr>
        <w:t xml:space="preserve"> </w:t>
      </w:r>
      <w:r w:rsidR="00554C5A" w:rsidRPr="00980EFA">
        <w:rPr>
          <w:rFonts w:asciiTheme="minorHAnsi" w:hAnsiTheme="minorHAnsi" w:cstheme="minorHAnsi"/>
          <w:lang w:eastAsia="pl-PL"/>
        </w:rPr>
        <w:t>przeglądarka internetowa</w:t>
      </w:r>
      <w:r w:rsidRPr="00980EFA">
        <w:rPr>
          <w:rFonts w:asciiTheme="minorHAnsi" w:hAnsiTheme="minorHAnsi" w:cstheme="minorHAnsi"/>
          <w:lang w:eastAsia="pl-PL"/>
        </w:rPr>
        <w:t>, inna niż Internet Explorer</w:t>
      </w:r>
      <w:r w:rsidR="004F3C1B" w:rsidRPr="00980EFA">
        <w:rPr>
          <w:rFonts w:asciiTheme="minorHAnsi" w:hAnsiTheme="minorHAnsi" w:cstheme="minorHAnsi"/>
          <w:lang w:eastAsia="pl-PL"/>
        </w:rPr>
        <w:t>,</w:t>
      </w:r>
    </w:p>
    <w:p w14:paraId="39427723" w14:textId="1964C331"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włączona obsługa JavaScript,</w:t>
      </w:r>
    </w:p>
    <w:p w14:paraId="45E14E89" w14:textId="63E1C40C"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zainstalowany program Adobe </w:t>
      </w:r>
      <w:proofErr w:type="spellStart"/>
      <w:r w:rsidRPr="00980EFA">
        <w:rPr>
          <w:rFonts w:asciiTheme="minorHAnsi" w:hAnsiTheme="minorHAnsi" w:cstheme="minorHAnsi"/>
          <w:lang w:eastAsia="pl-PL"/>
        </w:rPr>
        <w:t>Acrobat</w:t>
      </w:r>
      <w:proofErr w:type="spellEnd"/>
      <w:r w:rsidRPr="00980EFA">
        <w:rPr>
          <w:rFonts w:asciiTheme="minorHAnsi" w:hAnsiTheme="minorHAnsi" w:cstheme="minorHAnsi"/>
          <w:lang w:eastAsia="pl-PL"/>
        </w:rPr>
        <w:t xml:space="preserve"> Reader lub inny obsługujący format plików .pdf,</w:t>
      </w:r>
    </w:p>
    <w:p w14:paraId="6F8EA8EC" w14:textId="75049227"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Szyfrowanie na platformazakupowa.pl odbywa się za pomocą protokołu TLS 1.3.</w:t>
      </w:r>
    </w:p>
    <w:p w14:paraId="4EF346B1" w14:textId="7E4F5B7A" w:rsidR="004F3C1B" w:rsidRPr="00980EFA" w:rsidRDefault="004F3C1B" w:rsidP="00980EFA">
      <w:pPr>
        <w:numPr>
          <w:ilvl w:val="1"/>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Oznaczenie czasu odbioru danych przez platformę zakupową stanowi datę oraz dokładny czas (</w:t>
      </w:r>
      <w:proofErr w:type="spellStart"/>
      <w:r w:rsidRPr="00980EFA">
        <w:rPr>
          <w:rFonts w:asciiTheme="minorHAnsi" w:hAnsiTheme="minorHAnsi" w:cstheme="minorHAnsi"/>
          <w:lang w:eastAsia="pl-PL"/>
        </w:rPr>
        <w:t>hh:mm:ss</w:t>
      </w:r>
      <w:proofErr w:type="spellEnd"/>
      <w:r w:rsidRPr="00980EFA">
        <w:rPr>
          <w:rFonts w:asciiTheme="minorHAnsi" w:hAnsiTheme="minorHAnsi" w:cstheme="minorHAnsi"/>
          <w:lang w:eastAsia="pl-PL"/>
        </w:rPr>
        <w:t>) generowany wg. czasu lokalnego serwera synchronizowanego z zegarem Głównego Urzędu Miar.</w:t>
      </w:r>
    </w:p>
    <w:p w14:paraId="65EBCFF0"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2D4AAE4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 datę przekazania zawiadomień, dokumentów</w:t>
      </w:r>
      <w:r w:rsidR="005F4F3A" w:rsidRPr="00980EFA">
        <w:rPr>
          <w:rFonts w:asciiTheme="minorHAnsi" w:hAnsiTheme="minorHAnsi" w:cstheme="minorHAnsi"/>
          <w:lang w:eastAsia="pl-PL"/>
        </w:rPr>
        <w:t>,</w:t>
      </w:r>
      <w:r w:rsidRPr="00980EFA">
        <w:rPr>
          <w:rFonts w:asciiTheme="minorHAnsi" w:hAnsiTheme="minorHAnsi" w:cstheme="minorHAnsi"/>
          <w:lang w:eastAsia="pl-PL"/>
        </w:rPr>
        <w:t xml:space="preserve"> oświadczeń</w:t>
      </w:r>
      <w:r w:rsidR="005F4F3A" w:rsidRPr="00980EFA">
        <w:rPr>
          <w:rFonts w:asciiTheme="minorHAnsi" w:hAnsiTheme="minorHAnsi" w:cstheme="minorHAnsi"/>
          <w:lang w:eastAsia="pl-PL"/>
        </w:rPr>
        <w:t>, wniosków oraz informacji</w:t>
      </w:r>
      <w:r w:rsidRPr="00980EFA">
        <w:rPr>
          <w:rFonts w:asciiTheme="minorHAnsi" w:hAnsiTheme="minorHAnsi" w:cstheme="minorHAnsi"/>
          <w:lang w:eastAsia="pl-PL"/>
        </w:rPr>
        <w:t xml:space="preserve">, przyjmuje się datę kliknięcia przycisku </w:t>
      </w:r>
      <w:r w:rsidR="005F4F3A" w:rsidRPr="00980EFA">
        <w:rPr>
          <w:rFonts w:asciiTheme="minorHAnsi" w:hAnsiTheme="minorHAnsi" w:cstheme="minorHAnsi"/>
          <w:lang w:eastAsia="pl-PL"/>
        </w:rPr>
        <w:t>„</w:t>
      </w:r>
      <w:r w:rsidRPr="00980EFA">
        <w:rPr>
          <w:rFonts w:asciiTheme="minorHAnsi" w:hAnsiTheme="minorHAnsi" w:cstheme="minorHAnsi"/>
          <w:lang w:eastAsia="pl-PL"/>
        </w:rPr>
        <w:t>Wyślij wiadomość</w:t>
      </w:r>
      <w:r w:rsidR="005F4F3A" w:rsidRPr="00980EFA">
        <w:rPr>
          <w:rFonts w:asciiTheme="minorHAnsi" w:hAnsiTheme="minorHAnsi" w:cstheme="minorHAnsi"/>
          <w:lang w:eastAsia="pl-PL"/>
        </w:rPr>
        <w:t xml:space="preserve"> do zamawiającego”</w:t>
      </w:r>
      <w:r w:rsidRPr="00980EFA">
        <w:rPr>
          <w:rFonts w:asciiTheme="minorHAnsi" w:hAnsiTheme="minorHAnsi" w:cstheme="minorHAnsi"/>
          <w:lang w:eastAsia="pl-PL"/>
        </w:rPr>
        <w:t>, po których pojawi się komunikat, że wiadomość została wysłana do</w:t>
      </w:r>
      <w:r w:rsidR="00255402" w:rsidRPr="00980EFA">
        <w:rPr>
          <w:rFonts w:asciiTheme="minorHAnsi" w:hAnsiTheme="minorHAnsi" w:cstheme="minorHAnsi"/>
          <w:lang w:eastAsia="pl-PL"/>
        </w:rPr>
        <w:t> </w:t>
      </w:r>
      <w:r w:rsidRPr="00980EFA">
        <w:rPr>
          <w:rFonts w:asciiTheme="minorHAnsi" w:hAnsiTheme="minorHAnsi" w:cstheme="minorHAnsi"/>
          <w:lang w:eastAsia="pl-PL"/>
        </w:rPr>
        <w:t>Zamawiającego.</w:t>
      </w:r>
    </w:p>
    <w:p w14:paraId="4A9FE884" w14:textId="2224CDC5"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Wykonawca, przystępując do niniejszego postępowania o udzielenie zamówienia, akceptuje warunki korzystania z Platformy określone w Regulaminie </w:t>
      </w:r>
      <w:r w:rsidR="005F4F3A" w:rsidRPr="00980EFA">
        <w:rPr>
          <w:rFonts w:asciiTheme="minorHAnsi" w:hAnsiTheme="minorHAnsi" w:cstheme="minorHAnsi"/>
          <w:lang w:eastAsia="pl-PL"/>
        </w:rPr>
        <w:t xml:space="preserve">zamieszczonym na stronie internetowej </w:t>
      </w:r>
      <w:hyperlink r:id="rId12" w:history="1">
        <w:r w:rsidR="005F4F3A" w:rsidRPr="00980EFA">
          <w:rPr>
            <w:rStyle w:val="Hipercze"/>
            <w:rFonts w:asciiTheme="minorHAnsi" w:hAnsiTheme="minorHAnsi" w:cstheme="minorHAnsi"/>
            <w:lang w:eastAsia="pl-PL"/>
          </w:rPr>
          <w:t>https://platformazakupowa.pl/</w:t>
        </w:r>
      </w:hyperlink>
      <w:r w:rsidR="005F4F3A" w:rsidRPr="00980EFA">
        <w:rPr>
          <w:rFonts w:asciiTheme="minorHAnsi" w:hAnsiTheme="minorHAnsi" w:cstheme="minorHAnsi"/>
          <w:lang w:eastAsia="pl-PL"/>
        </w:rPr>
        <w:t xml:space="preserve"> pod linkiem w zakładce „Regulamin" </w:t>
      </w:r>
      <w:r w:rsidRPr="00980EFA">
        <w:rPr>
          <w:rFonts w:asciiTheme="minorHAnsi" w:hAnsiTheme="minorHAnsi" w:cstheme="minorHAnsi"/>
          <w:lang w:eastAsia="pl-PL"/>
        </w:rPr>
        <w:t>oraz zobowiązuje się, korzystając z</w:t>
      </w:r>
      <w:r w:rsidR="00BA02F0" w:rsidRPr="00980EFA">
        <w:rPr>
          <w:rFonts w:asciiTheme="minorHAnsi" w:hAnsiTheme="minorHAnsi" w:cstheme="minorHAnsi"/>
          <w:lang w:eastAsia="pl-PL"/>
        </w:rPr>
        <w:t> </w:t>
      </w:r>
      <w:r w:rsidRPr="00980EFA">
        <w:rPr>
          <w:rFonts w:asciiTheme="minorHAnsi" w:hAnsiTheme="minorHAnsi" w:cstheme="minorHAnsi"/>
          <w:lang w:eastAsia="pl-PL"/>
        </w:rPr>
        <w:t xml:space="preserve">Platformy, przestrzegać postanowień Regulaminu. </w:t>
      </w:r>
    </w:p>
    <w:p w14:paraId="73A7E72B" w14:textId="6CE8EA49"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980EFA">
        <w:rPr>
          <w:rFonts w:asciiTheme="minorHAnsi" w:hAnsiTheme="minorHAnsi" w:cstheme="minorHAnsi"/>
          <w:lang w:eastAsia="pl-PL"/>
        </w:rPr>
        <w:t>Nexus</w:t>
      </w:r>
      <w:proofErr w:type="spellEnd"/>
      <w:r w:rsidRPr="00980EFA">
        <w:rPr>
          <w:rFonts w:asciiTheme="minorHAnsi" w:hAnsiTheme="minorHAnsi" w:cstheme="minorHAnsi"/>
          <w:lang w:eastAsia="pl-PL"/>
        </w:rPr>
        <w:t xml:space="preserve"> Sp. z o.o., zwany dalej Regulaminem na Platformie. Sposób </w:t>
      </w:r>
      <w:r w:rsidRPr="00980EFA">
        <w:rPr>
          <w:rFonts w:asciiTheme="minorHAnsi" w:hAnsiTheme="minorHAnsi" w:cstheme="minorHAnsi"/>
          <w:lang w:eastAsia="pl-PL"/>
        </w:rPr>
        <w:lastRenderedPageBreak/>
        <w:t xml:space="preserve">sporządzenia, wysyłania i odbierania korespondencji elektronicznej musi być zgodny z wymaganiami określonymi w rozporządzeniu wydanym na podstawie art. 70 </w:t>
      </w:r>
      <w:r w:rsidR="00396166" w:rsidRPr="00980EFA">
        <w:rPr>
          <w:rFonts w:asciiTheme="minorHAnsi" w:hAnsiTheme="minorHAnsi" w:cstheme="minorHAnsi"/>
          <w:lang w:eastAsia="pl-PL"/>
        </w:rPr>
        <w:t>ustawy Pzp</w:t>
      </w:r>
      <w:r w:rsidRPr="00980EFA">
        <w:rPr>
          <w:rFonts w:asciiTheme="minorHAnsi" w:hAnsiTheme="minorHAnsi" w:cstheme="minorHAnsi"/>
          <w:lang w:eastAsia="pl-PL"/>
        </w:rPr>
        <w:t>.</w:t>
      </w:r>
    </w:p>
    <w:p w14:paraId="0B5C46F3" w14:textId="4B934978"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Maksymalny rozmiar plików przesyłanych za pośrednictwem dedykowanych formularzy, tj.:</w:t>
      </w:r>
      <w:r w:rsidR="00BA02F0" w:rsidRPr="00980EFA">
        <w:rPr>
          <w:rFonts w:asciiTheme="minorHAnsi" w:hAnsiTheme="minorHAnsi" w:cstheme="minorHAnsi"/>
          <w:lang w:eastAsia="pl-PL"/>
        </w:rPr>
        <w:t> </w:t>
      </w:r>
      <w:r w:rsidRPr="00980EFA">
        <w:rPr>
          <w:rFonts w:asciiTheme="minorHAnsi" w:hAnsiTheme="minorHAnsi" w:cstheme="minorHAnsi"/>
          <w:lang w:eastAsia="pl-PL"/>
        </w:rPr>
        <w:t>do</w:t>
      </w:r>
      <w:r w:rsidR="00255402" w:rsidRPr="00980EFA">
        <w:rPr>
          <w:rFonts w:asciiTheme="minorHAnsi" w:hAnsiTheme="minorHAnsi" w:cstheme="minorHAnsi"/>
          <w:lang w:eastAsia="pl-PL"/>
        </w:rPr>
        <w:t> </w:t>
      </w:r>
      <w:r w:rsidRPr="00980EFA">
        <w:rPr>
          <w:rFonts w:asciiTheme="minorHAnsi" w:hAnsiTheme="minorHAnsi" w:cstheme="minorHAnsi"/>
          <w:lang w:eastAsia="pl-PL"/>
        </w:rPr>
        <w:t>złożenia lub wycofania Oferty oraz do komunikacji wynosi 150 MB, natomiast przy komunikacji wielkość pliku to maksymalnie 500 MB. Dokumenty powinny zostać zamieszczone w</w:t>
      </w:r>
      <w:r w:rsidR="00BA02F0" w:rsidRPr="00980EFA">
        <w:rPr>
          <w:rFonts w:asciiTheme="minorHAnsi" w:hAnsiTheme="minorHAnsi" w:cstheme="minorHAnsi"/>
          <w:lang w:eastAsia="pl-PL"/>
        </w:rPr>
        <w:t> </w:t>
      </w:r>
      <w:r w:rsidRPr="00980EFA">
        <w:rPr>
          <w:rFonts w:asciiTheme="minorHAnsi" w:hAnsiTheme="minorHAnsi" w:cstheme="minorHAnsi"/>
          <w:lang w:eastAsia="pl-PL"/>
        </w:rPr>
        <w:t>formatach, w</w:t>
      </w:r>
      <w:r w:rsidR="00255402" w:rsidRPr="00980EFA">
        <w:rPr>
          <w:rFonts w:asciiTheme="minorHAnsi" w:hAnsiTheme="minorHAnsi" w:cstheme="minorHAnsi"/>
          <w:lang w:eastAsia="pl-PL"/>
        </w:rPr>
        <w:t> </w:t>
      </w:r>
      <w:r w:rsidRPr="00980EFA">
        <w:rPr>
          <w:rFonts w:asciiTheme="minorHAnsi" w:hAnsiTheme="minorHAnsi" w:cstheme="minorHAnsi"/>
          <w:lang w:eastAsia="pl-PL"/>
        </w:rPr>
        <w:t>szczególności: .txt, .pdf, .</w:t>
      </w:r>
      <w:proofErr w:type="spellStart"/>
      <w:r w:rsidRPr="00980EFA">
        <w:rPr>
          <w:rFonts w:asciiTheme="minorHAnsi" w:hAnsiTheme="minorHAnsi" w:cstheme="minorHAnsi"/>
          <w:lang w:eastAsia="pl-PL"/>
        </w:rPr>
        <w:t>doc</w:t>
      </w:r>
      <w:proofErr w:type="spellEnd"/>
      <w:r w:rsidRPr="00980EFA">
        <w:rPr>
          <w:rFonts w:asciiTheme="minorHAnsi" w:hAnsiTheme="minorHAnsi" w:cstheme="minorHAnsi"/>
          <w:lang w:eastAsia="pl-PL"/>
        </w:rPr>
        <w:t>, .</w:t>
      </w:r>
      <w:proofErr w:type="spellStart"/>
      <w:r w:rsidRPr="00980EFA">
        <w:rPr>
          <w:rFonts w:asciiTheme="minorHAnsi" w:hAnsiTheme="minorHAnsi" w:cstheme="minorHAnsi"/>
          <w:lang w:eastAsia="pl-PL"/>
        </w:rPr>
        <w:t>docx</w:t>
      </w:r>
      <w:proofErr w:type="spellEnd"/>
      <w:r w:rsidRPr="00980EFA">
        <w:rPr>
          <w:rFonts w:asciiTheme="minorHAnsi" w:hAnsiTheme="minorHAnsi" w:cstheme="minorHAnsi"/>
          <w:lang w:eastAsia="pl-PL"/>
        </w:rPr>
        <w:t xml:space="preserve">, </w:t>
      </w:r>
      <w:proofErr w:type="spellStart"/>
      <w:r w:rsidRPr="00980EFA">
        <w:rPr>
          <w:rFonts w:asciiTheme="minorHAnsi" w:hAnsiTheme="minorHAnsi" w:cstheme="minorHAnsi"/>
          <w:lang w:eastAsia="pl-PL"/>
        </w:rPr>
        <w:t>odt</w:t>
      </w:r>
      <w:proofErr w:type="spellEnd"/>
      <w:r w:rsidRPr="00980EFA">
        <w:rPr>
          <w:rFonts w:asciiTheme="minorHAnsi" w:hAnsiTheme="minorHAnsi" w:cstheme="minorHAnsi"/>
          <w:lang w:eastAsia="pl-PL"/>
        </w:rPr>
        <w:t>, .xls, .</w:t>
      </w:r>
      <w:proofErr w:type="spellStart"/>
      <w:r w:rsidRPr="00980EFA">
        <w:rPr>
          <w:rFonts w:asciiTheme="minorHAnsi" w:hAnsiTheme="minorHAnsi" w:cstheme="minorHAnsi"/>
          <w:lang w:eastAsia="pl-PL"/>
        </w:rPr>
        <w:t>xml</w:t>
      </w:r>
      <w:proofErr w:type="spellEnd"/>
      <w:r w:rsidRPr="00980EFA">
        <w:rPr>
          <w:rFonts w:asciiTheme="minorHAnsi" w:hAnsiTheme="minorHAnsi" w:cstheme="minorHAnsi"/>
          <w:lang w:eastAsia="pl-PL"/>
        </w:rPr>
        <w:t xml:space="preserve">, 7-Zip, przy czym Zamawiający zaleca format .pdf. </w:t>
      </w:r>
    </w:p>
    <w:p w14:paraId="596AD832" w14:textId="77777777" w:rsidR="00255402" w:rsidRPr="00980EFA" w:rsidRDefault="00255402" w:rsidP="00980EFA">
      <w:pPr>
        <w:pStyle w:val="Akapitzlist"/>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Wśród formatów powszechnych a NIE występujących w rozporządzeniu występują: .</w:t>
      </w:r>
      <w:proofErr w:type="spellStart"/>
      <w:r w:rsidRPr="00980EFA">
        <w:rPr>
          <w:rFonts w:asciiTheme="minorHAnsi" w:hAnsiTheme="minorHAnsi" w:cstheme="minorHAnsi"/>
          <w:lang w:eastAsia="pl-PL"/>
        </w:rPr>
        <w:t>rar</w:t>
      </w:r>
      <w:proofErr w:type="spellEnd"/>
      <w:r w:rsidRPr="00980EFA">
        <w:rPr>
          <w:rFonts w:asciiTheme="minorHAnsi" w:hAnsiTheme="minorHAnsi" w:cstheme="minorHAnsi"/>
          <w:lang w:eastAsia="pl-PL"/>
        </w:rPr>
        <w:t xml:space="preserve"> .gif .</w:t>
      </w:r>
      <w:proofErr w:type="spellStart"/>
      <w:r w:rsidRPr="00980EFA">
        <w:rPr>
          <w:rFonts w:asciiTheme="minorHAnsi" w:hAnsiTheme="minorHAnsi" w:cstheme="minorHAnsi"/>
          <w:lang w:eastAsia="pl-PL"/>
        </w:rPr>
        <w:t>bmp</w:t>
      </w:r>
      <w:proofErr w:type="spellEnd"/>
      <w:r w:rsidRPr="00980EFA">
        <w:rPr>
          <w:rFonts w:asciiTheme="minorHAnsi" w:hAnsiTheme="minorHAnsi" w:cstheme="minorHAnsi"/>
          <w:lang w:eastAsia="pl-PL"/>
        </w:rPr>
        <w:t xml:space="preserve"> .</w:t>
      </w:r>
      <w:proofErr w:type="spellStart"/>
      <w:r w:rsidRPr="00980EFA">
        <w:rPr>
          <w:rFonts w:asciiTheme="minorHAnsi" w:hAnsiTheme="minorHAnsi" w:cstheme="minorHAnsi"/>
          <w:lang w:eastAsia="pl-PL"/>
        </w:rPr>
        <w:t>numbers</w:t>
      </w:r>
      <w:proofErr w:type="spellEnd"/>
      <w:r w:rsidRPr="00980EFA">
        <w:rPr>
          <w:rFonts w:asciiTheme="minorHAnsi" w:hAnsiTheme="minorHAnsi" w:cstheme="minorHAnsi"/>
          <w:lang w:eastAsia="pl-PL"/>
        </w:rPr>
        <w:t xml:space="preserve"> .</w:t>
      </w:r>
      <w:proofErr w:type="spellStart"/>
      <w:r w:rsidRPr="00980EFA">
        <w:rPr>
          <w:rFonts w:asciiTheme="minorHAnsi" w:hAnsiTheme="minorHAnsi" w:cstheme="minorHAnsi"/>
          <w:lang w:eastAsia="pl-PL"/>
        </w:rPr>
        <w:t>pages</w:t>
      </w:r>
      <w:proofErr w:type="spellEnd"/>
      <w:r w:rsidRPr="00980EFA">
        <w:rPr>
          <w:rFonts w:asciiTheme="minorHAnsi" w:hAnsiTheme="minorHAnsi" w:cstheme="minorHAnsi"/>
          <w:lang w:eastAsia="pl-PL"/>
        </w:rPr>
        <w:t>. Dokumenty złożone w takich plikach zostaną uznane za złożone nieskutecznie.</w:t>
      </w:r>
    </w:p>
    <w:p w14:paraId="6E1A8229" w14:textId="2DDF3DBC"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11365FFE" w:rsidR="004F3C1B" w:rsidRPr="00980EFA" w:rsidRDefault="00A25E2A"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980EFA">
        <w:rPr>
          <w:rFonts w:asciiTheme="minorHAnsi" w:hAnsiTheme="minorHAnsi" w:cstheme="minorHAnsi"/>
          <w:lang w:eastAsia="pl-PL"/>
        </w:rPr>
        <w:t>kwalifikowan</w:t>
      </w:r>
      <w:r w:rsidRPr="00980EFA">
        <w:rPr>
          <w:rFonts w:asciiTheme="minorHAnsi" w:hAnsiTheme="minorHAnsi" w:cstheme="minorHAnsi"/>
          <w:lang w:eastAsia="pl-PL"/>
        </w:rPr>
        <w:t>ym</w:t>
      </w:r>
      <w:r w:rsidR="004F3C1B" w:rsidRPr="00980EFA">
        <w:rPr>
          <w:rFonts w:asciiTheme="minorHAnsi" w:hAnsiTheme="minorHAnsi" w:cstheme="minorHAnsi"/>
          <w:lang w:eastAsia="pl-PL"/>
        </w:rPr>
        <w:t xml:space="preserve"> podpis</w:t>
      </w:r>
      <w:r w:rsidRPr="00980EFA">
        <w:rPr>
          <w:rFonts w:asciiTheme="minorHAnsi" w:hAnsiTheme="minorHAnsi" w:cstheme="minorHAnsi"/>
          <w:lang w:eastAsia="pl-PL"/>
        </w:rPr>
        <w:t>em</w:t>
      </w:r>
      <w:r w:rsidR="004F3C1B" w:rsidRPr="00980EFA">
        <w:rPr>
          <w:rFonts w:asciiTheme="minorHAnsi" w:hAnsiTheme="minorHAnsi" w:cstheme="minorHAnsi"/>
          <w:lang w:eastAsia="pl-PL"/>
        </w:rPr>
        <w:t xml:space="preserve"> elektroniczn</w:t>
      </w:r>
      <w:r w:rsidRPr="00980EFA">
        <w:rPr>
          <w:rFonts w:asciiTheme="minorHAnsi" w:hAnsiTheme="minorHAnsi" w:cstheme="minorHAnsi"/>
          <w:lang w:eastAsia="pl-PL"/>
        </w:rPr>
        <w:t>ym</w:t>
      </w:r>
      <w:r w:rsidR="004F3C1B" w:rsidRPr="00980EFA">
        <w:rPr>
          <w:rFonts w:asciiTheme="minorHAnsi" w:hAnsiTheme="minorHAnsi" w:cstheme="minorHAnsi"/>
          <w:lang w:eastAsia="pl-PL"/>
        </w:rPr>
        <w:t xml:space="preserve"> </w:t>
      </w:r>
      <w:r w:rsidRPr="00980EFA">
        <w:rPr>
          <w:rFonts w:asciiTheme="minorHAnsi" w:hAnsiTheme="minorHAnsi" w:cstheme="minorHAnsi"/>
          <w:lang w:eastAsia="pl-PL"/>
        </w:rPr>
        <w:t xml:space="preserve">dokumenty </w:t>
      </w:r>
      <w:r w:rsidR="004F3C1B" w:rsidRPr="00980EFA">
        <w:rPr>
          <w:rFonts w:asciiTheme="minorHAnsi" w:hAnsiTheme="minorHAnsi" w:cstheme="minorHAnsi"/>
          <w:lang w:eastAsia="pl-PL"/>
        </w:rPr>
        <w:t>w</w:t>
      </w:r>
      <w:r w:rsidR="00BA02F0" w:rsidRPr="00980EFA">
        <w:rPr>
          <w:rFonts w:asciiTheme="minorHAnsi" w:hAnsiTheme="minorHAnsi" w:cstheme="minorHAnsi"/>
          <w:lang w:eastAsia="pl-PL"/>
        </w:rPr>
        <w:t> </w:t>
      </w:r>
      <w:r w:rsidR="004F3C1B" w:rsidRPr="00980EFA">
        <w:rPr>
          <w:rFonts w:asciiTheme="minorHAnsi" w:hAnsiTheme="minorHAnsi" w:cstheme="minorHAnsi"/>
          <w:lang w:eastAsia="pl-PL"/>
        </w:rPr>
        <w:t xml:space="preserve">formacie „pdf" podpisywać formatem </w:t>
      </w:r>
      <w:proofErr w:type="spellStart"/>
      <w:r w:rsidR="004F3C1B" w:rsidRPr="00980EFA">
        <w:rPr>
          <w:rFonts w:asciiTheme="minorHAnsi" w:hAnsiTheme="minorHAnsi" w:cstheme="minorHAnsi"/>
          <w:lang w:eastAsia="pl-PL"/>
        </w:rPr>
        <w:t>PAdES</w:t>
      </w:r>
      <w:proofErr w:type="spellEnd"/>
      <w:r w:rsidR="004F3C1B" w:rsidRPr="00980EFA">
        <w:rPr>
          <w:rFonts w:asciiTheme="minorHAnsi" w:hAnsiTheme="minorHAnsi" w:cstheme="minorHAnsi"/>
          <w:lang w:eastAsia="pl-PL"/>
        </w:rPr>
        <w:t xml:space="preserve">, </w:t>
      </w:r>
    </w:p>
    <w:p w14:paraId="4FD16428" w14:textId="5E85AF7B" w:rsidR="004F3C1B" w:rsidRPr="00980EFA" w:rsidRDefault="00A25E2A"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D</w:t>
      </w:r>
      <w:r w:rsidR="004F3C1B" w:rsidRPr="00980EFA">
        <w:rPr>
          <w:rFonts w:asciiTheme="minorHAnsi" w:hAnsiTheme="minorHAnsi" w:cstheme="minorHAnsi"/>
          <w:lang w:eastAsia="pl-PL"/>
        </w:rPr>
        <w:t>opuszcza się podpisanie dokumentów w formacie innym niż „pdf"</w:t>
      </w:r>
      <w:r w:rsidRPr="00980EFA">
        <w:rPr>
          <w:rFonts w:asciiTheme="minorHAnsi" w:hAnsiTheme="minorHAnsi" w:cstheme="minorHAnsi"/>
          <w:lang w:eastAsia="pl-PL"/>
        </w:rPr>
        <w:t xml:space="preserve">. Pliki w innych formatach niż PDF zaleca się opatrzyć zewnętrznym podpisem </w:t>
      </w:r>
      <w:proofErr w:type="spellStart"/>
      <w:r w:rsidRPr="00980EFA">
        <w:rPr>
          <w:rFonts w:asciiTheme="minorHAnsi" w:hAnsiTheme="minorHAnsi" w:cstheme="minorHAnsi"/>
          <w:lang w:eastAsia="pl-PL"/>
        </w:rPr>
        <w:t>XAdES</w:t>
      </w:r>
      <w:proofErr w:type="spellEnd"/>
      <w:r w:rsidRPr="00980EFA">
        <w:rPr>
          <w:rFonts w:asciiTheme="minorHAnsi" w:hAnsiTheme="minorHAnsi" w:cstheme="minorHAnsi"/>
          <w:lang w:eastAsia="pl-PL"/>
        </w:rPr>
        <w:t>. Wykonawca powinien pamiętać, aby plik z podpisem przekazywać łącznie z dokumentem podpisywanym.</w:t>
      </w:r>
      <w:r w:rsidR="004F3C1B" w:rsidRPr="00980EFA">
        <w:rPr>
          <w:rFonts w:asciiTheme="minorHAnsi" w:hAnsiTheme="minorHAnsi" w:cstheme="minorHAnsi"/>
          <w:lang w:eastAsia="pl-PL"/>
        </w:rPr>
        <w:t xml:space="preserve"> </w:t>
      </w:r>
    </w:p>
    <w:p w14:paraId="2EFC32D1"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Podczas podpisywania plików zaleca się stosowanie algorytmu skrótu SHA2 zamiast SHA1.  </w:t>
      </w:r>
    </w:p>
    <w:p w14:paraId="1C363F10"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Jeśli Wykonawca pakuje dokumenty np. w plik ZIP zalecamy wcześniejsze podpisanie każdego ze skompresowanych plików. </w:t>
      </w:r>
    </w:p>
    <w:p w14:paraId="681E190F"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Zamawiający rekomenduje wykorzystanie podpisu z kwalifikowanym znacznikiem czasu.</w:t>
      </w:r>
    </w:p>
    <w:p w14:paraId="65B442E4" w14:textId="188BCD1B"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980EFA">
        <w:rPr>
          <w:rFonts w:asciiTheme="minorHAnsi" w:hAnsiTheme="minorHAnsi" w:cstheme="minorHAnsi"/>
          <w:lang w:eastAsia="pl-PL"/>
        </w:rPr>
        <w:t> </w:t>
      </w:r>
      <w:r w:rsidRPr="00980EFA">
        <w:rPr>
          <w:rFonts w:asciiTheme="minorHAnsi" w:hAnsiTheme="minorHAnsi" w:cstheme="minorHAnsi"/>
          <w:lang w:eastAsia="pl-PL"/>
        </w:rPr>
        <w:t>koniecznością odrzucenia Oferty w postępowaniu.</w:t>
      </w:r>
    </w:p>
    <w:p w14:paraId="4F771AFD" w14:textId="3E70D1E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980EFA">
        <w:rPr>
          <w:rFonts w:asciiTheme="minorHAnsi" w:hAnsiTheme="minorHAnsi" w:cstheme="minorHAnsi"/>
          <w:lang w:eastAsia="pl-PL"/>
        </w:rPr>
        <w:t> </w:t>
      </w:r>
      <w:r w:rsidRPr="00980EFA">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980EFA">
        <w:rPr>
          <w:rFonts w:asciiTheme="minorHAnsi" w:hAnsiTheme="minorHAnsi" w:cstheme="minorHAnsi"/>
          <w:lang w:eastAsia="pl-PL"/>
        </w:rPr>
        <w:t xml:space="preserve">ustawy </w:t>
      </w:r>
      <w:r w:rsidRPr="00980EFA">
        <w:rPr>
          <w:rFonts w:asciiTheme="minorHAnsi" w:hAnsiTheme="minorHAnsi" w:cstheme="minorHAnsi"/>
          <w:lang w:eastAsia="pl-PL"/>
        </w:rPr>
        <w:t>Pzp.</w:t>
      </w:r>
    </w:p>
    <w:p w14:paraId="275346E9" w14:textId="77777777"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Zamawiający nie przewiduje sposobu komunikowania się z Wykonawcami w innym sposób niż przy użyciu środków komunikacji elektronicznej, wskazanych w SWZ. </w:t>
      </w:r>
    </w:p>
    <w:p w14:paraId="24153996" w14:textId="72B41D0A"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Zamawiający informuje, że instrukcje korzystania z platformazakupowa.pl dotyczące w</w:t>
      </w:r>
      <w:r w:rsidR="00BA02F0" w:rsidRPr="00980EFA">
        <w:rPr>
          <w:rFonts w:asciiTheme="minorHAnsi" w:hAnsiTheme="minorHAnsi" w:cstheme="minorHAnsi"/>
          <w:lang w:eastAsia="pl-PL"/>
        </w:rPr>
        <w:t>  </w:t>
      </w:r>
      <w:r w:rsidRPr="00980EFA">
        <w:rPr>
          <w:rFonts w:asciiTheme="minorHAnsi" w:hAnsiTheme="minorHAnsi" w:cstheme="minorHAnsi"/>
          <w:lang w:eastAsia="pl-PL"/>
        </w:rPr>
        <w:t>szczególności logowania, składania wniosków o wyjaśnienie treści SWZ, składania Ofert oraz innych czynności podejmowanych w niniejszym postępowaniu przy użyciu platformazakupowa.pl znajdują się w</w:t>
      </w:r>
      <w:r w:rsidR="0021640C" w:rsidRPr="00980EFA">
        <w:rPr>
          <w:rFonts w:asciiTheme="minorHAnsi" w:hAnsiTheme="minorHAnsi" w:cstheme="minorHAnsi"/>
          <w:lang w:eastAsia="pl-PL"/>
        </w:rPr>
        <w:t> </w:t>
      </w:r>
      <w:r w:rsidRPr="00980EFA">
        <w:rPr>
          <w:rFonts w:asciiTheme="minorHAnsi" w:hAnsiTheme="minorHAnsi" w:cstheme="minorHAnsi"/>
          <w:lang w:eastAsia="pl-PL"/>
        </w:rPr>
        <w:t>zakładce „Instrukcje dla Wykonawców" na stronie internetowej pod adresem: https://platformazakupowa.pl/strona/45-instrukcje.</w:t>
      </w:r>
    </w:p>
    <w:p w14:paraId="5D4F06C8" w14:textId="0DD24DB6"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lastRenderedPageBreak/>
        <w:t>Zamawiający nie ponosi odpowiedzialności z tytułu nieotrzymania przez Wykonawcę informacji w</w:t>
      </w:r>
      <w:r w:rsidR="00255402" w:rsidRPr="00980EFA">
        <w:rPr>
          <w:rFonts w:asciiTheme="minorHAnsi" w:hAnsiTheme="minorHAnsi" w:cstheme="minorHAnsi"/>
          <w:lang w:eastAsia="pl-PL"/>
        </w:rPr>
        <w:t> </w:t>
      </w:r>
      <w:r w:rsidRPr="00980EFA">
        <w:rPr>
          <w:rFonts w:asciiTheme="minorHAnsi" w:hAnsiTheme="minorHAnsi" w:cstheme="minorHAnsi"/>
          <w:lang w:eastAsia="pl-PL"/>
        </w:rPr>
        <w:t xml:space="preserve">przypadku wskazania przez Wykonawcę w Ofercie np. błędnego adresu lub adresu poczty elektronicznej. </w:t>
      </w:r>
    </w:p>
    <w:p w14:paraId="065F85B3" w14:textId="3FDD058F" w:rsidR="004F3C1B"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Wykonawca może w formie elektronicznej zwrócić się do Zamawiającego z wnioskiem o wyjaśnienie treści SWZ. Zamawiający niezwłocznie udzieli mu wyjaśnień, jednak nie później niż 6</w:t>
      </w:r>
      <w:r w:rsidR="00BA02F0" w:rsidRPr="00980EFA">
        <w:rPr>
          <w:rFonts w:asciiTheme="minorHAnsi" w:hAnsiTheme="minorHAnsi" w:cstheme="minorHAnsi"/>
          <w:lang w:eastAsia="pl-PL"/>
        </w:rPr>
        <w:t> </w:t>
      </w:r>
      <w:r w:rsidRPr="00980EFA">
        <w:rPr>
          <w:rFonts w:asciiTheme="minorHAnsi" w:hAnsiTheme="minorHAnsi" w:cstheme="minorHAnsi"/>
          <w:lang w:eastAsia="pl-PL"/>
        </w:rPr>
        <w:t>dni przed upływem terminu składania ofert – pod warunkiem, że wniosek o wyjaśnienie treści SWZ wpłynie do 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 xml:space="preserve">W uzasadnionych przypadkach Zamawiający może w każdym czasie, przed upływem terminu składania ofert </w:t>
      </w:r>
      <w:r w:rsidR="00575B5C" w:rsidRPr="00980EFA">
        <w:rPr>
          <w:rFonts w:asciiTheme="minorHAnsi" w:hAnsiTheme="minorHAnsi" w:cstheme="minorHAnsi"/>
          <w:lang w:eastAsia="pl-PL"/>
        </w:rPr>
        <w:t>zmienić</w:t>
      </w:r>
      <w:r w:rsidRPr="00980EFA">
        <w:rPr>
          <w:rFonts w:asciiTheme="minorHAnsi" w:hAnsiTheme="minorHAnsi" w:cstheme="minorHAnsi"/>
          <w:lang w:eastAsia="pl-PL"/>
        </w:rPr>
        <w:t xml:space="preserve"> treść SWZ. Dokonaną zmianę Zamawiający udostępni na stronie internetowej prowadzonego postępowania. </w:t>
      </w:r>
    </w:p>
    <w:p w14:paraId="68055FBC" w14:textId="190F89D0" w:rsidR="284B2F01" w:rsidRPr="00980EFA" w:rsidRDefault="004F3C1B" w:rsidP="00980EFA">
      <w:pPr>
        <w:numPr>
          <w:ilvl w:val="0"/>
          <w:numId w:val="71"/>
        </w:numPr>
        <w:spacing w:line="276" w:lineRule="auto"/>
        <w:rPr>
          <w:rFonts w:asciiTheme="minorHAnsi" w:hAnsiTheme="minorHAnsi" w:cstheme="minorHAnsi"/>
          <w:lang w:eastAsia="pl-PL"/>
        </w:rPr>
      </w:pPr>
      <w:r w:rsidRPr="00980EFA">
        <w:rPr>
          <w:rFonts w:asciiTheme="minorHAnsi" w:hAnsiTheme="minorHAnsi" w:cstheme="minorHAnsi"/>
          <w:lang w:eastAsia="pl-PL"/>
        </w:rPr>
        <w:t>Osobą uprawnioną do kontaktu z Wykonawcami w zakresie przebiegu postępowania jest Pan</w:t>
      </w:r>
      <w:r w:rsidR="00BA02F0" w:rsidRPr="00980EFA">
        <w:rPr>
          <w:rFonts w:asciiTheme="minorHAnsi" w:hAnsiTheme="minorHAnsi" w:cstheme="minorHAnsi"/>
          <w:lang w:eastAsia="pl-PL"/>
        </w:rPr>
        <w:t> </w:t>
      </w:r>
      <w:r w:rsidR="00575B5C" w:rsidRPr="00980EFA">
        <w:rPr>
          <w:rFonts w:asciiTheme="minorHAnsi" w:hAnsiTheme="minorHAnsi" w:cstheme="minorHAnsi"/>
          <w:lang w:eastAsia="pl-PL"/>
        </w:rPr>
        <w:t>Emilia Jabłonowska</w:t>
      </w:r>
      <w:r w:rsidRPr="00980EFA">
        <w:rPr>
          <w:rFonts w:asciiTheme="minorHAnsi" w:hAnsiTheme="minorHAnsi" w:cstheme="minorHAnsi"/>
          <w:lang w:eastAsia="pl-PL"/>
        </w:rPr>
        <w:t>.</w:t>
      </w:r>
    </w:p>
    <w:p w14:paraId="2934A331" w14:textId="05DC6859" w:rsidR="003178D5" w:rsidRPr="00980EFA" w:rsidRDefault="003178D5" w:rsidP="00980EFA">
      <w:pPr>
        <w:pStyle w:val="Nagwek1"/>
        <w:numPr>
          <w:ilvl w:val="0"/>
          <w:numId w:val="47"/>
        </w:numPr>
        <w:spacing w:after="0" w:line="276" w:lineRule="auto"/>
        <w:ind w:left="0" w:hanging="142"/>
        <w:rPr>
          <w:rFonts w:eastAsiaTheme="minorEastAsia" w:cstheme="minorHAnsi"/>
          <w:lang w:eastAsia="en-US"/>
        </w:rPr>
      </w:pPr>
      <w:r w:rsidRPr="00980EFA">
        <w:rPr>
          <w:rFonts w:eastAsiaTheme="minorEastAsia" w:cstheme="minorHAnsi"/>
          <w:lang w:eastAsia="en-US"/>
        </w:rPr>
        <w:t>Termin związania ofertą</w:t>
      </w:r>
    </w:p>
    <w:p w14:paraId="558D6E79" w14:textId="77780F82" w:rsidR="00D92330" w:rsidRPr="00980EFA" w:rsidRDefault="00D92330" w:rsidP="00980EFA">
      <w:pPr>
        <w:pStyle w:val="Akapitzlist"/>
        <w:numPr>
          <w:ilvl w:val="3"/>
          <w:numId w:val="53"/>
        </w:numPr>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Wykonawca jest związany ofertą</w:t>
      </w:r>
      <w:r w:rsidR="00B6621D" w:rsidRPr="00980EFA">
        <w:rPr>
          <w:rFonts w:asciiTheme="minorHAnsi" w:eastAsiaTheme="minorHAnsi" w:hAnsiTheme="minorHAnsi" w:cstheme="minorHAnsi"/>
          <w:color w:val="000000"/>
          <w:lang w:eastAsia="en-US"/>
        </w:rPr>
        <w:t xml:space="preserve"> </w:t>
      </w:r>
      <w:r w:rsidRPr="00980EFA">
        <w:rPr>
          <w:rFonts w:asciiTheme="minorHAnsi" w:eastAsiaTheme="minorHAnsi" w:hAnsiTheme="minorHAnsi" w:cstheme="minorHAnsi"/>
          <w:color w:val="000000"/>
          <w:lang w:eastAsia="en-US"/>
        </w:rPr>
        <w:t xml:space="preserve"> od dnia upływu terminu składania ofert</w:t>
      </w:r>
      <w:r w:rsidR="00E202E5" w:rsidRPr="00980EFA">
        <w:rPr>
          <w:rFonts w:asciiTheme="minorHAnsi" w:eastAsiaTheme="minorHAnsi" w:hAnsiTheme="minorHAnsi" w:cstheme="minorHAnsi"/>
          <w:color w:val="000000"/>
          <w:lang w:eastAsia="en-US"/>
        </w:rPr>
        <w:t>, przy czym pierwszym dniem terminu związania ofertą jest dzień , w którym upływa termin składania ofert</w:t>
      </w:r>
      <w:r w:rsidRPr="00980EFA">
        <w:rPr>
          <w:rFonts w:asciiTheme="minorHAnsi" w:eastAsiaTheme="minorHAnsi" w:hAnsiTheme="minorHAnsi" w:cstheme="minorHAnsi"/>
          <w:color w:val="000000"/>
          <w:lang w:eastAsia="en-US"/>
        </w:rPr>
        <w:t xml:space="preserve"> do dnia </w:t>
      </w:r>
      <w:r w:rsidR="00431B12">
        <w:rPr>
          <w:rFonts w:asciiTheme="minorHAnsi" w:eastAsiaTheme="minorHAnsi" w:hAnsiTheme="minorHAnsi" w:cstheme="minorHAnsi"/>
          <w:color w:val="000000"/>
          <w:lang w:eastAsia="en-US"/>
        </w:rPr>
        <w:t>24.07</w:t>
      </w:r>
      <w:r w:rsidR="009279C0" w:rsidRPr="00980EFA">
        <w:rPr>
          <w:rFonts w:asciiTheme="minorHAnsi" w:eastAsiaTheme="minorHAnsi" w:hAnsiTheme="minorHAnsi" w:cstheme="minorHAnsi"/>
          <w:color w:val="000000"/>
          <w:lang w:eastAsia="en-US"/>
        </w:rPr>
        <w:t>.2022</w:t>
      </w:r>
      <w:r w:rsidR="00E92080" w:rsidRPr="00980EFA">
        <w:rPr>
          <w:rFonts w:asciiTheme="minorHAnsi" w:eastAsiaTheme="minorHAnsi" w:hAnsiTheme="minorHAnsi" w:cstheme="minorHAnsi"/>
          <w:color w:val="000000"/>
          <w:lang w:eastAsia="en-US"/>
        </w:rPr>
        <w:t xml:space="preserve"> r.</w:t>
      </w:r>
    </w:p>
    <w:p w14:paraId="4BF37E2C" w14:textId="07AC7BA2" w:rsidR="009F313E" w:rsidRPr="00980EFA" w:rsidRDefault="003178D5" w:rsidP="00980EFA">
      <w:pPr>
        <w:pStyle w:val="Akapitzlist"/>
        <w:numPr>
          <w:ilvl w:val="3"/>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W przypadku, gdy wybór najkorzystniejszej </w:t>
      </w:r>
      <w:r w:rsidR="00F801C7" w:rsidRPr="00980EFA">
        <w:rPr>
          <w:rFonts w:asciiTheme="minorHAnsi" w:eastAsiaTheme="minorHAnsi" w:hAnsiTheme="minorHAnsi" w:cstheme="minorHAnsi"/>
          <w:color w:val="000000"/>
          <w:lang w:eastAsia="en-US"/>
        </w:rPr>
        <w:t>Oferty</w:t>
      </w:r>
      <w:r w:rsidRPr="00980EFA">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980EFA">
        <w:rPr>
          <w:rFonts w:asciiTheme="minorHAnsi" w:eastAsiaTheme="minorHAnsi" w:hAnsiTheme="minorHAnsi" w:cstheme="minorHAnsi"/>
          <w:color w:val="000000"/>
          <w:lang w:eastAsia="en-US"/>
        </w:rPr>
        <w:t>6</w:t>
      </w:r>
      <w:r w:rsidRPr="00980EFA">
        <w:rPr>
          <w:rFonts w:asciiTheme="minorHAnsi" w:eastAsiaTheme="minorHAnsi" w:hAnsiTheme="minorHAnsi" w:cstheme="minorHAnsi"/>
          <w:color w:val="000000"/>
          <w:lang w:eastAsia="en-US"/>
        </w:rPr>
        <w:t>0 dni.</w:t>
      </w:r>
    </w:p>
    <w:p w14:paraId="6F556B48" w14:textId="77777777" w:rsidR="001F5F66" w:rsidRPr="00980EFA" w:rsidRDefault="001F5F66" w:rsidP="00980EFA">
      <w:pPr>
        <w:pStyle w:val="Akapitzlist"/>
        <w:numPr>
          <w:ilvl w:val="3"/>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7A557010" w:rsidR="009F313E" w:rsidRPr="00980EFA" w:rsidRDefault="009F313E" w:rsidP="00980EFA">
      <w:pPr>
        <w:pStyle w:val="Akapitzlist"/>
        <w:numPr>
          <w:ilvl w:val="3"/>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Odmowa wyrażenia zgody, o której mowa powyżej, nie powoduje utraty wadium.</w:t>
      </w:r>
    </w:p>
    <w:p w14:paraId="39B6BE9A" w14:textId="35FC138A" w:rsidR="002A27F5" w:rsidRPr="00980EFA" w:rsidRDefault="002A27F5" w:rsidP="00980EFA">
      <w:pPr>
        <w:pStyle w:val="Nagwek1"/>
        <w:numPr>
          <w:ilvl w:val="0"/>
          <w:numId w:val="47"/>
        </w:numPr>
        <w:spacing w:after="0" w:line="276" w:lineRule="auto"/>
        <w:ind w:left="0" w:hanging="142"/>
        <w:rPr>
          <w:rFonts w:eastAsiaTheme="minorEastAsia" w:cstheme="minorHAnsi"/>
          <w:lang w:eastAsia="en-US"/>
        </w:rPr>
      </w:pPr>
      <w:r w:rsidRPr="00980EFA">
        <w:rPr>
          <w:rFonts w:eastAsiaTheme="minorEastAsia" w:cstheme="minorHAnsi"/>
          <w:lang w:eastAsia="en-US"/>
        </w:rPr>
        <w:t>Opis sposobu przygotowania ofert</w:t>
      </w:r>
    </w:p>
    <w:p w14:paraId="77C9CDB5" w14:textId="58AC6E19" w:rsidR="5FDAF156" w:rsidRPr="00980EFA" w:rsidRDefault="5FDAF156" w:rsidP="00980EFA">
      <w:pPr>
        <w:pStyle w:val="Akapitzlist"/>
        <w:numPr>
          <w:ilvl w:val="0"/>
          <w:numId w:val="54"/>
        </w:numPr>
        <w:spacing w:line="276" w:lineRule="auto"/>
        <w:ind w:left="284" w:hanging="284"/>
        <w:rPr>
          <w:rFonts w:asciiTheme="minorHAnsi" w:eastAsiaTheme="minorEastAsia" w:hAnsiTheme="minorHAnsi" w:cstheme="minorHAnsi"/>
          <w:color w:val="000000" w:themeColor="text1"/>
        </w:rPr>
      </w:pPr>
      <w:r w:rsidRPr="00980EFA">
        <w:rPr>
          <w:rFonts w:asciiTheme="minorHAnsi" w:eastAsia="Calibri" w:hAnsiTheme="minorHAnsi" w:cstheme="minorHAnsi"/>
        </w:rPr>
        <w:t>Ofertę należy sporządzić w formie elektronicznej na Formularzu Oferty stanowiącym Załącznik nr</w:t>
      </w:r>
      <w:r w:rsidR="00BA02F0" w:rsidRPr="00980EFA">
        <w:rPr>
          <w:rFonts w:asciiTheme="minorHAnsi" w:eastAsia="Calibri" w:hAnsiTheme="minorHAnsi" w:cstheme="minorHAnsi"/>
        </w:rPr>
        <w:t> </w:t>
      </w:r>
      <w:r w:rsidRPr="00980EFA">
        <w:rPr>
          <w:rFonts w:asciiTheme="minorHAnsi" w:eastAsia="Calibri" w:hAnsiTheme="minorHAnsi" w:cstheme="minorHAnsi"/>
        </w:rPr>
        <w:t>2 do</w:t>
      </w:r>
      <w:r w:rsidR="00E3447E" w:rsidRPr="00980EFA">
        <w:rPr>
          <w:rFonts w:asciiTheme="minorHAnsi" w:eastAsia="Calibri" w:hAnsiTheme="minorHAnsi" w:cstheme="minorHAnsi"/>
        </w:rPr>
        <w:t> </w:t>
      </w:r>
      <w:r w:rsidRPr="00980EFA">
        <w:rPr>
          <w:rFonts w:asciiTheme="minorHAnsi" w:eastAsia="Calibri" w:hAnsiTheme="minorHAnsi" w:cstheme="minorHAnsi"/>
        </w:rPr>
        <w:t>SWZ.</w:t>
      </w:r>
    </w:p>
    <w:p w14:paraId="45DBB4B9" w14:textId="6C4A9910" w:rsidR="002A27F5" w:rsidRPr="00980EFA" w:rsidRDefault="006E1B9B" w:rsidP="00980EFA">
      <w:pPr>
        <w:pStyle w:val="Akapitzlist"/>
        <w:numPr>
          <w:ilvl w:val="0"/>
          <w:numId w:val="54"/>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980EFA">
        <w:rPr>
          <w:rFonts w:asciiTheme="minorHAnsi" w:hAnsiTheme="minorHAnsi" w:cstheme="minorHAnsi"/>
        </w:rPr>
        <w:t xml:space="preserve">Wykonawca może złożyć tylko jedną </w:t>
      </w:r>
      <w:r w:rsidR="002745B8" w:rsidRPr="00980EFA">
        <w:rPr>
          <w:rFonts w:asciiTheme="minorHAnsi" w:hAnsiTheme="minorHAnsi" w:cstheme="minorHAnsi"/>
        </w:rPr>
        <w:t>Ofertę</w:t>
      </w:r>
      <w:r w:rsidRPr="00980EFA">
        <w:rPr>
          <w:rFonts w:asciiTheme="minorHAnsi" w:hAnsiTheme="minorHAnsi" w:cstheme="minorHAnsi"/>
        </w:rPr>
        <w:t xml:space="preserve"> </w:t>
      </w:r>
      <w:r w:rsidR="007A66F6" w:rsidRPr="00980EFA">
        <w:rPr>
          <w:rFonts w:asciiTheme="minorHAnsi" w:hAnsiTheme="minorHAnsi" w:cstheme="minorHAnsi"/>
        </w:rPr>
        <w:t>na każd</w:t>
      </w:r>
      <w:r w:rsidR="00BC638F" w:rsidRPr="00980EFA">
        <w:rPr>
          <w:rFonts w:asciiTheme="minorHAnsi" w:hAnsiTheme="minorHAnsi" w:cstheme="minorHAnsi"/>
        </w:rPr>
        <w:t>ą</w:t>
      </w:r>
      <w:r w:rsidR="007A66F6" w:rsidRPr="00980EFA">
        <w:rPr>
          <w:rFonts w:asciiTheme="minorHAnsi" w:hAnsiTheme="minorHAnsi" w:cstheme="minorHAnsi"/>
        </w:rPr>
        <w:t xml:space="preserve"> z Części</w:t>
      </w:r>
      <w:r w:rsidRPr="00980EFA">
        <w:rPr>
          <w:rFonts w:asciiTheme="minorHAnsi" w:hAnsiTheme="minorHAnsi" w:cstheme="minorHAnsi"/>
        </w:rPr>
        <w:t xml:space="preserve"> postępowani</w:t>
      </w:r>
      <w:r w:rsidR="007A66F6" w:rsidRPr="00980EFA">
        <w:rPr>
          <w:rFonts w:asciiTheme="minorHAnsi" w:hAnsiTheme="minorHAnsi" w:cstheme="minorHAnsi"/>
        </w:rPr>
        <w:t>a</w:t>
      </w:r>
      <w:r w:rsidRPr="00980EFA">
        <w:rPr>
          <w:rFonts w:asciiTheme="minorHAnsi" w:eastAsiaTheme="minorEastAsia" w:hAnsiTheme="minorHAnsi" w:cstheme="minorHAnsi"/>
          <w:color w:val="000000" w:themeColor="text1"/>
          <w:lang w:eastAsia="en-US"/>
        </w:rPr>
        <w:t xml:space="preserve">. </w:t>
      </w:r>
      <w:r w:rsidR="002745B8" w:rsidRPr="00980EFA">
        <w:rPr>
          <w:rFonts w:asciiTheme="minorHAnsi" w:eastAsiaTheme="minorEastAsia" w:hAnsiTheme="minorHAnsi" w:cstheme="minorHAnsi"/>
          <w:color w:val="000000" w:themeColor="text1"/>
          <w:lang w:eastAsia="en-US"/>
        </w:rPr>
        <w:t>Oferta</w:t>
      </w:r>
      <w:r w:rsidR="002A27F5" w:rsidRPr="00980EFA">
        <w:rPr>
          <w:rFonts w:asciiTheme="minorHAnsi" w:eastAsiaTheme="minorEastAsia" w:hAnsiTheme="minorHAnsi" w:cstheme="minorHAnsi"/>
          <w:color w:val="000000" w:themeColor="text1"/>
          <w:lang w:eastAsia="en-US"/>
        </w:rPr>
        <w:t xml:space="preserve"> musi być sporządzona w języku polskim, w postaci elektroniczn</w:t>
      </w:r>
      <w:r w:rsidR="003818E6" w:rsidRPr="00980EFA">
        <w:rPr>
          <w:rFonts w:asciiTheme="minorHAnsi" w:eastAsiaTheme="minorEastAsia" w:hAnsiTheme="minorHAnsi" w:cstheme="minorHAnsi"/>
          <w:color w:val="000000" w:themeColor="text1"/>
          <w:lang w:eastAsia="en-US"/>
        </w:rPr>
        <w:t>ej opatrzonej kwalifikowanym podpisem elektronicznym, w ogólnie dostępnych formatach danych, w szczególności</w:t>
      </w:r>
      <w:r w:rsidR="002A27F5" w:rsidRPr="00980EFA">
        <w:rPr>
          <w:rFonts w:asciiTheme="minorHAnsi" w:eastAsiaTheme="minorEastAsia" w:hAnsiTheme="minorHAnsi" w:cstheme="minorHAnsi"/>
          <w:color w:val="000000" w:themeColor="text1"/>
          <w:lang w:eastAsia="en-US"/>
        </w:rPr>
        <w:t xml:space="preserve"> w fo</w:t>
      </w:r>
      <w:r w:rsidR="003818E6" w:rsidRPr="00980EFA">
        <w:rPr>
          <w:rFonts w:asciiTheme="minorHAnsi" w:eastAsiaTheme="minorEastAsia" w:hAnsiTheme="minorHAnsi" w:cstheme="minorHAnsi"/>
          <w:color w:val="000000" w:themeColor="text1"/>
          <w:lang w:eastAsia="en-US"/>
        </w:rPr>
        <w:t>rmatach</w:t>
      </w:r>
      <w:r w:rsidR="002A27F5" w:rsidRPr="00980EFA">
        <w:rPr>
          <w:rFonts w:asciiTheme="minorHAnsi" w:eastAsiaTheme="minorEastAsia" w:hAnsiTheme="minorHAnsi" w:cstheme="minorHAnsi"/>
          <w:color w:val="000000" w:themeColor="text1"/>
          <w:lang w:eastAsia="en-US"/>
        </w:rPr>
        <w:t>: .pdf, .</w:t>
      </w:r>
      <w:proofErr w:type="spellStart"/>
      <w:r w:rsidR="002A27F5" w:rsidRPr="00980EFA">
        <w:rPr>
          <w:rFonts w:asciiTheme="minorHAnsi" w:eastAsiaTheme="minorEastAsia" w:hAnsiTheme="minorHAnsi" w:cstheme="minorHAnsi"/>
          <w:color w:val="000000" w:themeColor="text1"/>
          <w:lang w:eastAsia="en-US"/>
        </w:rPr>
        <w:t>doc</w:t>
      </w:r>
      <w:proofErr w:type="spellEnd"/>
      <w:r w:rsidR="002A27F5" w:rsidRPr="00980EFA">
        <w:rPr>
          <w:rFonts w:asciiTheme="minorHAnsi" w:eastAsiaTheme="minorEastAsia" w:hAnsiTheme="minorHAnsi" w:cstheme="minorHAnsi"/>
          <w:color w:val="000000" w:themeColor="text1"/>
          <w:lang w:eastAsia="en-US"/>
        </w:rPr>
        <w:t>, .</w:t>
      </w:r>
      <w:proofErr w:type="spellStart"/>
      <w:r w:rsidR="002A27F5" w:rsidRPr="00980EFA">
        <w:rPr>
          <w:rFonts w:asciiTheme="minorHAnsi" w:eastAsiaTheme="minorEastAsia" w:hAnsiTheme="minorHAnsi" w:cstheme="minorHAnsi"/>
          <w:color w:val="000000" w:themeColor="text1"/>
          <w:lang w:eastAsia="en-US"/>
        </w:rPr>
        <w:t>docx</w:t>
      </w:r>
      <w:proofErr w:type="spellEnd"/>
      <w:r w:rsidR="002A27F5" w:rsidRPr="00980EFA">
        <w:rPr>
          <w:rFonts w:asciiTheme="minorHAnsi" w:eastAsiaTheme="minorEastAsia" w:hAnsiTheme="minorHAnsi" w:cstheme="minorHAnsi"/>
          <w:color w:val="000000" w:themeColor="text1"/>
          <w:lang w:eastAsia="en-US"/>
        </w:rPr>
        <w:t xml:space="preserve">, </w:t>
      </w:r>
      <w:r w:rsidR="003818E6" w:rsidRPr="00980EFA">
        <w:rPr>
          <w:rFonts w:asciiTheme="minorHAnsi" w:eastAsiaTheme="minorEastAsia" w:hAnsiTheme="minorHAnsi" w:cstheme="minorHAnsi"/>
          <w:color w:val="000000" w:themeColor="text1"/>
          <w:lang w:eastAsia="en-US"/>
        </w:rPr>
        <w:t xml:space="preserve">.txt, </w:t>
      </w:r>
      <w:r w:rsidR="002A27F5" w:rsidRPr="00980EFA">
        <w:rPr>
          <w:rFonts w:asciiTheme="minorHAnsi" w:eastAsiaTheme="minorEastAsia" w:hAnsiTheme="minorHAnsi" w:cstheme="minorHAnsi"/>
          <w:color w:val="000000" w:themeColor="text1"/>
          <w:lang w:eastAsia="en-US"/>
        </w:rPr>
        <w:t>.rtf,.</w:t>
      </w:r>
      <w:proofErr w:type="spellStart"/>
      <w:r w:rsidR="002A27F5" w:rsidRPr="00980EFA">
        <w:rPr>
          <w:rFonts w:asciiTheme="minorHAnsi" w:eastAsiaTheme="minorEastAsia" w:hAnsiTheme="minorHAnsi" w:cstheme="minorHAnsi"/>
          <w:color w:val="000000" w:themeColor="text1"/>
          <w:lang w:eastAsia="en-US"/>
        </w:rPr>
        <w:t>xps</w:t>
      </w:r>
      <w:proofErr w:type="spellEnd"/>
      <w:r w:rsidR="002A27F5" w:rsidRPr="00980EFA">
        <w:rPr>
          <w:rFonts w:asciiTheme="minorHAnsi" w:eastAsiaTheme="minorEastAsia" w:hAnsiTheme="minorHAnsi" w:cstheme="minorHAnsi"/>
          <w:color w:val="000000" w:themeColor="text1"/>
          <w:lang w:eastAsia="en-US"/>
        </w:rPr>
        <w:t>, .</w:t>
      </w:r>
      <w:proofErr w:type="spellStart"/>
      <w:r w:rsidR="002A27F5" w:rsidRPr="00980EFA">
        <w:rPr>
          <w:rFonts w:asciiTheme="minorHAnsi" w:eastAsiaTheme="minorEastAsia" w:hAnsiTheme="minorHAnsi" w:cstheme="minorHAnsi"/>
          <w:color w:val="000000" w:themeColor="text1"/>
          <w:lang w:eastAsia="en-US"/>
        </w:rPr>
        <w:t>odt</w:t>
      </w:r>
      <w:proofErr w:type="spellEnd"/>
      <w:r w:rsidR="4982AB51" w:rsidRPr="00980EFA">
        <w:rPr>
          <w:rFonts w:asciiTheme="minorHAnsi" w:eastAsiaTheme="minorEastAsia" w:hAnsiTheme="minorHAnsi" w:cstheme="minorHAnsi"/>
          <w:color w:val="000000" w:themeColor="text1"/>
          <w:lang w:eastAsia="en-US"/>
        </w:rPr>
        <w:t xml:space="preserve">, </w:t>
      </w:r>
      <w:r w:rsidR="4982AB51" w:rsidRPr="00980EFA">
        <w:rPr>
          <w:rFonts w:asciiTheme="minorHAnsi" w:hAnsiTheme="minorHAnsi" w:cstheme="minorHAnsi"/>
        </w:rPr>
        <w:t>przy czym Zamawiający zaleca format .pdf</w:t>
      </w:r>
      <w:r w:rsidR="003818E6" w:rsidRPr="00980EFA">
        <w:rPr>
          <w:rFonts w:asciiTheme="minorHAnsi" w:eastAsiaTheme="minorEastAsia" w:hAnsiTheme="minorHAnsi" w:cstheme="minorHAnsi"/>
          <w:color w:val="000000" w:themeColor="text1"/>
          <w:lang w:eastAsia="en-US"/>
        </w:rPr>
        <w:t>.</w:t>
      </w:r>
    </w:p>
    <w:p w14:paraId="529E0C76" w14:textId="1894B988" w:rsidR="002A27F5" w:rsidRPr="00980EFA" w:rsidRDefault="002A27F5" w:rsidP="00980EFA">
      <w:pPr>
        <w:pStyle w:val="Akapitzlist"/>
        <w:numPr>
          <w:ilvl w:val="0"/>
          <w:numId w:val="54"/>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980EFA">
        <w:rPr>
          <w:rFonts w:asciiTheme="minorHAnsi" w:eastAsiaTheme="minorEastAsia" w:hAnsiTheme="minorHAnsi" w:cstheme="minorHAnsi"/>
          <w:color w:val="000000" w:themeColor="text1"/>
          <w:lang w:eastAsia="en-US"/>
        </w:rPr>
        <w:t xml:space="preserve">Do przygotowania </w:t>
      </w:r>
      <w:r w:rsidR="00F801C7" w:rsidRPr="00980EFA">
        <w:rPr>
          <w:rFonts w:asciiTheme="minorHAnsi" w:eastAsiaTheme="minorEastAsia" w:hAnsiTheme="minorHAnsi" w:cstheme="minorHAnsi"/>
          <w:color w:val="000000" w:themeColor="text1"/>
          <w:lang w:eastAsia="en-US"/>
        </w:rPr>
        <w:t>Oferty</w:t>
      </w:r>
      <w:r w:rsidRPr="00980EFA">
        <w:rPr>
          <w:rFonts w:asciiTheme="minorHAnsi" w:eastAsiaTheme="minorEastAsia" w:hAnsiTheme="minorHAnsi" w:cstheme="minorHAnsi"/>
          <w:color w:val="000000" w:themeColor="text1"/>
          <w:lang w:eastAsia="en-US"/>
        </w:rPr>
        <w:t xml:space="preserve"> konieczne jest posiadanie przez osobę upoważnioną do reprezentowania Wykonawcy kwalifikowanego podpisu elektronicznego</w:t>
      </w:r>
      <w:r w:rsidR="003818E6" w:rsidRPr="00980EFA">
        <w:rPr>
          <w:rFonts w:asciiTheme="minorHAnsi" w:eastAsiaTheme="minorEastAsia" w:hAnsiTheme="minorHAnsi" w:cstheme="minorHAnsi"/>
          <w:color w:val="000000" w:themeColor="text1"/>
          <w:lang w:eastAsia="en-US"/>
        </w:rPr>
        <w:t>.</w:t>
      </w:r>
    </w:p>
    <w:p w14:paraId="77F59E80" w14:textId="2F5DEFB6" w:rsidR="272FBD1C" w:rsidRPr="00980EFA" w:rsidRDefault="272FBD1C" w:rsidP="00980EFA">
      <w:pPr>
        <w:pStyle w:val="Akapitzlist"/>
        <w:numPr>
          <w:ilvl w:val="0"/>
          <w:numId w:val="54"/>
        </w:numPr>
        <w:spacing w:line="276" w:lineRule="auto"/>
        <w:ind w:left="284" w:hanging="284"/>
        <w:rPr>
          <w:rFonts w:asciiTheme="minorHAnsi" w:eastAsiaTheme="minorEastAsia" w:hAnsiTheme="minorHAnsi" w:cstheme="minorHAnsi"/>
          <w:color w:val="000000" w:themeColor="text1"/>
          <w:u w:val="single"/>
          <w:lang w:eastAsia="en-US"/>
        </w:rPr>
      </w:pPr>
      <w:r w:rsidRPr="00980EFA">
        <w:rPr>
          <w:rFonts w:asciiTheme="minorHAnsi" w:eastAsiaTheme="minorEastAsia" w:hAnsiTheme="minorHAnsi" w:cstheme="minorHAnsi"/>
          <w:u w:val="single"/>
          <w:lang w:eastAsia="en-US"/>
        </w:rPr>
        <w:t xml:space="preserve">Do Oferty </w:t>
      </w:r>
      <w:r w:rsidRPr="00980EFA">
        <w:rPr>
          <w:rFonts w:asciiTheme="minorHAnsi" w:eastAsiaTheme="minorEastAsia" w:hAnsiTheme="minorHAnsi" w:cstheme="minorHAnsi"/>
          <w:lang w:eastAsia="en-US"/>
        </w:rPr>
        <w:t>(Formularza Oferty</w:t>
      </w:r>
      <w:r w:rsidR="00D07449" w:rsidRPr="00980EFA">
        <w:rPr>
          <w:rFonts w:asciiTheme="minorHAnsi" w:eastAsiaTheme="minorEastAsia" w:hAnsiTheme="minorHAnsi" w:cstheme="minorHAnsi"/>
          <w:lang w:eastAsia="en-US"/>
        </w:rPr>
        <w:t xml:space="preserve"> - do wykorzystania wzór, stanowiący Załącznik nr 2 do SWZ (podpisany kwalifikowanym podpisem elektronicznym)</w:t>
      </w:r>
      <w:r w:rsidRPr="00980EFA">
        <w:rPr>
          <w:rFonts w:asciiTheme="minorHAnsi" w:eastAsiaTheme="minorEastAsia" w:hAnsiTheme="minorHAnsi" w:cstheme="minorHAnsi"/>
          <w:lang w:eastAsia="en-US"/>
        </w:rPr>
        <w:t>) należy dołączyć:</w:t>
      </w:r>
      <w:r w:rsidRPr="00980EFA">
        <w:rPr>
          <w:rFonts w:asciiTheme="minorHAnsi" w:eastAsiaTheme="minorEastAsia" w:hAnsiTheme="minorHAnsi" w:cstheme="minorHAnsi"/>
          <w:u w:val="single"/>
          <w:lang w:eastAsia="en-US"/>
        </w:rPr>
        <w:t xml:space="preserve"> </w:t>
      </w:r>
    </w:p>
    <w:p w14:paraId="4EF028C7" w14:textId="6EE07B43" w:rsidR="00D23BB6" w:rsidRPr="00980EFA" w:rsidRDefault="008D0DBD" w:rsidP="00980EFA">
      <w:pPr>
        <w:pStyle w:val="Akapitzlist"/>
        <w:numPr>
          <w:ilvl w:val="1"/>
          <w:numId w:val="54"/>
        </w:numPr>
        <w:spacing w:line="276" w:lineRule="auto"/>
        <w:rPr>
          <w:rFonts w:asciiTheme="minorHAnsi" w:eastAsiaTheme="minorEastAsia" w:hAnsiTheme="minorHAnsi" w:cstheme="minorHAnsi"/>
          <w:b/>
          <w:bCs/>
          <w:lang w:eastAsia="en-US"/>
        </w:rPr>
      </w:pPr>
      <w:r w:rsidRPr="00980EFA">
        <w:rPr>
          <w:rFonts w:asciiTheme="minorHAnsi" w:eastAsiaTheme="minorEastAsia" w:hAnsiTheme="minorHAnsi" w:cstheme="minorHAnsi"/>
          <w:b/>
          <w:bCs/>
          <w:lang w:eastAsia="en-US"/>
        </w:rPr>
        <w:lastRenderedPageBreak/>
        <w:t>Przedmiotowe środki dowodowe</w:t>
      </w:r>
      <w:r w:rsidR="00497267" w:rsidRPr="00980EFA">
        <w:rPr>
          <w:rFonts w:asciiTheme="minorHAnsi" w:eastAsiaTheme="minorEastAsia" w:hAnsiTheme="minorHAnsi" w:cstheme="minorHAnsi"/>
          <w:b/>
          <w:bCs/>
          <w:lang w:eastAsia="en-US"/>
        </w:rPr>
        <w:t xml:space="preserve"> odpowiednio do części zamówienia</w:t>
      </w:r>
      <w:r w:rsidR="00AE6D30" w:rsidRPr="00980EFA">
        <w:rPr>
          <w:rFonts w:asciiTheme="minorHAnsi" w:eastAsiaTheme="minorEastAsia" w:hAnsiTheme="minorHAnsi" w:cstheme="minorHAnsi"/>
          <w:b/>
          <w:bCs/>
          <w:lang w:eastAsia="en-US"/>
        </w:rPr>
        <w:t>,</w:t>
      </w:r>
      <w:r w:rsidR="00497267" w:rsidRPr="00980EFA">
        <w:rPr>
          <w:rFonts w:asciiTheme="minorHAnsi" w:eastAsiaTheme="minorEastAsia" w:hAnsiTheme="minorHAnsi" w:cstheme="minorHAnsi"/>
          <w:b/>
          <w:bCs/>
          <w:lang w:eastAsia="en-US"/>
        </w:rPr>
        <w:t xml:space="preserve"> na którą składana jest oferta</w:t>
      </w:r>
      <w:r w:rsidRPr="00980EFA">
        <w:rPr>
          <w:rFonts w:asciiTheme="minorHAnsi" w:eastAsiaTheme="minorEastAsia" w:hAnsiTheme="minorHAnsi" w:cstheme="minorHAnsi"/>
          <w:b/>
          <w:bCs/>
          <w:lang w:eastAsia="en-US"/>
        </w:rPr>
        <w:t xml:space="preserve"> </w:t>
      </w:r>
      <w:r w:rsidRPr="00980EFA">
        <w:rPr>
          <w:rFonts w:asciiTheme="minorHAnsi" w:eastAsiaTheme="minorEastAsia" w:hAnsiTheme="minorHAnsi" w:cstheme="minorHAnsi"/>
          <w:lang w:eastAsia="en-US"/>
        </w:rPr>
        <w:t xml:space="preserve">wymienione w </w:t>
      </w:r>
      <w:r w:rsidR="00D23BB6" w:rsidRPr="00980EFA">
        <w:rPr>
          <w:rFonts w:asciiTheme="minorHAnsi" w:eastAsiaTheme="minorEastAsia" w:hAnsiTheme="minorHAnsi" w:cstheme="minorHAnsi"/>
          <w:lang w:eastAsia="en-US"/>
        </w:rPr>
        <w:t xml:space="preserve">Rozdziale VIII pkt 1 </w:t>
      </w:r>
      <w:proofErr w:type="spellStart"/>
      <w:r w:rsidR="00D23BB6" w:rsidRPr="00980EFA">
        <w:rPr>
          <w:rFonts w:asciiTheme="minorHAnsi" w:eastAsiaTheme="minorEastAsia" w:hAnsiTheme="minorHAnsi" w:cstheme="minorHAnsi"/>
          <w:lang w:eastAsia="en-US"/>
        </w:rPr>
        <w:t>ppkt</w:t>
      </w:r>
      <w:proofErr w:type="spellEnd"/>
      <w:r w:rsidRPr="00980EFA">
        <w:rPr>
          <w:rFonts w:asciiTheme="minorHAnsi" w:eastAsiaTheme="minorEastAsia" w:hAnsiTheme="minorHAnsi" w:cstheme="minorHAnsi"/>
          <w:lang w:eastAsia="en-US"/>
        </w:rPr>
        <w:t> </w:t>
      </w:r>
      <w:r w:rsidR="00D23BB6" w:rsidRPr="00980EFA">
        <w:rPr>
          <w:rFonts w:asciiTheme="minorHAnsi" w:eastAsiaTheme="minorEastAsia" w:hAnsiTheme="minorHAnsi" w:cstheme="minorHAnsi"/>
          <w:lang w:eastAsia="en-US"/>
        </w:rPr>
        <w:t>1.1.</w:t>
      </w:r>
      <w:r w:rsidR="00497267" w:rsidRPr="00980EFA">
        <w:rPr>
          <w:rFonts w:asciiTheme="minorHAnsi" w:eastAsiaTheme="minorEastAsia" w:hAnsiTheme="minorHAnsi" w:cstheme="minorHAnsi"/>
          <w:lang w:eastAsia="en-US"/>
        </w:rPr>
        <w:t>-1.4.</w:t>
      </w:r>
      <w:r w:rsidR="00D23BB6" w:rsidRPr="00980EFA">
        <w:rPr>
          <w:rFonts w:asciiTheme="minorHAnsi" w:eastAsiaTheme="minorEastAsia" w:hAnsiTheme="minorHAnsi" w:cstheme="minorHAnsi"/>
          <w:lang w:eastAsia="en-US"/>
        </w:rPr>
        <w:t xml:space="preserve"> SWZ.</w:t>
      </w:r>
    </w:p>
    <w:p w14:paraId="4B6897AF" w14:textId="4A61EDED" w:rsidR="272FBD1C" w:rsidRPr="00980EFA" w:rsidRDefault="00497267" w:rsidP="00980EFA">
      <w:pPr>
        <w:pStyle w:val="Akapitzlist"/>
        <w:numPr>
          <w:ilvl w:val="1"/>
          <w:numId w:val="54"/>
        </w:numPr>
        <w:spacing w:line="276" w:lineRule="auto"/>
        <w:rPr>
          <w:rFonts w:asciiTheme="minorHAnsi" w:eastAsiaTheme="minorEastAsia" w:hAnsiTheme="minorHAnsi" w:cstheme="minorHAnsi"/>
          <w:b/>
          <w:bCs/>
          <w:lang w:eastAsia="en-US"/>
        </w:rPr>
      </w:pPr>
      <w:r w:rsidRPr="00980EFA">
        <w:rPr>
          <w:rFonts w:asciiTheme="minorHAnsi" w:eastAsiaTheme="minorEastAsia" w:hAnsiTheme="minorHAnsi" w:cstheme="minorHAnsi"/>
          <w:b/>
          <w:bCs/>
          <w:lang w:eastAsia="en-US"/>
        </w:rPr>
        <w:t xml:space="preserve">(jeżeli dotyczy) </w:t>
      </w:r>
      <w:r w:rsidR="272FBD1C" w:rsidRPr="00980EFA">
        <w:rPr>
          <w:rFonts w:asciiTheme="minorHAnsi" w:eastAsiaTheme="minorEastAsia" w:hAnsiTheme="minorHAnsi" w:cstheme="minorHAnsi"/>
          <w:b/>
          <w:bCs/>
          <w:lang w:eastAsia="en-US"/>
        </w:rPr>
        <w:t xml:space="preserve">Pełnomocnictwo </w:t>
      </w:r>
      <w:r w:rsidR="272FBD1C" w:rsidRPr="00980EFA">
        <w:rPr>
          <w:rFonts w:asciiTheme="minorHAnsi" w:eastAsiaTheme="minorEastAsia" w:hAnsiTheme="minorHAnsi" w:cstheme="minorHAnsi"/>
          <w:lang w:eastAsia="en-US"/>
        </w:rPr>
        <w:t xml:space="preserve">upoważniające do złożenia Oferty, o ile Ofertę składa pełnomocnik; </w:t>
      </w:r>
    </w:p>
    <w:p w14:paraId="685A84D5" w14:textId="5AF3E76C" w:rsidR="272FBD1C" w:rsidRPr="00980EFA" w:rsidRDefault="00497267" w:rsidP="00980EFA">
      <w:pPr>
        <w:pStyle w:val="Akapitzlist"/>
        <w:numPr>
          <w:ilvl w:val="1"/>
          <w:numId w:val="54"/>
        </w:numPr>
        <w:spacing w:line="276" w:lineRule="auto"/>
        <w:rPr>
          <w:rFonts w:asciiTheme="minorHAnsi" w:eastAsiaTheme="minorEastAsia" w:hAnsiTheme="minorHAnsi" w:cstheme="minorHAnsi"/>
          <w:b/>
          <w:bCs/>
          <w:lang w:eastAsia="en-US"/>
        </w:rPr>
      </w:pPr>
      <w:r w:rsidRPr="00980EFA">
        <w:rPr>
          <w:rFonts w:asciiTheme="minorHAnsi" w:eastAsiaTheme="minorEastAsia" w:hAnsiTheme="minorHAnsi" w:cstheme="minorHAnsi"/>
          <w:b/>
          <w:bCs/>
          <w:lang w:eastAsia="en-US"/>
        </w:rPr>
        <w:t xml:space="preserve">(jeżeli dotyczy) </w:t>
      </w:r>
      <w:r w:rsidR="272FBD1C" w:rsidRPr="00980EFA">
        <w:rPr>
          <w:rFonts w:asciiTheme="minorHAnsi" w:eastAsiaTheme="minorEastAsia" w:hAnsiTheme="minorHAnsi" w:cstheme="minorHAnsi"/>
          <w:b/>
          <w:bCs/>
          <w:lang w:eastAsia="en-US"/>
        </w:rPr>
        <w:t>Pełnomocnictwo dla pełnomocnika</w:t>
      </w:r>
      <w:r w:rsidR="272FBD1C" w:rsidRPr="00980EFA">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412CA29" w14:textId="5B30CA89" w:rsidR="000F6568" w:rsidRPr="00980EFA" w:rsidRDefault="000F6568" w:rsidP="00980EFA">
      <w:pPr>
        <w:pStyle w:val="Akapitzlist"/>
        <w:numPr>
          <w:ilvl w:val="1"/>
          <w:numId w:val="54"/>
        </w:numPr>
        <w:spacing w:line="276" w:lineRule="auto"/>
        <w:rPr>
          <w:rFonts w:asciiTheme="minorHAnsi" w:eastAsiaTheme="minorEastAsia" w:hAnsiTheme="minorHAnsi" w:cstheme="minorHAnsi"/>
          <w:b/>
          <w:bCs/>
          <w:lang w:eastAsia="en-US"/>
        </w:rPr>
      </w:pPr>
      <w:r w:rsidRPr="00980EFA">
        <w:rPr>
          <w:rFonts w:asciiTheme="minorHAnsi" w:eastAsiaTheme="minorEastAsia" w:hAnsiTheme="minorHAnsi" w:cstheme="minorHAnsi"/>
          <w:b/>
          <w:bCs/>
          <w:lang w:eastAsia="en-US"/>
        </w:rPr>
        <w:t xml:space="preserve">(jeżeli dotyczy) </w:t>
      </w:r>
      <w:r w:rsidRPr="00980EFA">
        <w:rPr>
          <w:rFonts w:asciiTheme="minorHAnsi" w:hAnsiTheme="minorHAnsi" w:cstheme="minorHAnsi"/>
          <w:b/>
          <w:bCs/>
          <w:lang w:eastAsia="pl-PL"/>
        </w:rPr>
        <w:t>zobowiązanie podmiotu udostępniającego zasoby</w:t>
      </w:r>
      <w:r w:rsidRPr="00980EFA">
        <w:rPr>
          <w:rFonts w:asciiTheme="minorHAnsi" w:hAnsiTheme="minorHAnsi" w:cstheme="minorHAnsi"/>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3F48D30" w14:textId="09316D9A" w:rsidR="00194BAB" w:rsidRPr="00980EFA" w:rsidRDefault="00194BAB" w:rsidP="00980EFA">
      <w:pPr>
        <w:numPr>
          <w:ilvl w:val="0"/>
          <w:numId w:val="54"/>
        </w:numPr>
        <w:spacing w:line="276" w:lineRule="auto"/>
        <w:ind w:left="284" w:hanging="284"/>
        <w:rPr>
          <w:rFonts w:asciiTheme="minorHAnsi" w:hAnsiTheme="minorHAnsi" w:cstheme="minorHAnsi"/>
        </w:rPr>
      </w:pPr>
      <w:r w:rsidRPr="00980EFA">
        <w:rPr>
          <w:rFonts w:asciiTheme="minorHAnsi" w:hAnsiTheme="minorHAnsi" w:cstheme="minorHAnsi"/>
        </w:rPr>
        <w:t xml:space="preserve">Wykonawca składa </w:t>
      </w:r>
      <w:r w:rsidR="002745B8" w:rsidRPr="00980EFA">
        <w:rPr>
          <w:rFonts w:asciiTheme="minorHAnsi" w:hAnsiTheme="minorHAnsi" w:cstheme="minorHAnsi"/>
        </w:rPr>
        <w:t>Ofertę</w:t>
      </w:r>
      <w:r w:rsidRPr="00980EFA">
        <w:rPr>
          <w:rFonts w:asciiTheme="minorHAnsi" w:hAnsiTheme="minorHAnsi" w:cstheme="minorHAnsi"/>
        </w:rPr>
        <w:t xml:space="preserve"> za pośrednictwem Platformy zakupowej, zgodnie z</w:t>
      </w:r>
      <w:r w:rsidR="00E3447E" w:rsidRPr="00980EFA">
        <w:rPr>
          <w:rFonts w:asciiTheme="minorHAnsi" w:hAnsiTheme="minorHAnsi" w:cstheme="minorHAnsi"/>
        </w:rPr>
        <w:t> </w:t>
      </w:r>
      <w:r w:rsidRPr="00980EFA">
        <w:rPr>
          <w:rFonts w:asciiTheme="minorHAnsi" w:hAnsiTheme="minorHAnsi" w:cstheme="minorHAnsi"/>
        </w:rPr>
        <w:t xml:space="preserve">rozdziałem </w:t>
      </w:r>
      <w:r w:rsidR="2F32C940" w:rsidRPr="00980EFA">
        <w:rPr>
          <w:rFonts w:asciiTheme="minorHAnsi" w:hAnsiTheme="minorHAnsi" w:cstheme="minorHAnsi"/>
        </w:rPr>
        <w:t>I</w:t>
      </w:r>
      <w:r w:rsidR="001B60EC" w:rsidRPr="00980EFA">
        <w:rPr>
          <w:rFonts w:asciiTheme="minorHAnsi" w:hAnsiTheme="minorHAnsi" w:cstheme="minorHAnsi"/>
        </w:rPr>
        <w:t>X</w:t>
      </w:r>
      <w:r w:rsidRPr="00980EFA">
        <w:rPr>
          <w:rFonts w:asciiTheme="minorHAnsi" w:hAnsiTheme="minorHAnsi" w:cstheme="minorHAnsi"/>
        </w:rPr>
        <w:t xml:space="preserve"> SWZ Informacje o środkach komunikacji elektronicznej, przy użyciu których Zamawiający będzie komunikował się z Wykonawcami, oraz informacje o wymaganiach technicznych i organizacyjnych sporządzania, wysyłania i odbierania korespondencji elektronicznej</w:t>
      </w:r>
      <w:r w:rsidR="001B60EC" w:rsidRPr="00980EFA">
        <w:rPr>
          <w:rFonts w:asciiTheme="minorHAnsi" w:hAnsiTheme="minorHAnsi" w:cstheme="minorHAnsi"/>
        </w:rPr>
        <w:t xml:space="preserve"> </w:t>
      </w:r>
      <w:r w:rsidRPr="00980EFA">
        <w:rPr>
          <w:rFonts w:asciiTheme="minorHAnsi" w:hAnsiTheme="minorHAnsi" w:cstheme="minorHAnsi"/>
        </w:rPr>
        <w:t xml:space="preserve">. Minimalne wymagania sprzętowe. Wybór ikony ZŁÓŻ </w:t>
      </w:r>
      <w:r w:rsidR="002745B8" w:rsidRPr="00980EFA">
        <w:rPr>
          <w:rFonts w:asciiTheme="minorHAnsi" w:hAnsiTheme="minorHAnsi" w:cstheme="minorHAnsi"/>
        </w:rPr>
        <w:t>OFERTĘ</w:t>
      </w:r>
      <w:r w:rsidRPr="00980EFA">
        <w:rPr>
          <w:rFonts w:asciiTheme="minorHAnsi" w:hAnsiTheme="minorHAnsi" w:cstheme="minorHAnsi"/>
        </w:rPr>
        <w:t xml:space="preserve"> oznacza złożenie </w:t>
      </w:r>
      <w:r w:rsidR="00F801C7" w:rsidRPr="00980EFA">
        <w:rPr>
          <w:rFonts w:asciiTheme="minorHAnsi" w:hAnsiTheme="minorHAnsi" w:cstheme="minorHAnsi"/>
        </w:rPr>
        <w:t>Oferty</w:t>
      </w:r>
      <w:r w:rsidRPr="00980EFA">
        <w:rPr>
          <w:rFonts w:asciiTheme="minorHAnsi" w:hAnsiTheme="minorHAnsi" w:cstheme="minorHAnsi"/>
        </w:rPr>
        <w:t xml:space="preserve"> zgodnie z przepisami ustawy</w:t>
      </w:r>
      <w:r w:rsidR="001B60EC" w:rsidRPr="00980EFA">
        <w:rPr>
          <w:rFonts w:asciiTheme="minorHAnsi" w:hAnsiTheme="minorHAnsi" w:cstheme="minorHAnsi"/>
        </w:rPr>
        <w:t xml:space="preserve"> Pzp</w:t>
      </w:r>
      <w:r w:rsidRPr="00980EFA">
        <w:rPr>
          <w:rFonts w:asciiTheme="minorHAnsi" w:hAnsiTheme="minorHAnsi" w:cstheme="minorHAnsi"/>
        </w:rPr>
        <w:t xml:space="preserve">. Potwierdzeniem prawidłowo złożonej </w:t>
      </w:r>
      <w:r w:rsidR="00F801C7" w:rsidRPr="00980EFA">
        <w:rPr>
          <w:rFonts w:asciiTheme="minorHAnsi" w:hAnsiTheme="minorHAnsi" w:cstheme="minorHAnsi"/>
        </w:rPr>
        <w:t>Oferty</w:t>
      </w:r>
      <w:r w:rsidRPr="00980EFA">
        <w:rPr>
          <w:rFonts w:asciiTheme="minorHAnsi" w:hAnsiTheme="minorHAnsi" w:cstheme="minorHAnsi"/>
        </w:rPr>
        <w:t xml:space="preserve"> jest komunikat systemowy „</w:t>
      </w:r>
      <w:r w:rsidR="002745B8" w:rsidRPr="00980EFA">
        <w:rPr>
          <w:rFonts w:asciiTheme="minorHAnsi" w:hAnsiTheme="minorHAnsi" w:cstheme="minorHAnsi"/>
        </w:rPr>
        <w:t>Oferta</w:t>
      </w:r>
      <w:r w:rsidRPr="00980EFA">
        <w:rPr>
          <w:rFonts w:asciiTheme="minorHAnsi" w:hAnsiTheme="minorHAnsi" w:cstheme="minorHAnsi"/>
        </w:rPr>
        <w:t xml:space="preserve"> złożona poprawie”.</w:t>
      </w:r>
    </w:p>
    <w:p w14:paraId="46AAB2AC" w14:textId="77777777" w:rsidR="002B1A36" w:rsidRPr="00980EFA" w:rsidRDefault="002B1A36" w:rsidP="00980EFA">
      <w:pPr>
        <w:pStyle w:val="Trescznumztab"/>
        <w:numPr>
          <w:ilvl w:val="0"/>
          <w:numId w:val="54"/>
        </w:numPr>
        <w:tabs>
          <w:tab w:val="clear" w:pos="567"/>
          <w:tab w:val="left" w:pos="284"/>
        </w:tabs>
        <w:spacing w:after="0" w:line="276" w:lineRule="auto"/>
        <w:ind w:left="284" w:hanging="284"/>
        <w:jc w:val="both"/>
        <w:rPr>
          <w:rFonts w:asciiTheme="minorHAnsi" w:hAnsiTheme="minorHAnsi" w:cstheme="minorHAnsi"/>
          <w:szCs w:val="24"/>
        </w:rPr>
      </w:pPr>
      <w:r w:rsidRPr="00980EFA">
        <w:rPr>
          <w:rFonts w:asciiTheme="minorHAnsi" w:hAnsiTheme="minorHAnsi" w:cstheme="minorHAnsi"/>
          <w:szCs w:val="24"/>
        </w:rPr>
        <w:t>Wykonawca powinien opisać każdy załącznik nazwą umożliwiającą jego identyfikację.</w:t>
      </w:r>
    </w:p>
    <w:p w14:paraId="5321A3F9" w14:textId="67B5C097" w:rsidR="108DDF10" w:rsidRPr="00980EFA" w:rsidRDefault="108DDF10" w:rsidP="00980EFA">
      <w:pPr>
        <w:pStyle w:val="Akapitzlist"/>
        <w:numPr>
          <w:ilvl w:val="0"/>
          <w:numId w:val="54"/>
        </w:numPr>
        <w:spacing w:line="276" w:lineRule="auto"/>
        <w:ind w:left="284" w:hanging="284"/>
        <w:rPr>
          <w:rFonts w:asciiTheme="minorHAnsi" w:hAnsiTheme="minorHAnsi" w:cstheme="minorHAnsi"/>
          <w:color w:val="000000" w:themeColor="text1"/>
        </w:rPr>
      </w:pPr>
      <w:r w:rsidRPr="00980EFA">
        <w:rPr>
          <w:rFonts w:asciiTheme="minorHAnsi" w:eastAsiaTheme="minorEastAsia" w:hAnsiTheme="minorHAnsi" w:cstheme="minorHAnsi"/>
        </w:rPr>
        <w:t>Ofertę należy złożyć w następujący sposób:</w:t>
      </w:r>
    </w:p>
    <w:p w14:paraId="5563EAEA" w14:textId="3E82A3DB" w:rsidR="108DDF10" w:rsidRPr="00980EFA" w:rsidRDefault="108DDF10" w:rsidP="00980EFA">
      <w:pPr>
        <w:pStyle w:val="Akapitzlist"/>
        <w:numPr>
          <w:ilvl w:val="1"/>
          <w:numId w:val="54"/>
        </w:numPr>
        <w:spacing w:line="276" w:lineRule="auto"/>
        <w:ind w:left="709"/>
        <w:rPr>
          <w:rFonts w:asciiTheme="minorHAnsi" w:hAnsiTheme="minorHAnsi" w:cstheme="minorHAnsi"/>
        </w:rPr>
      </w:pPr>
      <w:r w:rsidRPr="00980EFA">
        <w:rPr>
          <w:rFonts w:asciiTheme="minorHAnsi" w:eastAsiaTheme="minorEastAsia" w:hAnsiTheme="minorHAnsi" w:cstheme="minorHAnsi"/>
        </w:rPr>
        <w:t xml:space="preserve">wypełnienie Formularza Oferty (informacje zawarte w SWZ) </w:t>
      </w:r>
      <w:r w:rsidR="003824B4" w:rsidRPr="00980EFA">
        <w:rPr>
          <w:rFonts w:asciiTheme="minorHAnsi" w:eastAsiaTheme="minorEastAsia" w:hAnsiTheme="minorHAnsi" w:cstheme="minorHAnsi"/>
        </w:rPr>
        <w:t xml:space="preserve">i wymaganych dokumentów (załączników) </w:t>
      </w:r>
      <w:r w:rsidRPr="00980EFA">
        <w:rPr>
          <w:rFonts w:asciiTheme="minorHAnsi" w:eastAsiaTheme="minorEastAsia" w:hAnsiTheme="minorHAnsi" w:cstheme="minorHAnsi"/>
        </w:rPr>
        <w:t xml:space="preserve">oraz opatrzenie </w:t>
      </w:r>
      <w:r w:rsidR="003824B4" w:rsidRPr="00980EFA">
        <w:rPr>
          <w:rFonts w:asciiTheme="minorHAnsi" w:eastAsiaTheme="minorEastAsia" w:hAnsiTheme="minorHAnsi" w:cstheme="minorHAnsi"/>
        </w:rPr>
        <w:t>ich</w:t>
      </w:r>
      <w:r w:rsidRPr="00980EFA">
        <w:rPr>
          <w:rFonts w:asciiTheme="minorHAnsi" w:eastAsiaTheme="minorEastAsia" w:hAnsiTheme="minorHAnsi" w:cstheme="minorHAnsi"/>
        </w:rPr>
        <w:t xml:space="preserve"> kwalifikowanym podpisem elektronicznym przez osoby umocowane,</w:t>
      </w:r>
    </w:p>
    <w:p w14:paraId="2FF8CDD3" w14:textId="1EEC651B" w:rsidR="108DDF10" w:rsidRPr="00980EFA" w:rsidRDefault="108DDF10" w:rsidP="00980EFA">
      <w:pPr>
        <w:pStyle w:val="Akapitzlist"/>
        <w:numPr>
          <w:ilvl w:val="1"/>
          <w:numId w:val="54"/>
        </w:numPr>
        <w:spacing w:line="276" w:lineRule="auto"/>
        <w:ind w:left="709"/>
        <w:rPr>
          <w:rFonts w:asciiTheme="minorHAnsi" w:hAnsiTheme="minorHAnsi" w:cstheme="minorHAnsi"/>
        </w:rPr>
      </w:pPr>
      <w:r w:rsidRPr="00980EFA">
        <w:rPr>
          <w:rFonts w:asciiTheme="minorHAnsi" w:eastAsiaTheme="minorEastAsia" w:hAnsiTheme="minorHAnsi" w:cstheme="minorHAnsi"/>
        </w:rPr>
        <w:t>dodanie</w:t>
      </w:r>
      <w:r w:rsidR="003824B4" w:rsidRPr="00980EFA">
        <w:rPr>
          <w:rFonts w:asciiTheme="minorHAnsi" w:eastAsiaTheme="minorEastAsia" w:hAnsiTheme="minorHAnsi" w:cstheme="minorHAnsi"/>
        </w:rPr>
        <w:t xml:space="preserve"> Formularza </w:t>
      </w:r>
      <w:r w:rsidRPr="00980EFA">
        <w:rPr>
          <w:rFonts w:asciiTheme="minorHAnsi" w:eastAsiaTheme="minorEastAsia" w:hAnsiTheme="minorHAnsi" w:cstheme="minorHAnsi"/>
        </w:rPr>
        <w:t>O</w:t>
      </w:r>
      <w:r w:rsidR="003824B4" w:rsidRPr="00980EFA">
        <w:rPr>
          <w:rFonts w:asciiTheme="minorHAnsi" w:eastAsiaTheme="minorEastAsia" w:hAnsiTheme="minorHAnsi" w:cstheme="minorHAnsi"/>
        </w:rPr>
        <w:t>ferty</w:t>
      </w:r>
      <w:r w:rsidRPr="00980EFA">
        <w:rPr>
          <w:rFonts w:asciiTheme="minorHAnsi" w:eastAsiaTheme="minorEastAsia" w:hAnsiTheme="minorHAnsi" w:cstheme="minorHAnsi"/>
        </w:rPr>
        <w:t xml:space="preserve"> </w:t>
      </w:r>
      <w:r w:rsidR="003824B4" w:rsidRPr="00980EFA">
        <w:rPr>
          <w:rFonts w:asciiTheme="minorHAnsi" w:eastAsiaTheme="minorEastAsia" w:hAnsiTheme="minorHAnsi" w:cstheme="minorHAnsi"/>
        </w:rPr>
        <w:t>i</w:t>
      </w:r>
      <w:r w:rsidR="003824B4" w:rsidRPr="00980EFA">
        <w:rPr>
          <w:rFonts w:asciiTheme="minorHAnsi" w:eastAsiaTheme="minorEastAsia" w:hAnsiTheme="minorHAnsi" w:cstheme="minorHAnsi"/>
          <w:lang w:val="en-US"/>
        </w:rPr>
        <w:t xml:space="preserve"> </w:t>
      </w:r>
      <w:r w:rsidRPr="00980EFA">
        <w:rPr>
          <w:rFonts w:asciiTheme="minorHAnsi" w:eastAsiaTheme="minorEastAsia" w:hAnsiTheme="minorHAnsi" w:cstheme="minorHAnsi"/>
        </w:rPr>
        <w:t>dokumentów (załączników) określonych w niniejszej SWZ, - podpisanych kwalifikowanym podpisem elektronicznym przez osoby umocowane</w:t>
      </w:r>
      <w:r w:rsidR="003824B4" w:rsidRPr="00980EFA">
        <w:rPr>
          <w:rFonts w:asciiTheme="minorHAnsi" w:eastAsiaTheme="minorEastAsia" w:hAnsiTheme="minorHAnsi" w:cstheme="minorHAnsi"/>
        </w:rPr>
        <w:t xml:space="preserve"> </w:t>
      </w:r>
      <w:r w:rsidRPr="00980EFA">
        <w:rPr>
          <w:rFonts w:asciiTheme="minorHAnsi" w:eastAsiaTheme="minorEastAsia" w:hAnsiTheme="minorHAnsi" w:cstheme="minorHAnsi"/>
        </w:rPr>
        <w:t xml:space="preserve"> poprzez wybranie polecenia „dodaj </w:t>
      </w:r>
      <w:r w:rsidR="00721A5C" w:rsidRPr="00980EFA">
        <w:rPr>
          <w:rFonts w:asciiTheme="minorHAnsi" w:eastAsiaTheme="minorEastAsia" w:hAnsiTheme="minorHAnsi" w:cstheme="minorHAnsi"/>
        </w:rPr>
        <w:t>plik</w:t>
      </w:r>
      <w:r w:rsidRPr="00980EFA">
        <w:rPr>
          <w:rFonts w:asciiTheme="minorHAnsi" w:eastAsiaTheme="minorEastAsia" w:hAnsiTheme="minorHAnsi" w:cstheme="minorHAnsi"/>
        </w:rPr>
        <w:t>" i wybranie docelowego pliku, który ma zostać wczytany.</w:t>
      </w:r>
    </w:p>
    <w:p w14:paraId="1F9B998A" w14:textId="026226D5" w:rsidR="00DE7430" w:rsidRPr="00980EFA" w:rsidRDefault="00DE7430" w:rsidP="00980EFA">
      <w:pPr>
        <w:pStyle w:val="Akapitzlist"/>
        <w:numPr>
          <w:ilvl w:val="0"/>
          <w:numId w:val="54"/>
        </w:numPr>
        <w:spacing w:line="276" w:lineRule="auto"/>
        <w:ind w:left="284" w:hanging="284"/>
        <w:rPr>
          <w:rFonts w:asciiTheme="minorHAnsi" w:eastAsiaTheme="minorEastAsia" w:hAnsiTheme="minorHAnsi" w:cstheme="minorHAnsi"/>
          <w:color w:val="000000" w:themeColor="text1"/>
          <w:lang w:eastAsia="en-US"/>
        </w:rPr>
      </w:pPr>
      <w:r w:rsidRPr="00980EFA">
        <w:rPr>
          <w:rFonts w:asciiTheme="minorHAnsi" w:eastAsiaTheme="minorEastAsia" w:hAnsiTheme="minorHAnsi" w:cstheme="minorHAnsi"/>
          <w:color w:val="000000" w:themeColor="text1"/>
          <w:lang w:eastAsia="en-US"/>
        </w:rPr>
        <w:t xml:space="preserve">Zgodnie z art. 18 ust. 3 ustawy Pzp, nie ujawnia się informacji stanowiących tajemnicę przedsiębiorstwa, w rozumieniu przepisów o zwalczaniu nieuczciwej konkurencji. Jeżeli wykonawca, </w:t>
      </w:r>
      <w:r w:rsidR="007C6D1D" w:rsidRPr="00980EFA">
        <w:rPr>
          <w:rFonts w:asciiTheme="minorHAnsi" w:eastAsiaTheme="minorEastAsia" w:hAnsiTheme="minorHAnsi" w:cstheme="minorHAnsi"/>
          <w:color w:val="000000" w:themeColor="text1"/>
          <w:lang w:eastAsia="en-US"/>
        </w:rPr>
        <w:t>wraz z przekazaniem takich informacji</w:t>
      </w:r>
      <w:r w:rsidRPr="00980EFA">
        <w:rPr>
          <w:rFonts w:asciiTheme="minorHAnsi" w:eastAsiaTheme="minorEastAsia" w:hAnsiTheme="minorHAnsi" w:cstheme="minorHAnsi"/>
          <w:color w:val="000000" w:themeColor="text1"/>
          <w:lang w:eastAsia="en-US"/>
        </w:rPr>
        <w:t>,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CE1B8" w14:textId="5A8D9CFC" w:rsidR="002A27F5" w:rsidRPr="00980EFA" w:rsidRDefault="462D3B61" w:rsidP="00980EFA">
      <w:pPr>
        <w:pStyle w:val="Akapitzlist"/>
        <w:numPr>
          <w:ilvl w:val="0"/>
          <w:numId w:val="54"/>
        </w:numPr>
        <w:suppressAutoHyphens w:val="0"/>
        <w:autoSpaceDE w:val="0"/>
        <w:autoSpaceDN w:val="0"/>
        <w:adjustRightInd w:val="0"/>
        <w:spacing w:line="276" w:lineRule="auto"/>
        <w:ind w:left="284" w:hanging="554"/>
        <w:rPr>
          <w:rFonts w:asciiTheme="minorHAnsi" w:eastAsiaTheme="minorEastAsia" w:hAnsiTheme="minorHAnsi" w:cstheme="minorHAnsi"/>
          <w:color w:val="000000"/>
          <w:lang w:eastAsia="en-US"/>
        </w:rPr>
      </w:pPr>
      <w:r w:rsidRPr="00980EFA">
        <w:rPr>
          <w:rFonts w:asciiTheme="minorHAnsi" w:eastAsiaTheme="minorEastAsia" w:hAnsiTheme="minorHAnsi" w:cstheme="minorHAnsi"/>
          <w:lang w:eastAsia="en-US"/>
        </w:rPr>
        <w:t xml:space="preserve">Wszelkie informacje stanowiące </w:t>
      </w:r>
      <w:r w:rsidR="5287A358" w:rsidRPr="00980EFA">
        <w:rPr>
          <w:rFonts w:asciiTheme="minorHAnsi" w:eastAsiaTheme="minorEastAsia" w:hAnsiTheme="minorHAnsi" w:cstheme="minorHAnsi"/>
          <w:b/>
          <w:bCs/>
          <w:lang w:eastAsia="en-US"/>
        </w:rPr>
        <w:t>TAJEMNICĘ PRZEDSIĘBIORSTWA</w:t>
      </w:r>
      <w:r w:rsidR="5287A358" w:rsidRPr="00980EFA">
        <w:rPr>
          <w:rFonts w:asciiTheme="minorHAnsi" w:eastAsiaTheme="minorEastAsia" w:hAnsiTheme="minorHAnsi" w:cstheme="minorHAnsi"/>
          <w:lang w:eastAsia="en-US"/>
        </w:rPr>
        <w:t xml:space="preserve"> </w:t>
      </w:r>
      <w:r w:rsidRPr="00980EFA">
        <w:rPr>
          <w:rFonts w:asciiTheme="minorHAnsi" w:eastAsiaTheme="minorEastAsia" w:hAnsiTheme="minorHAnsi" w:cstheme="minorHAnsi"/>
          <w:lang w:eastAsia="en-US"/>
        </w:rPr>
        <w:t>w rozumieniu ustawy z dnia 16</w:t>
      </w:r>
      <w:r w:rsidR="00683A83" w:rsidRPr="00980EFA">
        <w:rPr>
          <w:rFonts w:asciiTheme="minorHAnsi" w:eastAsiaTheme="minorEastAsia" w:hAnsiTheme="minorHAnsi" w:cstheme="minorHAnsi"/>
          <w:lang w:eastAsia="en-US"/>
        </w:rPr>
        <w:t> </w:t>
      </w:r>
      <w:r w:rsidRPr="00980EFA">
        <w:rPr>
          <w:rFonts w:asciiTheme="minorHAnsi" w:eastAsiaTheme="minorEastAsia" w:hAnsiTheme="minorHAnsi" w:cstheme="minorHAnsi"/>
          <w:lang w:eastAsia="en-US"/>
        </w:rPr>
        <w:t xml:space="preserve">kwietnia 1993 r. o zwalczaniu nieuczciwej konkurencji (Dz. U. z </w:t>
      </w:r>
      <w:r w:rsidR="36FCA74B" w:rsidRPr="00980EFA">
        <w:rPr>
          <w:rFonts w:asciiTheme="minorHAnsi" w:eastAsiaTheme="minorEastAsia" w:hAnsiTheme="minorHAnsi" w:cstheme="minorHAnsi"/>
          <w:lang w:eastAsia="en-US"/>
        </w:rPr>
        <w:t>2020</w:t>
      </w:r>
      <w:r w:rsidRPr="00980EFA">
        <w:rPr>
          <w:rFonts w:asciiTheme="minorHAnsi" w:eastAsiaTheme="minorEastAsia" w:hAnsiTheme="minorHAnsi" w:cstheme="minorHAnsi"/>
          <w:lang w:eastAsia="en-US"/>
        </w:rPr>
        <w:t xml:space="preserve"> r. poz. </w:t>
      </w:r>
      <w:r w:rsidR="2F1D9F70" w:rsidRPr="00980EFA">
        <w:rPr>
          <w:rFonts w:asciiTheme="minorHAnsi" w:eastAsiaTheme="minorEastAsia" w:hAnsiTheme="minorHAnsi" w:cstheme="minorHAnsi"/>
          <w:lang w:eastAsia="en-US"/>
        </w:rPr>
        <w:t>1913</w:t>
      </w:r>
      <w:r w:rsidRPr="00980EFA">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w:t>
      </w:r>
      <w:r w:rsidRPr="00980EFA">
        <w:rPr>
          <w:rFonts w:asciiTheme="minorHAnsi" w:eastAsiaTheme="minorEastAsia" w:hAnsiTheme="minorHAnsi" w:cstheme="minorHAnsi"/>
          <w:b/>
          <w:bCs/>
          <w:lang w:eastAsia="en-US"/>
        </w:rPr>
        <w:t>„Załącznik stanowiący tajemnicę przedsiębiorstwa”</w:t>
      </w:r>
      <w:r w:rsidRPr="00980EFA">
        <w:rPr>
          <w:rFonts w:asciiTheme="minorHAnsi" w:eastAsiaTheme="minorEastAsia" w:hAnsiTheme="minorHAnsi" w:cstheme="minorHAnsi"/>
          <w:lang w:eastAsia="en-US"/>
        </w:rPr>
        <w:t xml:space="preserve">. </w:t>
      </w:r>
    </w:p>
    <w:p w14:paraId="3C74935F" w14:textId="484668E3" w:rsidR="002A27F5" w:rsidRPr="00980EFA" w:rsidRDefault="00C65AE4" w:rsidP="00980EFA">
      <w:pPr>
        <w:pStyle w:val="Akapitzlist"/>
        <w:numPr>
          <w:ilvl w:val="0"/>
          <w:numId w:val="54"/>
        </w:numPr>
        <w:suppressAutoHyphens w:val="0"/>
        <w:autoSpaceDE w:val="0"/>
        <w:autoSpaceDN w:val="0"/>
        <w:adjustRightInd w:val="0"/>
        <w:spacing w:line="276" w:lineRule="auto"/>
        <w:ind w:left="284" w:hanging="374"/>
        <w:rPr>
          <w:rFonts w:asciiTheme="minorHAnsi" w:hAnsiTheme="minorHAnsi" w:cstheme="minorHAnsi"/>
          <w:color w:val="000000"/>
          <w:lang w:eastAsia="en-US"/>
        </w:rPr>
      </w:pPr>
      <w:r w:rsidRPr="00980EFA">
        <w:rPr>
          <w:rFonts w:asciiTheme="minorHAnsi" w:eastAsiaTheme="minorEastAsia" w:hAnsiTheme="minorHAnsi" w:cstheme="minorHAnsi"/>
          <w:lang w:eastAsia="en-US"/>
        </w:rPr>
        <w:t xml:space="preserve">Wykonawca zobowiązany jest wraz z przekazaniem informacji zastrzeżonych jako tajemnica przedsiębiorstwa wykazać spełnienie przesłanek określonych w art. 11 ust. 2 ustawy z 16 kwietnia 1993 r. o zwalczaniu nieuczciwej konkurencji. Zastrzeżenie przez Wykonawcę tajemnicy </w:t>
      </w:r>
      <w:r w:rsidRPr="00980EFA">
        <w:rPr>
          <w:rFonts w:asciiTheme="minorHAnsi" w:eastAsiaTheme="minorEastAsia" w:hAnsiTheme="minorHAnsi" w:cstheme="minorHAnsi"/>
          <w:lang w:eastAsia="en-US"/>
        </w:rPr>
        <w:lastRenderedPageBreak/>
        <w:t xml:space="preserve">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1B60EC" w:rsidRPr="00980EFA">
        <w:rPr>
          <w:rFonts w:asciiTheme="minorHAnsi" w:eastAsiaTheme="minorEastAsia" w:hAnsiTheme="minorHAnsi" w:cstheme="minorHAnsi"/>
          <w:lang w:eastAsia="en-US"/>
        </w:rPr>
        <w:t>u</w:t>
      </w:r>
      <w:r w:rsidRPr="00980EFA">
        <w:rPr>
          <w:rFonts w:asciiTheme="minorHAnsi" w:eastAsiaTheme="minorEastAsia" w:hAnsiTheme="minorHAnsi" w:cstheme="minorHAnsi"/>
          <w:lang w:eastAsia="en-US"/>
        </w:rPr>
        <w:t>stawy</w:t>
      </w:r>
      <w:r w:rsidR="001B60EC" w:rsidRPr="00980EFA">
        <w:rPr>
          <w:rFonts w:asciiTheme="minorHAnsi" w:eastAsiaTheme="minorEastAsia" w:hAnsiTheme="minorHAnsi" w:cstheme="minorHAnsi"/>
          <w:lang w:eastAsia="en-US"/>
        </w:rPr>
        <w:t xml:space="preserve"> Pzp</w:t>
      </w:r>
      <w:r w:rsidRPr="00980EFA">
        <w:rPr>
          <w:rFonts w:asciiTheme="minorHAnsi" w:eastAsiaTheme="minorEastAsia" w:hAnsiTheme="minorHAnsi" w:cstheme="minorHAnsi"/>
          <w:lang w:eastAsia="en-US"/>
        </w:rPr>
        <w:t xml:space="preserve">. </w:t>
      </w:r>
      <w:r w:rsidR="462D3B61" w:rsidRPr="00980EFA">
        <w:rPr>
          <w:rFonts w:asciiTheme="minorHAnsi" w:eastAsiaTheme="minorEastAsia" w:hAnsiTheme="minorHAnsi" w:cstheme="minorHAnsi"/>
          <w:u w:val="single"/>
          <w:lang w:eastAsia="en-US"/>
        </w:rPr>
        <w:t>Zaleca się, aby uzasadnienie zastrzeżenia informacji jako tajemnicy przedsiębiorstwa było sformułowane w sposób umożliwiający jego udostępnienie</w:t>
      </w:r>
      <w:r w:rsidR="462D3B61" w:rsidRPr="00980EFA">
        <w:rPr>
          <w:rFonts w:asciiTheme="minorHAnsi" w:eastAsiaTheme="minorEastAsia" w:hAnsiTheme="minorHAnsi" w:cstheme="minorHAnsi"/>
          <w:lang w:eastAsia="en-US"/>
        </w:rPr>
        <w:t xml:space="preserve">. </w:t>
      </w:r>
    </w:p>
    <w:p w14:paraId="067E00F7" w14:textId="76DF4663"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Wykonawca w szczególności nie może zastrzec w ofercie informacji przekazywanych po otwarciu Ofert, o których mowa w art. 222 ust. 5 Pzp. </w:t>
      </w:r>
    </w:p>
    <w:p w14:paraId="2AF7B21D" w14:textId="30B6D992"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6F58B7" w:rsidRPr="00980EFA">
        <w:rPr>
          <w:rFonts w:asciiTheme="minorHAnsi" w:eastAsiaTheme="minorEastAsia" w:hAnsiTheme="minorHAnsi" w:cstheme="minorHAnsi"/>
          <w:lang w:eastAsia="en-US"/>
        </w:rPr>
        <w:t> </w:t>
      </w:r>
      <w:r w:rsidRPr="00980EFA">
        <w:rPr>
          <w:rFonts w:asciiTheme="minorHAnsi" w:eastAsiaTheme="minorEastAsia" w:hAnsiTheme="minorHAnsi" w:cstheme="minorHAnsi"/>
          <w:lang w:eastAsia="en-US"/>
        </w:rPr>
        <w:t xml:space="preserve">Instrukcji użytkownika dla Wykonawcy na wyżej wymienionej Platformie. Treść Oferty jest niewidoczna do momentu odszyfrowania ofert tj. po upływie terminu otwarcia ofert. </w:t>
      </w:r>
    </w:p>
    <w:p w14:paraId="7B78C6B7" w14:textId="6E96B553"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Przed upływem terminu składania ofert, Wykonawca może </w:t>
      </w:r>
      <w:r w:rsidR="00A57002" w:rsidRPr="00980EFA">
        <w:rPr>
          <w:rFonts w:asciiTheme="minorHAnsi" w:eastAsiaTheme="minorEastAsia" w:hAnsiTheme="minorHAnsi" w:cstheme="minorHAnsi"/>
          <w:lang w:eastAsia="en-US"/>
        </w:rPr>
        <w:t xml:space="preserve">wycofać </w:t>
      </w:r>
      <w:r w:rsidR="00A03936" w:rsidRPr="00980EFA">
        <w:rPr>
          <w:rFonts w:asciiTheme="minorHAnsi" w:eastAsiaTheme="minorEastAsia" w:hAnsiTheme="minorHAnsi" w:cstheme="minorHAnsi"/>
          <w:lang w:eastAsia="en-US"/>
        </w:rPr>
        <w:t>O</w:t>
      </w:r>
      <w:r w:rsidR="00A57002" w:rsidRPr="00980EFA">
        <w:rPr>
          <w:rFonts w:asciiTheme="minorHAnsi" w:eastAsiaTheme="minorEastAsia" w:hAnsiTheme="minorHAnsi" w:cstheme="minorHAnsi"/>
          <w:lang w:eastAsia="en-US"/>
        </w:rPr>
        <w:t xml:space="preserve">fertę w celu wprowadzenia </w:t>
      </w:r>
      <w:r w:rsidRPr="00980EFA">
        <w:rPr>
          <w:rFonts w:asciiTheme="minorHAnsi" w:eastAsiaTheme="minorEastAsia" w:hAnsiTheme="minorHAnsi" w:cstheme="minorHAnsi"/>
          <w:lang w:eastAsia="en-US"/>
        </w:rPr>
        <w:t xml:space="preserve">zmiany lub </w:t>
      </w:r>
      <w:r w:rsidR="00A03936" w:rsidRPr="00980EFA">
        <w:rPr>
          <w:rFonts w:asciiTheme="minorHAnsi" w:eastAsiaTheme="minorEastAsia" w:hAnsiTheme="minorHAnsi" w:cstheme="minorHAnsi"/>
          <w:lang w:eastAsia="en-US"/>
        </w:rPr>
        <w:t>modyfikacji</w:t>
      </w:r>
      <w:r w:rsidRPr="00980EFA">
        <w:rPr>
          <w:rFonts w:asciiTheme="minorHAnsi" w:eastAsiaTheme="minorEastAsia" w:hAnsiTheme="minorHAnsi" w:cstheme="minorHAnsi"/>
          <w:lang w:eastAsia="en-US"/>
        </w:rPr>
        <w:t xml:space="preserve">. Szczegóły dotyczące </w:t>
      </w:r>
      <w:r w:rsidR="00A03936" w:rsidRPr="00980EFA">
        <w:rPr>
          <w:rFonts w:asciiTheme="minorHAnsi" w:eastAsiaTheme="minorEastAsia" w:hAnsiTheme="minorHAnsi" w:cstheme="minorHAnsi"/>
          <w:lang w:eastAsia="en-US"/>
        </w:rPr>
        <w:t>wycofania</w:t>
      </w:r>
      <w:r w:rsidRPr="00980EFA">
        <w:rPr>
          <w:rFonts w:asciiTheme="minorHAnsi" w:eastAsiaTheme="minorEastAsia" w:hAnsiTheme="minorHAnsi" w:cstheme="minorHAnsi"/>
          <w:lang w:eastAsia="en-US"/>
        </w:rPr>
        <w:t xml:space="preserve"> Oferty</w:t>
      </w:r>
      <w:r w:rsidR="00A03936" w:rsidRPr="00980EFA">
        <w:rPr>
          <w:rFonts w:asciiTheme="minorHAnsi" w:eastAsiaTheme="minorEastAsia" w:hAnsiTheme="minorHAnsi" w:cstheme="minorHAnsi"/>
          <w:lang w:eastAsia="en-US"/>
        </w:rPr>
        <w:t xml:space="preserve"> i złożenia nowej Oferty</w:t>
      </w:r>
      <w:r w:rsidRPr="00980EFA">
        <w:rPr>
          <w:rFonts w:asciiTheme="minorHAnsi" w:eastAsiaTheme="minorEastAsia" w:hAnsiTheme="minorHAnsi" w:cstheme="minorHAnsi"/>
          <w:lang w:eastAsia="en-US"/>
        </w:rPr>
        <w:t xml:space="preserve"> zawarte są w Instrukcji użytkownika dla Wykonawcy na Platformie. </w:t>
      </w:r>
      <w:r w:rsidR="00A03936" w:rsidRPr="00980EFA">
        <w:rPr>
          <w:rFonts w:asciiTheme="minorHAnsi" w:eastAsiaTheme="minorEastAsia" w:hAnsiTheme="minorHAnsi" w:cstheme="minorHAnsi"/>
          <w:lang w:eastAsia="en-US"/>
        </w:rPr>
        <w:t>Po wprowadzeniu zmian lub modyfikacji w wycofanej Ofercie należy ją podpisać przed ponownym złożeniem.</w:t>
      </w:r>
    </w:p>
    <w:p w14:paraId="508EE9EC" w14:textId="684AF5DE"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Wykonawca po upływie terminu do składania ofert nie może wycofać złożonej Oferty. </w:t>
      </w:r>
    </w:p>
    <w:p w14:paraId="15B0DEC0" w14:textId="3A99D8D4"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Po upływie terminu składania ofert, dodanie Oferty i/lub załączników do Oferty nie będzie możliwe. </w:t>
      </w:r>
    </w:p>
    <w:p w14:paraId="3D5E2153" w14:textId="57B5F0CF"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 </w:t>
      </w:r>
    </w:p>
    <w:p w14:paraId="5F31421F" w14:textId="0508BBBB"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Pełnomocnictwo do podpisania Oferty w formie elektronicznej podpisane kwalifikowanym podpisem elektronicznym musi być dołączone do Oferty, o ile prawo do podpisania Oferty nie wynika z innych dokumentów załączonych do Oferty. </w:t>
      </w:r>
    </w:p>
    <w:p w14:paraId="7FC27859" w14:textId="19E7F091"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HAnsi" w:hAnsiTheme="minorHAnsi" w:cstheme="minorHAnsi"/>
          <w:color w:val="000000"/>
          <w:lang w:eastAsia="en-US"/>
        </w:rPr>
      </w:pPr>
      <w:r w:rsidRPr="00980EFA">
        <w:rPr>
          <w:rFonts w:asciiTheme="minorHAnsi" w:eastAsiaTheme="minorEastAsia" w:hAnsiTheme="minorHAnsi" w:cstheme="minorHAnsi"/>
          <w:lang w:eastAsia="en-US"/>
        </w:rPr>
        <w:t>W przypadku wspólnego ubiegania się o zamówienie Wykonawcy ustanawiają pełnomocnika do reprezentowania ich w postępowaniu o udzielenie zamówienia albo reprezentowania ich w postępowaniu i zawarcia Umowy w sprawie</w:t>
      </w:r>
      <w:r w:rsidRPr="00980EFA">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 </w:t>
      </w:r>
    </w:p>
    <w:p w14:paraId="628FED69" w14:textId="180CBAF2" w:rsidR="00F56BB8" w:rsidRPr="00980EFA" w:rsidRDefault="00F56BB8" w:rsidP="00980EFA">
      <w:pPr>
        <w:pStyle w:val="Akapitzlist"/>
        <w:numPr>
          <w:ilvl w:val="1"/>
          <w:numId w:val="54"/>
        </w:numPr>
        <w:suppressAutoHyphens w:val="0"/>
        <w:autoSpaceDE w:val="0"/>
        <w:autoSpaceDN w:val="0"/>
        <w:adjustRightInd w:val="0"/>
        <w:spacing w:line="276" w:lineRule="auto"/>
        <w:ind w:left="851" w:hanging="562"/>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postępowania o zamówienie publiczne, którego dotyczy, </w:t>
      </w:r>
    </w:p>
    <w:p w14:paraId="4693B162" w14:textId="04E73707" w:rsidR="00F56BB8" w:rsidRPr="00980EFA" w:rsidRDefault="00F56BB8" w:rsidP="00980EFA">
      <w:pPr>
        <w:pStyle w:val="Akapitzlist"/>
        <w:numPr>
          <w:ilvl w:val="1"/>
          <w:numId w:val="54"/>
        </w:numPr>
        <w:suppressAutoHyphens w:val="0"/>
        <w:autoSpaceDE w:val="0"/>
        <w:autoSpaceDN w:val="0"/>
        <w:adjustRightInd w:val="0"/>
        <w:spacing w:line="276" w:lineRule="auto"/>
        <w:ind w:left="851" w:hanging="562"/>
        <w:rPr>
          <w:rFonts w:asciiTheme="minorHAnsi" w:eastAsiaTheme="minorHAnsi" w:hAnsiTheme="minorHAnsi" w:cstheme="minorHAnsi"/>
          <w:color w:val="000000"/>
          <w:lang w:eastAsia="en-US"/>
        </w:rPr>
      </w:pPr>
      <w:r w:rsidRPr="00980EFA">
        <w:rPr>
          <w:rFonts w:asciiTheme="minorHAnsi" w:eastAsiaTheme="minorEastAsia" w:hAnsiTheme="minorHAnsi" w:cstheme="minorHAnsi"/>
          <w:lang w:eastAsia="en-US"/>
        </w:rPr>
        <w:t>wszystkich Wykonawców ubiegających się wspólnie o udzielenie zamówienia wymienionych z nazwy z</w:t>
      </w:r>
      <w:r w:rsidRPr="00980EFA">
        <w:rPr>
          <w:rFonts w:asciiTheme="minorHAnsi" w:eastAsiaTheme="minorHAnsi" w:hAnsiTheme="minorHAnsi" w:cstheme="minorHAnsi"/>
          <w:color w:val="000000"/>
          <w:lang w:eastAsia="en-US"/>
        </w:rPr>
        <w:t xml:space="preserve"> określeniem adresu siedziby, ustanowionego pełnomocnika oraz zakresu jego umocowania. </w:t>
      </w:r>
    </w:p>
    <w:p w14:paraId="2B08C715" w14:textId="2EE8E953"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W przypadku wspólnego ubiegania się o zamówienie musi też wyliczać wszystkich Wykonawców wspólnie ubiegających się o zamówienie i być podpisane przez każdego z nich.</w:t>
      </w:r>
    </w:p>
    <w:p w14:paraId="0ACA393D" w14:textId="384BD43E"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W przypadku, gdy pełnomocnictwa udziela inna osoba niż uprawniony do reprezentowania podmiot z mocy prawa lub Umowy spółki, należy dołączyć do Oferty również pełnomocnictwo do dokonania tej czynności. </w:t>
      </w:r>
    </w:p>
    <w:p w14:paraId="7BE87A3D" w14:textId="16350D57"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lastRenderedPageBreak/>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20A6614F" w14:textId="13EE4756" w:rsidR="00F56BB8"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Jeżeli Wykonawca nie złoży przedmiotowych środków dowodowych lub złożone przedmiotowe środki dowodowe będą niekompletne, Zamawiający wezwie do ich złożenia lub uzupełnienia </w:t>
      </w:r>
      <w:r w:rsidR="00300BCD" w:rsidRPr="00980EFA">
        <w:rPr>
          <w:rFonts w:asciiTheme="minorHAnsi" w:eastAsiaTheme="minorEastAsia" w:hAnsiTheme="minorHAnsi" w:cstheme="minorHAnsi"/>
          <w:lang w:eastAsia="en-US"/>
        </w:rPr>
        <w:t>w </w:t>
      </w:r>
      <w:r w:rsidRPr="00980EFA">
        <w:rPr>
          <w:rFonts w:asciiTheme="minorHAnsi" w:eastAsiaTheme="minorEastAsia" w:hAnsiTheme="minorHAnsi" w:cstheme="minorHAnsi"/>
          <w:lang w:eastAsia="en-US"/>
        </w:rPr>
        <w:t xml:space="preserve">wyznaczonym terminie. </w:t>
      </w:r>
    </w:p>
    <w:p w14:paraId="42499D4E" w14:textId="71CA1EB2" w:rsidR="007811E5"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 xml:space="preserve">Postanowień pkt </w:t>
      </w:r>
      <w:r w:rsidR="00300BCD" w:rsidRPr="00980EFA">
        <w:rPr>
          <w:rFonts w:asciiTheme="minorHAnsi" w:eastAsiaTheme="minorEastAsia" w:hAnsiTheme="minorHAnsi" w:cstheme="minorHAnsi"/>
          <w:lang w:eastAsia="en-US"/>
        </w:rPr>
        <w:t xml:space="preserve">22 </w:t>
      </w:r>
      <w:r w:rsidR="007811E5" w:rsidRPr="00980EFA">
        <w:rPr>
          <w:rFonts w:asciiTheme="minorHAnsi" w:eastAsiaTheme="minorEastAsia" w:hAnsiTheme="minorHAnsi" w:cstheme="minorHAnsi"/>
          <w:lang w:eastAsia="en-US"/>
        </w:rPr>
        <w:t>w zakresie przedmiotowych środków dowodowych, o którym mowa w</w:t>
      </w:r>
      <w:r w:rsidR="005E033F" w:rsidRPr="00980EFA">
        <w:rPr>
          <w:rFonts w:asciiTheme="minorHAnsi" w:eastAsiaTheme="minorEastAsia" w:hAnsiTheme="minorHAnsi" w:cstheme="minorHAnsi"/>
          <w:lang w:eastAsia="en-US"/>
        </w:rPr>
        <w:t xml:space="preserve"> Rozdziale VIII </w:t>
      </w:r>
      <w:r w:rsidR="007811E5" w:rsidRPr="00980EFA">
        <w:rPr>
          <w:rFonts w:asciiTheme="minorHAnsi" w:eastAsiaTheme="minorEastAsia" w:hAnsiTheme="minorHAnsi" w:cstheme="minorHAnsi"/>
          <w:lang w:eastAsia="en-US"/>
        </w:rPr>
        <w:t>pkt 1</w:t>
      </w:r>
      <w:r w:rsidR="005E033F" w:rsidRPr="00980EFA">
        <w:rPr>
          <w:rFonts w:asciiTheme="minorHAnsi" w:eastAsiaTheme="minorEastAsia" w:hAnsiTheme="minorHAnsi" w:cstheme="minorHAnsi"/>
          <w:lang w:eastAsia="en-US"/>
        </w:rPr>
        <w:t xml:space="preserve"> dla Części I </w:t>
      </w:r>
      <w:proofErr w:type="spellStart"/>
      <w:r w:rsidR="007811E5" w:rsidRPr="00980EFA">
        <w:rPr>
          <w:rFonts w:asciiTheme="minorHAnsi" w:eastAsiaTheme="minorEastAsia" w:hAnsiTheme="minorHAnsi" w:cstheme="minorHAnsi"/>
          <w:lang w:eastAsia="en-US"/>
        </w:rPr>
        <w:t>ppkt</w:t>
      </w:r>
      <w:proofErr w:type="spellEnd"/>
      <w:r w:rsidR="005E033F" w:rsidRPr="00980EFA">
        <w:rPr>
          <w:rFonts w:asciiTheme="minorHAnsi" w:eastAsiaTheme="minorEastAsia" w:hAnsiTheme="minorHAnsi" w:cstheme="minorHAnsi"/>
          <w:lang w:eastAsia="en-US"/>
        </w:rPr>
        <w:t xml:space="preserve"> 1.1.1.-1.1.</w:t>
      </w:r>
      <w:r w:rsidR="00F02279" w:rsidRPr="00980EFA">
        <w:rPr>
          <w:rFonts w:asciiTheme="minorHAnsi" w:eastAsiaTheme="minorEastAsia" w:hAnsiTheme="minorHAnsi" w:cstheme="minorHAnsi"/>
          <w:lang w:eastAsia="en-US"/>
        </w:rPr>
        <w:t>3</w:t>
      </w:r>
      <w:r w:rsidR="005E033F" w:rsidRPr="00980EFA">
        <w:rPr>
          <w:rFonts w:asciiTheme="minorHAnsi" w:eastAsiaTheme="minorEastAsia" w:hAnsiTheme="minorHAnsi" w:cstheme="minorHAnsi"/>
          <w:lang w:eastAsia="en-US"/>
        </w:rPr>
        <w:t xml:space="preserve">., dla Części II </w:t>
      </w:r>
      <w:proofErr w:type="spellStart"/>
      <w:r w:rsidR="005E033F" w:rsidRPr="00980EFA">
        <w:rPr>
          <w:rFonts w:asciiTheme="minorHAnsi" w:eastAsiaTheme="minorEastAsia" w:hAnsiTheme="minorHAnsi" w:cstheme="minorHAnsi"/>
          <w:lang w:eastAsia="en-US"/>
        </w:rPr>
        <w:t>ppkt</w:t>
      </w:r>
      <w:proofErr w:type="spellEnd"/>
      <w:r w:rsidR="005E033F" w:rsidRPr="00980EFA">
        <w:rPr>
          <w:rFonts w:asciiTheme="minorHAnsi" w:eastAsiaTheme="minorEastAsia" w:hAnsiTheme="minorHAnsi" w:cstheme="minorHAnsi"/>
          <w:lang w:eastAsia="en-US"/>
        </w:rPr>
        <w:t xml:space="preserve"> 1.2.1., dla Części III </w:t>
      </w:r>
      <w:proofErr w:type="spellStart"/>
      <w:r w:rsidR="005E033F" w:rsidRPr="00980EFA">
        <w:rPr>
          <w:rFonts w:asciiTheme="minorHAnsi" w:eastAsiaTheme="minorEastAsia" w:hAnsiTheme="minorHAnsi" w:cstheme="minorHAnsi"/>
          <w:lang w:eastAsia="en-US"/>
        </w:rPr>
        <w:t>ppkt</w:t>
      </w:r>
      <w:proofErr w:type="spellEnd"/>
      <w:r w:rsidR="005E033F" w:rsidRPr="00980EFA">
        <w:rPr>
          <w:rFonts w:asciiTheme="minorHAnsi" w:eastAsiaTheme="minorEastAsia" w:hAnsiTheme="minorHAnsi" w:cstheme="minorHAnsi"/>
          <w:lang w:eastAsia="en-US"/>
        </w:rPr>
        <w:t xml:space="preserve"> 1.3.1., dla Części IV </w:t>
      </w:r>
      <w:proofErr w:type="spellStart"/>
      <w:r w:rsidR="005E033F" w:rsidRPr="00980EFA">
        <w:rPr>
          <w:rFonts w:asciiTheme="minorHAnsi" w:eastAsiaTheme="minorEastAsia" w:hAnsiTheme="minorHAnsi" w:cstheme="minorHAnsi"/>
          <w:lang w:eastAsia="en-US"/>
        </w:rPr>
        <w:t>ppkt</w:t>
      </w:r>
      <w:proofErr w:type="spellEnd"/>
      <w:r w:rsidR="005E033F" w:rsidRPr="00980EFA">
        <w:rPr>
          <w:rFonts w:asciiTheme="minorHAnsi" w:eastAsiaTheme="minorEastAsia" w:hAnsiTheme="minorHAnsi" w:cstheme="minorHAnsi"/>
          <w:lang w:eastAsia="en-US"/>
        </w:rPr>
        <w:t xml:space="preserve"> 1.4.1. </w:t>
      </w:r>
      <w:r w:rsidRPr="00980EFA">
        <w:rPr>
          <w:rFonts w:asciiTheme="minorHAnsi" w:eastAsiaTheme="minorEastAsia" w:hAnsiTheme="minorHAnsi" w:cstheme="minorHAnsi"/>
          <w:lang w:eastAsia="en-US"/>
        </w:rPr>
        <w:t xml:space="preserve">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DCC59B6" w14:textId="0E2526AE" w:rsidR="00300BCD" w:rsidRPr="00980EFA" w:rsidRDefault="007811E5"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980EFA">
        <w:rPr>
          <w:rFonts w:asciiTheme="minorHAnsi" w:eastAsiaTheme="minorEastAsia" w:hAnsiTheme="minorHAnsi" w:cstheme="minorHAnsi"/>
          <w:lang w:eastAsia="en-US"/>
        </w:rPr>
        <w:t>Zamawiający może żądać od Wykonawców wyjaśnień dotyczących treści przedmiotowych środków dowodowych.</w:t>
      </w:r>
    </w:p>
    <w:p w14:paraId="01E8B80B" w14:textId="7B981A83" w:rsidR="00B739DD" w:rsidRPr="00980EFA" w:rsidRDefault="00F56BB8"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HAnsi" w:hAnsiTheme="minorHAnsi" w:cstheme="minorHAnsi"/>
          <w:color w:val="000000"/>
          <w:lang w:eastAsia="en-US"/>
        </w:rPr>
      </w:pPr>
      <w:r w:rsidRPr="00980EFA">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980EFA">
        <w:rPr>
          <w:rFonts w:asciiTheme="minorHAnsi" w:eastAsiaTheme="minorEastAsia" w:hAnsiTheme="minorHAnsi" w:cstheme="minorHAnsi"/>
          <w:lang w:eastAsia="en-US"/>
        </w:rPr>
        <w:t xml:space="preserve"> poświadczenia za zgodność z oryginałem elektronicznej kopii</w:t>
      </w:r>
      <w:r w:rsidRPr="00980EFA">
        <w:rPr>
          <w:rFonts w:asciiTheme="minorHAnsi" w:eastAsiaTheme="minorEastAsia" w:hAnsiTheme="minorHAnsi" w:cstheme="minorHAnsi"/>
          <w:lang w:eastAsia="en-US"/>
        </w:rPr>
        <w:t xml:space="preserve"> pełnomocnictwa</w:t>
      </w:r>
      <w:r w:rsidR="001E3F55" w:rsidRPr="00980EFA">
        <w:rPr>
          <w:rFonts w:asciiTheme="minorHAnsi" w:eastAsiaTheme="minorEastAsia" w:hAnsiTheme="minorHAnsi" w:cstheme="minorHAnsi"/>
          <w:lang w:eastAsia="en-US"/>
        </w:rPr>
        <w:t xml:space="preserve"> wymagany jest kwalifikowany </w:t>
      </w:r>
      <w:r w:rsidRPr="00980EFA">
        <w:rPr>
          <w:rFonts w:asciiTheme="minorHAnsi" w:eastAsiaTheme="minorEastAsia" w:hAnsiTheme="minorHAnsi" w:cstheme="minorHAnsi"/>
          <w:lang w:eastAsia="en-US"/>
        </w:rPr>
        <w:t>podpis</w:t>
      </w:r>
      <w:r w:rsidR="006F58B7" w:rsidRPr="00980EFA">
        <w:rPr>
          <w:rFonts w:asciiTheme="minorHAnsi" w:eastAsiaTheme="minorEastAsia" w:hAnsiTheme="minorHAnsi" w:cstheme="minorHAnsi"/>
          <w:lang w:eastAsia="en-US"/>
        </w:rPr>
        <w:t xml:space="preserve"> </w:t>
      </w:r>
      <w:r w:rsidR="001E3F55" w:rsidRPr="00980EFA">
        <w:rPr>
          <w:rFonts w:asciiTheme="minorHAnsi" w:eastAsiaTheme="minorEastAsia" w:hAnsiTheme="minorHAnsi" w:cstheme="minorHAnsi"/>
          <w:lang w:eastAsia="en-US"/>
        </w:rPr>
        <w:t>złożony</w:t>
      </w:r>
      <w:r w:rsidR="006F58B7" w:rsidRPr="00980EFA">
        <w:rPr>
          <w:rFonts w:asciiTheme="minorHAnsi" w:eastAsiaTheme="minorEastAsia" w:hAnsiTheme="minorHAnsi" w:cstheme="minorHAnsi"/>
          <w:lang w:eastAsia="en-US"/>
        </w:rPr>
        <w:t xml:space="preserve"> </w:t>
      </w:r>
      <w:r w:rsidR="001E3F55" w:rsidRPr="00980EFA">
        <w:rPr>
          <w:rFonts w:asciiTheme="minorHAnsi" w:eastAsiaTheme="minorHAnsi" w:hAnsiTheme="minorHAnsi" w:cstheme="minorHAnsi"/>
          <w:color w:val="000000"/>
          <w:lang w:eastAsia="en-US"/>
        </w:rPr>
        <w:t xml:space="preserve">przez </w:t>
      </w:r>
      <w:r w:rsidRPr="00980EFA">
        <w:rPr>
          <w:rFonts w:asciiTheme="minorHAnsi" w:eastAsiaTheme="minorHAnsi" w:hAnsiTheme="minorHAnsi" w:cstheme="minorHAnsi"/>
          <w:color w:val="000000"/>
          <w:lang w:eastAsia="en-US"/>
        </w:rPr>
        <w:t>notariusza.</w:t>
      </w:r>
    </w:p>
    <w:p w14:paraId="153E02C9" w14:textId="6B264E85" w:rsidR="00E632FE" w:rsidRPr="00980EFA" w:rsidRDefault="00E632FE" w:rsidP="00980EFA">
      <w:pPr>
        <w:pStyle w:val="Akapitzlist"/>
        <w:numPr>
          <w:ilvl w:val="0"/>
          <w:numId w:val="54"/>
        </w:numPr>
        <w:suppressAutoHyphens w:val="0"/>
        <w:autoSpaceDE w:val="0"/>
        <w:autoSpaceDN w:val="0"/>
        <w:adjustRightInd w:val="0"/>
        <w:spacing w:line="276" w:lineRule="auto"/>
        <w:ind w:left="284" w:hanging="374"/>
        <w:rPr>
          <w:rFonts w:asciiTheme="minorHAnsi" w:eastAsiaTheme="minorHAnsi" w:hAnsiTheme="minorHAnsi" w:cstheme="minorHAnsi"/>
          <w:color w:val="000000"/>
          <w:lang w:eastAsia="en-US"/>
        </w:rPr>
      </w:pPr>
      <w:r w:rsidRPr="00980EFA">
        <w:rPr>
          <w:rFonts w:asciiTheme="minorHAnsi" w:eastAsia="TimesNewRoman" w:hAnsiTheme="minorHAnsi" w:cstheme="minorHAnsi"/>
          <w:lang w:eastAsia="en-US"/>
        </w:rPr>
        <w:t xml:space="preserve">Dokumenty </w:t>
      </w:r>
      <w:r w:rsidR="008B68F7" w:rsidRPr="00980EFA">
        <w:rPr>
          <w:rFonts w:asciiTheme="minorHAnsi" w:eastAsia="TimesNewRoman" w:hAnsiTheme="minorHAnsi" w:cstheme="minorHAnsi"/>
          <w:lang w:eastAsia="en-US"/>
        </w:rPr>
        <w:t xml:space="preserve">i oświadczenia </w:t>
      </w:r>
      <w:r w:rsidRPr="00980EFA">
        <w:rPr>
          <w:rFonts w:asciiTheme="minorHAnsi" w:eastAsia="TimesNewRoman" w:hAnsiTheme="minorHAnsi" w:cstheme="minorHAnsi"/>
          <w:lang w:eastAsia="en-US"/>
        </w:rPr>
        <w:t>sporządzane w języku obcym musza być złożone wraz z tłumaczeniem na język polski.</w:t>
      </w:r>
    </w:p>
    <w:p w14:paraId="4C8A7358" w14:textId="123A5DF4" w:rsidR="00B739DD" w:rsidRPr="00980EFA" w:rsidRDefault="00B739DD" w:rsidP="00980EFA">
      <w:pPr>
        <w:pStyle w:val="Nagwek1"/>
        <w:numPr>
          <w:ilvl w:val="0"/>
          <w:numId w:val="47"/>
        </w:numPr>
        <w:spacing w:after="0" w:line="276" w:lineRule="auto"/>
        <w:ind w:left="0" w:hanging="142"/>
        <w:rPr>
          <w:rFonts w:eastAsiaTheme="minorEastAsia" w:cstheme="minorHAnsi"/>
          <w:lang w:eastAsia="en-US"/>
        </w:rPr>
      </w:pPr>
      <w:r w:rsidRPr="00980EFA">
        <w:rPr>
          <w:rFonts w:eastAsiaTheme="minorEastAsia" w:cstheme="minorHAnsi"/>
          <w:lang w:eastAsia="en-US"/>
        </w:rPr>
        <w:t>Sposób oraz termin składania ofert</w:t>
      </w:r>
    </w:p>
    <w:p w14:paraId="4F57F200" w14:textId="2DB6C783" w:rsidR="00B739DD" w:rsidRPr="00980EFA" w:rsidRDefault="00B739DD" w:rsidP="00980EFA">
      <w:pPr>
        <w:pStyle w:val="Akapitzlist"/>
        <w:keepNex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Wykonawca składa </w:t>
      </w:r>
      <w:r w:rsidR="002745B8" w:rsidRPr="00980EFA">
        <w:rPr>
          <w:rFonts w:asciiTheme="minorHAnsi" w:eastAsiaTheme="minorHAnsi" w:hAnsiTheme="minorHAnsi" w:cstheme="minorHAnsi"/>
          <w:color w:val="000000"/>
          <w:lang w:eastAsia="en-US"/>
        </w:rPr>
        <w:t>Ofertę</w:t>
      </w:r>
      <w:r w:rsidRPr="00980EFA">
        <w:rPr>
          <w:rFonts w:asciiTheme="minorHAnsi" w:eastAsiaTheme="minorHAnsi" w:hAnsiTheme="minorHAnsi" w:cstheme="minorHAnsi"/>
          <w:color w:val="000000"/>
          <w:lang w:eastAsia="en-US"/>
        </w:rPr>
        <w:t xml:space="preserve"> </w:t>
      </w:r>
      <w:r w:rsidR="00CD4308" w:rsidRPr="00980EFA">
        <w:rPr>
          <w:rFonts w:asciiTheme="minorHAnsi" w:eastAsiaTheme="minorHAnsi" w:hAnsiTheme="minorHAnsi" w:cstheme="minorHAnsi"/>
          <w:color w:val="000000"/>
          <w:lang w:eastAsia="en-US"/>
        </w:rPr>
        <w:t xml:space="preserve">wraz z wymaganymi dokumentami </w:t>
      </w:r>
      <w:r w:rsidR="00E8516B" w:rsidRPr="00980EFA">
        <w:rPr>
          <w:rFonts w:asciiTheme="minorHAnsi" w:eastAsiaTheme="minorHAnsi" w:hAnsiTheme="minorHAnsi" w:cstheme="minorHAnsi"/>
          <w:color w:val="000000"/>
          <w:lang w:eastAsia="en-US"/>
        </w:rPr>
        <w:t xml:space="preserve">za pośrednictwem </w:t>
      </w:r>
      <w:r w:rsidR="007A66F6" w:rsidRPr="00980EFA">
        <w:rPr>
          <w:rFonts w:asciiTheme="minorHAnsi" w:eastAsiaTheme="minorHAnsi" w:hAnsiTheme="minorHAnsi" w:cstheme="minorHAnsi"/>
          <w:color w:val="000000"/>
          <w:lang w:eastAsia="en-US"/>
        </w:rPr>
        <w:t>platform</w:t>
      </w:r>
      <w:r w:rsidR="00E8516B" w:rsidRPr="00980EFA">
        <w:rPr>
          <w:rFonts w:asciiTheme="minorHAnsi" w:eastAsiaTheme="minorHAnsi" w:hAnsiTheme="minorHAnsi" w:cstheme="minorHAnsi"/>
          <w:color w:val="000000"/>
          <w:lang w:eastAsia="en-US"/>
        </w:rPr>
        <w:t xml:space="preserve">y </w:t>
      </w:r>
      <w:r w:rsidR="007A66F6" w:rsidRPr="00980EFA">
        <w:rPr>
          <w:rFonts w:asciiTheme="minorHAnsi" w:eastAsiaTheme="minorHAnsi" w:hAnsiTheme="minorHAnsi" w:cstheme="minorHAnsi"/>
          <w:color w:val="000000"/>
          <w:lang w:eastAsia="en-US"/>
        </w:rPr>
        <w:t>zakupow</w:t>
      </w:r>
      <w:r w:rsidR="00E8516B" w:rsidRPr="00980EFA">
        <w:rPr>
          <w:rFonts w:asciiTheme="minorHAnsi" w:eastAsiaTheme="minorHAnsi" w:hAnsiTheme="minorHAnsi" w:cstheme="minorHAnsi"/>
          <w:color w:val="000000"/>
          <w:lang w:eastAsia="en-US"/>
        </w:rPr>
        <w:t xml:space="preserve">ej </w:t>
      </w:r>
      <w:r w:rsidR="007A66F6" w:rsidRPr="00980EFA">
        <w:rPr>
          <w:rFonts w:asciiTheme="minorHAnsi" w:eastAsiaTheme="minorHAnsi" w:hAnsiTheme="minorHAnsi" w:cstheme="minorHAnsi"/>
          <w:color w:val="000000"/>
          <w:lang w:eastAsia="en-US"/>
        </w:rPr>
        <w:t xml:space="preserve">pod adresem: https://platformazakupowa.pl/pn/pfron/proceedings w myśl </w:t>
      </w:r>
      <w:r w:rsidR="001B60EC" w:rsidRPr="00980EFA">
        <w:rPr>
          <w:rFonts w:asciiTheme="minorHAnsi" w:eastAsiaTheme="minorHAnsi" w:hAnsiTheme="minorHAnsi" w:cstheme="minorHAnsi"/>
          <w:color w:val="000000"/>
          <w:lang w:eastAsia="en-US"/>
        </w:rPr>
        <w:t>u</w:t>
      </w:r>
      <w:r w:rsidR="007A66F6" w:rsidRPr="00980EFA">
        <w:rPr>
          <w:rFonts w:asciiTheme="minorHAnsi" w:eastAsiaTheme="minorHAnsi" w:hAnsiTheme="minorHAnsi" w:cstheme="minorHAnsi"/>
          <w:color w:val="000000"/>
          <w:lang w:eastAsia="en-US"/>
        </w:rPr>
        <w:t>stawy Pzp na stronie internetowej prowadzonego postępowania</w:t>
      </w:r>
      <w:r w:rsidR="00E83F21" w:rsidRPr="00980EFA">
        <w:rPr>
          <w:rFonts w:asciiTheme="minorHAnsi" w:eastAsiaTheme="minorHAnsi" w:hAnsiTheme="minorHAnsi" w:cstheme="minorHAnsi"/>
          <w:color w:val="000000"/>
          <w:lang w:eastAsia="en-US"/>
        </w:rPr>
        <w:t xml:space="preserve">. </w:t>
      </w:r>
    </w:p>
    <w:p w14:paraId="7AB8FF4F" w14:textId="70A8E390" w:rsidR="00B739DD" w:rsidRPr="00980EFA" w:rsidRDefault="002745B8" w:rsidP="00980EFA">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Ofertę</w:t>
      </w:r>
      <w:r w:rsidR="00B739DD" w:rsidRPr="00980EFA">
        <w:rPr>
          <w:rFonts w:asciiTheme="minorHAnsi" w:eastAsiaTheme="minorHAnsi" w:hAnsiTheme="minorHAnsi" w:cstheme="minorHAnsi"/>
          <w:color w:val="000000"/>
          <w:lang w:eastAsia="en-US"/>
        </w:rPr>
        <w:t xml:space="preserve"> wraz z wymaganymi załącznikami należy złożyć w terminie do dnia</w:t>
      </w:r>
      <w:r w:rsidR="009279C0" w:rsidRPr="00980EFA">
        <w:rPr>
          <w:rFonts w:asciiTheme="minorHAnsi" w:eastAsiaTheme="minorHAnsi" w:hAnsiTheme="minorHAnsi" w:cstheme="minorHAnsi"/>
          <w:color w:val="000000"/>
          <w:lang w:eastAsia="en-US"/>
        </w:rPr>
        <w:t xml:space="preserve"> </w:t>
      </w:r>
      <w:r w:rsidR="00431B12" w:rsidRPr="00431B12">
        <w:rPr>
          <w:rFonts w:asciiTheme="minorHAnsi" w:eastAsiaTheme="minorHAnsi" w:hAnsiTheme="minorHAnsi" w:cstheme="minorHAnsi"/>
          <w:b/>
          <w:color w:val="000000"/>
          <w:lang w:eastAsia="en-US"/>
        </w:rPr>
        <w:t>26.04</w:t>
      </w:r>
      <w:r w:rsidR="00E92080" w:rsidRPr="00980EFA">
        <w:rPr>
          <w:rFonts w:asciiTheme="minorHAnsi" w:eastAsiaTheme="minorHAnsi" w:hAnsiTheme="minorHAnsi" w:cstheme="minorHAnsi"/>
          <w:b/>
          <w:bCs/>
          <w:color w:val="000000"/>
          <w:lang w:eastAsia="en-US"/>
        </w:rPr>
        <w:t>.</w:t>
      </w:r>
      <w:r w:rsidR="007B38DB" w:rsidRPr="00980EFA">
        <w:rPr>
          <w:rFonts w:asciiTheme="minorHAnsi" w:eastAsiaTheme="minorHAnsi" w:hAnsiTheme="minorHAnsi" w:cstheme="minorHAnsi"/>
          <w:b/>
          <w:bCs/>
          <w:color w:val="000000"/>
          <w:lang w:eastAsia="en-US"/>
        </w:rPr>
        <w:t>202</w:t>
      </w:r>
      <w:r w:rsidR="009279C0" w:rsidRPr="00980EFA">
        <w:rPr>
          <w:rFonts w:asciiTheme="minorHAnsi" w:eastAsiaTheme="minorHAnsi" w:hAnsiTheme="minorHAnsi" w:cstheme="minorHAnsi"/>
          <w:b/>
          <w:bCs/>
          <w:color w:val="000000"/>
          <w:lang w:eastAsia="en-US"/>
        </w:rPr>
        <w:t>2</w:t>
      </w:r>
      <w:r w:rsidR="007B38DB" w:rsidRPr="00980EFA">
        <w:rPr>
          <w:rFonts w:asciiTheme="minorHAnsi" w:eastAsiaTheme="minorHAnsi" w:hAnsiTheme="minorHAnsi" w:cstheme="minorHAnsi"/>
          <w:b/>
          <w:bCs/>
          <w:color w:val="000000"/>
          <w:lang w:eastAsia="en-US"/>
        </w:rPr>
        <w:t xml:space="preserve"> r., </w:t>
      </w:r>
      <w:r w:rsidR="00B739DD" w:rsidRPr="00980EFA">
        <w:rPr>
          <w:rFonts w:asciiTheme="minorHAnsi" w:eastAsiaTheme="minorHAnsi" w:hAnsiTheme="minorHAnsi" w:cstheme="minorHAnsi"/>
          <w:b/>
          <w:bCs/>
          <w:color w:val="000000"/>
          <w:lang w:eastAsia="en-US"/>
        </w:rPr>
        <w:t xml:space="preserve">do godz. </w:t>
      </w:r>
      <w:r w:rsidR="002A3C54" w:rsidRPr="00980EFA">
        <w:rPr>
          <w:rFonts w:asciiTheme="minorHAnsi" w:eastAsiaTheme="minorHAnsi" w:hAnsiTheme="minorHAnsi" w:cstheme="minorHAnsi"/>
          <w:b/>
          <w:bCs/>
          <w:color w:val="000000"/>
          <w:lang w:eastAsia="en-US"/>
        </w:rPr>
        <w:t>1</w:t>
      </w:r>
      <w:r w:rsidR="005E695B" w:rsidRPr="00980EFA">
        <w:rPr>
          <w:rFonts w:asciiTheme="minorHAnsi" w:eastAsiaTheme="minorHAnsi" w:hAnsiTheme="minorHAnsi" w:cstheme="minorHAnsi"/>
          <w:b/>
          <w:bCs/>
          <w:color w:val="000000"/>
          <w:lang w:eastAsia="en-US"/>
        </w:rPr>
        <w:t>1</w:t>
      </w:r>
      <w:r w:rsidR="002A3C54" w:rsidRPr="00980EFA">
        <w:rPr>
          <w:rFonts w:asciiTheme="minorHAnsi" w:eastAsiaTheme="minorHAnsi" w:hAnsiTheme="minorHAnsi" w:cstheme="minorHAnsi"/>
          <w:b/>
          <w:bCs/>
          <w:color w:val="000000"/>
          <w:lang w:eastAsia="en-US"/>
        </w:rPr>
        <w:t>:00</w:t>
      </w:r>
      <w:r w:rsidR="00B739DD" w:rsidRPr="00980EFA">
        <w:rPr>
          <w:rFonts w:asciiTheme="minorHAnsi" w:eastAsiaTheme="minorHAnsi" w:hAnsiTheme="minorHAnsi" w:cstheme="minorHAnsi"/>
          <w:b/>
          <w:bCs/>
          <w:color w:val="000000"/>
          <w:lang w:eastAsia="en-US"/>
        </w:rPr>
        <w:t>.</w:t>
      </w:r>
      <w:r w:rsidR="00B739DD" w:rsidRPr="00980EFA">
        <w:rPr>
          <w:rFonts w:asciiTheme="minorHAnsi" w:eastAsiaTheme="minorHAnsi" w:hAnsiTheme="minorHAnsi" w:cstheme="minorHAnsi"/>
          <w:color w:val="000000"/>
          <w:lang w:eastAsia="en-US"/>
        </w:rPr>
        <w:t xml:space="preserve"> </w:t>
      </w:r>
    </w:p>
    <w:p w14:paraId="698946CA" w14:textId="4FA5D26F" w:rsidR="00E8516B" w:rsidRPr="00980EFA" w:rsidRDefault="00E8516B" w:rsidP="00980EFA">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Wykonawca może złożyć </w:t>
      </w:r>
      <w:r w:rsidR="00937478" w:rsidRPr="00980EFA">
        <w:rPr>
          <w:rFonts w:asciiTheme="minorHAnsi" w:eastAsiaTheme="minorHAnsi" w:hAnsiTheme="minorHAnsi" w:cstheme="minorHAnsi"/>
          <w:color w:val="000000"/>
          <w:lang w:eastAsia="en-US"/>
        </w:rPr>
        <w:t xml:space="preserve">tylko </w:t>
      </w:r>
      <w:r w:rsidR="006A250D" w:rsidRPr="00980EFA">
        <w:rPr>
          <w:rFonts w:asciiTheme="minorHAnsi" w:eastAsiaTheme="minorHAnsi" w:hAnsiTheme="minorHAnsi" w:cstheme="minorHAnsi"/>
          <w:color w:val="000000"/>
          <w:lang w:eastAsia="en-US"/>
        </w:rPr>
        <w:t>jedną ofertę na każdą z Części postępowania</w:t>
      </w:r>
      <w:r w:rsidR="00132E78" w:rsidRPr="00980EFA">
        <w:rPr>
          <w:rFonts w:asciiTheme="minorHAnsi" w:eastAsiaTheme="minorHAnsi" w:hAnsiTheme="minorHAnsi" w:cstheme="minorHAnsi"/>
          <w:color w:val="000000"/>
          <w:lang w:eastAsia="en-US"/>
        </w:rPr>
        <w:t>.</w:t>
      </w:r>
    </w:p>
    <w:p w14:paraId="194DDF02" w14:textId="0E6BCA3E" w:rsidR="002D516C" w:rsidRPr="00980EFA" w:rsidRDefault="002D516C" w:rsidP="00980EFA">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W procesie składania oferty za pośrednictwem platformazakupowa.pl, Wykonawca powinien złożyć podpis bezpośrednio na dokumentach przesłanych za pośrednictwem platformazakupowa.pl. Zamawiający zalecamy stosowanie podpisu na każdym załączonym pliku osobno, w szczególności wskazanych w art. 63 ust 1 Pzp, gdzie zaznaczono, iż oferty sporządza się, pod rygorem nieważności, w formie elektronicznej i opatruje się kwalifikowanym podpisem elektronicznym.</w:t>
      </w:r>
    </w:p>
    <w:p w14:paraId="4FD23458" w14:textId="7A919CEF" w:rsidR="00B739DD" w:rsidRPr="00980EFA" w:rsidRDefault="00B739DD" w:rsidP="00980EFA">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Zamawiający odrzuci </w:t>
      </w:r>
      <w:r w:rsidR="002745B8" w:rsidRPr="00980EFA">
        <w:rPr>
          <w:rFonts w:asciiTheme="minorHAnsi" w:eastAsiaTheme="minorHAnsi" w:hAnsiTheme="minorHAnsi" w:cstheme="minorHAnsi"/>
          <w:color w:val="000000"/>
          <w:lang w:eastAsia="en-US"/>
        </w:rPr>
        <w:t>Ofertę</w:t>
      </w:r>
      <w:r w:rsidRPr="00980EFA">
        <w:rPr>
          <w:rFonts w:asciiTheme="minorHAnsi" w:eastAsiaTheme="minorHAnsi" w:hAnsiTheme="minorHAnsi" w:cstheme="minorHAnsi"/>
          <w:color w:val="000000"/>
          <w:lang w:eastAsia="en-US"/>
        </w:rPr>
        <w:t xml:space="preserve"> złożoną po terminie składania ofert. </w:t>
      </w:r>
    </w:p>
    <w:p w14:paraId="2A23BC8C" w14:textId="5EB32888" w:rsidR="007B38DB" w:rsidRPr="00980EFA" w:rsidRDefault="007B38DB" w:rsidP="00980EFA">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E1F355E" w14:textId="240EC64E" w:rsidR="007B38DB" w:rsidRPr="00980EFA" w:rsidRDefault="007B38DB" w:rsidP="00980EFA">
      <w:pPr>
        <w:pStyle w:val="Akapitzlist"/>
        <w:numPr>
          <w:ilvl w:val="0"/>
          <w:numId w:val="55"/>
        </w:num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lastRenderedPageBreak/>
        <w:t xml:space="preserve">Szczegółowa instrukcja dla Wykonawców dotycząca złożenia, zmiany i wycofania oferty znajduje się na stronie internetowej pod adresem:  </w:t>
      </w:r>
      <w:hyperlink r:id="rId13" w:history="1">
        <w:r w:rsidRPr="00980EFA">
          <w:rPr>
            <w:rStyle w:val="Hipercze"/>
            <w:rFonts w:asciiTheme="minorHAnsi" w:eastAsiaTheme="minorHAnsi" w:hAnsiTheme="minorHAnsi" w:cstheme="minorHAnsi"/>
            <w:lang w:eastAsia="en-US"/>
          </w:rPr>
          <w:t>https://platformazakupowa.pl/strona/45-instrukcje</w:t>
        </w:r>
      </w:hyperlink>
    </w:p>
    <w:p w14:paraId="730B98B0" w14:textId="10FB0AC7" w:rsidR="00D82B4E" w:rsidRPr="00980EFA" w:rsidRDefault="00D82B4E" w:rsidP="00980EFA">
      <w:pPr>
        <w:pStyle w:val="Nagwek1"/>
        <w:numPr>
          <w:ilvl w:val="0"/>
          <w:numId w:val="47"/>
        </w:numPr>
        <w:spacing w:after="0" w:line="276" w:lineRule="auto"/>
        <w:ind w:left="0" w:hanging="142"/>
        <w:rPr>
          <w:rFonts w:eastAsiaTheme="minorEastAsia" w:cstheme="minorHAnsi"/>
          <w:lang w:eastAsia="en-US"/>
        </w:rPr>
      </w:pPr>
      <w:r w:rsidRPr="00980EFA">
        <w:rPr>
          <w:rFonts w:eastAsiaTheme="minorEastAsia" w:cstheme="minorHAnsi"/>
          <w:lang w:eastAsia="en-US"/>
        </w:rPr>
        <w:t>Termin otwarcia ofert</w:t>
      </w:r>
    </w:p>
    <w:p w14:paraId="3F227AEB" w14:textId="380763CB" w:rsidR="000F51C5" w:rsidRPr="00980EFA" w:rsidRDefault="7EA96C1F" w:rsidP="00980EFA">
      <w:pPr>
        <w:pStyle w:val="Akapitzlist"/>
        <w:numPr>
          <w:ilvl w:val="0"/>
          <w:numId w:val="56"/>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980EFA">
        <w:rPr>
          <w:rFonts w:asciiTheme="minorHAnsi" w:eastAsiaTheme="minorEastAsia" w:hAnsiTheme="minorHAnsi" w:cstheme="minorHAnsi"/>
          <w:color w:val="000000" w:themeColor="text1"/>
          <w:lang w:eastAsia="en-US"/>
        </w:rPr>
        <w:t xml:space="preserve">Otwarcie ofert nastąpi </w:t>
      </w:r>
      <w:r w:rsidR="586A4597" w:rsidRPr="00980EFA">
        <w:rPr>
          <w:rFonts w:asciiTheme="minorHAnsi" w:eastAsiaTheme="minorEastAsia" w:hAnsiTheme="minorHAnsi" w:cstheme="minorHAnsi"/>
          <w:color w:val="000000" w:themeColor="text1"/>
          <w:lang w:eastAsia="en-US"/>
        </w:rPr>
        <w:t xml:space="preserve">niezwłocznie po upływie terminu składania Ofert, tj. w dniu </w:t>
      </w:r>
      <w:r w:rsidR="00431B12">
        <w:rPr>
          <w:rFonts w:asciiTheme="minorHAnsi" w:eastAsiaTheme="minorEastAsia" w:hAnsiTheme="minorHAnsi" w:cstheme="minorHAnsi"/>
          <w:b/>
          <w:bCs/>
          <w:color w:val="000000" w:themeColor="text1"/>
          <w:lang w:eastAsia="en-US"/>
        </w:rPr>
        <w:t>26.04.</w:t>
      </w:r>
      <w:r w:rsidR="005E695B" w:rsidRPr="00980EFA">
        <w:rPr>
          <w:rFonts w:asciiTheme="minorHAnsi" w:eastAsiaTheme="minorEastAsia" w:hAnsiTheme="minorHAnsi" w:cstheme="minorHAnsi"/>
          <w:b/>
          <w:bCs/>
          <w:color w:val="000000" w:themeColor="text1"/>
          <w:lang w:eastAsia="en-US"/>
        </w:rPr>
        <w:t>202</w:t>
      </w:r>
      <w:r w:rsidR="009279C0" w:rsidRPr="00980EFA">
        <w:rPr>
          <w:rFonts w:asciiTheme="minorHAnsi" w:eastAsiaTheme="minorEastAsia" w:hAnsiTheme="minorHAnsi" w:cstheme="minorHAnsi"/>
          <w:b/>
          <w:bCs/>
          <w:color w:val="000000" w:themeColor="text1"/>
          <w:lang w:eastAsia="en-US"/>
        </w:rPr>
        <w:t>2</w:t>
      </w:r>
      <w:r w:rsidR="586A4597" w:rsidRPr="00980EFA">
        <w:rPr>
          <w:rFonts w:asciiTheme="minorHAnsi" w:eastAsiaTheme="minorEastAsia" w:hAnsiTheme="minorHAnsi" w:cstheme="minorHAnsi"/>
          <w:b/>
          <w:bCs/>
          <w:color w:val="000000" w:themeColor="text1"/>
          <w:lang w:eastAsia="en-US"/>
        </w:rPr>
        <w:t xml:space="preserve"> r. o godz. </w:t>
      </w:r>
      <w:r w:rsidR="005E695B" w:rsidRPr="00980EFA">
        <w:rPr>
          <w:rFonts w:asciiTheme="minorHAnsi" w:eastAsiaTheme="minorEastAsia" w:hAnsiTheme="minorHAnsi" w:cstheme="minorHAnsi"/>
          <w:b/>
          <w:bCs/>
          <w:color w:val="000000" w:themeColor="text1"/>
          <w:lang w:eastAsia="en-US"/>
        </w:rPr>
        <w:t>12:00</w:t>
      </w:r>
      <w:r w:rsidR="005E695B" w:rsidRPr="00980EFA">
        <w:rPr>
          <w:rFonts w:asciiTheme="minorHAnsi" w:eastAsiaTheme="minorEastAsia" w:hAnsiTheme="minorHAnsi" w:cstheme="minorHAnsi"/>
          <w:color w:val="000000" w:themeColor="text1"/>
          <w:lang w:eastAsia="en-US"/>
        </w:rPr>
        <w:t xml:space="preserve"> </w:t>
      </w:r>
      <w:r w:rsidR="2542B010" w:rsidRPr="00980EFA">
        <w:rPr>
          <w:rFonts w:asciiTheme="minorHAnsi" w:eastAsiaTheme="minorEastAsia" w:hAnsiTheme="minorHAnsi" w:cstheme="minorHAnsi"/>
          <w:color w:val="000000" w:themeColor="text1"/>
          <w:lang w:eastAsia="en-US"/>
        </w:rPr>
        <w:t>O</w:t>
      </w:r>
      <w:r w:rsidR="4D4BF21F" w:rsidRPr="00980EFA">
        <w:rPr>
          <w:rFonts w:asciiTheme="minorHAnsi" w:eastAsiaTheme="minorEastAsia" w:hAnsiTheme="minorHAnsi" w:cstheme="minorHAnsi"/>
          <w:color w:val="000000" w:themeColor="text1"/>
          <w:lang w:eastAsia="en-US"/>
        </w:rPr>
        <w:t xml:space="preserve">twarcie </w:t>
      </w:r>
      <w:r w:rsidR="586A4597" w:rsidRPr="00980EFA">
        <w:rPr>
          <w:rFonts w:asciiTheme="minorHAnsi" w:eastAsiaTheme="minorEastAsia" w:hAnsiTheme="minorHAnsi" w:cstheme="minorHAnsi"/>
          <w:color w:val="000000" w:themeColor="text1"/>
          <w:lang w:eastAsia="en-US"/>
        </w:rPr>
        <w:t>Ofert dokonywane jest przez odszyfrowanie i otwarcie Ofert.</w:t>
      </w:r>
    </w:p>
    <w:p w14:paraId="347538A8" w14:textId="343E2A1E" w:rsidR="000F51C5" w:rsidRPr="00980EFA" w:rsidRDefault="005E695B" w:rsidP="00980EFA">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N</w:t>
      </w:r>
      <w:r w:rsidR="00F829E8" w:rsidRPr="00980EFA">
        <w:rPr>
          <w:rFonts w:asciiTheme="minorHAnsi" w:eastAsiaTheme="minorHAnsi" w:hAnsiTheme="minorHAnsi" w:cstheme="minorHAnsi"/>
          <w:color w:val="000000"/>
          <w:lang w:eastAsia="en-US"/>
        </w:rPr>
        <w:t>ajpóźniej</w:t>
      </w:r>
      <w:r w:rsidR="000F51C5" w:rsidRPr="00980EFA">
        <w:rPr>
          <w:rFonts w:asciiTheme="minorHAnsi" w:eastAsiaTheme="minorHAnsi" w:hAnsiTheme="minorHAnsi" w:cstheme="minorHAnsi"/>
          <w:color w:val="000000"/>
          <w:lang w:eastAsia="en-US"/>
        </w:rPr>
        <w:t xml:space="preserve"> przed otwarciem ofert, na stronie internetowej prowadzonego </w:t>
      </w:r>
      <w:r w:rsidR="00F829E8" w:rsidRPr="00980EFA">
        <w:rPr>
          <w:rFonts w:asciiTheme="minorHAnsi" w:eastAsiaTheme="minorHAnsi" w:hAnsiTheme="minorHAnsi" w:cstheme="minorHAnsi"/>
          <w:color w:val="000000"/>
          <w:lang w:eastAsia="en-US"/>
        </w:rPr>
        <w:t>postępowania</w:t>
      </w:r>
      <w:r w:rsidRPr="00980EFA">
        <w:rPr>
          <w:rFonts w:asciiTheme="minorHAnsi" w:eastAsiaTheme="minorHAnsi" w:hAnsiTheme="minorHAnsi" w:cstheme="minorHAnsi"/>
          <w:color w:val="000000"/>
          <w:lang w:eastAsia="en-US"/>
        </w:rPr>
        <w:t xml:space="preserve"> (Platformie) zostanie udostępniona </w:t>
      </w:r>
      <w:r w:rsidR="000F51C5" w:rsidRPr="00980EFA">
        <w:rPr>
          <w:rFonts w:asciiTheme="minorHAnsi" w:eastAsiaTheme="minorHAnsi" w:hAnsiTheme="minorHAnsi" w:cstheme="minorHAnsi"/>
          <w:color w:val="000000"/>
          <w:lang w:eastAsia="en-US"/>
        </w:rPr>
        <w:t>informacj</w:t>
      </w:r>
      <w:r w:rsidRPr="00980EFA">
        <w:rPr>
          <w:rFonts w:asciiTheme="minorHAnsi" w:eastAsiaTheme="minorHAnsi" w:hAnsiTheme="minorHAnsi" w:cstheme="minorHAnsi"/>
          <w:color w:val="000000"/>
          <w:lang w:eastAsia="en-US"/>
        </w:rPr>
        <w:t>a</w:t>
      </w:r>
      <w:r w:rsidR="000F51C5" w:rsidRPr="00980EFA">
        <w:rPr>
          <w:rFonts w:asciiTheme="minorHAnsi" w:eastAsiaTheme="minorHAnsi" w:hAnsiTheme="minorHAnsi" w:cstheme="minorHAnsi"/>
          <w:color w:val="000000"/>
          <w:lang w:eastAsia="en-US"/>
        </w:rPr>
        <w:t xml:space="preserve"> o kwocie, jaką</w:t>
      </w:r>
      <w:r w:rsidRPr="00980EFA">
        <w:rPr>
          <w:rFonts w:asciiTheme="minorHAnsi" w:eastAsiaTheme="minorHAnsi" w:hAnsiTheme="minorHAnsi" w:cstheme="minorHAnsi"/>
          <w:color w:val="000000"/>
          <w:lang w:eastAsia="en-US"/>
        </w:rPr>
        <w:t xml:space="preserve"> Zamawiający</w:t>
      </w:r>
      <w:r w:rsidR="000F51C5" w:rsidRPr="00980EFA">
        <w:rPr>
          <w:rFonts w:asciiTheme="minorHAnsi" w:eastAsiaTheme="minorHAnsi" w:hAnsiTheme="minorHAnsi" w:cstheme="minorHAnsi"/>
          <w:color w:val="000000"/>
          <w:lang w:eastAsia="en-US"/>
        </w:rPr>
        <w:t xml:space="preserve"> zamierza </w:t>
      </w:r>
      <w:r w:rsidR="00F829E8" w:rsidRPr="00980EFA">
        <w:rPr>
          <w:rFonts w:asciiTheme="minorHAnsi" w:eastAsiaTheme="minorHAnsi" w:hAnsiTheme="minorHAnsi" w:cstheme="minorHAnsi"/>
          <w:color w:val="000000"/>
          <w:lang w:eastAsia="en-US"/>
        </w:rPr>
        <w:t>przeznaczy</w:t>
      </w:r>
      <w:r w:rsidR="00CA5CE7" w:rsidRPr="00980EFA">
        <w:rPr>
          <w:rFonts w:asciiTheme="minorHAnsi" w:eastAsiaTheme="minorHAnsi" w:hAnsiTheme="minorHAnsi" w:cstheme="minorHAnsi"/>
          <w:color w:val="000000"/>
          <w:lang w:eastAsia="en-US"/>
        </w:rPr>
        <w:t>ć</w:t>
      </w:r>
      <w:r w:rsidR="000F51C5" w:rsidRPr="00980EFA">
        <w:rPr>
          <w:rFonts w:asciiTheme="minorHAnsi" w:eastAsiaTheme="minorHAnsi" w:hAnsiTheme="minorHAnsi" w:cstheme="minorHAnsi"/>
          <w:color w:val="000000"/>
          <w:lang w:eastAsia="en-US"/>
        </w:rPr>
        <w:t xml:space="preserve"> na sfinansowanie </w:t>
      </w:r>
      <w:r w:rsidR="00F829E8" w:rsidRPr="00980EFA">
        <w:rPr>
          <w:rFonts w:asciiTheme="minorHAnsi" w:eastAsiaTheme="minorHAnsi" w:hAnsiTheme="minorHAnsi" w:cstheme="minorHAnsi"/>
          <w:color w:val="000000"/>
          <w:lang w:eastAsia="en-US"/>
        </w:rPr>
        <w:t>zamówienia</w:t>
      </w:r>
      <w:r w:rsidR="000F51C5" w:rsidRPr="00980EFA">
        <w:rPr>
          <w:rFonts w:asciiTheme="minorHAnsi" w:eastAsiaTheme="minorHAnsi" w:hAnsiTheme="minorHAnsi" w:cstheme="minorHAnsi"/>
          <w:color w:val="000000"/>
          <w:lang w:eastAsia="en-US"/>
        </w:rPr>
        <w:t xml:space="preserve">. </w:t>
      </w:r>
    </w:p>
    <w:p w14:paraId="419BBD52" w14:textId="5190B74E" w:rsidR="002E3F10" w:rsidRPr="00980EFA" w:rsidRDefault="00825688" w:rsidP="00980EFA">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980EFA">
        <w:rPr>
          <w:rFonts w:asciiTheme="minorHAnsi" w:eastAsiaTheme="minorHAnsi" w:hAnsiTheme="minorHAnsi" w:cstheme="minorHAnsi"/>
          <w:color w:val="000000"/>
          <w:lang w:eastAsia="en-US"/>
        </w:rPr>
        <w:t> </w:t>
      </w:r>
      <w:r w:rsidRPr="00980EFA">
        <w:rPr>
          <w:rFonts w:asciiTheme="minorHAnsi" w:eastAsiaTheme="minorHAnsi" w:hAnsiTheme="minorHAnsi" w:cstheme="minorHAnsi"/>
          <w:color w:val="000000"/>
          <w:lang w:eastAsia="en-US"/>
        </w:rPr>
        <w:t>zmianie terminu otwarcia Ofert na stronie internetowej prowadzonego postępowania</w:t>
      </w:r>
      <w:r w:rsidR="005E695B" w:rsidRPr="00980EFA">
        <w:rPr>
          <w:rFonts w:asciiTheme="minorHAnsi" w:eastAsiaTheme="minorHAnsi" w:hAnsiTheme="minorHAnsi" w:cstheme="minorHAnsi"/>
          <w:color w:val="000000"/>
          <w:lang w:eastAsia="en-US"/>
        </w:rPr>
        <w:t xml:space="preserve"> (Platformie)</w:t>
      </w:r>
      <w:r w:rsidRPr="00980EFA">
        <w:rPr>
          <w:rFonts w:asciiTheme="minorHAnsi" w:eastAsiaTheme="minorHAnsi" w:hAnsiTheme="minorHAnsi" w:cstheme="minorHAnsi"/>
          <w:color w:val="000000"/>
          <w:lang w:eastAsia="en-US"/>
        </w:rPr>
        <w:t>.</w:t>
      </w:r>
    </w:p>
    <w:p w14:paraId="51917856" w14:textId="1FD89F4E" w:rsidR="000F51C5" w:rsidRPr="00980EFA" w:rsidRDefault="00F829E8" w:rsidP="00980EFA">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Zamawiający</w:t>
      </w:r>
      <w:r w:rsidR="000F51C5" w:rsidRPr="00980EFA">
        <w:rPr>
          <w:rFonts w:asciiTheme="minorHAnsi" w:eastAsiaTheme="minorHAnsi" w:hAnsiTheme="minorHAnsi" w:cstheme="minorHAnsi"/>
          <w:color w:val="000000"/>
          <w:lang w:eastAsia="en-US"/>
        </w:rPr>
        <w:t xml:space="preserve">, niezwłocznie po otwarciu ofert, </w:t>
      </w:r>
      <w:r w:rsidRPr="00980EFA">
        <w:rPr>
          <w:rFonts w:asciiTheme="minorHAnsi" w:eastAsiaTheme="minorHAnsi" w:hAnsiTheme="minorHAnsi" w:cstheme="minorHAnsi"/>
          <w:color w:val="000000"/>
          <w:lang w:eastAsia="en-US"/>
        </w:rPr>
        <w:t>udostępnia</w:t>
      </w:r>
      <w:r w:rsidR="000F51C5" w:rsidRPr="00980EFA">
        <w:rPr>
          <w:rFonts w:asciiTheme="minorHAnsi" w:eastAsiaTheme="minorHAnsi" w:hAnsiTheme="minorHAnsi" w:cstheme="minorHAnsi"/>
          <w:color w:val="000000"/>
          <w:lang w:eastAsia="en-US"/>
        </w:rPr>
        <w:t xml:space="preserve"> na stronie internetowej prowadzonego </w:t>
      </w:r>
      <w:r w:rsidRPr="00980EFA">
        <w:rPr>
          <w:rFonts w:asciiTheme="minorHAnsi" w:eastAsiaTheme="minorHAnsi" w:hAnsiTheme="minorHAnsi" w:cstheme="minorHAnsi"/>
          <w:color w:val="000000"/>
          <w:lang w:eastAsia="en-US"/>
        </w:rPr>
        <w:t>postępowania</w:t>
      </w:r>
      <w:r w:rsidR="000F51C5" w:rsidRPr="00980EFA">
        <w:rPr>
          <w:rFonts w:asciiTheme="minorHAnsi" w:eastAsiaTheme="minorHAnsi" w:hAnsiTheme="minorHAnsi" w:cstheme="minorHAnsi"/>
          <w:color w:val="000000"/>
          <w:lang w:eastAsia="en-US"/>
        </w:rPr>
        <w:t xml:space="preserve"> </w:t>
      </w:r>
      <w:r w:rsidR="005E695B" w:rsidRPr="00980EFA">
        <w:rPr>
          <w:rFonts w:asciiTheme="minorHAnsi" w:eastAsiaTheme="minorHAnsi" w:hAnsiTheme="minorHAnsi" w:cstheme="minorHAnsi"/>
          <w:color w:val="000000"/>
          <w:lang w:eastAsia="en-US"/>
        </w:rPr>
        <w:t xml:space="preserve">(Platformie) </w:t>
      </w:r>
      <w:r w:rsidR="000F51C5" w:rsidRPr="00980EFA">
        <w:rPr>
          <w:rFonts w:asciiTheme="minorHAnsi" w:eastAsiaTheme="minorHAnsi" w:hAnsiTheme="minorHAnsi" w:cstheme="minorHAnsi"/>
          <w:color w:val="000000"/>
          <w:lang w:eastAsia="en-US"/>
        </w:rPr>
        <w:t xml:space="preserve">informacje o: </w:t>
      </w:r>
    </w:p>
    <w:p w14:paraId="4F75350B" w14:textId="64C66860" w:rsidR="000F51C5" w:rsidRPr="00980EFA" w:rsidRDefault="000F51C5" w:rsidP="00980EFA">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4.1. nazwach albo imionach i nazwiskach oraz siedzibach lub miejscach prowadzonej </w:t>
      </w:r>
      <w:r w:rsidR="00F829E8" w:rsidRPr="00980EFA">
        <w:rPr>
          <w:rFonts w:asciiTheme="minorHAnsi" w:eastAsiaTheme="minorHAnsi" w:hAnsiTheme="minorHAnsi" w:cstheme="minorHAnsi"/>
          <w:color w:val="000000"/>
          <w:lang w:eastAsia="en-US"/>
        </w:rPr>
        <w:t>działalności</w:t>
      </w:r>
      <w:r w:rsidRPr="00980EFA">
        <w:rPr>
          <w:rFonts w:asciiTheme="minorHAnsi" w:eastAsiaTheme="minorHAnsi" w:hAnsiTheme="minorHAnsi" w:cstheme="minorHAnsi"/>
          <w:color w:val="000000"/>
          <w:lang w:eastAsia="en-US"/>
        </w:rPr>
        <w:t xml:space="preserve"> gospodarczej albo miejscach zamieszkania </w:t>
      </w:r>
      <w:r w:rsidR="002E3F10" w:rsidRPr="00980EFA">
        <w:rPr>
          <w:rFonts w:asciiTheme="minorHAnsi" w:eastAsiaTheme="minorHAnsi" w:hAnsiTheme="minorHAnsi" w:cstheme="minorHAnsi"/>
          <w:color w:val="000000"/>
          <w:lang w:eastAsia="en-US"/>
        </w:rPr>
        <w:t>W</w:t>
      </w:r>
      <w:r w:rsidR="00F829E8" w:rsidRPr="00980EFA">
        <w:rPr>
          <w:rFonts w:asciiTheme="minorHAnsi" w:eastAsiaTheme="minorHAnsi" w:hAnsiTheme="minorHAnsi" w:cstheme="minorHAnsi"/>
          <w:color w:val="000000"/>
          <w:lang w:eastAsia="en-US"/>
        </w:rPr>
        <w:t>ykonawców</w:t>
      </w:r>
      <w:r w:rsidRPr="00980EFA">
        <w:rPr>
          <w:rFonts w:asciiTheme="minorHAnsi" w:eastAsiaTheme="minorHAnsi" w:hAnsiTheme="minorHAnsi" w:cstheme="minorHAnsi"/>
          <w:color w:val="000000"/>
          <w:lang w:eastAsia="en-US"/>
        </w:rPr>
        <w:t xml:space="preserve">, </w:t>
      </w:r>
      <w:r w:rsidR="00F829E8" w:rsidRPr="00980EFA">
        <w:rPr>
          <w:rFonts w:asciiTheme="minorHAnsi" w:eastAsiaTheme="minorHAnsi" w:hAnsiTheme="minorHAnsi" w:cstheme="minorHAnsi"/>
          <w:color w:val="000000"/>
          <w:lang w:eastAsia="en-US"/>
        </w:rPr>
        <w:t>których</w:t>
      </w:r>
      <w:r w:rsidRPr="00980EFA">
        <w:rPr>
          <w:rFonts w:asciiTheme="minorHAnsi" w:eastAsiaTheme="minorHAnsi" w:hAnsiTheme="minorHAnsi" w:cstheme="minorHAnsi"/>
          <w:color w:val="000000"/>
          <w:lang w:eastAsia="en-US"/>
        </w:rPr>
        <w:t xml:space="preserve"> </w:t>
      </w:r>
      <w:r w:rsidR="00F801C7" w:rsidRPr="00980EFA">
        <w:rPr>
          <w:rFonts w:asciiTheme="minorHAnsi" w:eastAsiaTheme="minorHAnsi" w:hAnsiTheme="minorHAnsi" w:cstheme="minorHAnsi"/>
          <w:color w:val="000000"/>
          <w:lang w:eastAsia="en-US"/>
        </w:rPr>
        <w:t>Oferty</w:t>
      </w:r>
      <w:r w:rsidRPr="00980EFA">
        <w:rPr>
          <w:rFonts w:asciiTheme="minorHAnsi" w:eastAsiaTheme="minorHAnsi" w:hAnsiTheme="minorHAnsi" w:cstheme="minorHAnsi"/>
          <w:color w:val="000000"/>
          <w:lang w:eastAsia="en-US"/>
        </w:rPr>
        <w:t xml:space="preserve"> zostały otwarte; </w:t>
      </w:r>
    </w:p>
    <w:p w14:paraId="5E80D7D6" w14:textId="6856F031" w:rsidR="000F51C5" w:rsidRPr="00980EFA" w:rsidRDefault="000F51C5" w:rsidP="00980EFA">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4.2. cenach lub kosztach zawartych w </w:t>
      </w:r>
      <w:r w:rsidR="002745B8" w:rsidRPr="00980EFA">
        <w:rPr>
          <w:rFonts w:asciiTheme="minorHAnsi" w:eastAsiaTheme="minorHAnsi" w:hAnsiTheme="minorHAnsi" w:cstheme="minorHAnsi"/>
          <w:color w:val="000000"/>
          <w:lang w:eastAsia="en-US"/>
        </w:rPr>
        <w:t>Oferta</w:t>
      </w:r>
      <w:r w:rsidRPr="00980EFA">
        <w:rPr>
          <w:rFonts w:asciiTheme="minorHAnsi" w:eastAsiaTheme="minorHAnsi" w:hAnsiTheme="minorHAnsi" w:cstheme="minorHAnsi"/>
          <w:color w:val="000000"/>
          <w:lang w:eastAsia="en-US"/>
        </w:rPr>
        <w:t xml:space="preserve">ch. </w:t>
      </w:r>
    </w:p>
    <w:p w14:paraId="7EBB48F8" w14:textId="33E056FF" w:rsidR="0062182B" w:rsidRPr="00980EFA" w:rsidRDefault="0062182B" w:rsidP="00980EFA">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W toku badania i oceny złożonych ofert Zamawiający może żądać od Wykonawców wyjaśnień dotyczących ich treści. </w:t>
      </w:r>
      <w:r w:rsidR="00F801C7" w:rsidRPr="00980EFA">
        <w:rPr>
          <w:rFonts w:asciiTheme="minorHAnsi" w:eastAsiaTheme="minorHAnsi" w:hAnsiTheme="minorHAnsi" w:cstheme="minorHAnsi"/>
          <w:color w:val="000000"/>
          <w:lang w:eastAsia="en-US"/>
        </w:rPr>
        <w:t>Oferty</w:t>
      </w:r>
      <w:r w:rsidRPr="00980EFA">
        <w:rPr>
          <w:rFonts w:asciiTheme="minorHAnsi" w:eastAsiaTheme="minorHAnsi" w:hAnsiTheme="minorHAnsi" w:cstheme="minorHAnsi"/>
          <w:color w:val="000000"/>
          <w:lang w:eastAsia="en-US"/>
        </w:rPr>
        <w:t>, które nie zostaną odrzucone, zostaną poddane procedurze oceny zgodnie z kryteriami oceny ofert</w:t>
      </w:r>
      <w:r w:rsidR="000936C3" w:rsidRPr="00980EFA">
        <w:rPr>
          <w:rFonts w:asciiTheme="minorHAnsi" w:eastAsiaTheme="minorHAnsi" w:hAnsiTheme="minorHAnsi" w:cstheme="minorHAnsi"/>
          <w:color w:val="000000"/>
          <w:lang w:eastAsia="en-US"/>
        </w:rPr>
        <w:t>.</w:t>
      </w:r>
    </w:p>
    <w:p w14:paraId="32B9D096" w14:textId="4FE2804A" w:rsidR="0031476C" w:rsidRPr="00980EFA" w:rsidRDefault="000936C3" w:rsidP="00980EFA">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980EFA">
        <w:rPr>
          <w:rFonts w:asciiTheme="minorHAnsi" w:eastAsiaTheme="minorHAnsi" w:hAnsiTheme="minorHAnsi" w:cstheme="minorHAnsi"/>
          <w:color w:val="000000"/>
          <w:lang w:eastAsia="en-US"/>
        </w:rPr>
        <w:t xml:space="preserve">Zamawiający udzieli zamówienia Wykonawcy, którego </w:t>
      </w:r>
      <w:r w:rsidR="002745B8" w:rsidRPr="00980EFA">
        <w:rPr>
          <w:rFonts w:asciiTheme="minorHAnsi" w:eastAsiaTheme="minorHAnsi" w:hAnsiTheme="minorHAnsi" w:cstheme="minorHAnsi"/>
          <w:color w:val="000000"/>
          <w:lang w:eastAsia="en-US"/>
        </w:rPr>
        <w:t>Oferta</w:t>
      </w:r>
      <w:r w:rsidRPr="00980EFA">
        <w:rPr>
          <w:rFonts w:asciiTheme="minorHAnsi" w:eastAsiaTheme="minorHAnsi" w:hAnsiTheme="minorHAnsi" w:cstheme="minorHAnsi"/>
          <w:color w:val="000000"/>
          <w:lang w:eastAsia="en-US"/>
        </w:rPr>
        <w:t xml:space="preserve"> odpowiada wszystkim wymaganiom określonym w ustawie Pzp oraz SWZ, a ponadto uzyska największą liczbę punktów zgodnie z</w:t>
      </w:r>
      <w:r w:rsidR="00CA5CE7" w:rsidRPr="00980EFA">
        <w:rPr>
          <w:rFonts w:asciiTheme="minorHAnsi" w:eastAsiaTheme="minorHAnsi" w:hAnsiTheme="minorHAnsi" w:cstheme="minorHAnsi"/>
          <w:color w:val="000000"/>
          <w:lang w:eastAsia="en-US"/>
        </w:rPr>
        <w:t> </w:t>
      </w:r>
      <w:r w:rsidRPr="00980EFA">
        <w:rPr>
          <w:rFonts w:asciiTheme="minorHAnsi" w:eastAsiaTheme="minorHAnsi" w:hAnsiTheme="minorHAnsi" w:cstheme="minorHAnsi"/>
          <w:color w:val="000000"/>
          <w:lang w:eastAsia="en-US"/>
        </w:rPr>
        <w:t>przyjętym</w:t>
      </w:r>
      <w:r w:rsidR="00963AC8" w:rsidRPr="00980EFA">
        <w:rPr>
          <w:rFonts w:asciiTheme="minorHAnsi" w:eastAsiaTheme="minorHAnsi" w:hAnsiTheme="minorHAnsi" w:cstheme="minorHAnsi"/>
          <w:color w:val="000000"/>
          <w:lang w:eastAsia="en-US"/>
        </w:rPr>
        <w:t>i</w:t>
      </w:r>
      <w:r w:rsidRPr="00980EFA">
        <w:rPr>
          <w:rFonts w:asciiTheme="minorHAnsi" w:eastAsiaTheme="minorHAnsi" w:hAnsiTheme="minorHAnsi" w:cstheme="minorHAnsi"/>
          <w:color w:val="000000"/>
          <w:lang w:eastAsia="en-US"/>
        </w:rPr>
        <w:t xml:space="preserve"> kryteri</w:t>
      </w:r>
      <w:r w:rsidR="00963AC8" w:rsidRPr="00980EFA">
        <w:rPr>
          <w:rFonts w:asciiTheme="minorHAnsi" w:eastAsiaTheme="minorHAnsi" w:hAnsiTheme="minorHAnsi" w:cstheme="minorHAnsi"/>
          <w:color w:val="000000"/>
          <w:lang w:eastAsia="en-US"/>
        </w:rPr>
        <w:t>ami</w:t>
      </w:r>
      <w:r w:rsidRPr="00980EFA">
        <w:rPr>
          <w:rFonts w:asciiTheme="minorHAnsi" w:eastAsiaTheme="minorHAnsi" w:hAnsiTheme="minorHAnsi" w:cstheme="minorHAnsi"/>
          <w:color w:val="000000"/>
          <w:lang w:eastAsia="en-US"/>
        </w:rPr>
        <w:t xml:space="preserve"> oceny ofert</w:t>
      </w:r>
      <w:r w:rsidR="00963AC8" w:rsidRPr="00980EFA">
        <w:rPr>
          <w:rFonts w:asciiTheme="minorHAnsi" w:eastAsiaTheme="minorHAnsi" w:hAnsiTheme="minorHAnsi" w:cstheme="minorHAnsi"/>
          <w:color w:val="000000"/>
          <w:lang w:eastAsia="en-US"/>
        </w:rPr>
        <w:t xml:space="preserve"> dla danej Części</w:t>
      </w:r>
      <w:r w:rsidRPr="00980EFA">
        <w:rPr>
          <w:rFonts w:asciiTheme="minorHAnsi" w:eastAsiaTheme="minorHAnsi" w:hAnsiTheme="minorHAnsi" w:cstheme="minorHAnsi"/>
          <w:color w:val="000000"/>
          <w:lang w:eastAsia="en-US"/>
        </w:rPr>
        <w:t>.</w:t>
      </w:r>
    </w:p>
    <w:p w14:paraId="1CF42A6E" w14:textId="30939D7E" w:rsidR="002E3F10" w:rsidRPr="00980EFA" w:rsidRDefault="002E3F10" w:rsidP="00980EFA">
      <w:pPr>
        <w:pStyle w:val="Nagwek1"/>
        <w:numPr>
          <w:ilvl w:val="0"/>
          <w:numId w:val="47"/>
        </w:numPr>
        <w:spacing w:after="0" w:line="276" w:lineRule="auto"/>
        <w:ind w:left="0" w:hanging="142"/>
        <w:rPr>
          <w:rFonts w:cstheme="minorHAnsi"/>
        </w:rPr>
      </w:pPr>
      <w:r w:rsidRPr="00980EFA">
        <w:rPr>
          <w:rFonts w:cstheme="minorHAnsi"/>
        </w:rPr>
        <w:t>Sposób obliczenia ceny</w:t>
      </w:r>
    </w:p>
    <w:p w14:paraId="01C3D042" w14:textId="4835965B" w:rsidR="008B4A74" w:rsidRPr="00980EFA" w:rsidRDefault="008B4A74" w:rsidP="00980EFA">
      <w:pPr>
        <w:numPr>
          <w:ilvl w:val="0"/>
          <w:numId w:val="69"/>
        </w:numPr>
        <w:autoSpaceDE w:val="0"/>
        <w:spacing w:line="276" w:lineRule="auto"/>
        <w:rPr>
          <w:rFonts w:asciiTheme="minorHAnsi" w:hAnsiTheme="minorHAnsi" w:cstheme="minorHAnsi"/>
        </w:rPr>
      </w:pPr>
      <w:r w:rsidRPr="00980EFA">
        <w:rPr>
          <w:rFonts w:asciiTheme="minorHAnsi" w:hAnsiTheme="minorHAnsi" w:cstheme="minorHAnsi"/>
        </w:rPr>
        <w:t>Cen</w:t>
      </w:r>
      <w:r w:rsidR="00782C9D" w:rsidRPr="00980EFA">
        <w:rPr>
          <w:rFonts w:asciiTheme="minorHAnsi" w:hAnsiTheme="minorHAnsi" w:cstheme="minorHAnsi"/>
        </w:rPr>
        <w:t xml:space="preserve">ę oferty należy podać brutto tj. wraz z należnym podatkiem VAT w wysokości przewidzianej ustawowo </w:t>
      </w:r>
      <w:r w:rsidR="00963AC8" w:rsidRPr="00980EFA">
        <w:rPr>
          <w:rFonts w:asciiTheme="minorHAnsi" w:hAnsiTheme="minorHAnsi" w:cstheme="minorHAnsi"/>
        </w:rPr>
        <w:t xml:space="preserve">dla danej Części </w:t>
      </w:r>
      <w:r w:rsidRPr="00980EFA">
        <w:rPr>
          <w:rFonts w:asciiTheme="minorHAnsi" w:hAnsiTheme="minorHAnsi" w:cstheme="minorHAnsi"/>
        </w:rPr>
        <w:t xml:space="preserve">za wykonanie przedmiotu zamówienia określonego w rozdziale </w:t>
      </w:r>
      <w:r w:rsidR="00963AC8" w:rsidRPr="00980EFA">
        <w:rPr>
          <w:rFonts w:asciiTheme="minorHAnsi" w:hAnsiTheme="minorHAnsi" w:cstheme="minorHAnsi"/>
        </w:rPr>
        <w:t>IV</w:t>
      </w:r>
      <w:r w:rsidRPr="00980EFA">
        <w:rPr>
          <w:rFonts w:asciiTheme="minorHAnsi" w:hAnsiTheme="minorHAnsi" w:cstheme="minorHAnsi"/>
        </w:rPr>
        <w:t xml:space="preserve"> Specyfikacji i w Załączniku nr </w:t>
      </w:r>
      <w:r w:rsidR="00813BD4" w:rsidRPr="00980EFA">
        <w:rPr>
          <w:rFonts w:asciiTheme="minorHAnsi" w:hAnsiTheme="minorHAnsi" w:cstheme="minorHAnsi"/>
        </w:rPr>
        <w:t xml:space="preserve">1 </w:t>
      </w:r>
      <w:r w:rsidRPr="00980EFA">
        <w:rPr>
          <w:rFonts w:asciiTheme="minorHAnsi" w:hAnsiTheme="minorHAnsi" w:cstheme="minorHAnsi"/>
        </w:rPr>
        <w:t xml:space="preserve">do SWZ, winna być umieszczona na Formularzu ofertowym stanowiącym Załącznik nr 2 do SWZ, wyrażona w złotych polskich i zaokrąglona </w:t>
      </w:r>
      <w:r w:rsidR="00E95655" w:rsidRPr="00980EFA">
        <w:rPr>
          <w:rFonts w:asciiTheme="minorHAnsi" w:hAnsiTheme="minorHAnsi" w:cstheme="minorHAnsi"/>
        </w:rPr>
        <w:t>z </w:t>
      </w:r>
      <w:r w:rsidRPr="00980EFA">
        <w:rPr>
          <w:rFonts w:asciiTheme="minorHAnsi" w:hAnsiTheme="minorHAnsi" w:cstheme="minorHAnsi"/>
        </w:rPr>
        <w:t>dokładnością do dwóch miejsc po przecinku</w:t>
      </w:r>
      <w:r w:rsidR="00782C9D" w:rsidRPr="00980EFA">
        <w:rPr>
          <w:rFonts w:asciiTheme="minorHAnsi" w:hAnsiTheme="minorHAnsi" w:cstheme="minorHAnsi"/>
        </w:rPr>
        <w:t xml:space="preserve"> (zasada zaokrąglania: </w:t>
      </w:r>
      <w:r w:rsidR="00686668" w:rsidRPr="00980EFA">
        <w:rPr>
          <w:rFonts w:asciiTheme="minorHAnsi" w:hAnsiTheme="minorHAnsi" w:cstheme="minorHAnsi"/>
        </w:rPr>
        <w:t xml:space="preserve">gdy trzecia cyfra po przecinku jest </w:t>
      </w:r>
      <w:r w:rsidR="00782C9D" w:rsidRPr="00980EFA">
        <w:rPr>
          <w:rFonts w:asciiTheme="minorHAnsi" w:hAnsiTheme="minorHAnsi" w:cstheme="minorHAnsi"/>
        </w:rPr>
        <w:t xml:space="preserve">poniżej </w:t>
      </w:r>
      <w:r w:rsidR="00686668" w:rsidRPr="00980EFA">
        <w:rPr>
          <w:rFonts w:asciiTheme="minorHAnsi" w:hAnsiTheme="minorHAnsi" w:cstheme="minorHAnsi"/>
        </w:rPr>
        <w:t xml:space="preserve">cyfry </w:t>
      </w:r>
      <w:r w:rsidR="00782C9D" w:rsidRPr="00980EFA">
        <w:rPr>
          <w:rFonts w:asciiTheme="minorHAnsi" w:hAnsiTheme="minorHAnsi" w:cstheme="minorHAnsi"/>
        </w:rPr>
        <w:t xml:space="preserve">5 należy </w:t>
      </w:r>
      <w:r w:rsidR="00686668" w:rsidRPr="00980EFA">
        <w:rPr>
          <w:rFonts w:asciiTheme="minorHAnsi" w:hAnsiTheme="minorHAnsi" w:cstheme="minorHAnsi"/>
        </w:rPr>
        <w:t xml:space="preserve">drugą </w:t>
      </w:r>
      <w:r w:rsidR="00782C9D" w:rsidRPr="00980EFA">
        <w:rPr>
          <w:rFonts w:asciiTheme="minorHAnsi" w:hAnsiTheme="minorHAnsi" w:cstheme="minorHAnsi"/>
        </w:rPr>
        <w:t>cyfrę</w:t>
      </w:r>
      <w:r w:rsidR="00686668" w:rsidRPr="00980EFA">
        <w:rPr>
          <w:rFonts w:asciiTheme="minorHAnsi" w:hAnsiTheme="minorHAnsi" w:cstheme="minorHAnsi"/>
        </w:rPr>
        <w:t xml:space="preserve"> po przecinku</w:t>
      </w:r>
      <w:r w:rsidR="00782C9D" w:rsidRPr="00980EFA">
        <w:rPr>
          <w:rFonts w:asciiTheme="minorHAnsi" w:hAnsiTheme="minorHAnsi" w:cstheme="minorHAnsi"/>
        </w:rPr>
        <w:t xml:space="preserve"> pozostawić bez zmiany,</w:t>
      </w:r>
      <w:r w:rsidR="00686668" w:rsidRPr="00980EFA">
        <w:rPr>
          <w:rFonts w:asciiTheme="minorHAnsi" w:hAnsiTheme="minorHAnsi" w:cstheme="minorHAnsi"/>
        </w:rPr>
        <w:t xml:space="preserve"> natomiast gdy trzecia cyfra po przecinku jest</w:t>
      </w:r>
      <w:r w:rsidR="00782C9D" w:rsidRPr="00980EFA">
        <w:rPr>
          <w:rFonts w:asciiTheme="minorHAnsi" w:hAnsiTheme="minorHAnsi" w:cstheme="minorHAnsi"/>
        </w:rPr>
        <w:t xml:space="preserve"> równ</w:t>
      </w:r>
      <w:r w:rsidR="00686668" w:rsidRPr="00980EFA">
        <w:rPr>
          <w:rFonts w:asciiTheme="minorHAnsi" w:hAnsiTheme="minorHAnsi" w:cstheme="minorHAnsi"/>
        </w:rPr>
        <w:t>a</w:t>
      </w:r>
      <w:r w:rsidR="00782C9D" w:rsidRPr="00980EFA">
        <w:rPr>
          <w:rFonts w:asciiTheme="minorHAnsi" w:hAnsiTheme="minorHAnsi" w:cstheme="minorHAnsi"/>
        </w:rPr>
        <w:t xml:space="preserve"> i powyżej </w:t>
      </w:r>
      <w:r w:rsidR="00686668" w:rsidRPr="00980EFA">
        <w:rPr>
          <w:rFonts w:asciiTheme="minorHAnsi" w:hAnsiTheme="minorHAnsi" w:cstheme="minorHAnsi"/>
        </w:rPr>
        <w:t xml:space="preserve">cyfry </w:t>
      </w:r>
      <w:r w:rsidR="00782C9D" w:rsidRPr="00980EFA">
        <w:rPr>
          <w:rFonts w:asciiTheme="minorHAnsi" w:hAnsiTheme="minorHAnsi" w:cstheme="minorHAnsi"/>
        </w:rPr>
        <w:t xml:space="preserve">5 – należy </w:t>
      </w:r>
      <w:r w:rsidR="00686668" w:rsidRPr="00980EFA">
        <w:rPr>
          <w:rFonts w:asciiTheme="minorHAnsi" w:hAnsiTheme="minorHAnsi" w:cstheme="minorHAnsi"/>
        </w:rPr>
        <w:t xml:space="preserve">drugą </w:t>
      </w:r>
      <w:r w:rsidR="00782C9D" w:rsidRPr="00980EFA">
        <w:rPr>
          <w:rFonts w:asciiTheme="minorHAnsi" w:hAnsiTheme="minorHAnsi" w:cstheme="minorHAnsi"/>
        </w:rPr>
        <w:t>cyfrę</w:t>
      </w:r>
      <w:r w:rsidR="00686668" w:rsidRPr="00980EFA">
        <w:rPr>
          <w:rFonts w:asciiTheme="minorHAnsi" w:hAnsiTheme="minorHAnsi" w:cstheme="minorHAnsi"/>
        </w:rPr>
        <w:t xml:space="preserve"> po przecinku</w:t>
      </w:r>
      <w:r w:rsidR="00782C9D" w:rsidRPr="00980EFA">
        <w:rPr>
          <w:rFonts w:asciiTheme="minorHAnsi" w:hAnsiTheme="minorHAnsi" w:cstheme="minorHAnsi"/>
        </w:rPr>
        <w:t xml:space="preserve"> zaokrąglić w górę). W</w:t>
      </w:r>
      <w:r w:rsidR="00686668" w:rsidRPr="00980EFA">
        <w:rPr>
          <w:rFonts w:asciiTheme="minorHAnsi" w:hAnsiTheme="minorHAnsi" w:cstheme="minorHAnsi"/>
        </w:rPr>
        <w:t> </w:t>
      </w:r>
      <w:r w:rsidR="00782C9D" w:rsidRPr="00980EFA">
        <w:rPr>
          <w:rFonts w:asciiTheme="minorHAnsi" w:hAnsiTheme="minorHAnsi" w:cstheme="minorHAnsi"/>
        </w:rPr>
        <w:t>innym przypadku Zamawiający zaokrągli wszystkie obliczenia Wykonawcy zgodnie z</w:t>
      </w:r>
      <w:r w:rsidR="00B6621D" w:rsidRPr="00980EFA">
        <w:rPr>
          <w:rFonts w:asciiTheme="minorHAnsi" w:hAnsiTheme="minorHAnsi" w:cstheme="minorHAnsi"/>
        </w:rPr>
        <w:t> </w:t>
      </w:r>
      <w:r w:rsidR="00782C9D" w:rsidRPr="00980EFA">
        <w:rPr>
          <w:rFonts w:asciiTheme="minorHAnsi" w:hAnsiTheme="minorHAnsi" w:cstheme="minorHAnsi"/>
        </w:rPr>
        <w:t>powyższymi zasadami arytmetycznymi.</w:t>
      </w:r>
    </w:p>
    <w:p w14:paraId="6814F6A9" w14:textId="77777777" w:rsidR="00101411" w:rsidRPr="00980EFA" w:rsidRDefault="00101411" w:rsidP="00980EFA">
      <w:pPr>
        <w:numPr>
          <w:ilvl w:val="0"/>
          <w:numId w:val="69"/>
        </w:numPr>
        <w:autoSpaceDE w:val="0"/>
        <w:spacing w:line="276" w:lineRule="auto"/>
        <w:rPr>
          <w:rFonts w:asciiTheme="minorHAnsi" w:hAnsiTheme="minorHAnsi" w:cstheme="minorHAnsi"/>
        </w:rPr>
      </w:pPr>
      <w:r w:rsidRPr="00980EFA">
        <w:rPr>
          <w:rFonts w:asciiTheme="minorHAnsi" w:hAnsiTheme="minorHAnsi" w:cstheme="minorHAnsi"/>
        </w:rPr>
        <w:t xml:space="preserve">Cena oferty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586D25E4" w14:textId="00B483A6" w:rsidR="00101411" w:rsidRPr="00980EFA" w:rsidRDefault="00101411" w:rsidP="00980EFA">
      <w:pPr>
        <w:numPr>
          <w:ilvl w:val="0"/>
          <w:numId w:val="69"/>
        </w:numPr>
        <w:autoSpaceDE w:val="0"/>
        <w:spacing w:line="276" w:lineRule="auto"/>
        <w:rPr>
          <w:rFonts w:asciiTheme="minorHAnsi" w:hAnsiTheme="minorHAnsi" w:cstheme="minorHAnsi"/>
        </w:rPr>
      </w:pPr>
      <w:r w:rsidRPr="00980EFA">
        <w:rPr>
          <w:rFonts w:asciiTheme="minorHAnsi" w:hAnsiTheme="minorHAnsi" w:cstheme="minorHAnsi"/>
        </w:rPr>
        <w:lastRenderedPageBreak/>
        <w:t>Cena określona przez Wykonawcę jest ostateczna, nie będzie podlegała negocjacjom i zostanie ustalona na cały okres trwania Umowy.</w:t>
      </w:r>
    </w:p>
    <w:p w14:paraId="55E35CF1" w14:textId="7B3FC4C8" w:rsidR="00337C42" w:rsidRPr="00980EFA" w:rsidRDefault="00337C42" w:rsidP="00980EFA">
      <w:pPr>
        <w:numPr>
          <w:ilvl w:val="0"/>
          <w:numId w:val="69"/>
        </w:numPr>
        <w:autoSpaceDE w:val="0"/>
        <w:spacing w:line="276" w:lineRule="auto"/>
        <w:rPr>
          <w:rFonts w:asciiTheme="minorHAnsi" w:hAnsiTheme="minorHAnsi" w:cstheme="minorHAnsi"/>
        </w:rPr>
      </w:pPr>
      <w:r w:rsidRPr="00980EFA">
        <w:rPr>
          <w:rFonts w:asciiTheme="minorHAnsi" w:hAnsiTheme="minorHAnsi" w:cstheme="minorHAnsi"/>
        </w:rPr>
        <w:t>Jeżeli złożono Ofertę w danej Części, której wybór prowadziłby do powstania u Zamawiającego obowiązku podatkowego, zgodnie z przepisami o podatku od towarów i usług, Zamawiający w</w:t>
      </w:r>
      <w:r w:rsidR="00B17774" w:rsidRPr="00980EFA">
        <w:rPr>
          <w:rFonts w:asciiTheme="minorHAnsi" w:hAnsiTheme="minorHAnsi" w:cstheme="minorHAnsi"/>
        </w:rPr>
        <w:t> </w:t>
      </w:r>
      <w:r w:rsidRPr="00980EFA">
        <w:rPr>
          <w:rFonts w:asciiTheme="minorHAnsi" w:hAnsiTheme="minorHAnsi" w:cstheme="minorHAnsi"/>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5F4ED9" w:rsidRPr="00980EFA">
        <w:rPr>
          <w:rFonts w:asciiTheme="minorHAnsi" w:hAnsiTheme="minorHAnsi" w:cstheme="minorHAnsi"/>
        </w:rPr>
        <w:t>u </w:t>
      </w:r>
      <w:r w:rsidRPr="00980EFA">
        <w:rPr>
          <w:rFonts w:asciiTheme="minorHAnsi" w:hAnsiTheme="minorHAnsi" w:cstheme="minorHAnsi"/>
        </w:rPr>
        <w:t>Zamawiającego obowiązku podatkowego, wskazując nazwę (rodzaj) towaru lub usługi, których dostawa lub świadczenie będzie prowadzić do jego powstania, oraz wskazując ich wartość bez kwoty podatku.</w:t>
      </w:r>
    </w:p>
    <w:p w14:paraId="18260C5F" w14:textId="1FEA8D8B" w:rsidR="00E634A6" w:rsidRPr="00980EFA" w:rsidRDefault="00E634A6" w:rsidP="00980EFA">
      <w:pPr>
        <w:pStyle w:val="Nagwek1"/>
        <w:numPr>
          <w:ilvl w:val="0"/>
          <w:numId w:val="47"/>
        </w:numPr>
        <w:spacing w:after="0" w:line="276" w:lineRule="auto"/>
        <w:ind w:left="0" w:hanging="142"/>
        <w:rPr>
          <w:rFonts w:cstheme="minorHAnsi"/>
        </w:rPr>
      </w:pPr>
      <w:r w:rsidRPr="00980EFA">
        <w:rPr>
          <w:rFonts w:cstheme="minorHAnsi"/>
        </w:rPr>
        <w:t>Opis kryteriów oceny ofert, wraz z wag</w:t>
      </w:r>
      <w:r w:rsidR="00686668" w:rsidRPr="00980EFA">
        <w:rPr>
          <w:rFonts w:cstheme="minorHAnsi"/>
        </w:rPr>
        <w:t>ą</w:t>
      </w:r>
      <w:r w:rsidRPr="00980EFA">
        <w:rPr>
          <w:rFonts w:cstheme="minorHAnsi"/>
        </w:rPr>
        <w:t xml:space="preserve"> kryteriów i sposobu oceny </w:t>
      </w:r>
      <w:r w:rsidR="00F801C7" w:rsidRPr="00980EFA">
        <w:rPr>
          <w:rFonts w:cstheme="minorHAnsi"/>
        </w:rPr>
        <w:t>Oferty</w:t>
      </w:r>
    </w:p>
    <w:p w14:paraId="7AF2F792" w14:textId="77777777" w:rsidR="006C14AB" w:rsidRPr="00980EFA" w:rsidRDefault="006C14AB" w:rsidP="00980EFA">
      <w:pPr>
        <w:spacing w:line="276" w:lineRule="auto"/>
        <w:rPr>
          <w:rFonts w:asciiTheme="minorHAnsi" w:hAnsiTheme="minorHAnsi" w:cstheme="minorHAnsi"/>
        </w:rPr>
      </w:pPr>
      <w:r w:rsidRPr="00980EFA">
        <w:rPr>
          <w:rFonts w:asciiTheme="minorHAnsi" w:hAnsiTheme="minorHAnsi" w:cstheme="minorHAnsi"/>
        </w:rPr>
        <w:t>Dla każdej Części będzie wybierana najkorzystniejsza oferta. Przy wyborze najkorzystniejszej oferty Zamawiający będzie się kierował kryteriami opisanymi dla danej Części i ich wagą.</w:t>
      </w:r>
    </w:p>
    <w:p w14:paraId="1D64BD43" w14:textId="3390E824" w:rsidR="00963AC8" w:rsidRPr="00980EFA" w:rsidRDefault="00963AC8" w:rsidP="00980EFA">
      <w:pPr>
        <w:pStyle w:val="Akapitzlist"/>
        <w:numPr>
          <w:ilvl w:val="0"/>
          <w:numId w:val="70"/>
        </w:numPr>
        <w:spacing w:line="276" w:lineRule="auto"/>
        <w:ind w:left="426" w:hanging="426"/>
        <w:rPr>
          <w:rFonts w:asciiTheme="minorHAnsi" w:hAnsiTheme="minorHAnsi" w:cstheme="minorHAnsi"/>
          <w:b/>
          <w:bCs/>
        </w:rPr>
      </w:pPr>
      <w:r w:rsidRPr="00980EFA">
        <w:rPr>
          <w:rFonts w:asciiTheme="minorHAnsi" w:hAnsiTheme="minorHAnsi" w:cstheme="minorHAnsi"/>
          <w:b/>
          <w:bCs/>
        </w:rPr>
        <w:t xml:space="preserve">Część nr </w:t>
      </w:r>
      <w:r w:rsidR="00EA770F" w:rsidRPr="00980EFA">
        <w:rPr>
          <w:rFonts w:asciiTheme="minorHAnsi" w:hAnsiTheme="minorHAnsi" w:cstheme="minorHAnsi"/>
          <w:b/>
          <w:bCs/>
        </w:rPr>
        <w:t>I</w:t>
      </w:r>
      <w:r w:rsidRPr="00980EFA">
        <w:rPr>
          <w:rFonts w:asciiTheme="minorHAnsi" w:hAnsiTheme="minorHAnsi" w:cstheme="minorHAnsi"/>
          <w:b/>
          <w:bCs/>
        </w:rPr>
        <w:t>:</w:t>
      </w:r>
    </w:p>
    <w:p w14:paraId="552E2F74" w14:textId="5E6065A5" w:rsidR="006C14AB" w:rsidRPr="00980EFA" w:rsidRDefault="006C14AB" w:rsidP="00980EFA">
      <w:pPr>
        <w:pStyle w:val="Akapitzlist"/>
        <w:spacing w:line="276" w:lineRule="auto"/>
        <w:ind w:left="426"/>
        <w:rPr>
          <w:rFonts w:asciiTheme="minorHAnsi" w:hAnsiTheme="minorHAnsi" w:cstheme="minorHAnsi"/>
        </w:rPr>
      </w:pPr>
      <w:r w:rsidRPr="00980EFA">
        <w:rPr>
          <w:rFonts w:asciiTheme="minorHAnsi" w:hAnsiTheme="minorHAnsi" w:cstheme="minorHAnsi"/>
        </w:rPr>
        <w:t xml:space="preserve">Przy wyborze najkorzystniejszej oferty w Części </w:t>
      </w:r>
      <w:r w:rsidR="00D3488F" w:rsidRPr="00980EFA">
        <w:rPr>
          <w:rFonts w:asciiTheme="minorHAnsi" w:hAnsiTheme="minorHAnsi" w:cstheme="minorHAnsi"/>
        </w:rPr>
        <w:t xml:space="preserve">nr </w:t>
      </w:r>
      <w:r w:rsidR="007D4D14" w:rsidRPr="00980EFA">
        <w:rPr>
          <w:rFonts w:asciiTheme="minorHAnsi" w:hAnsiTheme="minorHAnsi" w:cstheme="minorHAnsi"/>
        </w:rPr>
        <w:t>I</w:t>
      </w:r>
      <w:r w:rsidRPr="00980EFA">
        <w:rPr>
          <w:rFonts w:asciiTheme="minorHAnsi" w:hAnsiTheme="minorHAnsi" w:cstheme="minorHAnsi"/>
        </w:rPr>
        <w:t xml:space="preserve"> Zamawiający będzie się kierował następującymi kryteriami i ich wagą:</w:t>
      </w:r>
    </w:p>
    <w:p w14:paraId="319640FA" w14:textId="6C478365" w:rsidR="00D3488F" w:rsidRPr="00980EFA" w:rsidRDefault="00D3488F" w:rsidP="00980EFA">
      <w:pPr>
        <w:pStyle w:val="Akapitzlist"/>
        <w:spacing w:line="276" w:lineRule="auto"/>
        <w:ind w:left="426"/>
        <w:rPr>
          <w:rFonts w:asciiTheme="minorHAnsi" w:hAnsiTheme="minorHAnsi" w:cstheme="minorHAnsi"/>
        </w:rPr>
      </w:pPr>
      <w:r w:rsidRPr="00980EFA">
        <w:rPr>
          <w:rFonts w:asciiTheme="minorHAnsi" w:hAnsiTheme="minorHAnsi" w:cstheme="minorHAnsi"/>
        </w:rPr>
        <w:t xml:space="preserve">Kryterium - Cena oferty „C” –  waga 60 %  </w:t>
      </w:r>
    </w:p>
    <w:p w14:paraId="4AFBF86F" w14:textId="13B4E454" w:rsidR="00D3488F" w:rsidRPr="00980EFA" w:rsidRDefault="0055580B" w:rsidP="00980EFA">
      <w:pPr>
        <w:pStyle w:val="Akapitzlist"/>
        <w:spacing w:line="276" w:lineRule="auto"/>
        <w:ind w:left="426"/>
        <w:rPr>
          <w:rFonts w:asciiTheme="minorHAnsi" w:eastAsia="Calibri" w:hAnsiTheme="minorHAnsi" w:cstheme="minorHAnsi"/>
          <w:bCs/>
          <w:lang w:eastAsia="en-US"/>
        </w:rPr>
      </w:pPr>
      <w:r w:rsidRPr="00980EFA">
        <w:rPr>
          <w:rFonts w:asciiTheme="minorHAnsi" w:hAnsiTheme="minorHAnsi" w:cstheme="minorHAnsi"/>
          <w:bCs/>
        </w:rPr>
        <w:t xml:space="preserve">Kryterium – </w:t>
      </w:r>
      <w:r w:rsidRPr="00980EFA">
        <w:rPr>
          <w:rFonts w:asciiTheme="minorHAnsi" w:eastAsia="Calibri" w:hAnsiTheme="minorHAnsi" w:cstheme="minorHAnsi"/>
          <w:lang w:eastAsia="en-US"/>
        </w:rPr>
        <w:t xml:space="preserve">Waga „W” </w:t>
      </w:r>
      <w:r w:rsidRPr="00980EFA">
        <w:rPr>
          <w:rFonts w:asciiTheme="minorHAnsi" w:eastAsia="Calibri" w:hAnsiTheme="minorHAnsi" w:cstheme="minorHAnsi"/>
          <w:bCs/>
          <w:lang w:eastAsia="en-US"/>
        </w:rPr>
        <w:t>–  waga 20%</w:t>
      </w:r>
    </w:p>
    <w:p w14:paraId="1DA823EA" w14:textId="591A4D5B" w:rsidR="0055580B" w:rsidRPr="00980EFA" w:rsidRDefault="0055580B" w:rsidP="00980EFA">
      <w:pPr>
        <w:pStyle w:val="Akapitzlist"/>
        <w:spacing w:line="276" w:lineRule="auto"/>
        <w:ind w:left="426"/>
        <w:rPr>
          <w:rFonts w:asciiTheme="minorHAnsi" w:hAnsiTheme="minorHAnsi" w:cstheme="minorHAnsi"/>
        </w:rPr>
      </w:pPr>
      <w:r w:rsidRPr="00980EFA">
        <w:rPr>
          <w:rFonts w:asciiTheme="minorHAnsi" w:hAnsiTheme="minorHAnsi" w:cstheme="minorHAnsi"/>
        </w:rPr>
        <w:t>Kryterium – Czas pracy na zasilaniu bateryjnym „B” –  waga 20%</w:t>
      </w:r>
    </w:p>
    <w:p w14:paraId="7E4DFC39" w14:textId="77777777" w:rsidR="0055580B" w:rsidRPr="00980EFA" w:rsidRDefault="0055580B" w:rsidP="00980EFA">
      <w:pPr>
        <w:pStyle w:val="Akapitzlist"/>
        <w:spacing w:line="276" w:lineRule="auto"/>
        <w:ind w:left="426"/>
        <w:rPr>
          <w:rFonts w:asciiTheme="minorHAnsi" w:hAnsiTheme="minorHAnsi" w:cstheme="minorHAnsi"/>
        </w:rPr>
      </w:pPr>
    </w:p>
    <w:p w14:paraId="09010E52" w14:textId="38ABD9F2" w:rsidR="00E37FC8" w:rsidRPr="00980EFA" w:rsidRDefault="00E37FC8" w:rsidP="00980EFA">
      <w:pPr>
        <w:pStyle w:val="Akapitzlist"/>
        <w:numPr>
          <w:ilvl w:val="1"/>
          <w:numId w:val="70"/>
        </w:numPr>
        <w:spacing w:line="276" w:lineRule="auto"/>
        <w:ind w:left="851" w:hanging="437"/>
        <w:rPr>
          <w:rFonts w:asciiTheme="minorHAnsi" w:hAnsiTheme="minorHAnsi" w:cstheme="minorHAnsi"/>
        </w:rPr>
      </w:pPr>
      <w:r w:rsidRPr="00980EFA">
        <w:rPr>
          <w:rFonts w:asciiTheme="minorHAnsi" w:hAnsiTheme="minorHAnsi" w:cstheme="minorHAnsi"/>
          <w:b/>
          <w:bCs/>
        </w:rPr>
        <w:t>Kryterium - Cena oferty „C” –  waga 60 %</w:t>
      </w:r>
      <w:r w:rsidRPr="00980EFA">
        <w:rPr>
          <w:rFonts w:asciiTheme="minorHAnsi" w:hAnsiTheme="minorHAnsi" w:cstheme="minorHAnsi"/>
        </w:rPr>
        <w:t xml:space="preserve">  (60% = 60 pkt)</w:t>
      </w:r>
    </w:p>
    <w:p w14:paraId="088F1238" w14:textId="236DF569" w:rsidR="00E37FC8" w:rsidRPr="00980EFA" w:rsidRDefault="00E37FC8" w:rsidP="00980EFA">
      <w:pPr>
        <w:pStyle w:val="Akapitzlist"/>
        <w:spacing w:line="276" w:lineRule="auto"/>
        <w:ind w:left="851"/>
        <w:rPr>
          <w:rFonts w:asciiTheme="minorHAnsi" w:hAnsiTheme="minorHAnsi" w:cstheme="minorHAnsi"/>
        </w:rPr>
      </w:pPr>
      <w:r w:rsidRPr="00980EFA">
        <w:rPr>
          <w:rFonts w:asciiTheme="minorHAnsi" w:hAnsiTheme="minorHAnsi" w:cstheme="minorHAnsi"/>
        </w:rPr>
        <w:t xml:space="preserve">Maksymalną liczbę punktów w tym kryterium (60 pkt) otrzyma Wykonawca, który zaproponuje najniższą cenę za wykonanie całości </w:t>
      </w:r>
      <w:r w:rsidR="00152AFA" w:rsidRPr="00980EFA">
        <w:rPr>
          <w:rFonts w:asciiTheme="minorHAnsi" w:hAnsiTheme="minorHAnsi" w:cstheme="minorHAnsi"/>
        </w:rPr>
        <w:t xml:space="preserve">przedmiotu </w:t>
      </w:r>
      <w:r w:rsidRPr="00980EFA">
        <w:rPr>
          <w:rFonts w:asciiTheme="minorHAnsi" w:hAnsiTheme="minorHAnsi" w:cstheme="minorHAnsi"/>
        </w:rPr>
        <w:t>zamówienia podaną przez Wykonawcę w Formularzu ofertowym (Załącznik nr 2 do SWZ), natomiast pozostali Wykonawcy otrzymają odpowiednio mniejszą liczbę punktów obliczoną zgodnie z</w:t>
      </w:r>
      <w:r w:rsidR="0053491A" w:rsidRPr="00980EFA">
        <w:rPr>
          <w:rFonts w:asciiTheme="minorHAnsi" w:hAnsiTheme="minorHAnsi" w:cstheme="minorHAnsi"/>
        </w:rPr>
        <w:t> </w:t>
      </w:r>
      <w:r w:rsidRPr="00980EFA">
        <w:rPr>
          <w:rFonts w:asciiTheme="minorHAnsi" w:hAnsiTheme="minorHAnsi" w:cstheme="minorHAnsi"/>
        </w:rPr>
        <w:t>poniższym wzorem:</w:t>
      </w:r>
    </w:p>
    <w:p w14:paraId="022494A9" w14:textId="62DC1C81" w:rsidR="005D7B9A" w:rsidRPr="00980EFA" w:rsidRDefault="005D7B9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b/>
          <w:bCs/>
          <w:lang w:eastAsia="en-US"/>
        </w:rPr>
        <w:t>C = (</w:t>
      </w:r>
      <w:proofErr w:type="spellStart"/>
      <w:r w:rsidRPr="00980EFA">
        <w:rPr>
          <w:rFonts w:asciiTheme="minorHAnsi" w:eastAsia="Calibri" w:hAnsiTheme="minorHAnsi" w:cstheme="minorHAnsi"/>
          <w:b/>
          <w:bCs/>
          <w:lang w:eastAsia="en-US"/>
        </w:rPr>
        <w:t>C</w:t>
      </w:r>
      <w:r w:rsidRPr="00980EFA">
        <w:rPr>
          <w:rFonts w:asciiTheme="minorHAnsi" w:eastAsia="Calibri" w:hAnsiTheme="minorHAnsi" w:cstheme="minorHAnsi"/>
          <w:b/>
          <w:bCs/>
          <w:vertAlign w:val="subscript"/>
          <w:lang w:eastAsia="en-US"/>
        </w:rPr>
        <w:t>n</w:t>
      </w:r>
      <w:proofErr w:type="spellEnd"/>
      <w:r w:rsidRPr="00980EFA">
        <w:rPr>
          <w:rFonts w:asciiTheme="minorHAnsi" w:eastAsia="Calibri" w:hAnsiTheme="minorHAnsi" w:cstheme="minorHAnsi"/>
          <w:b/>
          <w:bCs/>
          <w:lang w:eastAsia="en-US"/>
        </w:rPr>
        <w:t xml:space="preserve"> / C</w:t>
      </w:r>
      <w:r w:rsidRPr="00980EFA">
        <w:rPr>
          <w:rFonts w:asciiTheme="minorHAnsi" w:eastAsia="Calibri" w:hAnsiTheme="minorHAnsi" w:cstheme="minorHAnsi"/>
          <w:b/>
          <w:bCs/>
          <w:vertAlign w:val="subscript"/>
          <w:lang w:eastAsia="en-US"/>
        </w:rPr>
        <w:t>o</w:t>
      </w:r>
      <w:r w:rsidRPr="00980EFA">
        <w:rPr>
          <w:rFonts w:asciiTheme="minorHAnsi" w:eastAsia="Calibri" w:hAnsiTheme="minorHAnsi" w:cstheme="minorHAnsi"/>
          <w:b/>
          <w:bCs/>
          <w:lang w:eastAsia="en-US"/>
        </w:rPr>
        <w:t xml:space="preserve">) x 60 </w:t>
      </w:r>
    </w:p>
    <w:p w14:paraId="575127CE" w14:textId="77777777" w:rsidR="00EF4C48" w:rsidRPr="00980EFA" w:rsidRDefault="005D7B9A" w:rsidP="00980EFA">
      <w:pPr>
        <w:tabs>
          <w:tab w:val="left" w:pos="1843"/>
        </w:tabs>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gdzie:</w:t>
      </w:r>
      <w:r w:rsidRPr="00980EFA">
        <w:rPr>
          <w:rFonts w:asciiTheme="minorHAnsi" w:eastAsia="Calibri" w:hAnsiTheme="minorHAnsi" w:cstheme="minorHAnsi"/>
          <w:lang w:eastAsia="en-US"/>
        </w:rPr>
        <w:tab/>
      </w:r>
    </w:p>
    <w:p w14:paraId="3A79AC31" w14:textId="62D66E45" w:rsidR="005D7B9A" w:rsidRPr="00980EFA" w:rsidRDefault="005D7B9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cena oferty brutto;</w:t>
      </w:r>
    </w:p>
    <w:p w14:paraId="68CFB654" w14:textId="77777777" w:rsidR="005D7B9A" w:rsidRPr="00980EFA" w:rsidRDefault="005D7B9A" w:rsidP="00980EFA">
      <w:pPr>
        <w:autoSpaceDN w:val="0"/>
        <w:spacing w:line="276" w:lineRule="auto"/>
        <w:ind w:left="851"/>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najniższa cena oferty brutto spośród ocenianych ofert;</w:t>
      </w:r>
    </w:p>
    <w:p w14:paraId="30DD7C29" w14:textId="23FADF52" w:rsidR="00E37FC8" w:rsidRPr="00980EFA" w:rsidRDefault="005D7B9A" w:rsidP="00980EFA">
      <w:pPr>
        <w:pStyle w:val="Akapitzlist"/>
        <w:spacing w:line="276" w:lineRule="auto"/>
        <w:ind w:left="851"/>
        <w:rPr>
          <w:rFonts w:asciiTheme="minorHAnsi" w:eastAsia="Calibri" w:hAnsiTheme="minorHAnsi" w:cstheme="minorHAnsi"/>
          <w:lang w:eastAsia="en-US"/>
        </w:rPr>
      </w:pPr>
      <w:r w:rsidRPr="00980EFA">
        <w:rPr>
          <w:rFonts w:asciiTheme="minorHAnsi" w:eastAsia="Calibri" w:hAnsiTheme="minorHAnsi" w:cstheme="minorHAnsi"/>
          <w:lang w:eastAsia="en-US"/>
        </w:rPr>
        <w:t>Co - cena brutto oferty ocenianej</w:t>
      </w:r>
      <w:r w:rsidR="00B74979" w:rsidRPr="00980EFA">
        <w:rPr>
          <w:rFonts w:asciiTheme="minorHAnsi" w:eastAsia="Calibri" w:hAnsiTheme="minorHAnsi" w:cstheme="minorHAnsi"/>
          <w:lang w:eastAsia="en-US"/>
        </w:rPr>
        <w:t>.</w:t>
      </w:r>
    </w:p>
    <w:p w14:paraId="6A5615A8" w14:textId="45689876" w:rsidR="00B74979" w:rsidRPr="00980EFA" w:rsidRDefault="00433335" w:rsidP="00980EFA">
      <w:pPr>
        <w:pStyle w:val="Akapitzlist"/>
        <w:spacing w:line="276" w:lineRule="auto"/>
        <w:ind w:left="851"/>
        <w:rPr>
          <w:rFonts w:asciiTheme="minorHAnsi" w:hAnsiTheme="minorHAnsi" w:cstheme="minorHAnsi"/>
        </w:rPr>
      </w:pPr>
      <w:r w:rsidRPr="00980EFA">
        <w:rPr>
          <w:rFonts w:asciiTheme="minorHAnsi" w:hAnsiTheme="minorHAnsi" w:cstheme="minorHAnsi"/>
        </w:rPr>
        <w:t>W ramach kryterium Cena oferty „</w:t>
      </w:r>
      <w:proofErr w:type="spellStart"/>
      <w:r w:rsidRPr="00980EFA">
        <w:rPr>
          <w:rFonts w:asciiTheme="minorHAnsi" w:hAnsiTheme="minorHAnsi" w:cstheme="minorHAnsi"/>
        </w:rPr>
        <w:t>C”Wykonawca</w:t>
      </w:r>
      <w:proofErr w:type="spellEnd"/>
      <w:r w:rsidRPr="00980EFA">
        <w:rPr>
          <w:rFonts w:asciiTheme="minorHAnsi" w:hAnsiTheme="minorHAnsi" w:cstheme="minorHAnsi"/>
        </w:rPr>
        <w:t xml:space="preserve"> może otrzymać maksymalnie 60 punktów.</w:t>
      </w:r>
    </w:p>
    <w:p w14:paraId="29E5B646" w14:textId="44304E30" w:rsidR="00433FBE" w:rsidRPr="00980EFA" w:rsidRDefault="00E37FC8" w:rsidP="00980EFA">
      <w:pPr>
        <w:pStyle w:val="Akapitzlist"/>
        <w:keepNext/>
        <w:numPr>
          <w:ilvl w:val="1"/>
          <w:numId w:val="70"/>
        </w:numPr>
        <w:spacing w:after="120" w:line="276" w:lineRule="auto"/>
        <w:ind w:left="851" w:hanging="437"/>
        <w:rPr>
          <w:rFonts w:asciiTheme="minorHAnsi" w:eastAsia="Calibri" w:hAnsiTheme="minorHAnsi" w:cstheme="minorHAnsi"/>
          <w:lang w:eastAsia="en-US"/>
        </w:rPr>
      </w:pPr>
      <w:r w:rsidRPr="00980EFA">
        <w:rPr>
          <w:rFonts w:asciiTheme="minorHAnsi" w:hAnsiTheme="minorHAnsi" w:cstheme="minorHAnsi"/>
          <w:b/>
          <w:bCs/>
        </w:rPr>
        <w:t xml:space="preserve">Kryterium – </w:t>
      </w:r>
      <w:r w:rsidR="00433FBE" w:rsidRPr="00980EFA">
        <w:rPr>
          <w:rFonts w:asciiTheme="minorHAnsi" w:eastAsia="Calibri" w:hAnsiTheme="minorHAnsi" w:cstheme="minorHAnsi"/>
          <w:b/>
          <w:lang w:eastAsia="en-US"/>
        </w:rPr>
        <w:t xml:space="preserve">Waga „W” </w:t>
      </w:r>
      <w:r w:rsidR="00433FBE" w:rsidRPr="00980EFA">
        <w:rPr>
          <w:rFonts w:asciiTheme="minorHAnsi" w:eastAsia="Calibri" w:hAnsiTheme="minorHAnsi" w:cstheme="minorHAnsi"/>
          <w:b/>
          <w:bCs/>
          <w:lang w:eastAsia="en-US"/>
        </w:rPr>
        <w:t xml:space="preserve">–  waga 20%  (20% = 20 pkt) </w:t>
      </w:r>
    </w:p>
    <w:p w14:paraId="192742E0" w14:textId="61913DED" w:rsidR="00E430FC" w:rsidRPr="00980EFA" w:rsidRDefault="00E430FC" w:rsidP="00980EFA">
      <w:pPr>
        <w:pStyle w:val="Akapitzlist"/>
        <w:keepNext/>
        <w:numPr>
          <w:ilvl w:val="2"/>
          <w:numId w:val="140"/>
        </w:numPr>
        <w:spacing w:line="276" w:lineRule="auto"/>
        <w:ind w:hanging="229"/>
        <w:rPr>
          <w:rFonts w:asciiTheme="minorHAnsi" w:eastAsia="Calibri" w:hAnsiTheme="minorHAnsi" w:cstheme="minorHAnsi"/>
          <w:b/>
          <w:bCs/>
          <w:lang w:eastAsia="en-US"/>
        </w:rPr>
      </w:pPr>
      <w:proofErr w:type="spellStart"/>
      <w:r w:rsidRPr="00980EFA">
        <w:rPr>
          <w:rFonts w:asciiTheme="minorHAnsi" w:eastAsia="Calibri" w:hAnsiTheme="minorHAnsi" w:cstheme="minorHAnsi"/>
          <w:b/>
          <w:bCs/>
          <w:lang w:eastAsia="en-US"/>
        </w:rPr>
        <w:t>Podkryterium</w:t>
      </w:r>
      <w:proofErr w:type="spellEnd"/>
      <w:r w:rsidRPr="00980EFA">
        <w:rPr>
          <w:rFonts w:asciiTheme="minorHAnsi" w:eastAsia="Calibri" w:hAnsiTheme="minorHAnsi" w:cstheme="minorHAnsi"/>
          <w:b/>
          <w:bCs/>
          <w:lang w:eastAsia="en-US"/>
        </w:rPr>
        <w:t xml:space="preserve"> Waga „W1” - odnosi się do wagi urządzenia typu „15’ Komputer przenośny typu laptop ze stacją dokującą, torbą oraz zestawem bezprzewodowym myszy i klawiatury”</w:t>
      </w:r>
      <w:r w:rsidR="006262F3" w:rsidRPr="00980EFA">
        <w:rPr>
          <w:rFonts w:asciiTheme="minorHAnsi" w:eastAsia="Calibri" w:hAnsiTheme="minorHAnsi" w:cstheme="minorHAnsi"/>
          <w:b/>
          <w:bCs/>
          <w:lang w:eastAsia="en-US"/>
        </w:rPr>
        <w:t xml:space="preserve"> Tabela nr 1</w:t>
      </w:r>
      <w:r w:rsidRPr="00980EFA">
        <w:rPr>
          <w:rFonts w:asciiTheme="minorHAnsi" w:eastAsia="Calibri" w:hAnsiTheme="minorHAnsi" w:cstheme="minorHAnsi"/>
          <w:b/>
          <w:bCs/>
          <w:lang w:eastAsia="en-US"/>
        </w:rPr>
        <w:t xml:space="preserve"> - waga 20% (20% = 20 pkt).</w:t>
      </w:r>
    </w:p>
    <w:p w14:paraId="49A79C0B" w14:textId="57D1ABEC" w:rsidR="00170AAD" w:rsidRPr="00980EFA" w:rsidRDefault="00170AAD" w:rsidP="00980EFA">
      <w:pPr>
        <w:pStyle w:val="Akapitzlist"/>
        <w:spacing w:line="276" w:lineRule="auto"/>
        <w:ind w:left="1080"/>
        <w:rPr>
          <w:rFonts w:asciiTheme="minorHAnsi" w:eastAsia="Calibri" w:hAnsiTheme="minorHAnsi" w:cstheme="minorHAnsi"/>
          <w:lang w:eastAsia="en-US"/>
        </w:rPr>
      </w:pPr>
      <w:bookmarkStart w:id="12" w:name="_Hlk96605230"/>
      <w:r w:rsidRPr="00980EFA">
        <w:rPr>
          <w:rFonts w:asciiTheme="minorHAnsi" w:eastAsia="Calibri" w:hAnsiTheme="minorHAnsi" w:cstheme="minorHAnsi"/>
          <w:lang w:eastAsia="en-US"/>
        </w:rPr>
        <w:t xml:space="preserve">Punkty w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t>
      </w:r>
      <w:r w:rsidR="006A41AA" w:rsidRPr="00980EFA">
        <w:rPr>
          <w:rFonts w:asciiTheme="minorHAnsi" w:eastAsia="Calibri" w:hAnsiTheme="minorHAnsi" w:cstheme="minorHAnsi"/>
          <w:lang w:eastAsia="en-US"/>
        </w:rPr>
        <w:t>„</w:t>
      </w:r>
      <w:r w:rsidR="00FD49D3" w:rsidRPr="00980EFA">
        <w:rPr>
          <w:rFonts w:asciiTheme="minorHAnsi" w:eastAsia="Calibri" w:hAnsiTheme="minorHAnsi" w:cstheme="minorHAnsi"/>
          <w:lang w:eastAsia="en-US"/>
        </w:rPr>
        <w:t>W1</w:t>
      </w:r>
      <w:r w:rsidR="006A41AA" w:rsidRPr="00980EFA">
        <w:rPr>
          <w:rFonts w:asciiTheme="minorHAnsi" w:eastAsia="Calibri" w:hAnsiTheme="minorHAnsi" w:cstheme="minorHAnsi"/>
          <w:lang w:eastAsia="en-US"/>
        </w:rPr>
        <w:t>”</w:t>
      </w:r>
      <w:r w:rsidR="00FD49D3" w:rsidRPr="00980EFA">
        <w:rPr>
          <w:rFonts w:asciiTheme="minorHAnsi" w:eastAsia="Calibri" w:hAnsiTheme="minorHAnsi" w:cstheme="minorHAnsi"/>
          <w:lang w:eastAsia="en-US"/>
        </w:rPr>
        <w:t xml:space="preserve"> </w:t>
      </w:r>
      <w:r w:rsidRPr="00980EFA">
        <w:rPr>
          <w:rFonts w:asciiTheme="minorHAnsi" w:eastAsia="Calibri" w:hAnsiTheme="minorHAnsi" w:cstheme="minorHAnsi"/>
          <w:lang w:eastAsia="en-US"/>
        </w:rPr>
        <w:t>zostaną przyznane na podstawie informacji zawartej w</w:t>
      </w:r>
      <w:r w:rsidR="00FD49D3" w:rsidRPr="00980EFA">
        <w:rPr>
          <w:rFonts w:asciiTheme="minorHAnsi" w:eastAsia="Calibri" w:hAnsiTheme="minorHAnsi" w:cstheme="minorHAnsi"/>
          <w:lang w:eastAsia="en-US"/>
        </w:rPr>
        <w:t> </w:t>
      </w:r>
      <w:r w:rsidR="00656749" w:rsidRPr="00980EFA">
        <w:rPr>
          <w:rFonts w:asciiTheme="minorHAnsi" w:eastAsia="Calibri" w:hAnsiTheme="minorHAnsi" w:cstheme="minorHAnsi"/>
          <w:lang w:eastAsia="en-US"/>
        </w:rPr>
        <w:t xml:space="preserve">Rozdziale II Części I pkt 2.1.1. </w:t>
      </w:r>
      <w:r w:rsidRPr="00980EFA">
        <w:rPr>
          <w:rFonts w:asciiTheme="minorHAnsi" w:eastAsia="Calibri" w:hAnsiTheme="minorHAnsi" w:cstheme="minorHAnsi"/>
          <w:lang w:eastAsia="en-US"/>
        </w:rPr>
        <w:t>Formularz</w:t>
      </w:r>
      <w:r w:rsidR="00656749"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ofertow</w:t>
      </w:r>
      <w:r w:rsidR="00656749" w:rsidRPr="00980EFA">
        <w:rPr>
          <w:rFonts w:asciiTheme="minorHAnsi" w:eastAsia="Calibri" w:hAnsiTheme="minorHAnsi" w:cstheme="minorHAnsi"/>
          <w:lang w:eastAsia="en-US"/>
        </w:rPr>
        <w:t>ego</w:t>
      </w:r>
      <w:r w:rsidRPr="00980EFA">
        <w:rPr>
          <w:rFonts w:asciiTheme="minorHAnsi" w:eastAsia="Calibri" w:hAnsiTheme="minorHAnsi" w:cstheme="minorHAnsi"/>
          <w:lang w:eastAsia="en-US"/>
        </w:rPr>
        <w:t xml:space="preserve"> </w:t>
      </w:r>
      <w:r w:rsidR="00FD49D3" w:rsidRPr="00980EFA">
        <w:rPr>
          <w:rFonts w:asciiTheme="minorHAnsi" w:eastAsia="Calibri" w:hAnsiTheme="minorHAnsi" w:cstheme="minorHAnsi"/>
          <w:lang w:eastAsia="en-US"/>
        </w:rPr>
        <w:t xml:space="preserve">(Załącznik nr 2 do SWZ) </w:t>
      </w:r>
      <w:r w:rsidR="00656749" w:rsidRPr="00980EFA">
        <w:rPr>
          <w:rFonts w:asciiTheme="minorHAnsi" w:eastAsia="Calibri" w:hAnsiTheme="minorHAnsi" w:cstheme="minorHAnsi"/>
          <w:lang w:eastAsia="en-US"/>
        </w:rPr>
        <w:t xml:space="preserve">złożonego </w:t>
      </w:r>
      <w:r w:rsidRPr="00980EFA">
        <w:rPr>
          <w:rFonts w:asciiTheme="minorHAnsi" w:eastAsia="Calibri" w:hAnsiTheme="minorHAnsi" w:cstheme="minorHAnsi"/>
          <w:lang w:eastAsia="en-US"/>
        </w:rPr>
        <w:t>przez Wykonawcę</w:t>
      </w:r>
      <w:r w:rsidR="00656749"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w:t>
      </w:r>
      <w:r w:rsidR="00656749" w:rsidRPr="00980EFA">
        <w:rPr>
          <w:rFonts w:asciiTheme="minorHAnsi" w:eastAsia="Calibri" w:hAnsiTheme="minorHAnsi" w:cstheme="minorHAnsi"/>
          <w:lang w:eastAsia="en-US"/>
        </w:rPr>
        <w:t xml:space="preserve">dotyczącej wagi oferowanego komputera przenośnego </w:t>
      </w:r>
      <w:r w:rsidR="00656749" w:rsidRPr="00980EFA">
        <w:rPr>
          <w:rFonts w:asciiTheme="minorHAnsi" w:eastAsia="Calibri" w:hAnsiTheme="minorHAnsi" w:cstheme="minorHAnsi"/>
          <w:lang w:eastAsia="en-US"/>
        </w:rPr>
        <w:lastRenderedPageBreak/>
        <w:t>(wraz z baterią) dalej jako „urządzenie</w:t>
      </w:r>
      <w:r w:rsidR="00C31882" w:rsidRPr="00980EFA">
        <w:rPr>
          <w:rFonts w:asciiTheme="minorHAnsi" w:eastAsia="Calibri" w:hAnsiTheme="minorHAnsi" w:cstheme="minorHAnsi"/>
          <w:lang w:eastAsia="en-US"/>
        </w:rPr>
        <w:t xml:space="preserve"> (wraz z baterią)</w:t>
      </w:r>
      <w:r w:rsidR="00656749" w:rsidRPr="00980EFA">
        <w:rPr>
          <w:rFonts w:asciiTheme="minorHAnsi" w:eastAsia="Calibri" w:hAnsiTheme="minorHAnsi" w:cstheme="minorHAnsi"/>
          <w:lang w:eastAsia="en-US"/>
        </w:rPr>
        <w:t xml:space="preserve">”. Maksymalna waga urządzenia (wraz z baterią) została określona przez Zamawiającego w Tabeli nr 1 dla Części I Załącznika nr 1 do SWZ W ramach niniejszego </w:t>
      </w:r>
      <w:proofErr w:type="spellStart"/>
      <w:r w:rsidR="00656749" w:rsidRPr="00980EFA">
        <w:rPr>
          <w:rFonts w:asciiTheme="minorHAnsi" w:eastAsia="Calibri" w:hAnsiTheme="minorHAnsi" w:cstheme="minorHAnsi"/>
          <w:lang w:eastAsia="en-US"/>
        </w:rPr>
        <w:t>podkryterium</w:t>
      </w:r>
      <w:proofErr w:type="spellEnd"/>
      <w:r w:rsidR="00656749" w:rsidRPr="00980EFA">
        <w:rPr>
          <w:rFonts w:asciiTheme="minorHAnsi" w:eastAsia="Calibri" w:hAnsiTheme="minorHAnsi" w:cstheme="minorHAnsi"/>
          <w:lang w:eastAsia="en-US"/>
        </w:rPr>
        <w:t xml:space="preserve"> punkty zostaną przyznane </w:t>
      </w:r>
      <w:r w:rsidRPr="00980EFA">
        <w:rPr>
          <w:rFonts w:asciiTheme="minorHAnsi" w:eastAsia="Calibri" w:hAnsiTheme="minorHAnsi" w:cstheme="minorHAnsi"/>
          <w:lang w:eastAsia="en-US"/>
        </w:rPr>
        <w:t>w</w:t>
      </w:r>
      <w:r w:rsidR="00FD49D3"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następujący sposób: </w:t>
      </w:r>
    </w:p>
    <w:p w14:paraId="6995BD93" w14:textId="75FB5680" w:rsidR="00125555" w:rsidRPr="00980EFA" w:rsidRDefault="00125555"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równej maksymalnej wadze urządzenia określonej w Tabeli nr 1 dla Części I Załącznika nr 1 do SWZ tj. 2kg, Wykonawca otrzyma 0 pkt;</w:t>
      </w:r>
    </w:p>
    <w:p w14:paraId="30969555" w14:textId="45976FC1" w:rsidR="00125555" w:rsidRPr="00980EFA" w:rsidRDefault="00125555"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1,90 kg do 1,99 kg, Wykonawca otrzyma 5 pkt</w:t>
      </w:r>
    </w:p>
    <w:p w14:paraId="1BEBAB0F" w14:textId="01576D64" w:rsidR="00125555" w:rsidRPr="00980EFA" w:rsidRDefault="00125555"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1,80 kg do 1,89 kg, Wykonawca otrzyma 10 pkt</w:t>
      </w:r>
    </w:p>
    <w:p w14:paraId="3B0E155F" w14:textId="50B91F07" w:rsidR="00125555" w:rsidRPr="00980EFA" w:rsidRDefault="00125555"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1,70 kg do 1,79 kg, Wykonawca otrzyma 15 pkt</w:t>
      </w:r>
    </w:p>
    <w:p w14:paraId="0963C12F" w14:textId="259D1716" w:rsidR="00125555" w:rsidRPr="00980EFA" w:rsidRDefault="00125555"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mniejszej bądź równej 1,69 kg, Wykonawca otrzyma 20 pkt</w:t>
      </w:r>
    </w:p>
    <w:bookmarkEnd w:id="12"/>
    <w:p w14:paraId="0FCF4F48" w14:textId="77777777" w:rsidR="007B5988" w:rsidRPr="00980EFA" w:rsidRDefault="007B5988" w:rsidP="00980EFA">
      <w:pPr>
        <w:pStyle w:val="Akapitzlist"/>
        <w:spacing w:line="276" w:lineRule="auto"/>
        <w:ind w:left="1080"/>
        <w:rPr>
          <w:rFonts w:asciiTheme="minorHAnsi" w:eastAsia="Calibri" w:hAnsiTheme="minorHAnsi" w:cstheme="minorHAnsi"/>
          <w:u w:val="single"/>
          <w:lang w:eastAsia="en-US"/>
        </w:rPr>
      </w:pPr>
      <w:r w:rsidRPr="00980EFA">
        <w:rPr>
          <w:rFonts w:asciiTheme="minorHAnsi" w:eastAsia="Calibri" w:hAnsiTheme="minorHAnsi" w:cstheme="minorHAnsi"/>
          <w:u w:val="single"/>
          <w:lang w:eastAsia="en-US"/>
        </w:rPr>
        <w:t xml:space="preserve">Uwaga: </w:t>
      </w:r>
    </w:p>
    <w:p w14:paraId="1F213C66" w14:textId="36F0D064" w:rsidR="007B5988" w:rsidRPr="00980EFA" w:rsidRDefault="007B5988"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zaoferowania </w:t>
      </w:r>
      <w:r w:rsidR="00FD49D3"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t>
      </w:r>
      <w:r w:rsidR="00FD49D3"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wraz z baterią</w:t>
      </w:r>
      <w:r w:rsidR="00FD49D3"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o</w:t>
      </w:r>
      <w:r w:rsidR="002623A1"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wadze wyższej niż maksymalna </w:t>
      </w:r>
      <w:r w:rsidR="001D7E68" w:rsidRPr="00980EFA">
        <w:rPr>
          <w:rFonts w:asciiTheme="minorHAnsi" w:eastAsia="Calibri" w:hAnsiTheme="minorHAnsi" w:cstheme="minorHAnsi"/>
          <w:lang w:eastAsia="en-US"/>
        </w:rPr>
        <w:t>waga podana w Załączniku nr 1 do SWZ w Tabela nr 1</w:t>
      </w:r>
      <w:r w:rsidRPr="00980EFA">
        <w:rPr>
          <w:rFonts w:asciiTheme="minorHAnsi" w:eastAsia="Calibri" w:hAnsiTheme="minorHAnsi" w:cstheme="minorHAnsi"/>
          <w:lang w:eastAsia="en-US"/>
        </w:rPr>
        <w:t>, Oferta Wykonawcy zostanie odrzucona, na podstawie art. 226 ust. 1 pkt 5 ustawy Pzp;</w:t>
      </w:r>
    </w:p>
    <w:p w14:paraId="5916D438" w14:textId="12BD4B33" w:rsidR="007B5988" w:rsidRPr="00980EFA" w:rsidRDefault="007B5988"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Jeżeli Wykonawca nie złoży wraz z Ofertą </w:t>
      </w:r>
      <w:r w:rsidR="008054E7" w:rsidRPr="00980EFA">
        <w:rPr>
          <w:rFonts w:asciiTheme="minorHAnsi" w:eastAsia="Calibri" w:hAnsiTheme="minorHAnsi" w:cstheme="minorHAnsi"/>
          <w:lang w:eastAsia="en-US"/>
        </w:rPr>
        <w:t>wypełnionej Specyfikacji technicznej (</w:t>
      </w:r>
      <w:r w:rsidR="00244AA3" w:rsidRPr="00980EFA">
        <w:rPr>
          <w:rFonts w:asciiTheme="minorHAnsi" w:eastAsia="Calibri" w:hAnsiTheme="minorHAnsi" w:cstheme="minorHAnsi"/>
          <w:lang w:eastAsia="en-US"/>
        </w:rPr>
        <w:t>Tabel</w:t>
      </w:r>
      <w:r w:rsidR="008054E7" w:rsidRPr="00980EFA">
        <w:rPr>
          <w:rFonts w:asciiTheme="minorHAnsi" w:eastAsia="Calibri" w:hAnsiTheme="minorHAnsi" w:cstheme="minorHAnsi"/>
          <w:lang w:eastAsia="en-US"/>
        </w:rPr>
        <w:t xml:space="preserve">i </w:t>
      </w:r>
      <w:r w:rsidR="00244AA3" w:rsidRPr="00980EFA">
        <w:rPr>
          <w:rFonts w:asciiTheme="minorHAnsi" w:eastAsia="Calibri" w:hAnsiTheme="minorHAnsi" w:cstheme="minorHAnsi"/>
          <w:lang w:eastAsia="en-US"/>
        </w:rPr>
        <w:t>nr 1</w:t>
      </w:r>
      <w:r w:rsidR="008054E7" w:rsidRPr="00980EFA">
        <w:rPr>
          <w:rFonts w:asciiTheme="minorHAnsi" w:eastAsia="Calibri" w:hAnsiTheme="minorHAnsi" w:cstheme="minorHAnsi"/>
          <w:lang w:eastAsia="en-US"/>
        </w:rPr>
        <w:t xml:space="preserve"> Część I) lub złoży ja niekompletną </w:t>
      </w:r>
      <w:r w:rsidRPr="00980EFA">
        <w:rPr>
          <w:rFonts w:asciiTheme="minorHAnsi" w:eastAsia="Calibri" w:hAnsiTheme="minorHAnsi" w:cstheme="minorHAnsi"/>
          <w:lang w:eastAsia="en-US"/>
        </w:rPr>
        <w:t xml:space="preserve">, Zamawiający zgodnie z zapisami art. 107 ust 3 Pzp, nie wezwie do </w:t>
      </w:r>
      <w:r w:rsidR="00C45F1C" w:rsidRPr="00980EFA">
        <w:rPr>
          <w:rFonts w:asciiTheme="minorHAnsi" w:eastAsia="Calibri" w:hAnsiTheme="minorHAnsi" w:cstheme="minorHAnsi"/>
          <w:lang w:eastAsia="en-US"/>
        </w:rPr>
        <w:t xml:space="preserve">jej </w:t>
      </w:r>
      <w:r w:rsidRPr="00980EFA">
        <w:rPr>
          <w:rFonts w:asciiTheme="minorHAnsi" w:eastAsia="Calibri" w:hAnsiTheme="minorHAnsi" w:cstheme="minorHAnsi"/>
          <w:lang w:eastAsia="en-US"/>
        </w:rPr>
        <w:t>złożenia, ani</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do uzupełnienia</w:t>
      </w:r>
      <w:r w:rsidR="00706E0C" w:rsidRPr="00980EFA">
        <w:rPr>
          <w:rFonts w:asciiTheme="minorHAnsi" w:eastAsia="Calibri" w:hAnsiTheme="minorHAnsi" w:cstheme="minorHAnsi"/>
          <w:lang w:eastAsia="en-US"/>
        </w:rPr>
        <w:t>, a Oferta Wykonawcy zostanie odrzucona, na podstawie art. 226 ust. 1 pkt 5 ustawy Pzp;</w:t>
      </w:r>
    </w:p>
    <w:p w14:paraId="5BD846E7" w14:textId="1AB8152A" w:rsidR="007B5988" w:rsidRPr="00980EFA" w:rsidRDefault="007B5988"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wpisać wagę </w:t>
      </w:r>
      <w:r w:rsidR="00244AA3"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 z baterią) dla zaoferowanego przez Wykonawcę </w:t>
      </w:r>
      <w:r w:rsidR="006A41AA" w:rsidRPr="00980EFA">
        <w:rPr>
          <w:rFonts w:asciiTheme="minorHAnsi" w:eastAsia="Calibri" w:hAnsiTheme="minorHAnsi" w:cstheme="minorHAnsi"/>
          <w:lang w:eastAsia="en-US"/>
        </w:rPr>
        <w:t xml:space="preserve">urządzenia (wraz z baterią) </w:t>
      </w:r>
      <w:r w:rsidRPr="00980EFA">
        <w:rPr>
          <w:rFonts w:asciiTheme="minorHAnsi" w:eastAsia="Calibri" w:hAnsiTheme="minorHAnsi" w:cstheme="minorHAnsi"/>
          <w:lang w:eastAsia="en-US"/>
        </w:rPr>
        <w:t>zgodnego z wymogami Zamawiającego określonymi w</w:t>
      </w:r>
      <w:r w:rsidR="00C6630B"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Załączniku nr 1 do</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SWZ</w:t>
      </w:r>
      <w:r w:rsidR="0017194A" w:rsidRPr="00980EFA">
        <w:rPr>
          <w:rFonts w:asciiTheme="minorHAnsi" w:eastAsia="Calibri" w:hAnsiTheme="minorHAnsi" w:cstheme="minorHAnsi"/>
          <w:lang w:eastAsia="en-US"/>
        </w:rPr>
        <w:t xml:space="preserve"> w Tabeli nr 1</w:t>
      </w:r>
      <w:r w:rsidRPr="00980EFA">
        <w:rPr>
          <w:rFonts w:asciiTheme="minorHAnsi" w:eastAsia="Calibri" w:hAnsiTheme="minorHAnsi" w:cstheme="minorHAnsi"/>
          <w:lang w:eastAsia="en-US"/>
        </w:rPr>
        <w:t xml:space="preserve">. </w:t>
      </w:r>
    </w:p>
    <w:p w14:paraId="1324EE9A" w14:textId="0D7C0CAC" w:rsidR="007B5988" w:rsidRPr="00980EFA" w:rsidRDefault="007B5988"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gdy Wykonawca w </w:t>
      </w:r>
      <w:r w:rsidR="00125555" w:rsidRPr="00980EFA">
        <w:rPr>
          <w:rFonts w:asciiTheme="minorHAnsi" w:eastAsia="Calibri" w:hAnsiTheme="minorHAnsi" w:cstheme="minorHAnsi"/>
          <w:lang w:eastAsia="en-US"/>
        </w:rPr>
        <w:t xml:space="preserve">Rozdziale II Części I pkt 2.1.1 Formularza Ofertowego </w:t>
      </w:r>
      <w:r w:rsidRPr="00980EFA">
        <w:rPr>
          <w:rFonts w:asciiTheme="minorHAnsi" w:eastAsia="Calibri" w:hAnsiTheme="minorHAnsi" w:cstheme="minorHAnsi"/>
          <w:lang w:eastAsia="en-US"/>
        </w:rPr>
        <w:t xml:space="preserve">nie wpisze wagi </w:t>
      </w:r>
      <w:r w:rsidR="00A0156F"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z baterią) dla zaoferowanego przez Wykonawcę </w:t>
      </w:r>
      <w:r w:rsidR="006A41AA"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w:t>
      </w:r>
      <w:r w:rsidR="008054E7" w:rsidRPr="00980EFA">
        <w:rPr>
          <w:rFonts w:asciiTheme="minorHAnsi" w:eastAsia="Calibri" w:hAnsiTheme="minorHAnsi" w:cstheme="minorHAnsi"/>
          <w:lang w:eastAsia="en-US"/>
        </w:rPr>
        <w:t xml:space="preserve">, a w wypełnionej Tabeli nr 1 dla Części I Specyfikacji technicznej wykreślone zostanie sformułowanie „nie spełnia”. </w:t>
      </w:r>
      <w:r w:rsidRPr="00980EFA">
        <w:rPr>
          <w:rFonts w:asciiTheme="minorHAnsi" w:eastAsia="Calibri" w:hAnsiTheme="minorHAnsi" w:cstheme="minorHAnsi"/>
          <w:lang w:eastAsia="en-US"/>
        </w:rPr>
        <w:t xml:space="preserve">Zamawiający przyzna </w:t>
      </w:r>
      <w:r w:rsidR="00706E0C" w:rsidRPr="00980EFA">
        <w:rPr>
          <w:rFonts w:asciiTheme="minorHAnsi" w:eastAsia="Calibri" w:hAnsiTheme="minorHAnsi" w:cstheme="minorHAnsi"/>
          <w:lang w:eastAsia="en-US"/>
        </w:rPr>
        <w:t xml:space="preserve">0 </w:t>
      </w:r>
      <w:r w:rsidRPr="00980EFA">
        <w:rPr>
          <w:rFonts w:asciiTheme="minorHAnsi" w:eastAsia="Calibri" w:hAnsiTheme="minorHAnsi" w:cstheme="minorHAnsi"/>
          <w:lang w:eastAsia="en-US"/>
        </w:rPr>
        <w:t>punkt</w:t>
      </w:r>
      <w:r w:rsidR="00706E0C" w:rsidRPr="00980EFA">
        <w:rPr>
          <w:rFonts w:asciiTheme="minorHAnsi" w:eastAsia="Calibri" w:hAnsiTheme="minorHAnsi" w:cstheme="minorHAnsi"/>
          <w:lang w:eastAsia="en-US"/>
        </w:rPr>
        <w:t>ów</w:t>
      </w:r>
      <w:r w:rsidRPr="00980EFA">
        <w:rPr>
          <w:rFonts w:asciiTheme="minorHAnsi" w:eastAsia="Calibri" w:hAnsiTheme="minorHAnsi" w:cstheme="minorHAnsi"/>
          <w:lang w:eastAsia="en-US"/>
        </w:rPr>
        <w:t xml:space="preserve"> w</w:t>
      </w:r>
      <w:r w:rsidR="00A0156F"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ramach </w:t>
      </w:r>
      <w:r w:rsidR="00A0156F" w:rsidRPr="00980EFA">
        <w:rPr>
          <w:rFonts w:asciiTheme="minorHAnsi" w:eastAsia="Calibri" w:hAnsiTheme="minorHAnsi" w:cstheme="minorHAnsi"/>
          <w:lang w:eastAsia="en-US"/>
        </w:rPr>
        <w:t>tego</w:t>
      </w:r>
      <w:r w:rsidRPr="00980EFA">
        <w:rPr>
          <w:rFonts w:asciiTheme="minorHAnsi" w:eastAsia="Calibri" w:hAnsiTheme="minorHAnsi" w:cstheme="minorHAnsi"/>
          <w:lang w:eastAsia="en-US"/>
        </w:rPr>
        <w:t xml:space="preserve"> </w:t>
      </w:r>
      <w:proofErr w:type="spellStart"/>
      <w:r w:rsidR="00A0156F" w:rsidRPr="00980EFA">
        <w:rPr>
          <w:rFonts w:asciiTheme="minorHAnsi" w:eastAsia="Calibri" w:hAnsiTheme="minorHAnsi" w:cstheme="minorHAnsi"/>
          <w:lang w:eastAsia="en-US"/>
        </w:rPr>
        <w:t>pod</w:t>
      </w:r>
      <w:r w:rsidRPr="00980EFA">
        <w:rPr>
          <w:rFonts w:asciiTheme="minorHAnsi" w:eastAsia="Calibri" w:hAnsiTheme="minorHAnsi" w:cstheme="minorHAnsi"/>
          <w:lang w:eastAsia="en-US"/>
        </w:rPr>
        <w:t>kryterium</w:t>
      </w:r>
      <w:proofErr w:type="spellEnd"/>
      <w:r w:rsidR="00465AA6" w:rsidRPr="00980EFA">
        <w:rPr>
          <w:rFonts w:asciiTheme="minorHAnsi" w:eastAsia="Calibri" w:hAnsiTheme="minorHAnsi" w:cstheme="minorHAnsi"/>
          <w:lang w:eastAsia="en-US"/>
        </w:rPr>
        <w:t>.</w:t>
      </w:r>
    </w:p>
    <w:p w14:paraId="0C34627B" w14:textId="62581FC5" w:rsidR="00E430FC" w:rsidRPr="00980EFA" w:rsidRDefault="007B5988" w:rsidP="00980EFA">
      <w:pPr>
        <w:pStyle w:val="Akapitzlist"/>
        <w:tabs>
          <w:tab w:val="right" w:pos="9781"/>
        </w:tabs>
        <w:spacing w:before="120" w:after="120" w:line="276" w:lineRule="auto"/>
        <w:ind w:left="1417" w:hanging="340"/>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00F96A05" w:rsidRPr="00980EFA">
        <w:rPr>
          <w:rFonts w:asciiTheme="minorHAnsi" w:eastAsia="Calibri" w:hAnsiTheme="minorHAnsi" w:cstheme="minorHAnsi"/>
          <w:lang w:eastAsia="en-US"/>
        </w:rPr>
        <w:t>pod</w:t>
      </w:r>
      <w:r w:rsidRPr="00980EFA">
        <w:rPr>
          <w:rFonts w:asciiTheme="minorHAnsi" w:eastAsia="Calibri" w:hAnsiTheme="minorHAnsi" w:cstheme="minorHAnsi"/>
          <w:lang w:eastAsia="en-US"/>
        </w:rPr>
        <w:t>kryterium</w:t>
      </w:r>
      <w:proofErr w:type="spellEnd"/>
      <w:r w:rsidRPr="00980EFA">
        <w:rPr>
          <w:rFonts w:asciiTheme="minorHAnsi" w:eastAsia="Calibri" w:hAnsiTheme="minorHAnsi" w:cstheme="minorHAnsi"/>
          <w:lang w:eastAsia="en-US"/>
        </w:rPr>
        <w:t xml:space="preserve"> </w:t>
      </w:r>
      <w:r w:rsidR="00F96A05" w:rsidRPr="00980EFA">
        <w:rPr>
          <w:rFonts w:asciiTheme="minorHAnsi" w:eastAsia="Calibri" w:hAnsiTheme="minorHAnsi" w:cstheme="minorHAnsi"/>
          <w:lang w:eastAsia="en-US"/>
        </w:rPr>
        <w:t xml:space="preserve">W1 </w:t>
      </w:r>
      <w:r w:rsidRPr="00980EFA">
        <w:rPr>
          <w:rFonts w:asciiTheme="minorHAnsi" w:eastAsia="Calibri" w:hAnsiTheme="minorHAnsi" w:cstheme="minorHAnsi"/>
          <w:lang w:eastAsia="en-US"/>
        </w:rPr>
        <w:t>Wykonawca może otrzymać maksymalnie 20 punktów.</w:t>
      </w:r>
      <w:r w:rsidR="00B74979" w:rsidRPr="00980EFA">
        <w:rPr>
          <w:rFonts w:asciiTheme="minorHAnsi" w:eastAsia="Calibri" w:hAnsiTheme="minorHAnsi" w:cstheme="minorHAnsi"/>
          <w:lang w:eastAsia="en-US"/>
        </w:rPr>
        <w:tab/>
      </w:r>
    </w:p>
    <w:p w14:paraId="054B3303" w14:textId="1C01A117" w:rsidR="00C6630B" w:rsidRPr="00980EFA" w:rsidRDefault="00C6630B" w:rsidP="00980EFA">
      <w:pPr>
        <w:pStyle w:val="Akapitzlist"/>
        <w:numPr>
          <w:ilvl w:val="2"/>
          <w:numId w:val="140"/>
        </w:numPr>
        <w:autoSpaceDN w:val="0"/>
        <w:spacing w:line="276" w:lineRule="auto"/>
        <w:ind w:left="993" w:hanging="284"/>
        <w:rPr>
          <w:rFonts w:asciiTheme="minorHAnsi" w:hAnsiTheme="minorHAnsi" w:cstheme="minorHAnsi"/>
        </w:rPr>
      </w:pPr>
      <w:proofErr w:type="spellStart"/>
      <w:r w:rsidRPr="00980EFA">
        <w:rPr>
          <w:rFonts w:asciiTheme="minorHAnsi" w:hAnsiTheme="minorHAnsi" w:cstheme="minorHAnsi"/>
          <w:b/>
        </w:rPr>
        <w:t>Podkryterium</w:t>
      </w:r>
      <w:proofErr w:type="spellEnd"/>
      <w:r w:rsidRPr="00980EFA">
        <w:rPr>
          <w:rFonts w:asciiTheme="minorHAnsi" w:hAnsiTheme="minorHAnsi" w:cstheme="minorHAnsi"/>
          <w:b/>
        </w:rPr>
        <w:t xml:space="preserve"> Waga „W2” - odnosi się do wagi urządzenia typu</w:t>
      </w:r>
      <w:r w:rsidRPr="00980EFA">
        <w:rPr>
          <w:rFonts w:asciiTheme="minorHAnsi" w:hAnsiTheme="minorHAnsi" w:cstheme="minorHAnsi"/>
        </w:rPr>
        <w:t xml:space="preserve"> „</w:t>
      </w:r>
      <w:r w:rsidRPr="00980EFA">
        <w:rPr>
          <w:rFonts w:asciiTheme="minorHAnsi" w:hAnsiTheme="minorHAnsi" w:cstheme="minorHAnsi"/>
          <w:b/>
          <w:bCs/>
        </w:rPr>
        <w:t>15’ Komputer przenośny typu laptop ze stacją dokującą, plecakiem oraz zestawem bezprzewodowym myszy i</w:t>
      </w:r>
      <w:r w:rsidR="0065319E" w:rsidRPr="00980EFA">
        <w:rPr>
          <w:rFonts w:asciiTheme="minorHAnsi" w:hAnsiTheme="minorHAnsi" w:cstheme="minorHAnsi"/>
          <w:b/>
          <w:bCs/>
        </w:rPr>
        <w:t> </w:t>
      </w:r>
      <w:r w:rsidRPr="00980EFA">
        <w:rPr>
          <w:rFonts w:asciiTheme="minorHAnsi" w:hAnsiTheme="minorHAnsi" w:cstheme="minorHAnsi"/>
          <w:b/>
          <w:bCs/>
        </w:rPr>
        <w:t xml:space="preserve">klawiatury” </w:t>
      </w:r>
      <w:r w:rsidR="00C66490" w:rsidRPr="00980EFA">
        <w:rPr>
          <w:rFonts w:asciiTheme="minorHAnsi" w:hAnsiTheme="minorHAnsi" w:cstheme="minorHAnsi"/>
          <w:b/>
          <w:bCs/>
        </w:rPr>
        <w:t xml:space="preserve">Tabela nr 2 </w:t>
      </w:r>
      <w:r w:rsidRPr="00980EFA">
        <w:rPr>
          <w:rFonts w:asciiTheme="minorHAnsi" w:hAnsiTheme="minorHAnsi" w:cstheme="minorHAnsi"/>
          <w:b/>
          <w:bCs/>
        </w:rPr>
        <w:t xml:space="preserve">- waga </w:t>
      </w:r>
      <w:r w:rsidR="00C66490" w:rsidRPr="00980EFA">
        <w:rPr>
          <w:rFonts w:asciiTheme="minorHAnsi" w:hAnsiTheme="minorHAnsi" w:cstheme="minorHAnsi"/>
          <w:b/>
          <w:bCs/>
        </w:rPr>
        <w:t>20</w:t>
      </w:r>
      <w:r w:rsidRPr="00980EFA">
        <w:rPr>
          <w:rFonts w:asciiTheme="minorHAnsi" w:hAnsiTheme="minorHAnsi" w:cstheme="minorHAnsi"/>
          <w:b/>
          <w:bCs/>
        </w:rPr>
        <w:t>% (</w:t>
      </w:r>
      <w:r w:rsidR="00C66490" w:rsidRPr="00980EFA">
        <w:rPr>
          <w:rFonts w:asciiTheme="minorHAnsi" w:hAnsiTheme="minorHAnsi" w:cstheme="minorHAnsi"/>
          <w:b/>
          <w:bCs/>
        </w:rPr>
        <w:t>20</w:t>
      </w:r>
      <w:r w:rsidRPr="00980EFA">
        <w:rPr>
          <w:rFonts w:asciiTheme="minorHAnsi" w:hAnsiTheme="minorHAnsi" w:cstheme="minorHAnsi"/>
          <w:b/>
          <w:bCs/>
        </w:rPr>
        <w:t xml:space="preserve">% = </w:t>
      </w:r>
      <w:r w:rsidR="00C66490" w:rsidRPr="00980EFA">
        <w:rPr>
          <w:rFonts w:asciiTheme="minorHAnsi" w:hAnsiTheme="minorHAnsi" w:cstheme="minorHAnsi"/>
          <w:b/>
          <w:bCs/>
        </w:rPr>
        <w:t>20</w:t>
      </w:r>
      <w:r w:rsidRPr="00980EFA">
        <w:rPr>
          <w:rFonts w:asciiTheme="minorHAnsi" w:hAnsiTheme="minorHAnsi" w:cstheme="minorHAnsi"/>
          <w:b/>
          <w:bCs/>
        </w:rPr>
        <w:t xml:space="preserve"> pkt)</w:t>
      </w:r>
      <w:r w:rsidR="00C66490" w:rsidRPr="00980EFA">
        <w:rPr>
          <w:rFonts w:asciiTheme="minorHAnsi" w:hAnsiTheme="minorHAnsi" w:cstheme="minorHAnsi"/>
          <w:b/>
          <w:bCs/>
        </w:rPr>
        <w:t>.</w:t>
      </w:r>
    </w:p>
    <w:p w14:paraId="30A25904" w14:textId="08366331" w:rsidR="00244AA3" w:rsidRPr="00980EFA" w:rsidRDefault="006A41AA" w:rsidP="00980EFA">
      <w:pPr>
        <w:pStyle w:val="Akapitzlist"/>
        <w:spacing w:line="276" w:lineRule="auto"/>
        <w:ind w:left="993"/>
        <w:rPr>
          <w:rFonts w:asciiTheme="minorHAnsi" w:eastAsia="Calibri" w:hAnsiTheme="minorHAnsi" w:cstheme="minorHAnsi"/>
          <w:lang w:eastAsia="en-US"/>
        </w:rPr>
      </w:pPr>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„W2” zostaną przyznane na podstawie informacji zawartej w </w:t>
      </w:r>
      <w:r w:rsidR="00FA2044" w:rsidRPr="00980EFA">
        <w:rPr>
          <w:rFonts w:asciiTheme="minorHAnsi" w:eastAsia="Calibri" w:hAnsiTheme="minorHAnsi" w:cstheme="minorHAnsi"/>
          <w:lang w:eastAsia="en-US"/>
        </w:rPr>
        <w:t>Rozdziale II Części I pkt 2.1.</w:t>
      </w:r>
      <w:r w:rsidR="00C45F1C" w:rsidRPr="00980EFA">
        <w:rPr>
          <w:rFonts w:asciiTheme="minorHAnsi" w:eastAsia="Calibri" w:hAnsiTheme="minorHAnsi" w:cstheme="minorHAnsi"/>
          <w:lang w:eastAsia="en-US"/>
        </w:rPr>
        <w:t>2</w:t>
      </w:r>
      <w:r w:rsidR="00FA2044" w:rsidRPr="00980EFA">
        <w:rPr>
          <w:rFonts w:asciiTheme="minorHAnsi" w:eastAsia="Calibri" w:hAnsiTheme="minorHAnsi" w:cstheme="minorHAnsi"/>
          <w:lang w:eastAsia="en-US"/>
        </w:rPr>
        <w:t>.</w:t>
      </w:r>
      <w:r w:rsidR="00FA2044" w:rsidRPr="00980EFA">
        <w:rPr>
          <w:rFonts w:asciiTheme="minorHAnsi" w:hAnsiTheme="minorHAnsi" w:cstheme="minorHAnsi"/>
        </w:rPr>
        <w:t xml:space="preserve">Formularza ofertowego </w:t>
      </w:r>
      <w:r w:rsidRPr="00980EFA">
        <w:rPr>
          <w:rFonts w:asciiTheme="minorHAnsi" w:hAnsiTheme="minorHAnsi" w:cstheme="minorHAnsi"/>
        </w:rPr>
        <w:t xml:space="preserve">(Załącznik nr 2 do SWZ) </w:t>
      </w:r>
      <w:r w:rsidR="00FA2044" w:rsidRPr="00980EFA">
        <w:rPr>
          <w:rFonts w:asciiTheme="minorHAnsi" w:hAnsiTheme="minorHAnsi" w:cstheme="minorHAnsi"/>
        </w:rPr>
        <w:t xml:space="preserve">złożonego </w:t>
      </w:r>
      <w:r w:rsidRPr="00980EFA">
        <w:rPr>
          <w:rFonts w:asciiTheme="minorHAnsi" w:hAnsiTheme="minorHAnsi" w:cstheme="minorHAnsi"/>
        </w:rPr>
        <w:t xml:space="preserve">przez Wykonawcę, </w:t>
      </w:r>
      <w:r w:rsidR="00FA2044" w:rsidRPr="00980EFA">
        <w:rPr>
          <w:rFonts w:asciiTheme="minorHAnsi" w:hAnsiTheme="minorHAnsi" w:cstheme="minorHAnsi"/>
        </w:rPr>
        <w:t xml:space="preserve">dotyczącej </w:t>
      </w:r>
      <w:r w:rsidRPr="00980EFA">
        <w:rPr>
          <w:rFonts w:asciiTheme="minorHAnsi" w:hAnsiTheme="minorHAnsi" w:cstheme="minorHAnsi"/>
        </w:rPr>
        <w:t>wagi</w:t>
      </w:r>
      <w:r w:rsidR="00FA2044" w:rsidRPr="00980EFA">
        <w:rPr>
          <w:rFonts w:asciiTheme="minorHAnsi" w:hAnsiTheme="minorHAnsi" w:cstheme="minorHAnsi"/>
        </w:rPr>
        <w:t xml:space="preserve"> oferowanego</w:t>
      </w:r>
      <w:r w:rsidRPr="00980EFA">
        <w:rPr>
          <w:rFonts w:asciiTheme="minorHAnsi" w:hAnsiTheme="minorHAnsi" w:cstheme="minorHAnsi"/>
        </w:rPr>
        <w:t xml:space="preserve"> komputera przenośnego (wraz z baterią) </w:t>
      </w:r>
      <w:r w:rsidRPr="00980EFA">
        <w:rPr>
          <w:rFonts w:asciiTheme="minorHAnsi" w:hAnsiTheme="minorHAnsi" w:cstheme="minorHAnsi"/>
        </w:rPr>
        <w:lastRenderedPageBreak/>
        <w:t xml:space="preserve">dalej </w:t>
      </w:r>
      <w:r w:rsidR="00FA2044" w:rsidRPr="00980EFA">
        <w:rPr>
          <w:rFonts w:asciiTheme="minorHAnsi" w:hAnsiTheme="minorHAnsi" w:cstheme="minorHAnsi"/>
        </w:rPr>
        <w:t>jako</w:t>
      </w:r>
      <w:r w:rsidR="007955A2" w:rsidRPr="00980EFA">
        <w:rPr>
          <w:rFonts w:asciiTheme="minorHAnsi" w:hAnsiTheme="minorHAnsi" w:cstheme="minorHAnsi"/>
        </w:rPr>
        <w:t xml:space="preserve"> </w:t>
      </w:r>
      <w:r w:rsidR="00FA2044" w:rsidRPr="00980EFA">
        <w:rPr>
          <w:rFonts w:asciiTheme="minorHAnsi" w:hAnsiTheme="minorHAnsi" w:cstheme="minorHAnsi"/>
        </w:rPr>
        <w:t>„</w:t>
      </w:r>
      <w:r w:rsidRPr="00980EFA">
        <w:rPr>
          <w:rFonts w:asciiTheme="minorHAnsi" w:hAnsiTheme="minorHAnsi" w:cstheme="minorHAnsi"/>
        </w:rPr>
        <w:t>urządzeni</w:t>
      </w:r>
      <w:r w:rsidR="00FA2044" w:rsidRPr="00980EFA">
        <w:rPr>
          <w:rFonts w:asciiTheme="minorHAnsi" w:hAnsiTheme="minorHAnsi" w:cstheme="minorHAnsi"/>
        </w:rPr>
        <w:t>e</w:t>
      </w:r>
      <w:r w:rsidRPr="00980EFA">
        <w:rPr>
          <w:rFonts w:asciiTheme="minorHAnsi" w:hAnsiTheme="minorHAnsi" w:cstheme="minorHAnsi"/>
        </w:rPr>
        <w:t xml:space="preserve"> (wraz z baterią)</w:t>
      </w:r>
      <w:r w:rsidR="00FA2044" w:rsidRPr="00980EFA">
        <w:rPr>
          <w:rFonts w:asciiTheme="minorHAnsi" w:hAnsiTheme="minorHAnsi" w:cstheme="minorHAnsi"/>
        </w:rPr>
        <w:t>”</w:t>
      </w:r>
      <w:r w:rsidR="008054E7" w:rsidRPr="00980EFA">
        <w:rPr>
          <w:rFonts w:asciiTheme="minorHAnsi" w:hAnsiTheme="minorHAnsi" w:cstheme="minorHAnsi"/>
        </w:rPr>
        <w:t xml:space="preserve">. </w:t>
      </w:r>
      <w:r w:rsidR="008054E7" w:rsidRPr="00980EFA">
        <w:rPr>
          <w:rFonts w:asciiTheme="minorHAnsi" w:eastAsia="Calibri" w:hAnsiTheme="minorHAnsi" w:cstheme="minorHAnsi"/>
          <w:lang w:eastAsia="en-US"/>
        </w:rPr>
        <w:t>Maksymalna waga urządzenia (wraz z baterią) została określona przez Zamawiającego w Tabeli nr 2 dla Części I Załącznika nr 1 do SWZ</w:t>
      </w:r>
      <w:r w:rsidR="008054E7" w:rsidRPr="00980EFA">
        <w:rPr>
          <w:rFonts w:asciiTheme="minorHAnsi" w:hAnsiTheme="minorHAnsi" w:cstheme="minorHAnsi"/>
        </w:rPr>
        <w:t xml:space="preserve">. </w:t>
      </w:r>
      <w:r w:rsidR="008054E7" w:rsidRPr="00980EFA">
        <w:rPr>
          <w:rFonts w:asciiTheme="minorHAnsi" w:eastAsia="Calibri" w:hAnsiTheme="minorHAnsi" w:cstheme="minorHAnsi"/>
          <w:lang w:eastAsia="en-US"/>
        </w:rPr>
        <w:t xml:space="preserve">W ramach niniejszego </w:t>
      </w:r>
      <w:proofErr w:type="spellStart"/>
      <w:r w:rsidR="008054E7" w:rsidRPr="00980EFA">
        <w:rPr>
          <w:rFonts w:asciiTheme="minorHAnsi" w:eastAsia="Calibri" w:hAnsiTheme="minorHAnsi" w:cstheme="minorHAnsi"/>
          <w:lang w:eastAsia="en-US"/>
        </w:rPr>
        <w:t>podkryterium</w:t>
      </w:r>
      <w:proofErr w:type="spellEnd"/>
      <w:r w:rsidR="008054E7" w:rsidRPr="00980EFA">
        <w:rPr>
          <w:rFonts w:asciiTheme="minorHAnsi" w:eastAsia="Calibri" w:hAnsiTheme="minorHAnsi" w:cstheme="minorHAnsi"/>
          <w:lang w:eastAsia="en-US"/>
        </w:rPr>
        <w:t xml:space="preserve"> punkty zostaną przyznane</w:t>
      </w:r>
      <w:r w:rsidRPr="00980EFA">
        <w:rPr>
          <w:rFonts w:asciiTheme="minorHAnsi" w:hAnsiTheme="minorHAnsi" w:cstheme="minorHAnsi"/>
        </w:rPr>
        <w:t xml:space="preserve"> w</w:t>
      </w:r>
      <w:r w:rsidR="00890E5E" w:rsidRPr="00980EFA">
        <w:rPr>
          <w:rFonts w:asciiTheme="minorHAnsi" w:hAnsiTheme="minorHAnsi" w:cstheme="minorHAnsi"/>
        </w:rPr>
        <w:t> </w:t>
      </w:r>
      <w:r w:rsidRPr="00980EFA">
        <w:rPr>
          <w:rFonts w:asciiTheme="minorHAnsi" w:hAnsiTheme="minorHAnsi" w:cstheme="minorHAnsi"/>
        </w:rPr>
        <w:t>następujący sposób:</w:t>
      </w:r>
    </w:p>
    <w:p w14:paraId="7867F133" w14:textId="0526177F" w:rsidR="008054E7" w:rsidRPr="00980EFA" w:rsidRDefault="008054E7" w:rsidP="00980EFA">
      <w:pPr>
        <w:pStyle w:val="Akapitzlist"/>
        <w:numPr>
          <w:ilvl w:val="0"/>
          <w:numId w:val="141"/>
        </w:numPr>
        <w:spacing w:line="276" w:lineRule="auto"/>
        <w:ind w:left="1418" w:hanging="284"/>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 zaoferowanie przez Wykonawcę </w:t>
      </w:r>
      <w:r w:rsidR="00AA4DB7"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 z baterią) o wadze równej maksymalnej wadze urządzenia określonej w Tabeli nr 2 dla Części I Załącznika nr 1 do SWZ tj. 2kg, Wykonawca otrzyma 0 pkt;</w:t>
      </w:r>
    </w:p>
    <w:p w14:paraId="469D3062" w14:textId="582F5565" w:rsidR="008054E7" w:rsidRPr="00980EFA" w:rsidRDefault="008054E7" w:rsidP="00980EFA">
      <w:pPr>
        <w:pStyle w:val="Akapitzlist"/>
        <w:numPr>
          <w:ilvl w:val="0"/>
          <w:numId w:val="141"/>
        </w:numPr>
        <w:spacing w:line="276" w:lineRule="auto"/>
        <w:ind w:left="1418" w:hanging="284"/>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 zaoferowanie przez Wykonawcę </w:t>
      </w:r>
      <w:r w:rsidR="00AA4DB7"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 z baterią) o wadze mieszczącej się w przedziale od 1,90 kg do 1,99 kg, Wykonawca otrzyma 5 pkt</w:t>
      </w:r>
    </w:p>
    <w:p w14:paraId="1755E703" w14:textId="358659BE" w:rsidR="008054E7" w:rsidRPr="00980EFA" w:rsidRDefault="008054E7" w:rsidP="00980EFA">
      <w:pPr>
        <w:pStyle w:val="Akapitzlist"/>
        <w:numPr>
          <w:ilvl w:val="0"/>
          <w:numId w:val="141"/>
        </w:numPr>
        <w:spacing w:line="276" w:lineRule="auto"/>
        <w:ind w:left="1418" w:hanging="284"/>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 zaoferowanie przez Wykonawcę </w:t>
      </w:r>
      <w:r w:rsidR="00AA4DB7"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 z baterią) o wadze mieszczącej się w przedziale od 1,80 kg do 1,89 kg, Wykonawca otrzyma 10 pkt</w:t>
      </w:r>
    </w:p>
    <w:p w14:paraId="282FA768" w14:textId="032133CF" w:rsidR="008054E7" w:rsidRPr="00980EFA" w:rsidRDefault="008054E7" w:rsidP="00980EFA">
      <w:pPr>
        <w:pStyle w:val="Akapitzlist"/>
        <w:numPr>
          <w:ilvl w:val="0"/>
          <w:numId w:val="141"/>
        </w:numPr>
        <w:spacing w:line="276" w:lineRule="auto"/>
        <w:ind w:left="1418" w:hanging="284"/>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 zaoferowanie przez Wykonawcę </w:t>
      </w:r>
      <w:r w:rsidR="00AA4DB7"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 z baterią) o wadze mieszczącej się w przedziale od 1,70 kg do 1,79 kg, Wykonawca otrzyma 15 pkt</w:t>
      </w:r>
    </w:p>
    <w:p w14:paraId="2AFE49F4" w14:textId="6E284107" w:rsidR="008054E7" w:rsidRPr="00980EFA" w:rsidRDefault="008054E7" w:rsidP="00980EFA">
      <w:pPr>
        <w:pStyle w:val="Akapitzlist"/>
        <w:numPr>
          <w:ilvl w:val="0"/>
          <w:numId w:val="141"/>
        </w:numPr>
        <w:spacing w:line="276" w:lineRule="auto"/>
        <w:ind w:left="1418" w:hanging="284"/>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 zaoferowanie przez Wykonawcę </w:t>
      </w:r>
      <w:r w:rsidR="00AA4DB7"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(wraz z baterią) o wadze mniejszej bądź równej 1,69 kg, Wykonawca otrzyma 20 pkt</w:t>
      </w:r>
    </w:p>
    <w:p w14:paraId="42A0D973" w14:textId="41F68FFA" w:rsidR="00244AA3" w:rsidRPr="00980EFA" w:rsidRDefault="00244AA3" w:rsidP="00980EFA">
      <w:pPr>
        <w:pStyle w:val="Akapitzlist"/>
        <w:spacing w:line="276" w:lineRule="auto"/>
        <w:ind w:left="1080"/>
        <w:rPr>
          <w:rFonts w:asciiTheme="minorHAnsi" w:eastAsia="Calibri" w:hAnsiTheme="minorHAnsi" w:cstheme="minorHAnsi"/>
          <w:u w:val="single"/>
          <w:lang w:eastAsia="en-US"/>
        </w:rPr>
      </w:pPr>
      <w:r w:rsidRPr="00980EFA">
        <w:rPr>
          <w:rFonts w:asciiTheme="minorHAnsi" w:eastAsia="Calibri" w:hAnsiTheme="minorHAnsi" w:cstheme="minorHAnsi"/>
          <w:u w:val="single"/>
          <w:lang w:eastAsia="en-US"/>
        </w:rPr>
        <w:t xml:space="preserve">Uwaga: </w:t>
      </w:r>
    </w:p>
    <w:p w14:paraId="2FC2E5E6" w14:textId="04FD6244" w:rsidR="00244AA3" w:rsidRPr="00980EFA" w:rsidRDefault="00244AA3"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zaoferowania </w:t>
      </w:r>
      <w:r w:rsidR="006A41AA"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o wadze wyższej niż maksymalna </w:t>
      </w:r>
      <w:r w:rsidR="001D7E68" w:rsidRPr="00980EFA">
        <w:rPr>
          <w:rFonts w:asciiTheme="minorHAnsi" w:eastAsia="Calibri" w:hAnsiTheme="minorHAnsi" w:cstheme="minorHAnsi"/>
          <w:lang w:eastAsia="en-US"/>
        </w:rPr>
        <w:t>waga podana w Załączniku nr 1 do SWZ w Tabela nr 2</w:t>
      </w:r>
      <w:r w:rsidRPr="00980EFA">
        <w:rPr>
          <w:rFonts w:asciiTheme="minorHAnsi" w:eastAsia="Calibri" w:hAnsiTheme="minorHAnsi" w:cstheme="minorHAnsi"/>
          <w:lang w:eastAsia="en-US"/>
        </w:rPr>
        <w:t>, Oferta Wykonawcy zostanie odrzucona, na</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podstawie art. 226 ust. 1 pkt 5 ustawy Pzp;</w:t>
      </w:r>
    </w:p>
    <w:p w14:paraId="62FA6937" w14:textId="6F487E39" w:rsidR="00244AA3" w:rsidRPr="00980EFA" w:rsidRDefault="00244AA3"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Jeżeli Wykonawca nie złoży wraz z Ofertą wypełnione</w:t>
      </w:r>
      <w:r w:rsidR="00C45F1C" w:rsidRPr="00980EFA">
        <w:rPr>
          <w:rFonts w:asciiTheme="minorHAnsi" w:eastAsia="Calibri" w:hAnsiTheme="minorHAnsi" w:cstheme="minorHAnsi"/>
          <w:lang w:eastAsia="en-US"/>
        </w:rPr>
        <w:t>j</w:t>
      </w:r>
      <w:r w:rsidRPr="00980EFA">
        <w:rPr>
          <w:rFonts w:asciiTheme="minorHAnsi" w:eastAsia="Calibri" w:hAnsiTheme="minorHAnsi" w:cstheme="minorHAnsi"/>
          <w:lang w:eastAsia="en-US"/>
        </w:rPr>
        <w:t xml:space="preserve"> </w:t>
      </w:r>
      <w:r w:rsidR="00C45F1C" w:rsidRPr="00980EFA">
        <w:rPr>
          <w:rFonts w:asciiTheme="minorHAnsi" w:eastAsia="Calibri" w:hAnsiTheme="minorHAnsi" w:cstheme="minorHAnsi"/>
          <w:lang w:eastAsia="en-US"/>
        </w:rPr>
        <w:t>Tabeli nr 2 Części I Specyfikacji technicznej lub złoży ją niekompletną</w:t>
      </w:r>
      <w:r w:rsidRPr="00980EFA">
        <w:rPr>
          <w:rFonts w:asciiTheme="minorHAnsi" w:eastAsia="Calibri" w:hAnsiTheme="minorHAnsi" w:cstheme="minorHAnsi"/>
          <w:lang w:eastAsia="en-US"/>
        </w:rPr>
        <w:t xml:space="preserve">, Zamawiający zgodnie z zapisami art. 107 ust 3 Pzp, nie wezwie do </w:t>
      </w:r>
      <w:r w:rsidR="00C45F1C" w:rsidRPr="00980EFA">
        <w:rPr>
          <w:rFonts w:asciiTheme="minorHAnsi" w:eastAsia="Calibri" w:hAnsiTheme="minorHAnsi" w:cstheme="minorHAnsi"/>
          <w:lang w:eastAsia="en-US"/>
        </w:rPr>
        <w:t>jej</w:t>
      </w:r>
      <w:r w:rsidRPr="00980EFA">
        <w:rPr>
          <w:rFonts w:asciiTheme="minorHAnsi" w:eastAsia="Calibri" w:hAnsiTheme="minorHAnsi" w:cstheme="minorHAnsi"/>
          <w:lang w:eastAsia="en-US"/>
        </w:rPr>
        <w:t xml:space="preserve"> złożenia, ani</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do uzupełnienia</w:t>
      </w:r>
      <w:r w:rsidR="00465AA6" w:rsidRPr="00980EFA">
        <w:rPr>
          <w:rFonts w:asciiTheme="minorHAnsi" w:eastAsia="Calibri" w:hAnsiTheme="minorHAnsi" w:cstheme="minorHAnsi"/>
          <w:lang w:eastAsia="en-US"/>
        </w:rPr>
        <w:t>, a Oferta Wykonawcy zostanie odrzucona, na podstawie art. 226 ust. 1 pkt 5 ustawy Pzp;</w:t>
      </w:r>
    </w:p>
    <w:p w14:paraId="3BA359D1" w14:textId="0C063DA4" w:rsidR="00244AA3" w:rsidRPr="00980EFA" w:rsidRDefault="00244AA3"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 wpisać wagę urządzenia (wraz z baterią) dla zaoferowanego przez Wykonawcę </w:t>
      </w:r>
      <w:r w:rsidR="006A41AA"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zgodnego z wymogami Zamawiającego określonymi w Załączniku nr 1 do</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SWZ w Tabeli nr 2. </w:t>
      </w:r>
    </w:p>
    <w:p w14:paraId="5C066B71" w14:textId="12F6B612" w:rsidR="00244AA3" w:rsidRPr="00980EFA" w:rsidRDefault="00244AA3"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gdy Wykonawca w </w:t>
      </w:r>
      <w:r w:rsidR="00C45F1C" w:rsidRPr="00980EFA">
        <w:rPr>
          <w:rFonts w:asciiTheme="minorHAnsi" w:eastAsia="Calibri" w:hAnsiTheme="minorHAnsi" w:cstheme="minorHAnsi"/>
          <w:lang w:eastAsia="en-US"/>
        </w:rPr>
        <w:t xml:space="preserve"> Rozdziale II Części I pkt 2.1.2 </w:t>
      </w:r>
      <w:r w:rsidRPr="00980EFA">
        <w:rPr>
          <w:rFonts w:asciiTheme="minorHAnsi" w:eastAsia="Calibri" w:hAnsiTheme="minorHAnsi" w:cstheme="minorHAnsi"/>
          <w:lang w:eastAsia="en-US"/>
        </w:rPr>
        <w:t>Formularz</w:t>
      </w:r>
      <w:r w:rsidR="00C45F1C"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C45F1C"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wagi urządzenia (wraz</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z baterią) dla zaoferowanego przez Wykonawcę </w:t>
      </w:r>
      <w:r w:rsidR="006A41AA"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w:t>
      </w:r>
      <w:r w:rsidR="00C45F1C" w:rsidRPr="00980EFA">
        <w:rPr>
          <w:rFonts w:asciiTheme="minorHAnsi" w:eastAsia="Calibri" w:hAnsiTheme="minorHAnsi" w:cstheme="minorHAnsi"/>
          <w:lang w:eastAsia="en-US"/>
        </w:rPr>
        <w:t>a w wypełnionej Tabeli nr 2 Części I Specyfikacji technicznej wykreśl</w:t>
      </w:r>
      <w:r w:rsidR="00AA4DB7" w:rsidRPr="00980EFA">
        <w:rPr>
          <w:rFonts w:asciiTheme="minorHAnsi" w:eastAsia="Calibri" w:hAnsiTheme="minorHAnsi" w:cstheme="minorHAnsi"/>
          <w:lang w:eastAsia="en-US"/>
        </w:rPr>
        <w:t>one zostanie</w:t>
      </w:r>
      <w:r w:rsidR="00C45F1C" w:rsidRPr="00980EFA">
        <w:rPr>
          <w:rFonts w:asciiTheme="minorHAnsi" w:eastAsia="Calibri" w:hAnsiTheme="minorHAnsi" w:cstheme="minorHAnsi"/>
          <w:lang w:eastAsia="en-US"/>
        </w:rPr>
        <w:t xml:space="preserve"> sformułowanie „nie spełnia”</w:t>
      </w:r>
      <w:r w:rsidR="00AA4DB7" w:rsidRPr="00980EFA">
        <w:rPr>
          <w:rFonts w:asciiTheme="minorHAnsi" w:eastAsia="Calibri" w:hAnsiTheme="minorHAnsi" w:cstheme="minorHAnsi"/>
          <w:lang w:eastAsia="en-US"/>
        </w:rPr>
        <w:t xml:space="preserve">, </w:t>
      </w:r>
      <w:r w:rsidRPr="00980EFA">
        <w:rPr>
          <w:rFonts w:asciiTheme="minorHAnsi" w:eastAsia="Calibri" w:hAnsiTheme="minorHAnsi" w:cstheme="minorHAnsi"/>
          <w:lang w:eastAsia="en-US"/>
        </w:rPr>
        <w:t xml:space="preserve">Zamawiający przyzna </w:t>
      </w:r>
      <w:r w:rsidR="00465AA6" w:rsidRPr="00980EFA">
        <w:rPr>
          <w:rFonts w:asciiTheme="minorHAnsi" w:eastAsia="Calibri" w:hAnsiTheme="minorHAnsi" w:cstheme="minorHAnsi"/>
          <w:lang w:eastAsia="en-US"/>
        </w:rPr>
        <w:t xml:space="preserve">0 </w:t>
      </w:r>
      <w:r w:rsidRPr="00980EFA">
        <w:rPr>
          <w:rFonts w:asciiTheme="minorHAnsi" w:eastAsia="Calibri" w:hAnsiTheme="minorHAnsi" w:cstheme="minorHAnsi"/>
          <w:lang w:eastAsia="en-US"/>
        </w:rPr>
        <w:t>punkt</w:t>
      </w:r>
      <w:r w:rsidR="00465AA6" w:rsidRPr="00980EFA">
        <w:rPr>
          <w:rFonts w:asciiTheme="minorHAnsi" w:eastAsia="Calibri" w:hAnsiTheme="minorHAnsi" w:cstheme="minorHAnsi"/>
          <w:lang w:eastAsia="en-US"/>
        </w:rPr>
        <w:t>ów</w:t>
      </w:r>
      <w:r w:rsidRPr="00980EFA">
        <w:rPr>
          <w:rFonts w:asciiTheme="minorHAnsi" w:eastAsia="Calibri" w:hAnsiTheme="minorHAnsi" w:cstheme="minorHAnsi"/>
          <w:lang w:eastAsia="en-US"/>
        </w:rPr>
        <w:t xml:space="preserve"> w ramach tego </w:t>
      </w:r>
      <w:proofErr w:type="spellStart"/>
      <w:r w:rsidRPr="00980EFA">
        <w:rPr>
          <w:rFonts w:asciiTheme="minorHAnsi" w:eastAsia="Calibri" w:hAnsiTheme="minorHAnsi" w:cstheme="minorHAnsi"/>
          <w:lang w:eastAsia="en-US"/>
        </w:rPr>
        <w:t>podkryterium</w:t>
      </w:r>
      <w:proofErr w:type="spellEnd"/>
      <w:r w:rsidR="00465AA6" w:rsidRPr="00980EFA">
        <w:rPr>
          <w:rFonts w:asciiTheme="minorHAnsi" w:eastAsia="Calibri" w:hAnsiTheme="minorHAnsi" w:cstheme="minorHAnsi"/>
          <w:lang w:eastAsia="en-US"/>
        </w:rPr>
        <w:t>.</w:t>
      </w:r>
    </w:p>
    <w:p w14:paraId="7E4C83BC" w14:textId="367707F2" w:rsidR="000240E4" w:rsidRPr="00980EFA" w:rsidRDefault="000240E4" w:rsidP="00980EFA">
      <w:pPr>
        <w:pStyle w:val="Akapitzlist"/>
        <w:spacing w:before="120" w:after="120" w:line="276" w:lineRule="auto"/>
        <w:ind w:left="1134"/>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w:t>
      </w:r>
      <w:r w:rsidR="00244AA3" w:rsidRPr="00980EFA">
        <w:rPr>
          <w:rFonts w:asciiTheme="minorHAnsi" w:eastAsia="Calibri" w:hAnsiTheme="minorHAnsi" w:cstheme="minorHAnsi"/>
          <w:lang w:eastAsia="en-US"/>
        </w:rPr>
        <w:t>2</w:t>
      </w:r>
      <w:r w:rsidRPr="00980EFA">
        <w:rPr>
          <w:rFonts w:asciiTheme="minorHAnsi" w:eastAsia="Calibri" w:hAnsiTheme="minorHAnsi" w:cstheme="minorHAnsi"/>
          <w:lang w:eastAsia="en-US"/>
        </w:rPr>
        <w:t xml:space="preserve"> Wykonawca może otrzymać maksymalnie 20 punktów.</w:t>
      </w:r>
    </w:p>
    <w:p w14:paraId="0B423249" w14:textId="26B50B28" w:rsidR="002623A1" w:rsidRPr="00980EFA" w:rsidRDefault="00244AA3" w:rsidP="00980EFA">
      <w:pPr>
        <w:pStyle w:val="Akapitzlist"/>
        <w:numPr>
          <w:ilvl w:val="2"/>
          <w:numId w:val="140"/>
        </w:numPr>
        <w:spacing w:line="276" w:lineRule="auto"/>
        <w:ind w:right="-142" w:hanging="229"/>
        <w:rPr>
          <w:rFonts w:asciiTheme="minorHAnsi" w:eastAsia="Calibri" w:hAnsiTheme="minorHAnsi" w:cstheme="minorHAnsi"/>
          <w:lang w:eastAsia="en-US"/>
        </w:rPr>
      </w:pPr>
      <w:proofErr w:type="spellStart"/>
      <w:r w:rsidRPr="00980EFA">
        <w:rPr>
          <w:rFonts w:asciiTheme="minorHAnsi" w:hAnsiTheme="minorHAnsi" w:cstheme="minorHAnsi"/>
          <w:b/>
        </w:rPr>
        <w:t>Podkryterium</w:t>
      </w:r>
      <w:proofErr w:type="spellEnd"/>
      <w:r w:rsidRPr="00980EFA">
        <w:rPr>
          <w:rFonts w:asciiTheme="minorHAnsi" w:hAnsiTheme="minorHAnsi" w:cstheme="minorHAnsi"/>
          <w:b/>
        </w:rPr>
        <w:t xml:space="preserve"> Waga „W3” - odnosi się do wagi urządzenia typu</w:t>
      </w:r>
      <w:r w:rsidRPr="00980EFA">
        <w:rPr>
          <w:rFonts w:asciiTheme="minorHAnsi" w:hAnsiTheme="minorHAnsi" w:cstheme="minorHAnsi"/>
        </w:rPr>
        <w:t xml:space="preserve"> „</w:t>
      </w:r>
      <w:r w:rsidRPr="00980EFA">
        <w:rPr>
          <w:rFonts w:asciiTheme="minorHAnsi" w:hAnsiTheme="minorHAnsi" w:cstheme="minorHAnsi"/>
          <w:b/>
          <w:bCs/>
        </w:rPr>
        <w:t>15’ Komputer przenośny typu laptop o większej mocy obliczeniowej ze stacją dokującą, torbą oraz zestawem bezprzewodowym myszy i klawiatury”</w:t>
      </w:r>
      <w:r w:rsidR="00756F5C" w:rsidRPr="00980EFA">
        <w:rPr>
          <w:rFonts w:asciiTheme="minorHAnsi" w:hAnsiTheme="minorHAnsi" w:cstheme="minorHAnsi"/>
          <w:b/>
          <w:bCs/>
        </w:rPr>
        <w:t xml:space="preserve"> Tabela nr 3 </w:t>
      </w:r>
      <w:r w:rsidRPr="00980EFA">
        <w:rPr>
          <w:rFonts w:asciiTheme="minorHAnsi" w:hAnsiTheme="minorHAnsi" w:cstheme="minorHAnsi"/>
          <w:b/>
          <w:bCs/>
        </w:rPr>
        <w:t>- waga 20% (20% = 20 pkt)</w:t>
      </w:r>
      <w:r w:rsidR="00756F5C" w:rsidRPr="00980EFA">
        <w:rPr>
          <w:rFonts w:asciiTheme="minorHAnsi" w:hAnsiTheme="minorHAnsi" w:cstheme="minorHAnsi"/>
          <w:b/>
          <w:bCs/>
        </w:rPr>
        <w:t>.</w:t>
      </w:r>
    </w:p>
    <w:p w14:paraId="7E67C840" w14:textId="42ABFDA7" w:rsidR="00756F5C" w:rsidRPr="00980EFA" w:rsidRDefault="006A41AA" w:rsidP="00980EFA">
      <w:pPr>
        <w:pStyle w:val="Akapitzlist"/>
        <w:spacing w:line="276" w:lineRule="auto"/>
        <w:ind w:left="1080"/>
        <w:rPr>
          <w:rFonts w:asciiTheme="minorHAnsi" w:eastAsia="Calibri" w:hAnsiTheme="minorHAnsi" w:cstheme="minorHAnsi"/>
          <w:lang w:eastAsia="en-US"/>
        </w:rPr>
      </w:pPr>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„W</w:t>
      </w:r>
      <w:r w:rsidR="001D7E68" w:rsidRPr="00980EFA">
        <w:rPr>
          <w:rFonts w:asciiTheme="minorHAnsi" w:hAnsiTheme="minorHAnsi" w:cstheme="minorHAnsi"/>
        </w:rPr>
        <w:t>3</w:t>
      </w:r>
      <w:r w:rsidRPr="00980EFA">
        <w:rPr>
          <w:rFonts w:asciiTheme="minorHAnsi" w:hAnsiTheme="minorHAnsi" w:cstheme="minorHAnsi"/>
        </w:rPr>
        <w:t xml:space="preserve">” zostaną przyznane na podstawie informacji zawartej </w:t>
      </w:r>
      <w:r w:rsidR="00AA4DB7" w:rsidRPr="00980EFA">
        <w:rPr>
          <w:rFonts w:asciiTheme="minorHAnsi" w:hAnsiTheme="minorHAnsi" w:cstheme="minorHAnsi"/>
        </w:rPr>
        <w:t xml:space="preserve">Rozdziale II Części I pkt 2.1.3 </w:t>
      </w:r>
      <w:r w:rsidR="001D7E68" w:rsidRPr="00980EFA">
        <w:rPr>
          <w:rFonts w:asciiTheme="minorHAnsi" w:hAnsiTheme="minorHAnsi" w:cstheme="minorHAnsi"/>
        </w:rPr>
        <w:t> </w:t>
      </w:r>
      <w:r w:rsidRPr="00980EFA">
        <w:rPr>
          <w:rFonts w:asciiTheme="minorHAnsi" w:hAnsiTheme="minorHAnsi" w:cstheme="minorHAnsi"/>
        </w:rPr>
        <w:t>Formularz</w:t>
      </w:r>
      <w:r w:rsidR="00AA4DB7" w:rsidRPr="00980EFA">
        <w:rPr>
          <w:rFonts w:asciiTheme="minorHAnsi" w:hAnsiTheme="minorHAnsi" w:cstheme="minorHAnsi"/>
        </w:rPr>
        <w:t>a</w:t>
      </w:r>
      <w:r w:rsidRPr="00980EFA">
        <w:rPr>
          <w:rFonts w:asciiTheme="minorHAnsi" w:hAnsiTheme="minorHAnsi" w:cstheme="minorHAnsi"/>
        </w:rPr>
        <w:t xml:space="preserve"> ofertow</w:t>
      </w:r>
      <w:r w:rsidR="00AA4DB7" w:rsidRPr="00980EFA">
        <w:rPr>
          <w:rFonts w:asciiTheme="minorHAnsi" w:hAnsiTheme="minorHAnsi" w:cstheme="minorHAnsi"/>
        </w:rPr>
        <w:t>ego</w:t>
      </w:r>
      <w:r w:rsidRPr="00980EFA">
        <w:rPr>
          <w:rFonts w:asciiTheme="minorHAnsi" w:hAnsiTheme="minorHAnsi" w:cstheme="minorHAnsi"/>
        </w:rPr>
        <w:t xml:space="preserve"> (Załącznik nr 2 do SWZ) </w:t>
      </w:r>
      <w:r w:rsidR="00AA4DB7" w:rsidRPr="00980EFA">
        <w:rPr>
          <w:rFonts w:asciiTheme="minorHAnsi" w:hAnsiTheme="minorHAnsi" w:cstheme="minorHAnsi"/>
        </w:rPr>
        <w:t xml:space="preserve">złożonego </w:t>
      </w:r>
      <w:r w:rsidRPr="00980EFA">
        <w:rPr>
          <w:rFonts w:asciiTheme="minorHAnsi" w:hAnsiTheme="minorHAnsi" w:cstheme="minorHAnsi"/>
        </w:rPr>
        <w:t xml:space="preserve">przez Wykonawcę , </w:t>
      </w:r>
      <w:r w:rsidR="00AA4DB7" w:rsidRPr="00980EFA">
        <w:rPr>
          <w:rFonts w:asciiTheme="minorHAnsi" w:hAnsiTheme="minorHAnsi" w:cstheme="minorHAnsi"/>
        </w:rPr>
        <w:t xml:space="preserve">dotyczącej </w:t>
      </w:r>
      <w:r w:rsidRPr="00980EFA">
        <w:rPr>
          <w:rFonts w:asciiTheme="minorHAnsi" w:hAnsiTheme="minorHAnsi" w:cstheme="minorHAnsi"/>
        </w:rPr>
        <w:t xml:space="preserve">wagi </w:t>
      </w:r>
      <w:r w:rsidR="00AA4DB7" w:rsidRPr="00980EFA">
        <w:rPr>
          <w:rFonts w:asciiTheme="minorHAnsi" w:hAnsiTheme="minorHAnsi" w:cstheme="minorHAnsi"/>
        </w:rPr>
        <w:t xml:space="preserve">oferowanego </w:t>
      </w:r>
      <w:r w:rsidRPr="00980EFA">
        <w:rPr>
          <w:rFonts w:asciiTheme="minorHAnsi" w:hAnsiTheme="minorHAnsi" w:cstheme="minorHAnsi"/>
        </w:rPr>
        <w:t>komputera przenośnego (wraz z</w:t>
      </w:r>
      <w:r w:rsidR="00B74979" w:rsidRPr="00980EFA">
        <w:rPr>
          <w:rFonts w:asciiTheme="minorHAnsi" w:hAnsiTheme="minorHAnsi" w:cstheme="minorHAnsi"/>
        </w:rPr>
        <w:t> </w:t>
      </w:r>
      <w:r w:rsidRPr="00980EFA">
        <w:rPr>
          <w:rFonts w:asciiTheme="minorHAnsi" w:hAnsiTheme="minorHAnsi" w:cstheme="minorHAnsi"/>
        </w:rPr>
        <w:t xml:space="preserve">baterią) dalej </w:t>
      </w:r>
      <w:r w:rsidR="00AA4DB7" w:rsidRPr="00980EFA">
        <w:rPr>
          <w:rFonts w:asciiTheme="minorHAnsi" w:hAnsiTheme="minorHAnsi" w:cstheme="minorHAnsi"/>
        </w:rPr>
        <w:t xml:space="preserve">jako „urządzenie </w:t>
      </w:r>
      <w:r w:rsidRPr="00980EFA">
        <w:rPr>
          <w:rFonts w:asciiTheme="minorHAnsi" w:hAnsiTheme="minorHAnsi" w:cstheme="minorHAnsi"/>
        </w:rPr>
        <w:t>(wraz z baterią)</w:t>
      </w:r>
      <w:r w:rsidR="00AA4DB7" w:rsidRPr="00980EFA">
        <w:rPr>
          <w:rFonts w:asciiTheme="minorHAnsi" w:hAnsiTheme="minorHAnsi" w:cstheme="minorHAnsi"/>
        </w:rPr>
        <w:t xml:space="preserve">”. </w:t>
      </w:r>
      <w:r w:rsidR="00AA4DB7" w:rsidRPr="00980EFA">
        <w:rPr>
          <w:rFonts w:asciiTheme="minorHAnsi" w:eastAsia="Calibri" w:hAnsiTheme="minorHAnsi" w:cstheme="minorHAnsi"/>
          <w:lang w:eastAsia="en-US"/>
        </w:rPr>
        <w:t xml:space="preserve">Maksymalna waga urządzenia (wraz </w:t>
      </w:r>
      <w:r w:rsidR="00AA4DB7" w:rsidRPr="00980EFA">
        <w:rPr>
          <w:rFonts w:asciiTheme="minorHAnsi" w:eastAsia="Calibri" w:hAnsiTheme="minorHAnsi" w:cstheme="minorHAnsi"/>
          <w:lang w:eastAsia="en-US"/>
        </w:rPr>
        <w:lastRenderedPageBreak/>
        <w:t>z</w:t>
      </w:r>
      <w:r w:rsidR="00B74979" w:rsidRPr="00980EFA">
        <w:rPr>
          <w:rFonts w:asciiTheme="minorHAnsi" w:eastAsia="Calibri" w:hAnsiTheme="minorHAnsi" w:cstheme="minorHAnsi"/>
        </w:rPr>
        <w:t> </w:t>
      </w:r>
      <w:r w:rsidR="00AA4DB7" w:rsidRPr="00980EFA">
        <w:rPr>
          <w:rFonts w:asciiTheme="minorHAnsi" w:eastAsia="Calibri" w:hAnsiTheme="minorHAnsi" w:cstheme="minorHAnsi"/>
          <w:lang w:eastAsia="en-US"/>
        </w:rPr>
        <w:t>baterią) została określona przez Zamawiającego w Tabeli nr 3 dla Części I</w:t>
      </w:r>
      <w:r w:rsidR="004672EE" w:rsidRPr="00980EFA">
        <w:rPr>
          <w:rFonts w:asciiTheme="minorHAnsi" w:hAnsiTheme="minorHAnsi" w:cstheme="minorHAnsi"/>
        </w:rPr>
        <w:t xml:space="preserve"> </w:t>
      </w:r>
      <w:r w:rsidR="004672EE" w:rsidRPr="00980EFA">
        <w:rPr>
          <w:rFonts w:asciiTheme="minorHAnsi" w:eastAsia="Calibri" w:hAnsiTheme="minorHAnsi" w:cstheme="minorHAnsi"/>
          <w:lang w:eastAsia="en-US"/>
        </w:rPr>
        <w:t>Załącznika nr</w:t>
      </w:r>
      <w:r w:rsidR="00B74979" w:rsidRPr="00980EFA">
        <w:rPr>
          <w:rFonts w:asciiTheme="minorHAnsi" w:eastAsia="Calibri" w:hAnsiTheme="minorHAnsi" w:cstheme="minorHAnsi"/>
          <w:lang w:eastAsia="en-US"/>
        </w:rPr>
        <w:t> </w:t>
      </w:r>
      <w:r w:rsidR="004672EE" w:rsidRPr="00980EFA">
        <w:rPr>
          <w:rFonts w:asciiTheme="minorHAnsi" w:eastAsia="Calibri" w:hAnsiTheme="minorHAnsi" w:cstheme="minorHAnsi"/>
          <w:lang w:eastAsia="en-US"/>
        </w:rPr>
        <w:t>1 do SWZ</w:t>
      </w:r>
      <w:r w:rsidR="00AA4DB7" w:rsidRPr="00980EFA">
        <w:rPr>
          <w:rFonts w:asciiTheme="minorHAnsi" w:hAnsiTheme="minorHAnsi" w:cstheme="minorHAnsi"/>
        </w:rPr>
        <w:t>.</w:t>
      </w:r>
      <w:r w:rsidRPr="00980EFA">
        <w:rPr>
          <w:rFonts w:asciiTheme="minorHAnsi" w:hAnsiTheme="minorHAnsi" w:cstheme="minorHAnsi"/>
        </w:rPr>
        <w:t xml:space="preserve"> </w:t>
      </w:r>
      <w:r w:rsidR="00EF1B7C" w:rsidRPr="00980EFA">
        <w:rPr>
          <w:rFonts w:asciiTheme="minorHAnsi" w:hAnsiTheme="minorHAnsi" w:cstheme="minorHAnsi"/>
        </w:rPr>
        <w:t xml:space="preserve">W ramach niniejszego </w:t>
      </w:r>
      <w:proofErr w:type="spellStart"/>
      <w:r w:rsidR="00EF1B7C" w:rsidRPr="00980EFA">
        <w:rPr>
          <w:rFonts w:asciiTheme="minorHAnsi" w:hAnsiTheme="minorHAnsi" w:cstheme="minorHAnsi"/>
        </w:rPr>
        <w:t>podkryterium</w:t>
      </w:r>
      <w:proofErr w:type="spellEnd"/>
      <w:r w:rsidR="00EF1B7C" w:rsidRPr="00980EFA">
        <w:rPr>
          <w:rFonts w:asciiTheme="minorHAnsi" w:hAnsiTheme="minorHAnsi" w:cstheme="minorHAnsi"/>
        </w:rPr>
        <w:t xml:space="preserve"> punkty zostaną przyznane </w:t>
      </w:r>
      <w:r w:rsidRPr="00980EFA">
        <w:rPr>
          <w:rFonts w:asciiTheme="minorHAnsi" w:hAnsiTheme="minorHAnsi" w:cstheme="minorHAnsi"/>
        </w:rPr>
        <w:t>w</w:t>
      </w:r>
      <w:r w:rsidR="001D7E68" w:rsidRPr="00980EFA">
        <w:rPr>
          <w:rFonts w:asciiTheme="minorHAnsi" w:hAnsiTheme="minorHAnsi" w:cstheme="minorHAnsi"/>
        </w:rPr>
        <w:t> </w:t>
      </w:r>
      <w:r w:rsidRPr="00980EFA">
        <w:rPr>
          <w:rFonts w:asciiTheme="minorHAnsi" w:hAnsiTheme="minorHAnsi" w:cstheme="minorHAnsi"/>
        </w:rPr>
        <w:t>następujący sposób:</w:t>
      </w:r>
    </w:p>
    <w:p w14:paraId="2D33305B" w14:textId="77777777" w:rsidR="00EF1B7C" w:rsidRPr="00980EFA" w:rsidRDefault="00EF1B7C"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komputera przenośnego (wraz z baterią) o wadze równej maksymalnej wadze urządzenia określonej w Tabeli nr 3 dla Części I Załącznika nr 1 do SWZ tj. 2kg, Wykonawca otrzyma 0 pkt;</w:t>
      </w:r>
    </w:p>
    <w:p w14:paraId="1FD2E016" w14:textId="77777777" w:rsidR="00EF1B7C" w:rsidRPr="00980EFA" w:rsidRDefault="00EF1B7C"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komputera przenośnego (wraz z baterią) o wadze mieszczącej się w przedziale od 1,90 kg do 1,99 kg, Wykonawca otrzyma 5 pkt</w:t>
      </w:r>
    </w:p>
    <w:p w14:paraId="77EB7B57" w14:textId="77777777" w:rsidR="00EF1B7C" w:rsidRPr="00980EFA" w:rsidRDefault="00EF1B7C"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komputera przenośnego (wraz z baterią) o wadze mieszczącej się w przedziale od 1,80 kg do 1,89 kg, Wykonawca otrzyma 10 pkt</w:t>
      </w:r>
    </w:p>
    <w:p w14:paraId="1FE7A029" w14:textId="77777777" w:rsidR="00EF1B7C" w:rsidRPr="00980EFA" w:rsidRDefault="00EF1B7C"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komputera przenośnego (wraz z baterią) o wadze mieszczącej się w przedziale od 1,70 kg do 1,79 kg, Wykonawca otrzyma 15 pkt</w:t>
      </w:r>
    </w:p>
    <w:p w14:paraId="65321722" w14:textId="2421EB29" w:rsidR="00756F5C" w:rsidRPr="00980EFA" w:rsidRDefault="00EF1B7C"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komputera przenośnego (wraz z baterią) o wadze mniejszej bądź równej 1,69 kg, Wykonawca otrzyma 20 pkt</w:t>
      </w:r>
    </w:p>
    <w:p w14:paraId="4DAE5A27" w14:textId="77777777" w:rsidR="00756F5C" w:rsidRPr="00980EFA" w:rsidRDefault="00756F5C" w:rsidP="00980EFA">
      <w:pPr>
        <w:pStyle w:val="Akapitzlist"/>
        <w:spacing w:line="276" w:lineRule="auto"/>
        <w:ind w:left="1080"/>
        <w:rPr>
          <w:rFonts w:asciiTheme="minorHAnsi" w:eastAsia="Calibri" w:hAnsiTheme="minorHAnsi" w:cstheme="minorHAnsi"/>
          <w:u w:val="single"/>
          <w:lang w:eastAsia="en-US"/>
        </w:rPr>
      </w:pPr>
      <w:r w:rsidRPr="00980EFA">
        <w:rPr>
          <w:rFonts w:asciiTheme="minorHAnsi" w:eastAsia="Calibri" w:hAnsiTheme="minorHAnsi" w:cstheme="minorHAnsi"/>
          <w:u w:val="single"/>
          <w:lang w:eastAsia="en-US"/>
        </w:rPr>
        <w:t xml:space="preserve">Uwaga: </w:t>
      </w:r>
    </w:p>
    <w:p w14:paraId="34C56C1A" w14:textId="29508D97" w:rsidR="00756F5C" w:rsidRPr="00980EFA" w:rsidRDefault="00756F5C"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zaoferowania </w:t>
      </w:r>
      <w:r w:rsidR="006A41AA" w:rsidRPr="00980EFA">
        <w:rPr>
          <w:rFonts w:asciiTheme="minorHAnsi" w:eastAsia="Calibri" w:hAnsiTheme="minorHAnsi" w:cstheme="minorHAnsi"/>
          <w:lang w:eastAsia="en-US"/>
        </w:rPr>
        <w:t>urządzenia (</w:t>
      </w:r>
      <w:r w:rsidRPr="00980EFA">
        <w:rPr>
          <w:rFonts w:asciiTheme="minorHAnsi" w:eastAsia="Calibri" w:hAnsiTheme="minorHAnsi" w:cstheme="minorHAnsi"/>
          <w:lang w:eastAsia="en-US"/>
        </w:rPr>
        <w:t>wraz z baterią</w:t>
      </w:r>
      <w:r w:rsidR="006A41AA"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o</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wadze wyższej niż maksymalna </w:t>
      </w:r>
      <w:r w:rsidR="001D7E68" w:rsidRPr="00980EFA">
        <w:rPr>
          <w:rFonts w:asciiTheme="minorHAnsi" w:eastAsia="Calibri" w:hAnsiTheme="minorHAnsi" w:cstheme="minorHAnsi"/>
          <w:lang w:eastAsia="en-US"/>
        </w:rPr>
        <w:t>waga podana w Załączniku nr 1 do SWZ w Tabela nr 3</w:t>
      </w:r>
      <w:r w:rsidRPr="00980EFA">
        <w:rPr>
          <w:rFonts w:asciiTheme="minorHAnsi" w:eastAsia="Calibri" w:hAnsiTheme="minorHAnsi" w:cstheme="minorHAnsi"/>
          <w:lang w:eastAsia="en-US"/>
        </w:rPr>
        <w:t>, Oferta Wykonawcy zostanie odrzucona, na</w:t>
      </w:r>
      <w:r w:rsidR="0065319E"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podstawie art. 226 ust. 1 pkt 5 ustawy Pzp;</w:t>
      </w:r>
    </w:p>
    <w:p w14:paraId="14D0E46F" w14:textId="1DD32FA0" w:rsidR="00756F5C" w:rsidRPr="00980EFA" w:rsidRDefault="00756F5C"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Jeżeli Wykonawca nie złoży wraz z Ofertą wypełnione</w:t>
      </w:r>
      <w:r w:rsidR="00EF1B7C" w:rsidRPr="00980EFA">
        <w:rPr>
          <w:rFonts w:asciiTheme="minorHAnsi" w:eastAsia="Calibri" w:hAnsiTheme="minorHAnsi" w:cstheme="minorHAnsi"/>
          <w:lang w:eastAsia="en-US"/>
        </w:rPr>
        <w:t>j Tabeli nr 3 Części I Specyfikacji technicznej lub złoży ją niekompletną</w:t>
      </w:r>
      <w:r w:rsidRPr="00980EFA">
        <w:rPr>
          <w:rFonts w:asciiTheme="minorHAnsi" w:eastAsia="Calibri" w:hAnsiTheme="minorHAnsi" w:cstheme="minorHAnsi"/>
          <w:lang w:eastAsia="en-US"/>
        </w:rPr>
        <w:t xml:space="preserve">, Zamawiający zgodnie z zapisami art. 107 ust 3 Pzp, nie wezwie do </w:t>
      </w:r>
      <w:r w:rsidR="00EF1B7C" w:rsidRPr="00980EFA">
        <w:rPr>
          <w:rFonts w:asciiTheme="minorHAnsi" w:eastAsia="Calibri" w:hAnsiTheme="minorHAnsi" w:cstheme="minorHAnsi"/>
          <w:lang w:eastAsia="en-US"/>
        </w:rPr>
        <w:t xml:space="preserve">jej </w:t>
      </w:r>
      <w:r w:rsidRPr="00980EFA">
        <w:rPr>
          <w:rFonts w:asciiTheme="minorHAnsi" w:eastAsia="Calibri" w:hAnsiTheme="minorHAnsi" w:cstheme="minorHAnsi"/>
          <w:lang w:eastAsia="en-US"/>
        </w:rPr>
        <w:t>złożenia, ani do uzupełnienia</w:t>
      </w:r>
      <w:r w:rsidR="00995103" w:rsidRPr="00980EFA">
        <w:rPr>
          <w:rFonts w:asciiTheme="minorHAnsi" w:eastAsia="Calibri" w:hAnsiTheme="minorHAnsi" w:cstheme="minorHAnsi"/>
          <w:lang w:eastAsia="en-US"/>
        </w:rPr>
        <w:t>, a Oferta Wykonawcy zostanie odrzucona, na podstawie art. 226 ust. 1 pkt 5 ustawy Pzp;</w:t>
      </w:r>
    </w:p>
    <w:p w14:paraId="2CD838A3" w14:textId="559F5C16" w:rsidR="00756F5C" w:rsidRPr="00980EFA" w:rsidRDefault="00756F5C"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 wpisać wagę urządzenia (wraz z baterią) dla zaoferowanego przez Wykonawcę </w:t>
      </w:r>
      <w:r w:rsidR="006A41AA"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zgodnego z wymogami Zamawiającego określonymi w</w:t>
      </w:r>
      <w:r w:rsidR="006A41AA"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Załączniku nr 1 do SWZ w Tabeli nr </w:t>
      </w:r>
      <w:r w:rsidR="0065319E" w:rsidRPr="00980EFA">
        <w:rPr>
          <w:rFonts w:asciiTheme="minorHAnsi" w:eastAsia="Calibri" w:hAnsiTheme="minorHAnsi" w:cstheme="minorHAnsi"/>
          <w:lang w:eastAsia="en-US"/>
        </w:rPr>
        <w:t>3</w:t>
      </w:r>
      <w:r w:rsidRPr="00980EFA">
        <w:rPr>
          <w:rFonts w:asciiTheme="minorHAnsi" w:eastAsia="Calibri" w:hAnsiTheme="minorHAnsi" w:cstheme="minorHAnsi"/>
          <w:lang w:eastAsia="en-US"/>
        </w:rPr>
        <w:t xml:space="preserve">. </w:t>
      </w:r>
    </w:p>
    <w:p w14:paraId="1DD29E2F" w14:textId="3D55237A" w:rsidR="00756F5C" w:rsidRPr="00980EFA" w:rsidRDefault="00756F5C"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gdy Wykonawca w </w:t>
      </w:r>
      <w:r w:rsidR="00EF1B7C" w:rsidRPr="00980EFA">
        <w:rPr>
          <w:rFonts w:asciiTheme="minorHAnsi" w:eastAsia="Calibri" w:hAnsiTheme="minorHAnsi" w:cstheme="minorHAnsi"/>
          <w:lang w:eastAsia="en-US"/>
        </w:rPr>
        <w:t xml:space="preserve">Rozdziale II Części I pkt 2.1.3 </w:t>
      </w:r>
      <w:r w:rsidRPr="00980EFA">
        <w:rPr>
          <w:rFonts w:asciiTheme="minorHAnsi" w:eastAsia="Calibri" w:hAnsiTheme="minorHAnsi" w:cstheme="minorHAnsi"/>
          <w:lang w:eastAsia="en-US"/>
        </w:rPr>
        <w:t>Formularz</w:t>
      </w:r>
      <w:r w:rsidR="00EF1B7C"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EF1B7C"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wagi urządzenia (wraz</w:t>
      </w:r>
      <w:r w:rsidR="001D7E68"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z baterią) dla zaoferowanego przez Wykonawcę </w:t>
      </w:r>
      <w:r w:rsidR="006A41AA"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w:t>
      </w:r>
      <w:r w:rsidR="00EF1B7C" w:rsidRPr="00980EFA">
        <w:rPr>
          <w:rFonts w:asciiTheme="minorHAnsi" w:eastAsia="Calibri" w:hAnsiTheme="minorHAnsi" w:cstheme="minorHAnsi"/>
          <w:lang w:eastAsia="en-US"/>
        </w:rPr>
        <w:t xml:space="preserve">), a w wypełnionej Tabeli nr 3 Części I Specyfikacji technicznej zostanie wykreślone sformułowanie „nie spełnia”, </w:t>
      </w:r>
      <w:r w:rsidRPr="00980EFA">
        <w:rPr>
          <w:rFonts w:asciiTheme="minorHAnsi" w:eastAsia="Calibri" w:hAnsiTheme="minorHAnsi" w:cstheme="minorHAnsi"/>
          <w:lang w:eastAsia="en-US"/>
        </w:rPr>
        <w:t xml:space="preserve">Zamawiający przyzna </w:t>
      </w:r>
      <w:r w:rsidR="00995103" w:rsidRPr="00980EFA">
        <w:rPr>
          <w:rFonts w:asciiTheme="minorHAnsi" w:eastAsia="Calibri" w:hAnsiTheme="minorHAnsi" w:cstheme="minorHAnsi"/>
          <w:lang w:eastAsia="en-US"/>
        </w:rPr>
        <w:t xml:space="preserve">0 </w:t>
      </w:r>
      <w:r w:rsidRPr="00980EFA">
        <w:rPr>
          <w:rFonts w:asciiTheme="minorHAnsi" w:eastAsia="Calibri" w:hAnsiTheme="minorHAnsi" w:cstheme="minorHAnsi"/>
          <w:lang w:eastAsia="en-US"/>
        </w:rPr>
        <w:t>punkt</w:t>
      </w:r>
      <w:r w:rsidR="00995103" w:rsidRPr="00980EFA">
        <w:rPr>
          <w:rFonts w:asciiTheme="minorHAnsi" w:eastAsia="Calibri" w:hAnsiTheme="minorHAnsi" w:cstheme="minorHAnsi"/>
          <w:lang w:eastAsia="en-US"/>
        </w:rPr>
        <w:t>ów</w:t>
      </w:r>
      <w:r w:rsidRPr="00980EFA">
        <w:rPr>
          <w:rFonts w:asciiTheme="minorHAnsi" w:eastAsia="Calibri" w:hAnsiTheme="minorHAnsi" w:cstheme="minorHAnsi"/>
          <w:lang w:eastAsia="en-US"/>
        </w:rPr>
        <w:t xml:space="preserve"> w</w:t>
      </w:r>
      <w:r w:rsidR="005951DC"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ramach tego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w:t>
      </w:r>
    </w:p>
    <w:p w14:paraId="6A4BEB10" w14:textId="5EDA07CB" w:rsidR="00756F5C" w:rsidRPr="00980EFA" w:rsidRDefault="00756F5C" w:rsidP="00980EFA">
      <w:pPr>
        <w:pStyle w:val="Akapitzlist"/>
        <w:spacing w:before="120" w:after="120" w:line="276" w:lineRule="auto"/>
        <w:ind w:left="1077"/>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w:t>
      </w:r>
      <w:r w:rsidR="005951DC" w:rsidRPr="00980EFA">
        <w:rPr>
          <w:rFonts w:asciiTheme="minorHAnsi" w:eastAsia="Calibri" w:hAnsiTheme="minorHAnsi" w:cstheme="minorHAnsi"/>
          <w:lang w:eastAsia="en-US"/>
        </w:rPr>
        <w:t>3</w:t>
      </w:r>
      <w:r w:rsidRPr="00980EFA">
        <w:rPr>
          <w:rFonts w:asciiTheme="minorHAnsi" w:eastAsia="Calibri" w:hAnsiTheme="minorHAnsi" w:cstheme="minorHAnsi"/>
          <w:lang w:eastAsia="en-US"/>
        </w:rPr>
        <w:t xml:space="preserve"> Wykonawca może otrzymać maksymalnie 20 punktów.</w:t>
      </w:r>
    </w:p>
    <w:p w14:paraId="5FAD81CD" w14:textId="253F22E2" w:rsidR="005951DC" w:rsidRPr="00980EFA" w:rsidRDefault="005951DC" w:rsidP="00980EFA">
      <w:pPr>
        <w:pStyle w:val="Akapitzlist"/>
        <w:numPr>
          <w:ilvl w:val="2"/>
          <w:numId w:val="140"/>
        </w:numPr>
        <w:spacing w:line="276" w:lineRule="auto"/>
        <w:ind w:right="-142" w:hanging="229"/>
        <w:rPr>
          <w:rFonts w:asciiTheme="minorHAnsi" w:eastAsia="Calibri" w:hAnsiTheme="minorHAnsi" w:cstheme="minorHAnsi"/>
          <w:b/>
          <w:bCs/>
          <w:lang w:eastAsia="en-US"/>
        </w:rPr>
      </w:pPr>
      <w:proofErr w:type="spellStart"/>
      <w:r w:rsidRPr="00980EFA">
        <w:rPr>
          <w:rFonts w:asciiTheme="minorHAnsi" w:eastAsia="Calibri" w:hAnsiTheme="minorHAnsi" w:cstheme="minorHAnsi"/>
          <w:b/>
          <w:bCs/>
          <w:lang w:eastAsia="en-US"/>
        </w:rPr>
        <w:t>Podkryterium</w:t>
      </w:r>
      <w:proofErr w:type="spellEnd"/>
      <w:r w:rsidRPr="00980EFA">
        <w:rPr>
          <w:rFonts w:asciiTheme="minorHAnsi" w:eastAsia="Calibri" w:hAnsiTheme="minorHAnsi" w:cstheme="minorHAnsi"/>
          <w:b/>
          <w:bCs/>
          <w:lang w:eastAsia="en-US"/>
        </w:rPr>
        <w:t xml:space="preserve"> Waga „W4” - odnosi się do wagi urządzenia typu „14’ Komputer przenośny typu laptop większej mocy obliczeniowej ze stacją dokującą, torbą oraz zestawem bezprzewodowym myszy i klawiatury” Tabela nr 4 - waga 20% (20% = 20 pkt).</w:t>
      </w:r>
    </w:p>
    <w:p w14:paraId="430BCE8E" w14:textId="4498A6F3" w:rsidR="00B953DB" w:rsidRPr="00980EFA" w:rsidRDefault="006A41AA" w:rsidP="00980EFA">
      <w:pPr>
        <w:pStyle w:val="Akapitzlist"/>
        <w:spacing w:line="276" w:lineRule="auto"/>
        <w:ind w:left="1080"/>
        <w:rPr>
          <w:rFonts w:asciiTheme="minorHAnsi" w:hAnsiTheme="minorHAnsi" w:cstheme="minorHAnsi"/>
        </w:rPr>
      </w:pPr>
      <w:bookmarkStart w:id="13" w:name="_Hlk96595133"/>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„W</w:t>
      </w:r>
      <w:r w:rsidR="001D7E68" w:rsidRPr="00980EFA">
        <w:rPr>
          <w:rFonts w:asciiTheme="minorHAnsi" w:hAnsiTheme="minorHAnsi" w:cstheme="minorHAnsi"/>
        </w:rPr>
        <w:t>4</w:t>
      </w:r>
      <w:r w:rsidRPr="00980EFA">
        <w:rPr>
          <w:rFonts w:asciiTheme="minorHAnsi" w:hAnsiTheme="minorHAnsi" w:cstheme="minorHAnsi"/>
        </w:rPr>
        <w:t xml:space="preserve">” zostaną przyznane na podstawie informacji zawartej </w:t>
      </w:r>
      <w:r w:rsidR="00EF1B7C" w:rsidRPr="00980EFA">
        <w:rPr>
          <w:rFonts w:asciiTheme="minorHAnsi" w:hAnsiTheme="minorHAnsi" w:cstheme="minorHAnsi"/>
        </w:rPr>
        <w:t xml:space="preserve">Rozdziale II Części I pkt 2.1.4 </w:t>
      </w:r>
      <w:r w:rsidR="001D7E68" w:rsidRPr="00980EFA">
        <w:rPr>
          <w:rFonts w:asciiTheme="minorHAnsi" w:hAnsiTheme="minorHAnsi" w:cstheme="minorHAnsi"/>
        </w:rPr>
        <w:t> </w:t>
      </w:r>
      <w:r w:rsidRPr="00980EFA">
        <w:rPr>
          <w:rFonts w:asciiTheme="minorHAnsi" w:hAnsiTheme="minorHAnsi" w:cstheme="minorHAnsi"/>
        </w:rPr>
        <w:t>Formularz</w:t>
      </w:r>
      <w:r w:rsidR="00EF1B7C" w:rsidRPr="00980EFA">
        <w:rPr>
          <w:rFonts w:asciiTheme="minorHAnsi" w:hAnsiTheme="minorHAnsi" w:cstheme="minorHAnsi"/>
        </w:rPr>
        <w:t>a</w:t>
      </w:r>
      <w:r w:rsidRPr="00980EFA">
        <w:rPr>
          <w:rFonts w:asciiTheme="minorHAnsi" w:hAnsiTheme="minorHAnsi" w:cstheme="minorHAnsi"/>
        </w:rPr>
        <w:t xml:space="preserve"> ofertow</w:t>
      </w:r>
      <w:r w:rsidR="00EF1B7C" w:rsidRPr="00980EFA">
        <w:rPr>
          <w:rFonts w:asciiTheme="minorHAnsi" w:hAnsiTheme="minorHAnsi" w:cstheme="minorHAnsi"/>
        </w:rPr>
        <w:t>ego</w:t>
      </w:r>
      <w:r w:rsidRPr="00980EFA">
        <w:rPr>
          <w:rFonts w:asciiTheme="minorHAnsi" w:hAnsiTheme="minorHAnsi" w:cstheme="minorHAnsi"/>
        </w:rPr>
        <w:t xml:space="preserve"> (Załącznik nr 2 do SWZ) złożon</w:t>
      </w:r>
      <w:r w:rsidR="00EF1B7C" w:rsidRPr="00980EFA">
        <w:rPr>
          <w:rFonts w:asciiTheme="minorHAnsi" w:hAnsiTheme="minorHAnsi" w:cstheme="minorHAnsi"/>
        </w:rPr>
        <w:t>ego</w:t>
      </w:r>
      <w:r w:rsidRPr="00980EFA">
        <w:rPr>
          <w:rFonts w:asciiTheme="minorHAnsi" w:hAnsiTheme="minorHAnsi" w:cstheme="minorHAnsi"/>
        </w:rPr>
        <w:t xml:space="preserve"> przez Wykonawcę, dotycząc</w:t>
      </w:r>
      <w:r w:rsidR="00EF1B7C" w:rsidRPr="00980EFA">
        <w:rPr>
          <w:rFonts w:asciiTheme="minorHAnsi" w:hAnsiTheme="minorHAnsi" w:cstheme="minorHAnsi"/>
        </w:rPr>
        <w:t>ej</w:t>
      </w:r>
      <w:r w:rsidRPr="00980EFA">
        <w:rPr>
          <w:rFonts w:asciiTheme="minorHAnsi" w:hAnsiTheme="minorHAnsi" w:cstheme="minorHAnsi"/>
        </w:rPr>
        <w:t xml:space="preserve"> wagi </w:t>
      </w:r>
      <w:bookmarkStart w:id="14" w:name="_Hlk96931077"/>
      <w:r w:rsidR="004672EE" w:rsidRPr="00980EFA">
        <w:rPr>
          <w:rFonts w:asciiTheme="minorHAnsi" w:hAnsiTheme="minorHAnsi" w:cstheme="minorHAnsi"/>
        </w:rPr>
        <w:t xml:space="preserve">oferowanego </w:t>
      </w:r>
      <w:r w:rsidRPr="00980EFA">
        <w:rPr>
          <w:rFonts w:asciiTheme="minorHAnsi" w:hAnsiTheme="minorHAnsi" w:cstheme="minorHAnsi"/>
        </w:rPr>
        <w:t>komputera przenośnego (wraz z</w:t>
      </w:r>
      <w:r w:rsidR="00B74979" w:rsidRPr="00980EFA">
        <w:rPr>
          <w:rFonts w:asciiTheme="minorHAnsi" w:hAnsiTheme="minorHAnsi" w:cstheme="minorHAnsi"/>
        </w:rPr>
        <w:t> </w:t>
      </w:r>
      <w:r w:rsidRPr="00980EFA">
        <w:rPr>
          <w:rFonts w:asciiTheme="minorHAnsi" w:hAnsiTheme="minorHAnsi" w:cstheme="minorHAnsi"/>
        </w:rPr>
        <w:t xml:space="preserve">baterią) </w:t>
      </w:r>
      <w:bookmarkEnd w:id="14"/>
      <w:r w:rsidRPr="00980EFA">
        <w:rPr>
          <w:rFonts w:asciiTheme="minorHAnsi" w:hAnsiTheme="minorHAnsi" w:cstheme="minorHAnsi"/>
        </w:rPr>
        <w:t xml:space="preserve">dalej </w:t>
      </w:r>
      <w:r w:rsidR="004672EE" w:rsidRPr="00980EFA">
        <w:rPr>
          <w:rFonts w:asciiTheme="minorHAnsi" w:hAnsiTheme="minorHAnsi" w:cstheme="minorHAnsi"/>
        </w:rPr>
        <w:t xml:space="preserve">jako „urządzenie </w:t>
      </w:r>
      <w:r w:rsidRPr="00980EFA">
        <w:rPr>
          <w:rFonts w:asciiTheme="minorHAnsi" w:hAnsiTheme="minorHAnsi" w:cstheme="minorHAnsi"/>
        </w:rPr>
        <w:t>(wraz z baterią)</w:t>
      </w:r>
      <w:r w:rsidR="004672EE" w:rsidRPr="00980EFA">
        <w:rPr>
          <w:rFonts w:asciiTheme="minorHAnsi" w:hAnsiTheme="minorHAnsi" w:cstheme="minorHAnsi"/>
        </w:rPr>
        <w:t xml:space="preserve">”. </w:t>
      </w:r>
      <w:r w:rsidR="004672EE" w:rsidRPr="00980EFA">
        <w:rPr>
          <w:rFonts w:asciiTheme="minorHAnsi" w:eastAsia="Calibri" w:hAnsiTheme="minorHAnsi" w:cstheme="minorHAnsi"/>
          <w:lang w:eastAsia="en-US"/>
        </w:rPr>
        <w:t xml:space="preserve">Maksymalna waga urządzenia (wraz </w:t>
      </w:r>
      <w:r w:rsidR="004672EE" w:rsidRPr="00980EFA">
        <w:rPr>
          <w:rFonts w:asciiTheme="minorHAnsi" w:eastAsia="Calibri" w:hAnsiTheme="minorHAnsi" w:cstheme="minorHAnsi"/>
          <w:lang w:eastAsia="en-US"/>
        </w:rPr>
        <w:lastRenderedPageBreak/>
        <w:t>z</w:t>
      </w:r>
      <w:r w:rsidR="00B74979" w:rsidRPr="00980EFA">
        <w:rPr>
          <w:rFonts w:asciiTheme="minorHAnsi" w:eastAsia="Calibri" w:hAnsiTheme="minorHAnsi" w:cstheme="minorHAnsi"/>
          <w:lang w:eastAsia="en-US"/>
        </w:rPr>
        <w:t> </w:t>
      </w:r>
      <w:r w:rsidR="004672EE" w:rsidRPr="00980EFA">
        <w:rPr>
          <w:rFonts w:asciiTheme="minorHAnsi" w:eastAsia="Calibri" w:hAnsiTheme="minorHAnsi" w:cstheme="minorHAnsi"/>
          <w:lang w:eastAsia="en-US"/>
        </w:rPr>
        <w:t>baterią) została określona przez Zamawiającego w Tabeli nr 4 dla Części I Załącznika nr</w:t>
      </w:r>
      <w:r w:rsidR="00B74979" w:rsidRPr="00980EFA">
        <w:rPr>
          <w:rFonts w:asciiTheme="minorHAnsi" w:eastAsia="Calibri" w:hAnsiTheme="minorHAnsi" w:cstheme="minorHAnsi"/>
          <w:lang w:eastAsia="en-US"/>
        </w:rPr>
        <w:t> </w:t>
      </w:r>
      <w:r w:rsidR="004672EE" w:rsidRPr="00980EFA">
        <w:rPr>
          <w:rFonts w:asciiTheme="minorHAnsi" w:eastAsia="Calibri" w:hAnsiTheme="minorHAnsi" w:cstheme="minorHAnsi"/>
          <w:lang w:eastAsia="en-US"/>
        </w:rPr>
        <w:t>1 do SWZ</w:t>
      </w:r>
      <w:r w:rsidRPr="00980EFA">
        <w:rPr>
          <w:rFonts w:asciiTheme="minorHAnsi" w:hAnsiTheme="minorHAnsi" w:cstheme="minorHAnsi"/>
        </w:rPr>
        <w:t xml:space="preserve">, </w:t>
      </w:r>
      <w:r w:rsidR="004672EE" w:rsidRPr="00980EFA">
        <w:rPr>
          <w:rFonts w:asciiTheme="minorHAnsi" w:eastAsia="Calibri" w:hAnsiTheme="minorHAnsi" w:cstheme="minorHAnsi"/>
          <w:lang w:eastAsia="en-US"/>
        </w:rPr>
        <w:t xml:space="preserve">W ramach niniejszego </w:t>
      </w:r>
      <w:proofErr w:type="spellStart"/>
      <w:r w:rsidR="004672EE" w:rsidRPr="00980EFA">
        <w:rPr>
          <w:rFonts w:asciiTheme="minorHAnsi" w:eastAsia="Calibri" w:hAnsiTheme="minorHAnsi" w:cstheme="minorHAnsi"/>
          <w:lang w:eastAsia="en-US"/>
        </w:rPr>
        <w:t>podkryterium</w:t>
      </w:r>
      <w:proofErr w:type="spellEnd"/>
      <w:r w:rsidR="004672EE" w:rsidRPr="00980EFA">
        <w:rPr>
          <w:rFonts w:asciiTheme="minorHAnsi" w:eastAsia="Calibri" w:hAnsiTheme="minorHAnsi" w:cstheme="minorHAnsi"/>
          <w:lang w:eastAsia="en-US"/>
        </w:rPr>
        <w:t xml:space="preserve"> punkty zostaną przyznane</w:t>
      </w:r>
      <w:r w:rsidR="004672EE" w:rsidRPr="00980EFA">
        <w:rPr>
          <w:rFonts w:asciiTheme="minorHAnsi" w:hAnsiTheme="minorHAnsi" w:cstheme="minorHAnsi"/>
        </w:rPr>
        <w:t xml:space="preserve"> </w:t>
      </w:r>
      <w:r w:rsidRPr="00980EFA">
        <w:rPr>
          <w:rFonts w:asciiTheme="minorHAnsi" w:hAnsiTheme="minorHAnsi" w:cstheme="minorHAnsi"/>
        </w:rPr>
        <w:t>w następujący sposób:</w:t>
      </w:r>
    </w:p>
    <w:p w14:paraId="4A16DC5F" w14:textId="186E35E2" w:rsidR="004672EE" w:rsidRPr="00980EFA" w:rsidRDefault="004672EE" w:rsidP="00980EFA">
      <w:pPr>
        <w:pStyle w:val="Akapitzlist"/>
        <w:numPr>
          <w:ilvl w:val="0"/>
          <w:numId w:val="277"/>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równej maksymalnej wadze urządzenia określonej w Tabeli nr 4 dla Części I Załącznika nr 1 do SWZ tj. 1,5 kg, Wykonawca otrzyma 0 pkt;</w:t>
      </w:r>
    </w:p>
    <w:p w14:paraId="6A110532" w14:textId="51D58FF6" w:rsidR="004672EE" w:rsidRPr="00980EFA" w:rsidRDefault="004672EE"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1,40 kg do 1,49 kg, Wykonawca otrzyma 5 pkt</w:t>
      </w:r>
    </w:p>
    <w:p w14:paraId="2A014374" w14:textId="4F41284E" w:rsidR="004672EE" w:rsidRPr="00980EFA" w:rsidRDefault="004672EE"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1,20 kg do 1,39 kg, Wykonawca otrzyma 10 pkt</w:t>
      </w:r>
    </w:p>
    <w:p w14:paraId="0D858F63" w14:textId="5C9B2F0A" w:rsidR="004672EE" w:rsidRPr="00980EFA" w:rsidRDefault="004672EE"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1,20 kg do 1,29 kg, Wykonawca otrzyma 15 pkt</w:t>
      </w:r>
    </w:p>
    <w:p w14:paraId="57DA7F10" w14:textId="1C6C4B14" w:rsidR="004672EE" w:rsidRPr="00980EFA" w:rsidRDefault="004672EE"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mniejszej bądź równej 1,19 kg, Wykonawca otrzyma 20 pkt</w:t>
      </w:r>
    </w:p>
    <w:p w14:paraId="27E684ED" w14:textId="77777777" w:rsidR="00B953DB" w:rsidRPr="00980EFA" w:rsidRDefault="00B953DB" w:rsidP="00980EFA">
      <w:pPr>
        <w:pStyle w:val="Akapitzlist"/>
        <w:spacing w:line="276" w:lineRule="auto"/>
        <w:ind w:left="1080"/>
        <w:rPr>
          <w:rFonts w:asciiTheme="minorHAnsi" w:eastAsia="Calibri" w:hAnsiTheme="minorHAnsi" w:cstheme="minorHAnsi"/>
          <w:lang w:eastAsia="en-US"/>
        </w:rPr>
      </w:pPr>
      <w:r w:rsidRPr="00980EFA">
        <w:rPr>
          <w:rFonts w:asciiTheme="minorHAnsi" w:eastAsia="Calibri" w:hAnsiTheme="minorHAnsi" w:cstheme="minorHAnsi"/>
          <w:u w:val="single"/>
          <w:lang w:eastAsia="en-US"/>
        </w:rPr>
        <w:t>Uwaga:</w:t>
      </w:r>
      <w:r w:rsidRPr="00980EFA">
        <w:rPr>
          <w:rFonts w:asciiTheme="minorHAnsi" w:eastAsia="Calibri" w:hAnsiTheme="minorHAnsi" w:cstheme="minorHAnsi"/>
          <w:lang w:eastAsia="en-US"/>
        </w:rPr>
        <w:t xml:space="preserve"> </w:t>
      </w:r>
    </w:p>
    <w:p w14:paraId="51863F21" w14:textId="4442BCEE"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zaoferowania </w:t>
      </w:r>
      <w:r w:rsidR="001D7E68"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t>
      </w:r>
      <w:r w:rsidR="001D7E68"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wraz z baterią</w:t>
      </w:r>
      <w:r w:rsidR="001D7E68"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o wadze wyższej niż maksymalna </w:t>
      </w:r>
      <w:r w:rsidR="001D7E68" w:rsidRPr="00980EFA">
        <w:rPr>
          <w:rFonts w:asciiTheme="minorHAnsi" w:eastAsia="Calibri" w:hAnsiTheme="minorHAnsi" w:cstheme="minorHAnsi"/>
          <w:lang w:eastAsia="en-US"/>
        </w:rPr>
        <w:t>waga podana w</w:t>
      </w:r>
      <w:r w:rsidRPr="00980EFA">
        <w:rPr>
          <w:rFonts w:asciiTheme="minorHAnsi" w:eastAsia="Calibri" w:hAnsiTheme="minorHAnsi" w:cstheme="minorHAnsi"/>
          <w:lang w:eastAsia="en-US"/>
        </w:rPr>
        <w:t> Załącznik</w:t>
      </w:r>
      <w:r w:rsidR="001D7E68" w:rsidRPr="00980EFA">
        <w:rPr>
          <w:rFonts w:asciiTheme="minorHAnsi" w:eastAsia="Calibri" w:hAnsiTheme="minorHAnsi" w:cstheme="minorHAnsi"/>
          <w:lang w:eastAsia="en-US"/>
        </w:rPr>
        <w:t>u</w:t>
      </w:r>
      <w:r w:rsidRPr="00980EFA">
        <w:rPr>
          <w:rFonts w:asciiTheme="minorHAnsi" w:eastAsia="Calibri" w:hAnsiTheme="minorHAnsi" w:cstheme="minorHAnsi"/>
          <w:lang w:eastAsia="en-US"/>
        </w:rPr>
        <w:t xml:space="preserve"> nr 1 do SWZ </w:t>
      </w:r>
      <w:r w:rsidR="001D7E68" w:rsidRPr="00980EFA">
        <w:rPr>
          <w:rFonts w:asciiTheme="minorHAnsi" w:eastAsia="Calibri" w:hAnsiTheme="minorHAnsi" w:cstheme="minorHAnsi"/>
          <w:lang w:eastAsia="en-US"/>
        </w:rPr>
        <w:t xml:space="preserve">w </w:t>
      </w:r>
      <w:r w:rsidRPr="00980EFA">
        <w:rPr>
          <w:rFonts w:asciiTheme="minorHAnsi" w:eastAsia="Calibri" w:hAnsiTheme="minorHAnsi" w:cstheme="minorHAnsi"/>
          <w:lang w:eastAsia="en-US"/>
        </w:rPr>
        <w:t>Tabela nr 4, Oferta Wykonawcy zostanie odrzucona, na podstawie art. 226 ust. 1 pkt 5 ustawy Pzp;</w:t>
      </w:r>
    </w:p>
    <w:p w14:paraId="2630B652" w14:textId="2FD571A2"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Jeżeli Wykonawca nie złoży wraz z Ofertą wypełnione</w:t>
      </w:r>
      <w:r w:rsidR="004672EE" w:rsidRPr="00980EFA">
        <w:rPr>
          <w:rFonts w:asciiTheme="minorHAnsi" w:eastAsia="Calibri" w:hAnsiTheme="minorHAnsi" w:cstheme="minorHAnsi"/>
          <w:lang w:eastAsia="en-US"/>
        </w:rPr>
        <w:t>j</w:t>
      </w:r>
      <w:r w:rsidRPr="00980EFA">
        <w:rPr>
          <w:rFonts w:asciiTheme="minorHAnsi" w:eastAsia="Calibri" w:hAnsiTheme="minorHAnsi" w:cstheme="minorHAnsi"/>
          <w:lang w:eastAsia="en-US"/>
        </w:rPr>
        <w:t xml:space="preserve"> </w:t>
      </w:r>
      <w:r w:rsidR="004672EE" w:rsidRPr="00980EFA">
        <w:rPr>
          <w:rFonts w:asciiTheme="minorHAnsi" w:eastAsia="Calibri" w:hAnsiTheme="minorHAnsi" w:cstheme="minorHAnsi"/>
          <w:lang w:eastAsia="en-US"/>
        </w:rPr>
        <w:t>Tabeli nr 4 Części I Specyfikacji technicznej lub złoży ją niekompletną</w:t>
      </w:r>
      <w:r w:rsidRPr="00980EFA">
        <w:rPr>
          <w:rFonts w:asciiTheme="minorHAnsi" w:eastAsia="Calibri" w:hAnsiTheme="minorHAnsi" w:cstheme="minorHAnsi"/>
          <w:lang w:eastAsia="en-US"/>
        </w:rPr>
        <w:t>, Zamawiający zgodnie z zapisami art. 107 ust 3 Pzp, nie wezwie do je</w:t>
      </w:r>
      <w:r w:rsidR="004672EE" w:rsidRPr="00980EFA">
        <w:rPr>
          <w:rFonts w:asciiTheme="minorHAnsi" w:eastAsia="Calibri" w:hAnsiTheme="minorHAnsi" w:cstheme="minorHAnsi"/>
          <w:lang w:eastAsia="en-US"/>
        </w:rPr>
        <w:t>j</w:t>
      </w:r>
      <w:r w:rsidRPr="00980EFA">
        <w:rPr>
          <w:rFonts w:asciiTheme="minorHAnsi" w:eastAsia="Calibri" w:hAnsiTheme="minorHAnsi" w:cstheme="minorHAnsi"/>
          <w:lang w:eastAsia="en-US"/>
        </w:rPr>
        <w:t xml:space="preserve"> złożenia, ani do uzupełnienia</w:t>
      </w:r>
      <w:r w:rsidR="00995103" w:rsidRPr="00980EFA">
        <w:rPr>
          <w:rFonts w:asciiTheme="minorHAnsi" w:eastAsia="Calibri" w:hAnsiTheme="minorHAnsi" w:cstheme="minorHAnsi"/>
          <w:lang w:eastAsia="en-US"/>
        </w:rPr>
        <w:t>, a Oferta Wykonawcy zostanie odrzucona, na podstawie art. 226 ust. 1 pkt 5 ustawy Pzp;</w:t>
      </w:r>
    </w:p>
    <w:p w14:paraId="35CF3FC1" w14:textId="66B6BB30"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 wpisać wagę urządzenia (wraz z baterią) dla zaoferowanego przez Wykonawcę laptopa zgodnego z wymogami Zamawiającego określonymi w Załączniku nr 1 do SWZ w Tabeli nr 4. </w:t>
      </w:r>
    </w:p>
    <w:p w14:paraId="6ACDB264" w14:textId="6BE52975"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gdy Wykonawca w </w:t>
      </w:r>
      <w:r w:rsidR="004672EE" w:rsidRPr="00980EFA">
        <w:rPr>
          <w:rFonts w:asciiTheme="minorHAnsi" w:eastAsia="Calibri" w:hAnsiTheme="minorHAnsi" w:cstheme="minorHAnsi"/>
          <w:lang w:eastAsia="en-US"/>
        </w:rPr>
        <w:t xml:space="preserve">Rozdziale II </w:t>
      </w:r>
      <w:r w:rsidR="004672EE" w:rsidRPr="00980EFA">
        <w:rPr>
          <w:rFonts w:asciiTheme="minorHAnsi" w:hAnsiTheme="minorHAnsi" w:cstheme="minorHAnsi"/>
        </w:rPr>
        <w:t>Części I</w:t>
      </w:r>
      <w:r w:rsidR="004672EE" w:rsidRPr="00980EFA">
        <w:rPr>
          <w:rFonts w:asciiTheme="minorHAnsi" w:eastAsia="Calibri" w:hAnsiTheme="minorHAnsi" w:cstheme="minorHAnsi"/>
          <w:lang w:eastAsia="en-US"/>
        </w:rPr>
        <w:t xml:space="preserve"> pkt 2.1.4 </w:t>
      </w:r>
      <w:r w:rsidRPr="00980EFA">
        <w:rPr>
          <w:rFonts w:asciiTheme="minorHAnsi" w:eastAsia="Calibri" w:hAnsiTheme="minorHAnsi" w:cstheme="minorHAnsi"/>
          <w:lang w:eastAsia="en-US"/>
        </w:rPr>
        <w:t>Formularz</w:t>
      </w:r>
      <w:r w:rsidR="004672EE"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4672EE"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wagi urządzenia (wraz z baterią) dla zaoferowanego przez Wykonawcę </w:t>
      </w:r>
      <w:r w:rsidR="00995103"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w:t>
      </w:r>
      <w:r w:rsidR="004672EE" w:rsidRPr="00980EFA">
        <w:rPr>
          <w:rFonts w:asciiTheme="minorHAnsi" w:eastAsia="Calibri" w:hAnsiTheme="minorHAnsi" w:cstheme="minorHAnsi"/>
          <w:lang w:eastAsia="en-US"/>
        </w:rPr>
        <w:t xml:space="preserve">), a w wypełnionej Tabeli nr 4 dla Części I Specyfikacji technicznej zostanie wykreślone sformułowanie „nie spełnia”, </w:t>
      </w:r>
      <w:r w:rsidRPr="00980EFA">
        <w:rPr>
          <w:rFonts w:asciiTheme="minorHAnsi" w:eastAsia="Calibri" w:hAnsiTheme="minorHAnsi" w:cstheme="minorHAnsi"/>
          <w:lang w:eastAsia="en-US"/>
        </w:rPr>
        <w:t xml:space="preserve">Zamawiający przyzna </w:t>
      </w:r>
      <w:r w:rsidR="00995103" w:rsidRPr="00980EFA">
        <w:rPr>
          <w:rFonts w:asciiTheme="minorHAnsi" w:eastAsia="Calibri" w:hAnsiTheme="minorHAnsi" w:cstheme="minorHAnsi"/>
          <w:lang w:eastAsia="en-US"/>
        </w:rPr>
        <w:t xml:space="preserve">0 </w:t>
      </w:r>
      <w:r w:rsidRPr="00980EFA">
        <w:rPr>
          <w:rFonts w:asciiTheme="minorHAnsi" w:eastAsia="Calibri" w:hAnsiTheme="minorHAnsi" w:cstheme="minorHAnsi"/>
          <w:lang w:eastAsia="en-US"/>
        </w:rPr>
        <w:t>punkt</w:t>
      </w:r>
      <w:r w:rsidR="00995103" w:rsidRPr="00980EFA">
        <w:rPr>
          <w:rFonts w:asciiTheme="minorHAnsi" w:eastAsia="Calibri" w:hAnsiTheme="minorHAnsi" w:cstheme="minorHAnsi"/>
          <w:lang w:eastAsia="en-US"/>
        </w:rPr>
        <w:t>ów</w:t>
      </w:r>
      <w:r w:rsidRPr="00980EFA">
        <w:rPr>
          <w:rFonts w:asciiTheme="minorHAnsi" w:eastAsia="Calibri" w:hAnsiTheme="minorHAnsi" w:cstheme="minorHAnsi"/>
          <w:lang w:eastAsia="en-US"/>
        </w:rPr>
        <w:t xml:space="preserve"> w ramach tego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w:t>
      </w:r>
    </w:p>
    <w:p w14:paraId="4860DE0A" w14:textId="0BCE4005" w:rsidR="00756F5C" w:rsidRPr="00980EFA" w:rsidRDefault="00B953DB" w:rsidP="00980EFA">
      <w:pPr>
        <w:pStyle w:val="Akapitzlist"/>
        <w:spacing w:before="120" w:after="120" w:line="276" w:lineRule="auto"/>
        <w:ind w:left="1417" w:hanging="340"/>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W4 Wykonawca może otrzymać maksymalnie 20 punktów.</w:t>
      </w:r>
    </w:p>
    <w:bookmarkEnd w:id="13"/>
    <w:p w14:paraId="027AB64B" w14:textId="132F867C" w:rsidR="00B953DB" w:rsidRPr="00980EFA" w:rsidRDefault="00B953DB" w:rsidP="00980EFA">
      <w:pPr>
        <w:pStyle w:val="Akapitzlist"/>
        <w:numPr>
          <w:ilvl w:val="2"/>
          <w:numId w:val="140"/>
        </w:numPr>
        <w:spacing w:line="276" w:lineRule="auto"/>
        <w:ind w:hanging="229"/>
        <w:rPr>
          <w:rFonts w:asciiTheme="minorHAnsi" w:eastAsia="Calibri" w:hAnsiTheme="minorHAnsi" w:cstheme="minorHAnsi"/>
          <w:b/>
          <w:bCs/>
          <w:lang w:eastAsia="en-US"/>
        </w:rPr>
      </w:pPr>
      <w:proofErr w:type="spellStart"/>
      <w:r w:rsidRPr="00980EFA">
        <w:rPr>
          <w:rFonts w:asciiTheme="minorHAnsi" w:eastAsia="Calibri" w:hAnsiTheme="minorHAnsi" w:cstheme="minorHAnsi"/>
          <w:b/>
          <w:bCs/>
          <w:lang w:eastAsia="en-US"/>
        </w:rPr>
        <w:t>Podkryterium</w:t>
      </w:r>
      <w:proofErr w:type="spellEnd"/>
      <w:r w:rsidRPr="00980EFA">
        <w:rPr>
          <w:rFonts w:asciiTheme="minorHAnsi" w:eastAsia="Calibri" w:hAnsiTheme="minorHAnsi" w:cstheme="minorHAnsi"/>
          <w:b/>
          <w:bCs/>
          <w:lang w:eastAsia="en-US"/>
        </w:rPr>
        <w:t xml:space="preserve"> Waga „W5” - odnosi się do wagi urządzenia typu „15’ Komputer przenośny typu laptop o większej mocy obliczeniowej, wyposażony w kartę graficzną, ze stacją dokującą, plecakiem oraz zestawem bezprzewodowym myszy i klawiatury” Tabela nr 5 - waga 20% (20% = 20 pkt).</w:t>
      </w:r>
    </w:p>
    <w:p w14:paraId="7B1ECF7A" w14:textId="64F1356F" w:rsidR="00B953DB" w:rsidRPr="00980EFA" w:rsidRDefault="001D7E68" w:rsidP="00980EFA">
      <w:pPr>
        <w:pStyle w:val="Akapitzlist"/>
        <w:spacing w:line="276" w:lineRule="auto"/>
        <w:ind w:left="1080"/>
        <w:rPr>
          <w:rFonts w:asciiTheme="minorHAnsi" w:eastAsia="Calibri" w:hAnsiTheme="minorHAnsi" w:cstheme="minorHAnsi"/>
          <w:lang w:eastAsia="en-US"/>
        </w:rPr>
      </w:pPr>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„W5” zostaną przyznane na podstawie informacji zawartej w </w:t>
      </w:r>
      <w:r w:rsidR="004672EE" w:rsidRPr="00980EFA">
        <w:rPr>
          <w:rFonts w:asciiTheme="minorHAnsi" w:eastAsia="Calibri" w:hAnsiTheme="minorHAnsi" w:cstheme="minorHAnsi"/>
          <w:lang w:eastAsia="en-US"/>
        </w:rPr>
        <w:t xml:space="preserve">Rozdziale II </w:t>
      </w:r>
      <w:r w:rsidR="004672EE" w:rsidRPr="00980EFA">
        <w:rPr>
          <w:rFonts w:asciiTheme="minorHAnsi" w:hAnsiTheme="minorHAnsi" w:cstheme="minorHAnsi"/>
        </w:rPr>
        <w:t>Części I</w:t>
      </w:r>
      <w:r w:rsidR="004672EE" w:rsidRPr="00980EFA">
        <w:rPr>
          <w:rFonts w:asciiTheme="minorHAnsi" w:eastAsia="Calibri" w:hAnsiTheme="minorHAnsi" w:cstheme="minorHAnsi"/>
          <w:lang w:eastAsia="en-US"/>
        </w:rPr>
        <w:t xml:space="preserve"> pkt 2.1.5 </w:t>
      </w:r>
      <w:r w:rsidRPr="00980EFA">
        <w:rPr>
          <w:rFonts w:asciiTheme="minorHAnsi" w:hAnsiTheme="minorHAnsi" w:cstheme="minorHAnsi"/>
        </w:rPr>
        <w:t>Formularz</w:t>
      </w:r>
      <w:r w:rsidR="004672EE" w:rsidRPr="00980EFA">
        <w:rPr>
          <w:rFonts w:asciiTheme="minorHAnsi" w:hAnsiTheme="minorHAnsi" w:cstheme="minorHAnsi"/>
        </w:rPr>
        <w:t>a</w:t>
      </w:r>
      <w:r w:rsidRPr="00980EFA">
        <w:rPr>
          <w:rFonts w:asciiTheme="minorHAnsi" w:hAnsiTheme="minorHAnsi" w:cstheme="minorHAnsi"/>
        </w:rPr>
        <w:t xml:space="preserve"> ofertow</w:t>
      </w:r>
      <w:r w:rsidR="004672EE" w:rsidRPr="00980EFA">
        <w:rPr>
          <w:rFonts w:asciiTheme="minorHAnsi" w:hAnsiTheme="minorHAnsi" w:cstheme="minorHAnsi"/>
        </w:rPr>
        <w:t>ego</w:t>
      </w:r>
      <w:r w:rsidRPr="00980EFA">
        <w:rPr>
          <w:rFonts w:asciiTheme="minorHAnsi" w:hAnsiTheme="minorHAnsi" w:cstheme="minorHAnsi"/>
        </w:rPr>
        <w:t xml:space="preserve"> (Załącznik nr 2 do SWZ) złożon</w:t>
      </w:r>
      <w:r w:rsidR="004672EE" w:rsidRPr="00980EFA">
        <w:rPr>
          <w:rFonts w:asciiTheme="minorHAnsi" w:hAnsiTheme="minorHAnsi" w:cstheme="minorHAnsi"/>
        </w:rPr>
        <w:t>ego</w:t>
      </w:r>
      <w:r w:rsidRPr="00980EFA">
        <w:rPr>
          <w:rFonts w:asciiTheme="minorHAnsi" w:hAnsiTheme="minorHAnsi" w:cstheme="minorHAnsi"/>
        </w:rPr>
        <w:t xml:space="preserve"> przez Wykonawcę</w:t>
      </w:r>
      <w:r w:rsidR="004672EE" w:rsidRPr="00980EFA">
        <w:rPr>
          <w:rFonts w:asciiTheme="minorHAnsi" w:hAnsiTheme="minorHAnsi" w:cstheme="minorHAnsi"/>
        </w:rPr>
        <w:t>,</w:t>
      </w:r>
      <w:r w:rsidRPr="00980EFA">
        <w:rPr>
          <w:rFonts w:asciiTheme="minorHAnsi" w:hAnsiTheme="minorHAnsi" w:cstheme="minorHAnsi"/>
        </w:rPr>
        <w:t>, dotycząc</w:t>
      </w:r>
      <w:r w:rsidR="004672EE" w:rsidRPr="00980EFA">
        <w:rPr>
          <w:rFonts w:asciiTheme="minorHAnsi" w:hAnsiTheme="minorHAnsi" w:cstheme="minorHAnsi"/>
        </w:rPr>
        <w:t>ej</w:t>
      </w:r>
      <w:r w:rsidRPr="00980EFA">
        <w:rPr>
          <w:rFonts w:asciiTheme="minorHAnsi" w:hAnsiTheme="minorHAnsi" w:cstheme="minorHAnsi"/>
        </w:rPr>
        <w:t xml:space="preserve"> wagi </w:t>
      </w:r>
      <w:r w:rsidR="004672EE" w:rsidRPr="00980EFA">
        <w:rPr>
          <w:rFonts w:asciiTheme="minorHAnsi" w:hAnsiTheme="minorHAnsi" w:cstheme="minorHAnsi"/>
        </w:rPr>
        <w:t xml:space="preserve">oferowanego </w:t>
      </w:r>
      <w:r w:rsidRPr="00980EFA">
        <w:rPr>
          <w:rFonts w:asciiTheme="minorHAnsi" w:hAnsiTheme="minorHAnsi" w:cstheme="minorHAnsi"/>
        </w:rPr>
        <w:t xml:space="preserve">komputera przenośnego </w:t>
      </w:r>
      <w:r w:rsidRPr="00980EFA">
        <w:rPr>
          <w:rFonts w:asciiTheme="minorHAnsi" w:hAnsiTheme="minorHAnsi" w:cstheme="minorHAnsi"/>
        </w:rPr>
        <w:lastRenderedPageBreak/>
        <w:t xml:space="preserve">(wraz z baterią) dalej </w:t>
      </w:r>
      <w:r w:rsidR="00A551FD" w:rsidRPr="00980EFA">
        <w:rPr>
          <w:rFonts w:asciiTheme="minorHAnsi" w:hAnsiTheme="minorHAnsi" w:cstheme="minorHAnsi"/>
        </w:rPr>
        <w:t>jako</w:t>
      </w:r>
      <w:r w:rsidR="007955A2" w:rsidRPr="00980EFA">
        <w:rPr>
          <w:rFonts w:asciiTheme="minorHAnsi" w:hAnsiTheme="minorHAnsi" w:cstheme="minorHAnsi"/>
        </w:rPr>
        <w:t xml:space="preserve"> </w:t>
      </w:r>
      <w:r w:rsidR="00A551FD" w:rsidRPr="00980EFA">
        <w:rPr>
          <w:rFonts w:asciiTheme="minorHAnsi" w:hAnsiTheme="minorHAnsi" w:cstheme="minorHAnsi"/>
        </w:rPr>
        <w:t>„</w:t>
      </w:r>
      <w:r w:rsidRPr="00980EFA">
        <w:rPr>
          <w:rFonts w:asciiTheme="minorHAnsi" w:hAnsiTheme="minorHAnsi" w:cstheme="minorHAnsi"/>
        </w:rPr>
        <w:t>urządzeni</w:t>
      </w:r>
      <w:r w:rsidR="00A551FD" w:rsidRPr="00980EFA">
        <w:rPr>
          <w:rFonts w:asciiTheme="minorHAnsi" w:hAnsiTheme="minorHAnsi" w:cstheme="minorHAnsi"/>
        </w:rPr>
        <w:t>e</w:t>
      </w:r>
      <w:r w:rsidRPr="00980EFA">
        <w:rPr>
          <w:rFonts w:asciiTheme="minorHAnsi" w:hAnsiTheme="minorHAnsi" w:cstheme="minorHAnsi"/>
        </w:rPr>
        <w:t xml:space="preserve"> (wraz z baterią)</w:t>
      </w:r>
      <w:r w:rsidR="00A551FD" w:rsidRPr="00980EFA">
        <w:rPr>
          <w:rFonts w:asciiTheme="minorHAnsi" w:hAnsiTheme="minorHAnsi" w:cstheme="minorHAnsi"/>
        </w:rPr>
        <w:t xml:space="preserve">”. </w:t>
      </w:r>
      <w:r w:rsidR="00A551FD" w:rsidRPr="00980EFA">
        <w:rPr>
          <w:rFonts w:asciiTheme="minorHAnsi" w:eastAsia="Calibri" w:hAnsiTheme="minorHAnsi" w:cstheme="minorHAnsi"/>
          <w:lang w:eastAsia="en-US"/>
        </w:rPr>
        <w:t>Maksymalna waga urządzenia (wraz z baterią) została określona przez Zamawiającego w Tabeli nr 5 dla Części I Załącznika nr 1 do SWZ</w:t>
      </w:r>
      <w:r w:rsidR="00A551FD" w:rsidRPr="00980EFA">
        <w:rPr>
          <w:rFonts w:asciiTheme="minorHAnsi" w:hAnsiTheme="minorHAnsi" w:cstheme="minorHAnsi"/>
        </w:rPr>
        <w:t>.</w:t>
      </w:r>
      <w:r w:rsidRPr="00980EFA">
        <w:rPr>
          <w:rFonts w:asciiTheme="minorHAnsi" w:hAnsiTheme="minorHAnsi" w:cstheme="minorHAnsi"/>
        </w:rPr>
        <w:t xml:space="preserve"> </w:t>
      </w:r>
      <w:r w:rsidR="00A551FD" w:rsidRPr="00980EFA">
        <w:rPr>
          <w:rFonts w:asciiTheme="minorHAnsi" w:eastAsia="Calibri" w:hAnsiTheme="minorHAnsi" w:cstheme="minorHAnsi"/>
          <w:lang w:eastAsia="en-US"/>
        </w:rPr>
        <w:t xml:space="preserve">W ramach niniejszego </w:t>
      </w:r>
      <w:proofErr w:type="spellStart"/>
      <w:r w:rsidR="00A551FD" w:rsidRPr="00980EFA">
        <w:rPr>
          <w:rFonts w:asciiTheme="minorHAnsi" w:eastAsia="Calibri" w:hAnsiTheme="minorHAnsi" w:cstheme="minorHAnsi"/>
          <w:lang w:eastAsia="en-US"/>
        </w:rPr>
        <w:t>podkryterium</w:t>
      </w:r>
      <w:proofErr w:type="spellEnd"/>
      <w:r w:rsidR="00A551FD" w:rsidRPr="00980EFA">
        <w:rPr>
          <w:rFonts w:asciiTheme="minorHAnsi" w:eastAsia="Calibri" w:hAnsiTheme="minorHAnsi" w:cstheme="minorHAnsi"/>
          <w:lang w:eastAsia="en-US"/>
        </w:rPr>
        <w:t xml:space="preserve"> punkty zostaną przyznane</w:t>
      </w:r>
      <w:r w:rsidR="00A551FD" w:rsidRPr="00980EFA">
        <w:rPr>
          <w:rFonts w:asciiTheme="minorHAnsi" w:hAnsiTheme="minorHAnsi" w:cstheme="minorHAnsi"/>
        </w:rPr>
        <w:t xml:space="preserve"> </w:t>
      </w:r>
      <w:r w:rsidRPr="00980EFA">
        <w:rPr>
          <w:rFonts w:asciiTheme="minorHAnsi" w:hAnsiTheme="minorHAnsi" w:cstheme="minorHAnsi"/>
        </w:rPr>
        <w:t>w następujący sposób:</w:t>
      </w:r>
    </w:p>
    <w:p w14:paraId="1F3B7410" w14:textId="4CC0D120" w:rsidR="00A551FD" w:rsidRPr="00980EFA" w:rsidRDefault="00A551FD" w:rsidP="00980EFA">
      <w:pPr>
        <w:pStyle w:val="Akapitzlist"/>
        <w:numPr>
          <w:ilvl w:val="0"/>
          <w:numId w:val="141"/>
        </w:numPr>
        <w:spacing w:line="276" w:lineRule="auto"/>
        <w:ind w:left="1418"/>
        <w:rPr>
          <w:rFonts w:asciiTheme="minorHAnsi" w:eastAsia="Calibri" w:hAnsiTheme="minorHAnsi" w:cstheme="minorHAnsi"/>
          <w:lang w:eastAsia="en-US"/>
        </w:rPr>
      </w:pPr>
      <w:bookmarkStart w:id="15" w:name="_Hlk96672706"/>
      <w:r w:rsidRPr="00980EFA">
        <w:rPr>
          <w:rFonts w:asciiTheme="minorHAnsi" w:eastAsia="Calibri" w:hAnsiTheme="minorHAnsi" w:cstheme="minorHAnsi"/>
          <w:lang w:eastAsia="en-US"/>
        </w:rPr>
        <w:t>Za zaoferowanie przez Wykonawcę urządzenia (wraz z baterią) o wadze równej maksymalnej wadze urządzenia określonej w Tabeli nr 5 dla Części I Załącznika nr 1 do SWZ tj. 3,0 kg, Wykonawca otrzyma 0 pkt;</w:t>
      </w:r>
    </w:p>
    <w:p w14:paraId="46E048D4" w14:textId="09B036D1" w:rsidR="00A551FD" w:rsidRPr="00980EFA" w:rsidRDefault="00A551FD"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2,90 kg do 2,99 kg, Wykonawca otrzyma 5 pkt</w:t>
      </w:r>
    </w:p>
    <w:p w14:paraId="2556BDA4" w14:textId="4AA1604E" w:rsidR="00A551FD" w:rsidRPr="00980EFA" w:rsidRDefault="00A551FD"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2,80 kg do 2,89 kg, Wykonawca otrzyma 10 pkt</w:t>
      </w:r>
    </w:p>
    <w:p w14:paraId="0BB60124" w14:textId="033DA0D1" w:rsidR="00A551FD" w:rsidRPr="00980EFA" w:rsidRDefault="00A551FD"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mieszczącej się w przedziale od 2,70 kg do 2,79 kg, Wykonawca otrzyma 15 pkt</w:t>
      </w:r>
    </w:p>
    <w:p w14:paraId="68B31D3F" w14:textId="14A9C08A" w:rsidR="00A551FD" w:rsidRPr="00980EFA" w:rsidRDefault="00A551FD" w:rsidP="00980EFA">
      <w:pPr>
        <w:pStyle w:val="Akapitzlist"/>
        <w:numPr>
          <w:ilvl w:val="0"/>
          <w:numId w:val="141"/>
        </w:numPr>
        <w:spacing w:line="276" w:lineRule="auto"/>
        <w:ind w:left="1418"/>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urządzenia (wraz z baterią) o wadze mniejszej bądź równej 2,69 kg, Wykonawca otrzyma 20 pkt</w:t>
      </w:r>
    </w:p>
    <w:bookmarkEnd w:id="15"/>
    <w:p w14:paraId="576F1502" w14:textId="77777777" w:rsidR="00B953DB" w:rsidRPr="00980EFA" w:rsidRDefault="00B953DB" w:rsidP="00980EFA">
      <w:pPr>
        <w:pStyle w:val="Akapitzlist"/>
        <w:spacing w:line="276" w:lineRule="auto"/>
        <w:ind w:left="1080"/>
        <w:rPr>
          <w:rFonts w:asciiTheme="minorHAnsi" w:eastAsia="Calibri" w:hAnsiTheme="minorHAnsi" w:cstheme="minorHAnsi"/>
          <w:lang w:eastAsia="en-US"/>
        </w:rPr>
      </w:pPr>
      <w:r w:rsidRPr="00980EFA">
        <w:rPr>
          <w:rFonts w:asciiTheme="minorHAnsi" w:eastAsia="Calibri" w:hAnsiTheme="minorHAnsi" w:cstheme="minorHAnsi"/>
          <w:u w:val="single"/>
          <w:lang w:eastAsia="en-US"/>
        </w:rPr>
        <w:t>Uwaga:</w:t>
      </w:r>
      <w:r w:rsidRPr="00980EFA">
        <w:rPr>
          <w:rFonts w:asciiTheme="minorHAnsi" w:eastAsia="Calibri" w:hAnsiTheme="minorHAnsi" w:cstheme="minorHAnsi"/>
          <w:lang w:eastAsia="en-US"/>
        </w:rPr>
        <w:t xml:space="preserve"> </w:t>
      </w:r>
    </w:p>
    <w:p w14:paraId="5B85C923" w14:textId="32DDDDDE"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zaoferowania </w:t>
      </w:r>
      <w:r w:rsidR="001D7E68"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xml:space="preserve"> </w:t>
      </w:r>
      <w:r w:rsidR="001D7E68"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wraz z baterią</w:t>
      </w:r>
      <w:r w:rsidR="001D7E68"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o wadze wyższej niż maksymalna </w:t>
      </w:r>
      <w:r w:rsidR="001D7E68" w:rsidRPr="00980EFA">
        <w:rPr>
          <w:rFonts w:asciiTheme="minorHAnsi" w:eastAsia="Calibri" w:hAnsiTheme="minorHAnsi" w:cstheme="minorHAnsi"/>
          <w:lang w:eastAsia="en-US"/>
        </w:rPr>
        <w:t>waga podana w Załączniku nr 1 do SWZ w Tabela nr 5</w:t>
      </w:r>
      <w:r w:rsidRPr="00980EFA">
        <w:rPr>
          <w:rFonts w:asciiTheme="minorHAnsi" w:eastAsia="Calibri" w:hAnsiTheme="minorHAnsi" w:cstheme="minorHAnsi"/>
          <w:lang w:eastAsia="en-US"/>
        </w:rPr>
        <w:t>, Oferta Wykonawcy zostanie odrzucona, na podstawie art. 226 ust. 1 pkt 5 ustawy Pzp;</w:t>
      </w:r>
    </w:p>
    <w:p w14:paraId="368234A2" w14:textId="6E8F2227"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Jeżeli Wykonawca nie złoży wraz z Ofertą </w:t>
      </w:r>
      <w:proofErr w:type="spellStart"/>
      <w:r w:rsidRPr="00980EFA">
        <w:rPr>
          <w:rFonts w:asciiTheme="minorHAnsi" w:eastAsia="Calibri" w:hAnsiTheme="minorHAnsi" w:cstheme="minorHAnsi"/>
          <w:lang w:eastAsia="en-US"/>
        </w:rPr>
        <w:t>wypełnione</w:t>
      </w:r>
      <w:r w:rsidR="00A551FD" w:rsidRPr="00980EFA">
        <w:rPr>
          <w:rFonts w:asciiTheme="minorHAnsi" w:eastAsia="Calibri" w:hAnsiTheme="minorHAnsi" w:cstheme="minorHAnsi"/>
          <w:lang w:eastAsia="en-US"/>
        </w:rPr>
        <w:t>ej</w:t>
      </w:r>
      <w:proofErr w:type="spellEnd"/>
      <w:r w:rsidR="00A551FD" w:rsidRPr="00980EFA">
        <w:rPr>
          <w:rFonts w:asciiTheme="minorHAnsi" w:eastAsia="Calibri" w:hAnsiTheme="minorHAnsi" w:cstheme="minorHAnsi"/>
          <w:lang w:eastAsia="en-US"/>
        </w:rPr>
        <w:t xml:space="preserve"> Tabeli nr 5 Części I Specyfikacji technicznej lub złoży ją niekompletną,</w:t>
      </w:r>
      <w:r w:rsidRPr="00980EFA">
        <w:rPr>
          <w:rFonts w:asciiTheme="minorHAnsi" w:eastAsia="Calibri" w:hAnsiTheme="minorHAnsi" w:cstheme="minorHAnsi"/>
          <w:lang w:eastAsia="en-US"/>
        </w:rPr>
        <w:t xml:space="preserve"> Zamawiający zgodnie z zapisami art. 107 ust 3 Pzp, nie wezwie do je</w:t>
      </w:r>
      <w:r w:rsidR="00A551FD" w:rsidRPr="00980EFA">
        <w:rPr>
          <w:rFonts w:asciiTheme="minorHAnsi" w:eastAsia="Calibri" w:hAnsiTheme="minorHAnsi" w:cstheme="minorHAnsi"/>
          <w:lang w:eastAsia="en-US"/>
        </w:rPr>
        <w:t>j</w:t>
      </w:r>
      <w:r w:rsidRPr="00980EFA">
        <w:rPr>
          <w:rFonts w:asciiTheme="minorHAnsi" w:eastAsia="Calibri" w:hAnsiTheme="minorHAnsi" w:cstheme="minorHAnsi"/>
          <w:lang w:eastAsia="en-US"/>
        </w:rPr>
        <w:t xml:space="preserve"> złożenia, ani do uzupełnienia</w:t>
      </w:r>
      <w:r w:rsidR="00995103" w:rsidRPr="00980EFA">
        <w:rPr>
          <w:rFonts w:asciiTheme="minorHAnsi" w:eastAsia="Calibri" w:hAnsiTheme="minorHAnsi" w:cstheme="minorHAnsi"/>
          <w:lang w:eastAsia="en-US"/>
        </w:rPr>
        <w:t>, a Oferta Wykonawcy zostanie odrzucona, na podstawie art. 226 ust. 1 pkt 5 ustawy Pzp;</w:t>
      </w:r>
    </w:p>
    <w:p w14:paraId="3C29FA6D" w14:textId="58E1D4EE"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 wpisać wagę urządzenia (wraz z baterią) dla zaoferowanego przez Wykonawcę </w:t>
      </w:r>
      <w:r w:rsidR="001D7E68"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zgodnego z wymogami Zamawiającego określonymi w</w:t>
      </w:r>
      <w:r w:rsidR="001D7E68"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Załączniku nr 1 do SWZ w Tabeli nr </w:t>
      </w:r>
      <w:r w:rsidR="001E2B7A" w:rsidRPr="00980EFA">
        <w:rPr>
          <w:rFonts w:asciiTheme="minorHAnsi" w:eastAsia="Calibri" w:hAnsiTheme="minorHAnsi" w:cstheme="minorHAnsi"/>
          <w:lang w:eastAsia="en-US"/>
        </w:rPr>
        <w:t>5</w:t>
      </w:r>
      <w:r w:rsidRPr="00980EFA">
        <w:rPr>
          <w:rFonts w:asciiTheme="minorHAnsi" w:eastAsia="Calibri" w:hAnsiTheme="minorHAnsi" w:cstheme="minorHAnsi"/>
          <w:lang w:eastAsia="en-US"/>
        </w:rPr>
        <w:t xml:space="preserve">. </w:t>
      </w:r>
    </w:p>
    <w:p w14:paraId="3178FDB1" w14:textId="397F3750" w:rsidR="00B953DB" w:rsidRPr="00980EFA" w:rsidRDefault="00B953DB" w:rsidP="00980EFA">
      <w:pPr>
        <w:pStyle w:val="Akapitzlist"/>
        <w:spacing w:line="276" w:lineRule="auto"/>
        <w:ind w:left="1418" w:hanging="338"/>
        <w:rPr>
          <w:rFonts w:asciiTheme="minorHAnsi" w:eastAsia="Calibri" w:hAnsiTheme="minorHAnsi" w:cstheme="minorHAnsi"/>
          <w:lang w:eastAsia="en-US"/>
        </w:rPr>
      </w:pPr>
      <w:r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ab/>
        <w:t xml:space="preserve">W przypadku, gdy Wykonawca w </w:t>
      </w:r>
      <w:r w:rsidR="00A551FD" w:rsidRPr="00980EFA">
        <w:rPr>
          <w:rFonts w:asciiTheme="minorHAnsi" w:eastAsia="Calibri" w:hAnsiTheme="minorHAnsi" w:cstheme="minorHAnsi"/>
          <w:lang w:eastAsia="en-US"/>
        </w:rPr>
        <w:t xml:space="preserve">Rozdziale II Części I pkt 2.1.5 </w:t>
      </w:r>
      <w:r w:rsidRPr="00980EFA">
        <w:rPr>
          <w:rFonts w:asciiTheme="minorHAnsi" w:eastAsia="Calibri" w:hAnsiTheme="minorHAnsi" w:cstheme="minorHAnsi"/>
          <w:lang w:eastAsia="en-US"/>
        </w:rPr>
        <w:t>Formularz</w:t>
      </w:r>
      <w:r w:rsidR="00A551FD"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A551FD"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wagi urządzenia (wraz z baterią) dla zaoferowanego przez Wykonawcę </w:t>
      </w:r>
      <w:r w:rsidR="001D7E68" w:rsidRPr="00980EFA">
        <w:rPr>
          <w:rFonts w:asciiTheme="minorHAnsi" w:eastAsia="Calibri" w:hAnsiTheme="minorHAnsi" w:cstheme="minorHAnsi"/>
          <w:lang w:eastAsia="en-US"/>
        </w:rPr>
        <w:t>urządzenia (wraz z baterią)</w:t>
      </w:r>
      <w:r w:rsidRPr="00980EFA">
        <w:rPr>
          <w:rFonts w:asciiTheme="minorHAnsi" w:eastAsia="Calibri" w:hAnsiTheme="minorHAnsi" w:cstheme="minorHAnsi"/>
          <w:lang w:eastAsia="en-US"/>
        </w:rPr>
        <w:t xml:space="preserve">, </w:t>
      </w:r>
      <w:r w:rsidR="00A551FD" w:rsidRPr="00980EFA">
        <w:rPr>
          <w:rFonts w:asciiTheme="minorHAnsi" w:eastAsia="Calibri" w:hAnsiTheme="minorHAnsi" w:cstheme="minorHAnsi"/>
          <w:lang w:eastAsia="en-US"/>
        </w:rPr>
        <w:t xml:space="preserve">a w wypełnionej Tabeli nr 5 dla Części I Specyfikacji technicznej zostanie wykreślone sformułowanie „nie spełnia”, </w:t>
      </w:r>
      <w:r w:rsidRPr="00980EFA">
        <w:rPr>
          <w:rFonts w:asciiTheme="minorHAnsi" w:eastAsia="Calibri" w:hAnsiTheme="minorHAnsi" w:cstheme="minorHAnsi"/>
          <w:lang w:eastAsia="en-US"/>
        </w:rPr>
        <w:t xml:space="preserve">Zamawiający przyzna </w:t>
      </w:r>
      <w:r w:rsidR="00995103" w:rsidRPr="00980EFA">
        <w:rPr>
          <w:rFonts w:asciiTheme="minorHAnsi" w:eastAsia="Calibri" w:hAnsiTheme="minorHAnsi" w:cstheme="minorHAnsi"/>
          <w:lang w:eastAsia="en-US"/>
        </w:rPr>
        <w:t xml:space="preserve">0 </w:t>
      </w:r>
      <w:r w:rsidRPr="00980EFA">
        <w:rPr>
          <w:rFonts w:asciiTheme="minorHAnsi" w:eastAsia="Calibri" w:hAnsiTheme="minorHAnsi" w:cstheme="minorHAnsi"/>
          <w:lang w:eastAsia="en-US"/>
        </w:rPr>
        <w:t>punkt</w:t>
      </w:r>
      <w:r w:rsidR="00995103" w:rsidRPr="00980EFA">
        <w:rPr>
          <w:rFonts w:asciiTheme="minorHAnsi" w:eastAsia="Calibri" w:hAnsiTheme="minorHAnsi" w:cstheme="minorHAnsi"/>
          <w:lang w:eastAsia="en-US"/>
        </w:rPr>
        <w:t>ów</w:t>
      </w:r>
      <w:r w:rsidRPr="00980EFA">
        <w:rPr>
          <w:rFonts w:asciiTheme="minorHAnsi" w:eastAsia="Calibri" w:hAnsiTheme="minorHAnsi" w:cstheme="minorHAnsi"/>
          <w:lang w:eastAsia="en-US"/>
        </w:rPr>
        <w:t xml:space="preserve"> w ramach tego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w:t>
      </w:r>
    </w:p>
    <w:p w14:paraId="3CB5AF47" w14:textId="363CF4B6" w:rsidR="00B953DB" w:rsidRPr="00980EFA" w:rsidRDefault="00B953DB" w:rsidP="00980EFA">
      <w:pPr>
        <w:pStyle w:val="Akapitzlist"/>
        <w:spacing w:before="120" w:after="120" w:line="276" w:lineRule="auto"/>
        <w:ind w:left="1417" w:hanging="340"/>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w:t>
      </w:r>
      <w:r w:rsidR="001E2B7A" w:rsidRPr="00980EFA">
        <w:rPr>
          <w:rFonts w:asciiTheme="minorHAnsi" w:eastAsia="Calibri" w:hAnsiTheme="minorHAnsi" w:cstheme="minorHAnsi"/>
          <w:lang w:eastAsia="en-US"/>
        </w:rPr>
        <w:t>5</w:t>
      </w:r>
      <w:r w:rsidRPr="00980EFA">
        <w:rPr>
          <w:rFonts w:asciiTheme="minorHAnsi" w:eastAsia="Calibri" w:hAnsiTheme="minorHAnsi" w:cstheme="minorHAnsi"/>
          <w:lang w:eastAsia="en-US"/>
        </w:rPr>
        <w:t xml:space="preserve"> Wykonawca może otrzymać maksymalnie 20 punktów.</w:t>
      </w:r>
    </w:p>
    <w:p w14:paraId="4F1BC175" w14:textId="08CDB06C" w:rsidR="005A20A6" w:rsidRPr="00980EFA" w:rsidRDefault="005A20A6" w:rsidP="00980EFA">
      <w:pPr>
        <w:pStyle w:val="Akapitzlist"/>
        <w:numPr>
          <w:ilvl w:val="2"/>
          <w:numId w:val="140"/>
        </w:numPr>
        <w:spacing w:line="276" w:lineRule="auto"/>
        <w:ind w:hanging="229"/>
        <w:rPr>
          <w:rFonts w:asciiTheme="minorHAnsi" w:eastAsia="Calibri" w:hAnsiTheme="minorHAnsi" w:cstheme="minorHAnsi"/>
          <w:lang w:eastAsia="en-US"/>
        </w:rPr>
      </w:pPr>
      <w:bookmarkStart w:id="16" w:name="_Hlk96680972"/>
      <w:bookmarkStart w:id="17" w:name="_Hlk96611089"/>
      <w:bookmarkStart w:id="18" w:name="_Hlk96585928"/>
      <w:r w:rsidRPr="00980EFA">
        <w:rPr>
          <w:rFonts w:asciiTheme="minorHAnsi" w:eastAsia="Calibri" w:hAnsiTheme="minorHAnsi" w:cstheme="minorHAnsi"/>
          <w:lang w:eastAsia="en-US"/>
        </w:rPr>
        <w:t xml:space="preserve">Ostateczną ocenę punktową każdej z ocenianych ofert w kryterium - Waga „W” </w:t>
      </w:r>
      <w:r w:rsidR="00532C47" w:rsidRPr="00980EFA">
        <w:rPr>
          <w:rFonts w:asciiTheme="minorHAnsi" w:eastAsia="Calibri" w:hAnsiTheme="minorHAnsi" w:cstheme="minorHAnsi"/>
          <w:lang w:eastAsia="en-US"/>
        </w:rPr>
        <w:t xml:space="preserve">dla Części I </w:t>
      </w:r>
      <w:r w:rsidRPr="00980EFA">
        <w:rPr>
          <w:rFonts w:asciiTheme="minorHAnsi" w:eastAsia="Calibri" w:hAnsiTheme="minorHAnsi" w:cstheme="minorHAnsi"/>
          <w:lang w:eastAsia="en-US"/>
        </w:rPr>
        <w:t xml:space="preserve">stanowić będzie liczba punktów przyznanych na podstawie oceny </w:t>
      </w:r>
      <w:proofErr w:type="spellStart"/>
      <w:r w:rsidRPr="00980EFA">
        <w:rPr>
          <w:rFonts w:asciiTheme="minorHAnsi" w:eastAsia="Calibri" w:hAnsiTheme="minorHAnsi" w:cstheme="minorHAnsi"/>
          <w:lang w:eastAsia="en-US"/>
        </w:rPr>
        <w:t>podkryteriów</w:t>
      </w:r>
      <w:proofErr w:type="spellEnd"/>
      <w:r w:rsidRPr="00980EFA">
        <w:rPr>
          <w:rFonts w:asciiTheme="minorHAnsi" w:eastAsia="Calibri" w:hAnsiTheme="minorHAnsi" w:cstheme="minorHAnsi"/>
          <w:lang w:eastAsia="en-US"/>
        </w:rPr>
        <w:t xml:space="preserve"> i</w:t>
      </w:r>
      <w:r w:rsidR="00A8505C"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wagi kryterium, tj.:</w:t>
      </w:r>
    </w:p>
    <w:p w14:paraId="676D856D" w14:textId="52F1A3EC" w:rsidR="005A20A6" w:rsidRPr="00980EFA" w:rsidRDefault="005A20A6" w:rsidP="00980EFA">
      <w:pPr>
        <w:autoSpaceDN w:val="0"/>
        <w:spacing w:before="120" w:after="120" w:line="276" w:lineRule="auto"/>
        <w:ind w:left="1134"/>
        <w:textAlignment w:val="baseline"/>
        <w:rPr>
          <w:rFonts w:asciiTheme="minorHAnsi" w:eastAsia="Calibri" w:hAnsiTheme="minorHAnsi" w:cstheme="minorHAnsi"/>
          <w:b/>
          <w:bCs/>
          <w:lang w:eastAsia="en-US"/>
        </w:rPr>
      </w:pPr>
      <w:r w:rsidRPr="00980EFA">
        <w:rPr>
          <w:rFonts w:asciiTheme="minorHAnsi" w:eastAsia="Calibri" w:hAnsiTheme="minorHAnsi" w:cstheme="minorHAnsi"/>
          <w:b/>
          <w:bCs/>
          <w:lang w:eastAsia="en-US"/>
        </w:rPr>
        <w:t>W = (W1 + W2 + W3 + W4 + W5) x 20 %</w:t>
      </w:r>
    </w:p>
    <w:p w14:paraId="52E07535" w14:textId="76A69107" w:rsidR="00142E24" w:rsidRPr="00980EFA" w:rsidRDefault="00142E24" w:rsidP="00980EFA">
      <w:pPr>
        <w:autoSpaceDN w:val="0"/>
        <w:spacing w:line="276" w:lineRule="auto"/>
        <w:ind w:left="1134"/>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kryterium </w:t>
      </w:r>
      <w:r w:rsidR="001A4574" w:rsidRPr="00980EFA">
        <w:rPr>
          <w:rFonts w:asciiTheme="minorHAnsi" w:eastAsia="Calibri" w:hAnsiTheme="minorHAnsi" w:cstheme="minorHAnsi"/>
          <w:lang w:eastAsia="en-US"/>
        </w:rPr>
        <w:t xml:space="preserve">Waga „W” </w:t>
      </w:r>
      <w:r w:rsidRPr="00980EFA">
        <w:rPr>
          <w:rFonts w:asciiTheme="minorHAnsi" w:eastAsia="Calibri" w:hAnsiTheme="minorHAnsi" w:cstheme="minorHAnsi"/>
          <w:lang w:eastAsia="en-US"/>
        </w:rPr>
        <w:t>Wykonawca może otrzymać maksymalnie 20 punktów</w:t>
      </w:r>
      <w:bookmarkEnd w:id="16"/>
      <w:r w:rsidRPr="00980EFA">
        <w:rPr>
          <w:rFonts w:asciiTheme="minorHAnsi" w:eastAsia="Calibri" w:hAnsiTheme="minorHAnsi" w:cstheme="minorHAnsi"/>
          <w:lang w:eastAsia="en-US"/>
        </w:rPr>
        <w:t>.</w:t>
      </w:r>
      <w:bookmarkEnd w:id="17"/>
    </w:p>
    <w:bookmarkEnd w:id="18"/>
    <w:p w14:paraId="3FCFF7BA" w14:textId="6CA5BF10" w:rsidR="00023FDB" w:rsidRPr="00980EFA" w:rsidRDefault="00023FDB" w:rsidP="00980EFA">
      <w:pPr>
        <w:pStyle w:val="Akapitzlist"/>
        <w:keepNext/>
        <w:numPr>
          <w:ilvl w:val="1"/>
          <w:numId w:val="70"/>
        </w:numPr>
        <w:spacing w:before="120" w:after="120" w:line="276" w:lineRule="auto"/>
        <w:ind w:left="850" w:hanging="493"/>
        <w:rPr>
          <w:rFonts w:asciiTheme="minorHAnsi" w:hAnsiTheme="minorHAnsi" w:cstheme="minorHAnsi"/>
          <w:b/>
        </w:rPr>
      </w:pPr>
      <w:r w:rsidRPr="00980EFA">
        <w:rPr>
          <w:rFonts w:asciiTheme="minorHAnsi" w:hAnsiTheme="minorHAnsi" w:cstheme="minorHAnsi"/>
          <w:b/>
        </w:rPr>
        <w:lastRenderedPageBreak/>
        <w:t xml:space="preserve">Kryterium – Czas pracy na zasilaniu bateryjnym „B” –  waga 20%  (20% = 20 pkt) </w:t>
      </w:r>
    </w:p>
    <w:p w14:paraId="2D9FC259" w14:textId="5DBACD65" w:rsidR="001E57C5" w:rsidRPr="00980EFA" w:rsidRDefault="001E57C5" w:rsidP="00980EFA">
      <w:pPr>
        <w:pStyle w:val="Akapitzlist"/>
        <w:keepNext/>
        <w:numPr>
          <w:ilvl w:val="2"/>
          <w:numId w:val="70"/>
        </w:numPr>
        <w:spacing w:line="276" w:lineRule="auto"/>
        <w:ind w:left="1134" w:hanging="294"/>
        <w:rPr>
          <w:rFonts w:asciiTheme="minorHAnsi" w:hAnsiTheme="minorHAnsi" w:cstheme="minorHAnsi"/>
          <w:b/>
        </w:rPr>
      </w:pPr>
      <w:proofErr w:type="spellStart"/>
      <w:r w:rsidRPr="00980EFA">
        <w:rPr>
          <w:rFonts w:asciiTheme="minorHAnsi" w:hAnsiTheme="minorHAnsi" w:cstheme="minorHAnsi"/>
          <w:b/>
        </w:rPr>
        <w:t>Podkryterium</w:t>
      </w:r>
      <w:proofErr w:type="spellEnd"/>
      <w:r w:rsidRPr="00980EFA">
        <w:rPr>
          <w:rFonts w:asciiTheme="minorHAnsi" w:hAnsiTheme="minorHAnsi" w:cstheme="minorHAnsi"/>
          <w:b/>
        </w:rPr>
        <w:t xml:space="preserve"> </w:t>
      </w:r>
      <w:r w:rsidRPr="00980EFA">
        <w:rPr>
          <w:rFonts w:asciiTheme="minorHAnsi" w:hAnsiTheme="minorHAnsi" w:cstheme="minorHAnsi"/>
          <w:b/>
          <w:bCs/>
        </w:rPr>
        <w:t xml:space="preserve">– </w:t>
      </w:r>
      <w:r w:rsidRPr="00980EFA">
        <w:rPr>
          <w:rFonts w:asciiTheme="minorHAnsi" w:hAnsiTheme="minorHAnsi" w:cstheme="minorHAnsi"/>
          <w:b/>
          <w:iCs/>
          <w:lang w:eastAsia="pl-PL"/>
        </w:rPr>
        <w:t>Czas pracy na zasilaniu bateryjnym</w:t>
      </w:r>
      <w:r w:rsidRPr="00980EFA">
        <w:rPr>
          <w:rFonts w:asciiTheme="minorHAnsi" w:hAnsiTheme="minorHAnsi" w:cstheme="minorHAnsi"/>
          <w:b/>
        </w:rPr>
        <w:t xml:space="preserve"> „B1” - odnosi się do </w:t>
      </w:r>
      <w:bookmarkStart w:id="19" w:name="_Hlk96609544"/>
      <w:r w:rsidR="001A4574" w:rsidRPr="00980EFA">
        <w:rPr>
          <w:rFonts w:asciiTheme="minorHAnsi" w:hAnsiTheme="minorHAnsi" w:cstheme="minorHAnsi"/>
          <w:b/>
        </w:rPr>
        <w:t xml:space="preserve">czasu pracy na zasilaniu bateryjnym </w:t>
      </w:r>
      <w:bookmarkEnd w:id="19"/>
      <w:r w:rsidRPr="00980EFA">
        <w:rPr>
          <w:rFonts w:asciiTheme="minorHAnsi" w:hAnsiTheme="minorHAnsi" w:cstheme="minorHAnsi"/>
          <w:b/>
        </w:rPr>
        <w:t>urządzenia typu</w:t>
      </w:r>
      <w:r w:rsidRPr="00980EFA">
        <w:rPr>
          <w:rFonts w:asciiTheme="minorHAnsi" w:hAnsiTheme="minorHAnsi" w:cstheme="minorHAnsi"/>
        </w:rPr>
        <w:t xml:space="preserve"> „</w:t>
      </w:r>
      <w:r w:rsidRPr="00980EFA">
        <w:rPr>
          <w:rFonts w:asciiTheme="minorHAnsi" w:hAnsiTheme="minorHAnsi" w:cstheme="minorHAnsi"/>
          <w:b/>
          <w:bCs/>
        </w:rPr>
        <w:t xml:space="preserve">15’ Komputer przenośny typu laptop ze stacją dokującą, torbą oraz zestawem bezprzewodowym myszy i klawiatury” </w:t>
      </w:r>
      <w:r w:rsidR="00AA05EC" w:rsidRPr="00980EFA">
        <w:rPr>
          <w:rFonts w:asciiTheme="minorHAnsi" w:hAnsiTheme="minorHAnsi" w:cstheme="minorHAnsi"/>
          <w:b/>
          <w:bCs/>
        </w:rPr>
        <w:t xml:space="preserve">Tabela nr 1 </w:t>
      </w:r>
      <w:r w:rsidRPr="00980EFA">
        <w:rPr>
          <w:rFonts w:asciiTheme="minorHAnsi" w:hAnsiTheme="minorHAnsi" w:cstheme="minorHAnsi"/>
          <w:b/>
          <w:bCs/>
        </w:rPr>
        <w:t>- waga 20% (20% = 20 pkt)</w:t>
      </w:r>
    </w:p>
    <w:p w14:paraId="706398ED" w14:textId="2F62AB44" w:rsidR="00023FDB" w:rsidRPr="00980EFA" w:rsidRDefault="00023FDB" w:rsidP="00980EFA">
      <w:pPr>
        <w:pStyle w:val="Akapitzlist"/>
        <w:spacing w:line="276" w:lineRule="auto"/>
        <w:ind w:left="1134"/>
        <w:rPr>
          <w:rFonts w:asciiTheme="minorHAnsi" w:hAnsiTheme="minorHAnsi" w:cstheme="minorHAnsi"/>
        </w:rPr>
      </w:pPr>
      <w:bookmarkStart w:id="20" w:name="_Hlk96609343"/>
      <w:r w:rsidRPr="00980EFA">
        <w:rPr>
          <w:rFonts w:asciiTheme="minorHAnsi" w:hAnsiTheme="minorHAnsi" w:cstheme="minorHAnsi"/>
        </w:rPr>
        <w:t xml:space="preserve">Punkty w </w:t>
      </w:r>
      <w:proofErr w:type="spellStart"/>
      <w:r w:rsidR="00A270D6" w:rsidRPr="00980EFA">
        <w:rPr>
          <w:rFonts w:asciiTheme="minorHAnsi" w:hAnsiTheme="minorHAnsi" w:cstheme="minorHAnsi"/>
        </w:rPr>
        <w:t>podkryterium</w:t>
      </w:r>
      <w:proofErr w:type="spellEnd"/>
      <w:r w:rsidR="0055518C" w:rsidRPr="00980EFA">
        <w:rPr>
          <w:rFonts w:asciiTheme="minorHAnsi" w:hAnsiTheme="minorHAnsi" w:cstheme="minorHAnsi"/>
        </w:rPr>
        <w:t xml:space="preserve"> „B1”</w:t>
      </w:r>
      <w:r w:rsidR="00A270D6" w:rsidRPr="00980EFA">
        <w:rPr>
          <w:rFonts w:asciiTheme="minorHAnsi" w:hAnsiTheme="minorHAnsi" w:cstheme="minorHAnsi"/>
        </w:rPr>
        <w:t xml:space="preserve"> </w:t>
      </w:r>
      <w:r w:rsidRPr="00980EFA">
        <w:rPr>
          <w:rFonts w:asciiTheme="minorHAnsi" w:hAnsiTheme="minorHAnsi" w:cstheme="minorHAnsi"/>
        </w:rPr>
        <w:t>zostaną przyznane na podstawie informacji zawartej w</w:t>
      </w:r>
      <w:r w:rsidR="0006028C" w:rsidRPr="00980EFA">
        <w:rPr>
          <w:rFonts w:asciiTheme="minorHAnsi" w:hAnsiTheme="minorHAnsi" w:cstheme="minorHAnsi"/>
        </w:rPr>
        <w:t> </w:t>
      </w:r>
      <w:r w:rsidR="00A551FD" w:rsidRPr="00980EFA">
        <w:rPr>
          <w:rFonts w:asciiTheme="minorHAnsi" w:hAnsiTheme="minorHAnsi" w:cstheme="minorHAnsi"/>
        </w:rPr>
        <w:t xml:space="preserve">Rozdziale II Części I pkt 2.2.1 </w:t>
      </w:r>
      <w:r w:rsidRPr="00980EFA">
        <w:rPr>
          <w:rFonts w:asciiTheme="minorHAnsi" w:hAnsiTheme="minorHAnsi" w:cstheme="minorHAnsi"/>
        </w:rPr>
        <w:t>Formularz</w:t>
      </w:r>
      <w:r w:rsidR="00A551FD" w:rsidRPr="00980EFA">
        <w:rPr>
          <w:rFonts w:asciiTheme="minorHAnsi" w:hAnsiTheme="minorHAnsi" w:cstheme="minorHAnsi"/>
        </w:rPr>
        <w:t>a</w:t>
      </w:r>
      <w:r w:rsidRPr="00980EFA">
        <w:rPr>
          <w:rFonts w:asciiTheme="minorHAnsi" w:hAnsiTheme="minorHAnsi" w:cstheme="minorHAnsi"/>
        </w:rPr>
        <w:t xml:space="preserve"> ofertow</w:t>
      </w:r>
      <w:r w:rsidR="00A551FD" w:rsidRPr="00980EFA">
        <w:rPr>
          <w:rFonts w:asciiTheme="minorHAnsi" w:hAnsiTheme="minorHAnsi" w:cstheme="minorHAnsi"/>
        </w:rPr>
        <w:t>ego</w:t>
      </w:r>
      <w:r w:rsidRPr="00980EFA">
        <w:rPr>
          <w:rFonts w:asciiTheme="minorHAnsi" w:hAnsiTheme="minorHAnsi" w:cstheme="minorHAnsi"/>
        </w:rPr>
        <w:t xml:space="preserve"> (Załącznik nr 2 do SWZ) złożon</w:t>
      </w:r>
      <w:r w:rsidR="00A551FD" w:rsidRPr="00980EFA">
        <w:rPr>
          <w:rFonts w:asciiTheme="minorHAnsi" w:hAnsiTheme="minorHAnsi" w:cstheme="minorHAnsi"/>
        </w:rPr>
        <w:t>ego</w:t>
      </w:r>
      <w:r w:rsidRPr="00980EFA">
        <w:rPr>
          <w:rFonts w:asciiTheme="minorHAnsi" w:hAnsiTheme="minorHAnsi" w:cstheme="minorHAnsi"/>
        </w:rPr>
        <w:t xml:space="preserve"> przez Wykonawcę</w:t>
      </w:r>
      <w:r w:rsidR="00152840" w:rsidRPr="00980EFA">
        <w:rPr>
          <w:rFonts w:asciiTheme="minorHAnsi" w:hAnsiTheme="minorHAnsi" w:cstheme="minorHAnsi"/>
        </w:rPr>
        <w:t>,</w:t>
      </w:r>
      <w:r w:rsidRPr="00980EFA">
        <w:rPr>
          <w:rFonts w:asciiTheme="minorHAnsi" w:hAnsiTheme="minorHAnsi" w:cstheme="minorHAnsi"/>
        </w:rPr>
        <w:t xml:space="preserve"> </w:t>
      </w:r>
      <w:r w:rsidR="00152840" w:rsidRPr="00980EFA">
        <w:rPr>
          <w:rFonts w:asciiTheme="minorHAnsi" w:hAnsiTheme="minorHAnsi" w:cstheme="minorHAnsi"/>
        </w:rPr>
        <w:t xml:space="preserve">dotyczącej czasu pracy na zasilaniu bateryjnym komputera przenośnego dalej jako „urządzenie”. Minimalny czas pracy na zasilaniu bateryjnym urządzenia został określony przez Zamawiającego w Tabeli nr 1 dla Części I </w:t>
      </w:r>
      <w:r w:rsidRPr="00980EFA">
        <w:rPr>
          <w:rFonts w:asciiTheme="minorHAnsi" w:hAnsiTheme="minorHAnsi" w:cstheme="minorHAnsi"/>
        </w:rPr>
        <w:t xml:space="preserve"> </w:t>
      </w:r>
      <w:r w:rsidR="00607017" w:rsidRPr="00980EFA">
        <w:rPr>
          <w:rFonts w:asciiTheme="minorHAnsi" w:eastAsia="Calibri" w:hAnsiTheme="minorHAnsi" w:cstheme="minorHAnsi"/>
          <w:lang w:eastAsia="en-US"/>
        </w:rPr>
        <w:t>Załącznik nr</w:t>
      </w:r>
      <w:r w:rsidR="00B74979" w:rsidRPr="00980EFA">
        <w:rPr>
          <w:rFonts w:asciiTheme="minorHAnsi" w:eastAsia="Calibri" w:hAnsiTheme="minorHAnsi" w:cstheme="minorHAnsi"/>
          <w:lang w:eastAsia="en-US"/>
        </w:rPr>
        <w:t> </w:t>
      </w:r>
      <w:r w:rsidR="00607017" w:rsidRPr="00980EFA">
        <w:rPr>
          <w:rFonts w:asciiTheme="minorHAnsi" w:eastAsia="Calibri" w:hAnsiTheme="minorHAnsi" w:cstheme="minorHAnsi"/>
          <w:lang w:eastAsia="en-US"/>
        </w:rPr>
        <w:t>1 SWZ</w:t>
      </w:r>
      <w:r w:rsidR="00152840" w:rsidRPr="00980EFA">
        <w:rPr>
          <w:rFonts w:asciiTheme="minorHAnsi" w:eastAsia="Calibri" w:hAnsiTheme="minorHAnsi" w:cstheme="minorHAnsi"/>
          <w:lang w:eastAsia="en-US"/>
        </w:rPr>
        <w:t>.</w:t>
      </w:r>
      <w:r w:rsidR="00607017" w:rsidRPr="00980EFA">
        <w:rPr>
          <w:rFonts w:asciiTheme="minorHAnsi" w:hAnsiTheme="minorHAnsi" w:cstheme="minorHAnsi"/>
        </w:rPr>
        <w:t xml:space="preserve"> </w:t>
      </w:r>
      <w:r w:rsidR="00152840" w:rsidRPr="00980EFA">
        <w:rPr>
          <w:rFonts w:asciiTheme="minorHAnsi" w:eastAsia="Calibri" w:hAnsiTheme="minorHAnsi" w:cstheme="minorHAnsi"/>
          <w:lang w:eastAsia="en-US"/>
        </w:rPr>
        <w:t xml:space="preserve">Niezbędnym potwierdzeniem czasu pracy na zasilaniu bateryjnym urządzenia jest </w:t>
      </w:r>
      <w:r w:rsidRPr="00980EFA">
        <w:rPr>
          <w:rFonts w:asciiTheme="minorHAnsi" w:hAnsiTheme="minorHAnsi" w:cstheme="minorHAnsi"/>
        </w:rPr>
        <w:t xml:space="preserve">test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w:t>
      </w:r>
      <w:r w:rsidR="00152840" w:rsidRPr="00980EFA">
        <w:rPr>
          <w:rFonts w:asciiTheme="minorHAnsi" w:hAnsiTheme="minorHAnsi" w:cstheme="minorHAnsi"/>
        </w:rPr>
        <w:t xml:space="preserve"> zgodny z zaoferowaną konfiguracją </w:t>
      </w:r>
      <w:r w:rsidR="0088029C" w:rsidRPr="00980EFA">
        <w:rPr>
          <w:rFonts w:asciiTheme="minorHAnsi" w:hAnsiTheme="minorHAnsi" w:cstheme="minorHAnsi"/>
        </w:rPr>
        <w:t>urządzenia</w:t>
      </w:r>
      <w:r w:rsidR="00152840" w:rsidRPr="00980EFA">
        <w:rPr>
          <w:rFonts w:asciiTheme="minorHAnsi" w:hAnsiTheme="minorHAnsi" w:cstheme="minorHAnsi"/>
        </w:rPr>
        <w:t xml:space="preserve">. </w:t>
      </w:r>
      <w:r w:rsidR="00152840" w:rsidRPr="00980EFA">
        <w:rPr>
          <w:rFonts w:asciiTheme="minorHAnsi" w:eastAsia="Calibri" w:hAnsiTheme="minorHAnsi" w:cstheme="minorHAnsi"/>
          <w:lang w:eastAsia="en-US"/>
        </w:rPr>
        <w:t>W</w:t>
      </w:r>
      <w:r w:rsidR="0088029C" w:rsidRPr="00980EFA">
        <w:rPr>
          <w:rFonts w:asciiTheme="minorHAnsi" w:eastAsia="Calibri" w:hAnsiTheme="minorHAnsi" w:cstheme="minorHAnsi"/>
          <w:lang w:eastAsia="en-US"/>
        </w:rPr>
        <w:t> </w:t>
      </w:r>
      <w:r w:rsidR="00152840" w:rsidRPr="00980EFA">
        <w:rPr>
          <w:rFonts w:asciiTheme="minorHAnsi" w:eastAsia="Calibri" w:hAnsiTheme="minorHAnsi" w:cstheme="minorHAnsi"/>
          <w:lang w:eastAsia="en-US"/>
        </w:rPr>
        <w:t xml:space="preserve">ramach niniejszego </w:t>
      </w:r>
      <w:proofErr w:type="spellStart"/>
      <w:r w:rsidR="00152840" w:rsidRPr="00980EFA">
        <w:rPr>
          <w:rFonts w:asciiTheme="minorHAnsi" w:eastAsia="Calibri" w:hAnsiTheme="minorHAnsi" w:cstheme="minorHAnsi"/>
          <w:lang w:eastAsia="en-US"/>
        </w:rPr>
        <w:t>podkryterium</w:t>
      </w:r>
      <w:proofErr w:type="spellEnd"/>
      <w:r w:rsidR="00152840" w:rsidRPr="00980EFA">
        <w:rPr>
          <w:rFonts w:asciiTheme="minorHAnsi" w:eastAsia="Calibri" w:hAnsiTheme="minorHAnsi" w:cstheme="minorHAnsi"/>
          <w:lang w:eastAsia="en-US"/>
        </w:rPr>
        <w:t xml:space="preserve"> punkty zostaną przyznane</w:t>
      </w:r>
      <w:r w:rsidRPr="00980EFA">
        <w:rPr>
          <w:rFonts w:asciiTheme="minorHAnsi" w:hAnsiTheme="minorHAnsi" w:cstheme="minorHAnsi"/>
        </w:rPr>
        <w:t xml:space="preserve"> w</w:t>
      </w:r>
      <w:r w:rsidR="0020125A" w:rsidRPr="00980EFA">
        <w:rPr>
          <w:rFonts w:asciiTheme="minorHAnsi" w:hAnsiTheme="minorHAnsi" w:cstheme="minorHAnsi"/>
        </w:rPr>
        <w:t> </w:t>
      </w:r>
      <w:r w:rsidRPr="00980EFA">
        <w:rPr>
          <w:rFonts w:asciiTheme="minorHAnsi" w:hAnsiTheme="minorHAnsi" w:cstheme="minorHAnsi"/>
        </w:rPr>
        <w:t>następujący sposób:</w:t>
      </w:r>
    </w:p>
    <w:p w14:paraId="4F4D2517" w14:textId="7F93EC96" w:rsidR="00152840" w:rsidRPr="00980EFA" w:rsidRDefault="00152840" w:rsidP="00980EFA">
      <w:pPr>
        <w:pStyle w:val="Akapitzlist"/>
        <w:numPr>
          <w:ilvl w:val="0"/>
          <w:numId w:val="133"/>
        </w:numPr>
        <w:spacing w:line="276" w:lineRule="auto"/>
        <w:ind w:left="1418"/>
        <w:rPr>
          <w:rFonts w:asciiTheme="minorHAnsi" w:hAnsiTheme="minorHAnsi" w:cstheme="minorHAnsi"/>
        </w:rPr>
      </w:pPr>
      <w:r w:rsidRPr="00980EFA">
        <w:rPr>
          <w:rFonts w:asciiTheme="minorHAnsi" w:hAnsiTheme="minorHAnsi" w:cstheme="minorHAnsi"/>
        </w:rPr>
        <w:t>Za zaoferowanie przez Wykonawcę urządzenia o czasie pracy na zasilaniu bateryjnym równemu minimalnemu czasu pracy na zasilaniu bateryjnym urządzenia określonego w Tabeli nr 1 dla Części I Załącznika nr 1 do SWZ tj. 300 minut, Wykonawca otrzyma 0</w:t>
      </w:r>
      <w:r w:rsidR="00B74979" w:rsidRPr="00980EFA">
        <w:rPr>
          <w:rFonts w:asciiTheme="minorHAnsi" w:hAnsiTheme="minorHAnsi" w:cstheme="minorHAnsi"/>
        </w:rPr>
        <w:t> </w:t>
      </w:r>
      <w:r w:rsidRPr="00980EFA">
        <w:rPr>
          <w:rFonts w:asciiTheme="minorHAnsi" w:hAnsiTheme="minorHAnsi" w:cstheme="minorHAnsi"/>
        </w:rPr>
        <w:t>pkt;</w:t>
      </w:r>
    </w:p>
    <w:p w14:paraId="5D94D372" w14:textId="7AF441BA" w:rsidR="00152840" w:rsidRPr="00980EFA" w:rsidRDefault="00152840" w:rsidP="00980EFA">
      <w:pPr>
        <w:pStyle w:val="Akapitzlist"/>
        <w:numPr>
          <w:ilvl w:val="0"/>
          <w:numId w:val="133"/>
        </w:numPr>
        <w:spacing w:line="276" w:lineRule="auto"/>
        <w:ind w:left="1418"/>
        <w:rPr>
          <w:rFonts w:asciiTheme="minorHAnsi" w:hAnsiTheme="minorHAnsi" w:cstheme="minorHAnsi"/>
        </w:rPr>
      </w:pPr>
      <w:r w:rsidRPr="00980EFA">
        <w:rPr>
          <w:rFonts w:asciiTheme="minorHAnsi" w:hAnsiTheme="minorHAnsi" w:cstheme="minorHAnsi"/>
        </w:rPr>
        <w:t>Za zaoferowanie przez Wykonawcę urządzenia o czasie pracy na zasilaniu bateryjnym mieszczącego się w przedziale od 301 min do 360 min, Wykonawca otrzyma 5 pkt</w:t>
      </w:r>
    </w:p>
    <w:p w14:paraId="3180B26D" w14:textId="197A1645" w:rsidR="00152840" w:rsidRPr="00980EFA" w:rsidRDefault="00152840" w:rsidP="00980EFA">
      <w:pPr>
        <w:pStyle w:val="Akapitzlist"/>
        <w:numPr>
          <w:ilvl w:val="0"/>
          <w:numId w:val="133"/>
        </w:numPr>
        <w:spacing w:line="276" w:lineRule="auto"/>
        <w:ind w:left="1418"/>
        <w:rPr>
          <w:rFonts w:asciiTheme="minorHAnsi" w:hAnsiTheme="minorHAnsi" w:cstheme="minorHAnsi"/>
        </w:rPr>
      </w:pPr>
      <w:r w:rsidRPr="00980EFA">
        <w:rPr>
          <w:rFonts w:asciiTheme="minorHAnsi" w:hAnsiTheme="minorHAnsi" w:cstheme="minorHAnsi"/>
        </w:rPr>
        <w:t>Za zaoferowanie przez Wykonawcę urządzenia o czasie pracy na zasilaniu bateryjnym mieszczącego się w przedziale od 361 min do 420 min, Wykonawca otrzyma 10 pkt</w:t>
      </w:r>
    </w:p>
    <w:p w14:paraId="3149DCA9" w14:textId="4A2631BC" w:rsidR="00152840" w:rsidRPr="00980EFA" w:rsidRDefault="00152840" w:rsidP="00980EFA">
      <w:pPr>
        <w:pStyle w:val="Akapitzlist"/>
        <w:numPr>
          <w:ilvl w:val="0"/>
          <w:numId w:val="133"/>
        </w:numPr>
        <w:spacing w:line="276" w:lineRule="auto"/>
        <w:ind w:left="1418"/>
        <w:rPr>
          <w:rFonts w:asciiTheme="minorHAnsi" w:hAnsiTheme="minorHAnsi" w:cstheme="minorHAnsi"/>
        </w:rPr>
      </w:pPr>
      <w:r w:rsidRPr="00980EFA">
        <w:rPr>
          <w:rFonts w:asciiTheme="minorHAnsi" w:hAnsiTheme="minorHAnsi" w:cstheme="minorHAnsi"/>
        </w:rPr>
        <w:t>Za zaoferowanie przez Wykonawcę urządzenia o czasie pracy na zasilaniu bateryjnym mieszczącego się w przedziale od 421 min do 480 min, Wykonawca otrzyma 15 pkt</w:t>
      </w:r>
    </w:p>
    <w:p w14:paraId="5DC0ECB1" w14:textId="77777777" w:rsidR="00B74979" w:rsidRPr="00980EFA" w:rsidRDefault="00152840" w:rsidP="00980EFA">
      <w:pPr>
        <w:pStyle w:val="Akapitzlist"/>
        <w:numPr>
          <w:ilvl w:val="0"/>
          <w:numId w:val="133"/>
        </w:numPr>
        <w:spacing w:line="276" w:lineRule="auto"/>
        <w:ind w:left="1418"/>
        <w:rPr>
          <w:rFonts w:asciiTheme="minorHAnsi" w:hAnsiTheme="minorHAnsi" w:cstheme="minorHAnsi"/>
        </w:rPr>
      </w:pPr>
      <w:r w:rsidRPr="00980EFA">
        <w:rPr>
          <w:rFonts w:asciiTheme="minorHAnsi" w:hAnsiTheme="minorHAnsi" w:cstheme="minorHAnsi"/>
        </w:rPr>
        <w:t>Za zaoferowanie przez Wykonawcę urządzenia o czasie pracy na zasilaniu bateryjnym większym, bądź równym 481 min, Wykonawca otrzyma 20 pkt</w:t>
      </w:r>
      <w:r w:rsidR="00B74979" w:rsidRPr="00980EFA">
        <w:rPr>
          <w:rFonts w:asciiTheme="minorHAnsi" w:hAnsiTheme="minorHAnsi" w:cstheme="minorHAnsi"/>
        </w:rPr>
        <w:t>.</w:t>
      </w:r>
    </w:p>
    <w:p w14:paraId="706C3A1F" w14:textId="13457EC1" w:rsidR="0055580B" w:rsidRPr="00980EFA" w:rsidRDefault="0055580B" w:rsidP="00980EFA">
      <w:pPr>
        <w:spacing w:line="276" w:lineRule="auto"/>
        <w:ind w:left="851"/>
        <w:rPr>
          <w:rFonts w:asciiTheme="minorHAnsi" w:hAnsiTheme="minorHAnsi" w:cstheme="minorHAnsi"/>
        </w:rPr>
      </w:pPr>
      <w:r w:rsidRPr="00980EFA">
        <w:rPr>
          <w:rFonts w:asciiTheme="minorHAnsi" w:hAnsiTheme="minorHAnsi" w:cstheme="minorHAnsi"/>
        </w:rPr>
        <w:t xml:space="preserve">Uwaga: </w:t>
      </w:r>
    </w:p>
    <w:p w14:paraId="02FEBD76" w14:textId="485988AF" w:rsidR="0055580B" w:rsidRPr="00980EFA" w:rsidRDefault="00FA2498" w:rsidP="00980EFA">
      <w:pPr>
        <w:pStyle w:val="Akapitzlist"/>
        <w:numPr>
          <w:ilvl w:val="0"/>
          <w:numId w:val="132"/>
        </w:numPr>
        <w:spacing w:line="276" w:lineRule="auto"/>
        <w:ind w:left="1276"/>
        <w:rPr>
          <w:rFonts w:asciiTheme="minorHAnsi" w:hAnsiTheme="minorHAnsi" w:cstheme="minorHAnsi"/>
        </w:rPr>
      </w:pPr>
      <w:r w:rsidRPr="00980EFA">
        <w:rPr>
          <w:rFonts w:asciiTheme="minorHAnsi" w:hAnsiTheme="minorHAnsi" w:cstheme="minorHAnsi"/>
        </w:rPr>
        <w:t>W</w:t>
      </w:r>
      <w:r w:rsidR="0055580B" w:rsidRPr="00980EFA">
        <w:rPr>
          <w:rFonts w:asciiTheme="minorHAnsi" w:hAnsiTheme="minorHAnsi" w:cstheme="minorHAnsi"/>
        </w:rPr>
        <w:t xml:space="preserve"> przypadku zaoferowania </w:t>
      </w:r>
      <w:r w:rsidR="0055518C" w:rsidRPr="00980EFA">
        <w:rPr>
          <w:rFonts w:asciiTheme="minorHAnsi" w:hAnsiTheme="minorHAnsi" w:cstheme="minorHAnsi"/>
        </w:rPr>
        <w:t>urządzenia</w:t>
      </w:r>
      <w:r w:rsidR="0055580B" w:rsidRPr="00980EFA">
        <w:rPr>
          <w:rFonts w:asciiTheme="minorHAnsi" w:hAnsiTheme="minorHAnsi" w:cstheme="minorHAnsi"/>
        </w:rPr>
        <w:t xml:space="preserve">, o czasie pracy na </w:t>
      </w:r>
      <w:r w:rsidR="0055518C" w:rsidRPr="00980EFA">
        <w:rPr>
          <w:rFonts w:asciiTheme="minorHAnsi" w:hAnsiTheme="minorHAnsi" w:cstheme="minorHAnsi"/>
        </w:rPr>
        <w:t>zasilaczu bateryjnym</w:t>
      </w:r>
      <w:r w:rsidR="0055580B" w:rsidRPr="00980EFA">
        <w:rPr>
          <w:rFonts w:asciiTheme="minorHAnsi" w:hAnsiTheme="minorHAnsi" w:cstheme="minorHAnsi"/>
        </w:rPr>
        <w:t xml:space="preserve"> krótszym niż minimalny czas pracy urządzenia zgodnie z Załącznikiem nr</w:t>
      </w:r>
      <w:r w:rsidR="003421F0" w:rsidRPr="00980EFA">
        <w:rPr>
          <w:rFonts w:asciiTheme="minorHAnsi" w:hAnsiTheme="minorHAnsi" w:cstheme="minorHAnsi"/>
        </w:rPr>
        <w:t> </w:t>
      </w:r>
      <w:r w:rsidR="0055580B" w:rsidRPr="00980EFA">
        <w:rPr>
          <w:rFonts w:asciiTheme="minorHAnsi" w:hAnsiTheme="minorHAnsi" w:cstheme="minorHAnsi"/>
        </w:rPr>
        <w:t>1 do SWZ</w:t>
      </w:r>
      <w:r w:rsidR="0055518C" w:rsidRPr="00980EFA">
        <w:rPr>
          <w:rFonts w:asciiTheme="minorHAnsi" w:hAnsiTheme="minorHAnsi" w:cstheme="minorHAnsi"/>
        </w:rPr>
        <w:t xml:space="preserve"> Tabela nr 1</w:t>
      </w:r>
      <w:r w:rsidR="0055580B" w:rsidRPr="00980EFA">
        <w:rPr>
          <w:rFonts w:asciiTheme="minorHAnsi" w:hAnsiTheme="minorHAnsi" w:cstheme="minorHAnsi"/>
        </w:rPr>
        <w:t>, oferta Wykonawcy zostanie odrzucona, na podstawie art. 226 ust. 1 pkt 5 ustawy Pzp</w:t>
      </w:r>
      <w:r w:rsidR="0055580B" w:rsidRPr="00980EFA">
        <w:rPr>
          <w:rFonts w:asciiTheme="minorHAnsi" w:eastAsia="Calibri" w:hAnsiTheme="minorHAnsi" w:cstheme="minorHAnsi"/>
          <w:lang w:eastAsia="en-US"/>
        </w:rPr>
        <w:t>;</w:t>
      </w:r>
    </w:p>
    <w:p w14:paraId="01B717A3" w14:textId="74762D4A" w:rsidR="0055580B" w:rsidRPr="00980EFA" w:rsidRDefault="0055580B" w:rsidP="00980EFA">
      <w:pPr>
        <w:pStyle w:val="Akapitzlist"/>
        <w:numPr>
          <w:ilvl w:val="0"/>
          <w:numId w:val="132"/>
        </w:numPr>
        <w:spacing w:line="276" w:lineRule="auto"/>
        <w:ind w:left="1276"/>
        <w:rPr>
          <w:rFonts w:asciiTheme="minorHAnsi" w:hAnsiTheme="minorHAnsi" w:cstheme="minorHAnsi"/>
        </w:rPr>
      </w:pPr>
      <w:r w:rsidRPr="00980EFA">
        <w:rPr>
          <w:rFonts w:asciiTheme="minorHAnsi" w:hAnsiTheme="minorHAnsi" w:cstheme="minorHAnsi"/>
        </w:rPr>
        <w:t xml:space="preserve">Jeżeli Wykonawca nie złoży wraz z Ofertą </w:t>
      </w:r>
      <w:r w:rsidR="00607017" w:rsidRPr="00980EFA">
        <w:rPr>
          <w:rFonts w:asciiTheme="minorHAnsi" w:hAnsiTheme="minorHAnsi" w:cstheme="minorHAnsi"/>
        </w:rPr>
        <w:t>wypełnione</w:t>
      </w:r>
      <w:r w:rsidR="00152840" w:rsidRPr="00980EFA">
        <w:rPr>
          <w:rFonts w:asciiTheme="minorHAnsi" w:hAnsiTheme="minorHAnsi" w:cstheme="minorHAnsi"/>
        </w:rPr>
        <w:t>j</w:t>
      </w:r>
      <w:r w:rsidR="00607017" w:rsidRPr="00980EFA">
        <w:rPr>
          <w:rFonts w:asciiTheme="minorHAnsi" w:hAnsiTheme="minorHAnsi" w:cstheme="minorHAnsi"/>
        </w:rPr>
        <w:t xml:space="preserve"> </w:t>
      </w:r>
      <w:r w:rsidR="00152840" w:rsidRPr="00980EFA">
        <w:rPr>
          <w:rFonts w:asciiTheme="minorHAnsi" w:hAnsiTheme="minorHAnsi" w:cstheme="minorHAnsi"/>
        </w:rPr>
        <w:t>Tabeli nr 1 Części I Specyfikacji technicznej lub złoży ją niekompletną</w:t>
      </w:r>
      <w:r w:rsidRPr="00980EFA">
        <w:rPr>
          <w:rFonts w:asciiTheme="minorHAnsi" w:hAnsiTheme="minorHAnsi" w:cstheme="minorHAnsi"/>
        </w:rPr>
        <w:t>, Zamawiający zgodnie z</w:t>
      </w:r>
      <w:r w:rsidR="00FA2498" w:rsidRPr="00980EFA">
        <w:rPr>
          <w:rFonts w:asciiTheme="minorHAnsi" w:hAnsiTheme="minorHAnsi" w:cstheme="minorHAnsi"/>
        </w:rPr>
        <w:t> </w:t>
      </w:r>
      <w:r w:rsidRPr="00980EFA">
        <w:rPr>
          <w:rFonts w:asciiTheme="minorHAnsi" w:hAnsiTheme="minorHAnsi" w:cstheme="minorHAnsi"/>
        </w:rPr>
        <w:t>zapisami art. 107 ust 3 Pzp, nie wezwie do je</w:t>
      </w:r>
      <w:r w:rsidR="00152840" w:rsidRPr="00980EFA">
        <w:rPr>
          <w:rFonts w:asciiTheme="minorHAnsi" w:hAnsiTheme="minorHAnsi" w:cstheme="minorHAnsi"/>
        </w:rPr>
        <w:t>j</w:t>
      </w:r>
      <w:r w:rsidRPr="00980EFA">
        <w:rPr>
          <w:rFonts w:asciiTheme="minorHAnsi" w:hAnsiTheme="minorHAnsi" w:cstheme="minorHAnsi"/>
        </w:rPr>
        <w:t xml:space="preserve"> złożenia, ani do</w:t>
      </w:r>
      <w:r w:rsidR="00FA2498" w:rsidRPr="00980EFA">
        <w:rPr>
          <w:rFonts w:asciiTheme="minorHAnsi" w:hAnsiTheme="minorHAnsi" w:cstheme="minorHAnsi"/>
        </w:rPr>
        <w:t xml:space="preserve"> </w:t>
      </w:r>
      <w:r w:rsidRPr="00980EFA">
        <w:rPr>
          <w:rFonts w:asciiTheme="minorHAnsi" w:hAnsiTheme="minorHAnsi" w:cstheme="minorHAnsi"/>
        </w:rPr>
        <w:t>uzupełnienia</w:t>
      </w:r>
      <w:r w:rsidR="002F1899" w:rsidRPr="00980EFA">
        <w:rPr>
          <w:rFonts w:asciiTheme="minorHAnsi" w:eastAsia="Calibri" w:hAnsiTheme="minorHAnsi" w:cstheme="minorHAnsi"/>
          <w:lang w:eastAsia="en-US"/>
        </w:rPr>
        <w:t>, a Oferta Wykonawcy zostanie odrzucona, na podstawie art. 226 ust. 1 pkt 5 ustawy Pzp</w:t>
      </w:r>
      <w:r w:rsidR="00FA2498" w:rsidRPr="00980EFA">
        <w:rPr>
          <w:rFonts w:asciiTheme="minorHAnsi" w:hAnsiTheme="minorHAnsi" w:cstheme="minorHAnsi"/>
        </w:rPr>
        <w:t>;</w:t>
      </w:r>
    </w:p>
    <w:p w14:paraId="77BBC3C3" w14:textId="7D359C87" w:rsidR="0055580B" w:rsidRPr="00980EFA" w:rsidRDefault="0055580B" w:rsidP="00980EFA">
      <w:pPr>
        <w:pStyle w:val="Akapitzlist"/>
        <w:numPr>
          <w:ilvl w:val="0"/>
          <w:numId w:val="132"/>
        </w:numPr>
        <w:spacing w:line="276" w:lineRule="auto"/>
        <w:ind w:left="1276"/>
        <w:rPr>
          <w:rFonts w:asciiTheme="minorHAnsi" w:hAnsiTheme="minorHAnsi" w:cstheme="minorHAnsi"/>
        </w:rPr>
      </w:pPr>
      <w:r w:rsidRPr="00980EFA">
        <w:rPr>
          <w:rFonts w:asciiTheme="minorHAnsi" w:hAnsiTheme="minorHAnsi" w:cstheme="minorHAnsi"/>
        </w:rPr>
        <w:t xml:space="preserve">W celu przyznania punktów w </w:t>
      </w:r>
      <w:r w:rsidR="00607017" w:rsidRPr="00980EFA">
        <w:rPr>
          <w:rFonts w:asciiTheme="minorHAnsi" w:hAnsiTheme="minorHAnsi" w:cstheme="minorHAnsi"/>
        </w:rPr>
        <w:t>niniejszym</w:t>
      </w:r>
      <w:r w:rsidRPr="00980EFA">
        <w:rPr>
          <w:rFonts w:asciiTheme="minorHAnsi" w:hAnsiTheme="minorHAnsi" w:cstheme="minorHAnsi"/>
        </w:rPr>
        <w:t xml:space="preserve"> </w:t>
      </w:r>
      <w:proofErr w:type="spellStart"/>
      <w:r w:rsidR="0088029C" w:rsidRPr="00980EFA">
        <w:rPr>
          <w:rFonts w:asciiTheme="minorHAnsi" w:hAnsiTheme="minorHAnsi" w:cstheme="minorHAnsi"/>
        </w:rPr>
        <w:t>pod</w:t>
      </w:r>
      <w:r w:rsidRPr="00980EFA">
        <w:rPr>
          <w:rFonts w:asciiTheme="minorHAnsi" w:hAnsiTheme="minorHAnsi" w:cstheme="minorHAnsi"/>
        </w:rPr>
        <w:t>kryterium</w:t>
      </w:r>
      <w:proofErr w:type="spellEnd"/>
      <w:r w:rsidRPr="00980EFA">
        <w:rPr>
          <w:rFonts w:asciiTheme="minorHAnsi" w:hAnsiTheme="minorHAnsi" w:cstheme="minorHAnsi"/>
        </w:rPr>
        <w:t xml:space="preserve"> Wykonawca zobowiązany jest złożyć wraz z ofertą potwierdzenie </w:t>
      </w:r>
      <w:bookmarkStart w:id="21" w:name="_Hlk96077206"/>
      <w:r w:rsidRPr="00980EFA">
        <w:rPr>
          <w:rFonts w:asciiTheme="minorHAnsi" w:hAnsiTheme="minorHAnsi" w:cstheme="minorHAnsi"/>
        </w:rPr>
        <w:t xml:space="preserve">czasu pracy na zasilaniu bateryjnym </w:t>
      </w:r>
      <w:bookmarkEnd w:id="21"/>
      <w:r w:rsidRPr="00980EFA">
        <w:rPr>
          <w:rFonts w:asciiTheme="minorHAnsi" w:hAnsiTheme="minorHAnsi" w:cstheme="minorHAnsi"/>
        </w:rPr>
        <w:t>w</w:t>
      </w:r>
      <w:r w:rsidR="00FA2498" w:rsidRPr="00980EFA">
        <w:rPr>
          <w:rFonts w:asciiTheme="minorHAnsi" w:hAnsiTheme="minorHAnsi" w:cstheme="minorHAnsi"/>
        </w:rPr>
        <w:t> </w:t>
      </w:r>
      <w:r w:rsidRPr="00980EFA">
        <w:rPr>
          <w:rFonts w:asciiTheme="minorHAnsi" w:hAnsiTheme="minorHAnsi" w:cstheme="minorHAnsi"/>
        </w:rPr>
        <w:t xml:space="preserve">postaci wyniku testu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Rating dla zaoferowanego przez Wykonawcę </w:t>
      </w:r>
      <w:r w:rsidR="001B2CA9" w:rsidRPr="00980EFA">
        <w:rPr>
          <w:rFonts w:asciiTheme="minorHAnsi" w:hAnsiTheme="minorHAnsi" w:cstheme="minorHAnsi"/>
        </w:rPr>
        <w:t>urządzenia</w:t>
      </w:r>
      <w:r w:rsidRPr="00980EFA">
        <w:rPr>
          <w:rFonts w:asciiTheme="minorHAnsi" w:hAnsiTheme="minorHAnsi" w:cstheme="minorHAnsi"/>
        </w:rPr>
        <w:t xml:space="preserve"> zgodnego z wymogami Zamawiającego określonymi w </w:t>
      </w:r>
      <w:r w:rsidR="00152840" w:rsidRPr="00980EFA">
        <w:rPr>
          <w:rFonts w:asciiTheme="minorHAnsi" w:hAnsiTheme="minorHAnsi" w:cstheme="minorHAnsi"/>
        </w:rPr>
        <w:t xml:space="preserve">Tabela </w:t>
      </w:r>
      <w:r w:rsidR="00152840" w:rsidRPr="00980EFA">
        <w:rPr>
          <w:rFonts w:asciiTheme="minorHAnsi" w:hAnsiTheme="minorHAnsi" w:cstheme="minorHAnsi"/>
        </w:rPr>
        <w:lastRenderedPageBreak/>
        <w:t xml:space="preserve">nr 1 dla Części I Załącznika </w:t>
      </w:r>
      <w:r w:rsidRPr="00980EFA">
        <w:rPr>
          <w:rFonts w:asciiTheme="minorHAnsi" w:hAnsiTheme="minorHAnsi" w:cstheme="minorHAnsi"/>
        </w:rPr>
        <w:t>nr 1 do SWZ. W sytuacji nie złożenia wymaganego testu, oferta Wykonawcy zostaje odrzucona</w:t>
      </w:r>
      <w:r w:rsidR="00FA2498" w:rsidRPr="00980EFA">
        <w:rPr>
          <w:rFonts w:asciiTheme="minorHAnsi" w:hAnsiTheme="minorHAnsi" w:cstheme="minorHAnsi"/>
        </w:rPr>
        <w:t>, na podstawie art. 226 ust. 1 pkt 5 ustawy Pzp</w:t>
      </w:r>
      <w:r w:rsidR="00FA2498" w:rsidRPr="00980EFA">
        <w:rPr>
          <w:rFonts w:asciiTheme="minorHAnsi" w:eastAsia="Calibri" w:hAnsiTheme="minorHAnsi" w:cstheme="minorHAnsi"/>
          <w:lang w:eastAsia="en-US"/>
        </w:rPr>
        <w:t>;</w:t>
      </w:r>
    </w:p>
    <w:p w14:paraId="216E6C6A" w14:textId="580CCFDE" w:rsidR="003421F0" w:rsidRPr="00980EFA" w:rsidRDefault="003421F0" w:rsidP="00980EFA">
      <w:pPr>
        <w:pStyle w:val="Akapitzlist"/>
        <w:numPr>
          <w:ilvl w:val="0"/>
          <w:numId w:val="132"/>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przypadku, gdy Wykonawca w </w:t>
      </w:r>
      <w:r w:rsidR="008E3E9E" w:rsidRPr="00980EFA">
        <w:rPr>
          <w:rFonts w:asciiTheme="minorHAnsi" w:hAnsiTheme="minorHAnsi" w:cstheme="minorHAnsi"/>
        </w:rPr>
        <w:t xml:space="preserve">Rozdziale II Części I pkt 2.2.1 </w:t>
      </w:r>
      <w:r w:rsidRPr="00980EFA">
        <w:rPr>
          <w:rFonts w:asciiTheme="minorHAnsi" w:eastAsia="Calibri" w:hAnsiTheme="minorHAnsi" w:cstheme="minorHAnsi"/>
          <w:lang w:eastAsia="en-US"/>
        </w:rPr>
        <w:t>Formularz</w:t>
      </w:r>
      <w:r w:rsidR="008E3E9E"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8E3E9E"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w:t>
      </w:r>
      <w:r w:rsidR="00356EF6" w:rsidRPr="00980EFA">
        <w:rPr>
          <w:rFonts w:asciiTheme="minorHAnsi" w:eastAsia="Calibri" w:hAnsiTheme="minorHAnsi" w:cstheme="minorHAnsi"/>
          <w:lang w:eastAsia="en-US"/>
        </w:rPr>
        <w:t>czasu pracy na zasilaniu bateryjnym</w:t>
      </w:r>
      <w:r w:rsidRPr="00980EFA">
        <w:rPr>
          <w:rFonts w:asciiTheme="minorHAnsi" w:eastAsia="Calibri" w:hAnsiTheme="minorHAnsi" w:cstheme="minorHAnsi"/>
          <w:lang w:eastAsia="en-US"/>
        </w:rPr>
        <w:t xml:space="preserve"> dla zaoferowanego przez Wykonawcę </w:t>
      </w:r>
      <w:r w:rsidR="003E6154" w:rsidRPr="00980EFA">
        <w:rPr>
          <w:rFonts w:asciiTheme="minorHAnsi" w:eastAsia="Calibri" w:hAnsiTheme="minorHAnsi" w:cstheme="minorHAnsi"/>
          <w:lang w:eastAsia="en-US"/>
        </w:rPr>
        <w:t>urządzenia</w:t>
      </w:r>
      <w:r w:rsidRPr="00980EFA">
        <w:rPr>
          <w:rFonts w:asciiTheme="minorHAnsi" w:eastAsia="Calibri" w:hAnsiTheme="minorHAnsi" w:cstheme="minorHAnsi"/>
          <w:lang w:eastAsia="en-US"/>
        </w:rPr>
        <w:t>, Zamawiający przyjmie, że Wykonawca zaoferował</w:t>
      </w:r>
      <w:r w:rsidR="003E6154" w:rsidRPr="00980EFA">
        <w:rPr>
          <w:rFonts w:asciiTheme="minorHAnsi" w:eastAsia="Calibri" w:hAnsiTheme="minorHAnsi" w:cstheme="minorHAnsi"/>
          <w:lang w:eastAsia="en-US"/>
        </w:rPr>
        <w:t xml:space="preserve"> urządzenie </w:t>
      </w:r>
      <w:r w:rsidRPr="00980EFA">
        <w:rPr>
          <w:rFonts w:asciiTheme="minorHAnsi" w:eastAsia="Calibri" w:hAnsiTheme="minorHAnsi" w:cstheme="minorHAnsi"/>
          <w:lang w:eastAsia="en-US"/>
        </w:rPr>
        <w:t xml:space="preserve">o </w:t>
      </w:r>
      <w:r w:rsidR="00356EF6" w:rsidRPr="00980EFA">
        <w:rPr>
          <w:rFonts w:asciiTheme="minorHAnsi" w:hAnsiTheme="minorHAnsi" w:cstheme="minorHAnsi"/>
        </w:rPr>
        <w:t xml:space="preserve">czasie pracy na zasilaniu bateryjnym </w:t>
      </w:r>
      <w:r w:rsidR="00A5639A" w:rsidRPr="00980EFA">
        <w:rPr>
          <w:rFonts w:asciiTheme="minorHAnsi" w:hAnsiTheme="minorHAnsi" w:cstheme="minorHAnsi"/>
        </w:rPr>
        <w:t xml:space="preserve">znajdującym się w złożonym teście BAPCO </w:t>
      </w:r>
      <w:proofErr w:type="spellStart"/>
      <w:r w:rsidR="00A5639A" w:rsidRPr="00980EFA">
        <w:rPr>
          <w:rFonts w:asciiTheme="minorHAnsi" w:hAnsiTheme="minorHAnsi" w:cstheme="minorHAnsi"/>
        </w:rPr>
        <w:t>MobileMark</w:t>
      </w:r>
      <w:proofErr w:type="spellEnd"/>
      <w:r w:rsidR="00A5639A" w:rsidRPr="00980EFA">
        <w:rPr>
          <w:rFonts w:asciiTheme="minorHAnsi" w:hAnsiTheme="minorHAnsi" w:cstheme="minorHAnsi"/>
        </w:rPr>
        <w:t xml:space="preserve"> 2018 Battery Life </w:t>
      </w:r>
      <w:r w:rsidR="00A5639A" w:rsidRPr="00980EFA">
        <w:rPr>
          <w:rFonts w:asciiTheme="minorHAnsi" w:eastAsia="Calibri" w:hAnsiTheme="minorHAnsi" w:cstheme="minorHAnsi"/>
          <w:lang w:eastAsia="en-US"/>
        </w:rPr>
        <w:t>i przyzna punkty</w:t>
      </w:r>
      <w:r w:rsidR="005B13D5" w:rsidRPr="00980EFA">
        <w:rPr>
          <w:rFonts w:asciiTheme="minorHAnsi" w:eastAsia="Calibri" w:hAnsiTheme="minorHAnsi" w:cstheme="minorHAnsi"/>
          <w:lang w:eastAsia="en-US"/>
        </w:rPr>
        <w:t xml:space="preserve"> w ramach niniejszego </w:t>
      </w:r>
      <w:proofErr w:type="spellStart"/>
      <w:r w:rsidR="008E3E9E" w:rsidRPr="00980EFA">
        <w:rPr>
          <w:rFonts w:asciiTheme="minorHAnsi" w:eastAsia="Calibri" w:hAnsiTheme="minorHAnsi" w:cstheme="minorHAnsi"/>
          <w:lang w:eastAsia="en-US"/>
        </w:rPr>
        <w:t>pod</w:t>
      </w:r>
      <w:r w:rsidR="005B13D5" w:rsidRPr="00980EFA">
        <w:rPr>
          <w:rFonts w:asciiTheme="minorHAnsi" w:eastAsia="Calibri" w:hAnsiTheme="minorHAnsi" w:cstheme="minorHAnsi"/>
          <w:lang w:eastAsia="en-US"/>
        </w:rPr>
        <w:t>kryterium</w:t>
      </w:r>
      <w:proofErr w:type="spellEnd"/>
      <w:r w:rsidR="003E6154" w:rsidRPr="00980EFA">
        <w:rPr>
          <w:rFonts w:asciiTheme="minorHAnsi" w:eastAsia="Calibri" w:hAnsiTheme="minorHAnsi" w:cstheme="minorHAnsi"/>
          <w:lang w:eastAsia="en-US"/>
        </w:rPr>
        <w:t xml:space="preserve"> na podstawie testu</w:t>
      </w:r>
      <w:r w:rsidR="005B13D5" w:rsidRPr="00980EFA">
        <w:rPr>
          <w:rFonts w:asciiTheme="minorHAnsi" w:eastAsia="Calibri" w:hAnsiTheme="minorHAnsi" w:cstheme="minorHAnsi"/>
          <w:lang w:eastAsia="en-US"/>
        </w:rPr>
        <w:t>.</w:t>
      </w:r>
      <w:bookmarkEnd w:id="20"/>
    </w:p>
    <w:p w14:paraId="284F2A5C" w14:textId="66C506A2" w:rsidR="00C93136" w:rsidRPr="00980EFA" w:rsidRDefault="005B0D8D" w:rsidP="00980EFA">
      <w:pPr>
        <w:autoSpaceDN w:val="0"/>
        <w:spacing w:before="120" w:after="120" w:line="276" w:lineRule="auto"/>
        <w:ind w:left="91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B1 Wykonawca może otrzymać maksymalnie 20 punktów.</w:t>
      </w:r>
    </w:p>
    <w:p w14:paraId="449464F7" w14:textId="44BB7B75" w:rsidR="003E6154" w:rsidRPr="00980EFA" w:rsidRDefault="00AA05EC" w:rsidP="00980EFA">
      <w:pPr>
        <w:pStyle w:val="Akapitzlist"/>
        <w:numPr>
          <w:ilvl w:val="2"/>
          <w:numId w:val="70"/>
        </w:numPr>
        <w:spacing w:line="276" w:lineRule="auto"/>
        <w:ind w:left="1134" w:hanging="294"/>
        <w:rPr>
          <w:rFonts w:asciiTheme="minorHAnsi" w:eastAsia="Calibri" w:hAnsiTheme="minorHAnsi" w:cstheme="minorHAnsi"/>
          <w:b/>
          <w:bCs/>
          <w:lang w:eastAsia="en-US"/>
        </w:rPr>
      </w:pPr>
      <w:proofErr w:type="spellStart"/>
      <w:r w:rsidRPr="00980EFA">
        <w:rPr>
          <w:rFonts w:asciiTheme="minorHAnsi" w:eastAsia="Calibri" w:hAnsiTheme="minorHAnsi" w:cstheme="minorHAnsi"/>
          <w:b/>
          <w:bCs/>
          <w:lang w:eastAsia="en-US"/>
        </w:rPr>
        <w:t>Podkryterium</w:t>
      </w:r>
      <w:proofErr w:type="spellEnd"/>
      <w:r w:rsidRPr="00980EFA">
        <w:rPr>
          <w:rFonts w:asciiTheme="minorHAnsi" w:eastAsia="Calibri" w:hAnsiTheme="minorHAnsi" w:cstheme="minorHAnsi"/>
          <w:b/>
          <w:bCs/>
          <w:lang w:eastAsia="en-US"/>
        </w:rPr>
        <w:t xml:space="preserve"> – Czas pracy na zasilaniu bateryjnym „B2” - odnosi się do </w:t>
      </w:r>
      <w:r w:rsidR="00C50529" w:rsidRPr="00980EFA">
        <w:rPr>
          <w:rFonts w:asciiTheme="minorHAnsi" w:eastAsia="Calibri" w:hAnsiTheme="minorHAnsi" w:cstheme="minorHAnsi"/>
          <w:b/>
          <w:bCs/>
          <w:lang w:eastAsia="en-US"/>
        </w:rPr>
        <w:t>czasu pracy na zasilaniu bateryjnym</w:t>
      </w:r>
      <w:r w:rsidRPr="00980EFA">
        <w:rPr>
          <w:rFonts w:asciiTheme="minorHAnsi" w:eastAsia="Calibri" w:hAnsiTheme="minorHAnsi" w:cstheme="minorHAnsi"/>
          <w:b/>
          <w:bCs/>
          <w:lang w:eastAsia="en-US"/>
        </w:rPr>
        <w:t xml:space="preserve"> urządzenia typu „15’ Komputer przenośny typu laptop ze stacją dokującą, plecakiem oraz zestawem bezprzewodowym myszy i klawiatury” Tabela nr 2 - waga 20%  (20% = 20 pkt)</w:t>
      </w:r>
    </w:p>
    <w:p w14:paraId="6714A47B" w14:textId="7FC1F7C4" w:rsidR="00C50529" w:rsidRPr="00980EFA" w:rsidRDefault="00C50529" w:rsidP="00980EFA">
      <w:pPr>
        <w:spacing w:line="276" w:lineRule="auto"/>
        <w:ind w:left="1134"/>
        <w:rPr>
          <w:rFonts w:asciiTheme="minorHAnsi" w:hAnsiTheme="minorHAnsi" w:cstheme="minorHAnsi"/>
        </w:rPr>
      </w:pPr>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„B2” zostaną przyznane na podstawie informacji zawartej w </w:t>
      </w:r>
      <w:r w:rsidR="008E3E9E" w:rsidRPr="00980EFA">
        <w:rPr>
          <w:rFonts w:asciiTheme="minorHAnsi" w:hAnsiTheme="minorHAnsi" w:cstheme="minorHAnsi"/>
        </w:rPr>
        <w:t xml:space="preserve">Rozdziale II Części I pkt 2.2.2 </w:t>
      </w:r>
      <w:r w:rsidRPr="00980EFA">
        <w:rPr>
          <w:rFonts w:asciiTheme="minorHAnsi" w:hAnsiTheme="minorHAnsi" w:cstheme="minorHAnsi"/>
        </w:rPr>
        <w:t>Formularz</w:t>
      </w:r>
      <w:r w:rsidR="008E3E9E" w:rsidRPr="00980EFA">
        <w:rPr>
          <w:rFonts w:asciiTheme="minorHAnsi" w:hAnsiTheme="minorHAnsi" w:cstheme="minorHAnsi"/>
        </w:rPr>
        <w:t>a</w:t>
      </w:r>
      <w:r w:rsidRPr="00980EFA">
        <w:rPr>
          <w:rFonts w:asciiTheme="minorHAnsi" w:hAnsiTheme="minorHAnsi" w:cstheme="minorHAnsi"/>
        </w:rPr>
        <w:t xml:space="preserve"> ofertow</w:t>
      </w:r>
      <w:r w:rsidR="008E3E9E" w:rsidRPr="00980EFA">
        <w:rPr>
          <w:rFonts w:asciiTheme="minorHAnsi" w:hAnsiTheme="minorHAnsi" w:cstheme="minorHAnsi"/>
        </w:rPr>
        <w:t>ego</w:t>
      </w:r>
      <w:r w:rsidRPr="00980EFA">
        <w:rPr>
          <w:rFonts w:asciiTheme="minorHAnsi" w:hAnsiTheme="minorHAnsi" w:cstheme="minorHAnsi"/>
        </w:rPr>
        <w:t xml:space="preserve"> (Załącznik nr 2 do SWZ) złożon</w:t>
      </w:r>
      <w:r w:rsidR="008E3E9E" w:rsidRPr="00980EFA">
        <w:rPr>
          <w:rFonts w:asciiTheme="minorHAnsi" w:hAnsiTheme="minorHAnsi" w:cstheme="minorHAnsi"/>
        </w:rPr>
        <w:t>ego</w:t>
      </w:r>
      <w:r w:rsidRPr="00980EFA">
        <w:rPr>
          <w:rFonts w:asciiTheme="minorHAnsi" w:hAnsiTheme="minorHAnsi" w:cstheme="minorHAnsi"/>
        </w:rPr>
        <w:t xml:space="preserve"> przez Wykonawcę</w:t>
      </w:r>
      <w:r w:rsidR="008E3E9E" w:rsidRPr="00980EFA">
        <w:rPr>
          <w:rFonts w:asciiTheme="minorHAnsi" w:hAnsiTheme="minorHAnsi" w:cstheme="minorHAnsi"/>
        </w:rPr>
        <w:t>,</w:t>
      </w:r>
      <w:r w:rsidRPr="00980EFA">
        <w:rPr>
          <w:rFonts w:asciiTheme="minorHAnsi" w:hAnsiTheme="minorHAnsi" w:cstheme="minorHAnsi"/>
        </w:rPr>
        <w:t xml:space="preserve"> </w:t>
      </w:r>
      <w:r w:rsidR="0088029C" w:rsidRPr="00980EFA">
        <w:rPr>
          <w:rFonts w:asciiTheme="minorHAnsi" w:hAnsiTheme="minorHAnsi" w:cstheme="minorHAnsi"/>
        </w:rPr>
        <w:t xml:space="preserve">dotyczącej czasu pracy na zasilaniu bateryjnym komputera przenośnego dalej jako „urządzenie”. Minimalny czas pracy na zasilaniu bateryjnym urządzenia został określony przez Zamawiającego w Tabeli nr 2 dla Części I </w:t>
      </w:r>
      <w:r w:rsidRPr="00980EFA">
        <w:rPr>
          <w:rFonts w:asciiTheme="minorHAnsi" w:eastAsia="Calibri" w:hAnsiTheme="minorHAnsi" w:cstheme="minorHAnsi"/>
          <w:lang w:eastAsia="en-US"/>
        </w:rPr>
        <w:t>Załącznik nr 1 SWZ</w:t>
      </w:r>
      <w:r w:rsidR="0088029C"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w:t>
      </w:r>
      <w:r w:rsidR="0088029C" w:rsidRPr="00980EFA">
        <w:rPr>
          <w:rFonts w:asciiTheme="minorHAnsi" w:eastAsia="Calibri" w:hAnsiTheme="minorHAnsi" w:cstheme="minorHAnsi"/>
          <w:lang w:eastAsia="en-US"/>
        </w:rPr>
        <w:t>Niezbędnym potwierdzeniem czasu pracy na zasilaniu bateryjnym urządzenia jest</w:t>
      </w:r>
      <w:r w:rsidR="0088029C" w:rsidRPr="00980EFA">
        <w:rPr>
          <w:rFonts w:asciiTheme="minorHAnsi" w:hAnsiTheme="minorHAnsi" w:cstheme="minorHAnsi"/>
        </w:rPr>
        <w:t xml:space="preserve"> </w:t>
      </w:r>
      <w:r w:rsidRPr="00980EFA">
        <w:rPr>
          <w:rFonts w:asciiTheme="minorHAnsi" w:hAnsiTheme="minorHAnsi" w:cstheme="minorHAnsi"/>
        </w:rPr>
        <w:t xml:space="preserve">test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w:t>
      </w:r>
      <w:r w:rsidR="0088029C" w:rsidRPr="00980EFA">
        <w:rPr>
          <w:rFonts w:asciiTheme="minorHAnsi" w:hAnsiTheme="minorHAnsi" w:cstheme="minorHAnsi"/>
        </w:rPr>
        <w:t xml:space="preserve">zgodny z zaoferowaną konfiguracją urządzenia. </w:t>
      </w:r>
      <w:r w:rsidR="0088029C" w:rsidRPr="00980EFA">
        <w:rPr>
          <w:rFonts w:asciiTheme="minorHAnsi" w:eastAsia="Calibri" w:hAnsiTheme="minorHAnsi" w:cstheme="minorHAnsi"/>
          <w:lang w:eastAsia="en-US"/>
        </w:rPr>
        <w:t xml:space="preserve">W ramach niniejszego </w:t>
      </w:r>
      <w:proofErr w:type="spellStart"/>
      <w:r w:rsidR="0088029C" w:rsidRPr="00980EFA">
        <w:rPr>
          <w:rFonts w:asciiTheme="minorHAnsi" w:eastAsia="Calibri" w:hAnsiTheme="minorHAnsi" w:cstheme="minorHAnsi"/>
          <w:lang w:eastAsia="en-US"/>
        </w:rPr>
        <w:t>podkryterium</w:t>
      </w:r>
      <w:proofErr w:type="spellEnd"/>
      <w:r w:rsidR="0088029C" w:rsidRPr="00980EFA">
        <w:rPr>
          <w:rFonts w:asciiTheme="minorHAnsi" w:eastAsia="Calibri" w:hAnsiTheme="minorHAnsi" w:cstheme="minorHAnsi"/>
          <w:lang w:eastAsia="en-US"/>
        </w:rPr>
        <w:t xml:space="preserve"> punkty zostaną przyznane </w:t>
      </w:r>
      <w:r w:rsidRPr="00980EFA">
        <w:rPr>
          <w:rFonts w:asciiTheme="minorHAnsi" w:hAnsiTheme="minorHAnsi" w:cstheme="minorHAnsi"/>
        </w:rPr>
        <w:t>w</w:t>
      </w:r>
      <w:r w:rsidR="0020125A" w:rsidRPr="00980EFA">
        <w:rPr>
          <w:rFonts w:asciiTheme="minorHAnsi" w:hAnsiTheme="minorHAnsi" w:cstheme="minorHAnsi"/>
        </w:rPr>
        <w:t> </w:t>
      </w:r>
      <w:r w:rsidRPr="00980EFA">
        <w:rPr>
          <w:rFonts w:asciiTheme="minorHAnsi" w:hAnsiTheme="minorHAnsi" w:cstheme="minorHAnsi"/>
        </w:rPr>
        <w:t>następujący sposób:</w:t>
      </w:r>
    </w:p>
    <w:p w14:paraId="6E748284" w14:textId="77777777" w:rsidR="0088029C" w:rsidRPr="00980EFA" w:rsidRDefault="0088029C" w:rsidP="00980EFA">
      <w:pPr>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równemu minimalnemu czasu pracy na zasilaniu bateryjnym urządzenia określonego w Tabeli nr 2 dla Części I Załącznika nr 1 do SWZ tj. 300 minut, Wykonawca otrzyma 0 pkt;</w:t>
      </w:r>
    </w:p>
    <w:p w14:paraId="06BFF546" w14:textId="77777777" w:rsidR="0088029C" w:rsidRPr="00980EFA" w:rsidRDefault="0088029C" w:rsidP="00980EFA">
      <w:pPr>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301 min do 360 min, Wykonawca otrzyma 5 pkt</w:t>
      </w:r>
    </w:p>
    <w:p w14:paraId="0D312087" w14:textId="77777777" w:rsidR="0088029C" w:rsidRPr="00980EFA" w:rsidRDefault="0088029C" w:rsidP="00980EFA">
      <w:pPr>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361 min do 420 min, Wykonawca otrzyma 10 pkt</w:t>
      </w:r>
    </w:p>
    <w:p w14:paraId="30B980F5" w14:textId="77777777" w:rsidR="0088029C" w:rsidRPr="00980EFA" w:rsidRDefault="0088029C" w:rsidP="00980EFA">
      <w:pPr>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421 min do 480 min, Wykonawca otrzyma 15 pkt</w:t>
      </w:r>
    </w:p>
    <w:p w14:paraId="2AB8C9AF" w14:textId="06849053" w:rsidR="00C50529" w:rsidRPr="00980EFA" w:rsidRDefault="0088029C" w:rsidP="00980EFA">
      <w:pPr>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większym, bądź równym 481 min, Wykonawca otrzyma 20 pkt</w:t>
      </w:r>
      <w:r w:rsidR="00B74979" w:rsidRPr="00980EFA">
        <w:rPr>
          <w:rFonts w:asciiTheme="minorHAnsi" w:hAnsiTheme="minorHAnsi" w:cstheme="minorHAnsi"/>
        </w:rPr>
        <w:t>.</w:t>
      </w:r>
      <w:r w:rsidRPr="00980EFA">
        <w:rPr>
          <w:rFonts w:asciiTheme="minorHAnsi" w:hAnsiTheme="minorHAnsi" w:cstheme="minorHAnsi"/>
        </w:rPr>
        <w:t xml:space="preserve"> </w:t>
      </w:r>
    </w:p>
    <w:p w14:paraId="0E1E186B" w14:textId="77777777" w:rsidR="00C50529" w:rsidRPr="00980EFA" w:rsidRDefault="00C50529" w:rsidP="00980EFA">
      <w:pPr>
        <w:keepNext/>
        <w:spacing w:line="276" w:lineRule="auto"/>
        <w:ind w:left="851"/>
        <w:rPr>
          <w:rFonts w:asciiTheme="minorHAnsi" w:hAnsiTheme="minorHAnsi" w:cstheme="minorHAnsi"/>
        </w:rPr>
      </w:pPr>
      <w:r w:rsidRPr="00980EFA">
        <w:rPr>
          <w:rFonts w:asciiTheme="minorHAnsi" w:hAnsiTheme="minorHAnsi" w:cstheme="minorHAnsi"/>
        </w:rPr>
        <w:lastRenderedPageBreak/>
        <w:t xml:space="preserve">Uwaga: </w:t>
      </w:r>
    </w:p>
    <w:p w14:paraId="339B6C2E" w14:textId="1A6EF3F1" w:rsidR="00C50529" w:rsidRPr="00980EFA" w:rsidRDefault="00C50529" w:rsidP="00980EFA">
      <w:pPr>
        <w:keepNext/>
        <w:numPr>
          <w:ilvl w:val="0"/>
          <w:numId w:val="132"/>
        </w:numPr>
        <w:spacing w:line="276" w:lineRule="auto"/>
        <w:ind w:left="1276"/>
        <w:rPr>
          <w:rFonts w:asciiTheme="minorHAnsi" w:hAnsiTheme="minorHAnsi" w:cstheme="minorHAnsi"/>
        </w:rPr>
      </w:pPr>
      <w:r w:rsidRPr="00980EFA">
        <w:rPr>
          <w:rFonts w:asciiTheme="minorHAnsi" w:hAnsiTheme="minorHAnsi" w:cstheme="minorHAnsi"/>
        </w:rPr>
        <w:t>W przypadku zaoferowania urządzenia, o czasie pracy na zasilaczu bateryjnym krótszym niż minimalny czas pracy urządzenia zgodnie z Załącznikiem nr 1 do SWZ Tabela nr 2, oferta Wykonawcy zostanie odrzucona, na podstawie art. 226 ust. 1 pkt 5 ustawy Pzp</w:t>
      </w:r>
      <w:r w:rsidRPr="00980EFA">
        <w:rPr>
          <w:rFonts w:asciiTheme="minorHAnsi" w:eastAsia="Calibri" w:hAnsiTheme="minorHAnsi" w:cstheme="minorHAnsi"/>
          <w:lang w:eastAsia="en-US"/>
        </w:rPr>
        <w:t>;</w:t>
      </w:r>
    </w:p>
    <w:p w14:paraId="6C91FA19" w14:textId="43251CA5" w:rsidR="00C50529" w:rsidRPr="00980EFA" w:rsidRDefault="00C50529"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Jeżeli Wykonawca nie złoży wraz z Ofertą wypełnione</w:t>
      </w:r>
      <w:r w:rsidR="0088029C" w:rsidRPr="00980EFA">
        <w:rPr>
          <w:rFonts w:asciiTheme="minorHAnsi" w:hAnsiTheme="minorHAnsi" w:cstheme="minorHAnsi"/>
        </w:rPr>
        <w:t>j</w:t>
      </w:r>
      <w:r w:rsidRPr="00980EFA">
        <w:rPr>
          <w:rFonts w:asciiTheme="minorHAnsi" w:hAnsiTheme="minorHAnsi" w:cstheme="minorHAnsi"/>
        </w:rPr>
        <w:t xml:space="preserve"> </w:t>
      </w:r>
      <w:r w:rsidR="0088029C" w:rsidRPr="00980EFA">
        <w:rPr>
          <w:rFonts w:asciiTheme="minorHAnsi" w:hAnsiTheme="minorHAnsi" w:cstheme="minorHAnsi"/>
        </w:rPr>
        <w:t>Tabeli nr 2 Części I Specyfikacji technicznej lub złoży ją niekompletną</w:t>
      </w:r>
      <w:r w:rsidRPr="00980EFA">
        <w:rPr>
          <w:rFonts w:asciiTheme="minorHAnsi" w:hAnsiTheme="minorHAnsi" w:cstheme="minorHAnsi"/>
        </w:rPr>
        <w:t>, Zamawiający zgodnie z zapisami art. 107 ust 3 Pzp, nie wezwie do je</w:t>
      </w:r>
      <w:r w:rsidR="0088029C" w:rsidRPr="00980EFA">
        <w:rPr>
          <w:rFonts w:asciiTheme="minorHAnsi" w:hAnsiTheme="minorHAnsi" w:cstheme="minorHAnsi"/>
        </w:rPr>
        <w:t>j</w:t>
      </w:r>
      <w:r w:rsidRPr="00980EFA">
        <w:rPr>
          <w:rFonts w:asciiTheme="minorHAnsi" w:hAnsiTheme="minorHAnsi" w:cstheme="minorHAnsi"/>
        </w:rPr>
        <w:t xml:space="preserve"> złożenia, ani do uzupełnienia</w:t>
      </w:r>
      <w:r w:rsidR="002F1899" w:rsidRPr="00980EFA">
        <w:rPr>
          <w:rFonts w:asciiTheme="minorHAnsi" w:eastAsia="Calibri" w:hAnsiTheme="minorHAnsi" w:cstheme="minorHAnsi"/>
          <w:lang w:eastAsia="en-US"/>
        </w:rPr>
        <w:t>, a Oferta Wykonawcy zostanie odrzucona, na podstawie art. 226 ust. 1 pkt 5 ustawy Pzp</w:t>
      </w:r>
      <w:r w:rsidRPr="00980EFA">
        <w:rPr>
          <w:rFonts w:asciiTheme="minorHAnsi" w:hAnsiTheme="minorHAnsi" w:cstheme="minorHAnsi"/>
        </w:rPr>
        <w:t>;</w:t>
      </w:r>
    </w:p>
    <w:p w14:paraId="373485AC" w14:textId="641DC1E2" w:rsidR="00C50529" w:rsidRPr="00980EFA" w:rsidRDefault="00C50529"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 xml:space="preserve">W celu przyznania punktów w niniejszym </w:t>
      </w:r>
      <w:proofErr w:type="spellStart"/>
      <w:r w:rsidR="0088029C" w:rsidRPr="00980EFA">
        <w:rPr>
          <w:rFonts w:asciiTheme="minorHAnsi" w:hAnsiTheme="minorHAnsi" w:cstheme="minorHAnsi"/>
        </w:rPr>
        <w:t>pod</w:t>
      </w:r>
      <w:r w:rsidRPr="00980EFA">
        <w:rPr>
          <w:rFonts w:asciiTheme="minorHAnsi" w:hAnsiTheme="minorHAnsi" w:cstheme="minorHAnsi"/>
        </w:rPr>
        <w:t>kryterium</w:t>
      </w:r>
      <w:proofErr w:type="spellEnd"/>
      <w:r w:rsidRPr="00980EFA">
        <w:rPr>
          <w:rFonts w:asciiTheme="minorHAnsi" w:hAnsiTheme="minorHAnsi" w:cstheme="minorHAnsi"/>
        </w:rPr>
        <w:t xml:space="preserve"> Wykonawca zobowiązany jest złożyć wraz z ofertą potwierdzenie czasu pracy na zasilaniu bateryjnym w postaci wyniku testu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Rating dla zaoferowanego przez Wykonawcę urządzenia zgodnego z wymogami Zamawiającego określonymi w </w:t>
      </w:r>
      <w:r w:rsidR="0088029C" w:rsidRPr="00980EFA">
        <w:rPr>
          <w:rFonts w:asciiTheme="minorHAnsi" w:hAnsiTheme="minorHAnsi" w:cstheme="minorHAnsi"/>
        </w:rPr>
        <w:t xml:space="preserve">Tabeli nr 2 dla Części I </w:t>
      </w:r>
      <w:r w:rsidRPr="00980EFA">
        <w:rPr>
          <w:rFonts w:asciiTheme="minorHAnsi" w:hAnsiTheme="minorHAnsi" w:cstheme="minorHAnsi"/>
        </w:rPr>
        <w:t>Załącznik</w:t>
      </w:r>
      <w:r w:rsidR="0088029C" w:rsidRPr="00980EFA">
        <w:rPr>
          <w:rFonts w:asciiTheme="minorHAnsi" w:hAnsiTheme="minorHAnsi" w:cstheme="minorHAnsi"/>
        </w:rPr>
        <w:t>a</w:t>
      </w:r>
      <w:r w:rsidRPr="00980EFA">
        <w:rPr>
          <w:rFonts w:asciiTheme="minorHAnsi" w:hAnsiTheme="minorHAnsi" w:cstheme="minorHAnsi"/>
        </w:rPr>
        <w:t xml:space="preserve"> nr 1 do SWZ . W sytuacji nie złożenia wymaganego testu, oferta Wykonawcy zostaje odrzucona, na podstawie art. 226 ust. 1 pkt 5 ustawy Pzp</w:t>
      </w:r>
      <w:r w:rsidRPr="00980EFA">
        <w:rPr>
          <w:rFonts w:asciiTheme="minorHAnsi" w:eastAsia="Calibri" w:hAnsiTheme="minorHAnsi" w:cstheme="minorHAnsi"/>
          <w:lang w:eastAsia="en-US"/>
        </w:rPr>
        <w:t>;</w:t>
      </w:r>
    </w:p>
    <w:p w14:paraId="1DBFC479" w14:textId="50048D8E" w:rsidR="00C50529" w:rsidRPr="00980EFA" w:rsidRDefault="00C50529" w:rsidP="00980EFA">
      <w:pPr>
        <w:numPr>
          <w:ilvl w:val="0"/>
          <w:numId w:val="132"/>
        </w:numPr>
        <w:spacing w:line="276" w:lineRule="auto"/>
        <w:ind w:left="1276"/>
        <w:rPr>
          <w:rFonts w:asciiTheme="minorHAnsi" w:hAnsiTheme="minorHAnsi" w:cstheme="minorHAnsi"/>
        </w:rPr>
      </w:pPr>
      <w:r w:rsidRPr="00980EFA">
        <w:rPr>
          <w:rFonts w:asciiTheme="minorHAnsi" w:eastAsia="Calibri" w:hAnsiTheme="minorHAnsi" w:cstheme="minorHAnsi"/>
          <w:lang w:eastAsia="en-US"/>
        </w:rPr>
        <w:t xml:space="preserve">W przypadku, gdy Wykonawca w </w:t>
      </w:r>
      <w:r w:rsidR="006C1DF2" w:rsidRPr="00980EFA">
        <w:rPr>
          <w:rFonts w:asciiTheme="minorHAnsi" w:hAnsiTheme="minorHAnsi" w:cstheme="minorHAnsi"/>
        </w:rPr>
        <w:t xml:space="preserve">Rozdziale II Części I pkt 2.2.2 </w:t>
      </w:r>
      <w:r w:rsidRPr="00980EFA">
        <w:rPr>
          <w:rFonts w:asciiTheme="minorHAnsi" w:eastAsia="Calibri" w:hAnsiTheme="minorHAnsi" w:cstheme="minorHAnsi"/>
          <w:lang w:eastAsia="en-US"/>
        </w:rPr>
        <w:t>Formularz</w:t>
      </w:r>
      <w:r w:rsidR="006C1DF2"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w:t>
      </w:r>
      <w:proofErr w:type="spellStart"/>
      <w:r w:rsidRPr="00980EFA">
        <w:rPr>
          <w:rFonts w:asciiTheme="minorHAnsi" w:eastAsia="Calibri" w:hAnsiTheme="minorHAnsi" w:cstheme="minorHAnsi"/>
          <w:lang w:eastAsia="en-US"/>
        </w:rPr>
        <w:t>Ofert</w:t>
      </w:r>
      <w:r w:rsidR="006C1DF2"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y</w:t>
      </w:r>
      <w:proofErr w:type="spellEnd"/>
      <w:r w:rsidRPr="00980EFA">
        <w:rPr>
          <w:rFonts w:asciiTheme="minorHAnsi" w:eastAsia="Calibri" w:hAnsiTheme="minorHAnsi" w:cstheme="minorHAnsi"/>
          <w:lang w:eastAsia="en-US"/>
        </w:rPr>
        <w:t xml:space="preserve"> nie wpisze czasu pracy na zasilaniu bateryjnym dla zaoferowanego przez Wykonawcę urządzenia, Zamawiający przyjmie, że Wykonawca zaoferował urządzenie o </w:t>
      </w:r>
      <w:r w:rsidRPr="00980EFA">
        <w:rPr>
          <w:rFonts w:asciiTheme="minorHAnsi" w:hAnsiTheme="minorHAnsi" w:cstheme="minorHAnsi"/>
        </w:rPr>
        <w:t xml:space="preserve">czasie pracy na zasilaniu bateryjnym znajdującym się w złożonym teście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w:t>
      </w:r>
      <w:r w:rsidRPr="00980EFA">
        <w:rPr>
          <w:rFonts w:asciiTheme="minorHAnsi" w:eastAsia="Calibri" w:hAnsiTheme="minorHAnsi" w:cstheme="minorHAnsi"/>
          <w:lang w:eastAsia="en-US"/>
        </w:rPr>
        <w:t xml:space="preserve">i przyzna punkty w ramach niniejszego </w:t>
      </w:r>
      <w:proofErr w:type="spellStart"/>
      <w:r w:rsidR="006C1DF2" w:rsidRPr="00980EFA">
        <w:rPr>
          <w:rFonts w:asciiTheme="minorHAnsi" w:eastAsia="Calibri" w:hAnsiTheme="minorHAnsi" w:cstheme="minorHAnsi"/>
          <w:lang w:eastAsia="en-US"/>
        </w:rPr>
        <w:t>pod</w:t>
      </w:r>
      <w:r w:rsidRPr="00980EFA">
        <w:rPr>
          <w:rFonts w:asciiTheme="minorHAnsi" w:eastAsia="Calibri" w:hAnsiTheme="minorHAnsi" w:cstheme="minorHAnsi"/>
          <w:lang w:eastAsia="en-US"/>
        </w:rPr>
        <w:t>kryterium</w:t>
      </w:r>
      <w:proofErr w:type="spellEnd"/>
      <w:r w:rsidRPr="00980EFA">
        <w:rPr>
          <w:rFonts w:asciiTheme="minorHAnsi" w:eastAsia="Calibri" w:hAnsiTheme="minorHAnsi" w:cstheme="minorHAnsi"/>
          <w:lang w:eastAsia="en-US"/>
        </w:rPr>
        <w:t xml:space="preserve"> na podstawie testu.</w:t>
      </w:r>
    </w:p>
    <w:p w14:paraId="52DA8C47" w14:textId="5A51C78B" w:rsidR="005B0D8D" w:rsidRPr="00980EFA" w:rsidRDefault="005B0D8D" w:rsidP="00980EFA">
      <w:pPr>
        <w:autoSpaceDN w:val="0"/>
        <w:spacing w:before="120" w:after="120"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ramach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B2 Wykonawca może otrzymać maksymalnie 20 punktów.</w:t>
      </w:r>
    </w:p>
    <w:p w14:paraId="5AA63F10" w14:textId="6319EA9E" w:rsidR="00C93136" w:rsidRPr="00980EFA" w:rsidRDefault="00C93136" w:rsidP="00980EFA">
      <w:pPr>
        <w:pStyle w:val="Akapitzlist"/>
        <w:numPr>
          <w:ilvl w:val="2"/>
          <w:numId w:val="70"/>
        </w:numPr>
        <w:spacing w:line="276" w:lineRule="auto"/>
        <w:ind w:hanging="371"/>
        <w:rPr>
          <w:rFonts w:asciiTheme="minorHAnsi" w:hAnsiTheme="minorHAnsi" w:cstheme="minorHAnsi"/>
          <w:b/>
          <w:bCs/>
        </w:rPr>
      </w:pPr>
      <w:proofErr w:type="spellStart"/>
      <w:r w:rsidRPr="00980EFA">
        <w:rPr>
          <w:rFonts w:asciiTheme="minorHAnsi" w:hAnsiTheme="minorHAnsi" w:cstheme="minorHAnsi"/>
          <w:b/>
          <w:bCs/>
        </w:rPr>
        <w:t>Podkryterium</w:t>
      </w:r>
      <w:proofErr w:type="spellEnd"/>
      <w:r w:rsidRPr="00980EFA">
        <w:rPr>
          <w:rFonts w:asciiTheme="minorHAnsi" w:hAnsiTheme="minorHAnsi" w:cstheme="minorHAnsi"/>
          <w:b/>
          <w:bCs/>
        </w:rPr>
        <w:t xml:space="preserve"> – Czas pracy na zasilaniu bateryjnym „B3” - odnosi się do </w:t>
      </w:r>
      <w:r w:rsidR="005B0D8D" w:rsidRPr="00980EFA">
        <w:rPr>
          <w:rFonts w:asciiTheme="minorHAnsi" w:eastAsia="Calibri" w:hAnsiTheme="minorHAnsi" w:cstheme="minorHAnsi"/>
          <w:b/>
          <w:bCs/>
          <w:lang w:eastAsia="en-US"/>
        </w:rPr>
        <w:t xml:space="preserve">czasu pracy na zasilaniu bateryjnym </w:t>
      </w:r>
      <w:r w:rsidRPr="00980EFA">
        <w:rPr>
          <w:rFonts w:asciiTheme="minorHAnsi" w:hAnsiTheme="minorHAnsi" w:cstheme="minorHAnsi"/>
          <w:b/>
          <w:bCs/>
        </w:rPr>
        <w:t xml:space="preserve">urządzenia typu „15’ Komputer przenośny typu laptop o większej mocy obliczeniowej ze stacją dokującą, torbą oraz zestawem bezprzewodowym myszy i </w:t>
      </w:r>
      <w:proofErr w:type="spellStart"/>
      <w:r w:rsidRPr="00980EFA">
        <w:rPr>
          <w:rFonts w:asciiTheme="minorHAnsi" w:hAnsiTheme="minorHAnsi" w:cstheme="minorHAnsi"/>
          <w:b/>
          <w:bCs/>
        </w:rPr>
        <w:t>klawiatury”</w:t>
      </w:r>
      <w:r w:rsidR="0020125A" w:rsidRPr="00980EFA">
        <w:rPr>
          <w:rFonts w:asciiTheme="minorHAnsi" w:hAnsiTheme="minorHAnsi" w:cstheme="minorHAnsi"/>
          <w:b/>
          <w:bCs/>
        </w:rPr>
        <w:t>Tabela</w:t>
      </w:r>
      <w:proofErr w:type="spellEnd"/>
      <w:r w:rsidR="0020125A" w:rsidRPr="00980EFA">
        <w:rPr>
          <w:rFonts w:asciiTheme="minorHAnsi" w:hAnsiTheme="minorHAnsi" w:cstheme="minorHAnsi"/>
          <w:b/>
          <w:bCs/>
        </w:rPr>
        <w:t xml:space="preserve"> nr 3 </w:t>
      </w:r>
      <w:r w:rsidRPr="00980EFA">
        <w:rPr>
          <w:rFonts w:asciiTheme="minorHAnsi" w:hAnsiTheme="minorHAnsi" w:cstheme="minorHAnsi"/>
          <w:b/>
          <w:bCs/>
        </w:rPr>
        <w:t xml:space="preserve">- waga </w:t>
      </w:r>
      <w:r w:rsidR="005B0D8D" w:rsidRPr="00980EFA">
        <w:rPr>
          <w:rFonts w:asciiTheme="minorHAnsi" w:hAnsiTheme="minorHAnsi" w:cstheme="minorHAnsi"/>
          <w:b/>
          <w:bCs/>
        </w:rPr>
        <w:t>20</w:t>
      </w:r>
      <w:r w:rsidRPr="00980EFA">
        <w:rPr>
          <w:rFonts w:asciiTheme="minorHAnsi" w:hAnsiTheme="minorHAnsi" w:cstheme="minorHAnsi"/>
          <w:b/>
          <w:bCs/>
        </w:rPr>
        <w:t>% (</w:t>
      </w:r>
      <w:r w:rsidR="005B0D8D" w:rsidRPr="00980EFA">
        <w:rPr>
          <w:rFonts w:asciiTheme="minorHAnsi" w:hAnsiTheme="minorHAnsi" w:cstheme="minorHAnsi"/>
          <w:b/>
          <w:bCs/>
        </w:rPr>
        <w:t>20</w:t>
      </w:r>
      <w:r w:rsidRPr="00980EFA">
        <w:rPr>
          <w:rFonts w:asciiTheme="minorHAnsi" w:hAnsiTheme="minorHAnsi" w:cstheme="minorHAnsi"/>
          <w:b/>
          <w:bCs/>
        </w:rPr>
        <w:t xml:space="preserve">% = </w:t>
      </w:r>
      <w:r w:rsidR="005B0D8D" w:rsidRPr="00980EFA">
        <w:rPr>
          <w:rFonts w:asciiTheme="minorHAnsi" w:hAnsiTheme="minorHAnsi" w:cstheme="minorHAnsi"/>
          <w:b/>
          <w:bCs/>
        </w:rPr>
        <w:t>20</w:t>
      </w:r>
      <w:r w:rsidRPr="00980EFA">
        <w:rPr>
          <w:rFonts w:asciiTheme="minorHAnsi" w:hAnsiTheme="minorHAnsi" w:cstheme="minorHAnsi"/>
          <w:b/>
          <w:bCs/>
        </w:rPr>
        <w:t xml:space="preserve"> pkt)</w:t>
      </w:r>
      <w:r w:rsidR="005B0D8D" w:rsidRPr="00980EFA">
        <w:rPr>
          <w:rFonts w:asciiTheme="minorHAnsi" w:hAnsiTheme="minorHAnsi" w:cstheme="minorHAnsi"/>
          <w:b/>
          <w:bCs/>
        </w:rPr>
        <w:t>.</w:t>
      </w:r>
    </w:p>
    <w:p w14:paraId="5E5A3A04" w14:textId="6E55CF83" w:rsidR="005B0D8D" w:rsidRPr="00980EFA" w:rsidRDefault="005B0D8D" w:rsidP="00980EFA">
      <w:pPr>
        <w:spacing w:line="276" w:lineRule="auto"/>
        <w:ind w:left="1134"/>
        <w:rPr>
          <w:rFonts w:asciiTheme="minorHAnsi" w:hAnsiTheme="minorHAnsi" w:cstheme="minorHAnsi"/>
        </w:rPr>
      </w:pPr>
      <w:bookmarkStart w:id="22" w:name="_Hlk96610715"/>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„B3” zostaną przyznane na podstawie informacji zawartej w </w:t>
      </w:r>
      <w:r w:rsidR="006C1DF2" w:rsidRPr="00980EFA">
        <w:rPr>
          <w:rFonts w:asciiTheme="minorHAnsi" w:hAnsiTheme="minorHAnsi" w:cstheme="minorHAnsi"/>
        </w:rPr>
        <w:t xml:space="preserve">Rozdziale II Części I pkt 2.2.3 </w:t>
      </w:r>
      <w:r w:rsidRPr="00980EFA">
        <w:rPr>
          <w:rFonts w:asciiTheme="minorHAnsi" w:hAnsiTheme="minorHAnsi" w:cstheme="minorHAnsi"/>
        </w:rPr>
        <w:t>Formularz</w:t>
      </w:r>
      <w:r w:rsidR="00483F75" w:rsidRPr="00980EFA">
        <w:rPr>
          <w:rFonts w:asciiTheme="minorHAnsi" w:hAnsiTheme="minorHAnsi" w:cstheme="minorHAnsi"/>
        </w:rPr>
        <w:t>a</w:t>
      </w:r>
      <w:r w:rsidRPr="00980EFA">
        <w:rPr>
          <w:rFonts w:asciiTheme="minorHAnsi" w:hAnsiTheme="minorHAnsi" w:cstheme="minorHAnsi"/>
        </w:rPr>
        <w:t xml:space="preserve"> ofertow</w:t>
      </w:r>
      <w:r w:rsidR="00483F75" w:rsidRPr="00980EFA">
        <w:rPr>
          <w:rFonts w:asciiTheme="minorHAnsi" w:hAnsiTheme="minorHAnsi" w:cstheme="minorHAnsi"/>
        </w:rPr>
        <w:t>ego</w:t>
      </w:r>
      <w:r w:rsidRPr="00980EFA">
        <w:rPr>
          <w:rFonts w:asciiTheme="minorHAnsi" w:hAnsiTheme="minorHAnsi" w:cstheme="minorHAnsi"/>
        </w:rPr>
        <w:t xml:space="preserve"> (Załącznik nr 2 do SWZ) złożon</w:t>
      </w:r>
      <w:r w:rsidR="00483F75" w:rsidRPr="00980EFA">
        <w:rPr>
          <w:rFonts w:asciiTheme="minorHAnsi" w:hAnsiTheme="minorHAnsi" w:cstheme="minorHAnsi"/>
        </w:rPr>
        <w:t>ego</w:t>
      </w:r>
      <w:r w:rsidRPr="00980EFA">
        <w:rPr>
          <w:rFonts w:asciiTheme="minorHAnsi" w:hAnsiTheme="minorHAnsi" w:cstheme="minorHAnsi"/>
        </w:rPr>
        <w:t xml:space="preserve"> przez Wykonawcę</w:t>
      </w:r>
      <w:r w:rsidR="00483F75" w:rsidRPr="00980EFA">
        <w:rPr>
          <w:rFonts w:asciiTheme="minorHAnsi" w:hAnsiTheme="minorHAnsi" w:cstheme="minorHAnsi"/>
        </w:rPr>
        <w:t>,</w:t>
      </w:r>
      <w:r w:rsidRPr="00980EFA">
        <w:rPr>
          <w:rFonts w:asciiTheme="minorHAnsi" w:hAnsiTheme="minorHAnsi" w:cstheme="minorHAnsi"/>
        </w:rPr>
        <w:t xml:space="preserve"> </w:t>
      </w:r>
      <w:r w:rsidR="00483F75" w:rsidRPr="00980EFA">
        <w:rPr>
          <w:rFonts w:asciiTheme="minorHAnsi" w:hAnsiTheme="minorHAnsi" w:cstheme="minorHAnsi"/>
        </w:rPr>
        <w:t>dotyczącej czasu pracy na zasilaniu bateryjnym komputera przenośnego dalej jako „urządzenie”. Minimalny czas pracy na zasilaniu bateryjnym urządzenia został określony przez Zamawiającego w Tabeli nr 3 dla Części I</w:t>
      </w:r>
      <w:r w:rsidRPr="00980EFA">
        <w:rPr>
          <w:rFonts w:asciiTheme="minorHAnsi" w:hAnsiTheme="minorHAnsi" w:cstheme="minorHAnsi"/>
        </w:rPr>
        <w:t xml:space="preserve"> </w:t>
      </w:r>
      <w:r w:rsidRPr="00980EFA">
        <w:rPr>
          <w:rFonts w:asciiTheme="minorHAnsi" w:eastAsia="Calibri" w:hAnsiTheme="minorHAnsi" w:cstheme="minorHAnsi"/>
          <w:lang w:eastAsia="en-US"/>
        </w:rPr>
        <w:t>Załącznik nr 1 SWZ</w:t>
      </w:r>
      <w:r w:rsidR="00483F75"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w:t>
      </w:r>
      <w:r w:rsidR="00483F75" w:rsidRPr="00980EFA">
        <w:rPr>
          <w:rFonts w:asciiTheme="minorHAnsi" w:eastAsia="Calibri" w:hAnsiTheme="minorHAnsi" w:cstheme="minorHAnsi"/>
          <w:lang w:eastAsia="en-US"/>
        </w:rPr>
        <w:t>Niezbędnym potwierdzeniem czasu pracy na zasilaniu bateryjnym urządzenia jest</w:t>
      </w:r>
      <w:r w:rsidR="00483F75" w:rsidRPr="00980EFA">
        <w:rPr>
          <w:rFonts w:asciiTheme="minorHAnsi" w:hAnsiTheme="minorHAnsi" w:cstheme="minorHAnsi"/>
        </w:rPr>
        <w:t xml:space="preserve"> </w:t>
      </w:r>
      <w:r w:rsidRPr="00980EFA">
        <w:rPr>
          <w:rFonts w:asciiTheme="minorHAnsi" w:hAnsiTheme="minorHAnsi" w:cstheme="minorHAnsi"/>
        </w:rPr>
        <w:t xml:space="preserve">test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w:t>
      </w:r>
      <w:r w:rsidR="00483F75" w:rsidRPr="00980EFA">
        <w:rPr>
          <w:rFonts w:asciiTheme="minorHAnsi" w:hAnsiTheme="minorHAnsi" w:cstheme="minorHAnsi"/>
        </w:rPr>
        <w:t xml:space="preserve"> zgodny z zaoferowaną konfiguracją urządzenia. </w:t>
      </w:r>
      <w:r w:rsidR="00483F75" w:rsidRPr="00980EFA">
        <w:rPr>
          <w:rFonts w:asciiTheme="minorHAnsi" w:eastAsia="Calibri" w:hAnsiTheme="minorHAnsi" w:cstheme="minorHAnsi"/>
          <w:lang w:eastAsia="en-US"/>
        </w:rPr>
        <w:t xml:space="preserve">W ramach niniejszego </w:t>
      </w:r>
      <w:proofErr w:type="spellStart"/>
      <w:r w:rsidR="00483F75" w:rsidRPr="00980EFA">
        <w:rPr>
          <w:rFonts w:asciiTheme="minorHAnsi" w:eastAsia="Calibri" w:hAnsiTheme="minorHAnsi" w:cstheme="minorHAnsi"/>
          <w:lang w:eastAsia="en-US"/>
        </w:rPr>
        <w:t>podkryterium</w:t>
      </w:r>
      <w:proofErr w:type="spellEnd"/>
      <w:r w:rsidR="00483F75" w:rsidRPr="00980EFA">
        <w:rPr>
          <w:rFonts w:asciiTheme="minorHAnsi" w:eastAsia="Calibri" w:hAnsiTheme="minorHAnsi" w:cstheme="minorHAnsi"/>
          <w:lang w:eastAsia="en-US"/>
        </w:rPr>
        <w:t xml:space="preserve"> punkty zostaną przyznane </w:t>
      </w:r>
      <w:r w:rsidRPr="00980EFA">
        <w:rPr>
          <w:rFonts w:asciiTheme="minorHAnsi" w:hAnsiTheme="minorHAnsi" w:cstheme="minorHAnsi"/>
        </w:rPr>
        <w:t>w</w:t>
      </w:r>
      <w:r w:rsidR="0020125A" w:rsidRPr="00980EFA">
        <w:rPr>
          <w:rFonts w:asciiTheme="minorHAnsi" w:hAnsiTheme="minorHAnsi" w:cstheme="minorHAnsi"/>
        </w:rPr>
        <w:t> </w:t>
      </w:r>
      <w:r w:rsidRPr="00980EFA">
        <w:rPr>
          <w:rFonts w:asciiTheme="minorHAnsi" w:hAnsiTheme="minorHAnsi" w:cstheme="minorHAnsi"/>
        </w:rPr>
        <w:t>następujący sposób:</w:t>
      </w:r>
    </w:p>
    <w:p w14:paraId="728EAF17" w14:textId="2DD9CD04" w:rsidR="00483F75" w:rsidRPr="00980EFA" w:rsidRDefault="00483F75"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urządzenia o czasie pracy na zasilaniu bateryjnym równemu minimalnemu czasu pracy na zasilaniu bateryjnym urządzenia określonego w Tabeli nr 3 dla Części I Załącznika nr 1 do SWZ tj. 300 minut, Wykonawca otrzyma 0 pkt;</w:t>
      </w:r>
    </w:p>
    <w:p w14:paraId="66DFECAE" w14:textId="18638884" w:rsidR="00483F75" w:rsidRPr="00980EFA" w:rsidRDefault="00483F75"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lastRenderedPageBreak/>
        <w:t>Za zaoferowanie przez Wykonawcę urządzenia o czasie pracy na zasilaniu bateryjnym mieszczącego się w przedziale od 301 min do 360 min, Wykonawca otrzyma 5 pkt</w:t>
      </w:r>
    </w:p>
    <w:p w14:paraId="3787BBA2" w14:textId="7B5CE5B2" w:rsidR="00483F75" w:rsidRPr="00980EFA" w:rsidRDefault="00483F75"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urządzenia o czasie pracy na zasilaniu bateryjnym mieszczącego się w przedziale od 361 min do 420 min, Wykonawca otrzyma 10 pkt</w:t>
      </w:r>
    </w:p>
    <w:p w14:paraId="6D360952" w14:textId="2CA5ECC7" w:rsidR="00483F75" w:rsidRPr="00980EFA" w:rsidRDefault="00483F75"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urządzenia o czasie pracy na zasilaniu bateryjnym mieszczącego się w przedziale od 421 min do 480 min, Wykonawca otrzyma 15 pkt</w:t>
      </w:r>
    </w:p>
    <w:p w14:paraId="4D1075F7" w14:textId="743E82AE" w:rsidR="00483F75" w:rsidRPr="00980EFA" w:rsidRDefault="00483F75"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urządzenia o czasie pracy na zasilaniu bateryjnym większym, bądź równym 481 min, Wykonawca otrzyma 20 pkt</w:t>
      </w:r>
      <w:r w:rsidRPr="00980EFA" w:rsidDel="005948B1">
        <w:rPr>
          <w:rFonts w:asciiTheme="minorHAnsi" w:hAnsiTheme="minorHAnsi" w:cstheme="minorHAnsi"/>
        </w:rPr>
        <w:t xml:space="preserve"> </w:t>
      </w:r>
    </w:p>
    <w:p w14:paraId="5CC81A0B" w14:textId="77777777" w:rsidR="005B0D8D" w:rsidRPr="00980EFA" w:rsidRDefault="005B0D8D" w:rsidP="00980EFA">
      <w:pPr>
        <w:spacing w:line="276" w:lineRule="auto"/>
        <w:ind w:left="851"/>
        <w:rPr>
          <w:rFonts w:asciiTheme="minorHAnsi" w:hAnsiTheme="minorHAnsi" w:cstheme="minorHAnsi"/>
        </w:rPr>
      </w:pPr>
      <w:r w:rsidRPr="00980EFA">
        <w:rPr>
          <w:rFonts w:asciiTheme="minorHAnsi" w:hAnsiTheme="minorHAnsi" w:cstheme="minorHAnsi"/>
        </w:rPr>
        <w:t xml:space="preserve">Uwaga: </w:t>
      </w:r>
    </w:p>
    <w:p w14:paraId="039C0FA9" w14:textId="0DD0C927"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W przypadku zaoferowania urządzenia, o czasie pracy na zasilaczu bateryjnym krótszym niż minimalny czas pracy urządzenia zgodnie z Załącznikiem nr 1 do SWZ Tabela nr 3, oferta Wykonawcy zostanie odrzucona, na podstawie art. 226 ust. 1 pkt 5 ustawy Pzp</w:t>
      </w:r>
      <w:r w:rsidRPr="00980EFA">
        <w:rPr>
          <w:rFonts w:asciiTheme="minorHAnsi" w:eastAsia="Calibri" w:hAnsiTheme="minorHAnsi" w:cstheme="minorHAnsi"/>
          <w:lang w:eastAsia="en-US"/>
        </w:rPr>
        <w:t>;</w:t>
      </w:r>
    </w:p>
    <w:p w14:paraId="15117CF2" w14:textId="51CD471C"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Jeżeli Wykonawca nie złoży wraz z Ofertą wypełnione</w:t>
      </w:r>
      <w:r w:rsidR="00483F75" w:rsidRPr="00980EFA">
        <w:rPr>
          <w:rFonts w:asciiTheme="minorHAnsi" w:hAnsiTheme="minorHAnsi" w:cstheme="minorHAnsi"/>
        </w:rPr>
        <w:t>j</w:t>
      </w:r>
      <w:r w:rsidRPr="00980EFA">
        <w:rPr>
          <w:rFonts w:asciiTheme="minorHAnsi" w:hAnsiTheme="minorHAnsi" w:cstheme="minorHAnsi"/>
        </w:rPr>
        <w:t xml:space="preserve"> </w:t>
      </w:r>
      <w:r w:rsidR="00483F75" w:rsidRPr="00980EFA">
        <w:rPr>
          <w:rFonts w:asciiTheme="minorHAnsi" w:hAnsiTheme="minorHAnsi" w:cstheme="minorHAnsi"/>
        </w:rPr>
        <w:t>Tabeli nr 3 Części I Specyfikacji technicznej lub złoży ją niekompletną</w:t>
      </w:r>
      <w:r w:rsidRPr="00980EFA">
        <w:rPr>
          <w:rFonts w:asciiTheme="minorHAnsi" w:hAnsiTheme="minorHAnsi" w:cstheme="minorHAnsi"/>
        </w:rPr>
        <w:t>, Zamawiający zgodnie z zapisami art. 107 ust 3 Pzp, nie wezwie do je</w:t>
      </w:r>
      <w:r w:rsidR="00483F75" w:rsidRPr="00980EFA">
        <w:rPr>
          <w:rFonts w:asciiTheme="minorHAnsi" w:hAnsiTheme="minorHAnsi" w:cstheme="minorHAnsi"/>
        </w:rPr>
        <w:t>j</w:t>
      </w:r>
      <w:r w:rsidRPr="00980EFA">
        <w:rPr>
          <w:rFonts w:asciiTheme="minorHAnsi" w:hAnsiTheme="minorHAnsi" w:cstheme="minorHAnsi"/>
        </w:rPr>
        <w:t xml:space="preserve"> złożenia, ani do uzupełnienia</w:t>
      </w:r>
      <w:r w:rsidR="002F1899" w:rsidRPr="00980EFA">
        <w:rPr>
          <w:rFonts w:asciiTheme="minorHAnsi" w:eastAsia="Calibri" w:hAnsiTheme="minorHAnsi" w:cstheme="minorHAnsi"/>
          <w:lang w:eastAsia="en-US"/>
        </w:rPr>
        <w:t>, a Oferta Wykonawcy zostanie odrzucona, na podstawie art. 226 ust. 1 pkt 5 ustawy Pzp</w:t>
      </w:r>
      <w:r w:rsidRPr="00980EFA">
        <w:rPr>
          <w:rFonts w:asciiTheme="minorHAnsi" w:hAnsiTheme="minorHAnsi" w:cstheme="minorHAnsi"/>
        </w:rPr>
        <w:t>;</w:t>
      </w:r>
    </w:p>
    <w:p w14:paraId="5AF30C61" w14:textId="4DFA0048"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 xml:space="preserve">W celu przyznania punktów w niniejszym kryterium Wykonawca zobowiązany jest złożyć wraz z ofertą potwierdzenie czasu pracy na zasilaniu bateryjnym w postaci wyniku testu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Rating dla zaoferowanego przez Wykonawcę urządzenia zgodnego z wymogami Zamawiającego określonymi w Załączniku nr 1 do SWZ Tabela nr 3. W sytuacji nie złożenia wymaganego testu, oferta Wykonawcy zostaje odrzucona, na podstawie art. 226 ust. 1 pkt 5 ustawy Pzp</w:t>
      </w:r>
      <w:r w:rsidRPr="00980EFA">
        <w:rPr>
          <w:rFonts w:asciiTheme="minorHAnsi" w:eastAsia="Calibri" w:hAnsiTheme="minorHAnsi" w:cstheme="minorHAnsi"/>
          <w:lang w:eastAsia="en-US"/>
        </w:rPr>
        <w:t>;</w:t>
      </w:r>
    </w:p>
    <w:p w14:paraId="4240F76D" w14:textId="24E6890B" w:rsidR="005B0D8D" w:rsidRPr="00980EFA" w:rsidRDefault="005B0D8D" w:rsidP="00980EFA">
      <w:pPr>
        <w:numPr>
          <w:ilvl w:val="0"/>
          <w:numId w:val="132"/>
        </w:numPr>
        <w:spacing w:after="120" w:line="276" w:lineRule="auto"/>
        <w:ind w:left="1276" w:hanging="357"/>
        <w:rPr>
          <w:rFonts w:asciiTheme="minorHAnsi" w:hAnsiTheme="minorHAnsi" w:cstheme="minorHAnsi"/>
        </w:rPr>
      </w:pPr>
      <w:r w:rsidRPr="00980EFA">
        <w:rPr>
          <w:rFonts w:asciiTheme="minorHAnsi" w:eastAsia="Calibri" w:hAnsiTheme="minorHAnsi" w:cstheme="minorHAnsi"/>
          <w:lang w:eastAsia="en-US"/>
        </w:rPr>
        <w:t xml:space="preserve">W przypadku, gdy Wykonawca w </w:t>
      </w:r>
      <w:r w:rsidR="00122D42" w:rsidRPr="00980EFA">
        <w:rPr>
          <w:rFonts w:asciiTheme="minorHAnsi" w:hAnsiTheme="minorHAnsi" w:cstheme="minorHAnsi"/>
        </w:rPr>
        <w:t xml:space="preserve">Rozdziale II Części I pkt 2.2.3 </w:t>
      </w:r>
      <w:r w:rsidRPr="00980EFA">
        <w:rPr>
          <w:rFonts w:asciiTheme="minorHAnsi" w:eastAsia="Calibri" w:hAnsiTheme="minorHAnsi" w:cstheme="minorHAnsi"/>
          <w:lang w:eastAsia="en-US"/>
        </w:rPr>
        <w:t>Formularz</w:t>
      </w:r>
      <w:r w:rsidR="00122D42"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122D42"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czasu pracy na zasilaniu bateryjnym dla zaoferowanego przez Wykonawcę urządzenia, Zamawiający przyjmie, że Wykonawca zaoferował urządzenie o </w:t>
      </w:r>
      <w:r w:rsidRPr="00980EFA">
        <w:rPr>
          <w:rFonts w:asciiTheme="minorHAnsi" w:hAnsiTheme="minorHAnsi" w:cstheme="minorHAnsi"/>
        </w:rPr>
        <w:t xml:space="preserve">czasie pracy na zasilaniu bateryjnym znajdującym się w złożonym teście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w:t>
      </w:r>
      <w:r w:rsidRPr="00980EFA">
        <w:rPr>
          <w:rFonts w:asciiTheme="minorHAnsi" w:eastAsia="Calibri" w:hAnsiTheme="minorHAnsi" w:cstheme="minorHAnsi"/>
          <w:lang w:eastAsia="en-US"/>
        </w:rPr>
        <w:t xml:space="preserve">i przyzna punkty w ramach niniejszego </w:t>
      </w:r>
      <w:proofErr w:type="spellStart"/>
      <w:r w:rsidR="00122D42" w:rsidRPr="00980EFA">
        <w:rPr>
          <w:rFonts w:asciiTheme="minorHAnsi" w:eastAsia="Calibri" w:hAnsiTheme="minorHAnsi" w:cstheme="minorHAnsi"/>
          <w:lang w:eastAsia="en-US"/>
        </w:rPr>
        <w:t>pod</w:t>
      </w:r>
      <w:r w:rsidRPr="00980EFA">
        <w:rPr>
          <w:rFonts w:asciiTheme="minorHAnsi" w:eastAsia="Calibri" w:hAnsiTheme="minorHAnsi" w:cstheme="minorHAnsi"/>
          <w:lang w:eastAsia="en-US"/>
        </w:rPr>
        <w:t>kryterium</w:t>
      </w:r>
      <w:proofErr w:type="spellEnd"/>
      <w:r w:rsidRPr="00980EFA">
        <w:rPr>
          <w:rFonts w:asciiTheme="minorHAnsi" w:eastAsia="Calibri" w:hAnsiTheme="minorHAnsi" w:cstheme="minorHAnsi"/>
          <w:lang w:eastAsia="en-US"/>
        </w:rPr>
        <w:t xml:space="preserve"> na podstawie testu.</w:t>
      </w:r>
    </w:p>
    <w:p w14:paraId="2C257A9E" w14:textId="2D2DF185" w:rsidR="005B0D8D" w:rsidRPr="00980EFA" w:rsidRDefault="005B0D8D" w:rsidP="00980EFA">
      <w:pPr>
        <w:spacing w:before="120" w:after="120" w:line="276" w:lineRule="auto"/>
        <w:ind w:left="919"/>
        <w:rPr>
          <w:rFonts w:asciiTheme="minorHAnsi" w:hAnsiTheme="minorHAnsi" w:cstheme="minorHAnsi"/>
        </w:rPr>
      </w:pPr>
      <w:r w:rsidRPr="00980EFA">
        <w:rPr>
          <w:rFonts w:asciiTheme="minorHAnsi" w:hAnsiTheme="minorHAnsi" w:cstheme="minorHAnsi"/>
        </w:rPr>
        <w:t xml:space="preserve">W ramach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B3 Wykonawca może otrzymać maksymalnie 20 punktów.</w:t>
      </w:r>
    </w:p>
    <w:bookmarkEnd w:id="22"/>
    <w:p w14:paraId="42BD1BD7" w14:textId="653BE20B" w:rsidR="00C93136" w:rsidRPr="00980EFA" w:rsidRDefault="005B0D8D" w:rsidP="00980EFA">
      <w:pPr>
        <w:pStyle w:val="Akapitzlist"/>
        <w:numPr>
          <w:ilvl w:val="2"/>
          <w:numId w:val="70"/>
        </w:numPr>
        <w:spacing w:line="276" w:lineRule="auto"/>
        <w:ind w:left="1134" w:hanging="294"/>
        <w:rPr>
          <w:rFonts w:asciiTheme="minorHAnsi" w:hAnsiTheme="minorHAnsi" w:cstheme="minorHAnsi"/>
          <w:b/>
          <w:bCs/>
        </w:rPr>
      </w:pPr>
      <w:proofErr w:type="spellStart"/>
      <w:r w:rsidRPr="00980EFA">
        <w:rPr>
          <w:rFonts w:asciiTheme="minorHAnsi" w:hAnsiTheme="minorHAnsi" w:cstheme="minorHAnsi"/>
          <w:b/>
          <w:bCs/>
        </w:rPr>
        <w:t>Podkryterium</w:t>
      </w:r>
      <w:proofErr w:type="spellEnd"/>
      <w:r w:rsidRPr="00980EFA">
        <w:rPr>
          <w:rFonts w:asciiTheme="minorHAnsi" w:hAnsiTheme="minorHAnsi" w:cstheme="minorHAnsi"/>
          <w:b/>
          <w:bCs/>
        </w:rPr>
        <w:t xml:space="preserve"> – Czas pracy na zasilaniu bateryjnym „B4” - odnosi się do </w:t>
      </w:r>
      <w:r w:rsidR="00782D7A" w:rsidRPr="00980EFA">
        <w:rPr>
          <w:rFonts w:asciiTheme="minorHAnsi" w:eastAsia="Calibri" w:hAnsiTheme="minorHAnsi" w:cstheme="minorHAnsi"/>
          <w:b/>
          <w:bCs/>
          <w:lang w:eastAsia="en-US"/>
        </w:rPr>
        <w:t>czasu pracy na zasilaniu bateryjnym</w:t>
      </w:r>
      <w:r w:rsidR="00782D7A" w:rsidRPr="00980EFA">
        <w:rPr>
          <w:rFonts w:asciiTheme="minorHAnsi" w:hAnsiTheme="minorHAnsi" w:cstheme="minorHAnsi"/>
          <w:b/>
          <w:bCs/>
        </w:rPr>
        <w:t xml:space="preserve"> </w:t>
      </w:r>
      <w:r w:rsidRPr="00980EFA">
        <w:rPr>
          <w:rFonts w:asciiTheme="minorHAnsi" w:hAnsiTheme="minorHAnsi" w:cstheme="minorHAnsi"/>
          <w:b/>
          <w:bCs/>
        </w:rPr>
        <w:t>urządzenia typu „14’ Komputer przenośny typu laptop większej mocy obliczeniowej ze stacją dokującą, torbą oraz zestawem bezprzewodowym myszy i klawiatury”</w:t>
      </w:r>
      <w:r w:rsidR="0020125A" w:rsidRPr="00980EFA">
        <w:rPr>
          <w:rFonts w:asciiTheme="minorHAnsi" w:hAnsiTheme="minorHAnsi" w:cstheme="minorHAnsi"/>
          <w:b/>
          <w:bCs/>
        </w:rPr>
        <w:t xml:space="preserve"> Tabela nr 4</w:t>
      </w:r>
      <w:r w:rsidRPr="00980EFA">
        <w:rPr>
          <w:rFonts w:asciiTheme="minorHAnsi" w:hAnsiTheme="minorHAnsi" w:cstheme="minorHAnsi"/>
          <w:b/>
          <w:bCs/>
        </w:rPr>
        <w:t xml:space="preserve"> - waga 20% (20% = 20 pkt).</w:t>
      </w:r>
    </w:p>
    <w:p w14:paraId="41397C18" w14:textId="797186B8" w:rsidR="005B0D8D" w:rsidRPr="00980EFA" w:rsidRDefault="005B0D8D" w:rsidP="00980EFA">
      <w:pPr>
        <w:spacing w:line="276" w:lineRule="auto"/>
        <w:ind w:left="1134"/>
        <w:rPr>
          <w:rFonts w:asciiTheme="minorHAnsi" w:hAnsiTheme="minorHAnsi" w:cstheme="minorHAnsi"/>
        </w:rPr>
      </w:pPr>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„B4” zostaną przyznane na podstawie informacji zawartej w </w:t>
      </w:r>
      <w:r w:rsidR="00122D42" w:rsidRPr="00980EFA">
        <w:rPr>
          <w:rFonts w:asciiTheme="minorHAnsi" w:hAnsiTheme="minorHAnsi" w:cstheme="minorHAnsi"/>
        </w:rPr>
        <w:t xml:space="preserve">Rozdziale II Części I pkt 2.2.4 </w:t>
      </w:r>
      <w:r w:rsidRPr="00980EFA">
        <w:rPr>
          <w:rFonts w:asciiTheme="minorHAnsi" w:hAnsiTheme="minorHAnsi" w:cstheme="minorHAnsi"/>
        </w:rPr>
        <w:t>Formularz</w:t>
      </w:r>
      <w:r w:rsidR="00122D42" w:rsidRPr="00980EFA">
        <w:rPr>
          <w:rFonts w:asciiTheme="minorHAnsi" w:hAnsiTheme="minorHAnsi" w:cstheme="minorHAnsi"/>
        </w:rPr>
        <w:t>a</w:t>
      </w:r>
      <w:r w:rsidRPr="00980EFA">
        <w:rPr>
          <w:rFonts w:asciiTheme="minorHAnsi" w:hAnsiTheme="minorHAnsi" w:cstheme="minorHAnsi"/>
        </w:rPr>
        <w:t xml:space="preserve"> ofertow</w:t>
      </w:r>
      <w:r w:rsidR="00122D42" w:rsidRPr="00980EFA">
        <w:rPr>
          <w:rFonts w:asciiTheme="minorHAnsi" w:hAnsiTheme="minorHAnsi" w:cstheme="minorHAnsi"/>
        </w:rPr>
        <w:t>ego</w:t>
      </w:r>
      <w:r w:rsidRPr="00980EFA">
        <w:rPr>
          <w:rFonts w:asciiTheme="minorHAnsi" w:hAnsiTheme="minorHAnsi" w:cstheme="minorHAnsi"/>
        </w:rPr>
        <w:t xml:space="preserve"> (Załącznik nr 2 do SWZ) </w:t>
      </w:r>
      <w:r w:rsidRPr="00980EFA">
        <w:rPr>
          <w:rFonts w:asciiTheme="minorHAnsi" w:hAnsiTheme="minorHAnsi" w:cstheme="minorHAnsi"/>
        </w:rPr>
        <w:lastRenderedPageBreak/>
        <w:t>złożon</w:t>
      </w:r>
      <w:r w:rsidR="00122D42" w:rsidRPr="00980EFA">
        <w:rPr>
          <w:rFonts w:asciiTheme="minorHAnsi" w:hAnsiTheme="minorHAnsi" w:cstheme="minorHAnsi"/>
        </w:rPr>
        <w:t>ego</w:t>
      </w:r>
      <w:r w:rsidRPr="00980EFA">
        <w:rPr>
          <w:rFonts w:asciiTheme="minorHAnsi" w:hAnsiTheme="minorHAnsi" w:cstheme="minorHAnsi"/>
        </w:rPr>
        <w:t xml:space="preserve"> przez Wykonawcę</w:t>
      </w:r>
      <w:r w:rsidR="00122D42" w:rsidRPr="00980EFA">
        <w:rPr>
          <w:rFonts w:asciiTheme="minorHAnsi" w:hAnsiTheme="minorHAnsi" w:cstheme="minorHAnsi"/>
        </w:rPr>
        <w:t xml:space="preserve"> dotyczącej czasu pracy na zasilaniu bateryjnym komputera przenośnego dalej jako „urządzenie”. Minimalny czas pracy na zasilaniu bateryjnym urządzenia został określony przez Zamawiającego w Tabeli nr 4 dla Części I </w:t>
      </w:r>
      <w:r w:rsidRPr="00980EFA">
        <w:rPr>
          <w:rFonts w:asciiTheme="minorHAnsi" w:eastAsia="Calibri" w:hAnsiTheme="minorHAnsi" w:cstheme="minorHAnsi"/>
          <w:lang w:eastAsia="en-US"/>
        </w:rPr>
        <w:t>Załącznik nr 1 SWZ</w:t>
      </w:r>
      <w:r w:rsidRPr="00980EFA">
        <w:rPr>
          <w:rFonts w:asciiTheme="minorHAnsi" w:hAnsiTheme="minorHAnsi" w:cstheme="minorHAnsi"/>
        </w:rPr>
        <w:t xml:space="preserve"> </w:t>
      </w:r>
      <w:r w:rsidR="00122D42" w:rsidRPr="00980EFA">
        <w:rPr>
          <w:rFonts w:asciiTheme="minorHAnsi" w:hAnsiTheme="minorHAnsi" w:cstheme="minorHAnsi"/>
        </w:rPr>
        <w:t xml:space="preserve">Niezbędnym potwierdzeniem czasu pracy na zasilaniu bateryjnym urządzenia jest </w:t>
      </w:r>
      <w:r w:rsidRPr="00980EFA">
        <w:rPr>
          <w:rFonts w:asciiTheme="minorHAnsi" w:hAnsiTheme="minorHAnsi" w:cstheme="minorHAnsi"/>
        </w:rPr>
        <w:t xml:space="preserve">test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w:t>
      </w:r>
      <w:r w:rsidR="00122D42" w:rsidRPr="00980EFA">
        <w:rPr>
          <w:rFonts w:asciiTheme="minorHAnsi" w:hAnsiTheme="minorHAnsi" w:cstheme="minorHAnsi"/>
        </w:rPr>
        <w:t xml:space="preserve"> zgodny z zaoferowaną konfiguracją urządzenia. </w:t>
      </w:r>
      <w:r w:rsidR="00122D42" w:rsidRPr="00980EFA">
        <w:rPr>
          <w:rFonts w:asciiTheme="minorHAnsi" w:eastAsia="Calibri" w:hAnsiTheme="minorHAnsi" w:cstheme="minorHAnsi"/>
          <w:lang w:eastAsia="en-US"/>
        </w:rPr>
        <w:t xml:space="preserve">W ramach niniejszego </w:t>
      </w:r>
      <w:proofErr w:type="spellStart"/>
      <w:r w:rsidR="00122D42" w:rsidRPr="00980EFA">
        <w:rPr>
          <w:rFonts w:asciiTheme="minorHAnsi" w:eastAsia="Calibri" w:hAnsiTheme="minorHAnsi" w:cstheme="minorHAnsi"/>
          <w:lang w:eastAsia="en-US"/>
        </w:rPr>
        <w:t>podkryterium</w:t>
      </w:r>
      <w:proofErr w:type="spellEnd"/>
      <w:r w:rsidR="00122D42" w:rsidRPr="00980EFA">
        <w:rPr>
          <w:rFonts w:asciiTheme="minorHAnsi" w:eastAsia="Calibri" w:hAnsiTheme="minorHAnsi" w:cstheme="minorHAnsi"/>
          <w:lang w:eastAsia="en-US"/>
        </w:rPr>
        <w:t xml:space="preserve"> punkty zostaną przyznane </w:t>
      </w:r>
      <w:r w:rsidRPr="00980EFA">
        <w:rPr>
          <w:rFonts w:asciiTheme="minorHAnsi" w:hAnsiTheme="minorHAnsi" w:cstheme="minorHAnsi"/>
        </w:rPr>
        <w:t>w</w:t>
      </w:r>
      <w:r w:rsidR="0020125A" w:rsidRPr="00980EFA">
        <w:rPr>
          <w:rFonts w:asciiTheme="minorHAnsi" w:hAnsiTheme="minorHAnsi" w:cstheme="minorHAnsi"/>
        </w:rPr>
        <w:t> </w:t>
      </w:r>
      <w:r w:rsidRPr="00980EFA">
        <w:rPr>
          <w:rFonts w:asciiTheme="minorHAnsi" w:hAnsiTheme="minorHAnsi" w:cstheme="minorHAnsi"/>
        </w:rPr>
        <w:t>następujący sposób:</w:t>
      </w:r>
    </w:p>
    <w:p w14:paraId="143FC800" w14:textId="77777777" w:rsidR="00122D42" w:rsidRPr="00980EFA" w:rsidRDefault="00122D4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równemu minimalnemu czasu pracy na zasilaniu bateryjnym urządzenia określonego w Tabeli nr 4 dla Części I Załącznika nr 1 do SWZ tj. 300 minut, Wykonawca otrzyma 0 pkt;</w:t>
      </w:r>
    </w:p>
    <w:p w14:paraId="6DE8740D" w14:textId="77777777" w:rsidR="00122D42" w:rsidRPr="00980EFA" w:rsidRDefault="00122D4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301 min do 360 min, Wykonawca otrzyma 5 pkt</w:t>
      </w:r>
    </w:p>
    <w:p w14:paraId="09B8FE94" w14:textId="77777777" w:rsidR="00122D42" w:rsidRPr="00980EFA" w:rsidRDefault="00122D4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361 min do 420 min, Wykonawca otrzyma 10 pkt</w:t>
      </w:r>
    </w:p>
    <w:p w14:paraId="70412C3E" w14:textId="77777777" w:rsidR="00122D42" w:rsidRPr="00980EFA" w:rsidRDefault="00122D4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421 min do 480 min, Wykonawca otrzyma 15 pkt</w:t>
      </w:r>
    </w:p>
    <w:p w14:paraId="259EA457" w14:textId="2D16AB6D" w:rsidR="005B0D8D" w:rsidRPr="00980EFA" w:rsidRDefault="00122D4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większym, bądź równym 481 min, Wykonawca otrzyma 20 pkt</w:t>
      </w:r>
      <w:r w:rsidR="00B74979" w:rsidRPr="00980EFA">
        <w:rPr>
          <w:rFonts w:asciiTheme="minorHAnsi" w:hAnsiTheme="minorHAnsi" w:cstheme="minorHAnsi"/>
        </w:rPr>
        <w:t>.</w:t>
      </w:r>
    </w:p>
    <w:p w14:paraId="52135AAC" w14:textId="77777777" w:rsidR="005B0D8D" w:rsidRPr="00980EFA" w:rsidRDefault="005B0D8D" w:rsidP="00980EFA">
      <w:pPr>
        <w:spacing w:line="276" w:lineRule="auto"/>
        <w:ind w:left="851"/>
        <w:rPr>
          <w:rFonts w:asciiTheme="minorHAnsi" w:hAnsiTheme="minorHAnsi" w:cstheme="minorHAnsi"/>
        </w:rPr>
      </w:pPr>
      <w:r w:rsidRPr="00980EFA">
        <w:rPr>
          <w:rFonts w:asciiTheme="minorHAnsi" w:hAnsiTheme="minorHAnsi" w:cstheme="minorHAnsi"/>
        </w:rPr>
        <w:t xml:space="preserve">Uwaga: </w:t>
      </w:r>
    </w:p>
    <w:p w14:paraId="4B8A53BF" w14:textId="45CC0A4A"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W przypadku zaoferowania urządzenia, o czasie pracy na zasilaczu bateryjnym krótszym niż minimalny czas pracy urządzenia zgodnie z Załącznikiem nr 1 do SWZ Tabela nr 4, oferta Wykonawcy zostanie odrzucona, na podstawie art. 226 ust. 1 pkt 5 ustawy Pzp</w:t>
      </w:r>
      <w:r w:rsidRPr="00980EFA">
        <w:rPr>
          <w:rFonts w:asciiTheme="minorHAnsi" w:eastAsia="Calibri" w:hAnsiTheme="minorHAnsi" w:cstheme="minorHAnsi"/>
          <w:lang w:eastAsia="en-US"/>
        </w:rPr>
        <w:t>;</w:t>
      </w:r>
    </w:p>
    <w:p w14:paraId="14BBA95F" w14:textId="741F970C"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Jeżeli Wykonawca nie złoży wraz z Ofertą wypełnione</w:t>
      </w:r>
      <w:r w:rsidR="00122D42" w:rsidRPr="00980EFA">
        <w:rPr>
          <w:rFonts w:asciiTheme="minorHAnsi" w:hAnsiTheme="minorHAnsi" w:cstheme="minorHAnsi"/>
        </w:rPr>
        <w:t>j</w:t>
      </w:r>
      <w:r w:rsidRPr="00980EFA">
        <w:rPr>
          <w:rFonts w:asciiTheme="minorHAnsi" w:hAnsiTheme="minorHAnsi" w:cstheme="minorHAnsi"/>
        </w:rPr>
        <w:t xml:space="preserve"> </w:t>
      </w:r>
      <w:r w:rsidR="00122D42" w:rsidRPr="00980EFA">
        <w:rPr>
          <w:rFonts w:asciiTheme="minorHAnsi" w:hAnsiTheme="minorHAnsi" w:cstheme="minorHAnsi"/>
        </w:rPr>
        <w:t>Tabeli nr 4 Części I Specyfikacji technicznej lub złoży ją niekompletną</w:t>
      </w:r>
      <w:r w:rsidRPr="00980EFA">
        <w:rPr>
          <w:rFonts w:asciiTheme="minorHAnsi" w:hAnsiTheme="minorHAnsi" w:cstheme="minorHAnsi"/>
        </w:rPr>
        <w:t>, Zamawiający zgodnie z zapisami art. 107 ust 3 Pzp, nie wezwie do je</w:t>
      </w:r>
      <w:r w:rsidR="00122D42" w:rsidRPr="00980EFA">
        <w:rPr>
          <w:rFonts w:asciiTheme="minorHAnsi" w:hAnsiTheme="minorHAnsi" w:cstheme="minorHAnsi"/>
        </w:rPr>
        <w:t>j</w:t>
      </w:r>
      <w:r w:rsidRPr="00980EFA">
        <w:rPr>
          <w:rFonts w:asciiTheme="minorHAnsi" w:hAnsiTheme="minorHAnsi" w:cstheme="minorHAnsi"/>
        </w:rPr>
        <w:t xml:space="preserve"> złożenia, ani do uzupełnienia</w:t>
      </w:r>
      <w:r w:rsidR="002F1899" w:rsidRPr="00980EFA">
        <w:rPr>
          <w:rFonts w:asciiTheme="minorHAnsi" w:eastAsia="Calibri" w:hAnsiTheme="minorHAnsi" w:cstheme="minorHAnsi"/>
          <w:lang w:eastAsia="en-US"/>
        </w:rPr>
        <w:t>, a Oferta Wykonawcy zostanie odrzucona, na podstawie art. 226 ust. 1 pkt 5 ustawy Pzp</w:t>
      </w:r>
      <w:r w:rsidRPr="00980EFA">
        <w:rPr>
          <w:rFonts w:asciiTheme="minorHAnsi" w:hAnsiTheme="minorHAnsi" w:cstheme="minorHAnsi"/>
        </w:rPr>
        <w:t>;</w:t>
      </w:r>
    </w:p>
    <w:p w14:paraId="7E5D52F6" w14:textId="487AE36C"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 xml:space="preserve">W celu przyznania punktów w niniejszym kryterium Wykonawca zobowiązany jest złożyć wraz z ofertą potwierdzenie czasu pracy na zasilaniu bateryjnym w postaci wyniku testu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Rating dla zaoferowanego przez Wykonawcę urządzenia zgodnego z wymogami Zamawiającego określonymi w </w:t>
      </w:r>
      <w:r w:rsidR="00122D42" w:rsidRPr="00980EFA">
        <w:rPr>
          <w:rFonts w:asciiTheme="minorHAnsi" w:hAnsiTheme="minorHAnsi" w:cstheme="minorHAnsi"/>
        </w:rPr>
        <w:t xml:space="preserve">Tabeli nr 4 </w:t>
      </w:r>
      <w:r w:rsidR="00D552B2" w:rsidRPr="00980EFA">
        <w:rPr>
          <w:rFonts w:asciiTheme="minorHAnsi" w:hAnsiTheme="minorHAnsi" w:cstheme="minorHAnsi"/>
        </w:rPr>
        <w:t xml:space="preserve">dla Części I </w:t>
      </w:r>
      <w:r w:rsidRPr="00980EFA">
        <w:rPr>
          <w:rFonts w:asciiTheme="minorHAnsi" w:hAnsiTheme="minorHAnsi" w:cstheme="minorHAnsi"/>
        </w:rPr>
        <w:t>Załącznik</w:t>
      </w:r>
      <w:r w:rsidR="00D552B2" w:rsidRPr="00980EFA">
        <w:rPr>
          <w:rFonts w:asciiTheme="minorHAnsi" w:hAnsiTheme="minorHAnsi" w:cstheme="minorHAnsi"/>
        </w:rPr>
        <w:t>a</w:t>
      </w:r>
      <w:r w:rsidRPr="00980EFA">
        <w:rPr>
          <w:rFonts w:asciiTheme="minorHAnsi" w:hAnsiTheme="minorHAnsi" w:cstheme="minorHAnsi"/>
        </w:rPr>
        <w:t xml:space="preserve"> nr 1 do SWZ. W sytuacji nie złożenia wymaganego testu, oferta Wykonawcy zostaje odrzucona, na podstawie art. 226 ust. 1 pkt 5 ustawy Pzp</w:t>
      </w:r>
      <w:r w:rsidRPr="00980EFA">
        <w:rPr>
          <w:rFonts w:asciiTheme="minorHAnsi" w:eastAsia="Calibri" w:hAnsiTheme="minorHAnsi" w:cstheme="minorHAnsi"/>
          <w:lang w:eastAsia="en-US"/>
        </w:rPr>
        <w:t>;</w:t>
      </w:r>
    </w:p>
    <w:p w14:paraId="2D30E58C" w14:textId="71B49BC5" w:rsidR="005B0D8D" w:rsidRPr="00980EFA" w:rsidRDefault="005B0D8D" w:rsidP="00980EFA">
      <w:pPr>
        <w:numPr>
          <w:ilvl w:val="0"/>
          <w:numId w:val="132"/>
        </w:numPr>
        <w:spacing w:line="276" w:lineRule="auto"/>
        <w:ind w:left="1276"/>
        <w:rPr>
          <w:rFonts w:asciiTheme="minorHAnsi" w:hAnsiTheme="minorHAnsi" w:cstheme="minorHAnsi"/>
        </w:rPr>
      </w:pPr>
      <w:r w:rsidRPr="00980EFA">
        <w:rPr>
          <w:rFonts w:asciiTheme="minorHAnsi" w:eastAsia="Calibri" w:hAnsiTheme="minorHAnsi" w:cstheme="minorHAnsi"/>
          <w:lang w:eastAsia="en-US"/>
        </w:rPr>
        <w:t xml:space="preserve">W przypadku, gdy Wykonawca w </w:t>
      </w:r>
      <w:r w:rsidR="00D552B2" w:rsidRPr="00980EFA">
        <w:rPr>
          <w:rFonts w:asciiTheme="minorHAnsi" w:hAnsiTheme="minorHAnsi" w:cstheme="minorHAnsi"/>
        </w:rPr>
        <w:t xml:space="preserve">Rozdziale II Części I pkt 2.2.4 </w:t>
      </w:r>
      <w:r w:rsidRPr="00980EFA">
        <w:rPr>
          <w:rFonts w:asciiTheme="minorHAnsi" w:eastAsia="Calibri" w:hAnsiTheme="minorHAnsi" w:cstheme="minorHAnsi"/>
          <w:lang w:eastAsia="en-US"/>
        </w:rPr>
        <w:t>Formularz</w:t>
      </w:r>
      <w:r w:rsidR="00D552B2"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D552B2"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czasu pracy na zasilaniu bateryjnym dla zaoferowanego przez Wykonawcę urządzenia, Zamawiający przyjmie, że Wykonawca zaoferował urządzenie o </w:t>
      </w:r>
      <w:r w:rsidRPr="00980EFA">
        <w:rPr>
          <w:rFonts w:asciiTheme="minorHAnsi" w:hAnsiTheme="minorHAnsi" w:cstheme="minorHAnsi"/>
        </w:rPr>
        <w:t xml:space="preserve">czasie </w:t>
      </w:r>
      <w:r w:rsidRPr="00980EFA">
        <w:rPr>
          <w:rFonts w:asciiTheme="minorHAnsi" w:hAnsiTheme="minorHAnsi" w:cstheme="minorHAnsi"/>
        </w:rPr>
        <w:lastRenderedPageBreak/>
        <w:t xml:space="preserve">pracy na zasilaniu bateryjnym znajdującym się w złożonym teście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w:t>
      </w:r>
      <w:r w:rsidRPr="00980EFA">
        <w:rPr>
          <w:rFonts w:asciiTheme="minorHAnsi" w:eastAsia="Calibri" w:hAnsiTheme="minorHAnsi" w:cstheme="minorHAnsi"/>
          <w:lang w:eastAsia="en-US"/>
        </w:rPr>
        <w:t>i przyzna punkty w ramach niniejszego kryterium na podstawie testu.</w:t>
      </w:r>
    </w:p>
    <w:p w14:paraId="47E2F6F0" w14:textId="73BE00A2" w:rsidR="005B0D8D" w:rsidRPr="00980EFA" w:rsidRDefault="005B0D8D" w:rsidP="00980EFA">
      <w:pPr>
        <w:spacing w:before="120" w:after="120" w:line="276" w:lineRule="auto"/>
        <w:ind w:left="919"/>
        <w:rPr>
          <w:rFonts w:asciiTheme="minorHAnsi" w:hAnsiTheme="minorHAnsi" w:cstheme="minorHAnsi"/>
        </w:rPr>
      </w:pPr>
      <w:r w:rsidRPr="00980EFA">
        <w:rPr>
          <w:rFonts w:asciiTheme="minorHAnsi" w:hAnsiTheme="minorHAnsi" w:cstheme="minorHAnsi"/>
        </w:rPr>
        <w:t xml:space="preserve">W ramach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B4 Wykonawca może otrzymać maksymalnie 20 punktów.</w:t>
      </w:r>
    </w:p>
    <w:p w14:paraId="2DF3A624" w14:textId="59BB50E8" w:rsidR="005B0D8D" w:rsidRPr="00980EFA" w:rsidRDefault="00782D7A" w:rsidP="00980EFA">
      <w:pPr>
        <w:pStyle w:val="Akapitzlist"/>
        <w:numPr>
          <w:ilvl w:val="2"/>
          <w:numId w:val="70"/>
        </w:numPr>
        <w:spacing w:line="276" w:lineRule="auto"/>
        <w:ind w:left="1134" w:right="-142" w:hanging="294"/>
        <w:rPr>
          <w:rFonts w:asciiTheme="minorHAnsi" w:hAnsiTheme="minorHAnsi" w:cstheme="minorHAnsi"/>
          <w:b/>
          <w:bCs/>
        </w:rPr>
      </w:pPr>
      <w:proofErr w:type="spellStart"/>
      <w:r w:rsidRPr="00980EFA">
        <w:rPr>
          <w:rFonts w:asciiTheme="minorHAnsi" w:hAnsiTheme="minorHAnsi" w:cstheme="minorHAnsi"/>
          <w:b/>
          <w:bCs/>
        </w:rPr>
        <w:t>Podkryterium</w:t>
      </w:r>
      <w:proofErr w:type="spellEnd"/>
      <w:r w:rsidRPr="00980EFA">
        <w:rPr>
          <w:rFonts w:asciiTheme="minorHAnsi" w:hAnsiTheme="minorHAnsi" w:cstheme="minorHAnsi"/>
          <w:b/>
          <w:bCs/>
        </w:rPr>
        <w:t xml:space="preserve"> – Czas pracy na zasilaniu bateryjnym „B5” - odnosi się do </w:t>
      </w:r>
      <w:r w:rsidRPr="00980EFA">
        <w:rPr>
          <w:rFonts w:asciiTheme="minorHAnsi" w:eastAsia="Calibri" w:hAnsiTheme="minorHAnsi" w:cstheme="minorHAnsi"/>
          <w:b/>
          <w:bCs/>
          <w:lang w:eastAsia="en-US"/>
        </w:rPr>
        <w:t>czasu pracy na zasilaniu bateryjnym</w:t>
      </w:r>
      <w:r w:rsidRPr="00980EFA">
        <w:rPr>
          <w:rFonts w:asciiTheme="minorHAnsi" w:hAnsiTheme="minorHAnsi" w:cstheme="minorHAnsi"/>
          <w:b/>
          <w:bCs/>
        </w:rPr>
        <w:t xml:space="preserve"> urządzenia typu „15’ Komputer przenośny typu laptop o większej mocy obliczeniowej, wyposażony w kartę graficzną, ze stacją dokującą, plecakiem oraz zestawem bezprzewodowym myszy i klawiatury” </w:t>
      </w:r>
      <w:r w:rsidR="0020125A" w:rsidRPr="00980EFA">
        <w:rPr>
          <w:rFonts w:asciiTheme="minorHAnsi" w:hAnsiTheme="minorHAnsi" w:cstheme="minorHAnsi"/>
          <w:b/>
          <w:bCs/>
        </w:rPr>
        <w:t xml:space="preserve">Tabela nr 5 </w:t>
      </w:r>
      <w:r w:rsidRPr="00980EFA">
        <w:rPr>
          <w:rFonts w:asciiTheme="minorHAnsi" w:hAnsiTheme="minorHAnsi" w:cstheme="minorHAnsi"/>
          <w:b/>
          <w:bCs/>
        </w:rPr>
        <w:t>- waga 20% (20% = 20 pkt).</w:t>
      </w:r>
    </w:p>
    <w:p w14:paraId="666A9F8E" w14:textId="34495040" w:rsidR="00782D7A" w:rsidRPr="00980EFA" w:rsidRDefault="00782D7A" w:rsidP="00980EFA">
      <w:pPr>
        <w:spacing w:line="276" w:lineRule="auto"/>
        <w:ind w:left="1134"/>
        <w:rPr>
          <w:rFonts w:asciiTheme="minorHAnsi" w:hAnsiTheme="minorHAnsi" w:cstheme="minorHAnsi"/>
        </w:rPr>
      </w:pPr>
      <w:r w:rsidRPr="00980EFA">
        <w:rPr>
          <w:rFonts w:asciiTheme="minorHAnsi" w:hAnsiTheme="minorHAnsi" w:cstheme="minorHAnsi"/>
        </w:rPr>
        <w:t xml:space="preserve">Punkty w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„B5” zostaną przyznane na podstawie informacji zawartej w </w:t>
      </w:r>
      <w:r w:rsidR="00D552B2" w:rsidRPr="00980EFA">
        <w:rPr>
          <w:rFonts w:asciiTheme="minorHAnsi" w:hAnsiTheme="minorHAnsi" w:cstheme="minorHAnsi"/>
        </w:rPr>
        <w:t xml:space="preserve">Rozdziale II Części I pkt 2.2.5 </w:t>
      </w:r>
      <w:r w:rsidRPr="00980EFA">
        <w:rPr>
          <w:rFonts w:asciiTheme="minorHAnsi" w:hAnsiTheme="minorHAnsi" w:cstheme="minorHAnsi"/>
        </w:rPr>
        <w:t>Formularz</w:t>
      </w:r>
      <w:r w:rsidR="00D552B2" w:rsidRPr="00980EFA">
        <w:rPr>
          <w:rFonts w:asciiTheme="minorHAnsi" w:hAnsiTheme="minorHAnsi" w:cstheme="minorHAnsi"/>
        </w:rPr>
        <w:t>a</w:t>
      </w:r>
      <w:r w:rsidRPr="00980EFA">
        <w:rPr>
          <w:rFonts w:asciiTheme="minorHAnsi" w:hAnsiTheme="minorHAnsi" w:cstheme="minorHAnsi"/>
        </w:rPr>
        <w:t xml:space="preserve"> ofertow</w:t>
      </w:r>
      <w:r w:rsidR="00D552B2" w:rsidRPr="00980EFA">
        <w:rPr>
          <w:rFonts w:asciiTheme="minorHAnsi" w:hAnsiTheme="minorHAnsi" w:cstheme="minorHAnsi"/>
        </w:rPr>
        <w:t>ego</w:t>
      </w:r>
      <w:r w:rsidRPr="00980EFA">
        <w:rPr>
          <w:rFonts w:asciiTheme="minorHAnsi" w:hAnsiTheme="minorHAnsi" w:cstheme="minorHAnsi"/>
        </w:rPr>
        <w:t xml:space="preserve"> (Załącznik nr 2 do SWZ) złożon</w:t>
      </w:r>
      <w:r w:rsidR="00D552B2" w:rsidRPr="00980EFA">
        <w:rPr>
          <w:rFonts w:asciiTheme="minorHAnsi" w:hAnsiTheme="minorHAnsi" w:cstheme="minorHAnsi"/>
        </w:rPr>
        <w:t>ego</w:t>
      </w:r>
      <w:r w:rsidRPr="00980EFA">
        <w:rPr>
          <w:rFonts w:asciiTheme="minorHAnsi" w:hAnsiTheme="minorHAnsi" w:cstheme="minorHAnsi"/>
        </w:rPr>
        <w:t xml:space="preserve"> przez Wykonawcę</w:t>
      </w:r>
      <w:r w:rsidR="00D552B2" w:rsidRPr="00980EFA">
        <w:rPr>
          <w:rFonts w:asciiTheme="minorHAnsi" w:hAnsiTheme="minorHAnsi" w:cstheme="minorHAnsi"/>
        </w:rPr>
        <w:t>,  dotyczącej czasu pracy na zasilaniu bateryjnym komputera przenośnego dalej jako „urządzenie”. Minimalny czas pracy na zasilaniu bateryjnym urządzenia został określony przez Zamawiającego w Tabeli nr 5 dla Części I</w:t>
      </w:r>
      <w:r w:rsidRPr="00980EFA">
        <w:rPr>
          <w:rFonts w:asciiTheme="minorHAnsi" w:hAnsiTheme="minorHAnsi" w:cstheme="minorHAnsi"/>
        </w:rPr>
        <w:t xml:space="preserve"> </w:t>
      </w:r>
      <w:r w:rsidRPr="00980EFA">
        <w:rPr>
          <w:rFonts w:asciiTheme="minorHAnsi" w:eastAsia="Calibri" w:hAnsiTheme="minorHAnsi" w:cstheme="minorHAnsi"/>
          <w:lang w:eastAsia="en-US"/>
        </w:rPr>
        <w:t>Załącznik nr 1 SWZ</w:t>
      </w:r>
      <w:r w:rsidR="00D552B2"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w:t>
      </w:r>
      <w:r w:rsidR="00D552B2" w:rsidRPr="00980EFA">
        <w:rPr>
          <w:rFonts w:asciiTheme="minorHAnsi" w:eastAsia="Calibri" w:hAnsiTheme="minorHAnsi" w:cstheme="minorHAnsi"/>
          <w:lang w:eastAsia="en-US"/>
        </w:rPr>
        <w:t>Niezbędnym potwierdzeniem czasu pracy na zasilaniu bateryjnym urządzenia jest</w:t>
      </w:r>
      <w:r w:rsidR="00D552B2" w:rsidRPr="00980EFA" w:rsidDel="00D552B2">
        <w:rPr>
          <w:rFonts w:asciiTheme="minorHAnsi" w:eastAsia="Calibri" w:hAnsiTheme="minorHAnsi" w:cstheme="minorHAnsi"/>
          <w:lang w:eastAsia="en-US"/>
        </w:rPr>
        <w:t xml:space="preserve"> </w:t>
      </w:r>
      <w:r w:rsidRPr="00980EFA">
        <w:rPr>
          <w:rFonts w:asciiTheme="minorHAnsi" w:hAnsiTheme="minorHAnsi" w:cstheme="minorHAnsi"/>
        </w:rPr>
        <w:t xml:space="preserve">test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w:t>
      </w:r>
      <w:r w:rsidR="00D552B2" w:rsidRPr="00980EFA">
        <w:rPr>
          <w:rFonts w:asciiTheme="minorHAnsi" w:hAnsiTheme="minorHAnsi" w:cstheme="minorHAnsi"/>
        </w:rPr>
        <w:t xml:space="preserve">zgodny z zaoferowaną konfiguracją komputera przenośnego. </w:t>
      </w:r>
      <w:r w:rsidR="00D552B2" w:rsidRPr="00980EFA">
        <w:rPr>
          <w:rFonts w:asciiTheme="minorHAnsi" w:eastAsia="Calibri" w:hAnsiTheme="minorHAnsi" w:cstheme="minorHAnsi"/>
          <w:lang w:eastAsia="en-US"/>
        </w:rPr>
        <w:t xml:space="preserve">W ramach niniejszego </w:t>
      </w:r>
      <w:proofErr w:type="spellStart"/>
      <w:r w:rsidR="00D552B2" w:rsidRPr="00980EFA">
        <w:rPr>
          <w:rFonts w:asciiTheme="minorHAnsi" w:eastAsia="Calibri" w:hAnsiTheme="minorHAnsi" w:cstheme="minorHAnsi"/>
          <w:lang w:eastAsia="en-US"/>
        </w:rPr>
        <w:t>podkryterium</w:t>
      </w:r>
      <w:proofErr w:type="spellEnd"/>
      <w:r w:rsidR="00D552B2" w:rsidRPr="00980EFA">
        <w:rPr>
          <w:rFonts w:asciiTheme="minorHAnsi" w:eastAsia="Calibri" w:hAnsiTheme="minorHAnsi" w:cstheme="minorHAnsi"/>
          <w:lang w:eastAsia="en-US"/>
        </w:rPr>
        <w:t xml:space="preserve"> punkty zostaną przyznane</w:t>
      </w:r>
      <w:r w:rsidRPr="00980EFA">
        <w:rPr>
          <w:rFonts w:asciiTheme="minorHAnsi" w:hAnsiTheme="minorHAnsi" w:cstheme="minorHAnsi"/>
        </w:rPr>
        <w:t xml:space="preserve"> w</w:t>
      </w:r>
      <w:r w:rsidR="0020125A" w:rsidRPr="00980EFA">
        <w:rPr>
          <w:rFonts w:asciiTheme="minorHAnsi" w:hAnsiTheme="minorHAnsi" w:cstheme="minorHAnsi"/>
        </w:rPr>
        <w:t> </w:t>
      </w:r>
      <w:r w:rsidRPr="00980EFA">
        <w:rPr>
          <w:rFonts w:asciiTheme="minorHAnsi" w:hAnsiTheme="minorHAnsi" w:cstheme="minorHAnsi"/>
        </w:rPr>
        <w:t>następujący sposób:</w:t>
      </w:r>
    </w:p>
    <w:p w14:paraId="541B8D9B" w14:textId="77777777" w:rsidR="00D552B2" w:rsidRPr="00980EFA" w:rsidRDefault="00D552B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równemu minimalnemu czasu pracy na zasilaniu bateryjnym urządzenia określonego w Tabeli nr 5 dla Części I Załącznika nr 1 do SWZ tj. 300 minut, Wykonawca otrzyma 0 pkt;</w:t>
      </w:r>
    </w:p>
    <w:p w14:paraId="40144B20" w14:textId="77777777" w:rsidR="00D552B2" w:rsidRPr="00980EFA" w:rsidRDefault="00D552B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301 min do 360 min, Wykonawca otrzyma 5 pkt</w:t>
      </w:r>
    </w:p>
    <w:p w14:paraId="6592DFF7" w14:textId="77777777" w:rsidR="00D552B2" w:rsidRPr="00980EFA" w:rsidRDefault="00D552B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361 min do 420 min, Wykonawca otrzyma 10 pkt</w:t>
      </w:r>
    </w:p>
    <w:p w14:paraId="78722017" w14:textId="77777777" w:rsidR="00D552B2" w:rsidRPr="00980EFA" w:rsidRDefault="00D552B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mieszczącego się w przedziale od 421 min do 480 min, Wykonawca otrzyma 15 pkt</w:t>
      </w:r>
    </w:p>
    <w:p w14:paraId="000AF363" w14:textId="1226E028" w:rsidR="00D552B2" w:rsidRPr="00980EFA" w:rsidRDefault="00D552B2" w:rsidP="00980EFA">
      <w:pPr>
        <w:pStyle w:val="Akapitzlist"/>
        <w:numPr>
          <w:ilvl w:val="0"/>
          <w:numId w:val="133"/>
        </w:numPr>
        <w:spacing w:line="276" w:lineRule="auto"/>
        <w:ind w:left="1560"/>
        <w:rPr>
          <w:rFonts w:asciiTheme="minorHAnsi" w:hAnsiTheme="minorHAnsi" w:cstheme="minorHAnsi"/>
        </w:rPr>
      </w:pPr>
      <w:r w:rsidRPr="00980EFA">
        <w:rPr>
          <w:rFonts w:asciiTheme="minorHAnsi" w:hAnsiTheme="minorHAnsi" w:cstheme="minorHAnsi"/>
        </w:rPr>
        <w:t>Za zaoferowanie przez Wykonawcę komputera przenośnego o czasie pracy na zasilaniu bateryjnym większym, bądź równym 481 min, Wykonawca otrzyma 20 pkt</w:t>
      </w:r>
    </w:p>
    <w:p w14:paraId="2FA83F16" w14:textId="77777777" w:rsidR="00782D7A" w:rsidRPr="00980EFA" w:rsidRDefault="00782D7A" w:rsidP="00980EFA">
      <w:pPr>
        <w:spacing w:line="276" w:lineRule="auto"/>
        <w:ind w:left="851"/>
        <w:rPr>
          <w:rFonts w:asciiTheme="minorHAnsi" w:hAnsiTheme="minorHAnsi" w:cstheme="minorHAnsi"/>
        </w:rPr>
      </w:pPr>
      <w:r w:rsidRPr="00980EFA">
        <w:rPr>
          <w:rFonts w:asciiTheme="minorHAnsi" w:hAnsiTheme="minorHAnsi" w:cstheme="minorHAnsi"/>
        </w:rPr>
        <w:t xml:space="preserve">Uwaga: </w:t>
      </w:r>
    </w:p>
    <w:p w14:paraId="64890C93" w14:textId="2FFCFDAC" w:rsidR="00782D7A" w:rsidRPr="00980EFA" w:rsidRDefault="00782D7A"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W przypadku zaoferowania urządzenia, o czasie pracy na zasilaczu bateryjnym krótszym niż minimalny czas pracy urządzenia zgodnie z Załącznikiem nr 1 do SWZ Tabela nr 5, oferta Wykonawcy zostanie odrzucona, na podstawie art. 226 ust. 1 pkt 5 ustawy Pzp</w:t>
      </w:r>
      <w:r w:rsidRPr="00980EFA">
        <w:rPr>
          <w:rFonts w:asciiTheme="minorHAnsi" w:eastAsia="Calibri" w:hAnsiTheme="minorHAnsi" w:cstheme="minorHAnsi"/>
          <w:lang w:eastAsia="en-US"/>
        </w:rPr>
        <w:t>;</w:t>
      </w:r>
    </w:p>
    <w:p w14:paraId="78B45E95" w14:textId="73D10185" w:rsidR="00782D7A" w:rsidRPr="00980EFA" w:rsidRDefault="00782D7A" w:rsidP="00980EFA">
      <w:pPr>
        <w:numPr>
          <w:ilvl w:val="0"/>
          <w:numId w:val="132"/>
        </w:numPr>
        <w:spacing w:line="276" w:lineRule="auto"/>
        <w:ind w:left="1276"/>
        <w:rPr>
          <w:rFonts w:asciiTheme="minorHAnsi" w:hAnsiTheme="minorHAnsi" w:cstheme="minorHAnsi"/>
          <w:spacing w:val="-2"/>
        </w:rPr>
      </w:pPr>
      <w:r w:rsidRPr="00980EFA">
        <w:rPr>
          <w:rFonts w:asciiTheme="minorHAnsi" w:hAnsiTheme="minorHAnsi" w:cstheme="minorHAnsi"/>
          <w:spacing w:val="-2"/>
        </w:rPr>
        <w:t>Jeżeli Wykonawca nie złoży wraz z Ofertą wypełnione</w:t>
      </w:r>
      <w:r w:rsidR="00D552B2" w:rsidRPr="00980EFA">
        <w:rPr>
          <w:rFonts w:asciiTheme="minorHAnsi" w:hAnsiTheme="minorHAnsi" w:cstheme="minorHAnsi"/>
          <w:spacing w:val="-2"/>
        </w:rPr>
        <w:t>j</w:t>
      </w:r>
      <w:r w:rsidRPr="00980EFA">
        <w:rPr>
          <w:rFonts w:asciiTheme="minorHAnsi" w:hAnsiTheme="minorHAnsi" w:cstheme="minorHAnsi"/>
          <w:spacing w:val="-2"/>
        </w:rPr>
        <w:t xml:space="preserve"> </w:t>
      </w:r>
      <w:r w:rsidR="00D552B2" w:rsidRPr="00980EFA">
        <w:rPr>
          <w:rFonts w:asciiTheme="minorHAnsi" w:hAnsiTheme="minorHAnsi" w:cstheme="minorHAnsi"/>
          <w:spacing w:val="-2"/>
        </w:rPr>
        <w:t xml:space="preserve">Tabeli nr 5 Części I Specyfikacji technicznej lub złoży ją niekompletną, </w:t>
      </w:r>
      <w:r w:rsidRPr="00980EFA">
        <w:rPr>
          <w:rFonts w:asciiTheme="minorHAnsi" w:hAnsiTheme="minorHAnsi" w:cstheme="minorHAnsi"/>
          <w:spacing w:val="-2"/>
        </w:rPr>
        <w:t xml:space="preserve">Zamawiający zgodnie z zapisami art. 107 ust 3 Pzp, </w:t>
      </w:r>
      <w:r w:rsidRPr="00980EFA">
        <w:rPr>
          <w:rFonts w:asciiTheme="minorHAnsi" w:hAnsiTheme="minorHAnsi" w:cstheme="minorHAnsi"/>
          <w:spacing w:val="-2"/>
        </w:rPr>
        <w:lastRenderedPageBreak/>
        <w:t>nie wezwie do jego złożenia, ani do uzupełnienia</w:t>
      </w:r>
      <w:r w:rsidRPr="00980EFA">
        <w:rPr>
          <w:rFonts w:asciiTheme="minorHAnsi" w:eastAsia="Calibri" w:hAnsiTheme="minorHAnsi" w:cstheme="minorHAnsi"/>
          <w:spacing w:val="-2"/>
          <w:lang w:eastAsia="en-US"/>
        </w:rPr>
        <w:t xml:space="preserve"> Załącznika nr 1 do SWZ Tabela nr 5</w:t>
      </w:r>
      <w:r w:rsidR="002F1899" w:rsidRPr="00980EFA">
        <w:rPr>
          <w:rFonts w:asciiTheme="minorHAnsi" w:eastAsia="Calibri" w:hAnsiTheme="minorHAnsi" w:cstheme="minorHAnsi"/>
          <w:spacing w:val="-2"/>
          <w:lang w:eastAsia="en-US"/>
        </w:rPr>
        <w:t>, a Oferta Wykonawcy zostanie odrzucona, na podstawie art. 226 ust. 1 pkt 5 ustawy Pzp</w:t>
      </w:r>
      <w:r w:rsidRPr="00980EFA">
        <w:rPr>
          <w:rFonts w:asciiTheme="minorHAnsi" w:hAnsiTheme="minorHAnsi" w:cstheme="minorHAnsi"/>
          <w:spacing w:val="-2"/>
        </w:rPr>
        <w:t>;</w:t>
      </w:r>
    </w:p>
    <w:p w14:paraId="3A9D6BA5" w14:textId="5558FE07" w:rsidR="00782D7A" w:rsidRPr="00980EFA" w:rsidRDefault="00782D7A" w:rsidP="00980EFA">
      <w:pPr>
        <w:numPr>
          <w:ilvl w:val="0"/>
          <w:numId w:val="132"/>
        </w:numPr>
        <w:spacing w:line="276" w:lineRule="auto"/>
        <w:ind w:left="1276"/>
        <w:rPr>
          <w:rFonts w:asciiTheme="minorHAnsi" w:hAnsiTheme="minorHAnsi" w:cstheme="minorHAnsi"/>
        </w:rPr>
      </w:pPr>
      <w:r w:rsidRPr="00980EFA">
        <w:rPr>
          <w:rFonts w:asciiTheme="minorHAnsi" w:hAnsiTheme="minorHAnsi" w:cstheme="minorHAnsi"/>
        </w:rPr>
        <w:t xml:space="preserve">W celu przyznania punktów w niniejszym kryterium Wykonawca zobowiązany jest złożyć wraz z ofertą potwierdzenie czasu pracy na zasilaniu bateryjnym w postaci wyniku testu BAPCO </w:t>
      </w:r>
      <w:proofErr w:type="spellStart"/>
      <w:r w:rsidRPr="00980EFA">
        <w:rPr>
          <w:rFonts w:asciiTheme="minorHAnsi" w:hAnsiTheme="minorHAnsi" w:cstheme="minorHAnsi"/>
        </w:rPr>
        <w:t>MobileMark</w:t>
      </w:r>
      <w:proofErr w:type="spellEnd"/>
      <w:r w:rsidRPr="00980EFA">
        <w:rPr>
          <w:rFonts w:asciiTheme="minorHAnsi" w:hAnsiTheme="minorHAnsi" w:cstheme="minorHAnsi"/>
        </w:rPr>
        <w:t xml:space="preserve"> 2018 Battery Life Rating dla zaoferowanego przez Wykonawcę urządzenia zgodnego z wymogami Zamawiającego określonymi w </w:t>
      </w:r>
      <w:r w:rsidR="00D552B2" w:rsidRPr="00980EFA">
        <w:rPr>
          <w:rFonts w:asciiTheme="minorHAnsi" w:hAnsiTheme="minorHAnsi" w:cstheme="minorHAnsi"/>
        </w:rPr>
        <w:t xml:space="preserve">Tabeli nr 5 dla Części I </w:t>
      </w:r>
      <w:r w:rsidRPr="00980EFA">
        <w:rPr>
          <w:rFonts w:asciiTheme="minorHAnsi" w:hAnsiTheme="minorHAnsi" w:cstheme="minorHAnsi"/>
        </w:rPr>
        <w:t>Załącznik</w:t>
      </w:r>
      <w:r w:rsidR="00D552B2" w:rsidRPr="00980EFA">
        <w:rPr>
          <w:rFonts w:asciiTheme="minorHAnsi" w:hAnsiTheme="minorHAnsi" w:cstheme="minorHAnsi"/>
        </w:rPr>
        <w:t>a</w:t>
      </w:r>
      <w:r w:rsidRPr="00980EFA">
        <w:rPr>
          <w:rFonts w:asciiTheme="minorHAnsi" w:hAnsiTheme="minorHAnsi" w:cstheme="minorHAnsi"/>
        </w:rPr>
        <w:t xml:space="preserve"> nr 1 do SWZ. W sytuacji nie złożenia wymaganego testu, oferta Wykonawcy zostaje odrzucona, na podstawie art. 226 ust. 1 pkt 5 ustawy Pzp</w:t>
      </w:r>
      <w:r w:rsidRPr="00980EFA">
        <w:rPr>
          <w:rFonts w:asciiTheme="minorHAnsi" w:eastAsia="Calibri" w:hAnsiTheme="minorHAnsi" w:cstheme="minorHAnsi"/>
          <w:lang w:eastAsia="en-US"/>
        </w:rPr>
        <w:t>;</w:t>
      </w:r>
    </w:p>
    <w:p w14:paraId="1F4F27EA" w14:textId="37CCB851" w:rsidR="00782D7A" w:rsidRPr="00980EFA" w:rsidRDefault="00782D7A" w:rsidP="00980EFA">
      <w:pPr>
        <w:numPr>
          <w:ilvl w:val="0"/>
          <w:numId w:val="132"/>
        </w:numPr>
        <w:spacing w:before="120" w:after="120" w:line="276" w:lineRule="auto"/>
        <w:ind w:left="1276"/>
        <w:rPr>
          <w:rFonts w:asciiTheme="minorHAnsi" w:hAnsiTheme="minorHAnsi" w:cstheme="minorHAnsi"/>
          <w:spacing w:val="-2"/>
        </w:rPr>
      </w:pPr>
      <w:r w:rsidRPr="00980EFA">
        <w:rPr>
          <w:rFonts w:asciiTheme="minorHAnsi" w:eastAsia="Calibri" w:hAnsiTheme="minorHAnsi" w:cstheme="minorHAnsi"/>
          <w:spacing w:val="-2"/>
          <w:lang w:eastAsia="en-US"/>
        </w:rPr>
        <w:t>W przypadku, gdy Wykonawca w</w:t>
      </w:r>
      <w:r w:rsidR="0017683B" w:rsidRPr="00980EFA">
        <w:rPr>
          <w:rFonts w:asciiTheme="minorHAnsi" w:eastAsia="Calibri" w:hAnsiTheme="minorHAnsi" w:cstheme="minorHAnsi"/>
          <w:spacing w:val="-2"/>
          <w:lang w:eastAsia="en-US"/>
        </w:rPr>
        <w:t xml:space="preserve"> </w:t>
      </w:r>
      <w:r w:rsidR="0017683B" w:rsidRPr="00980EFA">
        <w:rPr>
          <w:rFonts w:asciiTheme="minorHAnsi" w:hAnsiTheme="minorHAnsi" w:cstheme="minorHAnsi"/>
          <w:spacing w:val="-2"/>
        </w:rPr>
        <w:t>Rozdziale II Części I pkt 2.2.5</w:t>
      </w:r>
      <w:r w:rsidRPr="00980EFA">
        <w:rPr>
          <w:rFonts w:asciiTheme="minorHAnsi" w:eastAsia="Calibri" w:hAnsiTheme="minorHAnsi" w:cstheme="minorHAnsi"/>
          <w:spacing w:val="-2"/>
          <w:lang w:eastAsia="en-US"/>
        </w:rPr>
        <w:t xml:space="preserve"> Formularz</w:t>
      </w:r>
      <w:r w:rsidR="0017683B" w:rsidRPr="00980EFA">
        <w:rPr>
          <w:rFonts w:asciiTheme="minorHAnsi" w:eastAsia="Calibri" w:hAnsiTheme="minorHAnsi" w:cstheme="minorHAnsi"/>
          <w:spacing w:val="-2"/>
          <w:lang w:eastAsia="en-US"/>
        </w:rPr>
        <w:t>a</w:t>
      </w:r>
      <w:r w:rsidRPr="00980EFA">
        <w:rPr>
          <w:rFonts w:asciiTheme="minorHAnsi" w:eastAsia="Calibri" w:hAnsiTheme="minorHAnsi" w:cstheme="minorHAnsi"/>
          <w:spacing w:val="-2"/>
          <w:lang w:eastAsia="en-US"/>
        </w:rPr>
        <w:t xml:space="preserve"> Ofert</w:t>
      </w:r>
      <w:r w:rsidR="0017683B" w:rsidRPr="00980EFA">
        <w:rPr>
          <w:rFonts w:asciiTheme="minorHAnsi" w:eastAsia="Calibri" w:hAnsiTheme="minorHAnsi" w:cstheme="minorHAnsi"/>
          <w:spacing w:val="-2"/>
          <w:lang w:eastAsia="en-US"/>
        </w:rPr>
        <w:t>owego</w:t>
      </w:r>
      <w:r w:rsidRPr="00980EFA">
        <w:rPr>
          <w:rFonts w:asciiTheme="minorHAnsi" w:eastAsia="Calibri" w:hAnsiTheme="minorHAnsi" w:cstheme="minorHAnsi"/>
          <w:spacing w:val="-2"/>
          <w:lang w:eastAsia="en-US"/>
        </w:rPr>
        <w:t xml:space="preserve"> nie wpisze czasu pracy na zasilaniu bateryjnym dla zaoferowanego przez Wykonawcę urządzenia, Zamawiający przyjmie, że Wykonawca zaoferował urządzenie o </w:t>
      </w:r>
      <w:r w:rsidRPr="00980EFA">
        <w:rPr>
          <w:rFonts w:asciiTheme="minorHAnsi" w:hAnsiTheme="minorHAnsi" w:cstheme="minorHAnsi"/>
          <w:spacing w:val="-2"/>
        </w:rPr>
        <w:t xml:space="preserve">czasie pracy na zasilaniu bateryjnym znajdującym się w złożonym teście BAPCO </w:t>
      </w:r>
      <w:proofErr w:type="spellStart"/>
      <w:r w:rsidRPr="00980EFA">
        <w:rPr>
          <w:rFonts w:asciiTheme="minorHAnsi" w:hAnsiTheme="minorHAnsi" w:cstheme="minorHAnsi"/>
          <w:spacing w:val="-2"/>
        </w:rPr>
        <w:t>MobileMark</w:t>
      </w:r>
      <w:proofErr w:type="spellEnd"/>
      <w:r w:rsidRPr="00980EFA">
        <w:rPr>
          <w:rFonts w:asciiTheme="minorHAnsi" w:hAnsiTheme="minorHAnsi" w:cstheme="minorHAnsi"/>
          <w:spacing w:val="-2"/>
        </w:rPr>
        <w:t xml:space="preserve"> 2018 Battery Life </w:t>
      </w:r>
      <w:r w:rsidRPr="00980EFA">
        <w:rPr>
          <w:rFonts w:asciiTheme="minorHAnsi" w:eastAsia="Calibri" w:hAnsiTheme="minorHAnsi" w:cstheme="minorHAnsi"/>
          <w:spacing w:val="-2"/>
          <w:lang w:eastAsia="en-US"/>
        </w:rPr>
        <w:t xml:space="preserve">i przyzna punkty w ramach niniejszego </w:t>
      </w:r>
      <w:proofErr w:type="spellStart"/>
      <w:r w:rsidR="0017683B" w:rsidRPr="00980EFA">
        <w:rPr>
          <w:rFonts w:asciiTheme="minorHAnsi" w:eastAsia="Calibri" w:hAnsiTheme="minorHAnsi" w:cstheme="minorHAnsi"/>
          <w:spacing w:val="-2"/>
          <w:lang w:eastAsia="en-US"/>
        </w:rPr>
        <w:t>pod</w:t>
      </w:r>
      <w:r w:rsidRPr="00980EFA">
        <w:rPr>
          <w:rFonts w:asciiTheme="minorHAnsi" w:eastAsia="Calibri" w:hAnsiTheme="minorHAnsi" w:cstheme="minorHAnsi"/>
          <w:spacing w:val="-2"/>
          <w:lang w:eastAsia="en-US"/>
        </w:rPr>
        <w:t>kryterium</w:t>
      </w:r>
      <w:proofErr w:type="spellEnd"/>
      <w:r w:rsidRPr="00980EFA">
        <w:rPr>
          <w:rFonts w:asciiTheme="minorHAnsi" w:eastAsia="Calibri" w:hAnsiTheme="minorHAnsi" w:cstheme="minorHAnsi"/>
          <w:spacing w:val="-2"/>
          <w:lang w:eastAsia="en-US"/>
        </w:rPr>
        <w:t xml:space="preserve"> na podstawie testu.</w:t>
      </w:r>
    </w:p>
    <w:p w14:paraId="3ABB0969" w14:textId="7E7487D7" w:rsidR="00782D7A" w:rsidRPr="00980EFA" w:rsidRDefault="00782D7A" w:rsidP="00980EFA">
      <w:pPr>
        <w:spacing w:before="120" w:after="120" w:line="276" w:lineRule="auto"/>
        <w:ind w:left="919"/>
        <w:rPr>
          <w:rFonts w:asciiTheme="minorHAnsi" w:hAnsiTheme="minorHAnsi" w:cstheme="minorHAnsi"/>
        </w:rPr>
      </w:pPr>
      <w:r w:rsidRPr="00980EFA">
        <w:rPr>
          <w:rFonts w:asciiTheme="minorHAnsi" w:hAnsiTheme="minorHAnsi" w:cstheme="minorHAnsi"/>
        </w:rPr>
        <w:t xml:space="preserve">W ramach </w:t>
      </w:r>
      <w:proofErr w:type="spellStart"/>
      <w:r w:rsidRPr="00980EFA">
        <w:rPr>
          <w:rFonts w:asciiTheme="minorHAnsi" w:hAnsiTheme="minorHAnsi" w:cstheme="minorHAnsi"/>
        </w:rPr>
        <w:t>podkryterium</w:t>
      </w:r>
      <w:proofErr w:type="spellEnd"/>
      <w:r w:rsidRPr="00980EFA">
        <w:rPr>
          <w:rFonts w:asciiTheme="minorHAnsi" w:hAnsiTheme="minorHAnsi" w:cstheme="minorHAnsi"/>
        </w:rPr>
        <w:t xml:space="preserve"> B</w:t>
      </w:r>
      <w:r w:rsidR="00CF57B4" w:rsidRPr="00980EFA">
        <w:rPr>
          <w:rFonts w:asciiTheme="minorHAnsi" w:hAnsiTheme="minorHAnsi" w:cstheme="minorHAnsi"/>
        </w:rPr>
        <w:t>5</w:t>
      </w:r>
      <w:r w:rsidRPr="00980EFA">
        <w:rPr>
          <w:rFonts w:asciiTheme="minorHAnsi" w:hAnsiTheme="minorHAnsi" w:cstheme="minorHAnsi"/>
        </w:rPr>
        <w:t xml:space="preserve"> Wykonawca może otrzymać maksymalnie 20 punktów.</w:t>
      </w:r>
    </w:p>
    <w:p w14:paraId="56FB3357" w14:textId="158C35CC" w:rsidR="00CF57B4" w:rsidRPr="00980EFA" w:rsidRDefault="00CF57B4" w:rsidP="00980EFA">
      <w:pPr>
        <w:pStyle w:val="Akapitzlist"/>
        <w:numPr>
          <w:ilvl w:val="2"/>
          <w:numId w:val="70"/>
        </w:numPr>
        <w:spacing w:line="276" w:lineRule="auto"/>
        <w:ind w:left="993" w:hanging="294"/>
        <w:rPr>
          <w:rFonts w:asciiTheme="minorHAnsi" w:hAnsiTheme="minorHAnsi" w:cstheme="minorHAnsi"/>
        </w:rPr>
      </w:pPr>
      <w:bookmarkStart w:id="23" w:name="_Hlk96687562"/>
      <w:r w:rsidRPr="00980EFA">
        <w:rPr>
          <w:rFonts w:asciiTheme="minorHAnsi" w:hAnsiTheme="minorHAnsi" w:cstheme="minorHAnsi"/>
        </w:rPr>
        <w:t xml:space="preserve">Ostateczną ocenę punktową każdej z ocenianych ofert w kryterium Czas pracy na zasilaniu bateryjnym „B” stanowić będzie liczba punktów przyznanych na podstawie oceny </w:t>
      </w:r>
      <w:proofErr w:type="spellStart"/>
      <w:r w:rsidRPr="00980EFA">
        <w:rPr>
          <w:rFonts w:asciiTheme="minorHAnsi" w:hAnsiTheme="minorHAnsi" w:cstheme="minorHAnsi"/>
        </w:rPr>
        <w:t>podkryteriów</w:t>
      </w:r>
      <w:proofErr w:type="spellEnd"/>
      <w:r w:rsidRPr="00980EFA">
        <w:rPr>
          <w:rFonts w:asciiTheme="minorHAnsi" w:hAnsiTheme="minorHAnsi" w:cstheme="minorHAnsi"/>
        </w:rPr>
        <w:t xml:space="preserve"> i wagi kryterium, tj.:</w:t>
      </w:r>
    </w:p>
    <w:p w14:paraId="7DED66EB" w14:textId="45C1B5CC" w:rsidR="00CF57B4" w:rsidRPr="00980EFA" w:rsidRDefault="00CF57B4" w:rsidP="00980EFA">
      <w:pPr>
        <w:pStyle w:val="Akapitzlist"/>
        <w:spacing w:line="276" w:lineRule="auto"/>
        <w:ind w:left="1134"/>
        <w:rPr>
          <w:rFonts w:asciiTheme="minorHAnsi" w:hAnsiTheme="minorHAnsi" w:cstheme="minorHAnsi"/>
          <w:b/>
          <w:bCs/>
        </w:rPr>
      </w:pPr>
      <w:r w:rsidRPr="00980EFA">
        <w:rPr>
          <w:rFonts w:asciiTheme="minorHAnsi" w:hAnsiTheme="minorHAnsi" w:cstheme="minorHAnsi"/>
          <w:b/>
          <w:bCs/>
        </w:rPr>
        <w:t>B = (B1 + B2 + B3 + B4 + B5) x 20 %</w:t>
      </w:r>
    </w:p>
    <w:p w14:paraId="2C196CAB" w14:textId="5D814FDE" w:rsidR="00782D7A" w:rsidRPr="00980EFA" w:rsidRDefault="00CF57B4" w:rsidP="00980EFA">
      <w:pPr>
        <w:pStyle w:val="Akapitzlist"/>
        <w:spacing w:before="120" w:after="120" w:line="276" w:lineRule="auto"/>
        <w:ind w:left="1134"/>
        <w:rPr>
          <w:rFonts w:asciiTheme="minorHAnsi" w:hAnsiTheme="minorHAnsi" w:cstheme="minorHAnsi"/>
        </w:rPr>
      </w:pPr>
      <w:r w:rsidRPr="00980EFA">
        <w:rPr>
          <w:rFonts w:asciiTheme="minorHAnsi" w:hAnsiTheme="minorHAnsi" w:cstheme="minorHAnsi"/>
        </w:rPr>
        <w:t>W ramach kryterium Czas pracy na zasilaniu bateryjnym „B” Wykonawca może otrzymać maksymalnie 20 punktów.</w:t>
      </w:r>
      <w:bookmarkEnd w:id="23"/>
    </w:p>
    <w:p w14:paraId="0C3C105C" w14:textId="6D958E80" w:rsidR="00E37FC8" w:rsidRPr="00980EFA" w:rsidRDefault="00E37FC8" w:rsidP="00980EFA">
      <w:pPr>
        <w:pStyle w:val="Akapitzlist"/>
        <w:numPr>
          <w:ilvl w:val="1"/>
          <w:numId w:val="70"/>
        </w:numPr>
        <w:spacing w:line="276" w:lineRule="auto"/>
        <w:ind w:left="851" w:hanging="491"/>
        <w:rPr>
          <w:rFonts w:asciiTheme="minorHAnsi" w:hAnsiTheme="minorHAnsi" w:cstheme="minorHAnsi"/>
        </w:rPr>
      </w:pPr>
      <w:r w:rsidRPr="00980EFA">
        <w:rPr>
          <w:rFonts w:asciiTheme="minorHAnsi" w:hAnsiTheme="minorHAnsi" w:cstheme="minorHAnsi"/>
        </w:rPr>
        <w:t xml:space="preserve">Ostateczną ocenę punktową każdej z ocenianych ofert </w:t>
      </w:r>
      <w:r w:rsidR="00D3488F" w:rsidRPr="00980EFA">
        <w:rPr>
          <w:rFonts w:asciiTheme="minorHAnsi" w:hAnsiTheme="minorHAnsi" w:cstheme="minorHAnsi"/>
        </w:rPr>
        <w:t xml:space="preserve">w Części nr </w:t>
      </w:r>
      <w:r w:rsidR="00306A93" w:rsidRPr="00980EFA">
        <w:rPr>
          <w:rFonts w:asciiTheme="minorHAnsi" w:hAnsiTheme="minorHAnsi" w:cstheme="minorHAnsi"/>
        </w:rPr>
        <w:t>I</w:t>
      </w:r>
      <w:r w:rsidR="00D3488F" w:rsidRPr="00980EFA">
        <w:rPr>
          <w:rFonts w:asciiTheme="minorHAnsi" w:hAnsiTheme="minorHAnsi" w:cstheme="minorHAnsi"/>
        </w:rPr>
        <w:t xml:space="preserve"> </w:t>
      </w:r>
      <w:r w:rsidRPr="00980EFA">
        <w:rPr>
          <w:rFonts w:asciiTheme="minorHAnsi" w:hAnsiTheme="minorHAnsi" w:cstheme="minorHAnsi"/>
        </w:rPr>
        <w:t>stanowić będzie suma liczby punktów przyznanych w każdym kryteriów, tj.:</w:t>
      </w:r>
    </w:p>
    <w:p w14:paraId="774C59DB" w14:textId="4FBEDAB5" w:rsidR="00E37FC8" w:rsidRPr="00980EFA" w:rsidRDefault="00E37FC8" w:rsidP="00980EFA">
      <w:pPr>
        <w:pStyle w:val="Akapitzlist"/>
        <w:spacing w:line="276" w:lineRule="auto"/>
        <w:ind w:left="851"/>
        <w:rPr>
          <w:rFonts w:asciiTheme="minorHAnsi" w:hAnsiTheme="minorHAnsi" w:cstheme="minorHAnsi"/>
          <w:b/>
          <w:bCs/>
        </w:rPr>
      </w:pPr>
      <w:proofErr w:type="spellStart"/>
      <w:r w:rsidRPr="00980EFA">
        <w:rPr>
          <w:rFonts w:asciiTheme="minorHAnsi" w:hAnsiTheme="minorHAnsi" w:cstheme="minorHAnsi"/>
          <w:b/>
          <w:bCs/>
        </w:rPr>
        <w:t>Lp</w:t>
      </w:r>
      <w:proofErr w:type="spellEnd"/>
      <w:r w:rsidRPr="00980EFA">
        <w:rPr>
          <w:rFonts w:asciiTheme="minorHAnsi" w:hAnsiTheme="minorHAnsi" w:cstheme="minorHAnsi"/>
          <w:b/>
          <w:bCs/>
        </w:rPr>
        <w:t xml:space="preserve"> = C + </w:t>
      </w:r>
      <w:r w:rsidR="00553E7A" w:rsidRPr="00980EFA">
        <w:rPr>
          <w:rFonts w:asciiTheme="minorHAnsi" w:hAnsiTheme="minorHAnsi" w:cstheme="minorHAnsi"/>
          <w:b/>
          <w:bCs/>
        </w:rPr>
        <w:t>W + B</w:t>
      </w:r>
    </w:p>
    <w:p w14:paraId="0B4C09EA" w14:textId="77777777" w:rsidR="00EF4C48" w:rsidRPr="00980EFA" w:rsidRDefault="00E37FC8" w:rsidP="00980EFA">
      <w:pPr>
        <w:pStyle w:val="Akapitzlist"/>
        <w:spacing w:line="276" w:lineRule="auto"/>
        <w:ind w:left="851"/>
        <w:rPr>
          <w:rFonts w:asciiTheme="minorHAnsi" w:hAnsiTheme="minorHAnsi" w:cstheme="minorHAnsi"/>
        </w:rPr>
      </w:pPr>
      <w:r w:rsidRPr="00980EFA">
        <w:rPr>
          <w:rFonts w:asciiTheme="minorHAnsi" w:hAnsiTheme="minorHAnsi" w:cstheme="minorHAnsi"/>
        </w:rPr>
        <w:t xml:space="preserve">gdzie: </w:t>
      </w:r>
    </w:p>
    <w:p w14:paraId="47202EDA" w14:textId="26BF1316" w:rsidR="00E37FC8" w:rsidRPr="00980EFA" w:rsidRDefault="00E37FC8" w:rsidP="00980EFA">
      <w:pPr>
        <w:pStyle w:val="Akapitzlist"/>
        <w:spacing w:line="276" w:lineRule="auto"/>
        <w:ind w:left="851"/>
        <w:rPr>
          <w:rFonts w:asciiTheme="minorHAnsi" w:hAnsiTheme="minorHAnsi" w:cstheme="minorHAnsi"/>
        </w:rPr>
      </w:pPr>
      <w:proofErr w:type="spellStart"/>
      <w:r w:rsidRPr="00980EFA">
        <w:rPr>
          <w:rFonts w:asciiTheme="minorHAnsi" w:hAnsiTheme="minorHAnsi" w:cstheme="minorHAnsi"/>
        </w:rPr>
        <w:t>Lp</w:t>
      </w:r>
      <w:proofErr w:type="spellEnd"/>
      <w:r w:rsidRPr="00980EFA">
        <w:rPr>
          <w:rFonts w:asciiTheme="minorHAnsi" w:hAnsiTheme="minorHAnsi" w:cstheme="minorHAnsi"/>
        </w:rPr>
        <w:t xml:space="preserve"> – liczba punktów uzyskanych przez ofertę</w:t>
      </w:r>
    </w:p>
    <w:p w14:paraId="38B24A9F" w14:textId="3D528496" w:rsidR="00E37FC8" w:rsidRPr="00980EFA" w:rsidRDefault="00E37FC8" w:rsidP="00980EFA">
      <w:pPr>
        <w:spacing w:line="276" w:lineRule="auto"/>
        <w:ind w:left="851"/>
        <w:rPr>
          <w:rFonts w:asciiTheme="minorHAnsi" w:hAnsiTheme="minorHAnsi" w:cstheme="minorHAnsi"/>
        </w:rPr>
      </w:pPr>
      <w:r w:rsidRPr="00980EFA">
        <w:rPr>
          <w:rFonts w:asciiTheme="minorHAnsi" w:hAnsiTheme="minorHAnsi" w:cstheme="minorHAnsi"/>
        </w:rPr>
        <w:t>C – kryterium „Cena oferty”</w:t>
      </w:r>
    </w:p>
    <w:p w14:paraId="2C2A3891" w14:textId="77777777" w:rsidR="00553E7A" w:rsidRPr="00980EFA" w:rsidRDefault="00553E7A" w:rsidP="00980EFA">
      <w:pPr>
        <w:spacing w:line="276" w:lineRule="auto"/>
        <w:ind w:left="851"/>
        <w:rPr>
          <w:rFonts w:asciiTheme="minorHAnsi" w:eastAsia="Calibri" w:hAnsiTheme="minorHAnsi" w:cstheme="minorHAnsi"/>
          <w:lang w:eastAsia="en-US"/>
        </w:rPr>
      </w:pPr>
      <w:r w:rsidRPr="00980EFA">
        <w:rPr>
          <w:rFonts w:asciiTheme="minorHAnsi" w:hAnsiTheme="minorHAnsi" w:cstheme="minorHAnsi"/>
          <w:bCs/>
        </w:rPr>
        <w:t>W – kryterium „</w:t>
      </w:r>
      <w:r w:rsidRPr="00980EFA">
        <w:rPr>
          <w:rFonts w:asciiTheme="minorHAnsi" w:eastAsia="Calibri" w:hAnsiTheme="minorHAnsi" w:cstheme="minorHAnsi"/>
          <w:lang w:eastAsia="en-US"/>
        </w:rPr>
        <w:t>Waga”</w:t>
      </w:r>
    </w:p>
    <w:p w14:paraId="2AE57F0B" w14:textId="1D3BA373" w:rsidR="00E37FC8" w:rsidRPr="00980EFA" w:rsidRDefault="00553E7A" w:rsidP="00980EFA">
      <w:pPr>
        <w:spacing w:line="276" w:lineRule="auto"/>
        <w:ind w:left="851"/>
        <w:rPr>
          <w:rFonts w:asciiTheme="minorHAnsi" w:hAnsiTheme="minorHAnsi" w:cstheme="minorHAnsi"/>
        </w:rPr>
      </w:pPr>
      <w:r w:rsidRPr="00980EFA">
        <w:rPr>
          <w:rFonts w:asciiTheme="minorHAnsi" w:hAnsiTheme="minorHAnsi" w:cstheme="minorHAnsi"/>
        </w:rPr>
        <w:t>B – Kryterium „Czas pracy na zasilaniu bateryjnym”</w:t>
      </w:r>
    </w:p>
    <w:p w14:paraId="7D72E668" w14:textId="32902B4A" w:rsidR="00D3488F" w:rsidRPr="00980EFA" w:rsidRDefault="00D3488F" w:rsidP="00980EFA">
      <w:pPr>
        <w:pStyle w:val="Akapitzlist"/>
        <w:numPr>
          <w:ilvl w:val="0"/>
          <w:numId w:val="70"/>
        </w:numPr>
        <w:spacing w:before="240" w:line="276" w:lineRule="auto"/>
        <w:ind w:left="425" w:hanging="425"/>
        <w:rPr>
          <w:rFonts w:asciiTheme="minorHAnsi" w:hAnsiTheme="minorHAnsi" w:cstheme="minorHAnsi"/>
        </w:rPr>
      </w:pPr>
      <w:bookmarkStart w:id="24" w:name="_Hlk96081549"/>
      <w:r w:rsidRPr="00980EFA">
        <w:rPr>
          <w:rFonts w:asciiTheme="minorHAnsi" w:hAnsiTheme="minorHAnsi" w:cstheme="minorHAnsi"/>
          <w:b/>
          <w:bCs/>
        </w:rPr>
        <w:t xml:space="preserve">Część nr </w:t>
      </w:r>
      <w:r w:rsidR="00EA770F" w:rsidRPr="00980EFA">
        <w:rPr>
          <w:rFonts w:asciiTheme="minorHAnsi" w:hAnsiTheme="minorHAnsi" w:cstheme="minorHAnsi"/>
          <w:b/>
          <w:bCs/>
        </w:rPr>
        <w:t>II</w:t>
      </w:r>
      <w:r w:rsidRPr="00980EFA">
        <w:rPr>
          <w:rFonts w:asciiTheme="minorHAnsi" w:hAnsiTheme="minorHAnsi" w:cstheme="minorHAnsi"/>
        </w:rPr>
        <w:t>:</w:t>
      </w:r>
    </w:p>
    <w:p w14:paraId="3BFE178C" w14:textId="78DA00E8" w:rsidR="00D3488F" w:rsidRPr="00980EFA" w:rsidRDefault="00D3488F" w:rsidP="00980EFA">
      <w:pPr>
        <w:pStyle w:val="Akapitzlist"/>
        <w:spacing w:line="276" w:lineRule="auto"/>
        <w:ind w:left="426"/>
        <w:rPr>
          <w:rFonts w:asciiTheme="minorHAnsi" w:hAnsiTheme="minorHAnsi" w:cstheme="minorHAnsi"/>
        </w:rPr>
      </w:pPr>
      <w:r w:rsidRPr="00980EFA">
        <w:rPr>
          <w:rFonts w:asciiTheme="minorHAnsi" w:hAnsiTheme="minorHAnsi" w:cstheme="minorHAnsi"/>
        </w:rPr>
        <w:t xml:space="preserve">Przy wyborze najkorzystniejszej oferty w Części nr </w:t>
      </w:r>
      <w:r w:rsidR="007D4D14" w:rsidRPr="00980EFA">
        <w:rPr>
          <w:rFonts w:asciiTheme="minorHAnsi" w:hAnsiTheme="minorHAnsi" w:cstheme="minorHAnsi"/>
        </w:rPr>
        <w:t>II</w:t>
      </w:r>
      <w:r w:rsidRPr="00980EFA">
        <w:rPr>
          <w:rFonts w:asciiTheme="minorHAnsi" w:hAnsiTheme="minorHAnsi" w:cstheme="minorHAnsi"/>
        </w:rPr>
        <w:t xml:space="preserve"> Zamawiający będzie się kierował następującymi kryteriami i ich wagą:</w:t>
      </w:r>
    </w:p>
    <w:p w14:paraId="503BCC56" w14:textId="2B1F2545" w:rsidR="00A50A50" w:rsidRPr="00980EFA" w:rsidRDefault="00A50A50" w:rsidP="00980EFA">
      <w:pPr>
        <w:pStyle w:val="Akapitzlist"/>
        <w:spacing w:line="276" w:lineRule="auto"/>
        <w:ind w:left="426"/>
        <w:rPr>
          <w:rFonts w:asciiTheme="minorHAnsi" w:eastAsia="Calibri" w:hAnsiTheme="minorHAnsi" w:cstheme="minorHAnsi"/>
          <w:bCs/>
          <w:lang w:eastAsia="en-US"/>
        </w:rPr>
      </w:pPr>
      <w:r w:rsidRPr="00980EFA">
        <w:rPr>
          <w:rFonts w:asciiTheme="minorHAnsi" w:eastAsia="Calibri" w:hAnsiTheme="minorHAnsi" w:cstheme="minorHAnsi"/>
          <w:bCs/>
          <w:lang w:eastAsia="en-US"/>
        </w:rPr>
        <w:t xml:space="preserve">Kryterium - </w:t>
      </w:r>
      <w:r w:rsidR="00553E7A" w:rsidRPr="00980EFA">
        <w:rPr>
          <w:rFonts w:asciiTheme="minorHAnsi" w:eastAsia="Calibri" w:hAnsiTheme="minorHAnsi" w:cstheme="minorHAnsi"/>
          <w:bCs/>
          <w:lang w:eastAsia="en-US"/>
        </w:rPr>
        <w:t>C</w:t>
      </w:r>
      <w:r w:rsidRPr="00980EFA">
        <w:rPr>
          <w:rFonts w:asciiTheme="minorHAnsi" w:eastAsia="Calibri" w:hAnsiTheme="minorHAnsi" w:cstheme="minorHAnsi"/>
          <w:bCs/>
          <w:lang w:eastAsia="en-US"/>
        </w:rPr>
        <w:t>ena oferty „C” –  waga</w:t>
      </w:r>
      <w:r w:rsidR="00D56626" w:rsidRPr="00980EFA">
        <w:rPr>
          <w:rFonts w:asciiTheme="minorHAnsi" w:eastAsia="Calibri" w:hAnsiTheme="minorHAnsi" w:cstheme="minorHAnsi"/>
          <w:bCs/>
          <w:lang w:eastAsia="en-US"/>
        </w:rPr>
        <w:t>100</w:t>
      </w:r>
      <w:r w:rsidRPr="00980EFA">
        <w:rPr>
          <w:rFonts w:asciiTheme="minorHAnsi" w:eastAsia="Calibri" w:hAnsiTheme="minorHAnsi" w:cstheme="minorHAnsi"/>
          <w:bCs/>
          <w:lang w:eastAsia="en-US"/>
        </w:rPr>
        <w:t>%</w:t>
      </w:r>
    </w:p>
    <w:p w14:paraId="6B1E43F4" w14:textId="3B2672B7" w:rsidR="00A50A50" w:rsidRPr="00980EFA" w:rsidRDefault="00553E7A" w:rsidP="00980EFA">
      <w:pPr>
        <w:pStyle w:val="Akapitzlist"/>
        <w:spacing w:line="276" w:lineRule="auto"/>
        <w:ind w:left="426"/>
        <w:rPr>
          <w:rFonts w:asciiTheme="minorHAnsi" w:eastAsia="Calibri" w:hAnsiTheme="minorHAnsi" w:cstheme="minorHAnsi"/>
          <w:lang w:eastAsia="en-US"/>
        </w:rPr>
      </w:pPr>
      <w:r w:rsidRPr="00980EFA">
        <w:rPr>
          <w:rFonts w:asciiTheme="minorHAnsi" w:eastAsia="Calibri" w:hAnsiTheme="minorHAnsi" w:cstheme="minorHAnsi"/>
          <w:lang w:eastAsia="en-US"/>
        </w:rPr>
        <w:t>Zamawiający określi</w:t>
      </w:r>
      <w:r w:rsidR="00B74979" w:rsidRPr="00980EFA">
        <w:rPr>
          <w:rFonts w:asciiTheme="minorHAnsi" w:eastAsia="Calibri" w:hAnsiTheme="minorHAnsi" w:cstheme="minorHAnsi"/>
          <w:lang w:eastAsia="en-US"/>
        </w:rPr>
        <w:t>ł</w:t>
      </w:r>
      <w:r w:rsidRPr="00980EFA">
        <w:rPr>
          <w:rFonts w:asciiTheme="minorHAnsi" w:eastAsia="Calibri" w:hAnsiTheme="minorHAnsi" w:cstheme="minorHAnsi"/>
          <w:lang w:eastAsia="en-US"/>
        </w:rPr>
        <w:t xml:space="preserve"> w opisie przedmiotu zamówienia wymagania jakościowe odnoszące się do co najmniej głównych elementów składających się na przedmiot zamówienia.</w:t>
      </w:r>
    </w:p>
    <w:p w14:paraId="4421B9BD" w14:textId="77777777" w:rsidR="00A50A50" w:rsidRPr="00980EFA" w:rsidRDefault="00A50A50" w:rsidP="00980EFA">
      <w:pPr>
        <w:pStyle w:val="Akapitzlist"/>
        <w:spacing w:line="276" w:lineRule="auto"/>
        <w:ind w:left="426"/>
        <w:rPr>
          <w:rFonts w:asciiTheme="minorHAnsi" w:hAnsiTheme="minorHAnsi" w:cstheme="minorHAnsi"/>
        </w:rPr>
      </w:pPr>
    </w:p>
    <w:p w14:paraId="1F0DEED1" w14:textId="0D299220" w:rsidR="00D3488F" w:rsidRPr="00980EFA" w:rsidRDefault="00D3488F" w:rsidP="00980EFA">
      <w:pPr>
        <w:pStyle w:val="Akapitzlist"/>
        <w:numPr>
          <w:ilvl w:val="1"/>
          <w:numId w:val="70"/>
        </w:numPr>
        <w:spacing w:line="276" w:lineRule="auto"/>
        <w:ind w:left="851" w:hanging="437"/>
        <w:rPr>
          <w:rFonts w:asciiTheme="minorHAnsi" w:eastAsia="Calibri" w:hAnsiTheme="minorHAnsi" w:cstheme="minorHAnsi"/>
          <w:lang w:eastAsia="en-US"/>
        </w:rPr>
      </w:pPr>
      <w:r w:rsidRPr="00980EFA">
        <w:rPr>
          <w:rFonts w:asciiTheme="minorHAnsi" w:eastAsia="Calibri" w:hAnsiTheme="minorHAnsi" w:cstheme="minorHAnsi"/>
          <w:b/>
          <w:lang w:eastAsia="en-US"/>
        </w:rPr>
        <w:t xml:space="preserve">Kryterium - </w:t>
      </w:r>
      <w:r w:rsidR="00CB588A" w:rsidRPr="00980EFA">
        <w:rPr>
          <w:rFonts w:asciiTheme="minorHAnsi" w:eastAsia="Calibri" w:hAnsiTheme="minorHAnsi" w:cstheme="minorHAnsi"/>
          <w:b/>
          <w:lang w:eastAsia="en-US"/>
        </w:rPr>
        <w:t>C</w:t>
      </w:r>
      <w:r w:rsidRPr="00980EFA">
        <w:rPr>
          <w:rFonts w:asciiTheme="minorHAnsi" w:eastAsia="Calibri" w:hAnsiTheme="minorHAnsi" w:cstheme="minorHAnsi"/>
          <w:b/>
          <w:lang w:eastAsia="en-US"/>
        </w:rPr>
        <w:t xml:space="preserve">ena oferty „C” –  waga </w:t>
      </w:r>
      <w:r w:rsidR="00081F75" w:rsidRPr="00980EFA">
        <w:rPr>
          <w:rFonts w:asciiTheme="minorHAnsi" w:eastAsia="Calibri" w:hAnsiTheme="minorHAnsi" w:cstheme="minorHAnsi"/>
          <w:b/>
          <w:lang w:eastAsia="en-US"/>
        </w:rPr>
        <w:t>100</w:t>
      </w:r>
      <w:r w:rsidRPr="00980EFA">
        <w:rPr>
          <w:rFonts w:asciiTheme="minorHAnsi" w:eastAsia="Calibri" w:hAnsiTheme="minorHAnsi" w:cstheme="minorHAnsi"/>
          <w:b/>
          <w:lang w:eastAsia="en-US"/>
        </w:rPr>
        <w:t>%</w:t>
      </w:r>
      <w:r w:rsidRPr="00980EFA">
        <w:rPr>
          <w:rFonts w:asciiTheme="minorHAnsi" w:eastAsia="Calibri" w:hAnsiTheme="minorHAnsi" w:cstheme="minorHAnsi"/>
          <w:bCs/>
          <w:lang w:eastAsia="en-US"/>
        </w:rPr>
        <w:t xml:space="preserve">  (</w:t>
      </w:r>
      <w:r w:rsidR="00081F75" w:rsidRPr="00980EFA">
        <w:rPr>
          <w:rFonts w:asciiTheme="minorHAnsi" w:eastAsia="Calibri" w:hAnsiTheme="minorHAnsi" w:cstheme="minorHAnsi"/>
          <w:bCs/>
          <w:lang w:eastAsia="en-US"/>
        </w:rPr>
        <w:t>100</w:t>
      </w:r>
      <w:r w:rsidRPr="00980EFA">
        <w:rPr>
          <w:rFonts w:asciiTheme="minorHAnsi" w:eastAsia="Calibri" w:hAnsiTheme="minorHAnsi" w:cstheme="minorHAnsi"/>
          <w:bCs/>
          <w:lang w:eastAsia="en-US"/>
        </w:rPr>
        <w:t xml:space="preserve">% = </w:t>
      </w:r>
      <w:r w:rsidR="00081F75" w:rsidRPr="00980EFA">
        <w:rPr>
          <w:rFonts w:asciiTheme="minorHAnsi" w:eastAsia="Calibri" w:hAnsiTheme="minorHAnsi" w:cstheme="minorHAnsi"/>
          <w:bCs/>
          <w:lang w:eastAsia="en-US"/>
        </w:rPr>
        <w:t xml:space="preserve">10 </w:t>
      </w:r>
      <w:r w:rsidRPr="00980EFA">
        <w:rPr>
          <w:rFonts w:asciiTheme="minorHAnsi" w:eastAsia="Calibri" w:hAnsiTheme="minorHAnsi" w:cstheme="minorHAnsi"/>
          <w:bCs/>
          <w:lang w:eastAsia="en-US"/>
        </w:rPr>
        <w:t>pkt)</w:t>
      </w:r>
      <w:r w:rsidRPr="00980EFA">
        <w:rPr>
          <w:rFonts w:asciiTheme="minorHAnsi" w:eastAsia="Calibri" w:hAnsiTheme="minorHAnsi" w:cstheme="minorHAnsi"/>
          <w:lang w:eastAsia="en-US"/>
        </w:rPr>
        <w:t>, w tym za:</w:t>
      </w:r>
      <w:bookmarkStart w:id="25" w:name="_Hlk516310802"/>
    </w:p>
    <w:bookmarkEnd w:id="25"/>
    <w:p w14:paraId="7C64DBC4" w14:textId="7D857E2F" w:rsidR="00152AFA" w:rsidRPr="00980EFA" w:rsidRDefault="00152AF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Maksymalną liczbę punktów w tym kryterium (</w:t>
      </w:r>
      <w:r w:rsidR="00081F75" w:rsidRPr="00980EFA">
        <w:rPr>
          <w:rFonts w:asciiTheme="minorHAnsi" w:eastAsia="Calibri" w:hAnsiTheme="minorHAnsi" w:cstheme="minorHAnsi"/>
          <w:lang w:eastAsia="en-US"/>
        </w:rPr>
        <w:t xml:space="preserve">100 </w:t>
      </w:r>
      <w:r w:rsidRPr="00980EFA">
        <w:rPr>
          <w:rFonts w:asciiTheme="minorHAnsi" w:eastAsia="Calibri" w:hAnsiTheme="minorHAnsi" w:cstheme="minorHAnsi"/>
          <w:lang w:eastAsia="en-US"/>
        </w:rPr>
        <w:t xml:space="preserve">pkt) otrzyma Wykonawca, który zaproponuje najniższą cenę za wykonanie całości przedmiotu zamówienia podaną przez </w:t>
      </w:r>
      <w:r w:rsidRPr="00980EFA">
        <w:rPr>
          <w:rFonts w:asciiTheme="minorHAnsi" w:eastAsia="Calibri" w:hAnsiTheme="minorHAnsi" w:cstheme="minorHAnsi"/>
          <w:lang w:eastAsia="en-US"/>
        </w:rPr>
        <w:lastRenderedPageBreak/>
        <w:t>Wykonawcę w Formularzu ofertowym (Załącznik nr 2 do SWZ), natomiast pozostali Wykonawcy otrzymają odpowiednio mniejszą liczbę punktów obliczoną zgodnie z</w:t>
      </w:r>
      <w:r w:rsidR="00306A93"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poniższym wzorem:</w:t>
      </w:r>
    </w:p>
    <w:p w14:paraId="444FDB86" w14:textId="072835F1" w:rsidR="00152AFA" w:rsidRPr="00980EFA" w:rsidRDefault="00152AF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w:t>
      </w: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Co) x </w:t>
      </w:r>
      <w:r w:rsidR="00081F75" w:rsidRPr="00980EFA">
        <w:rPr>
          <w:rFonts w:asciiTheme="minorHAnsi" w:eastAsia="Calibri" w:hAnsiTheme="minorHAnsi" w:cstheme="minorHAnsi"/>
          <w:lang w:eastAsia="en-US"/>
        </w:rPr>
        <w:t xml:space="preserve">100 </w:t>
      </w:r>
    </w:p>
    <w:p w14:paraId="5C4B3295" w14:textId="4BE06E39" w:rsidR="00152AFA" w:rsidRPr="00980EFA" w:rsidRDefault="00152AF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gdzie:</w:t>
      </w:r>
    </w:p>
    <w:p w14:paraId="46A57E1E" w14:textId="20C90ED8" w:rsidR="00152AFA" w:rsidRPr="00980EFA" w:rsidRDefault="00152AF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cena oferty brutto;</w:t>
      </w:r>
    </w:p>
    <w:p w14:paraId="55E427F4" w14:textId="77777777" w:rsidR="00152AFA" w:rsidRPr="00980EFA" w:rsidRDefault="00152AFA" w:rsidP="00980EFA">
      <w:pPr>
        <w:autoSpaceDN w:val="0"/>
        <w:spacing w:line="276" w:lineRule="auto"/>
        <w:ind w:left="851"/>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najniższa cena oferty brutto spośród ocenianych ofert;</w:t>
      </w:r>
    </w:p>
    <w:p w14:paraId="2CDD9A6D" w14:textId="77777777" w:rsidR="00152AFA" w:rsidRPr="00980EFA" w:rsidRDefault="00152AFA"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Co - cena brutto oferty ocenianej</w:t>
      </w:r>
    </w:p>
    <w:bookmarkEnd w:id="24"/>
    <w:p w14:paraId="75D02C08" w14:textId="0D804C7C" w:rsidR="00925B24" w:rsidRPr="00980EFA" w:rsidRDefault="00433335" w:rsidP="00980EFA">
      <w:pPr>
        <w:pStyle w:val="Akapitzlist"/>
        <w:spacing w:line="276" w:lineRule="auto"/>
        <w:ind w:left="851"/>
        <w:rPr>
          <w:rFonts w:asciiTheme="minorHAnsi" w:hAnsiTheme="minorHAnsi" w:cstheme="minorHAnsi"/>
        </w:rPr>
      </w:pPr>
      <w:r w:rsidRPr="00980EFA">
        <w:rPr>
          <w:rFonts w:asciiTheme="minorHAnsi" w:eastAsia="Calibri" w:hAnsiTheme="minorHAnsi" w:cstheme="minorHAnsi"/>
          <w:lang w:eastAsia="en-US"/>
        </w:rPr>
        <w:t>W ramach kryterium Cena oferty „C” Wykonawca może otrzymać maksymalnie 100 punktów.</w:t>
      </w:r>
    </w:p>
    <w:p w14:paraId="4193B31D" w14:textId="22FCFA13" w:rsidR="00CE37F1" w:rsidRPr="00980EFA" w:rsidRDefault="00CE37F1" w:rsidP="00980EFA">
      <w:pPr>
        <w:pStyle w:val="Akapitzlist"/>
        <w:numPr>
          <w:ilvl w:val="0"/>
          <w:numId w:val="70"/>
        </w:numPr>
        <w:spacing w:line="276" w:lineRule="auto"/>
        <w:ind w:left="426" w:hanging="426"/>
        <w:rPr>
          <w:rFonts w:asciiTheme="minorHAnsi" w:hAnsiTheme="minorHAnsi" w:cstheme="minorHAnsi"/>
        </w:rPr>
      </w:pPr>
      <w:bookmarkStart w:id="26" w:name="_Hlk96090647"/>
      <w:r w:rsidRPr="00980EFA">
        <w:rPr>
          <w:rFonts w:asciiTheme="minorHAnsi" w:hAnsiTheme="minorHAnsi" w:cstheme="minorHAnsi"/>
          <w:b/>
          <w:bCs/>
        </w:rPr>
        <w:t>Część nr</w:t>
      </w:r>
      <w:r w:rsidR="00EA770F" w:rsidRPr="00980EFA">
        <w:rPr>
          <w:rFonts w:asciiTheme="minorHAnsi" w:hAnsiTheme="minorHAnsi" w:cstheme="minorHAnsi"/>
          <w:b/>
          <w:bCs/>
        </w:rPr>
        <w:t xml:space="preserve"> III</w:t>
      </w:r>
      <w:r w:rsidRPr="00980EFA">
        <w:rPr>
          <w:rFonts w:asciiTheme="minorHAnsi" w:hAnsiTheme="minorHAnsi" w:cstheme="minorHAnsi"/>
        </w:rPr>
        <w:t>:</w:t>
      </w:r>
    </w:p>
    <w:p w14:paraId="5A4B35C7" w14:textId="2211AC17" w:rsidR="00CE37F1" w:rsidRPr="00980EFA" w:rsidRDefault="00CE37F1" w:rsidP="00980EFA">
      <w:pPr>
        <w:pStyle w:val="Akapitzlist"/>
        <w:spacing w:line="276" w:lineRule="auto"/>
        <w:ind w:left="426"/>
        <w:rPr>
          <w:rFonts w:asciiTheme="minorHAnsi" w:hAnsiTheme="minorHAnsi" w:cstheme="minorHAnsi"/>
        </w:rPr>
      </w:pPr>
      <w:r w:rsidRPr="00980EFA">
        <w:rPr>
          <w:rFonts w:asciiTheme="minorHAnsi" w:hAnsiTheme="minorHAnsi" w:cstheme="minorHAnsi"/>
        </w:rPr>
        <w:t xml:space="preserve">Przy wyborze najkorzystniejszej oferty w Części nr </w:t>
      </w:r>
      <w:r w:rsidR="007D4D14" w:rsidRPr="00980EFA">
        <w:rPr>
          <w:rFonts w:asciiTheme="minorHAnsi" w:hAnsiTheme="minorHAnsi" w:cstheme="minorHAnsi"/>
        </w:rPr>
        <w:t>III</w:t>
      </w:r>
      <w:r w:rsidRPr="00980EFA">
        <w:rPr>
          <w:rFonts w:asciiTheme="minorHAnsi" w:hAnsiTheme="minorHAnsi" w:cstheme="minorHAnsi"/>
        </w:rPr>
        <w:t xml:space="preserve"> Zamawiający będzie się kierował następującymi kryteriami i ich wagą:</w:t>
      </w:r>
    </w:p>
    <w:p w14:paraId="125AEFC2" w14:textId="21937B24" w:rsidR="00CE37F1" w:rsidRPr="00980EFA" w:rsidRDefault="00CE37F1" w:rsidP="00980EFA">
      <w:pPr>
        <w:pStyle w:val="Akapitzlist"/>
        <w:spacing w:line="276" w:lineRule="auto"/>
        <w:ind w:left="426"/>
        <w:rPr>
          <w:rFonts w:asciiTheme="minorHAnsi" w:eastAsia="Calibri" w:hAnsiTheme="minorHAnsi" w:cstheme="minorHAnsi"/>
          <w:bCs/>
          <w:lang w:eastAsia="en-US"/>
        </w:rPr>
      </w:pPr>
      <w:r w:rsidRPr="00980EFA">
        <w:rPr>
          <w:rFonts w:asciiTheme="minorHAnsi" w:eastAsia="Calibri" w:hAnsiTheme="minorHAnsi" w:cstheme="minorHAnsi"/>
          <w:bCs/>
          <w:lang w:eastAsia="en-US"/>
        </w:rPr>
        <w:t xml:space="preserve">Kryterium - Cena oferty „C” –  waga </w:t>
      </w:r>
      <w:r w:rsidR="00D56626" w:rsidRPr="00980EFA">
        <w:rPr>
          <w:rFonts w:asciiTheme="minorHAnsi" w:eastAsia="Calibri" w:hAnsiTheme="minorHAnsi" w:cstheme="minorHAnsi"/>
          <w:bCs/>
          <w:lang w:eastAsia="en-US"/>
        </w:rPr>
        <w:t>10</w:t>
      </w:r>
      <w:r w:rsidRPr="00980EFA">
        <w:rPr>
          <w:rFonts w:asciiTheme="minorHAnsi" w:eastAsia="Calibri" w:hAnsiTheme="minorHAnsi" w:cstheme="minorHAnsi"/>
          <w:bCs/>
          <w:lang w:eastAsia="en-US"/>
        </w:rPr>
        <w:t>0%</w:t>
      </w:r>
    </w:p>
    <w:p w14:paraId="0A4950BF" w14:textId="77777777" w:rsidR="00CE37F1" w:rsidRPr="00980EFA" w:rsidRDefault="00CE37F1" w:rsidP="00980EFA">
      <w:pPr>
        <w:pStyle w:val="Akapitzlist"/>
        <w:spacing w:line="276" w:lineRule="auto"/>
        <w:ind w:left="426"/>
        <w:rPr>
          <w:rFonts w:asciiTheme="minorHAnsi" w:eastAsia="Calibri" w:hAnsiTheme="minorHAnsi" w:cstheme="minorHAnsi"/>
          <w:lang w:eastAsia="en-US"/>
        </w:rPr>
      </w:pPr>
      <w:r w:rsidRPr="00980EFA">
        <w:rPr>
          <w:rFonts w:asciiTheme="minorHAnsi" w:eastAsia="Calibri" w:hAnsiTheme="minorHAnsi" w:cstheme="minorHAnsi"/>
          <w:lang w:eastAsia="en-US"/>
        </w:rPr>
        <w:t>Zamawiający określi w opisie przedmiotu zamówienia wymagania jakościowe odnoszące się do co najmniej głównych elementów składających się na przedmiot zamówienia.</w:t>
      </w:r>
    </w:p>
    <w:p w14:paraId="39AB645D" w14:textId="77777777" w:rsidR="00CE37F1" w:rsidRPr="00980EFA" w:rsidRDefault="00CE37F1" w:rsidP="00980EFA">
      <w:pPr>
        <w:pStyle w:val="Akapitzlist"/>
        <w:spacing w:line="276" w:lineRule="auto"/>
        <w:ind w:left="426"/>
        <w:rPr>
          <w:rFonts w:asciiTheme="minorHAnsi" w:hAnsiTheme="minorHAnsi" w:cstheme="minorHAnsi"/>
        </w:rPr>
      </w:pPr>
    </w:p>
    <w:p w14:paraId="7F36075E" w14:textId="62C759C2" w:rsidR="00CE37F1" w:rsidRPr="00980EFA" w:rsidRDefault="00CE37F1" w:rsidP="00980EFA">
      <w:pPr>
        <w:pStyle w:val="Akapitzlist"/>
        <w:numPr>
          <w:ilvl w:val="1"/>
          <w:numId w:val="70"/>
        </w:numPr>
        <w:spacing w:line="276" w:lineRule="auto"/>
        <w:ind w:left="851" w:hanging="437"/>
        <w:rPr>
          <w:rFonts w:asciiTheme="minorHAnsi" w:eastAsia="Calibri" w:hAnsiTheme="minorHAnsi" w:cstheme="minorHAnsi"/>
          <w:lang w:eastAsia="en-US"/>
        </w:rPr>
      </w:pPr>
      <w:r w:rsidRPr="00980EFA">
        <w:rPr>
          <w:rFonts w:asciiTheme="minorHAnsi" w:eastAsia="Calibri" w:hAnsiTheme="minorHAnsi" w:cstheme="minorHAnsi"/>
          <w:b/>
          <w:lang w:eastAsia="en-US"/>
        </w:rPr>
        <w:t xml:space="preserve">Kryterium - Cena oferty „C” –  waga </w:t>
      </w:r>
      <w:r w:rsidR="00D56626" w:rsidRPr="00980EFA">
        <w:rPr>
          <w:rFonts w:asciiTheme="minorHAnsi" w:eastAsia="Calibri" w:hAnsiTheme="minorHAnsi" w:cstheme="minorHAnsi"/>
          <w:b/>
          <w:lang w:eastAsia="en-US"/>
        </w:rPr>
        <w:t>10</w:t>
      </w:r>
      <w:r w:rsidRPr="00980EFA">
        <w:rPr>
          <w:rFonts w:asciiTheme="minorHAnsi" w:eastAsia="Calibri" w:hAnsiTheme="minorHAnsi" w:cstheme="minorHAnsi"/>
          <w:b/>
          <w:lang w:eastAsia="en-US"/>
        </w:rPr>
        <w:t>0%</w:t>
      </w:r>
      <w:r w:rsidRPr="00980EFA">
        <w:rPr>
          <w:rFonts w:asciiTheme="minorHAnsi" w:eastAsia="Calibri" w:hAnsiTheme="minorHAnsi" w:cstheme="minorHAnsi"/>
          <w:bCs/>
          <w:lang w:eastAsia="en-US"/>
        </w:rPr>
        <w:t xml:space="preserve">  (</w:t>
      </w:r>
      <w:r w:rsidR="00D56626" w:rsidRPr="00980EFA">
        <w:rPr>
          <w:rFonts w:asciiTheme="minorHAnsi" w:eastAsia="Calibri" w:hAnsiTheme="minorHAnsi" w:cstheme="minorHAnsi"/>
          <w:bCs/>
          <w:lang w:eastAsia="en-US"/>
        </w:rPr>
        <w:t>10</w:t>
      </w:r>
      <w:r w:rsidRPr="00980EFA">
        <w:rPr>
          <w:rFonts w:asciiTheme="minorHAnsi" w:eastAsia="Calibri" w:hAnsiTheme="minorHAnsi" w:cstheme="minorHAnsi"/>
          <w:bCs/>
          <w:lang w:eastAsia="en-US"/>
        </w:rPr>
        <w:t xml:space="preserve">0% = </w:t>
      </w:r>
      <w:r w:rsidR="00D56626" w:rsidRPr="00980EFA">
        <w:rPr>
          <w:rFonts w:asciiTheme="minorHAnsi" w:eastAsia="Calibri" w:hAnsiTheme="minorHAnsi" w:cstheme="minorHAnsi"/>
          <w:bCs/>
          <w:lang w:eastAsia="en-US"/>
        </w:rPr>
        <w:t>10</w:t>
      </w:r>
      <w:r w:rsidRPr="00980EFA">
        <w:rPr>
          <w:rFonts w:asciiTheme="minorHAnsi" w:eastAsia="Calibri" w:hAnsiTheme="minorHAnsi" w:cstheme="minorHAnsi"/>
          <w:bCs/>
          <w:lang w:eastAsia="en-US"/>
        </w:rPr>
        <w:t>0 pkt)</w:t>
      </w:r>
      <w:r w:rsidRPr="00980EFA">
        <w:rPr>
          <w:rFonts w:asciiTheme="minorHAnsi" w:eastAsia="Calibri" w:hAnsiTheme="minorHAnsi" w:cstheme="minorHAnsi"/>
          <w:lang w:eastAsia="en-US"/>
        </w:rPr>
        <w:t xml:space="preserve">, w tym za:  </w:t>
      </w:r>
    </w:p>
    <w:p w14:paraId="56C59B35" w14:textId="14CB6150" w:rsidR="00CE37F1" w:rsidRPr="00980EFA" w:rsidRDefault="00CE37F1"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Maksymalną liczbę punktów w tym kryterium (</w:t>
      </w:r>
      <w:r w:rsidR="00D56626" w:rsidRPr="00980EFA">
        <w:rPr>
          <w:rFonts w:asciiTheme="minorHAnsi" w:eastAsia="Calibri" w:hAnsiTheme="minorHAnsi" w:cstheme="minorHAnsi"/>
          <w:lang w:eastAsia="en-US"/>
        </w:rPr>
        <w:t xml:space="preserve">100 </w:t>
      </w:r>
      <w:r w:rsidRPr="00980EFA">
        <w:rPr>
          <w:rFonts w:asciiTheme="minorHAnsi" w:eastAsia="Calibri" w:hAnsiTheme="minorHAnsi" w:cstheme="minorHAnsi"/>
          <w:lang w:eastAsia="en-US"/>
        </w:rPr>
        <w:t>pkt) otrzyma Wykonawca, który zaproponuje najniższą cenę za wykonanie całości przedmiotu zamówienia podaną przez Wykonawcę w Formularzu ofertowym (Załącznik nr 2 do SWZ), natomiast pozostali Wykonawcy otrzymają odpowiednio mniejszą liczbę punktów obliczoną zgodnie z</w:t>
      </w:r>
      <w:r w:rsidR="00162251"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poniższym wzorem:</w:t>
      </w:r>
    </w:p>
    <w:p w14:paraId="75E0160B" w14:textId="5960FAE0" w:rsidR="00CE37F1" w:rsidRPr="00980EFA" w:rsidRDefault="00CE37F1"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w:t>
      </w: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Co) x </w:t>
      </w:r>
      <w:r w:rsidR="00D56626" w:rsidRPr="00980EFA">
        <w:rPr>
          <w:rFonts w:asciiTheme="minorHAnsi" w:eastAsia="Calibri" w:hAnsiTheme="minorHAnsi" w:cstheme="minorHAnsi"/>
          <w:lang w:eastAsia="en-US"/>
        </w:rPr>
        <w:t xml:space="preserve">100 </w:t>
      </w:r>
    </w:p>
    <w:p w14:paraId="30BAA360" w14:textId="77777777" w:rsidR="00CE37F1" w:rsidRPr="00980EFA" w:rsidRDefault="00CE37F1"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gdzie:</w:t>
      </w:r>
    </w:p>
    <w:p w14:paraId="031A6BA0" w14:textId="77777777" w:rsidR="00CE37F1" w:rsidRPr="00980EFA" w:rsidRDefault="00CE37F1"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cena oferty brutto;</w:t>
      </w:r>
    </w:p>
    <w:p w14:paraId="279F931F" w14:textId="77777777" w:rsidR="00CE37F1" w:rsidRPr="00980EFA" w:rsidRDefault="00CE37F1" w:rsidP="00980EFA">
      <w:pPr>
        <w:autoSpaceDN w:val="0"/>
        <w:spacing w:line="276" w:lineRule="auto"/>
        <w:ind w:left="851"/>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najniższa cena oferty brutto spośród ocenianych ofert;</w:t>
      </w:r>
    </w:p>
    <w:p w14:paraId="2FDBD65F" w14:textId="77777777" w:rsidR="00CE37F1" w:rsidRPr="00980EFA" w:rsidRDefault="00CE37F1"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Co - cena brutto oferty ocenianej</w:t>
      </w:r>
    </w:p>
    <w:bookmarkEnd w:id="26"/>
    <w:p w14:paraId="0E74A931" w14:textId="77777777" w:rsidR="00433335" w:rsidRPr="00980EFA" w:rsidRDefault="00433335" w:rsidP="00980EFA">
      <w:pPr>
        <w:pStyle w:val="Akapitzlist"/>
        <w:spacing w:line="276" w:lineRule="auto"/>
        <w:ind w:left="851"/>
        <w:rPr>
          <w:rFonts w:asciiTheme="minorHAnsi" w:hAnsiTheme="minorHAnsi" w:cstheme="minorHAnsi"/>
        </w:rPr>
      </w:pPr>
      <w:r w:rsidRPr="00980EFA">
        <w:rPr>
          <w:rFonts w:asciiTheme="minorHAnsi" w:eastAsia="Calibri" w:hAnsiTheme="minorHAnsi" w:cstheme="minorHAnsi"/>
          <w:lang w:eastAsia="en-US"/>
        </w:rPr>
        <w:t>W ramach kryterium Cena oferty „C” Wykonawca może otrzymać maksymalnie 100 punktów.</w:t>
      </w:r>
    </w:p>
    <w:p w14:paraId="38D1DC14" w14:textId="77777777" w:rsidR="00967FEB" w:rsidRPr="00980EFA" w:rsidRDefault="00967FEB" w:rsidP="00980EFA">
      <w:pPr>
        <w:pStyle w:val="Akapitzlist"/>
        <w:spacing w:line="276" w:lineRule="auto"/>
        <w:ind w:left="1080"/>
        <w:rPr>
          <w:rFonts w:asciiTheme="minorHAnsi" w:hAnsiTheme="minorHAnsi" w:cstheme="minorHAnsi"/>
        </w:rPr>
      </w:pPr>
    </w:p>
    <w:p w14:paraId="0696F8A6" w14:textId="1334396A" w:rsidR="007D4D14" w:rsidRPr="00980EFA" w:rsidRDefault="007D4D14" w:rsidP="00980EFA">
      <w:pPr>
        <w:pStyle w:val="Akapitzlist"/>
        <w:keepNext/>
        <w:numPr>
          <w:ilvl w:val="0"/>
          <w:numId w:val="70"/>
        </w:numPr>
        <w:spacing w:line="276" w:lineRule="auto"/>
        <w:ind w:left="284"/>
        <w:rPr>
          <w:rFonts w:asciiTheme="minorHAnsi" w:hAnsiTheme="minorHAnsi" w:cstheme="minorHAnsi"/>
        </w:rPr>
      </w:pPr>
      <w:r w:rsidRPr="00980EFA">
        <w:rPr>
          <w:rFonts w:asciiTheme="minorHAnsi" w:hAnsiTheme="minorHAnsi" w:cstheme="minorHAnsi"/>
          <w:b/>
          <w:bCs/>
        </w:rPr>
        <w:t>Część nr IV</w:t>
      </w:r>
      <w:r w:rsidRPr="00980EFA">
        <w:rPr>
          <w:rFonts w:asciiTheme="minorHAnsi" w:hAnsiTheme="minorHAnsi" w:cstheme="minorHAnsi"/>
        </w:rPr>
        <w:t>:</w:t>
      </w:r>
    </w:p>
    <w:p w14:paraId="68CDA615" w14:textId="513EA823" w:rsidR="007D4D14" w:rsidRPr="00980EFA" w:rsidRDefault="007D4D14" w:rsidP="00980EFA">
      <w:pPr>
        <w:pStyle w:val="Akapitzlist"/>
        <w:keepNext/>
        <w:spacing w:line="276" w:lineRule="auto"/>
        <w:ind w:left="709"/>
        <w:rPr>
          <w:rFonts w:asciiTheme="minorHAnsi" w:hAnsiTheme="minorHAnsi" w:cstheme="minorHAnsi"/>
        </w:rPr>
      </w:pPr>
      <w:r w:rsidRPr="00980EFA">
        <w:rPr>
          <w:rFonts w:asciiTheme="minorHAnsi" w:hAnsiTheme="minorHAnsi" w:cstheme="minorHAnsi"/>
        </w:rPr>
        <w:t>Przy wyborze najkorzystniejszej oferty w Części nr IV Zamawiający będzie się kierował następującymi kryteriami i ich wagą:</w:t>
      </w:r>
    </w:p>
    <w:p w14:paraId="34697328" w14:textId="1A2161EB" w:rsidR="007D4D14" w:rsidRPr="00980EFA" w:rsidRDefault="007D4D14" w:rsidP="00980EFA">
      <w:pPr>
        <w:pStyle w:val="Akapitzlist"/>
        <w:spacing w:line="276" w:lineRule="auto"/>
        <w:ind w:left="709"/>
        <w:rPr>
          <w:rFonts w:asciiTheme="minorHAnsi" w:eastAsia="Calibri" w:hAnsiTheme="minorHAnsi" w:cstheme="minorHAnsi"/>
          <w:bCs/>
          <w:lang w:eastAsia="en-US"/>
        </w:rPr>
      </w:pPr>
      <w:r w:rsidRPr="00980EFA">
        <w:rPr>
          <w:rFonts w:asciiTheme="minorHAnsi" w:eastAsia="Calibri" w:hAnsiTheme="minorHAnsi" w:cstheme="minorHAnsi"/>
          <w:bCs/>
          <w:lang w:eastAsia="en-US"/>
        </w:rPr>
        <w:t xml:space="preserve">Kryterium - Cena oferty „C” –  waga </w:t>
      </w:r>
      <w:r w:rsidR="00D56626" w:rsidRPr="00980EFA">
        <w:rPr>
          <w:rFonts w:asciiTheme="minorHAnsi" w:eastAsia="Calibri" w:hAnsiTheme="minorHAnsi" w:cstheme="minorHAnsi"/>
          <w:bCs/>
          <w:lang w:eastAsia="en-US"/>
        </w:rPr>
        <w:t>80</w:t>
      </w:r>
      <w:r w:rsidRPr="00980EFA">
        <w:rPr>
          <w:rFonts w:asciiTheme="minorHAnsi" w:eastAsia="Calibri" w:hAnsiTheme="minorHAnsi" w:cstheme="minorHAnsi"/>
          <w:bCs/>
          <w:lang w:eastAsia="en-US"/>
        </w:rPr>
        <w:t>%</w:t>
      </w:r>
    </w:p>
    <w:p w14:paraId="331ABA57" w14:textId="0A848684" w:rsidR="00306A93" w:rsidRPr="00980EFA" w:rsidRDefault="008B5E57" w:rsidP="00980EFA">
      <w:pPr>
        <w:pStyle w:val="Akapitzlist"/>
        <w:spacing w:line="276" w:lineRule="auto"/>
        <w:ind w:left="709"/>
        <w:rPr>
          <w:rFonts w:asciiTheme="minorHAnsi" w:eastAsia="Calibri" w:hAnsiTheme="minorHAnsi" w:cstheme="minorHAnsi"/>
          <w:lang w:eastAsia="en-US"/>
        </w:rPr>
      </w:pPr>
      <w:r w:rsidRPr="00980EFA">
        <w:rPr>
          <w:rFonts w:asciiTheme="minorHAnsi" w:eastAsia="Calibri" w:hAnsiTheme="minorHAnsi" w:cstheme="minorHAnsi"/>
          <w:lang w:eastAsia="en-US"/>
        </w:rPr>
        <w:t>Kryterium – Żywotność akumulatora bez ANC „Ż” –  waga 20%</w:t>
      </w:r>
    </w:p>
    <w:p w14:paraId="5CBC8065" w14:textId="77777777" w:rsidR="00D56626" w:rsidRPr="00980EFA" w:rsidRDefault="00D56626" w:rsidP="00980EFA">
      <w:pPr>
        <w:pStyle w:val="Akapitzlist"/>
        <w:spacing w:line="276" w:lineRule="auto"/>
        <w:ind w:left="709"/>
        <w:rPr>
          <w:rFonts w:asciiTheme="minorHAnsi" w:eastAsia="Calibri" w:hAnsiTheme="minorHAnsi" w:cstheme="minorHAnsi"/>
          <w:lang w:eastAsia="en-US"/>
        </w:rPr>
      </w:pPr>
      <w:r w:rsidRPr="00980EFA">
        <w:rPr>
          <w:rFonts w:asciiTheme="minorHAnsi" w:eastAsia="Calibri" w:hAnsiTheme="minorHAnsi" w:cstheme="minorHAnsi"/>
          <w:lang w:eastAsia="en-US"/>
        </w:rPr>
        <w:t>Zamawiający określi w opisie przedmiotu zamówienia wymagania jakościowe odnoszące się do co najmniej głównych elementów składających się na przedmiot zamówienia.</w:t>
      </w:r>
    </w:p>
    <w:p w14:paraId="159B14F0" w14:textId="77777777" w:rsidR="007D4D14" w:rsidRPr="00980EFA" w:rsidRDefault="007D4D14" w:rsidP="00980EFA">
      <w:pPr>
        <w:pStyle w:val="Akapitzlist"/>
        <w:spacing w:line="276" w:lineRule="auto"/>
        <w:ind w:left="426"/>
        <w:rPr>
          <w:rFonts w:asciiTheme="minorHAnsi" w:hAnsiTheme="minorHAnsi" w:cstheme="minorHAnsi"/>
        </w:rPr>
      </w:pPr>
    </w:p>
    <w:p w14:paraId="797F0045" w14:textId="5FD32DD6" w:rsidR="007D4D14" w:rsidRPr="00980EFA" w:rsidRDefault="007D4D14" w:rsidP="00980EFA">
      <w:pPr>
        <w:pStyle w:val="Akapitzlist"/>
        <w:keepNext/>
        <w:numPr>
          <w:ilvl w:val="1"/>
          <w:numId w:val="70"/>
        </w:numPr>
        <w:spacing w:line="276" w:lineRule="auto"/>
        <w:ind w:left="709" w:hanging="437"/>
        <w:rPr>
          <w:rFonts w:asciiTheme="minorHAnsi" w:eastAsia="Calibri" w:hAnsiTheme="minorHAnsi" w:cstheme="minorHAnsi"/>
          <w:lang w:eastAsia="en-US"/>
        </w:rPr>
      </w:pPr>
      <w:r w:rsidRPr="00980EFA">
        <w:rPr>
          <w:rFonts w:asciiTheme="minorHAnsi" w:eastAsia="Calibri" w:hAnsiTheme="minorHAnsi" w:cstheme="minorHAnsi"/>
          <w:b/>
          <w:lang w:eastAsia="en-US"/>
        </w:rPr>
        <w:lastRenderedPageBreak/>
        <w:t xml:space="preserve">Kryterium - Cena oferty „C” –  waga </w:t>
      </w:r>
      <w:r w:rsidR="00D56626" w:rsidRPr="00980EFA">
        <w:rPr>
          <w:rFonts w:asciiTheme="minorHAnsi" w:eastAsia="Calibri" w:hAnsiTheme="minorHAnsi" w:cstheme="minorHAnsi"/>
          <w:b/>
          <w:lang w:eastAsia="en-US"/>
        </w:rPr>
        <w:t>80</w:t>
      </w:r>
      <w:r w:rsidRPr="00980EFA">
        <w:rPr>
          <w:rFonts w:asciiTheme="minorHAnsi" w:eastAsia="Calibri" w:hAnsiTheme="minorHAnsi" w:cstheme="minorHAnsi"/>
          <w:b/>
          <w:lang w:eastAsia="en-US"/>
        </w:rPr>
        <w:t>%</w:t>
      </w:r>
      <w:r w:rsidRPr="00980EFA">
        <w:rPr>
          <w:rFonts w:asciiTheme="minorHAnsi" w:eastAsia="Calibri" w:hAnsiTheme="minorHAnsi" w:cstheme="minorHAnsi"/>
          <w:bCs/>
          <w:lang w:eastAsia="en-US"/>
        </w:rPr>
        <w:t xml:space="preserve">  (</w:t>
      </w:r>
      <w:r w:rsidR="00D56626" w:rsidRPr="00980EFA">
        <w:rPr>
          <w:rFonts w:asciiTheme="minorHAnsi" w:eastAsia="Calibri" w:hAnsiTheme="minorHAnsi" w:cstheme="minorHAnsi"/>
          <w:bCs/>
          <w:lang w:eastAsia="en-US"/>
        </w:rPr>
        <w:t>80</w:t>
      </w:r>
      <w:r w:rsidRPr="00980EFA">
        <w:rPr>
          <w:rFonts w:asciiTheme="minorHAnsi" w:eastAsia="Calibri" w:hAnsiTheme="minorHAnsi" w:cstheme="minorHAnsi"/>
          <w:bCs/>
          <w:lang w:eastAsia="en-US"/>
        </w:rPr>
        <w:t xml:space="preserve">% = </w:t>
      </w:r>
      <w:r w:rsidR="00D56626" w:rsidRPr="00980EFA">
        <w:rPr>
          <w:rFonts w:asciiTheme="minorHAnsi" w:eastAsia="Calibri" w:hAnsiTheme="minorHAnsi" w:cstheme="minorHAnsi"/>
          <w:bCs/>
          <w:lang w:eastAsia="en-US"/>
        </w:rPr>
        <w:t xml:space="preserve">80 </w:t>
      </w:r>
      <w:r w:rsidRPr="00980EFA">
        <w:rPr>
          <w:rFonts w:asciiTheme="minorHAnsi" w:eastAsia="Calibri" w:hAnsiTheme="minorHAnsi" w:cstheme="minorHAnsi"/>
          <w:bCs/>
          <w:lang w:eastAsia="en-US"/>
        </w:rPr>
        <w:t>pkt)</w:t>
      </w:r>
      <w:r w:rsidRPr="00980EFA">
        <w:rPr>
          <w:rFonts w:asciiTheme="minorHAnsi" w:eastAsia="Calibri" w:hAnsiTheme="minorHAnsi" w:cstheme="minorHAnsi"/>
          <w:lang w:eastAsia="en-US"/>
        </w:rPr>
        <w:t xml:space="preserve">, w tym za:  </w:t>
      </w:r>
    </w:p>
    <w:p w14:paraId="183A430A" w14:textId="43924688" w:rsidR="007D4D14" w:rsidRPr="00980EFA" w:rsidRDefault="007D4D14" w:rsidP="00980EFA">
      <w:pPr>
        <w:keepNext/>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Maksymalną liczbę punktów w tym kryterium (</w:t>
      </w:r>
      <w:r w:rsidR="00D56626" w:rsidRPr="00980EFA">
        <w:rPr>
          <w:rFonts w:asciiTheme="minorHAnsi" w:eastAsia="Calibri" w:hAnsiTheme="minorHAnsi" w:cstheme="minorHAnsi"/>
          <w:lang w:eastAsia="en-US"/>
        </w:rPr>
        <w:t xml:space="preserve">80 </w:t>
      </w:r>
      <w:r w:rsidRPr="00980EFA">
        <w:rPr>
          <w:rFonts w:asciiTheme="minorHAnsi" w:eastAsia="Calibri" w:hAnsiTheme="minorHAnsi" w:cstheme="minorHAnsi"/>
          <w:lang w:eastAsia="en-US"/>
        </w:rPr>
        <w:t>pkt) otrzyma Wykonawca, który zaproponuje najniższą cenę za wykonanie całości przedmiotu zamówienia podaną przez Wykonawcę w Formularzu ofertowym (Załącznik nr 2 do SWZ), natomiast pozostali Wykonawcy otrzymają odpowiednio mniejszą liczbę punktów obliczoną zgodnie z</w:t>
      </w:r>
      <w:r w:rsidR="008B5E57"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poniższym wzorem:</w:t>
      </w:r>
    </w:p>
    <w:p w14:paraId="0E2AA6BC" w14:textId="5DA89670" w:rsidR="007D4D14" w:rsidRPr="00980EFA" w:rsidRDefault="007D4D14" w:rsidP="00980EFA">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w:t>
      </w: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Co) x </w:t>
      </w:r>
      <w:r w:rsidR="00D56626" w:rsidRPr="00980EFA">
        <w:rPr>
          <w:rFonts w:asciiTheme="minorHAnsi" w:eastAsia="Calibri" w:hAnsiTheme="minorHAnsi" w:cstheme="minorHAnsi"/>
          <w:lang w:eastAsia="en-US"/>
        </w:rPr>
        <w:t xml:space="preserve">80 </w:t>
      </w:r>
    </w:p>
    <w:p w14:paraId="154B3472" w14:textId="77777777" w:rsidR="007D4D14" w:rsidRPr="00980EFA" w:rsidRDefault="007D4D14" w:rsidP="00980EFA">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gdzie:</w:t>
      </w:r>
    </w:p>
    <w:p w14:paraId="0127AB18" w14:textId="77777777" w:rsidR="007D4D14" w:rsidRPr="00980EFA" w:rsidRDefault="007D4D14" w:rsidP="00980EFA">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cena oferty brutto;</w:t>
      </w:r>
    </w:p>
    <w:p w14:paraId="69DB7B9A" w14:textId="77777777" w:rsidR="007D4D14" w:rsidRPr="00980EFA" w:rsidRDefault="007D4D14" w:rsidP="00980EFA">
      <w:pPr>
        <w:autoSpaceDN w:val="0"/>
        <w:spacing w:line="276" w:lineRule="auto"/>
        <w:ind w:left="709"/>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najniższa cena oferty brutto spośród ocenianych ofert;</w:t>
      </w:r>
    </w:p>
    <w:p w14:paraId="2421B284" w14:textId="719AD8DF" w:rsidR="007D4D14" w:rsidRPr="00980EFA" w:rsidRDefault="007D4D14" w:rsidP="00980EFA">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Co - cena brutto oferty ocenianej</w:t>
      </w:r>
    </w:p>
    <w:p w14:paraId="5C7EDD85" w14:textId="7CF4809F" w:rsidR="00EF4C48" w:rsidRPr="00980EFA" w:rsidRDefault="00433335" w:rsidP="00980EFA">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W ramach kryterium Cena oferty „C” Wykonawca może otrzymać maksymalnie 80 punktów.</w:t>
      </w:r>
    </w:p>
    <w:p w14:paraId="0CBDA39E" w14:textId="339B1FBE" w:rsidR="007D4D14" w:rsidRPr="00980EFA" w:rsidRDefault="007D4D14" w:rsidP="00980EFA">
      <w:pPr>
        <w:pStyle w:val="Akapitzlist"/>
        <w:numPr>
          <w:ilvl w:val="1"/>
          <w:numId w:val="70"/>
        </w:numPr>
        <w:spacing w:line="276" w:lineRule="auto"/>
        <w:ind w:left="851" w:hanging="437"/>
        <w:rPr>
          <w:rFonts w:asciiTheme="minorHAnsi" w:eastAsia="Calibri" w:hAnsiTheme="minorHAnsi" w:cstheme="minorHAnsi"/>
          <w:lang w:eastAsia="en-US"/>
        </w:rPr>
      </w:pPr>
      <w:r w:rsidRPr="00980EFA">
        <w:rPr>
          <w:rFonts w:asciiTheme="minorHAnsi" w:eastAsia="Calibri" w:hAnsiTheme="minorHAnsi" w:cstheme="minorHAnsi"/>
          <w:b/>
          <w:lang w:eastAsia="en-US"/>
        </w:rPr>
        <w:t xml:space="preserve">Kryterium – </w:t>
      </w:r>
      <w:bookmarkStart w:id="27" w:name="_Hlk96683467"/>
      <w:r w:rsidRPr="00980EFA">
        <w:rPr>
          <w:rFonts w:asciiTheme="minorHAnsi" w:eastAsia="Calibri" w:hAnsiTheme="minorHAnsi" w:cstheme="minorHAnsi"/>
          <w:b/>
          <w:lang w:eastAsia="en-US"/>
        </w:rPr>
        <w:t xml:space="preserve">Żywotność akumulatora bez ANC </w:t>
      </w:r>
      <w:bookmarkEnd w:id="27"/>
      <w:r w:rsidRPr="00980EFA">
        <w:rPr>
          <w:rFonts w:asciiTheme="minorHAnsi" w:eastAsia="Calibri" w:hAnsiTheme="minorHAnsi" w:cstheme="minorHAnsi"/>
          <w:b/>
          <w:lang w:eastAsia="en-US"/>
        </w:rPr>
        <w:t>„Ż”</w:t>
      </w:r>
      <w:r w:rsidRPr="00980EFA">
        <w:rPr>
          <w:rFonts w:asciiTheme="minorHAnsi" w:eastAsia="Calibri" w:hAnsiTheme="minorHAnsi" w:cstheme="minorHAnsi"/>
          <w:lang w:eastAsia="en-US"/>
        </w:rPr>
        <w:t xml:space="preserve"> –  waga 20% (20% = 20 pkt) </w:t>
      </w:r>
    </w:p>
    <w:p w14:paraId="623AA270" w14:textId="0D0C801A" w:rsidR="007D4D14" w:rsidRPr="00980EFA" w:rsidRDefault="007D4D14"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Punkty w przedmiotowym kryterium zostaną przyznane na podstawie informacji zawartej w</w:t>
      </w:r>
      <w:r w:rsidR="0017683B" w:rsidRPr="00980EFA">
        <w:rPr>
          <w:rFonts w:asciiTheme="minorHAnsi" w:eastAsia="Calibri" w:hAnsiTheme="minorHAnsi" w:cstheme="minorHAnsi"/>
          <w:lang w:eastAsia="en-US"/>
        </w:rPr>
        <w:t> </w:t>
      </w:r>
      <w:r w:rsidR="0017683B" w:rsidRPr="00980EFA">
        <w:rPr>
          <w:rFonts w:asciiTheme="minorHAnsi" w:hAnsiTheme="minorHAnsi" w:cstheme="minorHAnsi"/>
        </w:rPr>
        <w:t xml:space="preserve">Rozdziale II Części IV pkt 2.1. </w:t>
      </w:r>
      <w:r w:rsidRPr="00980EFA">
        <w:rPr>
          <w:rFonts w:asciiTheme="minorHAnsi" w:eastAsia="Calibri" w:hAnsiTheme="minorHAnsi" w:cstheme="minorHAnsi"/>
          <w:lang w:eastAsia="en-US"/>
        </w:rPr>
        <w:t>Formularz</w:t>
      </w:r>
      <w:r w:rsidR="0017683B"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ofertow</w:t>
      </w:r>
      <w:r w:rsidR="0017683B" w:rsidRPr="00980EFA">
        <w:rPr>
          <w:rFonts w:asciiTheme="minorHAnsi" w:eastAsia="Calibri" w:hAnsiTheme="minorHAnsi" w:cstheme="minorHAnsi"/>
          <w:lang w:eastAsia="en-US"/>
        </w:rPr>
        <w:t>ego (Załącznik nr 2 do SWZ)</w:t>
      </w:r>
      <w:r w:rsidRPr="00980EFA">
        <w:rPr>
          <w:rFonts w:asciiTheme="minorHAnsi" w:eastAsia="Calibri" w:hAnsiTheme="minorHAnsi" w:cstheme="minorHAnsi"/>
          <w:lang w:eastAsia="en-US"/>
        </w:rPr>
        <w:t xml:space="preserve"> </w:t>
      </w:r>
      <w:r w:rsidR="0017683B" w:rsidRPr="00980EFA">
        <w:rPr>
          <w:rFonts w:asciiTheme="minorHAnsi" w:eastAsia="Calibri" w:hAnsiTheme="minorHAnsi" w:cstheme="minorHAnsi"/>
          <w:lang w:eastAsia="en-US"/>
        </w:rPr>
        <w:t xml:space="preserve">złożonej </w:t>
      </w:r>
      <w:r w:rsidRPr="00980EFA">
        <w:rPr>
          <w:rFonts w:asciiTheme="minorHAnsi" w:eastAsia="Calibri" w:hAnsiTheme="minorHAnsi" w:cstheme="minorHAnsi"/>
          <w:lang w:eastAsia="en-US"/>
        </w:rPr>
        <w:t>przez Wykonawcę</w:t>
      </w:r>
      <w:r w:rsidR="0017683B" w:rsidRPr="00980EFA">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w:t>
      </w:r>
      <w:r w:rsidR="009D537B" w:rsidRPr="00980EFA">
        <w:rPr>
          <w:rFonts w:asciiTheme="minorHAnsi" w:eastAsia="Calibri" w:hAnsiTheme="minorHAnsi" w:cstheme="minorHAnsi"/>
          <w:lang w:eastAsia="en-US"/>
        </w:rPr>
        <w:t>dotycząc</w:t>
      </w:r>
      <w:r w:rsidR="0017683B" w:rsidRPr="00980EFA">
        <w:rPr>
          <w:rFonts w:asciiTheme="minorHAnsi" w:eastAsia="Calibri" w:hAnsiTheme="minorHAnsi" w:cstheme="minorHAnsi"/>
          <w:lang w:eastAsia="en-US"/>
        </w:rPr>
        <w:t>ej</w:t>
      </w:r>
      <w:r w:rsidR="009D537B" w:rsidRPr="00980EFA">
        <w:rPr>
          <w:rFonts w:asciiTheme="minorHAnsi" w:eastAsia="Calibri" w:hAnsiTheme="minorHAnsi" w:cstheme="minorHAnsi"/>
          <w:lang w:eastAsia="en-US"/>
        </w:rPr>
        <w:t xml:space="preserve"> żywotności akumulatora bez ANC</w:t>
      </w:r>
      <w:r w:rsidR="0017683B" w:rsidRPr="00980EFA">
        <w:rPr>
          <w:rFonts w:asciiTheme="minorHAnsi" w:eastAsia="Calibri" w:hAnsiTheme="minorHAnsi" w:cstheme="minorHAnsi"/>
          <w:lang w:eastAsia="en-US"/>
        </w:rPr>
        <w:t xml:space="preserve"> słuchawek bezprzewodowych </w:t>
      </w:r>
      <w:r w:rsidR="0017683B" w:rsidRPr="00980EFA">
        <w:rPr>
          <w:rFonts w:asciiTheme="minorHAnsi" w:hAnsiTheme="minorHAnsi" w:cstheme="minorHAnsi"/>
        </w:rPr>
        <w:t>dalej jako „urządzenie”. Minimalną żywotność akumulatora bez ANC została określona przez Zamawiającego w Tabeli nr 1 dla Części IV</w:t>
      </w:r>
      <w:r w:rsidR="0017683B" w:rsidRPr="00980EFA">
        <w:rPr>
          <w:rFonts w:asciiTheme="minorHAnsi" w:eastAsia="Calibri" w:hAnsiTheme="minorHAnsi" w:cstheme="minorHAnsi"/>
          <w:lang w:eastAsia="en-US"/>
        </w:rPr>
        <w:t xml:space="preserve"> Załącznik nr 1 do SWZ. W</w:t>
      </w:r>
      <w:r w:rsidR="00433335" w:rsidRPr="00980EFA">
        <w:rPr>
          <w:rFonts w:asciiTheme="minorHAnsi" w:eastAsia="Calibri" w:hAnsiTheme="minorHAnsi" w:cstheme="minorHAnsi"/>
          <w:lang w:eastAsia="en-US"/>
        </w:rPr>
        <w:t> </w:t>
      </w:r>
      <w:r w:rsidR="0017683B" w:rsidRPr="00980EFA">
        <w:rPr>
          <w:rFonts w:asciiTheme="minorHAnsi" w:eastAsia="Calibri" w:hAnsiTheme="minorHAnsi" w:cstheme="minorHAnsi"/>
          <w:lang w:eastAsia="en-US"/>
        </w:rPr>
        <w:t xml:space="preserve">ramach niniejszego </w:t>
      </w:r>
      <w:proofErr w:type="spellStart"/>
      <w:r w:rsidR="0017683B" w:rsidRPr="00980EFA">
        <w:rPr>
          <w:rFonts w:asciiTheme="minorHAnsi" w:eastAsia="Calibri" w:hAnsiTheme="minorHAnsi" w:cstheme="minorHAnsi"/>
          <w:lang w:eastAsia="en-US"/>
        </w:rPr>
        <w:t>podkryterium</w:t>
      </w:r>
      <w:proofErr w:type="spellEnd"/>
      <w:r w:rsidR="0017683B" w:rsidRPr="00980EFA">
        <w:rPr>
          <w:rFonts w:asciiTheme="minorHAnsi" w:eastAsia="Calibri" w:hAnsiTheme="minorHAnsi" w:cstheme="minorHAnsi"/>
          <w:lang w:eastAsia="en-US"/>
        </w:rPr>
        <w:t xml:space="preserve"> punkty zostaną przyznane</w:t>
      </w:r>
      <w:r w:rsidR="009D537B" w:rsidRPr="00980EFA">
        <w:rPr>
          <w:rFonts w:asciiTheme="minorHAnsi" w:eastAsia="Calibri" w:hAnsiTheme="minorHAnsi" w:cstheme="minorHAnsi"/>
          <w:lang w:eastAsia="en-US"/>
        </w:rPr>
        <w:t xml:space="preserve"> w następujący sposób:</w:t>
      </w:r>
    </w:p>
    <w:p w14:paraId="5E89881C" w14:textId="7A5F659C" w:rsidR="0017683B" w:rsidRPr="00980EFA" w:rsidRDefault="0017683B" w:rsidP="00980EFA">
      <w:pPr>
        <w:pStyle w:val="Akapitzlist"/>
        <w:numPr>
          <w:ilvl w:val="0"/>
          <w:numId w:val="277"/>
        </w:numPr>
        <w:spacing w:line="276" w:lineRule="auto"/>
        <w:ind w:left="1276"/>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urządzeń o żywotności akumulatora bez ANC równej minimalnej żywotności akumulatora bez ANC określonej w Tabeli nr 1 dla Części IV</w:t>
      </w:r>
      <w:r w:rsidRPr="00980EFA">
        <w:rPr>
          <w:rFonts w:asciiTheme="minorHAnsi" w:hAnsiTheme="minorHAnsi" w:cstheme="minorHAnsi"/>
        </w:rPr>
        <w:t xml:space="preserve"> </w:t>
      </w:r>
      <w:r w:rsidRPr="00980EFA">
        <w:rPr>
          <w:rFonts w:asciiTheme="minorHAnsi" w:eastAsia="Calibri" w:hAnsiTheme="minorHAnsi" w:cstheme="minorHAnsi"/>
          <w:lang w:eastAsia="en-US"/>
        </w:rPr>
        <w:t>Załącznika nr 1 do SWZ tj. 720 min, Wykonawca otrzyma 0 pkt;</w:t>
      </w:r>
    </w:p>
    <w:p w14:paraId="5D3780BF" w14:textId="17699EE7" w:rsidR="0017683B" w:rsidRPr="00980EFA" w:rsidRDefault="0017683B" w:rsidP="00980EFA">
      <w:pPr>
        <w:pStyle w:val="Akapitzlist"/>
        <w:numPr>
          <w:ilvl w:val="0"/>
          <w:numId w:val="277"/>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 xml:space="preserve">urządzeń o żywotności akumulatora bez ANC </w:t>
      </w:r>
      <w:r w:rsidRPr="00980EFA">
        <w:rPr>
          <w:rFonts w:asciiTheme="minorHAnsi" w:hAnsiTheme="minorHAnsi" w:cstheme="minorHAnsi"/>
        </w:rPr>
        <w:t>mieszczącej się w przedziale od 721 min do 780 min, Wykonawca otrzyma 5 pkt</w:t>
      </w:r>
    </w:p>
    <w:p w14:paraId="355312C7" w14:textId="15695AE9" w:rsidR="0017683B" w:rsidRPr="00980EFA" w:rsidRDefault="0017683B" w:rsidP="00980EFA">
      <w:pPr>
        <w:pStyle w:val="Akapitzlist"/>
        <w:numPr>
          <w:ilvl w:val="0"/>
          <w:numId w:val="277"/>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 xml:space="preserve">urządzeń o żywotności akumulatora bez ANC </w:t>
      </w:r>
      <w:r w:rsidRPr="00980EFA">
        <w:rPr>
          <w:rFonts w:asciiTheme="minorHAnsi" w:hAnsiTheme="minorHAnsi" w:cstheme="minorHAnsi"/>
        </w:rPr>
        <w:t>mieszczącej się w przedziale od 781 min do 840 min, Wykonawca otrzyma 10 pkt</w:t>
      </w:r>
    </w:p>
    <w:p w14:paraId="4F042BA4" w14:textId="667F43B3" w:rsidR="0017683B" w:rsidRPr="00980EFA" w:rsidRDefault="0017683B" w:rsidP="00980EFA">
      <w:pPr>
        <w:pStyle w:val="Akapitzlist"/>
        <w:numPr>
          <w:ilvl w:val="0"/>
          <w:numId w:val="277"/>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urządzeń o żywotności akumulatora bez ANC</w:t>
      </w:r>
      <w:r w:rsidRPr="00980EFA">
        <w:rPr>
          <w:rFonts w:asciiTheme="minorHAnsi" w:hAnsiTheme="minorHAnsi" w:cstheme="minorHAnsi"/>
        </w:rPr>
        <w:t xml:space="preserve"> mieszczącej się w przedziale od 841 min do 900 min, Wykonawca otrzyma 15 pkt</w:t>
      </w:r>
    </w:p>
    <w:p w14:paraId="6E0B1A20" w14:textId="7902DCBF" w:rsidR="0017683B" w:rsidRPr="00980EFA" w:rsidRDefault="0017683B" w:rsidP="00980EFA">
      <w:pPr>
        <w:pStyle w:val="Akapitzlist"/>
        <w:numPr>
          <w:ilvl w:val="0"/>
          <w:numId w:val="277"/>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 xml:space="preserve">urządzeń o żywotności akumulatora bez ANC </w:t>
      </w:r>
      <w:r w:rsidRPr="00980EFA">
        <w:rPr>
          <w:rFonts w:asciiTheme="minorHAnsi" w:hAnsiTheme="minorHAnsi" w:cstheme="minorHAnsi"/>
        </w:rPr>
        <w:t>większej, bądź równym 901 min, Wykonawca otrzyma 20 pkt</w:t>
      </w:r>
      <w:r w:rsidRPr="00980EFA" w:rsidDel="005948B1">
        <w:rPr>
          <w:rFonts w:asciiTheme="minorHAnsi" w:hAnsiTheme="minorHAnsi" w:cstheme="minorHAnsi"/>
        </w:rPr>
        <w:t xml:space="preserve"> </w:t>
      </w:r>
    </w:p>
    <w:p w14:paraId="17585362" w14:textId="77777777" w:rsidR="007D4D14" w:rsidRPr="00980EFA" w:rsidRDefault="007D4D14"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Uwaga: </w:t>
      </w:r>
    </w:p>
    <w:p w14:paraId="32838F8C" w14:textId="1630FFCE" w:rsidR="007D4D14" w:rsidRPr="00980EFA" w:rsidRDefault="007D4D14" w:rsidP="00980EFA">
      <w:pPr>
        <w:pStyle w:val="Akapitzlist"/>
        <w:numPr>
          <w:ilvl w:val="0"/>
          <w:numId w:val="139"/>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przypadku zaoferowania urządzenia, o krótszej żywotności akumulatora bez ANC niż minimalna żywotność </w:t>
      </w:r>
      <w:r w:rsidR="009D537B" w:rsidRPr="00980EFA">
        <w:rPr>
          <w:rFonts w:asciiTheme="minorHAnsi" w:eastAsia="Calibri" w:hAnsiTheme="minorHAnsi" w:cstheme="minorHAnsi"/>
          <w:lang w:eastAsia="en-US"/>
        </w:rPr>
        <w:t>akumulatora</w:t>
      </w:r>
      <w:r w:rsidRPr="00980EFA">
        <w:rPr>
          <w:rFonts w:asciiTheme="minorHAnsi" w:eastAsia="Calibri" w:hAnsiTheme="minorHAnsi" w:cstheme="minorHAnsi"/>
          <w:lang w:eastAsia="en-US"/>
        </w:rPr>
        <w:t xml:space="preserve"> bez ANC zgodnie z Załącznikiem nr </w:t>
      </w:r>
      <w:r w:rsidR="008B5E57" w:rsidRPr="00980EFA">
        <w:rPr>
          <w:rFonts w:asciiTheme="minorHAnsi" w:eastAsia="Calibri" w:hAnsiTheme="minorHAnsi" w:cstheme="minorHAnsi"/>
          <w:lang w:eastAsia="en-US"/>
        </w:rPr>
        <w:t>1</w:t>
      </w:r>
      <w:r w:rsidRPr="00980EFA">
        <w:rPr>
          <w:rFonts w:asciiTheme="minorHAnsi" w:eastAsia="Calibri" w:hAnsiTheme="minorHAnsi" w:cstheme="minorHAnsi"/>
          <w:lang w:eastAsia="en-US"/>
        </w:rPr>
        <w:t xml:space="preserve"> do SWZ Częś</w:t>
      </w:r>
      <w:r w:rsidR="009D537B" w:rsidRPr="00980EFA">
        <w:rPr>
          <w:rFonts w:asciiTheme="minorHAnsi" w:eastAsia="Calibri" w:hAnsiTheme="minorHAnsi" w:cstheme="minorHAnsi"/>
          <w:lang w:eastAsia="en-US"/>
        </w:rPr>
        <w:t>ć</w:t>
      </w:r>
      <w:r w:rsidRPr="00980EFA">
        <w:rPr>
          <w:rFonts w:asciiTheme="minorHAnsi" w:eastAsia="Calibri" w:hAnsiTheme="minorHAnsi" w:cstheme="minorHAnsi"/>
          <w:lang w:eastAsia="en-US"/>
        </w:rPr>
        <w:t xml:space="preserve"> IV</w:t>
      </w:r>
      <w:r w:rsidR="009D537B" w:rsidRPr="00980EFA">
        <w:rPr>
          <w:rFonts w:asciiTheme="minorHAnsi" w:eastAsia="Calibri" w:hAnsiTheme="minorHAnsi" w:cstheme="minorHAnsi"/>
          <w:lang w:eastAsia="en-US"/>
        </w:rPr>
        <w:t xml:space="preserve"> Tabela nr 1</w:t>
      </w:r>
      <w:r w:rsidRPr="00980EFA">
        <w:rPr>
          <w:rFonts w:asciiTheme="minorHAnsi" w:eastAsia="Calibri" w:hAnsiTheme="minorHAnsi" w:cstheme="minorHAnsi"/>
          <w:lang w:eastAsia="en-US"/>
        </w:rPr>
        <w:t>, oferta Wykonawcy zostanie odrzucona</w:t>
      </w:r>
      <w:r w:rsidR="008B5E57" w:rsidRPr="00980EFA">
        <w:rPr>
          <w:rFonts w:asciiTheme="minorHAnsi" w:eastAsia="Calibri" w:hAnsiTheme="minorHAnsi" w:cstheme="minorHAnsi"/>
          <w:lang w:eastAsia="en-US"/>
        </w:rPr>
        <w:t xml:space="preserve">, </w:t>
      </w:r>
      <w:r w:rsidR="008B5E57" w:rsidRPr="00980EFA">
        <w:rPr>
          <w:rFonts w:asciiTheme="minorHAnsi" w:hAnsiTheme="minorHAnsi" w:cstheme="minorHAnsi"/>
        </w:rPr>
        <w:t>na podstawie art. 226 ust. 1 pkt 5 ustawy Pzp</w:t>
      </w:r>
      <w:r w:rsidR="008B5E57" w:rsidRPr="00980EFA">
        <w:rPr>
          <w:rFonts w:asciiTheme="minorHAnsi" w:eastAsia="Calibri" w:hAnsiTheme="minorHAnsi" w:cstheme="minorHAnsi"/>
          <w:lang w:eastAsia="en-US"/>
        </w:rPr>
        <w:t>;</w:t>
      </w:r>
    </w:p>
    <w:p w14:paraId="7C26C97E" w14:textId="6EAF2D04" w:rsidR="007D4D14" w:rsidRPr="00980EFA" w:rsidRDefault="007D4D14" w:rsidP="00980EFA">
      <w:pPr>
        <w:pStyle w:val="Akapitzlist"/>
        <w:numPr>
          <w:ilvl w:val="0"/>
          <w:numId w:val="139"/>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Jeżeli Wykonawca nie złoży wraz z Ofertą </w:t>
      </w:r>
      <w:r w:rsidR="00E82A58" w:rsidRPr="00980EFA">
        <w:rPr>
          <w:rFonts w:asciiTheme="minorHAnsi" w:eastAsia="Calibri" w:hAnsiTheme="minorHAnsi" w:cstheme="minorHAnsi"/>
          <w:lang w:eastAsia="en-US"/>
        </w:rPr>
        <w:t>wypełnionej Tabeli nr 1 Części IV Specyfikacji technicznej lub złoży ją niekompletną</w:t>
      </w:r>
      <w:r w:rsidRPr="00980EFA">
        <w:rPr>
          <w:rFonts w:asciiTheme="minorHAnsi" w:eastAsia="Calibri" w:hAnsiTheme="minorHAnsi" w:cstheme="minorHAnsi"/>
          <w:lang w:eastAsia="en-US"/>
        </w:rPr>
        <w:t>, Zamawiający zgodnie z zapisami art.</w:t>
      </w:r>
      <w:r w:rsidR="009D537B"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107 ust 3 Pzp, nie wezwie do je</w:t>
      </w:r>
      <w:r w:rsidR="00E82A58" w:rsidRPr="00980EFA">
        <w:rPr>
          <w:rFonts w:asciiTheme="minorHAnsi" w:eastAsia="Calibri" w:hAnsiTheme="minorHAnsi" w:cstheme="minorHAnsi"/>
          <w:lang w:eastAsia="en-US"/>
        </w:rPr>
        <w:t>j</w:t>
      </w:r>
      <w:r w:rsidRPr="00980EFA">
        <w:rPr>
          <w:rFonts w:asciiTheme="minorHAnsi" w:eastAsia="Calibri" w:hAnsiTheme="minorHAnsi" w:cstheme="minorHAnsi"/>
          <w:lang w:eastAsia="en-US"/>
        </w:rPr>
        <w:t xml:space="preserve"> złożenia, ani do uzupełnienia</w:t>
      </w:r>
      <w:r w:rsidR="00BD695F" w:rsidRPr="00980EFA">
        <w:rPr>
          <w:rFonts w:asciiTheme="minorHAnsi" w:eastAsia="Calibri" w:hAnsiTheme="minorHAnsi" w:cstheme="minorHAnsi"/>
          <w:lang w:eastAsia="en-US"/>
        </w:rPr>
        <w:t>, a Oferta Wykonawcy zostanie odrzucona, na podstawie art. 226 ust. 1 pkt 5 ustawy Pzp</w:t>
      </w:r>
      <w:r w:rsidR="006D6574" w:rsidRPr="00980EFA">
        <w:rPr>
          <w:rFonts w:asciiTheme="minorHAnsi" w:eastAsia="Calibri" w:hAnsiTheme="minorHAnsi" w:cstheme="minorHAnsi"/>
          <w:lang w:eastAsia="en-US"/>
        </w:rPr>
        <w:t>;</w:t>
      </w:r>
    </w:p>
    <w:p w14:paraId="6B734FC4" w14:textId="027E53A6" w:rsidR="004030DF" w:rsidRPr="00980EFA" w:rsidRDefault="004030DF" w:rsidP="00980EFA">
      <w:pPr>
        <w:pStyle w:val="Akapitzlist"/>
        <w:numPr>
          <w:ilvl w:val="0"/>
          <w:numId w:val="139"/>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 wpisać w Rozdziale II Części IV pkt 2.1 Formularza ofertowego żywotność akumulatora bez ANC dla zaoferowanego przez Wykonawcę urządzenia zgodnego z wymogami Zamawiającego określonymi w Tabeli nr 1 Części IV Załącznika nr 1 do SWZ.</w:t>
      </w:r>
    </w:p>
    <w:p w14:paraId="3057B9D0" w14:textId="767B5BB3" w:rsidR="006D6574" w:rsidRPr="00980EFA" w:rsidRDefault="006D6574" w:rsidP="00980EFA">
      <w:pPr>
        <w:pStyle w:val="Akapitzlist"/>
        <w:numPr>
          <w:ilvl w:val="0"/>
          <w:numId w:val="139"/>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przypadku, gdy Wykonawca w </w:t>
      </w:r>
      <w:r w:rsidR="004030DF" w:rsidRPr="00980EFA">
        <w:rPr>
          <w:rFonts w:asciiTheme="minorHAnsi" w:eastAsia="Calibri" w:hAnsiTheme="minorHAnsi" w:cstheme="minorHAnsi"/>
          <w:lang w:eastAsia="en-US"/>
        </w:rPr>
        <w:t xml:space="preserve">Rozdziale II </w:t>
      </w:r>
      <w:r w:rsidR="004030DF" w:rsidRPr="00980EFA">
        <w:rPr>
          <w:rFonts w:asciiTheme="minorHAnsi" w:hAnsiTheme="minorHAnsi" w:cstheme="minorHAnsi"/>
        </w:rPr>
        <w:t>Części IV</w:t>
      </w:r>
      <w:r w:rsidR="004030DF" w:rsidRPr="00980EFA">
        <w:rPr>
          <w:rFonts w:asciiTheme="minorHAnsi" w:eastAsia="Calibri" w:hAnsiTheme="minorHAnsi" w:cstheme="minorHAnsi"/>
          <w:lang w:eastAsia="en-US"/>
        </w:rPr>
        <w:t xml:space="preserve"> pkt 2.1 </w:t>
      </w:r>
      <w:r w:rsidRPr="00980EFA">
        <w:rPr>
          <w:rFonts w:asciiTheme="minorHAnsi" w:eastAsia="Calibri" w:hAnsiTheme="minorHAnsi" w:cstheme="minorHAnsi"/>
          <w:lang w:eastAsia="en-US"/>
        </w:rPr>
        <w:t>Formularz</w:t>
      </w:r>
      <w:r w:rsidR="004030DF" w:rsidRPr="00980EFA">
        <w:rPr>
          <w:rFonts w:asciiTheme="minorHAnsi" w:eastAsia="Calibri" w:hAnsiTheme="minorHAnsi" w:cstheme="minorHAnsi"/>
          <w:lang w:eastAsia="en-US"/>
        </w:rPr>
        <w:t>a</w:t>
      </w:r>
      <w:r w:rsidRPr="00980EFA">
        <w:rPr>
          <w:rFonts w:asciiTheme="minorHAnsi" w:eastAsia="Calibri" w:hAnsiTheme="minorHAnsi" w:cstheme="minorHAnsi"/>
          <w:lang w:eastAsia="en-US"/>
        </w:rPr>
        <w:t xml:space="preserve"> Ofert</w:t>
      </w:r>
      <w:r w:rsidR="004030DF" w:rsidRPr="00980EFA">
        <w:rPr>
          <w:rFonts w:asciiTheme="minorHAnsi" w:eastAsia="Calibri" w:hAnsiTheme="minorHAnsi" w:cstheme="minorHAnsi"/>
          <w:lang w:eastAsia="en-US"/>
        </w:rPr>
        <w:t>owego</w:t>
      </w:r>
      <w:r w:rsidRPr="00980EFA">
        <w:rPr>
          <w:rFonts w:asciiTheme="minorHAnsi" w:eastAsia="Calibri" w:hAnsiTheme="minorHAnsi" w:cstheme="minorHAnsi"/>
          <w:lang w:eastAsia="en-US"/>
        </w:rPr>
        <w:t xml:space="preserve"> nie wpisze żywotność akumulatora bez ANC</w:t>
      </w:r>
      <w:r w:rsidR="004030DF" w:rsidRPr="00980EFA">
        <w:rPr>
          <w:rFonts w:asciiTheme="minorHAnsi" w:hAnsiTheme="minorHAnsi" w:cstheme="minorHAnsi"/>
        </w:rPr>
        <w:t xml:space="preserve"> </w:t>
      </w:r>
      <w:r w:rsidR="004030DF" w:rsidRPr="00980EFA">
        <w:rPr>
          <w:rFonts w:asciiTheme="minorHAnsi" w:eastAsia="Calibri" w:hAnsiTheme="minorHAnsi" w:cstheme="minorHAnsi"/>
          <w:lang w:eastAsia="en-US"/>
        </w:rPr>
        <w:t>dla zaoferowanego przez Wykonawcę urządzenia, a w wypełnionej Tabeli nr 1 Części IV Specyfikacji technicznej zostanie wykreślone sformułowanie „nie spełnia”</w:t>
      </w:r>
      <w:r w:rsidRPr="00980EFA">
        <w:rPr>
          <w:rFonts w:asciiTheme="minorHAnsi" w:eastAsia="Calibri" w:hAnsiTheme="minorHAnsi" w:cstheme="minorHAnsi"/>
          <w:lang w:eastAsia="en-US"/>
        </w:rPr>
        <w:t xml:space="preserve">, , Zamawiający przyzna </w:t>
      </w:r>
      <w:r w:rsidR="00D56626" w:rsidRPr="00980EFA">
        <w:rPr>
          <w:rFonts w:asciiTheme="minorHAnsi" w:eastAsia="Calibri" w:hAnsiTheme="minorHAnsi" w:cstheme="minorHAnsi"/>
          <w:lang w:eastAsia="en-US"/>
        </w:rPr>
        <w:t xml:space="preserve">0 </w:t>
      </w:r>
      <w:r w:rsidRPr="00980EFA">
        <w:rPr>
          <w:rFonts w:asciiTheme="minorHAnsi" w:eastAsia="Calibri" w:hAnsiTheme="minorHAnsi" w:cstheme="minorHAnsi"/>
          <w:lang w:eastAsia="en-US"/>
        </w:rPr>
        <w:t>punkt</w:t>
      </w:r>
      <w:r w:rsidR="00D56626" w:rsidRPr="00980EFA">
        <w:rPr>
          <w:rFonts w:asciiTheme="minorHAnsi" w:eastAsia="Calibri" w:hAnsiTheme="minorHAnsi" w:cstheme="minorHAnsi"/>
          <w:lang w:eastAsia="en-US"/>
        </w:rPr>
        <w:t>ów</w:t>
      </w:r>
      <w:r w:rsidRPr="00980EFA">
        <w:rPr>
          <w:rFonts w:asciiTheme="minorHAnsi" w:eastAsia="Calibri" w:hAnsiTheme="minorHAnsi" w:cstheme="minorHAnsi"/>
          <w:lang w:eastAsia="en-US"/>
        </w:rPr>
        <w:t xml:space="preserve"> w ramach niniejszego kryterium;</w:t>
      </w:r>
    </w:p>
    <w:p w14:paraId="3BCA42A7" w14:textId="7A7C6488" w:rsidR="007D4D14" w:rsidRPr="00980EFA" w:rsidRDefault="007D4D14" w:rsidP="00980EFA">
      <w:pPr>
        <w:autoSpaceDN w:val="0"/>
        <w:spacing w:before="120" w:after="120"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W ramach niniejszego kryterium Wykonawca może otrzymać maksymalnie 20 punktów.</w:t>
      </w:r>
    </w:p>
    <w:p w14:paraId="638BAAC5" w14:textId="31C52D76" w:rsidR="00340E85" w:rsidRPr="00980EFA" w:rsidRDefault="00340E85" w:rsidP="00980EFA">
      <w:pPr>
        <w:pStyle w:val="Akapitzlist"/>
        <w:numPr>
          <w:ilvl w:val="1"/>
          <w:numId w:val="70"/>
        </w:numPr>
        <w:spacing w:line="276" w:lineRule="auto"/>
        <w:ind w:left="851" w:hanging="437"/>
        <w:rPr>
          <w:rFonts w:asciiTheme="minorHAnsi" w:eastAsia="Calibri" w:hAnsiTheme="minorHAnsi" w:cstheme="minorHAnsi"/>
          <w:lang w:eastAsia="en-US"/>
        </w:rPr>
      </w:pPr>
      <w:r w:rsidRPr="00980EFA">
        <w:rPr>
          <w:rFonts w:asciiTheme="minorHAnsi" w:eastAsia="Calibri" w:hAnsiTheme="minorHAnsi" w:cstheme="minorHAnsi"/>
          <w:lang w:eastAsia="en-US"/>
        </w:rPr>
        <w:t>Ostateczną ocenę punktową każdej z ocenianych ofert w Części nr IV stanowić będzie suma liczby punktów przyznanych w każdym kryteriów, tj.:</w:t>
      </w:r>
    </w:p>
    <w:p w14:paraId="00233065" w14:textId="7579E1ED" w:rsidR="00340E85" w:rsidRPr="00980EFA" w:rsidRDefault="00340E85" w:rsidP="00980EFA">
      <w:pPr>
        <w:autoSpaceDN w:val="0"/>
        <w:spacing w:line="276" w:lineRule="auto"/>
        <w:ind w:left="851"/>
        <w:textAlignment w:val="baseline"/>
        <w:rPr>
          <w:rFonts w:asciiTheme="minorHAnsi" w:eastAsia="Calibri" w:hAnsiTheme="minorHAnsi" w:cstheme="minorHAnsi"/>
          <w:b/>
          <w:bCs/>
          <w:lang w:eastAsia="en-US"/>
        </w:rPr>
      </w:pPr>
      <w:proofErr w:type="spellStart"/>
      <w:r w:rsidRPr="00980EFA">
        <w:rPr>
          <w:rFonts w:asciiTheme="minorHAnsi" w:eastAsia="Calibri" w:hAnsiTheme="minorHAnsi" w:cstheme="minorHAnsi"/>
          <w:b/>
          <w:bCs/>
          <w:lang w:eastAsia="en-US"/>
        </w:rPr>
        <w:t>Lp</w:t>
      </w:r>
      <w:proofErr w:type="spellEnd"/>
      <w:r w:rsidRPr="00980EFA">
        <w:rPr>
          <w:rFonts w:asciiTheme="minorHAnsi" w:eastAsia="Calibri" w:hAnsiTheme="minorHAnsi" w:cstheme="minorHAnsi"/>
          <w:b/>
          <w:bCs/>
          <w:lang w:eastAsia="en-US"/>
        </w:rPr>
        <w:t xml:space="preserve"> = C + Ż</w:t>
      </w:r>
    </w:p>
    <w:p w14:paraId="61044A96" w14:textId="77777777" w:rsidR="00340E85" w:rsidRPr="00980EFA" w:rsidRDefault="00340E85"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gdzie: </w:t>
      </w:r>
    </w:p>
    <w:p w14:paraId="7CAE49A9" w14:textId="77777777" w:rsidR="00340E85" w:rsidRPr="00980EFA" w:rsidRDefault="00340E85" w:rsidP="00980EFA">
      <w:pPr>
        <w:autoSpaceDN w:val="0"/>
        <w:spacing w:line="276" w:lineRule="auto"/>
        <w:ind w:left="851"/>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Lp</w:t>
      </w:r>
      <w:proofErr w:type="spellEnd"/>
      <w:r w:rsidRPr="00980EFA">
        <w:rPr>
          <w:rFonts w:asciiTheme="minorHAnsi" w:eastAsia="Calibri" w:hAnsiTheme="minorHAnsi" w:cstheme="minorHAnsi"/>
          <w:lang w:eastAsia="en-US"/>
        </w:rPr>
        <w:t xml:space="preserve"> – liczba punktów uzyskanych przez ofertę</w:t>
      </w:r>
    </w:p>
    <w:p w14:paraId="454CD992" w14:textId="77777777" w:rsidR="00340E85" w:rsidRPr="00980EFA" w:rsidRDefault="00340E85"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kryterium „Cena oferty”</w:t>
      </w:r>
    </w:p>
    <w:p w14:paraId="1A25CB60" w14:textId="004451DE" w:rsidR="00340E85" w:rsidRPr="00980EFA" w:rsidRDefault="00340E85" w:rsidP="00980EFA">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Ż – Żywotność akumulatora bez ANC </w:t>
      </w:r>
    </w:p>
    <w:p w14:paraId="5805546A" w14:textId="77777777" w:rsidR="00340E85" w:rsidRPr="00980EFA" w:rsidRDefault="00340E85" w:rsidP="00980EFA">
      <w:pPr>
        <w:autoSpaceDN w:val="0"/>
        <w:spacing w:line="276" w:lineRule="auto"/>
        <w:ind w:left="851"/>
        <w:textAlignment w:val="baseline"/>
        <w:rPr>
          <w:rFonts w:asciiTheme="minorHAnsi" w:eastAsia="Calibri" w:hAnsiTheme="minorHAnsi" w:cstheme="minorHAnsi"/>
          <w:lang w:eastAsia="en-US"/>
        </w:rPr>
      </w:pPr>
    </w:p>
    <w:p w14:paraId="521A82DA" w14:textId="2C8B7C96" w:rsidR="006C14AB" w:rsidRPr="00980EFA" w:rsidRDefault="006C14AB" w:rsidP="00980EFA">
      <w:pPr>
        <w:pStyle w:val="Akapitzlist"/>
        <w:numPr>
          <w:ilvl w:val="0"/>
          <w:numId w:val="70"/>
        </w:numPr>
        <w:spacing w:line="276" w:lineRule="auto"/>
        <w:ind w:left="426"/>
        <w:rPr>
          <w:rFonts w:asciiTheme="minorHAnsi" w:hAnsiTheme="minorHAnsi" w:cstheme="minorHAnsi"/>
        </w:rPr>
      </w:pPr>
      <w:r w:rsidRPr="00980EFA">
        <w:rPr>
          <w:rFonts w:asciiTheme="minorHAnsi" w:hAnsiTheme="minorHAnsi" w:cstheme="minorHAnsi"/>
        </w:rPr>
        <w:t xml:space="preserve">Za najkorzystniejszą </w:t>
      </w:r>
      <w:r w:rsidR="00A50A50" w:rsidRPr="00980EFA">
        <w:rPr>
          <w:rFonts w:asciiTheme="minorHAnsi" w:hAnsiTheme="minorHAnsi" w:cstheme="minorHAnsi"/>
        </w:rPr>
        <w:t xml:space="preserve">dla danej Części </w:t>
      </w:r>
      <w:r w:rsidRPr="00980EFA">
        <w:rPr>
          <w:rFonts w:asciiTheme="minorHAnsi" w:hAnsiTheme="minorHAnsi" w:cstheme="minorHAnsi"/>
        </w:rPr>
        <w:t xml:space="preserve">zostanie uznana Oferta z największą </w:t>
      </w:r>
      <w:r w:rsidR="00961B2C" w:rsidRPr="00980EFA">
        <w:rPr>
          <w:rFonts w:asciiTheme="minorHAnsi" w:hAnsiTheme="minorHAnsi" w:cstheme="minorHAnsi"/>
        </w:rPr>
        <w:t>liczbą</w:t>
      </w:r>
      <w:r w:rsidRPr="00980EFA">
        <w:rPr>
          <w:rFonts w:asciiTheme="minorHAnsi" w:hAnsiTheme="minorHAnsi" w:cstheme="minorHAnsi"/>
        </w:rPr>
        <w:t xml:space="preserve"> punktów</w:t>
      </w:r>
      <w:r w:rsidR="00A50A50" w:rsidRPr="00980EFA">
        <w:rPr>
          <w:rFonts w:asciiTheme="minorHAnsi" w:hAnsiTheme="minorHAnsi" w:cstheme="minorHAnsi"/>
        </w:rPr>
        <w:t xml:space="preserve"> w danej Części</w:t>
      </w:r>
      <w:r w:rsidRPr="00980EFA">
        <w:rPr>
          <w:rFonts w:asciiTheme="minorHAnsi" w:hAnsiTheme="minorHAnsi" w:cstheme="minorHAnsi"/>
        </w:rPr>
        <w:t>.</w:t>
      </w:r>
      <w:r w:rsidR="00D3488F" w:rsidRPr="00980EFA">
        <w:rPr>
          <w:rFonts w:asciiTheme="minorHAnsi" w:hAnsiTheme="minorHAnsi" w:cstheme="minorHAnsi"/>
        </w:rPr>
        <w:t xml:space="preserve"> Najkorzystniejsza oferta </w:t>
      </w:r>
      <w:r w:rsidR="006D6574" w:rsidRPr="00980EFA">
        <w:rPr>
          <w:rFonts w:asciiTheme="minorHAnsi" w:hAnsiTheme="minorHAnsi" w:cstheme="minorHAnsi"/>
        </w:rPr>
        <w:t xml:space="preserve">w danej Części </w:t>
      </w:r>
      <w:r w:rsidR="00D3488F" w:rsidRPr="00980EFA">
        <w:rPr>
          <w:rFonts w:asciiTheme="minorHAnsi" w:hAnsiTheme="minorHAnsi" w:cstheme="minorHAnsi"/>
        </w:rPr>
        <w:t>może uzyskać maksimum 100 pkt.</w:t>
      </w:r>
    </w:p>
    <w:p w14:paraId="5E1ACCBF" w14:textId="49065B7F" w:rsidR="006C14AB" w:rsidRPr="00980EFA" w:rsidRDefault="006C14AB" w:rsidP="00980EFA">
      <w:pPr>
        <w:pStyle w:val="Akapitzlist"/>
        <w:numPr>
          <w:ilvl w:val="0"/>
          <w:numId w:val="70"/>
        </w:numPr>
        <w:spacing w:line="276" w:lineRule="auto"/>
        <w:ind w:left="426"/>
        <w:rPr>
          <w:rFonts w:asciiTheme="minorHAnsi" w:hAnsiTheme="minorHAnsi" w:cstheme="minorHAnsi"/>
        </w:rPr>
      </w:pPr>
      <w:r w:rsidRPr="00980EFA">
        <w:rPr>
          <w:rFonts w:asciiTheme="minorHAnsi" w:hAnsiTheme="minorHAnsi" w:cstheme="minorHAnsi"/>
        </w:rPr>
        <w:t>W sytuacji, gdy Zamawiający nie będzie mógł dokonać wyboru najkorzystniejszej Oferty ze względu na fakt, iż zostały złożone Oferty o takiej samej cenie, wezwie on Wykonawców, którzy złożyli te Oferty, do złożenia ofert dodatkowych zawierających nową cenę w terminie określonym przez Zamawiającego. Składając Oferty dodatkowe Wykonawcy nie mogą zaoferować wyższych cen niż te, które złożyli uprzednio.</w:t>
      </w:r>
    </w:p>
    <w:p w14:paraId="13F0F925" w14:textId="1CAAE1CF" w:rsidR="00D3488F" w:rsidRPr="00980EFA" w:rsidRDefault="00D3488F" w:rsidP="00980EFA">
      <w:pPr>
        <w:pStyle w:val="Akapitzlist"/>
        <w:numPr>
          <w:ilvl w:val="0"/>
          <w:numId w:val="70"/>
        </w:numPr>
        <w:spacing w:line="276" w:lineRule="auto"/>
        <w:ind w:left="426"/>
        <w:rPr>
          <w:rFonts w:asciiTheme="minorHAnsi" w:hAnsiTheme="minorHAnsi" w:cstheme="minorHAnsi"/>
        </w:rPr>
      </w:pPr>
      <w:r w:rsidRPr="00980EFA">
        <w:rPr>
          <w:rFonts w:asciiTheme="minorHAnsi" w:hAnsiTheme="minorHAnsi" w:cstheme="minorHAnsi"/>
        </w:rPr>
        <w:t>Wszystkie obliczenia dokonywane będą z dokładnością do dwóch miejsc po przecinku.</w:t>
      </w:r>
    </w:p>
    <w:p w14:paraId="2B1D4126" w14:textId="45F31562" w:rsidR="00E634A6" w:rsidRPr="00980EFA" w:rsidRDefault="00E634A6" w:rsidP="00980EFA">
      <w:pPr>
        <w:pStyle w:val="Nagwek1"/>
        <w:numPr>
          <w:ilvl w:val="0"/>
          <w:numId w:val="47"/>
        </w:numPr>
        <w:spacing w:after="0" w:line="276" w:lineRule="auto"/>
        <w:ind w:left="0" w:hanging="142"/>
        <w:rPr>
          <w:rFonts w:eastAsiaTheme="minorEastAsia" w:cstheme="minorHAnsi"/>
          <w:lang w:eastAsia="en-US"/>
        </w:rPr>
      </w:pPr>
      <w:r w:rsidRPr="00980EFA">
        <w:rPr>
          <w:rFonts w:eastAsiaTheme="minorEastAsia" w:cstheme="minorHAnsi"/>
          <w:lang w:eastAsia="en-US"/>
        </w:rPr>
        <w:t>Informacje o formalnościach</w:t>
      </w:r>
      <w:r w:rsidR="00384CC7" w:rsidRPr="00980EFA">
        <w:rPr>
          <w:rFonts w:eastAsiaTheme="minorEastAsia" w:cstheme="minorHAnsi"/>
          <w:lang w:eastAsia="en-US"/>
        </w:rPr>
        <w:t xml:space="preserve">, jakie muszą zostać dopełnione po wyborze </w:t>
      </w:r>
      <w:r w:rsidR="00F801C7" w:rsidRPr="00980EFA">
        <w:rPr>
          <w:rFonts w:eastAsiaTheme="minorEastAsia" w:cstheme="minorHAnsi"/>
          <w:lang w:eastAsia="en-US"/>
        </w:rPr>
        <w:t>Oferty</w:t>
      </w:r>
      <w:r w:rsidR="00384CC7" w:rsidRPr="00980EFA">
        <w:rPr>
          <w:rFonts w:eastAsiaTheme="minorEastAsia" w:cstheme="minorHAnsi"/>
          <w:lang w:eastAsia="en-US"/>
        </w:rPr>
        <w:t xml:space="preserve"> w celu zawarcia </w:t>
      </w:r>
      <w:r w:rsidR="00C80702" w:rsidRPr="00980EFA">
        <w:rPr>
          <w:rFonts w:eastAsiaTheme="minorEastAsia" w:cstheme="minorHAnsi"/>
          <w:lang w:eastAsia="en-US"/>
        </w:rPr>
        <w:t>Umowy</w:t>
      </w:r>
      <w:r w:rsidR="00384CC7" w:rsidRPr="00980EFA">
        <w:rPr>
          <w:rFonts w:eastAsiaTheme="minorEastAsia" w:cstheme="minorHAnsi"/>
          <w:lang w:eastAsia="en-US"/>
        </w:rPr>
        <w:t xml:space="preserve"> w sprawie zamówienia publicznego</w:t>
      </w:r>
    </w:p>
    <w:p w14:paraId="400070EC" w14:textId="587258F3" w:rsidR="00EA7373" w:rsidRPr="00980EFA" w:rsidRDefault="00EA7373" w:rsidP="00980EFA">
      <w:pPr>
        <w:pStyle w:val="Tresc"/>
        <w:numPr>
          <w:ilvl w:val="1"/>
          <w:numId w:val="26"/>
        </w:numPr>
        <w:spacing w:after="0" w:line="276" w:lineRule="auto"/>
        <w:jc w:val="left"/>
        <w:rPr>
          <w:rFonts w:asciiTheme="minorHAnsi" w:hAnsiTheme="minorHAnsi" w:cstheme="minorHAnsi"/>
          <w:szCs w:val="24"/>
        </w:rPr>
      </w:pPr>
      <w:r w:rsidRPr="00980EFA">
        <w:rPr>
          <w:rFonts w:asciiTheme="minorHAnsi" w:hAnsiTheme="minorHAnsi" w:cstheme="minorHAnsi"/>
          <w:szCs w:val="24"/>
        </w:rPr>
        <w:t xml:space="preserve">Zamawiający zawrze umowę z wybranym Wykonawcą </w:t>
      </w:r>
      <w:r w:rsidR="00961B2C" w:rsidRPr="00980EFA">
        <w:rPr>
          <w:rFonts w:asciiTheme="minorHAnsi" w:hAnsiTheme="minorHAnsi" w:cstheme="minorHAnsi"/>
          <w:szCs w:val="24"/>
        </w:rPr>
        <w:t xml:space="preserve">w danej Części przedmiotu zamówienia </w:t>
      </w:r>
      <w:r w:rsidRPr="00980EFA">
        <w:rPr>
          <w:rFonts w:asciiTheme="minorHAnsi" w:hAnsiTheme="minorHAnsi" w:cstheme="minorHAnsi"/>
          <w:szCs w:val="24"/>
        </w:rPr>
        <w:t>w</w:t>
      </w:r>
      <w:r w:rsidR="00961B2C" w:rsidRPr="00980EFA">
        <w:rPr>
          <w:rFonts w:asciiTheme="minorHAnsi" w:hAnsiTheme="minorHAnsi" w:cstheme="minorHAnsi"/>
          <w:szCs w:val="24"/>
        </w:rPr>
        <w:t> </w:t>
      </w:r>
      <w:r w:rsidRPr="00980EFA">
        <w:rPr>
          <w:rFonts w:asciiTheme="minorHAnsi" w:hAnsiTheme="minorHAnsi" w:cstheme="minorHAnsi"/>
          <w:szCs w:val="24"/>
        </w:rPr>
        <w:t>terminach, o których mowa w</w:t>
      </w:r>
      <w:r w:rsidR="00383587" w:rsidRPr="00980EFA">
        <w:rPr>
          <w:rFonts w:asciiTheme="minorHAnsi" w:hAnsiTheme="minorHAnsi" w:cstheme="minorHAnsi"/>
          <w:szCs w:val="24"/>
        </w:rPr>
        <w:t> </w:t>
      </w:r>
      <w:r w:rsidRPr="00980EFA">
        <w:rPr>
          <w:rFonts w:asciiTheme="minorHAnsi" w:hAnsiTheme="minorHAnsi" w:cstheme="minorHAnsi"/>
          <w:szCs w:val="24"/>
        </w:rPr>
        <w:t>art.</w:t>
      </w:r>
      <w:r w:rsidR="00383587" w:rsidRPr="00980EFA">
        <w:rPr>
          <w:rFonts w:asciiTheme="minorHAnsi" w:hAnsiTheme="minorHAnsi" w:cstheme="minorHAnsi"/>
          <w:szCs w:val="24"/>
        </w:rPr>
        <w:t> </w:t>
      </w:r>
      <w:r w:rsidRPr="00980EFA">
        <w:rPr>
          <w:rFonts w:asciiTheme="minorHAnsi" w:hAnsiTheme="minorHAnsi" w:cstheme="minorHAnsi"/>
          <w:szCs w:val="24"/>
        </w:rPr>
        <w:t>308</w:t>
      </w:r>
      <w:r w:rsidR="00383587" w:rsidRPr="00980EFA">
        <w:rPr>
          <w:rFonts w:asciiTheme="minorHAnsi" w:hAnsiTheme="minorHAnsi" w:cstheme="minorHAnsi"/>
          <w:szCs w:val="24"/>
        </w:rPr>
        <w:t> </w:t>
      </w:r>
      <w:r w:rsidRPr="00980EFA">
        <w:rPr>
          <w:rFonts w:asciiTheme="minorHAnsi" w:hAnsiTheme="minorHAnsi" w:cstheme="minorHAnsi"/>
          <w:szCs w:val="24"/>
        </w:rPr>
        <w:t>ust.</w:t>
      </w:r>
      <w:r w:rsidR="00383587" w:rsidRPr="00980EFA">
        <w:rPr>
          <w:rFonts w:asciiTheme="minorHAnsi" w:hAnsiTheme="minorHAnsi" w:cstheme="minorHAnsi"/>
          <w:szCs w:val="24"/>
        </w:rPr>
        <w:t> </w:t>
      </w:r>
      <w:r w:rsidRPr="00980EFA">
        <w:rPr>
          <w:rFonts w:asciiTheme="minorHAnsi" w:hAnsiTheme="minorHAnsi" w:cstheme="minorHAnsi"/>
          <w:szCs w:val="24"/>
        </w:rPr>
        <w:t>2 Pzp.</w:t>
      </w:r>
    </w:p>
    <w:p w14:paraId="1E7D1423" w14:textId="77777777" w:rsidR="00420905" w:rsidRPr="00980EFA" w:rsidRDefault="00420905" w:rsidP="00980EFA">
      <w:pPr>
        <w:pStyle w:val="Tresc"/>
        <w:numPr>
          <w:ilvl w:val="1"/>
          <w:numId w:val="26"/>
        </w:numPr>
        <w:spacing w:after="0" w:line="276" w:lineRule="auto"/>
        <w:jc w:val="left"/>
        <w:rPr>
          <w:rFonts w:asciiTheme="minorHAnsi" w:hAnsiTheme="minorHAnsi" w:cstheme="minorHAnsi"/>
          <w:szCs w:val="24"/>
        </w:rPr>
      </w:pPr>
      <w:r w:rsidRPr="00980EFA">
        <w:rPr>
          <w:rFonts w:asciiTheme="minorHAnsi" w:hAnsiTheme="minorHAnsi" w:cstheme="minorHAnsi"/>
          <w:szCs w:val="24"/>
        </w:rPr>
        <w:t>Wykonawca, którego Oferta została wybrana w danej Części winien wnieść zabezpieczenie należytego wykonania Umowy, o którym mowa w rozdziale XX, jednak nie później niż w dniu zawarcia Umowy, chyba że Zamawiający nie wymaga wniesienia zabezpieczenia.</w:t>
      </w:r>
    </w:p>
    <w:p w14:paraId="4A339CDD" w14:textId="0B04B4AA" w:rsidR="00EA7373" w:rsidRPr="00980EFA" w:rsidRDefault="00EA7373" w:rsidP="00980EFA">
      <w:pPr>
        <w:pStyle w:val="Tresc"/>
        <w:numPr>
          <w:ilvl w:val="1"/>
          <w:numId w:val="26"/>
        </w:numPr>
        <w:spacing w:after="0" w:line="276" w:lineRule="auto"/>
        <w:jc w:val="left"/>
        <w:rPr>
          <w:rFonts w:asciiTheme="minorHAnsi" w:hAnsiTheme="minorHAnsi" w:cstheme="minorHAnsi"/>
          <w:szCs w:val="24"/>
        </w:rPr>
      </w:pPr>
      <w:r w:rsidRPr="00980EFA">
        <w:rPr>
          <w:rFonts w:asciiTheme="minorHAnsi" w:hAnsiTheme="minorHAnsi" w:cstheme="minorHAnsi"/>
          <w:szCs w:val="24"/>
        </w:rPr>
        <w:t>Jeżeli Wykonawca, którego oferta została wybrana jako najkorzystniejsza</w:t>
      </w:r>
      <w:r w:rsidR="006D6574" w:rsidRPr="00980EFA">
        <w:rPr>
          <w:rFonts w:asciiTheme="minorHAnsi" w:hAnsiTheme="minorHAnsi" w:cstheme="minorHAnsi"/>
          <w:szCs w:val="24"/>
        </w:rPr>
        <w:t xml:space="preserve"> w danej Części</w:t>
      </w:r>
      <w:r w:rsidRPr="00980EFA">
        <w:rPr>
          <w:rFonts w:asciiTheme="minorHAnsi" w:hAnsiTheme="minorHAnsi" w:cstheme="minorHAnsi"/>
          <w:szCs w:val="24"/>
        </w:rPr>
        <w:t>, uch</w:t>
      </w:r>
      <w:r w:rsidR="00D92330" w:rsidRPr="00980EFA">
        <w:rPr>
          <w:rFonts w:asciiTheme="minorHAnsi" w:hAnsiTheme="minorHAnsi" w:cstheme="minorHAnsi"/>
          <w:szCs w:val="24"/>
        </w:rPr>
        <w:t>y</w:t>
      </w:r>
      <w:r w:rsidRPr="00980EFA">
        <w:rPr>
          <w:rFonts w:asciiTheme="minorHAnsi" w:hAnsiTheme="minorHAnsi" w:cstheme="minorHAnsi"/>
          <w:szCs w:val="24"/>
        </w:rPr>
        <w:t xml:space="preserve">la się </w:t>
      </w:r>
      <w:r w:rsidR="00FE34FE" w:rsidRPr="00980EFA">
        <w:rPr>
          <w:rFonts w:asciiTheme="minorHAnsi" w:hAnsiTheme="minorHAnsi" w:cstheme="minorHAnsi"/>
          <w:szCs w:val="24"/>
        </w:rPr>
        <w:t xml:space="preserve">od zawarcia </w:t>
      </w:r>
      <w:r w:rsidR="00C80702" w:rsidRPr="00980EFA">
        <w:rPr>
          <w:rFonts w:asciiTheme="minorHAnsi" w:hAnsiTheme="minorHAnsi" w:cstheme="minorHAnsi"/>
          <w:szCs w:val="24"/>
        </w:rPr>
        <w:t>Umowy</w:t>
      </w:r>
      <w:r w:rsidR="00FE34FE" w:rsidRPr="00980EFA">
        <w:rPr>
          <w:rFonts w:asciiTheme="minorHAnsi" w:hAnsiTheme="minorHAnsi" w:cstheme="minorHAnsi"/>
          <w:szCs w:val="24"/>
        </w:rPr>
        <w:t xml:space="preserve"> w sprawie zamówienia publicznego lub nie wnosi wymaganego zabezpieczenia należytego wykonania </w:t>
      </w:r>
      <w:r w:rsidR="00C80702" w:rsidRPr="00980EFA">
        <w:rPr>
          <w:rFonts w:asciiTheme="minorHAnsi" w:hAnsiTheme="minorHAnsi" w:cstheme="minorHAnsi"/>
          <w:szCs w:val="24"/>
        </w:rPr>
        <w:t>Umowy</w:t>
      </w:r>
      <w:r w:rsidR="00FE34FE" w:rsidRPr="00980EFA">
        <w:rPr>
          <w:rFonts w:asciiTheme="minorHAnsi" w:hAnsiTheme="minorHAnsi" w:cstheme="minorHAnsi"/>
          <w:szCs w:val="24"/>
        </w:rPr>
        <w:t>, Zamawiający może dokonać ponownego badania i oceny Ofert spośród Ofert pozostałych w postępowaniu Wykonawców oraz wybrać najkorzystniejszą Ofertę albo unieważnić postępowanie.</w:t>
      </w:r>
    </w:p>
    <w:p w14:paraId="101ABC38" w14:textId="180DD036" w:rsidR="00EA7373" w:rsidRPr="00980EFA" w:rsidRDefault="501DC4F2" w:rsidP="00980EFA">
      <w:pPr>
        <w:pStyle w:val="Tresc"/>
        <w:numPr>
          <w:ilvl w:val="1"/>
          <w:numId w:val="26"/>
        </w:numPr>
        <w:tabs>
          <w:tab w:val="clear" w:pos="397"/>
        </w:tabs>
        <w:spacing w:after="0" w:line="276" w:lineRule="auto"/>
        <w:ind w:left="426" w:hanging="426"/>
        <w:jc w:val="left"/>
        <w:rPr>
          <w:rFonts w:asciiTheme="minorHAnsi" w:hAnsiTheme="minorHAnsi" w:cstheme="minorHAnsi"/>
          <w:szCs w:val="24"/>
        </w:rPr>
      </w:pPr>
      <w:r w:rsidRPr="00980EFA">
        <w:rPr>
          <w:rFonts w:asciiTheme="minorHAnsi" w:hAnsiTheme="minorHAnsi" w:cstheme="minorHAnsi"/>
          <w:szCs w:val="24"/>
        </w:rPr>
        <w:lastRenderedPageBreak/>
        <w:t>Jeśli zostanie wybrana Oferta Wykonawców wspólnie ubiegających się o udzielenie zamówienia, Zamawiający może żądać przed zawarcie</w:t>
      </w:r>
      <w:r w:rsidR="0AB800EC" w:rsidRPr="00980EFA">
        <w:rPr>
          <w:rFonts w:asciiTheme="minorHAnsi" w:hAnsiTheme="minorHAnsi" w:cstheme="minorHAnsi"/>
          <w:szCs w:val="24"/>
        </w:rPr>
        <w:t>m</w:t>
      </w:r>
      <w:r w:rsidRPr="00980EFA">
        <w:rPr>
          <w:rFonts w:asciiTheme="minorHAnsi" w:hAnsiTheme="minorHAnsi" w:cstheme="minorHAnsi"/>
          <w:szCs w:val="24"/>
        </w:rPr>
        <w:t xml:space="preserve"> </w:t>
      </w:r>
      <w:r w:rsidR="0916BB57" w:rsidRPr="00980EFA">
        <w:rPr>
          <w:rFonts w:asciiTheme="minorHAnsi" w:hAnsiTheme="minorHAnsi" w:cstheme="minorHAnsi"/>
          <w:szCs w:val="24"/>
        </w:rPr>
        <w:t>Umowy</w:t>
      </w:r>
      <w:r w:rsidRPr="00980EFA">
        <w:rPr>
          <w:rFonts w:asciiTheme="minorHAnsi" w:hAnsiTheme="minorHAnsi" w:cstheme="minorHAnsi"/>
          <w:szCs w:val="24"/>
        </w:rPr>
        <w:t xml:space="preserve"> kopii </w:t>
      </w:r>
      <w:r w:rsidR="0916BB57" w:rsidRPr="00980EFA">
        <w:rPr>
          <w:rFonts w:asciiTheme="minorHAnsi" w:hAnsiTheme="minorHAnsi" w:cstheme="minorHAnsi"/>
          <w:szCs w:val="24"/>
        </w:rPr>
        <w:t>Umowy</w:t>
      </w:r>
      <w:r w:rsidRPr="00980EFA">
        <w:rPr>
          <w:rFonts w:asciiTheme="minorHAnsi" w:hAnsiTheme="minorHAnsi" w:cstheme="minorHAnsi"/>
          <w:szCs w:val="24"/>
        </w:rPr>
        <w:t xml:space="preserve"> regulującej</w:t>
      </w:r>
      <w:r w:rsidR="1D85DD65" w:rsidRPr="00980EFA">
        <w:rPr>
          <w:rFonts w:asciiTheme="minorHAnsi" w:hAnsiTheme="minorHAnsi" w:cstheme="minorHAnsi"/>
          <w:szCs w:val="24"/>
        </w:rPr>
        <w:t xml:space="preserve"> współpracę tych Wykonawców.</w:t>
      </w:r>
    </w:p>
    <w:p w14:paraId="5240EBE3" w14:textId="32B80EB0" w:rsidR="00961B2C" w:rsidRPr="00980EFA" w:rsidRDefault="00473904" w:rsidP="00980EFA">
      <w:pPr>
        <w:pStyle w:val="Tresc"/>
        <w:numPr>
          <w:ilvl w:val="1"/>
          <w:numId w:val="26"/>
        </w:numPr>
        <w:tabs>
          <w:tab w:val="clear" w:pos="397"/>
        </w:tabs>
        <w:spacing w:after="0" w:line="276" w:lineRule="auto"/>
        <w:ind w:left="426" w:hanging="426"/>
        <w:jc w:val="left"/>
        <w:rPr>
          <w:rFonts w:asciiTheme="minorHAnsi" w:hAnsiTheme="minorHAnsi" w:cstheme="minorHAnsi"/>
          <w:szCs w:val="24"/>
        </w:rPr>
      </w:pPr>
      <w:r w:rsidRPr="00980EFA">
        <w:rPr>
          <w:rFonts w:asciiTheme="minorHAnsi" w:hAnsiTheme="minorHAnsi" w:cstheme="minorHAnsi"/>
          <w:szCs w:val="24"/>
        </w:rPr>
        <w:t xml:space="preserve">Przed podpisaniem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wybrany Wykonawca przekaże Zamawiającemu niezbędne informacje do uzupełnienia w treści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(np. imię i nazwisko osoby, która będą reprezentować Wykonawcę przy podpisaniu).</w:t>
      </w:r>
    </w:p>
    <w:p w14:paraId="443C9A8A" w14:textId="57A08BBE" w:rsidR="00003A8E" w:rsidRPr="00980EFA" w:rsidRDefault="00003A8E" w:rsidP="00980EFA">
      <w:pPr>
        <w:pStyle w:val="Nagwek1"/>
        <w:numPr>
          <w:ilvl w:val="0"/>
          <w:numId w:val="47"/>
        </w:numPr>
        <w:spacing w:after="0" w:line="276" w:lineRule="auto"/>
        <w:ind w:left="0" w:hanging="142"/>
        <w:rPr>
          <w:rFonts w:cstheme="minorHAnsi"/>
        </w:rPr>
      </w:pPr>
      <w:r w:rsidRPr="00980EFA">
        <w:rPr>
          <w:rFonts w:cstheme="minorHAnsi"/>
        </w:rPr>
        <w:t xml:space="preserve">Projektowane postanowienia </w:t>
      </w:r>
      <w:r w:rsidR="00C80702" w:rsidRPr="00980EFA">
        <w:rPr>
          <w:rFonts w:cstheme="minorHAnsi"/>
        </w:rPr>
        <w:t>Umowy</w:t>
      </w:r>
      <w:r w:rsidRPr="00980EFA">
        <w:rPr>
          <w:rFonts w:cstheme="minorHAnsi"/>
        </w:rPr>
        <w:t xml:space="preserve"> w sprawie zamówienia publicznego, które zostaną wprowadzone do </w:t>
      </w:r>
      <w:r w:rsidR="00C80702" w:rsidRPr="00980EFA">
        <w:rPr>
          <w:rFonts w:cstheme="minorHAnsi"/>
        </w:rPr>
        <w:t>Umowy</w:t>
      </w:r>
    </w:p>
    <w:p w14:paraId="64016C2F" w14:textId="558B97D2" w:rsidR="00003A8E" w:rsidRPr="00980EFA" w:rsidRDefault="00003A8E" w:rsidP="00980EFA">
      <w:pPr>
        <w:pStyle w:val="Akapitzlist"/>
        <w:numPr>
          <w:ilvl w:val="1"/>
          <w:numId w:val="11"/>
        </w:numPr>
        <w:tabs>
          <w:tab w:val="clear" w:pos="1440"/>
          <w:tab w:val="num" w:pos="426"/>
        </w:tabs>
        <w:spacing w:line="276" w:lineRule="auto"/>
        <w:ind w:left="426" w:hanging="426"/>
        <w:rPr>
          <w:rFonts w:asciiTheme="minorHAnsi" w:hAnsiTheme="minorHAnsi" w:cstheme="minorHAnsi"/>
        </w:rPr>
      </w:pPr>
      <w:r w:rsidRPr="00980EFA">
        <w:rPr>
          <w:rFonts w:asciiTheme="minorHAnsi" w:hAnsiTheme="minorHAnsi" w:cstheme="minorHAnsi"/>
        </w:rPr>
        <w:t>Warunki na jakich Zamawiający zawrze Umowę z Wykonawcą zostały przedstawione w</w:t>
      </w:r>
      <w:r w:rsidR="007D5044" w:rsidRPr="00980EFA">
        <w:rPr>
          <w:rFonts w:asciiTheme="minorHAnsi" w:hAnsiTheme="minorHAnsi" w:cstheme="minorHAnsi"/>
        </w:rPr>
        <w:t> </w:t>
      </w:r>
      <w:r w:rsidR="00E051B8" w:rsidRPr="00980EFA">
        <w:rPr>
          <w:rFonts w:asciiTheme="minorHAnsi" w:hAnsiTheme="minorHAnsi" w:cstheme="minorHAnsi"/>
        </w:rPr>
        <w:t>Projektowanych</w:t>
      </w:r>
      <w:r w:rsidRPr="00980EFA">
        <w:rPr>
          <w:rFonts w:asciiTheme="minorHAnsi" w:hAnsiTheme="minorHAnsi" w:cstheme="minorHAnsi"/>
        </w:rPr>
        <w:t xml:space="preserve"> postanowieniach</w:t>
      </w:r>
      <w:r w:rsidR="00E051B8" w:rsidRPr="00980EFA">
        <w:rPr>
          <w:rFonts w:asciiTheme="minorHAnsi" w:hAnsiTheme="minorHAnsi" w:cstheme="minorHAnsi"/>
        </w:rPr>
        <w:t xml:space="preserve"> </w:t>
      </w:r>
      <w:r w:rsidR="00C80702" w:rsidRPr="00980EFA">
        <w:rPr>
          <w:rFonts w:asciiTheme="minorHAnsi" w:hAnsiTheme="minorHAnsi" w:cstheme="minorHAnsi"/>
        </w:rPr>
        <w:t>Umowy</w:t>
      </w:r>
      <w:r w:rsidR="002737E2" w:rsidRPr="00980EFA">
        <w:rPr>
          <w:rFonts w:asciiTheme="minorHAnsi" w:hAnsiTheme="minorHAnsi" w:cstheme="minorHAnsi"/>
        </w:rPr>
        <w:t xml:space="preserve"> odpowiednio do Części</w:t>
      </w:r>
      <w:r w:rsidRPr="00980EFA">
        <w:rPr>
          <w:rFonts w:asciiTheme="minorHAnsi" w:hAnsiTheme="minorHAnsi" w:cstheme="minorHAnsi"/>
        </w:rPr>
        <w:t xml:space="preserve">, które zostaną wprowadzone do treści </w:t>
      </w:r>
      <w:r w:rsidR="00C80702" w:rsidRPr="00980EFA">
        <w:rPr>
          <w:rFonts w:asciiTheme="minorHAnsi" w:hAnsiTheme="minorHAnsi" w:cstheme="minorHAnsi"/>
        </w:rPr>
        <w:t>Umowy</w:t>
      </w:r>
      <w:r w:rsidRPr="00980EFA">
        <w:rPr>
          <w:rFonts w:asciiTheme="minorHAnsi" w:hAnsiTheme="minorHAnsi" w:cstheme="minorHAnsi"/>
        </w:rPr>
        <w:t xml:space="preserve"> w</w:t>
      </w:r>
      <w:r w:rsidR="007D5044" w:rsidRPr="00980EFA">
        <w:rPr>
          <w:rFonts w:asciiTheme="minorHAnsi" w:hAnsiTheme="minorHAnsi" w:cstheme="minorHAnsi"/>
        </w:rPr>
        <w:t> </w:t>
      </w:r>
      <w:r w:rsidRPr="00980EFA">
        <w:rPr>
          <w:rFonts w:asciiTheme="minorHAnsi" w:hAnsiTheme="minorHAnsi" w:cstheme="minorHAnsi"/>
        </w:rPr>
        <w:t>sprawie zamówienia</w:t>
      </w:r>
      <w:r w:rsidRPr="00980EFA">
        <w:rPr>
          <w:rFonts w:asciiTheme="minorHAnsi" w:hAnsiTheme="minorHAnsi" w:cstheme="minorHAnsi"/>
          <w:b/>
          <w:bCs/>
        </w:rPr>
        <w:t xml:space="preserve"> </w:t>
      </w:r>
      <w:r w:rsidRPr="00980EFA">
        <w:rPr>
          <w:rFonts w:asciiTheme="minorHAnsi" w:hAnsiTheme="minorHAnsi" w:cstheme="minorHAnsi"/>
        </w:rPr>
        <w:t xml:space="preserve">publicznego (Załącznik nr </w:t>
      </w:r>
      <w:r w:rsidR="00911608" w:rsidRPr="00980EFA">
        <w:rPr>
          <w:rFonts w:asciiTheme="minorHAnsi" w:hAnsiTheme="minorHAnsi" w:cstheme="minorHAnsi"/>
        </w:rPr>
        <w:t xml:space="preserve">6, 6A, 6B, 6C </w:t>
      </w:r>
      <w:r w:rsidRPr="00980EFA">
        <w:rPr>
          <w:rFonts w:asciiTheme="minorHAnsi" w:hAnsiTheme="minorHAnsi" w:cstheme="minorHAnsi"/>
        </w:rPr>
        <w:t xml:space="preserve">do SWZ). </w:t>
      </w:r>
    </w:p>
    <w:p w14:paraId="4B8E14A9" w14:textId="08715B70" w:rsidR="00AE0D9C" w:rsidRPr="00980EFA" w:rsidRDefault="00AE0D9C" w:rsidP="00980EFA">
      <w:pPr>
        <w:numPr>
          <w:ilvl w:val="1"/>
          <w:numId w:val="11"/>
        </w:numPr>
        <w:tabs>
          <w:tab w:val="clear" w:pos="1440"/>
        </w:tabs>
        <w:spacing w:line="276" w:lineRule="auto"/>
        <w:ind w:left="426" w:hanging="426"/>
        <w:rPr>
          <w:rFonts w:asciiTheme="minorHAnsi" w:hAnsiTheme="minorHAnsi" w:cstheme="minorHAnsi"/>
        </w:rPr>
      </w:pPr>
      <w:r w:rsidRPr="00980EFA">
        <w:rPr>
          <w:rFonts w:asciiTheme="minorHAnsi" w:hAnsiTheme="minorHAnsi" w:cstheme="minorHAnsi"/>
        </w:rPr>
        <w:t xml:space="preserve">Zakres świadczenia Wykonawcy wynikający z </w:t>
      </w:r>
      <w:r w:rsidR="00C80702" w:rsidRPr="00980EFA">
        <w:rPr>
          <w:rFonts w:asciiTheme="minorHAnsi" w:hAnsiTheme="minorHAnsi" w:cstheme="minorHAnsi"/>
        </w:rPr>
        <w:t>Umowy</w:t>
      </w:r>
      <w:r w:rsidRPr="00980EFA">
        <w:rPr>
          <w:rFonts w:asciiTheme="minorHAnsi" w:hAnsiTheme="minorHAnsi" w:cstheme="minorHAnsi"/>
        </w:rPr>
        <w:t xml:space="preserve"> jest tożsamy z jego zobowiązaniem zawartym w Ofercie.</w:t>
      </w:r>
    </w:p>
    <w:p w14:paraId="0D350A80" w14:textId="09B18653" w:rsidR="00003A8E" w:rsidRPr="00980EFA" w:rsidRDefault="00003A8E" w:rsidP="00980EFA">
      <w:pPr>
        <w:numPr>
          <w:ilvl w:val="1"/>
          <w:numId w:val="11"/>
        </w:numPr>
        <w:tabs>
          <w:tab w:val="clear" w:pos="1440"/>
        </w:tabs>
        <w:spacing w:line="276" w:lineRule="auto"/>
        <w:ind w:left="426" w:hanging="426"/>
        <w:rPr>
          <w:rFonts w:asciiTheme="minorHAnsi" w:hAnsiTheme="minorHAnsi" w:cstheme="minorHAnsi"/>
          <w:spacing w:val="-4"/>
        </w:rPr>
      </w:pPr>
      <w:r w:rsidRPr="00980EFA">
        <w:rPr>
          <w:rFonts w:asciiTheme="minorHAnsi" w:hAnsiTheme="minorHAnsi" w:cstheme="minorHAnsi"/>
          <w:spacing w:val="-4"/>
        </w:rPr>
        <w:t>Zmian</w:t>
      </w:r>
      <w:r w:rsidR="00AE0D9C" w:rsidRPr="00980EFA">
        <w:rPr>
          <w:rFonts w:asciiTheme="minorHAnsi" w:hAnsiTheme="minorHAnsi" w:cstheme="minorHAnsi"/>
          <w:spacing w:val="-4"/>
        </w:rPr>
        <w:t>a</w:t>
      </w:r>
      <w:r w:rsidRPr="00980EFA">
        <w:rPr>
          <w:rFonts w:asciiTheme="minorHAnsi" w:hAnsiTheme="minorHAnsi" w:cstheme="minorHAnsi"/>
          <w:spacing w:val="-4"/>
        </w:rPr>
        <w:t xml:space="preserve"> </w:t>
      </w:r>
      <w:r w:rsidR="00C80702" w:rsidRPr="00980EFA">
        <w:rPr>
          <w:rFonts w:asciiTheme="minorHAnsi" w:hAnsiTheme="minorHAnsi" w:cstheme="minorHAnsi"/>
          <w:spacing w:val="-4"/>
        </w:rPr>
        <w:t>Umowy</w:t>
      </w:r>
      <w:r w:rsidR="00590CDB" w:rsidRPr="00980EFA">
        <w:rPr>
          <w:rFonts w:asciiTheme="minorHAnsi" w:hAnsiTheme="minorHAnsi" w:cstheme="minorHAnsi"/>
          <w:spacing w:val="-4"/>
        </w:rPr>
        <w:t xml:space="preserve"> podlega unieważnieniu, jeżeli została dokonana z naruszeniem art. 454 i art. 455 Pzp.</w:t>
      </w:r>
    </w:p>
    <w:p w14:paraId="2092CFC2" w14:textId="209C9A88" w:rsidR="00590CDB" w:rsidRPr="00980EFA" w:rsidRDefault="00590CDB" w:rsidP="00980EFA">
      <w:pPr>
        <w:pStyle w:val="Tekstprzypisudolnego"/>
        <w:numPr>
          <w:ilvl w:val="0"/>
          <w:numId w:val="27"/>
        </w:numPr>
        <w:tabs>
          <w:tab w:val="clear" w:pos="1440"/>
        </w:tabs>
        <w:spacing w:line="276" w:lineRule="auto"/>
        <w:ind w:left="426" w:hanging="426"/>
        <w:jc w:val="both"/>
        <w:rPr>
          <w:rFonts w:asciiTheme="minorHAnsi" w:hAnsiTheme="minorHAnsi" w:cstheme="minorHAnsi"/>
          <w:sz w:val="24"/>
          <w:szCs w:val="24"/>
        </w:rPr>
      </w:pPr>
      <w:r w:rsidRPr="00980EFA">
        <w:rPr>
          <w:rFonts w:asciiTheme="minorHAnsi" w:hAnsiTheme="minorHAnsi" w:cstheme="minorHAnsi"/>
          <w:sz w:val="24"/>
          <w:szCs w:val="24"/>
        </w:rPr>
        <w:t xml:space="preserve">Zamawiający przewiduje możliwość zmiany zawartej </w:t>
      </w:r>
      <w:r w:rsidR="00C80702" w:rsidRPr="00980EFA">
        <w:rPr>
          <w:rFonts w:asciiTheme="minorHAnsi" w:hAnsiTheme="minorHAnsi" w:cstheme="minorHAnsi"/>
          <w:sz w:val="24"/>
          <w:szCs w:val="24"/>
        </w:rPr>
        <w:t>Umowy</w:t>
      </w:r>
      <w:r w:rsidRPr="00980EFA">
        <w:rPr>
          <w:rFonts w:asciiTheme="minorHAnsi" w:hAnsiTheme="minorHAnsi" w:cstheme="minorHAnsi"/>
          <w:sz w:val="24"/>
          <w:szCs w:val="24"/>
        </w:rPr>
        <w:t xml:space="preserve"> w stosunku do treści wybranej oferty w</w:t>
      </w:r>
      <w:r w:rsidR="00B2634D" w:rsidRPr="00980EFA">
        <w:rPr>
          <w:rFonts w:asciiTheme="minorHAnsi" w:hAnsiTheme="minorHAnsi" w:cstheme="minorHAnsi"/>
          <w:sz w:val="24"/>
          <w:szCs w:val="24"/>
        </w:rPr>
        <w:t> </w:t>
      </w:r>
      <w:r w:rsidRPr="00980EFA">
        <w:rPr>
          <w:rFonts w:asciiTheme="minorHAnsi" w:hAnsiTheme="minorHAnsi" w:cstheme="minorHAnsi"/>
          <w:sz w:val="24"/>
          <w:szCs w:val="24"/>
        </w:rPr>
        <w:t xml:space="preserve">zakresie wskazanym w Projektowanych postanowieniach </w:t>
      </w:r>
      <w:r w:rsidR="00C80702" w:rsidRPr="00980EFA">
        <w:rPr>
          <w:rFonts w:asciiTheme="minorHAnsi" w:hAnsiTheme="minorHAnsi" w:cstheme="minorHAnsi"/>
          <w:sz w:val="24"/>
          <w:szCs w:val="24"/>
        </w:rPr>
        <w:t>Umow</w:t>
      </w:r>
      <w:r w:rsidR="004209D3" w:rsidRPr="00980EFA">
        <w:rPr>
          <w:rFonts w:asciiTheme="minorHAnsi" w:hAnsiTheme="minorHAnsi" w:cstheme="minorHAnsi"/>
          <w:sz w:val="24"/>
          <w:szCs w:val="24"/>
        </w:rPr>
        <w:t>y oraz Ustawie Pzp</w:t>
      </w:r>
      <w:r w:rsidRPr="00980EFA">
        <w:rPr>
          <w:rFonts w:asciiTheme="minorHAnsi" w:hAnsiTheme="minorHAnsi" w:cstheme="minorHAnsi"/>
          <w:sz w:val="24"/>
          <w:szCs w:val="24"/>
        </w:rPr>
        <w:t>.</w:t>
      </w:r>
    </w:p>
    <w:p w14:paraId="4BB56302" w14:textId="2B97F74B" w:rsidR="00003A8E" w:rsidRPr="00980EFA" w:rsidRDefault="00003A8E" w:rsidP="00980EFA">
      <w:pPr>
        <w:pStyle w:val="Akapitzlist"/>
        <w:numPr>
          <w:ilvl w:val="0"/>
          <w:numId w:val="27"/>
        </w:numPr>
        <w:tabs>
          <w:tab w:val="clear" w:pos="1440"/>
        </w:tabs>
        <w:autoSpaceDE w:val="0"/>
        <w:spacing w:line="276" w:lineRule="auto"/>
        <w:ind w:left="426" w:hanging="426"/>
        <w:jc w:val="both"/>
        <w:rPr>
          <w:rFonts w:asciiTheme="minorHAnsi" w:hAnsiTheme="minorHAnsi" w:cstheme="minorHAnsi"/>
        </w:rPr>
      </w:pPr>
      <w:r w:rsidRPr="00980EFA">
        <w:rPr>
          <w:rFonts w:asciiTheme="minorHAnsi" w:hAnsiTheme="minorHAnsi" w:cstheme="minorHAnsi"/>
        </w:rPr>
        <w:t>Dokonanie zmian</w:t>
      </w:r>
      <w:r w:rsidR="00590CDB" w:rsidRPr="00980EFA">
        <w:rPr>
          <w:rFonts w:asciiTheme="minorHAnsi" w:hAnsiTheme="minorHAnsi" w:cstheme="minorHAnsi"/>
        </w:rPr>
        <w:t xml:space="preserve"> </w:t>
      </w:r>
      <w:r w:rsidR="00C80702" w:rsidRPr="00980EFA">
        <w:rPr>
          <w:rFonts w:asciiTheme="minorHAnsi" w:hAnsiTheme="minorHAnsi" w:cstheme="minorHAnsi"/>
        </w:rPr>
        <w:t>Umowy</w:t>
      </w:r>
      <w:r w:rsidR="00590CDB" w:rsidRPr="00980EFA">
        <w:rPr>
          <w:rFonts w:asciiTheme="minorHAnsi" w:hAnsiTheme="minorHAnsi" w:cstheme="minorHAnsi"/>
        </w:rPr>
        <w:t xml:space="preserve"> </w:t>
      </w:r>
      <w:r w:rsidRPr="00980EFA">
        <w:rPr>
          <w:rFonts w:asciiTheme="minorHAnsi" w:hAnsiTheme="minorHAnsi" w:cstheme="minorHAnsi"/>
        </w:rPr>
        <w:t xml:space="preserve">wymaga podpisania aneksu </w:t>
      </w:r>
      <w:r w:rsidR="00961B2C" w:rsidRPr="00980EFA">
        <w:rPr>
          <w:rFonts w:asciiTheme="minorHAnsi" w:hAnsiTheme="minorHAnsi" w:cstheme="minorHAnsi"/>
        </w:rPr>
        <w:t xml:space="preserve">zgodnie </w:t>
      </w:r>
      <w:r w:rsidR="00340E85" w:rsidRPr="00980EFA">
        <w:rPr>
          <w:rFonts w:asciiTheme="minorHAnsi" w:hAnsiTheme="minorHAnsi" w:cstheme="minorHAnsi"/>
        </w:rPr>
        <w:t>postanowieniami zapisanymi w Umowie</w:t>
      </w:r>
      <w:r w:rsidRPr="00980EFA">
        <w:rPr>
          <w:rFonts w:asciiTheme="minorHAnsi" w:hAnsiTheme="minorHAnsi" w:cstheme="minorHAnsi"/>
        </w:rPr>
        <w:t xml:space="preserve">. </w:t>
      </w:r>
    </w:p>
    <w:p w14:paraId="352E1192" w14:textId="77777777" w:rsidR="00003A8E" w:rsidRPr="00980EFA" w:rsidRDefault="00003A8E" w:rsidP="00980EFA">
      <w:pPr>
        <w:pStyle w:val="Nagwek1"/>
        <w:numPr>
          <w:ilvl w:val="0"/>
          <w:numId w:val="47"/>
        </w:numPr>
        <w:spacing w:after="0" w:line="276" w:lineRule="auto"/>
        <w:ind w:left="0" w:hanging="142"/>
        <w:rPr>
          <w:rFonts w:cstheme="minorHAnsi"/>
        </w:rPr>
      </w:pPr>
      <w:r w:rsidRPr="00980EFA">
        <w:rPr>
          <w:rFonts w:cstheme="minorHAnsi"/>
        </w:rPr>
        <w:t xml:space="preserve">Pouczenie o środkach ochrony prawnej przysługujących Wykonawcy. </w:t>
      </w:r>
    </w:p>
    <w:p w14:paraId="4364D1B3" w14:textId="43EEBB51" w:rsidR="00003A8E" w:rsidRPr="00980EFA" w:rsidRDefault="00003A8E" w:rsidP="00980EFA">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980EFA">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980EFA">
        <w:rPr>
          <w:rFonts w:asciiTheme="minorHAnsi" w:hAnsiTheme="minorHAnsi" w:cstheme="minorHAnsi"/>
          <w:sz w:val="24"/>
          <w:szCs w:val="24"/>
        </w:rPr>
        <w:t xml:space="preserve"> Pzp</w:t>
      </w:r>
      <w:r w:rsidRPr="00980EFA">
        <w:rPr>
          <w:rFonts w:asciiTheme="minorHAnsi" w:hAnsiTheme="minorHAnsi" w:cstheme="minorHAnsi"/>
          <w:sz w:val="24"/>
          <w:szCs w:val="24"/>
        </w:rPr>
        <w:t xml:space="preserve"> przysługują środki ochrony prawnej przewidziane </w:t>
      </w:r>
      <w:r w:rsidR="001B60EC" w:rsidRPr="00980EFA">
        <w:rPr>
          <w:rFonts w:asciiTheme="minorHAnsi" w:hAnsiTheme="minorHAnsi" w:cstheme="minorHAnsi"/>
          <w:sz w:val="24"/>
          <w:szCs w:val="24"/>
        </w:rPr>
        <w:t>w </w:t>
      </w:r>
      <w:r w:rsidRPr="00980EFA">
        <w:rPr>
          <w:rFonts w:asciiTheme="minorHAnsi" w:hAnsiTheme="minorHAnsi" w:cstheme="minorHAnsi"/>
          <w:sz w:val="24"/>
          <w:szCs w:val="24"/>
        </w:rPr>
        <w:t xml:space="preserve">dziale </w:t>
      </w:r>
      <w:r w:rsidR="00546E59" w:rsidRPr="00980EFA">
        <w:rPr>
          <w:rFonts w:asciiTheme="minorHAnsi" w:hAnsiTheme="minorHAnsi" w:cstheme="minorHAnsi"/>
          <w:sz w:val="24"/>
          <w:szCs w:val="24"/>
        </w:rPr>
        <w:t>IX</w:t>
      </w:r>
      <w:r w:rsidRPr="00980EFA">
        <w:rPr>
          <w:rFonts w:asciiTheme="minorHAnsi" w:hAnsiTheme="minorHAnsi" w:cstheme="minorHAnsi"/>
          <w:sz w:val="24"/>
          <w:szCs w:val="24"/>
        </w:rPr>
        <w:t xml:space="preserve"> ustawy</w:t>
      </w:r>
      <w:r w:rsidR="009056A2" w:rsidRPr="00980EFA">
        <w:rPr>
          <w:rFonts w:asciiTheme="minorHAnsi" w:hAnsiTheme="minorHAnsi" w:cstheme="minorHAnsi"/>
          <w:sz w:val="24"/>
          <w:szCs w:val="24"/>
        </w:rPr>
        <w:t xml:space="preserve"> Pzp</w:t>
      </w:r>
      <w:r w:rsidR="00AC65FA" w:rsidRPr="00980EFA">
        <w:rPr>
          <w:rFonts w:asciiTheme="minorHAnsi" w:hAnsiTheme="minorHAnsi" w:cstheme="minorHAnsi"/>
          <w:sz w:val="24"/>
          <w:szCs w:val="24"/>
        </w:rPr>
        <w:t>.</w:t>
      </w:r>
    </w:p>
    <w:p w14:paraId="0DCD9AB2" w14:textId="19929A65" w:rsidR="00003A8E" w:rsidRPr="00980EFA" w:rsidRDefault="00003A8E" w:rsidP="00980EFA">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980EFA">
        <w:rPr>
          <w:rFonts w:asciiTheme="minorHAnsi" w:hAnsiTheme="minorHAnsi" w:cstheme="minorHAnsi"/>
          <w:sz w:val="24"/>
          <w:szCs w:val="24"/>
        </w:rPr>
        <w:t xml:space="preserve">Środki ochrony prawnej wobec ogłoszenia o zamówieniu oraz SWZ przysługują również organizacjom wpisanym na listę, o której mowa w art. </w:t>
      </w:r>
      <w:r w:rsidR="00931062" w:rsidRPr="00980EFA">
        <w:rPr>
          <w:rFonts w:asciiTheme="minorHAnsi" w:hAnsiTheme="minorHAnsi" w:cstheme="minorHAnsi"/>
          <w:sz w:val="24"/>
          <w:szCs w:val="24"/>
        </w:rPr>
        <w:t>469</w:t>
      </w:r>
      <w:r w:rsidRPr="00980EFA">
        <w:rPr>
          <w:rFonts w:asciiTheme="minorHAnsi" w:hAnsiTheme="minorHAnsi" w:cstheme="minorHAnsi"/>
          <w:sz w:val="24"/>
          <w:szCs w:val="24"/>
        </w:rPr>
        <w:t xml:space="preserve"> pkt </w:t>
      </w:r>
      <w:r w:rsidR="00931062" w:rsidRPr="00980EFA">
        <w:rPr>
          <w:rFonts w:asciiTheme="minorHAnsi" w:hAnsiTheme="minorHAnsi" w:cstheme="minorHAnsi"/>
          <w:sz w:val="24"/>
          <w:szCs w:val="24"/>
        </w:rPr>
        <w:t>1</w:t>
      </w:r>
      <w:r w:rsidRPr="00980EFA">
        <w:rPr>
          <w:rFonts w:asciiTheme="minorHAnsi" w:hAnsiTheme="minorHAnsi" w:cstheme="minorHAnsi"/>
          <w:sz w:val="24"/>
          <w:szCs w:val="24"/>
        </w:rPr>
        <w:t xml:space="preserve">5 </w:t>
      </w:r>
      <w:r w:rsidR="00AC65FA" w:rsidRPr="00980EFA">
        <w:rPr>
          <w:rFonts w:asciiTheme="minorHAnsi" w:hAnsiTheme="minorHAnsi" w:cstheme="minorHAnsi"/>
          <w:sz w:val="24"/>
          <w:szCs w:val="24"/>
        </w:rPr>
        <w:t>Pzp oraz Rzecznikowi Małych i</w:t>
      </w:r>
      <w:r w:rsidR="0068537D" w:rsidRPr="00980EFA">
        <w:rPr>
          <w:rFonts w:asciiTheme="minorHAnsi" w:hAnsiTheme="minorHAnsi" w:cstheme="minorHAnsi"/>
          <w:sz w:val="24"/>
          <w:szCs w:val="24"/>
        </w:rPr>
        <w:t> </w:t>
      </w:r>
      <w:r w:rsidR="00AC65FA" w:rsidRPr="00980EFA">
        <w:rPr>
          <w:rFonts w:asciiTheme="minorHAnsi" w:hAnsiTheme="minorHAnsi" w:cstheme="minorHAnsi"/>
          <w:sz w:val="24"/>
          <w:szCs w:val="24"/>
        </w:rPr>
        <w:t>Średnich Przedsiębiorstw.</w:t>
      </w:r>
    </w:p>
    <w:p w14:paraId="5660261F" w14:textId="77777777" w:rsidR="00AC65FA" w:rsidRPr="00980EFA" w:rsidRDefault="00AC65FA"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hAnsiTheme="minorHAnsi" w:cstheme="minorHAnsi"/>
          <w:sz w:val="24"/>
          <w:szCs w:val="24"/>
        </w:rPr>
        <w:t>Odwołanie przysługuje na:</w:t>
      </w:r>
    </w:p>
    <w:p w14:paraId="41A35412" w14:textId="5E89BA47" w:rsidR="00AC65FA" w:rsidRPr="00980EFA" w:rsidRDefault="00AC65FA" w:rsidP="00980EFA">
      <w:pPr>
        <w:pStyle w:val="Teksttreci0"/>
        <w:spacing w:before="0" w:line="276" w:lineRule="auto"/>
        <w:ind w:left="709" w:hanging="283"/>
        <w:jc w:val="left"/>
        <w:rPr>
          <w:rFonts w:asciiTheme="minorHAnsi" w:hAnsiTheme="minorHAnsi" w:cstheme="minorHAnsi"/>
          <w:sz w:val="24"/>
          <w:szCs w:val="24"/>
        </w:rPr>
      </w:pPr>
      <w:r w:rsidRPr="00980EFA">
        <w:rPr>
          <w:rFonts w:asciiTheme="minorHAnsi" w:hAnsiTheme="minorHAnsi" w:cstheme="minorHAnsi"/>
          <w:sz w:val="24"/>
          <w:szCs w:val="24"/>
        </w:rPr>
        <w:t>1) niezgodną z przepisami ustawy Pzp czynność Zamawiającego, podjętą w postępowaniu o</w:t>
      </w:r>
      <w:r w:rsidR="0068537D" w:rsidRPr="00980EFA">
        <w:rPr>
          <w:rFonts w:asciiTheme="minorHAnsi" w:hAnsiTheme="minorHAnsi" w:cstheme="minorHAnsi"/>
          <w:sz w:val="24"/>
          <w:szCs w:val="24"/>
        </w:rPr>
        <w:t> </w:t>
      </w:r>
      <w:r w:rsidRPr="00980EFA">
        <w:rPr>
          <w:rFonts w:asciiTheme="minorHAnsi" w:hAnsiTheme="minorHAnsi" w:cstheme="minorHAnsi"/>
          <w:sz w:val="24"/>
          <w:szCs w:val="24"/>
        </w:rPr>
        <w:t xml:space="preserve">udzielenie zamówienia, w tym na projektowane postanowienie </w:t>
      </w:r>
      <w:r w:rsidR="00C80702" w:rsidRPr="00980EFA">
        <w:rPr>
          <w:rFonts w:asciiTheme="minorHAnsi" w:hAnsiTheme="minorHAnsi" w:cstheme="minorHAnsi"/>
          <w:sz w:val="24"/>
          <w:szCs w:val="24"/>
        </w:rPr>
        <w:t>Umowy</w:t>
      </w:r>
      <w:r w:rsidRPr="00980EFA">
        <w:rPr>
          <w:rFonts w:asciiTheme="minorHAnsi" w:hAnsiTheme="minorHAnsi" w:cstheme="minorHAnsi"/>
          <w:sz w:val="24"/>
          <w:szCs w:val="24"/>
        </w:rPr>
        <w:t>;</w:t>
      </w:r>
    </w:p>
    <w:p w14:paraId="3D9E04F7" w14:textId="64D76B56" w:rsidR="00AC65FA" w:rsidRPr="00980EFA" w:rsidRDefault="00AC65FA" w:rsidP="00980EFA">
      <w:pPr>
        <w:pStyle w:val="Teksttreci0"/>
        <w:shd w:val="clear" w:color="auto" w:fill="auto"/>
        <w:spacing w:before="0" w:line="276" w:lineRule="auto"/>
        <w:ind w:left="709" w:hanging="283"/>
        <w:jc w:val="left"/>
        <w:rPr>
          <w:rFonts w:asciiTheme="minorHAnsi" w:hAnsiTheme="minorHAnsi" w:cstheme="minorHAnsi"/>
          <w:sz w:val="24"/>
          <w:szCs w:val="24"/>
        </w:rPr>
      </w:pPr>
      <w:r w:rsidRPr="00980EFA">
        <w:rPr>
          <w:rFonts w:asciiTheme="minorHAnsi" w:hAnsiTheme="minorHAnsi" w:cstheme="minorHAnsi"/>
          <w:sz w:val="24"/>
          <w:szCs w:val="24"/>
        </w:rPr>
        <w:t>2) zaniechanie czynności w postępowaniu o udzielenie zamówienia do której zamawiający był obowiązany na podstawie ustawy.</w:t>
      </w:r>
    </w:p>
    <w:p w14:paraId="373DA9A5" w14:textId="3894E49F" w:rsidR="00AC65FA" w:rsidRPr="00980EFA" w:rsidRDefault="00AC65FA"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hAnsiTheme="minorHAnsi" w:cstheme="minorHAnsi"/>
          <w:sz w:val="24"/>
          <w:szCs w:val="24"/>
        </w:rPr>
        <w:t xml:space="preserve"> Odwołanie wnosi się do Prezesa Izby. Odwołujący przekazuje kopię odwołania </w:t>
      </w:r>
      <w:r w:rsidR="00467B9C" w:rsidRPr="00980EFA">
        <w:rPr>
          <w:rFonts w:asciiTheme="minorHAnsi" w:hAnsiTheme="minorHAnsi" w:cstheme="minorHAnsi"/>
          <w:sz w:val="24"/>
          <w:szCs w:val="24"/>
        </w:rPr>
        <w:t>Z</w:t>
      </w:r>
      <w:r w:rsidRPr="00980EFA">
        <w:rPr>
          <w:rFonts w:asciiTheme="minorHAnsi" w:hAnsiTheme="minorHAnsi" w:cstheme="minorHAnsi"/>
          <w:sz w:val="24"/>
          <w:szCs w:val="24"/>
        </w:rPr>
        <w:t xml:space="preserve">amawiającemu przed upływem terminu do wniesienia odwołania w taki sposób, aby mógł on zapoznać się </w:t>
      </w:r>
      <w:r w:rsidR="001B60EC" w:rsidRPr="00980EFA">
        <w:rPr>
          <w:rFonts w:asciiTheme="minorHAnsi" w:hAnsiTheme="minorHAnsi" w:cstheme="minorHAnsi"/>
          <w:sz w:val="24"/>
          <w:szCs w:val="24"/>
        </w:rPr>
        <w:t>z </w:t>
      </w:r>
      <w:r w:rsidRPr="00980EFA">
        <w:rPr>
          <w:rFonts w:asciiTheme="minorHAnsi" w:hAnsiTheme="minorHAnsi" w:cstheme="minorHAnsi"/>
          <w:sz w:val="24"/>
          <w:szCs w:val="24"/>
        </w:rPr>
        <w:t>jego treścią przed upływem tego terminu.</w:t>
      </w:r>
    </w:p>
    <w:p w14:paraId="2B47FF3F" w14:textId="77777777" w:rsidR="00467B9C" w:rsidRPr="00980EFA" w:rsidRDefault="00467B9C"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hAnsiTheme="minorHAnsi" w:cstheme="minorHAnsi"/>
          <w:sz w:val="24"/>
          <w:szCs w:val="24"/>
        </w:rPr>
        <w:t xml:space="preserve">Odwołanie wobec treści ogłoszenia lub treści SWZ wnosi się w terminie 10 dni od dnia publikacji ogłoszenia w Dzienniku Urzędowym Unii Europejskiej lub zamieszczenia dokumentów zamówienia na stronie internetowej. </w:t>
      </w:r>
    </w:p>
    <w:p w14:paraId="31192995" w14:textId="675B0E7F" w:rsidR="00467B9C" w:rsidRPr="00980EFA" w:rsidRDefault="00467B9C"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eastAsiaTheme="minorHAnsi" w:hAnsiTheme="minorHAnsi" w:cstheme="minorHAnsi"/>
          <w:color w:val="000000"/>
          <w:sz w:val="24"/>
          <w:szCs w:val="24"/>
        </w:rPr>
        <w:lastRenderedPageBreak/>
        <w:t xml:space="preserve">Odwołanie wnosi się w terminie: </w:t>
      </w:r>
    </w:p>
    <w:p w14:paraId="741C0073" w14:textId="449E1259" w:rsidR="00467B9C" w:rsidRPr="00980EFA" w:rsidRDefault="00467B9C" w:rsidP="00980EFA">
      <w:pPr>
        <w:pStyle w:val="Teksttreci0"/>
        <w:spacing w:before="0" w:line="276" w:lineRule="auto"/>
        <w:ind w:left="709" w:hanging="283"/>
        <w:jc w:val="left"/>
        <w:rPr>
          <w:rFonts w:asciiTheme="minorHAnsi" w:hAnsiTheme="minorHAnsi" w:cstheme="minorHAnsi"/>
          <w:sz w:val="24"/>
          <w:szCs w:val="24"/>
        </w:rPr>
      </w:pPr>
      <w:r w:rsidRPr="00980EFA">
        <w:rPr>
          <w:rFonts w:asciiTheme="minorHAnsi" w:eastAsiaTheme="minorHAnsi" w:hAnsiTheme="minorHAnsi" w:cstheme="minorHAnsi"/>
          <w:color w:val="000000"/>
          <w:sz w:val="24"/>
          <w:szCs w:val="24"/>
        </w:rPr>
        <w:t xml:space="preserve">1) 10 dni od dnia przekazania informacji o czynności Zamawiającego stanowiącej podstawę jego wniesienia, jeżeli informacja została przekazana przy użyciu środków komunikacji elektronicznej; </w:t>
      </w:r>
    </w:p>
    <w:p w14:paraId="0A5E2805" w14:textId="33803F33" w:rsidR="00467B9C" w:rsidRPr="00980EFA" w:rsidRDefault="00467B9C" w:rsidP="00980EFA">
      <w:pPr>
        <w:pStyle w:val="Teksttreci0"/>
        <w:spacing w:before="0" w:line="276" w:lineRule="auto"/>
        <w:ind w:left="709" w:hanging="283"/>
        <w:jc w:val="left"/>
        <w:rPr>
          <w:rFonts w:asciiTheme="minorHAnsi" w:eastAsiaTheme="minorHAnsi" w:hAnsiTheme="minorHAnsi" w:cstheme="minorHAnsi"/>
          <w:color w:val="000000"/>
          <w:sz w:val="24"/>
          <w:szCs w:val="24"/>
        </w:rPr>
      </w:pPr>
      <w:r w:rsidRPr="00980EFA">
        <w:rPr>
          <w:rFonts w:asciiTheme="minorHAnsi" w:eastAsiaTheme="minorHAnsi" w:hAnsiTheme="minorHAnsi" w:cstheme="minorHAnsi"/>
          <w:color w:val="000000"/>
          <w:sz w:val="24"/>
          <w:szCs w:val="24"/>
        </w:rPr>
        <w:t>2) 15 dni od dnia przekazania informacji o czynności Zamawiającego stanowiącej podstawę jego wniesienia, jeżeli informacja została przekazana w sposób inny niż określony w pkt 1).</w:t>
      </w:r>
    </w:p>
    <w:p w14:paraId="5A05559A" w14:textId="5939EF92" w:rsidR="00467B9C" w:rsidRPr="00980EFA" w:rsidRDefault="00467B9C"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hAnsiTheme="minorHAnsi" w:cstheme="minorHAnsi"/>
          <w:sz w:val="24"/>
          <w:szCs w:val="24"/>
        </w:rPr>
        <w:t>Na orzeczenie Izby oraz postanowienie Prezesa Izby, o którym mowa w art. 519 ust. 1 Pzp, stronom oraz uczestnikom postępowania odwoławczego przysługuje skarga do sądu.</w:t>
      </w:r>
    </w:p>
    <w:p w14:paraId="1EA8A03D" w14:textId="3B6130BC" w:rsidR="004F6E5D" w:rsidRPr="00980EFA" w:rsidRDefault="004F6E5D"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hAnsiTheme="minorHAnsi" w:cstheme="minorHAnsi"/>
          <w:sz w:val="24"/>
          <w:szCs w:val="24"/>
        </w:rPr>
        <w:t>W postępowaniu toczącym się wskutek wniesienia skargi stosuje się odpowiednio przepisy ustawy z</w:t>
      </w:r>
      <w:r w:rsidR="00327AF3" w:rsidRPr="00980EFA">
        <w:rPr>
          <w:rFonts w:asciiTheme="minorHAnsi" w:hAnsiTheme="minorHAnsi" w:cstheme="minorHAnsi"/>
          <w:sz w:val="24"/>
          <w:szCs w:val="24"/>
        </w:rPr>
        <w:t> </w:t>
      </w:r>
      <w:r w:rsidRPr="00980EFA">
        <w:rPr>
          <w:rFonts w:asciiTheme="minorHAnsi" w:hAnsiTheme="minorHAnsi" w:cstheme="minorHAnsi"/>
          <w:sz w:val="24"/>
          <w:szCs w:val="24"/>
        </w:rPr>
        <w:t>dnia 17.11.1964 r. - Kodeks postępowania cywilnego o apelacji, jeżeli przepisy niniejszego rozdziału nie stanowią inaczej.</w:t>
      </w:r>
    </w:p>
    <w:p w14:paraId="13FF0A9B" w14:textId="6CF2DFCE" w:rsidR="004F6E5D" w:rsidRPr="00980EFA" w:rsidRDefault="004F6E5D" w:rsidP="00980EFA">
      <w:pPr>
        <w:pStyle w:val="Teksttreci0"/>
        <w:numPr>
          <w:ilvl w:val="0"/>
          <w:numId w:val="16"/>
        </w:numPr>
        <w:spacing w:before="0" w:line="276" w:lineRule="auto"/>
        <w:ind w:left="426" w:hanging="426"/>
        <w:jc w:val="left"/>
        <w:rPr>
          <w:rFonts w:asciiTheme="minorHAnsi" w:hAnsiTheme="minorHAnsi" w:cstheme="minorHAnsi"/>
          <w:sz w:val="24"/>
          <w:szCs w:val="24"/>
        </w:rPr>
      </w:pPr>
      <w:r w:rsidRPr="00980EFA">
        <w:rPr>
          <w:rFonts w:asciiTheme="minorHAnsi" w:hAnsiTheme="minorHAnsi" w:cstheme="minorHAnsi"/>
          <w:sz w:val="24"/>
          <w:szCs w:val="24"/>
        </w:rPr>
        <w:t>Prezes Izby przekazuje skargę wraz z aktami postępowania odwoławczego do sądu zamówień publicznych w terminie 7 dni od dnia jej otrzymania.</w:t>
      </w:r>
    </w:p>
    <w:p w14:paraId="687F10FE" w14:textId="77777777" w:rsidR="00203CD9" w:rsidRPr="00980EFA" w:rsidRDefault="00203CD9" w:rsidP="00980EFA">
      <w:pPr>
        <w:pStyle w:val="Nagwek1"/>
        <w:numPr>
          <w:ilvl w:val="0"/>
          <w:numId w:val="47"/>
        </w:numPr>
        <w:spacing w:after="0" w:line="276" w:lineRule="auto"/>
        <w:ind w:left="0" w:hanging="142"/>
        <w:rPr>
          <w:rFonts w:cstheme="minorHAnsi"/>
        </w:rPr>
      </w:pPr>
      <w:r w:rsidRPr="00980EFA">
        <w:rPr>
          <w:rFonts w:eastAsiaTheme="minorEastAsia" w:cstheme="minorHAnsi"/>
          <w:lang w:eastAsia="en-US"/>
        </w:rPr>
        <w:t>Wymagania dotyczące Wadium</w:t>
      </w:r>
    </w:p>
    <w:p w14:paraId="39BDF09D" w14:textId="3158E9F9" w:rsidR="00480BAB" w:rsidRPr="00980EFA" w:rsidRDefault="00203CD9" w:rsidP="00980EFA">
      <w:pPr>
        <w:numPr>
          <w:ilvl w:val="0"/>
          <w:numId w:val="23"/>
        </w:numPr>
        <w:tabs>
          <w:tab w:val="clear" w:pos="397"/>
        </w:tabs>
        <w:suppressAutoHyphens w:val="0"/>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Wykonawca zobowiązany jest </w:t>
      </w:r>
      <w:r w:rsidR="00E3146D" w:rsidRPr="00980EFA">
        <w:rPr>
          <w:rFonts w:asciiTheme="minorHAnsi" w:hAnsiTheme="minorHAnsi" w:cstheme="minorHAnsi"/>
          <w:lang w:eastAsia="pl-PL"/>
        </w:rPr>
        <w:t xml:space="preserve">przed upływem terminu składania ofert </w:t>
      </w:r>
      <w:r w:rsidRPr="00980EFA">
        <w:rPr>
          <w:rFonts w:asciiTheme="minorHAnsi" w:hAnsiTheme="minorHAnsi" w:cstheme="minorHAnsi"/>
          <w:lang w:eastAsia="pl-PL"/>
        </w:rPr>
        <w:t>wnieść wadium</w:t>
      </w:r>
      <w:r w:rsidR="00480BAB" w:rsidRPr="00980EFA">
        <w:rPr>
          <w:rFonts w:asciiTheme="minorHAnsi" w:hAnsiTheme="minorHAnsi" w:cstheme="minorHAnsi"/>
          <w:lang w:eastAsia="pl-PL"/>
        </w:rPr>
        <w:t>:</w:t>
      </w:r>
    </w:p>
    <w:p w14:paraId="435DBD01" w14:textId="257F23BA" w:rsidR="00203CD9" w:rsidRPr="00980EFA" w:rsidRDefault="005F4ED9" w:rsidP="00980EFA">
      <w:pPr>
        <w:pStyle w:val="Akapitzlist"/>
        <w:numPr>
          <w:ilvl w:val="1"/>
          <w:numId w:val="74"/>
        </w:numPr>
        <w:suppressAutoHyphens w:val="0"/>
        <w:spacing w:line="276" w:lineRule="auto"/>
        <w:rPr>
          <w:rFonts w:asciiTheme="minorHAnsi" w:hAnsiTheme="minorHAnsi" w:cstheme="minorHAnsi"/>
          <w:lang w:eastAsia="pl-PL"/>
        </w:rPr>
      </w:pPr>
      <w:bookmarkStart w:id="28" w:name="_Hlk98230982"/>
      <w:r w:rsidRPr="00980EFA">
        <w:rPr>
          <w:rFonts w:asciiTheme="minorHAnsi" w:hAnsiTheme="minorHAnsi" w:cstheme="minorHAnsi"/>
          <w:lang w:eastAsia="pl-PL"/>
        </w:rPr>
        <w:t xml:space="preserve">dla </w:t>
      </w:r>
      <w:r w:rsidR="00315D56" w:rsidRPr="00980EFA">
        <w:rPr>
          <w:rFonts w:asciiTheme="minorHAnsi" w:hAnsiTheme="minorHAnsi" w:cstheme="minorHAnsi"/>
          <w:lang w:eastAsia="pl-PL"/>
        </w:rPr>
        <w:t xml:space="preserve">Części nr 1 w wysokości </w:t>
      </w:r>
      <w:r w:rsidR="00420905" w:rsidRPr="00980EFA">
        <w:rPr>
          <w:rFonts w:asciiTheme="minorHAnsi" w:hAnsiTheme="minorHAnsi" w:cstheme="minorHAnsi"/>
          <w:lang w:eastAsia="pl-PL"/>
        </w:rPr>
        <w:t>66</w:t>
      </w:r>
      <w:r w:rsidR="00D92330" w:rsidRPr="00980EFA">
        <w:rPr>
          <w:rFonts w:asciiTheme="minorHAnsi" w:hAnsiTheme="minorHAnsi" w:cstheme="minorHAnsi"/>
          <w:lang w:eastAsia="pl-PL"/>
        </w:rPr>
        <w:t> 000,00</w:t>
      </w:r>
      <w:r w:rsidR="00203CD9" w:rsidRPr="00980EFA">
        <w:rPr>
          <w:rFonts w:asciiTheme="minorHAnsi" w:hAnsiTheme="minorHAnsi" w:cstheme="minorHAnsi"/>
          <w:lang w:eastAsia="pl-PL"/>
        </w:rPr>
        <w:t xml:space="preserve"> zł. (słownie: </w:t>
      </w:r>
      <w:r w:rsidR="00420905" w:rsidRPr="00980EFA">
        <w:rPr>
          <w:rFonts w:asciiTheme="minorHAnsi" w:hAnsiTheme="minorHAnsi" w:cstheme="minorHAnsi"/>
          <w:lang w:eastAsia="pl-PL"/>
        </w:rPr>
        <w:t>sześćdziesiąt sześć tysięcy</w:t>
      </w:r>
      <w:r w:rsidR="00D92330" w:rsidRPr="00980EFA">
        <w:rPr>
          <w:rFonts w:asciiTheme="minorHAnsi" w:hAnsiTheme="minorHAnsi" w:cstheme="minorHAnsi"/>
          <w:lang w:eastAsia="pl-PL"/>
        </w:rPr>
        <w:t xml:space="preserve"> </w:t>
      </w:r>
      <w:r w:rsidR="00203CD9" w:rsidRPr="00980EFA">
        <w:rPr>
          <w:rFonts w:asciiTheme="minorHAnsi" w:hAnsiTheme="minorHAnsi" w:cstheme="minorHAnsi"/>
          <w:lang w:eastAsia="pl-PL"/>
        </w:rPr>
        <w:t>złotych</w:t>
      </w:r>
      <w:r w:rsidR="600E97AC" w:rsidRPr="00980EFA">
        <w:rPr>
          <w:rFonts w:asciiTheme="minorHAnsi" w:hAnsiTheme="minorHAnsi" w:cstheme="minorHAnsi"/>
          <w:lang w:eastAsia="pl-PL"/>
        </w:rPr>
        <w:t xml:space="preserve"> </w:t>
      </w:r>
      <w:r w:rsidR="00E3146D" w:rsidRPr="00980EFA">
        <w:rPr>
          <w:rFonts w:asciiTheme="minorHAnsi" w:hAnsiTheme="minorHAnsi" w:cstheme="minorHAnsi"/>
          <w:lang w:eastAsia="pl-PL"/>
        </w:rPr>
        <w:t>zero groszy</w:t>
      </w:r>
      <w:r w:rsidR="00203CD9" w:rsidRPr="00980EFA">
        <w:rPr>
          <w:rFonts w:asciiTheme="minorHAnsi" w:hAnsiTheme="minorHAnsi" w:cstheme="minorHAnsi"/>
          <w:lang w:eastAsia="pl-PL"/>
        </w:rPr>
        <w:t xml:space="preserve">) </w:t>
      </w:r>
    </w:p>
    <w:p w14:paraId="20366A2B" w14:textId="3AD9D198" w:rsidR="00315D56" w:rsidRPr="00980EFA" w:rsidRDefault="005F4ED9" w:rsidP="00980EFA">
      <w:pPr>
        <w:pStyle w:val="Akapitzlist"/>
        <w:numPr>
          <w:ilvl w:val="1"/>
          <w:numId w:val="74"/>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dla </w:t>
      </w:r>
      <w:r w:rsidR="00315D56" w:rsidRPr="00980EFA">
        <w:rPr>
          <w:rFonts w:asciiTheme="minorHAnsi" w:hAnsiTheme="minorHAnsi" w:cstheme="minorHAnsi"/>
          <w:lang w:eastAsia="pl-PL"/>
        </w:rPr>
        <w:t xml:space="preserve">Części nr 2 w wysokości </w:t>
      </w:r>
      <w:r w:rsidR="00420905" w:rsidRPr="00980EFA">
        <w:rPr>
          <w:rFonts w:asciiTheme="minorHAnsi" w:hAnsiTheme="minorHAnsi" w:cstheme="minorHAnsi"/>
          <w:lang w:eastAsia="pl-PL"/>
        </w:rPr>
        <w:t>25</w:t>
      </w:r>
      <w:r w:rsidR="00495DFB" w:rsidRPr="00980EFA">
        <w:rPr>
          <w:rFonts w:asciiTheme="minorHAnsi" w:hAnsiTheme="minorHAnsi" w:cstheme="minorHAnsi"/>
          <w:lang w:eastAsia="pl-PL"/>
        </w:rPr>
        <w:t xml:space="preserve"> 000,00 zł. (słownie: </w:t>
      </w:r>
      <w:r w:rsidR="00420905" w:rsidRPr="00980EFA">
        <w:rPr>
          <w:rFonts w:asciiTheme="minorHAnsi" w:hAnsiTheme="minorHAnsi" w:cstheme="minorHAnsi"/>
          <w:lang w:eastAsia="pl-PL"/>
        </w:rPr>
        <w:t>dwadzieścia pięć tysięcy</w:t>
      </w:r>
      <w:r w:rsidR="004209D3" w:rsidRPr="00980EFA">
        <w:rPr>
          <w:rFonts w:asciiTheme="minorHAnsi" w:hAnsiTheme="minorHAnsi" w:cstheme="minorHAnsi"/>
          <w:lang w:eastAsia="pl-PL"/>
        </w:rPr>
        <w:t xml:space="preserve"> </w:t>
      </w:r>
      <w:r w:rsidR="00495DFB" w:rsidRPr="00980EFA">
        <w:rPr>
          <w:rFonts w:asciiTheme="minorHAnsi" w:hAnsiTheme="minorHAnsi" w:cstheme="minorHAnsi"/>
          <w:lang w:eastAsia="pl-PL"/>
        </w:rPr>
        <w:t>złotych zero groszy)</w:t>
      </w:r>
    </w:p>
    <w:bookmarkEnd w:id="28"/>
    <w:p w14:paraId="2C8609F9" w14:textId="037172D4" w:rsidR="004209D3" w:rsidRPr="00980EFA" w:rsidRDefault="004209D3" w:rsidP="00980EFA">
      <w:pPr>
        <w:pStyle w:val="Akapitzlist"/>
        <w:numPr>
          <w:ilvl w:val="1"/>
          <w:numId w:val="74"/>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dla Części nr 3 </w:t>
      </w:r>
      <w:r w:rsidR="00A33949" w:rsidRPr="00980EFA">
        <w:rPr>
          <w:rFonts w:asciiTheme="minorHAnsi" w:hAnsiTheme="minorHAnsi" w:cstheme="minorHAnsi"/>
          <w:lang w:eastAsia="pl-PL"/>
        </w:rPr>
        <w:t>Zamawiający nie wymaga wniesienia wadium</w:t>
      </w:r>
    </w:p>
    <w:p w14:paraId="014AC577" w14:textId="324ED382" w:rsidR="004209D3" w:rsidRPr="00980EFA" w:rsidRDefault="004209D3" w:rsidP="00980EFA">
      <w:pPr>
        <w:pStyle w:val="Akapitzlist"/>
        <w:numPr>
          <w:ilvl w:val="1"/>
          <w:numId w:val="74"/>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dla Części nr 4 </w:t>
      </w:r>
      <w:r w:rsidR="00A33949" w:rsidRPr="00980EFA">
        <w:rPr>
          <w:rFonts w:asciiTheme="minorHAnsi" w:hAnsiTheme="minorHAnsi" w:cstheme="minorHAnsi"/>
          <w:lang w:eastAsia="pl-PL"/>
        </w:rPr>
        <w:t>Zamawiający nie wymaga wniesienia wadium</w:t>
      </w:r>
    </w:p>
    <w:p w14:paraId="7E2895F1" w14:textId="77777777" w:rsidR="00203CD9" w:rsidRPr="00980EFA" w:rsidRDefault="00203CD9" w:rsidP="00980EFA">
      <w:pPr>
        <w:numPr>
          <w:ilvl w:val="0"/>
          <w:numId w:val="23"/>
        </w:numPr>
        <w:tabs>
          <w:tab w:val="clear" w:pos="397"/>
        </w:tabs>
        <w:suppressAutoHyphens w:val="0"/>
        <w:spacing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Wadium może być wnoszone w jednej lub kilku następujących formach:</w:t>
      </w:r>
    </w:p>
    <w:p w14:paraId="760D42CC" w14:textId="724FD6D5" w:rsidR="00203CD9" w:rsidRPr="00980EFA" w:rsidRDefault="00203CD9" w:rsidP="00980EFA">
      <w:pPr>
        <w:numPr>
          <w:ilvl w:val="1"/>
          <w:numId w:val="23"/>
        </w:numPr>
        <w:suppressAutoHyphens w:val="0"/>
        <w:spacing w:line="276" w:lineRule="auto"/>
        <w:ind w:left="851" w:hanging="425"/>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pieniądzu (przelewem na rachunek bankowy: </w:t>
      </w:r>
      <w:r w:rsidRPr="00980EFA">
        <w:rPr>
          <w:rFonts w:asciiTheme="minorHAnsi" w:hAnsiTheme="minorHAnsi" w:cstheme="minorHAnsi"/>
          <w:lang w:eastAsia="pl-PL"/>
        </w:rPr>
        <w:t>BGK I O/Warszawa 43 1130 1017 0019 9361 9020 0261</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 xml:space="preserve">z dopiskiem: </w:t>
      </w:r>
      <w:r w:rsidRPr="00980EFA">
        <w:rPr>
          <w:rFonts w:asciiTheme="minorHAnsi" w:hAnsiTheme="minorHAnsi" w:cstheme="minorHAnsi"/>
          <w:spacing w:val="-2"/>
          <w:lang w:eastAsia="pl-PL"/>
        </w:rPr>
        <w:t>„</w:t>
      </w:r>
      <w:r w:rsidR="004209D3" w:rsidRPr="00980EFA">
        <w:rPr>
          <w:rFonts w:asciiTheme="minorHAnsi" w:hAnsiTheme="minorHAnsi" w:cstheme="minorHAnsi"/>
          <w:lang w:eastAsia="pl-PL"/>
        </w:rPr>
        <w:t>Dostawa sprzętu komputerowego i urządzeń peryferyjnych</w:t>
      </w:r>
      <w:r w:rsidR="00495DFB" w:rsidRPr="00980EFA">
        <w:rPr>
          <w:rFonts w:asciiTheme="minorHAnsi" w:hAnsiTheme="minorHAnsi" w:cstheme="minorHAnsi"/>
          <w:spacing w:val="-2"/>
          <w:lang w:eastAsia="pl-PL"/>
        </w:rPr>
        <w:t xml:space="preserve"> – Część .....”(w miejsce kropek </w:t>
      </w:r>
      <w:r w:rsidR="00AF106A" w:rsidRPr="00980EFA">
        <w:rPr>
          <w:rFonts w:asciiTheme="minorHAnsi" w:hAnsiTheme="minorHAnsi" w:cstheme="minorHAnsi"/>
          <w:spacing w:val="-2"/>
          <w:lang w:eastAsia="pl-PL"/>
        </w:rPr>
        <w:t xml:space="preserve">należy </w:t>
      </w:r>
      <w:r w:rsidR="00495DFB" w:rsidRPr="00980EFA">
        <w:rPr>
          <w:rFonts w:asciiTheme="minorHAnsi" w:hAnsiTheme="minorHAnsi" w:cstheme="minorHAnsi"/>
          <w:spacing w:val="-2"/>
          <w:lang w:eastAsia="pl-PL"/>
        </w:rPr>
        <w:t>wpisać numer części na któr</w:t>
      </w:r>
      <w:r w:rsidR="004209D3" w:rsidRPr="00980EFA">
        <w:rPr>
          <w:rFonts w:asciiTheme="minorHAnsi" w:hAnsiTheme="minorHAnsi" w:cstheme="minorHAnsi"/>
          <w:spacing w:val="-2"/>
          <w:lang w:eastAsia="pl-PL"/>
        </w:rPr>
        <w:t>ą/które</w:t>
      </w:r>
      <w:r w:rsidR="00495DFB" w:rsidRPr="00980EFA">
        <w:rPr>
          <w:rFonts w:asciiTheme="minorHAnsi" w:hAnsiTheme="minorHAnsi" w:cstheme="minorHAnsi"/>
          <w:spacing w:val="-2"/>
          <w:lang w:eastAsia="pl-PL"/>
        </w:rPr>
        <w:t xml:space="preserve"> zostało wniesione wadium)</w:t>
      </w:r>
      <w:r w:rsidRPr="00980EFA">
        <w:rPr>
          <w:rFonts w:asciiTheme="minorHAnsi" w:hAnsiTheme="minorHAnsi" w:cstheme="minorHAnsi"/>
          <w:i/>
          <w:iCs/>
          <w:spacing w:val="-2"/>
          <w:lang w:eastAsia="pl-PL"/>
        </w:rPr>
        <w:t>.</w:t>
      </w:r>
    </w:p>
    <w:p w14:paraId="75C87CE0" w14:textId="77777777" w:rsidR="00203CD9" w:rsidRPr="00980EFA" w:rsidRDefault="00203CD9" w:rsidP="00980EFA">
      <w:pPr>
        <w:numPr>
          <w:ilvl w:val="1"/>
          <w:numId w:val="23"/>
        </w:numPr>
        <w:suppressAutoHyphens w:val="0"/>
        <w:spacing w:line="276" w:lineRule="auto"/>
        <w:ind w:left="850" w:hanging="425"/>
        <w:rPr>
          <w:rFonts w:asciiTheme="minorHAnsi" w:eastAsia="Calibri" w:hAnsiTheme="minorHAnsi" w:cstheme="minorHAnsi"/>
          <w:lang w:eastAsia="en-US"/>
        </w:rPr>
      </w:pPr>
      <w:r w:rsidRPr="00980EFA">
        <w:rPr>
          <w:rFonts w:asciiTheme="minorHAnsi" w:eastAsia="Calibri" w:hAnsiTheme="minorHAnsi" w:cstheme="minorHAnsi"/>
          <w:lang w:eastAsia="en-US"/>
        </w:rPr>
        <w:t>gwarancjach bankowych,</w:t>
      </w:r>
    </w:p>
    <w:p w14:paraId="276B8574" w14:textId="77777777" w:rsidR="00203CD9" w:rsidRPr="00980EFA" w:rsidRDefault="00203CD9" w:rsidP="00980EFA">
      <w:pPr>
        <w:numPr>
          <w:ilvl w:val="1"/>
          <w:numId w:val="23"/>
        </w:numPr>
        <w:suppressAutoHyphens w:val="0"/>
        <w:spacing w:line="276" w:lineRule="auto"/>
        <w:ind w:left="850" w:hanging="425"/>
        <w:rPr>
          <w:rFonts w:asciiTheme="minorHAnsi" w:eastAsia="Calibri" w:hAnsiTheme="minorHAnsi" w:cstheme="minorHAnsi"/>
          <w:lang w:eastAsia="en-US"/>
        </w:rPr>
      </w:pPr>
      <w:r w:rsidRPr="00980EFA">
        <w:rPr>
          <w:rFonts w:asciiTheme="minorHAnsi" w:eastAsia="Calibri" w:hAnsiTheme="minorHAnsi" w:cstheme="minorHAnsi"/>
          <w:lang w:eastAsia="en-US"/>
        </w:rPr>
        <w:t>gwarancjach ubezpieczeniowych,</w:t>
      </w:r>
    </w:p>
    <w:p w14:paraId="62EB7227" w14:textId="21645D88" w:rsidR="00203CD9" w:rsidRPr="00980EFA" w:rsidRDefault="00203CD9" w:rsidP="00980EFA">
      <w:pPr>
        <w:numPr>
          <w:ilvl w:val="1"/>
          <w:numId w:val="23"/>
        </w:numPr>
        <w:suppressAutoHyphens w:val="0"/>
        <w:spacing w:line="276" w:lineRule="auto"/>
        <w:ind w:left="850" w:hanging="425"/>
        <w:rPr>
          <w:rFonts w:asciiTheme="minorHAnsi" w:eastAsia="Calibri" w:hAnsiTheme="minorHAnsi" w:cstheme="minorHAnsi"/>
          <w:lang w:eastAsia="en-US"/>
        </w:rPr>
      </w:pPr>
      <w:r w:rsidRPr="00980EFA">
        <w:rPr>
          <w:rFonts w:asciiTheme="minorHAnsi" w:eastAsia="Calibri" w:hAnsiTheme="minorHAnsi" w:cstheme="minorHAnsi"/>
          <w:lang w:eastAsia="en-US"/>
        </w:rPr>
        <w:t>poręczeniach udzielanych przez podmioty, o których mowa w art. 6b ust. 5 pkt 2 ustawy z</w:t>
      </w:r>
      <w:r w:rsidR="00327AF3"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dnia</w:t>
      </w:r>
      <w:r w:rsidR="00327AF3"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9 listopada 2000 r. o utworzeniu Polskiej Agencji Rozwoju Przedsiębiorczości</w:t>
      </w:r>
      <w:r w:rsidRPr="00980EFA">
        <w:rPr>
          <w:rFonts w:asciiTheme="minorHAnsi" w:hAnsiTheme="minorHAnsi" w:cstheme="minorHAnsi"/>
        </w:rPr>
        <w:t xml:space="preserve"> (Dz.</w:t>
      </w:r>
      <w:r w:rsidR="00327AF3" w:rsidRPr="00980EFA">
        <w:rPr>
          <w:rFonts w:asciiTheme="minorHAnsi" w:hAnsiTheme="minorHAnsi" w:cstheme="minorHAnsi"/>
        </w:rPr>
        <w:t> </w:t>
      </w:r>
      <w:r w:rsidRPr="00980EFA">
        <w:rPr>
          <w:rFonts w:asciiTheme="minorHAnsi" w:hAnsiTheme="minorHAnsi" w:cstheme="minorHAnsi"/>
        </w:rPr>
        <w:t>U.</w:t>
      </w:r>
      <w:r w:rsidR="00327AF3" w:rsidRPr="00980EFA">
        <w:rPr>
          <w:rFonts w:asciiTheme="minorHAnsi" w:hAnsiTheme="minorHAnsi" w:cstheme="minorHAnsi"/>
        </w:rPr>
        <w:t> </w:t>
      </w:r>
      <w:r w:rsidRPr="00980EFA">
        <w:rPr>
          <w:rFonts w:asciiTheme="minorHAnsi" w:hAnsiTheme="minorHAnsi" w:cstheme="minorHAnsi"/>
        </w:rPr>
        <w:t>z</w:t>
      </w:r>
      <w:r w:rsidR="00327AF3" w:rsidRPr="00980EFA">
        <w:rPr>
          <w:rFonts w:asciiTheme="minorHAnsi" w:hAnsiTheme="minorHAnsi" w:cstheme="minorHAnsi"/>
        </w:rPr>
        <w:t> </w:t>
      </w:r>
      <w:r w:rsidRPr="00980EFA">
        <w:rPr>
          <w:rFonts w:asciiTheme="minorHAnsi" w:hAnsiTheme="minorHAnsi" w:cstheme="minorHAnsi"/>
        </w:rPr>
        <w:t>20</w:t>
      </w:r>
      <w:r w:rsidR="00905D08" w:rsidRPr="00980EFA">
        <w:rPr>
          <w:rFonts w:asciiTheme="minorHAnsi" w:hAnsiTheme="minorHAnsi" w:cstheme="minorHAnsi"/>
        </w:rPr>
        <w:t>20</w:t>
      </w:r>
      <w:r w:rsidR="00327AF3" w:rsidRPr="00980EFA">
        <w:rPr>
          <w:rFonts w:asciiTheme="minorHAnsi" w:hAnsiTheme="minorHAnsi" w:cstheme="minorHAnsi"/>
        </w:rPr>
        <w:t> </w:t>
      </w:r>
      <w:r w:rsidRPr="00980EFA">
        <w:rPr>
          <w:rFonts w:asciiTheme="minorHAnsi" w:hAnsiTheme="minorHAnsi" w:cstheme="minorHAnsi"/>
        </w:rPr>
        <w:t>r.</w:t>
      </w:r>
      <w:r w:rsidR="00327AF3" w:rsidRPr="00980EFA">
        <w:rPr>
          <w:rFonts w:asciiTheme="minorHAnsi" w:hAnsiTheme="minorHAnsi" w:cstheme="minorHAnsi"/>
        </w:rPr>
        <w:t> </w:t>
      </w:r>
      <w:r w:rsidRPr="00980EFA">
        <w:rPr>
          <w:rFonts w:asciiTheme="minorHAnsi" w:hAnsiTheme="minorHAnsi" w:cstheme="minorHAnsi"/>
        </w:rPr>
        <w:t xml:space="preserve">poz. </w:t>
      </w:r>
      <w:r w:rsidR="00905D08" w:rsidRPr="00980EFA">
        <w:rPr>
          <w:rFonts w:asciiTheme="minorHAnsi" w:hAnsiTheme="minorHAnsi" w:cstheme="minorHAnsi"/>
        </w:rPr>
        <w:t>299</w:t>
      </w:r>
      <w:r w:rsidRPr="00980EFA">
        <w:rPr>
          <w:rFonts w:asciiTheme="minorHAnsi" w:hAnsiTheme="minorHAnsi" w:cstheme="minorHAnsi"/>
        </w:rPr>
        <w:t>).</w:t>
      </w:r>
    </w:p>
    <w:p w14:paraId="7D873927" w14:textId="277111B5" w:rsidR="00203CD9" w:rsidRPr="00980EFA" w:rsidRDefault="00203CD9" w:rsidP="00980EFA">
      <w:pPr>
        <w:numPr>
          <w:ilvl w:val="0"/>
          <w:numId w:val="24"/>
        </w:numPr>
        <w:tabs>
          <w:tab w:val="clear" w:pos="397"/>
        </w:tabs>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 xml:space="preserve">Wadium musi zabezpieczać </w:t>
      </w:r>
      <w:r w:rsidR="002745B8" w:rsidRPr="00980EFA">
        <w:rPr>
          <w:rFonts w:asciiTheme="minorHAnsi" w:hAnsiTheme="minorHAnsi" w:cstheme="minorHAnsi"/>
          <w:lang w:eastAsia="pl-PL"/>
        </w:rPr>
        <w:t>Ofertę</w:t>
      </w:r>
      <w:r w:rsidRPr="00980EFA">
        <w:rPr>
          <w:rFonts w:asciiTheme="minorHAnsi" w:hAnsiTheme="minorHAnsi" w:cstheme="minorHAnsi"/>
          <w:lang w:eastAsia="pl-PL"/>
        </w:rPr>
        <w:t xml:space="preserve"> przez cały okres związania ofertą, począwszy od dnia, w</w:t>
      </w:r>
      <w:r w:rsidR="009E646B" w:rsidRPr="00980EFA">
        <w:rPr>
          <w:rFonts w:asciiTheme="minorHAnsi" w:hAnsiTheme="minorHAnsi" w:cstheme="minorHAnsi"/>
          <w:lang w:eastAsia="pl-PL"/>
        </w:rPr>
        <w:t> </w:t>
      </w:r>
      <w:r w:rsidRPr="00980EFA">
        <w:rPr>
          <w:rFonts w:asciiTheme="minorHAnsi" w:hAnsiTheme="minorHAnsi" w:cstheme="minorHAnsi"/>
          <w:lang w:eastAsia="pl-PL"/>
        </w:rPr>
        <w:t>którym upływa termin składania ofert.</w:t>
      </w:r>
    </w:p>
    <w:p w14:paraId="29D4A6C3" w14:textId="2CADDC31" w:rsidR="00203CD9" w:rsidRPr="00980EFA" w:rsidRDefault="00203CD9" w:rsidP="00980EFA">
      <w:pPr>
        <w:pStyle w:val="Akapitzlist"/>
        <w:numPr>
          <w:ilvl w:val="0"/>
          <w:numId w:val="24"/>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 xml:space="preserve">W przypadku wadium wnoszonego w formie gwarancji lub poręczenia </w:t>
      </w:r>
      <w:r w:rsidR="009E3C02" w:rsidRPr="00980EFA">
        <w:rPr>
          <w:rFonts w:asciiTheme="minorHAnsi" w:hAnsiTheme="minorHAnsi" w:cstheme="minorHAnsi"/>
          <w:lang w:eastAsia="pl-PL"/>
        </w:rPr>
        <w:t>musi spełniać poniższe wymagania:</w:t>
      </w:r>
    </w:p>
    <w:p w14:paraId="4C52A663" w14:textId="671C32E1"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musi obejmować odpowiedzialność za wszystkie przypadki powodujące utratę wadium przez Wykonawcę określone w Pzp, bez potwierdzania tych okoliczności;</w:t>
      </w:r>
    </w:p>
    <w:p w14:paraId="4F0562C8" w14:textId="41A893E8"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z jej treści powinno jednoznacznej wynikać zobowiązanie gwaranta do zapłaty całej kwoty wadium;</w:t>
      </w:r>
    </w:p>
    <w:p w14:paraId="774E773A" w14:textId="67196238"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lastRenderedPageBreak/>
        <w:t>powinno być nieodwołalne i bezwarunkowe oraz płatne na pierwsze żądanie;</w:t>
      </w:r>
    </w:p>
    <w:p w14:paraId="6F6B7A10" w14:textId="207A1AAA"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termin obowiązywania poręczenia lub gwarancji nie może być krótszy niż termin związania ofertą (z zastrzeżeniem</w:t>
      </w:r>
      <w:r w:rsidR="00F10D60" w:rsidRPr="00980EFA">
        <w:rPr>
          <w:rFonts w:asciiTheme="minorHAnsi" w:hAnsiTheme="minorHAnsi" w:cstheme="minorHAnsi"/>
          <w:lang w:eastAsia="pl-PL"/>
        </w:rPr>
        <w:t>,</w:t>
      </w:r>
      <w:r w:rsidRPr="00980EFA">
        <w:rPr>
          <w:rFonts w:asciiTheme="minorHAnsi" w:hAnsiTheme="minorHAnsi" w:cstheme="minorHAnsi"/>
          <w:lang w:eastAsia="pl-PL"/>
        </w:rPr>
        <w:t xml:space="preserve"> iż pierwszym dniem związania </w:t>
      </w:r>
      <w:r w:rsidR="00F10D60" w:rsidRPr="00980EFA">
        <w:rPr>
          <w:rFonts w:asciiTheme="minorHAnsi" w:hAnsiTheme="minorHAnsi" w:cstheme="minorHAnsi"/>
          <w:lang w:eastAsia="pl-PL"/>
        </w:rPr>
        <w:t>O</w:t>
      </w:r>
      <w:r w:rsidRPr="00980EFA">
        <w:rPr>
          <w:rFonts w:asciiTheme="minorHAnsi" w:hAnsiTheme="minorHAnsi" w:cstheme="minorHAnsi"/>
          <w:lang w:eastAsia="pl-PL"/>
        </w:rPr>
        <w:t>fertą jest dzień składania ofert);</w:t>
      </w:r>
    </w:p>
    <w:p w14:paraId="0F672F6F" w14:textId="05F8C547"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w treści poręczenia lub gwarancji powinna znaleźć się nazwa oraz numer przedmiotowego postępowania;</w:t>
      </w:r>
    </w:p>
    <w:p w14:paraId="04936548" w14:textId="2DADB686" w:rsidR="009E3C02" w:rsidRPr="00980EFA" w:rsidRDefault="5F15EC79"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beneficjentem poręczenia lub gwarancji jest: </w:t>
      </w:r>
      <w:r w:rsidR="06B68FFA" w:rsidRPr="00980EFA">
        <w:rPr>
          <w:rFonts w:asciiTheme="minorHAnsi" w:hAnsiTheme="minorHAnsi" w:cstheme="minorHAnsi"/>
          <w:lang w:eastAsia="pl-PL"/>
        </w:rPr>
        <w:t>P</w:t>
      </w:r>
      <w:r w:rsidR="3CC788B7" w:rsidRPr="00980EFA">
        <w:rPr>
          <w:rFonts w:asciiTheme="minorHAnsi" w:hAnsiTheme="minorHAnsi" w:cstheme="minorHAnsi"/>
          <w:lang w:eastAsia="pl-PL"/>
        </w:rPr>
        <w:t>F</w:t>
      </w:r>
      <w:r w:rsidR="06B68FFA" w:rsidRPr="00980EFA">
        <w:rPr>
          <w:rFonts w:asciiTheme="minorHAnsi" w:hAnsiTheme="minorHAnsi" w:cstheme="minorHAnsi"/>
          <w:lang w:eastAsia="pl-PL"/>
        </w:rPr>
        <w:t>RON.</w:t>
      </w:r>
    </w:p>
    <w:p w14:paraId="2AFE49D7" w14:textId="55419F4C"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w przypadku Wykonawców wspólnie ubiegających się o udzielenie zamówienia (art.</w:t>
      </w:r>
      <w:r w:rsidR="009E646B" w:rsidRPr="00980EFA">
        <w:rPr>
          <w:rFonts w:asciiTheme="minorHAnsi" w:hAnsiTheme="minorHAnsi" w:cstheme="minorHAnsi"/>
          <w:lang w:eastAsia="pl-PL"/>
        </w:rPr>
        <w:t> </w:t>
      </w:r>
      <w:r w:rsidRPr="00980EFA">
        <w:rPr>
          <w:rFonts w:asciiTheme="minorHAnsi" w:hAnsiTheme="minorHAnsi" w:cstheme="minorHAnsi"/>
          <w:lang w:eastAsia="pl-PL"/>
        </w:rPr>
        <w:t>58</w:t>
      </w:r>
      <w:r w:rsidR="009E646B" w:rsidRPr="00980EFA">
        <w:rPr>
          <w:rFonts w:asciiTheme="minorHAnsi" w:hAnsiTheme="minorHAnsi" w:cstheme="minorHAnsi"/>
          <w:lang w:eastAsia="pl-PL"/>
        </w:rPr>
        <w:t> </w:t>
      </w:r>
      <w:r w:rsidR="00F10D60" w:rsidRPr="00980EFA">
        <w:rPr>
          <w:rFonts w:asciiTheme="minorHAnsi" w:hAnsiTheme="minorHAnsi" w:cstheme="minorHAnsi"/>
          <w:lang w:eastAsia="pl-PL"/>
        </w:rPr>
        <w:t>Pzp</w:t>
      </w:r>
      <w:r w:rsidRPr="00980EFA">
        <w:rPr>
          <w:rFonts w:asciiTheme="minorHAnsi" w:hAnsiTheme="minorHAnsi" w:cstheme="minorHAnsi"/>
          <w:lang w:eastAsia="pl-PL"/>
        </w:rPr>
        <w:t>), Zamawiający wymaga</w:t>
      </w:r>
      <w:r w:rsidR="00F10D60" w:rsidRPr="00980EFA">
        <w:rPr>
          <w:rFonts w:asciiTheme="minorHAnsi" w:hAnsiTheme="minorHAnsi" w:cstheme="minorHAnsi"/>
          <w:lang w:eastAsia="pl-PL"/>
        </w:rPr>
        <w:t>,</w:t>
      </w:r>
      <w:r w:rsidRPr="00980EFA">
        <w:rPr>
          <w:rFonts w:asciiTheme="minorHAnsi" w:hAnsiTheme="minorHAnsi" w:cstheme="minorHAnsi"/>
          <w:lang w:eastAsia="pl-PL"/>
        </w:rPr>
        <w:t xml:space="preserve"> aby poręczenie lub gwarancja obejmowała swą treścią (tj. zobowiązanych z tytułu poręczenia</w:t>
      </w:r>
      <w:r w:rsidR="00F10D60" w:rsidRPr="00980EFA">
        <w:rPr>
          <w:rFonts w:asciiTheme="minorHAnsi" w:hAnsiTheme="minorHAnsi" w:cstheme="minorHAnsi"/>
          <w:lang w:eastAsia="pl-PL"/>
        </w:rPr>
        <w:t xml:space="preserve"> </w:t>
      </w:r>
      <w:r w:rsidRPr="00980EFA">
        <w:rPr>
          <w:rFonts w:asciiTheme="minorHAnsi" w:hAnsiTheme="minorHAnsi" w:cstheme="minorHAnsi"/>
          <w:lang w:eastAsia="pl-PL"/>
        </w:rPr>
        <w:t>lub gwarancji) wszystkich Wykonawców wspólnie ubiegających się</w:t>
      </w:r>
      <w:r w:rsidR="00F10D60" w:rsidRPr="00980EFA">
        <w:rPr>
          <w:rFonts w:asciiTheme="minorHAnsi" w:hAnsiTheme="minorHAnsi" w:cstheme="minorHAnsi"/>
          <w:lang w:eastAsia="pl-PL"/>
        </w:rPr>
        <w:t xml:space="preserve"> </w:t>
      </w:r>
      <w:r w:rsidRPr="00980EFA">
        <w:rPr>
          <w:rFonts w:asciiTheme="minorHAnsi" w:hAnsiTheme="minorHAnsi" w:cstheme="minorHAnsi"/>
          <w:lang w:eastAsia="pl-PL"/>
        </w:rPr>
        <w:t>o udzielenie zamówienia lub aby z jej treści wynikało, że zabezpiecza</w:t>
      </w:r>
      <w:r w:rsidR="00F10D60" w:rsidRPr="00980EFA">
        <w:rPr>
          <w:rFonts w:asciiTheme="minorHAnsi" w:hAnsiTheme="minorHAnsi" w:cstheme="minorHAnsi"/>
          <w:lang w:eastAsia="pl-PL"/>
        </w:rPr>
        <w:t xml:space="preserve"> O</w:t>
      </w:r>
      <w:r w:rsidRPr="00980EFA">
        <w:rPr>
          <w:rFonts w:asciiTheme="minorHAnsi" w:hAnsiTheme="minorHAnsi" w:cstheme="minorHAnsi"/>
          <w:lang w:eastAsia="pl-PL"/>
        </w:rPr>
        <w:t>fertę Wykonawców wspólnie ubiegających się o udzielenie zamówienia</w:t>
      </w:r>
      <w:r w:rsidR="00F10D60" w:rsidRPr="00980EFA">
        <w:rPr>
          <w:rFonts w:asciiTheme="minorHAnsi" w:hAnsiTheme="minorHAnsi" w:cstheme="minorHAnsi"/>
          <w:lang w:eastAsia="pl-PL"/>
        </w:rPr>
        <w:t xml:space="preserve"> </w:t>
      </w:r>
      <w:r w:rsidRPr="00980EFA">
        <w:rPr>
          <w:rFonts w:asciiTheme="minorHAnsi" w:hAnsiTheme="minorHAnsi" w:cstheme="minorHAnsi"/>
          <w:lang w:eastAsia="pl-PL"/>
        </w:rPr>
        <w:t>(konsorcjum);</w:t>
      </w:r>
    </w:p>
    <w:p w14:paraId="1D16AC0D" w14:textId="64AFF7EF" w:rsidR="009E3C02" w:rsidRPr="00980EFA" w:rsidRDefault="009E3C02" w:rsidP="00980EFA">
      <w:pPr>
        <w:pStyle w:val="Akapitzlist"/>
        <w:numPr>
          <w:ilvl w:val="1"/>
          <w:numId w:val="6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musi zostać złożone w postaci elektronicznej, opatrzone kwalifikowanym</w:t>
      </w:r>
      <w:r w:rsidR="00F10D60" w:rsidRPr="00980EFA">
        <w:rPr>
          <w:rFonts w:asciiTheme="minorHAnsi" w:hAnsiTheme="minorHAnsi" w:cstheme="minorHAnsi"/>
          <w:lang w:eastAsia="pl-PL"/>
        </w:rPr>
        <w:t xml:space="preserve"> </w:t>
      </w:r>
      <w:r w:rsidRPr="00980EFA">
        <w:rPr>
          <w:rFonts w:asciiTheme="minorHAnsi" w:hAnsiTheme="minorHAnsi" w:cstheme="minorHAnsi"/>
          <w:lang w:eastAsia="pl-PL"/>
        </w:rPr>
        <w:t>podpisem elektronicznym przez wystawcę poręczenia lub gwarancji.</w:t>
      </w:r>
    </w:p>
    <w:p w14:paraId="09509904" w14:textId="77777777" w:rsidR="00EE7463" w:rsidRPr="00980EFA" w:rsidRDefault="00EE7463" w:rsidP="00980EFA">
      <w:pPr>
        <w:numPr>
          <w:ilvl w:val="0"/>
          <w:numId w:val="24"/>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W przypadku wniesienia wadium w formie:</w:t>
      </w:r>
    </w:p>
    <w:p w14:paraId="5E14B574" w14:textId="5C25A7DC" w:rsidR="00EE7463" w:rsidRPr="00980EFA" w:rsidRDefault="00EE7463" w:rsidP="00980EFA">
      <w:pPr>
        <w:pStyle w:val="Akapitzlist"/>
        <w:numPr>
          <w:ilvl w:val="1"/>
          <w:numId w:val="62"/>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pieniężnej - zaleca się, by dowód dokonania przelewu został dołączony do Oferty;</w:t>
      </w:r>
    </w:p>
    <w:p w14:paraId="458B958F" w14:textId="0A9B4961" w:rsidR="00EE7463" w:rsidRPr="00980EFA" w:rsidRDefault="00EE7463" w:rsidP="00980EFA">
      <w:pPr>
        <w:pStyle w:val="Akapitzlist"/>
        <w:numPr>
          <w:ilvl w:val="1"/>
          <w:numId w:val="62"/>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poręczeń lub gwarancji - wymaga się, by oryginał dokumentu został złożony wraz z Ofertą.</w:t>
      </w:r>
    </w:p>
    <w:p w14:paraId="5E0E55AA" w14:textId="454CD91A" w:rsidR="00203CD9" w:rsidRPr="00980EFA" w:rsidRDefault="00203CD9"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 xml:space="preserve">Wadium wnoszone w pieniądzu musi wpłynąć na wskazany w pkt 2.1 rachunek bankowy Zamawiającego </w:t>
      </w:r>
      <w:r w:rsidRPr="00980EFA">
        <w:rPr>
          <w:rFonts w:asciiTheme="minorHAnsi" w:hAnsiTheme="minorHAnsi" w:cstheme="minorHAnsi"/>
          <w:b/>
          <w:bCs/>
          <w:lang w:eastAsia="pl-PL"/>
        </w:rPr>
        <w:t>najpóźniej przed upływem terminu składania ofert</w:t>
      </w:r>
      <w:r w:rsidRPr="00980EFA">
        <w:rPr>
          <w:rFonts w:asciiTheme="minorHAnsi" w:hAnsiTheme="minorHAnsi" w:cstheme="minorHAnsi"/>
          <w:lang w:eastAsia="pl-PL"/>
        </w:rPr>
        <w:t>. Za termin wniesienia wadium w pieniądzu przyjmuje się termin uznania kwoty wadium na rachunku bankowym</w:t>
      </w:r>
      <w:r w:rsidR="00E3146D" w:rsidRPr="00980EFA">
        <w:rPr>
          <w:rFonts w:asciiTheme="minorHAnsi" w:hAnsiTheme="minorHAnsi" w:cstheme="minorHAnsi"/>
          <w:lang w:eastAsia="pl-PL"/>
        </w:rPr>
        <w:t xml:space="preserve"> Zamawiającego podanym w pkt 2.1</w:t>
      </w:r>
      <w:r w:rsidRPr="00980EFA">
        <w:rPr>
          <w:rFonts w:asciiTheme="minorHAnsi" w:hAnsiTheme="minorHAnsi" w:cstheme="minorHAnsi"/>
          <w:lang w:eastAsia="pl-PL"/>
        </w:rPr>
        <w:t>.</w:t>
      </w:r>
    </w:p>
    <w:p w14:paraId="66F937E4" w14:textId="2FE7F8E8" w:rsidR="00203CD9" w:rsidRPr="00980EFA" w:rsidRDefault="002745B8"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Oferta</w:t>
      </w:r>
      <w:r w:rsidR="00203CD9" w:rsidRPr="00980EFA">
        <w:rPr>
          <w:rFonts w:asciiTheme="minorHAnsi" w:hAnsiTheme="minorHAnsi" w:cstheme="minorHAnsi"/>
          <w:lang w:eastAsia="pl-PL"/>
        </w:rPr>
        <w:t xml:space="preserve"> Wykonawcy, która nie będzie zabezpieczona wadium w formie, o której mowa w pkt 2, zostanie przez Zamawiającego odrzucona na podstawie art. 226 ust. 1 pkt. 14 ustawy</w:t>
      </w:r>
      <w:r w:rsidR="001B60EC" w:rsidRPr="00980EFA">
        <w:rPr>
          <w:rFonts w:asciiTheme="minorHAnsi" w:hAnsiTheme="minorHAnsi" w:cstheme="minorHAnsi"/>
          <w:lang w:eastAsia="pl-PL"/>
        </w:rPr>
        <w:t xml:space="preserve"> Pzp</w:t>
      </w:r>
      <w:r w:rsidR="00203CD9" w:rsidRPr="00980EFA">
        <w:rPr>
          <w:rFonts w:asciiTheme="minorHAnsi" w:hAnsiTheme="minorHAnsi" w:cstheme="minorHAnsi"/>
          <w:lang w:eastAsia="pl-PL"/>
        </w:rPr>
        <w:t>.</w:t>
      </w:r>
    </w:p>
    <w:p w14:paraId="01E21D91" w14:textId="77777777" w:rsidR="00203CD9" w:rsidRPr="00980EFA" w:rsidRDefault="00203CD9"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Wadium wniesione w pieniądzu Zamawiający przechowuje na rachunku bankowym.</w:t>
      </w:r>
    </w:p>
    <w:p w14:paraId="5A950131" w14:textId="05B7A5EF" w:rsidR="00203CD9" w:rsidRPr="00980EFA" w:rsidRDefault="00203CD9"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Zamawiający dokona niezwłocznie zwrotu wadium, nie później jednak niż w terminie 7 dni od dnia wystąpienia jednej z okoliczności wskazanej w art. 98 ust. 1 i 2 ustawy</w:t>
      </w:r>
      <w:r w:rsidR="001B60EC" w:rsidRPr="00980EFA">
        <w:rPr>
          <w:rFonts w:asciiTheme="minorHAnsi" w:hAnsiTheme="minorHAnsi" w:cstheme="minorHAnsi"/>
          <w:lang w:eastAsia="pl-PL"/>
        </w:rPr>
        <w:t xml:space="preserve"> Pzp</w:t>
      </w:r>
      <w:r w:rsidRPr="00980EFA">
        <w:rPr>
          <w:rFonts w:asciiTheme="minorHAnsi" w:hAnsiTheme="minorHAnsi" w:cstheme="minorHAnsi"/>
          <w:lang w:eastAsia="pl-PL"/>
        </w:rPr>
        <w:t>.</w:t>
      </w:r>
    </w:p>
    <w:p w14:paraId="215B9384" w14:textId="6311D7B7" w:rsidR="00203CD9" w:rsidRPr="00980EFA" w:rsidRDefault="00203CD9"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Jeżeli wadium wniesiono w pieniądzu, Zamawiający zwraca je wraz z odsetkami wynikającymi z </w:t>
      </w:r>
      <w:r w:rsidR="00C80702" w:rsidRPr="00980EFA">
        <w:rPr>
          <w:rFonts w:asciiTheme="minorHAnsi" w:hAnsiTheme="minorHAnsi" w:cstheme="minorHAnsi"/>
          <w:lang w:eastAsia="pl-PL"/>
        </w:rPr>
        <w:t>Umowy</w:t>
      </w:r>
      <w:r w:rsidRPr="00980EFA">
        <w:rPr>
          <w:rFonts w:asciiTheme="minorHAnsi" w:hAnsiTheme="minorHAnsi" w:cstheme="minorHAnsi"/>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980EFA" w:rsidRDefault="00203CD9"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Zamawiający zwraca wadium wniesione w innej formie niż w pieniądzu poprzez złożenie gwarantowi lub poręczycielowi oświadczenie o zwolnieniu wadium.</w:t>
      </w:r>
    </w:p>
    <w:p w14:paraId="42B5FAD4" w14:textId="787E3261" w:rsidR="00203CD9" w:rsidRPr="00980EFA" w:rsidRDefault="00203CD9" w:rsidP="00980EFA">
      <w:pPr>
        <w:numPr>
          <w:ilvl w:val="0"/>
          <w:numId w:val="24"/>
        </w:numPr>
        <w:suppressAutoHyphens w:val="0"/>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 xml:space="preserve">Zmawiający zatrzymuje wadium wraz z odsetkami, jeżeli Wykonawca, którego </w:t>
      </w:r>
      <w:r w:rsidR="002745B8" w:rsidRPr="00980EFA">
        <w:rPr>
          <w:rFonts w:asciiTheme="minorHAnsi" w:hAnsiTheme="minorHAnsi" w:cstheme="minorHAnsi"/>
          <w:lang w:eastAsia="pl-PL"/>
        </w:rPr>
        <w:t>Oferta</w:t>
      </w:r>
      <w:r w:rsidRPr="00980EFA">
        <w:rPr>
          <w:rFonts w:asciiTheme="minorHAnsi" w:hAnsiTheme="minorHAnsi" w:cstheme="minorHAnsi"/>
          <w:lang w:eastAsia="pl-PL"/>
        </w:rPr>
        <w:t xml:space="preserve"> została wybrana:</w:t>
      </w:r>
    </w:p>
    <w:p w14:paraId="5A647E6A" w14:textId="51BB8E5F" w:rsidR="00203CD9" w:rsidRPr="00980EFA" w:rsidRDefault="00203CD9" w:rsidP="00980EFA">
      <w:pPr>
        <w:pStyle w:val="Akapitzlist"/>
        <w:numPr>
          <w:ilvl w:val="1"/>
          <w:numId w:val="24"/>
        </w:numPr>
        <w:suppressAutoHyphens w:val="0"/>
        <w:spacing w:line="276" w:lineRule="auto"/>
        <w:ind w:left="851" w:hanging="567"/>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odmówił podpisania </w:t>
      </w:r>
      <w:r w:rsidR="00C80702" w:rsidRPr="00980EFA">
        <w:rPr>
          <w:rFonts w:asciiTheme="minorHAnsi" w:eastAsia="Calibri" w:hAnsiTheme="minorHAnsi" w:cstheme="minorHAnsi"/>
          <w:lang w:eastAsia="en-US"/>
        </w:rPr>
        <w:t>Umowy</w:t>
      </w:r>
      <w:r w:rsidRPr="00980EFA">
        <w:rPr>
          <w:rFonts w:asciiTheme="minorHAnsi" w:eastAsia="Calibri" w:hAnsiTheme="minorHAnsi" w:cstheme="minorHAnsi"/>
          <w:lang w:eastAsia="en-US"/>
        </w:rPr>
        <w:t xml:space="preserve"> w sprawie zamówienia publicznego na warunkach określonych w ofercie,</w:t>
      </w:r>
    </w:p>
    <w:p w14:paraId="5C529BD2" w14:textId="12CEA205" w:rsidR="00203CD9" w:rsidRPr="00980EFA" w:rsidRDefault="00203CD9" w:rsidP="00980EFA">
      <w:pPr>
        <w:pStyle w:val="Akapitzlist"/>
        <w:numPr>
          <w:ilvl w:val="1"/>
          <w:numId w:val="24"/>
        </w:numPr>
        <w:suppressAutoHyphens w:val="0"/>
        <w:spacing w:line="276" w:lineRule="auto"/>
        <w:ind w:left="851" w:hanging="567"/>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nie wniósł wymaganego zabezpieczenia należytego wykonania </w:t>
      </w:r>
      <w:r w:rsidR="00C80702" w:rsidRPr="00980EFA">
        <w:rPr>
          <w:rFonts w:asciiTheme="minorHAnsi" w:eastAsia="Calibri" w:hAnsiTheme="minorHAnsi" w:cstheme="minorHAnsi"/>
          <w:lang w:eastAsia="en-US"/>
        </w:rPr>
        <w:t>Umowy</w:t>
      </w:r>
      <w:r w:rsidRPr="00980EFA">
        <w:rPr>
          <w:rFonts w:asciiTheme="minorHAnsi" w:eastAsia="Calibri" w:hAnsiTheme="minorHAnsi" w:cstheme="minorHAnsi"/>
          <w:lang w:eastAsia="en-US"/>
        </w:rPr>
        <w:t>,</w:t>
      </w:r>
    </w:p>
    <w:p w14:paraId="6830B608" w14:textId="209BA8A0" w:rsidR="00203CD9" w:rsidRPr="00980EFA" w:rsidRDefault="00203CD9" w:rsidP="00980EFA">
      <w:pPr>
        <w:pStyle w:val="Akapitzlist"/>
        <w:numPr>
          <w:ilvl w:val="1"/>
          <w:numId w:val="24"/>
        </w:numPr>
        <w:suppressAutoHyphens w:val="0"/>
        <w:spacing w:line="276" w:lineRule="auto"/>
        <w:ind w:left="851" w:hanging="567"/>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zawarcie </w:t>
      </w:r>
      <w:r w:rsidR="00C80702" w:rsidRPr="00980EFA">
        <w:rPr>
          <w:rFonts w:asciiTheme="minorHAnsi" w:eastAsia="Calibri" w:hAnsiTheme="minorHAnsi" w:cstheme="minorHAnsi"/>
          <w:lang w:eastAsia="en-US"/>
        </w:rPr>
        <w:t>Umowy</w:t>
      </w:r>
      <w:r w:rsidRPr="00980EFA">
        <w:rPr>
          <w:rFonts w:asciiTheme="minorHAnsi" w:eastAsia="Calibri" w:hAnsiTheme="minorHAnsi" w:cstheme="minorHAnsi"/>
          <w:lang w:eastAsia="en-US"/>
        </w:rPr>
        <w:t xml:space="preserve"> w sprawie zamówienia publicznego stało się niemożliwe z przyczyn leżących po stronie Wykonawcy, którego </w:t>
      </w:r>
      <w:r w:rsidR="002745B8" w:rsidRPr="00980EFA">
        <w:rPr>
          <w:rFonts w:asciiTheme="minorHAnsi" w:eastAsia="Calibri" w:hAnsiTheme="minorHAnsi" w:cstheme="minorHAnsi"/>
          <w:lang w:eastAsia="en-US"/>
        </w:rPr>
        <w:t>Oferta</w:t>
      </w:r>
      <w:r w:rsidRPr="00980EFA">
        <w:rPr>
          <w:rFonts w:asciiTheme="minorHAnsi" w:eastAsia="Calibri" w:hAnsiTheme="minorHAnsi" w:cstheme="minorHAnsi"/>
          <w:lang w:eastAsia="en-US"/>
        </w:rPr>
        <w:t xml:space="preserve"> została wybrana.</w:t>
      </w:r>
    </w:p>
    <w:p w14:paraId="2FC43C94" w14:textId="7993FA1F" w:rsidR="00203CD9" w:rsidRPr="00980EFA" w:rsidRDefault="1BF394C3" w:rsidP="00980EFA">
      <w:pPr>
        <w:numPr>
          <w:ilvl w:val="0"/>
          <w:numId w:val="24"/>
        </w:num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Zamawiający zatrzyma wadium wraz z odsetkami, jeżeli Wykonawca w odpowiedzi na wezwanie, o którym mowa w art. 107 ust. 2 lub art. 128 ust. 1 ustawy</w:t>
      </w:r>
      <w:r w:rsidR="001B60EC" w:rsidRPr="00980EFA">
        <w:rPr>
          <w:rFonts w:asciiTheme="minorHAnsi" w:hAnsiTheme="minorHAnsi" w:cstheme="minorHAnsi"/>
          <w:lang w:eastAsia="pl-PL"/>
        </w:rPr>
        <w:t xml:space="preserve"> Pzp</w:t>
      </w:r>
      <w:r w:rsidRPr="00980EFA">
        <w:rPr>
          <w:rFonts w:asciiTheme="minorHAnsi" w:hAnsiTheme="minorHAnsi" w:cstheme="minorHAnsi"/>
          <w:lang w:eastAsia="pl-PL"/>
        </w:rPr>
        <w:t xml:space="preserve">, z przyczyn leżących </w:t>
      </w:r>
      <w:r w:rsidRPr="00980EFA">
        <w:rPr>
          <w:rFonts w:asciiTheme="minorHAnsi" w:hAnsiTheme="minorHAnsi" w:cstheme="minorHAnsi"/>
          <w:lang w:eastAsia="pl-PL"/>
        </w:rPr>
        <w:lastRenderedPageBreak/>
        <w:t>po jego stronie, nie złożył podmiotowych środków dowodowych lub przedmiotowych środków dowodowych potwierdzających okoliczności, o których mowa w art. 57 lub art. 106 ust. 1</w:t>
      </w:r>
      <w:r w:rsidR="667FF3D9" w:rsidRPr="00980EFA">
        <w:rPr>
          <w:rFonts w:asciiTheme="minorHAnsi" w:hAnsiTheme="minorHAnsi" w:cstheme="minorHAnsi"/>
          <w:lang w:eastAsia="pl-PL"/>
        </w:rPr>
        <w:t xml:space="preserve"> ustawy</w:t>
      </w:r>
      <w:r w:rsidR="001B60EC" w:rsidRPr="00980EFA">
        <w:rPr>
          <w:rFonts w:asciiTheme="minorHAnsi" w:hAnsiTheme="minorHAnsi" w:cstheme="minorHAnsi"/>
          <w:lang w:eastAsia="pl-PL"/>
        </w:rPr>
        <w:t xml:space="preserve"> Pzp</w:t>
      </w:r>
      <w:r w:rsidRPr="00980EFA">
        <w:rPr>
          <w:rFonts w:asciiTheme="minorHAnsi" w:hAnsiTheme="minorHAnsi" w:cstheme="minorHAnsi"/>
          <w:lang w:eastAsia="pl-PL"/>
        </w:rPr>
        <w:t>, oświadczeń, o</w:t>
      </w:r>
      <w:r w:rsidR="00327AF3" w:rsidRPr="00980EFA">
        <w:rPr>
          <w:rFonts w:asciiTheme="minorHAnsi" w:hAnsiTheme="minorHAnsi" w:cstheme="minorHAnsi"/>
          <w:lang w:eastAsia="pl-PL"/>
        </w:rPr>
        <w:t> </w:t>
      </w:r>
      <w:r w:rsidRPr="00980EFA">
        <w:rPr>
          <w:rFonts w:asciiTheme="minorHAnsi" w:hAnsiTheme="minorHAnsi" w:cstheme="minorHAnsi"/>
          <w:lang w:eastAsia="pl-PL"/>
        </w:rPr>
        <w:t>których mowa w art. 125 ust. 1</w:t>
      </w:r>
      <w:r w:rsidR="0EDC1F50" w:rsidRPr="00980EFA">
        <w:rPr>
          <w:rFonts w:asciiTheme="minorHAnsi" w:hAnsiTheme="minorHAnsi" w:cstheme="minorHAnsi"/>
          <w:lang w:eastAsia="pl-PL"/>
        </w:rPr>
        <w:t xml:space="preserve"> ustawy</w:t>
      </w:r>
      <w:r w:rsidR="001B60EC" w:rsidRPr="00980EFA">
        <w:rPr>
          <w:rFonts w:asciiTheme="minorHAnsi" w:hAnsiTheme="minorHAnsi" w:cstheme="minorHAnsi"/>
          <w:lang w:eastAsia="pl-PL"/>
        </w:rPr>
        <w:t xml:space="preserve"> Pzp</w:t>
      </w:r>
      <w:r w:rsidRPr="00980EFA">
        <w:rPr>
          <w:rFonts w:asciiTheme="minorHAnsi" w:hAnsiTheme="minorHAnsi" w:cstheme="minorHAnsi"/>
          <w:lang w:eastAsia="pl-PL"/>
        </w:rPr>
        <w:t>, innych dokumentów lub oświadczeń lub nie wyraził zgody na poprawienie omyłki, o której mowa w art. 223 ust. 2 pkt 3 ustawy</w:t>
      </w:r>
      <w:r w:rsidR="001B60EC" w:rsidRPr="00980EFA">
        <w:rPr>
          <w:rFonts w:asciiTheme="minorHAnsi" w:hAnsiTheme="minorHAnsi" w:cstheme="minorHAnsi"/>
          <w:lang w:eastAsia="pl-PL"/>
        </w:rPr>
        <w:t xml:space="preserve"> Pzp</w:t>
      </w:r>
      <w:r w:rsidRPr="00980EFA">
        <w:rPr>
          <w:rFonts w:asciiTheme="minorHAnsi" w:hAnsiTheme="minorHAnsi" w:cstheme="minorHAnsi"/>
          <w:lang w:eastAsia="pl-PL"/>
        </w:rPr>
        <w:t xml:space="preserve">, co powoduje brak możliwości wybrania </w:t>
      </w:r>
      <w:r w:rsidR="06447AD5" w:rsidRPr="00980EFA">
        <w:rPr>
          <w:rFonts w:asciiTheme="minorHAnsi" w:hAnsiTheme="minorHAnsi" w:cstheme="minorHAnsi"/>
          <w:lang w:eastAsia="pl-PL"/>
        </w:rPr>
        <w:t>Oferty</w:t>
      </w:r>
      <w:r w:rsidRPr="00980EFA">
        <w:rPr>
          <w:rFonts w:asciiTheme="minorHAnsi" w:hAnsiTheme="minorHAnsi" w:cstheme="minorHAnsi"/>
          <w:lang w:eastAsia="pl-PL"/>
        </w:rPr>
        <w:t xml:space="preserve"> złożonej przez Wykonawcę jako najkorzystniejszej.</w:t>
      </w:r>
    </w:p>
    <w:p w14:paraId="6904E35F" w14:textId="46582722" w:rsidR="00AC7138" w:rsidRPr="00980EFA" w:rsidRDefault="00AC7138" w:rsidP="00980EFA">
      <w:pPr>
        <w:pStyle w:val="Nagwek1"/>
        <w:numPr>
          <w:ilvl w:val="0"/>
          <w:numId w:val="47"/>
        </w:numPr>
        <w:spacing w:after="0" w:line="276" w:lineRule="auto"/>
        <w:ind w:left="0" w:hanging="142"/>
        <w:rPr>
          <w:rFonts w:cstheme="minorHAnsi"/>
        </w:rPr>
      </w:pPr>
      <w:r w:rsidRPr="00980EFA">
        <w:rPr>
          <w:rFonts w:cstheme="minorHAnsi"/>
        </w:rPr>
        <w:t xml:space="preserve">Zabezpieczenie należytego wykonania </w:t>
      </w:r>
      <w:r w:rsidR="00C80702" w:rsidRPr="00980EFA">
        <w:rPr>
          <w:rFonts w:cstheme="minorHAnsi"/>
        </w:rPr>
        <w:t>Umowy</w:t>
      </w:r>
    </w:p>
    <w:p w14:paraId="7B939DAF" w14:textId="467AF495" w:rsidR="00AC7138" w:rsidRPr="00980EFA" w:rsidRDefault="00AC7138" w:rsidP="00980EFA">
      <w:pPr>
        <w:pStyle w:val="Trenum"/>
        <w:numPr>
          <w:ilvl w:val="0"/>
          <w:numId w:val="19"/>
        </w:numPr>
        <w:tabs>
          <w:tab w:val="clear" w:pos="357"/>
        </w:tabs>
        <w:spacing w:after="0" w:line="276" w:lineRule="auto"/>
        <w:ind w:left="426" w:hanging="284"/>
        <w:jc w:val="left"/>
        <w:rPr>
          <w:rFonts w:asciiTheme="minorHAnsi" w:hAnsiTheme="minorHAnsi" w:cstheme="minorHAnsi"/>
          <w:szCs w:val="24"/>
        </w:rPr>
      </w:pPr>
      <w:r w:rsidRPr="00980EFA">
        <w:rPr>
          <w:rFonts w:asciiTheme="minorHAnsi" w:hAnsiTheme="minorHAnsi" w:cstheme="minorHAnsi"/>
          <w:szCs w:val="24"/>
        </w:rPr>
        <w:t xml:space="preserve">Wykonawca zobowiązany będzie do wniesienia zabezpieczenia należytego wykonania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w:t>
      </w:r>
      <w:bookmarkStart w:id="29" w:name="_Hlk77155016"/>
      <w:r w:rsidR="00CA491F" w:rsidRPr="00980EFA">
        <w:rPr>
          <w:rFonts w:asciiTheme="minorHAnsi" w:hAnsiTheme="minorHAnsi" w:cstheme="minorHAnsi"/>
          <w:szCs w:val="24"/>
        </w:rPr>
        <w:t>w Części</w:t>
      </w:r>
      <w:r w:rsidR="003F6547" w:rsidRPr="00980EFA">
        <w:rPr>
          <w:rFonts w:asciiTheme="minorHAnsi" w:hAnsiTheme="minorHAnsi" w:cstheme="minorHAnsi"/>
          <w:szCs w:val="24"/>
        </w:rPr>
        <w:t xml:space="preserve"> </w:t>
      </w:r>
      <w:r w:rsidR="005F2A9E" w:rsidRPr="00980EFA">
        <w:rPr>
          <w:rFonts w:asciiTheme="minorHAnsi" w:hAnsiTheme="minorHAnsi" w:cstheme="minorHAnsi"/>
          <w:szCs w:val="24"/>
        </w:rPr>
        <w:t xml:space="preserve">nr I, II i IV </w:t>
      </w:r>
      <w:r w:rsidR="003F6547" w:rsidRPr="00980EFA">
        <w:rPr>
          <w:rFonts w:asciiTheme="minorHAnsi" w:hAnsiTheme="minorHAnsi" w:cstheme="minorHAnsi"/>
          <w:szCs w:val="24"/>
        </w:rPr>
        <w:t>przedmiotu zamówienia</w:t>
      </w:r>
      <w:r w:rsidR="00CA491F" w:rsidRPr="00980EFA">
        <w:rPr>
          <w:rFonts w:asciiTheme="minorHAnsi" w:hAnsiTheme="minorHAnsi" w:cstheme="minorHAnsi"/>
          <w:szCs w:val="24"/>
        </w:rPr>
        <w:t xml:space="preserve"> </w:t>
      </w:r>
      <w:bookmarkEnd w:id="29"/>
      <w:r w:rsidRPr="00980EFA">
        <w:rPr>
          <w:rFonts w:asciiTheme="minorHAnsi" w:hAnsiTheme="minorHAnsi" w:cstheme="minorHAnsi"/>
          <w:szCs w:val="24"/>
        </w:rPr>
        <w:t xml:space="preserve">najpóźniej przed wyznaczonym przez Zamawiającego terminem podpisania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w:t>
      </w:r>
    </w:p>
    <w:p w14:paraId="69152B2C" w14:textId="5A13F99E" w:rsidR="00AC7138" w:rsidRPr="00980EFA" w:rsidRDefault="00AC7138" w:rsidP="00980EFA">
      <w:pPr>
        <w:pStyle w:val="Trenum"/>
        <w:numPr>
          <w:ilvl w:val="0"/>
          <w:numId w:val="19"/>
        </w:numPr>
        <w:tabs>
          <w:tab w:val="clear" w:pos="357"/>
        </w:tabs>
        <w:spacing w:after="0" w:line="276" w:lineRule="auto"/>
        <w:ind w:left="426" w:hanging="284"/>
        <w:jc w:val="left"/>
        <w:rPr>
          <w:rFonts w:asciiTheme="minorHAnsi" w:hAnsiTheme="minorHAnsi" w:cstheme="minorHAnsi"/>
          <w:szCs w:val="24"/>
        </w:rPr>
      </w:pPr>
      <w:r w:rsidRPr="00980EFA">
        <w:rPr>
          <w:rFonts w:asciiTheme="minorHAnsi" w:hAnsiTheme="minorHAnsi" w:cstheme="minorHAnsi"/>
          <w:szCs w:val="24"/>
        </w:rPr>
        <w:t>Wartość zabezpieczenia</w:t>
      </w:r>
      <w:r w:rsidR="003F6547" w:rsidRPr="00980EFA">
        <w:rPr>
          <w:rFonts w:asciiTheme="minorHAnsi" w:hAnsiTheme="minorHAnsi" w:cstheme="minorHAnsi"/>
        </w:rPr>
        <w:t xml:space="preserve"> </w:t>
      </w:r>
      <w:r w:rsidR="003F6547" w:rsidRPr="00980EFA">
        <w:rPr>
          <w:rFonts w:asciiTheme="minorHAnsi" w:hAnsiTheme="minorHAnsi" w:cstheme="minorHAnsi"/>
          <w:szCs w:val="24"/>
        </w:rPr>
        <w:t>w Części</w:t>
      </w:r>
      <w:r w:rsidR="005F2A9E" w:rsidRPr="00980EFA">
        <w:rPr>
          <w:rFonts w:asciiTheme="minorHAnsi" w:hAnsiTheme="minorHAnsi" w:cstheme="minorHAnsi"/>
          <w:szCs w:val="24"/>
        </w:rPr>
        <w:t xml:space="preserve"> nr I, II i IV</w:t>
      </w:r>
      <w:r w:rsidR="003F6547" w:rsidRPr="00980EFA">
        <w:rPr>
          <w:rFonts w:asciiTheme="minorHAnsi" w:hAnsiTheme="minorHAnsi" w:cstheme="minorHAnsi"/>
          <w:szCs w:val="24"/>
        </w:rPr>
        <w:t xml:space="preserve"> przedmiotu zamówienia</w:t>
      </w:r>
      <w:r w:rsidRPr="00980EFA">
        <w:rPr>
          <w:rFonts w:asciiTheme="minorHAnsi" w:hAnsiTheme="minorHAnsi" w:cstheme="minorHAnsi"/>
          <w:szCs w:val="24"/>
        </w:rPr>
        <w:t xml:space="preserve"> </w:t>
      </w:r>
      <w:r w:rsidR="00823E0F" w:rsidRPr="00980EFA">
        <w:rPr>
          <w:rFonts w:asciiTheme="minorHAnsi" w:hAnsiTheme="minorHAnsi" w:cstheme="minorHAnsi"/>
          <w:szCs w:val="24"/>
        </w:rPr>
        <w:t xml:space="preserve">ustala </w:t>
      </w:r>
      <w:r w:rsidR="00F562E2" w:rsidRPr="00980EFA">
        <w:rPr>
          <w:rFonts w:asciiTheme="minorHAnsi" w:hAnsiTheme="minorHAnsi" w:cstheme="minorHAnsi"/>
          <w:szCs w:val="24"/>
        </w:rPr>
        <w:t>się na</w:t>
      </w:r>
      <w:r w:rsidR="00823E0F" w:rsidRPr="00980EFA">
        <w:rPr>
          <w:rFonts w:asciiTheme="minorHAnsi" w:hAnsiTheme="minorHAnsi" w:cstheme="minorHAnsi"/>
          <w:szCs w:val="24"/>
        </w:rPr>
        <w:t xml:space="preserve"> </w:t>
      </w:r>
      <w:r w:rsidR="00AA044D" w:rsidRPr="00980EFA">
        <w:rPr>
          <w:rFonts w:asciiTheme="minorHAnsi" w:hAnsiTheme="minorHAnsi" w:cstheme="minorHAnsi"/>
          <w:szCs w:val="24"/>
        </w:rPr>
        <w:t>5</w:t>
      </w:r>
      <w:r w:rsidRPr="00980EFA">
        <w:rPr>
          <w:rFonts w:asciiTheme="minorHAnsi" w:hAnsiTheme="minorHAnsi" w:cstheme="minorHAnsi"/>
          <w:szCs w:val="24"/>
        </w:rPr>
        <w:t xml:space="preserve">% ceny całkowitej </w:t>
      </w:r>
      <w:r w:rsidR="00BC2939" w:rsidRPr="00980EFA">
        <w:rPr>
          <w:rFonts w:asciiTheme="minorHAnsi" w:hAnsiTheme="minorHAnsi" w:cstheme="minorHAnsi"/>
          <w:szCs w:val="24"/>
        </w:rPr>
        <w:t xml:space="preserve">brutto </w:t>
      </w:r>
      <w:r w:rsidRPr="00980EFA">
        <w:rPr>
          <w:rFonts w:asciiTheme="minorHAnsi" w:hAnsiTheme="minorHAnsi" w:cstheme="minorHAnsi"/>
          <w:szCs w:val="24"/>
        </w:rPr>
        <w:t xml:space="preserve">podanej w ofercie. </w:t>
      </w:r>
    </w:p>
    <w:p w14:paraId="6C2626B3" w14:textId="6FEAE558" w:rsidR="00AC7138" w:rsidRPr="00980EFA" w:rsidRDefault="00AC7138" w:rsidP="00980EFA">
      <w:pPr>
        <w:pStyle w:val="Trenum"/>
        <w:numPr>
          <w:ilvl w:val="0"/>
          <w:numId w:val="19"/>
        </w:numPr>
        <w:tabs>
          <w:tab w:val="clear" w:pos="357"/>
        </w:tabs>
        <w:spacing w:after="0" w:line="276" w:lineRule="auto"/>
        <w:ind w:left="426" w:hanging="284"/>
        <w:jc w:val="left"/>
        <w:rPr>
          <w:rFonts w:asciiTheme="minorHAnsi" w:hAnsiTheme="minorHAnsi" w:cstheme="minorHAnsi"/>
          <w:szCs w:val="24"/>
        </w:rPr>
      </w:pPr>
      <w:r w:rsidRPr="00980EFA">
        <w:rPr>
          <w:rFonts w:asciiTheme="minorHAnsi" w:hAnsiTheme="minorHAnsi" w:cstheme="minorHAnsi"/>
          <w:szCs w:val="24"/>
        </w:rPr>
        <w:t xml:space="preserve">Zabezpieczenie należytego wykonania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może być wniesione w jednej lub kilku następujących formach: </w:t>
      </w:r>
    </w:p>
    <w:p w14:paraId="0EA79A90" w14:textId="77777777" w:rsidR="00AC7138" w:rsidRPr="00980EFA" w:rsidRDefault="00AC7138" w:rsidP="00980EFA">
      <w:pPr>
        <w:pStyle w:val="Trenum"/>
        <w:numPr>
          <w:ilvl w:val="0"/>
          <w:numId w:val="44"/>
        </w:numPr>
        <w:spacing w:after="0" w:line="276" w:lineRule="auto"/>
        <w:ind w:left="851" w:hanging="142"/>
        <w:jc w:val="left"/>
        <w:rPr>
          <w:rFonts w:asciiTheme="minorHAnsi" w:hAnsiTheme="minorHAnsi" w:cstheme="minorHAnsi"/>
          <w:szCs w:val="24"/>
        </w:rPr>
      </w:pPr>
      <w:r w:rsidRPr="00980EFA">
        <w:rPr>
          <w:rFonts w:asciiTheme="minorHAnsi" w:hAnsiTheme="minorHAnsi" w:cstheme="minorHAnsi"/>
          <w:szCs w:val="24"/>
        </w:rPr>
        <w:t>w pieniądzu przelewem na rachunek bankowy:</w:t>
      </w:r>
    </w:p>
    <w:p w14:paraId="4EE151C4" w14:textId="4FC40910" w:rsidR="00AC7138" w:rsidRPr="00980EFA" w:rsidRDefault="00AC7138" w:rsidP="00980EFA">
      <w:pPr>
        <w:spacing w:line="276" w:lineRule="auto"/>
        <w:ind w:left="851"/>
        <w:rPr>
          <w:rFonts w:asciiTheme="minorHAnsi" w:hAnsiTheme="minorHAnsi" w:cstheme="minorHAnsi"/>
          <w:b/>
          <w:bCs/>
        </w:rPr>
      </w:pPr>
      <w:r w:rsidRPr="00980EFA">
        <w:rPr>
          <w:rFonts w:asciiTheme="minorHAnsi" w:hAnsiTheme="minorHAnsi" w:cstheme="minorHAnsi"/>
          <w:b/>
          <w:bCs/>
        </w:rPr>
        <w:t xml:space="preserve">BGK I o/Warszawa </w:t>
      </w:r>
      <w:r w:rsidR="06DE82E2" w:rsidRPr="00980EFA">
        <w:rPr>
          <w:rFonts w:asciiTheme="minorHAnsi" w:hAnsiTheme="minorHAnsi" w:cstheme="minorHAnsi"/>
          <w:b/>
          <w:bCs/>
        </w:rPr>
        <w:t>43 1130 1017 0019 9361 9020 0261</w:t>
      </w:r>
    </w:p>
    <w:p w14:paraId="350AA2AC" w14:textId="45CA3528" w:rsidR="00AC7138" w:rsidRPr="00980EFA" w:rsidRDefault="00AC7138" w:rsidP="00980EFA">
      <w:pPr>
        <w:pStyle w:val="Trescznumztab"/>
        <w:numPr>
          <w:ilvl w:val="0"/>
          <w:numId w:val="0"/>
        </w:numPr>
        <w:tabs>
          <w:tab w:val="clear" w:pos="567"/>
          <w:tab w:val="clear" w:pos="5103"/>
          <w:tab w:val="clear" w:pos="6804"/>
          <w:tab w:val="clear" w:pos="8505"/>
        </w:tabs>
        <w:spacing w:after="0" w:line="276" w:lineRule="auto"/>
        <w:ind w:left="2127" w:hanging="1276"/>
        <w:rPr>
          <w:rFonts w:asciiTheme="minorHAnsi" w:hAnsiTheme="minorHAnsi" w:cstheme="minorHAnsi"/>
          <w:i/>
          <w:iCs/>
          <w:szCs w:val="24"/>
        </w:rPr>
      </w:pPr>
      <w:r w:rsidRPr="00980EFA">
        <w:rPr>
          <w:rFonts w:asciiTheme="minorHAnsi" w:hAnsiTheme="minorHAnsi" w:cstheme="minorHAnsi"/>
          <w:szCs w:val="24"/>
        </w:rPr>
        <w:t>z dopiskiem - „</w:t>
      </w:r>
      <w:bookmarkStart w:id="30" w:name="_Hlk96334288"/>
      <w:r w:rsidR="004209D3" w:rsidRPr="00980EFA">
        <w:rPr>
          <w:rFonts w:asciiTheme="minorHAnsi" w:hAnsiTheme="minorHAnsi" w:cstheme="minorHAnsi"/>
          <w:lang w:eastAsia="pl-PL"/>
        </w:rPr>
        <w:t>Dostawa sprzętu komputerowego i urządzeń peryferyjnych</w:t>
      </w:r>
      <w:bookmarkEnd w:id="30"/>
      <w:r w:rsidR="005F2A9E" w:rsidRPr="00980EFA">
        <w:rPr>
          <w:rFonts w:asciiTheme="minorHAnsi" w:hAnsiTheme="minorHAnsi" w:cstheme="minorHAnsi"/>
          <w:lang w:eastAsia="pl-PL"/>
        </w:rPr>
        <w:t xml:space="preserve"> Część nr ….</w:t>
      </w:r>
      <w:r w:rsidRPr="00980EFA">
        <w:rPr>
          <w:rFonts w:asciiTheme="minorHAnsi" w:hAnsiTheme="minorHAnsi" w:cstheme="minorHAnsi"/>
          <w:szCs w:val="24"/>
        </w:rPr>
        <w:t>”</w:t>
      </w:r>
      <w:r w:rsidR="006C50A8" w:rsidRPr="00980EFA">
        <w:rPr>
          <w:rFonts w:asciiTheme="minorHAnsi" w:hAnsiTheme="minorHAnsi" w:cstheme="minorHAnsi"/>
          <w:szCs w:val="24"/>
        </w:rPr>
        <w:t>.</w:t>
      </w:r>
    </w:p>
    <w:p w14:paraId="740F6B7C" w14:textId="03423FB3" w:rsidR="00AC7138" w:rsidRPr="00980EFA" w:rsidRDefault="00AC7138" w:rsidP="00980EFA">
      <w:pPr>
        <w:numPr>
          <w:ilvl w:val="0"/>
          <w:numId w:val="44"/>
        </w:numPr>
        <w:spacing w:line="276" w:lineRule="auto"/>
        <w:ind w:left="851" w:hanging="142"/>
        <w:rPr>
          <w:rFonts w:asciiTheme="minorHAnsi" w:hAnsiTheme="minorHAnsi" w:cstheme="minorHAnsi"/>
        </w:rPr>
      </w:pPr>
      <w:r w:rsidRPr="00980EFA">
        <w:rPr>
          <w:rFonts w:asciiTheme="minorHAnsi" w:hAnsiTheme="minorHAnsi" w:cstheme="minorHAnsi"/>
        </w:rPr>
        <w:t>poręczeniach bankowych lub poręczeniach spółdzielczej kasy oszczędnościowo– kredytowej, z tym</w:t>
      </w:r>
      <w:r w:rsidR="3FB2A51B" w:rsidRPr="00980EFA">
        <w:rPr>
          <w:rFonts w:asciiTheme="minorHAnsi" w:hAnsiTheme="minorHAnsi" w:cstheme="minorHAnsi"/>
        </w:rPr>
        <w:t>,</w:t>
      </w:r>
      <w:r w:rsidRPr="00980EFA">
        <w:rPr>
          <w:rFonts w:asciiTheme="minorHAnsi" w:hAnsiTheme="minorHAnsi" w:cstheme="minorHAnsi"/>
        </w:rPr>
        <w:t xml:space="preserve"> że zobowiązanie kasy jest zawsze zobowiązaniem pieniężnym,</w:t>
      </w:r>
    </w:p>
    <w:p w14:paraId="0E9B6D6F" w14:textId="77777777" w:rsidR="00AC7138" w:rsidRPr="00980EFA" w:rsidRDefault="00AC7138" w:rsidP="00980EFA">
      <w:pPr>
        <w:numPr>
          <w:ilvl w:val="0"/>
          <w:numId w:val="44"/>
        </w:numPr>
        <w:spacing w:line="276" w:lineRule="auto"/>
        <w:ind w:left="851" w:hanging="142"/>
        <w:rPr>
          <w:rFonts w:asciiTheme="minorHAnsi" w:hAnsiTheme="minorHAnsi" w:cstheme="minorHAnsi"/>
        </w:rPr>
      </w:pPr>
      <w:r w:rsidRPr="00980EFA">
        <w:rPr>
          <w:rFonts w:asciiTheme="minorHAnsi" w:hAnsiTheme="minorHAnsi" w:cstheme="minorHAnsi"/>
        </w:rPr>
        <w:t>gwarancjach ubezpieczeniowych,</w:t>
      </w:r>
    </w:p>
    <w:p w14:paraId="7BC1F8B0" w14:textId="77777777" w:rsidR="00AC7138" w:rsidRPr="00980EFA" w:rsidRDefault="00AC7138" w:rsidP="00980EFA">
      <w:pPr>
        <w:numPr>
          <w:ilvl w:val="0"/>
          <w:numId w:val="44"/>
        </w:numPr>
        <w:spacing w:line="276" w:lineRule="auto"/>
        <w:ind w:left="851" w:hanging="142"/>
        <w:rPr>
          <w:rFonts w:asciiTheme="minorHAnsi" w:hAnsiTheme="minorHAnsi" w:cstheme="minorHAnsi"/>
        </w:rPr>
      </w:pPr>
      <w:r w:rsidRPr="00980EFA">
        <w:rPr>
          <w:rFonts w:asciiTheme="minorHAnsi" w:hAnsiTheme="minorHAnsi" w:cstheme="minorHAnsi"/>
        </w:rPr>
        <w:t>gwarancjach bankowych,</w:t>
      </w:r>
    </w:p>
    <w:p w14:paraId="5B6E6F12" w14:textId="5D3750B6" w:rsidR="00AC7138" w:rsidRPr="00980EFA" w:rsidRDefault="6FD42701" w:rsidP="00980EFA">
      <w:pPr>
        <w:numPr>
          <w:ilvl w:val="0"/>
          <w:numId w:val="44"/>
        </w:numPr>
        <w:spacing w:line="276" w:lineRule="auto"/>
        <w:ind w:left="851" w:hanging="142"/>
        <w:rPr>
          <w:rFonts w:asciiTheme="minorHAnsi" w:hAnsiTheme="minorHAnsi" w:cstheme="minorHAnsi"/>
        </w:rPr>
      </w:pPr>
      <w:r w:rsidRPr="00980EFA">
        <w:rPr>
          <w:rFonts w:asciiTheme="minorHAnsi" w:hAnsiTheme="minorHAnsi" w:cstheme="minorHAnsi"/>
        </w:rPr>
        <w:t>poręczeniach udzielanych przez podmioty, o których mowa w art. 6b ust. 5 pkt 2 ustawy z</w:t>
      </w:r>
      <w:r w:rsidR="009E646B" w:rsidRPr="00980EFA">
        <w:rPr>
          <w:rFonts w:asciiTheme="minorHAnsi" w:hAnsiTheme="minorHAnsi" w:cstheme="minorHAnsi"/>
        </w:rPr>
        <w:t> </w:t>
      </w:r>
      <w:r w:rsidRPr="00980EFA">
        <w:rPr>
          <w:rFonts w:asciiTheme="minorHAnsi" w:hAnsiTheme="minorHAnsi" w:cstheme="minorHAnsi"/>
        </w:rPr>
        <w:t>dnia 9 listopada 2000 r. o utworzeniu Polskiej Agencji Rozwoju Przedsiębiorczości</w:t>
      </w:r>
      <w:r w:rsidR="6FD8ADC4" w:rsidRPr="00980EFA">
        <w:rPr>
          <w:rFonts w:asciiTheme="minorHAnsi" w:hAnsiTheme="minorHAnsi" w:cstheme="minorHAnsi"/>
        </w:rPr>
        <w:t xml:space="preserve"> (Dz.</w:t>
      </w:r>
      <w:r w:rsidR="009E646B" w:rsidRPr="00980EFA">
        <w:rPr>
          <w:rFonts w:asciiTheme="minorHAnsi" w:hAnsiTheme="minorHAnsi" w:cstheme="minorHAnsi"/>
        </w:rPr>
        <w:t> </w:t>
      </w:r>
      <w:r w:rsidR="6FD8ADC4" w:rsidRPr="00980EFA">
        <w:rPr>
          <w:rFonts w:asciiTheme="minorHAnsi" w:hAnsiTheme="minorHAnsi" w:cstheme="minorHAnsi"/>
        </w:rPr>
        <w:t>U.</w:t>
      </w:r>
      <w:r w:rsidR="009E646B" w:rsidRPr="00980EFA">
        <w:rPr>
          <w:rFonts w:asciiTheme="minorHAnsi" w:hAnsiTheme="minorHAnsi" w:cstheme="minorHAnsi"/>
        </w:rPr>
        <w:t> </w:t>
      </w:r>
      <w:r w:rsidR="6FD8ADC4" w:rsidRPr="00980EFA">
        <w:rPr>
          <w:rFonts w:asciiTheme="minorHAnsi" w:hAnsiTheme="minorHAnsi" w:cstheme="minorHAnsi"/>
        </w:rPr>
        <w:t>z</w:t>
      </w:r>
      <w:r w:rsidR="009E646B" w:rsidRPr="00980EFA">
        <w:rPr>
          <w:rFonts w:asciiTheme="minorHAnsi" w:hAnsiTheme="minorHAnsi" w:cstheme="minorHAnsi"/>
        </w:rPr>
        <w:t> </w:t>
      </w:r>
      <w:r w:rsidR="6FD8ADC4" w:rsidRPr="00980EFA">
        <w:rPr>
          <w:rFonts w:asciiTheme="minorHAnsi" w:hAnsiTheme="minorHAnsi" w:cstheme="minorHAnsi"/>
        </w:rPr>
        <w:t>2020 r., poz. 299)</w:t>
      </w:r>
      <w:r w:rsidRPr="00980EFA">
        <w:rPr>
          <w:rFonts w:asciiTheme="minorHAnsi" w:hAnsiTheme="minorHAnsi" w:cstheme="minorHAnsi"/>
        </w:rPr>
        <w:t xml:space="preserve">. </w:t>
      </w:r>
    </w:p>
    <w:p w14:paraId="36A7FE8D" w14:textId="28D042A5" w:rsidR="00AC7138" w:rsidRPr="00980EFA" w:rsidRDefault="00AC7138" w:rsidP="00980EFA">
      <w:pPr>
        <w:numPr>
          <w:ilvl w:val="0"/>
          <w:numId w:val="18"/>
        </w:numPr>
        <w:tabs>
          <w:tab w:val="clear" w:pos="360"/>
        </w:tabs>
        <w:spacing w:line="276" w:lineRule="auto"/>
        <w:ind w:left="426" w:hanging="284"/>
        <w:rPr>
          <w:rFonts w:asciiTheme="minorHAnsi" w:hAnsiTheme="minorHAnsi" w:cstheme="minorHAnsi"/>
          <w:bCs/>
        </w:rPr>
      </w:pPr>
      <w:r w:rsidRPr="00980EFA">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980EFA">
        <w:rPr>
          <w:rFonts w:asciiTheme="minorHAnsi" w:hAnsiTheme="minorHAnsi" w:cstheme="minorHAnsi"/>
          <w:bCs/>
        </w:rPr>
        <w:t>Umowy</w:t>
      </w:r>
      <w:r w:rsidRPr="00980EFA">
        <w:rPr>
          <w:rFonts w:asciiTheme="minorHAnsi" w:hAnsiTheme="minorHAnsi" w:cstheme="minorHAnsi"/>
          <w:bCs/>
        </w:rPr>
        <w:t xml:space="preserve"> wynikającej z</w:t>
      </w:r>
      <w:r w:rsidR="009E646B" w:rsidRPr="00980EFA">
        <w:rPr>
          <w:rFonts w:asciiTheme="minorHAnsi" w:hAnsiTheme="minorHAnsi" w:cstheme="minorHAnsi"/>
          <w:bCs/>
        </w:rPr>
        <w:t> </w:t>
      </w:r>
      <w:r w:rsidRPr="00980EFA">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980EFA" w:rsidRDefault="00AC7138" w:rsidP="00980EFA">
      <w:pPr>
        <w:numPr>
          <w:ilvl w:val="0"/>
          <w:numId w:val="18"/>
        </w:numPr>
        <w:tabs>
          <w:tab w:val="clear" w:pos="360"/>
        </w:tabs>
        <w:spacing w:line="276" w:lineRule="auto"/>
        <w:ind w:left="426" w:hanging="284"/>
        <w:rPr>
          <w:rFonts w:asciiTheme="minorHAnsi" w:hAnsiTheme="minorHAnsi" w:cstheme="minorHAnsi"/>
        </w:rPr>
      </w:pPr>
      <w:r w:rsidRPr="00980EFA">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77777777"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 xml:space="preserve">dokładne przytoczenie nazwy niniejszego postępowania, </w:t>
      </w:r>
    </w:p>
    <w:p w14:paraId="443FAD64" w14:textId="77777777"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precyzyjne określenie wierzytelności, która ma być zabezpieczona gwarancją lub poręczeniem,</w:t>
      </w:r>
    </w:p>
    <w:p w14:paraId="59EBB6E2" w14:textId="77777777"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kwotę gwarancji lub poręczenia,</w:t>
      </w:r>
    </w:p>
    <w:p w14:paraId="42D3E8F9" w14:textId="2259D2FB"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980EFA" w:rsidRDefault="00F562E2"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lastRenderedPageBreak/>
        <w:t>gwarancja powinna przewidywać okres bezwarunkowej wypłaty maksymalnie do 14 dni od</w:t>
      </w:r>
      <w:r w:rsidR="009E646B" w:rsidRPr="00980EFA">
        <w:rPr>
          <w:rFonts w:asciiTheme="minorHAnsi" w:hAnsiTheme="minorHAnsi" w:cstheme="minorHAnsi"/>
        </w:rPr>
        <w:t xml:space="preserve"> </w:t>
      </w:r>
      <w:r w:rsidRPr="00980EFA">
        <w:rPr>
          <w:rFonts w:asciiTheme="minorHAnsi" w:hAnsiTheme="minorHAnsi" w:cstheme="minorHAnsi"/>
        </w:rPr>
        <w:t>pierwszego pisemnego żądania wypłaty,</w:t>
      </w:r>
    </w:p>
    <w:p w14:paraId="569D6F5F" w14:textId="77777777"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zapewnienia wykonalności na terenie Rzeczypospolitej Polskiej,</w:t>
      </w:r>
    </w:p>
    <w:p w14:paraId="70C68453" w14:textId="77777777" w:rsidR="00AC7138" w:rsidRPr="00980EFA" w:rsidRDefault="00AC7138" w:rsidP="00980EFA">
      <w:pPr>
        <w:numPr>
          <w:ilvl w:val="0"/>
          <w:numId w:val="45"/>
        </w:numPr>
        <w:tabs>
          <w:tab w:val="clear" w:pos="1240"/>
        </w:tabs>
        <w:spacing w:line="276" w:lineRule="auto"/>
        <w:ind w:left="851" w:hanging="142"/>
        <w:rPr>
          <w:rFonts w:asciiTheme="minorHAnsi" w:hAnsiTheme="minorHAnsi" w:cstheme="minorHAnsi"/>
        </w:rPr>
      </w:pPr>
      <w:r w:rsidRPr="00980EFA">
        <w:rPr>
          <w:rFonts w:asciiTheme="minorHAnsi" w:hAnsiTheme="minorHAnsi" w:cstheme="minorHAnsi"/>
        </w:rPr>
        <w:t>określenia miejsca rozstrzygania sporów w sądzie właściwym dla siedziby Zamawiającego.</w:t>
      </w:r>
    </w:p>
    <w:p w14:paraId="0ACF44D0" w14:textId="4AC5DEE4" w:rsidR="00AC7138" w:rsidRPr="00980EFA" w:rsidRDefault="003860D7" w:rsidP="00980EFA">
      <w:pPr>
        <w:numPr>
          <w:ilvl w:val="0"/>
          <w:numId w:val="18"/>
        </w:numPr>
        <w:tabs>
          <w:tab w:val="clear" w:pos="360"/>
        </w:tabs>
        <w:spacing w:line="276" w:lineRule="auto"/>
        <w:ind w:left="426" w:hanging="284"/>
        <w:rPr>
          <w:rFonts w:asciiTheme="minorHAnsi" w:hAnsiTheme="minorHAnsi" w:cstheme="minorHAnsi"/>
        </w:rPr>
      </w:pPr>
      <w:r w:rsidRPr="00980EF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980EFA" w:rsidDel="003860D7">
        <w:rPr>
          <w:rFonts w:asciiTheme="minorHAnsi" w:hAnsiTheme="minorHAnsi" w:cstheme="minorHAnsi"/>
        </w:rPr>
        <w:t xml:space="preserve"> </w:t>
      </w:r>
      <w:r w:rsidR="00AC7138" w:rsidRPr="00980EFA">
        <w:rPr>
          <w:rFonts w:asciiTheme="minorHAnsi" w:hAnsiTheme="minorHAnsi" w:cstheme="minorHAnsi"/>
        </w:rPr>
        <w:t>stosownie do treści art.</w:t>
      </w:r>
      <w:r w:rsidRPr="00980EFA">
        <w:rPr>
          <w:rFonts w:asciiTheme="minorHAnsi" w:hAnsiTheme="minorHAnsi" w:cstheme="minorHAnsi"/>
        </w:rPr>
        <w:t>26</w:t>
      </w:r>
      <w:r w:rsidR="00AC7138" w:rsidRPr="00980EFA">
        <w:rPr>
          <w:rFonts w:asciiTheme="minorHAnsi" w:hAnsiTheme="minorHAnsi" w:cstheme="minorHAnsi"/>
        </w:rPr>
        <w:t>3 ustawy</w:t>
      </w:r>
      <w:r w:rsidRPr="00980EFA">
        <w:rPr>
          <w:rFonts w:asciiTheme="minorHAnsi" w:hAnsiTheme="minorHAnsi" w:cstheme="minorHAnsi"/>
        </w:rPr>
        <w:t xml:space="preserve"> Pzp</w:t>
      </w:r>
      <w:r w:rsidR="00AC7138" w:rsidRPr="00980EFA">
        <w:rPr>
          <w:rFonts w:asciiTheme="minorHAnsi" w:hAnsiTheme="minorHAnsi" w:cstheme="minorHAnsi"/>
        </w:rPr>
        <w:t xml:space="preserve">. </w:t>
      </w:r>
    </w:p>
    <w:p w14:paraId="4C8F9F53" w14:textId="651B8950" w:rsidR="00AC7138" w:rsidRPr="00980EFA" w:rsidRDefault="00AC7138" w:rsidP="00980EFA">
      <w:pPr>
        <w:numPr>
          <w:ilvl w:val="0"/>
          <w:numId w:val="18"/>
        </w:numPr>
        <w:tabs>
          <w:tab w:val="clear" w:pos="360"/>
        </w:tabs>
        <w:spacing w:line="276" w:lineRule="auto"/>
        <w:ind w:left="426" w:hanging="284"/>
        <w:rPr>
          <w:rFonts w:asciiTheme="minorHAnsi" w:hAnsiTheme="minorHAnsi" w:cstheme="minorHAnsi"/>
        </w:rPr>
      </w:pPr>
      <w:r w:rsidRPr="00980EFA">
        <w:rPr>
          <w:rFonts w:asciiTheme="minorHAnsi" w:hAnsiTheme="minorHAnsi" w:cstheme="minorHAnsi"/>
        </w:rPr>
        <w:t xml:space="preserve">Do zmiany formy zabezpieczenia </w:t>
      </w:r>
      <w:r w:rsidR="00C80702" w:rsidRPr="00980EFA">
        <w:rPr>
          <w:rFonts w:asciiTheme="minorHAnsi" w:hAnsiTheme="minorHAnsi" w:cstheme="minorHAnsi"/>
        </w:rPr>
        <w:t>Umowy</w:t>
      </w:r>
      <w:r w:rsidRPr="00980EFA">
        <w:rPr>
          <w:rFonts w:asciiTheme="minorHAnsi" w:hAnsiTheme="minorHAnsi" w:cstheme="minorHAnsi"/>
        </w:rPr>
        <w:t xml:space="preserve"> w trakcie realizacji </w:t>
      </w:r>
      <w:r w:rsidR="00C80702" w:rsidRPr="00980EFA">
        <w:rPr>
          <w:rFonts w:asciiTheme="minorHAnsi" w:hAnsiTheme="minorHAnsi" w:cstheme="minorHAnsi"/>
        </w:rPr>
        <w:t>Umowy</w:t>
      </w:r>
      <w:r w:rsidRPr="00980EFA">
        <w:rPr>
          <w:rFonts w:asciiTheme="minorHAnsi" w:hAnsiTheme="minorHAnsi" w:cstheme="minorHAnsi"/>
        </w:rPr>
        <w:t xml:space="preserve"> stosuje się art. </w:t>
      </w:r>
      <w:r w:rsidR="00F562E2" w:rsidRPr="00980EFA">
        <w:rPr>
          <w:rFonts w:asciiTheme="minorHAnsi" w:hAnsiTheme="minorHAnsi" w:cstheme="minorHAnsi"/>
        </w:rPr>
        <w:t>451</w:t>
      </w:r>
      <w:r w:rsidRPr="00980EFA">
        <w:rPr>
          <w:rFonts w:asciiTheme="minorHAnsi" w:hAnsiTheme="minorHAnsi" w:cstheme="minorHAnsi"/>
        </w:rPr>
        <w:t xml:space="preserve"> ustawy</w:t>
      </w:r>
      <w:r w:rsidR="00A416E5" w:rsidRPr="00980EFA">
        <w:rPr>
          <w:rFonts w:asciiTheme="minorHAnsi" w:hAnsiTheme="minorHAnsi" w:cstheme="minorHAnsi"/>
        </w:rPr>
        <w:t xml:space="preserve"> Pzp</w:t>
      </w:r>
      <w:r w:rsidRPr="00980EFA">
        <w:rPr>
          <w:rFonts w:asciiTheme="minorHAnsi" w:hAnsiTheme="minorHAnsi" w:cstheme="minorHAnsi"/>
        </w:rPr>
        <w:t>.</w:t>
      </w:r>
    </w:p>
    <w:p w14:paraId="3CE02319" w14:textId="220A8009" w:rsidR="00AC7138" w:rsidRPr="00980EFA" w:rsidRDefault="00AC7138" w:rsidP="00980EFA">
      <w:pPr>
        <w:numPr>
          <w:ilvl w:val="0"/>
          <w:numId w:val="18"/>
        </w:numPr>
        <w:tabs>
          <w:tab w:val="clear" w:pos="360"/>
        </w:tabs>
        <w:spacing w:line="276" w:lineRule="auto"/>
        <w:ind w:left="426" w:hanging="284"/>
        <w:rPr>
          <w:rFonts w:asciiTheme="minorHAnsi" w:hAnsiTheme="minorHAnsi" w:cstheme="minorHAnsi"/>
        </w:rPr>
      </w:pPr>
      <w:r w:rsidRPr="00980EFA">
        <w:rPr>
          <w:rFonts w:asciiTheme="minorHAnsi" w:hAnsiTheme="minorHAnsi" w:cstheme="minorHAnsi"/>
        </w:rPr>
        <w:t>Zabezpieczenie może być wnoszone według wyboru Wykonawcy w formach wymienionych w art. </w:t>
      </w:r>
      <w:r w:rsidR="00F562E2" w:rsidRPr="00980EFA">
        <w:rPr>
          <w:rFonts w:asciiTheme="minorHAnsi" w:hAnsiTheme="minorHAnsi" w:cstheme="minorHAnsi"/>
        </w:rPr>
        <w:t>450</w:t>
      </w:r>
      <w:r w:rsidRPr="00980EFA">
        <w:rPr>
          <w:rFonts w:asciiTheme="minorHAnsi" w:hAnsiTheme="minorHAnsi" w:cstheme="minorHAnsi"/>
        </w:rPr>
        <w:t xml:space="preserve"> ust 1 ustawy</w:t>
      </w:r>
      <w:r w:rsidR="00A416E5" w:rsidRPr="00980EFA">
        <w:rPr>
          <w:rFonts w:asciiTheme="minorHAnsi" w:hAnsiTheme="minorHAnsi" w:cstheme="minorHAnsi"/>
        </w:rPr>
        <w:t xml:space="preserve"> Pzp</w:t>
      </w:r>
      <w:r w:rsidRPr="00980EFA">
        <w:rPr>
          <w:rFonts w:asciiTheme="minorHAnsi" w:hAnsiTheme="minorHAnsi" w:cstheme="minorHAnsi"/>
        </w:rPr>
        <w:t>.</w:t>
      </w:r>
    </w:p>
    <w:p w14:paraId="7DAF37CA" w14:textId="77777777" w:rsidR="00AC7138" w:rsidRPr="00980EFA" w:rsidRDefault="00AC7138" w:rsidP="00980EFA">
      <w:pPr>
        <w:numPr>
          <w:ilvl w:val="0"/>
          <w:numId w:val="18"/>
        </w:numPr>
        <w:tabs>
          <w:tab w:val="clear" w:pos="360"/>
        </w:tabs>
        <w:spacing w:line="276" w:lineRule="auto"/>
        <w:ind w:left="426" w:hanging="284"/>
        <w:rPr>
          <w:rFonts w:asciiTheme="minorHAnsi" w:hAnsiTheme="minorHAnsi" w:cstheme="minorHAnsi"/>
        </w:rPr>
      </w:pPr>
      <w:r w:rsidRPr="00980EFA">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w:t>
      </w:r>
    </w:p>
    <w:p w14:paraId="4C0BD0C2" w14:textId="5F811C34" w:rsidR="008656D8" w:rsidRPr="00980EFA" w:rsidRDefault="008656D8" w:rsidP="00980EFA">
      <w:pPr>
        <w:numPr>
          <w:ilvl w:val="0"/>
          <w:numId w:val="18"/>
        </w:numPr>
        <w:tabs>
          <w:tab w:val="clear" w:pos="360"/>
        </w:tabs>
        <w:spacing w:line="276" w:lineRule="auto"/>
        <w:ind w:left="426"/>
        <w:rPr>
          <w:rFonts w:asciiTheme="minorHAnsi" w:hAnsiTheme="minorHAnsi" w:cstheme="minorHAnsi"/>
        </w:rPr>
      </w:pPr>
      <w:r w:rsidRPr="00980EFA">
        <w:rPr>
          <w:rFonts w:asciiTheme="minorHAnsi" w:hAnsiTheme="minorHAnsi" w:cstheme="minorHAnsi"/>
        </w:rPr>
        <w:t xml:space="preserve">Zabezpieczenie należytego wykonania Umowy będzie zwrócone Wykonawcy </w:t>
      </w:r>
      <w:r w:rsidR="005F2A9E" w:rsidRPr="00980EFA">
        <w:rPr>
          <w:rFonts w:asciiTheme="minorHAnsi" w:hAnsiTheme="minorHAnsi" w:cstheme="minorHAnsi"/>
        </w:rPr>
        <w:t xml:space="preserve">zgodnie z zapisami </w:t>
      </w:r>
      <w:r w:rsidR="009E3CCC" w:rsidRPr="00980EFA">
        <w:rPr>
          <w:rFonts w:asciiTheme="minorHAnsi" w:hAnsiTheme="minorHAnsi" w:cstheme="minorHAnsi"/>
        </w:rPr>
        <w:t xml:space="preserve">zawartymi w </w:t>
      </w:r>
      <w:r w:rsidR="003670FD" w:rsidRPr="00980EFA">
        <w:rPr>
          <w:rFonts w:asciiTheme="minorHAnsi" w:hAnsiTheme="minorHAnsi" w:cstheme="minorHAnsi"/>
        </w:rPr>
        <w:t>Projektowanych Postanowieniach Umowy</w:t>
      </w:r>
      <w:r w:rsidR="009E3CCC" w:rsidRPr="00980EFA">
        <w:rPr>
          <w:rFonts w:asciiTheme="minorHAnsi" w:hAnsiTheme="minorHAnsi" w:cstheme="minorHAnsi"/>
        </w:rPr>
        <w:t xml:space="preserve"> na daną Część przedmiotu zamówienia</w:t>
      </w:r>
      <w:r w:rsidR="003670FD" w:rsidRPr="00980EFA">
        <w:rPr>
          <w:rFonts w:asciiTheme="minorHAnsi" w:hAnsiTheme="minorHAnsi" w:cstheme="minorHAnsi"/>
        </w:rPr>
        <w:t>, z wyłączeniem części III</w:t>
      </w:r>
      <w:r w:rsidR="009E3CCC" w:rsidRPr="00980EFA">
        <w:rPr>
          <w:rFonts w:asciiTheme="minorHAnsi" w:hAnsiTheme="minorHAnsi" w:cstheme="minorHAnsi"/>
        </w:rPr>
        <w:t>.</w:t>
      </w:r>
    </w:p>
    <w:p w14:paraId="0A9149EC" w14:textId="2EA07D31" w:rsidR="00AC7138" w:rsidRPr="00980EFA" w:rsidRDefault="00AC7138" w:rsidP="00980EFA">
      <w:pPr>
        <w:pStyle w:val="Nagwek1"/>
        <w:numPr>
          <w:ilvl w:val="0"/>
          <w:numId w:val="47"/>
        </w:numPr>
        <w:spacing w:after="0" w:line="276" w:lineRule="auto"/>
        <w:ind w:left="0" w:hanging="142"/>
        <w:rPr>
          <w:rFonts w:cstheme="minorHAnsi"/>
        </w:rPr>
      </w:pPr>
      <w:r w:rsidRPr="00980EFA">
        <w:rPr>
          <w:rFonts w:cstheme="minorHAnsi"/>
        </w:rPr>
        <w:t>Sposób udzielania wyjaśnień</w:t>
      </w:r>
      <w:r w:rsidR="002C4E1D" w:rsidRPr="00980EFA">
        <w:rPr>
          <w:rFonts w:cstheme="minorHAnsi"/>
        </w:rPr>
        <w:t xml:space="preserve"> </w:t>
      </w:r>
      <w:r w:rsidR="000B4EFE" w:rsidRPr="00980EFA">
        <w:rPr>
          <w:rFonts w:cstheme="minorHAnsi"/>
        </w:rPr>
        <w:t>treści SWZ</w:t>
      </w:r>
    </w:p>
    <w:p w14:paraId="4ED3669A" w14:textId="4AE164B3" w:rsidR="000869FA" w:rsidRPr="00980EFA" w:rsidRDefault="000869FA" w:rsidP="00980EFA">
      <w:pPr>
        <w:pStyle w:val="Trenum"/>
        <w:numPr>
          <w:ilvl w:val="0"/>
          <w:numId w:val="48"/>
        </w:numPr>
        <w:spacing w:after="0" w:line="276" w:lineRule="auto"/>
        <w:ind w:left="426" w:hanging="426"/>
        <w:jc w:val="left"/>
        <w:rPr>
          <w:rFonts w:asciiTheme="minorHAnsi" w:hAnsiTheme="minorHAnsi" w:cstheme="minorHAnsi"/>
          <w:szCs w:val="24"/>
        </w:rPr>
      </w:pPr>
      <w:r w:rsidRPr="00980EFA">
        <w:rPr>
          <w:rFonts w:asciiTheme="minorHAnsi" w:hAnsiTheme="minorHAnsi" w:cstheme="minorHAnsi"/>
          <w:szCs w:val="24"/>
        </w:rPr>
        <w:t xml:space="preserve">Wykonawca może zwrócić się do </w:t>
      </w:r>
      <w:r w:rsidR="000B4EFE" w:rsidRPr="00980EFA">
        <w:rPr>
          <w:rFonts w:asciiTheme="minorHAnsi" w:hAnsiTheme="minorHAnsi" w:cstheme="minorHAnsi"/>
          <w:szCs w:val="24"/>
        </w:rPr>
        <w:t>Z</w:t>
      </w:r>
      <w:r w:rsidRPr="00980EFA">
        <w:rPr>
          <w:rFonts w:asciiTheme="minorHAnsi" w:hAnsiTheme="minorHAnsi" w:cstheme="minorHAnsi"/>
          <w:szCs w:val="24"/>
        </w:rPr>
        <w:t>amawiającego z wnioskiem o wyjaśnienie treści SWZ.</w:t>
      </w:r>
    </w:p>
    <w:p w14:paraId="2AD6CBB8" w14:textId="2404BBAE" w:rsidR="000B4EFE" w:rsidRPr="00980EFA" w:rsidRDefault="32B46C3B" w:rsidP="00980EFA">
      <w:pPr>
        <w:pStyle w:val="Trenum"/>
        <w:numPr>
          <w:ilvl w:val="0"/>
          <w:numId w:val="48"/>
        </w:numPr>
        <w:spacing w:after="0" w:line="276" w:lineRule="auto"/>
        <w:ind w:left="426" w:hanging="426"/>
        <w:jc w:val="left"/>
        <w:rPr>
          <w:rFonts w:asciiTheme="minorHAnsi" w:hAnsiTheme="minorHAnsi" w:cstheme="minorHAnsi"/>
          <w:szCs w:val="24"/>
        </w:rPr>
      </w:pPr>
      <w:r w:rsidRPr="00980EFA">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980EFA">
        <w:rPr>
          <w:rFonts w:asciiTheme="minorHAnsi" w:hAnsiTheme="minorHAnsi" w:cstheme="minorHAnsi"/>
          <w:color w:val="000000"/>
          <w:szCs w:val="24"/>
          <w:shd w:val="clear" w:color="auto" w:fill="FFFFFF"/>
        </w:rPr>
        <w:t>,</w:t>
      </w:r>
      <w:r w:rsidRPr="00980EFA">
        <w:rPr>
          <w:rFonts w:asciiTheme="minorHAnsi" w:hAnsiTheme="minorHAnsi" w:cstheme="minorHAnsi"/>
          <w:color w:val="000000"/>
          <w:szCs w:val="24"/>
          <w:shd w:val="clear" w:color="auto" w:fill="FFFFFF"/>
        </w:rPr>
        <w:t xml:space="preserve"> że wniosek o</w:t>
      </w:r>
      <w:r w:rsidR="00327AF3" w:rsidRPr="00980EFA">
        <w:rPr>
          <w:rFonts w:asciiTheme="minorHAnsi" w:hAnsiTheme="minorHAnsi" w:cstheme="minorHAnsi"/>
          <w:color w:val="000000"/>
          <w:szCs w:val="24"/>
          <w:shd w:val="clear" w:color="auto" w:fill="FFFFFF"/>
        </w:rPr>
        <w:t> </w:t>
      </w:r>
      <w:r w:rsidRPr="00980EFA">
        <w:rPr>
          <w:rFonts w:asciiTheme="minorHAnsi" w:hAnsiTheme="minorHAnsi" w:cstheme="minorHAnsi"/>
          <w:color w:val="000000"/>
          <w:szCs w:val="24"/>
          <w:shd w:val="clear" w:color="auto" w:fill="FFFFFF"/>
        </w:rPr>
        <w:t xml:space="preserve">wyjaśnienie treści SWZ wpłynął do </w:t>
      </w:r>
      <w:r w:rsidR="00580951" w:rsidRPr="00980EFA">
        <w:rPr>
          <w:rFonts w:asciiTheme="minorHAnsi" w:hAnsiTheme="minorHAnsi" w:cstheme="minorHAnsi"/>
          <w:color w:val="000000"/>
          <w:szCs w:val="24"/>
          <w:shd w:val="clear" w:color="auto" w:fill="FFFFFF"/>
        </w:rPr>
        <w:t xml:space="preserve">Zamawiającego </w:t>
      </w:r>
      <w:r w:rsidRPr="00980EFA">
        <w:rPr>
          <w:rFonts w:asciiTheme="minorHAnsi" w:hAnsiTheme="minorHAnsi" w:cstheme="minorHAnsi"/>
          <w:color w:val="000000"/>
          <w:szCs w:val="24"/>
          <w:shd w:val="clear" w:color="auto" w:fill="FFFFFF"/>
        </w:rPr>
        <w:t>nie później niż na 14 dni przed upływem terminu składania ofert.</w:t>
      </w:r>
      <w:r w:rsidRPr="00980EFA">
        <w:rPr>
          <w:rFonts w:asciiTheme="minorHAnsi" w:hAnsiTheme="minorHAnsi" w:cstheme="minorHAnsi"/>
          <w:szCs w:val="24"/>
        </w:rPr>
        <w:t xml:space="preserve"> </w:t>
      </w:r>
    </w:p>
    <w:p w14:paraId="19C89E36" w14:textId="188F5E65" w:rsidR="000869FA" w:rsidRPr="00980EFA" w:rsidRDefault="000869FA" w:rsidP="00980EFA">
      <w:pPr>
        <w:pStyle w:val="Trenum"/>
        <w:numPr>
          <w:ilvl w:val="0"/>
          <w:numId w:val="48"/>
        </w:numPr>
        <w:spacing w:after="0" w:line="276" w:lineRule="auto"/>
        <w:ind w:left="426" w:hanging="426"/>
        <w:jc w:val="left"/>
        <w:rPr>
          <w:rFonts w:asciiTheme="minorHAnsi" w:hAnsiTheme="minorHAnsi" w:cstheme="minorHAnsi"/>
          <w:szCs w:val="24"/>
        </w:rPr>
      </w:pPr>
      <w:r w:rsidRPr="00980EFA">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980EFA">
        <w:rPr>
          <w:rFonts w:asciiTheme="minorHAnsi" w:hAnsiTheme="minorHAnsi" w:cstheme="minorHAnsi"/>
          <w:szCs w:val="24"/>
        </w:rPr>
        <w:t>W</w:t>
      </w:r>
      <w:r w:rsidRPr="00980EFA">
        <w:rPr>
          <w:rFonts w:asciiTheme="minorHAnsi" w:hAnsiTheme="minorHAnsi" w:cstheme="minorHAnsi"/>
          <w:szCs w:val="24"/>
        </w:rPr>
        <w:t>ykonawców z</w:t>
      </w:r>
      <w:r w:rsidR="00327AF3" w:rsidRPr="00980EFA">
        <w:rPr>
          <w:rFonts w:asciiTheme="minorHAnsi" w:hAnsiTheme="minorHAnsi" w:cstheme="minorHAnsi"/>
          <w:szCs w:val="24"/>
        </w:rPr>
        <w:t> </w:t>
      </w:r>
      <w:r w:rsidRPr="00980EFA">
        <w:rPr>
          <w:rFonts w:asciiTheme="minorHAnsi" w:hAnsiTheme="minorHAnsi" w:cstheme="minorHAnsi"/>
          <w:szCs w:val="24"/>
        </w:rPr>
        <w:t>wyjaśnieniami niezbędnymi do należytego przygotowania i złożenia ofert.</w:t>
      </w:r>
    </w:p>
    <w:p w14:paraId="0234550C" w14:textId="53469EA6" w:rsidR="000869FA" w:rsidRPr="00980EFA" w:rsidRDefault="000B4EFE" w:rsidP="00980EFA">
      <w:pPr>
        <w:pStyle w:val="Trenum"/>
        <w:numPr>
          <w:ilvl w:val="0"/>
          <w:numId w:val="48"/>
        </w:numPr>
        <w:spacing w:after="0" w:line="276" w:lineRule="auto"/>
        <w:ind w:left="426" w:hanging="426"/>
        <w:jc w:val="left"/>
        <w:rPr>
          <w:rFonts w:asciiTheme="minorHAnsi" w:hAnsiTheme="minorHAnsi" w:cstheme="minorHAnsi"/>
          <w:szCs w:val="24"/>
        </w:rPr>
      </w:pPr>
      <w:r w:rsidRPr="00980EFA">
        <w:rPr>
          <w:rFonts w:asciiTheme="minorHAnsi" w:hAnsiTheme="minorHAnsi" w:cstheme="minorHAnsi"/>
          <w:szCs w:val="24"/>
        </w:rPr>
        <w:t>W przypadku, gdy wniosek o wyjaśnienie treści SWZ nie wpłynął w terminie, o którym mowa w</w:t>
      </w:r>
      <w:r w:rsidR="009E646B" w:rsidRPr="00980EFA">
        <w:rPr>
          <w:rFonts w:asciiTheme="minorHAnsi" w:hAnsiTheme="minorHAnsi" w:cstheme="minorHAnsi"/>
          <w:szCs w:val="24"/>
        </w:rPr>
        <w:t> </w:t>
      </w:r>
      <w:r w:rsidRPr="00980EFA">
        <w:rPr>
          <w:rFonts w:asciiTheme="minorHAnsi" w:hAnsiTheme="minorHAnsi" w:cstheme="minorHAnsi"/>
          <w:szCs w:val="24"/>
        </w:rPr>
        <w:t>ust. 2, Zamawiający nie ma obowiązku udzielania wyjaśnień SWZ oraz obowiązku przedłużenia terminu składania ofert.</w:t>
      </w:r>
    </w:p>
    <w:p w14:paraId="020982D2" w14:textId="66B8F597" w:rsidR="000B4EFE" w:rsidRPr="00980EFA" w:rsidRDefault="363D9B3B" w:rsidP="00980EFA">
      <w:pPr>
        <w:pStyle w:val="Trenum"/>
        <w:numPr>
          <w:ilvl w:val="0"/>
          <w:numId w:val="48"/>
        </w:numPr>
        <w:spacing w:after="0" w:line="276" w:lineRule="auto"/>
        <w:ind w:left="426" w:hanging="426"/>
        <w:jc w:val="left"/>
        <w:rPr>
          <w:rFonts w:asciiTheme="minorHAnsi" w:hAnsiTheme="minorHAnsi" w:cstheme="minorHAnsi"/>
          <w:szCs w:val="24"/>
        </w:rPr>
      </w:pPr>
      <w:r w:rsidRPr="00980EFA">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37806337" w14:textId="77777777" w:rsidR="00AC7138" w:rsidRPr="00980EFA" w:rsidRDefault="00AC7138" w:rsidP="00980EFA">
      <w:pPr>
        <w:pStyle w:val="Nagwek1"/>
        <w:numPr>
          <w:ilvl w:val="0"/>
          <w:numId w:val="47"/>
        </w:numPr>
        <w:spacing w:after="0" w:line="276" w:lineRule="auto"/>
        <w:ind w:left="0" w:hanging="142"/>
        <w:rPr>
          <w:rFonts w:cstheme="minorHAnsi"/>
        </w:rPr>
      </w:pPr>
      <w:r w:rsidRPr="00980EFA">
        <w:rPr>
          <w:rFonts w:cstheme="minorHAnsi"/>
        </w:rPr>
        <w:t>Podwykonawstwo.</w:t>
      </w:r>
    </w:p>
    <w:p w14:paraId="45E68996" w14:textId="77777777" w:rsidR="00441BFB" w:rsidRPr="00980EFA" w:rsidRDefault="00441BFB" w:rsidP="00980EFA">
      <w:pPr>
        <w:pStyle w:val="Akapitzlist"/>
        <w:numPr>
          <w:ilvl w:val="0"/>
          <w:numId w:val="63"/>
        </w:numPr>
        <w:spacing w:line="276" w:lineRule="auto"/>
        <w:ind w:left="284" w:hanging="284"/>
        <w:rPr>
          <w:rFonts w:asciiTheme="minorHAnsi" w:hAnsiTheme="minorHAnsi" w:cstheme="minorHAnsi"/>
        </w:rPr>
      </w:pPr>
      <w:r w:rsidRPr="00980EFA">
        <w:rPr>
          <w:rFonts w:asciiTheme="minorHAnsi" w:hAnsiTheme="minorHAnsi" w:cstheme="minorHAnsi"/>
        </w:rPr>
        <w:t xml:space="preserve">Zamawiający dopuszcza powierzenie wykonania części zamówienia Podwykonawcy. </w:t>
      </w:r>
    </w:p>
    <w:p w14:paraId="47768236" w14:textId="0618A143" w:rsidR="00A6120B" w:rsidRPr="00980EFA" w:rsidRDefault="00441BFB" w:rsidP="00980EFA">
      <w:pPr>
        <w:pStyle w:val="Akapitzlist"/>
        <w:numPr>
          <w:ilvl w:val="0"/>
          <w:numId w:val="63"/>
        </w:numPr>
        <w:spacing w:line="276" w:lineRule="auto"/>
        <w:ind w:left="284" w:hanging="284"/>
        <w:rPr>
          <w:rFonts w:asciiTheme="minorHAnsi" w:hAnsiTheme="minorHAnsi" w:cstheme="minorHAnsi"/>
        </w:rPr>
      </w:pPr>
      <w:r w:rsidRPr="00980EFA">
        <w:rPr>
          <w:rFonts w:asciiTheme="minorHAnsi" w:hAnsiTheme="minorHAnsi" w:cstheme="minorHAnsi"/>
        </w:rPr>
        <w:t xml:space="preserve">Zamawiający żąda wskazania przez Wykonawcę w ofercie części zamówienia, których wykonanie powierzy Podwykonawcom, oraz podania nazw ewentualnych Podwykonawców, jeżeli są już znani. </w:t>
      </w:r>
    </w:p>
    <w:p w14:paraId="5D4DF1D2" w14:textId="3C8D05A4" w:rsidR="00F5741F" w:rsidRPr="00980EFA" w:rsidRDefault="00A6120B" w:rsidP="00980EFA">
      <w:pPr>
        <w:pStyle w:val="Akapitzlist"/>
        <w:numPr>
          <w:ilvl w:val="0"/>
          <w:numId w:val="63"/>
        </w:numPr>
        <w:spacing w:line="276" w:lineRule="auto"/>
        <w:ind w:left="284" w:hanging="284"/>
        <w:rPr>
          <w:rFonts w:asciiTheme="minorHAnsi" w:hAnsiTheme="minorHAnsi" w:cstheme="minorHAnsi"/>
          <w:lang w:eastAsia="pl-PL"/>
        </w:rPr>
      </w:pPr>
      <w:r w:rsidRPr="00980EFA">
        <w:rPr>
          <w:rFonts w:asciiTheme="minorHAnsi" w:hAnsiTheme="minorHAnsi" w:cstheme="minorHAnsi"/>
        </w:rPr>
        <w:lastRenderedPageBreak/>
        <w:t xml:space="preserve">Wykonawca ponosi odpowiedzialność na podstawie </w:t>
      </w:r>
      <w:r w:rsidR="00C80702" w:rsidRPr="00980EFA">
        <w:rPr>
          <w:rFonts w:asciiTheme="minorHAnsi" w:hAnsiTheme="minorHAnsi" w:cstheme="minorHAnsi"/>
        </w:rPr>
        <w:t>Umowy</w:t>
      </w:r>
      <w:r w:rsidRPr="00980EFA">
        <w:rPr>
          <w:rFonts w:asciiTheme="minorHAnsi" w:hAnsiTheme="minorHAnsi" w:cstheme="minorHAnsi"/>
        </w:rPr>
        <w:t xml:space="preserve"> za wszelkie prace oddane do wykonania podwykonawcom, a także za wszystkie działania i zaniechania podwykonawców osób zatrudnionych i</w:t>
      </w:r>
      <w:r w:rsidR="00327AF3" w:rsidRPr="00980EFA">
        <w:rPr>
          <w:rFonts w:asciiTheme="minorHAnsi" w:hAnsiTheme="minorHAnsi" w:cstheme="minorHAnsi"/>
        </w:rPr>
        <w:t> </w:t>
      </w:r>
      <w:r w:rsidRPr="00980EFA">
        <w:rPr>
          <w:rFonts w:asciiTheme="minorHAnsi" w:hAnsiTheme="minorHAnsi" w:cstheme="minorHAnsi"/>
        </w:rPr>
        <w:t>innych osób działających na jego rzecz i na jego zlecenie, jak za działania własne.</w:t>
      </w:r>
    </w:p>
    <w:p w14:paraId="2B798F67" w14:textId="20EC00FC" w:rsidR="00F5741F" w:rsidRPr="00980EFA" w:rsidRDefault="00A6120B" w:rsidP="00980EFA">
      <w:pPr>
        <w:pStyle w:val="Akapitzlist"/>
        <w:numPr>
          <w:ilvl w:val="0"/>
          <w:numId w:val="63"/>
        </w:numPr>
        <w:spacing w:line="276" w:lineRule="auto"/>
        <w:ind w:left="284" w:hanging="284"/>
        <w:rPr>
          <w:rFonts w:asciiTheme="minorHAnsi" w:hAnsiTheme="minorHAnsi" w:cstheme="minorHAnsi"/>
          <w:lang w:eastAsia="pl-PL"/>
        </w:rPr>
      </w:pPr>
      <w:r w:rsidRPr="00980EFA">
        <w:rPr>
          <w:rFonts w:asciiTheme="minorHAnsi" w:hAnsiTheme="minorHAnsi" w:cstheme="minorHAnsi"/>
        </w:rPr>
        <w:t xml:space="preserve">Zamawiającemu przysługuje prawo żądania od </w:t>
      </w:r>
      <w:r w:rsidR="00F5741F" w:rsidRPr="00980EFA">
        <w:rPr>
          <w:rFonts w:asciiTheme="minorHAnsi" w:hAnsiTheme="minorHAnsi" w:cstheme="minorHAnsi"/>
        </w:rPr>
        <w:t>W</w:t>
      </w:r>
      <w:r w:rsidRPr="00980EFA">
        <w:rPr>
          <w:rFonts w:asciiTheme="minorHAnsi" w:hAnsiTheme="minorHAnsi" w:cstheme="minorHAnsi"/>
        </w:rPr>
        <w:t xml:space="preserve">ykonawcy zmiany podwykonawcy, jeżeli realizuje on powierzone </w:t>
      </w:r>
      <w:r w:rsidR="00F5741F" w:rsidRPr="00980EFA">
        <w:rPr>
          <w:rFonts w:asciiTheme="minorHAnsi" w:hAnsiTheme="minorHAnsi" w:cstheme="minorHAnsi"/>
        </w:rPr>
        <w:t>usługi</w:t>
      </w:r>
      <w:r w:rsidRPr="00980EFA">
        <w:rPr>
          <w:rFonts w:asciiTheme="minorHAnsi" w:hAnsiTheme="minorHAnsi" w:cstheme="minorHAnsi"/>
        </w:rPr>
        <w:t xml:space="preserve"> w sposób wadliwy, niezgodny z zapisami </w:t>
      </w:r>
      <w:r w:rsidR="00C80702" w:rsidRPr="00980EFA">
        <w:rPr>
          <w:rFonts w:asciiTheme="minorHAnsi" w:hAnsiTheme="minorHAnsi" w:cstheme="minorHAnsi"/>
        </w:rPr>
        <w:t>Umowy</w:t>
      </w:r>
      <w:r w:rsidRPr="00980EFA">
        <w:rPr>
          <w:rFonts w:asciiTheme="minorHAnsi" w:hAnsiTheme="minorHAnsi" w:cstheme="minorHAnsi"/>
        </w:rPr>
        <w:t xml:space="preserve">. </w:t>
      </w:r>
    </w:p>
    <w:p w14:paraId="27884B50" w14:textId="77777777" w:rsidR="00F5741F" w:rsidRPr="00980EFA" w:rsidRDefault="00A6120B" w:rsidP="00980EFA">
      <w:pPr>
        <w:pStyle w:val="Akapitzlist"/>
        <w:numPr>
          <w:ilvl w:val="0"/>
          <w:numId w:val="63"/>
        </w:numPr>
        <w:spacing w:line="276" w:lineRule="auto"/>
        <w:ind w:left="284" w:hanging="284"/>
        <w:rPr>
          <w:rFonts w:asciiTheme="minorHAnsi" w:hAnsiTheme="minorHAnsi" w:cstheme="minorHAnsi"/>
          <w:lang w:eastAsia="pl-PL"/>
        </w:rPr>
      </w:pPr>
      <w:r w:rsidRPr="00980EFA">
        <w:rPr>
          <w:rFonts w:asciiTheme="minorHAnsi" w:hAnsiTheme="minorHAnsi" w:cstheme="minorHAnsi"/>
        </w:rPr>
        <w:t>Wykonawca zobowiązany jest do koordynacji prac realizowanych przez podwykonawców.</w:t>
      </w:r>
    </w:p>
    <w:p w14:paraId="416E3668" w14:textId="5BFAC24D" w:rsidR="00124811" w:rsidRPr="00980EFA" w:rsidRDefault="00A6120B" w:rsidP="00980EFA">
      <w:pPr>
        <w:pStyle w:val="Akapitzlist"/>
        <w:numPr>
          <w:ilvl w:val="0"/>
          <w:numId w:val="63"/>
        </w:numPr>
        <w:spacing w:line="276" w:lineRule="auto"/>
        <w:ind w:left="284" w:hanging="426"/>
        <w:rPr>
          <w:rFonts w:asciiTheme="minorHAnsi" w:hAnsiTheme="minorHAnsi" w:cstheme="minorHAnsi"/>
        </w:rPr>
      </w:pPr>
      <w:r w:rsidRPr="00980EFA">
        <w:rPr>
          <w:rFonts w:asciiTheme="minorHAnsi" w:hAnsiTheme="minorHAnsi" w:cstheme="minorHAnsi"/>
        </w:rPr>
        <w:t xml:space="preserve">Powierzenie wykonania części </w:t>
      </w:r>
      <w:r w:rsidR="00C80702" w:rsidRPr="00980EFA">
        <w:rPr>
          <w:rFonts w:asciiTheme="minorHAnsi" w:hAnsiTheme="minorHAnsi" w:cstheme="minorHAnsi"/>
        </w:rPr>
        <w:t>Umowy</w:t>
      </w:r>
      <w:r w:rsidRPr="00980EFA">
        <w:rPr>
          <w:rFonts w:asciiTheme="minorHAnsi" w:hAnsiTheme="minorHAnsi" w:cstheme="minorHAnsi"/>
        </w:rPr>
        <w:t xml:space="preserve"> podwykonawcom nie zmienia zobowiązań </w:t>
      </w:r>
      <w:r w:rsidR="00124811" w:rsidRPr="00980EFA">
        <w:rPr>
          <w:rFonts w:asciiTheme="minorHAnsi" w:hAnsiTheme="minorHAnsi" w:cstheme="minorHAnsi"/>
        </w:rPr>
        <w:t>W</w:t>
      </w:r>
      <w:r w:rsidRPr="00980EFA">
        <w:rPr>
          <w:rFonts w:asciiTheme="minorHAnsi" w:hAnsiTheme="minorHAnsi" w:cstheme="minorHAnsi"/>
        </w:rPr>
        <w:t>ykonawcy wobec Zamawiającego za wykonane prace. Wykonawca jest odpowiedzialny wobec Zamawiającego oraz osób trzecich za działania, zaniechanie działania, uchybienia i zaniedbania podwykonawców w takim samym stopniu, jakby to byłyby działania, uchybienia lub zaniedbania jego własnych pracowników.</w:t>
      </w:r>
    </w:p>
    <w:p w14:paraId="3FD796BA" w14:textId="66CA9F58" w:rsidR="002137F8" w:rsidRPr="00980EFA" w:rsidRDefault="56AB1834" w:rsidP="00980EFA">
      <w:pPr>
        <w:pStyle w:val="Akapitzlist"/>
        <w:numPr>
          <w:ilvl w:val="0"/>
          <w:numId w:val="63"/>
        </w:numPr>
        <w:spacing w:line="276" w:lineRule="auto"/>
        <w:ind w:left="284" w:hanging="426"/>
        <w:rPr>
          <w:rFonts w:asciiTheme="minorHAnsi" w:hAnsiTheme="minorHAnsi" w:cstheme="minorHAnsi"/>
        </w:rPr>
      </w:pPr>
      <w:r w:rsidRPr="00980EFA">
        <w:rPr>
          <w:rFonts w:asciiTheme="minorHAnsi" w:hAnsiTheme="minorHAnsi" w:cstheme="minorHAnsi"/>
        </w:rPr>
        <w:t xml:space="preserve">W sprawach nieuregulowanych dotyczących podwykonawców lub dalszych podwykonawców stosuje się przepisy art. 462-465 </w:t>
      </w:r>
      <w:r w:rsidR="00F7045E" w:rsidRPr="00980EFA">
        <w:rPr>
          <w:rFonts w:asciiTheme="minorHAnsi" w:hAnsiTheme="minorHAnsi" w:cstheme="minorHAnsi"/>
        </w:rPr>
        <w:t xml:space="preserve">ustawy </w:t>
      </w:r>
      <w:r w:rsidRPr="00980EFA">
        <w:rPr>
          <w:rFonts w:asciiTheme="minorHAnsi" w:hAnsiTheme="minorHAnsi" w:cstheme="minorHAnsi"/>
        </w:rPr>
        <w:t xml:space="preserve">Pzp. </w:t>
      </w:r>
    </w:p>
    <w:p w14:paraId="58F2376B" w14:textId="77777777" w:rsidR="002137F8" w:rsidRPr="00980EFA" w:rsidRDefault="002137F8" w:rsidP="00980EFA">
      <w:pPr>
        <w:pStyle w:val="Nagwek1"/>
        <w:numPr>
          <w:ilvl w:val="0"/>
          <w:numId w:val="47"/>
        </w:numPr>
        <w:spacing w:after="0" w:line="276" w:lineRule="auto"/>
        <w:ind w:left="0" w:hanging="142"/>
        <w:rPr>
          <w:rFonts w:cstheme="minorHAnsi"/>
          <w:lang w:eastAsia="pl-PL"/>
        </w:rPr>
      </w:pPr>
      <w:r w:rsidRPr="00980EFA">
        <w:rPr>
          <w:rFonts w:cstheme="minorHAnsi"/>
          <w:lang w:eastAsia="pl-PL"/>
        </w:rPr>
        <w:t>Dodatkowe informacje</w:t>
      </w:r>
    </w:p>
    <w:p w14:paraId="5F44EE7E" w14:textId="77777777" w:rsidR="002137F8" w:rsidRPr="00980EFA" w:rsidRDefault="002137F8" w:rsidP="00980EFA">
      <w:pPr>
        <w:numPr>
          <w:ilvl w:val="0"/>
          <w:numId w:val="15"/>
        </w:numPr>
        <w:suppressAutoHyphens w:val="0"/>
        <w:spacing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Zamawiający nie przewiduje możliwości składania ofert wariantowych.</w:t>
      </w:r>
    </w:p>
    <w:p w14:paraId="70FCA647" w14:textId="77777777" w:rsidR="002137F8" w:rsidRPr="00980EFA" w:rsidRDefault="002137F8" w:rsidP="00980EFA">
      <w:pPr>
        <w:numPr>
          <w:ilvl w:val="0"/>
          <w:numId w:val="15"/>
        </w:numPr>
        <w:suppressAutoHyphens w:val="0"/>
        <w:spacing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Zamawiający nie przewiduje ustanowienia dynamicznego systemu zakupów.</w:t>
      </w:r>
    </w:p>
    <w:p w14:paraId="2783EDA7" w14:textId="29745F20" w:rsidR="002137F8" w:rsidRPr="00980EFA" w:rsidRDefault="002137F8" w:rsidP="00980EFA">
      <w:pPr>
        <w:numPr>
          <w:ilvl w:val="0"/>
          <w:numId w:val="15"/>
        </w:numPr>
        <w:suppressAutoHyphens w:val="0"/>
        <w:spacing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Zamawiający nie przewiduje zawarcia </w:t>
      </w:r>
      <w:r w:rsidR="00C80702" w:rsidRPr="00980EFA">
        <w:rPr>
          <w:rFonts w:asciiTheme="minorHAnsi" w:eastAsia="Calibri" w:hAnsiTheme="minorHAnsi" w:cstheme="minorHAnsi"/>
          <w:lang w:eastAsia="en-US"/>
        </w:rPr>
        <w:t>Umowy</w:t>
      </w:r>
      <w:r w:rsidRPr="00980EFA">
        <w:rPr>
          <w:rFonts w:asciiTheme="minorHAnsi" w:eastAsia="Calibri" w:hAnsiTheme="minorHAnsi" w:cstheme="minorHAnsi"/>
          <w:lang w:eastAsia="en-US"/>
        </w:rPr>
        <w:t xml:space="preserve"> ramowej.</w:t>
      </w:r>
    </w:p>
    <w:p w14:paraId="0B40DCE3" w14:textId="37D814D9" w:rsidR="002137F8" w:rsidRPr="00980EFA" w:rsidRDefault="6FF194A7" w:rsidP="00980EFA">
      <w:pPr>
        <w:numPr>
          <w:ilvl w:val="0"/>
          <w:numId w:val="15"/>
        </w:numPr>
        <w:suppressAutoHyphens w:val="0"/>
        <w:spacing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Zamawiający </w:t>
      </w:r>
      <w:r w:rsidR="00F0242B" w:rsidRPr="00980EFA">
        <w:rPr>
          <w:rFonts w:asciiTheme="minorHAnsi" w:eastAsia="Calibri" w:hAnsiTheme="minorHAnsi" w:cstheme="minorHAnsi"/>
          <w:lang w:eastAsia="en-US"/>
        </w:rPr>
        <w:t xml:space="preserve">nie </w:t>
      </w:r>
      <w:r w:rsidRPr="00980EFA">
        <w:rPr>
          <w:rFonts w:asciiTheme="minorHAnsi" w:eastAsia="Calibri" w:hAnsiTheme="minorHAnsi" w:cstheme="minorHAnsi"/>
          <w:lang w:eastAsia="en-US"/>
        </w:rPr>
        <w:t xml:space="preserve">przewiduje udzielenie zamówień, o których mowa w art. </w:t>
      </w:r>
      <w:r w:rsidR="00953849" w:rsidRPr="00980EFA">
        <w:rPr>
          <w:rFonts w:asciiTheme="minorHAnsi" w:eastAsia="Calibri" w:hAnsiTheme="minorHAnsi" w:cstheme="minorHAnsi"/>
          <w:lang w:eastAsia="en-US"/>
        </w:rPr>
        <w:t xml:space="preserve">214 </w:t>
      </w:r>
      <w:r w:rsidRPr="00980EFA">
        <w:rPr>
          <w:rFonts w:asciiTheme="minorHAnsi" w:eastAsia="Calibri" w:hAnsiTheme="minorHAnsi" w:cstheme="minorHAnsi"/>
          <w:lang w:eastAsia="en-US"/>
        </w:rPr>
        <w:t xml:space="preserve">ust. 1 pkt </w:t>
      </w:r>
      <w:r w:rsidR="00953849" w:rsidRPr="00980EFA">
        <w:rPr>
          <w:rFonts w:asciiTheme="minorHAnsi" w:eastAsia="Calibri" w:hAnsiTheme="minorHAnsi" w:cstheme="minorHAnsi"/>
          <w:lang w:eastAsia="en-US"/>
        </w:rPr>
        <w:t>7</w:t>
      </w:r>
      <w:r w:rsidRPr="00980EFA">
        <w:rPr>
          <w:rFonts w:asciiTheme="minorHAnsi" w:eastAsia="Calibri" w:hAnsiTheme="minorHAnsi" w:cstheme="minorHAnsi"/>
          <w:lang w:eastAsia="en-US"/>
        </w:rPr>
        <w:t xml:space="preserve"> ustawy</w:t>
      </w:r>
      <w:r w:rsidR="00953849" w:rsidRPr="00980EFA">
        <w:rPr>
          <w:rFonts w:asciiTheme="minorHAnsi" w:eastAsia="Calibri" w:hAnsiTheme="minorHAnsi" w:cstheme="minorHAnsi"/>
          <w:lang w:eastAsia="en-US"/>
        </w:rPr>
        <w:t xml:space="preserve"> Pzp</w:t>
      </w:r>
      <w:r w:rsidRPr="00980EFA">
        <w:rPr>
          <w:rFonts w:asciiTheme="minorHAnsi" w:eastAsia="Calibri" w:hAnsiTheme="minorHAnsi" w:cstheme="minorHAnsi"/>
          <w:lang w:eastAsia="en-US"/>
        </w:rPr>
        <w:t>.</w:t>
      </w:r>
    </w:p>
    <w:p w14:paraId="79507EEA" w14:textId="77777777" w:rsidR="00C52C71" w:rsidRPr="00980EFA" w:rsidRDefault="00C52C71" w:rsidP="00980EFA">
      <w:pPr>
        <w:pStyle w:val="Akapitzlist"/>
        <w:numPr>
          <w:ilvl w:val="0"/>
          <w:numId w:val="15"/>
        </w:numPr>
        <w:spacing w:line="276" w:lineRule="auto"/>
        <w:ind w:left="426" w:hanging="426"/>
        <w:rPr>
          <w:rFonts w:asciiTheme="minorHAnsi" w:hAnsiTheme="minorHAnsi" w:cstheme="minorHAnsi"/>
          <w:lang w:eastAsia="pl-PL"/>
        </w:rPr>
      </w:pPr>
      <w:r w:rsidRPr="00980EFA">
        <w:rPr>
          <w:rFonts w:asciiTheme="minorHAnsi" w:hAnsiTheme="minorHAnsi" w:cstheme="minorHAnsi"/>
          <w:lang w:eastAsia="pl-PL"/>
        </w:rPr>
        <w:t>Zamawiający nie przewiduje wyboru Oferty najkorzystniejszej z zastosowaniem aukcji elektronicznej.</w:t>
      </w:r>
    </w:p>
    <w:p w14:paraId="716CAE3C" w14:textId="0147DF67" w:rsidR="70F13D46" w:rsidRPr="00980EFA" w:rsidRDefault="70F13D46" w:rsidP="00980EFA">
      <w:pPr>
        <w:pStyle w:val="Nagwek1"/>
        <w:numPr>
          <w:ilvl w:val="0"/>
          <w:numId w:val="47"/>
        </w:numPr>
        <w:spacing w:after="0" w:line="276" w:lineRule="auto"/>
        <w:ind w:left="0" w:hanging="142"/>
        <w:rPr>
          <w:rFonts w:cstheme="minorHAnsi"/>
          <w:lang w:eastAsia="pl-PL"/>
        </w:rPr>
      </w:pPr>
      <w:r w:rsidRPr="00980EFA">
        <w:rPr>
          <w:rFonts w:cstheme="minorHAnsi"/>
          <w:lang w:eastAsia="pl-PL"/>
        </w:rPr>
        <w:t>Informacja dotycząca przetwarzania danych osobowych</w:t>
      </w:r>
    </w:p>
    <w:p w14:paraId="56918A12" w14:textId="2F6D0166"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980EFA"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 xml:space="preserve">04.05.2016, str. 1), dalej „RODO”, w związku z prowadzonym postępowaniem o udzielenie zamówienia na </w:t>
      </w:r>
      <w:r w:rsidRPr="00980EFA">
        <w:rPr>
          <w:rFonts w:asciiTheme="minorHAnsi" w:hAnsiTheme="minorHAnsi" w:cstheme="minorHAnsi"/>
          <w:lang w:eastAsia="pl-PL"/>
        </w:rPr>
        <w:t>dostawę sprzętu komputerowego i urządzeń peryferyjnych</w:t>
      </w:r>
      <w:r w:rsidRPr="00980EFA">
        <w:rPr>
          <w:rFonts w:asciiTheme="minorHAnsi" w:eastAsia="Calibri" w:hAnsiTheme="minorHAnsi" w:cstheme="minorHAnsi"/>
          <w:lang w:eastAsia="en-US"/>
        </w:rPr>
        <w:t xml:space="preserve"> (dalej: Postępowanie), Zamawiający przekazuje poniżej informacje dotyczące przetwarzania danych osobowych.</w:t>
      </w:r>
    </w:p>
    <w:p w14:paraId="286AA9F6"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Tożsamość administratora</w:t>
      </w:r>
    </w:p>
    <w:p w14:paraId="1F06F88B"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6979AC7C"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Dane kontaktowe administratora</w:t>
      </w:r>
    </w:p>
    <w:p w14:paraId="7BDAEF87"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924101F"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Dane kontaktowe Inspektora Ochrony Danych</w:t>
      </w:r>
    </w:p>
    <w:p w14:paraId="178B3554"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Administrator wyznaczył inspektora ochrony danych, z którym można skontaktować się poprzez </w:t>
      </w:r>
    </w:p>
    <w:p w14:paraId="5289969B"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e-mail: iod@pfron.org.pl we wszystkich sprawach dotyczących przetwarzania danych osobowych oraz korzystania z praw związanych z przetwarzaniem.</w:t>
      </w:r>
    </w:p>
    <w:p w14:paraId="03638FE7"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Cele przetwarzania</w:t>
      </w:r>
    </w:p>
    <w:p w14:paraId="1D94515C" w14:textId="75B6C0BC"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5E01F1FD"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Podstawa prawna przetwarzania</w:t>
      </w:r>
    </w:p>
    <w:p w14:paraId="0BAD6043"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Podstawą prawną przetwarzania danych osobowych jest art. 6 ust. 1 lit. c RODO (realizacja przez administratora obowiązku prawnego).</w:t>
      </w:r>
      <w:r w:rsidRPr="00980EFA">
        <w:rPr>
          <w:rFonts w:asciiTheme="minorHAnsi" w:hAnsiTheme="minorHAnsi" w:cstheme="minorHAnsi"/>
        </w:rPr>
        <w:t xml:space="preserve"> </w:t>
      </w:r>
      <w:r w:rsidRPr="00980EFA">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1552ACA8"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Źródło danych osobowych</w:t>
      </w:r>
    </w:p>
    <w:p w14:paraId="1FB652FE"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Administrator może pozyskiwać dane osobowe przedstawicieli Wykonawcy za jego pośrednictwem.</w:t>
      </w:r>
    </w:p>
    <w:p w14:paraId="309AA953"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Kategorie danych osobowych</w:t>
      </w:r>
    </w:p>
    <w:p w14:paraId="385EA0D5"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Zakres danych dotyczących przedstawicieli Wykonawcy obejmuje dane osobowe przedstawione w ofercie, w szczególności imię, nazwisko, stanowisko, adres poczty elektronicznej lub numer telefonu.</w:t>
      </w:r>
    </w:p>
    <w:p w14:paraId="214CD064"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Okres, przez który dane będą przechowywane</w:t>
      </w:r>
    </w:p>
    <w:p w14:paraId="1AE34AF9"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1CBFE03E"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Podmioty, którym będą udostępniane dane osobowe</w:t>
      </w:r>
    </w:p>
    <w:p w14:paraId="080A5D54" w14:textId="77777777" w:rsidR="004209D3" w:rsidRPr="00D123DF" w:rsidRDefault="004209D3" w:rsidP="00980EFA">
      <w:pPr>
        <w:suppressAutoHyphens w:val="0"/>
        <w:spacing w:line="276" w:lineRule="auto"/>
        <w:ind w:left="360"/>
        <w:contextualSpacing/>
        <w:rPr>
          <w:rFonts w:asciiTheme="minorHAnsi" w:eastAsia="Calibri" w:hAnsiTheme="minorHAnsi" w:cstheme="minorHAnsi"/>
          <w:spacing w:val="-2"/>
          <w:lang w:eastAsia="en-US"/>
        </w:rPr>
      </w:pPr>
      <w:r w:rsidRPr="00D123DF">
        <w:rPr>
          <w:rFonts w:asciiTheme="minorHAnsi" w:eastAsia="Calibri" w:hAnsiTheme="minorHAnsi" w:cstheme="minorHAnsi"/>
          <w:spacing w:val="-2"/>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 Prawo zamówień publicznych.</w:t>
      </w:r>
    </w:p>
    <w:p w14:paraId="10AB18D7"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Prawa podmiotów danych</w:t>
      </w:r>
    </w:p>
    <w:p w14:paraId="0EE4A1DC"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Osobom fizycznym, których dotyczą dane osobowe przetwarzane przez administratora, przysługuje prawo:</w:t>
      </w:r>
    </w:p>
    <w:p w14:paraId="74223FC6" w14:textId="77777777" w:rsidR="004209D3" w:rsidRPr="00980EFA" w:rsidRDefault="004209D3" w:rsidP="00D123DF">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na podstawie art. 15 RODO – prawo dostępu do danych osobowych i uzyskania ich kopii;</w:t>
      </w:r>
    </w:p>
    <w:p w14:paraId="60F57A60" w14:textId="129BD5D9" w:rsidR="004209D3" w:rsidRPr="00980EFA" w:rsidRDefault="004209D3" w:rsidP="00D123DF">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na podstawie art. 16 RODO – prawo do sprostowania i uzupełnienia danych osobowych, z</w:t>
      </w:r>
      <w:r w:rsidR="00980EFA"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 Prawo zamówień publicznych;</w:t>
      </w:r>
    </w:p>
    <w:p w14:paraId="4464A0FF" w14:textId="77777777" w:rsidR="004209D3" w:rsidRPr="00980EFA" w:rsidRDefault="004209D3" w:rsidP="00D123DF">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na podstawie art. 17 RODO – prawo do usunięcia danych osobowych,</w:t>
      </w:r>
      <w:r w:rsidRPr="00980EFA">
        <w:rPr>
          <w:rFonts w:asciiTheme="minorHAnsi" w:hAnsiTheme="minorHAnsi" w:cstheme="minorHAnsi"/>
        </w:rPr>
        <w:t xml:space="preserve"> </w:t>
      </w:r>
      <w:r w:rsidRPr="00980EFA">
        <w:rPr>
          <w:rFonts w:asciiTheme="minorHAnsi" w:eastAsia="Calibri" w:hAnsiTheme="minorHAnsi" w:cstheme="minorHAnsi"/>
          <w:lang w:eastAsia="en-US"/>
        </w:rPr>
        <w:t>z zastrzeżeniem wyjątków przewidzianych w art. 17 ust. 3 lit. b, d oraz e RODO;</w:t>
      </w:r>
    </w:p>
    <w:p w14:paraId="63813498" w14:textId="77777777" w:rsidR="004209D3" w:rsidRPr="00980EFA" w:rsidRDefault="004209D3" w:rsidP="00D123DF">
      <w:pPr>
        <w:pStyle w:val="Akapitzlist"/>
        <w:numPr>
          <w:ilvl w:val="1"/>
          <w:numId w:val="75"/>
        </w:numPr>
        <w:spacing w:line="276" w:lineRule="auto"/>
        <w:ind w:left="993" w:hanging="633"/>
        <w:rPr>
          <w:rFonts w:asciiTheme="minorHAnsi" w:eastAsia="Calibri" w:hAnsiTheme="minorHAnsi" w:cstheme="minorHAnsi"/>
          <w:lang w:eastAsia="en-US"/>
        </w:rPr>
      </w:pPr>
      <w:r w:rsidRPr="00980EFA">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ECBA2E0" w14:textId="77777777" w:rsidR="004209D3" w:rsidRPr="00980EFA" w:rsidRDefault="004209D3" w:rsidP="00D123DF">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980EFA">
        <w:rPr>
          <w:rFonts w:asciiTheme="minorHAnsi" w:hAnsiTheme="minorHAnsi" w:cstheme="minorHAnsi"/>
        </w:rPr>
        <w:t xml:space="preserve"> </w:t>
      </w:r>
      <w:r w:rsidRPr="00980EFA">
        <w:rPr>
          <w:rFonts w:asciiTheme="minorHAnsi" w:eastAsia="Calibri" w:hAnsiTheme="minorHAnsi" w:cstheme="minorHAnsi"/>
          <w:lang w:eastAsia="en-US"/>
        </w:rPr>
        <w:t>na podstawie art. 21 RODO – prawo do wniesienia sprzeciwu wobec przetwarzania danych osobowych na podstawie art. 6 ust. 1 lit. f RODO.</w:t>
      </w:r>
    </w:p>
    <w:p w14:paraId="15346EA7"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Prawo wniesienia skargi do organu nadzorczego</w:t>
      </w:r>
    </w:p>
    <w:p w14:paraId="1785B923" w14:textId="438867D9"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w:t>
      </w:r>
      <w:r w:rsidR="00980EFA" w:rsidRPr="00980EFA">
        <w:rPr>
          <w:rFonts w:asciiTheme="minorHAnsi" w:eastAsia="Calibri" w:hAnsiTheme="minorHAnsi" w:cstheme="minorHAnsi"/>
          <w:lang w:eastAsia="en-US"/>
        </w:rPr>
        <w:t> </w:t>
      </w:r>
      <w:r w:rsidRPr="00980EFA">
        <w:rPr>
          <w:rFonts w:asciiTheme="minorHAnsi" w:eastAsia="Calibri" w:hAnsiTheme="minorHAnsi" w:cstheme="minorHAnsi"/>
          <w:lang w:eastAsia="en-US"/>
        </w:rPr>
        <w:t>Stawki 2, 00 - 193 Warszawa, na niezgodne z prawem przetwarzanie danych osobowych przez administratora.</w:t>
      </w:r>
    </w:p>
    <w:p w14:paraId="001C3D99"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Informacja o dowolności lub obowiązku podania danych oraz o ewentualnych konsekwencjach niepodania danych</w:t>
      </w:r>
    </w:p>
    <w:p w14:paraId="5673CDCE"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Podanie danych osobowych jest obowiązkowe (konsekwencją niepodania danych w zakresie wynikającym z SWZ będzie odrzucenie oferty na zasadach wynikających z ustawy – Prawo zamówień publicznych).</w:t>
      </w:r>
    </w:p>
    <w:p w14:paraId="33AB2CA8"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Informacja o zautomatyzowanym podejmowaniu decyzji</w:t>
      </w:r>
    </w:p>
    <w:p w14:paraId="48DD0292"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Administrator nie będzie podejmował decyzji opartych na zautomatyzowanym przetwarzaniu danych osobowych.</w:t>
      </w:r>
    </w:p>
    <w:p w14:paraId="61B87733"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Informacja o możliwości przekazania danych osobowych do państwa trzeciego</w:t>
      </w:r>
    </w:p>
    <w:p w14:paraId="7CC1C966"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31584125" w14:textId="77777777" w:rsidR="004209D3" w:rsidRPr="00980EFA" w:rsidRDefault="004209D3" w:rsidP="00980EFA">
      <w:pPr>
        <w:numPr>
          <w:ilvl w:val="0"/>
          <w:numId w:val="75"/>
        </w:numPr>
        <w:suppressAutoHyphens w:val="0"/>
        <w:spacing w:line="276" w:lineRule="auto"/>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Realizacja obowiązku informacyjnego w imieniu administratora</w:t>
      </w:r>
    </w:p>
    <w:p w14:paraId="21C80248" w14:textId="77777777" w:rsidR="004209D3" w:rsidRPr="00980EFA" w:rsidRDefault="004209D3" w:rsidP="00980EFA">
      <w:pPr>
        <w:suppressAutoHyphens w:val="0"/>
        <w:spacing w:line="276" w:lineRule="auto"/>
        <w:ind w:left="360"/>
        <w:contextualSpacing/>
        <w:rPr>
          <w:rFonts w:asciiTheme="minorHAnsi" w:eastAsia="Calibri" w:hAnsiTheme="minorHAnsi" w:cstheme="minorHAnsi"/>
          <w:lang w:eastAsia="en-US"/>
        </w:rPr>
      </w:pPr>
      <w:r w:rsidRPr="00980EFA">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553E13BC" w14:textId="0A694E0A" w:rsidR="00AC7138" w:rsidRPr="00980EFA" w:rsidRDefault="00AC7138" w:rsidP="00980EFA">
      <w:pPr>
        <w:pStyle w:val="Nagwek1"/>
        <w:numPr>
          <w:ilvl w:val="0"/>
          <w:numId w:val="47"/>
        </w:numPr>
        <w:spacing w:after="0" w:line="276" w:lineRule="auto"/>
        <w:ind w:left="0" w:hanging="142"/>
        <w:rPr>
          <w:rFonts w:cstheme="minorHAnsi"/>
        </w:rPr>
      </w:pPr>
      <w:r w:rsidRPr="00980EFA">
        <w:rPr>
          <w:rFonts w:cstheme="minorHAnsi"/>
        </w:rPr>
        <w:t>Załączniki do Specyfikacji Warunków Zamówienia</w:t>
      </w:r>
    </w:p>
    <w:p w14:paraId="49880364" w14:textId="04E38537" w:rsidR="00AC7138" w:rsidRPr="00980EFA" w:rsidRDefault="00AC7138" w:rsidP="00980EFA">
      <w:pPr>
        <w:spacing w:line="276" w:lineRule="auto"/>
        <w:rPr>
          <w:rFonts w:asciiTheme="minorHAnsi" w:hAnsiTheme="minorHAnsi" w:cstheme="minorHAnsi"/>
        </w:rPr>
      </w:pPr>
      <w:r w:rsidRPr="00980EFA">
        <w:rPr>
          <w:rFonts w:asciiTheme="minorHAnsi" w:eastAsia="Courier New" w:hAnsiTheme="minorHAnsi" w:cstheme="minorHAnsi"/>
          <w:lang w:eastAsia="pl-PL" w:bidi="pl-PL"/>
        </w:rPr>
        <w:t>Integralną częścią SWZ są załączniki:</w:t>
      </w:r>
    </w:p>
    <w:p w14:paraId="01F6E2FB" w14:textId="4C502C84" w:rsidR="00AC7138" w:rsidRPr="00980EFA" w:rsidRDefault="00AC7138" w:rsidP="00980EFA">
      <w:pPr>
        <w:numPr>
          <w:ilvl w:val="0"/>
          <w:numId w:val="46"/>
        </w:numPr>
        <w:spacing w:line="276" w:lineRule="auto"/>
        <w:ind w:left="426" w:hanging="426"/>
        <w:rPr>
          <w:rFonts w:asciiTheme="minorHAnsi" w:hAnsiTheme="minorHAnsi" w:cstheme="minorHAnsi"/>
        </w:rPr>
      </w:pPr>
      <w:r w:rsidRPr="00980EFA">
        <w:rPr>
          <w:rFonts w:asciiTheme="minorHAnsi" w:hAnsiTheme="minorHAnsi" w:cstheme="minorHAnsi"/>
        </w:rPr>
        <w:t xml:space="preserve">Załącznik nr 1 – </w:t>
      </w:r>
      <w:r w:rsidR="00660DC7" w:rsidRPr="00980EFA">
        <w:rPr>
          <w:rFonts w:asciiTheme="minorHAnsi" w:hAnsiTheme="minorHAnsi" w:cstheme="minorHAnsi"/>
        </w:rPr>
        <w:t>O</w:t>
      </w:r>
      <w:r w:rsidRPr="00980EFA">
        <w:rPr>
          <w:rFonts w:asciiTheme="minorHAnsi" w:hAnsiTheme="minorHAnsi" w:cstheme="minorHAnsi"/>
        </w:rPr>
        <w:t>pis przedmiotu zamówienia</w:t>
      </w:r>
      <w:r w:rsidR="00480BAB" w:rsidRPr="00980EFA">
        <w:rPr>
          <w:rFonts w:asciiTheme="minorHAnsi" w:hAnsiTheme="minorHAnsi" w:cstheme="minorHAnsi"/>
        </w:rPr>
        <w:t xml:space="preserve"> Część nr </w:t>
      </w:r>
      <w:r w:rsidR="00B75282" w:rsidRPr="00980EFA">
        <w:rPr>
          <w:rFonts w:asciiTheme="minorHAnsi" w:hAnsiTheme="minorHAnsi" w:cstheme="minorHAnsi"/>
        </w:rPr>
        <w:t>I, II, III, IV</w:t>
      </w:r>
      <w:r w:rsidRPr="00980EFA">
        <w:rPr>
          <w:rFonts w:asciiTheme="minorHAnsi" w:hAnsiTheme="minorHAnsi" w:cstheme="minorHAnsi"/>
        </w:rPr>
        <w:t>.</w:t>
      </w:r>
    </w:p>
    <w:p w14:paraId="776E6DE1" w14:textId="77777777" w:rsidR="00AC7138" w:rsidRPr="00980EFA" w:rsidRDefault="00AC7138" w:rsidP="00980EFA">
      <w:pPr>
        <w:numPr>
          <w:ilvl w:val="0"/>
          <w:numId w:val="46"/>
        </w:numPr>
        <w:spacing w:line="276" w:lineRule="auto"/>
        <w:ind w:left="426" w:hanging="426"/>
        <w:rPr>
          <w:rFonts w:asciiTheme="minorHAnsi" w:hAnsiTheme="minorHAnsi" w:cstheme="minorHAnsi"/>
        </w:rPr>
      </w:pPr>
      <w:r w:rsidRPr="00980EFA">
        <w:rPr>
          <w:rFonts w:asciiTheme="minorHAnsi" w:hAnsiTheme="minorHAnsi" w:cstheme="minorHAnsi"/>
        </w:rPr>
        <w:t>Załącznik nr 2 – Formularz ofertowy.</w:t>
      </w:r>
    </w:p>
    <w:p w14:paraId="072FF0DF" w14:textId="563384F0" w:rsidR="00AC7138" w:rsidRPr="00980EFA" w:rsidRDefault="00AC7138" w:rsidP="00980EFA">
      <w:pPr>
        <w:numPr>
          <w:ilvl w:val="0"/>
          <w:numId w:val="46"/>
        </w:numPr>
        <w:spacing w:line="276" w:lineRule="auto"/>
        <w:ind w:left="426" w:right="-142" w:hanging="426"/>
        <w:rPr>
          <w:rFonts w:asciiTheme="minorHAnsi" w:hAnsiTheme="minorHAnsi" w:cstheme="minorHAnsi"/>
          <w:spacing w:val="-4"/>
        </w:rPr>
      </w:pPr>
      <w:r w:rsidRPr="00980EFA">
        <w:rPr>
          <w:rFonts w:asciiTheme="minorHAnsi" w:hAnsiTheme="minorHAnsi" w:cstheme="minorHAnsi"/>
          <w:spacing w:val="-4"/>
        </w:rPr>
        <w:t xml:space="preserve">Załącznik nr </w:t>
      </w:r>
      <w:r w:rsidR="00D92330" w:rsidRPr="00980EFA">
        <w:rPr>
          <w:rFonts w:asciiTheme="minorHAnsi" w:hAnsiTheme="minorHAnsi" w:cstheme="minorHAnsi"/>
          <w:spacing w:val="-4"/>
        </w:rPr>
        <w:t>3</w:t>
      </w:r>
      <w:r w:rsidRPr="00980EFA">
        <w:rPr>
          <w:rFonts w:asciiTheme="minorHAnsi" w:hAnsiTheme="minorHAnsi" w:cstheme="minorHAnsi"/>
          <w:spacing w:val="-4"/>
        </w:rPr>
        <w:t xml:space="preserve"> – Wykaz </w:t>
      </w:r>
      <w:r w:rsidR="00B75282" w:rsidRPr="00980EFA">
        <w:rPr>
          <w:rFonts w:asciiTheme="minorHAnsi" w:hAnsiTheme="minorHAnsi" w:cstheme="minorHAnsi"/>
          <w:spacing w:val="-4"/>
        </w:rPr>
        <w:t>dostaw</w:t>
      </w:r>
      <w:r w:rsidRPr="00980EFA">
        <w:rPr>
          <w:rFonts w:asciiTheme="minorHAnsi" w:hAnsiTheme="minorHAnsi" w:cstheme="minorHAnsi"/>
          <w:spacing w:val="-4"/>
        </w:rPr>
        <w:t xml:space="preserve"> o charakterze określonym w rozdziale </w:t>
      </w:r>
      <w:bookmarkStart w:id="31" w:name="_Hlk64980779"/>
      <w:r w:rsidRPr="00980EFA">
        <w:rPr>
          <w:rFonts w:asciiTheme="minorHAnsi" w:hAnsiTheme="minorHAnsi" w:cstheme="minorHAnsi"/>
          <w:spacing w:val="-4"/>
        </w:rPr>
        <w:t>V</w:t>
      </w:r>
      <w:r w:rsidR="00480BAB" w:rsidRPr="00980EFA">
        <w:rPr>
          <w:rFonts w:asciiTheme="minorHAnsi" w:hAnsiTheme="minorHAnsi" w:cstheme="minorHAnsi"/>
          <w:spacing w:val="-4"/>
        </w:rPr>
        <w:t>I</w:t>
      </w:r>
      <w:r w:rsidR="37970D00" w:rsidRPr="00980EFA">
        <w:rPr>
          <w:rFonts w:asciiTheme="minorHAnsi" w:hAnsiTheme="minorHAnsi" w:cstheme="minorHAnsi"/>
          <w:spacing w:val="-4"/>
        </w:rPr>
        <w:t xml:space="preserve"> </w:t>
      </w:r>
      <w:r w:rsidR="00480BAB" w:rsidRPr="00980EFA">
        <w:rPr>
          <w:rFonts w:asciiTheme="minorHAnsi" w:hAnsiTheme="minorHAnsi" w:cstheme="minorHAnsi"/>
          <w:spacing w:val="-4"/>
        </w:rPr>
        <w:t>pkt</w:t>
      </w:r>
      <w:r w:rsidR="37970D00" w:rsidRPr="00980EFA">
        <w:rPr>
          <w:rFonts w:asciiTheme="minorHAnsi" w:hAnsiTheme="minorHAnsi" w:cstheme="minorHAnsi"/>
          <w:spacing w:val="-4"/>
        </w:rPr>
        <w:t>. 2</w:t>
      </w:r>
      <w:r w:rsidR="00480BAB" w:rsidRPr="00980EFA">
        <w:rPr>
          <w:rFonts w:asciiTheme="minorHAnsi" w:hAnsiTheme="minorHAnsi" w:cstheme="minorHAnsi"/>
          <w:spacing w:val="-4"/>
        </w:rPr>
        <w:t xml:space="preserve"> </w:t>
      </w:r>
      <w:proofErr w:type="spellStart"/>
      <w:r w:rsidR="00480BAB" w:rsidRPr="00980EFA">
        <w:rPr>
          <w:rFonts w:asciiTheme="minorHAnsi" w:hAnsiTheme="minorHAnsi" w:cstheme="minorHAnsi"/>
          <w:spacing w:val="-4"/>
        </w:rPr>
        <w:t>ppkt</w:t>
      </w:r>
      <w:proofErr w:type="spellEnd"/>
      <w:r w:rsidR="00480BAB" w:rsidRPr="00980EFA">
        <w:rPr>
          <w:rFonts w:asciiTheme="minorHAnsi" w:hAnsiTheme="minorHAnsi" w:cstheme="minorHAnsi"/>
          <w:spacing w:val="-4"/>
        </w:rPr>
        <w:t xml:space="preserve"> 2.2. litera D</w:t>
      </w:r>
      <w:r w:rsidR="37970D00" w:rsidRPr="00980EFA">
        <w:rPr>
          <w:rFonts w:asciiTheme="minorHAnsi" w:hAnsiTheme="minorHAnsi" w:cstheme="minorHAnsi"/>
          <w:spacing w:val="-4"/>
        </w:rPr>
        <w:t xml:space="preserve"> SWZ.</w:t>
      </w:r>
      <w:bookmarkEnd w:id="31"/>
    </w:p>
    <w:p w14:paraId="553849EA" w14:textId="1D5CD2BD" w:rsidR="00AC7138" w:rsidRPr="00980EFA" w:rsidRDefault="00AC7138" w:rsidP="00980EFA">
      <w:pPr>
        <w:numPr>
          <w:ilvl w:val="0"/>
          <w:numId w:val="46"/>
        </w:numPr>
        <w:spacing w:line="276" w:lineRule="auto"/>
        <w:ind w:left="426" w:hanging="426"/>
        <w:rPr>
          <w:rFonts w:asciiTheme="minorHAnsi" w:hAnsiTheme="minorHAnsi" w:cstheme="minorHAnsi"/>
        </w:rPr>
      </w:pPr>
      <w:r w:rsidRPr="00980EFA">
        <w:rPr>
          <w:rFonts w:asciiTheme="minorHAnsi" w:hAnsiTheme="minorHAnsi" w:cstheme="minorHAnsi"/>
        </w:rPr>
        <w:t xml:space="preserve">Załącznik nr </w:t>
      </w:r>
      <w:r w:rsidR="00D92330" w:rsidRPr="00980EFA">
        <w:rPr>
          <w:rFonts w:asciiTheme="minorHAnsi" w:hAnsiTheme="minorHAnsi" w:cstheme="minorHAnsi"/>
        </w:rPr>
        <w:t>4</w:t>
      </w:r>
      <w:r w:rsidRPr="00980EFA">
        <w:rPr>
          <w:rFonts w:asciiTheme="minorHAnsi" w:hAnsiTheme="minorHAnsi" w:cstheme="minorHAnsi"/>
        </w:rPr>
        <w:t xml:space="preserve"> – </w:t>
      </w:r>
      <w:r w:rsidR="00100E8F" w:rsidRPr="00980EFA">
        <w:rPr>
          <w:rFonts w:asciiTheme="minorHAnsi" w:hAnsiTheme="minorHAnsi" w:cstheme="minorHAnsi"/>
        </w:rPr>
        <w:t xml:space="preserve">Oświadczenie </w:t>
      </w:r>
      <w:r w:rsidR="0075117D" w:rsidRPr="00980EFA">
        <w:rPr>
          <w:rFonts w:asciiTheme="minorHAnsi" w:hAnsiTheme="minorHAnsi" w:cstheme="minorHAnsi"/>
        </w:rPr>
        <w:t>grupa kapitałowa</w:t>
      </w:r>
      <w:r w:rsidR="092D90C5" w:rsidRPr="00980EFA">
        <w:rPr>
          <w:rFonts w:asciiTheme="minorHAnsi" w:hAnsiTheme="minorHAnsi" w:cstheme="minorHAnsi"/>
        </w:rPr>
        <w:t>.</w:t>
      </w:r>
    </w:p>
    <w:p w14:paraId="549B9670" w14:textId="0F2DDA2E" w:rsidR="0075117D" w:rsidRPr="00980EFA" w:rsidRDefault="0075117D" w:rsidP="00980EFA">
      <w:pPr>
        <w:numPr>
          <w:ilvl w:val="0"/>
          <w:numId w:val="46"/>
        </w:numPr>
        <w:spacing w:line="276" w:lineRule="auto"/>
        <w:ind w:left="426" w:hanging="426"/>
        <w:rPr>
          <w:rFonts w:asciiTheme="minorHAnsi" w:hAnsiTheme="minorHAnsi" w:cstheme="minorHAnsi"/>
        </w:rPr>
      </w:pPr>
      <w:r w:rsidRPr="00980EFA">
        <w:rPr>
          <w:rFonts w:asciiTheme="minorHAnsi" w:hAnsiTheme="minorHAnsi" w:cstheme="minorHAnsi"/>
        </w:rPr>
        <w:t>Załącznik nr 5 - JEDZ</w:t>
      </w:r>
    </w:p>
    <w:p w14:paraId="41704FAC" w14:textId="7723DA05" w:rsidR="00AC7138" w:rsidRPr="00980EFA" w:rsidRDefault="00AC7138" w:rsidP="00980EFA">
      <w:pPr>
        <w:numPr>
          <w:ilvl w:val="0"/>
          <w:numId w:val="46"/>
        </w:numPr>
        <w:spacing w:line="276" w:lineRule="auto"/>
        <w:ind w:left="426" w:hanging="426"/>
        <w:rPr>
          <w:rFonts w:asciiTheme="minorHAnsi" w:hAnsiTheme="minorHAnsi" w:cstheme="minorHAnsi"/>
          <w:bCs/>
          <w:lang w:eastAsia="pl-PL"/>
        </w:rPr>
      </w:pPr>
      <w:r w:rsidRPr="00980EFA">
        <w:rPr>
          <w:rFonts w:asciiTheme="minorHAnsi" w:hAnsiTheme="minorHAnsi" w:cstheme="minorHAnsi"/>
        </w:rPr>
        <w:t xml:space="preserve">Załącznik nr </w:t>
      </w:r>
      <w:r w:rsidR="0075117D" w:rsidRPr="00980EFA">
        <w:rPr>
          <w:rFonts w:asciiTheme="minorHAnsi" w:hAnsiTheme="minorHAnsi" w:cstheme="minorHAnsi"/>
        </w:rPr>
        <w:t xml:space="preserve">6 </w:t>
      </w:r>
      <w:r w:rsidRPr="00980EFA">
        <w:rPr>
          <w:rFonts w:asciiTheme="minorHAnsi" w:hAnsiTheme="minorHAnsi" w:cstheme="minorHAnsi"/>
        </w:rPr>
        <w:t xml:space="preserve">– </w:t>
      </w:r>
      <w:r w:rsidR="00B345D5" w:rsidRPr="00980EFA">
        <w:rPr>
          <w:rFonts w:asciiTheme="minorHAnsi" w:hAnsiTheme="minorHAnsi" w:cstheme="minorHAnsi"/>
        </w:rPr>
        <w:t>Projektowane</w:t>
      </w:r>
      <w:r w:rsidRPr="00980EFA">
        <w:rPr>
          <w:rFonts w:asciiTheme="minorHAnsi" w:hAnsiTheme="minorHAnsi" w:cstheme="minorHAnsi"/>
        </w:rPr>
        <w:t xml:space="preserve"> postanowienia</w:t>
      </w:r>
      <w:r w:rsidR="00B345D5" w:rsidRPr="00980EFA">
        <w:rPr>
          <w:rFonts w:asciiTheme="minorHAnsi" w:hAnsiTheme="minorHAnsi" w:cstheme="minorHAnsi"/>
        </w:rPr>
        <w:t xml:space="preserve"> </w:t>
      </w:r>
      <w:r w:rsidR="00C80702" w:rsidRPr="00980EFA">
        <w:rPr>
          <w:rFonts w:asciiTheme="minorHAnsi" w:hAnsiTheme="minorHAnsi" w:cstheme="minorHAnsi"/>
        </w:rPr>
        <w:t>Umowy</w:t>
      </w:r>
      <w:r w:rsidR="00424306" w:rsidRPr="00980EFA">
        <w:rPr>
          <w:rFonts w:asciiTheme="minorHAnsi" w:hAnsiTheme="minorHAnsi" w:cstheme="minorHAnsi"/>
        </w:rPr>
        <w:t xml:space="preserve"> dla Części nr </w:t>
      </w:r>
      <w:r w:rsidR="003670FD" w:rsidRPr="00980EFA">
        <w:rPr>
          <w:rFonts w:asciiTheme="minorHAnsi" w:hAnsiTheme="minorHAnsi" w:cstheme="minorHAnsi"/>
        </w:rPr>
        <w:t>I</w:t>
      </w:r>
    </w:p>
    <w:p w14:paraId="399FB858" w14:textId="22D5D62F" w:rsidR="003670FD" w:rsidRPr="00980EFA" w:rsidRDefault="003670FD" w:rsidP="00980EFA">
      <w:pPr>
        <w:numPr>
          <w:ilvl w:val="0"/>
          <w:numId w:val="46"/>
        </w:numPr>
        <w:spacing w:line="276" w:lineRule="auto"/>
        <w:ind w:left="426" w:hanging="426"/>
        <w:rPr>
          <w:rFonts w:asciiTheme="minorHAnsi" w:hAnsiTheme="minorHAnsi" w:cstheme="minorHAnsi"/>
          <w:bCs/>
          <w:lang w:eastAsia="pl-PL"/>
        </w:rPr>
      </w:pPr>
      <w:r w:rsidRPr="00980EFA">
        <w:rPr>
          <w:rFonts w:asciiTheme="minorHAnsi" w:hAnsiTheme="minorHAnsi" w:cstheme="minorHAnsi"/>
        </w:rPr>
        <w:t>Załącznik nr 6A - Projektowane postanowienia Umowy dla Części nr II</w:t>
      </w:r>
    </w:p>
    <w:p w14:paraId="00868878" w14:textId="4476B178" w:rsidR="003670FD" w:rsidRPr="00980EFA" w:rsidRDefault="003670FD" w:rsidP="00980EFA">
      <w:pPr>
        <w:numPr>
          <w:ilvl w:val="0"/>
          <w:numId w:val="46"/>
        </w:numPr>
        <w:spacing w:line="276" w:lineRule="auto"/>
        <w:ind w:left="426" w:hanging="426"/>
        <w:rPr>
          <w:rFonts w:asciiTheme="minorHAnsi" w:hAnsiTheme="minorHAnsi" w:cstheme="minorHAnsi"/>
          <w:bCs/>
          <w:lang w:eastAsia="pl-PL"/>
        </w:rPr>
      </w:pPr>
      <w:r w:rsidRPr="00980EFA">
        <w:rPr>
          <w:rFonts w:asciiTheme="minorHAnsi" w:hAnsiTheme="minorHAnsi" w:cstheme="minorHAnsi"/>
        </w:rPr>
        <w:t>Załącznik nr 6B Projektowane postanowienia Umowy dla Części nr III</w:t>
      </w:r>
    </w:p>
    <w:p w14:paraId="44A5FB39" w14:textId="32A725C0" w:rsidR="00424306" w:rsidRPr="00980EFA" w:rsidRDefault="003670FD" w:rsidP="00980EFA">
      <w:pPr>
        <w:numPr>
          <w:ilvl w:val="0"/>
          <w:numId w:val="46"/>
        </w:numPr>
        <w:spacing w:line="276" w:lineRule="auto"/>
        <w:ind w:left="426" w:hanging="426"/>
        <w:rPr>
          <w:rFonts w:asciiTheme="minorHAnsi" w:hAnsiTheme="minorHAnsi" w:cstheme="minorHAnsi"/>
          <w:bCs/>
          <w:lang w:eastAsia="pl-PL"/>
        </w:rPr>
      </w:pPr>
      <w:r w:rsidRPr="00980EFA">
        <w:rPr>
          <w:rFonts w:asciiTheme="minorHAnsi" w:hAnsiTheme="minorHAnsi" w:cstheme="minorHAnsi"/>
        </w:rPr>
        <w:t>Załącznik nr 6C Projektowane postanowienia Umowy dla Części nr IV</w:t>
      </w:r>
    </w:p>
    <w:p w14:paraId="14028F0F" w14:textId="77777777" w:rsidR="001B1B93" w:rsidRPr="00980EFA" w:rsidRDefault="001B1B93" w:rsidP="00980EFA">
      <w:pPr>
        <w:pStyle w:val="Zalacznik"/>
        <w:keepLines w:val="0"/>
        <w:pageBreakBefore w:val="0"/>
        <w:spacing w:after="0" w:line="276" w:lineRule="auto"/>
        <w:rPr>
          <w:rFonts w:asciiTheme="minorHAnsi" w:hAnsiTheme="minorHAnsi" w:cstheme="minorHAnsi"/>
          <w:szCs w:val="24"/>
        </w:rPr>
        <w:sectPr w:rsidR="001B1B93" w:rsidRPr="00980EFA" w:rsidSect="008C015F">
          <w:footerReference w:type="default" r:id="rId14"/>
          <w:pgSz w:w="12240" w:h="15840"/>
          <w:pgMar w:top="776" w:right="1183" w:bottom="776" w:left="1276" w:header="720" w:footer="720" w:gutter="0"/>
          <w:cols w:space="708"/>
          <w:titlePg/>
          <w:docGrid w:linePitch="360"/>
        </w:sectPr>
      </w:pPr>
    </w:p>
    <w:p w14:paraId="2E9D8309" w14:textId="77777777" w:rsidR="001B1B93" w:rsidRPr="00980EFA" w:rsidRDefault="001B1B93" w:rsidP="00980EFA">
      <w:pPr>
        <w:spacing w:line="276" w:lineRule="auto"/>
        <w:ind w:left="360"/>
        <w:rPr>
          <w:rFonts w:asciiTheme="minorHAnsi" w:hAnsiTheme="minorHAnsi" w:cstheme="minorHAnsi"/>
          <w:b/>
          <w:bCs/>
        </w:rPr>
      </w:pPr>
      <w:r w:rsidRPr="00980EFA">
        <w:rPr>
          <w:rFonts w:asciiTheme="minorHAnsi" w:hAnsiTheme="minorHAnsi" w:cstheme="minorHAnsi"/>
          <w:b/>
          <w:bCs/>
        </w:rPr>
        <w:lastRenderedPageBreak/>
        <w:t>DOKUMENT POWINIEN BYĆ ZŁOŻONY W POSTACI ELEKTRONICZNEJ OPATRZONEJ KWALIFIKOWANYM PODPISEM ELEKTRONICZNYM</w:t>
      </w:r>
    </w:p>
    <w:p w14:paraId="53D231E4" w14:textId="77777777" w:rsidR="00CC1A5D" w:rsidRPr="00980EFA" w:rsidRDefault="00CC1A5D" w:rsidP="00980EFA">
      <w:pPr>
        <w:suppressAutoHyphens w:val="0"/>
        <w:spacing w:line="276" w:lineRule="auto"/>
        <w:rPr>
          <w:rFonts w:asciiTheme="minorHAnsi" w:hAnsiTheme="minorHAnsi" w:cstheme="minorHAnsi"/>
          <w:szCs w:val="22"/>
          <w:u w:val="single"/>
        </w:rPr>
      </w:pPr>
      <w:r w:rsidRPr="00980EFA">
        <w:rPr>
          <w:rFonts w:asciiTheme="minorHAnsi" w:hAnsiTheme="minorHAnsi" w:cstheme="minorHAnsi"/>
          <w:szCs w:val="22"/>
          <w:u w:val="single"/>
        </w:rPr>
        <w:t xml:space="preserve">UWAGA: </w:t>
      </w:r>
    </w:p>
    <w:p w14:paraId="41D0CC46" w14:textId="69B78D13" w:rsidR="00CC1A5D" w:rsidRPr="00980EFA" w:rsidRDefault="00CC1A5D" w:rsidP="00980EFA">
      <w:pPr>
        <w:suppressAutoHyphens w:val="0"/>
        <w:spacing w:line="276" w:lineRule="auto"/>
        <w:rPr>
          <w:rFonts w:asciiTheme="minorHAnsi" w:hAnsiTheme="minorHAnsi" w:cstheme="minorHAnsi"/>
          <w:sz w:val="32"/>
          <w:szCs w:val="28"/>
          <w:lang w:eastAsia="pl-PL"/>
        </w:rPr>
      </w:pPr>
      <w:r w:rsidRPr="00980EFA">
        <w:rPr>
          <w:rFonts w:asciiTheme="minorHAnsi" w:hAnsiTheme="minorHAnsi" w:cstheme="minorHAnsi"/>
          <w:szCs w:val="22"/>
          <w:u w:val="single"/>
        </w:rPr>
        <w:t xml:space="preserve">Integralną częścią oferty jest wypełniony przez Wykonawcę </w:t>
      </w:r>
      <w:r w:rsidRPr="00980EFA">
        <w:rPr>
          <w:rFonts w:asciiTheme="minorHAnsi" w:hAnsiTheme="minorHAnsi" w:cstheme="minorHAnsi"/>
          <w:bCs/>
          <w:szCs w:val="22"/>
          <w:u w:val="single"/>
          <w:lang w:eastAsia="pl-PL"/>
        </w:rPr>
        <w:t>Załącznik nr 1 do SWZ</w:t>
      </w:r>
      <w:r w:rsidR="003670FD" w:rsidRPr="00980EFA">
        <w:rPr>
          <w:rFonts w:asciiTheme="minorHAnsi" w:hAnsiTheme="minorHAnsi" w:cstheme="minorHAnsi"/>
          <w:bCs/>
          <w:szCs w:val="22"/>
          <w:u w:val="single"/>
          <w:lang w:eastAsia="pl-PL"/>
        </w:rPr>
        <w:t>/Załącznik nr 1 do U</w:t>
      </w:r>
      <w:r w:rsidR="00200FE0" w:rsidRPr="00980EFA">
        <w:rPr>
          <w:rFonts w:asciiTheme="minorHAnsi" w:hAnsiTheme="minorHAnsi" w:cstheme="minorHAnsi"/>
          <w:bCs/>
          <w:szCs w:val="22"/>
          <w:u w:val="single"/>
          <w:lang w:eastAsia="pl-PL"/>
        </w:rPr>
        <w:t>m</w:t>
      </w:r>
      <w:r w:rsidR="003670FD" w:rsidRPr="00980EFA">
        <w:rPr>
          <w:rFonts w:asciiTheme="minorHAnsi" w:hAnsiTheme="minorHAnsi" w:cstheme="minorHAnsi"/>
          <w:bCs/>
          <w:szCs w:val="22"/>
          <w:u w:val="single"/>
          <w:lang w:eastAsia="pl-PL"/>
        </w:rPr>
        <w:t>owy</w:t>
      </w:r>
      <w:r w:rsidRPr="00980EFA">
        <w:rPr>
          <w:rFonts w:asciiTheme="minorHAnsi" w:hAnsiTheme="minorHAnsi" w:cstheme="minorHAnsi"/>
          <w:szCs w:val="22"/>
          <w:u w:val="single"/>
        </w:rPr>
        <w:t xml:space="preserve"> w zakresie danych dotyczących Części na które składa ofertę.</w:t>
      </w:r>
    </w:p>
    <w:p w14:paraId="4D177908" w14:textId="046E6E40" w:rsidR="00AC7138" w:rsidRPr="00980EFA" w:rsidRDefault="00AC7138" w:rsidP="00980EFA">
      <w:pPr>
        <w:pStyle w:val="Nagwek2"/>
        <w:rPr>
          <w:rFonts w:cstheme="minorHAnsi"/>
        </w:rPr>
      </w:pPr>
      <w:bookmarkStart w:id="32" w:name="_Hlk76460883"/>
      <w:r w:rsidRPr="00980EFA">
        <w:rPr>
          <w:rFonts w:cstheme="minorHAnsi"/>
        </w:rPr>
        <w:t>Załącznik nr 1 do SWZ/</w:t>
      </w:r>
      <w:bookmarkStart w:id="33" w:name="_Hlk42071910"/>
      <w:r w:rsidRPr="00980EFA">
        <w:rPr>
          <w:rFonts w:cstheme="minorHAnsi"/>
        </w:rPr>
        <w:t xml:space="preserve">Załącznik nr </w:t>
      </w:r>
      <w:r w:rsidR="00660DC7" w:rsidRPr="00980EFA">
        <w:rPr>
          <w:rFonts w:cstheme="minorHAnsi"/>
        </w:rPr>
        <w:t>1</w:t>
      </w:r>
      <w:r w:rsidRPr="00980EFA">
        <w:rPr>
          <w:rFonts w:cstheme="minorHAnsi"/>
        </w:rPr>
        <w:t xml:space="preserve"> do </w:t>
      </w:r>
      <w:r w:rsidR="00C80702" w:rsidRPr="00980EFA">
        <w:rPr>
          <w:rFonts w:cstheme="minorHAnsi"/>
        </w:rPr>
        <w:t>Umowy</w:t>
      </w:r>
      <w:bookmarkEnd w:id="32"/>
      <w:bookmarkEnd w:id="33"/>
    </w:p>
    <w:p w14:paraId="65A09889" w14:textId="3B4EA484" w:rsidR="001B1B93" w:rsidRPr="00980EFA" w:rsidRDefault="001B1B93" w:rsidP="00980EFA">
      <w:pPr>
        <w:spacing w:line="276" w:lineRule="auto"/>
        <w:rPr>
          <w:rFonts w:asciiTheme="minorHAnsi" w:hAnsiTheme="minorHAnsi" w:cstheme="minorHAnsi"/>
          <w:b/>
          <w:lang w:eastAsia="pl-PL"/>
        </w:rPr>
      </w:pPr>
      <w:bookmarkStart w:id="34" w:name="_Hlk95736570"/>
      <w:bookmarkStart w:id="35" w:name="_Hlk95736797"/>
      <w:r w:rsidRPr="00980EFA">
        <w:rPr>
          <w:rFonts w:asciiTheme="minorHAnsi" w:hAnsiTheme="minorHAnsi" w:cstheme="minorHAnsi"/>
          <w:b/>
          <w:lang w:eastAsia="pl-PL"/>
        </w:rPr>
        <w:t>SZCZEGÓŁOWY OPIS PRZEDMIOTU ZAMÓWIENIA / SPECYFIKACJA TECHNICZNA</w:t>
      </w:r>
      <w:bookmarkEnd w:id="34"/>
      <w:r w:rsidR="003670FD" w:rsidRPr="00980EFA">
        <w:rPr>
          <w:rFonts w:asciiTheme="minorHAnsi" w:hAnsiTheme="minorHAnsi" w:cstheme="minorHAnsi"/>
          <w:b/>
          <w:lang w:eastAsia="pl-PL"/>
        </w:rPr>
        <w:t>*</w:t>
      </w:r>
    </w:p>
    <w:p w14:paraId="6F666A5C" w14:textId="77777777" w:rsidR="003670FD" w:rsidRPr="00980EFA" w:rsidRDefault="003670FD" w:rsidP="00980EFA">
      <w:pPr>
        <w:tabs>
          <w:tab w:val="left" w:pos="0"/>
        </w:tabs>
        <w:suppressAutoHyphens w:val="0"/>
        <w:spacing w:after="80" w:line="276" w:lineRule="auto"/>
        <w:rPr>
          <w:rFonts w:asciiTheme="minorHAnsi" w:hAnsiTheme="minorHAnsi" w:cstheme="minorHAnsi"/>
          <w:b/>
          <w:lang w:eastAsia="pl-PL"/>
        </w:rPr>
      </w:pPr>
      <w:r w:rsidRPr="00980EFA">
        <w:rPr>
          <w:rFonts w:asciiTheme="minorHAnsi" w:hAnsiTheme="minorHAnsi" w:cstheme="minorHAnsi"/>
          <w:b/>
          <w:lang w:eastAsia="pl-PL"/>
        </w:rPr>
        <w:t>Do określonych w kolumnie A pozycji numerycznych odnoszą się  w kolumny B i C poniższej tabeli zawierające parametry techniczne i/lub wyposażenie sprzętu, które mają charakter wymogów minimalnych</w:t>
      </w:r>
    </w:p>
    <w:p w14:paraId="470B3020" w14:textId="77777777" w:rsidR="003670FD" w:rsidRPr="00980EFA" w:rsidRDefault="003670FD" w:rsidP="00980EFA">
      <w:pPr>
        <w:tabs>
          <w:tab w:val="left" w:pos="0"/>
        </w:tabs>
        <w:suppressAutoHyphens w:val="0"/>
        <w:spacing w:after="80" w:line="276" w:lineRule="auto"/>
        <w:rPr>
          <w:rFonts w:asciiTheme="minorHAnsi" w:hAnsiTheme="minorHAnsi" w:cstheme="minorHAnsi"/>
          <w:b/>
          <w:lang w:eastAsia="pl-PL"/>
        </w:rPr>
      </w:pPr>
      <w:r w:rsidRPr="00980EFA">
        <w:rPr>
          <w:rFonts w:asciiTheme="minorHAnsi" w:hAnsiTheme="minorHAnsi" w:cstheme="minorHAnsi"/>
          <w:b/>
          <w:lang w:eastAsia="pl-PL"/>
        </w:rPr>
        <w:t xml:space="preserve">W kolumnie D poniższej tabeli Wykonawca zobowiązany jest wpisać parametry techniczne oraz wyposażenie oferowanego sprzętu </w:t>
      </w:r>
    </w:p>
    <w:p w14:paraId="13421A43" w14:textId="77777777" w:rsidR="003670FD" w:rsidRPr="00980EFA" w:rsidRDefault="003670FD" w:rsidP="00980EFA">
      <w:pPr>
        <w:tabs>
          <w:tab w:val="left" w:pos="0"/>
        </w:tabs>
        <w:suppressAutoHyphens w:val="0"/>
        <w:spacing w:after="80" w:line="276" w:lineRule="auto"/>
        <w:rPr>
          <w:rFonts w:asciiTheme="minorHAnsi" w:hAnsiTheme="minorHAnsi" w:cstheme="minorHAnsi"/>
          <w:b/>
          <w:lang w:eastAsia="pl-PL"/>
        </w:rPr>
      </w:pPr>
      <w:r w:rsidRPr="00980EFA">
        <w:rPr>
          <w:rFonts w:asciiTheme="minorHAnsi" w:hAnsiTheme="minorHAnsi" w:cstheme="minorHAnsi"/>
          <w:b/>
          <w:lang w:eastAsia="pl-PL"/>
        </w:rPr>
        <w:t>* Wykonawca przygotowując Specyfikację techniczną na podstawie Szczegółowego Opisu Zamówienia powinien przekreślić „SZCZEGÓŁOWY OPIS PRZEDMIOTU ZAMÓWIENIA” zostawiając jedynie zapis „SPECYFIKACJA TECHNICZNA”</w:t>
      </w:r>
    </w:p>
    <w:p w14:paraId="69F63FA0" w14:textId="77777777" w:rsidR="003670FD" w:rsidRPr="00980EFA" w:rsidRDefault="003670FD" w:rsidP="00980EFA">
      <w:pPr>
        <w:tabs>
          <w:tab w:val="left" w:pos="0"/>
        </w:tabs>
        <w:suppressAutoHyphens w:val="0"/>
        <w:spacing w:after="80" w:line="276" w:lineRule="auto"/>
        <w:rPr>
          <w:rFonts w:asciiTheme="minorHAnsi" w:hAnsiTheme="minorHAnsi" w:cstheme="minorHAnsi"/>
          <w:b/>
          <w:lang w:eastAsia="pl-PL"/>
        </w:rPr>
      </w:pPr>
    </w:p>
    <w:p w14:paraId="26F3BB50" w14:textId="77777777" w:rsidR="003670FD" w:rsidRPr="00980EFA" w:rsidRDefault="003670FD" w:rsidP="00980EFA">
      <w:pPr>
        <w:keepNext/>
        <w:spacing w:line="276" w:lineRule="auto"/>
        <w:outlineLvl w:val="2"/>
        <w:rPr>
          <w:rFonts w:asciiTheme="minorHAnsi" w:hAnsiTheme="minorHAnsi" w:cstheme="minorHAnsi"/>
          <w:b/>
        </w:rPr>
      </w:pPr>
      <w:r w:rsidRPr="00980EFA">
        <w:rPr>
          <w:rFonts w:asciiTheme="minorHAnsi" w:hAnsiTheme="minorHAnsi" w:cstheme="minorHAnsi"/>
          <w:b/>
        </w:rPr>
        <w:t xml:space="preserve">Część I </w:t>
      </w:r>
    </w:p>
    <w:p w14:paraId="2A808D78" w14:textId="77777777" w:rsidR="003670FD" w:rsidRPr="00980EFA" w:rsidRDefault="003670FD" w:rsidP="00980EFA">
      <w:pPr>
        <w:spacing w:line="276" w:lineRule="auto"/>
        <w:rPr>
          <w:rFonts w:asciiTheme="minorHAnsi" w:hAnsiTheme="minorHAnsi" w:cstheme="minorHAnsi"/>
        </w:rPr>
      </w:pPr>
      <w:r w:rsidRPr="00980EFA">
        <w:rPr>
          <w:rFonts w:asciiTheme="minorHAnsi" w:hAnsiTheme="minorHAnsi" w:cstheme="minorHAnsi"/>
        </w:rPr>
        <w:t>Instrukcja wypełniania kolumny D Specyfikacji technicznej dla Części I:</w:t>
      </w:r>
    </w:p>
    <w:p w14:paraId="20BFF243"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uzupełnić faktyczne parametry techniczne oferowanego urządzenia dla pozycji o numerach 1, 2, 3, 6, 7, 12</w:t>
      </w:r>
    </w:p>
    <w:p w14:paraId="7EBDBA9E"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przekreślić nieprawidłową opcję zostawiając jedynie informację odnoszącą się do faktycznego stanu urządzenia dla pozycji 2, 3, 4, 5, 6, 7, 8, 9, 10 ,11, 12, 13, 14, 15</w:t>
      </w:r>
    </w:p>
    <w:p w14:paraId="4FAD4E23" w14:textId="77777777" w:rsidR="003670FD" w:rsidRPr="00980EFA" w:rsidRDefault="003670FD" w:rsidP="00D123DF">
      <w:pPr>
        <w:spacing w:line="276" w:lineRule="auto"/>
        <w:ind w:left="360"/>
        <w:rPr>
          <w:rFonts w:asciiTheme="minorHAnsi" w:hAnsiTheme="minorHAnsi" w:cstheme="minorHAnsi"/>
        </w:rPr>
      </w:pPr>
    </w:p>
    <w:p w14:paraId="469B6F9A" w14:textId="77777777" w:rsidR="003670FD" w:rsidRPr="00980EFA" w:rsidRDefault="003670FD" w:rsidP="00980EFA">
      <w:pPr>
        <w:keepNext/>
        <w:spacing w:line="276" w:lineRule="auto"/>
        <w:outlineLvl w:val="3"/>
        <w:rPr>
          <w:rFonts w:asciiTheme="minorHAnsi" w:hAnsiTheme="minorHAnsi" w:cstheme="minorHAnsi"/>
          <w:b/>
          <w:szCs w:val="20"/>
          <w:lang w:eastAsia="pl-PL"/>
        </w:rPr>
      </w:pPr>
      <w:r w:rsidRPr="00980EFA">
        <w:rPr>
          <w:rFonts w:asciiTheme="minorHAnsi" w:hAnsiTheme="minorHAnsi" w:cstheme="minorHAnsi"/>
          <w:b/>
          <w:szCs w:val="20"/>
        </w:rPr>
        <w:t xml:space="preserve">Tabela nr 1. </w:t>
      </w:r>
      <w:r w:rsidRPr="00980EFA">
        <w:rPr>
          <w:rFonts w:asciiTheme="minorHAnsi" w:hAnsiTheme="minorHAnsi" w:cstheme="minorHAnsi"/>
          <w:b/>
          <w:szCs w:val="20"/>
        </w:rPr>
        <w:br/>
        <w:t>15” Komputer przenośny typu laptop ze stacją dokującą, torbą oraz zestawem bezprzewodowym myszy i klawiatury – ilość 200 sztuk</w:t>
      </w:r>
    </w:p>
    <w:tbl>
      <w:tblPr>
        <w:tblW w:w="14571"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410"/>
        <w:gridCol w:w="8222"/>
        <w:gridCol w:w="3381"/>
      </w:tblGrid>
      <w:tr w:rsidR="003670FD" w:rsidRPr="00980EFA" w14:paraId="088D3F29"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54154D7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Lp.</w:t>
            </w:r>
          </w:p>
        </w:tc>
        <w:tc>
          <w:tcPr>
            <w:tcW w:w="2410"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048FAD6" w14:textId="77777777" w:rsidR="003670FD" w:rsidRPr="00980EFA" w:rsidRDefault="003670FD" w:rsidP="00980EFA">
            <w:pPr>
              <w:spacing w:after="80" w:line="276" w:lineRule="auto"/>
              <w:rPr>
                <w:rFonts w:asciiTheme="minorHAnsi" w:hAnsiTheme="minorHAnsi" w:cstheme="minorHAnsi"/>
                <w:b/>
                <w:color w:val="000000"/>
                <w:lang w:eastAsia="en-US"/>
              </w:rPr>
            </w:pPr>
            <w:r w:rsidRPr="00980EFA">
              <w:rPr>
                <w:rFonts w:asciiTheme="minorHAnsi" w:hAnsiTheme="minorHAnsi" w:cstheme="minorHAnsi"/>
                <w:b/>
                <w:lang w:eastAsia="en-US"/>
              </w:rPr>
              <w:t>Nazwa komponentu</w:t>
            </w:r>
          </w:p>
        </w:tc>
        <w:tc>
          <w:tcPr>
            <w:tcW w:w="82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ACBB737"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44079CC"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27734B2B" w14:textId="77777777" w:rsidTr="00301D7C">
        <w:trPr>
          <w:trHeight w:val="272"/>
        </w:trPr>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2DBCB647" w14:textId="77777777" w:rsidR="003670FD" w:rsidRPr="00980EFA" w:rsidRDefault="003670FD" w:rsidP="00980EFA">
            <w:pPr>
              <w:spacing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410"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BA985FA" w14:textId="77777777" w:rsidR="003670FD" w:rsidRPr="00980EFA" w:rsidRDefault="003670FD" w:rsidP="00980EFA">
            <w:pPr>
              <w:spacing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82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185ACE5" w14:textId="77777777" w:rsidR="003670FD" w:rsidRPr="00980EFA" w:rsidRDefault="003670FD" w:rsidP="00980EFA">
            <w:pPr>
              <w:tabs>
                <w:tab w:val="left" w:pos="7612"/>
              </w:tabs>
              <w:spacing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046CEAB" w14:textId="77777777" w:rsidR="003670FD" w:rsidRPr="00980EFA" w:rsidRDefault="003670FD" w:rsidP="00980EFA">
            <w:pPr>
              <w:spacing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4778E9BC" w14:textId="77777777" w:rsidTr="00301D7C">
        <w:trPr>
          <w:trHeight w:val="873"/>
        </w:trPr>
        <w:tc>
          <w:tcPr>
            <w:tcW w:w="558" w:type="dxa"/>
            <w:tcBorders>
              <w:top w:val="single" w:sz="6" w:space="0" w:color="00000A"/>
              <w:left w:val="single" w:sz="6" w:space="0" w:color="00000A"/>
              <w:bottom w:val="single" w:sz="6" w:space="0" w:color="00000A"/>
              <w:right w:val="single" w:sz="6" w:space="0" w:color="00000A"/>
            </w:tcBorders>
            <w:vAlign w:val="center"/>
          </w:tcPr>
          <w:p w14:paraId="0D176A52" w14:textId="77777777" w:rsidR="003670FD" w:rsidRPr="00980EFA" w:rsidRDefault="003670FD" w:rsidP="00980EFA">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6567A0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4E93EE6D"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C2EB8EC" w14:textId="77777777" w:rsidR="003670FD" w:rsidRPr="00980EFA" w:rsidRDefault="003670FD" w:rsidP="00980EFA">
            <w:pPr>
              <w:spacing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r w:rsidRPr="00980EFA">
              <w:rPr>
                <w:rFonts w:asciiTheme="minorHAnsi" w:hAnsiTheme="minorHAnsi" w:cstheme="minorHAnsi"/>
                <w:b/>
                <w:bCs/>
                <w:lang w:eastAsia="en-US"/>
              </w:rPr>
              <w:br/>
            </w:r>
            <w:r w:rsidRPr="00980EFA">
              <w:rPr>
                <w:rFonts w:asciiTheme="minorHAnsi" w:hAnsiTheme="minorHAnsi" w:cstheme="minorHAnsi"/>
                <w:b/>
                <w:lang w:eastAsia="en-US"/>
              </w:rPr>
              <w:br/>
              <w:t>Producent …..………………….</w:t>
            </w:r>
          </w:p>
        </w:tc>
      </w:tr>
      <w:tr w:rsidR="003670FD" w:rsidRPr="00980EFA" w14:paraId="72BCEF99" w14:textId="77777777" w:rsidTr="00301D7C">
        <w:trPr>
          <w:trHeight w:val="1167"/>
        </w:trPr>
        <w:tc>
          <w:tcPr>
            <w:tcW w:w="558" w:type="dxa"/>
            <w:tcBorders>
              <w:top w:val="single" w:sz="6" w:space="0" w:color="00000A"/>
              <w:left w:val="single" w:sz="6" w:space="0" w:color="00000A"/>
              <w:bottom w:val="single" w:sz="6" w:space="0" w:color="00000A"/>
              <w:right w:val="single" w:sz="6" w:space="0" w:color="00000A"/>
            </w:tcBorders>
            <w:vAlign w:val="center"/>
          </w:tcPr>
          <w:p w14:paraId="04ABAD6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9276B8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08542B1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Procesor wielordzeniowy (min 4 rdzenie fizyczne), zgodny z architekturą x86, możliwość uruchamiania aplikacji 64 bitowych, sprzętowe wsparcie dla wirtualizacji procesor osiąga w teście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Performance Test co najmniej 10180 punktów w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CPU Mark. Dostępny na stronie: https://www.cpubenchmark.net/cpu_list.php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005515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070F5859"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Model procesora:  ………………</w:t>
            </w:r>
            <w:r w:rsidRPr="00980EFA">
              <w:rPr>
                <w:rFonts w:asciiTheme="minorHAnsi" w:hAnsiTheme="minorHAnsi" w:cstheme="minorHAnsi"/>
                <w:b/>
                <w:lang w:eastAsia="en-US"/>
              </w:rPr>
              <w:br/>
            </w:r>
            <w:r w:rsidRPr="00980EFA">
              <w:rPr>
                <w:rFonts w:asciiTheme="minorHAnsi" w:hAnsiTheme="minorHAnsi" w:cstheme="minorHAnsi"/>
                <w:b/>
                <w:lang w:eastAsia="en-US"/>
              </w:rPr>
              <w:br/>
              <w:t>Wynik: ………………………………</w:t>
            </w:r>
          </w:p>
        </w:tc>
      </w:tr>
      <w:tr w:rsidR="003670FD" w:rsidRPr="00980EFA" w14:paraId="2E05530E" w14:textId="77777777" w:rsidTr="00301D7C">
        <w:trPr>
          <w:trHeight w:val="1300"/>
        </w:trPr>
        <w:tc>
          <w:tcPr>
            <w:tcW w:w="558" w:type="dxa"/>
            <w:tcBorders>
              <w:top w:val="single" w:sz="6" w:space="0" w:color="00000A"/>
              <w:left w:val="single" w:sz="6" w:space="0" w:color="00000A"/>
              <w:right w:val="single" w:sz="6" w:space="0" w:color="00000A"/>
            </w:tcBorders>
            <w:vAlign w:val="center"/>
          </w:tcPr>
          <w:p w14:paraId="5540B34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E2B480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8222" w:type="dxa"/>
            <w:tcBorders>
              <w:top w:val="single" w:sz="6" w:space="0" w:color="00000A"/>
              <w:left w:val="single" w:sz="6" w:space="0" w:color="00000A"/>
              <w:right w:val="single" w:sz="6" w:space="0" w:color="00000A"/>
            </w:tcBorders>
            <w:vAlign w:val="center"/>
            <w:hideMark/>
          </w:tcPr>
          <w:p w14:paraId="4D77BB3E" w14:textId="77777777" w:rsidR="003670FD" w:rsidRPr="00980EFA" w:rsidRDefault="003670FD" w:rsidP="00980EFA">
            <w:pPr>
              <w:numPr>
                <w:ilvl w:val="0"/>
                <w:numId w:val="7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 8 GB RAM </w:t>
            </w:r>
          </w:p>
          <w:p w14:paraId="05570CEC" w14:textId="77777777" w:rsidR="003670FD" w:rsidRPr="00980EFA" w:rsidRDefault="003670FD" w:rsidP="00980EFA">
            <w:pPr>
              <w:numPr>
                <w:ilvl w:val="0"/>
                <w:numId w:val="79"/>
              </w:numPr>
              <w:spacing w:after="80" w:line="276" w:lineRule="auto"/>
              <w:rPr>
                <w:rFonts w:asciiTheme="minorHAnsi" w:hAnsiTheme="minorHAnsi" w:cstheme="minorHAnsi"/>
                <w:lang w:eastAsia="en-US"/>
              </w:rPr>
            </w:pPr>
            <w:r w:rsidRPr="00980EFA">
              <w:rPr>
                <w:rFonts w:asciiTheme="minorHAnsi" w:hAnsiTheme="minorHAnsi" w:cstheme="minorHAnsi"/>
                <w:lang w:eastAsia="en-US"/>
              </w:rPr>
              <w:t>Możliwość rozbudowy do min 32 GB, min 1 slot wolny.</w:t>
            </w:r>
          </w:p>
        </w:tc>
        <w:tc>
          <w:tcPr>
            <w:tcW w:w="3381" w:type="dxa"/>
            <w:tcBorders>
              <w:top w:val="single" w:sz="6" w:space="0" w:color="00000A"/>
              <w:left w:val="single" w:sz="6" w:space="0" w:color="00000A"/>
              <w:right w:val="single" w:sz="6" w:space="0" w:color="00000A"/>
            </w:tcBorders>
            <w:vAlign w:val="center"/>
            <w:hideMark/>
          </w:tcPr>
          <w:p w14:paraId="77977393"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0839D74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Wielkość pamięci operacyjnej: ……GB</w:t>
            </w:r>
          </w:p>
        </w:tc>
      </w:tr>
      <w:tr w:rsidR="003670FD" w:rsidRPr="00980EFA" w14:paraId="7C1F105A"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D500EC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3531E0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46B43F3F" w14:textId="77777777" w:rsidR="003670FD" w:rsidRPr="00980EFA" w:rsidRDefault="003670FD" w:rsidP="00980EFA">
            <w:pPr>
              <w:numPr>
                <w:ilvl w:val="0"/>
                <w:numId w:val="8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0BEB3705" w14:textId="77777777" w:rsidR="003670FD" w:rsidRPr="00980EFA" w:rsidRDefault="003670FD" w:rsidP="00980EFA">
            <w:pPr>
              <w:numPr>
                <w:ilvl w:val="0"/>
                <w:numId w:val="8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Sprzętowe wsparcie dla DirectX 12 i </w:t>
            </w:r>
            <w:proofErr w:type="spellStart"/>
            <w:r w:rsidRPr="00980EFA">
              <w:rPr>
                <w:rFonts w:asciiTheme="minorHAnsi" w:hAnsiTheme="minorHAnsi" w:cstheme="minorHAnsi"/>
                <w:lang w:eastAsia="en-US"/>
              </w:rPr>
              <w:t>OpenGL</w:t>
            </w:r>
            <w:proofErr w:type="spellEnd"/>
            <w:r w:rsidRPr="00980EFA">
              <w:rPr>
                <w:rFonts w:asciiTheme="minorHAnsi" w:hAnsiTheme="minorHAnsi" w:cstheme="minorHAnsi"/>
                <w:lang w:eastAsia="en-US"/>
              </w:rPr>
              <w:t xml:space="preserve"> 4.5x</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9AA7A3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C55A45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EC3496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4E2CB4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822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9E4A98" w14:textId="77777777" w:rsidR="003670FD" w:rsidRPr="00980EFA" w:rsidRDefault="003670FD" w:rsidP="00980EFA">
            <w:pPr>
              <w:numPr>
                <w:ilvl w:val="0"/>
                <w:numId w:val="8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15” – maksimum 16”</w:t>
            </w:r>
          </w:p>
          <w:p w14:paraId="02A0B291" w14:textId="77777777" w:rsidR="003670FD" w:rsidRPr="00980EFA" w:rsidRDefault="003670FD" w:rsidP="00980EFA">
            <w:pPr>
              <w:numPr>
                <w:ilvl w:val="0"/>
                <w:numId w:val="8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69EF1633" w14:textId="77777777" w:rsidR="003670FD" w:rsidRPr="00980EFA" w:rsidRDefault="003670FD" w:rsidP="00980EFA">
            <w:pPr>
              <w:numPr>
                <w:ilvl w:val="0"/>
                <w:numId w:val="8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433A53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E92620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C8E7F6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1B9D46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711557CA" w14:textId="77777777" w:rsidR="003670FD" w:rsidRPr="00980EFA" w:rsidRDefault="003670FD" w:rsidP="00980EFA">
            <w:pPr>
              <w:numPr>
                <w:ilvl w:val="0"/>
                <w:numId w:val="86"/>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256 GB SSD M.2 PCI-e </w:t>
            </w:r>
            <w:proofErr w:type="spellStart"/>
            <w:r w:rsidRPr="00980EFA">
              <w:rPr>
                <w:rFonts w:asciiTheme="minorHAnsi" w:hAnsiTheme="minorHAnsi" w:cstheme="minorHAnsi"/>
                <w:lang w:eastAsia="en-US"/>
              </w:rPr>
              <w:t>NVMe</w:t>
            </w:r>
            <w:proofErr w:type="spellEnd"/>
            <w:r w:rsidRPr="00980EFA">
              <w:rPr>
                <w:rFonts w:asciiTheme="minorHAnsi" w:hAnsiTheme="minorHAnsi" w:cstheme="minorHAnsi"/>
                <w:lang w:eastAsia="en-US"/>
              </w:rPr>
              <w:t xml:space="preserve"> instalowany w slocie M.2 PCI-e na płycie głównej.</w:t>
            </w:r>
          </w:p>
          <w:p w14:paraId="5AD5D652" w14:textId="77777777" w:rsidR="003670FD" w:rsidRPr="00980EFA" w:rsidRDefault="003670FD" w:rsidP="00980EFA">
            <w:pPr>
              <w:numPr>
                <w:ilvl w:val="0"/>
                <w:numId w:val="86"/>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Zamawiający nie dopuszcza zastosowania adapterów z SATA na M.2 PCI-e</w:t>
            </w:r>
          </w:p>
          <w:p w14:paraId="588BDE08" w14:textId="77777777" w:rsidR="003670FD" w:rsidRPr="00980EFA" w:rsidRDefault="003670FD" w:rsidP="00980EFA">
            <w:pPr>
              <w:numPr>
                <w:ilvl w:val="0"/>
                <w:numId w:val="86"/>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8D1B55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7027B68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Nominalna pojemność dysku: ..…… GB</w:t>
            </w:r>
          </w:p>
        </w:tc>
      </w:tr>
      <w:tr w:rsidR="003670FD" w:rsidRPr="00980EFA" w14:paraId="439328CF" w14:textId="77777777" w:rsidTr="00D123DF">
        <w:trPr>
          <w:trHeight w:val="1394"/>
        </w:trPr>
        <w:tc>
          <w:tcPr>
            <w:tcW w:w="558" w:type="dxa"/>
            <w:tcBorders>
              <w:top w:val="single" w:sz="6" w:space="0" w:color="00000A"/>
              <w:left w:val="single" w:sz="6" w:space="0" w:color="00000A"/>
              <w:bottom w:val="single" w:sz="6" w:space="0" w:color="00000A"/>
              <w:right w:val="single" w:sz="6" w:space="0" w:color="00000A"/>
            </w:tcBorders>
            <w:vAlign w:val="center"/>
          </w:tcPr>
          <w:p w14:paraId="10C6E86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9CF878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698FD98D"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4E99F24E"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02F16C63"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Wbudowana kamera internetowa o rozdzielczości minimum 0,92 </w:t>
            </w:r>
            <w:proofErr w:type="spellStart"/>
            <w:r w:rsidRPr="00980EFA">
              <w:rPr>
                <w:rFonts w:asciiTheme="minorHAnsi" w:hAnsiTheme="minorHAnsi" w:cstheme="minorHAnsi"/>
                <w:lang w:eastAsia="en-US"/>
              </w:rPr>
              <w:t>Mpix</w:t>
            </w:r>
            <w:proofErr w:type="spellEnd"/>
            <w:r w:rsidRPr="00980EFA">
              <w:rPr>
                <w:rFonts w:asciiTheme="minorHAnsi" w:hAnsiTheme="minorHAnsi" w:cstheme="minorHAnsi"/>
                <w:lang w:eastAsia="en-US"/>
              </w:rPr>
              <w:t>,</w:t>
            </w:r>
          </w:p>
          <w:p w14:paraId="02D7C179"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 RJ 45 (10/100/1000),</w:t>
            </w:r>
          </w:p>
          <w:p w14:paraId="2A25F895"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 xml:space="preserve"> 6 IEEE 802.11 a/b/g/n/</w:t>
            </w:r>
            <w:proofErr w:type="spellStart"/>
            <w:r w:rsidRPr="00980EFA">
              <w:rPr>
                <w:rFonts w:asciiTheme="minorHAnsi" w:hAnsiTheme="minorHAnsi" w:cstheme="minorHAnsi"/>
                <w:lang w:eastAsia="en-US"/>
              </w:rPr>
              <w:t>ac</w:t>
            </w:r>
            <w:proofErr w:type="spellEnd"/>
            <w:r w:rsidRPr="00980EFA">
              <w:rPr>
                <w:rFonts w:asciiTheme="minorHAnsi" w:hAnsiTheme="minorHAnsi" w:cstheme="minorHAnsi"/>
                <w:lang w:eastAsia="en-US"/>
              </w:rPr>
              <w:t>/</w:t>
            </w:r>
            <w:proofErr w:type="spellStart"/>
            <w:r w:rsidRPr="00980EFA">
              <w:rPr>
                <w:rFonts w:asciiTheme="minorHAnsi" w:hAnsiTheme="minorHAnsi" w:cstheme="minorHAnsi"/>
                <w:lang w:eastAsia="en-US"/>
              </w:rPr>
              <w:t>ax</w:t>
            </w:r>
            <w:proofErr w:type="spellEnd"/>
            <w:r w:rsidRPr="00980EFA">
              <w:rPr>
                <w:rFonts w:asciiTheme="minorHAnsi" w:hAnsiTheme="minorHAnsi" w:cstheme="minorHAnsi"/>
                <w:lang w:eastAsia="en-US"/>
              </w:rPr>
              <w:t>,</w:t>
            </w:r>
          </w:p>
          <w:p w14:paraId="0DBE2A65"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Modem przynajmniej LTE,</w:t>
            </w:r>
          </w:p>
          <w:p w14:paraId="536D0E5A"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Zintegrowany w obudowie Bluetooth 5.1 lub nowszy,</w:t>
            </w:r>
          </w:p>
          <w:p w14:paraId="19CC6C3D"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układ szyfrujący </w:t>
            </w:r>
            <w:proofErr w:type="spellStart"/>
            <w:r w:rsidRPr="00980EFA">
              <w:rPr>
                <w:rFonts w:asciiTheme="minorHAnsi" w:hAnsiTheme="minorHAnsi" w:cstheme="minorHAnsi"/>
                <w:lang w:eastAsia="en-US"/>
              </w:rPr>
              <w:t>Trusted</w:t>
            </w:r>
            <w:proofErr w:type="spellEnd"/>
            <w:r w:rsidRPr="00980EFA">
              <w:rPr>
                <w:rFonts w:asciiTheme="minorHAnsi" w:hAnsiTheme="minorHAnsi" w:cstheme="minorHAnsi"/>
                <w:lang w:eastAsia="en-US"/>
              </w:rPr>
              <w:t xml:space="preserve"> Platform Module w wersji 2.0 lub nowszej,</w:t>
            </w:r>
          </w:p>
          <w:p w14:paraId="526115F5"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Touchpad</w:t>
            </w:r>
            <w:proofErr w:type="spellEnd"/>
            <w:r w:rsidRPr="00980EFA">
              <w:rPr>
                <w:rFonts w:asciiTheme="minorHAnsi" w:hAnsiTheme="minorHAnsi" w:cstheme="minorHAnsi"/>
                <w:lang w:eastAsia="en-US"/>
              </w:rPr>
              <w:t xml:space="preserve">, </w:t>
            </w:r>
          </w:p>
          <w:p w14:paraId="719441E0"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Wbudowany </w:t>
            </w:r>
            <w:proofErr w:type="spellStart"/>
            <w:r w:rsidRPr="00980EFA">
              <w:rPr>
                <w:rFonts w:asciiTheme="minorHAnsi" w:hAnsiTheme="minorHAnsi" w:cstheme="minorHAnsi"/>
                <w:lang w:eastAsia="en-US"/>
              </w:rPr>
              <w:t>SmartCard</w:t>
            </w:r>
            <w:proofErr w:type="spellEnd"/>
            <w:r w:rsidRPr="00980EFA">
              <w:rPr>
                <w:rFonts w:asciiTheme="minorHAnsi" w:hAnsiTheme="minorHAnsi" w:cstheme="minorHAnsi"/>
                <w:lang w:eastAsia="en-US"/>
              </w:rPr>
              <w:t xml:space="preserve"> Reader (stykowy) zgodny z karami ISO / IEC 7816-1/2/3, obsługiwane protokoły: T=0, T=1, typ karty ID-1 zgodnie z ISO/IEC 7810,</w:t>
            </w:r>
          </w:p>
          <w:p w14:paraId="5FB02177"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umożliwiający połączenie komputer-monitor, (1 x HDMI lub 1 x Display Port),</w:t>
            </w:r>
          </w:p>
          <w:p w14:paraId="0300AC13"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RJ-45</w:t>
            </w:r>
          </w:p>
          <w:p w14:paraId="4BD60036"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2 złącza USB 3.2 Typ A w obudowie laptopa,</w:t>
            </w:r>
          </w:p>
          <w:p w14:paraId="6BD2F102"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Co najmniej 2 złącza USB Typ C w obudowie laptopa, w tym minimum 1 złącze w standardzie </w:t>
            </w:r>
            <w:proofErr w:type="spellStart"/>
            <w:r w:rsidRPr="00980EFA">
              <w:rPr>
                <w:rFonts w:asciiTheme="minorHAnsi" w:hAnsiTheme="minorHAnsi" w:cstheme="minorHAnsi"/>
                <w:lang w:eastAsia="en-US"/>
              </w:rPr>
              <w:t>Thunderbolt</w:t>
            </w:r>
            <w:proofErr w:type="spellEnd"/>
            <w:r w:rsidRPr="00980EFA">
              <w:rPr>
                <w:rFonts w:asciiTheme="minorHAnsi" w:hAnsiTheme="minorHAnsi" w:cstheme="minorHAnsi"/>
                <w:lang w:eastAsia="en-US"/>
              </w:rPr>
              <w:t xml:space="preserve"> 4, z których to jedno złącze będzie wykorzystywane do podłączenia dedykowanej przez producenta stacji dokującej z obsługą zasilania oraz portów takich jak w punkcie 18.</w:t>
            </w:r>
          </w:p>
          <w:p w14:paraId="1674BEF5"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Porty audio: wejście na mikrofon, wyjście na słuchawki - dopuszcza się rozwiązania </w:t>
            </w:r>
            <w:proofErr w:type="spellStart"/>
            <w:r w:rsidRPr="00980EFA">
              <w:rPr>
                <w:rFonts w:asciiTheme="minorHAnsi" w:hAnsiTheme="minorHAnsi" w:cstheme="minorHAnsi"/>
                <w:lang w:eastAsia="en-US"/>
              </w:rPr>
              <w:t>combo</w:t>
            </w:r>
            <w:proofErr w:type="spellEnd"/>
            <w:r w:rsidRPr="00980EFA">
              <w:rPr>
                <w:rFonts w:asciiTheme="minorHAnsi" w:hAnsiTheme="minorHAnsi" w:cstheme="minorHAnsi"/>
                <w:lang w:eastAsia="en-US"/>
              </w:rPr>
              <w:t>,</w:t>
            </w:r>
          </w:p>
          <w:p w14:paraId="17CE7FC5"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Torba na notebook, akcesoria i dokumenty. Wykonana z materiału wodoodpornego, posiadająca wzmocnienia zabezpieczające notebook przed uderzeniami. Posiadająca oddzielną, przegrodę na dokumenty i akcesoria, wyposażona w pasek na ramię,</w:t>
            </w:r>
          </w:p>
          <w:p w14:paraId="680855F9"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Zestaw bezprzewodowy:</w:t>
            </w:r>
          </w:p>
          <w:p w14:paraId="22D70E25" w14:textId="77777777" w:rsidR="003670FD" w:rsidRPr="00980EFA" w:rsidRDefault="003670FD" w:rsidP="00980EFA">
            <w:pPr>
              <w:numPr>
                <w:ilvl w:val="0"/>
                <w:numId w:val="131"/>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Zewnętrzna klawiatura, układ polski programisty, wydzielony blok numeryczny, możliwość regulacji kąta nachylenia, powierzchnia klawiatury matowa, a znaki na klawiaturze kontrastowe i czytelne. </w:t>
            </w:r>
          </w:p>
          <w:p w14:paraId="2F466F5E" w14:textId="77777777" w:rsidR="003670FD" w:rsidRPr="00980EFA" w:rsidRDefault="003670FD" w:rsidP="00980EFA">
            <w:pPr>
              <w:numPr>
                <w:ilvl w:val="0"/>
                <w:numId w:val="131"/>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Mysz laserowa z minimum trzema przyciskami oraz rolką (</w:t>
            </w:r>
            <w:proofErr w:type="spellStart"/>
            <w:r w:rsidRPr="00980EFA">
              <w:rPr>
                <w:rFonts w:asciiTheme="minorHAnsi" w:hAnsiTheme="minorHAnsi" w:cstheme="minorHAnsi"/>
                <w:lang w:eastAsia="en-US"/>
              </w:rPr>
              <w:t>scroll</w:t>
            </w:r>
            <w:proofErr w:type="spellEnd"/>
            <w:r w:rsidRPr="00980EFA">
              <w:rPr>
                <w:rFonts w:asciiTheme="minorHAnsi" w:hAnsiTheme="minorHAnsi" w:cstheme="minorHAnsi"/>
                <w:lang w:eastAsia="en-US"/>
              </w:rPr>
              <w:t>).</w:t>
            </w:r>
          </w:p>
          <w:p w14:paraId="3C2B3F64" w14:textId="77777777" w:rsidR="003670FD" w:rsidRPr="00980EFA" w:rsidRDefault="003670FD" w:rsidP="00980EFA">
            <w:pPr>
              <w:numPr>
                <w:ilvl w:val="0"/>
                <w:numId w:val="8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Dedykowana przez producenta laptopa stacja dokująca wyposażona w złącze RJ-45 (10/100/1000), min. 2 złącza cyfrowe (2 x DP, lub 2 x HDMI lub 1 x DP + 1 x HDMI), min. 3 porty min. USB 3.0 typ A, min. 2 porty min. USB 3.1 Typ C, przycisk włączania i wyłączania laptopa.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22BBBC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42D013C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Model dedykowanej przez producenta stacji dokującej: ………………………….</w:t>
            </w:r>
          </w:p>
        </w:tc>
      </w:tr>
      <w:tr w:rsidR="003670FD" w:rsidRPr="00980EFA" w14:paraId="3D5283EA"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F91688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8</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86439B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08071BB1" w14:textId="77777777" w:rsidR="003670FD" w:rsidRPr="00980EFA" w:rsidRDefault="003670FD" w:rsidP="00980EFA">
            <w:pPr>
              <w:numPr>
                <w:ilvl w:val="0"/>
                <w:numId w:val="8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Akumulatorowe (Li-</w:t>
            </w:r>
            <w:proofErr w:type="spellStart"/>
            <w:r w:rsidRPr="00980EFA">
              <w:rPr>
                <w:rFonts w:asciiTheme="minorHAnsi" w:hAnsiTheme="minorHAnsi" w:cstheme="minorHAnsi"/>
                <w:lang w:eastAsia="en-US"/>
              </w:rPr>
              <w:t>Ion</w:t>
            </w:r>
            <w:proofErr w:type="spellEnd"/>
            <w:r w:rsidRPr="00980EFA">
              <w:rPr>
                <w:rFonts w:asciiTheme="minorHAnsi" w:hAnsiTheme="minorHAnsi" w:cstheme="minorHAnsi"/>
                <w:lang w:eastAsia="en-US"/>
              </w:rPr>
              <w:t xml:space="preserve"> i/lub Li-Po) o pojemności minimum 42Wh.</w:t>
            </w:r>
          </w:p>
          <w:p w14:paraId="13BE1298" w14:textId="77777777" w:rsidR="003670FD" w:rsidRPr="00980EFA" w:rsidRDefault="003670FD" w:rsidP="00980EFA">
            <w:pPr>
              <w:numPr>
                <w:ilvl w:val="0"/>
                <w:numId w:val="8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7DDC1B05" w14:textId="77777777" w:rsidR="003670FD" w:rsidRPr="00980EFA" w:rsidRDefault="003670FD" w:rsidP="00980EFA">
            <w:pPr>
              <w:numPr>
                <w:ilvl w:val="0"/>
                <w:numId w:val="8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Do oferty załączyć potwierdzenie czasu pracy na zasilaniu bateryjnym w postaci wyniku testu BAPCO </w:t>
            </w:r>
            <w:proofErr w:type="spellStart"/>
            <w:r w:rsidRPr="00980EFA">
              <w:rPr>
                <w:rFonts w:asciiTheme="minorHAnsi" w:hAnsiTheme="minorHAnsi" w:cstheme="minorHAnsi"/>
                <w:lang w:eastAsia="en-US"/>
              </w:rPr>
              <w:t>MobileMark</w:t>
            </w:r>
            <w:proofErr w:type="spellEnd"/>
            <w:r w:rsidRPr="00980EFA">
              <w:rPr>
                <w:rFonts w:asciiTheme="minorHAnsi" w:hAnsiTheme="minorHAnsi" w:cstheme="minorHAnsi"/>
                <w:lang w:eastAsia="en-US"/>
              </w:rPr>
              <w:t xml:space="preserve"> 2018 Battery Life Rating dla proponowanej konfiguracji</w:t>
            </w:r>
          </w:p>
          <w:p w14:paraId="00058BCD" w14:textId="77777777" w:rsidR="003670FD" w:rsidRPr="00980EFA" w:rsidRDefault="003670FD" w:rsidP="00980EFA">
            <w:pPr>
              <w:numPr>
                <w:ilvl w:val="0"/>
                <w:numId w:val="8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FD0EA0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3CAFBF81" w14:textId="77777777" w:rsidR="003670FD" w:rsidRPr="00980EFA" w:rsidRDefault="003670FD" w:rsidP="00980EFA">
            <w:pPr>
              <w:spacing w:after="80" w:line="276" w:lineRule="auto"/>
              <w:rPr>
                <w:rFonts w:asciiTheme="minorHAnsi" w:hAnsiTheme="minorHAnsi" w:cstheme="minorHAnsi"/>
                <w:b/>
                <w:lang w:eastAsia="en-US"/>
              </w:rPr>
            </w:pPr>
          </w:p>
        </w:tc>
      </w:tr>
      <w:tr w:rsidR="003670FD" w:rsidRPr="00980EFA" w14:paraId="78A4F1DB" w14:textId="77777777" w:rsidTr="00301D7C">
        <w:trPr>
          <w:trHeight w:val="297"/>
        </w:trPr>
        <w:tc>
          <w:tcPr>
            <w:tcW w:w="558" w:type="dxa"/>
            <w:tcBorders>
              <w:top w:val="single" w:sz="6" w:space="0" w:color="00000A"/>
              <w:left w:val="single" w:sz="6" w:space="0" w:color="00000A"/>
              <w:bottom w:val="single" w:sz="6" w:space="0" w:color="00000A"/>
              <w:right w:val="single" w:sz="6" w:space="0" w:color="00000A"/>
            </w:tcBorders>
            <w:vAlign w:val="center"/>
          </w:tcPr>
          <w:p w14:paraId="219B8FD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7EABB5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3210ECF"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 xml:space="preserve">Nie więcej niż 2,0 kg z baterią.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641E2C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759AAA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ADF666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768636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AB9FBC6"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Obudowa umożliwiająca zastosowanie zabezpieczenia fizycznego w postaci linki metalowej (złącze blokady </w:t>
            </w:r>
            <w:proofErr w:type="spellStart"/>
            <w:r w:rsidRPr="00980EFA">
              <w:rPr>
                <w:rFonts w:asciiTheme="minorHAnsi" w:hAnsiTheme="minorHAnsi" w:cstheme="minorHAnsi"/>
                <w:lang w:eastAsia="en-US"/>
              </w:rPr>
              <w:t>Kensingtona</w:t>
            </w:r>
            <w:proofErr w:type="spellEnd"/>
            <w:r w:rsidRPr="00980EFA">
              <w:rPr>
                <w:rFonts w:asciiTheme="minorHAnsi" w:hAnsiTheme="minorHAnsi" w:cstheme="minorHAnsi"/>
                <w:lang w:eastAsia="en-US"/>
              </w:rPr>
              <w:t xml:space="preserve"> lub złącze zabezpieczające 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BFCABD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BAEB41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5F3B3A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13F433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43017383" w14:textId="77777777" w:rsidR="003670FD" w:rsidRPr="00980EFA" w:rsidRDefault="003670FD" w:rsidP="00980EFA">
            <w:pPr>
              <w:numPr>
                <w:ilvl w:val="0"/>
                <w:numId w:val="82"/>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29B931B9" w14:textId="77777777" w:rsidR="003670FD" w:rsidRPr="00980EFA" w:rsidRDefault="003670FD" w:rsidP="00980EFA">
            <w:pPr>
              <w:numPr>
                <w:ilvl w:val="0"/>
                <w:numId w:val="82"/>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40B54479" w14:textId="77777777" w:rsidR="003670FD" w:rsidRPr="00980EFA" w:rsidRDefault="003670FD" w:rsidP="00980EFA">
            <w:pPr>
              <w:numPr>
                <w:ilvl w:val="0"/>
                <w:numId w:val="8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0510ADA1" w14:textId="77777777" w:rsidR="003670FD" w:rsidRPr="00980EFA" w:rsidRDefault="003670FD" w:rsidP="00980EFA">
            <w:pPr>
              <w:numPr>
                <w:ilvl w:val="0"/>
                <w:numId w:val="8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6BE19A88" w14:textId="77777777" w:rsidR="003670FD" w:rsidRPr="00980EFA" w:rsidRDefault="003670FD" w:rsidP="00980EFA">
            <w:pPr>
              <w:numPr>
                <w:ilvl w:val="0"/>
                <w:numId w:val="8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48F23137" w14:textId="77777777" w:rsidR="003670FD" w:rsidRPr="00980EFA" w:rsidRDefault="003670FD" w:rsidP="00980EFA">
            <w:pPr>
              <w:numPr>
                <w:ilvl w:val="0"/>
                <w:numId w:val="8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0E56F4B5" w14:textId="77777777" w:rsidR="003670FD" w:rsidRPr="00980EFA" w:rsidRDefault="003670FD" w:rsidP="00980EFA">
            <w:pPr>
              <w:numPr>
                <w:ilvl w:val="0"/>
                <w:numId w:val="8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pojemności zainstalowanego dysku, bądź dysków,</w:t>
            </w:r>
          </w:p>
          <w:p w14:paraId="38F6828B" w14:textId="77777777" w:rsidR="003670FD" w:rsidRPr="00980EFA" w:rsidRDefault="003670FD" w:rsidP="00980EFA">
            <w:pPr>
              <w:numPr>
                <w:ilvl w:val="0"/>
                <w:numId w:val="8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63FAF093" w14:textId="77777777" w:rsidR="003670FD" w:rsidRPr="00980EFA" w:rsidRDefault="003670FD" w:rsidP="00980EFA">
            <w:pPr>
              <w:numPr>
                <w:ilvl w:val="0"/>
                <w:numId w:val="82"/>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po sieci.</w:t>
            </w:r>
          </w:p>
          <w:p w14:paraId="2CEC2EB1" w14:textId="77777777" w:rsidR="003670FD" w:rsidRPr="00980EFA" w:rsidRDefault="003670FD" w:rsidP="00980EFA">
            <w:pPr>
              <w:numPr>
                <w:ilvl w:val="0"/>
                <w:numId w:val="82"/>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z USB.</w:t>
            </w:r>
          </w:p>
          <w:p w14:paraId="7BC7F65E" w14:textId="77777777" w:rsidR="003670FD" w:rsidRPr="00980EFA" w:rsidRDefault="003670FD" w:rsidP="00980EFA">
            <w:pPr>
              <w:numPr>
                <w:ilvl w:val="0"/>
                <w:numId w:val="82"/>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lang w:eastAsia="en-US" w:bidi="ar"/>
              </w:rPr>
              <w:lastRenderedPageBreak/>
              <w:t>Możliwość wyłączenia/włączenia: zintegrowanej karty sieciowej, portów USB,  wbudowanego modemu,  czytnika kard multimedialnych, mikrofonu, kamery, modułów: WWAN, WLAN i Bluetooth z poziomu BIOS</w:t>
            </w:r>
            <w:r w:rsidRPr="00980EFA">
              <w:rPr>
                <w:rFonts w:asciiTheme="minorHAnsi" w:hAnsiTheme="minorHAnsi" w:cstheme="minorHAnsi"/>
                <w:bCs/>
                <w:lang w:eastAsia="en-US"/>
              </w:rPr>
              <w:t>.</w:t>
            </w:r>
          </w:p>
          <w:p w14:paraId="41436B96" w14:textId="77777777" w:rsidR="003670FD" w:rsidRPr="00980EFA" w:rsidRDefault="003670FD" w:rsidP="00980EFA">
            <w:pPr>
              <w:numPr>
                <w:ilvl w:val="0"/>
                <w:numId w:val="8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28321A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0AB63FE9" w14:textId="77777777" w:rsidTr="00301D7C">
        <w:trPr>
          <w:trHeight w:val="699"/>
        </w:trPr>
        <w:tc>
          <w:tcPr>
            <w:tcW w:w="558" w:type="dxa"/>
            <w:tcBorders>
              <w:top w:val="single" w:sz="6" w:space="0" w:color="00000A"/>
              <w:left w:val="single" w:sz="6" w:space="0" w:color="00000A"/>
              <w:bottom w:val="single" w:sz="6" w:space="0" w:color="00000A"/>
              <w:right w:val="single" w:sz="6" w:space="0" w:color="00000A"/>
            </w:tcBorders>
            <w:vAlign w:val="center"/>
          </w:tcPr>
          <w:p w14:paraId="483EFD6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38CB46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7F1DF03" w14:textId="77777777" w:rsidR="003670FD" w:rsidRPr="00980EFA" w:rsidRDefault="003670FD" w:rsidP="00980EFA">
            <w:pPr>
              <w:numPr>
                <w:ilvl w:val="0"/>
                <w:numId w:val="83"/>
              </w:numPr>
              <w:tabs>
                <w:tab w:val="left" w:pos="411"/>
                <w:tab w:val="left" w:pos="720"/>
              </w:tabs>
              <w:suppressAutoHyphens w:val="0"/>
              <w:spacing w:after="80" w:line="276" w:lineRule="auto"/>
              <w:ind w:left="411" w:hanging="411"/>
              <w:rPr>
                <w:rFonts w:asciiTheme="minorHAnsi" w:hAnsiTheme="minorHAnsi" w:cstheme="minorHAnsi"/>
                <w:lang w:eastAsia="en-US"/>
              </w:rPr>
            </w:pPr>
            <w:r w:rsidRPr="00980EFA">
              <w:rPr>
                <w:rFonts w:asciiTheme="minorHAnsi" w:hAnsiTheme="minorHAnsi" w:cstheme="minorHAnsi"/>
                <w:lang w:eastAsia="en-US"/>
              </w:rPr>
              <w:t>System operacyjny MS Windows 10 Professional 64 bit PL lub MS Windows 11 Professional 64 bit PL lub równoważny, spełniający następujące warunki:</w:t>
            </w:r>
          </w:p>
          <w:p w14:paraId="550538C6"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Polska wersja językowa.</w:t>
            </w:r>
          </w:p>
          <w:p w14:paraId="445FF718"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oprogramowania dostępnego w ramach posiadanych przez Zamawiającego licencji: Microsoft Office 365 Pro (bez konieczności uruchamiania dodatkowego oprogramowania), </w:t>
            </w:r>
          </w:p>
          <w:p w14:paraId="30973487"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aplikacji wykorzystywanych przez Zamawiającego, kompatybilnych z MS Windows 10 i z pakietem MS Office co najmniej w wersji 2013 (bez konieczności uruchamiania dodatkowego oprogramowania). </w:t>
            </w:r>
          </w:p>
          <w:p w14:paraId="33C6EC98"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uruchamiania bez dodatkowej konfiguracji użytkowanych przez Zamawiającego aplikacji MS Access.</w:t>
            </w:r>
          </w:p>
          <w:p w14:paraId="716F5CFB"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Zapewnienie pełnej zgodności z  wykorzystywanymi przez Zamawiającego usługami katalogowymi opartymi o rozwiązanie Microsoft Active Directory.</w:t>
            </w:r>
          </w:p>
          <w:p w14:paraId="584EFA40"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instalacji aktualizacji i poprawek do systemu wewnątrz sieci LAN z wykorzystaniem posiadanego przez Zamawiającego serwera WSUS bez znacznego obciążenia sieci WAN.</w:t>
            </w:r>
          </w:p>
          <w:p w14:paraId="68E346D5"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udostępniania i przejmowania pulpitu zdalnego.</w:t>
            </w:r>
          </w:p>
          <w:p w14:paraId="7221548F"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udostępniania plików i drukarek.</w:t>
            </w:r>
          </w:p>
          <w:p w14:paraId="03B5E378"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 xml:space="preserve">Zapewniający wsparcie dla większości powszechnie używanych urządzeń (drukarek, urządzeń sieciowych, standardów USB, urządzeń Plug &amp; Play,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w:t>
            </w:r>
          </w:p>
          <w:p w14:paraId="73E42D42"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lastRenderedPageBreak/>
              <w:t>Wyposażenie systemu w zintegrowaną zaporę sieciową wraz z konsolą do zarządzania ustawieniami i regułami IP v4 i v6.</w:t>
            </w:r>
          </w:p>
          <w:p w14:paraId="13A945CC"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Wyposażenie systemu w graficzny interfejs użytkownika w języku polskim.</w:t>
            </w:r>
          </w:p>
          <w:p w14:paraId="5FE770A9"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Zapewniający pełną kompatybilność z oferowanym sprzętem.</w:t>
            </w:r>
          </w:p>
          <w:p w14:paraId="4CD9DD28"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Zintegrowanie  w systemie modułu pomocy dla użytkownika w języku polskim.</w:t>
            </w:r>
          </w:p>
          <w:p w14:paraId="5D063899"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Zintegrowanie z systemem modułu wyszukiwania informacji.</w:t>
            </w:r>
          </w:p>
          <w:p w14:paraId="52B62317"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Zintegrowanie z systemem narzędzia do zwalczania złośliwego oprogramowania.</w:t>
            </w:r>
          </w:p>
          <w:p w14:paraId="306D1D92"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wykonania kopii bezpieczeństwa (całego dysku, wybranych folderów, kopii przyrostowych) wraz z możliwością automatycznego odzyskania.</w:t>
            </w:r>
          </w:p>
          <w:p w14:paraId="65143950"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przystosowania stanowiska dla osób niepełnosprawnych (np.: słabo widzących).</w:t>
            </w:r>
          </w:p>
          <w:p w14:paraId="53E792A5"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Możliwość tworzenia wielu kont użytkowników o różnym poziomie uprawnień zabezpieczonych hasłem.</w:t>
            </w:r>
          </w:p>
          <w:p w14:paraId="75F1A2F3"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 xml:space="preserve">Licencja na system operacyjny musi pozwalać na wielokrotne instalowanie systemu na oferowanym sprzęcie bez konieczności kontaktowania się przez Zamawiającego z producentem systemu lub sprzętu i nie może wymagać odnawiania. </w:t>
            </w:r>
          </w:p>
          <w:p w14:paraId="52052A67" w14:textId="77777777" w:rsidR="003670FD" w:rsidRPr="00980EFA" w:rsidRDefault="003670FD" w:rsidP="00980EFA">
            <w:pPr>
              <w:numPr>
                <w:ilvl w:val="0"/>
                <w:numId w:val="84"/>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Dostarczyć nośnik.</w:t>
            </w:r>
          </w:p>
          <w:p w14:paraId="2B38A170" w14:textId="77777777" w:rsidR="003670FD" w:rsidRPr="00980EFA" w:rsidRDefault="003670FD" w:rsidP="00980EFA">
            <w:pPr>
              <w:spacing w:after="80" w:line="276" w:lineRule="auto"/>
              <w:ind w:left="411"/>
              <w:rPr>
                <w:rFonts w:asciiTheme="minorHAnsi" w:hAnsiTheme="minorHAnsi" w:cstheme="minorHAnsi"/>
                <w:lang w:eastAsia="en-US"/>
              </w:rPr>
            </w:pPr>
            <w:r w:rsidRPr="00980EFA">
              <w:rPr>
                <w:rFonts w:asciiTheme="minorHAnsi" w:hAnsiTheme="minorHAnsi" w:cstheme="minorHAnsi"/>
                <w:snapToGrid w:val="0"/>
                <w:lang w:eastAsia="en-US"/>
              </w:rPr>
              <w:t xml:space="preserve">W przypadku zaoferowania przez Wykonawcę rozwiązania równoważnego, Wykonawca jest zobowiązany do pokrycia wszelkich koniecznych kosztów, wymaganych w czasie wdrożenia oferowanego rozwiązania, w szczególności związanych z dostosowaniem infrastruktury informatycznej, oprogramowania nią zarządzającego, systemowego i narzędziowego (licencje, wdrożenie), poziomu serwisu gwarancyjnego (nie gorszego niż obecnie posiadany), oraz </w:t>
            </w:r>
            <w:r w:rsidRPr="00980EFA">
              <w:rPr>
                <w:rFonts w:asciiTheme="minorHAnsi" w:hAnsiTheme="minorHAnsi" w:cstheme="minorHAnsi"/>
                <w:snapToGrid w:val="0"/>
                <w:lang w:eastAsia="en-US"/>
              </w:rPr>
              <w:lastRenderedPageBreak/>
              <w:t>kosztów certyfikowanych warsztatów dla administratorów i użytkowników oferowanego rozwiązania.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6960E5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35B20D5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Zaproponowany OS ……………………………………</w:t>
            </w:r>
          </w:p>
        </w:tc>
      </w:tr>
      <w:tr w:rsidR="003670FD" w:rsidRPr="00980EFA" w14:paraId="685CBFE0" w14:textId="77777777" w:rsidTr="00301D7C">
        <w:trPr>
          <w:trHeight w:val="3479"/>
        </w:trPr>
        <w:tc>
          <w:tcPr>
            <w:tcW w:w="558" w:type="dxa"/>
            <w:tcBorders>
              <w:top w:val="single" w:sz="6" w:space="0" w:color="00000A"/>
              <w:left w:val="single" w:sz="6" w:space="0" w:color="00000A"/>
              <w:bottom w:val="single" w:sz="6" w:space="0" w:color="00000A"/>
              <w:right w:val="single" w:sz="6" w:space="0" w:color="00000A"/>
            </w:tcBorders>
            <w:vAlign w:val="center"/>
          </w:tcPr>
          <w:p w14:paraId="0CBE92C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612B56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Standardy </w:t>
            </w:r>
            <w:r w:rsidRPr="00980EFA">
              <w:rPr>
                <w:rFonts w:asciiTheme="minorHAnsi" w:hAnsiTheme="minorHAnsi" w:cstheme="minorHAnsi"/>
                <w:lang w:eastAsia="en-US"/>
              </w:rPr>
              <w:br/>
              <w:t>i certyfikaty</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6C66F6A" w14:textId="77777777" w:rsidR="003670FD" w:rsidRPr="00980EFA" w:rsidRDefault="003670FD" w:rsidP="00980EFA">
            <w:pPr>
              <w:widowControl w:val="0"/>
              <w:numPr>
                <w:ilvl w:val="3"/>
                <w:numId w:val="84"/>
              </w:numPr>
              <w:suppressAutoHyphens w:val="0"/>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55ACE90F" w14:textId="77777777" w:rsidR="003670FD" w:rsidRPr="00980EFA" w:rsidRDefault="003670FD" w:rsidP="00980EFA">
            <w:pPr>
              <w:widowControl w:val="0"/>
              <w:numPr>
                <w:ilvl w:val="3"/>
                <w:numId w:val="84"/>
              </w:numPr>
              <w:suppressAutoHyphens w:val="0"/>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Certyfikat ISO 14001 dla producenta sprzętu. Zamawiający dopuszcza możliwość złożenia innego dokumentu, wydanego przez odpowiedni podmiot uprawniony do kontroli jakości w w/w zakresie.</w:t>
            </w:r>
          </w:p>
          <w:p w14:paraId="6575BD16" w14:textId="77777777" w:rsidR="003670FD" w:rsidRPr="00980EFA" w:rsidRDefault="003670FD" w:rsidP="00980EFA">
            <w:pPr>
              <w:widowControl w:val="0"/>
              <w:numPr>
                <w:ilvl w:val="3"/>
                <w:numId w:val="84"/>
              </w:numPr>
              <w:suppressAutoHyphens w:val="0"/>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Deklaracja zgodności CE.</w:t>
            </w:r>
          </w:p>
          <w:p w14:paraId="70E3F09F" w14:textId="77777777" w:rsidR="003670FD" w:rsidRPr="00980EFA" w:rsidRDefault="003670FD" w:rsidP="00980EFA">
            <w:pPr>
              <w:widowControl w:val="0"/>
              <w:numPr>
                <w:ilvl w:val="3"/>
                <w:numId w:val="84"/>
              </w:numPr>
              <w:suppressAutoHyphens w:val="0"/>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 xml:space="preserve">Oferowany model komputera spełnia kryteria środowiskowe, w tym zgodności z dyrektywą </w:t>
            </w:r>
            <w:proofErr w:type="spellStart"/>
            <w:r w:rsidRPr="00980EFA">
              <w:rPr>
                <w:rFonts w:asciiTheme="minorHAnsi" w:hAnsiTheme="minorHAnsi" w:cstheme="minorHAnsi"/>
                <w:bCs/>
                <w:lang w:eastAsia="en-US"/>
              </w:rPr>
              <w:t>RoHS</w:t>
            </w:r>
            <w:proofErr w:type="spellEnd"/>
            <w:r w:rsidRPr="00980EFA">
              <w:rPr>
                <w:rFonts w:asciiTheme="minorHAnsi" w:hAnsiTheme="minorHAnsi" w:cstheme="minorHAnsi"/>
                <w:bCs/>
                <w:lang w:eastAsia="en-US"/>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392F8B9"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BC1AFB0" w14:textId="77777777" w:rsidTr="00D123DF">
        <w:trPr>
          <w:trHeight w:val="1120"/>
        </w:trPr>
        <w:tc>
          <w:tcPr>
            <w:tcW w:w="558" w:type="dxa"/>
            <w:tcBorders>
              <w:top w:val="single" w:sz="6" w:space="0" w:color="00000A"/>
              <w:left w:val="single" w:sz="6" w:space="0" w:color="00000A"/>
              <w:bottom w:val="single" w:sz="6" w:space="0" w:color="00000A"/>
              <w:right w:val="single" w:sz="6" w:space="0" w:color="00000A"/>
            </w:tcBorders>
            <w:vAlign w:val="center"/>
          </w:tcPr>
          <w:p w14:paraId="4939D927"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410" w:type="dxa"/>
            <w:tcBorders>
              <w:top w:val="single" w:sz="6" w:space="0" w:color="00000A"/>
              <w:left w:val="single" w:sz="6" w:space="0" w:color="00000A"/>
              <w:bottom w:val="single" w:sz="6" w:space="0" w:color="00000A"/>
              <w:right w:val="single" w:sz="6" w:space="0" w:color="00000A"/>
            </w:tcBorders>
            <w:vAlign w:val="center"/>
          </w:tcPr>
          <w:p w14:paraId="4B4C92C5"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53A77518" w14:textId="77777777" w:rsidR="003670FD" w:rsidRPr="00980EFA" w:rsidRDefault="003670FD" w:rsidP="00980EFA">
            <w:pPr>
              <w:spacing w:after="80" w:line="276" w:lineRule="auto"/>
              <w:rPr>
                <w:rFonts w:asciiTheme="minorHAnsi" w:hAnsiTheme="minorHAnsi" w:cstheme="minorHAnsi"/>
                <w:lang w:eastAsia="en-US"/>
              </w:rPr>
            </w:pP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5A43F847" w14:textId="77777777" w:rsidR="003670FD" w:rsidRPr="00980EFA" w:rsidRDefault="003670FD" w:rsidP="00980EFA">
            <w:pPr>
              <w:numPr>
                <w:ilvl w:val="0"/>
                <w:numId w:val="85"/>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laptop oraz 6-miesięczna gwarancja na baterie świadczona na miejscu u klienta.</w:t>
            </w:r>
          </w:p>
          <w:p w14:paraId="7C989E78" w14:textId="77777777" w:rsidR="003670FD" w:rsidRPr="00980EFA" w:rsidRDefault="003670FD" w:rsidP="00980EFA">
            <w:pPr>
              <w:numPr>
                <w:ilvl w:val="0"/>
                <w:numId w:val="8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p>
          <w:p w14:paraId="06046A44" w14:textId="77777777" w:rsidR="003670FD" w:rsidRPr="00980EFA" w:rsidRDefault="003670FD" w:rsidP="00980EFA">
            <w:pPr>
              <w:numPr>
                <w:ilvl w:val="0"/>
                <w:numId w:val="8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 xml:space="preserve">Podmiot realizujący serwis musi posiadać certyfikat systemu zarządzania jakością wg normy ISO serii 9001 na świadczenie usług serwisowych lub równoważny w zakresie świadczenia serwisu oraz posiadać autoryzację </w:t>
            </w:r>
            <w:r w:rsidRPr="00980EFA">
              <w:rPr>
                <w:rFonts w:asciiTheme="minorHAnsi" w:hAnsiTheme="minorHAnsi" w:cstheme="minorHAnsi"/>
                <w:bCs/>
                <w:lang w:eastAsia="en-US"/>
              </w:rPr>
              <w:lastRenderedPageBreak/>
              <w:t>producenta komputera. Serwis urządzeń musi być realizowany przez Autoryzowanego Partnera Serwisowego Producenta lub przez Producenta. W przypadku awarii dysków, dysk pozostaje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26D722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78AE2679"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007DEBA7"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9C60AC1"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D978AF2"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9BA3C74"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4C06E55F" w14:textId="77777777" w:rsidR="003670FD" w:rsidRPr="00980EFA" w:rsidRDefault="003670FD" w:rsidP="00980EFA">
      <w:pPr>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r w:rsidRPr="00980EFA">
        <w:rPr>
          <w:rFonts w:asciiTheme="minorHAnsi" w:hAnsiTheme="minorHAnsi" w:cstheme="minorHAnsi"/>
          <w:b/>
          <w:i/>
          <w:iCs/>
        </w:rPr>
        <w:br w:type="page"/>
      </w:r>
    </w:p>
    <w:p w14:paraId="3F9A3944" w14:textId="77777777" w:rsidR="003670FD" w:rsidRPr="00980EFA" w:rsidRDefault="003670FD" w:rsidP="00980EFA">
      <w:pPr>
        <w:keepNext/>
        <w:spacing w:line="276" w:lineRule="auto"/>
        <w:outlineLvl w:val="3"/>
        <w:rPr>
          <w:rFonts w:asciiTheme="minorHAnsi" w:hAnsiTheme="minorHAnsi" w:cstheme="minorHAnsi"/>
          <w:szCs w:val="20"/>
          <w:u w:val="single"/>
        </w:rPr>
      </w:pPr>
      <w:r w:rsidRPr="00980EFA">
        <w:rPr>
          <w:rFonts w:asciiTheme="minorHAnsi" w:hAnsiTheme="minorHAnsi" w:cstheme="minorHAnsi"/>
          <w:b/>
          <w:szCs w:val="20"/>
        </w:rPr>
        <w:lastRenderedPageBreak/>
        <w:t xml:space="preserve">Tabela nr 2. </w:t>
      </w:r>
      <w:r w:rsidRPr="00980EFA">
        <w:rPr>
          <w:rFonts w:asciiTheme="minorHAnsi" w:hAnsiTheme="minorHAnsi" w:cstheme="minorHAnsi"/>
          <w:b/>
          <w:szCs w:val="20"/>
        </w:rPr>
        <w:br/>
        <w:t>15” Komputer przenośny typu laptop ze stacją dokującą, plecakiem oraz zestawem bezprzewodowym mys</w:t>
      </w:r>
      <w:r w:rsidRPr="00980EFA">
        <w:rPr>
          <w:rFonts w:asciiTheme="minorHAnsi" w:hAnsiTheme="minorHAnsi" w:cstheme="minorHAnsi"/>
          <w:b/>
          <w:szCs w:val="20"/>
          <w:u w:val="single"/>
        </w:rPr>
        <w:t>zy i klawiatury – ilość 100 sztuk</w:t>
      </w:r>
    </w:p>
    <w:tbl>
      <w:tblPr>
        <w:tblW w:w="14571"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410"/>
        <w:gridCol w:w="8222"/>
        <w:gridCol w:w="3381"/>
      </w:tblGrid>
      <w:tr w:rsidR="003670FD" w:rsidRPr="00980EFA" w14:paraId="39A8F8EA"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1A93B1AF"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2410"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2F144118" w14:textId="77777777" w:rsidR="003670FD" w:rsidRPr="00980EFA" w:rsidRDefault="003670FD" w:rsidP="00980EFA">
            <w:pPr>
              <w:spacing w:after="80" w:line="276" w:lineRule="auto"/>
              <w:rPr>
                <w:rFonts w:asciiTheme="minorHAnsi" w:hAnsiTheme="minorHAnsi" w:cstheme="minorHAnsi"/>
                <w:b/>
                <w:color w:val="000000"/>
                <w:lang w:eastAsia="en-US"/>
              </w:rPr>
            </w:pPr>
            <w:r w:rsidRPr="00980EFA">
              <w:rPr>
                <w:rFonts w:asciiTheme="minorHAnsi" w:hAnsiTheme="minorHAnsi" w:cstheme="minorHAnsi"/>
                <w:b/>
                <w:lang w:eastAsia="en-US"/>
              </w:rPr>
              <w:t>Nazwa komponentu</w:t>
            </w:r>
          </w:p>
        </w:tc>
        <w:tc>
          <w:tcPr>
            <w:tcW w:w="82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7120A3D"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A1F9BCE"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4E5F9F98"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2262030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410"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2519D03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82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6A56D208"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FC4723F"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1DC922DB" w14:textId="77777777" w:rsidTr="00301D7C">
        <w:trPr>
          <w:trHeight w:val="1133"/>
        </w:trPr>
        <w:tc>
          <w:tcPr>
            <w:tcW w:w="558" w:type="dxa"/>
            <w:tcBorders>
              <w:top w:val="single" w:sz="6" w:space="0" w:color="00000A"/>
              <w:left w:val="single" w:sz="6" w:space="0" w:color="00000A"/>
              <w:bottom w:val="single" w:sz="6" w:space="0" w:color="00000A"/>
              <w:right w:val="single" w:sz="6" w:space="0" w:color="00000A"/>
            </w:tcBorders>
            <w:vAlign w:val="center"/>
          </w:tcPr>
          <w:p w14:paraId="457A79B6" w14:textId="77777777" w:rsidR="003670FD" w:rsidRPr="00980EFA" w:rsidRDefault="003670FD" w:rsidP="00980EFA">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69C1FC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2E7ABA0E"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540727E" w14:textId="77777777" w:rsidR="003670FD" w:rsidRPr="00980EFA" w:rsidRDefault="003670FD" w:rsidP="00980EFA">
            <w:pPr>
              <w:spacing w:after="80"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p>
          <w:p w14:paraId="0475299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Producent …..………………….</w:t>
            </w:r>
          </w:p>
        </w:tc>
      </w:tr>
      <w:tr w:rsidR="003670FD" w:rsidRPr="00980EFA" w14:paraId="5BE96327"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84AEA5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D0D3A6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7F86C56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Procesor wielordzeniowy (min 4 rdzenie fizyczne), zgodny z architekturą x86, możliwość uruchamiania aplikacji 64 bitowych, sprzętowe wsparcie dla wirtualizacji procesor osiąga w teście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Performance Test co najmniej 10180 punktów w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CPU Mark. Dostępny na stronie : https://www.cpubenchmark.net/cpu_list.php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050ED64"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Model procesora:  ………………</w:t>
            </w:r>
          </w:p>
          <w:p w14:paraId="6BB00CD6"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Wynik: ………………………………</w:t>
            </w:r>
          </w:p>
        </w:tc>
      </w:tr>
      <w:tr w:rsidR="003670FD" w:rsidRPr="00980EFA" w14:paraId="6A475B7C" w14:textId="77777777" w:rsidTr="00301D7C">
        <w:trPr>
          <w:trHeight w:val="1315"/>
        </w:trPr>
        <w:tc>
          <w:tcPr>
            <w:tcW w:w="558" w:type="dxa"/>
            <w:tcBorders>
              <w:top w:val="single" w:sz="6" w:space="0" w:color="00000A"/>
              <w:left w:val="single" w:sz="6" w:space="0" w:color="00000A"/>
              <w:bottom w:val="single" w:sz="6" w:space="0" w:color="00000A"/>
              <w:right w:val="single" w:sz="6" w:space="0" w:color="00000A"/>
            </w:tcBorders>
            <w:vAlign w:val="center"/>
          </w:tcPr>
          <w:p w14:paraId="238DC14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03CD98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8222" w:type="dxa"/>
            <w:tcBorders>
              <w:top w:val="single" w:sz="6" w:space="0" w:color="00000A"/>
              <w:left w:val="single" w:sz="6" w:space="0" w:color="00000A"/>
              <w:right w:val="single" w:sz="6" w:space="0" w:color="00000A"/>
            </w:tcBorders>
            <w:vAlign w:val="center"/>
            <w:hideMark/>
          </w:tcPr>
          <w:p w14:paraId="0970BE06" w14:textId="77777777" w:rsidR="003670FD" w:rsidRPr="00980EFA" w:rsidRDefault="003670FD" w:rsidP="00980EFA">
            <w:pPr>
              <w:numPr>
                <w:ilvl w:val="0"/>
                <w:numId w:val="9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 8 GB RAM </w:t>
            </w:r>
          </w:p>
          <w:p w14:paraId="45369A56" w14:textId="77777777" w:rsidR="003670FD" w:rsidRPr="00980EFA" w:rsidRDefault="003670FD" w:rsidP="00980EFA">
            <w:pPr>
              <w:numPr>
                <w:ilvl w:val="0"/>
                <w:numId w:val="90"/>
              </w:numPr>
              <w:spacing w:after="80" w:line="276" w:lineRule="auto"/>
              <w:rPr>
                <w:rFonts w:asciiTheme="minorHAnsi" w:hAnsiTheme="minorHAnsi" w:cstheme="minorHAnsi"/>
                <w:lang w:eastAsia="en-US"/>
              </w:rPr>
            </w:pPr>
            <w:r w:rsidRPr="00980EFA">
              <w:rPr>
                <w:rFonts w:asciiTheme="minorHAnsi" w:hAnsiTheme="minorHAnsi" w:cstheme="minorHAnsi"/>
                <w:lang w:eastAsia="en-US"/>
              </w:rPr>
              <w:t>Możliwość rozbudowy do min 32 GB, min 1 slot wolny.</w:t>
            </w:r>
          </w:p>
        </w:tc>
        <w:tc>
          <w:tcPr>
            <w:tcW w:w="3381" w:type="dxa"/>
            <w:tcBorders>
              <w:top w:val="single" w:sz="6" w:space="0" w:color="00000A"/>
              <w:left w:val="single" w:sz="6" w:space="0" w:color="00000A"/>
              <w:right w:val="single" w:sz="6" w:space="0" w:color="00000A"/>
            </w:tcBorders>
            <w:vAlign w:val="center"/>
            <w:hideMark/>
          </w:tcPr>
          <w:p w14:paraId="5ACBAAE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5267918B"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Wielkość pamięci operacyjnej: ……GB</w:t>
            </w:r>
          </w:p>
        </w:tc>
      </w:tr>
      <w:tr w:rsidR="003670FD" w:rsidRPr="00980EFA" w14:paraId="78DB33D2"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E8D83A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600952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7F67D4AF" w14:textId="77777777" w:rsidR="003670FD" w:rsidRPr="00980EFA" w:rsidRDefault="003670FD" w:rsidP="00980EFA">
            <w:pPr>
              <w:numPr>
                <w:ilvl w:val="0"/>
                <w:numId w:val="9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4D5728A5" w14:textId="77777777" w:rsidR="003670FD" w:rsidRPr="00980EFA" w:rsidRDefault="003670FD" w:rsidP="00980EFA">
            <w:pPr>
              <w:numPr>
                <w:ilvl w:val="0"/>
                <w:numId w:val="9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Sprzętowe wsparcie dla DirectX 12 i </w:t>
            </w:r>
            <w:proofErr w:type="spellStart"/>
            <w:r w:rsidRPr="00980EFA">
              <w:rPr>
                <w:rFonts w:asciiTheme="minorHAnsi" w:hAnsiTheme="minorHAnsi" w:cstheme="minorHAnsi"/>
                <w:lang w:eastAsia="en-US"/>
              </w:rPr>
              <w:t>OpenGL</w:t>
            </w:r>
            <w:proofErr w:type="spellEnd"/>
            <w:r w:rsidRPr="00980EFA">
              <w:rPr>
                <w:rFonts w:asciiTheme="minorHAnsi" w:hAnsiTheme="minorHAnsi" w:cstheme="minorHAnsi"/>
                <w:lang w:eastAsia="en-US"/>
              </w:rPr>
              <w:t xml:space="preserve"> 4.5x</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3BF3183"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AD6917B"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0C5FF93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8E7E16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822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2BE4DDC" w14:textId="77777777" w:rsidR="003670FD" w:rsidRPr="00980EFA" w:rsidRDefault="003670FD" w:rsidP="00980EFA">
            <w:pPr>
              <w:numPr>
                <w:ilvl w:val="0"/>
                <w:numId w:val="9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15” – maksimum 16”</w:t>
            </w:r>
          </w:p>
          <w:p w14:paraId="69BDC1EB" w14:textId="77777777" w:rsidR="003670FD" w:rsidRPr="00980EFA" w:rsidRDefault="003670FD" w:rsidP="00980EFA">
            <w:pPr>
              <w:numPr>
                <w:ilvl w:val="0"/>
                <w:numId w:val="9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2FC53BC6" w14:textId="77777777" w:rsidR="003670FD" w:rsidRPr="00980EFA" w:rsidRDefault="003670FD" w:rsidP="00980EFA">
            <w:pPr>
              <w:numPr>
                <w:ilvl w:val="0"/>
                <w:numId w:val="9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C92E7E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275CA12"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498075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75F08A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3DB92EF" w14:textId="77777777" w:rsidR="003670FD" w:rsidRPr="00980EFA" w:rsidRDefault="003670FD" w:rsidP="00980EFA">
            <w:pPr>
              <w:numPr>
                <w:ilvl w:val="0"/>
                <w:numId w:val="9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256 GB SSD M.2 PCI-e </w:t>
            </w:r>
            <w:proofErr w:type="spellStart"/>
            <w:r w:rsidRPr="00980EFA">
              <w:rPr>
                <w:rFonts w:asciiTheme="minorHAnsi" w:hAnsiTheme="minorHAnsi" w:cstheme="minorHAnsi"/>
                <w:lang w:eastAsia="en-US"/>
              </w:rPr>
              <w:t>NVMe</w:t>
            </w:r>
            <w:proofErr w:type="spellEnd"/>
            <w:r w:rsidRPr="00980EFA">
              <w:rPr>
                <w:rFonts w:asciiTheme="minorHAnsi" w:hAnsiTheme="minorHAnsi" w:cstheme="minorHAnsi"/>
                <w:lang w:eastAsia="en-US"/>
              </w:rPr>
              <w:t xml:space="preserve"> instalowany w slocie M.2 PCI-e na płycie głównej.</w:t>
            </w:r>
          </w:p>
          <w:p w14:paraId="09A0B15F" w14:textId="77777777" w:rsidR="003670FD" w:rsidRPr="00980EFA" w:rsidRDefault="003670FD" w:rsidP="00980EFA">
            <w:pPr>
              <w:numPr>
                <w:ilvl w:val="0"/>
                <w:numId w:val="9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lastRenderedPageBreak/>
              <w:t>Zamawiający nie dopuszcza zastosowania adapterów z SATA na M.2 PCI-e</w:t>
            </w:r>
          </w:p>
          <w:p w14:paraId="74C1351E" w14:textId="77777777" w:rsidR="003670FD" w:rsidRPr="00980EFA" w:rsidRDefault="003670FD" w:rsidP="00980EFA">
            <w:pPr>
              <w:numPr>
                <w:ilvl w:val="0"/>
                <w:numId w:val="93"/>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31FB52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Nominalna pojemność dysku: ……………… GB</w:t>
            </w:r>
          </w:p>
        </w:tc>
      </w:tr>
      <w:tr w:rsidR="003670FD" w:rsidRPr="00980EFA" w14:paraId="008A73D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BD60F1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E0EF86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5F5C1641"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6ACE941A"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12149725"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Wbudowana kamera internetowa o rozdzielczości minimum 0,92 </w:t>
            </w:r>
            <w:proofErr w:type="spellStart"/>
            <w:r w:rsidRPr="00980EFA">
              <w:rPr>
                <w:rFonts w:asciiTheme="minorHAnsi" w:hAnsiTheme="minorHAnsi" w:cstheme="minorHAnsi"/>
                <w:lang w:eastAsia="en-US"/>
              </w:rPr>
              <w:t>Mpix</w:t>
            </w:r>
            <w:proofErr w:type="spellEnd"/>
            <w:r w:rsidRPr="00980EFA">
              <w:rPr>
                <w:rFonts w:asciiTheme="minorHAnsi" w:hAnsiTheme="minorHAnsi" w:cstheme="minorHAnsi"/>
                <w:lang w:eastAsia="en-US"/>
              </w:rPr>
              <w:t>,</w:t>
            </w:r>
          </w:p>
          <w:p w14:paraId="3AF716EC"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 RJ 45 (10/100/1000),</w:t>
            </w:r>
          </w:p>
          <w:p w14:paraId="34372338"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 xml:space="preserve"> 6 IEEE 802.11 a/b/g/n/</w:t>
            </w:r>
            <w:proofErr w:type="spellStart"/>
            <w:r w:rsidRPr="00980EFA">
              <w:rPr>
                <w:rFonts w:asciiTheme="minorHAnsi" w:hAnsiTheme="minorHAnsi" w:cstheme="minorHAnsi"/>
                <w:lang w:eastAsia="en-US"/>
              </w:rPr>
              <w:t>ac</w:t>
            </w:r>
            <w:proofErr w:type="spellEnd"/>
            <w:r w:rsidRPr="00980EFA">
              <w:rPr>
                <w:rFonts w:asciiTheme="minorHAnsi" w:hAnsiTheme="minorHAnsi" w:cstheme="minorHAnsi"/>
                <w:lang w:eastAsia="en-US"/>
              </w:rPr>
              <w:t>/</w:t>
            </w:r>
            <w:proofErr w:type="spellStart"/>
            <w:r w:rsidRPr="00980EFA">
              <w:rPr>
                <w:rFonts w:asciiTheme="minorHAnsi" w:hAnsiTheme="minorHAnsi" w:cstheme="minorHAnsi"/>
                <w:lang w:eastAsia="en-US"/>
              </w:rPr>
              <w:t>ax</w:t>
            </w:r>
            <w:proofErr w:type="spellEnd"/>
            <w:r w:rsidRPr="00980EFA">
              <w:rPr>
                <w:rFonts w:asciiTheme="minorHAnsi" w:hAnsiTheme="minorHAnsi" w:cstheme="minorHAnsi"/>
                <w:lang w:eastAsia="en-US"/>
              </w:rPr>
              <w:t>,</w:t>
            </w:r>
          </w:p>
          <w:p w14:paraId="424ED9C2"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Modem przynajmniej LTE,</w:t>
            </w:r>
          </w:p>
          <w:p w14:paraId="6604CD14"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Bluetooth 5.1 lub nowszy,</w:t>
            </w:r>
          </w:p>
          <w:p w14:paraId="613C5DCB"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układ szyfrujący </w:t>
            </w:r>
            <w:proofErr w:type="spellStart"/>
            <w:r w:rsidRPr="00980EFA">
              <w:rPr>
                <w:rFonts w:asciiTheme="minorHAnsi" w:hAnsiTheme="minorHAnsi" w:cstheme="minorHAnsi"/>
                <w:lang w:eastAsia="en-US"/>
              </w:rPr>
              <w:t>Trusted</w:t>
            </w:r>
            <w:proofErr w:type="spellEnd"/>
            <w:r w:rsidRPr="00980EFA">
              <w:rPr>
                <w:rFonts w:asciiTheme="minorHAnsi" w:hAnsiTheme="minorHAnsi" w:cstheme="minorHAnsi"/>
                <w:lang w:eastAsia="en-US"/>
              </w:rPr>
              <w:t xml:space="preserve"> Platform Module w wersji 2.0 lub nowszej,</w:t>
            </w:r>
          </w:p>
          <w:p w14:paraId="63E7134E"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Touchpad</w:t>
            </w:r>
            <w:proofErr w:type="spellEnd"/>
            <w:r w:rsidRPr="00980EFA">
              <w:rPr>
                <w:rFonts w:asciiTheme="minorHAnsi" w:hAnsiTheme="minorHAnsi" w:cstheme="minorHAnsi"/>
                <w:lang w:eastAsia="en-US"/>
              </w:rPr>
              <w:t xml:space="preserve">, </w:t>
            </w:r>
          </w:p>
          <w:p w14:paraId="32DC7A05"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Wbudowany </w:t>
            </w:r>
            <w:proofErr w:type="spellStart"/>
            <w:r w:rsidRPr="00980EFA">
              <w:rPr>
                <w:rFonts w:asciiTheme="minorHAnsi" w:hAnsiTheme="minorHAnsi" w:cstheme="minorHAnsi"/>
                <w:lang w:eastAsia="en-US"/>
              </w:rPr>
              <w:t>SmartCard</w:t>
            </w:r>
            <w:proofErr w:type="spellEnd"/>
            <w:r w:rsidRPr="00980EFA">
              <w:rPr>
                <w:rFonts w:asciiTheme="minorHAnsi" w:hAnsiTheme="minorHAnsi" w:cstheme="minorHAnsi"/>
                <w:lang w:eastAsia="en-US"/>
              </w:rPr>
              <w:t xml:space="preserve"> Reader (stykowy) zgodny z karami ISO / IEC 7816-1/2/3, obsługiwane protokoły: T=0, T=1, typ karty ID-1 zgodnie z ISO/IEC 7810,</w:t>
            </w:r>
          </w:p>
          <w:p w14:paraId="4F41CDC2"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umożliwiający połączenie komputer-monitor, (1 x HDMI lub 1 x Display Port),</w:t>
            </w:r>
          </w:p>
          <w:p w14:paraId="2A7F714E"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RJ-45</w:t>
            </w:r>
          </w:p>
          <w:p w14:paraId="762A9167"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2 złącza USB 3.2 Typ A w obudowie laptopa,</w:t>
            </w:r>
          </w:p>
          <w:p w14:paraId="5A1914FA"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Co najmniej 2 złącza USB Typ C w obudowie laptopa, w tym minimum 1 złącze w standardzie </w:t>
            </w:r>
            <w:proofErr w:type="spellStart"/>
            <w:r w:rsidRPr="00980EFA">
              <w:rPr>
                <w:rFonts w:asciiTheme="minorHAnsi" w:hAnsiTheme="minorHAnsi" w:cstheme="minorHAnsi"/>
                <w:lang w:eastAsia="en-US"/>
              </w:rPr>
              <w:t>Thunderbolt</w:t>
            </w:r>
            <w:proofErr w:type="spellEnd"/>
            <w:r w:rsidRPr="00980EFA">
              <w:rPr>
                <w:rFonts w:asciiTheme="minorHAnsi" w:hAnsiTheme="minorHAnsi" w:cstheme="minorHAnsi"/>
                <w:lang w:eastAsia="en-US"/>
              </w:rPr>
              <w:t xml:space="preserve"> 4, z których to jedno złącze będzie wykorzystywane do podłączenia dedykowanej przez producenta stacji dokującej z obsługą zasilania oraz portów takich jak w punkcie 18.</w:t>
            </w:r>
          </w:p>
          <w:p w14:paraId="0F469EB4"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Porty audio: wejście na mikrofon, wyjście na słuchawki - dopuszcza się rozwiązania </w:t>
            </w:r>
            <w:proofErr w:type="spellStart"/>
            <w:r w:rsidRPr="00980EFA">
              <w:rPr>
                <w:rFonts w:asciiTheme="minorHAnsi" w:hAnsiTheme="minorHAnsi" w:cstheme="minorHAnsi"/>
                <w:lang w:eastAsia="en-US"/>
              </w:rPr>
              <w:t>combo</w:t>
            </w:r>
            <w:proofErr w:type="spellEnd"/>
            <w:r w:rsidRPr="00980EFA">
              <w:rPr>
                <w:rFonts w:asciiTheme="minorHAnsi" w:hAnsiTheme="minorHAnsi" w:cstheme="minorHAnsi"/>
                <w:lang w:eastAsia="en-US"/>
              </w:rPr>
              <w:t>,</w:t>
            </w:r>
          </w:p>
          <w:p w14:paraId="234317BD"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Plecak na notebook, akcesoria i dokumenty. Wykonany z materiału wodoodpornego, posiadający wzmocnienia zabezpieczające notebook przed uderzeniami. Posiadający oddzielną, przegrodę/kieszeń na dokumenty i akcesoria.</w:t>
            </w:r>
          </w:p>
          <w:p w14:paraId="5FF277EA"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Zestaw bezprzewodowy:</w:t>
            </w:r>
          </w:p>
          <w:p w14:paraId="73EF2612" w14:textId="77777777" w:rsidR="003670FD" w:rsidRPr="00980EFA" w:rsidRDefault="003670FD" w:rsidP="00980EFA">
            <w:pPr>
              <w:numPr>
                <w:ilvl w:val="1"/>
                <w:numId w:val="92"/>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Zewnętrzna klawiatura, układ polski programisty, wydzielony blok numeryczny, możliwość regulacji kąta nachylenia, powierzchnia klawiatury matowa, a znaki na klawiaturze kontrastowe i czytelne. </w:t>
            </w:r>
          </w:p>
          <w:p w14:paraId="3894671E" w14:textId="77777777" w:rsidR="003670FD" w:rsidRPr="00980EFA" w:rsidRDefault="003670FD" w:rsidP="00980EFA">
            <w:pPr>
              <w:numPr>
                <w:ilvl w:val="1"/>
                <w:numId w:val="92"/>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Mysz laserowa z minimum trzema przyciskami oraz rolką (</w:t>
            </w:r>
            <w:proofErr w:type="spellStart"/>
            <w:r w:rsidRPr="00980EFA">
              <w:rPr>
                <w:rFonts w:asciiTheme="minorHAnsi" w:hAnsiTheme="minorHAnsi" w:cstheme="minorHAnsi"/>
                <w:lang w:eastAsia="en-US"/>
              </w:rPr>
              <w:t>scroll</w:t>
            </w:r>
            <w:proofErr w:type="spellEnd"/>
            <w:r w:rsidRPr="00980EFA">
              <w:rPr>
                <w:rFonts w:asciiTheme="minorHAnsi" w:hAnsiTheme="minorHAnsi" w:cstheme="minorHAnsi"/>
                <w:lang w:eastAsia="en-US"/>
              </w:rPr>
              <w:t>).</w:t>
            </w:r>
          </w:p>
          <w:p w14:paraId="3044B700" w14:textId="77777777" w:rsidR="003670FD" w:rsidRPr="00980EFA" w:rsidRDefault="003670FD" w:rsidP="00980EFA">
            <w:pPr>
              <w:numPr>
                <w:ilvl w:val="0"/>
                <w:numId w:val="9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Dedykowana przez producenta laptopa stacja dokująca wyposażona w złącze RJ-45 (10/100/1000), min. 2 złącza cyfrowe (2 x DP, lub 2 x HDMI lub 1 x DP + 1 x HDMI), min. 3 porty min. USB 3.0 typ A, min. 2 porty min. USB 3.1 Typ C, przycisk włączania i wyłączania laptopa.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72D515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009573D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Model dedykowanej przez producenta stacji dokującej: ………………………….</w:t>
            </w:r>
          </w:p>
        </w:tc>
      </w:tr>
      <w:tr w:rsidR="003670FD" w:rsidRPr="00980EFA" w14:paraId="209F352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A8A224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051946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54B640A0" w14:textId="77777777" w:rsidR="003670FD" w:rsidRPr="00980EFA" w:rsidRDefault="003670FD" w:rsidP="00980EFA">
            <w:pPr>
              <w:numPr>
                <w:ilvl w:val="0"/>
                <w:numId w:val="9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Akumulatorowe (Li-</w:t>
            </w:r>
            <w:proofErr w:type="spellStart"/>
            <w:r w:rsidRPr="00980EFA">
              <w:rPr>
                <w:rFonts w:asciiTheme="minorHAnsi" w:hAnsiTheme="minorHAnsi" w:cstheme="minorHAnsi"/>
                <w:lang w:eastAsia="en-US"/>
              </w:rPr>
              <w:t>Ion</w:t>
            </w:r>
            <w:proofErr w:type="spellEnd"/>
            <w:r w:rsidRPr="00980EFA">
              <w:rPr>
                <w:rFonts w:asciiTheme="minorHAnsi" w:hAnsiTheme="minorHAnsi" w:cstheme="minorHAnsi"/>
                <w:lang w:eastAsia="en-US"/>
              </w:rPr>
              <w:t xml:space="preserve"> i/lub Li-Po) o pojemności minimum 42Wh.</w:t>
            </w:r>
          </w:p>
          <w:p w14:paraId="6EDA2FD6" w14:textId="77777777" w:rsidR="003670FD" w:rsidRPr="00980EFA" w:rsidRDefault="003670FD" w:rsidP="00980EFA">
            <w:pPr>
              <w:numPr>
                <w:ilvl w:val="0"/>
                <w:numId w:val="9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436A1AAE" w14:textId="77777777" w:rsidR="003670FD" w:rsidRPr="00980EFA" w:rsidRDefault="003670FD" w:rsidP="00980EFA">
            <w:pPr>
              <w:numPr>
                <w:ilvl w:val="0"/>
                <w:numId w:val="9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Do oferty załączyć potwierdzenie czasu pracy na zasilaniu bateryjnym w postaci wyniku testu BAPCO </w:t>
            </w:r>
            <w:proofErr w:type="spellStart"/>
            <w:r w:rsidRPr="00980EFA">
              <w:rPr>
                <w:rFonts w:asciiTheme="minorHAnsi" w:hAnsiTheme="minorHAnsi" w:cstheme="minorHAnsi"/>
                <w:lang w:eastAsia="en-US"/>
              </w:rPr>
              <w:t>MobileMark</w:t>
            </w:r>
            <w:proofErr w:type="spellEnd"/>
            <w:r w:rsidRPr="00980EFA">
              <w:rPr>
                <w:rFonts w:asciiTheme="minorHAnsi" w:hAnsiTheme="minorHAnsi" w:cstheme="minorHAnsi"/>
                <w:lang w:eastAsia="en-US"/>
              </w:rPr>
              <w:t xml:space="preserve"> 2018 Battery Life Rating dla proponowanej konfiguracji</w:t>
            </w:r>
          </w:p>
          <w:p w14:paraId="588E5B74" w14:textId="77777777" w:rsidR="003670FD" w:rsidRPr="00980EFA" w:rsidRDefault="003670FD" w:rsidP="00980EFA">
            <w:pPr>
              <w:numPr>
                <w:ilvl w:val="0"/>
                <w:numId w:val="9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8574D9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7848EC53" w14:textId="77777777" w:rsidR="003670FD" w:rsidRPr="00980EFA" w:rsidRDefault="003670FD" w:rsidP="00980EFA">
            <w:pPr>
              <w:spacing w:after="80" w:line="276" w:lineRule="auto"/>
              <w:rPr>
                <w:rFonts w:asciiTheme="minorHAnsi" w:hAnsiTheme="minorHAnsi" w:cstheme="minorHAnsi"/>
                <w:b/>
                <w:lang w:eastAsia="en-US"/>
              </w:rPr>
            </w:pPr>
          </w:p>
        </w:tc>
      </w:tr>
      <w:tr w:rsidR="003670FD" w:rsidRPr="00980EFA" w14:paraId="4CE16D4E"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6C5C19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BA0F48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28D1D91A"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 xml:space="preserve">Nie więcej niż 2,0 kg z baterią.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582902B"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0CCF4C6"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F2B1F3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458EDE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52AA7813"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Obudowa umożliwiająca zastosowanie zabezpieczenia fizycznego w postaci linki metalowej (złącze blokady </w:t>
            </w:r>
            <w:proofErr w:type="spellStart"/>
            <w:r w:rsidRPr="00980EFA">
              <w:rPr>
                <w:rFonts w:asciiTheme="minorHAnsi" w:hAnsiTheme="minorHAnsi" w:cstheme="minorHAnsi"/>
                <w:lang w:eastAsia="en-US"/>
              </w:rPr>
              <w:t>Kensingtona</w:t>
            </w:r>
            <w:proofErr w:type="spellEnd"/>
            <w:r w:rsidRPr="00980EFA">
              <w:rPr>
                <w:rFonts w:asciiTheme="minorHAnsi" w:hAnsiTheme="minorHAnsi" w:cstheme="minorHAnsi"/>
                <w:lang w:eastAsia="en-US"/>
              </w:rPr>
              <w:t xml:space="preserve"> lub złącze zabezpieczające 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0CD589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4CDCBC9"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1D707E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156F6B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042D2F9" w14:textId="77777777" w:rsidR="003670FD" w:rsidRPr="00980EFA" w:rsidRDefault="003670FD" w:rsidP="00980EFA">
            <w:pPr>
              <w:numPr>
                <w:ilvl w:val="0"/>
                <w:numId w:val="9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6EA458CB" w14:textId="77777777" w:rsidR="003670FD" w:rsidRPr="00980EFA" w:rsidRDefault="003670FD" w:rsidP="00980EFA">
            <w:pPr>
              <w:numPr>
                <w:ilvl w:val="0"/>
                <w:numId w:val="9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31EF68BF"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48922ABF"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2A7EC68B"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lastRenderedPageBreak/>
              <w:t xml:space="preserve">ilości pamięci RAM, </w:t>
            </w:r>
          </w:p>
          <w:p w14:paraId="5C937E36"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215DD4E8"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pojemności zainstalowanego dysku, bądź dysków,</w:t>
            </w:r>
          </w:p>
          <w:p w14:paraId="27BD825A"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2C3E87C5" w14:textId="77777777" w:rsidR="003670FD" w:rsidRPr="00980EFA" w:rsidRDefault="003670FD" w:rsidP="00980EFA">
            <w:pPr>
              <w:numPr>
                <w:ilvl w:val="0"/>
                <w:numId w:val="9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po sieci.</w:t>
            </w:r>
          </w:p>
          <w:p w14:paraId="75EB5892" w14:textId="77777777" w:rsidR="003670FD" w:rsidRPr="00980EFA" w:rsidRDefault="003670FD" w:rsidP="00980EFA">
            <w:pPr>
              <w:numPr>
                <w:ilvl w:val="0"/>
                <w:numId w:val="9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z USB.</w:t>
            </w:r>
          </w:p>
          <w:p w14:paraId="60B1C83B" w14:textId="77777777" w:rsidR="003670FD" w:rsidRPr="00980EFA" w:rsidRDefault="003670FD" w:rsidP="00980EFA">
            <w:pPr>
              <w:numPr>
                <w:ilvl w:val="0"/>
                <w:numId w:val="9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lang w:eastAsia="en-US" w:bidi="ar"/>
              </w:rPr>
              <w:t>Możliwość wyłączenia/włączenia: zintegrowanej karty sieciowej, portów USB,  wbudowanego modemu,  czytnika kard multimedialnych, mikrofonu, kamery, modułów: WWAN, WLAN i Bluetooth z poziomu BIOS</w:t>
            </w:r>
            <w:r w:rsidRPr="00980EFA">
              <w:rPr>
                <w:rFonts w:asciiTheme="minorHAnsi" w:hAnsiTheme="minorHAnsi" w:cstheme="minorHAnsi"/>
                <w:bCs/>
                <w:lang w:eastAsia="en-US"/>
              </w:rPr>
              <w:t>.</w:t>
            </w:r>
          </w:p>
          <w:p w14:paraId="1F5B6E8E" w14:textId="77777777" w:rsidR="003670FD" w:rsidRPr="00980EFA" w:rsidRDefault="003670FD" w:rsidP="00980EFA">
            <w:pPr>
              <w:numPr>
                <w:ilvl w:val="0"/>
                <w:numId w:val="96"/>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1ACFF6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7D72949F"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60FA38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10247A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F833C3D" w14:textId="77777777" w:rsidR="003670FD" w:rsidRPr="00980EFA" w:rsidRDefault="003670FD" w:rsidP="00980EFA">
            <w:pPr>
              <w:numPr>
                <w:ilvl w:val="0"/>
                <w:numId w:val="97"/>
              </w:numPr>
              <w:tabs>
                <w:tab w:val="left" w:pos="411"/>
              </w:tabs>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 MS Windows 10 Professional 64 bit PL lub MS Windows 11 Professional 64 bit PL lub równoważny, spełniający następujące warunki:</w:t>
            </w:r>
          </w:p>
          <w:p w14:paraId="28AACBF3"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Polska wersja językowa.</w:t>
            </w:r>
          </w:p>
          <w:p w14:paraId="3B5EF04F"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oprogramowania dostępnego w ramach posiadanych przez Zamawiającego licencji: Microsoft Office 365 Pro (bez konieczności uruchamiania dodatkowego oprogramowania), </w:t>
            </w:r>
          </w:p>
          <w:p w14:paraId="4435E808"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aplikacji wykorzystywanych przez Zamawiającego, kompatybilnych z MS Windows 10 i z pakietem MS Office co najmniej w wersji 2013 (bez konieczności uruchamiania dodatkowego oprogramowania). </w:t>
            </w:r>
          </w:p>
          <w:p w14:paraId="631352DF"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uruchamiania bez dodatkowej konfiguracji użytkowanych przez Zamawiającego aplikacji MS Access.</w:t>
            </w:r>
          </w:p>
          <w:p w14:paraId="775F184A"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Zapewnienie pełnej zgodności z  wykorzystywanymi przez Zamawiającego usługami katalogowymi opartymi o rozwiązanie Microsoft Active Directory.</w:t>
            </w:r>
          </w:p>
          <w:p w14:paraId="1633C293"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Możliwość instalacji aktualizacji i poprawek do systemu wewnątrz sieci LAN z wykorzystaniem posiadanego przez Zamawiającego serwera WSUS bez znacznego obciążenia sieci WAN.</w:t>
            </w:r>
          </w:p>
          <w:p w14:paraId="5ABC4643"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i przejmowania pulpitu zdalnego.</w:t>
            </w:r>
          </w:p>
          <w:p w14:paraId="03E04F69"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plików i drukarek.</w:t>
            </w:r>
          </w:p>
          <w:p w14:paraId="4F53252B"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Zapewniający wsparcie dla większości powszechnie używanych urządzeń (drukarek, urządzeń sieciowych, standardów USB, urządzeń Plug &amp; Play,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w:t>
            </w:r>
          </w:p>
          <w:p w14:paraId="43C5BB09"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zintegrowaną zaporę sieciową wraz z konsolą do zarządzania ustawieniami i regułami IP v4 i v6.</w:t>
            </w:r>
          </w:p>
          <w:p w14:paraId="13A52F00"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graficzny interfejs użytkownika w języku polskim.</w:t>
            </w:r>
          </w:p>
          <w:p w14:paraId="4308C79A"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Zapewniający pełną kompatybilność z oferowanym sprzętem.</w:t>
            </w:r>
          </w:p>
          <w:p w14:paraId="42DE260D"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w systemie modułu pomocy dla użytkownika w języku polskim.</w:t>
            </w:r>
          </w:p>
          <w:p w14:paraId="5F66A905"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modułu wyszukiwania informacji.</w:t>
            </w:r>
          </w:p>
          <w:p w14:paraId="006F1F07"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narzędzia do zwalczania złośliwego oprogramowania.</w:t>
            </w:r>
          </w:p>
          <w:p w14:paraId="42060CD6"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wykonania kopii bezpieczeństwa (całego dysku, wybranych folderów, kopii przyrostowych) wraz z możliwością automatycznego odzyskania.</w:t>
            </w:r>
          </w:p>
          <w:p w14:paraId="7D27378B"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przystosowania stanowiska dla osób niepełnosprawnych (np.: słabo widzących).</w:t>
            </w:r>
          </w:p>
          <w:p w14:paraId="648AD7F0"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tworzenia wielu kont użytkowników o różnym poziomie uprawnień zabezpieczonych hasłem.</w:t>
            </w:r>
          </w:p>
          <w:p w14:paraId="3D8B098C"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Licencja na system operacyjny musi pozwalać na wielokrotne instalowanie systemu na oferowanym sprzęcie bez konieczności kontaktowania się przez Zamawiającego z producentem systemu lub sprzętu i nie może wymagać odnawiania. </w:t>
            </w:r>
          </w:p>
          <w:p w14:paraId="19FA2743" w14:textId="77777777" w:rsidR="003670FD" w:rsidRPr="00980EFA" w:rsidRDefault="003670FD" w:rsidP="00980EFA">
            <w:pPr>
              <w:numPr>
                <w:ilvl w:val="0"/>
                <w:numId w:val="9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Dostarczyć nośnik.</w:t>
            </w:r>
          </w:p>
          <w:p w14:paraId="2CC1024B" w14:textId="77777777" w:rsidR="003670FD" w:rsidRPr="00980EFA" w:rsidRDefault="003670FD" w:rsidP="00980EFA">
            <w:pPr>
              <w:spacing w:after="80" w:line="276" w:lineRule="auto"/>
              <w:ind w:left="411"/>
              <w:rPr>
                <w:rFonts w:asciiTheme="minorHAnsi" w:hAnsiTheme="minorHAnsi" w:cstheme="minorHAnsi"/>
                <w:lang w:eastAsia="en-US"/>
              </w:rPr>
            </w:pPr>
            <w:r w:rsidRPr="00980EFA">
              <w:rPr>
                <w:rFonts w:asciiTheme="minorHAnsi" w:hAnsiTheme="minorHAnsi" w:cstheme="minorHAnsi"/>
                <w:snapToGrid w:val="0"/>
                <w:lang w:eastAsia="en-US"/>
              </w:rPr>
              <w:t>W przypadku zaoferowania przez Wykonawcę rozwiązania równoważnego, Wykonawca jest zobowiązany do pokrycia wszelkich koniecznych kosztów, wymaganych w czasie wdrożenia oferowanego rozwiązania, w szczególności związanych z dostosowaniem infrastruktury informatycznej, oprogramowania nią zarządzającego, systemowego i narzędziowego (licencje, wdrożenie), poziomu serwisu gwarancyjnego (nie gorszego niż obecnie posiadany), oraz kosztów certyfikowanych warsztatów dla administratorów i użytkowników oferowanego rozwiązania.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381BFA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23A148C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Zaproponowany OS ……………………………………</w:t>
            </w:r>
          </w:p>
        </w:tc>
      </w:tr>
      <w:tr w:rsidR="003670FD" w:rsidRPr="00980EFA" w14:paraId="40073B31"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FBC81C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DCBD6C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Standardy </w:t>
            </w:r>
            <w:r w:rsidRPr="00980EFA">
              <w:rPr>
                <w:rFonts w:asciiTheme="minorHAnsi" w:hAnsiTheme="minorHAnsi" w:cstheme="minorHAnsi"/>
                <w:lang w:eastAsia="en-US"/>
              </w:rPr>
              <w:br/>
              <w:t>i certyfikaty</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FFAA90B" w14:textId="77777777" w:rsidR="003670FD" w:rsidRPr="00980EFA" w:rsidRDefault="003670FD" w:rsidP="00980EFA">
            <w:pPr>
              <w:widowControl w:val="0"/>
              <w:numPr>
                <w:ilvl w:val="3"/>
                <w:numId w:val="98"/>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0E33D973" w14:textId="77777777" w:rsidR="003670FD" w:rsidRPr="00980EFA" w:rsidRDefault="003670FD" w:rsidP="00980EFA">
            <w:pPr>
              <w:widowControl w:val="0"/>
              <w:numPr>
                <w:ilvl w:val="3"/>
                <w:numId w:val="98"/>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Certyfikat ISO 14001 dla producenta sprzętu. Zamawiający dopuszcza możliwość złożenia innego dokumentu, wydanego przez odpowiedni podmiot uprawniony do kontroli jakości w w/w zakresie.</w:t>
            </w:r>
          </w:p>
          <w:p w14:paraId="7629CB12" w14:textId="77777777" w:rsidR="003670FD" w:rsidRPr="00980EFA" w:rsidRDefault="003670FD" w:rsidP="00980EFA">
            <w:pPr>
              <w:widowControl w:val="0"/>
              <w:numPr>
                <w:ilvl w:val="3"/>
                <w:numId w:val="98"/>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Deklaracja zgodności CE.</w:t>
            </w:r>
          </w:p>
          <w:p w14:paraId="3C605784" w14:textId="77777777" w:rsidR="003670FD" w:rsidRPr="00980EFA" w:rsidRDefault="003670FD" w:rsidP="00980EFA">
            <w:pPr>
              <w:widowControl w:val="0"/>
              <w:numPr>
                <w:ilvl w:val="3"/>
                <w:numId w:val="98"/>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Oferowany model komputera spełnia kryteria środowiskowe, w tym zgodności z dyrektywą </w:t>
            </w:r>
            <w:proofErr w:type="spellStart"/>
            <w:r w:rsidRPr="00980EFA">
              <w:rPr>
                <w:rFonts w:asciiTheme="minorHAnsi" w:hAnsiTheme="minorHAnsi" w:cstheme="minorHAnsi"/>
                <w:bCs/>
                <w:lang w:eastAsia="en-US"/>
              </w:rPr>
              <w:t>RoHS</w:t>
            </w:r>
            <w:proofErr w:type="spellEnd"/>
            <w:r w:rsidRPr="00980EFA">
              <w:rPr>
                <w:rFonts w:asciiTheme="minorHAnsi" w:hAnsiTheme="minorHAnsi" w:cstheme="minorHAnsi"/>
                <w:bCs/>
                <w:lang w:eastAsia="en-US"/>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70A450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1B457CC"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076A73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14</w:t>
            </w:r>
          </w:p>
        </w:tc>
        <w:tc>
          <w:tcPr>
            <w:tcW w:w="2410" w:type="dxa"/>
            <w:tcBorders>
              <w:top w:val="single" w:sz="6" w:space="0" w:color="00000A"/>
              <w:left w:val="single" w:sz="6" w:space="0" w:color="00000A"/>
              <w:bottom w:val="single" w:sz="6" w:space="0" w:color="00000A"/>
              <w:right w:val="single" w:sz="6" w:space="0" w:color="00000A"/>
            </w:tcBorders>
            <w:vAlign w:val="center"/>
          </w:tcPr>
          <w:p w14:paraId="12FA79DF"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2E22282B" w14:textId="77777777" w:rsidR="003670FD" w:rsidRPr="00980EFA" w:rsidRDefault="003670FD" w:rsidP="00980EFA">
            <w:pPr>
              <w:spacing w:after="80" w:line="276" w:lineRule="auto"/>
              <w:rPr>
                <w:rFonts w:asciiTheme="minorHAnsi" w:hAnsiTheme="minorHAnsi" w:cstheme="minorHAnsi"/>
                <w:lang w:eastAsia="en-US"/>
              </w:rPr>
            </w:pP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6F6BD063" w14:textId="77777777" w:rsidR="003670FD" w:rsidRPr="00980EFA" w:rsidRDefault="003670FD" w:rsidP="00980EFA">
            <w:pPr>
              <w:numPr>
                <w:ilvl w:val="0"/>
                <w:numId w:val="99"/>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laptop oraz 6-miesięczna gwarancja na baterie świadczona na miejscu u klienta.</w:t>
            </w:r>
          </w:p>
          <w:p w14:paraId="16264CD8" w14:textId="77777777" w:rsidR="003670FD" w:rsidRPr="00980EFA" w:rsidRDefault="003670FD" w:rsidP="00980EFA">
            <w:pPr>
              <w:numPr>
                <w:ilvl w:val="0"/>
                <w:numId w:val="9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p>
          <w:p w14:paraId="565EBD14" w14:textId="77777777" w:rsidR="003670FD" w:rsidRPr="00980EFA" w:rsidRDefault="003670FD" w:rsidP="00980EFA">
            <w:pPr>
              <w:numPr>
                <w:ilvl w:val="0"/>
                <w:numId w:val="9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 W przypadku awarii dysków, dysk pozostaje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B88947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CC092BA"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E98FA4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DC69FCE"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27ED8126"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D804414"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22C9ACC8" w14:textId="77777777" w:rsidR="003670FD" w:rsidRPr="00980EFA" w:rsidRDefault="003670FD" w:rsidP="00980EFA">
      <w:pPr>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p>
    <w:p w14:paraId="2DF64BE0" w14:textId="77777777" w:rsidR="003670FD" w:rsidRPr="00980EFA" w:rsidRDefault="003670FD" w:rsidP="00980EFA">
      <w:pPr>
        <w:suppressAutoHyphens w:val="0"/>
        <w:spacing w:after="160" w:line="276" w:lineRule="auto"/>
        <w:rPr>
          <w:rFonts w:asciiTheme="minorHAnsi" w:hAnsiTheme="minorHAnsi" w:cstheme="minorHAnsi"/>
          <w:b/>
          <w:i/>
          <w:iCs/>
        </w:rPr>
      </w:pPr>
      <w:r w:rsidRPr="00980EFA">
        <w:rPr>
          <w:rFonts w:asciiTheme="minorHAnsi" w:hAnsiTheme="minorHAnsi" w:cstheme="minorHAnsi"/>
          <w:b/>
          <w:i/>
          <w:iCs/>
        </w:rPr>
        <w:br w:type="page"/>
      </w:r>
    </w:p>
    <w:p w14:paraId="5CC99455" w14:textId="77777777" w:rsidR="003670FD" w:rsidRPr="00980EFA" w:rsidRDefault="003670FD" w:rsidP="00980EFA">
      <w:pPr>
        <w:keepNext/>
        <w:spacing w:line="276" w:lineRule="auto"/>
        <w:outlineLvl w:val="3"/>
        <w:rPr>
          <w:rFonts w:asciiTheme="minorHAnsi" w:hAnsiTheme="minorHAnsi" w:cstheme="minorHAnsi"/>
          <w:b/>
          <w:szCs w:val="20"/>
        </w:rPr>
      </w:pPr>
      <w:r w:rsidRPr="00980EFA">
        <w:rPr>
          <w:rFonts w:asciiTheme="minorHAnsi" w:hAnsiTheme="minorHAnsi" w:cstheme="minorHAnsi"/>
          <w:b/>
          <w:szCs w:val="20"/>
        </w:rPr>
        <w:lastRenderedPageBreak/>
        <w:t xml:space="preserve">Tabela nr 3. </w:t>
      </w:r>
      <w:r w:rsidRPr="00980EFA">
        <w:rPr>
          <w:rFonts w:asciiTheme="minorHAnsi" w:hAnsiTheme="minorHAnsi" w:cstheme="minorHAnsi"/>
          <w:b/>
          <w:szCs w:val="20"/>
        </w:rPr>
        <w:br/>
        <w:t xml:space="preserve">15” Komputer przenośny typu laptop o większej mocy obliczeniowej ze stacją dokującą, torbą oraz zestawem bezprzewodowym myszy </w:t>
      </w:r>
      <w:r w:rsidRPr="00980EFA">
        <w:rPr>
          <w:rFonts w:asciiTheme="minorHAnsi" w:hAnsiTheme="minorHAnsi" w:cstheme="minorHAnsi"/>
          <w:b/>
          <w:szCs w:val="20"/>
        </w:rPr>
        <w:br/>
        <w:t>i klawiatury – ilość 20 sztuk</w:t>
      </w:r>
    </w:p>
    <w:tbl>
      <w:tblPr>
        <w:tblW w:w="14287"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410"/>
        <w:gridCol w:w="7938"/>
        <w:gridCol w:w="3381"/>
      </w:tblGrid>
      <w:tr w:rsidR="003670FD" w:rsidRPr="00980EFA" w14:paraId="70CC9D3D" w14:textId="77777777" w:rsidTr="00750892">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3C4C776A"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2410" w:type="dxa"/>
            <w:tcBorders>
              <w:top w:val="single" w:sz="6" w:space="0" w:color="00000A"/>
              <w:left w:val="single" w:sz="6" w:space="0" w:color="00000A"/>
              <w:bottom w:val="single" w:sz="6" w:space="0" w:color="00000A"/>
              <w:right w:val="single" w:sz="6" w:space="0" w:color="00000A"/>
            </w:tcBorders>
            <w:shd w:val="clear" w:color="auto" w:fill="D9D9D9"/>
            <w:hideMark/>
          </w:tcPr>
          <w:p w14:paraId="5C8E04FB" w14:textId="77777777" w:rsidR="003670FD" w:rsidRPr="00980EFA" w:rsidRDefault="003670FD" w:rsidP="00980EFA">
            <w:pPr>
              <w:spacing w:after="80" w:line="276" w:lineRule="auto"/>
              <w:rPr>
                <w:rFonts w:asciiTheme="minorHAnsi" w:hAnsiTheme="minorHAnsi" w:cstheme="minorHAnsi"/>
                <w:b/>
                <w:color w:val="000000"/>
                <w:lang w:eastAsia="en-US"/>
              </w:rPr>
            </w:pPr>
            <w:r w:rsidRPr="00980EFA">
              <w:rPr>
                <w:rFonts w:asciiTheme="minorHAnsi" w:hAnsiTheme="minorHAnsi" w:cstheme="minorHAnsi"/>
                <w:b/>
                <w:lang w:eastAsia="en-US"/>
              </w:rPr>
              <w:t>Nazwa komponentu</w:t>
            </w:r>
          </w:p>
        </w:tc>
        <w:tc>
          <w:tcPr>
            <w:tcW w:w="7938"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F620B77"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F5EBEDA"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01DA134F" w14:textId="77777777" w:rsidTr="00750892">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74B92AA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410" w:type="dxa"/>
            <w:tcBorders>
              <w:top w:val="single" w:sz="6" w:space="0" w:color="00000A"/>
              <w:left w:val="single" w:sz="6" w:space="0" w:color="00000A"/>
              <w:bottom w:val="single" w:sz="6" w:space="0" w:color="00000A"/>
              <w:right w:val="single" w:sz="6" w:space="0" w:color="00000A"/>
            </w:tcBorders>
            <w:shd w:val="clear" w:color="auto" w:fill="D9D9D9"/>
            <w:hideMark/>
          </w:tcPr>
          <w:p w14:paraId="7EA69F2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7938" w:type="dxa"/>
            <w:tcBorders>
              <w:top w:val="single" w:sz="6" w:space="0" w:color="00000A"/>
              <w:left w:val="single" w:sz="6" w:space="0" w:color="00000A"/>
              <w:bottom w:val="single" w:sz="6" w:space="0" w:color="00000A"/>
              <w:right w:val="single" w:sz="6" w:space="0" w:color="00000A"/>
            </w:tcBorders>
            <w:shd w:val="clear" w:color="auto" w:fill="D9D9D9"/>
            <w:hideMark/>
          </w:tcPr>
          <w:p w14:paraId="5935CFC6"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hideMark/>
          </w:tcPr>
          <w:p w14:paraId="0070C8F5"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3EB7C7E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62368F0" w14:textId="77777777" w:rsidR="003670FD" w:rsidRPr="00980EFA" w:rsidRDefault="003670FD" w:rsidP="00980EFA">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77D76B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63414760"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A5C290E" w14:textId="77777777" w:rsidR="003670FD" w:rsidRPr="00980EFA" w:rsidRDefault="003670FD" w:rsidP="00980EFA">
            <w:pPr>
              <w:spacing w:after="80"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p>
          <w:p w14:paraId="1C9FEF9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Producent …..………………….</w:t>
            </w:r>
          </w:p>
        </w:tc>
      </w:tr>
      <w:tr w:rsidR="003670FD" w:rsidRPr="00980EFA" w14:paraId="07CEE471"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B7CC46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C879B4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295DCAC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Procesor wielordzeniowy (min 4 rdzenie fizyczne), zgodny z architekturą x86, możliwość uruchamiania aplikacji 64 bitowych, sprzętowe wsparcie dla wirtualizacji procesor osiąga w teście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Performance Test co najmniej 10635 punktów w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CPU Mark. Dostępny na stronie : https://www.cpubenchmark.net/cpu_list.php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E397DEE"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Model procesora:  ……………………………</w:t>
            </w:r>
          </w:p>
          <w:p w14:paraId="4EA0BF12"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Wynik: ………………………………</w:t>
            </w:r>
          </w:p>
        </w:tc>
      </w:tr>
      <w:tr w:rsidR="003670FD" w:rsidRPr="00980EFA" w14:paraId="44582097" w14:textId="77777777" w:rsidTr="00750892">
        <w:trPr>
          <w:trHeight w:val="1315"/>
        </w:trPr>
        <w:tc>
          <w:tcPr>
            <w:tcW w:w="558" w:type="dxa"/>
            <w:tcBorders>
              <w:top w:val="single" w:sz="6" w:space="0" w:color="00000A"/>
              <w:left w:val="single" w:sz="6" w:space="0" w:color="00000A"/>
              <w:right w:val="single" w:sz="6" w:space="0" w:color="00000A"/>
            </w:tcBorders>
          </w:tcPr>
          <w:p w14:paraId="271E80C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83FB8F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7938" w:type="dxa"/>
            <w:tcBorders>
              <w:top w:val="single" w:sz="6" w:space="0" w:color="00000A"/>
              <w:left w:val="single" w:sz="6" w:space="0" w:color="00000A"/>
              <w:right w:val="single" w:sz="6" w:space="0" w:color="00000A"/>
            </w:tcBorders>
            <w:vAlign w:val="center"/>
            <w:hideMark/>
          </w:tcPr>
          <w:p w14:paraId="1FA8F2E5" w14:textId="77777777" w:rsidR="003670FD" w:rsidRPr="00980EFA" w:rsidRDefault="003670FD" w:rsidP="00980EFA">
            <w:pPr>
              <w:numPr>
                <w:ilvl w:val="0"/>
                <w:numId w:val="10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 16 GB RAM </w:t>
            </w:r>
          </w:p>
          <w:p w14:paraId="2F7AF004" w14:textId="77777777" w:rsidR="003670FD" w:rsidRPr="00980EFA" w:rsidRDefault="003670FD" w:rsidP="00980EFA">
            <w:pPr>
              <w:numPr>
                <w:ilvl w:val="0"/>
                <w:numId w:val="100"/>
              </w:numPr>
              <w:spacing w:after="80" w:line="276" w:lineRule="auto"/>
              <w:rPr>
                <w:rFonts w:asciiTheme="minorHAnsi" w:hAnsiTheme="minorHAnsi" w:cstheme="minorHAnsi"/>
                <w:lang w:eastAsia="en-US"/>
              </w:rPr>
            </w:pPr>
            <w:r w:rsidRPr="00980EFA">
              <w:rPr>
                <w:rFonts w:asciiTheme="minorHAnsi" w:hAnsiTheme="minorHAnsi" w:cstheme="minorHAnsi"/>
                <w:lang w:eastAsia="en-US"/>
              </w:rPr>
              <w:t>Możliwość rozbudowy do min 64 GB, min 1 slot wolny.</w:t>
            </w:r>
          </w:p>
        </w:tc>
        <w:tc>
          <w:tcPr>
            <w:tcW w:w="3381" w:type="dxa"/>
            <w:tcBorders>
              <w:top w:val="single" w:sz="6" w:space="0" w:color="00000A"/>
              <w:left w:val="single" w:sz="6" w:space="0" w:color="00000A"/>
              <w:right w:val="single" w:sz="6" w:space="0" w:color="00000A"/>
            </w:tcBorders>
            <w:vAlign w:val="center"/>
            <w:hideMark/>
          </w:tcPr>
          <w:p w14:paraId="1A56A57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0916A22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Wielkość pamięci operacyjnej: ……GB</w:t>
            </w:r>
          </w:p>
        </w:tc>
      </w:tr>
      <w:tr w:rsidR="003670FD" w:rsidRPr="00980EFA" w14:paraId="34E7C6BB"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3E719F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3DB31A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1B0BC9BA" w14:textId="77777777" w:rsidR="003670FD" w:rsidRPr="00980EFA" w:rsidRDefault="003670FD" w:rsidP="00980EFA">
            <w:pPr>
              <w:numPr>
                <w:ilvl w:val="0"/>
                <w:numId w:val="10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2E46AF0D" w14:textId="77777777" w:rsidR="003670FD" w:rsidRPr="00980EFA" w:rsidRDefault="003670FD" w:rsidP="00980EFA">
            <w:pPr>
              <w:numPr>
                <w:ilvl w:val="0"/>
                <w:numId w:val="10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Sprzętowe wsparcie dla DirectX 12 i </w:t>
            </w:r>
            <w:proofErr w:type="spellStart"/>
            <w:r w:rsidRPr="00980EFA">
              <w:rPr>
                <w:rFonts w:asciiTheme="minorHAnsi" w:hAnsiTheme="minorHAnsi" w:cstheme="minorHAnsi"/>
                <w:lang w:eastAsia="en-US"/>
              </w:rPr>
              <w:t>OpenGL</w:t>
            </w:r>
            <w:proofErr w:type="spellEnd"/>
            <w:r w:rsidRPr="00980EFA">
              <w:rPr>
                <w:rFonts w:asciiTheme="minorHAnsi" w:hAnsiTheme="minorHAnsi" w:cstheme="minorHAnsi"/>
                <w:lang w:eastAsia="en-US"/>
              </w:rPr>
              <w:t xml:space="preserve"> 4.5x</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8B64E53"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EF7E87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ABFC21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9858AC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793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329C464" w14:textId="77777777" w:rsidR="003670FD" w:rsidRPr="00980EFA" w:rsidRDefault="003670FD" w:rsidP="00980EFA">
            <w:pPr>
              <w:numPr>
                <w:ilvl w:val="0"/>
                <w:numId w:val="10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15” – maksimum 16”</w:t>
            </w:r>
          </w:p>
          <w:p w14:paraId="346010D6" w14:textId="77777777" w:rsidR="003670FD" w:rsidRPr="00980EFA" w:rsidRDefault="003670FD" w:rsidP="00980EFA">
            <w:pPr>
              <w:numPr>
                <w:ilvl w:val="0"/>
                <w:numId w:val="10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6472B9C8" w14:textId="77777777" w:rsidR="003670FD" w:rsidRPr="00980EFA" w:rsidRDefault="003670FD" w:rsidP="00980EFA">
            <w:pPr>
              <w:numPr>
                <w:ilvl w:val="0"/>
                <w:numId w:val="10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4E17E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9103905"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79EC8A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184357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2804C431" w14:textId="77777777" w:rsidR="003670FD" w:rsidRPr="00980EFA" w:rsidRDefault="003670FD" w:rsidP="00980EFA">
            <w:pPr>
              <w:numPr>
                <w:ilvl w:val="0"/>
                <w:numId w:val="10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500 GB SSD M.2 PCI-e </w:t>
            </w:r>
            <w:proofErr w:type="spellStart"/>
            <w:r w:rsidRPr="00980EFA">
              <w:rPr>
                <w:rFonts w:asciiTheme="minorHAnsi" w:hAnsiTheme="minorHAnsi" w:cstheme="minorHAnsi"/>
                <w:lang w:eastAsia="en-US"/>
              </w:rPr>
              <w:t>NVMe</w:t>
            </w:r>
            <w:proofErr w:type="spellEnd"/>
            <w:r w:rsidRPr="00980EFA">
              <w:rPr>
                <w:rFonts w:asciiTheme="minorHAnsi" w:hAnsiTheme="minorHAnsi" w:cstheme="minorHAnsi"/>
                <w:lang w:eastAsia="en-US"/>
              </w:rPr>
              <w:t xml:space="preserve"> instalowany w slocie M.2 PCI-e na płycie głównej.</w:t>
            </w:r>
          </w:p>
          <w:p w14:paraId="59E76617" w14:textId="77777777" w:rsidR="003670FD" w:rsidRPr="00980EFA" w:rsidRDefault="003670FD" w:rsidP="00980EFA">
            <w:pPr>
              <w:numPr>
                <w:ilvl w:val="0"/>
                <w:numId w:val="10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lastRenderedPageBreak/>
              <w:t>Zamawiający nie dopuszcza zastosowania adapterów z SATA na M.2 PCI-e</w:t>
            </w:r>
          </w:p>
          <w:p w14:paraId="1D44557A" w14:textId="77777777" w:rsidR="003670FD" w:rsidRPr="00980EFA" w:rsidRDefault="003670FD" w:rsidP="00980EFA">
            <w:pPr>
              <w:numPr>
                <w:ilvl w:val="0"/>
                <w:numId w:val="103"/>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18FE9FB"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Nominalna pojemność dysku: ……………… GB</w:t>
            </w:r>
          </w:p>
        </w:tc>
      </w:tr>
      <w:tr w:rsidR="003670FD" w:rsidRPr="00980EFA" w14:paraId="57968A5B"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E6851C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3170F4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56B1B630"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7AA72D78"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7A885338"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Wbudowana kamera internetowa o rozdzielczości minimum 0,92 </w:t>
            </w:r>
            <w:proofErr w:type="spellStart"/>
            <w:r w:rsidRPr="00980EFA">
              <w:rPr>
                <w:rFonts w:asciiTheme="minorHAnsi" w:hAnsiTheme="minorHAnsi" w:cstheme="minorHAnsi"/>
                <w:lang w:eastAsia="en-US"/>
              </w:rPr>
              <w:t>Mpix</w:t>
            </w:r>
            <w:proofErr w:type="spellEnd"/>
            <w:r w:rsidRPr="00980EFA">
              <w:rPr>
                <w:rFonts w:asciiTheme="minorHAnsi" w:hAnsiTheme="minorHAnsi" w:cstheme="minorHAnsi"/>
                <w:lang w:eastAsia="en-US"/>
              </w:rPr>
              <w:t>,</w:t>
            </w:r>
          </w:p>
          <w:p w14:paraId="5AED8AA5"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 (10/100/1000),</w:t>
            </w:r>
          </w:p>
          <w:p w14:paraId="65ECCD28"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 xml:space="preserve"> 6 IEEE 802.11 a/b/g/n/</w:t>
            </w:r>
            <w:proofErr w:type="spellStart"/>
            <w:r w:rsidRPr="00980EFA">
              <w:rPr>
                <w:rFonts w:asciiTheme="minorHAnsi" w:hAnsiTheme="minorHAnsi" w:cstheme="minorHAnsi"/>
                <w:lang w:eastAsia="en-US"/>
              </w:rPr>
              <w:t>ac</w:t>
            </w:r>
            <w:proofErr w:type="spellEnd"/>
            <w:r w:rsidRPr="00980EFA">
              <w:rPr>
                <w:rFonts w:asciiTheme="minorHAnsi" w:hAnsiTheme="minorHAnsi" w:cstheme="minorHAnsi"/>
                <w:lang w:eastAsia="en-US"/>
              </w:rPr>
              <w:t>/</w:t>
            </w:r>
            <w:proofErr w:type="spellStart"/>
            <w:r w:rsidRPr="00980EFA">
              <w:rPr>
                <w:rFonts w:asciiTheme="minorHAnsi" w:hAnsiTheme="minorHAnsi" w:cstheme="minorHAnsi"/>
                <w:lang w:eastAsia="en-US"/>
              </w:rPr>
              <w:t>ax</w:t>
            </w:r>
            <w:proofErr w:type="spellEnd"/>
            <w:r w:rsidRPr="00980EFA">
              <w:rPr>
                <w:rFonts w:asciiTheme="minorHAnsi" w:hAnsiTheme="minorHAnsi" w:cstheme="minorHAnsi"/>
                <w:lang w:eastAsia="en-US"/>
              </w:rPr>
              <w:t>,</w:t>
            </w:r>
          </w:p>
          <w:p w14:paraId="488762FA"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Modem przynajmniej LTE,</w:t>
            </w:r>
          </w:p>
          <w:p w14:paraId="0CECFCCC"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Bluetooth 5.1 lub nowszy,</w:t>
            </w:r>
          </w:p>
          <w:p w14:paraId="7AAAC7C4"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układ szyfrujący </w:t>
            </w:r>
            <w:proofErr w:type="spellStart"/>
            <w:r w:rsidRPr="00980EFA">
              <w:rPr>
                <w:rFonts w:asciiTheme="minorHAnsi" w:hAnsiTheme="minorHAnsi" w:cstheme="minorHAnsi"/>
                <w:lang w:eastAsia="en-US"/>
              </w:rPr>
              <w:t>Trusted</w:t>
            </w:r>
            <w:proofErr w:type="spellEnd"/>
            <w:r w:rsidRPr="00980EFA">
              <w:rPr>
                <w:rFonts w:asciiTheme="minorHAnsi" w:hAnsiTheme="minorHAnsi" w:cstheme="minorHAnsi"/>
                <w:lang w:eastAsia="en-US"/>
              </w:rPr>
              <w:t xml:space="preserve"> Platform Module w wersji 2.0 lub nowszej,</w:t>
            </w:r>
          </w:p>
          <w:p w14:paraId="04BEAA1C"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Touchpad</w:t>
            </w:r>
            <w:proofErr w:type="spellEnd"/>
            <w:r w:rsidRPr="00980EFA">
              <w:rPr>
                <w:rFonts w:asciiTheme="minorHAnsi" w:hAnsiTheme="minorHAnsi" w:cstheme="minorHAnsi"/>
                <w:lang w:eastAsia="en-US"/>
              </w:rPr>
              <w:t xml:space="preserve">, </w:t>
            </w:r>
          </w:p>
          <w:p w14:paraId="2190AA0C"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Wbudowany </w:t>
            </w:r>
            <w:proofErr w:type="spellStart"/>
            <w:r w:rsidRPr="00980EFA">
              <w:rPr>
                <w:rFonts w:asciiTheme="minorHAnsi" w:hAnsiTheme="minorHAnsi" w:cstheme="minorHAnsi"/>
                <w:lang w:eastAsia="en-US"/>
              </w:rPr>
              <w:t>SmartCard</w:t>
            </w:r>
            <w:proofErr w:type="spellEnd"/>
            <w:r w:rsidRPr="00980EFA">
              <w:rPr>
                <w:rFonts w:asciiTheme="minorHAnsi" w:hAnsiTheme="minorHAnsi" w:cstheme="minorHAnsi"/>
                <w:lang w:eastAsia="en-US"/>
              </w:rPr>
              <w:t xml:space="preserve"> Reader (stykowy) zgodny z karami ISO / IEC 7816-1/2/3, obsługiwane protokoły: T=0, T=1, typ karty ID-1 zgodnie z ISO/IEC 7810,</w:t>
            </w:r>
          </w:p>
          <w:p w14:paraId="45D858D7"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umożliwiający połączenie komputer-monitor, (1 x HDMI lub 1 x Display Port),</w:t>
            </w:r>
          </w:p>
          <w:p w14:paraId="17D4F8B7"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RJ-45,</w:t>
            </w:r>
          </w:p>
          <w:p w14:paraId="60563854"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2 złącza USB 3.2 Typ A w obudowie laptopa,</w:t>
            </w:r>
          </w:p>
          <w:p w14:paraId="66BBE307"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Co najmniej 2 złącza USB Typ C w obudowie laptopa, w tym minimum 2 złącze w standardzie </w:t>
            </w:r>
            <w:proofErr w:type="spellStart"/>
            <w:r w:rsidRPr="00980EFA">
              <w:rPr>
                <w:rFonts w:asciiTheme="minorHAnsi" w:hAnsiTheme="minorHAnsi" w:cstheme="minorHAnsi"/>
                <w:lang w:eastAsia="en-US"/>
              </w:rPr>
              <w:t>Thunderbolt</w:t>
            </w:r>
            <w:proofErr w:type="spellEnd"/>
            <w:r w:rsidRPr="00980EFA">
              <w:rPr>
                <w:rFonts w:asciiTheme="minorHAnsi" w:hAnsiTheme="minorHAnsi" w:cstheme="minorHAnsi"/>
                <w:lang w:eastAsia="en-US"/>
              </w:rPr>
              <w:t xml:space="preserve"> 4, z których to jedno złącze będzie wykorzystywane do podłączenia dedykowanej przez producenta stacji dokującej z obsługą zasilania oraz portów takich jak w punkcie 18.</w:t>
            </w:r>
          </w:p>
          <w:p w14:paraId="51016EB1"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 xml:space="preserve">Porty audio: wejście na mikrofon, wyjście na słuchawki - dopuszcza się rozwiązania </w:t>
            </w:r>
            <w:proofErr w:type="spellStart"/>
            <w:r w:rsidRPr="00980EFA">
              <w:rPr>
                <w:rFonts w:asciiTheme="minorHAnsi" w:hAnsiTheme="minorHAnsi" w:cstheme="minorHAnsi"/>
                <w:lang w:eastAsia="en-US"/>
              </w:rPr>
              <w:t>combo</w:t>
            </w:r>
            <w:proofErr w:type="spellEnd"/>
            <w:r w:rsidRPr="00980EFA">
              <w:rPr>
                <w:rFonts w:asciiTheme="minorHAnsi" w:hAnsiTheme="minorHAnsi" w:cstheme="minorHAnsi"/>
                <w:lang w:eastAsia="en-US"/>
              </w:rPr>
              <w:t>,</w:t>
            </w:r>
          </w:p>
          <w:p w14:paraId="3F004C66"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Torba na notebook, akcesoria i dokumenty. Wykonana z materiału wodoodpornego, posiadająca wzmocnienia zabezpieczające notebook przed uderzeniami. Posiadająca oddzielną, przegrodę na dokumenty i akcesoria, wyposażona w pasek na ramię,</w:t>
            </w:r>
          </w:p>
          <w:p w14:paraId="097FC591"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Zestaw bezprzewodowy:</w:t>
            </w:r>
          </w:p>
          <w:p w14:paraId="05CAFD5B" w14:textId="77777777" w:rsidR="003670FD" w:rsidRPr="00980EFA" w:rsidRDefault="003670FD" w:rsidP="00980EFA">
            <w:pPr>
              <w:numPr>
                <w:ilvl w:val="1"/>
                <w:numId w:val="104"/>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Zewnętrzna klawiatura, układ polski programisty, wydzielony blok numeryczny, możliwość regulacji kąta nachylenia, powierzchnia klawiatury matowa, a znaki na klawiaturze kontrastowe i czytelne. </w:t>
            </w:r>
          </w:p>
          <w:p w14:paraId="57664FF1" w14:textId="77777777" w:rsidR="003670FD" w:rsidRPr="00980EFA" w:rsidRDefault="003670FD" w:rsidP="00980EFA">
            <w:pPr>
              <w:numPr>
                <w:ilvl w:val="1"/>
                <w:numId w:val="104"/>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Mysz laserowa z minimum trzema przyciskami oraz rolką (</w:t>
            </w:r>
            <w:proofErr w:type="spellStart"/>
            <w:r w:rsidRPr="00980EFA">
              <w:rPr>
                <w:rFonts w:asciiTheme="minorHAnsi" w:hAnsiTheme="minorHAnsi" w:cstheme="minorHAnsi"/>
                <w:lang w:eastAsia="en-US"/>
              </w:rPr>
              <w:t>scroll</w:t>
            </w:r>
            <w:proofErr w:type="spellEnd"/>
            <w:r w:rsidRPr="00980EFA">
              <w:rPr>
                <w:rFonts w:asciiTheme="minorHAnsi" w:hAnsiTheme="minorHAnsi" w:cstheme="minorHAnsi"/>
                <w:lang w:eastAsia="en-US"/>
              </w:rPr>
              <w:t>).</w:t>
            </w:r>
          </w:p>
          <w:p w14:paraId="0B15C01F" w14:textId="77777777" w:rsidR="003670FD" w:rsidRPr="00980EFA" w:rsidRDefault="003670FD" w:rsidP="00980EFA">
            <w:pPr>
              <w:numPr>
                <w:ilvl w:val="0"/>
                <w:numId w:val="10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Dedykowana przez producenta laptopa stacja dokująca wyposażona w złącze RJ-45 (10/100/1000), min. 2 złącza cyfrowe (2 x DP, lub 2 x HDMI lub 1 x DP + 1 x HDMI), min. 3 porty min. USB 3.0 typ A, min. 2 porty min. USB 3.1 Typ C, przycisk włączania i wyłączania laptopa.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C782A7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09031DA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Model dedykowanej przez producenta stacji dokującej: ………………………….</w:t>
            </w:r>
          </w:p>
        </w:tc>
      </w:tr>
      <w:tr w:rsidR="003670FD" w:rsidRPr="00980EFA" w14:paraId="4CEEB47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45469F5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15BEE7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7ED798CD" w14:textId="77777777" w:rsidR="003670FD" w:rsidRPr="00980EFA" w:rsidRDefault="003670FD" w:rsidP="00980EFA">
            <w:pPr>
              <w:numPr>
                <w:ilvl w:val="0"/>
                <w:numId w:val="10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Akumulatorowe (Li-</w:t>
            </w:r>
            <w:proofErr w:type="spellStart"/>
            <w:r w:rsidRPr="00980EFA">
              <w:rPr>
                <w:rFonts w:asciiTheme="minorHAnsi" w:hAnsiTheme="minorHAnsi" w:cstheme="minorHAnsi"/>
                <w:lang w:eastAsia="en-US"/>
              </w:rPr>
              <w:t>Ion</w:t>
            </w:r>
            <w:proofErr w:type="spellEnd"/>
            <w:r w:rsidRPr="00980EFA">
              <w:rPr>
                <w:rFonts w:asciiTheme="minorHAnsi" w:hAnsiTheme="minorHAnsi" w:cstheme="minorHAnsi"/>
                <w:lang w:eastAsia="en-US"/>
              </w:rPr>
              <w:t xml:space="preserve"> i/lub Li-Po) o pojemności minimum 50Wh.</w:t>
            </w:r>
          </w:p>
          <w:p w14:paraId="300DE74F" w14:textId="77777777" w:rsidR="003670FD" w:rsidRPr="00980EFA" w:rsidRDefault="003670FD" w:rsidP="00980EFA">
            <w:pPr>
              <w:numPr>
                <w:ilvl w:val="0"/>
                <w:numId w:val="10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206F9ED6" w14:textId="77777777" w:rsidR="003670FD" w:rsidRPr="00980EFA" w:rsidRDefault="003670FD" w:rsidP="00980EFA">
            <w:pPr>
              <w:numPr>
                <w:ilvl w:val="0"/>
                <w:numId w:val="10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Do oferty załączyć potwierdzenie czasu pracy na zasilaniu bateryjnym w postaci wyniku testu BAPCO </w:t>
            </w:r>
            <w:proofErr w:type="spellStart"/>
            <w:r w:rsidRPr="00980EFA">
              <w:rPr>
                <w:rFonts w:asciiTheme="minorHAnsi" w:hAnsiTheme="minorHAnsi" w:cstheme="minorHAnsi"/>
                <w:lang w:eastAsia="en-US"/>
              </w:rPr>
              <w:t>MobileMark</w:t>
            </w:r>
            <w:proofErr w:type="spellEnd"/>
            <w:r w:rsidRPr="00980EFA">
              <w:rPr>
                <w:rFonts w:asciiTheme="minorHAnsi" w:hAnsiTheme="minorHAnsi" w:cstheme="minorHAnsi"/>
                <w:lang w:eastAsia="en-US"/>
              </w:rPr>
              <w:t xml:space="preserve"> 2018 Battery Life Rating dla proponowanej konfiguracji</w:t>
            </w:r>
          </w:p>
          <w:p w14:paraId="752D491D" w14:textId="77777777" w:rsidR="003670FD" w:rsidRPr="00980EFA" w:rsidRDefault="003670FD" w:rsidP="00980EFA">
            <w:pPr>
              <w:numPr>
                <w:ilvl w:val="0"/>
                <w:numId w:val="10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tc>
        <w:tc>
          <w:tcPr>
            <w:tcW w:w="3381" w:type="dxa"/>
            <w:tcBorders>
              <w:top w:val="single" w:sz="6" w:space="0" w:color="00000A"/>
              <w:left w:val="single" w:sz="6" w:space="0" w:color="00000A"/>
              <w:bottom w:val="single" w:sz="6" w:space="0" w:color="00000A"/>
              <w:right w:val="single" w:sz="6" w:space="0" w:color="00000A"/>
            </w:tcBorders>
            <w:hideMark/>
          </w:tcPr>
          <w:p w14:paraId="655AC16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65BADE4A" w14:textId="77777777" w:rsidR="003670FD" w:rsidRPr="00980EFA" w:rsidRDefault="003670FD" w:rsidP="00980EFA">
            <w:pPr>
              <w:spacing w:after="80" w:line="276" w:lineRule="auto"/>
              <w:rPr>
                <w:rFonts w:asciiTheme="minorHAnsi" w:hAnsiTheme="minorHAnsi" w:cstheme="minorHAnsi"/>
                <w:b/>
                <w:lang w:eastAsia="en-US"/>
              </w:rPr>
            </w:pPr>
          </w:p>
        </w:tc>
      </w:tr>
      <w:tr w:rsidR="003670FD" w:rsidRPr="00980EFA" w14:paraId="5AD0CFC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C8E358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6A8AFB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406A15DD"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 xml:space="preserve">Nie więcej niż 2,0 kg z baterią. </w:t>
            </w:r>
          </w:p>
        </w:tc>
        <w:tc>
          <w:tcPr>
            <w:tcW w:w="3381" w:type="dxa"/>
            <w:tcBorders>
              <w:top w:val="single" w:sz="6" w:space="0" w:color="00000A"/>
              <w:left w:val="single" w:sz="6" w:space="0" w:color="00000A"/>
              <w:bottom w:val="single" w:sz="6" w:space="0" w:color="00000A"/>
              <w:right w:val="single" w:sz="6" w:space="0" w:color="00000A"/>
            </w:tcBorders>
            <w:hideMark/>
          </w:tcPr>
          <w:p w14:paraId="40D5880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C3DD92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7C017E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F62CAF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4C1261B1"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Obudowa umożliwiająca zastosowanie zabezpieczenia fizycznego w postaci linki metalowej (złącze blokady </w:t>
            </w:r>
            <w:proofErr w:type="spellStart"/>
            <w:r w:rsidRPr="00980EFA">
              <w:rPr>
                <w:rFonts w:asciiTheme="minorHAnsi" w:hAnsiTheme="minorHAnsi" w:cstheme="minorHAnsi"/>
                <w:lang w:eastAsia="en-US"/>
              </w:rPr>
              <w:t>Kensingtona</w:t>
            </w:r>
            <w:proofErr w:type="spellEnd"/>
            <w:r w:rsidRPr="00980EFA">
              <w:rPr>
                <w:rFonts w:asciiTheme="minorHAnsi" w:hAnsiTheme="minorHAnsi" w:cstheme="minorHAnsi"/>
                <w:lang w:eastAsia="en-US"/>
              </w:rPr>
              <w:t xml:space="preserve"> lub złącze zabezpieczające Noble Lock).</w:t>
            </w:r>
          </w:p>
        </w:tc>
        <w:tc>
          <w:tcPr>
            <w:tcW w:w="3381" w:type="dxa"/>
            <w:tcBorders>
              <w:top w:val="single" w:sz="6" w:space="0" w:color="00000A"/>
              <w:left w:val="single" w:sz="6" w:space="0" w:color="00000A"/>
              <w:bottom w:val="single" w:sz="6" w:space="0" w:color="00000A"/>
              <w:right w:val="single" w:sz="6" w:space="0" w:color="00000A"/>
            </w:tcBorders>
            <w:hideMark/>
          </w:tcPr>
          <w:p w14:paraId="783AA0F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D5465DD"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BC09AA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6F9479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343C46BF" w14:textId="77777777" w:rsidR="003670FD" w:rsidRPr="00980EFA" w:rsidRDefault="003670FD" w:rsidP="00980EFA">
            <w:pPr>
              <w:numPr>
                <w:ilvl w:val="0"/>
                <w:numId w:val="10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0772CD87" w14:textId="77777777" w:rsidR="003670FD" w:rsidRPr="00980EFA" w:rsidRDefault="003670FD" w:rsidP="00980EFA">
            <w:pPr>
              <w:numPr>
                <w:ilvl w:val="0"/>
                <w:numId w:val="10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5A437A1A"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69B00AEA"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219F9A30"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02EADB7D"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06F2F8CB"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pojemności zainstalowanego dysku, bądź dysków,</w:t>
            </w:r>
          </w:p>
          <w:p w14:paraId="323F47EF"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40B77188" w14:textId="77777777" w:rsidR="003670FD" w:rsidRPr="00980EFA" w:rsidRDefault="003670FD" w:rsidP="00980EFA">
            <w:pPr>
              <w:numPr>
                <w:ilvl w:val="0"/>
                <w:numId w:val="10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po sieci.</w:t>
            </w:r>
          </w:p>
          <w:p w14:paraId="588B5791" w14:textId="77777777" w:rsidR="003670FD" w:rsidRPr="00980EFA" w:rsidRDefault="003670FD" w:rsidP="00980EFA">
            <w:pPr>
              <w:numPr>
                <w:ilvl w:val="0"/>
                <w:numId w:val="10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z USB.</w:t>
            </w:r>
          </w:p>
          <w:p w14:paraId="74AB4012" w14:textId="77777777" w:rsidR="003670FD" w:rsidRPr="00980EFA" w:rsidRDefault="003670FD" w:rsidP="00980EFA">
            <w:pPr>
              <w:numPr>
                <w:ilvl w:val="0"/>
                <w:numId w:val="10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lang w:eastAsia="en-US" w:bidi="ar"/>
              </w:rPr>
              <w:t>Możliwość wyłączenia/włączenia: zintegrowanej karty sieciowej, portów USB,  wbudowanego modemu,  czytnika kard multimedialnych, mikrofonu, kamery, modułów: WWAN, WLAN i Bluetooth z poziomu BIOS</w:t>
            </w:r>
            <w:r w:rsidRPr="00980EFA">
              <w:rPr>
                <w:rFonts w:asciiTheme="minorHAnsi" w:hAnsiTheme="minorHAnsi" w:cstheme="minorHAnsi"/>
                <w:bCs/>
                <w:lang w:eastAsia="en-US"/>
              </w:rPr>
              <w:t>.</w:t>
            </w:r>
          </w:p>
          <w:p w14:paraId="68C5F00B" w14:textId="77777777" w:rsidR="003670FD" w:rsidRPr="00980EFA" w:rsidRDefault="003670FD" w:rsidP="00980EFA">
            <w:pPr>
              <w:numPr>
                <w:ilvl w:val="0"/>
                <w:numId w:val="106"/>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C96B96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E2C3FE3"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9D48BE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A07F4B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4E44A5A4" w14:textId="77777777" w:rsidR="003670FD" w:rsidRPr="00980EFA" w:rsidRDefault="003670FD" w:rsidP="00980EFA">
            <w:pPr>
              <w:numPr>
                <w:ilvl w:val="0"/>
                <w:numId w:val="107"/>
              </w:numPr>
              <w:tabs>
                <w:tab w:val="left" w:pos="411"/>
              </w:tabs>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 MS Windows 10 Professional 64 bit PL lub MS Windows 11 Professional 64 bit PL lub równoważny, spełniający następujące warunki:</w:t>
            </w:r>
          </w:p>
          <w:p w14:paraId="3A935A26"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Polska wersja językowa.</w:t>
            </w:r>
          </w:p>
          <w:p w14:paraId="41F627EA"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oprogramowania dostępnego w ramach posiadanych przez Zamawiającego licencji: Microsoft Office 365 Pro (bez konieczności uruchamiania dodatkowego oprogramowania), </w:t>
            </w:r>
          </w:p>
          <w:p w14:paraId="1B661A1F"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aplikacji wykorzystywanych przez Zamawiającego, kompatybilnych z MS </w:t>
            </w:r>
            <w:r w:rsidRPr="00980EFA">
              <w:rPr>
                <w:rFonts w:asciiTheme="minorHAnsi" w:hAnsiTheme="minorHAnsi" w:cstheme="minorHAnsi"/>
                <w:lang w:eastAsia="en-US"/>
              </w:rPr>
              <w:lastRenderedPageBreak/>
              <w:t xml:space="preserve">Windows 10 i z pakietem MS Office co najmniej w wersji 2013 (bez konieczności uruchamiania dodatkowego oprogramowania). </w:t>
            </w:r>
          </w:p>
          <w:p w14:paraId="3704D022"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uruchamiania bez dodatkowej konfiguracji użytkowanych przez Zamawiającego aplikacji MS Access.</w:t>
            </w:r>
          </w:p>
          <w:p w14:paraId="4EB17D05"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Zapewnienie pełnej zgodności z  wykorzystywanymi przez Zamawiającego usługami katalogowymi opartymi o rozwiązanie Microsoft Active Directory.</w:t>
            </w:r>
          </w:p>
          <w:p w14:paraId="0A160C66"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instalacji aktualizacji i poprawek do systemu wewnątrz sieci LAN z wykorzystaniem posiadanego przez Zamawiającego serwera WSUS bez znacznego obciążenia sieci WAN.</w:t>
            </w:r>
          </w:p>
          <w:p w14:paraId="0AE667E5"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i przejmowania pulpitu zdalnego.</w:t>
            </w:r>
          </w:p>
          <w:p w14:paraId="442C7091"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plików i drukarek.</w:t>
            </w:r>
          </w:p>
          <w:p w14:paraId="77E7433D"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Zapewniający wsparcie dla większości powszechnie używanych urządzeń (drukarek, urządzeń sieciowych, standardów USB, urządzeń Plug &amp; Play,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w:t>
            </w:r>
          </w:p>
          <w:p w14:paraId="7E0B6FD2"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zintegrowaną zaporę sieciową wraz z konsolą do zarządzania ustawieniami i regułami IP v4 i v6.</w:t>
            </w:r>
          </w:p>
          <w:p w14:paraId="17CDC473"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graficzny interfejs użytkownika w języku polskim.</w:t>
            </w:r>
          </w:p>
          <w:p w14:paraId="4BF63EAD"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Zapewniający pełną kompatybilność z oferowanym sprzętem.</w:t>
            </w:r>
          </w:p>
          <w:p w14:paraId="40CF56F4"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w systemie modułu pomocy dla użytkownika w języku polskim.</w:t>
            </w:r>
          </w:p>
          <w:p w14:paraId="6D479BE4"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modułu wyszukiwania informacji.</w:t>
            </w:r>
          </w:p>
          <w:p w14:paraId="6F345E14"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narzędzia do zwalczania złośliwego oprogramowania.</w:t>
            </w:r>
          </w:p>
          <w:p w14:paraId="470A26F7"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wykonania kopii bezpieczeństwa (całego dysku, wybranych folderów, kopii przyrostowych) wraz z możliwością automatycznego odzyskania.</w:t>
            </w:r>
          </w:p>
          <w:p w14:paraId="6B85BBC0"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Możliwość przystosowania stanowiska dla osób niepełnosprawnych (np.: słabo widzących).</w:t>
            </w:r>
          </w:p>
          <w:p w14:paraId="0480B5C8"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tworzenia wielu kont użytkowników o różnym poziomie uprawnień zabezpieczonych hasłem.</w:t>
            </w:r>
          </w:p>
          <w:p w14:paraId="58CA650A"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Licencja na system operacyjny musi pozwalać na wielokrotne instalowanie systemu na oferowanym sprzęcie bez konieczności kontaktowania się przez Zamawiającego z producentem systemu lub sprzętu i nie może wymagać odnawiania. </w:t>
            </w:r>
          </w:p>
          <w:p w14:paraId="679310FD" w14:textId="77777777" w:rsidR="003670FD" w:rsidRPr="00980EFA" w:rsidRDefault="003670FD" w:rsidP="00980EFA">
            <w:pPr>
              <w:numPr>
                <w:ilvl w:val="0"/>
                <w:numId w:val="10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Dostarczyć nośnik.</w:t>
            </w:r>
          </w:p>
          <w:p w14:paraId="0FFFAA61" w14:textId="77777777" w:rsidR="003670FD" w:rsidRPr="00980EFA" w:rsidRDefault="003670FD" w:rsidP="00980EFA">
            <w:pPr>
              <w:spacing w:after="80" w:line="276" w:lineRule="auto"/>
              <w:ind w:left="411"/>
              <w:rPr>
                <w:rFonts w:asciiTheme="minorHAnsi" w:hAnsiTheme="minorHAnsi" w:cstheme="minorHAnsi"/>
                <w:lang w:eastAsia="en-US"/>
              </w:rPr>
            </w:pPr>
            <w:r w:rsidRPr="00980EFA">
              <w:rPr>
                <w:rFonts w:asciiTheme="minorHAnsi" w:hAnsiTheme="minorHAnsi" w:cstheme="minorHAnsi"/>
                <w:snapToGrid w:val="0"/>
                <w:lang w:eastAsia="en-US"/>
              </w:rPr>
              <w:t>W przypadku zaoferowania przez Wykonawcę rozwiązania równoważnego, Wykonawca jest zobowiązany do pokrycia wszelkich koniecznych kosztów, wymaganych w czasie wdrożenia oferowanego rozwiązania, w szczególności związanych z dostosowaniem infrastruktury informatycznej, oprogramowania nią zarządzającego, systemowego i narzędziowego (licencje, wdrożenie), poziomu serwisu gwarancyjnego (nie gorszego niż obecnie posiadany), oraz kosztów certyfikowanych warsztatów dla administratorów i użytkowników oferowanego rozwiązania.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5E38175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28E5399B" w14:textId="77777777" w:rsidR="003670FD" w:rsidRPr="00980EFA" w:rsidRDefault="003670FD" w:rsidP="00980EFA">
            <w:pPr>
              <w:spacing w:after="80" w:line="276" w:lineRule="auto"/>
              <w:rPr>
                <w:rFonts w:asciiTheme="minorHAnsi" w:hAnsiTheme="minorHAnsi" w:cstheme="minorHAnsi"/>
                <w:b/>
                <w:lang w:eastAsia="en-US"/>
              </w:rPr>
            </w:pPr>
          </w:p>
          <w:p w14:paraId="7CDFBB9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Zaproponowany OS ……………………………………</w:t>
            </w:r>
          </w:p>
        </w:tc>
      </w:tr>
      <w:tr w:rsidR="003670FD" w:rsidRPr="00980EFA" w14:paraId="7056E32F" w14:textId="77777777" w:rsidTr="00D123DF">
        <w:trPr>
          <w:trHeight w:val="2386"/>
        </w:trPr>
        <w:tc>
          <w:tcPr>
            <w:tcW w:w="558" w:type="dxa"/>
            <w:tcBorders>
              <w:top w:val="single" w:sz="6" w:space="0" w:color="00000A"/>
              <w:left w:val="single" w:sz="6" w:space="0" w:color="00000A"/>
              <w:bottom w:val="single" w:sz="6" w:space="0" w:color="00000A"/>
              <w:right w:val="single" w:sz="6" w:space="0" w:color="00000A"/>
            </w:tcBorders>
          </w:tcPr>
          <w:p w14:paraId="729BAB9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912048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2343F4D3"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01141753"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2. Certyfikat ISO 14001 dla producenta sprzętu. Zamawiający dopuszcza możliwość złożenia innego dokumentu, wydanego przez odpowiedni podmiot uprawniony do kontroli jakości w w/w zakresie.</w:t>
            </w:r>
          </w:p>
          <w:p w14:paraId="7ACF885E"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3. Deklaracja zgodności CE.</w:t>
            </w:r>
          </w:p>
          <w:p w14:paraId="06AF675A" w14:textId="77777777" w:rsidR="003670FD" w:rsidRPr="00980EFA" w:rsidRDefault="003670FD" w:rsidP="00980EFA">
            <w:pPr>
              <w:spacing w:after="80" w:line="276" w:lineRule="auto"/>
              <w:ind w:left="360"/>
              <w:rPr>
                <w:rFonts w:asciiTheme="minorHAnsi" w:hAnsiTheme="minorHAnsi" w:cstheme="minorHAnsi"/>
                <w:lang w:eastAsia="en-US"/>
              </w:rPr>
            </w:pPr>
            <w:r w:rsidRPr="00980EFA">
              <w:rPr>
                <w:rFonts w:asciiTheme="minorHAnsi" w:hAnsiTheme="minorHAnsi" w:cstheme="minorHAnsi"/>
                <w:bCs/>
                <w:lang w:eastAsia="en-US"/>
              </w:rPr>
              <w:t xml:space="preserve">4. Oferowany model komputera spełnia kryteria środowiskowe, w tym zgodności z dyrektywą </w:t>
            </w:r>
            <w:proofErr w:type="spellStart"/>
            <w:r w:rsidRPr="00980EFA">
              <w:rPr>
                <w:rFonts w:asciiTheme="minorHAnsi" w:hAnsiTheme="minorHAnsi" w:cstheme="minorHAnsi"/>
                <w:bCs/>
                <w:lang w:eastAsia="en-US"/>
              </w:rPr>
              <w:t>RoHS</w:t>
            </w:r>
            <w:proofErr w:type="spellEnd"/>
            <w:r w:rsidRPr="00980EFA">
              <w:rPr>
                <w:rFonts w:asciiTheme="minorHAnsi" w:hAnsiTheme="minorHAnsi" w:cstheme="minorHAnsi"/>
                <w:bCs/>
                <w:lang w:eastAsia="en-US"/>
              </w:rPr>
              <w:t xml:space="preserve"> Unii Europejskiej o eliminacji substancji </w:t>
            </w:r>
            <w:r w:rsidRPr="00980EFA">
              <w:rPr>
                <w:rFonts w:asciiTheme="minorHAnsi" w:hAnsiTheme="minorHAnsi" w:cstheme="minorHAnsi"/>
                <w:bCs/>
                <w:lang w:eastAsia="en-US"/>
              </w:rPr>
              <w:lastRenderedPageBreak/>
              <w:t>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21CA79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15B79063" w14:textId="77777777" w:rsidTr="00750892">
        <w:trPr>
          <w:trHeight w:val="2019"/>
        </w:trPr>
        <w:tc>
          <w:tcPr>
            <w:tcW w:w="558" w:type="dxa"/>
            <w:tcBorders>
              <w:top w:val="single" w:sz="6" w:space="0" w:color="00000A"/>
              <w:left w:val="single" w:sz="6" w:space="0" w:color="00000A"/>
              <w:bottom w:val="single" w:sz="6" w:space="0" w:color="00000A"/>
              <w:right w:val="single" w:sz="6" w:space="0" w:color="00000A"/>
            </w:tcBorders>
          </w:tcPr>
          <w:p w14:paraId="50568845"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410" w:type="dxa"/>
            <w:tcBorders>
              <w:top w:val="single" w:sz="6" w:space="0" w:color="00000A"/>
              <w:left w:val="single" w:sz="6" w:space="0" w:color="00000A"/>
              <w:bottom w:val="single" w:sz="6" w:space="0" w:color="00000A"/>
              <w:right w:val="single" w:sz="6" w:space="0" w:color="00000A"/>
            </w:tcBorders>
            <w:vAlign w:val="center"/>
          </w:tcPr>
          <w:p w14:paraId="22B6A532"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53EC38BE" w14:textId="77777777" w:rsidR="003670FD" w:rsidRPr="00980EFA" w:rsidRDefault="003670FD" w:rsidP="00980EFA">
            <w:pPr>
              <w:spacing w:after="80" w:line="276" w:lineRule="auto"/>
              <w:rPr>
                <w:rFonts w:asciiTheme="minorHAnsi" w:hAnsiTheme="minorHAnsi" w:cstheme="minorHAnsi"/>
                <w:lang w:eastAsia="en-US"/>
              </w:rPr>
            </w:pP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2849B91A" w14:textId="77777777" w:rsidR="003670FD" w:rsidRPr="00980EFA" w:rsidRDefault="003670FD" w:rsidP="00980EFA">
            <w:pPr>
              <w:numPr>
                <w:ilvl w:val="0"/>
                <w:numId w:val="109"/>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laptop oraz 6-miesięczna gwarancja na baterie świadczona na miejscu u klienta.</w:t>
            </w:r>
          </w:p>
          <w:p w14:paraId="2F4ED963" w14:textId="77777777" w:rsidR="003670FD" w:rsidRPr="00980EFA" w:rsidRDefault="003670FD" w:rsidP="00980EFA">
            <w:pPr>
              <w:numPr>
                <w:ilvl w:val="0"/>
                <w:numId w:val="109"/>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p>
          <w:p w14:paraId="7EF6749E" w14:textId="77777777" w:rsidR="003670FD" w:rsidRPr="00980EFA" w:rsidRDefault="003670FD" w:rsidP="00980EFA">
            <w:pPr>
              <w:numPr>
                <w:ilvl w:val="0"/>
                <w:numId w:val="10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 W przypadku awarii dysków, dysk pozostaje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FE4C07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7B742C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E2AD791"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C9CB8F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7938" w:type="dxa"/>
            <w:tcBorders>
              <w:top w:val="single" w:sz="6" w:space="0" w:color="00000A"/>
              <w:left w:val="single" w:sz="6" w:space="0" w:color="00000A"/>
              <w:bottom w:val="single" w:sz="6" w:space="0" w:color="00000A"/>
              <w:right w:val="single" w:sz="6" w:space="0" w:color="00000A"/>
            </w:tcBorders>
            <w:vAlign w:val="center"/>
            <w:hideMark/>
          </w:tcPr>
          <w:p w14:paraId="73705C54"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892EDBD"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4C8A95D4" w14:textId="77777777" w:rsidR="003670FD" w:rsidRPr="00980EFA" w:rsidRDefault="003670FD" w:rsidP="00980EFA">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r w:rsidRPr="00980EFA">
        <w:rPr>
          <w:rFonts w:asciiTheme="minorHAnsi" w:hAnsiTheme="minorHAnsi" w:cstheme="minorHAnsi"/>
          <w:b/>
          <w:i/>
          <w:iCs/>
        </w:rPr>
        <w:br w:type="page"/>
      </w:r>
    </w:p>
    <w:p w14:paraId="7BA2BA75" w14:textId="77777777" w:rsidR="003670FD" w:rsidRPr="00980EFA" w:rsidRDefault="003670FD" w:rsidP="00980EFA">
      <w:pPr>
        <w:keepNext/>
        <w:spacing w:line="276" w:lineRule="auto"/>
        <w:outlineLvl w:val="3"/>
        <w:rPr>
          <w:rFonts w:asciiTheme="minorHAnsi" w:eastAsia="Arial" w:hAnsiTheme="minorHAnsi" w:cstheme="minorHAnsi"/>
          <w:b/>
          <w:szCs w:val="20"/>
        </w:rPr>
      </w:pPr>
      <w:r w:rsidRPr="00980EFA">
        <w:rPr>
          <w:rFonts w:asciiTheme="minorHAnsi" w:hAnsiTheme="minorHAnsi" w:cstheme="minorHAnsi"/>
          <w:b/>
          <w:szCs w:val="20"/>
        </w:rPr>
        <w:lastRenderedPageBreak/>
        <w:t xml:space="preserve">Tabela nr 4. </w:t>
      </w:r>
      <w:r w:rsidRPr="00980EFA">
        <w:rPr>
          <w:rFonts w:asciiTheme="minorHAnsi" w:hAnsiTheme="minorHAnsi" w:cstheme="minorHAnsi"/>
          <w:b/>
          <w:szCs w:val="20"/>
        </w:rPr>
        <w:br/>
        <w:t xml:space="preserve">14” Komputer przenośny typu laptop większej mocy obliczeniowej ze stacją dokującą, torbą oraz zestawem bezprzewodowym myszy </w:t>
      </w:r>
      <w:r w:rsidRPr="00980EFA">
        <w:rPr>
          <w:rFonts w:asciiTheme="minorHAnsi" w:hAnsiTheme="minorHAnsi" w:cstheme="minorHAnsi"/>
          <w:b/>
          <w:szCs w:val="20"/>
        </w:rPr>
        <w:br/>
        <w:t>i klawiatury – ilość 20 sztuk</w:t>
      </w:r>
    </w:p>
    <w:tbl>
      <w:tblPr>
        <w:tblW w:w="1442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826"/>
        <w:gridCol w:w="7522"/>
        <w:gridCol w:w="3522"/>
      </w:tblGrid>
      <w:tr w:rsidR="003670FD" w:rsidRPr="00980EFA" w14:paraId="03A1F5A3"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2CD80F8B"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282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7D916D8" w14:textId="77777777" w:rsidR="003670FD" w:rsidRPr="00980EFA" w:rsidRDefault="003670FD" w:rsidP="00980EFA">
            <w:pPr>
              <w:spacing w:after="80" w:line="276" w:lineRule="auto"/>
              <w:rPr>
                <w:rFonts w:asciiTheme="minorHAnsi" w:hAnsiTheme="minorHAnsi" w:cstheme="minorHAnsi"/>
                <w:b/>
                <w:color w:val="000000"/>
                <w:lang w:eastAsia="en-US"/>
              </w:rPr>
            </w:pPr>
            <w:r w:rsidRPr="00980EFA">
              <w:rPr>
                <w:rFonts w:asciiTheme="minorHAnsi" w:hAnsiTheme="minorHAnsi" w:cstheme="minorHAnsi"/>
                <w:b/>
                <w:lang w:eastAsia="en-US"/>
              </w:rPr>
              <w:t>Nazwa komponentu</w:t>
            </w:r>
          </w:p>
        </w:tc>
        <w:tc>
          <w:tcPr>
            <w:tcW w:w="75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E4E4405"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5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B944EDA"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0FC9A2A5"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77592C2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82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300C2D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75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F4096B1"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52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2BE1C830"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141677C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571592D" w14:textId="77777777" w:rsidR="003670FD" w:rsidRPr="00980EFA" w:rsidRDefault="003670FD" w:rsidP="00980EFA">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2876E6E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484A6F8"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200678BF" w14:textId="77777777" w:rsidR="003670FD" w:rsidRPr="00980EFA" w:rsidRDefault="003670FD" w:rsidP="00980EFA">
            <w:pPr>
              <w:spacing w:after="80"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p>
          <w:p w14:paraId="33530C9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Producent …..………………….</w:t>
            </w:r>
          </w:p>
        </w:tc>
      </w:tr>
      <w:tr w:rsidR="003670FD" w:rsidRPr="00980EFA" w14:paraId="6B459BEE"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3CFD403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A94752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0C5F8C2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Procesor wielordzeniowy (min 4 rdzenie fizyczne), zgodny z architekturą x86, możliwość uruchamiania aplikacji 64 bitowych, sprzętowe wsparcie dla wirtualizacji procesor osiąga w teście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Performance Test co najmniej 10635 punktów w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CPU Mark. Dostępny na stronie : https://www.cpubenchmark.net/cpu_list.php</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48914B80"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Model procesora:  …………………</w:t>
            </w:r>
          </w:p>
          <w:p w14:paraId="090A4D56"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Wynik: ………………………………</w:t>
            </w:r>
          </w:p>
        </w:tc>
      </w:tr>
      <w:tr w:rsidR="003670FD" w:rsidRPr="00980EFA" w14:paraId="59D5A1A1" w14:textId="77777777" w:rsidTr="00301D7C">
        <w:trPr>
          <w:trHeight w:val="953"/>
        </w:trPr>
        <w:tc>
          <w:tcPr>
            <w:tcW w:w="558" w:type="dxa"/>
            <w:tcBorders>
              <w:top w:val="single" w:sz="6" w:space="0" w:color="00000A"/>
              <w:left w:val="single" w:sz="6" w:space="0" w:color="00000A"/>
              <w:bottom w:val="single" w:sz="6" w:space="0" w:color="00000A"/>
              <w:right w:val="single" w:sz="6" w:space="0" w:color="00000A"/>
            </w:tcBorders>
            <w:vAlign w:val="center"/>
          </w:tcPr>
          <w:p w14:paraId="687BE26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73AAA89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512BB1D" w14:textId="77777777" w:rsidR="003670FD" w:rsidRPr="00980EFA" w:rsidRDefault="003670FD" w:rsidP="00980EFA">
            <w:pPr>
              <w:widowControl w:val="0"/>
              <w:numPr>
                <w:ilvl w:val="0"/>
                <w:numId w:val="11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Min. 16 GB RAM</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AA136F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45C60C6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 xml:space="preserve">Wielkość pamięci operacyjnej: ……GB </w:t>
            </w:r>
          </w:p>
        </w:tc>
      </w:tr>
      <w:tr w:rsidR="003670FD" w:rsidRPr="00980EFA" w14:paraId="5F81B43D"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3A686C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68CC88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1F6774D" w14:textId="77777777" w:rsidR="003670FD" w:rsidRPr="00980EFA" w:rsidRDefault="003670FD" w:rsidP="00980EFA">
            <w:pPr>
              <w:numPr>
                <w:ilvl w:val="0"/>
                <w:numId w:val="11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174BBA03" w14:textId="77777777" w:rsidR="003670FD" w:rsidRPr="00980EFA" w:rsidRDefault="003670FD" w:rsidP="00980EFA">
            <w:pPr>
              <w:numPr>
                <w:ilvl w:val="0"/>
                <w:numId w:val="11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Sprzętowe wsparcie dla DirectX 12 i </w:t>
            </w:r>
            <w:proofErr w:type="spellStart"/>
            <w:r w:rsidRPr="00980EFA">
              <w:rPr>
                <w:rFonts w:asciiTheme="minorHAnsi" w:hAnsiTheme="minorHAnsi" w:cstheme="minorHAnsi"/>
                <w:lang w:eastAsia="en-US"/>
              </w:rPr>
              <w:t>OpenGL</w:t>
            </w:r>
            <w:proofErr w:type="spellEnd"/>
            <w:r w:rsidRPr="00980EFA">
              <w:rPr>
                <w:rFonts w:asciiTheme="minorHAnsi" w:hAnsiTheme="minorHAnsi" w:cstheme="minorHAnsi"/>
                <w:lang w:eastAsia="en-US"/>
              </w:rPr>
              <w:t xml:space="preserve"> 4.5x</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4F2BD47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937F031"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0DEC630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0A0A9D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752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EA14957" w14:textId="77777777" w:rsidR="003670FD" w:rsidRPr="00980EFA" w:rsidRDefault="003670FD" w:rsidP="00980EFA">
            <w:pPr>
              <w:numPr>
                <w:ilvl w:val="0"/>
                <w:numId w:val="11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13,3” – maksimum 14”</w:t>
            </w:r>
          </w:p>
          <w:p w14:paraId="3C878870" w14:textId="77777777" w:rsidR="003670FD" w:rsidRPr="00980EFA" w:rsidRDefault="003670FD" w:rsidP="00980EFA">
            <w:pPr>
              <w:numPr>
                <w:ilvl w:val="0"/>
                <w:numId w:val="11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368A1804" w14:textId="77777777" w:rsidR="003670FD" w:rsidRPr="00980EFA" w:rsidRDefault="003670FD" w:rsidP="00980EFA">
            <w:pPr>
              <w:numPr>
                <w:ilvl w:val="0"/>
                <w:numId w:val="11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52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AC8176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62AA3A4"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2064CD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16BD863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FD24D08" w14:textId="77777777" w:rsidR="003670FD" w:rsidRPr="00980EFA" w:rsidRDefault="003670FD" w:rsidP="00980EFA">
            <w:pPr>
              <w:numPr>
                <w:ilvl w:val="0"/>
                <w:numId w:val="11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256 GB SSD M.2 PCI-e </w:t>
            </w:r>
            <w:proofErr w:type="spellStart"/>
            <w:r w:rsidRPr="00980EFA">
              <w:rPr>
                <w:rFonts w:asciiTheme="minorHAnsi" w:hAnsiTheme="minorHAnsi" w:cstheme="minorHAnsi"/>
                <w:lang w:eastAsia="en-US"/>
              </w:rPr>
              <w:t>NVMe</w:t>
            </w:r>
            <w:proofErr w:type="spellEnd"/>
            <w:r w:rsidRPr="00980EFA">
              <w:rPr>
                <w:rFonts w:asciiTheme="minorHAnsi" w:hAnsiTheme="minorHAnsi" w:cstheme="minorHAnsi"/>
                <w:lang w:eastAsia="en-US"/>
              </w:rPr>
              <w:t xml:space="preserve"> instalowany w slocie M.2 PCI-e na płycie głównej.</w:t>
            </w:r>
          </w:p>
          <w:p w14:paraId="41E22B6F" w14:textId="77777777" w:rsidR="003670FD" w:rsidRPr="00980EFA" w:rsidRDefault="003670FD" w:rsidP="00980EFA">
            <w:pPr>
              <w:numPr>
                <w:ilvl w:val="0"/>
                <w:numId w:val="11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lastRenderedPageBreak/>
              <w:t>Zamawiający nie dopuszcza zastosowania adapterów z SATA na M.2 PCI-e</w:t>
            </w:r>
          </w:p>
          <w:p w14:paraId="1CA92129" w14:textId="77777777" w:rsidR="003670FD" w:rsidRPr="00980EFA" w:rsidRDefault="003670FD" w:rsidP="00980EFA">
            <w:pPr>
              <w:numPr>
                <w:ilvl w:val="0"/>
                <w:numId w:val="113"/>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1F69E19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Nominalna pojemność dysku: ……………… GB</w:t>
            </w:r>
          </w:p>
          <w:p w14:paraId="3BFFFA1B"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46E6D25D"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0CD4AF8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7</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65DDB6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69B6DBB4"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271767B4"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47F219AA"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Wbudowana kamera internetowa o rozdzielczości minimum 0,92 </w:t>
            </w:r>
            <w:proofErr w:type="spellStart"/>
            <w:r w:rsidRPr="00980EFA">
              <w:rPr>
                <w:rFonts w:asciiTheme="minorHAnsi" w:hAnsiTheme="minorHAnsi" w:cstheme="minorHAnsi"/>
                <w:lang w:eastAsia="en-US"/>
              </w:rPr>
              <w:t>Mpix</w:t>
            </w:r>
            <w:proofErr w:type="spellEnd"/>
            <w:r w:rsidRPr="00980EFA">
              <w:rPr>
                <w:rFonts w:asciiTheme="minorHAnsi" w:hAnsiTheme="minorHAnsi" w:cstheme="minorHAnsi"/>
                <w:lang w:eastAsia="en-US"/>
              </w:rPr>
              <w:t>,</w:t>
            </w:r>
          </w:p>
          <w:p w14:paraId="2DCF6E38"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 (10/100/1000),</w:t>
            </w:r>
          </w:p>
          <w:p w14:paraId="09C41D8F"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 xml:space="preserve"> 6 IEEE 802.11 a/b/g/n/</w:t>
            </w:r>
            <w:proofErr w:type="spellStart"/>
            <w:r w:rsidRPr="00980EFA">
              <w:rPr>
                <w:rFonts w:asciiTheme="minorHAnsi" w:hAnsiTheme="minorHAnsi" w:cstheme="minorHAnsi"/>
                <w:lang w:eastAsia="en-US"/>
              </w:rPr>
              <w:t>ac</w:t>
            </w:r>
            <w:proofErr w:type="spellEnd"/>
            <w:r w:rsidRPr="00980EFA">
              <w:rPr>
                <w:rFonts w:asciiTheme="minorHAnsi" w:hAnsiTheme="minorHAnsi" w:cstheme="minorHAnsi"/>
                <w:lang w:eastAsia="en-US"/>
              </w:rPr>
              <w:t>/</w:t>
            </w:r>
            <w:proofErr w:type="spellStart"/>
            <w:r w:rsidRPr="00980EFA">
              <w:rPr>
                <w:rFonts w:asciiTheme="minorHAnsi" w:hAnsiTheme="minorHAnsi" w:cstheme="minorHAnsi"/>
                <w:lang w:eastAsia="en-US"/>
              </w:rPr>
              <w:t>ax</w:t>
            </w:r>
            <w:proofErr w:type="spellEnd"/>
            <w:r w:rsidRPr="00980EFA">
              <w:rPr>
                <w:rFonts w:asciiTheme="minorHAnsi" w:hAnsiTheme="minorHAnsi" w:cstheme="minorHAnsi"/>
                <w:lang w:eastAsia="en-US"/>
              </w:rPr>
              <w:t>,</w:t>
            </w:r>
          </w:p>
          <w:p w14:paraId="43AEA7CD"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Modem przynajmniej LTE,</w:t>
            </w:r>
          </w:p>
          <w:p w14:paraId="1E684DCC"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Bluetooth 5.1 lub nowszy,</w:t>
            </w:r>
          </w:p>
          <w:p w14:paraId="227D5B49"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układ szyfrujący </w:t>
            </w:r>
            <w:proofErr w:type="spellStart"/>
            <w:r w:rsidRPr="00980EFA">
              <w:rPr>
                <w:rFonts w:asciiTheme="minorHAnsi" w:hAnsiTheme="minorHAnsi" w:cstheme="minorHAnsi"/>
                <w:lang w:eastAsia="en-US"/>
              </w:rPr>
              <w:t>Trusted</w:t>
            </w:r>
            <w:proofErr w:type="spellEnd"/>
            <w:r w:rsidRPr="00980EFA">
              <w:rPr>
                <w:rFonts w:asciiTheme="minorHAnsi" w:hAnsiTheme="minorHAnsi" w:cstheme="minorHAnsi"/>
                <w:lang w:eastAsia="en-US"/>
              </w:rPr>
              <w:t xml:space="preserve"> Platform Module w wersji 2.0 lub nowszej,</w:t>
            </w:r>
          </w:p>
          <w:p w14:paraId="3E23C0A2"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Touchpad</w:t>
            </w:r>
            <w:proofErr w:type="spellEnd"/>
            <w:r w:rsidRPr="00980EFA">
              <w:rPr>
                <w:rFonts w:asciiTheme="minorHAnsi" w:hAnsiTheme="minorHAnsi" w:cstheme="minorHAnsi"/>
                <w:lang w:eastAsia="en-US"/>
              </w:rPr>
              <w:t xml:space="preserve">, </w:t>
            </w:r>
          </w:p>
          <w:p w14:paraId="7CA1DAC5"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Wbudowany </w:t>
            </w:r>
            <w:proofErr w:type="spellStart"/>
            <w:r w:rsidRPr="00980EFA">
              <w:rPr>
                <w:rFonts w:asciiTheme="minorHAnsi" w:hAnsiTheme="minorHAnsi" w:cstheme="minorHAnsi"/>
                <w:lang w:eastAsia="en-US"/>
              </w:rPr>
              <w:t>SmartCard</w:t>
            </w:r>
            <w:proofErr w:type="spellEnd"/>
            <w:r w:rsidRPr="00980EFA">
              <w:rPr>
                <w:rFonts w:asciiTheme="minorHAnsi" w:hAnsiTheme="minorHAnsi" w:cstheme="minorHAnsi"/>
                <w:lang w:eastAsia="en-US"/>
              </w:rPr>
              <w:t xml:space="preserve"> Reader (stykowy) zgodny z karami ISO / IEC 7816-1/2/3, obsługiwane protokoły: T=0, T=1, typ karty ID-1 zgodnie z ISO/IEC 7810,</w:t>
            </w:r>
          </w:p>
          <w:p w14:paraId="6852A230"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umożliwiający połączenie komputer-monitor, (1 x HDMI lub 1 x Display Port),</w:t>
            </w:r>
          </w:p>
          <w:p w14:paraId="4524F78F"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2 złącze USB 3.2 Typ A w obudowie laptopa,</w:t>
            </w:r>
          </w:p>
          <w:p w14:paraId="363A06E9"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Co najmniej 2 złącza USB Typ C w obudowie laptopa, w tym minimum 2 złącze w standardzie </w:t>
            </w:r>
            <w:proofErr w:type="spellStart"/>
            <w:r w:rsidRPr="00980EFA">
              <w:rPr>
                <w:rFonts w:asciiTheme="minorHAnsi" w:hAnsiTheme="minorHAnsi" w:cstheme="minorHAnsi"/>
                <w:lang w:eastAsia="en-US"/>
              </w:rPr>
              <w:t>Thunderbolt</w:t>
            </w:r>
            <w:proofErr w:type="spellEnd"/>
            <w:r w:rsidRPr="00980EFA">
              <w:rPr>
                <w:rFonts w:asciiTheme="minorHAnsi" w:hAnsiTheme="minorHAnsi" w:cstheme="minorHAnsi"/>
                <w:lang w:eastAsia="en-US"/>
              </w:rPr>
              <w:t xml:space="preserve"> 4, z których to jedno złącze będzie wykorzystywane do podłączenia dedykowanej przez producenta stacji dokującej z obsługą zasilania oraz portów takich jak w punkcie 17.</w:t>
            </w:r>
          </w:p>
          <w:p w14:paraId="6B27E9F0"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Porty audio: wejście na mikrofon, wyjście na słuchawki - dopuszcza się rozwiązania </w:t>
            </w:r>
            <w:proofErr w:type="spellStart"/>
            <w:r w:rsidRPr="00980EFA">
              <w:rPr>
                <w:rFonts w:asciiTheme="minorHAnsi" w:hAnsiTheme="minorHAnsi" w:cstheme="minorHAnsi"/>
                <w:lang w:eastAsia="en-US"/>
              </w:rPr>
              <w:t>combo</w:t>
            </w:r>
            <w:proofErr w:type="spellEnd"/>
            <w:r w:rsidRPr="00980EFA">
              <w:rPr>
                <w:rFonts w:asciiTheme="minorHAnsi" w:hAnsiTheme="minorHAnsi" w:cstheme="minorHAnsi"/>
                <w:lang w:eastAsia="en-US"/>
              </w:rPr>
              <w:t>,</w:t>
            </w:r>
          </w:p>
          <w:p w14:paraId="75469F75"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Torba na notebook, akcesoria i dokumenty. Wykonana z materiału wodoodpornego, posiadająca wzmocnienia zabezpieczające notebook przed uderzeniami. Posiadająca oddzielną, przegrodę na dokumenty i akcesoria, wyposażona w pasek na ramię,</w:t>
            </w:r>
          </w:p>
          <w:p w14:paraId="316054B3"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Zestaw bezprzewodowy:</w:t>
            </w:r>
          </w:p>
          <w:p w14:paraId="579E20FB" w14:textId="77777777" w:rsidR="003670FD" w:rsidRPr="00980EFA" w:rsidRDefault="003670FD" w:rsidP="00980EFA">
            <w:pPr>
              <w:numPr>
                <w:ilvl w:val="1"/>
                <w:numId w:val="114"/>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Zewnętrzna klawiatura, układ polski programisty, wydzielony blok numeryczny, możliwość regulacji kąta nachylenia, powierzchnia klawiatury matowa, a znaki na klawiaturze kontrastowe i czytelne. </w:t>
            </w:r>
          </w:p>
          <w:p w14:paraId="686421BC" w14:textId="77777777" w:rsidR="003670FD" w:rsidRPr="00980EFA" w:rsidRDefault="003670FD" w:rsidP="00980EFA">
            <w:pPr>
              <w:numPr>
                <w:ilvl w:val="1"/>
                <w:numId w:val="114"/>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Mysz laserowa z minimum trzema przyciskami oraz rolką (</w:t>
            </w:r>
            <w:proofErr w:type="spellStart"/>
            <w:r w:rsidRPr="00980EFA">
              <w:rPr>
                <w:rFonts w:asciiTheme="minorHAnsi" w:hAnsiTheme="minorHAnsi" w:cstheme="minorHAnsi"/>
                <w:lang w:eastAsia="en-US"/>
              </w:rPr>
              <w:t>scroll</w:t>
            </w:r>
            <w:proofErr w:type="spellEnd"/>
            <w:r w:rsidRPr="00980EFA">
              <w:rPr>
                <w:rFonts w:asciiTheme="minorHAnsi" w:hAnsiTheme="minorHAnsi" w:cstheme="minorHAnsi"/>
                <w:lang w:eastAsia="en-US"/>
              </w:rPr>
              <w:t>).</w:t>
            </w:r>
          </w:p>
          <w:p w14:paraId="646F205B" w14:textId="77777777" w:rsidR="003670FD" w:rsidRPr="00980EFA" w:rsidRDefault="003670FD" w:rsidP="00980EFA">
            <w:pPr>
              <w:numPr>
                <w:ilvl w:val="0"/>
                <w:numId w:val="11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Dedykowana przez producenta laptopa stacja dokująca wyposażona w złącze RJ-45 (10/100/1000), min. 2 złącza cyfrowe (2 x DP, lub 2 x HDMI lub 1 x DP + 1 x HDMI), min. 3 porty min. USB 3.0 typ A, min. 2 porty min. USB 3.1 Typ C, przycisk włączania i wyłączania laptopa.</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163934F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2BB12BB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Model dedykowanej przez producenta stacji dokującej: ………………………….</w:t>
            </w:r>
          </w:p>
        </w:tc>
      </w:tr>
      <w:tr w:rsidR="003670FD" w:rsidRPr="00980EFA" w14:paraId="0ED1E97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0210D2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2F037DE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340282E7" w14:textId="77777777" w:rsidR="003670FD" w:rsidRPr="00980EFA" w:rsidRDefault="003670FD" w:rsidP="00980EFA">
            <w:pPr>
              <w:numPr>
                <w:ilvl w:val="0"/>
                <w:numId w:val="1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Akumulatorowe (Li-</w:t>
            </w:r>
            <w:proofErr w:type="spellStart"/>
            <w:r w:rsidRPr="00980EFA">
              <w:rPr>
                <w:rFonts w:asciiTheme="minorHAnsi" w:hAnsiTheme="minorHAnsi" w:cstheme="minorHAnsi"/>
                <w:lang w:eastAsia="en-US"/>
              </w:rPr>
              <w:t>Ion</w:t>
            </w:r>
            <w:proofErr w:type="spellEnd"/>
            <w:r w:rsidRPr="00980EFA">
              <w:rPr>
                <w:rFonts w:asciiTheme="minorHAnsi" w:hAnsiTheme="minorHAnsi" w:cstheme="minorHAnsi"/>
                <w:lang w:eastAsia="en-US"/>
              </w:rPr>
              <w:t xml:space="preserve"> i/lub Li-Po) o pojemności minimum 50Wh.</w:t>
            </w:r>
          </w:p>
          <w:p w14:paraId="5F64AC49" w14:textId="77777777" w:rsidR="003670FD" w:rsidRPr="00980EFA" w:rsidRDefault="003670FD" w:rsidP="00980EFA">
            <w:pPr>
              <w:numPr>
                <w:ilvl w:val="0"/>
                <w:numId w:val="1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34325A97" w14:textId="77777777" w:rsidR="003670FD" w:rsidRPr="00980EFA" w:rsidRDefault="003670FD" w:rsidP="00980EFA">
            <w:pPr>
              <w:numPr>
                <w:ilvl w:val="0"/>
                <w:numId w:val="1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Do oferty załączyć potwierdzenie czasu pracy na zasilaniu bateryjnym w postaci wyniku testu BAPCO </w:t>
            </w:r>
            <w:proofErr w:type="spellStart"/>
            <w:r w:rsidRPr="00980EFA">
              <w:rPr>
                <w:rFonts w:asciiTheme="minorHAnsi" w:hAnsiTheme="minorHAnsi" w:cstheme="minorHAnsi"/>
                <w:lang w:eastAsia="en-US"/>
              </w:rPr>
              <w:t>MobileMark</w:t>
            </w:r>
            <w:proofErr w:type="spellEnd"/>
            <w:r w:rsidRPr="00980EFA">
              <w:rPr>
                <w:rFonts w:asciiTheme="minorHAnsi" w:hAnsiTheme="minorHAnsi" w:cstheme="minorHAnsi"/>
                <w:lang w:eastAsia="en-US"/>
              </w:rPr>
              <w:t xml:space="preserve"> 2018 Battery Life Rating dla proponowanej konfiguracji</w:t>
            </w:r>
          </w:p>
          <w:p w14:paraId="0ACA262E" w14:textId="77777777" w:rsidR="003670FD" w:rsidRPr="00980EFA" w:rsidRDefault="003670FD" w:rsidP="00980EFA">
            <w:pPr>
              <w:numPr>
                <w:ilvl w:val="0"/>
                <w:numId w:val="1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0827659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6A711224" w14:textId="77777777" w:rsidR="003670FD" w:rsidRPr="00980EFA" w:rsidRDefault="003670FD" w:rsidP="00980EFA">
            <w:pPr>
              <w:spacing w:after="80" w:line="276" w:lineRule="auto"/>
              <w:rPr>
                <w:rFonts w:asciiTheme="minorHAnsi" w:hAnsiTheme="minorHAnsi" w:cstheme="minorHAnsi"/>
                <w:b/>
                <w:lang w:eastAsia="en-US"/>
              </w:rPr>
            </w:pPr>
          </w:p>
        </w:tc>
      </w:tr>
      <w:tr w:rsidR="003670FD" w:rsidRPr="00980EFA" w14:paraId="1D36F7F6"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5F538E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B9550E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3A4EB831"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 xml:space="preserve">Nie więcej niż 1,5 kg z baterią.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78FD01B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FFAA8E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0D35A3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2739565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5DB0FC79"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Obudowa umożliwiająca zastosowanie zabezpieczenia fizycznego w postaci linki metalowej (złącze blokady </w:t>
            </w:r>
            <w:proofErr w:type="spellStart"/>
            <w:r w:rsidRPr="00980EFA">
              <w:rPr>
                <w:rFonts w:asciiTheme="minorHAnsi" w:hAnsiTheme="minorHAnsi" w:cstheme="minorHAnsi"/>
                <w:lang w:eastAsia="en-US"/>
              </w:rPr>
              <w:t>Kensingtona</w:t>
            </w:r>
            <w:proofErr w:type="spellEnd"/>
            <w:r w:rsidRPr="00980EFA">
              <w:rPr>
                <w:rFonts w:asciiTheme="minorHAnsi" w:hAnsiTheme="minorHAnsi" w:cstheme="minorHAnsi"/>
                <w:lang w:eastAsia="en-US"/>
              </w:rPr>
              <w:t xml:space="preserve"> lub złącze zabezpieczające Noble Lock).</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9D29DB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A951B09"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E2DFA0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24DD0DF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4F6EBF5C" w14:textId="77777777" w:rsidR="003670FD" w:rsidRPr="00980EFA" w:rsidRDefault="003670FD" w:rsidP="00980EFA">
            <w:pPr>
              <w:numPr>
                <w:ilvl w:val="0"/>
                <w:numId w:val="1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66B01073" w14:textId="77777777" w:rsidR="003670FD" w:rsidRPr="00980EFA" w:rsidRDefault="003670FD" w:rsidP="00980EFA">
            <w:pPr>
              <w:numPr>
                <w:ilvl w:val="0"/>
                <w:numId w:val="1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0B73F86D"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7B0E2F9B"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lastRenderedPageBreak/>
              <w:t xml:space="preserve">nr seryjnego komputera, </w:t>
            </w:r>
          </w:p>
          <w:p w14:paraId="6A454E7C"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7FE0CA94"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6DC8804E"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pojemności zainstalowanego dysku, bądź dysków,</w:t>
            </w:r>
          </w:p>
          <w:p w14:paraId="3FEF29F2"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5528FB42" w14:textId="77777777" w:rsidR="003670FD" w:rsidRPr="00980EFA" w:rsidRDefault="003670FD" w:rsidP="00980EFA">
            <w:pPr>
              <w:numPr>
                <w:ilvl w:val="0"/>
                <w:numId w:val="1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po sieci.</w:t>
            </w:r>
          </w:p>
          <w:p w14:paraId="203C04B8" w14:textId="77777777" w:rsidR="003670FD" w:rsidRPr="00980EFA" w:rsidRDefault="003670FD" w:rsidP="00980EFA">
            <w:pPr>
              <w:numPr>
                <w:ilvl w:val="0"/>
                <w:numId w:val="1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z USB.</w:t>
            </w:r>
          </w:p>
          <w:p w14:paraId="398DD658" w14:textId="77777777" w:rsidR="003670FD" w:rsidRPr="00980EFA" w:rsidRDefault="003670FD" w:rsidP="00980EFA">
            <w:pPr>
              <w:numPr>
                <w:ilvl w:val="0"/>
                <w:numId w:val="1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lang w:eastAsia="en-US" w:bidi="ar"/>
              </w:rPr>
              <w:t>Możliwość wyłączenia/włączenia: zintegrowanej karty sieciowej, portów USB,  wbudowanego modemu,  czytnika kard multimedialnych, mikrofonu, kamery, modułów: WWAN, WLAN i Bluetooth z poziomu BIOS</w:t>
            </w:r>
            <w:r w:rsidRPr="00980EFA">
              <w:rPr>
                <w:rFonts w:asciiTheme="minorHAnsi" w:hAnsiTheme="minorHAnsi" w:cstheme="minorHAnsi"/>
                <w:bCs/>
                <w:lang w:eastAsia="en-US"/>
              </w:rPr>
              <w:t>.</w:t>
            </w:r>
          </w:p>
          <w:p w14:paraId="1164BD19" w14:textId="77777777" w:rsidR="003670FD" w:rsidRPr="00980EFA" w:rsidRDefault="003670FD" w:rsidP="00980EFA">
            <w:pPr>
              <w:numPr>
                <w:ilvl w:val="0"/>
                <w:numId w:val="116"/>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0B7145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4EA4898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53B0DA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758769E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66F79405" w14:textId="77777777" w:rsidR="003670FD" w:rsidRPr="00980EFA" w:rsidRDefault="003670FD" w:rsidP="00980EFA">
            <w:pPr>
              <w:numPr>
                <w:ilvl w:val="0"/>
                <w:numId w:val="117"/>
              </w:numPr>
              <w:tabs>
                <w:tab w:val="left" w:pos="411"/>
              </w:tabs>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 MS Windows 10 Professional 64 bit PL lub MS Windows 11 Professional 64 bit PL lub równoważny, spełniający następujące warunki:</w:t>
            </w:r>
          </w:p>
          <w:p w14:paraId="42F66573"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Polska wersja językowa.</w:t>
            </w:r>
          </w:p>
          <w:p w14:paraId="019EBA42"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oprogramowania dostępnego w ramach posiadanych przez Zamawiającego licencji: Microsoft Office 365 Pro (bez konieczności uruchamiania dodatkowego oprogramowania), </w:t>
            </w:r>
          </w:p>
          <w:p w14:paraId="415C2269"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aplikacji wykorzystywanych przez Zamawiającego, kompatybilnych z MS Windows 10 i z pakietem MS Office co najmniej w wersji 2013 (bez konieczności uruchamiania dodatkowego oprogramowania). </w:t>
            </w:r>
          </w:p>
          <w:p w14:paraId="06A0E4F9"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Możliwość uruchamiania bez dodatkowej konfiguracji użytkowanych przez Zamawiającego aplikacji MS Access.</w:t>
            </w:r>
          </w:p>
          <w:p w14:paraId="657CE6B1"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Zapewnienie pełnej zgodności z  wykorzystywanymi przez Zamawiającego usługami katalogowymi opartymi o rozwiązanie Microsoft Active Directory.</w:t>
            </w:r>
          </w:p>
          <w:p w14:paraId="03AB0406"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instalacji aktualizacji i poprawek do systemu wewnątrz sieci LAN z wykorzystaniem posiadanego przez Zamawiającego serwera WSUS bez znacznego obciążenia sieci WAN.</w:t>
            </w:r>
          </w:p>
          <w:p w14:paraId="52C606FC"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i przejmowania pulpitu zdalnego.</w:t>
            </w:r>
          </w:p>
          <w:p w14:paraId="1206E337"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plików i drukarek.</w:t>
            </w:r>
          </w:p>
          <w:p w14:paraId="2D477D83"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Zapewniający wsparcie dla większości powszechnie używanych urządzeń (drukarek, urządzeń sieciowych, standardów USB, urządzeń Plug &amp; Play,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w:t>
            </w:r>
          </w:p>
          <w:p w14:paraId="2AA6DDD6"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zintegrowaną zaporę sieciową wraz z konsolą do zarządzania ustawieniami i regułami IP v4 i v6.</w:t>
            </w:r>
          </w:p>
          <w:p w14:paraId="5E992D03"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graficzny interfejs użytkownika w języku polskim.</w:t>
            </w:r>
          </w:p>
          <w:p w14:paraId="3560B6DD"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Zapewniający pełną kompatybilność z oferowanym sprzętem.</w:t>
            </w:r>
          </w:p>
          <w:p w14:paraId="5A540FE7"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w systemie modułu pomocy dla użytkownika w języku polskim.</w:t>
            </w:r>
          </w:p>
          <w:p w14:paraId="65F30607"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modułu wyszukiwania informacji.</w:t>
            </w:r>
          </w:p>
          <w:p w14:paraId="373B3713"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narzędzia do zwalczania złośliwego oprogramowania.</w:t>
            </w:r>
          </w:p>
          <w:p w14:paraId="75BCA964"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wykonania kopii bezpieczeństwa (całego dysku, wybranych folderów, kopii przyrostowych) wraz z możliwością automatycznego odzyskania.</w:t>
            </w:r>
          </w:p>
          <w:p w14:paraId="61BB6B32"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przystosowania stanowiska dla osób niepełnosprawnych (np.: słabo widzących).</w:t>
            </w:r>
          </w:p>
          <w:p w14:paraId="6E0C3F64"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Możliwość tworzenia wielu kont użytkowników o różnym poziomie uprawnień zabezpieczonych hasłem.</w:t>
            </w:r>
          </w:p>
          <w:p w14:paraId="66E8E48C"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Licencja na system operacyjny musi pozwalać na wielokrotne instalowanie systemu na oferowanym sprzęcie bez konieczności kontaktowania się przez Zamawiającego z producentem systemu lub sprzętu i nie może wymagać odnawiania. </w:t>
            </w:r>
          </w:p>
          <w:p w14:paraId="0F94CD91" w14:textId="77777777" w:rsidR="003670FD" w:rsidRPr="00980EFA" w:rsidRDefault="003670FD" w:rsidP="00980EFA">
            <w:pPr>
              <w:numPr>
                <w:ilvl w:val="0"/>
                <w:numId w:val="118"/>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Dostarczyć nośnik.</w:t>
            </w:r>
          </w:p>
          <w:p w14:paraId="5A9EED12" w14:textId="77777777" w:rsidR="003670FD" w:rsidRPr="00980EFA" w:rsidRDefault="003670FD" w:rsidP="00980EFA">
            <w:pPr>
              <w:spacing w:after="80" w:line="276" w:lineRule="auto"/>
              <w:ind w:left="411"/>
              <w:rPr>
                <w:rFonts w:asciiTheme="minorHAnsi" w:hAnsiTheme="minorHAnsi" w:cstheme="minorHAnsi"/>
                <w:lang w:eastAsia="en-US"/>
              </w:rPr>
            </w:pPr>
            <w:r w:rsidRPr="00980EFA">
              <w:rPr>
                <w:rFonts w:asciiTheme="minorHAnsi" w:hAnsiTheme="minorHAnsi" w:cstheme="minorHAnsi"/>
                <w:snapToGrid w:val="0"/>
                <w:lang w:eastAsia="en-US"/>
              </w:rPr>
              <w:t>W przypadku zaoferowania przez Wykonawcę rozwiązania równoważnego, Wykonawca jest zobowiązany do pokrycia wszelkich koniecznych kosztów, wymaganych w czasie wdrożenia oferowanego rozwiązania, w szczególności związanych z dostosowaniem infrastruktury informatycznej, oprogramowania nią zarządzającego, systemowego i narzędziowego (licencje, wdrożenie), poziomu serwisu gwarancyjnego (nie gorszego niż obecnie posiadany), oraz kosztów certyfikowanych warsztatów dla administratorów i użytkowników oferowanego rozwiązania.</w:t>
            </w:r>
          </w:p>
        </w:tc>
        <w:tc>
          <w:tcPr>
            <w:tcW w:w="3522" w:type="dxa"/>
            <w:tcBorders>
              <w:top w:val="single" w:sz="6" w:space="0" w:color="00000A"/>
              <w:left w:val="single" w:sz="6" w:space="0" w:color="00000A"/>
              <w:bottom w:val="single" w:sz="6" w:space="0" w:color="00000A"/>
              <w:right w:val="single" w:sz="6" w:space="0" w:color="00000A"/>
            </w:tcBorders>
            <w:vAlign w:val="center"/>
          </w:tcPr>
          <w:p w14:paraId="1DF9AAA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0E1382DC" w14:textId="77777777" w:rsidR="003670FD" w:rsidRPr="00980EFA" w:rsidRDefault="003670FD" w:rsidP="00980EFA">
            <w:pPr>
              <w:spacing w:after="80" w:line="276" w:lineRule="auto"/>
              <w:rPr>
                <w:rFonts w:asciiTheme="minorHAnsi" w:hAnsiTheme="minorHAnsi" w:cstheme="minorHAnsi"/>
                <w:b/>
                <w:lang w:eastAsia="en-US"/>
              </w:rPr>
            </w:pPr>
          </w:p>
          <w:p w14:paraId="1D8FF762" w14:textId="77777777" w:rsidR="003670FD" w:rsidRPr="00980EFA" w:rsidRDefault="003670FD" w:rsidP="00980EFA">
            <w:pPr>
              <w:spacing w:after="80" w:line="276" w:lineRule="auto"/>
              <w:rPr>
                <w:rFonts w:asciiTheme="minorHAnsi" w:hAnsiTheme="minorHAnsi" w:cstheme="minorHAnsi"/>
                <w:b/>
                <w:lang w:eastAsia="en-US"/>
              </w:rPr>
            </w:pPr>
          </w:p>
          <w:p w14:paraId="37122CB0" w14:textId="77777777" w:rsidR="003670FD" w:rsidRPr="00980EFA" w:rsidRDefault="003670FD" w:rsidP="00980EFA">
            <w:pPr>
              <w:spacing w:after="80" w:line="276" w:lineRule="auto"/>
              <w:rPr>
                <w:rFonts w:asciiTheme="minorHAnsi" w:hAnsiTheme="minorHAnsi" w:cstheme="minorHAnsi"/>
                <w:b/>
                <w:lang w:eastAsia="en-US"/>
              </w:rPr>
            </w:pPr>
          </w:p>
          <w:p w14:paraId="4F493DB8" w14:textId="77777777" w:rsidR="003670FD" w:rsidRPr="00980EFA" w:rsidRDefault="003670FD" w:rsidP="00980EFA">
            <w:pPr>
              <w:spacing w:after="80" w:line="276" w:lineRule="auto"/>
              <w:rPr>
                <w:rFonts w:asciiTheme="minorHAnsi" w:hAnsiTheme="minorHAnsi" w:cstheme="minorHAnsi"/>
                <w:b/>
                <w:lang w:eastAsia="en-US"/>
              </w:rPr>
            </w:pPr>
          </w:p>
          <w:p w14:paraId="47D1974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Zaproponowany OS ……………………………………</w:t>
            </w:r>
          </w:p>
        </w:tc>
      </w:tr>
      <w:tr w:rsidR="003670FD" w:rsidRPr="00980EFA" w14:paraId="4A21191C"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93CF5F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2B5744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163A9652"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60A5890D"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2. Certyfikat ISO 14001 dla producenta sprzętu. Zamawiający dopuszcza możliwość złożenia innego dokumentu, wydanego przez odpowiedni podmiot uprawniony do kontroli jakości w w/w zakresie.</w:t>
            </w:r>
          </w:p>
          <w:p w14:paraId="49879994"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3. Deklaracja zgodności CE.</w:t>
            </w:r>
          </w:p>
          <w:p w14:paraId="721BA525" w14:textId="77777777" w:rsidR="003670FD" w:rsidRPr="00980EFA" w:rsidRDefault="003670FD" w:rsidP="00980EFA">
            <w:pPr>
              <w:spacing w:after="80" w:line="276" w:lineRule="auto"/>
              <w:ind w:left="360"/>
              <w:rPr>
                <w:rFonts w:asciiTheme="minorHAnsi" w:hAnsiTheme="minorHAnsi" w:cstheme="minorHAnsi"/>
                <w:lang w:eastAsia="en-US"/>
              </w:rPr>
            </w:pPr>
            <w:r w:rsidRPr="00980EFA">
              <w:rPr>
                <w:rFonts w:asciiTheme="minorHAnsi" w:hAnsiTheme="minorHAnsi" w:cstheme="minorHAnsi"/>
                <w:bCs/>
                <w:lang w:eastAsia="en-US"/>
              </w:rPr>
              <w:t xml:space="preserve">4. Oferowany model komputera spełnia kryteria środowiskowe, w tym zgodności z dyrektywą </w:t>
            </w:r>
            <w:proofErr w:type="spellStart"/>
            <w:r w:rsidRPr="00980EFA">
              <w:rPr>
                <w:rFonts w:asciiTheme="minorHAnsi" w:hAnsiTheme="minorHAnsi" w:cstheme="minorHAnsi"/>
                <w:bCs/>
                <w:lang w:eastAsia="en-US"/>
              </w:rPr>
              <w:t>RoHS</w:t>
            </w:r>
            <w:proofErr w:type="spellEnd"/>
            <w:r w:rsidRPr="00980EFA">
              <w:rPr>
                <w:rFonts w:asciiTheme="minorHAnsi" w:hAnsiTheme="minorHAnsi" w:cstheme="minorHAnsi"/>
                <w:bCs/>
                <w:lang w:eastAsia="en-US"/>
              </w:rPr>
              <w:t xml:space="preserve"> Unii Europejskiej o eliminacji substancji niebezpiecznych (wg wytycznych Krajowej Agencji Poszanowania </w:t>
            </w:r>
            <w:r w:rsidRPr="00980EFA">
              <w:rPr>
                <w:rFonts w:asciiTheme="minorHAnsi" w:hAnsiTheme="minorHAnsi" w:cstheme="minorHAnsi"/>
                <w:bCs/>
                <w:lang w:eastAsia="en-US"/>
              </w:rPr>
              <w:lastRenderedPageBreak/>
              <w:t>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299B693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542FF6E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2CD19BD"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826" w:type="dxa"/>
            <w:tcBorders>
              <w:top w:val="single" w:sz="6" w:space="0" w:color="00000A"/>
              <w:left w:val="single" w:sz="6" w:space="0" w:color="00000A"/>
              <w:bottom w:val="single" w:sz="6" w:space="0" w:color="00000A"/>
              <w:right w:val="single" w:sz="6" w:space="0" w:color="00000A"/>
            </w:tcBorders>
            <w:vAlign w:val="center"/>
          </w:tcPr>
          <w:p w14:paraId="41616E4E"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51D18FE9" w14:textId="77777777" w:rsidR="003670FD" w:rsidRPr="00980EFA" w:rsidRDefault="003670FD" w:rsidP="00980EFA">
            <w:pPr>
              <w:spacing w:after="80" w:line="276" w:lineRule="auto"/>
              <w:rPr>
                <w:rFonts w:asciiTheme="minorHAnsi" w:hAnsiTheme="minorHAnsi" w:cstheme="minorHAnsi"/>
                <w:lang w:eastAsia="en-US"/>
              </w:rPr>
            </w:pP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6F8AB4DC" w14:textId="77777777" w:rsidR="003670FD" w:rsidRPr="00980EFA" w:rsidRDefault="003670FD" w:rsidP="00980EFA">
            <w:pPr>
              <w:numPr>
                <w:ilvl w:val="0"/>
                <w:numId w:val="119"/>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laptop oraz 6-miesięczna gwarancja na baterie świadczona na miejscu u klienta.</w:t>
            </w:r>
          </w:p>
          <w:p w14:paraId="3749463F" w14:textId="77777777" w:rsidR="003670FD" w:rsidRPr="00980EFA" w:rsidRDefault="003670FD" w:rsidP="00980EFA">
            <w:pPr>
              <w:numPr>
                <w:ilvl w:val="0"/>
                <w:numId w:val="119"/>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p>
          <w:p w14:paraId="1118AF23" w14:textId="77777777" w:rsidR="003670FD" w:rsidRPr="00980EFA" w:rsidRDefault="003670FD" w:rsidP="00980EFA">
            <w:pPr>
              <w:numPr>
                <w:ilvl w:val="0"/>
                <w:numId w:val="11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przez Producenta lub Producenta. W przypadku awarii dysków, dysk pozostaje u Zamawiającego.</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7B0399CB"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7C31BE1"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F200D5A"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1BAD2531"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5C788711"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16E26ED8"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63113E2F" w14:textId="77777777" w:rsidR="003670FD" w:rsidRPr="00980EFA" w:rsidRDefault="003670FD" w:rsidP="00980EFA">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r w:rsidRPr="00980EFA">
        <w:rPr>
          <w:rFonts w:asciiTheme="minorHAnsi" w:hAnsiTheme="minorHAnsi" w:cstheme="minorHAnsi"/>
          <w:b/>
          <w:i/>
          <w:iCs/>
        </w:rPr>
        <w:br w:type="page"/>
      </w:r>
    </w:p>
    <w:p w14:paraId="278B7ACD" w14:textId="77777777" w:rsidR="003670FD" w:rsidRPr="00980EFA" w:rsidRDefault="003670FD" w:rsidP="00980EFA">
      <w:pPr>
        <w:keepNext/>
        <w:spacing w:line="276" w:lineRule="auto"/>
        <w:outlineLvl w:val="3"/>
        <w:rPr>
          <w:rFonts w:asciiTheme="minorHAnsi" w:eastAsia="Arial" w:hAnsiTheme="minorHAnsi" w:cstheme="minorHAnsi"/>
          <w:b/>
          <w:szCs w:val="20"/>
        </w:rPr>
      </w:pPr>
      <w:r w:rsidRPr="00980EFA">
        <w:rPr>
          <w:rFonts w:asciiTheme="minorHAnsi" w:hAnsiTheme="minorHAnsi" w:cstheme="minorHAnsi"/>
          <w:b/>
          <w:szCs w:val="20"/>
        </w:rPr>
        <w:lastRenderedPageBreak/>
        <w:t>Tabela nr 5.</w:t>
      </w:r>
      <w:r w:rsidRPr="00980EFA">
        <w:rPr>
          <w:rFonts w:asciiTheme="minorHAnsi" w:hAnsiTheme="minorHAnsi" w:cstheme="minorHAnsi"/>
          <w:b/>
          <w:szCs w:val="20"/>
        </w:rPr>
        <w:br/>
        <w:t>15” Komputer przenośny typu laptop o większej mocy obliczeniowej, wyposażony w kartę graficzną, ze stacją dokującą, plecakiem oraz zestawem bezprzewodowym myszy i klawiatury – ilość 5 sztuk</w:t>
      </w:r>
    </w:p>
    <w:tbl>
      <w:tblPr>
        <w:tblW w:w="14287"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127"/>
        <w:gridCol w:w="8221"/>
        <w:gridCol w:w="3381"/>
      </w:tblGrid>
      <w:tr w:rsidR="003670FD" w:rsidRPr="00980EFA" w14:paraId="65AD2FCD"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2CF2C944"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212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91FF16B" w14:textId="77777777" w:rsidR="003670FD" w:rsidRPr="00980EFA" w:rsidRDefault="003670FD" w:rsidP="00980EFA">
            <w:pPr>
              <w:spacing w:after="80" w:line="276" w:lineRule="auto"/>
              <w:rPr>
                <w:rFonts w:asciiTheme="minorHAnsi" w:hAnsiTheme="minorHAnsi" w:cstheme="minorHAnsi"/>
                <w:b/>
                <w:color w:val="000000"/>
                <w:lang w:eastAsia="en-US"/>
              </w:rPr>
            </w:pPr>
            <w:r w:rsidRPr="00980EFA">
              <w:rPr>
                <w:rFonts w:asciiTheme="minorHAnsi" w:hAnsiTheme="minorHAnsi" w:cstheme="minorHAnsi"/>
                <w:b/>
                <w:lang w:eastAsia="en-US"/>
              </w:rPr>
              <w:t>Nazwa komponentu</w:t>
            </w:r>
          </w:p>
        </w:tc>
        <w:tc>
          <w:tcPr>
            <w:tcW w:w="822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97D8D28"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09D17F7"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22C3F81E"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400FB9D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12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6595C4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822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D36BEBB"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83FCDB8"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4CE0C4A1"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3125C6E" w14:textId="77777777" w:rsidR="003670FD" w:rsidRPr="00980EFA" w:rsidRDefault="003670FD" w:rsidP="00980EFA">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0270D76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3E0381E6"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79B3059" w14:textId="77777777" w:rsidR="003670FD" w:rsidRPr="00980EFA" w:rsidRDefault="003670FD" w:rsidP="00980EFA">
            <w:pPr>
              <w:spacing w:after="80"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p>
          <w:p w14:paraId="079A7E0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Producent …..………………….</w:t>
            </w:r>
          </w:p>
        </w:tc>
      </w:tr>
      <w:tr w:rsidR="003670FD" w:rsidRPr="00980EFA" w14:paraId="0D6A29D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5E42D4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7DA9DFF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7903265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Procesor wielordzeniowy (min 4 rdzenie fizyczne), zgodny z architekturą x86, możliwość uruchamiania aplikacji 64 bitowych, sprzętowe wsparcie dla wirtualizacji. Procesor osiąga w teście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Performance Test co najmniej 21610 punktów w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CPU Mark. Dostępny na stronie : https://www.cpubenchmark.net/cpu_list.php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8E3607B"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Model procesora:  ……………………………</w:t>
            </w:r>
          </w:p>
          <w:p w14:paraId="15F9060F"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Wynik: ………………………………</w:t>
            </w:r>
          </w:p>
        </w:tc>
      </w:tr>
      <w:tr w:rsidR="003670FD" w:rsidRPr="00980EFA" w14:paraId="039765B3" w14:textId="77777777" w:rsidTr="00301D7C">
        <w:trPr>
          <w:trHeight w:val="1315"/>
        </w:trPr>
        <w:tc>
          <w:tcPr>
            <w:tcW w:w="558" w:type="dxa"/>
            <w:tcBorders>
              <w:top w:val="single" w:sz="6" w:space="0" w:color="00000A"/>
              <w:left w:val="single" w:sz="6" w:space="0" w:color="00000A"/>
              <w:right w:val="single" w:sz="6" w:space="0" w:color="00000A"/>
            </w:tcBorders>
            <w:vAlign w:val="center"/>
          </w:tcPr>
          <w:p w14:paraId="3CD4066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D0598F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8221" w:type="dxa"/>
            <w:tcBorders>
              <w:top w:val="single" w:sz="6" w:space="0" w:color="00000A"/>
              <w:left w:val="single" w:sz="6" w:space="0" w:color="00000A"/>
              <w:right w:val="single" w:sz="6" w:space="0" w:color="00000A"/>
            </w:tcBorders>
            <w:vAlign w:val="center"/>
            <w:hideMark/>
          </w:tcPr>
          <w:p w14:paraId="4AC9505C" w14:textId="77777777" w:rsidR="003670FD" w:rsidRPr="00980EFA" w:rsidRDefault="003670FD" w:rsidP="00980EFA">
            <w:pPr>
              <w:numPr>
                <w:ilvl w:val="0"/>
                <w:numId w:val="12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 32 GB RAM </w:t>
            </w:r>
          </w:p>
          <w:p w14:paraId="281CA819" w14:textId="77777777" w:rsidR="003670FD" w:rsidRPr="00980EFA" w:rsidRDefault="003670FD" w:rsidP="00980EFA">
            <w:pPr>
              <w:numPr>
                <w:ilvl w:val="0"/>
                <w:numId w:val="120"/>
              </w:numPr>
              <w:spacing w:after="80" w:line="276" w:lineRule="auto"/>
              <w:rPr>
                <w:rFonts w:asciiTheme="minorHAnsi" w:hAnsiTheme="minorHAnsi" w:cstheme="minorHAnsi"/>
                <w:lang w:eastAsia="en-US"/>
              </w:rPr>
            </w:pPr>
            <w:r w:rsidRPr="00980EFA">
              <w:rPr>
                <w:rFonts w:asciiTheme="minorHAnsi" w:hAnsiTheme="minorHAnsi" w:cstheme="minorHAnsi"/>
                <w:lang w:eastAsia="en-US"/>
              </w:rPr>
              <w:t>Możliwość rozbudowy do min 128 GB, minimum 1 slot wolny.</w:t>
            </w:r>
          </w:p>
        </w:tc>
        <w:tc>
          <w:tcPr>
            <w:tcW w:w="3381" w:type="dxa"/>
            <w:tcBorders>
              <w:top w:val="single" w:sz="6" w:space="0" w:color="00000A"/>
              <w:left w:val="single" w:sz="6" w:space="0" w:color="00000A"/>
              <w:right w:val="single" w:sz="6" w:space="0" w:color="00000A"/>
            </w:tcBorders>
            <w:vAlign w:val="center"/>
            <w:hideMark/>
          </w:tcPr>
          <w:p w14:paraId="6E69964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63B721C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Wielkość pamięci operacyjnej: ……GB</w:t>
            </w:r>
          </w:p>
        </w:tc>
      </w:tr>
      <w:tr w:rsidR="003670FD" w:rsidRPr="00980EFA" w14:paraId="12769C6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225436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4A982CF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B0222C6" w14:textId="77777777" w:rsidR="003670FD" w:rsidRPr="00980EFA" w:rsidRDefault="003670FD" w:rsidP="00980EFA">
            <w:pPr>
              <w:numPr>
                <w:ilvl w:val="0"/>
                <w:numId w:val="12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Sprzętowe wsparcie dla DirectX 12 i </w:t>
            </w:r>
            <w:proofErr w:type="spellStart"/>
            <w:r w:rsidRPr="00980EFA">
              <w:rPr>
                <w:rFonts w:asciiTheme="minorHAnsi" w:hAnsiTheme="minorHAnsi" w:cstheme="minorHAnsi"/>
                <w:lang w:eastAsia="en-US"/>
              </w:rPr>
              <w:t>OpenGL</w:t>
            </w:r>
            <w:proofErr w:type="spellEnd"/>
            <w:r w:rsidRPr="00980EFA">
              <w:rPr>
                <w:rFonts w:asciiTheme="minorHAnsi" w:hAnsiTheme="minorHAnsi" w:cstheme="minorHAnsi"/>
                <w:lang w:eastAsia="en-US"/>
              </w:rPr>
              <w:t xml:space="preserve"> 4.5x </w:t>
            </w:r>
          </w:p>
          <w:p w14:paraId="2BFCE95C" w14:textId="77777777" w:rsidR="003670FD" w:rsidRPr="00980EFA" w:rsidRDefault="003670FD" w:rsidP="00980EFA">
            <w:pPr>
              <w:numPr>
                <w:ilvl w:val="0"/>
                <w:numId w:val="12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Spełniające minimum zalecane wymagania do oprogramowania </w:t>
            </w:r>
            <w:proofErr w:type="spellStart"/>
            <w:r w:rsidRPr="00980EFA">
              <w:rPr>
                <w:rFonts w:asciiTheme="minorHAnsi" w:hAnsiTheme="minorHAnsi" w:cstheme="minorHAnsi"/>
                <w:lang w:eastAsia="en-US"/>
              </w:rPr>
              <w:t>AutoCad’a</w:t>
            </w:r>
            <w:proofErr w:type="spellEnd"/>
          </w:p>
          <w:p w14:paraId="209149B0" w14:textId="77777777" w:rsidR="003670FD" w:rsidRPr="00980EFA" w:rsidRDefault="003670FD" w:rsidP="00980EFA">
            <w:pPr>
              <w:numPr>
                <w:ilvl w:val="0"/>
                <w:numId w:val="12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Osiąga w teście </w:t>
            </w:r>
            <w:proofErr w:type="spellStart"/>
            <w:r w:rsidRPr="00980EFA">
              <w:rPr>
                <w:rFonts w:asciiTheme="minorHAnsi" w:hAnsiTheme="minorHAnsi" w:cstheme="minorHAnsi"/>
                <w:lang w:eastAsia="en-US"/>
              </w:rPr>
              <w:t>PassMark</w:t>
            </w:r>
            <w:proofErr w:type="spellEnd"/>
            <w:r w:rsidRPr="00980EFA">
              <w:rPr>
                <w:rFonts w:asciiTheme="minorHAnsi" w:hAnsiTheme="minorHAnsi" w:cstheme="minorHAnsi"/>
                <w:lang w:eastAsia="en-US"/>
              </w:rPr>
              <w:t xml:space="preserve"> G3D Mark co najmniej 10226 punktów. Dostępny na stronie : https://www.videocardbenchmark.net/high_end_gpus.html</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0C4A18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6091C4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B5AF0C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AD349E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82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C74271" w14:textId="77777777" w:rsidR="003670FD" w:rsidRPr="00980EFA" w:rsidRDefault="003670FD" w:rsidP="00980EFA">
            <w:pPr>
              <w:numPr>
                <w:ilvl w:val="0"/>
                <w:numId w:val="12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15” – maksimum 16”</w:t>
            </w:r>
          </w:p>
          <w:p w14:paraId="154CB7E1" w14:textId="77777777" w:rsidR="003670FD" w:rsidRPr="00980EFA" w:rsidRDefault="003670FD" w:rsidP="00980EFA">
            <w:pPr>
              <w:numPr>
                <w:ilvl w:val="0"/>
                <w:numId w:val="12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3B36E983" w14:textId="77777777" w:rsidR="003670FD" w:rsidRPr="00980EFA" w:rsidRDefault="003670FD" w:rsidP="00980EFA">
            <w:pPr>
              <w:numPr>
                <w:ilvl w:val="0"/>
                <w:numId w:val="12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4A917F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7018A87"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468D7B9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6</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3CCB66D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6234F9CE" w14:textId="77777777" w:rsidR="003670FD" w:rsidRPr="00980EFA" w:rsidRDefault="003670FD" w:rsidP="00980EFA">
            <w:pPr>
              <w:numPr>
                <w:ilvl w:val="0"/>
                <w:numId w:val="12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1 TB SSD M.2 PCI-e </w:t>
            </w:r>
            <w:proofErr w:type="spellStart"/>
            <w:r w:rsidRPr="00980EFA">
              <w:rPr>
                <w:rFonts w:asciiTheme="minorHAnsi" w:hAnsiTheme="minorHAnsi" w:cstheme="minorHAnsi"/>
                <w:lang w:eastAsia="en-US"/>
              </w:rPr>
              <w:t>NVMe</w:t>
            </w:r>
            <w:proofErr w:type="spellEnd"/>
            <w:r w:rsidRPr="00980EFA">
              <w:rPr>
                <w:rFonts w:asciiTheme="minorHAnsi" w:hAnsiTheme="minorHAnsi" w:cstheme="minorHAnsi"/>
                <w:lang w:eastAsia="en-US"/>
              </w:rPr>
              <w:t xml:space="preserve"> instalowany w slocie M.2 PCI-e na płycie głównej.</w:t>
            </w:r>
          </w:p>
          <w:p w14:paraId="25603A6A" w14:textId="77777777" w:rsidR="003670FD" w:rsidRPr="00980EFA" w:rsidRDefault="003670FD" w:rsidP="00980EFA">
            <w:pPr>
              <w:numPr>
                <w:ilvl w:val="0"/>
                <w:numId w:val="12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Zamawiający nie dopuszcza zastosowania adapterów z SATA na M.2 PCI-e</w:t>
            </w:r>
          </w:p>
          <w:p w14:paraId="77ADC188" w14:textId="77777777" w:rsidR="003670FD" w:rsidRPr="00980EFA" w:rsidRDefault="003670FD" w:rsidP="00980EFA">
            <w:pPr>
              <w:numPr>
                <w:ilvl w:val="0"/>
                <w:numId w:val="123"/>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FE6741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Nominalna pojemność dysku: ……………… GB</w:t>
            </w:r>
          </w:p>
        </w:tc>
      </w:tr>
      <w:tr w:rsidR="003670FD" w:rsidRPr="00980EFA" w14:paraId="43E237DB"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012C188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3B6222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D48F89A"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03760766"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62068EF2"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Wbudowana kamera internetowa o rozdzielczości minimum 0,92 </w:t>
            </w:r>
            <w:proofErr w:type="spellStart"/>
            <w:r w:rsidRPr="00980EFA">
              <w:rPr>
                <w:rFonts w:asciiTheme="minorHAnsi" w:hAnsiTheme="minorHAnsi" w:cstheme="minorHAnsi"/>
                <w:lang w:eastAsia="en-US"/>
              </w:rPr>
              <w:t>Mpix</w:t>
            </w:r>
            <w:proofErr w:type="spellEnd"/>
            <w:r w:rsidRPr="00980EFA">
              <w:rPr>
                <w:rFonts w:asciiTheme="minorHAnsi" w:hAnsiTheme="minorHAnsi" w:cstheme="minorHAnsi"/>
                <w:lang w:eastAsia="en-US"/>
              </w:rPr>
              <w:t>,</w:t>
            </w:r>
          </w:p>
          <w:p w14:paraId="30A6D147"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 (10/100/1000),</w:t>
            </w:r>
          </w:p>
          <w:p w14:paraId="0AB751D6"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 xml:space="preserve"> 6 IEEE 802.11 a/b/g/n/</w:t>
            </w:r>
            <w:proofErr w:type="spellStart"/>
            <w:r w:rsidRPr="00980EFA">
              <w:rPr>
                <w:rFonts w:asciiTheme="minorHAnsi" w:hAnsiTheme="minorHAnsi" w:cstheme="minorHAnsi"/>
                <w:lang w:eastAsia="en-US"/>
              </w:rPr>
              <w:t>ac</w:t>
            </w:r>
            <w:proofErr w:type="spellEnd"/>
            <w:r w:rsidRPr="00980EFA">
              <w:rPr>
                <w:rFonts w:asciiTheme="minorHAnsi" w:hAnsiTheme="minorHAnsi" w:cstheme="minorHAnsi"/>
                <w:lang w:eastAsia="en-US"/>
              </w:rPr>
              <w:t>/</w:t>
            </w:r>
            <w:proofErr w:type="spellStart"/>
            <w:r w:rsidRPr="00980EFA">
              <w:rPr>
                <w:rFonts w:asciiTheme="minorHAnsi" w:hAnsiTheme="minorHAnsi" w:cstheme="minorHAnsi"/>
                <w:lang w:eastAsia="en-US"/>
              </w:rPr>
              <w:t>ax</w:t>
            </w:r>
            <w:proofErr w:type="spellEnd"/>
            <w:r w:rsidRPr="00980EFA">
              <w:rPr>
                <w:rFonts w:asciiTheme="minorHAnsi" w:hAnsiTheme="minorHAnsi" w:cstheme="minorHAnsi"/>
                <w:lang w:eastAsia="en-US"/>
              </w:rPr>
              <w:t>,</w:t>
            </w:r>
          </w:p>
          <w:p w14:paraId="35CB2555"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Modem przynajmniej LTE,</w:t>
            </w:r>
          </w:p>
          <w:p w14:paraId="4D63F642"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Bluetooth 5.2,</w:t>
            </w:r>
          </w:p>
          <w:p w14:paraId="0EEB2DA7"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układ szyfrujący </w:t>
            </w:r>
            <w:proofErr w:type="spellStart"/>
            <w:r w:rsidRPr="00980EFA">
              <w:rPr>
                <w:rFonts w:asciiTheme="minorHAnsi" w:hAnsiTheme="minorHAnsi" w:cstheme="minorHAnsi"/>
                <w:lang w:eastAsia="en-US"/>
              </w:rPr>
              <w:t>Trusted</w:t>
            </w:r>
            <w:proofErr w:type="spellEnd"/>
            <w:r w:rsidRPr="00980EFA">
              <w:rPr>
                <w:rFonts w:asciiTheme="minorHAnsi" w:hAnsiTheme="minorHAnsi" w:cstheme="minorHAnsi"/>
                <w:lang w:eastAsia="en-US"/>
              </w:rPr>
              <w:t xml:space="preserve"> Platform Module w wersji 2.0 lub nowszej,</w:t>
            </w:r>
          </w:p>
          <w:p w14:paraId="6F4313D1"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Touchpad</w:t>
            </w:r>
            <w:proofErr w:type="spellEnd"/>
            <w:r w:rsidRPr="00980EFA">
              <w:rPr>
                <w:rFonts w:asciiTheme="minorHAnsi" w:hAnsiTheme="minorHAnsi" w:cstheme="minorHAnsi"/>
                <w:lang w:eastAsia="en-US"/>
              </w:rPr>
              <w:t xml:space="preserve">, </w:t>
            </w:r>
          </w:p>
          <w:p w14:paraId="7B5C22F2"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Wbudowany </w:t>
            </w:r>
            <w:proofErr w:type="spellStart"/>
            <w:r w:rsidRPr="00980EFA">
              <w:rPr>
                <w:rFonts w:asciiTheme="minorHAnsi" w:hAnsiTheme="minorHAnsi" w:cstheme="minorHAnsi"/>
                <w:lang w:eastAsia="en-US"/>
              </w:rPr>
              <w:t>SmartCard</w:t>
            </w:r>
            <w:proofErr w:type="spellEnd"/>
            <w:r w:rsidRPr="00980EFA">
              <w:rPr>
                <w:rFonts w:asciiTheme="minorHAnsi" w:hAnsiTheme="minorHAnsi" w:cstheme="minorHAnsi"/>
                <w:lang w:eastAsia="en-US"/>
              </w:rPr>
              <w:t xml:space="preserve"> Reader (stykowy) zgodny z karami ISO / IEC 7816-1/2/3, obsługiwane protokoły: T=0, T=1, typ karty ID-1 zgodnie z ISO/IEC 7810,</w:t>
            </w:r>
          </w:p>
          <w:p w14:paraId="18B59F05"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umożliwiający połączenie komputer-monitor, (1 x HDMI lub 1 x Display Port),</w:t>
            </w:r>
          </w:p>
          <w:p w14:paraId="0AA23519"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1 port RJ-45,</w:t>
            </w:r>
          </w:p>
          <w:p w14:paraId="0BDBAEFE"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Co najmniej 2 złącza USB 3.2 Typ A w obudowie laptopa,</w:t>
            </w:r>
          </w:p>
          <w:p w14:paraId="05D4EE84"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Co najmniej 2 złącza USB Typ C w obudowie laptopa, w tym minimum 2 złącze w standardzie </w:t>
            </w:r>
            <w:proofErr w:type="spellStart"/>
            <w:r w:rsidRPr="00980EFA">
              <w:rPr>
                <w:rFonts w:asciiTheme="minorHAnsi" w:hAnsiTheme="minorHAnsi" w:cstheme="minorHAnsi"/>
                <w:lang w:eastAsia="en-US"/>
              </w:rPr>
              <w:t>Thunderbolt</w:t>
            </w:r>
            <w:proofErr w:type="spellEnd"/>
            <w:r w:rsidRPr="00980EFA">
              <w:rPr>
                <w:rFonts w:asciiTheme="minorHAnsi" w:hAnsiTheme="minorHAnsi" w:cstheme="minorHAnsi"/>
                <w:lang w:eastAsia="en-US"/>
              </w:rPr>
              <w:t xml:space="preserve"> 4, z których to jedno złącze będzie wykorzystywane do podłączenia dedykowanej przez producenta stacji dokującej z obsługą zasilania oraz portów takich jak w punkcie 18.</w:t>
            </w:r>
          </w:p>
          <w:p w14:paraId="54CEDFD2"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 xml:space="preserve">Porty audio: wejście na mikrofon, wyjście na słuchawki - dopuszcza się rozwiązania </w:t>
            </w:r>
            <w:proofErr w:type="spellStart"/>
            <w:r w:rsidRPr="00980EFA">
              <w:rPr>
                <w:rFonts w:asciiTheme="minorHAnsi" w:hAnsiTheme="minorHAnsi" w:cstheme="minorHAnsi"/>
                <w:lang w:eastAsia="en-US"/>
              </w:rPr>
              <w:t>combo</w:t>
            </w:r>
            <w:proofErr w:type="spellEnd"/>
            <w:r w:rsidRPr="00980EFA">
              <w:rPr>
                <w:rFonts w:asciiTheme="minorHAnsi" w:hAnsiTheme="minorHAnsi" w:cstheme="minorHAnsi"/>
                <w:lang w:eastAsia="en-US"/>
              </w:rPr>
              <w:t>,</w:t>
            </w:r>
          </w:p>
          <w:p w14:paraId="1F6D5907"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Plecak na notebook, akcesoria i dokumenty. Wykonany z materiału wodoodpornego, posiadający wzmocnienia zabezpieczające notebook przed uderzeniami. Posiadający oddzielną, przegrodę/kieszeń na dokumenty i akcesoria.</w:t>
            </w:r>
          </w:p>
          <w:p w14:paraId="40FD1DEF"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Zestaw bezprzewodowy:</w:t>
            </w:r>
          </w:p>
          <w:p w14:paraId="49724319" w14:textId="77777777" w:rsidR="003670FD" w:rsidRPr="00980EFA" w:rsidRDefault="003670FD" w:rsidP="00980EFA">
            <w:pPr>
              <w:numPr>
                <w:ilvl w:val="1"/>
                <w:numId w:val="125"/>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Zewnętrzna klawiatura, układ polski programisty, wydzielony blok numeryczny, możliwość regulacji kąta nachylenia, powierzchnia klawiatury matowa, a znaki na klawiaturze kontrastowe i czytelne. </w:t>
            </w:r>
          </w:p>
          <w:p w14:paraId="3F84F7CA" w14:textId="77777777" w:rsidR="003670FD" w:rsidRPr="00980EFA" w:rsidRDefault="003670FD" w:rsidP="00980EFA">
            <w:pPr>
              <w:numPr>
                <w:ilvl w:val="1"/>
                <w:numId w:val="125"/>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Mysz laserowa z minimum trzema przyciskami oraz rolką (</w:t>
            </w:r>
            <w:proofErr w:type="spellStart"/>
            <w:r w:rsidRPr="00980EFA">
              <w:rPr>
                <w:rFonts w:asciiTheme="minorHAnsi" w:hAnsiTheme="minorHAnsi" w:cstheme="minorHAnsi"/>
                <w:lang w:eastAsia="en-US"/>
              </w:rPr>
              <w:t>scroll</w:t>
            </w:r>
            <w:proofErr w:type="spellEnd"/>
            <w:r w:rsidRPr="00980EFA">
              <w:rPr>
                <w:rFonts w:asciiTheme="minorHAnsi" w:hAnsiTheme="minorHAnsi" w:cstheme="minorHAnsi"/>
                <w:lang w:eastAsia="en-US"/>
              </w:rPr>
              <w:t>).</w:t>
            </w:r>
          </w:p>
          <w:p w14:paraId="6B22D4D3" w14:textId="77777777" w:rsidR="003670FD" w:rsidRPr="00980EFA" w:rsidRDefault="003670FD" w:rsidP="00980EFA">
            <w:pPr>
              <w:numPr>
                <w:ilvl w:val="0"/>
                <w:numId w:val="125"/>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Dedykowana przez producenta laptopa stacja dokująca wyposażona w złącze RJ-45 (10/100/1000), min. 2 złącza cyfrowe (2 x DP, lub 2 x HDMI lub 1 x DP + 1 x HDMI), min. 3 porty min. USB 3.0 typ A, min. 2 porty min. USB 3.1 Typ C, przycisk włączania i wyłączania laptopa.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24B97B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190730A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Model dedykowanej przez producenta stacji dokującej: ………………………….</w:t>
            </w:r>
          </w:p>
        </w:tc>
      </w:tr>
      <w:tr w:rsidR="003670FD" w:rsidRPr="00980EFA" w14:paraId="7F1BC2C5"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885A77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A75A6E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2E914B6E" w14:textId="77777777" w:rsidR="003670FD" w:rsidRPr="00980EFA" w:rsidRDefault="003670FD" w:rsidP="00980EFA">
            <w:pPr>
              <w:numPr>
                <w:ilvl w:val="0"/>
                <w:numId w:val="126"/>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Akumulatorowe (Li-</w:t>
            </w:r>
            <w:proofErr w:type="spellStart"/>
            <w:r w:rsidRPr="00980EFA">
              <w:rPr>
                <w:rFonts w:asciiTheme="minorHAnsi" w:hAnsiTheme="minorHAnsi" w:cstheme="minorHAnsi"/>
                <w:lang w:eastAsia="en-US"/>
              </w:rPr>
              <w:t>Ion</w:t>
            </w:r>
            <w:proofErr w:type="spellEnd"/>
            <w:r w:rsidRPr="00980EFA">
              <w:rPr>
                <w:rFonts w:asciiTheme="minorHAnsi" w:hAnsiTheme="minorHAnsi" w:cstheme="minorHAnsi"/>
                <w:lang w:eastAsia="en-US"/>
              </w:rPr>
              <w:t xml:space="preserve"> i/lub Li-Po) o pojemności minimum 90Wh.</w:t>
            </w:r>
          </w:p>
          <w:p w14:paraId="17078E6F" w14:textId="77777777" w:rsidR="003670FD" w:rsidRPr="00980EFA" w:rsidRDefault="003670FD" w:rsidP="00980EFA">
            <w:pPr>
              <w:numPr>
                <w:ilvl w:val="0"/>
                <w:numId w:val="126"/>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17EFF924" w14:textId="77777777" w:rsidR="003670FD" w:rsidRPr="00980EFA" w:rsidRDefault="003670FD" w:rsidP="00980EFA">
            <w:pPr>
              <w:numPr>
                <w:ilvl w:val="0"/>
                <w:numId w:val="126"/>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Do oferty załączyć potwierdzenie czasu pracy na zasilaniu bateryjnym w postaci wyniku testu BAPCO </w:t>
            </w:r>
            <w:proofErr w:type="spellStart"/>
            <w:r w:rsidRPr="00980EFA">
              <w:rPr>
                <w:rFonts w:asciiTheme="minorHAnsi" w:hAnsiTheme="minorHAnsi" w:cstheme="minorHAnsi"/>
                <w:lang w:eastAsia="en-US"/>
              </w:rPr>
              <w:t>MobileMark</w:t>
            </w:r>
            <w:proofErr w:type="spellEnd"/>
            <w:r w:rsidRPr="00980EFA">
              <w:rPr>
                <w:rFonts w:asciiTheme="minorHAnsi" w:hAnsiTheme="minorHAnsi" w:cstheme="minorHAnsi"/>
                <w:lang w:eastAsia="en-US"/>
              </w:rPr>
              <w:t xml:space="preserve"> 2018 Battery Life Rating dla proponowanej konfiguracji</w:t>
            </w:r>
          </w:p>
          <w:p w14:paraId="6C35921F" w14:textId="77777777" w:rsidR="003670FD" w:rsidRPr="00980EFA" w:rsidRDefault="003670FD" w:rsidP="00980EFA">
            <w:pPr>
              <w:numPr>
                <w:ilvl w:val="0"/>
                <w:numId w:val="126"/>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E33AA5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7BEB3AC"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70BEB9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4F5ABD2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67184AB3"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 xml:space="preserve">Nie więcej niż 3.0 kg z baterią.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9F6AFB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31E6FC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69FFCB4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526AED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080D9F6F"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Obudowa umożliwiająca zastosowanie zabezpieczenia fizycznego w postaci linki metalowej (złącze blokady </w:t>
            </w:r>
            <w:proofErr w:type="spellStart"/>
            <w:r w:rsidRPr="00980EFA">
              <w:rPr>
                <w:rFonts w:asciiTheme="minorHAnsi" w:hAnsiTheme="minorHAnsi" w:cstheme="minorHAnsi"/>
                <w:lang w:eastAsia="en-US"/>
              </w:rPr>
              <w:t>Kensingtona</w:t>
            </w:r>
            <w:proofErr w:type="spellEnd"/>
            <w:r w:rsidRPr="00980EFA">
              <w:rPr>
                <w:rFonts w:asciiTheme="minorHAnsi" w:hAnsiTheme="minorHAnsi" w:cstheme="minorHAnsi"/>
                <w:lang w:eastAsia="en-US"/>
              </w:rPr>
              <w:t xml:space="preserve"> lub złącze zabezpieczające 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DAA237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687082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51B31B4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5F2B5C6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D847F76" w14:textId="77777777" w:rsidR="003670FD" w:rsidRPr="00980EFA" w:rsidRDefault="003670FD" w:rsidP="00980EFA">
            <w:pPr>
              <w:numPr>
                <w:ilvl w:val="0"/>
                <w:numId w:val="12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7F1A9380" w14:textId="77777777" w:rsidR="003670FD" w:rsidRPr="00980EFA" w:rsidRDefault="003670FD" w:rsidP="00980EFA">
            <w:pPr>
              <w:numPr>
                <w:ilvl w:val="0"/>
                <w:numId w:val="12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39999A33"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lastRenderedPageBreak/>
              <w:t xml:space="preserve">wersji BIOS, </w:t>
            </w:r>
          </w:p>
          <w:p w14:paraId="54BD6460"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00C0AC84"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7AA6FE2B"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7371BCFE"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pojemności zainstalowanego dysku, bądź dysków,</w:t>
            </w:r>
          </w:p>
          <w:p w14:paraId="6D6C4DF0" w14:textId="77777777" w:rsidR="003670FD" w:rsidRPr="00980EFA" w:rsidRDefault="003670FD" w:rsidP="00980EFA">
            <w:pPr>
              <w:numPr>
                <w:ilvl w:val="0"/>
                <w:numId w:val="8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6EF6DF27" w14:textId="77777777" w:rsidR="003670FD" w:rsidRPr="00980EFA" w:rsidRDefault="003670FD" w:rsidP="00980EFA">
            <w:pPr>
              <w:numPr>
                <w:ilvl w:val="0"/>
                <w:numId w:val="12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po sieci.</w:t>
            </w:r>
          </w:p>
          <w:p w14:paraId="0FDBDBD3" w14:textId="77777777" w:rsidR="003670FD" w:rsidRPr="00980EFA" w:rsidRDefault="003670FD" w:rsidP="00980EFA">
            <w:pPr>
              <w:numPr>
                <w:ilvl w:val="0"/>
                <w:numId w:val="12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w:t>
            </w:r>
            <w:proofErr w:type="spellStart"/>
            <w:r w:rsidRPr="00980EFA">
              <w:rPr>
                <w:rFonts w:asciiTheme="minorHAnsi" w:hAnsiTheme="minorHAnsi" w:cstheme="minorHAnsi"/>
                <w:bCs/>
                <w:lang w:eastAsia="en-US"/>
              </w:rPr>
              <w:t>owania</w:t>
            </w:r>
            <w:proofErr w:type="spellEnd"/>
            <w:r w:rsidRPr="00980EFA">
              <w:rPr>
                <w:rFonts w:asciiTheme="minorHAnsi" w:hAnsiTheme="minorHAnsi" w:cstheme="minorHAnsi"/>
                <w:bCs/>
                <w:lang w:eastAsia="en-US"/>
              </w:rPr>
              <w:t xml:space="preserve"> laptopa z USB.</w:t>
            </w:r>
          </w:p>
          <w:p w14:paraId="008CDC7D" w14:textId="77777777" w:rsidR="003670FD" w:rsidRPr="00980EFA" w:rsidRDefault="003670FD" w:rsidP="00980EFA">
            <w:pPr>
              <w:numPr>
                <w:ilvl w:val="0"/>
                <w:numId w:val="12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lang w:eastAsia="en-US" w:bidi="ar"/>
              </w:rPr>
              <w:t>Możliwość wyłączenia/włączenia: zintegrowanej karty sieciowej, portów USB,  wbudowanego modemu,  czytnika kard multimedialnych, mikrofonu, kamery, modułów: WWAN, WLAN i Bluetooth z poziomu BIOS</w:t>
            </w:r>
            <w:r w:rsidRPr="00980EFA">
              <w:rPr>
                <w:rFonts w:asciiTheme="minorHAnsi" w:hAnsiTheme="minorHAnsi" w:cstheme="minorHAnsi"/>
                <w:bCs/>
                <w:lang w:eastAsia="en-US"/>
              </w:rPr>
              <w:t>.</w:t>
            </w:r>
          </w:p>
          <w:p w14:paraId="36F348AE" w14:textId="77777777" w:rsidR="003670FD" w:rsidRPr="00980EFA" w:rsidRDefault="003670FD" w:rsidP="00980EFA">
            <w:pPr>
              <w:numPr>
                <w:ilvl w:val="0"/>
                <w:numId w:val="12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E38079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1FF1815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55004F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9DBB1A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C3A39FE" w14:textId="77777777" w:rsidR="003670FD" w:rsidRPr="00980EFA" w:rsidRDefault="003670FD" w:rsidP="00980EFA">
            <w:pPr>
              <w:numPr>
                <w:ilvl w:val="0"/>
                <w:numId w:val="128"/>
              </w:numPr>
              <w:tabs>
                <w:tab w:val="left" w:pos="411"/>
              </w:tabs>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 MS Windows 10 Professional 64 bit PL lub MS Windows 11 Professional 64 bit PL lub równoważny, spełniający następujące warunki:</w:t>
            </w:r>
          </w:p>
          <w:p w14:paraId="00CF8A36"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Polska wersja językowa.</w:t>
            </w:r>
          </w:p>
          <w:p w14:paraId="34F5F14A"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oprogramowania dostępnego w ramach posiadanych przez Zamawiającego licencji: Microsoft Office 365 Pro (bez konieczności uruchamiania dodatkowego oprogramowania), </w:t>
            </w:r>
          </w:p>
          <w:p w14:paraId="5A367C26"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instalacji i prawidłowego działania aplikacji wykorzystywanych przez Zamawiającego, kompatybilnych z MS Windows 10 i z pakietem MS Office co najmniej w wersji 2013 (bez konieczności uruchamiania dodatkowego oprogramowania). </w:t>
            </w:r>
          </w:p>
          <w:p w14:paraId="7745A218"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Możliwość uruchamiania bez dodatkowej konfiguracji użytkowanych przez Zamawiającego aplikacji MS Access.</w:t>
            </w:r>
          </w:p>
          <w:p w14:paraId="4568649C"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Zapewnienie pełnej zgodności z  wykorzystywanymi przez Zamawiającego usługami katalogowymi opartymi o rozwiązanie Microsoft Active Directory.</w:t>
            </w:r>
          </w:p>
          <w:p w14:paraId="50E8921B"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instalacji aktualizacji i poprawek do systemu wewnątrz sieci LAN z wykorzystaniem posiadanego przez Zamawiającego serwera WSUS bez znacznego obciążenia sieci WAN.</w:t>
            </w:r>
          </w:p>
          <w:p w14:paraId="053A030F"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i przejmowania pulpitu zdalnego.</w:t>
            </w:r>
          </w:p>
          <w:p w14:paraId="1D94037C"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udostępniania plików i drukarek.</w:t>
            </w:r>
          </w:p>
          <w:p w14:paraId="525665E4"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Zapewniający wsparcie dla większości powszechnie używanych urządzeń (drukarek, urządzeń sieciowych, standardów USB, urządzeń Plug &amp; Play, </w:t>
            </w:r>
            <w:proofErr w:type="spellStart"/>
            <w:r w:rsidRPr="00980EFA">
              <w:rPr>
                <w:rFonts w:asciiTheme="minorHAnsi" w:hAnsiTheme="minorHAnsi" w:cstheme="minorHAnsi"/>
                <w:lang w:eastAsia="en-US"/>
              </w:rPr>
              <w:t>WiFi</w:t>
            </w:r>
            <w:proofErr w:type="spellEnd"/>
            <w:r w:rsidRPr="00980EFA">
              <w:rPr>
                <w:rFonts w:asciiTheme="minorHAnsi" w:hAnsiTheme="minorHAnsi" w:cstheme="minorHAnsi"/>
                <w:lang w:eastAsia="en-US"/>
              </w:rPr>
              <w:t>).</w:t>
            </w:r>
          </w:p>
          <w:p w14:paraId="578FBE5C"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zintegrowaną zaporę sieciową wraz z konsolą do zarządzania ustawieniami i regułami IP v4 i v6.</w:t>
            </w:r>
          </w:p>
          <w:p w14:paraId="4086A3CB"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Wyposażenie systemu w graficzny interfejs użytkownika w języku polskim.</w:t>
            </w:r>
          </w:p>
          <w:p w14:paraId="08466A75"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Zapewniający pełną kompatybilność z oferowanym sprzętem.</w:t>
            </w:r>
          </w:p>
          <w:p w14:paraId="106EB777"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w systemie modułu pomocy dla użytkownika w języku polskim.</w:t>
            </w:r>
          </w:p>
          <w:p w14:paraId="0281031C"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modułu wyszukiwania informacji.</w:t>
            </w:r>
          </w:p>
          <w:p w14:paraId="2A610976"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Zintegrowanie z systemem narzędzia do zwalczania złośliwego oprogramowania.</w:t>
            </w:r>
          </w:p>
          <w:p w14:paraId="67B4C7DD"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wykonania kopii bezpieczeństwa (całego dysku, wybranych folderów, kopii przyrostowych) wraz z możliwością automatycznego odzyskania.</w:t>
            </w:r>
          </w:p>
          <w:p w14:paraId="1D644B85"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Możliwość przystosowania stanowiska dla osób niepełnosprawnych (np.: słabo widzących).</w:t>
            </w:r>
          </w:p>
          <w:p w14:paraId="2BB1E5D0"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lastRenderedPageBreak/>
              <w:t>Możliwość tworzenia wielu kont użytkowników o różnym poziomie uprawnień zabezpieczonych hasłem.</w:t>
            </w:r>
          </w:p>
          <w:p w14:paraId="62CA34C0"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 xml:space="preserve">Licencja na system operacyjny musi pozwalać na wielokrotne instalowanie systemu na oferowanym sprzęcie bez konieczności kontaktowania się przez Zamawiającego z producentem systemu lub sprzętu i nie może wymagać odnawiania. </w:t>
            </w:r>
          </w:p>
          <w:p w14:paraId="0256A1F0" w14:textId="77777777" w:rsidR="003670FD" w:rsidRPr="00980EFA" w:rsidRDefault="003670FD" w:rsidP="00980EFA">
            <w:pPr>
              <w:numPr>
                <w:ilvl w:val="0"/>
                <w:numId w:val="129"/>
              </w:numPr>
              <w:suppressAutoHyphens w:val="0"/>
              <w:spacing w:line="276" w:lineRule="auto"/>
              <w:rPr>
                <w:rFonts w:asciiTheme="minorHAnsi" w:hAnsiTheme="minorHAnsi" w:cstheme="minorHAnsi"/>
                <w:lang w:eastAsia="en-US"/>
              </w:rPr>
            </w:pPr>
            <w:r w:rsidRPr="00980EFA">
              <w:rPr>
                <w:rFonts w:asciiTheme="minorHAnsi" w:hAnsiTheme="minorHAnsi" w:cstheme="minorHAnsi"/>
                <w:lang w:eastAsia="en-US"/>
              </w:rPr>
              <w:t>Dostarczyć nośnik.</w:t>
            </w:r>
          </w:p>
          <w:p w14:paraId="508F3526" w14:textId="77777777" w:rsidR="003670FD" w:rsidRPr="00980EFA" w:rsidRDefault="003670FD" w:rsidP="00980EFA">
            <w:pPr>
              <w:spacing w:after="80" w:line="276" w:lineRule="auto"/>
              <w:ind w:left="411"/>
              <w:rPr>
                <w:rFonts w:asciiTheme="minorHAnsi" w:hAnsiTheme="minorHAnsi" w:cstheme="minorHAnsi"/>
                <w:lang w:eastAsia="en-US"/>
              </w:rPr>
            </w:pPr>
            <w:r w:rsidRPr="00980EFA">
              <w:rPr>
                <w:rFonts w:asciiTheme="minorHAnsi" w:hAnsiTheme="minorHAnsi" w:cstheme="minorHAnsi"/>
                <w:snapToGrid w:val="0"/>
                <w:lang w:eastAsia="en-US"/>
              </w:rPr>
              <w:t>W przypadku zaoferowania przez Wykonawcę rozwiązania równoważnego, Wykonawca jest zobowiązany do pokrycia wszelkich koniecznych kosztów, wymaganych w czasie wdrożenia oferowanego rozwiązania, w szczególności związanych z dostosowaniem infrastruktury informatycznej, oprogramowania nią zarządzającego, systemowego i narzędziowego (licencje, wdrożenie), poziomu serwisu gwarancyjnego (nie gorszego niż obecnie posiadany), oraz kosztów certyfikowanych warsztatów dla administratorów i użytkowników oferowanego rozwiązania.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20F6DF2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39DBBEAC" w14:textId="77777777" w:rsidR="003670FD" w:rsidRPr="00980EFA" w:rsidRDefault="003670FD" w:rsidP="00980EFA">
            <w:pPr>
              <w:spacing w:after="80" w:line="276" w:lineRule="auto"/>
              <w:rPr>
                <w:rFonts w:asciiTheme="minorHAnsi" w:hAnsiTheme="minorHAnsi" w:cstheme="minorHAnsi"/>
                <w:b/>
                <w:lang w:eastAsia="en-US"/>
              </w:rPr>
            </w:pPr>
          </w:p>
          <w:p w14:paraId="3E2EAEB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Zaproponowany OS ……………………………………</w:t>
            </w:r>
          </w:p>
        </w:tc>
      </w:tr>
      <w:tr w:rsidR="003670FD" w:rsidRPr="00980EFA" w14:paraId="31641FF5" w14:textId="77777777" w:rsidTr="00D123DF">
        <w:trPr>
          <w:trHeight w:val="2103"/>
        </w:trPr>
        <w:tc>
          <w:tcPr>
            <w:tcW w:w="558" w:type="dxa"/>
            <w:tcBorders>
              <w:top w:val="single" w:sz="6" w:space="0" w:color="00000A"/>
              <w:left w:val="single" w:sz="6" w:space="0" w:color="00000A"/>
              <w:bottom w:val="single" w:sz="6" w:space="0" w:color="00000A"/>
              <w:right w:val="single" w:sz="6" w:space="0" w:color="00000A"/>
            </w:tcBorders>
            <w:vAlign w:val="center"/>
          </w:tcPr>
          <w:p w14:paraId="0EFBBEC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6AD369E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B93B6C9"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7CD82970"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2. Certyfikat ISO 14001 dla producenta sprzętu. Zamawiający dopuszcza możliwość złożenia innego dokumentu, wydanego przez odpowiedni podmiot uprawniony do kontroli jakości w w/w zakresie.</w:t>
            </w:r>
          </w:p>
          <w:p w14:paraId="0BBAA786"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3. Deklaracja zgodności CE.</w:t>
            </w:r>
          </w:p>
          <w:p w14:paraId="12B980A5"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 xml:space="preserve">4. Oferowany model komputera spełnia kryteria środowiskowe, w tym zgodności z dyrektywą </w:t>
            </w:r>
            <w:proofErr w:type="spellStart"/>
            <w:r w:rsidRPr="00980EFA">
              <w:rPr>
                <w:rFonts w:asciiTheme="minorHAnsi" w:hAnsiTheme="minorHAnsi" w:cstheme="minorHAnsi"/>
                <w:bCs/>
                <w:lang w:eastAsia="en-US"/>
              </w:rPr>
              <w:t>RoHS</w:t>
            </w:r>
            <w:proofErr w:type="spellEnd"/>
            <w:r w:rsidRPr="00980EFA">
              <w:rPr>
                <w:rFonts w:asciiTheme="minorHAnsi" w:hAnsiTheme="minorHAnsi" w:cstheme="minorHAnsi"/>
                <w:bCs/>
                <w:lang w:eastAsia="en-US"/>
              </w:rPr>
              <w:t xml:space="preserve"> Unii Europejskiej o eliminacji substancji niebezpiecznych (wg wytycznych Krajowej Agencji Poszanowania Energii S.A., zawartych w dokumencie „Opracowanie propozycji kryteriów </w:t>
            </w:r>
            <w:r w:rsidRPr="00980EFA">
              <w:rPr>
                <w:rFonts w:asciiTheme="minorHAnsi" w:hAnsiTheme="minorHAnsi" w:cstheme="minorHAnsi"/>
                <w:bCs/>
                <w:lang w:eastAsia="en-US"/>
              </w:rPr>
              <w:lastRenderedPageBreak/>
              <w:t>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7188FFEC" w14:textId="77777777" w:rsidR="003670FD" w:rsidRPr="00980EFA" w:rsidRDefault="003670FD" w:rsidP="00980EFA">
            <w:pPr>
              <w:spacing w:after="80" w:line="276" w:lineRule="auto"/>
              <w:ind w:left="360"/>
              <w:rPr>
                <w:rFonts w:asciiTheme="minorHAnsi" w:hAnsiTheme="minorHAnsi" w:cstheme="minorHAnsi"/>
                <w:lang w:eastAsia="en-US"/>
              </w:rPr>
            </w:pPr>
            <w:r w:rsidRPr="00980EFA">
              <w:rPr>
                <w:rFonts w:asciiTheme="minorHAnsi" w:hAnsiTheme="minorHAnsi" w:cstheme="minorHAnsi"/>
                <w:bCs/>
                <w:lang w:eastAsia="en-US"/>
              </w:rPr>
              <w:t>5. Certyfikacja ISV z zakresu programowania AutoCad</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FCEF39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49E5533E" w14:textId="77777777" w:rsidTr="00301D7C">
        <w:trPr>
          <w:trHeight w:val="555"/>
        </w:trPr>
        <w:tc>
          <w:tcPr>
            <w:tcW w:w="558" w:type="dxa"/>
            <w:tcBorders>
              <w:top w:val="single" w:sz="6" w:space="0" w:color="00000A"/>
              <w:left w:val="single" w:sz="6" w:space="0" w:color="00000A"/>
              <w:bottom w:val="single" w:sz="6" w:space="0" w:color="00000A"/>
              <w:right w:val="single" w:sz="6" w:space="0" w:color="00000A"/>
            </w:tcBorders>
            <w:vAlign w:val="center"/>
          </w:tcPr>
          <w:p w14:paraId="692AB8A4"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127" w:type="dxa"/>
            <w:tcBorders>
              <w:top w:val="single" w:sz="6" w:space="0" w:color="00000A"/>
              <w:left w:val="single" w:sz="6" w:space="0" w:color="00000A"/>
              <w:bottom w:val="single" w:sz="6" w:space="0" w:color="00000A"/>
              <w:right w:val="single" w:sz="6" w:space="0" w:color="00000A"/>
            </w:tcBorders>
            <w:vAlign w:val="center"/>
          </w:tcPr>
          <w:p w14:paraId="26FA661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6F2B3328" w14:textId="77777777" w:rsidR="003670FD" w:rsidRPr="00980EFA" w:rsidRDefault="003670FD" w:rsidP="00980EFA">
            <w:pPr>
              <w:spacing w:after="80" w:line="276" w:lineRule="auto"/>
              <w:rPr>
                <w:rFonts w:asciiTheme="minorHAnsi" w:hAnsiTheme="minorHAnsi" w:cstheme="minorHAnsi"/>
                <w:lang w:eastAsia="en-US"/>
              </w:rPr>
            </w:pP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67566536" w14:textId="77777777" w:rsidR="003670FD" w:rsidRPr="00980EFA" w:rsidRDefault="003670FD" w:rsidP="00980EFA">
            <w:pPr>
              <w:numPr>
                <w:ilvl w:val="0"/>
                <w:numId w:val="130"/>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laptop oraz 6-miesięczna gwarancja na baterie świadczona na miejscu u klienta.</w:t>
            </w:r>
          </w:p>
          <w:p w14:paraId="7875C72B" w14:textId="77777777" w:rsidR="003670FD" w:rsidRPr="00980EFA" w:rsidRDefault="003670FD" w:rsidP="00980EFA">
            <w:pPr>
              <w:numPr>
                <w:ilvl w:val="0"/>
                <w:numId w:val="130"/>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r w:rsidRPr="00980EFA">
              <w:rPr>
                <w:rFonts w:asciiTheme="minorHAnsi" w:hAnsiTheme="minorHAnsi" w:cstheme="minorHAnsi"/>
                <w:bCs/>
                <w:lang w:eastAsia="en-US"/>
              </w:rPr>
              <w:t>–</w:t>
            </w:r>
          </w:p>
          <w:p w14:paraId="5966B4CE" w14:textId="77777777" w:rsidR="003670FD" w:rsidRPr="00980EFA" w:rsidRDefault="003670FD" w:rsidP="00980EFA">
            <w:pPr>
              <w:numPr>
                <w:ilvl w:val="0"/>
                <w:numId w:val="130"/>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 W przypadku awarii dysków, dysk pozostaje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4332A29"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89860D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DB73E0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79D3577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3BCFC15B"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C399867"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48C6EAA5" w14:textId="77777777" w:rsidR="003670FD" w:rsidRPr="00980EFA" w:rsidRDefault="003670FD" w:rsidP="00980EFA">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r w:rsidRPr="00980EFA">
        <w:rPr>
          <w:rFonts w:asciiTheme="minorHAnsi" w:hAnsiTheme="minorHAnsi" w:cstheme="minorHAnsi"/>
          <w:b/>
          <w:i/>
          <w:iCs/>
        </w:rPr>
        <w:br w:type="page"/>
      </w:r>
    </w:p>
    <w:p w14:paraId="1224A90A" w14:textId="77777777" w:rsidR="003670FD" w:rsidRPr="00980EFA" w:rsidRDefault="003670FD" w:rsidP="00980EFA">
      <w:pPr>
        <w:keepNext/>
        <w:spacing w:line="276" w:lineRule="auto"/>
        <w:outlineLvl w:val="2"/>
        <w:rPr>
          <w:rFonts w:asciiTheme="minorHAnsi" w:hAnsiTheme="minorHAnsi" w:cstheme="minorHAnsi"/>
          <w:b/>
        </w:rPr>
      </w:pPr>
      <w:r w:rsidRPr="00980EFA">
        <w:rPr>
          <w:rFonts w:asciiTheme="minorHAnsi" w:hAnsiTheme="minorHAnsi" w:cstheme="minorHAnsi"/>
          <w:b/>
        </w:rPr>
        <w:lastRenderedPageBreak/>
        <w:t>Część II</w:t>
      </w:r>
    </w:p>
    <w:p w14:paraId="2375AA18" w14:textId="77777777" w:rsidR="003670FD" w:rsidRPr="00980EFA" w:rsidRDefault="003670FD" w:rsidP="00980EFA">
      <w:pPr>
        <w:spacing w:line="276" w:lineRule="auto"/>
        <w:rPr>
          <w:rFonts w:asciiTheme="minorHAnsi" w:hAnsiTheme="minorHAnsi" w:cstheme="minorHAnsi"/>
        </w:rPr>
      </w:pPr>
    </w:p>
    <w:p w14:paraId="740B1CCD" w14:textId="77777777" w:rsidR="003670FD" w:rsidRPr="00980EFA" w:rsidRDefault="003670FD" w:rsidP="00980EFA">
      <w:pPr>
        <w:spacing w:line="276" w:lineRule="auto"/>
        <w:rPr>
          <w:rFonts w:asciiTheme="minorHAnsi" w:hAnsiTheme="minorHAnsi" w:cstheme="minorHAnsi"/>
        </w:rPr>
      </w:pPr>
      <w:r w:rsidRPr="00980EFA">
        <w:rPr>
          <w:rFonts w:asciiTheme="minorHAnsi" w:hAnsiTheme="minorHAnsi" w:cstheme="minorHAnsi"/>
        </w:rPr>
        <w:t>Instrukcja wypełniania kolumny D Specyfikacji technicznej dla Części II Tabeli 1 oraz Tabeli 2:</w:t>
      </w:r>
    </w:p>
    <w:p w14:paraId="695CEC9D"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uzupełnić faktyczne parametry techniczne oferowanego urządzenia dla pozycji o numerach 5, 6, 8, 14</w:t>
      </w:r>
    </w:p>
    <w:p w14:paraId="2CEE44E3"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przekreślić nieprawidłową opcję zostawiając jedynie informację odnoszącą się do faktycznego stanu urządzenia dla pozycji 1, 2, 3, 4, 7, 9, 10, 11, 12, 13, 15, 16, 17, 18, 19, 20, 21, 22, 23, 24, 25, 26, 27, 28, 29, 30, 31*</w:t>
      </w:r>
    </w:p>
    <w:p w14:paraId="4BD589FD" w14:textId="77777777" w:rsidR="003670FD" w:rsidRPr="00980EFA" w:rsidRDefault="003670FD" w:rsidP="00980EFA">
      <w:pPr>
        <w:spacing w:line="276" w:lineRule="auto"/>
        <w:rPr>
          <w:rFonts w:asciiTheme="minorHAnsi" w:hAnsiTheme="minorHAnsi" w:cstheme="minorHAnsi"/>
        </w:rPr>
      </w:pPr>
      <w:r w:rsidRPr="00980EFA">
        <w:rPr>
          <w:rFonts w:asciiTheme="minorHAnsi" w:hAnsiTheme="minorHAnsi" w:cstheme="minorHAnsi"/>
        </w:rPr>
        <w:t>*tylko dla Tabeli 2</w:t>
      </w:r>
    </w:p>
    <w:p w14:paraId="5A1B7A5D" w14:textId="77777777" w:rsidR="003670FD" w:rsidRPr="00980EFA" w:rsidRDefault="003670FD" w:rsidP="00980EFA">
      <w:pPr>
        <w:spacing w:line="276" w:lineRule="auto"/>
        <w:rPr>
          <w:rFonts w:asciiTheme="minorHAnsi" w:hAnsiTheme="minorHAnsi" w:cstheme="minorHAnsi"/>
        </w:rPr>
      </w:pPr>
    </w:p>
    <w:p w14:paraId="6B321840" w14:textId="77777777" w:rsidR="003670FD" w:rsidRPr="00980EFA" w:rsidRDefault="003670FD" w:rsidP="00980EFA">
      <w:pPr>
        <w:keepNext/>
        <w:spacing w:line="276" w:lineRule="auto"/>
        <w:outlineLvl w:val="3"/>
        <w:rPr>
          <w:rFonts w:asciiTheme="minorHAnsi" w:hAnsiTheme="minorHAnsi" w:cstheme="minorHAnsi"/>
          <w:b/>
          <w:szCs w:val="20"/>
        </w:rPr>
      </w:pPr>
      <w:r w:rsidRPr="00980EFA">
        <w:rPr>
          <w:rFonts w:asciiTheme="minorHAnsi" w:hAnsiTheme="minorHAnsi" w:cstheme="minorHAnsi"/>
          <w:b/>
          <w:szCs w:val="20"/>
        </w:rPr>
        <w:t>Tabela nr 1. Monitor panoramiczny 27’ WQHD (2K) – ilość 400 sztuk</w:t>
      </w:r>
    </w:p>
    <w:tbl>
      <w:tblPr>
        <w:tblW w:w="1430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977"/>
        <w:gridCol w:w="6946"/>
        <w:gridCol w:w="3827"/>
      </w:tblGrid>
      <w:tr w:rsidR="003670FD" w:rsidRPr="00980EFA" w14:paraId="0561FF70" w14:textId="77777777" w:rsidTr="00750892">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7BD9409D"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297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890C07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Nazwa komponentu</w:t>
            </w:r>
          </w:p>
        </w:tc>
        <w:tc>
          <w:tcPr>
            <w:tcW w:w="694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4358C8C"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82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55DAA7A"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2ACF6CE8" w14:textId="77777777" w:rsidTr="00750892">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1B911B7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97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28D8864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694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5A3C236"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82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65E4D7C"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01B758E5"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291D87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602A6BC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Przekątna ekranu</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5675989E"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27"</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86CD1B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Spełnia/nie spełnia*</w:t>
            </w:r>
          </w:p>
        </w:tc>
      </w:tr>
      <w:tr w:rsidR="003670FD" w:rsidRPr="00980EFA" w14:paraId="34E1E90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1D9E7D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F9FE1B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Format obrazu</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43A4479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16:9</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105C02BE"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0593C54" w14:textId="77777777" w:rsidTr="00750892">
        <w:trPr>
          <w:trHeight w:val="390"/>
        </w:trPr>
        <w:tc>
          <w:tcPr>
            <w:tcW w:w="558" w:type="dxa"/>
            <w:tcBorders>
              <w:top w:val="single" w:sz="6" w:space="0" w:color="00000A"/>
              <w:left w:val="single" w:sz="6" w:space="0" w:color="00000A"/>
              <w:bottom w:val="single" w:sz="4" w:space="0" w:color="auto"/>
              <w:right w:val="single" w:sz="6" w:space="0" w:color="00000A"/>
            </w:tcBorders>
          </w:tcPr>
          <w:p w14:paraId="59B649C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977" w:type="dxa"/>
            <w:tcBorders>
              <w:top w:val="single" w:sz="6" w:space="0" w:color="00000A"/>
              <w:left w:val="single" w:sz="6" w:space="0" w:color="00000A"/>
              <w:bottom w:val="single" w:sz="4" w:space="0" w:color="auto"/>
              <w:right w:val="single" w:sz="6" w:space="0" w:color="00000A"/>
            </w:tcBorders>
            <w:vAlign w:val="center"/>
            <w:hideMark/>
          </w:tcPr>
          <w:p w14:paraId="413917A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Panel</w:t>
            </w:r>
          </w:p>
        </w:tc>
        <w:tc>
          <w:tcPr>
            <w:tcW w:w="6946" w:type="dxa"/>
            <w:tcBorders>
              <w:top w:val="single" w:sz="6" w:space="0" w:color="00000A"/>
              <w:left w:val="single" w:sz="6" w:space="0" w:color="00000A"/>
              <w:bottom w:val="single" w:sz="4" w:space="0" w:color="auto"/>
              <w:right w:val="single" w:sz="6" w:space="0" w:color="00000A"/>
            </w:tcBorders>
            <w:vAlign w:val="center"/>
            <w:hideMark/>
          </w:tcPr>
          <w:p w14:paraId="464D62F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Matowy z powłoką antyrefleksyjną. Zamawiający nie dopuszcza matrycy TN.</w:t>
            </w:r>
          </w:p>
        </w:tc>
        <w:tc>
          <w:tcPr>
            <w:tcW w:w="3827" w:type="dxa"/>
            <w:tcBorders>
              <w:top w:val="single" w:sz="6" w:space="0" w:color="00000A"/>
              <w:left w:val="single" w:sz="6" w:space="0" w:color="00000A"/>
              <w:bottom w:val="single" w:sz="4" w:space="0" w:color="auto"/>
              <w:right w:val="single" w:sz="6" w:space="0" w:color="00000A"/>
            </w:tcBorders>
            <w:vAlign w:val="center"/>
            <w:hideMark/>
          </w:tcPr>
          <w:p w14:paraId="21DB97B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0B7928E" w14:textId="77777777" w:rsidTr="00750892">
        <w:trPr>
          <w:trHeight w:val="390"/>
        </w:trPr>
        <w:tc>
          <w:tcPr>
            <w:tcW w:w="558" w:type="dxa"/>
            <w:tcBorders>
              <w:top w:val="single" w:sz="6" w:space="0" w:color="00000A"/>
              <w:left w:val="single" w:sz="6" w:space="0" w:color="00000A"/>
              <w:bottom w:val="single" w:sz="4" w:space="0" w:color="auto"/>
              <w:right w:val="single" w:sz="6" w:space="0" w:color="00000A"/>
            </w:tcBorders>
          </w:tcPr>
          <w:p w14:paraId="7A6C0FF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977" w:type="dxa"/>
            <w:tcBorders>
              <w:top w:val="single" w:sz="6" w:space="0" w:color="00000A"/>
              <w:left w:val="single" w:sz="6" w:space="0" w:color="00000A"/>
              <w:bottom w:val="single" w:sz="4" w:space="0" w:color="auto"/>
              <w:right w:val="single" w:sz="6" w:space="0" w:color="00000A"/>
            </w:tcBorders>
            <w:vAlign w:val="center"/>
          </w:tcPr>
          <w:p w14:paraId="1EAE8D4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Odwzorowanie przestrzeni barw </w:t>
            </w:r>
            <w:proofErr w:type="spellStart"/>
            <w:r w:rsidRPr="00980EFA">
              <w:rPr>
                <w:rFonts w:asciiTheme="minorHAnsi" w:hAnsiTheme="minorHAnsi" w:cstheme="minorHAnsi"/>
                <w:lang w:eastAsia="en-US"/>
              </w:rPr>
              <w:t>sRGB</w:t>
            </w:r>
            <w:proofErr w:type="spellEnd"/>
          </w:p>
        </w:tc>
        <w:tc>
          <w:tcPr>
            <w:tcW w:w="6946" w:type="dxa"/>
            <w:tcBorders>
              <w:top w:val="single" w:sz="6" w:space="0" w:color="00000A"/>
              <w:left w:val="single" w:sz="6" w:space="0" w:color="00000A"/>
              <w:bottom w:val="single" w:sz="4" w:space="0" w:color="auto"/>
              <w:right w:val="single" w:sz="6" w:space="0" w:color="00000A"/>
            </w:tcBorders>
            <w:vAlign w:val="center"/>
          </w:tcPr>
          <w:p w14:paraId="296F4E7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Od 99% do 101%</w:t>
            </w:r>
          </w:p>
        </w:tc>
        <w:tc>
          <w:tcPr>
            <w:tcW w:w="3827" w:type="dxa"/>
            <w:tcBorders>
              <w:top w:val="single" w:sz="6" w:space="0" w:color="00000A"/>
              <w:left w:val="single" w:sz="6" w:space="0" w:color="00000A"/>
              <w:bottom w:val="single" w:sz="4" w:space="0" w:color="auto"/>
              <w:right w:val="single" w:sz="6" w:space="0" w:color="00000A"/>
            </w:tcBorders>
            <w:vAlign w:val="center"/>
          </w:tcPr>
          <w:p w14:paraId="2E20F083"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76FACE7" w14:textId="77777777" w:rsidTr="00750892">
        <w:trPr>
          <w:trHeight w:val="450"/>
        </w:trPr>
        <w:tc>
          <w:tcPr>
            <w:tcW w:w="558" w:type="dxa"/>
            <w:tcBorders>
              <w:top w:val="single" w:sz="4" w:space="0" w:color="auto"/>
              <w:left w:val="single" w:sz="6" w:space="0" w:color="00000A"/>
              <w:bottom w:val="single" w:sz="6" w:space="0" w:color="00000A"/>
              <w:right w:val="single" w:sz="6" w:space="0" w:color="00000A"/>
            </w:tcBorders>
          </w:tcPr>
          <w:p w14:paraId="5D7E179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977" w:type="dxa"/>
            <w:tcBorders>
              <w:top w:val="single" w:sz="4" w:space="0" w:color="auto"/>
              <w:left w:val="single" w:sz="6" w:space="0" w:color="00000A"/>
              <w:bottom w:val="single" w:sz="6" w:space="0" w:color="00000A"/>
              <w:right w:val="single" w:sz="6" w:space="0" w:color="00000A"/>
            </w:tcBorders>
            <w:vAlign w:val="center"/>
            <w:hideMark/>
          </w:tcPr>
          <w:p w14:paraId="495B088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Rozdzielczość fizyczna</w:t>
            </w:r>
          </w:p>
        </w:tc>
        <w:tc>
          <w:tcPr>
            <w:tcW w:w="6946" w:type="dxa"/>
            <w:tcBorders>
              <w:top w:val="single" w:sz="4" w:space="0" w:color="auto"/>
              <w:left w:val="single" w:sz="6" w:space="0" w:color="00000A"/>
              <w:bottom w:val="single" w:sz="6" w:space="0" w:color="00000A"/>
              <w:right w:val="single" w:sz="6" w:space="0" w:color="00000A"/>
            </w:tcBorders>
            <w:vAlign w:val="center"/>
            <w:hideMark/>
          </w:tcPr>
          <w:p w14:paraId="4463816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2560x1440</w:t>
            </w:r>
          </w:p>
        </w:tc>
        <w:tc>
          <w:tcPr>
            <w:tcW w:w="3827" w:type="dxa"/>
            <w:tcBorders>
              <w:top w:val="single" w:sz="4" w:space="0" w:color="auto"/>
              <w:left w:val="single" w:sz="6" w:space="0" w:color="00000A"/>
              <w:bottom w:val="single" w:sz="6" w:space="0" w:color="00000A"/>
              <w:right w:val="single" w:sz="6" w:space="0" w:color="00000A"/>
            </w:tcBorders>
            <w:vAlign w:val="center"/>
            <w:hideMark/>
          </w:tcPr>
          <w:p w14:paraId="386936F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Rozdzielczość fizyczna ……………………….</w:t>
            </w:r>
          </w:p>
        </w:tc>
      </w:tr>
      <w:tr w:rsidR="003670FD" w:rsidRPr="00980EFA" w14:paraId="546A9710"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248F2B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393ECF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Jasność</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CF65FB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250 cd/m²</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2C32B8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Jasność ……………………………… cd/m²</w:t>
            </w:r>
          </w:p>
        </w:tc>
      </w:tr>
      <w:tr w:rsidR="003670FD" w:rsidRPr="00980EFA" w14:paraId="4415E1A2"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8322EA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834C7C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Kontrast statyczny</w:t>
            </w:r>
          </w:p>
        </w:tc>
        <w:tc>
          <w:tcPr>
            <w:tcW w:w="6946"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E235C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1 000 : 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036DF00"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E7A060F"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67DED8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80D25A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Czas reakcji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2B6B90C7" w14:textId="77777777" w:rsidR="003670FD" w:rsidRPr="00980EFA" w:rsidRDefault="003670FD" w:rsidP="00980EFA">
            <w:pPr>
              <w:spacing w:after="80" w:line="276" w:lineRule="auto"/>
              <w:rPr>
                <w:rFonts w:asciiTheme="minorHAnsi" w:hAnsiTheme="minorHAnsi" w:cstheme="minorHAnsi"/>
                <w:lang w:val="sv-SE" w:eastAsia="en-US"/>
              </w:rPr>
            </w:pPr>
            <w:r w:rsidRPr="00980EFA">
              <w:rPr>
                <w:rFonts w:asciiTheme="minorHAnsi" w:hAnsiTheme="minorHAnsi" w:cstheme="minorHAnsi"/>
                <w:lang w:val="sv-SE" w:eastAsia="en-US"/>
              </w:rPr>
              <w:t xml:space="preserve">Nie większy niż 5 ms </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89DF2D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Czas reakcji ……………………………… ms</w:t>
            </w:r>
          </w:p>
        </w:tc>
      </w:tr>
      <w:tr w:rsidR="003670FD" w:rsidRPr="00980EFA" w14:paraId="27B9346A"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A47532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D4CDF1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Kąt widzenia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191882B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Poziomo/pionowo nie mniejszy niż: 178°/ 178°</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C5AF01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89C06AB"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71C97B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6EF5B6E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Wyświetlane kolory</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3759653"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16.7 mln</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114DE2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84D1DC4"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4B888F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66A4F9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Redukcja niebieskiego światła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77BCC4B"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358FF7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89FBAF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417BE87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9928F5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Redukcja migotania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1691386C" w14:textId="77777777" w:rsidR="003670FD" w:rsidRPr="00980EFA" w:rsidRDefault="003670FD" w:rsidP="00980EFA">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C2E55D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33CAC22"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2D4C03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6DDFAA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Rozmiar plamki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1CE4E2B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0.233 x 0.233 mm</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13DAFD8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D11D44F"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9A485D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7B0769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Częstotliwość odświeżania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7C2F3C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Minimum 75 </w:t>
            </w:r>
            <w:proofErr w:type="spellStart"/>
            <w:r w:rsidRPr="00980EFA">
              <w:rPr>
                <w:rFonts w:asciiTheme="minorHAnsi" w:hAnsiTheme="minorHAnsi" w:cstheme="minorHAnsi"/>
                <w:lang w:eastAsia="en-US"/>
              </w:rPr>
              <w:t>Hz</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D0FAAA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 xml:space="preserve">Częstotliwość odświeżania …………… </w:t>
            </w:r>
            <w:proofErr w:type="spellStart"/>
            <w:r w:rsidRPr="00980EFA">
              <w:rPr>
                <w:rFonts w:asciiTheme="minorHAnsi" w:hAnsiTheme="minorHAnsi" w:cstheme="minorHAnsi"/>
                <w:b/>
                <w:lang w:eastAsia="en-US"/>
              </w:rPr>
              <w:t>Hz</w:t>
            </w:r>
            <w:proofErr w:type="spellEnd"/>
          </w:p>
        </w:tc>
      </w:tr>
      <w:tr w:rsidR="003670FD" w:rsidRPr="00980EFA" w14:paraId="2200A0D5"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00A8AC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F7BCBD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Cyfrowe wejście sygnału</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B47CA2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Dwa różne wejścia, każde umożliwiające prace w maksymalnej rozdzielczości</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C22115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CBC8740"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D26DDE1"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71AB3B1"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HDCP</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466C548F"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4F4C1D3"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3793A6E"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79DAD04"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7035B94"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Wyjście słuchawkowe</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46DD1089"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9D03475"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49A063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4CC36434"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EE7FB5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Głośnik</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24A28B15"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Stereo, wbudowane</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0ABE60F3"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597251B"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3ED782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828040E"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Zabezpieczenie przed kradzieżą</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22305F49"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Kompatybilny z </w:t>
            </w:r>
            <w:proofErr w:type="spellStart"/>
            <w:r w:rsidRPr="00980EFA">
              <w:rPr>
                <w:rFonts w:asciiTheme="minorHAnsi" w:hAnsiTheme="minorHAnsi" w:cstheme="minorHAnsi"/>
                <w:lang w:eastAsia="en-US"/>
              </w:rPr>
              <w:t>Kensington</w:t>
            </w:r>
            <w:proofErr w:type="spellEnd"/>
            <w:r w:rsidRPr="00980EFA">
              <w:rPr>
                <w:rFonts w:asciiTheme="minorHAnsi" w:hAnsiTheme="minorHAnsi" w:cstheme="minorHAnsi"/>
                <w:lang w:eastAsia="en-US"/>
              </w:rPr>
              <w:t>-lock lub Noble Lock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4C430F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b/>
                <w:lang w:eastAsia="en-US"/>
              </w:rPr>
              <w:t>Spełnia/nie spełnia*</w:t>
            </w:r>
          </w:p>
        </w:tc>
      </w:tr>
      <w:tr w:rsidR="003670FD" w:rsidRPr="00980EFA" w14:paraId="09362575"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277718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6B4BE18C"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Regulacja wysokości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5918A208"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10CF595"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5653344"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D47A230"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025FD7B" w14:textId="77777777" w:rsidR="003670FD" w:rsidRPr="00980EFA" w:rsidRDefault="003670FD" w:rsidP="00980EFA">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Tilt</w:t>
            </w:r>
            <w:proofErr w:type="spellEnd"/>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C7A1CD9"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3B1570C"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158289F"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66C6B42"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85B7541" w14:textId="77777777" w:rsidR="003670FD" w:rsidRPr="00980EFA" w:rsidRDefault="003670FD" w:rsidP="00980EFA">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Swivel</w:t>
            </w:r>
            <w:proofErr w:type="spellEnd"/>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47AE13E2"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C3D93B3"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007C69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E1B3980"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5799FE4" w14:textId="77777777" w:rsidR="003670FD" w:rsidRPr="00980EFA" w:rsidRDefault="003670FD" w:rsidP="00980EFA">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Pivot</w:t>
            </w:r>
            <w:proofErr w:type="spellEnd"/>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5F7D71A"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003E226"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39F50F6"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55B43C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24</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9444C30"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Standard VESA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C2BA2EF"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011667F8"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BB290B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1F1CC3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25</w:t>
            </w:r>
          </w:p>
        </w:tc>
        <w:tc>
          <w:tcPr>
            <w:tcW w:w="2977" w:type="dxa"/>
            <w:tcBorders>
              <w:top w:val="single" w:sz="6" w:space="0" w:color="00000A"/>
              <w:left w:val="single" w:sz="6" w:space="0" w:color="00000A"/>
              <w:bottom w:val="single" w:sz="6" w:space="0" w:color="00000A"/>
              <w:right w:val="single" w:sz="6" w:space="0" w:color="00000A"/>
            </w:tcBorders>
            <w:vAlign w:val="center"/>
          </w:tcPr>
          <w:p w14:paraId="5434B0B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Waga z podstawą</w:t>
            </w:r>
          </w:p>
        </w:tc>
        <w:tc>
          <w:tcPr>
            <w:tcW w:w="6946" w:type="dxa"/>
            <w:tcBorders>
              <w:top w:val="single" w:sz="6" w:space="0" w:color="00000A"/>
              <w:left w:val="single" w:sz="6" w:space="0" w:color="00000A"/>
              <w:bottom w:val="single" w:sz="6" w:space="0" w:color="00000A"/>
              <w:right w:val="single" w:sz="6" w:space="0" w:color="00000A"/>
            </w:tcBorders>
            <w:vAlign w:val="center"/>
          </w:tcPr>
          <w:p w14:paraId="046C9961"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Maksimum 9 Kg</w:t>
            </w:r>
          </w:p>
        </w:tc>
        <w:tc>
          <w:tcPr>
            <w:tcW w:w="3827" w:type="dxa"/>
            <w:tcBorders>
              <w:top w:val="single" w:sz="6" w:space="0" w:color="00000A"/>
              <w:left w:val="single" w:sz="6" w:space="0" w:color="00000A"/>
              <w:bottom w:val="single" w:sz="6" w:space="0" w:color="00000A"/>
              <w:right w:val="single" w:sz="6" w:space="0" w:color="00000A"/>
            </w:tcBorders>
            <w:vAlign w:val="center"/>
          </w:tcPr>
          <w:p w14:paraId="5544CE7E"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586EC7B"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C668743"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45FD375"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Akcesoria w zestawie</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B3FF93D"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Kabel zasilający, komplet kabli sygnałowych zgodnych z wejściem sygnału, skrócona instrukcja obsługi</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0494272"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2E8DF2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42ACEBA"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27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949773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326F0A97"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AC 110 - 240 V, 50 / 60 </w:t>
            </w:r>
            <w:proofErr w:type="spellStart"/>
            <w:r w:rsidRPr="00980EFA">
              <w:rPr>
                <w:rFonts w:asciiTheme="minorHAnsi" w:hAnsiTheme="minorHAnsi" w:cstheme="minorHAnsi"/>
                <w:lang w:eastAsia="en-US"/>
              </w:rPr>
              <w:t>Hz</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8F610A1"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9E006A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AC5E63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51E6A6F"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Zużycie energii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4AE5E7AF"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Max 50 W; Maks. 0,5 W </w:t>
            </w:r>
            <w:proofErr w:type="spellStart"/>
            <w:r w:rsidRPr="00980EFA">
              <w:rPr>
                <w:rFonts w:asciiTheme="minorHAnsi" w:hAnsiTheme="minorHAnsi" w:cstheme="minorHAnsi"/>
                <w:lang w:eastAsia="en-US"/>
              </w:rPr>
              <w:t>w</w:t>
            </w:r>
            <w:proofErr w:type="spellEnd"/>
            <w:r w:rsidRPr="00980EFA">
              <w:rPr>
                <w:rFonts w:asciiTheme="minorHAnsi" w:hAnsiTheme="minorHAnsi" w:cstheme="minorHAnsi"/>
                <w:lang w:eastAsia="en-US"/>
              </w:rPr>
              <w:t xml:space="preserve"> trybie Power management / Power </w:t>
            </w:r>
            <w:proofErr w:type="spellStart"/>
            <w:r w:rsidRPr="00980EFA">
              <w:rPr>
                <w:rFonts w:asciiTheme="minorHAnsi" w:hAnsiTheme="minorHAnsi" w:cstheme="minorHAnsi"/>
                <w:lang w:eastAsia="en-US"/>
              </w:rPr>
              <w:t>Saving</w:t>
            </w:r>
            <w:proofErr w:type="spellEnd"/>
            <w:r w:rsidRPr="00980EFA">
              <w:rPr>
                <w:rFonts w:asciiTheme="minorHAnsi" w:hAnsiTheme="minorHAnsi" w:cstheme="minorHAnsi"/>
                <w:lang w:eastAsia="en-US"/>
              </w:rPr>
              <w:t xml:space="preserve"> </w:t>
            </w:r>
            <w:proofErr w:type="spellStart"/>
            <w:r w:rsidRPr="00980EFA">
              <w:rPr>
                <w:rFonts w:asciiTheme="minorHAnsi" w:hAnsiTheme="minorHAnsi" w:cstheme="minorHAnsi"/>
                <w:lang w:eastAsia="en-US"/>
              </w:rPr>
              <w:t>Mode</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0F609BA"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A2380B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26C05A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29</w:t>
            </w:r>
          </w:p>
        </w:tc>
        <w:tc>
          <w:tcPr>
            <w:tcW w:w="2977" w:type="dxa"/>
            <w:tcBorders>
              <w:top w:val="single" w:sz="6" w:space="0" w:color="00000A"/>
              <w:left w:val="single" w:sz="6" w:space="0" w:color="00000A"/>
              <w:bottom w:val="single" w:sz="6" w:space="0" w:color="00000A"/>
              <w:right w:val="single" w:sz="6" w:space="0" w:color="00000A"/>
            </w:tcBorders>
            <w:vAlign w:val="center"/>
          </w:tcPr>
          <w:p w14:paraId="55223228"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6946" w:type="dxa"/>
            <w:tcBorders>
              <w:top w:val="single" w:sz="6" w:space="0" w:color="00000A"/>
              <w:left w:val="single" w:sz="6" w:space="0" w:color="00000A"/>
              <w:bottom w:val="single" w:sz="6" w:space="0" w:color="00000A"/>
              <w:right w:val="single" w:sz="6" w:space="0" w:color="00000A"/>
            </w:tcBorders>
            <w:vAlign w:val="center"/>
          </w:tcPr>
          <w:p w14:paraId="1BEB1BD9"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25981C37"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2. Certyfikat ISO 14001 dla producenta sprzętu. Zamawiający dopuszcza możliwość złożenia innego dokumentu, wydanego przez odpowiedni podmiot uprawniony do kontroli jakości w w/w zakresie.</w:t>
            </w:r>
          </w:p>
          <w:p w14:paraId="577F2F4A"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3. Deklaracja zgodności CE.</w:t>
            </w:r>
          </w:p>
        </w:tc>
        <w:tc>
          <w:tcPr>
            <w:tcW w:w="3827" w:type="dxa"/>
            <w:tcBorders>
              <w:top w:val="single" w:sz="6" w:space="0" w:color="00000A"/>
              <w:left w:val="single" w:sz="6" w:space="0" w:color="00000A"/>
              <w:bottom w:val="single" w:sz="6" w:space="0" w:color="00000A"/>
              <w:right w:val="single" w:sz="6" w:space="0" w:color="00000A"/>
            </w:tcBorders>
            <w:vAlign w:val="center"/>
          </w:tcPr>
          <w:p w14:paraId="45460465"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FD207B2"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F0DC725"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30</w:t>
            </w:r>
          </w:p>
        </w:tc>
        <w:tc>
          <w:tcPr>
            <w:tcW w:w="2977" w:type="dxa"/>
            <w:tcBorders>
              <w:top w:val="single" w:sz="6" w:space="0" w:color="00000A"/>
              <w:left w:val="single" w:sz="6" w:space="0" w:color="00000A"/>
              <w:bottom w:val="single" w:sz="6" w:space="0" w:color="00000A"/>
              <w:right w:val="single" w:sz="6" w:space="0" w:color="00000A"/>
            </w:tcBorders>
            <w:vAlign w:val="center"/>
          </w:tcPr>
          <w:p w14:paraId="3E9DA80A"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Warunki gwarancji</w:t>
            </w:r>
          </w:p>
        </w:tc>
        <w:tc>
          <w:tcPr>
            <w:tcW w:w="6946" w:type="dxa"/>
            <w:tcBorders>
              <w:top w:val="single" w:sz="6" w:space="0" w:color="00000A"/>
              <w:left w:val="single" w:sz="6" w:space="0" w:color="00000A"/>
              <w:bottom w:val="single" w:sz="6" w:space="0" w:color="00000A"/>
              <w:right w:val="single" w:sz="6" w:space="0" w:color="00000A"/>
            </w:tcBorders>
            <w:vAlign w:val="center"/>
          </w:tcPr>
          <w:p w14:paraId="41445A0E" w14:textId="77777777" w:rsidR="003670FD" w:rsidRPr="00980EFA" w:rsidRDefault="003670FD" w:rsidP="00980EFA">
            <w:pPr>
              <w:numPr>
                <w:ilvl w:val="0"/>
                <w:numId w:val="278"/>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monitor</w:t>
            </w:r>
          </w:p>
          <w:p w14:paraId="763F9D6E" w14:textId="77777777" w:rsidR="003670FD" w:rsidRPr="00980EFA" w:rsidRDefault="003670FD" w:rsidP="00980EFA">
            <w:pPr>
              <w:numPr>
                <w:ilvl w:val="0"/>
                <w:numId w:val="278"/>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p>
          <w:p w14:paraId="018776B5" w14:textId="77777777" w:rsidR="003670FD" w:rsidRPr="00980EFA" w:rsidRDefault="003670FD" w:rsidP="00980EFA">
            <w:pPr>
              <w:numPr>
                <w:ilvl w:val="0"/>
                <w:numId w:val="278"/>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 </w:t>
            </w:r>
          </w:p>
        </w:tc>
        <w:tc>
          <w:tcPr>
            <w:tcW w:w="3827" w:type="dxa"/>
            <w:tcBorders>
              <w:top w:val="single" w:sz="6" w:space="0" w:color="00000A"/>
              <w:left w:val="single" w:sz="6" w:space="0" w:color="00000A"/>
              <w:bottom w:val="single" w:sz="6" w:space="0" w:color="00000A"/>
              <w:right w:val="single" w:sz="6" w:space="0" w:color="00000A"/>
            </w:tcBorders>
            <w:vAlign w:val="center"/>
          </w:tcPr>
          <w:p w14:paraId="44E1A70A"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577E0D88" w14:textId="77777777" w:rsidR="003670FD" w:rsidRPr="00980EFA" w:rsidRDefault="003670FD" w:rsidP="00980EFA">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r w:rsidRPr="00980EFA">
        <w:rPr>
          <w:rFonts w:asciiTheme="minorHAnsi" w:hAnsiTheme="minorHAnsi" w:cstheme="minorHAnsi"/>
          <w:b/>
          <w:i/>
          <w:iCs/>
        </w:rPr>
        <w:br w:type="page"/>
      </w:r>
    </w:p>
    <w:p w14:paraId="19D9FA64" w14:textId="77777777" w:rsidR="003670FD" w:rsidRPr="00980EFA" w:rsidRDefault="003670FD" w:rsidP="00980EFA">
      <w:pPr>
        <w:keepNext/>
        <w:spacing w:line="276" w:lineRule="auto"/>
        <w:outlineLvl w:val="3"/>
        <w:rPr>
          <w:rFonts w:asciiTheme="minorHAnsi" w:hAnsiTheme="minorHAnsi" w:cstheme="minorHAnsi"/>
          <w:b/>
          <w:szCs w:val="20"/>
        </w:rPr>
      </w:pPr>
      <w:r w:rsidRPr="00980EFA">
        <w:rPr>
          <w:rFonts w:asciiTheme="minorHAnsi" w:hAnsiTheme="minorHAnsi" w:cstheme="minorHAnsi"/>
          <w:b/>
          <w:szCs w:val="20"/>
        </w:rPr>
        <w:lastRenderedPageBreak/>
        <w:t>Tabela nr 2. Monitor panoramiczny 27’ z dotykową matrycą Full HD – ilość 5 sztuk</w:t>
      </w:r>
    </w:p>
    <w:tbl>
      <w:tblPr>
        <w:tblW w:w="1430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977"/>
        <w:gridCol w:w="6941"/>
        <w:gridCol w:w="3832"/>
      </w:tblGrid>
      <w:tr w:rsidR="003670FD" w:rsidRPr="00980EFA" w14:paraId="0E14C5BC" w14:textId="77777777" w:rsidTr="00750892">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5A679BF4"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297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3D6C05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Nazwa komponentu</w:t>
            </w:r>
          </w:p>
        </w:tc>
        <w:tc>
          <w:tcPr>
            <w:tcW w:w="694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09EE974"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83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B6F0B64"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3F26CAE7" w14:textId="77777777" w:rsidTr="00750892">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4DF27EE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97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6AFC752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6941"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22773AB"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832"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6E8D55F0"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71F065A9" w14:textId="77777777" w:rsidTr="00750892">
        <w:tc>
          <w:tcPr>
            <w:tcW w:w="558" w:type="dxa"/>
            <w:tcBorders>
              <w:top w:val="single" w:sz="6" w:space="0" w:color="00000A"/>
              <w:left w:val="single" w:sz="6" w:space="0" w:color="00000A"/>
              <w:bottom w:val="single" w:sz="6" w:space="0" w:color="00000A"/>
              <w:right w:val="single" w:sz="6" w:space="0" w:color="00000A"/>
            </w:tcBorders>
          </w:tcPr>
          <w:p w14:paraId="4E42DD5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632B2F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Przekątna ekranu</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12079AF3"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27"</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48D0163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Spełnia/nie spełnia*</w:t>
            </w:r>
          </w:p>
        </w:tc>
      </w:tr>
      <w:tr w:rsidR="003670FD" w:rsidRPr="00980EFA" w14:paraId="2C80FF66"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E78FB0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24243E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Format obrazu</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73330BD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16:9</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085B2AAE"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790416F" w14:textId="77777777" w:rsidTr="00750892">
        <w:trPr>
          <w:trHeight w:val="390"/>
        </w:trPr>
        <w:tc>
          <w:tcPr>
            <w:tcW w:w="558" w:type="dxa"/>
            <w:tcBorders>
              <w:top w:val="single" w:sz="6" w:space="0" w:color="00000A"/>
              <w:left w:val="single" w:sz="6" w:space="0" w:color="00000A"/>
              <w:bottom w:val="single" w:sz="4" w:space="0" w:color="auto"/>
              <w:right w:val="single" w:sz="6" w:space="0" w:color="00000A"/>
            </w:tcBorders>
          </w:tcPr>
          <w:p w14:paraId="6BD2A9A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977" w:type="dxa"/>
            <w:tcBorders>
              <w:top w:val="single" w:sz="6" w:space="0" w:color="00000A"/>
              <w:left w:val="single" w:sz="6" w:space="0" w:color="00000A"/>
              <w:bottom w:val="single" w:sz="4" w:space="0" w:color="auto"/>
              <w:right w:val="single" w:sz="6" w:space="0" w:color="00000A"/>
            </w:tcBorders>
            <w:vAlign w:val="center"/>
            <w:hideMark/>
          </w:tcPr>
          <w:p w14:paraId="0BC3049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Panel</w:t>
            </w:r>
          </w:p>
        </w:tc>
        <w:tc>
          <w:tcPr>
            <w:tcW w:w="6941" w:type="dxa"/>
            <w:tcBorders>
              <w:top w:val="single" w:sz="6" w:space="0" w:color="00000A"/>
              <w:left w:val="single" w:sz="6" w:space="0" w:color="00000A"/>
              <w:bottom w:val="single" w:sz="4" w:space="0" w:color="auto"/>
              <w:right w:val="single" w:sz="6" w:space="0" w:color="00000A"/>
            </w:tcBorders>
            <w:vAlign w:val="center"/>
            <w:hideMark/>
          </w:tcPr>
          <w:p w14:paraId="53950DF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Matowy. Zamawiający nie dopuszcza matrycy TN.</w:t>
            </w:r>
          </w:p>
        </w:tc>
        <w:tc>
          <w:tcPr>
            <w:tcW w:w="3832" w:type="dxa"/>
            <w:tcBorders>
              <w:top w:val="single" w:sz="6" w:space="0" w:color="00000A"/>
              <w:left w:val="single" w:sz="6" w:space="0" w:color="00000A"/>
              <w:bottom w:val="single" w:sz="4" w:space="0" w:color="auto"/>
              <w:right w:val="single" w:sz="6" w:space="0" w:color="00000A"/>
            </w:tcBorders>
            <w:vAlign w:val="center"/>
            <w:hideMark/>
          </w:tcPr>
          <w:p w14:paraId="1845C48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F7F7B2F" w14:textId="77777777" w:rsidTr="00750892">
        <w:trPr>
          <w:trHeight w:val="390"/>
        </w:trPr>
        <w:tc>
          <w:tcPr>
            <w:tcW w:w="558" w:type="dxa"/>
            <w:tcBorders>
              <w:top w:val="single" w:sz="6" w:space="0" w:color="00000A"/>
              <w:left w:val="single" w:sz="6" w:space="0" w:color="00000A"/>
              <w:bottom w:val="single" w:sz="4" w:space="0" w:color="auto"/>
              <w:right w:val="single" w:sz="6" w:space="0" w:color="00000A"/>
            </w:tcBorders>
          </w:tcPr>
          <w:p w14:paraId="042B1E7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977" w:type="dxa"/>
            <w:tcBorders>
              <w:top w:val="single" w:sz="6" w:space="0" w:color="00000A"/>
              <w:left w:val="single" w:sz="6" w:space="0" w:color="00000A"/>
              <w:bottom w:val="single" w:sz="4" w:space="0" w:color="auto"/>
              <w:right w:val="single" w:sz="6" w:space="0" w:color="00000A"/>
            </w:tcBorders>
            <w:vAlign w:val="center"/>
          </w:tcPr>
          <w:p w14:paraId="053D48C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Technologia dotykowa</w:t>
            </w:r>
          </w:p>
        </w:tc>
        <w:tc>
          <w:tcPr>
            <w:tcW w:w="6941" w:type="dxa"/>
            <w:tcBorders>
              <w:top w:val="single" w:sz="6" w:space="0" w:color="00000A"/>
              <w:left w:val="single" w:sz="6" w:space="0" w:color="00000A"/>
              <w:bottom w:val="single" w:sz="4" w:space="0" w:color="auto"/>
              <w:right w:val="single" w:sz="6" w:space="0" w:color="00000A"/>
            </w:tcBorders>
            <w:vAlign w:val="center"/>
          </w:tcPr>
          <w:p w14:paraId="1B1CAF1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Pojemnościowa</w:t>
            </w:r>
          </w:p>
        </w:tc>
        <w:tc>
          <w:tcPr>
            <w:tcW w:w="3832" w:type="dxa"/>
            <w:tcBorders>
              <w:top w:val="single" w:sz="6" w:space="0" w:color="00000A"/>
              <w:left w:val="single" w:sz="6" w:space="0" w:color="00000A"/>
              <w:bottom w:val="single" w:sz="4" w:space="0" w:color="auto"/>
              <w:right w:val="single" w:sz="6" w:space="0" w:color="00000A"/>
            </w:tcBorders>
            <w:vAlign w:val="center"/>
          </w:tcPr>
          <w:p w14:paraId="3675C7D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E5E43F1" w14:textId="77777777" w:rsidTr="00750892">
        <w:trPr>
          <w:trHeight w:val="450"/>
        </w:trPr>
        <w:tc>
          <w:tcPr>
            <w:tcW w:w="558" w:type="dxa"/>
            <w:tcBorders>
              <w:top w:val="single" w:sz="4" w:space="0" w:color="auto"/>
              <w:left w:val="single" w:sz="6" w:space="0" w:color="00000A"/>
              <w:bottom w:val="single" w:sz="6" w:space="0" w:color="00000A"/>
              <w:right w:val="single" w:sz="6" w:space="0" w:color="00000A"/>
            </w:tcBorders>
          </w:tcPr>
          <w:p w14:paraId="38A5A73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977" w:type="dxa"/>
            <w:tcBorders>
              <w:top w:val="single" w:sz="4" w:space="0" w:color="auto"/>
              <w:left w:val="single" w:sz="6" w:space="0" w:color="00000A"/>
              <w:bottom w:val="single" w:sz="6" w:space="0" w:color="00000A"/>
              <w:right w:val="single" w:sz="6" w:space="0" w:color="00000A"/>
            </w:tcBorders>
            <w:vAlign w:val="center"/>
            <w:hideMark/>
          </w:tcPr>
          <w:p w14:paraId="460DE85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Rozdzielczość fizyczna</w:t>
            </w:r>
          </w:p>
        </w:tc>
        <w:tc>
          <w:tcPr>
            <w:tcW w:w="6941" w:type="dxa"/>
            <w:tcBorders>
              <w:top w:val="single" w:sz="4" w:space="0" w:color="auto"/>
              <w:left w:val="single" w:sz="6" w:space="0" w:color="00000A"/>
              <w:bottom w:val="single" w:sz="6" w:space="0" w:color="00000A"/>
              <w:right w:val="single" w:sz="6" w:space="0" w:color="00000A"/>
            </w:tcBorders>
            <w:vAlign w:val="center"/>
            <w:hideMark/>
          </w:tcPr>
          <w:p w14:paraId="1E96296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1920 x 1080</w:t>
            </w:r>
          </w:p>
        </w:tc>
        <w:tc>
          <w:tcPr>
            <w:tcW w:w="3832" w:type="dxa"/>
            <w:tcBorders>
              <w:top w:val="single" w:sz="4" w:space="0" w:color="auto"/>
              <w:left w:val="single" w:sz="6" w:space="0" w:color="00000A"/>
              <w:bottom w:val="single" w:sz="6" w:space="0" w:color="00000A"/>
              <w:right w:val="single" w:sz="6" w:space="0" w:color="00000A"/>
            </w:tcBorders>
            <w:vAlign w:val="center"/>
            <w:hideMark/>
          </w:tcPr>
          <w:p w14:paraId="01BEC37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Rozdzielczość fizyczna ……………………….</w:t>
            </w:r>
          </w:p>
        </w:tc>
      </w:tr>
      <w:tr w:rsidR="003670FD" w:rsidRPr="00980EFA" w14:paraId="51860DAE"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1612A8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7A858F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Jasność</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3069440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270 cd/m²</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5164CEDC" w14:textId="77777777" w:rsidR="003670FD" w:rsidRPr="00980EFA" w:rsidRDefault="003670FD" w:rsidP="00980EFA">
            <w:pPr>
              <w:spacing w:after="80" w:line="276" w:lineRule="auto"/>
              <w:rPr>
                <w:rFonts w:asciiTheme="minorHAnsi" w:hAnsiTheme="minorHAnsi" w:cstheme="minorHAnsi"/>
                <w:b/>
                <w:lang w:eastAsia="en-US"/>
              </w:rPr>
            </w:pPr>
          </w:p>
          <w:p w14:paraId="2360BED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Jasność ……………………………… cd/m²</w:t>
            </w:r>
          </w:p>
        </w:tc>
      </w:tr>
      <w:tr w:rsidR="003670FD" w:rsidRPr="00980EFA" w14:paraId="49DAE9B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EC7A24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6BAA58D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Kontrast statyczny</w:t>
            </w:r>
          </w:p>
        </w:tc>
        <w:tc>
          <w:tcPr>
            <w:tcW w:w="694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11FD78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1 000 : 1</w:t>
            </w:r>
          </w:p>
        </w:tc>
        <w:tc>
          <w:tcPr>
            <w:tcW w:w="383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9CF7CB"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011F2A0"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E459F1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FF4643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Czas reakcji</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5DB52A08" w14:textId="77777777" w:rsidR="003670FD" w:rsidRPr="00980EFA" w:rsidRDefault="003670FD" w:rsidP="00980EFA">
            <w:pPr>
              <w:spacing w:after="80" w:line="276" w:lineRule="auto"/>
              <w:rPr>
                <w:rFonts w:asciiTheme="minorHAnsi" w:hAnsiTheme="minorHAnsi" w:cstheme="minorHAnsi"/>
                <w:lang w:val="sv-SE" w:eastAsia="en-US"/>
              </w:rPr>
            </w:pPr>
            <w:r w:rsidRPr="00980EFA">
              <w:rPr>
                <w:rFonts w:asciiTheme="minorHAnsi" w:hAnsiTheme="minorHAnsi" w:cstheme="minorHAnsi"/>
                <w:lang w:val="sv-SE" w:eastAsia="en-US"/>
              </w:rPr>
              <w:t>Nie większy niż  ms</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0A1A5A9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Czas reakcji ……………………………… ms</w:t>
            </w:r>
          </w:p>
        </w:tc>
      </w:tr>
      <w:tr w:rsidR="003670FD" w:rsidRPr="00980EFA" w14:paraId="1C6C612D"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B95BE9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ABC7D5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Kąt widzenia</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2C225DE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Poziomo/pionowo: 178°/ 178°</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3D7A6B1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AD6E23D"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4D8B7D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91096CF"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Wyświetlane kolory</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5C763A6C"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16.7 mln</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3EAC160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5AA7329"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0B21F1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C609D8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Redukcja niebieskiego światła</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0188703B"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6A464AA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0C530A2"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710BB5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7EF00F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Redukcja migotania</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27041AAF" w14:textId="77777777" w:rsidR="003670FD" w:rsidRPr="00980EFA" w:rsidRDefault="003670FD" w:rsidP="00980EFA">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63806C3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C9BFBB4"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7E793D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A1F628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Rozmiar plamki</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31143441" w14:textId="77777777" w:rsidR="003670FD" w:rsidRPr="00980EFA" w:rsidRDefault="003670FD" w:rsidP="00980EFA">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0.311 x 0.311 mm</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6F257F9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6247671"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713DF0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05F5FE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Częstotliwość odświeżania</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55EE7396" w14:textId="77777777" w:rsidR="003670FD" w:rsidRPr="00980EFA" w:rsidRDefault="003670FD" w:rsidP="00980EFA">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 xml:space="preserve">Minimum 60 </w:t>
            </w:r>
            <w:proofErr w:type="spellStart"/>
            <w:r w:rsidRPr="00980EFA">
              <w:rPr>
                <w:rFonts w:asciiTheme="minorHAnsi" w:hAnsiTheme="minorHAnsi" w:cstheme="minorHAnsi"/>
                <w:lang w:eastAsia="en-US"/>
              </w:rPr>
              <w:t>Hz</w:t>
            </w:r>
            <w:proofErr w:type="spellEnd"/>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37D51F7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 xml:space="preserve">Częstotliwość odświeżania …………… </w:t>
            </w:r>
            <w:proofErr w:type="spellStart"/>
            <w:r w:rsidRPr="00980EFA">
              <w:rPr>
                <w:rFonts w:asciiTheme="minorHAnsi" w:hAnsiTheme="minorHAnsi" w:cstheme="minorHAnsi"/>
                <w:b/>
                <w:lang w:eastAsia="en-US"/>
              </w:rPr>
              <w:t>Hz</w:t>
            </w:r>
            <w:proofErr w:type="spellEnd"/>
          </w:p>
        </w:tc>
      </w:tr>
      <w:tr w:rsidR="003670FD" w:rsidRPr="00980EFA" w14:paraId="26760C1E"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FE0839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325676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Cyfrowe wejście sygnału</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6CFD1762" w14:textId="77777777" w:rsidR="003670FD" w:rsidRPr="00980EFA" w:rsidRDefault="003670FD" w:rsidP="00980EFA">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Umożliwiające prace w maksymalnej rozdzielczości</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44770E8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BB440FE" w14:textId="77777777" w:rsidTr="00750892">
        <w:tc>
          <w:tcPr>
            <w:tcW w:w="558" w:type="dxa"/>
            <w:tcBorders>
              <w:top w:val="single" w:sz="6" w:space="0" w:color="00000A"/>
              <w:left w:val="single" w:sz="6" w:space="0" w:color="00000A"/>
              <w:bottom w:val="single" w:sz="6" w:space="0" w:color="00000A"/>
              <w:right w:val="single" w:sz="6" w:space="0" w:color="00000A"/>
            </w:tcBorders>
          </w:tcPr>
          <w:p w14:paraId="19BBAD0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FE975A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HDCP</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4A53638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7C1E266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B8587FF"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D2E289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ED8EEC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Wyjście słuchawkowe</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534DC0D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68EB721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37D236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CBF03B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6FEB1F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Głośnik</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73FF125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Stereo, wbudowane</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1B6EC4B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2FDA95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2C4037A"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64C6501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Zabezpieczenie przed kradzieżą</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26FB4412"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Kompatybilny z </w:t>
            </w:r>
            <w:proofErr w:type="spellStart"/>
            <w:r w:rsidRPr="00980EFA">
              <w:rPr>
                <w:rFonts w:asciiTheme="minorHAnsi" w:hAnsiTheme="minorHAnsi" w:cstheme="minorHAnsi"/>
                <w:lang w:eastAsia="en-US"/>
              </w:rPr>
              <w:t>Kensington</w:t>
            </w:r>
            <w:proofErr w:type="spellEnd"/>
            <w:r w:rsidRPr="00980EFA">
              <w:rPr>
                <w:rFonts w:asciiTheme="minorHAnsi" w:hAnsiTheme="minorHAnsi" w:cstheme="minorHAnsi"/>
                <w:lang w:eastAsia="en-US"/>
              </w:rPr>
              <w:t>-lock lub Noble Lock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106F257B"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F4AAA44"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856374A"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E93CCB4"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Regulacja wysokości</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5720DF6B"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2327F765"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C0B7B7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7E72E4F7"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8C6D803" w14:textId="77777777" w:rsidR="003670FD" w:rsidRPr="00980EFA" w:rsidRDefault="003670FD" w:rsidP="00980EFA">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Tilt</w:t>
            </w:r>
            <w:proofErr w:type="spellEnd"/>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1F599D5E"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4BF6F46B"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4BE1F87" w14:textId="77777777" w:rsidTr="00750892">
        <w:tc>
          <w:tcPr>
            <w:tcW w:w="558" w:type="dxa"/>
            <w:tcBorders>
              <w:top w:val="single" w:sz="6" w:space="0" w:color="00000A"/>
              <w:left w:val="single" w:sz="6" w:space="0" w:color="00000A"/>
              <w:bottom w:val="single" w:sz="6" w:space="0" w:color="00000A"/>
              <w:right w:val="single" w:sz="6" w:space="0" w:color="00000A"/>
            </w:tcBorders>
          </w:tcPr>
          <w:p w14:paraId="3F8C9930"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FDDA42D" w14:textId="77777777" w:rsidR="003670FD" w:rsidRPr="00980EFA" w:rsidRDefault="003670FD" w:rsidP="00980EFA">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Swivel</w:t>
            </w:r>
            <w:proofErr w:type="spellEnd"/>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44F00EBD"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487251EF"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8C5DA38" w14:textId="77777777" w:rsidTr="00750892">
        <w:tc>
          <w:tcPr>
            <w:tcW w:w="558" w:type="dxa"/>
            <w:tcBorders>
              <w:top w:val="single" w:sz="6" w:space="0" w:color="00000A"/>
              <w:left w:val="single" w:sz="6" w:space="0" w:color="00000A"/>
              <w:bottom w:val="single" w:sz="6" w:space="0" w:color="00000A"/>
              <w:right w:val="single" w:sz="6" w:space="0" w:color="00000A"/>
            </w:tcBorders>
          </w:tcPr>
          <w:p w14:paraId="6CCC78D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B4511DE" w14:textId="77777777" w:rsidR="003670FD" w:rsidRPr="00980EFA" w:rsidRDefault="003670FD" w:rsidP="00980EFA">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Pivot</w:t>
            </w:r>
            <w:proofErr w:type="spellEnd"/>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23CB675D"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4D491C0C"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744F935" w14:textId="77777777" w:rsidTr="00750892">
        <w:tc>
          <w:tcPr>
            <w:tcW w:w="558" w:type="dxa"/>
            <w:tcBorders>
              <w:top w:val="single" w:sz="6" w:space="0" w:color="00000A"/>
              <w:left w:val="single" w:sz="6" w:space="0" w:color="00000A"/>
              <w:bottom w:val="single" w:sz="6" w:space="0" w:color="00000A"/>
              <w:right w:val="single" w:sz="6" w:space="0" w:color="00000A"/>
            </w:tcBorders>
          </w:tcPr>
          <w:p w14:paraId="2951525D"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24</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FD18038"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Standard VESA</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1330B44C"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4E8173D1"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20B1E69"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C194FC2"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25</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2156F5D"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Waga z podstawą</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4B5E0ADE"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Maksimum 10 Kg</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71D3B672"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5FACFC2"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F9A8AA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6C6AADF"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Akcesoria w zestawie</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4E96044D"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Kabel zasilający, komplet kabli sygnałowych zgodnych z wejściem sygnału, skrócona instrukcja obsługi</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6C2FEF43"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15A5B93"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201070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C77E1FF"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1E25EBE7"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AC 110 - 240 V, 50 / 60 </w:t>
            </w:r>
            <w:proofErr w:type="spellStart"/>
            <w:r w:rsidRPr="00980EFA">
              <w:rPr>
                <w:rFonts w:asciiTheme="minorHAnsi" w:hAnsiTheme="minorHAnsi" w:cstheme="minorHAnsi"/>
                <w:lang w:eastAsia="en-US"/>
              </w:rPr>
              <w:t>Hz</w:t>
            </w:r>
            <w:proofErr w:type="spellEnd"/>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2FD7B57D"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4F8D28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0277BDBE"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28</w:t>
            </w:r>
          </w:p>
        </w:tc>
        <w:tc>
          <w:tcPr>
            <w:tcW w:w="2977" w:type="dxa"/>
            <w:tcBorders>
              <w:top w:val="single" w:sz="6" w:space="0" w:color="00000A"/>
              <w:left w:val="single" w:sz="6" w:space="0" w:color="00000A"/>
              <w:bottom w:val="single" w:sz="6" w:space="0" w:color="00000A"/>
              <w:right w:val="single" w:sz="6" w:space="0" w:color="00000A"/>
            </w:tcBorders>
            <w:vAlign w:val="center"/>
          </w:tcPr>
          <w:p w14:paraId="46B6E35D"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Zużycie energii</w:t>
            </w:r>
          </w:p>
        </w:tc>
        <w:tc>
          <w:tcPr>
            <w:tcW w:w="6941" w:type="dxa"/>
            <w:tcBorders>
              <w:top w:val="single" w:sz="6" w:space="0" w:color="00000A"/>
              <w:left w:val="single" w:sz="6" w:space="0" w:color="00000A"/>
              <w:bottom w:val="single" w:sz="6" w:space="0" w:color="00000A"/>
              <w:right w:val="single" w:sz="6" w:space="0" w:color="00000A"/>
            </w:tcBorders>
            <w:vAlign w:val="center"/>
          </w:tcPr>
          <w:p w14:paraId="713D34BE"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Max 50 W; Maks. 0,5 W </w:t>
            </w:r>
            <w:proofErr w:type="spellStart"/>
            <w:r w:rsidRPr="00980EFA">
              <w:rPr>
                <w:rFonts w:asciiTheme="minorHAnsi" w:hAnsiTheme="minorHAnsi" w:cstheme="minorHAnsi"/>
                <w:lang w:eastAsia="en-US"/>
              </w:rPr>
              <w:t>w</w:t>
            </w:r>
            <w:proofErr w:type="spellEnd"/>
            <w:r w:rsidRPr="00980EFA">
              <w:rPr>
                <w:rFonts w:asciiTheme="minorHAnsi" w:hAnsiTheme="minorHAnsi" w:cstheme="minorHAnsi"/>
                <w:lang w:eastAsia="en-US"/>
              </w:rPr>
              <w:t xml:space="preserve"> trybie Power management / Power </w:t>
            </w:r>
            <w:proofErr w:type="spellStart"/>
            <w:r w:rsidRPr="00980EFA">
              <w:rPr>
                <w:rFonts w:asciiTheme="minorHAnsi" w:hAnsiTheme="minorHAnsi" w:cstheme="minorHAnsi"/>
                <w:lang w:eastAsia="en-US"/>
              </w:rPr>
              <w:t>Saving</w:t>
            </w:r>
            <w:proofErr w:type="spellEnd"/>
            <w:r w:rsidRPr="00980EFA">
              <w:rPr>
                <w:rFonts w:asciiTheme="minorHAnsi" w:hAnsiTheme="minorHAnsi" w:cstheme="minorHAnsi"/>
                <w:lang w:eastAsia="en-US"/>
              </w:rPr>
              <w:t xml:space="preserve"> </w:t>
            </w:r>
            <w:proofErr w:type="spellStart"/>
            <w:r w:rsidRPr="00980EFA">
              <w:rPr>
                <w:rFonts w:asciiTheme="minorHAnsi" w:hAnsiTheme="minorHAnsi" w:cstheme="minorHAnsi"/>
                <w:lang w:eastAsia="en-US"/>
              </w:rPr>
              <w:t>Mode</w:t>
            </w:r>
            <w:proofErr w:type="spellEnd"/>
          </w:p>
        </w:tc>
        <w:tc>
          <w:tcPr>
            <w:tcW w:w="3832" w:type="dxa"/>
            <w:tcBorders>
              <w:top w:val="single" w:sz="6" w:space="0" w:color="00000A"/>
              <w:left w:val="single" w:sz="6" w:space="0" w:color="00000A"/>
              <w:bottom w:val="single" w:sz="6" w:space="0" w:color="00000A"/>
              <w:right w:val="single" w:sz="6" w:space="0" w:color="00000A"/>
            </w:tcBorders>
            <w:vAlign w:val="center"/>
          </w:tcPr>
          <w:p w14:paraId="541D5954"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0CCBF3A"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8B1EEF8"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29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D297D15"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7BB05210"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36491BEF"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 xml:space="preserve">2. Certyfikat ISO 14001 dla producenta sprzętu. Zamawiający dopuszcza możliwość złożenia innego dokumentu, wydanego </w:t>
            </w:r>
            <w:r w:rsidRPr="00980EFA">
              <w:rPr>
                <w:rFonts w:asciiTheme="minorHAnsi" w:hAnsiTheme="minorHAnsi" w:cstheme="minorHAnsi"/>
                <w:bCs/>
                <w:lang w:eastAsia="en-US"/>
              </w:rPr>
              <w:lastRenderedPageBreak/>
              <w:t>przez odpowiedni podmiot uprawniony do kontroli jakości w w/w zakresie.</w:t>
            </w:r>
          </w:p>
          <w:p w14:paraId="2DC17DDC"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bCs/>
                <w:lang w:eastAsia="en-US"/>
              </w:rPr>
              <w:t>3. Deklaracja zgodności CE.</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7306392F"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670FD" w:rsidRPr="00980EFA" w14:paraId="695ADB1C"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9D0F759"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30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0AE050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Warunki gwarancji</w:t>
            </w:r>
          </w:p>
        </w:tc>
        <w:tc>
          <w:tcPr>
            <w:tcW w:w="6941" w:type="dxa"/>
            <w:tcBorders>
              <w:top w:val="single" w:sz="6" w:space="0" w:color="00000A"/>
              <w:left w:val="single" w:sz="6" w:space="0" w:color="00000A"/>
              <w:bottom w:val="single" w:sz="6" w:space="0" w:color="00000A"/>
              <w:right w:val="single" w:sz="6" w:space="0" w:color="00000A"/>
            </w:tcBorders>
            <w:vAlign w:val="center"/>
            <w:hideMark/>
          </w:tcPr>
          <w:p w14:paraId="6F037C09" w14:textId="77777777" w:rsidR="003670FD" w:rsidRPr="00980EFA" w:rsidRDefault="003670FD" w:rsidP="00980EFA">
            <w:pPr>
              <w:numPr>
                <w:ilvl w:val="0"/>
                <w:numId w:val="279"/>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3-letnia gwarancja Wykonawcy i producenta na oferowany monitor</w:t>
            </w:r>
          </w:p>
          <w:p w14:paraId="73BA62B2" w14:textId="77777777" w:rsidR="003670FD" w:rsidRPr="00980EFA" w:rsidRDefault="003670FD" w:rsidP="00980EFA">
            <w:pPr>
              <w:numPr>
                <w:ilvl w:val="0"/>
                <w:numId w:val="27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 xml:space="preserve">Czas reakcji serwisu, jak i usługa gwarancyjna realizowane na zasadach </w:t>
            </w:r>
            <w:proofErr w:type="spellStart"/>
            <w:r w:rsidRPr="00980EFA">
              <w:rPr>
                <w:rFonts w:asciiTheme="minorHAnsi" w:hAnsiTheme="minorHAnsi" w:cstheme="minorHAnsi"/>
              </w:rPr>
              <w:t>Next</w:t>
            </w:r>
            <w:proofErr w:type="spellEnd"/>
            <w:r w:rsidRPr="00980EFA">
              <w:rPr>
                <w:rFonts w:asciiTheme="minorHAnsi" w:hAnsiTheme="minorHAnsi" w:cstheme="minorHAnsi"/>
              </w:rPr>
              <w:t xml:space="preserve"> </w:t>
            </w:r>
            <w:proofErr w:type="spellStart"/>
            <w:r w:rsidRPr="00980EFA">
              <w:rPr>
                <w:rFonts w:asciiTheme="minorHAnsi" w:hAnsiTheme="minorHAnsi" w:cstheme="minorHAnsi"/>
              </w:rPr>
              <w:t>Bussiness</w:t>
            </w:r>
            <w:proofErr w:type="spellEnd"/>
            <w:r w:rsidRPr="00980EFA">
              <w:rPr>
                <w:rFonts w:asciiTheme="minorHAnsi" w:hAnsiTheme="minorHAnsi" w:cstheme="minorHAnsi"/>
              </w:rPr>
              <w:t xml:space="preserve"> Day</w:t>
            </w:r>
          </w:p>
          <w:p w14:paraId="50694990" w14:textId="77777777" w:rsidR="003670FD" w:rsidRPr="00980EFA" w:rsidRDefault="003670FD" w:rsidP="00980EFA">
            <w:pPr>
              <w:numPr>
                <w:ilvl w:val="0"/>
                <w:numId w:val="27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w:t>
            </w:r>
          </w:p>
        </w:tc>
        <w:tc>
          <w:tcPr>
            <w:tcW w:w="3832" w:type="dxa"/>
            <w:tcBorders>
              <w:top w:val="single" w:sz="6" w:space="0" w:color="00000A"/>
              <w:left w:val="single" w:sz="6" w:space="0" w:color="00000A"/>
              <w:bottom w:val="single" w:sz="6" w:space="0" w:color="00000A"/>
              <w:right w:val="single" w:sz="6" w:space="0" w:color="00000A"/>
            </w:tcBorders>
            <w:vAlign w:val="center"/>
            <w:hideMark/>
          </w:tcPr>
          <w:p w14:paraId="7237FFBD"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2FC3FBF" w14:textId="77777777" w:rsidTr="00750892">
        <w:tc>
          <w:tcPr>
            <w:tcW w:w="558" w:type="dxa"/>
            <w:tcBorders>
              <w:top w:val="single" w:sz="6" w:space="0" w:color="00000A"/>
              <w:left w:val="single" w:sz="6" w:space="0" w:color="00000A"/>
              <w:bottom w:val="single" w:sz="6" w:space="0" w:color="00000A"/>
              <w:right w:val="single" w:sz="6" w:space="0" w:color="00000A"/>
            </w:tcBorders>
          </w:tcPr>
          <w:p w14:paraId="5D94BF46"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31</w:t>
            </w:r>
          </w:p>
        </w:tc>
        <w:tc>
          <w:tcPr>
            <w:tcW w:w="2977" w:type="dxa"/>
            <w:tcBorders>
              <w:top w:val="single" w:sz="6" w:space="0" w:color="00000A"/>
              <w:left w:val="single" w:sz="6" w:space="0" w:color="00000A"/>
              <w:bottom w:val="single" w:sz="6" w:space="0" w:color="00000A"/>
              <w:right w:val="single" w:sz="6" w:space="0" w:color="00000A"/>
            </w:tcBorders>
            <w:vAlign w:val="center"/>
          </w:tcPr>
          <w:p w14:paraId="2E7AD52B" w14:textId="77777777" w:rsidR="003670FD" w:rsidRPr="00980EFA" w:rsidRDefault="003670FD" w:rsidP="00980EFA">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Ilość punktów dotykowych</w:t>
            </w:r>
          </w:p>
        </w:tc>
        <w:tc>
          <w:tcPr>
            <w:tcW w:w="6941" w:type="dxa"/>
            <w:tcBorders>
              <w:top w:val="single" w:sz="6" w:space="0" w:color="00000A"/>
              <w:left w:val="single" w:sz="6" w:space="0" w:color="00000A"/>
              <w:bottom w:val="single" w:sz="6" w:space="0" w:color="00000A"/>
              <w:right w:val="single" w:sz="6" w:space="0" w:color="00000A"/>
            </w:tcBorders>
            <w:vAlign w:val="center"/>
          </w:tcPr>
          <w:p w14:paraId="3950AC50" w14:textId="77777777" w:rsidR="003670FD" w:rsidRPr="00980EFA" w:rsidRDefault="003670FD" w:rsidP="00980EFA">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10</w:t>
            </w:r>
          </w:p>
        </w:tc>
        <w:tc>
          <w:tcPr>
            <w:tcW w:w="3832" w:type="dxa"/>
            <w:tcBorders>
              <w:top w:val="single" w:sz="6" w:space="0" w:color="00000A"/>
              <w:left w:val="single" w:sz="6" w:space="0" w:color="00000A"/>
              <w:bottom w:val="single" w:sz="6" w:space="0" w:color="00000A"/>
              <w:right w:val="single" w:sz="6" w:space="0" w:color="00000A"/>
            </w:tcBorders>
            <w:vAlign w:val="center"/>
          </w:tcPr>
          <w:p w14:paraId="66EF3CCC" w14:textId="77777777" w:rsidR="003670FD" w:rsidRPr="00980EFA" w:rsidRDefault="003670FD" w:rsidP="00980EFA">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22262980" w14:textId="77777777" w:rsidR="003670FD" w:rsidRPr="00980EFA" w:rsidRDefault="003670FD" w:rsidP="00980EFA">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r w:rsidRPr="00980EFA">
        <w:rPr>
          <w:rFonts w:asciiTheme="minorHAnsi" w:hAnsiTheme="minorHAnsi" w:cstheme="minorHAnsi"/>
          <w:b/>
          <w:i/>
          <w:iCs/>
        </w:rPr>
        <w:br w:type="page"/>
      </w:r>
    </w:p>
    <w:p w14:paraId="2D12E64D" w14:textId="77777777" w:rsidR="003670FD" w:rsidRPr="00980EFA" w:rsidRDefault="003670FD" w:rsidP="00980EFA">
      <w:pPr>
        <w:keepNext/>
        <w:spacing w:line="276" w:lineRule="auto"/>
        <w:outlineLvl w:val="2"/>
        <w:rPr>
          <w:rFonts w:asciiTheme="minorHAnsi" w:hAnsiTheme="minorHAnsi" w:cstheme="minorHAnsi"/>
          <w:b/>
        </w:rPr>
      </w:pPr>
      <w:r w:rsidRPr="00980EFA">
        <w:rPr>
          <w:rFonts w:asciiTheme="minorHAnsi" w:hAnsiTheme="minorHAnsi" w:cstheme="minorHAnsi"/>
          <w:b/>
        </w:rPr>
        <w:lastRenderedPageBreak/>
        <w:t>Część III</w:t>
      </w:r>
    </w:p>
    <w:p w14:paraId="4919D770" w14:textId="77777777" w:rsidR="003670FD" w:rsidRPr="00980EFA" w:rsidRDefault="003670FD" w:rsidP="00980EFA">
      <w:pPr>
        <w:spacing w:line="276" w:lineRule="auto"/>
        <w:rPr>
          <w:rFonts w:asciiTheme="minorHAnsi" w:hAnsiTheme="minorHAnsi" w:cstheme="minorHAnsi"/>
        </w:rPr>
      </w:pPr>
    </w:p>
    <w:p w14:paraId="7F6AB7C1" w14:textId="77777777" w:rsidR="003670FD" w:rsidRPr="00980EFA" w:rsidRDefault="003670FD" w:rsidP="00980EFA">
      <w:pPr>
        <w:spacing w:line="276" w:lineRule="auto"/>
        <w:rPr>
          <w:rFonts w:asciiTheme="minorHAnsi" w:hAnsiTheme="minorHAnsi" w:cstheme="minorHAnsi"/>
        </w:rPr>
      </w:pPr>
      <w:r w:rsidRPr="00980EFA">
        <w:rPr>
          <w:rFonts w:asciiTheme="minorHAnsi" w:hAnsiTheme="minorHAnsi" w:cstheme="minorHAnsi"/>
        </w:rPr>
        <w:t>Instrukcja wypełniania kolumny D Specyfikacji technicznej dla Części III Tabeli 1:</w:t>
      </w:r>
    </w:p>
    <w:p w14:paraId="3C185FAC"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uzupełnić faktyczne parametry techniczne oferowanego urządzenia dla pozycji o numerach 1</w:t>
      </w:r>
    </w:p>
    <w:p w14:paraId="0E1B2D5E"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 xml:space="preserve">Wykonawca powinien przekreślić nieprawidłową opcję zostawiając jedynie informację odnoszącą się do faktycznego stanu urządzenia dla pozycji 2, 3, 4, 5, 6, 7, 8, 9, 10, 11, 12, </w:t>
      </w:r>
    </w:p>
    <w:p w14:paraId="43A8277F" w14:textId="77777777" w:rsidR="003670FD" w:rsidRPr="00980EFA" w:rsidRDefault="003670FD" w:rsidP="00980EFA">
      <w:pPr>
        <w:numPr>
          <w:ilvl w:val="0"/>
          <w:numId w:val="346"/>
        </w:numPr>
        <w:spacing w:line="276" w:lineRule="auto"/>
        <w:rPr>
          <w:rFonts w:asciiTheme="minorHAnsi" w:hAnsiTheme="minorHAnsi" w:cstheme="minorHAnsi"/>
        </w:rPr>
      </w:pPr>
    </w:p>
    <w:p w14:paraId="24FFFD65" w14:textId="77777777" w:rsidR="003670FD" w:rsidRPr="00980EFA" w:rsidRDefault="003670FD" w:rsidP="00980EFA">
      <w:pPr>
        <w:keepNext/>
        <w:spacing w:line="276" w:lineRule="auto"/>
        <w:outlineLvl w:val="3"/>
        <w:rPr>
          <w:rFonts w:asciiTheme="minorHAnsi" w:hAnsiTheme="minorHAnsi" w:cstheme="minorHAnsi"/>
          <w:b/>
          <w:szCs w:val="20"/>
        </w:rPr>
      </w:pPr>
      <w:r w:rsidRPr="00980EFA">
        <w:rPr>
          <w:rFonts w:asciiTheme="minorHAnsi" w:hAnsiTheme="minorHAnsi" w:cstheme="minorHAnsi"/>
          <w:b/>
          <w:szCs w:val="20"/>
        </w:rPr>
        <w:t>Tabela nr 1. Kamera internetowa – ilość 100 sztuk</w:t>
      </w:r>
    </w:p>
    <w:tbl>
      <w:tblPr>
        <w:tblW w:w="1430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3686"/>
        <w:gridCol w:w="6237"/>
        <w:gridCol w:w="3827"/>
      </w:tblGrid>
      <w:tr w:rsidR="003670FD" w:rsidRPr="00980EFA" w14:paraId="20C533EA"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0BA8BF65"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368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63C345E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Nazwa komponentu</w:t>
            </w:r>
          </w:p>
        </w:tc>
        <w:tc>
          <w:tcPr>
            <w:tcW w:w="623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555DA24E"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82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0428800D"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26B479F8"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vAlign w:val="center"/>
          </w:tcPr>
          <w:p w14:paraId="48654C8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368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135E3E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623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B7527B4"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827"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1880F7F0"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14D3BF09"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74B7F96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50E6F9B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Obsługiwane rozdzielczości / liczby klatek na sekundę</w:t>
            </w:r>
          </w:p>
        </w:tc>
        <w:tc>
          <w:tcPr>
            <w:tcW w:w="6237" w:type="dxa"/>
            <w:tcBorders>
              <w:top w:val="single" w:sz="6" w:space="0" w:color="00000A"/>
              <w:left w:val="single" w:sz="6" w:space="0" w:color="00000A"/>
              <w:bottom w:val="single" w:sz="6" w:space="0" w:color="00000A"/>
              <w:right w:val="single" w:sz="6" w:space="0" w:color="00000A"/>
            </w:tcBorders>
            <w:vAlign w:val="center"/>
            <w:hideMark/>
          </w:tcPr>
          <w:p w14:paraId="4806EEDF"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 xml:space="preserve"> Full HD 1080p 30 </w:t>
            </w:r>
            <w:proofErr w:type="spellStart"/>
            <w:r w:rsidRPr="00980EFA">
              <w:rPr>
                <w:rFonts w:asciiTheme="minorHAnsi" w:hAnsiTheme="minorHAnsi" w:cstheme="minorHAnsi"/>
                <w:lang w:eastAsia="en-US"/>
              </w:rPr>
              <w:t>fps</w:t>
            </w:r>
            <w:proofErr w:type="spellEnd"/>
            <w:r w:rsidRPr="00980EFA">
              <w:rPr>
                <w:rFonts w:asciiTheme="minorHAnsi" w:hAnsiTheme="minorHAnsi" w:cstheme="minorHAnsi"/>
                <w:lang w:eastAsia="en-US"/>
              </w:rPr>
              <w:t xml:space="preserve">, HD 720p / 30 </w:t>
            </w:r>
            <w:proofErr w:type="spellStart"/>
            <w:r w:rsidRPr="00980EFA">
              <w:rPr>
                <w:rFonts w:asciiTheme="minorHAnsi" w:hAnsiTheme="minorHAnsi" w:cstheme="minorHAnsi"/>
                <w:lang w:eastAsia="en-US"/>
              </w:rPr>
              <w:t>fps</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D06B17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Obsługiwane rozdzielczości / liczba klatek na sekundę ………………………………………………………</w:t>
            </w:r>
          </w:p>
        </w:tc>
      </w:tr>
      <w:tr w:rsidR="003670FD" w:rsidRPr="00980EFA" w14:paraId="5B6C943A"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A547FB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36B4088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Pole widzenia po przekątnej</w:t>
            </w:r>
          </w:p>
        </w:tc>
        <w:tc>
          <w:tcPr>
            <w:tcW w:w="6237" w:type="dxa"/>
            <w:tcBorders>
              <w:top w:val="single" w:sz="6" w:space="0" w:color="00000A"/>
              <w:left w:val="single" w:sz="6" w:space="0" w:color="00000A"/>
              <w:bottom w:val="single" w:sz="6" w:space="0" w:color="00000A"/>
              <w:right w:val="single" w:sz="6" w:space="0" w:color="00000A"/>
            </w:tcBorders>
            <w:vAlign w:val="center"/>
            <w:hideMark/>
          </w:tcPr>
          <w:p w14:paraId="33B7678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90</w:t>
            </w:r>
            <w:r w:rsidRPr="00980EFA">
              <w:rPr>
                <w:rFonts w:asciiTheme="minorHAnsi" w:hAnsiTheme="minorHAnsi" w:cstheme="minorHAnsi"/>
                <w:vertAlign w:val="superscript"/>
                <w:lang w:eastAsia="en-US"/>
              </w:rPr>
              <w:t>o</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1E0C5D86"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1954223" w14:textId="77777777" w:rsidTr="00301D7C">
        <w:trPr>
          <w:trHeight w:val="390"/>
        </w:trPr>
        <w:tc>
          <w:tcPr>
            <w:tcW w:w="558" w:type="dxa"/>
            <w:tcBorders>
              <w:top w:val="single" w:sz="6" w:space="0" w:color="00000A"/>
              <w:left w:val="single" w:sz="6" w:space="0" w:color="00000A"/>
              <w:bottom w:val="single" w:sz="4" w:space="0" w:color="auto"/>
              <w:right w:val="single" w:sz="6" w:space="0" w:color="00000A"/>
            </w:tcBorders>
            <w:vAlign w:val="center"/>
          </w:tcPr>
          <w:p w14:paraId="6F7F57E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3686" w:type="dxa"/>
            <w:tcBorders>
              <w:top w:val="single" w:sz="6" w:space="0" w:color="00000A"/>
              <w:left w:val="single" w:sz="6" w:space="0" w:color="00000A"/>
              <w:bottom w:val="single" w:sz="4" w:space="0" w:color="auto"/>
              <w:right w:val="single" w:sz="6" w:space="0" w:color="00000A"/>
            </w:tcBorders>
            <w:vAlign w:val="center"/>
            <w:hideMark/>
          </w:tcPr>
          <w:p w14:paraId="035C02C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Możliwość powiększenia obrazu</w:t>
            </w:r>
          </w:p>
        </w:tc>
        <w:tc>
          <w:tcPr>
            <w:tcW w:w="6237" w:type="dxa"/>
            <w:tcBorders>
              <w:top w:val="single" w:sz="6" w:space="0" w:color="00000A"/>
              <w:left w:val="single" w:sz="6" w:space="0" w:color="00000A"/>
              <w:bottom w:val="single" w:sz="4" w:space="0" w:color="auto"/>
              <w:right w:val="single" w:sz="6" w:space="0" w:color="00000A"/>
            </w:tcBorders>
            <w:vAlign w:val="center"/>
            <w:hideMark/>
          </w:tcPr>
          <w:p w14:paraId="7BE429D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Minimalnie do 4x</w:t>
            </w:r>
          </w:p>
        </w:tc>
        <w:tc>
          <w:tcPr>
            <w:tcW w:w="3827" w:type="dxa"/>
            <w:tcBorders>
              <w:top w:val="single" w:sz="6" w:space="0" w:color="00000A"/>
              <w:left w:val="single" w:sz="6" w:space="0" w:color="00000A"/>
              <w:bottom w:val="single" w:sz="4" w:space="0" w:color="auto"/>
              <w:right w:val="single" w:sz="6" w:space="0" w:color="00000A"/>
            </w:tcBorders>
            <w:vAlign w:val="center"/>
            <w:hideMark/>
          </w:tcPr>
          <w:p w14:paraId="7B262639"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E8F0DCC" w14:textId="77777777" w:rsidTr="00301D7C">
        <w:trPr>
          <w:trHeight w:val="450"/>
        </w:trPr>
        <w:tc>
          <w:tcPr>
            <w:tcW w:w="558" w:type="dxa"/>
            <w:tcBorders>
              <w:top w:val="single" w:sz="4" w:space="0" w:color="auto"/>
              <w:left w:val="single" w:sz="6" w:space="0" w:color="00000A"/>
              <w:bottom w:val="single" w:sz="6" w:space="0" w:color="00000A"/>
              <w:right w:val="single" w:sz="6" w:space="0" w:color="00000A"/>
            </w:tcBorders>
            <w:vAlign w:val="center"/>
          </w:tcPr>
          <w:p w14:paraId="5616DBB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3686" w:type="dxa"/>
            <w:tcBorders>
              <w:top w:val="single" w:sz="4" w:space="0" w:color="auto"/>
              <w:left w:val="single" w:sz="6" w:space="0" w:color="00000A"/>
              <w:bottom w:val="single" w:sz="6" w:space="0" w:color="00000A"/>
              <w:right w:val="single" w:sz="6" w:space="0" w:color="00000A"/>
            </w:tcBorders>
            <w:vAlign w:val="center"/>
            <w:hideMark/>
          </w:tcPr>
          <w:p w14:paraId="45F781E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Automatyczne ustawianie ostrości</w:t>
            </w:r>
          </w:p>
        </w:tc>
        <w:tc>
          <w:tcPr>
            <w:tcW w:w="6237" w:type="dxa"/>
            <w:tcBorders>
              <w:top w:val="single" w:sz="4" w:space="0" w:color="auto"/>
              <w:left w:val="single" w:sz="6" w:space="0" w:color="00000A"/>
              <w:bottom w:val="single" w:sz="6" w:space="0" w:color="00000A"/>
              <w:right w:val="single" w:sz="6" w:space="0" w:color="00000A"/>
            </w:tcBorders>
            <w:vAlign w:val="center"/>
            <w:hideMark/>
          </w:tcPr>
          <w:p w14:paraId="434037D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4" w:space="0" w:color="auto"/>
              <w:left w:val="single" w:sz="6" w:space="0" w:color="00000A"/>
              <w:bottom w:val="single" w:sz="6" w:space="0" w:color="00000A"/>
              <w:right w:val="single" w:sz="6" w:space="0" w:color="00000A"/>
            </w:tcBorders>
            <w:vAlign w:val="center"/>
            <w:hideMark/>
          </w:tcPr>
          <w:p w14:paraId="11AC002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2E2614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11109F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25B87E8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z funkcją redukcji szumów</w:t>
            </w:r>
          </w:p>
        </w:tc>
        <w:tc>
          <w:tcPr>
            <w:tcW w:w="6237" w:type="dxa"/>
            <w:tcBorders>
              <w:top w:val="single" w:sz="6" w:space="0" w:color="00000A"/>
              <w:left w:val="single" w:sz="6" w:space="0" w:color="00000A"/>
              <w:bottom w:val="single" w:sz="6" w:space="0" w:color="00000A"/>
              <w:right w:val="single" w:sz="6" w:space="0" w:color="00000A"/>
            </w:tcBorders>
            <w:vAlign w:val="center"/>
            <w:hideMark/>
          </w:tcPr>
          <w:p w14:paraId="31DA0E0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1559035A"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C071C2D"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11B987A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1595DC6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Połączenie</w:t>
            </w:r>
          </w:p>
        </w:tc>
        <w:tc>
          <w:tcPr>
            <w:tcW w:w="623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134060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Połączenie USB typu „plug and </w:t>
            </w:r>
            <w:proofErr w:type="spellStart"/>
            <w:r w:rsidRPr="00980EFA">
              <w:rPr>
                <w:rFonts w:asciiTheme="minorHAnsi" w:hAnsiTheme="minorHAnsi" w:cstheme="minorHAnsi"/>
                <w:lang w:eastAsia="en-US"/>
              </w:rPr>
              <w:t>play</w:t>
            </w:r>
            <w:proofErr w:type="spellEnd"/>
            <w:r w:rsidRPr="00980EFA">
              <w:rPr>
                <w:rFonts w:asciiTheme="minorHAnsi" w:hAnsiTheme="minorHAnsi" w:cstheme="minorHAnsi"/>
                <w:lang w:eastAsia="en-US"/>
              </w:rPr>
              <w:t>”</w:t>
            </w:r>
          </w:p>
        </w:tc>
        <w:tc>
          <w:tcPr>
            <w:tcW w:w="382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3D7E20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83A8E4C"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37D0F14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65C5A95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Osłona migawki</w:t>
            </w:r>
          </w:p>
        </w:tc>
        <w:tc>
          <w:tcPr>
            <w:tcW w:w="6237" w:type="dxa"/>
            <w:tcBorders>
              <w:top w:val="single" w:sz="6" w:space="0" w:color="00000A"/>
              <w:left w:val="single" w:sz="6" w:space="0" w:color="00000A"/>
              <w:bottom w:val="single" w:sz="6" w:space="0" w:color="00000A"/>
              <w:right w:val="single" w:sz="6" w:space="0" w:color="00000A"/>
            </w:tcBorders>
            <w:vAlign w:val="center"/>
            <w:hideMark/>
          </w:tcPr>
          <w:p w14:paraId="6AFDE89C" w14:textId="77777777" w:rsidR="003670FD" w:rsidRPr="00980EFA" w:rsidRDefault="003670FD" w:rsidP="00980EFA">
            <w:pPr>
              <w:spacing w:after="80" w:line="276" w:lineRule="auto"/>
              <w:rPr>
                <w:rFonts w:asciiTheme="minorHAnsi" w:hAnsiTheme="minorHAnsi" w:cstheme="minorHAnsi"/>
                <w:lang w:val="sv-SE" w:eastAsia="en-US"/>
              </w:rPr>
            </w:pPr>
            <w:r w:rsidRPr="00980EFA">
              <w:rPr>
                <w:rFonts w:asciiTheme="minorHAnsi" w:hAnsiTheme="minorHAnsi" w:cstheme="minorHAnsi"/>
                <w:lang w:val="sv-SE"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9D1947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93C9F03"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971E25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1105BAB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Długość kabla </w:t>
            </w:r>
          </w:p>
        </w:tc>
        <w:tc>
          <w:tcPr>
            <w:tcW w:w="6237" w:type="dxa"/>
            <w:tcBorders>
              <w:top w:val="single" w:sz="6" w:space="0" w:color="00000A"/>
              <w:left w:val="single" w:sz="6" w:space="0" w:color="00000A"/>
              <w:bottom w:val="single" w:sz="6" w:space="0" w:color="00000A"/>
              <w:right w:val="single" w:sz="6" w:space="0" w:color="00000A"/>
            </w:tcBorders>
            <w:vAlign w:val="center"/>
            <w:hideMark/>
          </w:tcPr>
          <w:p w14:paraId="23D8C96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 1,5 m</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EB38D3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74BCE70"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05AD2CD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5F9E7D3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Mikrofon</w:t>
            </w:r>
          </w:p>
        </w:tc>
        <w:tc>
          <w:tcPr>
            <w:tcW w:w="6237" w:type="dxa"/>
            <w:tcBorders>
              <w:top w:val="single" w:sz="6" w:space="0" w:color="00000A"/>
              <w:left w:val="single" w:sz="6" w:space="0" w:color="00000A"/>
              <w:bottom w:val="single" w:sz="6" w:space="0" w:color="00000A"/>
              <w:right w:val="single" w:sz="6" w:space="0" w:color="00000A"/>
            </w:tcBorders>
            <w:vAlign w:val="center"/>
            <w:hideMark/>
          </w:tcPr>
          <w:p w14:paraId="5E366E89"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Wbudowany, stereo</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93B698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638BB78"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23B5E3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3686" w:type="dxa"/>
            <w:tcBorders>
              <w:top w:val="single" w:sz="6" w:space="0" w:color="00000A"/>
              <w:left w:val="single" w:sz="6" w:space="0" w:color="00000A"/>
              <w:bottom w:val="single" w:sz="6" w:space="0" w:color="00000A"/>
              <w:right w:val="single" w:sz="6" w:space="0" w:color="00000A"/>
            </w:tcBorders>
            <w:vAlign w:val="center"/>
          </w:tcPr>
          <w:p w14:paraId="5A9AB21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6237" w:type="dxa"/>
            <w:tcBorders>
              <w:top w:val="single" w:sz="6" w:space="0" w:color="00000A"/>
              <w:left w:val="single" w:sz="6" w:space="0" w:color="00000A"/>
              <w:bottom w:val="single" w:sz="6" w:space="0" w:color="00000A"/>
              <w:right w:val="single" w:sz="6" w:space="0" w:color="00000A"/>
            </w:tcBorders>
            <w:vAlign w:val="center"/>
          </w:tcPr>
          <w:p w14:paraId="7BAFAA3E"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 xml:space="preserve">Do 200g </w:t>
            </w:r>
          </w:p>
        </w:tc>
        <w:tc>
          <w:tcPr>
            <w:tcW w:w="3827" w:type="dxa"/>
            <w:tcBorders>
              <w:top w:val="single" w:sz="6" w:space="0" w:color="00000A"/>
              <w:left w:val="single" w:sz="6" w:space="0" w:color="00000A"/>
              <w:bottom w:val="single" w:sz="6" w:space="0" w:color="00000A"/>
              <w:right w:val="single" w:sz="6" w:space="0" w:color="00000A"/>
            </w:tcBorders>
            <w:vAlign w:val="center"/>
          </w:tcPr>
          <w:p w14:paraId="1D23171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1E6C365"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97CD1B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11</w:t>
            </w:r>
          </w:p>
        </w:tc>
        <w:tc>
          <w:tcPr>
            <w:tcW w:w="3686" w:type="dxa"/>
            <w:tcBorders>
              <w:top w:val="single" w:sz="6" w:space="0" w:color="00000A"/>
              <w:left w:val="single" w:sz="6" w:space="0" w:color="00000A"/>
              <w:bottom w:val="single" w:sz="6" w:space="0" w:color="00000A"/>
              <w:right w:val="single" w:sz="6" w:space="0" w:color="00000A"/>
            </w:tcBorders>
            <w:vAlign w:val="center"/>
          </w:tcPr>
          <w:p w14:paraId="3485711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6237" w:type="dxa"/>
            <w:tcBorders>
              <w:top w:val="single" w:sz="6" w:space="0" w:color="00000A"/>
              <w:left w:val="single" w:sz="6" w:space="0" w:color="00000A"/>
              <w:bottom w:val="single" w:sz="6" w:space="0" w:color="00000A"/>
              <w:right w:val="single" w:sz="6" w:space="0" w:color="00000A"/>
            </w:tcBorders>
            <w:vAlign w:val="center"/>
          </w:tcPr>
          <w:p w14:paraId="7E50F1AC"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02543DA9"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2. Certyfikat ISO 14001 dla producenta sprzętu. Zamawiający dopuszcza możliwość złożenia innego dokumentu, wydanego przez odpowiedni podmiot uprawniony do kontroli jakości w w/w zakresie.</w:t>
            </w:r>
          </w:p>
          <w:p w14:paraId="74CE3EB4"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3. Deklaracja zgodności CE.</w:t>
            </w:r>
          </w:p>
        </w:tc>
        <w:tc>
          <w:tcPr>
            <w:tcW w:w="3827" w:type="dxa"/>
            <w:tcBorders>
              <w:top w:val="single" w:sz="6" w:space="0" w:color="00000A"/>
              <w:left w:val="single" w:sz="6" w:space="0" w:color="00000A"/>
              <w:bottom w:val="single" w:sz="6" w:space="0" w:color="00000A"/>
              <w:right w:val="single" w:sz="6" w:space="0" w:color="00000A"/>
            </w:tcBorders>
            <w:vAlign w:val="center"/>
          </w:tcPr>
          <w:p w14:paraId="2748761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E72F336" w14:textId="77777777" w:rsidTr="00301D7C">
        <w:tc>
          <w:tcPr>
            <w:tcW w:w="558" w:type="dxa"/>
            <w:tcBorders>
              <w:top w:val="single" w:sz="6" w:space="0" w:color="00000A"/>
              <w:left w:val="single" w:sz="6" w:space="0" w:color="00000A"/>
              <w:bottom w:val="single" w:sz="6" w:space="0" w:color="00000A"/>
              <w:right w:val="single" w:sz="6" w:space="0" w:color="00000A"/>
            </w:tcBorders>
            <w:vAlign w:val="center"/>
          </w:tcPr>
          <w:p w14:paraId="2CE2C34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3686" w:type="dxa"/>
            <w:tcBorders>
              <w:top w:val="single" w:sz="6" w:space="0" w:color="00000A"/>
              <w:left w:val="single" w:sz="6" w:space="0" w:color="00000A"/>
              <w:bottom w:val="single" w:sz="6" w:space="0" w:color="00000A"/>
              <w:right w:val="single" w:sz="6" w:space="0" w:color="00000A"/>
            </w:tcBorders>
            <w:vAlign w:val="center"/>
          </w:tcPr>
          <w:p w14:paraId="126A162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Warunki gwarancji</w:t>
            </w:r>
          </w:p>
        </w:tc>
        <w:tc>
          <w:tcPr>
            <w:tcW w:w="6237" w:type="dxa"/>
            <w:tcBorders>
              <w:top w:val="single" w:sz="6" w:space="0" w:color="00000A"/>
              <w:left w:val="single" w:sz="6" w:space="0" w:color="00000A"/>
              <w:bottom w:val="single" w:sz="6" w:space="0" w:color="00000A"/>
              <w:right w:val="single" w:sz="6" w:space="0" w:color="00000A"/>
            </w:tcBorders>
            <w:vAlign w:val="center"/>
          </w:tcPr>
          <w:p w14:paraId="0AE04862" w14:textId="77777777" w:rsidR="003670FD" w:rsidRPr="00980EFA" w:rsidRDefault="003670FD" w:rsidP="00980EFA">
            <w:pPr>
              <w:numPr>
                <w:ilvl w:val="0"/>
                <w:numId w:val="281"/>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2-letnia gwarancja Wykonawcy i producenta na oferowaną kamerę internetową,</w:t>
            </w:r>
          </w:p>
          <w:p w14:paraId="5945A141" w14:textId="77777777" w:rsidR="003670FD" w:rsidRPr="00980EFA" w:rsidRDefault="003670FD" w:rsidP="00980EFA">
            <w:pPr>
              <w:numPr>
                <w:ilvl w:val="0"/>
                <w:numId w:val="281"/>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w:t>
            </w:r>
          </w:p>
        </w:tc>
        <w:tc>
          <w:tcPr>
            <w:tcW w:w="3827" w:type="dxa"/>
            <w:tcBorders>
              <w:top w:val="single" w:sz="6" w:space="0" w:color="00000A"/>
              <w:left w:val="single" w:sz="6" w:space="0" w:color="00000A"/>
              <w:bottom w:val="single" w:sz="6" w:space="0" w:color="00000A"/>
              <w:right w:val="single" w:sz="6" w:space="0" w:color="00000A"/>
            </w:tcBorders>
            <w:vAlign w:val="center"/>
          </w:tcPr>
          <w:p w14:paraId="5F4829A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4AE94F02" w14:textId="77777777" w:rsidR="003670FD" w:rsidRPr="00980EFA" w:rsidRDefault="003670FD" w:rsidP="00980EFA">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t>* niepotrzebne skreślić</w:t>
      </w:r>
    </w:p>
    <w:p w14:paraId="7388EB3F" w14:textId="77777777" w:rsidR="003670FD" w:rsidRPr="00980EFA" w:rsidRDefault="003670FD" w:rsidP="00980EFA">
      <w:pPr>
        <w:suppressAutoHyphens w:val="0"/>
        <w:spacing w:after="160" w:line="276" w:lineRule="auto"/>
        <w:rPr>
          <w:rFonts w:asciiTheme="minorHAnsi" w:hAnsiTheme="minorHAnsi" w:cstheme="minorHAnsi"/>
          <w:b/>
          <w:i/>
          <w:iCs/>
        </w:rPr>
      </w:pPr>
      <w:r w:rsidRPr="00980EFA">
        <w:rPr>
          <w:rFonts w:asciiTheme="minorHAnsi" w:hAnsiTheme="minorHAnsi" w:cstheme="minorHAnsi"/>
          <w:b/>
          <w:i/>
          <w:iCs/>
        </w:rPr>
        <w:br w:type="page"/>
      </w:r>
    </w:p>
    <w:p w14:paraId="66B5C2D3" w14:textId="77777777" w:rsidR="003670FD" w:rsidRPr="00980EFA" w:rsidRDefault="003670FD" w:rsidP="00980EFA">
      <w:pPr>
        <w:keepNext/>
        <w:spacing w:line="276" w:lineRule="auto"/>
        <w:outlineLvl w:val="2"/>
        <w:rPr>
          <w:rFonts w:asciiTheme="minorHAnsi" w:hAnsiTheme="minorHAnsi" w:cstheme="minorHAnsi"/>
          <w:b/>
        </w:rPr>
      </w:pPr>
      <w:r w:rsidRPr="00980EFA">
        <w:rPr>
          <w:rFonts w:asciiTheme="minorHAnsi" w:hAnsiTheme="minorHAnsi" w:cstheme="minorHAnsi"/>
          <w:b/>
        </w:rPr>
        <w:lastRenderedPageBreak/>
        <w:t>Część IV</w:t>
      </w:r>
    </w:p>
    <w:p w14:paraId="66000B11" w14:textId="77777777" w:rsidR="003670FD" w:rsidRPr="00980EFA" w:rsidRDefault="003670FD" w:rsidP="00980EFA">
      <w:pPr>
        <w:spacing w:line="276" w:lineRule="auto"/>
        <w:rPr>
          <w:rFonts w:asciiTheme="minorHAnsi" w:hAnsiTheme="minorHAnsi" w:cstheme="minorHAnsi"/>
        </w:rPr>
      </w:pPr>
    </w:p>
    <w:p w14:paraId="2AB57307" w14:textId="77777777" w:rsidR="003670FD" w:rsidRPr="00980EFA" w:rsidRDefault="003670FD" w:rsidP="00980EFA">
      <w:pPr>
        <w:spacing w:line="276" w:lineRule="auto"/>
        <w:rPr>
          <w:rFonts w:asciiTheme="minorHAnsi" w:hAnsiTheme="minorHAnsi" w:cstheme="minorHAnsi"/>
        </w:rPr>
      </w:pPr>
      <w:r w:rsidRPr="00980EFA">
        <w:rPr>
          <w:rFonts w:asciiTheme="minorHAnsi" w:hAnsiTheme="minorHAnsi" w:cstheme="minorHAnsi"/>
        </w:rPr>
        <w:t>Instrukcja wypełniania kolumny D Specyfikacji technicznej dla Części IV Tabeli 1:</w:t>
      </w:r>
    </w:p>
    <w:p w14:paraId="0E0AA3F2"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uzupełnić faktyczne parametry techniczne oferowanego urządzenia dla pozycji o numerach 8</w:t>
      </w:r>
    </w:p>
    <w:p w14:paraId="49402A91" w14:textId="77777777" w:rsidR="003670FD" w:rsidRPr="00980EFA" w:rsidRDefault="003670FD" w:rsidP="00980EFA">
      <w:pPr>
        <w:numPr>
          <w:ilvl w:val="0"/>
          <w:numId w:val="346"/>
        </w:numPr>
        <w:spacing w:line="276" w:lineRule="auto"/>
        <w:rPr>
          <w:rFonts w:asciiTheme="minorHAnsi" w:hAnsiTheme="minorHAnsi" w:cstheme="minorHAnsi"/>
        </w:rPr>
      </w:pPr>
      <w:r w:rsidRPr="00980EFA">
        <w:rPr>
          <w:rFonts w:asciiTheme="minorHAnsi" w:hAnsiTheme="minorHAnsi" w:cstheme="minorHAnsi"/>
        </w:rPr>
        <w:t>Wykonawca powinien przekreślić nieprawidłową opcję zostawiając jedynie informację odnoszącą się do faktycznego stanu urządzenia dla pozycji 1, 2, 3, 4, 5, 6, 7, 9, 10, 11, 12, 13, 14, 15, 16, 17</w:t>
      </w:r>
    </w:p>
    <w:p w14:paraId="3DADEA99" w14:textId="77777777" w:rsidR="003670FD" w:rsidRPr="00980EFA" w:rsidRDefault="003670FD" w:rsidP="00980EFA">
      <w:pPr>
        <w:spacing w:line="276" w:lineRule="auto"/>
        <w:rPr>
          <w:rFonts w:asciiTheme="minorHAnsi" w:hAnsiTheme="minorHAnsi" w:cstheme="minorHAnsi"/>
        </w:rPr>
      </w:pPr>
    </w:p>
    <w:p w14:paraId="540DB4F7" w14:textId="77777777" w:rsidR="003670FD" w:rsidRPr="00980EFA" w:rsidRDefault="003670FD" w:rsidP="00980EFA">
      <w:pPr>
        <w:keepNext/>
        <w:spacing w:line="276" w:lineRule="auto"/>
        <w:outlineLvl w:val="3"/>
        <w:rPr>
          <w:rFonts w:asciiTheme="minorHAnsi" w:hAnsiTheme="minorHAnsi" w:cstheme="minorHAnsi"/>
          <w:b/>
          <w:szCs w:val="20"/>
        </w:rPr>
      </w:pPr>
      <w:r w:rsidRPr="00980EFA">
        <w:rPr>
          <w:rFonts w:asciiTheme="minorHAnsi" w:hAnsiTheme="minorHAnsi" w:cstheme="minorHAnsi"/>
          <w:b/>
          <w:szCs w:val="20"/>
        </w:rPr>
        <w:t>Tabela nr 1. Słuchawki bezprzewodowe – ilość 350 sztuk</w:t>
      </w:r>
    </w:p>
    <w:tbl>
      <w:tblPr>
        <w:tblW w:w="1430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3686"/>
        <w:gridCol w:w="6095"/>
        <w:gridCol w:w="3969"/>
      </w:tblGrid>
      <w:tr w:rsidR="003670FD" w:rsidRPr="00980EFA" w14:paraId="6C656487"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2CE44937" w14:textId="77777777" w:rsidR="003670FD" w:rsidRPr="00980EFA" w:rsidRDefault="003670FD" w:rsidP="00980EFA">
            <w:pPr>
              <w:spacing w:after="80" w:line="276" w:lineRule="auto"/>
              <w:rPr>
                <w:rFonts w:asciiTheme="minorHAnsi" w:hAnsiTheme="minorHAnsi" w:cstheme="minorHAnsi"/>
                <w:b/>
                <w:lang w:eastAsia="en-US"/>
              </w:rPr>
            </w:pPr>
            <w:proofErr w:type="spellStart"/>
            <w:r w:rsidRPr="00980EFA">
              <w:rPr>
                <w:rFonts w:asciiTheme="minorHAnsi" w:hAnsiTheme="minorHAnsi" w:cstheme="minorHAnsi"/>
                <w:b/>
                <w:lang w:eastAsia="en-US"/>
              </w:rPr>
              <w:t>Lp</w:t>
            </w:r>
            <w:proofErr w:type="spellEnd"/>
          </w:p>
        </w:tc>
        <w:tc>
          <w:tcPr>
            <w:tcW w:w="368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CD98285"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Nazwa komponentu</w:t>
            </w:r>
          </w:p>
        </w:tc>
        <w:tc>
          <w:tcPr>
            <w:tcW w:w="6095"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4F71035B"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969"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3D9A8822"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Minimalne parametry oferowane</w:t>
            </w:r>
          </w:p>
        </w:tc>
      </w:tr>
      <w:tr w:rsidR="003670FD" w:rsidRPr="00980EFA" w14:paraId="6AE04132" w14:textId="77777777" w:rsidTr="00301D7C">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08CE89A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3686"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76829F4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6095"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0C24828B" w14:textId="77777777" w:rsidR="003670FD" w:rsidRPr="00980EFA" w:rsidRDefault="003670FD" w:rsidP="00980EFA">
            <w:pPr>
              <w:tabs>
                <w:tab w:val="left" w:pos="7612"/>
              </w:tabs>
              <w:spacing w:after="80" w:line="276" w:lineRule="auto"/>
              <w:ind w:left="-71"/>
              <w:rPr>
                <w:rFonts w:asciiTheme="minorHAnsi" w:hAnsiTheme="minorHAnsi" w:cstheme="minorHAnsi"/>
                <w:b/>
                <w:lang w:eastAsia="en-US"/>
              </w:rPr>
            </w:pPr>
            <w:r w:rsidRPr="00980EFA">
              <w:rPr>
                <w:rFonts w:asciiTheme="minorHAnsi" w:hAnsiTheme="minorHAnsi" w:cstheme="minorHAnsi"/>
                <w:b/>
                <w:lang w:eastAsia="en-US"/>
              </w:rPr>
              <w:t>C</w:t>
            </w:r>
          </w:p>
        </w:tc>
        <w:tc>
          <w:tcPr>
            <w:tcW w:w="3969" w:type="dxa"/>
            <w:tcBorders>
              <w:top w:val="single" w:sz="6" w:space="0" w:color="00000A"/>
              <w:left w:val="single" w:sz="6" w:space="0" w:color="00000A"/>
              <w:bottom w:val="single" w:sz="6" w:space="0" w:color="00000A"/>
              <w:right w:val="single" w:sz="6" w:space="0" w:color="00000A"/>
            </w:tcBorders>
            <w:shd w:val="clear" w:color="auto" w:fill="D9D9D9"/>
            <w:vAlign w:val="center"/>
            <w:hideMark/>
          </w:tcPr>
          <w:p w14:paraId="6FB0C0C5" w14:textId="77777777" w:rsidR="003670FD" w:rsidRPr="00980EFA" w:rsidRDefault="003670FD" w:rsidP="00980EFA">
            <w:pPr>
              <w:spacing w:after="80" w:line="276" w:lineRule="auto"/>
              <w:ind w:hanging="94"/>
              <w:rPr>
                <w:rFonts w:asciiTheme="minorHAnsi" w:hAnsiTheme="minorHAnsi" w:cstheme="minorHAnsi"/>
                <w:b/>
                <w:lang w:eastAsia="en-US"/>
              </w:rPr>
            </w:pPr>
            <w:r w:rsidRPr="00980EFA">
              <w:rPr>
                <w:rFonts w:asciiTheme="minorHAnsi" w:hAnsiTheme="minorHAnsi" w:cstheme="minorHAnsi"/>
                <w:b/>
                <w:lang w:eastAsia="en-US"/>
              </w:rPr>
              <w:t>D</w:t>
            </w:r>
          </w:p>
        </w:tc>
      </w:tr>
      <w:tr w:rsidR="003670FD" w:rsidRPr="00980EFA" w14:paraId="435505D9" w14:textId="77777777" w:rsidTr="00301D7C">
        <w:trPr>
          <w:trHeight w:val="241"/>
        </w:trPr>
        <w:tc>
          <w:tcPr>
            <w:tcW w:w="558" w:type="dxa"/>
            <w:tcBorders>
              <w:top w:val="single" w:sz="6" w:space="0" w:color="00000A"/>
              <w:left w:val="single" w:sz="6" w:space="0" w:color="00000A"/>
              <w:bottom w:val="single" w:sz="6" w:space="0" w:color="00000A"/>
              <w:right w:val="single" w:sz="6" w:space="0" w:color="00000A"/>
            </w:tcBorders>
          </w:tcPr>
          <w:p w14:paraId="38321047"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73A74A0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Głośniki</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73D017BA"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Stereo</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112B407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b/>
                <w:lang w:eastAsia="en-US"/>
              </w:rPr>
              <w:t>Spełnia/nie spełnia*</w:t>
            </w:r>
          </w:p>
        </w:tc>
      </w:tr>
      <w:tr w:rsidR="003670FD" w:rsidRPr="00980EFA" w14:paraId="1C39F43B" w14:textId="77777777" w:rsidTr="00301D7C">
        <w:tc>
          <w:tcPr>
            <w:tcW w:w="558" w:type="dxa"/>
            <w:tcBorders>
              <w:top w:val="single" w:sz="6" w:space="0" w:color="00000A"/>
              <w:left w:val="single" w:sz="6" w:space="0" w:color="00000A"/>
              <w:bottom w:val="single" w:sz="6" w:space="0" w:color="00000A"/>
              <w:right w:val="single" w:sz="6" w:space="0" w:color="00000A"/>
            </w:tcBorders>
          </w:tcPr>
          <w:p w14:paraId="2FCE2FE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14104AC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Zakres częstotliwości głośnika</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50113498" w14:textId="77777777" w:rsidR="003670FD" w:rsidRPr="00980EFA" w:rsidRDefault="003670FD" w:rsidP="00980EFA">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 xml:space="preserve">Od 20 do 20 000 </w:t>
            </w:r>
            <w:proofErr w:type="spellStart"/>
            <w:r w:rsidRPr="00980EFA">
              <w:rPr>
                <w:rFonts w:asciiTheme="minorHAnsi" w:hAnsiTheme="minorHAnsi" w:cstheme="minorHAnsi"/>
                <w:lang w:eastAsia="en-US"/>
              </w:rPr>
              <w:t>Hz</w:t>
            </w:r>
            <w:proofErr w:type="spellEnd"/>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3F1B7A9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7112115" w14:textId="77777777" w:rsidTr="00301D7C">
        <w:tc>
          <w:tcPr>
            <w:tcW w:w="558" w:type="dxa"/>
            <w:tcBorders>
              <w:top w:val="single" w:sz="6" w:space="0" w:color="00000A"/>
              <w:left w:val="single" w:sz="6" w:space="0" w:color="00000A"/>
              <w:bottom w:val="single" w:sz="6" w:space="0" w:color="00000A"/>
              <w:right w:val="single" w:sz="6" w:space="0" w:color="00000A"/>
            </w:tcBorders>
          </w:tcPr>
          <w:p w14:paraId="765B2FF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234BB08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na opuszczanym pałączku</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29BF314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26D290FE" w14:textId="77777777" w:rsidR="003670FD" w:rsidRPr="00980EFA" w:rsidRDefault="003670FD" w:rsidP="00980EFA">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646C31A" w14:textId="77777777" w:rsidTr="00301D7C">
        <w:trPr>
          <w:trHeight w:val="390"/>
        </w:trPr>
        <w:tc>
          <w:tcPr>
            <w:tcW w:w="558" w:type="dxa"/>
            <w:tcBorders>
              <w:top w:val="single" w:sz="6" w:space="0" w:color="00000A"/>
              <w:left w:val="single" w:sz="6" w:space="0" w:color="00000A"/>
              <w:bottom w:val="single" w:sz="4" w:space="0" w:color="auto"/>
              <w:right w:val="single" w:sz="6" w:space="0" w:color="00000A"/>
            </w:tcBorders>
          </w:tcPr>
          <w:p w14:paraId="672F276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3686" w:type="dxa"/>
            <w:tcBorders>
              <w:top w:val="single" w:sz="6" w:space="0" w:color="00000A"/>
              <w:left w:val="single" w:sz="6" w:space="0" w:color="00000A"/>
              <w:bottom w:val="single" w:sz="4" w:space="0" w:color="auto"/>
              <w:right w:val="single" w:sz="6" w:space="0" w:color="00000A"/>
            </w:tcBorders>
            <w:vAlign w:val="center"/>
            <w:hideMark/>
          </w:tcPr>
          <w:p w14:paraId="17076F2A"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Mikrofony MEMS</w:t>
            </w:r>
          </w:p>
        </w:tc>
        <w:tc>
          <w:tcPr>
            <w:tcW w:w="6095" w:type="dxa"/>
            <w:tcBorders>
              <w:top w:val="single" w:sz="6" w:space="0" w:color="00000A"/>
              <w:left w:val="single" w:sz="6" w:space="0" w:color="00000A"/>
              <w:bottom w:val="single" w:sz="4" w:space="0" w:color="auto"/>
              <w:right w:val="single" w:sz="6" w:space="0" w:color="00000A"/>
            </w:tcBorders>
            <w:vAlign w:val="center"/>
            <w:hideMark/>
          </w:tcPr>
          <w:p w14:paraId="13406272"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969" w:type="dxa"/>
            <w:tcBorders>
              <w:top w:val="single" w:sz="6" w:space="0" w:color="00000A"/>
              <w:left w:val="single" w:sz="6" w:space="0" w:color="00000A"/>
              <w:bottom w:val="single" w:sz="4" w:space="0" w:color="auto"/>
              <w:right w:val="single" w:sz="6" w:space="0" w:color="00000A"/>
            </w:tcBorders>
            <w:vAlign w:val="center"/>
            <w:hideMark/>
          </w:tcPr>
          <w:p w14:paraId="280D6E2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241787AF" w14:textId="77777777" w:rsidTr="00301D7C">
        <w:trPr>
          <w:trHeight w:val="450"/>
        </w:trPr>
        <w:tc>
          <w:tcPr>
            <w:tcW w:w="558" w:type="dxa"/>
            <w:tcBorders>
              <w:top w:val="single" w:sz="4" w:space="0" w:color="auto"/>
              <w:left w:val="single" w:sz="6" w:space="0" w:color="00000A"/>
              <w:bottom w:val="single" w:sz="6" w:space="0" w:color="00000A"/>
              <w:right w:val="single" w:sz="6" w:space="0" w:color="00000A"/>
            </w:tcBorders>
          </w:tcPr>
          <w:p w14:paraId="03B7917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3686" w:type="dxa"/>
            <w:tcBorders>
              <w:top w:val="single" w:sz="4" w:space="0" w:color="auto"/>
              <w:left w:val="single" w:sz="6" w:space="0" w:color="00000A"/>
              <w:bottom w:val="single" w:sz="6" w:space="0" w:color="00000A"/>
              <w:right w:val="single" w:sz="6" w:space="0" w:color="00000A"/>
            </w:tcBorders>
            <w:vAlign w:val="center"/>
            <w:hideMark/>
          </w:tcPr>
          <w:p w14:paraId="3455487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Kabel do ładowania</w:t>
            </w:r>
          </w:p>
        </w:tc>
        <w:tc>
          <w:tcPr>
            <w:tcW w:w="6095" w:type="dxa"/>
            <w:tcBorders>
              <w:top w:val="single" w:sz="4" w:space="0" w:color="auto"/>
              <w:left w:val="single" w:sz="6" w:space="0" w:color="00000A"/>
              <w:bottom w:val="single" w:sz="6" w:space="0" w:color="00000A"/>
              <w:right w:val="single" w:sz="6" w:space="0" w:color="00000A"/>
            </w:tcBorders>
            <w:vAlign w:val="center"/>
            <w:hideMark/>
          </w:tcPr>
          <w:p w14:paraId="46C9F83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USB-A do USB-C</w:t>
            </w:r>
          </w:p>
        </w:tc>
        <w:tc>
          <w:tcPr>
            <w:tcW w:w="3969" w:type="dxa"/>
            <w:tcBorders>
              <w:top w:val="single" w:sz="4" w:space="0" w:color="auto"/>
              <w:left w:val="single" w:sz="6" w:space="0" w:color="00000A"/>
              <w:bottom w:val="single" w:sz="6" w:space="0" w:color="00000A"/>
              <w:right w:val="single" w:sz="6" w:space="0" w:color="00000A"/>
            </w:tcBorders>
            <w:vAlign w:val="center"/>
            <w:hideMark/>
          </w:tcPr>
          <w:p w14:paraId="4D43260C"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5EDEFE4" w14:textId="77777777" w:rsidTr="00301D7C">
        <w:tc>
          <w:tcPr>
            <w:tcW w:w="558" w:type="dxa"/>
            <w:tcBorders>
              <w:top w:val="single" w:sz="6" w:space="0" w:color="00000A"/>
              <w:left w:val="single" w:sz="6" w:space="0" w:color="00000A"/>
              <w:bottom w:val="single" w:sz="6" w:space="0" w:color="00000A"/>
              <w:right w:val="single" w:sz="6" w:space="0" w:color="00000A"/>
            </w:tcBorders>
          </w:tcPr>
          <w:p w14:paraId="35BCF89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2D98FB7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Długość kabla do ładowania</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60F4CD5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120 cm</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2A756D46"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3449128E" w14:textId="77777777" w:rsidTr="00301D7C">
        <w:tc>
          <w:tcPr>
            <w:tcW w:w="558" w:type="dxa"/>
            <w:tcBorders>
              <w:top w:val="single" w:sz="6" w:space="0" w:color="00000A"/>
              <w:left w:val="single" w:sz="6" w:space="0" w:color="00000A"/>
              <w:bottom w:val="single" w:sz="6" w:space="0" w:color="00000A"/>
              <w:right w:val="single" w:sz="6" w:space="0" w:color="00000A"/>
            </w:tcBorders>
          </w:tcPr>
          <w:p w14:paraId="4418F96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0D2412A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Żywotność akumulatora bez ANC</w:t>
            </w:r>
          </w:p>
        </w:tc>
        <w:tc>
          <w:tcPr>
            <w:tcW w:w="6095"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BED23C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720 minut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3836F14"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66A35EC6" w14:textId="77777777" w:rsidTr="00301D7C">
        <w:tc>
          <w:tcPr>
            <w:tcW w:w="558" w:type="dxa"/>
            <w:tcBorders>
              <w:top w:val="single" w:sz="6" w:space="0" w:color="00000A"/>
              <w:left w:val="single" w:sz="6" w:space="0" w:color="00000A"/>
              <w:bottom w:val="single" w:sz="6" w:space="0" w:color="00000A"/>
              <w:right w:val="single" w:sz="6" w:space="0" w:color="00000A"/>
            </w:tcBorders>
          </w:tcPr>
          <w:p w14:paraId="7259A594"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8</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7432105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Żywotność akumulatora z ANC</w:t>
            </w:r>
          </w:p>
        </w:tc>
        <w:tc>
          <w:tcPr>
            <w:tcW w:w="6095"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FAA5AF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600 minut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5714CF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Żywotność akumulatora z ANC ……… godzin</w:t>
            </w:r>
            <w:r w:rsidRPr="00980EFA">
              <w:rPr>
                <w:rFonts w:asciiTheme="minorHAnsi" w:hAnsiTheme="minorHAnsi" w:cstheme="minorHAnsi"/>
                <w:lang w:eastAsia="en-US"/>
              </w:rPr>
              <w:t xml:space="preserve"> </w:t>
            </w:r>
          </w:p>
        </w:tc>
      </w:tr>
      <w:tr w:rsidR="003670FD" w:rsidRPr="00980EFA" w14:paraId="043B33FA" w14:textId="77777777" w:rsidTr="00301D7C">
        <w:tc>
          <w:tcPr>
            <w:tcW w:w="558" w:type="dxa"/>
            <w:tcBorders>
              <w:top w:val="single" w:sz="6" w:space="0" w:color="00000A"/>
              <w:left w:val="single" w:sz="6" w:space="0" w:color="00000A"/>
              <w:bottom w:val="single" w:sz="6" w:space="0" w:color="00000A"/>
              <w:right w:val="single" w:sz="6" w:space="0" w:color="00000A"/>
            </w:tcBorders>
          </w:tcPr>
          <w:p w14:paraId="2477BC1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20781A0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Funkcja wyciszenia poprzez podniesienie mikrofonu</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3A8C07B7" w14:textId="77777777" w:rsidR="003670FD" w:rsidRPr="00980EFA" w:rsidRDefault="003670FD" w:rsidP="00980EFA">
            <w:pPr>
              <w:spacing w:after="80" w:line="276" w:lineRule="auto"/>
              <w:rPr>
                <w:rFonts w:asciiTheme="minorHAnsi" w:hAnsiTheme="minorHAnsi" w:cstheme="minorHAnsi"/>
                <w:lang w:val="sv-SE" w:eastAsia="en-US"/>
              </w:rPr>
            </w:pPr>
            <w:r w:rsidRPr="00980EFA">
              <w:rPr>
                <w:rFonts w:asciiTheme="minorHAnsi" w:hAnsiTheme="minorHAnsi" w:cstheme="minorHAnsi"/>
                <w:lang w:val="sv-SE" w:eastAsia="en-US"/>
              </w:rPr>
              <w:t>Tak</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2910CAA7"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433C30A" w14:textId="77777777" w:rsidTr="00301D7C">
        <w:tc>
          <w:tcPr>
            <w:tcW w:w="558" w:type="dxa"/>
            <w:tcBorders>
              <w:top w:val="single" w:sz="6" w:space="0" w:color="00000A"/>
              <w:left w:val="single" w:sz="6" w:space="0" w:color="00000A"/>
              <w:bottom w:val="single" w:sz="6" w:space="0" w:color="00000A"/>
              <w:right w:val="single" w:sz="6" w:space="0" w:color="00000A"/>
            </w:tcBorders>
          </w:tcPr>
          <w:p w14:paraId="6E459FF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00178029"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Active </w:t>
            </w:r>
            <w:proofErr w:type="spellStart"/>
            <w:r w:rsidRPr="00980EFA">
              <w:rPr>
                <w:rFonts w:asciiTheme="minorHAnsi" w:hAnsiTheme="minorHAnsi" w:cstheme="minorHAnsi"/>
                <w:lang w:eastAsia="en-US"/>
              </w:rPr>
              <w:t>Noise</w:t>
            </w:r>
            <w:proofErr w:type="spellEnd"/>
            <w:r w:rsidRPr="00980EFA">
              <w:rPr>
                <w:rFonts w:asciiTheme="minorHAnsi" w:hAnsiTheme="minorHAnsi" w:cstheme="minorHAnsi"/>
                <w:lang w:eastAsia="en-US"/>
              </w:rPr>
              <w:t xml:space="preserve"> </w:t>
            </w:r>
            <w:proofErr w:type="spellStart"/>
            <w:r w:rsidRPr="00980EFA">
              <w:rPr>
                <w:rFonts w:asciiTheme="minorHAnsi" w:hAnsiTheme="minorHAnsi" w:cstheme="minorHAnsi"/>
                <w:lang w:eastAsia="en-US"/>
              </w:rPr>
              <w:t>Cancellation</w:t>
            </w:r>
            <w:proofErr w:type="spellEnd"/>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209C50E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27D7931F"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31CC2DC" w14:textId="77777777" w:rsidTr="00301D7C">
        <w:trPr>
          <w:trHeight w:val="424"/>
        </w:trPr>
        <w:tc>
          <w:tcPr>
            <w:tcW w:w="558" w:type="dxa"/>
            <w:tcBorders>
              <w:top w:val="single" w:sz="6" w:space="0" w:color="00000A"/>
              <w:left w:val="single" w:sz="6" w:space="0" w:color="00000A"/>
              <w:bottom w:val="single" w:sz="6" w:space="0" w:color="00000A"/>
              <w:right w:val="single" w:sz="6" w:space="0" w:color="00000A"/>
            </w:tcBorders>
          </w:tcPr>
          <w:p w14:paraId="20CE01A5"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1A21D476"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Łączność</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1EE06B37"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Bluetooth 5.0 lub nowszy</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227DE73D"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4E8A2A0" w14:textId="77777777" w:rsidTr="00301D7C">
        <w:tc>
          <w:tcPr>
            <w:tcW w:w="558" w:type="dxa"/>
            <w:tcBorders>
              <w:top w:val="single" w:sz="6" w:space="0" w:color="00000A"/>
              <w:left w:val="single" w:sz="6" w:space="0" w:color="00000A"/>
              <w:bottom w:val="single" w:sz="6" w:space="0" w:color="00000A"/>
              <w:right w:val="single" w:sz="6" w:space="0" w:color="00000A"/>
            </w:tcBorders>
          </w:tcPr>
          <w:p w14:paraId="116C5880"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048BF38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Odbiornik</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080A5165" w14:textId="77777777" w:rsidR="003670FD" w:rsidRPr="00980EFA" w:rsidRDefault="003670FD" w:rsidP="00980EFA">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USB-A</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0EE150E2"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4B91E3B6" w14:textId="77777777" w:rsidTr="00301D7C">
        <w:tc>
          <w:tcPr>
            <w:tcW w:w="558" w:type="dxa"/>
            <w:tcBorders>
              <w:top w:val="single" w:sz="6" w:space="0" w:color="00000A"/>
              <w:left w:val="single" w:sz="6" w:space="0" w:color="00000A"/>
              <w:bottom w:val="single" w:sz="6" w:space="0" w:color="00000A"/>
              <w:right w:val="single" w:sz="6" w:space="0" w:color="00000A"/>
            </w:tcBorders>
          </w:tcPr>
          <w:p w14:paraId="1BB3BAA1"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590B788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Zasięg łączności bezprzewodowej</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281C6655" w14:textId="77777777" w:rsidR="003670FD" w:rsidRPr="00980EFA" w:rsidRDefault="003670FD" w:rsidP="00980EFA">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Do 30 m</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648E8BB1"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021BEAA1" w14:textId="77777777" w:rsidTr="00301D7C">
        <w:tc>
          <w:tcPr>
            <w:tcW w:w="558" w:type="dxa"/>
            <w:tcBorders>
              <w:top w:val="single" w:sz="6" w:space="0" w:color="00000A"/>
              <w:left w:val="single" w:sz="6" w:space="0" w:color="00000A"/>
              <w:bottom w:val="single" w:sz="6" w:space="0" w:color="00000A"/>
              <w:right w:val="single" w:sz="6" w:space="0" w:color="00000A"/>
            </w:tcBorders>
          </w:tcPr>
          <w:p w14:paraId="36D991DD"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53BD8F78"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2A35D3AC"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Do 200g</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6E064898"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1A2B2498" w14:textId="77777777" w:rsidTr="00301D7C">
        <w:trPr>
          <w:trHeight w:val="197"/>
        </w:trPr>
        <w:tc>
          <w:tcPr>
            <w:tcW w:w="558" w:type="dxa"/>
            <w:tcBorders>
              <w:top w:val="single" w:sz="6" w:space="0" w:color="00000A"/>
              <w:left w:val="single" w:sz="6" w:space="0" w:color="00000A"/>
              <w:bottom w:val="single" w:sz="6" w:space="0" w:color="00000A"/>
              <w:right w:val="single" w:sz="6" w:space="0" w:color="00000A"/>
            </w:tcBorders>
          </w:tcPr>
          <w:p w14:paraId="0404DC43"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3686" w:type="dxa"/>
            <w:tcBorders>
              <w:top w:val="single" w:sz="6" w:space="0" w:color="00000A"/>
              <w:left w:val="single" w:sz="6" w:space="0" w:color="00000A"/>
              <w:bottom w:val="single" w:sz="6" w:space="0" w:color="00000A"/>
              <w:right w:val="single" w:sz="6" w:space="0" w:color="00000A"/>
            </w:tcBorders>
            <w:vAlign w:val="center"/>
            <w:hideMark/>
          </w:tcPr>
          <w:p w14:paraId="4982AB8B"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Akumulator</w:t>
            </w:r>
          </w:p>
        </w:tc>
        <w:tc>
          <w:tcPr>
            <w:tcW w:w="6095" w:type="dxa"/>
            <w:tcBorders>
              <w:top w:val="single" w:sz="6" w:space="0" w:color="00000A"/>
              <w:left w:val="single" w:sz="6" w:space="0" w:color="00000A"/>
              <w:bottom w:val="single" w:sz="6" w:space="0" w:color="00000A"/>
              <w:right w:val="single" w:sz="6" w:space="0" w:color="00000A"/>
            </w:tcBorders>
            <w:vAlign w:val="center"/>
            <w:hideMark/>
          </w:tcPr>
          <w:p w14:paraId="34FBBC9E" w14:textId="77777777" w:rsidR="003670FD" w:rsidRPr="00980EFA" w:rsidRDefault="003670FD" w:rsidP="00980EFA">
            <w:pPr>
              <w:spacing w:after="80" w:line="276" w:lineRule="auto"/>
              <w:rPr>
                <w:rFonts w:asciiTheme="minorHAnsi" w:hAnsiTheme="minorHAnsi" w:cstheme="minorHAnsi"/>
                <w:lang w:eastAsia="en-US"/>
              </w:rPr>
            </w:pPr>
            <w:r w:rsidRPr="00980EFA">
              <w:rPr>
                <w:rFonts w:asciiTheme="minorHAnsi" w:hAnsiTheme="minorHAnsi" w:cstheme="minorHAnsi"/>
                <w:lang w:eastAsia="en-US"/>
              </w:rPr>
              <w:t>Wbudowany (</w:t>
            </w:r>
            <w:proofErr w:type="spellStart"/>
            <w:r w:rsidRPr="00980EFA">
              <w:rPr>
                <w:rFonts w:asciiTheme="minorHAnsi" w:hAnsiTheme="minorHAnsi" w:cstheme="minorHAnsi"/>
                <w:lang w:eastAsia="en-US"/>
              </w:rPr>
              <w:t>litowo</w:t>
            </w:r>
            <w:proofErr w:type="spellEnd"/>
            <w:r w:rsidRPr="00980EFA">
              <w:rPr>
                <w:rFonts w:asciiTheme="minorHAnsi" w:hAnsiTheme="minorHAnsi" w:cstheme="minorHAnsi"/>
                <w:lang w:eastAsia="en-US"/>
              </w:rPr>
              <w:t xml:space="preserve">-jonowy lub </w:t>
            </w:r>
            <w:proofErr w:type="spellStart"/>
            <w:r w:rsidRPr="00980EFA">
              <w:rPr>
                <w:rFonts w:asciiTheme="minorHAnsi" w:hAnsiTheme="minorHAnsi" w:cstheme="minorHAnsi"/>
                <w:lang w:eastAsia="en-US"/>
              </w:rPr>
              <w:t>litowo</w:t>
            </w:r>
            <w:proofErr w:type="spellEnd"/>
            <w:r w:rsidRPr="00980EFA">
              <w:rPr>
                <w:rFonts w:asciiTheme="minorHAnsi" w:hAnsiTheme="minorHAnsi" w:cstheme="minorHAnsi"/>
                <w:lang w:eastAsia="en-US"/>
              </w:rPr>
              <w:t>-polimerowy)</w:t>
            </w:r>
          </w:p>
        </w:tc>
        <w:tc>
          <w:tcPr>
            <w:tcW w:w="3969" w:type="dxa"/>
            <w:tcBorders>
              <w:top w:val="single" w:sz="6" w:space="0" w:color="00000A"/>
              <w:left w:val="single" w:sz="6" w:space="0" w:color="00000A"/>
              <w:bottom w:val="single" w:sz="6" w:space="0" w:color="00000A"/>
              <w:right w:val="single" w:sz="6" w:space="0" w:color="00000A"/>
            </w:tcBorders>
            <w:vAlign w:val="center"/>
            <w:hideMark/>
          </w:tcPr>
          <w:p w14:paraId="387FCEBE" w14:textId="77777777" w:rsidR="003670FD" w:rsidRPr="00980EFA" w:rsidRDefault="003670FD" w:rsidP="00980EFA">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5F709C4E" w14:textId="77777777" w:rsidTr="00301D7C">
        <w:trPr>
          <w:trHeight w:val="288"/>
        </w:trPr>
        <w:tc>
          <w:tcPr>
            <w:tcW w:w="558" w:type="dxa"/>
            <w:tcBorders>
              <w:top w:val="single" w:sz="6" w:space="0" w:color="00000A"/>
              <w:left w:val="single" w:sz="6" w:space="0" w:color="00000A"/>
              <w:bottom w:val="single" w:sz="6" w:space="0" w:color="00000A"/>
              <w:right w:val="single" w:sz="6" w:space="0" w:color="00000A"/>
            </w:tcBorders>
          </w:tcPr>
          <w:p w14:paraId="04279F55"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16</w:t>
            </w:r>
          </w:p>
        </w:tc>
        <w:tc>
          <w:tcPr>
            <w:tcW w:w="3686" w:type="dxa"/>
            <w:tcBorders>
              <w:top w:val="single" w:sz="6" w:space="0" w:color="00000A"/>
              <w:left w:val="single" w:sz="6" w:space="0" w:color="00000A"/>
              <w:bottom w:val="single" w:sz="6" w:space="0" w:color="00000A"/>
              <w:right w:val="single" w:sz="6" w:space="0" w:color="00000A"/>
            </w:tcBorders>
            <w:vAlign w:val="center"/>
          </w:tcPr>
          <w:p w14:paraId="7F18379F"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6095" w:type="dxa"/>
            <w:tcBorders>
              <w:top w:val="single" w:sz="6" w:space="0" w:color="00000A"/>
              <w:left w:val="single" w:sz="6" w:space="0" w:color="00000A"/>
              <w:bottom w:val="single" w:sz="6" w:space="0" w:color="00000A"/>
              <w:right w:val="single" w:sz="6" w:space="0" w:color="00000A"/>
            </w:tcBorders>
            <w:vAlign w:val="center"/>
          </w:tcPr>
          <w:p w14:paraId="5F1AD45B" w14:textId="77777777" w:rsidR="003670FD" w:rsidRPr="00980EFA" w:rsidRDefault="003670FD" w:rsidP="00980EFA">
            <w:pPr>
              <w:spacing w:after="80" w:line="276" w:lineRule="auto"/>
              <w:ind w:left="360"/>
              <w:rPr>
                <w:rFonts w:asciiTheme="minorHAnsi" w:hAnsiTheme="minorHAnsi" w:cstheme="minorHAnsi"/>
                <w:bCs/>
              </w:rPr>
            </w:pPr>
            <w:r w:rsidRPr="00980EFA">
              <w:rPr>
                <w:rFonts w:asciiTheme="minorHAnsi" w:hAnsiTheme="minorHAnsi" w:cstheme="minorHAnsi"/>
                <w:bCs/>
                <w:lang w:eastAsia="en-US"/>
              </w:rPr>
              <w:t>1. Certyfikat systemu zarządzania jakością, potwierdzający spełnianie wymagań normy ISO serii 9001 przez producenta sprzętu. Zamawiający dopuszcza możliwość złożenia innego dokumentu, wydanego przez odpowiedni podmiot uprawniony do kontroli jakości w w/w zakresie.</w:t>
            </w:r>
          </w:p>
          <w:p w14:paraId="2351A22B"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2. Certyfikat ISO 14001 dla producenta sprzętu. Zamawiający dopuszcza możliwość złożenia innego dokumentu, wydanego przez odpowiedni podmiot uprawniony do kontroli jakości w w/w zakresie.</w:t>
            </w:r>
          </w:p>
          <w:p w14:paraId="0DC70FCF"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3. Deklaracja zgodności CE.</w:t>
            </w:r>
          </w:p>
          <w:p w14:paraId="28B636EA" w14:textId="77777777" w:rsidR="003670FD" w:rsidRPr="00980EFA" w:rsidRDefault="003670FD" w:rsidP="00980EFA">
            <w:pPr>
              <w:spacing w:after="80" w:line="276" w:lineRule="auto"/>
              <w:ind w:left="360"/>
              <w:rPr>
                <w:rFonts w:asciiTheme="minorHAnsi" w:hAnsiTheme="minorHAnsi" w:cstheme="minorHAnsi"/>
                <w:bCs/>
                <w:lang w:eastAsia="en-US"/>
              </w:rPr>
            </w:pPr>
            <w:r w:rsidRPr="00980EFA">
              <w:rPr>
                <w:rFonts w:asciiTheme="minorHAnsi" w:hAnsiTheme="minorHAnsi" w:cstheme="minorHAnsi"/>
                <w:bCs/>
                <w:lang w:eastAsia="en-US"/>
              </w:rPr>
              <w:t xml:space="preserve">4. Certyfikacja dla rozwiązania Microsoft </w:t>
            </w:r>
            <w:proofErr w:type="spellStart"/>
            <w:r w:rsidRPr="00980EFA">
              <w:rPr>
                <w:rFonts w:asciiTheme="minorHAnsi" w:hAnsiTheme="minorHAnsi" w:cstheme="minorHAnsi"/>
                <w:bCs/>
                <w:lang w:eastAsia="en-US"/>
              </w:rPr>
              <w:t>Teams</w:t>
            </w:r>
            <w:proofErr w:type="spellEnd"/>
          </w:p>
        </w:tc>
        <w:tc>
          <w:tcPr>
            <w:tcW w:w="3969" w:type="dxa"/>
            <w:tcBorders>
              <w:top w:val="single" w:sz="6" w:space="0" w:color="00000A"/>
              <w:left w:val="single" w:sz="6" w:space="0" w:color="00000A"/>
              <w:bottom w:val="single" w:sz="6" w:space="0" w:color="00000A"/>
              <w:right w:val="single" w:sz="6" w:space="0" w:color="00000A"/>
            </w:tcBorders>
            <w:vAlign w:val="center"/>
          </w:tcPr>
          <w:p w14:paraId="71658A1E" w14:textId="77777777" w:rsidR="003670FD" w:rsidRPr="00980EFA" w:rsidRDefault="003670FD" w:rsidP="00980EFA">
            <w:pPr>
              <w:spacing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670FD" w:rsidRPr="00980EFA" w14:paraId="7508BD35" w14:textId="77777777" w:rsidTr="00301D7C">
        <w:trPr>
          <w:trHeight w:val="288"/>
        </w:trPr>
        <w:tc>
          <w:tcPr>
            <w:tcW w:w="558" w:type="dxa"/>
            <w:tcBorders>
              <w:top w:val="single" w:sz="6" w:space="0" w:color="00000A"/>
              <w:left w:val="single" w:sz="6" w:space="0" w:color="00000A"/>
              <w:bottom w:val="single" w:sz="6" w:space="0" w:color="00000A"/>
              <w:right w:val="single" w:sz="6" w:space="0" w:color="00000A"/>
            </w:tcBorders>
          </w:tcPr>
          <w:p w14:paraId="7E293C77"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17</w:t>
            </w:r>
          </w:p>
        </w:tc>
        <w:tc>
          <w:tcPr>
            <w:tcW w:w="3686" w:type="dxa"/>
            <w:tcBorders>
              <w:top w:val="single" w:sz="6" w:space="0" w:color="00000A"/>
              <w:left w:val="single" w:sz="6" w:space="0" w:color="00000A"/>
              <w:bottom w:val="single" w:sz="6" w:space="0" w:color="00000A"/>
              <w:right w:val="single" w:sz="6" w:space="0" w:color="00000A"/>
            </w:tcBorders>
            <w:vAlign w:val="center"/>
          </w:tcPr>
          <w:p w14:paraId="0F01A329" w14:textId="77777777" w:rsidR="003670FD" w:rsidRPr="00980EFA" w:rsidRDefault="003670FD" w:rsidP="00980EFA">
            <w:pPr>
              <w:spacing w:line="276" w:lineRule="auto"/>
              <w:rPr>
                <w:rFonts w:asciiTheme="minorHAnsi" w:hAnsiTheme="minorHAnsi" w:cstheme="minorHAnsi"/>
                <w:lang w:eastAsia="en-US"/>
              </w:rPr>
            </w:pPr>
            <w:r w:rsidRPr="00980EFA">
              <w:rPr>
                <w:rFonts w:asciiTheme="minorHAnsi" w:hAnsiTheme="minorHAnsi" w:cstheme="minorHAnsi"/>
                <w:lang w:eastAsia="en-US"/>
              </w:rPr>
              <w:t>Warunki gwarancji</w:t>
            </w:r>
          </w:p>
        </w:tc>
        <w:tc>
          <w:tcPr>
            <w:tcW w:w="6095" w:type="dxa"/>
            <w:tcBorders>
              <w:top w:val="single" w:sz="6" w:space="0" w:color="00000A"/>
              <w:left w:val="single" w:sz="6" w:space="0" w:color="00000A"/>
              <w:bottom w:val="single" w:sz="6" w:space="0" w:color="00000A"/>
              <w:right w:val="single" w:sz="6" w:space="0" w:color="00000A"/>
            </w:tcBorders>
            <w:vAlign w:val="center"/>
          </w:tcPr>
          <w:p w14:paraId="4CDD0E2C" w14:textId="77777777" w:rsidR="003670FD" w:rsidRPr="00980EFA" w:rsidRDefault="003670FD" w:rsidP="00980EFA">
            <w:pPr>
              <w:numPr>
                <w:ilvl w:val="0"/>
                <w:numId w:val="280"/>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2-letnia gwarancja Wykonawcy i producenta na oferowane słuchawki oraz 6-miesięczna gwarancja na baterie świadczona na miejscu u klienta.</w:t>
            </w:r>
          </w:p>
          <w:p w14:paraId="57758340" w14:textId="77777777" w:rsidR="003670FD" w:rsidRPr="00980EFA" w:rsidRDefault="003670FD" w:rsidP="00980EFA">
            <w:pPr>
              <w:numPr>
                <w:ilvl w:val="0"/>
                <w:numId w:val="280"/>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realizowany przez Autoryzowanego Partnera Serwisowego Producenta lub przez Producenta.</w:t>
            </w:r>
          </w:p>
        </w:tc>
        <w:tc>
          <w:tcPr>
            <w:tcW w:w="3969" w:type="dxa"/>
            <w:tcBorders>
              <w:top w:val="single" w:sz="6" w:space="0" w:color="00000A"/>
              <w:left w:val="single" w:sz="6" w:space="0" w:color="00000A"/>
              <w:bottom w:val="single" w:sz="6" w:space="0" w:color="00000A"/>
              <w:right w:val="single" w:sz="6" w:space="0" w:color="00000A"/>
            </w:tcBorders>
            <w:vAlign w:val="center"/>
          </w:tcPr>
          <w:p w14:paraId="52392336" w14:textId="77777777" w:rsidR="003670FD" w:rsidRPr="00980EFA" w:rsidRDefault="003670FD" w:rsidP="00980EFA">
            <w:pPr>
              <w:spacing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7038C409" w14:textId="41ABF868" w:rsidR="003670FD" w:rsidRPr="00980EFA" w:rsidRDefault="003670FD" w:rsidP="00980EFA">
      <w:pPr>
        <w:tabs>
          <w:tab w:val="left" w:pos="0"/>
        </w:tabs>
        <w:suppressAutoHyphens w:val="0"/>
        <w:spacing w:after="80" w:line="276" w:lineRule="auto"/>
        <w:rPr>
          <w:rFonts w:asciiTheme="minorHAnsi" w:hAnsiTheme="minorHAnsi" w:cstheme="minorHAnsi"/>
          <w:b/>
          <w:lang w:eastAsia="pl-PL"/>
        </w:rPr>
      </w:pPr>
      <w:r w:rsidRPr="00980EFA">
        <w:rPr>
          <w:rFonts w:asciiTheme="minorHAnsi" w:hAnsiTheme="minorHAnsi" w:cstheme="minorHAnsi"/>
          <w:b/>
          <w:i/>
          <w:iCs/>
        </w:rPr>
        <w:t>* niepotrzebne skreślić</w:t>
      </w:r>
    </w:p>
    <w:bookmarkEnd w:id="35"/>
    <w:p w14:paraId="0B3ED748" w14:textId="4A6CF4FE" w:rsidR="000218BF" w:rsidRPr="00980EFA" w:rsidRDefault="000218BF" w:rsidP="00980EFA">
      <w:pPr>
        <w:tabs>
          <w:tab w:val="left" w:pos="0"/>
        </w:tabs>
        <w:spacing w:after="80" w:line="276" w:lineRule="auto"/>
        <w:rPr>
          <w:rFonts w:asciiTheme="minorHAnsi" w:hAnsiTheme="minorHAnsi" w:cstheme="minorHAnsi"/>
          <w:b/>
          <w:i/>
          <w:iCs/>
        </w:rPr>
        <w:sectPr w:rsidR="000218BF" w:rsidRPr="00980EFA" w:rsidSect="001B1B93">
          <w:pgSz w:w="15840" w:h="12240" w:orient="landscape"/>
          <w:pgMar w:top="1183" w:right="776" w:bottom="1276" w:left="776" w:header="720" w:footer="720" w:gutter="0"/>
          <w:cols w:space="708"/>
          <w:titlePg/>
          <w:docGrid w:linePitch="360"/>
        </w:sectPr>
      </w:pPr>
    </w:p>
    <w:p w14:paraId="7F78D4CA" w14:textId="2CDAD36E" w:rsidR="00AC7138" w:rsidRPr="00980EFA" w:rsidRDefault="00AC7138" w:rsidP="00980EFA">
      <w:pPr>
        <w:pStyle w:val="Nagwek2"/>
        <w:rPr>
          <w:rFonts w:cstheme="minorHAnsi"/>
        </w:rPr>
      </w:pPr>
      <w:r w:rsidRPr="00980EFA">
        <w:rPr>
          <w:rFonts w:cstheme="minorHAnsi"/>
        </w:rPr>
        <w:lastRenderedPageBreak/>
        <w:t>Załącznik nr 2 do SWZ</w:t>
      </w:r>
    </w:p>
    <w:p w14:paraId="1B6A0F1E" w14:textId="77777777" w:rsidR="00AC7138" w:rsidRPr="00980EFA" w:rsidRDefault="00AC7138" w:rsidP="00980EFA">
      <w:pPr>
        <w:spacing w:line="276" w:lineRule="auto"/>
        <w:jc w:val="right"/>
        <w:rPr>
          <w:rFonts w:asciiTheme="minorHAnsi" w:hAnsiTheme="minorHAnsi" w:cstheme="minorHAnsi"/>
        </w:rPr>
      </w:pPr>
      <w:r w:rsidRPr="00980EFA">
        <w:rPr>
          <w:rFonts w:asciiTheme="minorHAnsi" w:hAnsiTheme="minorHAnsi" w:cstheme="minorHAnsi"/>
        </w:rPr>
        <w:t>......................................................., dnia ..............................</w:t>
      </w:r>
    </w:p>
    <w:p w14:paraId="0435CD7F" w14:textId="2FC5046D" w:rsidR="00AC7138" w:rsidRPr="00980EFA" w:rsidRDefault="00AA6B44" w:rsidP="00980EFA">
      <w:pPr>
        <w:spacing w:before="240" w:after="360" w:line="276" w:lineRule="auto"/>
        <w:jc w:val="center"/>
        <w:rPr>
          <w:rFonts w:asciiTheme="minorHAnsi" w:hAnsiTheme="minorHAnsi" w:cstheme="minorHAnsi"/>
          <w:b/>
          <w:bCs/>
        </w:rPr>
      </w:pPr>
      <w:r w:rsidRPr="00980EFA">
        <w:rPr>
          <w:rFonts w:asciiTheme="minorHAnsi" w:hAnsiTheme="minorHAnsi" w:cstheme="minorHAnsi"/>
          <w:b/>
          <w:bCs/>
        </w:rPr>
        <w:t>FORMULARZ OFERTOWY</w:t>
      </w:r>
    </w:p>
    <w:p w14:paraId="250FBC31" w14:textId="77777777" w:rsidR="00AC7138" w:rsidRPr="00980EFA" w:rsidRDefault="00AC7138" w:rsidP="00980EFA">
      <w:pPr>
        <w:pStyle w:val="Akapitzlist"/>
        <w:numPr>
          <w:ilvl w:val="2"/>
          <w:numId w:val="43"/>
        </w:numPr>
        <w:autoSpaceDE w:val="0"/>
        <w:spacing w:line="276" w:lineRule="auto"/>
        <w:ind w:left="426" w:hanging="426"/>
        <w:rPr>
          <w:rFonts w:asciiTheme="minorHAnsi" w:hAnsiTheme="minorHAnsi" w:cstheme="minorHAnsi"/>
          <w:b/>
          <w:bCs/>
        </w:rPr>
      </w:pPr>
      <w:r w:rsidRPr="00980EFA">
        <w:rPr>
          <w:rFonts w:asciiTheme="minorHAnsi" w:hAnsiTheme="minorHAnsi" w:cstheme="minorHAnsi"/>
          <w:b/>
          <w:bCs/>
        </w:rPr>
        <w:t>Dane Wykonawcy/Wykonawców:</w:t>
      </w:r>
    </w:p>
    <w:p w14:paraId="67B36CB4" w14:textId="779A3DDD" w:rsidR="00AC7138" w:rsidRPr="00980EFA" w:rsidRDefault="00AC7138" w:rsidP="00980EFA">
      <w:pPr>
        <w:autoSpaceDE w:val="0"/>
        <w:spacing w:line="276" w:lineRule="auto"/>
        <w:rPr>
          <w:rFonts w:asciiTheme="minorHAnsi" w:hAnsiTheme="minorHAnsi" w:cstheme="minorHAnsi"/>
          <w:iCs/>
        </w:rPr>
      </w:pPr>
      <w:r w:rsidRPr="00980EFA">
        <w:rPr>
          <w:rFonts w:asciiTheme="minorHAnsi" w:hAnsiTheme="minorHAnsi" w:cstheme="minorHAnsi"/>
          <w:iCs/>
        </w:rPr>
        <w:t xml:space="preserve">(w przypadku </w:t>
      </w:r>
      <w:r w:rsidR="00F801C7" w:rsidRPr="00980EFA">
        <w:rPr>
          <w:rFonts w:asciiTheme="minorHAnsi" w:hAnsiTheme="minorHAnsi" w:cstheme="minorHAnsi"/>
          <w:iCs/>
        </w:rPr>
        <w:t>Oferty</w:t>
      </w:r>
      <w:r w:rsidRPr="00980EFA">
        <w:rPr>
          <w:rFonts w:asciiTheme="minorHAnsi" w:hAnsiTheme="minorHAnsi" w:cstheme="minorHAnsi"/>
          <w:iCs/>
        </w:rPr>
        <w:t xml:space="preserve"> wspólnej, proszę wskazać pełnomocnika)</w:t>
      </w:r>
    </w:p>
    <w:p w14:paraId="73442E75" w14:textId="5E4ABE10" w:rsidR="00C6104B" w:rsidRPr="00980EFA" w:rsidRDefault="00C6104B" w:rsidP="00D123DF">
      <w:pPr>
        <w:pStyle w:val="Akapitzlist"/>
        <w:numPr>
          <w:ilvl w:val="3"/>
          <w:numId w:val="72"/>
        </w:numPr>
        <w:autoSpaceDE w:val="0"/>
        <w:spacing w:before="240" w:after="240" w:line="276" w:lineRule="auto"/>
        <w:ind w:left="425" w:hanging="425"/>
        <w:rPr>
          <w:rFonts w:asciiTheme="minorHAnsi" w:hAnsiTheme="minorHAnsi" w:cstheme="minorHAnsi"/>
          <w:iCs/>
        </w:rPr>
      </w:pPr>
      <w:r w:rsidRPr="00980EFA">
        <w:rPr>
          <w:rFonts w:asciiTheme="minorHAnsi" w:hAnsiTheme="minorHAnsi" w:cstheme="minorHAnsi"/>
        </w:rPr>
        <w:t>Pełna nazwa: ..................................................................................................................................</w:t>
      </w:r>
    </w:p>
    <w:p w14:paraId="320E550E" w14:textId="746A5A7B" w:rsidR="00C6104B" w:rsidRPr="00980EFA" w:rsidRDefault="00C6104B"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Adres: .............................................................................................................................................</w:t>
      </w:r>
    </w:p>
    <w:p w14:paraId="2F1E1C64" w14:textId="58B5B542" w:rsidR="00C6104B" w:rsidRPr="00980EFA" w:rsidRDefault="00C6104B"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Tel.: .................................................................................................................................................</w:t>
      </w:r>
    </w:p>
    <w:p w14:paraId="4DF77E24" w14:textId="63EBEBB5" w:rsidR="00C6104B" w:rsidRPr="00980EFA" w:rsidRDefault="00C6104B"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E-mail: .............................................................................................................................................</w:t>
      </w:r>
    </w:p>
    <w:p w14:paraId="6CBE7031" w14:textId="79FEBBFA" w:rsidR="00AC1495" w:rsidRPr="00980EFA" w:rsidRDefault="00B249F3"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Nr KRS: …………………………….………/ REGON: …………………………………../NIP: ………………..………………….</w:t>
      </w:r>
    </w:p>
    <w:p w14:paraId="7A4E57B4" w14:textId="77777777" w:rsidR="0019000F" w:rsidRPr="00980EFA" w:rsidRDefault="0019000F" w:rsidP="00D123DF">
      <w:pPr>
        <w:pStyle w:val="Akapitzlist"/>
        <w:numPr>
          <w:ilvl w:val="3"/>
          <w:numId w:val="72"/>
        </w:numPr>
        <w:autoSpaceDE w:val="0"/>
        <w:spacing w:before="240" w:after="240" w:line="276" w:lineRule="auto"/>
        <w:ind w:left="425" w:hanging="426"/>
        <w:rPr>
          <w:rFonts w:asciiTheme="minorHAnsi" w:hAnsiTheme="minorHAnsi" w:cstheme="minorHAnsi"/>
          <w:iCs/>
        </w:rPr>
      </w:pPr>
      <w:r w:rsidRPr="00980EFA">
        <w:rPr>
          <w:rFonts w:asciiTheme="minorHAnsi" w:hAnsiTheme="minorHAnsi" w:cstheme="minorHAnsi"/>
        </w:rPr>
        <w:t>Pełna nazwa: ..................................................................................................................................</w:t>
      </w:r>
    </w:p>
    <w:p w14:paraId="2A879D10" w14:textId="77777777" w:rsidR="0019000F" w:rsidRPr="00980EFA" w:rsidRDefault="0019000F"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Adres: .............................................................................................................................................</w:t>
      </w:r>
    </w:p>
    <w:p w14:paraId="2FA12E47" w14:textId="77777777" w:rsidR="0019000F" w:rsidRPr="00980EFA" w:rsidRDefault="0019000F"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Tel.: .................................................................................................................................................</w:t>
      </w:r>
    </w:p>
    <w:p w14:paraId="2AA871AD" w14:textId="58BDBEAF" w:rsidR="00C6104B" w:rsidRPr="00980EFA" w:rsidRDefault="0019000F" w:rsidP="00D123DF">
      <w:pPr>
        <w:autoSpaceDE w:val="0"/>
        <w:spacing w:before="240" w:after="240" w:line="276" w:lineRule="auto"/>
        <w:ind w:left="425"/>
        <w:rPr>
          <w:rFonts w:asciiTheme="minorHAnsi" w:hAnsiTheme="minorHAnsi" w:cstheme="minorHAnsi"/>
          <w:iCs/>
        </w:rPr>
      </w:pPr>
      <w:r w:rsidRPr="00980EFA">
        <w:rPr>
          <w:rFonts w:asciiTheme="minorHAnsi" w:hAnsiTheme="minorHAnsi" w:cstheme="minorHAnsi"/>
          <w:iCs/>
        </w:rPr>
        <w:t>E-mail: .............................................................................................................................................</w:t>
      </w:r>
    </w:p>
    <w:p w14:paraId="02491F56" w14:textId="4A43DEF6" w:rsidR="00B249F3" w:rsidRPr="00980EFA" w:rsidRDefault="00B249F3" w:rsidP="00D123DF">
      <w:pPr>
        <w:autoSpaceDE w:val="0"/>
        <w:spacing w:before="240" w:after="240" w:line="276" w:lineRule="auto"/>
        <w:ind w:left="425"/>
        <w:rPr>
          <w:rFonts w:asciiTheme="minorHAnsi" w:hAnsiTheme="minorHAnsi" w:cstheme="minorHAnsi"/>
          <w:iCs/>
        </w:rPr>
      </w:pPr>
      <w:bookmarkStart w:id="36" w:name="_Hlk95825695"/>
      <w:r w:rsidRPr="00980EFA">
        <w:rPr>
          <w:rFonts w:asciiTheme="minorHAnsi" w:hAnsiTheme="minorHAnsi" w:cstheme="minorHAnsi"/>
          <w:iCs/>
        </w:rPr>
        <w:t>Nr KRS: …………………………….………/ REGON: …………………………………../NIP: ………………..………………….</w:t>
      </w:r>
      <w:bookmarkEnd w:id="36"/>
    </w:p>
    <w:p w14:paraId="0568D788" w14:textId="0862730C" w:rsidR="00C6104B" w:rsidRPr="00980EFA" w:rsidRDefault="00F801C7" w:rsidP="00980EFA">
      <w:pPr>
        <w:pStyle w:val="Akapitzlist"/>
        <w:numPr>
          <w:ilvl w:val="2"/>
          <w:numId w:val="43"/>
        </w:numPr>
        <w:suppressAutoHyphens w:val="0"/>
        <w:autoSpaceDE w:val="0"/>
        <w:autoSpaceDN w:val="0"/>
        <w:adjustRightInd w:val="0"/>
        <w:spacing w:before="120" w:after="240" w:line="276" w:lineRule="auto"/>
        <w:ind w:left="426" w:hanging="437"/>
        <w:jc w:val="both"/>
        <w:rPr>
          <w:rFonts w:asciiTheme="minorHAnsi" w:hAnsiTheme="minorHAnsi" w:cstheme="minorHAnsi"/>
          <w:b/>
          <w:bCs/>
          <w:lang w:eastAsia="pl-PL"/>
        </w:rPr>
      </w:pPr>
      <w:r w:rsidRPr="00980EFA">
        <w:rPr>
          <w:rFonts w:asciiTheme="minorHAnsi" w:hAnsiTheme="minorHAnsi" w:cstheme="minorHAnsi"/>
          <w:b/>
          <w:bCs/>
          <w:lang w:eastAsia="pl-PL"/>
        </w:rPr>
        <w:t>Oferty</w:t>
      </w:r>
      <w:r w:rsidR="00AC7138" w:rsidRPr="00980EFA">
        <w:rPr>
          <w:rFonts w:asciiTheme="minorHAnsi" w:hAnsiTheme="minorHAnsi" w:cstheme="minorHAnsi"/>
          <w:b/>
          <w:bCs/>
          <w:lang w:eastAsia="pl-PL"/>
        </w:rPr>
        <w:t xml:space="preserve"> Wykonawcy:</w:t>
      </w:r>
      <w:r w:rsidR="00C6104B" w:rsidRPr="00980EFA">
        <w:rPr>
          <w:rFonts w:asciiTheme="minorHAnsi" w:hAnsiTheme="minorHAnsi" w:cstheme="minorHAnsi"/>
          <w:b/>
          <w:bCs/>
        </w:rPr>
        <w:t xml:space="preserve"> </w:t>
      </w:r>
    </w:p>
    <w:p w14:paraId="7E986DEF" w14:textId="1C2ACDAA" w:rsidR="00693B0B" w:rsidRPr="00980EFA" w:rsidRDefault="00693B0B" w:rsidP="00980EFA">
      <w:pPr>
        <w:spacing w:before="120" w:after="120"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Nawiązując do ogłoszenia w postępowaniu o udzielenie zamówienia publicznego, prowadzonego w trybie przetargu nieograniczonego pn. „Dostawa komputerów przenośnych” nr sprawy: ZP/0</w:t>
      </w:r>
      <w:r w:rsidR="00CC1A5D" w:rsidRPr="00980EFA">
        <w:rPr>
          <w:rFonts w:asciiTheme="minorHAnsi" w:eastAsia="Calibri" w:hAnsiTheme="minorHAnsi" w:cstheme="minorHAnsi"/>
          <w:lang w:eastAsia="en-US"/>
        </w:rPr>
        <w:t>3</w:t>
      </w:r>
      <w:r w:rsidRPr="00980EFA">
        <w:rPr>
          <w:rFonts w:asciiTheme="minorHAnsi" w:eastAsia="Calibri" w:hAnsiTheme="minorHAnsi" w:cstheme="minorHAnsi"/>
          <w:lang w:eastAsia="en-US"/>
        </w:rPr>
        <w:t>/2</w:t>
      </w:r>
      <w:r w:rsidR="00CC1A5D" w:rsidRPr="00980EFA">
        <w:rPr>
          <w:rFonts w:asciiTheme="minorHAnsi" w:eastAsia="Calibri" w:hAnsiTheme="minorHAnsi" w:cstheme="minorHAnsi"/>
          <w:lang w:eastAsia="en-US"/>
        </w:rPr>
        <w:t>2</w:t>
      </w:r>
      <w:r w:rsidRPr="00980EFA">
        <w:rPr>
          <w:rFonts w:asciiTheme="minorHAnsi" w:eastAsia="Calibri" w:hAnsiTheme="minorHAnsi" w:cstheme="minorHAnsi"/>
          <w:lang w:eastAsia="en-US"/>
        </w:rPr>
        <w:t xml:space="preserve"> </w:t>
      </w:r>
      <w:r w:rsidR="00CC1A5D" w:rsidRPr="00980EFA">
        <w:rPr>
          <w:rFonts w:asciiTheme="minorHAnsi" w:eastAsia="Calibri" w:hAnsiTheme="minorHAnsi" w:cstheme="minorHAnsi"/>
          <w:lang w:eastAsia="en-US"/>
        </w:rPr>
        <w:t>składamy niniejszą ofertę</w:t>
      </w:r>
      <w:r w:rsidR="000076B2" w:rsidRPr="00980EFA">
        <w:rPr>
          <w:rFonts w:asciiTheme="minorHAnsi" w:eastAsia="Calibri" w:hAnsiTheme="minorHAnsi" w:cstheme="minorHAnsi"/>
          <w:lang w:eastAsia="en-US"/>
        </w:rPr>
        <w:t xml:space="preserve"> na</w:t>
      </w:r>
      <w:r w:rsidR="00CC1A5D" w:rsidRPr="00980EFA">
        <w:rPr>
          <w:rFonts w:asciiTheme="minorHAnsi" w:eastAsia="Calibri" w:hAnsiTheme="minorHAnsi" w:cstheme="minorHAnsi"/>
          <w:lang w:eastAsia="en-US"/>
        </w:rPr>
        <w:t>:</w:t>
      </w:r>
    </w:p>
    <w:p w14:paraId="699FAAAE" w14:textId="3231786D" w:rsidR="00CC1A5D" w:rsidRPr="00980EFA" w:rsidRDefault="00CC1A5D" w:rsidP="00980EFA">
      <w:pPr>
        <w:suppressAutoHyphens w:val="0"/>
        <w:autoSpaceDE w:val="0"/>
        <w:autoSpaceDN w:val="0"/>
        <w:adjustRightInd w:val="0"/>
        <w:spacing w:before="120" w:after="120" w:line="276" w:lineRule="auto"/>
        <w:jc w:val="both"/>
        <w:rPr>
          <w:rFonts w:asciiTheme="minorHAnsi" w:hAnsiTheme="minorHAnsi" w:cstheme="minorHAnsi"/>
          <w:b/>
          <w:bCs/>
          <w:lang w:eastAsia="pl-PL"/>
        </w:rPr>
      </w:pPr>
      <w:r w:rsidRPr="00980EFA">
        <w:rPr>
          <w:rFonts w:asciiTheme="minorHAnsi" w:hAnsiTheme="minorHAnsi" w:cstheme="minorHAnsi"/>
          <w:b/>
          <w:bCs/>
        </w:rPr>
        <w:t xml:space="preserve">CZĘŚĆ </w:t>
      </w:r>
      <w:r w:rsidR="00154C0B" w:rsidRPr="00980EFA">
        <w:rPr>
          <w:rFonts w:asciiTheme="minorHAnsi" w:hAnsiTheme="minorHAnsi" w:cstheme="minorHAnsi"/>
          <w:b/>
          <w:bCs/>
        </w:rPr>
        <w:t>I</w:t>
      </w:r>
    </w:p>
    <w:p w14:paraId="38BE556C" w14:textId="3155A72B" w:rsidR="00693B0B" w:rsidRPr="00980EFA" w:rsidRDefault="00693B0B" w:rsidP="00980EFA">
      <w:pPr>
        <w:pStyle w:val="Akapitzlist"/>
        <w:numPr>
          <w:ilvl w:val="0"/>
          <w:numId w:val="145"/>
        </w:numPr>
        <w:spacing w:before="120" w:after="120" w:line="276" w:lineRule="auto"/>
        <w:rPr>
          <w:rFonts w:asciiTheme="minorHAnsi" w:eastAsia="Calibri" w:hAnsiTheme="minorHAnsi" w:cstheme="minorHAnsi"/>
          <w:lang w:eastAsia="en-US"/>
        </w:rPr>
      </w:pPr>
      <w:bookmarkStart w:id="37" w:name="_Hlk96931730"/>
      <w:r w:rsidRPr="00980EFA">
        <w:rPr>
          <w:rFonts w:asciiTheme="minorHAnsi" w:eastAsia="Calibri" w:hAnsiTheme="minorHAnsi" w:cstheme="minorHAnsi"/>
          <w:lang w:eastAsia="en-US"/>
        </w:rPr>
        <w:t xml:space="preserve">Cena za wykonanie przedmiotu zamówienia </w:t>
      </w:r>
      <w:r w:rsidR="00154C0B" w:rsidRPr="00980EFA">
        <w:rPr>
          <w:rFonts w:asciiTheme="minorHAnsi" w:eastAsia="Calibri" w:hAnsiTheme="minorHAnsi" w:cstheme="minorHAnsi"/>
          <w:lang w:eastAsia="en-US"/>
        </w:rPr>
        <w:t xml:space="preserve">dla Części I </w:t>
      </w:r>
      <w:r w:rsidR="00754263" w:rsidRPr="00980EFA">
        <w:rPr>
          <w:rFonts w:asciiTheme="minorHAnsi" w:eastAsia="Calibri" w:hAnsiTheme="minorHAnsi" w:cstheme="minorHAnsi"/>
          <w:lang w:eastAsia="en-US"/>
        </w:rPr>
        <w:t xml:space="preserve">(Dostawa komputerów przenośnych z zainstalowanym systemem operacyjnym) </w:t>
      </w:r>
      <w:r w:rsidR="00154C0B" w:rsidRPr="00980EFA">
        <w:rPr>
          <w:rFonts w:asciiTheme="minorHAnsi" w:eastAsia="Calibri" w:hAnsiTheme="minorHAnsi" w:cstheme="minorHAnsi"/>
          <w:lang w:eastAsia="en-US"/>
        </w:rPr>
        <w:t xml:space="preserve">określonego w rozdziale IV oraz w Załączniku nr 1 SWZ </w:t>
      </w:r>
      <w:r w:rsidR="000076B2" w:rsidRPr="00980EFA">
        <w:rPr>
          <w:rFonts w:asciiTheme="minorHAnsi" w:eastAsia="Calibri" w:hAnsiTheme="minorHAnsi" w:cstheme="minorHAnsi"/>
          <w:lang w:eastAsia="en-US"/>
        </w:rPr>
        <w:t>dla Części I Tabela od</w:t>
      </w:r>
      <w:r w:rsidR="009D22D0" w:rsidRPr="00980EFA">
        <w:rPr>
          <w:rFonts w:asciiTheme="minorHAnsi" w:eastAsia="Calibri" w:hAnsiTheme="minorHAnsi" w:cstheme="minorHAnsi"/>
          <w:lang w:eastAsia="en-US"/>
        </w:rPr>
        <w:t xml:space="preserve"> nr</w:t>
      </w:r>
      <w:r w:rsidR="000076B2" w:rsidRPr="00980EFA">
        <w:rPr>
          <w:rFonts w:asciiTheme="minorHAnsi" w:eastAsia="Calibri" w:hAnsiTheme="minorHAnsi" w:cstheme="minorHAnsi"/>
          <w:lang w:eastAsia="en-US"/>
        </w:rPr>
        <w:t xml:space="preserve"> 1 do </w:t>
      </w:r>
      <w:r w:rsidR="009D22D0" w:rsidRPr="00980EFA">
        <w:rPr>
          <w:rFonts w:asciiTheme="minorHAnsi" w:eastAsia="Calibri" w:hAnsiTheme="minorHAnsi" w:cstheme="minorHAnsi"/>
          <w:lang w:eastAsia="en-US"/>
        </w:rPr>
        <w:t xml:space="preserve">nr </w:t>
      </w:r>
      <w:r w:rsidR="000076B2" w:rsidRPr="00980EFA">
        <w:rPr>
          <w:rFonts w:asciiTheme="minorHAnsi" w:eastAsia="Calibri" w:hAnsiTheme="minorHAnsi" w:cstheme="minorHAnsi"/>
          <w:lang w:eastAsia="en-US"/>
        </w:rPr>
        <w:t xml:space="preserve">5 </w:t>
      </w:r>
      <w:r w:rsidRPr="00980EFA">
        <w:rPr>
          <w:rFonts w:asciiTheme="minorHAnsi" w:eastAsia="Calibri" w:hAnsiTheme="minorHAnsi" w:cstheme="minorHAnsi"/>
          <w:lang w:eastAsia="en-US"/>
        </w:rPr>
        <w:t>obliczona zgodnie z rozdziałem X</w:t>
      </w:r>
      <w:r w:rsidR="009D22D0" w:rsidRPr="00980EFA">
        <w:rPr>
          <w:rFonts w:asciiTheme="minorHAnsi" w:eastAsia="Calibri" w:hAnsiTheme="minorHAnsi" w:cstheme="minorHAnsi"/>
          <w:lang w:eastAsia="en-US"/>
        </w:rPr>
        <w:t>IV</w:t>
      </w:r>
      <w:r w:rsidRPr="00980EFA">
        <w:rPr>
          <w:rFonts w:asciiTheme="minorHAnsi" w:eastAsia="Calibri" w:hAnsiTheme="minorHAnsi" w:cstheme="minorHAnsi"/>
          <w:lang w:eastAsia="en-US"/>
        </w:rPr>
        <w:t xml:space="preserve"> SWZ, wynosi:</w:t>
      </w:r>
    </w:p>
    <w:p w14:paraId="78DFE3C7" w14:textId="77777777" w:rsidR="00693B0B" w:rsidRPr="00980EFA" w:rsidRDefault="00693B0B" w:rsidP="00980EFA">
      <w:pPr>
        <w:spacing w:before="120" w:after="120" w:line="276" w:lineRule="auto"/>
        <w:ind w:left="426" w:hanging="142"/>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 zł brutto, </w:t>
      </w:r>
    </w:p>
    <w:p w14:paraId="61859E20" w14:textId="77777777" w:rsidR="00693B0B" w:rsidRPr="00980EFA" w:rsidRDefault="00693B0B" w:rsidP="00980EFA">
      <w:pPr>
        <w:spacing w:before="120" w:after="120" w:line="276" w:lineRule="auto"/>
        <w:ind w:left="426" w:hanging="142"/>
        <w:rPr>
          <w:rFonts w:asciiTheme="minorHAnsi" w:eastAsia="Calibri" w:hAnsiTheme="minorHAnsi" w:cstheme="minorHAnsi"/>
          <w:lang w:eastAsia="en-US"/>
        </w:rPr>
      </w:pPr>
      <w:r w:rsidRPr="00980EFA">
        <w:rPr>
          <w:rFonts w:asciiTheme="minorHAnsi" w:eastAsia="Calibri" w:hAnsiTheme="minorHAnsi" w:cstheme="minorHAnsi"/>
          <w:lang w:eastAsia="en-US"/>
        </w:rPr>
        <w:t>w tym:</w:t>
      </w:r>
    </w:p>
    <w:p w14:paraId="5E1014AE" w14:textId="77777777" w:rsidR="00693B0B" w:rsidRPr="00980EFA" w:rsidRDefault="00693B0B" w:rsidP="00980EFA">
      <w:pPr>
        <w:spacing w:before="120" w:after="120" w:line="276" w:lineRule="auto"/>
        <w:ind w:left="426" w:hanging="142"/>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 podatek VAT w wysokości: ………………………………. zł </w:t>
      </w:r>
    </w:p>
    <w:p w14:paraId="3A08E62F" w14:textId="77777777" w:rsidR="000076B2" w:rsidRPr="00980EFA" w:rsidRDefault="00693B0B" w:rsidP="00980EFA">
      <w:pPr>
        <w:pStyle w:val="Akapitzlist"/>
        <w:keepNext/>
        <w:numPr>
          <w:ilvl w:val="0"/>
          <w:numId w:val="145"/>
        </w:numPr>
        <w:spacing w:before="120" w:line="276" w:lineRule="auto"/>
        <w:rPr>
          <w:rFonts w:asciiTheme="minorHAnsi" w:eastAsia="Calibri" w:hAnsiTheme="minorHAnsi" w:cstheme="minorHAnsi"/>
          <w:lang w:eastAsia="en-US"/>
        </w:rPr>
      </w:pPr>
      <w:r w:rsidRPr="00980EFA">
        <w:rPr>
          <w:rFonts w:asciiTheme="minorHAnsi" w:eastAsia="Calibri" w:hAnsiTheme="minorHAnsi" w:cstheme="minorHAnsi"/>
        </w:rPr>
        <w:lastRenderedPageBreak/>
        <w:t xml:space="preserve">Wykonawca oferuje wartości do wyliczenia wg kryteriów: </w:t>
      </w:r>
    </w:p>
    <w:p w14:paraId="025D8CF0" w14:textId="411F9E25" w:rsidR="000076B2" w:rsidRPr="00980EFA" w:rsidRDefault="00693B0B" w:rsidP="00980EFA">
      <w:pPr>
        <w:pStyle w:val="Akapitzlist"/>
        <w:keepNext/>
        <w:numPr>
          <w:ilvl w:val="1"/>
          <w:numId w:val="145"/>
        </w:numPr>
        <w:spacing w:before="120" w:line="276" w:lineRule="auto"/>
        <w:rPr>
          <w:rFonts w:asciiTheme="minorHAnsi" w:eastAsia="Calibri" w:hAnsiTheme="minorHAnsi" w:cstheme="minorHAnsi"/>
          <w:lang w:eastAsia="en-US"/>
        </w:rPr>
      </w:pPr>
      <w:r w:rsidRPr="00980EFA">
        <w:rPr>
          <w:rFonts w:asciiTheme="minorHAnsi" w:eastAsia="Calibri" w:hAnsiTheme="minorHAnsi" w:cstheme="minorHAnsi"/>
          <w:b/>
          <w:bCs/>
        </w:rPr>
        <w:t>„W”</w:t>
      </w:r>
      <w:r w:rsidRPr="00980EFA">
        <w:rPr>
          <w:rFonts w:asciiTheme="minorHAnsi" w:eastAsia="Calibri" w:hAnsiTheme="minorHAnsi" w:cstheme="minorHAnsi"/>
        </w:rPr>
        <w:t xml:space="preserve"> – </w:t>
      </w:r>
      <w:r w:rsidRPr="00980EFA">
        <w:rPr>
          <w:rFonts w:asciiTheme="minorHAnsi" w:hAnsiTheme="minorHAnsi" w:cstheme="minorHAnsi"/>
          <w:b/>
          <w:bCs/>
        </w:rPr>
        <w:t xml:space="preserve">Waga </w:t>
      </w:r>
      <w:r w:rsidRPr="00980EFA">
        <w:rPr>
          <w:rFonts w:asciiTheme="minorHAnsi" w:hAnsiTheme="minorHAnsi" w:cstheme="minorHAnsi"/>
        </w:rPr>
        <w:t xml:space="preserve">oferowanego przez Wykonawcę </w:t>
      </w:r>
      <w:r w:rsidR="000076B2" w:rsidRPr="00980EFA">
        <w:rPr>
          <w:rFonts w:asciiTheme="minorHAnsi" w:hAnsiTheme="minorHAnsi" w:cstheme="minorHAnsi"/>
        </w:rPr>
        <w:t xml:space="preserve">w Części I </w:t>
      </w:r>
      <w:r w:rsidR="00BE3075" w:rsidRPr="00980EFA">
        <w:rPr>
          <w:rFonts w:asciiTheme="minorHAnsi" w:hAnsiTheme="minorHAnsi" w:cstheme="minorHAnsi"/>
        </w:rPr>
        <w:t xml:space="preserve">komputera przenośnego typu </w:t>
      </w:r>
      <w:bookmarkEnd w:id="37"/>
      <w:r w:rsidR="00BE3075" w:rsidRPr="00980EFA">
        <w:rPr>
          <w:rFonts w:asciiTheme="minorHAnsi" w:hAnsiTheme="minorHAnsi" w:cstheme="minorHAnsi"/>
        </w:rPr>
        <w:t>laptop (wraz z baterią)</w:t>
      </w:r>
      <w:r w:rsidR="006100A9" w:rsidRPr="00980EFA">
        <w:rPr>
          <w:rFonts w:asciiTheme="minorHAnsi" w:hAnsiTheme="minorHAnsi" w:cstheme="minorHAnsi"/>
        </w:rPr>
        <w:t>:</w:t>
      </w:r>
      <w:r w:rsidRPr="00980EFA">
        <w:rPr>
          <w:rFonts w:asciiTheme="minorHAnsi" w:hAnsiTheme="minorHAnsi" w:cstheme="minorHAnsi"/>
        </w:rPr>
        <w:t xml:space="preserve"> </w:t>
      </w:r>
    </w:p>
    <w:p w14:paraId="658248DB" w14:textId="154954A6" w:rsidR="00693B0B" w:rsidRPr="00980EFA" w:rsidRDefault="000076B2" w:rsidP="00980EFA">
      <w:pPr>
        <w:pStyle w:val="Akapitzlist"/>
        <w:numPr>
          <w:ilvl w:val="2"/>
          <w:numId w:val="145"/>
        </w:numPr>
        <w:spacing w:before="120" w:line="276" w:lineRule="auto"/>
        <w:ind w:left="1225" w:hanging="505"/>
        <w:rPr>
          <w:rFonts w:asciiTheme="minorHAnsi" w:eastAsia="Calibri" w:hAnsiTheme="minorHAnsi" w:cstheme="minorHAnsi"/>
          <w:lang w:eastAsia="en-US"/>
        </w:rPr>
      </w:pPr>
      <w:r w:rsidRPr="00980EFA">
        <w:rPr>
          <w:rFonts w:asciiTheme="minorHAnsi" w:hAnsiTheme="minorHAnsi" w:cstheme="minorHAnsi"/>
        </w:rPr>
        <w:t xml:space="preserve">Spełniającego parametry opisane w Tabeli nr 1 wynosi </w:t>
      </w:r>
      <w:r w:rsidR="00693B0B" w:rsidRPr="00980EFA">
        <w:rPr>
          <w:rFonts w:asciiTheme="minorHAnsi" w:hAnsiTheme="minorHAnsi" w:cstheme="minorHAnsi"/>
        </w:rPr>
        <w:t>............................. kg</w:t>
      </w:r>
      <w:r w:rsidRPr="00980EFA">
        <w:rPr>
          <w:rFonts w:asciiTheme="minorHAnsi" w:hAnsiTheme="minorHAnsi" w:cstheme="minorHAnsi"/>
        </w:rPr>
        <w:t>,</w:t>
      </w:r>
    </w:p>
    <w:p w14:paraId="4114C293" w14:textId="4D525AD8" w:rsidR="000076B2" w:rsidRPr="00980EFA" w:rsidRDefault="000076B2" w:rsidP="00980EFA">
      <w:pPr>
        <w:pStyle w:val="Akapitzlist"/>
        <w:numPr>
          <w:ilvl w:val="2"/>
          <w:numId w:val="145"/>
        </w:numPr>
        <w:spacing w:before="120" w:line="276" w:lineRule="auto"/>
        <w:ind w:left="1225" w:hanging="505"/>
        <w:rPr>
          <w:rFonts w:asciiTheme="minorHAnsi" w:eastAsia="Calibri" w:hAnsiTheme="minorHAnsi" w:cstheme="minorHAnsi"/>
          <w:lang w:eastAsia="en-US"/>
        </w:rPr>
      </w:pPr>
      <w:r w:rsidRPr="00980EFA">
        <w:rPr>
          <w:rFonts w:asciiTheme="minorHAnsi" w:hAnsiTheme="minorHAnsi" w:cstheme="minorHAnsi"/>
        </w:rPr>
        <w:t>Spełniającego parametry opisane w Tabeli nr 2 wynosi ............................. kg,</w:t>
      </w:r>
    </w:p>
    <w:p w14:paraId="4FFBDAEA" w14:textId="7AAE2640" w:rsidR="000076B2" w:rsidRPr="00980EFA" w:rsidRDefault="000076B2" w:rsidP="00980EFA">
      <w:pPr>
        <w:pStyle w:val="Akapitzlist"/>
        <w:numPr>
          <w:ilvl w:val="2"/>
          <w:numId w:val="145"/>
        </w:numPr>
        <w:spacing w:before="120" w:line="276" w:lineRule="auto"/>
        <w:ind w:left="1225" w:hanging="505"/>
        <w:rPr>
          <w:rFonts w:asciiTheme="minorHAnsi" w:eastAsia="Calibri" w:hAnsiTheme="minorHAnsi" w:cstheme="minorHAnsi"/>
          <w:lang w:eastAsia="en-US"/>
        </w:rPr>
      </w:pPr>
      <w:r w:rsidRPr="00980EFA">
        <w:rPr>
          <w:rFonts w:asciiTheme="minorHAnsi" w:hAnsiTheme="minorHAnsi" w:cstheme="minorHAnsi"/>
        </w:rPr>
        <w:t>Spełniającego parametry opisane w Tabeli nr 3 wynosi ............................. kg,</w:t>
      </w:r>
    </w:p>
    <w:p w14:paraId="05FE696D" w14:textId="2598C529" w:rsidR="000076B2" w:rsidRPr="00980EFA" w:rsidRDefault="000076B2" w:rsidP="00980EFA">
      <w:pPr>
        <w:pStyle w:val="Akapitzlist"/>
        <w:numPr>
          <w:ilvl w:val="2"/>
          <w:numId w:val="145"/>
        </w:numPr>
        <w:spacing w:before="120" w:line="276" w:lineRule="auto"/>
        <w:ind w:left="1225" w:hanging="505"/>
        <w:rPr>
          <w:rFonts w:asciiTheme="minorHAnsi" w:eastAsia="Calibri" w:hAnsiTheme="minorHAnsi" w:cstheme="minorHAnsi"/>
          <w:lang w:eastAsia="en-US"/>
        </w:rPr>
      </w:pPr>
      <w:r w:rsidRPr="00980EFA">
        <w:rPr>
          <w:rFonts w:asciiTheme="minorHAnsi" w:hAnsiTheme="minorHAnsi" w:cstheme="minorHAnsi"/>
        </w:rPr>
        <w:t>Spełniającego parametry opisane w Tabeli nr 4 wynosi ............................. kg,</w:t>
      </w:r>
    </w:p>
    <w:p w14:paraId="39412F4F" w14:textId="5479C53D" w:rsidR="000076B2" w:rsidRPr="00980EFA" w:rsidRDefault="000076B2" w:rsidP="00980EFA">
      <w:pPr>
        <w:pStyle w:val="Akapitzlist"/>
        <w:numPr>
          <w:ilvl w:val="2"/>
          <w:numId w:val="145"/>
        </w:numPr>
        <w:spacing w:before="120" w:line="276" w:lineRule="auto"/>
        <w:ind w:left="1225" w:hanging="505"/>
        <w:rPr>
          <w:rFonts w:asciiTheme="minorHAnsi" w:eastAsia="Calibri" w:hAnsiTheme="minorHAnsi" w:cstheme="minorHAnsi"/>
          <w:lang w:eastAsia="en-US"/>
        </w:rPr>
      </w:pPr>
      <w:r w:rsidRPr="00980EFA">
        <w:rPr>
          <w:rFonts w:asciiTheme="minorHAnsi" w:hAnsiTheme="minorHAnsi" w:cstheme="minorHAnsi"/>
        </w:rPr>
        <w:t>Spełniającego parametry opisane w Tabeli nr 5 wynosi ............................. kg</w:t>
      </w:r>
      <w:r w:rsidR="006100A9" w:rsidRPr="00980EFA">
        <w:rPr>
          <w:rFonts w:asciiTheme="minorHAnsi" w:hAnsiTheme="minorHAnsi" w:cstheme="minorHAnsi"/>
        </w:rPr>
        <w:t>.</w:t>
      </w:r>
    </w:p>
    <w:p w14:paraId="5231F5DD" w14:textId="37C6D417" w:rsidR="00693B0B" w:rsidRPr="00980EFA" w:rsidRDefault="00693B0B" w:rsidP="00980EFA">
      <w:pPr>
        <w:spacing w:before="120" w:line="276" w:lineRule="auto"/>
        <w:ind w:left="709"/>
        <w:rPr>
          <w:rFonts w:asciiTheme="minorHAnsi" w:hAnsiTheme="minorHAnsi" w:cstheme="minorHAnsi"/>
          <w:b/>
          <w:bCs/>
        </w:rPr>
      </w:pPr>
      <w:r w:rsidRPr="00980EFA">
        <w:rPr>
          <w:rFonts w:asciiTheme="minorHAnsi" w:hAnsiTheme="minorHAnsi" w:cstheme="minorHAnsi"/>
          <w:bCs/>
        </w:rPr>
        <w:t>Uwaga:</w:t>
      </w:r>
      <w:r w:rsidRPr="00980EFA">
        <w:rPr>
          <w:rFonts w:asciiTheme="minorHAnsi" w:hAnsiTheme="minorHAnsi" w:cstheme="minorHAnsi"/>
          <w:b/>
        </w:rPr>
        <w:t xml:space="preserve"> </w:t>
      </w:r>
      <w:r w:rsidRPr="00980EFA">
        <w:rPr>
          <w:rFonts w:asciiTheme="minorHAnsi" w:hAnsiTheme="minorHAnsi" w:cstheme="minorHAnsi"/>
          <w:bCs/>
          <w:spacing w:val="-4"/>
        </w:rPr>
        <w:t xml:space="preserve">Wykonawca powinien wypełnić rubrykę wpisując wagę oferowanego Sprzętu zgodnie </w:t>
      </w:r>
      <w:r w:rsidRPr="00980EFA">
        <w:rPr>
          <w:rFonts w:asciiTheme="minorHAnsi" w:hAnsiTheme="minorHAnsi" w:cstheme="minorHAnsi"/>
          <w:bCs/>
          <w:spacing w:val="-4"/>
        </w:rPr>
        <w:br/>
        <w:t xml:space="preserve">z zapisami rozdziału XV pkt. </w:t>
      </w:r>
      <w:r w:rsidR="006100A9" w:rsidRPr="00980EFA">
        <w:rPr>
          <w:rFonts w:asciiTheme="minorHAnsi" w:hAnsiTheme="minorHAnsi" w:cstheme="minorHAnsi"/>
          <w:bCs/>
          <w:spacing w:val="-4"/>
        </w:rPr>
        <w:t>1.2. lit. a)-e)</w:t>
      </w:r>
      <w:r w:rsidRPr="00980EFA">
        <w:rPr>
          <w:rFonts w:asciiTheme="minorHAnsi" w:hAnsiTheme="minorHAnsi" w:cstheme="minorHAnsi"/>
          <w:bCs/>
          <w:spacing w:val="-4"/>
        </w:rPr>
        <w:t xml:space="preserve"> SWZ „Kryterium – </w:t>
      </w:r>
      <w:r w:rsidRPr="00980EFA">
        <w:rPr>
          <w:rFonts w:asciiTheme="minorHAnsi" w:hAnsiTheme="minorHAnsi" w:cstheme="minorHAnsi"/>
          <w:spacing w:val="-4"/>
        </w:rPr>
        <w:t>Waga</w:t>
      </w:r>
      <w:r w:rsidRPr="00980EFA">
        <w:rPr>
          <w:rFonts w:asciiTheme="minorHAnsi" w:hAnsiTheme="minorHAnsi" w:cstheme="minorHAnsi"/>
          <w:bCs/>
          <w:spacing w:val="-4"/>
        </w:rPr>
        <w:t xml:space="preserve">”.  </w:t>
      </w:r>
    </w:p>
    <w:p w14:paraId="3AED2B8F" w14:textId="5DB80025" w:rsidR="006100A9" w:rsidRPr="00980EFA" w:rsidRDefault="00693B0B" w:rsidP="00980EFA">
      <w:pPr>
        <w:pStyle w:val="Akapitzlist"/>
        <w:numPr>
          <w:ilvl w:val="1"/>
          <w:numId w:val="145"/>
        </w:numPr>
        <w:spacing w:before="120" w:line="276" w:lineRule="auto"/>
        <w:ind w:left="788" w:hanging="431"/>
        <w:rPr>
          <w:rFonts w:asciiTheme="minorHAnsi" w:hAnsiTheme="minorHAnsi" w:cstheme="minorHAnsi"/>
        </w:rPr>
      </w:pPr>
      <w:r w:rsidRPr="00980EFA">
        <w:rPr>
          <w:rFonts w:asciiTheme="minorHAnsi" w:eastAsia="Calibri" w:hAnsiTheme="minorHAnsi" w:cstheme="minorHAnsi"/>
          <w:b/>
          <w:bCs/>
        </w:rPr>
        <w:t>„B”</w:t>
      </w:r>
      <w:r w:rsidRPr="00980EFA">
        <w:rPr>
          <w:rFonts w:asciiTheme="minorHAnsi" w:eastAsia="Calibri" w:hAnsiTheme="minorHAnsi" w:cstheme="minorHAnsi"/>
        </w:rPr>
        <w:t xml:space="preserve"> - </w:t>
      </w:r>
      <w:bookmarkStart w:id="38" w:name="_Hlk48736413"/>
      <w:r w:rsidRPr="00980EFA">
        <w:rPr>
          <w:rFonts w:asciiTheme="minorHAnsi" w:hAnsiTheme="minorHAnsi" w:cstheme="minorHAnsi"/>
          <w:b/>
          <w:bCs/>
        </w:rPr>
        <w:t xml:space="preserve">Czas pracy </w:t>
      </w:r>
      <w:r w:rsidR="00D870B7" w:rsidRPr="00980EFA">
        <w:rPr>
          <w:rFonts w:asciiTheme="minorHAnsi" w:hAnsiTheme="minorHAnsi" w:cstheme="minorHAnsi"/>
        </w:rPr>
        <w:t xml:space="preserve">na zasilaniu bateryjnym </w:t>
      </w:r>
      <w:r w:rsidRPr="00980EFA">
        <w:rPr>
          <w:rFonts w:asciiTheme="minorHAnsi" w:hAnsiTheme="minorHAnsi" w:cstheme="minorHAnsi"/>
        </w:rPr>
        <w:t>oferowanego przez Wykonawcę urządzenia</w:t>
      </w:r>
      <w:bookmarkEnd w:id="38"/>
      <w:r w:rsidR="006100A9" w:rsidRPr="00980EFA">
        <w:rPr>
          <w:rFonts w:asciiTheme="minorHAnsi" w:hAnsiTheme="minorHAnsi" w:cstheme="minorHAnsi"/>
        </w:rPr>
        <w:t>:</w:t>
      </w:r>
    </w:p>
    <w:p w14:paraId="61B2063C" w14:textId="24E5F7F8" w:rsidR="00693B0B" w:rsidRPr="00980EFA" w:rsidRDefault="006100A9" w:rsidP="00980EFA">
      <w:pPr>
        <w:pStyle w:val="Akapitzlist"/>
        <w:numPr>
          <w:ilvl w:val="2"/>
          <w:numId w:val="145"/>
        </w:numPr>
        <w:spacing w:before="120" w:line="276" w:lineRule="auto"/>
        <w:ind w:left="1225" w:hanging="505"/>
        <w:rPr>
          <w:rFonts w:asciiTheme="minorHAnsi" w:hAnsiTheme="minorHAnsi" w:cstheme="minorHAnsi"/>
        </w:rPr>
      </w:pPr>
      <w:r w:rsidRPr="00980EFA">
        <w:rPr>
          <w:rFonts w:asciiTheme="minorHAnsi" w:hAnsiTheme="minorHAnsi" w:cstheme="minorHAnsi"/>
        </w:rPr>
        <w:t>Spełniającego parametry opisane w Tabeli nr 1 wynosi</w:t>
      </w:r>
      <w:r w:rsidR="00693B0B" w:rsidRPr="00980EFA">
        <w:rPr>
          <w:rFonts w:asciiTheme="minorHAnsi" w:hAnsiTheme="minorHAnsi" w:cstheme="minorHAnsi"/>
        </w:rPr>
        <w:t xml:space="preserve"> ............................. minut</w:t>
      </w:r>
      <w:r w:rsidRPr="00980EFA">
        <w:rPr>
          <w:rFonts w:asciiTheme="minorHAnsi" w:hAnsiTheme="minorHAnsi" w:cstheme="minorHAnsi"/>
        </w:rPr>
        <w:t>,</w:t>
      </w:r>
    </w:p>
    <w:p w14:paraId="0F690BEB" w14:textId="004E2B3D" w:rsidR="006100A9" w:rsidRPr="00980EFA" w:rsidRDefault="006100A9" w:rsidP="00980EFA">
      <w:pPr>
        <w:pStyle w:val="Akapitzlist"/>
        <w:numPr>
          <w:ilvl w:val="2"/>
          <w:numId w:val="145"/>
        </w:numPr>
        <w:spacing w:before="120" w:line="276" w:lineRule="auto"/>
        <w:ind w:left="1225" w:hanging="505"/>
        <w:rPr>
          <w:rFonts w:asciiTheme="minorHAnsi" w:hAnsiTheme="minorHAnsi" w:cstheme="minorHAnsi"/>
        </w:rPr>
      </w:pPr>
      <w:r w:rsidRPr="00980EFA">
        <w:rPr>
          <w:rFonts w:asciiTheme="minorHAnsi" w:hAnsiTheme="minorHAnsi" w:cstheme="minorHAnsi"/>
        </w:rPr>
        <w:t>Spełniającego parametry opisane w Tabeli nr 2 wynosi ............................. minut,</w:t>
      </w:r>
    </w:p>
    <w:p w14:paraId="38061DEC" w14:textId="51C1DA71" w:rsidR="006100A9" w:rsidRPr="00980EFA" w:rsidRDefault="006100A9" w:rsidP="00980EFA">
      <w:pPr>
        <w:pStyle w:val="Akapitzlist"/>
        <w:numPr>
          <w:ilvl w:val="2"/>
          <w:numId w:val="145"/>
        </w:numPr>
        <w:spacing w:before="120" w:line="276" w:lineRule="auto"/>
        <w:ind w:left="1225" w:hanging="505"/>
        <w:rPr>
          <w:rFonts w:asciiTheme="minorHAnsi" w:hAnsiTheme="minorHAnsi" w:cstheme="minorHAnsi"/>
        </w:rPr>
      </w:pPr>
      <w:r w:rsidRPr="00980EFA">
        <w:rPr>
          <w:rFonts w:asciiTheme="minorHAnsi" w:hAnsiTheme="minorHAnsi" w:cstheme="minorHAnsi"/>
        </w:rPr>
        <w:t>Spełniającego parametry opisane w Tabeli nr 3 wynosi ............................. minut,</w:t>
      </w:r>
    </w:p>
    <w:p w14:paraId="5DB6C91D" w14:textId="5843B290" w:rsidR="006100A9" w:rsidRPr="00980EFA" w:rsidRDefault="006100A9" w:rsidP="00980EFA">
      <w:pPr>
        <w:pStyle w:val="Akapitzlist"/>
        <w:numPr>
          <w:ilvl w:val="2"/>
          <w:numId w:val="145"/>
        </w:numPr>
        <w:spacing w:before="120" w:line="276" w:lineRule="auto"/>
        <w:ind w:left="1225" w:hanging="505"/>
        <w:rPr>
          <w:rFonts w:asciiTheme="minorHAnsi" w:hAnsiTheme="minorHAnsi" w:cstheme="minorHAnsi"/>
        </w:rPr>
      </w:pPr>
      <w:r w:rsidRPr="00980EFA">
        <w:rPr>
          <w:rFonts w:asciiTheme="minorHAnsi" w:hAnsiTheme="minorHAnsi" w:cstheme="minorHAnsi"/>
        </w:rPr>
        <w:t>Spełniającego parametry opisane w Tabeli nr 4 wynosi ............................. minut,</w:t>
      </w:r>
    </w:p>
    <w:p w14:paraId="51DD7609" w14:textId="1BC51DE0" w:rsidR="006100A9" w:rsidRPr="00980EFA" w:rsidRDefault="006100A9" w:rsidP="00980EFA">
      <w:pPr>
        <w:pStyle w:val="Akapitzlist"/>
        <w:numPr>
          <w:ilvl w:val="2"/>
          <w:numId w:val="145"/>
        </w:numPr>
        <w:spacing w:before="120" w:line="276" w:lineRule="auto"/>
        <w:ind w:left="1225" w:hanging="505"/>
        <w:rPr>
          <w:rFonts w:asciiTheme="minorHAnsi" w:hAnsiTheme="minorHAnsi" w:cstheme="minorHAnsi"/>
        </w:rPr>
      </w:pPr>
      <w:r w:rsidRPr="00980EFA">
        <w:rPr>
          <w:rFonts w:asciiTheme="minorHAnsi" w:hAnsiTheme="minorHAnsi" w:cstheme="minorHAnsi"/>
        </w:rPr>
        <w:t>Spełniającego parametry opisane w Tabeli nr 5 wynosi ............................. minut.</w:t>
      </w:r>
    </w:p>
    <w:p w14:paraId="05A61BAB" w14:textId="1D9E535E" w:rsidR="00693B0B" w:rsidRPr="00980EFA" w:rsidRDefault="00693B0B" w:rsidP="00980EFA">
      <w:pPr>
        <w:spacing w:before="120" w:line="276" w:lineRule="auto"/>
        <w:ind w:left="709" w:hanging="1"/>
        <w:rPr>
          <w:rFonts w:asciiTheme="minorHAnsi" w:hAnsiTheme="minorHAnsi" w:cstheme="minorHAnsi"/>
          <w:bCs/>
          <w:spacing w:val="-4"/>
        </w:rPr>
      </w:pPr>
      <w:r w:rsidRPr="00980EFA">
        <w:rPr>
          <w:rFonts w:asciiTheme="minorHAnsi" w:hAnsiTheme="minorHAnsi" w:cstheme="minorHAnsi"/>
          <w:bCs/>
        </w:rPr>
        <w:t>Uwaga:</w:t>
      </w:r>
      <w:r w:rsidRPr="00980EFA">
        <w:rPr>
          <w:rFonts w:asciiTheme="minorHAnsi" w:hAnsiTheme="minorHAnsi" w:cstheme="minorHAnsi"/>
          <w:b/>
        </w:rPr>
        <w:t xml:space="preserve"> </w:t>
      </w:r>
      <w:r w:rsidRPr="00980EFA">
        <w:rPr>
          <w:rFonts w:asciiTheme="minorHAnsi" w:hAnsiTheme="minorHAnsi" w:cstheme="minorHAnsi"/>
          <w:bCs/>
          <w:spacing w:val="-4"/>
        </w:rPr>
        <w:t xml:space="preserve">Wykonawca powinien wypełnić rubrykę wpisując czas pracy oferowanego urządzenia na zasilaczu bateryjnym zgodnie z zapisami rozdziału XV pkt. </w:t>
      </w:r>
      <w:r w:rsidR="006100A9" w:rsidRPr="00980EFA">
        <w:rPr>
          <w:rFonts w:asciiTheme="minorHAnsi" w:hAnsiTheme="minorHAnsi" w:cstheme="minorHAnsi"/>
          <w:bCs/>
          <w:spacing w:val="-4"/>
        </w:rPr>
        <w:t xml:space="preserve">1.3. lit. a)-e) </w:t>
      </w:r>
      <w:r w:rsidRPr="00980EFA">
        <w:rPr>
          <w:rFonts w:asciiTheme="minorHAnsi" w:hAnsiTheme="minorHAnsi" w:cstheme="minorHAnsi"/>
          <w:bCs/>
          <w:spacing w:val="-4"/>
        </w:rPr>
        <w:t xml:space="preserve">SWZ „Kryterium – </w:t>
      </w:r>
      <w:r w:rsidRPr="00980EFA">
        <w:rPr>
          <w:rFonts w:asciiTheme="minorHAnsi" w:hAnsiTheme="minorHAnsi" w:cstheme="minorHAnsi"/>
          <w:spacing w:val="-4"/>
        </w:rPr>
        <w:t>Czas pracy na zasilaczu bateryjnym</w:t>
      </w:r>
      <w:r w:rsidRPr="00980EFA">
        <w:rPr>
          <w:rFonts w:asciiTheme="minorHAnsi" w:hAnsiTheme="minorHAnsi" w:cstheme="minorHAnsi"/>
          <w:bCs/>
          <w:spacing w:val="-4"/>
        </w:rPr>
        <w:t>”.</w:t>
      </w:r>
    </w:p>
    <w:p w14:paraId="6B5CA39F" w14:textId="3D5AE71E" w:rsidR="00C6104B" w:rsidRPr="00980EFA" w:rsidRDefault="00C6104B" w:rsidP="00980EFA">
      <w:pPr>
        <w:suppressAutoHyphens w:val="0"/>
        <w:autoSpaceDE w:val="0"/>
        <w:autoSpaceDN w:val="0"/>
        <w:adjustRightInd w:val="0"/>
        <w:spacing w:before="480" w:after="240" w:line="276" w:lineRule="auto"/>
        <w:jc w:val="both"/>
        <w:rPr>
          <w:rFonts w:asciiTheme="minorHAnsi" w:hAnsiTheme="minorHAnsi" w:cstheme="minorHAnsi"/>
          <w:b/>
          <w:bCs/>
        </w:rPr>
      </w:pPr>
      <w:r w:rsidRPr="00980EFA">
        <w:rPr>
          <w:rFonts w:asciiTheme="minorHAnsi" w:hAnsiTheme="minorHAnsi" w:cstheme="minorHAnsi"/>
          <w:b/>
          <w:bCs/>
        </w:rPr>
        <w:t xml:space="preserve">CZĘŚĆ </w:t>
      </w:r>
      <w:r w:rsidR="009D22D0" w:rsidRPr="00980EFA">
        <w:rPr>
          <w:rFonts w:asciiTheme="minorHAnsi" w:hAnsiTheme="minorHAnsi" w:cstheme="minorHAnsi"/>
          <w:b/>
          <w:bCs/>
        </w:rPr>
        <w:t>II</w:t>
      </w:r>
    </w:p>
    <w:p w14:paraId="1F008E4A" w14:textId="17E1E8F0" w:rsidR="009D22D0" w:rsidRPr="00980EFA" w:rsidRDefault="009D22D0" w:rsidP="00980EFA">
      <w:pPr>
        <w:pStyle w:val="Akapitzlist"/>
        <w:numPr>
          <w:ilvl w:val="0"/>
          <w:numId w:val="146"/>
        </w:numPr>
        <w:suppressAutoHyphens w:val="0"/>
        <w:autoSpaceDE w:val="0"/>
        <w:autoSpaceDN w:val="0"/>
        <w:adjustRightInd w:val="0"/>
        <w:spacing w:before="240" w:after="120" w:line="276" w:lineRule="auto"/>
        <w:rPr>
          <w:rFonts w:asciiTheme="minorHAnsi" w:eastAsia="Arial" w:hAnsiTheme="minorHAnsi" w:cstheme="minorHAnsi"/>
          <w:color w:val="000000"/>
        </w:rPr>
      </w:pPr>
      <w:r w:rsidRPr="00980EFA">
        <w:rPr>
          <w:rFonts w:asciiTheme="minorHAnsi" w:eastAsia="Arial" w:hAnsiTheme="minorHAnsi" w:cstheme="minorHAnsi"/>
          <w:color w:val="000000"/>
        </w:rPr>
        <w:t xml:space="preserve">Cena za wykonanie przedmiotu zamówienia dla Części II </w:t>
      </w:r>
      <w:r w:rsidR="00754263" w:rsidRPr="00980EFA">
        <w:rPr>
          <w:rFonts w:asciiTheme="minorHAnsi" w:eastAsia="Arial" w:hAnsiTheme="minorHAnsi" w:cstheme="minorHAnsi"/>
          <w:color w:val="000000"/>
        </w:rPr>
        <w:t>(</w:t>
      </w:r>
      <w:r w:rsidR="00BD5EB8" w:rsidRPr="00980EFA">
        <w:rPr>
          <w:rFonts w:asciiTheme="minorHAnsi" w:eastAsia="Calibri" w:hAnsiTheme="minorHAnsi" w:cstheme="minorHAnsi"/>
          <w:lang w:eastAsia="en-US"/>
        </w:rPr>
        <w:t>Dostawa sprzętu peryferyjnego (monitory)</w:t>
      </w:r>
      <w:r w:rsidR="00754263" w:rsidRPr="00980EFA">
        <w:rPr>
          <w:rFonts w:asciiTheme="minorHAnsi" w:eastAsia="Calibri" w:hAnsiTheme="minorHAnsi" w:cstheme="minorHAnsi"/>
          <w:lang w:eastAsia="en-US"/>
        </w:rPr>
        <w:t xml:space="preserve">) </w:t>
      </w:r>
      <w:r w:rsidRPr="00980EFA">
        <w:rPr>
          <w:rFonts w:asciiTheme="minorHAnsi" w:eastAsia="Arial" w:hAnsiTheme="minorHAnsi" w:cstheme="minorHAnsi"/>
          <w:color w:val="000000"/>
        </w:rPr>
        <w:t>określonego w rozdziale IV oraz w Załączniku nr 1 SWZ dla Części II Tabela nr 1 i nr 2 obliczona zgodnie z rozdziałem XIV SWZ, wynosi:</w:t>
      </w:r>
    </w:p>
    <w:p w14:paraId="735F7616" w14:textId="77777777" w:rsidR="009D22D0" w:rsidRPr="00980EFA" w:rsidRDefault="009D22D0" w:rsidP="00980EFA">
      <w:pPr>
        <w:suppressAutoHyphens w:val="0"/>
        <w:autoSpaceDE w:val="0"/>
        <w:autoSpaceDN w:val="0"/>
        <w:adjustRightInd w:val="0"/>
        <w:spacing w:before="24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 xml:space="preserve">……………………………………………………………………...…………… zł brutto, </w:t>
      </w:r>
    </w:p>
    <w:p w14:paraId="30421597" w14:textId="77777777" w:rsidR="009D22D0" w:rsidRPr="00980EFA" w:rsidRDefault="009D22D0" w:rsidP="00980EFA">
      <w:pPr>
        <w:suppressAutoHyphens w:val="0"/>
        <w:autoSpaceDE w:val="0"/>
        <w:autoSpaceDN w:val="0"/>
        <w:adjustRightInd w:val="0"/>
        <w:spacing w:before="12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w tym:</w:t>
      </w:r>
    </w:p>
    <w:p w14:paraId="72431566" w14:textId="77777777" w:rsidR="009D22D0" w:rsidRPr="00980EFA" w:rsidRDefault="009D22D0" w:rsidP="00980EFA">
      <w:pPr>
        <w:suppressAutoHyphens w:val="0"/>
        <w:autoSpaceDE w:val="0"/>
        <w:autoSpaceDN w:val="0"/>
        <w:adjustRightInd w:val="0"/>
        <w:spacing w:before="12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 xml:space="preserve">- podatek VAT w wysokości: ………………………………. zł </w:t>
      </w:r>
    </w:p>
    <w:p w14:paraId="13EB0F22" w14:textId="4DB3F224" w:rsidR="0053491A" w:rsidRPr="00980EFA" w:rsidRDefault="0053491A" w:rsidP="00980EFA">
      <w:pPr>
        <w:keepNext/>
        <w:suppressAutoHyphens w:val="0"/>
        <w:autoSpaceDE w:val="0"/>
        <w:autoSpaceDN w:val="0"/>
        <w:adjustRightInd w:val="0"/>
        <w:spacing w:before="360" w:after="120" w:line="276" w:lineRule="auto"/>
        <w:jc w:val="both"/>
        <w:rPr>
          <w:rFonts w:asciiTheme="minorHAnsi" w:hAnsiTheme="minorHAnsi" w:cstheme="minorHAnsi"/>
          <w:b/>
          <w:bCs/>
        </w:rPr>
      </w:pPr>
      <w:r w:rsidRPr="00980EFA">
        <w:rPr>
          <w:rFonts w:asciiTheme="minorHAnsi" w:hAnsiTheme="minorHAnsi" w:cstheme="minorHAnsi"/>
          <w:b/>
          <w:bCs/>
        </w:rPr>
        <w:lastRenderedPageBreak/>
        <w:t>CZĘŚĆ II</w:t>
      </w:r>
      <w:r w:rsidR="00D45D28" w:rsidRPr="00980EFA">
        <w:rPr>
          <w:rFonts w:asciiTheme="minorHAnsi" w:hAnsiTheme="minorHAnsi" w:cstheme="minorHAnsi"/>
          <w:b/>
          <w:bCs/>
        </w:rPr>
        <w:t>I</w:t>
      </w:r>
    </w:p>
    <w:p w14:paraId="3BB04280" w14:textId="7F9FDC94" w:rsidR="0053491A" w:rsidRPr="00980EFA" w:rsidRDefault="0053491A" w:rsidP="00980EFA">
      <w:pPr>
        <w:pStyle w:val="Akapitzlist"/>
        <w:keepNext/>
        <w:numPr>
          <w:ilvl w:val="0"/>
          <w:numId w:val="147"/>
        </w:numPr>
        <w:suppressAutoHyphens w:val="0"/>
        <w:autoSpaceDE w:val="0"/>
        <w:autoSpaceDN w:val="0"/>
        <w:adjustRightInd w:val="0"/>
        <w:spacing w:before="240" w:after="120" w:line="276" w:lineRule="auto"/>
        <w:rPr>
          <w:rFonts w:asciiTheme="minorHAnsi" w:eastAsia="Arial" w:hAnsiTheme="minorHAnsi" w:cstheme="minorHAnsi"/>
          <w:color w:val="000000"/>
        </w:rPr>
      </w:pPr>
      <w:r w:rsidRPr="00980EFA">
        <w:rPr>
          <w:rFonts w:asciiTheme="minorHAnsi" w:eastAsia="Arial" w:hAnsiTheme="minorHAnsi" w:cstheme="minorHAnsi"/>
          <w:color w:val="000000"/>
        </w:rPr>
        <w:t>Cena za wykonanie przedmiotu zamówienia dla Części II</w:t>
      </w:r>
      <w:r w:rsidR="00D45D28" w:rsidRPr="00980EFA">
        <w:rPr>
          <w:rFonts w:asciiTheme="minorHAnsi" w:eastAsia="Arial" w:hAnsiTheme="minorHAnsi" w:cstheme="minorHAnsi"/>
          <w:color w:val="000000"/>
        </w:rPr>
        <w:t>I</w:t>
      </w:r>
      <w:r w:rsidRPr="00980EFA">
        <w:rPr>
          <w:rFonts w:asciiTheme="minorHAnsi" w:eastAsia="Arial" w:hAnsiTheme="minorHAnsi" w:cstheme="minorHAnsi"/>
          <w:color w:val="000000"/>
        </w:rPr>
        <w:t xml:space="preserve"> </w:t>
      </w:r>
      <w:r w:rsidR="00754263" w:rsidRPr="00980EFA">
        <w:rPr>
          <w:rFonts w:asciiTheme="minorHAnsi" w:eastAsia="Arial" w:hAnsiTheme="minorHAnsi" w:cstheme="minorHAnsi"/>
          <w:color w:val="000000"/>
        </w:rPr>
        <w:t>(</w:t>
      </w:r>
      <w:r w:rsidR="00754263" w:rsidRPr="00980EFA">
        <w:rPr>
          <w:rFonts w:asciiTheme="minorHAnsi" w:eastAsia="Calibri" w:hAnsiTheme="minorHAnsi" w:cstheme="minorHAnsi"/>
          <w:lang w:eastAsia="en-US"/>
        </w:rPr>
        <w:t xml:space="preserve">Dostawa sprzętu peryferyjnego (kamery internetowe)) </w:t>
      </w:r>
      <w:r w:rsidRPr="00980EFA">
        <w:rPr>
          <w:rFonts w:asciiTheme="minorHAnsi" w:eastAsia="Arial" w:hAnsiTheme="minorHAnsi" w:cstheme="minorHAnsi"/>
          <w:color w:val="000000"/>
        </w:rPr>
        <w:t>określonego w rozdziale IV oraz w Załączniku nr 1 SWZ dla Części II</w:t>
      </w:r>
      <w:r w:rsidR="00D45D28" w:rsidRPr="00980EFA">
        <w:rPr>
          <w:rFonts w:asciiTheme="minorHAnsi" w:eastAsia="Arial" w:hAnsiTheme="minorHAnsi" w:cstheme="minorHAnsi"/>
          <w:color w:val="000000"/>
        </w:rPr>
        <w:t>I</w:t>
      </w:r>
      <w:r w:rsidRPr="00980EFA">
        <w:rPr>
          <w:rFonts w:asciiTheme="minorHAnsi" w:eastAsia="Arial" w:hAnsiTheme="minorHAnsi" w:cstheme="minorHAnsi"/>
          <w:color w:val="000000"/>
        </w:rPr>
        <w:t xml:space="preserve"> Tabela nr 1 obliczona zgodnie z rozdziałem XIV SWZ, wynosi:</w:t>
      </w:r>
    </w:p>
    <w:p w14:paraId="73F3F659" w14:textId="77777777" w:rsidR="0053491A" w:rsidRPr="00980EFA" w:rsidRDefault="0053491A" w:rsidP="00980EFA">
      <w:pPr>
        <w:keepNext/>
        <w:suppressAutoHyphens w:val="0"/>
        <w:autoSpaceDE w:val="0"/>
        <w:autoSpaceDN w:val="0"/>
        <w:adjustRightInd w:val="0"/>
        <w:spacing w:before="24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 xml:space="preserve">……………………………………………………………………...…………… zł brutto, </w:t>
      </w:r>
    </w:p>
    <w:p w14:paraId="713EA9F7" w14:textId="77777777" w:rsidR="0053491A" w:rsidRPr="00980EFA" w:rsidRDefault="0053491A" w:rsidP="00980EFA">
      <w:pPr>
        <w:suppressAutoHyphens w:val="0"/>
        <w:autoSpaceDE w:val="0"/>
        <w:autoSpaceDN w:val="0"/>
        <w:adjustRightInd w:val="0"/>
        <w:spacing w:before="12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w tym:</w:t>
      </w:r>
    </w:p>
    <w:p w14:paraId="0C0B6FD4" w14:textId="77777777" w:rsidR="0053491A" w:rsidRPr="00980EFA" w:rsidRDefault="0053491A" w:rsidP="00980EFA">
      <w:pPr>
        <w:suppressAutoHyphens w:val="0"/>
        <w:autoSpaceDE w:val="0"/>
        <w:autoSpaceDN w:val="0"/>
        <w:adjustRightInd w:val="0"/>
        <w:spacing w:before="12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 xml:space="preserve">- podatek VAT w wysokości: ………………………………. zł </w:t>
      </w:r>
    </w:p>
    <w:p w14:paraId="44261019" w14:textId="5873933E" w:rsidR="00D45D28" w:rsidRPr="00980EFA" w:rsidRDefault="00D870B7" w:rsidP="00980EFA">
      <w:pPr>
        <w:suppressAutoHyphens w:val="0"/>
        <w:autoSpaceDE w:val="0"/>
        <w:autoSpaceDN w:val="0"/>
        <w:adjustRightInd w:val="0"/>
        <w:spacing w:before="480" w:after="240" w:line="276" w:lineRule="auto"/>
        <w:jc w:val="both"/>
        <w:rPr>
          <w:rFonts w:asciiTheme="minorHAnsi" w:hAnsiTheme="minorHAnsi" w:cstheme="minorHAnsi"/>
          <w:b/>
          <w:bCs/>
        </w:rPr>
      </w:pPr>
      <w:r w:rsidRPr="00980EFA">
        <w:rPr>
          <w:rFonts w:asciiTheme="minorHAnsi" w:hAnsiTheme="minorHAnsi" w:cstheme="minorHAnsi"/>
          <w:b/>
          <w:bCs/>
        </w:rPr>
        <w:t>C</w:t>
      </w:r>
      <w:r w:rsidR="00D45D28" w:rsidRPr="00980EFA">
        <w:rPr>
          <w:rFonts w:asciiTheme="minorHAnsi" w:hAnsiTheme="minorHAnsi" w:cstheme="minorHAnsi"/>
          <w:b/>
          <w:bCs/>
        </w:rPr>
        <w:t>ZĘŚĆ IV</w:t>
      </w:r>
    </w:p>
    <w:p w14:paraId="03446926" w14:textId="6D29DACD" w:rsidR="00D45D28" w:rsidRPr="00980EFA" w:rsidRDefault="00D45D28" w:rsidP="00980EFA">
      <w:pPr>
        <w:pStyle w:val="Akapitzlist"/>
        <w:numPr>
          <w:ilvl w:val="0"/>
          <w:numId w:val="148"/>
        </w:numPr>
        <w:suppressAutoHyphens w:val="0"/>
        <w:autoSpaceDE w:val="0"/>
        <w:autoSpaceDN w:val="0"/>
        <w:adjustRightInd w:val="0"/>
        <w:spacing w:before="240" w:after="120" w:line="276" w:lineRule="auto"/>
        <w:rPr>
          <w:rFonts w:asciiTheme="minorHAnsi" w:eastAsia="Arial" w:hAnsiTheme="minorHAnsi" w:cstheme="minorHAnsi"/>
          <w:color w:val="000000"/>
        </w:rPr>
      </w:pPr>
      <w:r w:rsidRPr="00980EFA">
        <w:rPr>
          <w:rFonts w:asciiTheme="minorHAnsi" w:eastAsia="Arial" w:hAnsiTheme="minorHAnsi" w:cstheme="minorHAnsi"/>
          <w:color w:val="000000"/>
        </w:rPr>
        <w:t xml:space="preserve">Cena za wykonanie przedmiotu zamówienia dla Części IV </w:t>
      </w:r>
      <w:r w:rsidR="00754263" w:rsidRPr="00980EFA">
        <w:rPr>
          <w:rFonts w:asciiTheme="minorHAnsi" w:eastAsia="Arial" w:hAnsiTheme="minorHAnsi" w:cstheme="minorHAnsi"/>
          <w:color w:val="000000"/>
        </w:rPr>
        <w:t>(</w:t>
      </w:r>
      <w:r w:rsidR="00754263" w:rsidRPr="00980EFA">
        <w:rPr>
          <w:rFonts w:asciiTheme="minorHAnsi" w:eastAsia="Calibri" w:hAnsiTheme="minorHAnsi" w:cstheme="minorHAnsi"/>
          <w:lang w:eastAsia="en-US"/>
        </w:rPr>
        <w:t xml:space="preserve">Dostawa sprzętu peryferyjnego (Słuchawki bezprzewodowe)) </w:t>
      </w:r>
      <w:r w:rsidRPr="00980EFA">
        <w:rPr>
          <w:rFonts w:asciiTheme="minorHAnsi" w:eastAsia="Arial" w:hAnsiTheme="minorHAnsi" w:cstheme="minorHAnsi"/>
          <w:color w:val="000000"/>
        </w:rPr>
        <w:t>określonego w rozdziale IV oraz w Załączniku nr 1 SWZ dla Części IV Tabela nr 1 obliczona zgodnie z rozdziałem XIV SWZ, wynosi:</w:t>
      </w:r>
    </w:p>
    <w:p w14:paraId="72829704" w14:textId="77777777" w:rsidR="00D45D28" w:rsidRPr="00980EFA" w:rsidRDefault="00D45D28" w:rsidP="00980EFA">
      <w:pPr>
        <w:suppressAutoHyphens w:val="0"/>
        <w:autoSpaceDE w:val="0"/>
        <w:autoSpaceDN w:val="0"/>
        <w:adjustRightInd w:val="0"/>
        <w:spacing w:before="24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 xml:space="preserve">……………………………………………………………………...…………… zł brutto, </w:t>
      </w:r>
    </w:p>
    <w:p w14:paraId="16E867D9" w14:textId="77777777" w:rsidR="00D45D28" w:rsidRPr="00980EFA" w:rsidRDefault="00D45D28" w:rsidP="00980EFA">
      <w:pPr>
        <w:suppressAutoHyphens w:val="0"/>
        <w:autoSpaceDE w:val="0"/>
        <w:autoSpaceDN w:val="0"/>
        <w:adjustRightInd w:val="0"/>
        <w:spacing w:before="12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w tym:</w:t>
      </w:r>
    </w:p>
    <w:p w14:paraId="6CE4AFE5" w14:textId="77777777" w:rsidR="00D45D28" w:rsidRPr="00980EFA" w:rsidRDefault="00D45D28" w:rsidP="00980EFA">
      <w:pPr>
        <w:suppressAutoHyphens w:val="0"/>
        <w:autoSpaceDE w:val="0"/>
        <w:autoSpaceDN w:val="0"/>
        <w:adjustRightInd w:val="0"/>
        <w:spacing w:before="120" w:after="120" w:line="276" w:lineRule="auto"/>
        <w:ind w:left="567"/>
        <w:jc w:val="both"/>
        <w:rPr>
          <w:rFonts w:asciiTheme="minorHAnsi" w:eastAsia="Arial" w:hAnsiTheme="minorHAnsi" w:cstheme="minorHAnsi"/>
          <w:color w:val="000000"/>
        </w:rPr>
      </w:pPr>
      <w:r w:rsidRPr="00980EFA">
        <w:rPr>
          <w:rFonts w:asciiTheme="minorHAnsi" w:eastAsia="Arial" w:hAnsiTheme="minorHAnsi" w:cstheme="minorHAnsi"/>
          <w:color w:val="000000"/>
        </w:rPr>
        <w:t xml:space="preserve">- podatek VAT w wysokości: ………………………………. zł </w:t>
      </w:r>
    </w:p>
    <w:p w14:paraId="1C3CC9A6" w14:textId="77777777" w:rsidR="00D45D28" w:rsidRPr="00980EFA" w:rsidRDefault="00D45D28" w:rsidP="00980EFA">
      <w:pPr>
        <w:pStyle w:val="Akapitzlist"/>
        <w:numPr>
          <w:ilvl w:val="0"/>
          <w:numId w:val="148"/>
        </w:numPr>
        <w:suppressAutoHyphens w:val="0"/>
        <w:autoSpaceDE w:val="0"/>
        <w:autoSpaceDN w:val="0"/>
        <w:adjustRightInd w:val="0"/>
        <w:spacing w:before="120" w:after="120" w:line="276" w:lineRule="auto"/>
        <w:rPr>
          <w:rFonts w:asciiTheme="minorHAnsi" w:eastAsia="Arial" w:hAnsiTheme="minorHAnsi" w:cstheme="minorHAnsi"/>
          <w:color w:val="000000"/>
        </w:rPr>
      </w:pPr>
      <w:r w:rsidRPr="00980EFA">
        <w:rPr>
          <w:rFonts w:asciiTheme="minorHAnsi" w:eastAsia="Arial" w:hAnsiTheme="minorHAnsi" w:cstheme="minorHAnsi"/>
          <w:color w:val="000000"/>
        </w:rPr>
        <w:t xml:space="preserve">Wykonawca oferuje wartości do wyliczenia wg kryterium: </w:t>
      </w:r>
    </w:p>
    <w:p w14:paraId="7568905B" w14:textId="58C2B233" w:rsidR="00D870B7" w:rsidRPr="00980EFA" w:rsidRDefault="00D870B7" w:rsidP="00980EFA">
      <w:pPr>
        <w:suppressAutoHyphens w:val="0"/>
        <w:autoSpaceDE w:val="0"/>
        <w:autoSpaceDN w:val="0"/>
        <w:adjustRightInd w:val="0"/>
        <w:spacing w:line="276" w:lineRule="auto"/>
        <w:ind w:left="360"/>
        <w:rPr>
          <w:rFonts w:asciiTheme="minorHAnsi" w:eastAsia="Calibri" w:hAnsiTheme="minorHAnsi" w:cstheme="minorHAnsi"/>
        </w:rPr>
      </w:pPr>
      <w:r w:rsidRPr="00980EFA">
        <w:rPr>
          <w:rFonts w:asciiTheme="minorHAnsi" w:eastAsia="Calibri" w:hAnsiTheme="minorHAnsi" w:cstheme="minorHAnsi"/>
          <w:b/>
        </w:rPr>
        <w:t>„Ż” – Żywotność akumulatora bez ANC</w:t>
      </w:r>
      <w:r w:rsidRPr="00980EFA">
        <w:rPr>
          <w:rFonts w:asciiTheme="minorHAnsi" w:eastAsia="Calibri" w:hAnsiTheme="minorHAnsi" w:cstheme="minorHAnsi"/>
        </w:rPr>
        <w:t xml:space="preserve"> </w:t>
      </w:r>
      <w:r w:rsidRPr="00980EFA">
        <w:rPr>
          <w:rFonts w:asciiTheme="minorHAnsi" w:hAnsiTheme="minorHAnsi" w:cstheme="minorHAnsi"/>
        </w:rPr>
        <w:t xml:space="preserve">oferowanych przez Wykonawcę słuchawek bezprzewodowych </w:t>
      </w:r>
      <w:r w:rsidRPr="00980EFA">
        <w:rPr>
          <w:rFonts w:asciiTheme="minorHAnsi" w:eastAsia="Arial" w:hAnsiTheme="minorHAnsi" w:cstheme="minorHAnsi"/>
          <w:color w:val="000000"/>
        </w:rPr>
        <w:t>s</w:t>
      </w:r>
      <w:r w:rsidRPr="00980EFA">
        <w:rPr>
          <w:rFonts w:asciiTheme="minorHAnsi" w:hAnsiTheme="minorHAnsi" w:cstheme="minorHAnsi"/>
        </w:rPr>
        <w:t>pełniających parametry opisane w Tabeli nr 1 wynosi .................. minut.</w:t>
      </w:r>
    </w:p>
    <w:p w14:paraId="36C012C9" w14:textId="7AD6B842" w:rsidR="00586141" w:rsidRPr="00980EFA" w:rsidRDefault="00586141" w:rsidP="00980EFA">
      <w:pPr>
        <w:pStyle w:val="Akapitzlist"/>
        <w:suppressAutoHyphens w:val="0"/>
        <w:autoSpaceDE w:val="0"/>
        <w:autoSpaceDN w:val="0"/>
        <w:adjustRightInd w:val="0"/>
        <w:spacing w:line="276" w:lineRule="auto"/>
        <w:ind w:left="360"/>
        <w:rPr>
          <w:rFonts w:asciiTheme="minorHAnsi" w:eastAsia="Calibri" w:hAnsiTheme="minorHAnsi" w:cstheme="minorHAnsi"/>
        </w:rPr>
      </w:pPr>
      <w:r w:rsidRPr="00980EFA">
        <w:rPr>
          <w:rFonts w:asciiTheme="minorHAnsi" w:eastAsia="Calibri" w:hAnsiTheme="minorHAnsi" w:cstheme="minorHAnsi"/>
        </w:rPr>
        <w:t xml:space="preserve">Uwaga: Wykonawca powinien wypełnić rubrykę wpisując minimalną żywotność akumulatora bez ANC oferowanych słuchawek bezprzewodowych zgodnie z zapisami rozdziału XV pkt. 4.3 SWZ „Kryterium – Żywotność akumulatora bez ANC”. </w:t>
      </w:r>
    </w:p>
    <w:p w14:paraId="403B2525" w14:textId="77777777" w:rsidR="00586141" w:rsidRPr="00980EFA" w:rsidRDefault="00586141" w:rsidP="00980EFA">
      <w:pPr>
        <w:suppressAutoHyphens w:val="0"/>
        <w:autoSpaceDE w:val="0"/>
        <w:autoSpaceDN w:val="0"/>
        <w:adjustRightInd w:val="0"/>
        <w:spacing w:before="120" w:after="120" w:line="276" w:lineRule="auto"/>
        <w:ind w:left="360"/>
        <w:rPr>
          <w:rFonts w:asciiTheme="minorHAnsi" w:eastAsia="Calibri" w:hAnsiTheme="minorHAnsi" w:cstheme="minorHAnsi"/>
        </w:rPr>
      </w:pPr>
    </w:p>
    <w:p w14:paraId="7D3791B1" w14:textId="77777777" w:rsidR="00AC7138" w:rsidRPr="00980EFA" w:rsidRDefault="00AC7138" w:rsidP="00980EFA">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980EFA">
        <w:rPr>
          <w:rFonts w:asciiTheme="minorHAnsi" w:hAnsiTheme="minorHAnsi" w:cstheme="minorHAnsi"/>
          <w:b/>
          <w:bCs/>
          <w:lang w:eastAsia="pl-PL"/>
        </w:rPr>
        <w:t xml:space="preserve">III. </w:t>
      </w:r>
      <w:r w:rsidRPr="00980EFA">
        <w:rPr>
          <w:rFonts w:asciiTheme="minorHAnsi" w:hAnsiTheme="minorHAnsi" w:cstheme="minorHAnsi"/>
          <w:b/>
          <w:bCs/>
          <w:lang w:eastAsia="pl-PL"/>
        </w:rPr>
        <w:tab/>
        <w:t>Oświadczenia:</w:t>
      </w:r>
    </w:p>
    <w:p w14:paraId="57DD257E" w14:textId="30221854" w:rsidR="00AC7138" w:rsidRPr="00980EFA" w:rsidRDefault="00AC7138" w:rsidP="00980EFA">
      <w:pPr>
        <w:pStyle w:val="Trenum"/>
        <w:keepNext/>
        <w:numPr>
          <w:ilvl w:val="0"/>
          <w:numId w:val="21"/>
        </w:numPr>
        <w:tabs>
          <w:tab w:val="clear" w:pos="0"/>
        </w:tabs>
        <w:spacing w:before="120" w:after="0" w:line="276" w:lineRule="auto"/>
        <w:ind w:left="425" w:hanging="425"/>
        <w:jc w:val="left"/>
        <w:rPr>
          <w:rFonts w:asciiTheme="minorHAnsi" w:hAnsiTheme="minorHAnsi" w:cstheme="minorHAnsi"/>
          <w:szCs w:val="24"/>
        </w:rPr>
      </w:pPr>
      <w:r w:rsidRPr="00980EFA">
        <w:rPr>
          <w:rFonts w:asciiTheme="minorHAnsi" w:hAnsiTheme="minorHAnsi" w:cstheme="minorHAnsi"/>
          <w:szCs w:val="24"/>
        </w:rPr>
        <w:t xml:space="preserve">Oświadczamy, że zapoznaliśmy się z SWZ i nie wnosimy do niej zastrzeżeń oraz uzyskaliśmy konieczne informacje i wyjaśnienia do przygotowania </w:t>
      </w:r>
      <w:r w:rsidR="00F801C7" w:rsidRPr="00980EFA">
        <w:rPr>
          <w:rFonts w:asciiTheme="minorHAnsi" w:hAnsiTheme="minorHAnsi" w:cstheme="minorHAnsi"/>
          <w:szCs w:val="24"/>
        </w:rPr>
        <w:t>Oferty</w:t>
      </w:r>
      <w:r w:rsidRPr="00980EFA">
        <w:rPr>
          <w:rFonts w:asciiTheme="minorHAnsi" w:hAnsiTheme="minorHAnsi" w:cstheme="minorHAnsi"/>
          <w:szCs w:val="24"/>
        </w:rPr>
        <w:t xml:space="preserve">. </w:t>
      </w:r>
    </w:p>
    <w:p w14:paraId="59F425B8" w14:textId="7D494F57" w:rsidR="00AC7138" w:rsidRPr="00980EFA" w:rsidRDefault="00AC7138" w:rsidP="00980EFA">
      <w:pPr>
        <w:pStyle w:val="Trenum"/>
        <w:numPr>
          <w:ilvl w:val="0"/>
          <w:numId w:val="21"/>
        </w:numPr>
        <w:tabs>
          <w:tab w:val="clear" w:pos="0"/>
        </w:tabs>
        <w:spacing w:before="120" w:after="0" w:line="276" w:lineRule="auto"/>
        <w:ind w:left="425" w:hanging="425"/>
        <w:jc w:val="left"/>
        <w:rPr>
          <w:rFonts w:asciiTheme="minorHAnsi" w:hAnsiTheme="minorHAnsi" w:cstheme="minorHAnsi"/>
          <w:szCs w:val="24"/>
        </w:rPr>
      </w:pPr>
      <w:r w:rsidRPr="00980EFA">
        <w:rPr>
          <w:rFonts w:asciiTheme="minorHAnsi" w:hAnsiTheme="minorHAnsi" w:cstheme="minorHAnsi"/>
          <w:szCs w:val="24"/>
        </w:rPr>
        <w:t xml:space="preserve">Oświadczamy, że uważamy się za związanych niniejszą ofertą na czas wskazany w </w:t>
      </w:r>
      <w:r w:rsidRPr="00980EFA">
        <w:rPr>
          <w:rFonts w:asciiTheme="minorHAnsi" w:hAnsiTheme="minorHAnsi" w:cstheme="minorHAnsi"/>
          <w:bCs/>
          <w:szCs w:val="24"/>
          <w:lang w:eastAsia="pl-PL"/>
        </w:rPr>
        <w:t>SWZ</w:t>
      </w:r>
      <w:r w:rsidRPr="00980EFA">
        <w:rPr>
          <w:rFonts w:asciiTheme="minorHAnsi" w:hAnsiTheme="minorHAnsi" w:cstheme="minorHAnsi"/>
          <w:szCs w:val="24"/>
        </w:rPr>
        <w:t xml:space="preserve">. </w:t>
      </w:r>
    </w:p>
    <w:p w14:paraId="0657E09C" w14:textId="521EBBA5" w:rsidR="00AC7138" w:rsidRPr="00980EFA" w:rsidRDefault="00AC7138" w:rsidP="00980EFA">
      <w:pPr>
        <w:pStyle w:val="Trenum"/>
        <w:numPr>
          <w:ilvl w:val="0"/>
          <w:numId w:val="21"/>
        </w:numPr>
        <w:tabs>
          <w:tab w:val="clear" w:pos="0"/>
        </w:tabs>
        <w:spacing w:before="120" w:after="0" w:line="276" w:lineRule="auto"/>
        <w:ind w:left="425" w:hanging="425"/>
        <w:jc w:val="left"/>
        <w:rPr>
          <w:rFonts w:asciiTheme="minorHAnsi" w:hAnsiTheme="minorHAnsi" w:cstheme="minorHAnsi"/>
          <w:szCs w:val="24"/>
        </w:rPr>
      </w:pPr>
      <w:r w:rsidRPr="00980EFA">
        <w:rPr>
          <w:rFonts w:asciiTheme="minorHAnsi" w:hAnsiTheme="minorHAnsi" w:cstheme="minorHAnsi"/>
          <w:szCs w:val="24"/>
        </w:rPr>
        <w:t xml:space="preserve">Oświadczamy, że zapoznaliśmy się z </w:t>
      </w:r>
      <w:r w:rsidR="00AA6B44" w:rsidRPr="00980EFA">
        <w:rPr>
          <w:rFonts w:asciiTheme="minorHAnsi" w:hAnsiTheme="minorHAnsi" w:cstheme="minorHAnsi"/>
          <w:szCs w:val="24"/>
        </w:rPr>
        <w:t>Projektowymi</w:t>
      </w:r>
      <w:r w:rsidRPr="00980EFA">
        <w:rPr>
          <w:rFonts w:asciiTheme="minorHAnsi" w:hAnsiTheme="minorHAnsi" w:cstheme="minorHAnsi"/>
          <w:szCs w:val="24"/>
        </w:rPr>
        <w:t xml:space="preserve"> postanowieniami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i akceptujemy </w:t>
      </w:r>
      <w:r w:rsidR="006846B3" w:rsidRPr="00980EFA">
        <w:rPr>
          <w:rFonts w:asciiTheme="minorHAnsi" w:hAnsiTheme="minorHAnsi" w:cstheme="minorHAnsi"/>
          <w:szCs w:val="24"/>
        </w:rPr>
        <w:t>je bez </w:t>
      </w:r>
      <w:r w:rsidRPr="00980EFA">
        <w:rPr>
          <w:rFonts w:asciiTheme="minorHAnsi" w:hAnsiTheme="minorHAnsi" w:cstheme="minorHAnsi"/>
          <w:szCs w:val="24"/>
        </w:rPr>
        <w:t xml:space="preserve">zastrzeżeń. Zobowiązujemy się w wypadku wyboru naszej </w:t>
      </w:r>
      <w:r w:rsidR="00F801C7" w:rsidRPr="00980EFA">
        <w:rPr>
          <w:rFonts w:asciiTheme="minorHAnsi" w:hAnsiTheme="minorHAnsi" w:cstheme="minorHAnsi"/>
          <w:szCs w:val="24"/>
        </w:rPr>
        <w:t>Oferty</w:t>
      </w:r>
      <w:r w:rsidRPr="00980EFA">
        <w:rPr>
          <w:rFonts w:asciiTheme="minorHAnsi" w:hAnsiTheme="minorHAnsi" w:cstheme="minorHAnsi"/>
          <w:szCs w:val="24"/>
        </w:rPr>
        <w:t xml:space="preserve"> do zawarcia </w:t>
      </w:r>
      <w:r w:rsidR="00C80702" w:rsidRPr="00980EFA">
        <w:rPr>
          <w:rFonts w:asciiTheme="minorHAnsi" w:hAnsiTheme="minorHAnsi" w:cstheme="minorHAnsi"/>
          <w:szCs w:val="24"/>
        </w:rPr>
        <w:t>Umowy</w:t>
      </w:r>
      <w:r w:rsidRPr="00980EFA">
        <w:rPr>
          <w:rFonts w:asciiTheme="minorHAnsi" w:hAnsiTheme="minorHAnsi" w:cstheme="minorHAnsi"/>
          <w:szCs w:val="24"/>
        </w:rPr>
        <w:t xml:space="preserve"> w</w:t>
      </w:r>
      <w:r w:rsidR="00926D0C" w:rsidRPr="00980EFA">
        <w:rPr>
          <w:rFonts w:asciiTheme="minorHAnsi" w:hAnsiTheme="minorHAnsi" w:cstheme="minorHAnsi"/>
          <w:szCs w:val="24"/>
        </w:rPr>
        <w:t> </w:t>
      </w:r>
      <w:r w:rsidRPr="00980EFA">
        <w:rPr>
          <w:rFonts w:asciiTheme="minorHAnsi" w:hAnsiTheme="minorHAnsi" w:cstheme="minorHAnsi"/>
          <w:szCs w:val="24"/>
        </w:rPr>
        <w:t xml:space="preserve">terminie wyznaczonym przez Zamawiającego. </w:t>
      </w:r>
    </w:p>
    <w:p w14:paraId="74506F33" w14:textId="77777777" w:rsidR="00AC7138" w:rsidRPr="00980EFA" w:rsidRDefault="00AC7138" w:rsidP="00980EFA">
      <w:pPr>
        <w:keepNext/>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lang w:eastAsia="pl-PL"/>
        </w:rPr>
        <w:lastRenderedPageBreak/>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AC7138" w:rsidRPr="00980EFA" w14:paraId="0E9A245D" w14:textId="77777777" w:rsidTr="00A7748A">
        <w:tc>
          <w:tcPr>
            <w:tcW w:w="709" w:type="dxa"/>
            <w:shd w:val="clear" w:color="auto" w:fill="D9D9D9" w:themeFill="background1" w:themeFillShade="D9"/>
            <w:vAlign w:val="center"/>
          </w:tcPr>
          <w:p w14:paraId="06F27FEE" w14:textId="77777777" w:rsidR="00AC7138" w:rsidRPr="00980EFA" w:rsidRDefault="00AC7138" w:rsidP="00980EFA">
            <w:pPr>
              <w:keepNext/>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Lp.</w:t>
            </w:r>
          </w:p>
        </w:tc>
        <w:tc>
          <w:tcPr>
            <w:tcW w:w="5387" w:type="dxa"/>
            <w:shd w:val="clear" w:color="auto" w:fill="D9D9D9" w:themeFill="background1" w:themeFillShade="D9"/>
            <w:vAlign w:val="center"/>
          </w:tcPr>
          <w:p w14:paraId="202282F6" w14:textId="77777777" w:rsidR="00AC7138" w:rsidRPr="00980EFA" w:rsidRDefault="00AC7138" w:rsidP="00980EFA">
            <w:pPr>
              <w:keepNext/>
              <w:suppressAutoHyphens w:val="0"/>
              <w:spacing w:line="276" w:lineRule="auto"/>
              <w:jc w:val="center"/>
              <w:rPr>
                <w:rFonts w:asciiTheme="minorHAnsi" w:hAnsiTheme="minorHAnsi" w:cstheme="minorHAnsi"/>
                <w:lang w:eastAsia="pl-PL"/>
              </w:rPr>
            </w:pPr>
            <w:r w:rsidRPr="00980EFA">
              <w:rPr>
                <w:rFonts w:asciiTheme="minorHAnsi" w:hAnsiTheme="minorHAnsi" w:cstheme="minorHAnsi"/>
                <w:spacing w:val="4"/>
                <w:lang w:eastAsia="pl-PL"/>
              </w:rPr>
              <w:t>Część zamówienia, której wykonanie Wykonawca zamierza powierzyć Podwykonawcy</w:t>
            </w:r>
          </w:p>
        </w:tc>
        <w:tc>
          <w:tcPr>
            <w:tcW w:w="3372" w:type="dxa"/>
            <w:shd w:val="clear" w:color="auto" w:fill="D9D9D9" w:themeFill="background1" w:themeFillShade="D9"/>
            <w:vAlign w:val="center"/>
          </w:tcPr>
          <w:p w14:paraId="6706E55E" w14:textId="77777777" w:rsidR="00AC7138" w:rsidRPr="00980EFA" w:rsidRDefault="00AC7138" w:rsidP="00980EFA">
            <w:pPr>
              <w:keepNext/>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Nazwa (firma) Podwykonawcy</w:t>
            </w:r>
          </w:p>
        </w:tc>
      </w:tr>
      <w:tr w:rsidR="00AC7138" w:rsidRPr="00980EFA" w14:paraId="0FD4E3DB" w14:textId="77777777" w:rsidTr="00D81192">
        <w:trPr>
          <w:trHeight w:val="841"/>
        </w:trPr>
        <w:tc>
          <w:tcPr>
            <w:tcW w:w="709" w:type="dxa"/>
            <w:shd w:val="clear" w:color="auto" w:fill="D9D9D9" w:themeFill="background1" w:themeFillShade="D9"/>
          </w:tcPr>
          <w:p w14:paraId="4A71B5C3" w14:textId="77777777" w:rsidR="00AC7138" w:rsidRPr="00980EFA" w:rsidRDefault="00AC7138" w:rsidP="00980EFA">
            <w:pPr>
              <w:keepNext/>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1.</w:t>
            </w:r>
          </w:p>
        </w:tc>
        <w:tc>
          <w:tcPr>
            <w:tcW w:w="5387" w:type="dxa"/>
            <w:shd w:val="clear" w:color="auto" w:fill="auto"/>
          </w:tcPr>
          <w:p w14:paraId="0756D99A" w14:textId="77777777" w:rsidR="00AC7138" w:rsidRPr="00980EFA" w:rsidRDefault="00AC7138" w:rsidP="00980EFA">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29E6A1AB" w14:textId="77777777" w:rsidR="00AC7138" w:rsidRPr="00980EFA" w:rsidRDefault="00AC7138" w:rsidP="00980EFA">
            <w:pPr>
              <w:keepNext/>
              <w:suppressAutoHyphens w:val="0"/>
              <w:spacing w:line="276" w:lineRule="auto"/>
              <w:jc w:val="both"/>
              <w:rPr>
                <w:rFonts w:asciiTheme="minorHAnsi" w:hAnsiTheme="minorHAnsi" w:cstheme="minorHAnsi"/>
                <w:lang w:eastAsia="pl-PL"/>
              </w:rPr>
            </w:pPr>
          </w:p>
        </w:tc>
      </w:tr>
      <w:tr w:rsidR="00AC7138" w:rsidRPr="00980EFA" w14:paraId="0C1E202F" w14:textId="77777777" w:rsidTr="00D81192">
        <w:trPr>
          <w:trHeight w:val="851"/>
        </w:trPr>
        <w:tc>
          <w:tcPr>
            <w:tcW w:w="709" w:type="dxa"/>
            <w:shd w:val="clear" w:color="auto" w:fill="D9D9D9" w:themeFill="background1" w:themeFillShade="D9"/>
          </w:tcPr>
          <w:p w14:paraId="75360E04" w14:textId="77777777" w:rsidR="00AC7138" w:rsidRPr="00980EFA" w:rsidRDefault="00AC7138" w:rsidP="00980EFA">
            <w:pPr>
              <w:keepNext/>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2.</w:t>
            </w:r>
          </w:p>
        </w:tc>
        <w:tc>
          <w:tcPr>
            <w:tcW w:w="5387" w:type="dxa"/>
            <w:shd w:val="clear" w:color="auto" w:fill="auto"/>
          </w:tcPr>
          <w:p w14:paraId="35C497E7" w14:textId="77777777" w:rsidR="00AC7138" w:rsidRPr="00980EFA" w:rsidRDefault="00AC7138" w:rsidP="00980EFA">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52045AD9" w14:textId="77777777" w:rsidR="00AC7138" w:rsidRPr="00980EFA" w:rsidRDefault="00AC7138" w:rsidP="00980EFA">
            <w:pPr>
              <w:keepNext/>
              <w:suppressAutoHyphens w:val="0"/>
              <w:spacing w:line="276" w:lineRule="auto"/>
              <w:jc w:val="both"/>
              <w:rPr>
                <w:rFonts w:asciiTheme="minorHAnsi" w:hAnsiTheme="minorHAnsi" w:cstheme="minorHAnsi"/>
                <w:lang w:eastAsia="pl-PL"/>
              </w:rPr>
            </w:pPr>
          </w:p>
        </w:tc>
      </w:tr>
    </w:tbl>
    <w:p w14:paraId="7AC56D62" w14:textId="77777777" w:rsidR="00AC7138" w:rsidRPr="00980EFA" w:rsidRDefault="00AC7138" w:rsidP="00980EFA">
      <w:pPr>
        <w:suppressAutoHyphens w:val="0"/>
        <w:spacing w:line="276" w:lineRule="auto"/>
        <w:ind w:left="360"/>
        <w:rPr>
          <w:rFonts w:asciiTheme="minorHAnsi" w:hAnsiTheme="minorHAnsi" w:cstheme="minorHAnsi"/>
          <w:lang w:eastAsia="pl-PL"/>
        </w:rPr>
      </w:pPr>
    </w:p>
    <w:p w14:paraId="03023F4B" w14:textId="31271212" w:rsidR="00AC7138" w:rsidRPr="00980EFA" w:rsidRDefault="00AC7138" w:rsidP="00980EFA">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lang w:eastAsia="pl-PL"/>
        </w:rPr>
        <w:t xml:space="preserve">Oświadczamy, że przed zawarciem </w:t>
      </w:r>
      <w:r w:rsidR="00C80702" w:rsidRPr="00980EFA">
        <w:rPr>
          <w:rFonts w:asciiTheme="minorHAnsi" w:hAnsiTheme="minorHAnsi" w:cstheme="minorHAnsi"/>
          <w:lang w:eastAsia="pl-PL"/>
        </w:rPr>
        <w:t>Umowy</w:t>
      </w:r>
      <w:r w:rsidRPr="00980EFA">
        <w:rPr>
          <w:rFonts w:asciiTheme="minorHAnsi" w:hAnsiTheme="minorHAnsi" w:cstheme="minorHAnsi"/>
          <w:lang w:eastAsia="pl-PL"/>
        </w:rPr>
        <w:t xml:space="preserve"> wniesiemy zabezpieczenie należytego wykonania </w:t>
      </w:r>
      <w:r w:rsidR="00C80702" w:rsidRPr="00980EFA">
        <w:rPr>
          <w:rFonts w:asciiTheme="minorHAnsi" w:hAnsiTheme="minorHAnsi" w:cstheme="minorHAnsi"/>
          <w:lang w:eastAsia="pl-PL"/>
        </w:rPr>
        <w:t>Umowy</w:t>
      </w:r>
      <w:r w:rsidRPr="00980EFA">
        <w:rPr>
          <w:rFonts w:asciiTheme="minorHAnsi" w:hAnsiTheme="minorHAnsi" w:cstheme="minorHAnsi"/>
          <w:lang w:eastAsia="pl-PL"/>
        </w:rPr>
        <w:t xml:space="preserve"> w wysokości </w:t>
      </w:r>
      <w:r w:rsidR="00DD5616" w:rsidRPr="00980EFA">
        <w:rPr>
          <w:rFonts w:asciiTheme="minorHAnsi" w:hAnsiTheme="minorHAnsi" w:cstheme="minorHAnsi"/>
          <w:lang w:eastAsia="pl-PL"/>
        </w:rPr>
        <w:t>5</w:t>
      </w:r>
      <w:r w:rsidRPr="00980EFA">
        <w:rPr>
          <w:rFonts w:asciiTheme="minorHAnsi" w:hAnsiTheme="minorHAnsi" w:cstheme="minorHAnsi"/>
          <w:lang w:eastAsia="pl-PL"/>
        </w:rPr>
        <w:t>% ceny całkowitej brutto podanej w ofercie</w:t>
      </w:r>
      <w:r w:rsidR="00D81192" w:rsidRPr="00980EFA">
        <w:rPr>
          <w:rFonts w:asciiTheme="minorHAnsi" w:hAnsiTheme="minorHAnsi" w:cstheme="minorHAnsi"/>
          <w:lang w:eastAsia="pl-PL"/>
        </w:rPr>
        <w:t xml:space="preserve"> dla danej Części</w:t>
      </w:r>
      <w:r w:rsidRPr="00980EFA">
        <w:rPr>
          <w:rFonts w:asciiTheme="minorHAnsi" w:hAnsiTheme="minorHAnsi" w:cstheme="minorHAnsi"/>
          <w:lang w:eastAsia="pl-PL"/>
        </w:rPr>
        <w:t>.</w:t>
      </w:r>
    </w:p>
    <w:p w14:paraId="0842C8F0" w14:textId="589C011F" w:rsidR="00AC7138" w:rsidRPr="00980EFA" w:rsidRDefault="00AC7138" w:rsidP="00980EFA">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lang w:eastAsia="pl-PL"/>
        </w:rPr>
        <w:t>Wadium wnieśliśmy w dniu ......................</w:t>
      </w:r>
      <w:r w:rsidR="00766B54" w:rsidRPr="00980EFA">
        <w:rPr>
          <w:rFonts w:asciiTheme="minorHAnsi" w:hAnsiTheme="minorHAnsi" w:cstheme="minorHAnsi"/>
          <w:lang w:eastAsia="pl-PL"/>
        </w:rPr>
        <w:t>2021 r.</w:t>
      </w:r>
      <w:r w:rsidRPr="00980EFA">
        <w:rPr>
          <w:rFonts w:asciiTheme="minorHAnsi" w:hAnsiTheme="minorHAnsi" w:cstheme="minorHAnsi"/>
          <w:lang w:eastAsia="pl-PL"/>
        </w:rPr>
        <w:t xml:space="preserve"> w formie..........................................................</w:t>
      </w:r>
    </w:p>
    <w:p w14:paraId="05234482" w14:textId="300A3A7E" w:rsidR="00AC7138" w:rsidRPr="00980EFA" w:rsidRDefault="00AC7138" w:rsidP="00980EFA">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lang w:eastAsia="pl-PL"/>
        </w:rPr>
        <w:t>Oświadczamy, że posiadamy wiedzę, iż w przypadku</w:t>
      </w:r>
      <w:r w:rsidR="00AA6B44" w:rsidRPr="00980EFA">
        <w:rPr>
          <w:rFonts w:asciiTheme="minorHAnsi" w:hAnsiTheme="minorHAnsi" w:cstheme="minorHAnsi"/>
          <w:lang w:eastAsia="pl-PL"/>
        </w:rPr>
        <w:t>,</w:t>
      </w:r>
      <w:r w:rsidRPr="00980EFA">
        <w:rPr>
          <w:rFonts w:asciiTheme="minorHAnsi" w:hAnsiTheme="minorHAnsi" w:cstheme="minorHAnsi"/>
          <w:lang w:eastAsia="pl-PL"/>
        </w:rPr>
        <w:t xml:space="preserve"> gdy złożona przez nas </w:t>
      </w:r>
      <w:r w:rsidR="002745B8" w:rsidRPr="00980EFA">
        <w:rPr>
          <w:rFonts w:asciiTheme="minorHAnsi" w:hAnsiTheme="minorHAnsi" w:cstheme="minorHAnsi"/>
          <w:lang w:eastAsia="pl-PL"/>
        </w:rPr>
        <w:t>Oferta</w:t>
      </w:r>
      <w:r w:rsidRPr="00980EFA">
        <w:rPr>
          <w:rFonts w:asciiTheme="minorHAnsi" w:hAnsiTheme="minorHAnsi" w:cstheme="minorHAnsi"/>
          <w:lang w:eastAsia="pl-PL"/>
        </w:rPr>
        <w:t xml:space="preserve"> zostanie wybrana jako najkorzystniejsza, utracimy wadium wraz z odsetkami na rzecz Zamawiającego, jeżeli:</w:t>
      </w:r>
    </w:p>
    <w:p w14:paraId="3507E4DE" w14:textId="00119B83" w:rsidR="00AC7138" w:rsidRPr="00980EFA" w:rsidRDefault="00AC7138" w:rsidP="00980EFA">
      <w:pPr>
        <w:numPr>
          <w:ilvl w:val="1"/>
          <w:numId w:val="31"/>
        </w:numPr>
        <w:tabs>
          <w:tab w:val="clear" w:pos="1440"/>
        </w:tabs>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odmówimy podpisania </w:t>
      </w:r>
      <w:r w:rsidR="00C80702" w:rsidRPr="00980EFA">
        <w:rPr>
          <w:rFonts w:asciiTheme="minorHAnsi" w:hAnsiTheme="minorHAnsi" w:cstheme="minorHAnsi"/>
          <w:lang w:eastAsia="pl-PL"/>
        </w:rPr>
        <w:t>Umowy</w:t>
      </w:r>
      <w:r w:rsidRPr="00980EFA">
        <w:rPr>
          <w:rFonts w:asciiTheme="minorHAnsi" w:hAnsiTheme="minorHAnsi" w:cstheme="minorHAnsi"/>
          <w:lang w:eastAsia="pl-PL"/>
        </w:rPr>
        <w:t xml:space="preserve"> w sprawie zamówienia publicznego na warunkach określonych w ofercie, </w:t>
      </w:r>
    </w:p>
    <w:p w14:paraId="0AE3E555" w14:textId="6EDDD96A" w:rsidR="00AC7138" w:rsidRPr="00980EFA" w:rsidRDefault="00AC7138" w:rsidP="00980EFA">
      <w:pPr>
        <w:numPr>
          <w:ilvl w:val="1"/>
          <w:numId w:val="31"/>
        </w:numPr>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nie wniesiemy wymaganego zabezpieczenia należytego wykonania </w:t>
      </w:r>
      <w:r w:rsidR="00C80702" w:rsidRPr="00980EFA">
        <w:rPr>
          <w:rFonts w:asciiTheme="minorHAnsi" w:hAnsiTheme="minorHAnsi" w:cstheme="minorHAnsi"/>
          <w:lang w:eastAsia="pl-PL"/>
        </w:rPr>
        <w:t>Umowy</w:t>
      </w:r>
      <w:r w:rsidRPr="00980EFA">
        <w:rPr>
          <w:rFonts w:asciiTheme="minorHAnsi" w:hAnsiTheme="minorHAnsi" w:cstheme="minorHAnsi"/>
          <w:lang w:eastAsia="pl-PL"/>
        </w:rPr>
        <w:t>,</w:t>
      </w:r>
    </w:p>
    <w:p w14:paraId="63E1A1CD" w14:textId="73E3E670" w:rsidR="00AC7138" w:rsidRPr="00980EFA" w:rsidRDefault="00AC7138" w:rsidP="00980EFA">
      <w:pPr>
        <w:numPr>
          <w:ilvl w:val="1"/>
          <w:numId w:val="31"/>
        </w:numPr>
        <w:tabs>
          <w:tab w:val="clear" w:pos="1440"/>
        </w:tabs>
        <w:suppressAutoHyphens w:val="0"/>
        <w:spacing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zawarcie </w:t>
      </w:r>
      <w:r w:rsidR="00C80702" w:rsidRPr="00980EFA">
        <w:rPr>
          <w:rFonts w:asciiTheme="minorHAnsi" w:hAnsiTheme="minorHAnsi" w:cstheme="minorHAnsi"/>
          <w:lang w:eastAsia="pl-PL"/>
        </w:rPr>
        <w:t>Umowy</w:t>
      </w:r>
      <w:r w:rsidRPr="00980EFA">
        <w:rPr>
          <w:rFonts w:asciiTheme="minorHAnsi" w:hAnsiTheme="minorHAnsi" w:cstheme="minorHAnsi"/>
          <w:lang w:eastAsia="pl-PL"/>
        </w:rPr>
        <w:t xml:space="preserve"> w sprawie zamówienia publicznego stało się niemożliwe z przyczyn leżących po stronie Wykonawcy.</w:t>
      </w:r>
    </w:p>
    <w:p w14:paraId="620930F4" w14:textId="1C55C196" w:rsidR="00AC7138" w:rsidRPr="00980EFA" w:rsidRDefault="00AC7138" w:rsidP="00980EFA">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lang w:eastAsia="pl-PL"/>
        </w:rPr>
        <w:t>Oświadczamy, że posiadamy wiedzę, iż w przypadku</w:t>
      </w:r>
      <w:r w:rsidR="00AA6B44" w:rsidRPr="00980EFA">
        <w:rPr>
          <w:rFonts w:asciiTheme="minorHAnsi" w:hAnsiTheme="minorHAnsi" w:cstheme="minorHAnsi"/>
          <w:lang w:eastAsia="pl-PL"/>
        </w:rPr>
        <w:t>,</w:t>
      </w:r>
      <w:r w:rsidRPr="00980EFA">
        <w:rPr>
          <w:rFonts w:asciiTheme="minorHAnsi" w:hAnsiTheme="minorHAnsi" w:cstheme="minorHAnsi"/>
          <w:lang w:eastAsia="pl-PL"/>
        </w:rPr>
        <w:t xml:space="preserve"> gdy w odpowiedzi na wezwanie, </w:t>
      </w:r>
      <w:r w:rsidRPr="00980EFA">
        <w:rPr>
          <w:rFonts w:asciiTheme="minorHAnsi" w:hAnsiTheme="minorHAnsi" w:cstheme="minorHAnsi"/>
          <w:bCs/>
          <w:lang w:eastAsia="pl-PL"/>
        </w:rPr>
        <w:t xml:space="preserve">o którym mowa w art. </w:t>
      </w:r>
      <w:r w:rsidR="00456EE7" w:rsidRPr="00980EFA">
        <w:rPr>
          <w:rFonts w:asciiTheme="minorHAnsi" w:hAnsiTheme="minorHAnsi" w:cstheme="minorHAnsi"/>
          <w:bCs/>
          <w:lang w:eastAsia="pl-PL"/>
        </w:rPr>
        <w:t>107 ust. 2</w:t>
      </w:r>
      <w:r w:rsidR="00F1595B" w:rsidRPr="00980EFA">
        <w:rPr>
          <w:rFonts w:asciiTheme="minorHAnsi" w:hAnsiTheme="minorHAnsi" w:cstheme="minorHAnsi"/>
          <w:bCs/>
          <w:lang w:eastAsia="pl-PL"/>
        </w:rPr>
        <w:t xml:space="preserve"> - dotyczy części nr 1</w:t>
      </w:r>
      <w:r w:rsidR="00456EE7" w:rsidRPr="00980EFA">
        <w:rPr>
          <w:rFonts w:asciiTheme="minorHAnsi" w:hAnsiTheme="minorHAnsi" w:cstheme="minorHAnsi"/>
          <w:bCs/>
          <w:lang w:eastAsia="pl-PL"/>
        </w:rPr>
        <w:t xml:space="preserve"> lub art. 128 ust. 1</w:t>
      </w:r>
      <w:r w:rsidR="00AE2E92" w:rsidRPr="00980EFA">
        <w:rPr>
          <w:rFonts w:asciiTheme="minorHAnsi" w:hAnsiTheme="minorHAnsi" w:cstheme="minorHAnsi"/>
          <w:bCs/>
          <w:lang w:eastAsia="pl-PL"/>
        </w:rPr>
        <w:t xml:space="preserve"> </w:t>
      </w:r>
      <w:r w:rsidRPr="00980EFA">
        <w:rPr>
          <w:rFonts w:asciiTheme="minorHAnsi" w:hAnsiTheme="minorHAnsi" w:cstheme="minorHAnsi"/>
          <w:bCs/>
          <w:lang w:eastAsia="pl-PL"/>
        </w:rPr>
        <w:t>ustawy</w:t>
      </w:r>
      <w:r w:rsidR="00456EE7" w:rsidRPr="00980EFA">
        <w:rPr>
          <w:rFonts w:asciiTheme="minorHAnsi" w:hAnsiTheme="minorHAnsi" w:cstheme="minorHAnsi"/>
          <w:bCs/>
          <w:lang w:eastAsia="pl-PL"/>
        </w:rPr>
        <w:t xml:space="preserve"> Pzp</w:t>
      </w:r>
      <w:r w:rsidRPr="00980EFA">
        <w:rPr>
          <w:rFonts w:asciiTheme="minorHAnsi" w:hAnsiTheme="minorHAnsi" w:cstheme="minorHAnsi"/>
          <w:bCs/>
          <w:lang w:eastAsia="pl-PL"/>
        </w:rPr>
        <w:t xml:space="preserve">, z przyczyn leżących </w:t>
      </w:r>
      <w:r w:rsidRPr="00980EFA">
        <w:rPr>
          <w:rFonts w:asciiTheme="minorHAnsi" w:hAnsiTheme="minorHAnsi" w:cstheme="minorHAnsi"/>
          <w:lang w:eastAsia="pl-PL"/>
        </w:rPr>
        <w:t>po stronie Wykonawcy</w:t>
      </w:r>
      <w:r w:rsidRPr="00980EFA">
        <w:rPr>
          <w:rFonts w:asciiTheme="minorHAnsi" w:hAnsiTheme="minorHAnsi" w:cstheme="minorHAnsi"/>
          <w:bCs/>
          <w:lang w:eastAsia="pl-PL"/>
        </w:rPr>
        <w:t>, nie złoży</w:t>
      </w:r>
      <w:r w:rsidR="003054F4" w:rsidRPr="00980EFA">
        <w:rPr>
          <w:rFonts w:asciiTheme="minorHAnsi" w:hAnsiTheme="minorHAnsi" w:cstheme="minorHAnsi"/>
          <w:bCs/>
          <w:lang w:eastAsia="pl-PL"/>
        </w:rPr>
        <w:t>my</w:t>
      </w:r>
      <w:r w:rsidRPr="00980EFA">
        <w:rPr>
          <w:rFonts w:asciiTheme="minorHAnsi" w:hAnsiTheme="minorHAnsi" w:cstheme="minorHAnsi"/>
          <w:bCs/>
          <w:lang w:eastAsia="pl-PL"/>
        </w:rPr>
        <w:t xml:space="preserve"> </w:t>
      </w:r>
      <w:r w:rsidR="003054F4" w:rsidRPr="00980EFA">
        <w:rPr>
          <w:rFonts w:asciiTheme="minorHAnsi" w:hAnsiTheme="minorHAnsi" w:cstheme="minorHAnsi"/>
          <w:bCs/>
          <w:lang w:eastAsia="pl-PL"/>
        </w:rPr>
        <w:t>podmiotowych środków dowodowych lub przedmiotowych środków dowodowych potwierdzających okoliczności, o których mowa w art. 57 lub art. 106 ust. 1, oświadczenia, o którym mowa w art. 125 ust. 1, innych dokumentów lub oświadczeń lub nie wyrazimy zgody na poprawienie omyłki, o której mowa w art. 223 ust. 2 pkt 3</w:t>
      </w:r>
      <w:r w:rsidRPr="00980EFA">
        <w:rPr>
          <w:rFonts w:asciiTheme="minorHAnsi" w:hAnsiTheme="minorHAnsi" w:cstheme="minorHAnsi"/>
          <w:bCs/>
          <w:lang w:eastAsia="pl-PL"/>
        </w:rPr>
        <w:t xml:space="preserve">, co powoduje brak możliwości wybrania </w:t>
      </w:r>
      <w:r w:rsidR="00F801C7" w:rsidRPr="00980EFA">
        <w:rPr>
          <w:rFonts w:asciiTheme="minorHAnsi" w:hAnsiTheme="minorHAnsi" w:cstheme="minorHAnsi"/>
          <w:bCs/>
          <w:lang w:eastAsia="pl-PL"/>
        </w:rPr>
        <w:t>Oferty</w:t>
      </w:r>
      <w:r w:rsidRPr="00980EFA">
        <w:rPr>
          <w:rFonts w:asciiTheme="minorHAnsi" w:hAnsiTheme="minorHAnsi" w:cstheme="minorHAnsi"/>
          <w:bCs/>
          <w:lang w:eastAsia="pl-PL"/>
        </w:rPr>
        <w:t xml:space="preserve"> złożonej przez Wykonawcę jako najkorzystniejszej</w:t>
      </w:r>
      <w:r w:rsidRPr="00980EFA">
        <w:rPr>
          <w:rFonts w:asciiTheme="minorHAnsi" w:hAnsiTheme="minorHAnsi" w:cstheme="minorHAnsi"/>
          <w:lang w:eastAsia="pl-PL"/>
        </w:rPr>
        <w:t xml:space="preserve">, Zamawiający zatrzyma wadium. </w:t>
      </w:r>
    </w:p>
    <w:p w14:paraId="445192F7" w14:textId="397A0949" w:rsidR="00FE3E12" w:rsidRPr="00980EFA" w:rsidRDefault="0017511B" w:rsidP="00980EFA">
      <w:pPr>
        <w:keepNext/>
        <w:numPr>
          <w:ilvl w:val="0"/>
          <w:numId w:val="21"/>
        </w:numPr>
        <w:tabs>
          <w:tab w:val="clear" w:pos="0"/>
        </w:tabs>
        <w:spacing w:before="120" w:line="276" w:lineRule="auto"/>
        <w:ind w:hanging="357"/>
        <w:rPr>
          <w:rFonts w:asciiTheme="minorHAnsi" w:hAnsiTheme="minorHAnsi" w:cstheme="minorHAnsi"/>
        </w:rPr>
      </w:pPr>
      <w:r w:rsidRPr="00980EFA">
        <w:rPr>
          <w:rFonts w:asciiTheme="minorHAnsi" w:hAnsiTheme="minorHAnsi" w:cstheme="minorHAnsi"/>
        </w:rPr>
        <w:t>Oświadczany, że j</w:t>
      </w:r>
      <w:r w:rsidR="00FE3E12" w:rsidRPr="00980EFA">
        <w:rPr>
          <w:rFonts w:asciiTheme="minorHAnsi" w:hAnsiTheme="minorHAnsi" w:cstheme="minorHAnsi"/>
        </w:rPr>
        <w:t>esteśmy (odpowiednie zaznaczyć X):</w:t>
      </w:r>
    </w:p>
    <w:p w14:paraId="6A5B255A" w14:textId="27C6FEAB" w:rsidR="00FE3E12" w:rsidRPr="00980EFA" w:rsidRDefault="00DF77B9" w:rsidP="00980EFA">
      <w:pPr>
        <w:pStyle w:val="Akapitzlist"/>
        <w:keepNext/>
        <w:numPr>
          <w:ilvl w:val="0"/>
          <w:numId w:val="76"/>
        </w:numPr>
        <w:spacing w:before="120" w:line="276" w:lineRule="auto"/>
        <w:ind w:hanging="357"/>
        <w:rPr>
          <w:rFonts w:asciiTheme="minorHAnsi" w:hAnsiTheme="minorHAnsi" w:cstheme="minorHAnsi"/>
          <w:bCs/>
        </w:rPr>
      </w:pPr>
      <w:r w:rsidRPr="00980EFA">
        <w:rPr>
          <w:rFonts w:asciiTheme="minorHAnsi" w:hAnsiTheme="minorHAnsi" w:cstheme="minorHAnsi"/>
          <w:bCs/>
        </w:rPr>
        <w:t>M</w:t>
      </w:r>
      <w:r w:rsidR="00FE3E12" w:rsidRPr="00980EFA">
        <w:rPr>
          <w:rFonts w:asciiTheme="minorHAnsi" w:hAnsiTheme="minorHAnsi" w:cstheme="minorHAnsi"/>
          <w:bCs/>
        </w:rPr>
        <w:t>ikro</w:t>
      </w:r>
      <w:r w:rsidRPr="00980EFA">
        <w:rPr>
          <w:rFonts w:asciiTheme="minorHAnsi" w:hAnsiTheme="minorHAnsi" w:cstheme="minorHAnsi"/>
          <w:bCs/>
        </w:rPr>
        <w:t xml:space="preserve"> </w:t>
      </w:r>
      <w:r w:rsidR="00FE3E12" w:rsidRPr="00980EFA">
        <w:rPr>
          <w:rFonts w:asciiTheme="minorHAnsi" w:hAnsiTheme="minorHAnsi" w:cstheme="minorHAnsi"/>
          <w:bCs/>
        </w:rPr>
        <w:t xml:space="preserve">przedsiębiorstwem; </w:t>
      </w:r>
    </w:p>
    <w:p w14:paraId="45B4DEE9" w14:textId="42E65D8C" w:rsidR="00FE3E12" w:rsidRPr="00980EFA" w:rsidRDefault="00DF77B9" w:rsidP="00980EFA">
      <w:pPr>
        <w:pStyle w:val="Akapitzlist"/>
        <w:numPr>
          <w:ilvl w:val="0"/>
          <w:numId w:val="76"/>
        </w:numPr>
        <w:spacing w:before="120" w:line="276" w:lineRule="auto"/>
        <w:rPr>
          <w:rFonts w:asciiTheme="minorHAnsi" w:hAnsiTheme="minorHAnsi" w:cstheme="minorHAnsi"/>
          <w:bCs/>
        </w:rPr>
      </w:pPr>
      <w:r w:rsidRPr="00980EFA">
        <w:rPr>
          <w:rFonts w:asciiTheme="minorHAnsi" w:hAnsiTheme="minorHAnsi" w:cstheme="minorHAnsi"/>
          <w:bCs/>
        </w:rPr>
        <w:t>M</w:t>
      </w:r>
      <w:r w:rsidR="00FE3E12" w:rsidRPr="00980EFA">
        <w:rPr>
          <w:rFonts w:asciiTheme="minorHAnsi" w:hAnsiTheme="minorHAnsi" w:cstheme="minorHAnsi"/>
          <w:bCs/>
        </w:rPr>
        <w:t xml:space="preserve">ałym przedsiębiorstwem; </w:t>
      </w:r>
    </w:p>
    <w:p w14:paraId="46D87C17" w14:textId="1A9F8FFD" w:rsidR="00FE3E12" w:rsidRPr="00980EFA" w:rsidRDefault="00DF77B9" w:rsidP="00980EFA">
      <w:pPr>
        <w:pStyle w:val="Akapitzlist"/>
        <w:numPr>
          <w:ilvl w:val="0"/>
          <w:numId w:val="76"/>
        </w:numPr>
        <w:spacing w:before="120" w:line="276" w:lineRule="auto"/>
        <w:rPr>
          <w:rFonts w:asciiTheme="minorHAnsi" w:hAnsiTheme="minorHAnsi" w:cstheme="minorHAnsi"/>
          <w:bCs/>
        </w:rPr>
      </w:pPr>
      <w:r w:rsidRPr="00980EFA">
        <w:rPr>
          <w:rFonts w:asciiTheme="minorHAnsi" w:hAnsiTheme="minorHAnsi" w:cstheme="minorHAnsi"/>
          <w:bCs/>
        </w:rPr>
        <w:t>Ś</w:t>
      </w:r>
      <w:r w:rsidR="00FE3E12" w:rsidRPr="00980EFA">
        <w:rPr>
          <w:rFonts w:asciiTheme="minorHAnsi" w:hAnsiTheme="minorHAnsi" w:cstheme="minorHAnsi"/>
          <w:bCs/>
        </w:rPr>
        <w:t xml:space="preserve">rednim przedsiębiorstwem; </w:t>
      </w:r>
    </w:p>
    <w:p w14:paraId="366AFEF5" w14:textId="7663A55D" w:rsidR="001814A3" w:rsidRPr="00980EFA" w:rsidRDefault="00DF77B9" w:rsidP="00980EFA">
      <w:pPr>
        <w:pStyle w:val="Akapitzlist"/>
        <w:numPr>
          <w:ilvl w:val="0"/>
          <w:numId w:val="76"/>
        </w:numPr>
        <w:spacing w:before="120" w:line="276" w:lineRule="auto"/>
        <w:rPr>
          <w:rFonts w:asciiTheme="minorHAnsi" w:hAnsiTheme="minorHAnsi" w:cstheme="minorHAnsi"/>
          <w:bCs/>
        </w:rPr>
      </w:pPr>
      <w:r w:rsidRPr="00980EFA">
        <w:rPr>
          <w:rFonts w:asciiTheme="minorHAnsi" w:hAnsiTheme="minorHAnsi" w:cstheme="minorHAnsi"/>
          <w:bCs/>
        </w:rPr>
        <w:t>D</w:t>
      </w:r>
      <w:r w:rsidR="001814A3" w:rsidRPr="00980EFA">
        <w:rPr>
          <w:rFonts w:asciiTheme="minorHAnsi" w:hAnsiTheme="minorHAnsi" w:cstheme="minorHAnsi"/>
          <w:bCs/>
        </w:rPr>
        <w:t>użym;</w:t>
      </w:r>
    </w:p>
    <w:p w14:paraId="00B132FF" w14:textId="67CBD36C" w:rsidR="00FE3E12" w:rsidRPr="00980EFA" w:rsidRDefault="00DF77B9" w:rsidP="00980EFA">
      <w:pPr>
        <w:pStyle w:val="Akapitzlist"/>
        <w:numPr>
          <w:ilvl w:val="0"/>
          <w:numId w:val="76"/>
        </w:numPr>
        <w:spacing w:before="120" w:line="276" w:lineRule="auto"/>
        <w:rPr>
          <w:rFonts w:asciiTheme="minorHAnsi" w:hAnsiTheme="minorHAnsi" w:cstheme="minorHAnsi"/>
          <w:bCs/>
        </w:rPr>
      </w:pPr>
      <w:r w:rsidRPr="00980EFA">
        <w:rPr>
          <w:rFonts w:asciiTheme="minorHAnsi" w:hAnsiTheme="minorHAnsi" w:cstheme="minorHAnsi"/>
          <w:bCs/>
        </w:rPr>
        <w:t>P</w:t>
      </w:r>
      <w:r w:rsidR="00FE3E12" w:rsidRPr="00980EFA">
        <w:rPr>
          <w:rFonts w:asciiTheme="minorHAnsi" w:hAnsiTheme="minorHAnsi" w:cstheme="minorHAnsi"/>
          <w:bCs/>
        </w:rPr>
        <w:t>rowadzę jednoosobową działalność gospodarczą.</w:t>
      </w:r>
    </w:p>
    <w:p w14:paraId="39CE4242" w14:textId="345EB85D" w:rsidR="00DF77B9" w:rsidRPr="00980EFA" w:rsidRDefault="00DF77B9" w:rsidP="00980EFA">
      <w:pPr>
        <w:tabs>
          <w:tab w:val="num" w:pos="757"/>
          <w:tab w:val="center" w:pos="4536"/>
          <w:tab w:val="right" w:pos="9072"/>
        </w:tabs>
        <w:suppressAutoHyphens w:val="0"/>
        <w:spacing w:before="120" w:line="276" w:lineRule="auto"/>
        <w:ind w:left="425"/>
        <w:rPr>
          <w:rFonts w:asciiTheme="minorHAnsi" w:hAnsiTheme="minorHAnsi" w:cstheme="minorHAnsi"/>
          <w:lang w:eastAsia="pl-PL"/>
        </w:rPr>
      </w:pPr>
      <w:r w:rsidRPr="00980EFA">
        <w:rPr>
          <w:rFonts w:asciiTheme="minorHAnsi" w:hAnsiTheme="minorHAnsi" w:cstheme="minorHAnsi"/>
          <w:lang w:eastAsia="pl-PL"/>
        </w:rPr>
        <w:lastRenderedPageBreak/>
        <w:t>Mikro 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jest mikro przedsiębiorcami ani małymi przedsiębiorcami, które zatrudnia mniej niż 250 osób i którego roczny obrót nie przekracza 50 mln EUR lub suma bilansowa nie przekracza 43 mln EUR.</w:t>
      </w:r>
    </w:p>
    <w:p w14:paraId="50A7C9AC" w14:textId="33400360" w:rsidR="00253B46" w:rsidRPr="00980EFA" w:rsidRDefault="00253B46" w:rsidP="00980EFA">
      <w:pPr>
        <w:numPr>
          <w:ilvl w:val="0"/>
          <w:numId w:val="21"/>
        </w:numPr>
        <w:tabs>
          <w:tab w:val="num" w:pos="757"/>
          <w:tab w:val="center" w:pos="4536"/>
          <w:tab w:val="right" w:pos="9072"/>
        </w:tabs>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lang w:eastAsia="pl-PL"/>
        </w:rPr>
        <w:t xml:space="preserve">Wykonawca informuje, że: </w:t>
      </w:r>
      <w:r w:rsidRPr="00980EFA">
        <w:rPr>
          <w:rFonts w:asciiTheme="minorHAnsi" w:hAnsiTheme="minorHAnsi" w:cstheme="minorHAnsi"/>
          <w:b/>
          <w:lang w:eastAsia="pl-PL"/>
        </w:rPr>
        <w:t>*</w:t>
      </w:r>
    </w:p>
    <w:p w14:paraId="4FF0A0FA" w14:textId="77777777" w:rsidR="00253B46" w:rsidRPr="00980EFA" w:rsidRDefault="00253B46" w:rsidP="00980EFA">
      <w:pPr>
        <w:numPr>
          <w:ilvl w:val="0"/>
          <w:numId w:val="22"/>
        </w:numPr>
        <w:suppressAutoHyphens w:val="0"/>
        <w:spacing w:line="276" w:lineRule="auto"/>
        <w:ind w:right="23"/>
        <w:rPr>
          <w:rFonts w:asciiTheme="minorHAnsi" w:hAnsiTheme="minorHAnsi" w:cstheme="minorHAnsi"/>
          <w:lang w:eastAsia="en-US"/>
        </w:rPr>
      </w:pPr>
      <w:r w:rsidRPr="00980EFA">
        <w:rPr>
          <w:rFonts w:asciiTheme="minorHAnsi" w:hAnsiTheme="minorHAnsi" w:cstheme="minorHAnsi"/>
          <w:lang w:eastAsia="pl-PL"/>
        </w:rPr>
        <w:t xml:space="preserve">wybór Oferty </w:t>
      </w:r>
      <w:r w:rsidRPr="00980EFA">
        <w:rPr>
          <w:rFonts w:asciiTheme="minorHAnsi" w:hAnsiTheme="minorHAnsi" w:cstheme="minorHAnsi"/>
          <w:b/>
          <w:bCs/>
          <w:lang w:eastAsia="pl-PL"/>
        </w:rPr>
        <w:t xml:space="preserve">nie  będzie </w:t>
      </w:r>
      <w:r w:rsidRPr="00980EFA">
        <w:rPr>
          <w:rFonts w:asciiTheme="minorHAnsi" w:hAnsiTheme="minorHAnsi" w:cstheme="minorHAnsi"/>
          <w:lang w:eastAsia="pl-PL"/>
        </w:rPr>
        <w:t>prowadzić do powstania u Zamawiającego obowiązku podatkowego</w:t>
      </w:r>
      <w:r w:rsidRPr="00980EFA">
        <w:rPr>
          <w:rFonts w:asciiTheme="minorHAnsi" w:hAnsiTheme="minorHAnsi" w:cstheme="minorHAnsi"/>
          <w:b/>
          <w:bCs/>
          <w:lang w:eastAsia="pl-PL"/>
        </w:rPr>
        <w:t>,</w:t>
      </w:r>
    </w:p>
    <w:p w14:paraId="5D5C7A53" w14:textId="77777777" w:rsidR="00253B46" w:rsidRPr="00980EFA" w:rsidRDefault="00253B46" w:rsidP="00980EFA">
      <w:pPr>
        <w:tabs>
          <w:tab w:val="center" w:pos="4536"/>
          <w:tab w:val="right" w:pos="9072"/>
        </w:tabs>
        <w:suppressAutoHyphens w:val="0"/>
        <w:spacing w:line="276" w:lineRule="auto"/>
        <w:ind w:left="757"/>
        <w:rPr>
          <w:rFonts w:asciiTheme="minorHAnsi" w:hAnsiTheme="minorHAnsi" w:cstheme="minorHAnsi"/>
          <w:lang w:eastAsia="pl-PL"/>
        </w:rPr>
      </w:pPr>
      <w:r w:rsidRPr="00980EFA">
        <w:rPr>
          <w:rFonts w:asciiTheme="minorHAnsi" w:hAnsiTheme="minorHAnsi" w:cstheme="minorHAnsi"/>
          <w:lang w:eastAsia="pl-PL"/>
        </w:rPr>
        <w:t>albo</w:t>
      </w:r>
    </w:p>
    <w:p w14:paraId="3FCDA462" w14:textId="77777777" w:rsidR="00253B46" w:rsidRPr="00980EFA" w:rsidRDefault="00253B46" w:rsidP="00980EFA">
      <w:pPr>
        <w:numPr>
          <w:ilvl w:val="0"/>
          <w:numId w:val="22"/>
        </w:numPr>
        <w:spacing w:line="276" w:lineRule="auto"/>
        <w:rPr>
          <w:rFonts w:asciiTheme="minorHAnsi" w:hAnsiTheme="minorHAnsi" w:cstheme="minorHAnsi"/>
          <w:bCs/>
          <w:lang w:eastAsia="pl-PL"/>
        </w:rPr>
      </w:pPr>
      <w:r w:rsidRPr="00980EFA">
        <w:rPr>
          <w:rFonts w:asciiTheme="minorHAnsi" w:hAnsiTheme="minorHAnsi" w:cstheme="minorHAnsi"/>
          <w:lang w:eastAsia="pl-PL"/>
        </w:rPr>
        <w:t xml:space="preserve">wybór Oferty </w:t>
      </w:r>
      <w:r w:rsidRPr="00980EFA">
        <w:rPr>
          <w:rFonts w:asciiTheme="minorHAnsi" w:hAnsiTheme="minorHAnsi" w:cstheme="minorHAnsi"/>
          <w:b/>
          <w:bCs/>
          <w:lang w:eastAsia="pl-PL"/>
        </w:rPr>
        <w:t>będzie</w:t>
      </w:r>
      <w:r w:rsidRPr="00980EFA">
        <w:rPr>
          <w:rFonts w:asciiTheme="minorHAnsi" w:hAnsiTheme="minorHAnsi" w:cstheme="minorHAnsi"/>
          <w:lang w:eastAsia="pl-PL"/>
        </w:rPr>
        <w:t xml:space="preserve"> prowadzić do powstania u Zamawiającego obowiązku podatkowego </w:t>
      </w:r>
      <w:r w:rsidRPr="00980EFA">
        <w:rPr>
          <w:rFonts w:asciiTheme="minorHAnsi" w:hAnsiTheme="minorHAnsi" w:cstheme="minorHAnsi"/>
        </w:rPr>
        <w:t>(dotyczy Wykonawców, których oferty będą generować obowiązek doliczania wartości podatku VAT do wartości netto oferty, tj. w przypadku:</w:t>
      </w:r>
      <w:r w:rsidRPr="00980EFA">
        <w:rPr>
          <w:rFonts w:asciiTheme="minorHAnsi" w:eastAsia="Calibri" w:hAnsiTheme="minorHAnsi" w:cstheme="minorHAnsi"/>
        </w:rPr>
        <w:t xml:space="preserve"> wewnątrzwspólnotowego nabycia towarów; mechanizmu podzielonej płatności, o którym mowa w ustawie o podatku od towarów i usług; </w:t>
      </w:r>
      <w:r w:rsidRPr="00980EFA">
        <w:rPr>
          <w:rFonts w:asciiTheme="minorHAnsi" w:hAnsiTheme="minorHAnsi" w:cstheme="minorHAnsi"/>
        </w:rPr>
        <w:t>importu usług lub importu towarów, z którymi wiąże się obowiązek doliczenia przez Zamawiającego przy porównywaniu cen ofertowych podatku VAT)</w:t>
      </w:r>
    </w:p>
    <w:p w14:paraId="4F282276" w14:textId="77777777" w:rsidR="00253B46" w:rsidRPr="00980EFA" w:rsidRDefault="00253B46" w:rsidP="00980EFA">
      <w:pPr>
        <w:tabs>
          <w:tab w:val="left" w:pos="709"/>
        </w:tabs>
        <w:spacing w:line="276" w:lineRule="auto"/>
        <w:ind w:left="360"/>
        <w:rPr>
          <w:rFonts w:asciiTheme="minorHAnsi" w:hAnsiTheme="minorHAnsi" w:cstheme="minorHAnsi"/>
          <w:lang w:eastAsia="pl-PL"/>
        </w:rPr>
      </w:pPr>
      <w:r w:rsidRPr="00980EFA">
        <w:rPr>
          <w:rFonts w:asciiTheme="minorHAnsi" w:hAnsiTheme="minorHAnsi" w:cstheme="minorHAnsi"/>
          <w:lang w:eastAsia="pl-PL"/>
        </w:rPr>
        <w:t>W tabeli poniżej należy wpisać nazwę i wartość netto towaru/usługi</w:t>
      </w:r>
      <w:r w:rsidRPr="00980EFA">
        <w:rPr>
          <w:rFonts w:asciiTheme="minorHAnsi" w:hAnsiTheme="minorHAnsi" w:cstheme="minorHAnsi"/>
          <w:iCs/>
          <w:lang w:eastAsia="pl-PL"/>
        </w:rPr>
        <w:t>,</w:t>
      </w:r>
      <w:r w:rsidRPr="00980EFA">
        <w:rPr>
          <w:rFonts w:asciiTheme="minorHAnsi" w:hAnsiTheme="minorHAnsi" w:cstheme="minorHAnsi"/>
          <w:i/>
          <w:iCs/>
          <w:lang w:eastAsia="pl-PL"/>
        </w:rPr>
        <w:t xml:space="preserve"> </w:t>
      </w:r>
      <w:r w:rsidRPr="00980EFA">
        <w:rPr>
          <w:rFonts w:asciiTheme="minorHAnsi" w:hAnsiTheme="minorHAnsi" w:cstheme="minorHAnsi"/>
          <w:iCs/>
          <w:lang w:eastAsia="pl-PL"/>
        </w:rPr>
        <w:t>kt</w:t>
      </w:r>
      <w:r w:rsidRPr="00980EFA">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958"/>
        <w:gridCol w:w="1700"/>
        <w:gridCol w:w="716"/>
        <w:gridCol w:w="1736"/>
        <w:gridCol w:w="3472"/>
      </w:tblGrid>
      <w:tr w:rsidR="00253B46" w:rsidRPr="00980EFA" w14:paraId="2FEAB886" w14:textId="77777777" w:rsidTr="00CE2746">
        <w:trPr>
          <w:trHeight w:val="1230"/>
        </w:trPr>
        <w:tc>
          <w:tcPr>
            <w:tcW w:w="454" w:type="dxa"/>
            <w:shd w:val="clear" w:color="auto" w:fill="auto"/>
          </w:tcPr>
          <w:p w14:paraId="51BEE10F" w14:textId="77777777" w:rsidR="00253B46" w:rsidRPr="00980EFA" w:rsidRDefault="00253B46" w:rsidP="00980EFA">
            <w:pPr>
              <w:keepNext/>
              <w:suppressAutoHyphens w:val="0"/>
              <w:spacing w:line="276" w:lineRule="auto"/>
              <w:rPr>
                <w:rFonts w:asciiTheme="minorHAnsi" w:hAnsiTheme="minorHAnsi" w:cstheme="minorHAnsi"/>
                <w:b/>
                <w:lang w:eastAsia="pl-PL"/>
              </w:rPr>
            </w:pPr>
            <w:r w:rsidRPr="00980EFA">
              <w:rPr>
                <w:rFonts w:asciiTheme="minorHAnsi" w:hAnsiTheme="minorHAnsi" w:cstheme="minorHAnsi"/>
                <w:b/>
                <w:lang w:eastAsia="pl-PL"/>
              </w:rPr>
              <w:t>Lp.</w:t>
            </w:r>
          </w:p>
        </w:tc>
        <w:tc>
          <w:tcPr>
            <w:tcW w:w="1984" w:type="dxa"/>
            <w:shd w:val="clear" w:color="auto" w:fill="auto"/>
          </w:tcPr>
          <w:p w14:paraId="22CCCE46" w14:textId="77777777" w:rsidR="00253B46" w:rsidRPr="00980EFA" w:rsidRDefault="00253B46" w:rsidP="00980EFA">
            <w:pPr>
              <w:keepNext/>
              <w:suppressAutoHyphens w:val="0"/>
              <w:spacing w:line="276" w:lineRule="auto"/>
              <w:rPr>
                <w:rFonts w:asciiTheme="minorHAnsi" w:hAnsiTheme="minorHAnsi" w:cstheme="minorHAnsi"/>
                <w:b/>
                <w:lang w:eastAsia="pl-PL"/>
              </w:rPr>
            </w:pPr>
            <w:r w:rsidRPr="00980EFA">
              <w:rPr>
                <w:rFonts w:asciiTheme="minorHAnsi" w:hAnsiTheme="minorHAnsi" w:cstheme="minorHAnsi"/>
                <w:b/>
                <w:spacing w:val="4"/>
                <w:lang w:eastAsia="pl-PL"/>
              </w:rPr>
              <w:t>Nazwa towaru/usługi</w:t>
            </w:r>
          </w:p>
        </w:tc>
        <w:tc>
          <w:tcPr>
            <w:tcW w:w="1701" w:type="dxa"/>
            <w:shd w:val="clear" w:color="auto" w:fill="auto"/>
          </w:tcPr>
          <w:p w14:paraId="26121465" w14:textId="77777777" w:rsidR="00253B46" w:rsidRPr="00980EFA" w:rsidRDefault="00253B46" w:rsidP="00980EFA">
            <w:pPr>
              <w:keepNext/>
              <w:suppressAutoHyphens w:val="0"/>
              <w:spacing w:line="276" w:lineRule="auto"/>
              <w:rPr>
                <w:rFonts w:asciiTheme="minorHAnsi" w:hAnsiTheme="minorHAnsi" w:cstheme="minorHAnsi"/>
                <w:b/>
                <w:lang w:eastAsia="pl-PL"/>
              </w:rPr>
            </w:pPr>
            <w:r w:rsidRPr="00980EFA">
              <w:rPr>
                <w:rFonts w:asciiTheme="minorHAnsi" w:hAnsiTheme="minorHAnsi" w:cstheme="minorHAnsi"/>
                <w:b/>
                <w:lang w:eastAsia="pl-PL"/>
              </w:rPr>
              <w:t>Wartość jednostkowa netto</w:t>
            </w:r>
            <w:r w:rsidRPr="00980EFA">
              <w:rPr>
                <w:rFonts w:asciiTheme="minorHAnsi" w:hAnsiTheme="minorHAnsi" w:cstheme="minorHAnsi"/>
                <w:b/>
                <w:spacing w:val="4"/>
                <w:lang w:eastAsia="pl-PL"/>
              </w:rPr>
              <w:t xml:space="preserve"> towaru/usługi</w:t>
            </w:r>
          </w:p>
        </w:tc>
        <w:tc>
          <w:tcPr>
            <w:tcW w:w="709" w:type="dxa"/>
          </w:tcPr>
          <w:p w14:paraId="1EA52CAD" w14:textId="77777777" w:rsidR="00253B46" w:rsidRPr="00980EFA" w:rsidRDefault="00253B46" w:rsidP="00980EFA">
            <w:pPr>
              <w:tabs>
                <w:tab w:val="left" w:pos="51"/>
              </w:tabs>
              <w:spacing w:line="276" w:lineRule="auto"/>
              <w:ind w:left="51"/>
              <w:rPr>
                <w:rFonts w:asciiTheme="minorHAnsi" w:hAnsiTheme="minorHAnsi" w:cstheme="minorHAnsi"/>
                <w:b/>
                <w:lang w:eastAsia="pl-PL"/>
              </w:rPr>
            </w:pPr>
            <w:r w:rsidRPr="00980EFA">
              <w:rPr>
                <w:rFonts w:asciiTheme="minorHAnsi" w:hAnsiTheme="minorHAnsi" w:cstheme="minorHAnsi"/>
                <w:b/>
                <w:lang w:eastAsia="pl-PL"/>
              </w:rPr>
              <w:t xml:space="preserve">Ilość </w:t>
            </w:r>
          </w:p>
        </w:tc>
        <w:tc>
          <w:tcPr>
            <w:tcW w:w="1618" w:type="dxa"/>
          </w:tcPr>
          <w:p w14:paraId="41AFB55A" w14:textId="77777777" w:rsidR="00253B46" w:rsidRPr="00980EFA" w:rsidRDefault="00253B46" w:rsidP="00980EFA">
            <w:pPr>
              <w:tabs>
                <w:tab w:val="left" w:pos="51"/>
              </w:tabs>
              <w:spacing w:line="276" w:lineRule="auto"/>
              <w:ind w:left="51"/>
              <w:rPr>
                <w:rFonts w:asciiTheme="minorHAnsi" w:hAnsiTheme="minorHAnsi" w:cstheme="minorHAnsi"/>
                <w:b/>
                <w:lang w:eastAsia="pl-PL"/>
              </w:rPr>
            </w:pPr>
            <w:r w:rsidRPr="00980EFA">
              <w:rPr>
                <w:rFonts w:asciiTheme="minorHAnsi" w:hAnsiTheme="minorHAnsi" w:cstheme="minorHAnsi"/>
                <w:b/>
                <w:lang w:eastAsia="pl-PL"/>
              </w:rPr>
              <w:t>Wartość ogółem netto</w:t>
            </w:r>
            <w:r w:rsidRPr="00980EFA">
              <w:rPr>
                <w:rFonts w:asciiTheme="minorHAnsi" w:hAnsiTheme="minorHAnsi" w:cstheme="minorHAnsi"/>
                <w:b/>
                <w:spacing w:val="4"/>
                <w:lang w:eastAsia="pl-PL"/>
              </w:rPr>
              <w:t xml:space="preserve"> towaru/usługi</w:t>
            </w:r>
          </w:p>
        </w:tc>
        <w:tc>
          <w:tcPr>
            <w:tcW w:w="3627" w:type="dxa"/>
          </w:tcPr>
          <w:p w14:paraId="0CCD02A2" w14:textId="77777777" w:rsidR="00253B46" w:rsidRPr="00980EFA" w:rsidRDefault="00253B46" w:rsidP="00980EFA">
            <w:pPr>
              <w:tabs>
                <w:tab w:val="left" w:pos="51"/>
              </w:tabs>
              <w:spacing w:line="276" w:lineRule="auto"/>
              <w:ind w:left="51"/>
              <w:rPr>
                <w:rFonts w:asciiTheme="minorHAnsi" w:hAnsiTheme="minorHAnsi" w:cstheme="minorHAnsi"/>
                <w:b/>
                <w:lang w:eastAsia="pl-PL"/>
              </w:rPr>
            </w:pPr>
            <w:r w:rsidRPr="00980EFA">
              <w:rPr>
                <w:rFonts w:asciiTheme="minorHAnsi" w:hAnsiTheme="minorHAnsi" w:cstheme="minorHAnsi"/>
                <w:b/>
                <w:lang w:eastAsia="pl-PL"/>
              </w:rPr>
              <w:t>Stawka podatku VAT w %, wg której Zamawiający powinien obliczyć wartość powstania obowiązku podatkowego Zamawiającego</w:t>
            </w:r>
          </w:p>
        </w:tc>
      </w:tr>
      <w:tr w:rsidR="00253B46" w:rsidRPr="00980EFA" w14:paraId="2D8B21E2" w14:textId="77777777" w:rsidTr="00200FE0">
        <w:trPr>
          <w:trHeight w:val="733"/>
        </w:trPr>
        <w:tc>
          <w:tcPr>
            <w:tcW w:w="454" w:type="dxa"/>
            <w:shd w:val="clear" w:color="auto" w:fill="auto"/>
          </w:tcPr>
          <w:p w14:paraId="5AB5C4F2"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1</w:t>
            </w:r>
          </w:p>
        </w:tc>
        <w:tc>
          <w:tcPr>
            <w:tcW w:w="1984" w:type="dxa"/>
            <w:shd w:val="clear" w:color="auto" w:fill="auto"/>
          </w:tcPr>
          <w:p w14:paraId="0A5150B5"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1701" w:type="dxa"/>
            <w:shd w:val="clear" w:color="auto" w:fill="auto"/>
          </w:tcPr>
          <w:p w14:paraId="6C91EC98"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709" w:type="dxa"/>
          </w:tcPr>
          <w:p w14:paraId="352E6FF1"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1618" w:type="dxa"/>
          </w:tcPr>
          <w:p w14:paraId="5189399B"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3627" w:type="dxa"/>
          </w:tcPr>
          <w:p w14:paraId="1873CCF9"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r>
      <w:tr w:rsidR="00253B46" w:rsidRPr="00980EFA" w14:paraId="181B8819" w14:textId="77777777" w:rsidTr="00D81192">
        <w:trPr>
          <w:trHeight w:val="700"/>
        </w:trPr>
        <w:tc>
          <w:tcPr>
            <w:tcW w:w="454" w:type="dxa"/>
            <w:shd w:val="clear" w:color="auto" w:fill="auto"/>
          </w:tcPr>
          <w:p w14:paraId="4D9FA222"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2</w:t>
            </w:r>
          </w:p>
        </w:tc>
        <w:tc>
          <w:tcPr>
            <w:tcW w:w="1984" w:type="dxa"/>
            <w:shd w:val="clear" w:color="auto" w:fill="auto"/>
          </w:tcPr>
          <w:p w14:paraId="001BD3B0"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1701" w:type="dxa"/>
            <w:shd w:val="clear" w:color="auto" w:fill="auto"/>
          </w:tcPr>
          <w:p w14:paraId="4694B88A"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709" w:type="dxa"/>
          </w:tcPr>
          <w:p w14:paraId="5278696A"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1618" w:type="dxa"/>
          </w:tcPr>
          <w:p w14:paraId="7070E338"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c>
          <w:tcPr>
            <w:tcW w:w="3627" w:type="dxa"/>
          </w:tcPr>
          <w:p w14:paraId="35C9C1C6" w14:textId="77777777" w:rsidR="00253B46" w:rsidRPr="00980EFA" w:rsidRDefault="00253B46" w:rsidP="00980EFA">
            <w:pPr>
              <w:keepNext/>
              <w:suppressAutoHyphens w:val="0"/>
              <w:spacing w:line="276" w:lineRule="auto"/>
              <w:jc w:val="both"/>
              <w:rPr>
                <w:rFonts w:asciiTheme="minorHAnsi" w:hAnsiTheme="minorHAnsi" w:cstheme="minorHAnsi"/>
                <w:lang w:eastAsia="pl-PL"/>
              </w:rPr>
            </w:pPr>
          </w:p>
        </w:tc>
      </w:tr>
    </w:tbl>
    <w:p w14:paraId="414BBFF1" w14:textId="77777777" w:rsidR="00D81192" w:rsidRPr="00980EFA" w:rsidRDefault="00D81192" w:rsidP="00980EFA">
      <w:pPr>
        <w:tabs>
          <w:tab w:val="num" w:pos="757"/>
          <w:tab w:val="center" w:pos="4536"/>
          <w:tab w:val="right" w:pos="9072"/>
        </w:tabs>
        <w:suppressAutoHyphens w:val="0"/>
        <w:spacing w:line="276" w:lineRule="auto"/>
        <w:ind w:left="425"/>
        <w:rPr>
          <w:rFonts w:asciiTheme="minorHAnsi" w:eastAsiaTheme="minorHAnsi" w:hAnsiTheme="minorHAnsi" w:cstheme="minorHAnsi"/>
          <w:lang w:eastAsia="en-US"/>
        </w:rPr>
      </w:pPr>
    </w:p>
    <w:p w14:paraId="493848DB" w14:textId="1BA26D67" w:rsidR="00CB6C47" w:rsidRPr="00980EFA" w:rsidRDefault="00CB6C47" w:rsidP="00980EFA">
      <w:pPr>
        <w:numPr>
          <w:ilvl w:val="0"/>
          <w:numId w:val="21"/>
        </w:numPr>
        <w:tabs>
          <w:tab w:val="num" w:pos="757"/>
          <w:tab w:val="center" w:pos="4536"/>
          <w:tab w:val="right" w:pos="9072"/>
        </w:tabs>
        <w:suppressAutoHyphens w:val="0"/>
        <w:spacing w:before="120" w:line="276" w:lineRule="auto"/>
        <w:ind w:left="425" w:hanging="425"/>
        <w:rPr>
          <w:rFonts w:asciiTheme="minorHAnsi" w:eastAsiaTheme="minorHAnsi" w:hAnsiTheme="minorHAnsi" w:cstheme="minorHAnsi"/>
          <w:lang w:eastAsia="en-US"/>
        </w:rPr>
      </w:pPr>
      <w:r w:rsidRPr="00980EFA">
        <w:rPr>
          <w:rFonts w:asciiTheme="minorHAnsi" w:eastAsiaTheme="minorHAnsi" w:hAnsiTheme="minorHAnsi" w:cstheme="minorHAnsi"/>
          <w:lang w:eastAsia="en-US"/>
        </w:rPr>
        <w:t xml:space="preserve">Oświadczam, że wypełniłem obowiązki informacyjne przewidziane w art. 13 lub art. 14 RODO wobec osób fizycznych, od których dane osobowe bezpośrednio lub pośrednio pozyskałem </w:t>
      </w:r>
      <w:r w:rsidR="00276905" w:rsidRPr="00980EFA">
        <w:rPr>
          <w:rFonts w:asciiTheme="minorHAnsi" w:eastAsiaTheme="minorHAnsi" w:hAnsiTheme="minorHAnsi" w:cstheme="minorHAnsi"/>
          <w:lang w:eastAsia="en-US"/>
        </w:rPr>
        <w:t>w </w:t>
      </w:r>
      <w:r w:rsidRPr="00980EFA">
        <w:rPr>
          <w:rFonts w:asciiTheme="minorHAnsi" w:eastAsiaTheme="minorHAnsi" w:hAnsiTheme="minorHAnsi" w:cstheme="minorHAnsi"/>
          <w:lang w:eastAsia="en-US"/>
        </w:rPr>
        <w:t xml:space="preserve">celu ubiegania się o udzielenie zamówienia publicznego w niniejszym postępowaniu, jak również oświadczam, że dane te zostały zebrane i są przetwarzane zgodnie z RODO. </w:t>
      </w:r>
    </w:p>
    <w:p w14:paraId="4E2C08C3" w14:textId="55A170FD" w:rsidR="000C032B" w:rsidRPr="00980EFA" w:rsidRDefault="00CB6C47" w:rsidP="00980EFA">
      <w:pPr>
        <w:pStyle w:val="Tekstpodstawowywcity31"/>
        <w:tabs>
          <w:tab w:val="clear" w:pos="851"/>
        </w:tabs>
        <w:spacing w:line="276" w:lineRule="auto"/>
        <w:ind w:left="426"/>
        <w:rPr>
          <w:rFonts w:asciiTheme="minorHAnsi" w:hAnsiTheme="minorHAnsi" w:cstheme="minorHAnsi"/>
          <w:szCs w:val="24"/>
        </w:rPr>
      </w:pPr>
      <w:r w:rsidRPr="00980EFA">
        <w:rPr>
          <w:rFonts w:asciiTheme="minorHAnsi" w:eastAsiaTheme="minorHAnsi" w:hAnsiTheme="minorHAnsi" w:cstheme="minorHAnsi"/>
          <w:b/>
          <w:bCs/>
          <w:szCs w:val="24"/>
          <w:lang w:eastAsia="en-US"/>
        </w:rPr>
        <w:t>UWAGA:</w:t>
      </w:r>
      <w:r w:rsidRPr="00980EFA">
        <w:rPr>
          <w:rFonts w:asciiTheme="minorHAnsi" w:eastAsiaTheme="minorHAnsi" w:hAnsiTheme="minorHAnsi" w:cstheme="minorHAnsi"/>
          <w:szCs w:val="24"/>
          <w:lang w:eastAsia="en-US"/>
        </w:rPr>
        <w:t xml:space="preserve"> Wykonawca nie składa oświadczenia (należy skreślić) w przypadku</w:t>
      </w:r>
      <w:r w:rsidR="000C032B" w:rsidRPr="00980EFA">
        <w:rPr>
          <w:rFonts w:asciiTheme="minorHAnsi" w:eastAsiaTheme="minorHAnsi" w:hAnsiTheme="minorHAnsi" w:cstheme="minorHAnsi"/>
          <w:szCs w:val="24"/>
          <w:lang w:eastAsia="en-US"/>
        </w:rPr>
        <w:t>,</w:t>
      </w:r>
      <w:r w:rsidRPr="00980EFA">
        <w:rPr>
          <w:rFonts w:asciiTheme="minorHAnsi" w:eastAsiaTheme="minorHAnsi" w:hAnsiTheme="minorHAnsi" w:cstheme="minorHAnsi"/>
          <w:szCs w:val="24"/>
          <w:lang w:eastAsia="en-US"/>
        </w:rPr>
        <w:t xml:space="preserve"> gdy nie przekazuje danych osobowych innych niż bezpośrednio jego dotyczących lub zachodzi wyłączenie stosowania obowiązku informacyjnego, stosownie do art. 13 ust. 4 lub art. 14 ust. 5 RODO (odpowiednio wykreślić treść oświadczenia).</w:t>
      </w:r>
      <w:r w:rsidR="000C032B" w:rsidRPr="00980EFA">
        <w:rPr>
          <w:rFonts w:asciiTheme="minorHAnsi" w:eastAsiaTheme="minorHAnsi" w:hAnsiTheme="minorHAnsi" w:cstheme="minorHAnsi"/>
          <w:szCs w:val="24"/>
          <w:lang w:eastAsia="en-US"/>
        </w:rPr>
        <w:t xml:space="preserve"> </w:t>
      </w:r>
      <w:r w:rsidRPr="00980EFA">
        <w:rPr>
          <w:rFonts w:asciiTheme="minorHAnsi" w:eastAsiaTheme="minorHAnsi" w:hAnsiTheme="minorHAnsi" w:cstheme="minorHAnsi"/>
          <w:szCs w:val="24"/>
          <w:lang w:eastAsia="en-US"/>
        </w:rPr>
        <w:t>W przypadku</w:t>
      </w:r>
      <w:r w:rsidR="000C032B" w:rsidRPr="00980EFA">
        <w:rPr>
          <w:rFonts w:asciiTheme="minorHAnsi" w:eastAsiaTheme="minorHAnsi" w:hAnsiTheme="minorHAnsi" w:cstheme="minorHAnsi"/>
          <w:szCs w:val="24"/>
          <w:lang w:eastAsia="en-US"/>
        </w:rPr>
        <w:t>,</w:t>
      </w:r>
      <w:r w:rsidRPr="00980EFA">
        <w:rPr>
          <w:rFonts w:asciiTheme="minorHAnsi" w:eastAsiaTheme="minorHAnsi" w:hAnsiTheme="minorHAnsi" w:cstheme="minorHAnsi"/>
          <w:szCs w:val="24"/>
          <w:lang w:eastAsia="en-US"/>
        </w:rPr>
        <w:t xml:space="preserve"> gdy Wykonawca stosuje wyłączenie stosowania obowiązku informacyjnego jest on zobowiązany do wskazania na jakiej podstawie prawnej opiera możliwość zastosowania wyłączenia wraz z uzasadnieniem.</w:t>
      </w:r>
    </w:p>
    <w:p w14:paraId="340FD45E" w14:textId="186FE95B" w:rsidR="00AC7138" w:rsidRPr="00980EFA" w:rsidRDefault="00AC7138" w:rsidP="00980EFA">
      <w:pPr>
        <w:spacing w:line="276" w:lineRule="auto"/>
        <w:rPr>
          <w:rFonts w:asciiTheme="minorHAnsi" w:hAnsiTheme="minorHAnsi" w:cstheme="minorHAnsi"/>
          <w:i/>
          <w:iCs/>
        </w:rPr>
        <w:sectPr w:rsidR="00AC7138" w:rsidRPr="00980EFA" w:rsidSect="000218BF">
          <w:pgSz w:w="12240" w:h="15840"/>
          <w:pgMar w:top="776" w:right="1276" w:bottom="776" w:left="1183" w:header="720" w:footer="720" w:gutter="0"/>
          <w:cols w:space="708"/>
          <w:titlePg/>
          <w:docGrid w:linePitch="360"/>
        </w:sectPr>
      </w:pPr>
      <w:r w:rsidRPr="00980EFA">
        <w:rPr>
          <w:rFonts w:asciiTheme="minorHAnsi" w:hAnsiTheme="minorHAnsi" w:cstheme="minorHAnsi"/>
          <w:lang w:eastAsia="pl-PL"/>
        </w:rPr>
        <w:t>*</w:t>
      </w:r>
      <w:r w:rsidRPr="00980EFA">
        <w:rPr>
          <w:rFonts w:asciiTheme="minorHAnsi" w:hAnsiTheme="minorHAnsi" w:cstheme="minorHAnsi"/>
        </w:rPr>
        <w:t xml:space="preserve"> </w:t>
      </w:r>
      <w:r w:rsidRPr="00980EFA">
        <w:rPr>
          <w:rFonts w:asciiTheme="minorHAnsi" w:hAnsiTheme="minorHAnsi" w:cstheme="minorHAnsi"/>
          <w:lang w:eastAsia="pl-PL"/>
        </w:rPr>
        <w:t>– niepotrzebne skreślić</w:t>
      </w:r>
      <w:r w:rsidRPr="00980EFA">
        <w:rPr>
          <w:rFonts w:asciiTheme="minorHAnsi" w:hAnsiTheme="minorHAnsi" w:cstheme="minorHAnsi"/>
        </w:rPr>
        <w:t xml:space="preserve">. </w:t>
      </w:r>
      <w:bookmarkStart w:id="39" w:name="_DV_M1264"/>
      <w:bookmarkStart w:id="40" w:name="_DV_M1266"/>
      <w:bookmarkStart w:id="41" w:name="_DV_M4300"/>
      <w:bookmarkStart w:id="42" w:name="_DV_M4301"/>
      <w:bookmarkStart w:id="43" w:name="_DV_M4307"/>
      <w:bookmarkStart w:id="44" w:name="_DV_M4308"/>
      <w:bookmarkStart w:id="45" w:name="_DV_M4309"/>
      <w:bookmarkStart w:id="46" w:name="_DV_M4310"/>
      <w:bookmarkStart w:id="47" w:name="_DV_M4311"/>
      <w:bookmarkStart w:id="48" w:name="_DV_M4312"/>
      <w:bookmarkEnd w:id="39"/>
      <w:bookmarkEnd w:id="40"/>
      <w:bookmarkEnd w:id="41"/>
      <w:bookmarkEnd w:id="42"/>
      <w:bookmarkEnd w:id="43"/>
      <w:bookmarkEnd w:id="44"/>
      <w:bookmarkEnd w:id="45"/>
      <w:bookmarkEnd w:id="46"/>
      <w:bookmarkEnd w:id="47"/>
      <w:bookmarkEnd w:id="48"/>
    </w:p>
    <w:p w14:paraId="4C3626C2" w14:textId="61F7ACA5" w:rsidR="000318F6" w:rsidRPr="00980EFA" w:rsidRDefault="000318F6" w:rsidP="00980EFA">
      <w:pPr>
        <w:pStyle w:val="Nagwek2"/>
        <w:rPr>
          <w:rFonts w:cstheme="minorHAnsi"/>
        </w:rPr>
      </w:pPr>
      <w:r w:rsidRPr="00980EFA">
        <w:rPr>
          <w:rFonts w:cstheme="minorHAnsi"/>
        </w:rPr>
        <w:lastRenderedPageBreak/>
        <w:t xml:space="preserve">Załącznik nr </w:t>
      </w:r>
      <w:r w:rsidR="143349FC" w:rsidRPr="00980EFA">
        <w:rPr>
          <w:rFonts w:cstheme="minorHAnsi"/>
        </w:rPr>
        <w:t>3</w:t>
      </w:r>
      <w:r w:rsidRPr="00980EFA">
        <w:rPr>
          <w:rFonts w:cstheme="minorHAnsi"/>
        </w:rPr>
        <w:t xml:space="preserve"> do SWZ </w:t>
      </w:r>
    </w:p>
    <w:p w14:paraId="2C4649D1" w14:textId="519BDA60" w:rsidR="00AC7138" w:rsidRPr="00980EFA" w:rsidRDefault="00AC7138" w:rsidP="00980EFA">
      <w:pPr>
        <w:spacing w:line="276" w:lineRule="auto"/>
        <w:jc w:val="right"/>
        <w:rPr>
          <w:rFonts w:asciiTheme="minorHAnsi" w:hAnsiTheme="minorHAnsi" w:cstheme="minorHAnsi"/>
        </w:rPr>
      </w:pPr>
      <w:r w:rsidRPr="00980EFA">
        <w:rPr>
          <w:rFonts w:asciiTheme="minorHAnsi" w:hAnsiTheme="minorHAnsi" w:cstheme="minorHAnsi"/>
        </w:rPr>
        <w:t>......................................................., dnia ..............................</w:t>
      </w:r>
    </w:p>
    <w:p w14:paraId="2689A26E" w14:textId="2667D385" w:rsidR="00AC7138" w:rsidRPr="00980EFA" w:rsidRDefault="00AC7138" w:rsidP="00980EFA">
      <w:pPr>
        <w:spacing w:line="276" w:lineRule="auto"/>
        <w:rPr>
          <w:rFonts w:asciiTheme="minorHAnsi" w:hAnsiTheme="minorHAnsi" w:cstheme="minorHAnsi"/>
          <w:b/>
          <w:bCs/>
        </w:rPr>
      </w:pPr>
      <w:r w:rsidRPr="00980EFA">
        <w:rPr>
          <w:rFonts w:asciiTheme="minorHAnsi" w:hAnsiTheme="minorHAnsi" w:cstheme="minorHAnsi"/>
          <w:b/>
          <w:bCs/>
        </w:rPr>
        <w:t xml:space="preserve">Wykaz </w:t>
      </w:r>
      <w:r w:rsidR="00DB1425" w:rsidRPr="00980EFA">
        <w:rPr>
          <w:rFonts w:asciiTheme="minorHAnsi" w:hAnsiTheme="minorHAnsi" w:cstheme="minorHAnsi"/>
          <w:b/>
          <w:bCs/>
        </w:rPr>
        <w:t xml:space="preserve">dostaw </w:t>
      </w:r>
      <w:r w:rsidRPr="00980EFA">
        <w:rPr>
          <w:rFonts w:asciiTheme="minorHAnsi" w:hAnsiTheme="minorHAnsi" w:cstheme="minorHAnsi"/>
          <w:b/>
          <w:bCs/>
        </w:rPr>
        <w:t xml:space="preserve">o charakterze określonym w rozdziale </w:t>
      </w:r>
      <w:r w:rsidR="000D62F7" w:rsidRPr="00980EFA">
        <w:rPr>
          <w:rFonts w:asciiTheme="minorHAnsi" w:hAnsiTheme="minorHAnsi" w:cstheme="minorHAnsi"/>
          <w:b/>
          <w:bCs/>
        </w:rPr>
        <w:t>V</w:t>
      </w:r>
      <w:r w:rsidR="0019000F" w:rsidRPr="00980EFA">
        <w:rPr>
          <w:rFonts w:asciiTheme="minorHAnsi" w:hAnsiTheme="minorHAnsi" w:cstheme="minorHAnsi"/>
          <w:b/>
          <w:bCs/>
        </w:rPr>
        <w:t>I</w:t>
      </w:r>
      <w:r w:rsidR="395E8221" w:rsidRPr="00980EFA">
        <w:rPr>
          <w:rFonts w:asciiTheme="minorHAnsi" w:hAnsiTheme="minorHAnsi" w:cstheme="minorHAnsi"/>
          <w:b/>
          <w:bCs/>
        </w:rPr>
        <w:t xml:space="preserve"> </w:t>
      </w:r>
      <w:r w:rsidR="000D62F7" w:rsidRPr="00980EFA">
        <w:rPr>
          <w:rFonts w:asciiTheme="minorHAnsi" w:hAnsiTheme="minorHAnsi" w:cstheme="minorHAnsi"/>
          <w:b/>
          <w:bCs/>
        </w:rPr>
        <w:t>pkt 2</w:t>
      </w:r>
      <w:r w:rsidR="655CED47" w:rsidRPr="00980EFA">
        <w:rPr>
          <w:rFonts w:asciiTheme="minorHAnsi" w:hAnsiTheme="minorHAnsi" w:cstheme="minorHAnsi"/>
          <w:b/>
          <w:bCs/>
        </w:rPr>
        <w:t xml:space="preserve"> </w:t>
      </w:r>
      <w:proofErr w:type="spellStart"/>
      <w:r w:rsidR="655CED47" w:rsidRPr="00980EFA">
        <w:rPr>
          <w:rFonts w:asciiTheme="minorHAnsi" w:hAnsiTheme="minorHAnsi" w:cstheme="minorHAnsi"/>
          <w:b/>
          <w:bCs/>
        </w:rPr>
        <w:t>ppkt</w:t>
      </w:r>
      <w:proofErr w:type="spellEnd"/>
      <w:r w:rsidR="655CED47" w:rsidRPr="00980EFA">
        <w:rPr>
          <w:rFonts w:asciiTheme="minorHAnsi" w:hAnsiTheme="minorHAnsi" w:cstheme="minorHAnsi"/>
          <w:b/>
          <w:bCs/>
        </w:rPr>
        <w:t>. 2.2</w:t>
      </w:r>
      <w:r w:rsidR="0019000F" w:rsidRPr="00980EFA">
        <w:rPr>
          <w:rFonts w:asciiTheme="minorHAnsi" w:hAnsiTheme="minorHAnsi" w:cstheme="minorHAnsi"/>
          <w:b/>
          <w:bCs/>
        </w:rPr>
        <w:t xml:space="preserve"> lit D</w:t>
      </w:r>
      <w:r w:rsidR="000D62F7" w:rsidRPr="00980EFA">
        <w:rPr>
          <w:rFonts w:asciiTheme="minorHAnsi" w:hAnsiTheme="minorHAnsi" w:cstheme="minorHAnsi"/>
          <w:b/>
          <w:bCs/>
        </w:rPr>
        <w:t xml:space="preserve"> SWZ</w:t>
      </w:r>
    </w:p>
    <w:p w14:paraId="1CED43CD" w14:textId="77777777" w:rsidR="00DB1425" w:rsidRPr="00980EFA" w:rsidRDefault="00DB1425" w:rsidP="00980EFA">
      <w:pPr>
        <w:spacing w:line="276" w:lineRule="auto"/>
        <w:rPr>
          <w:rFonts w:asciiTheme="minorHAnsi" w:hAnsiTheme="minorHAnsi" w:cstheme="minorHAnsi"/>
          <w:b/>
          <w:bCs/>
        </w:rPr>
      </w:pPr>
    </w:p>
    <w:p w14:paraId="09291415" w14:textId="53F43E73" w:rsidR="00AC7138" w:rsidRPr="00980EFA" w:rsidRDefault="0021298A" w:rsidP="00980EFA">
      <w:pPr>
        <w:spacing w:line="276" w:lineRule="auto"/>
        <w:rPr>
          <w:rFonts w:asciiTheme="minorHAnsi" w:hAnsiTheme="minorHAnsi" w:cstheme="minorHAnsi"/>
          <w:b/>
          <w:bCs/>
        </w:rPr>
      </w:pPr>
      <w:r w:rsidRPr="00980EFA">
        <w:rPr>
          <w:rFonts w:asciiTheme="minorHAnsi" w:hAnsiTheme="minorHAnsi" w:cstheme="minorHAnsi"/>
          <w:b/>
          <w:bCs/>
        </w:rPr>
        <w:t>Część nr 1</w:t>
      </w:r>
      <w:r w:rsidR="008E11D8" w:rsidRPr="00980EFA">
        <w:rPr>
          <w:rFonts w:asciiTheme="minorHAnsi" w:hAnsiTheme="minorHAnsi" w:cstheme="minorHAnsi"/>
          <w:b/>
          <w:bCs/>
        </w:rPr>
        <w:t>*</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4021"/>
        <w:gridCol w:w="3619"/>
        <w:gridCol w:w="2268"/>
        <w:gridCol w:w="3476"/>
      </w:tblGrid>
      <w:tr w:rsidR="00AC7138" w:rsidRPr="00980EFA" w14:paraId="553569FC" w14:textId="77777777" w:rsidTr="006C1121">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980EFA" w:rsidRDefault="00AC7138" w:rsidP="00980EFA">
            <w:pPr>
              <w:snapToGrid w:val="0"/>
              <w:spacing w:line="276" w:lineRule="auto"/>
              <w:jc w:val="center"/>
              <w:rPr>
                <w:rFonts w:asciiTheme="minorHAnsi" w:hAnsiTheme="minorHAnsi" w:cstheme="minorHAnsi"/>
              </w:rPr>
            </w:pPr>
            <w:bookmarkStart w:id="49" w:name="_Hlk76637530"/>
            <w:r w:rsidRPr="00980EFA">
              <w:rPr>
                <w:rFonts w:asciiTheme="minorHAnsi" w:hAnsiTheme="minorHAnsi" w:cstheme="minorHAnsi"/>
              </w:rPr>
              <w:t>Lp.</w:t>
            </w:r>
          </w:p>
        </w:tc>
        <w:tc>
          <w:tcPr>
            <w:tcW w:w="4021"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980EFA" w:rsidRDefault="00AC7138" w:rsidP="00980EFA">
            <w:pPr>
              <w:snapToGrid w:val="0"/>
              <w:spacing w:line="276" w:lineRule="auto"/>
              <w:jc w:val="center"/>
              <w:rPr>
                <w:rFonts w:asciiTheme="minorHAnsi" w:hAnsiTheme="minorHAnsi" w:cstheme="minorHAnsi"/>
              </w:rPr>
            </w:pPr>
            <w:r w:rsidRPr="00980EFA">
              <w:rPr>
                <w:rFonts w:asciiTheme="minorHAnsi" w:hAnsiTheme="minorHAnsi" w:cstheme="minorHAnsi"/>
                <w:bCs/>
              </w:rPr>
              <w:t>Przedmiot</w:t>
            </w:r>
          </w:p>
        </w:tc>
        <w:tc>
          <w:tcPr>
            <w:tcW w:w="3619" w:type="dxa"/>
            <w:tcBorders>
              <w:top w:val="single" w:sz="4" w:space="0" w:color="000000"/>
              <w:left w:val="single" w:sz="4" w:space="0" w:color="000000"/>
              <w:bottom w:val="single" w:sz="4" w:space="0" w:color="000000"/>
            </w:tcBorders>
            <w:shd w:val="clear" w:color="auto" w:fill="E5E5E5"/>
            <w:vAlign w:val="center"/>
          </w:tcPr>
          <w:p w14:paraId="6EFE6794" w14:textId="77777777" w:rsidR="00AC7138" w:rsidRPr="00980EFA" w:rsidRDefault="00AC7138" w:rsidP="00980EFA">
            <w:pPr>
              <w:snapToGrid w:val="0"/>
              <w:spacing w:line="276" w:lineRule="auto"/>
              <w:jc w:val="center"/>
              <w:rPr>
                <w:rFonts w:asciiTheme="minorHAnsi" w:hAnsiTheme="minorHAnsi" w:cstheme="minorHAnsi"/>
                <w:bCs/>
              </w:rPr>
            </w:pPr>
            <w:r w:rsidRPr="00980EFA">
              <w:rPr>
                <w:rFonts w:asciiTheme="minorHAnsi" w:hAnsiTheme="minorHAnsi" w:cstheme="minorHAnsi"/>
              </w:rPr>
              <w:t>Podmioty, na rzecz których usługi te zostały wykonane</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980EFA" w:rsidRDefault="00AC7138" w:rsidP="00980EFA">
            <w:pPr>
              <w:snapToGrid w:val="0"/>
              <w:spacing w:line="276" w:lineRule="auto"/>
              <w:jc w:val="center"/>
              <w:rPr>
                <w:rFonts w:asciiTheme="minorHAnsi" w:hAnsiTheme="minorHAnsi" w:cstheme="minorHAnsi"/>
                <w:bCs/>
              </w:rPr>
            </w:pPr>
            <w:r w:rsidRPr="00980EFA">
              <w:rPr>
                <w:rFonts w:asciiTheme="minorHAnsi" w:hAnsiTheme="minorHAnsi" w:cstheme="minorHAnsi"/>
                <w:bCs/>
              </w:rPr>
              <w:t>Wartość</w:t>
            </w:r>
          </w:p>
        </w:tc>
        <w:tc>
          <w:tcPr>
            <w:tcW w:w="34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1F612F" w14:textId="77777777" w:rsidR="0021298A" w:rsidRPr="00980EFA" w:rsidRDefault="0021298A" w:rsidP="00980EFA">
            <w:pPr>
              <w:snapToGrid w:val="0"/>
              <w:spacing w:line="276" w:lineRule="auto"/>
              <w:jc w:val="center"/>
              <w:rPr>
                <w:rFonts w:asciiTheme="minorHAnsi" w:hAnsiTheme="minorHAnsi" w:cstheme="minorHAnsi"/>
                <w:bCs/>
              </w:rPr>
            </w:pPr>
            <w:r w:rsidRPr="00980EFA">
              <w:rPr>
                <w:rFonts w:asciiTheme="minorHAnsi" w:hAnsiTheme="minorHAnsi" w:cstheme="minorHAnsi"/>
                <w:bCs/>
              </w:rPr>
              <w:t>Data rozpoczęcia i zakończenia świadczenia usługi</w:t>
            </w:r>
          </w:p>
          <w:p w14:paraId="7E210E7A" w14:textId="5325AD5B" w:rsidR="00AC7138" w:rsidRPr="00980EFA" w:rsidRDefault="004F537E" w:rsidP="00980EFA">
            <w:pPr>
              <w:snapToGrid w:val="0"/>
              <w:spacing w:line="276" w:lineRule="auto"/>
              <w:jc w:val="center"/>
              <w:rPr>
                <w:rFonts w:asciiTheme="minorHAnsi" w:hAnsiTheme="minorHAnsi" w:cstheme="minorHAnsi"/>
                <w:bCs/>
              </w:rPr>
            </w:pPr>
            <w:r w:rsidRPr="00980EFA">
              <w:rPr>
                <w:rFonts w:asciiTheme="minorHAnsi" w:hAnsiTheme="minorHAnsi" w:cstheme="minorHAnsi"/>
                <w:bCs/>
                <w:sz w:val="20"/>
                <w:szCs w:val="20"/>
              </w:rPr>
              <w:t>(</w:t>
            </w:r>
            <w:r w:rsidR="0021298A" w:rsidRPr="00980EFA">
              <w:rPr>
                <w:rFonts w:asciiTheme="minorHAnsi" w:hAnsiTheme="minorHAnsi" w:cstheme="minorHAnsi"/>
                <w:bCs/>
                <w:sz w:val="20"/>
                <w:szCs w:val="20"/>
              </w:rPr>
              <w:t>dzień/miesiąc/rok - dzień/miesiąc/rok</w:t>
            </w:r>
            <w:r w:rsidRPr="00980EFA">
              <w:rPr>
                <w:rFonts w:asciiTheme="minorHAnsi" w:hAnsiTheme="minorHAnsi" w:cstheme="minorHAnsi"/>
                <w:bCs/>
                <w:sz w:val="20"/>
                <w:szCs w:val="20"/>
              </w:rPr>
              <w:t>)</w:t>
            </w:r>
          </w:p>
        </w:tc>
      </w:tr>
      <w:tr w:rsidR="00AC7138" w:rsidRPr="00980EFA" w14:paraId="54739B5E" w14:textId="77777777" w:rsidTr="007E047E">
        <w:trPr>
          <w:trHeight w:val="1531"/>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980EFA" w:rsidRDefault="00AC7138" w:rsidP="00980EFA">
            <w:pPr>
              <w:autoSpaceDE w:val="0"/>
              <w:snapToGrid w:val="0"/>
              <w:spacing w:line="276" w:lineRule="auto"/>
              <w:ind w:left="70" w:right="70"/>
              <w:jc w:val="center"/>
              <w:rPr>
                <w:rFonts w:asciiTheme="minorHAnsi" w:hAnsiTheme="minorHAnsi" w:cstheme="minorHAnsi"/>
                <w:b/>
                <w:bCs/>
              </w:rPr>
            </w:pPr>
          </w:p>
        </w:tc>
        <w:tc>
          <w:tcPr>
            <w:tcW w:w="4021"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980EFA" w:rsidRDefault="00AC7138" w:rsidP="00980EFA">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980EFA" w:rsidRDefault="00AC7138" w:rsidP="00980EFA">
            <w:pPr>
              <w:autoSpaceDE w:val="0"/>
              <w:snapToGrid w:val="0"/>
              <w:spacing w:line="276" w:lineRule="auto"/>
              <w:ind w:left="70" w:right="70"/>
              <w:jc w:val="center"/>
              <w:rPr>
                <w:rFonts w:asciiTheme="minorHAnsi" w:hAnsiTheme="minorHAnsi" w:cstheme="minorHAns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980EFA" w:rsidRDefault="00AC7138" w:rsidP="00980EFA">
            <w:pPr>
              <w:autoSpaceDE w:val="0"/>
              <w:snapToGrid w:val="0"/>
              <w:spacing w:line="276" w:lineRule="auto"/>
              <w:ind w:left="70" w:right="70"/>
              <w:jc w:val="center"/>
              <w:rPr>
                <w:rFonts w:asciiTheme="minorHAnsi" w:hAnsiTheme="minorHAnsi" w:cstheme="minorHAnsi"/>
                <w:b/>
                <w:bCs/>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980EFA" w:rsidRDefault="00AC7138" w:rsidP="00980EFA">
            <w:pPr>
              <w:autoSpaceDE w:val="0"/>
              <w:snapToGrid w:val="0"/>
              <w:spacing w:line="276" w:lineRule="auto"/>
              <w:ind w:left="70" w:right="70"/>
              <w:jc w:val="center"/>
              <w:rPr>
                <w:rFonts w:asciiTheme="minorHAnsi" w:hAnsiTheme="minorHAnsi" w:cstheme="minorHAnsi"/>
                <w:b/>
                <w:bCs/>
              </w:rPr>
            </w:pPr>
          </w:p>
        </w:tc>
      </w:tr>
      <w:tr w:rsidR="00AC7138" w:rsidRPr="00980EFA" w14:paraId="6FFF53ED" w14:textId="77777777" w:rsidTr="007E047E">
        <w:trPr>
          <w:trHeight w:val="1681"/>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980EFA" w:rsidRDefault="00AC7138" w:rsidP="00980EFA">
            <w:pPr>
              <w:snapToGrid w:val="0"/>
              <w:spacing w:line="276" w:lineRule="auto"/>
              <w:jc w:val="center"/>
              <w:rPr>
                <w:rFonts w:asciiTheme="minorHAnsi" w:hAnsiTheme="minorHAnsi" w:cstheme="minorHAnsi"/>
              </w:rPr>
            </w:pPr>
          </w:p>
        </w:tc>
        <w:tc>
          <w:tcPr>
            <w:tcW w:w="4021"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980EFA" w:rsidRDefault="00AC7138" w:rsidP="00980EFA">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980EFA" w:rsidRDefault="00AC7138" w:rsidP="00980EFA">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980EFA" w:rsidRDefault="00AC7138" w:rsidP="00980EFA">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980EFA" w:rsidRDefault="00AC7138" w:rsidP="00980EFA">
            <w:pPr>
              <w:snapToGrid w:val="0"/>
              <w:spacing w:line="276" w:lineRule="auto"/>
              <w:jc w:val="center"/>
              <w:rPr>
                <w:rFonts w:asciiTheme="minorHAnsi" w:hAnsiTheme="minorHAnsi" w:cstheme="minorHAnsi"/>
              </w:rPr>
            </w:pPr>
          </w:p>
        </w:tc>
      </w:tr>
    </w:tbl>
    <w:p w14:paraId="52F082C8" w14:textId="77777777" w:rsidR="00DB1425" w:rsidRPr="00980EFA" w:rsidRDefault="00DB1425" w:rsidP="00980EFA">
      <w:pPr>
        <w:spacing w:line="276" w:lineRule="auto"/>
        <w:rPr>
          <w:rFonts w:asciiTheme="minorHAnsi" w:hAnsiTheme="minorHAnsi" w:cstheme="minorHAnsi"/>
          <w:bCs/>
        </w:rPr>
      </w:pPr>
    </w:p>
    <w:p w14:paraId="1E248067" w14:textId="77777777" w:rsidR="00DB1425" w:rsidRPr="00980EFA" w:rsidRDefault="00DB1425" w:rsidP="00980EFA">
      <w:pPr>
        <w:spacing w:line="276" w:lineRule="auto"/>
        <w:rPr>
          <w:rFonts w:asciiTheme="minorHAnsi" w:hAnsiTheme="minorHAnsi" w:cstheme="minorHAnsi"/>
          <w:bCs/>
        </w:rPr>
      </w:pPr>
      <w:r w:rsidRPr="00980EFA">
        <w:rPr>
          <w:rFonts w:asciiTheme="minorHAnsi" w:hAnsiTheme="minorHAnsi" w:cstheme="minorHAnsi"/>
          <w:bCs/>
        </w:rPr>
        <w:t>UWAGA:</w:t>
      </w:r>
    </w:p>
    <w:p w14:paraId="2DE41FE1" w14:textId="0EB2F0B3" w:rsidR="00DB1425" w:rsidRPr="00980EFA" w:rsidRDefault="00DB1425" w:rsidP="00980EFA">
      <w:pPr>
        <w:spacing w:line="276" w:lineRule="auto"/>
        <w:jc w:val="both"/>
        <w:rPr>
          <w:rFonts w:asciiTheme="minorHAnsi" w:hAnsiTheme="minorHAnsi" w:cstheme="minorHAnsi"/>
        </w:rPr>
      </w:pPr>
      <w:r w:rsidRPr="00980EFA">
        <w:rPr>
          <w:rFonts w:asciiTheme="minorHAnsi" w:hAnsiTheme="minorHAnsi" w:cstheme="minorHAnsi"/>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bookmarkEnd w:id="49"/>
      <w:r w:rsidRPr="00980EFA">
        <w:rPr>
          <w:rFonts w:asciiTheme="minorHAnsi" w:hAnsiTheme="minorHAnsi" w:cstheme="minorHAnsi"/>
        </w:rPr>
        <w:br w:type="page"/>
      </w:r>
    </w:p>
    <w:p w14:paraId="5FB870B2" w14:textId="5FD5DD20" w:rsidR="00DB1425" w:rsidRPr="00980EFA" w:rsidRDefault="00DB1425" w:rsidP="00980EFA">
      <w:pPr>
        <w:spacing w:line="276" w:lineRule="auto"/>
        <w:jc w:val="right"/>
        <w:rPr>
          <w:rFonts w:asciiTheme="minorHAnsi" w:hAnsiTheme="minorHAnsi" w:cstheme="minorHAnsi"/>
        </w:rPr>
      </w:pPr>
      <w:r w:rsidRPr="00980EFA">
        <w:rPr>
          <w:rFonts w:asciiTheme="minorHAnsi" w:hAnsiTheme="minorHAnsi" w:cstheme="minorHAnsi"/>
        </w:rPr>
        <w:lastRenderedPageBreak/>
        <w:t>......................................................., dnia ..............................</w:t>
      </w:r>
    </w:p>
    <w:p w14:paraId="2A91114F" w14:textId="77777777" w:rsidR="00DB1425" w:rsidRPr="00980EFA" w:rsidRDefault="00DB1425" w:rsidP="00980EFA">
      <w:pPr>
        <w:spacing w:line="276" w:lineRule="auto"/>
        <w:jc w:val="right"/>
        <w:rPr>
          <w:rFonts w:asciiTheme="minorHAnsi" w:hAnsiTheme="minorHAnsi" w:cstheme="minorHAnsi"/>
        </w:rPr>
      </w:pPr>
    </w:p>
    <w:p w14:paraId="766DFC23" w14:textId="4A57599A" w:rsidR="00DB1425" w:rsidRPr="00980EFA" w:rsidRDefault="00DB1425" w:rsidP="00980EFA">
      <w:pPr>
        <w:spacing w:line="276" w:lineRule="auto"/>
        <w:jc w:val="both"/>
        <w:rPr>
          <w:rFonts w:asciiTheme="minorHAnsi" w:hAnsiTheme="minorHAnsi" w:cstheme="minorHAnsi"/>
        </w:rPr>
      </w:pPr>
      <w:r w:rsidRPr="00980EFA">
        <w:rPr>
          <w:rFonts w:asciiTheme="minorHAnsi" w:hAnsiTheme="minorHAnsi" w:cstheme="minorHAnsi"/>
          <w:b/>
          <w:bCs/>
        </w:rPr>
        <w:t xml:space="preserve">Wykaz dostaw o charakterze określonym w rozdziale VI pkt 2 </w:t>
      </w:r>
      <w:proofErr w:type="spellStart"/>
      <w:r w:rsidRPr="00980EFA">
        <w:rPr>
          <w:rFonts w:asciiTheme="minorHAnsi" w:hAnsiTheme="minorHAnsi" w:cstheme="minorHAnsi"/>
          <w:b/>
          <w:bCs/>
        </w:rPr>
        <w:t>ppkt</w:t>
      </w:r>
      <w:proofErr w:type="spellEnd"/>
      <w:r w:rsidRPr="00980EFA">
        <w:rPr>
          <w:rFonts w:asciiTheme="minorHAnsi" w:hAnsiTheme="minorHAnsi" w:cstheme="minorHAnsi"/>
          <w:b/>
          <w:bCs/>
        </w:rPr>
        <w:t>. 2.2 lit D SWZ</w:t>
      </w:r>
    </w:p>
    <w:p w14:paraId="4D5CFA77" w14:textId="77777777" w:rsidR="00DB1425" w:rsidRPr="00980EFA" w:rsidRDefault="00DB1425" w:rsidP="00980EFA">
      <w:pPr>
        <w:spacing w:line="276" w:lineRule="auto"/>
        <w:rPr>
          <w:rFonts w:asciiTheme="minorHAnsi" w:hAnsiTheme="minorHAnsi" w:cstheme="minorHAnsi"/>
          <w:b/>
        </w:rPr>
      </w:pPr>
    </w:p>
    <w:p w14:paraId="0D6577DE" w14:textId="1A51C0C5" w:rsidR="00DB1425" w:rsidRPr="00980EFA" w:rsidRDefault="00DB1425" w:rsidP="00980EFA">
      <w:pPr>
        <w:spacing w:line="276" w:lineRule="auto"/>
        <w:rPr>
          <w:rFonts w:asciiTheme="minorHAnsi" w:hAnsiTheme="minorHAnsi" w:cstheme="minorHAnsi"/>
          <w:b/>
        </w:rPr>
      </w:pPr>
      <w:r w:rsidRPr="00980EFA">
        <w:rPr>
          <w:rFonts w:asciiTheme="minorHAnsi" w:hAnsiTheme="minorHAnsi" w:cstheme="minorHAnsi"/>
          <w:b/>
        </w:rPr>
        <w:t>Część nr 2*</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4021"/>
        <w:gridCol w:w="3619"/>
        <w:gridCol w:w="2268"/>
        <w:gridCol w:w="3476"/>
      </w:tblGrid>
      <w:tr w:rsidR="00DB1425" w:rsidRPr="00980EFA" w14:paraId="179C55AA" w14:textId="77777777" w:rsidTr="00142E24">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8B43A8C" w14:textId="77777777" w:rsidR="00DB1425" w:rsidRPr="00980EFA" w:rsidRDefault="00DB1425" w:rsidP="00980EFA">
            <w:pPr>
              <w:snapToGrid w:val="0"/>
              <w:spacing w:line="276" w:lineRule="auto"/>
              <w:jc w:val="center"/>
              <w:rPr>
                <w:rFonts w:asciiTheme="minorHAnsi" w:hAnsiTheme="minorHAnsi" w:cstheme="minorHAnsi"/>
              </w:rPr>
            </w:pPr>
            <w:r w:rsidRPr="00980EFA">
              <w:rPr>
                <w:rFonts w:asciiTheme="minorHAnsi" w:hAnsiTheme="minorHAnsi" w:cstheme="minorHAnsi"/>
              </w:rPr>
              <w:t>Lp.</w:t>
            </w:r>
          </w:p>
        </w:tc>
        <w:tc>
          <w:tcPr>
            <w:tcW w:w="4021" w:type="dxa"/>
            <w:tcBorders>
              <w:top w:val="single" w:sz="4" w:space="0" w:color="000000"/>
              <w:left w:val="single" w:sz="4" w:space="0" w:color="000000"/>
              <w:bottom w:val="single" w:sz="4" w:space="0" w:color="000000"/>
            </w:tcBorders>
            <w:shd w:val="clear" w:color="auto" w:fill="E5E5E5"/>
            <w:vAlign w:val="center"/>
          </w:tcPr>
          <w:p w14:paraId="0536B77F" w14:textId="77777777" w:rsidR="00DB1425" w:rsidRPr="00980EFA" w:rsidRDefault="00DB1425" w:rsidP="00980EFA">
            <w:pPr>
              <w:snapToGrid w:val="0"/>
              <w:spacing w:line="276" w:lineRule="auto"/>
              <w:jc w:val="center"/>
              <w:rPr>
                <w:rFonts w:asciiTheme="minorHAnsi" w:hAnsiTheme="minorHAnsi" w:cstheme="minorHAnsi"/>
              </w:rPr>
            </w:pPr>
            <w:r w:rsidRPr="00980EFA">
              <w:rPr>
                <w:rFonts w:asciiTheme="minorHAnsi" w:hAnsiTheme="minorHAnsi" w:cstheme="minorHAnsi"/>
                <w:bCs/>
              </w:rPr>
              <w:t>Przedmiot</w:t>
            </w:r>
          </w:p>
        </w:tc>
        <w:tc>
          <w:tcPr>
            <w:tcW w:w="3619" w:type="dxa"/>
            <w:tcBorders>
              <w:top w:val="single" w:sz="4" w:space="0" w:color="000000"/>
              <w:left w:val="single" w:sz="4" w:space="0" w:color="000000"/>
              <w:bottom w:val="single" w:sz="4" w:space="0" w:color="000000"/>
            </w:tcBorders>
            <w:shd w:val="clear" w:color="auto" w:fill="E5E5E5"/>
            <w:vAlign w:val="center"/>
          </w:tcPr>
          <w:p w14:paraId="1F2A442D" w14:textId="77777777" w:rsidR="00DB1425" w:rsidRPr="00980EFA" w:rsidRDefault="00DB1425" w:rsidP="00980EFA">
            <w:pPr>
              <w:snapToGrid w:val="0"/>
              <w:spacing w:line="276" w:lineRule="auto"/>
              <w:jc w:val="center"/>
              <w:rPr>
                <w:rFonts w:asciiTheme="minorHAnsi" w:hAnsiTheme="minorHAnsi" w:cstheme="minorHAnsi"/>
                <w:bCs/>
              </w:rPr>
            </w:pPr>
            <w:r w:rsidRPr="00980EFA">
              <w:rPr>
                <w:rFonts w:asciiTheme="minorHAnsi" w:hAnsiTheme="minorHAnsi" w:cstheme="minorHAnsi"/>
              </w:rPr>
              <w:t>Podmioty, na rzecz których usługi te zostały wykonane</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863F4D" w14:textId="77777777" w:rsidR="00DB1425" w:rsidRPr="00980EFA" w:rsidRDefault="00DB1425" w:rsidP="00980EFA">
            <w:pPr>
              <w:snapToGrid w:val="0"/>
              <w:spacing w:line="276" w:lineRule="auto"/>
              <w:jc w:val="center"/>
              <w:rPr>
                <w:rFonts w:asciiTheme="minorHAnsi" w:hAnsiTheme="minorHAnsi" w:cstheme="minorHAnsi"/>
                <w:bCs/>
              </w:rPr>
            </w:pPr>
            <w:r w:rsidRPr="00980EFA">
              <w:rPr>
                <w:rFonts w:asciiTheme="minorHAnsi" w:hAnsiTheme="minorHAnsi" w:cstheme="minorHAnsi"/>
                <w:bCs/>
              </w:rPr>
              <w:t>Wartość</w:t>
            </w:r>
          </w:p>
        </w:tc>
        <w:tc>
          <w:tcPr>
            <w:tcW w:w="34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37355B" w14:textId="77777777" w:rsidR="00DB1425" w:rsidRPr="00980EFA" w:rsidRDefault="00DB1425" w:rsidP="00980EFA">
            <w:pPr>
              <w:snapToGrid w:val="0"/>
              <w:spacing w:line="276" w:lineRule="auto"/>
              <w:jc w:val="center"/>
              <w:rPr>
                <w:rFonts w:asciiTheme="minorHAnsi" w:hAnsiTheme="minorHAnsi" w:cstheme="minorHAnsi"/>
                <w:bCs/>
              </w:rPr>
            </w:pPr>
            <w:r w:rsidRPr="00980EFA">
              <w:rPr>
                <w:rFonts w:asciiTheme="minorHAnsi" w:hAnsiTheme="minorHAnsi" w:cstheme="minorHAnsi"/>
                <w:bCs/>
              </w:rPr>
              <w:t>Data rozpoczęcia i zakończenia świadczenia usługi</w:t>
            </w:r>
          </w:p>
          <w:p w14:paraId="2106A95F" w14:textId="77777777" w:rsidR="00DB1425" w:rsidRPr="00980EFA" w:rsidRDefault="00DB1425" w:rsidP="00980EFA">
            <w:pPr>
              <w:snapToGrid w:val="0"/>
              <w:spacing w:line="276" w:lineRule="auto"/>
              <w:jc w:val="center"/>
              <w:rPr>
                <w:rFonts w:asciiTheme="minorHAnsi" w:hAnsiTheme="minorHAnsi" w:cstheme="minorHAnsi"/>
                <w:bCs/>
              </w:rPr>
            </w:pPr>
            <w:r w:rsidRPr="00980EFA">
              <w:rPr>
                <w:rFonts w:asciiTheme="minorHAnsi" w:hAnsiTheme="minorHAnsi" w:cstheme="minorHAnsi"/>
                <w:bCs/>
                <w:sz w:val="20"/>
                <w:szCs w:val="20"/>
              </w:rPr>
              <w:t>(dzień/miesiąc/rok - dzień/miesiąc/rok)</w:t>
            </w:r>
          </w:p>
        </w:tc>
      </w:tr>
      <w:tr w:rsidR="00DB1425" w:rsidRPr="00980EFA" w14:paraId="1650A658" w14:textId="77777777" w:rsidTr="007E047E">
        <w:trPr>
          <w:trHeight w:val="1210"/>
        </w:trPr>
        <w:tc>
          <w:tcPr>
            <w:tcW w:w="657" w:type="dxa"/>
            <w:tcBorders>
              <w:top w:val="single" w:sz="4" w:space="0" w:color="000000"/>
              <w:left w:val="single" w:sz="4" w:space="0" w:color="000000"/>
              <w:bottom w:val="single" w:sz="4" w:space="0" w:color="000000"/>
            </w:tcBorders>
            <w:shd w:val="clear" w:color="auto" w:fill="auto"/>
            <w:vAlign w:val="center"/>
          </w:tcPr>
          <w:p w14:paraId="638F1E6B" w14:textId="77777777" w:rsidR="00DB1425" w:rsidRPr="00980EFA" w:rsidRDefault="00DB1425" w:rsidP="00980EFA">
            <w:pPr>
              <w:autoSpaceDE w:val="0"/>
              <w:snapToGrid w:val="0"/>
              <w:spacing w:line="276" w:lineRule="auto"/>
              <w:ind w:left="70" w:right="70"/>
              <w:jc w:val="center"/>
              <w:rPr>
                <w:rFonts w:asciiTheme="minorHAnsi" w:hAnsiTheme="minorHAnsi" w:cstheme="minorHAnsi"/>
                <w:b/>
                <w:bCs/>
              </w:rPr>
            </w:pPr>
          </w:p>
        </w:tc>
        <w:tc>
          <w:tcPr>
            <w:tcW w:w="4021" w:type="dxa"/>
            <w:tcBorders>
              <w:top w:val="single" w:sz="4" w:space="0" w:color="000000"/>
              <w:left w:val="single" w:sz="4" w:space="0" w:color="000000"/>
              <w:bottom w:val="single" w:sz="4" w:space="0" w:color="000000"/>
            </w:tcBorders>
            <w:shd w:val="clear" w:color="auto" w:fill="auto"/>
            <w:vAlign w:val="center"/>
          </w:tcPr>
          <w:p w14:paraId="048EC98A" w14:textId="77777777" w:rsidR="00DB1425" w:rsidRPr="00980EFA" w:rsidRDefault="00DB1425" w:rsidP="00980EFA">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74D65E5D" w14:textId="77777777" w:rsidR="00DB1425" w:rsidRPr="00980EFA" w:rsidRDefault="00DB1425" w:rsidP="00980EFA">
            <w:pPr>
              <w:autoSpaceDE w:val="0"/>
              <w:snapToGrid w:val="0"/>
              <w:spacing w:line="276" w:lineRule="auto"/>
              <w:ind w:left="70" w:right="70"/>
              <w:jc w:val="center"/>
              <w:rPr>
                <w:rFonts w:asciiTheme="minorHAnsi" w:hAnsiTheme="minorHAnsi" w:cstheme="minorHAns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0E91" w14:textId="77777777" w:rsidR="00DB1425" w:rsidRPr="00980EFA" w:rsidRDefault="00DB1425" w:rsidP="00980EFA">
            <w:pPr>
              <w:autoSpaceDE w:val="0"/>
              <w:snapToGrid w:val="0"/>
              <w:spacing w:line="276" w:lineRule="auto"/>
              <w:ind w:left="70" w:right="70"/>
              <w:jc w:val="center"/>
              <w:rPr>
                <w:rFonts w:asciiTheme="minorHAnsi" w:hAnsiTheme="minorHAnsi" w:cstheme="minorHAnsi"/>
                <w:b/>
                <w:bCs/>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40EC963" w14:textId="77777777" w:rsidR="00DB1425" w:rsidRPr="00980EFA" w:rsidRDefault="00DB1425" w:rsidP="00980EFA">
            <w:pPr>
              <w:autoSpaceDE w:val="0"/>
              <w:snapToGrid w:val="0"/>
              <w:spacing w:line="276" w:lineRule="auto"/>
              <w:ind w:left="70" w:right="70"/>
              <w:jc w:val="center"/>
              <w:rPr>
                <w:rFonts w:asciiTheme="minorHAnsi" w:hAnsiTheme="minorHAnsi" w:cstheme="minorHAnsi"/>
                <w:b/>
                <w:bCs/>
              </w:rPr>
            </w:pPr>
          </w:p>
        </w:tc>
      </w:tr>
      <w:tr w:rsidR="00DB1425" w:rsidRPr="00980EFA" w14:paraId="38FD328E" w14:textId="77777777" w:rsidTr="007E047E">
        <w:trPr>
          <w:trHeight w:val="1255"/>
        </w:trPr>
        <w:tc>
          <w:tcPr>
            <w:tcW w:w="657" w:type="dxa"/>
            <w:tcBorders>
              <w:top w:val="single" w:sz="4" w:space="0" w:color="000000"/>
              <w:left w:val="single" w:sz="4" w:space="0" w:color="000000"/>
              <w:bottom w:val="single" w:sz="4" w:space="0" w:color="000000"/>
            </w:tcBorders>
            <w:shd w:val="clear" w:color="auto" w:fill="auto"/>
            <w:vAlign w:val="center"/>
          </w:tcPr>
          <w:p w14:paraId="2F0A4D78" w14:textId="77777777" w:rsidR="00DB1425" w:rsidRPr="00980EFA" w:rsidRDefault="00DB1425" w:rsidP="00980EFA">
            <w:pPr>
              <w:snapToGrid w:val="0"/>
              <w:spacing w:line="276" w:lineRule="auto"/>
              <w:jc w:val="center"/>
              <w:rPr>
                <w:rFonts w:asciiTheme="minorHAnsi" w:hAnsiTheme="minorHAnsi" w:cstheme="minorHAnsi"/>
              </w:rPr>
            </w:pPr>
          </w:p>
        </w:tc>
        <w:tc>
          <w:tcPr>
            <w:tcW w:w="4021" w:type="dxa"/>
            <w:tcBorders>
              <w:top w:val="single" w:sz="4" w:space="0" w:color="000000"/>
              <w:left w:val="single" w:sz="4" w:space="0" w:color="000000"/>
              <w:bottom w:val="single" w:sz="4" w:space="0" w:color="000000"/>
            </w:tcBorders>
            <w:shd w:val="clear" w:color="auto" w:fill="auto"/>
            <w:vAlign w:val="center"/>
          </w:tcPr>
          <w:p w14:paraId="394AC3B8" w14:textId="77777777" w:rsidR="00DB1425" w:rsidRPr="00980EFA" w:rsidRDefault="00DB1425" w:rsidP="00980EFA">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04433C7E" w14:textId="77777777" w:rsidR="00DB1425" w:rsidRPr="00980EFA" w:rsidRDefault="00DB1425" w:rsidP="00980EFA">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6EAA" w14:textId="77777777" w:rsidR="00DB1425" w:rsidRPr="00980EFA" w:rsidRDefault="00DB1425" w:rsidP="00980EFA">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67C62EC5" w14:textId="77777777" w:rsidR="00DB1425" w:rsidRPr="00980EFA" w:rsidRDefault="00DB1425" w:rsidP="00980EFA">
            <w:pPr>
              <w:snapToGrid w:val="0"/>
              <w:spacing w:line="276" w:lineRule="auto"/>
              <w:jc w:val="center"/>
              <w:rPr>
                <w:rFonts w:asciiTheme="minorHAnsi" w:hAnsiTheme="minorHAnsi" w:cstheme="minorHAnsi"/>
              </w:rPr>
            </w:pPr>
          </w:p>
        </w:tc>
      </w:tr>
    </w:tbl>
    <w:p w14:paraId="5A2D0C15" w14:textId="77777777" w:rsidR="00DB1425" w:rsidRPr="00980EFA" w:rsidRDefault="00DB1425" w:rsidP="00980EFA">
      <w:pPr>
        <w:spacing w:line="276" w:lineRule="auto"/>
        <w:rPr>
          <w:rFonts w:asciiTheme="minorHAnsi" w:hAnsiTheme="minorHAnsi" w:cstheme="minorHAnsi"/>
          <w:bCs/>
        </w:rPr>
      </w:pPr>
    </w:p>
    <w:p w14:paraId="0EDB3B32" w14:textId="7BD5F536" w:rsidR="00DB1425" w:rsidRPr="00980EFA" w:rsidRDefault="00DB1425" w:rsidP="00980EFA">
      <w:pPr>
        <w:spacing w:line="276" w:lineRule="auto"/>
        <w:rPr>
          <w:rFonts w:asciiTheme="minorHAnsi" w:hAnsiTheme="minorHAnsi" w:cstheme="minorHAnsi"/>
          <w:bCs/>
        </w:rPr>
      </w:pPr>
      <w:r w:rsidRPr="00980EFA">
        <w:rPr>
          <w:rFonts w:asciiTheme="minorHAnsi" w:hAnsiTheme="minorHAnsi" w:cstheme="minorHAnsi"/>
          <w:bCs/>
        </w:rPr>
        <w:t>UWAGA:</w:t>
      </w:r>
    </w:p>
    <w:p w14:paraId="0B7AA9EF" w14:textId="77777777" w:rsidR="00DB1425" w:rsidRPr="00980EFA" w:rsidRDefault="00DB1425" w:rsidP="00980EFA">
      <w:pPr>
        <w:spacing w:line="276" w:lineRule="auto"/>
        <w:jc w:val="both"/>
        <w:rPr>
          <w:rFonts w:asciiTheme="minorHAnsi" w:hAnsiTheme="minorHAnsi" w:cstheme="minorHAnsi"/>
        </w:rPr>
      </w:pPr>
      <w:r w:rsidRPr="00980EFA">
        <w:rPr>
          <w:rFonts w:asciiTheme="minorHAnsi" w:hAnsiTheme="minorHAnsi" w:cstheme="minorHAnsi"/>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3D9E3B9" w14:textId="43417C3B" w:rsidR="00DB1425" w:rsidRPr="00980EFA" w:rsidRDefault="00DB1425" w:rsidP="00980EFA">
      <w:pPr>
        <w:spacing w:line="276" w:lineRule="auto"/>
        <w:jc w:val="both"/>
        <w:rPr>
          <w:rFonts w:asciiTheme="minorHAnsi" w:hAnsiTheme="minorHAnsi" w:cstheme="minorHAnsi"/>
        </w:rPr>
      </w:pPr>
    </w:p>
    <w:p w14:paraId="6D20116E" w14:textId="77777777" w:rsidR="00DB1425" w:rsidRPr="00980EFA" w:rsidRDefault="00DB1425" w:rsidP="00980EFA">
      <w:pPr>
        <w:spacing w:line="276" w:lineRule="auto"/>
        <w:jc w:val="both"/>
        <w:rPr>
          <w:rFonts w:asciiTheme="minorHAnsi" w:hAnsiTheme="minorHAnsi" w:cstheme="minorHAnsi"/>
        </w:rPr>
      </w:pPr>
    </w:p>
    <w:p w14:paraId="549A097E" w14:textId="6FC66F3E" w:rsidR="008E11D8" w:rsidRPr="00980EFA" w:rsidRDefault="008E11D8" w:rsidP="00980EFA">
      <w:pPr>
        <w:spacing w:line="276" w:lineRule="auto"/>
        <w:jc w:val="both"/>
        <w:rPr>
          <w:rFonts w:asciiTheme="minorHAnsi" w:hAnsiTheme="minorHAnsi" w:cstheme="minorHAnsi"/>
          <w:b/>
          <w:bCs/>
        </w:rPr>
      </w:pPr>
      <w:r w:rsidRPr="00980EFA">
        <w:rPr>
          <w:rFonts w:asciiTheme="minorHAnsi" w:hAnsiTheme="minorHAnsi" w:cstheme="minorHAnsi"/>
          <w:b/>
          <w:bCs/>
        </w:rPr>
        <w:t xml:space="preserve">* </w:t>
      </w:r>
      <w:r w:rsidR="00DB1425" w:rsidRPr="00980EFA">
        <w:rPr>
          <w:rFonts w:asciiTheme="minorHAnsi" w:hAnsiTheme="minorHAnsi" w:cstheme="minorHAnsi"/>
          <w:b/>
          <w:bCs/>
        </w:rPr>
        <w:t>wypełnić odpowiedni Wykaz dostaw na Część na którą składana jest Oferta</w:t>
      </w:r>
    </w:p>
    <w:p w14:paraId="16D818B4" w14:textId="77777777" w:rsidR="0075117D" w:rsidRPr="00980EFA" w:rsidRDefault="0075117D" w:rsidP="00980EFA">
      <w:pPr>
        <w:suppressAutoHyphens w:val="0"/>
        <w:spacing w:line="276" w:lineRule="auto"/>
        <w:ind w:firstLine="709"/>
        <w:jc w:val="both"/>
        <w:rPr>
          <w:rFonts w:asciiTheme="minorHAnsi" w:eastAsia="Calibri" w:hAnsiTheme="minorHAnsi" w:cstheme="minorHAnsi"/>
          <w:i/>
          <w:lang w:eastAsia="en-US"/>
        </w:rPr>
        <w:sectPr w:rsidR="0075117D" w:rsidRPr="00980EFA" w:rsidSect="00A7748A">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pPr>
    </w:p>
    <w:p w14:paraId="3313CF8C" w14:textId="4876F66A" w:rsidR="00AC7138" w:rsidRPr="00980EFA" w:rsidRDefault="00AC7138" w:rsidP="00980EFA">
      <w:pPr>
        <w:suppressAutoHyphens w:val="0"/>
        <w:spacing w:line="276" w:lineRule="auto"/>
        <w:ind w:left="10635" w:firstLine="709"/>
        <w:jc w:val="both"/>
        <w:rPr>
          <w:rFonts w:asciiTheme="minorHAnsi" w:eastAsia="Calibri" w:hAnsiTheme="minorHAnsi" w:cstheme="minorHAnsi"/>
          <w:i/>
          <w:lang w:eastAsia="en-US"/>
        </w:rPr>
      </w:pPr>
    </w:p>
    <w:p w14:paraId="0873C8B6" w14:textId="219A5DDF" w:rsidR="00854674" w:rsidRPr="00980EFA" w:rsidRDefault="00854674" w:rsidP="00980EFA">
      <w:pPr>
        <w:pStyle w:val="Nagwek2"/>
        <w:rPr>
          <w:rFonts w:cstheme="minorHAnsi"/>
        </w:rPr>
      </w:pPr>
      <w:r w:rsidRPr="00980EFA">
        <w:rPr>
          <w:rFonts w:cstheme="minorHAnsi"/>
        </w:rPr>
        <w:t xml:space="preserve">Załącznik nr </w:t>
      </w:r>
      <w:r w:rsidR="1D41DCE3" w:rsidRPr="00980EFA">
        <w:rPr>
          <w:rFonts w:cstheme="minorHAnsi"/>
        </w:rPr>
        <w:t>4</w:t>
      </w:r>
      <w:r w:rsidRPr="00980EFA">
        <w:rPr>
          <w:rFonts w:cstheme="minorHAnsi"/>
        </w:rPr>
        <w:t xml:space="preserve"> do SWZ </w:t>
      </w:r>
    </w:p>
    <w:p w14:paraId="1A0E0813" w14:textId="476716D4" w:rsidR="00AC7138" w:rsidRPr="00980EFA" w:rsidRDefault="00AC7138" w:rsidP="00980EFA">
      <w:pPr>
        <w:spacing w:line="276" w:lineRule="auto"/>
        <w:rPr>
          <w:rFonts w:asciiTheme="minorHAnsi" w:hAnsiTheme="minorHAnsi" w:cstheme="minorHAnsi"/>
        </w:rPr>
      </w:pPr>
      <w:r w:rsidRPr="00980EFA">
        <w:rPr>
          <w:rFonts w:asciiTheme="minorHAnsi" w:hAnsiTheme="minorHAnsi" w:cstheme="minorHAnsi"/>
          <w:b/>
          <w:bCs/>
        </w:rPr>
        <w:t xml:space="preserve">DOKUMENT POWINIEN BYĆ ZŁOŻONY W </w:t>
      </w:r>
      <w:r w:rsidR="00D75CBD" w:rsidRPr="00980EFA">
        <w:rPr>
          <w:rFonts w:asciiTheme="minorHAnsi" w:hAnsiTheme="minorHAnsi" w:cstheme="minorHAnsi"/>
          <w:b/>
          <w:bCs/>
        </w:rPr>
        <w:t xml:space="preserve">FORMIE </w:t>
      </w:r>
      <w:r w:rsidRPr="00980EFA">
        <w:rPr>
          <w:rFonts w:asciiTheme="minorHAnsi" w:hAnsiTheme="minorHAnsi" w:cstheme="minorHAnsi"/>
          <w:b/>
          <w:bCs/>
        </w:rPr>
        <w:t>ELEKTRONICZNEJ OPATRZONEJ KWALIFIKOWANYM PODPISEM ELEKTRONICZNYM</w:t>
      </w:r>
    </w:p>
    <w:p w14:paraId="131CA28F" w14:textId="77777777" w:rsidR="0075117D" w:rsidRPr="00980EFA" w:rsidRDefault="0075117D" w:rsidP="00980EFA">
      <w:pPr>
        <w:spacing w:line="276" w:lineRule="auto"/>
        <w:jc w:val="center"/>
        <w:rPr>
          <w:rFonts w:asciiTheme="minorHAnsi" w:hAnsiTheme="minorHAnsi" w:cstheme="minorHAnsi"/>
          <w:b/>
        </w:rPr>
      </w:pPr>
      <w:r w:rsidRPr="00980EFA">
        <w:rPr>
          <w:rFonts w:asciiTheme="minorHAnsi" w:hAnsiTheme="minorHAnsi" w:cstheme="minorHAnsi"/>
          <w:b/>
        </w:rPr>
        <w:t>Oświadczenie o grupie kapitałowej</w:t>
      </w:r>
    </w:p>
    <w:p w14:paraId="4C951101" w14:textId="77777777" w:rsidR="0075117D" w:rsidRPr="00980EFA" w:rsidRDefault="0075117D" w:rsidP="00980EFA">
      <w:pPr>
        <w:spacing w:line="276" w:lineRule="auto"/>
        <w:rPr>
          <w:rFonts w:asciiTheme="minorHAnsi" w:eastAsia="Calibri" w:hAnsiTheme="minorHAnsi" w:cstheme="minorHAnsi"/>
          <w:b/>
        </w:rPr>
      </w:pPr>
      <w:r w:rsidRPr="00980EFA">
        <w:rPr>
          <w:rFonts w:asciiTheme="minorHAnsi" w:eastAsia="Calibri" w:hAnsiTheme="minorHAnsi" w:cstheme="minorHAnsi"/>
          <w:b/>
        </w:rPr>
        <w:t xml:space="preserve">Informacja o tym, że Wykonawca </w:t>
      </w:r>
      <w:r w:rsidRPr="00980EFA">
        <w:rPr>
          <w:rFonts w:asciiTheme="minorHAnsi" w:eastAsia="Calibri" w:hAnsiTheme="minorHAnsi" w:cstheme="minorHAnsi"/>
          <w:b/>
          <w:u w:val="single"/>
        </w:rPr>
        <w:t>nie należy</w:t>
      </w:r>
      <w:r w:rsidRPr="00980EFA">
        <w:rPr>
          <w:rFonts w:asciiTheme="minorHAnsi" w:eastAsia="Calibri" w:hAnsiTheme="minorHAnsi" w:cstheme="minorHAnsi"/>
          <w:b/>
        </w:rPr>
        <w:t xml:space="preserve"> do grupy kapitałowej z innymi Wykonawcami, </w:t>
      </w:r>
      <w:r w:rsidRPr="00980EFA">
        <w:rPr>
          <w:rFonts w:asciiTheme="minorHAnsi" w:hAnsiTheme="minorHAnsi" w:cstheme="minorHAnsi"/>
          <w:b/>
        </w:rPr>
        <w:t xml:space="preserve">którzy </w:t>
      </w:r>
      <w:r w:rsidRPr="00980EFA">
        <w:rPr>
          <w:rFonts w:asciiTheme="minorHAnsi" w:hAnsiTheme="minorHAnsi" w:cstheme="minorHAnsi"/>
          <w:b/>
          <w:bCs/>
          <w:lang w:eastAsia="pl-PL"/>
        </w:rPr>
        <w:t>złożyli odrębne Oferty w przedmiotowym postępowaniu</w:t>
      </w:r>
      <w:r w:rsidRPr="00980EFA">
        <w:rPr>
          <w:rFonts w:asciiTheme="minorHAnsi" w:eastAsia="Calibri" w:hAnsiTheme="minorHAnsi" w:cstheme="minorHAnsi"/>
          <w:b/>
        </w:rPr>
        <w:t xml:space="preserve"> *.</w:t>
      </w:r>
    </w:p>
    <w:p w14:paraId="0DBA3107" w14:textId="77777777" w:rsidR="0075117D" w:rsidRPr="00980EFA" w:rsidRDefault="0075117D" w:rsidP="00980EFA">
      <w:pPr>
        <w:spacing w:line="276" w:lineRule="auto"/>
        <w:rPr>
          <w:rFonts w:asciiTheme="minorHAnsi" w:eastAsia="Calibri" w:hAnsiTheme="minorHAnsi" w:cstheme="minorHAnsi"/>
          <w:b/>
        </w:rPr>
      </w:pPr>
    </w:p>
    <w:p w14:paraId="3AF78EF8" w14:textId="77777777" w:rsidR="0075117D" w:rsidRPr="00980EFA" w:rsidRDefault="0075117D" w:rsidP="00980EFA">
      <w:pPr>
        <w:spacing w:line="276" w:lineRule="auto"/>
        <w:rPr>
          <w:rFonts w:asciiTheme="minorHAnsi" w:eastAsia="Calibri" w:hAnsiTheme="minorHAnsi" w:cstheme="minorHAnsi"/>
        </w:rPr>
      </w:pPr>
      <w:r w:rsidRPr="00980EFA">
        <w:rPr>
          <w:rFonts w:asciiTheme="minorHAnsi" w:eastAsia="Calibri" w:hAnsiTheme="minorHAnsi" w:cstheme="minorHAnsi"/>
        </w:rPr>
        <w:t xml:space="preserve">Nazwa Wykonawcy </w:t>
      </w:r>
      <w:r w:rsidRPr="00980EFA">
        <w:rPr>
          <w:rFonts w:asciiTheme="minorHAnsi" w:eastAsia="Calibri" w:hAnsiTheme="minorHAnsi" w:cstheme="minorHAnsi"/>
        </w:rPr>
        <w:tab/>
        <w:t>……………………………………………………………………………</w:t>
      </w:r>
    </w:p>
    <w:p w14:paraId="46348720" w14:textId="77777777" w:rsidR="0075117D" w:rsidRPr="00980EFA" w:rsidRDefault="0075117D" w:rsidP="00980EFA">
      <w:pPr>
        <w:spacing w:line="276" w:lineRule="auto"/>
        <w:rPr>
          <w:rFonts w:asciiTheme="minorHAnsi" w:eastAsia="Calibri" w:hAnsiTheme="minorHAnsi" w:cstheme="minorHAnsi"/>
        </w:rPr>
      </w:pPr>
      <w:r w:rsidRPr="00980EFA">
        <w:rPr>
          <w:rFonts w:asciiTheme="minorHAnsi" w:eastAsia="Calibri" w:hAnsiTheme="minorHAnsi" w:cstheme="minorHAnsi"/>
        </w:rPr>
        <w:t>Adres Wykonawcy:</w:t>
      </w:r>
      <w:r w:rsidRPr="00980EFA">
        <w:rPr>
          <w:rFonts w:asciiTheme="minorHAnsi" w:eastAsia="Calibri" w:hAnsiTheme="minorHAnsi" w:cstheme="minorHAnsi"/>
        </w:rPr>
        <w:tab/>
        <w:t>……………………………………………………………………………</w:t>
      </w:r>
    </w:p>
    <w:p w14:paraId="6830B7F4" w14:textId="65707372" w:rsidR="0075117D" w:rsidRPr="00980EFA" w:rsidRDefault="0075117D" w:rsidP="00980EFA">
      <w:pPr>
        <w:spacing w:line="276" w:lineRule="auto"/>
        <w:rPr>
          <w:rFonts w:asciiTheme="minorHAnsi" w:hAnsiTheme="minorHAnsi" w:cstheme="minorHAnsi"/>
          <w:lang w:eastAsia="pl-PL"/>
        </w:rPr>
      </w:pPr>
      <w:r w:rsidRPr="00980EFA">
        <w:rPr>
          <w:rFonts w:asciiTheme="minorHAnsi" w:eastAsia="Calibri" w:hAnsiTheme="minorHAnsi" w:cstheme="minorHAnsi"/>
        </w:rPr>
        <w:t xml:space="preserve">Składając Ofertę w postępowaniu o udzielenie zamówienia publicznego na </w:t>
      </w:r>
      <w:r w:rsidR="00413F0D" w:rsidRPr="00980EFA">
        <w:rPr>
          <w:rFonts w:asciiTheme="minorHAnsi" w:hAnsiTheme="minorHAnsi" w:cstheme="minorHAnsi"/>
        </w:rPr>
        <w:t>Dostawę sprzętu komputerowego i urządzeń peryferyjnych</w:t>
      </w:r>
      <w:r w:rsidRPr="00980EFA">
        <w:rPr>
          <w:rFonts w:asciiTheme="minorHAnsi" w:hAnsiTheme="minorHAnsi" w:cstheme="minorHAnsi"/>
        </w:rPr>
        <w:t xml:space="preserve">, zgodnie z art. 108 ust. 1 pkt 5 ustawy z dnia 11 września 2019 r.  Prawo zamówień publicznych (Dz. U. z </w:t>
      </w:r>
      <w:r w:rsidR="00E760A6" w:rsidRPr="00980EFA">
        <w:rPr>
          <w:rFonts w:asciiTheme="minorHAnsi" w:hAnsiTheme="minorHAnsi" w:cstheme="minorHAnsi"/>
        </w:rPr>
        <w:t xml:space="preserve">2021 </w:t>
      </w:r>
      <w:r w:rsidRPr="00980EFA">
        <w:rPr>
          <w:rFonts w:asciiTheme="minorHAnsi" w:hAnsiTheme="minorHAnsi" w:cstheme="minorHAnsi"/>
        </w:rPr>
        <w:t xml:space="preserve">r., poz. </w:t>
      </w:r>
      <w:r w:rsidR="00E760A6" w:rsidRPr="00980EFA">
        <w:rPr>
          <w:rFonts w:asciiTheme="minorHAnsi" w:hAnsiTheme="minorHAnsi" w:cstheme="minorHAnsi"/>
        </w:rPr>
        <w:t>1129</w:t>
      </w:r>
      <w:r w:rsidR="00413F0D" w:rsidRPr="00980EFA">
        <w:rPr>
          <w:rFonts w:asciiTheme="minorHAnsi" w:hAnsiTheme="minorHAnsi" w:cstheme="minorHAnsi"/>
        </w:rPr>
        <w:t xml:space="preserve"> ze zm.</w:t>
      </w:r>
      <w:r w:rsidRPr="00980EFA">
        <w:rPr>
          <w:rFonts w:asciiTheme="minorHAnsi" w:hAnsiTheme="minorHAnsi" w:cstheme="minorHAnsi"/>
        </w:rPr>
        <w:t>) zwanej</w:t>
      </w:r>
      <w:r w:rsidRPr="00980EFA">
        <w:rPr>
          <w:rFonts w:asciiTheme="minorHAnsi" w:hAnsiTheme="minorHAnsi" w:cstheme="minorHAnsi"/>
          <w:lang w:eastAsia="pl-PL"/>
        </w:rPr>
        <w:t xml:space="preserve"> dalej </w:t>
      </w:r>
      <w:r w:rsidRPr="00980EFA">
        <w:rPr>
          <w:rFonts w:asciiTheme="minorHAnsi" w:hAnsiTheme="minorHAnsi" w:cstheme="minorHAnsi"/>
          <w:iCs/>
          <w:lang w:eastAsia="pl-PL"/>
        </w:rPr>
        <w:t>ustawą</w:t>
      </w:r>
      <w:r w:rsidR="00C500C1" w:rsidRPr="00980EFA">
        <w:rPr>
          <w:rFonts w:asciiTheme="minorHAnsi" w:hAnsiTheme="minorHAnsi" w:cstheme="minorHAnsi"/>
          <w:iCs/>
          <w:lang w:eastAsia="pl-PL"/>
        </w:rPr>
        <w:t xml:space="preserve"> Pzp</w:t>
      </w:r>
      <w:r w:rsidRPr="00980EFA">
        <w:rPr>
          <w:rFonts w:asciiTheme="minorHAnsi" w:hAnsiTheme="minorHAnsi" w:cstheme="minorHAnsi"/>
        </w:rPr>
        <w:t xml:space="preserve">, oświadczam, że </w:t>
      </w:r>
      <w:r w:rsidRPr="00980EFA">
        <w:rPr>
          <w:rFonts w:asciiTheme="minorHAnsi" w:hAnsiTheme="minorHAnsi" w:cstheme="minorHAnsi"/>
          <w:lang w:eastAsia="pl-PL"/>
        </w:rPr>
        <w:t xml:space="preserve">nie przynależę do tej samej grupy kapitałowej </w:t>
      </w:r>
      <w:r w:rsidR="00276905" w:rsidRPr="00980EFA">
        <w:rPr>
          <w:rFonts w:asciiTheme="minorHAnsi" w:hAnsiTheme="minorHAnsi" w:cstheme="minorHAnsi"/>
          <w:lang w:eastAsia="pl-PL"/>
        </w:rPr>
        <w:t>w </w:t>
      </w:r>
      <w:r w:rsidRPr="00980EFA">
        <w:rPr>
          <w:rFonts w:asciiTheme="minorHAnsi" w:hAnsiTheme="minorHAnsi" w:cstheme="minorHAnsi"/>
          <w:lang w:eastAsia="pl-PL"/>
        </w:rPr>
        <w:t xml:space="preserve">rozumieniu ustawy z dnia 16 lutego 2007 r. o ochronie konkurencji i konsumentów </w:t>
      </w:r>
      <w:r w:rsidRPr="00980EFA">
        <w:rPr>
          <w:rFonts w:asciiTheme="minorHAnsi" w:hAnsiTheme="minorHAnsi" w:cstheme="minorHAnsi"/>
        </w:rPr>
        <w:t xml:space="preserve">z Wykonawcami, którzy </w:t>
      </w:r>
      <w:r w:rsidRPr="00980EFA">
        <w:rPr>
          <w:rFonts w:asciiTheme="minorHAnsi" w:hAnsiTheme="minorHAnsi" w:cstheme="minorHAnsi"/>
          <w:lang w:eastAsia="pl-PL"/>
        </w:rPr>
        <w:t xml:space="preserve">złożyli odrębne oferty w przedmiotowym postępowaniu. </w:t>
      </w:r>
    </w:p>
    <w:p w14:paraId="300E09F9" w14:textId="77777777" w:rsidR="0075117D" w:rsidRPr="00980EFA" w:rsidRDefault="0075117D" w:rsidP="00980EFA">
      <w:pPr>
        <w:spacing w:line="276" w:lineRule="auto"/>
        <w:rPr>
          <w:rFonts w:asciiTheme="minorHAnsi" w:hAnsiTheme="minorHAnsi" w:cstheme="minorHAnsi"/>
          <w:bCs/>
          <w:lang w:eastAsia="pl-PL"/>
        </w:rPr>
      </w:pPr>
    </w:p>
    <w:p w14:paraId="25A15260" w14:textId="77777777" w:rsidR="0075117D" w:rsidRPr="00980EFA" w:rsidRDefault="0075117D" w:rsidP="00980EFA">
      <w:pPr>
        <w:suppressAutoHyphens w:val="0"/>
        <w:spacing w:line="276" w:lineRule="auto"/>
        <w:rPr>
          <w:rFonts w:asciiTheme="minorHAnsi" w:hAnsiTheme="minorHAnsi" w:cstheme="minorHAnsi"/>
          <w:i/>
          <w:lang w:eastAsia="pl-PL"/>
        </w:rPr>
      </w:pPr>
      <w:r w:rsidRPr="00980EFA">
        <w:rPr>
          <w:rFonts w:asciiTheme="minorHAnsi" w:hAnsiTheme="minorHAnsi" w:cstheme="minorHAnsi"/>
          <w:i/>
          <w:lang w:eastAsia="pl-PL"/>
        </w:rPr>
        <w:t>=============================================================</w:t>
      </w:r>
    </w:p>
    <w:p w14:paraId="38E1FA34" w14:textId="77777777" w:rsidR="0075117D" w:rsidRPr="00980EFA" w:rsidRDefault="0075117D" w:rsidP="00980EFA">
      <w:pPr>
        <w:spacing w:line="276" w:lineRule="auto"/>
        <w:rPr>
          <w:rFonts w:asciiTheme="minorHAnsi" w:eastAsia="Calibri" w:hAnsiTheme="minorHAnsi" w:cstheme="minorHAnsi"/>
          <w:b/>
          <w:bCs/>
        </w:rPr>
      </w:pPr>
      <w:r w:rsidRPr="00980EFA">
        <w:rPr>
          <w:rFonts w:asciiTheme="minorHAnsi" w:eastAsia="Calibri" w:hAnsiTheme="minorHAnsi" w:cstheme="minorHAnsi"/>
          <w:b/>
          <w:bCs/>
        </w:rPr>
        <w:t xml:space="preserve">Informacja o tym, że Wykonawca </w:t>
      </w:r>
      <w:r w:rsidRPr="00980EFA">
        <w:rPr>
          <w:rFonts w:asciiTheme="minorHAnsi" w:eastAsia="Calibri" w:hAnsiTheme="minorHAnsi" w:cstheme="minorHAnsi"/>
          <w:b/>
          <w:bCs/>
          <w:u w:val="single"/>
        </w:rPr>
        <w:t>należy</w:t>
      </w:r>
      <w:r w:rsidRPr="00980EFA">
        <w:rPr>
          <w:rFonts w:asciiTheme="minorHAnsi" w:eastAsia="Calibri" w:hAnsiTheme="minorHAnsi" w:cstheme="minorHAnsi"/>
          <w:b/>
          <w:bCs/>
        </w:rPr>
        <w:t xml:space="preserve"> do grupy kapitałowej z innymi Wykonawcami, </w:t>
      </w:r>
      <w:r w:rsidRPr="00980EFA">
        <w:rPr>
          <w:rFonts w:asciiTheme="minorHAnsi" w:hAnsiTheme="minorHAnsi" w:cstheme="minorHAnsi"/>
          <w:b/>
          <w:bCs/>
        </w:rPr>
        <w:t xml:space="preserve">którzy </w:t>
      </w:r>
      <w:r w:rsidRPr="00980EFA">
        <w:rPr>
          <w:rFonts w:asciiTheme="minorHAnsi" w:hAnsiTheme="minorHAnsi" w:cstheme="minorHAnsi"/>
          <w:b/>
          <w:bCs/>
          <w:lang w:eastAsia="pl-PL"/>
        </w:rPr>
        <w:t>złożyli odrębne Oferty w przedmiotowym postępowaniu</w:t>
      </w:r>
      <w:r w:rsidRPr="00980EFA">
        <w:rPr>
          <w:rFonts w:asciiTheme="minorHAnsi" w:eastAsia="Calibri" w:hAnsiTheme="minorHAnsi" w:cstheme="minorHAnsi"/>
          <w:b/>
          <w:bCs/>
        </w:rPr>
        <w:t xml:space="preserve"> *.</w:t>
      </w:r>
    </w:p>
    <w:p w14:paraId="504861C0" w14:textId="0BD441FA"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Składając Ofertę w postępowaniu o udzielenie zamówienia publicznego na </w:t>
      </w:r>
      <w:r w:rsidR="00413F0D" w:rsidRPr="00980EFA">
        <w:rPr>
          <w:rFonts w:asciiTheme="minorHAnsi" w:hAnsiTheme="minorHAnsi" w:cstheme="minorHAnsi"/>
        </w:rPr>
        <w:t>Dostawę sprzętu komputerowego i urządzeń peryferyjnych</w:t>
      </w:r>
      <w:r w:rsidRPr="00980EFA">
        <w:rPr>
          <w:rFonts w:asciiTheme="minorHAnsi" w:hAnsiTheme="minorHAnsi" w:cstheme="minorHAnsi"/>
        </w:rPr>
        <w:t xml:space="preserve">, zgodnie z art. 108 ust. 1 pkt 5 ustawy Pzp, oświadczam, </w:t>
      </w:r>
      <w:r w:rsidR="00C500C1" w:rsidRPr="00980EFA">
        <w:rPr>
          <w:rFonts w:asciiTheme="minorHAnsi" w:hAnsiTheme="minorHAnsi" w:cstheme="minorHAnsi"/>
        </w:rPr>
        <w:t>że </w:t>
      </w:r>
      <w:r w:rsidRPr="00980EFA">
        <w:rPr>
          <w:rFonts w:asciiTheme="minorHAnsi" w:hAnsiTheme="minorHAnsi" w:cstheme="minorHAnsi"/>
        </w:rPr>
        <w:t xml:space="preserve">przynależę do tej samej grupy kapitałowej w rozumieniu ustawy </w:t>
      </w:r>
      <w:r w:rsidR="00276905" w:rsidRPr="00980EFA">
        <w:rPr>
          <w:rFonts w:asciiTheme="minorHAnsi" w:hAnsiTheme="minorHAnsi" w:cstheme="minorHAnsi"/>
        </w:rPr>
        <w:t>z </w:t>
      </w:r>
      <w:r w:rsidRPr="00980EFA">
        <w:rPr>
          <w:rFonts w:asciiTheme="minorHAnsi" w:hAnsiTheme="minorHAnsi" w:cstheme="minorHAnsi"/>
        </w:rPr>
        <w:t xml:space="preserve">dnia 16 lutego 2007 r. </w:t>
      </w:r>
      <w:r w:rsidR="00C500C1" w:rsidRPr="00980EFA">
        <w:rPr>
          <w:rFonts w:asciiTheme="minorHAnsi" w:hAnsiTheme="minorHAnsi" w:cstheme="minorHAnsi"/>
        </w:rPr>
        <w:t>o </w:t>
      </w:r>
      <w:r w:rsidRPr="00980EFA">
        <w:rPr>
          <w:rFonts w:asciiTheme="minorHAnsi" w:hAnsiTheme="minorHAnsi" w:cstheme="minorHAnsi"/>
        </w:rPr>
        <w:t>ochronie konkurencji i konsumentów z niżej wymienionymi Wykonawcami, którzy złożyli odrębne Oferty w przedmiotowym postępowaniu:</w:t>
      </w:r>
    </w:p>
    <w:tbl>
      <w:tblPr>
        <w:tblW w:w="0" w:type="auto"/>
        <w:tblLayout w:type="fixed"/>
        <w:tblLook w:val="06A0" w:firstRow="1" w:lastRow="0" w:firstColumn="1" w:lastColumn="0" w:noHBand="1" w:noVBand="1"/>
      </w:tblPr>
      <w:tblGrid>
        <w:gridCol w:w="3120"/>
        <w:gridCol w:w="3120"/>
        <w:gridCol w:w="3120"/>
      </w:tblGrid>
      <w:tr w:rsidR="0075117D" w:rsidRPr="00980EFA" w14:paraId="5036EB0C" w14:textId="77777777" w:rsidTr="00D82CD6">
        <w:tc>
          <w:tcPr>
            <w:tcW w:w="3120" w:type="dxa"/>
            <w:tcBorders>
              <w:top w:val="single" w:sz="4" w:space="0" w:color="auto"/>
              <w:left w:val="single" w:sz="4" w:space="0" w:color="auto"/>
              <w:bottom w:val="single" w:sz="4" w:space="0" w:color="auto"/>
              <w:right w:val="single" w:sz="4" w:space="0" w:color="auto"/>
            </w:tcBorders>
          </w:tcPr>
          <w:p w14:paraId="03DAD9D2"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DE3034F"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902EC7B"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Adres  podmiotu</w:t>
            </w:r>
          </w:p>
        </w:tc>
      </w:tr>
      <w:tr w:rsidR="0075117D" w:rsidRPr="00980EFA" w14:paraId="5632E0A3" w14:textId="77777777" w:rsidTr="00D82CD6">
        <w:tc>
          <w:tcPr>
            <w:tcW w:w="3120" w:type="dxa"/>
            <w:tcBorders>
              <w:top w:val="single" w:sz="4" w:space="0" w:color="auto"/>
              <w:left w:val="single" w:sz="4" w:space="0" w:color="auto"/>
              <w:bottom w:val="single" w:sz="4" w:space="0" w:color="auto"/>
              <w:right w:val="single" w:sz="4" w:space="0" w:color="auto"/>
            </w:tcBorders>
          </w:tcPr>
          <w:p w14:paraId="65E40652"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7D36542"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3E07D48"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r>
      <w:tr w:rsidR="0075117D" w:rsidRPr="00980EFA" w14:paraId="3DAD594F" w14:textId="77777777" w:rsidTr="00D82CD6">
        <w:tc>
          <w:tcPr>
            <w:tcW w:w="3120" w:type="dxa"/>
            <w:tcBorders>
              <w:top w:val="single" w:sz="4" w:space="0" w:color="auto"/>
              <w:left w:val="single" w:sz="4" w:space="0" w:color="auto"/>
              <w:bottom w:val="single" w:sz="4" w:space="0" w:color="auto"/>
              <w:right w:val="single" w:sz="4" w:space="0" w:color="auto"/>
            </w:tcBorders>
          </w:tcPr>
          <w:p w14:paraId="78E0B0DE"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5EEE24D1"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1073C9D"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r>
      <w:tr w:rsidR="0075117D" w:rsidRPr="00980EFA" w14:paraId="0E56F364" w14:textId="77777777" w:rsidTr="00D82CD6">
        <w:tc>
          <w:tcPr>
            <w:tcW w:w="3120" w:type="dxa"/>
            <w:tcBorders>
              <w:top w:val="single" w:sz="4" w:space="0" w:color="auto"/>
              <w:left w:val="single" w:sz="4" w:space="0" w:color="auto"/>
              <w:bottom w:val="single" w:sz="4" w:space="0" w:color="auto"/>
              <w:right w:val="single" w:sz="4" w:space="0" w:color="auto"/>
            </w:tcBorders>
          </w:tcPr>
          <w:p w14:paraId="3E47F25B"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692971E9"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603E436"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r>
      <w:tr w:rsidR="0075117D" w:rsidRPr="00980EFA" w14:paraId="7EE14B68" w14:textId="77777777" w:rsidTr="00D82CD6">
        <w:tc>
          <w:tcPr>
            <w:tcW w:w="3120" w:type="dxa"/>
            <w:tcBorders>
              <w:top w:val="single" w:sz="4" w:space="0" w:color="auto"/>
              <w:left w:val="single" w:sz="4" w:space="0" w:color="auto"/>
              <w:bottom w:val="single" w:sz="4" w:space="0" w:color="auto"/>
              <w:right w:val="single" w:sz="4" w:space="0" w:color="auto"/>
            </w:tcBorders>
          </w:tcPr>
          <w:p w14:paraId="38C3FBE6"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51A385B6"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94D8B2F"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 </w:t>
            </w:r>
          </w:p>
        </w:tc>
      </w:tr>
    </w:tbl>
    <w:p w14:paraId="2416E3F9"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(Należy wypełnić jeżeli dotyczy) </w:t>
      </w:r>
    </w:p>
    <w:p w14:paraId="1D347F6E" w14:textId="77777777" w:rsidR="0075117D" w:rsidRPr="00980EFA" w:rsidRDefault="0075117D" w:rsidP="00980EFA">
      <w:pPr>
        <w:spacing w:line="276" w:lineRule="auto"/>
        <w:rPr>
          <w:rFonts w:asciiTheme="minorHAnsi" w:hAnsiTheme="minorHAnsi" w:cstheme="minorHAnsi"/>
        </w:rPr>
      </w:pPr>
      <w:r w:rsidRPr="00980EFA">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02096CBE" w14:textId="77777777" w:rsidR="0075117D" w:rsidRPr="00980EFA" w:rsidRDefault="0075117D" w:rsidP="00980EFA">
      <w:pPr>
        <w:spacing w:line="276" w:lineRule="auto"/>
        <w:rPr>
          <w:rFonts w:asciiTheme="minorHAnsi" w:hAnsiTheme="minorHAnsi" w:cstheme="minorHAnsi"/>
          <w:b/>
          <w:bCs/>
        </w:rPr>
      </w:pPr>
      <w:r w:rsidRPr="00980EFA">
        <w:rPr>
          <w:rFonts w:asciiTheme="minorHAnsi" w:hAnsiTheme="minorHAnsi" w:cstheme="minorHAnsi"/>
        </w:rPr>
        <w:t xml:space="preserve"> </w:t>
      </w:r>
      <w:r w:rsidRPr="00980EFA">
        <w:rPr>
          <w:rFonts w:asciiTheme="minorHAnsi" w:hAnsiTheme="minorHAnsi" w:cstheme="minorHAnsi"/>
          <w:b/>
          <w:bCs/>
        </w:rPr>
        <w:t xml:space="preserve">* Niepotrzebne skreślić </w:t>
      </w:r>
    </w:p>
    <w:p w14:paraId="70DD407D" w14:textId="0221ECA2" w:rsidR="00B345D5" w:rsidRPr="00980EFA" w:rsidRDefault="0075117D" w:rsidP="00980EFA">
      <w:pPr>
        <w:pStyle w:val="Nagwek2"/>
        <w:rPr>
          <w:rFonts w:cstheme="minorHAnsi"/>
        </w:rPr>
      </w:pPr>
      <w:r w:rsidRPr="00980EFA">
        <w:rPr>
          <w:rFonts w:cstheme="minorHAnsi"/>
        </w:rPr>
        <w:br w:type="page"/>
      </w:r>
      <w:r w:rsidR="00AC7138" w:rsidRPr="00980EFA">
        <w:rPr>
          <w:rFonts w:cstheme="minorHAnsi"/>
        </w:rPr>
        <w:lastRenderedPageBreak/>
        <w:t xml:space="preserve">Załącznik nr </w:t>
      </w:r>
      <w:r w:rsidR="785E00F7" w:rsidRPr="00980EFA">
        <w:rPr>
          <w:rFonts w:cstheme="minorHAnsi"/>
        </w:rPr>
        <w:t>5</w:t>
      </w:r>
      <w:r w:rsidR="00AC7138" w:rsidRPr="00980EFA">
        <w:rPr>
          <w:rFonts w:cstheme="minorHAnsi"/>
        </w:rPr>
        <w:t xml:space="preserve"> do SWZ</w:t>
      </w:r>
    </w:p>
    <w:p w14:paraId="7DCE38A2" w14:textId="77777777" w:rsidR="008004C2" w:rsidRPr="00980EFA" w:rsidRDefault="008004C2" w:rsidP="00980EFA">
      <w:pPr>
        <w:spacing w:line="276" w:lineRule="auto"/>
        <w:rPr>
          <w:rFonts w:asciiTheme="minorHAnsi" w:hAnsiTheme="minorHAnsi" w:cstheme="minorHAnsi"/>
        </w:rPr>
      </w:pPr>
    </w:p>
    <w:p w14:paraId="4D93D759" w14:textId="77777777" w:rsidR="008004C2" w:rsidRPr="00980EFA" w:rsidRDefault="008004C2" w:rsidP="00980EFA">
      <w:pPr>
        <w:spacing w:line="276" w:lineRule="auto"/>
        <w:rPr>
          <w:rFonts w:asciiTheme="minorHAnsi" w:hAnsiTheme="minorHAnsi" w:cstheme="minorHAnsi"/>
        </w:rPr>
      </w:pPr>
    </w:p>
    <w:p w14:paraId="71E0235B" w14:textId="092F82F9" w:rsidR="008004C2" w:rsidRPr="00980EFA" w:rsidRDefault="00533C53" w:rsidP="00980EFA">
      <w:pPr>
        <w:spacing w:line="276" w:lineRule="auto"/>
        <w:rPr>
          <w:rFonts w:asciiTheme="minorHAnsi" w:hAnsiTheme="minorHAnsi" w:cstheme="minorHAnsi"/>
          <w:b/>
          <w:bCs/>
        </w:rPr>
      </w:pPr>
      <w:r w:rsidRPr="00980EFA">
        <w:rPr>
          <w:rFonts w:asciiTheme="minorHAnsi" w:hAnsiTheme="minorHAnsi" w:cstheme="minorHAnsi"/>
          <w:b/>
          <w:bCs/>
        </w:rPr>
        <w:t xml:space="preserve">Jednolity </w:t>
      </w:r>
      <w:r w:rsidR="008004C2" w:rsidRPr="00980EFA">
        <w:rPr>
          <w:rFonts w:asciiTheme="minorHAnsi" w:hAnsiTheme="minorHAnsi" w:cstheme="minorHAnsi"/>
          <w:b/>
          <w:bCs/>
        </w:rPr>
        <w:t>europejski dokument zamówienia</w:t>
      </w:r>
      <w:r w:rsidR="00D81113" w:rsidRPr="00980EFA">
        <w:rPr>
          <w:rFonts w:asciiTheme="minorHAnsi" w:hAnsiTheme="minorHAnsi" w:cstheme="minorHAnsi"/>
          <w:b/>
          <w:bCs/>
        </w:rPr>
        <w:t xml:space="preserve"> (</w:t>
      </w:r>
      <w:r w:rsidR="008004C2" w:rsidRPr="00980EFA">
        <w:rPr>
          <w:rFonts w:asciiTheme="minorHAnsi" w:hAnsiTheme="minorHAnsi" w:cstheme="minorHAnsi"/>
          <w:b/>
          <w:bCs/>
        </w:rPr>
        <w:t>JEDZ</w:t>
      </w:r>
      <w:r w:rsidR="00D81113" w:rsidRPr="00980EFA">
        <w:rPr>
          <w:rFonts w:asciiTheme="minorHAnsi" w:hAnsiTheme="minorHAnsi" w:cstheme="minorHAnsi"/>
          <w:b/>
          <w:bCs/>
        </w:rPr>
        <w:t>)</w:t>
      </w:r>
    </w:p>
    <w:p w14:paraId="6A6FB488" w14:textId="2256C6F8" w:rsidR="008004C2" w:rsidRPr="00980EFA" w:rsidRDefault="008004C2" w:rsidP="00980EFA">
      <w:pPr>
        <w:spacing w:line="276" w:lineRule="auto"/>
        <w:rPr>
          <w:rFonts w:asciiTheme="minorHAnsi" w:hAnsiTheme="minorHAnsi" w:cstheme="minorHAnsi"/>
          <w:bCs/>
          <w:lang w:eastAsia="pl-PL"/>
        </w:rPr>
      </w:pPr>
      <w:r w:rsidRPr="00980EFA">
        <w:rPr>
          <w:rFonts w:asciiTheme="minorHAnsi" w:hAnsiTheme="minorHAnsi" w:cstheme="minorHAnsi"/>
          <w:bCs/>
          <w:lang w:eastAsia="pl-PL"/>
        </w:rPr>
        <w:t xml:space="preserve">Zamawiający </w:t>
      </w:r>
      <w:r w:rsidR="00D81113" w:rsidRPr="00980EFA">
        <w:rPr>
          <w:rFonts w:asciiTheme="minorHAnsi" w:hAnsiTheme="minorHAnsi" w:cstheme="minorHAnsi"/>
          <w:bCs/>
          <w:lang w:eastAsia="pl-PL"/>
        </w:rPr>
        <w:t xml:space="preserve">udostępnia JEDZ w formacie </w:t>
      </w:r>
      <w:r w:rsidRPr="00980EFA">
        <w:rPr>
          <w:rFonts w:asciiTheme="minorHAnsi" w:hAnsiTheme="minorHAnsi" w:cstheme="minorHAnsi"/>
          <w:bCs/>
          <w:lang w:eastAsia="pl-PL"/>
        </w:rPr>
        <w:t>.</w:t>
      </w:r>
      <w:proofErr w:type="spellStart"/>
      <w:r w:rsidRPr="00980EFA">
        <w:rPr>
          <w:rFonts w:asciiTheme="minorHAnsi" w:hAnsiTheme="minorHAnsi" w:cstheme="minorHAnsi"/>
          <w:bCs/>
          <w:lang w:eastAsia="pl-PL"/>
        </w:rPr>
        <w:t>xml</w:t>
      </w:r>
      <w:proofErr w:type="spellEnd"/>
      <w:r w:rsidRPr="00980EFA">
        <w:rPr>
          <w:rFonts w:asciiTheme="minorHAnsi" w:hAnsiTheme="minorHAnsi" w:cstheme="minorHAnsi"/>
          <w:bCs/>
          <w:lang w:eastAsia="pl-PL"/>
        </w:rPr>
        <w:t>, .pdf</w:t>
      </w:r>
    </w:p>
    <w:p w14:paraId="13DD3689" w14:textId="77777777" w:rsidR="008004C2" w:rsidRPr="00980EFA" w:rsidRDefault="008004C2" w:rsidP="00980EFA">
      <w:pPr>
        <w:spacing w:line="276" w:lineRule="auto"/>
        <w:rPr>
          <w:rFonts w:asciiTheme="minorHAnsi" w:hAnsiTheme="minorHAnsi" w:cstheme="minorHAnsi"/>
        </w:rPr>
      </w:pPr>
    </w:p>
    <w:p w14:paraId="0C2D5234" w14:textId="2881F0D9" w:rsidR="008004C2" w:rsidRPr="00980EFA" w:rsidRDefault="008004C2" w:rsidP="00980EFA">
      <w:pPr>
        <w:suppressAutoHyphens w:val="0"/>
        <w:spacing w:after="160" w:line="276" w:lineRule="auto"/>
        <w:rPr>
          <w:rFonts w:asciiTheme="minorHAnsi" w:hAnsiTheme="minorHAnsi" w:cstheme="minorHAnsi"/>
        </w:rPr>
      </w:pPr>
      <w:r w:rsidRPr="00980EFA">
        <w:rPr>
          <w:rFonts w:asciiTheme="minorHAnsi" w:hAnsiTheme="minorHAnsi" w:cstheme="minorHAnsi"/>
        </w:rPr>
        <w:br w:type="page"/>
      </w:r>
    </w:p>
    <w:p w14:paraId="1C018ED3" w14:textId="10DE565D" w:rsidR="00533C53" w:rsidRPr="00980EFA" w:rsidRDefault="008004C2" w:rsidP="00980EFA">
      <w:pPr>
        <w:pStyle w:val="Nagwek2"/>
        <w:rPr>
          <w:rFonts w:cstheme="minorHAnsi"/>
        </w:rPr>
      </w:pPr>
      <w:r w:rsidRPr="00980EFA">
        <w:rPr>
          <w:rFonts w:cstheme="minorHAnsi"/>
        </w:rPr>
        <w:lastRenderedPageBreak/>
        <w:t>Załącznik nr 6 do SWZ</w:t>
      </w:r>
    </w:p>
    <w:p w14:paraId="1DE6D46A" w14:textId="77777777" w:rsidR="00CC14CA" w:rsidRPr="00980EFA" w:rsidRDefault="00CC14CA" w:rsidP="00980EFA">
      <w:pPr>
        <w:spacing w:line="276" w:lineRule="auto"/>
        <w:rPr>
          <w:rFonts w:asciiTheme="minorHAnsi" w:hAnsiTheme="minorHAnsi" w:cstheme="minorHAnsi"/>
        </w:rPr>
      </w:pPr>
    </w:p>
    <w:p w14:paraId="6F18B2A3" w14:textId="041A8C4A" w:rsidR="00AC7138" w:rsidRPr="00980EFA" w:rsidRDefault="00B345D5" w:rsidP="00980EFA">
      <w:pPr>
        <w:spacing w:line="276" w:lineRule="auto"/>
        <w:jc w:val="center"/>
        <w:rPr>
          <w:rFonts w:asciiTheme="minorHAnsi" w:hAnsiTheme="minorHAnsi" w:cstheme="minorHAnsi"/>
          <w:b/>
          <w:bCs/>
        </w:rPr>
      </w:pPr>
      <w:r w:rsidRPr="00980EFA">
        <w:rPr>
          <w:rFonts w:asciiTheme="minorHAnsi" w:hAnsiTheme="minorHAnsi" w:cstheme="minorHAnsi"/>
          <w:b/>
          <w:bCs/>
        </w:rPr>
        <w:t>Projektowane</w:t>
      </w:r>
      <w:r w:rsidR="00AC7138" w:rsidRPr="00980EFA">
        <w:rPr>
          <w:rFonts w:asciiTheme="minorHAnsi" w:hAnsiTheme="minorHAnsi" w:cstheme="minorHAnsi"/>
          <w:b/>
          <w:bCs/>
        </w:rPr>
        <w:t xml:space="preserve"> postanowienia</w:t>
      </w:r>
      <w:r w:rsidRPr="00980EFA">
        <w:rPr>
          <w:rFonts w:asciiTheme="minorHAnsi" w:hAnsiTheme="minorHAnsi" w:cstheme="minorHAnsi"/>
          <w:b/>
          <w:bCs/>
        </w:rPr>
        <w:t xml:space="preserve"> </w:t>
      </w:r>
      <w:r w:rsidR="00C80702" w:rsidRPr="00980EFA">
        <w:rPr>
          <w:rFonts w:asciiTheme="minorHAnsi" w:hAnsiTheme="minorHAnsi" w:cstheme="minorHAnsi"/>
          <w:b/>
          <w:bCs/>
        </w:rPr>
        <w:t>Umowy</w:t>
      </w:r>
      <w:r w:rsidR="000F2A7D" w:rsidRPr="00980EFA">
        <w:rPr>
          <w:rFonts w:asciiTheme="minorHAnsi" w:hAnsiTheme="minorHAnsi" w:cstheme="minorHAnsi"/>
          <w:b/>
          <w:bCs/>
        </w:rPr>
        <w:t xml:space="preserve"> dla Części </w:t>
      </w:r>
      <w:r w:rsidR="00D967B5" w:rsidRPr="00980EFA">
        <w:rPr>
          <w:rFonts w:asciiTheme="minorHAnsi" w:hAnsiTheme="minorHAnsi" w:cstheme="minorHAnsi"/>
          <w:b/>
          <w:bCs/>
        </w:rPr>
        <w:t xml:space="preserve">nr </w:t>
      </w:r>
      <w:r w:rsidR="000F2A7D" w:rsidRPr="00980EFA">
        <w:rPr>
          <w:rFonts w:asciiTheme="minorHAnsi" w:hAnsiTheme="minorHAnsi" w:cstheme="minorHAnsi"/>
          <w:b/>
          <w:bCs/>
        </w:rPr>
        <w:t>I</w:t>
      </w:r>
      <w:r w:rsidR="00AC7138" w:rsidRPr="00980EFA">
        <w:rPr>
          <w:rFonts w:asciiTheme="minorHAnsi" w:hAnsiTheme="minorHAnsi" w:cstheme="minorHAnsi"/>
          <w:b/>
          <w:bCs/>
        </w:rPr>
        <w:t xml:space="preserve">, </w:t>
      </w:r>
      <w:r w:rsidRPr="00980EFA">
        <w:rPr>
          <w:rFonts w:asciiTheme="minorHAnsi" w:hAnsiTheme="minorHAnsi" w:cstheme="minorHAnsi"/>
        </w:rPr>
        <w:br/>
      </w:r>
      <w:r w:rsidR="00AC7138" w:rsidRPr="00980EFA">
        <w:rPr>
          <w:rFonts w:asciiTheme="minorHAnsi" w:hAnsiTheme="minorHAnsi" w:cstheme="minorHAnsi"/>
          <w:b/>
          <w:bCs/>
        </w:rPr>
        <w:t xml:space="preserve">które zostaną wprowadzone do treści </w:t>
      </w:r>
      <w:r w:rsidR="00C80702" w:rsidRPr="00980EFA">
        <w:rPr>
          <w:rFonts w:asciiTheme="minorHAnsi" w:hAnsiTheme="minorHAnsi" w:cstheme="minorHAnsi"/>
          <w:b/>
          <w:bCs/>
        </w:rPr>
        <w:t>Umowy</w:t>
      </w:r>
      <w:r w:rsidR="00AC7138" w:rsidRPr="00980EFA">
        <w:rPr>
          <w:rFonts w:asciiTheme="minorHAnsi" w:hAnsiTheme="minorHAnsi" w:cstheme="minorHAnsi"/>
          <w:b/>
          <w:bCs/>
        </w:rPr>
        <w:t xml:space="preserve"> w sprawie zamówienia publicznego</w:t>
      </w:r>
    </w:p>
    <w:p w14:paraId="6230685A" w14:textId="07EF9F4E" w:rsidR="00E556B1" w:rsidRPr="00980EFA" w:rsidRDefault="00E556B1" w:rsidP="00980EFA">
      <w:pPr>
        <w:spacing w:before="120" w:line="276" w:lineRule="auto"/>
        <w:rPr>
          <w:rFonts w:asciiTheme="minorHAnsi" w:hAnsiTheme="minorHAnsi" w:cstheme="minorHAnsi"/>
        </w:rPr>
      </w:pPr>
      <w:r w:rsidRPr="00980EFA">
        <w:rPr>
          <w:rFonts w:asciiTheme="minorHAnsi" w:hAnsiTheme="minorHAnsi" w:cstheme="minorHAnsi"/>
        </w:rPr>
        <w:t>Umowa została zawarta w wyniku przeprowadzonego postępowania o zamówienie publiczne w trybie przetargu nieograniczonego zgodnie z art. 132 ustawy z dnia 11 września 2019 roku Prawo zamówień publicznych (</w:t>
      </w:r>
      <w:r w:rsidRPr="00980EFA">
        <w:rPr>
          <w:rFonts w:asciiTheme="minorHAnsi" w:hAnsiTheme="minorHAnsi" w:cstheme="minorHAnsi"/>
          <w:bCs/>
        </w:rPr>
        <w:t xml:space="preserve">Dz. U. z </w:t>
      </w:r>
      <w:r w:rsidR="00E760A6" w:rsidRPr="00980EFA">
        <w:rPr>
          <w:rFonts w:asciiTheme="minorHAnsi" w:hAnsiTheme="minorHAnsi" w:cstheme="minorHAnsi"/>
          <w:bCs/>
        </w:rPr>
        <w:t xml:space="preserve">2021 </w:t>
      </w:r>
      <w:r w:rsidRPr="00980EFA">
        <w:rPr>
          <w:rFonts w:asciiTheme="minorHAnsi" w:hAnsiTheme="minorHAnsi" w:cstheme="minorHAnsi"/>
          <w:bCs/>
        </w:rPr>
        <w:t xml:space="preserve">r., poz. </w:t>
      </w:r>
      <w:r w:rsidR="00E760A6" w:rsidRPr="00980EFA">
        <w:rPr>
          <w:rFonts w:asciiTheme="minorHAnsi" w:hAnsiTheme="minorHAnsi" w:cstheme="minorHAnsi"/>
          <w:bCs/>
        </w:rPr>
        <w:t>1129</w:t>
      </w:r>
      <w:r w:rsidR="00C500C1" w:rsidRPr="00980EFA">
        <w:rPr>
          <w:rFonts w:asciiTheme="minorHAnsi" w:hAnsiTheme="minorHAnsi" w:cstheme="minorHAnsi"/>
          <w:bCs/>
        </w:rPr>
        <w:t xml:space="preserve"> ze zm.</w:t>
      </w:r>
      <w:r w:rsidRPr="00980EFA">
        <w:rPr>
          <w:rFonts w:asciiTheme="minorHAnsi" w:hAnsiTheme="minorHAnsi" w:cstheme="minorHAnsi"/>
        </w:rPr>
        <w:t>), zwanej dalej „ustawą</w:t>
      </w:r>
      <w:r w:rsidR="00A416E5" w:rsidRPr="00980EFA">
        <w:rPr>
          <w:rFonts w:asciiTheme="minorHAnsi" w:hAnsiTheme="minorHAnsi" w:cstheme="minorHAnsi"/>
        </w:rPr>
        <w:t xml:space="preserve"> Pzp</w:t>
      </w:r>
      <w:r w:rsidRPr="00980EFA">
        <w:rPr>
          <w:rFonts w:asciiTheme="minorHAnsi" w:hAnsiTheme="minorHAnsi" w:cstheme="minorHAnsi"/>
        </w:rPr>
        <w:t>”</w:t>
      </w:r>
    </w:p>
    <w:p w14:paraId="0D8EDB6E" w14:textId="77777777" w:rsidR="00D81192" w:rsidRPr="00980EFA" w:rsidRDefault="00D81192" w:rsidP="00980EFA">
      <w:pPr>
        <w:spacing w:line="276" w:lineRule="auto"/>
        <w:jc w:val="center"/>
        <w:rPr>
          <w:rFonts w:asciiTheme="minorHAnsi" w:hAnsiTheme="minorHAnsi" w:cstheme="minorHAnsi"/>
          <w:b/>
          <w:bCs/>
          <w:sz w:val="20"/>
          <w:szCs w:val="20"/>
          <w:u w:val="single"/>
        </w:rPr>
      </w:pPr>
    </w:p>
    <w:p w14:paraId="4B14C5A9" w14:textId="2CB09830"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Paragraf </w:t>
      </w:r>
      <w:r w:rsidR="00D81192" w:rsidRPr="00980EFA">
        <w:rPr>
          <w:rFonts w:asciiTheme="minorHAnsi" w:hAnsiTheme="minorHAnsi" w:cstheme="minorHAnsi"/>
          <w:lang w:eastAsia="pl-PL"/>
        </w:rPr>
        <w:t xml:space="preserve"> 1</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Przedmiot Umowy</w:t>
      </w:r>
    </w:p>
    <w:p w14:paraId="67905A14" w14:textId="71198360" w:rsidR="00D81192" w:rsidRPr="00980EFA" w:rsidRDefault="00D81192" w:rsidP="00980EFA">
      <w:pPr>
        <w:numPr>
          <w:ilvl w:val="0"/>
          <w:numId w:val="16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Przedmiotem Umowy jest</w:t>
      </w:r>
      <w:r w:rsidR="000F2A7D" w:rsidRPr="00980EFA">
        <w:rPr>
          <w:rFonts w:asciiTheme="minorHAnsi" w:hAnsiTheme="minorHAnsi" w:cstheme="minorHAnsi"/>
          <w:lang w:eastAsia="pl-PL"/>
        </w:rPr>
        <w:t xml:space="preserve"> </w:t>
      </w:r>
      <w:bookmarkStart w:id="50" w:name="_Hlk96945165"/>
      <w:r w:rsidR="000F2A7D" w:rsidRPr="00980EFA">
        <w:rPr>
          <w:rFonts w:asciiTheme="minorHAnsi" w:hAnsiTheme="minorHAnsi" w:cstheme="minorHAnsi"/>
          <w:lang w:eastAsia="pl-PL"/>
        </w:rPr>
        <w:t>d</w:t>
      </w:r>
      <w:r w:rsidRPr="00980EFA">
        <w:rPr>
          <w:rFonts w:asciiTheme="minorHAnsi" w:hAnsiTheme="minorHAnsi" w:cstheme="minorHAnsi"/>
          <w:lang w:eastAsia="pl-PL"/>
        </w:rPr>
        <w:t>ostawa komputerów przenośnych</w:t>
      </w:r>
      <w:r w:rsidR="004B46EA" w:rsidRPr="00980EFA">
        <w:rPr>
          <w:rFonts w:asciiTheme="minorHAnsi" w:hAnsiTheme="minorHAnsi" w:cstheme="minorHAnsi"/>
          <w:lang w:eastAsia="pl-PL"/>
        </w:rPr>
        <w:t xml:space="preserve"> z zainstalowanym systemem operacyjnym</w:t>
      </w:r>
      <w:r w:rsidRPr="00980EFA">
        <w:rPr>
          <w:rFonts w:asciiTheme="minorHAnsi" w:hAnsiTheme="minorHAnsi" w:cstheme="minorHAnsi"/>
          <w:lang w:eastAsia="pl-PL"/>
        </w:rPr>
        <w:t>:</w:t>
      </w:r>
    </w:p>
    <w:p w14:paraId="27DCAB67" w14:textId="77777777" w:rsidR="00D81192" w:rsidRPr="00980EFA" w:rsidRDefault="00D81192" w:rsidP="00D123DF">
      <w:pPr>
        <w:numPr>
          <w:ilvl w:val="2"/>
          <w:numId w:val="165"/>
        </w:numPr>
        <w:spacing w:before="120" w:after="120" w:line="276" w:lineRule="auto"/>
        <w:ind w:left="709" w:hanging="362"/>
        <w:rPr>
          <w:rFonts w:asciiTheme="minorHAnsi" w:hAnsiTheme="minorHAnsi" w:cstheme="minorHAnsi"/>
          <w:lang w:eastAsia="pl-PL"/>
        </w:rPr>
      </w:pPr>
      <w:r w:rsidRPr="00980EFA">
        <w:rPr>
          <w:rFonts w:asciiTheme="minorHAnsi" w:hAnsiTheme="minorHAnsi" w:cstheme="minorHAnsi"/>
          <w:lang w:eastAsia="pl-PL"/>
        </w:rPr>
        <w:t>15” Komputer przenośny typu laptop ze stacją dokującą, torbą oraz zestawem bezprzewodowym myszy i klawiatury - w ilości 200 sztuk,</w:t>
      </w:r>
    </w:p>
    <w:p w14:paraId="57A844BD" w14:textId="77777777" w:rsidR="00D81192" w:rsidRPr="00980EFA" w:rsidRDefault="00D81192" w:rsidP="00D123DF">
      <w:pPr>
        <w:numPr>
          <w:ilvl w:val="2"/>
          <w:numId w:val="165"/>
        </w:numPr>
        <w:spacing w:before="120" w:after="120" w:line="276" w:lineRule="auto"/>
        <w:ind w:left="709" w:hanging="362"/>
        <w:rPr>
          <w:rFonts w:asciiTheme="minorHAnsi" w:hAnsiTheme="minorHAnsi" w:cstheme="minorHAnsi"/>
          <w:lang w:eastAsia="pl-PL"/>
        </w:rPr>
      </w:pPr>
      <w:r w:rsidRPr="00980EFA">
        <w:rPr>
          <w:rFonts w:asciiTheme="minorHAnsi" w:hAnsiTheme="minorHAnsi" w:cstheme="minorHAnsi"/>
          <w:lang w:eastAsia="pl-PL"/>
        </w:rPr>
        <w:t>15” Komputer przenośny typu laptop ze stacją dokującą, plecakiem oraz zestawem bezprzewodowym myszy i klawiatury - w ilości 100 sztuk,</w:t>
      </w:r>
    </w:p>
    <w:p w14:paraId="6D61FAF2" w14:textId="77777777" w:rsidR="00D81192" w:rsidRPr="00980EFA" w:rsidRDefault="00D81192" w:rsidP="00D123DF">
      <w:pPr>
        <w:numPr>
          <w:ilvl w:val="2"/>
          <w:numId w:val="165"/>
        </w:numPr>
        <w:spacing w:before="120" w:after="120" w:line="276" w:lineRule="auto"/>
        <w:ind w:left="709" w:hanging="362"/>
        <w:rPr>
          <w:rFonts w:asciiTheme="minorHAnsi" w:hAnsiTheme="minorHAnsi" w:cstheme="minorHAnsi"/>
          <w:lang w:eastAsia="pl-PL"/>
        </w:rPr>
      </w:pPr>
      <w:r w:rsidRPr="00980EFA">
        <w:rPr>
          <w:rFonts w:asciiTheme="minorHAnsi" w:hAnsiTheme="minorHAnsi" w:cstheme="minorHAnsi"/>
          <w:lang w:eastAsia="pl-PL"/>
        </w:rPr>
        <w:t>15” Komputer przenośny typu laptop o większej mocy obliczeniowej ze stacją dokującą, torbą oraz zestawem bezprzewodowym myszy i klawiatury - w ilości 20 sztuk</w:t>
      </w:r>
    </w:p>
    <w:p w14:paraId="62E51285" w14:textId="77777777" w:rsidR="00D81192" w:rsidRPr="00980EFA" w:rsidRDefault="00D81192" w:rsidP="00D123DF">
      <w:pPr>
        <w:numPr>
          <w:ilvl w:val="2"/>
          <w:numId w:val="165"/>
        </w:numPr>
        <w:spacing w:before="120" w:after="120" w:line="276" w:lineRule="auto"/>
        <w:ind w:left="709" w:hanging="362"/>
        <w:rPr>
          <w:rFonts w:asciiTheme="minorHAnsi" w:hAnsiTheme="minorHAnsi" w:cstheme="minorHAnsi"/>
          <w:lang w:eastAsia="pl-PL"/>
        </w:rPr>
      </w:pPr>
      <w:r w:rsidRPr="00980EFA">
        <w:rPr>
          <w:rFonts w:asciiTheme="minorHAnsi" w:hAnsiTheme="minorHAnsi" w:cstheme="minorHAnsi"/>
          <w:lang w:eastAsia="pl-PL"/>
        </w:rPr>
        <w:t>14” Komputer przenośny typu laptop większej mocy obliczeniowej ze stacją dokującą, torbą oraz zestawem bezprzewodowym myszy i klawiatury - w ilości 20 sztuk</w:t>
      </w:r>
    </w:p>
    <w:p w14:paraId="090454DB" w14:textId="77777777" w:rsidR="00D81192" w:rsidRPr="00980EFA" w:rsidRDefault="00D81192" w:rsidP="00D123DF">
      <w:pPr>
        <w:numPr>
          <w:ilvl w:val="2"/>
          <w:numId w:val="165"/>
        </w:numPr>
        <w:spacing w:before="120" w:after="120" w:line="276" w:lineRule="auto"/>
        <w:ind w:left="709" w:hanging="362"/>
        <w:rPr>
          <w:rFonts w:asciiTheme="minorHAnsi" w:hAnsiTheme="minorHAnsi" w:cstheme="minorHAnsi"/>
          <w:lang w:eastAsia="pl-PL"/>
        </w:rPr>
      </w:pPr>
      <w:r w:rsidRPr="00980EFA">
        <w:rPr>
          <w:rFonts w:asciiTheme="minorHAnsi" w:hAnsiTheme="minorHAnsi" w:cstheme="minorHAnsi"/>
          <w:lang w:eastAsia="pl-PL"/>
        </w:rPr>
        <w:t xml:space="preserve">15” </w:t>
      </w:r>
      <w:bookmarkStart w:id="51" w:name="_Hlk92659983"/>
      <w:r w:rsidRPr="00980EFA">
        <w:rPr>
          <w:rFonts w:asciiTheme="minorHAnsi" w:hAnsiTheme="minorHAnsi" w:cstheme="minorHAnsi"/>
          <w:lang w:eastAsia="pl-PL"/>
        </w:rPr>
        <w:t xml:space="preserve">Komputer przenośny typu laptop o większej mocy obliczeniowej, wyposażony w kartę graficzną, ze stacją dokującą, plecakiem oraz zestawem bezprzewodowym myszy i klawiatury </w:t>
      </w:r>
      <w:bookmarkEnd w:id="51"/>
      <w:r w:rsidRPr="00980EFA">
        <w:rPr>
          <w:rFonts w:asciiTheme="minorHAnsi" w:hAnsiTheme="minorHAnsi" w:cstheme="minorHAnsi"/>
          <w:lang w:eastAsia="pl-PL"/>
        </w:rPr>
        <w:t>- w ilości 5 sztuk</w:t>
      </w:r>
    </w:p>
    <w:bookmarkEnd w:id="50"/>
    <w:p w14:paraId="1758D095" w14:textId="77777777" w:rsidR="00D81192" w:rsidRPr="00980EFA" w:rsidRDefault="00D81192" w:rsidP="00980EFA">
      <w:pPr>
        <w:spacing w:before="120" w:after="120" w:line="276" w:lineRule="auto"/>
        <w:ind w:left="284"/>
        <w:rPr>
          <w:rFonts w:asciiTheme="minorHAnsi" w:hAnsiTheme="minorHAnsi" w:cstheme="minorHAnsi"/>
          <w:lang w:eastAsia="pl-PL"/>
        </w:rPr>
      </w:pPr>
      <w:r w:rsidRPr="00980EFA">
        <w:rPr>
          <w:rFonts w:asciiTheme="minorHAnsi" w:hAnsiTheme="minorHAnsi" w:cstheme="minorHAnsi"/>
          <w:lang w:eastAsia="pl-PL"/>
        </w:rPr>
        <w:t>zwanego dalej „Sprzętem”.</w:t>
      </w:r>
    </w:p>
    <w:p w14:paraId="4546AA90" w14:textId="77777777" w:rsidR="00D81192" w:rsidRPr="00980EFA" w:rsidRDefault="00D81192" w:rsidP="00980EFA">
      <w:pPr>
        <w:numPr>
          <w:ilvl w:val="0"/>
          <w:numId w:val="16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dostarczony będzie do siedziby PFRON wraz z rozładunkiem i przemieszczeniem do konkretnego miejsca wskazanego przez Zamawiającego.</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Wszelkie postanowienia Umowy odnoszące się zbiorczo do Sprzętu mają także zastosowanie do poszczególnych i pojedynczych Sprzętów, wymienionych w zdaniu poprzedzającym, a także do ich części lub elementów.</w:t>
      </w:r>
    </w:p>
    <w:p w14:paraId="430A2643" w14:textId="158963CC" w:rsidR="00D81192" w:rsidRPr="00980EFA" w:rsidRDefault="00D81192" w:rsidP="00980EFA">
      <w:pPr>
        <w:numPr>
          <w:ilvl w:val="0"/>
          <w:numId w:val="152"/>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Sprzęt dostarczony zostanie zgodnie z ofertą Wykonawcy i Szczegółowym opisem przedmiotu Zamówienia/Specyfikacją techniczną dla Części, który stanowi Załącznik nr 1 do Umowy. Parametry określone w tym załączniku są minimalnymi wymaganymi przez Zamawiającego, z uwzględnieniem aspektów środowiskowych. </w:t>
      </w:r>
    </w:p>
    <w:p w14:paraId="776AAAE8" w14:textId="68CCE6FF" w:rsidR="00D81192" w:rsidRPr="00980EFA" w:rsidRDefault="00D81192" w:rsidP="00980EFA">
      <w:pPr>
        <w:numPr>
          <w:ilvl w:val="0"/>
          <w:numId w:val="153"/>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lastRenderedPageBreak/>
        <w:t xml:space="preserve">Licencje na system operacyjny, o których mowa w ust. 1, będą licencjami bezterminowymi i Wykonawca oświadcza, że jest uprawniony do ich odsprzedaży Zamawiającemu na podstawie zawartych umów, bądź innych ustaleń z producentem systemu operacyjnego oraz oświadcza, że nie narusza jakichkolwiek praw osób trzecich, w tym w szczególności autorskich praw majątkowych lub niemajątkowych takich osób. Szczegółowe warunki korzystania z systemu operacyjnego, w tym wskazanie pól eksploatacji regulują warunki licencyjne określone przez producenta systemu operacyjnego. </w:t>
      </w:r>
    </w:p>
    <w:p w14:paraId="522B8CED" w14:textId="77777777" w:rsidR="00D81192" w:rsidRPr="00980EFA" w:rsidRDefault="00D81192" w:rsidP="00980EFA">
      <w:pPr>
        <w:numPr>
          <w:ilvl w:val="0"/>
          <w:numId w:val="153"/>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o których mowa w ust. 1 musi być fabrycznie nowy, sprawny technicznie, bezpieczny, kompletny, gotowy do pracy, oraz wolny od wad prawnych i fizycznych,</w:t>
      </w:r>
      <w:r w:rsidRPr="00980EFA">
        <w:rPr>
          <w:rFonts w:asciiTheme="minorHAnsi" w:eastAsiaTheme="minorHAnsi" w:hAnsiTheme="minorHAnsi" w:cstheme="minorHAnsi"/>
          <w:lang w:eastAsia="en-US"/>
        </w:rPr>
        <w:t xml:space="preserve"> </w:t>
      </w:r>
      <w:r w:rsidRPr="00980EFA">
        <w:rPr>
          <w:rFonts w:asciiTheme="minorHAnsi" w:hAnsiTheme="minorHAnsi" w:cstheme="minorHAnsi"/>
          <w:lang w:eastAsia="pl-PL"/>
        </w:rPr>
        <w:t>wprowadzony do obrotu na terytorium Rzeczypospolitej Polskiej, w oryginalnych nienaruszonych opakowaniach. Dostarczany przez Wykonawcę sprzęt powinien być wyprodukowany nie wcześniej niż rok od daty złożenia zamówienia przez Zamawiającego.</w:t>
      </w:r>
    </w:p>
    <w:p w14:paraId="6BCA49AB" w14:textId="4247C930" w:rsidR="00D81192" w:rsidRPr="00980EFA" w:rsidRDefault="00D81192" w:rsidP="00980EFA">
      <w:pPr>
        <w:numPr>
          <w:ilvl w:val="0"/>
          <w:numId w:val="153"/>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Dostarczony Sprzęt, o którym mowa w ust. 1 posiada 3-letni okres gwarancji, realizowany co najmniej na warunkach, o których mowa w </w:t>
      </w:r>
      <w:r w:rsidR="00284BED" w:rsidRPr="00980EFA">
        <w:rPr>
          <w:rFonts w:asciiTheme="minorHAnsi" w:hAnsiTheme="minorHAnsi" w:cstheme="minorHAnsi"/>
          <w:lang w:eastAsia="pl-PL"/>
        </w:rPr>
        <w:t xml:space="preserve">Paragrafie </w:t>
      </w:r>
      <w:r w:rsidRPr="00980EFA">
        <w:rPr>
          <w:rFonts w:asciiTheme="minorHAnsi" w:hAnsiTheme="minorHAnsi" w:cstheme="minorHAnsi"/>
          <w:lang w:eastAsia="pl-PL"/>
        </w:rPr>
        <w:t>8 Umowy.</w:t>
      </w:r>
    </w:p>
    <w:p w14:paraId="4A7922B3" w14:textId="56FE038A" w:rsidR="00D81192" w:rsidRPr="00980EFA" w:rsidRDefault="00D81192" w:rsidP="00980EFA">
      <w:pPr>
        <w:numPr>
          <w:ilvl w:val="0"/>
          <w:numId w:val="153"/>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Do każdego Sprzętu dostarczona będzie </w:t>
      </w:r>
      <w:r w:rsidR="000F2A7D" w:rsidRPr="00980EFA">
        <w:rPr>
          <w:rFonts w:asciiTheme="minorHAnsi" w:hAnsiTheme="minorHAnsi" w:cstheme="minorHAnsi"/>
          <w:lang w:eastAsia="pl-PL"/>
        </w:rPr>
        <w:t xml:space="preserve">skrócona </w:t>
      </w:r>
      <w:r w:rsidRPr="00980EFA">
        <w:rPr>
          <w:rFonts w:asciiTheme="minorHAnsi" w:hAnsiTheme="minorHAnsi" w:cstheme="minorHAnsi"/>
          <w:lang w:eastAsia="pl-PL"/>
        </w:rPr>
        <w:t>instrukcja użytkownika w języku polskim.</w:t>
      </w:r>
    </w:p>
    <w:p w14:paraId="23CDA7DF" w14:textId="69C7A381"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2</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Termin realizacji</w:t>
      </w:r>
    </w:p>
    <w:p w14:paraId="5F22BA8B" w14:textId="6E1DBE4B" w:rsidR="00D81192" w:rsidRPr="00980EFA" w:rsidRDefault="00D81192" w:rsidP="00980EFA">
      <w:pPr>
        <w:numPr>
          <w:ilvl w:val="0"/>
          <w:numId w:val="154"/>
        </w:numPr>
        <w:tabs>
          <w:tab w:val="left" w:pos="284"/>
        </w:tabs>
        <w:spacing w:before="120" w:after="120" w:line="276" w:lineRule="auto"/>
        <w:contextualSpacing/>
        <w:rPr>
          <w:rFonts w:asciiTheme="minorHAnsi" w:hAnsiTheme="minorHAnsi" w:cstheme="minorHAnsi"/>
          <w:lang w:eastAsia="pl-PL"/>
        </w:rPr>
      </w:pPr>
      <w:r w:rsidRPr="00980EFA">
        <w:rPr>
          <w:rFonts w:asciiTheme="minorHAnsi" w:hAnsiTheme="minorHAnsi" w:cstheme="minorHAnsi"/>
          <w:lang w:eastAsia="pl-PL"/>
        </w:rPr>
        <w:t>Termin dostawy przedmiotu zamówienia</w:t>
      </w:r>
      <w:r w:rsidR="00B12605" w:rsidRPr="00980EFA">
        <w:rPr>
          <w:rFonts w:asciiTheme="minorHAnsi" w:hAnsiTheme="minorHAnsi" w:cstheme="minorHAnsi"/>
          <w:lang w:eastAsia="pl-PL"/>
        </w:rPr>
        <w:t xml:space="preserve"> </w:t>
      </w:r>
      <w:r w:rsidRPr="00980EFA">
        <w:rPr>
          <w:rFonts w:asciiTheme="minorHAnsi" w:hAnsiTheme="minorHAnsi" w:cstheme="minorHAnsi"/>
          <w:lang w:eastAsia="pl-PL"/>
        </w:rPr>
        <w:t>wynosi: do 90</w:t>
      </w:r>
      <w:r w:rsidRPr="00980EFA">
        <w:rPr>
          <w:rFonts w:asciiTheme="minorHAnsi" w:hAnsiTheme="minorHAnsi" w:cstheme="minorHAnsi"/>
          <w:color w:val="FF0000"/>
          <w:lang w:eastAsia="pl-PL"/>
        </w:rPr>
        <w:t xml:space="preserve"> </w:t>
      </w:r>
      <w:r w:rsidRPr="00980EFA">
        <w:rPr>
          <w:rFonts w:asciiTheme="minorHAnsi" w:hAnsiTheme="minorHAnsi" w:cstheme="minorHAnsi"/>
          <w:lang w:eastAsia="pl-PL"/>
        </w:rPr>
        <w:t>dni od dnia</w:t>
      </w:r>
      <w:r w:rsidRPr="00980EFA" w:rsidDel="00A3520B">
        <w:rPr>
          <w:rFonts w:asciiTheme="minorHAnsi" w:hAnsiTheme="minorHAnsi" w:cstheme="minorHAnsi"/>
          <w:lang w:eastAsia="pl-PL"/>
        </w:rPr>
        <w:t xml:space="preserve"> </w:t>
      </w:r>
      <w:r w:rsidRPr="00980EFA">
        <w:rPr>
          <w:rFonts w:asciiTheme="minorHAnsi" w:hAnsiTheme="minorHAnsi" w:cstheme="minorHAnsi"/>
          <w:lang w:eastAsia="pl-PL"/>
        </w:rPr>
        <w:t>zawarcia Umowy,</w:t>
      </w:r>
      <w:r w:rsidRPr="00980EFA">
        <w:rPr>
          <w:rFonts w:asciiTheme="minorHAnsi" w:eastAsiaTheme="minorHAnsi" w:hAnsiTheme="minorHAnsi" w:cstheme="minorHAnsi"/>
          <w:bCs/>
          <w:lang w:eastAsia="en-US"/>
        </w:rPr>
        <w:t xml:space="preserve"> </w:t>
      </w:r>
    </w:p>
    <w:p w14:paraId="2DE0DAB3" w14:textId="77777777" w:rsidR="00D81192" w:rsidRPr="00980EFA" w:rsidRDefault="00D81192" w:rsidP="00980EFA">
      <w:pPr>
        <w:tabs>
          <w:tab w:val="left" w:pos="284"/>
        </w:tabs>
        <w:spacing w:before="120" w:after="120" w:line="276" w:lineRule="auto"/>
        <w:ind w:left="284"/>
        <w:contextualSpacing/>
        <w:rPr>
          <w:rFonts w:asciiTheme="minorHAnsi" w:hAnsiTheme="minorHAnsi" w:cstheme="minorHAnsi"/>
          <w:bCs/>
          <w:lang w:eastAsia="pl-PL"/>
        </w:rPr>
      </w:pPr>
      <w:r w:rsidRPr="00980EFA">
        <w:rPr>
          <w:rFonts w:asciiTheme="minorHAnsi" w:hAnsiTheme="minorHAnsi" w:cstheme="minorHAnsi"/>
          <w:bCs/>
          <w:lang w:eastAsia="pl-PL"/>
        </w:rPr>
        <w:t>Za dzień dostarczenia Sprzętu uznaje się dzień podpisania przez Zamawiającego Protokołu odbioru ilościowego bez uwag i zastrzeżeń, stanowiącego Załącznik nr 3 do Umowy.</w:t>
      </w:r>
    </w:p>
    <w:p w14:paraId="2632E191" w14:textId="77777777" w:rsidR="00D81192" w:rsidRPr="00980EFA" w:rsidRDefault="00D81192" w:rsidP="00980EFA">
      <w:pPr>
        <w:tabs>
          <w:tab w:val="left" w:pos="284"/>
        </w:tabs>
        <w:spacing w:before="120" w:after="120" w:line="276" w:lineRule="auto"/>
        <w:ind w:left="284"/>
        <w:contextualSpacing/>
        <w:rPr>
          <w:rFonts w:asciiTheme="minorHAnsi" w:hAnsiTheme="minorHAnsi" w:cstheme="minorHAnsi"/>
          <w:bCs/>
          <w:sz w:val="10"/>
          <w:szCs w:val="10"/>
          <w:lang w:eastAsia="pl-PL"/>
        </w:rPr>
      </w:pPr>
    </w:p>
    <w:p w14:paraId="021B2FF8" w14:textId="77777777" w:rsidR="0078149D" w:rsidRPr="00980EFA" w:rsidRDefault="0078149D" w:rsidP="00980EFA">
      <w:pPr>
        <w:numPr>
          <w:ilvl w:val="0"/>
          <w:numId w:val="154"/>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Na termin realizacji Umowy składają się:</w:t>
      </w:r>
    </w:p>
    <w:p w14:paraId="680BE03C" w14:textId="2470F26D" w:rsidR="0078149D" w:rsidRPr="00980EFA" w:rsidRDefault="0078149D" w:rsidP="00980EFA">
      <w:pPr>
        <w:numPr>
          <w:ilvl w:val="1"/>
          <w:numId w:val="154"/>
        </w:numPr>
        <w:tabs>
          <w:tab w:val="left" w:pos="284"/>
        </w:tabs>
        <w:spacing w:before="120" w:after="120" w:line="276" w:lineRule="auto"/>
        <w:ind w:left="851" w:hanging="567"/>
        <w:rPr>
          <w:rFonts w:asciiTheme="minorHAnsi" w:hAnsiTheme="minorHAnsi" w:cstheme="minorHAnsi"/>
        </w:rPr>
      </w:pPr>
      <w:r w:rsidRPr="00980EFA">
        <w:rPr>
          <w:rFonts w:asciiTheme="minorHAnsi" w:hAnsiTheme="minorHAnsi" w:cstheme="minorHAnsi"/>
        </w:rPr>
        <w:t>Termin dostawy o którym mowa w ust. 1</w:t>
      </w:r>
    </w:p>
    <w:p w14:paraId="090437AB" w14:textId="529E37D2" w:rsidR="00D81192" w:rsidRPr="00980EFA" w:rsidRDefault="0078149D" w:rsidP="00980EFA">
      <w:pPr>
        <w:numPr>
          <w:ilvl w:val="1"/>
          <w:numId w:val="154"/>
        </w:numPr>
        <w:tabs>
          <w:tab w:val="left" w:pos="284"/>
        </w:tabs>
        <w:spacing w:before="120" w:after="120" w:line="276" w:lineRule="auto"/>
        <w:ind w:left="851" w:hanging="567"/>
        <w:rPr>
          <w:rFonts w:asciiTheme="minorHAnsi" w:hAnsiTheme="minorHAnsi" w:cstheme="minorHAnsi"/>
        </w:rPr>
      </w:pPr>
      <w:r w:rsidRPr="00980EFA">
        <w:rPr>
          <w:rFonts w:asciiTheme="minorHAnsi" w:hAnsiTheme="minorHAnsi" w:cstheme="minorHAnsi"/>
        </w:rPr>
        <w:t xml:space="preserve">Czas niezbędny do przeprowadzenia pełnego odbioru jakościowego, który wynosi do </w:t>
      </w:r>
      <w:r w:rsidR="002D3BDF">
        <w:rPr>
          <w:rFonts w:asciiTheme="minorHAnsi" w:hAnsiTheme="minorHAnsi" w:cstheme="minorHAnsi"/>
        </w:rPr>
        <w:t>40</w:t>
      </w:r>
      <w:r w:rsidRPr="00980EFA">
        <w:rPr>
          <w:rFonts w:asciiTheme="minorHAnsi" w:hAnsiTheme="minorHAnsi" w:cstheme="minorHAnsi"/>
        </w:rPr>
        <w:t xml:space="preserve"> dni od dnia dostarczenia sprzętu. Za dzień zrealizowania Umowy uznaje się dzień podpisania przez Zamawiającego bez uwag i zastrzeżeń ostatniego Protokołu odbioru jakościowego, stanowiącego Załącznik nr 4 do Umowy.</w:t>
      </w:r>
    </w:p>
    <w:p w14:paraId="01D8533F" w14:textId="53805262" w:rsidR="00D81192" w:rsidRPr="00980EFA" w:rsidRDefault="00D81192" w:rsidP="00980EFA">
      <w:pPr>
        <w:numPr>
          <w:ilvl w:val="0"/>
          <w:numId w:val="154"/>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 xml:space="preserve">Wykonawca udziela Zamawiającemu 3-letniej gwarancji na Sprzęt oraz 6-miesięcznej gwarancji na baterię, a także rozszerzonej rękojmi na warunkach określonych w </w:t>
      </w:r>
      <w:r w:rsidR="00284BED" w:rsidRPr="00980EFA">
        <w:rPr>
          <w:rFonts w:asciiTheme="minorHAnsi" w:hAnsiTheme="minorHAnsi" w:cstheme="minorHAnsi"/>
        </w:rPr>
        <w:t xml:space="preserve">Paragrafie </w:t>
      </w:r>
      <w:r w:rsidRPr="00980EFA">
        <w:rPr>
          <w:rFonts w:asciiTheme="minorHAnsi" w:hAnsiTheme="minorHAnsi" w:cstheme="minorHAnsi"/>
        </w:rPr>
        <w:t>8 Umowy, liczone od dnia podpisania ostatniego Protokołu odbioru jakościowego przez Strony bez zastrzeżeń, stanowiącego załącznik nr 4 do Umowy.</w:t>
      </w:r>
    </w:p>
    <w:p w14:paraId="1D64D02A" w14:textId="7CE55443" w:rsidR="00D81192" w:rsidRPr="00980EFA" w:rsidRDefault="00284BED" w:rsidP="00980EFA">
      <w:pPr>
        <w:pStyle w:val="Nagwek3"/>
        <w:spacing w:before="240" w:after="120" w:line="276" w:lineRule="auto"/>
        <w:rPr>
          <w:rFonts w:asciiTheme="minorHAnsi" w:hAnsiTheme="minorHAnsi" w:cstheme="minorHAnsi"/>
          <w:lang w:eastAsia="pl-PL"/>
        </w:rPr>
      </w:pPr>
      <w:bookmarkStart w:id="52" w:name="_Hlk97900626"/>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3</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Wynagrodzenie</w:t>
      </w:r>
    </w:p>
    <w:p w14:paraId="3F92A9C8" w14:textId="04DE864E" w:rsidR="00D81192" w:rsidRPr="00980EFA" w:rsidRDefault="00D81192" w:rsidP="00980EFA">
      <w:pPr>
        <w:numPr>
          <w:ilvl w:val="0"/>
          <w:numId w:val="15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Za wykonanie przedmiotu Umowy, o którym mowa w </w:t>
      </w:r>
      <w:r w:rsidR="00284BED" w:rsidRPr="00980EFA">
        <w:rPr>
          <w:rFonts w:asciiTheme="minorHAnsi" w:hAnsiTheme="minorHAnsi" w:cstheme="minorHAnsi"/>
          <w:lang w:eastAsia="pl-PL"/>
        </w:rPr>
        <w:t xml:space="preserve">Paragrafie </w:t>
      </w:r>
      <w:r w:rsidRPr="00980EFA">
        <w:rPr>
          <w:rFonts w:asciiTheme="minorHAnsi" w:hAnsiTheme="minorHAnsi" w:cstheme="minorHAnsi"/>
          <w:lang w:eastAsia="pl-PL"/>
        </w:rPr>
        <w:t xml:space="preserve">1 Wykonawca otrzyma  wynagrodzenie w łącznej wysokości netto: …… zł (słownie: …… zł) powiększonej o należny </w:t>
      </w:r>
      <w:r w:rsidRPr="00980EFA">
        <w:rPr>
          <w:rFonts w:asciiTheme="minorHAnsi" w:hAnsiTheme="minorHAnsi" w:cstheme="minorHAnsi"/>
          <w:lang w:eastAsia="pl-PL"/>
        </w:rPr>
        <w:lastRenderedPageBreak/>
        <w:t>podatek VAT tj. brutto …… zł (słownie: …… zł) zgodnie z ofertą Wykonawcy stanowiącą Załącznik nr 2 do Umowy.</w:t>
      </w:r>
    </w:p>
    <w:p w14:paraId="78884547" w14:textId="0D4E84C8" w:rsidR="00D81192" w:rsidRPr="00980EFA" w:rsidRDefault="00D81192" w:rsidP="00980EFA">
      <w:pPr>
        <w:numPr>
          <w:ilvl w:val="0"/>
          <w:numId w:val="155"/>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bCs/>
          <w:lang w:eastAsia="pl-PL"/>
        </w:rPr>
        <w:t>Wynagrodzenie, o którym mowa w ust. 1 obejmuje wszystkie koszty</w:t>
      </w:r>
      <w:r w:rsidR="00A44F36" w:rsidRPr="00980EFA">
        <w:rPr>
          <w:rFonts w:asciiTheme="minorHAnsi" w:hAnsiTheme="minorHAnsi" w:cstheme="minorHAnsi"/>
          <w:bCs/>
          <w:lang w:eastAsia="pl-PL"/>
        </w:rPr>
        <w:t xml:space="preserve"> Wykonawcy</w:t>
      </w:r>
      <w:r w:rsidRPr="00980EFA">
        <w:rPr>
          <w:rFonts w:asciiTheme="minorHAnsi" w:hAnsiTheme="minorHAnsi" w:cstheme="minorHAnsi"/>
          <w:bCs/>
          <w:lang w:eastAsia="pl-PL"/>
        </w:rPr>
        <w:t xml:space="preserve"> jakie powstaną w związku z wykonaniem Umowy, w tym ubezpieczenie, koszty transportu, załadunku i rozładunku, koszt gwarancji i rozszerzonej rękojmi, a także koszty systemu operacyjnego, koszt wyposażenia tj. mysz, torba na laptopa, klawiatura</w:t>
      </w:r>
      <w:r w:rsidR="00A44F36" w:rsidRPr="00980EFA">
        <w:rPr>
          <w:rFonts w:asciiTheme="minorHAnsi" w:hAnsiTheme="minorHAnsi" w:cstheme="minorHAnsi"/>
          <w:bCs/>
          <w:lang w:eastAsia="pl-PL"/>
        </w:rPr>
        <w:t xml:space="preserve">, </w:t>
      </w:r>
      <w:r w:rsidR="00A44F36" w:rsidRPr="00980EFA">
        <w:rPr>
          <w:rFonts w:asciiTheme="minorHAnsi" w:hAnsiTheme="minorHAnsi" w:cstheme="minorHAnsi"/>
        </w:rPr>
        <w:t>w tym też wszelkie koszty ewentualnego powierzenia części zamówienia podwykonawcom</w:t>
      </w:r>
      <w:r w:rsidRPr="00980EFA">
        <w:rPr>
          <w:rFonts w:asciiTheme="minorHAnsi" w:hAnsiTheme="minorHAnsi" w:cstheme="minorHAnsi"/>
          <w:bCs/>
          <w:lang w:eastAsia="pl-PL"/>
        </w:rPr>
        <w:t>. Wykonawcy nie przysługuje zwrot od Zamawiającego jakichkolwiek dodatkowych kosztów, opłat i podatków poniesionych przez Wykonawcę w związku z realizacją przedmiotu Umowy.</w:t>
      </w:r>
    </w:p>
    <w:p w14:paraId="1ED6BD04" w14:textId="77777777" w:rsidR="00D81192" w:rsidRPr="00980EFA" w:rsidRDefault="00D81192" w:rsidP="00980EFA">
      <w:pPr>
        <w:numPr>
          <w:ilvl w:val="0"/>
          <w:numId w:val="155"/>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lang w:eastAsia="pl-PL"/>
        </w:rPr>
        <w:t>Wynagrodzenie, o którym mowa w ust. 1 obejmuje wszelkie obciążenia związane z realizacją Umowy, w tym wszelkie koszty, wydatki Wykonawcy, podatek od towarów i usług (VAT).</w:t>
      </w:r>
    </w:p>
    <w:p w14:paraId="2F1DFE9F" w14:textId="77777777" w:rsidR="00D81192" w:rsidRPr="00980EFA" w:rsidRDefault="00D81192" w:rsidP="00980EFA">
      <w:pPr>
        <w:numPr>
          <w:ilvl w:val="0"/>
          <w:numId w:val="155"/>
        </w:numPr>
        <w:spacing w:before="120" w:after="120" w:line="276" w:lineRule="auto"/>
        <w:ind w:left="284" w:hanging="284"/>
        <w:rPr>
          <w:rFonts w:asciiTheme="minorHAnsi" w:hAnsiTheme="minorHAnsi" w:cstheme="minorHAnsi"/>
        </w:rPr>
      </w:pPr>
      <w:r w:rsidRPr="00980EFA">
        <w:rPr>
          <w:rFonts w:asciiTheme="minorHAnsi" w:hAnsiTheme="minorHAnsi" w:cstheme="minorHAnsi"/>
        </w:rPr>
        <w:t xml:space="preserve">Zamawiający </w:t>
      </w:r>
      <w:r w:rsidRPr="00980EFA">
        <w:rPr>
          <w:rFonts w:asciiTheme="minorHAnsi" w:hAnsiTheme="minorHAnsi" w:cstheme="minorHAnsi"/>
          <w:color w:val="201F1E"/>
          <w:shd w:val="clear" w:color="auto" w:fill="FFFFFF"/>
        </w:rPr>
        <w:t>dopuszcza następujące formy faktur (zgodnie z przepisami ustawy o podatku od towarów i usług), tj.</w:t>
      </w:r>
      <w:r w:rsidRPr="00980EFA">
        <w:rPr>
          <w:rFonts w:asciiTheme="minorHAnsi" w:hAnsiTheme="minorHAnsi" w:cstheme="minorHAnsi"/>
          <w:color w:val="201F1E"/>
          <w:shd w:val="clear" w:color="auto" w:fill="FFFFFF"/>
          <w:vertAlign w:val="superscript"/>
        </w:rPr>
        <w:footnoteReference w:id="2"/>
      </w:r>
      <w:r w:rsidRPr="00980EFA">
        <w:rPr>
          <w:rFonts w:asciiTheme="minorHAnsi" w:hAnsiTheme="minorHAnsi" w:cstheme="minorHAnsi"/>
          <w:color w:val="201F1E"/>
          <w:shd w:val="clear" w:color="auto" w:fill="FFFFFF"/>
        </w:rPr>
        <w:t>:</w:t>
      </w:r>
    </w:p>
    <w:p w14:paraId="2CBDEE22" w14:textId="77777777" w:rsidR="00D81192" w:rsidRPr="00980EFA" w:rsidRDefault="00D81192" w:rsidP="00980EFA">
      <w:pPr>
        <w:numPr>
          <w:ilvl w:val="1"/>
          <w:numId w:val="174"/>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shd w:val="clear" w:color="auto" w:fill="FFFFFF"/>
        </w:rPr>
        <w:t>Papierowa</w:t>
      </w:r>
      <w:r w:rsidRPr="00980EFA">
        <w:rPr>
          <w:rFonts w:asciiTheme="minorHAnsi" w:hAnsiTheme="minorHAnsi" w:cstheme="minorHAnsi"/>
          <w:color w:val="201F1E"/>
          <w:shd w:val="clear" w:color="auto" w:fill="FFFFFF"/>
        </w:rPr>
        <w:t>, która musi być dostarczona do siedziby Państwowego Funduszu Rehabilitacji Osób Niepełnosprawnych w oryginale (</w:t>
      </w:r>
      <w:r w:rsidRPr="00980EFA">
        <w:rPr>
          <w:rFonts w:asciiTheme="minorHAnsi" w:hAnsiTheme="minorHAnsi" w:cstheme="minorHAnsi"/>
        </w:rPr>
        <w:t xml:space="preserve">Państwowy Fundusz Rehabilitacji Osób Niepełnosprawnych, al. Jana Pawła II 13, 00-828 Warszawa). </w:t>
      </w:r>
    </w:p>
    <w:p w14:paraId="0D655610" w14:textId="77777777" w:rsidR="00D81192" w:rsidRPr="00980EFA" w:rsidRDefault="00D81192" w:rsidP="00980EFA">
      <w:pPr>
        <w:numPr>
          <w:ilvl w:val="1"/>
          <w:numId w:val="174"/>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rPr>
        <w:t>Elektroniczna:</w:t>
      </w:r>
    </w:p>
    <w:p w14:paraId="03A350C6" w14:textId="77777777" w:rsidR="00D81192" w:rsidRPr="00980EFA" w:rsidRDefault="00D81192" w:rsidP="00980EFA">
      <w:pPr>
        <w:numPr>
          <w:ilvl w:val="0"/>
          <w:numId w:val="175"/>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 xml:space="preserve">przesłana za pomocą poczty elektronicznej, tzn. tylko i wyłącznie poprzez e-mail: </w:t>
      </w:r>
    </w:p>
    <w:p w14:paraId="2B5E6ECF" w14:textId="77777777" w:rsidR="00D81192" w:rsidRPr="00980EFA" w:rsidRDefault="00D81192" w:rsidP="00980EFA">
      <w:pPr>
        <w:spacing w:before="120" w:after="120" w:line="276" w:lineRule="auto"/>
        <w:ind w:left="993"/>
        <w:rPr>
          <w:rFonts w:asciiTheme="minorHAnsi" w:hAnsiTheme="minorHAnsi" w:cstheme="minorHAnsi"/>
        </w:rPr>
      </w:pPr>
      <w:r w:rsidRPr="00980EFA">
        <w:rPr>
          <w:rFonts w:asciiTheme="minorHAnsi" w:hAnsiTheme="minorHAnsi" w:cstheme="minorHAnsi"/>
          <w:bdr w:val="none" w:sz="0" w:space="0" w:color="auto" w:frame="1"/>
        </w:rPr>
        <w:t>e-faktury@pfron.org.pl</w:t>
      </w:r>
      <w:r w:rsidRPr="00980EFA">
        <w:rPr>
          <w:rFonts w:asciiTheme="minorHAnsi" w:hAnsiTheme="minorHAnsi" w:cstheme="minorHAnsi"/>
          <w:color w:val="201F1E"/>
        </w:rPr>
        <w:t>, musi zawierać podpis kwalifikowany, podpis osoby wystawiającej fakturę,</w:t>
      </w:r>
    </w:p>
    <w:p w14:paraId="60CDBB7C" w14:textId="77777777" w:rsidR="00D81192" w:rsidRPr="00980EFA" w:rsidRDefault="00D81192" w:rsidP="00980EFA">
      <w:pPr>
        <w:numPr>
          <w:ilvl w:val="0"/>
          <w:numId w:val="175"/>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w:t>
      </w:r>
      <w:r w:rsidRPr="00980EFA">
        <w:rPr>
          <w:rFonts w:asciiTheme="minorHAnsi" w:hAnsiTheme="minorHAnsi" w:cstheme="minorHAnsi"/>
        </w:rPr>
        <w:t xml:space="preserve"> Rekomendowaną przeglądarką do obsługi PEF jest Google Chrome. </w:t>
      </w:r>
    </w:p>
    <w:p w14:paraId="4F9E7E67" w14:textId="67D30A77" w:rsidR="00D81192" w:rsidRPr="00980EFA" w:rsidRDefault="00D81192" w:rsidP="00980EFA">
      <w:pPr>
        <w:numPr>
          <w:ilvl w:val="0"/>
          <w:numId w:val="155"/>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Podstawą wypłaty wynagrodzenia będzie prawidłowo wystawiona i dostarczona faktura po odebraniu przez Zamawiającego przedmiotu Umowy na podstawie podpisanego bez zastrzeżeń Protokołu odbioru jakościowego, o który mowa w </w:t>
      </w:r>
      <w:r w:rsidR="00284BED" w:rsidRPr="00980EFA">
        <w:rPr>
          <w:rFonts w:asciiTheme="minorHAnsi" w:hAnsiTheme="minorHAnsi" w:cstheme="minorHAnsi"/>
          <w:lang w:eastAsia="pl-PL"/>
        </w:rPr>
        <w:t xml:space="preserve">Paragrafie </w:t>
      </w:r>
      <w:r w:rsidRPr="00980EFA">
        <w:rPr>
          <w:rFonts w:asciiTheme="minorHAnsi" w:hAnsiTheme="minorHAnsi" w:cstheme="minorHAnsi"/>
          <w:lang w:eastAsia="pl-PL"/>
        </w:rPr>
        <w:t xml:space="preserve">4 ust. 6, w zakresie określonym w tym Protokole. </w:t>
      </w:r>
    </w:p>
    <w:p w14:paraId="0E642703" w14:textId="264576E9" w:rsidR="00D81192" w:rsidRPr="00980EFA" w:rsidRDefault="00D81192" w:rsidP="00980EFA">
      <w:pPr>
        <w:numPr>
          <w:ilvl w:val="0"/>
          <w:numId w:val="155"/>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Wynagrodzenie płatne będzie przelewem w terminie 21 dni od dnia otrzymania przez Zamawiającego prawidłowo wystawionej faktury VAT, na rachunek bankowy Wykonawcy </w:t>
      </w:r>
      <w:r w:rsidR="0052787C" w:rsidRPr="00980EFA">
        <w:rPr>
          <w:rFonts w:asciiTheme="minorHAnsi" w:hAnsiTheme="minorHAnsi" w:cstheme="minorHAnsi"/>
        </w:rPr>
        <w:t>o numerze ……………………………………………………………………………………….………..</w:t>
      </w:r>
      <w:r w:rsidRPr="00980EFA">
        <w:rPr>
          <w:rFonts w:asciiTheme="minorHAnsi" w:hAnsiTheme="minorHAnsi" w:cstheme="minorHAnsi"/>
          <w:lang w:eastAsia="pl-PL"/>
        </w:rPr>
        <w:t xml:space="preserve">. </w:t>
      </w:r>
    </w:p>
    <w:p w14:paraId="33395FA7" w14:textId="475C91FF" w:rsidR="00D81192" w:rsidRPr="00980EFA" w:rsidRDefault="00D81192" w:rsidP="00980EFA">
      <w:pPr>
        <w:numPr>
          <w:ilvl w:val="0"/>
          <w:numId w:val="155"/>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lastRenderedPageBreak/>
        <w:t>Za dzień zapłaty uważa się dzień obciążenia rachunku bankowego Zamawiającego.</w:t>
      </w:r>
      <w:r w:rsidR="0052787C" w:rsidRPr="00980EFA">
        <w:rPr>
          <w:rFonts w:asciiTheme="minorHAnsi" w:hAnsiTheme="minorHAnsi" w:cstheme="minorHAnsi"/>
          <w:lang w:eastAsia="pl-PL"/>
        </w:rPr>
        <w:t xml:space="preserve"> </w:t>
      </w:r>
      <w:r w:rsidR="0052787C" w:rsidRPr="00980EFA">
        <w:rPr>
          <w:rFonts w:asciiTheme="minorHAnsi" w:hAnsiTheme="minorHAnsi" w:cstheme="minorHAnsi"/>
        </w:rPr>
        <w:t>Za niedotrzymanie terminu zapłaty Wykonawcy przysługują odsetki ustawowe.</w:t>
      </w:r>
    </w:p>
    <w:p w14:paraId="3B176109" w14:textId="77777777" w:rsidR="00D81192" w:rsidRPr="00980EFA" w:rsidRDefault="00D81192" w:rsidP="00980EFA">
      <w:pPr>
        <w:numPr>
          <w:ilvl w:val="0"/>
          <w:numId w:val="155"/>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W przypadku faktury wystawionej niezgodnie z obowiązującymi przepisami lub postanowieniami niniejszej Umowy jej zapłata zostanie wstrzymana do czasu otrzymania przez Zamawiającego prawidłowo wystawionej faktury, faktury korygującej lub podpisania noty korygującej, tym samym termin płatności zostanie przesunięty odpowiednio. Wykonawcy nie przysługują roszczenia w zakresie odsetek z tytułu niedotrzymania terminu zapłaty.</w:t>
      </w:r>
    </w:p>
    <w:p w14:paraId="0AF2682B" w14:textId="77777777" w:rsidR="00D81192" w:rsidRPr="00980EFA" w:rsidRDefault="00D81192" w:rsidP="00980EFA">
      <w:pPr>
        <w:numPr>
          <w:ilvl w:val="0"/>
          <w:numId w:val="155"/>
        </w:numPr>
        <w:tabs>
          <w:tab w:val="left" w:pos="0"/>
        </w:tabs>
        <w:spacing w:before="120" w:after="120" w:line="276" w:lineRule="auto"/>
        <w:ind w:left="284" w:hanging="426"/>
        <w:rPr>
          <w:rFonts w:asciiTheme="minorHAnsi" w:hAnsiTheme="minorHAnsi" w:cstheme="minorHAnsi"/>
          <w:lang w:eastAsia="pl-PL"/>
        </w:rPr>
      </w:pPr>
      <w:r w:rsidRPr="00980EFA">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niewymagalnych kar umownych zastrzeżonych w niniejszej Umowie</w:t>
      </w:r>
      <w:r w:rsidRPr="00980EFA">
        <w:rPr>
          <w:rFonts w:asciiTheme="minorHAnsi" w:hAnsiTheme="minorHAnsi" w:cstheme="minorHAnsi"/>
          <w:lang w:eastAsia="pl-PL"/>
        </w:rPr>
        <w:t xml:space="preserve">. </w:t>
      </w:r>
    </w:p>
    <w:bookmarkEnd w:id="52"/>
    <w:p w14:paraId="72AF6672" w14:textId="5F507ED2"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4</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Dostawa i odbiór Sprzętu</w:t>
      </w:r>
    </w:p>
    <w:p w14:paraId="4DFA16A7" w14:textId="2E1E2F0F" w:rsidR="00D81192" w:rsidRPr="00980EFA" w:rsidRDefault="00D81192" w:rsidP="00980EFA">
      <w:pPr>
        <w:numPr>
          <w:ilvl w:val="0"/>
          <w:numId w:val="156"/>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lang w:eastAsia="pl-PL"/>
        </w:rPr>
        <w:t xml:space="preserve">Wykonawca dostarczy Sprzęt wymieniony w </w:t>
      </w:r>
      <w:r w:rsidR="00284BED" w:rsidRPr="00980EFA">
        <w:rPr>
          <w:rFonts w:asciiTheme="minorHAnsi" w:hAnsiTheme="minorHAnsi" w:cstheme="minorHAnsi"/>
          <w:lang w:eastAsia="pl-PL"/>
        </w:rPr>
        <w:t xml:space="preserve">Paragrafie </w:t>
      </w:r>
      <w:r w:rsidRPr="00980EFA">
        <w:rPr>
          <w:rFonts w:asciiTheme="minorHAnsi" w:hAnsiTheme="minorHAnsi" w:cstheme="minorHAnsi"/>
          <w:lang w:eastAsia="pl-PL"/>
        </w:rPr>
        <w:t>1 ust. 1, na koszt i ryzyko własne do siedziby PFRON wraz z rozładunkiem i przemieszczeniem do konkretnego miejsca wskazanego przez Zamawiającego.</w:t>
      </w:r>
    </w:p>
    <w:p w14:paraId="0E43EC99" w14:textId="77777777" w:rsidR="00D81192" w:rsidRPr="00980EFA" w:rsidRDefault="00D81192" w:rsidP="00980EFA">
      <w:pPr>
        <w:numPr>
          <w:ilvl w:val="0"/>
          <w:numId w:val="156"/>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zobowiązuje się do właściwego zabezpieczenia przedmiotu Umowy na czas przewozu, aby wydać go Zamawiającemu w należytym stanie. Odpowiedzialność za ewentualne szkody powstałe w trakcie dostawy ponosi Wykonawca.</w:t>
      </w:r>
    </w:p>
    <w:p w14:paraId="5ED85A95" w14:textId="77777777" w:rsidR="00D81192" w:rsidRPr="00980EFA" w:rsidRDefault="00D81192" w:rsidP="00980EFA">
      <w:pPr>
        <w:numPr>
          <w:ilvl w:val="0"/>
          <w:numId w:val="156"/>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miejscu dostawy nastąpi odbiór ilościowy Sprzętu, z udziałem przedstawiciela Wykonawcy. Odbiór ilościowy będzie polegał na sprawdzeniu ilościowym elementów dostawy, stwierdzeniu uszkodzeń mechanicznych. Wzór protokołu odbioru ilościowego stanowi Załącznik nr 3 do Umowy.  </w:t>
      </w:r>
    </w:p>
    <w:p w14:paraId="2D17FE64" w14:textId="20085A4B" w:rsidR="00D81192" w:rsidRPr="00980EFA" w:rsidRDefault="00D81192" w:rsidP="00980EFA">
      <w:pPr>
        <w:numPr>
          <w:ilvl w:val="0"/>
          <w:numId w:val="156"/>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Strony ustalają, iż </w:t>
      </w:r>
      <w:r w:rsidR="005511CA" w:rsidRPr="00980EFA">
        <w:rPr>
          <w:rFonts w:asciiTheme="minorHAnsi" w:hAnsiTheme="minorHAnsi" w:cstheme="minorHAnsi"/>
          <w:noProof/>
          <w:lang w:eastAsia="pl-PL"/>
        </w:rPr>
        <w:t xml:space="preserve">dostawy będzą </w:t>
      </w:r>
      <w:r w:rsidRPr="00980EFA">
        <w:rPr>
          <w:rFonts w:asciiTheme="minorHAnsi" w:hAnsiTheme="minorHAnsi" w:cstheme="minorHAnsi"/>
          <w:noProof/>
          <w:lang w:eastAsia="pl-PL"/>
        </w:rPr>
        <w:t xml:space="preserve">odbywać się w dni robocze od poniedziałku do piątku z wyłączeniem dni ustawowo wolnych od pracy w godzinach 9:00 – 14:00. Wykonawca zobowiązany jest zawiadomić o terminie dostawy pocztą elektroniczną na dane kontaktowe wskazane w </w:t>
      </w:r>
      <w:r w:rsidR="00C82F85" w:rsidRPr="00980EFA">
        <w:rPr>
          <w:rFonts w:asciiTheme="minorHAnsi" w:hAnsiTheme="minorHAnsi" w:cstheme="minorHAnsi"/>
          <w:noProof/>
          <w:lang w:eastAsia="pl-PL"/>
        </w:rPr>
        <w:t xml:space="preserve">Paragrafie 12 </w:t>
      </w:r>
      <w:r w:rsidRPr="00980EFA">
        <w:rPr>
          <w:rFonts w:asciiTheme="minorHAnsi" w:hAnsiTheme="minorHAnsi" w:cstheme="minorHAnsi"/>
          <w:noProof/>
          <w:lang w:eastAsia="pl-PL"/>
        </w:rPr>
        <w:t>ust</w:t>
      </w:r>
      <w:r w:rsidR="00C82F85" w:rsidRPr="00980EFA">
        <w:rPr>
          <w:rFonts w:asciiTheme="minorHAnsi" w:hAnsiTheme="minorHAnsi" w:cstheme="minorHAnsi"/>
          <w:noProof/>
          <w:lang w:eastAsia="pl-PL"/>
        </w:rPr>
        <w:t>.</w:t>
      </w:r>
      <w:r w:rsidRPr="00980EFA">
        <w:rPr>
          <w:rFonts w:asciiTheme="minorHAnsi" w:hAnsiTheme="minorHAnsi" w:cstheme="minorHAnsi"/>
          <w:noProof/>
          <w:lang w:eastAsia="pl-PL"/>
        </w:rPr>
        <w:t xml:space="preserve"> </w:t>
      </w:r>
      <w:r w:rsidR="00C82F85" w:rsidRPr="00980EFA">
        <w:rPr>
          <w:rFonts w:asciiTheme="minorHAnsi" w:hAnsiTheme="minorHAnsi" w:cstheme="minorHAnsi"/>
          <w:noProof/>
          <w:lang w:eastAsia="pl-PL"/>
        </w:rPr>
        <w:t>1</w:t>
      </w:r>
      <w:r w:rsidRPr="00980EFA">
        <w:rPr>
          <w:rFonts w:asciiTheme="minorHAnsi" w:hAnsiTheme="minorHAnsi" w:cstheme="minorHAnsi"/>
          <w:noProof/>
          <w:lang w:eastAsia="pl-PL"/>
        </w:rPr>
        <w:t xml:space="preserve"> z wyprzedzeniem 3 dni roboczych przed planowanym terminem dostawy.</w:t>
      </w:r>
    </w:p>
    <w:p w14:paraId="078E06B1" w14:textId="77777777" w:rsidR="0078149D" w:rsidRPr="00980EFA" w:rsidRDefault="0078149D" w:rsidP="00980EFA">
      <w:pPr>
        <w:numPr>
          <w:ilvl w:val="0"/>
          <w:numId w:val="156"/>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Zamawiający wymaga, aby przedmiot umowy został dostarczony przez Wykonawcę w trzech równych partiach urządzeń, każda w odstępie sześciu dni kalendarzowych od poprzedzającej dostawy.</w:t>
      </w:r>
    </w:p>
    <w:p w14:paraId="0C870A43" w14:textId="1AC7FF32" w:rsidR="00D81192" w:rsidRPr="00980EFA" w:rsidRDefault="00D81192" w:rsidP="00980EFA">
      <w:pPr>
        <w:numPr>
          <w:ilvl w:val="0"/>
          <w:numId w:val="156"/>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Zamawiajacy w terminie 5 dni roboczych od dnia podpisania protokołu odbioru ilościowego </w:t>
      </w:r>
      <w:r w:rsidR="0078149D" w:rsidRPr="00980EFA">
        <w:rPr>
          <w:rFonts w:asciiTheme="minorHAnsi" w:hAnsiTheme="minorHAnsi" w:cstheme="minorHAnsi"/>
          <w:noProof/>
          <w:lang w:eastAsia="pl-PL"/>
        </w:rPr>
        <w:t xml:space="preserve">danej partii Sprzętu </w:t>
      </w:r>
      <w:r w:rsidRPr="00980EFA">
        <w:rPr>
          <w:rFonts w:asciiTheme="minorHAnsi" w:hAnsiTheme="minorHAnsi" w:cstheme="minorHAnsi"/>
          <w:noProof/>
          <w:lang w:eastAsia="pl-PL"/>
        </w:rPr>
        <w:t xml:space="preserve">dokona </w:t>
      </w:r>
      <w:r w:rsidR="0078149D" w:rsidRPr="00980EFA">
        <w:rPr>
          <w:rFonts w:asciiTheme="minorHAnsi" w:hAnsiTheme="minorHAnsi" w:cstheme="minorHAnsi"/>
          <w:noProof/>
          <w:lang w:eastAsia="pl-PL"/>
        </w:rPr>
        <w:t xml:space="preserve">jej </w:t>
      </w:r>
      <w:r w:rsidRPr="00980EFA">
        <w:rPr>
          <w:rFonts w:asciiTheme="minorHAnsi" w:hAnsiTheme="minorHAnsi" w:cstheme="minorHAnsi"/>
          <w:noProof/>
          <w:lang w:eastAsia="pl-PL"/>
        </w:rPr>
        <w:t xml:space="preserve">odbioru jakościowego. </w:t>
      </w:r>
    </w:p>
    <w:p w14:paraId="10079D29" w14:textId="3A2C34F2" w:rsidR="00A8412F" w:rsidRDefault="00A8412F" w:rsidP="00A8412F">
      <w:pPr>
        <w:numPr>
          <w:ilvl w:val="0"/>
          <w:numId w:val="156"/>
        </w:numPr>
        <w:overflowPunct w:val="0"/>
        <w:autoSpaceDE w:val="0"/>
        <w:autoSpaceDN w:val="0"/>
        <w:spacing w:before="120" w:after="120" w:line="276" w:lineRule="auto"/>
        <w:rPr>
          <w:rFonts w:asciiTheme="minorHAnsi" w:hAnsiTheme="minorHAnsi" w:cstheme="minorHAnsi"/>
          <w:noProof/>
          <w:lang w:eastAsia="pl-PL"/>
        </w:rPr>
      </w:pPr>
      <w:r>
        <w:rPr>
          <w:rFonts w:asciiTheme="minorHAnsi" w:hAnsiTheme="minorHAnsi" w:cstheme="minorHAnsi"/>
          <w:noProof/>
          <w:lang w:eastAsia="pl-PL"/>
        </w:rPr>
        <w:lastRenderedPageBreak/>
        <w:t>Zamawiający zastrzega sobie prawo do jednorazowego przedłużenia terminu podpisania protokołu odbioru jakościowego, nie dłużej niż o 10 dni. W przypadku pojawienia się konieczności wydłużenia powyższego terminu Zamawiający poinformuje Wykonawcę.</w:t>
      </w:r>
    </w:p>
    <w:p w14:paraId="33A16E34" w14:textId="7A9A80EC" w:rsidR="00D81192" w:rsidRPr="00980EFA" w:rsidRDefault="00D81192" w:rsidP="00980EFA">
      <w:pPr>
        <w:numPr>
          <w:ilvl w:val="0"/>
          <w:numId w:val="156"/>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który nie przejdzie odbioru jakościowego zostanie zastąpiony przez Wykonawcę nowym Sprzętem takiego samego modelu, o tych samych parametrach w terminie 3 dni roboczych nie przedłużających ostatecznego terminu realizacji Umowy. Ponowny odbiór jakościowy będzie polegał na stwierdzeniu zgodności Sprzętu z wymaganiami przewidzianymi w Umowie i powtórzeniu procedury jakościowej o której mowa w ust. </w:t>
      </w:r>
      <w:r w:rsidR="0078149D" w:rsidRPr="00980EFA">
        <w:rPr>
          <w:rFonts w:asciiTheme="minorHAnsi" w:hAnsiTheme="minorHAnsi" w:cstheme="minorHAnsi"/>
          <w:noProof/>
          <w:lang w:eastAsia="pl-PL"/>
        </w:rPr>
        <w:t>6</w:t>
      </w:r>
      <w:r w:rsidRPr="00980EFA">
        <w:rPr>
          <w:rFonts w:asciiTheme="minorHAnsi" w:hAnsiTheme="minorHAnsi" w:cstheme="minorHAnsi"/>
          <w:noProof/>
          <w:lang w:eastAsia="pl-PL"/>
        </w:rPr>
        <w:t xml:space="preserve">. </w:t>
      </w:r>
    </w:p>
    <w:p w14:paraId="530D8DC4" w14:textId="77777777" w:rsidR="00D81192" w:rsidRPr="00980EFA" w:rsidRDefault="00D81192" w:rsidP="00980EFA">
      <w:pPr>
        <w:numPr>
          <w:ilvl w:val="0"/>
          <w:numId w:val="156"/>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Dokonanie bez zastrzerzeń odbioru jakościowego Sprzętu zostanie potwierdzone Protokołem odbioru jakościowego podpisanym przez przedstawicieli stron. Wzór Protokołu odbioru jakościowego stanowi Załącznik nr 4 do Umowy.</w:t>
      </w:r>
    </w:p>
    <w:p w14:paraId="6571DC36" w14:textId="6F3D0C18"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5</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Podwykonawstwo</w:t>
      </w:r>
    </w:p>
    <w:p w14:paraId="5C1A0145" w14:textId="1405D7A1"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może powierzyć wykonanie części zamówienia Podwykonawcy.</w:t>
      </w:r>
    </w:p>
    <w:p w14:paraId="6CAFA55B"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rPr>
        <w:t xml:space="preserve">W trakcie realizacji Umowy Wykonawca może zmieniać/wprowadzać Podwykonawców pod warunkiem poinformowania Zamawiającego na 3 dni przed powierzeniem Podwykonawcy części zamówienia do realizacji. </w:t>
      </w:r>
    </w:p>
    <w:p w14:paraId="2967867A"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39EB7E3"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Zmiana, o której mowa w ust. 3  nie wymagają aneksu, a jedynie zgody Zamawiającego wyrażonej w formie pisemnej pod rygorem nieważności.</w:t>
      </w:r>
    </w:p>
    <w:p w14:paraId="7B013077"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Wykonawca przedstawi Zamawiającemu listę Podwykonawców, z którymi będzie współpracował podczas realizacji niniejszej Umowy w dniu zawarcia Umowy. </w:t>
      </w:r>
    </w:p>
    <w:p w14:paraId="77AD3D7D"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4C1CD2C7"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jest odpowiedzialny za działania, uchybienia i zaniedbania Podwykonawcy (zawinione i niezawinione), a także za negatywne skutki ich działalności, w takim stopniu jakby to były działania lub zaniechania własne.</w:t>
      </w:r>
    </w:p>
    <w:p w14:paraId="08CF0B91" w14:textId="77777777" w:rsidR="00D81192" w:rsidRPr="00980EFA" w:rsidRDefault="00D81192" w:rsidP="00980EFA">
      <w:pPr>
        <w:numPr>
          <w:ilvl w:val="0"/>
          <w:numId w:val="150"/>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lastRenderedPageBreak/>
        <w:t>Jakakolwiek przerwa w realizacji przedmiotu Umowy wynikająca z braku Podwykonawcy będzie traktowana jako przerwa wynikła z przyczyn zależnych od Wykonawcy.</w:t>
      </w:r>
    </w:p>
    <w:p w14:paraId="0C13344D" w14:textId="3F2DFD0D"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6</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Kary umowne</w:t>
      </w:r>
    </w:p>
    <w:p w14:paraId="57CA3441" w14:textId="6251B316" w:rsidR="00D81192" w:rsidRPr="00980EFA" w:rsidRDefault="00D81192" w:rsidP="00980EFA">
      <w:pPr>
        <w:numPr>
          <w:ilvl w:val="0"/>
          <w:numId w:val="159"/>
        </w:numPr>
        <w:overflowPunct w:val="0"/>
        <w:autoSpaceDE w:val="0"/>
        <w:autoSpaceDN w:val="0"/>
        <w:spacing w:before="120" w:after="120" w:line="276" w:lineRule="auto"/>
        <w:rPr>
          <w:rFonts w:asciiTheme="minorHAnsi" w:hAnsiTheme="minorHAnsi" w:cstheme="minorHAnsi"/>
          <w:noProof/>
          <w:lang w:eastAsia="pl-PL"/>
        </w:rPr>
      </w:pPr>
      <w:bookmarkStart w:id="53" w:name="_Hlk51323824"/>
      <w:r w:rsidRPr="00980EFA">
        <w:rPr>
          <w:rFonts w:asciiTheme="minorHAnsi" w:hAnsiTheme="minorHAnsi" w:cstheme="minorHAnsi"/>
          <w:noProof/>
          <w:lang w:eastAsia="pl-PL"/>
        </w:rPr>
        <w:t xml:space="preserve">W przypadku niedotrzymania terminu określonego w </w:t>
      </w:r>
      <w:r w:rsidR="00284BED"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2 ust. 1, Wykonawca zapłaci Zamawiajacemu karę w wysokosci 5% wartości brutto niedostarczonego Sprzętu za każdy dzień zwłoki.</w:t>
      </w:r>
    </w:p>
    <w:p w14:paraId="034389FE" w14:textId="6A63C48B" w:rsidR="00D81192" w:rsidRPr="00980EFA" w:rsidRDefault="00D81192" w:rsidP="00980EFA">
      <w:pPr>
        <w:numPr>
          <w:ilvl w:val="0"/>
          <w:numId w:val="159"/>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terminów: usunięcia awarii, wady, bądź usterki Sprzętu lub niedostarczenie Sprzętu zastępczego, o których mowa w </w:t>
      </w:r>
      <w:r w:rsidR="00284BED" w:rsidRPr="00980EFA">
        <w:rPr>
          <w:rFonts w:asciiTheme="minorHAnsi" w:hAnsiTheme="minorHAnsi" w:cstheme="minorHAnsi"/>
          <w:noProof/>
          <w:lang w:eastAsia="pl-PL"/>
        </w:rPr>
        <w:t xml:space="preserve">Paragrafie </w:t>
      </w:r>
      <w:r w:rsidRPr="00980EFA">
        <w:rPr>
          <w:rFonts w:asciiTheme="minorHAnsi" w:hAnsiTheme="minorHAnsi" w:cstheme="minorHAnsi"/>
          <w:noProof/>
          <w:lang w:eastAsia="pl-PL"/>
        </w:rPr>
        <w:t xml:space="preserve">8 ust. </w:t>
      </w:r>
      <w:r w:rsidR="009A7030" w:rsidRPr="00980EFA">
        <w:rPr>
          <w:rFonts w:asciiTheme="minorHAnsi" w:hAnsiTheme="minorHAnsi" w:cstheme="minorHAnsi"/>
          <w:noProof/>
          <w:lang w:eastAsia="pl-PL"/>
        </w:rPr>
        <w:t xml:space="preserve">3 </w:t>
      </w:r>
      <w:r w:rsidRPr="00980EFA">
        <w:rPr>
          <w:rFonts w:asciiTheme="minorHAnsi" w:hAnsiTheme="minorHAnsi" w:cstheme="minorHAnsi"/>
          <w:noProof/>
          <w:lang w:eastAsia="pl-PL"/>
        </w:rPr>
        <w:t>Wykonawca zapłaci Zamawiajacemu karę za każdą sztukę niedostarczonego Sprzętu w wysokosci 200 zł brutto (słownie: dwustu złotych brutto) za każdy dzień zwłoki.</w:t>
      </w:r>
    </w:p>
    <w:p w14:paraId="511189B9" w14:textId="07082B69" w:rsidR="00D81192" w:rsidRPr="00980EFA" w:rsidRDefault="00D81192" w:rsidP="00980EFA">
      <w:pPr>
        <w:numPr>
          <w:ilvl w:val="0"/>
          <w:numId w:val="159"/>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niedotrzymania terminu wymiany wadliwego Sprzętu na nowy, o którym mowa w </w:t>
      </w:r>
      <w:r w:rsidR="00284BED" w:rsidRPr="00980EFA">
        <w:rPr>
          <w:rFonts w:asciiTheme="minorHAnsi" w:hAnsiTheme="minorHAnsi" w:cstheme="minorHAnsi"/>
          <w:noProof/>
          <w:lang w:eastAsia="pl-PL"/>
        </w:rPr>
        <w:t>Paragrafie</w:t>
      </w:r>
      <w:r w:rsidRPr="00980EFA">
        <w:rPr>
          <w:rFonts w:asciiTheme="minorHAnsi" w:hAnsiTheme="minorHAnsi" w:cstheme="minorHAnsi"/>
          <w:noProof/>
          <w:lang w:eastAsia="pl-PL"/>
        </w:rPr>
        <w:t xml:space="preserve"> 8 ust. </w:t>
      </w:r>
      <w:r w:rsidR="009A7030" w:rsidRPr="00980EFA">
        <w:rPr>
          <w:rFonts w:asciiTheme="minorHAnsi" w:hAnsiTheme="minorHAnsi" w:cstheme="minorHAnsi"/>
          <w:noProof/>
          <w:lang w:eastAsia="pl-PL"/>
        </w:rPr>
        <w:t xml:space="preserve">8 </w:t>
      </w:r>
      <w:r w:rsidRPr="00980EFA">
        <w:rPr>
          <w:rFonts w:asciiTheme="minorHAnsi" w:hAnsiTheme="minorHAnsi" w:cstheme="minorHAnsi"/>
          <w:noProof/>
          <w:lang w:eastAsia="pl-PL"/>
        </w:rPr>
        <w:t xml:space="preserve">i </w:t>
      </w:r>
      <w:r w:rsidR="009A7030" w:rsidRPr="00980EFA">
        <w:rPr>
          <w:rFonts w:asciiTheme="minorHAnsi" w:hAnsiTheme="minorHAnsi" w:cstheme="minorHAnsi"/>
          <w:noProof/>
          <w:lang w:eastAsia="pl-PL"/>
        </w:rPr>
        <w:t xml:space="preserve">9 </w:t>
      </w:r>
      <w:r w:rsidRPr="00980EFA">
        <w:rPr>
          <w:rFonts w:asciiTheme="minorHAnsi" w:hAnsiTheme="minorHAnsi" w:cstheme="minorHAnsi"/>
          <w:noProof/>
          <w:lang w:eastAsia="pl-PL"/>
        </w:rPr>
        <w:t>Wykonawca zapłaci Zamawiajacemu karę za każdą sztukę niedostarczonego Sprzętu w wysokosci 200 zł brutto (słownie: dwustu złotych brutto) za każdy dzień zwłoki.</w:t>
      </w:r>
    </w:p>
    <w:p w14:paraId="28DD5DBF" w14:textId="4CA637C1" w:rsidR="00D81192" w:rsidRPr="00980EFA" w:rsidRDefault="00D81192" w:rsidP="00980EFA">
      <w:pPr>
        <w:numPr>
          <w:ilvl w:val="0"/>
          <w:numId w:val="159"/>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termiu, o którym mowa w </w:t>
      </w:r>
      <w:r w:rsidR="00284BED" w:rsidRPr="00980EFA">
        <w:rPr>
          <w:rFonts w:asciiTheme="minorHAnsi" w:hAnsiTheme="minorHAnsi" w:cstheme="minorHAnsi"/>
          <w:noProof/>
          <w:lang w:eastAsia="pl-PL"/>
        </w:rPr>
        <w:t xml:space="preserve">Paragrafie </w:t>
      </w:r>
      <w:r w:rsidRPr="00980EFA">
        <w:rPr>
          <w:rFonts w:asciiTheme="minorHAnsi" w:hAnsiTheme="minorHAnsi" w:cstheme="minorHAnsi"/>
          <w:noProof/>
          <w:lang w:eastAsia="pl-PL"/>
        </w:rPr>
        <w:t xml:space="preserve">4 ust. </w:t>
      </w:r>
      <w:r w:rsidR="008F3CB8" w:rsidRPr="00980EFA">
        <w:rPr>
          <w:rFonts w:asciiTheme="minorHAnsi" w:hAnsiTheme="minorHAnsi" w:cstheme="minorHAnsi"/>
          <w:noProof/>
          <w:lang w:eastAsia="pl-PL"/>
        </w:rPr>
        <w:t xml:space="preserve">7 </w:t>
      </w:r>
      <w:r w:rsidRPr="00980EFA">
        <w:rPr>
          <w:rFonts w:asciiTheme="minorHAnsi" w:hAnsiTheme="minorHAnsi" w:cstheme="minorHAnsi"/>
          <w:noProof/>
          <w:lang w:eastAsia="pl-PL"/>
        </w:rPr>
        <w:t xml:space="preserve">Wykonawca zapłaci Zamawiajacemu karę w wysokosci 5% wartości brutto od każdej sztuki niedostarczonego Sprzętu za każdy dzień zwłoki. </w:t>
      </w:r>
    </w:p>
    <w:p w14:paraId="4F622334" w14:textId="1FB5D4A9" w:rsidR="00D81192" w:rsidRPr="00980EFA" w:rsidRDefault="00D81192" w:rsidP="00980EFA">
      <w:pPr>
        <w:numPr>
          <w:ilvl w:val="0"/>
          <w:numId w:val="159"/>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odstąpienia od Umowy przez Zamawiajacego z przyczyn leżących po stronie Wykonawcy, Wykonawca zapłaci Zamawiającemu karę umowną w wysokości 10% wartości brutto Umowy, o ktorej mowa w </w:t>
      </w:r>
      <w:r w:rsidR="00284BED"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3 ust. 1</w:t>
      </w:r>
    </w:p>
    <w:p w14:paraId="02ED724A" w14:textId="0194B9D3" w:rsidR="00D81192" w:rsidRPr="00980EFA" w:rsidRDefault="00D81192" w:rsidP="00980EFA">
      <w:pPr>
        <w:numPr>
          <w:ilvl w:val="0"/>
          <w:numId w:val="159"/>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Zamawiający zapłaci Wykonawcy karę umowną z tytułu odstąpienia od niniejszej Umowy z przyczyn leżących po stronie Zamawiającego w wysokości 10% wartości brutto Umowy.</w:t>
      </w:r>
    </w:p>
    <w:p w14:paraId="2175E8B9" w14:textId="77777777" w:rsidR="00FF4045" w:rsidRPr="00980EFA" w:rsidRDefault="00FF4045" w:rsidP="00980EFA">
      <w:pPr>
        <w:numPr>
          <w:ilvl w:val="0"/>
          <w:numId w:val="159"/>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gdy awaryjność Sprzętu, o którym mowa w Paragrafie 1 w okresie 3 lat od dnia podpisania ostatniego Protokołu odbioru jakościowego przez Strony Umowy bez zastrzeżeń przekroczy 50 % sztuk sprzętu określonego w Tabelach Załącznika nr 1 do Umowy w sposób następujący:</w:t>
      </w:r>
    </w:p>
    <w:p w14:paraId="436DBE33"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1 awarii ulegnie minimum 101 sztuk,</w:t>
      </w:r>
    </w:p>
    <w:p w14:paraId="64267ED2"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 xml:space="preserve">W przypadku sprzętu określonego w Tabeli nr 2 awarii ulegnie minimum 51 sztuk, </w:t>
      </w:r>
    </w:p>
    <w:p w14:paraId="33DC2564"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3 awarii ulegnie minimum 21 sztuk,</w:t>
      </w:r>
    </w:p>
    <w:p w14:paraId="1F9344C6"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4 awarii ulegnie minimum 21 sztuk,</w:t>
      </w:r>
    </w:p>
    <w:p w14:paraId="6FC2126E"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 xml:space="preserve">W przypadku sprzętu określonego w Tabeli nr 5 awarii ulegnie minimum 3 sztuki </w:t>
      </w:r>
    </w:p>
    <w:p w14:paraId="0349F023" w14:textId="212B1152" w:rsidR="00FF4045" w:rsidRPr="00980EFA" w:rsidRDefault="00FF4045" w:rsidP="00980EFA">
      <w:pPr>
        <w:spacing w:before="120" w:after="120" w:line="276" w:lineRule="auto"/>
        <w:ind w:left="397"/>
        <w:rPr>
          <w:rFonts w:asciiTheme="minorHAnsi" w:hAnsiTheme="minorHAnsi" w:cstheme="minorHAnsi"/>
          <w:noProof/>
          <w:lang w:eastAsia="pl-PL"/>
        </w:rPr>
      </w:pPr>
      <w:r w:rsidRPr="00980EFA">
        <w:rPr>
          <w:rFonts w:asciiTheme="minorHAnsi" w:hAnsiTheme="minorHAnsi" w:cstheme="minorHAnsi"/>
          <w:noProof/>
          <w:lang w:eastAsia="pl-PL"/>
        </w:rPr>
        <w:lastRenderedPageBreak/>
        <w:t>Wykonawca zapłaci Zamawiającemu karę umowną w wysokości 10% wartości brutto Umowy, o której mowa w Paragrafie 3 ust. 1. Limit procentowy odnosi się do ogólnej ilości uszkodzonego Sprzętu (sumy sztuk uszkodzonego Sprzętu), a nie do ogólnej liczby zgłaszanych awarii. Awarie w ramach zgłaszanego Sprzętu w danej Tabeli Załącznika nr 1 do Umowy nie sumują się na potrzeby ustalenia kary umownej.</w:t>
      </w:r>
    </w:p>
    <w:p w14:paraId="468E3107" w14:textId="77777777" w:rsidR="00FF4045" w:rsidRPr="00980EFA" w:rsidRDefault="00FF4045" w:rsidP="00980EFA">
      <w:pPr>
        <w:numPr>
          <w:ilvl w:val="0"/>
          <w:numId w:val="159"/>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wystąpienia awarii, wady, bądź usterki seryjnej tych samych elementów lub podzespołów w określonej poniżej ilości sztuk sprzętu:</w:t>
      </w:r>
    </w:p>
    <w:p w14:paraId="57FBA9DE"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1 awaria, wada, bądź usterka seryjna tych samych elementów lub podzespołów wystąpi w minimum 21 sztukach,</w:t>
      </w:r>
    </w:p>
    <w:p w14:paraId="6CB08FB3"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 xml:space="preserve">W przypadku sprzętu określonego w Tabeli nr 2 awaria, wada, bądź usterka seryjna tych samych elementów lub podzespołów wystąpi w minimum 11 sztukach, </w:t>
      </w:r>
    </w:p>
    <w:p w14:paraId="4C85AF00"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3 awaria, wada, bądź usterka seryjna tych samych elementów lub podzespołów wystąpi w minimum 3 sztukach,</w:t>
      </w:r>
    </w:p>
    <w:p w14:paraId="3F977F46"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4 awaria, wada, bądź usterka seryjna tych samych elementów lub podzespołów wystąpi w minimum 3 sztukach,</w:t>
      </w:r>
    </w:p>
    <w:p w14:paraId="31FA65F7" w14:textId="77777777" w:rsidR="00FF4045" w:rsidRPr="00980EFA" w:rsidRDefault="00FF4045" w:rsidP="00980EFA">
      <w:pPr>
        <w:numPr>
          <w:ilvl w:val="1"/>
          <w:numId w:val="159"/>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 xml:space="preserve">W przypadku sprzętu określonego w Tabeli nr 5 awaria, wada, bądź usterka seryjna tych samych elementów lub podzespołów wystąpi w minimum 2 sztukach, </w:t>
      </w:r>
    </w:p>
    <w:p w14:paraId="6E267DC8" w14:textId="77777777" w:rsidR="00FF4045" w:rsidRPr="00980EFA" w:rsidRDefault="00FF4045" w:rsidP="00980EFA">
      <w:pPr>
        <w:spacing w:before="120" w:after="120" w:line="276" w:lineRule="auto"/>
        <w:ind w:left="360"/>
        <w:rPr>
          <w:rFonts w:asciiTheme="minorHAnsi" w:hAnsiTheme="minorHAnsi" w:cstheme="minorHAnsi"/>
          <w:noProof/>
          <w:lang w:eastAsia="pl-PL"/>
        </w:rPr>
      </w:pPr>
      <w:r w:rsidRPr="00980EFA">
        <w:rPr>
          <w:rFonts w:asciiTheme="minorHAnsi" w:hAnsiTheme="minorHAnsi" w:cstheme="minorHAnsi"/>
          <w:noProof/>
          <w:lang w:eastAsia="pl-PL"/>
        </w:rPr>
        <w:t>Wykonawca zobowiązany jest na żądanie Zamawiającego do wymiany tego elementu lub podzespołu na swój koszt w całej zaoferowanej dostawie.</w:t>
      </w:r>
    </w:p>
    <w:p w14:paraId="1455824B" w14:textId="42CB66D6" w:rsidR="00D81192" w:rsidRPr="00980EFA" w:rsidRDefault="00D81192" w:rsidP="00980EFA">
      <w:pPr>
        <w:numPr>
          <w:ilvl w:val="0"/>
          <w:numId w:val="159"/>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Łączna maksymalna wysokość kar umownych, których mogą dochodzić Strony wynosi nie więcej niż 30% brutto wynagrodzenia należnego Wykonawcy za wykonanie przedmiotu Umowy wskazanego w </w:t>
      </w:r>
      <w:r w:rsidR="00284BED" w:rsidRPr="00980EFA">
        <w:rPr>
          <w:rFonts w:asciiTheme="minorHAnsi" w:hAnsiTheme="minorHAnsi" w:cstheme="minorHAnsi"/>
          <w:noProof/>
          <w:lang w:eastAsia="pl-PL"/>
        </w:rPr>
        <w:t xml:space="preserve">Paragrafie </w:t>
      </w:r>
      <w:r w:rsidRPr="00980EFA">
        <w:rPr>
          <w:rFonts w:asciiTheme="minorHAnsi" w:hAnsiTheme="minorHAnsi" w:cstheme="minorHAnsi"/>
          <w:noProof/>
          <w:lang w:eastAsia="pl-PL"/>
        </w:rPr>
        <w:t>3 ust. 1.</w:t>
      </w:r>
    </w:p>
    <w:p w14:paraId="2F7421BB" w14:textId="77777777" w:rsidR="00D81192" w:rsidRPr="00980EFA" w:rsidRDefault="00D81192" w:rsidP="00980EFA">
      <w:pPr>
        <w:numPr>
          <w:ilvl w:val="0"/>
          <w:numId w:val="159"/>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Zamawiający zastrzega sobie możliwość dochodzenia na zasadach ogólnych odszkodowania przewyższajacego kary umowne.</w:t>
      </w:r>
    </w:p>
    <w:p w14:paraId="153EDC67" w14:textId="77777777" w:rsidR="00D81192" w:rsidRPr="00980EFA" w:rsidRDefault="00D81192" w:rsidP="00980EFA">
      <w:pPr>
        <w:numPr>
          <w:ilvl w:val="0"/>
          <w:numId w:val="159"/>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o których mowa w niniejszym paragrafie mogą być dochodzone niezależnie od siebie.</w:t>
      </w:r>
    </w:p>
    <w:p w14:paraId="279A0A40" w14:textId="4E7BC76D" w:rsidR="00D81192" w:rsidRPr="00980EFA" w:rsidRDefault="00D81192" w:rsidP="00980EFA">
      <w:pPr>
        <w:numPr>
          <w:ilvl w:val="0"/>
          <w:numId w:val="159"/>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będą płatne przez Wykonawcę w terminie 7 dni, licząc od dnia dostarczenia Wykonawcy wezwania do zapłaty/noty księgowej, przelewem na rachunek bankowy Zamawiającego wskazany w wezwaniu do zapłaty/nocie księgowej. W przypadku niedokonania zapłaty kary umownej we wskazanym terminie może być ona również wyegzekwowana poprzez potrącanie z wynagrodzenia należnego Wykonawcy, na co Wykonawca wyraża zgodę i do czego upoważnia Zamawiającego bez potrzeby uzyskiwania pisemnego potwierdzenia.</w:t>
      </w:r>
    </w:p>
    <w:bookmarkEnd w:id="53"/>
    <w:p w14:paraId="0B96AA75" w14:textId="4AA87053"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lastRenderedPageBreak/>
        <w:t>Paragraf</w:t>
      </w:r>
      <w:r w:rsidR="00D81192" w:rsidRPr="00980EFA">
        <w:rPr>
          <w:rFonts w:asciiTheme="minorHAnsi" w:hAnsiTheme="minorHAnsi" w:cstheme="minorHAnsi"/>
          <w:lang w:eastAsia="pl-PL"/>
        </w:rPr>
        <w:t xml:space="preserve"> 7</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Zabezpieczenie należytego wykonania Umowy</w:t>
      </w:r>
    </w:p>
    <w:p w14:paraId="2E160181" w14:textId="3AEA0D79" w:rsidR="00D81192" w:rsidRPr="00980EFA" w:rsidRDefault="00D81192" w:rsidP="00980EFA">
      <w:pPr>
        <w:numPr>
          <w:ilvl w:val="0"/>
          <w:numId w:val="160"/>
        </w:numPr>
        <w:tabs>
          <w:tab w:val="num" w:pos="180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Zabezpieczenie należytego wykonania Umowy w wysokości .............................zł, co stanowi 5 % kwoty brutto, o której mowa w </w:t>
      </w:r>
      <w:r w:rsidR="00284BED" w:rsidRPr="00980EFA">
        <w:rPr>
          <w:rFonts w:asciiTheme="minorHAnsi" w:hAnsiTheme="minorHAnsi" w:cstheme="minorHAnsi"/>
          <w:lang w:eastAsia="pl-PL"/>
        </w:rPr>
        <w:t xml:space="preserve">Paragrafie </w:t>
      </w:r>
      <w:r w:rsidRPr="00980EFA">
        <w:rPr>
          <w:rFonts w:asciiTheme="minorHAnsi" w:hAnsiTheme="minorHAnsi" w:cstheme="minorHAnsi"/>
          <w:lang w:eastAsia="pl-PL"/>
        </w:rPr>
        <w:t>3 ust. 1 Umowy Wykonawca zabezpieczenie wniósł w formie ....................................................................... przed podpisaniem Umowy.</w:t>
      </w:r>
    </w:p>
    <w:p w14:paraId="1D4471C8" w14:textId="77777777" w:rsidR="00D81192" w:rsidRPr="00980EFA" w:rsidRDefault="00D81192" w:rsidP="00980EFA">
      <w:pPr>
        <w:numPr>
          <w:ilvl w:val="0"/>
          <w:numId w:val="161"/>
        </w:numPr>
        <w:tabs>
          <w:tab w:val="num" w:pos="426"/>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Wniesione zabezpieczenie należytego wykonania Umowy przeznaczone jest na zabezpieczenie roszczeń z tytułu niewykonania lub nienależytego wykonania niniejszej Umowy, w szczególności pokrycia kar umownych.</w:t>
      </w:r>
    </w:p>
    <w:p w14:paraId="65CDB6CF" w14:textId="77777777" w:rsidR="00D81192" w:rsidRPr="00980EFA" w:rsidRDefault="00D81192" w:rsidP="00980EFA">
      <w:pPr>
        <w:numPr>
          <w:ilvl w:val="0"/>
          <w:numId w:val="161"/>
        </w:numPr>
        <w:tabs>
          <w:tab w:val="num" w:pos="111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w:t>
      </w:r>
    </w:p>
    <w:p w14:paraId="1FEB0309" w14:textId="77777777" w:rsidR="00D81192" w:rsidRPr="00980EFA" w:rsidRDefault="00D81192" w:rsidP="00980EFA">
      <w:pPr>
        <w:numPr>
          <w:ilvl w:val="0"/>
          <w:numId w:val="161"/>
        </w:numPr>
        <w:tabs>
          <w:tab w:val="num" w:pos="111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 </w:t>
      </w:r>
    </w:p>
    <w:p w14:paraId="15E02FF6" w14:textId="4227D5A0" w:rsidR="00D81192" w:rsidRPr="00980EFA" w:rsidRDefault="00D81192" w:rsidP="00980EFA">
      <w:pPr>
        <w:numPr>
          <w:ilvl w:val="0"/>
          <w:numId w:val="162"/>
        </w:numPr>
        <w:spacing w:before="120" w:after="120" w:line="276" w:lineRule="auto"/>
        <w:ind w:left="284" w:hanging="284"/>
        <w:rPr>
          <w:rFonts w:asciiTheme="minorHAnsi" w:hAnsiTheme="minorHAnsi" w:cstheme="minorHAnsi"/>
          <w:bCs/>
          <w:lang w:eastAsia="pl-PL"/>
        </w:rPr>
      </w:pPr>
      <w:bookmarkStart w:id="54" w:name="_Hlk96949494"/>
      <w:r w:rsidRPr="00980EFA">
        <w:rPr>
          <w:rFonts w:asciiTheme="minorHAnsi" w:hAnsiTheme="minorHAnsi" w:cstheme="minorHAnsi"/>
          <w:lang w:eastAsia="pl-PL"/>
        </w:rPr>
        <w:t>Zabezpieczenie należytego wykonania Umowy będzie zwrócone Wykonawcy w terminach i wysokościach jak niżej:</w:t>
      </w:r>
    </w:p>
    <w:p w14:paraId="549CB2FA" w14:textId="351DC5E0" w:rsidR="00D81192" w:rsidRPr="00980EFA" w:rsidRDefault="00D81192" w:rsidP="00980EFA">
      <w:pPr>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1)</w:t>
      </w:r>
      <w:r w:rsidRPr="00980EFA">
        <w:rPr>
          <w:rFonts w:asciiTheme="minorHAnsi" w:hAnsiTheme="minorHAnsi" w:cstheme="minorHAnsi"/>
          <w:lang w:eastAsia="pl-PL"/>
        </w:rPr>
        <w:tab/>
        <w:t xml:space="preserve">70% kwoty zabezpieczenia w terminie 30 dni od dnia wykonania Umowy i uznania przez Zamawiającego za należycie wykonane, tj. od dnia zrealizowania przedmiotu Umowy. </w:t>
      </w:r>
    </w:p>
    <w:p w14:paraId="1A8B0D05" w14:textId="54E88820" w:rsidR="00D81192" w:rsidRPr="00980EFA" w:rsidRDefault="00D81192" w:rsidP="00980EFA">
      <w:pPr>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2)</w:t>
      </w:r>
      <w:r w:rsidRPr="00980EFA">
        <w:rPr>
          <w:rFonts w:asciiTheme="minorHAnsi" w:hAnsiTheme="minorHAnsi" w:cstheme="minorHAnsi"/>
          <w:lang w:eastAsia="pl-PL"/>
        </w:rPr>
        <w:tab/>
        <w:t>pozostałe 30% kwoty zabezpieczenia w terminie 15 dni po upływie okresu rękojmi za wady</w:t>
      </w:r>
      <w:r w:rsidRPr="00980EFA">
        <w:rPr>
          <w:rFonts w:asciiTheme="minorHAnsi" w:hAnsiTheme="minorHAnsi" w:cstheme="minorHAnsi"/>
        </w:rPr>
        <w:t xml:space="preserve"> </w:t>
      </w:r>
      <w:r w:rsidRPr="00980EFA">
        <w:rPr>
          <w:rFonts w:asciiTheme="minorHAnsi" w:hAnsiTheme="minorHAnsi" w:cstheme="minorHAnsi"/>
          <w:lang w:eastAsia="pl-PL"/>
        </w:rPr>
        <w:t>lub gwarancji.</w:t>
      </w:r>
    </w:p>
    <w:bookmarkEnd w:id="54"/>
    <w:p w14:paraId="1C0BEA95" w14:textId="4013B552"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8</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Gwarancja i rękojmia</w:t>
      </w:r>
    </w:p>
    <w:p w14:paraId="10330F14" w14:textId="77777777" w:rsidR="00D81192" w:rsidRPr="00980EFA" w:rsidRDefault="00D81192" w:rsidP="00980EFA">
      <w:pPr>
        <w:keepNext/>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Okres gwarancji na Sprzęt wynosi 3 lata</w:t>
      </w:r>
      <w:r w:rsidRPr="00980EFA">
        <w:rPr>
          <w:rFonts w:asciiTheme="minorHAnsi" w:hAnsiTheme="minorHAnsi" w:cstheme="minorHAnsi"/>
          <w:bCs/>
          <w:lang w:eastAsia="pl-PL"/>
        </w:rPr>
        <w:t>, a na baterie w komputerach przenośnych okres gwarancji wynosi 6 miesięcy</w:t>
      </w:r>
      <w:r w:rsidRPr="00980EFA">
        <w:rPr>
          <w:rFonts w:asciiTheme="minorHAnsi" w:hAnsiTheme="minorHAnsi" w:cstheme="minorHAnsi"/>
          <w:noProof/>
          <w:lang w:eastAsia="pl-PL"/>
        </w:rPr>
        <w:t xml:space="preserve">, przy czym bieg okresu gwarancji liczy się od dnia podpisania Protokołu odbioru jakościowego przez Strony bez zastrzeżeń, stanowiącego załacznik nr 4 do Umowy. </w:t>
      </w:r>
    </w:p>
    <w:p w14:paraId="11D6278B" w14:textId="77777777"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Zgłoszenie awarii, wady, bądź usterki Sprzętu w dniach od poniedziałku do piątku w godzinach 8:00 do</w:t>
      </w:r>
      <w:r w:rsidRPr="00980EFA">
        <w:rPr>
          <w:rFonts w:asciiTheme="minorHAnsi" w:hAnsiTheme="minorHAnsi" w:cstheme="minorHAnsi"/>
        </w:rPr>
        <w:t> </w:t>
      </w:r>
      <w:r w:rsidRPr="00980EFA">
        <w:rPr>
          <w:rFonts w:asciiTheme="minorHAnsi" w:hAnsiTheme="minorHAnsi" w:cstheme="minorHAnsi"/>
          <w:noProof/>
          <w:lang w:eastAsia="pl-PL"/>
        </w:rPr>
        <w:t>16:00 telefoniczne na numer ……………………….….................................…, …………….…….……….. lub e-mailem………………………………………………..</w:t>
      </w:r>
    </w:p>
    <w:p w14:paraId="5FB7B897" w14:textId="77777777"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Wykonawca zobowiązuje się do usunięcia awarii, wady, bądź usterki Sprzętu lub dostarczenia ubezpieczonego od uszkodzeń mechanicznych i zdarzeń losowych Sprzętu </w:t>
      </w:r>
      <w:r w:rsidRPr="00980EFA">
        <w:rPr>
          <w:rFonts w:asciiTheme="minorHAnsi" w:hAnsiTheme="minorHAnsi" w:cstheme="minorHAnsi"/>
          <w:noProof/>
          <w:lang w:eastAsia="pl-PL"/>
        </w:rPr>
        <w:lastRenderedPageBreak/>
        <w:t xml:space="preserve">zastępczego (każdorazowo na wezwanie Zamawiającego) w terminie nie dłuższym niż do końca następnego dnia roboczego od wysłania zgłoszenia o awarii, wady, bądź usterki przez Zamawiającego o uszkodzeniach lub niesprawności Sprzętu. W przypadku dostarczenia Sprzętu zastępczego, Strony ustalają, że termin usunięcia awarii, wady, bądź usterki nie może być dłuższy niż 21 dni od ww. zgłoszenia. </w:t>
      </w:r>
    </w:p>
    <w:p w14:paraId="2631626E" w14:textId="4F1FE6E0"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zastępczy, o którym mowa w ust. </w:t>
      </w:r>
      <w:r w:rsidR="00D91489" w:rsidRPr="00980EFA">
        <w:rPr>
          <w:rFonts w:asciiTheme="minorHAnsi" w:hAnsiTheme="minorHAnsi" w:cstheme="minorHAnsi"/>
          <w:noProof/>
          <w:lang w:eastAsia="pl-PL"/>
        </w:rPr>
        <w:t xml:space="preserve">3 </w:t>
      </w:r>
      <w:r w:rsidRPr="00980EFA">
        <w:rPr>
          <w:rFonts w:asciiTheme="minorHAnsi" w:hAnsiTheme="minorHAnsi" w:cstheme="minorHAnsi"/>
          <w:noProof/>
          <w:lang w:eastAsia="pl-PL"/>
        </w:rPr>
        <w:t xml:space="preserve">musi być o parametrach nie gorszych od uszkodzonego oraz umożliwiający pracę w sieci komputerowej Zamawiajacego. </w:t>
      </w:r>
    </w:p>
    <w:p w14:paraId="4F99ED2D" w14:textId="77777777"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Serwis gwarancyjny świadczony będzie w miejscu używania Sprzętu, chyba że ze względu na rodzaj uszkodzenia konieczna będzie naprawa w innym miejscu.</w:t>
      </w:r>
    </w:p>
    <w:p w14:paraId="5F2CC1AB" w14:textId="77777777"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przypadku dokonania naprawy w innym miejscu niż miejsce używania Sprzętu koszt i odpowiedzialność za jego transport przejmuje na siebie Wykonawca od chwili wydania wadliwego Sprzętu do chwili jego odbioru przez upoważnionego pracownika Zamawiającego. </w:t>
      </w:r>
    </w:p>
    <w:p w14:paraId="530EB3A8" w14:textId="4AE0326E"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Serwis będzie świadczony przez Autoryzowanego Partnera Serwisowego producenta Sprzętu lub </w:t>
      </w:r>
      <w:r w:rsidR="00CD34CD" w:rsidRPr="00980EFA">
        <w:rPr>
          <w:rFonts w:asciiTheme="minorHAnsi" w:hAnsiTheme="minorHAnsi" w:cstheme="minorHAnsi"/>
          <w:noProof/>
          <w:lang w:eastAsia="pl-PL"/>
        </w:rPr>
        <w:t xml:space="preserve">przez </w:t>
      </w:r>
      <w:r w:rsidRPr="00980EFA">
        <w:rPr>
          <w:rFonts w:asciiTheme="minorHAnsi" w:hAnsiTheme="minorHAnsi" w:cstheme="minorHAnsi"/>
          <w:noProof/>
          <w:lang w:eastAsia="pl-PL"/>
        </w:rPr>
        <w:t>Producenta, który posiada certyfikat ISO 9001 lub równoważny w zakresie świadczenia serwisu.</w:t>
      </w:r>
    </w:p>
    <w:p w14:paraId="760F1B81" w14:textId="77777777" w:rsidR="00D81192" w:rsidRPr="00980EFA" w:rsidRDefault="00D81192" w:rsidP="00980EFA">
      <w:pPr>
        <w:numPr>
          <w:ilvl w:val="0"/>
          <w:numId w:val="163"/>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W przypadku niewykonania naprawy Wykonawca zobowiązuje się do wymiany wadliwego Sprzętu na nowy, wolny od wad w terminie 21 dni od dnia otrzymania zgłoszenia o awarii, wady, bądź usterki.</w:t>
      </w:r>
    </w:p>
    <w:p w14:paraId="3C9F1E26" w14:textId="77777777" w:rsidR="00D81192" w:rsidRPr="00980EFA" w:rsidRDefault="00D81192" w:rsidP="00980EFA">
      <w:pPr>
        <w:numPr>
          <w:ilvl w:val="0"/>
          <w:numId w:val="163"/>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W przypadku trzykrotnej udokumentowanej pisemnie awarii, wady, bądź usterki Sprzętu Wykonawca zobowiązuje się do wymiany niesprawnego Sprzętu na nowy, wolny od wad, w termienie 3 dni od dnia otrzymania zgłoszenia.</w:t>
      </w:r>
    </w:p>
    <w:p w14:paraId="3F545C11" w14:textId="77777777" w:rsidR="00D81192" w:rsidRPr="00980EFA" w:rsidRDefault="00D81192" w:rsidP="00980EFA">
      <w:pPr>
        <w:numPr>
          <w:ilvl w:val="0"/>
          <w:numId w:val="163"/>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W przypadku wymiany Sprzętu na nowy, wolny od wad, o parametrach nie gorszych od wymienianego Sprzętu, okres gwarancyjny biegnie na nowo od dnia dostarczenia i uruchomienia prawidłowego Sprzętu, co zostanie potwierdzone podpisanym bez zastrzeżeń Protokołem odbioru jakościowego.</w:t>
      </w:r>
    </w:p>
    <w:p w14:paraId="225CBDDC" w14:textId="69323D54" w:rsidR="00D81192" w:rsidRPr="00980EFA" w:rsidRDefault="00D81192" w:rsidP="00980EFA">
      <w:pPr>
        <w:numPr>
          <w:ilvl w:val="0"/>
          <w:numId w:val="163"/>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Dyski będą naprawiane jedynie w miejscu użytkowania, a w przypadku konieczności wymiany uszkodzonych dysków, dyski nie podlegają zwrotowi do Wykonawcy.</w:t>
      </w:r>
    </w:p>
    <w:p w14:paraId="5AEC77EA" w14:textId="15E90249" w:rsidR="00D81192" w:rsidRPr="00980EFA" w:rsidRDefault="00D81192" w:rsidP="00980EFA">
      <w:pPr>
        <w:numPr>
          <w:ilvl w:val="0"/>
          <w:numId w:val="163"/>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Fakt awarii, naprawy lub ewentualnej wymiany sprzętu na nowy będzie każdorazowo odnotowany w </w:t>
      </w:r>
      <w:r w:rsidR="00CD34CD" w:rsidRPr="00980EFA">
        <w:rPr>
          <w:rFonts w:asciiTheme="minorHAnsi" w:hAnsiTheme="minorHAnsi" w:cstheme="minorHAnsi"/>
          <w:noProof/>
          <w:lang w:eastAsia="pl-PL"/>
        </w:rPr>
        <w:t>dokumencie gwarancyjnym</w:t>
      </w:r>
      <w:r w:rsidRPr="00980EFA">
        <w:rPr>
          <w:rFonts w:asciiTheme="minorHAnsi" w:hAnsiTheme="minorHAnsi" w:cstheme="minorHAnsi"/>
          <w:noProof/>
          <w:lang w:eastAsia="pl-PL"/>
        </w:rPr>
        <w:t>.</w:t>
      </w:r>
    </w:p>
    <w:p w14:paraId="3CC1216D" w14:textId="77777777" w:rsidR="00D81192" w:rsidRPr="00980EFA" w:rsidRDefault="00D81192" w:rsidP="00980EFA">
      <w:pPr>
        <w:numPr>
          <w:ilvl w:val="0"/>
          <w:numId w:val="163"/>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 xml:space="preserve">Niezależnie od uprawnień wynikających z udzielonej gwarancji Zamawiającemu przysługują uprawnienia wynikające z rękojmi zgodnie z przepisami Kodeksu cywilnego, z zastrzeżeniem że bieg terminu rękojmi rozpoczyna się w dniu podpisania </w:t>
      </w:r>
      <w:r w:rsidRPr="00980EFA">
        <w:rPr>
          <w:rFonts w:asciiTheme="minorHAnsi" w:hAnsiTheme="minorHAnsi" w:cstheme="minorHAnsi"/>
          <w:lang w:eastAsia="pl-PL"/>
        </w:rPr>
        <w:t>ostatniego</w:t>
      </w:r>
      <w:r w:rsidRPr="00980EFA">
        <w:rPr>
          <w:rFonts w:asciiTheme="minorHAnsi" w:hAnsiTheme="minorHAnsi" w:cstheme="minorHAnsi"/>
          <w:noProof/>
          <w:lang w:eastAsia="pl-PL"/>
        </w:rPr>
        <w:t xml:space="preserve"> Protokołu odbioru jakościowego i trwa 3 lata.</w:t>
      </w:r>
    </w:p>
    <w:p w14:paraId="582C2F22" w14:textId="77777777" w:rsidR="00D81192" w:rsidRPr="00980EFA" w:rsidRDefault="00D81192" w:rsidP="00980EFA">
      <w:pPr>
        <w:numPr>
          <w:ilvl w:val="0"/>
          <w:numId w:val="163"/>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lastRenderedPageBreak/>
        <w:t>Protokół odbioru jakościowego podpisany przez Zamawiającego bez uwag stanowi dokument gwarancyjny bez konieczności składania dodatkowego dokumentu na okoliczność udzielenia gwarancji.</w:t>
      </w:r>
    </w:p>
    <w:p w14:paraId="68CCE116" w14:textId="27095501"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9</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Odstąpienie od Umowy</w:t>
      </w:r>
    </w:p>
    <w:p w14:paraId="16E3EF6C" w14:textId="77777777" w:rsidR="00D81192" w:rsidRPr="00980EFA" w:rsidRDefault="00D81192" w:rsidP="00980EFA">
      <w:pPr>
        <w:keepNext/>
        <w:numPr>
          <w:ilvl w:val="0"/>
          <w:numId w:val="151"/>
        </w:numPr>
        <w:autoSpaceDE w:val="0"/>
        <w:autoSpaceDN w:val="0"/>
        <w:adjustRightInd w:val="0"/>
        <w:spacing w:before="120" w:after="120" w:line="276" w:lineRule="auto"/>
        <w:rPr>
          <w:rFonts w:asciiTheme="minorHAnsi" w:eastAsia="TimesNewRoman" w:hAnsiTheme="minorHAnsi" w:cstheme="minorHAnsi"/>
          <w:lang w:eastAsia="pl-PL"/>
        </w:rPr>
      </w:pPr>
      <w:r w:rsidRPr="00980EFA">
        <w:rPr>
          <w:rFonts w:asciiTheme="minorHAnsi" w:eastAsia="TimesNewRoman" w:hAnsiTheme="minorHAnsi" w:cstheme="minorHAnsi"/>
          <w:lang w:eastAsia="pl-PL"/>
        </w:rPr>
        <w:t>Zamawiającemu przysługuje prawo do odstąpienia w następujących przypadkach:</w:t>
      </w:r>
    </w:p>
    <w:p w14:paraId="4164C153" w14:textId="77777777" w:rsidR="00D81192" w:rsidRPr="00980EFA" w:rsidRDefault="00D81192" w:rsidP="00980EFA">
      <w:pPr>
        <w:numPr>
          <w:ilvl w:val="1"/>
          <w:numId w:val="164"/>
        </w:numPr>
        <w:autoSpaceDE w:val="0"/>
        <w:autoSpaceDN w:val="0"/>
        <w:adjustRightInd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Zgodnie z art. 456 ustawy Pzp - W razie wystąpienia istotnej zmiany okoliczności powodującej, że wykonanie Umowy nie leży w interesie publicznym, czego nie można było przewidzieć w chwili zawarcia niniejszej Umowy , lub dalsze wykonywanie Umowy może zagrozić istotnemu interesowi bezpieczeństwa państwa lub bezpieczeństwu publicznemu, </w:t>
      </w:r>
      <w:r w:rsidRPr="00980EFA">
        <w:rPr>
          <w:rFonts w:asciiTheme="minorHAnsi" w:hAnsiTheme="minorHAnsi" w:cstheme="minorHAnsi"/>
        </w:rPr>
        <w:t>Zamawiający może odstąpić od Umowy w terminie 30 dni od dnia powzięcia wiadomości o tych okolicznościach</w:t>
      </w:r>
      <w:r w:rsidRPr="00980EFA">
        <w:rPr>
          <w:rFonts w:asciiTheme="minorHAnsi" w:hAnsiTheme="minorHAnsi" w:cstheme="minorHAnsi"/>
          <w:lang w:eastAsia="pl-PL"/>
        </w:rPr>
        <w:t xml:space="preserve">. W takim przypadku Wykonawca może żądać jedynie wynagrodzenia należnego mu z tytułu wykonania części Umowy. </w:t>
      </w:r>
    </w:p>
    <w:p w14:paraId="515964BE" w14:textId="77777777" w:rsidR="00D81192" w:rsidRPr="00980EFA" w:rsidRDefault="00D81192" w:rsidP="00980EFA">
      <w:pPr>
        <w:numPr>
          <w:ilvl w:val="1"/>
          <w:numId w:val="164"/>
        </w:numPr>
        <w:autoSpaceDE w:val="0"/>
        <w:autoSpaceDN w:val="0"/>
        <w:adjustRightInd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 Jeżeli zachodzi co najmniej jedna z następujących okoliczności:</w:t>
      </w:r>
    </w:p>
    <w:p w14:paraId="6D7AB3D3" w14:textId="77777777" w:rsidR="00D81192" w:rsidRPr="00980EFA" w:rsidRDefault="00D81192" w:rsidP="00980EFA">
      <w:pPr>
        <w:numPr>
          <w:ilvl w:val="0"/>
          <w:numId w:val="171"/>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dokonano zmiany Umowy z naruszeniem art. 454 Pzp i art. 455 Pzp;</w:t>
      </w:r>
    </w:p>
    <w:p w14:paraId="17518796" w14:textId="77777777" w:rsidR="00D81192" w:rsidRPr="00980EFA" w:rsidRDefault="00D81192" w:rsidP="00980EFA">
      <w:pPr>
        <w:numPr>
          <w:ilvl w:val="0"/>
          <w:numId w:val="171"/>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Wykonawca w chwili zawarcia Umowy podlegał wykluczeniu na podstawie art. 108 Pzp;</w:t>
      </w:r>
    </w:p>
    <w:p w14:paraId="2DCB488E" w14:textId="77777777" w:rsidR="00D81192" w:rsidRPr="00980EFA" w:rsidRDefault="00D81192" w:rsidP="00980EFA">
      <w:pPr>
        <w:numPr>
          <w:ilvl w:val="0"/>
          <w:numId w:val="171"/>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 xml:space="preserve">Trybunał Sprawiedliwości Unii Europejskiej stwierdził, w ramach procedury przewidzianej w art. 258 Traktatu o funkcjonowaniu Unii Europejskiej, </w:t>
      </w:r>
      <w:r w:rsidRPr="00980EFA">
        <w:rPr>
          <w:rFonts w:asciiTheme="minorHAnsi" w:hAnsiTheme="minorHAnsi" w:cstheme="minorHAnsi"/>
          <w:lang w:eastAsia="pl-PL"/>
        </w:rPr>
        <w:br/>
        <w:t>że Rzeczpospolita Polska uchybiła zobowiązaniom, które ciążą na niej na mocy Traktatów, dyrektywy 2014/24/UE, dyrektywy 2014/25/UE i dyrektywy 2009/81/WE, z uwagi na to, że Zamawiający udzielił zamówienia z naruszeniem prawa Unii Europejskiej.</w:t>
      </w:r>
    </w:p>
    <w:p w14:paraId="6AAB38DD" w14:textId="4820D0B0" w:rsidR="00D81192" w:rsidRPr="00980EFA" w:rsidRDefault="00D81192" w:rsidP="00980EFA">
      <w:pPr>
        <w:numPr>
          <w:ilvl w:val="1"/>
          <w:numId w:val="164"/>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 xml:space="preserve">Z przyczyn leżących po stronie Wykonawcy, w szczególności, gdy </w:t>
      </w:r>
      <w:r w:rsidR="003A1E32">
        <w:rPr>
          <w:rFonts w:asciiTheme="minorHAnsi" w:hAnsiTheme="minorHAnsi" w:cstheme="minorHAnsi"/>
          <w:lang w:eastAsia="pl-PL"/>
        </w:rPr>
        <w:t xml:space="preserve">zwłoka </w:t>
      </w:r>
      <w:r w:rsidRPr="00980EFA">
        <w:rPr>
          <w:rFonts w:asciiTheme="minorHAnsi" w:hAnsiTheme="minorHAnsi" w:cstheme="minorHAnsi"/>
          <w:lang w:eastAsia="pl-PL"/>
        </w:rPr>
        <w:t>Wykonawc</w:t>
      </w:r>
      <w:r w:rsidR="003A1E32">
        <w:rPr>
          <w:rFonts w:asciiTheme="minorHAnsi" w:hAnsiTheme="minorHAnsi" w:cstheme="minorHAnsi"/>
          <w:lang w:eastAsia="pl-PL"/>
        </w:rPr>
        <w:t>y</w:t>
      </w:r>
      <w:r w:rsidRPr="00980EFA">
        <w:rPr>
          <w:rFonts w:asciiTheme="minorHAnsi" w:hAnsiTheme="minorHAnsi" w:cstheme="minorHAnsi"/>
          <w:lang w:eastAsia="pl-PL"/>
        </w:rPr>
        <w:t xml:space="preserve"> </w:t>
      </w:r>
      <w:r w:rsidR="003A1E32">
        <w:rPr>
          <w:rFonts w:asciiTheme="minorHAnsi" w:hAnsiTheme="minorHAnsi" w:cstheme="minorHAnsi"/>
          <w:lang w:eastAsia="pl-PL"/>
        </w:rPr>
        <w:t>wynosi</w:t>
      </w:r>
      <w:r w:rsidRPr="00980EFA">
        <w:rPr>
          <w:rFonts w:asciiTheme="minorHAnsi" w:hAnsiTheme="minorHAnsi" w:cstheme="minorHAnsi"/>
          <w:lang w:eastAsia="pl-PL"/>
        </w:rPr>
        <w:t xml:space="preserve"> co najmniej 15 dni w stosunku do terminu realizacji przedmiotu Umowy, który został określony w </w:t>
      </w:r>
      <w:r w:rsidR="00284BED" w:rsidRPr="00980EFA">
        <w:rPr>
          <w:rFonts w:asciiTheme="minorHAnsi" w:hAnsiTheme="minorHAnsi" w:cstheme="minorHAnsi"/>
          <w:lang w:eastAsia="pl-PL"/>
        </w:rPr>
        <w:t>Paragrafie</w:t>
      </w:r>
      <w:r w:rsidRPr="00980EFA">
        <w:rPr>
          <w:rFonts w:asciiTheme="minorHAnsi" w:hAnsiTheme="minorHAnsi" w:cstheme="minorHAnsi"/>
          <w:lang w:eastAsia="pl-PL"/>
        </w:rPr>
        <w:t xml:space="preserve"> 2, z zastrzeżeniem </w:t>
      </w:r>
      <w:r w:rsidR="00284BED" w:rsidRPr="00980EFA">
        <w:rPr>
          <w:rFonts w:asciiTheme="minorHAnsi" w:hAnsiTheme="minorHAnsi" w:cstheme="minorHAnsi"/>
          <w:lang w:eastAsia="pl-PL"/>
        </w:rPr>
        <w:t>Paragrafu</w:t>
      </w:r>
      <w:r w:rsidRPr="00980EFA">
        <w:rPr>
          <w:rFonts w:asciiTheme="minorHAnsi" w:hAnsiTheme="minorHAnsi" w:cstheme="minorHAnsi"/>
          <w:lang w:eastAsia="pl-PL"/>
        </w:rPr>
        <w:t xml:space="preserve"> 10 ust</w:t>
      </w:r>
      <w:r w:rsidR="00E6145C" w:rsidRPr="00980EFA">
        <w:rPr>
          <w:rFonts w:asciiTheme="minorHAnsi" w:hAnsiTheme="minorHAnsi" w:cstheme="minorHAnsi"/>
          <w:lang w:eastAsia="pl-PL"/>
        </w:rPr>
        <w:t>. 2 pkt</w:t>
      </w:r>
      <w:r w:rsidRPr="00980EFA">
        <w:rPr>
          <w:rFonts w:asciiTheme="minorHAnsi" w:hAnsiTheme="minorHAnsi" w:cstheme="minorHAnsi"/>
          <w:lang w:eastAsia="pl-PL"/>
        </w:rPr>
        <w:t xml:space="preserve"> 2.</w:t>
      </w:r>
      <w:r w:rsidR="00831817">
        <w:rPr>
          <w:rFonts w:asciiTheme="minorHAnsi" w:hAnsiTheme="minorHAnsi" w:cstheme="minorHAnsi"/>
          <w:lang w:eastAsia="pl-PL"/>
        </w:rPr>
        <w:t>4</w:t>
      </w:r>
      <w:r w:rsidRPr="00980EFA">
        <w:rPr>
          <w:rFonts w:asciiTheme="minorHAnsi" w:hAnsiTheme="minorHAnsi" w:cstheme="minorHAnsi"/>
          <w:lang w:eastAsia="pl-PL"/>
        </w:rPr>
        <w:t>.</w:t>
      </w:r>
    </w:p>
    <w:p w14:paraId="45B168DA" w14:textId="77777777" w:rsidR="00D81192" w:rsidRPr="00980EFA" w:rsidRDefault="00D81192" w:rsidP="00980EFA">
      <w:pPr>
        <w:numPr>
          <w:ilvl w:val="1"/>
          <w:numId w:val="164"/>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Wykonawca przerwie realizację przedmiotu Umowy i nie będzie go realizował pomimo wezwania Zamawiającego i wyznaczenia dodatkowego terminu;</w:t>
      </w:r>
    </w:p>
    <w:p w14:paraId="4210429F" w14:textId="4FC6B09A" w:rsidR="00D81192" w:rsidRPr="00980EFA" w:rsidRDefault="00D81192" w:rsidP="00980EFA">
      <w:pPr>
        <w:numPr>
          <w:ilvl w:val="1"/>
          <w:numId w:val="164"/>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 xml:space="preserve">Suma kar umownych przekroczy 20 % wartości Umowy, o której mowa w </w:t>
      </w:r>
      <w:r w:rsidR="00284BED" w:rsidRPr="00980EFA">
        <w:rPr>
          <w:rFonts w:asciiTheme="minorHAnsi" w:hAnsiTheme="minorHAnsi" w:cstheme="minorHAnsi"/>
          <w:lang w:eastAsia="pl-PL"/>
        </w:rPr>
        <w:t xml:space="preserve">Paragrafie </w:t>
      </w:r>
      <w:r w:rsidRPr="00980EFA">
        <w:rPr>
          <w:rFonts w:asciiTheme="minorHAnsi" w:hAnsiTheme="minorHAnsi" w:cstheme="minorHAnsi"/>
          <w:lang w:eastAsia="pl-PL"/>
        </w:rPr>
        <w:t>3 ust. 1.</w:t>
      </w:r>
    </w:p>
    <w:p w14:paraId="04D895EC" w14:textId="1471E14F" w:rsidR="00D81192" w:rsidRPr="00980EFA" w:rsidRDefault="00D81192" w:rsidP="00980EFA">
      <w:pPr>
        <w:numPr>
          <w:ilvl w:val="0"/>
          <w:numId w:val="151"/>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eastAsia="TimesNewRoman" w:hAnsiTheme="minorHAnsi" w:cstheme="minorHAnsi"/>
          <w:lang w:eastAsia="pl-PL"/>
        </w:rPr>
        <w:t>Odstąpienie Zamawiającego od Umowy, z przyczyn określonych w ust. 1.2-1.</w:t>
      </w:r>
      <w:r w:rsidR="004468DF" w:rsidRPr="00980EFA">
        <w:rPr>
          <w:rFonts w:asciiTheme="minorHAnsi" w:eastAsia="TimesNewRoman" w:hAnsiTheme="minorHAnsi" w:cstheme="minorHAnsi"/>
          <w:lang w:eastAsia="pl-PL"/>
        </w:rPr>
        <w:t xml:space="preserve">5 </w:t>
      </w:r>
      <w:r w:rsidRPr="00980EFA">
        <w:rPr>
          <w:rFonts w:asciiTheme="minorHAnsi" w:eastAsia="TimesNewRoman" w:hAnsiTheme="minorHAnsi" w:cstheme="minorHAnsi"/>
          <w:lang w:eastAsia="pl-PL"/>
        </w:rPr>
        <w:t xml:space="preserve">nie stanowi podstawy dochodzenia przez Wykonawcę jakichkolwiek roszczeń w stosunku do </w:t>
      </w:r>
      <w:r w:rsidRPr="00980EFA">
        <w:rPr>
          <w:rFonts w:asciiTheme="minorHAnsi" w:eastAsia="TimesNewRoman" w:hAnsiTheme="minorHAnsi" w:cstheme="minorHAnsi"/>
          <w:lang w:eastAsia="pl-PL"/>
        </w:rPr>
        <w:lastRenderedPageBreak/>
        <w:t>Zamawiającego.</w:t>
      </w:r>
      <w:r w:rsidRPr="00980EFA">
        <w:rPr>
          <w:rFonts w:asciiTheme="minorHAnsi" w:hAnsiTheme="minorHAnsi" w:cstheme="minorHAnsi"/>
          <w:lang w:eastAsia="pl-PL"/>
        </w:rPr>
        <w:t xml:space="preserve"> Odstąpienie od Umowy powinno nastąpić pod rygorem nieważności na piśmie i zawierać uzasadnienie. </w:t>
      </w:r>
    </w:p>
    <w:p w14:paraId="006B6AE7" w14:textId="1171C95F" w:rsidR="004468DF" w:rsidRPr="00980EFA" w:rsidRDefault="004468DF" w:rsidP="00980EFA">
      <w:pPr>
        <w:pStyle w:val="Akapitzlist"/>
        <w:numPr>
          <w:ilvl w:val="0"/>
          <w:numId w:val="151"/>
        </w:numPr>
        <w:spacing w:line="276" w:lineRule="auto"/>
        <w:rPr>
          <w:rFonts w:asciiTheme="minorHAnsi" w:hAnsiTheme="minorHAnsi" w:cstheme="minorHAnsi"/>
          <w:lang w:eastAsia="pl-PL"/>
        </w:rPr>
      </w:pPr>
      <w:r w:rsidRPr="00980EFA">
        <w:rPr>
          <w:rFonts w:asciiTheme="minorHAnsi" w:hAnsiTheme="minorHAnsi" w:cstheme="minorHAnsi"/>
          <w:lang w:eastAsia="pl-PL"/>
        </w:rPr>
        <w:t>W przypadkach, o których mowa w ust 1.2 lit c i ust. 1.3-1.5, Wykonawca może żądać wyłącznie wynagrodzenia należnego z tytułu wykonania części Umowy.</w:t>
      </w:r>
    </w:p>
    <w:p w14:paraId="04827189" w14:textId="5FECD5C5" w:rsidR="004468DF" w:rsidRPr="00980EFA" w:rsidRDefault="004468DF" w:rsidP="00980EFA">
      <w:pPr>
        <w:numPr>
          <w:ilvl w:val="0"/>
          <w:numId w:val="151"/>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Odstąpienie od Umowy nie powoduje wygaśnięcia zobowiązań Wykonawcy, w zakresie Gwarancji (paragraf 8 Umowy) i roszczeń z tytułu rękojmi na Sprzęt zatrzymany przez Zamawiającego na podstawie postanowień niniejszego paragrafu.</w:t>
      </w:r>
    </w:p>
    <w:p w14:paraId="7CA93897" w14:textId="6FDD539C" w:rsidR="00D81192"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10</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Zmiany Umowy</w:t>
      </w:r>
    </w:p>
    <w:p w14:paraId="02ECE1C2" w14:textId="18DD858E" w:rsidR="00D81192" w:rsidRPr="00980EFA" w:rsidRDefault="00D81192" w:rsidP="00980EFA">
      <w:pPr>
        <w:numPr>
          <w:ilvl w:val="0"/>
          <w:numId w:val="172"/>
        </w:numPr>
        <w:tabs>
          <w:tab w:val="left" w:pos="426"/>
        </w:tabs>
        <w:spacing w:before="120" w:after="120" w:line="276" w:lineRule="auto"/>
        <w:ind w:left="426" w:hanging="426"/>
        <w:rPr>
          <w:rFonts w:asciiTheme="minorHAnsi" w:hAnsiTheme="minorHAnsi" w:cstheme="minorHAnsi"/>
          <w:spacing w:val="-4"/>
        </w:rPr>
      </w:pPr>
      <w:r w:rsidRPr="00980EFA">
        <w:rPr>
          <w:rFonts w:asciiTheme="minorHAnsi" w:hAnsiTheme="minorHAnsi" w:cstheme="minorHAnsi"/>
          <w:spacing w:val="-4"/>
        </w:rPr>
        <w:t xml:space="preserve">Zmiany Umowy mogą być dokonane za zgodą Zamawiającego i Wykonawcy </w:t>
      </w:r>
      <w:r w:rsidRPr="00980EFA">
        <w:rPr>
          <w:rFonts w:asciiTheme="minorHAnsi" w:hAnsiTheme="minorHAnsi" w:cstheme="minorHAnsi"/>
          <w:spacing w:val="-4"/>
        </w:rPr>
        <w:br/>
        <w:t>w formie pisemnej pod rygorem nieważności.</w:t>
      </w:r>
    </w:p>
    <w:p w14:paraId="549D8E57" w14:textId="77777777" w:rsidR="00D81192" w:rsidRPr="00980EFA" w:rsidRDefault="00D81192" w:rsidP="00980EFA">
      <w:pPr>
        <w:numPr>
          <w:ilvl w:val="0"/>
          <w:numId w:val="173"/>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 zawartej Umowie prócz zmian przewidzianych w art. 455 ustawy Pzp zmianie mogą ulec zapisy w następujących przypadkach:</w:t>
      </w:r>
    </w:p>
    <w:p w14:paraId="3B6A88A8" w14:textId="77777777" w:rsidR="00D81192" w:rsidRPr="00980EFA" w:rsidRDefault="00D81192" w:rsidP="00980EFA">
      <w:pPr>
        <w:numPr>
          <w:ilvl w:val="1"/>
          <w:numId w:val="173"/>
        </w:numPr>
        <w:spacing w:before="120" w:after="120" w:line="276" w:lineRule="auto"/>
        <w:rPr>
          <w:rFonts w:asciiTheme="minorHAnsi" w:hAnsiTheme="minorHAnsi" w:cstheme="minorHAnsi"/>
          <w:kern w:val="1"/>
        </w:rPr>
      </w:pPr>
      <w:r w:rsidRPr="00980EFA">
        <w:rPr>
          <w:rFonts w:asciiTheme="minorHAnsi" w:hAnsiTheme="minorHAnsi" w:cstheme="minorHAnsi"/>
          <w:kern w:val="1"/>
        </w:rPr>
        <w:t>wydłużenia terminu realizacji Umowy na skutek działania siły wyższej uniemożliwiającej wykonanie przedmiotu Umowy zgodnie z jej postanowieniami;</w:t>
      </w:r>
    </w:p>
    <w:p w14:paraId="010978D7" w14:textId="77777777" w:rsidR="00D81192" w:rsidRPr="00980EFA" w:rsidRDefault="00D81192" w:rsidP="00980EFA">
      <w:pPr>
        <w:numPr>
          <w:ilvl w:val="1"/>
          <w:numId w:val="173"/>
        </w:numPr>
        <w:spacing w:before="120" w:after="120" w:line="276" w:lineRule="auto"/>
        <w:rPr>
          <w:rFonts w:asciiTheme="minorHAnsi" w:hAnsiTheme="minorHAnsi" w:cstheme="minorHAnsi"/>
          <w:kern w:val="1"/>
        </w:rPr>
      </w:pPr>
      <w:r w:rsidRPr="00980EFA">
        <w:rPr>
          <w:rFonts w:asciiTheme="minorHAnsi" w:hAnsiTheme="minorHAnsi" w:cstheme="minorHAnsi"/>
          <w:kern w:val="1"/>
        </w:rPr>
        <w:t>zmiany wynagrodzenia należnego Wykonawcy z powodu okoliczności innych niż zmiana zakresu świadczenia Wykonawcy;</w:t>
      </w:r>
    </w:p>
    <w:p w14:paraId="636D817B" w14:textId="77777777" w:rsidR="00D81192" w:rsidRPr="00980EFA" w:rsidRDefault="00D81192" w:rsidP="00980EFA">
      <w:pPr>
        <w:numPr>
          <w:ilvl w:val="1"/>
          <w:numId w:val="173"/>
        </w:numPr>
        <w:spacing w:before="120" w:after="120" w:line="276" w:lineRule="auto"/>
        <w:rPr>
          <w:rFonts w:asciiTheme="minorHAnsi" w:hAnsiTheme="minorHAnsi" w:cstheme="minorHAnsi"/>
          <w:kern w:val="1"/>
        </w:rPr>
      </w:pPr>
      <w:r w:rsidRPr="00980EFA">
        <w:rPr>
          <w:rFonts w:asciiTheme="minorHAnsi" w:hAnsiTheme="minorHAnsi" w:cstheme="minorHAnsi"/>
          <w:kern w:val="1"/>
        </w:rPr>
        <w:t>jeśli wystąpi konieczność rezygnacji z realizacji części lub całości zamówienia podyktowana zaistnieniem siły wyższej;</w:t>
      </w:r>
    </w:p>
    <w:p w14:paraId="466D5463" w14:textId="0A84984A" w:rsidR="00D81192" w:rsidRPr="00980EFA" w:rsidRDefault="00D81192" w:rsidP="00980EFA">
      <w:pPr>
        <w:numPr>
          <w:ilvl w:val="1"/>
          <w:numId w:val="173"/>
        </w:numPr>
        <w:spacing w:before="120" w:after="120" w:line="276" w:lineRule="auto"/>
        <w:rPr>
          <w:rFonts w:asciiTheme="minorHAnsi" w:hAnsiTheme="minorHAnsi" w:cstheme="minorHAnsi"/>
          <w:kern w:val="1"/>
        </w:rPr>
      </w:pPr>
      <w:r w:rsidRPr="00980EFA">
        <w:rPr>
          <w:rFonts w:asciiTheme="minorHAnsi" w:hAnsiTheme="minorHAnsi" w:cstheme="minorHAnsi"/>
          <w:kern w:val="1"/>
        </w:rPr>
        <w:t xml:space="preserve">na skutek zaistnienia obiektywnych przeszkód, które uniemożliwią realizację zamówienia lub osiągnięcie jego celów według pierwotnie przyjętego terminu realizacji zamówienia, a w szczególności, gdy wystąpi konieczność przesunięcia terminu zakończenia realizacji niniejszej Umowy, jednak nie dłużej niż o 30 dni, z zastrzeżeniem, iż zmiana ta nie spowoduje przekroczenia wynagrodzenia, o którym mowa w </w:t>
      </w:r>
      <w:r w:rsidR="00284BED" w:rsidRPr="00980EFA">
        <w:rPr>
          <w:rFonts w:asciiTheme="minorHAnsi" w:hAnsiTheme="minorHAnsi" w:cstheme="minorHAnsi"/>
          <w:kern w:val="1"/>
        </w:rPr>
        <w:t xml:space="preserve">Paragrafie </w:t>
      </w:r>
      <w:r w:rsidRPr="00980EFA">
        <w:rPr>
          <w:rFonts w:asciiTheme="minorHAnsi" w:hAnsiTheme="minorHAnsi" w:cstheme="minorHAnsi"/>
          <w:kern w:val="1"/>
        </w:rPr>
        <w:t>3 ust. 1 Umowy;</w:t>
      </w:r>
    </w:p>
    <w:p w14:paraId="6B4B3C32" w14:textId="77777777" w:rsidR="00D81192" w:rsidRPr="00980EFA" w:rsidRDefault="00D81192" w:rsidP="00980EFA">
      <w:pPr>
        <w:numPr>
          <w:ilvl w:val="1"/>
          <w:numId w:val="173"/>
        </w:numPr>
        <w:spacing w:before="120" w:after="120" w:line="276" w:lineRule="auto"/>
        <w:rPr>
          <w:rFonts w:asciiTheme="minorHAnsi" w:hAnsiTheme="minorHAnsi" w:cstheme="minorHAnsi"/>
        </w:rPr>
      </w:pPr>
      <w:r w:rsidRPr="00980EFA">
        <w:rPr>
          <w:rFonts w:asciiTheme="minorHAnsi" w:hAnsiTheme="minorHAnsi" w:cstheme="minorHAnsi"/>
          <w:kern w:val="1"/>
        </w:rPr>
        <w:t>zmiana modelu oferowanego Sprzętu z zastrzeżeniem, iż zmiana ta wystąpi wyłącznie w przypadku, gdy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w:t>
      </w:r>
    </w:p>
    <w:p w14:paraId="40512906" w14:textId="77777777" w:rsidR="00D81192" w:rsidRPr="00980EFA" w:rsidRDefault="00D81192" w:rsidP="00980EFA">
      <w:pPr>
        <w:numPr>
          <w:ilvl w:val="0"/>
          <w:numId w:val="173"/>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lastRenderedPageBreak/>
        <w:t>Warunkiem dokonania zmian, o których mowa w ust 2 jest zgoda Stron i złożenie wniosku przez Stronę inicjującą zmianę. Wniosek powinien zawierać:</w:t>
      </w:r>
    </w:p>
    <w:p w14:paraId="049FA386" w14:textId="77777777" w:rsidR="00D81192" w:rsidRPr="00980EFA" w:rsidRDefault="00D81192" w:rsidP="00980EFA">
      <w:pPr>
        <w:numPr>
          <w:ilvl w:val="1"/>
          <w:numId w:val="168"/>
        </w:numPr>
        <w:spacing w:before="120" w:after="120" w:line="276" w:lineRule="auto"/>
        <w:ind w:left="851"/>
        <w:rPr>
          <w:rFonts w:asciiTheme="minorHAnsi" w:hAnsiTheme="minorHAnsi" w:cstheme="minorHAnsi"/>
        </w:rPr>
      </w:pPr>
      <w:r w:rsidRPr="00980EFA">
        <w:rPr>
          <w:rFonts w:asciiTheme="minorHAnsi" w:hAnsiTheme="minorHAnsi" w:cstheme="minorHAnsi"/>
        </w:rPr>
        <w:t>opis propozycji zmiany,</w:t>
      </w:r>
    </w:p>
    <w:p w14:paraId="7B510512" w14:textId="77777777" w:rsidR="00D81192" w:rsidRPr="00980EFA" w:rsidRDefault="00D81192" w:rsidP="00980EFA">
      <w:pPr>
        <w:numPr>
          <w:ilvl w:val="1"/>
          <w:numId w:val="168"/>
        </w:numPr>
        <w:spacing w:before="120" w:after="120" w:line="276" w:lineRule="auto"/>
        <w:ind w:left="851"/>
        <w:rPr>
          <w:rFonts w:asciiTheme="minorHAnsi" w:hAnsiTheme="minorHAnsi" w:cstheme="minorHAnsi"/>
        </w:rPr>
      </w:pPr>
      <w:r w:rsidRPr="00980EFA">
        <w:rPr>
          <w:rFonts w:asciiTheme="minorHAnsi" w:hAnsiTheme="minorHAnsi" w:cstheme="minorHAnsi"/>
        </w:rPr>
        <w:t>uzasadnienie zmiany,</w:t>
      </w:r>
    </w:p>
    <w:p w14:paraId="6E3C88FC" w14:textId="77777777" w:rsidR="00D81192" w:rsidRPr="00980EFA" w:rsidRDefault="00D81192" w:rsidP="00980EFA">
      <w:pPr>
        <w:numPr>
          <w:ilvl w:val="1"/>
          <w:numId w:val="168"/>
        </w:numPr>
        <w:spacing w:before="120" w:after="120" w:line="276" w:lineRule="auto"/>
        <w:ind w:left="851"/>
        <w:rPr>
          <w:rFonts w:asciiTheme="minorHAnsi" w:hAnsiTheme="minorHAnsi" w:cstheme="minorHAnsi"/>
        </w:rPr>
      </w:pPr>
      <w:r w:rsidRPr="00980EFA">
        <w:rPr>
          <w:rFonts w:asciiTheme="minorHAnsi" w:hAnsiTheme="minorHAnsi" w:cstheme="minorHAnsi"/>
        </w:rPr>
        <w:t>opis wpływu zmiany na termin wykonania Umowy.</w:t>
      </w:r>
    </w:p>
    <w:p w14:paraId="236018B8" w14:textId="77777777" w:rsidR="00D81192" w:rsidRPr="00980EFA" w:rsidRDefault="00D81192" w:rsidP="00980EFA">
      <w:pPr>
        <w:numPr>
          <w:ilvl w:val="0"/>
          <w:numId w:val="173"/>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Dokonanie zmian, o których mowa w ust. 2 wymaga podpisania aneksu do Umowy.</w:t>
      </w:r>
    </w:p>
    <w:p w14:paraId="38A11759" w14:textId="03CAAEAA" w:rsidR="00D81192" w:rsidRPr="00980EFA" w:rsidRDefault="00D81192" w:rsidP="00980EFA">
      <w:pPr>
        <w:numPr>
          <w:ilvl w:val="0"/>
          <w:numId w:val="173"/>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Wszelkie zmiany treści Umowy wymagają formy pisemnej pod rygorem nieważności</w:t>
      </w:r>
      <w:r w:rsidR="003B6381" w:rsidRPr="00980EFA">
        <w:rPr>
          <w:rFonts w:asciiTheme="minorHAnsi" w:hAnsiTheme="minorHAnsi" w:cstheme="minorHAnsi"/>
        </w:rPr>
        <w:t>, z zastrzeżeniem paragrafu 12 ust. 4 i 5</w:t>
      </w:r>
      <w:r w:rsidRPr="00980EFA">
        <w:rPr>
          <w:rFonts w:asciiTheme="minorHAnsi" w:hAnsiTheme="minorHAnsi" w:cstheme="minorHAnsi"/>
        </w:rPr>
        <w:t>.</w:t>
      </w:r>
    </w:p>
    <w:p w14:paraId="17097645" w14:textId="77777777" w:rsidR="00D81192" w:rsidRPr="00980EFA" w:rsidRDefault="00D81192" w:rsidP="00980EFA">
      <w:pPr>
        <w:numPr>
          <w:ilvl w:val="0"/>
          <w:numId w:val="173"/>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Zmiany Umowy nie stanowi w szczególności zmiana nazw lub określeń Stron, siedziby Stron, numerów rachunków bankowych Stron, jak również osób odpowiedzialnych za realizację przedmiotu Umowy ze strony Wykonawcy oraz Zamawiającego.</w:t>
      </w:r>
    </w:p>
    <w:p w14:paraId="6B2FEAE3" w14:textId="4EADC923" w:rsidR="00D81192" w:rsidRPr="00980EFA" w:rsidRDefault="00284BED" w:rsidP="00980EFA">
      <w:pPr>
        <w:pStyle w:val="Nagwek3"/>
        <w:spacing w:before="240" w:after="120" w:line="276" w:lineRule="auto"/>
        <w:rPr>
          <w:rFonts w:asciiTheme="minorHAnsi" w:hAnsiTheme="minorHAnsi" w:cstheme="minorHAnsi"/>
          <w:lang w:eastAsia="pl-PL"/>
        </w:rPr>
      </w:pPr>
      <w:bookmarkStart w:id="55" w:name="_Toc495308779"/>
      <w:bookmarkStart w:id="56" w:name="_Toc54451428"/>
      <w:bookmarkStart w:id="57" w:name="_Toc60035493"/>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11.</w:t>
      </w:r>
      <w:r w:rsidR="009D0D40" w:rsidRPr="00980EFA">
        <w:rPr>
          <w:rFonts w:asciiTheme="minorHAnsi" w:hAnsiTheme="minorHAnsi" w:cstheme="minorHAnsi"/>
          <w:lang w:eastAsia="pl-PL"/>
        </w:rPr>
        <w:t xml:space="preserve"> </w:t>
      </w:r>
      <w:r w:rsidR="00D81192" w:rsidRPr="00980EFA">
        <w:rPr>
          <w:rFonts w:asciiTheme="minorHAnsi" w:hAnsiTheme="minorHAnsi" w:cstheme="minorHAnsi"/>
          <w:lang w:eastAsia="pl-PL"/>
        </w:rPr>
        <w:t>Siła Wyższa</w:t>
      </w:r>
      <w:bookmarkEnd w:id="55"/>
      <w:bookmarkEnd w:id="56"/>
      <w:bookmarkEnd w:id="57"/>
    </w:p>
    <w:p w14:paraId="2852E9BF" w14:textId="77777777" w:rsidR="00D81192" w:rsidRPr="00980EFA" w:rsidRDefault="00D81192" w:rsidP="00980EFA">
      <w:pPr>
        <w:numPr>
          <w:ilvl w:val="0"/>
          <w:numId w:val="169"/>
        </w:numPr>
        <w:suppressAutoHyphens w:val="0"/>
        <w:spacing w:before="120" w:after="120" w:line="276" w:lineRule="auto"/>
        <w:ind w:left="426" w:hanging="426"/>
        <w:rPr>
          <w:rFonts w:asciiTheme="minorHAnsi" w:eastAsia="Calibri" w:hAnsiTheme="minorHAnsi" w:cstheme="minorHAnsi"/>
          <w:lang w:eastAsia="en-US"/>
        </w:rPr>
      </w:pPr>
      <w:bookmarkStart w:id="58" w:name="_Toc416945364"/>
      <w:bookmarkStart w:id="59" w:name="_Toc416945365"/>
      <w:bookmarkStart w:id="60" w:name="_Toc416945367"/>
      <w:bookmarkStart w:id="61" w:name="_Toc416945368"/>
      <w:bookmarkStart w:id="62" w:name="_Toc416945369"/>
      <w:bookmarkStart w:id="63" w:name="_Toc416945373"/>
      <w:bookmarkStart w:id="64" w:name="_Toc416945376"/>
      <w:bookmarkStart w:id="65" w:name="_Toc416945379"/>
      <w:bookmarkStart w:id="66" w:name="_Toc416945389"/>
      <w:bookmarkStart w:id="67" w:name="_Toc416945390"/>
      <w:bookmarkEnd w:id="58"/>
      <w:bookmarkEnd w:id="59"/>
      <w:bookmarkEnd w:id="60"/>
      <w:bookmarkEnd w:id="61"/>
      <w:bookmarkEnd w:id="62"/>
      <w:bookmarkEnd w:id="63"/>
      <w:bookmarkEnd w:id="64"/>
      <w:bookmarkEnd w:id="65"/>
      <w:bookmarkEnd w:id="66"/>
      <w:bookmarkEnd w:id="67"/>
      <w:r w:rsidRPr="00980EFA">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0FDE11CA" w14:textId="77777777" w:rsidR="00D81192" w:rsidRPr="00980EFA" w:rsidRDefault="00D81192" w:rsidP="00980EFA">
      <w:pPr>
        <w:numPr>
          <w:ilvl w:val="0"/>
          <w:numId w:val="169"/>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555D3E36" w14:textId="77777777" w:rsidR="00D81192" w:rsidRPr="00980EFA" w:rsidRDefault="00D81192" w:rsidP="00980EFA">
      <w:pPr>
        <w:numPr>
          <w:ilvl w:val="0"/>
          <w:numId w:val="169"/>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wraz z powiadomieniem o zaistnieniu Siły Wyższej informację o:</w:t>
      </w:r>
    </w:p>
    <w:p w14:paraId="7528708F" w14:textId="77777777" w:rsidR="00D81192" w:rsidRPr="00980EFA" w:rsidRDefault="00D81192" w:rsidP="00980EFA">
      <w:pPr>
        <w:numPr>
          <w:ilvl w:val="0"/>
          <w:numId w:val="170"/>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spodziewanych skutkach działania Siły Wyższej dla możliwości prawidłowego wykonywania Umowy,</w:t>
      </w:r>
    </w:p>
    <w:p w14:paraId="2B732113" w14:textId="77777777" w:rsidR="00D81192" w:rsidRPr="00980EFA" w:rsidRDefault="00D81192" w:rsidP="00980EFA">
      <w:pPr>
        <w:numPr>
          <w:ilvl w:val="0"/>
          <w:numId w:val="170"/>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czasie rozpoczęcia i spodziewanym czasie zakończenia Siły Wyższej,</w:t>
      </w:r>
    </w:p>
    <w:p w14:paraId="7AC8AAF1" w14:textId="77777777" w:rsidR="00D81192" w:rsidRPr="00980EFA" w:rsidRDefault="00D81192" w:rsidP="00980EFA">
      <w:pPr>
        <w:numPr>
          <w:ilvl w:val="0"/>
          <w:numId w:val="170"/>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proponowanych działaniach, które mogą zminimalizować wpływ Siły Wyższej na wykonywanie Umowy.</w:t>
      </w:r>
    </w:p>
    <w:p w14:paraId="7F52E5F8" w14:textId="77777777" w:rsidR="00D81192" w:rsidRPr="00980EFA" w:rsidRDefault="00D81192" w:rsidP="00980EFA">
      <w:pPr>
        <w:numPr>
          <w:ilvl w:val="0"/>
          <w:numId w:val="1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2A4D5634" w14:textId="77777777" w:rsidR="00D81192" w:rsidRPr="00980EFA" w:rsidRDefault="00D81192" w:rsidP="00980EFA">
      <w:pPr>
        <w:numPr>
          <w:ilvl w:val="0"/>
          <w:numId w:val="1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 razie zaistnienia okoliczności Siły Wyższej terminy realizacji Umowy przedłużają się o okres jej trwania.</w:t>
      </w:r>
    </w:p>
    <w:p w14:paraId="73F0CD26" w14:textId="77777777" w:rsidR="00D81192" w:rsidRPr="00980EFA" w:rsidRDefault="00D81192" w:rsidP="00980EFA">
      <w:pPr>
        <w:numPr>
          <w:ilvl w:val="0"/>
          <w:numId w:val="1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lastRenderedPageBreak/>
        <w:t>Strony zobowiązują się do współpracy w celu zminimalizowania wpływu Siły Wyższej dla wykonywania Zamówienia.</w:t>
      </w:r>
    </w:p>
    <w:p w14:paraId="76A88055" w14:textId="77777777" w:rsidR="00D81192" w:rsidRPr="00980EFA" w:rsidRDefault="00D81192" w:rsidP="00980EFA">
      <w:pPr>
        <w:pStyle w:val="Nagwek4"/>
        <w:spacing w:line="276" w:lineRule="auto"/>
        <w:rPr>
          <w:rFonts w:asciiTheme="minorHAnsi" w:hAnsiTheme="minorHAnsi" w:cstheme="minorHAnsi"/>
          <w:lang w:eastAsia="pl-PL"/>
        </w:rPr>
      </w:pPr>
      <w:bookmarkStart w:id="68" w:name="_Toc53996601"/>
      <w:bookmarkStart w:id="69" w:name="_Toc60035495"/>
      <w:r w:rsidRPr="00980EFA">
        <w:rPr>
          <w:rFonts w:asciiTheme="minorHAnsi" w:hAnsiTheme="minorHAnsi" w:cstheme="minorHAnsi"/>
          <w:lang w:eastAsia="pl-PL"/>
        </w:rPr>
        <w:t>[Szczególne zasady realizacji Umowy związane z pandemią COVID-19]</w:t>
      </w:r>
      <w:bookmarkEnd w:id="68"/>
      <w:bookmarkEnd w:id="69"/>
    </w:p>
    <w:p w14:paraId="395046AC" w14:textId="77777777" w:rsidR="00D81192" w:rsidRPr="00980EFA" w:rsidRDefault="00D81192" w:rsidP="00980EFA">
      <w:pPr>
        <w:numPr>
          <w:ilvl w:val="0"/>
          <w:numId w:val="1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Strony są świadome zawarcia oraz realizacji Umowy w warunkach COVID-19, w tym możliwości pojawienia się przeszkód faktycznych i prawnych wynikających ze stanu epidemicznego lub stanu zagrożenia epidemicznego związanego z COVID-19, w postaci:</w:t>
      </w:r>
    </w:p>
    <w:p w14:paraId="57B40FD2" w14:textId="77777777" w:rsidR="00D81192" w:rsidRPr="00980EFA" w:rsidRDefault="00D81192" w:rsidP="00980EFA">
      <w:pPr>
        <w:numPr>
          <w:ilvl w:val="1"/>
          <w:numId w:val="1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możliwości przemieszczania się, w tym zamknięcie granicy państw;</w:t>
      </w:r>
    </w:p>
    <w:p w14:paraId="31CFD53D" w14:textId="77777777" w:rsidR="00D81192" w:rsidRPr="00980EFA" w:rsidRDefault="00D81192" w:rsidP="00980EFA">
      <w:pPr>
        <w:numPr>
          <w:ilvl w:val="1"/>
          <w:numId w:val="1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utrudnienia dostępności niektórych towarów lub usług;</w:t>
      </w:r>
    </w:p>
    <w:p w14:paraId="0D3458DC" w14:textId="77777777" w:rsidR="00D81192" w:rsidRPr="00980EFA" w:rsidRDefault="00D81192" w:rsidP="00980EFA">
      <w:pPr>
        <w:numPr>
          <w:ilvl w:val="1"/>
          <w:numId w:val="1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dostępności personelu Wykonawcy lub personelu Zamawiającego związanego z chorobą COVID-19, w tym przymusową kwarantanną lub izolacją;</w:t>
      </w:r>
    </w:p>
    <w:p w14:paraId="2C419F47" w14:textId="77777777" w:rsidR="00D81192" w:rsidRPr="00980EFA" w:rsidRDefault="00D81192" w:rsidP="00980EFA">
      <w:pPr>
        <w:numPr>
          <w:ilvl w:val="1"/>
          <w:numId w:val="1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w dostępie do siedziby Zamawiającego.</w:t>
      </w:r>
    </w:p>
    <w:p w14:paraId="6C8838D6" w14:textId="77777777" w:rsidR="00D81192" w:rsidRPr="00980EFA" w:rsidRDefault="00D81192" w:rsidP="00980EFA">
      <w:pPr>
        <w:numPr>
          <w:ilvl w:val="0"/>
          <w:numId w:val="1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Mając na uwadze okoliczności z ust. 7 powyżej, Strony zobowiązują się podjąć wszelkie działania niezbędne dla zachowania należytej i terminowej realizacji Umowy, bez względu na utrudnienia związane z COVID-19.</w:t>
      </w:r>
    </w:p>
    <w:p w14:paraId="40F965F9" w14:textId="77777777" w:rsidR="00D81192" w:rsidRPr="00980EFA" w:rsidRDefault="00D81192" w:rsidP="00980EFA">
      <w:pPr>
        <w:numPr>
          <w:ilvl w:val="0"/>
          <w:numId w:val="1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3AC9E197" w14:textId="77777777" w:rsidR="00D81192" w:rsidRPr="00980EFA" w:rsidRDefault="00D81192" w:rsidP="00980EFA">
      <w:pPr>
        <w:numPr>
          <w:ilvl w:val="0"/>
          <w:numId w:val="169"/>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t>Wykonawca w związku z COVID-19 zobowiązany jest planować i realizować swoje obowiązki wynikające z Umowy z uwzględnieniem potencjalnych ograniczeń lub utrudnień, o których mowa w ust. 8.</w:t>
      </w:r>
    </w:p>
    <w:p w14:paraId="6DE0396A" w14:textId="77777777" w:rsidR="00D81192" w:rsidRPr="00980EFA" w:rsidRDefault="00D81192" w:rsidP="00980EFA">
      <w:pPr>
        <w:numPr>
          <w:ilvl w:val="0"/>
          <w:numId w:val="169"/>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t>Zasady określone w ust. 7 – 10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4CB1578C" w14:textId="6D0566D2" w:rsidR="003B6381" w:rsidRPr="00980EFA" w:rsidRDefault="00284BED"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w:t>
      </w:r>
      <w:r w:rsidR="00D81192" w:rsidRPr="00980EFA">
        <w:rPr>
          <w:rFonts w:asciiTheme="minorHAnsi" w:hAnsiTheme="minorHAnsi" w:cstheme="minorHAnsi"/>
          <w:lang w:eastAsia="pl-PL"/>
        </w:rPr>
        <w:t xml:space="preserve"> 12</w:t>
      </w:r>
      <w:r w:rsidR="009D0D40" w:rsidRPr="00980EFA">
        <w:rPr>
          <w:rFonts w:asciiTheme="minorHAnsi" w:hAnsiTheme="minorHAnsi" w:cstheme="minorHAnsi"/>
          <w:lang w:eastAsia="pl-PL"/>
        </w:rPr>
        <w:t xml:space="preserve"> </w:t>
      </w:r>
      <w:r w:rsidR="003B6381" w:rsidRPr="00980EFA">
        <w:rPr>
          <w:rFonts w:asciiTheme="minorHAnsi" w:hAnsiTheme="minorHAnsi" w:cstheme="minorHAnsi"/>
          <w:lang w:eastAsia="pl-PL"/>
        </w:rPr>
        <w:t xml:space="preserve">Sposób porozumiewania </w:t>
      </w:r>
    </w:p>
    <w:p w14:paraId="4A787DDC" w14:textId="77777777" w:rsidR="003B6381" w:rsidRPr="00980EFA" w:rsidRDefault="003B6381" w:rsidP="00980EFA">
      <w:pPr>
        <w:numPr>
          <w:ilvl w:val="0"/>
          <w:numId w:val="181"/>
        </w:numPr>
        <w:suppressAutoHyphens w:val="0"/>
        <w:spacing w:before="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Osobami upoważnionymi przez Zamawiającego do podpisywania zawiadomień, oświadczeń, zgłaszania awarii, raportów, protokołów odbioru oraz odbioru wszelkiej korespondencji związanej z realizacją Umowy, jak również do sprawowania nadzoru nad realizacją Umowy ze strony Zamawiającego są:</w:t>
      </w:r>
    </w:p>
    <w:p w14:paraId="0B813F43" w14:textId="77777777" w:rsidR="003B6381" w:rsidRPr="00980EFA" w:rsidRDefault="003B6381" w:rsidP="00980EFA">
      <w:pPr>
        <w:numPr>
          <w:ilvl w:val="0"/>
          <w:numId w:val="183"/>
        </w:numPr>
        <w:suppressAutoHyphens w:val="0"/>
        <w:spacing w:before="120" w:line="276" w:lineRule="auto"/>
        <w:ind w:left="709" w:hanging="284"/>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786494C0" w14:textId="77777777" w:rsidR="003B6381" w:rsidRPr="00980EFA" w:rsidRDefault="003B6381" w:rsidP="00980EFA">
      <w:pPr>
        <w:numPr>
          <w:ilvl w:val="0"/>
          <w:numId w:val="183"/>
        </w:numPr>
        <w:suppressAutoHyphens w:val="0"/>
        <w:spacing w:before="120" w:line="276" w:lineRule="auto"/>
        <w:ind w:left="709" w:hanging="284"/>
        <w:rPr>
          <w:rFonts w:asciiTheme="minorHAnsi" w:hAnsiTheme="minorHAnsi" w:cstheme="minorHAnsi"/>
          <w:lang w:eastAsia="pl-PL"/>
        </w:rPr>
      </w:pPr>
      <w:r w:rsidRPr="00980EFA">
        <w:rPr>
          <w:rFonts w:asciiTheme="minorHAnsi" w:hAnsiTheme="minorHAnsi" w:cstheme="minorHAnsi"/>
          <w:lang w:eastAsia="pl-PL"/>
        </w:rPr>
        <w:lastRenderedPageBreak/>
        <w:t xml:space="preserve">Pan ……………….…………….., tel. ……………., e-mail: </w:t>
      </w:r>
      <w:r w:rsidRPr="00980EFA">
        <w:rPr>
          <w:rFonts w:asciiTheme="minorHAnsi" w:eastAsia="Calibri" w:hAnsiTheme="minorHAnsi" w:cstheme="minorHAnsi"/>
          <w:lang w:eastAsia="en-US"/>
        </w:rPr>
        <w:t>……………@pfron.org.pl (w godzinach 8:00 – 16:00, w dni powszednie),</w:t>
      </w:r>
    </w:p>
    <w:p w14:paraId="45AB786B" w14:textId="77777777" w:rsidR="003B6381" w:rsidRPr="00980EFA" w:rsidRDefault="003B6381" w:rsidP="00980EFA">
      <w:pPr>
        <w:numPr>
          <w:ilvl w:val="0"/>
          <w:numId w:val="183"/>
        </w:numPr>
        <w:suppressAutoHyphens w:val="0"/>
        <w:spacing w:before="120" w:line="276" w:lineRule="auto"/>
        <w:ind w:left="709" w:hanging="284"/>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5E3785A6" w14:textId="77777777" w:rsidR="003B6381" w:rsidRPr="00980EFA" w:rsidRDefault="003B6381" w:rsidP="00980EFA">
      <w:pPr>
        <w:numPr>
          <w:ilvl w:val="0"/>
          <w:numId w:val="184"/>
        </w:numPr>
        <w:suppressAutoHyphens w:val="0"/>
        <w:spacing w:before="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 xml:space="preserve">Osobą/osobami upoważnioną/upoważnionymi przez Wykonawcę do reprezentowania go we wszelkich czynnościach związanych z realizacją niniejszej Umowy jest/są: </w:t>
      </w:r>
    </w:p>
    <w:p w14:paraId="130F16E9" w14:textId="4FFE9100" w:rsidR="003B6381" w:rsidRPr="00980EFA" w:rsidRDefault="003B6381"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740D917A" w14:textId="4792E56A" w:rsidR="00A0794F" w:rsidRPr="00980EFA" w:rsidRDefault="00A0794F"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44EEA7CF" w14:textId="77777777" w:rsidR="003B6381" w:rsidRPr="00980EFA" w:rsidRDefault="003B6381" w:rsidP="00980EFA">
      <w:pPr>
        <w:numPr>
          <w:ilvl w:val="0"/>
          <w:numId w:val="184"/>
        </w:numPr>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kern w:val="2"/>
          <w:lang w:eastAsia="pl-PL"/>
        </w:rPr>
        <w:t xml:space="preserve">Strony zobowiązują się do kierowania wszelkiej korespondencji wymagającej formy pisemnej na adresy Stron: </w:t>
      </w:r>
    </w:p>
    <w:p w14:paraId="12A88EC3" w14:textId="77777777" w:rsidR="003B6381" w:rsidRPr="00980EFA" w:rsidRDefault="003B6381" w:rsidP="00980EFA">
      <w:pPr>
        <w:numPr>
          <w:ilvl w:val="0"/>
          <w:numId w:val="182"/>
        </w:numPr>
        <w:suppressAutoHyphens w:val="0"/>
        <w:autoSpaceDE w:val="0"/>
        <w:autoSpaceDN w:val="0"/>
        <w:adjustRightInd w:val="0"/>
        <w:spacing w:before="120" w:line="276" w:lineRule="auto"/>
        <w:ind w:hanging="294"/>
        <w:rPr>
          <w:rFonts w:asciiTheme="minorHAnsi" w:hAnsiTheme="minorHAnsi" w:cstheme="minorHAnsi"/>
          <w:kern w:val="2"/>
          <w:lang w:eastAsia="pl-PL"/>
        </w:rPr>
      </w:pPr>
      <w:r w:rsidRPr="00980EFA">
        <w:rPr>
          <w:rFonts w:asciiTheme="minorHAnsi" w:hAnsiTheme="minorHAnsi" w:cstheme="minorHAnsi"/>
          <w:kern w:val="2"/>
          <w:lang w:eastAsia="pl-PL"/>
        </w:rPr>
        <w:t>dla Zamawiającego: al. Jana Pawła II 13, 00-828 Warszawa,</w:t>
      </w:r>
    </w:p>
    <w:p w14:paraId="67798B28" w14:textId="77777777" w:rsidR="003B6381" w:rsidRPr="00980EFA" w:rsidRDefault="003B6381" w:rsidP="00980EFA">
      <w:pPr>
        <w:numPr>
          <w:ilvl w:val="0"/>
          <w:numId w:val="182"/>
        </w:numPr>
        <w:suppressAutoHyphens w:val="0"/>
        <w:autoSpaceDE w:val="0"/>
        <w:autoSpaceDN w:val="0"/>
        <w:adjustRightInd w:val="0"/>
        <w:spacing w:before="120" w:line="276" w:lineRule="auto"/>
        <w:ind w:hanging="294"/>
        <w:rPr>
          <w:rFonts w:asciiTheme="minorHAnsi" w:hAnsiTheme="minorHAnsi" w:cstheme="minorHAnsi"/>
          <w:kern w:val="2"/>
          <w:lang w:eastAsia="pl-PL"/>
        </w:rPr>
      </w:pPr>
      <w:r w:rsidRPr="00980EFA">
        <w:rPr>
          <w:rFonts w:asciiTheme="minorHAnsi" w:hAnsiTheme="minorHAnsi" w:cstheme="minorHAnsi"/>
          <w:kern w:val="2"/>
          <w:lang w:eastAsia="pl-PL"/>
        </w:rPr>
        <w:t>dla Wykonawcy: …………………………………………………...</w:t>
      </w:r>
    </w:p>
    <w:p w14:paraId="3CDC5FD6" w14:textId="77777777" w:rsidR="003B6381" w:rsidRPr="00980EFA" w:rsidRDefault="003B6381" w:rsidP="00980EFA">
      <w:pPr>
        <w:numPr>
          <w:ilvl w:val="0"/>
          <w:numId w:val="184"/>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bCs/>
          <w:lang w:eastAsia="pl-PL"/>
        </w:rPr>
        <w:t>W trakcie realizacji Umowy, Strony dopuszczają możliwość zmiany osób wskazanych w ust. 1 i ust. 2 za uprzednim pisemnym powiadomieniem Strony. Powiadomienie o powyższych zmianach nie stanowi zmiany Umowy.</w:t>
      </w:r>
    </w:p>
    <w:p w14:paraId="6D557A91" w14:textId="1202BAD8" w:rsidR="003B6381" w:rsidRPr="00980EFA" w:rsidRDefault="003B6381" w:rsidP="00980EFA">
      <w:pPr>
        <w:numPr>
          <w:ilvl w:val="0"/>
          <w:numId w:val="184"/>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kern w:val="2"/>
          <w:lang w:eastAsia="pl-PL"/>
        </w:rPr>
        <w:t>W przypadku zmiany adresu, o którym mowa w ust 3, Strony zobowiązują się do niezwłocznego, pisemnego powiadomienia drugiej Strony. W przypadku braku powiadomienia o zmianie adresu, wysłanie korespondencji na adres dotychczasowy, wywołuje skutki prawne w postaci doręczenia.</w:t>
      </w:r>
    </w:p>
    <w:p w14:paraId="6E1BBDE9" w14:textId="24519B88" w:rsidR="003B6381" w:rsidRPr="00980EFA" w:rsidRDefault="003B6381"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Paragraf 13 Informacja dotycząca przetwarzania danych osobowych</w:t>
      </w:r>
    </w:p>
    <w:p w14:paraId="3134C929"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511601C9"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21" w:history="1">
        <w:r w:rsidRPr="00980EFA">
          <w:rPr>
            <w:rFonts w:asciiTheme="minorHAnsi" w:hAnsiTheme="minorHAnsi" w:cstheme="minorHAnsi"/>
            <w:color w:val="0000FF"/>
            <w:szCs w:val="22"/>
            <w:u w:val="single"/>
            <w:lang w:eastAsia="en-US"/>
          </w:rPr>
          <w:t>kancelaria@pfron.org.pl</w:t>
        </w:r>
      </w:hyperlink>
      <w:r w:rsidRPr="00980EFA">
        <w:rPr>
          <w:rFonts w:asciiTheme="minorHAnsi" w:hAnsiTheme="minorHAnsi" w:cstheme="minorHAnsi"/>
          <w:szCs w:val="22"/>
          <w:lang w:eastAsia="en-US"/>
        </w:rPr>
        <w:t>, telefonicznie pod numerem +48 22 50 55 500 lub pisemnie na adres siedziby administratora.</w:t>
      </w:r>
    </w:p>
    <w:p w14:paraId="544F63D5" w14:textId="206C211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wyznaczył inspektora ochrony danych, z którym można skontaktować się poprzez e-mail: </w:t>
      </w:r>
      <w:hyperlink r:id="rId22" w:history="1">
        <w:r w:rsidRPr="00980EFA">
          <w:rPr>
            <w:rFonts w:asciiTheme="minorHAnsi" w:hAnsiTheme="minorHAnsi" w:cstheme="minorHAnsi"/>
            <w:color w:val="0000FF"/>
            <w:szCs w:val="22"/>
            <w:u w:val="single"/>
            <w:lang w:eastAsia="en-US"/>
          </w:rPr>
          <w:t>iod@pfron.org.pl</w:t>
        </w:r>
      </w:hyperlink>
      <w:r w:rsidRPr="00980EFA">
        <w:rPr>
          <w:rFonts w:asciiTheme="minorHAnsi" w:hAnsiTheme="minorHAnsi" w:cstheme="minorHAnsi"/>
          <w:szCs w:val="22"/>
          <w:lang w:eastAsia="en-US"/>
        </w:rPr>
        <w:t xml:space="preserve"> we wszystkich sprawach dotyczących przetwarzania danych osobowych oraz korzystania z praw związanych z przetwarzaniem.</w:t>
      </w:r>
    </w:p>
    <w:p w14:paraId="04B5C271"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iCs/>
          <w:szCs w:val="22"/>
          <w:lang w:eastAsia="en-US"/>
        </w:rPr>
        <w:lastRenderedPageBreak/>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4BF11748" w14:textId="7C7D4E89"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Podstawą prawną przetwarzania danych osobowych jest art. 6 ust. 1 lit. b RODO (przetwarzanie jest niezbędne do wykonana umowy) oraz lit. c RODO (realizacja przez administratora obowiązku prawnego). W przypadku przetwarzania danych osobowych w</w:t>
      </w:r>
      <w:r w:rsidR="00EB5BD6" w:rsidRPr="00980EFA">
        <w:rPr>
          <w:rFonts w:asciiTheme="minorHAnsi" w:hAnsiTheme="minorHAnsi" w:cstheme="minorHAnsi"/>
          <w:szCs w:val="22"/>
          <w:lang w:eastAsia="en-US"/>
        </w:rPr>
        <w:t> </w:t>
      </w:r>
      <w:r w:rsidRPr="00980EFA">
        <w:rPr>
          <w:rFonts w:asciiTheme="minorHAnsi" w:hAnsiTheme="minorHAnsi" w:cstheme="minorHAnsi"/>
          <w:szCs w:val="22"/>
          <w:lang w:eastAsia="en-US"/>
        </w:rPr>
        <w:t xml:space="preserve">celu realizacji przez administratora jest prawnie uzasadnionego interesu podstawą prawną przetwarzania jest art. 6 ust. 1 lit. f RODO. </w:t>
      </w:r>
    </w:p>
    <w:p w14:paraId="7B1701C4"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może pozyskiwać dane osobowe przedstawicieli Wykonawcy za jego pośrednictwem. </w:t>
      </w:r>
    </w:p>
    <w:p w14:paraId="3CABA986"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Zakres danych dotyczących przedstawicieli Wykonawcy obejmuje dane osobowe przedstawione przez Wykonawcę, w szczególności imię, nazwisko, stanowisko, adres poczty elektronicznej lub numer telefonu.</w:t>
      </w:r>
    </w:p>
    <w:p w14:paraId="2093541F"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Dane osobowe będą przetwarzane przez okres niezbędny do realizacji celu przetwarzania, zgodnie z zasadami archiwizacji dokumentacji obowiązującymi u administratora.</w:t>
      </w:r>
    </w:p>
    <w:p w14:paraId="4F0EE5F4" w14:textId="77777777" w:rsidR="003B6381" w:rsidRPr="00980EFA" w:rsidRDefault="003B6381" w:rsidP="00980EFA">
      <w:pPr>
        <w:numPr>
          <w:ilvl w:val="0"/>
          <w:numId w:val="186"/>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Dostęp do danych osobowych mogą mieć podmioty świadczące na rzecz administratora usługi doradcze, z zakresu pomocy prawnej, pocztowe, dostawy lub utrzymania systemów informatycznych. </w:t>
      </w:r>
      <w:r w:rsidRPr="00980EFA">
        <w:rPr>
          <w:rFonts w:asciiTheme="minorHAnsi" w:hAnsiTheme="minorHAnsi" w:cstheme="minorHAnsi"/>
          <w:iCs/>
          <w:szCs w:val="22"/>
          <w:lang w:eastAsia="en-US"/>
        </w:rPr>
        <w:t>Dane osobowe mogą być udostępniane przez administratora podmiotom uprawnionym do ich otrzymania na mocy obowiązujących przepisów, np. organom publicznym.</w:t>
      </w:r>
    </w:p>
    <w:p w14:paraId="0998A06E" w14:textId="77777777" w:rsidR="003B6381" w:rsidRPr="00980EFA" w:rsidRDefault="003B6381" w:rsidP="00980EFA">
      <w:pPr>
        <w:numPr>
          <w:ilvl w:val="0"/>
          <w:numId w:val="186"/>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w:t>
      </w:r>
    </w:p>
    <w:p w14:paraId="3F4F46D2" w14:textId="77777777" w:rsidR="003B6381" w:rsidRPr="00980EFA" w:rsidRDefault="003B6381" w:rsidP="00980EFA">
      <w:pPr>
        <w:numPr>
          <w:ilvl w:val="0"/>
          <w:numId w:val="185"/>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15 RODO – prawo dostępu do danych osobowych i uzyskania ich kopii;</w:t>
      </w:r>
    </w:p>
    <w:p w14:paraId="5F5CBC3B" w14:textId="77777777" w:rsidR="003B6381" w:rsidRPr="00980EFA" w:rsidRDefault="003B6381" w:rsidP="00980EFA">
      <w:pPr>
        <w:numPr>
          <w:ilvl w:val="0"/>
          <w:numId w:val="185"/>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16 RODO – prawo do sprostowania i uzupełnienia danych osobowych;</w:t>
      </w:r>
    </w:p>
    <w:p w14:paraId="03AE0A64" w14:textId="77777777" w:rsidR="003B6381" w:rsidRPr="00980EFA" w:rsidRDefault="003B6381" w:rsidP="00980EFA">
      <w:pPr>
        <w:numPr>
          <w:ilvl w:val="0"/>
          <w:numId w:val="185"/>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17 RODO – prawo do usunięcia danych osobowych, z zastrzeżeniem wyjątków przewidzianych w art. 17 ust. 3 lit. b, d oraz e RODO;</w:t>
      </w:r>
    </w:p>
    <w:p w14:paraId="46D14178" w14:textId="77777777" w:rsidR="003B6381" w:rsidRPr="00980EFA" w:rsidRDefault="003B6381" w:rsidP="00980EFA">
      <w:pPr>
        <w:numPr>
          <w:ilvl w:val="0"/>
          <w:numId w:val="185"/>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18 RODO – prawo żądania od administratora ograniczenia przetwarzania danych;</w:t>
      </w:r>
    </w:p>
    <w:p w14:paraId="64C979B3" w14:textId="77777777" w:rsidR="003B6381" w:rsidRPr="00980EFA" w:rsidRDefault="003B6381" w:rsidP="00980EFA">
      <w:pPr>
        <w:numPr>
          <w:ilvl w:val="0"/>
          <w:numId w:val="185"/>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20 RODO – prawo do przenoszenia danych osobowych przetwarzanych w sposób zautomatyzowany na podstawie art. 6 ust. 1 lit. b RODO;</w:t>
      </w:r>
    </w:p>
    <w:p w14:paraId="204EB174" w14:textId="77777777" w:rsidR="003B6381" w:rsidRPr="00980EFA" w:rsidRDefault="003B6381" w:rsidP="00980EFA">
      <w:pPr>
        <w:numPr>
          <w:ilvl w:val="0"/>
          <w:numId w:val="185"/>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21 RODO – prawo do wniesienia sprzeciwu wobec przetwarzania danych osobowych na podstawie art. 6 ust. 1 lit. f RODO.</w:t>
      </w:r>
    </w:p>
    <w:p w14:paraId="05FA786D" w14:textId="77777777" w:rsidR="003B6381" w:rsidRPr="00980EFA" w:rsidRDefault="003B6381" w:rsidP="00980EFA">
      <w:pPr>
        <w:numPr>
          <w:ilvl w:val="0"/>
          <w:numId w:val="186"/>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Osobom fizycznym, których dotyczą dane osobowe przetwarzane przez administratora, przysługuje prawo wniesienia skargi do organu nadzorczego, tj. Prezesa Urzędu Ochrony </w:t>
      </w:r>
      <w:r w:rsidRPr="00980EFA">
        <w:rPr>
          <w:rFonts w:asciiTheme="minorHAnsi" w:hAnsiTheme="minorHAnsi" w:cstheme="minorHAnsi"/>
          <w:szCs w:val="22"/>
          <w:lang w:eastAsia="en-US"/>
        </w:rPr>
        <w:lastRenderedPageBreak/>
        <w:t>Danych Osobowych, ul. Stawki 2, 00 - 193 Warszawa, na niezgodne z prawem przetwarzanie danych osobowych przez administratora.</w:t>
      </w:r>
    </w:p>
    <w:p w14:paraId="74EA936F" w14:textId="77777777" w:rsidR="003B6381" w:rsidRPr="00980EFA" w:rsidRDefault="003B6381" w:rsidP="00980EFA">
      <w:pPr>
        <w:numPr>
          <w:ilvl w:val="0"/>
          <w:numId w:val="186"/>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Podanie danych osobowych jest dobrowolne, ale konieczne dla zawarcia i realizacji Umowy.</w:t>
      </w:r>
    </w:p>
    <w:p w14:paraId="6626FF1C" w14:textId="77777777" w:rsidR="003B6381" w:rsidRPr="00980EFA" w:rsidRDefault="003B6381" w:rsidP="00980EFA">
      <w:pPr>
        <w:numPr>
          <w:ilvl w:val="0"/>
          <w:numId w:val="186"/>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Administrator nie będzie podejmował decyzji opartych na zautomatyzowanym przetwarzaniu danych osobowych.</w:t>
      </w:r>
    </w:p>
    <w:p w14:paraId="0115C3B2" w14:textId="0D53BA4C" w:rsidR="003B6381" w:rsidRPr="00980EFA" w:rsidRDefault="003B6381" w:rsidP="00980EFA">
      <w:pPr>
        <w:numPr>
          <w:ilvl w:val="0"/>
          <w:numId w:val="186"/>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Wykonawca zobowiązuje się do przekazania informacji określonych w ust. 1 – 13 osobom fizycznym, które uczestniczą w realizacji Umowy.</w:t>
      </w:r>
    </w:p>
    <w:p w14:paraId="32A5769D" w14:textId="3EE2DD64" w:rsidR="00D81192" w:rsidRPr="00980EFA" w:rsidRDefault="00EB5BD6" w:rsidP="00980EFA">
      <w:pPr>
        <w:pStyle w:val="Nagwek3"/>
        <w:spacing w:before="24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Paragraf 14 </w:t>
      </w:r>
      <w:r w:rsidR="00D81192" w:rsidRPr="00980EFA">
        <w:rPr>
          <w:rFonts w:asciiTheme="minorHAnsi" w:hAnsiTheme="minorHAnsi" w:cstheme="minorHAnsi"/>
          <w:lang w:eastAsia="pl-PL"/>
        </w:rPr>
        <w:t>Postanowienia ogólne</w:t>
      </w:r>
    </w:p>
    <w:p w14:paraId="70F1338C" w14:textId="77777777" w:rsidR="00D81192" w:rsidRPr="00980EFA" w:rsidRDefault="00D81192" w:rsidP="00980EFA">
      <w:pPr>
        <w:numPr>
          <w:ilvl w:val="0"/>
          <w:numId w:val="166"/>
        </w:numPr>
        <w:tabs>
          <w:tab w:val="left" w:pos="426"/>
          <w:tab w:val="left" w:pos="11469"/>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Strony zgodnie ustanawiają bezwzględny zakaz przenoszenia wierzytelności i praw wynikających z niniejszej Umowy na rzecz osób trzecich bez pisemnej zgody drugiej Strony.</w:t>
      </w:r>
    </w:p>
    <w:p w14:paraId="70537925" w14:textId="77777777" w:rsidR="00D81192" w:rsidRPr="00980EFA" w:rsidRDefault="00D81192" w:rsidP="00980EFA">
      <w:pPr>
        <w:numPr>
          <w:ilvl w:val="0"/>
          <w:numId w:val="166"/>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 sprawach nieuregulowanych niniejszą Umową, mają zastosowanie odpowiednie przepisy Kodeksu cywilnego, ustawy Prawo zamówień publicznych.</w:t>
      </w:r>
    </w:p>
    <w:p w14:paraId="4D5B60E0" w14:textId="41F15C76" w:rsidR="00D81192" w:rsidRPr="00980EFA" w:rsidRDefault="00EB5BD6" w:rsidP="00980EFA">
      <w:pPr>
        <w:numPr>
          <w:ilvl w:val="0"/>
          <w:numId w:val="166"/>
        </w:numPr>
        <w:tabs>
          <w:tab w:val="left" w:pos="426"/>
        </w:tabs>
        <w:spacing w:before="120" w:after="120" w:line="276" w:lineRule="auto"/>
        <w:rPr>
          <w:rFonts w:asciiTheme="minorHAnsi" w:hAnsiTheme="minorHAnsi" w:cstheme="minorHAnsi"/>
          <w:b/>
          <w:bCs/>
          <w:lang w:eastAsia="pl-PL"/>
        </w:rPr>
      </w:pPr>
      <w:r w:rsidRPr="00980EFA">
        <w:rPr>
          <w:rFonts w:asciiTheme="minorHAnsi" w:hAnsiTheme="minorHAnsi" w:cstheme="minorHAnsi"/>
          <w:bCs/>
          <w:lang w:eastAsia="pl-PL"/>
        </w:rPr>
        <w:t>Spory wynikłe z niniejszej Umowy, nie rozstrzygnięte polubownie, będzie rozstrzygał sąd właściwy dla siedziby Zamawiającego</w:t>
      </w:r>
      <w:r w:rsidR="00D81192" w:rsidRPr="00980EFA">
        <w:rPr>
          <w:rFonts w:asciiTheme="minorHAnsi" w:hAnsiTheme="minorHAnsi" w:cstheme="minorHAnsi"/>
          <w:lang w:eastAsia="pl-PL"/>
        </w:rPr>
        <w:t xml:space="preserve">. </w:t>
      </w:r>
    </w:p>
    <w:p w14:paraId="08C88429" w14:textId="77777777" w:rsidR="00EB5BD6" w:rsidRPr="00980EFA" w:rsidRDefault="00EB5BD6" w:rsidP="00980EFA">
      <w:pPr>
        <w:pStyle w:val="Akapitzlist"/>
        <w:numPr>
          <w:ilvl w:val="0"/>
          <w:numId w:val="166"/>
        </w:numPr>
        <w:spacing w:line="276" w:lineRule="auto"/>
        <w:rPr>
          <w:rFonts w:asciiTheme="minorHAnsi" w:hAnsiTheme="minorHAnsi" w:cstheme="minorHAnsi"/>
          <w:lang w:eastAsia="pl-PL"/>
        </w:rPr>
      </w:pPr>
      <w:r w:rsidRPr="00980EFA">
        <w:rPr>
          <w:rFonts w:asciiTheme="minorHAnsi" w:hAnsiTheme="minorHAnsi" w:cstheme="minorHAnsi"/>
          <w:lang w:eastAsia="pl-PL"/>
        </w:rPr>
        <w:t>W przypadku gdy umowa zostanie podpisana elektronicznie, umowa jest zawarta z dniem gdy ostatnia z osób wymienionych w preambule umowy złoży swój podpis.</w:t>
      </w:r>
    </w:p>
    <w:p w14:paraId="0CAD07BF" w14:textId="637503C4" w:rsidR="00CD34CD" w:rsidRPr="00980EFA" w:rsidRDefault="00D81192" w:rsidP="00980EFA">
      <w:pPr>
        <w:numPr>
          <w:ilvl w:val="0"/>
          <w:numId w:val="166"/>
        </w:numPr>
        <w:suppressAutoHyphens w:val="0"/>
        <w:spacing w:before="120" w:after="120" w:line="276" w:lineRule="auto"/>
        <w:rPr>
          <w:rFonts w:asciiTheme="minorHAnsi" w:hAnsiTheme="minorHAnsi" w:cstheme="minorHAnsi"/>
          <w:b/>
          <w:lang w:eastAsia="pl-PL"/>
        </w:rPr>
      </w:pPr>
      <w:r w:rsidRPr="00980EFA">
        <w:rPr>
          <w:rFonts w:asciiTheme="minorHAnsi" w:hAnsiTheme="minorHAnsi" w:cstheme="minorHAnsi"/>
          <w:bCs/>
          <w:lang w:eastAsia="pl-PL"/>
        </w:rPr>
        <w:t>Umowa została sporządzona w dwóch jednobrzmiących egzemplarzach, jeden dla Wykonawcy i jeden dla Zamawiającego.</w:t>
      </w:r>
    </w:p>
    <w:p w14:paraId="3024DDA8" w14:textId="76A67402" w:rsidR="00D81192" w:rsidRPr="00980EFA" w:rsidRDefault="00EB5BD6" w:rsidP="00980EFA">
      <w:pPr>
        <w:numPr>
          <w:ilvl w:val="0"/>
          <w:numId w:val="166"/>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u w:val="single"/>
          <w:lang w:eastAsia="pl-PL"/>
        </w:rPr>
        <w:t>Wykaz z</w:t>
      </w:r>
      <w:r w:rsidR="00D81192" w:rsidRPr="00980EFA">
        <w:rPr>
          <w:rFonts w:asciiTheme="minorHAnsi" w:hAnsiTheme="minorHAnsi" w:cstheme="minorHAnsi"/>
          <w:u w:val="single"/>
          <w:lang w:eastAsia="pl-PL"/>
        </w:rPr>
        <w:t>ałącznik</w:t>
      </w:r>
      <w:r w:rsidRPr="00980EFA">
        <w:rPr>
          <w:rFonts w:asciiTheme="minorHAnsi" w:hAnsiTheme="minorHAnsi" w:cstheme="minorHAnsi"/>
          <w:u w:val="single"/>
          <w:lang w:eastAsia="pl-PL"/>
        </w:rPr>
        <w:t>ów</w:t>
      </w:r>
      <w:r w:rsidR="00D81192" w:rsidRPr="00980EFA">
        <w:rPr>
          <w:rFonts w:asciiTheme="minorHAnsi" w:hAnsiTheme="minorHAnsi" w:cstheme="minorHAnsi"/>
          <w:u w:val="single"/>
          <w:lang w:eastAsia="pl-PL"/>
        </w:rPr>
        <w:t xml:space="preserve"> do Umowy</w:t>
      </w:r>
      <w:r w:rsidRPr="00980EFA">
        <w:rPr>
          <w:rFonts w:asciiTheme="minorHAnsi" w:hAnsiTheme="minorHAnsi" w:cstheme="minorHAnsi"/>
          <w:u w:val="single"/>
          <w:lang w:eastAsia="pl-PL"/>
        </w:rPr>
        <w:t xml:space="preserve"> </w:t>
      </w:r>
      <w:r w:rsidRPr="00980EFA">
        <w:rPr>
          <w:rFonts w:asciiTheme="minorHAnsi" w:hAnsiTheme="minorHAnsi" w:cstheme="minorHAnsi"/>
          <w:lang w:eastAsia="pl-PL"/>
        </w:rPr>
        <w:t>stanowiących integralną część Umowy</w:t>
      </w:r>
      <w:r w:rsidR="00D81192" w:rsidRPr="00980EFA">
        <w:rPr>
          <w:rFonts w:asciiTheme="minorHAnsi" w:hAnsiTheme="minorHAnsi" w:cstheme="minorHAnsi"/>
          <w:u w:val="single"/>
          <w:lang w:eastAsia="pl-PL"/>
        </w:rPr>
        <w:t>:</w:t>
      </w:r>
    </w:p>
    <w:p w14:paraId="11583ABE" w14:textId="77777777" w:rsidR="00D81192" w:rsidRPr="00980EFA" w:rsidRDefault="00D81192" w:rsidP="00980EFA">
      <w:pPr>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 xml:space="preserve">Zał. nr 1 - </w:t>
      </w:r>
      <w:r w:rsidRPr="00980EFA">
        <w:rPr>
          <w:rFonts w:asciiTheme="minorHAnsi" w:hAnsiTheme="minorHAnsi" w:cstheme="minorHAnsi"/>
        </w:rPr>
        <w:t>Opis Przedmiotu Zamówienia/Specyfikacja techniczna</w:t>
      </w:r>
    </w:p>
    <w:p w14:paraId="00D25428" w14:textId="77777777" w:rsidR="00D81192" w:rsidRPr="00980EFA" w:rsidRDefault="00D81192"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2 - Oferta Wykonawcy</w:t>
      </w:r>
    </w:p>
    <w:p w14:paraId="1FF340CD" w14:textId="77777777" w:rsidR="00D81192" w:rsidRPr="00980EFA" w:rsidRDefault="00D81192"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3 - Protokół odbioru ilościowego</w:t>
      </w:r>
    </w:p>
    <w:p w14:paraId="5209A9C7" w14:textId="77777777" w:rsidR="00D81192" w:rsidRPr="00980EFA" w:rsidRDefault="00D81192"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4 - Protokół odbioru jakościowego</w:t>
      </w:r>
    </w:p>
    <w:p w14:paraId="57C30A33" w14:textId="77777777" w:rsidR="00D81192" w:rsidRPr="00980EFA" w:rsidRDefault="00D81192"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5 – Wykaz sprzętu ilościowo-cenowy (wypełnia Wykonawca)</w:t>
      </w:r>
    </w:p>
    <w:p w14:paraId="706B3305" w14:textId="73D92B33" w:rsidR="00D81192" w:rsidRPr="00980EFA" w:rsidRDefault="00D81192" w:rsidP="00980EFA">
      <w:pPr>
        <w:suppressAutoHyphens w:val="0"/>
        <w:spacing w:line="276" w:lineRule="auto"/>
        <w:rPr>
          <w:rFonts w:asciiTheme="minorHAnsi" w:hAnsiTheme="minorHAnsi" w:cstheme="minorHAnsi"/>
          <w:lang w:eastAsia="pl-PL"/>
        </w:rPr>
      </w:pPr>
    </w:p>
    <w:p w14:paraId="6D5B39EA" w14:textId="5FC9B6A0" w:rsidR="00575886" w:rsidRPr="00980EFA" w:rsidRDefault="00575886" w:rsidP="00980EFA">
      <w:pPr>
        <w:suppressAutoHyphens w:val="0"/>
        <w:spacing w:line="276" w:lineRule="auto"/>
        <w:rPr>
          <w:rFonts w:asciiTheme="minorHAnsi" w:hAnsiTheme="minorHAnsi" w:cstheme="minorHAnsi"/>
          <w:lang w:eastAsia="pl-PL"/>
        </w:rPr>
      </w:pPr>
    </w:p>
    <w:p w14:paraId="586FF243" w14:textId="77777777" w:rsidR="00575886" w:rsidRPr="00980EFA" w:rsidRDefault="00575886" w:rsidP="00980EFA">
      <w:pPr>
        <w:suppressAutoHyphens w:val="0"/>
        <w:spacing w:line="276" w:lineRule="auto"/>
        <w:rPr>
          <w:rFonts w:asciiTheme="minorHAnsi" w:hAnsiTheme="minorHAnsi" w:cstheme="minorHAnsi"/>
          <w:lang w:eastAsia="pl-PL"/>
        </w:rPr>
      </w:pPr>
    </w:p>
    <w:p w14:paraId="6F755B87" w14:textId="0DE636B2" w:rsidR="00D81192" w:rsidRPr="00980EFA" w:rsidRDefault="009D0D40" w:rsidP="00980EFA">
      <w:pPr>
        <w:tabs>
          <w:tab w:val="left" w:pos="5812"/>
        </w:tabs>
        <w:suppressAutoHyphens w:val="0"/>
        <w:spacing w:line="276" w:lineRule="auto"/>
        <w:ind w:left="709"/>
        <w:rPr>
          <w:rFonts w:asciiTheme="minorHAnsi" w:hAnsiTheme="minorHAnsi" w:cstheme="minorHAnsi"/>
          <w:lang w:eastAsia="pl-PL"/>
        </w:rPr>
      </w:pPr>
      <w:r w:rsidRPr="00980EFA">
        <w:rPr>
          <w:rFonts w:asciiTheme="minorHAnsi" w:hAnsiTheme="minorHAnsi" w:cstheme="minorHAnsi"/>
          <w:lang w:eastAsia="pl-PL"/>
        </w:rPr>
        <w:t>………….</w:t>
      </w:r>
      <w:r w:rsidR="00D81192" w:rsidRPr="00980EFA">
        <w:rPr>
          <w:rFonts w:asciiTheme="minorHAnsi" w:hAnsiTheme="minorHAnsi" w:cstheme="minorHAnsi"/>
          <w:lang w:eastAsia="pl-PL"/>
        </w:rPr>
        <w:t>……………………………</w:t>
      </w:r>
      <w:r w:rsidR="00D81192" w:rsidRPr="00980EFA">
        <w:rPr>
          <w:rFonts w:asciiTheme="minorHAnsi" w:hAnsiTheme="minorHAnsi" w:cstheme="minorHAnsi"/>
          <w:lang w:eastAsia="pl-PL"/>
        </w:rPr>
        <w:tab/>
        <w:t>…</w:t>
      </w:r>
      <w:r w:rsidRPr="00980EFA">
        <w:rPr>
          <w:rFonts w:asciiTheme="minorHAnsi" w:hAnsiTheme="minorHAnsi" w:cstheme="minorHAnsi"/>
          <w:lang w:eastAsia="pl-PL"/>
        </w:rPr>
        <w:t>……………..</w:t>
      </w:r>
      <w:r w:rsidR="00D81192" w:rsidRPr="00980EFA">
        <w:rPr>
          <w:rFonts w:asciiTheme="minorHAnsi" w:hAnsiTheme="minorHAnsi" w:cstheme="minorHAnsi"/>
          <w:lang w:eastAsia="pl-PL"/>
        </w:rPr>
        <w:t>………………………</w:t>
      </w:r>
    </w:p>
    <w:p w14:paraId="04452FCD" w14:textId="77777777" w:rsidR="00D81192" w:rsidRPr="00980EFA" w:rsidRDefault="00D81192" w:rsidP="00980EFA">
      <w:pPr>
        <w:pStyle w:val="Default"/>
        <w:tabs>
          <w:tab w:val="left" w:pos="6379"/>
        </w:tabs>
        <w:spacing w:line="276" w:lineRule="auto"/>
        <w:ind w:left="1134"/>
        <w:rPr>
          <w:rFonts w:asciiTheme="minorHAnsi" w:hAnsiTheme="minorHAnsi" w:cstheme="minorHAnsi"/>
          <w:b/>
          <w:lang w:eastAsia="pl-PL"/>
        </w:rPr>
      </w:pPr>
      <w:r w:rsidRPr="00980EFA">
        <w:rPr>
          <w:rFonts w:asciiTheme="minorHAnsi" w:hAnsiTheme="minorHAnsi" w:cstheme="minorHAnsi"/>
          <w:b/>
          <w:lang w:eastAsia="pl-PL"/>
        </w:rPr>
        <w:t>WYKONAWCA</w:t>
      </w:r>
      <w:r w:rsidRPr="00980EFA">
        <w:rPr>
          <w:rFonts w:asciiTheme="minorHAnsi" w:hAnsiTheme="minorHAnsi" w:cstheme="minorHAnsi"/>
          <w:b/>
          <w:lang w:eastAsia="pl-PL"/>
        </w:rPr>
        <w:tab/>
        <w:t xml:space="preserve"> ZAMAWIAJĄCY</w:t>
      </w:r>
    </w:p>
    <w:p w14:paraId="6D47725C" w14:textId="77777777" w:rsidR="00D81192" w:rsidRPr="00980EFA" w:rsidRDefault="00D81192" w:rsidP="00980EFA">
      <w:pPr>
        <w:suppressAutoHyphens w:val="0"/>
        <w:spacing w:line="276" w:lineRule="auto"/>
        <w:ind w:left="360"/>
        <w:jc w:val="both"/>
        <w:rPr>
          <w:rFonts w:asciiTheme="minorHAnsi" w:hAnsiTheme="minorHAnsi" w:cstheme="minorHAnsi"/>
          <w:sz w:val="22"/>
          <w:szCs w:val="22"/>
          <w:lang w:eastAsia="pl-PL"/>
        </w:rPr>
      </w:pPr>
    </w:p>
    <w:p w14:paraId="68FB17AC" w14:textId="77777777" w:rsidR="00D81192" w:rsidRPr="00980EFA" w:rsidRDefault="00D81192" w:rsidP="00980EFA">
      <w:pPr>
        <w:suppressAutoHyphens w:val="0"/>
        <w:spacing w:line="276" w:lineRule="auto"/>
        <w:ind w:left="4536"/>
        <w:jc w:val="right"/>
        <w:rPr>
          <w:rFonts w:asciiTheme="minorHAnsi" w:hAnsiTheme="minorHAnsi" w:cstheme="minorHAnsi"/>
          <w:b/>
          <w:bCs/>
          <w:lang w:eastAsia="pl-PL"/>
        </w:rPr>
      </w:pPr>
      <w:r w:rsidRPr="00980EFA">
        <w:rPr>
          <w:rFonts w:asciiTheme="minorHAnsi" w:hAnsiTheme="minorHAnsi" w:cstheme="minorHAnsi"/>
          <w:sz w:val="22"/>
          <w:szCs w:val="22"/>
          <w:lang w:eastAsia="pl-PL"/>
        </w:rPr>
        <w:br w:type="page"/>
      </w:r>
      <w:r w:rsidRPr="00980EFA">
        <w:rPr>
          <w:rFonts w:asciiTheme="minorHAnsi" w:hAnsiTheme="minorHAnsi" w:cstheme="minorHAnsi"/>
          <w:b/>
          <w:bCs/>
          <w:lang w:eastAsia="pl-PL"/>
        </w:rPr>
        <w:lastRenderedPageBreak/>
        <w:t>Załącznik nr 3 do Umowy nr ........................</w:t>
      </w:r>
    </w:p>
    <w:p w14:paraId="03C82330" w14:textId="77777777" w:rsidR="00D81192" w:rsidRPr="00980EFA" w:rsidRDefault="00D81192"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2FFAAC06" w14:textId="77777777" w:rsidR="00D81192" w:rsidRPr="00980EFA" w:rsidRDefault="00D81192" w:rsidP="00980EFA">
      <w:pPr>
        <w:suppressAutoHyphens w:val="0"/>
        <w:spacing w:before="120" w:after="120" w:line="276" w:lineRule="auto"/>
        <w:jc w:val="center"/>
        <w:rPr>
          <w:rFonts w:asciiTheme="minorHAnsi" w:hAnsiTheme="minorHAnsi" w:cstheme="minorHAnsi"/>
          <w:b/>
          <w:sz w:val="22"/>
          <w:szCs w:val="22"/>
          <w:lang w:eastAsia="pl-PL"/>
        </w:rPr>
      </w:pPr>
    </w:p>
    <w:p w14:paraId="3EA635E0" w14:textId="77777777" w:rsidR="00D81192" w:rsidRPr="00980EFA" w:rsidRDefault="00D81192"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ILOŚCIOWEGO  </w:t>
      </w:r>
    </w:p>
    <w:p w14:paraId="096DA819" w14:textId="77777777" w:rsidR="00D81192" w:rsidRPr="00980EFA" w:rsidRDefault="00D81192" w:rsidP="00980EFA">
      <w:pPr>
        <w:suppressAutoHyphens w:val="0"/>
        <w:spacing w:line="276" w:lineRule="auto"/>
        <w:jc w:val="center"/>
        <w:rPr>
          <w:rFonts w:asciiTheme="minorHAnsi" w:hAnsiTheme="minorHAnsi" w:cstheme="minorHAnsi"/>
          <w:b/>
          <w:lang w:eastAsia="pl-PL"/>
        </w:rPr>
      </w:pPr>
    </w:p>
    <w:p w14:paraId="4ED672C4"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13FD9F13"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03CC5587" w14:textId="77777777" w:rsidR="00D81192" w:rsidRPr="00980EFA" w:rsidRDefault="00D81192"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50F9C34E" w14:textId="77777777" w:rsidR="00D81192" w:rsidRPr="00980EFA" w:rsidRDefault="00D81192"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b/>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18C66812" w14:textId="77777777" w:rsidR="00D81192" w:rsidRPr="00980EFA" w:rsidRDefault="00D81192" w:rsidP="00980EFA">
      <w:pPr>
        <w:suppressAutoHyphens w:val="0"/>
        <w:spacing w:line="276" w:lineRule="auto"/>
        <w:jc w:val="both"/>
        <w:rPr>
          <w:rFonts w:asciiTheme="minorHAnsi" w:hAnsiTheme="minorHAnsi" w:cstheme="minorHAnsi"/>
          <w:lang w:eastAsia="pl-PL"/>
        </w:rPr>
      </w:pPr>
    </w:p>
    <w:p w14:paraId="0E934120" w14:textId="77777777" w:rsidR="00D81192" w:rsidRPr="00980EFA" w:rsidRDefault="00D81192"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Przedmiotem odbioru ilościowego przeprowadzonego w ramach przedmiotowej Umowy jest:</w:t>
      </w:r>
    </w:p>
    <w:p w14:paraId="42362026" w14:textId="77777777" w:rsidR="00D81192" w:rsidRPr="00980EFA" w:rsidRDefault="00D81192"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laptopów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D81192" w:rsidRPr="00980EFA" w14:paraId="59FD23DA" w14:textId="77777777" w:rsidTr="00D81192">
        <w:tc>
          <w:tcPr>
            <w:tcW w:w="2547" w:type="dxa"/>
            <w:tcBorders>
              <w:top w:val="single" w:sz="4" w:space="0" w:color="auto"/>
              <w:left w:val="single" w:sz="4" w:space="0" w:color="auto"/>
              <w:bottom w:val="single" w:sz="4" w:space="0" w:color="auto"/>
              <w:right w:val="single" w:sz="4" w:space="0" w:color="auto"/>
            </w:tcBorders>
            <w:vAlign w:val="center"/>
          </w:tcPr>
          <w:p w14:paraId="317C1C23" w14:textId="77777777" w:rsidR="00D81192" w:rsidRPr="00980EFA" w:rsidRDefault="00D81192"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01502563" w14:textId="77777777" w:rsidR="00D81192" w:rsidRPr="00980EFA" w:rsidRDefault="00D81192"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tcPr>
          <w:p w14:paraId="7AB7030E" w14:textId="77777777" w:rsidR="00D81192" w:rsidRPr="00980EFA" w:rsidRDefault="00D81192"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Gwarancja, instrukcja obsługi użytkowania</w:t>
            </w:r>
          </w:p>
        </w:tc>
      </w:tr>
      <w:tr w:rsidR="00D81192" w:rsidRPr="00980EFA" w14:paraId="479F694A" w14:textId="77777777" w:rsidTr="00D81192">
        <w:tc>
          <w:tcPr>
            <w:tcW w:w="2547" w:type="dxa"/>
            <w:tcBorders>
              <w:top w:val="single" w:sz="4" w:space="0" w:color="auto"/>
              <w:left w:val="single" w:sz="4" w:space="0" w:color="auto"/>
              <w:bottom w:val="single" w:sz="4" w:space="0" w:color="auto"/>
              <w:right w:val="single" w:sz="4" w:space="0" w:color="auto"/>
            </w:tcBorders>
            <w:vAlign w:val="center"/>
          </w:tcPr>
          <w:p w14:paraId="5F5539A3"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6390FB14"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BFD1870"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r>
      <w:tr w:rsidR="00D81192" w:rsidRPr="00980EFA" w14:paraId="0CFF439C" w14:textId="77777777" w:rsidTr="00D81192">
        <w:tc>
          <w:tcPr>
            <w:tcW w:w="2547" w:type="dxa"/>
            <w:tcBorders>
              <w:top w:val="single" w:sz="4" w:space="0" w:color="auto"/>
              <w:left w:val="single" w:sz="4" w:space="0" w:color="auto"/>
              <w:bottom w:val="single" w:sz="4" w:space="0" w:color="auto"/>
              <w:right w:val="single" w:sz="4" w:space="0" w:color="auto"/>
            </w:tcBorders>
            <w:vAlign w:val="center"/>
          </w:tcPr>
          <w:p w14:paraId="4997053D"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41B0C855"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3602302F"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r>
    </w:tbl>
    <w:p w14:paraId="37D1648E" w14:textId="77777777" w:rsidR="00D81192" w:rsidRPr="00980EFA" w:rsidRDefault="00D81192" w:rsidP="00980EFA">
      <w:pPr>
        <w:suppressAutoHyphens w:val="0"/>
        <w:spacing w:line="276" w:lineRule="auto"/>
        <w:jc w:val="both"/>
        <w:rPr>
          <w:rFonts w:asciiTheme="minorHAnsi" w:hAnsiTheme="minorHAnsi" w:cstheme="minorHAnsi"/>
          <w:lang w:eastAsia="pl-PL"/>
        </w:rPr>
      </w:pPr>
    </w:p>
    <w:p w14:paraId="770B6DDB" w14:textId="77777777" w:rsidR="00D81192" w:rsidRPr="00980EFA" w:rsidRDefault="00D81192"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Przedstawiciel Zamawiającego przeprowadził czynności kontrolne i potwierdza/nie potwierdza* kompletność dostarczonego sprzętu.</w:t>
      </w:r>
    </w:p>
    <w:p w14:paraId="0C825556" w14:textId="77777777" w:rsidR="00D81192" w:rsidRPr="00980EFA" w:rsidRDefault="00D81192"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Uwagi: …………………………………………………………………………………………………………………………………………………………………………………………………………………………………………………………………………………………………………</w:t>
      </w:r>
    </w:p>
    <w:p w14:paraId="7F107192" w14:textId="77777777" w:rsidR="00D81192" w:rsidRPr="00980EFA" w:rsidRDefault="00D81192" w:rsidP="00980EFA">
      <w:p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Niepotrzebne skreślić</w:t>
      </w:r>
    </w:p>
    <w:p w14:paraId="34E1EA1F"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Protokół sporządzono w dwóch jednobrzmiących egzemplarzach, po jednym dla każdej ze Stron.</w:t>
      </w:r>
    </w:p>
    <w:p w14:paraId="59DF794F" w14:textId="77777777" w:rsidR="00D81192" w:rsidRPr="00980EFA" w:rsidRDefault="00D81192" w:rsidP="00980EFA">
      <w:pPr>
        <w:suppressAutoHyphens w:val="0"/>
        <w:spacing w:line="276" w:lineRule="auto"/>
        <w:rPr>
          <w:rFonts w:asciiTheme="minorHAnsi" w:hAnsiTheme="minorHAnsi" w:cstheme="minorHAnsi"/>
          <w:lang w:eastAsia="pl-PL"/>
        </w:rPr>
      </w:pPr>
    </w:p>
    <w:p w14:paraId="6D3DA191" w14:textId="77777777" w:rsidR="00D81192" w:rsidRPr="00980EFA" w:rsidRDefault="00D81192"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706C17A8" w14:textId="77777777" w:rsidR="00D81192" w:rsidRPr="00980EFA" w:rsidRDefault="00D81192" w:rsidP="00980EFA">
      <w:pPr>
        <w:suppressAutoHyphens w:val="0"/>
        <w:spacing w:line="276" w:lineRule="auto"/>
        <w:rPr>
          <w:rFonts w:asciiTheme="minorHAnsi" w:hAnsiTheme="minorHAnsi" w:cstheme="minorHAnsi"/>
          <w:lang w:eastAsia="pl-PL"/>
        </w:rPr>
      </w:pPr>
    </w:p>
    <w:p w14:paraId="7DD47C17" w14:textId="77777777" w:rsidR="00D81192" w:rsidRPr="00980EFA" w:rsidRDefault="00D81192" w:rsidP="00980EFA">
      <w:pPr>
        <w:suppressAutoHyphens w:val="0"/>
        <w:spacing w:line="276" w:lineRule="auto"/>
        <w:rPr>
          <w:rFonts w:asciiTheme="minorHAnsi" w:hAnsiTheme="minorHAnsi" w:cstheme="minorHAnsi"/>
          <w:lang w:eastAsia="pl-PL"/>
        </w:rPr>
      </w:pPr>
    </w:p>
    <w:p w14:paraId="5BA98C7E" w14:textId="77777777" w:rsidR="00D81192" w:rsidRPr="00980EFA" w:rsidRDefault="00D81192" w:rsidP="00980EFA">
      <w:pPr>
        <w:suppressAutoHyphens w:val="0"/>
        <w:spacing w:line="276" w:lineRule="auto"/>
        <w:rPr>
          <w:rFonts w:asciiTheme="minorHAnsi" w:hAnsiTheme="minorHAnsi" w:cstheme="minorHAnsi"/>
          <w:lang w:eastAsia="pl-PL"/>
        </w:rPr>
      </w:pPr>
    </w:p>
    <w:p w14:paraId="127FADA5" w14:textId="77777777" w:rsidR="00D81192" w:rsidRPr="00980EFA" w:rsidRDefault="00D81192" w:rsidP="00980EFA">
      <w:pPr>
        <w:tabs>
          <w:tab w:val="left" w:pos="6237"/>
        </w:tabs>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47354DAF" w14:textId="77777777" w:rsidR="00D81192" w:rsidRPr="00980EFA" w:rsidRDefault="00D81192" w:rsidP="00980EFA">
      <w:pPr>
        <w:tabs>
          <w:tab w:val="left" w:pos="6096"/>
        </w:tabs>
        <w:suppressAutoHyphens w:val="0"/>
        <w:spacing w:line="276" w:lineRule="auto"/>
        <w:jc w:val="center"/>
        <w:rPr>
          <w:rFonts w:asciiTheme="minorHAnsi" w:hAnsiTheme="minorHAnsi" w:cstheme="minorHAnsi"/>
          <w:b/>
          <w:sz w:val="22"/>
          <w:szCs w:val="22"/>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t>W imieniu Zamawiającego</w:t>
      </w:r>
      <w:r w:rsidRPr="00980EFA">
        <w:rPr>
          <w:rFonts w:asciiTheme="minorHAnsi" w:hAnsiTheme="minorHAnsi" w:cstheme="minorHAnsi"/>
          <w:b/>
          <w:sz w:val="22"/>
          <w:szCs w:val="22"/>
          <w:lang w:eastAsia="pl-PL"/>
        </w:rPr>
        <w:t xml:space="preserve"> </w:t>
      </w:r>
    </w:p>
    <w:p w14:paraId="62F21BFF" w14:textId="77777777" w:rsidR="00D81192" w:rsidRPr="00980EFA" w:rsidRDefault="00D81192" w:rsidP="00980EFA">
      <w:pPr>
        <w:tabs>
          <w:tab w:val="left" w:pos="6096"/>
        </w:tabs>
        <w:suppressAutoHyphens w:val="0"/>
        <w:spacing w:line="276" w:lineRule="auto"/>
        <w:jc w:val="center"/>
        <w:rPr>
          <w:rFonts w:asciiTheme="minorHAnsi" w:hAnsiTheme="minorHAnsi" w:cstheme="minorHAnsi"/>
          <w:b/>
          <w:bCs/>
          <w:sz w:val="22"/>
          <w:szCs w:val="22"/>
          <w:lang w:eastAsia="pl-PL"/>
        </w:rPr>
      </w:pPr>
      <w:r w:rsidRPr="00980EFA">
        <w:rPr>
          <w:rFonts w:asciiTheme="minorHAnsi" w:hAnsiTheme="minorHAnsi" w:cstheme="minorHAnsi"/>
          <w:b/>
          <w:bCs/>
          <w:sz w:val="22"/>
          <w:szCs w:val="22"/>
          <w:lang w:eastAsia="pl-PL"/>
        </w:rPr>
        <w:br w:type="page"/>
      </w:r>
    </w:p>
    <w:p w14:paraId="7D28F547" w14:textId="77777777" w:rsidR="00D81192" w:rsidRPr="00980EFA" w:rsidRDefault="00D81192" w:rsidP="00980EFA">
      <w:pPr>
        <w:suppressAutoHyphens w:val="0"/>
        <w:spacing w:line="276" w:lineRule="auto"/>
        <w:ind w:left="4956"/>
        <w:jc w:val="right"/>
        <w:rPr>
          <w:rFonts w:asciiTheme="minorHAnsi" w:hAnsiTheme="minorHAnsi" w:cstheme="minorHAnsi"/>
          <w:b/>
          <w:bCs/>
          <w:lang w:eastAsia="pl-PL"/>
        </w:rPr>
      </w:pPr>
      <w:r w:rsidRPr="00980EFA">
        <w:rPr>
          <w:rFonts w:asciiTheme="minorHAnsi" w:hAnsiTheme="minorHAnsi" w:cstheme="minorHAnsi"/>
          <w:b/>
          <w:bCs/>
          <w:lang w:eastAsia="pl-PL"/>
        </w:rPr>
        <w:lastRenderedPageBreak/>
        <w:t>Załącznik nr 4 do Umowy nr .......................</w:t>
      </w:r>
    </w:p>
    <w:p w14:paraId="2756975C" w14:textId="77777777" w:rsidR="00D81192" w:rsidRPr="00980EFA" w:rsidRDefault="00D81192"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3FF973EC" w14:textId="77777777" w:rsidR="00D81192" w:rsidRPr="00980EFA" w:rsidRDefault="00D81192" w:rsidP="00980EFA">
      <w:pPr>
        <w:suppressAutoHyphens w:val="0"/>
        <w:spacing w:line="276" w:lineRule="auto"/>
        <w:jc w:val="right"/>
        <w:rPr>
          <w:rFonts w:asciiTheme="minorHAnsi" w:hAnsiTheme="minorHAnsi" w:cstheme="minorHAnsi"/>
          <w:lang w:eastAsia="pl-PL"/>
        </w:rPr>
      </w:pPr>
    </w:p>
    <w:p w14:paraId="5FE0F3DB" w14:textId="77777777" w:rsidR="00D81192" w:rsidRPr="00980EFA" w:rsidRDefault="00D81192" w:rsidP="00980EFA">
      <w:pPr>
        <w:suppressAutoHyphens w:val="0"/>
        <w:spacing w:before="120" w:after="120"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JAKOŚCIOWEGO </w:t>
      </w:r>
    </w:p>
    <w:p w14:paraId="53F81191" w14:textId="77777777" w:rsidR="00D81192" w:rsidRPr="00980EFA" w:rsidRDefault="00D81192" w:rsidP="00980EFA">
      <w:pPr>
        <w:suppressAutoHyphens w:val="0"/>
        <w:spacing w:line="276" w:lineRule="auto"/>
        <w:rPr>
          <w:rFonts w:asciiTheme="minorHAnsi" w:hAnsiTheme="minorHAnsi" w:cstheme="minorHAnsi"/>
          <w:lang w:eastAsia="pl-PL"/>
        </w:rPr>
      </w:pPr>
    </w:p>
    <w:p w14:paraId="6EC6CEED"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5BFD3F79"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1D78FC05" w14:textId="77777777" w:rsidR="00D81192" w:rsidRPr="00980EFA" w:rsidRDefault="00D81192" w:rsidP="00980EFA">
      <w:pPr>
        <w:suppressAutoHyphens w:val="0"/>
        <w:spacing w:before="120" w:after="120"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45691758" w14:textId="77777777" w:rsidR="00D81192" w:rsidRPr="00980EFA" w:rsidRDefault="00D81192" w:rsidP="00980EFA">
      <w:pPr>
        <w:suppressAutoHyphens w:val="0"/>
        <w:spacing w:before="120" w:after="120" w:line="276" w:lineRule="auto"/>
        <w:jc w:val="both"/>
        <w:rPr>
          <w:rFonts w:asciiTheme="minorHAnsi" w:hAnsiTheme="minorHAnsi" w:cstheme="minorHAnsi"/>
          <w:b/>
          <w:lang w:eastAsia="pl-PL"/>
        </w:rPr>
      </w:pPr>
    </w:p>
    <w:p w14:paraId="6BB16867"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0FFF24AB"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p>
    <w:p w14:paraId="4A2E614D" w14:textId="77777777" w:rsidR="00D81192" w:rsidRPr="00980EFA" w:rsidRDefault="00D81192"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W ramach odbioru  jakościowego, Strony zgodnie potwierdzają zgodność dostarczonego Sprzętu w dniu …………… z parametrami/ funkcjonalnością zawartymi  w  opisie przedmiotu Umowy, </w:t>
      </w:r>
      <w:r w:rsidRPr="00980EFA">
        <w:rPr>
          <w:rFonts w:asciiTheme="minorHAnsi" w:hAnsiTheme="minorHAnsi" w:cstheme="minorHAnsi"/>
          <w:u w:val="single"/>
          <w:lang w:eastAsia="pl-PL"/>
        </w:rPr>
        <w:t>bez zastrzeżeń/z wyjątkiem pozycji</w:t>
      </w:r>
      <w:r w:rsidRPr="00980EFA">
        <w:rPr>
          <w:rFonts w:asciiTheme="minorHAnsi" w:hAnsiTheme="minorHAnsi" w:cstheme="minorHAnsi"/>
          <w:lang w:eastAsia="pl-PL"/>
        </w:rPr>
        <w:t>*:</w:t>
      </w:r>
    </w:p>
    <w:p w14:paraId="7057B51D" w14:textId="77777777" w:rsidR="00D81192" w:rsidRPr="00980EFA" w:rsidRDefault="00D81192" w:rsidP="00980EFA">
      <w:pPr>
        <w:suppressAutoHyphens w:val="0"/>
        <w:spacing w:line="276" w:lineRule="auto"/>
        <w:jc w:val="both"/>
        <w:rPr>
          <w:rFonts w:asciiTheme="minorHAnsi" w:hAnsiTheme="minorHAnsi" w:cstheme="minorHAnsi"/>
          <w:lang w:eastAsia="pl-PL"/>
        </w:rPr>
      </w:pPr>
    </w:p>
    <w:p w14:paraId="6FCC1A2F" w14:textId="77777777" w:rsidR="00D81192" w:rsidRPr="00980EFA" w:rsidRDefault="00D81192"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laptopy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D81192" w:rsidRPr="00980EFA" w14:paraId="6BC8234E" w14:textId="77777777" w:rsidTr="00D81192">
        <w:tc>
          <w:tcPr>
            <w:tcW w:w="2547" w:type="dxa"/>
            <w:tcBorders>
              <w:top w:val="single" w:sz="4" w:space="0" w:color="auto"/>
              <w:left w:val="single" w:sz="4" w:space="0" w:color="auto"/>
              <w:bottom w:val="single" w:sz="4" w:space="0" w:color="auto"/>
              <w:right w:val="single" w:sz="4" w:space="0" w:color="auto"/>
            </w:tcBorders>
            <w:vAlign w:val="center"/>
          </w:tcPr>
          <w:p w14:paraId="041578A3" w14:textId="77777777" w:rsidR="00D81192" w:rsidRPr="00980EFA" w:rsidRDefault="00D81192"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46C1A68F" w14:textId="77777777" w:rsidR="00D81192" w:rsidRPr="00980EFA" w:rsidRDefault="00D81192"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tcPr>
          <w:p w14:paraId="0E1F8F46" w14:textId="77777777" w:rsidR="00D81192" w:rsidRPr="00980EFA" w:rsidRDefault="00D81192"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Uwagi</w:t>
            </w:r>
          </w:p>
        </w:tc>
      </w:tr>
      <w:tr w:rsidR="00D81192" w:rsidRPr="00980EFA" w14:paraId="7DB4EFCD" w14:textId="77777777" w:rsidTr="00D81192">
        <w:tc>
          <w:tcPr>
            <w:tcW w:w="2547" w:type="dxa"/>
            <w:tcBorders>
              <w:top w:val="single" w:sz="4" w:space="0" w:color="auto"/>
              <w:left w:val="single" w:sz="4" w:space="0" w:color="auto"/>
              <w:bottom w:val="single" w:sz="4" w:space="0" w:color="auto"/>
              <w:right w:val="single" w:sz="4" w:space="0" w:color="auto"/>
            </w:tcBorders>
            <w:vAlign w:val="center"/>
          </w:tcPr>
          <w:p w14:paraId="77FF4DFC"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85FB70F"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2AFE6D54"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r>
      <w:tr w:rsidR="00D81192" w:rsidRPr="00980EFA" w14:paraId="12CC180F" w14:textId="77777777" w:rsidTr="00D81192">
        <w:tc>
          <w:tcPr>
            <w:tcW w:w="2547" w:type="dxa"/>
            <w:tcBorders>
              <w:top w:val="single" w:sz="4" w:space="0" w:color="auto"/>
              <w:left w:val="single" w:sz="4" w:space="0" w:color="auto"/>
              <w:bottom w:val="single" w:sz="4" w:space="0" w:color="auto"/>
              <w:right w:val="single" w:sz="4" w:space="0" w:color="auto"/>
            </w:tcBorders>
            <w:vAlign w:val="center"/>
          </w:tcPr>
          <w:p w14:paraId="216085D5"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0EFB07AF"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F628D1B" w14:textId="77777777" w:rsidR="00D81192" w:rsidRPr="00980EFA" w:rsidRDefault="00D81192" w:rsidP="00980EFA">
            <w:pPr>
              <w:suppressAutoHyphens w:val="0"/>
              <w:spacing w:line="276" w:lineRule="auto"/>
              <w:jc w:val="center"/>
              <w:rPr>
                <w:rFonts w:asciiTheme="minorHAnsi" w:hAnsiTheme="minorHAnsi" w:cstheme="minorHAnsi"/>
                <w:lang w:eastAsia="pl-PL"/>
              </w:rPr>
            </w:pPr>
          </w:p>
        </w:tc>
      </w:tr>
    </w:tbl>
    <w:p w14:paraId="3AC3A35C" w14:textId="77777777" w:rsidR="00D81192" w:rsidRPr="00980EFA" w:rsidRDefault="00D81192" w:rsidP="00980EFA">
      <w:pPr>
        <w:suppressAutoHyphens w:val="0"/>
        <w:spacing w:line="276" w:lineRule="auto"/>
        <w:rPr>
          <w:rFonts w:asciiTheme="minorHAnsi" w:hAnsiTheme="minorHAnsi" w:cstheme="minorHAnsi"/>
          <w:lang w:eastAsia="pl-PL"/>
        </w:rPr>
      </w:pPr>
    </w:p>
    <w:p w14:paraId="7E5EC4D4" w14:textId="77777777" w:rsidR="00D81192" w:rsidRPr="00980EFA" w:rsidRDefault="00D81192" w:rsidP="00980EFA">
      <w:pPr>
        <w:suppressAutoHyphens w:val="0"/>
        <w:spacing w:line="276" w:lineRule="auto"/>
        <w:rPr>
          <w:rFonts w:asciiTheme="minorHAnsi" w:hAnsiTheme="minorHAnsi" w:cstheme="minorHAnsi"/>
          <w: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 xml:space="preserve"> Niepotrzebne skreślić</w:t>
      </w:r>
    </w:p>
    <w:p w14:paraId="14B1F300" w14:textId="77777777" w:rsidR="00D81192" w:rsidRPr="00980EFA" w:rsidRDefault="00D81192" w:rsidP="00980EFA">
      <w:pPr>
        <w:suppressAutoHyphens w:val="0"/>
        <w:spacing w:line="276" w:lineRule="auto"/>
        <w:rPr>
          <w:rFonts w:asciiTheme="minorHAnsi" w:hAnsiTheme="minorHAnsi" w:cstheme="minorHAnsi"/>
          <w:lang w:eastAsia="pl-PL"/>
        </w:rPr>
      </w:pPr>
    </w:p>
    <w:p w14:paraId="09C415C1" w14:textId="77777777" w:rsidR="00D81192" w:rsidRPr="00980EFA" w:rsidRDefault="00D81192" w:rsidP="00980EFA">
      <w:pPr>
        <w:pStyle w:val="Default"/>
        <w:spacing w:line="276" w:lineRule="auto"/>
        <w:rPr>
          <w:rFonts w:asciiTheme="minorHAnsi" w:hAnsiTheme="minorHAnsi" w:cstheme="minorHAnsi"/>
          <w:lang w:eastAsia="pl-PL"/>
        </w:rPr>
      </w:pPr>
      <w:r w:rsidRPr="00980EFA">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42833CEB" w14:textId="77777777" w:rsidR="00D81192" w:rsidRPr="00980EFA" w:rsidRDefault="00D81192"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3FC4D8DD" w14:textId="77777777" w:rsidR="00D81192" w:rsidRPr="00980EFA" w:rsidRDefault="00D81192" w:rsidP="00980EFA">
      <w:pPr>
        <w:suppressAutoHyphens w:val="0"/>
        <w:spacing w:line="276" w:lineRule="auto"/>
        <w:rPr>
          <w:rFonts w:asciiTheme="minorHAnsi" w:hAnsiTheme="minorHAnsi" w:cstheme="minorHAnsi"/>
          <w:lang w:eastAsia="pl-PL"/>
        </w:rPr>
      </w:pPr>
    </w:p>
    <w:p w14:paraId="7DC079C9" w14:textId="77777777" w:rsidR="00D81192" w:rsidRPr="00980EFA" w:rsidRDefault="00D81192" w:rsidP="00980EFA">
      <w:pPr>
        <w:suppressAutoHyphens w:val="0"/>
        <w:spacing w:line="276" w:lineRule="auto"/>
        <w:rPr>
          <w:rFonts w:asciiTheme="minorHAnsi" w:hAnsiTheme="minorHAnsi" w:cstheme="minorHAnsi"/>
          <w:lang w:eastAsia="pl-PL"/>
        </w:rPr>
      </w:pPr>
    </w:p>
    <w:p w14:paraId="5C0D1C9D" w14:textId="77777777" w:rsidR="00D81192" w:rsidRPr="00980EFA" w:rsidRDefault="00D81192" w:rsidP="00980EFA">
      <w:pPr>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t xml:space="preserve">         ...........................................</w:t>
      </w:r>
    </w:p>
    <w:p w14:paraId="7E0F91F7" w14:textId="77777777" w:rsidR="00D81192" w:rsidRPr="00980EFA" w:rsidRDefault="00D81192"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t xml:space="preserve">W imieniu Zamawiającego </w:t>
      </w:r>
    </w:p>
    <w:p w14:paraId="365FB641" w14:textId="77777777" w:rsidR="00D81192" w:rsidRPr="00980EFA" w:rsidRDefault="00D81192" w:rsidP="00980EFA">
      <w:pPr>
        <w:suppressAutoHyphens w:val="0"/>
        <w:spacing w:line="276" w:lineRule="auto"/>
        <w:rPr>
          <w:rFonts w:asciiTheme="minorHAnsi" w:hAnsiTheme="minorHAnsi" w:cstheme="minorHAnsi"/>
          <w:b/>
          <w:bCs/>
          <w:sz w:val="22"/>
          <w:szCs w:val="22"/>
          <w:lang w:eastAsia="en-US"/>
        </w:rPr>
      </w:pPr>
      <w:r w:rsidRPr="00980EFA">
        <w:rPr>
          <w:rFonts w:asciiTheme="minorHAnsi" w:hAnsiTheme="minorHAnsi" w:cstheme="minorHAnsi"/>
          <w:b/>
          <w:bCs/>
          <w:sz w:val="22"/>
          <w:szCs w:val="22"/>
          <w:lang w:eastAsia="en-US"/>
        </w:rPr>
        <w:br w:type="page"/>
      </w:r>
    </w:p>
    <w:p w14:paraId="10DFA978" w14:textId="77777777" w:rsidR="00D81192" w:rsidRPr="00980EFA" w:rsidRDefault="00D81192" w:rsidP="00980EFA">
      <w:pPr>
        <w:pStyle w:val="Default"/>
        <w:spacing w:line="276" w:lineRule="auto"/>
        <w:jc w:val="right"/>
        <w:rPr>
          <w:rFonts w:asciiTheme="minorHAnsi" w:hAnsiTheme="minorHAnsi" w:cstheme="minorHAnsi"/>
          <w:b/>
          <w:lang w:eastAsia="en-US"/>
        </w:rPr>
      </w:pPr>
      <w:r w:rsidRPr="00980EFA">
        <w:rPr>
          <w:rFonts w:asciiTheme="minorHAnsi" w:hAnsiTheme="minorHAnsi" w:cstheme="minorHAnsi"/>
          <w:b/>
          <w:lang w:eastAsia="en-US"/>
        </w:rPr>
        <w:lastRenderedPageBreak/>
        <w:t>Załącznik nr 5 do Umowy nr …………</w:t>
      </w:r>
    </w:p>
    <w:p w14:paraId="6F750981" w14:textId="77777777" w:rsidR="00D81192" w:rsidRPr="00980EFA" w:rsidRDefault="00D81192" w:rsidP="00980EFA">
      <w:pPr>
        <w:suppressAutoHyphens w:val="0"/>
        <w:spacing w:line="276" w:lineRule="auto"/>
        <w:jc w:val="center"/>
        <w:rPr>
          <w:rFonts w:asciiTheme="minorHAnsi" w:hAnsiTheme="minorHAnsi" w:cstheme="minorHAnsi"/>
          <w:b/>
          <w:lang w:eastAsia="en-US"/>
        </w:rPr>
      </w:pPr>
    </w:p>
    <w:p w14:paraId="77FA7A71" w14:textId="77777777" w:rsidR="00D81192" w:rsidRPr="00980EFA" w:rsidRDefault="00D81192" w:rsidP="00980EFA">
      <w:pPr>
        <w:suppressAutoHyphens w:val="0"/>
        <w:spacing w:line="276" w:lineRule="auto"/>
        <w:jc w:val="center"/>
        <w:rPr>
          <w:rFonts w:asciiTheme="minorHAnsi" w:hAnsiTheme="minorHAnsi" w:cstheme="minorHAnsi"/>
          <w:b/>
          <w:lang w:eastAsia="en-US"/>
        </w:rPr>
      </w:pPr>
    </w:p>
    <w:p w14:paraId="5F38467F" w14:textId="77777777" w:rsidR="00D81192" w:rsidRPr="00980EFA" w:rsidRDefault="00D81192" w:rsidP="00980EFA">
      <w:pPr>
        <w:suppressAutoHyphens w:val="0"/>
        <w:spacing w:line="276" w:lineRule="auto"/>
        <w:jc w:val="center"/>
        <w:rPr>
          <w:rFonts w:asciiTheme="minorHAnsi" w:hAnsiTheme="minorHAnsi" w:cstheme="minorHAnsi"/>
          <w:b/>
          <w:lang w:eastAsia="en-US"/>
        </w:rPr>
      </w:pPr>
      <w:r w:rsidRPr="00980EFA">
        <w:rPr>
          <w:rFonts w:asciiTheme="minorHAnsi" w:hAnsiTheme="minorHAnsi" w:cstheme="minorHAnsi"/>
          <w:b/>
          <w:lang w:eastAsia="en-US"/>
        </w:rPr>
        <w:t>WYKAZ  SPRZĘTU ILOŚCIOWO – CENOWY</w:t>
      </w:r>
    </w:p>
    <w:p w14:paraId="0CF56350" w14:textId="77777777" w:rsidR="00D81192" w:rsidRPr="00980EFA" w:rsidRDefault="00D81192" w:rsidP="00980EFA">
      <w:pPr>
        <w:suppressAutoHyphens w:val="0"/>
        <w:spacing w:line="276" w:lineRule="auto"/>
        <w:jc w:val="center"/>
        <w:rPr>
          <w:rFonts w:asciiTheme="minorHAnsi" w:hAnsiTheme="minorHAnsi" w:cstheme="minorHAnsi"/>
          <w:b/>
          <w:sz w:val="22"/>
          <w:szCs w:val="22"/>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58"/>
        <w:gridCol w:w="840"/>
        <w:gridCol w:w="1151"/>
        <w:gridCol w:w="1151"/>
        <w:gridCol w:w="729"/>
        <w:gridCol w:w="1276"/>
        <w:gridCol w:w="1933"/>
      </w:tblGrid>
      <w:tr w:rsidR="00D81192" w:rsidRPr="00980EFA" w14:paraId="00E20AA0" w14:textId="77777777" w:rsidTr="00D81192">
        <w:tc>
          <w:tcPr>
            <w:tcW w:w="630" w:type="dxa"/>
            <w:vAlign w:val="center"/>
          </w:tcPr>
          <w:p w14:paraId="3CEF9A20"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L.p.</w:t>
            </w:r>
          </w:p>
        </w:tc>
        <w:tc>
          <w:tcPr>
            <w:tcW w:w="2358" w:type="dxa"/>
            <w:vAlign w:val="center"/>
          </w:tcPr>
          <w:p w14:paraId="4EF8A1F4"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Nazwa sprzętu</w:t>
            </w:r>
          </w:p>
        </w:tc>
        <w:tc>
          <w:tcPr>
            <w:tcW w:w="840" w:type="dxa"/>
            <w:vAlign w:val="center"/>
          </w:tcPr>
          <w:p w14:paraId="3369EFCC"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Ilość</w:t>
            </w:r>
          </w:p>
        </w:tc>
        <w:tc>
          <w:tcPr>
            <w:tcW w:w="1151" w:type="dxa"/>
            <w:vAlign w:val="center"/>
          </w:tcPr>
          <w:p w14:paraId="02213D01"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jedn. netto zł</w:t>
            </w:r>
          </w:p>
        </w:tc>
        <w:tc>
          <w:tcPr>
            <w:tcW w:w="1151" w:type="dxa"/>
            <w:vAlign w:val="center"/>
          </w:tcPr>
          <w:p w14:paraId="502E0550"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netto zł</w:t>
            </w:r>
          </w:p>
        </w:tc>
        <w:tc>
          <w:tcPr>
            <w:tcW w:w="729" w:type="dxa"/>
            <w:vAlign w:val="center"/>
          </w:tcPr>
          <w:p w14:paraId="108E9F84"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VAT %</w:t>
            </w:r>
          </w:p>
        </w:tc>
        <w:tc>
          <w:tcPr>
            <w:tcW w:w="1276" w:type="dxa"/>
            <w:vAlign w:val="center"/>
          </w:tcPr>
          <w:p w14:paraId="4A8A4014" w14:textId="77777777" w:rsidR="00D81192" w:rsidRPr="00980EFA" w:rsidRDefault="00D81192" w:rsidP="00980EFA">
            <w:pPr>
              <w:suppressAutoHyphens w:val="0"/>
              <w:spacing w:line="276" w:lineRule="auto"/>
              <w:rPr>
                <w:rFonts w:asciiTheme="minorHAnsi" w:hAnsiTheme="minorHAnsi" w:cstheme="minorHAnsi"/>
                <w:lang w:eastAsia="en-US"/>
              </w:rPr>
            </w:pPr>
          </w:p>
          <w:p w14:paraId="34C910CA" w14:textId="77777777" w:rsidR="00D81192" w:rsidRPr="00980EFA" w:rsidRDefault="00D81192"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 xml:space="preserve">Cena </w:t>
            </w:r>
            <w:r w:rsidRPr="00980EFA">
              <w:rPr>
                <w:rFonts w:asciiTheme="minorHAnsi" w:hAnsiTheme="minorHAnsi" w:cstheme="minorHAnsi"/>
                <w:lang w:eastAsia="en-US"/>
              </w:rPr>
              <w:br/>
              <w:t>jedn. brutto zł</w:t>
            </w:r>
          </w:p>
          <w:p w14:paraId="2095E0D6" w14:textId="77777777" w:rsidR="00D81192" w:rsidRPr="00980EFA" w:rsidRDefault="00D81192" w:rsidP="00980EFA">
            <w:pPr>
              <w:suppressAutoHyphens w:val="0"/>
              <w:spacing w:line="276" w:lineRule="auto"/>
              <w:jc w:val="center"/>
              <w:rPr>
                <w:rFonts w:asciiTheme="minorHAnsi" w:hAnsiTheme="minorHAnsi" w:cstheme="minorHAnsi"/>
                <w:lang w:eastAsia="en-US"/>
              </w:rPr>
            </w:pPr>
          </w:p>
        </w:tc>
        <w:tc>
          <w:tcPr>
            <w:tcW w:w="1933" w:type="dxa"/>
            <w:vAlign w:val="center"/>
          </w:tcPr>
          <w:p w14:paraId="30DF4836" w14:textId="77777777" w:rsidR="00D81192" w:rsidRPr="00980EFA" w:rsidRDefault="00D81192" w:rsidP="00980EFA">
            <w:pPr>
              <w:suppressAutoHyphens w:val="0"/>
              <w:spacing w:line="276" w:lineRule="auto"/>
              <w:ind w:hanging="108"/>
              <w:jc w:val="center"/>
              <w:rPr>
                <w:rFonts w:asciiTheme="minorHAnsi" w:hAnsiTheme="minorHAnsi" w:cstheme="minorHAnsi"/>
                <w:lang w:eastAsia="en-US"/>
              </w:rPr>
            </w:pPr>
            <w:r w:rsidRPr="00980EFA">
              <w:rPr>
                <w:rFonts w:asciiTheme="minorHAnsi" w:hAnsiTheme="minorHAnsi" w:cstheme="minorHAnsi"/>
                <w:lang w:eastAsia="en-US"/>
              </w:rPr>
              <w:t>Cena ogółem brutto zł.</w:t>
            </w:r>
          </w:p>
        </w:tc>
      </w:tr>
      <w:tr w:rsidR="00D81192" w:rsidRPr="00980EFA" w14:paraId="2C18EBAC" w14:textId="77777777" w:rsidTr="00D81192">
        <w:trPr>
          <w:trHeight w:val="474"/>
        </w:trPr>
        <w:tc>
          <w:tcPr>
            <w:tcW w:w="630" w:type="dxa"/>
          </w:tcPr>
          <w:p w14:paraId="7ABE48C7"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1</w:t>
            </w:r>
          </w:p>
        </w:tc>
        <w:tc>
          <w:tcPr>
            <w:tcW w:w="2358" w:type="dxa"/>
          </w:tcPr>
          <w:p w14:paraId="70FB0462"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c>
          <w:tcPr>
            <w:tcW w:w="840" w:type="dxa"/>
          </w:tcPr>
          <w:p w14:paraId="68E42659"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c>
          <w:tcPr>
            <w:tcW w:w="1151" w:type="dxa"/>
          </w:tcPr>
          <w:p w14:paraId="13A02330"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c>
          <w:tcPr>
            <w:tcW w:w="1151" w:type="dxa"/>
          </w:tcPr>
          <w:p w14:paraId="0172AFC6"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c>
          <w:tcPr>
            <w:tcW w:w="729" w:type="dxa"/>
          </w:tcPr>
          <w:p w14:paraId="27CDEF69"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c>
          <w:tcPr>
            <w:tcW w:w="1276" w:type="dxa"/>
          </w:tcPr>
          <w:p w14:paraId="226656A1"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c>
          <w:tcPr>
            <w:tcW w:w="1933" w:type="dxa"/>
          </w:tcPr>
          <w:p w14:paraId="4B162868"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p>
        </w:tc>
      </w:tr>
      <w:tr w:rsidR="00D81192" w:rsidRPr="00980EFA" w14:paraId="27CA4C96" w14:textId="77777777" w:rsidTr="00D81192">
        <w:trPr>
          <w:trHeight w:val="538"/>
        </w:trPr>
        <w:tc>
          <w:tcPr>
            <w:tcW w:w="630" w:type="dxa"/>
          </w:tcPr>
          <w:p w14:paraId="5315E506"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2</w:t>
            </w:r>
          </w:p>
        </w:tc>
        <w:tc>
          <w:tcPr>
            <w:tcW w:w="2358" w:type="dxa"/>
          </w:tcPr>
          <w:p w14:paraId="09FFF239"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840" w:type="dxa"/>
          </w:tcPr>
          <w:p w14:paraId="3AFC1C6B"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151" w:type="dxa"/>
          </w:tcPr>
          <w:p w14:paraId="74DB190C"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151" w:type="dxa"/>
          </w:tcPr>
          <w:p w14:paraId="145CDBF2"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729" w:type="dxa"/>
          </w:tcPr>
          <w:p w14:paraId="496E8CAF"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276" w:type="dxa"/>
          </w:tcPr>
          <w:p w14:paraId="3117F123"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933" w:type="dxa"/>
          </w:tcPr>
          <w:p w14:paraId="7E8AA434"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r>
      <w:tr w:rsidR="00D81192" w:rsidRPr="00980EFA" w14:paraId="26720536" w14:textId="77777777" w:rsidTr="00D81192">
        <w:trPr>
          <w:trHeight w:val="519"/>
        </w:trPr>
        <w:tc>
          <w:tcPr>
            <w:tcW w:w="630" w:type="dxa"/>
          </w:tcPr>
          <w:p w14:paraId="16E8ED56" w14:textId="77777777" w:rsidR="00D81192" w:rsidRPr="00980EFA" w:rsidRDefault="00D81192"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w:t>
            </w:r>
          </w:p>
        </w:tc>
        <w:tc>
          <w:tcPr>
            <w:tcW w:w="2358" w:type="dxa"/>
          </w:tcPr>
          <w:p w14:paraId="00E5C3BA"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840" w:type="dxa"/>
          </w:tcPr>
          <w:p w14:paraId="099274FD"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151" w:type="dxa"/>
          </w:tcPr>
          <w:p w14:paraId="529ECD26"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151" w:type="dxa"/>
          </w:tcPr>
          <w:p w14:paraId="31311BD6"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729" w:type="dxa"/>
          </w:tcPr>
          <w:p w14:paraId="4405A7A0"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276" w:type="dxa"/>
          </w:tcPr>
          <w:p w14:paraId="27FC7886"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c>
          <w:tcPr>
            <w:tcW w:w="1933" w:type="dxa"/>
          </w:tcPr>
          <w:p w14:paraId="1BA86687"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r>
      <w:tr w:rsidR="00D81192" w:rsidRPr="00980EFA" w14:paraId="7FE269CA" w14:textId="77777777" w:rsidTr="00D81192">
        <w:trPr>
          <w:trHeight w:val="527"/>
        </w:trPr>
        <w:tc>
          <w:tcPr>
            <w:tcW w:w="8135" w:type="dxa"/>
            <w:gridSpan w:val="7"/>
          </w:tcPr>
          <w:p w14:paraId="7F3EBCFC" w14:textId="77777777" w:rsidR="00D81192" w:rsidRPr="00980EFA" w:rsidRDefault="00D81192" w:rsidP="00980EFA">
            <w:pPr>
              <w:suppressAutoHyphens w:val="0"/>
              <w:spacing w:line="276" w:lineRule="auto"/>
              <w:jc w:val="right"/>
              <w:rPr>
                <w:rFonts w:asciiTheme="minorHAnsi" w:hAnsiTheme="minorHAnsi" w:cstheme="minorHAnsi"/>
                <w:b/>
                <w:sz w:val="22"/>
                <w:szCs w:val="22"/>
                <w:lang w:eastAsia="en-US"/>
              </w:rPr>
            </w:pPr>
            <w:r w:rsidRPr="00980EFA">
              <w:rPr>
                <w:rFonts w:asciiTheme="minorHAnsi" w:hAnsiTheme="minorHAnsi" w:cstheme="minorHAnsi"/>
                <w:b/>
                <w:sz w:val="22"/>
                <w:szCs w:val="22"/>
                <w:lang w:eastAsia="en-US"/>
              </w:rPr>
              <w:t>Razem</w:t>
            </w:r>
          </w:p>
        </w:tc>
        <w:tc>
          <w:tcPr>
            <w:tcW w:w="1933" w:type="dxa"/>
          </w:tcPr>
          <w:p w14:paraId="24E4FD9E" w14:textId="77777777" w:rsidR="00D81192" w:rsidRPr="00980EFA" w:rsidRDefault="00D81192" w:rsidP="00980EFA">
            <w:pPr>
              <w:suppressAutoHyphens w:val="0"/>
              <w:spacing w:line="276" w:lineRule="auto"/>
              <w:jc w:val="both"/>
              <w:rPr>
                <w:rFonts w:asciiTheme="minorHAnsi" w:hAnsiTheme="minorHAnsi" w:cstheme="minorHAnsi"/>
                <w:b/>
                <w:sz w:val="22"/>
                <w:szCs w:val="22"/>
                <w:lang w:eastAsia="en-US"/>
              </w:rPr>
            </w:pPr>
          </w:p>
        </w:tc>
      </w:tr>
    </w:tbl>
    <w:p w14:paraId="54198A61" w14:textId="51D98CA3" w:rsidR="004C2E8F" w:rsidRPr="00980EFA" w:rsidRDefault="004C2E8F" w:rsidP="00980EFA">
      <w:pPr>
        <w:tabs>
          <w:tab w:val="left" w:pos="6379"/>
        </w:tabs>
        <w:suppressAutoHyphens w:val="0"/>
        <w:spacing w:before="120" w:line="276" w:lineRule="auto"/>
        <w:rPr>
          <w:rFonts w:asciiTheme="minorHAnsi" w:hAnsiTheme="minorHAnsi" w:cstheme="minorHAnsi"/>
          <w:color w:val="000000" w:themeColor="text1"/>
        </w:rPr>
      </w:pPr>
    </w:p>
    <w:p w14:paraId="21F523BB" w14:textId="77777777" w:rsidR="004C2E8F" w:rsidRPr="00980EFA" w:rsidRDefault="004C2E8F" w:rsidP="00980EFA">
      <w:pPr>
        <w:suppressAutoHyphens w:val="0"/>
        <w:spacing w:after="160" w:line="276" w:lineRule="auto"/>
        <w:rPr>
          <w:rFonts w:asciiTheme="minorHAnsi" w:hAnsiTheme="minorHAnsi" w:cstheme="minorHAnsi"/>
          <w:color w:val="000000" w:themeColor="text1"/>
        </w:rPr>
      </w:pPr>
      <w:r w:rsidRPr="00980EFA">
        <w:rPr>
          <w:rFonts w:asciiTheme="minorHAnsi" w:hAnsiTheme="minorHAnsi" w:cstheme="minorHAnsi"/>
          <w:color w:val="000000" w:themeColor="text1"/>
        </w:rPr>
        <w:br w:type="page"/>
      </w:r>
    </w:p>
    <w:p w14:paraId="0902566C" w14:textId="39BA2A4D" w:rsidR="00CE19D6" w:rsidRPr="00980EFA" w:rsidRDefault="00CE19D6" w:rsidP="00980EFA">
      <w:pPr>
        <w:pStyle w:val="Nagwek2"/>
        <w:rPr>
          <w:rFonts w:cstheme="minorHAnsi"/>
        </w:rPr>
      </w:pPr>
      <w:r w:rsidRPr="00980EFA">
        <w:rPr>
          <w:rFonts w:cstheme="minorHAnsi"/>
        </w:rPr>
        <w:lastRenderedPageBreak/>
        <w:t>Załącznik nr 6A do SWZ</w:t>
      </w:r>
    </w:p>
    <w:p w14:paraId="3D075FA6" w14:textId="619BC867" w:rsidR="004C2E8F" w:rsidRPr="00980EFA" w:rsidRDefault="004C2E8F" w:rsidP="00980EFA">
      <w:pPr>
        <w:spacing w:line="276" w:lineRule="auto"/>
        <w:jc w:val="center"/>
        <w:rPr>
          <w:rFonts w:asciiTheme="minorHAnsi" w:hAnsiTheme="minorHAnsi" w:cstheme="minorHAnsi"/>
          <w:b/>
          <w:bCs/>
        </w:rPr>
      </w:pPr>
      <w:r w:rsidRPr="00980EFA">
        <w:rPr>
          <w:rFonts w:asciiTheme="minorHAnsi" w:hAnsiTheme="minorHAnsi" w:cstheme="minorHAnsi"/>
          <w:b/>
          <w:bCs/>
        </w:rPr>
        <w:t>Projektowane postanowienia Umowy dla Części</w:t>
      </w:r>
      <w:r w:rsidR="00D967B5" w:rsidRPr="00980EFA">
        <w:rPr>
          <w:rFonts w:asciiTheme="minorHAnsi" w:hAnsiTheme="minorHAnsi" w:cstheme="minorHAnsi"/>
          <w:b/>
          <w:bCs/>
        </w:rPr>
        <w:t xml:space="preserve"> nr</w:t>
      </w:r>
      <w:r w:rsidRPr="00980EFA">
        <w:rPr>
          <w:rFonts w:asciiTheme="minorHAnsi" w:hAnsiTheme="minorHAnsi" w:cstheme="minorHAnsi"/>
          <w:b/>
          <w:bCs/>
        </w:rPr>
        <w:t xml:space="preserve"> II, </w:t>
      </w:r>
      <w:r w:rsidRPr="00980EFA">
        <w:rPr>
          <w:rFonts w:asciiTheme="minorHAnsi" w:hAnsiTheme="minorHAnsi" w:cstheme="minorHAnsi"/>
        </w:rPr>
        <w:br/>
      </w:r>
      <w:r w:rsidRPr="00980EFA">
        <w:rPr>
          <w:rFonts w:asciiTheme="minorHAnsi" w:hAnsiTheme="minorHAnsi" w:cstheme="minorHAnsi"/>
          <w:b/>
          <w:bCs/>
        </w:rPr>
        <w:t>które zostaną wprowadzone do treści Umowy w sprawie zamówienia publicznego</w:t>
      </w:r>
    </w:p>
    <w:p w14:paraId="5EED27F0" w14:textId="77777777" w:rsidR="004C2E8F" w:rsidRPr="00980EFA" w:rsidRDefault="004C2E8F" w:rsidP="00980EFA">
      <w:pPr>
        <w:spacing w:before="120" w:line="276" w:lineRule="auto"/>
        <w:rPr>
          <w:rFonts w:asciiTheme="minorHAnsi" w:hAnsiTheme="minorHAnsi" w:cstheme="minorHAnsi"/>
        </w:rPr>
      </w:pPr>
      <w:r w:rsidRPr="00980EFA">
        <w:rPr>
          <w:rFonts w:asciiTheme="minorHAnsi" w:hAnsiTheme="minorHAnsi" w:cstheme="minorHAnsi"/>
        </w:rPr>
        <w:t>Umowa została zawarta w wyniku przeprowadzonego postępowania o zamówienie publiczne w trybie przetargu nieograniczonego zgodnie z art. 132 ustawy z dnia 11 września 2019 roku Prawo zamówień publicznych (</w:t>
      </w:r>
      <w:r w:rsidRPr="00980EFA">
        <w:rPr>
          <w:rFonts w:asciiTheme="minorHAnsi" w:hAnsiTheme="minorHAnsi" w:cstheme="minorHAnsi"/>
          <w:bCs/>
        </w:rPr>
        <w:t>Dz. U. z 2021 r., poz. 1129 ze zm.</w:t>
      </w:r>
      <w:r w:rsidRPr="00980EFA">
        <w:rPr>
          <w:rFonts w:asciiTheme="minorHAnsi" w:hAnsiTheme="minorHAnsi" w:cstheme="minorHAnsi"/>
        </w:rPr>
        <w:t>), zwanej dalej „ustawą Pzp”</w:t>
      </w:r>
    </w:p>
    <w:p w14:paraId="04B6ABF2"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 Przedmiot Umowy</w:t>
      </w:r>
    </w:p>
    <w:p w14:paraId="513B0F0A" w14:textId="74EEBA8B" w:rsidR="004C2E8F" w:rsidRPr="00980EFA" w:rsidRDefault="004C2E8F" w:rsidP="00980EFA">
      <w:pPr>
        <w:numPr>
          <w:ilvl w:val="0"/>
          <w:numId w:val="209"/>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Przedmiotem Umowy jest</w:t>
      </w:r>
      <w:r w:rsidR="00CA1894" w:rsidRPr="00980EFA">
        <w:rPr>
          <w:rFonts w:asciiTheme="minorHAnsi" w:hAnsiTheme="minorHAnsi" w:cstheme="minorHAnsi"/>
          <w:lang w:eastAsia="pl-PL"/>
        </w:rPr>
        <w:t xml:space="preserve"> d</w:t>
      </w:r>
      <w:r w:rsidRPr="00980EFA">
        <w:rPr>
          <w:rFonts w:asciiTheme="minorHAnsi" w:hAnsiTheme="minorHAnsi" w:cstheme="minorHAnsi"/>
          <w:lang w:eastAsia="pl-PL"/>
        </w:rPr>
        <w:t>ostawa sprzętu peryferyjnego (monitory):</w:t>
      </w:r>
    </w:p>
    <w:p w14:paraId="61BCC367" w14:textId="77777777" w:rsidR="004C2E8F" w:rsidRPr="00980EFA" w:rsidRDefault="004C2E8F" w:rsidP="00980EFA">
      <w:pPr>
        <w:numPr>
          <w:ilvl w:val="2"/>
          <w:numId w:val="209"/>
        </w:numPr>
        <w:spacing w:before="120" w:after="120" w:line="276" w:lineRule="auto"/>
        <w:ind w:left="851"/>
        <w:rPr>
          <w:rFonts w:asciiTheme="minorHAnsi" w:hAnsiTheme="minorHAnsi" w:cstheme="minorHAnsi"/>
          <w:lang w:eastAsia="pl-PL"/>
        </w:rPr>
      </w:pPr>
      <w:r w:rsidRPr="00980EFA">
        <w:rPr>
          <w:rFonts w:asciiTheme="minorHAnsi" w:hAnsiTheme="minorHAnsi" w:cstheme="minorHAnsi"/>
          <w:lang w:eastAsia="pl-PL"/>
        </w:rPr>
        <w:t>Monitor panoramiczny 27’ WQHD (2K) - w ilości 400 sztuk,</w:t>
      </w:r>
    </w:p>
    <w:p w14:paraId="21A13F48" w14:textId="77777777" w:rsidR="004C2E8F" w:rsidRPr="00980EFA" w:rsidRDefault="004C2E8F" w:rsidP="00980EFA">
      <w:pPr>
        <w:numPr>
          <w:ilvl w:val="2"/>
          <w:numId w:val="209"/>
        </w:numPr>
        <w:spacing w:before="120" w:after="120" w:line="276" w:lineRule="auto"/>
        <w:ind w:left="851"/>
        <w:rPr>
          <w:rFonts w:asciiTheme="minorHAnsi" w:hAnsiTheme="minorHAnsi" w:cstheme="minorHAnsi"/>
          <w:lang w:eastAsia="pl-PL"/>
        </w:rPr>
      </w:pPr>
      <w:r w:rsidRPr="00980EFA">
        <w:rPr>
          <w:rFonts w:asciiTheme="minorHAnsi" w:hAnsiTheme="minorHAnsi" w:cstheme="minorHAnsi"/>
          <w:lang w:eastAsia="pl-PL"/>
        </w:rPr>
        <w:t>Monitor panoramiczny 27’ z dotykową matrycą Full HD - w ilości 5 sztuk,</w:t>
      </w:r>
    </w:p>
    <w:p w14:paraId="4205601C" w14:textId="77777777" w:rsidR="004C2E8F" w:rsidRPr="00980EFA" w:rsidRDefault="004C2E8F" w:rsidP="00980EFA">
      <w:pPr>
        <w:spacing w:before="120" w:after="120" w:line="276" w:lineRule="auto"/>
        <w:ind w:left="284"/>
        <w:rPr>
          <w:rFonts w:asciiTheme="minorHAnsi" w:hAnsiTheme="minorHAnsi" w:cstheme="minorHAnsi"/>
          <w:lang w:eastAsia="pl-PL"/>
        </w:rPr>
      </w:pPr>
      <w:r w:rsidRPr="00980EFA">
        <w:rPr>
          <w:rFonts w:asciiTheme="minorHAnsi" w:hAnsiTheme="minorHAnsi" w:cstheme="minorHAnsi"/>
          <w:lang w:eastAsia="pl-PL"/>
        </w:rPr>
        <w:t>zwanego dalej „Sprzętem”.</w:t>
      </w:r>
    </w:p>
    <w:p w14:paraId="6344D96D" w14:textId="77777777" w:rsidR="004C2E8F" w:rsidRPr="00980EFA" w:rsidRDefault="004C2E8F" w:rsidP="00980EFA">
      <w:pPr>
        <w:numPr>
          <w:ilvl w:val="0"/>
          <w:numId w:val="209"/>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dostarczony będzie do siedziby PFRON wraz z rozładunkiem i przemieszczeniem do konkretnego miejsca wskazanego przez Zamawiającego.</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Wszelkie postanowienia Umowy odnoszące się zbiorczo do Sprzętu mają także zastosowanie do poszczególnych i pojedynczych Sprzętów, wymienionych w zdaniu poprzedzającym, a także do ich części lub elementów.</w:t>
      </w:r>
    </w:p>
    <w:p w14:paraId="635620D5" w14:textId="77777777" w:rsidR="004C2E8F" w:rsidRPr="00980EFA" w:rsidRDefault="004C2E8F" w:rsidP="00980EFA">
      <w:pPr>
        <w:numPr>
          <w:ilvl w:val="0"/>
          <w:numId w:val="209"/>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Sprzęt dostarczony zostanie zgodnie z ofertą Wykonawcy i Szczegółowym opisem przedmiotu Zamówienia/Specyfikacją techniczną Części II, który stanowi Załącznik nr 1 do Umowy. Parametry określone w tym załączniku są minimalnymi wymaganymi przez Zamawiającego, z uwzględnieniem aspektów środowiskowych. </w:t>
      </w:r>
    </w:p>
    <w:p w14:paraId="7A367D57" w14:textId="77777777" w:rsidR="004C2E8F" w:rsidRPr="00980EFA" w:rsidRDefault="004C2E8F" w:rsidP="00980EFA">
      <w:pPr>
        <w:numPr>
          <w:ilvl w:val="0"/>
          <w:numId w:val="209"/>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o których mowa w ust. 1 musi być fabrycznie nowy, sprawny technicznie, bezpieczny, kompletny, gotowy do pracy, oraz wolny od wad prawnych i fizycznych,</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wprowadzony do obrotu na terytorium Rzeczypospolitej Polskiej, w oryginalnych nienaruszonych opakowaniach. Dostarczany przez Wykonawcę sprzęt powinien być wyprodukowany nie wcześniej niż rok od daty złożenia zamówienia przez Zamawiającego.</w:t>
      </w:r>
    </w:p>
    <w:p w14:paraId="17737D60" w14:textId="58AC46DB" w:rsidR="004C2E8F" w:rsidRPr="00980EFA" w:rsidRDefault="004C2E8F" w:rsidP="00980EFA">
      <w:pPr>
        <w:numPr>
          <w:ilvl w:val="0"/>
          <w:numId w:val="209"/>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Dostarczony Sprzęt, o którym mowa w ust. 1 posiada 3-letni okres gwarancji, realizowany co najmniej na warunkach, o których mowa w Paragrafie 8 Umowy.</w:t>
      </w:r>
    </w:p>
    <w:p w14:paraId="449D8EA3" w14:textId="3DB0622C" w:rsidR="004C2E8F" w:rsidRPr="00980EFA" w:rsidRDefault="004C2E8F" w:rsidP="00980EFA">
      <w:pPr>
        <w:numPr>
          <w:ilvl w:val="0"/>
          <w:numId w:val="209"/>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Do każdego Sprzętu dostarczona będzie skrócona instrukcja użytkownika w języku polskim.</w:t>
      </w:r>
    </w:p>
    <w:p w14:paraId="6B75D6FB"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lastRenderedPageBreak/>
        <w:t>Paragraf 2 Termin realizacji</w:t>
      </w:r>
    </w:p>
    <w:p w14:paraId="08BCF1CD" w14:textId="200D6AAB" w:rsidR="004C2E8F" w:rsidRPr="00980EFA" w:rsidRDefault="004C2E8F" w:rsidP="00980EFA">
      <w:pPr>
        <w:keepNext/>
        <w:numPr>
          <w:ilvl w:val="0"/>
          <w:numId w:val="210"/>
        </w:numPr>
        <w:tabs>
          <w:tab w:val="left" w:pos="284"/>
        </w:tabs>
        <w:spacing w:before="120" w:after="120" w:line="276" w:lineRule="auto"/>
        <w:contextualSpacing/>
        <w:rPr>
          <w:rFonts w:asciiTheme="minorHAnsi" w:hAnsiTheme="minorHAnsi" w:cstheme="minorHAnsi"/>
          <w:lang w:eastAsia="pl-PL"/>
        </w:rPr>
      </w:pPr>
      <w:r w:rsidRPr="00980EFA">
        <w:rPr>
          <w:rFonts w:asciiTheme="minorHAnsi" w:hAnsiTheme="minorHAnsi" w:cstheme="minorHAnsi"/>
          <w:lang w:eastAsia="pl-PL"/>
        </w:rPr>
        <w:t>Termin dostawy przedmiotu zamówienia wynosi: do 100</w:t>
      </w:r>
      <w:r w:rsidRPr="00980EFA">
        <w:rPr>
          <w:rFonts w:asciiTheme="minorHAnsi" w:hAnsiTheme="minorHAnsi" w:cstheme="minorHAnsi"/>
          <w:color w:val="FF0000"/>
          <w:lang w:eastAsia="pl-PL"/>
        </w:rPr>
        <w:t xml:space="preserve"> </w:t>
      </w:r>
      <w:r w:rsidRPr="00980EFA">
        <w:rPr>
          <w:rFonts w:asciiTheme="minorHAnsi" w:hAnsiTheme="minorHAnsi" w:cstheme="minorHAnsi"/>
          <w:lang w:eastAsia="pl-PL"/>
        </w:rPr>
        <w:t>dni od dnia zawarcia Umowy,</w:t>
      </w:r>
    </w:p>
    <w:p w14:paraId="5394FC52" w14:textId="77777777" w:rsidR="004C2E8F" w:rsidRPr="00980EFA" w:rsidRDefault="004C2E8F" w:rsidP="00980EFA">
      <w:pPr>
        <w:keepNext/>
        <w:tabs>
          <w:tab w:val="left" w:pos="284"/>
        </w:tabs>
        <w:spacing w:before="120" w:after="120" w:line="276" w:lineRule="auto"/>
        <w:ind w:left="284"/>
        <w:contextualSpacing/>
        <w:rPr>
          <w:rFonts w:asciiTheme="minorHAnsi" w:hAnsiTheme="minorHAnsi" w:cstheme="minorHAnsi"/>
          <w:bCs/>
          <w:lang w:eastAsia="pl-PL"/>
        </w:rPr>
      </w:pPr>
      <w:r w:rsidRPr="00980EFA">
        <w:rPr>
          <w:rFonts w:asciiTheme="minorHAnsi" w:hAnsiTheme="minorHAnsi" w:cstheme="minorHAnsi"/>
          <w:bCs/>
          <w:lang w:eastAsia="pl-PL"/>
        </w:rPr>
        <w:t>Za dzień dostarczenia Sprzętu uznaje się dzień podpisania przez Zamawiającego Protokołu odbioru ilościowego bez uwag i zastrzeżeń, stanowiącego Załącznik nr 3 do Umowy.</w:t>
      </w:r>
    </w:p>
    <w:p w14:paraId="15A0AE22" w14:textId="77777777" w:rsidR="004C2E8F" w:rsidRPr="00980EFA" w:rsidRDefault="004C2E8F" w:rsidP="00980EFA">
      <w:pPr>
        <w:keepNext/>
        <w:tabs>
          <w:tab w:val="left" w:pos="284"/>
        </w:tabs>
        <w:spacing w:before="120" w:after="120" w:line="276" w:lineRule="auto"/>
        <w:ind w:left="284"/>
        <w:contextualSpacing/>
        <w:rPr>
          <w:rFonts w:asciiTheme="minorHAnsi" w:hAnsiTheme="minorHAnsi" w:cstheme="minorHAnsi"/>
          <w:bCs/>
          <w:sz w:val="10"/>
          <w:szCs w:val="10"/>
          <w:lang w:eastAsia="pl-PL"/>
        </w:rPr>
      </w:pPr>
    </w:p>
    <w:p w14:paraId="18042FED" w14:textId="77777777" w:rsidR="00B62494" w:rsidRPr="00980EFA" w:rsidRDefault="00B62494" w:rsidP="00980EFA">
      <w:pPr>
        <w:numPr>
          <w:ilvl w:val="0"/>
          <w:numId w:val="210"/>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Na termin realizacji Umowy składają się:</w:t>
      </w:r>
    </w:p>
    <w:p w14:paraId="73AF45DA" w14:textId="5FFA2205" w:rsidR="00B62494" w:rsidRPr="00980EFA" w:rsidRDefault="00B62494" w:rsidP="00980EFA">
      <w:pPr>
        <w:numPr>
          <w:ilvl w:val="1"/>
          <w:numId w:val="210"/>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Termin dostawy o którym mowa w ust. 1</w:t>
      </w:r>
    </w:p>
    <w:p w14:paraId="504507BF" w14:textId="13A2ECC8" w:rsidR="004C2E8F" w:rsidRPr="00980EFA" w:rsidRDefault="00B62494" w:rsidP="00980EFA">
      <w:pPr>
        <w:numPr>
          <w:ilvl w:val="1"/>
          <w:numId w:val="210"/>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 xml:space="preserve">Czas niezbędny do przeprowadzenia pełnego odbioru jakościowego, który wynosi do </w:t>
      </w:r>
      <w:r w:rsidR="00A8412F">
        <w:rPr>
          <w:rFonts w:asciiTheme="minorHAnsi" w:hAnsiTheme="minorHAnsi" w:cstheme="minorHAnsi"/>
        </w:rPr>
        <w:t>45</w:t>
      </w:r>
      <w:r w:rsidRPr="00980EFA">
        <w:rPr>
          <w:rFonts w:asciiTheme="minorHAnsi" w:hAnsiTheme="minorHAnsi" w:cstheme="minorHAnsi"/>
        </w:rPr>
        <w:t xml:space="preserve"> dni od dnia dostarczenia sprzętu. Za dzień zrealizowania Umowy uznaje się dzień podpisania przez Zamawiającego bez uwag i zastrzeżeń ostatniego Protokołu odbioru jakościowego, stanowiącego Załącznik nr 4 do Umowy.</w:t>
      </w:r>
      <w:r w:rsidR="004C2E8F" w:rsidRPr="00980EFA">
        <w:rPr>
          <w:rFonts w:asciiTheme="minorHAnsi" w:hAnsiTheme="minorHAnsi" w:cstheme="minorHAnsi"/>
          <w:bCs/>
          <w:lang w:eastAsia="pl-PL"/>
        </w:rPr>
        <w:t>.</w:t>
      </w:r>
    </w:p>
    <w:p w14:paraId="0347097A" w14:textId="77777777" w:rsidR="004C2E8F" w:rsidRPr="00980EFA" w:rsidRDefault="004C2E8F" w:rsidP="00980EFA">
      <w:pPr>
        <w:numPr>
          <w:ilvl w:val="0"/>
          <w:numId w:val="210"/>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Wykonawca udziela Zamawiającemu 3-letniej gwarancji na Sprzęt, a także rozszerzonej rękojmi na warunkach określonych w Paragrafie 8 Umowy, liczone od dnia podpisania ostatniego Protokołu odbioru jakościowego przez Strony bez zastrzeżeń, stanowiącego załącznik nr 4 do Umowy.</w:t>
      </w:r>
    </w:p>
    <w:p w14:paraId="473CA4C3"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3 Wynagrodzenie</w:t>
      </w:r>
    </w:p>
    <w:p w14:paraId="7C89A5ED" w14:textId="77777777" w:rsidR="004C2E8F" w:rsidRPr="00980EFA" w:rsidRDefault="004C2E8F" w:rsidP="00980EFA">
      <w:pPr>
        <w:numPr>
          <w:ilvl w:val="0"/>
          <w:numId w:val="211"/>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Za wykonanie przedmiotu Umowy, o którym mowa w Paragrafie 1 Wykonawca otrzyma  wynagrodzenie w łącznej wysokości netto: …… zł (słownie: …… zł) powiększonej o należny podatek VAT tj. brutto …… zł (słownie: …… zł) zgodnie z ofertą Wykonawcy stanowiącą Załącznik nr 2 do Umowy.</w:t>
      </w:r>
    </w:p>
    <w:p w14:paraId="47AF742D" w14:textId="293175B0" w:rsidR="004C2E8F" w:rsidRPr="00980EFA" w:rsidRDefault="004C2E8F" w:rsidP="00980EFA">
      <w:pPr>
        <w:numPr>
          <w:ilvl w:val="0"/>
          <w:numId w:val="211"/>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bCs/>
          <w:lang w:eastAsia="pl-PL"/>
        </w:rPr>
        <w:t xml:space="preserve">Wynagrodzenie, o którym mowa w ust. 1 obejmuje wszystkie koszty </w:t>
      </w:r>
      <w:r w:rsidR="00A44F36" w:rsidRPr="00980EFA">
        <w:rPr>
          <w:rFonts w:asciiTheme="minorHAnsi" w:hAnsiTheme="minorHAnsi" w:cstheme="minorHAnsi"/>
          <w:bCs/>
          <w:lang w:eastAsia="pl-PL"/>
        </w:rPr>
        <w:t xml:space="preserve">Wykonawcy </w:t>
      </w:r>
      <w:r w:rsidRPr="00980EFA">
        <w:rPr>
          <w:rFonts w:asciiTheme="minorHAnsi" w:hAnsiTheme="minorHAnsi" w:cstheme="minorHAnsi"/>
          <w:bCs/>
          <w:lang w:eastAsia="pl-PL"/>
        </w:rPr>
        <w:t>jakie powstaną w związku z wykonaniem Umowy, w tym ubezpieczenie, koszty transportu, załadunku i rozładunku, koszt gwarancji i rozszerzonej rękojmi,</w:t>
      </w:r>
      <w:r w:rsidR="00A44F36" w:rsidRPr="00980EFA">
        <w:rPr>
          <w:rFonts w:asciiTheme="minorHAnsi" w:hAnsiTheme="minorHAnsi" w:cstheme="minorHAnsi"/>
          <w:bCs/>
          <w:lang w:eastAsia="pl-PL"/>
        </w:rPr>
        <w:t xml:space="preserve"> </w:t>
      </w:r>
      <w:r w:rsidR="00A44F36" w:rsidRPr="00980EFA">
        <w:rPr>
          <w:rFonts w:asciiTheme="minorHAnsi" w:hAnsiTheme="minorHAnsi" w:cstheme="minorHAnsi"/>
        </w:rPr>
        <w:t xml:space="preserve"> </w:t>
      </w:r>
      <w:r w:rsidR="00A44F36" w:rsidRPr="00980EFA">
        <w:rPr>
          <w:rFonts w:asciiTheme="minorHAnsi" w:hAnsiTheme="minorHAnsi" w:cstheme="minorHAnsi"/>
          <w:bCs/>
          <w:lang w:eastAsia="pl-PL"/>
        </w:rPr>
        <w:t>w tym też wszelkie koszty ewentualnego powierzenia części zamówienia podwykonawcom</w:t>
      </w:r>
      <w:r w:rsidRPr="00980EFA">
        <w:rPr>
          <w:rFonts w:asciiTheme="minorHAnsi" w:hAnsiTheme="minorHAnsi" w:cstheme="minorHAnsi"/>
          <w:bCs/>
          <w:lang w:eastAsia="pl-PL"/>
        </w:rPr>
        <w:t>. Wykonawcy nie przysługuje zwrot od Zamawiającego jakichkolwiek dodatkowych kosztów, opłat i podatków poniesionych przez Wykonawcę w związku z realizacją przedmiotu Umowy.</w:t>
      </w:r>
    </w:p>
    <w:p w14:paraId="3108BE96" w14:textId="77777777" w:rsidR="004C2E8F" w:rsidRPr="00980EFA" w:rsidRDefault="004C2E8F" w:rsidP="00980EFA">
      <w:pPr>
        <w:numPr>
          <w:ilvl w:val="0"/>
          <w:numId w:val="211"/>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lang w:eastAsia="pl-PL"/>
        </w:rPr>
        <w:t>Wynagrodzenie, o którym mowa w ust. 1 obejmuje wszelkie obciążenia związane z realizacją Umowy, w tym wszelkie koszty, wydatki Wykonawcy, podatek od towarów i usług (VAT).</w:t>
      </w:r>
    </w:p>
    <w:p w14:paraId="37844AF9" w14:textId="77777777" w:rsidR="004C2E8F" w:rsidRPr="00980EFA" w:rsidRDefault="004C2E8F" w:rsidP="00980EFA">
      <w:pPr>
        <w:numPr>
          <w:ilvl w:val="0"/>
          <w:numId w:val="211"/>
        </w:numPr>
        <w:spacing w:before="120" w:after="120" w:line="276" w:lineRule="auto"/>
        <w:ind w:left="284" w:hanging="284"/>
        <w:rPr>
          <w:rFonts w:asciiTheme="minorHAnsi" w:hAnsiTheme="minorHAnsi" w:cstheme="minorHAnsi"/>
        </w:rPr>
      </w:pPr>
      <w:r w:rsidRPr="00980EFA">
        <w:rPr>
          <w:rFonts w:asciiTheme="minorHAnsi" w:hAnsiTheme="minorHAnsi" w:cstheme="minorHAnsi"/>
        </w:rPr>
        <w:t xml:space="preserve">Zamawiający </w:t>
      </w:r>
      <w:r w:rsidRPr="00980EFA">
        <w:rPr>
          <w:rFonts w:asciiTheme="minorHAnsi" w:hAnsiTheme="minorHAnsi" w:cstheme="minorHAnsi"/>
          <w:color w:val="201F1E"/>
          <w:shd w:val="clear" w:color="auto" w:fill="FFFFFF"/>
        </w:rPr>
        <w:t>dopuszcza następujące formy faktur (zgodnie z przepisami ustawy o podatku od towarów i usług), tj.</w:t>
      </w:r>
      <w:r w:rsidRPr="00980EFA">
        <w:rPr>
          <w:rFonts w:asciiTheme="minorHAnsi" w:hAnsiTheme="minorHAnsi" w:cstheme="minorHAnsi"/>
          <w:color w:val="201F1E"/>
          <w:shd w:val="clear" w:color="auto" w:fill="FFFFFF"/>
          <w:vertAlign w:val="superscript"/>
        </w:rPr>
        <w:footnoteReference w:id="3"/>
      </w:r>
      <w:r w:rsidRPr="00980EFA">
        <w:rPr>
          <w:rFonts w:asciiTheme="minorHAnsi" w:hAnsiTheme="minorHAnsi" w:cstheme="minorHAnsi"/>
          <w:color w:val="201F1E"/>
          <w:shd w:val="clear" w:color="auto" w:fill="FFFFFF"/>
        </w:rPr>
        <w:t>:</w:t>
      </w:r>
    </w:p>
    <w:p w14:paraId="693CFB0F" w14:textId="77777777" w:rsidR="004C2E8F" w:rsidRPr="00980EFA" w:rsidRDefault="004C2E8F" w:rsidP="00980EFA">
      <w:pPr>
        <w:numPr>
          <w:ilvl w:val="1"/>
          <w:numId w:val="212"/>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shd w:val="clear" w:color="auto" w:fill="FFFFFF"/>
        </w:rPr>
        <w:lastRenderedPageBreak/>
        <w:t>Papierowa</w:t>
      </w:r>
      <w:r w:rsidRPr="00980EFA">
        <w:rPr>
          <w:rFonts w:asciiTheme="minorHAnsi" w:hAnsiTheme="minorHAnsi" w:cstheme="minorHAnsi"/>
          <w:color w:val="201F1E"/>
          <w:shd w:val="clear" w:color="auto" w:fill="FFFFFF"/>
        </w:rPr>
        <w:t>, która musi być dostarczona do siedziby Państwowego Funduszu Rehabilitacji Osób Niepełnosprawnych w oryginale (</w:t>
      </w:r>
      <w:r w:rsidRPr="00980EFA">
        <w:rPr>
          <w:rFonts w:asciiTheme="minorHAnsi" w:hAnsiTheme="minorHAnsi" w:cstheme="minorHAnsi"/>
        </w:rPr>
        <w:t xml:space="preserve">Państwowy Fundusz Rehabilitacji Osób Niepełnosprawnych, al. Jana Pawła II 13, 00-828 Warszawa). </w:t>
      </w:r>
    </w:p>
    <w:p w14:paraId="63786F06" w14:textId="77777777" w:rsidR="004C2E8F" w:rsidRPr="00980EFA" w:rsidRDefault="004C2E8F" w:rsidP="00980EFA">
      <w:pPr>
        <w:numPr>
          <w:ilvl w:val="1"/>
          <w:numId w:val="212"/>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rPr>
        <w:t>Elektroniczna:</w:t>
      </w:r>
    </w:p>
    <w:p w14:paraId="1E482DB2" w14:textId="77777777" w:rsidR="004C2E8F" w:rsidRPr="00980EFA" w:rsidRDefault="004C2E8F" w:rsidP="00980EFA">
      <w:pPr>
        <w:numPr>
          <w:ilvl w:val="0"/>
          <w:numId w:val="213"/>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 xml:space="preserve">przesłana za pomocą poczty elektronicznej, tzn. tylko i wyłącznie poprzez e-mail: </w:t>
      </w:r>
    </w:p>
    <w:p w14:paraId="520DCA73" w14:textId="77777777" w:rsidR="004C2E8F" w:rsidRPr="00980EFA" w:rsidRDefault="004C2E8F" w:rsidP="00980EFA">
      <w:pPr>
        <w:spacing w:before="120" w:after="120" w:line="276" w:lineRule="auto"/>
        <w:ind w:left="993"/>
        <w:rPr>
          <w:rFonts w:asciiTheme="minorHAnsi" w:hAnsiTheme="minorHAnsi" w:cstheme="minorHAnsi"/>
        </w:rPr>
      </w:pPr>
      <w:r w:rsidRPr="00980EFA">
        <w:rPr>
          <w:rFonts w:asciiTheme="minorHAnsi" w:hAnsiTheme="minorHAnsi" w:cstheme="minorHAnsi"/>
          <w:bdr w:val="none" w:sz="0" w:space="0" w:color="auto" w:frame="1"/>
        </w:rPr>
        <w:t>e-faktury@pfron.org.pl</w:t>
      </w:r>
      <w:r w:rsidRPr="00980EFA">
        <w:rPr>
          <w:rFonts w:asciiTheme="minorHAnsi" w:hAnsiTheme="minorHAnsi" w:cstheme="minorHAnsi"/>
          <w:color w:val="201F1E"/>
        </w:rPr>
        <w:t>, musi zawierać podpis kwalifikowany, podpis osoby wystawiającej fakturę,</w:t>
      </w:r>
    </w:p>
    <w:p w14:paraId="761C6DDF" w14:textId="77777777" w:rsidR="004C2E8F" w:rsidRPr="00980EFA" w:rsidRDefault="004C2E8F" w:rsidP="00980EFA">
      <w:pPr>
        <w:numPr>
          <w:ilvl w:val="0"/>
          <w:numId w:val="213"/>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w:t>
      </w:r>
      <w:r w:rsidRPr="00980EFA">
        <w:rPr>
          <w:rFonts w:asciiTheme="minorHAnsi" w:hAnsiTheme="minorHAnsi" w:cstheme="minorHAnsi"/>
        </w:rPr>
        <w:t xml:space="preserve"> Rekomendowaną przeglądarką do obsługi PEF jest Google Chrome. </w:t>
      </w:r>
    </w:p>
    <w:p w14:paraId="3BB00AE2" w14:textId="77777777" w:rsidR="004C2E8F" w:rsidRPr="00980EFA" w:rsidRDefault="004C2E8F" w:rsidP="00980EFA">
      <w:pPr>
        <w:numPr>
          <w:ilvl w:val="0"/>
          <w:numId w:val="211"/>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Podstawą wypłaty wynagrodzenia będzie prawidłowo wystawiona i dostarczona faktura po odebraniu przez Zamawiającego przedmiotu Umowy na podstawie podpisanego bez zastrzeżeń Protokołu odbioru jakościowego, o który mowa w Paragrafie 4 ust. 6, w zakresie określonym w tym Protokole. </w:t>
      </w:r>
    </w:p>
    <w:p w14:paraId="6B9E5824" w14:textId="6FBA659C" w:rsidR="004C2E8F" w:rsidRPr="00980EFA" w:rsidRDefault="004C2E8F" w:rsidP="00980EFA">
      <w:pPr>
        <w:numPr>
          <w:ilvl w:val="0"/>
          <w:numId w:val="211"/>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Wynagrodzenie płatne będzie przelewem w terminie 21 dni od dnia otrzymania przez Zamawiającego prawidłowo wystawionej faktury VAT, na rachunek bankowy Wykonawcy </w:t>
      </w:r>
      <w:r w:rsidR="0052787C" w:rsidRPr="00980EFA">
        <w:rPr>
          <w:rFonts w:asciiTheme="minorHAnsi" w:hAnsiTheme="minorHAnsi" w:cstheme="minorHAnsi"/>
        </w:rPr>
        <w:t>o numerze ……………………………………………………………………………………….………..</w:t>
      </w:r>
      <w:r w:rsidRPr="00980EFA">
        <w:rPr>
          <w:rFonts w:asciiTheme="minorHAnsi" w:hAnsiTheme="minorHAnsi" w:cstheme="minorHAnsi"/>
          <w:lang w:eastAsia="pl-PL"/>
        </w:rPr>
        <w:t xml:space="preserve">. </w:t>
      </w:r>
    </w:p>
    <w:p w14:paraId="34A84754" w14:textId="109D47AD" w:rsidR="004C2E8F" w:rsidRPr="00980EFA" w:rsidRDefault="004C2E8F" w:rsidP="00980EFA">
      <w:pPr>
        <w:numPr>
          <w:ilvl w:val="0"/>
          <w:numId w:val="211"/>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Za dzień zapłaty uważa się dzień obciążenia rachunku bankowego Zamawiającego.</w:t>
      </w:r>
      <w:r w:rsidR="0052787C" w:rsidRPr="00980EFA">
        <w:rPr>
          <w:rFonts w:asciiTheme="minorHAnsi" w:hAnsiTheme="minorHAnsi" w:cstheme="minorHAnsi"/>
          <w:lang w:eastAsia="pl-PL"/>
        </w:rPr>
        <w:t xml:space="preserve"> </w:t>
      </w:r>
      <w:r w:rsidR="0052787C" w:rsidRPr="00980EFA">
        <w:rPr>
          <w:rFonts w:asciiTheme="minorHAnsi" w:hAnsiTheme="minorHAnsi" w:cstheme="minorHAnsi"/>
        </w:rPr>
        <w:t>Za niedotrzymanie terminu zapłaty Wykonawcy przysługują odsetki ustawowe.</w:t>
      </w:r>
    </w:p>
    <w:p w14:paraId="36C52ADF" w14:textId="77777777" w:rsidR="004C2E8F" w:rsidRPr="00980EFA" w:rsidRDefault="004C2E8F" w:rsidP="00980EFA">
      <w:pPr>
        <w:numPr>
          <w:ilvl w:val="0"/>
          <w:numId w:val="211"/>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W przypadku faktury wystawionej niezgodnie z obowiązującymi przepisami lub postanowieniami niniejszej Umowy jej zapłata zostanie wstrzymana do czasu otrzymania przez Zamawiającego prawidłowo wystawionej faktury, faktury korygującej lub podpisania noty korygującej, tym samym termin płatności zostanie przesunięty odpowiednio. Wykonawcy nie przysługują roszczenia w zakresie odsetek z tytułu niedotrzymania terminu zapłaty.</w:t>
      </w:r>
    </w:p>
    <w:p w14:paraId="450A802F" w14:textId="77777777" w:rsidR="004C2E8F" w:rsidRPr="00980EFA" w:rsidRDefault="004C2E8F" w:rsidP="00980EFA">
      <w:pPr>
        <w:numPr>
          <w:ilvl w:val="0"/>
          <w:numId w:val="211"/>
        </w:numPr>
        <w:tabs>
          <w:tab w:val="left" w:pos="0"/>
        </w:tabs>
        <w:spacing w:before="120" w:after="120" w:line="276" w:lineRule="auto"/>
        <w:ind w:left="284" w:hanging="426"/>
        <w:rPr>
          <w:rFonts w:asciiTheme="minorHAnsi" w:hAnsiTheme="minorHAnsi" w:cstheme="minorHAnsi"/>
          <w:lang w:eastAsia="pl-PL"/>
        </w:rPr>
      </w:pPr>
      <w:r w:rsidRPr="00980EFA">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niewymagalnych kar umownych zastrzeżonych w niniejszej Umowie</w:t>
      </w:r>
      <w:r w:rsidRPr="00980EFA">
        <w:rPr>
          <w:rFonts w:asciiTheme="minorHAnsi" w:hAnsiTheme="minorHAnsi" w:cstheme="minorHAnsi"/>
          <w:lang w:eastAsia="pl-PL"/>
        </w:rPr>
        <w:t xml:space="preserve">. </w:t>
      </w:r>
    </w:p>
    <w:p w14:paraId="3EE45661"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lastRenderedPageBreak/>
        <w:t>Paragraf 4 Dostawa i odbiór Sprzętu</w:t>
      </w:r>
    </w:p>
    <w:p w14:paraId="58D28FC5" w14:textId="77777777" w:rsidR="004C2E8F" w:rsidRPr="00980EFA" w:rsidRDefault="004C2E8F" w:rsidP="00980EFA">
      <w:pPr>
        <w:numPr>
          <w:ilvl w:val="0"/>
          <w:numId w:val="214"/>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lang w:eastAsia="pl-PL"/>
        </w:rPr>
        <w:t>Wykonawca dostarczy Sprzęt wymieniony w Paragrafie 1 ust. 1, na koszt i ryzyko własne do siedziby PFRON wraz z rozładunkiem i przemieszczeniem do konkretnego miejsca wskazanego przez Zamawiającego.</w:t>
      </w:r>
    </w:p>
    <w:p w14:paraId="20E24BD0" w14:textId="77777777" w:rsidR="004C2E8F" w:rsidRPr="00980EFA" w:rsidRDefault="004C2E8F" w:rsidP="00980EFA">
      <w:pPr>
        <w:numPr>
          <w:ilvl w:val="0"/>
          <w:numId w:val="214"/>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zobowiązuje się do właściwego zabezpieczenia przedmiotu Umowy na czas przewozu, aby wydać go Zamawiającemu w należytym stanie. Odpowiedzialność za ewentualne szkody powstałe w trakcie dostawy ponosi Wykonawca.</w:t>
      </w:r>
    </w:p>
    <w:p w14:paraId="24833CD6" w14:textId="77777777" w:rsidR="004C2E8F" w:rsidRPr="00980EFA" w:rsidRDefault="004C2E8F" w:rsidP="00980EFA">
      <w:pPr>
        <w:numPr>
          <w:ilvl w:val="0"/>
          <w:numId w:val="21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miejscu dostawy nastąpi odbiór ilościowy Sprzętu, z udziałem przedstawiciela Wykonawcy. Odbiór ilościowy będzie polegał na sprawdzeniu ilościowym elementów dostawy, stwierdzeniu uszkodzeń mechanicznych. Wzór protokołu odbioru ilościowego stanowi Załącznik nr 3 do Umowy.  </w:t>
      </w:r>
    </w:p>
    <w:p w14:paraId="59C1A227" w14:textId="30A91084" w:rsidR="004C2E8F" w:rsidRPr="00980EFA" w:rsidRDefault="004C2E8F" w:rsidP="00980EFA">
      <w:pPr>
        <w:numPr>
          <w:ilvl w:val="0"/>
          <w:numId w:val="21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Strony ustalają, iż </w:t>
      </w:r>
      <w:r w:rsidR="005511CA" w:rsidRPr="00980EFA">
        <w:rPr>
          <w:rFonts w:asciiTheme="minorHAnsi" w:hAnsiTheme="minorHAnsi" w:cstheme="minorHAnsi"/>
          <w:noProof/>
          <w:lang w:eastAsia="pl-PL"/>
        </w:rPr>
        <w:t xml:space="preserve">dostawy będą </w:t>
      </w:r>
      <w:r w:rsidRPr="00980EFA">
        <w:rPr>
          <w:rFonts w:asciiTheme="minorHAnsi" w:hAnsiTheme="minorHAnsi" w:cstheme="minorHAnsi"/>
          <w:noProof/>
          <w:lang w:eastAsia="pl-PL"/>
        </w:rPr>
        <w:t xml:space="preserve">odbywać się w dni robocze od poniedziałku do piątku z wyłączeniem dni ustawowo wolnych od pracy w godzinach 9:00 – 14:00. Wykonawca zobowiązany jest zawiadomić o terminie dostawy pocztą elektroniczną na dane kontaktowe wskazane w </w:t>
      </w:r>
      <w:r w:rsidR="00C82F85" w:rsidRPr="00980EFA">
        <w:rPr>
          <w:rFonts w:asciiTheme="minorHAnsi" w:hAnsiTheme="minorHAnsi" w:cstheme="minorHAnsi"/>
          <w:noProof/>
          <w:lang w:eastAsia="pl-PL"/>
        </w:rPr>
        <w:t xml:space="preserve">Paragrafie 12 </w:t>
      </w:r>
      <w:r w:rsidRPr="00980EFA">
        <w:rPr>
          <w:rFonts w:asciiTheme="minorHAnsi" w:hAnsiTheme="minorHAnsi" w:cstheme="minorHAnsi"/>
          <w:noProof/>
          <w:lang w:eastAsia="pl-PL"/>
        </w:rPr>
        <w:t>ust</w:t>
      </w:r>
      <w:r w:rsidR="00C82F85" w:rsidRPr="00980EFA">
        <w:rPr>
          <w:rFonts w:asciiTheme="minorHAnsi" w:hAnsiTheme="minorHAnsi" w:cstheme="minorHAnsi"/>
          <w:noProof/>
          <w:lang w:eastAsia="pl-PL"/>
        </w:rPr>
        <w:t>.</w:t>
      </w:r>
      <w:r w:rsidRPr="00980EFA">
        <w:rPr>
          <w:rFonts w:asciiTheme="minorHAnsi" w:hAnsiTheme="minorHAnsi" w:cstheme="minorHAnsi"/>
          <w:noProof/>
          <w:lang w:eastAsia="pl-PL"/>
        </w:rPr>
        <w:t xml:space="preserve"> </w:t>
      </w:r>
      <w:r w:rsidR="00C82F85" w:rsidRPr="00980EFA">
        <w:rPr>
          <w:rFonts w:asciiTheme="minorHAnsi" w:hAnsiTheme="minorHAnsi" w:cstheme="minorHAnsi"/>
          <w:noProof/>
          <w:lang w:eastAsia="pl-PL"/>
        </w:rPr>
        <w:t>1</w:t>
      </w:r>
      <w:r w:rsidRPr="00980EFA">
        <w:rPr>
          <w:rFonts w:asciiTheme="minorHAnsi" w:hAnsiTheme="minorHAnsi" w:cstheme="minorHAnsi"/>
          <w:noProof/>
          <w:lang w:eastAsia="pl-PL"/>
        </w:rPr>
        <w:t xml:space="preserve"> z wyprzedzeniem 3 dni roboczych przed planowanym terminem dostawy.</w:t>
      </w:r>
    </w:p>
    <w:p w14:paraId="6690C186" w14:textId="5F201AED" w:rsidR="0052787C" w:rsidRPr="00980EFA" w:rsidRDefault="0052787C" w:rsidP="00980EFA">
      <w:pPr>
        <w:numPr>
          <w:ilvl w:val="0"/>
          <w:numId w:val="214"/>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Zamawiający wymaga, aby przedmiot umowy został dostarczony przez Wykonawcę w</w:t>
      </w:r>
      <w:r w:rsidR="00AD6183">
        <w:rPr>
          <w:rFonts w:asciiTheme="minorHAnsi" w:hAnsiTheme="minorHAnsi" w:cstheme="minorHAnsi"/>
          <w:noProof/>
          <w:lang w:eastAsia="pl-PL"/>
        </w:rPr>
        <w:t> </w:t>
      </w:r>
      <w:r w:rsidRPr="00980EFA">
        <w:rPr>
          <w:rFonts w:asciiTheme="minorHAnsi" w:hAnsiTheme="minorHAnsi" w:cstheme="minorHAnsi"/>
          <w:noProof/>
          <w:lang w:eastAsia="pl-PL"/>
        </w:rPr>
        <w:t>czterech równych partiach urządzeń, każda w odstępie sześciu dni kalendarzowych od poprzedzającej dostawy.</w:t>
      </w:r>
    </w:p>
    <w:p w14:paraId="747685C9" w14:textId="6C626A4D" w:rsidR="004C2E8F" w:rsidRDefault="004C2E8F" w:rsidP="00980EFA">
      <w:pPr>
        <w:numPr>
          <w:ilvl w:val="0"/>
          <w:numId w:val="21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Zamawiajacy w terminie 5 dni roboczych od dnia podpisania protokołu odbioru ilościowego </w:t>
      </w:r>
      <w:r w:rsidR="0052787C" w:rsidRPr="00980EFA">
        <w:rPr>
          <w:rFonts w:asciiTheme="minorHAnsi" w:hAnsiTheme="minorHAnsi" w:cstheme="minorHAnsi"/>
          <w:noProof/>
          <w:lang w:eastAsia="pl-PL"/>
        </w:rPr>
        <w:t xml:space="preserve">danej partii Sprzętu </w:t>
      </w:r>
      <w:r w:rsidRPr="00980EFA">
        <w:rPr>
          <w:rFonts w:asciiTheme="minorHAnsi" w:hAnsiTheme="minorHAnsi" w:cstheme="minorHAnsi"/>
          <w:noProof/>
          <w:lang w:eastAsia="pl-PL"/>
        </w:rPr>
        <w:t xml:space="preserve">dokona </w:t>
      </w:r>
      <w:r w:rsidR="0052787C" w:rsidRPr="00980EFA">
        <w:rPr>
          <w:rFonts w:asciiTheme="minorHAnsi" w:hAnsiTheme="minorHAnsi" w:cstheme="minorHAnsi"/>
          <w:noProof/>
          <w:lang w:eastAsia="pl-PL"/>
        </w:rPr>
        <w:t xml:space="preserve">jej </w:t>
      </w:r>
      <w:r w:rsidRPr="00980EFA">
        <w:rPr>
          <w:rFonts w:asciiTheme="minorHAnsi" w:hAnsiTheme="minorHAnsi" w:cstheme="minorHAnsi"/>
          <w:noProof/>
          <w:lang w:eastAsia="pl-PL"/>
        </w:rPr>
        <w:t xml:space="preserve">odbioru jakościowego. </w:t>
      </w:r>
    </w:p>
    <w:p w14:paraId="16950E47" w14:textId="4DFAF30A" w:rsidR="00A8412F" w:rsidRPr="00A8412F" w:rsidRDefault="00A8412F" w:rsidP="00A8412F">
      <w:pPr>
        <w:numPr>
          <w:ilvl w:val="0"/>
          <w:numId w:val="214"/>
        </w:numPr>
        <w:overflowPunct w:val="0"/>
        <w:autoSpaceDE w:val="0"/>
        <w:autoSpaceDN w:val="0"/>
        <w:spacing w:before="120" w:after="120" w:line="276" w:lineRule="auto"/>
        <w:rPr>
          <w:rFonts w:asciiTheme="minorHAnsi" w:hAnsiTheme="minorHAnsi" w:cstheme="minorHAnsi"/>
          <w:noProof/>
          <w:lang w:eastAsia="pl-PL"/>
        </w:rPr>
      </w:pPr>
      <w:r>
        <w:rPr>
          <w:rFonts w:asciiTheme="minorHAnsi" w:hAnsiTheme="minorHAnsi" w:cstheme="minorHAnsi"/>
          <w:noProof/>
          <w:lang w:eastAsia="pl-PL"/>
        </w:rPr>
        <w:t>Zamawiający zastrzega sobie prawo do jednorazowego przedłużenia terminu podpisania protokołu odbioru jakościowego, nie dłużej niż o 10 dni. W przypadku pojawienia się konieczności wydłużenia powyższego terminu Zamawiający poinformuje Wykonawcę</w:t>
      </w:r>
      <w:r w:rsidR="00AD6183">
        <w:rPr>
          <w:rFonts w:asciiTheme="minorHAnsi" w:hAnsiTheme="minorHAnsi" w:cstheme="minorHAnsi"/>
          <w:noProof/>
          <w:lang w:eastAsia="pl-PL"/>
        </w:rPr>
        <w:t>.</w:t>
      </w:r>
    </w:p>
    <w:p w14:paraId="01F76523" w14:textId="60EB638E" w:rsidR="004C2E8F" w:rsidRPr="00980EFA" w:rsidRDefault="004C2E8F" w:rsidP="00980EFA">
      <w:pPr>
        <w:numPr>
          <w:ilvl w:val="0"/>
          <w:numId w:val="21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który nie przejdzie odbioru jakościowego zostanie zastąpiony przez Wykonawcę nowym Sprzętem takiego samego modelu, o tych samych parametrach w terminie 3 dni roboczych nie przedłużających ostatecznego terminu realizacji Umowy. Ponowny odbiór jakościowy będzie polegał na stwierdzeniu zgodności Sprzętu z wymaganiami przewidzianymi w Umowie i powtórzeniu procedury jakościowej o której mowa w ust. </w:t>
      </w:r>
      <w:r w:rsidR="0052787C" w:rsidRPr="00980EFA">
        <w:rPr>
          <w:rFonts w:asciiTheme="minorHAnsi" w:hAnsiTheme="minorHAnsi" w:cstheme="minorHAnsi"/>
          <w:noProof/>
          <w:lang w:eastAsia="pl-PL"/>
        </w:rPr>
        <w:t>6</w:t>
      </w:r>
      <w:r w:rsidRPr="00980EFA">
        <w:rPr>
          <w:rFonts w:asciiTheme="minorHAnsi" w:hAnsiTheme="minorHAnsi" w:cstheme="minorHAnsi"/>
          <w:noProof/>
          <w:lang w:eastAsia="pl-PL"/>
        </w:rPr>
        <w:t xml:space="preserve">. </w:t>
      </w:r>
    </w:p>
    <w:p w14:paraId="0AEF9F99" w14:textId="77777777" w:rsidR="004C2E8F" w:rsidRPr="00980EFA" w:rsidRDefault="004C2E8F" w:rsidP="00980EFA">
      <w:pPr>
        <w:numPr>
          <w:ilvl w:val="0"/>
          <w:numId w:val="21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Dokonanie bez zastrzerzeń odbioru jakościowego Sprzętu zostanie potwierdzone Protokołem odbioru jakościowego podpisanym przez przedstawicieli stron. Wzór Protokołu odbioru jakościowego stanowi Załącznik nr 4 do Umowy.</w:t>
      </w:r>
    </w:p>
    <w:p w14:paraId="47FC0B73"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lastRenderedPageBreak/>
        <w:t>Paragraf 5 Podwykonawstwo</w:t>
      </w:r>
    </w:p>
    <w:p w14:paraId="2B5017D7" w14:textId="77777777" w:rsidR="004C2E8F" w:rsidRPr="00980EFA" w:rsidRDefault="004C2E8F" w:rsidP="00980EFA">
      <w:pPr>
        <w:numPr>
          <w:ilvl w:val="0"/>
          <w:numId w:val="217"/>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Wykonawca może powierzyć wykonanie części zamówienia Podwykonawcy.</w:t>
      </w:r>
    </w:p>
    <w:p w14:paraId="3AAF5D83"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rPr>
        <w:t xml:space="preserve">W trakcie realizacji Umowy Wykonawca może zmieniać/wprowadzać Podwykonawców pod warunkiem poinformowania Zamawiającego na 3 dni przed powierzeniem Podwykonawcy części zamówienia do realizacji. </w:t>
      </w:r>
    </w:p>
    <w:p w14:paraId="74A32C39"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2E48B68"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Zmiana, o której mowa w ust. 3  nie wymagają aneksu, a jedynie zgody Zamawiającego wyrażonej w formie pisemnej pod rygorem nieważności.</w:t>
      </w:r>
    </w:p>
    <w:p w14:paraId="04C4E2A3"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Wykonawca przedstawi Zamawiającemu listę Podwykonawców, z którymi będzie współpracował podczas realizacji niniejszej Umowy w dniu zawarcia Umowy. </w:t>
      </w:r>
    </w:p>
    <w:p w14:paraId="10373021"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303E1C35"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jest odpowiedzialny za działania, uchybienia i zaniedbania Podwykonawcy (zawinione i niezawinione), a także za negatywne skutki ich działalności, w takim stopniu jakby to były działania lub zaniechania własne.</w:t>
      </w:r>
    </w:p>
    <w:p w14:paraId="59CCFC43" w14:textId="77777777" w:rsidR="004C2E8F" w:rsidRPr="00980EFA" w:rsidRDefault="004C2E8F" w:rsidP="00980EFA">
      <w:pPr>
        <w:numPr>
          <w:ilvl w:val="0"/>
          <w:numId w:val="217"/>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3611D12D" w14:textId="77777777" w:rsidR="004C2E8F" w:rsidRPr="00980EFA" w:rsidRDefault="004C2E8F" w:rsidP="00980EFA">
      <w:pPr>
        <w:keepNext/>
        <w:spacing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6 Kary umowne</w:t>
      </w:r>
    </w:p>
    <w:p w14:paraId="64926D0F" w14:textId="77777777" w:rsidR="004C2E8F" w:rsidRPr="00980EFA" w:rsidRDefault="004C2E8F" w:rsidP="00980EFA">
      <w:pPr>
        <w:numPr>
          <w:ilvl w:val="0"/>
          <w:numId w:val="21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terminu określonego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2 ust. 1, Wykonawca zapłaci Zamawiajacemu karę w wysokosci 5% wartości brutto niedostarczonego Sprzętu za każdy dzień zwłoki.</w:t>
      </w:r>
    </w:p>
    <w:p w14:paraId="606EBDC0" w14:textId="77777777" w:rsidR="004C2E8F" w:rsidRPr="00980EFA" w:rsidRDefault="004C2E8F" w:rsidP="00980EFA">
      <w:pPr>
        <w:numPr>
          <w:ilvl w:val="0"/>
          <w:numId w:val="21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niedotrzymania terminów: usunięcia awarii, wady, bądź usterki Sprzętu lub niedostarczenie Sprzętu zastępczego, o których mowa w Paragrafie 8 ust. 3 Wykonawca zapłaci Zamawiajacemu karę za każdą sztukę niedostarczonego Sprzętu w wysokosci 200 zł brutto (słownie: dwustu złotych brutto) za każdy dzień zwłoki.</w:t>
      </w:r>
    </w:p>
    <w:p w14:paraId="13725EC5" w14:textId="77777777" w:rsidR="004C2E8F" w:rsidRPr="00980EFA" w:rsidRDefault="004C2E8F" w:rsidP="00980EFA">
      <w:pPr>
        <w:numPr>
          <w:ilvl w:val="0"/>
          <w:numId w:val="21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lastRenderedPageBreak/>
        <w:t>W przypadku niedotrzymania terminu wymiany wadliwego Sprzętu na nowy, o którym mowa w Paragrafie 8 ust. 8 i 9 Wykonawca zapłaci Zamawiajacemu karę za każdą sztukę niedostarczonego Sprzętu w wysokosci 200 zł brutto (słownie: dwustu złotych brutto) za każdy dzień zwłoki.</w:t>
      </w:r>
    </w:p>
    <w:p w14:paraId="25AA7440" w14:textId="7CF3D0C4" w:rsidR="004C2E8F" w:rsidRPr="00980EFA" w:rsidRDefault="004C2E8F" w:rsidP="00980EFA">
      <w:pPr>
        <w:numPr>
          <w:ilvl w:val="0"/>
          <w:numId w:val="21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termiu, o którym mowa w Paragrafie 4 ust. </w:t>
      </w:r>
      <w:r w:rsidR="008F3CB8" w:rsidRPr="00980EFA">
        <w:rPr>
          <w:rFonts w:asciiTheme="minorHAnsi" w:hAnsiTheme="minorHAnsi" w:cstheme="minorHAnsi"/>
          <w:noProof/>
          <w:lang w:eastAsia="pl-PL"/>
        </w:rPr>
        <w:t xml:space="preserve">7 </w:t>
      </w:r>
      <w:r w:rsidRPr="00980EFA">
        <w:rPr>
          <w:rFonts w:asciiTheme="minorHAnsi" w:hAnsiTheme="minorHAnsi" w:cstheme="minorHAnsi"/>
          <w:noProof/>
          <w:lang w:eastAsia="pl-PL"/>
        </w:rPr>
        <w:t xml:space="preserve">Wykonawca zapłaci Zamawiajacemu karę w wysokosci 5% wartości brutto od każdej sztuki niedostarczonego Sprzętu za każdy dzień zwłoki. </w:t>
      </w:r>
    </w:p>
    <w:p w14:paraId="173A7612" w14:textId="77777777" w:rsidR="004C2E8F" w:rsidRPr="00980EFA" w:rsidRDefault="004C2E8F" w:rsidP="00980EFA">
      <w:pPr>
        <w:numPr>
          <w:ilvl w:val="0"/>
          <w:numId w:val="21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odstąpienia od Umowy przez Zamawiajacego z przyczyn leżących po stronie Wykonawcy, Wykonawca zapłaci Zamawiającemu karę umowną w wysokości 10% wartości brutto Umowy, o ktorej mowa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3 ust. 1</w:t>
      </w:r>
    </w:p>
    <w:p w14:paraId="38D05A92" w14:textId="77777777" w:rsidR="004C2E8F" w:rsidRPr="00980EFA" w:rsidRDefault="004C2E8F" w:rsidP="00980EFA">
      <w:pPr>
        <w:numPr>
          <w:ilvl w:val="0"/>
          <w:numId w:val="218"/>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Zamawiający zapłaci Wykonawcy karę umowną z tytułu odstąpienia od niniejszej Umowy z przyczyn leżących po stronie Zamawiającego w wysokości 10% wartości brutto Umowy.</w:t>
      </w:r>
    </w:p>
    <w:p w14:paraId="3393054D" w14:textId="77777777" w:rsidR="00FF4045" w:rsidRPr="00980EFA" w:rsidRDefault="00FF4045" w:rsidP="00980EFA">
      <w:pPr>
        <w:numPr>
          <w:ilvl w:val="0"/>
          <w:numId w:val="218"/>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gdy awaryjność Sprzętu, o którym mowa w Paragrafie 1 w okresie 3 lat od dnia podpisania ostatniego Protokołu odbioru jakościowego przez Strony Umowy bez zastrzeżeń przekroczy 50 % sztuk sprzętu określonego w Tabelach Załącznika nr 1 do Umowy w sposób następujący:</w:t>
      </w:r>
    </w:p>
    <w:p w14:paraId="2A3F26E0" w14:textId="77777777" w:rsidR="00FF4045" w:rsidRPr="00980EFA" w:rsidRDefault="00FF4045" w:rsidP="00980EFA">
      <w:pPr>
        <w:numPr>
          <w:ilvl w:val="1"/>
          <w:numId w:val="218"/>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1 awarii ulegnie minimum 201 sztuk,</w:t>
      </w:r>
    </w:p>
    <w:p w14:paraId="53C3394A" w14:textId="0034E556" w:rsidR="00FF4045" w:rsidRPr="00980EFA" w:rsidRDefault="00FF4045" w:rsidP="00980EFA">
      <w:pPr>
        <w:numPr>
          <w:ilvl w:val="1"/>
          <w:numId w:val="218"/>
        </w:numPr>
        <w:spacing w:before="120" w:after="120" w:line="276" w:lineRule="auto"/>
        <w:ind w:left="851"/>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2 awarii ulegnie minimum 3 sztuki,</w:t>
      </w:r>
    </w:p>
    <w:p w14:paraId="0379A487" w14:textId="77777777" w:rsidR="00FF4045" w:rsidRPr="00980EFA" w:rsidRDefault="00FF4045" w:rsidP="00980EFA">
      <w:pPr>
        <w:spacing w:before="120" w:after="120" w:line="276" w:lineRule="auto"/>
        <w:ind w:left="360"/>
        <w:rPr>
          <w:rFonts w:asciiTheme="minorHAnsi" w:hAnsiTheme="minorHAnsi" w:cstheme="minorHAnsi"/>
          <w:noProof/>
          <w:lang w:eastAsia="pl-PL"/>
        </w:rPr>
      </w:pPr>
      <w:r w:rsidRPr="00980EFA">
        <w:rPr>
          <w:rFonts w:asciiTheme="minorHAnsi" w:hAnsiTheme="minorHAnsi" w:cstheme="minorHAnsi"/>
          <w:noProof/>
          <w:lang w:eastAsia="pl-PL"/>
        </w:rPr>
        <w:t>Wykonawca zapłaci Zamawiającemu karę umowną w wysokości 10% wartości brutto Umowy, o której mowa w Paragrafie 3 ust. 1. Limit procentowy odnosi się do ogólnej ilości uszkodzonego Sprzętu (sumy sztuk uszkodzonego Sprzętu), a nie do ogólnej liczby zgłaszanych awarii. Awarie w ramach zgłaszanego Sprzętu w danej Tabeli Załącznika nr 1 nie sumują się na potrzeby ustalenia kary umownej.</w:t>
      </w:r>
    </w:p>
    <w:p w14:paraId="6CA97DF2" w14:textId="77777777" w:rsidR="00FF4045" w:rsidRPr="00980EFA" w:rsidRDefault="00FF4045" w:rsidP="00980EFA">
      <w:pPr>
        <w:numPr>
          <w:ilvl w:val="0"/>
          <w:numId w:val="218"/>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wystąpienia awarii, wady, bądź usterki seryjnej tych samych elementów lub podzespołów w określonej poniżej ilości sztuk sprzętu:</w:t>
      </w:r>
    </w:p>
    <w:p w14:paraId="38FC7EAC" w14:textId="77777777" w:rsidR="00FF4045" w:rsidRPr="00980EFA" w:rsidRDefault="00FF4045" w:rsidP="00980EFA">
      <w:pPr>
        <w:numPr>
          <w:ilvl w:val="1"/>
          <w:numId w:val="218"/>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sprzętu określonego w Tabeli nr 1 awaria, wada, bądź usterka seryjna tych samych elementów lub podzespołów wystąpi w minimum 41 sztukach,</w:t>
      </w:r>
    </w:p>
    <w:p w14:paraId="7FBBFD0A" w14:textId="310F74B1" w:rsidR="00FF4045" w:rsidRPr="00980EFA" w:rsidRDefault="00FF4045" w:rsidP="00980EFA">
      <w:pPr>
        <w:numPr>
          <w:ilvl w:val="1"/>
          <w:numId w:val="218"/>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sprzętu określonego w Tabeli nr 2 awaria, wada, bądź usterka seryjna tych samych elementów lub podzespołów wystąpi w minimum 2 sztukach, </w:t>
      </w:r>
    </w:p>
    <w:p w14:paraId="69E773B3" w14:textId="77777777" w:rsidR="00FF4045" w:rsidRPr="00980EFA" w:rsidRDefault="00FF4045" w:rsidP="00980EFA">
      <w:pPr>
        <w:spacing w:before="120" w:after="120" w:line="276" w:lineRule="auto"/>
        <w:ind w:left="360"/>
        <w:rPr>
          <w:rFonts w:asciiTheme="minorHAnsi" w:hAnsiTheme="minorHAnsi" w:cstheme="minorHAnsi"/>
          <w:noProof/>
          <w:lang w:eastAsia="pl-PL"/>
        </w:rPr>
      </w:pPr>
      <w:r w:rsidRPr="00980EFA">
        <w:rPr>
          <w:rFonts w:asciiTheme="minorHAnsi" w:hAnsiTheme="minorHAnsi" w:cstheme="minorHAnsi"/>
          <w:noProof/>
          <w:lang w:eastAsia="pl-PL"/>
        </w:rPr>
        <w:t>Wykonawca zobowiązany jest na żądanie Zamawiającego do wymiany tego elementu lub podzespołu na swój koszt w całej zaoferowanej dostawie.</w:t>
      </w:r>
    </w:p>
    <w:p w14:paraId="4767FCB6" w14:textId="5A9F5E18" w:rsidR="004C2E8F" w:rsidRPr="00980EFA" w:rsidRDefault="004C2E8F" w:rsidP="00980EFA">
      <w:pPr>
        <w:numPr>
          <w:ilvl w:val="0"/>
          <w:numId w:val="218"/>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lastRenderedPageBreak/>
        <w:t>Łączna maksymalna wysokość kar umownych, których mogą dochodzić Strony wynosi nie więcej niż 30% brutto wynagrodzenia należnego Wykonawcy za wykonanie przedmiotu Umowy wskazanego w Paragrafie 3 ust. 1.</w:t>
      </w:r>
    </w:p>
    <w:p w14:paraId="7B56AC07" w14:textId="77777777" w:rsidR="004C2E8F" w:rsidRPr="00980EFA" w:rsidRDefault="004C2E8F" w:rsidP="00980EFA">
      <w:pPr>
        <w:numPr>
          <w:ilvl w:val="0"/>
          <w:numId w:val="218"/>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Zamawiający zastrzega sobie możliwość dochodzenia na zasadach ogólnych odszkodowania przewyższajacego kary umowne.</w:t>
      </w:r>
    </w:p>
    <w:p w14:paraId="4712878C" w14:textId="77777777" w:rsidR="004C2E8F" w:rsidRPr="00980EFA" w:rsidRDefault="004C2E8F" w:rsidP="00980EFA">
      <w:pPr>
        <w:numPr>
          <w:ilvl w:val="0"/>
          <w:numId w:val="218"/>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o których mowa w niniejszym paragrafie mogą być dochodzone niezależnie od siebie.</w:t>
      </w:r>
    </w:p>
    <w:p w14:paraId="2CE6DB34" w14:textId="77777777" w:rsidR="004C2E8F" w:rsidRPr="00980EFA" w:rsidRDefault="004C2E8F" w:rsidP="00980EFA">
      <w:pPr>
        <w:numPr>
          <w:ilvl w:val="0"/>
          <w:numId w:val="218"/>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będą płatne przez Wykonawcę w terminie 7 dni, licząc od dnia dostarczenia Wykonawcy wezwania do zapłaty/noty księgowej, przelewem na rachunek bankowy Zamawiającego wskazany w wezwaniu do zapłaty/nocie księgowej. W przypadku niedokonania zapłaty kary umownej we wskazanym terminie może być ona również wyegzekwowana poprzez potrącanie z wynagrodzenia należnego Wykonawcy, na co Wykonawca wyraża zgodę i do czego upoważnia Zamawiającego bez potrzeby uzyskiwania pisemnego potwierdzenia.</w:t>
      </w:r>
    </w:p>
    <w:p w14:paraId="174D85FB"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7 Zabezpieczenie należytego wykonania Umowy</w:t>
      </w:r>
    </w:p>
    <w:p w14:paraId="1419A5EF" w14:textId="77777777" w:rsidR="004C2E8F" w:rsidRPr="00980EFA" w:rsidRDefault="004C2E8F" w:rsidP="00980EFA">
      <w:pPr>
        <w:numPr>
          <w:ilvl w:val="0"/>
          <w:numId w:val="219"/>
        </w:numPr>
        <w:tabs>
          <w:tab w:val="num" w:pos="1800"/>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 Zabezpieczenie należytego wykonania Umowy w wysokości .............................zł, co stanowi 5 % kwoty brutto, o której mowa w Paragrafie 3 ust. 1 Umowy Wykonawca zabezpieczenie wniósł w formie ....................................................................... przed podpisaniem Umowy.</w:t>
      </w:r>
    </w:p>
    <w:p w14:paraId="36FF7AB2" w14:textId="77777777" w:rsidR="004C2E8F" w:rsidRPr="00980EFA" w:rsidRDefault="004C2E8F" w:rsidP="00980EFA">
      <w:pPr>
        <w:numPr>
          <w:ilvl w:val="0"/>
          <w:numId w:val="219"/>
        </w:numPr>
        <w:tabs>
          <w:tab w:val="num" w:pos="1800"/>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Wniesione zabezpieczenie należytego wykonania Umowy przeznaczone jest na zabezpieczenie roszczeń z tytułu niewykonania lub nienależytego wykonania niniejszej Umowy, w szczególności pokrycia kar umownych.</w:t>
      </w:r>
    </w:p>
    <w:p w14:paraId="0212D356" w14:textId="77777777" w:rsidR="004C2E8F" w:rsidRPr="00980EFA" w:rsidRDefault="004C2E8F" w:rsidP="00980EFA">
      <w:pPr>
        <w:numPr>
          <w:ilvl w:val="0"/>
          <w:numId w:val="219"/>
        </w:numPr>
        <w:tabs>
          <w:tab w:val="num" w:pos="1800"/>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w:t>
      </w:r>
    </w:p>
    <w:p w14:paraId="27424776" w14:textId="77777777" w:rsidR="004C2E8F" w:rsidRPr="00980EFA" w:rsidRDefault="004C2E8F" w:rsidP="00980EFA">
      <w:pPr>
        <w:numPr>
          <w:ilvl w:val="0"/>
          <w:numId w:val="219"/>
        </w:numPr>
        <w:tabs>
          <w:tab w:val="num" w:pos="1800"/>
        </w:tabs>
        <w:spacing w:before="120" w:after="120" w:line="276" w:lineRule="auto"/>
        <w:rPr>
          <w:rFonts w:asciiTheme="minorHAnsi" w:hAnsiTheme="minorHAnsi" w:cstheme="minorHAnsi"/>
          <w:lang w:eastAsia="pl-PL"/>
        </w:rPr>
      </w:pPr>
      <w:r w:rsidRPr="00980EFA">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 </w:t>
      </w:r>
    </w:p>
    <w:p w14:paraId="34BC3CB5" w14:textId="77777777" w:rsidR="004C2E8F" w:rsidRPr="00980EFA" w:rsidRDefault="004C2E8F" w:rsidP="00980EFA">
      <w:pPr>
        <w:numPr>
          <w:ilvl w:val="0"/>
          <w:numId w:val="219"/>
        </w:numPr>
        <w:tabs>
          <w:tab w:val="num" w:pos="1800"/>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Zabezpieczenie należytego wykonania Umowy będzie zwrócone Wykonawcy w terminach i wysokościach jak niżej:</w:t>
      </w:r>
    </w:p>
    <w:p w14:paraId="3471B722" w14:textId="77777777" w:rsidR="004C2E8F" w:rsidRPr="00980EFA" w:rsidRDefault="004C2E8F" w:rsidP="00980EFA">
      <w:pPr>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lastRenderedPageBreak/>
        <w:t>1)</w:t>
      </w:r>
      <w:r w:rsidRPr="00980EFA">
        <w:rPr>
          <w:rFonts w:asciiTheme="minorHAnsi" w:hAnsiTheme="minorHAnsi" w:cstheme="minorHAnsi"/>
          <w:lang w:eastAsia="pl-PL"/>
        </w:rPr>
        <w:tab/>
        <w:t xml:space="preserve">70% kwoty zabezpieczenia w terminie 30 dni od dnia wykonania Umowy i uznania przez Zamawiającego za należycie wykonane, tj. od dnia zrealizowania przedmiotu Umowy. </w:t>
      </w:r>
    </w:p>
    <w:p w14:paraId="098B62DB" w14:textId="77777777" w:rsidR="004C2E8F" w:rsidRPr="00980EFA" w:rsidRDefault="004C2E8F" w:rsidP="00980EFA">
      <w:pPr>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2)</w:t>
      </w:r>
      <w:r w:rsidRPr="00980EFA">
        <w:rPr>
          <w:rFonts w:asciiTheme="minorHAnsi" w:hAnsiTheme="minorHAnsi" w:cstheme="minorHAnsi"/>
          <w:lang w:eastAsia="pl-PL"/>
        </w:rPr>
        <w:tab/>
        <w:t>pozostałe 30% kwoty zabezpieczenia w terminie 15 dni po upływie okresu rękojmi za wady</w:t>
      </w:r>
      <w:r w:rsidRPr="00980EFA">
        <w:rPr>
          <w:rFonts w:asciiTheme="minorHAnsi" w:hAnsiTheme="minorHAnsi" w:cstheme="minorHAnsi"/>
        </w:rPr>
        <w:t xml:space="preserve"> </w:t>
      </w:r>
      <w:r w:rsidRPr="00980EFA">
        <w:rPr>
          <w:rFonts w:asciiTheme="minorHAnsi" w:hAnsiTheme="minorHAnsi" w:cstheme="minorHAnsi"/>
          <w:lang w:eastAsia="pl-PL"/>
        </w:rPr>
        <w:t>lub gwarancji.</w:t>
      </w:r>
    </w:p>
    <w:p w14:paraId="3E84606F"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8 Gwarancja i rękojmia</w:t>
      </w:r>
    </w:p>
    <w:p w14:paraId="77746993" w14:textId="77777777" w:rsidR="004C2E8F" w:rsidRPr="00980EFA" w:rsidRDefault="004C2E8F" w:rsidP="00980EFA">
      <w:pPr>
        <w:keepNext/>
        <w:numPr>
          <w:ilvl w:val="0"/>
          <w:numId w:val="22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Okres gwarancji na Sprzęt wynosi 3 lata, przy czym bieg okresu gwarancji liczy się od dnia podpisania Protokołu odbioru jakościowego przez Strony bez zastrzeżeń, stanowiącego załacznik nr 4 do Umowy. </w:t>
      </w:r>
    </w:p>
    <w:p w14:paraId="480311C8"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Zgłoszenie awarii, wady, bądź usterki Sprzętu w dniach od poniedziałku do piątku w godzinach 8:00 do</w:t>
      </w:r>
      <w:r w:rsidRPr="00980EFA">
        <w:rPr>
          <w:rFonts w:asciiTheme="minorHAnsi" w:hAnsiTheme="minorHAnsi" w:cstheme="minorHAnsi"/>
        </w:rPr>
        <w:t> </w:t>
      </w:r>
      <w:r w:rsidRPr="00980EFA">
        <w:rPr>
          <w:rFonts w:asciiTheme="minorHAnsi" w:hAnsiTheme="minorHAnsi" w:cstheme="minorHAnsi"/>
          <w:noProof/>
          <w:lang w:eastAsia="pl-PL"/>
        </w:rPr>
        <w:t>16:00 telefoniczne na numer ……………………….….................................…, …………….…….……….. lub e-mailem………………………………………………..</w:t>
      </w:r>
    </w:p>
    <w:p w14:paraId="38CDF65B"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Wykonawca zobowiązuje się do usunięcia awarii, wady, bądź usterki Sprzętu lub dostarczenia ubezpieczonego od uszkodzeń mechanicznych i zdarzeń losowych Sprzętu zastępczego (każdorazowo na wezwanie Zamawiającego) w terminie nie dłuższym niż do końca następnego dnia roboczego od wysłania zgłoszenia o awarii, wady, bądź usterki przez Zamawiającego o uszkodzeniach lub niesprawności Sprzętu. W przypadku dostarczenia Sprzętu zastępczego, Strony ustalają, że termin usunięcia awarii, wady, bądź usterki nie może być dłuższy niż 21 dni od ww. zgłoszenia. </w:t>
      </w:r>
    </w:p>
    <w:p w14:paraId="5070CC96"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zastępczy, o którym mowa w ust. 3 musi być o parametrach nie gorszych od uszkodzonego oraz umożliwiający pracę przy stanowiskach komputerowych Zamawiajacego. </w:t>
      </w:r>
    </w:p>
    <w:p w14:paraId="126573EE"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Serwis gwarancyjny świadczony będzie w miejscu używania Sprzętu, chyba że ze względu na rodzaj uszkodzenia konieczna będzie naprawa w innym miejscu.</w:t>
      </w:r>
    </w:p>
    <w:p w14:paraId="591D3858"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przypadku dokonania naprawy w innym miejscu niż miejsce używania Sprzętu koszt i odpowiedzialność za jego transport przejmuje na siebie Wykonawca od chwili wydania wadliwego Sprzętu do chwili jego odbioru przez upoważnionego pracownika Zamawiającego. </w:t>
      </w:r>
    </w:p>
    <w:p w14:paraId="51075B5D"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Serwis będzie świadczony przez Autoryzowanego Partnera Serwisowego producenta Sprzętu lub przez Producenta, który posiada certyfikat ISO 9001 lub równoważny w zakresie świadczenia serwisu.</w:t>
      </w:r>
    </w:p>
    <w:p w14:paraId="2248DEFF" w14:textId="77777777" w:rsidR="004C2E8F" w:rsidRPr="00980EFA" w:rsidRDefault="004C2E8F" w:rsidP="00980EFA">
      <w:pPr>
        <w:numPr>
          <w:ilvl w:val="0"/>
          <w:numId w:val="220"/>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W przypadku niewykonania naprawy Wykonawca zobowiązuje się do wymiany wadliwego Sprzętu na nowy, wolny od wad w terminie 21 dni od dnia otrzymania zgłoszenia o awarii, wady, bądź usterki.</w:t>
      </w:r>
    </w:p>
    <w:p w14:paraId="609F98CD" w14:textId="77777777" w:rsidR="004C2E8F" w:rsidRPr="00980EFA" w:rsidRDefault="004C2E8F" w:rsidP="00980EFA">
      <w:pPr>
        <w:numPr>
          <w:ilvl w:val="0"/>
          <w:numId w:val="220"/>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lastRenderedPageBreak/>
        <w:t>W przypadku trzykrotnej udokumentowanej pisemnie awarii, wady, bądź usterki Sprzętu Wykonawca zobowiązuje się do wymiany niesprawnego Sprzętu na nowy, wolny od wad, w termienie 3 dni od dnia otrzymania zgłoszenia.</w:t>
      </w:r>
    </w:p>
    <w:p w14:paraId="65B5EB34" w14:textId="77777777" w:rsidR="004C2E8F" w:rsidRPr="00980EFA" w:rsidRDefault="004C2E8F" w:rsidP="00980EFA">
      <w:pPr>
        <w:numPr>
          <w:ilvl w:val="0"/>
          <w:numId w:val="220"/>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W przypadku wymiany Sprzętu na nowy, wolny od wad, o parametrach nie gorszych od wymienianego Sprzętu, okres gwarancyjny biegnie na nowo od dnia dostarczenia i uruchomienia prawidłowego Sprzętu, co zostanie potwierdzone podpisanym bez zastrzeżeń Protokołem odbioru jakościowego.</w:t>
      </w:r>
    </w:p>
    <w:p w14:paraId="0F0D17F7" w14:textId="77777777" w:rsidR="004C2E8F" w:rsidRPr="00980EFA" w:rsidRDefault="004C2E8F" w:rsidP="00980EFA">
      <w:pPr>
        <w:numPr>
          <w:ilvl w:val="0"/>
          <w:numId w:val="220"/>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Fakt awarii, naprawy lub ewentualnej wymiany sprzętu na nowy będzie każdorazowo odnotowany w dokumencie gwarancyjnyum.</w:t>
      </w:r>
    </w:p>
    <w:p w14:paraId="045D0BB1" w14:textId="77777777" w:rsidR="004C2E8F" w:rsidRPr="00980EFA" w:rsidRDefault="004C2E8F" w:rsidP="00980EFA">
      <w:pPr>
        <w:numPr>
          <w:ilvl w:val="0"/>
          <w:numId w:val="220"/>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 xml:space="preserve">Niezależnie od uprawnień wynikających z udzielonej gwarancji Zamawiającemu przysługują uprawnienia wynikające z rękojmi zgodnie z przepisami Kodeksu cywilnego, z zastrzeżeniem że bieg terminu rękojmi rozpoczyna się w dniu podpisania </w:t>
      </w:r>
      <w:r w:rsidRPr="00980EFA">
        <w:rPr>
          <w:rFonts w:asciiTheme="minorHAnsi" w:hAnsiTheme="minorHAnsi" w:cstheme="minorHAnsi"/>
          <w:lang w:eastAsia="pl-PL"/>
        </w:rPr>
        <w:t>ostatniego</w:t>
      </w:r>
      <w:r w:rsidRPr="00980EFA">
        <w:rPr>
          <w:rFonts w:asciiTheme="minorHAnsi" w:hAnsiTheme="minorHAnsi" w:cstheme="minorHAnsi"/>
          <w:noProof/>
          <w:lang w:eastAsia="pl-PL"/>
        </w:rPr>
        <w:t xml:space="preserve"> Protokołu odbioru jakościowego i trwa 3 lata.</w:t>
      </w:r>
    </w:p>
    <w:p w14:paraId="0096382E" w14:textId="77777777" w:rsidR="004C2E8F" w:rsidRPr="00980EFA" w:rsidRDefault="004C2E8F" w:rsidP="00980EFA">
      <w:pPr>
        <w:numPr>
          <w:ilvl w:val="0"/>
          <w:numId w:val="220"/>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Protokół odbioru jakościowego podpisany przez Zamawiającego bez uwag stanowi dokument gwarancyjny bez konieczności składania dodatkowego dokumentu na okoliczność udzielenia gwarancji.</w:t>
      </w:r>
    </w:p>
    <w:p w14:paraId="00F7BD00"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9 Odstąpienie od Umowy</w:t>
      </w:r>
    </w:p>
    <w:p w14:paraId="3B1A595E" w14:textId="77777777" w:rsidR="004C2E8F" w:rsidRPr="00980EFA" w:rsidRDefault="004C2E8F" w:rsidP="00980EFA">
      <w:pPr>
        <w:keepNext/>
        <w:numPr>
          <w:ilvl w:val="0"/>
          <w:numId w:val="221"/>
        </w:numPr>
        <w:autoSpaceDE w:val="0"/>
        <w:autoSpaceDN w:val="0"/>
        <w:adjustRightInd w:val="0"/>
        <w:spacing w:before="120" w:after="120" w:line="276" w:lineRule="auto"/>
        <w:rPr>
          <w:rFonts w:asciiTheme="minorHAnsi" w:eastAsia="TimesNewRoman" w:hAnsiTheme="minorHAnsi" w:cstheme="minorHAnsi"/>
          <w:lang w:eastAsia="pl-PL"/>
        </w:rPr>
      </w:pPr>
      <w:r w:rsidRPr="00980EFA">
        <w:rPr>
          <w:rFonts w:asciiTheme="minorHAnsi" w:eastAsia="TimesNewRoman" w:hAnsiTheme="minorHAnsi" w:cstheme="minorHAnsi"/>
          <w:lang w:eastAsia="pl-PL"/>
        </w:rPr>
        <w:t>Zamawiającemu przysługuje prawo do odstąpienia w następujących przypadkach:</w:t>
      </w:r>
    </w:p>
    <w:p w14:paraId="7CE33B5B" w14:textId="77777777" w:rsidR="004C2E8F" w:rsidRPr="00980EFA" w:rsidRDefault="004C2E8F" w:rsidP="00980EFA">
      <w:pPr>
        <w:numPr>
          <w:ilvl w:val="1"/>
          <w:numId w:val="222"/>
        </w:numPr>
        <w:autoSpaceDE w:val="0"/>
        <w:autoSpaceDN w:val="0"/>
        <w:adjustRightInd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Zgodnie z art. 456 ustawy Pzp - W razie wystąpienia istotnej zmiany okoliczności powodującej, że wykonanie Umowy nie leży w interesie publicznym, czego nie można było przewidzieć w chwili zawarcia niniejszej Umowy , lub dalsze wykonywanie Umowy może zagrozić istotnemu interesowi bezpieczeństwa państwa lub bezpieczeństwu publicznemu, </w:t>
      </w:r>
      <w:r w:rsidRPr="00980EFA">
        <w:rPr>
          <w:rFonts w:asciiTheme="minorHAnsi" w:hAnsiTheme="minorHAnsi" w:cstheme="minorHAnsi"/>
        </w:rPr>
        <w:t>Zamawiający może odstąpić od Umowy w terminie 30 dni od dnia powzięcia wiadomości o tych okolicznościach</w:t>
      </w:r>
      <w:r w:rsidRPr="00980EFA">
        <w:rPr>
          <w:rFonts w:asciiTheme="minorHAnsi" w:hAnsiTheme="minorHAnsi" w:cstheme="minorHAnsi"/>
          <w:lang w:eastAsia="pl-PL"/>
        </w:rPr>
        <w:t xml:space="preserve">. W takim przypadku Wykonawca może żądać jedynie wynagrodzenia należnego mu z tytułu wykonania części Umowy. </w:t>
      </w:r>
    </w:p>
    <w:p w14:paraId="34691BB4" w14:textId="77777777" w:rsidR="004C2E8F" w:rsidRPr="00980EFA" w:rsidRDefault="004C2E8F" w:rsidP="00980EFA">
      <w:pPr>
        <w:numPr>
          <w:ilvl w:val="1"/>
          <w:numId w:val="222"/>
        </w:numPr>
        <w:autoSpaceDE w:val="0"/>
        <w:autoSpaceDN w:val="0"/>
        <w:adjustRightInd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 Jeżeli zachodzi co najmniej jedna z następujących okoliczności:</w:t>
      </w:r>
    </w:p>
    <w:p w14:paraId="3F5895CB" w14:textId="77777777" w:rsidR="004C2E8F" w:rsidRPr="00980EFA" w:rsidRDefault="004C2E8F" w:rsidP="00980EFA">
      <w:pPr>
        <w:numPr>
          <w:ilvl w:val="0"/>
          <w:numId w:val="223"/>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dokonano zmiany Umowy z naruszeniem art. 454 Pzp i art. 455 Pzp;</w:t>
      </w:r>
    </w:p>
    <w:p w14:paraId="44775893" w14:textId="77777777" w:rsidR="004C2E8F" w:rsidRPr="00980EFA" w:rsidRDefault="004C2E8F" w:rsidP="00980EFA">
      <w:pPr>
        <w:numPr>
          <w:ilvl w:val="0"/>
          <w:numId w:val="223"/>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Wykonawca w chwili zawarcia Umowy podlegał wykluczeniu na podstawie art. 108 Pzp;</w:t>
      </w:r>
    </w:p>
    <w:p w14:paraId="318DD259" w14:textId="77777777" w:rsidR="004C2E8F" w:rsidRPr="00980EFA" w:rsidRDefault="004C2E8F" w:rsidP="00980EFA">
      <w:pPr>
        <w:numPr>
          <w:ilvl w:val="0"/>
          <w:numId w:val="223"/>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 xml:space="preserve">Trybunał Sprawiedliwości Unii Europejskiej stwierdził, w ramach procedury przewidzianej w art. 258 Traktatu o funkcjonowaniu Unii Europejskiej, </w:t>
      </w:r>
      <w:r w:rsidRPr="00980EFA">
        <w:rPr>
          <w:rFonts w:asciiTheme="minorHAnsi" w:hAnsiTheme="minorHAnsi" w:cstheme="minorHAnsi"/>
          <w:lang w:eastAsia="pl-PL"/>
        </w:rPr>
        <w:br/>
        <w:t xml:space="preserve">że Rzeczpospolita Polska uchybiła zobowiązaniom, które ciążą na niej na mocy Traktatów, dyrektywy 2014/24/UE, dyrektywy 2014/25/UE i dyrektywy </w:t>
      </w:r>
      <w:r w:rsidRPr="00980EFA">
        <w:rPr>
          <w:rFonts w:asciiTheme="minorHAnsi" w:hAnsiTheme="minorHAnsi" w:cstheme="minorHAnsi"/>
          <w:lang w:eastAsia="pl-PL"/>
        </w:rPr>
        <w:lastRenderedPageBreak/>
        <w:t>2009/81/WE, z uwagi na to, że Zamawiający udzielił zamówienia z naruszeniem prawa Unii Europejskiej.</w:t>
      </w:r>
    </w:p>
    <w:p w14:paraId="28CB7D18" w14:textId="59EA031E" w:rsidR="004C2E8F" w:rsidRPr="00980EFA" w:rsidRDefault="004C2E8F" w:rsidP="00980EFA">
      <w:pPr>
        <w:numPr>
          <w:ilvl w:val="1"/>
          <w:numId w:val="222"/>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bookmarkStart w:id="70" w:name="_Hlk98942362"/>
      <w:r w:rsidRPr="00980EFA">
        <w:rPr>
          <w:rFonts w:asciiTheme="minorHAnsi" w:hAnsiTheme="minorHAnsi" w:cstheme="minorHAnsi"/>
          <w:lang w:eastAsia="pl-PL"/>
        </w:rPr>
        <w:t xml:space="preserve">Z przyczyn leżących po stronie Wykonawcy, w szczególności, gdy </w:t>
      </w:r>
      <w:r w:rsidR="003A1E32">
        <w:rPr>
          <w:rFonts w:asciiTheme="minorHAnsi" w:hAnsiTheme="minorHAnsi" w:cstheme="minorHAnsi"/>
          <w:lang w:eastAsia="pl-PL"/>
        </w:rPr>
        <w:t xml:space="preserve">zwłoka </w:t>
      </w:r>
      <w:r w:rsidRPr="00980EFA">
        <w:rPr>
          <w:rFonts w:asciiTheme="minorHAnsi" w:hAnsiTheme="minorHAnsi" w:cstheme="minorHAnsi"/>
          <w:lang w:eastAsia="pl-PL"/>
        </w:rPr>
        <w:t>Wykonawc</w:t>
      </w:r>
      <w:r w:rsidR="003A1E32">
        <w:rPr>
          <w:rFonts w:asciiTheme="minorHAnsi" w:hAnsiTheme="minorHAnsi" w:cstheme="minorHAnsi"/>
          <w:lang w:eastAsia="pl-PL"/>
        </w:rPr>
        <w:t>y</w:t>
      </w:r>
      <w:bookmarkStart w:id="71" w:name="_GoBack"/>
      <w:bookmarkEnd w:id="71"/>
      <w:r w:rsidRPr="00980EFA">
        <w:rPr>
          <w:rFonts w:asciiTheme="minorHAnsi" w:hAnsiTheme="minorHAnsi" w:cstheme="minorHAnsi"/>
          <w:lang w:eastAsia="pl-PL"/>
        </w:rPr>
        <w:t xml:space="preserve"> </w:t>
      </w:r>
      <w:r w:rsidR="003A1E32">
        <w:rPr>
          <w:rFonts w:asciiTheme="minorHAnsi" w:hAnsiTheme="minorHAnsi" w:cstheme="minorHAnsi"/>
          <w:lang w:eastAsia="pl-PL"/>
        </w:rPr>
        <w:t xml:space="preserve">wynosi </w:t>
      </w:r>
      <w:r w:rsidRPr="00980EFA">
        <w:rPr>
          <w:rFonts w:asciiTheme="minorHAnsi" w:hAnsiTheme="minorHAnsi" w:cstheme="minorHAnsi"/>
          <w:lang w:eastAsia="pl-PL"/>
        </w:rPr>
        <w:t>co najmniej 15 dni w stosunku do terminu realizacji przedmiotu Umowy, który został określony w Paragrafie 2, z zastrzeżeniem Paragrafu 10 ust. 2 pkt 2.</w:t>
      </w:r>
      <w:r w:rsidR="00B77E9B">
        <w:rPr>
          <w:rFonts w:asciiTheme="minorHAnsi" w:hAnsiTheme="minorHAnsi" w:cstheme="minorHAnsi"/>
          <w:lang w:eastAsia="pl-PL"/>
        </w:rPr>
        <w:t>4</w:t>
      </w:r>
      <w:r w:rsidRPr="00980EFA">
        <w:rPr>
          <w:rFonts w:asciiTheme="minorHAnsi" w:hAnsiTheme="minorHAnsi" w:cstheme="minorHAnsi"/>
          <w:lang w:eastAsia="pl-PL"/>
        </w:rPr>
        <w:t>.</w:t>
      </w:r>
    </w:p>
    <w:bookmarkEnd w:id="70"/>
    <w:p w14:paraId="218AD69D" w14:textId="77777777" w:rsidR="004C2E8F" w:rsidRPr="00980EFA" w:rsidRDefault="004C2E8F" w:rsidP="00980EFA">
      <w:pPr>
        <w:numPr>
          <w:ilvl w:val="1"/>
          <w:numId w:val="222"/>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Wykonawca przerwie realizację przedmiotu Umowy i nie będzie go realizował pomimo wezwania Zamawiającego i wyznaczenia dodatkowego terminu;</w:t>
      </w:r>
    </w:p>
    <w:p w14:paraId="66581728" w14:textId="77777777" w:rsidR="004C2E8F" w:rsidRPr="00980EFA" w:rsidRDefault="004C2E8F" w:rsidP="00980EFA">
      <w:pPr>
        <w:numPr>
          <w:ilvl w:val="1"/>
          <w:numId w:val="222"/>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Suma kar umownych przekroczy 20 % wartości Umowy, o której mowa w Paragrafie 3 ust. 1.</w:t>
      </w:r>
    </w:p>
    <w:p w14:paraId="5C7D365E" w14:textId="77777777" w:rsidR="004C2E8F" w:rsidRPr="00980EFA" w:rsidRDefault="004C2E8F" w:rsidP="00980EFA">
      <w:pPr>
        <w:numPr>
          <w:ilvl w:val="0"/>
          <w:numId w:val="221"/>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eastAsia="TimesNewRoman" w:hAnsiTheme="minorHAnsi" w:cstheme="minorHAnsi"/>
          <w:lang w:eastAsia="pl-PL"/>
        </w:rPr>
        <w:t>Odstąpienie Zamawiającego od Umowy, z przyczyn określonych w ust. 1.2-1.5 nie stanowi podstawy dochodzenia przez Wykonawcę jakichkolwiek roszczeń w stosunku do Zamawiającego.</w:t>
      </w:r>
      <w:r w:rsidRPr="00980EFA">
        <w:rPr>
          <w:rFonts w:asciiTheme="minorHAnsi" w:hAnsiTheme="minorHAnsi" w:cstheme="minorHAnsi"/>
          <w:lang w:eastAsia="pl-PL"/>
        </w:rPr>
        <w:t xml:space="preserve"> Odstąpienie od Umowy powinno nastąpić pod rygorem nieważności na piśmie i zawierać uzasadnienie. </w:t>
      </w:r>
    </w:p>
    <w:p w14:paraId="4A9B9003" w14:textId="77777777" w:rsidR="004C2E8F" w:rsidRPr="00980EFA" w:rsidRDefault="004C2E8F" w:rsidP="00980EFA">
      <w:pPr>
        <w:numPr>
          <w:ilvl w:val="0"/>
          <w:numId w:val="221"/>
        </w:numPr>
        <w:spacing w:line="276" w:lineRule="auto"/>
        <w:rPr>
          <w:rFonts w:asciiTheme="minorHAnsi" w:hAnsiTheme="minorHAnsi" w:cstheme="minorHAnsi"/>
          <w:lang w:eastAsia="pl-PL"/>
        </w:rPr>
      </w:pPr>
      <w:r w:rsidRPr="00980EFA">
        <w:rPr>
          <w:rFonts w:asciiTheme="minorHAnsi" w:hAnsiTheme="minorHAnsi" w:cstheme="minorHAnsi"/>
          <w:lang w:eastAsia="pl-PL"/>
        </w:rPr>
        <w:t>W przypadkach, o których mowa w ust 1.2 lit c i ust. 1.3-1.5, Wykonawca może żądać wyłącznie wynagrodzenia należnego z tytułu wykonania części Umowy.</w:t>
      </w:r>
    </w:p>
    <w:p w14:paraId="4CF09117" w14:textId="77777777" w:rsidR="004C2E8F" w:rsidRPr="00980EFA" w:rsidRDefault="004C2E8F" w:rsidP="00980EFA">
      <w:pPr>
        <w:numPr>
          <w:ilvl w:val="0"/>
          <w:numId w:val="221"/>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Odstąpienie od Umowy nie powoduje wygaśnięcia zobowiązań Wykonawcy, w zakresie Gwarancji (paragraf 8 Umowy) i roszczeń z tytułu rękojmi na Sprzęt zatrzymany przez Zamawiającego na podstawie postanowień niniejszego paragrafu.</w:t>
      </w:r>
    </w:p>
    <w:p w14:paraId="43FAFC91"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10 Zmiany Umowy</w:t>
      </w:r>
    </w:p>
    <w:p w14:paraId="0EB81F05" w14:textId="77777777" w:rsidR="004C2E8F" w:rsidRPr="00980EFA" w:rsidRDefault="004C2E8F" w:rsidP="00980EFA">
      <w:pPr>
        <w:numPr>
          <w:ilvl w:val="0"/>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spacing w:val="-4"/>
        </w:rPr>
        <w:t xml:space="preserve">Zmiany Umowy mogą być dokonane za zgodą Zamawiającego i Wykonawcy </w:t>
      </w:r>
      <w:r w:rsidRPr="00980EFA">
        <w:rPr>
          <w:rFonts w:asciiTheme="minorHAnsi" w:hAnsiTheme="minorHAnsi" w:cstheme="minorHAnsi"/>
          <w:spacing w:val="-4"/>
        </w:rPr>
        <w:br/>
        <w:t>w formie pisemnej pod rygorem nieważności.</w:t>
      </w:r>
    </w:p>
    <w:p w14:paraId="488ABC36" w14:textId="77777777" w:rsidR="004C2E8F" w:rsidRPr="00980EFA" w:rsidRDefault="004C2E8F" w:rsidP="00980EFA">
      <w:pPr>
        <w:numPr>
          <w:ilvl w:val="0"/>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rPr>
        <w:t>W zawartej Umowie prócz zmian przewidzianych w art. 455 ustawy Pzp zmianie mogą ulec zapisy w następujących przypadkach:</w:t>
      </w:r>
    </w:p>
    <w:p w14:paraId="0D6342B4" w14:textId="77777777" w:rsidR="004C2E8F" w:rsidRPr="00980EFA" w:rsidRDefault="004C2E8F" w:rsidP="00980EFA">
      <w:pPr>
        <w:numPr>
          <w:ilvl w:val="1"/>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wydłużenia terminu realizacji Umowy na skutek działania siły wyższej uniemożliwiającej wykonanie przedmiotu Umowy zgodnie z jej postanowieniami;</w:t>
      </w:r>
    </w:p>
    <w:p w14:paraId="3402BA20" w14:textId="77777777" w:rsidR="004C2E8F" w:rsidRPr="00980EFA" w:rsidRDefault="004C2E8F" w:rsidP="00980EFA">
      <w:pPr>
        <w:numPr>
          <w:ilvl w:val="1"/>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zmiany wynagrodzenia należnego Wykonawcy z powodu okoliczności innych niż zmiana zakresu świadczenia Wykonawcy;</w:t>
      </w:r>
    </w:p>
    <w:p w14:paraId="67AB2315" w14:textId="77777777" w:rsidR="004C2E8F" w:rsidRPr="00980EFA" w:rsidRDefault="004C2E8F" w:rsidP="00980EFA">
      <w:pPr>
        <w:numPr>
          <w:ilvl w:val="1"/>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jeśli wystąpi konieczność rezygnacji z realizacji części lub całości zamówienia podyktowana zaistnieniem siły wyższej;</w:t>
      </w:r>
    </w:p>
    <w:p w14:paraId="2D2E720C" w14:textId="77777777" w:rsidR="004C2E8F" w:rsidRPr="00980EFA" w:rsidRDefault="004C2E8F" w:rsidP="00980EFA">
      <w:pPr>
        <w:numPr>
          <w:ilvl w:val="1"/>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 xml:space="preserve">na skutek zaistnienia obiektywnych przeszkód, które uniemożliwią realizację zamówienia lub osiągnięcie jego celów według pierwotnie przyjętego terminu realizacji zamówienia, a w szczególności, gdy wystąpi konieczność przesunięcia terminu </w:t>
      </w:r>
      <w:r w:rsidRPr="00980EFA">
        <w:rPr>
          <w:rFonts w:asciiTheme="minorHAnsi" w:hAnsiTheme="minorHAnsi" w:cstheme="minorHAnsi"/>
          <w:kern w:val="2"/>
        </w:rPr>
        <w:lastRenderedPageBreak/>
        <w:t>zakończenia realizacji niniejszej Umowy, jednak nie dłużej niż o 30 dni, z zastrzeżeniem, iż zmiana ta nie spowoduje przekroczenia wynagrodzenia, o którym mowa w Paragrafie 3 ust. 1 Umowy;</w:t>
      </w:r>
    </w:p>
    <w:p w14:paraId="69DA11C5" w14:textId="77777777" w:rsidR="004C2E8F" w:rsidRPr="00980EFA" w:rsidRDefault="004C2E8F" w:rsidP="00980EFA">
      <w:pPr>
        <w:numPr>
          <w:ilvl w:val="1"/>
          <w:numId w:val="224"/>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zmiana modelu oferowanego Sprzętu z zastrzeżeniem, iż zmiana ta wystąpi wyłącznie w przypadku, gdy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w:t>
      </w:r>
    </w:p>
    <w:p w14:paraId="6DE8A37B" w14:textId="77777777" w:rsidR="004C2E8F" w:rsidRPr="00980EFA" w:rsidRDefault="004C2E8F" w:rsidP="00980EFA">
      <w:pPr>
        <w:numPr>
          <w:ilvl w:val="0"/>
          <w:numId w:val="225"/>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Warunkiem dokonania zmian, o których mowa w ust 2 jest zgoda Stron i złożenie wniosku przez Stronę inicjującą zmianę. Wniosek powinien zawierać:</w:t>
      </w:r>
    </w:p>
    <w:p w14:paraId="10D49BA0" w14:textId="77777777" w:rsidR="004C2E8F" w:rsidRPr="00980EFA" w:rsidRDefault="004C2E8F" w:rsidP="00980EFA">
      <w:pPr>
        <w:numPr>
          <w:ilvl w:val="1"/>
          <w:numId w:val="226"/>
        </w:numPr>
        <w:spacing w:before="120" w:after="120" w:line="276" w:lineRule="auto"/>
        <w:ind w:left="851"/>
        <w:rPr>
          <w:rFonts w:asciiTheme="minorHAnsi" w:hAnsiTheme="minorHAnsi" w:cstheme="minorHAnsi"/>
        </w:rPr>
      </w:pPr>
      <w:r w:rsidRPr="00980EFA">
        <w:rPr>
          <w:rFonts w:asciiTheme="minorHAnsi" w:hAnsiTheme="minorHAnsi" w:cstheme="minorHAnsi"/>
        </w:rPr>
        <w:t>opis propozycji zmiany,</w:t>
      </w:r>
    </w:p>
    <w:p w14:paraId="4762F901" w14:textId="77777777" w:rsidR="004C2E8F" w:rsidRPr="00980EFA" w:rsidRDefault="004C2E8F" w:rsidP="00980EFA">
      <w:pPr>
        <w:numPr>
          <w:ilvl w:val="1"/>
          <w:numId w:val="226"/>
        </w:numPr>
        <w:spacing w:before="120" w:after="120" w:line="276" w:lineRule="auto"/>
        <w:ind w:left="851"/>
        <w:rPr>
          <w:rFonts w:asciiTheme="minorHAnsi" w:hAnsiTheme="minorHAnsi" w:cstheme="minorHAnsi"/>
        </w:rPr>
      </w:pPr>
      <w:r w:rsidRPr="00980EFA">
        <w:rPr>
          <w:rFonts w:asciiTheme="minorHAnsi" w:hAnsiTheme="minorHAnsi" w:cstheme="minorHAnsi"/>
        </w:rPr>
        <w:t>uzasadnienie zmiany,</w:t>
      </w:r>
    </w:p>
    <w:p w14:paraId="3AF777D3" w14:textId="77777777" w:rsidR="004C2E8F" w:rsidRPr="00980EFA" w:rsidRDefault="004C2E8F" w:rsidP="00980EFA">
      <w:pPr>
        <w:numPr>
          <w:ilvl w:val="1"/>
          <w:numId w:val="226"/>
        </w:numPr>
        <w:spacing w:before="120" w:after="120" w:line="276" w:lineRule="auto"/>
        <w:ind w:left="851"/>
        <w:rPr>
          <w:rFonts w:asciiTheme="minorHAnsi" w:hAnsiTheme="minorHAnsi" w:cstheme="minorHAnsi"/>
        </w:rPr>
      </w:pPr>
      <w:r w:rsidRPr="00980EFA">
        <w:rPr>
          <w:rFonts w:asciiTheme="minorHAnsi" w:hAnsiTheme="minorHAnsi" w:cstheme="minorHAnsi"/>
        </w:rPr>
        <w:t>opis wpływu zmiany na termin wykonania Umowy.</w:t>
      </w:r>
    </w:p>
    <w:p w14:paraId="42BCB909" w14:textId="77777777" w:rsidR="004C2E8F" w:rsidRPr="00980EFA" w:rsidRDefault="004C2E8F" w:rsidP="00980EFA">
      <w:pPr>
        <w:numPr>
          <w:ilvl w:val="0"/>
          <w:numId w:val="225"/>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Dokonanie zmian, o których mowa w ust. 2 wymaga podpisania aneksu do Umowy.</w:t>
      </w:r>
    </w:p>
    <w:p w14:paraId="5D1370E0" w14:textId="77777777" w:rsidR="004C2E8F" w:rsidRPr="00980EFA" w:rsidRDefault="004C2E8F" w:rsidP="00980EFA">
      <w:pPr>
        <w:numPr>
          <w:ilvl w:val="0"/>
          <w:numId w:val="225"/>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Wszelkie zmiany treści Umowy wymagają formy pisemnej pod rygorem nieważności, z zastrzeżeniem paragrafu 12 ust. 4 i 5.</w:t>
      </w:r>
    </w:p>
    <w:p w14:paraId="4DDE1CB6" w14:textId="77777777" w:rsidR="004C2E8F" w:rsidRPr="00980EFA" w:rsidRDefault="004C2E8F" w:rsidP="00980EFA">
      <w:pPr>
        <w:numPr>
          <w:ilvl w:val="0"/>
          <w:numId w:val="225"/>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Zmiany Umowy nie stanowi w szczególności zmiana nazw lub określeń Stron, siedziby Stron, numerów rachunków bankowych Stron, jak również osób odpowiedzialnych za realizację przedmiotu Umowy ze strony Wykonawcy oraz Zamawiającego.</w:t>
      </w:r>
    </w:p>
    <w:p w14:paraId="71D8CBDE"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11. Siła Wyższa</w:t>
      </w:r>
    </w:p>
    <w:p w14:paraId="2511FFBB" w14:textId="77777777" w:rsidR="004C2E8F" w:rsidRPr="00980EFA" w:rsidRDefault="004C2E8F" w:rsidP="00980EFA">
      <w:pPr>
        <w:numPr>
          <w:ilvl w:val="0"/>
          <w:numId w:val="227"/>
        </w:numPr>
        <w:suppressAutoHyphens w:val="0"/>
        <w:spacing w:before="120" w:after="120"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3E8C7AFB" w14:textId="77777777" w:rsidR="004C2E8F" w:rsidRPr="00980EFA" w:rsidRDefault="004C2E8F" w:rsidP="00980EFA">
      <w:pPr>
        <w:numPr>
          <w:ilvl w:val="0"/>
          <w:numId w:val="227"/>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2E56C50E" w14:textId="77777777" w:rsidR="004C2E8F" w:rsidRPr="00980EFA" w:rsidRDefault="004C2E8F" w:rsidP="00980EFA">
      <w:pPr>
        <w:numPr>
          <w:ilvl w:val="0"/>
          <w:numId w:val="227"/>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wraz z powiadomieniem o zaistnieniu Siły Wyższej informację o:</w:t>
      </w:r>
    </w:p>
    <w:p w14:paraId="51D263B4" w14:textId="77777777" w:rsidR="004C2E8F" w:rsidRPr="00980EFA" w:rsidRDefault="004C2E8F" w:rsidP="00980EFA">
      <w:pPr>
        <w:numPr>
          <w:ilvl w:val="0"/>
          <w:numId w:val="228"/>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spodziewanych skutkach działania Siły Wyższej dla możliwości prawidłowego wykonywania Umowy,</w:t>
      </w:r>
    </w:p>
    <w:p w14:paraId="0F47E462" w14:textId="77777777" w:rsidR="004C2E8F" w:rsidRPr="00980EFA" w:rsidRDefault="004C2E8F" w:rsidP="00980EFA">
      <w:pPr>
        <w:numPr>
          <w:ilvl w:val="0"/>
          <w:numId w:val="228"/>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czasie rozpoczęcia i spodziewanym czasie zakończenia Siły Wyższej,</w:t>
      </w:r>
    </w:p>
    <w:p w14:paraId="54113DF8" w14:textId="77777777" w:rsidR="004C2E8F" w:rsidRPr="00980EFA" w:rsidRDefault="004C2E8F" w:rsidP="00980EFA">
      <w:pPr>
        <w:numPr>
          <w:ilvl w:val="0"/>
          <w:numId w:val="228"/>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proponowanych działaniach, które mogą zminimalizować wpływ Siły Wyższej na wykonywanie Umowy.</w:t>
      </w:r>
    </w:p>
    <w:p w14:paraId="3483400A" w14:textId="77777777" w:rsidR="004C2E8F" w:rsidRPr="00980EFA" w:rsidRDefault="004C2E8F" w:rsidP="00980EFA">
      <w:pPr>
        <w:numPr>
          <w:ilvl w:val="0"/>
          <w:numId w:val="227"/>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2A3C9D85" w14:textId="77777777" w:rsidR="004C2E8F" w:rsidRPr="00980EFA" w:rsidRDefault="004C2E8F" w:rsidP="00980EFA">
      <w:pPr>
        <w:numPr>
          <w:ilvl w:val="0"/>
          <w:numId w:val="227"/>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 razie zaistnienia okoliczności Siły Wyższej terminy realizacji Umowy przedłużają się o okres jej trwania.</w:t>
      </w:r>
    </w:p>
    <w:p w14:paraId="7273C1A4" w14:textId="77777777" w:rsidR="004C2E8F" w:rsidRPr="00980EFA" w:rsidRDefault="004C2E8F" w:rsidP="00980EFA">
      <w:pPr>
        <w:numPr>
          <w:ilvl w:val="0"/>
          <w:numId w:val="227"/>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Strony zobowiązują się do współpracy w celu zminimalizowania wpływu Siły Wyższej dla wykonywania Zamówienia.</w:t>
      </w:r>
    </w:p>
    <w:p w14:paraId="5E16ADFC" w14:textId="77777777" w:rsidR="004C2E8F" w:rsidRPr="00980EFA" w:rsidRDefault="004C2E8F" w:rsidP="00980EFA">
      <w:pPr>
        <w:keepNext/>
        <w:spacing w:before="240" w:after="120" w:line="276" w:lineRule="auto"/>
        <w:outlineLvl w:val="2"/>
        <w:rPr>
          <w:rFonts w:asciiTheme="minorHAnsi" w:hAnsiTheme="minorHAnsi" w:cstheme="minorHAnsi"/>
          <w:b/>
          <w:szCs w:val="20"/>
          <w:lang w:eastAsia="pl-PL"/>
        </w:rPr>
      </w:pPr>
      <w:r w:rsidRPr="00980EFA">
        <w:rPr>
          <w:rFonts w:asciiTheme="minorHAnsi" w:hAnsiTheme="minorHAnsi" w:cstheme="minorHAnsi"/>
          <w:b/>
          <w:szCs w:val="20"/>
          <w:lang w:eastAsia="pl-PL"/>
        </w:rPr>
        <w:t>[Szczególne zasady realizacji Umowy związane z pandemią COVID-19]</w:t>
      </w:r>
    </w:p>
    <w:p w14:paraId="271D9748" w14:textId="77777777" w:rsidR="004C2E8F" w:rsidRPr="00980EFA" w:rsidRDefault="004C2E8F" w:rsidP="00980EFA">
      <w:pPr>
        <w:numPr>
          <w:ilvl w:val="0"/>
          <w:numId w:val="227"/>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Strony są świadome zawarcia oraz realizacji Umowy w warunkach COVID-19, w tym możliwości pojawienia się przeszkód faktycznych i prawnych wynikających ze stanu epidemicznego lub stanu zagrożenia epidemicznego związanego z COVID-19, w postaci:</w:t>
      </w:r>
    </w:p>
    <w:p w14:paraId="35416CDD" w14:textId="77777777" w:rsidR="004C2E8F" w:rsidRPr="00980EFA" w:rsidRDefault="004C2E8F" w:rsidP="00980EFA">
      <w:pPr>
        <w:numPr>
          <w:ilvl w:val="1"/>
          <w:numId w:val="227"/>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możliwości przemieszczania się, w tym zamknięcie granicy państw;</w:t>
      </w:r>
    </w:p>
    <w:p w14:paraId="29FA2D9B" w14:textId="77777777" w:rsidR="004C2E8F" w:rsidRPr="00980EFA" w:rsidRDefault="004C2E8F" w:rsidP="00980EFA">
      <w:pPr>
        <w:numPr>
          <w:ilvl w:val="1"/>
          <w:numId w:val="227"/>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utrudnienia dostępności niektórych towarów lub usług;</w:t>
      </w:r>
    </w:p>
    <w:p w14:paraId="7DB46C8B" w14:textId="77777777" w:rsidR="004C2E8F" w:rsidRPr="00980EFA" w:rsidRDefault="004C2E8F" w:rsidP="00980EFA">
      <w:pPr>
        <w:numPr>
          <w:ilvl w:val="1"/>
          <w:numId w:val="227"/>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dostępności personelu Wykonawcy lub personelu Zamawiającego związanego z chorobą COVID-19, w tym przymusową kwarantanną lub izolacją;</w:t>
      </w:r>
    </w:p>
    <w:p w14:paraId="0DB51D84" w14:textId="77777777" w:rsidR="004C2E8F" w:rsidRPr="00980EFA" w:rsidRDefault="004C2E8F" w:rsidP="00980EFA">
      <w:pPr>
        <w:numPr>
          <w:ilvl w:val="1"/>
          <w:numId w:val="227"/>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w dostępie do siedziby Zamawiającego.</w:t>
      </w:r>
    </w:p>
    <w:p w14:paraId="7839FEBB" w14:textId="77777777" w:rsidR="004C2E8F" w:rsidRPr="00980EFA" w:rsidRDefault="004C2E8F" w:rsidP="00980EFA">
      <w:pPr>
        <w:numPr>
          <w:ilvl w:val="0"/>
          <w:numId w:val="227"/>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Mając na uwadze okoliczności z ust. 7 powyżej, Strony zobowiązują się podjąć wszelkie działania niezbędne dla zachowania należytej i terminowej realizacji Umowy, bez względu na utrudnienia związane z COVID-19.</w:t>
      </w:r>
    </w:p>
    <w:p w14:paraId="63EE4B76" w14:textId="77777777" w:rsidR="004C2E8F" w:rsidRPr="00980EFA" w:rsidRDefault="004C2E8F" w:rsidP="00980EFA">
      <w:pPr>
        <w:numPr>
          <w:ilvl w:val="0"/>
          <w:numId w:val="227"/>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47D1CDB3" w14:textId="77777777" w:rsidR="004C2E8F" w:rsidRPr="00980EFA" w:rsidRDefault="004C2E8F" w:rsidP="00980EFA">
      <w:pPr>
        <w:numPr>
          <w:ilvl w:val="0"/>
          <w:numId w:val="227"/>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t>Wykonawca w związku z COVID-19 zobowiązany jest planować i realizować swoje obowiązki wynikające z Umowy z uwzględnieniem potencjalnych ograniczeń lub utrudnień, o których mowa w ust. 8.</w:t>
      </w:r>
    </w:p>
    <w:p w14:paraId="56CD3214" w14:textId="77777777" w:rsidR="004C2E8F" w:rsidRPr="00980EFA" w:rsidRDefault="004C2E8F" w:rsidP="00980EFA">
      <w:pPr>
        <w:numPr>
          <w:ilvl w:val="0"/>
          <w:numId w:val="227"/>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lastRenderedPageBreak/>
        <w:t>Zasady określone w ust. 7 – 10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3F539A5B"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 xml:space="preserve">Paragraf 12 Sposób porozumiewania </w:t>
      </w:r>
    </w:p>
    <w:p w14:paraId="055579FE" w14:textId="77777777" w:rsidR="004C2E8F" w:rsidRPr="00980EFA" w:rsidRDefault="004C2E8F" w:rsidP="00980EFA">
      <w:pPr>
        <w:numPr>
          <w:ilvl w:val="0"/>
          <w:numId w:val="229"/>
        </w:numPr>
        <w:suppressAutoHyphens w:val="0"/>
        <w:spacing w:before="120" w:line="276" w:lineRule="auto"/>
        <w:rPr>
          <w:rFonts w:asciiTheme="minorHAnsi" w:hAnsiTheme="minorHAnsi" w:cstheme="minorHAnsi"/>
          <w:lang w:eastAsia="pl-PL"/>
        </w:rPr>
      </w:pPr>
      <w:r w:rsidRPr="00980EFA">
        <w:rPr>
          <w:rFonts w:asciiTheme="minorHAnsi" w:hAnsiTheme="minorHAnsi" w:cstheme="minorHAnsi"/>
          <w:lang w:eastAsia="pl-PL"/>
        </w:rPr>
        <w:t>Osobami upoważnionymi przez Zamawiającego do podpisywania zawiadomień, oświadczeń, zgłaszania awarii, raportów, protokołów odbioru oraz odbioru wszelkiej korespondencji związanej z realizacją Umowy, jak również do sprawowania nadzoru nad realizacją Umowy ze strony Zamawiającego są:</w:t>
      </w:r>
    </w:p>
    <w:p w14:paraId="3B35AC16" w14:textId="77777777" w:rsidR="004C2E8F" w:rsidRPr="00980EFA" w:rsidRDefault="004C2E8F" w:rsidP="00980EFA">
      <w:pPr>
        <w:numPr>
          <w:ilvl w:val="0"/>
          <w:numId w:val="230"/>
        </w:numPr>
        <w:suppressAutoHyphens w:val="0"/>
        <w:spacing w:before="120" w:line="276" w:lineRule="auto"/>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1517A548" w14:textId="77777777" w:rsidR="004C2E8F" w:rsidRPr="00980EFA" w:rsidRDefault="004C2E8F" w:rsidP="00980EFA">
      <w:pPr>
        <w:numPr>
          <w:ilvl w:val="0"/>
          <w:numId w:val="230"/>
        </w:numPr>
        <w:suppressAutoHyphens w:val="0"/>
        <w:spacing w:before="120" w:line="276" w:lineRule="auto"/>
        <w:ind w:left="426" w:hanging="284"/>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472C741A" w14:textId="77777777" w:rsidR="004C2E8F" w:rsidRPr="00980EFA" w:rsidRDefault="004C2E8F" w:rsidP="00980EFA">
      <w:pPr>
        <w:numPr>
          <w:ilvl w:val="0"/>
          <w:numId w:val="230"/>
        </w:numPr>
        <w:suppressAutoHyphens w:val="0"/>
        <w:spacing w:before="120" w:line="276" w:lineRule="auto"/>
        <w:ind w:left="426" w:hanging="284"/>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0F6EE516" w14:textId="77777777" w:rsidR="004C2E8F" w:rsidRPr="00980EFA" w:rsidRDefault="004C2E8F" w:rsidP="00980EFA">
      <w:pPr>
        <w:numPr>
          <w:ilvl w:val="0"/>
          <w:numId w:val="231"/>
        </w:numPr>
        <w:suppressAutoHyphens w:val="0"/>
        <w:spacing w:before="120" w:line="276" w:lineRule="auto"/>
        <w:rPr>
          <w:rFonts w:asciiTheme="minorHAnsi" w:hAnsiTheme="minorHAnsi" w:cstheme="minorHAnsi"/>
          <w:lang w:eastAsia="pl-PL"/>
        </w:rPr>
      </w:pPr>
      <w:r w:rsidRPr="00980EFA">
        <w:rPr>
          <w:rFonts w:asciiTheme="minorHAnsi" w:hAnsiTheme="minorHAnsi" w:cstheme="minorHAnsi"/>
          <w:lang w:eastAsia="pl-PL"/>
        </w:rPr>
        <w:t xml:space="preserve">Osobą/osobami upoważnioną/upoważnionymi przez Wykonawcę do reprezentowania go we wszelkich czynnościach związanych z realizacją niniejszej Umowy jest/są: </w:t>
      </w:r>
    </w:p>
    <w:p w14:paraId="2C573617" w14:textId="5B7FD805" w:rsidR="004C2E8F" w:rsidRPr="00980EFA" w:rsidRDefault="004C2E8F"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528F2702" w14:textId="52311DAB" w:rsidR="007A22F3" w:rsidRPr="00980EFA" w:rsidRDefault="007A22F3"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28C2D391" w14:textId="77777777" w:rsidR="004C2E8F" w:rsidRPr="00980EFA" w:rsidRDefault="004C2E8F" w:rsidP="00980EFA">
      <w:pPr>
        <w:numPr>
          <w:ilvl w:val="0"/>
          <w:numId w:val="231"/>
        </w:numPr>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kern w:val="2"/>
          <w:lang w:eastAsia="pl-PL"/>
        </w:rPr>
        <w:t xml:space="preserve">Strony zobowiązują się do kierowania wszelkiej korespondencji wymagającej formy pisemnej na adresy Stron: </w:t>
      </w:r>
    </w:p>
    <w:p w14:paraId="553B38E4" w14:textId="77777777" w:rsidR="004C2E8F" w:rsidRPr="00980EFA" w:rsidRDefault="004C2E8F" w:rsidP="00980EFA">
      <w:pPr>
        <w:pStyle w:val="Akapitzlist"/>
        <w:numPr>
          <w:ilvl w:val="0"/>
          <w:numId w:val="348"/>
        </w:numPr>
        <w:suppressAutoHyphens w:val="0"/>
        <w:autoSpaceDE w:val="0"/>
        <w:autoSpaceDN w:val="0"/>
        <w:adjustRightInd w:val="0"/>
        <w:spacing w:before="120" w:line="276" w:lineRule="auto"/>
        <w:ind w:left="851"/>
        <w:rPr>
          <w:rFonts w:asciiTheme="minorHAnsi" w:hAnsiTheme="minorHAnsi" w:cstheme="minorHAnsi"/>
          <w:kern w:val="2"/>
          <w:lang w:eastAsia="pl-PL"/>
        </w:rPr>
      </w:pPr>
      <w:r w:rsidRPr="00980EFA">
        <w:rPr>
          <w:rFonts w:asciiTheme="minorHAnsi" w:hAnsiTheme="minorHAnsi" w:cstheme="minorHAnsi"/>
          <w:kern w:val="2"/>
          <w:lang w:eastAsia="pl-PL"/>
        </w:rPr>
        <w:t>dla Zamawiającego: al. Jana Pawła II 13, 00-828 Warszawa,</w:t>
      </w:r>
    </w:p>
    <w:p w14:paraId="5C026D26" w14:textId="77777777" w:rsidR="004C2E8F" w:rsidRPr="00980EFA" w:rsidRDefault="004C2E8F" w:rsidP="00980EFA">
      <w:pPr>
        <w:pStyle w:val="Akapitzlist"/>
        <w:numPr>
          <w:ilvl w:val="0"/>
          <w:numId w:val="348"/>
        </w:numPr>
        <w:suppressAutoHyphens w:val="0"/>
        <w:autoSpaceDE w:val="0"/>
        <w:autoSpaceDN w:val="0"/>
        <w:adjustRightInd w:val="0"/>
        <w:spacing w:before="120" w:line="276" w:lineRule="auto"/>
        <w:ind w:left="851"/>
        <w:rPr>
          <w:rFonts w:asciiTheme="minorHAnsi" w:hAnsiTheme="minorHAnsi" w:cstheme="minorHAnsi"/>
          <w:kern w:val="2"/>
          <w:lang w:eastAsia="pl-PL"/>
        </w:rPr>
      </w:pPr>
      <w:r w:rsidRPr="00980EFA">
        <w:rPr>
          <w:rFonts w:asciiTheme="minorHAnsi" w:hAnsiTheme="minorHAnsi" w:cstheme="minorHAnsi"/>
          <w:kern w:val="2"/>
          <w:lang w:eastAsia="pl-PL"/>
        </w:rPr>
        <w:t>dla Wykonawcy: …………………………………………………...</w:t>
      </w:r>
    </w:p>
    <w:p w14:paraId="64224157" w14:textId="77777777" w:rsidR="004C2E8F" w:rsidRPr="00980EFA" w:rsidRDefault="004C2E8F" w:rsidP="00980EFA">
      <w:pPr>
        <w:numPr>
          <w:ilvl w:val="0"/>
          <w:numId w:val="231"/>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bCs/>
          <w:lang w:eastAsia="pl-PL"/>
        </w:rPr>
        <w:t>W trakcie realizacji Umowy, Strony dopuszczają możliwość zmiany osób wskazanych w ust. 1 i ust. 2 za uprzednim pisemnym powiadomieniem Strony. Powiadomienie o powyższych zmianach nie stanowi zmiany Umowy.</w:t>
      </w:r>
    </w:p>
    <w:p w14:paraId="11318E16" w14:textId="77777777" w:rsidR="004C2E8F" w:rsidRPr="00980EFA" w:rsidRDefault="004C2E8F" w:rsidP="00980EFA">
      <w:pPr>
        <w:numPr>
          <w:ilvl w:val="0"/>
          <w:numId w:val="231"/>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kern w:val="2"/>
          <w:lang w:eastAsia="pl-PL"/>
        </w:rPr>
        <w:t>W przypadku zmiany adresu, o którym mowa w ust 3, Strony zobowiązują się do niezwłocznego, pisemnego powiadomienia drugiej Strony. W przypadku braku powiadomienia o zmianie adresu, wysłanie korespondencji na adres dotychczasowy, wywołuje skutki prawne w postaci doręczenia.</w:t>
      </w:r>
    </w:p>
    <w:p w14:paraId="56A3D87B"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lastRenderedPageBreak/>
        <w:t>Paragraf 13 Informacja dotycząca przetwarzania danych osobowych</w:t>
      </w:r>
    </w:p>
    <w:p w14:paraId="66B4D2BA" w14:textId="77777777" w:rsidR="004C2E8F" w:rsidRPr="00980EFA" w:rsidRDefault="004C2E8F" w:rsidP="00980EFA">
      <w:pPr>
        <w:numPr>
          <w:ilvl w:val="0"/>
          <w:numId w:val="232"/>
        </w:numPr>
        <w:suppressAutoHyphens w:val="0"/>
        <w:spacing w:before="120" w:line="276" w:lineRule="auto"/>
        <w:contextualSpacing/>
        <w:rPr>
          <w:rFonts w:asciiTheme="minorHAnsi" w:hAnsiTheme="minorHAnsi" w:cstheme="minorHAnsi"/>
          <w:szCs w:val="22"/>
          <w:lang w:eastAsia="en-US"/>
        </w:rPr>
      </w:pPr>
      <w:r w:rsidRPr="00980EFA">
        <w:rPr>
          <w:rFonts w:asciiTheme="minorHAnsi" w:hAnsiTheme="minorHAnsi" w:cstheme="minorHAnsi"/>
          <w:szCs w:val="22"/>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420526ED"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23" w:history="1">
        <w:r w:rsidRPr="00980EFA">
          <w:rPr>
            <w:rFonts w:asciiTheme="minorHAnsi" w:hAnsiTheme="minorHAnsi" w:cstheme="minorHAnsi"/>
            <w:color w:val="0000FF"/>
            <w:szCs w:val="22"/>
            <w:u w:val="single"/>
            <w:lang w:eastAsia="en-US"/>
          </w:rPr>
          <w:t>kancelaria@pfron.org.pl</w:t>
        </w:r>
      </w:hyperlink>
      <w:r w:rsidRPr="00980EFA">
        <w:rPr>
          <w:rFonts w:asciiTheme="minorHAnsi" w:hAnsiTheme="minorHAnsi" w:cstheme="minorHAnsi"/>
          <w:szCs w:val="22"/>
          <w:lang w:eastAsia="en-US"/>
        </w:rPr>
        <w:t>, telefonicznie pod numerem +48 22 50 55 500 lub pisemnie na adres siedziby administratora.</w:t>
      </w:r>
    </w:p>
    <w:p w14:paraId="5AB32784"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wyznaczył inspektora ochrony danych, z którym można skontaktować się poprzez e-mail: </w:t>
      </w:r>
      <w:hyperlink r:id="rId24" w:history="1">
        <w:r w:rsidRPr="00980EFA">
          <w:rPr>
            <w:rFonts w:asciiTheme="minorHAnsi" w:hAnsiTheme="minorHAnsi" w:cstheme="minorHAnsi"/>
            <w:color w:val="0000FF"/>
            <w:szCs w:val="22"/>
            <w:u w:val="single"/>
            <w:lang w:eastAsia="en-US"/>
          </w:rPr>
          <w:t>iod@pfron.org.pl</w:t>
        </w:r>
      </w:hyperlink>
      <w:r w:rsidRPr="00980EFA">
        <w:rPr>
          <w:rFonts w:asciiTheme="minorHAnsi" w:hAnsiTheme="minorHAnsi" w:cstheme="minorHAnsi"/>
          <w:szCs w:val="22"/>
          <w:lang w:eastAsia="en-US"/>
        </w:rPr>
        <w:t xml:space="preserve"> we wszystkich sprawach dotyczących przetwarzania danych osobowych oraz korzystania z praw związanych z przetwarzaniem.</w:t>
      </w:r>
    </w:p>
    <w:p w14:paraId="25FFCF7E"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iCs/>
          <w:szCs w:val="22"/>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61C7D4C3"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4A3A1B53"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może pozyskiwać dane osobowe przedstawicieli Wykonawcy za jego pośrednictwem. </w:t>
      </w:r>
    </w:p>
    <w:p w14:paraId="32371ADE"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Zakres danych dotyczących przedstawicieli Wykonawcy obejmuje dane osobowe przedstawione przez Wykonawcę, w szczególności imię, nazwisko, stanowisko, adres poczty elektronicznej lub numer telefonu.</w:t>
      </w:r>
    </w:p>
    <w:p w14:paraId="070E76B7"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Dane osobowe będą przetwarzane przez okres niezbędny do realizacji celu przetwarzania, zgodnie z zasadami archiwizacji dokumentacji obowiązującymi u administratora.</w:t>
      </w:r>
    </w:p>
    <w:p w14:paraId="50ED0992" w14:textId="77777777" w:rsidR="004C2E8F" w:rsidRPr="00980EFA" w:rsidRDefault="004C2E8F" w:rsidP="00980EFA">
      <w:pPr>
        <w:numPr>
          <w:ilvl w:val="0"/>
          <w:numId w:val="232"/>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Dostęp do danych osobowych mogą mieć podmioty świadczące na rzecz administratora usługi doradcze, z zakresu pomocy prawnej, pocztowe, dostawy lub utrzymania systemów informatycznych. </w:t>
      </w:r>
      <w:r w:rsidRPr="00980EFA">
        <w:rPr>
          <w:rFonts w:asciiTheme="minorHAnsi" w:hAnsiTheme="minorHAnsi" w:cstheme="minorHAnsi"/>
          <w:iCs/>
          <w:szCs w:val="22"/>
          <w:lang w:eastAsia="en-US"/>
        </w:rPr>
        <w:t>Dane osobowe mogą być udostępniane przez administratora podmiotom uprawnionym do ich otrzymania na mocy obowiązujących przepisów, np. organom publicznym.</w:t>
      </w:r>
    </w:p>
    <w:p w14:paraId="3094FDA2" w14:textId="77777777" w:rsidR="004C2E8F" w:rsidRPr="00980EFA" w:rsidRDefault="004C2E8F" w:rsidP="00980EFA">
      <w:pPr>
        <w:numPr>
          <w:ilvl w:val="0"/>
          <w:numId w:val="232"/>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w:t>
      </w:r>
    </w:p>
    <w:p w14:paraId="5ED2F04A" w14:textId="77777777" w:rsidR="004C2E8F" w:rsidRPr="00980EFA" w:rsidRDefault="004C2E8F" w:rsidP="00980EFA">
      <w:pPr>
        <w:numPr>
          <w:ilvl w:val="0"/>
          <w:numId w:val="233"/>
        </w:numPr>
        <w:tabs>
          <w:tab w:val="left" w:pos="709"/>
        </w:tabs>
        <w:suppressAutoHyphens w:val="0"/>
        <w:spacing w:before="120" w:line="276" w:lineRule="auto"/>
        <w:ind w:left="709" w:hanging="283"/>
        <w:contextualSpacing/>
        <w:rPr>
          <w:rFonts w:asciiTheme="minorHAnsi" w:hAnsiTheme="minorHAnsi" w:cstheme="minorHAnsi"/>
          <w:szCs w:val="22"/>
          <w:lang w:eastAsia="en-US"/>
        </w:rPr>
      </w:pPr>
      <w:r w:rsidRPr="00980EFA">
        <w:rPr>
          <w:rFonts w:asciiTheme="minorHAnsi" w:hAnsiTheme="minorHAnsi" w:cstheme="minorHAnsi"/>
          <w:szCs w:val="22"/>
          <w:lang w:eastAsia="en-US"/>
        </w:rPr>
        <w:lastRenderedPageBreak/>
        <w:t>na podstawie art. 15 RODO – prawo dostępu do danych osobowych i uzyskania ich kopii;</w:t>
      </w:r>
    </w:p>
    <w:p w14:paraId="5D5928D0" w14:textId="77777777" w:rsidR="004C2E8F" w:rsidRPr="00980EFA" w:rsidRDefault="004C2E8F" w:rsidP="00980EFA">
      <w:pPr>
        <w:numPr>
          <w:ilvl w:val="0"/>
          <w:numId w:val="233"/>
        </w:numPr>
        <w:tabs>
          <w:tab w:val="left" w:pos="709"/>
        </w:tabs>
        <w:suppressAutoHyphens w:val="0"/>
        <w:spacing w:before="120" w:line="276" w:lineRule="auto"/>
        <w:ind w:left="709" w:hanging="283"/>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16 RODO – prawo do sprostowania i uzupełnienia danych osobowych;</w:t>
      </w:r>
    </w:p>
    <w:p w14:paraId="407F9CE9" w14:textId="77777777" w:rsidR="004C2E8F" w:rsidRPr="00980EFA" w:rsidRDefault="004C2E8F" w:rsidP="00980EFA">
      <w:pPr>
        <w:numPr>
          <w:ilvl w:val="0"/>
          <w:numId w:val="233"/>
        </w:numPr>
        <w:tabs>
          <w:tab w:val="left" w:pos="709"/>
        </w:tabs>
        <w:suppressAutoHyphens w:val="0"/>
        <w:spacing w:before="120" w:line="276" w:lineRule="auto"/>
        <w:ind w:left="709" w:hanging="283"/>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17 RODO – prawo do usunięcia danych osobowych, z zastrzeżeniem wyjątków przewidzianych w art. 17 ust. 3 lit. b, d oraz e RODO;</w:t>
      </w:r>
    </w:p>
    <w:p w14:paraId="7AB37F51" w14:textId="77777777" w:rsidR="004C2E8F" w:rsidRPr="00980EFA" w:rsidRDefault="004C2E8F" w:rsidP="00980EFA">
      <w:pPr>
        <w:numPr>
          <w:ilvl w:val="0"/>
          <w:numId w:val="233"/>
        </w:numPr>
        <w:tabs>
          <w:tab w:val="left" w:pos="709"/>
        </w:tabs>
        <w:suppressAutoHyphens w:val="0"/>
        <w:spacing w:before="120" w:line="276" w:lineRule="auto"/>
        <w:ind w:left="709" w:hanging="283"/>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18 RODO – prawo żądania od administratora ograniczenia przetwarzania danych;</w:t>
      </w:r>
    </w:p>
    <w:p w14:paraId="53283D1D" w14:textId="77777777" w:rsidR="004C2E8F" w:rsidRPr="00980EFA" w:rsidRDefault="004C2E8F" w:rsidP="00980EFA">
      <w:pPr>
        <w:numPr>
          <w:ilvl w:val="0"/>
          <w:numId w:val="233"/>
        </w:numPr>
        <w:tabs>
          <w:tab w:val="left" w:pos="709"/>
        </w:tabs>
        <w:suppressAutoHyphens w:val="0"/>
        <w:spacing w:before="120" w:line="276" w:lineRule="auto"/>
        <w:ind w:left="709" w:hanging="283"/>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20 RODO – prawo do przenoszenia danych osobowych przetwarzanych w sposób zautomatyzowany na podstawie art. 6 ust. 1 lit. b RODO;</w:t>
      </w:r>
    </w:p>
    <w:p w14:paraId="49BD5096" w14:textId="77777777" w:rsidR="004C2E8F" w:rsidRPr="00980EFA" w:rsidRDefault="004C2E8F" w:rsidP="00980EFA">
      <w:pPr>
        <w:numPr>
          <w:ilvl w:val="0"/>
          <w:numId w:val="233"/>
        </w:numPr>
        <w:tabs>
          <w:tab w:val="left" w:pos="709"/>
        </w:tabs>
        <w:suppressAutoHyphens w:val="0"/>
        <w:spacing w:before="120" w:line="276" w:lineRule="auto"/>
        <w:ind w:left="709" w:hanging="283"/>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21 RODO – prawo do wniesienia sprzeciwu wobec przetwarzania danych osobowych na podstawie art. 6 ust. 1 lit. f RODO.</w:t>
      </w:r>
    </w:p>
    <w:p w14:paraId="7EC9562B" w14:textId="77777777" w:rsidR="004C2E8F" w:rsidRPr="00980EFA" w:rsidRDefault="004C2E8F" w:rsidP="00980EFA">
      <w:pPr>
        <w:numPr>
          <w:ilvl w:val="0"/>
          <w:numId w:val="232"/>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0CFB9AFF" w14:textId="77777777" w:rsidR="004C2E8F" w:rsidRPr="00980EFA" w:rsidRDefault="004C2E8F" w:rsidP="00980EFA">
      <w:pPr>
        <w:numPr>
          <w:ilvl w:val="0"/>
          <w:numId w:val="232"/>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Podanie danych osobowych jest dobrowolne, ale konieczne dla zawarcia i realizacji Umowy.</w:t>
      </w:r>
    </w:p>
    <w:p w14:paraId="2B75E75A" w14:textId="77777777" w:rsidR="004C2E8F" w:rsidRPr="00980EFA" w:rsidRDefault="004C2E8F" w:rsidP="00980EFA">
      <w:pPr>
        <w:numPr>
          <w:ilvl w:val="0"/>
          <w:numId w:val="232"/>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Administrator nie będzie podejmował decyzji opartych na zautomatyzowanym przetwarzaniu danych osobowych.</w:t>
      </w:r>
    </w:p>
    <w:p w14:paraId="653942CE" w14:textId="77777777" w:rsidR="004C2E8F" w:rsidRPr="00980EFA" w:rsidRDefault="004C2E8F" w:rsidP="00980EFA">
      <w:pPr>
        <w:numPr>
          <w:ilvl w:val="0"/>
          <w:numId w:val="232"/>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Wykonawca zobowiązuje się do przekazania informacji określonych w ust. 1 – 13 osobom fizycznym, które uczestniczą w realizacji Umowy.</w:t>
      </w:r>
    </w:p>
    <w:p w14:paraId="7A0F2E94"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14 Postanowienia ogólne</w:t>
      </w:r>
    </w:p>
    <w:p w14:paraId="337ADEB9" w14:textId="77777777" w:rsidR="004C2E8F" w:rsidRPr="00980EFA" w:rsidRDefault="004C2E8F" w:rsidP="00980EFA">
      <w:pPr>
        <w:numPr>
          <w:ilvl w:val="0"/>
          <w:numId w:val="234"/>
        </w:numPr>
        <w:tabs>
          <w:tab w:val="left" w:pos="426"/>
          <w:tab w:val="left" w:pos="11469"/>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Strony zgodnie ustanawiają bezwzględny zakaz przenoszenia wierzytelności i praw wynikających z niniejszej Umowy na rzecz osób trzecich bez pisemnej zgody drugiej Strony.</w:t>
      </w:r>
    </w:p>
    <w:p w14:paraId="0BBF3BE6" w14:textId="77777777" w:rsidR="004C2E8F" w:rsidRPr="00980EFA" w:rsidRDefault="004C2E8F" w:rsidP="00980EFA">
      <w:pPr>
        <w:numPr>
          <w:ilvl w:val="0"/>
          <w:numId w:val="234"/>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 sprawach nieuregulowanych niniejszą Umową, mają zastosowanie odpowiednie przepisy Kodeksu cywilnego, ustawy Prawo zamówień publicznych.</w:t>
      </w:r>
    </w:p>
    <w:p w14:paraId="42698E1E" w14:textId="77777777" w:rsidR="004C2E8F" w:rsidRPr="00980EFA" w:rsidRDefault="004C2E8F" w:rsidP="00980EFA">
      <w:pPr>
        <w:numPr>
          <w:ilvl w:val="0"/>
          <w:numId w:val="234"/>
        </w:numPr>
        <w:tabs>
          <w:tab w:val="left" w:pos="426"/>
        </w:tabs>
        <w:spacing w:before="120" w:after="120" w:line="276" w:lineRule="auto"/>
        <w:rPr>
          <w:rFonts w:asciiTheme="minorHAnsi" w:hAnsiTheme="minorHAnsi" w:cstheme="minorHAnsi"/>
          <w:b/>
          <w:bCs/>
          <w:lang w:eastAsia="pl-PL"/>
        </w:rPr>
      </w:pPr>
      <w:r w:rsidRPr="00980EFA">
        <w:rPr>
          <w:rFonts w:asciiTheme="minorHAnsi" w:hAnsiTheme="minorHAnsi" w:cstheme="minorHAnsi"/>
          <w:bCs/>
          <w:lang w:eastAsia="pl-PL"/>
        </w:rPr>
        <w:t>Spory wynikłe z niniejszej Umowy, nie rozstrzygnięte polubownie, będzie rozstrzygał sąd właściwy dla siedziby Zamawiającego</w:t>
      </w:r>
      <w:r w:rsidRPr="00980EFA">
        <w:rPr>
          <w:rFonts w:asciiTheme="minorHAnsi" w:hAnsiTheme="minorHAnsi" w:cstheme="minorHAnsi"/>
          <w:lang w:eastAsia="pl-PL"/>
        </w:rPr>
        <w:t xml:space="preserve">. </w:t>
      </w:r>
    </w:p>
    <w:p w14:paraId="667DEB24" w14:textId="77777777" w:rsidR="004C2E8F" w:rsidRPr="00980EFA" w:rsidRDefault="004C2E8F" w:rsidP="00980EFA">
      <w:pPr>
        <w:numPr>
          <w:ilvl w:val="0"/>
          <w:numId w:val="234"/>
        </w:numPr>
        <w:spacing w:line="276" w:lineRule="auto"/>
        <w:rPr>
          <w:rFonts w:asciiTheme="minorHAnsi" w:hAnsiTheme="minorHAnsi" w:cstheme="minorHAnsi"/>
          <w:lang w:eastAsia="pl-PL"/>
        </w:rPr>
      </w:pPr>
      <w:r w:rsidRPr="00980EFA">
        <w:rPr>
          <w:rFonts w:asciiTheme="minorHAnsi" w:hAnsiTheme="minorHAnsi" w:cstheme="minorHAnsi"/>
          <w:lang w:eastAsia="pl-PL"/>
        </w:rPr>
        <w:t>W przypadku gdy umowa zostanie podpisana elektronicznie, umowa jest zawarta z dniem gdy ostatnia z osób wymienionych w preambule umowy złoży swój podpis.</w:t>
      </w:r>
    </w:p>
    <w:p w14:paraId="0E2CA47A" w14:textId="77777777" w:rsidR="0081076E" w:rsidRPr="00980EFA" w:rsidRDefault="004C2E8F" w:rsidP="00980EFA">
      <w:pPr>
        <w:numPr>
          <w:ilvl w:val="0"/>
          <w:numId w:val="234"/>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bCs/>
          <w:lang w:eastAsia="pl-PL"/>
        </w:rPr>
        <w:t>Umowa została sporządzona w dwóch jednobrzmiących egzemplarzach, jeden dla Wykonawcy i jeden dla Zamawiającego.</w:t>
      </w:r>
    </w:p>
    <w:p w14:paraId="07B2A08B" w14:textId="28ACF480" w:rsidR="004C2E8F" w:rsidRPr="00980EFA" w:rsidRDefault="004C2E8F" w:rsidP="00980EFA">
      <w:pPr>
        <w:numPr>
          <w:ilvl w:val="0"/>
          <w:numId w:val="234"/>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lang w:eastAsia="pl-PL"/>
        </w:rPr>
        <w:t>Wykaz załączników do Umowy stanowiących integralną część Umowy</w:t>
      </w:r>
      <w:r w:rsidRPr="00980EFA">
        <w:rPr>
          <w:rFonts w:asciiTheme="minorHAnsi" w:hAnsiTheme="minorHAnsi" w:cstheme="minorHAnsi"/>
          <w:u w:val="single"/>
          <w:lang w:eastAsia="pl-PL"/>
        </w:rPr>
        <w:t>:</w:t>
      </w:r>
    </w:p>
    <w:p w14:paraId="6AC5AD84" w14:textId="77777777" w:rsidR="004C2E8F" w:rsidRPr="00980EFA" w:rsidRDefault="004C2E8F" w:rsidP="00980EFA">
      <w:pPr>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 xml:space="preserve">Zał. nr 1 - </w:t>
      </w:r>
      <w:r w:rsidRPr="00980EFA">
        <w:rPr>
          <w:rFonts w:asciiTheme="minorHAnsi" w:hAnsiTheme="minorHAnsi" w:cstheme="minorHAnsi"/>
        </w:rPr>
        <w:t>Opis Przedmiotu Zamówienia/Specyfikacja techniczna</w:t>
      </w:r>
    </w:p>
    <w:p w14:paraId="3C9E838F"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2 - Oferta Wykonawcy</w:t>
      </w:r>
    </w:p>
    <w:p w14:paraId="2829E04A"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3 - Protokół odbioru ilościowego</w:t>
      </w:r>
    </w:p>
    <w:p w14:paraId="698E3A77"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lastRenderedPageBreak/>
        <w:t>Zał. nr 4 - Protokół odbioru jakościowego</w:t>
      </w:r>
    </w:p>
    <w:p w14:paraId="1065E14B"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5 – Wykaz sprzętu ilościowo-cenowy (wypełnia Wykonawca)</w:t>
      </w:r>
    </w:p>
    <w:p w14:paraId="2F80A99A" w14:textId="77777777" w:rsidR="004C2E8F" w:rsidRPr="00980EFA" w:rsidRDefault="004C2E8F" w:rsidP="00980EFA">
      <w:pPr>
        <w:suppressAutoHyphens w:val="0"/>
        <w:spacing w:line="276" w:lineRule="auto"/>
        <w:rPr>
          <w:rFonts w:asciiTheme="minorHAnsi" w:hAnsiTheme="minorHAnsi" w:cstheme="minorHAnsi"/>
          <w:lang w:eastAsia="pl-PL"/>
        </w:rPr>
      </w:pPr>
    </w:p>
    <w:p w14:paraId="75F74AFD" w14:textId="77777777" w:rsidR="004C2E8F" w:rsidRPr="00980EFA" w:rsidRDefault="004C2E8F" w:rsidP="00980EFA">
      <w:pPr>
        <w:tabs>
          <w:tab w:val="left" w:pos="5812"/>
        </w:tabs>
        <w:suppressAutoHyphens w:val="0"/>
        <w:spacing w:line="276" w:lineRule="auto"/>
        <w:ind w:left="709"/>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717EED35" w14:textId="226F60FB" w:rsidR="004C2E8F" w:rsidRPr="00980EFA" w:rsidRDefault="004C2E8F" w:rsidP="00D123DF">
      <w:pPr>
        <w:tabs>
          <w:tab w:val="left" w:pos="6379"/>
        </w:tabs>
        <w:autoSpaceDE w:val="0"/>
        <w:spacing w:line="276" w:lineRule="auto"/>
        <w:ind w:left="1134"/>
        <w:rPr>
          <w:rFonts w:asciiTheme="minorHAnsi" w:hAnsiTheme="minorHAnsi" w:cstheme="minorHAnsi"/>
          <w:sz w:val="22"/>
          <w:szCs w:val="22"/>
          <w:lang w:eastAsia="pl-PL"/>
        </w:rPr>
      </w:pPr>
      <w:r w:rsidRPr="00980EFA">
        <w:rPr>
          <w:rFonts w:asciiTheme="minorHAnsi" w:eastAsia="Arial" w:hAnsiTheme="minorHAnsi" w:cstheme="minorHAnsi"/>
          <w:b/>
          <w:color w:val="000000"/>
          <w:lang w:eastAsia="pl-PL"/>
        </w:rPr>
        <w:t>WYKONAWCA</w:t>
      </w:r>
      <w:r w:rsidRPr="00980EFA">
        <w:rPr>
          <w:rFonts w:asciiTheme="minorHAnsi" w:eastAsia="Arial" w:hAnsiTheme="minorHAnsi" w:cstheme="minorHAnsi"/>
          <w:b/>
          <w:color w:val="000000"/>
          <w:lang w:eastAsia="pl-PL"/>
        </w:rPr>
        <w:tab/>
        <w:t xml:space="preserve"> ZAMAWIAJĄCY</w:t>
      </w:r>
    </w:p>
    <w:p w14:paraId="2D5F0C2E" w14:textId="77777777" w:rsidR="004C2E8F" w:rsidRPr="00980EFA" w:rsidRDefault="004C2E8F" w:rsidP="00980EFA">
      <w:pPr>
        <w:suppressAutoHyphens w:val="0"/>
        <w:spacing w:line="276" w:lineRule="auto"/>
        <w:ind w:left="4536"/>
        <w:jc w:val="right"/>
        <w:rPr>
          <w:rFonts w:asciiTheme="minorHAnsi" w:hAnsiTheme="minorHAnsi" w:cstheme="minorHAnsi"/>
          <w:b/>
          <w:bCs/>
          <w:lang w:eastAsia="pl-PL"/>
        </w:rPr>
      </w:pPr>
      <w:r w:rsidRPr="00980EFA">
        <w:rPr>
          <w:rFonts w:asciiTheme="minorHAnsi" w:hAnsiTheme="minorHAnsi" w:cstheme="minorHAnsi"/>
          <w:sz w:val="22"/>
          <w:szCs w:val="22"/>
          <w:lang w:eastAsia="pl-PL"/>
        </w:rPr>
        <w:br w:type="page"/>
      </w:r>
      <w:r w:rsidRPr="00980EFA">
        <w:rPr>
          <w:rFonts w:asciiTheme="minorHAnsi" w:hAnsiTheme="minorHAnsi" w:cstheme="minorHAnsi"/>
          <w:b/>
          <w:bCs/>
          <w:lang w:eastAsia="pl-PL"/>
        </w:rPr>
        <w:lastRenderedPageBreak/>
        <w:t>Załącznik nr 3 do Umowy nr ........................</w:t>
      </w:r>
    </w:p>
    <w:p w14:paraId="3263195A" w14:textId="77777777" w:rsidR="004C2E8F" w:rsidRPr="00980EFA" w:rsidRDefault="004C2E8F"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1ED066F7" w14:textId="77777777" w:rsidR="004C2E8F" w:rsidRPr="00980EFA" w:rsidRDefault="004C2E8F" w:rsidP="00980EFA">
      <w:pPr>
        <w:suppressAutoHyphens w:val="0"/>
        <w:spacing w:before="120" w:after="120" w:line="276" w:lineRule="auto"/>
        <w:jc w:val="center"/>
        <w:rPr>
          <w:rFonts w:asciiTheme="minorHAnsi" w:hAnsiTheme="minorHAnsi" w:cstheme="minorHAnsi"/>
          <w:b/>
          <w:sz w:val="22"/>
          <w:szCs w:val="22"/>
          <w:lang w:eastAsia="pl-PL"/>
        </w:rPr>
      </w:pPr>
    </w:p>
    <w:p w14:paraId="3C0AE055" w14:textId="77777777" w:rsidR="004C2E8F" w:rsidRPr="00980EFA" w:rsidRDefault="004C2E8F"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ILOŚCIOWEGO  </w:t>
      </w:r>
    </w:p>
    <w:p w14:paraId="084CE51D" w14:textId="77777777" w:rsidR="004C2E8F" w:rsidRPr="00980EFA" w:rsidRDefault="004C2E8F" w:rsidP="00980EFA">
      <w:pPr>
        <w:suppressAutoHyphens w:val="0"/>
        <w:spacing w:line="276" w:lineRule="auto"/>
        <w:jc w:val="center"/>
        <w:rPr>
          <w:rFonts w:asciiTheme="minorHAnsi" w:hAnsiTheme="minorHAnsi" w:cstheme="minorHAnsi"/>
          <w:b/>
          <w:lang w:eastAsia="pl-PL"/>
        </w:rPr>
      </w:pPr>
    </w:p>
    <w:p w14:paraId="08FE40E9"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1D0CE70A"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13082D8C"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3BC80F34"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b/>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04FC1257"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55583BEA"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Przedmiotem odbioru ilościowego przeprowadzonego w ramach przedmiotowej Umowy jest:</w:t>
      </w:r>
    </w:p>
    <w:p w14:paraId="34FF7592"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laptopów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68"/>
        <w:gridCol w:w="4111"/>
      </w:tblGrid>
      <w:tr w:rsidR="004C2E8F" w:rsidRPr="00980EFA" w14:paraId="360A3E63" w14:textId="77777777" w:rsidTr="004C2E8F">
        <w:tc>
          <w:tcPr>
            <w:tcW w:w="2547" w:type="dxa"/>
            <w:tcBorders>
              <w:top w:val="single" w:sz="4" w:space="0" w:color="auto"/>
              <w:left w:val="single" w:sz="4" w:space="0" w:color="auto"/>
              <w:bottom w:val="single" w:sz="4" w:space="0" w:color="auto"/>
              <w:right w:val="single" w:sz="4" w:space="0" w:color="auto"/>
            </w:tcBorders>
            <w:vAlign w:val="center"/>
            <w:hideMark/>
          </w:tcPr>
          <w:p w14:paraId="474E3BA7"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5358CD"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B826FDC"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Gwarancja, instrukcja obsługi użytkowania</w:t>
            </w:r>
          </w:p>
        </w:tc>
      </w:tr>
      <w:tr w:rsidR="004C2E8F" w:rsidRPr="00980EFA" w14:paraId="70267F17"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42083248"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4F7DD796"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29C470C2"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r w:rsidR="004C2E8F" w:rsidRPr="00980EFA" w14:paraId="6A5669EB"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0FE6938A"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BB6C41E"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D8E621A"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bl>
    <w:p w14:paraId="102A3A7C"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3F125FEB" w14:textId="77777777" w:rsidR="004C2E8F" w:rsidRPr="00980EFA" w:rsidRDefault="004C2E8F"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Przedstawiciel Zamawiającego przeprowadził czynności kontrolne i potwierdza/nie potwierdza* kompletność dostarczonego sprzętu.</w:t>
      </w:r>
    </w:p>
    <w:p w14:paraId="3EF68F0A" w14:textId="77777777" w:rsidR="004C2E8F" w:rsidRPr="00980EFA" w:rsidRDefault="004C2E8F"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Uwagi: …………………………………………………………………………………………………………………………………………………………………………………………………………………………………………………………………………………………………………</w:t>
      </w:r>
    </w:p>
    <w:p w14:paraId="13DA5637" w14:textId="77777777" w:rsidR="004C2E8F" w:rsidRPr="00980EFA" w:rsidRDefault="004C2E8F" w:rsidP="00980EFA">
      <w:p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Niepotrzebne skreślić</w:t>
      </w:r>
    </w:p>
    <w:p w14:paraId="3A2A3ED1"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Protokół sporządzono w dwóch jednobrzmiących egzemplarzach, po jednym dla każdej ze Stron.</w:t>
      </w:r>
    </w:p>
    <w:p w14:paraId="01B8B2AB" w14:textId="77777777" w:rsidR="004C2E8F" w:rsidRPr="00980EFA" w:rsidRDefault="004C2E8F" w:rsidP="00980EFA">
      <w:pPr>
        <w:suppressAutoHyphens w:val="0"/>
        <w:spacing w:line="276" w:lineRule="auto"/>
        <w:rPr>
          <w:rFonts w:asciiTheme="minorHAnsi" w:hAnsiTheme="minorHAnsi" w:cstheme="minorHAnsi"/>
          <w:lang w:eastAsia="pl-PL"/>
        </w:rPr>
      </w:pPr>
    </w:p>
    <w:p w14:paraId="25AAFC53"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2B9ECA75" w14:textId="77777777" w:rsidR="004C2E8F" w:rsidRPr="00980EFA" w:rsidRDefault="004C2E8F" w:rsidP="00980EFA">
      <w:pPr>
        <w:suppressAutoHyphens w:val="0"/>
        <w:spacing w:line="276" w:lineRule="auto"/>
        <w:rPr>
          <w:rFonts w:asciiTheme="minorHAnsi" w:hAnsiTheme="minorHAnsi" w:cstheme="minorHAnsi"/>
          <w:lang w:eastAsia="pl-PL"/>
        </w:rPr>
      </w:pPr>
    </w:p>
    <w:p w14:paraId="05C9ADDE" w14:textId="77777777" w:rsidR="004C2E8F" w:rsidRPr="00980EFA" w:rsidRDefault="004C2E8F" w:rsidP="00980EFA">
      <w:pPr>
        <w:suppressAutoHyphens w:val="0"/>
        <w:spacing w:line="276" w:lineRule="auto"/>
        <w:rPr>
          <w:rFonts w:asciiTheme="minorHAnsi" w:hAnsiTheme="minorHAnsi" w:cstheme="minorHAnsi"/>
          <w:lang w:eastAsia="pl-PL"/>
        </w:rPr>
      </w:pPr>
    </w:p>
    <w:p w14:paraId="251FDC71" w14:textId="77777777" w:rsidR="004C2E8F" w:rsidRPr="00980EFA" w:rsidRDefault="004C2E8F" w:rsidP="00980EFA">
      <w:pPr>
        <w:suppressAutoHyphens w:val="0"/>
        <w:spacing w:line="276" w:lineRule="auto"/>
        <w:rPr>
          <w:rFonts w:asciiTheme="minorHAnsi" w:hAnsiTheme="minorHAnsi" w:cstheme="minorHAnsi"/>
          <w:lang w:eastAsia="pl-PL"/>
        </w:rPr>
      </w:pPr>
    </w:p>
    <w:p w14:paraId="525896C5" w14:textId="77777777" w:rsidR="004C2E8F" w:rsidRPr="00980EFA" w:rsidRDefault="004C2E8F" w:rsidP="00980EFA">
      <w:pPr>
        <w:tabs>
          <w:tab w:val="left" w:pos="6237"/>
        </w:tabs>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2B9CD47E" w14:textId="77777777" w:rsidR="004C2E8F" w:rsidRPr="00980EFA" w:rsidRDefault="004C2E8F" w:rsidP="00980EFA">
      <w:pPr>
        <w:tabs>
          <w:tab w:val="left" w:pos="6096"/>
        </w:tabs>
        <w:suppressAutoHyphens w:val="0"/>
        <w:spacing w:line="276" w:lineRule="auto"/>
        <w:jc w:val="center"/>
        <w:rPr>
          <w:rFonts w:asciiTheme="minorHAnsi" w:hAnsiTheme="minorHAnsi" w:cstheme="minorHAnsi"/>
          <w:b/>
          <w:sz w:val="22"/>
          <w:szCs w:val="22"/>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t>W imieniu Zamawiającego</w:t>
      </w:r>
      <w:r w:rsidRPr="00980EFA">
        <w:rPr>
          <w:rFonts w:asciiTheme="minorHAnsi" w:hAnsiTheme="minorHAnsi" w:cstheme="minorHAnsi"/>
          <w:b/>
          <w:sz w:val="22"/>
          <w:szCs w:val="22"/>
          <w:lang w:eastAsia="pl-PL"/>
        </w:rPr>
        <w:t xml:space="preserve"> </w:t>
      </w:r>
    </w:p>
    <w:p w14:paraId="3A909FD8" w14:textId="77777777" w:rsidR="004C2E8F" w:rsidRPr="00980EFA" w:rsidRDefault="004C2E8F" w:rsidP="00980EFA">
      <w:pPr>
        <w:tabs>
          <w:tab w:val="left" w:pos="6096"/>
        </w:tabs>
        <w:suppressAutoHyphens w:val="0"/>
        <w:spacing w:line="276" w:lineRule="auto"/>
        <w:jc w:val="center"/>
        <w:rPr>
          <w:rFonts w:asciiTheme="minorHAnsi" w:hAnsiTheme="minorHAnsi" w:cstheme="minorHAnsi"/>
          <w:b/>
          <w:bCs/>
          <w:sz w:val="22"/>
          <w:szCs w:val="22"/>
          <w:lang w:eastAsia="pl-PL"/>
        </w:rPr>
      </w:pPr>
      <w:r w:rsidRPr="00980EFA">
        <w:rPr>
          <w:rFonts w:asciiTheme="minorHAnsi" w:hAnsiTheme="minorHAnsi" w:cstheme="minorHAnsi"/>
          <w:b/>
          <w:bCs/>
          <w:sz w:val="22"/>
          <w:szCs w:val="22"/>
          <w:lang w:eastAsia="pl-PL"/>
        </w:rPr>
        <w:br w:type="page"/>
      </w:r>
    </w:p>
    <w:p w14:paraId="5950F28A" w14:textId="77777777" w:rsidR="004C2E8F" w:rsidRPr="00980EFA" w:rsidRDefault="004C2E8F" w:rsidP="00980EFA">
      <w:pPr>
        <w:suppressAutoHyphens w:val="0"/>
        <w:spacing w:line="276" w:lineRule="auto"/>
        <w:ind w:left="4956"/>
        <w:jc w:val="right"/>
        <w:rPr>
          <w:rFonts w:asciiTheme="minorHAnsi" w:hAnsiTheme="minorHAnsi" w:cstheme="minorHAnsi"/>
          <w:b/>
          <w:bCs/>
          <w:lang w:eastAsia="pl-PL"/>
        </w:rPr>
      </w:pPr>
      <w:r w:rsidRPr="00980EFA">
        <w:rPr>
          <w:rFonts w:asciiTheme="minorHAnsi" w:hAnsiTheme="minorHAnsi" w:cstheme="minorHAnsi"/>
          <w:b/>
          <w:bCs/>
          <w:lang w:eastAsia="pl-PL"/>
        </w:rPr>
        <w:lastRenderedPageBreak/>
        <w:t>Załącznik nr 4 do Umowy nr .......................</w:t>
      </w:r>
    </w:p>
    <w:p w14:paraId="11758681" w14:textId="77777777" w:rsidR="004C2E8F" w:rsidRPr="00980EFA" w:rsidRDefault="004C2E8F"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64B5CBB1" w14:textId="77777777" w:rsidR="004C2E8F" w:rsidRPr="00980EFA" w:rsidRDefault="004C2E8F" w:rsidP="00980EFA">
      <w:pPr>
        <w:suppressAutoHyphens w:val="0"/>
        <w:spacing w:line="276" w:lineRule="auto"/>
        <w:jc w:val="right"/>
        <w:rPr>
          <w:rFonts w:asciiTheme="minorHAnsi" w:hAnsiTheme="minorHAnsi" w:cstheme="minorHAnsi"/>
          <w:lang w:eastAsia="pl-PL"/>
        </w:rPr>
      </w:pPr>
    </w:p>
    <w:p w14:paraId="2D54346C" w14:textId="77777777" w:rsidR="004C2E8F" w:rsidRPr="00980EFA" w:rsidRDefault="004C2E8F" w:rsidP="00980EFA">
      <w:pPr>
        <w:suppressAutoHyphens w:val="0"/>
        <w:spacing w:before="120" w:after="120"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JAKOŚCIOWEGO </w:t>
      </w:r>
    </w:p>
    <w:p w14:paraId="126BD506" w14:textId="77777777" w:rsidR="004C2E8F" w:rsidRPr="00980EFA" w:rsidRDefault="004C2E8F" w:rsidP="00980EFA">
      <w:pPr>
        <w:suppressAutoHyphens w:val="0"/>
        <w:spacing w:line="276" w:lineRule="auto"/>
        <w:rPr>
          <w:rFonts w:asciiTheme="minorHAnsi" w:hAnsiTheme="minorHAnsi" w:cstheme="minorHAnsi"/>
          <w:lang w:eastAsia="pl-PL"/>
        </w:rPr>
      </w:pPr>
    </w:p>
    <w:p w14:paraId="4DD80D16"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747AF0E3"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2B7823E3" w14:textId="77777777" w:rsidR="004C2E8F" w:rsidRPr="00980EFA" w:rsidRDefault="004C2E8F" w:rsidP="00980EFA">
      <w:pPr>
        <w:suppressAutoHyphens w:val="0"/>
        <w:spacing w:before="120" w:after="120"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3B0572D6" w14:textId="77777777" w:rsidR="004C2E8F" w:rsidRPr="00980EFA" w:rsidRDefault="004C2E8F" w:rsidP="00980EFA">
      <w:pPr>
        <w:suppressAutoHyphens w:val="0"/>
        <w:spacing w:before="120" w:after="120" w:line="276" w:lineRule="auto"/>
        <w:jc w:val="both"/>
        <w:rPr>
          <w:rFonts w:asciiTheme="minorHAnsi" w:hAnsiTheme="minorHAnsi" w:cstheme="minorHAnsi"/>
          <w:b/>
          <w:lang w:eastAsia="pl-PL"/>
        </w:rPr>
      </w:pPr>
    </w:p>
    <w:p w14:paraId="5B135E7F"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111D176A"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p>
    <w:p w14:paraId="2417F8DA"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W ramach odbioru  jakościowego, Strony zgodnie potwierdzają zgodność dostarczonego Sprzętu w dniu …………… z parametrami/ funkcjonalnością zawartymi  w  opisie przedmiotu Umowy, </w:t>
      </w:r>
      <w:r w:rsidRPr="00980EFA">
        <w:rPr>
          <w:rFonts w:asciiTheme="minorHAnsi" w:hAnsiTheme="minorHAnsi" w:cstheme="minorHAnsi"/>
          <w:u w:val="single"/>
          <w:lang w:eastAsia="pl-PL"/>
        </w:rPr>
        <w:t>bez zastrzeżeń/z wyjątkiem pozycji</w:t>
      </w:r>
      <w:r w:rsidRPr="00980EFA">
        <w:rPr>
          <w:rFonts w:asciiTheme="minorHAnsi" w:hAnsiTheme="minorHAnsi" w:cstheme="minorHAnsi"/>
          <w:lang w:eastAsia="pl-PL"/>
        </w:rPr>
        <w:t>*:</w:t>
      </w:r>
    </w:p>
    <w:p w14:paraId="46B297A4"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4C703D41"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laptopy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68"/>
        <w:gridCol w:w="4111"/>
      </w:tblGrid>
      <w:tr w:rsidR="004C2E8F" w:rsidRPr="00980EFA" w14:paraId="24652113" w14:textId="77777777" w:rsidTr="004C2E8F">
        <w:tc>
          <w:tcPr>
            <w:tcW w:w="2547" w:type="dxa"/>
            <w:tcBorders>
              <w:top w:val="single" w:sz="4" w:space="0" w:color="auto"/>
              <w:left w:val="single" w:sz="4" w:space="0" w:color="auto"/>
              <w:bottom w:val="single" w:sz="4" w:space="0" w:color="auto"/>
              <w:right w:val="single" w:sz="4" w:space="0" w:color="auto"/>
            </w:tcBorders>
            <w:vAlign w:val="center"/>
            <w:hideMark/>
          </w:tcPr>
          <w:p w14:paraId="08EAB5D1"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4DC62E"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5B88F7A"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Uwagi</w:t>
            </w:r>
          </w:p>
        </w:tc>
      </w:tr>
      <w:tr w:rsidR="004C2E8F" w:rsidRPr="00980EFA" w14:paraId="31E3D7D8"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56B2A301"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E2433AF"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6DDF7DA3"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r w:rsidR="004C2E8F" w:rsidRPr="00980EFA" w14:paraId="1604058C"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0CDC363D"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7719818C"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288BCB53"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bl>
    <w:p w14:paraId="33558FE5" w14:textId="77777777" w:rsidR="004C2E8F" w:rsidRPr="00980EFA" w:rsidRDefault="004C2E8F" w:rsidP="00980EFA">
      <w:pPr>
        <w:suppressAutoHyphens w:val="0"/>
        <w:spacing w:line="276" w:lineRule="auto"/>
        <w:rPr>
          <w:rFonts w:asciiTheme="minorHAnsi" w:hAnsiTheme="minorHAnsi" w:cstheme="minorHAnsi"/>
          <w:lang w:eastAsia="pl-PL"/>
        </w:rPr>
      </w:pPr>
    </w:p>
    <w:p w14:paraId="747E1B55" w14:textId="77777777" w:rsidR="004C2E8F" w:rsidRPr="00980EFA" w:rsidRDefault="004C2E8F" w:rsidP="00980EFA">
      <w:pPr>
        <w:suppressAutoHyphens w:val="0"/>
        <w:spacing w:line="276" w:lineRule="auto"/>
        <w:rPr>
          <w:rFonts w:asciiTheme="minorHAnsi" w:hAnsiTheme="minorHAnsi" w:cstheme="minorHAnsi"/>
          <w: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 xml:space="preserve"> Niepotrzebne skreślić</w:t>
      </w:r>
    </w:p>
    <w:p w14:paraId="24EB6F3C" w14:textId="77777777" w:rsidR="004C2E8F" w:rsidRPr="00980EFA" w:rsidRDefault="004C2E8F" w:rsidP="00980EFA">
      <w:pPr>
        <w:suppressAutoHyphens w:val="0"/>
        <w:spacing w:line="276" w:lineRule="auto"/>
        <w:rPr>
          <w:rFonts w:asciiTheme="minorHAnsi" w:hAnsiTheme="minorHAnsi" w:cstheme="minorHAnsi"/>
          <w:lang w:eastAsia="pl-PL"/>
        </w:rPr>
      </w:pPr>
    </w:p>
    <w:p w14:paraId="7717253D" w14:textId="77777777" w:rsidR="004C2E8F" w:rsidRPr="00980EFA" w:rsidRDefault="004C2E8F" w:rsidP="00980EFA">
      <w:pPr>
        <w:pStyle w:val="Default"/>
        <w:spacing w:line="276" w:lineRule="auto"/>
        <w:rPr>
          <w:rFonts w:asciiTheme="minorHAnsi" w:hAnsiTheme="minorHAnsi" w:cstheme="minorHAnsi"/>
          <w:lang w:eastAsia="pl-PL"/>
        </w:rPr>
      </w:pPr>
      <w:r w:rsidRPr="00980EFA">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4DFC8A33"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6C4E95E0" w14:textId="77777777" w:rsidR="004C2E8F" w:rsidRPr="00980EFA" w:rsidRDefault="004C2E8F" w:rsidP="00980EFA">
      <w:pPr>
        <w:suppressAutoHyphens w:val="0"/>
        <w:spacing w:line="276" w:lineRule="auto"/>
        <w:rPr>
          <w:rFonts w:asciiTheme="minorHAnsi" w:hAnsiTheme="minorHAnsi" w:cstheme="minorHAnsi"/>
          <w:lang w:eastAsia="pl-PL"/>
        </w:rPr>
      </w:pPr>
    </w:p>
    <w:p w14:paraId="1DD899EE" w14:textId="77777777" w:rsidR="004C2E8F" w:rsidRPr="00980EFA" w:rsidRDefault="004C2E8F" w:rsidP="00980EFA">
      <w:pPr>
        <w:suppressAutoHyphens w:val="0"/>
        <w:spacing w:line="276" w:lineRule="auto"/>
        <w:rPr>
          <w:rFonts w:asciiTheme="minorHAnsi" w:hAnsiTheme="minorHAnsi" w:cstheme="minorHAnsi"/>
          <w:lang w:eastAsia="pl-PL"/>
        </w:rPr>
      </w:pPr>
    </w:p>
    <w:p w14:paraId="1995F423" w14:textId="77777777" w:rsidR="004C2E8F" w:rsidRPr="00980EFA" w:rsidRDefault="004C2E8F" w:rsidP="00980EFA">
      <w:pPr>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t xml:space="preserve">         ...........................................</w:t>
      </w:r>
    </w:p>
    <w:p w14:paraId="28C3B0CB" w14:textId="77777777" w:rsidR="004C2E8F" w:rsidRPr="00980EFA" w:rsidRDefault="004C2E8F"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t xml:space="preserve">W imieniu Zamawiającego </w:t>
      </w:r>
    </w:p>
    <w:p w14:paraId="7662198F" w14:textId="77777777" w:rsidR="004C2E8F" w:rsidRPr="00980EFA" w:rsidRDefault="004C2E8F" w:rsidP="00980EFA">
      <w:pPr>
        <w:suppressAutoHyphens w:val="0"/>
        <w:spacing w:line="276" w:lineRule="auto"/>
        <w:rPr>
          <w:rFonts w:asciiTheme="minorHAnsi" w:hAnsiTheme="minorHAnsi" w:cstheme="minorHAnsi"/>
          <w:b/>
          <w:bCs/>
          <w:sz w:val="22"/>
          <w:szCs w:val="22"/>
          <w:lang w:eastAsia="en-US"/>
        </w:rPr>
      </w:pPr>
      <w:r w:rsidRPr="00980EFA">
        <w:rPr>
          <w:rFonts w:asciiTheme="minorHAnsi" w:hAnsiTheme="minorHAnsi" w:cstheme="minorHAnsi"/>
          <w:b/>
          <w:bCs/>
          <w:sz w:val="22"/>
          <w:szCs w:val="22"/>
          <w:lang w:eastAsia="en-US"/>
        </w:rPr>
        <w:br w:type="page"/>
      </w:r>
    </w:p>
    <w:p w14:paraId="2C7B7D89" w14:textId="77777777" w:rsidR="004C2E8F" w:rsidRPr="00980EFA" w:rsidRDefault="004C2E8F" w:rsidP="00980EFA">
      <w:pPr>
        <w:pStyle w:val="Default"/>
        <w:spacing w:line="276" w:lineRule="auto"/>
        <w:jc w:val="right"/>
        <w:rPr>
          <w:rFonts w:asciiTheme="minorHAnsi" w:hAnsiTheme="minorHAnsi" w:cstheme="minorHAnsi"/>
          <w:b/>
          <w:lang w:eastAsia="en-US"/>
        </w:rPr>
      </w:pPr>
      <w:r w:rsidRPr="00980EFA">
        <w:rPr>
          <w:rFonts w:asciiTheme="minorHAnsi" w:hAnsiTheme="minorHAnsi" w:cstheme="minorHAnsi"/>
          <w:b/>
          <w:lang w:eastAsia="en-US"/>
        </w:rPr>
        <w:lastRenderedPageBreak/>
        <w:t>Załącznik nr 5 do Umowy nr …………</w:t>
      </w:r>
    </w:p>
    <w:p w14:paraId="188BAA8B" w14:textId="77777777" w:rsidR="004C2E8F" w:rsidRPr="00980EFA" w:rsidRDefault="004C2E8F" w:rsidP="00980EFA">
      <w:pPr>
        <w:suppressAutoHyphens w:val="0"/>
        <w:spacing w:line="276" w:lineRule="auto"/>
        <w:jc w:val="center"/>
        <w:rPr>
          <w:rFonts w:asciiTheme="minorHAnsi" w:hAnsiTheme="minorHAnsi" w:cstheme="minorHAnsi"/>
          <w:b/>
          <w:lang w:eastAsia="en-US"/>
        </w:rPr>
      </w:pPr>
    </w:p>
    <w:p w14:paraId="411A4BB2" w14:textId="77777777" w:rsidR="004C2E8F" w:rsidRPr="00980EFA" w:rsidRDefault="004C2E8F" w:rsidP="00980EFA">
      <w:pPr>
        <w:suppressAutoHyphens w:val="0"/>
        <w:spacing w:line="276" w:lineRule="auto"/>
        <w:jc w:val="center"/>
        <w:rPr>
          <w:rFonts w:asciiTheme="minorHAnsi" w:hAnsiTheme="minorHAnsi" w:cstheme="minorHAnsi"/>
          <w:b/>
          <w:lang w:eastAsia="en-US"/>
        </w:rPr>
      </w:pPr>
    </w:p>
    <w:p w14:paraId="28D6C428" w14:textId="77777777" w:rsidR="004C2E8F" w:rsidRPr="00980EFA" w:rsidRDefault="004C2E8F" w:rsidP="00980EFA">
      <w:pPr>
        <w:suppressAutoHyphens w:val="0"/>
        <w:spacing w:line="276" w:lineRule="auto"/>
        <w:jc w:val="center"/>
        <w:rPr>
          <w:rFonts w:asciiTheme="minorHAnsi" w:hAnsiTheme="minorHAnsi" w:cstheme="minorHAnsi"/>
          <w:b/>
          <w:lang w:eastAsia="en-US"/>
        </w:rPr>
      </w:pPr>
      <w:r w:rsidRPr="00980EFA">
        <w:rPr>
          <w:rFonts w:asciiTheme="minorHAnsi" w:hAnsiTheme="minorHAnsi" w:cstheme="minorHAnsi"/>
          <w:b/>
          <w:lang w:eastAsia="en-US"/>
        </w:rPr>
        <w:t>WYKAZ  SPRZĘTU ILOŚCIOWO – CENOWY</w:t>
      </w:r>
    </w:p>
    <w:p w14:paraId="522FF9DD" w14:textId="77777777" w:rsidR="004C2E8F" w:rsidRPr="00980EFA" w:rsidRDefault="004C2E8F" w:rsidP="00980EFA">
      <w:pPr>
        <w:suppressAutoHyphens w:val="0"/>
        <w:spacing w:line="276" w:lineRule="auto"/>
        <w:jc w:val="center"/>
        <w:rPr>
          <w:rFonts w:asciiTheme="minorHAnsi" w:hAnsiTheme="minorHAnsi" w:cstheme="minorHAnsi"/>
          <w:b/>
          <w:sz w:val="22"/>
          <w:szCs w:val="22"/>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58"/>
        <w:gridCol w:w="840"/>
        <w:gridCol w:w="1151"/>
        <w:gridCol w:w="1151"/>
        <w:gridCol w:w="729"/>
        <w:gridCol w:w="1276"/>
        <w:gridCol w:w="1933"/>
      </w:tblGrid>
      <w:tr w:rsidR="004C2E8F" w:rsidRPr="00980EFA" w14:paraId="4ADB6496" w14:textId="77777777" w:rsidTr="004C2E8F">
        <w:tc>
          <w:tcPr>
            <w:tcW w:w="630" w:type="dxa"/>
            <w:tcBorders>
              <w:top w:val="single" w:sz="4" w:space="0" w:color="auto"/>
              <w:left w:val="single" w:sz="4" w:space="0" w:color="auto"/>
              <w:bottom w:val="single" w:sz="4" w:space="0" w:color="auto"/>
              <w:right w:val="single" w:sz="4" w:space="0" w:color="auto"/>
            </w:tcBorders>
            <w:vAlign w:val="center"/>
            <w:hideMark/>
          </w:tcPr>
          <w:p w14:paraId="15916A21"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L.p.</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6A13B79"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Nazwa sprzętu</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734F5F"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Ilość</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CB8D51D"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jedn. netto zł</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9D49F10"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netto zł</w:t>
            </w:r>
          </w:p>
        </w:tc>
        <w:tc>
          <w:tcPr>
            <w:tcW w:w="729" w:type="dxa"/>
            <w:tcBorders>
              <w:top w:val="single" w:sz="4" w:space="0" w:color="auto"/>
              <w:left w:val="single" w:sz="4" w:space="0" w:color="auto"/>
              <w:bottom w:val="single" w:sz="4" w:space="0" w:color="auto"/>
              <w:right w:val="single" w:sz="4" w:space="0" w:color="auto"/>
            </w:tcBorders>
            <w:vAlign w:val="center"/>
            <w:hideMark/>
          </w:tcPr>
          <w:p w14:paraId="1CE70760"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VAT %</w:t>
            </w:r>
          </w:p>
        </w:tc>
        <w:tc>
          <w:tcPr>
            <w:tcW w:w="1276" w:type="dxa"/>
            <w:tcBorders>
              <w:top w:val="single" w:sz="4" w:space="0" w:color="auto"/>
              <w:left w:val="single" w:sz="4" w:space="0" w:color="auto"/>
              <w:bottom w:val="single" w:sz="4" w:space="0" w:color="auto"/>
              <w:right w:val="single" w:sz="4" w:space="0" w:color="auto"/>
            </w:tcBorders>
            <w:vAlign w:val="center"/>
          </w:tcPr>
          <w:p w14:paraId="6612AA31" w14:textId="77777777" w:rsidR="004C2E8F" w:rsidRPr="00980EFA" w:rsidRDefault="004C2E8F" w:rsidP="00980EFA">
            <w:pPr>
              <w:suppressAutoHyphens w:val="0"/>
              <w:spacing w:line="276" w:lineRule="auto"/>
              <w:rPr>
                <w:rFonts w:asciiTheme="minorHAnsi" w:hAnsiTheme="minorHAnsi" w:cstheme="minorHAnsi"/>
                <w:lang w:eastAsia="en-US"/>
              </w:rPr>
            </w:pPr>
          </w:p>
          <w:p w14:paraId="7517FC1B"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 xml:space="preserve">Cena </w:t>
            </w:r>
            <w:r w:rsidRPr="00980EFA">
              <w:rPr>
                <w:rFonts w:asciiTheme="minorHAnsi" w:hAnsiTheme="minorHAnsi" w:cstheme="minorHAnsi"/>
                <w:lang w:eastAsia="en-US"/>
              </w:rPr>
              <w:br/>
              <w:t>jedn. brutto zł</w:t>
            </w:r>
          </w:p>
          <w:p w14:paraId="342F7DA3" w14:textId="77777777" w:rsidR="004C2E8F" w:rsidRPr="00980EFA" w:rsidRDefault="004C2E8F" w:rsidP="00980EFA">
            <w:pPr>
              <w:suppressAutoHyphens w:val="0"/>
              <w:spacing w:line="276" w:lineRule="auto"/>
              <w:jc w:val="center"/>
              <w:rPr>
                <w:rFonts w:asciiTheme="minorHAnsi" w:hAnsiTheme="minorHAnsi" w:cstheme="minorHAnsi"/>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1CF3AA5D" w14:textId="77777777" w:rsidR="004C2E8F" w:rsidRPr="00980EFA" w:rsidRDefault="004C2E8F" w:rsidP="00980EFA">
            <w:pPr>
              <w:suppressAutoHyphens w:val="0"/>
              <w:spacing w:line="276" w:lineRule="auto"/>
              <w:ind w:hanging="108"/>
              <w:jc w:val="center"/>
              <w:rPr>
                <w:rFonts w:asciiTheme="minorHAnsi" w:hAnsiTheme="minorHAnsi" w:cstheme="minorHAnsi"/>
                <w:lang w:eastAsia="en-US"/>
              </w:rPr>
            </w:pPr>
            <w:r w:rsidRPr="00980EFA">
              <w:rPr>
                <w:rFonts w:asciiTheme="minorHAnsi" w:hAnsiTheme="minorHAnsi" w:cstheme="minorHAnsi"/>
                <w:lang w:eastAsia="en-US"/>
              </w:rPr>
              <w:t>Cena ogółem brutto zł.</w:t>
            </w:r>
          </w:p>
        </w:tc>
      </w:tr>
      <w:tr w:rsidR="004C2E8F" w:rsidRPr="00980EFA" w14:paraId="73C55E42" w14:textId="77777777" w:rsidTr="004C2E8F">
        <w:trPr>
          <w:trHeight w:val="474"/>
        </w:trPr>
        <w:tc>
          <w:tcPr>
            <w:tcW w:w="630" w:type="dxa"/>
            <w:tcBorders>
              <w:top w:val="single" w:sz="4" w:space="0" w:color="auto"/>
              <w:left w:val="single" w:sz="4" w:space="0" w:color="auto"/>
              <w:bottom w:val="single" w:sz="4" w:space="0" w:color="auto"/>
              <w:right w:val="single" w:sz="4" w:space="0" w:color="auto"/>
            </w:tcBorders>
            <w:hideMark/>
          </w:tcPr>
          <w:p w14:paraId="5DAEAE2D"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1</w:t>
            </w:r>
          </w:p>
        </w:tc>
        <w:tc>
          <w:tcPr>
            <w:tcW w:w="2358" w:type="dxa"/>
            <w:tcBorders>
              <w:top w:val="single" w:sz="4" w:space="0" w:color="auto"/>
              <w:left w:val="single" w:sz="4" w:space="0" w:color="auto"/>
              <w:bottom w:val="single" w:sz="4" w:space="0" w:color="auto"/>
              <w:right w:val="single" w:sz="4" w:space="0" w:color="auto"/>
            </w:tcBorders>
          </w:tcPr>
          <w:p w14:paraId="115CCC77"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301CBC16"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59685D13"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13C78DE1"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699A9A65"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B221497"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157CE762"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r>
      <w:tr w:rsidR="004C2E8F" w:rsidRPr="00980EFA" w14:paraId="0C55F522" w14:textId="77777777" w:rsidTr="004C2E8F">
        <w:trPr>
          <w:trHeight w:val="538"/>
        </w:trPr>
        <w:tc>
          <w:tcPr>
            <w:tcW w:w="630" w:type="dxa"/>
            <w:tcBorders>
              <w:top w:val="single" w:sz="4" w:space="0" w:color="auto"/>
              <w:left w:val="single" w:sz="4" w:space="0" w:color="auto"/>
              <w:bottom w:val="single" w:sz="4" w:space="0" w:color="auto"/>
              <w:right w:val="single" w:sz="4" w:space="0" w:color="auto"/>
            </w:tcBorders>
            <w:hideMark/>
          </w:tcPr>
          <w:p w14:paraId="75BE0B00"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2</w:t>
            </w:r>
          </w:p>
        </w:tc>
        <w:tc>
          <w:tcPr>
            <w:tcW w:w="2358" w:type="dxa"/>
            <w:tcBorders>
              <w:top w:val="single" w:sz="4" w:space="0" w:color="auto"/>
              <w:left w:val="single" w:sz="4" w:space="0" w:color="auto"/>
              <w:bottom w:val="single" w:sz="4" w:space="0" w:color="auto"/>
              <w:right w:val="single" w:sz="4" w:space="0" w:color="auto"/>
            </w:tcBorders>
          </w:tcPr>
          <w:p w14:paraId="16B8F71D"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50ECCD9B"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27988462"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211B6B9C"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33FC0881"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6DF059E"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14E7668D"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r w:rsidR="004C2E8F" w:rsidRPr="00980EFA" w14:paraId="351634EC" w14:textId="77777777" w:rsidTr="004C2E8F">
        <w:trPr>
          <w:trHeight w:val="519"/>
        </w:trPr>
        <w:tc>
          <w:tcPr>
            <w:tcW w:w="630" w:type="dxa"/>
            <w:tcBorders>
              <w:top w:val="single" w:sz="4" w:space="0" w:color="auto"/>
              <w:left w:val="single" w:sz="4" w:space="0" w:color="auto"/>
              <w:bottom w:val="single" w:sz="4" w:space="0" w:color="auto"/>
              <w:right w:val="single" w:sz="4" w:space="0" w:color="auto"/>
            </w:tcBorders>
            <w:hideMark/>
          </w:tcPr>
          <w:p w14:paraId="58A9DEE2"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w:t>
            </w:r>
          </w:p>
        </w:tc>
        <w:tc>
          <w:tcPr>
            <w:tcW w:w="2358" w:type="dxa"/>
            <w:tcBorders>
              <w:top w:val="single" w:sz="4" w:space="0" w:color="auto"/>
              <w:left w:val="single" w:sz="4" w:space="0" w:color="auto"/>
              <w:bottom w:val="single" w:sz="4" w:space="0" w:color="auto"/>
              <w:right w:val="single" w:sz="4" w:space="0" w:color="auto"/>
            </w:tcBorders>
          </w:tcPr>
          <w:p w14:paraId="07D87386"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15D492FB"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17175C9C"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764893B3"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595741B9"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3812E40"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0DD81123"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r w:rsidR="004C2E8F" w:rsidRPr="00980EFA" w14:paraId="65CFFA5C" w14:textId="77777777" w:rsidTr="004C2E8F">
        <w:trPr>
          <w:trHeight w:val="527"/>
        </w:trPr>
        <w:tc>
          <w:tcPr>
            <w:tcW w:w="8135" w:type="dxa"/>
            <w:gridSpan w:val="7"/>
            <w:tcBorders>
              <w:top w:val="single" w:sz="4" w:space="0" w:color="auto"/>
              <w:left w:val="single" w:sz="4" w:space="0" w:color="auto"/>
              <w:bottom w:val="single" w:sz="4" w:space="0" w:color="auto"/>
              <w:right w:val="single" w:sz="4" w:space="0" w:color="auto"/>
            </w:tcBorders>
            <w:hideMark/>
          </w:tcPr>
          <w:p w14:paraId="2FF906F8" w14:textId="77777777" w:rsidR="004C2E8F" w:rsidRPr="00980EFA" w:rsidRDefault="004C2E8F" w:rsidP="00980EFA">
            <w:pPr>
              <w:suppressAutoHyphens w:val="0"/>
              <w:spacing w:line="276" w:lineRule="auto"/>
              <w:jc w:val="right"/>
              <w:rPr>
                <w:rFonts w:asciiTheme="minorHAnsi" w:hAnsiTheme="minorHAnsi" w:cstheme="minorHAnsi"/>
                <w:b/>
                <w:sz w:val="22"/>
                <w:szCs w:val="22"/>
                <w:lang w:eastAsia="en-US"/>
              </w:rPr>
            </w:pPr>
            <w:r w:rsidRPr="00980EFA">
              <w:rPr>
                <w:rFonts w:asciiTheme="minorHAnsi" w:hAnsiTheme="minorHAnsi" w:cstheme="minorHAnsi"/>
                <w:b/>
                <w:sz w:val="22"/>
                <w:szCs w:val="22"/>
                <w:lang w:eastAsia="en-US"/>
              </w:rPr>
              <w:t>Razem</w:t>
            </w:r>
          </w:p>
        </w:tc>
        <w:tc>
          <w:tcPr>
            <w:tcW w:w="1933" w:type="dxa"/>
            <w:tcBorders>
              <w:top w:val="single" w:sz="4" w:space="0" w:color="auto"/>
              <w:left w:val="single" w:sz="4" w:space="0" w:color="auto"/>
              <w:bottom w:val="single" w:sz="4" w:space="0" w:color="auto"/>
              <w:right w:val="single" w:sz="4" w:space="0" w:color="auto"/>
            </w:tcBorders>
          </w:tcPr>
          <w:p w14:paraId="7F8D2BA3"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bl>
    <w:p w14:paraId="76C475DB" w14:textId="227E2AFC" w:rsidR="0081076E" w:rsidRPr="00980EFA" w:rsidRDefault="0081076E" w:rsidP="00980EFA">
      <w:pPr>
        <w:tabs>
          <w:tab w:val="left" w:pos="6379"/>
        </w:tabs>
        <w:suppressAutoHyphens w:val="0"/>
        <w:spacing w:before="120" w:line="276" w:lineRule="auto"/>
        <w:rPr>
          <w:rFonts w:asciiTheme="minorHAnsi" w:hAnsiTheme="minorHAnsi" w:cstheme="minorHAnsi"/>
          <w:color w:val="000000" w:themeColor="text1"/>
        </w:rPr>
      </w:pPr>
    </w:p>
    <w:p w14:paraId="5D43D472" w14:textId="77777777" w:rsidR="0081076E" w:rsidRPr="00980EFA" w:rsidRDefault="0081076E" w:rsidP="00980EFA">
      <w:pPr>
        <w:suppressAutoHyphens w:val="0"/>
        <w:spacing w:after="160" w:line="276" w:lineRule="auto"/>
        <w:rPr>
          <w:rFonts w:asciiTheme="minorHAnsi" w:hAnsiTheme="minorHAnsi" w:cstheme="minorHAnsi"/>
          <w:color w:val="000000" w:themeColor="text1"/>
        </w:rPr>
      </w:pPr>
      <w:r w:rsidRPr="00980EFA">
        <w:rPr>
          <w:rFonts w:asciiTheme="minorHAnsi" w:hAnsiTheme="minorHAnsi" w:cstheme="minorHAnsi"/>
          <w:color w:val="000000" w:themeColor="text1"/>
        </w:rPr>
        <w:br w:type="page"/>
      </w:r>
    </w:p>
    <w:p w14:paraId="2585FE0A" w14:textId="3080CBE3" w:rsidR="004C2E8F" w:rsidRPr="00980EFA" w:rsidRDefault="004C2E8F" w:rsidP="00980EFA">
      <w:pPr>
        <w:keepNext/>
        <w:spacing w:before="240" w:line="276" w:lineRule="auto"/>
        <w:jc w:val="both"/>
        <w:outlineLvl w:val="1"/>
        <w:rPr>
          <w:rFonts w:asciiTheme="minorHAnsi" w:hAnsiTheme="minorHAnsi" w:cstheme="minorHAnsi"/>
          <w:b/>
          <w:szCs w:val="20"/>
        </w:rPr>
      </w:pPr>
      <w:r w:rsidRPr="00980EFA">
        <w:rPr>
          <w:rFonts w:asciiTheme="minorHAnsi" w:hAnsiTheme="minorHAnsi" w:cstheme="minorHAnsi"/>
          <w:b/>
          <w:szCs w:val="20"/>
        </w:rPr>
        <w:lastRenderedPageBreak/>
        <w:t xml:space="preserve">Załącznik nr </w:t>
      </w:r>
      <w:r w:rsidR="0025352D" w:rsidRPr="00980EFA">
        <w:rPr>
          <w:rFonts w:asciiTheme="minorHAnsi" w:hAnsiTheme="minorHAnsi" w:cstheme="minorHAnsi"/>
          <w:b/>
          <w:szCs w:val="20"/>
        </w:rPr>
        <w:t>6B</w:t>
      </w:r>
      <w:r w:rsidRPr="00980EFA">
        <w:rPr>
          <w:rFonts w:asciiTheme="minorHAnsi" w:hAnsiTheme="minorHAnsi" w:cstheme="minorHAnsi"/>
          <w:b/>
          <w:szCs w:val="20"/>
        </w:rPr>
        <w:t xml:space="preserve"> do SWZ</w:t>
      </w:r>
    </w:p>
    <w:p w14:paraId="751A9891" w14:textId="77777777" w:rsidR="004C2E8F" w:rsidRPr="00980EFA" w:rsidRDefault="004C2E8F" w:rsidP="00980EFA">
      <w:pPr>
        <w:spacing w:line="276" w:lineRule="auto"/>
        <w:jc w:val="center"/>
        <w:rPr>
          <w:rFonts w:asciiTheme="minorHAnsi" w:hAnsiTheme="minorHAnsi" w:cstheme="minorHAnsi"/>
          <w:b/>
          <w:bCs/>
        </w:rPr>
      </w:pPr>
      <w:r w:rsidRPr="00980EFA">
        <w:rPr>
          <w:rFonts w:asciiTheme="minorHAnsi" w:hAnsiTheme="minorHAnsi" w:cstheme="minorHAnsi"/>
          <w:b/>
          <w:bCs/>
        </w:rPr>
        <w:t xml:space="preserve">Projektowane postanowienia Umowy dla Części III, </w:t>
      </w:r>
      <w:r w:rsidRPr="00980EFA">
        <w:rPr>
          <w:rFonts w:asciiTheme="minorHAnsi" w:hAnsiTheme="minorHAnsi" w:cstheme="minorHAnsi"/>
        </w:rPr>
        <w:br/>
      </w:r>
      <w:r w:rsidRPr="00980EFA">
        <w:rPr>
          <w:rFonts w:asciiTheme="minorHAnsi" w:hAnsiTheme="minorHAnsi" w:cstheme="minorHAnsi"/>
          <w:b/>
          <w:bCs/>
        </w:rPr>
        <w:t>które zostaną wprowadzone do treści Umowy w sprawie zamówienia publicznego</w:t>
      </w:r>
    </w:p>
    <w:p w14:paraId="185BE385" w14:textId="77777777" w:rsidR="004C2E8F" w:rsidRPr="00980EFA" w:rsidRDefault="004C2E8F" w:rsidP="00980EFA">
      <w:pPr>
        <w:spacing w:before="120" w:line="276" w:lineRule="auto"/>
        <w:rPr>
          <w:rFonts w:asciiTheme="minorHAnsi" w:hAnsiTheme="minorHAnsi" w:cstheme="minorHAnsi"/>
        </w:rPr>
      </w:pPr>
      <w:r w:rsidRPr="00980EFA">
        <w:rPr>
          <w:rFonts w:asciiTheme="minorHAnsi" w:hAnsiTheme="minorHAnsi" w:cstheme="minorHAnsi"/>
        </w:rPr>
        <w:t>Umowa została zawarta w wyniku przeprowadzonego postępowania o zamówienie publiczne w trybie przetargu nieograniczonego zgodnie z art. 132 ustawy z dnia 11 września 2019 roku Prawo zamówień publicznych (</w:t>
      </w:r>
      <w:r w:rsidRPr="00980EFA">
        <w:rPr>
          <w:rFonts w:asciiTheme="minorHAnsi" w:hAnsiTheme="minorHAnsi" w:cstheme="minorHAnsi"/>
          <w:bCs/>
        </w:rPr>
        <w:t>Dz. U. z 2021 r., poz. 1129 ze zm.</w:t>
      </w:r>
      <w:r w:rsidRPr="00980EFA">
        <w:rPr>
          <w:rFonts w:asciiTheme="minorHAnsi" w:hAnsiTheme="minorHAnsi" w:cstheme="minorHAnsi"/>
        </w:rPr>
        <w:t>), zwanej dalej „ustawą Pzp”</w:t>
      </w:r>
    </w:p>
    <w:p w14:paraId="199C5C36"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 Przedmiot Umowy</w:t>
      </w:r>
    </w:p>
    <w:p w14:paraId="17C0B139" w14:textId="5A6262E1" w:rsidR="004C2E8F" w:rsidRPr="00980EFA" w:rsidRDefault="004C2E8F" w:rsidP="00980EFA">
      <w:pPr>
        <w:numPr>
          <w:ilvl w:val="0"/>
          <w:numId w:val="235"/>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Przedmiotem Umowy jest</w:t>
      </w:r>
      <w:r w:rsidR="0081076E" w:rsidRPr="00980EFA">
        <w:rPr>
          <w:rFonts w:asciiTheme="minorHAnsi" w:hAnsiTheme="minorHAnsi" w:cstheme="minorHAnsi"/>
          <w:lang w:eastAsia="pl-PL"/>
        </w:rPr>
        <w:t xml:space="preserve"> d</w:t>
      </w:r>
      <w:r w:rsidRPr="00980EFA">
        <w:rPr>
          <w:rFonts w:asciiTheme="minorHAnsi" w:hAnsiTheme="minorHAnsi" w:cstheme="minorHAnsi"/>
          <w:lang w:eastAsia="pl-PL"/>
        </w:rPr>
        <w:t>ostawa sprzętu peryferyjnego (kamery internetowe)</w:t>
      </w:r>
      <w:r w:rsidR="0081076E" w:rsidRPr="00980EFA">
        <w:rPr>
          <w:rFonts w:asciiTheme="minorHAnsi" w:hAnsiTheme="minorHAnsi" w:cstheme="minorHAnsi"/>
          <w:lang w:eastAsia="pl-PL"/>
        </w:rPr>
        <w:t xml:space="preserve"> </w:t>
      </w:r>
      <w:r w:rsidRPr="00980EFA">
        <w:rPr>
          <w:rFonts w:asciiTheme="minorHAnsi" w:hAnsiTheme="minorHAnsi" w:cstheme="minorHAnsi"/>
          <w:lang w:eastAsia="pl-PL"/>
        </w:rPr>
        <w:t>w ilości 100 sztuk,</w:t>
      </w:r>
      <w:r w:rsidR="00575886" w:rsidRPr="00980EFA">
        <w:rPr>
          <w:rFonts w:asciiTheme="minorHAnsi" w:hAnsiTheme="minorHAnsi" w:cstheme="minorHAnsi"/>
          <w:lang w:eastAsia="pl-PL"/>
        </w:rPr>
        <w:t xml:space="preserve"> </w:t>
      </w:r>
      <w:r w:rsidRPr="00980EFA">
        <w:rPr>
          <w:rFonts w:asciiTheme="minorHAnsi" w:hAnsiTheme="minorHAnsi" w:cstheme="minorHAnsi"/>
          <w:lang w:eastAsia="pl-PL"/>
        </w:rPr>
        <w:t>zwanego dalej „Sprzętem”.</w:t>
      </w:r>
    </w:p>
    <w:p w14:paraId="565B92AD" w14:textId="77777777" w:rsidR="004C2E8F" w:rsidRPr="00980EFA" w:rsidRDefault="004C2E8F" w:rsidP="00980EFA">
      <w:pPr>
        <w:numPr>
          <w:ilvl w:val="0"/>
          <w:numId w:val="23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dostarczony będzie do siedziby PFRON wraz z rozładunkiem i przemieszczeniem do konkretnego miejsca wskazanego przez Zamawiającego.</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Wszelkie postanowienia Umowy odnoszące się zbiorczo do Sprzętu mają także zastosowanie do poszczególnych i pojedynczych Sprzętów, wymienionych w zdaniu poprzedzającym, a także do ich części lub elementów.</w:t>
      </w:r>
    </w:p>
    <w:p w14:paraId="1216CED1" w14:textId="77777777" w:rsidR="004C2E8F" w:rsidRPr="00980EFA" w:rsidRDefault="004C2E8F" w:rsidP="00980EFA">
      <w:pPr>
        <w:numPr>
          <w:ilvl w:val="0"/>
          <w:numId w:val="23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Sprzęt dostarczony zostanie zgodnie z ofertą Wykonawcy i Szczegółowym opisem przedmiotu Zamówienia/Specyfikacją techniczną dla Części III który stanowi Załącznik nr 1 do Umowy. Parametry określone w tym załączniku są minimalnymi wymaganymi przez Zamawiającego, z uwzględnieniem aspektów środowiskowych. </w:t>
      </w:r>
    </w:p>
    <w:p w14:paraId="1008E4D9" w14:textId="77777777" w:rsidR="004C2E8F" w:rsidRPr="00980EFA" w:rsidRDefault="004C2E8F" w:rsidP="00980EFA">
      <w:pPr>
        <w:numPr>
          <w:ilvl w:val="0"/>
          <w:numId w:val="23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o których mowa w ust. 1 musi być fabrycznie nowy, sprawny technicznie, bezpieczny, kompletny, gotowy do pracy, oraz wolny od wad prawnych i fizycznych,</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wprowadzony do obrotu na terytorium Rzeczypospolitej Polskiej, w oryginalnych nienaruszonych opakowaniach. Dostarczany przez Wykonawcę sprzęt powinien być wyprodukowany nie wcześniej niż rok od daty złożenia zamówienia przez Zamawiającego.</w:t>
      </w:r>
    </w:p>
    <w:p w14:paraId="403FFFCC" w14:textId="77777777" w:rsidR="004C2E8F" w:rsidRPr="00980EFA" w:rsidRDefault="004C2E8F" w:rsidP="00980EFA">
      <w:pPr>
        <w:numPr>
          <w:ilvl w:val="0"/>
          <w:numId w:val="23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Dostarczony Sprzęt, o którym mowa w ust. 1 posiada 2-letni okres gwarancji zgodny z ofertą Wykonawcy, realizowany co najmniej na warunkach, o których mowa w Paragrafie 7 Umowy.</w:t>
      </w:r>
    </w:p>
    <w:p w14:paraId="7244F9F7" w14:textId="0B7845CE" w:rsidR="004C2E8F" w:rsidRPr="00980EFA" w:rsidRDefault="004C2E8F" w:rsidP="00980EFA">
      <w:pPr>
        <w:numPr>
          <w:ilvl w:val="0"/>
          <w:numId w:val="23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Do każdego Sprzętu dostarczona będzie skrócona instrukcja użytkownika w języku polskim.</w:t>
      </w:r>
    </w:p>
    <w:p w14:paraId="5B367629"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2 Termin realizacji</w:t>
      </w:r>
    </w:p>
    <w:p w14:paraId="200B6551" w14:textId="40021D9C" w:rsidR="004C2E8F" w:rsidRPr="00980EFA" w:rsidRDefault="004C2E8F" w:rsidP="00980EFA">
      <w:pPr>
        <w:keepNext/>
        <w:numPr>
          <w:ilvl w:val="0"/>
          <w:numId w:val="236"/>
        </w:numPr>
        <w:tabs>
          <w:tab w:val="left" w:pos="284"/>
        </w:tabs>
        <w:spacing w:before="120" w:after="120" w:line="276" w:lineRule="auto"/>
        <w:contextualSpacing/>
        <w:rPr>
          <w:rFonts w:asciiTheme="minorHAnsi" w:hAnsiTheme="minorHAnsi" w:cstheme="minorHAnsi"/>
          <w:lang w:eastAsia="pl-PL"/>
        </w:rPr>
      </w:pPr>
      <w:r w:rsidRPr="00980EFA">
        <w:rPr>
          <w:rFonts w:asciiTheme="minorHAnsi" w:hAnsiTheme="minorHAnsi" w:cstheme="minorHAnsi"/>
          <w:lang w:eastAsia="pl-PL"/>
        </w:rPr>
        <w:t>Termin dostawy przedmiotu zamówienia</w:t>
      </w:r>
      <w:r w:rsidR="0081076E" w:rsidRPr="00980EFA">
        <w:rPr>
          <w:rFonts w:asciiTheme="minorHAnsi" w:hAnsiTheme="minorHAnsi" w:cstheme="minorHAnsi"/>
          <w:lang w:eastAsia="pl-PL"/>
        </w:rPr>
        <w:t xml:space="preserve"> </w:t>
      </w:r>
      <w:r w:rsidRPr="00980EFA">
        <w:rPr>
          <w:rFonts w:asciiTheme="minorHAnsi" w:hAnsiTheme="minorHAnsi" w:cstheme="minorHAnsi"/>
          <w:lang w:eastAsia="pl-PL"/>
        </w:rPr>
        <w:t>wynosi: do 60</w:t>
      </w:r>
      <w:r w:rsidRPr="00980EFA">
        <w:rPr>
          <w:rFonts w:asciiTheme="minorHAnsi" w:hAnsiTheme="minorHAnsi" w:cstheme="minorHAnsi"/>
          <w:color w:val="FF0000"/>
          <w:lang w:eastAsia="pl-PL"/>
        </w:rPr>
        <w:t xml:space="preserve"> </w:t>
      </w:r>
      <w:r w:rsidRPr="00980EFA">
        <w:rPr>
          <w:rFonts w:asciiTheme="minorHAnsi" w:hAnsiTheme="minorHAnsi" w:cstheme="minorHAnsi"/>
          <w:lang w:eastAsia="pl-PL"/>
        </w:rPr>
        <w:t>dni od dnia zawarcia Umowy,</w:t>
      </w:r>
    </w:p>
    <w:p w14:paraId="703A8C8B" w14:textId="77777777" w:rsidR="004C2E8F" w:rsidRPr="00980EFA" w:rsidRDefault="004C2E8F" w:rsidP="00980EFA">
      <w:pPr>
        <w:keepNext/>
        <w:tabs>
          <w:tab w:val="left" w:pos="284"/>
        </w:tabs>
        <w:spacing w:before="120" w:after="120" w:line="276" w:lineRule="auto"/>
        <w:ind w:left="284"/>
        <w:contextualSpacing/>
        <w:rPr>
          <w:rFonts w:asciiTheme="minorHAnsi" w:hAnsiTheme="minorHAnsi" w:cstheme="minorHAnsi"/>
          <w:bCs/>
          <w:lang w:eastAsia="pl-PL"/>
        </w:rPr>
      </w:pPr>
      <w:r w:rsidRPr="00980EFA">
        <w:rPr>
          <w:rFonts w:asciiTheme="minorHAnsi" w:hAnsiTheme="minorHAnsi" w:cstheme="minorHAnsi"/>
          <w:bCs/>
          <w:lang w:eastAsia="pl-PL"/>
        </w:rPr>
        <w:t>Za dzień dostarczenia Sprzętu uznaje się dzień podpisania przez Zamawiającego Protokołu odbioru ilościowego bez uwag i zastrzeżeń, stanowiącego Załącznik nr 3 do Umowy.</w:t>
      </w:r>
    </w:p>
    <w:p w14:paraId="48AA3353" w14:textId="77777777" w:rsidR="0081076E" w:rsidRPr="00980EFA" w:rsidRDefault="0081076E" w:rsidP="00980EFA">
      <w:pPr>
        <w:pStyle w:val="Akapitzlist"/>
        <w:numPr>
          <w:ilvl w:val="0"/>
          <w:numId w:val="23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Na termin realizacji Umowy składają się:</w:t>
      </w:r>
    </w:p>
    <w:p w14:paraId="7BE6A685" w14:textId="5F56A00F" w:rsidR="0081076E" w:rsidRPr="00980EFA" w:rsidRDefault="0081076E" w:rsidP="00980EFA">
      <w:pPr>
        <w:pStyle w:val="Akapitzlist"/>
        <w:numPr>
          <w:ilvl w:val="1"/>
          <w:numId w:val="23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Termin dostawy o którym mowa w ust. 1</w:t>
      </w:r>
    </w:p>
    <w:p w14:paraId="47857177" w14:textId="395399FA" w:rsidR="004C2E8F" w:rsidRPr="00980EFA" w:rsidRDefault="0081076E" w:rsidP="00980EFA">
      <w:pPr>
        <w:pStyle w:val="Akapitzlist"/>
        <w:numPr>
          <w:ilvl w:val="1"/>
          <w:numId w:val="23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lastRenderedPageBreak/>
        <w:t xml:space="preserve">Czas niezbędny do przeprowadzenia pełnego odbioru jakościowego, który wynosi do 30 dni od dnia dostarczenia sprzętu. </w:t>
      </w:r>
      <w:r w:rsidRPr="00980EFA">
        <w:rPr>
          <w:rFonts w:asciiTheme="minorHAnsi" w:hAnsiTheme="minorHAnsi" w:cstheme="minorHAnsi"/>
          <w:bCs/>
          <w:lang w:eastAsia="pl-PL"/>
        </w:rPr>
        <w:t>Za dzień zrealizowania Umowy uznaje się dzień podpisania przez Zamawiającego bez uwag i zastrzeżeń Protokołu odbioru jakościowego, stanowiącego Załącznik nr 4 do Umowy.</w:t>
      </w:r>
    </w:p>
    <w:p w14:paraId="655EC7AE" w14:textId="77777777" w:rsidR="004C2E8F" w:rsidRPr="00980EFA" w:rsidRDefault="004C2E8F" w:rsidP="00980EFA">
      <w:pPr>
        <w:numPr>
          <w:ilvl w:val="0"/>
          <w:numId w:val="23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Wykonawca udziela Zamawiającemu 2-letniej gwarancji na Sprzęt, a także rozszerzonej rękojmi na warunkach określonych w Paragrafie 7 Umowy, liczone od dnia podpisania ostatniego Protokołu odbioru jakościowego przez Strony bez zastrzeżeń, stanowiącego załącznik nr 4 do Umowy.</w:t>
      </w:r>
    </w:p>
    <w:p w14:paraId="4E1F9E0F"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3 Wynagrodzenie</w:t>
      </w:r>
    </w:p>
    <w:p w14:paraId="2DFF8762" w14:textId="77777777" w:rsidR="004C2E8F" w:rsidRPr="00980EFA" w:rsidRDefault="004C2E8F" w:rsidP="00980EFA">
      <w:pPr>
        <w:numPr>
          <w:ilvl w:val="0"/>
          <w:numId w:val="237"/>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Za wykonanie przedmiotu Umowy, o którym mowa w Paragrafie 1 Wykonawca otrzyma  wynagrodzenie w łącznej wysokości netto: …… zł (słownie: …… zł) powiększonej o należny podatek VAT tj. brutto …… zł (słownie: …… zł) zgodnie z ofertą Wykonawcy stanowiącą Załącznik nr 2 do Umowy.</w:t>
      </w:r>
    </w:p>
    <w:p w14:paraId="3EF98BF9" w14:textId="5746DF24" w:rsidR="004C2E8F" w:rsidRPr="00980EFA" w:rsidRDefault="004C2E8F" w:rsidP="00980EFA">
      <w:pPr>
        <w:numPr>
          <w:ilvl w:val="0"/>
          <w:numId w:val="237"/>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bCs/>
          <w:lang w:eastAsia="pl-PL"/>
        </w:rPr>
        <w:t xml:space="preserve">Wynagrodzenie, o którym mowa w ust. 1 obejmuje wszystkie koszty </w:t>
      </w:r>
      <w:r w:rsidR="0081076E" w:rsidRPr="00980EFA">
        <w:rPr>
          <w:rFonts w:asciiTheme="minorHAnsi" w:hAnsiTheme="minorHAnsi" w:cstheme="minorHAnsi"/>
          <w:bCs/>
          <w:lang w:eastAsia="pl-PL"/>
        </w:rPr>
        <w:t xml:space="preserve">Wykonawcy </w:t>
      </w:r>
      <w:r w:rsidRPr="00980EFA">
        <w:rPr>
          <w:rFonts w:asciiTheme="minorHAnsi" w:hAnsiTheme="minorHAnsi" w:cstheme="minorHAnsi"/>
          <w:bCs/>
          <w:lang w:eastAsia="pl-PL"/>
        </w:rPr>
        <w:t>jakie powstaną w związku z wykonaniem Umowy, w tym ubezpieczenie, koszty transportu, załadunku i rozładunku, koszt gwarancji i rozszerzonej rękojmi,</w:t>
      </w:r>
      <w:r w:rsidR="0081076E" w:rsidRPr="00980EFA">
        <w:rPr>
          <w:rFonts w:asciiTheme="minorHAnsi" w:hAnsiTheme="minorHAnsi" w:cstheme="minorHAnsi"/>
          <w:bCs/>
          <w:lang w:eastAsia="pl-PL"/>
        </w:rPr>
        <w:t xml:space="preserve"> </w:t>
      </w:r>
      <w:bookmarkStart w:id="72" w:name="_Hlk97900858"/>
      <w:r w:rsidR="0081076E" w:rsidRPr="00980EFA">
        <w:rPr>
          <w:rFonts w:asciiTheme="minorHAnsi" w:hAnsiTheme="minorHAnsi" w:cstheme="minorHAnsi"/>
        </w:rPr>
        <w:t>w tym też wszelkie koszty ewentualnego powierzenia części zamówienia podwykonawcom</w:t>
      </w:r>
      <w:bookmarkEnd w:id="72"/>
      <w:r w:rsidRPr="00980EFA">
        <w:rPr>
          <w:rFonts w:asciiTheme="minorHAnsi" w:hAnsiTheme="minorHAnsi" w:cstheme="minorHAnsi"/>
          <w:bCs/>
          <w:lang w:eastAsia="pl-PL"/>
        </w:rPr>
        <w:t>. Wykonawcy nie przysługuje zwrot od Zamawiającego jakichkolwiek dodatkowych kosztów, opłat i podatków poniesionych przez Wykonawcę w związku z realizacją przedmiotu Umowy.</w:t>
      </w:r>
    </w:p>
    <w:p w14:paraId="067BB357" w14:textId="77777777" w:rsidR="004C2E8F" w:rsidRPr="00980EFA" w:rsidRDefault="004C2E8F" w:rsidP="00980EFA">
      <w:pPr>
        <w:numPr>
          <w:ilvl w:val="0"/>
          <w:numId w:val="237"/>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lang w:eastAsia="pl-PL"/>
        </w:rPr>
        <w:t>Wynagrodzenie, o którym mowa w ust. 1 obejmuje wszelkie obciążenia związane z realizacją Umowy, w tym wszelkie koszty, wydatki Wykonawcy, podatek od towarów i usług (VAT).</w:t>
      </w:r>
    </w:p>
    <w:p w14:paraId="529BC8F3" w14:textId="77777777" w:rsidR="004C2E8F" w:rsidRPr="00980EFA" w:rsidRDefault="004C2E8F" w:rsidP="00980EFA">
      <w:pPr>
        <w:numPr>
          <w:ilvl w:val="0"/>
          <w:numId w:val="237"/>
        </w:numPr>
        <w:spacing w:before="120" w:after="120" w:line="276" w:lineRule="auto"/>
        <w:ind w:left="284" w:hanging="284"/>
        <w:rPr>
          <w:rFonts w:asciiTheme="minorHAnsi" w:hAnsiTheme="minorHAnsi" w:cstheme="minorHAnsi"/>
        </w:rPr>
      </w:pPr>
      <w:r w:rsidRPr="00980EFA">
        <w:rPr>
          <w:rFonts w:asciiTheme="minorHAnsi" w:hAnsiTheme="minorHAnsi" w:cstheme="minorHAnsi"/>
        </w:rPr>
        <w:t xml:space="preserve">Zamawiający </w:t>
      </w:r>
      <w:r w:rsidRPr="00980EFA">
        <w:rPr>
          <w:rFonts w:asciiTheme="minorHAnsi" w:hAnsiTheme="minorHAnsi" w:cstheme="minorHAnsi"/>
          <w:color w:val="201F1E"/>
          <w:shd w:val="clear" w:color="auto" w:fill="FFFFFF"/>
        </w:rPr>
        <w:t>dopuszcza następujące formy faktur (zgodnie z przepisami ustawy o podatku od towarów i usług), tj.</w:t>
      </w:r>
      <w:r w:rsidRPr="00980EFA">
        <w:rPr>
          <w:rFonts w:asciiTheme="minorHAnsi" w:hAnsiTheme="minorHAnsi" w:cstheme="minorHAnsi"/>
          <w:color w:val="201F1E"/>
          <w:shd w:val="clear" w:color="auto" w:fill="FFFFFF"/>
          <w:vertAlign w:val="superscript"/>
        </w:rPr>
        <w:footnoteReference w:id="4"/>
      </w:r>
      <w:r w:rsidRPr="00980EFA">
        <w:rPr>
          <w:rFonts w:asciiTheme="minorHAnsi" w:hAnsiTheme="minorHAnsi" w:cstheme="minorHAnsi"/>
          <w:color w:val="201F1E"/>
          <w:shd w:val="clear" w:color="auto" w:fill="FFFFFF"/>
        </w:rPr>
        <w:t>:</w:t>
      </w:r>
    </w:p>
    <w:p w14:paraId="3D7902E5" w14:textId="77777777" w:rsidR="004C2E8F" w:rsidRPr="00980EFA" w:rsidRDefault="004C2E8F" w:rsidP="00980EFA">
      <w:pPr>
        <w:numPr>
          <w:ilvl w:val="1"/>
          <w:numId w:val="212"/>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shd w:val="clear" w:color="auto" w:fill="FFFFFF"/>
        </w:rPr>
        <w:t>Papierowa</w:t>
      </w:r>
      <w:r w:rsidRPr="00980EFA">
        <w:rPr>
          <w:rFonts w:asciiTheme="minorHAnsi" w:hAnsiTheme="minorHAnsi" w:cstheme="minorHAnsi"/>
          <w:color w:val="201F1E"/>
          <w:shd w:val="clear" w:color="auto" w:fill="FFFFFF"/>
        </w:rPr>
        <w:t>, która musi być dostarczona do siedziby Państwowego Funduszu Rehabilitacji Osób Niepełnosprawnych w oryginale (</w:t>
      </w:r>
      <w:r w:rsidRPr="00980EFA">
        <w:rPr>
          <w:rFonts w:asciiTheme="minorHAnsi" w:hAnsiTheme="minorHAnsi" w:cstheme="minorHAnsi"/>
        </w:rPr>
        <w:t xml:space="preserve">Państwowy Fundusz Rehabilitacji Osób Niepełnosprawnych, al. Jana Pawła II 13, 00-828 Warszawa). </w:t>
      </w:r>
    </w:p>
    <w:p w14:paraId="6670E541" w14:textId="77777777" w:rsidR="004C2E8F" w:rsidRPr="00980EFA" w:rsidRDefault="004C2E8F" w:rsidP="00980EFA">
      <w:pPr>
        <w:numPr>
          <w:ilvl w:val="1"/>
          <w:numId w:val="212"/>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rPr>
        <w:t>Elektroniczna:</w:t>
      </w:r>
    </w:p>
    <w:p w14:paraId="1417D531" w14:textId="77777777" w:rsidR="004C2E8F" w:rsidRPr="00980EFA" w:rsidRDefault="004C2E8F" w:rsidP="00980EFA">
      <w:pPr>
        <w:numPr>
          <w:ilvl w:val="0"/>
          <w:numId w:val="213"/>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 xml:space="preserve">przesłana za pomocą poczty elektronicznej, tzn. tylko i wyłącznie poprzez e-mail: </w:t>
      </w:r>
    </w:p>
    <w:p w14:paraId="715A85D3" w14:textId="77777777" w:rsidR="004C2E8F" w:rsidRPr="00980EFA" w:rsidRDefault="004C2E8F" w:rsidP="00980EFA">
      <w:pPr>
        <w:spacing w:before="120" w:after="120" w:line="276" w:lineRule="auto"/>
        <w:ind w:left="993"/>
        <w:rPr>
          <w:rFonts w:asciiTheme="minorHAnsi" w:hAnsiTheme="minorHAnsi" w:cstheme="minorHAnsi"/>
        </w:rPr>
      </w:pPr>
      <w:r w:rsidRPr="00980EFA">
        <w:rPr>
          <w:rFonts w:asciiTheme="minorHAnsi" w:hAnsiTheme="minorHAnsi" w:cstheme="minorHAnsi"/>
          <w:bdr w:val="none" w:sz="0" w:space="0" w:color="auto" w:frame="1"/>
        </w:rPr>
        <w:t>e-faktury@pfron.org.pl</w:t>
      </w:r>
      <w:r w:rsidRPr="00980EFA">
        <w:rPr>
          <w:rFonts w:asciiTheme="minorHAnsi" w:hAnsiTheme="minorHAnsi" w:cstheme="minorHAnsi"/>
          <w:color w:val="201F1E"/>
        </w:rPr>
        <w:t>, musi zawierać podpis kwalifikowany, podpis osoby wystawiającej fakturę,</w:t>
      </w:r>
    </w:p>
    <w:p w14:paraId="38CCE55E" w14:textId="77777777" w:rsidR="004C2E8F" w:rsidRPr="00980EFA" w:rsidRDefault="004C2E8F" w:rsidP="00980EFA">
      <w:pPr>
        <w:numPr>
          <w:ilvl w:val="0"/>
          <w:numId w:val="213"/>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 xml:space="preserve">za pośrednictwem Platformy Elektronicznego Fakturowania (PEF) na skrzynkę w postaci ustrukturyzowanego dokumentu elektronicznego. Precyzując: skrzynka </w:t>
      </w:r>
      <w:r w:rsidRPr="00980EFA">
        <w:rPr>
          <w:rFonts w:asciiTheme="minorHAnsi" w:hAnsiTheme="minorHAnsi" w:cstheme="minorHAnsi"/>
          <w:color w:val="201F1E"/>
        </w:rPr>
        <w:lastRenderedPageBreak/>
        <w:t>PEPPOL adres strony: www.efaktura.gov.pl, wybranie Brokera PEF – Broker Infinite IT Solutions i przy wystawianiu nowego dokumentu podanie numeru NIP PFRON 5251000810.</w:t>
      </w:r>
      <w:r w:rsidRPr="00980EFA">
        <w:rPr>
          <w:rFonts w:asciiTheme="minorHAnsi" w:hAnsiTheme="minorHAnsi" w:cstheme="minorHAnsi"/>
        </w:rPr>
        <w:t xml:space="preserve"> Rekomendowaną przeglądarką do obsługi PEF jest Google Chrome. </w:t>
      </w:r>
    </w:p>
    <w:p w14:paraId="2788086A" w14:textId="77777777" w:rsidR="004C2E8F" w:rsidRPr="00980EFA" w:rsidRDefault="004C2E8F" w:rsidP="00980EFA">
      <w:pPr>
        <w:numPr>
          <w:ilvl w:val="0"/>
          <w:numId w:val="23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Podstawą wypłaty wynagrodzenia będzie prawidłowo wystawiona i dostarczona faktura po odebraniu przez Zamawiającego przedmiotu Umowy na podstawie podpisanego bez zastrzeżeń Protokołu odbioru jakościowego, o który mowa w Paragrafie 4 ust. 6, w zakresie określonym w tym Protokole. </w:t>
      </w:r>
    </w:p>
    <w:p w14:paraId="28B78601" w14:textId="5D56BFF0" w:rsidR="004C2E8F" w:rsidRPr="00980EFA" w:rsidRDefault="004C2E8F" w:rsidP="00980EFA">
      <w:pPr>
        <w:numPr>
          <w:ilvl w:val="0"/>
          <w:numId w:val="23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Wynagrodzenie płatne będzie przelewem w terminie 21 dni od dnia otrzymania przez Zamawiającego prawidłowo wystawionej faktury VAT, na rachunek bankowy Wykonawcy </w:t>
      </w:r>
      <w:r w:rsidR="0081076E" w:rsidRPr="00980EFA">
        <w:rPr>
          <w:rFonts w:asciiTheme="minorHAnsi" w:hAnsiTheme="minorHAnsi" w:cstheme="minorHAnsi"/>
          <w:lang w:eastAsia="pl-PL"/>
        </w:rPr>
        <w:t>o</w:t>
      </w:r>
      <w:r w:rsidR="00980EFA" w:rsidRPr="00980EFA">
        <w:rPr>
          <w:rFonts w:asciiTheme="minorHAnsi" w:hAnsiTheme="minorHAnsi" w:cstheme="minorHAnsi"/>
          <w:lang w:eastAsia="pl-PL"/>
        </w:rPr>
        <w:t> </w:t>
      </w:r>
      <w:r w:rsidR="0081076E" w:rsidRPr="00980EFA">
        <w:rPr>
          <w:rFonts w:asciiTheme="minorHAnsi" w:hAnsiTheme="minorHAnsi" w:cstheme="minorHAnsi"/>
          <w:lang w:eastAsia="pl-PL"/>
        </w:rPr>
        <w:t>numerze ……………………………………………………………………………………….………...</w:t>
      </w:r>
      <w:r w:rsidRPr="00980EFA">
        <w:rPr>
          <w:rFonts w:asciiTheme="minorHAnsi" w:hAnsiTheme="minorHAnsi" w:cstheme="minorHAnsi"/>
          <w:lang w:eastAsia="pl-PL"/>
        </w:rPr>
        <w:t xml:space="preserve">. </w:t>
      </w:r>
    </w:p>
    <w:p w14:paraId="239C9062" w14:textId="71AE336D" w:rsidR="004C2E8F" w:rsidRPr="00980EFA" w:rsidRDefault="004C2E8F" w:rsidP="00980EFA">
      <w:pPr>
        <w:numPr>
          <w:ilvl w:val="0"/>
          <w:numId w:val="23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Za dzień zapłaty uważa się dzień obciążenia rachunku bankowego Zamawiającego.</w:t>
      </w:r>
      <w:r w:rsidR="0081076E" w:rsidRPr="00980EFA">
        <w:rPr>
          <w:rFonts w:asciiTheme="minorHAnsi" w:hAnsiTheme="minorHAnsi" w:cstheme="minorHAnsi"/>
          <w:lang w:eastAsia="pl-PL"/>
        </w:rPr>
        <w:t xml:space="preserve"> </w:t>
      </w:r>
      <w:r w:rsidR="0081076E" w:rsidRPr="00980EFA">
        <w:rPr>
          <w:rFonts w:asciiTheme="minorHAnsi" w:hAnsiTheme="minorHAnsi" w:cstheme="minorHAnsi"/>
        </w:rPr>
        <w:t>Za niedotrzymanie terminu zapłaty Wykonawcy przysługują odsetki ustawowe.</w:t>
      </w:r>
    </w:p>
    <w:p w14:paraId="485BC609" w14:textId="77777777" w:rsidR="004C2E8F" w:rsidRPr="00980EFA" w:rsidRDefault="004C2E8F" w:rsidP="00980EFA">
      <w:pPr>
        <w:numPr>
          <w:ilvl w:val="0"/>
          <w:numId w:val="23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W przypadku faktury wystawionej niezgodnie z obowiązującymi przepisami lub postanowieniami niniejszej Umowy jej zapłata zostanie wstrzymana do czasu otrzymania przez Zamawiającego prawidłowo wystawionej faktury, faktury korygującej lub podpisania noty korygującej, tym samym termin płatności zostanie przesunięty odpowiednio. Wykonawcy nie przysługują roszczenia w zakresie odsetek z tytułu niedotrzymania terminu zapłaty.</w:t>
      </w:r>
    </w:p>
    <w:p w14:paraId="03C91739" w14:textId="77777777" w:rsidR="004C2E8F" w:rsidRPr="00980EFA" w:rsidRDefault="004C2E8F" w:rsidP="00980EFA">
      <w:pPr>
        <w:numPr>
          <w:ilvl w:val="0"/>
          <w:numId w:val="237"/>
        </w:numPr>
        <w:tabs>
          <w:tab w:val="left" w:pos="0"/>
        </w:tabs>
        <w:spacing w:before="120" w:after="120" w:line="276" w:lineRule="auto"/>
        <w:ind w:left="284" w:hanging="426"/>
        <w:rPr>
          <w:rFonts w:asciiTheme="minorHAnsi" w:hAnsiTheme="minorHAnsi" w:cstheme="minorHAnsi"/>
          <w:lang w:eastAsia="pl-PL"/>
        </w:rPr>
      </w:pPr>
      <w:r w:rsidRPr="00980EFA">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niewymagalnych kar umownych zastrzeżonych w niniejszej Umowie</w:t>
      </w:r>
      <w:r w:rsidRPr="00980EFA">
        <w:rPr>
          <w:rFonts w:asciiTheme="minorHAnsi" w:hAnsiTheme="minorHAnsi" w:cstheme="minorHAnsi"/>
          <w:lang w:eastAsia="pl-PL"/>
        </w:rPr>
        <w:t xml:space="preserve">. </w:t>
      </w:r>
    </w:p>
    <w:p w14:paraId="548C91EA"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4 Dostawa i odbiór Sprzętu</w:t>
      </w:r>
    </w:p>
    <w:p w14:paraId="2FC69E4B" w14:textId="77777777" w:rsidR="004C2E8F" w:rsidRPr="00980EFA" w:rsidRDefault="004C2E8F" w:rsidP="00980EFA">
      <w:pPr>
        <w:numPr>
          <w:ilvl w:val="0"/>
          <w:numId w:val="23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lang w:eastAsia="pl-PL"/>
        </w:rPr>
        <w:t>Wykonawca dostarczy Sprzęt wymieniony w Paragrafie 1 ust. 1, na koszt i ryzyko własne do siedziby PFRON wraz z rozładunkiem i przemieszczeniem do konkretnego miejsca wskazanego przez Zamawiającego.</w:t>
      </w:r>
    </w:p>
    <w:p w14:paraId="71B36661" w14:textId="77777777" w:rsidR="004C2E8F" w:rsidRPr="00980EFA" w:rsidRDefault="004C2E8F" w:rsidP="00980EFA">
      <w:pPr>
        <w:numPr>
          <w:ilvl w:val="0"/>
          <w:numId w:val="238"/>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zobowiązuje się do właściwego zabezpieczenia przedmiotu Umowy na czas przewozu, aby wydać go Zamawiającemu w należytym stanie. Odpowiedzialność za ewentualne szkody powstałe w trakcie dostawy ponosi Wykonawca.</w:t>
      </w:r>
    </w:p>
    <w:p w14:paraId="0A6B8DDA" w14:textId="77777777" w:rsidR="004C2E8F" w:rsidRPr="00980EFA" w:rsidRDefault="004C2E8F" w:rsidP="00980EFA">
      <w:pPr>
        <w:numPr>
          <w:ilvl w:val="0"/>
          <w:numId w:val="23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miejscu dostawy nastąpi odbiór ilościowy Sprzętu, z udziałem przedstawiciela Wykonawcy. Odbiór ilościowy będzie polegał na sprawdzeniu ilościowym elementów dostawy, stwierdzeniu uszkodzeń mechanicznych. Wzór protokołu odbioru ilościowego stanowi Załącznik nr 3 do Umowy.  </w:t>
      </w:r>
    </w:p>
    <w:p w14:paraId="5B2DAC5A" w14:textId="2058F7DD" w:rsidR="004C2E8F" w:rsidRPr="00980EFA" w:rsidRDefault="004C2E8F" w:rsidP="00980EFA">
      <w:pPr>
        <w:numPr>
          <w:ilvl w:val="0"/>
          <w:numId w:val="23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lastRenderedPageBreak/>
        <w:t xml:space="preserve">Strony ustalają, iż dostawa będzie odbywać się w dni robocze od poniedziałku do piątku z wyłączeniem dni ustawowo wolnych od pracy w godzinach 9:00 – 14:00. Wykonawca zobowiązany jest zawiadomić o terminie dostawy pocztą elektroniczną na dane kontaktowe wskazane w </w:t>
      </w:r>
      <w:r w:rsidR="00C82F85" w:rsidRPr="00980EFA">
        <w:rPr>
          <w:rFonts w:asciiTheme="minorHAnsi" w:hAnsiTheme="minorHAnsi" w:cstheme="minorHAnsi"/>
          <w:noProof/>
          <w:lang w:eastAsia="pl-PL"/>
        </w:rPr>
        <w:t xml:space="preserve">Paragrafie 11 </w:t>
      </w:r>
      <w:r w:rsidRPr="00980EFA">
        <w:rPr>
          <w:rFonts w:asciiTheme="minorHAnsi" w:hAnsiTheme="minorHAnsi" w:cstheme="minorHAnsi"/>
          <w:noProof/>
          <w:lang w:eastAsia="pl-PL"/>
        </w:rPr>
        <w:t>ust</w:t>
      </w:r>
      <w:r w:rsidR="00C82F85" w:rsidRPr="00980EFA">
        <w:rPr>
          <w:rFonts w:asciiTheme="minorHAnsi" w:hAnsiTheme="minorHAnsi" w:cstheme="minorHAnsi"/>
          <w:noProof/>
          <w:lang w:eastAsia="pl-PL"/>
        </w:rPr>
        <w:t>. 1</w:t>
      </w:r>
      <w:r w:rsidRPr="00980EFA">
        <w:rPr>
          <w:rFonts w:asciiTheme="minorHAnsi" w:hAnsiTheme="minorHAnsi" w:cstheme="minorHAnsi"/>
          <w:noProof/>
          <w:lang w:eastAsia="pl-PL"/>
        </w:rPr>
        <w:t xml:space="preserve"> z wyprzedzeniem 3 dni roboczych przed planowanym terminem dostawy.</w:t>
      </w:r>
    </w:p>
    <w:p w14:paraId="0239CF77" w14:textId="77777777" w:rsidR="004C2E8F" w:rsidRPr="00980EFA" w:rsidRDefault="004C2E8F" w:rsidP="00980EFA">
      <w:pPr>
        <w:numPr>
          <w:ilvl w:val="0"/>
          <w:numId w:val="23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Zamawiajacy w terminie 5 dni roboczych od dnia podpisania protokołu odbioru ilościowego dokona odbioru jakościowego. </w:t>
      </w:r>
    </w:p>
    <w:p w14:paraId="7ED8C8BD" w14:textId="77777777" w:rsidR="004C2E8F" w:rsidRPr="00980EFA" w:rsidRDefault="004C2E8F" w:rsidP="00980EFA">
      <w:pPr>
        <w:numPr>
          <w:ilvl w:val="0"/>
          <w:numId w:val="23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który nie przejdzie odbioru jakościowego zostanie zastąpiony przez Wykonawcę nowym Sprzętem takiego samego modelu, o tych samych parametrach w terminie 3 dni roboczych nie przedłużających ostatecznego terminu realizacji Umowy. Ponowny odbiór jakościowy będzie polegał na stwierdzeniu zgodności Sprzętu z wymaganiami przewidzianymi w Umowie i powtórzeniu procedury jakościowej o której mowa w ust. 5. </w:t>
      </w:r>
    </w:p>
    <w:p w14:paraId="5D9A09ED" w14:textId="77777777" w:rsidR="004C2E8F" w:rsidRPr="00980EFA" w:rsidRDefault="004C2E8F" w:rsidP="00980EFA">
      <w:pPr>
        <w:numPr>
          <w:ilvl w:val="0"/>
          <w:numId w:val="23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Dokonanie bez zastrzerzeń odbioru jakościowego Sprzętu zostanie potwierdzone Protokołem odbioru jakościowego podpisanym przez przedstawicieli stron. Wzór Protokołu odbioru jakościowego stanowi Załącznik nr 4 do Umowy.</w:t>
      </w:r>
    </w:p>
    <w:p w14:paraId="5F019055"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5 Podwykonawstwo</w:t>
      </w:r>
    </w:p>
    <w:p w14:paraId="5A0AF4BA" w14:textId="77777777" w:rsidR="004C2E8F" w:rsidRPr="00980EFA" w:rsidRDefault="004C2E8F" w:rsidP="00980EFA">
      <w:pPr>
        <w:numPr>
          <w:ilvl w:val="0"/>
          <w:numId w:val="239"/>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Wykonawca może powierzyć wykonanie części zamówienia Podwykonawcy.</w:t>
      </w:r>
    </w:p>
    <w:p w14:paraId="715B7A54" w14:textId="77777777"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rPr>
        <w:t xml:space="preserve">W trakcie realizacji Umowy Wykonawca może zmieniać/wprowadzać Podwykonawców pod warunkiem poinformowania Zamawiającego na 3 dni przed powierzeniem Podwykonawcy części zamówienia do realizacji. </w:t>
      </w:r>
    </w:p>
    <w:p w14:paraId="5D70E4E5" w14:textId="77777777"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0A131C" w14:textId="22D1CF98"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Zmiana, o której mowa w ust. 3 nie wymagają aneksu, a jedynie zgody Zamawiającego wyrażonej w formie pisemnej pod rygorem nieważności.</w:t>
      </w:r>
    </w:p>
    <w:p w14:paraId="508C04EB" w14:textId="77777777"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Wykonawca przedstawi Zamawiającemu listę Podwykonawców, z którymi będzie współpracował podczas realizacji niniejszej Umowy w dniu zawarcia Umowy. </w:t>
      </w:r>
    </w:p>
    <w:p w14:paraId="26A58CDB" w14:textId="77777777"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Powierzenie wykonania części zamówienia Podwykonawcom nie zwalnia Wykonawcy z odpowiedzialności za należyte wykonanie Umowy. Wykonawca nie może zwolnić się od odpowiedzialności względem Zamawiającego z powodu tego, że niewykonanie lub </w:t>
      </w:r>
      <w:r w:rsidRPr="00980EFA">
        <w:rPr>
          <w:rFonts w:asciiTheme="minorHAnsi" w:hAnsiTheme="minorHAnsi" w:cstheme="minorHAnsi"/>
          <w:lang w:eastAsia="pl-PL"/>
        </w:rPr>
        <w:lastRenderedPageBreak/>
        <w:t>nienależyte wykonanie przez niego Umowy było następstwem niewykonania lub nienależytego wykonania zobowiązań wobec Wykonawcy przez jego Podwykonawców.</w:t>
      </w:r>
    </w:p>
    <w:p w14:paraId="38196D19" w14:textId="77777777"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jest odpowiedzialny za działania, uchybienia i zaniedbania Podwykonawcy (zawinione i niezawinione), a także za negatywne skutki ich działalności, w takim stopniu jakby to były działania lub zaniechania własne.</w:t>
      </w:r>
    </w:p>
    <w:p w14:paraId="427B331F" w14:textId="77777777" w:rsidR="004C2E8F" w:rsidRPr="00980EFA" w:rsidRDefault="004C2E8F" w:rsidP="00980EFA">
      <w:pPr>
        <w:numPr>
          <w:ilvl w:val="0"/>
          <w:numId w:val="23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3BE4996C"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6 Kary umowne</w:t>
      </w:r>
    </w:p>
    <w:p w14:paraId="4BDE9874" w14:textId="77777777" w:rsidR="004C2E8F" w:rsidRPr="00980EFA" w:rsidRDefault="004C2E8F" w:rsidP="00980EFA">
      <w:pPr>
        <w:numPr>
          <w:ilvl w:val="0"/>
          <w:numId w:val="24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terminu określonego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2 ust. 1, Wykonawca zapłaci Zamawiajacemu karę w wysokosci 5% wartości brutto niedostarczonego Sprzętu za każdy dzień zwłoki.</w:t>
      </w:r>
    </w:p>
    <w:p w14:paraId="358B7A46" w14:textId="77777777" w:rsidR="004C2E8F" w:rsidRPr="00980EFA" w:rsidRDefault="004C2E8F" w:rsidP="00980EFA">
      <w:pPr>
        <w:numPr>
          <w:ilvl w:val="0"/>
          <w:numId w:val="24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niedotrzymania terminów: usunięcia awarii, wady, bądź usterki Sprzętu lub niedostarczenie Sprzętu zastępczego, o których mowa w Paragrafie 7 ust. 3 Wykonawca zapłaci Zamawiajacemu karę za każdą sztukę niedostarczonego Sprzętu w wysokosci 200 zł brutto (słownie: dwustu złotych brutto) za każdy dzień zwłoki.</w:t>
      </w:r>
    </w:p>
    <w:p w14:paraId="42DEAAFE" w14:textId="77777777" w:rsidR="004C2E8F" w:rsidRPr="00980EFA" w:rsidRDefault="004C2E8F" w:rsidP="00980EFA">
      <w:pPr>
        <w:numPr>
          <w:ilvl w:val="0"/>
          <w:numId w:val="24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niedotrzymania terminu wymiany wadliwego Sprzętu na nowy, o którym mowa w Paragrafie 7 ust. 8 i 9 Wykonawca zapłaci Zamawiajacemu karę za każdą sztukę niedostarczonego Sprzętu w wysokosci 200 zł brutto (słownie: dwustu złotych brutto) za każdy dzień zwłoki.</w:t>
      </w:r>
    </w:p>
    <w:p w14:paraId="7352AAC3" w14:textId="77777777" w:rsidR="004C2E8F" w:rsidRPr="00980EFA" w:rsidRDefault="004C2E8F" w:rsidP="00980EFA">
      <w:pPr>
        <w:numPr>
          <w:ilvl w:val="0"/>
          <w:numId w:val="24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termiu, o którym mowa w Paragrafie 4 ust. 6 Wykonawca zapłaci Zamawiajacemu karę w wysokosci 5% wartości brutto od każdej sztuki niedostarczonego Sprzętu za każdy dzień zwłoki. </w:t>
      </w:r>
    </w:p>
    <w:p w14:paraId="456DE889" w14:textId="77777777" w:rsidR="004C2E8F" w:rsidRPr="00980EFA" w:rsidRDefault="004C2E8F" w:rsidP="00980EFA">
      <w:pPr>
        <w:numPr>
          <w:ilvl w:val="0"/>
          <w:numId w:val="24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odstąpienia od Umowy przez Zamawiajacego z przyczyn leżących po stronie Wykonawcy, Wykonawca zapłaci Zamawiającemu karę umowną w wysokości 10% wartości brutto Umowy, o ktorej mowa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3 ust. 1</w:t>
      </w:r>
    </w:p>
    <w:p w14:paraId="247EA69D" w14:textId="77777777" w:rsidR="004C2E8F" w:rsidRPr="00980EFA" w:rsidRDefault="004C2E8F" w:rsidP="00980EFA">
      <w:pPr>
        <w:numPr>
          <w:ilvl w:val="0"/>
          <w:numId w:val="24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Zamawiający zapłaci Wykonawcy karę umowną z tytułu odstąpienia od niniejszej Umowy z przyczyn leżących po stronie Zamawiającego w wysokości 10% wartości brutto Umowy.</w:t>
      </w:r>
    </w:p>
    <w:p w14:paraId="29CA9C85" w14:textId="77777777" w:rsidR="004C2E8F" w:rsidRPr="00980EFA" w:rsidRDefault="004C2E8F" w:rsidP="00980EFA">
      <w:pPr>
        <w:numPr>
          <w:ilvl w:val="0"/>
          <w:numId w:val="24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gdy awaryjność Sprzętu, o którym mowa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1 w okresie 3 lat od dnia podpisania Protokołu odbioru jakościowego przez Strony Umowy bez zastrzeżeń przekroczy 50 % sztuk sprzętu z dostawy Wykonawca zapłaci Zamawiającemu karę umowną w wysokości 10% wartości brutto Umowy, o której mowa w Paragrafie 3 ust. 1. Limit procentowy odnosi się do ogólnej ilości uszkodzonego Sprzętu (sumy sztuk uszkodzonego Sprzętu), a nie do ogólnej liczby zgłaszanych awarii. Awarie w ramach zgłaszanego Sprzętu nie sumują się na potrzeby ustalenia kary umownej.</w:t>
      </w:r>
    </w:p>
    <w:p w14:paraId="5CE358BB" w14:textId="77777777" w:rsidR="004C2E8F" w:rsidRPr="00980EFA" w:rsidRDefault="004C2E8F" w:rsidP="00980EFA">
      <w:pPr>
        <w:numPr>
          <w:ilvl w:val="0"/>
          <w:numId w:val="24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lastRenderedPageBreak/>
        <w:t>W przypadku wystąpienia awarii, wady, bądź usterki seryjnej tych samych elementów lub podzespołów w ilości dostarczonego Sprzętu większej niż 10% Wykonawca zobowiązany jest na żądanie Zamawiającego do wymiany tego elementu lub podzespołu na swój koszt w całej zaoferowanej dostawie.</w:t>
      </w:r>
    </w:p>
    <w:p w14:paraId="18CFE38A" w14:textId="77777777" w:rsidR="004C2E8F" w:rsidRPr="00980EFA" w:rsidRDefault="004C2E8F" w:rsidP="00980EFA">
      <w:pPr>
        <w:numPr>
          <w:ilvl w:val="0"/>
          <w:numId w:val="24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Łączna maksymalna wysokość kar umownych, których mogą dochodzić Strony wynosi nie więcej niż 30%  brutto wynagrodzenia należnego Wykonawcy za wykonanie przedmiotu Umowy wskazanego w Paragrafie 3 ust. 1.</w:t>
      </w:r>
    </w:p>
    <w:p w14:paraId="7A58E44B" w14:textId="77777777" w:rsidR="004C2E8F" w:rsidRPr="00980EFA" w:rsidRDefault="004C2E8F" w:rsidP="00980EFA">
      <w:pPr>
        <w:numPr>
          <w:ilvl w:val="0"/>
          <w:numId w:val="240"/>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Zamawiający zastrzega sobie możliwość dochodzenia na zasadach ogólnych odszkodowania przewyższajacego kary umowne.</w:t>
      </w:r>
    </w:p>
    <w:p w14:paraId="3F3B162B" w14:textId="77777777" w:rsidR="004C2E8F" w:rsidRPr="00980EFA" w:rsidRDefault="004C2E8F" w:rsidP="00980EFA">
      <w:pPr>
        <w:numPr>
          <w:ilvl w:val="0"/>
          <w:numId w:val="240"/>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o których mowa w niniejszym paragrafie mogą być dochodzone niezależnie od siebie.</w:t>
      </w:r>
    </w:p>
    <w:p w14:paraId="58CE5273" w14:textId="77777777" w:rsidR="004C2E8F" w:rsidRPr="00980EFA" w:rsidRDefault="004C2E8F" w:rsidP="00980EFA">
      <w:pPr>
        <w:numPr>
          <w:ilvl w:val="0"/>
          <w:numId w:val="240"/>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będą płatne przez Wykonawcę w terminie 7 dni, licząc od dnia dostarczenia Wykonawcy wezwania do zapłaty/noty księgowej, przelewem na rachunek bankowy Zamawiającego wskazany w wezwaniu do zapłaty/nocie księgowej. W przypadku niedokonania zapłaty kary umownej we wskazanym terminie może być ona również wyegzekwowana poprzez potrącanie z wynagrodzenia należnego Wykonawcy, na co Wykonawca wyraża zgodę i do czego upoważnia Zamawiającego bez potrzeby uzyskiwania pisemnego potwierdzenia.</w:t>
      </w:r>
    </w:p>
    <w:p w14:paraId="2A13FB67"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7 Gwarancja i rękojmia</w:t>
      </w:r>
    </w:p>
    <w:p w14:paraId="5BA0734F" w14:textId="77777777" w:rsidR="004C2E8F" w:rsidRPr="00980EFA" w:rsidRDefault="004C2E8F" w:rsidP="00980EFA">
      <w:pPr>
        <w:keepNext/>
        <w:numPr>
          <w:ilvl w:val="0"/>
          <w:numId w:val="241"/>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Okres gwarancji na Sprzęt wynosi 2 lata , przy czym bieg okresu gwarancji liczy się od dnia podpisania Protokołu odbioru jakościowego przez Strony bez zastrzeżeń, stanowiącego załacznik nr 4 do Umowy. </w:t>
      </w:r>
    </w:p>
    <w:p w14:paraId="3574962F"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Zgłoszenie awarii, wady, bądź usterki Sprzętu w dniach od poniedziałku do piątku w godzinach 8:00 do</w:t>
      </w:r>
      <w:r w:rsidRPr="00980EFA">
        <w:rPr>
          <w:rFonts w:asciiTheme="minorHAnsi" w:hAnsiTheme="minorHAnsi" w:cstheme="minorHAnsi"/>
        </w:rPr>
        <w:t> </w:t>
      </w:r>
      <w:r w:rsidRPr="00980EFA">
        <w:rPr>
          <w:rFonts w:asciiTheme="minorHAnsi" w:hAnsiTheme="minorHAnsi" w:cstheme="minorHAnsi"/>
          <w:noProof/>
          <w:lang w:eastAsia="pl-PL"/>
        </w:rPr>
        <w:t>16:00 telefoniczne na numer ……………………….….................................…, …………….…….……….. lub e-mailem………………………………………………..</w:t>
      </w:r>
    </w:p>
    <w:p w14:paraId="54B265E9"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Wykonawca zobowiązuje się do usunięcia awarii, wady, bądź usterki Sprzętu lub dostarczenia ubezpieczonego od uszkodzeń mechanicznych i zdarzeń losowych Sprzętu zastępczego (każdorazowo na wezwanie Zamawiającego) w terminie nie dłuższym niż do końca następnego dnia roboczego od wysłania zgłoszenia o awarii, wady, bądź usterki przez Zamawiającego o uszkodzeniach lub niesprawności Sprzętu. W przypadku dostarczenia Sprzętu zastępczego, Strony ustalają, że termin usunięcia awarii, wady, bądź usterki nie może być dłuższy niż 21 dni od ww. zgłoszenia. </w:t>
      </w:r>
    </w:p>
    <w:p w14:paraId="5AFC7781"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zastępczy, o którym mowa w ust. 3 musi być o parametrach nie gorszych od uszkodzonego oraz umożliwiający pracę na stanowisku komputerowym Zamawiajacego. </w:t>
      </w:r>
    </w:p>
    <w:p w14:paraId="2281843B"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lastRenderedPageBreak/>
        <w:t>Serwis gwarancyjny świadczony będzie w miejscu używania Sprzętu, chyba że ze względu na rodzaj uszkodzenia konieczna będzie naprawa w innym miejscu.</w:t>
      </w:r>
    </w:p>
    <w:p w14:paraId="5DBA8248"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przypadku dokonania naprawy w innym miejscu niż miejsce używania Sprzętu koszt i odpowiedzialność za jego transport przejmuje na siebie Wykonawca od chwili wydania wadliwego Sprzętu do chwili jego odbioru przez upoważnionego pracownika Zamawiającego. </w:t>
      </w:r>
    </w:p>
    <w:p w14:paraId="5724DC7F"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Serwis będzie świadczony przez Autoryzowanego Partnera Serwisowego producenta Sprzętu lub przez Producenta, który posiada certyfikat ISO 9001 lub równoważny w zakresie świadczenia serwisu.</w:t>
      </w:r>
    </w:p>
    <w:p w14:paraId="3C2BD3E5" w14:textId="77777777" w:rsidR="004C2E8F" w:rsidRPr="00980EFA" w:rsidRDefault="004C2E8F" w:rsidP="00980EFA">
      <w:pPr>
        <w:numPr>
          <w:ilvl w:val="0"/>
          <w:numId w:val="241"/>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W przypadku niewykonania naprawy Wykonawca zobowiązuje się do wymiany wadliwego Sprzętu na nowy, wolny od wad w terminie 21 dni od dnia otrzymania zgłoszenia o awarii, wady, bądź usterki.</w:t>
      </w:r>
    </w:p>
    <w:p w14:paraId="786CD746" w14:textId="77777777" w:rsidR="004C2E8F" w:rsidRPr="00980EFA" w:rsidRDefault="004C2E8F" w:rsidP="00980EFA">
      <w:pPr>
        <w:numPr>
          <w:ilvl w:val="0"/>
          <w:numId w:val="241"/>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W przypadku trzykrotnej udokumentowanej pisemnie awarii, wady, bądź usterki Sprzętu Wykonawca zobowiązuje się do wymiany niesprawnego Sprzętu na nowy, wolny od wad, w termienie 3 dni od dnia otrzymania zgłoszenia.</w:t>
      </w:r>
    </w:p>
    <w:p w14:paraId="028B8588" w14:textId="77777777" w:rsidR="004C2E8F" w:rsidRPr="00980EFA" w:rsidRDefault="004C2E8F" w:rsidP="00980EFA">
      <w:pPr>
        <w:numPr>
          <w:ilvl w:val="0"/>
          <w:numId w:val="241"/>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W przypadku wymiany Sprzętu na nowy, wolny od wad, o parametrach nie gorszych od wymienianego Sprzętu, okres gwarancyjny biegnie na nowo od dnia dostarczenia i uruchomienia prawidłowego Sprzętu, co zostanie potwierdzone podpisanym bez zastrzeżeń Protokołem odbioru jakościowego.</w:t>
      </w:r>
    </w:p>
    <w:p w14:paraId="3D8E5181" w14:textId="77777777" w:rsidR="004C2E8F" w:rsidRPr="00980EFA" w:rsidRDefault="004C2E8F" w:rsidP="00980EFA">
      <w:pPr>
        <w:numPr>
          <w:ilvl w:val="0"/>
          <w:numId w:val="241"/>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Fakt awarii, naprawy lub ewentualnej wymiany sprzętu na nowy będzie każdorazowo odnotowany na dokumencie gwarancyjnym.</w:t>
      </w:r>
    </w:p>
    <w:p w14:paraId="17D983F5" w14:textId="77777777" w:rsidR="004C2E8F" w:rsidRPr="00980EFA" w:rsidRDefault="004C2E8F" w:rsidP="00980EFA">
      <w:pPr>
        <w:numPr>
          <w:ilvl w:val="0"/>
          <w:numId w:val="241"/>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 xml:space="preserve">Niezależnie od uprawnień wynikających z udzielonej gwarancji Zamawiającemu przysługują uprawnienia wynikające z rękojmi zgodnie z przepisami Kodeksu cywilnego, z zastrzeżeniem że bieg terminu rękojmi rozpoczyna się w dniu podpisania </w:t>
      </w:r>
      <w:r w:rsidRPr="00980EFA">
        <w:rPr>
          <w:rFonts w:asciiTheme="minorHAnsi" w:hAnsiTheme="minorHAnsi" w:cstheme="minorHAnsi"/>
          <w:lang w:eastAsia="pl-PL"/>
        </w:rPr>
        <w:t>ostatniego</w:t>
      </w:r>
      <w:r w:rsidRPr="00980EFA">
        <w:rPr>
          <w:rFonts w:asciiTheme="minorHAnsi" w:hAnsiTheme="minorHAnsi" w:cstheme="minorHAnsi"/>
          <w:noProof/>
          <w:lang w:eastAsia="pl-PL"/>
        </w:rPr>
        <w:t xml:space="preserve"> Protokołu odbioru jakościowego i trwa 2 lata.</w:t>
      </w:r>
    </w:p>
    <w:p w14:paraId="0EA7FA11" w14:textId="77777777" w:rsidR="004C2E8F" w:rsidRPr="00980EFA" w:rsidRDefault="004C2E8F" w:rsidP="00980EFA">
      <w:pPr>
        <w:numPr>
          <w:ilvl w:val="0"/>
          <w:numId w:val="241"/>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Protokół odbioru jakościowego podpisany przez Zamawiającego bez uwag stanowi dokument gwarancyjny bez konieczności składania dodatkowego dokumentu na okoliczność udzielenia gwarancji.</w:t>
      </w:r>
    </w:p>
    <w:p w14:paraId="3D5F9246"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8 Odstąpienie od Umowy</w:t>
      </w:r>
    </w:p>
    <w:p w14:paraId="167B56EE" w14:textId="77777777" w:rsidR="004C2E8F" w:rsidRPr="00980EFA" w:rsidRDefault="004C2E8F" w:rsidP="00980EFA">
      <w:pPr>
        <w:keepNext/>
        <w:numPr>
          <w:ilvl w:val="0"/>
          <w:numId w:val="242"/>
        </w:numPr>
        <w:autoSpaceDE w:val="0"/>
        <w:autoSpaceDN w:val="0"/>
        <w:adjustRightInd w:val="0"/>
        <w:spacing w:before="120" w:after="120" w:line="276" w:lineRule="auto"/>
        <w:rPr>
          <w:rFonts w:asciiTheme="minorHAnsi" w:eastAsia="TimesNewRoman" w:hAnsiTheme="minorHAnsi" w:cstheme="minorHAnsi"/>
          <w:lang w:eastAsia="pl-PL"/>
        </w:rPr>
      </w:pPr>
      <w:r w:rsidRPr="00980EFA">
        <w:rPr>
          <w:rFonts w:asciiTheme="minorHAnsi" w:eastAsia="TimesNewRoman" w:hAnsiTheme="minorHAnsi" w:cstheme="minorHAnsi"/>
          <w:lang w:eastAsia="pl-PL"/>
        </w:rPr>
        <w:t>Zamawiającemu przysługuje prawo do odstąpienia w następujących przypadkach:</w:t>
      </w:r>
    </w:p>
    <w:p w14:paraId="14C2B797" w14:textId="77777777" w:rsidR="004C2E8F" w:rsidRPr="00980EFA" w:rsidRDefault="004C2E8F" w:rsidP="00DF6018">
      <w:pPr>
        <w:numPr>
          <w:ilvl w:val="1"/>
          <w:numId w:val="355"/>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Zgodnie z art. 456 ustawy Pzp - W razie wystąpienia istotnej zmiany okoliczności powodującej, że wykonanie Umowy nie leży w interesie publicznym, czego nie można było przewidzieć w chwili zawarcia niniejszej Umowy , lub dalsze wykonywanie Umowy może zagrozić istotnemu interesowi bezpieczeństwa państwa lub bezpieczeństwu publicznemu, </w:t>
      </w:r>
      <w:r w:rsidRPr="00980EFA">
        <w:rPr>
          <w:rFonts w:asciiTheme="minorHAnsi" w:hAnsiTheme="minorHAnsi" w:cstheme="minorHAnsi"/>
        </w:rPr>
        <w:lastRenderedPageBreak/>
        <w:t>Zamawiający może odstąpić od Umowy w terminie 30 dni od dnia powzięcia wiadomości o tych okolicznościach</w:t>
      </w:r>
      <w:r w:rsidRPr="00980EFA">
        <w:rPr>
          <w:rFonts w:asciiTheme="minorHAnsi" w:hAnsiTheme="minorHAnsi" w:cstheme="minorHAnsi"/>
          <w:lang w:eastAsia="pl-PL"/>
        </w:rPr>
        <w:t xml:space="preserve">. W takim przypadku Wykonawca może żądać jedynie wynagrodzenia należnego mu z tytułu wykonania części Umowy. </w:t>
      </w:r>
    </w:p>
    <w:p w14:paraId="0D09C824" w14:textId="77777777" w:rsidR="004C2E8F" w:rsidRPr="00980EFA" w:rsidRDefault="004C2E8F" w:rsidP="00DF6018">
      <w:pPr>
        <w:numPr>
          <w:ilvl w:val="1"/>
          <w:numId w:val="355"/>
        </w:numPr>
        <w:autoSpaceDE w:val="0"/>
        <w:autoSpaceDN w:val="0"/>
        <w:adjustRightInd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 Jeżeli zachodzi co najmniej jedna z następujących okoliczności:</w:t>
      </w:r>
    </w:p>
    <w:p w14:paraId="4B4FCDF7" w14:textId="77777777" w:rsidR="004C2E8F" w:rsidRPr="00980EFA" w:rsidRDefault="004C2E8F" w:rsidP="00980EFA">
      <w:pPr>
        <w:numPr>
          <w:ilvl w:val="0"/>
          <w:numId w:val="352"/>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dokonano zmiany Umowy z naruszeniem art. 454 Pzp i art. 455 Pzp;</w:t>
      </w:r>
    </w:p>
    <w:p w14:paraId="4F9D621C" w14:textId="77777777" w:rsidR="004C2E8F" w:rsidRPr="00980EFA" w:rsidRDefault="004C2E8F" w:rsidP="00980EFA">
      <w:pPr>
        <w:numPr>
          <w:ilvl w:val="0"/>
          <w:numId w:val="352"/>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Wykonawca w chwili zawarcia Umowy podlegał wykluczeniu na podstawie art. 108 Pzp;</w:t>
      </w:r>
    </w:p>
    <w:p w14:paraId="63C99CCB" w14:textId="77777777" w:rsidR="004C2E8F" w:rsidRPr="00980EFA" w:rsidRDefault="004C2E8F" w:rsidP="00980EFA">
      <w:pPr>
        <w:numPr>
          <w:ilvl w:val="0"/>
          <w:numId w:val="352"/>
        </w:numPr>
        <w:autoSpaceDE w:val="0"/>
        <w:autoSpaceDN w:val="0"/>
        <w:adjustRightInd w:val="0"/>
        <w:spacing w:before="120" w:after="120" w:line="276" w:lineRule="auto"/>
        <w:ind w:left="1134" w:hanging="283"/>
        <w:rPr>
          <w:rFonts w:asciiTheme="minorHAnsi" w:hAnsiTheme="minorHAnsi" w:cstheme="minorHAnsi"/>
          <w:lang w:eastAsia="pl-PL"/>
        </w:rPr>
      </w:pPr>
      <w:r w:rsidRPr="00980EFA">
        <w:rPr>
          <w:rFonts w:asciiTheme="minorHAnsi" w:hAnsiTheme="minorHAnsi" w:cstheme="minorHAnsi"/>
          <w:lang w:eastAsia="pl-PL"/>
        </w:rPr>
        <w:t xml:space="preserve">Trybunał Sprawiedliwości Unii Europejskiej stwierdził, w ramach procedury przewidzianej w art. 258 Traktatu o funkcjonowaniu Unii Europejskiej, </w:t>
      </w:r>
      <w:r w:rsidRPr="00980EFA">
        <w:rPr>
          <w:rFonts w:asciiTheme="minorHAnsi" w:hAnsiTheme="minorHAnsi" w:cstheme="minorHAnsi"/>
          <w:lang w:eastAsia="pl-PL"/>
        </w:rPr>
        <w:br/>
        <w:t>że Rzeczpospolita Polska uchybiła zobowiązaniom, które ciążą na niej na mocy Traktatów, dyrektywy 2014/24/UE, dyrektywy 2014/25/UE i dyrektywy 2009/81/WE, z uwagi na to, że Zamawiający udzielił zamówienia z naruszeniem prawa Unii Europejskiej.</w:t>
      </w:r>
    </w:p>
    <w:p w14:paraId="489102AB" w14:textId="10B956C2" w:rsidR="004C2E8F" w:rsidRPr="00980EFA" w:rsidRDefault="004C2E8F" w:rsidP="00DF6018">
      <w:pPr>
        <w:numPr>
          <w:ilvl w:val="1"/>
          <w:numId w:val="355"/>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 xml:space="preserve">Z przyczyn leżących po stronie Wykonawcy, w szczególności, gdy </w:t>
      </w:r>
      <w:r w:rsidR="003A1E32">
        <w:rPr>
          <w:rFonts w:asciiTheme="minorHAnsi" w:hAnsiTheme="minorHAnsi" w:cstheme="minorHAnsi"/>
          <w:lang w:eastAsia="pl-PL"/>
        </w:rPr>
        <w:t xml:space="preserve">zwłoka </w:t>
      </w:r>
      <w:r w:rsidRPr="00980EFA">
        <w:rPr>
          <w:rFonts w:asciiTheme="minorHAnsi" w:hAnsiTheme="minorHAnsi" w:cstheme="minorHAnsi"/>
          <w:lang w:eastAsia="pl-PL"/>
        </w:rPr>
        <w:t>Wykonawc</w:t>
      </w:r>
      <w:r w:rsidR="003A1E32">
        <w:rPr>
          <w:rFonts w:asciiTheme="minorHAnsi" w:hAnsiTheme="minorHAnsi" w:cstheme="minorHAnsi"/>
          <w:lang w:eastAsia="pl-PL"/>
        </w:rPr>
        <w:t>y</w:t>
      </w:r>
      <w:r w:rsidRPr="00980EFA">
        <w:rPr>
          <w:rFonts w:asciiTheme="minorHAnsi" w:hAnsiTheme="minorHAnsi" w:cstheme="minorHAnsi"/>
          <w:lang w:eastAsia="pl-PL"/>
        </w:rPr>
        <w:t xml:space="preserve"> </w:t>
      </w:r>
      <w:r w:rsidR="003A1E32">
        <w:rPr>
          <w:rFonts w:asciiTheme="minorHAnsi" w:hAnsiTheme="minorHAnsi" w:cstheme="minorHAnsi"/>
          <w:lang w:eastAsia="pl-PL"/>
        </w:rPr>
        <w:t>wynosi</w:t>
      </w:r>
      <w:r w:rsidRPr="00980EFA">
        <w:rPr>
          <w:rFonts w:asciiTheme="minorHAnsi" w:hAnsiTheme="minorHAnsi" w:cstheme="minorHAnsi"/>
          <w:lang w:eastAsia="pl-PL"/>
        </w:rPr>
        <w:t xml:space="preserve"> co najmniej 15 dni w stosunku do terminu realizacji przedmiotu Umowy, który został określony w Paragrafie 2, z zastrzeżeniem Paragrafu </w:t>
      </w:r>
      <w:r w:rsidR="00B77E9B">
        <w:rPr>
          <w:rFonts w:asciiTheme="minorHAnsi" w:hAnsiTheme="minorHAnsi" w:cstheme="minorHAnsi"/>
          <w:lang w:eastAsia="pl-PL"/>
        </w:rPr>
        <w:t>9</w:t>
      </w:r>
      <w:r w:rsidR="00B77E9B" w:rsidRPr="00980EFA">
        <w:rPr>
          <w:rFonts w:asciiTheme="minorHAnsi" w:hAnsiTheme="minorHAnsi" w:cstheme="minorHAnsi"/>
          <w:lang w:eastAsia="pl-PL"/>
        </w:rPr>
        <w:t xml:space="preserve"> </w:t>
      </w:r>
      <w:r w:rsidRPr="00980EFA">
        <w:rPr>
          <w:rFonts w:asciiTheme="minorHAnsi" w:hAnsiTheme="minorHAnsi" w:cstheme="minorHAnsi"/>
          <w:lang w:eastAsia="pl-PL"/>
        </w:rPr>
        <w:t>ust. 2 pkt 2.</w:t>
      </w:r>
      <w:r w:rsidR="00B77E9B">
        <w:rPr>
          <w:rFonts w:asciiTheme="minorHAnsi" w:hAnsiTheme="minorHAnsi" w:cstheme="minorHAnsi"/>
          <w:lang w:eastAsia="pl-PL"/>
        </w:rPr>
        <w:t>4</w:t>
      </w:r>
      <w:r w:rsidRPr="00980EFA">
        <w:rPr>
          <w:rFonts w:asciiTheme="minorHAnsi" w:hAnsiTheme="minorHAnsi" w:cstheme="minorHAnsi"/>
          <w:lang w:eastAsia="pl-PL"/>
        </w:rPr>
        <w:t>.</w:t>
      </w:r>
    </w:p>
    <w:p w14:paraId="7E203BAD" w14:textId="77777777" w:rsidR="004C2E8F" w:rsidRPr="00980EFA" w:rsidRDefault="004C2E8F" w:rsidP="00DF6018">
      <w:pPr>
        <w:numPr>
          <w:ilvl w:val="1"/>
          <w:numId w:val="355"/>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Wykonawca przerwie realizację przedmiotu Umowy i nie będzie go realizował pomimo wezwania Zamawiającego i wyznaczenia dodatkowego terminu;</w:t>
      </w:r>
    </w:p>
    <w:p w14:paraId="359E48B8" w14:textId="77777777" w:rsidR="004C2E8F" w:rsidRPr="00980EFA" w:rsidRDefault="004C2E8F" w:rsidP="00DF6018">
      <w:pPr>
        <w:numPr>
          <w:ilvl w:val="1"/>
          <w:numId w:val="355"/>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Suma kar umownych przekroczy 20 % wartości Umowy, o której mowa w Paragrafie 3 ust. 1.</w:t>
      </w:r>
    </w:p>
    <w:p w14:paraId="145891D7" w14:textId="77777777" w:rsidR="004C2E8F" w:rsidRPr="00980EFA" w:rsidRDefault="004C2E8F" w:rsidP="00980EFA">
      <w:pPr>
        <w:numPr>
          <w:ilvl w:val="0"/>
          <w:numId w:val="242"/>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eastAsia="TimesNewRoman" w:hAnsiTheme="minorHAnsi" w:cstheme="minorHAnsi"/>
          <w:lang w:eastAsia="pl-PL"/>
        </w:rPr>
        <w:t>Odstąpienie Zamawiającego od Umowy, z przyczyn określonych w ust. 1.2-1.5 nie stanowi podstawy dochodzenia przez Wykonawcę jakichkolwiek roszczeń w stosunku do Zamawiającego.</w:t>
      </w:r>
      <w:r w:rsidRPr="00980EFA">
        <w:rPr>
          <w:rFonts w:asciiTheme="minorHAnsi" w:hAnsiTheme="minorHAnsi" w:cstheme="minorHAnsi"/>
          <w:lang w:eastAsia="pl-PL"/>
        </w:rPr>
        <w:t xml:space="preserve"> Odstąpienie od Umowy powinno nastąpić pod rygorem nieważności na piśmie i zawierać uzasadnienie. </w:t>
      </w:r>
    </w:p>
    <w:p w14:paraId="24DF942A" w14:textId="77777777" w:rsidR="004C2E8F" w:rsidRPr="00980EFA" w:rsidRDefault="004C2E8F" w:rsidP="00980EFA">
      <w:pPr>
        <w:numPr>
          <w:ilvl w:val="0"/>
          <w:numId w:val="242"/>
        </w:numPr>
        <w:spacing w:line="276" w:lineRule="auto"/>
        <w:rPr>
          <w:rFonts w:asciiTheme="minorHAnsi" w:hAnsiTheme="minorHAnsi" w:cstheme="minorHAnsi"/>
          <w:lang w:eastAsia="pl-PL"/>
        </w:rPr>
      </w:pPr>
      <w:r w:rsidRPr="00980EFA">
        <w:rPr>
          <w:rFonts w:asciiTheme="minorHAnsi" w:hAnsiTheme="minorHAnsi" w:cstheme="minorHAnsi"/>
          <w:lang w:eastAsia="pl-PL"/>
        </w:rPr>
        <w:t>W przypadkach, o których mowa w ust 1.2 lit c i ust. 1.3-1.5, Wykonawca może żądać wyłącznie wynagrodzenia należnego z tytułu wykonania części Umowy.</w:t>
      </w:r>
    </w:p>
    <w:p w14:paraId="3043C56F" w14:textId="77777777" w:rsidR="004C2E8F" w:rsidRPr="00980EFA" w:rsidRDefault="004C2E8F" w:rsidP="00980EFA">
      <w:pPr>
        <w:numPr>
          <w:ilvl w:val="0"/>
          <w:numId w:val="242"/>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Odstąpienie od Umowy nie powoduje wygaśnięcia zobowiązań Wykonawcy, w zakresie Gwarancji (paragraf 7 Umowy) i roszczeń z tytułu rękojmi na Sprzęt zatrzymany przez Zamawiającego na podstawie postanowień niniejszego paragrafu.</w:t>
      </w:r>
    </w:p>
    <w:p w14:paraId="32F9F350"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9 Zmiany Umowy</w:t>
      </w:r>
    </w:p>
    <w:p w14:paraId="39F8228C" w14:textId="6C9ACA75" w:rsidR="004C2E8F" w:rsidRPr="00980EFA" w:rsidRDefault="004C2E8F" w:rsidP="00980EFA">
      <w:pPr>
        <w:numPr>
          <w:ilvl w:val="0"/>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spacing w:val="-4"/>
        </w:rPr>
        <w:t>Zmiany Umowy mogą być dokonane za zgodą Zamawiającego i Wykonawcy w formie pisemnej pod rygorem nieważności.</w:t>
      </w:r>
    </w:p>
    <w:p w14:paraId="7F523091" w14:textId="77777777" w:rsidR="004C2E8F" w:rsidRPr="00980EFA" w:rsidRDefault="004C2E8F" w:rsidP="00980EFA">
      <w:pPr>
        <w:numPr>
          <w:ilvl w:val="0"/>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rPr>
        <w:lastRenderedPageBreak/>
        <w:t>W zawartej Umowie prócz zmian przewidzianych w art. 455 ustawy Pzp zmianie mogą ulec zapisy w następujących przypadkach:</w:t>
      </w:r>
    </w:p>
    <w:p w14:paraId="0F1E3778" w14:textId="77777777" w:rsidR="004C2E8F" w:rsidRPr="00980EFA" w:rsidRDefault="004C2E8F" w:rsidP="00980EFA">
      <w:pPr>
        <w:numPr>
          <w:ilvl w:val="1"/>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wydłużenia terminu realizacji Umowy na skutek działania siły wyższej uniemożliwiającej wykonanie przedmiotu Umowy zgodnie z jej postanowieniami;</w:t>
      </w:r>
    </w:p>
    <w:p w14:paraId="1542B5C3" w14:textId="77777777" w:rsidR="004C2E8F" w:rsidRPr="00980EFA" w:rsidRDefault="004C2E8F" w:rsidP="00980EFA">
      <w:pPr>
        <w:numPr>
          <w:ilvl w:val="1"/>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zmiany wynagrodzenia należnego Wykonawcy z powodu okoliczności innych niż zmiana zakresu świadczenia Wykonawcy;</w:t>
      </w:r>
    </w:p>
    <w:p w14:paraId="3B43B209" w14:textId="77777777" w:rsidR="004C2E8F" w:rsidRPr="00980EFA" w:rsidRDefault="004C2E8F" w:rsidP="00980EFA">
      <w:pPr>
        <w:numPr>
          <w:ilvl w:val="1"/>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jeśli wystąpi konieczność rezygnacji z realizacji części lub całości zamówienia podyktowana zaistnieniem siły wyższej;</w:t>
      </w:r>
    </w:p>
    <w:p w14:paraId="5CAF7D95" w14:textId="77777777" w:rsidR="004C2E8F" w:rsidRPr="00980EFA" w:rsidRDefault="004C2E8F" w:rsidP="00980EFA">
      <w:pPr>
        <w:numPr>
          <w:ilvl w:val="1"/>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na skutek zaistnienia obiektywnych przeszkód, które uniemożliwią realizację zamówienia lub osiągnięcie jego celów według pierwotnie przyjętego terminu realizacji zamówienia, a w szczególności, gdy wystąpi konieczność przesunięcia terminu zakończenia realizacji niniejszej Umowy, jednak nie dłużej niż o 30 dni, z zastrzeżeniem, iż zmiana ta nie spowoduje przekroczenia wynagrodzenia, o którym mowa w Paragrafie 3 ust. 1 Umowy;</w:t>
      </w:r>
    </w:p>
    <w:p w14:paraId="5371A2F5" w14:textId="77777777" w:rsidR="004C2E8F" w:rsidRPr="00980EFA" w:rsidRDefault="004C2E8F" w:rsidP="00980EFA">
      <w:pPr>
        <w:numPr>
          <w:ilvl w:val="1"/>
          <w:numId w:val="243"/>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kern w:val="2"/>
        </w:rPr>
        <w:t>zmiana modelu oferowanego Sprzętu z zastrzeżeniem, iż zmiana ta wystąpi wyłącznie w przypadku, gdy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w:t>
      </w:r>
    </w:p>
    <w:p w14:paraId="49856513" w14:textId="77777777" w:rsidR="004C2E8F" w:rsidRPr="00980EFA" w:rsidRDefault="004C2E8F" w:rsidP="00980EFA">
      <w:pPr>
        <w:numPr>
          <w:ilvl w:val="0"/>
          <w:numId w:val="244"/>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Warunkiem dokonania zmian, o których mowa w ust 2 jest zgoda Stron i złożenie wniosku przez Stronę inicjującą zmianę. Wniosek powinien zawierać:</w:t>
      </w:r>
    </w:p>
    <w:p w14:paraId="1D835C1A" w14:textId="77777777" w:rsidR="004C2E8F" w:rsidRPr="00980EFA" w:rsidRDefault="004C2E8F" w:rsidP="00980EFA">
      <w:pPr>
        <w:numPr>
          <w:ilvl w:val="1"/>
          <w:numId w:val="226"/>
        </w:numPr>
        <w:spacing w:before="120" w:after="120" w:line="276" w:lineRule="auto"/>
        <w:ind w:left="851"/>
        <w:rPr>
          <w:rFonts w:asciiTheme="minorHAnsi" w:hAnsiTheme="minorHAnsi" w:cstheme="minorHAnsi"/>
        </w:rPr>
      </w:pPr>
      <w:r w:rsidRPr="00980EFA">
        <w:rPr>
          <w:rFonts w:asciiTheme="minorHAnsi" w:hAnsiTheme="minorHAnsi" w:cstheme="minorHAnsi"/>
        </w:rPr>
        <w:t>opis propozycji zmiany,</w:t>
      </w:r>
    </w:p>
    <w:p w14:paraId="53710EE3" w14:textId="77777777" w:rsidR="004C2E8F" w:rsidRPr="00980EFA" w:rsidRDefault="004C2E8F" w:rsidP="00980EFA">
      <w:pPr>
        <w:numPr>
          <w:ilvl w:val="1"/>
          <w:numId w:val="226"/>
        </w:numPr>
        <w:spacing w:before="120" w:after="120" w:line="276" w:lineRule="auto"/>
        <w:ind w:left="851"/>
        <w:rPr>
          <w:rFonts w:asciiTheme="minorHAnsi" w:hAnsiTheme="minorHAnsi" w:cstheme="minorHAnsi"/>
        </w:rPr>
      </w:pPr>
      <w:r w:rsidRPr="00980EFA">
        <w:rPr>
          <w:rFonts w:asciiTheme="minorHAnsi" w:hAnsiTheme="minorHAnsi" w:cstheme="minorHAnsi"/>
        </w:rPr>
        <w:t>uzasadnienie zmiany,</w:t>
      </w:r>
    </w:p>
    <w:p w14:paraId="3354F235" w14:textId="77777777" w:rsidR="004C2E8F" w:rsidRPr="00980EFA" w:rsidRDefault="004C2E8F" w:rsidP="00980EFA">
      <w:pPr>
        <w:numPr>
          <w:ilvl w:val="1"/>
          <w:numId w:val="226"/>
        </w:numPr>
        <w:spacing w:before="120" w:after="120" w:line="276" w:lineRule="auto"/>
        <w:ind w:left="851"/>
        <w:rPr>
          <w:rFonts w:asciiTheme="minorHAnsi" w:hAnsiTheme="minorHAnsi" w:cstheme="minorHAnsi"/>
        </w:rPr>
      </w:pPr>
      <w:r w:rsidRPr="00980EFA">
        <w:rPr>
          <w:rFonts w:asciiTheme="minorHAnsi" w:hAnsiTheme="minorHAnsi" w:cstheme="minorHAnsi"/>
        </w:rPr>
        <w:t>opis wpływu zmiany na termin wykonania Umowy.</w:t>
      </w:r>
    </w:p>
    <w:p w14:paraId="5CDCA9A1" w14:textId="77777777" w:rsidR="004C2E8F" w:rsidRPr="00980EFA" w:rsidRDefault="004C2E8F" w:rsidP="00980EFA">
      <w:pPr>
        <w:numPr>
          <w:ilvl w:val="0"/>
          <w:numId w:val="244"/>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Dokonanie zmian, o których mowa w ust. 2 wymaga podpisania aneksu do Umowy.</w:t>
      </w:r>
    </w:p>
    <w:p w14:paraId="18645F2E" w14:textId="77777777" w:rsidR="004C2E8F" w:rsidRPr="00980EFA" w:rsidRDefault="004C2E8F" w:rsidP="00980EFA">
      <w:pPr>
        <w:numPr>
          <w:ilvl w:val="0"/>
          <w:numId w:val="244"/>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Wszelkie zmiany treści Umowy wymagają formy pisemnej pod rygorem nieważności, z zastrzeżeniem paragrafu 11 ust. 4 i 5.</w:t>
      </w:r>
    </w:p>
    <w:p w14:paraId="5DA42B72" w14:textId="77777777" w:rsidR="004C2E8F" w:rsidRPr="00980EFA" w:rsidRDefault="004C2E8F" w:rsidP="00980EFA">
      <w:pPr>
        <w:numPr>
          <w:ilvl w:val="0"/>
          <w:numId w:val="244"/>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Zmiany Umowy nie stanowi w szczególności zmiana nazw lub określeń Stron, siedziby Stron, numerów rachunków bankowych Stron, jak również osób odpowiedzialnych za realizację przedmiotu Umowy ze strony Wykonawcy oraz Zamawiającego.</w:t>
      </w:r>
    </w:p>
    <w:p w14:paraId="364017D6"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lastRenderedPageBreak/>
        <w:t>Paragraf 10 Siła Wyższa</w:t>
      </w:r>
    </w:p>
    <w:p w14:paraId="53DF3FB0" w14:textId="77777777" w:rsidR="004C2E8F" w:rsidRPr="00980EFA" w:rsidRDefault="004C2E8F" w:rsidP="00980EFA">
      <w:pPr>
        <w:numPr>
          <w:ilvl w:val="0"/>
          <w:numId w:val="245"/>
        </w:numPr>
        <w:suppressAutoHyphens w:val="0"/>
        <w:spacing w:before="120" w:after="120"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369B1FB3" w14:textId="77777777" w:rsidR="004C2E8F" w:rsidRPr="00980EFA" w:rsidRDefault="004C2E8F" w:rsidP="00980EFA">
      <w:pPr>
        <w:numPr>
          <w:ilvl w:val="0"/>
          <w:numId w:val="245"/>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81BEAEB" w14:textId="77777777" w:rsidR="004C2E8F" w:rsidRPr="00980EFA" w:rsidRDefault="004C2E8F" w:rsidP="00980EFA">
      <w:pPr>
        <w:numPr>
          <w:ilvl w:val="0"/>
          <w:numId w:val="245"/>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wraz z powiadomieniem o zaistnieniu Siły Wyższej informację o:</w:t>
      </w:r>
    </w:p>
    <w:p w14:paraId="621031DB" w14:textId="77777777" w:rsidR="004C2E8F" w:rsidRPr="00980EFA" w:rsidRDefault="004C2E8F" w:rsidP="00980EFA">
      <w:pPr>
        <w:numPr>
          <w:ilvl w:val="0"/>
          <w:numId w:val="246"/>
        </w:numPr>
        <w:suppressAutoHyphens w:val="0"/>
        <w:spacing w:before="120" w:after="120"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spodziewanych skutkach działania Siły Wyższej dla możliwości prawidłowego wykonywania Umowy,</w:t>
      </w:r>
    </w:p>
    <w:p w14:paraId="22557B66" w14:textId="77777777" w:rsidR="004C2E8F" w:rsidRPr="00980EFA" w:rsidRDefault="004C2E8F" w:rsidP="00980EFA">
      <w:pPr>
        <w:numPr>
          <w:ilvl w:val="0"/>
          <w:numId w:val="246"/>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czasie rozpoczęcia i spodziewanym czasie zakończenia Siły Wyższej,</w:t>
      </w:r>
    </w:p>
    <w:p w14:paraId="446BAD8E" w14:textId="77777777" w:rsidR="004C2E8F" w:rsidRPr="00980EFA" w:rsidRDefault="004C2E8F" w:rsidP="00980EFA">
      <w:pPr>
        <w:numPr>
          <w:ilvl w:val="0"/>
          <w:numId w:val="246"/>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proponowanych działaniach, które mogą zminimalizować wpływ Siły Wyższej na wykonywanie Umowy.</w:t>
      </w:r>
    </w:p>
    <w:p w14:paraId="71EDEE95" w14:textId="77777777" w:rsidR="004C2E8F" w:rsidRPr="00980EFA" w:rsidRDefault="004C2E8F" w:rsidP="00980EFA">
      <w:pPr>
        <w:numPr>
          <w:ilvl w:val="0"/>
          <w:numId w:val="245"/>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4FE6CDB4" w14:textId="77777777" w:rsidR="004C2E8F" w:rsidRPr="00980EFA" w:rsidRDefault="004C2E8F" w:rsidP="00980EFA">
      <w:pPr>
        <w:numPr>
          <w:ilvl w:val="0"/>
          <w:numId w:val="245"/>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 razie zaistnienia okoliczności Siły Wyższej terminy realizacji Umowy przedłużają się o okres jej trwania.</w:t>
      </w:r>
    </w:p>
    <w:p w14:paraId="646E4ABB" w14:textId="77777777" w:rsidR="004C2E8F" w:rsidRPr="00980EFA" w:rsidRDefault="004C2E8F" w:rsidP="00980EFA">
      <w:pPr>
        <w:numPr>
          <w:ilvl w:val="0"/>
          <w:numId w:val="245"/>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Strony zobowiązują się do współpracy w celu zminimalizowania wpływu Siły Wyższej dla wykonywania Zamówienia.</w:t>
      </w:r>
    </w:p>
    <w:p w14:paraId="083AB063" w14:textId="77777777" w:rsidR="004C2E8F" w:rsidRPr="00980EFA" w:rsidRDefault="004C2E8F" w:rsidP="00980EFA">
      <w:pPr>
        <w:keepNext/>
        <w:spacing w:before="240" w:after="120" w:line="276" w:lineRule="auto"/>
        <w:outlineLvl w:val="2"/>
        <w:rPr>
          <w:rFonts w:asciiTheme="minorHAnsi" w:hAnsiTheme="minorHAnsi" w:cstheme="minorHAnsi"/>
          <w:b/>
          <w:szCs w:val="20"/>
          <w:lang w:eastAsia="pl-PL"/>
        </w:rPr>
      </w:pPr>
      <w:r w:rsidRPr="00980EFA">
        <w:rPr>
          <w:rFonts w:asciiTheme="minorHAnsi" w:hAnsiTheme="minorHAnsi" w:cstheme="minorHAnsi"/>
          <w:b/>
          <w:szCs w:val="20"/>
          <w:lang w:eastAsia="pl-PL"/>
        </w:rPr>
        <w:t>[Szczególne zasady realizacji Umowy związane z pandemią COVID-19]</w:t>
      </w:r>
    </w:p>
    <w:p w14:paraId="4E8D8CC6" w14:textId="77777777" w:rsidR="004C2E8F" w:rsidRPr="00980EFA" w:rsidRDefault="004C2E8F" w:rsidP="00980EFA">
      <w:pPr>
        <w:numPr>
          <w:ilvl w:val="0"/>
          <w:numId w:val="245"/>
        </w:num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Strony są świadome zawarcia oraz realizacji Umowy w warunkach COVID-19, w tym możliwości pojawienia się przeszkód faktycznych i prawnych wynikających ze stanu epidemicznego lub stanu zagrożenia epidemicznego związanego z COVID-19, w postaci:</w:t>
      </w:r>
    </w:p>
    <w:p w14:paraId="275E545C" w14:textId="77777777" w:rsidR="004C2E8F" w:rsidRPr="00980EFA" w:rsidRDefault="004C2E8F" w:rsidP="00980EFA">
      <w:pPr>
        <w:numPr>
          <w:ilvl w:val="1"/>
          <w:numId w:val="245"/>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możliwości przemieszczania się, w tym zamknięcie granicy państw;</w:t>
      </w:r>
    </w:p>
    <w:p w14:paraId="68D70B63" w14:textId="77777777" w:rsidR="004C2E8F" w:rsidRPr="00980EFA" w:rsidRDefault="004C2E8F" w:rsidP="00980EFA">
      <w:pPr>
        <w:numPr>
          <w:ilvl w:val="1"/>
          <w:numId w:val="245"/>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utrudnienia dostępności niektórych towarów lub usług;</w:t>
      </w:r>
    </w:p>
    <w:p w14:paraId="1CDCB720" w14:textId="77777777" w:rsidR="004C2E8F" w:rsidRPr="00980EFA" w:rsidRDefault="004C2E8F" w:rsidP="00980EFA">
      <w:pPr>
        <w:numPr>
          <w:ilvl w:val="1"/>
          <w:numId w:val="245"/>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dostępności personelu Wykonawcy lub personelu Zamawiającego związanego z chorobą COVID-19, w tym przymusową kwarantanną lub izolacją;</w:t>
      </w:r>
    </w:p>
    <w:p w14:paraId="5A69F827" w14:textId="77777777" w:rsidR="004C2E8F" w:rsidRPr="00980EFA" w:rsidRDefault="004C2E8F" w:rsidP="00980EFA">
      <w:pPr>
        <w:numPr>
          <w:ilvl w:val="1"/>
          <w:numId w:val="245"/>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w dostępie do siedziby Zamawiającego.</w:t>
      </w:r>
    </w:p>
    <w:p w14:paraId="2E61CC7B" w14:textId="77777777" w:rsidR="004C2E8F" w:rsidRPr="00980EFA" w:rsidRDefault="004C2E8F" w:rsidP="00980EFA">
      <w:pPr>
        <w:numPr>
          <w:ilvl w:val="0"/>
          <w:numId w:val="245"/>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lastRenderedPageBreak/>
        <w:t>Mając na uwadze okoliczności z ust. 7 powyżej, Strony zobowiązują się podjąć wszelkie działania niezbędne dla zachowania należytej i terminowej realizacji Umowy, bez względu na utrudnienia związane z COVID-19.</w:t>
      </w:r>
    </w:p>
    <w:p w14:paraId="78EE5C21" w14:textId="77777777" w:rsidR="004C2E8F" w:rsidRPr="00980EFA" w:rsidRDefault="004C2E8F" w:rsidP="00980EFA">
      <w:pPr>
        <w:numPr>
          <w:ilvl w:val="0"/>
          <w:numId w:val="245"/>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6B5148D5" w14:textId="77777777" w:rsidR="004C2E8F" w:rsidRPr="00980EFA" w:rsidRDefault="004C2E8F" w:rsidP="00980EFA">
      <w:pPr>
        <w:numPr>
          <w:ilvl w:val="0"/>
          <w:numId w:val="245"/>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t>Wykonawca w związku z COVID-19 zobowiązany jest planować i realizować swoje obowiązki wynikające z Umowy z uwzględnieniem potencjalnych ograniczeń lub utrudnień, o których mowa w ust. 8.</w:t>
      </w:r>
    </w:p>
    <w:p w14:paraId="2864147B" w14:textId="77777777" w:rsidR="004C2E8F" w:rsidRPr="00980EFA" w:rsidRDefault="004C2E8F" w:rsidP="00980EFA">
      <w:pPr>
        <w:numPr>
          <w:ilvl w:val="0"/>
          <w:numId w:val="245"/>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t>Zasady określone w ust. 7 – 10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1F57C46C"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 xml:space="preserve">Paragraf 11 Sposób porozumiewania </w:t>
      </w:r>
    </w:p>
    <w:p w14:paraId="051731D7" w14:textId="77777777" w:rsidR="004C2E8F" w:rsidRPr="00980EFA" w:rsidRDefault="004C2E8F" w:rsidP="00980EFA">
      <w:pPr>
        <w:numPr>
          <w:ilvl w:val="0"/>
          <w:numId w:val="247"/>
        </w:numPr>
        <w:suppressAutoHyphens w:val="0"/>
        <w:spacing w:before="120" w:line="276" w:lineRule="auto"/>
        <w:rPr>
          <w:rFonts w:asciiTheme="minorHAnsi" w:hAnsiTheme="minorHAnsi" w:cstheme="minorHAnsi"/>
          <w:lang w:eastAsia="pl-PL"/>
        </w:rPr>
      </w:pPr>
      <w:r w:rsidRPr="00980EFA">
        <w:rPr>
          <w:rFonts w:asciiTheme="minorHAnsi" w:hAnsiTheme="minorHAnsi" w:cstheme="minorHAnsi"/>
          <w:lang w:eastAsia="pl-PL"/>
        </w:rPr>
        <w:t>Osobami upoważnionymi przez Zamawiającego do podpisywania zawiadomień, oświadczeń, zgłaszania awarii, raportów, protokołów odbioru oraz odbioru wszelkiej korespondencji związanej z realizacją Umowy, jak również do sprawowania nadzoru nad realizacją Umowy ze strony Zamawiającego są:</w:t>
      </w:r>
    </w:p>
    <w:p w14:paraId="65DFA6F9" w14:textId="77777777" w:rsidR="004C2E8F" w:rsidRPr="00980EFA" w:rsidRDefault="004C2E8F" w:rsidP="00980EFA">
      <w:pPr>
        <w:numPr>
          <w:ilvl w:val="0"/>
          <w:numId w:val="248"/>
        </w:numPr>
        <w:suppressAutoHyphens w:val="0"/>
        <w:spacing w:before="120" w:line="276" w:lineRule="auto"/>
        <w:ind w:left="709"/>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50157C31" w14:textId="77777777" w:rsidR="004C2E8F" w:rsidRPr="00980EFA" w:rsidRDefault="004C2E8F" w:rsidP="00980EFA">
      <w:pPr>
        <w:numPr>
          <w:ilvl w:val="0"/>
          <w:numId w:val="248"/>
        </w:numPr>
        <w:suppressAutoHyphens w:val="0"/>
        <w:spacing w:before="120" w:line="276" w:lineRule="auto"/>
        <w:ind w:left="709"/>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634A468E" w14:textId="0955DFB2" w:rsidR="004C2E8F" w:rsidRPr="00980EFA" w:rsidRDefault="004C2E8F" w:rsidP="00980EFA">
      <w:pPr>
        <w:numPr>
          <w:ilvl w:val="0"/>
          <w:numId w:val="248"/>
        </w:numPr>
        <w:suppressAutoHyphens w:val="0"/>
        <w:spacing w:before="120" w:line="276" w:lineRule="auto"/>
        <w:ind w:left="709"/>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r w:rsidR="00A0794F" w:rsidRPr="00980EFA">
        <w:rPr>
          <w:rFonts w:asciiTheme="minorHAnsi" w:eastAsia="Calibri" w:hAnsiTheme="minorHAnsi" w:cstheme="minorHAnsi"/>
          <w:lang w:eastAsia="en-US"/>
        </w:rPr>
        <w:t>.</w:t>
      </w:r>
    </w:p>
    <w:p w14:paraId="33819EDC" w14:textId="77777777" w:rsidR="004C2E8F" w:rsidRPr="00980EFA" w:rsidRDefault="004C2E8F" w:rsidP="00980EFA">
      <w:pPr>
        <w:numPr>
          <w:ilvl w:val="0"/>
          <w:numId w:val="249"/>
        </w:num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 xml:space="preserve">Osobą/osobami upoważnioną/upoważnionymi przez Wykonawcę do reprezentowania go we wszelkich czynnościach związanych z realizacją niniejszej Umowy jest/są: </w:t>
      </w:r>
    </w:p>
    <w:p w14:paraId="0EB83FA2" w14:textId="337952C4" w:rsidR="004C2E8F" w:rsidRPr="00980EFA" w:rsidRDefault="004C2E8F"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674D72AD" w14:textId="77777777" w:rsidR="00A0794F" w:rsidRPr="00980EFA" w:rsidRDefault="00A0794F"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4D6DD7EF" w14:textId="77777777" w:rsidR="004C2E8F" w:rsidRPr="00980EFA" w:rsidRDefault="004C2E8F" w:rsidP="00980EFA">
      <w:pPr>
        <w:numPr>
          <w:ilvl w:val="0"/>
          <w:numId w:val="249"/>
        </w:numPr>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kern w:val="2"/>
          <w:lang w:eastAsia="pl-PL"/>
        </w:rPr>
        <w:t xml:space="preserve">Strony zobowiązują się do kierowania wszelkiej korespondencji wymagającej formy pisemnej na adresy Stron: </w:t>
      </w:r>
    </w:p>
    <w:p w14:paraId="0A01BA81" w14:textId="77777777" w:rsidR="004C2E8F" w:rsidRPr="00980EFA" w:rsidRDefault="004C2E8F" w:rsidP="00980EFA">
      <w:pPr>
        <w:pStyle w:val="Akapitzlist"/>
        <w:numPr>
          <w:ilvl w:val="0"/>
          <w:numId w:val="350"/>
        </w:numPr>
        <w:suppressAutoHyphens w:val="0"/>
        <w:autoSpaceDE w:val="0"/>
        <w:autoSpaceDN w:val="0"/>
        <w:adjustRightInd w:val="0"/>
        <w:spacing w:before="120" w:line="276" w:lineRule="auto"/>
        <w:ind w:left="851"/>
        <w:rPr>
          <w:rFonts w:asciiTheme="minorHAnsi" w:hAnsiTheme="minorHAnsi" w:cstheme="minorHAnsi"/>
          <w:kern w:val="2"/>
          <w:lang w:eastAsia="pl-PL"/>
        </w:rPr>
      </w:pPr>
      <w:r w:rsidRPr="00980EFA">
        <w:rPr>
          <w:rFonts w:asciiTheme="minorHAnsi" w:hAnsiTheme="minorHAnsi" w:cstheme="minorHAnsi"/>
          <w:kern w:val="2"/>
          <w:lang w:eastAsia="pl-PL"/>
        </w:rPr>
        <w:t>dla Zamawiającego: al. Jana Pawła II 13, 00-828 Warszawa,</w:t>
      </w:r>
    </w:p>
    <w:p w14:paraId="7F5C8FB2" w14:textId="77777777" w:rsidR="004C2E8F" w:rsidRPr="00980EFA" w:rsidRDefault="004C2E8F" w:rsidP="00980EFA">
      <w:pPr>
        <w:pStyle w:val="Akapitzlist"/>
        <w:numPr>
          <w:ilvl w:val="0"/>
          <w:numId w:val="350"/>
        </w:numPr>
        <w:suppressAutoHyphens w:val="0"/>
        <w:autoSpaceDE w:val="0"/>
        <w:autoSpaceDN w:val="0"/>
        <w:adjustRightInd w:val="0"/>
        <w:spacing w:before="120" w:line="276" w:lineRule="auto"/>
        <w:ind w:left="851"/>
        <w:rPr>
          <w:rFonts w:asciiTheme="minorHAnsi" w:hAnsiTheme="minorHAnsi" w:cstheme="minorHAnsi"/>
          <w:kern w:val="2"/>
          <w:lang w:eastAsia="pl-PL"/>
        </w:rPr>
      </w:pPr>
      <w:r w:rsidRPr="00980EFA">
        <w:rPr>
          <w:rFonts w:asciiTheme="minorHAnsi" w:hAnsiTheme="minorHAnsi" w:cstheme="minorHAnsi"/>
          <w:kern w:val="2"/>
          <w:lang w:eastAsia="pl-PL"/>
        </w:rPr>
        <w:lastRenderedPageBreak/>
        <w:t>dla Wykonawcy: …………………………………………………...</w:t>
      </w:r>
    </w:p>
    <w:p w14:paraId="1D019FA5" w14:textId="77777777" w:rsidR="004C2E8F" w:rsidRPr="00980EFA" w:rsidRDefault="004C2E8F" w:rsidP="00980EFA">
      <w:pPr>
        <w:numPr>
          <w:ilvl w:val="0"/>
          <w:numId w:val="249"/>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bCs/>
          <w:lang w:eastAsia="pl-PL"/>
        </w:rPr>
        <w:t>W trakcie realizacji Umowy, Strony dopuszczają możliwość zmiany osób wskazanych w ust. 1 i ust. 2 za uprzednim pisemnym powiadomieniem Strony. Powiadomienie o powyższych zmianach nie stanowi zmiany Umowy.</w:t>
      </w:r>
    </w:p>
    <w:p w14:paraId="625639B5" w14:textId="77777777" w:rsidR="004C2E8F" w:rsidRPr="00980EFA" w:rsidRDefault="004C2E8F" w:rsidP="00980EFA">
      <w:pPr>
        <w:numPr>
          <w:ilvl w:val="0"/>
          <w:numId w:val="249"/>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kern w:val="2"/>
          <w:lang w:eastAsia="pl-PL"/>
        </w:rPr>
        <w:t>W przypadku zmiany adresu, o którym mowa w ust 3, Strony zobowiązują się do niezwłocznego, pisemnego powiadomienia drugiej Strony. W przypadku braku powiadomienia o zmianie adresu, wysłanie korespondencji na adres dotychczasowy, wywołuje skutki prawne w postaci doręczenia.</w:t>
      </w:r>
    </w:p>
    <w:p w14:paraId="4E2FDA54"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12 Informacja dotycząca przetwarzania danych osobowych</w:t>
      </w:r>
    </w:p>
    <w:p w14:paraId="1CD79ED6" w14:textId="77777777" w:rsidR="004C2E8F" w:rsidRPr="00980EFA" w:rsidRDefault="004C2E8F" w:rsidP="00980EFA">
      <w:pPr>
        <w:numPr>
          <w:ilvl w:val="0"/>
          <w:numId w:val="250"/>
        </w:numPr>
        <w:suppressAutoHyphens w:val="0"/>
        <w:spacing w:before="120" w:line="276" w:lineRule="auto"/>
        <w:contextualSpacing/>
        <w:rPr>
          <w:rFonts w:asciiTheme="minorHAnsi" w:hAnsiTheme="minorHAnsi" w:cstheme="minorHAnsi"/>
          <w:szCs w:val="22"/>
          <w:lang w:eastAsia="en-US"/>
        </w:rPr>
      </w:pPr>
      <w:r w:rsidRPr="00980EFA">
        <w:rPr>
          <w:rFonts w:asciiTheme="minorHAnsi" w:hAnsiTheme="minorHAnsi" w:cstheme="minorHAnsi"/>
          <w:szCs w:val="22"/>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16F534D0"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25" w:history="1">
        <w:r w:rsidRPr="00980EFA">
          <w:rPr>
            <w:rFonts w:asciiTheme="minorHAnsi" w:hAnsiTheme="minorHAnsi" w:cstheme="minorHAnsi"/>
            <w:color w:val="0000FF"/>
            <w:szCs w:val="22"/>
            <w:u w:val="single"/>
            <w:lang w:eastAsia="en-US"/>
          </w:rPr>
          <w:t>kancelaria@pfron.org.pl</w:t>
        </w:r>
      </w:hyperlink>
      <w:r w:rsidRPr="00980EFA">
        <w:rPr>
          <w:rFonts w:asciiTheme="minorHAnsi" w:hAnsiTheme="minorHAnsi" w:cstheme="minorHAnsi"/>
          <w:szCs w:val="22"/>
          <w:lang w:eastAsia="en-US"/>
        </w:rPr>
        <w:t>, telefonicznie pod numerem +48 22 50 55 500 lub pisemnie na adres siedziby administratora.</w:t>
      </w:r>
    </w:p>
    <w:p w14:paraId="57F7C476"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wyznaczył inspektora ochrony danych, z którym można skontaktować się poprzez e-mail: </w:t>
      </w:r>
      <w:hyperlink r:id="rId26" w:history="1">
        <w:r w:rsidRPr="00980EFA">
          <w:rPr>
            <w:rFonts w:asciiTheme="minorHAnsi" w:hAnsiTheme="minorHAnsi" w:cstheme="minorHAnsi"/>
            <w:color w:val="0000FF"/>
            <w:szCs w:val="22"/>
            <w:u w:val="single"/>
            <w:lang w:eastAsia="en-US"/>
          </w:rPr>
          <w:t>iod@pfron.org.pl</w:t>
        </w:r>
      </w:hyperlink>
      <w:r w:rsidRPr="00980EFA">
        <w:rPr>
          <w:rFonts w:asciiTheme="minorHAnsi" w:hAnsiTheme="minorHAnsi" w:cstheme="minorHAnsi"/>
          <w:szCs w:val="22"/>
          <w:lang w:eastAsia="en-US"/>
        </w:rPr>
        <w:t xml:space="preserve"> we wszystkich sprawach dotyczących przetwarzania danych osobowych oraz korzystania z praw związanych z przetwarzaniem.</w:t>
      </w:r>
    </w:p>
    <w:p w14:paraId="5738C5D9"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iCs/>
          <w:szCs w:val="22"/>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380AEDA6"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164BCEA7"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może pozyskiwać dane osobowe przedstawicieli Wykonawcy za jego pośrednictwem. </w:t>
      </w:r>
    </w:p>
    <w:p w14:paraId="75438BDF"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Zakres danych dotyczących przedstawicieli Wykonawcy obejmuje dane osobowe przedstawione przez Wykonawcę, w szczególności imię, nazwisko, stanowisko, adres poczty elektronicznej lub numer telefonu.</w:t>
      </w:r>
    </w:p>
    <w:p w14:paraId="3B59D47C"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lastRenderedPageBreak/>
        <w:t>Dane osobowe będą przetwarzane przez okres niezbędny do realizacji celu przetwarzania, zgodnie z zasadami archiwizacji dokumentacji obowiązującymi u administratora.</w:t>
      </w:r>
    </w:p>
    <w:p w14:paraId="0039773C" w14:textId="77777777" w:rsidR="004C2E8F" w:rsidRPr="00980EFA" w:rsidRDefault="004C2E8F" w:rsidP="00980EFA">
      <w:pPr>
        <w:numPr>
          <w:ilvl w:val="0"/>
          <w:numId w:val="250"/>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Dostęp do danych osobowych mogą mieć podmioty świadczące na rzecz administratora usługi doradcze, z zakresu pomocy prawnej, pocztowe, dostawy lub utrzymania systemów informatycznych. </w:t>
      </w:r>
      <w:r w:rsidRPr="00980EFA">
        <w:rPr>
          <w:rFonts w:asciiTheme="minorHAnsi" w:hAnsiTheme="minorHAnsi" w:cstheme="minorHAnsi"/>
          <w:iCs/>
          <w:szCs w:val="22"/>
          <w:lang w:eastAsia="en-US"/>
        </w:rPr>
        <w:t>Dane osobowe mogą być udostępniane przez administratora podmiotom uprawnionym do ich otrzymania na mocy obowiązujących przepisów, np. organom publicznym.</w:t>
      </w:r>
    </w:p>
    <w:p w14:paraId="379FF8A3" w14:textId="77777777" w:rsidR="004C2E8F" w:rsidRPr="00980EFA" w:rsidRDefault="004C2E8F" w:rsidP="00980EFA">
      <w:pPr>
        <w:numPr>
          <w:ilvl w:val="0"/>
          <w:numId w:val="250"/>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w:t>
      </w:r>
    </w:p>
    <w:p w14:paraId="0F1255C4" w14:textId="77777777" w:rsidR="004C2E8F" w:rsidRPr="00980EFA" w:rsidRDefault="004C2E8F" w:rsidP="00980EFA">
      <w:pPr>
        <w:numPr>
          <w:ilvl w:val="0"/>
          <w:numId w:val="251"/>
        </w:numPr>
        <w:tabs>
          <w:tab w:val="left" w:pos="284"/>
        </w:tabs>
        <w:suppressAutoHyphens w:val="0"/>
        <w:spacing w:before="120" w:line="276" w:lineRule="auto"/>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15 RODO – prawo dostępu do danych osobowych i uzyskania ich kopii;</w:t>
      </w:r>
    </w:p>
    <w:p w14:paraId="4D710C2E" w14:textId="77777777" w:rsidR="004C2E8F" w:rsidRPr="00980EFA" w:rsidRDefault="004C2E8F" w:rsidP="00980EFA">
      <w:pPr>
        <w:numPr>
          <w:ilvl w:val="0"/>
          <w:numId w:val="251"/>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16 RODO – prawo do sprostowania i uzupełnienia danych osobowych;</w:t>
      </w:r>
    </w:p>
    <w:p w14:paraId="04ED2199" w14:textId="77777777" w:rsidR="004C2E8F" w:rsidRPr="00980EFA" w:rsidRDefault="004C2E8F" w:rsidP="00980EFA">
      <w:pPr>
        <w:numPr>
          <w:ilvl w:val="0"/>
          <w:numId w:val="251"/>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17 RODO – prawo do usunięcia danych osobowych, z zastrzeżeniem wyjątków przewidzianych w art. 17 ust. 3 lit. b, d oraz e RODO;</w:t>
      </w:r>
    </w:p>
    <w:p w14:paraId="182E98BE" w14:textId="77777777" w:rsidR="004C2E8F" w:rsidRPr="00980EFA" w:rsidRDefault="004C2E8F" w:rsidP="00980EFA">
      <w:pPr>
        <w:numPr>
          <w:ilvl w:val="0"/>
          <w:numId w:val="251"/>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18 RODO – prawo żądania od administratora ograniczenia przetwarzania danych;</w:t>
      </w:r>
    </w:p>
    <w:p w14:paraId="4EA6604D" w14:textId="77777777" w:rsidR="004C2E8F" w:rsidRPr="00980EFA" w:rsidRDefault="004C2E8F" w:rsidP="00980EFA">
      <w:pPr>
        <w:numPr>
          <w:ilvl w:val="0"/>
          <w:numId w:val="251"/>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20 RODO – prawo do przenoszenia danych osobowych przetwarzanych w sposób zautomatyzowany na podstawie art. 6 ust. 1 lit. b RODO;</w:t>
      </w:r>
    </w:p>
    <w:p w14:paraId="5FC95B6A" w14:textId="77777777" w:rsidR="004C2E8F" w:rsidRPr="00980EFA" w:rsidRDefault="004C2E8F" w:rsidP="00980EFA">
      <w:pPr>
        <w:numPr>
          <w:ilvl w:val="0"/>
          <w:numId w:val="251"/>
        </w:numPr>
        <w:tabs>
          <w:tab w:val="left" w:pos="284"/>
        </w:tabs>
        <w:suppressAutoHyphens w:val="0"/>
        <w:spacing w:before="120" w:line="276" w:lineRule="auto"/>
        <w:ind w:left="851" w:hanging="425"/>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21 RODO – prawo do wniesienia sprzeciwu wobec przetwarzania danych osobowych na podstawie art. 6 ust. 1 lit. f RODO.</w:t>
      </w:r>
    </w:p>
    <w:p w14:paraId="4AC4CB7F" w14:textId="77777777" w:rsidR="004C2E8F" w:rsidRPr="00980EFA" w:rsidRDefault="004C2E8F" w:rsidP="00980EFA">
      <w:pPr>
        <w:numPr>
          <w:ilvl w:val="0"/>
          <w:numId w:val="250"/>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7ABFA6BE" w14:textId="77777777" w:rsidR="004C2E8F" w:rsidRPr="00980EFA" w:rsidRDefault="004C2E8F" w:rsidP="00980EFA">
      <w:pPr>
        <w:numPr>
          <w:ilvl w:val="0"/>
          <w:numId w:val="250"/>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Podanie danych osobowych jest dobrowolne, ale konieczne dla zawarcia i realizacji Umowy.</w:t>
      </w:r>
    </w:p>
    <w:p w14:paraId="256CBE89" w14:textId="77777777" w:rsidR="004C2E8F" w:rsidRPr="00980EFA" w:rsidRDefault="004C2E8F" w:rsidP="00980EFA">
      <w:pPr>
        <w:numPr>
          <w:ilvl w:val="0"/>
          <w:numId w:val="250"/>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Administrator nie będzie podejmował decyzji opartych na zautomatyzowanym przetwarzaniu danych osobowych.</w:t>
      </w:r>
    </w:p>
    <w:p w14:paraId="57D65CD1" w14:textId="77777777" w:rsidR="004C2E8F" w:rsidRPr="00980EFA" w:rsidRDefault="004C2E8F" w:rsidP="00980EFA">
      <w:pPr>
        <w:numPr>
          <w:ilvl w:val="0"/>
          <w:numId w:val="250"/>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Wykonawca zobowiązuje się do przekazania informacji określonych w ust. 1 – 13 osobom fizycznym, które uczestniczą w realizacji Umowy.</w:t>
      </w:r>
    </w:p>
    <w:p w14:paraId="6972821A"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13 Postanowienia ogólne</w:t>
      </w:r>
    </w:p>
    <w:p w14:paraId="68F60472" w14:textId="77777777" w:rsidR="004C2E8F" w:rsidRPr="00980EFA" w:rsidRDefault="004C2E8F" w:rsidP="00980EFA">
      <w:pPr>
        <w:numPr>
          <w:ilvl w:val="0"/>
          <w:numId w:val="252"/>
        </w:numPr>
        <w:tabs>
          <w:tab w:val="left" w:pos="426"/>
          <w:tab w:val="left" w:pos="11469"/>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Strony zgodnie ustanawiają bezwzględny zakaz przenoszenia wierzytelności i praw wynikających z niniejszej Umowy na rzecz osób trzecich bez pisemnej zgody drugiej Strony.</w:t>
      </w:r>
    </w:p>
    <w:p w14:paraId="411583EC" w14:textId="77777777" w:rsidR="004C2E8F" w:rsidRPr="00980EFA" w:rsidRDefault="004C2E8F" w:rsidP="00980EFA">
      <w:pPr>
        <w:numPr>
          <w:ilvl w:val="0"/>
          <w:numId w:val="252"/>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 sprawach nieuregulowanych niniejszą Umową, mają zastosowanie odpowiednie przepisy Kodeksu cywilnego, ustawy Prawo zamówień publicznych.</w:t>
      </w:r>
    </w:p>
    <w:p w14:paraId="7172CDE5" w14:textId="77777777" w:rsidR="004C2E8F" w:rsidRPr="00980EFA" w:rsidRDefault="004C2E8F" w:rsidP="00980EFA">
      <w:pPr>
        <w:numPr>
          <w:ilvl w:val="0"/>
          <w:numId w:val="252"/>
        </w:numPr>
        <w:tabs>
          <w:tab w:val="left" w:pos="426"/>
        </w:tabs>
        <w:spacing w:before="120" w:after="120" w:line="276" w:lineRule="auto"/>
        <w:rPr>
          <w:rFonts w:asciiTheme="minorHAnsi" w:hAnsiTheme="minorHAnsi" w:cstheme="minorHAnsi"/>
          <w:b/>
          <w:bCs/>
          <w:lang w:eastAsia="pl-PL"/>
        </w:rPr>
      </w:pPr>
      <w:r w:rsidRPr="00980EFA">
        <w:rPr>
          <w:rFonts w:asciiTheme="minorHAnsi" w:hAnsiTheme="minorHAnsi" w:cstheme="minorHAnsi"/>
          <w:bCs/>
          <w:lang w:eastAsia="pl-PL"/>
        </w:rPr>
        <w:lastRenderedPageBreak/>
        <w:t>Spory wynikłe z niniejszej Umowy, nie rozstrzygnięte polubownie, będzie rozstrzygał sąd właściwy dla siedziby Zamawiającego</w:t>
      </w:r>
      <w:r w:rsidRPr="00980EFA">
        <w:rPr>
          <w:rFonts w:asciiTheme="minorHAnsi" w:hAnsiTheme="minorHAnsi" w:cstheme="minorHAnsi"/>
          <w:lang w:eastAsia="pl-PL"/>
        </w:rPr>
        <w:t xml:space="preserve">. </w:t>
      </w:r>
    </w:p>
    <w:p w14:paraId="5C51D03D" w14:textId="77777777" w:rsidR="004C2E8F" w:rsidRPr="00980EFA" w:rsidRDefault="004C2E8F" w:rsidP="00980EFA">
      <w:pPr>
        <w:numPr>
          <w:ilvl w:val="0"/>
          <w:numId w:val="252"/>
        </w:numPr>
        <w:spacing w:line="276" w:lineRule="auto"/>
        <w:rPr>
          <w:rFonts w:asciiTheme="minorHAnsi" w:hAnsiTheme="minorHAnsi" w:cstheme="minorHAnsi"/>
          <w:lang w:eastAsia="pl-PL"/>
        </w:rPr>
      </w:pPr>
      <w:r w:rsidRPr="00980EFA">
        <w:rPr>
          <w:rFonts w:asciiTheme="minorHAnsi" w:hAnsiTheme="minorHAnsi" w:cstheme="minorHAnsi"/>
          <w:lang w:eastAsia="pl-PL"/>
        </w:rPr>
        <w:t>W przypadku gdy umowa zostanie podpisana elektronicznie, umowa jest zawarta z dniem gdy ostatnia z osób wymienionych w preambule umowy złoży swój podpis.</w:t>
      </w:r>
    </w:p>
    <w:p w14:paraId="4DC4F911" w14:textId="77777777" w:rsidR="00A0794F" w:rsidRPr="00980EFA" w:rsidRDefault="004C2E8F" w:rsidP="00980EFA">
      <w:pPr>
        <w:numPr>
          <w:ilvl w:val="0"/>
          <w:numId w:val="252"/>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bCs/>
          <w:lang w:eastAsia="pl-PL"/>
        </w:rPr>
        <w:t xml:space="preserve">Umowa została sporządzona w dwóch jednobrzmiących egzemplarzach, jeden dla Wykonawcy i jeden dla Zamawiającego. </w:t>
      </w:r>
    </w:p>
    <w:p w14:paraId="49AE8C5A" w14:textId="2DAFD682" w:rsidR="004C2E8F" w:rsidRPr="00980EFA" w:rsidRDefault="004C2E8F" w:rsidP="00980EFA">
      <w:pPr>
        <w:numPr>
          <w:ilvl w:val="0"/>
          <w:numId w:val="252"/>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lang w:eastAsia="pl-PL"/>
        </w:rPr>
        <w:t>Wykaz załączników do Umowy</w:t>
      </w:r>
      <w:r w:rsidRPr="00980EFA">
        <w:rPr>
          <w:rFonts w:asciiTheme="minorHAnsi" w:hAnsiTheme="minorHAnsi" w:cstheme="minorHAnsi"/>
          <w:u w:val="single"/>
          <w:lang w:eastAsia="pl-PL"/>
        </w:rPr>
        <w:t xml:space="preserve"> </w:t>
      </w:r>
      <w:r w:rsidRPr="00980EFA">
        <w:rPr>
          <w:rFonts w:asciiTheme="minorHAnsi" w:hAnsiTheme="minorHAnsi" w:cstheme="minorHAnsi"/>
          <w:lang w:eastAsia="pl-PL"/>
        </w:rPr>
        <w:t>stanowiących integralną część Umowy</w:t>
      </w:r>
      <w:r w:rsidRPr="00980EFA">
        <w:rPr>
          <w:rFonts w:asciiTheme="minorHAnsi" w:hAnsiTheme="minorHAnsi" w:cstheme="minorHAnsi"/>
          <w:u w:val="single"/>
          <w:lang w:eastAsia="pl-PL"/>
        </w:rPr>
        <w:t>:</w:t>
      </w:r>
    </w:p>
    <w:p w14:paraId="484B2A84" w14:textId="77777777" w:rsidR="004C2E8F" w:rsidRPr="00980EFA" w:rsidRDefault="004C2E8F" w:rsidP="00980EFA">
      <w:pPr>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 xml:space="preserve">Zał. nr 1 - </w:t>
      </w:r>
      <w:r w:rsidRPr="00980EFA">
        <w:rPr>
          <w:rFonts w:asciiTheme="minorHAnsi" w:hAnsiTheme="minorHAnsi" w:cstheme="minorHAnsi"/>
        </w:rPr>
        <w:t>Opis Przedmiotu Zamówienia/Specyfikacja techniczna</w:t>
      </w:r>
    </w:p>
    <w:p w14:paraId="06AAF148"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2 - Oferta Wykonawcy</w:t>
      </w:r>
    </w:p>
    <w:p w14:paraId="66F71D23"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3 - Protokół odbioru ilościowego</w:t>
      </w:r>
    </w:p>
    <w:p w14:paraId="3125BA95"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4 - Protokół odbioru jakościowego</w:t>
      </w:r>
    </w:p>
    <w:p w14:paraId="0F73AB11"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5 – Wykaz sprzętu ilościowo-cenowy (wypełnia Wykonawca)</w:t>
      </w:r>
    </w:p>
    <w:p w14:paraId="637662D8" w14:textId="6A047646" w:rsidR="004C2E8F" w:rsidRPr="00980EFA" w:rsidRDefault="004C2E8F" w:rsidP="00980EFA">
      <w:pPr>
        <w:suppressAutoHyphens w:val="0"/>
        <w:spacing w:line="276" w:lineRule="auto"/>
        <w:rPr>
          <w:rFonts w:asciiTheme="minorHAnsi" w:hAnsiTheme="minorHAnsi" w:cstheme="minorHAnsi"/>
          <w:lang w:eastAsia="pl-PL"/>
        </w:rPr>
      </w:pPr>
    </w:p>
    <w:p w14:paraId="483A3FC2" w14:textId="7DACD7A1" w:rsidR="00575886" w:rsidRPr="00980EFA" w:rsidRDefault="00575886" w:rsidP="00980EFA">
      <w:pPr>
        <w:suppressAutoHyphens w:val="0"/>
        <w:spacing w:line="276" w:lineRule="auto"/>
        <w:rPr>
          <w:rFonts w:asciiTheme="minorHAnsi" w:hAnsiTheme="minorHAnsi" w:cstheme="minorHAnsi"/>
          <w:lang w:eastAsia="pl-PL"/>
        </w:rPr>
      </w:pPr>
    </w:p>
    <w:p w14:paraId="6AD939BD" w14:textId="77777777" w:rsidR="00575886" w:rsidRPr="00980EFA" w:rsidRDefault="00575886" w:rsidP="00980EFA">
      <w:pPr>
        <w:suppressAutoHyphens w:val="0"/>
        <w:spacing w:line="276" w:lineRule="auto"/>
        <w:rPr>
          <w:rFonts w:asciiTheme="minorHAnsi" w:hAnsiTheme="minorHAnsi" w:cstheme="minorHAnsi"/>
          <w:lang w:eastAsia="pl-PL"/>
        </w:rPr>
      </w:pPr>
    </w:p>
    <w:p w14:paraId="4FBAF719" w14:textId="77777777" w:rsidR="004C2E8F" w:rsidRPr="00980EFA" w:rsidRDefault="004C2E8F" w:rsidP="00980EFA">
      <w:pPr>
        <w:tabs>
          <w:tab w:val="left" w:pos="5812"/>
        </w:tabs>
        <w:suppressAutoHyphens w:val="0"/>
        <w:spacing w:line="276" w:lineRule="auto"/>
        <w:ind w:left="709"/>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52A652DF" w14:textId="77777777" w:rsidR="004C2E8F" w:rsidRPr="00980EFA" w:rsidRDefault="004C2E8F" w:rsidP="00980EFA">
      <w:pPr>
        <w:tabs>
          <w:tab w:val="left" w:pos="6379"/>
        </w:tabs>
        <w:autoSpaceDE w:val="0"/>
        <w:spacing w:line="276" w:lineRule="auto"/>
        <w:ind w:left="1134"/>
        <w:rPr>
          <w:rFonts w:asciiTheme="minorHAnsi" w:eastAsia="Arial" w:hAnsiTheme="minorHAnsi" w:cstheme="minorHAnsi"/>
          <w:b/>
          <w:color w:val="000000"/>
          <w:lang w:eastAsia="pl-PL"/>
        </w:rPr>
      </w:pPr>
      <w:r w:rsidRPr="00980EFA">
        <w:rPr>
          <w:rFonts w:asciiTheme="minorHAnsi" w:eastAsia="Arial" w:hAnsiTheme="minorHAnsi" w:cstheme="minorHAnsi"/>
          <w:b/>
          <w:color w:val="000000"/>
          <w:lang w:eastAsia="pl-PL"/>
        </w:rPr>
        <w:t>WYKONAWCA</w:t>
      </w:r>
      <w:r w:rsidRPr="00980EFA">
        <w:rPr>
          <w:rFonts w:asciiTheme="minorHAnsi" w:eastAsia="Arial" w:hAnsiTheme="minorHAnsi" w:cstheme="minorHAnsi"/>
          <w:b/>
          <w:color w:val="000000"/>
          <w:lang w:eastAsia="pl-PL"/>
        </w:rPr>
        <w:tab/>
        <w:t xml:space="preserve"> ZAMAWIAJĄCY</w:t>
      </w:r>
    </w:p>
    <w:p w14:paraId="754BACD8" w14:textId="77777777" w:rsidR="0025352D" w:rsidRPr="00980EFA" w:rsidRDefault="0025352D" w:rsidP="00980EFA">
      <w:pPr>
        <w:suppressAutoHyphens w:val="0"/>
        <w:spacing w:after="160" w:line="276" w:lineRule="auto"/>
        <w:rPr>
          <w:rFonts w:asciiTheme="minorHAnsi" w:hAnsiTheme="minorHAnsi" w:cstheme="minorHAnsi"/>
          <w:b/>
          <w:bCs/>
          <w:lang w:eastAsia="pl-PL"/>
        </w:rPr>
      </w:pPr>
      <w:r w:rsidRPr="00980EFA">
        <w:rPr>
          <w:rFonts w:asciiTheme="minorHAnsi" w:hAnsiTheme="minorHAnsi" w:cstheme="minorHAnsi"/>
          <w:b/>
          <w:bCs/>
          <w:lang w:eastAsia="pl-PL"/>
        </w:rPr>
        <w:br w:type="page"/>
      </w:r>
    </w:p>
    <w:p w14:paraId="51C61837" w14:textId="0F135FB7" w:rsidR="004C2E8F" w:rsidRPr="00980EFA" w:rsidRDefault="004C2E8F" w:rsidP="00980EFA">
      <w:pPr>
        <w:suppressAutoHyphens w:val="0"/>
        <w:spacing w:line="276" w:lineRule="auto"/>
        <w:ind w:left="4536"/>
        <w:rPr>
          <w:rFonts w:asciiTheme="minorHAnsi" w:hAnsiTheme="minorHAnsi" w:cstheme="minorHAnsi"/>
          <w:b/>
          <w:bCs/>
          <w:lang w:eastAsia="pl-PL"/>
        </w:rPr>
      </w:pPr>
      <w:r w:rsidRPr="00980EFA">
        <w:rPr>
          <w:rFonts w:asciiTheme="minorHAnsi" w:hAnsiTheme="minorHAnsi" w:cstheme="minorHAnsi"/>
          <w:b/>
          <w:bCs/>
          <w:lang w:eastAsia="pl-PL"/>
        </w:rPr>
        <w:lastRenderedPageBreak/>
        <w:t>Załącznik nr 3 do Umowy nr ........................</w:t>
      </w:r>
    </w:p>
    <w:p w14:paraId="379BE2B4" w14:textId="77777777" w:rsidR="004C2E8F" w:rsidRPr="00980EFA" w:rsidRDefault="004C2E8F"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7254DC5E" w14:textId="77777777" w:rsidR="004C2E8F" w:rsidRPr="00980EFA" w:rsidRDefault="004C2E8F" w:rsidP="00980EFA">
      <w:pPr>
        <w:suppressAutoHyphens w:val="0"/>
        <w:spacing w:before="120" w:after="120" w:line="276" w:lineRule="auto"/>
        <w:jc w:val="center"/>
        <w:rPr>
          <w:rFonts w:asciiTheme="minorHAnsi" w:hAnsiTheme="minorHAnsi" w:cstheme="minorHAnsi"/>
          <w:b/>
          <w:sz w:val="22"/>
          <w:szCs w:val="22"/>
          <w:lang w:eastAsia="pl-PL"/>
        </w:rPr>
      </w:pPr>
    </w:p>
    <w:p w14:paraId="3C96FF34" w14:textId="77777777" w:rsidR="004C2E8F" w:rsidRPr="00980EFA" w:rsidRDefault="004C2E8F"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ILOŚCIOWEGO  </w:t>
      </w:r>
    </w:p>
    <w:p w14:paraId="07C94DE1" w14:textId="77777777" w:rsidR="004C2E8F" w:rsidRPr="00980EFA" w:rsidRDefault="004C2E8F" w:rsidP="00980EFA">
      <w:pPr>
        <w:suppressAutoHyphens w:val="0"/>
        <w:spacing w:line="276" w:lineRule="auto"/>
        <w:jc w:val="center"/>
        <w:rPr>
          <w:rFonts w:asciiTheme="minorHAnsi" w:hAnsiTheme="minorHAnsi" w:cstheme="minorHAnsi"/>
          <w:b/>
          <w:lang w:eastAsia="pl-PL"/>
        </w:rPr>
      </w:pPr>
    </w:p>
    <w:p w14:paraId="50BD5800"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0AE5D8BC"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2EB86AE1"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73E9179F"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b/>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503C1F74"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2D8F862D"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Przedmiotem odbioru ilościowego przeprowadzonego w ramach przedmiotowej Umowy jest:</w:t>
      </w:r>
    </w:p>
    <w:p w14:paraId="761B2870"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laptopów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68"/>
        <w:gridCol w:w="4111"/>
      </w:tblGrid>
      <w:tr w:rsidR="004C2E8F" w:rsidRPr="00980EFA" w14:paraId="0AAE584A" w14:textId="77777777" w:rsidTr="004C2E8F">
        <w:tc>
          <w:tcPr>
            <w:tcW w:w="2547" w:type="dxa"/>
            <w:tcBorders>
              <w:top w:val="single" w:sz="4" w:space="0" w:color="auto"/>
              <w:left w:val="single" w:sz="4" w:space="0" w:color="auto"/>
              <w:bottom w:val="single" w:sz="4" w:space="0" w:color="auto"/>
              <w:right w:val="single" w:sz="4" w:space="0" w:color="auto"/>
            </w:tcBorders>
            <w:vAlign w:val="center"/>
            <w:hideMark/>
          </w:tcPr>
          <w:p w14:paraId="0AEB4475"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ADE20A"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FC599E8"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Gwarancja, instrukcja obsługi użytkowania</w:t>
            </w:r>
          </w:p>
        </w:tc>
      </w:tr>
      <w:tr w:rsidR="004C2E8F" w:rsidRPr="00980EFA" w14:paraId="256B1B3C"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5D7DBDDD"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3BE99CDB"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0C3341AC"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r w:rsidR="004C2E8F" w:rsidRPr="00980EFA" w14:paraId="268EFB92"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190085AC"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4414C5CA"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6BF4B9F6"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bl>
    <w:p w14:paraId="5655C46A"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335CEF13" w14:textId="77777777" w:rsidR="004C2E8F" w:rsidRPr="00980EFA" w:rsidRDefault="004C2E8F"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Przedstawiciel Zamawiającego przeprowadził czynności kontrolne i potwierdza/nie potwierdza* kompletność dostarczonego sprzętu.</w:t>
      </w:r>
    </w:p>
    <w:p w14:paraId="0F4C7A35" w14:textId="77777777" w:rsidR="004C2E8F" w:rsidRPr="00980EFA" w:rsidRDefault="004C2E8F"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Uwagi: …………………………………………………………………………………………………………………………………………………………………………………………………………………………………………………………………………………………………………</w:t>
      </w:r>
    </w:p>
    <w:p w14:paraId="03F8EF9E" w14:textId="77777777" w:rsidR="004C2E8F" w:rsidRPr="00980EFA" w:rsidRDefault="004C2E8F" w:rsidP="00980EFA">
      <w:p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Niepotrzebne skreślić</w:t>
      </w:r>
    </w:p>
    <w:p w14:paraId="000D21E5"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Protokół sporządzono w dwóch jednobrzmiących egzemplarzach, po jednym dla każdej ze Stron.</w:t>
      </w:r>
    </w:p>
    <w:p w14:paraId="12DA0917" w14:textId="77777777" w:rsidR="004C2E8F" w:rsidRPr="00980EFA" w:rsidRDefault="004C2E8F" w:rsidP="00980EFA">
      <w:pPr>
        <w:suppressAutoHyphens w:val="0"/>
        <w:spacing w:line="276" w:lineRule="auto"/>
        <w:rPr>
          <w:rFonts w:asciiTheme="minorHAnsi" w:hAnsiTheme="minorHAnsi" w:cstheme="minorHAnsi"/>
          <w:lang w:eastAsia="pl-PL"/>
        </w:rPr>
      </w:pPr>
    </w:p>
    <w:p w14:paraId="519B61FE"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510B1BF7" w14:textId="77777777" w:rsidR="004C2E8F" w:rsidRPr="00980EFA" w:rsidRDefault="004C2E8F" w:rsidP="00980EFA">
      <w:pPr>
        <w:suppressAutoHyphens w:val="0"/>
        <w:spacing w:line="276" w:lineRule="auto"/>
        <w:rPr>
          <w:rFonts w:asciiTheme="minorHAnsi" w:hAnsiTheme="minorHAnsi" w:cstheme="minorHAnsi"/>
          <w:lang w:eastAsia="pl-PL"/>
        </w:rPr>
      </w:pPr>
    </w:p>
    <w:p w14:paraId="323CC06D" w14:textId="77777777" w:rsidR="004C2E8F" w:rsidRPr="00980EFA" w:rsidRDefault="004C2E8F" w:rsidP="00980EFA">
      <w:pPr>
        <w:suppressAutoHyphens w:val="0"/>
        <w:spacing w:line="276" w:lineRule="auto"/>
        <w:rPr>
          <w:rFonts w:asciiTheme="minorHAnsi" w:hAnsiTheme="minorHAnsi" w:cstheme="minorHAnsi"/>
          <w:lang w:eastAsia="pl-PL"/>
        </w:rPr>
      </w:pPr>
    </w:p>
    <w:p w14:paraId="5FAEEC70" w14:textId="77777777" w:rsidR="004C2E8F" w:rsidRPr="00980EFA" w:rsidRDefault="004C2E8F" w:rsidP="00980EFA">
      <w:pPr>
        <w:suppressAutoHyphens w:val="0"/>
        <w:spacing w:line="276" w:lineRule="auto"/>
        <w:rPr>
          <w:rFonts w:asciiTheme="minorHAnsi" w:hAnsiTheme="minorHAnsi" w:cstheme="minorHAnsi"/>
          <w:lang w:eastAsia="pl-PL"/>
        </w:rPr>
      </w:pPr>
    </w:p>
    <w:p w14:paraId="54B17288" w14:textId="77777777" w:rsidR="004C2E8F" w:rsidRPr="00980EFA" w:rsidRDefault="004C2E8F" w:rsidP="00980EFA">
      <w:pPr>
        <w:tabs>
          <w:tab w:val="left" w:pos="6237"/>
        </w:tabs>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3683B030" w14:textId="77777777" w:rsidR="004C2E8F" w:rsidRPr="00980EFA" w:rsidRDefault="004C2E8F" w:rsidP="00980EFA">
      <w:pPr>
        <w:tabs>
          <w:tab w:val="left" w:pos="6096"/>
        </w:tabs>
        <w:suppressAutoHyphens w:val="0"/>
        <w:spacing w:line="276" w:lineRule="auto"/>
        <w:jc w:val="center"/>
        <w:rPr>
          <w:rFonts w:asciiTheme="minorHAnsi" w:hAnsiTheme="minorHAnsi" w:cstheme="minorHAnsi"/>
          <w:b/>
          <w:sz w:val="22"/>
          <w:szCs w:val="22"/>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t>W imieniu Zamawiającego</w:t>
      </w:r>
      <w:r w:rsidRPr="00980EFA">
        <w:rPr>
          <w:rFonts w:asciiTheme="minorHAnsi" w:hAnsiTheme="minorHAnsi" w:cstheme="minorHAnsi"/>
          <w:b/>
          <w:sz w:val="22"/>
          <w:szCs w:val="22"/>
          <w:lang w:eastAsia="pl-PL"/>
        </w:rPr>
        <w:t xml:space="preserve"> </w:t>
      </w:r>
    </w:p>
    <w:p w14:paraId="750AE0AD" w14:textId="77777777" w:rsidR="004C2E8F" w:rsidRPr="00980EFA" w:rsidRDefault="004C2E8F" w:rsidP="00980EFA">
      <w:pPr>
        <w:tabs>
          <w:tab w:val="left" w:pos="6096"/>
        </w:tabs>
        <w:suppressAutoHyphens w:val="0"/>
        <w:spacing w:line="276" w:lineRule="auto"/>
        <w:jc w:val="center"/>
        <w:rPr>
          <w:rFonts w:asciiTheme="minorHAnsi" w:hAnsiTheme="minorHAnsi" w:cstheme="minorHAnsi"/>
          <w:b/>
          <w:bCs/>
          <w:sz w:val="22"/>
          <w:szCs w:val="22"/>
          <w:lang w:eastAsia="pl-PL"/>
        </w:rPr>
      </w:pPr>
      <w:r w:rsidRPr="00980EFA">
        <w:rPr>
          <w:rFonts w:asciiTheme="minorHAnsi" w:hAnsiTheme="minorHAnsi" w:cstheme="minorHAnsi"/>
          <w:b/>
          <w:bCs/>
          <w:sz w:val="22"/>
          <w:szCs w:val="22"/>
          <w:lang w:eastAsia="pl-PL"/>
        </w:rPr>
        <w:br w:type="page"/>
      </w:r>
    </w:p>
    <w:p w14:paraId="3D5A3260" w14:textId="77777777" w:rsidR="004C2E8F" w:rsidRPr="00980EFA" w:rsidRDefault="004C2E8F" w:rsidP="00980EFA">
      <w:pPr>
        <w:suppressAutoHyphens w:val="0"/>
        <w:spacing w:line="276" w:lineRule="auto"/>
        <w:ind w:left="4956"/>
        <w:jc w:val="right"/>
        <w:rPr>
          <w:rFonts w:asciiTheme="minorHAnsi" w:hAnsiTheme="minorHAnsi" w:cstheme="minorHAnsi"/>
          <w:b/>
          <w:bCs/>
          <w:lang w:eastAsia="pl-PL"/>
        </w:rPr>
      </w:pPr>
      <w:r w:rsidRPr="00980EFA">
        <w:rPr>
          <w:rFonts w:asciiTheme="minorHAnsi" w:hAnsiTheme="minorHAnsi" w:cstheme="minorHAnsi"/>
          <w:b/>
          <w:bCs/>
          <w:lang w:eastAsia="pl-PL"/>
        </w:rPr>
        <w:lastRenderedPageBreak/>
        <w:t>Załącznik nr 4 do Umowy nr .......................</w:t>
      </w:r>
    </w:p>
    <w:p w14:paraId="484B6B82" w14:textId="77777777" w:rsidR="004C2E8F" w:rsidRPr="00980EFA" w:rsidRDefault="004C2E8F"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106843E1" w14:textId="77777777" w:rsidR="004C2E8F" w:rsidRPr="00980EFA" w:rsidRDefault="004C2E8F" w:rsidP="00980EFA">
      <w:pPr>
        <w:suppressAutoHyphens w:val="0"/>
        <w:spacing w:line="276" w:lineRule="auto"/>
        <w:jc w:val="right"/>
        <w:rPr>
          <w:rFonts w:asciiTheme="minorHAnsi" w:hAnsiTheme="minorHAnsi" w:cstheme="minorHAnsi"/>
          <w:lang w:eastAsia="pl-PL"/>
        </w:rPr>
      </w:pPr>
    </w:p>
    <w:p w14:paraId="0B00C690" w14:textId="77777777" w:rsidR="004C2E8F" w:rsidRPr="00980EFA" w:rsidRDefault="004C2E8F" w:rsidP="00980EFA">
      <w:pPr>
        <w:suppressAutoHyphens w:val="0"/>
        <w:spacing w:before="120" w:after="120"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JAKOŚCIOWEGO </w:t>
      </w:r>
    </w:p>
    <w:p w14:paraId="37CE4227" w14:textId="77777777" w:rsidR="004C2E8F" w:rsidRPr="00980EFA" w:rsidRDefault="004C2E8F" w:rsidP="00980EFA">
      <w:pPr>
        <w:suppressAutoHyphens w:val="0"/>
        <w:spacing w:line="276" w:lineRule="auto"/>
        <w:rPr>
          <w:rFonts w:asciiTheme="minorHAnsi" w:hAnsiTheme="minorHAnsi" w:cstheme="minorHAnsi"/>
          <w:lang w:eastAsia="pl-PL"/>
        </w:rPr>
      </w:pPr>
    </w:p>
    <w:p w14:paraId="7ECCA2B6"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0B8B2A70"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74E7CA26" w14:textId="77777777" w:rsidR="004C2E8F" w:rsidRPr="00980EFA" w:rsidRDefault="004C2E8F" w:rsidP="00980EFA">
      <w:pPr>
        <w:suppressAutoHyphens w:val="0"/>
        <w:spacing w:before="120" w:after="120"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7B430E3C" w14:textId="77777777" w:rsidR="004C2E8F" w:rsidRPr="00980EFA" w:rsidRDefault="004C2E8F" w:rsidP="00980EFA">
      <w:pPr>
        <w:suppressAutoHyphens w:val="0"/>
        <w:spacing w:before="120" w:after="120" w:line="276" w:lineRule="auto"/>
        <w:jc w:val="both"/>
        <w:rPr>
          <w:rFonts w:asciiTheme="minorHAnsi" w:hAnsiTheme="minorHAnsi" w:cstheme="minorHAnsi"/>
          <w:b/>
          <w:lang w:eastAsia="pl-PL"/>
        </w:rPr>
      </w:pPr>
    </w:p>
    <w:p w14:paraId="56860C81"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6F9AA2AD"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p>
    <w:p w14:paraId="1A5FC3AE"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W ramach odbioru  jakościowego, Strony zgodnie potwierdzają zgodność dostarczonego Sprzętu w dniu …………… z parametrami/ funkcjonalnością zawartymi  w  opisie przedmiotu Umowy, </w:t>
      </w:r>
      <w:r w:rsidRPr="00980EFA">
        <w:rPr>
          <w:rFonts w:asciiTheme="minorHAnsi" w:hAnsiTheme="minorHAnsi" w:cstheme="minorHAnsi"/>
          <w:u w:val="single"/>
          <w:lang w:eastAsia="pl-PL"/>
        </w:rPr>
        <w:t>bez zastrzeżeń/z wyjątkiem pozycji</w:t>
      </w:r>
      <w:r w:rsidRPr="00980EFA">
        <w:rPr>
          <w:rFonts w:asciiTheme="minorHAnsi" w:hAnsiTheme="minorHAnsi" w:cstheme="minorHAnsi"/>
          <w:lang w:eastAsia="pl-PL"/>
        </w:rPr>
        <w:t>*:</w:t>
      </w:r>
    </w:p>
    <w:p w14:paraId="66E2B55D"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225491BF"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laptopy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68"/>
        <w:gridCol w:w="4111"/>
      </w:tblGrid>
      <w:tr w:rsidR="004C2E8F" w:rsidRPr="00980EFA" w14:paraId="44CFC761" w14:textId="77777777" w:rsidTr="004C2E8F">
        <w:tc>
          <w:tcPr>
            <w:tcW w:w="2547" w:type="dxa"/>
            <w:tcBorders>
              <w:top w:val="single" w:sz="4" w:space="0" w:color="auto"/>
              <w:left w:val="single" w:sz="4" w:space="0" w:color="auto"/>
              <w:bottom w:val="single" w:sz="4" w:space="0" w:color="auto"/>
              <w:right w:val="single" w:sz="4" w:space="0" w:color="auto"/>
            </w:tcBorders>
            <w:vAlign w:val="center"/>
            <w:hideMark/>
          </w:tcPr>
          <w:p w14:paraId="21680183"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0ED01D"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952B3FE"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Uwagi</w:t>
            </w:r>
          </w:p>
        </w:tc>
      </w:tr>
      <w:tr w:rsidR="004C2E8F" w:rsidRPr="00980EFA" w14:paraId="764639D7"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72209F3D"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6889E08B"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0C78183B"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r w:rsidR="004C2E8F" w:rsidRPr="00980EFA" w14:paraId="6A802C1B"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7F25E5F6"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6BF40E1E"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0CCE8991"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bl>
    <w:p w14:paraId="5228FCFF" w14:textId="77777777" w:rsidR="004C2E8F" w:rsidRPr="00980EFA" w:rsidRDefault="004C2E8F" w:rsidP="00980EFA">
      <w:pPr>
        <w:suppressAutoHyphens w:val="0"/>
        <w:spacing w:line="276" w:lineRule="auto"/>
        <w:rPr>
          <w:rFonts w:asciiTheme="minorHAnsi" w:hAnsiTheme="minorHAnsi" w:cstheme="minorHAnsi"/>
          <w:lang w:eastAsia="pl-PL"/>
        </w:rPr>
      </w:pPr>
    </w:p>
    <w:p w14:paraId="097E9FC7" w14:textId="77777777" w:rsidR="004C2E8F" w:rsidRPr="00980EFA" w:rsidRDefault="004C2E8F" w:rsidP="00980EFA">
      <w:pPr>
        <w:suppressAutoHyphens w:val="0"/>
        <w:spacing w:line="276" w:lineRule="auto"/>
        <w:rPr>
          <w:rFonts w:asciiTheme="minorHAnsi" w:hAnsiTheme="minorHAnsi" w:cstheme="minorHAnsi"/>
          <w: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 xml:space="preserve"> Niepotrzebne skreślić</w:t>
      </w:r>
    </w:p>
    <w:p w14:paraId="59C4404D" w14:textId="77777777" w:rsidR="004C2E8F" w:rsidRPr="00980EFA" w:rsidRDefault="004C2E8F" w:rsidP="00980EFA">
      <w:pPr>
        <w:suppressAutoHyphens w:val="0"/>
        <w:spacing w:line="276" w:lineRule="auto"/>
        <w:rPr>
          <w:rFonts w:asciiTheme="minorHAnsi" w:hAnsiTheme="minorHAnsi" w:cstheme="minorHAnsi"/>
          <w:lang w:eastAsia="pl-PL"/>
        </w:rPr>
      </w:pPr>
    </w:p>
    <w:p w14:paraId="58E3ADDA" w14:textId="77777777" w:rsidR="004C2E8F" w:rsidRPr="00980EFA" w:rsidRDefault="004C2E8F" w:rsidP="00980EFA">
      <w:pPr>
        <w:pStyle w:val="Default"/>
        <w:spacing w:line="276" w:lineRule="auto"/>
        <w:rPr>
          <w:rFonts w:asciiTheme="minorHAnsi" w:hAnsiTheme="minorHAnsi" w:cstheme="minorHAnsi"/>
          <w:lang w:eastAsia="pl-PL"/>
        </w:rPr>
      </w:pPr>
      <w:r w:rsidRPr="00980EFA">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319162E8"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318C2889" w14:textId="77777777" w:rsidR="004C2E8F" w:rsidRPr="00980EFA" w:rsidRDefault="004C2E8F" w:rsidP="00980EFA">
      <w:pPr>
        <w:suppressAutoHyphens w:val="0"/>
        <w:spacing w:line="276" w:lineRule="auto"/>
        <w:rPr>
          <w:rFonts w:asciiTheme="minorHAnsi" w:hAnsiTheme="minorHAnsi" w:cstheme="minorHAnsi"/>
          <w:lang w:eastAsia="pl-PL"/>
        </w:rPr>
      </w:pPr>
    </w:p>
    <w:p w14:paraId="68FBE9D5" w14:textId="77777777" w:rsidR="004C2E8F" w:rsidRPr="00980EFA" w:rsidRDefault="004C2E8F" w:rsidP="00980EFA">
      <w:pPr>
        <w:suppressAutoHyphens w:val="0"/>
        <w:spacing w:line="276" w:lineRule="auto"/>
        <w:rPr>
          <w:rFonts w:asciiTheme="minorHAnsi" w:hAnsiTheme="minorHAnsi" w:cstheme="minorHAnsi"/>
          <w:lang w:eastAsia="pl-PL"/>
        </w:rPr>
      </w:pPr>
    </w:p>
    <w:p w14:paraId="234676F5" w14:textId="77777777" w:rsidR="004C2E8F" w:rsidRPr="00980EFA" w:rsidRDefault="004C2E8F" w:rsidP="00980EFA">
      <w:pPr>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t xml:space="preserve">         ...........................................</w:t>
      </w:r>
    </w:p>
    <w:p w14:paraId="614E6207" w14:textId="77777777" w:rsidR="004C2E8F" w:rsidRPr="00980EFA" w:rsidRDefault="004C2E8F"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t xml:space="preserve">W imieniu Zamawiającego </w:t>
      </w:r>
    </w:p>
    <w:p w14:paraId="17139C42" w14:textId="77777777" w:rsidR="004C2E8F" w:rsidRPr="00980EFA" w:rsidRDefault="004C2E8F" w:rsidP="00980EFA">
      <w:pPr>
        <w:suppressAutoHyphens w:val="0"/>
        <w:spacing w:line="276" w:lineRule="auto"/>
        <w:rPr>
          <w:rFonts w:asciiTheme="minorHAnsi" w:hAnsiTheme="minorHAnsi" w:cstheme="minorHAnsi"/>
          <w:b/>
          <w:bCs/>
          <w:sz w:val="22"/>
          <w:szCs w:val="22"/>
          <w:lang w:eastAsia="en-US"/>
        </w:rPr>
      </w:pPr>
      <w:r w:rsidRPr="00980EFA">
        <w:rPr>
          <w:rFonts w:asciiTheme="minorHAnsi" w:hAnsiTheme="minorHAnsi" w:cstheme="minorHAnsi"/>
          <w:b/>
          <w:bCs/>
          <w:sz w:val="22"/>
          <w:szCs w:val="22"/>
          <w:lang w:eastAsia="en-US"/>
        </w:rPr>
        <w:br w:type="page"/>
      </w:r>
    </w:p>
    <w:p w14:paraId="665E512A" w14:textId="77777777" w:rsidR="004C2E8F" w:rsidRPr="00980EFA" w:rsidRDefault="004C2E8F" w:rsidP="00980EFA">
      <w:pPr>
        <w:pStyle w:val="Default"/>
        <w:spacing w:line="276" w:lineRule="auto"/>
        <w:jc w:val="right"/>
        <w:rPr>
          <w:rFonts w:asciiTheme="minorHAnsi" w:hAnsiTheme="minorHAnsi" w:cstheme="minorHAnsi"/>
          <w:b/>
          <w:lang w:eastAsia="en-US"/>
        </w:rPr>
      </w:pPr>
      <w:r w:rsidRPr="00980EFA">
        <w:rPr>
          <w:rFonts w:asciiTheme="minorHAnsi" w:hAnsiTheme="minorHAnsi" w:cstheme="minorHAnsi"/>
          <w:b/>
          <w:lang w:eastAsia="en-US"/>
        </w:rPr>
        <w:lastRenderedPageBreak/>
        <w:t>Załącznik nr 5 do Umowy nr …………</w:t>
      </w:r>
    </w:p>
    <w:p w14:paraId="4B5C9325" w14:textId="77777777" w:rsidR="004C2E8F" w:rsidRPr="00980EFA" w:rsidRDefault="004C2E8F" w:rsidP="00980EFA">
      <w:pPr>
        <w:suppressAutoHyphens w:val="0"/>
        <w:spacing w:line="276" w:lineRule="auto"/>
        <w:jc w:val="center"/>
        <w:rPr>
          <w:rFonts w:asciiTheme="minorHAnsi" w:hAnsiTheme="minorHAnsi" w:cstheme="minorHAnsi"/>
          <w:b/>
          <w:lang w:eastAsia="en-US"/>
        </w:rPr>
      </w:pPr>
    </w:p>
    <w:p w14:paraId="3985D8F2" w14:textId="77777777" w:rsidR="004C2E8F" w:rsidRPr="00980EFA" w:rsidRDefault="004C2E8F" w:rsidP="00980EFA">
      <w:pPr>
        <w:suppressAutoHyphens w:val="0"/>
        <w:spacing w:line="276" w:lineRule="auto"/>
        <w:jc w:val="center"/>
        <w:rPr>
          <w:rFonts w:asciiTheme="minorHAnsi" w:hAnsiTheme="minorHAnsi" w:cstheme="minorHAnsi"/>
          <w:b/>
          <w:lang w:eastAsia="en-US"/>
        </w:rPr>
      </w:pPr>
    </w:p>
    <w:p w14:paraId="5EE081F8" w14:textId="77777777" w:rsidR="004C2E8F" w:rsidRPr="00980EFA" w:rsidRDefault="004C2E8F" w:rsidP="00980EFA">
      <w:pPr>
        <w:suppressAutoHyphens w:val="0"/>
        <w:spacing w:line="276" w:lineRule="auto"/>
        <w:jc w:val="center"/>
        <w:rPr>
          <w:rFonts w:asciiTheme="minorHAnsi" w:hAnsiTheme="minorHAnsi" w:cstheme="minorHAnsi"/>
          <w:b/>
          <w:lang w:eastAsia="en-US"/>
        </w:rPr>
      </w:pPr>
      <w:r w:rsidRPr="00980EFA">
        <w:rPr>
          <w:rFonts w:asciiTheme="minorHAnsi" w:hAnsiTheme="minorHAnsi" w:cstheme="minorHAnsi"/>
          <w:b/>
          <w:lang w:eastAsia="en-US"/>
        </w:rPr>
        <w:t>WYKAZ  SPRZĘTU ILOŚCIOWO – CENOWY</w:t>
      </w:r>
    </w:p>
    <w:p w14:paraId="65E700ED" w14:textId="77777777" w:rsidR="004C2E8F" w:rsidRPr="00980EFA" w:rsidRDefault="004C2E8F" w:rsidP="00980EFA">
      <w:pPr>
        <w:suppressAutoHyphens w:val="0"/>
        <w:spacing w:line="276" w:lineRule="auto"/>
        <w:jc w:val="center"/>
        <w:rPr>
          <w:rFonts w:asciiTheme="minorHAnsi" w:hAnsiTheme="minorHAnsi" w:cstheme="minorHAnsi"/>
          <w:b/>
          <w:sz w:val="22"/>
          <w:szCs w:val="22"/>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58"/>
        <w:gridCol w:w="840"/>
        <w:gridCol w:w="1151"/>
        <w:gridCol w:w="1151"/>
        <w:gridCol w:w="729"/>
        <w:gridCol w:w="1276"/>
        <w:gridCol w:w="1933"/>
      </w:tblGrid>
      <w:tr w:rsidR="004C2E8F" w:rsidRPr="00980EFA" w14:paraId="743B855D" w14:textId="77777777" w:rsidTr="004C2E8F">
        <w:tc>
          <w:tcPr>
            <w:tcW w:w="630" w:type="dxa"/>
            <w:tcBorders>
              <w:top w:val="single" w:sz="4" w:space="0" w:color="auto"/>
              <w:left w:val="single" w:sz="4" w:space="0" w:color="auto"/>
              <w:bottom w:val="single" w:sz="4" w:space="0" w:color="auto"/>
              <w:right w:val="single" w:sz="4" w:space="0" w:color="auto"/>
            </w:tcBorders>
            <w:vAlign w:val="center"/>
            <w:hideMark/>
          </w:tcPr>
          <w:p w14:paraId="6A1B6B46"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L.p.</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8EF3AD7"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Nazwa sprzętu</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B11ED9"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Ilość</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1F95561"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jedn. netto zł</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54D4F52"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netto zł</w:t>
            </w:r>
          </w:p>
        </w:tc>
        <w:tc>
          <w:tcPr>
            <w:tcW w:w="729" w:type="dxa"/>
            <w:tcBorders>
              <w:top w:val="single" w:sz="4" w:space="0" w:color="auto"/>
              <w:left w:val="single" w:sz="4" w:space="0" w:color="auto"/>
              <w:bottom w:val="single" w:sz="4" w:space="0" w:color="auto"/>
              <w:right w:val="single" w:sz="4" w:space="0" w:color="auto"/>
            </w:tcBorders>
            <w:vAlign w:val="center"/>
            <w:hideMark/>
          </w:tcPr>
          <w:p w14:paraId="51E8B18A"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VAT %</w:t>
            </w:r>
          </w:p>
        </w:tc>
        <w:tc>
          <w:tcPr>
            <w:tcW w:w="1276" w:type="dxa"/>
            <w:tcBorders>
              <w:top w:val="single" w:sz="4" w:space="0" w:color="auto"/>
              <w:left w:val="single" w:sz="4" w:space="0" w:color="auto"/>
              <w:bottom w:val="single" w:sz="4" w:space="0" w:color="auto"/>
              <w:right w:val="single" w:sz="4" w:space="0" w:color="auto"/>
            </w:tcBorders>
            <w:vAlign w:val="center"/>
          </w:tcPr>
          <w:p w14:paraId="66EFD02D" w14:textId="77777777" w:rsidR="004C2E8F" w:rsidRPr="00980EFA" w:rsidRDefault="004C2E8F" w:rsidP="00980EFA">
            <w:pPr>
              <w:suppressAutoHyphens w:val="0"/>
              <w:spacing w:line="276" w:lineRule="auto"/>
              <w:rPr>
                <w:rFonts w:asciiTheme="minorHAnsi" w:hAnsiTheme="minorHAnsi" w:cstheme="minorHAnsi"/>
                <w:lang w:eastAsia="en-US"/>
              </w:rPr>
            </w:pPr>
          </w:p>
          <w:p w14:paraId="19122E69"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 xml:space="preserve">Cena </w:t>
            </w:r>
            <w:r w:rsidRPr="00980EFA">
              <w:rPr>
                <w:rFonts w:asciiTheme="minorHAnsi" w:hAnsiTheme="minorHAnsi" w:cstheme="minorHAnsi"/>
                <w:lang w:eastAsia="en-US"/>
              </w:rPr>
              <w:br/>
              <w:t>jedn. brutto zł</w:t>
            </w:r>
          </w:p>
          <w:p w14:paraId="698B2060" w14:textId="77777777" w:rsidR="004C2E8F" w:rsidRPr="00980EFA" w:rsidRDefault="004C2E8F" w:rsidP="00980EFA">
            <w:pPr>
              <w:suppressAutoHyphens w:val="0"/>
              <w:spacing w:line="276" w:lineRule="auto"/>
              <w:jc w:val="center"/>
              <w:rPr>
                <w:rFonts w:asciiTheme="minorHAnsi" w:hAnsiTheme="minorHAnsi" w:cstheme="minorHAnsi"/>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1965DF7D" w14:textId="77777777" w:rsidR="004C2E8F" w:rsidRPr="00980EFA" w:rsidRDefault="004C2E8F" w:rsidP="00980EFA">
            <w:pPr>
              <w:suppressAutoHyphens w:val="0"/>
              <w:spacing w:line="276" w:lineRule="auto"/>
              <w:ind w:hanging="108"/>
              <w:jc w:val="center"/>
              <w:rPr>
                <w:rFonts w:asciiTheme="minorHAnsi" w:hAnsiTheme="minorHAnsi" w:cstheme="minorHAnsi"/>
                <w:lang w:eastAsia="en-US"/>
              </w:rPr>
            </w:pPr>
            <w:r w:rsidRPr="00980EFA">
              <w:rPr>
                <w:rFonts w:asciiTheme="minorHAnsi" w:hAnsiTheme="minorHAnsi" w:cstheme="minorHAnsi"/>
                <w:lang w:eastAsia="en-US"/>
              </w:rPr>
              <w:t>Cena ogółem brutto zł.</w:t>
            </w:r>
          </w:p>
        </w:tc>
      </w:tr>
      <w:tr w:rsidR="004C2E8F" w:rsidRPr="00980EFA" w14:paraId="16257DB6" w14:textId="77777777" w:rsidTr="004C2E8F">
        <w:trPr>
          <w:trHeight w:val="474"/>
        </w:trPr>
        <w:tc>
          <w:tcPr>
            <w:tcW w:w="630" w:type="dxa"/>
            <w:tcBorders>
              <w:top w:val="single" w:sz="4" w:space="0" w:color="auto"/>
              <w:left w:val="single" w:sz="4" w:space="0" w:color="auto"/>
              <w:bottom w:val="single" w:sz="4" w:space="0" w:color="auto"/>
              <w:right w:val="single" w:sz="4" w:space="0" w:color="auto"/>
            </w:tcBorders>
            <w:hideMark/>
          </w:tcPr>
          <w:p w14:paraId="2A784183"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1</w:t>
            </w:r>
          </w:p>
        </w:tc>
        <w:tc>
          <w:tcPr>
            <w:tcW w:w="2358" w:type="dxa"/>
            <w:tcBorders>
              <w:top w:val="single" w:sz="4" w:space="0" w:color="auto"/>
              <w:left w:val="single" w:sz="4" w:space="0" w:color="auto"/>
              <w:bottom w:val="single" w:sz="4" w:space="0" w:color="auto"/>
              <w:right w:val="single" w:sz="4" w:space="0" w:color="auto"/>
            </w:tcBorders>
          </w:tcPr>
          <w:p w14:paraId="62761AD3"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67F0017E"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7D762DBD"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39C5AC3D"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6F6D6E4F"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42DB7D9"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78F2D014"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r>
      <w:tr w:rsidR="004C2E8F" w:rsidRPr="00980EFA" w14:paraId="2296F4FA" w14:textId="77777777" w:rsidTr="004C2E8F">
        <w:trPr>
          <w:trHeight w:val="538"/>
        </w:trPr>
        <w:tc>
          <w:tcPr>
            <w:tcW w:w="630" w:type="dxa"/>
            <w:tcBorders>
              <w:top w:val="single" w:sz="4" w:space="0" w:color="auto"/>
              <w:left w:val="single" w:sz="4" w:space="0" w:color="auto"/>
              <w:bottom w:val="single" w:sz="4" w:space="0" w:color="auto"/>
              <w:right w:val="single" w:sz="4" w:space="0" w:color="auto"/>
            </w:tcBorders>
            <w:hideMark/>
          </w:tcPr>
          <w:p w14:paraId="37547F11"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2</w:t>
            </w:r>
          </w:p>
        </w:tc>
        <w:tc>
          <w:tcPr>
            <w:tcW w:w="2358" w:type="dxa"/>
            <w:tcBorders>
              <w:top w:val="single" w:sz="4" w:space="0" w:color="auto"/>
              <w:left w:val="single" w:sz="4" w:space="0" w:color="auto"/>
              <w:bottom w:val="single" w:sz="4" w:space="0" w:color="auto"/>
              <w:right w:val="single" w:sz="4" w:space="0" w:color="auto"/>
            </w:tcBorders>
          </w:tcPr>
          <w:p w14:paraId="3F9B81BF"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4BCD5CAB"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2068F59F"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75A3A502"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21FE2C2C"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EF163EF"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7D939A64"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r w:rsidR="004C2E8F" w:rsidRPr="00980EFA" w14:paraId="4EBED281" w14:textId="77777777" w:rsidTr="004C2E8F">
        <w:trPr>
          <w:trHeight w:val="519"/>
        </w:trPr>
        <w:tc>
          <w:tcPr>
            <w:tcW w:w="630" w:type="dxa"/>
            <w:tcBorders>
              <w:top w:val="single" w:sz="4" w:space="0" w:color="auto"/>
              <w:left w:val="single" w:sz="4" w:space="0" w:color="auto"/>
              <w:bottom w:val="single" w:sz="4" w:space="0" w:color="auto"/>
              <w:right w:val="single" w:sz="4" w:space="0" w:color="auto"/>
            </w:tcBorders>
            <w:hideMark/>
          </w:tcPr>
          <w:p w14:paraId="1440DE09"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w:t>
            </w:r>
          </w:p>
        </w:tc>
        <w:tc>
          <w:tcPr>
            <w:tcW w:w="2358" w:type="dxa"/>
            <w:tcBorders>
              <w:top w:val="single" w:sz="4" w:space="0" w:color="auto"/>
              <w:left w:val="single" w:sz="4" w:space="0" w:color="auto"/>
              <w:bottom w:val="single" w:sz="4" w:space="0" w:color="auto"/>
              <w:right w:val="single" w:sz="4" w:space="0" w:color="auto"/>
            </w:tcBorders>
          </w:tcPr>
          <w:p w14:paraId="1792B020"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717B7F95"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29DA6DAB"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3BADFA62"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1C6B6376"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ED361E2"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6E5F07E5"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r w:rsidR="004C2E8F" w:rsidRPr="00980EFA" w14:paraId="1A4280B3" w14:textId="77777777" w:rsidTr="004C2E8F">
        <w:trPr>
          <w:trHeight w:val="527"/>
        </w:trPr>
        <w:tc>
          <w:tcPr>
            <w:tcW w:w="8135" w:type="dxa"/>
            <w:gridSpan w:val="7"/>
            <w:tcBorders>
              <w:top w:val="single" w:sz="4" w:space="0" w:color="auto"/>
              <w:left w:val="single" w:sz="4" w:space="0" w:color="auto"/>
              <w:bottom w:val="single" w:sz="4" w:space="0" w:color="auto"/>
              <w:right w:val="single" w:sz="4" w:space="0" w:color="auto"/>
            </w:tcBorders>
            <w:hideMark/>
          </w:tcPr>
          <w:p w14:paraId="099E7183" w14:textId="77777777" w:rsidR="004C2E8F" w:rsidRPr="00980EFA" w:rsidRDefault="004C2E8F" w:rsidP="00980EFA">
            <w:pPr>
              <w:suppressAutoHyphens w:val="0"/>
              <w:spacing w:line="276" w:lineRule="auto"/>
              <w:jc w:val="right"/>
              <w:rPr>
                <w:rFonts w:asciiTheme="minorHAnsi" w:hAnsiTheme="minorHAnsi" w:cstheme="minorHAnsi"/>
                <w:b/>
                <w:sz w:val="22"/>
                <w:szCs w:val="22"/>
                <w:lang w:eastAsia="en-US"/>
              </w:rPr>
            </w:pPr>
            <w:r w:rsidRPr="00980EFA">
              <w:rPr>
                <w:rFonts w:asciiTheme="minorHAnsi" w:hAnsiTheme="minorHAnsi" w:cstheme="minorHAnsi"/>
                <w:b/>
                <w:sz w:val="22"/>
                <w:szCs w:val="22"/>
                <w:lang w:eastAsia="en-US"/>
              </w:rPr>
              <w:t>Razem</w:t>
            </w:r>
          </w:p>
        </w:tc>
        <w:tc>
          <w:tcPr>
            <w:tcW w:w="1933" w:type="dxa"/>
            <w:tcBorders>
              <w:top w:val="single" w:sz="4" w:space="0" w:color="auto"/>
              <w:left w:val="single" w:sz="4" w:space="0" w:color="auto"/>
              <w:bottom w:val="single" w:sz="4" w:space="0" w:color="auto"/>
              <w:right w:val="single" w:sz="4" w:space="0" w:color="auto"/>
            </w:tcBorders>
          </w:tcPr>
          <w:p w14:paraId="1E756F7B"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bl>
    <w:p w14:paraId="045023A7" w14:textId="17D0280F" w:rsidR="009601E0" w:rsidRPr="00980EFA" w:rsidRDefault="009601E0" w:rsidP="00980EFA">
      <w:pPr>
        <w:tabs>
          <w:tab w:val="left" w:pos="6379"/>
        </w:tabs>
        <w:suppressAutoHyphens w:val="0"/>
        <w:spacing w:before="120" w:line="276" w:lineRule="auto"/>
        <w:rPr>
          <w:rFonts w:asciiTheme="minorHAnsi" w:hAnsiTheme="minorHAnsi" w:cstheme="minorHAnsi"/>
          <w:color w:val="000000" w:themeColor="text1"/>
        </w:rPr>
      </w:pPr>
    </w:p>
    <w:p w14:paraId="279D7DD9" w14:textId="77777777" w:rsidR="009601E0" w:rsidRPr="00980EFA" w:rsidRDefault="009601E0" w:rsidP="00980EFA">
      <w:pPr>
        <w:suppressAutoHyphens w:val="0"/>
        <w:spacing w:after="160" w:line="276" w:lineRule="auto"/>
        <w:rPr>
          <w:rFonts w:asciiTheme="minorHAnsi" w:hAnsiTheme="minorHAnsi" w:cstheme="minorHAnsi"/>
          <w:color w:val="000000" w:themeColor="text1"/>
        </w:rPr>
      </w:pPr>
      <w:r w:rsidRPr="00980EFA">
        <w:rPr>
          <w:rFonts w:asciiTheme="minorHAnsi" w:hAnsiTheme="minorHAnsi" w:cstheme="minorHAnsi"/>
          <w:color w:val="000000" w:themeColor="text1"/>
        </w:rPr>
        <w:br w:type="page"/>
      </w:r>
    </w:p>
    <w:p w14:paraId="2B2FF62E" w14:textId="3744ECF8" w:rsidR="004C2E8F" w:rsidRPr="00980EFA" w:rsidRDefault="004C2E8F" w:rsidP="00980EFA">
      <w:pPr>
        <w:keepNext/>
        <w:spacing w:before="240" w:line="276" w:lineRule="auto"/>
        <w:jc w:val="both"/>
        <w:outlineLvl w:val="1"/>
        <w:rPr>
          <w:rFonts w:asciiTheme="minorHAnsi" w:hAnsiTheme="minorHAnsi" w:cstheme="minorHAnsi"/>
          <w:b/>
          <w:szCs w:val="20"/>
        </w:rPr>
      </w:pPr>
      <w:r w:rsidRPr="00980EFA">
        <w:rPr>
          <w:rFonts w:asciiTheme="minorHAnsi" w:hAnsiTheme="minorHAnsi" w:cstheme="minorHAnsi"/>
          <w:b/>
          <w:szCs w:val="20"/>
        </w:rPr>
        <w:lastRenderedPageBreak/>
        <w:t xml:space="preserve">Załącznik nr </w:t>
      </w:r>
      <w:r w:rsidR="0025352D" w:rsidRPr="00980EFA">
        <w:rPr>
          <w:rFonts w:asciiTheme="minorHAnsi" w:hAnsiTheme="minorHAnsi" w:cstheme="minorHAnsi"/>
          <w:b/>
          <w:szCs w:val="20"/>
        </w:rPr>
        <w:t>6C</w:t>
      </w:r>
      <w:r w:rsidRPr="00980EFA">
        <w:rPr>
          <w:rFonts w:asciiTheme="minorHAnsi" w:hAnsiTheme="minorHAnsi" w:cstheme="minorHAnsi"/>
          <w:b/>
          <w:szCs w:val="20"/>
        </w:rPr>
        <w:t xml:space="preserve"> do SWZ</w:t>
      </w:r>
    </w:p>
    <w:p w14:paraId="6A03FFC6" w14:textId="77777777" w:rsidR="004C2E8F" w:rsidRPr="00980EFA" w:rsidRDefault="004C2E8F" w:rsidP="00980EFA">
      <w:pPr>
        <w:spacing w:line="276" w:lineRule="auto"/>
        <w:rPr>
          <w:rFonts w:asciiTheme="minorHAnsi" w:hAnsiTheme="minorHAnsi" w:cstheme="minorHAnsi"/>
        </w:rPr>
      </w:pPr>
    </w:p>
    <w:p w14:paraId="3678508E" w14:textId="77777777" w:rsidR="004C2E8F" w:rsidRPr="00980EFA" w:rsidRDefault="004C2E8F" w:rsidP="00980EFA">
      <w:pPr>
        <w:spacing w:line="276" w:lineRule="auto"/>
        <w:jc w:val="center"/>
        <w:rPr>
          <w:rFonts w:asciiTheme="minorHAnsi" w:hAnsiTheme="minorHAnsi" w:cstheme="minorHAnsi"/>
          <w:b/>
          <w:bCs/>
        </w:rPr>
      </w:pPr>
      <w:r w:rsidRPr="00980EFA">
        <w:rPr>
          <w:rFonts w:asciiTheme="minorHAnsi" w:hAnsiTheme="minorHAnsi" w:cstheme="minorHAnsi"/>
          <w:b/>
          <w:bCs/>
        </w:rPr>
        <w:t xml:space="preserve">Projektowane postanowienia Umowy dla Części IV, </w:t>
      </w:r>
      <w:r w:rsidRPr="00980EFA">
        <w:rPr>
          <w:rFonts w:asciiTheme="minorHAnsi" w:hAnsiTheme="minorHAnsi" w:cstheme="minorHAnsi"/>
        </w:rPr>
        <w:br/>
      </w:r>
      <w:r w:rsidRPr="00980EFA">
        <w:rPr>
          <w:rFonts w:asciiTheme="minorHAnsi" w:hAnsiTheme="minorHAnsi" w:cstheme="minorHAnsi"/>
          <w:b/>
          <w:bCs/>
        </w:rPr>
        <w:t>które zostaną wprowadzone do treści Umowy w sprawie zamówienia publicznego</w:t>
      </w:r>
    </w:p>
    <w:p w14:paraId="40B73A91" w14:textId="77777777" w:rsidR="004C2E8F" w:rsidRPr="00980EFA" w:rsidRDefault="004C2E8F" w:rsidP="00980EFA">
      <w:pPr>
        <w:spacing w:before="120" w:line="276" w:lineRule="auto"/>
        <w:rPr>
          <w:rFonts w:asciiTheme="minorHAnsi" w:hAnsiTheme="minorHAnsi" w:cstheme="minorHAnsi"/>
        </w:rPr>
      </w:pPr>
      <w:r w:rsidRPr="00980EFA">
        <w:rPr>
          <w:rFonts w:asciiTheme="minorHAnsi" w:hAnsiTheme="minorHAnsi" w:cstheme="minorHAnsi"/>
        </w:rPr>
        <w:t>Umowa została zawarta w wyniku przeprowadzonego postępowania o zamówienie publiczne w trybie przetargu nieograniczonego zgodnie z art. 132 ustawy z dnia 11 września 2019 roku Prawo zamówień publicznych (</w:t>
      </w:r>
      <w:r w:rsidRPr="00980EFA">
        <w:rPr>
          <w:rFonts w:asciiTheme="minorHAnsi" w:hAnsiTheme="minorHAnsi" w:cstheme="minorHAnsi"/>
          <w:bCs/>
        </w:rPr>
        <w:t>Dz. U. z 2021 r., poz. 1129 ze zm.</w:t>
      </w:r>
      <w:r w:rsidRPr="00980EFA">
        <w:rPr>
          <w:rFonts w:asciiTheme="minorHAnsi" w:hAnsiTheme="minorHAnsi" w:cstheme="minorHAnsi"/>
        </w:rPr>
        <w:t>), zwanej dalej „ustawą Pzp”</w:t>
      </w:r>
    </w:p>
    <w:p w14:paraId="23939378"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 Przedmiot Umowy</w:t>
      </w:r>
    </w:p>
    <w:p w14:paraId="1AEDD7D5" w14:textId="61060CF3" w:rsidR="004C2E8F" w:rsidRPr="00980EFA" w:rsidRDefault="004C2E8F" w:rsidP="00980EFA">
      <w:pPr>
        <w:numPr>
          <w:ilvl w:val="0"/>
          <w:numId w:val="253"/>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Przedmiotem Umowy jest</w:t>
      </w:r>
      <w:r w:rsidR="00A0794F" w:rsidRPr="00980EFA">
        <w:rPr>
          <w:rFonts w:asciiTheme="minorHAnsi" w:hAnsiTheme="minorHAnsi" w:cstheme="minorHAnsi"/>
          <w:lang w:eastAsia="pl-PL"/>
        </w:rPr>
        <w:t xml:space="preserve"> </w:t>
      </w:r>
      <w:r w:rsidRPr="00980EFA">
        <w:rPr>
          <w:rFonts w:asciiTheme="minorHAnsi" w:hAnsiTheme="minorHAnsi" w:cstheme="minorHAnsi"/>
          <w:lang w:eastAsia="pl-PL"/>
        </w:rPr>
        <w:t>ostawa sprzętu peryferyjnego (Słuchawki bezprzewodowe)</w:t>
      </w:r>
      <w:r w:rsidR="00A0794F" w:rsidRPr="00980EFA">
        <w:rPr>
          <w:rFonts w:asciiTheme="minorHAnsi" w:hAnsiTheme="minorHAnsi" w:cstheme="minorHAnsi"/>
          <w:lang w:eastAsia="pl-PL"/>
        </w:rPr>
        <w:t xml:space="preserve"> </w:t>
      </w:r>
      <w:r w:rsidRPr="00980EFA">
        <w:rPr>
          <w:rFonts w:asciiTheme="minorHAnsi" w:hAnsiTheme="minorHAnsi" w:cstheme="minorHAnsi"/>
          <w:lang w:eastAsia="pl-PL"/>
        </w:rPr>
        <w:t>w</w:t>
      </w:r>
      <w:r w:rsidR="00575886" w:rsidRPr="00980EFA">
        <w:rPr>
          <w:rFonts w:asciiTheme="minorHAnsi" w:hAnsiTheme="minorHAnsi" w:cstheme="minorHAnsi"/>
          <w:lang w:eastAsia="pl-PL"/>
        </w:rPr>
        <w:t> </w:t>
      </w:r>
      <w:r w:rsidRPr="00980EFA">
        <w:rPr>
          <w:rFonts w:asciiTheme="minorHAnsi" w:hAnsiTheme="minorHAnsi" w:cstheme="minorHAnsi"/>
          <w:lang w:eastAsia="pl-PL"/>
        </w:rPr>
        <w:t>ilości 350 sztuk,</w:t>
      </w:r>
      <w:r w:rsidR="00575886" w:rsidRPr="00980EFA">
        <w:rPr>
          <w:rFonts w:asciiTheme="minorHAnsi" w:hAnsiTheme="minorHAnsi" w:cstheme="minorHAnsi"/>
          <w:lang w:eastAsia="pl-PL"/>
        </w:rPr>
        <w:t xml:space="preserve"> </w:t>
      </w:r>
      <w:r w:rsidRPr="00980EFA">
        <w:rPr>
          <w:rFonts w:asciiTheme="minorHAnsi" w:hAnsiTheme="minorHAnsi" w:cstheme="minorHAnsi"/>
          <w:lang w:eastAsia="pl-PL"/>
        </w:rPr>
        <w:t>zwanego dalej „Sprzętem”.</w:t>
      </w:r>
    </w:p>
    <w:p w14:paraId="317DC71E" w14:textId="77777777" w:rsidR="004C2E8F" w:rsidRPr="00980EFA" w:rsidRDefault="004C2E8F" w:rsidP="00980EFA">
      <w:pPr>
        <w:numPr>
          <w:ilvl w:val="0"/>
          <w:numId w:val="253"/>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Sprzęt dostarczony będzie do siedziby PFRON wraz z rozładunkiem i przemieszczeniem do konkretnego miejsca wskazanego przez Zamawiającego.</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Wszelkie postanowienia Umowy odnoszące się zbiorczo do Sprzętu mają także zastosowanie do poszczególnych i pojedynczych Sprzętów, wymienionych w zdaniu poprzedzającym, a także do ich części lub elementów.</w:t>
      </w:r>
    </w:p>
    <w:p w14:paraId="414CA157" w14:textId="75BB0253" w:rsidR="004C2E8F" w:rsidRPr="00980EFA" w:rsidRDefault="004C2E8F" w:rsidP="00980EFA">
      <w:pPr>
        <w:numPr>
          <w:ilvl w:val="0"/>
          <w:numId w:val="254"/>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Sprzęt dostarczony zostanie zgodnie z ofertą Wykonawcy i Szczegółowym opisem przedmiotu Zamówienia/Specyfikacją techniczną dla  Części IV, który stanowi Załącznik nr 1 do Umowy. Parametry określone w tym załączniku są minimalnymi wymaganymi przez Zamawiającego, z uwzględnieniem aspektów środowiskowych. </w:t>
      </w:r>
    </w:p>
    <w:p w14:paraId="33D65F79" w14:textId="77777777" w:rsidR="004C2E8F" w:rsidRPr="00980EFA" w:rsidRDefault="004C2E8F" w:rsidP="00980EFA">
      <w:pPr>
        <w:numPr>
          <w:ilvl w:val="0"/>
          <w:numId w:val="255"/>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Sprzęt, o których mowa w ust. 1 musi być fabrycznie nowy, sprawny technicznie, bezpieczny, kompletny, gotowy do pracy, oraz wolny od wad prawnych i fizycznych,</w:t>
      </w:r>
      <w:r w:rsidRPr="00980EFA">
        <w:rPr>
          <w:rFonts w:asciiTheme="minorHAnsi" w:eastAsia="Calibri" w:hAnsiTheme="minorHAnsi" w:cstheme="minorHAnsi"/>
          <w:lang w:eastAsia="en-US"/>
        </w:rPr>
        <w:t xml:space="preserve"> </w:t>
      </w:r>
      <w:r w:rsidRPr="00980EFA">
        <w:rPr>
          <w:rFonts w:asciiTheme="minorHAnsi" w:hAnsiTheme="minorHAnsi" w:cstheme="minorHAnsi"/>
          <w:lang w:eastAsia="pl-PL"/>
        </w:rPr>
        <w:t>wprowadzony do obrotu na terytorium Rzeczypospolitej Polskiej, w oryginalnych nienaruszonych opakowaniach. Dostarczany przez Wykonawcę sprzęt powinien być wyprodukowany nie wcześniej niż rok od daty złożenia zamówienia przez Zamawiającego.</w:t>
      </w:r>
    </w:p>
    <w:p w14:paraId="421968C4" w14:textId="77777777" w:rsidR="004C2E8F" w:rsidRPr="00980EFA" w:rsidRDefault="004C2E8F" w:rsidP="00980EFA">
      <w:pPr>
        <w:numPr>
          <w:ilvl w:val="0"/>
          <w:numId w:val="255"/>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Dostarczony Sprzęt, o którym mowa w ust. 1 posiada 2-letni okres gwarancji zgodny z ofertą Wykonawcy, realizowany co najmniej na warunkach, o których mowa w Paragrafie 8 Umowy.</w:t>
      </w:r>
    </w:p>
    <w:p w14:paraId="63D50FCD" w14:textId="536AA0CC" w:rsidR="004C2E8F" w:rsidRPr="00980EFA" w:rsidRDefault="004C2E8F" w:rsidP="00980EFA">
      <w:pPr>
        <w:numPr>
          <w:ilvl w:val="0"/>
          <w:numId w:val="255"/>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Do każdego Sprzętu dostarczona będzie skróconą instrukcja użytkownika w języku polskim.</w:t>
      </w:r>
    </w:p>
    <w:p w14:paraId="7FCC1B30"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2 Termin realizacji</w:t>
      </w:r>
    </w:p>
    <w:p w14:paraId="1BF190EA" w14:textId="5919533A" w:rsidR="004C2E8F" w:rsidRPr="00980EFA" w:rsidRDefault="004C2E8F" w:rsidP="00980EFA">
      <w:pPr>
        <w:keepNext/>
        <w:numPr>
          <w:ilvl w:val="0"/>
          <w:numId w:val="256"/>
        </w:numPr>
        <w:tabs>
          <w:tab w:val="left" w:pos="284"/>
        </w:tabs>
        <w:spacing w:before="120" w:after="120" w:line="276" w:lineRule="auto"/>
        <w:contextualSpacing/>
        <w:rPr>
          <w:rFonts w:asciiTheme="minorHAnsi" w:hAnsiTheme="minorHAnsi" w:cstheme="minorHAnsi"/>
          <w:lang w:eastAsia="pl-PL"/>
        </w:rPr>
      </w:pPr>
      <w:r w:rsidRPr="00980EFA">
        <w:rPr>
          <w:rFonts w:asciiTheme="minorHAnsi" w:hAnsiTheme="minorHAnsi" w:cstheme="minorHAnsi"/>
          <w:lang w:eastAsia="pl-PL"/>
        </w:rPr>
        <w:t>Termin dostawy przedmiotu zamówienia</w:t>
      </w:r>
      <w:r w:rsidR="00A0794F" w:rsidRPr="00980EFA">
        <w:rPr>
          <w:rFonts w:asciiTheme="minorHAnsi" w:hAnsiTheme="minorHAnsi" w:cstheme="minorHAnsi"/>
          <w:lang w:eastAsia="pl-PL"/>
        </w:rPr>
        <w:t xml:space="preserve"> </w:t>
      </w:r>
      <w:r w:rsidRPr="00980EFA">
        <w:rPr>
          <w:rFonts w:asciiTheme="minorHAnsi" w:hAnsiTheme="minorHAnsi" w:cstheme="minorHAnsi"/>
          <w:lang w:eastAsia="pl-PL"/>
        </w:rPr>
        <w:t>wynosi: do 60</w:t>
      </w:r>
      <w:r w:rsidRPr="00980EFA">
        <w:rPr>
          <w:rFonts w:asciiTheme="minorHAnsi" w:hAnsiTheme="minorHAnsi" w:cstheme="minorHAnsi"/>
          <w:color w:val="FF0000"/>
          <w:lang w:eastAsia="pl-PL"/>
        </w:rPr>
        <w:t xml:space="preserve"> </w:t>
      </w:r>
      <w:r w:rsidRPr="00980EFA">
        <w:rPr>
          <w:rFonts w:asciiTheme="minorHAnsi" w:hAnsiTheme="minorHAnsi" w:cstheme="minorHAnsi"/>
          <w:lang w:eastAsia="pl-PL"/>
        </w:rPr>
        <w:t>dni od dnia zawarcia Umowy.</w:t>
      </w:r>
    </w:p>
    <w:p w14:paraId="1D51111D" w14:textId="77777777" w:rsidR="004C2E8F" w:rsidRPr="00980EFA" w:rsidRDefault="004C2E8F" w:rsidP="00980EFA">
      <w:pPr>
        <w:keepNext/>
        <w:tabs>
          <w:tab w:val="left" w:pos="284"/>
        </w:tabs>
        <w:spacing w:before="120" w:after="120" w:line="276" w:lineRule="auto"/>
        <w:ind w:left="284"/>
        <w:contextualSpacing/>
        <w:rPr>
          <w:rFonts w:asciiTheme="minorHAnsi" w:hAnsiTheme="minorHAnsi" w:cstheme="minorHAnsi"/>
          <w:bCs/>
          <w:lang w:eastAsia="pl-PL"/>
        </w:rPr>
      </w:pPr>
      <w:r w:rsidRPr="00980EFA">
        <w:rPr>
          <w:rFonts w:asciiTheme="minorHAnsi" w:hAnsiTheme="minorHAnsi" w:cstheme="minorHAnsi"/>
          <w:bCs/>
          <w:lang w:eastAsia="pl-PL"/>
        </w:rPr>
        <w:t>Za dzień dostarczenia Sprzętu uznaje się dzień podpisania przez Zamawiającego Protokołu odbioru ilościowego bez uwag i zastrzeżeń, stanowiącego Załącznik nr 3 do Umowy.</w:t>
      </w:r>
    </w:p>
    <w:p w14:paraId="09ADF8B1" w14:textId="77777777" w:rsidR="00C82F85" w:rsidRPr="00980EFA" w:rsidRDefault="00C82F85" w:rsidP="00980EFA">
      <w:pPr>
        <w:pStyle w:val="Akapitzlist"/>
        <w:numPr>
          <w:ilvl w:val="0"/>
          <w:numId w:val="25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Na termin realizacji Umowy składają się:</w:t>
      </w:r>
    </w:p>
    <w:p w14:paraId="722A670E" w14:textId="23E62185" w:rsidR="00C82F85" w:rsidRPr="00980EFA" w:rsidRDefault="00C82F85" w:rsidP="00980EFA">
      <w:pPr>
        <w:pStyle w:val="Akapitzlist"/>
        <w:numPr>
          <w:ilvl w:val="1"/>
          <w:numId w:val="25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lastRenderedPageBreak/>
        <w:t>Termin dostawy o którym mowa w ust. 1</w:t>
      </w:r>
    </w:p>
    <w:p w14:paraId="08C09128" w14:textId="4BCECD73" w:rsidR="004C2E8F" w:rsidRPr="00980EFA" w:rsidRDefault="00C82F85" w:rsidP="00980EFA">
      <w:pPr>
        <w:pStyle w:val="Akapitzlist"/>
        <w:numPr>
          <w:ilvl w:val="1"/>
          <w:numId w:val="25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 xml:space="preserve">Czas niezbędny do przeprowadzenia pełnego odbioru jakościowego, który wynosi do 30 dni od dnia dostarczenia sprzętu. </w:t>
      </w:r>
      <w:r w:rsidRPr="00980EFA">
        <w:rPr>
          <w:rFonts w:asciiTheme="minorHAnsi" w:hAnsiTheme="minorHAnsi" w:cstheme="minorHAnsi"/>
          <w:bCs/>
          <w:lang w:eastAsia="pl-PL"/>
        </w:rPr>
        <w:t>Za dzień zrealizowania Umowy uznaje się dzień podpisania przez Zamawiającego bez uwag i zastrzeżeń Protokołu odbioru jakościowego, stanowiącego Załącznik nr 4 do Umowy.</w:t>
      </w:r>
    </w:p>
    <w:p w14:paraId="5E8D68E5" w14:textId="77777777" w:rsidR="004C2E8F" w:rsidRPr="00980EFA" w:rsidRDefault="004C2E8F" w:rsidP="00980EFA">
      <w:pPr>
        <w:numPr>
          <w:ilvl w:val="0"/>
          <w:numId w:val="256"/>
        </w:numPr>
        <w:tabs>
          <w:tab w:val="left" w:pos="284"/>
        </w:tabs>
        <w:spacing w:before="120" w:after="120" w:line="276" w:lineRule="auto"/>
        <w:rPr>
          <w:rFonts w:asciiTheme="minorHAnsi" w:hAnsiTheme="minorHAnsi" w:cstheme="minorHAnsi"/>
        </w:rPr>
      </w:pPr>
      <w:r w:rsidRPr="00980EFA">
        <w:rPr>
          <w:rFonts w:asciiTheme="minorHAnsi" w:hAnsiTheme="minorHAnsi" w:cstheme="minorHAnsi"/>
        </w:rPr>
        <w:t>Wykonawca udziela Zamawiającemu 2-letniej gwarancji na Sprzęt oraz 6-miesięcznej gwarancji na baterię, a także rozszerzonej rękojmi na warunkach określonych w Paragrafie 8 Umowy, liczone od dnia podpisania ostatniego Protokołu odbioru jakościowego przez Strony bez zastrzeżeń, stanowiącego załącznik nr 4 do Umowy.</w:t>
      </w:r>
    </w:p>
    <w:p w14:paraId="3AC53903"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3 Wynagrodzenie</w:t>
      </w:r>
    </w:p>
    <w:p w14:paraId="3B29017B" w14:textId="77777777" w:rsidR="004C2E8F" w:rsidRPr="00980EFA" w:rsidRDefault="004C2E8F" w:rsidP="00980EFA">
      <w:pPr>
        <w:numPr>
          <w:ilvl w:val="0"/>
          <w:numId w:val="257"/>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Za wykonanie przedmiotu Umowy, o którym mowa w Paragrafie 1 Wykonawca otrzyma  wynagrodzenie w łącznej wysokości netto: …… zł (słownie: …… zł) powiększonej o należny podatek VAT tj. brutto …… zł (słownie: …… zł) zgodnie z ofertą Wykonawcy stanowiącą Załącznik nr 2 do Umowy.</w:t>
      </w:r>
    </w:p>
    <w:p w14:paraId="2F2A99E9" w14:textId="0DB7BED0" w:rsidR="004C2E8F" w:rsidRPr="00980EFA" w:rsidRDefault="004C2E8F" w:rsidP="00980EFA">
      <w:pPr>
        <w:numPr>
          <w:ilvl w:val="0"/>
          <w:numId w:val="257"/>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bCs/>
          <w:lang w:eastAsia="pl-PL"/>
        </w:rPr>
        <w:t>Wynagrodzenie, o którym mowa w ust. 1 obejmuje wszystkie koszty</w:t>
      </w:r>
      <w:r w:rsidR="00C82F85" w:rsidRPr="00980EFA">
        <w:rPr>
          <w:rFonts w:asciiTheme="minorHAnsi" w:hAnsiTheme="minorHAnsi" w:cstheme="minorHAnsi"/>
          <w:bCs/>
          <w:lang w:eastAsia="pl-PL"/>
        </w:rPr>
        <w:t xml:space="preserve"> Wykonawcy</w:t>
      </w:r>
      <w:r w:rsidRPr="00980EFA">
        <w:rPr>
          <w:rFonts w:asciiTheme="minorHAnsi" w:hAnsiTheme="minorHAnsi" w:cstheme="minorHAnsi"/>
          <w:bCs/>
          <w:lang w:eastAsia="pl-PL"/>
        </w:rPr>
        <w:t xml:space="preserve"> jakie powstaną w związku z wykonaniem Umowy, w tym ubezpieczenie, koszty transportu, załadunku i rozładunku, koszt gwarancji i rozszerzonej rękojmi, </w:t>
      </w:r>
      <w:r w:rsidR="00C82F85" w:rsidRPr="00980EFA">
        <w:rPr>
          <w:rFonts w:asciiTheme="minorHAnsi" w:hAnsiTheme="minorHAnsi" w:cstheme="minorHAnsi"/>
          <w:bCs/>
          <w:lang w:eastAsia="pl-PL"/>
        </w:rPr>
        <w:t xml:space="preserve">, </w:t>
      </w:r>
      <w:r w:rsidR="00C82F85" w:rsidRPr="00980EFA">
        <w:rPr>
          <w:rFonts w:asciiTheme="minorHAnsi" w:hAnsiTheme="minorHAnsi" w:cstheme="minorHAnsi"/>
        </w:rPr>
        <w:t>w tym też wszelkie koszty ewentualnego powierzenia części zamówienia podwykonawcom</w:t>
      </w:r>
      <w:r w:rsidR="00C82F85" w:rsidRPr="00980EFA">
        <w:rPr>
          <w:rFonts w:asciiTheme="minorHAnsi" w:hAnsiTheme="minorHAnsi" w:cstheme="minorHAnsi"/>
          <w:bCs/>
          <w:lang w:eastAsia="pl-PL"/>
        </w:rPr>
        <w:t xml:space="preserve">. </w:t>
      </w:r>
      <w:r w:rsidRPr="00980EFA">
        <w:rPr>
          <w:rFonts w:asciiTheme="minorHAnsi" w:hAnsiTheme="minorHAnsi" w:cstheme="minorHAnsi"/>
          <w:bCs/>
          <w:lang w:eastAsia="pl-PL"/>
        </w:rPr>
        <w:t>Wykonawcy nie przysługuje zwrot od Zamawiającego jakichkolwiek dodatkowych kosztów, opłat i podatków poniesionych przez Wykonawcę w związku z realizacją przedmiotu Umowy.</w:t>
      </w:r>
    </w:p>
    <w:p w14:paraId="105F4B66" w14:textId="77777777" w:rsidR="004C2E8F" w:rsidRPr="00980EFA" w:rsidRDefault="004C2E8F" w:rsidP="00980EFA">
      <w:pPr>
        <w:numPr>
          <w:ilvl w:val="0"/>
          <w:numId w:val="257"/>
        </w:numPr>
        <w:spacing w:before="120" w:after="120" w:line="276" w:lineRule="auto"/>
        <w:ind w:left="284" w:hanging="284"/>
        <w:rPr>
          <w:rFonts w:asciiTheme="minorHAnsi" w:hAnsiTheme="minorHAnsi" w:cstheme="minorHAnsi"/>
          <w:bCs/>
          <w:lang w:eastAsia="pl-PL"/>
        </w:rPr>
      </w:pPr>
      <w:r w:rsidRPr="00980EFA">
        <w:rPr>
          <w:rFonts w:asciiTheme="minorHAnsi" w:hAnsiTheme="minorHAnsi" w:cstheme="minorHAnsi"/>
          <w:lang w:eastAsia="pl-PL"/>
        </w:rPr>
        <w:t>Wynagrodzenie, o którym mowa w ust. 1 obejmuje wszelkie obciążenia związane z realizacją Umowy, w tym wszelkie koszty, wydatki Wykonawcy, podatek od towarów i usług (VAT).</w:t>
      </w:r>
    </w:p>
    <w:p w14:paraId="32DC5408" w14:textId="77777777" w:rsidR="004C2E8F" w:rsidRPr="00980EFA" w:rsidRDefault="004C2E8F" w:rsidP="00980EFA">
      <w:pPr>
        <w:numPr>
          <w:ilvl w:val="0"/>
          <w:numId w:val="257"/>
        </w:numPr>
        <w:spacing w:before="120" w:after="120" w:line="276" w:lineRule="auto"/>
        <w:ind w:left="284" w:hanging="284"/>
        <w:rPr>
          <w:rFonts w:asciiTheme="minorHAnsi" w:hAnsiTheme="minorHAnsi" w:cstheme="minorHAnsi"/>
        </w:rPr>
      </w:pPr>
      <w:r w:rsidRPr="00980EFA">
        <w:rPr>
          <w:rFonts w:asciiTheme="minorHAnsi" w:hAnsiTheme="minorHAnsi" w:cstheme="minorHAnsi"/>
        </w:rPr>
        <w:t xml:space="preserve">Zamawiający </w:t>
      </w:r>
      <w:r w:rsidRPr="00980EFA">
        <w:rPr>
          <w:rFonts w:asciiTheme="minorHAnsi" w:hAnsiTheme="minorHAnsi" w:cstheme="minorHAnsi"/>
          <w:color w:val="201F1E"/>
          <w:shd w:val="clear" w:color="auto" w:fill="FFFFFF"/>
        </w:rPr>
        <w:t>dopuszcza następujące formy faktur (zgodnie z przepisami ustawy o podatku od towarów i usług), tj.</w:t>
      </w:r>
      <w:r w:rsidRPr="00980EFA">
        <w:rPr>
          <w:rFonts w:asciiTheme="minorHAnsi" w:hAnsiTheme="minorHAnsi" w:cstheme="minorHAnsi"/>
          <w:color w:val="201F1E"/>
          <w:shd w:val="clear" w:color="auto" w:fill="FFFFFF"/>
          <w:vertAlign w:val="superscript"/>
        </w:rPr>
        <w:footnoteReference w:id="5"/>
      </w:r>
      <w:r w:rsidRPr="00980EFA">
        <w:rPr>
          <w:rFonts w:asciiTheme="minorHAnsi" w:hAnsiTheme="minorHAnsi" w:cstheme="minorHAnsi"/>
          <w:color w:val="201F1E"/>
          <w:shd w:val="clear" w:color="auto" w:fill="FFFFFF"/>
        </w:rPr>
        <w:t>:</w:t>
      </w:r>
    </w:p>
    <w:p w14:paraId="499097CA" w14:textId="77777777" w:rsidR="004C2E8F" w:rsidRPr="00980EFA" w:rsidRDefault="004C2E8F" w:rsidP="00980EFA">
      <w:pPr>
        <w:numPr>
          <w:ilvl w:val="1"/>
          <w:numId w:val="212"/>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shd w:val="clear" w:color="auto" w:fill="FFFFFF"/>
        </w:rPr>
        <w:t>Papierowa</w:t>
      </w:r>
      <w:r w:rsidRPr="00980EFA">
        <w:rPr>
          <w:rFonts w:asciiTheme="minorHAnsi" w:hAnsiTheme="minorHAnsi" w:cstheme="minorHAnsi"/>
          <w:color w:val="201F1E"/>
          <w:shd w:val="clear" w:color="auto" w:fill="FFFFFF"/>
        </w:rPr>
        <w:t>, która musi być dostarczona do siedziby Państwowego Funduszu Rehabilitacji Osób Niepełnosprawnych w oryginale (</w:t>
      </w:r>
      <w:r w:rsidRPr="00980EFA">
        <w:rPr>
          <w:rFonts w:asciiTheme="minorHAnsi" w:hAnsiTheme="minorHAnsi" w:cstheme="minorHAnsi"/>
        </w:rPr>
        <w:t xml:space="preserve">Państwowy Fundusz Rehabilitacji Osób Niepełnosprawnych, al. Jana Pawła II 13, 00-828 Warszawa). </w:t>
      </w:r>
    </w:p>
    <w:p w14:paraId="4B1BF4E7" w14:textId="77777777" w:rsidR="004C2E8F" w:rsidRPr="00980EFA" w:rsidRDefault="004C2E8F" w:rsidP="00980EFA">
      <w:pPr>
        <w:numPr>
          <w:ilvl w:val="1"/>
          <w:numId w:val="212"/>
        </w:numPr>
        <w:spacing w:before="120" w:after="120" w:line="276" w:lineRule="auto"/>
        <w:ind w:left="709" w:hanging="425"/>
        <w:rPr>
          <w:rFonts w:asciiTheme="minorHAnsi" w:hAnsiTheme="minorHAnsi" w:cstheme="minorHAnsi"/>
        </w:rPr>
      </w:pPr>
      <w:r w:rsidRPr="00980EFA">
        <w:rPr>
          <w:rFonts w:asciiTheme="minorHAnsi" w:hAnsiTheme="minorHAnsi" w:cstheme="minorHAnsi"/>
          <w:b/>
          <w:bCs/>
          <w:color w:val="201F1E"/>
        </w:rPr>
        <w:t>Elektroniczna:</w:t>
      </w:r>
    </w:p>
    <w:p w14:paraId="0A8F1791" w14:textId="77777777" w:rsidR="004C2E8F" w:rsidRPr="00980EFA" w:rsidRDefault="004C2E8F" w:rsidP="00980EFA">
      <w:pPr>
        <w:numPr>
          <w:ilvl w:val="0"/>
          <w:numId w:val="213"/>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t xml:space="preserve">przesłana za pomocą poczty elektronicznej, tzn. tylko i wyłącznie poprzez e-mail: </w:t>
      </w:r>
    </w:p>
    <w:p w14:paraId="2E87BA64" w14:textId="77777777" w:rsidR="004C2E8F" w:rsidRPr="00980EFA" w:rsidRDefault="004C2E8F" w:rsidP="00980EFA">
      <w:pPr>
        <w:spacing w:before="120" w:after="120" w:line="276" w:lineRule="auto"/>
        <w:ind w:left="993"/>
        <w:rPr>
          <w:rFonts w:asciiTheme="minorHAnsi" w:hAnsiTheme="minorHAnsi" w:cstheme="minorHAnsi"/>
        </w:rPr>
      </w:pPr>
      <w:r w:rsidRPr="00980EFA">
        <w:rPr>
          <w:rFonts w:asciiTheme="minorHAnsi" w:hAnsiTheme="minorHAnsi" w:cstheme="minorHAnsi"/>
          <w:bdr w:val="none" w:sz="0" w:space="0" w:color="auto" w:frame="1"/>
        </w:rPr>
        <w:t>e-faktury@pfron.org.pl</w:t>
      </w:r>
      <w:r w:rsidRPr="00980EFA">
        <w:rPr>
          <w:rFonts w:asciiTheme="minorHAnsi" w:hAnsiTheme="minorHAnsi" w:cstheme="minorHAnsi"/>
          <w:color w:val="201F1E"/>
        </w:rPr>
        <w:t>, musi zawierać podpis kwalifikowany, podpis osoby wystawiającej fakturę,</w:t>
      </w:r>
    </w:p>
    <w:p w14:paraId="28066852" w14:textId="77777777" w:rsidR="004C2E8F" w:rsidRPr="00980EFA" w:rsidRDefault="004C2E8F" w:rsidP="00980EFA">
      <w:pPr>
        <w:numPr>
          <w:ilvl w:val="0"/>
          <w:numId w:val="213"/>
        </w:numPr>
        <w:spacing w:before="120" w:after="120" w:line="276" w:lineRule="auto"/>
        <w:ind w:left="993" w:hanging="284"/>
        <w:rPr>
          <w:rFonts w:asciiTheme="minorHAnsi" w:hAnsiTheme="minorHAnsi" w:cstheme="minorHAnsi"/>
        </w:rPr>
      </w:pPr>
      <w:r w:rsidRPr="00980EFA">
        <w:rPr>
          <w:rFonts w:asciiTheme="minorHAnsi" w:hAnsiTheme="minorHAnsi" w:cstheme="minorHAnsi"/>
          <w:color w:val="201F1E"/>
        </w:rPr>
        <w:lastRenderedPageBreak/>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w:t>
      </w:r>
      <w:r w:rsidRPr="00980EFA">
        <w:rPr>
          <w:rFonts w:asciiTheme="minorHAnsi" w:hAnsiTheme="minorHAnsi" w:cstheme="minorHAnsi"/>
        </w:rPr>
        <w:t xml:space="preserve"> Rekomendowaną przeglądarką do obsługi PEF jest Google Chrome. </w:t>
      </w:r>
    </w:p>
    <w:p w14:paraId="18DCCB09" w14:textId="77777777" w:rsidR="004C2E8F" w:rsidRPr="00980EFA" w:rsidRDefault="004C2E8F" w:rsidP="00980EFA">
      <w:pPr>
        <w:numPr>
          <w:ilvl w:val="0"/>
          <w:numId w:val="25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Podstawą wypłaty wynagrodzenia będzie prawidłowo wystawiona i dostarczona faktura po odebraniu przez Zamawiającego przedmiotu Umowy na podstawie podpisanego bez zastrzeżeń Protokołu odbioru jakościowego, o który mowa w Paragrafie 4 ust. 6, w zakresie określonym w tym Protokole. </w:t>
      </w:r>
    </w:p>
    <w:p w14:paraId="6965E96A" w14:textId="5D1FF42C" w:rsidR="004C2E8F" w:rsidRPr="00980EFA" w:rsidRDefault="004C2E8F" w:rsidP="00980EFA">
      <w:pPr>
        <w:numPr>
          <w:ilvl w:val="0"/>
          <w:numId w:val="25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Wynagrodzenie płatne będzie przelewem w terminie 21 dni od dnia otrzymania przez Zamawiającego prawidłowo wystawionej faktury VAT, na rachunek bankowy Wykonawcy </w:t>
      </w:r>
      <w:r w:rsidR="00C82F85" w:rsidRPr="00980EFA">
        <w:rPr>
          <w:rFonts w:asciiTheme="minorHAnsi" w:hAnsiTheme="minorHAnsi" w:cstheme="minorHAnsi"/>
        </w:rPr>
        <w:t>o numerze ……………………………………………………………………………………….………..</w:t>
      </w:r>
      <w:r w:rsidR="00C82F85" w:rsidRPr="00980EFA">
        <w:rPr>
          <w:rFonts w:asciiTheme="minorHAnsi" w:hAnsiTheme="minorHAnsi" w:cstheme="minorHAnsi"/>
          <w:lang w:eastAsia="pl-PL"/>
        </w:rPr>
        <w:t>.</w:t>
      </w:r>
      <w:r w:rsidRPr="00980EFA">
        <w:rPr>
          <w:rFonts w:asciiTheme="minorHAnsi" w:hAnsiTheme="minorHAnsi" w:cstheme="minorHAnsi"/>
          <w:lang w:eastAsia="pl-PL"/>
        </w:rPr>
        <w:t xml:space="preserve">. </w:t>
      </w:r>
    </w:p>
    <w:p w14:paraId="05B87CD9" w14:textId="4225B9B3" w:rsidR="004C2E8F" w:rsidRPr="00980EFA" w:rsidRDefault="004C2E8F" w:rsidP="00980EFA">
      <w:pPr>
        <w:numPr>
          <w:ilvl w:val="0"/>
          <w:numId w:val="25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Za dzień zapłaty uważa się dzień obciążenia rachunku bankowego Zamawiającego.</w:t>
      </w:r>
      <w:r w:rsidR="00C82F85" w:rsidRPr="00980EFA">
        <w:rPr>
          <w:rFonts w:asciiTheme="minorHAnsi" w:hAnsiTheme="minorHAnsi" w:cstheme="minorHAnsi"/>
          <w:lang w:eastAsia="pl-PL"/>
        </w:rPr>
        <w:t xml:space="preserve"> </w:t>
      </w:r>
      <w:bookmarkStart w:id="73" w:name="_Hlk97903764"/>
      <w:r w:rsidR="00C82F85" w:rsidRPr="00980EFA">
        <w:rPr>
          <w:rFonts w:asciiTheme="minorHAnsi" w:hAnsiTheme="minorHAnsi" w:cstheme="minorHAnsi"/>
        </w:rPr>
        <w:t>Za niedotrzymanie terminu zapłaty Wykonawcy przysługują odsetki ustawowe.</w:t>
      </w:r>
      <w:bookmarkEnd w:id="73"/>
    </w:p>
    <w:p w14:paraId="119A558B" w14:textId="77777777" w:rsidR="004C2E8F" w:rsidRPr="00980EFA" w:rsidRDefault="004C2E8F" w:rsidP="00980EFA">
      <w:pPr>
        <w:numPr>
          <w:ilvl w:val="0"/>
          <w:numId w:val="257"/>
        </w:numPr>
        <w:tabs>
          <w:tab w:val="left" w:pos="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W przypadku faktury wystawionej niezgodnie z obowiązującymi przepisami lub postanowieniami niniejszej Umowy jej zapłata zostanie wstrzymana do czasu otrzymania przez Zamawiającego prawidłowo wystawionej faktury, faktury korygującej lub podpisania noty korygującej, tym samym termin płatności zostanie przesunięty odpowiednio. Wykonawcy nie przysługują roszczenia w zakresie odsetek z tytułu niedotrzymania terminu zapłaty.</w:t>
      </w:r>
    </w:p>
    <w:p w14:paraId="68D07EA0" w14:textId="77777777" w:rsidR="004C2E8F" w:rsidRPr="00980EFA" w:rsidRDefault="004C2E8F" w:rsidP="00980EFA">
      <w:pPr>
        <w:numPr>
          <w:ilvl w:val="0"/>
          <w:numId w:val="257"/>
        </w:numPr>
        <w:tabs>
          <w:tab w:val="left" w:pos="0"/>
        </w:tabs>
        <w:spacing w:before="120" w:after="120" w:line="276" w:lineRule="auto"/>
        <w:ind w:left="284" w:hanging="426"/>
        <w:rPr>
          <w:rFonts w:asciiTheme="minorHAnsi" w:hAnsiTheme="minorHAnsi" w:cstheme="minorHAnsi"/>
          <w:lang w:eastAsia="pl-PL"/>
        </w:rPr>
      </w:pPr>
      <w:r w:rsidRPr="00980EFA">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niewymagalnych kar umownych zastrzeżonych w niniejszej Umowie</w:t>
      </w:r>
      <w:r w:rsidRPr="00980EFA">
        <w:rPr>
          <w:rFonts w:asciiTheme="minorHAnsi" w:hAnsiTheme="minorHAnsi" w:cstheme="minorHAnsi"/>
          <w:lang w:eastAsia="pl-PL"/>
        </w:rPr>
        <w:t xml:space="preserve">. </w:t>
      </w:r>
    </w:p>
    <w:p w14:paraId="2196A4C2"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4 Dostawa i odbiór Sprzętu</w:t>
      </w:r>
    </w:p>
    <w:p w14:paraId="2B3B57C8" w14:textId="77777777" w:rsidR="004C2E8F" w:rsidRPr="00980EFA" w:rsidRDefault="004C2E8F" w:rsidP="00980EFA">
      <w:pPr>
        <w:numPr>
          <w:ilvl w:val="0"/>
          <w:numId w:val="258"/>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lang w:eastAsia="pl-PL"/>
        </w:rPr>
        <w:t>Wykonawca dostarczy Sprzęt wymieniony w Paragrafie 1 ust. 1, na koszt i ryzyko własne do siedziby PFRON wraz z rozładunkiem i przemieszczeniem do konkretnego miejsca wskazanego przez Zamawiającego.</w:t>
      </w:r>
    </w:p>
    <w:p w14:paraId="1EA35B11" w14:textId="77777777" w:rsidR="004C2E8F" w:rsidRPr="00980EFA" w:rsidRDefault="004C2E8F" w:rsidP="00980EFA">
      <w:pPr>
        <w:numPr>
          <w:ilvl w:val="0"/>
          <w:numId w:val="258"/>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zobowiązuje się do właściwego zabezpieczenia przedmiotu Umowy na czas przewozu, aby wydać go Zamawiającemu w należytym stanie. Odpowiedzialność za ewentualne szkody powstałe w trakcie dostawy ponosi Wykonawca.</w:t>
      </w:r>
    </w:p>
    <w:p w14:paraId="7BE9529F" w14:textId="77777777" w:rsidR="004C2E8F" w:rsidRPr="00980EFA" w:rsidRDefault="004C2E8F" w:rsidP="00980EFA">
      <w:pPr>
        <w:numPr>
          <w:ilvl w:val="0"/>
          <w:numId w:val="25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miejscu dostawy nastąpi odbiór ilościowy Sprzętu, z udziałem przedstawiciela Wykonawcy. Odbiór ilościowy będzie polegał na sprawdzeniu ilościowym elementów </w:t>
      </w:r>
      <w:r w:rsidRPr="00980EFA">
        <w:rPr>
          <w:rFonts w:asciiTheme="minorHAnsi" w:hAnsiTheme="minorHAnsi" w:cstheme="minorHAnsi"/>
          <w:noProof/>
          <w:lang w:eastAsia="pl-PL"/>
        </w:rPr>
        <w:lastRenderedPageBreak/>
        <w:t xml:space="preserve">dostawy, stwierdzeniu uszkodzeń mechanicznych. Wzór protokołu odbioru ilościowego stanowi Załącznik nr 3 do Umowy.  </w:t>
      </w:r>
    </w:p>
    <w:p w14:paraId="4113877C" w14:textId="5E2755F3" w:rsidR="004C2E8F" w:rsidRPr="00980EFA" w:rsidRDefault="004C2E8F" w:rsidP="00980EFA">
      <w:pPr>
        <w:numPr>
          <w:ilvl w:val="0"/>
          <w:numId w:val="25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Strony ustalają, iż dostawa będzie odbywać się w dni robocze od poniedziałku do piątku z wyłączeniem dni ustawowo wolnych od pracy w godzinach 9:00 – 14:00. Wykonawca zobowiązany jest zawiadomić o terminie dostawy pocztą elektroniczną na dane kontaktowe wskazane w </w:t>
      </w:r>
      <w:r w:rsidR="00C82F85" w:rsidRPr="00980EFA">
        <w:rPr>
          <w:rFonts w:asciiTheme="minorHAnsi" w:hAnsiTheme="minorHAnsi" w:cstheme="minorHAnsi"/>
          <w:noProof/>
          <w:lang w:eastAsia="pl-PL"/>
        </w:rPr>
        <w:t xml:space="preserve">Paragrafie 12 </w:t>
      </w:r>
      <w:r w:rsidRPr="00980EFA">
        <w:rPr>
          <w:rFonts w:asciiTheme="minorHAnsi" w:hAnsiTheme="minorHAnsi" w:cstheme="minorHAnsi"/>
          <w:noProof/>
          <w:lang w:eastAsia="pl-PL"/>
        </w:rPr>
        <w:t>ust</w:t>
      </w:r>
      <w:r w:rsidR="00C82F85" w:rsidRPr="00980EFA">
        <w:rPr>
          <w:rFonts w:asciiTheme="minorHAnsi" w:hAnsiTheme="minorHAnsi" w:cstheme="minorHAnsi"/>
          <w:noProof/>
          <w:lang w:eastAsia="pl-PL"/>
        </w:rPr>
        <w:t>. 1</w:t>
      </w:r>
      <w:r w:rsidRPr="00980EFA">
        <w:rPr>
          <w:rFonts w:asciiTheme="minorHAnsi" w:hAnsiTheme="minorHAnsi" w:cstheme="minorHAnsi"/>
          <w:noProof/>
          <w:lang w:eastAsia="pl-PL"/>
        </w:rPr>
        <w:t xml:space="preserve"> z wyprzedzeniem 3 dni roboczych przed planowanym terminem dostawy.</w:t>
      </w:r>
    </w:p>
    <w:p w14:paraId="25418547" w14:textId="77777777" w:rsidR="004C2E8F" w:rsidRPr="00980EFA" w:rsidRDefault="004C2E8F" w:rsidP="00980EFA">
      <w:pPr>
        <w:numPr>
          <w:ilvl w:val="0"/>
          <w:numId w:val="25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Zamawiajacy w terminie 5 dni roboczych od dnia podpisania protokołu odbioru ilościowego dokona odbioru jakościowego. </w:t>
      </w:r>
    </w:p>
    <w:p w14:paraId="5DA2B77A" w14:textId="77777777" w:rsidR="004C2E8F" w:rsidRPr="00980EFA" w:rsidRDefault="004C2E8F" w:rsidP="00980EFA">
      <w:pPr>
        <w:numPr>
          <w:ilvl w:val="0"/>
          <w:numId w:val="25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który nie przejdzie odbioru jakościowego zostanie zastąpiony przez Wykonawcę nowym Sprzętem takiego samego modelu, o tych samych parametrach w terminie 3 dni roboczych nie przedłużających ostatecznego terminu realizacji Umowy. Ponowny odbiór jakościowy będzie polegał na stwierdzeniu zgodności Sprzętu z wymaganiami przewidzianymi w Umowie i powtórzeniu procedury jakościowej o której mowa w ust. 5. </w:t>
      </w:r>
    </w:p>
    <w:p w14:paraId="4665B67C" w14:textId="77777777" w:rsidR="004C2E8F" w:rsidRPr="00980EFA" w:rsidRDefault="004C2E8F" w:rsidP="00980EFA">
      <w:pPr>
        <w:numPr>
          <w:ilvl w:val="0"/>
          <w:numId w:val="258"/>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Dokonanie bez zastrzerzeń odbioru jakościowego Sprzętu zostanie potwierdzone Protokołem odbioru jakościowego podpisanym przez przedstawicieli stron. Wzór Protokołu odbioru jakościowego stanowi Załącznik nr 4 do Umowy.</w:t>
      </w:r>
    </w:p>
    <w:p w14:paraId="6A0CAC25"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5 Podwykonawstwo</w:t>
      </w:r>
    </w:p>
    <w:p w14:paraId="0334E9D4" w14:textId="77777777" w:rsidR="004C2E8F" w:rsidRPr="00980EFA" w:rsidRDefault="004C2E8F" w:rsidP="00980EFA">
      <w:pPr>
        <w:numPr>
          <w:ilvl w:val="0"/>
          <w:numId w:val="259"/>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Wykonawca może powierzyć wykonanie części zamówienia Podwykonawcy.</w:t>
      </w:r>
    </w:p>
    <w:p w14:paraId="1FFB0A16"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rPr>
        <w:t xml:space="preserve">W trakcie realizacji Umowy Wykonawca może zmieniać/wprowadzać Podwykonawców pod warunkiem poinformowania Zamawiającego na 3 dni przed powierzeniem Podwykonawcy części zamówienia do realizacji. </w:t>
      </w:r>
    </w:p>
    <w:p w14:paraId="7CBEBDF1"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C89B020"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Zmiana, o której mowa w ust. 3  nie wymagają aneksu, a jedynie zgody Zamawiającego wyrażonej w formie pisemnej pod rygorem nieważności.</w:t>
      </w:r>
    </w:p>
    <w:p w14:paraId="093692EC"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Wykonawca przedstawi Zamawiającemu listę Podwykonawców, z którymi będzie współpracował podczas realizacji niniejszej Umowy w dniu zawarcia Umowy. </w:t>
      </w:r>
    </w:p>
    <w:p w14:paraId="0DAF0C4E"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lastRenderedPageBreak/>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0F77B207"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Wykonawca jest odpowiedzialny za działania, uchybienia i zaniedbania Podwykonawcy (zawinione i niezawinione), a także za negatywne skutki ich działalności, w takim stopniu jakby to były działania lub zaniechania własne.</w:t>
      </w:r>
    </w:p>
    <w:p w14:paraId="7DF57807" w14:textId="77777777" w:rsidR="004C2E8F" w:rsidRPr="00980EFA" w:rsidRDefault="004C2E8F" w:rsidP="00980EFA">
      <w:pPr>
        <w:numPr>
          <w:ilvl w:val="0"/>
          <w:numId w:val="259"/>
        </w:numPr>
        <w:autoSpaceDE w:val="0"/>
        <w:autoSpaceDN w:val="0"/>
        <w:adjustRightInd w:val="0"/>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2AF4D56E"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6 Kary umowne</w:t>
      </w:r>
    </w:p>
    <w:p w14:paraId="0DACAB7D" w14:textId="77777777" w:rsidR="004C2E8F" w:rsidRPr="00980EFA" w:rsidRDefault="004C2E8F" w:rsidP="00980EFA">
      <w:pPr>
        <w:numPr>
          <w:ilvl w:val="0"/>
          <w:numId w:val="26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terminu określonego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2 ust. 1, Wykonawca zapłaci Zamawiajacemu karę w wysokosci 5% wartości brutto niedostarczonego Sprzętu za każdy dzień zwłoki.</w:t>
      </w:r>
    </w:p>
    <w:p w14:paraId="343B9BAC" w14:textId="77777777" w:rsidR="004C2E8F" w:rsidRPr="00980EFA" w:rsidRDefault="004C2E8F" w:rsidP="00980EFA">
      <w:pPr>
        <w:numPr>
          <w:ilvl w:val="0"/>
          <w:numId w:val="26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niedotrzymania terminów: usunięcia awarii, wady, bądź usterki Sprzętu lub niedostarczenie Sprzętu zastępczego, o których mowa w Paragrafie 8 ust. 3 Wykonawca zapłaci Zamawiajacemu karę za każdą sztukę niedostarczonego Sprzętu w wysokosci 200 zł brutto (słownie: dwustu złotych brutto) za każdy dzień zwłoki.</w:t>
      </w:r>
    </w:p>
    <w:p w14:paraId="6DCFF757" w14:textId="77777777" w:rsidR="004C2E8F" w:rsidRPr="00980EFA" w:rsidRDefault="004C2E8F" w:rsidP="00980EFA">
      <w:pPr>
        <w:numPr>
          <w:ilvl w:val="0"/>
          <w:numId w:val="26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niedotrzymania terminu wymiany wadliwego Sprzętu na nowy, o którym mowa w Paragrafie 8 ust. 8 i 9 Wykonawca zapłaci Zamawiajacemu karę za każdą sztukę niedostarczonego Sprzętu w wysokosci 200 zł brutto (słownie: dwustu złotych brutto) za każdy dzień zwłoki.</w:t>
      </w:r>
    </w:p>
    <w:p w14:paraId="5E50A6FC" w14:textId="77777777" w:rsidR="004C2E8F" w:rsidRPr="00980EFA" w:rsidRDefault="004C2E8F" w:rsidP="00980EFA">
      <w:pPr>
        <w:numPr>
          <w:ilvl w:val="0"/>
          <w:numId w:val="26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niedotrzymania termiu, o którym mowa w Paragrafie 4 ust. 6 Wykonawca zapłaci Zamawiajacemu karę w wysokosci 5% wartości brutto od każdej sztuki niedostarczonego Sprzętu za każdy dzień zwłoki. </w:t>
      </w:r>
    </w:p>
    <w:p w14:paraId="5722FE6B" w14:textId="77777777" w:rsidR="004C2E8F" w:rsidRPr="00980EFA" w:rsidRDefault="004C2E8F" w:rsidP="00980EFA">
      <w:pPr>
        <w:numPr>
          <w:ilvl w:val="0"/>
          <w:numId w:val="260"/>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odstąpienia od Umowy przez Zamawiajacego z przyczyn leżących po stronie Wykonawcy, Wykonawca zapłaci Zamawiającemu karę umowną w wysokości 10% wartości brutto Umowy, o ktorej mowa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3 ust. 1</w:t>
      </w:r>
    </w:p>
    <w:p w14:paraId="748725C9" w14:textId="77777777" w:rsidR="004C2E8F" w:rsidRPr="00980EFA" w:rsidRDefault="004C2E8F" w:rsidP="00980EFA">
      <w:pPr>
        <w:numPr>
          <w:ilvl w:val="0"/>
          <w:numId w:val="26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Zamawiający zapłaci Wykonawcy karę umowną z tytułu odstąpienia od niniejszej Umowy z przyczyn leżących po stronie Zamawiającego w wysokości 10% wartości brutto Umowy.</w:t>
      </w:r>
    </w:p>
    <w:p w14:paraId="7FC184D4" w14:textId="77777777" w:rsidR="004C2E8F" w:rsidRPr="00980EFA" w:rsidRDefault="004C2E8F" w:rsidP="00980EFA">
      <w:pPr>
        <w:numPr>
          <w:ilvl w:val="0"/>
          <w:numId w:val="26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 xml:space="preserve">W przypadku, gdy awaryjność Sprzętu, o którym mowa w </w:t>
      </w:r>
      <w:r w:rsidRPr="00980EFA">
        <w:rPr>
          <w:rFonts w:asciiTheme="minorHAnsi" w:hAnsiTheme="minorHAnsi" w:cstheme="minorHAnsi"/>
          <w:lang w:eastAsia="pl-PL"/>
        </w:rPr>
        <w:t>Paragrafie</w:t>
      </w:r>
      <w:r w:rsidRPr="00980EFA">
        <w:rPr>
          <w:rFonts w:asciiTheme="minorHAnsi" w:hAnsiTheme="minorHAnsi" w:cstheme="minorHAnsi"/>
          <w:noProof/>
          <w:lang w:eastAsia="pl-PL"/>
        </w:rPr>
        <w:t xml:space="preserve"> 1 w okresie 3 lat od dnia podpisania Protokołu odbioru jakościowego przez Strony Umowy bez zastrzeżeń przekroczy 50 % sztuk sprzętu z dostawy Wykonawca zapłaci Zamawiającemu karę umowną w wysokości 10% wartości brutto Umowy, o której mowa w Paragrafie 3 ust. 1. Limit </w:t>
      </w:r>
      <w:r w:rsidRPr="00980EFA">
        <w:rPr>
          <w:rFonts w:asciiTheme="minorHAnsi" w:hAnsiTheme="minorHAnsi" w:cstheme="minorHAnsi"/>
          <w:noProof/>
          <w:lang w:eastAsia="pl-PL"/>
        </w:rPr>
        <w:lastRenderedPageBreak/>
        <w:t>procentowy odnosi się do ogólnej ilości uszkodzonego Sprzętu (sumy sztuk uszkodzonego Sprzętu), a nie do ogólnej liczby zgłaszanych awarii. Awarie w ramach zgłaszanego Sprzętu nie sumują się na potrzeby ustalenia kary umownej.</w:t>
      </w:r>
    </w:p>
    <w:p w14:paraId="3E11C01D" w14:textId="77777777" w:rsidR="004C2E8F" w:rsidRPr="00980EFA" w:rsidRDefault="004C2E8F" w:rsidP="00980EFA">
      <w:pPr>
        <w:numPr>
          <w:ilvl w:val="0"/>
          <w:numId w:val="26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W przypadku wystąpienia awarii, wady, bądź usterki seryjnej tych samych elementów lub podzespołów w ilości dostarczonego Sprzętu większej niż 10% Wykonawca zobowiązany jest na żądanie Zamawiającego do wymiany tego elementu lub podzespołu na swój koszt w całej zaoferowanej dostawie.</w:t>
      </w:r>
    </w:p>
    <w:p w14:paraId="4A03DF31" w14:textId="77777777" w:rsidR="004C2E8F" w:rsidRPr="00980EFA" w:rsidRDefault="004C2E8F" w:rsidP="00980EFA">
      <w:pPr>
        <w:numPr>
          <w:ilvl w:val="0"/>
          <w:numId w:val="260"/>
        </w:numPr>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Łączna maksymalna wysokość kar umownych, których mogą dochodzić Strony wynosi nie więcej niż 30%  brutto wynagrodzenia należnego Wykonawcy za wykonanie przedmiotu Umowy wskazanego w Paragrafie 3 ust. 1.</w:t>
      </w:r>
    </w:p>
    <w:p w14:paraId="11963FA8" w14:textId="77777777" w:rsidR="004C2E8F" w:rsidRPr="00980EFA" w:rsidRDefault="004C2E8F" w:rsidP="00980EFA">
      <w:pPr>
        <w:numPr>
          <w:ilvl w:val="0"/>
          <w:numId w:val="260"/>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Zamawiający zastrzega sobie możliwość dochodzenia na zasadach ogólnych odszkodowania przewyższajacego kary umowne.</w:t>
      </w:r>
    </w:p>
    <w:p w14:paraId="4C14D63D" w14:textId="77777777" w:rsidR="004C2E8F" w:rsidRPr="00980EFA" w:rsidRDefault="004C2E8F" w:rsidP="00980EFA">
      <w:pPr>
        <w:numPr>
          <w:ilvl w:val="0"/>
          <w:numId w:val="260"/>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o których mowa w niniejszym paragrafie mogą być dochodzone niezależnie od siebie.</w:t>
      </w:r>
    </w:p>
    <w:p w14:paraId="566BC391" w14:textId="77777777" w:rsidR="004C2E8F" w:rsidRPr="00980EFA" w:rsidRDefault="004C2E8F" w:rsidP="00980EFA">
      <w:pPr>
        <w:numPr>
          <w:ilvl w:val="0"/>
          <w:numId w:val="260"/>
        </w:numPr>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Kary umowne będą płatne przez Wykonawcę w terminie 7 dni, licząc od dnia dostarczenia Wykonawcy wezwania do zapłaty/noty księgowej, przelewem na rachunek bankowy Zamawiającego wskazany w wezwaniu do zapłaty/nocie księgowej. W przypadku niedokonania zapłaty kary umownej we wskazanym terminie może być ona również wyegzekwowana poprzez potrącanie z wynagrodzenia należnego Wykonawcy, na co Wykonawca wyraża zgodę i do czego upoważnia Zamawiającego bez potrzeby uzyskiwania pisemnego potwierdzenia.</w:t>
      </w:r>
    </w:p>
    <w:p w14:paraId="7FFEEFD4"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7 Zabezpieczenie należytego wykonania Umowy</w:t>
      </w:r>
    </w:p>
    <w:p w14:paraId="72438C3A" w14:textId="77777777" w:rsidR="004C2E8F" w:rsidRPr="00980EFA" w:rsidRDefault="004C2E8F" w:rsidP="00980EFA">
      <w:pPr>
        <w:numPr>
          <w:ilvl w:val="0"/>
          <w:numId w:val="261"/>
        </w:numPr>
        <w:tabs>
          <w:tab w:val="num" w:pos="180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Zabezpieczenie należytego wykonania Umowy w wysokości .............................zł, co stanowi 5 % kwoty brutto, o której mowa w Paragrafie 3 ust. 1 Umowy Wykonawca zabezpieczenie wniósł w formie ....................................................................... przed podpisaniem Umowy.</w:t>
      </w:r>
    </w:p>
    <w:p w14:paraId="246782C9" w14:textId="77777777" w:rsidR="004C2E8F" w:rsidRPr="00980EFA" w:rsidRDefault="004C2E8F" w:rsidP="00980EFA">
      <w:pPr>
        <w:numPr>
          <w:ilvl w:val="0"/>
          <w:numId w:val="262"/>
        </w:numPr>
        <w:tabs>
          <w:tab w:val="num" w:pos="426"/>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Wniesione zabezpieczenie należytego wykonania Umowy przeznaczone jest na zabezpieczenie roszczeń z tytułu niewykonania lub nienależytego wykonania niniejszej Umowy, w szczególności pokrycia kar umownych.</w:t>
      </w:r>
    </w:p>
    <w:p w14:paraId="32111A49" w14:textId="77777777" w:rsidR="004C2E8F" w:rsidRPr="00980EFA" w:rsidRDefault="004C2E8F" w:rsidP="00980EFA">
      <w:pPr>
        <w:numPr>
          <w:ilvl w:val="0"/>
          <w:numId w:val="262"/>
        </w:numPr>
        <w:tabs>
          <w:tab w:val="num" w:pos="111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 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w:t>
      </w:r>
    </w:p>
    <w:p w14:paraId="552A1E03" w14:textId="77777777" w:rsidR="004C2E8F" w:rsidRPr="00980EFA" w:rsidRDefault="004C2E8F" w:rsidP="00980EFA">
      <w:pPr>
        <w:numPr>
          <w:ilvl w:val="0"/>
          <w:numId w:val="262"/>
        </w:numPr>
        <w:tabs>
          <w:tab w:val="num" w:pos="1110"/>
        </w:tabs>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rPr>
        <w:t xml:space="preserve"> W przypadku nieprzedłużenia lub niewniesienia nowego zabezpieczenia najpóźniej na 30 dni przed upływem terminu ważności dotychczasowego zabezpieczenia wniesionego w innej </w:t>
      </w:r>
      <w:r w:rsidRPr="00980EFA">
        <w:rPr>
          <w:rFonts w:asciiTheme="minorHAnsi" w:hAnsiTheme="minorHAnsi" w:cstheme="minorHAnsi"/>
        </w:rPr>
        <w:lastRenderedPageBreak/>
        <w:t xml:space="preserve">formie niż w pieniądzu, Zamawiający zmienia formę na zabezpieczenie w pieniądzu, poprzez wypłatę kwoty z dotychczasowego zabezpieczenia nie później niż w ostatnim dniu ważności dotychczasowego zabezpieczenia. </w:t>
      </w:r>
    </w:p>
    <w:p w14:paraId="41CC5764" w14:textId="761A87E5" w:rsidR="004C2E8F" w:rsidRPr="00980EFA" w:rsidRDefault="004C2E8F" w:rsidP="00980EFA">
      <w:pPr>
        <w:numPr>
          <w:ilvl w:val="0"/>
          <w:numId w:val="263"/>
        </w:numPr>
        <w:spacing w:before="120" w:after="120" w:line="276" w:lineRule="auto"/>
        <w:ind w:left="284" w:hanging="284"/>
        <w:rPr>
          <w:rFonts w:asciiTheme="minorHAnsi" w:hAnsiTheme="minorHAnsi" w:cstheme="minorHAnsi"/>
          <w:lang w:eastAsia="pl-PL"/>
        </w:rPr>
      </w:pPr>
      <w:r w:rsidRPr="00980EFA">
        <w:rPr>
          <w:rFonts w:asciiTheme="minorHAnsi" w:hAnsiTheme="minorHAnsi" w:cstheme="minorHAnsi"/>
          <w:lang w:eastAsia="pl-PL"/>
        </w:rPr>
        <w:t xml:space="preserve">Zabezpieczenie należytego wykonania Umowy będzie zwrócone Wykonawcy w terminie 30 dni od dnia wykonania Umowy i uznania przez Zamawiającego za należycie wykonane, tj. od dnia zrealizowania przedmiotu Umowy. </w:t>
      </w:r>
    </w:p>
    <w:p w14:paraId="0323E15E"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8 Gwarancja i rękojmia</w:t>
      </w:r>
    </w:p>
    <w:p w14:paraId="12898D12" w14:textId="77777777" w:rsidR="004C2E8F" w:rsidRPr="00980EFA" w:rsidRDefault="004C2E8F" w:rsidP="00980EFA">
      <w:pPr>
        <w:keepNext/>
        <w:numPr>
          <w:ilvl w:val="0"/>
          <w:numId w:val="264"/>
        </w:numPr>
        <w:overflowPunct w:val="0"/>
        <w:autoSpaceDE w:val="0"/>
        <w:autoSpaceDN w:val="0"/>
        <w:spacing w:before="120" w:after="120" w:line="276" w:lineRule="auto"/>
        <w:rPr>
          <w:rFonts w:asciiTheme="minorHAnsi" w:hAnsiTheme="minorHAnsi" w:cstheme="minorHAnsi"/>
          <w:noProof/>
          <w:lang w:eastAsia="pl-PL"/>
        </w:rPr>
      </w:pPr>
      <w:r w:rsidRPr="00980EFA">
        <w:rPr>
          <w:rFonts w:asciiTheme="minorHAnsi" w:hAnsiTheme="minorHAnsi" w:cstheme="minorHAnsi"/>
          <w:noProof/>
          <w:lang w:eastAsia="pl-PL"/>
        </w:rPr>
        <w:t>Okres gwarancji na Sprzęt wynosi 2 lata</w:t>
      </w:r>
      <w:r w:rsidRPr="00980EFA">
        <w:rPr>
          <w:rFonts w:asciiTheme="minorHAnsi" w:hAnsiTheme="minorHAnsi" w:cstheme="minorHAnsi"/>
          <w:bCs/>
          <w:lang w:eastAsia="pl-PL"/>
        </w:rPr>
        <w:t>, a na baterie w słuchawkach bezprzewodowych okres gwarancji wynosi 6 miesięcy</w:t>
      </w:r>
      <w:r w:rsidRPr="00980EFA">
        <w:rPr>
          <w:rFonts w:asciiTheme="minorHAnsi" w:hAnsiTheme="minorHAnsi" w:cstheme="minorHAnsi"/>
          <w:noProof/>
          <w:lang w:eastAsia="pl-PL"/>
        </w:rPr>
        <w:t xml:space="preserve">, przy czym bieg okresu gwarancji liczy się od dnia podpisania Protokołu odbioru jakościowego przez Strony bez zastrzeżeń, stanowiącego załacznik nr 4 do Umowy. </w:t>
      </w:r>
    </w:p>
    <w:p w14:paraId="41F5AEAD"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Zgłoszenie awarii, wady, bądź usterki Sprzętu w dniach od poniedziałku do piątku w godzinach 8:00 do</w:t>
      </w:r>
      <w:r w:rsidRPr="00980EFA">
        <w:rPr>
          <w:rFonts w:asciiTheme="minorHAnsi" w:hAnsiTheme="minorHAnsi" w:cstheme="minorHAnsi"/>
        </w:rPr>
        <w:t> </w:t>
      </w:r>
      <w:r w:rsidRPr="00980EFA">
        <w:rPr>
          <w:rFonts w:asciiTheme="minorHAnsi" w:hAnsiTheme="minorHAnsi" w:cstheme="minorHAnsi"/>
          <w:noProof/>
          <w:lang w:eastAsia="pl-PL"/>
        </w:rPr>
        <w:t>16:00 telefoniczne na numer ……………………….….................................…, …………….…….……….. lub e-mailem………………………………………………..</w:t>
      </w:r>
    </w:p>
    <w:p w14:paraId="093B0A1A"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Wykonawca zobowiązuje się do usunięcia awarii, wady, bądź usterki Sprzętu lub dostarczenia ubezpieczonego od uszkodzeń mechanicznych i zdarzeń losowych Sprzętu zastępczego (każdorazowo na wezwanie Zamawiającego) w terminie nie dłuższym niż do końca następnego dnia roboczego od wysłania zgłoszenia o awarii, wady, bądź usterki przez Zamawiającego o uszkodzeniach lub niesprawności Sprzętu. W przypadku dostarczenia Sprzętu zastępczego, Strony ustalają, że termin usunięcia awarii, wady, bądź usterki nie może być dłuższy niż 21 dni od ww. zgłoszenia. </w:t>
      </w:r>
    </w:p>
    <w:p w14:paraId="38FF4676"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Sprzęt zastępczy, o którym mowa w ust. 3 musi być o parametrach nie gorszych od uszkodzonego oraz umożliwiający pracę na stanowisku komputerowym Zamawiajacego. </w:t>
      </w:r>
    </w:p>
    <w:p w14:paraId="343EED7E"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Serwis gwarancyjny świadczony będzie w miejscu używania Sprzętu, chyba że ze względu na rodzaj uszkodzenia konieczna będzie naprawa w innym miejscu.</w:t>
      </w:r>
    </w:p>
    <w:p w14:paraId="6D29BF55"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 xml:space="preserve">W przypadku dokonania naprawy w innym miejscu niż miejsce używania Sprzętu koszt i odpowiedzialność za jego transport przejmuje na siebie Wykonawca od chwili wydania wadliwego Sprzętu do chwili jego odbioru przez upoważnionego pracownika Zamawiającego. </w:t>
      </w:r>
    </w:p>
    <w:p w14:paraId="759E016F"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Serwis będzie świadczony przez Autoryzowanego Partnera Serwisowego producenta Sprzętu lub przez Producenta, który posiada certyfikat ISO 9001 lub równoważny w zakresie świadczenia serwisu.</w:t>
      </w:r>
    </w:p>
    <w:p w14:paraId="49A9EC58" w14:textId="77777777" w:rsidR="004C2E8F" w:rsidRPr="00980EFA" w:rsidRDefault="004C2E8F" w:rsidP="00980EFA">
      <w:pPr>
        <w:numPr>
          <w:ilvl w:val="0"/>
          <w:numId w:val="264"/>
        </w:numPr>
        <w:overflowPunct w:val="0"/>
        <w:autoSpaceDE w:val="0"/>
        <w:autoSpaceDN w:val="0"/>
        <w:spacing w:before="120" w:after="120" w:line="276" w:lineRule="auto"/>
        <w:ind w:left="284" w:hanging="284"/>
        <w:rPr>
          <w:rFonts w:asciiTheme="minorHAnsi" w:hAnsiTheme="minorHAnsi" w:cstheme="minorHAnsi"/>
          <w:noProof/>
          <w:lang w:eastAsia="pl-PL"/>
        </w:rPr>
      </w:pPr>
      <w:r w:rsidRPr="00980EFA">
        <w:rPr>
          <w:rFonts w:asciiTheme="minorHAnsi" w:hAnsiTheme="minorHAnsi" w:cstheme="minorHAnsi"/>
          <w:noProof/>
          <w:lang w:eastAsia="pl-PL"/>
        </w:rPr>
        <w:t>W przypadku niewykonania naprawy Wykonawca zobowiązuje się do wymiany wadliwego Sprzętu na nowy, wolny od wad w terminie 21 dni od dnia otrzymania zgłoszenia o awarii, wady, bądź usterki.</w:t>
      </w:r>
    </w:p>
    <w:p w14:paraId="16DCD0E6" w14:textId="77777777" w:rsidR="004C2E8F" w:rsidRPr="00980EFA" w:rsidRDefault="004C2E8F" w:rsidP="00980EFA">
      <w:pPr>
        <w:numPr>
          <w:ilvl w:val="0"/>
          <w:numId w:val="264"/>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lastRenderedPageBreak/>
        <w:t>W przypadku trzykrotnej udokumentowanej pisemnie awarii, wady, bądź usterki Sprzętu Wykonawca zobowiązuje się do wymiany niesprawnego Sprzętu na nowy, wolny od wad, w termienie 3 dni od dnia otrzymania zgłoszenia.</w:t>
      </w:r>
    </w:p>
    <w:p w14:paraId="3046D4BB" w14:textId="77777777" w:rsidR="004C2E8F" w:rsidRPr="00980EFA" w:rsidRDefault="004C2E8F" w:rsidP="00980EFA">
      <w:pPr>
        <w:numPr>
          <w:ilvl w:val="0"/>
          <w:numId w:val="264"/>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W przypadku wymiany Sprzętu na nowy, wolny od wad, o parametrach nie gorszych od wymienianego Sprzętu, okres gwarancyjny biegnie na nowo od dnia dostarczenia i uruchomienia prawidłowego Sprzętu, co zostanie potwierdzone podpisanym bez zastrzeżeń Protokołem odbioru jakościowego.</w:t>
      </w:r>
    </w:p>
    <w:p w14:paraId="68C22EA6" w14:textId="77777777" w:rsidR="004C2E8F" w:rsidRPr="00980EFA" w:rsidRDefault="004C2E8F" w:rsidP="00980EFA">
      <w:pPr>
        <w:numPr>
          <w:ilvl w:val="0"/>
          <w:numId w:val="264"/>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Fakt awarii, naprawy lub ewentualnej wymiany sprzętu na nowy będzie każdorazowo odnotowany w dokumencie gwarancyjnynm.</w:t>
      </w:r>
    </w:p>
    <w:p w14:paraId="7C84984D" w14:textId="77777777" w:rsidR="004C2E8F" w:rsidRPr="00980EFA" w:rsidRDefault="004C2E8F" w:rsidP="00980EFA">
      <w:pPr>
        <w:numPr>
          <w:ilvl w:val="0"/>
          <w:numId w:val="264"/>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 xml:space="preserve">Niezależnie od uprawnień wynikających z udzielonej gwarancji Zamawiającemu przysługują uprawnienia wynikające z rękojmi zgodnie z przepisami Kodeksu cywilnego, z zastrzeżeniem że bieg terminu rękojmi rozpoczyna się w dniu podpisania </w:t>
      </w:r>
      <w:r w:rsidRPr="00980EFA">
        <w:rPr>
          <w:rFonts w:asciiTheme="minorHAnsi" w:hAnsiTheme="minorHAnsi" w:cstheme="minorHAnsi"/>
          <w:lang w:eastAsia="pl-PL"/>
        </w:rPr>
        <w:t>ostatniego</w:t>
      </w:r>
      <w:r w:rsidRPr="00980EFA">
        <w:rPr>
          <w:rFonts w:asciiTheme="minorHAnsi" w:hAnsiTheme="minorHAnsi" w:cstheme="minorHAnsi"/>
          <w:noProof/>
          <w:lang w:eastAsia="pl-PL"/>
        </w:rPr>
        <w:t xml:space="preserve"> Protokołu odbioru jakościowego i trwa 2 lata.</w:t>
      </w:r>
    </w:p>
    <w:p w14:paraId="05D3C7CC" w14:textId="77777777" w:rsidR="004C2E8F" w:rsidRPr="00980EFA" w:rsidRDefault="004C2E8F" w:rsidP="00980EFA">
      <w:pPr>
        <w:numPr>
          <w:ilvl w:val="0"/>
          <w:numId w:val="264"/>
        </w:numPr>
        <w:overflowPunct w:val="0"/>
        <w:autoSpaceDE w:val="0"/>
        <w:autoSpaceDN w:val="0"/>
        <w:spacing w:before="120" w:after="120" w:line="276" w:lineRule="auto"/>
        <w:ind w:left="284" w:hanging="426"/>
        <w:rPr>
          <w:rFonts w:asciiTheme="minorHAnsi" w:hAnsiTheme="minorHAnsi" w:cstheme="minorHAnsi"/>
          <w:noProof/>
          <w:lang w:eastAsia="pl-PL"/>
        </w:rPr>
      </w:pPr>
      <w:r w:rsidRPr="00980EFA">
        <w:rPr>
          <w:rFonts w:asciiTheme="minorHAnsi" w:hAnsiTheme="minorHAnsi" w:cstheme="minorHAnsi"/>
          <w:noProof/>
          <w:lang w:eastAsia="pl-PL"/>
        </w:rPr>
        <w:t>Protokół odbioru jakościowego podpisany przez Zamawiającego bez uwag stanowi dokument gwarancyjny bez konieczności składania dodatkowego dokumentu na okoliczność udzielenia gwarancji.</w:t>
      </w:r>
    </w:p>
    <w:p w14:paraId="4EAD00BF"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9 Odstąpienie od Umowy</w:t>
      </w:r>
    </w:p>
    <w:p w14:paraId="5E028177" w14:textId="77777777" w:rsidR="004C2E8F" w:rsidRPr="00980EFA" w:rsidRDefault="004C2E8F" w:rsidP="00980EFA">
      <w:pPr>
        <w:keepNext/>
        <w:numPr>
          <w:ilvl w:val="0"/>
          <w:numId w:val="265"/>
        </w:numPr>
        <w:autoSpaceDE w:val="0"/>
        <w:autoSpaceDN w:val="0"/>
        <w:adjustRightInd w:val="0"/>
        <w:spacing w:before="120" w:after="120" w:line="276" w:lineRule="auto"/>
        <w:rPr>
          <w:rFonts w:asciiTheme="minorHAnsi" w:eastAsia="TimesNewRoman" w:hAnsiTheme="minorHAnsi" w:cstheme="minorHAnsi"/>
          <w:lang w:eastAsia="pl-PL"/>
        </w:rPr>
      </w:pPr>
      <w:r w:rsidRPr="00980EFA">
        <w:rPr>
          <w:rFonts w:asciiTheme="minorHAnsi" w:eastAsia="TimesNewRoman" w:hAnsiTheme="minorHAnsi" w:cstheme="minorHAnsi"/>
          <w:lang w:eastAsia="pl-PL"/>
        </w:rPr>
        <w:t>Zamawiającemu przysługuje prawo do odstąpienia w następujących przypadkach:</w:t>
      </w:r>
    </w:p>
    <w:p w14:paraId="212DA985" w14:textId="77777777" w:rsidR="004C2E8F" w:rsidRPr="00980EFA" w:rsidRDefault="004C2E8F" w:rsidP="00980EFA">
      <w:pPr>
        <w:numPr>
          <w:ilvl w:val="1"/>
          <w:numId w:val="266"/>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Zgodnie z art. 456 ustawy Pzp - W razie wystąpienia istotnej zmiany okoliczności powodującej, że wykonanie Umowy nie leży w interesie publicznym, czego nie można było przewidzieć w chwili zawarcia niniejszej Umowy , lub dalsze wykonywanie Umowy może zagrozić istotnemu interesowi bezpieczeństwa państwa lub bezpieczeństwu publicznemu, </w:t>
      </w:r>
      <w:r w:rsidRPr="00980EFA">
        <w:rPr>
          <w:rFonts w:asciiTheme="minorHAnsi" w:hAnsiTheme="minorHAnsi" w:cstheme="minorHAnsi"/>
        </w:rPr>
        <w:t>Zamawiający może odstąpić od Umowy w terminie 30 dni od dnia powzięcia wiadomości o tych okolicznościach</w:t>
      </w:r>
      <w:r w:rsidRPr="00980EFA">
        <w:rPr>
          <w:rFonts w:asciiTheme="minorHAnsi" w:hAnsiTheme="minorHAnsi" w:cstheme="minorHAnsi"/>
          <w:lang w:eastAsia="pl-PL"/>
        </w:rPr>
        <w:t xml:space="preserve">. W takim przypadku Wykonawca może żądać jedynie wynagrodzenia należnego mu z tytułu wykonania części Umowy. </w:t>
      </w:r>
    </w:p>
    <w:p w14:paraId="6FCD0D62" w14:textId="77777777" w:rsidR="004C2E8F" w:rsidRPr="00980EFA" w:rsidRDefault="004C2E8F" w:rsidP="00980EFA">
      <w:pPr>
        <w:numPr>
          <w:ilvl w:val="1"/>
          <w:numId w:val="266"/>
        </w:numPr>
        <w:autoSpaceDE w:val="0"/>
        <w:autoSpaceDN w:val="0"/>
        <w:adjustRightInd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 xml:space="preserve"> Jeżeli zachodzi co najmniej jedna z następujących okoliczności:</w:t>
      </w:r>
    </w:p>
    <w:p w14:paraId="2887600A" w14:textId="77777777" w:rsidR="004C2E8F" w:rsidRPr="00980EFA" w:rsidRDefault="004C2E8F" w:rsidP="00980EFA">
      <w:pPr>
        <w:numPr>
          <w:ilvl w:val="0"/>
          <w:numId w:val="351"/>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dokonano zmiany Umowy z naruszeniem art. 454 Pzp i art. 455 Pzp;</w:t>
      </w:r>
    </w:p>
    <w:p w14:paraId="6C7C27C9" w14:textId="77777777" w:rsidR="004C2E8F" w:rsidRPr="00980EFA" w:rsidRDefault="004C2E8F" w:rsidP="00980EFA">
      <w:pPr>
        <w:numPr>
          <w:ilvl w:val="0"/>
          <w:numId w:val="351"/>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Wykonawca w chwili zawarcia Umowy podlegał wykluczeniu na podstawie art. 108 Pzp;</w:t>
      </w:r>
    </w:p>
    <w:p w14:paraId="720F4726" w14:textId="77777777" w:rsidR="004C2E8F" w:rsidRPr="00980EFA" w:rsidRDefault="004C2E8F" w:rsidP="00980EFA">
      <w:pPr>
        <w:numPr>
          <w:ilvl w:val="0"/>
          <w:numId w:val="351"/>
        </w:numPr>
        <w:autoSpaceDE w:val="0"/>
        <w:autoSpaceDN w:val="0"/>
        <w:adjustRightInd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Trybunał Sprawiedliwości Unii Europejskiej stwierdził, w ramach procedury przewidzianej w art. 258 Traktatu o funkcjonowaniu Unii Europejskiej, </w:t>
      </w:r>
      <w:r w:rsidRPr="00980EFA">
        <w:rPr>
          <w:rFonts w:asciiTheme="minorHAnsi" w:hAnsiTheme="minorHAnsi" w:cstheme="minorHAnsi"/>
          <w:lang w:eastAsia="pl-PL"/>
        </w:rPr>
        <w:br/>
        <w:t xml:space="preserve">że Rzeczpospolita Polska uchybiła zobowiązaniom, które ciążą na niej na mocy </w:t>
      </w:r>
      <w:r w:rsidRPr="00980EFA">
        <w:rPr>
          <w:rFonts w:asciiTheme="minorHAnsi" w:hAnsiTheme="minorHAnsi" w:cstheme="minorHAnsi"/>
          <w:lang w:eastAsia="pl-PL"/>
        </w:rPr>
        <w:lastRenderedPageBreak/>
        <w:t>Traktatów, dyrektywy 2014/24/UE, dyrektywy 2014/25/UE i dyrektywy 2009/81/WE, z uwagi na to, że Zamawiający udzielił zamówienia z naruszeniem prawa Unii Europejskiej.</w:t>
      </w:r>
    </w:p>
    <w:p w14:paraId="4F2963D5" w14:textId="6C6BD3E6" w:rsidR="004C2E8F" w:rsidRPr="00980EFA" w:rsidRDefault="004C2E8F" w:rsidP="00980EFA">
      <w:pPr>
        <w:numPr>
          <w:ilvl w:val="1"/>
          <w:numId w:val="266"/>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 xml:space="preserve">Z przyczyn leżących po stronie Wykonawcy, w szczególności, gdy </w:t>
      </w:r>
      <w:r w:rsidR="003A1E32">
        <w:rPr>
          <w:rFonts w:asciiTheme="minorHAnsi" w:hAnsiTheme="minorHAnsi" w:cstheme="minorHAnsi"/>
          <w:lang w:eastAsia="pl-PL"/>
        </w:rPr>
        <w:t xml:space="preserve">zwłoka </w:t>
      </w:r>
      <w:r w:rsidRPr="00980EFA">
        <w:rPr>
          <w:rFonts w:asciiTheme="minorHAnsi" w:hAnsiTheme="minorHAnsi" w:cstheme="minorHAnsi"/>
          <w:lang w:eastAsia="pl-PL"/>
        </w:rPr>
        <w:t>Wykonawc</w:t>
      </w:r>
      <w:r w:rsidR="003A1E32">
        <w:rPr>
          <w:rFonts w:asciiTheme="minorHAnsi" w:hAnsiTheme="minorHAnsi" w:cstheme="minorHAnsi"/>
          <w:lang w:eastAsia="pl-PL"/>
        </w:rPr>
        <w:t>y</w:t>
      </w:r>
      <w:r w:rsidRPr="00980EFA">
        <w:rPr>
          <w:rFonts w:asciiTheme="minorHAnsi" w:hAnsiTheme="minorHAnsi" w:cstheme="minorHAnsi"/>
          <w:lang w:eastAsia="pl-PL"/>
        </w:rPr>
        <w:t xml:space="preserve">  </w:t>
      </w:r>
      <w:r w:rsidR="003A1E32">
        <w:rPr>
          <w:rFonts w:asciiTheme="minorHAnsi" w:hAnsiTheme="minorHAnsi" w:cstheme="minorHAnsi"/>
          <w:lang w:eastAsia="pl-PL"/>
        </w:rPr>
        <w:t>wynosi</w:t>
      </w:r>
      <w:r w:rsidRPr="00980EFA">
        <w:rPr>
          <w:rFonts w:asciiTheme="minorHAnsi" w:hAnsiTheme="minorHAnsi" w:cstheme="minorHAnsi"/>
          <w:lang w:eastAsia="pl-PL"/>
        </w:rPr>
        <w:t xml:space="preserve"> co najmniej 15 dni w stosunku do terminu realizacji przedmiotu Umowy, który został określony w Paragrafie 2, z zastrzeżeniem Paragrafu 10 ust. 2 pkt 2.</w:t>
      </w:r>
      <w:r w:rsidR="004B6E2B">
        <w:rPr>
          <w:rFonts w:asciiTheme="minorHAnsi" w:hAnsiTheme="minorHAnsi" w:cstheme="minorHAnsi"/>
          <w:lang w:eastAsia="pl-PL"/>
        </w:rPr>
        <w:t>4</w:t>
      </w:r>
      <w:r w:rsidRPr="00980EFA">
        <w:rPr>
          <w:rFonts w:asciiTheme="minorHAnsi" w:hAnsiTheme="minorHAnsi" w:cstheme="minorHAnsi"/>
          <w:lang w:eastAsia="pl-PL"/>
        </w:rPr>
        <w:t>.</w:t>
      </w:r>
    </w:p>
    <w:p w14:paraId="01E7B2EE" w14:textId="77777777" w:rsidR="004C2E8F" w:rsidRPr="00980EFA" w:rsidRDefault="004C2E8F" w:rsidP="00980EFA">
      <w:pPr>
        <w:numPr>
          <w:ilvl w:val="1"/>
          <w:numId w:val="266"/>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Wykonawca przerwie realizację przedmiotu Umowy i nie będzie go realizował pomimo wezwania Zamawiającego i wyznaczenia dodatkowego terminu;</w:t>
      </w:r>
    </w:p>
    <w:p w14:paraId="30C8120E" w14:textId="77777777" w:rsidR="004C2E8F" w:rsidRPr="00980EFA" w:rsidRDefault="004C2E8F" w:rsidP="00980EFA">
      <w:pPr>
        <w:numPr>
          <w:ilvl w:val="1"/>
          <w:numId w:val="266"/>
        </w:numPr>
        <w:tabs>
          <w:tab w:val="left" w:pos="851"/>
        </w:tabs>
        <w:autoSpaceDE w:val="0"/>
        <w:autoSpaceDN w:val="0"/>
        <w:adjustRightInd w:val="0"/>
        <w:spacing w:before="120" w:after="120" w:line="276" w:lineRule="auto"/>
        <w:ind w:left="993" w:hanging="567"/>
        <w:rPr>
          <w:rFonts w:asciiTheme="minorHAnsi" w:hAnsiTheme="minorHAnsi" w:cstheme="minorHAnsi"/>
          <w:lang w:eastAsia="pl-PL"/>
        </w:rPr>
      </w:pPr>
      <w:r w:rsidRPr="00980EFA">
        <w:rPr>
          <w:rFonts w:asciiTheme="minorHAnsi" w:hAnsiTheme="minorHAnsi" w:cstheme="minorHAnsi"/>
          <w:lang w:eastAsia="pl-PL"/>
        </w:rPr>
        <w:t>Suma kar umownych przekroczy 20 % wartości Umowy, o której mowa w Paragrafie 3 ust. 1.</w:t>
      </w:r>
    </w:p>
    <w:p w14:paraId="06696268" w14:textId="77777777" w:rsidR="004C2E8F" w:rsidRPr="00980EFA" w:rsidRDefault="004C2E8F" w:rsidP="00980EFA">
      <w:pPr>
        <w:numPr>
          <w:ilvl w:val="0"/>
          <w:numId w:val="265"/>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eastAsia="TimesNewRoman" w:hAnsiTheme="minorHAnsi" w:cstheme="minorHAnsi"/>
          <w:lang w:eastAsia="pl-PL"/>
        </w:rPr>
        <w:t>Odstąpienie Zamawiającego od Umowy, z przyczyn określonych w ust. 1.2-1.5 nie stanowi podstawy dochodzenia przez Wykonawcę jakichkolwiek roszczeń w stosunku do Zamawiającego.</w:t>
      </w:r>
      <w:r w:rsidRPr="00980EFA">
        <w:rPr>
          <w:rFonts w:asciiTheme="minorHAnsi" w:hAnsiTheme="minorHAnsi" w:cstheme="minorHAnsi"/>
          <w:lang w:eastAsia="pl-PL"/>
        </w:rPr>
        <w:t xml:space="preserve"> Odstąpienie od Umowy powinno nastąpić pod rygorem nieważności na piśmie i zawierać uzasadnienie. </w:t>
      </w:r>
    </w:p>
    <w:p w14:paraId="13F0E68F" w14:textId="77777777" w:rsidR="004C2E8F" w:rsidRPr="00980EFA" w:rsidRDefault="004C2E8F" w:rsidP="00980EFA">
      <w:pPr>
        <w:numPr>
          <w:ilvl w:val="0"/>
          <w:numId w:val="265"/>
        </w:numPr>
        <w:spacing w:line="276" w:lineRule="auto"/>
        <w:rPr>
          <w:rFonts w:asciiTheme="minorHAnsi" w:hAnsiTheme="minorHAnsi" w:cstheme="minorHAnsi"/>
          <w:lang w:eastAsia="pl-PL"/>
        </w:rPr>
      </w:pPr>
      <w:r w:rsidRPr="00980EFA">
        <w:rPr>
          <w:rFonts w:asciiTheme="minorHAnsi" w:hAnsiTheme="minorHAnsi" w:cstheme="minorHAnsi"/>
          <w:lang w:eastAsia="pl-PL"/>
        </w:rPr>
        <w:t>W przypadkach, o których mowa w ust 1.2 lit c i ust. 1.3-1.5, Wykonawca może żądać wyłącznie wynagrodzenia należnego z tytułu wykonania części Umowy.</w:t>
      </w:r>
    </w:p>
    <w:p w14:paraId="1BC9A6F6" w14:textId="77777777" w:rsidR="004C2E8F" w:rsidRPr="00980EFA" w:rsidRDefault="004C2E8F" w:rsidP="00980EFA">
      <w:pPr>
        <w:numPr>
          <w:ilvl w:val="0"/>
          <w:numId w:val="265"/>
        </w:numPr>
        <w:autoSpaceDE w:val="0"/>
        <w:autoSpaceDN w:val="0"/>
        <w:adjustRightInd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Odstąpienie od Umowy nie powoduje wygaśnięcia zobowiązań Wykonawcy, w zakresie Gwarancji (paragraf 8 Umowy) i roszczeń z tytułu rękojmi na Sprzęt zatrzymany przez Zamawiającego na podstawie postanowień niniejszego paragrafu.</w:t>
      </w:r>
    </w:p>
    <w:p w14:paraId="2216E8E3"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10 Zmiany Umowy</w:t>
      </w:r>
    </w:p>
    <w:p w14:paraId="63F104CF" w14:textId="77777777" w:rsidR="004C2E8F" w:rsidRPr="00980EFA" w:rsidRDefault="004C2E8F" w:rsidP="00980EFA">
      <w:pPr>
        <w:numPr>
          <w:ilvl w:val="0"/>
          <w:numId w:val="267"/>
        </w:numPr>
        <w:tabs>
          <w:tab w:val="left" w:pos="426"/>
        </w:tabs>
        <w:spacing w:before="120" w:after="120" w:line="276" w:lineRule="auto"/>
        <w:rPr>
          <w:rFonts w:asciiTheme="minorHAnsi" w:hAnsiTheme="minorHAnsi" w:cstheme="minorHAnsi"/>
          <w:spacing w:val="-4"/>
        </w:rPr>
      </w:pPr>
      <w:r w:rsidRPr="00980EFA">
        <w:rPr>
          <w:rFonts w:asciiTheme="minorHAnsi" w:hAnsiTheme="minorHAnsi" w:cstheme="minorHAnsi"/>
          <w:spacing w:val="-4"/>
        </w:rPr>
        <w:t xml:space="preserve">Zmiany Umowy mogą być dokonane za zgodą Zamawiającego i Wykonawcy </w:t>
      </w:r>
      <w:r w:rsidRPr="00980EFA">
        <w:rPr>
          <w:rFonts w:asciiTheme="minorHAnsi" w:hAnsiTheme="minorHAnsi" w:cstheme="minorHAnsi"/>
          <w:spacing w:val="-4"/>
        </w:rPr>
        <w:br/>
        <w:t>w formie pisemnej pod rygorem nieważności.</w:t>
      </w:r>
    </w:p>
    <w:p w14:paraId="305269D1" w14:textId="77777777" w:rsidR="004C2E8F" w:rsidRPr="00980EFA" w:rsidRDefault="004C2E8F" w:rsidP="00980EFA">
      <w:pPr>
        <w:numPr>
          <w:ilvl w:val="0"/>
          <w:numId w:val="268"/>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 zawartej Umowie prócz zmian przewidzianych w art. 455 ustawy Pzp zmianie mogą ulec zapisy w następujących przypadkach:</w:t>
      </w:r>
    </w:p>
    <w:p w14:paraId="64B250FD" w14:textId="77777777" w:rsidR="004C2E8F" w:rsidRPr="00980EFA" w:rsidRDefault="004C2E8F" w:rsidP="00980EFA">
      <w:pPr>
        <w:numPr>
          <w:ilvl w:val="1"/>
          <w:numId w:val="268"/>
        </w:numPr>
        <w:spacing w:before="120" w:after="120" w:line="276" w:lineRule="auto"/>
        <w:rPr>
          <w:rFonts w:asciiTheme="minorHAnsi" w:hAnsiTheme="minorHAnsi" w:cstheme="minorHAnsi"/>
          <w:kern w:val="2"/>
        </w:rPr>
      </w:pPr>
      <w:r w:rsidRPr="00980EFA">
        <w:rPr>
          <w:rFonts w:asciiTheme="minorHAnsi" w:hAnsiTheme="minorHAnsi" w:cstheme="minorHAnsi"/>
          <w:kern w:val="2"/>
        </w:rPr>
        <w:t>wydłużenia terminu realizacji Umowy na skutek działania siły wyższej uniemożliwiającej wykonanie przedmiotu Umowy zgodnie z jej postanowieniami;</w:t>
      </w:r>
    </w:p>
    <w:p w14:paraId="27D9E07D" w14:textId="77777777" w:rsidR="004C2E8F" w:rsidRPr="00980EFA" w:rsidRDefault="004C2E8F" w:rsidP="00980EFA">
      <w:pPr>
        <w:numPr>
          <w:ilvl w:val="1"/>
          <w:numId w:val="268"/>
        </w:numPr>
        <w:spacing w:before="120" w:after="120" w:line="276" w:lineRule="auto"/>
        <w:rPr>
          <w:rFonts w:asciiTheme="minorHAnsi" w:hAnsiTheme="minorHAnsi" w:cstheme="minorHAnsi"/>
          <w:kern w:val="2"/>
        </w:rPr>
      </w:pPr>
      <w:r w:rsidRPr="00980EFA">
        <w:rPr>
          <w:rFonts w:asciiTheme="minorHAnsi" w:hAnsiTheme="minorHAnsi" w:cstheme="minorHAnsi"/>
          <w:kern w:val="2"/>
        </w:rPr>
        <w:t>zmiany wynagrodzenia należnego Wykonawcy z powodu okoliczności innych niż zmiana zakresu świadczenia Wykonawcy;</w:t>
      </w:r>
    </w:p>
    <w:p w14:paraId="6832E009" w14:textId="1BD5BB4A" w:rsidR="004C2E8F" w:rsidRPr="0041196C" w:rsidRDefault="004C2E8F" w:rsidP="0041196C">
      <w:pPr>
        <w:numPr>
          <w:ilvl w:val="1"/>
          <w:numId w:val="268"/>
        </w:numPr>
        <w:spacing w:before="120" w:after="120" w:line="276" w:lineRule="auto"/>
        <w:rPr>
          <w:rFonts w:asciiTheme="minorHAnsi" w:hAnsiTheme="minorHAnsi" w:cstheme="minorHAnsi"/>
          <w:kern w:val="2"/>
        </w:rPr>
      </w:pPr>
      <w:r w:rsidRPr="00980EFA">
        <w:rPr>
          <w:rFonts w:asciiTheme="minorHAnsi" w:hAnsiTheme="minorHAnsi" w:cstheme="minorHAnsi"/>
          <w:kern w:val="2"/>
        </w:rPr>
        <w:t>jeśli wystąpi konieczność rezygnacji z realizacji części lub całości zamówienia podyktowana zaistnieniem siły wyższej;</w:t>
      </w:r>
    </w:p>
    <w:p w14:paraId="02C9A0E6" w14:textId="77777777" w:rsidR="004C2E8F" w:rsidRPr="00980EFA" w:rsidRDefault="004C2E8F" w:rsidP="00980EFA">
      <w:pPr>
        <w:numPr>
          <w:ilvl w:val="1"/>
          <w:numId w:val="268"/>
        </w:numPr>
        <w:spacing w:before="120" w:after="120" w:line="276" w:lineRule="auto"/>
        <w:rPr>
          <w:rFonts w:asciiTheme="minorHAnsi" w:hAnsiTheme="minorHAnsi" w:cstheme="minorHAnsi"/>
          <w:kern w:val="2"/>
        </w:rPr>
      </w:pPr>
      <w:r w:rsidRPr="00980EFA">
        <w:rPr>
          <w:rFonts w:asciiTheme="minorHAnsi" w:hAnsiTheme="minorHAnsi" w:cstheme="minorHAnsi"/>
          <w:kern w:val="2"/>
        </w:rPr>
        <w:t xml:space="preserve"> na skutek zaistnienia obiektywnych przeszkód, które uniemożliwią realizację zamówienia lub osiągnięcie jego celów według pierwotnie przyjętego terminu realizacji </w:t>
      </w:r>
      <w:r w:rsidRPr="00980EFA">
        <w:rPr>
          <w:rFonts w:asciiTheme="minorHAnsi" w:hAnsiTheme="minorHAnsi" w:cstheme="minorHAnsi"/>
          <w:kern w:val="2"/>
        </w:rPr>
        <w:lastRenderedPageBreak/>
        <w:t>zamówienia, a w szczególności, gdy wystąpi konieczność przesunięcia terminu zakończenia realizacji niniejszej Umowy, jednak nie dłużej niż o 30 dni, z zastrzeżeniem, iż zmiana ta nie spowoduje przekroczenia wynagrodzenia, o którym mowa w Paragrafie 3 ust. 1 Umowy;</w:t>
      </w:r>
    </w:p>
    <w:p w14:paraId="0C2E530D" w14:textId="77777777" w:rsidR="004C2E8F" w:rsidRPr="00980EFA" w:rsidRDefault="004C2E8F" w:rsidP="00980EFA">
      <w:pPr>
        <w:numPr>
          <w:ilvl w:val="1"/>
          <w:numId w:val="268"/>
        </w:numPr>
        <w:spacing w:before="120" w:after="120" w:line="276" w:lineRule="auto"/>
        <w:rPr>
          <w:rFonts w:asciiTheme="minorHAnsi" w:hAnsiTheme="minorHAnsi" w:cstheme="minorHAnsi"/>
        </w:rPr>
      </w:pPr>
      <w:r w:rsidRPr="00980EFA">
        <w:rPr>
          <w:rFonts w:asciiTheme="minorHAnsi" w:hAnsiTheme="minorHAnsi" w:cstheme="minorHAnsi"/>
          <w:kern w:val="2"/>
        </w:rPr>
        <w:t>zmiana modelu oferowanego Sprzętu z zastrzeżeniem, iż zmiana ta wystąpi wyłącznie w przypadku, gdy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w:t>
      </w:r>
    </w:p>
    <w:p w14:paraId="6834D5BE" w14:textId="77777777" w:rsidR="004C2E8F" w:rsidRPr="00980EFA" w:rsidRDefault="004C2E8F" w:rsidP="00980EFA">
      <w:pPr>
        <w:numPr>
          <w:ilvl w:val="0"/>
          <w:numId w:val="268"/>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Warunkiem dokonania zmian, o których mowa w ust 2 jest zgoda Stron i złożenie wniosku przez Stronę inicjującą zmianę. Wniosek powinien zawierać:</w:t>
      </w:r>
    </w:p>
    <w:p w14:paraId="4DF8B773" w14:textId="77777777" w:rsidR="004C2E8F" w:rsidRPr="00980EFA" w:rsidRDefault="004C2E8F" w:rsidP="00980EFA">
      <w:pPr>
        <w:numPr>
          <w:ilvl w:val="1"/>
          <w:numId w:val="353"/>
        </w:numPr>
        <w:spacing w:before="120" w:after="120" w:line="276" w:lineRule="auto"/>
        <w:ind w:left="851"/>
        <w:rPr>
          <w:rFonts w:asciiTheme="minorHAnsi" w:hAnsiTheme="minorHAnsi" w:cstheme="minorHAnsi"/>
        </w:rPr>
      </w:pPr>
      <w:r w:rsidRPr="00980EFA">
        <w:rPr>
          <w:rFonts w:asciiTheme="minorHAnsi" w:hAnsiTheme="minorHAnsi" w:cstheme="minorHAnsi"/>
        </w:rPr>
        <w:t>opis propozycji zmiany,</w:t>
      </w:r>
    </w:p>
    <w:p w14:paraId="59A294BC" w14:textId="77777777" w:rsidR="004C2E8F" w:rsidRPr="00980EFA" w:rsidRDefault="004C2E8F" w:rsidP="00980EFA">
      <w:pPr>
        <w:numPr>
          <w:ilvl w:val="1"/>
          <w:numId w:val="353"/>
        </w:numPr>
        <w:spacing w:before="120" w:after="120" w:line="276" w:lineRule="auto"/>
        <w:ind w:left="851"/>
        <w:rPr>
          <w:rFonts w:asciiTheme="minorHAnsi" w:hAnsiTheme="minorHAnsi" w:cstheme="minorHAnsi"/>
        </w:rPr>
      </w:pPr>
      <w:r w:rsidRPr="00980EFA">
        <w:rPr>
          <w:rFonts w:asciiTheme="minorHAnsi" w:hAnsiTheme="minorHAnsi" w:cstheme="minorHAnsi"/>
        </w:rPr>
        <w:t>uzasadnienie zmiany,</w:t>
      </w:r>
    </w:p>
    <w:p w14:paraId="4D30E7F5" w14:textId="77777777" w:rsidR="004C2E8F" w:rsidRPr="00980EFA" w:rsidRDefault="004C2E8F" w:rsidP="00980EFA">
      <w:pPr>
        <w:numPr>
          <w:ilvl w:val="1"/>
          <w:numId w:val="353"/>
        </w:numPr>
        <w:spacing w:before="120" w:after="120" w:line="276" w:lineRule="auto"/>
        <w:ind w:left="851"/>
        <w:rPr>
          <w:rFonts w:asciiTheme="minorHAnsi" w:hAnsiTheme="minorHAnsi" w:cstheme="minorHAnsi"/>
        </w:rPr>
      </w:pPr>
      <w:r w:rsidRPr="00980EFA">
        <w:rPr>
          <w:rFonts w:asciiTheme="minorHAnsi" w:hAnsiTheme="minorHAnsi" w:cstheme="minorHAnsi"/>
        </w:rPr>
        <w:t>opis wpływu zmiany na termin wykonania Umowy.</w:t>
      </w:r>
    </w:p>
    <w:p w14:paraId="683F7EEA" w14:textId="77777777" w:rsidR="004C2E8F" w:rsidRPr="00980EFA" w:rsidRDefault="004C2E8F" w:rsidP="00980EFA">
      <w:pPr>
        <w:numPr>
          <w:ilvl w:val="0"/>
          <w:numId w:val="268"/>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Dokonanie zmian, o których mowa w ust. 2 wymaga podpisania aneksu do Umowy.</w:t>
      </w:r>
    </w:p>
    <w:p w14:paraId="66F4B9D6" w14:textId="77777777" w:rsidR="004C2E8F" w:rsidRPr="00980EFA" w:rsidRDefault="004C2E8F" w:rsidP="00980EFA">
      <w:pPr>
        <w:numPr>
          <w:ilvl w:val="0"/>
          <w:numId w:val="268"/>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Wszelkie zmiany treści Umowy wymagają formy pisemnej pod rygorem nieważności, z zastrzeżeniem paragrafu 12 ust. 4 i 5.</w:t>
      </w:r>
    </w:p>
    <w:p w14:paraId="558A36FC" w14:textId="77777777" w:rsidR="004C2E8F" w:rsidRPr="00980EFA" w:rsidRDefault="004C2E8F" w:rsidP="00980EFA">
      <w:pPr>
        <w:numPr>
          <w:ilvl w:val="0"/>
          <w:numId w:val="268"/>
        </w:numPr>
        <w:tabs>
          <w:tab w:val="left" w:pos="426"/>
        </w:tabs>
        <w:spacing w:before="120" w:after="120" w:line="276" w:lineRule="auto"/>
        <w:rPr>
          <w:rFonts w:asciiTheme="minorHAnsi" w:hAnsiTheme="minorHAnsi" w:cstheme="minorHAnsi"/>
        </w:rPr>
      </w:pPr>
      <w:r w:rsidRPr="00980EFA">
        <w:rPr>
          <w:rFonts w:asciiTheme="minorHAnsi" w:hAnsiTheme="minorHAnsi" w:cstheme="minorHAnsi"/>
        </w:rPr>
        <w:t>Zmiany Umowy nie stanowi w szczególności zmiana nazw lub określeń Stron, siedziby Stron, numerów rachunków bankowych Stron, jak również osób odpowiedzialnych za realizację przedmiotu Umowy ze strony Wykonawcy oraz Zamawiającego.</w:t>
      </w:r>
    </w:p>
    <w:p w14:paraId="7DBED02B"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11. Siła Wyższa</w:t>
      </w:r>
    </w:p>
    <w:p w14:paraId="1C44F324" w14:textId="77777777" w:rsidR="004C2E8F" w:rsidRPr="00980EFA" w:rsidRDefault="004C2E8F" w:rsidP="00980EFA">
      <w:pPr>
        <w:numPr>
          <w:ilvl w:val="0"/>
          <w:numId w:val="269"/>
        </w:numPr>
        <w:suppressAutoHyphens w:val="0"/>
        <w:spacing w:before="120" w:after="120"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1C3066C0" w14:textId="77777777" w:rsidR="004C2E8F" w:rsidRPr="00980EFA" w:rsidRDefault="004C2E8F" w:rsidP="00980EFA">
      <w:pPr>
        <w:numPr>
          <w:ilvl w:val="0"/>
          <w:numId w:val="269"/>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07E28FD9" w14:textId="77777777" w:rsidR="004C2E8F" w:rsidRPr="00980EFA" w:rsidRDefault="004C2E8F" w:rsidP="00980EFA">
      <w:pPr>
        <w:numPr>
          <w:ilvl w:val="0"/>
          <w:numId w:val="269"/>
        </w:numPr>
        <w:suppressAutoHyphens w:val="0"/>
        <w:spacing w:before="120" w:after="120" w:line="276" w:lineRule="auto"/>
        <w:ind w:left="426" w:hanging="426"/>
        <w:rPr>
          <w:rFonts w:asciiTheme="minorHAnsi" w:eastAsia="Calibri" w:hAnsiTheme="minorHAnsi" w:cstheme="minorHAnsi"/>
          <w:lang w:eastAsia="en-US"/>
        </w:rPr>
      </w:pPr>
      <w:r w:rsidRPr="00980EFA">
        <w:rPr>
          <w:rFonts w:asciiTheme="minorHAnsi" w:eastAsia="Calibri" w:hAnsiTheme="minorHAnsi" w:cstheme="minorHAnsi"/>
          <w:lang w:eastAsia="en-US"/>
        </w:rPr>
        <w:t>Strona powołująca się na Siłę Wyższą przekaże drugiej Stronie wraz z powiadomieniem o zaistnieniu Siły Wyższej informację o:</w:t>
      </w:r>
    </w:p>
    <w:p w14:paraId="19B51EDF" w14:textId="77777777" w:rsidR="004C2E8F" w:rsidRPr="00980EFA" w:rsidRDefault="004C2E8F" w:rsidP="00980EFA">
      <w:pPr>
        <w:numPr>
          <w:ilvl w:val="0"/>
          <w:numId w:val="270"/>
        </w:numPr>
        <w:suppressAutoHyphens w:val="0"/>
        <w:spacing w:before="120" w:after="120" w:line="276" w:lineRule="auto"/>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spodziewanych skutkach działania Siły Wyższej dla możliwości prawidłowego wykonywania Umowy,</w:t>
      </w:r>
    </w:p>
    <w:p w14:paraId="546E1CD7" w14:textId="77777777" w:rsidR="004C2E8F" w:rsidRPr="00980EFA" w:rsidRDefault="004C2E8F" w:rsidP="00980EFA">
      <w:pPr>
        <w:numPr>
          <w:ilvl w:val="0"/>
          <w:numId w:val="270"/>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czasie rozpoczęcia i spodziewanym czasie zakończenia Siły Wyższej,</w:t>
      </w:r>
    </w:p>
    <w:p w14:paraId="1F55370E" w14:textId="77777777" w:rsidR="004C2E8F" w:rsidRPr="00980EFA" w:rsidRDefault="004C2E8F" w:rsidP="00980EFA">
      <w:pPr>
        <w:numPr>
          <w:ilvl w:val="0"/>
          <w:numId w:val="270"/>
        </w:numPr>
        <w:suppressAutoHyphens w:val="0"/>
        <w:spacing w:before="120" w:after="120" w:line="276" w:lineRule="auto"/>
        <w:ind w:left="851" w:hanging="425"/>
        <w:rPr>
          <w:rFonts w:asciiTheme="minorHAnsi" w:eastAsia="Calibri" w:hAnsiTheme="minorHAnsi" w:cstheme="minorHAnsi"/>
          <w:lang w:eastAsia="en-US"/>
        </w:rPr>
      </w:pPr>
      <w:r w:rsidRPr="00980EFA">
        <w:rPr>
          <w:rFonts w:asciiTheme="minorHAnsi" w:eastAsia="Calibri" w:hAnsiTheme="minorHAnsi" w:cstheme="minorHAnsi"/>
          <w:lang w:eastAsia="en-US"/>
        </w:rPr>
        <w:t>proponowanych działaniach, które mogą zminimalizować wpływ Siły Wyższej na wykonywanie Umowy.</w:t>
      </w:r>
    </w:p>
    <w:p w14:paraId="232DCA7C" w14:textId="77777777" w:rsidR="004C2E8F" w:rsidRPr="00980EFA" w:rsidRDefault="004C2E8F" w:rsidP="00980EFA">
      <w:pPr>
        <w:numPr>
          <w:ilvl w:val="0"/>
          <w:numId w:val="2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2EBDCBF1" w14:textId="77777777" w:rsidR="004C2E8F" w:rsidRPr="00980EFA" w:rsidRDefault="004C2E8F" w:rsidP="00980EFA">
      <w:pPr>
        <w:numPr>
          <w:ilvl w:val="0"/>
          <w:numId w:val="2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 razie zaistnienia okoliczności Siły Wyższej terminy realizacji Umowy przedłużają się o okres jej trwania.</w:t>
      </w:r>
    </w:p>
    <w:p w14:paraId="4245AEAC" w14:textId="77777777" w:rsidR="004C2E8F" w:rsidRPr="00980EFA" w:rsidRDefault="004C2E8F" w:rsidP="00980EFA">
      <w:pPr>
        <w:numPr>
          <w:ilvl w:val="0"/>
          <w:numId w:val="2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Strony zobowiązują się do współpracy w celu zminimalizowania wpływu Siły Wyższej dla wykonywania Zamówienia.</w:t>
      </w:r>
    </w:p>
    <w:p w14:paraId="007FFAA8" w14:textId="77777777" w:rsidR="004C2E8F" w:rsidRPr="00980EFA" w:rsidRDefault="004C2E8F" w:rsidP="00980EFA">
      <w:pPr>
        <w:keepNext/>
        <w:spacing w:before="240" w:after="120" w:line="276" w:lineRule="auto"/>
        <w:outlineLvl w:val="2"/>
        <w:rPr>
          <w:rFonts w:asciiTheme="minorHAnsi" w:hAnsiTheme="minorHAnsi" w:cstheme="minorHAnsi"/>
          <w:b/>
          <w:szCs w:val="20"/>
          <w:lang w:eastAsia="pl-PL"/>
        </w:rPr>
      </w:pPr>
      <w:r w:rsidRPr="00980EFA">
        <w:rPr>
          <w:rFonts w:asciiTheme="minorHAnsi" w:hAnsiTheme="minorHAnsi" w:cstheme="minorHAnsi"/>
          <w:b/>
          <w:szCs w:val="20"/>
          <w:lang w:eastAsia="pl-PL"/>
        </w:rPr>
        <w:t>[Szczególne zasady realizacji Umowy związane z pandemią COVID-19]</w:t>
      </w:r>
    </w:p>
    <w:p w14:paraId="48BFA6AB" w14:textId="77777777" w:rsidR="004C2E8F" w:rsidRPr="00980EFA" w:rsidRDefault="004C2E8F" w:rsidP="00980EFA">
      <w:pPr>
        <w:numPr>
          <w:ilvl w:val="0"/>
          <w:numId w:val="269"/>
        </w:num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Strony są świadome zawarcia oraz realizacji Umowy w warunkach COVID-19, w tym możliwości pojawienia się przeszkód faktycznych i prawnych wynikających ze stanu epidemicznego lub stanu zagrożenia epidemicznego związanego z COVID-19, w postaci:</w:t>
      </w:r>
    </w:p>
    <w:p w14:paraId="7B69CB54" w14:textId="77777777" w:rsidR="004C2E8F" w:rsidRPr="00980EFA" w:rsidRDefault="004C2E8F" w:rsidP="00980EFA">
      <w:pPr>
        <w:numPr>
          <w:ilvl w:val="1"/>
          <w:numId w:val="2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możliwości przemieszczania się, w tym zamknięcie granicy państw;</w:t>
      </w:r>
    </w:p>
    <w:p w14:paraId="24AA5FAF" w14:textId="77777777" w:rsidR="004C2E8F" w:rsidRPr="00980EFA" w:rsidRDefault="004C2E8F" w:rsidP="00980EFA">
      <w:pPr>
        <w:numPr>
          <w:ilvl w:val="1"/>
          <w:numId w:val="2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utrudnienia dostępności niektórych towarów lub usług;</w:t>
      </w:r>
    </w:p>
    <w:p w14:paraId="37259451" w14:textId="77777777" w:rsidR="004C2E8F" w:rsidRPr="00980EFA" w:rsidRDefault="004C2E8F" w:rsidP="00980EFA">
      <w:pPr>
        <w:numPr>
          <w:ilvl w:val="1"/>
          <w:numId w:val="2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dostępności personelu Wykonawcy lub personelu Zamawiającego związanego z chorobą COVID-19, w tym przymusową kwarantanną lub izolacją;</w:t>
      </w:r>
    </w:p>
    <w:p w14:paraId="37B7B5CD" w14:textId="77777777" w:rsidR="004C2E8F" w:rsidRPr="00980EFA" w:rsidRDefault="004C2E8F" w:rsidP="00980EFA">
      <w:pPr>
        <w:numPr>
          <w:ilvl w:val="1"/>
          <w:numId w:val="269"/>
        </w:numPr>
        <w:suppressAutoHyphens w:val="0"/>
        <w:spacing w:before="120" w:after="120" w:line="276" w:lineRule="auto"/>
        <w:ind w:left="851" w:hanging="425"/>
        <w:rPr>
          <w:rFonts w:asciiTheme="minorHAnsi" w:hAnsiTheme="minorHAnsi" w:cstheme="minorHAnsi"/>
          <w:lang w:eastAsia="pl-PL"/>
        </w:rPr>
      </w:pPr>
      <w:r w:rsidRPr="00980EFA">
        <w:rPr>
          <w:rFonts w:asciiTheme="minorHAnsi" w:hAnsiTheme="minorHAnsi" w:cstheme="minorHAnsi"/>
          <w:lang w:eastAsia="pl-PL"/>
        </w:rPr>
        <w:t>ograniczenia w dostępie do siedziby Zamawiającego.</w:t>
      </w:r>
    </w:p>
    <w:p w14:paraId="1DC6532A" w14:textId="77777777" w:rsidR="004C2E8F" w:rsidRPr="00980EFA" w:rsidRDefault="004C2E8F" w:rsidP="00980EFA">
      <w:pPr>
        <w:numPr>
          <w:ilvl w:val="0"/>
          <w:numId w:val="2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Mając na uwadze okoliczności z ust. 7 powyżej, Strony zobowiązują się podjąć wszelkie działania niezbędne dla zachowania należytej i terminowej realizacji Umowy, bez względu na utrudnienia związane z COVID-19.</w:t>
      </w:r>
    </w:p>
    <w:p w14:paraId="5C7135FE" w14:textId="77777777" w:rsidR="004C2E8F" w:rsidRPr="00980EFA" w:rsidRDefault="004C2E8F" w:rsidP="00980EFA">
      <w:pPr>
        <w:numPr>
          <w:ilvl w:val="0"/>
          <w:numId w:val="269"/>
        </w:num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7E3132E7" w14:textId="77777777" w:rsidR="004C2E8F" w:rsidRPr="00980EFA" w:rsidRDefault="004C2E8F" w:rsidP="00980EFA">
      <w:pPr>
        <w:numPr>
          <w:ilvl w:val="0"/>
          <w:numId w:val="269"/>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t>Wykonawca w związku z COVID-19 zobowiązany jest planować i realizować swoje obowiązki wynikające z Umowy z uwzględnieniem potencjalnych ograniczeń lub utrudnień, o których mowa w ust. 8.</w:t>
      </w:r>
    </w:p>
    <w:p w14:paraId="407ABBC2" w14:textId="77777777" w:rsidR="004C2E8F" w:rsidRPr="00980EFA" w:rsidRDefault="004C2E8F" w:rsidP="00980EFA">
      <w:pPr>
        <w:numPr>
          <w:ilvl w:val="0"/>
          <w:numId w:val="269"/>
        </w:numPr>
        <w:suppressAutoHyphens w:val="0"/>
        <w:spacing w:before="120" w:after="120" w:line="276" w:lineRule="auto"/>
        <w:ind w:left="426" w:hanging="568"/>
        <w:rPr>
          <w:rFonts w:asciiTheme="minorHAnsi" w:hAnsiTheme="minorHAnsi" w:cstheme="minorHAnsi"/>
          <w:lang w:eastAsia="pl-PL"/>
        </w:rPr>
      </w:pPr>
      <w:r w:rsidRPr="00980EFA">
        <w:rPr>
          <w:rFonts w:asciiTheme="minorHAnsi" w:hAnsiTheme="minorHAnsi" w:cstheme="minorHAnsi"/>
          <w:lang w:eastAsia="pl-PL"/>
        </w:rPr>
        <w:lastRenderedPageBreak/>
        <w:t>Zasady określone w ust. 7 – 10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72BF0FFE"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 xml:space="preserve">Paragraf 12 Sposób porozumiewania </w:t>
      </w:r>
    </w:p>
    <w:p w14:paraId="26D57E88" w14:textId="77777777" w:rsidR="004C2E8F" w:rsidRPr="00980EFA" w:rsidRDefault="004C2E8F" w:rsidP="00980EFA">
      <w:pPr>
        <w:numPr>
          <w:ilvl w:val="0"/>
          <w:numId w:val="271"/>
        </w:numPr>
        <w:suppressAutoHyphens w:val="0"/>
        <w:spacing w:before="120" w:line="276" w:lineRule="auto"/>
        <w:rPr>
          <w:rFonts w:asciiTheme="minorHAnsi" w:hAnsiTheme="minorHAnsi" w:cstheme="minorHAnsi"/>
          <w:lang w:eastAsia="pl-PL"/>
        </w:rPr>
      </w:pPr>
      <w:r w:rsidRPr="00980EFA">
        <w:rPr>
          <w:rFonts w:asciiTheme="minorHAnsi" w:hAnsiTheme="minorHAnsi" w:cstheme="minorHAnsi"/>
          <w:lang w:eastAsia="pl-PL"/>
        </w:rPr>
        <w:t>Osobami upoważnionymi przez Zamawiającego do podpisywania zawiadomień, oświadczeń, zgłaszania awarii, raportów, protokołów odbioru oraz odbioru wszelkiej korespondencji związanej z realizacją Umowy, jak również do sprawowania nadzoru nad realizacją Umowy ze strony Zamawiającego są:</w:t>
      </w:r>
    </w:p>
    <w:p w14:paraId="6763F99A" w14:textId="77777777" w:rsidR="004C2E8F" w:rsidRPr="00980EFA" w:rsidRDefault="004C2E8F" w:rsidP="00980EFA">
      <w:pPr>
        <w:numPr>
          <w:ilvl w:val="0"/>
          <w:numId w:val="272"/>
        </w:numPr>
        <w:suppressAutoHyphens w:val="0"/>
        <w:spacing w:before="120" w:line="276" w:lineRule="auto"/>
        <w:ind w:left="709"/>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016B6CC1" w14:textId="77777777" w:rsidR="004C2E8F" w:rsidRPr="00980EFA" w:rsidRDefault="004C2E8F" w:rsidP="00980EFA">
      <w:pPr>
        <w:numPr>
          <w:ilvl w:val="0"/>
          <w:numId w:val="272"/>
        </w:numPr>
        <w:suppressAutoHyphens w:val="0"/>
        <w:spacing w:before="120" w:line="276" w:lineRule="auto"/>
        <w:ind w:left="709" w:hanging="284"/>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1137D97F" w14:textId="77777777" w:rsidR="004C2E8F" w:rsidRPr="00980EFA" w:rsidRDefault="004C2E8F" w:rsidP="00980EFA">
      <w:pPr>
        <w:numPr>
          <w:ilvl w:val="0"/>
          <w:numId w:val="272"/>
        </w:numPr>
        <w:suppressAutoHyphens w:val="0"/>
        <w:spacing w:before="120" w:line="276" w:lineRule="auto"/>
        <w:ind w:left="709" w:hanging="284"/>
        <w:rPr>
          <w:rFonts w:asciiTheme="minorHAnsi" w:hAnsiTheme="minorHAnsi" w:cstheme="minorHAnsi"/>
          <w:lang w:eastAsia="pl-PL"/>
        </w:rPr>
      </w:pPr>
      <w:r w:rsidRPr="00980EFA">
        <w:rPr>
          <w:rFonts w:asciiTheme="minorHAnsi" w:hAnsiTheme="minorHAnsi" w:cstheme="minorHAnsi"/>
          <w:lang w:eastAsia="pl-PL"/>
        </w:rPr>
        <w:t xml:space="preserve">Pan ……………….…………….., tel. ……………., e-mail: </w:t>
      </w:r>
      <w:r w:rsidRPr="00980EFA">
        <w:rPr>
          <w:rFonts w:asciiTheme="minorHAnsi" w:eastAsia="Calibri" w:hAnsiTheme="minorHAnsi" w:cstheme="minorHAnsi"/>
          <w:lang w:eastAsia="en-US"/>
        </w:rPr>
        <w:t>……………@pfron.org.pl (w godzinach 8:00 – 16:00, w dni powszednie),</w:t>
      </w:r>
    </w:p>
    <w:p w14:paraId="269F8527" w14:textId="77777777" w:rsidR="004C2E8F" w:rsidRPr="00980EFA" w:rsidRDefault="004C2E8F" w:rsidP="00980EFA">
      <w:pPr>
        <w:numPr>
          <w:ilvl w:val="0"/>
          <w:numId w:val="273"/>
        </w:numPr>
        <w:suppressAutoHyphens w:val="0"/>
        <w:spacing w:before="120" w:line="276" w:lineRule="auto"/>
        <w:rPr>
          <w:rFonts w:asciiTheme="minorHAnsi" w:hAnsiTheme="minorHAnsi" w:cstheme="minorHAnsi"/>
          <w:lang w:eastAsia="pl-PL"/>
        </w:rPr>
      </w:pPr>
      <w:r w:rsidRPr="00980EFA">
        <w:rPr>
          <w:rFonts w:asciiTheme="minorHAnsi" w:hAnsiTheme="minorHAnsi" w:cstheme="minorHAnsi"/>
          <w:lang w:eastAsia="pl-PL"/>
        </w:rPr>
        <w:t xml:space="preserve">Osobą/osobami upoważnioną/upoważnionymi przez Wykonawcę do reprezentowania go we wszelkich czynnościach związanych z realizacją niniejszej Umowy jest/są: </w:t>
      </w:r>
    </w:p>
    <w:p w14:paraId="50C3E7FF" w14:textId="77777777" w:rsidR="004C2E8F" w:rsidRPr="00980EFA" w:rsidRDefault="004C2E8F" w:rsidP="00980EFA">
      <w:pPr>
        <w:suppressAutoHyphens w:val="0"/>
        <w:spacing w:before="120" w:line="276" w:lineRule="auto"/>
        <w:ind w:left="426"/>
        <w:rPr>
          <w:rFonts w:asciiTheme="minorHAnsi" w:hAnsiTheme="minorHAnsi" w:cstheme="minorHAnsi"/>
          <w:lang w:eastAsia="pl-PL"/>
        </w:rPr>
      </w:pPr>
      <w:r w:rsidRPr="00980EFA">
        <w:rPr>
          <w:rFonts w:asciiTheme="minorHAnsi" w:hAnsiTheme="minorHAnsi" w:cstheme="minorHAnsi"/>
          <w:lang w:eastAsia="pl-PL"/>
        </w:rPr>
        <w:t>Pan/Pani …………………………….., tel. ………………….., e-mail: ………………..……………..……..</w:t>
      </w:r>
    </w:p>
    <w:p w14:paraId="06A7F406" w14:textId="77777777" w:rsidR="004C2E8F" w:rsidRPr="00980EFA" w:rsidRDefault="004C2E8F" w:rsidP="00980EFA">
      <w:pPr>
        <w:numPr>
          <w:ilvl w:val="0"/>
          <w:numId w:val="273"/>
        </w:numPr>
        <w:suppressAutoHyphens w:val="0"/>
        <w:spacing w:before="120" w:line="276" w:lineRule="auto"/>
        <w:ind w:left="425" w:hanging="425"/>
        <w:rPr>
          <w:rFonts w:asciiTheme="minorHAnsi" w:hAnsiTheme="minorHAnsi" w:cstheme="minorHAnsi"/>
          <w:lang w:eastAsia="pl-PL"/>
        </w:rPr>
      </w:pPr>
      <w:r w:rsidRPr="00980EFA">
        <w:rPr>
          <w:rFonts w:asciiTheme="minorHAnsi" w:hAnsiTheme="minorHAnsi" w:cstheme="minorHAnsi"/>
          <w:kern w:val="2"/>
          <w:lang w:eastAsia="pl-PL"/>
        </w:rPr>
        <w:t xml:space="preserve">Strony zobowiązują się do kierowania wszelkiej korespondencji wymagającej formy pisemnej na adresy Stron: </w:t>
      </w:r>
    </w:p>
    <w:p w14:paraId="744945D2" w14:textId="77777777" w:rsidR="004C2E8F" w:rsidRPr="00980EFA" w:rsidRDefault="004C2E8F" w:rsidP="00980EFA">
      <w:pPr>
        <w:numPr>
          <w:ilvl w:val="0"/>
          <w:numId w:val="182"/>
        </w:numPr>
        <w:suppressAutoHyphens w:val="0"/>
        <w:autoSpaceDE w:val="0"/>
        <w:autoSpaceDN w:val="0"/>
        <w:adjustRightInd w:val="0"/>
        <w:spacing w:before="120" w:line="276" w:lineRule="auto"/>
        <w:ind w:hanging="294"/>
        <w:rPr>
          <w:rFonts w:asciiTheme="minorHAnsi" w:hAnsiTheme="minorHAnsi" w:cstheme="minorHAnsi"/>
          <w:kern w:val="2"/>
          <w:lang w:eastAsia="pl-PL"/>
        </w:rPr>
      </w:pPr>
      <w:r w:rsidRPr="00980EFA">
        <w:rPr>
          <w:rFonts w:asciiTheme="minorHAnsi" w:hAnsiTheme="minorHAnsi" w:cstheme="minorHAnsi"/>
          <w:kern w:val="2"/>
          <w:lang w:eastAsia="pl-PL"/>
        </w:rPr>
        <w:t>dla Zamawiającego: al. Jana Pawła II 13, 00-828 Warszawa,</w:t>
      </w:r>
    </w:p>
    <w:p w14:paraId="3A08799B" w14:textId="77777777" w:rsidR="004C2E8F" w:rsidRPr="00980EFA" w:rsidRDefault="004C2E8F" w:rsidP="00980EFA">
      <w:pPr>
        <w:numPr>
          <w:ilvl w:val="0"/>
          <w:numId w:val="182"/>
        </w:numPr>
        <w:suppressAutoHyphens w:val="0"/>
        <w:autoSpaceDE w:val="0"/>
        <w:autoSpaceDN w:val="0"/>
        <w:adjustRightInd w:val="0"/>
        <w:spacing w:before="120" w:line="276" w:lineRule="auto"/>
        <w:ind w:hanging="294"/>
        <w:rPr>
          <w:rFonts w:asciiTheme="minorHAnsi" w:hAnsiTheme="minorHAnsi" w:cstheme="minorHAnsi"/>
          <w:kern w:val="2"/>
          <w:lang w:eastAsia="pl-PL"/>
        </w:rPr>
      </w:pPr>
      <w:r w:rsidRPr="00980EFA">
        <w:rPr>
          <w:rFonts w:asciiTheme="minorHAnsi" w:hAnsiTheme="minorHAnsi" w:cstheme="minorHAnsi"/>
          <w:kern w:val="2"/>
          <w:lang w:eastAsia="pl-PL"/>
        </w:rPr>
        <w:t>dla Wykonawcy: …………………………………………………...</w:t>
      </w:r>
    </w:p>
    <w:p w14:paraId="722E13EF" w14:textId="77777777" w:rsidR="004C2E8F" w:rsidRPr="00980EFA" w:rsidRDefault="004C2E8F" w:rsidP="00980EFA">
      <w:pPr>
        <w:numPr>
          <w:ilvl w:val="0"/>
          <w:numId w:val="273"/>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bCs/>
          <w:lang w:eastAsia="pl-PL"/>
        </w:rPr>
        <w:t>W trakcie realizacji Umowy, Strony dopuszczają możliwość zmiany osób wskazanych w ust. 1 i ust. 2 za uprzednim pisemnym powiadomieniem Strony. Powiadomienie o powyższych zmianach nie stanowi zmiany Umowy.</w:t>
      </w:r>
    </w:p>
    <w:p w14:paraId="6CBFB5DA" w14:textId="77777777" w:rsidR="004C2E8F" w:rsidRPr="00980EFA" w:rsidRDefault="004C2E8F" w:rsidP="00980EFA">
      <w:pPr>
        <w:numPr>
          <w:ilvl w:val="0"/>
          <w:numId w:val="273"/>
        </w:numPr>
        <w:suppressAutoHyphens w:val="0"/>
        <w:autoSpaceDE w:val="0"/>
        <w:autoSpaceDN w:val="0"/>
        <w:adjustRightInd w:val="0"/>
        <w:spacing w:before="120" w:line="276" w:lineRule="auto"/>
        <w:ind w:left="425" w:hanging="425"/>
        <w:rPr>
          <w:rFonts w:asciiTheme="minorHAnsi" w:hAnsiTheme="minorHAnsi" w:cstheme="minorHAnsi"/>
          <w:kern w:val="2"/>
          <w:lang w:eastAsia="pl-PL"/>
        </w:rPr>
      </w:pPr>
      <w:r w:rsidRPr="00980EFA">
        <w:rPr>
          <w:rFonts w:asciiTheme="minorHAnsi" w:hAnsiTheme="minorHAnsi" w:cstheme="minorHAnsi"/>
          <w:kern w:val="2"/>
          <w:lang w:eastAsia="pl-PL"/>
        </w:rPr>
        <w:t>W przypadku zmiany adresu, o którym mowa w ust 3, Strony zobowiązują się do niezwłocznego, pisemnego powiadomienia drugiej Strony. W przypadku braku powiadomienia o zmianie adresu, wysłanie korespondencji na adres dotychczasowy, wywołuje skutki prawne w postaci doręczenia.</w:t>
      </w:r>
    </w:p>
    <w:p w14:paraId="357DF65C"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13 Informacja dotycząca przetwarzania danych osobowych</w:t>
      </w:r>
    </w:p>
    <w:p w14:paraId="3C60E982" w14:textId="77777777" w:rsidR="004C2E8F" w:rsidRPr="00980EFA" w:rsidRDefault="004C2E8F" w:rsidP="00980EFA">
      <w:pPr>
        <w:numPr>
          <w:ilvl w:val="0"/>
          <w:numId w:val="274"/>
        </w:numPr>
        <w:suppressAutoHyphens w:val="0"/>
        <w:spacing w:before="120" w:line="276" w:lineRule="auto"/>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Działając na podstawie art. 13 i 14 rozporządzenia Parlamentu Europejskiego i Rady (UE) 2016/679 z dnia 27 kwietnia 2016 r. w sprawie ochrony osób fizycznych w związku z </w:t>
      </w:r>
      <w:r w:rsidRPr="00980EFA">
        <w:rPr>
          <w:rFonts w:asciiTheme="minorHAnsi" w:hAnsiTheme="minorHAnsi" w:cstheme="minorHAnsi"/>
          <w:szCs w:val="22"/>
          <w:lang w:eastAsia="en-US"/>
        </w:rPr>
        <w:lastRenderedPageBreak/>
        <w:t>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6CEB0201" w14:textId="77777777" w:rsidR="004C2E8F" w:rsidRPr="00980EFA" w:rsidRDefault="004C2E8F" w:rsidP="00980EFA">
      <w:pPr>
        <w:numPr>
          <w:ilvl w:val="0"/>
          <w:numId w:val="274"/>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27" w:history="1">
        <w:r w:rsidRPr="00980EFA">
          <w:rPr>
            <w:rFonts w:asciiTheme="minorHAnsi" w:hAnsiTheme="minorHAnsi" w:cstheme="minorHAnsi"/>
            <w:color w:val="0000FF"/>
            <w:szCs w:val="22"/>
            <w:u w:val="single"/>
            <w:lang w:eastAsia="en-US"/>
          </w:rPr>
          <w:t>kancelaria@pfron.org.pl</w:t>
        </w:r>
      </w:hyperlink>
      <w:r w:rsidRPr="00980EFA">
        <w:rPr>
          <w:rFonts w:asciiTheme="minorHAnsi" w:hAnsiTheme="minorHAnsi" w:cstheme="minorHAnsi"/>
          <w:szCs w:val="22"/>
          <w:lang w:eastAsia="en-US"/>
        </w:rPr>
        <w:t>, telefonicznie pod numerem +48 22 50 55 500 lub pisemnie na adres siedziby administratora.</w:t>
      </w:r>
    </w:p>
    <w:p w14:paraId="0EB8E224" w14:textId="77777777" w:rsidR="004C2E8F" w:rsidRPr="00980EFA" w:rsidRDefault="004C2E8F" w:rsidP="00980EFA">
      <w:pPr>
        <w:numPr>
          <w:ilvl w:val="0"/>
          <w:numId w:val="274"/>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wyznaczył inspektora ochrony danych, z którym można skontaktować się poprzez e-mail: </w:t>
      </w:r>
      <w:hyperlink r:id="rId28" w:history="1">
        <w:r w:rsidRPr="00980EFA">
          <w:rPr>
            <w:rFonts w:asciiTheme="minorHAnsi" w:hAnsiTheme="minorHAnsi" w:cstheme="minorHAnsi"/>
            <w:color w:val="0000FF"/>
            <w:szCs w:val="22"/>
            <w:u w:val="single"/>
            <w:lang w:eastAsia="en-US"/>
          </w:rPr>
          <w:t>iod@pfron.org.pl</w:t>
        </w:r>
      </w:hyperlink>
      <w:r w:rsidRPr="00980EFA">
        <w:rPr>
          <w:rFonts w:asciiTheme="minorHAnsi" w:hAnsiTheme="minorHAnsi" w:cstheme="minorHAnsi"/>
          <w:szCs w:val="22"/>
          <w:lang w:eastAsia="en-US"/>
        </w:rPr>
        <w:t xml:space="preserve"> we wszystkich sprawach dotyczących przetwarzania danych osobowych oraz korzystania z praw związanych z przetwarzaniem.</w:t>
      </w:r>
    </w:p>
    <w:p w14:paraId="65C849A1" w14:textId="77777777" w:rsidR="004C2E8F" w:rsidRPr="00D123DF" w:rsidRDefault="004C2E8F" w:rsidP="00980EFA">
      <w:pPr>
        <w:numPr>
          <w:ilvl w:val="0"/>
          <w:numId w:val="274"/>
        </w:numPr>
        <w:suppressAutoHyphens w:val="0"/>
        <w:spacing w:before="120" w:line="276" w:lineRule="auto"/>
        <w:ind w:left="284" w:hanging="284"/>
        <w:contextualSpacing/>
        <w:rPr>
          <w:rFonts w:asciiTheme="minorHAnsi" w:hAnsiTheme="minorHAnsi" w:cstheme="minorHAnsi"/>
          <w:spacing w:val="-2"/>
          <w:szCs w:val="22"/>
          <w:lang w:eastAsia="en-US"/>
        </w:rPr>
      </w:pPr>
      <w:r w:rsidRPr="00D123DF">
        <w:rPr>
          <w:rFonts w:asciiTheme="minorHAnsi" w:hAnsiTheme="minorHAnsi" w:cstheme="minorHAnsi"/>
          <w:iCs/>
          <w:spacing w:val="-2"/>
          <w:szCs w:val="22"/>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4FBD9B6D" w14:textId="77777777" w:rsidR="004C2E8F" w:rsidRPr="00980EFA" w:rsidRDefault="004C2E8F" w:rsidP="00980EFA">
      <w:pPr>
        <w:numPr>
          <w:ilvl w:val="0"/>
          <w:numId w:val="274"/>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38007AB1" w14:textId="77777777" w:rsidR="004C2E8F" w:rsidRPr="00980EFA" w:rsidRDefault="004C2E8F" w:rsidP="00980EFA">
      <w:pPr>
        <w:numPr>
          <w:ilvl w:val="0"/>
          <w:numId w:val="274"/>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 xml:space="preserve">Administrator może pozyskiwać dane osobowe przedstawicieli Wykonawcy za jego pośrednictwem. </w:t>
      </w:r>
    </w:p>
    <w:p w14:paraId="056FA6D4" w14:textId="77777777" w:rsidR="004C2E8F" w:rsidRPr="00980EFA" w:rsidRDefault="004C2E8F" w:rsidP="00980EFA">
      <w:pPr>
        <w:numPr>
          <w:ilvl w:val="0"/>
          <w:numId w:val="274"/>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Zakres danych dotyczących przedstawicieli Wykonawcy obejmuje dane osobowe przedstawione przez Wykonawcę, w szczególności imię, nazwisko, stanowisko, adres poczty elektronicznej lub numer telefonu.</w:t>
      </w:r>
    </w:p>
    <w:p w14:paraId="275FD448" w14:textId="77777777" w:rsidR="004C2E8F" w:rsidRPr="00980EFA" w:rsidRDefault="004C2E8F" w:rsidP="00980EFA">
      <w:pPr>
        <w:numPr>
          <w:ilvl w:val="0"/>
          <w:numId w:val="274"/>
        </w:numPr>
        <w:suppressAutoHyphens w:val="0"/>
        <w:spacing w:before="120" w:line="276" w:lineRule="auto"/>
        <w:ind w:left="284" w:hanging="284"/>
        <w:contextualSpacing/>
        <w:rPr>
          <w:rFonts w:asciiTheme="minorHAnsi" w:hAnsiTheme="minorHAnsi" w:cstheme="minorHAnsi"/>
          <w:szCs w:val="22"/>
          <w:lang w:eastAsia="en-US"/>
        </w:rPr>
      </w:pPr>
      <w:r w:rsidRPr="00980EFA">
        <w:rPr>
          <w:rFonts w:asciiTheme="minorHAnsi" w:hAnsiTheme="minorHAnsi" w:cstheme="minorHAnsi"/>
          <w:szCs w:val="22"/>
          <w:lang w:eastAsia="en-US"/>
        </w:rPr>
        <w:t>Dane osobowe będą przetwarzane przez okres niezbędny do realizacji celu przetwarzania, zgodnie z zasadami archiwizacji dokumentacji obowiązującymi u administratora.</w:t>
      </w:r>
    </w:p>
    <w:p w14:paraId="225F89A7" w14:textId="77777777" w:rsidR="004C2E8F" w:rsidRPr="00D123DF" w:rsidRDefault="004C2E8F" w:rsidP="00980EFA">
      <w:pPr>
        <w:numPr>
          <w:ilvl w:val="0"/>
          <w:numId w:val="274"/>
        </w:numPr>
        <w:suppressAutoHyphens w:val="0"/>
        <w:spacing w:before="120" w:line="276" w:lineRule="auto"/>
        <w:ind w:left="284" w:hanging="284"/>
        <w:contextualSpacing/>
        <w:rPr>
          <w:rFonts w:asciiTheme="minorHAnsi" w:hAnsiTheme="minorHAnsi" w:cstheme="minorHAnsi"/>
          <w:spacing w:val="-2"/>
          <w:szCs w:val="22"/>
          <w:lang w:eastAsia="en-US"/>
        </w:rPr>
      </w:pPr>
      <w:r w:rsidRPr="00D123DF">
        <w:rPr>
          <w:rFonts w:asciiTheme="minorHAnsi" w:hAnsiTheme="minorHAnsi" w:cstheme="minorHAnsi"/>
          <w:spacing w:val="-2"/>
          <w:szCs w:val="22"/>
          <w:lang w:eastAsia="en-US"/>
        </w:rPr>
        <w:t xml:space="preserve">Dostęp do danych osobowych mogą mieć podmioty świadczące na rzecz administratora usługi doradcze, z zakresu pomocy prawnej, pocztowe, dostawy lub utrzymania systemów informatycznych. </w:t>
      </w:r>
      <w:r w:rsidRPr="00D123DF">
        <w:rPr>
          <w:rFonts w:asciiTheme="minorHAnsi" w:hAnsiTheme="minorHAnsi" w:cstheme="minorHAnsi"/>
          <w:iCs/>
          <w:spacing w:val="-2"/>
          <w:szCs w:val="22"/>
          <w:lang w:eastAsia="en-US"/>
        </w:rPr>
        <w:t>Dane osobowe mogą być udostępniane przez administratora podmiotom uprawnionym do ich otrzymania na mocy obowiązujących przepisów, np. organom publicznym.</w:t>
      </w:r>
    </w:p>
    <w:p w14:paraId="463087AF" w14:textId="77777777" w:rsidR="004C2E8F" w:rsidRPr="00980EFA" w:rsidRDefault="004C2E8F" w:rsidP="00D123DF">
      <w:pPr>
        <w:numPr>
          <w:ilvl w:val="0"/>
          <w:numId w:val="274"/>
        </w:numPr>
        <w:suppressAutoHyphens w:val="0"/>
        <w:spacing w:before="120" w:line="276" w:lineRule="auto"/>
        <w:ind w:left="284"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w:t>
      </w:r>
    </w:p>
    <w:p w14:paraId="4ED2315F" w14:textId="77777777" w:rsidR="004C2E8F" w:rsidRPr="00980EFA" w:rsidRDefault="004C2E8F" w:rsidP="00D123DF">
      <w:pPr>
        <w:numPr>
          <w:ilvl w:val="0"/>
          <w:numId w:val="275"/>
        </w:numPr>
        <w:suppressAutoHyphens w:val="0"/>
        <w:spacing w:before="120" w:line="276" w:lineRule="auto"/>
        <w:ind w:left="709" w:hanging="421"/>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15 RODO – prawo dostępu do danych osobowych i uzyskania ich kopii;</w:t>
      </w:r>
    </w:p>
    <w:p w14:paraId="70BCD975" w14:textId="77777777" w:rsidR="004C2E8F" w:rsidRPr="00980EFA" w:rsidRDefault="004C2E8F" w:rsidP="00D123DF">
      <w:pPr>
        <w:numPr>
          <w:ilvl w:val="0"/>
          <w:numId w:val="275"/>
        </w:numPr>
        <w:suppressAutoHyphens w:val="0"/>
        <w:spacing w:before="120" w:line="276" w:lineRule="auto"/>
        <w:ind w:left="709" w:hanging="421"/>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16 RODO – prawo do sprostowania i uzupełnienia danych osobowych;</w:t>
      </w:r>
    </w:p>
    <w:p w14:paraId="17EF5671" w14:textId="77777777" w:rsidR="004C2E8F" w:rsidRPr="00980EFA" w:rsidRDefault="004C2E8F" w:rsidP="00D123DF">
      <w:pPr>
        <w:numPr>
          <w:ilvl w:val="0"/>
          <w:numId w:val="275"/>
        </w:numPr>
        <w:suppressAutoHyphens w:val="0"/>
        <w:spacing w:before="120" w:line="276" w:lineRule="auto"/>
        <w:ind w:left="709" w:hanging="421"/>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17 RODO – prawo do usunięcia danych osobowych, z zastrzeżeniem wyjątków przewidzianych w art. 17 ust. 3 lit. b, d oraz e RODO;</w:t>
      </w:r>
    </w:p>
    <w:p w14:paraId="53D3E71F" w14:textId="77777777" w:rsidR="004C2E8F" w:rsidRPr="00980EFA" w:rsidRDefault="004C2E8F" w:rsidP="00D123DF">
      <w:pPr>
        <w:numPr>
          <w:ilvl w:val="0"/>
          <w:numId w:val="275"/>
        </w:numPr>
        <w:suppressAutoHyphens w:val="0"/>
        <w:spacing w:before="120" w:line="276" w:lineRule="auto"/>
        <w:ind w:left="709" w:hanging="421"/>
        <w:contextualSpacing/>
        <w:rPr>
          <w:rFonts w:asciiTheme="minorHAnsi" w:hAnsiTheme="minorHAnsi" w:cstheme="minorHAnsi"/>
          <w:szCs w:val="22"/>
          <w:lang w:eastAsia="en-US"/>
        </w:rPr>
      </w:pPr>
      <w:r w:rsidRPr="00980EFA">
        <w:rPr>
          <w:rFonts w:asciiTheme="minorHAnsi" w:hAnsiTheme="minorHAnsi" w:cstheme="minorHAnsi"/>
          <w:szCs w:val="22"/>
          <w:lang w:eastAsia="en-US"/>
        </w:rPr>
        <w:lastRenderedPageBreak/>
        <w:t>na podstawie art. 18 RODO – prawo żądania od administratora ograniczenia przetwarzania danych;</w:t>
      </w:r>
    </w:p>
    <w:p w14:paraId="03566157" w14:textId="77777777" w:rsidR="004C2E8F" w:rsidRPr="00980EFA" w:rsidRDefault="004C2E8F" w:rsidP="00D123DF">
      <w:pPr>
        <w:numPr>
          <w:ilvl w:val="0"/>
          <w:numId w:val="275"/>
        </w:numPr>
        <w:suppressAutoHyphens w:val="0"/>
        <w:spacing w:before="120" w:line="276" w:lineRule="auto"/>
        <w:ind w:left="709" w:hanging="421"/>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20 RODO – prawo do przenoszenia danych osobowych przetwarzanych w sposób zautomatyzowany na podstawie art. 6 ust. 1 lit. b RODO;</w:t>
      </w:r>
    </w:p>
    <w:p w14:paraId="23E0E840" w14:textId="77777777" w:rsidR="004C2E8F" w:rsidRPr="00980EFA" w:rsidRDefault="004C2E8F" w:rsidP="00D123DF">
      <w:pPr>
        <w:numPr>
          <w:ilvl w:val="0"/>
          <w:numId w:val="275"/>
        </w:numPr>
        <w:suppressAutoHyphens w:val="0"/>
        <w:spacing w:before="120" w:line="276" w:lineRule="auto"/>
        <w:ind w:left="709" w:hanging="421"/>
        <w:contextualSpacing/>
        <w:rPr>
          <w:rFonts w:asciiTheme="minorHAnsi" w:hAnsiTheme="minorHAnsi" w:cstheme="minorHAnsi"/>
          <w:szCs w:val="22"/>
          <w:lang w:eastAsia="en-US"/>
        </w:rPr>
      </w:pPr>
      <w:r w:rsidRPr="00980EFA">
        <w:rPr>
          <w:rFonts w:asciiTheme="minorHAnsi" w:hAnsiTheme="minorHAnsi" w:cstheme="minorHAnsi"/>
          <w:szCs w:val="22"/>
          <w:lang w:eastAsia="en-US"/>
        </w:rPr>
        <w:t>na podstawie art. 21 RODO – prawo do wniesienia sprzeciwu wobec przetwarzania danych osobowych na podstawie art. 6 ust. 1 lit. f RODO.</w:t>
      </w:r>
    </w:p>
    <w:p w14:paraId="063AA816" w14:textId="77777777" w:rsidR="004C2E8F" w:rsidRPr="00980EFA" w:rsidRDefault="004C2E8F" w:rsidP="00980EFA">
      <w:pPr>
        <w:numPr>
          <w:ilvl w:val="0"/>
          <w:numId w:val="274"/>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134EF663" w14:textId="77777777" w:rsidR="004C2E8F" w:rsidRPr="00980EFA" w:rsidRDefault="004C2E8F" w:rsidP="00980EFA">
      <w:pPr>
        <w:numPr>
          <w:ilvl w:val="0"/>
          <w:numId w:val="274"/>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Podanie danych osobowych jest dobrowolne, ale konieczne dla zawarcia i realizacji Umowy.</w:t>
      </w:r>
    </w:p>
    <w:p w14:paraId="574EF5C0" w14:textId="77777777" w:rsidR="004C2E8F" w:rsidRPr="00980EFA" w:rsidRDefault="004C2E8F" w:rsidP="00980EFA">
      <w:pPr>
        <w:numPr>
          <w:ilvl w:val="0"/>
          <w:numId w:val="274"/>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Administrator nie będzie podejmował decyzji opartych na zautomatyzowanym przetwarzaniu danych osobowych.</w:t>
      </w:r>
    </w:p>
    <w:p w14:paraId="0B36B306" w14:textId="77777777" w:rsidR="004C2E8F" w:rsidRPr="00980EFA" w:rsidRDefault="004C2E8F" w:rsidP="00980EFA">
      <w:pPr>
        <w:numPr>
          <w:ilvl w:val="0"/>
          <w:numId w:val="274"/>
        </w:numPr>
        <w:suppressAutoHyphens w:val="0"/>
        <w:spacing w:before="120" w:line="276" w:lineRule="auto"/>
        <w:ind w:left="426" w:hanging="426"/>
        <w:contextualSpacing/>
        <w:rPr>
          <w:rFonts w:asciiTheme="minorHAnsi" w:hAnsiTheme="minorHAnsi" w:cstheme="minorHAnsi"/>
          <w:szCs w:val="22"/>
          <w:lang w:eastAsia="en-US"/>
        </w:rPr>
      </w:pPr>
      <w:r w:rsidRPr="00980EFA">
        <w:rPr>
          <w:rFonts w:asciiTheme="minorHAnsi" w:hAnsiTheme="minorHAnsi" w:cstheme="minorHAnsi"/>
          <w:szCs w:val="22"/>
          <w:lang w:eastAsia="en-US"/>
        </w:rPr>
        <w:t>Wykonawca zobowiązuje się do przekazania informacji określonych w ust. 1 – 13 osobom fizycznym, które uczestniczą w realizacji Umowy.</w:t>
      </w:r>
    </w:p>
    <w:p w14:paraId="339ADF89" w14:textId="77777777" w:rsidR="004C2E8F" w:rsidRPr="00980EFA" w:rsidRDefault="004C2E8F" w:rsidP="00980EFA">
      <w:pPr>
        <w:keepNext/>
        <w:spacing w:before="240" w:after="120" w:line="276" w:lineRule="auto"/>
        <w:outlineLvl w:val="2"/>
        <w:rPr>
          <w:rFonts w:asciiTheme="minorHAnsi" w:hAnsiTheme="minorHAnsi" w:cstheme="minorHAnsi"/>
          <w:b/>
          <w:lang w:eastAsia="pl-PL"/>
        </w:rPr>
      </w:pPr>
      <w:r w:rsidRPr="00980EFA">
        <w:rPr>
          <w:rFonts w:asciiTheme="minorHAnsi" w:hAnsiTheme="minorHAnsi" w:cstheme="minorHAnsi"/>
          <w:b/>
          <w:lang w:eastAsia="pl-PL"/>
        </w:rPr>
        <w:t>Paragraf 14 Postanowienia ogólne</w:t>
      </w:r>
    </w:p>
    <w:p w14:paraId="577E686E" w14:textId="77777777" w:rsidR="004C2E8F" w:rsidRPr="00980EFA" w:rsidRDefault="004C2E8F" w:rsidP="00980EFA">
      <w:pPr>
        <w:numPr>
          <w:ilvl w:val="0"/>
          <w:numId w:val="276"/>
        </w:numPr>
        <w:tabs>
          <w:tab w:val="left" w:pos="426"/>
          <w:tab w:val="left" w:pos="11469"/>
        </w:tabs>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Strony zgodnie ustanawiają bezwzględny zakaz przenoszenia wierzytelności i praw wynikających z niniejszej Umowy na rzecz osób trzecich bez pisemnej zgody drugiej Strony.</w:t>
      </w:r>
    </w:p>
    <w:p w14:paraId="27791FC0" w14:textId="77777777" w:rsidR="004C2E8F" w:rsidRPr="00980EFA" w:rsidRDefault="004C2E8F" w:rsidP="00980EFA">
      <w:pPr>
        <w:numPr>
          <w:ilvl w:val="0"/>
          <w:numId w:val="276"/>
        </w:numPr>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 sprawach nieuregulowanych niniejszą Umową, mają zastosowanie odpowiednie przepisy Kodeksu cywilnego, ustawy Prawo zamówień publicznych.</w:t>
      </w:r>
    </w:p>
    <w:p w14:paraId="6CC3CFC8" w14:textId="77777777" w:rsidR="004C2E8F" w:rsidRPr="00980EFA" w:rsidRDefault="004C2E8F" w:rsidP="00980EFA">
      <w:pPr>
        <w:numPr>
          <w:ilvl w:val="0"/>
          <w:numId w:val="276"/>
        </w:numPr>
        <w:tabs>
          <w:tab w:val="left" w:pos="426"/>
        </w:tabs>
        <w:spacing w:before="120" w:after="120" w:line="276" w:lineRule="auto"/>
        <w:rPr>
          <w:rFonts w:asciiTheme="minorHAnsi" w:hAnsiTheme="minorHAnsi" w:cstheme="minorHAnsi"/>
          <w:b/>
          <w:bCs/>
          <w:lang w:eastAsia="pl-PL"/>
        </w:rPr>
      </w:pPr>
      <w:r w:rsidRPr="00980EFA">
        <w:rPr>
          <w:rFonts w:asciiTheme="minorHAnsi" w:hAnsiTheme="minorHAnsi" w:cstheme="minorHAnsi"/>
          <w:bCs/>
          <w:lang w:eastAsia="pl-PL"/>
        </w:rPr>
        <w:t>Spory wynikłe z niniejszej Umowy, nie rozstrzygnięte polubownie, będzie rozstrzygał sąd właściwy dla siedziby Zamawiającego</w:t>
      </w:r>
      <w:r w:rsidRPr="00980EFA">
        <w:rPr>
          <w:rFonts w:asciiTheme="minorHAnsi" w:hAnsiTheme="minorHAnsi" w:cstheme="minorHAnsi"/>
          <w:lang w:eastAsia="pl-PL"/>
        </w:rPr>
        <w:t xml:space="preserve">. </w:t>
      </w:r>
    </w:p>
    <w:p w14:paraId="2F070CFD" w14:textId="77777777" w:rsidR="004C2E8F" w:rsidRPr="00980EFA" w:rsidRDefault="004C2E8F" w:rsidP="00980EFA">
      <w:pPr>
        <w:numPr>
          <w:ilvl w:val="0"/>
          <w:numId w:val="276"/>
        </w:numPr>
        <w:spacing w:line="276" w:lineRule="auto"/>
        <w:rPr>
          <w:rFonts w:asciiTheme="minorHAnsi" w:hAnsiTheme="minorHAnsi" w:cstheme="minorHAnsi"/>
          <w:lang w:eastAsia="pl-PL"/>
        </w:rPr>
      </w:pPr>
      <w:r w:rsidRPr="00980EFA">
        <w:rPr>
          <w:rFonts w:asciiTheme="minorHAnsi" w:hAnsiTheme="minorHAnsi" w:cstheme="minorHAnsi"/>
          <w:lang w:eastAsia="pl-PL"/>
        </w:rPr>
        <w:t>W przypadku gdy umowa zostanie podpisana elektronicznie, umowa jest zawarta z dniem gdy ostatnia z osób wymienionych w preambule umowy złoży swój podpis.</w:t>
      </w:r>
    </w:p>
    <w:p w14:paraId="599660CE" w14:textId="77777777" w:rsidR="004658D7" w:rsidRPr="00980EFA" w:rsidRDefault="004C2E8F" w:rsidP="00980EFA">
      <w:pPr>
        <w:numPr>
          <w:ilvl w:val="0"/>
          <w:numId w:val="276"/>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bCs/>
          <w:lang w:eastAsia="pl-PL"/>
        </w:rPr>
        <w:t xml:space="preserve">Umowa została sporządzona w dwóch jednobrzmiących egzemplarzach, jeden dla Wykonawcy i jeden dla Zamawiającego. </w:t>
      </w:r>
    </w:p>
    <w:p w14:paraId="3C8A1DF4" w14:textId="25521903" w:rsidR="004C2E8F" w:rsidRPr="00980EFA" w:rsidRDefault="004C2E8F" w:rsidP="00980EFA">
      <w:pPr>
        <w:numPr>
          <w:ilvl w:val="0"/>
          <w:numId w:val="276"/>
        </w:numPr>
        <w:suppressAutoHyphens w:val="0"/>
        <w:spacing w:before="120" w:after="120" w:line="276" w:lineRule="auto"/>
        <w:rPr>
          <w:rFonts w:asciiTheme="minorHAnsi" w:hAnsiTheme="minorHAnsi" w:cstheme="minorHAnsi"/>
          <w:u w:val="single"/>
          <w:lang w:eastAsia="pl-PL"/>
        </w:rPr>
      </w:pPr>
      <w:r w:rsidRPr="00980EFA">
        <w:rPr>
          <w:rFonts w:asciiTheme="minorHAnsi" w:hAnsiTheme="minorHAnsi" w:cstheme="minorHAnsi"/>
          <w:u w:val="single"/>
          <w:lang w:eastAsia="pl-PL"/>
        </w:rPr>
        <w:t xml:space="preserve">Wykaz załączników do Umowy </w:t>
      </w:r>
      <w:r w:rsidRPr="00980EFA">
        <w:rPr>
          <w:rFonts w:asciiTheme="minorHAnsi" w:hAnsiTheme="minorHAnsi" w:cstheme="minorHAnsi"/>
          <w:lang w:eastAsia="pl-PL"/>
        </w:rPr>
        <w:t>stanowiących integralną część Umowy</w:t>
      </w:r>
      <w:r w:rsidRPr="00980EFA">
        <w:rPr>
          <w:rFonts w:asciiTheme="minorHAnsi" w:hAnsiTheme="minorHAnsi" w:cstheme="minorHAnsi"/>
          <w:u w:val="single"/>
          <w:lang w:eastAsia="pl-PL"/>
        </w:rPr>
        <w:t>:</w:t>
      </w:r>
    </w:p>
    <w:p w14:paraId="19ABDD87" w14:textId="77777777" w:rsidR="004C2E8F" w:rsidRPr="00980EFA" w:rsidRDefault="004C2E8F" w:rsidP="00980EFA">
      <w:pPr>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 xml:space="preserve">Zał. nr 1 - </w:t>
      </w:r>
      <w:r w:rsidRPr="00980EFA">
        <w:rPr>
          <w:rFonts w:asciiTheme="minorHAnsi" w:hAnsiTheme="minorHAnsi" w:cstheme="minorHAnsi"/>
        </w:rPr>
        <w:t>Opis Przedmiotu Zamówienia/Specyfikacja techniczna</w:t>
      </w:r>
    </w:p>
    <w:p w14:paraId="715E4D3F"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2 - Oferta Wykonawcy</w:t>
      </w:r>
    </w:p>
    <w:p w14:paraId="49C6557C"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3 - Protokół odbioru ilościowego</w:t>
      </w:r>
    </w:p>
    <w:p w14:paraId="58CA4997"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4 - Protokół odbioru jakościowego</w:t>
      </w:r>
    </w:p>
    <w:p w14:paraId="63761400" w14:textId="77777777" w:rsidR="004C2E8F" w:rsidRPr="00980EFA" w:rsidRDefault="004C2E8F" w:rsidP="00980EFA">
      <w:pPr>
        <w:tabs>
          <w:tab w:val="center" w:pos="4536"/>
        </w:tabs>
        <w:suppressAutoHyphens w:val="0"/>
        <w:spacing w:before="120" w:after="120" w:line="276" w:lineRule="auto"/>
        <w:ind w:left="426"/>
        <w:rPr>
          <w:rFonts w:asciiTheme="minorHAnsi" w:hAnsiTheme="minorHAnsi" w:cstheme="minorHAnsi"/>
          <w:lang w:eastAsia="pl-PL"/>
        </w:rPr>
      </w:pPr>
      <w:r w:rsidRPr="00980EFA">
        <w:rPr>
          <w:rFonts w:asciiTheme="minorHAnsi" w:hAnsiTheme="minorHAnsi" w:cstheme="minorHAnsi"/>
          <w:lang w:eastAsia="pl-PL"/>
        </w:rPr>
        <w:t>Zał. nr 5 – Wykaz sprzętu ilościowo-cenowy (wypełnia Wykonawca)</w:t>
      </w:r>
    </w:p>
    <w:p w14:paraId="43EA1E4A" w14:textId="2C06487A" w:rsidR="004C2E8F" w:rsidRPr="00980EFA" w:rsidRDefault="004C2E8F" w:rsidP="00980EFA">
      <w:pPr>
        <w:suppressAutoHyphens w:val="0"/>
        <w:spacing w:line="276" w:lineRule="auto"/>
        <w:rPr>
          <w:rFonts w:asciiTheme="minorHAnsi" w:hAnsiTheme="minorHAnsi" w:cstheme="minorHAnsi"/>
          <w:lang w:eastAsia="pl-PL"/>
        </w:rPr>
      </w:pPr>
    </w:p>
    <w:p w14:paraId="08172D04" w14:textId="7C26AADF" w:rsidR="00ED339C" w:rsidRPr="00980EFA" w:rsidRDefault="00ED339C" w:rsidP="00980EFA">
      <w:pPr>
        <w:suppressAutoHyphens w:val="0"/>
        <w:spacing w:line="276" w:lineRule="auto"/>
        <w:rPr>
          <w:rFonts w:asciiTheme="minorHAnsi" w:hAnsiTheme="minorHAnsi" w:cstheme="minorHAnsi"/>
          <w:lang w:eastAsia="pl-PL"/>
        </w:rPr>
      </w:pPr>
    </w:p>
    <w:p w14:paraId="396716B5" w14:textId="77777777" w:rsidR="00ED339C" w:rsidRPr="00980EFA" w:rsidRDefault="00ED339C" w:rsidP="00980EFA">
      <w:pPr>
        <w:suppressAutoHyphens w:val="0"/>
        <w:spacing w:line="276" w:lineRule="auto"/>
        <w:rPr>
          <w:rFonts w:asciiTheme="minorHAnsi" w:hAnsiTheme="minorHAnsi" w:cstheme="minorHAnsi"/>
          <w:lang w:eastAsia="pl-PL"/>
        </w:rPr>
      </w:pPr>
    </w:p>
    <w:p w14:paraId="0798D201" w14:textId="77777777" w:rsidR="004C2E8F" w:rsidRPr="00980EFA" w:rsidRDefault="004C2E8F" w:rsidP="00980EFA">
      <w:pPr>
        <w:tabs>
          <w:tab w:val="left" w:pos="5812"/>
        </w:tabs>
        <w:suppressAutoHyphens w:val="0"/>
        <w:spacing w:line="276" w:lineRule="auto"/>
        <w:ind w:left="709"/>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510EAA04" w14:textId="5F89673E" w:rsidR="004C2E8F" w:rsidRPr="00980EFA" w:rsidRDefault="004C2E8F" w:rsidP="00980EFA">
      <w:pPr>
        <w:tabs>
          <w:tab w:val="left" w:pos="6379"/>
        </w:tabs>
        <w:autoSpaceDE w:val="0"/>
        <w:spacing w:line="276" w:lineRule="auto"/>
        <w:ind w:left="1134"/>
        <w:rPr>
          <w:rFonts w:asciiTheme="minorHAnsi" w:hAnsiTheme="minorHAnsi" w:cstheme="minorHAnsi"/>
          <w:sz w:val="22"/>
          <w:szCs w:val="22"/>
          <w:lang w:eastAsia="pl-PL"/>
        </w:rPr>
      </w:pPr>
      <w:r w:rsidRPr="00980EFA">
        <w:rPr>
          <w:rFonts w:asciiTheme="minorHAnsi" w:eastAsia="Arial" w:hAnsiTheme="minorHAnsi" w:cstheme="minorHAnsi"/>
          <w:b/>
          <w:color w:val="000000"/>
          <w:lang w:eastAsia="pl-PL"/>
        </w:rPr>
        <w:t>WYKONAWCA</w:t>
      </w:r>
      <w:r w:rsidRPr="00980EFA">
        <w:rPr>
          <w:rFonts w:asciiTheme="minorHAnsi" w:eastAsia="Arial" w:hAnsiTheme="minorHAnsi" w:cstheme="minorHAnsi"/>
          <w:b/>
          <w:color w:val="000000"/>
          <w:lang w:eastAsia="pl-PL"/>
        </w:rPr>
        <w:tab/>
        <w:t xml:space="preserve"> ZAMAWIAJĄCY</w:t>
      </w:r>
    </w:p>
    <w:p w14:paraId="3A9D3871" w14:textId="77777777" w:rsidR="004C2E8F" w:rsidRPr="00980EFA" w:rsidRDefault="004C2E8F" w:rsidP="00980EFA">
      <w:pPr>
        <w:suppressAutoHyphens w:val="0"/>
        <w:spacing w:line="276" w:lineRule="auto"/>
        <w:ind w:left="4536"/>
        <w:jc w:val="right"/>
        <w:rPr>
          <w:rFonts w:asciiTheme="minorHAnsi" w:hAnsiTheme="minorHAnsi" w:cstheme="minorHAnsi"/>
          <w:b/>
          <w:bCs/>
          <w:lang w:eastAsia="pl-PL"/>
        </w:rPr>
      </w:pPr>
      <w:r w:rsidRPr="00980EFA">
        <w:rPr>
          <w:rFonts w:asciiTheme="minorHAnsi" w:hAnsiTheme="minorHAnsi" w:cstheme="minorHAnsi"/>
          <w:sz w:val="22"/>
          <w:szCs w:val="22"/>
          <w:lang w:eastAsia="pl-PL"/>
        </w:rPr>
        <w:br w:type="page"/>
      </w:r>
      <w:r w:rsidRPr="00980EFA">
        <w:rPr>
          <w:rFonts w:asciiTheme="minorHAnsi" w:hAnsiTheme="minorHAnsi" w:cstheme="minorHAnsi"/>
          <w:b/>
          <w:bCs/>
          <w:lang w:eastAsia="pl-PL"/>
        </w:rPr>
        <w:lastRenderedPageBreak/>
        <w:t>Załącznik nr 3 do Umowy nr ........................</w:t>
      </w:r>
    </w:p>
    <w:p w14:paraId="3C8B0A7D" w14:textId="77777777" w:rsidR="004C2E8F" w:rsidRPr="00980EFA" w:rsidRDefault="004C2E8F"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3D1E232B" w14:textId="77777777" w:rsidR="004C2E8F" w:rsidRPr="00980EFA" w:rsidRDefault="004C2E8F" w:rsidP="00980EFA">
      <w:pPr>
        <w:suppressAutoHyphens w:val="0"/>
        <w:spacing w:before="120" w:after="120" w:line="276" w:lineRule="auto"/>
        <w:jc w:val="center"/>
        <w:rPr>
          <w:rFonts w:asciiTheme="minorHAnsi" w:hAnsiTheme="minorHAnsi" w:cstheme="minorHAnsi"/>
          <w:b/>
          <w:sz w:val="22"/>
          <w:szCs w:val="22"/>
          <w:lang w:eastAsia="pl-PL"/>
        </w:rPr>
      </w:pPr>
    </w:p>
    <w:p w14:paraId="48380695" w14:textId="77777777" w:rsidR="004C2E8F" w:rsidRPr="00980EFA" w:rsidRDefault="004C2E8F"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ILOŚCIOWEGO  </w:t>
      </w:r>
    </w:p>
    <w:p w14:paraId="2861536E" w14:textId="77777777" w:rsidR="004C2E8F" w:rsidRPr="00980EFA" w:rsidRDefault="004C2E8F" w:rsidP="00980EFA">
      <w:pPr>
        <w:suppressAutoHyphens w:val="0"/>
        <w:spacing w:line="276" w:lineRule="auto"/>
        <w:jc w:val="center"/>
        <w:rPr>
          <w:rFonts w:asciiTheme="minorHAnsi" w:hAnsiTheme="minorHAnsi" w:cstheme="minorHAnsi"/>
          <w:b/>
          <w:lang w:eastAsia="pl-PL"/>
        </w:rPr>
      </w:pPr>
    </w:p>
    <w:p w14:paraId="38CA5982"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45D8B30F"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255A1055"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0B31441B"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b/>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7C0E6E43"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50A8F1DB"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Przedmiotem odbioru ilościowego przeprowadzonego w ramach przedmiotowej Umowy jest:</w:t>
      </w:r>
    </w:p>
    <w:p w14:paraId="7C533F96"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laptopów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68"/>
        <w:gridCol w:w="4111"/>
      </w:tblGrid>
      <w:tr w:rsidR="004C2E8F" w:rsidRPr="00980EFA" w14:paraId="4493FB2D" w14:textId="77777777" w:rsidTr="004C2E8F">
        <w:tc>
          <w:tcPr>
            <w:tcW w:w="2547" w:type="dxa"/>
            <w:tcBorders>
              <w:top w:val="single" w:sz="4" w:space="0" w:color="auto"/>
              <w:left w:val="single" w:sz="4" w:space="0" w:color="auto"/>
              <w:bottom w:val="single" w:sz="4" w:space="0" w:color="auto"/>
              <w:right w:val="single" w:sz="4" w:space="0" w:color="auto"/>
            </w:tcBorders>
            <w:vAlign w:val="center"/>
            <w:hideMark/>
          </w:tcPr>
          <w:p w14:paraId="20BB6650"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50D89D"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892D8CD"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Gwarancja, instrukcja obsługi użytkowania</w:t>
            </w:r>
          </w:p>
        </w:tc>
      </w:tr>
      <w:tr w:rsidR="004C2E8F" w:rsidRPr="00980EFA" w14:paraId="646FD958"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7C17CADB"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37CE27C6"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7AD8A647"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r w:rsidR="004C2E8F" w:rsidRPr="00980EFA" w14:paraId="535A50E3"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31F1E002"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272B7ACE"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A12EEA7"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bl>
    <w:p w14:paraId="4ADDF499"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3FFD6D25" w14:textId="77777777" w:rsidR="004C2E8F" w:rsidRPr="00980EFA" w:rsidRDefault="004C2E8F"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Przedstawiciel Zamawiającego przeprowadził czynności kontrolne i potwierdza/nie potwierdza* kompletność dostarczonego sprzętu.</w:t>
      </w:r>
    </w:p>
    <w:p w14:paraId="7850FCEE" w14:textId="77777777" w:rsidR="004C2E8F" w:rsidRPr="00980EFA" w:rsidRDefault="004C2E8F" w:rsidP="00980EFA">
      <w:pPr>
        <w:tabs>
          <w:tab w:val="center" w:pos="4536"/>
        </w:tabs>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Uwagi: …………………………………………………………………………………………………………………………………………………………………………………………………………………………………………………………………………………………………………</w:t>
      </w:r>
    </w:p>
    <w:p w14:paraId="56042428" w14:textId="77777777" w:rsidR="004C2E8F" w:rsidRPr="00980EFA" w:rsidRDefault="004C2E8F" w:rsidP="00980EFA">
      <w:pPr>
        <w:suppressAutoHyphens w:val="0"/>
        <w:spacing w:before="120" w:after="120" w:line="276" w:lineRule="auto"/>
        <w:ind w:left="426" w:hanging="426"/>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Niepotrzebne skreślić</w:t>
      </w:r>
    </w:p>
    <w:p w14:paraId="77EBE95F"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Protokół sporządzono w dwóch jednobrzmiących egzemplarzach, po jednym dla każdej ze Stron.</w:t>
      </w:r>
    </w:p>
    <w:p w14:paraId="3064CF5C" w14:textId="77777777" w:rsidR="004C2E8F" w:rsidRPr="00980EFA" w:rsidRDefault="004C2E8F" w:rsidP="00980EFA">
      <w:pPr>
        <w:suppressAutoHyphens w:val="0"/>
        <w:spacing w:line="276" w:lineRule="auto"/>
        <w:rPr>
          <w:rFonts w:asciiTheme="minorHAnsi" w:hAnsiTheme="minorHAnsi" w:cstheme="minorHAnsi"/>
          <w:lang w:eastAsia="pl-PL"/>
        </w:rPr>
      </w:pPr>
    </w:p>
    <w:p w14:paraId="2673BAFD"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40D94916" w14:textId="77777777" w:rsidR="004C2E8F" w:rsidRPr="00980EFA" w:rsidRDefault="004C2E8F" w:rsidP="00980EFA">
      <w:pPr>
        <w:suppressAutoHyphens w:val="0"/>
        <w:spacing w:line="276" w:lineRule="auto"/>
        <w:rPr>
          <w:rFonts w:asciiTheme="minorHAnsi" w:hAnsiTheme="minorHAnsi" w:cstheme="minorHAnsi"/>
          <w:lang w:eastAsia="pl-PL"/>
        </w:rPr>
      </w:pPr>
    </w:p>
    <w:p w14:paraId="6AD5AE47" w14:textId="77777777" w:rsidR="004C2E8F" w:rsidRPr="00980EFA" w:rsidRDefault="004C2E8F" w:rsidP="00980EFA">
      <w:pPr>
        <w:suppressAutoHyphens w:val="0"/>
        <w:spacing w:line="276" w:lineRule="auto"/>
        <w:rPr>
          <w:rFonts w:asciiTheme="minorHAnsi" w:hAnsiTheme="minorHAnsi" w:cstheme="minorHAnsi"/>
          <w:lang w:eastAsia="pl-PL"/>
        </w:rPr>
      </w:pPr>
    </w:p>
    <w:p w14:paraId="228BB91B" w14:textId="77777777" w:rsidR="004C2E8F" w:rsidRPr="00980EFA" w:rsidRDefault="004C2E8F" w:rsidP="00980EFA">
      <w:pPr>
        <w:suppressAutoHyphens w:val="0"/>
        <w:spacing w:line="276" w:lineRule="auto"/>
        <w:rPr>
          <w:rFonts w:asciiTheme="minorHAnsi" w:hAnsiTheme="minorHAnsi" w:cstheme="minorHAnsi"/>
          <w:lang w:eastAsia="pl-PL"/>
        </w:rPr>
      </w:pPr>
    </w:p>
    <w:p w14:paraId="6548F615" w14:textId="77777777" w:rsidR="004C2E8F" w:rsidRPr="00980EFA" w:rsidRDefault="004C2E8F" w:rsidP="00980EFA">
      <w:pPr>
        <w:tabs>
          <w:tab w:val="left" w:pos="6237"/>
        </w:tabs>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t>...........................................</w:t>
      </w:r>
    </w:p>
    <w:p w14:paraId="3B156317" w14:textId="77777777" w:rsidR="004C2E8F" w:rsidRPr="00980EFA" w:rsidRDefault="004C2E8F" w:rsidP="00980EFA">
      <w:pPr>
        <w:tabs>
          <w:tab w:val="left" w:pos="6096"/>
        </w:tabs>
        <w:suppressAutoHyphens w:val="0"/>
        <w:spacing w:line="276" w:lineRule="auto"/>
        <w:jc w:val="center"/>
        <w:rPr>
          <w:rFonts w:asciiTheme="minorHAnsi" w:hAnsiTheme="minorHAnsi" w:cstheme="minorHAnsi"/>
          <w:b/>
          <w:sz w:val="22"/>
          <w:szCs w:val="22"/>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t>W imieniu Zamawiającego</w:t>
      </w:r>
      <w:r w:rsidRPr="00980EFA">
        <w:rPr>
          <w:rFonts w:asciiTheme="minorHAnsi" w:hAnsiTheme="minorHAnsi" w:cstheme="minorHAnsi"/>
          <w:b/>
          <w:sz w:val="22"/>
          <w:szCs w:val="22"/>
          <w:lang w:eastAsia="pl-PL"/>
        </w:rPr>
        <w:t xml:space="preserve"> </w:t>
      </w:r>
    </w:p>
    <w:p w14:paraId="3E872C91" w14:textId="77777777" w:rsidR="004C2E8F" w:rsidRPr="00980EFA" w:rsidRDefault="004C2E8F" w:rsidP="00980EFA">
      <w:pPr>
        <w:tabs>
          <w:tab w:val="left" w:pos="6096"/>
        </w:tabs>
        <w:suppressAutoHyphens w:val="0"/>
        <w:spacing w:line="276" w:lineRule="auto"/>
        <w:jc w:val="center"/>
        <w:rPr>
          <w:rFonts w:asciiTheme="minorHAnsi" w:hAnsiTheme="minorHAnsi" w:cstheme="minorHAnsi"/>
          <w:b/>
          <w:bCs/>
          <w:sz w:val="22"/>
          <w:szCs w:val="22"/>
          <w:lang w:eastAsia="pl-PL"/>
        </w:rPr>
      </w:pPr>
      <w:r w:rsidRPr="00980EFA">
        <w:rPr>
          <w:rFonts w:asciiTheme="minorHAnsi" w:hAnsiTheme="minorHAnsi" w:cstheme="minorHAnsi"/>
          <w:b/>
          <w:bCs/>
          <w:sz w:val="22"/>
          <w:szCs w:val="22"/>
          <w:lang w:eastAsia="pl-PL"/>
        </w:rPr>
        <w:br w:type="page"/>
      </w:r>
    </w:p>
    <w:p w14:paraId="62C58DE4" w14:textId="77777777" w:rsidR="004C2E8F" w:rsidRPr="00980EFA" w:rsidRDefault="004C2E8F" w:rsidP="00980EFA">
      <w:pPr>
        <w:suppressAutoHyphens w:val="0"/>
        <w:spacing w:line="276" w:lineRule="auto"/>
        <w:ind w:left="4956"/>
        <w:jc w:val="right"/>
        <w:rPr>
          <w:rFonts w:asciiTheme="minorHAnsi" w:hAnsiTheme="minorHAnsi" w:cstheme="minorHAnsi"/>
          <w:b/>
          <w:bCs/>
          <w:lang w:eastAsia="pl-PL"/>
        </w:rPr>
      </w:pPr>
      <w:r w:rsidRPr="00980EFA">
        <w:rPr>
          <w:rFonts w:asciiTheme="minorHAnsi" w:hAnsiTheme="minorHAnsi" w:cstheme="minorHAnsi"/>
          <w:b/>
          <w:bCs/>
          <w:lang w:eastAsia="pl-PL"/>
        </w:rPr>
        <w:lastRenderedPageBreak/>
        <w:t>Załącznik nr 4 do Umowy nr .......................</w:t>
      </w:r>
    </w:p>
    <w:p w14:paraId="4FE14E27" w14:textId="77777777" w:rsidR="004C2E8F" w:rsidRPr="00980EFA" w:rsidRDefault="004C2E8F" w:rsidP="00980EFA">
      <w:pPr>
        <w:suppressAutoHyphens w:val="0"/>
        <w:spacing w:line="276" w:lineRule="auto"/>
        <w:jc w:val="right"/>
        <w:rPr>
          <w:rFonts w:asciiTheme="minorHAnsi" w:hAnsiTheme="minorHAnsi" w:cstheme="minorHAnsi"/>
          <w:lang w:eastAsia="pl-PL"/>
        </w:rPr>
      </w:pPr>
      <w:r w:rsidRPr="00980EFA">
        <w:rPr>
          <w:rFonts w:asciiTheme="minorHAnsi" w:hAnsiTheme="minorHAnsi" w:cstheme="minorHAnsi"/>
          <w:lang w:eastAsia="pl-PL"/>
        </w:rPr>
        <w:t>Warszawa, dnia .........................</w:t>
      </w:r>
    </w:p>
    <w:p w14:paraId="117FFE58" w14:textId="77777777" w:rsidR="004C2E8F" w:rsidRPr="00980EFA" w:rsidRDefault="004C2E8F" w:rsidP="00980EFA">
      <w:pPr>
        <w:suppressAutoHyphens w:val="0"/>
        <w:spacing w:line="276" w:lineRule="auto"/>
        <w:jc w:val="right"/>
        <w:rPr>
          <w:rFonts w:asciiTheme="minorHAnsi" w:hAnsiTheme="minorHAnsi" w:cstheme="minorHAnsi"/>
          <w:lang w:eastAsia="pl-PL"/>
        </w:rPr>
      </w:pPr>
    </w:p>
    <w:p w14:paraId="764D3714" w14:textId="77777777" w:rsidR="004C2E8F" w:rsidRPr="00980EFA" w:rsidRDefault="004C2E8F" w:rsidP="00980EFA">
      <w:pPr>
        <w:suppressAutoHyphens w:val="0"/>
        <w:spacing w:before="120" w:after="120" w:line="276" w:lineRule="auto"/>
        <w:jc w:val="center"/>
        <w:rPr>
          <w:rFonts w:asciiTheme="minorHAnsi" w:hAnsiTheme="minorHAnsi" w:cstheme="minorHAnsi"/>
          <w:b/>
          <w:lang w:eastAsia="pl-PL"/>
        </w:rPr>
      </w:pPr>
      <w:r w:rsidRPr="00980EFA">
        <w:rPr>
          <w:rFonts w:asciiTheme="minorHAnsi" w:hAnsiTheme="minorHAnsi" w:cstheme="minorHAnsi"/>
          <w:b/>
          <w:lang w:eastAsia="pl-PL"/>
        </w:rPr>
        <w:t xml:space="preserve">PROTOKÓŁ ODBIORU JAKOŚCIOWEGO </w:t>
      </w:r>
    </w:p>
    <w:p w14:paraId="0B46F48D" w14:textId="77777777" w:rsidR="004C2E8F" w:rsidRPr="00980EFA" w:rsidRDefault="004C2E8F" w:rsidP="00980EFA">
      <w:pPr>
        <w:suppressAutoHyphens w:val="0"/>
        <w:spacing w:line="276" w:lineRule="auto"/>
        <w:rPr>
          <w:rFonts w:asciiTheme="minorHAnsi" w:hAnsiTheme="minorHAnsi" w:cstheme="minorHAnsi"/>
          <w:lang w:eastAsia="pl-PL"/>
        </w:rPr>
      </w:pPr>
    </w:p>
    <w:p w14:paraId="3C20897C"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Podpisany ................... w …………………….. przez Strony Umowy z dnia ................. nr ...................</w:t>
      </w:r>
    </w:p>
    <w:p w14:paraId="47471FBB"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b/>
          <w:lang w:eastAsia="pl-PL"/>
        </w:rPr>
        <w:t>Państwowy Fundusz Rehabilitacji Osób Niepełnosprawnych</w:t>
      </w:r>
      <w:r w:rsidRPr="00980EFA">
        <w:rPr>
          <w:rFonts w:asciiTheme="minorHAnsi" w:hAnsiTheme="minorHAnsi" w:cstheme="minorHAnsi"/>
          <w:lang w:eastAsia="pl-PL"/>
        </w:rPr>
        <w:t xml:space="preserve"> z siedzibą w Warszawie,</w:t>
      </w:r>
      <w:r w:rsidRPr="00980EFA">
        <w:rPr>
          <w:rFonts w:asciiTheme="minorHAnsi" w:hAnsiTheme="minorHAnsi" w:cstheme="minorHAnsi"/>
          <w:lang w:eastAsia="pl-PL"/>
        </w:rPr>
        <w:br/>
        <w:t>Al. Jana Pawła II 13 jako Zamawiający</w:t>
      </w:r>
    </w:p>
    <w:p w14:paraId="0E991FEE" w14:textId="77777777" w:rsidR="004C2E8F" w:rsidRPr="00980EFA" w:rsidRDefault="004C2E8F" w:rsidP="00980EFA">
      <w:pPr>
        <w:suppressAutoHyphens w:val="0"/>
        <w:spacing w:before="120" w:after="120" w:line="276" w:lineRule="auto"/>
        <w:jc w:val="both"/>
        <w:rPr>
          <w:rFonts w:asciiTheme="minorHAnsi" w:hAnsiTheme="minorHAnsi" w:cstheme="minorHAnsi"/>
          <w:lang w:eastAsia="pl-PL"/>
        </w:rPr>
      </w:pPr>
      <w:r w:rsidRPr="00980EFA">
        <w:rPr>
          <w:rFonts w:asciiTheme="minorHAnsi" w:hAnsiTheme="minorHAnsi" w:cstheme="minorHAnsi"/>
          <w:lang w:eastAsia="pl-PL"/>
        </w:rPr>
        <w:t>oraz</w:t>
      </w:r>
    </w:p>
    <w:p w14:paraId="236A9C85" w14:textId="77777777" w:rsidR="004C2E8F" w:rsidRPr="00980EFA" w:rsidRDefault="004C2E8F" w:rsidP="00980EFA">
      <w:pPr>
        <w:suppressAutoHyphens w:val="0"/>
        <w:spacing w:before="120" w:after="120" w:line="276" w:lineRule="auto"/>
        <w:jc w:val="both"/>
        <w:rPr>
          <w:rFonts w:asciiTheme="minorHAnsi" w:hAnsiTheme="minorHAnsi" w:cstheme="minorHAnsi"/>
          <w:b/>
          <w:lang w:eastAsia="pl-PL"/>
        </w:rPr>
      </w:pPr>
    </w:p>
    <w:p w14:paraId="4C03507D"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bCs/>
          <w:lang w:eastAsia="pl-PL"/>
        </w:rPr>
        <w:t xml:space="preserve"> jako </w:t>
      </w:r>
      <w:r w:rsidRPr="00980EFA">
        <w:rPr>
          <w:rFonts w:asciiTheme="minorHAnsi" w:hAnsiTheme="minorHAnsi" w:cstheme="minorHAnsi"/>
          <w:lang w:eastAsia="pl-PL"/>
        </w:rPr>
        <w:t>Wykonawca.</w:t>
      </w:r>
    </w:p>
    <w:p w14:paraId="3633B1C3"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p>
    <w:p w14:paraId="78376452" w14:textId="77777777" w:rsidR="004C2E8F" w:rsidRPr="00980EFA" w:rsidRDefault="004C2E8F" w:rsidP="00980EFA">
      <w:pPr>
        <w:suppressAutoHyphens w:val="0"/>
        <w:spacing w:before="120" w:after="120" w:line="276" w:lineRule="auto"/>
        <w:rPr>
          <w:rFonts w:asciiTheme="minorHAnsi" w:hAnsiTheme="minorHAnsi" w:cstheme="minorHAnsi"/>
          <w:lang w:eastAsia="pl-PL"/>
        </w:rPr>
      </w:pPr>
      <w:r w:rsidRPr="00980EFA">
        <w:rPr>
          <w:rFonts w:asciiTheme="minorHAnsi" w:hAnsiTheme="minorHAnsi" w:cstheme="minorHAnsi"/>
          <w:lang w:eastAsia="pl-PL"/>
        </w:rPr>
        <w:t xml:space="preserve">W ramach odbioru  jakościowego, Strony zgodnie potwierdzają zgodność dostarczonego Sprzętu w dniu …………… z parametrami/ funkcjonalnością zawartymi  w  opisie przedmiotu Umowy, </w:t>
      </w:r>
      <w:r w:rsidRPr="00980EFA">
        <w:rPr>
          <w:rFonts w:asciiTheme="minorHAnsi" w:hAnsiTheme="minorHAnsi" w:cstheme="minorHAnsi"/>
          <w:u w:val="single"/>
          <w:lang w:eastAsia="pl-PL"/>
        </w:rPr>
        <w:t>bez zastrzeżeń/z wyjątkiem pozycji</w:t>
      </w:r>
      <w:r w:rsidRPr="00980EFA">
        <w:rPr>
          <w:rFonts w:asciiTheme="minorHAnsi" w:hAnsiTheme="minorHAnsi" w:cstheme="minorHAnsi"/>
          <w:lang w:eastAsia="pl-PL"/>
        </w:rPr>
        <w:t>*:</w:t>
      </w:r>
    </w:p>
    <w:p w14:paraId="00109FDE" w14:textId="77777777" w:rsidR="004C2E8F" w:rsidRPr="00980EFA" w:rsidRDefault="004C2E8F" w:rsidP="00980EFA">
      <w:pPr>
        <w:suppressAutoHyphens w:val="0"/>
        <w:spacing w:line="276" w:lineRule="auto"/>
        <w:jc w:val="both"/>
        <w:rPr>
          <w:rFonts w:asciiTheme="minorHAnsi" w:hAnsiTheme="minorHAnsi" w:cstheme="minorHAnsi"/>
          <w:lang w:eastAsia="pl-PL"/>
        </w:rPr>
      </w:pPr>
    </w:p>
    <w:p w14:paraId="18D1C7B7" w14:textId="77777777" w:rsidR="004C2E8F" w:rsidRPr="00980EFA" w:rsidRDefault="004C2E8F" w:rsidP="00980EFA">
      <w:pPr>
        <w:suppressAutoHyphens w:val="0"/>
        <w:spacing w:line="276" w:lineRule="auto"/>
        <w:jc w:val="both"/>
        <w:rPr>
          <w:rFonts w:asciiTheme="minorHAnsi" w:hAnsiTheme="minorHAnsi" w:cstheme="minorHAnsi"/>
          <w:lang w:eastAsia="pl-PL"/>
        </w:rPr>
      </w:pPr>
      <w:r w:rsidRPr="00980EFA">
        <w:rPr>
          <w:rFonts w:asciiTheme="minorHAnsi" w:hAnsiTheme="minorHAnsi" w:cstheme="minorHAnsi"/>
          <w:lang w:eastAsia="pl-PL"/>
        </w:rPr>
        <w:t xml:space="preserve">……………… szt. laptopy typ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68"/>
        <w:gridCol w:w="4111"/>
      </w:tblGrid>
      <w:tr w:rsidR="004C2E8F" w:rsidRPr="00980EFA" w14:paraId="1505746C" w14:textId="77777777" w:rsidTr="004C2E8F">
        <w:tc>
          <w:tcPr>
            <w:tcW w:w="2547" w:type="dxa"/>
            <w:tcBorders>
              <w:top w:val="single" w:sz="4" w:space="0" w:color="auto"/>
              <w:left w:val="single" w:sz="4" w:space="0" w:color="auto"/>
              <w:bottom w:val="single" w:sz="4" w:space="0" w:color="auto"/>
              <w:right w:val="single" w:sz="4" w:space="0" w:color="auto"/>
            </w:tcBorders>
            <w:vAlign w:val="center"/>
            <w:hideMark/>
          </w:tcPr>
          <w:p w14:paraId="42E77692"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BCA449"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3F765B4" w14:textId="77777777" w:rsidR="004C2E8F" w:rsidRPr="00980EFA" w:rsidRDefault="004C2E8F" w:rsidP="00980EFA">
            <w:pPr>
              <w:suppressAutoHyphens w:val="0"/>
              <w:spacing w:line="276" w:lineRule="auto"/>
              <w:jc w:val="center"/>
              <w:rPr>
                <w:rFonts w:asciiTheme="minorHAnsi" w:hAnsiTheme="minorHAnsi" w:cstheme="minorHAnsi"/>
                <w:b/>
                <w:bCs/>
                <w:lang w:eastAsia="pl-PL"/>
              </w:rPr>
            </w:pPr>
            <w:r w:rsidRPr="00980EFA">
              <w:rPr>
                <w:rFonts w:asciiTheme="minorHAnsi" w:hAnsiTheme="minorHAnsi" w:cstheme="minorHAnsi"/>
                <w:b/>
                <w:bCs/>
                <w:lang w:eastAsia="pl-PL"/>
              </w:rPr>
              <w:t>Uwagi</w:t>
            </w:r>
          </w:p>
        </w:tc>
      </w:tr>
      <w:tr w:rsidR="004C2E8F" w:rsidRPr="00980EFA" w14:paraId="38577D02"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0D501866"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54C4A744"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1751CDF9"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r w:rsidR="004C2E8F" w:rsidRPr="00980EFA" w14:paraId="57064E43" w14:textId="77777777" w:rsidTr="004C2E8F">
        <w:tc>
          <w:tcPr>
            <w:tcW w:w="2547" w:type="dxa"/>
            <w:tcBorders>
              <w:top w:val="single" w:sz="4" w:space="0" w:color="auto"/>
              <w:left w:val="single" w:sz="4" w:space="0" w:color="auto"/>
              <w:bottom w:val="single" w:sz="4" w:space="0" w:color="auto"/>
              <w:right w:val="single" w:sz="4" w:space="0" w:color="auto"/>
            </w:tcBorders>
            <w:vAlign w:val="center"/>
          </w:tcPr>
          <w:p w14:paraId="0F638E5F"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7959816A"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79C6B478" w14:textId="77777777" w:rsidR="004C2E8F" w:rsidRPr="00980EFA" w:rsidRDefault="004C2E8F" w:rsidP="00980EFA">
            <w:pPr>
              <w:suppressAutoHyphens w:val="0"/>
              <w:spacing w:line="276" w:lineRule="auto"/>
              <w:jc w:val="center"/>
              <w:rPr>
                <w:rFonts w:asciiTheme="minorHAnsi" w:hAnsiTheme="minorHAnsi" w:cstheme="minorHAnsi"/>
                <w:lang w:eastAsia="pl-PL"/>
              </w:rPr>
            </w:pPr>
          </w:p>
        </w:tc>
      </w:tr>
    </w:tbl>
    <w:p w14:paraId="27F5451F" w14:textId="77777777" w:rsidR="004C2E8F" w:rsidRPr="00980EFA" w:rsidRDefault="004C2E8F" w:rsidP="00980EFA">
      <w:pPr>
        <w:suppressAutoHyphens w:val="0"/>
        <w:spacing w:line="276" w:lineRule="auto"/>
        <w:rPr>
          <w:rFonts w:asciiTheme="minorHAnsi" w:hAnsiTheme="minorHAnsi" w:cstheme="minorHAnsi"/>
          <w:lang w:eastAsia="pl-PL"/>
        </w:rPr>
      </w:pPr>
    </w:p>
    <w:p w14:paraId="07697581" w14:textId="77777777" w:rsidR="004C2E8F" w:rsidRPr="00980EFA" w:rsidRDefault="004C2E8F" w:rsidP="00980EFA">
      <w:pPr>
        <w:suppressAutoHyphens w:val="0"/>
        <w:spacing w:line="276" w:lineRule="auto"/>
        <w:rPr>
          <w:rFonts w:asciiTheme="minorHAnsi" w:hAnsiTheme="minorHAnsi" w:cstheme="minorHAnsi"/>
          <w:i/>
          <w:lang w:eastAsia="pl-PL"/>
        </w:rPr>
      </w:pPr>
      <w:r w:rsidRPr="00980EFA">
        <w:rPr>
          <w:rFonts w:asciiTheme="minorHAnsi" w:hAnsiTheme="minorHAnsi" w:cstheme="minorHAnsi"/>
          <w:lang w:eastAsia="pl-PL"/>
        </w:rPr>
        <w:t>*</w:t>
      </w:r>
      <w:r w:rsidRPr="00980EFA">
        <w:rPr>
          <w:rFonts w:asciiTheme="minorHAnsi" w:hAnsiTheme="minorHAnsi" w:cstheme="minorHAnsi"/>
          <w:i/>
          <w:lang w:eastAsia="pl-PL"/>
        </w:rPr>
        <w:t xml:space="preserve"> Niepotrzebne skreślić</w:t>
      </w:r>
    </w:p>
    <w:p w14:paraId="73CD9506" w14:textId="77777777" w:rsidR="004C2E8F" w:rsidRPr="00980EFA" w:rsidRDefault="004C2E8F" w:rsidP="00980EFA">
      <w:pPr>
        <w:suppressAutoHyphens w:val="0"/>
        <w:spacing w:line="276" w:lineRule="auto"/>
        <w:rPr>
          <w:rFonts w:asciiTheme="minorHAnsi" w:hAnsiTheme="minorHAnsi" w:cstheme="minorHAnsi"/>
          <w:lang w:eastAsia="pl-PL"/>
        </w:rPr>
      </w:pPr>
    </w:p>
    <w:p w14:paraId="30DB0C1B" w14:textId="77777777" w:rsidR="004C2E8F" w:rsidRPr="00980EFA" w:rsidRDefault="004C2E8F" w:rsidP="00980EFA">
      <w:pPr>
        <w:pStyle w:val="Default"/>
        <w:spacing w:line="276" w:lineRule="auto"/>
        <w:rPr>
          <w:rFonts w:asciiTheme="minorHAnsi" w:hAnsiTheme="minorHAnsi" w:cstheme="minorHAnsi"/>
          <w:lang w:eastAsia="pl-PL"/>
        </w:rPr>
      </w:pPr>
      <w:r w:rsidRPr="00980EFA">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5E6C2446" w14:textId="77777777" w:rsidR="004C2E8F" w:rsidRPr="00980EFA" w:rsidRDefault="004C2E8F" w:rsidP="00980EFA">
      <w:pPr>
        <w:suppressAutoHyphens w:val="0"/>
        <w:spacing w:line="276" w:lineRule="auto"/>
        <w:rPr>
          <w:rFonts w:asciiTheme="minorHAnsi" w:hAnsiTheme="minorHAnsi" w:cstheme="minorHAnsi"/>
          <w:lang w:eastAsia="pl-PL"/>
        </w:rPr>
      </w:pPr>
      <w:r w:rsidRPr="00980EFA">
        <w:rPr>
          <w:rFonts w:asciiTheme="minorHAnsi" w:hAnsiTheme="minorHAnsi" w:cstheme="minorHAnsi"/>
          <w:lang w:eastAsia="pl-PL"/>
        </w:rPr>
        <w:t>Podpisy:</w:t>
      </w:r>
    </w:p>
    <w:p w14:paraId="75B881AB" w14:textId="77777777" w:rsidR="004C2E8F" w:rsidRPr="00980EFA" w:rsidRDefault="004C2E8F" w:rsidP="00980EFA">
      <w:pPr>
        <w:suppressAutoHyphens w:val="0"/>
        <w:spacing w:line="276" w:lineRule="auto"/>
        <w:rPr>
          <w:rFonts w:asciiTheme="minorHAnsi" w:hAnsiTheme="minorHAnsi" w:cstheme="minorHAnsi"/>
          <w:lang w:eastAsia="pl-PL"/>
        </w:rPr>
      </w:pPr>
    </w:p>
    <w:p w14:paraId="42538112" w14:textId="77777777" w:rsidR="004C2E8F" w:rsidRPr="00980EFA" w:rsidRDefault="004C2E8F" w:rsidP="00980EFA">
      <w:pPr>
        <w:suppressAutoHyphens w:val="0"/>
        <w:spacing w:line="276" w:lineRule="auto"/>
        <w:rPr>
          <w:rFonts w:asciiTheme="minorHAnsi" w:hAnsiTheme="minorHAnsi" w:cstheme="minorHAnsi"/>
          <w:lang w:eastAsia="pl-PL"/>
        </w:rPr>
      </w:pPr>
    </w:p>
    <w:p w14:paraId="188B6470" w14:textId="77777777" w:rsidR="004C2E8F" w:rsidRPr="00980EFA" w:rsidRDefault="004C2E8F" w:rsidP="00980EFA">
      <w:pPr>
        <w:suppressAutoHyphens w:val="0"/>
        <w:spacing w:line="276" w:lineRule="auto"/>
        <w:jc w:val="center"/>
        <w:rPr>
          <w:rFonts w:asciiTheme="minorHAnsi" w:hAnsiTheme="minorHAnsi" w:cstheme="minorHAnsi"/>
          <w:lang w:eastAsia="pl-PL"/>
        </w:rPr>
      </w:pPr>
      <w:r w:rsidRPr="00980EFA">
        <w:rPr>
          <w:rFonts w:asciiTheme="minorHAnsi" w:hAnsiTheme="minorHAnsi" w:cstheme="minorHAnsi"/>
          <w:lang w:eastAsia="pl-PL"/>
        </w:rPr>
        <w:t>.............................................</w:t>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r>
      <w:r w:rsidRPr="00980EFA">
        <w:rPr>
          <w:rFonts w:asciiTheme="minorHAnsi" w:hAnsiTheme="minorHAnsi" w:cstheme="minorHAnsi"/>
          <w:lang w:eastAsia="pl-PL"/>
        </w:rPr>
        <w:tab/>
        <w:t xml:space="preserve">         ...........................................</w:t>
      </w:r>
    </w:p>
    <w:p w14:paraId="3698C872" w14:textId="77777777" w:rsidR="004C2E8F" w:rsidRPr="00980EFA" w:rsidRDefault="004C2E8F" w:rsidP="00980EFA">
      <w:pPr>
        <w:suppressAutoHyphens w:val="0"/>
        <w:spacing w:line="276" w:lineRule="auto"/>
        <w:jc w:val="center"/>
        <w:rPr>
          <w:rFonts w:asciiTheme="minorHAnsi" w:hAnsiTheme="minorHAnsi" w:cstheme="minorHAnsi"/>
          <w:b/>
          <w:lang w:eastAsia="pl-PL"/>
        </w:rPr>
      </w:pPr>
      <w:r w:rsidRPr="00980EFA">
        <w:rPr>
          <w:rFonts w:asciiTheme="minorHAnsi" w:hAnsiTheme="minorHAnsi" w:cstheme="minorHAnsi"/>
          <w:b/>
          <w:lang w:eastAsia="pl-PL"/>
        </w:rPr>
        <w:t>Przedstawiciel Wykonawcy</w:t>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r>
      <w:r w:rsidRPr="00980EFA">
        <w:rPr>
          <w:rFonts w:asciiTheme="minorHAnsi" w:hAnsiTheme="minorHAnsi" w:cstheme="minorHAnsi"/>
          <w:b/>
          <w:lang w:eastAsia="pl-PL"/>
        </w:rPr>
        <w:tab/>
        <w:t xml:space="preserve">W imieniu Zamawiającego </w:t>
      </w:r>
    </w:p>
    <w:p w14:paraId="1E4E9A41" w14:textId="77777777" w:rsidR="004C2E8F" w:rsidRPr="00980EFA" w:rsidRDefault="004C2E8F" w:rsidP="00980EFA">
      <w:pPr>
        <w:suppressAutoHyphens w:val="0"/>
        <w:spacing w:line="276" w:lineRule="auto"/>
        <w:rPr>
          <w:rFonts w:asciiTheme="minorHAnsi" w:hAnsiTheme="minorHAnsi" w:cstheme="minorHAnsi"/>
          <w:b/>
          <w:bCs/>
          <w:sz w:val="22"/>
          <w:szCs w:val="22"/>
          <w:lang w:eastAsia="en-US"/>
        </w:rPr>
      </w:pPr>
      <w:r w:rsidRPr="00980EFA">
        <w:rPr>
          <w:rFonts w:asciiTheme="minorHAnsi" w:hAnsiTheme="minorHAnsi" w:cstheme="minorHAnsi"/>
          <w:b/>
          <w:bCs/>
          <w:sz w:val="22"/>
          <w:szCs w:val="22"/>
          <w:lang w:eastAsia="en-US"/>
        </w:rPr>
        <w:br w:type="page"/>
      </w:r>
    </w:p>
    <w:p w14:paraId="4880651D" w14:textId="77777777" w:rsidR="004C2E8F" w:rsidRPr="00980EFA" w:rsidRDefault="004C2E8F" w:rsidP="00980EFA">
      <w:pPr>
        <w:pStyle w:val="Default"/>
        <w:spacing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Załącznik nr 5 do Umowy nr …………</w:t>
      </w:r>
    </w:p>
    <w:p w14:paraId="00B3D78A" w14:textId="77777777" w:rsidR="004C2E8F" w:rsidRPr="00980EFA" w:rsidRDefault="004C2E8F" w:rsidP="00980EFA">
      <w:pPr>
        <w:suppressAutoHyphens w:val="0"/>
        <w:spacing w:line="276" w:lineRule="auto"/>
        <w:jc w:val="center"/>
        <w:rPr>
          <w:rFonts w:asciiTheme="minorHAnsi" w:hAnsiTheme="minorHAnsi" w:cstheme="minorHAnsi"/>
          <w:b/>
          <w:lang w:eastAsia="en-US"/>
        </w:rPr>
      </w:pPr>
    </w:p>
    <w:p w14:paraId="0E607FFC" w14:textId="77777777" w:rsidR="004C2E8F" w:rsidRPr="00980EFA" w:rsidRDefault="004C2E8F" w:rsidP="00980EFA">
      <w:pPr>
        <w:suppressAutoHyphens w:val="0"/>
        <w:spacing w:line="276" w:lineRule="auto"/>
        <w:jc w:val="center"/>
        <w:rPr>
          <w:rFonts w:asciiTheme="minorHAnsi" w:hAnsiTheme="minorHAnsi" w:cstheme="minorHAnsi"/>
          <w:b/>
          <w:lang w:eastAsia="en-US"/>
        </w:rPr>
      </w:pPr>
    </w:p>
    <w:p w14:paraId="271A9887" w14:textId="77777777" w:rsidR="004C2E8F" w:rsidRPr="00980EFA" w:rsidRDefault="004C2E8F" w:rsidP="00980EFA">
      <w:pPr>
        <w:suppressAutoHyphens w:val="0"/>
        <w:spacing w:line="276" w:lineRule="auto"/>
        <w:jc w:val="center"/>
        <w:rPr>
          <w:rFonts w:asciiTheme="minorHAnsi" w:hAnsiTheme="minorHAnsi" w:cstheme="minorHAnsi"/>
          <w:b/>
          <w:lang w:eastAsia="en-US"/>
        </w:rPr>
      </w:pPr>
      <w:r w:rsidRPr="00980EFA">
        <w:rPr>
          <w:rFonts w:asciiTheme="minorHAnsi" w:hAnsiTheme="minorHAnsi" w:cstheme="minorHAnsi"/>
          <w:b/>
          <w:lang w:eastAsia="en-US"/>
        </w:rPr>
        <w:t>WYKAZ  SPRZĘTU ILOŚCIOWO – CENOWY</w:t>
      </w:r>
    </w:p>
    <w:p w14:paraId="425A37F1" w14:textId="77777777" w:rsidR="004C2E8F" w:rsidRPr="00980EFA" w:rsidRDefault="004C2E8F" w:rsidP="00980EFA">
      <w:pPr>
        <w:suppressAutoHyphens w:val="0"/>
        <w:spacing w:line="276" w:lineRule="auto"/>
        <w:jc w:val="center"/>
        <w:rPr>
          <w:rFonts w:asciiTheme="minorHAnsi" w:hAnsiTheme="minorHAnsi" w:cstheme="minorHAnsi"/>
          <w:b/>
          <w:sz w:val="22"/>
          <w:szCs w:val="22"/>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58"/>
        <w:gridCol w:w="840"/>
        <w:gridCol w:w="1151"/>
        <w:gridCol w:w="1151"/>
        <w:gridCol w:w="729"/>
        <w:gridCol w:w="1276"/>
        <w:gridCol w:w="1933"/>
      </w:tblGrid>
      <w:tr w:rsidR="004C2E8F" w:rsidRPr="00980EFA" w14:paraId="2648D85F" w14:textId="77777777" w:rsidTr="004C2E8F">
        <w:tc>
          <w:tcPr>
            <w:tcW w:w="630" w:type="dxa"/>
            <w:tcBorders>
              <w:top w:val="single" w:sz="4" w:space="0" w:color="auto"/>
              <w:left w:val="single" w:sz="4" w:space="0" w:color="auto"/>
              <w:bottom w:val="single" w:sz="4" w:space="0" w:color="auto"/>
              <w:right w:val="single" w:sz="4" w:space="0" w:color="auto"/>
            </w:tcBorders>
            <w:vAlign w:val="center"/>
            <w:hideMark/>
          </w:tcPr>
          <w:p w14:paraId="1A20DFEC"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L.p.</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A3B27EA"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Nazwa sprzętu</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772B47"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Ilość</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8C41297"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jedn. netto zł</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50A15DA"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Wartość netto zł</w:t>
            </w:r>
          </w:p>
        </w:tc>
        <w:tc>
          <w:tcPr>
            <w:tcW w:w="729" w:type="dxa"/>
            <w:tcBorders>
              <w:top w:val="single" w:sz="4" w:space="0" w:color="auto"/>
              <w:left w:val="single" w:sz="4" w:space="0" w:color="auto"/>
              <w:bottom w:val="single" w:sz="4" w:space="0" w:color="auto"/>
              <w:right w:val="single" w:sz="4" w:space="0" w:color="auto"/>
            </w:tcBorders>
            <w:vAlign w:val="center"/>
            <w:hideMark/>
          </w:tcPr>
          <w:p w14:paraId="1EF534B9"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VAT %</w:t>
            </w:r>
          </w:p>
        </w:tc>
        <w:tc>
          <w:tcPr>
            <w:tcW w:w="1276" w:type="dxa"/>
            <w:tcBorders>
              <w:top w:val="single" w:sz="4" w:space="0" w:color="auto"/>
              <w:left w:val="single" w:sz="4" w:space="0" w:color="auto"/>
              <w:bottom w:val="single" w:sz="4" w:space="0" w:color="auto"/>
              <w:right w:val="single" w:sz="4" w:space="0" w:color="auto"/>
            </w:tcBorders>
            <w:vAlign w:val="center"/>
          </w:tcPr>
          <w:p w14:paraId="3FF45FAB" w14:textId="77777777" w:rsidR="004C2E8F" w:rsidRPr="00980EFA" w:rsidRDefault="004C2E8F" w:rsidP="00980EFA">
            <w:pPr>
              <w:suppressAutoHyphens w:val="0"/>
              <w:spacing w:line="276" w:lineRule="auto"/>
              <w:rPr>
                <w:rFonts w:asciiTheme="minorHAnsi" w:hAnsiTheme="minorHAnsi" w:cstheme="minorHAnsi"/>
                <w:lang w:eastAsia="en-US"/>
              </w:rPr>
            </w:pPr>
          </w:p>
          <w:p w14:paraId="1D070162" w14:textId="77777777" w:rsidR="004C2E8F" w:rsidRPr="00980EFA" w:rsidRDefault="004C2E8F" w:rsidP="00980EFA">
            <w:pPr>
              <w:suppressAutoHyphens w:val="0"/>
              <w:spacing w:line="276" w:lineRule="auto"/>
              <w:jc w:val="center"/>
              <w:rPr>
                <w:rFonts w:asciiTheme="minorHAnsi" w:hAnsiTheme="minorHAnsi" w:cstheme="minorHAnsi"/>
                <w:lang w:eastAsia="en-US"/>
              </w:rPr>
            </w:pPr>
            <w:r w:rsidRPr="00980EFA">
              <w:rPr>
                <w:rFonts w:asciiTheme="minorHAnsi" w:hAnsiTheme="minorHAnsi" w:cstheme="minorHAnsi"/>
                <w:lang w:eastAsia="en-US"/>
              </w:rPr>
              <w:t xml:space="preserve">Cena </w:t>
            </w:r>
            <w:r w:rsidRPr="00980EFA">
              <w:rPr>
                <w:rFonts w:asciiTheme="minorHAnsi" w:hAnsiTheme="minorHAnsi" w:cstheme="minorHAnsi"/>
                <w:lang w:eastAsia="en-US"/>
              </w:rPr>
              <w:br/>
              <w:t>jedn. brutto zł</w:t>
            </w:r>
          </w:p>
          <w:p w14:paraId="30CCD369" w14:textId="77777777" w:rsidR="004C2E8F" w:rsidRPr="00980EFA" w:rsidRDefault="004C2E8F" w:rsidP="00980EFA">
            <w:pPr>
              <w:suppressAutoHyphens w:val="0"/>
              <w:spacing w:line="276" w:lineRule="auto"/>
              <w:jc w:val="center"/>
              <w:rPr>
                <w:rFonts w:asciiTheme="minorHAnsi" w:hAnsiTheme="minorHAnsi" w:cstheme="minorHAnsi"/>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3CD72F92" w14:textId="77777777" w:rsidR="004C2E8F" w:rsidRPr="00980EFA" w:rsidRDefault="004C2E8F" w:rsidP="00980EFA">
            <w:pPr>
              <w:suppressAutoHyphens w:val="0"/>
              <w:spacing w:line="276" w:lineRule="auto"/>
              <w:ind w:hanging="108"/>
              <w:jc w:val="center"/>
              <w:rPr>
                <w:rFonts w:asciiTheme="minorHAnsi" w:hAnsiTheme="minorHAnsi" w:cstheme="minorHAnsi"/>
                <w:lang w:eastAsia="en-US"/>
              </w:rPr>
            </w:pPr>
            <w:r w:rsidRPr="00980EFA">
              <w:rPr>
                <w:rFonts w:asciiTheme="minorHAnsi" w:hAnsiTheme="minorHAnsi" w:cstheme="minorHAnsi"/>
                <w:lang w:eastAsia="en-US"/>
              </w:rPr>
              <w:t>Cena ogółem brutto zł.</w:t>
            </w:r>
          </w:p>
        </w:tc>
      </w:tr>
      <w:tr w:rsidR="004C2E8F" w:rsidRPr="00980EFA" w14:paraId="7032FC0E" w14:textId="77777777" w:rsidTr="004C2E8F">
        <w:trPr>
          <w:trHeight w:val="474"/>
        </w:trPr>
        <w:tc>
          <w:tcPr>
            <w:tcW w:w="630" w:type="dxa"/>
            <w:tcBorders>
              <w:top w:val="single" w:sz="4" w:space="0" w:color="auto"/>
              <w:left w:val="single" w:sz="4" w:space="0" w:color="auto"/>
              <w:bottom w:val="single" w:sz="4" w:space="0" w:color="auto"/>
              <w:right w:val="single" w:sz="4" w:space="0" w:color="auto"/>
            </w:tcBorders>
            <w:hideMark/>
          </w:tcPr>
          <w:p w14:paraId="53A1704E"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1</w:t>
            </w:r>
          </w:p>
        </w:tc>
        <w:tc>
          <w:tcPr>
            <w:tcW w:w="2358" w:type="dxa"/>
            <w:tcBorders>
              <w:top w:val="single" w:sz="4" w:space="0" w:color="auto"/>
              <w:left w:val="single" w:sz="4" w:space="0" w:color="auto"/>
              <w:bottom w:val="single" w:sz="4" w:space="0" w:color="auto"/>
              <w:right w:val="single" w:sz="4" w:space="0" w:color="auto"/>
            </w:tcBorders>
          </w:tcPr>
          <w:p w14:paraId="735E3839"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009FE563"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112FB20D"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6DCE6135"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21741459"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D3D4D5B"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33CD90A6"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p>
        </w:tc>
      </w:tr>
      <w:tr w:rsidR="004C2E8F" w:rsidRPr="00980EFA" w14:paraId="11977446" w14:textId="77777777" w:rsidTr="004C2E8F">
        <w:trPr>
          <w:trHeight w:val="538"/>
        </w:trPr>
        <w:tc>
          <w:tcPr>
            <w:tcW w:w="630" w:type="dxa"/>
            <w:tcBorders>
              <w:top w:val="single" w:sz="4" w:space="0" w:color="auto"/>
              <w:left w:val="single" w:sz="4" w:space="0" w:color="auto"/>
              <w:bottom w:val="single" w:sz="4" w:space="0" w:color="auto"/>
              <w:right w:val="single" w:sz="4" w:space="0" w:color="auto"/>
            </w:tcBorders>
            <w:hideMark/>
          </w:tcPr>
          <w:p w14:paraId="6EFC976D"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2</w:t>
            </w:r>
          </w:p>
        </w:tc>
        <w:tc>
          <w:tcPr>
            <w:tcW w:w="2358" w:type="dxa"/>
            <w:tcBorders>
              <w:top w:val="single" w:sz="4" w:space="0" w:color="auto"/>
              <w:left w:val="single" w:sz="4" w:space="0" w:color="auto"/>
              <w:bottom w:val="single" w:sz="4" w:space="0" w:color="auto"/>
              <w:right w:val="single" w:sz="4" w:space="0" w:color="auto"/>
            </w:tcBorders>
          </w:tcPr>
          <w:p w14:paraId="6B4A11A1"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13933006"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10A60444"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4BFE4D04"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75DD61A6"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8F81D48"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71883649"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r w:rsidR="004C2E8F" w:rsidRPr="00980EFA" w14:paraId="57D0AD63" w14:textId="77777777" w:rsidTr="004C2E8F">
        <w:trPr>
          <w:trHeight w:val="519"/>
        </w:trPr>
        <w:tc>
          <w:tcPr>
            <w:tcW w:w="630" w:type="dxa"/>
            <w:tcBorders>
              <w:top w:val="single" w:sz="4" w:space="0" w:color="auto"/>
              <w:left w:val="single" w:sz="4" w:space="0" w:color="auto"/>
              <w:bottom w:val="single" w:sz="4" w:space="0" w:color="auto"/>
              <w:right w:val="single" w:sz="4" w:space="0" w:color="auto"/>
            </w:tcBorders>
            <w:hideMark/>
          </w:tcPr>
          <w:p w14:paraId="7A546EAD" w14:textId="77777777" w:rsidR="004C2E8F" w:rsidRPr="00980EFA" w:rsidRDefault="004C2E8F" w:rsidP="00980EFA">
            <w:pPr>
              <w:suppressAutoHyphens w:val="0"/>
              <w:spacing w:line="276" w:lineRule="auto"/>
              <w:jc w:val="both"/>
              <w:rPr>
                <w:rFonts w:asciiTheme="minorHAnsi" w:hAnsiTheme="minorHAnsi" w:cstheme="minorHAnsi"/>
                <w:sz w:val="22"/>
                <w:szCs w:val="22"/>
                <w:lang w:eastAsia="en-US"/>
              </w:rPr>
            </w:pPr>
            <w:r w:rsidRPr="00980EFA">
              <w:rPr>
                <w:rFonts w:asciiTheme="minorHAnsi" w:hAnsiTheme="minorHAnsi" w:cstheme="minorHAnsi"/>
                <w:sz w:val="22"/>
                <w:szCs w:val="22"/>
                <w:lang w:eastAsia="en-US"/>
              </w:rPr>
              <w:t>(…)</w:t>
            </w:r>
          </w:p>
        </w:tc>
        <w:tc>
          <w:tcPr>
            <w:tcW w:w="2358" w:type="dxa"/>
            <w:tcBorders>
              <w:top w:val="single" w:sz="4" w:space="0" w:color="auto"/>
              <w:left w:val="single" w:sz="4" w:space="0" w:color="auto"/>
              <w:bottom w:val="single" w:sz="4" w:space="0" w:color="auto"/>
              <w:right w:val="single" w:sz="4" w:space="0" w:color="auto"/>
            </w:tcBorders>
          </w:tcPr>
          <w:p w14:paraId="1426ED78"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3470C992"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65F1A99F"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151" w:type="dxa"/>
            <w:tcBorders>
              <w:top w:val="single" w:sz="4" w:space="0" w:color="auto"/>
              <w:left w:val="single" w:sz="4" w:space="0" w:color="auto"/>
              <w:bottom w:val="single" w:sz="4" w:space="0" w:color="auto"/>
              <w:right w:val="single" w:sz="4" w:space="0" w:color="auto"/>
            </w:tcBorders>
          </w:tcPr>
          <w:p w14:paraId="030532D3"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14:paraId="797B7801"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0B7B6C7"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14:paraId="72EBB6CC"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r w:rsidR="004C2E8F" w:rsidRPr="00980EFA" w14:paraId="284EF568" w14:textId="77777777" w:rsidTr="004C2E8F">
        <w:trPr>
          <w:trHeight w:val="527"/>
        </w:trPr>
        <w:tc>
          <w:tcPr>
            <w:tcW w:w="8135" w:type="dxa"/>
            <w:gridSpan w:val="7"/>
            <w:tcBorders>
              <w:top w:val="single" w:sz="4" w:space="0" w:color="auto"/>
              <w:left w:val="single" w:sz="4" w:space="0" w:color="auto"/>
              <w:bottom w:val="single" w:sz="4" w:space="0" w:color="auto"/>
              <w:right w:val="single" w:sz="4" w:space="0" w:color="auto"/>
            </w:tcBorders>
            <w:hideMark/>
          </w:tcPr>
          <w:p w14:paraId="7B98A3C6" w14:textId="77777777" w:rsidR="004C2E8F" w:rsidRPr="00980EFA" w:rsidRDefault="004C2E8F" w:rsidP="00980EFA">
            <w:pPr>
              <w:suppressAutoHyphens w:val="0"/>
              <w:spacing w:line="276" w:lineRule="auto"/>
              <w:jc w:val="right"/>
              <w:rPr>
                <w:rFonts w:asciiTheme="minorHAnsi" w:hAnsiTheme="minorHAnsi" w:cstheme="minorHAnsi"/>
                <w:b/>
                <w:sz w:val="22"/>
                <w:szCs w:val="22"/>
                <w:lang w:eastAsia="en-US"/>
              </w:rPr>
            </w:pPr>
            <w:r w:rsidRPr="00980EFA">
              <w:rPr>
                <w:rFonts w:asciiTheme="minorHAnsi" w:hAnsiTheme="minorHAnsi" w:cstheme="minorHAnsi"/>
                <w:b/>
                <w:sz w:val="22"/>
                <w:szCs w:val="22"/>
                <w:lang w:eastAsia="en-US"/>
              </w:rPr>
              <w:t>Razem</w:t>
            </w:r>
          </w:p>
        </w:tc>
        <w:tc>
          <w:tcPr>
            <w:tcW w:w="1933" w:type="dxa"/>
            <w:tcBorders>
              <w:top w:val="single" w:sz="4" w:space="0" w:color="auto"/>
              <w:left w:val="single" w:sz="4" w:space="0" w:color="auto"/>
              <w:bottom w:val="single" w:sz="4" w:space="0" w:color="auto"/>
              <w:right w:val="single" w:sz="4" w:space="0" w:color="auto"/>
            </w:tcBorders>
          </w:tcPr>
          <w:p w14:paraId="29CFE9F4" w14:textId="77777777" w:rsidR="004C2E8F" w:rsidRPr="00980EFA" w:rsidRDefault="004C2E8F" w:rsidP="00980EFA">
            <w:pPr>
              <w:suppressAutoHyphens w:val="0"/>
              <w:spacing w:line="276" w:lineRule="auto"/>
              <w:jc w:val="both"/>
              <w:rPr>
                <w:rFonts w:asciiTheme="minorHAnsi" w:hAnsiTheme="minorHAnsi" w:cstheme="minorHAnsi"/>
                <w:b/>
                <w:sz w:val="22"/>
                <w:szCs w:val="22"/>
                <w:lang w:eastAsia="en-US"/>
              </w:rPr>
            </w:pPr>
          </w:p>
        </w:tc>
      </w:tr>
    </w:tbl>
    <w:p w14:paraId="7829605C" w14:textId="77777777" w:rsidR="004C2E8F" w:rsidRPr="00980EFA" w:rsidRDefault="004C2E8F" w:rsidP="00980EFA">
      <w:pPr>
        <w:tabs>
          <w:tab w:val="left" w:pos="6379"/>
        </w:tabs>
        <w:suppressAutoHyphens w:val="0"/>
        <w:spacing w:before="120" w:line="276" w:lineRule="auto"/>
        <w:rPr>
          <w:rFonts w:asciiTheme="minorHAnsi" w:hAnsiTheme="minorHAnsi" w:cstheme="minorHAnsi"/>
          <w:color w:val="000000" w:themeColor="text1"/>
        </w:rPr>
      </w:pPr>
    </w:p>
    <w:p w14:paraId="6662917F" w14:textId="77777777" w:rsidR="004C2E8F" w:rsidRPr="00980EFA" w:rsidRDefault="004C2E8F" w:rsidP="00980EFA">
      <w:pPr>
        <w:tabs>
          <w:tab w:val="left" w:pos="6379"/>
        </w:tabs>
        <w:suppressAutoHyphens w:val="0"/>
        <w:spacing w:before="120" w:line="276" w:lineRule="auto"/>
        <w:rPr>
          <w:rFonts w:asciiTheme="minorHAnsi" w:hAnsiTheme="minorHAnsi" w:cstheme="minorHAnsi"/>
          <w:color w:val="000000" w:themeColor="text1"/>
        </w:rPr>
      </w:pPr>
    </w:p>
    <w:p w14:paraId="26E24764" w14:textId="77777777" w:rsidR="00F15597" w:rsidRPr="00980EFA" w:rsidRDefault="00F15597" w:rsidP="00980EFA">
      <w:pPr>
        <w:tabs>
          <w:tab w:val="left" w:pos="6379"/>
        </w:tabs>
        <w:suppressAutoHyphens w:val="0"/>
        <w:spacing w:before="120" w:line="276" w:lineRule="auto"/>
        <w:rPr>
          <w:rFonts w:asciiTheme="minorHAnsi" w:hAnsiTheme="minorHAnsi" w:cstheme="minorHAnsi"/>
          <w:color w:val="000000" w:themeColor="text1"/>
        </w:rPr>
      </w:pPr>
    </w:p>
    <w:sectPr w:rsidR="00F15597" w:rsidRPr="00980EFA" w:rsidSect="00A7748A">
      <w:headerReference w:type="even" r:id="rId29"/>
      <w:headerReference w:type="default" r:id="rId30"/>
      <w:footerReference w:type="even" r:id="rId31"/>
      <w:footerReference w:type="default" r:id="rId32"/>
      <w:headerReference w:type="first" r:id="rId33"/>
      <w:footerReference w:type="first" r:id="rId34"/>
      <w:pgSz w:w="12240" w:h="15840"/>
      <w:pgMar w:top="777" w:right="1440" w:bottom="777"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31FEE" w16cex:dateUtc="2022-02-25T08:29:00Z"/>
  <w16cex:commentExtensible w16cex:durableId="25C35086" w16cex:dateUtc="2022-02-25T11:56:00Z"/>
  <w16cex:commentExtensible w16cex:durableId="25C35096" w16cex:dateUtc="2022-02-25T11:56:00Z"/>
  <w16cex:commentExtensible w16cex:durableId="25C350AE" w16cex:dateUtc="2022-02-25T11:57:00Z"/>
  <w16cex:commentExtensible w16cex:durableId="25C35053" w16cex:dateUtc="2022-02-25T11:55:00Z"/>
  <w16cex:commentExtensible w16cex:durableId="25C35BBE" w16cex:dateUtc="2022-02-25T12:44:00Z"/>
  <w16cex:commentExtensible w16cex:durableId="25C3246F" w16cex:dateUtc="2022-02-25T08:48:00Z"/>
  <w16cex:commentExtensible w16cex:durableId="25C3387D" w16cex:dateUtc="2022-02-25T08:48:00Z"/>
  <w16cex:commentExtensible w16cex:durableId="25C33E40" w16cex:dateUtc="2022-02-25T10:38:00Z"/>
  <w16cex:commentExtensible w16cex:durableId="25C3477E" w16cex:dateUtc="2022-02-25T11:18:00Z"/>
  <w16cex:commentExtensible w16cex:durableId="25C34711" w16cex:dateUtc="2022-02-25T11:16:00Z"/>
  <w16cex:commentExtensible w16cex:durableId="25CAEB21" w16cex:dateUtc="2022-03-03T06:22:00Z"/>
  <w16cex:commentExtensible w16cex:durableId="25CAE6FD" w16cex:dateUtc="2022-03-03T06:04:00Z"/>
  <w16cex:commentExtensible w16cex:durableId="25CAE933" w16cex:dateUtc="2022-03-03T06:13:00Z"/>
  <w16cex:commentExtensible w16cex:durableId="25CAE77C" w16cex:dateUtc="2022-03-03T06:06:00Z"/>
  <w16cex:commentExtensible w16cex:durableId="25CAE73A" w16cex:dateUtc="2022-03-03T06:05:00Z"/>
  <w16cex:commentExtensible w16cex:durableId="25CAE80F" w16cex:dateUtc="2022-03-03T06:09:00Z"/>
  <w16cex:commentExtensible w16cex:durableId="25CAE9DA" w16cex:dateUtc="2022-03-03T06:16:00Z"/>
  <w16cex:commentExtensible w16cex:durableId="25CAE85D" w16cex:dateUtc="2022-03-03T06:10:00Z"/>
  <w16cex:commentExtensible w16cex:durableId="25CAE8C4" w16cex:dateUtc="2022-03-03T06:12:00Z"/>
  <w16cex:commentExtensible w16cex:durableId="25CAE81C" w16cex:dateUtc="2022-03-03T06:09:00Z"/>
  <w16cex:commentExtensible w16cex:durableId="25CAE9EA" w16cex:dateUtc="2022-03-03T06:16:00Z"/>
  <w16cex:commentExtensible w16cex:durableId="25CAE86F" w16cex:dateUtc="2022-03-03T06:10:00Z"/>
  <w16cex:commentExtensible w16cex:durableId="25CAE8D4" w16cex:dateUtc="2022-03-03T06:12:00Z"/>
  <w16cex:commentExtensible w16cex:durableId="25CAE82C" w16cex:dateUtc="2022-03-03T06:09:00Z"/>
  <w16cex:commentExtensible w16cex:durableId="25CAE9F8" w16cex:dateUtc="2022-03-03T06:17:00Z"/>
  <w16cex:commentExtensible w16cex:durableId="25CAE881" w16cex:dateUtc="2022-03-03T06:10:00Z"/>
  <w16cex:commentExtensible w16cex:durableId="25CAE8E2" w16cex:dateUtc="2022-03-03T06:12:00Z"/>
  <w16cex:commentExtensible w16cex:durableId="25CAE83D" w16cex:dateUtc="2022-03-03T06:09:00Z"/>
  <w16cex:commentExtensible w16cex:durableId="25CAEA07" w16cex:dateUtc="2022-03-03T06:17:00Z"/>
  <w16cex:commentExtensible w16cex:durableId="25CAE892" w16cex:dateUtc="2022-03-03T06:11:00Z"/>
  <w16cex:commentExtensible w16cex:durableId="25CAE8F1" w16cex:dateUtc="2022-03-03T06:12:00Z"/>
  <w16cex:commentExtensible w16cex:durableId="25CAEAE9" w16cex:dateUtc="2022-03-03T06:21:00Z"/>
  <w16cex:commentExtensible w16cex:durableId="25CAEA18" w16cex:dateUtc="2022-03-03T06:17:00Z"/>
  <w16cex:commentExtensible w16cex:durableId="25CAEA4D" w16cex:dateUtc="2022-03-03T06:18:00Z"/>
  <w16cex:commentExtensible w16cex:durableId="25CAEAFB" w16cex:dateUtc="2022-03-03T06:21:00Z"/>
  <w16cex:commentExtensible w16cex:durableId="25CAEA69" w16cex:dateUtc="2022-03-03T06:19:00Z"/>
  <w16cex:commentExtensible w16cex:durableId="25CAEA6E" w16cex:dateUtc="2022-03-03T06:19:00Z"/>
  <w16cex:commentExtensible w16cex:durableId="25CAEA91" w16cex:dateUtc="2022-03-03T06:19:00Z"/>
  <w16cex:commentExtensible w16cex:durableId="25CAEACE" w16cex:dateUtc="2022-03-03T0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D5C2" w14:textId="77777777" w:rsidR="00592CFE" w:rsidRDefault="00592CFE">
      <w:r>
        <w:separator/>
      </w:r>
    </w:p>
  </w:endnote>
  <w:endnote w:type="continuationSeparator" w:id="0">
    <w:p w14:paraId="42B5DC96" w14:textId="77777777" w:rsidR="00592CFE" w:rsidRDefault="00592CFE">
      <w:r>
        <w:continuationSeparator/>
      </w:r>
    </w:p>
  </w:endnote>
  <w:endnote w:type="continuationNotice" w:id="1">
    <w:p w14:paraId="7B160BA5" w14:textId="77777777" w:rsidR="00592CFE" w:rsidRDefault="0059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Yu Mincho">
    <w:altName w:val="游明朝"/>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53892774"/>
      <w:docPartObj>
        <w:docPartGallery w:val="Page Numbers (Bottom of Page)"/>
        <w:docPartUnique/>
      </w:docPartObj>
    </w:sdtPr>
    <w:sdtEndPr/>
    <w:sdtContent>
      <w:sdt>
        <w:sdtPr>
          <w:rPr>
            <w:sz w:val="20"/>
          </w:rPr>
          <w:id w:val="-1094167422"/>
          <w:docPartObj>
            <w:docPartGallery w:val="Page Numbers (Top of Page)"/>
            <w:docPartUnique/>
          </w:docPartObj>
        </w:sdtPr>
        <w:sdtEndPr/>
        <w:sdtContent>
          <w:p w14:paraId="291464F6" w14:textId="239D132B" w:rsidR="00592CFE" w:rsidRDefault="00592CFE" w:rsidP="002863B3">
            <w:pPr>
              <w:pStyle w:val="Stopka"/>
              <w:tabs>
                <w:tab w:val="clear" w:pos="4536"/>
                <w:tab w:val="clear" w:pos="9072"/>
                <w:tab w:val="right" w:leader="underscore" w:pos="9356"/>
              </w:tabs>
              <w:rPr>
                <w:sz w:val="20"/>
              </w:rPr>
            </w:pPr>
            <w:r>
              <w:rPr>
                <w:sz w:val="20"/>
              </w:rPr>
              <w:tab/>
            </w:r>
          </w:p>
          <w:p w14:paraId="0E720271" w14:textId="518E38C1" w:rsidR="00592CFE" w:rsidRPr="00930DCB" w:rsidRDefault="00592CFE" w:rsidP="002863B3">
            <w:pPr>
              <w:pStyle w:val="Stopka"/>
              <w:jc w:val="center"/>
              <w:rPr>
                <w:sz w:val="20"/>
              </w:rPr>
            </w:pPr>
            <w:r w:rsidRPr="002863B3">
              <w:rPr>
                <w:sz w:val="16"/>
                <w:szCs w:val="20"/>
              </w:rPr>
              <w:t>Strona</w:t>
            </w:r>
            <w:r w:rsidRPr="00930DCB">
              <w:rPr>
                <w:sz w:val="20"/>
              </w:rPr>
              <w:t xml:space="preserve">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sz w:val="20"/>
              </w:rPr>
              <w:t>105</w:t>
            </w:r>
            <w:r w:rsidRPr="00930DCB">
              <w:rPr>
                <w:b/>
                <w:color w:val="2B579A"/>
                <w:sz w:val="20"/>
                <w:shd w:val="clear" w:color="auto" w:fill="E6E6E6"/>
              </w:rPr>
              <w:fldChar w:fldCharType="end"/>
            </w:r>
            <w:r w:rsidRPr="00930DCB">
              <w:rPr>
                <w:sz w:val="20"/>
              </w:rPr>
              <w:t xml:space="preserve"> </w:t>
            </w:r>
            <w:r w:rsidRPr="002863B3">
              <w:rPr>
                <w:sz w:val="16"/>
                <w:szCs w:val="20"/>
              </w:rPr>
              <w:t xml:space="preserve">z </w:t>
            </w:r>
            <w:r w:rsidRPr="002863B3">
              <w:rPr>
                <w:b/>
                <w:color w:val="2B579A"/>
                <w:sz w:val="16"/>
                <w:szCs w:val="20"/>
                <w:shd w:val="clear" w:color="auto" w:fill="E6E6E6"/>
              </w:rPr>
              <w:fldChar w:fldCharType="begin"/>
            </w:r>
            <w:r w:rsidRPr="002863B3">
              <w:rPr>
                <w:b/>
                <w:bCs/>
                <w:sz w:val="16"/>
                <w:szCs w:val="20"/>
              </w:rPr>
              <w:instrText>NUMPAGES</w:instrText>
            </w:r>
            <w:r w:rsidRPr="002863B3">
              <w:rPr>
                <w:b/>
                <w:color w:val="2B579A"/>
                <w:sz w:val="16"/>
                <w:szCs w:val="20"/>
                <w:shd w:val="clear" w:color="auto" w:fill="E6E6E6"/>
              </w:rPr>
              <w:fldChar w:fldCharType="separate"/>
            </w:r>
            <w:r w:rsidRPr="002863B3">
              <w:rPr>
                <w:b/>
                <w:bCs/>
                <w:sz w:val="16"/>
                <w:szCs w:val="20"/>
              </w:rPr>
              <w:t>137</w:t>
            </w:r>
            <w:r w:rsidRPr="002863B3">
              <w:rPr>
                <w:b/>
                <w:color w:val="2B579A"/>
                <w:sz w:val="16"/>
                <w:szCs w:val="20"/>
                <w:shd w:val="clear" w:color="auto" w:fill="E6E6E6"/>
              </w:rPr>
              <w:fldChar w:fldCharType="end"/>
            </w:r>
          </w:p>
        </w:sdtContent>
      </w:sdt>
    </w:sdtContent>
  </w:sdt>
  <w:p w14:paraId="478A86D6" w14:textId="77777777" w:rsidR="00592CFE" w:rsidRDefault="00592CFE"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49CD" w14:textId="77777777" w:rsidR="00592CFE" w:rsidRDefault="00592C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1333881593"/>
      <w:docPartObj>
        <w:docPartGallery w:val="Page Numbers (Top of Page)"/>
        <w:docPartUnique/>
      </w:docPartObj>
    </w:sdtPr>
    <w:sdtEndPr/>
    <w:sdtContent>
      <w:p w14:paraId="1727ADFF" w14:textId="01A91BB5" w:rsidR="00592CFE" w:rsidRPr="004C0FD6" w:rsidRDefault="00592CFE" w:rsidP="00CB6C47">
        <w:pPr>
          <w:pStyle w:val="Stopka"/>
          <w:tabs>
            <w:tab w:val="clear" w:pos="4536"/>
            <w:tab w:val="clear" w:pos="9072"/>
            <w:tab w:val="right" w:leader="underscore" w:pos="9356"/>
          </w:tabs>
          <w:rPr>
            <w:rFonts w:asciiTheme="minorHAnsi" w:hAnsiTheme="minorHAnsi" w:cstheme="minorHAnsi"/>
            <w:sz w:val="20"/>
          </w:rPr>
        </w:pPr>
        <w:r w:rsidRPr="004C0FD6">
          <w:rPr>
            <w:rFonts w:asciiTheme="minorHAnsi" w:hAnsiTheme="minorHAnsi" w:cstheme="minorHAnsi"/>
            <w:sz w:val="20"/>
          </w:rPr>
          <w:tab/>
        </w:r>
      </w:p>
      <w:p w14:paraId="684ACB21" w14:textId="7B4389CE" w:rsidR="00592CFE" w:rsidRPr="004C0FD6" w:rsidRDefault="00592CFE" w:rsidP="00CB6C47">
        <w:pPr>
          <w:pStyle w:val="Stopka"/>
          <w:jc w:val="center"/>
          <w:rPr>
            <w:rFonts w:asciiTheme="minorHAnsi" w:hAnsiTheme="minorHAnsi" w:cstheme="minorHAnsi"/>
            <w:sz w:val="20"/>
          </w:rPr>
        </w:pPr>
        <w:r w:rsidRPr="004C0FD6">
          <w:rPr>
            <w:rFonts w:asciiTheme="minorHAnsi" w:hAnsiTheme="minorHAnsi" w:cstheme="minorHAnsi"/>
            <w:sz w:val="16"/>
            <w:szCs w:val="20"/>
          </w:rPr>
          <w:t>Strona</w:t>
        </w:r>
        <w:r w:rsidRPr="004C0FD6">
          <w:rPr>
            <w:rFonts w:asciiTheme="minorHAnsi" w:hAnsiTheme="minorHAnsi" w:cstheme="minorHAnsi"/>
            <w:sz w:val="20"/>
          </w:rPr>
          <w:t xml:space="preserve"> </w:t>
        </w:r>
        <w:r w:rsidRPr="004C0FD6">
          <w:rPr>
            <w:rFonts w:asciiTheme="minorHAnsi" w:hAnsiTheme="minorHAnsi" w:cstheme="minorHAnsi"/>
            <w:b/>
            <w:color w:val="2B579A"/>
            <w:sz w:val="20"/>
            <w:shd w:val="clear" w:color="auto" w:fill="E6E6E6"/>
          </w:rPr>
          <w:fldChar w:fldCharType="begin"/>
        </w:r>
        <w:r w:rsidRPr="00694A28">
          <w:rPr>
            <w:rFonts w:asciiTheme="minorHAnsi" w:hAnsiTheme="minorHAnsi" w:cstheme="minorHAnsi"/>
            <w:b/>
            <w:bCs/>
            <w:sz w:val="20"/>
          </w:rPr>
          <w:instrText>PAGE</w:instrText>
        </w:r>
        <w:r w:rsidRPr="004C0FD6">
          <w:rPr>
            <w:rFonts w:asciiTheme="minorHAnsi" w:hAnsiTheme="minorHAnsi" w:cstheme="minorHAnsi"/>
            <w:b/>
            <w:color w:val="2B579A"/>
            <w:sz w:val="20"/>
            <w:shd w:val="clear" w:color="auto" w:fill="E6E6E6"/>
          </w:rPr>
          <w:fldChar w:fldCharType="separate"/>
        </w:r>
        <w:r w:rsidRPr="00694A28">
          <w:rPr>
            <w:rFonts w:asciiTheme="minorHAnsi" w:hAnsiTheme="minorHAnsi" w:cstheme="minorHAnsi"/>
            <w:b/>
            <w:bCs/>
            <w:sz w:val="20"/>
          </w:rPr>
          <w:t>58</w:t>
        </w:r>
        <w:r w:rsidRPr="004C0FD6">
          <w:rPr>
            <w:rFonts w:asciiTheme="minorHAnsi" w:hAnsiTheme="minorHAnsi" w:cstheme="minorHAnsi"/>
            <w:b/>
            <w:color w:val="2B579A"/>
            <w:sz w:val="20"/>
            <w:shd w:val="clear" w:color="auto" w:fill="E6E6E6"/>
          </w:rPr>
          <w:fldChar w:fldCharType="end"/>
        </w:r>
        <w:r w:rsidRPr="004C0FD6">
          <w:rPr>
            <w:rFonts w:asciiTheme="minorHAnsi" w:hAnsiTheme="minorHAnsi" w:cstheme="minorHAnsi"/>
            <w:sz w:val="20"/>
          </w:rPr>
          <w:t xml:space="preserve"> </w:t>
        </w:r>
        <w:r w:rsidRPr="004C0FD6">
          <w:rPr>
            <w:rFonts w:asciiTheme="minorHAnsi" w:hAnsiTheme="minorHAnsi" w:cstheme="minorHAnsi"/>
            <w:sz w:val="16"/>
            <w:szCs w:val="20"/>
          </w:rPr>
          <w:t xml:space="preserve">z </w:t>
        </w:r>
        <w:r w:rsidRPr="004C0FD6">
          <w:rPr>
            <w:rFonts w:asciiTheme="minorHAnsi" w:hAnsiTheme="minorHAnsi" w:cstheme="minorHAnsi"/>
            <w:b/>
            <w:color w:val="2B579A"/>
            <w:sz w:val="16"/>
            <w:szCs w:val="20"/>
            <w:shd w:val="clear" w:color="auto" w:fill="E6E6E6"/>
          </w:rPr>
          <w:fldChar w:fldCharType="begin"/>
        </w:r>
        <w:r w:rsidRPr="004C0FD6">
          <w:rPr>
            <w:rFonts w:asciiTheme="minorHAnsi" w:hAnsiTheme="minorHAnsi" w:cstheme="minorHAnsi"/>
            <w:b/>
            <w:bCs/>
            <w:sz w:val="16"/>
            <w:szCs w:val="20"/>
          </w:rPr>
          <w:instrText>NUMPAGES</w:instrText>
        </w:r>
        <w:r w:rsidRPr="004C0FD6">
          <w:rPr>
            <w:rFonts w:asciiTheme="minorHAnsi" w:hAnsiTheme="minorHAnsi" w:cstheme="minorHAnsi"/>
            <w:b/>
            <w:color w:val="2B579A"/>
            <w:sz w:val="16"/>
            <w:szCs w:val="20"/>
            <w:shd w:val="clear" w:color="auto" w:fill="E6E6E6"/>
          </w:rPr>
          <w:fldChar w:fldCharType="separate"/>
        </w:r>
        <w:r w:rsidRPr="004C0FD6">
          <w:rPr>
            <w:rFonts w:asciiTheme="minorHAnsi" w:hAnsiTheme="minorHAnsi" w:cstheme="minorHAnsi"/>
            <w:b/>
            <w:bCs/>
            <w:sz w:val="16"/>
            <w:szCs w:val="20"/>
          </w:rPr>
          <w:t>139</w:t>
        </w:r>
        <w:r w:rsidRPr="004C0FD6">
          <w:rPr>
            <w:rFonts w:asciiTheme="minorHAnsi" w:hAnsiTheme="minorHAnsi" w:cstheme="minorHAnsi"/>
            <w:b/>
            <w:color w:val="2B579A"/>
            <w:sz w:val="16"/>
            <w:szCs w:val="20"/>
            <w:shd w:val="clear" w:color="auto" w:fill="E6E6E6"/>
          </w:rPr>
          <w:fldChar w:fldCharType="end"/>
        </w:r>
      </w:p>
    </w:sdtContent>
  </w:sdt>
  <w:p w14:paraId="0D95D7D6" w14:textId="77777777" w:rsidR="00592CFE" w:rsidRPr="005114B0" w:rsidRDefault="00592CFE" w:rsidP="00A774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CD44" w14:textId="77777777" w:rsidR="00592CFE" w:rsidRDefault="00592C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4255" w14:textId="77777777" w:rsidR="00592CFE" w:rsidRDefault="00592CFE"/>
  <w:p w14:paraId="4DBA95BC" w14:textId="77777777" w:rsidR="00592CFE" w:rsidRDefault="00592C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46FE4610" w:rsidR="00592CFE" w:rsidRDefault="00592CFE" w:rsidP="00A7748A">
            <w:pPr>
              <w:pStyle w:val="Stopka"/>
              <w:tabs>
                <w:tab w:val="clear" w:pos="4536"/>
                <w:tab w:val="clear" w:pos="9072"/>
                <w:tab w:val="right" w:leader="underscore" w:pos="9356"/>
              </w:tabs>
              <w:rPr>
                <w:sz w:val="20"/>
              </w:rPr>
            </w:pPr>
            <w:r>
              <w:rPr>
                <w:sz w:val="20"/>
              </w:rPr>
              <w:tab/>
            </w:r>
          </w:p>
          <w:p w14:paraId="15247517" w14:textId="2E586232" w:rsidR="00592CFE" w:rsidRPr="00930DCB" w:rsidRDefault="00592CFE">
            <w:pPr>
              <w:pStyle w:val="Stopka"/>
              <w:jc w:val="center"/>
              <w:rPr>
                <w:sz w:val="20"/>
              </w:rPr>
            </w:pPr>
            <w:r w:rsidRPr="00930DCB">
              <w:rPr>
                <w:sz w:val="20"/>
              </w:rPr>
              <w:t xml:space="preserve">Strona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r w:rsidRPr="00930DCB">
              <w:rPr>
                <w:sz w:val="20"/>
              </w:rPr>
              <w:t xml:space="preserve"> z </w:t>
            </w:r>
            <w:r w:rsidRPr="00930DCB">
              <w:rPr>
                <w:b/>
                <w:color w:val="2B579A"/>
                <w:sz w:val="20"/>
                <w:shd w:val="clear" w:color="auto" w:fill="E6E6E6"/>
              </w:rPr>
              <w:fldChar w:fldCharType="begin"/>
            </w:r>
            <w:r w:rsidRPr="00930DCB">
              <w:rPr>
                <w:b/>
                <w:bCs/>
                <w:sz w:val="20"/>
              </w:rPr>
              <w:instrText>NUMPAGES</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p>
        </w:sdtContent>
      </w:sdt>
    </w:sdtContent>
  </w:sdt>
  <w:p w14:paraId="32ACB1FF" w14:textId="77777777" w:rsidR="00592CFE" w:rsidRPr="005114B0" w:rsidRDefault="00592CFE" w:rsidP="00A7748A">
    <w:pPr>
      <w:pStyle w:val="Stopka"/>
    </w:pPr>
  </w:p>
  <w:p w14:paraId="4BBD35B9" w14:textId="77777777" w:rsidR="00592CFE" w:rsidRDefault="00592C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58F93" w14:textId="77777777" w:rsidR="00592CFE" w:rsidRDefault="00592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B4A5" w14:textId="77777777" w:rsidR="00592CFE" w:rsidRDefault="00592CFE">
      <w:r>
        <w:separator/>
      </w:r>
    </w:p>
  </w:footnote>
  <w:footnote w:type="continuationSeparator" w:id="0">
    <w:p w14:paraId="0EB42D47" w14:textId="77777777" w:rsidR="00592CFE" w:rsidRDefault="00592CFE">
      <w:r>
        <w:continuationSeparator/>
      </w:r>
    </w:p>
  </w:footnote>
  <w:footnote w:type="continuationNotice" w:id="1">
    <w:p w14:paraId="0D379839" w14:textId="77777777" w:rsidR="00592CFE" w:rsidRDefault="00592CFE"/>
  </w:footnote>
  <w:footnote w:id="2">
    <w:p w14:paraId="00862F9A" w14:textId="77777777" w:rsidR="00592CFE" w:rsidRDefault="00592CFE" w:rsidP="00D81192">
      <w:pPr>
        <w:pStyle w:val="Tekstprzypisudolnego"/>
      </w:pPr>
      <w:r>
        <w:rPr>
          <w:rStyle w:val="Odwoanieprzypisudolnego"/>
        </w:rPr>
        <w:footnoteRef/>
      </w:r>
      <w:r>
        <w:t xml:space="preserve"> </w:t>
      </w:r>
      <w:r w:rsidRPr="009E289B">
        <w:rPr>
          <w:rFonts w:asciiTheme="minorHAnsi" w:hAnsiTheme="minorHAnsi"/>
          <w:sz w:val="18"/>
          <w:szCs w:val="18"/>
        </w:rPr>
        <w:t>Niepotrzebne skreślić</w:t>
      </w:r>
    </w:p>
  </w:footnote>
  <w:footnote w:id="3">
    <w:p w14:paraId="6E749A83" w14:textId="77777777" w:rsidR="00592CFE" w:rsidRDefault="00592CFE" w:rsidP="004C2E8F">
      <w:pPr>
        <w:pStyle w:val="Tekstprzypisudolnego"/>
      </w:pPr>
      <w:r>
        <w:rPr>
          <w:rStyle w:val="Odwoanieprzypisudolnego"/>
        </w:rPr>
        <w:footnoteRef/>
      </w:r>
      <w:r>
        <w:t xml:space="preserve"> </w:t>
      </w:r>
      <w:r>
        <w:rPr>
          <w:rFonts w:ascii="Calibri" w:hAnsi="Calibri"/>
          <w:sz w:val="18"/>
          <w:szCs w:val="18"/>
        </w:rPr>
        <w:t>Niepotrzebne skreślić</w:t>
      </w:r>
    </w:p>
  </w:footnote>
  <w:footnote w:id="4">
    <w:p w14:paraId="0A588A94" w14:textId="77777777" w:rsidR="00592CFE" w:rsidRDefault="00592CFE" w:rsidP="004C2E8F">
      <w:pPr>
        <w:pStyle w:val="Tekstprzypisudolnego"/>
      </w:pPr>
      <w:r>
        <w:rPr>
          <w:rStyle w:val="Odwoanieprzypisudolnego"/>
        </w:rPr>
        <w:footnoteRef/>
      </w:r>
      <w:r>
        <w:t xml:space="preserve"> </w:t>
      </w:r>
      <w:r>
        <w:rPr>
          <w:rFonts w:ascii="Calibri" w:hAnsi="Calibri"/>
          <w:sz w:val="18"/>
          <w:szCs w:val="18"/>
        </w:rPr>
        <w:t>Niepotrzebne skreślić</w:t>
      </w:r>
    </w:p>
  </w:footnote>
  <w:footnote w:id="5">
    <w:p w14:paraId="01C91454" w14:textId="77777777" w:rsidR="00592CFE" w:rsidRDefault="00592CFE" w:rsidP="004C2E8F">
      <w:pPr>
        <w:pStyle w:val="Tekstprzypisudolnego"/>
      </w:pPr>
      <w:r>
        <w:rPr>
          <w:rStyle w:val="Odwoanieprzypisudolnego"/>
        </w:rPr>
        <w:footnoteRef/>
      </w:r>
      <w:r>
        <w:t xml:space="preserve"> </w:t>
      </w:r>
      <w:r>
        <w:rPr>
          <w:rFonts w:ascii="Calibri" w:hAnsi="Calibri"/>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A725" w14:textId="77777777" w:rsidR="00592CFE" w:rsidRDefault="00592C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4254" w14:textId="77777777" w:rsidR="00592CFE" w:rsidRPr="00502367" w:rsidRDefault="00592CFE"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0A0F" w14:textId="77777777" w:rsidR="00592CFE" w:rsidRDefault="00592C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265A" w14:textId="77777777" w:rsidR="00592CFE" w:rsidRDefault="00592CFE"/>
  <w:p w14:paraId="468FBA3E" w14:textId="77777777" w:rsidR="00592CFE" w:rsidRDefault="00592CF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26EB" w14:textId="77777777" w:rsidR="00592CFE" w:rsidRPr="004D2E3B" w:rsidRDefault="00592CFE" w:rsidP="00A7748A">
    <w:pPr>
      <w:pStyle w:val="Nagwek"/>
    </w:pPr>
  </w:p>
  <w:p w14:paraId="69F83A16" w14:textId="77777777" w:rsidR="00592CFE" w:rsidRDefault="00592C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6CD2" w14:textId="77777777" w:rsidR="00592CFE" w:rsidRDefault="00592C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0F"/>
    <w:multiLevelType w:val="singleLevel"/>
    <w:tmpl w:val="D96A5D32"/>
    <w:name w:val="WW8Num20"/>
    <w:lvl w:ilvl="0">
      <w:start w:val="1"/>
      <w:numFmt w:val="decimal"/>
      <w:lvlText w:val="%1."/>
      <w:lvlJc w:val="left"/>
      <w:pPr>
        <w:tabs>
          <w:tab w:val="num" w:pos="66"/>
        </w:tabs>
        <w:ind w:left="786" w:hanging="360"/>
      </w:pPr>
      <w:rPr>
        <w:rFonts w:ascii="Calibri" w:hAnsi="Calibri" w:hint="default"/>
        <w:b w:val="0"/>
        <w:i w:val="0"/>
        <w:sz w:val="22"/>
      </w:rPr>
    </w:lvl>
  </w:abstractNum>
  <w:abstractNum w:abstractNumId="7"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0"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5"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6"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7"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9" w15:restartNumberingAfterBreak="0">
    <w:nsid w:val="00000046"/>
    <w:multiLevelType w:val="multilevel"/>
    <w:tmpl w:val="F612B992"/>
    <w:name w:val="WW8Num157"/>
    <w:lvl w:ilvl="0">
      <w:start w:val="7"/>
      <w:numFmt w:val="decimal"/>
      <w:lvlText w:val="%1."/>
      <w:lvlJc w:val="left"/>
      <w:pPr>
        <w:tabs>
          <w:tab w:val="num" w:pos="0"/>
        </w:tabs>
        <w:ind w:left="720" w:hanging="360"/>
      </w:pPr>
      <w:rPr>
        <w:rFonts w:hint="default"/>
        <w:b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53"/>
    <w:multiLevelType w:val="multilevel"/>
    <w:tmpl w:val="426A5092"/>
    <w:name w:val="WW8Num101"/>
    <w:lvl w:ilvl="0">
      <w:start w:val="4"/>
      <w:numFmt w:val="decimal"/>
      <w:lvlText w:val="%1."/>
      <w:lvlJc w:val="left"/>
      <w:pPr>
        <w:tabs>
          <w:tab w:val="num" w:pos="360"/>
        </w:tabs>
        <w:ind w:left="357" w:hanging="357"/>
      </w:pPr>
      <w:rPr>
        <w:b w:val="0"/>
        <w:i w:val="0"/>
        <w:color w:val="auto"/>
        <w:sz w:val="22"/>
        <w:szCs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5"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7"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30" w15:restartNumberingAfterBreak="0">
    <w:nsid w:val="000C6937"/>
    <w:multiLevelType w:val="hybridMultilevel"/>
    <w:tmpl w:val="A61C017C"/>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00A26CE3"/>
    <w:multiLevelType w:val="hybridMultilevel"/>
    <w:tmpl w:val="279E1E54"/>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15:restartNumberingAfterBreak="0">
    <w:nsid w:val="00D80E62"/>
    <w:multiLevelType w:val="multilevel"/>
    <w:tmpl w:val="BCE8ADD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5" w15:restartNumberingAfterBreak="0">
    <w:nsid w:val="01F00F23"/>
    <w:multiLevelType w:val="multilevel"/>
    <w:tmpl w:val="CDFE2710"/>
    <w:lvl w:ilvl="0">
      <w:start w:val="1"/>
      <w:numFmt w:val="decimal"/>
      <w:lvlText w:val="%1."/>
      <w:lvlJc w:val="left"/>
      <w:pPr>
        <w:tabs>
          <w:tab w:val="num" w:pos="142"/>
        </w:tabs>
        <w:ind w:left="142" w:hanging="360"/>
      </w:pPr>
    </w:lvl>
    <w:lvl w:ilvl="1">
      <w:start w:val="1"/>
      <w:numFmt w:val="lowerLetter"/>
      <w:lvlText w:val="%2."/>
      <w:lvlJc w:val="left"/>
      <w:pPr>
        <w:tabs>
          <w:tab w:val="num" w:pos="862"/>
        </w:tabs>
        <w:ind w:left="86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2302"/>
        </w:tabs>
        <w:ind w:left="2302" w:hanging="360"/>
      </w:pPr>
    </w:lvl>
    <w:lvl w:ilvl="4">
      <w:start w:val="1"/>
      <w:numFmt w:val="lowerLetter"/>
      <w:lvlText w:val="%5."/>
      <w:lvlJc w:val="left"/>
      <w:pPr>
        <w:tabs>
          <w:tab w:val="num" w:pos="3022"/>
        </w:tabs>
        <w:ind w:left="3022" w:hanging="360"/>
      </w:pPr>
    </w:lvl>
    <w:lvl w:ilvl="5">
      <w:start w:val="1"/>
      <w:numFmt w:val="lowerLetter"/>
      <w:lvlText w:val="%6."/>
      <w:lvlJc w:val="left"/>
      <w:pPr>
        <w:tabs>
          <w:tab w:val="num" w:pos="3742"/>
        </w:tabs>
        <w:ind w:left="3742" w:hanging="360"/>
      </w:pPr>
    </w:lvl>
    <w:lvl w:ilvl="6">
      <w:start w:val="1"/>
      <w:numFmt w:val="lowerLetter"/>
      <w:lvlText w:val="%7."/>
      <w:lvlJc w:val="left"/>
      <w:pPr>
        <w:tabs>
          <w:tab w:val="num" w:pos="4462"/>
        </w:tabs>
        <w:ind w:left="4462" w:hanging="360"/>
      </w:pPr>
    </w:lvl>
    <w:lvl w:ilvl="7">
      <w:start w:val="1"/>
      <w:numFmt w:val="lowerLetter"/>
      <w:lvlText w:val="%8."/>
      <w:lvlJc w:val="left"/>
      <w:pPr>
        <w:tabs>
          <w:tab w:val="num" w:pos="5182"/>
        </w:tabs>
        <w:ind w:left="5182" w:hanging="360"/>
      </w:pPr>
    </w:lvl>
    <w:lvl w:ilvl="8">
      <w:start w:val="1"/>
      <w:numFmt w:val="lowerLetter"/>
      <w:lvlText w:val="%9."/>
      <w:lvlJc w:val="left"/>
      <w:pPr>
        <w:tabs>
          <w:tab w:val="num" w:pos="5902"/>
        </w:tabs>
        <w:ind w:left="5902" w:hanging="360"/>
      </w:pPr>
    </w:lvl>
  </w:abstractNum>
  <w:abstractNum w:abstractNumId="36" w15:restartNumberingAfterBreak="0">
    <w:nsid w:val="02214C9B"/>
    <w:multiLevelType w:val="multilevel"/>
    <w:tmpl w:val="7CAE9194"/>
    <w:lvl w:ilvl="0">
      <w:start w:val="1"/>
      <w:numFmt w:val="decimal"/>
      <w:lvlText w:val="%1)"/>
      <w:lvlJc w:val="left"/>
      <w:pPr>
        <w:ind w:left="1077" w:hanging="360"/>
      </w:pPr>
      <w:rPr>
        <w:rFonts w:asciiTheme="minorHAnsi" w:hAnsiTheme="minorHAnsi" w:cstheme="minorHAnsi" w:hint="default"/>
        <w:strike w:val="0"/>
        <w:sz w:val="24"/>
        <w:szCs w:val="24"/>
      </w:rPr>
    </w:lvl>
    <w:lvl w:ilvl="1">
      <w:start w:val="10"/>
      <w:numFmt w:val="decimal"/>
      <w:lvlText w:val="%2."/>
      <w:lvlJc w:val="left"/>
      <w:pPr>
        <w:tabs>
          <w:tab w:val="num" w:pos="397"/>
        </w:tabs>
        <w:ind w:left="397" w:hanging="397"/>
      </w:pPr>
      <w:rPr>
        <w:rFonts w:hint="default"/>
        <w:strike w:val="0"/>
        <w:sz w:val="22"/>
        <w:szCs w:val="22"/>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7" w15:restartNumberingAfterBreak="0">
    <w:nsid w:val="03417E3E"/>
    <w:multiLevelType w:val="hybridMultilevel"/>
    <w:tmpl w:val="EADCBFE4"/>
    <w:lvl w:ilvl="0" w:tplc="A544C12A">
      <w:start w:val="1"/>
      <w:numFmt w:val="bullet"/>
      <w:lvlText w:val="-"/>
      <w:lvlJc w:val="left"/>
      <w:pPr>
        <w:ind w:left="360" w:hanging="360"/>
      </w:pPr>
      <w:rPr>
        <w:rFonts w:ascii="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03465216"/>
    <w:multiLevelType w:val="multilevel"/>
    <w:tmpl w:val="57A6FEEC"/>
    <w:lvl w:ilvl="0">
      <w:start w:val="3"/>
      <w:numFmt w:val="decimal"/>
      <w:lvlText w:val="%1."/>
      <w:lvlJc w:val="left"/>
      <w:pPr>
        <w:ind w:left="360" w:hanging="360"/>
      </w:pPr>
      <w:rPr>
        <w:rFonts w:asciiTheme="minorHAnsi" w:hAnsiTheme="minorHAnsi" w:hint="default"/>
        <w:b w:val="0"/>
        <w:i w:val="0"/>
        <w:strike w:val="0"/>
        <w:sz w:val="24"/>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03684C41"/>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044569AF"/>
    <w:multiLevelType w:val="hybridMultilevel"/>
    <w:tmpl w:val="E6D8B2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057C1D54"/>
    <w:multiLevelType w:val="hybridMultilevel"/>
    <w:tmpl w:val="B1F464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0653405B"/>
    <w:multiLevelType w:val="multilevel"/>
    <w:tmpl w:val="0415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6755582"/>
    <w:multiLevelType w:val="multilevel"/>
    <w:tmpl w:val="15D02056"/>
    <w:lvl w:ilvl="0">
      <w:start w:val="1"/>
      <w:numFmt w:val="decimal"/>
      <w:lvlText w:val="%1."/>
      <w:lvlJc w:val="left"/>
      <w:pPr>
        <w:tabs>
          <w:tab w:val="num" w:pos="357"/>
        </w:tabs>
        <w:ind w:left="357" w:hanging="357"/>
      </w:pPr>
      <w:rPr>
        <w:rFonts w:asciiTheme="minorHAnsi" w:hAnsiTheme="minorHAnsi"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5"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D47A18"/>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A133AF0"/>
    <w:multiLevelType w:val="multilevel"/>
    <w:tmpl w:val="57A6FEEC"/>
    <w:lvl w:ilvl="0">
      <w:start w:val="3"/>
      <w:numFmt w:val="decimal"/>
      <w:lvlText w:val="%1."/>
      <w:lvlJc w:val="left"/>
      <w:pPr>
        <w:ind w:left="360" w:hanging="360"/>
      </w:pPr>
      <w:rPr>
        <w:rFonts w:ascii="Calibri" w:hAnsi="Calibri" w:cs="Times New Roman" w:hint="default"/>
        <w:b w:val="0"/>
        <w:i w:val="0"/>
        <w:strike w:val="0"/>
        <w:dstrike w:val="0"/>
        <w:sz w:val="24"/>
        <w:szCs w:val="2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B1E2F11"/>
    <w:multiLevelType w:val="multilevel"/>
    <w:tmpl w:val="4C231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0B624FF8"/>
    <w:multiLevelType w:val="multilevel"/>
    <w:tmpl w:val="6E22B018"/>
    <w:lvl w:ilvl="0">
      <w:start w:val="1"/>
      <w:numFmt w:val="decimal"/>
      <w:lvlText w:val="%1."/>
      <w:lvlJc w:val="left"/>
      <w:pPr>
        <w:tabs>
          <w:tab w:val="num" w:pos="397"/>
        </w:tabs>
        <w:ind w:left="397" w:hanging="397"/>
      </w:pPr>
      <w:rPr>
        <w:rFonts w:asciiTheme="minorHAnsi" w:hAnsiTheme="minorHAnsi"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C710D2F"/>
    <w:multiLevelType w:val="hybridMultilevel"/>
    <w:tmpl w:val="612ADFA0"/>
    <w:lvl w:ilvl="0" w:tplc="A3B4A3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0D576D40"/>
    <w:multiLevelType w:val="multilevel"/>
    <w:tmpl w:val="8E6C71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2"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DF764D6"/>
    <w:multiLevelType w:val="multilevel"/>
    <w:tmpl w:val="81EEFE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4" w15:restartNumberingAfterBreak="0">
    <w:nsid w:val="0F224012"/>
    <w:multiLevelType w:val="multilevel"/>
    <w:tmpl w:val="CA8862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5" w15:restartNumberingAfterBreak="0">
    <w:nsid w:val="100E2149"/>
    <w:multiLevelType w:val="multilevel"/>
    <w:tmpl w:val="46660580"/>
    <w:lvl w:ilvl="0">
      <w:start w:val="1"/>
      <w:numFmt w:val="decimal"/>
      <w:lvlText w:val="%1."/>
      <w:lvlJc w:val="left"/>
      <w:pPr>
        <w:tabs>
          <w:tab w:val="num" w:pos="360"/>
        </w:tabs>
        <w:ind w:left="360" w:hanging="360"/>
      </w:p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11063D78"/>
    <w:multiLevelType w:val="hybridMultilevel"/>
    <w:tmpl w:val="EEA2793A"/>
    <w:lvl w:ilvl="0" w:tplc="A544C12A">
      <w:start w:val="1"/>
      <w:numFmt w:val="bullet"/>
      <w:lvlText w:val="-"/>
      <w:lvlJc w:val="left"/>
      <w:pPr>
        <w:ind w:left="1778" w:hanging="360"/>
      </w:pPr>
      <w:rPr>
        <w:rFonts w:ascii="Calibri" w:hAnsi="Calibri" w:cs="Calibri"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7" w15:restartNumberingAfterBreak="0">
    <w:nsid w:val="113B2CCA"/>
    <w:multiLevelType w:val="hybridMultilevel"/>
    <w:tmpl w:val="1CDECEA8"/>
    <w:lvl w:ilvl="0" w:tplc="7BE4817E">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8" w15:restartNumberingAfterBreak="0">
    <w:nsid w:val="11B61AC0"/>
    <w:multiLevelType w:val="multilevel"/>
    <w:tmpl w:val="C4F6B65C"/>
    <w:lvl w:ilvl="0">
      <w:start w:val="1"/>
      <w:numFmt w:val="decimal"/>
      <w:lvlText w:val="%1."/>
      <w:lvlJc w:val="left"/>
      <w:pPr>
        <w:ind w:left="720" w:hanging="360"/>
      </w:pPr>
      <w:rPr>
        <w:b/>
      </w:rPr>
    </w:lvl>
    <w:lvl w:ilvl="1">
      <w:start w:val="1"/>
      <w:numFmt w:val="decimal"/>
      <w:isLgl/>
      <w:lvlText w:val="%1.%2."/>
      <w:lvlJc w:val="left"/>
      <w:pPr>
        <w:ind w:left="1080" w:hanging="720"/>
      </w:pPr>
      <w:rPr>
        <w:b/>
        <w:bCs w:val="0"/>
        <w:color w:val="auto"/>
      </w:rPr>
    </w:lvl>
    <w:lvl w:ilvl="2">
      <w:start w:val="1"/>
      <w:numFmt w:val="lowerLetter"/>
      <w:lvlText w:val="%3)"/>
      <w:lvlJc w:val="left"/>
      <w:pPr>
        <w:ind w:left="1080" w:hanging="720"/>
      </w:pPr>
      <w:rPr>
        <w:rFonts w:ascii="Calibri" w:hAnsi="Calibri" w:cs="Times New Roman" w:hint="default"/>
        <w:b/>
        <w:bCs/>
        <w:sz w:val="24"/>
        <w:szCs w:val="28"/>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9" w15:restartNumberingAfterBreak="0">
    <w:nsid w:val="123E0CC9"/>
    <w:multiLevelType w:val="multilevel"/>
    <w:tmpl w:val="4FF646AA"/>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124229AC"/>
    <w:multiLevelType w:val="hybridMultilevel"/>
    <w:tmpl w:val="E424BCC2"/>
    <w:lvl w:ilvl="0" w:tplc="D53CEA8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4B04CBD"/>
    <w:multiLevelType w:val="multilevel"/>
    <w:tmpl w:val="4FF646AA"/>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14CF0A74"/>
    <w:multiLevelType w:val="multilevel"/>
    <w:tmpl w:val="417C8F2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153375A0"/>
    <w:multiLevelType w:val="hybridMultilevel"/>
    <w:tmpl w:val="B7886486"/>
    <w:lvl w:ilvl="0" w:tplc="04150019">
      <w:start w:val="1"/>
      <w:numFmt w:val="lowerLetter"/>
      <w:lvlText w:val="%1."/>
      <w:lvlJc w:val="left"/>
      <w:pPr>
        <w:ind w:left="928"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15687000"/>
    <w:multiLevelType w:val="multilevel"/>
    <w:tmpl w:val="B80C3DCC"/>
    <w:lvl w:ilvl="0">
      <w:start w:val="15"/>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69E5E26"/>
    <w:multiLevelType w:val="multilevel"/>
    <w:tmpl w:val="6C6249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6" w15:restartNumberingAfterBreak="0">
    <w:nsid w:val="17066A06"/>
    <w:multiLevelType w:val="hybridMultilevel"/>
    <w:tmpl w:val="1068C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1C3D65"/>
    <w:multiLevelType w:val="multilevel"/>
    <w:tmpl w:val="4FF646AA"/>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17320A71"/>
    <w:multiLevelType w:val="multilevel"/>
    <w:tmpl w:val="15D02056"/>
    <w:lvl w:ilvl="0">
      <w:start w:val="1"/>
      <w:numFmt w:val="decimal"/>
      <w:lvlText w:val="%1."/>
      <w:lvlJc w:val="left"/>
      <w:pPr>
        <w:tabs>
          <w:tab w:val="num" w:pos="357"/>
        </w:tabs>
        <w:ind w:left="357" w:hanging="357"/>
      </w:pPr>
      <w:rPr>
        <w:rFonts w:ascii="Calibri" w:hAnsi="Calibri"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17915312"/>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82D2D4A"/>
    <w:multiLevelType w:val="hybridMultilevel"/>
    <w:tmpl w:val="5126AE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1A9F6C01"/>
    <w:multiLevelType w:val="multilevel"/>
    <w:tmpl w:val="676E78B8"/>
    <w:numStyleLink w:val="Styl35"/>
  </w:abstractNum>
  <w:abstractNum w:abstractNumId="72"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1C716282"/>
    <w:multiLevelType w:val="multilevel"/>
    <w:tmpl w:val="3E0CD18C"/>
    <w:lvl w:ilvl="0">
      <w:start w:val="3"/>
      <w:numFmt w:val="decimal"/>
      <w:lvlText w:val="%1."/>
      <w:lvlJc w:val="left"/>
      <w:pPr>
        <w:tabs>
          <w:tab w:val="num" w:pos="1440"/>
        </w:tabs>
        <w:ind w:left="1440" w:hanging="360"/>
      </w:pPr>
      <w:rPr>
        <w:rFonts w:hint="default"/>
      </w:rPr>
    </w:lvl>
    <w:lvl w:ilvl="1">
      <w:start w:val="1"/>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74" w15:restartNumberingAfterBreak="0">
    <w:nsid w:val="1CB57027"/>
    <w:multiLevelType w:val="multilevel"/>
    <w:tmpl w:val="B650C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D020A66"/>
    <w:multiLevelType w:val="multilevel"/>
    <w:tmpl w:val="567E9072"/>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EA73594"/>
    <w:multiLevelType w:val="hybridMultilevel"/>
    <w:tmpl w:val="612ADFA0"/>
    <w:lvl w:ilvl="0" w:tplc="A3B4A3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F426226"/>
    <w:multiLevelType w:val="multilevel"/>
    <w:tmpl w:val="FB021AD4"/>
    <w:lvl w:ilvl="0">
      <w:start w:val="1"/>
      <w:numFmt w:val="decimal"/>
      <w:lvlText w:val="%1)"/>
      <w:lvlJc w:val="left"/>
      <w:pPr>
        <w:ind w:left="786" w:hanging="360"/>
      </w:pPr>
      <w:rPr>
        <w:b w:val="0"/>
        <w:bCs w:val="0"/>
        <w:i w:val="0"/>
        <w:iCs w:val="0"/>
        <w:color w:val="auto"/>
        <w:sz w:val="24"/>
        <w:szCs w:val="24"/>
      </w:rPr>
    </w:lvl>
    <w:lvl w:ilvl="1">
      <w:start w:val="1"/>
      <w:numFmt w:val="decimal"/>
      <w:lvlText w:val="%1.%2."/>
      <w:lvlJc w:val="left"/>
      <w:pPr>
        <w:ind w:left="1218" w:hanging="432"/>
      </w:pPr>
      <w:rPr>
        <w:rFonts w:ascii="Calibri" w:hAnsi="Calibri" w:cs="Calibri" w:hint="default"/>
      </w:rPr>
    </w:lvl>
    <w:lvl w:ilvl="2">
      <w:start w:val="1"/>
      <w:numFmt w:val="decimal"/>
      <w:lvlText w:val="%1.%2.%3."/>
      <w:lvlJc w:val="left"/>
      <w:pPr>
        <w:ind w:left="1650" w:hanging="504"/>
      </w:pPr>
      <w:rPr>
        <w:rFonts w:ascii="Times New Roman" w:hAnsi="Times New Roman" w:cs="Times New Roman"/>
      </w:rPr>
    </w:lvl>
    <w:lvl w:ilvl="3">
      <w:start w:val="1"/>
      <w:numFmt w:val="decimal"/>
      <w:lvlText w:val="%1.%2.%3.%4."/>
      <w:lvlJc w:val="left"/>
      <w:pPr>
        <w:ind w:left="2154" w:hanging="648"/>
      </w:pPr>
      <w:rPr>
        <w:rFonts w:ascii="Times New Roman" w:hAnsi="Times New Roman" w:cs="Times New Roman"/>
      </w:rPr>
    </w:lvl>
    <w:lvl w:ilvl="4">
      <w:start w:val="1"/>
      <w:numFmt w:val="decimal"/>
      <w:lvlText w:val="%1.%2.%3.%4.%5."/>
      <w:lvlJc w:val="left"/>
      <w:pPr>
        <w:ind w:left="2658" w:hanging="792"/>
      </w:pPr>
      <w:rPr>
        <w:rFonts w:ascii="Times New Roman" w:hAnsi="Times New Roman" w:cs="Times New Roman"/>
      </w:rPr>
    </w:lvl>
    <w:lvl w:ilvl="5">
      <w:start w:val="1"/>
      <w:numFmt w:val="decimal"/>
      <w:lvlText w:val="%1.%2.%3.%4.%5.%6."/>
      <w:lvlJc w:val="left"/>
      <w:pPr>
        <w:ind w:left="3162" w:hanging="936"/>
      </w:pPr>
      <w:rPr>
        <w:rFonts w:ascii="Times New Roman" w:hAnsi="Times New Roman" w:cs="Times New Roman"/>
      </w:rPr>
    </w:lvl>
    <w:lvl w:ilvl="6">
      <w:start w:val="1"/>
      <w:numFmt w:val="decimal"/>
      <w:lvlText w:val="%1.%2.%3.%4.%5.%6.%7."/>
      <w:lvlJc w:val="left"/>
      <w:pPr>
        <w:ind w:left="3666" w:hanging="1080"/>
      </w:pPr>
      <w:rPr>
        <w:rFonts w:ascii="Times New Roman" w:hAnsi="Times New Roman" w:cs="Times New Roman"/>
      </w:rPr>
    </w:lvl>
    <w:lvl w:ilvl="7">
      <w:start w:val="1"/>
      <w:numFmt w:val="decimal"/>
      <w:lvlText w:val="%1.%2.%3.%4.%5.%6.%7.%8."/>
      <w:lvlJc w:val="left"/>
      <w:pPr>
        <w:ind w:left="4170" w:hanging="1224"/>
      </w:pPr>
      <w:rPr>
        <w:rFonts w:ascii="Times New Roman" w:hAnsi="Times New Roman" w:cs="Times New Roman"/>
      </w:rPr>
    </w:lvl>
    <w:lvl w:ilvl="8">
      <w:start w:val="1"/>
      <w:numFmt w:val="decimal"/>
      <w:lvlText w:val="%1.%2.%3.%4.%5.%6.%7.%8.%9."/>
      <w:lvlJc w:val="left"/>
      <w:pPr>
        <w:ind w:left="4746" w:hanging="1440"/>
      </w:pPr>
      <w:rPr>
        <w:rFonts w:ascii="Times New Roman" w:hAnsi="Times New Roman" w:cs="Times New Roman"/>
      </w:rPr>
    </w:lvl>
  </w:abstractNum>
  <w:abstractNum w:abstractNumId="78" w15:restartNumberingAfterBreak="0">
    <w:nsid w:val="1F6C2F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1F9708D7"/>
    <w:multiLevelType w:val="multilevel"/>
    <w:tmpl w:val="40A44E56"/>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00A6322"/>
    <w:multiLevelType w:val="multilevel"/>
    <w:tmpl w:val="D38C2248"/>
    <w:lvl w:ilvl="0">
      <w:start w:val="1"/>
      <w:numFmt w:val="decimal"/>
      <w:lvlText w:val="%1."/>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20966327"/>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2" w15:restartNumberingAfterBreak="0">
    <w:nsid w:val="20FA5BD4"/>
    <w:multiLevelType w:val="hybridMultilevel"/>
    <w:tmpl w:val="5FF6FF7E"/>
    <w:lvl w:ilvl="0" w:tplc="B40E2B9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219874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222D4103"/>
    <w:multiLevelType w:val="hybridMultilevel"/>
    <w:tmpl w:val="81E6B3EC"/>
    <w:lvl w:ilvl="0" w:tplc="04150001">
      <w:start w:val="1"/>
      <w:numFmt w:val="bullet"/>
      <w:lvlText w:val=""/>
      <w:lvlJc w:val="left"/>
      <w:pPr>
        <w:ind w:left="1800" w:hanging="360"/>
      </w:pPr>
      <w:rPr>
        <w:rFonts w:ascii="Symbol" w:hAnsi="Symbol" w:hint="default"/>
        <w:lang w:val="pl-PL" w:eastAsia="en-US" w:bidi="ar-S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6" w15:restartNumberingAfterBreak="0">
    <w:nsid w:val="22804FA5"/>
    <w:multiLevelType w:val="multilevel"/>
    <w:tmpl w:val="8E6C71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7" w15:restartNumberingAfterBreak="0">
    <w:nsid w:val="22D870DA"/>
    <w:multiLevelType w:val="multilevel"/>
    <w:tmpl w:val="77C88EA0"/>
    <w:lvl w:ilvl="0">
      <w:start w:val="1"/>
      <w:numFmt w:val="decimal"/>
      <w:lvlText w:val="%1."/>
      <w:lvlJc w:val="left"/>
      <w:pPr>
        <w:ind w:left="720" w:hanging="360"/>
      </w:pPr>
    </w:lvl>
    <w:lvl w:ilvl="1">
      <w:start w:val="1"/>
      <w:numFmt w:val="bullet"/>
      <w:lvlText w:val="-"/>
      <w:lvlJc w:val="left"/>
      <w:pPr>
        <w:ind w:left="1080" w:hanging="720"/>
      </w:pPr>
      <w:rPr>
        <w:rFonts w:ascii="Calibri" w:hAnsi="Calibri" w:cs="Calibri" w:hint="default"/>
        <w:b w:val="0"/>
        <w:bCs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8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0" w15:restartNumberingAfterBreak="0">
    <w:nsid w:val="23CE5591"/>
    <w:multiLevelType w:val="multilevel"/>
    <w:tmpl w:val="4F1C3A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91" w15:restartNumberingAfterBreak="0">
    <w:nsid w:val="24AC10E0"/>
    <w:multiLevelType w:val="multilevel"/>
    <w:tmpl w:val="15D02056"/>
    <w:lvl w:ilvl="0">
      <w:start w:val="1"/>
      <w:numFmt w:val="decimal"/>
      <w:lvlText w:val="%1."/>
      <w:lvlJc w:val="left"/>
      <w:pPr>
        <w:tabs>
          <w:tab w:val="num" w:pos="357"/>
        </w:tabs>
        <w:ind w:left="357" w:hanging="357"/>
      </w:pPr>
      <w:rPr>
        <w:rFonts w:ascii="Calibri" w:hAnsi="Calibri"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25642543"/>
    <w:multiLevelType w:val="multilevel"/>
    <w:tmpl w:val="417C8F2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5851448"/>
    <w:multiLevelType w:val="multilevel"/>
    <w:tmpl w:val="4C231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25BD040C"/>
    <w:multiLevelType w:val="multilevel"/>
    <w:tmpl w:val="40A44E56"/>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264E49E3"/>
    <w:multiLevelType w:val="multilevel"/>
    <w:tmpl w:val="BCE8ADD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6" w15:restartNumberingAfterBreak="0">
    <w:nsid w:val="26694ACD"/>
    <w:multiLevelType w:val="hybridMultilevel"/>
    <w:tmpl w:val="D760F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984EE0"/>
    <w:multiLevelType w:val="hybridMultilevel"/>
    <w:tmpl w:val="F76EDB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27605740"/>
    <w:multiLevelType w:val="multilevel"/>
    <w:tmpl w:val="40A6AD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99"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89F10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2988080B"/>
    <w:multiLevelType w:val="hybridMultilevel"/>
    <w:tmpl w:val="AA5E54E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2" w15:restartNumberingAfterBreak="0">
    <w:nsid w:val="2A123C03"/>
    <w:multiLevelType w:val="multilevel"/>
    <w:tmpl w:val="5EBE0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2A1A582F"/>
    <w:multiLevelType w:val="multilevel"/>
    <w:tmpl w:val="4F8E8C52"/>
    <w:lvl w:ilvl="0">
      <w:start w:val="2"/>
      <w:numFmt w:val="decimal"/>
      <w:lvlText w:val="%1."/>
      <w:lvlJc w:val="left"/>
      <w:pPr>
        <w:tabs>
          <w:tab w:val="num" w:pos="700"/>
        </w:tabs>
        <w:ind w:left="700" w:hanging="340"/>
      </w:pPr>
      <w:rPr>
        <w:rFonts w:asciiTheme="minorHAnsi" w:hAnsiTheme="minorHAnsi" w:hint="default"/>
        <w:b w:val="0"/>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4" w15:restartNumberingAfterBreak="0">
    <w:nsid w:val="2A220F3A"/>
    <w:multiLevelType w:val="multilevel"/>
    <w:tmpl w:val="431D70D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5" w15:restartNumberingAfterBreak="0">
    <w:nsid w:val="2A5D5BE6"/>
    <w:multiLevelType w:val="multilevel"/>
    <w:tmpl w:val="4E97398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6" w15:restartNumberingAfterBreak="0">
    <w:nsid w:val="2AF36CE2"/>
    <w:multiLevelType w:val="multilevel"/>
    <w:tmpl w:val="76589C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7" w15:restartNumberingAfterBreak="0">
    <w:nsid w:val="2B436751"/>
    <w:multiLevelType w:val="multilevel"/>
    <w:tmpl w:val="AA06207A"/>
    <w:lvl w:ilvl="0">
      <w:start w:val="1"/>
      <w:numFmt w:val="decimal"/>
      <w:lvlText w:val="%1."/>
      <w:lvlJc w:val="left"/>
      <w:pPr>
        <w:ind w:left="360" w:hanging="360"/>
      </w:pPr>
      <w:rPr>
        <w:b w:val="0"/>
        <w:bCs/>
        <w:i w:val="0"/>
        <w:sz w:val="22"/>
      </w:rPr>
    </w:lvl>
    <w:lvl w:ilvl="1">
      <w:start w:val="1"/>
      <w:numFmt w:val="decimal"/>
      <w:lvlText w:val="%1.%2."/>
      <w:lvlJc w:val="left"/>
      <w:pPr>
        <w:ind w:left="1004" w:hanging="720"/>
      </w:pPr>
      <w:rPr>
        <w:rFonts w:ascii="Calibri" w:hAnsi="Calibri" w:cs="Times New Roman" w:hint="default"/>
        <w:b w:val="0"/>
        <w:i w:val="0"/>
        <w:strike w:val="0"/>
        <w:dstrike w:val="0"/>
        <w:sz w:val="24"/>
        <w:szCs w:val="24"/>
        <w:u w:val="none"/>
        <w:effect w:val="none"/>
      </w:rPr>
    </w:lvl>
    <w:lvl w:ilvl="2">
      <w:start w:val="1"/>
      <w:numFmt w:val="decimal"/>
      <w:lvlText w:val="%1.%2.%3."/>
      <w:lvlJc w:val="left"/>
      <w:pPr>
        <w:ind w:left="1004" w:hanging="720"/>
      </w:pPr>
      <w:rPr>
        <w:b w:val="0"/>
        <w:i w:val="0"/>
        <w:sz w:val="24"/>
      </w:rPr>
    </w:lvl>
    <w:lvl w:ilvl="3">
      <w:start w:val="1"/>
      <w:numFmt w:val="decimal"/>
      <w:lvlText w:val="%1.%2.%3.%4."/>
      <w:lvlJc w:val="left"/>
      <w:pPr>
        <w:ind w:left="1080" w:hanging="1080"/>
      </w:pPr>
      <w:rPr>
        <w:b w:val="0"/>
        <w:i w:val="0"/>
        <w:color w:val="00000A"/>
        <w:sz w:val="22"/>
        <w:szCs w:val="22"/>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08" w15:restartNumberingAfterBreak="0">
    <w:nsid w:val="2C0F7D34"/>
    <w:multiLevelType w:val="multilevel"/>
    <w:tmpl w:val="AA06207A"/>
    <w:lvl w:ilvl="0">
      <w:start w:val="1"/>
      <w:numFmt w:val="decimal"/>
      <w:lvlText w:val="%1."/>
      <w:lvlJc w:val="left"/>
      <w:pPr>
        <w:ind w:left="360" w:hanging="360"/>
      </w:pPr>
      <w:rPr>
        <w:b w:val="0"/>
        <w:bCs/>
        <w:i w:val="0"/>
        <w:sz w:val="22"/>
      </w:rPr>
    </w:lvl>
    <w:lvl w:ilvl="1">
      <w:start w:val="1"/>
      <w:numFmt w:val="decimal"/>
      <w:lvlText w:val="%1.%2."/>
      <w:lvlJc w:val="left"/>
      <w:pPr>
        <w:ind w:left="1004" w:hanging="720"/>
      </w:pPr>
      <w:rPr>
        <w:rFonts w:ascii="Calibri" w:hAnsi="Calibri" w:cs="Times New Roman" w:hint="default"/>
        <w:b w:val="0"/>
        <w:i w:val="0"/>
        <w:strike w:val="0"/>
        <w:dstrike w:val="0"/>
        <w:sz w:val="24"/>
        <w:szCs w:val="24"/>
        <w:u w:val="none"/>
        <w:effect w:val="none"/>
      </w:rPr>
    </w:lvl>
    <w:lvl w:ilvl="2">
      <w:start w:val="1"/>
      <w:numFmt w:val="decimal"/>
      <w:lvlText w:val="%1.%2.%3."/>
      <w:lvlJc w:val="left"/>
      <w:pPr>
        <w:ind w:left="1004" w:hanging="720"/>
      </w:pPr>
      <w:rPr>
        <w:b w:val="0"/>
        <w:i w:val="0"/>
        <w:sz w:val="24"/>
      </w:rPr>
    </w:lvl>
    <w:lvl w:ilvl="3">
      <w:start w:val="1"/>
      <w:numFmt w:val="decimal"/>
      <w:lvlText w:val="%1.%2.%3.%4."/>
      <w:lvlJc w:val="left"/>
      <w:pPr>
        <w:ind w:left="1080" w:hanging="1080"/>
      </w:pPr>
      <w:rPr>
        <w:b w:val="0"/>
        <w:i w:val="0"/>
        <w:color w:val="00000A"/>
        <w:sz w:val="22"/>
        <w:szCs w:val="22"/>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09" w15:restartNumberingAfterBreak="0">
    <w:nsid w:val="2CE625C7"/>
    <w:multiLevelType w:val="multilevel"/>
    <w:tmpl w:val="607F3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2D682362"/>
    <w:multiLevelType w:val="multilevel"/>
    <w:tmpl w:val="81EEFE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11" w15:restartNumberingAfterBreak="0">
    <w:nsid w:val="2F0B6F68"/>
    <w:multiLevelType w:val="multilevel"/>
    <w:tmpl w:val="ADEE245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306728AB"/>
    <w:multiLevelType w:val="hybridMultilevel"/>
    <w:tmpl w:val="E4262334"/>
    <w:lvl w:ilvl="0" w:tplc="C9961426">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31C169EF"/>
    <w:multiLevelType w:val="multilevel"/>
    <w:tmpl w:val="E968FE3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25B0D77"/>
    <w:multiLevelType w:val="hybridMultilevel"/>
    <w:tmpl w:val="A61C017C"/>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328B462A"/>
    <w:multiLevelType w:val="multilevel"/>
    <w:tmpl w:val="137A7244"/>
    <w:lvl w:ilvl="0">
      <w:start w:val="1"/>
      <w:numFmt w:val="decimal"/>
      <w:lvlText w:val="%1."/>
      <w:lvlJc w:val="left"/>
      <w:pPr>
        <w:ind w:left="360" w:hanging="360"/>
      </w:pPr>
    </w:lvl>
    <w:lvl w:ilvl="1">
      <w:start w:val="1"/>
      <w:numFmt w:val="lowerLetter"/>
      <w:lvlText w:val="%2."/>
      <w:lvlJc w:val="left"/>
      <w:pPr>
        <w:ind w:left="643"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6" w15:restartNumberingAfterBreak="0">
    <w:nsid w:val="32A470A9"/>
    <w:multiLevelType w:val="multilevel"/>
    <w:tmpl w:val="0F5CA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7" w15:restartNumberingAfterBreak="0">
    <w:nsid w:val="331A3A78"/>
    <w:multiLevelType w:val="hybridMultilevel"/>
    <w:tmpl w:val="B1F46452"/>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8"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3B15BF5"/>
    <w:multiLevelType w:val="multilevel"/>
    <w:tmpl w:val="BCE8ADD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33CF3F01"/>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4A72CB4"/>
    <w:multiLevelType w:val="hybridMultilevel"/>
    <w:tmpl w:val="81D411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3" w15:restartNumberingAfterBreak="0">
    <w:nsid w:val="34BD7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54671E0"/>
    <w:multiLevelType w:val="multilevel"/>
    <w:tmpl w:val="7DE46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25" w15:restartNumberingAfterBreak="0">
    <w:nsid w:val="35FC4C45"/>
    <w:multiLevelType w:val="multilevel"/>
    <w:tmpl w:val="FB021AD4"/>
    <w:lvl w:ilvl="0">
      <w:start w:val="1"/>
      <w:numFmt w:val="decimal"/>
      <w:lvlText w:val="%1)"/>
      <w:lvlJc w:val="left"/>
      <w:pPr>
        <w:ind w:left="786" w:hanging="360"/>
      </w:pPr>
      <w:rPr>
        <w:b w:val="0"/>
        <w:bCs w:val="0"/>
        <w:i w:val="0"/>
        <w:iCs w:val="0"/>
        <w:color w:val="auto"/>
        <w:sz w:val="24"/>
        <w:szCs w:val="24"/>
      </w:rPr>
    </w:lvl>
    <w:lvl w:ilvl="1">
      <w:start w:val="1"/>
      <w:numFmt w:val="decimal"/>
      <w:lvlText w:val="%1.%2."/>
      <w:lvlJc w:val="left"/>
      <w:pPr>
        <w:ind w:left="1218" w:hanging="432"/>
      </w:pPr>
      <w:rPr>
        <w:rFonts w:ascii="Calibri" w:hAnsi="Calibri" w:cs="Calibri" w:hint="default"/>
      </w:rPr>
    </w:lvl>
    <w:lvl w:ilvl="2">
      <w:start w:val="1"/>
      <w:numFmt w:val="decimal"/>
      <w:lvlText w:val="%1.%2.%3."/>
      <w:lvlJc w:val="left"/>
      <w:pPr>
        <w:ind w:left="1650" w:hanging="504"/>
      </w:pPr>
      <w:rPr>
        <w:rFonts w:ascii="Times New Roman" w:hAnsi="Times New Roman" w:cs="Times New Roman"/>
      </w:rPr>
    </w:lvl>
    <w:lvl w:ilvl="3">
      <w:start w:val="1"/>
      <w:numFmt w:val="decimal"/>
      <w:lvlText w:val="%1.%2.%3.%4."/>
      <w:lvlJc w:val="left"/>
      <w:pPr>
        <w:ind w:left="2154" w:hanging="648"/>
      </w:pPr>
      <w:rPr>
        <w:rFonts w:ascii="Times New Roman" w:hAnsi="Times New Roman" w:cs="Times New Roman"/>
      </w:rPr>
    </w:lvl>
    <w:lvl w:ilvl="4">
      <w:start w:val="1"/>
      <w:numFmt w:val="decimal"/>
      <w:lvlText w:val="%1.%2.%3.%4.%5."/>
      <w:lvlJc w:val="left"/>
      <w:pPr>
        <w:ind w:left="2658" w:hanging="792"/>
      </w:pPr>
      <w:rPr>
        <w:rFonts w:ascii="Times New Roman" w:hAnsi="Times New Roman" w:cs="Times New Roman"/>
      </w:rPr>
    </w:lvl>
    <w:lvl w:ilvl="5">
      <w:start w:val="1"/>
      <w:numFmt w:val="decimal"/>
      <w:lvlText w:val="%1.%2.%3.%4.%5.%6."/>
      <w:lvlJc w:val="left"/>
      <w:pPr>
        <w:ind w:left="3162" w:hanging="936"/>
      </w:pPr>
      <w:rPr>
        <w:rFonts w:ascii="Times New Roman" w:hAnsi="Times New Roman" w:cs="Times New Roman"/>
      </w:rPr>
    </w:lvl>
    <w:lvl w:ilvl="6">
      <w:start w:val="1"/>
      <w:numFmt w:val="decimal"/>
      <w:lvlText w:val="%1.%2.%3.%4.%5.%6.%7."/>
      <w:lvlJc w:val="left"/>
      <w:pPr>
        <w:ind w:left="3666" w:hanging="1080"/>
      </w:pPr>
      <w:rPr>
        <w:rFonts w:ascii="Times New Roman" w:hAnsi="Times New Roman" w:cs="Times New Roman"/>
      </w:rPr>
    </w:lvl>
    <w:lvl w:ilvl="7">
      <w:start w:val="1"/>
      <w:numFmt w:val="decimal"/>
      <w:lvlText w:val="%1.%2.%3.%4.%5.%6.%7.%8."/>
      <w:lvlJc w:val="left"/>
      <w:pPr>
        <w:ind w:left="4170" w:hanging="1224"/>
      </w:pPr>
      <w:rPr>
        <w:rFonts w:ascii="Times New Roman" w:hAnsi="Times New Roman" w:cs="Times New Roman"/>
      </w:rPr>
    </w:lvl>
    <w:lvl w:ilvl="8">
      <w:start w:val="1"/>
      <w:numFmt w:val="decimal"/>
      <w:lvlText w:val="%1.%2.%3.%4.%5.%6.%7.%8.%9."/>
      <w:lvlJc w:val="left"/>
      <w:pPr>
        <w:ind w:left="4746" w:hanging="1440"/>
      </w:pPr>
      <w:rPr>
        <w:rFonts w:ascii="Times New Roman" w:hAnsi="Times New Roman" w:cs="Times New Roman"/>
      </w:rPr>
    </w:lvl>
  </w:abstractNum>
  <w:abstractNum w:abstractNumId="126" w15:restartNumberingAfterBreak="0">
    <w:nsid w:val="36632E92"/>
    <w:multiLevelType w:val="multilevel"/>
    <w:tmpl w:val="7CF067EE"/>
    <w:lvl w:ilvl="0">
      <w:start w:val="4"/>
      <w:numFmt w:val="decimal"/>
      <w:lvlText w:val="%1."/>
      <w:lvlJc w:val="left"/>
      <w:pPr>
        <w:tabs>
          <w:tab w:val="num" w:pos="357"/>
        </w:tabs>
        <w:ind w:left="357" w:hanging="357"/>
      </w:pPr>
      <w:rPr>
        <w:rFonts w:ascii="Calibri" w:hAnsi="Calibri" w:cs="Times New Roman" w:hint="default"/>
        <w:b w:val="0"/>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7213BD7"/>
    <w:multiLevelType w:val="multilevel"/>
    <w:tmpl w:val="37213BD7"/>
    <w:lvl w:ilvl="0">
      <w:start w:val="1"/>
      <w:numFmt w:val="bullet"/>
      <w:lvlText w:val=""/>
      <w:lvlJc w:val="left"/>
      <w:pPr>
        <w:ind w:left="1080" w:hanging="360"/>
      </w:pPr>
      <w:rPr>
        <w:rFonts w:ascii="Wingdings" w:hAnsi="Wingdings" w:cs="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8" w15:restartNumberingAfterBreak="0">
    <w:nsid w:val="37807748"/>
    <w:multiLevelType w:val="hybridMultilevel"/>
    <w:tmpl w:val="AA5E54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1437"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30" w15:restartNumberingAfterBreak="0">
    <w:nsid w:val="382361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396C10C3"/>
    <w:multiLevelType w:val="multilevel"/>
    <w:tmpl w:val="CDA6DE00"/>
    <w:lvl w:ilvl="0">
      <w:start w:val="1"/>
      <w:numFmt w:val="decimal"/>
      <w:lvlText w:val="%1."/>
      <w:lvlJc w:val="left"/>
      <w:pPr>
        <w:ind w:left="360" w:hanging="360"/>
      </w:pPr>
      <w:rPr>
        <w:rFonts w:ascii="Calibri" w:hAnsi="Calibri" w:cs="Calibri" w:hint="default"/>
        <w:b w:val="0"/>
        <w:bCs w:val="0"/>
        <w:i w:val="0"/>
        <w:iCs w:val="0"/>
        <w:color w:val="auto"/>
        <w:sz w:val="24"/>
        <w:szCs w:val="22"/>
      </w:rPr>
    </w:lvl>
    <w:lvl w:ilvl="1">
      <w:start w:val="1"/>
      <w:numFmt w:val="decimal"/>
      <w:lvlText w:val="%2)"/>
      <w:lvlJc w:val="left"/>
      <w:pPr>
        <w:ind w:left="792" w:hanging="432"/>
      </w:p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32" w15:restartNumberingAfterBreak="0">
    <w:nsid w:val="3A6A3046"/>
    <w:multiLevelType w:val="multilevel"/>
    <w:tmpl w:val="107E32E2"/>
    <w:lvl w:ilvl="0">
      <w:start w:val="1"/>
      <w:numFmt w:val="lowerLetter"/>
      <w:lvlText w:val="%1."/>
      <w:lvlJc w:val="left"/>
      <w:pPr>
        <w:tabs>
          <w:tab w:val="num" w:pos="502"/>
        </w:tabs>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DC20C8B"/>
    <w:multiLevelType w:val="hybridMultilevel"/>
    <w:tmpl w:val="582C014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3DCE3B38"/>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36"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37" w15:restartNumberingAfterBreak="0">
    <w:nsid w:val="3E5C1F49"/>
    <w:multiLevelType w:val="hybridMultilevel"/>
    <w:tmpl w:val="DD3866FC"/>
    <w:lvl w:ilvl="0" w:tplc="A544C12A">
      <w:start w:val="1"/>
      <w:numFmt w:val="bullet"/>
      <w:lvlText w:val="-"/>
      <w:lvlJc w:val="left"/>
      <w:pPr>
        <w:ind w:left="1778" w:hanging="360"/>
      </w:pPr>
      <w:rPr>
        <w:rFonts w:ascii="Calibri" w:hAnsi="Calibri" w:cs="Calibri"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8"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3F251FD0"/>
    <w:multiLevelType w:val="multilevel"/>
    <w:tmpl w:val="59710E5F"/>
    <w:lvl w:ilvl="0">
      <w:start w:val="1"/>
      <w:numFmt w:val="decimal"/>
      <w:lvlText w:val="%1."/>
      <w:lvlJc w:val="left"/>
      <w:pPr>
        <w:tabs>
          <w:tab w:val="num" w:pos="340"/>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3FDF0D49"/>
    <w:multiLevelType w:val="multilevel"/>
    <w:tmpl w:val="78E0C396"/>
    <w:lvl w:ilvl="0">
      <w:start w:val="3"/>
      <w:numFmt w:val="lowerLetter"/>
      <w:lvlText w:val="%1."/>
      <w:lvlJc w:val="left"/>
      <w:pPr>
        <w:tabs>
          <w:tab w:val="num" w:pos="1437"/>
        </w:tabs>
        <w:ind w:left="1437" w:hanging="357"/>
      </w:pPr>
      <w:rPr>
        <w:rFonts w:hint="default"/>
        <w:b w:val="0"/>
      </w:rPr>
    </w:lvl>
    <w:lvl w:ilvl="1">
      <w:start w:val="1"/>
      <w:numFmt w:val="decimal"/>
      <w:lvlText w:val="%2."/>
      <w:lvlJc w:val="left"/>
      <w:pPr>
        <w:tabs>
          <w:tab w:val="num" w:pos="397"/>
        </w:tabs>
        <w:ind w:left="397" w:hanging="397"/>
      </w:pPr>
      <w:rPr>
        <w:rFonts w:hint="default"/>
      </w:rPr>
    </w:lvl>
    <w:lvl w:ilvl="2">
      <w:start w:val="12"/>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1" w15:restartNumberingAfterBreak="0">
    <w:nsid w:val="3FFB4881"/>
    <w:multiLevelType w:val="multilevel"/>
    <w:tmpl w:val="124AE636"/>
    <w:lvl w:ilvl="0">
      <w:start w:val="1"/>
      <w:numFmt w:val="decimal"/>
      <w:lvlText w:val="%1."/>
      <w:lvlJc w:val="left"/>
      <w:pPr>
        <w:ind w:left="360" w:hanging="360"/>
      </w:pPr>
    </w:lvl>
    <w:lvl w:ilvl="1">
      <w:start w:val="1"/>
      <w:numFmt w:val="lowerLetter"/>
      <w:lvlText w:val="%2."/>
      <w:lvlJc w:val="left"/>
      <w:pPr>
        <w:ind w:left="644"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2" w15:restartNumberingAfterBreak="0">
    <w:nsid w:val="410F17A9"/>
    <w:multiLevelType w:val="multilevel"/>
    <w:tmpl w:val="CDA6DE00"/>
    <w:lvl w:ilvl="0">
      <w:start w:val="1"/>
      <w:numFmt w:val="decimal"/>
      <w:lvlText w:val="%1."/>
      <w:lvlJc w:val="left"/>
      <w:pPr>
        <w:ind w:left="360"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43" w15:restartNumberingAfterBreak="0">
    <w:nsid w:val="41A93535"/>
    <w:multiLevelType w:val="multilevel"/>
    <w:tmpl w:val="41A935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44"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6" w15:restartNumberingAfterBreak="0">
    <w:nsid w:val="431D70D3"/>
    <w:multiLevelType w:val="multilevel"/>
    <w:tmpl w:val="431D70D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47" w15:restartNumberingAfterBreak="0">
    <w:nsid w:val="43253211"/>
    <w:multiLevelType w:val="multilevel"/>
    <w:tmpl w:val="7F9AD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48" w15:restartNumberingAfterBreak="0">
    <w:nsid w:val="43822077"/>
    <w:multiLevelType w:val="multilevel"/>
    <w:tmpl w:val="30CA186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49E3444"/>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54E0776"/>
    <w:multiLevelType w:val="multilevel"/>
    <w:tmpl w:val="ADEE245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45E2322D"/>
    <w:multiLevelType w:val="multilevel"/>
    <w:tmpl w:val="50CC1D44"/>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b w:val="0"/>
        <w:bCs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153" w15:restartNumberingAfterBreak="0">
    <w:nsid w:val="45E9491C"/>
    <w:multiLevelType w:val="multilevel"/>
    <w:tmpl w:val="417C8F2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4D3E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46C37C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475A7E34"/>
    <w:multiLevelType w:val="hybridMultilevel"/>
    <w:tmpl w:val="CBDC4B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47A95EC2"/>
    <w:multiLevelType w:val="hybridMultilevel"/>
    <w:tmpl w:val="676E78B8"/>
    <w:styleLink w:val="Styl35"/>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158" w15:restartNumberingAfterBreak="0">
    <w:nsid w:val="47DE650D"/>
    <w:multiLevelType w:val="multilevel"/>
    <w:tmpl w:val="47DE650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59" w15:restartNumberingAfterBreak="0">
    <w:nsid w:val="480D6885"/>
    <w:multiLevelType w:val="hybridMultilevel"/>
    <w:tmpl w:val="061EF40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60" w15:restartNumberingAfterBreak="0">
    <w:nsid w:val="483A1E82"/>
    <w:multiLevelType w:val="multilevel"/>
    <w:tmpl w:val="9E86230E"/>
    <w:lvl w:ilvl="0">
      <w:start w:val="2"/>
      <w:numFmt w:val="decimal"/>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582" w:hanging="1440"/>
      </w:pPr>
    </w:lvl>
  </w:abstractNum>
  <w:abstractNum w:abstractNumId="161" w15:restartNumberingAfterBreak="0">
    <w:nsid w:val="48DE4127"/>
    <w:multiLevelType w:val="multilevel"/>
    <w:tmpl w:val="AA06207A"/>
    <w:lvl w:ilvl="0">
      <w:start w:val="1"/>
      <w:numFmt w:val="decimal"/>
      <w:lvlText w:val="%1."/>
      <w:lvlJc w:val="left"/>
      <w:pPr>
        <w:ind w:left="360" w:hanging="360"/>
      </w:pPr>
      <w:rPr>
        <w:b w:val="0"/>
        <w:bCs/>
        <w:i w:val="0"/>
        <w:sz w:val="22"/>
      </w:rPr>
    </w:lvl>
    <w:lvl w:ilvl="1">
      <w:start w:val="1"/>
      <w:numFmt w:val="decimal"/>
      <w:lvlText w:val="%1.%2."/>
      <w:lvlJc w:val="left"/>
      <w:pPr>
        <w:ind w:left="1004" w:hanging="720"/>
      </w:pPr>
      <w:rPr>
        <w:rFonts w:ascii="Calibri" w:hAnsi="Calibri" w:cs="Times New Roman" w:hint="default"/>
        <w:b w:val="0"/>
        <w:i w:val="0"/>
        <w:strike w:val="0"/>
        <w:dstrike w:val="0"/>
        <w:sz w:val="24"/>
        <w:szCs w:val="24"/>
        <w:u w:val="none"/>
        <w:effect w:val="none"/>
      </w:rPr>
    </w:lvl>
    <w:lvl w:ilvl="2">
      <w:start w:val="1"/>
      <w:numFmt w:val="decimal"/>
      <w:lvlText w:val="%1.%2.%3."/>
      <w:lvlJc w:val="left"/>
      <w:pPr>
        <w:ind w:left="1004" w:hanging="720"/>
      </w:pPr>
      <w:rPr>
        <w:b w:val="0"/>
        <w:i w:val="0"/>
        <w:sz w:val="24"/>
      </w:rPr>
    </w:lvl>
    <w:lvl w:ilvl="3">
      <w:start w:val="1"/>
      <w:numFmt w:val="decimal"/>
      <w:lvlText w:val="%1.%2.%3.%4."/>
      <w:lvlJc w:val="left"/>
      <w:pPr>
        <w:ind w:left="1080" w:hanging="1080"/>
      </w:pPr>
      <w:rPr>
        <w:b w:val="0"/>
        <w:i w:val="0"/>
        <w:color w:val="00000A"/>
        <w:sz w:val="22"/>
        <w:szCs w:val="22"/>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2" w15:restartNumberingAfterBreak="0">
    <w:nsid w:val="49143E56"/>
    <w:multiLevelType w:val="multilevel"/>
    <w:tmpl w:val="BCE8AD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3"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4BFC4F6C"/>
    <w:multiLevelType w:val="hybridMultilevel"/>
    <w:tmpl w:val="A8D688EC"/>
    <w:lvl w:ilvl="0" w:tplc="3350DFFC">
      <w:start w:val="1"/>
      <w:numFmt w:val="bullet"/>
      <w:lvlText w:val=""/>
      <w:lvlJc w:val="left"/>
      <w:pPr>
        <w:ind w:left="1070" w:hanging="3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5" w15:restartNumberingAfterBreak="0">
    <w:nsid w:val="4C202EE5"/>
    <w:multiLevelType w:val="multilevel"/>
    <w:tmpl w:val="6E22B018"/>
    <w:lvl w:ilvl="0">
      <w:start w:val="1"/>
      <w:numFmt w:val="decimal"/>
      <w:lvlText w:val="%1."/>
      <w:lvlJc w:val="left"/>
      <w:pPr>
        <w:tabs>
          <w:tab w:val="num" w:pos="397"/>
        </w:tabs>
        <w:ind w:left="397" w:hanging="397"/>
      </w:pPr>
      <w:rPr>
        <w:rFonts w:ascii="Calibri" w:hAnsi="Calibri"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4C23178A"/>
    <w:multiLevelType w:val="multilevel"/>
    <w:tmpl w:val="4C231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E096BA7"/>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4E294883"/>
    <w:multiLevelType w:val="hybridMultilevel"/>
    <w:tmpl w:val="2AFEA77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9" w15:restartNumberingAfterBreak="0">
    <w:nsid w:val="4E2D4F5D"/>
    <w:multiLevelType w:val="multilevel"/>
    <w:tmpl w:val="3E0CD18C"/>
    <w:lvl w:ilvl="0">
      <w:start w:val="3"/>
      <w:numFmt w:val="decimal"/>
      <w:lvlText w:val="%1."/>
      <w:lvlJc w:val="left"/>
      <w:pPr>
        <w:tabs>
          <w:tab w:val="num" w:pos="1440"/>
        </w:tabs>
        <w:ind w:left="1440" w:hanging="360"/>
      </w:pPr>
      <w:rPr>
        <w:rFonts w:hint="default"/>
      </w:rPr>
    </w:lvl>
    <w:lvl w:ilvl="1">
      <w:start w:val="1"/>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170" w15:restartNumberingAfterBreak="0">
    <w:nsid w:val="4E8C168A"/>
    <w:multiLevelType w:val="hybridMultilevel"/>
    <w:tmpl w:val="BD1670C0"/>
    <w:lvl w:ilvl="0" w:tplc="E5D848AC">
      <w:start w:val="1"/>
      <w:numFmt w:val="decimal"/>
      <w:lvlText w:val="%1."/>
      <w:lvlJc w:val="left"/>
      <w:pPr>
        <w:ind w:left="72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171" w15:restartNumberingAfterBreak="0">
    <w:nsid w:val="4E973987"/>
    <w:multiLevelType w:val="multilevel"/>
    <w:tmpl w:val="4E97398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2"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15:restartNumberingAfterBreak="0">
    <w:nsid w:val="4FDB47BF"/>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74" w15:restartNumberingAfterBreak="0">
    <w:nsid w:val="4FEE215D"/>
    <w:multiLevelType w:val="hybridMultilevel"/>
    <w:tmpl w:val="1CDECEA8"/>
    <w:lvl w:ilvl="0" w:tplc="7BE48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4FF646AA"/>
    <w:multiLevelType w:val="multilevel"/>
    <w:tmpl w:val="4FF646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4FFD5194"/>
    <w:multiLevelType w:val="multilevel"/>
    <w:tmpl w:val="09BCCA8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79" w15:restartNumberingAfterBreak="0">
    <w:nsid w:val="502F5D6D"/>
    <w:multiLevelType w:val="multilevel"/>
    <w:tmpl w:val="5DD662C6"/>
    <w:lvl w:ilvl="0">
      <w:start w:val="1"/>
      <w:numFmt w:val="decimal"/>
      <w:lvlText w:val="%1)"/>
      <w:lvlJc w:val="left"/>
      <w:pPr>
        <w:ind w:left="1077" w:hanging="360"/>
      </w:pPr>
      <w:rPr>
        <w:rFonts w:asciiTheme="minorHAnsi" w:hAnsiTheme="minorHAnsi" w:cstheme="minorHAnsi" w:hint="default"/>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05345B1"/>
    <w:multiLevelType w:val="hybridMultilevel"/>
    <w:tmpl w:val="96A8216C"/>
    <w:lvl w:ilvl="0" w:tplc="A544C12A">
      <w:start w:val="1"/>
      <w:numFmt w:val="bullet"/>
      <w:lvlText w:val="-"/>
      <w:lvlJc w:val="left"/>
      <w:pPr>
        <w:ind w:left="1571" w:hanging="360"/>
      </w:pPr>
      <w:rPr>
        <w:rFonts w:ascii="Calibri" w:hAnsi="Calibri" w:cs="Calibri"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1" w15:restartNumberingAfterBreak="0">
    <w:nsid w:val="51E80282"/>
    <w:multiLevelType w:val="hybridMultilevel"/>
    <w:tmpl w:val="1CDECEA8"/>
    <w:lvl w:ilvl="0" w:tplc="7BE4817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2" w15:restartNumberingAfterBreak="0">
    <w:nsid w:val="52443883"/>
    <w:multiLevelType w:val="hybridMultilevel"/>
    <w:tmpl w:val="72EE7E5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3" w15:restartNumberingAfterBreak="0">
    <w:nsid w:val="52817034"/>
    <w:multiLevelType w:val="hybridMultilevel"/>
    <w:tmpl w:val="A61C017C"/>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528C03EF"/>
    <w:multiLevelType w:val="hybridMultilevel"/>
    <w:tmpl w:val="396686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3761955"/>
    <w:multiLevelType w:val="multilevel"/>
    <w:tmpl w:val="4C231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5407568A"/>
    <w:multiLevelType w:val="multilevel"/>
    <w:tmpl w:val="CDA6DE00"/>
    <w:lvl w:ilvl="0">
      <w:start w:val="1"/>
      <w:numFmt w:val="decimal"/>
      <w:lvlText w:val="%1."/>
      <w:lvlJc w:val="left"/>
      <w:pPr>
        <w:ind w:left="360" w:hanging="360"/>
      </w:pPr>
      <w:rPr>
        <w:rFonts w:ascii="Calibri" w:hAnsi="Calibri" w:cs="Calibri" w:hint="default"/>
        <w:b w:val="0"/>
        <w:bCs w:val="0"/>
        <w:i w:val="0"/>
        <w:iCs w:val="0"/>
        <w:color w:val="auto"/>
        <w:sz w:val="24"/>
        <w:szCs w:val="22"/>
      </w:rPr>
    </w:lvl>
    <w:lvl w:ilvl="1">
      <w:start w:val="1"/>
      <w:numFmt w:val="decimal"/>
      <w:lvlText w:val="%2)"/>
      <w:lvlJc w:val="left"/>
      <w:pPr>
        <w:ind w:left="792" w:hanging="432"/>
      </w:p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87"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8" w15:restartNumberingAfterBreak="0">
    <w:nsid w:val="542F66DD"/>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5630847"/>
    <w:multiLevelType w:val="hybridMultilevel"/>
    <w:tmpl w:val="9EB047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0" w15:restartNumberingAfterBreak="0">
    <w:nsid w:val="55C6428C"/>
    <w:multiLevelType w:val="multilevel"/>
    <w:tmpl w:val="AE660CEA"/>
    <w:lvl w:ilvl="0">
      <w:start w:val="6"/>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56135E31"/>
    <w:multiLevelType w:val="hybridMultilevel"/>
    <w:tmpl w:val="6AD277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3"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94" w15:restartNumberingAfterBreak="0">
    <w:nsid w:val="575C1C40"/>
    <w:multiLevelType w:val="multilevel"/>
    <w:tmpl w:val="6E22B018"/>
    <w:lvl w:ilvl="0">
      <w:start w:val="1"/>
      <w:numFmt w:val="decimal"/>
      <w:lvlText w:val="%1."/>
      <w:lvlJc w:val="left"/>
      <w:pPr>
        <w:tabs>
          <w:tab w:val="num" w:pos="397"/>
        </w:tabs>
        <w:ind w:left="397" w:hanging="397"/>
      </w:pPr>
      <w:rPr>
        <w:rFonts w:ascii="Calibri" w:hAnsi="Calibri"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57A17C5C"/>
    <w:multiLevelType w:val="hybridMultilevel"/>
    <w:tmpl w:val="1CDECEA8"/>
    <w:lvl w:ilvl="0" w:tplc="7BE4817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6" w15:restartNumberingAfterBreak="0">
    <w:nsid w:val="58144B4D"/>
    <w:multiLevelType w:val="multilevel"/>
    <w:tmpl w:val="CA8862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97" w15:restartNumberingAfterBreak="0">
    <w:nsid w:val="59710E5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AF077CD"/>
    <w:multiLevelType w:val="multilevel"/>
    <w:tmpl w:val="9E86230E"/>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0"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201" w15:restartNumberingAfterBreak="0">
    <w:nsid w:val="5BD24F65"/>
    <w:multiLevelType w:val="hybridMultilevel"/>
    <w:tmpl w:val="38EE86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3" w15:restartNumberingAfterBreak="0">
    <w:nsid w:val="5C5A2CEB"/>
    <w:multiLevelType w:val="hybridMultilevel"/>
    <w:tmpl w:val="B1F46452"/>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4"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205" w15:restartNumberingAfterBreak="0">
    <w:nsid w:val="5CB137F5"/>
    <w:multiLevelType w:val="multilevel"/>
    <w:tmpl w:val="AE36B9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0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FFC1C87"/>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00D1135"/>
    <w:multiLevelType w:val="hybridMultilevel"/>
    <w:tmpl w:val="ABB4C74E"/>
    <w:lvl w:ilvl="0" w:tplc="6A1E6630">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607F31F6"/>
    <w:multiLevelType w:val="multilevel"/>
    <w:tmpl w:val="607F3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13" w15:restartNumberingAfterBreak="0">
    <w:nsid w:val="62936D03"/>
    <w:multiLevelType w:val="hybridMultilevel"/>
    <w:tmpl w:val="F76ED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3F75483"/>
    <w:multiLevelType w:val="multilevel"/>
    <w:tmpl w:val="CDA6DE00"/>
    <w:lvl w:ilvl="0">
      <w:start w:val="1"/>
      <w:numFmt w:val="decimal"/>
      <w:lvlText w:val="%1."/>
      <w:lvlJc w:val="left"/>
      <w:pPr>
        <w:ind w:left="360" w:hanging="360"/>
      </w:pPr>
      <w:rPr>
        <w:rFonts w:ascii="Calibri" w:hAnsi="Calibri" w:cs="Calibri" w:hint="default"/>
        <w:b w:val="0"/>
        <w:bCs w:val="0"/>
        <w:i w:val="0"/>
        <w:iCs w:val="0"/>
        <w:color w:val="auto"/>
        <w:sz w:val="24"/>
        <w:szCs w:val="22"/>
      </w:rPr>
    </w:lvl>
    <w:lvl w:ilvl="1">
      <w:start w:val="1"/>
      <w:numFmt w:val="decimal"/>
      <w:lvlText w:val="%2)"/>
      <w:lvlJc w:val="left"/>
      <w:pPr>
        <w:ind w:left="792" w:hanging="432"/>
      </w:p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15" w15:restartNumberingAfterBreak="0">
    <w:nsid w:val="63F909BB"/>
    <w:multiLevelType w:val="hybridMultilevel"/>
    <w:tmpl w:val="0E2E630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6" w15:restartNumberingAfterBreak="0">
    <w:nsid w:val="649F6FA9"/>
    <w:multiLevelType w:val="multilevel"/>
    <w:tmpl w:val="EBA81FC0"/>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217"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218" w15:restartNumberingAfterBreak="0">
    <w:nsid w:val="65C865C8"/>
    <w:multiLevelType w:val="multilevel"/>
    <w:tmpl w:val="AA06207A"/>
    <w:lvl w:ilvl="0">
      <w:start w:val="1"/>
      <w:numFmt w:val="decimal"/>
      <w:lvlText w:val="%1."/>
      <w:lvlJc w:val="left"/>
      <w:pPr>
        <w:ind w:left="360" w:hanging="360"/>
      </w:pPr>
      <w:rPr>
        <w:rFonts w:hint="default"/>
        <w:b w:val="0"/>
        <w:bCs/>
        <w:i w:val="0"/>
        <w:sz w:val="22"/>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9" w15:restartNumberingAfterBreak="0">
    <w:nsid w:val="65E72C20"/>
    <w:multiLevelType w:val="multilevel"/>
    <w:tmpl w:val="40A6AD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20" w15:restartNumberingAfterBreak="0">
    <w:nsid w:val="662F5F98"/>
    <w:multiLevelType w:val="multilevel"/>
    <w:tmpl w:val="41A93535"/>
    <w:lvl w:ilvl="0">
      <w:start w:val="1"/>
      <w:numFmt w:val="decimal"/>
      <w:lvlText w:val="%1."/>
      <w:lvlJc w:val="left"/>
      <w:pPr>
        <w:tabs>
          <w:tab w:val="num" w:pos="360"/>
        </w:tabs>
        <w:ind w:left="360" w:hanging="360"/>
      </w:pPr>
    </w:lvl>
    <w:lvl w:ilvl="1">
      <w:start w:val="1"/>
      <w:numFmt w:val="lowerLetter"/>
      <w:lvlText w:val="%2."/>
      <w:lvlJc w:val="left"/>
      <w:pPr>
        <w:tabs>
          <w:tab w:val="num" w:pos="643"/>
        </w:tabs>
        <w:ind w:left="643"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21" w15:restartNumberingAfterBreak="0">
    <w:nsid w:val="670918B4"/>
    <w:multiLevelType w:val="multilevel"/>
    <w:tmpl w:val="699E5C2A"/>
    <w:lvl w:ilvl="0">
      <w:start w:val="5"/>
      <w:numFmt w:val="decimal"/>
      <w:lvlText w:val="%1."/>
      <w:lvlJc w:val="left"/>
      <w:pPr>
        <w:tabs>
          <w:tab w:val="num" w:pos="397"/>
        </w:tabs>
        <w:ind w:left="397" w:hanging="397"/>
      </w:pPr>
      <w:rPr>
        <w:rFonts w:asciiTheme="minorHAnsi" w:hAnsiTheme="minorHAnsi"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73521BB"/>
    <w:multiLevelType w:val="hybridMultilevel"/>
    <w:tmpl w:val="2E5272CE"/>
    <w:lvl w:ilvl="0" w:tplc="FFFFFFFF">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7492973"/>
    <w:multiLevelType w:val="hybridMultilevel"/>
    <w:tmpl w:val="B9849630"/>
    <w:lvl w:ilvl="0" w:tplc="A544C12A">
      <w:start w:val="1"/>
      <w:numFmt w:val="bullet"/>
      <w:lvlText w:val="-"/>
      <w:lvlJc w:val="left"/>
      <w:pPr>
        <w:ind w:left="1778" w:hanging="360"/>
      </w:pPr>
      <w:rPr>
        <w:rFonts w:ascii="Calibri" w:hAnsi="Calibri" w:cs="Calibri"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24" w15:restartNumberingAfterBreak="0">
    <w:nsid w:val="6756277F"/>
    <w:multiLevelType w:val="hybridMultilevel"/>
    <w:tmpl w:val="55065E42"/>
    <w:lvl w:ilvl="0" w:tplc="98A2EBDE">
      <w:start w:val="1"/>
      <w:numFmt w:val="lowerLetter"/>
      <w:lvlText w:val="%1)"/>
      <w:lvlJc w:val="left"/>
      <w:pPr>
        <w:ind w:left="1571" w:hanging="360"/>
      </w:pPr>
      <w:rPr>
        <w:rFonts w:ascii="Calibri" w:hAnsi="Calibri" w:cs="Times New Roman" w:hint="default"/>
        <w:b/>
        <w:bCs/>
        <w:sz w:val="24"/>
        <w:szCs w:val="2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5" w15:restartNumberingAfterBreak="0">
    <w:nsid w:val="678A6C10"/>
    <w:multiLevelType w:val="hybridMultilevel"/>
    <w:tmpl w:val="279E1E54"/>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26" w15:restartNumberingAfterBreak="0">
    <w:nsid w:val="68432623"/>
    <w:multiLevelType w:val="multilevel"/>
    <w:tmpl w:val="59710E5F"/>
    <w:lvl w:ilvl="0">
      <w:start w:val="1"/>
      <w:numFmt w:val="decimal"/>
      <w:lvlText w:val="%1."/>
      <w:lvlJc w:val="left"/>
      <w:pPr>
        <w:tabs>
          <w:tab w:val="num" w:pos="340"/>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688755D7"/>
    <w:multiLevelType w:val="multilevel"/>
    <w:tmpl w:val="BCC443C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694E15EF"/>
    <w:multiLevelType w:val="hybridMultilevel"/>
    <w:tmpl w:val="37CCE3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6A0060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6C0B1F9E"/>
    <w:multiLevelType w:val="multilevel"/>
    <w:tmpl w:val="CDA6DE00"/>
    <w:lvl w:ilvl="0">
      <w:start w:val="1"/>
      <w:numFmt w:val="decimal"/>
      <w:lvlText w:val="%1."/>
      <w:lvlJc w:val="left"/>
      <w:pPr>
        <w:ind w:left="360"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32" w15:restartNumberingAfterBreak="0">
    <w:nsid w:val="6C442C0F"/>
    <w:multiLevelType w:val="multilevel"/>
    <w:tmpl w:val="61488118"/>
    <w:lvl w:ilvl="0">
      <w:start w:val="1"/>
      <w:numFmt w:val="decimal"/>
      <w:lvlText w:val="%1."/>
      <w:lvlJc w:val="left"/>
      <w:pPr>
        <w:ind w:left="720" w:hanging="360"/>
      </w:pPr>
      <w:rPr>
        <w:b w:val="0"/>
        <w:bCs/>
      </w:rPr>
    </w:lvl>
    <w:lvl w:ilvl="1">
      <w:start w:val="1"/>
      <w:numFmt w:val="decimal"/>
      <w:isLgl/>
      <w:lvlText w:val="%1.%2."/>
      <w:lvlJc w:val="left"/>
      <w:pPr>
        <w:ind w:left="1080" w:hanging="720"/>
      </w:pPr>
      <w:rPr>
        <w:b/>
        <w:bCs w:val="0"/>
        <w:color w:val="auto"/>
      </w:rPr>
    </w:lvl>
    <w:lvl w:ilvl="2">
      <w:start w:val="1"/>
      <w:numFmt w:val="lowerLetter"/>
      <w:lvlText w:val="%3)"/>
      <w:lvlJc w:val="left"/>
      <w:pPr>
        <w:ind w:left="1080" w:hanging="720"/>
      </w:pPr>
      <w:rPr>
        <w:rFonts w:ascii="Calibri" w:hAnsi="Calibri" w:cs="Times New Roman" w:hint="default"/>
        <w:b/>
        <w:bCs/>
        <w:sz w:val="24"/>
        <w:szCs w:val="28"/>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233" w15:restartNumberingAfterBreak="0">
    <w:nsid w:val="6C6249DB"/>
    <w:multiLevelType w:val="multilevel"/>
    <w:tmpl w:val="6C6249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34" w15:restartNumberingAfterBreak="0">
    <w:nsid w:val="6D076C9F"/>
    <w:multiLevelType w:val="multilevel"/>
    <w:tmpl w:val="15D02056"/>
    <w:lvl w:ilvl="0">
      <w:start w:val="1"/>
      <w:numFmt w:val="decimal"/>
      <w:lvlText w:val="%1."/>
      <w:lvlJc w:val="left"/>
      <w:pPr>
        <w:tabs>
          <w:tab w:val="num" w:pos="357"/>
        </w:tabs>
        <w:ind w:left="357" w:hanging="357"/>
      </w:pPr>
      <w:rPr>
        <w:rFonts w:ascii="Calibri" w:hAnsi="Calibri"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5" w15:restartNumberingAfterBreak="0">
    <w:nsid w:val="6DD718EA"/>
    <w:multiLevelType w:val="hybridMultilevel"/>
    <w:tmpl w:val="753290CE"/>
    <w:lvl w:ilvl="0" w:tplc="31CA9EE0">
      <w:start w:val="1"/>
      <w:numFmt w:val="lowerLetter"/>
      <w:lvlText w:val="%1.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DE83969"/>
    <w:multiLevelType w:val="hybridMultilevel"/>
    <w:tmpl w:val="03F6508C"/>
    <w:lvl w:ilvl="0" w:tplc="7270B76A">
      <w:start w:val="7"/>
      <w:numFmt w:val="decimal"/>
      <w:lvlText w:val="%1."/>
      <w:lvlJc w:val="left"/>
      <w:pPr>
        <w:tabs>
          <w:tab w:val="num" w:pos="1080"/>
        </w:tabs>
        <w:ind w:left="1080" w:hanging="360"/>
      </w:pPr>
      <w:rPr>
        <w:rFonts w:hint="default"/>
      </w:rPr>
    </w:lvl>
    <w:lvl w:ilvl="1" w:tplc="0B2E4052">
      <w:start w:val="1"/>
      <w:numFmt w:val="lowerLetter"/>
      <w:lvlText w:val="%2)"/>
      <w:lvlJc w:val="left"/>
      <w:pPr>
        <w:tabs>
          <w:tab w:val="num" w:pos="1440"/>
        </w:tabs>
        <w:ind w:left="1440" w:hanging="360"/>
      </w:pPr>
      <w:rPr>
        <w:rFonts w:hint="default"/>
      </w:rPr>
    </w:lvl>
    <w:lvl w:ilvl="2" w:tplc="88A6D082">
      <w:start w:val="11"/>
      <w:numFmt w:val="decimal"/>
      <w:lvlText w:val="%3."/>
      <w:lvlJc w:val="left"/>
      <w:pPr>
        <w:tabs>
          <w:tab w:val="num" w:pos="357"/>
        </w:tabs>
        <w:ind w:left="357" w:hanging="357"/>
      </w:pPr>
      <w:rPr>
        <w:rFonts w:ascii="Times New Roman" w:hAnsi="Times New Roman" w:hint="default"/>
        <w:b w:val="0"/>
        <w:i w:val="0"/>
        <w:sz w:val="22"/>
        <w:szCs w:val="22"/>
      </w:rPr>
    </w:lvl>
    <w:lvl w:ilvl="3" w:tplc="9AEE12D4">
      <w:start w:val="25"/>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6DE948B0"/>
    <w:multiLevelType w:val="hybridMultilevel"/>
    <w:tmpl w:val="7EA04D9C"/>
    <w:lvl w:ilvl="0" w:tplc="D3DC310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15:restartNumberingAfterBreak="0">
    <w:nsid w:val="6F2708E4"/>
    <w:multiLevelType w:val="hybridMultilevel"/>
    <w:tmpl w:val="7002625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9" w15:restartNumberingAfterBreak="0">
    <w:nsid w:val="701236DC"/>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40"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241" w15:restartNumberingAfterBreak="0">
    <w:nsid w:val="709848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70FC5585"/>
    <w:multiLevelType w:val="hybridMultilevel"/>
    <w:tmpl w:val="179AD040"/>
    <w:lvl w:ilvl="0" w:tplc="A544C12A">
      <w:start w:val="1"/>
      <w:numFmt w:val="bullet"/>
      <w:lvlText w:val="-"/>
      <w:lvlJc w:val="left"/>
      <w:pPr>
        <w:ind w:left="1800" w:hanging="360"/>
      </w:pPr>
      <w:rPr>
        <w:rFonts w:ascii="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3" w15:restartNumberingAfterBreak="0">
    <w:nsid w:val="7139604D"/>
    <w:multiLevelType w:val="hybridMultilevel"/>
    <w:tmpl w:val="5FF6FF7E"/>
    <w:lvl w:ilvl="0" w:tplc="B40E2B9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46" w15:restartNumberingAfterBreak="0">
    <w:nsid w:val="725B5CDF"/>
    <w:multiLevelType w:val="hybridMultilevel"/>
    <w:tmpl w:val="5FF6FF7E"/>
    <w:lvl w:ilvl="0" w:tplc="B40E2B9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7" w15:restartNumberingAfterBreak="0">
    <w:nsid w:val="727C3E5D"/>
    <w:multiLevelType w:val="multilevel"/>
    <w:tmpl w:val="40A44E56"/>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15:restartNumberingAfterBreak="0">
    <w:nsid w:val="72B30527"/>
    <w:multiLevelType w:val="multilevel"/>
    <w:tmpl w:val="9E7A5924"/>
    <w:lvl w:ilvl="0">
      <w:start w:val="1"/>
      <w:numFmt w:val="decimal"/>
      <w:lvlText w:val="%1."/>
      <w:lvlJc w:val="left"/>
      <w:pPr>
        <w:ind w:left="360" w:hanging="360"/>
      </w:pPr>
    </w:lvl>
    <w:lvl w:ilvl="1">
      <w:start w:val="1"/>
      <w:numFmt w:val="lowerLetter"/>
      <w:lvlText w:val="%2."/>
      <w:lvlJc w:val="left"/>
      <w:pPr>
        <w:ind w:left="643"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9" w15:restartNumberingAfterBreak="0">
    <w:nsid w:val="72D35E17"/>
    <w:multiLevelType w:val="hybridMultilevel"/>
    <w:tmpl w:val="AD6A4D86"/>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50" w15:restartNumberingAfterBreak="0">
    <w:nsid w:val="731955A8"/>
    <w:multiLevelType w:val="hybridMultilevel"/>
    <w:tmpl w:val="AA5E54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1"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735C4EE0"/>
    <w:multiLevelType w:val="hybridMultilevel"/>
    <w:tmpl w:val="279E1E54"/>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53" w15:restartNumberingAfterBreak="0">
    <w:nsid w:val="73DB5810"/>
    <w:multiLevelType w:val="hybridMultilevel"/>
    <w:tmpl w:val="3724CB00"/>
    <w:lvl w:ilvl="0" w:tplc="A544C12A">
      <w:start w:val="1"/>
      <w:numFmt w:val="bullet"/>
      <w:lvlText w:val="-"/>
      <w:lvlJc w:val="left"/>
      <w:pPr>
        <w:ind w:left="1571" w:hanging="360"/>
      </w:pPr>
      <w:rPr>
        <w:rFonts w:ascii="Calibri" w:hAnsi="Calibri" w:cs="Calibri"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4" w15:restartNumberingAfterBreak="0">
    <w:nsid w:val="73E027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742E4906"/>
    <w:multiLevelType w:val="multilevel"/>
    <w:tmpl w:val="47DE650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56" w15:restartNumberingAfterBreak="0">
    <w:nsid w:val="743D2699"/>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57" w15:restartNumberingAfterBreak="0">
    <w:nsid w:val="75784769"/>
    <w:multiLevelType w:val="hybridMultilevel"/>
    <w:tmpl w:val="AA04D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5CF6A48"/>
    <w:multiLevelType w:val="multilevel"/>
    <w:tmpl w:val="BCE8ADD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59" w15:restartNumberingAfterBreak="0">
    <w:nsid w:val="76F9753D"/>
    <w:multiLevelType w:val="multilevel"/>
    <w:tmpl w:val="417C8F2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7789136C"/>
    <w:multiLevelType w:val="multilevel"/>
    <w:tmpl w:val="9E86230E"/>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1"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262" w15:restartNumberingAfterBreak="0">
    <w:nsid w:val="77FC63BC"/>
    <w:multiLevelType w:val="multilevel"/>
    <w:tmpl w:val="7CF067EE"/>
    <w:lvl w:ilvl="0">
      <w:start w:val="4"/>
      <w:numFmt w:val="decimal"/>
      <w:lvlText w:val="%1."/>
      <w:lvlJc w:val="left"/>
      <w:pPr>
        <w:tabs>
          <w:tab w:val="num" w:pos="357"/>
        </w:tabs>
        <w:ind w:left="357" w:hanging="357"/>
      </w:pPr>
      <w:rPr>
        <w:rFonts w:asciiTheme="minorHAnsi" w:hAnsiTheme="minorHAnsi" w:hint="default"/>
        <w:b w:val="0"/>
        <w:i w:val="0"/>
        <w:strike w:val="0"/>
        <w:d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3" w15:restartNumberingAfterBreak="0">
    <w:nsid w:val="7816263E"/>
    <w:multiLevelType w:val="multilevel"/>
    <w:tmpl w:val="57F4A30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4" w15:restartNumberingAfterBreak="0">
    <w:nsid w:val="79EA48A8"/>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79F450A5"/>
    <w:multiLevelType w:val="hybridMultilevel"/>
    <w:tmpl w:val="093CBBC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A393611"/>
    <w:multiLevelType w:val="multilevel"/>
    <w:tmpl w:val="0415001F"/>
    <w:name w:val="WW8Num53"/>
    <w:numStyleLink w:val="Styl34"/>
  </w:abstractNum>
  <w:abstractNum w:abstractNumId="267" w15:restartNumberingAfterBreak="0">
    <w:nsid w:val="7AA019D7"/>
    <w:multiLevelType w:val="multilevel"/>
    <w:tmpl w:val="025E537A"/>
    <w:lvl w:ilvl="0">
      <w:start w:val="1"/>
      <w:numFmt w:val="decimal"/>
      <w:lvlText w:val="5.%1."/>
      <w:lvlJc w:val="right"/>
      <w:pPr>
        <w:tabs>
          <w:tab w:val="num" w:pos="1240"/>
        </w:tabs>
        <w:ind w:left="1240" w:hanging="340"/>
      </w:pPr>
      <w:rPr>
        <w:rFonts w:hint="default"/>
        <w:b w:val="0"/>
        <w:i w:val="0"/>
        <w:sz w:val="24"/>
        <w:szCs w:val="22"/>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8" w15:restartNumberingAfterBreak="0">
    <w:nsid w:val="7B0A7C70"/>
    <w:multiLevelType w:val="multilevel"/>
    <w:tmpl w:val="40A44E56"/>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BF837F7"/>
    <w:multiLevelType w:val="multilevel"/>
    <w:tmpl w:val="5EBE0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0" w15:restartNumberingAfterBreak="0">
    <w:nsid w:val="7C290973"/>
    <w:multiLevelType w:val="multilevel"/>
    <w:tmpl w:val="BCC443CA"/>
    <w:lvl w:ilvl="0">
      <w:start w:val="1"/>
      <w:numFmt w:val="lowerLetter"/>
      <w:lvlText w:val="%1."/>
      <w:lvlJc w:val="left"/>
      <w:pPr>
        <w:tabs>
          <w:tab w:val="num" w:pos="501"/>
        </w:tabs>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272" w15:restartNumberingAfterBreak="0">
    <w:nsid w:val="7D685323"/>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73" w15:restartNumberingAfterBreak="0">
    <w:nsid w:val="7DE46C8A"/>
    <w:multiLevelType w:val="multilevel"/>
    <w:tmpl w:val="7DE46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74"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275"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abstractNumId w:val="1"/>
  </w:num>
  <w:num w:numId="2">
    <w:abstractNumId w:val="3"/>
  </w:num>
  <w:num w:numId="3">
    <w:abstractNumId w:val="7"/>
  </w:num>
  <w:num w:numId="4">
    <w:abstractNumId w:val="8"/>
  </w:num>
  <w:num w:numId="5">
    <w:abstractNumId w:val="10"/>
  </w:num>
  <w:num w:numId="6">
    <w:abstractNumId w:val="11"/>
  </w:num>
  <w:num w:numId="7">
    <w:abstractNumId w:val="12"/>
  </w:num>
  <w:num w:numId="8">
    <w:abstractNumId w:val="13"/>
  </w:num>
  <w:num w:numId="9">
    <w:abstractNumId w:val="14"/>
  </w:num>
  <w:num w:numId="10">
    <w:abstractNumId w:val="18"/>
  </w:num>
  <w:num w:numId="11">
    <w:abstractNumId w:val="21"/>
  </w:num>
  <w:num w:numId="12">
    <w:abstractNumId w:val="23"/>
  </w:num>
  <w:num w:numId="13">
    <w:abstractNumId w:val="24"/>
  </w:num>
  <w:num w:numId="14">
    <w:abstractNumId w:val="26"/>
  </w:num>
  <w:num w:numId="15">
    <w:abstractNumId w:val="245"/>
  </w:num>
  <w:num w:numId="16">
    <w:abstractNumId w:val="80"/>
  </w:num>
  <w:num w:numId="17">
    <w:abstractNumId w:val="200"/>
  </w:num>
  <w:num w:numId="18">
    <w:abstractNumId w:val="22"/>
  </w:num>
  <w:num w:numId="19">
    <w:abstractNumId w:val="27"/>
  </w:num>
  <w:num w:numId="20">
    <w:abstractNumId w:val="0"/>
  </w:num>
  <w:num w:numId="21">
    <w:abstractNumId w:val="2"/>
  </w:num>
  <w:num w:numId="22">
    <w:abstractNumId w:val="191"/>
  </w:num>
  <w:num w:numId="23">
    <w:abstractNumId w:val="44"/>
  </w:num>
  <w:num w:numId="24">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4"/>
  </w:num>
  <w:num w:numId="26">
    <w:abstractNumId w:val="140"/>
  </w:num>
  <w:num w:numId="27">
    <w:abstractNumId w:val="5"/>
  </w:num>
  <w:num w:numId="28">
    <w:abstractNumId w:val="204"/>
    <w:lvlOverride w:ilvl="0">
      <w:startOverride w:val="1"/>
    </w:lvlOverride>
  </w:num>
  <w:num w:numId="29">
    <w:abstractNumId w:val="145"/>
    <w:lvlOverride w:ilvl="0">
      <w:startOverride w:val="1"/>
    </w:lvlOverride>
  </w:num>
  <w:num w:numId="30">
    <w:abstractNumId w:val="88"/>
  </w:num>
  <w:num w:numId="31">
    <w:abstractNumId w:val="236"/>
  </w:num>
  <w:num w:numId="32">
    <w:abstractNumId w:val="217"/>
  </w:num>
  <w:num w:numId="33">
    <w:abstractNumId w:val="133"/>
  </w:num>
  <w:num w:numId="34">
    <w:abstractNumId w:val="271"/>
  </w:num>
  <w:num w:numId="35">
    <w:abstractNumId w:val="261"/>
    <w:lvlOverride w:ilvl="0">
      <w:startOverride w:val="1"/>
    </w:lvlOverride>
  </w:num>
  <w:num w:numId="36">
    <w:abstractNumId w:val="157"/>
  </w:num>
  <w:num w:numId="37">
    <w:abstractNumId w:val="136"/>
  </w:num>
  <w:num w:numId="38">
    <w:abstractNumId w:val="244"/>
  </w:num>
  <w:num w:numId="39">
    <w:abstractNumId w:val="138"/>
  </w:num>
  <w:num w:numId="40">
    <w:abstractNumId w:val="175"/>
  </w:num>
  <w:num w:numId="41">
    <w:abstractNumId w:val="172"/>
  </w:num>
  <w:num w:numId="42">
    <w:abstractNumId w:val="230"/>
  </w:num>
  <w:num w:numId="43">
    <w:abstractNumId w:val="52"/>
  </w:num>
  <w:num w:numId="44">
    <w:abstractNumId w:val="31"/>
  </w:num>
  <w:num w:numId="45">
    <w:abstractNumId w:val="267"/>
  </w:num>
  <w:num w:numId="46">
    <w:abstractNumId w:val="163"/>
  </w:num>
  <w:num w:numId="47">
    <w:abstractNumId w:val="222"/>
  </w:num>
  <w:num w:numId="48">
    <w:abstractNumId w:val="170"/>
  </w:num>
  <w:num w:numId="49">
    <w:abstractNumId w:val="84"/>
  </w:num>
  <w:num w:numId="50">
    <w:abstractNumId w:val="206"/>
  </w:num>
  <w:num w:numId="51">
    <w:abstractNumId w:val="193"/>
  </w:num>
  <w:num w:numId="52">
    <w:abstractNumId w:val="204"/>
  </w:num>
  <w:num w:numId="53">
    <w:abstractNumId w:val="45"/>
  </w:num>
  <w:num w:numId="54">
    <w:abstractNumId w:val="216"/>
  </w:num>
  <w:num w:numId="55">
    <w:abstractNumId w:val="116"/>
  </w:num>
  <w:num w:numId="56">
    <w:abstractNumId w:val="118"/>
  </w:num>
  <w:num w:numId="57">
    <w:abstractNumId w:val="263"/>
  </w:num>
  <w:num w:numId="58">
    <w:abstractNumId w:val="198"/>
  </w:num>
  <w:num w:numId="59">
    <w:abstractNumId w:val="265"/>
  </w:num>
  <w:num w:numId="60">
    <w:abstractNumId w:val="209"/>
  </w:num>
  <w:num w:numId="61">
    <w:abstractNumId w:val="190"/>
  </w:num>
  <w:num w:numId="62">
    <w:abstractNumId w:val="64"/>
  </w:num>
  <w:num w:numId="63">
    <w:abstractNumId w:val="89"/>
  </w:num>
  <w:num w:numId="64">
    <w:abstractNumId w:val="96"/>
  </w:num>
  <w:num w:numId="65">
    <w:abstractNumId w:val="167"/>
  </w:num>
  <w:num w:numId="66">
    <w:abstractNumId w:val="42"/>
  </w:num>
  <w:num w:numId="67">
    <w:abstractNumId w:val="148"/>
  </w:num>
  <w:num w:numId="68">
    <w:abstractNumId w:val="130"/>
  </w:num>
  <w:num w:numId="69">
    <w:abstractNumId w:val="121"/>
  </w:num>
  <w:num w:numId="70">
    <w:abstractNumId w:val="232"/>
  </w:num>
  <w:num w:numId="71">
    <w:abstractNumId w:val="149"/>
  </w:num>
  <w:num w:numId="72">
    <w:abstractNumId w:val="251"/>
  </w:num>
  <w:num w:numId="73">
    <w:abstractNumId w:val="99"/>
  </w:num>
  <w:num w:numId="74">
    <w:abstractNumId w:val="155"/>
  </w:num>
  <w:num w:numId="75">
    <w:abstractNumId w:val="210"/>
  </w:num>
  <w:num w:numId="76">
    <w:abstractNumId w:val="164"/>
  </w:num>
  <w:num w:numId="77">
    <w:abstractNumId w:val="63"/>
  </w:num>
  <w:num w:numId="78">
    <w:abstractNumId w:val="235"/>
  </w:num>
  <w:num w:numId="79">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lvlOverride w:ilvl="0">
      <w:startOverride w:val="1"/>
    </w:lvlOverride>
    <w:lvlOverride w:ilvl="1"/>
    <w:lvlOverride w:ilvl="2"/>
    <w:lvlOverride w:ilvl="3"/>
    <w:lvlOverride w:ilvl="4"/>
    <w:lvlOverride w:ilvl="5"/>
    <w:lvlOverride w:ilvl="6"/>
    <w:lvlOverride w:ilvl="7"/>
    <w:lvlOverride w:ilvl="8"/>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7"/>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5"/>
    <w:lvlOverride w:ilvl="0">
      <w:startOverride w:val="1"/>
    </w:lvlOverride>
    <w:lvlOverride w:ilvl="1"/>
    <w:lvlOverride w:ilvl="2"/>
    <w:lvlOverride w:ilvl="3"/>
    <w:lvlOverride w:ilvl="4"/>
    <w:lvlOverride w:ilvl="5"/>
    <w:lvlOverride w:ilvl="6"/>
    <w:lvlOverride w:ilvl="7"/>
    <w:lvlOverride w:ilvl="8"/>
  </w:num>
  <w:num w:numId="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8"/>
  </w:num>
  <w:num w:numId="10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1"/>
  </w:num>
  <w:num w:numId="1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5"/>
  </w:num>
  <w:num w:numId="1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4"/>
  </w:num>
  <w:num w:numId="132">
    <w:abstractNumId w:val="242"/>
  </w:num>
  <w:num w:numId="133">
    <w:abstractNumId w:val="168"/>
  </w:num>
  <w:num w:numId="134">
    <w:abstractNumId w:val="152"/>
  </w:num>
  <w:num w:numId="135">
    <w:abstractNumId w:val="87"/>
  </w:num>
  <w:num w:numId="136">
    <w:abstractNumId w:val="238"/>
  </w:num>
  <w:num w:numId="137">
    <w:abstractNumId w:val="215"/>
  </w:num>
  <w:num w:numId="138">
    <w:abstractNumId w:val="253"/>
  </w:num>
  <w:num w:numId="139">
    <w:abstractNumId w:val="180"/>
  </w:num>
  <w:num w:numId="140">
    <w:abstractNumId w:val="58"/>
  </w:num>
  <w:num w:numId="141">
    <w:abstractNumId w:val="85"/>
  </w:num>
  <w:num w:numId="142">
    <w:abstractNumId w:val="122"/>
  </w:num>
  <w:num w:numId="143">
    <w:abstractNumId w:val="224"/>
  </w:num>
  <w:num w:numId="144">
    <w:abstractNumId w:val="182"/>
  </w:num>
  <w:num w:numId="145">
    <w:abstractNumId w:val="100"/>
  </w:num>
  <w:num w:numId="146">
    <w:abstractNumId w:val="83"/>
  </w:num>
  <w:num w:numId="147">
    <w:abstractNumId w:val="229"/>
  </w:num>
  <w:num w:numId="148">
    <w:abstractNumId w:val="254"/>
  </w:num>
  <w:num w:numId="149">
    <w:abstractNumId w:val="178"/>
  </w:num>
  <w:num w:numId="150">
    <w:abstractNumId w:val="119"/>
  </w:num>
  <w:num w:numId="151">
    <w:abstractNumId w:val="43"/>
  </w:num>
  <w:num w:numId="152">
    <w:abstractNumId w:val="38"/>
  </w:num>
  <w:num w:numId="153">
    <w:abstractNumId w:val="262"/>
  </w:num>
  <w:num w:numId="154">
    <w:abstractNumId w:val="218"/>
  </w:num>
  <w:num w:numId="155">
    <w:abstractNumId w:val="69"/>
  </w:num>
  <w:num w:numId="156">
    <w:abstractNumId w:val="176"/>
  </w:num>
  <w:num w:numId="157">
    <w:abstractNumId w:val="36"/>
  </w:num>
  <w:num w:numId="158">
    <w:abstractNumId w:val="179"/>
  </w:num>
  <w:num w:numId="159">
    <w:abstractNumId w:val="197"/>
  </w:num>
  <w:num w:numId="160">
    <w:abstractNumId w:val="49"/>
  </w:num>
  <w:num w:numId="161">
    <w:abstractNumId w:val="103"/>
  </w:num>
  <w:num w:numId="162">
    <w:abstractNumId w:val="221"/>
  </w:num>
  <w:num w:numId="163">
    <w:abstractNumId w:val="166"/>
  </w:num>
  <w:num w:numId="164">
    <w:abstractNumId w:val="120"/>
  </w:num>
  <w:num w:numId="165">
    <w:abstractNumId w:val="247"/>
  </w:num>
  <w:num w:numId="166">
    <w:abstractNumId w:val="259"/>
  </w:num>
  <w:num w:numId="167">
    <w:abstractNumId w:val="71"/>
    <w:lvlOverride w:ilvl="0">
      <w:lvl w:ilvl="0">
        <w:start w:val="3"/>
        <w:numFmt w:val="decimal"/>
        <w:lvlText w:val="%1."/>
        <w:lvlJc w:val="left"/>
        <w:pPr>
          <w:tabs>
            <w:tab w:val="num" w:pos="1440"/>
          </w:tabs>
          <w:ind w:left="1440" w:hanging="360"/>
        </w:pPr>
      </w:lvl>
    </w:lvlOverride>
  </w:num>
  <w:num w:numId="168">
    <w:abstractNumId w:val="169"/>
  </w:num>
  <w:num w:numId="169">
    <w:abstractNumId w:val="240"/>
  </w:num>
  <w:num w:numId="170">
    <w:abstractNumId w:val="275"/>
  </w:num>
  <w:num w:numId="171">
    <w:abstractNumId w:val="33"/>
  </w:num>
  <w:num w:numId="172">
    <w:abstractNumId w:val="257"/>
  </w:num>
  <w:num w:numId="173">
    <w:abstractNumId w:val="177"/>
  </w:num>
  <w:num w:numId="174">
    <w:abstractNumId w:val="162"/>
  </w:num>
  <w:num w:numId="175">
    <w:abstractNumId w:val="40"/>
  </w:num>
  <w:num w:numId="176">
    <w:abstractNumId w:val="32"/>
  </w:num>
  <w:num w:numId="177">
    <w:abstractNumId w:val="30"/>
  </w:num>
  <w:num w:numId="178">
    <w:abstractNumId w:val="201"/>
  </w:num>
  <w:num w:numId="179">
    <w:abstractNumId w:val="75"/>
  </w:num>
  <w:num w:numId="180">
    <w:abstractNumId w:val="156"/>
  </w:num>
  <w:num w:numId="181">
    <w:abstractNumId w:val="207"/>
  </w:num>
  <w:num w:numId="1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2"/>
  </w:num>
  <w:num w:numId="184">
    <w:abstractNumId w:val="72"/>
  </w:num>
  <w:num w:numId="185">
    <w:abstractNumId w:val="144"/>
  </w:num>
  <w:num w:numId="186">
    <w:abstractNumId w:val="174"/>
  </w:num>
  <w:num w:numId="187">
    <w:abstractNumId w:val="249"/>
  </w:num>
  <w:num w:numId="1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0"/>
    <w:lvlOverride w:ilvl="0">
      <w:startOverride w:val="1"/>
    </w:lvlOverride>
  </w:num>
  <w:num w:numId="194">
    <w:abstractNumId w:val="24"/>
    <w:lvlOverride w:ilvl="0">
      <w:startOverride w:val="1"/>
    </w:lvlOverride>
  </w:num>
  <w:num w:numId="195">
    <w:abstractNumId w:val="2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6"/>
  </w:num>
  <w:num w:numId="19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
    <w:lvlOverride w:ilvl="0">
      <w:startOverride w:val="1"/>
    </w:lvlOverride>
  </w:num>
  <w:num w:numId="199">
    <w:abstractNumId w:val="18"/>
    <w:lvlOverride w:ilvl="0">
      <w:startOverride w:val="4"/>
    </w:lvlOverride>
  </w:num>
  <w:num w:numId="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4"/>
  </w:num>
  <w:num w:numId="203">
    <w:abstractNumId w:val="145"/>
  </w:num>
  <w:num w:numId="2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0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6"/>
  </w:num>
  <w:num w:numId="20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78"/>
  </w:num>
  <w:num w:numId="21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92"/>
  </w:num>
  <w:num w:numId="278">
    <w:abstractNumId w:val="135"/>
  </w:num>
  <w:num w:numId="279">
    <w:abstractNumId w:val="81"/>
  </w:num>
  <w:num w:numId="280">
    <w:abstractNumId w:val="239"/>
  </w:num>
  <w:num w:numId="281">
    <w:abstractNumId w:val="256"/>
  </w:num>
  <w:num w:numId="282">
    <w:abstractNumId w:val="93"/>
  </w:num>
  <w:num w:numId="283">
    <w:abstractNumId w:val="234"/>
  </w:num>
  <w:num w:numId="284">
    <w:abstractNumId w:val="241"/>
  </w:num>
  <w:num w:numId="285">
    <w:abstractNumId w:val="111"/>
  </w:num>
  <w:num w:numId="286">
    <w:abstractNumId w:val="131"/>
  </w:num>
  <w:num w:numId="287">
    <w:abstractNumId w:val="101"/>
  </w:num>
  <w:num w:numId="288">
    <w:abstractNumId w:val="165"/>
  </w:num>
  <w:num w:numId="289">
    <w:abstractNumId w:val="78"/>
  </w:num>
  <w:num w:numId="290">
    <w:abstractNumId w:val="258"/>
  </w:num>
  <w:num w:numId="291">
    <w:abstractNumId w:val="61"/>
  </w:num>
  <w:num w:numId="292">
    <w:abstractNumId w:val="94"/>
  </w:num>
  <w:num w:numId="293">
    <w:abstractNumId w:val="108"/>
  </w:num>
  <w:num w:numId="294">
    <w:abstractNumId w:val="46"/>
  </w:num>
  <w:num w:numId="295">
    <w:abstractNumId w:val="79"/>
  </w:num>
  <w:num w:numId="296">
    <w:abstractNumId w:val="107"/>
  </w:num>
  <w:num w:numId="297">
    <w:abstractNumId w:val="208"/>
  </w:num>
  <w:num w:numId="298">
    <w:abstractNumId w:val="67"/>
  </w:num>
  <w:num w:numId="299">
    <w:abstractNumId w:val="34"/>
  </w:num>
  <w:num w:numId="300">
    <w:abstractNumId w:val="226"/>
  </w:num>
  <w:num w:numId="301">
    <w:abstractNumId w:val="194"/>
  </w:num>
  <w:num w:numId="302">
    <w:abstractNumId w:val="48"/>
  </w:num>
  <w:num w:numId="303">
    <w:abstractNumId w:val="91"/>
  </w:num>
  <w:num w:numId="304">
    <w:abstractNumId w:val="154"/>
  </w:num>
  <w:num w:numId="305">
    <w:abstractNumId w:val="151"/>
  </w:num>
  <w:num w:numId="306">
    <w:abstractNumId w:val="214"/>
  </w:num>
  <w:num w:numId="307">
    <w:abstractNumId w:val="231"/>
  </w:num>
  <w:num w:numId="308">
    <w:abstractNumId w:val="128"/>
  </w:num>
  <w:num w:numId="309">
    <w:abstractNumId w:val="199"/>
  </w:num>
  <w:num w:numId="310">
    <w:abstractNumId w:val="117"/>
  </w:num>
  <w:num w:numId="311">
    <w:abstractNumId w:val="195"/>
  </w:num>
  <w:num w:numId="312">
    <w:abstractNumId w:val="82"/>
  </w:num>
  <w:num w:numId="313">
    <w:abstractNumId w:val="92"/>
  </w:num>
  <w:num w:numId="314">
    <w:abstractNumId w:val="268"/>
  </w:num>
  <w:num w:numId="315">
    <w:abstractNumId w:val="47"/>
  </w:num>
  <w:num w:numId="316">
    <w:abstractNumId w:val="126"/>
  </w:num>
  <w:num w:numId="317">
    <w:abstractNumId w:val="161"/>
  </w:num>
  <w:num w:numId="318">
    <w:abstractNumId w:val="188"/>
  </w:num>
  <w:num w:numId="319">
    <w:abstractNumId w:val="59"/>
  </w:num>
  <w:num w:numId="320">
    <w:abstractNumId w:val="95"/>
  </w:num>
  <w:num w:numId="321">
    <w:abstractNumId w:val="139"/>
  </w:num>
  <w:num w:numId="322">
    <w:abstractNumId w:val="68"/>
  </w:num>
  <w:num w:numId="323">
    <w:abstractNumId w:val="185"/>
  </w:num>
  <w:num w:numId="324">
    <w:abstractNumId w:val="55"/>
  </w:num>
  <w:num w:numId="325">
    <w:abstractNumId w:val="123"/>
  </w:num>
  <w:num w:numId="326">
    <w:abstractNumId w:val="113"/>
  </w:num>
  <w:num w:numId="327">
    <w:abstractNumId w:val="186"/>
  </w:num>
  <w:num w:numId="328">
    <w:abstractNumId w:val="125"/>
  </w:num>
  <w:num w:numId="329">
    <w:abstractNumId w:val="142"/>
  </w:num>
  <w:num w:numId="330">
    <w:abstractNumId w:val="250"/>
  </w:num>
  <w:num w:numId="331">
    <w:abstractNumId w:val="203"/>
  </w:num>
  <w:num w:numId="332">
    <w:abstractNumId w:val="260"/>
  </w:num>
  <w:num w:numId="333">
    <w:abstractNumId w:val="181"/>
  </w:num>
  <w:num w:numId="334">
    <w:abstractNumId w:val="246"/>
  </w:num>
  <w:num w:numId="335">
    <w:abstractNumId w:val="62"/>
  </w:num>
  <w:num w:numId="336">
    <w:abstractNumId w:val="77"/>
  </w:num>
  <w:num w:numId="337">
    <w:abstractNumId w:val="57"/>
  </w:num>
  <w:num w:numId="338">
    <w:abstractNumId w:val="243"/>
  </w:num>
  <w:num w:numId="339">
    <w:abstractNumId w:val="153"/>
  </w:num>
  <w:num w:numId="340">
    <w:abstractNumId w:val="41"/>
  </w:num>
  <w:num w:numId="341">
    <w:abstractNumId w:val="160"/>
  </w:num>
  <w:num w:numId="342">
    <w:abstractNumId w:val="159"/>
  </w:num>
  <w:num w:numId="343">
    <w:abstractNumId w:val="56"/>
  </w:num>
  <w:num w:numId="344">
    <w:abstractNumId w:val="137"/>
  </w:num>
  <w:num w:numId="345">
    <w:abstractNumId w:val="223"/>
  </w:num>
  <w:num w:numId="346">
    <w:abstractNumId w:val="37"/>
  </w:num>
  <w:num w:numId="347">
    <w:abstractNumId w:val="70"/>
  </w:num>
  <w:num w:numId="348">
    <w:abstractNumId w:val="228"/>
  </w:num>
  <w:num w:numId="349">
    <w:abstractNumId w:val="112"/>
  </w:num>
  <w:num w:numId="350">
    <w:abstractNumId w:val="189"/>
  </w:num>
  <w:num w:numId="351">
    <w:abstractNumId w:val="225"/>
  </w:num>
  <w:num w:numId="352">
    <w:abstractNumId w:val="252"/>
  </w:num>
  <w:num w:numId="353">
    <w:abstractNumId w:val="73"/>
  </w:num>
  <w:num w:numId="35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9"/>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571"/>
    <w:rsid w:val="00000D7D"/>
    <w:rsid w:val="00000EA9"/>
    <w:rsid w:val="00003037"/>
    <w:rsid w:val="00003A8E"/>
    <w:rsid w:val="00004C73"/>
    <w:rsid w:val="000075B7"/>
    <w:rsid w:val="000076B2"/>
    <w:rsid w:val="0001027B"/>
    <w:rsid w:val="00010DF2"/>
    <w:rsid w:val="0001334E"/>
    <w:rsid w:val="00014E22"/>
    <w:rsid w:val="0002071B"/>
    <w:rsid w:val="000218BF"/>
    <w:rsid w:val="00022563"/>
    <w:rsid w:val="00023FDB"/>
    <w:rsid w:val="000240E4"/>
    <w:rsid w:val="00024C27"/>
    <w:rsid w:val="0002545B"/>
    <w:rsid w:val="00025A3B"/>
    <w:rsid w:val="000265BE"/>
    <w:rsid w:val="000302B7"/>
    <w:rsid w:val="0003145D"/>
    <w:rsid w:val="000318F6"/>
    <w:rsid w:val="000329B9"/>
    <w:rsid w:val="00034FA2"/>
    <w:rsid w:val="00043AB7"/>
    <w:rsid w:val="000463EF"/>
    <w:rsid w:val="00055095"/>
    <w:rsid w:val="00057779"/>
    <w:rsid w:val="0006028C"/>
    <w:rsid w:val="000631BB"/>
    <w:rsid w:val="000647EC"/>
    <w:rsid w:val="00070B19"/>
    <w:rsid w:val="0007781C"/>
    <w:rsid w:val="00081F75"/>
    <w:rsid w:val="00084B31"/>
    <w:rsid w:val="000869FA"/>
    <w:rsid w:val="00086D48"/>
    <w:rsid w:val="00087B8C"/>
    <w:rsid w:val="000936C3"/>
    <w:rsid w:val="000A3084"/>
    <w:rsid w:val="000A503C"/>
    <w:rsid w:val="000A5EC5"/>
    <w:rsid w:val="000B1E80"/>
    <w:rsid w:val="000B359F"/>
    <w:rsid w:val="000B4EFE"/>
    <w:rsid w:val="000C032B"/>
    <w:rsid w:val="000C1CDA"/>
    <w:rsid w:val="000C28B6"/>
    <w:rsid w:val="000D2C3E"/>
    <w:rsid w:val="000D3571"/>
    <w:rsid w:val="000D62F7"/>
    <w:rsid w:val="000E0376"/>
    <w:rsid w:val="000E1086"/>
    <w:rsid w:val="000F25C2"/>
    <w:rsid w:val="000F2A7D"/>
    <w:rsid w:val="000F326E"/>
    <w:rsid w:val="000F51C5"/>
    <w:rsid w:val="000F6568"/>
    <w:rsid w:val="000F730A"/>
    <w:rsid w:val="00100E8F"/>
    <w:rsid w:val="00101411"/>
    <w:rsid w:val="00101B25"/>
    <w:rsid w:val="00102060"/>
    <w:rsid w:val="00105080"/>
    <w:rsid w:val="00107E5F"/>
    <w:rsid w:val="001112C2"/>
    <w:rsid w:val="00111EFE"/>
    <w:rsid w:val="001125CA"/>
    <w:rsid w:val="0012061C"/>
    <w:rsid w:val="00120906"/>
    <w:rsid w:val="00122D42"/>
    <w:rsid w:val="00124811"/>
    <w:rsid w:val="00124937"/>
    <w:rsid w:val="0012512C"/>
    <w:rsid w:val="00125555"/>
    <w:rsid w:val="00126350"/>
    <w:rsid w:val="00131558"/>
    <w:rsid w:val="00132005"/>
    <w:rsid w:val="001328C3"/>
    <w:rsid w:val="00132E78"/>
    <w:rsid w:val="00142E24"/>
    <w:rsid w:val="0014345B"/>
    <w:rsid w:val="00143DE4"/>
    <w:rsid w:val="00152840"/>
    <w:rsid w:val="00152AFA"/>
    <w:rsid w:val="0015316B"/>
    <w:rsid w:val="001538B6"/>
    <w:rsid w:val="00154C0B"/>
    <w:rsid w:val="0015707E"/>
    <w:rsid w:val="00160DBB"/>
    <w:rsid w:val="00162251"/>
    <w:rsid w:val="00162908"/>
    <w:rsid w:val="00162CA3"/>
    <w:rsid w:val="00164970"/>
    <w:rsid w:val="00170AAD"/>
    <w:rsid w:val="0017194A"/>
    <w:rsid w:val="001738B1"/>
    <w:rsid w:val="00174A3F"/>
    <w:rsid w:val="0017511B"/>
    <w:rsid w:val="0017683B"/>
    <w:rsid w:val="001774FF"/>
    <w:rsid w:val="001814A3"/>
    <w:rsid w:val="0018182B"/>
    <w:rsid w:val="00181F32"/>
    <w:rsid w:val="001841FD"/>
    <w:rsid w:val="001850FE"/>
    <w:rsid w:val="00185DBE"/>
    <w:rsid w:val="001876AF"/>
    <w:rsid w:val="0019000F"/>
    <w:rsid w:val="00190015"/>
    <w:rsid w:val="001902A2"/>
    <w:rsid w:val="00191154"/>
    <w:rsid w:val="00194BAB"/>
    <w:rsid w:val="0019633C"/>
    <w:rsid w:val="00196651"/>
    <w:rsid w:val="001A085F"/>
    <w:rsid w:val="001A319A"/>
    <w:rsid w:val="001A4574"/>
    <w:rsid w:val="001A6B19"/>
    <w:rsid w:val="001A7223"/>
    <w:rsid w:val="001A77EE"/>
    <w:rsid w:val="001B01F4"/>
    <w:rsid w:val="001B1B93"/>
    <w:rsid w:val="001B25EC"/>
    <w:rsid w:val="001B2CA9"/>
    <w:rsid w:val="001B3B66"/>
    <w:rsid w:val="001B4495"/>
    <w:rsid w:val="001B5D7C"/>
    <w:rsid w:val="001B5FCB"/>
    <w:rsid w:val="001B60EC"/>
    <w:rsid w:val="001B61EB"/>
    <w:rsid w:val="001C1925"/>
    <w:rsid w:val="001C1D25"/>
    <w:rsid w:val="001C4961"/>
    <w:rsid w:val="001D2E5E"/>
    <w:rsid w:val="001D42B4"/>
    <w:rsid w:val="001D5C53"/>
    <w:rsid w:val="001D7E68"/>
    <w:rsid w:val="001E0518"/>
    <w:rsid w:val="001E1A29"/>
    <w:rsid w:val="001E1C24"/>
    <w:rsid w:val="001E2B7A"/>
    <w:rsid w:val="001E3F55"/>
    <w:rsid w:val="001E57C5"/>
    <w:rsid w:val="001E5BEA"/>
    <w:rsid w:val="001F0FCA"/>
    <w:rsid w:val="001F3948"/>
    <w:rsid w:val="001F3A88"/>
    <w:rsid w:val="001F5C7E"/>
    <w:rsid w:val="001F5F66"/>
    <w:rsid w:val="001F6FB1"/>
    <w:rsid w:val="00200FE0"/>
    <w:rsid w:val="0020125A"/>
    <w:rsid w:val="00201A64"/>
    <w:rsid w:val="00202274"/>
    <w:rsid w:val="00203CD9"/>
    <w:rsid w:val="002046A1"/>
    <w:rsid w:val="002046BB"/>
    <w:rsid w:val="002048F6"/>
    <w:rsid w:val="00204E8F"/>
    <w:rsid w:val="00210331"/>
    <w:rsid w:val="002113C8"/>
    <w:rsid w:val="0021298A"/>
    <w:rsid w:val="002137F8"/>
    <w:rsid w:val="0021640C"/>
    <w:rsid w:val="00217098"/>
    <w:rsid w:val="002177BC"/>
    <w:rsid w:val="00221EFE"/>
    <w:rsid w:val="00224497"/>
    <w:rsid w:val="00230310"/>
    <w:rsid w:val="00235F97"/>
    <w:rsid w:val="00240095"/>
    <w:rsid w:val="00240CD5"/>
    <w:rsid w:val="00241729"/>
    <w:rsid w:val="00243019"/>
    <w:rsid w:val="00244591"/>
    <w:rsid w:val="00244AA3"/>
    <w:rsid w:val="00245011"/>
    <w:rsid w:val="002467F5"/>
    <w:rsid w:val="00251F00"/>
    <w:rsid w:val="002520F3"/>
    <w:rsid w:val="0025352D"/>
    <w:rsid w:val="00253B46"/>
    <w:rsid w:val="00254283"/>
    <w:rsid w:val="00255402"/>
    <w:rsid w:val="002617E1"/>
    <w:rsid w:val="00261853"/>
    <w:rsid w:val="002623A1"/>
    <w:rsid w:val="00262D63"/>
    <w:rsid w:val="002651F4"/>
    <w:rsid w:val="00266497"/>
    <w:rsid w:val="0027240D"/>
    <w:rsid w:val="00272A8B"/>
    <w:rsid w:val="00272D05"/>
    <w:rsid w:val="002737E2"/>
    <w:rsid w:val="002745B8"/>
    <w:rsid w:val="00276905"/>
    <w:rsid w:val="00277F87"/>
    <w:rsid w:val="002802DB"/>
    <w:rsid w:val="00284BED"/>
    <w:rsid w:val="00285B3F"/>
    <w:rsid w:val="002863B3"/>
    <w:rsid w:val="002912C9"/>
    <w:rsid w:val="0029353D"/>
    <w:rsid w:val="00296E8D"/>
    <w:rsid w:val="002A1393"/>
    <w:rsid w:val="002A190A"/>
    <w:rsid w:val="002A27F5"/>
    <w:rsid w:val="002A3C54"/>
    <w:rsid w:val="002A3D73"/>
    <w:rsid w:val="002A3E5A"/>
    <w:rsid w:val="002A7DB3"/>
    <w:rsid w:val="002B1A36"/>
    <w:rsid w:val="002B3DE5"/>
    <w:rsid w:val="002C1D1E"/>
    <w:rsid w:val="002C4E1D"/>
    <w:rsid w:val="002CA365"/>
    <w:rsid w:val="002D0BA4"/>
    <w:rsid w:val="002D2AA2"/>
    <w:rsid w:val="002D2C4A"/>
    <w:rsid w:val="002D3A86"/>
    <w:rsid w:val="002D3BDF"/>
    <w:rsid w:val="002D3DB7"/>
    <w:rsid w:val="002D4921"/>
    <w:rsid w:val="002D516C"/>
    <w:rsid w:val="002D6F6D"/>
    <w:rsid w:val="002D7A4E"/>
    <w:rsid w:val="002E3A22"/>
    <w:rsid w:val="002E3F10"/>
    <w:rsid w:val="002E611C"/>
    <w:rsid w:val="002E669A"/>
    <w:rsid w:val="002F0097"/>
    <w:rsid w:val="002F132D"/>
    <w:rsid w:val="002F1899"/>
    <w:rsid w:val="002F27D8"/>
    <w:rsid w:val="002F402E"/>
    <w:rsid w:val="00300BCD"/>
    <w:rsid w:val="00301D7C"/>
    <w:rsid w:val="00301FFF"/>
    <w:rsid w:val="003021A9"/>
    <w:rsid w:val="003054F4"/>
    <w:rsid w:val="00306A93"/>
    <w:rsid w:val="00306EBA"/>
    <w:rsid w:val="00310828"/>
    <w:rsid w:val="0031476C"/>
    <w:rsid w:val="00315D56"/>
    <w:rsid w:val="003178D5"/>
    <w:rsid w:val="003222F2"/>
    <w:rsid w:val="00325E40"/>
    <w:rsid w:val="00327AF3"/>
    <w:rsid w:val="00332493"/>
    <w:rsid w:val="003355DD"/>
    <w:rsid w:val="003356FF"/>
    <w:rsid w:val="00336F4A"/>
    <w:rsid w:val="00337C42"/>
    <w:rsid w:val="00340E85"/>
    <w:rsid w:val="003421F0"/>
    <w:rsid w:val="003437CC"/>
    <w:rsid w:val="0034388F"/>
    <w:rsid w:val="00343A75"/>
    <w:rsid w:val="003441B6"/>
    <w:rsid w:val="00345428"/>
    <w:rsid w:val="003471D1"/>
    <w:rsid w:val="00347F2A"/>
    <w:rsid w:val="003509D2"/>
    <w:rsid w:val="003525D6"/>
    <w:rsid w:val="00352F73"/>
    <w:rsid w:val="003537D5"/>
    <w:rsid w:val="003548D6"/>
    <w:rsid w:val="00354BF0"/>
    <w:rsid w:val="0035676F"/>
    <w:rsid w:val="00356EF6"/>
    <w:rsid w:val="00357286"/>
    <w:rsid w:val="003575DA"/>
    <w:rsid w:val="00357E80"/>
    <w:rsid w:val="003643C1"/>
    <w:rsid w:val="003670FD"/>
    <w:rsid w:val="00374FD1"/>
    <w:rsid w:val="0037585E"/>
    <w:rsid w:val="003818E6"/>
    <w:rsid w:val="003824B4"/>
    <w:rsid w:val="00383587"/>
    <w:rsid w:val="00384CC7"/>
    <w:rsid w:val="003860D7"/>
    <w:rsid w:val="00393EBA"/>
    <w:rsid w:val="00396166"/>
    <w:rsid w:val="00397012"/>
    <w:rsid w:val="00397266"/>
    <w:rsid w:val="003A1504"/>
    <w:rsid w:val="003A1E32"/>
    <w:rsid w:val="003A46EB"/>
    <w:rsid w:val="003A5357"/>
    <w:rsid w:val="003A5E2B"/>
    <w:rsid w:val="003B5924"/>
    <w:rsid w:val="003B6381"/>
    <w:rsid w:val="003C35D8"/>
    <w:rsid w:val="003C47C9"/>
    <w:rsid w:val="003C5F06"/>
    <w:rsid w:val="003C6919"/>
    <w:rsid w:val="003C7BB8"/>
    <w:rsid w:val="003C7F60"/>
    <w:rsid w:val="003D3684"/>
    <w:rsid w:val="003D4B3B"/>
    <w:rsid w:val="003D53EC"/>
    <w:rsid w:val="003D5627"/>
    <w:rsid w:val="003D613B"/>
    <w:rsid w:val="003D6726"/>
    <w:rsid w:val="003D70AB"/>
    <w:rsid w:val="003E1FD5"/>
    <w:rsid w:val="003E3C15"/>
    <w:rsid w:val="003E6154"/>
    <w:rsid w:val="003E7082"/>
    <w:rsid w:val="003F042E"/>
    <w:rsid w:val="003F160F"/>
    <w:rsid w:val="003F195F"/>
    <w:rsid w:val="003F29DD"/>
    <w:rsid w:val="003F6547"/>
    <w:rsid w:val="00402D3E"/>
    <w:rsid w:val="004030DF"/>
    <w:rsid w:val="00404FDB"/>
    <w:rsid w:val="00407101"/>
    <w:rsid w:val="00407423"/>
    <w:rsid w:val="00410278"/>
    <w:rsid w:val="0041196C"/>
    <w:rsid w:val="00413E85"/>
    <w:rsid w:val="00413F0D"/>
    <w:rsid w:val="004150D0"/>
    <w:rsid w:val="0041668A"/>
    <w:rsid w:val="00416D65"/>
    <w:rsid w:val="00420905"/>
    <w:rsid w:val="004209D3"/>
    <w:rsid w:val="00420F69"/>
    <w:rsid w:val="00423B44"/>
    <w:rsid w:val="00424306"/>
    <w:rsid w:val="00424CA4"/>
    <w:rsid w:val="00425A86"/>
    <w:rsid w:val="004266B2"/>
    <w:rsid w:val="00427450"/>
    <w:rsid w:val="00430D75"/>
    <w:rsid w:val="00431B12"/>
    <w:rsid w:val="00432F28"/>
    <w:rsid w:val="00433335"/>
    <w:rsid w:val="00433430"/>
    <w:rsid w:val="00433FBE"/>
    <w:rsid w:val="004409BC"/>
    <w:rsid w:val="004413AA"/>
    <w:rsid w:val="00441458"/>
    <w:rsid w:val="00441BFB"/>
    <w:rsid w:val="00442436"/>
    <w:rsid w:val="00442F8D"/>
    <w:rsid w:val="00443AB3"/>
    <w:rsid w:val="00443C8D"/>
    <w:rsid w:val="0044443A"/>
    <w:rsid w:val="004468DF"/>
    <w:rsid w:val="00450BC0"/>
    <w:rsid w:val="00456EE7"/>
    <w:rsid w:val="004658D7"/>
    <w:rsid w:val="00465AA6"/>
    <w:rsid w:val="004672EE"/>
    <w:rsid w:val="00467B9C"/>
    <w:rsid w:val="00467CED"/>
    <w:rsid w:val="00467DF8"/>
    <w:rsid w:val="004716B8"/>
    <w:rsid w:val="004719DA"/>
    <w:rsid w:val="00471C03"/>
    <w:rsid w:val="004727CA"/>
    <w:rsid w:val="00473904"/>
    <w:rsid w:val="004748BC"/>
    <w:rsid w:val="00474DC2"/>
    <w:rsid w:val="00475279"/>
    <w:rsid w:val="004774DC"/>
    <w:rsid w:val="00480BAB"/>
    <w:rsid w:val="00480C94"/>
    <w:rsid w:val="004826FF"/>
    <w:rsid w:val="00483F75"/>
    <w:rsid w:val="00484E47"/>
    <w:rsid w:val="0048623D"/>
    <w:rsid w:val="0048793B"/>
    <w:rsid w:val="00494484"/>
    <w:rsid w:val="00494E2B"/>
    <w:rsid w:val="004956CE"/>
    <w:rsid w:val="00495DFB"/>
    <w:rsid w:val="00497267"/>
    <w:rsid w:val="004A0381"/>
    <w:rsid w:val="004A3253"/>
    <w:rsid w:val="004A72B0"/>
    <w:rsid w:val="004B08EF"/>
    <w:rsid w:val="004B20BB"/>
    <w:rsid w:val="004B26F0"/>
    <w:rsid w:val="004B46EA"/>
    <w:rsid w:val="004B6E2B"/>
    <w:rsid w:val="004C0FD6"/>
    <w:rsid w:val="004C2E8F"/>
    <w:rsid w:val="004D0640"/>
    <w:rsid w:val="004D1F69"/>
    <w:rsid w:val="004D3AA0"/>
    <w:rsid w:val="004E3EC4"/>
    <w:rsid w:val="004E4C7B"/>
    <w:rsid w:val="004E567D"/>
    <w:rsid w:val="004E589E"/>
    <w:rsid w:val="004E784A"/>
    <w:rsid w:val="004E7AB6"/>
    <w:rsid w:val="004F0688"/>
    <w:rsid w:val="004F1D55"/>
    <w:rsid w:val="004F287D"/>
    <w:rsid w:val="004F2D8C"/>
    <w:rsid w:val="004F3C1B"/>
    <w:rsid w:val="004F537E"/>
    <w:rsid w:val="004F6DAF"/>
    <w:rsid w:val="004F6E5D"/>
    <w:rsid w:val="004F6F3A"/>
    <w:rsid w:val="0050004F"/>
    <w:rsid w:val="00500DD8"/>
    <w:rsid w:val="00501B27"/>
    <w:rsid w:val="00504EB5"/>
    <w:rsid w:val="0050698F"/>
    <w:rsid w:val="005071AF"/>
    <w:rsid w:val="00510627"/>
    <w:rsid w:val="00511867"/>
    <w:rsid w:val="00513B15"/>
    <w:rsid w:val="00514F41"/>
    <w:rsid w:val="005211EA"/>
    <w:rsid w:val="0052786D"/>
    <w:rsid w:val="0052787C"/>
    <w:rsid w:val="00527C1C"/>
    <w:rsid w:val="00531267"/>
    <w:rsid w:val="00532B47"/>
    <w:rsid w:val="00532C47"/>
    <w:rsid w:val="00532E00"/>
    <w:rsid w:val="005332D2"/>
    <w:rsid w:val="00533C53"/>
    <w:rsid w:val="00533CBF"/>
    <w:rsid w:val="005341DF"/>
    <w:rsid w:val="00534863"/>
    <w:rsid w:val="0053491A"/>
    <w:rsid w:val="00534D21"/>
    <w:rsid w:val="005353BA"/>
    <w:rsid w:val="00542F82"/>
    <w:rsid w:val="00544F72"/>
    <w:rsid w:val="00546E59"/>
    <w:rsid w:val="00547CDD"/>
    <w:rsid w:val="00550004"/>
    <w:rsid w:val="005511CA"/>
    <w:rsid w:val="005522F5"/>
    <w:rsid w:val="00552793"/>
    <w:rsid w:val="00553E7A"/>
    <w:rsid w:val="00554C5A"/>
    <w:rsid w:val="00554CB9"/>
    <w:rsid w:val="0055518C"/>
    <w:rsid w:val="0055580B"/>
    <w:rsid w:val="00556A34"/>
    <w:rsid w:val="005577C9"/>
    <w:rsid w:val="00560F38"/>
    <w:rsid w:val="00567968"/>
    <w:rsid w:val="005704F5"/>
    <w:rsid w:val="00574F6F"/>
    <w:rsid w:val="00575886"/>
    <w:rsid w:val="00575B5C"/>
    <w:rsid w:val="005776DF"/>
    <w:rsid w:val="00580951"/>
    <w:rsid w:val="00581F51"/>
    <w:rsid w:val="00586141"/>
    <w:rsid w:val="00590CDB"/>
    <w:rsid w:val="00591669"/>
    <w:rsid w:val="005917F3"/>
    <w:rsid w:val="00592387"/>
    <w:rsid w:val="00592CFE"/>
    <w:rsid w:val="005951DC"/>
    <w:rsid w:val="00596929"/>
    <w:rsid w:val="00597AA6"/>
    <w:rsid w:val="005A20A6"/>
    <w:rsid w:val="005A2DC5"/>
    <w:rsid w:val="005A37DE"/>
    <w:rsid w:val="005A4308"/>
    <w:rsid w:val="005A484C"/>
    <w:rsid w:val="005A5840"/>
    <w:rsid w:val="005A5E44"/>
    <w:rsid w:val="005A635E"/>
    <w:rsid w:val="005A6BB5"/>
    <w:rsid w:val="005A7BBD"/>
    <w:rsid w:val="005B01F1"/>
    <w:rsid w:val="005B0D8D"/>
    <w:rsid w:val="005B13D5"/>
    <w:rsid w:val="005B3782"/>
    <w:rsid w:val="005B3F73"/>
    <w:rsid w:val="005C25C6"/>
    <w:rsid w:val="005C4A7C"/>
    <w:rsid w:val="005D07B1"/>
    <w:rsid w:val="005D24DF"/>
    <w:rsid w:val="005D2F83"/>
    <w:rsid w:val="005D3F67"/>
    <w:rsid w:val="005D5907"/>
    <w:rsid w:val="005D60D2"/>
    <w:rsid w:val="005D67E2"/>
    <w:rsid w:val="005D7569"/>
    <w:rsid w:val="005D7B9A"/>
    <w:rsid w:val="005E033F"/>
    <w:rsid w:val="005E1280"/>
    <w:rsid w:val="005E1A16"/>
    <w:rsid w:val="005E3210"/>
    <w:rsid w:val="005E345B"/>
    <w:rsid w:val="005E46BA"/>
    <w:rsid w:val="005E695B"/>
    <w:rsid w:val="005E6A2D"/>
    <w:rsid w:val="005E7055"/>
    <w:rsid w:val="005E7F57"/>
    <w:rsid w:val="005F27AF"/>
    <w:rsid w:val="005F28C3"/>
    <w:rsid w:val="005F2A9E"/>
    <w:rsid w:val="005F4CF8"/>
    <w:rsid w:val="005F4ED9"/>
    <w:rsid w:val="005F4F3A"/>
    <w:rsid w:val="005F618B"/>
    <w:rsid w:val="00601C10"/>
    <w:rsid w:val="00601C4D"/>
    <w:rsid w:val="00605DC1"/>
    <w:rsid w:val="00607017"/>
    <w:rsid w:val="006100A9"/>
    <w:rsid w:val="006114C1"/>
    <w:rsid w:val="00612398"/>
    <w:rsid w:val="0061375A"/>
    <w:rsid w:val="00616EFE"/>
    <w:rsid w:val="00617255"/>
    <w:rsid w:val="006175B7"/>
    <w:rsid w:val="00617F67"/>
    <w:rsid w:val="006209F2"/>
    <w:rsid w:val="0062182B"/>
    <w:rsid w:val="00623196"/>
    <w:rsid w:val="00624F2B"/>
    <w:rsid w:val="00624F90"/>
    <w:rsid w:val="006262F3"/>
    <w:rsid w:val="00632DE5"/>
    <w:rsid w:val="0063437E"/>
    <w:rsid w:val="00634E81"/>
    <w:rsid w:val="006371AB"/>
    <w:rsid w:val="00640D04"/>
    <w:rsid w:val="00642F94"/>
    <w:rsid w:val="00647646"/>
    <w:rsid w:val="0065319E"/>
    <w:rsid w:val="00653F87"/>
    <w:rsid w:val="00655F98"/>
    <w:rsid w:val="006564AB"/>
    <w:rsid w:val="00656749"/>
    <w:rsid w:val="00660DC7"/>
    <w:rsid w:val="00661A72"/>
    <w:rsid w:val="00661A77"/>
    <w:rsid w:val="00662400"/>
    <w:rsid w:val="00662E48"/>
    <w:rsid w:val="00663083"/>
    <w:rsid w:val="006638CC"/>
    <w:rsid w:val="00670ED3"/>
    <w:rsid w:val="00671B56"/>
    <w:rsid w:val="00674977"/>
    <w:rsid w:val="0067614A"/>
    <w:rsid w:val="006766A0"/>
    <w:rsid w:val="00680765"/>
    <w:rsid w:val="00682BE4"/>
    <w:rsid w:val="00682F03"/>
    <w:rsid w:val="00683216"/>
    <w:rsid w:val="00683A83"/>
    <w:rsid w:val="00683D0C"/>
    <w:rsid w:val="006846B3"/>
    <w:rsid w:val="00685316"/>
    <w:rsid w:val="0068537D"/>
    <w:rsid w:val="0068648B"/>
    <w:rsid w:val="00686668"/>
    <w:rsid w:val="00686A6C"/>
    <w:rsid w:val="00693B0B"/>
    <w:rsid w:val="00694A28"/>
    <w:rsid w:val="00696628"/>
    <w:rsid w:val="006977D0"/>
    <w:rsid w:val="006A1560"/>
    <w:rsid w:val="006A250D"/>
    <w:rsid w:val="006A41AA"/>
    <w:rsid w:val="006A4398"/>
    <w:rsid w:val="006A65D4"/>
    <w:rsid w:val="006B49FC"/>
    <w:rsid w:val="006B52AD"/>
    <w:rsid w:val="006B58E6"/>
    <w:rsid w:val="006B771E"/>
    <w:rsid w:val="006C0726"/>
    <w:rsid w:val="006C0AD9"/>
    <w:rsid w:val="006C1121"/>
    <w:rsid w:val="006C14AB"/>
    <w:rsid w:val="006C1DF2"/>
    <w:rsid w:val="006C2517"/>
    <w:rsid w:val="006C437C"/>
    <w:rsid w:val="006C4A81"/>
    <w:rsid w:val="006C50A8"/>
    <w:rsid w:val="006C64C4"/>
    <w:rsid w:val="006D1012"/>
    <w:rsid w:val="006D15BB"/>
    <w:rsid w:val="006D2430"/>
    <w:rsid w:val="006D2987"/>
    <w:rsid w:val="006D6574"/>
    <w:rsid w:val="006D7C3D"/>
    <w:rsid w:val="006E0DF1"/>
    <w:rsid w:val="006E1B9B"/>
    <w:rsid w:val="006E5120"/>
    <w:rsid w:val="006E7521"/>
    <w:rsid w:val="006F3E16"/>
    <w:rsid w:val="006F58B7"/>
    <w:rsid w:val="006F62E5"/>
    <w:rsid w:val="006F7954"/>
    <w:rsid w:val="00701F61"/>
    <w:rsid w:val="00702368"/>
    <w:rsid w:val="00702FCE"/>
    <w:rsid w:val="007058A9"/>
    <w:rsid w:val="00705DBE"/>
    <w:rsid w:val="00706E0C"/>
    <w:rsid w:val="0071327C"/>
    <w:rsid w:val="00720B65"/>
    <w:rsid w:val="00721A5C"/>
    <w:rsid w:val="00721DBE"/>
    <w:rsid w:val="00722D05"/>
    <w:rsid w:val="00725BB0"/>
    <w:rsid w:val="007266E2"/>
    <w:rsid w:val="00730B7E"/>
    <w:rsid w:val="007335A9"/>
    <w:rsid w:val="0073405E"/>
    <w:rsid w:val="00736ACC"/>
    <w:rsid w:val="00740627"/>
    <w:rsid w:val="00740C1A"/>
    <w:rsid w:val="0074119F"/>
    <w:rsid w:val="007431EB"/>
    <w:rsid w:val="00743708"/>
    <w:rsid w:val="007442E9"/>
    <w:rsid w:val="0074433D"/>
    <w:rsid w:val="00745384"/>
    <w:rsid w:val="007456BE"/>
    <w:rsid w:val="007465DC"/>
    <w:rsid w:val="00750892"/>
    <w:rsid w:val="0075117D"/>
    <w:rsid w:val="00751C18"/>
    <w:rsid w:val="00752BEA"/>
    <w:rsid w:val="00754263"/>
    <w:rsid w:val="00756F5C"/>
    <w:rsid w:val="00761827"/>
    <w:rsid w:val="00762D94"/>
    <w:rsid w:val="00762EFD"/>
    <w:rsid w:val="00766B54"/>
    <w:rsid w:val="00766CA7"/>
    <w:rsid w:val="00767486"/>
    <w:rsid w:val="0077669B"/>
    <w:rsid w:val="00780BCC"/>
    <w:rsid w:val="00780D97"/>
    <w:rsid w:val="00781080"/>
    <w:rsid w:val="007811E5"/>
    <w:rsid w:val="0078149D"/>
    <w:rsid w:val="00781D1A"/>
    <w:rsid w:val="007822A8"/>
    <w:rsid w:val="00782C9D"/>
    <w:rsid w:val="00782D7A"/>
    <w:rsid w:val="00784522"/>
    <w:rsid w:val="007860D1"/>
    <w:rsid w:val="007876E0"/>
    <w:rsid w:val="007933F1"/>
    <w:rsid w:val="007935C5"/>
    <w:rsid w:val="007955A2"/>
    <w:rsid w:val="007A2220"/>
    <w:rsid w:val="007A22F3"/>
    <w:rsid w:val="007A2731"/>
    <w:rsid w:val="007A2FBF"/>
    <w:rsid w:val="007A4998"/>
    <w:rsid w:val="007A5232"/>
    <w:rsid w:val="007A5B0F"/>
    <w:rsid w:val="007A66F6"/>
    <w:rsid w:val="007B2851"/>
    <w:rsid w:val="007B38DB"/>
    <w:rsid w:val="007B3C30"/>
    <w:rsid w:val="007B486B"/>
    <w:rsid w:val="007B5988"/>
    <w:rsid w:val="007C095D"/>
    <w:rsid w:val="007C1DBE"/>
    <w:rsid w:val="007C22A4"/>
    <w:rsid w:val="007C262A"/>
    <w:rsid w:val="007C4DFE"/>
    <w:rsid w:val="007C6D1D"/>
    <w:rsid w:val="007D0EFC"/>
    <w:rsid w:val="007D3A81"/>
    <w:rsid w:val="007D4D14"/>
    <w:rsid w:val="007D5044"/>
    <w:rsid w:val="007D686E"/>
    <w:rsid w:val="007D6F2A"/>
    <w:rsid w:val="007E047E"/>
    <w:rsid w:val="007E0921"/>
    <w:rsid w:val="007E0FD7"/>
    <w:rsid w:val="007E5455"/>
    <w:rsid w:val="007E55BF"/>
    <w:rsid w:val="007E5F8F"/>
    <w:rsid w:val="007E7183"/>
    <w:rsid w:val="007E74FC"/>
    <w:rsid w:val="007F02E0"/>
    <w:rsid w:val="007F0B7F"/>
    <w:rsid w:val="007F4DC6"/>
    <w:rsid w:val="007F772A"/>
    <w:rsid w:val="008004C2"/>
    <w:rsid w:val="00801252"/>
    <w:rsid w:val="00802F41"/>
    <w:rsid w:val="008054E7"/>
    <w:rsid w:val="0081076E"/>
    <w:rsid w:val="00812CA0"/>
    <w:rsid w:val="00813BD4"/>
    <w:rsid w:val="008141A8"/>
    <w:rsid w:val="00814E4D"/>
    <w:rsid w:val="00815C98"/>
    <w:rsid w:val="008178D1"/>
    <w:rsid w:val="00823E0F"/>
    <w:rsid w:val="0082526C"/>
    <w:rsid w:val="00825688"/>
    <w:rsid w:val="0082576E"/>
    <w:rsid w:val="00825C55"/>
    <w:rsid w:val="0083056D"/>
    <w:rsid w:val="00831817"/>
    <w:rsid w:val="00833CD5"/>
    <w:rsid w:val="00834D6A"/>
    <w:rsid w:val="00837464"/>
    <w:rsid w:val="00842383"/>
    <w:rsid w:val="00842652"/>
    <w:rsid w:val="0084487F"/>
    <w:rsid w:val="00844C91"/>
    <w:rsid w:val="00854674"/>
    <w:rsid w:val="00856F1A"/>
    <w:rsid w:val="00857099"/>
    <w:rsid w:val="00860F32"/>
    <w:rsid w:val="0086357F"/>
    <w:rsid w:val="00864443"/>
    <w:rsid w:val="008656D8"/>
    <w:rsid w:val="00866E6F"/>
    <w:rsid w:val="00872516"/>
    <w:rsid w:val="008736DD"/>
    <w:rsid w:val="00873E18"/>
    <w:rsid w:val="00876288"/>
    <w:rsid w:val="0088029C"/>
    <w:rsid w:val="00880632"/>
    <w:rsid w:val="00882BCA"/>
    <w:rsid w:val="00883912"/>
    <w:rsid w:val="00883CCE"/>
    <w:rsid w:val="00886A5E"/>
    <w:rsid w:val="00887867"/>
    <w:rsid w:val="00887DF0"/>
    <w:rsid w:val="00890E5E"/>
    <w:rsid w:val="008923E6"/>
    <w:rsid w:val="008929F5"/>
    <w:rsid w:val="00893D82"/>
    <w:rsid w:val="008A3756"/>
    <w:rsid w:val="008A46C6"/>
    <w:rsid w:val="008A5A5C"/>
    <w:rsid w:val="008B0DAE"/>
    <w:rsid w:val="008B0ECF"/>
    <w:rsid w:val="008B1043"/>
    <w:rsid w:val="008B248B"/>
    <w:rsid w:val="008B2A6B"/>
    <w:rsid w:val="008B3364"/>
    <w:rsid w:val="008B4065"/>
    <w:rsid w:val="008B4A74"/>
    <w:rsid w:val="008B5E57"/>
    <w:rsid w:val="008B68F7"/>
    <w:rsid w:val="008B7B72"/>
    <w:rsid w:val="008C015F"/>
    <w:rsid w:val="008C0186"/>
    <w:rsid w:val="008D0DBD"/>
    <w:rsid w:val="008D0E55"/>
    <w:rsid w:val="008D14F4"/>
    <w:rsid w:val="008D216A"/>
    <w:rsid w:val="008D27A6"/>
    <w:rsid w:val="008D2AAB"/>
    <w:rsid w:val="008D5751"/>
    <w:rsid w:val="008D57EB"/>
    <w:rsid w:val="008E09C2"/>
    <w:rsid w:val="008E11D8"/>
    <w:rsid w:val="008E3E9E"/>
    <w:rsid w:val="008E5208"/>
    <w:rsid w:val="008E52C6"/>
    <w:rsid w:val="008E5D22"/>
    <w:rsid w:val="008E6DDA"/>
    <w:rsid w:val="008E71BD"/>
    <w:rsid w:val="008F0F3A"/>
    <w:rsid w:val="008F33D8"/>
    <w:rsid w:val="008F3CB8"/>
    <w:rsid w:val="008F3F03"/>
    <w:rsid w:val="008F5849"/>
    <w:rsid w:val="008F7374"/>
    <w:rsid w:val="008F76CB"/>
    <w:rsid w:val="00901CA1"/>
    <w:rsid w:val="00902566"/>
    <w:rsid w:val="009056A2"/>
    <w:rsid w:val="00905D08"/>
    <w:rsid w:val="0090639C"/>
    <w:rsid w:val="00911608"/>
    <w:rsid w:val="009122C4"/>
    <w:rsid w:val="00914C9C"/>
    <w:rsid w:val="0091780C"/>
    <w:rsid w:val="00920AF7"/>
    <w:rsid w:val="00921AB8"/>
    <w:rsid w:val="00921D6B"/>
    <w:rsid w:val="00923B4A"/>
    <w:rsid w:val="00923D63"/>
    <w:rsid w:val="00924212"/>
    <w:rsid w:val="00925B24"/>
    <w:rsid w:val="00926D0C"/>
    <w:rsid w:val="009279C0"/>
    <w:rsid w:val="00931062"/>
    <w:rsid w:val="009319C8"/>
    <w:rsid w:val="00932CC3"/>
    <w:rsid w:val="00934041"/>
    <w:rsid w:val="00935F21"/>
    <w:rsid w:val="009364DB"/>
    <w:rsid w:val="00937478"/>
    <w:rsid w:val="00937F40"/>
    <w:rsid w:val="00941D7E"/>
    <w:rsid w:val="0094478D"/>
    <w:rsid w:val="00946794"/>
    <w:rsid w:val="00950678"/>
    <w:rsid w:val="009521C6"/>
    <w:rsid w:val="009523A6"/>
    <w:rsid w:val="00953849"/>
    <w:rsid w:val="00953BCE"/>
    <w:rsid w:val="00957132"/>
    <w:rsid w:val="009601E0"/>
    <w:rsid w:val="00961B2C"/>
    <w:rsid w:val="00963AC8"/>
    <w:rsid w:val="00966AE7"/>
    <w:rsid w:val="00967FEB"/>
    <w:rsid w:val="009734B2"/>
    <w:rsid w:val="0097641A"/>
    <w:rsid w:val="00980EFA"/>
    <w:rsid w:val="00987938"/>
    <w:rsid w:val="00990229"/>
    <w:rsid w:val="00992057"/>
    <w:rsid w:val="00993F49"/>
    <w:rsid w:val="00995103"/>
    <w:rsid w:val="009A027B"/>
    <w:rsid w:val="009A02C4"/>
    <w:rsid w:val="009A30CE"/>
    <w:rsid w:val="009A4B07"/>
    <w:rsid w:val="009A4DF8"/>
    <w:rsid w:val="009A7030"/>
    <w:rsid w:val="009B2295"/>
    <w:rsid w:val="009B703D"/>
    <w:rsid w:val="009C0CCA"/>
    <w:rsid w:val="009C0DE0"/>
    <w:rsid w:val="009C152D"/>
    <w:rsid w:val="009C2508"/>
    <w:rsid w:val="009C37C7"/>
    <w:rsid w:val="009C772A"/>
    <w:rsid w:val="009D0D40"/>
    <w:rsid w:val="009D112C"/>
    <w:rsid w:val="009D22D0"/>
    <w:rsid w:val="009D47E1"/>
    <w:rsid w:val="009D537B"/>
    <w:rsid w:val="009D6745"/>
    <w:rsid w:val="009D78D6"/>
    <w:rsid w:val="009D7CC1"/>
    <w:rsid w:val="009E15E5"/>
    <w:rsid w:val="009E1AE3"/>
    <w:rsid w:val="009E2C53"/>
    <w:rsid w:val="009E2D90"/>
    <w:rsid w:val="009E3C02"/>
    <w:rsid w:val="009E3CCC"/>
    <w:rsid w:val="009E48B4"/>
    <w:rsid w:val="009E6316"/>
    <w:rsid w:val="009E646B"/>
    <w:rsid w:val="009E7746"/>
    <w:rsid w:val="009F1518"/>
    <w:rsid w:val="009F313E"/>
    <w:rsid w:val="009F3E19"/>
    <w:rsid w:val="00A0145F"/>
    <w:rsid w:val="00A0156F"/>
    <w:rsid w:val="00A01C3A"/>
    <w:rsid w:val="00A033E2"/>
    <w:rsid w:val="00A03936"/>
    <w:rsid w:val="00A051C3"/>
    <w:rsid w:val="00A0690E"/>
    <w:rsid w:val="00A0794F"/>
    <w:rsid w:val="00A10257"/>
    <w:rsid w:val="00A13E89"/>
    <w:rsid w:val="00A13EDA"/>
    <w:rsid w:val="00A14BD1"/>
    <w:rsid w:val="00A1792A"/>
    <w:rsid w:val="00A17DA2"/>
    <w:rsid w:val="00A208EF"/>
    <w:rsid w:val="00A211D6"/>
    <w:rsid w:val="00A21CDB"/>
    <w:rsid w:val="00A2378E"/>
    <w:rsid w:val="00A23B6A"/>
    <w:rsid w:val="00A25E2A"/>
    <w:rsid w:val="00A270D6"/>
    <w:rsid w:val="00A31007"/>
    <w:rsid w:val="00A3180B"/>
    <w:rsid w:val="00A32FCB"/>
    <w:rsid w:val="00A33949"/>
    <w:rsid w:val="00A34652"/>
    <w:rsid w:val="00A36532"/>
    <w:rsid w:val="00A37408"/>
    <w:rsid w:val="00A4100C"/>
    <w:rsid w:val="00A41334"/>
    <w:rsid w:val="00A416E5"/>
    <w:rsid w:val="00A41919"/>
    <w:rsid w:val="00A4247F"/>
    <w:rsid w:val="00A44F36"/>
    <w:rsid w:val="00A45059"/>
    <w:rsid w:val="00A45739"/>
    <w:rsid w:val="00A5036F"/>
    <w:rsid w:val="00A50A50"/>
    <w:rsid w:val="00A53FE1"/>
    <w:rsid w:val="00A5499E"/>
    <w:rsid w:val="00A551FD"/>
    <w:rsid w:val="00A55B42"/>
    <w:rsid w:val="00A5639A"/>
    <w:rsid w:val="00A57002"/>
    <w:rsid w:val="00A57302"/>
    <w:rsid w:val="00A57BB1"/>
    <w:rsid w:val="00A60282"/>
    <w:rsid w:val="00A6111F"/>
    <w:rsid w:val="00A6120B"/>
    <w:rsid w:val="00A632AA"/>
    <w:rsid w:val="00A64291"/>
    <w:rsid w:val="00A663FD"/>
    <w:rsid w:val="00A66B87"/>
    <w:rsid w:val="00A72B4E"/>
    <w:rsid w:val="00A72E0A"/>
    <w:rsid w:val="00A74836"/>
    <w:rsid w:val="00A750A6"/>
    <w:rsid w:val="00A750D4"/>
    <w:rsid w:val="00A7748A"/>
    <w:rsid w:val="00A81F8E"/>
    <w:rsid w:val="00A8219A"/>
    <w:rsid w:val="00A82614"/>
    <w:rsid w:val="00A8412F"/>
    <w:rsid w:val="00A8505C"/>
    <w:rsid w:val="00A8798C"/>
    <w:rsid w:val="00A87B86"/>
    <w:rsid w:val="00A9310A"/>
    <w:rsid w:val="00A9555E"/>
    <w:rsid w:val="00A96532"/>
    <w:rsid w:val="00AA044D"/>
    <w:rsid w:val="00AA05EC"/>
    <w:rsid w:val="00AA069F"/>
    <w:rsid w:val="00AA117C"/>
    <w:rsid w:val="00AA16B9"/>
    <w:rsid w:val="00AA1DC2"/>
    <w:rsid w:val="00AA217D"/>
    <w:rsid w:val="00AA3C73"/>
    <w:rsid w:val="00AA3C9F"/>
    <w:rsid w:val="00AA4DB7"/>
    <w:rsid w:val="00AA562B"/>
    <w:rsid w:val="00AA5E31"/>
    <w:rsid w:val="00AA6B44"/>
    <w:rsid w:val="00AB1AB9"/>
    <w:rsid w:val="00AB5B21"/>
    <w:rsid w:val="00AB662D"/>
    <w:rsid w:val="00AB6D90"/>
    <w:rsid w:val="00AB7609"/>
    <w:rsid w:val="00AB7922"/>
    <w:rsid w:val="00AC03DE"/>
    <w:rsid w:val="00AC1495"/>
    <w:rsid w:val="00AC47D2"/>
    <w:rsid w:val="00AC65FA"/>
    <w:rsid w:val="00AC7138"/>
    <w:rsid w:val="00AC75FF"/>
    <w:rsid w:val="00AD2761"/>
    <w:rsid w:val="00AD2FDC"/>
    <w:rsid w:val="00AD36A7"/>
    <w:rsid w:val="00AD52AA"/>
    <w:rsid w:val="00AD5D4F"/>
    <w:rsid w:val="00AD6183"/>
    <w:rsid w:val="00AD6872"/>
    <w:rsid w:val="00AD6FBD"/>
    <w:rsid w:val="00AE0486"/>
    <w:rsid w:val="00AE0D9C"/>
    <w:rsid w:val="00AE2E92"/>
    <w:rsid w:val="00AE5CFE"/>
    <w:rsid w:val="00AE6D30"/>
    <w:rsid w:val="00AF106A"/>
    <w:rsid w:val="00AF63E8"/>
    <w:rsid w:val="00AF662B"/>
    <w:rsid w:val="00AF6EC3"/>
    <w:rsid w:val="00B0149D"/>
    <w:rsid w:val="00B04F0D"/>
    <w:rsid w:val="00B12354"/>
    <w:rsid w:val="00B12605"/>
    <w:rsid w:val="00B13A9D"/>
    <w:rsid w:val="00B13FBA"/>
    <w:rsid w:val="00B160A9"/>
    <w:rsid w:val="00B17774"/>
    <w:rsid w:val="00B20864"/>
    <w:rsid w:val="00B20E57"/>
    <w:rsid w:val="00B249F3"/>
    <w:rsid w:val="00B2634D"/>
    <w:rsid w:val="00B274B7"/>
    <w:rsid w:val="00B307C3"/>
    <w:rsid w:val="00B3090F"/>
    <w:rsid w:val="00B325C1"/>
    <w:rsid w:val="00B345D5"/>
    <w:rsid w:val="00B354D2"/>
    <w:rsid w:val="00B35B06"/>
    <w:rsid w:val="00B36FD3"/>
    <w:rsid w:val="00B37491"/>
    <w:rsid w:val="00B40C5C"/>
    <w:rsid w:val="00B465F5"/>
    <w:rsid w:val="00B524F8"/>
    <w:rsid w:val="00B57E7F"/>
    <w:rsid w:val="00B62494"/>
    <w:rsid w:val="00B62620"/>
    <w:rsid w:val="00B6387A"/>
    <w:rsid w:val="00B6387D"/>
    <w:rsid w:val="00B653C3"/>
    <w:rsid w:val="00B6621D"/>
    <w:rsid w:val="00B66779"/>
    <w:rsid w:val="00B70653"/>
    <w:rsid w:val="00B721C7"/>
    <w:rsid w:val="00B727C3"/>
    <w:rsid w:val="00B739DD"/>
    <w:rsid w:val="00B74979"/>
    <w:rsid w:val="00B74F35"/>
    <w:rsid w:val="00B75282"/>
    <w:rsid w:val="00B75ED9"/>
    <w:rsid w:val="00B77E9B"/>
    <w:rsid w:val="00B8252B"/>
    <w:rsid w:val="00B911D1"/>
    <w:rsid w:val="00B93C66"/>
    <w:rsid w:val="00B953DB"/>
    <w:rsid w:val="00B9796A"/>
    <w:rsid w:val="00BA02F0"/>
    <w:rsid w:val="00BA32E6"/>
    <w:rsid w:val="00BA392E"/>
    <w:rsid w:val="00BA3F2A"/>
    <w:rsid w:val="00BA4D51"/>
    <w:rsid w:val="00BA6E3B"/>
    <w:rsid w:val="00BA7DF7"/>
    <w:rsid w:val="00BB2206"/>
    <w:rsid w:val="00BB4A60"/>
    <w:rsid w:val="00BB5528"/>
    <w:rsid w:val="00BB7F27"/>
    <w:rsid w:val="00BC2939"/>
    <w:rsid w:val="00BC486A"/>
    <w:rsid w:val="00BC5C2F"/>
    <w:rsid w:val="00BC638F"/>
    <w:rsid w:val="00BC7D6C"/>
    <w:rsid w:val="00BD0EB8"/>
    <w:rsid w:val="00BD4244"/>
    <w:rsid w:val="00BD46E1"/>
    <w:rsid w:val="00BD580E"/>
    <w:rsid w:val="00BD5EB8"/>
    <w:rsid w:val="00BD695F"/>
    <w:rsid w:val="00BD7946"/>
    <w:rsid w:val="00BD7951"/>
    <w:rsid w:val="00BD7A49"/>
    <w:rsid w:val="00BE0D57"/>
    <w:rsid w:val="00BE0F2B"/>
    <w:rsid w:val="00BE1DA6"/>
    <w:rsid w:val="00BE3075"/>
    <w:rsid w:val="00BF3C2E"/>
    <w:rsid w:val="00BF755A"/>
    <w:rsid w:val="00BF75A4"/>
    <w:rsid w:val="00C02255"/>
    <w:rsid w:val="00C03074"/>
    <w:rsid w:val="00C05110"/>
    <w:rsid w:val="00C055F0"/>
    <w:rsid w:val="00C12977"/>
    <w:rsid w:val="00C12FCC"/>
    <w:rsid w:val="00C1421B"/>
    <w:rsid w:val="00C17CD1"/>
    <w:rsid w:val="00C21631"/>
    <w:rsid w:val="00C21743"/>
    <w:rsid w:val="00C23CB8"/>
    <w:rsid w:val="00C31882"/>
    <w:rsid w:val="00C35645"/>
    <w:rsid w:val="00C400B5"/>
    <w:rsid w:val="00C40948"/>
    <w:rsid w:val="00C45409"/>
    <w:rsid w:val="00C45F1C"/>
    <w:rsid w:val="00C46D77"/>
    <w:rsid w:val="00C500C1"/>
    <w:rsid w:val="00C50529"/>
    <w:rsid w:val="00C50F8E"/>
    <w:rsid w:val="00C50FA9"/>
    <w:rsid w:val="00C51CDE"/>
    <w:rsid w:val="00C52C71"/>
    <w:rsid w:val="00C5592F"/>
    <w:rsid w:val="00C565E6"/>
    <w:rsid w:val="00C57028"/>
    <w:rsid w:val="00C6040A"/>
    <w:rsid w:val="00C60915"/>
    <w:rsid w:val="00C6104B"/>
    <w:rsid w:val="00C65AE4"/>
    <w:rsid w:val="00C6630B"/>
    <w:rsid w:val="00C66490"/>
    <w:rsid w:val="00C66687"/>
    <w:rsid w:val="00C701B3"/>
    <w:rsid w:val="00C70255"/>
    <w:rsid w:val="00C73D56"/>
    <w:rsid w:val="00C765FF"/>
    <w:rsid w:val="00C76B1D"/>
    <w:rsid w:val="00C80702"/>
    <w:rsid w:val="00C82F85"/>
    <w:rsid w:val="00C8383A"/>
    <w:rsid w:val="00C83FBE"/>
    <w:rsid w:val="00C8563B"/>
    <w:rsid w:val="00C8658A"/>
    <w:rsid w:val="00C93044"/>
    <w:rsid w:val="00C93136"/>
    <w:rsid w:val="00C94832"/>
    <w:rsid w:val="00C94AEA"/>
    <w:rsid w:val="00C950E2"/>
    <w:rsid w:val="00C95CFC"/>
    <w:rsid w:val="00C96AD5"/>
    <w:rsid w:val="00CA06F1"/>
    <w:rsid w:val="00CA08C1"/>
    <w:rsid w:val="00CA14D8"/>
    <w:rsid w:val="00CA1894"/>
    <w:rsid w:val="00CA29C7"/>
    <w:rsid w:val="00CA491F"/>
    <w:rsid w:val="00CA5A04"/>
    <w:rsid w:val="00CA5CE7"/>
    <w:rsid w:val="00CB588A"/>
    <w:rsid w:val="00CB6C47"/>
    <w:rsid w:val="00CC0700"/>
    <w:rsid w:val="00CC0A99"/>
    <w:rsid w:val="00CC14CA"/>
    <w:rsid w:val="00CC1A5D"/>
    <w:rsid w:val="00CC3434"/>
    <w:rsid w:val="00CC3EDD"/>
    <w:rsid w:val="00CC56F0"/>
    <w:rsid w:val="00CD005C"/>
    <w:rsid w:val="00CD19A8"/>
    <w:rsid w:val="00CD34CD"/>
    <w:rsid w:val="00CD4308"/>
    <w:rsid w:val="00CD4642"/>
    <w:rsid w:val="00CE19D6"/>
    <w:rsid w:val="00CE2746"/>
    <w:rsid w:val="00CE37B4"/>
    <w:rsid w:val="00CE37F1"/>
    <w:rsid w:val="00CE5580"/>
    <w:rsid w:val="00CE5705"/>
    <w:rsid w:val="00CE5BCA"/>
    <w:rsid w:val="00CF0827"/>
    <w:rsid w:val="00CF5679"/>
    <w:rsid w:val="00CF57B4"/>
    <w:rsid w:val="00CF602E"/>
    <w:rsid w:val="00CF670A"/>
    <w:rsid w:val="00CF6FF5"/>
    <w:rsid w:val="00D00217"/>
    <w:rsid w:val="00D0096E"/>
    <w:rsid w:val="00D020C2"/>
    <w:rsid w:val="00D072CB"/>
    <w:rsid w:val="00D07449"/>
    <w:rsid w:val="00D10A85"/>
    <w:rsid w:val="00D123DF"/>
    <w:rsid w:val="00D16778"/>
    <w:rsid w:val="00D2082D"/>
    <w:rsid w:val="00D21F48"/>
    <w:rsid w:val="00D23BB6"/>
    <w:rsid w:val="00D25323"/>
    <w:rsid w:val="00D2565B"/>
    <w:rsid w:val="00D27B93"/>
    <w:rsid w:val="00D341FC"/>
    <w:rsid w:val="00D3481E"/>
    <w:rsid w:val="00D3488F"/>
    <w:rsid w:val="00D35373"/>
    <w:rsid w:val="00D40D89"/>
    <w:rsid w:val="00D41980"/>
    <w:rsid w:val="00D4219C"/>
    <w:rsid w:val="00D43B6F"/>
    <w:rsid w:val="00D451A9"/>
    <w:rsid w:val="00D45D28"/>
    <w:rsid w:val="00D47242"/>
    <w:rsid w:val="00D50502"/>
    <w:rsid w:val="00D51FD0"/>
    <w:rsid w:val="00D53684"/>
    <w:rsid w:val="00D552B2"/>
    <w:rsid w:val="00D56244"/>
    <w:rsid w:val="00D56626"/>
    <w:rsid w:val="00D57D27"/>
    <w:rsid w:val="00D611C5"/>
    <w:rsid w:val="00D6449E"/>
    <w:rsid w:val="00D652EE"/>
    <w:rsid w:val="00D71FC9"/>
    <w:rsid w:val="00D75A64"/>
    <w:rsid w:val="00D75CBD"/>
    <w:rsid w:val="00D76365"/>
    <w:rsid w:val="00D764E1"/>
    <w:rsid w:val="00D76F6D"/>
    <w:rsid w:val="00D77B44"/>
    <w:rsid w:val="00D80BB2"/>
    <w:rsid w:val="00D80E14"/>
    <w:rsid w:val="00D81113"/>
    <w:rsid w:val="00D81192"/>
    <w:rsid w:val="00D81C24"/>
    <w:rsid w:val="00D82173"/>
    <w:rsid w:val="00D82B4E"/>
    <w:rsid w:val="00D82CD6"/>
    <w:rsid w:val="00D8388B"/>
    <w:rsid w:val="00D846FB"/>
    <w:rsid w:val="00D8628C"/>
    <w:rsid w:val="00D870B7"/>
    <w:rsid w:val="00D91489"/>
    <w:rsid w:val="00D916C5"/>
    <w:rsid w:val="00D91C30"/>
    <w:rsid w:val="00D92330"/>
    <w:rsid w:val="00D93C09"/>
    <w:rsid w:val="00D9458E"/>
    <w:rsid w:val="00D967B5"/>
    <w:rsid w:val="00D969F3"/>
    <w:rsid w:val="00D96BE2"/>
    <w:rsid w:val="00DA09D9"/>
    <w:rsid w:val="00DA1756"/>
    <w:rsid w:val="00DA1C8F"/>
    <w:rsid w:val="00DA3F43"/>
    <w:rsid w:val="00DA78DF"/>
    <w:rsid w:val="00DB1163"/>
    <w:rsid w:val="00DB1425"/>
    <w:rsid w:val="00DB6227"/>
    <w:rsid w:val="00DB622B"/>
    <w:rsid w:val="00DB6E8E"/>
    <w:rsid w:val="00DC04AB"/>
    <w:rsid w:val="00DC0B8F"/>
    <w:rsid w:val="00DC1D05"/>
    <w:rsid w:val="00DC1D0D"/>
    <w:rsid w:val="00DC2A43"/>
    <w:rsid w:val="00DC3D7A"/>
    <w:rsid w:val="00DC7B4C"/>
    <w:rsid w:val="00DD41AA"/>
    <w:rsid w:val="00DD5616"/>
    <w:rsid w:val="00DD5654"/>
    <w:rsid w:val="00DE2AEE"/>
    <w:rsid w:val="00DE4610"/>
    <w:rsid w:val="00DE6446"/>
    <w:rsid w:val="00DE7430"/>
    <w:rsid w:val="00DF13C1"/>
    <w:rsid w:val="00DF6018"/>
    <w:rsid w:val="00DF67C8"/>
    <w:rsid w:val="00DF77B9"/>
    <w:rsid w:val="00DF7A61"/>
    <w:rsid w:val="00E00E66"/>
    <w:rsid w:val="00E029B9"/>
    <w:rsid w:val="00E051B8"/>
    <w:rsid w:val="00E05315"/>
    <w:rsid w:val="00E104AC"/>
    <w:rsid w:val="00E14260"/>
    <w:rsid w:val="00E153E5"/>
    <w:rsid w:val="00E16D88"/>
    <w:rsid w:val="00E202E5"/>
    <w:rsid w:val="00E21688"/>
    <w:rsid w:val="00E21D67"/>
    <w:rsid w:val="00E2730D"/>
    <w:rsid w:val="00E30D1A"/>
    <w:rsid w:val="00E3146D"/>
    <w:rsid w:val="00E326E6"/>
    <w:rsid w:val="00E3447E"/>
    <w:rsid w:val="00E364E7"/>
    <w:rsid w:val="00E36563"/>
    <w:rsid w:val="00E36604"/>
    <w:rsid w:val="00E37FC8"/>
    <w:rsid w:val="00E40A31"/>
    <w:rsid w:val="00E42111"/>
    <w:rsid w:val="00E430FC"/>
    <w:rsid w:val="00E44B5A"/>
    <w:rsid w:val="00E528A0"/>
    <w:rsid w:val="00E52BEB"/>
    <w:rsid w:val="00E556B1"/>
    <w:rsid w:val="00E57E4E"/>
    <w:rsid w:val="00E6145C"/>
    <w:rsid w:val="00E615CB"/>
    <w:rsid w:val="00E632FE"/>
    <w:rsid w:val="00E634A6"/>
    <w:rsid w:val="00E6445F"/>
    <w:rsid w:val="00E65D64"/>
    <w:rsid w:val="00E67C25"/>
    <w:rsid w:val="00E7079C"/>
    <w:rsid w:val="00E73ECE"/>
    <w:rsid w:val="00E74711"/>
    <w:rsid w:val="00E7592E"/>
    <w:rsid w:val="00E760A6"/>
    <w:rsid w:val="00E80C5C"/>
    <w:rsid w:val="00E824DB"/>
    <w:rsid w:val="00E82A58"/>
    <w:rsid w:val="00E83879"/>
    <w:rsid w:val="00E83CD6"/>
    <w:rsid w:val="00E83F21"/>
    <w:rsid w:val="00E84FA8"/>
    <w:rsid w:val="00E8516B"/>
    <w:rsid w:val="00E86F87"/>
    <w:rsid w:val="00E873EA"/>
    <w:rsid w:val="00E87CF7"/>
    <w:rsid w:val="00E90D81"/>
    <w:rsid w:val="00E91E87"/>
    <w:rsid w:val="00E92080"/>
    <w:rsid w:val="00E92A4A"/>
    <w:rsid w:val="00E9518B"/>
    <w:rsid w:val="00E95655"/>
    <w:rsid w:val="00E966CE"/>
    <w:rsid w:val="00EA2A1C"/>
    <w:rsid w:val="00EA3792"/>
    <w:rsid w:val="00EA620D"/>
    <w:rsid w:val="00EA7373"/>
    <w:rsid w:val="00EA770F"/>
    <w:rsid w:val="00EA77C7"/>
    <w:rsid w:val="00EB25D8"/>
    <w:rsid w:val="00EB49E6"/>
    <w:rsid w:val="00EB5BD6"/>
    <w:rsid w:val="00EB6532"/>
    <w:rsid w:val="00EC06A6"/>
    <w:rsid w:val="00EC1F94"/>
    <w:rsid w:val="00EC2408"/>
    <w:rsid w:val="00EC268A"/>
    <w:rsid w:val="00EC4C03"/>
    <w:rsid w:val="00EC615B"/>
    <w:rsid w:val="00EC66D4"/>
    <w:rsid w:val="00EC6BE0"/>
    <w:rsid w:val="00ED012A"/>
    <w:rsid w:val="00ED0BD7"/>
    <w:rsid w:val="00ED339C"/>
    <w:rsid w:val="00ED3EEF"/>
    <w:rsid w:val="00EE03E5"/>
    <w:rsid w:val="00EE0C84"/>
    <w:rsid w:val="00EE2777"/>
    <w:rsid w:val="00EE2D00"/>
    <w:rsid w:val="00EE3966"/>
    <w:rsid w:val="00EE4F3A"/>
    <w:rsid w:val="00EE56F0"/>
    <w:rsid w:val="00EE7463"/>
    <w:rsid w:val="00EF1B7C"/>
    <w:rsid w:val="00EF3454"/>
    <w:rsid w:val="00EF4C48"/>
    <w:rsid w:val="00F016B5"/>
    <w:rsid w:val="00F02279"/>
    <w:rsid w:val="00F0242B"/>
    <w:rsid w:val="00F03305"/>
    <w:rsid w:val="00F060AF"/>
    <w:rsid w:val="00F1000E"/>
    <w:rsid w:val="00F103EF"/>
    <w:rsid w:val="00F10D60"/>
    <w:rsid w:val="00F115AC"/>
    <w:rsid w:val="00F12188"/>
    <w:rsid w:val="00F14935"/>
    <w:rsid w:val="00F15597"/>
    <w:rsid w:val="00F1595B"/>
    <w:rsid w:val="00F15D8D"/>
    <w:rsid w:val="00F161C9"/>
    <w:rsid w:val="00F1C593"/>
    <w:rsid w:val="00F2460E"/>
    <w:rsid w:val="00F24BCC"/>
    <w:rsid w:val="00F25530"/>
    <w:rsid w:val="00F27117"/>
    <w:rsid w:val="00F27769"/>
    <w:rsid w:val="00F27FAF"/>
    <w:rsid w:val="00F339B1"/>
    <w:rsid w:val="00F33B32"/>
    <w:rsid w:val="00F368C2"/>
    <w:rsid w:val="00F41A8C"/>
    <w:rsid w:val="00F45EC4"/>
    <w:rsid w:val="00F463FB"/>
    <w:rsid w:val="00F46DBD"/>
    <w:rsid w:val="00F512E1"/>
    <w:rsid w:val="00F52896"/>
    <w:rsid w:val="00F52EB4"/>
    <w:rsid w:val="00F562E2"/>
    <w:rsid w:val="00F5689E"/>
    <w:rsid w:val="00F56BB8"/>
    <w:rsid w:val="00F5741F"/>
    <w:rsid w:val="00F60E7E"/>
    <w:rsid w:val="00F60F48"/>
    <w:rsid w:val="00F628EB"/>
    <w:rsid w:val="00F63980"/>
    <w:rsid w:val="00F63EB0"/>
    <w:rsid w:val="00F66CC1"/>
    <w:rsid w:val="00F6780B"/>
    <w:rsid w:val="00F67A4C"/>
    <w:rsid w:val="00F7045E"/>
    <w:rsid w:val="00F7267D"/>
    <w:rsid w:val="00F747DC"/>
    <w:rsid w:val="00F74A3C"/>
    <w:rsid w:val="00F75448"/>
    <w:rsid w:val="00F801C7"/>
    <w:rsid w:val="00F81756"/>
    <w:rsid w:val="00F81CC2"/>
    <w:rsid w:val="00F829E8"/>
    <w:rsid w:val="00F914C4"/>
    <w:rsid w:val="00F91D5B"/>
    <w:rsid w:val="00F9225C"/>
    <w:rsid w:val="00F9537C"/>
    <w:rsid w:val="00F95382"/>
    <w:rsid w:val="00F96A05"/>
    <w:rsid w:val="00FA2044"/>
    <w:rsid w:val="00FA2498"/>
    <w:rsid w:val="00FA6063"/>
    <w:rsid w:val="00FA7220"/>
    <w:rsid w:val="00FB243F"/>
    <w:rsid w:val="00FB511C"/>
    <w:rsid w:val="00FB5A43"/>
    <w:rsid w:val="00FB74C9"/>
    <w:rsid w:val="00FB7E13"/>
    <w:rsid w:val="00FC5F78"/>
    <w:rsid w:val="00FD083A"/>
    <w:rsid w:val="00FD0F5D"/>
    <w:rsid w:val="00FD4241"/>
    <w:rsid w:val="00FD49D3"/>
    <w:rsid w:val="00FD4F50"/>
    <w:rsid w:val="00FD6B09"/>
    <w:rsid w:val="00FD6E01"/>
    <w:rsid w:val="00FD6EE4"/>
    <w:rsid w:val="00FE0410"/>
    <w:rsid w:val="00FE34FE"/>
    <w:rsid w:val="00FE3E12"/>
    <w:rsid w:val="00FE5C63"/>
    <w:rsid w:val="00FE7A6C"/>
    <w:rsid w:val="00FF303C"/>
    <w:rsid w:val="00FF4045"/>
    <w:rsid w:val="01780B28"/>
    <w:rsid w:val="01CEC3F7"/>
    <w:rsid w:val="02A83E4D"/>
    <w:rsid w:val="02ED69CC"/>
    <w:rsid w:val="02F2D48A"/>
    <w:rsid w:val="037E2CB2"/>
    <w:rsid w:val="03B2728B"/>
    <w:rsid w:val="03BB6483"/>
    <w:rsid w:val="03D93F39"/>
    <w:rsid w:val="03DA7639"/>
    <w:rsid w:val="04252694"/>
    <w:rsid w:val="04A03140"/>
    <w:rsid w:val="04BFE8E3"/>
    <w:rsid w:val="04CEFA6A"/>
    <w:rsid w:val="04EAD6DD"/>
    <w:rsid w:val="05B1EF3D"/>
    <w:rsid w:val="05B9D3B8"/>
    <w:rsid w:val="05FD4A14"/>
    <w:rsid w:val="06447AD5"/>
    <w:rsid w:val="06524CEA"/>
    <w:rsid w:val="0655620F"/>
    <w:rsid w:val="06B68FFA"/>
    <w:rsid w:val="06DE82E2"/>
    <w:rsid w:val="071B703B"/>
    <w:rsid w:val="0755DEFA"/>
    <w:rsid w:val="0767BA43"/>
    <w:rsid w:val="07C68585"/>
    <w:rsid w:val="07CC8787"/>
    <w:rsid w:val="08C20A88"/>
    <w:rsid w:val="0913A6E3"/>
    <w:rsid w:val="0916BB57"/>
    <w:rsid w:val="092D90C5"/>
    <w:rsid w:val="09DD84C8"/>
    <w:rsid w:val="0A261396"/>
    <w:rsid w:val="0AB800EC"/>
    <w:rsid w:val="0B137849"/>
    <w:rsid w:val="0B27E2FD"/>
    <w:rsid w:val="0B2DAB93"/>
    <w:rsid w:val="0C3A1E3D"/>
    <w:rsid w:val="0C73DA8C"/>
    <w:rsid w:val="0C860598"/>
    <w:rsid w:val="0DF91960"/>
    <w:rsid w:val="0E1124AE"/>
    <w:rsid w:val="0EDC1F50"/>
    <w:rsid w:val="0EFB13FF"/>
    <w:rsid w:val="0F3224E5"/>
    <w:rsid w:val="0F476EF6"/>
    <w:rsid w:val="0F7217A6"/>
    <w:rsid w:val="0FAC0D47"/>
    <w:rsid w:val="108DDF10"/>
    <w:rsid w:val="10E55EDA"/>
    <w:rsid w:val="111CDDE3"/>
    <w:rsid w:val="11392C1C"/>
    <w:rsid w:val="12360A8A"/>
    <w:rsid w:val="1244A9CE"/>
    <w:rsid w:val="12A6D441"/>
    <w:rsid w:val="1336173B"/>
    <w:rsid w:val="134FE109"/>
    <w:rsid w:val="13663DAF"/>
    <w:rsid w:val="1366A415"/>
    <w:rsid w:val="143349FC"/>
    <w:rsid w:val="14B12323"/>
    <w:rsid w:val="15464485"/>
    <w:rsid w:val="156597DA"/>
    <w:rsid w:val="15B26F6A"/>
    <w:rsid w:val="1688DC1B"/>
    <w:rsid w:val="172C97A1"/>
    <w:rsid w:val="175466E9"/>
    <w:rsid w:val="1764212D"/>
    <w:rsid w:val="1786E5F6"/>
    <w:rsid w:val="17B9B087"/>
    <w:rsid w:val="17D2B485"/>
    <w:rsid w:val="1820565E"/>
    <w:rsid w:val="1836CE3D"/>
    <w:rsid w:val="185638EA"/>
    <w:rsid w:val="189D7B74"/>
    <w:rsid w:val="18C95E2C"/>
    <w:rsid w:val="199FB536"/>
    <w:rsid w:val="19FA5C90"/>
    <w:rsid w:val="1A077524"/>
    <w:rsid w:val="1A57D0A4"/>
    <w:rsid w:val="1A9879E5"/>
    <w:rsid w:val="1ABCE373"/>
    <w:rsid w:val="1B6AEAD2"/>
    <w:rsid w:val="1B98252F"/>
    <w:rsid w:val="1BA3A922"/>
    <w:rsid w:val="1BF394C3"/>
    <w:rsid w:val="1C19BFE1"/>
    <w:rsid w:val="1C228721"/>
    <w:rsid w:val="1C98A977"/>
    <w:rsid w:val="1D089CFB"/>
    <w:rsid w:val="1D39CB8D"/>
    <w:rsid w:val="1D41DCE3"/>
    <w:rsid w:val="1D82C83A"/>
    <w:rsid w:val="1D85DD65"/>
    <w:rsid w:val="1DEE1690"/>
    <w:rsid w:val="1E7B701F"/>
    <w:rsid w:val="1E9E1184"/>
    <w:rsid w:val="1EDDE442"/>
    <w:rsid w:val="1FAAC52E"/>
    <w:rsid w:val="20C5414E"/>
    <w:rsid w:val="20EC1280"/>
    <w:rsid w:val="20FDAE24"/>
    <w:rsid w:val="211FC486"/>
    <w:rsid w:val="213ADFC6"/>
    <w:rsid w:val="21476A70"/>
    <w:rsid w:val="22204E50"/>
    <w:rsid w:val="2275F5CC"/>
    <w:rsid w:val="246567A2"/>
    <w:rsid w:val="248C1AAC"/>
    <w:rsid w:val="2542B010"/>
    <w:rsid w:val="25477A65"/>
    <w:rsid w:val="2580D9BE"/>
    <w:rsid w:val="25AB18EF"/>
    <w:rsid w:val="25CF1C58"/>
    <w:rsid w:val="25E5E976"/>
    <w:rsid w:val="2620C7D0"/>
    <w:rsid w:val="272FBD1C"/>
    <w:rsid w:val="273CCEAD"/>
    <w:rsid w:val="275B5404"/>
    <w:rsid w:val="279D49B1"/>
    <w:rsid w:val="284B2F01"/>
    <w:rsid w:val="28DEEC3D"/>
    <w:rsid w:val="29CB8D98"/>
    <w:rsid w:val="2A7FF3F0"/>
    <w:rsid w:val="2A8744C0"/>
    <w:rsid w:val="2ABF81B7"/>
    <w:rsid w:val="2B01EC2B"/>
    <w:rsid w:val="2B377AE9"/>
    <w:rsid w:val="2B4FDFF7"/>
    <w:rsid w:val="2B5FF0A1"/>
    <w:rsid w:val="2B72E7E9"/>
    <w:rsid w:val="2BDF8E45"/>
    <w:rsid w:val="2CBE3DD6"/>
    <w:rsid w:val="2D637C62"/>
    <w:rsid w:val="2D9FD0CA"/>
    <w:rsid w:val="2DD05E1E"/>
    <w:rsid w:val="2DE03795"/>
    <w:rsid w:val="2E5D3A3A"/>
    <w:rsid w:val="2EB160C6"/>
    <w:rsid w:val="2F1D9F70"/>
    <w:rsid w:val="2F32C940"/>
    <w:rsid w:val="2F35C53E"/>
    <w:rsid w:val="2F61C5F2"/>
    <w:rsid w:val="2FAFF67E"/>
    <w:rsid w:val="304F5A17"/>
    <w:rsid w:val="30BE22C1"/>
    <w:rsid w:val="30FA0B04"/>
    <w:rsid w:val="315B5B1B"/>
    <w:rsid w:val="319908E1"/>
    <w:rsid w:val="31A6206B"/>
    <w:rsid w:val="32B46C3B"/>
    <w:rsid w:val="33979234"/>
    <w:rsid w:val="33BFEF5B"/>
    <w:rsid w:val="33CF6D63"/>
    <w:rsid w:val="34369AFF"/>
    <w:rsid w:val="34AAA94A"/>
    <w:rsid w:val="34B5EF5F"/>
    <w:rsid w:val="34FF08E6"/>
    <w:rsid w:val="35985CA8"/>
    <w:rsid w:val="35BE9235"/>
    <w:rsid w:val="363A5047"/>
    <w:rsid w:val="363D9B3B"/>
    <w:rsid w:val="36A4E667"/>
    <w:rsid w:val="36D6E951"/>
    <w:rsid w:val="36FCA74B"/>
    <w:rsid w:val="37298C82"/>
    <w:rsid w:val="372AAE8D"/>
    <w:rsid w:val="37970D00"/>
    <w:rsid w:val="385ACFE9"/>
    <w:rsid w:val="386F4331"/>
    <w:rsid w:val="38745773"/>
    <w:rsid w:val="3928E781"/>
    <w:rsid w:val="395E8221"/>
    <w:rsid w:val="39EDAB5B"/>
    <w:rsid w:val="3A1F1C40"/>
    <w:rsid w:val="3A3182EC"/>
    <w:rsid w:val="3A9F2523"/>
    <w:rsid w:val="3B169FDB"/>
    <w:rsid w:val="3B3EE31E"/>
    <w:rsid w:val="3B817D7F"/>
    <w:rsid w:val="3BBCC6F6"/>
    <w:rsid w:val="3C502E29"/>
    <w:rsid w:val="3C89C91B"/>
    <w:rsid w:val="3C945C3A"/>
    <w:rsid w:val="3CC788B7"/>
    <w:rsid w:val="3CFC6F7E"/>
    <w:rsid w:val="3D61EAC0"/>
    <w:rsid w:val="3DC688EC"/>
    <w:rsid w:val="3EDA44DB"/>
    <w:rsid w:val="3F0A6297"/>
    <w:rsid w:val="3FB2A51B"/>
    <w:rsid w:val="40239728"/>
    <w:rsid w:val="402CF6B4"/>
    <w:rsid w:val="40509B68"/>
    <w:rsid w:val="40CEA42A"/>
    <w:rsid w:val="4113CD4B"/>
    <w:rsid w:val="417DF353"/>
    <w:rsid w:val="42088C5D"/>
    <w:rsid w:val="42377A68"/>
    <w:rsid w:val="42A3DFD3"/>
    <w:rsid w:val="434FCC2F"/>
    <w:rsid w:val="438FC19D"/>
    <w:rsid w:val="44188487"/>
    <w:rsid w:val="44664A20"/>
    <w:rsid w:val="44837B9B"/>
    <w:rsid w:val="44AFF455"/>
    <w:rsid w:val="44FDFC20"/>
    <w:rsid w:val="4518677D"/>
    <w:rsid w:val="453BBC27"/>
    <w:rsid w:val="4557225D"/>
    <w:rsid w:val="45646BBD"/>
    <w:rsid w:val="460209A7"/>
    <w:rsid w:val="462D3B61"/>
    <w:rsid w:val="4670B774"/>
    <w:rsid w:val="475E2899"/>
    <w:rsid w:val="47B21EBC"/>
    <w:rsid w:val="47D839DE"/>
    <w:rsid w:val="4811FB08"/>
    <w:rsid w:val="490B01FB"/>
    <w:rsid w:val="4982AB51"/>
    <w:rsid w:val="4A116B23"/>
    <w:rsid w:val="4A177AA0"/>
    <w:rsid w:val="4A767ADB"/>
    <w:rsid w:val="4A9BF079"/>
    <w:rsid w:val="4AB70A1F"/>
    <w:rsid w:val="4ADE4D61"/>
    <w:rsid w:val="4B2F6D47"/>
    <w:rsid w:val="4B9F9F86"/>
    <w:rsid w:val="4C5BD8ED"/>
    <w:rsid w:val="4C652455"/>
    <w:rsid w:val="4C65948F"/>
    <w:rsid w:val="4D1A494D"/>
    <w:rsid w:val="4D4BF21F"/>
    <w:rsid w:val="4D5169FC"/>
    <w:rsid w:val="4D7CECF6"/>
    <w:rsid w:val="4E178951"/>
    <w:rsid w:val="4E7CC199"/>
    <w:rsid w:val="4E838C2F"/>
    <w:rsid w:val="4EDF1C1C"/>
    <w:rsid w:val="4FAC1248"/>
    <w:rsid w:val="4FC3CA59"/>
    <w:rsid w:val="4FF20522"/>
    <w:rsid w:val="501DC4F2"/>
    <w:rsid w:val="507A61AC"/>
    <w:rsid w:val="50A8E9F5"/>
    <w:rsid w:val="50C58368"/>
    <w:rsid w:val="50C6F8D5"/>
    <w:rsid w:val="50CC9402"/>
    <w:rsid w:val="50F855B7"/>
    <w:rsid w:val="5160FF1C"/>
    <w:rsid w:val="51BDFB62"/>
    <w:rsid w:val="51DF4504"/>
    <w:rsid w:val="521E7E51"/>
    <w:rsid w:val="5287A358"/>
    <w:rsid w:val="536AA6C0"/>
    <w:rsid w:val="53D69FCA"/>
    <w:rsid w:val="53E08D9E"/>
    <w:rsid w:val="543BBB6C"/>
    <w:rsid w:val="54406C9E"/>
    <w:rsid w:val="547F836B"/>
    <w:rsid w:val="54C1EAA4"/>
    <w:rsid w:val="54DA3E20"/>
    <w:rsid w:val="54EC4337"/>
    <w:rsid w:val="5584B156"/>
    <w:rsid w:val="566C8A93"/>
    <w:rsid w:val="56AB1834"/>
    <w:rsid w:val="5791A2A5"/>
    <w:rsid w:val="581871DC"/>
    <w:rsid w:val="585D24FE"/>
    <w:rsid w:val="586241DA"/>
    <w:rsid w:val="586A4597"/>
    <w:rsid w:val="58869105"/>
    <w:rsid w:val="588FD6D4"/>
    <w:rsid w:val="58C7241A"/>
    <w:rsid w:val="594F7DAB"/>
    <w:rsid w:val="598AD374"/>
    <w:rsid w:val="59B1D49F"/>
    <w:rsid w:val="59B7594F"/>
    <w:rsid w:val="59FF0A0E"/>
    <w:rsid w:val="5A0A06D5"/>
    <w:rsid w:val="5A56C64C"/>
    <w:rsid w:val="5AA77DB9"/>
    <w:rsid w:val="5B6A1F7D"/>
    <w:rsid w:val="5B8D561D"/>
    <w:rsid w:val="5BA5D736"/>
    <w:rsid w:val="5BAC383A"/>
    <w:rsid w:val="5BCD7FF3"/>
    <w:rsid w:val="5C0FA760"/>
    <w:rsid w:val="5C16A4C7"/>
    <w:rsid w:val="5C8A9550"/>
    <w:rsid w:val="5DD3E686"/>
    <w:rsid w:val="5E288E12"/>
    <w:rsid w:val="5E2E514B"/>
    <w:rsid w:val="5EB7063B"/>
    <w:rsid w:val="5F15EC79"/>
    <w:rsid w:val="5FB7DD35"/>
    <w:rsid w:val="5FDAF156"/>
    <w:rsid w:val="5FDC9219"/>
    <w:rsid w:val="600C516C"/>
    <w:rsid w:val="600E97AC"/>
    <w:rsid w:val="6075AEAC"/>
    <w:rsid w:val="60B67768"/>
    <w:rsid w:val="61733D59"/>
    <w:rsid w:val="6195E8BC"/>
    <w:rsid w:val="61A7395F"/>
    <w:rsid w:val="62610015"/>
    <w:rsid w:val="6356BB46"/>
    <w:rsid w:val="63620993"/>
    <w:rsid w:val="63AF9A5E"/>
    <w:rsid w:val="63C8C2BB"/>
    <w:rsid w:val="63EB6420"/>
    <w:rsid w:val="64680651"/>
    <w:rsid w:val="64A35D51"/>
    <w:rsid w:val="651D9CD5"/>
    <w:rsid w:val="65254464"/>
    <w:rsid w:val="655CED47"/>
    <w:rsid w:val="65A29285"/>
    <w:rsid w:val="65B4998E"/>
    <w:rsid w:val="66007782"/>
    <w:rsid w:val="6603D6B2"/>
    <w:rsid w:val="667FF3D9"/>
    <w:rsid w:val="68ADFB39"/>
    <w:rsid w:val="6905388B"/>
    <w:rsid w:val="6A0B8222"/>
    <w:rsid w:val="6A8ACC99"/>
    <w:rsid w:val="6B011556"/>
    <w:rsid w:val="6BBA01C7"/>
    <w:rsid w:val="6BE13B45"/>
    <w:rsid w:val="6CCE098A"/>
    <w:rsid w:val="6CD01D4B"/>
    <w:rsid w:val="6CF775E8"/>
    <w:rsid w:val="6D947C0D"/>
    <w:rsid w:val="6E300C4D"/>
    <w:rsid w:val="6E31173A"/>
    <w:rsid w:val="6E8632B5"/>
    <w:rsid w:val="6EB100B1"/>
    <w:rsid w:val="6F5D9A65"/>
    <w:rsid w:val="6F97B7B9"/>
    <w:rsid w:val="6FD42701"/>
    <w:rsid w:val="6FD8ADC4"/>
    <w:rsid w:val="6FF194A7"/>
    <w:rsid w:val="702C22D3"/>
    <w:rsid w:val="705F58C8"/>
    <w:rsid w:val="70F13D46"/>
    <w:rsid w:val="71C7F334"/>
    <w:rsid w:val="71D9FCEC"/>
    <w:rsid w:val="720E8FA6"/>
    <w:rsid w:val="723E45A1"/>
    <w:rsid w:val="72D649B2"/>
    <w:rsid w:val="72E62070"/>
    <w:rsid w:val="72F4CE19"/>
    <w:rsid w:val="731DB0BA"/>
    <w:rsid w:val="7325259A"/>
    <w:rsid w:val="73D5208E"/>
    <w:rsid w:val="745BD966"/>
    <w:rsid w:val="74670307"/>
    <w:rsid w:val="7696CE8B"/>
    <w:rsid w:val="77A4BF54"/>
    <w:rsid w:val="77CB01C3"/>
    <w:rsid w:val="781D4053"/>
    <w:rsid w:val="7828784E"/>
    <w:rsid w:val="785E00F7"/>
    <w:rsid w:val="7945FBF7"/>
    <w:rsid w:val="79FD4166"/>
    <w:rsid w:val="7A2B7496"/>
    <w:rsid w:val="7A82D6D9"/>
    <w:rsid w:val="7C193D88"/>
    <w:rsid w:val="7C2B11F1"/>
    <w:rsid w:val="7C92925C"/>
    <w:rsid w:val="7CA6A7AD"/>
    <w:rsid w:val="7D182A1C"/>
    <w:rsid w:val="7D6567A5"/>
    <w:rsid w:val="7E09EBC6"/>
    <w:rsid w:val="7E2F8917"/>
    <w:rsid w:val="7E570A21"/>
    <w:rsid w:val="7EA96C1F"/>
    <w:rsid w:val="7F2C4299"/>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6073E4"/>
  <w15:chartTrackingRefBased/>
  <w15:docId w15:val="{5E418CD4-05DE-4D70-97DF-6E9C2C6E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052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A4D51"/>
    <w:pPr>
      <w:keepNext/>
      <w:spacing w:before="240" w:after="240"/>
      <w:outlineLvl w:val="0"/>
    </w:pPr>
    <w:rPr>
      <w:rFonts w:asciiTheme="minorHAnsi" w:hAnsiTheme="minorHAnsi"/>
      <w:b/>
      <w:bCs/>
    </w:rPr>
  </w:style>
  <w:style w:type="paragraph" w:styleId="Nagwek2">
    <w:name w:val="heading 2"/>
    <w:basedOn w:val="Normalny"/>
    <w:next w:val="Normalny"/>
    <w:link w:val="Nagwek2Znak"/>
    <w:qFormat/>
    <w:rsid w:val="005917F3"/>
    <w:pPr>
      <w:keepNext/>
      <w:spacing w:before="240" w:line="276" w:lineRule="auto"/>
      <w:jc w:val="both"/>
      <w:outlineLvl w:val="1"/>
    </w:pPr>
    <w:rPr>
      <w:rFonts w:asciiTheme="minorHAnsi" w:hAnsiTheme="minorHAnsi"/>
      <w:b/>
      <w:szCs w:val="20"/>
    </w:rPr>
  </w:style>
  <w:style w:type="paragraph" w:styleId="Nagwek3">
    <w:name w:val="heading 3"/>
    <w:basedOn w:val="Normalny"/>
    <w:next w:val="Normalny"/>
    <w:link w:val="Nagwek3Znak"/>
    <w:qFormat/>
    <w:rsid w:val="0067614A"/>
    <w:pPr>
      <w:keepNext/>
      <w:outlineLvl w:val="2"/>
    </w:pPr>
    <w:rPr>
      <w:rFonts w:ascii="Calibri" w:hAnsi="Calibri" w:cs="Arial"/>
      <w:b/>
    </w:rPr>
  </w:style>
  <w:style w:type="paragraph" w:styleId="Nagwek4">
    <w:name w:val="heading 4"/>
    <w:basedOn w:val="Normalny"/>
    <w:next w:val="Normalny"/>
    <w:link w:val="Nagwek4Znak"/>
    <w:qFormat/>
    <w:rsid w:val="0067614A"/>
    <w:pPr>
      <w:keepNext/>
      <w:outlineLvl w:val="3"/>
    </w:pPr>
    <w:rPr>
      <w:rFonts w:ascii="Calibri" w:hAnsi="Calibri"/>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4D51"/>
    <w:rPr>
      <w:rFonts w:eastAsia="Times New Roman" w:cs="Times New Roman"/>
      <w:b/>
      <w:bCs/>
      <w:sz w:val="24"/>
      <w:szCs w:val="24"/>
      <w:lang w:eastAsia="ar-SA"/>
    </w:rPr>
  </w:style>
  <w:style w:type="character" w:customStyle="1" w:styleId="Nagwek2Znak">
    <w:name w:val="Nagłówek 2 Znak"/>
    <w:basedOn w:val="Domylnaczcionkaakapitu"/>
    <w:link w:val="Nagwek2"/>
    <w:rsid w:val="005917F3"/>
    <w:rPr>
      <w:rFonts w:eastAsia="Times New Roman" w:cs="Times New Roman"/>
      <w:b/>
      <w:sz w:val="24"/>
      <w:szCs w:val="20"/>
      <w:lang w:eastAsia="ar-SA"/>
    </w:rPr>
  </w:style>
  <w:style w:type="character" w:customStyle="1" w:styleId="Nagwek3Znak">
    <w:name w:val="Nagłówek 3 Znak"/>
    <w:basedOn w:val="Domylnaczcionkaakapitu"/>
    <w:link w:val="Nagwek3"/>
    <w:rsid w:val="0067614A"/>
    <w:rPr>
      <w:rFonts w:ascii="Calibri" w:eastAsia="Times New Roman" w:hAnsi="Calibri" w:cs="Arial"/>
      <w:b/>
      <w:sz w:val="24"/>
      <w:szCs w:val="24"/>
      <w:lang w:eastAsia="ar-SA"/>
    </w:rPr>
  </w:style>
  <w:style w:type="character" w:customStyle="1" w:styleId="Nagwek4Znak">
    <w:name w:val="Nagłówek 4 Znak"/>
    <w:basedOn w:val="Domylnaczcionkaakapitu"/>
    <w:link w:val="Nagwek4"/>
    <w:rsid w:val="0067614A"/>
    <w:rPr>
      <w:rFonts w:ascii="Calibri" w:eastAsia="Times New Roman" w:hAnsi="Calibri"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uiPriority w:val="99"/>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
    <w:uiPriority w:val="34"/>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uiPriority w:val="99"/>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uiPriority w:val="99"/>
    <w:rsid w:val="00AC7138"/>
    <w:rPr>
      <w:rFonts w:ascii="Times New Roman" w:eastAsia="Times New Roman" w:hAnsi="Times New Roman" w:cs="Times New Roman"/>
      <w:b/>
      <w:bCs/>
      <w:sz w:val="24"/>
      <w:szCs w:val="24"/>
      <w:lang w:eastAsia="ar-SA"/>
    </w:rPr>
  </w:style>
  <w:style w:type="paragraph" w:styleId="Lista">
    <w:name w:val="List"/>
    <w:basedOn w:val="Normalny"/>
    <w:uiPriority w:val="99"/>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uiPriority w:val="99"/>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uiPriority w:val="99"/>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7"/>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20"/>
      </w:numPr>
      <w:contextualSpacing/>
    </w:pPr>
  </w:style>
  <w:style w:type="numbering" w:customStyle="1" w:styleId="Styl8">
    <w:name w:val="Styl8"/>
    <w:uiPriority w:val="99"/>
    <w:rsid w:val="00AC7138"/>
    <w:pPr>
      <w:numPr>
        <w:numId w:val="25"/>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8"/>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9"/>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30"/>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30"/>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30"/>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30"/>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34"/>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35"/>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36"/>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36"/>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7"/>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8"/>
      </w:numPr>
    </w:pPr>
  </w:style>
  <w:style w:type="numbering" w:customStyle="1" w:styleId="Styl6">
    <w:name w:val="Styl6"/>
    <w:uiPriority w:val="99"/>
    <w:rsid w:val="00AC7138"/>
    <w:pPr>
      <w:numPr>
        <w:numId w:val="39"/>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32"/>
      </w:numPr>
    </w:pPr>
  </w:style>
  <w:style w:type="numbering" w:customStyle="1" w:styleId="Styl4">
    <w:name w:val="Styl4"/>
    <w:uiPriority w:val="99"/>
    <w:rsid w:val="00AC7138"/>
    <w:pPr>
      <w:numPr>
        <w:numId w:val="40"/>
      </w:numPr>
    </w:pPr>
  </w:style>
  <w:style w:type="numbering" w:customStyle="1" w:styleId="Styl5">
    <w:name w:val="Styl5"/>
    <w:uiPriority w:val="99"/>
    <w:rsid w:val="00AC7138"/>
    <w:pPr>
      <w:numPr>
        <w:numId w:val="41"/>
      </w:numPr>
    </w:pPr>
  </w:style>
  <w:style w:type="numbering" w:customStyle="1" w:styleId="Styl61">
    <w:name w:val="Styl61"/>
    <w:uiPriority w:val="99"/>
    <w:rsid w:val="00AC7138"/>
    <w:pPr>
      <w:numPr>
        <w:numId w:val="33"/>
      </w:numPr>
    </w:pPr>
  </w:style>
  <w:style w:type="numbering" w:customStyle="1" w:styleId="Styl7">
    <w:name w:val="Styl7"/>
    <w:uiPriority w:val="99"/>
    <w:rsid w:val="00AC7138"/>
    <w:pPr>
      <w:numPr>
        <w:numId w:val="42"/>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30"/>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52"/>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49"/>
      </w:numPr>
    </w:pPr>
  </w:style>
  <w:style w:type="numbering" w:customStyle="1" w:styleId="Styl10">
    <w:name w:val="Styl10"/>
    <w:uiPriority w:val="99"/>
    <w:rsid w:val="00AC7138"/>
    <w:pPr>
      <w:numPr>
        <w:numId w:val="50"/>
      </w:numPr>
    </w:pPr>
  </w:style>
  <w:style w:type="numbering" w:customStyle="1" w:styleId="Styl11">
    <w:name w:val="Styl11"/>
    <w:uiPriority w:val="99"/>
    <w:rsid w:val="00AC7138"/>
    <w:pPr>
      <w:numPr>
        <w:numId w:val="51"/>
      </w:numPr>
    </w:pPr>
  </w:style>
  <w:style w:type="character" w:styleId="Nierozpoznanawzmianka">
    <w:name w:val="Unresolved Mention"/>
    <w:basedOn w:val="Domylnaczcionkaakapitu"/>
    <w:uiPriority w:val="99"/>
    <w:semiHidden/>
    <w:unhideWhenUsed/>
    <w:rsid w:val="00AC7138"/>
    <w:rPr>
      <w:color w:val="605E5C"/>
      <w:shd w:val="clear" w:color="auto" w:fill="E1DFDD"/>
    </w:rPr>
  </w:style>
  <w:style w:type="character" w:customStyle="1" w:styleId="alb">
    <w:name w:val="a_lb"/>
    <w:basedOn w:val="Domylnaczcionkaakapitu"/>
    <w:rsid w:val="000869FA"/>
  </w:style>
  <w:style w:type="character" w:styleId="Wzmianka">
    <w:name w:val="Mention"/>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73"/>
      </w:numPr>
    </w:pPr>
  </w:style>
  <w:style w:type="character" w:customStyle="1" w:styleId="spellingerror">
    <w:name w:val="spellingerror"/>
    <w:rsid w:val="001B1B93"/>
  </w:style>
  <w:style w:type="character" w:customStyle="1" w:styleId="normaltextrun">
    <w:name w:val="normaltextrun"/>
    <w:rsid w:val="001B1B93"/>
  </w:style>
  <w:style w:type="character" w:customStyle="1" w:styleId="eop">
    <w:name w:val="eop"/>
    <w:rsid w:val="001B1B93"/>
  </w:style>
  <w:style w:type="paragraph" w:customStyle="1" w:styleId="msonormal0">
    <w:name w:val="msonormal"/>
    <w:basedOn w:val="Normalny"/>
    <w:rsid w:val="001B1B93"/>
    <w:pPr>
      <w:suppressAutoHyphens w:val="0"/>
      <w:spacing w:before="100" w:beforeAutospacing="1" w:after="100" w:afterAutospacing="1"/>
    </w:pPr>
    <w:rPr>
      <w:lang w:eastAsia="pl-PL"/>
    </w:rPr>
  </w:style>
  <w:style w:type="character" w:customStyle="1" w:styleId="nagowek2Znak">
    <w:name w:val="nagłowek 2 Znak"/>
    <w:basedOn w:val="Nagwek2Znak"/>
    <w:link w:val="nagowek2"/>
    <w:locked/>
    <w:rsid w:val="001B1B93"/>
    <w:rPr>
      <w:rFonts w:ascii="Arial" w:eastAsia="Times New Roman" w:hAnsi="Arial" w:cs="Arial"/>
      <w:b/>
      <w:color w:val="000000"/>
      <w:sz w:val="36"/>
      <w:szCs w:val="36"/>
      <w:lang w:eastAsia="pl-PL"/>
    </w:rPr>
  </w:style>
  <w:style w:type="paragraph" w:customStyle="1" w:styleId="nagowek2">
    <w:name w:val="nagłowek 2"/>
    <w:basedOn w:val="Nagwek2"/>
    <w:link w:val="nagowek2Znak"/>
    <w:qFormat/>
    <w:rsid w:val="001B1B93"/>
    <w:pPr>
      <w:keepLines/>
      <w:widowControl w:val="0"/>
      <w:suppressAutoHyphens w:val="0"/>
      <w:spacing w:before="360" w:after="80" w:line="288" w:lineRule="auto"/>
      <w:jc w:val="left"/>
    </w:pPr>
    <w:rPr>
      <w:rFonts w:ascii="Arial" w:hAnsi="Arial" w:cs="Arial"/>
      <w:color w:val="000000"/>
      <w:sz w:val="36"/>
      <w:szCs w:val="36"/>
      <w:lang w:eastAsia="pl-PL"/>
    </w:rPr>
  </w:style>
  <w:style w:type="character" w:customStyle="1" w:styleId="nagowek3Znak">
    <w:name w:val="nagłowek 3 Znak"/>
    <w:basedOn w:val="Nagwek2Znak"/>
    <w:link w:val="nagowek3"/>
    <w:locked/>
    <w:rsid w:val="001B1B93"/>
    <w:rPr>
      <w:rFonts w:ascii="Arial" w:eastAsia="Times New Roman" w:hAnsi="Arial" w:cs="Arial"/>
      <w:b/>
      <w:color w:val="595959" w:themeColor="text1" w:themeTint="A6"/>
      <w:sz w:val="28"/>
      <w:szCs w:val="28"/>
      <w:lang w:eastAsia="pl-PL"/>
    </w:rPr>
  </w:style>
  <w:style w:type="paragraph" w:customStyle="1" w:styleId="nagowek3">
    <w:name w:val="nagłowek 3"/>
    <w:basedOn w:val="Nagwek2"/>
    <w:link w:val="nagowek3Znak"/>
    <w:qFormat/>
    <w:rsid w:val="001B1B93"/>
    <w:pPr>
      <w:keepLines/>
      <w:widowControl w:val="0"/>
      <w:suppressAutoHyphens w:val="0"/>
      <w:spacing w:before="360" w:after="80" w:line="288" w:lineRule="auto"/>
      <w:jc w:val="left"/>
    </w:pPr>
    <w:rPr>
      <w:rFonts w:ascii="Arial" w:hAnsi="Arial" w:cs="Arial"/>
      <w:color w:val="595959" w:themeColor="text1" w:themeTint="A6"/>
      <w:sz w:val="28"/>
      <w:szCs w:val="28"/>
      <w:lang w:eastAsia="pl-PL"/>
    </w:rPr>
  </w:style>
  <w:style w:type="table" w:customStyle="1" w:styleId="TableNormal">
    <w:name w:val="Table Normal"/>
    <w:rsid w:val="001B1B93"/>
    <w:pPr>
      <w:widowControl w:val="0"/>
      <w:spacing w:after="0" w:line="240" w:lineRule="auto"/>
      <w:contextualSpacing/>
    </w:pPr>
    <w:rPr>
      <w:rFonts w:ascii="Arial" w:eastAsia="Arial" w:hAnsi="Arial" w:cs="Arial"/>
      <w:color w:val="000000"/>
    </w:rPr>
    <w:tblPr>
      <w:tblCellMar>
        <w:top w:w="0" w:type="dxa"/>
        <w:left w:w="0" w:type="dxa"/>
        <w:bottom w:w="0" w:type="dxa"/>
        <w:right w:w="0" w:type="dxa"/>
      </w:tblCellMar>
    </w:tblPr>
  </w:style>
  <w:style w:type="numbering" w:customStyle="1" w:styleId="Styl35">
    <w:name w:val="Styl35"/>
    <w:uiPriority w:val="99"/>
    <w:rsid w:val="00D81192"/>
    <w:pPr>
      <w:numPr>
        <w:numId w:val="36"/>
      </w:numPr>
    </w:pPr>
  </w:style>
  <w:style w:type="numbering" w:customStyle="1" w:styleId="Styl421">
    <w:name w:val="Styl421"/>
    <w:uiPriority w:val="99"/>
    <w:rsid w:val="004C2E8F"/>
  </w:style>
  <w:style w:type="numbering" w:customStyle="1" w:styleId="Styl6121">
    <w:name w:val="Styl6121"/>
    <w:uiPriority w:val="99"/>
    <w:rsid w:val="004C2E8F"/>
  </w:style>
  <w:style w:type="numbering" w:customStyle="1" w:styleId="Styl331">
    <w:name w:val="Styl331"/>
    <w:uiPriority w:val="99"/>
    <w:rsid w:val="004C2E8F"/>
  </w:style>
  <w:style w:type="numbering" w:customStyle="1" w:styleId="Styl831">
    <w:name w:val="Styl831"/>
    <w:uiPriority w:val="99"/>
    <w:rsid w:val="004C2E8F"/>
  </w:style>
  <w:style w:type="numbering" w:customStyle="1" w:styleId="Styl811">
    <w:name w:val="Styl811"/>
    <w:uiPriority w:val="99"/>
    <w:rsid w:val="004C2E8F"/>
  </w:style>
  <w:style w:type="numbering" w:customStyle="1" w:styleId="Styl351">
    <w:name w:val="Styl351"/>
    <w:uiPriority w:val="99"/>
    <w:rsid w:val="004C2E8F"/>
  </w:style>
  <w:style w:type="numbering" w:customStyle="1" w:styleId="Styl3121">
    <w:name w:val="Styl3121"/>
    <w:uiPriority w:val="99"/>
    <w:rsid w:val="004C2E8F"/>
  </w:style>
  <w:style w:type="numbering" w:customStyle="1" w:styleId="Styl631">
    <w:name w:val="Styl631"/>
    <w:uiPriority w:val="99"/>
    <w:rsid w:val="004C2E8F"/>
  </w:style>
  <w:style w:type="numbering" w:customStyle="1" w:styleId="Styl521">
    <w:name w:val="Styl521"/>
    <w:uiPriority w:val="99"/>
    <w:rsid w:val="004C2E8F"/>
  </w:style>
  <w:style w:type="numbering" w:customStyle="1" w:styleId="Styl721">
    <w:name w:val="Styl721"/>
    <w:uiPriority w:val="99"/>
    <w:rsid w:val="004C2E8F"/>
  </w:style>
  <w:style w:type="numbering" w:customStyle="1" w:styleId="Styl91">
    <w:name w:val="Styl91"/>
    <w:uiPriority w:val="99"/>
    <w:rsid w:val="004C2E8F"/>
  </w:style>
  <w:style w:type="numbering" w:customStyle="1" w:styleId="Styl341">
    <w:name w:val="Styl341"/>
    <w:uiPriority w:val="99"/>
    <w:rsid w:val="004C2E8F"/>
  </w:style>
  <w:style w:type="numbering" w:customStyle="1" w:styleId="Styl613">
    <w:name w:val="Styl613"/>
    <w:uiPriority w:val="99"/>
    <w:rsid w:val="004C2E8F"/>
  </w:style>
  <w:style w:type="numbering" w:customStyle="1" w:styleId="Styl64">
    <w:name w:val="Styl64"/>
    <w:uiPriority w:val="99"/>
    <w:rsid w:val="004C2E8F"/>
  </w:style>
  <w:style w:type="numbering" w:customStyle="1" w:styleId="Styl53">
    <w:name w:val="Styl53"/>
    <w:uiPriority w:val="99"/>
    <w:rsid w:val="004C2E8F"/>
  </w:style>
  <w:style w:type="numbering" w:customStyle="1" w:styleId="Styl43">
    <w:name w:val="Styl43"/>
    <w:uiPriority w:val="99"/>
    <w:rsid w:val="004C2E8F"/>
  </w:style>
  <w:style w:type="numbering" w:customStyle="1" w:styleId="Styl111">
    <w:name w:val="Styl111"/>
    <w:uiPriority w:val="99"/>
    <w:rsid w:val="004C2E8F"/>
  </w:style>
  <w:style w:type="numbering" w:customStyle="1" w:styleId="Styl101">
    <w:name w:val="Styl101"/>
    <w:uiPriority w:val="99"/>
    <w:rsid w:val="004C2E8F"/>
  </w:style>
  <w:style w:type="numbering" w:customStyle="1" w:styleId="Styl313">
    <w:name w:val="Styl313"/>
    <w:uiPriority w:val="99"/>
    <w:rsid w:val="004C2E8F"/>
  </w:style>
  <w:style w:type="numbering" w:customStyle="1" w:styleId="Styl73">
    <w:name w:val="Styl73"/>
    <w:uiPriority w:val="99"/>
    <w:rsid w:val="004C2E8F"/>
  </w:style>
  <w:style w:type="numbering" w:customStyle="1" w:styleId="Styl36">
    <w:name w:val="Styl36"/>
    <w:uiPriority w:val="99"/>
    <w:rsid w:val="004C2E8F"/>
  </w:style>
  <w:style w:type="numbering" w:customStyle="1" w:styleId="Styl84">
    <w:name w:val="Styl84"/>
    <w:uiPriority w:val="99"/>
    <w:rsid w:val="004C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668170214">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797527578">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907612486">
      <w:bodyDiv w:val="1"/>
      <w:marLeft w:val="0"/>
      <w:marRight w:val="0"/>
      <w:marTop w:val="0"/>
      <w:marBottom w:val="0"/>
      <w:divBdr>
        <w:top w:val="none" w:sz="0" w:space="0" w:color="auto"/>
        <w:left w:val="none" w:sz="0" w:space="0" w:color="auto"/>
        <w:bottom w:val="none" w:sz="0" w:space="0" w:color="auto"/>
        <w:right w:val="none" w:sz="0" w:space="0" w:color="auto"/>
      </w:divBdr>
    </w:div>
    <w:div w:id="939681455">
      <w:bodyDiv w:val="1"/>
      <w:marLeft w:val="0"/>
      <w:marRight w:val="0"/>
      <w:marTop w:val="0"/>
      <w:marBottom w:val="0"/>
      <w:divBdr>
        <w:top w:val="none" w:sz="0" w:space="0" w:color="auto"/>
        <w:left w:val="none" w:sz="0" w:space="0" w:color="auto"/>
        <w:bottom w:val="none" w:sz="0" w:space="0" w:color="auto"/>
        <w:right w:val="none" w:sz="0" w:space="0" w:color="auto"/>
      </w:divBdr>
    </w:div>
    <w:div w:id="1010527978">
      <w:bodyDiv w:val="1"/>
      <w:marLeft w:val="0"/>
      <w:marRight w:val="0"/>
      <w:marTop w:val="0"/>
      <w:marBottom w:val="0"/>
      <w:divBdr>
        <w:top w:val="none" w:sz="0" w:space="0" w:color="auto"/>
        <w:left w:val="none" w:sz="0" w:space="0" w:color="auto"/>
        <w:bottom w:val="none" w:sz="0" w:space="0" w:color="auto"/>
        <w:right w:val="none" w:sz="0" w:space="0" w:color="auto"/>
      </w:divBdr>
    </w:div>
    <w:div w:id="1082021958">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437023307">
      <w:bodyDiv w:val="1"/>
      <w:marLeft w:val="0"/>
      <w:marRight w:val="0"/>
      <w:marTop w:val="0"/>
      <w:marBottom w:val="0"/>
      <w:divBdr>
        <w:top w:val="none" w:sz="0" w:space="0" w:color="auto"/>
        <w:left w:val="none" w:sz="0" w:space="0" w:color="auto"/>
        <w:bottom w:val="none" w:sz="0" w:space="0" w:color="auto"/>
        <w:right w:val="none" w:sz="0" w:space="0" w:color="auto"/>
      </w:divBdr>
    </w:div>
    <w:div w:id="1649284654">
      <w:bodyDiv w:val="1"/>
      <w:marLeft w:val="0"/>
      <w:marRight w:val="0"/>
      <w:marTop w:val="0"/>
      <w:marBottom w:val="0"/>
      <w:divBdr>
        <w:top w:val="none" w:sz="0" w:space="0" w:color="auto"/>
        <w:left w:val="none" w:sz="0" w:space="0" w:color="auto"/>
        <w:bottom w:val="none" w:sz="0" w:space="0" w:color="auto"/>
        <w:right w:val="none" w:sz="0" w:space="0" w:color="auto"/>
      </w:divBdr>
    </w:div>
    <w:div w:id="1824200320">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26" Type="http://schemas.openxmlformats.org/officeDocument/2006/relationships/hyperlink" Target="mailto:iod@pfron.org.pl" TargetMode="External"/><Relationship Id="rId21" Type="http://schemas.openxmlformats.org/officeDocument/2006/relationships/hyperlink" Target="mailto:kancelaria@pfron.org.pl"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footer" Target="footer2.xml"/><Relationship Id="rId25" Type="http://schemas.openxmlformats.org/officeDocument/2006/relationships/hyperlink" Target="mailto:kancelaria@pfron.org.pl"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4.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mailto:iod@pfron.org.pl"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kancelaria@pfron.org.pl" TargetMode="External"/><Relationship Id="rId28" Type="http://schemas.openxmlformats.org/officeDocument/2006/relationships/hyperlink" Target="mailto:iod@pfron.org.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od@pfron.org.pl" TargetMode="External"/><Relationship Id="rId27" Type="http://schemas.openxmlformats.org/officeDocument/2006/relationships/hyperlink" Target="mailto:kancelaria@pfron.org.pl"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DDB49B9B62D5419190732DF90FFB3F" ma:contentTypeVersion="2" ma:contentTypeDescription="Utwórz nowy dokument." ma:contentTypeScope="" ma:versionID="fb51e0ac74ca96fcd382266b8401c0bb">
  <xsd:schema xmlns:xsd="http://www.w3.org/2001/XMLSchema" xmlns:xs="http://www.w3.org/2001/XMLSchema" xmlns:p="http://schemas.microsoft.com/office/2006/metadata/properties" xmlns:ns2="ee70eec3-8068-4aa1-9104-667b1de56b81" targetNamespace="http://schemas.microsoft.com/office/2006/metadata/properties" ma:root="true" ma:fieldsID="37695b88513121650e3cfaf602e96b98" ns2:_="">
    <xsd:import namespace="ee70eec3-8068-4aa1-9104-667b1de56b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ec3-8068-4aa1-9104-667b1de56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D95086E8-F0D4-4E17-8698-BBB399075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ec3-8068-4aa1-9104-667b1de56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http://schemas.microsoft.com/office/2006/documentManagement/types"/>
    <ds:schemaRef ds:uri="http://purl.org/dc/dcmitype/"/>
    <ds:schemaRef ds:uri="http://schemas.microsoft.com/office/2006/metadata/properties"/>
    <ds:schemaRef ds:uri="ee70eec3-8068-4aa1-9104-667b1de56b81"/>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C78162F-EC1E-4F9D-844D-525B1469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173</Pages>
  <Words>48000</Words>
  <Characters>288005</Characters>
  <Application>Microsoft Office Word</Application>
  <DocSecurity>0</DocSecurity>
  <Lines>2400</Lines>
  <Paragraphs>670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7</cp:revision>
  <cp:lastPrinted>2022-03-25T07:18:00Z</cp:lastPrinted>
  <dcterms:created xsi:type="dcterms:W3CDTF">2022-03-24T10:07:00Z</dcterms:created>
  <dcterms:modified xsi:type="dcterms:W3CDTF">2022-03-25T07:25:00Z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0x010100FEDDB49B9B62D5419190732DF90FFB3F</vt:lpwstr>
  </property>
</Properties>
</file>