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8C79" w14:textId="0E02A688" w:rsidR="007B4161" w:rsidRPr="007B4161" w:rsidRDefault="007B4161" w:rsidP="004E6DB6">
      <w:pPr>
        <w:spacing w:after="0" w:line="276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7B4161">
        <w:rPr>
          <w:rFonts w:ascii="Arial" w:eastAsia="Arial Unicode MS" w:hAnsi="Arial" w:cs="Arial"/>
          <w:sz w:val="24"/>
          <w:szCs w:val="24"/>
          <w:lang w:eastAsia="pl-PL"/>
        </w:rPr>
        <w:t xml:space="preserve">Koniusza, dnia </w:t>
      </w:r>
      <w:r w:rsidR="00BA3673">
        <w:rPr>
          <w:rFonts w:ascii="Arial" w:eastAsia="Arial Unicode MS" w:hAnsi="Arial" w:cs="Arial"/>
          <w:sz w:val="24"/>
          <w:szCs w:val="24"/>
          <w:lang w:eastAsia="pl-PL"/>
        </w:rPr>
        <w:t>7</w:t>
      </w:r>
      <w:r w:rsidRPr="007B4161">
        <w:rPr>
          <w:rFonts w:ascii="Arial" w:eastAsia="Arial Unicode MS" w:hAnsi="Arial" w:cs="Arial"/>
          <w:sz w:val="24"/>
          <w:szCs w:val="24"/>
          <w:lang w:eastAsia="pl-PL"/>
        </w:rPr>
        <w:t xml:space="preserve"> grudnia 2023 r.</w:t>
      </w:r>
    </w:p>
    <w:p w14:paraId="32E66B7A" w14:textId="77777777" w:rsidR="007B4161" w:rsidRDefault="007B4161" w:rsidP="004E6DB6">
      <w:pPr>
        <w:spacing w:after="0" w:line="276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7B4161">
        <w:rPr>
          <w:rFonts w:ascii="Arial" w:eastAsia="Arial Unicode MS" w:hAnsi="Arial" w:cs="Arial"/>
          <w:sz w:val="24"/>
          <w:szCs w:val="24"/>
          <w:lang w:eastAsia="pl-PL"/>
        </w:rPr>
        <w:t xml:space="preserve">Znak sprawy: Z.P.271.22.2023                                                          </w:t>
      </w:r>
    </w:p>
    <w:p w14:paraId="78A5C848" w14:textId="0C22ECE3" w:rsidR="003459B7" w:rsidRPr="008F500D" w:rsidRDefault="00A04C3E" w:rsidP="004E6DB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                           </w:t>
      </w:r>
    </w:p>
    <w:p w14:paraId="0B015AFC" w14:textId="77777777" w:rsidR="003459B7" w:rsidRPr="00E7657E" w:rsidRDefault="003459B7" w:rsidP="004E6DB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proofErr w:type="spellStart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Koniusza</w:t>
      </w:r>
      <w:proofErr w:type="spellEnd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55, 32-104 Koniusza</w:t>
      </w:r>
    </w:p>
    <w:p w14:paraId="4E0C2D85" w14:textId="77777777" w:rsidR="003459B7" w:rsidRPr="008F500D" w:rsidRDefault="003459B7" w:rsidP="004E6DB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3B1518" w14:textId="77777777" w:rsidR="003459B7" w:rsidRDefault="003459B7" w:rsidP="004E6DB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 o udzielenie zamówienia publicznego</w:t>
      </w:r>
    </w:p>
    <w:p w14:paraId="29A50207" w14:textId="77777777" w:rsidR="003459B7" w:rsidRDefault="003459B7" w:rsidP="004E6DB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838AD8" w14:textId="77777777" w:rsidR="007B4161" w:rsidRPr="007B4161" w:rsidRDefault="00A04C3E" w:rsidP="004E6DB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podstawie art. 275 pkt 2) ustawy z dnia 11 września 2019 r. Prawo zamówień publicznych (t. j. Dz. U. z 2023 r. poz. 1605</w:t>
      </w:r>
      <w:r w:rsidR="003C65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ze zm.</w:t>
      </w:r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– dalej </w:t>
      </w:r>
      <w:proofErr w:type="spellStart"/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3C6582" w:rsidRPr="003C6582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7B4161" w:rsidRPr="007B416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Zakup samochodu osobowego wykorzystywanego do przewozu dzieci </w:t>
      </w:r>
    </w:p>
    <w:p w14:paraId="1FD7745A" w14:textId="037267A6" w:rsidR="00A04C3E" w:rsidRDefault="007B4161" w:rsidP="004E6DB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B4161">
        <w:rPr>
          <w:rFonts w:ascii="Arial" w:eastAsia="Times New Roman" w:hAnsi="Arial" w:cs="Arial"/>
          <w:bCs/>
          <w:sz w:val="24"/>
          <w:szCs w:val="24"/>
          <w:lang w:eastAsia="pl-PL"/>
        </w:rPr>
        <w:t>i młodzieży niepełnosprawnej z terenu Gminy Koniusza</w:t>
      </w:r>
      <w:r w:rsidR="003C6582" w:rsidRPr="003C6582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14:paraId="248FD511" w14:textId="77777777" w:rsidR="003C6582" w:rsidRDefault="003C6582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6CCA05F2" w14:textId="4BA10D7F" w:rsidR="003459B7" w:rsidRPr="00A04C3E" w:rsidRDefault="003459B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524AAB">
        <w:rPr>
          <w:rStyle w:val="markedcontent"/>
          <w:rFonts w:ascii="Arial" w:hAnsi="Arial" w:cs="Arial"/>
          <w:sz w:val="24"/>
          <w:szCs w:val="24"/>
        </w:rPr>
        <w:t xml:space="preserve">Działając na podstawie art. 260 ust. 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524AAB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524AAB">
        <w:rPr>
          <w:rStyle w:val="markedcontent"/>
          <w:rFonts w:ascii="Arial" w:hAnsi="Arial" w:cs="Arial"/>
          <w:sz w:val="24"/>
          <w:szCs w:val="24"/>
        </w:rPr>
        <w:t xml:space="preserve"> zamawiający - Gmina Koniusza zawiadamia</w:t>
      </w:r>
      <w:r w:rsidRPr="00524AAB">
        <w:rPr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o unieważnieniu postępowania pn.: </w:t>
      </w:r>
      <w:bookmarkStart w:id="0" w:name="_Hlk107320610"/>
      <w:r w:rsidR="003C6582" w:rsidRPr="003C6582">
        <w:rPr>
          <w:rFonts w:ascii="Arial" w:hAnsi="Arial" w:cs="Arial"/>
          <w:sz w:val="24"/>
          <w:szCs w:val="24"/>
        </w:rPr>
        <w:t>„</w:t>
      </w:r>
      <w:r w:rsidR="007B4161" w:rsidRPr="007B4161">
        <w:rPr>
          <w:rFonts w:ascii="Arial" w:hAnsi="Arial" w:cs="Arial"/>
          <w:sz w:val="24"/>
          <w:szCs w:val="24"/>
        </w:rPr>
        <w:t>Zakup samochodu osobowego wykorzystywanego do przewozu dzieci i młodzieży niepełnosprawnej z terenu Gminy Koniusza</w:t>
      </w:r>
      <w:r w:rsidR="003C6582" w:rsidRPr="003C6582">
        <w:rPr>
          <w:rFonts w:ascii="Arial" w:hAnsi="Arial" w:cs="Arial"/>
          <w:sz w:val="24"/>
          <w:szCs w:val="24"/>
        </w:rPr>
        <w:t>”</w:t>
      </w:r>
    </w:p>
    <w:bookmarkEnd w:id="0"/>
    <w:p w14:paraId="124AAC1B" w14:textId="77777777" w:rsidR="003459B7" w:rsidRDefault="003459B7" w:rsidP="004E6DB6">
      <w:pPr>
        <w:spacing w:after="0" w:line="276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5B930B8" w14:textId="77777777" w:rsidR="003459B7" w:rsidRPr="00BD3A70" w:rsidRDefault="003459B7" w:rsidP="004E6DB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107316214"/>
      <w:r w:rsidRPr="00BD3A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Uzasadnienie faktyczne: </w:t>
      </w:r>
    </w:p>
    <w:p w14:paraId="2380D711" w14:textId="77777777" w:rsidR="00FE2700" w:rsidRPr="00FE2700" w:rsidRDefault="00FE2700" w:rsidP="00FE270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2700">
        <w:rPr>
          <w:rFonts w:ascii="Arial" w:eastAsia="Times New Roman" w:hAnsi="Arial" w:cs="Arial"/>
          <w:sz w:val="24"/>
          <w:szCs w:val="24"/>
          <w:lang w:eastAsia="pl-PL"/>
        </w:rPr>
        <w:t>W przedmiotowym postępowaniu została złożona 1 oferta w cenie brutto: 243.540,00</w:t>
      </w:r>
    </w:p>
    <w:p w14:paraId="50B7AB9B" w14:textId="20C75C4D" w:rsidR="003459B7" w:rsidRDefault="00FE2700" w:rsidP="00FE270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2700">
        <w:rPr>
          <w:rFonts w:ascii="Arial" w:eastAsia="Times New Roman" w:hAnsi="Arial" w:cs="Arial"/>
          <w:sz w:val="24"/>
          <w:szCs w:val="24"/>
          <w:lang w:eastAsia="pl-PL"/>
        </w:rPr>
        <w:t>zł. Cena oferty przewyższa kwotę, którą zamawiający zamierza przeznaczyć na sfinansowanie zamówienia. Zamawiający nie ma możliwości zwiększenia tej kwoty do ceny złożonej oferty.</w:t>
      </w:r>
    </w:p>
    <w:p w14:paraId="1FEE1E97" w14:textId="77777777" w:rsidR="00FE2700" w:rsidRPr="00330544" w:rsidRDefault="00FE2700" w:rsidP="00FE270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F3F70" w14:textId="6C7FB55C" w:rsidR="003459B7" w:rsidRPr="009545CE" w:rsidRDefault="003459B7" w:rsidP="004E6DB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Stosownie do art. 255 pkt 3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zamawiający unieważnia postępowanie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o udzielenie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zamówienia, jeżeli cena lub koszt najkorzystniejszej oferty lub oferta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z najniższą ceną przewyższa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kwotę, którą zamawiający zamierza przeznaczyć na sfinansowanie zamówienia, chyba że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może zwiększyć tę kwotę do ceny lub kosztu najkorzystniejszej oferty. Celem takiego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uregulowania jest ochrona zamawiającego przed roszczeniem o zawarcie umowy w przypadku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braku środków finansowych. Co do zasady przesłankę unieważnienia postępowania na podstawie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art. 255 pkt 3)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odnieść należy do kwoty, jaką zamawiający zamierza przeznaczyć na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zamówienia, udostępnionej na stronie internetowej prowadzonego postępowania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bezpośrednio przed otwarciem ofert.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udostępnił przed otwarciem ofert informację, że na sfinansowanie zamówienia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zamierza przeznaczyć kwotę: </w:t>
      </w:r>
      <w:r w:rsidR="007B4161">
        <w:rPr>
          <w:rFonts w:ascii="Arial" w:hAnsi="Arial" w:cs="Arial"/>
          <w:sz w:val="24"/>
          <w:szCs w:val="24"/>
        </w:rPr>
        <w:t>157</w:t>
      </w:r>
      <w:r w:rsidRPr="009545CE">
        <w:rPr>
          <w:rFonts w:ascii="Arial" w:hAnsi="Arial" w:cs="Arial"/>
          <w:sz w:val="24"/>
          <w:szCs w:val="24"/>
        </w:rPr>
        <w:t xml:space="preserve">.000,00 zł brutto. </w:t>
      </w:r>
    </w:p>
    <w:p w14:paraId="62717544" w14:textId="77777777" w:rsidR="003459B7" w:rsidRPr="009545CE" w:rsidRDefault="003459B7" w:rsidP="004E6DB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AC99C8" w14:textId="77777777" w:rsidR="003459B7" w:rsidRPr="009545CE" w:rsidRDefault="003459B7" w:rsidP="004E6DB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 xml:space="preserve">Decyzja o zwiększeniu </w:t>
      </w:r>
      <w:r>
        <w:rPr>
          <w:rFonts w:ascii="Arial" w:hAnsi="Arial" w:cs="Arial"/>
          <w:sz w:val="24"/>
          <w:szCs w:val="24"/>
        </w:rPr>
        <w:t xml:space="preserve">kwoty do ceny oferty najkorzystniejszej, </w:t>
      </w:r>
      <w:r w:rsidRPr="009545CE">
        <w:rPr>
          <w:rFonts w:ascii="Arial" w:hAnsi="Arial" w:cs="Arial"/>
          <w:sz w:val="24"/>
          <w:szCs w:val="24"/>
        </w:rPr>
        <w:t xml:space="preserve">oparta </w:t>
      </w:r>
      <w:r>
        <w:rPr>
          <w:rFonts w:ascii="Arial" w:hAnsi="Arial" w:cs="Arial"/>
          <w:sz w:val="24"/>
          <w:szCs w:val="24"/>
        </w:rPr>
        <w:t xml:space="preserve">jest </w:t>
      </w:r>
      <w:r w:rsidRPr="009545CE">
        <w:rPr>
          <w:rFonts w:ascii="Arial" w:hAnsi="Arial" w:cs="Arial"/>
          <w:sz w:val="24"/>
          <w:szCs w:val="24"/>
        </w:rPr>
        <w:t>na swobodnym uznaniu zamawiającego. Wyrażenie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„może zwiększyć tę kwotę do ceny lub kosztu najkorzystniejszej oferty” należy interpretować jako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uprawnienie zamawiającego i to do jego decyzji należy kwestia możliwości zwiększenia środków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finansowych na dany cel. Zatem zamawiający nie ma obowiązku poszukiwania </w:t>
      </w:r>
      <w:r w:rsidRPr="009545CE">
        <w:rPr>
          <w:rFonts w:ascii="Arial" w:hAnsi="Arial" w:cs="Arial"/>
          <w:sz w:val="24"/>
          <w:szCs w:val="24"/>
        </w:rPr>
        <w:lastRenderedPageBreak/>
        <w:t>dodatkowych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środków finansowych na sfinansowanie zamówienia ponad kwotę, którą zamierza przeznaczyć na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 (komentarz do Prawa Zamówień Publicznych Urzędu Zamówień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Publicznych).</w:t>
      </w:r>
    </w:p>
    <w:p w14:paraId="39944C99" w14:textId="77777777" w:rsidR="003459B7" w:rsidRPr="009545CE" w:rsidRDefault="003459B7" w:rsidP="004E6DB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4B533D" w14:textId="5F2A1EE0" w:rsidR="003459B7" w:rsidRDefault="003459B7" w:rsidP="004E6DB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Zamawiający podejmując decyzję o braku możliwości zwiększenia kwoty, którą zamierza przeznaczyć na sfinansowanie zamówienia do ceny najkorzystniejszej oferty brał pod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uwagę celowość i efektywność gospodarowania środkami publicznymi. Zgodnie z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art. 44 ust. 3 pkt 1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ustawy z dnia 27 sierpnia 2009 r.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o finansach publicznych, wydatki publiczne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powinny być dokonywane w sposób celowy i oszczędny. W ocenie Krajowej Izby Odwoławczej (wyrok z dn. 22.01.2019 r. sygn. KIO 2608/18 – wyrok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aktualny w bieżącym stanie prawnym) to </w:t>
      </w:r>
      <w:r>
        <w:rPr>
          <w:rFonts w:ascii="Arial" w:hAnsi="Arial" w:cs="Arial"/>
          <w:sz w:val="24"/>
          <w:szCs w:val="24"/>
        </w:rPr>
        <w:t>z</w:t>
      </w:r>
      <w:r w:rsidRPr="009545CE">
        <w:rPr>
          <w:rFonts w:ascii="Arial" w:hAnsi="Arial" w:cs="Arial"/>
          <w:sz w:val="24"/>
          <w:szCs w:val="24"/>
        </w:rPr>
        <w:t>amawiający ma prawo a wręcz obowiązek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podejmowania decyzji w zakresie, czy zwiększenie środków przeznaczonych na realizację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zamówienia jest uzasadnione pod względem celowości i efektywności gospodarowania środkami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publicznymi. Decyzję zamawiający podejmuje w określonych warunkach zaistniałych 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konkretnym postępowaniu o udzielenie zamówienia i w granicach możliwości finansowania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zadania.</w:t>
      </w:r>
    </w:p>
    <w:p w14:paraId="29C513D8" w14:textId="77777777" w:rsidR="003459B7" w:rsidRDefault="003459B7" w:rsidP="004E6DB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97004B" w14:textId="77777777" w:rsidR="003459B7" w:rsidRPr="005860D8" w:rsidRDefault="003459B7" w:rsidP="004E6DB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60D8">
        <w:rPr>
          <w:rFonts w:ascii="Arial" w:hAnsi="Arial" w:cs="Arial"/>
          <w:sz w:val="24"/>
          <w:szCs w:val="24"/>
        </w:rPr>
        <w:t>W świetle powyższego nie powinno budzić wątpliwości unieważnienie postępowania bez wyboru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>najkorzystniejszej oferty, w sytuacji gdy cena oferty przewyższa kwotę, którą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 xml:space="preserve">zamawiający zamierza przeznaczyć na sfinansowanie zamówienia. </w:t>
      </w:r>
    </w:p>
    <w:bookmarkEnd w:id="1"/>
    <w:p w14:paraId="48D1E22D" w14:textId="77777777" w:rsidR="002A2D3B" w:rsidRDefault="002A2D3B" w:rsidP="004E6DB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AB362B" w14:textId="2174F086" w:rsidR="003459B7" w:rsidRPr="00BD3A70" w:rsidRDefault="003459B7" w:rsidP="004E6DB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A70">
        <w:rPr>
          <w:rFonts w:ascii="Arial" w:eastAsia="Times New Roman" w:hAnsi="Arial" w:cs="Arial"/>
          <w:b/>
          <w:sz w:val="24"/>
          <w:szCs w:val="24"/>
          <w:lang w:eastAsia="pl-PL"/>
        </w:rPr>
        <w:t>Uzasadnienie prawne:</w:t>
      </w:r>
    </w:p>
    <w:p w14:paraId="366D10D6" w14:textId="11AC756A" w:rsidR="00BA4E48" w:rsidRPr="00A04C3E" w:rsidRDefault="003459B7" w:rsidP="004E6DB6">
      <w:pPr>
        <w:spacing w:after="0" w:line="276" w:lineRule="auto"/>
        <w:rPr>
          <w:rStyle w:val="markedcontent"/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255 pkt 3)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5803808" w14:textId="77777777" w:rsidR="00BA4E48" w:rsidRDefault="00BA4E48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3B60DC5D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3A9A9E64" w14:textId="77777777" w:rsidR="00A43A20" w:rsidRPr="00A43A20" w:rsidRDefault="00A43A20" w:rsidP="00A43A20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A43A20">
        <w:rPr>
          <w:rStyle w:val="markedcontent"/>
          <w:rFonts w:ascii="Arial" w:hAnsi="Arial" w:cs="Arial"/>
          <w:sz w:val="24"/>
          <w:szCs w:val="24"/>
        </w:rPr>
        <w:t>Zastępca Wójta</w:t>
      </w:r>
    </w:p>
    <w:p w14:paraId="23923060" w14:textId="58BB22D7" w:rsidR="00EF2F87" w:rsidRDefault="00A43A20" w:rsidP="00A43A20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A43A20">
        <w:rPr>
          <w:rStyle w:val="markedcontent"/>
          <w:rFonts w:ascii="Arial" w:hAnsi="Arial" w:cs="Arial"/>
          <w:sz w:val="24"/>
          <w:szCs w:val="24"/>
        </w:rPr>
        <w:t>mgr inż. Hubert Wawrzeń</w:t>
      </w:r>
    </w:p>
    <w:p w14:paraId="2519749C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4CE4F786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0D441CB7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052B802E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05054B26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7C171B22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4132D186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7E592694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273E52B4" w14:textId="77777777" w:rsidR="00C12EE8" w:rsidRDefault="00C12EE8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7CF3CC92" w14:textId="77777777" w:rsidR="007B4161" w:rsidRDefault="007B4161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55A1A5FD" w14:textId="77777777" w:rsidR="00EF2F87" w:rsidRDefault="00EF2F87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04CF667C" w14:textId="01C74B55" w:rsidR="00B0773D" w:rsidRDefault="00B0773D" w:rsidP="004E6DB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Otrzymują:</w:t>
      </w:r>
    </w:p>
    <w:p w14:paraId="706D1539" w14:textId="3FAB2B6A" w:rsidR="00B0773D" w:rsidRPr="00B0773D" w:rsidRDefault="00B0773D" w:rsidP="004E6DB6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Strona prowadzonego postępowania: </w:t>
      </w:r>
      <w:bookmarkStart w:id="2" w:name="_Hlk92892562"/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2"/>
    </w:p>
    <w:p w14:paraId="78E9D714" w14:textId="55069DAE" w:rsidR="00B0773D" w:rsidRPr="000304AF" w:rsidRDefault="00B0773D" w:rsidP="004E6DB6">
      <w:pPr>
        <w:pStyle w:val="Akapitzlist"/>
        <w:numPr>
          <w:ilvl w:val="0"/>
          <w:numId w:val="1"/>
        </w:num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B0773D">
        <w:rPr>
          <w:rFonts w:ascii="Arial" w:eastAsia="Calibri" w:hAnsi="Arial" w:cs="Arial"/>
          <w:sz w:val="24"/>
          <w:szCs w:val="24"/>
          <w:lang w:eastAsia="pl-PL"/>
        </w:rPr>
        <w:t>Aa</w:t>
      </w:r>
    </w:p>
    <w:sectPr w:rsidR="00B0773D" w:rsidRPr="000304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4A36" w14:textId="77777777" w:rsidR="002E0CD4" w:rsidRDefault="002E0CD4" w:rsidP="005913AB">
      <w:pPr>
        <w:spacing w:after="0" w:line="240" w:lineRule="auto"/>
      </w:pPr>
      <w:r>
        <w:separator/>
      </w:r>
    </w:p>
  </w:endnote>
  <w:endnote w:type="continuationSeparator" w:id="0">
    <w:p w14:paraId="13B9C973" w14:textId="77777777" w:rsidR="002E0CD4" w:rsidRDefault="002E0CD4" w:rsidP="0059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2124614446"/>
      <w:docPartObj>
        <w:docPartGallery w:val="Page Numbers (Bottom of Page)"/>
        <w:docPartUnique/>
      </w:docPartObj>
    </w:sdtPr>
    <w:sdtContent>
      <w:p w14:paraId="761BC718" w14:textId="58A96A79" w:rsidR="00242423" w:rsidRPr="00242423" w:rsidRDefault="0024242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42423">
          <w:rPr>
            <w:rFonts w:ascii="Arial" w:hAnsi="Arial" w:cs="Arial"/>
            <w:sz w:val="24"/>
            <w:szCs w:val="24"/>
          </w:rPr>
          <w:fldChar w:fldCharType="begin"/>
        </w:r>
        <w:r w:rsidRPr="00242423">
          <w:rPr>
            <w:rFonts w:ascii="Arial" w:hAnsi="Arial" w:cs="Arial"/>
            <w:sz w:val="24"/>
            <w:szCs w:val="24"/>
          </w:rPr>
          <w:instrText>PAGE   \* MERGEFORMAT</w:instrText>
        </w:r>
        <w:r w:rsidRPr="00242423">
          <w:rPr>
            <w:rFonts w:ascii="Arial" w:hAnsi="Arial" w:cs="Arial"/>
            <w:sz w:val="24"/>
            <w:szCs w:val="24"/>
          </w:rPr>
          <w:fldChar w:fldCharType="separate"/>
        </w:r>
        <w:r w:rsidRPr="00242423">
          <w:rPr>
            <w:rFonts w:ascii="Arial" w:hAnsi="Arial" w:cs="Arial"/>
            <w:sz w:val="24"/>
            <w:szCs w:val="24"/>
          </w:rPr>
          <w:t>2</w:t>
        </w:r>
        <w:r w:rsidRPr="0024242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45A4E3" w14:textId="77777777" w:rsidR="00242423" w:rsidRDefault="00242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C9BB" w14:textId="77777777" w:rsidR="002E0CD4" w:rsidRDefault="002E0CD4" w:rsidP="005913AB">
      <w:pPr>
        <w:spacing w:after="0" w:line="240" w:lineRule="auto"/>
      </w:pPr>
      <w:r>
        <w:separator/>
      </w:r>
    </w:p>
  </w:footnote>
  <w:footnote w:type="continuationSeparator" w:id="0">
    <w:p w14:paraId="00DF8FE8" w14:textId="77777777" w:rsidR="002E0CD4" w:rsidRDefault="002E0CD4" w:rsidP="0059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A1C4" w14:textId="4C5AA513" w:rsidR="005913AB" w:rsidRDefault="007B4161" w:rsidP="005913AB">
    <w:pPr>
      <w:widowControl w:val="0"/>
      <w:tabs>
        <w:tab w:val="center" w:pos="4536"/>
        <w:tab w:val="right" w:pos="9072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FA2333" wp14:editId="5843095C">
          <wp:simplePos x="0" y="0"/>
          <wp:positionH relativeFrom="margin">
            <wp:align>right</wp:align>
          </wp:positionH>
          <wp:positionV relativeFrom="paragraph">
            <wp:posOffset>-549275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15037D" wp14:editId="4D0DE2AE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3C3D9A" w14:textId="6CE5F0FA" w:rsidR="005913AB" w:rsidRDefault="00591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1F"/>
    <w:multiLevelType w:val="hybridMultilevel"/>
    <w:tmpl w:val="B58894F4"/>
    <w:lvl w:ilvl="0" w:tplc="49407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83609">
    <w:abstractNumId w:val="0"/>
  </w:num>
  <w:num w:numId="2" w16cid:durableId="146480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AB"/>
    <w:rsid w:val="000304AF"/>
    <w:rsid w:val="00051403"/>
    <w:rsid w:val="00055776"/>
    <w:rsid w:val="001A234A"/>
    <w:rsid w:val="001B0F5F"/>
    <w:rsid w:val="00242423"/>
    <w:rsid w:val="00250FEA"/>
    <w:rsid w:val="002A2D3B"/>
    <w:rsid w:val="002B0431"/>
    <w:rsid w:val="002E0CD4"/>
    <w:rsid w:val="003459B7"/>
    <w:rsid w:val="003C6582"/>
    <w:rsid w:val="004E6DB6"/>
    <w:rsid w:val="00524AAB"/>
    <w:rsid w:val="00535B49"/>
    <w:rsid w:val="005913AB"/>
    <w:rsid w:val="005F2FD0"/>
    <w:rsid w:val="006051D6"/>
    <w:rsid w:val="00612D22"/>
    <w:rsid w:val="00656424"/>
    <w:rsid w:val="006C3827"/>
    <w:rsid w:val="0071028F"/>
    <w:rsid w:val="00732772"/>
    <w:rsid w:val="00767AA1"/>
    <w:rsid w:val="007718EC"/>
    <w:rsid w:val="00776E33"/>
    <w:rsid w:val="007B3CA4"/>
    <w:rsid w:val="007B4161"/>
    <w:rsid w:val="007C3036"/>
    <w:rsid w:val="00885F92"/>
    <w:rsid w:val="008F500D"/>
    <w:rsid w:val="0090557F"/>
    <w:rsid w:val="009C435C"/>
    <w:rsid w:val="00A04C3E"/>
    <w:rsid w:val="00A43A20"/>
    <w:rsid w:val="00AA7AC1"/>
    <w:rsid w:val="00B0773D"/>
    <w:rsid w:val="00B7773F"/>
    <w:rsid w:val="00B81E7F"/>
    <w:rsid w:val="00B93C78"/>
    <w:rsid w:val="00BA3673"/>
    <w:rsid w:val="00BA4E48"/>
    <w:rsid w:val="00C12EE8"/>
    <w:rsid w:val="00CB3213"/>
    <w:rsid w:val="00D83A0A"/>
    <w:rsid w:val="00DB7010"/>
    <w:rsid w:val="00DC4910"/>
    <w:rsid w:val="00EF2F87"/>
    <w:rsid w:val="00F52EB0"/>
    <w:rsid w:val="00FC2E9B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39541"/>
  <w15:chartTrackingRefBased/>
  <w15:docId w15:val="{49B4F21D-02E6-43D8-B7AB-304ADE9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3AB"/>
  </w:style>
  <w:style w:type="paragraph" w:styleId="Stopka">
    <w:name w:val="footer"/>
    <w:basedOn w:val="Normalny"/>
    <w:link w:val="Stopka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3AB"/>
  </w:style>
  <w:style w:type="paragraph" w:customStyle="1" w:styleId="ZnakZnak">
    <w:name w:val="Znak Znak"/>
    <w:basedOn w:val="Normalny"/>
    <w:rsid w:val="0077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76E33"/>
  </w:style>
  <w:style w:type="paragraph" w:styleId="Akapitzlist">
    <w:name w:val="List Paragraph"/>
    <w:basedOn w:val="Normalny"/>
    <w:uiPriority w:val="34"/>
    <w:qFormat/>
    <w:rsid w:val="00B0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23</cp:revision>
  <cp:lastPrinted>2023-12-07T08:34:00Z</cp:lastPrinted>
  <dcterms:created xsi:type="dcterms:W3CDTF">2022-06-07T08:53:00Z</dcterms:created>
  <dcterms:modified xsi:type="dcterms:W3CDTF">2023-12-07T13:01:00Z</dcterms:modified>
</cp:coreProperties>
</file>