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F42B" w14:textId="4B54B3F8" w:rsidR="005E647A" w:rsidRPr="005E647A" w:rsidRDefault="005E647A" w:rsidP="005E647A">
      <w:pPr>
        <w:rPr>
          <w:rFonts w:ascii="Cambria" w:eastAsia="Times New Roman" w:hAnsi="Cambria"/>
          <w:bCs/>
          <w:lang w:eastAsia="pl-PL"/>
        </w:rPr>
      </w:pPr>
      <w:r w:rsidRPr="005E647A">
        <w:rPr>
          <w:rFonts w:ascii="Cambria" w:eastAsia="Times New Roman" w:hAnsi="Cambria"/>
          <w:bCs/>
          <w:lang w:eastAsia="pl-PL"/>
        </w:rPr>
        <w:t xml:space="preserve">WA.271.14.2023.AM                                                                             </w:t>
      </w:r>
      <w:r>
        <w:rPr>
          <w:rFonts w:ascii="Cambria" w:eastAsia="Times New Roman" w:hAnsi="Cambria"/>
          <w:bCs/>
          <w:lang w:eastAsia="pl-PL"/>
        </w:rPr>
        <w:t xml:space="preserve">      </w:t>
      </w:r>
      <w:r w:rsidRPr="005E647A">
        <w:rPr>
          <w:rFonts w:ascii="Cambria" w:eastAsia="Times New Roman" w:hAnsi="Cambria"/>
          <w:bCs/>
          <w:lang w:eastAsia="pl-PL"/>
        </w:rPr>
        <w:t>Włodawa, dnia 2</w:t>
      </w:r>
      <w:r w:rsidR="00DB2C2B">
        <w:rPr>
          <w:rFonts w:ascii="Cambria" w:eastAsia="Times New Roman" w:hAnsi="Cambria"/>
          <w:bCs/>
          <w:lang w:eastAsia="pl-PL"/>
        </w:rPr>
        <w:t>5</w:t>
      </w:r>
      <w:r w:rsidRPr="005E647A">
        <w:rPr>
          <w:rFonts w:ascii="Cambria" w:eastAsia="Times New Roman" w:hAnsi="Cambria"/>
          <w:bCs/>
          <w:lang w:eastAsia="pl-PL"/>
        </w:rPr>
        <w:t>.09.2023 r.</w:t>
      </w:r>
    </w:p>
    <w:p w14:paraId="2780D8E9" w14:textId="77777777" w:rsidR="005E647A" w:rsidRDefault="005E647A" w:rsidP="005E647A">
      <w:pPr>
        <w:ind w:left="4956" w:firstLine="708"/>
        <w:rPr>
          <w:rFonts w:ascii="Cambria" w:eastAsia="Times New Roman" w:hAnsi="Cambria"/>
          <w:b/>
          <w:lang w:eastAsia="pl-PL"/>
        </w:rPr>
      </w:pPr>
    </w:p>
    <w:p w14:paraId="150E1A78" w14:textId="77777777" w:rsidR="00E62396" w:rsidRPr="005E647A" w:rsidRDefault="00000000" w:rsidP="005E647A">
      <w:pPr>
        <w:ind w:left="4956" w:firstLine="708"/>
        <w:rPr>
          <w:rFonts w:ascii="Cambria" w:eastAsia="Times New Roman" w:hAnsi="Cambria" w:cs="Times New Roman"/>
          <w:b/>
          <w:szCs w:val="20"/>
          <w:lang w:eastAsia="pl-PL"/>
        </w:rPr>
      </w:pPr>
      <w:r w:rsidRPr="005E647A">
        <w:rPr>
          <w:rFonts w:ascii="Cambria" w:eastAsia="Times New Roman" w:hAnsi="Cambria"/>
          <w:b/>
          <w:lang w:eastAsia="pl-PL"/>
        </w:rPr>
        <w:tab/>
      </w:r>
    </w:p>
    <w:p w14:paraId="591A2D6E" w14:textId="77777777" w:rsidR="00E62396" w:rsidRDefault="005E647A">
      <w:pPr>
        <w:jc w:val="center"/>
        <w:rPr>
          <w:rFonts w:ascii="Cambria" w:eastAsia="Calibri" w:hAnsi="Cambria"/>
          <w:b/>
          <w:sz w:val="28"/>
          <w:szCs w:val="28"/>
        </w:rPr>
      </w:pPr>
      <w:r>
        <w:rPr>
          <w:rFonts w:ascii="Cambria" w:eastAsia="Calibri" w:hAnsi="Cambria"/>
          <w:b/>
          <w:sz w:val="28"/>
          <w:szCs w:val="28"/>
        </w:rPr>
        <w:t>ZAWIADOMIENIE O UNIEWAŻNIENIU POSTĘPOWANIA</w:t>
      </w:r>
    </w:p>
    <w:p w14:paraId="5C4DCBDF" w14:textId="77777777" w:rsidR="005E647A" w:rsidRDefault="005E647A">
      <w:pPr>
        <w:jc w:val="center"/>
        <w:rPr>
          <w:rFonts w:ascii="Cambria" w:eastAsia="Calibri" w:hAnsi="Cambria"/>
          <w:b/>
          <w:sz w:val="28"/>
          <w:szCs w:val="28"/>
        </w:rPr>
      </w:pPr>
    </w:p>
    <w:p w14:paraId="2F930DF8" w14:textId="77777777" w:rsidR="005E647A" w:rsidRPr="005E647A" w:rsidRDefault="005E647A">
      <w:pPr>
        <w:jc w:val="center"/>
        <w:rPr>
          <w:rFonts w:ascii="Cambria" w:eastAsia="Calibri" w:hAnsi="Cambria"/>
          <w:b/>
          <w:sz w:val="28"/>
          <w:szCs w:val="28"/>
        </w:rPr>
      </w:pPr>
      <w:r w:rsidRPr="005E647A">
        <w:rPr>
          <w:rFonts w:ascii="Cambria" w:eastAsia="Calibri" w:hAnsi="Cambria"/>
          <w:b/>
          <w:bCs/>
          <w:sz w:val="28"/>
          <w:szCs w:val="28"/>
        </w:rPr>
        <w:t>W zakresie zadania nr 2 „Remont drogi gminnej nr 104305L – ul. Słowackiego we Włodawie”.</w:t>
      </w:r>
    </w:p>
    <w:p w14:paraId="378BA269" w14:textId="77777777" w:rsidR="00E62396" w:rsidRPr="005E647A" w:rsidRDefault="00E62396">
      <w:pPr>
        <w:jc w:val="center"/>
        <w:rPr>
          <w:rFonts w:ascii="Cambria" w:eastAsia="Calibri" w:hAnsi="Cambria"/>
          <w:b/>
        </w:rPr>
      </w:pPr>
    </w:p>
    <w:p w14:paraId="02E25C48" w14:textId="77777777" w:rsidR="00E62396" w:rsidRPr="005E647A" w:rsidRDefault="00E62396">
      <w:pPr>
        <w:jc w:val="center"/>
        <w:rPr>
          <w:rFonts w:ascii="Cambria" w:eastAsia="Calibri" w:hAnsi="Cambria"/>
          <w:b/>
        </w:rPr>
      </w:pPr>
    </w:p>
    <w:p w14:paraId="40FAEA3B" w14:textId="77777777" w:rsidR="005E647A" w:rsidRPr="005E647A" w:rsidRDefault="005E647A" w:rsidP="005E647A">
      <w:pPr>
        <w:tabs>
          <w:tab w:val="left" w:pos="708"/>
          <w:tab w:val="center" w:pos="4536"/>
          <w:tab w:val="right" w:pos="9072"/>
        </w:tabs>
        <w:jc w:val="both"/>
        <w:rPr>
          <w:rFonts w:ascii="Cambria" w:eastAsia="Times New Roman" w:hAnsi="Cambria"/>
          <w:b/>
          <w:bCs/>
          <w:lang w:eastAsia="pl-PL"/>
        </w:rPr>
      </w:pPr>
    </w:p>
    <w:p w14:paraId="74F8BC7D" w14:textId="77777777" w:rsidR="005E647A" w:rsidRPr="005E647A" w:rsidRDefault="005E647A" w:rsidP="005E647A">
      <w:pPr>
        <w:tabs>
          <w:tab w:val="left" w:pos="708"/>
          <w:tab w:val="center" w:pos="4536"/>
          <w:tab w:val="right" w:pos="9072"/>
        </w:tabs>
        <w:jc w:val="center"/>
        <w:rPr>
          <w:rFonts w:ascii="Cambria" w:eastAsia="Times New Roman" w:hAnsi="Cambria"/>
          <w:lang w:eastAsia="pl-PL"/>
        </w:rPr>
      </w:pPr>
      <w:r w:rsidRPr="005E647A">
        <w:rPr>
          <w:rFonts w:ascii="Cambria" w:eastAsia="Times New Roman" w:hAnsi="Cambria"/>
          <w:lang w:eastAsia="pl-PL"/>
        </w:rPr>
        <w:t xml:space="preserve">Dotyczy postępowania o udzielenie zamówienia publicznego w trybie podstawowym zgodnie z art. 275 pkt.1 ustawy </w:t>
      </w:r>
      <w:proofErr w:type="spellStart"/>
      <w:r w:rsidRPr="005E647A">
        <w:rPr>
          <w:rFonts w:ascii="Cambria" w:eastAsia="Times New Roman" w:hAnsi="Cambria"/>
          <w:lang w:eastAsia="pl-PL"/>
        </w:rPr>
        <w:t>Pzp</w:t>
      </w:r>
      <w:proofErr w:type="spellEnd"/>
      <w:r w:rsidRPr="005E647A">
        <w:rPr>
          <w:rFonts w:ascii="Cambria" w:eastAsia="Times New Roman" w:hAnsi="Cambria"/>
          <w:lang w:eastAsia="pl-PL"/>
        </w:rPr>
        <w:t>, pn.:</w:t>
      </w:r>
    </w:p>
    <w:p w14:paraId="0563FD34" w14:textId="77777777" w:rsidR="005E647A" w:rsidRPr="005E647A" w:rsidRDefault="005E647A" w:rsidP="005E647A">
      <w:pPr>
        <w:tabs>
          <w:tab w:val="left" w:pos="708"/>
          <w:tab w:val="center" w:pos="4536"/>
          <w:tab w:val="right" w:pos="9072"/>
        </w:tabs>
        <w:jc w:val="both"/>
        <w:rPr>
          <w:rFonts w:ascii="Cambria" w:eastAsia="Times New Roman" w:hAnsi="Cambria"/>
          <w:b/>
          <w:bCs/>
          <w:lang w:eastAsia="pl-PL"/>
        </w:rPr>
      </w:pPr>
    </w:p>
    <w:p w14:paraId="67F555AE" w14:textId="77777777" w:rsidR="005E647A" w:rsidRPr="005E647A" w:rsidRDefault="005E647A" w:rsidP="005E647A">
      <w:pPr>
        <w:tabs>
          <w:tab w:val="left" w:pos="708"/>
          <w:tab w:val="center" w:pos="4536"/>
          <w:tab w:val="right" w:pos="9072"/>
        </w:tabs>
        <w:jc w:val="center"/>
        <w:rPr>
          <w:rFonts w:ascii="Cambria" w:eastAsia="Times New Roman" w:hAnsi="Cambria"/>
          <w:b/>
          <w:bCs/>
          <w:i/>
          <w:iCs/>
          <w:lang w:eastAsia="pl-PL"/>
        </w:rPr>
      </w:pPr>
      <w:r w:rsidRPr="005E647A">
        <w:rPr>
          <w:rFonts w:ascii="Cambria" w:eastAsia="Times New Roman" w:hAnsi="Cambria"/>
          <w:b/>
          <w:bCs/>
          <w:i/>
          <w:iCs/>
          <w:lang w:eastAsia="pl-PL"/>
        </w:rPr>
        <w:t xml:space="preserve">Zadanie nr 1 </w:t>
      </w:r>
      <w:bookmarkStart w:id="0" w:name="_Hlk143854680"/>
      <w:r w:rsidRPr="005E647A">
        <w:rPr>
          <w:rFonts w:ascii="Cambria" w:eastAsia="Times New Roman" w:hAnsi="Cambria"/>
          <w:b/>
          <w:bCs/>
          <w:i/>
          <w:iCs/>
          <w:lang w:eastAsia="pl-PL"/>
        </w:rPr>
        <w:t>„Remont drogi gminnej nr 104248L – ul. Graniczna we Włodawie”;</w:t>
      </w:r>
      <w:bookmarkEnd w:id="0"/>
      <w:r w:rsidRPr="005E647A">
        <w:rPr>
          <w:rFonts w:ascii="Cambria" w:eastAsia="Times New Roman" w:hAnsi="Cambria"/>
          <w:b/>
          <w:bCs/>
          <w:i/>
          <w:iCs/>
          <w:lang w:eastAsia="pl-PL"/>
        </w:rPr>
        <w:br/>
        <w:t xml:space="preserve"> Zadanie nr 2 „Remont drogi gminnej nr 104305L – ul. Słowackiego we Włodawie”.</w:t>
      </w:r>
    </w:p>
    <w:p w14:paraId="49E4F157" w14:textId="77777777" w:rsidR="00E62396" w:rsidRPr="005E647A" w:rsidRDefault="00E62396">
      <w:pPr>
        <w:tabs>
          <w:tab w:val="left" w:pos="708"/>
          <w:tab w:val="center" w:pos="4536"/>
          <w:tab w:val="right" w:pos="9072"/>
        </w:tabs>
        <w:jc w:val="both"/>
        <w:rPr>
          <w:rFonts w:ascii="Cambria" w:eastAsia="Times New Roman" w:hAnsi="Cambria"/>
          <w:b/>
          <w:bCs/>
          <w:lang w:eastAsia="pl-PL"/>
        </w:rPr>
      </w:pPr>
    </w:p>
    <w:p w14:paraId="6F0B7D7B" w14:textId="77777777" w:rsidR="00E62396" w:rsidRPr="005E647A" w:rsidRDefault="00E62396">
      <w:pPr>
        <w:tabs>
          <w:tab w:val="left" w:pos="708"/>
          <w:tab w:val="center" w:pos="4536"/>
          <w:tab w:val="right" w:pos="9072"/>
        </w:tabs>
        <w:jc w:val="both"/>
        <w:rPr>
          <w:rFonts w:ascii="Cambria" w:eastAsia="Times New Roman" w:hAnsi="Cambria"/>
          <w:b/>
          <w:bCs/>
          <w:lang w:eastAsia="pl-PL"/>
        </w:rPr>
      </w:pPr>
    </w:p>
    <w:p w14:paraId="26D9C096" w14:textId="77777777" w:rsidR="00E62396" w:rsidRPr="005E647A" w:rsidRDefault="00E62396">
      <w:pPr>
        <w:tabs>
          <w:tab w:val="left" w:pos="708"/>
          <w:tab w:val="center" w:pos="4536"/>
          <w:tab w:val="right" w:pos="9072"/>
        </w:tabs>
        <w:jc w:val="both"/>
        <w:rPr>
          <w:rFonts w:ascii="Cambria" w:eastAsia="Times New Roman" w:hAnsi="Cambria"/>
          <w:b/>
          <w:bCs/>
          <w:lang w:eastAsia="pl-PL"/>
        </w:rPr>
      </w:pPr>
    </w:p>
    <w:p w14:paraId="0ABDF95C" w14:textId="77777777" w:rsidR="00E62396" w:rsidRPr="005E647A" w:rsidRDefault="00000000">
      <w:pPr>
        <w:widowControl w:val="0"/>
        <w:spacing w:line="120" w:lineRule="atLeast"/>
        <w:jc w:val="both"/>
        <w:rPr>
          <w:rFonts w:ascii="Cambria" w:eastAsia="Calibri" w:hAnsi="Cambria"/>
        </w:rPr>
      </w:pPr>
      <w:r w:rsidRPr="005E647A">
        <w:rPr>
          <w:rFonts w:ascii="Cambria" w:eastAsia="Calibri" w:hAnsi="Cambria"/>
        </w:rPr>
        <w:tab/>
        <w:t>Działając na podstawie art. 260 ustawy z 11 września 2019 r. – Prawo zamówień publicznych (Dz.U. 202</w:t>
      </w:r>
      <w:r w:rsidR="005E647A">
        <w:rPr>
          <w:rFonts w:ascii="Cambria" w:eastAsia="Calibri" w:hAnsi="Cambria"/>
        </w:rPr>
        <w:t>3</w:t>
      </w:r>
      <w:r w:rsidRPr="005E647A">
        <w:rPr>
          <w:rFonts w:ascii="Cambria" w:eastAsia="Calibri" w:hAnsi="Cambria"/>
        </w:rPr>
        <w:t xml:space="preserve"> poz. 1</w:t>
      </w:r>
      <w:r w:rsidR="005E647A">
        <w:rPr>
          <w:rFonts w:ascii="Cambria" w:eastAsia="Calibri" w:hAnsi="Cambria"/>
        </w:rPr>
        <w:t>605</w:t>
      </w:r>
      <w:r w:rsidRPr="005E647A">
        <w:rPr>
          <w:rFonts w:ascii="Cambria" w:eastAsia="Calibri" w:hAnsi="Cambria"/>
        </w:rPr>
        <w:t xml:space="preserve"> ze zm.) – dalej ustawa </w:t>
      </w:r>
      <w:proofErr w:type="spellStart"/>
      <w:r w:rsidRPr="005E647A">
        <w:rPr>
          <w:rFonts w:ascii="Cambria" w:eastAsia="Calibri" w:hAnsi="Cambria"/>
        </w:rPr>
        <w:t>Pzp</w:t>
      </w:r>
      <w:proofErr w:type="spellEnd"/>
      <w:r w:rsidRPr="005E647A">
        <w:rPr>
          <w:rFonts w:ascii="Cambria" w:eastAsia="Calibri" w:hAnsi="Cambria"/>
        </w:rPr>
        <w:t>, Zamawiający informuje wszystkich Wykonawców o unieważnieniu przedmiotowego postępowania</w:t>
      </w:r>
      <w:r w:rsidR="005E647A">
        <w:rPr>
          <w:rFonts w:ascii="Cambria" w:eastAsia="Calibri" w:hAnsi="Cambria"/>
        </w:rPr>
        <w:t xml:space="preserve"> w zakresie zadnia nr 2.</w:t>
      </w:r>
    </w:p>
    <w:p w14:paraId="3514011C" w14:textId="77777777" w:rsidR="00E62396" w:rsidRPr="005E647A" w:rsidRDefault="00E62396">
      <w:pPr>
        <w:jc w:val="both"/>
        <w:rPr>
          <w:rFonts w:ascii="Cambria" w:eastAsia="Times New Roman" w:hAnsi="Cambria"/>
          <w:bCs/>
          <w:lang w:eastAsia="pl-PL"/>
        </w:rPr>
      </w:pPr>
    </w:p>
    <w:p w14:paraId="5B7B5BF9" w14:textId="77777777" w:rsidR="00E62396" w:rsidRPr="005E647A" w:rsidRDefault="00000000">
      <w:pPr>
        <w:widowControl w:val="0"/>
        <w:spacing w:line="120" w:lineRule="atLeast"/>
        <w:jc w:val="both"/>
        <w:rPr>
          <w:rFonts w:ascii="Cambria" w:eastAsia="Calibri" w:hAnsi="Cambria"/>
        </w:rPr>
      </w:pPr>
      <w:r w:rsidRPr="005E647A">
        <w:rPr>
          <w:rFonts w:ascii="Cambria" w:eastAsia="Calibri" w:hAnsi="Cambria"/>
          <w:b/>
        </w:rPr>
        <w:t>Uzasadnienie prawne</w:t>
      </w:r>
    </w:p>
    <w:p w14:paraId="26844044" w14:textId="77777777" w:rsidR="00E62396" w:rsidRPr="005E647A" w:rsidRDefault="00E62396">
      <w:pPr>
        <w:widowControl w:val="0"/>
        <w:spacing w:line="120" w:lineRule="atLeast"/>
        <w:jc w:val="both"/>
        <w:rPr>
          <w:rFonts w:ascii="Cambria" w:eastAsia="Calibri" w:hAnsi="Cambria"/>
        </w:rPr>
      </w:pPr>
    </w:p>
    <w:p w14:paraId="3AA23E41" w14:textId="77777777" w:rsidR="00E62396" w:rsidRPr="005E647A" w:rsidRDefault="00000000">
      <w:pPr>
        <w:widowControl w:val="0"/>
        <w:spacing w:line="360" w:lineRule="auto"/>
        <w:jc w:val="both"/>
        <w:rPr>
          <w:rFonts w:ascii="Cambria" w:eastAsia="Calibri" w:hAnsi="Cambria"/>
        </w:rPr>
      </w:pPr>
      <w:r w:rsidRPr="005E647A">
        <w:rPr>
          <w:rFonts w:ascii="Cambria" w:eastAsia="Calibri" w:hAnsi="Cambria"/>
        </w:rPr>
        <w:tab/>
        <w:t xml:space="preserve">Postępowanie zostało unieważnione na mocy art. 255 pkt. 3 ustawy </w:t>
      </w:r>
      <w:proofErr w:type="spellStart"/>
      <w:r w:rsidRPr="005E647A">
        <w:rPr>
          <w:rFonts w:ascii="Cambria" w:eastAsia="Calibri" w:hAnsi="Cambria"/>
        </w:rPr>
        <w:t>Pzp</w:t>
      </w:r>
      <w:proofErr w:type="spellEnd"/>
      <w:r w:rsidRPr="005E647A">
        <w:rPr>
          <w:rFonts w:ascii="Cambria" w:eastAsia="Calibri" w:hAnsi="Cambria"/>
        </w:rPr>
        <w:t>, który stanowi: „</w:t>
      </w:r>
      <w:r w:rsidRPr="005E647A">
        <w:rPr>
          <w:rFonts w:ascii="Cambria" w:eastAsia="Calibri" w:hAnsi="Cambria"/>
          <w:i/>
          <w:iCs/>
        </w:rPr>
        <w:t>Zamawiający unieważnia postępowanie o udzielenie zamówienia, jeżeli cena lub koszt najkorzystniejszej oferty lub oferta z najkorzystniejszą ceną przewyższa kwotę, którą Zamawiający zamierza przeznaczyć na sfinansowanie zamówienia, chyba że Zamawiający może zwiększyć tę kwotę do ceny lub kosztu najkorzystniejszej oferty</w:t>
      </w:r>
      <w:r w:rsidRPr="005E647A">
        <w:rPr>
          <w:rFonts w:ascii="Cambria" w:eastAsia="Calibri" w:hAnsi="Cambria"/>
        </w:rPr>
        <w:t xml:space="preserve">.” </w:t>
      </w:r>
    </w:p>
    <w:p w14:paraId="7D3B1D60" w14:textId="77777777" w:rsidR="00E62396" w:rsidRPr="005E647A" w:rsidRDefault="00000000">
      <w:pPr>
        <w:widowControl w:val="0"/>
        <w:spacing w:line="360" w:lineRule="auto"/>
        <w:jc w:val="both"/>
        <w:rPr>
          <w:rFonts w:ascii="Cambria" w:eastAsia="Calibri" w:hAnsi="Cambria"/>
        </w:rPr>
      </w:pPr>
      <w:r w:rsidRPr="005E647A">
        <w:rPr>
          <w:rFonts w:ascii="Cambria" w:eastAsia="Calibri" w:hAnsi="Cambria"/>
        </w:rPr>
        <w:tab/>
      </w:r>
    </w:p>
    <w:p w14:paraId="5FE2DCF1" w14:textId="77777777" w:rsidR="00E62396" w:rsidRPr="005E647A" w:rsidRDefault="00000000">
      <w:pPr>
        <w:widowControl w:val="0"/>
        <w:spacing w:line="120" w:lineRule="atLeast"/>
        <w:jc w:val="both"/>
        <w:rPr>
          <w:rFonts w:ascii="Cambria" w:eastAsia="Calibri" w:hAnsi="Cambria"/>
          <w:b/>
        </w:rPr>
      </w:pPr>
      <w:r w:rsidRPr="005E647A">
        <w:rPr>
          <w:rFonts w:ascii="Cambria" w:eastAsia="Calibri" w:hAnsi="Cambria"/>
          <w:b/>
        </w:rPr>
        <w:t>Uzasadnienie faktyczne</w:t>
      </w:r>
    </w:p>
    <w:p w14:paraId="1D42E723" w14:textId="77777777" w:rsidR="00E62396" w:rsidRPr="005E647A" w:rsidRDefault="00E62396">
      <w:pPr>
        <w:widowControl w:val="0"/>
        <w:spacing w:line="120" w:lineRule="atLeast"/>
        <w:jc w:val="both"/>
        <w:rPr>
          <w:rFonts w:ascii="Cambria" w:eastAsia="Calibri" w:hAnsi="Cambria"/>
          <w:b/>
        </w:rPr>
      </w:pPr>
    </w:p>
    <w:p w14:paraId="2AA9FE89" w14:textId="77777777" w:rsidR="00E62396" w:rsidRPr="005E647A" w:rsidRDefault="00000000">
      <w:pPr>
        <w:widowControl w:val="0"/>
        <w:spacing w:line="360" w:lineRule="auto"/>
        <w:rPr>
          <w:rFonts w:ascii="Cambria" w:eastAsia="Calibri" w:hAnsi="Cambria"/>
        </w:rPr>
      </w:pPr>
      <w:r w:rsidRPr="005E647A">
        <w:rPr>
          <w:rFonts w:ascii="Cambria" w:eastAsia="Calibri" w:hAnsi="Cambria"/>
        </w:rPr>
        <w:tab/>
        <w:t>W wyznaczonym terminie składania ofert</w:t>
      </w:r>
      <w:r w:rsidRPr="005E647A">
        <w:rPr>
          <w:rFonts w:ascii="Cambria" w:eastAsia="Tahoma" w:hAnsi="Cambria" w:cs="Times New Roman"/>
          <w:color w:val="000000"/>
        </w:rPr>
        <w:t xml:space="preserve"> wpłynęła jedna oferta, która znacząco przekracza kwotę jaką Zamawiający może przeznaczyć na realizację zamówienia, a którą podano  przed otwarciem ofert w trybie art. 222 ust. 4 ustawy </w:t>
      </w:r>
      <w:proofErr w:type="spellStart"/>
      <w:r w:rsidRPr="005E647A">
        <w:rPr>
          <w:rFonts w:ascii="Cambria" w:eastAsia="Tahoma" w:hAnsi="Cambria" w:cs="Times New Roman"/>
          <w:color w:val="000000"/>
        </w:rPr>
        <w:t>Pzp</w:t>
      </w:r>
      <w:proofErr w:type="spellEnd"/>
      <w:r w:rsidRPr="005E647A">
        <w:rPr>
          <w:rFonts w:ascii="Cambria" w:eastAsia="Tahoma" w:hAnsi="Cambria" w:cs="Times New Roman"/>
          <w:color w:val="000000"/>
        </w:rPr>
        <w:t>.</w:t>
      </w:r>
    </w:p>
    <w:p w14:paraId="569698EC" w14:textId="77777777" w:rsidR="00E62396" w:rsidRPr="005E647A" w:rsidRDefault="00E62396">
      <w:pPr>
        <w:widowControl w:val="0"/>
        <w:spacing w:line="360" w:lineRule="auto"/>
        <w:rPr>
          <w:rFonts w:ascii="Cambria" w:eastAsia="Calibri" w:hAnsi="Cambria"/>
        </w:rPr>
      </w:pPr>
    </w:p>
    <w:p w14:paraId="6A7576B0" w14:textId="77777777" w:rsidR="00E62396" w:rsidRPr="005E647A" w:rsidRDefault="00E62396">
      <w:pPr>
        <w:widowControl w:val="0"/>
        <w:spacing w:line="360" w:lineRule="auto"/>
        <w:rPr>
          <w:rFonts w:ascii="Cambria" w:eastAsia="Calibri" w:hAnsi="Cambria"/>
        </w:rPr>
      </w:pPr>
    </w:p>
    <w:p w14:paraId="37573FCA" w14:textId="77777777" w:rsidR="00E62396" w:rsidRPr="005E647A" w:rsidRDefault="00000000">
      <w:pPr>
        <w:jc w:val="both"/>
        <w:rPr>
          <w:rFonts w:ascii="Cambria" w:eastAsia="Calibri" w:hAnsi="Cambria"/>
          <w:b/>
        </w:rPr>
      </w:pPr>
      <w:r w:rsidRPr="005E647A">
        <w:rPr>
          <w:rFonts w:ascii="Cambria" w:eastAsia="Calibri" w:hAnsi="Cambria"/>
          <w:b/>
        </w:rPr>
        <w:t>Pouczenie:</w:t>
      </w:r>
    </w:p>
    <w:p w14:paraId="2936F9E8" w14:textId="77777777" w:rsidR="00E62396" w:rsidRDefault="00000000">
      <w:pPr>
        <w:jc w:val="both"/>
        <w:rPr>
          <w:rFonts w:ascii="Cambria" w:eastAsia="Calibri" w:hAnsi="Cambria"/>
        </w:rPr>
      </w:pPr>
      <w:r w:rsidRPr="005E647A">
        <w:rPr>
          <w:rFonts w:ascii="Cambria" w:eastAsia="Calibri" w:hAnsi="Cambria"/>
        </w:rPr>
        <w:t>Na czynność unieważnienia postępowania,</w:t>
      </w:r>
      <w:r w:rsidRPr="005E647A">
        <w:rPr>
          <w:rFonts w:ascii="Cambria" w:eastAsiaTheme="majorEastAsia" w:hAnsi="Cambria" w:cstheme="majorBidi"/>
        </w:rPr>
        <w:t xml:space="preserve"> </w:t>
      </w:r>
      <w:r w:rsidRPr="005E647A">
        <w:rPr>
          <w:rFonts w:ascii="Cambria" w:eastAsia="Calibri" w:hAnsi="Cambria"/>
        </w:rPr>
        <w:t xml:space="preserve">przysługują środki ochrony prawnej na zasadach przewidzianych w Dziale IX ustawy </w:t>
      </w:r>
      <w:proofErr w:type="spellStart"/>
      <w:r w:rsidRPr="005E647A">
        <w:rPr>
          <w:rFonts w:ascii="Cambria" w:eastAsia="Calibri" w:hAnsi="Cambria"/>
        </w:rPr>
        <w:t>Pzp</w:t>
      </w:r>
      <w:proofErr w:type="spellEnd"/>
      <w:r w:rsidRPr="005E647A">
        <w:rPr>
          <w:rFonts w:ascii="Cambria" w:eastAsia="Calibri" w:hAnsi="Cambria"/>
        </w:rPr>
        <w:t xml:space="preserve"> (art. 505–590).</w:t>
      </w:r>
    </w:p>
    <w:p w14:paraId="7A3E5250" w14:textId="77777777" w:rsidR="00370D5C" w:rsidRPr="005E647A" w:rsidRDefault="00370D5C">
      <w:pPr>
        <w:jc w:val="both"/>
        <w:rPr>
          <w:rFonts w:ascii="Cambria" w:eastAsia="Calibri" w:hAnsi="Cambria"/>
        </w:rPr>
      </w:pPr>
    </w:p>
    <w:p w14:paraId="26C92F85" w14:textId="77777777" w:rsidR="00370D5C" w:rsidRPr="00370D5C" w:rsidRDefault="00370D5C" w:rsidP="00370D5C">
      <w:pPr>
        <w:jc w:val="right"/>
        <w:rPr>
          <w:rFonts w:ascii="Cambria" w:eastAsia="Calibri" w:hAnsi="Cambria"/>
          <w:b/>
          <w:i/>
          <w:color w:val="002060"/>
        </w:rPr>
      </w:pPr>
      <w:r w:rsidRPr="00370D5C">
        <w:rPr>
          <w:rFonts w:ascii="Cambria" w:eastAsia="Calibri" w:hAnsi="Cambria"/>
          <w:b/>
          <w:bCs/>
          <w:i/>
          <w:iCs/>
          <w:color w:val="002060"/>
        </w:rPr>
        <w:t>(-)BURMISTRZ WŁODAWY</w:t>
      </w:r>
    </w:p>
    <w:p w14:paraId="0F30C654" w14:textId="77777777" w:rsidR="00370D5C" w:rsidRPr="00370D5C" w:rsidRDefault="00370D5C" w:rsidP="00370D5C">
      <w:pPr>
        <w:jc w:val="right"/>
        <w:rPr>
          <w:rFonts w:ascii="Cambria" w:eastAsia="Calibri" w:hAnsi="Cambria"/>
          <w:b/>
          <w:bCs/>
          <w:i/>
          <w:iCs/>
          <w:color w:val="002060"/>
        </w:rPr>
      </w:pPr>
      <w:r w:rsidRPr="00370D5C">
        <w:rPr>
          <w:rFonts w:ascii="Cambria" w:eastAsia="Calibri" w:hAnsi="Cambria"/>
          <w:b/>
          <w:bCs/>
          <w:i/>
          <w:iCs/>
          <w:color w:val="002060"/>
        </w:rPr>
        <w:t>WIESŁAW MUSZYŃSKI</w:t>
      </w:r>
    </w:p>
    <w:p w14:paraId="3D1E04BC" w14:textId="77777777" w:rsidR="00E62396" w:rsidRPr="005E647A" w:rsidRDefault="00E62396">
      <w:pPr>
        <w:jc w:val="both"/>
        <w:rPr>
          <w:rFonts w:ascii="Cambria" w:eastAsia="Calibri" w:hAnsi="Cambria"/>
          <w:b/>
          <w:i/>
          <w:color w:val="002060"/>
        </w:rPr>
      </w:pPr>
    </w:p>
    <w:p w14:paraId="43A876C4" w14:textId="77777777" w:rsidR="00E62396" w:rsidRPr="005E647A" w:rsidRDefault="00E62396">
      <w:pPr>
        <w:spacing w:line="360" w:lineRule="auto"/>
        <w:ind w:left="4248" w:firstLine="708"/>
        <w:jc w:val="both"/>
        <w:rPr>
          <w:rFonts w:ascii="Cambria" w:hAnsi="Cambria"/>
          <w:b/>
          <w:bCs/>
        </w:rPr>
      </w:pPr>
    </w:p>
    <w:sectPr w:rsidR="00E62396" w:rsidRPr="005E647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96"/>
    <w:rsid w:val="00370D5C"/>
    <w:rsid w:val="005E647A"/>
    <w:rsid w:val="00DB2C2B"/>
    <w:rsid w:val="00E6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AC46"/>
  <w15:docId w15:val="{9D589678-A017-42E9-8805-C89E0BE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rFonts w:cs="Times New Roman"/>
      <w:color w:val="954F72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8</cp:revision>
  <cp:lastPrinted>2023-09-25T07:24:00Z</cp:lastPrinted>
  <dcterms:created xsi:type="dcterms:W3CDTF">2022-04-19T11:21:00Z</dcterms:created>
  <dcterms:modified xsi:type="dcterms:W3CDTF">2023-09-25T07:34:00Z</dcterms:modified>
  <dc:language>pl-PL</dc:language>
</cp:coreProperties>
</file>