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17" w:rsidRDefault="00F143FA" w:rsidP="00B44B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TOM IV</w:t>
      </w:r>
      <w:r>
        <w:rPr>
          <w:b/>
          <w:bCs/>
          <w:sz w:val="24"/>
          <w:szCs w:val="24"/>
        </w:rPr>
        <w:t xml:space="preserve"> SWZ – Wykaz sprzętu przewidzianego do zamówień jednostkowych w ramach umowy ramowej</w:t>
      </w:r>
    </w:p>
    <w:p w:rsidR="00760AFB" w:rsidRPr="00B44B17" w:rsidRDefault="00760AFB" w:rsidP="00B44B17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636EC9" w:rsidRPr="00155560" w:rsidTr="00902EE0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36EC9" w:rsidRPr="00155560" w:rsidRDefault="00636EC9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Notebooki</w:t>
            </w:r>
          </w:p>
        </w:tc>
      </w:tr>
      <w:tr w:rsidR="00155560" w:rsidRPr="00155560" w:rsidTr="00636EC9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155560" w:rsidRPr="00155560" w:rsidRDefault="0015556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Przekątna ekranu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155560" w:rsidRPr="00155560" w:rsidRDefault="0015556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13,3" - 17,3"</w:t>
            </w:r>
          </w:p>
        </w:tc>
      </w:tr>
      <w:tr w:rsidR="00155560" w:rsidRPr="00155560" w:rsidTr="00636EC9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155560" w:rsidRPr="00155560" w:rsidRDefault="0015556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Rozdzielczość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155560" w:rsidRPr="00155560" w:rsidRDefault="0015556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min 1920 x 1080</w:t>
            </w:r>
          </w:p>
        </w:tc>
      </w:tr>
      <w:tr w:rsidR="00155560" w:rsidRPr="00155560" w:rsidTr="00636EC9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155560" w:rsidRPr="00155560" w:rsidRDefault="0015556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Pamięć RAM (zainstalowana)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155560" w:rsidRPr="00155560" w:rsidRDefault="0015556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min 8GB</w:t>
            </w:r>
          </w:p>
        </w:tc>
      </w:tr>
      <w:tr w:rsidR="00155560" w:rsidRPr="00155560" w:rsidTr="00636EC9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155560" w:rsidRPr="00155560" w:rsidRDefault="0015556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Dysk SSD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155560" w:rsidRPr="00155560" w:rsidRDefault="0015556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min 2</w:t>
            </w:r>
            <w:r w:rsidR="009E1C29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</w:t>
            </w:r>
          </w:p>
        </w:tc>
      </w:tr>
      <w:tr w:rsidR="00155560" w:rsidRPr="00155560" w:rsidTr="00636EC9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155560" w:rsidRPr="00155560" w:rsidRDefault="0015556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Dedykowany układ graficzny</w:t>
            </w:r>
          </w:p>
        </w:tc>
        <w:tc>
          <w:tcPr>
            <w:tcW w:w="4961" w:type="dxa"/>
            <w:shd w:val="clear" w:color="000000" w:fill="auto"/>
            <w:noWrap/>
          </w:tcPr>
          <w:p w:rsidR="00155560" w:rsidRPr="00155560" w:rsidRDefault="0015556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opcjonalnie</w:t>
            </w:r>
          </w:p>
        </w:tc>
      </w:tr>
    </w:tbl>
    <w:p w:rsidR="00DA6158" w:rsidRDefault="00760AFB" w:rsidP="006A76F6">
      <w:pPr>
        <w:spacing w:after="0" w:line="240" w:lineRule="auto"/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91026B" w:rsidRPr="00155560" w:rsidTr="0058215F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026B" w:rsidRPr="00155560" w:rsidRDefault="00574BD0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4BD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Tablety</w:t>
            </w:r>
          </w:p>
        </w:tc>
      </w:tr>
      <w:tr w:rsidR="0091026B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91026B" w:rsidRPr="00155560" w:rsidRDefault="0091026B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Przekątna ekranu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91026B" w:rsidRPr="00155560" w:rsidRDefault="00574BD0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91026B"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 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="0091026B"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</w:tr>
    </w:tbl>
    <w:p w:rsidR="0091026B" w:rsidRDefault="0091026B" w:rsidP="006A76F6">
      <w:pPr>
        <w:spacing w:after="0" w:line="240" w:lineRule="auto"/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C57D39" w:rsidRPr="00155560" w:rsidTr="0058215F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57D39" w:rsidRPr="00155560" w:rsidRDefault="00C57D39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7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Monitory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C57D39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C57D39" w:rsidRPr="00155560" w:rsidRDefault="00C57D39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Przekątna ekranu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C57D39" w:rsidRPr="00155560" w:rsidRDefault="00972312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  <w:r w:rsidR="00C57D39"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 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  <w:r w:rsidR="00C57D39" w:rsidRPr="00155560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</w:tr>
    </w:tbl>
    <w:p w:rsidR="00574BD0" w:rsidRDefault="00574BD0" w:rsidP="006A76F6">
      <w:pPr>
        <w:spacing w:after="0" w:line="240" w:lineRule="auto"/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DE3457" w:rsidRPr="00155560" w:rsidTr="0058215F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3457" w:rsidRPr="00155560" w:rsidRDefault="00DE3457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34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Komputery stacjonarne</w:t>
            </w:r>
            <w:r w:rsidR="004D3A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stacje robocze</w:t>
            </w:r>
          </w:p>
        </w:tc>
      </w:tr>
      <w:tr w:rsidR="00DE3457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DE3457" w:rsidRPr="00155560" w:rsidRDefault="00DE3457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Rodzaj obudowy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DE3457" w:rsidRPr="00155560" w:rsidRDefault="00DE3457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Desktop lub tower</w:t>
            </w:r>
          </w:p>
        </w:tc>
      </w:tr>
    </w:tbl>
    <w:p w:rsidR="00DE3457" w:rsidRDefault="00DE3457" w:rsidP="006A76F6">
      <w:pPr>
        <w:spacing w:after="0" w:line="240" w:lineRule="auto"/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DE3457" w:rsidRPr="00155560" w:rsidTr="0058215F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3457" w:rsidRPr="00155560" w:rsidRDefault="00DE3457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34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Komputery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biurowe</w:t>
            </w:r>
          </w:p>
        </w:tc>
      </w:tr>
      <w:tr w:rsidR="00DE3457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DE3457" w:rsidRPr="00B57CAF" w:rsidRDefault="00DE3457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CAF">
              <w:rPr>
                <w:rFonts w:ascii="Calibri" w:eastAsia="Times New Roman" w:hAnsi="Calibri" w:cs="Calibri"/>
                <w:color w:val="000000"/>
                <w:lang w:eastAsia="pl-PL"/>
              </w:rPr>
              <w:t>Rodzaj obudowy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DE3457" w:rsidRPr="00B57CAF" w:rsidRDefault="006B3B8B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CAF">
              <w:rPr>
                <w:rFonts w:ascii="Calibri" w:eastAsia="Times New Roman" w:hAnsi="Calibri" w:cs="Calibri"/>
                <w:color w:val="000000"/>
                <w:lang w:eastAsia="pl-PL"/>
              </w:rPr>
              <w:t>Mini PC</w:t>
            </w:r>
          </w:p>
        </w:tc>
      </w:tr>
    </w:tbl>
    <w:p w:rsidR="00DE3457" w:rsidRDefault="00DE3457" w:rsidP="006A76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192EAD" w:rsidRPr="00155560" w:rsidTr="0058215F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92EAD" w:rsidRPr="00155560" w:rsidRDefault="00192EAD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E34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Komputery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specjalne</w:t>
            </w:r>
          </w:p>
        </w:tc>
      </w:tr>
      <w:tr w:rsidR="00192EAD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192EAD" w:rsidRPr="00B57CAF" w:rsidRDefault="00192EAD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CAF">
              <w:rPr>
                <w:rFonts w:ascii="Calibri" w:eastAsia="Times New Roman" w:hAnsi="Calibri" w:cs="Calibri"/>
                <w:color w:val="000000"/>
                <w:lang w:eastAsia="pl-PL"/>
              </w:rPr>
              <w:t>Rodzaj obudowy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192EAD" w:rsidRPr="00B57CAF" w:rsidRDefault="00B57CAF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7CAF">
              <w:rPr>
                <w:rFonts w:ascii="Calibri" w:eastAsia="Times New Roman" w:hAnsi="Calibri" w:cs="Calibri"/>
                <w:color w:val="000000"/>
                <w:lang w:eastAsia="pl-PL"/>
              </w:rPr>
              <w:t>Nettop</w:t>
            </w:r>
          </w:p>
        </w:tc>
      </w:tr>
    </w:tbl>
    <w:p w:rsidR="00192EAD" w:rsidRPr="00B57CAF" w:rsidRDefault="00192EAD" w:rsidP="006A76F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D81C87" w:rsidRPr="00155560" w:rsidTr="0058215F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81C87" w:rsidRPr="00155560" w:rsidRDefault="00D81C87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1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Serwery NAS</w:t>
            </w:r>
          </w:p>
        </w:tc>
      </w:tr>
      <w:tr w:rsidR="00D81C87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D81C87" w:rsidRPr="00155560" w:rsidRDefault="00D81C87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Rodzaj obudowy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D81C87" w:rsidRPr="00155560" w:rsidRDefault="00D81C87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Desktop lub rack</w:t>
            </w:r>
          </w:p>
        </w:tc>
      </w:tr>
    </w:tbl>
    <w:p w:rsidR="00EC65AF" w:rsidRDefault="00EC65AF" w:rsidP="006A76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EC65AF" w:rsidRPr="00155560" w:rsidTr="0058215F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C65AF" w:rsidRPr="00155560" w:rsidRDefault="00EC65AF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Zasilacze awaryjne UPS</w:t>
            </w:r>
          </w:p>
        </w:tc>
      </w:tr>
      <w:tr w:rsidR="00EC65AF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EC65AF" w:rsidRPr="00155560" w:rsidRDefault="00EC65AF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Rodzaj obudowy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EC65AF" w:rsidRPr="00155560" w:rsidRDefault="00EC65AF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Wolnostojąca lub rack</w:t>
            </w:r>
          </w:p>
        </w:tc>
      </w:tr>
    </w:tbl>
    <w:p w:rsidR="00C55405" w:rsidRDefault="00C55405" w:rsidP="006A76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</w:tblGrid>
      <w:tr w:rsidR="00C55405" w:rsidRPr="00155560" w:rsidTr="0058215F">
        <w:trPr>
          <w:trHeight w:val="288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55405" w:rsidRPr="00155560" w:rsidRDefault="00C55405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Skanery</w:t>
            </w:r>
            <w:r w:rsidR="00BA34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drukarki</w:t>
            </w:r>
          </w:p>
        </w:tc>
      </w:tr>
    </w:tbl>
    <w:p w:rsidR="00CF3F83" w:rsidRDefault="00CF3F83" w:rsidP="006A76F6">
      <w:pPr>
        <w:spacing w:after="0" w:line="240" w:lineRule="auto"/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CF3F83" w:rsidRPr="00155560" w:rsidTr="0058215F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F83" w:rsidRPr="00155560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Urządzenia sieci LAN i GSM</w:t>
            </w:r>
          </w:p>
        </w:tc>
      </w:tr>
      <w:tr w:rsidR="00CF3F83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CF3F83" w:rsidRP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Przełączniki sieciowe</w:t>
            </w:r>
          </w:p>
        </w:tc>
        <w:tc>
          <w:tcPr>
            <w:tcW w:w="4961" w:type="dxa"/>
            <w:shd w:val="clear" w:color="000000" w:fill="auto"/>
            <w:noWrap/>
            <w:hideMark/>
          </w:tcPr>
          <w:p w:rsidR="00CF3F83" w:rsidRP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F3F83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CF3F83" w:rsidRP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Routery</w:t>
            </w:r>
          </w:p>
        </w:tc>
        <w:tc>
          <w:tcPr>
            <w:tcW w:w="4961" w:type="dxa"/>
            <w:shd w:val="clear" w:color="000000" w:fill="auto"/>
            <w:noWrap/>
          </w:tcPr>
          <w:p w:rsidR="00CF3F83" w:rsidRP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F3F83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CF3F83" w:rsidRP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Okablowanie</w:t>
            </w:r>
          </w:p>
        </w:tc>
        <w:tc>
          <w:tcPr>
            <w:tcW w:w="4961" w:type="dxa"/>
            <w:shd w:val="clear" w:color="000000" w:fill="auto"/>
            <w:noWrap/>
          </w:tcPr>
          <w:p w:rsidR="00CF3F83" w:rsidRP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Miedziane i optyczne</w:t>
            </w:r>
          </w:p>
        </w:tc>
      </w:tr>
      <w:tr w:rsidR="00E40399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E40399" w:rsidRDefault="00E40399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Gniazdka</w:t>
            </w:r>
          </w:p>
        </w:tc>
        <w:tc>
          <w:tcPr>
            <w:tcW w:w="4961" w:type="dxa"/>
            <w:shd w:val="clear" w:color="000000" w:fill="auto"/>
            <w:noWrap/>
          </w:tcPr>
          <w:p w:rsidR="00E40399" w:rsidRDefault="00E40399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F3F83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Wkładki światłowodowe</w:t>
            </w:r>
          </w:p>
        </w:tc>
        <w:tc>
          <w:tcPr>
            <w:tcW w:w="4961" w:type="dxa"/>
            <w:shd w:val="clear" w:color="000000" w:fill="auto"/>
            <w:noWrap/>
          </w:tcPr>
          <w:p w:rsid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F3F83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Konwertery sygnałów</w:t>
            </w:r>
          </w:p>
        </w:tc>
        <w:tc>
          <w:tcPr>
            <w:tcW w:w="4961" w:type="dxa"/>
            <w:shd w:val="clear" w:color="000000" w:fill="auto"/>
            <w:noWrap/>
          </w:tcPr>
          <w:p w:rsid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F3F83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Punkty dostępowe WiFi</w:t>
            </w:r>
          </w:p>
        </w:tc>
        <w:tc>
          <w:tcPr>
            <w:tcW w:w="4961" w:type="dxa"/>
            <w:shd w:val="clear" w:color="000000" w:fill="auto"/>
            <w:noWrap/>
          </w:tcPr>
          <w:p w:rsidR="00CF3F83" w:rsidRDefault="00CF3F8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812D3" w:rsidRPr="00155560" w:rsidTr="0058215F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3812D3" w:rsidRDefault="003812D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KVM</w:t>
            </w:r>
          </w:p>
        </w:tc>
        <w:tc>
          <w:tcPr>
            <w:tcW w:w="4961" w:type="dxa"/>
            <w:shd w:val="clear" w:color="000000" w:fill="auto"/>
            <w:noWrap/>
          </w:tcPr>
          <w:p w:rsidR="003812D3" w:rsidRDefault="003812D3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F3F83" w:rsidRDefault="00CF3F83" w:rsidP="006A76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3812D3" w:rsidRDefault="003812D3" w:rsidP="006A76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756D25" w:rsidRDefault="00756D25" w:rsidP="006A76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br w:type="page"/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756D25" w:rsidRPr="00155560" w:rsidTr="008E2F76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6D25" w:rsidRPr="00155560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Podzespoły komputerowe</w:t>
            </w:r>
          </w:p>
        </w:tc>
      </w:tr>
      <w:tr w:rsidR="00756D25" w:rsidRPr="00CF3F83" w:rsidTr="00756D25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Procesory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Pr="00CF3F83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RPr="00CF3F83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Pamięć RAM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Pr="00CF3F83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RPr="00CF3F83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Dyski SSD i HDD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Pr="00CF3F83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Napędy optyczne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Płyty główne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Zasilacze komputerowe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Karty graficzne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Karty rozszerzeń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Układy chłodzenia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wentylatory, radiatory</w:t>
            </w: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Obudowy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81C87" w:rsidRDefault="00D81C87" w:rsidP="006A76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</w:tblGrid>
      <w:tr w:rsidR="00756D25" w:rsidRPr="00155560" w:rsidTr="008E2F76">
        <w:trPr>
          <w:trHeight w:val="288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56D25" w:rsidRPr="00155560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Akcesoria komputerowe</w:t>
            </w:r>
          </w:p>
        </w:tc>
      </w:tr>
      <w:tr w:rsidR="00756D25" w:rsidRPr="00CF3F83" w:rsidTr="008E2F76">
        <w:trPr>
          <w:trHeight w:val="288"/>
        </w:trPr>
        <w:tc>
          <w:tcPr>
            <w:tcW w:w="2972" w:type="dxa"/>
            <w:shd w:val="clear" w:color="000000" w:fill="auto"/>
            <w:noWrap/>
            <w:hideMark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Klawiatury, myszki i manipulatory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Pr="00CF3F83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bezprzewodowe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przewodowe</w:t>
            </w:r>
          </w:p>
        </w:tc>
      </w:tr>
      <w:tr w:rsidR="00756D25" w:rsidRPr="00CF3F83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Głośniki, mikrofony, kamerki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Pr="00CF3F83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RPr="00CF3F83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Dyski zewnętrzne i nośniki danych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Pr="00CF3F83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czytniki kart pamięci</w:t>
            </w: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dyski zewnętrzne</w:t>
            </w: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karty pamięci</w:t>
            </w: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kieszenie na dyski</w:t>
            </w: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pamięci przenośne USB (pendrive)</w:t>
            </w: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płyty CD, DVD, Blu-Ray</w:t>
            </w: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Uchwyty do monitorów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Stacja dokująca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Huby USB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Etui i torby komputerowe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Listwy zasilające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Podkładki do myszek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6D25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6D25" w:rsidRP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6D25">
              <w:rPr>
                <w:rFonts w:ascii="Calibri" w:eastAsia="Times New Roman" w:hAnsi="Calibri" w:cs="Calibri"/>
                <w:color w:val="000000"/>
                <w:lang w:eastAsia="pl-PL"/>
              </w:rPr>
              <w:t>Zewnętrzne karty sieciowe</w:t>
            </w:r>
          </w:p>
        </w:tc>
        <w:tc>
          <w:tcPr>
            <w:tcW w:w="4961" w:type="dxa"/>
            <w:shd w:val="clear" w:color="000000" w:fill="auto"/>
            <w:noWrap/>
          </w:tcPr>
          <w:p w:rsidR="00756D25" w:rsidRDefault="00756D25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0298" w:rsidTr="008E2F76">
        <w:trPr>
          <w:trHeight w:val="288"/>
        </w:trPr>
        <w:tc>
          <w:tcPr>
            <w:tcW w:w="2972" w:type="dxa"/>
            <w:shd w:val="clear" w:color="000000" w:fill="auto"/>
            <w:noWrap/>
          </w:tcPr>
          <w:p w:rsidR="00750298" w:rsidRPr="00756D25" w:rsidRDefault="00750298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Kable, przejściówki i adaptery</w:t>
            </w:r>
          </w:p>
        </w:tc>
        <w:tc>
          <w:tcPr>
            <w:tcW w:w="4961" w:type="dxa"/>
            <w:shd w:val="clear" w:color="000000" w:fill="auto"/>
            <w:noWrap/>
          </w:tcPr>
          <w:p w:rsidR="00750298" w:rsidRDefault="00750298" w:rsidP="006A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USB, sygnałowe, wideo</w:t>
            </w:r>
          </w:p>
        </w:tc>
      </w:tr>
    </w:tbl>
    <w:p w:rsidR="00756D25" w:rsidRDefault="00756D25" w:rsidP="006A76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sectPr w:rsidR="00756D25" w:rsidSect="0063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60"/>
    <w:rsid w:val="00155560"/>
    <w:rsid w:val="00192EAD"/>
    <w:rsid w:val="002C0326"/>
    <w:rsid w:val="00305398"/>
    <w:rsid w:val="003812D3"/>
    <w:rsid w:val="004D3A0E"/>
    <w:rsid w:val="005707CF"/>
    <w:rsid w:val="00574BD0"/>
    <w:rsid w:val="00636EC9"/>
    <w:rsid w:val="006A76F6"/>
    <w:rsid w:val="006B3B8B"/>
    <w:rsid w:val="00750298"/>
    <w:rsid w:val="00756D25"/>
    <w:rsid w:val="00760AFB"/>
    <w:rsid w:val="0091026B"/>
    <w:rsid w:val="00972312"/>
    <w:rsid w:val="009E1C29"/>
    <w:rsid w:val="00B44B17"/>
    <w:rsid w:val="00B57CAF"/>
    <w:rsid w:val="00BA3464"/>
    <w:rsid w:val="00C178EB"/>
    <w:rsid w:val="00C55405"/>
    <w:rsid w:val="00C57D39"/>
    <w:rsid w:val="00CF3F83"/>
    <w:rsid w:val="00D81C87"/>
    <w:rsid w:val="00DE3457"/>
    <w:rsid w:val="00DF255C"/>
    <w:rsid w:val="00E40399"/>
    <w:rsid w:val="00EC65AF"/>
    <w:rsid w:val="00ED0E4E"/>
    <w:rsid w:val="00F1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16C3"/>
  <w15:chartTrackingRefBased/>
  <w15:docId w15:val="{B5452CDE-4CE8-43D7-9863-4F580087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Kruk Magdalena</cp:lastModifiedBy>
  <cp:revision>7</cp:revision>
  <cp:lastPrinted>2022-10-04T15:32:00Z</cp:lastPrinted>
  <dcterms:created xsi:type="dcterms:W3CDTF">2022-10-04T15:24:00Z</dcterms:created>
  <dcterms:modified xsi:type="dcterms:W3CDTF">2022-12-15T14:01:00Z</dcterms:modified>
</cp:coreProperties>
</file>