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D5" w:rsidRDefault="002B7DFC">
      <w:pPr>
        <w:spacing w:before="120" w:after="12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Załącznik nr 7 do SWZ</w:t>
      </w: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2B7DFC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i/>
          <w:color w:val="000000"/>
          <w:sz w:val="24"/>
          <w:szCs w:val="24"/>
        </w:rPr>
        <w:t>Znak sprawy: PZ.271.12.2024</w:t>
      </w: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410DD5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:rsidR="00410DD5" w:rsidRDefault="002B7DFC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:rsidR="00410DD5" w:rsidRDefault="00410DD5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:rsidR="00410DD5" w:rsidRDefault="002B7DFC">
      <w:pPr>
        <w:spacing w:before="240" w:line="360" w:lineRule="auto"/>
        <w:jc w:val="both"/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</w:pPr>
      <w:r>
        <w:rPr>
          <w:rFonts w:asciiTheme="majorHAnsi" w:hAnsiTheme="majorHAnsi" w:cstheme="majorHAnsi"/>
          <w:sz w:val="24"/>
          <w:szCs w:val="24"/>
        </w:rPr>
        <w:t xml:space="preserve">Dotyczy postępowania o </w:t>
      </w:r>
      <w:r>
        <w:rPr>
          <w:rFonts w:asciiTheme="majorHAnsi" w:hAnsiTheme="majorHAnsi" w:cstheme="majorHAnsi"/>
          <w:sz w:val="24"/>
          <w:szCs w:val="24"/>
        </w:rPr>
        <w:t>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>Wykonanie dokumentacji projektowej budowy</w:t>
      </w:r>
      <w:r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 xml:space="preserve">  świetlicy wiejskiej wraz z garażem dla OSP               </w:t>
      </w:r>
      <w:bookmarkStart w:id="0" w:name="_GoBack"/>
      <w:bookmarkEnd w:id="0"/>
      <w:r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 xml:space="preserve">w </w:t>
      </w:r>
      <w:proofErr w:type="spellStart"/>
      <w:r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>msc</w:t>
      </w:r>
      <w:proofErr w:type="spellEnd"/>
      <w:r>
        <w:rPr>
          <w:rFonts w:asciiTheme="majorHAnsi" w:hAnsiTheme="majorHAnsi" w:cstheme="majorHAnsi"/>
          <w:b/>
          <w:bCs/>
          <w:iCs/>
          <w:sz w:val="24"/>
          <w:szCs w:val="24"/>
          <w:lang w:eastAsia="hi-IN"/>
        </w:rPr>
        <w:t>. Postękalice.</w:t>
      </w:r>
    </w:p>
    <w:p w:rsidR="00410DD5" w:rsidRDefault="002B7DFC">
      <w:pPr>
        <w:spacing w:before="24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</w:t>
      </w:r>
      <w:r>
        <w:rPr>
          <w:rFonts w:asciiTheme="majorHAnsi" w:hAnsiTheme="majorHAnsi" w:cstheme="majorHAnsi"/>
          <w:i/>
          <w:iCs/>
          <w:sz w:val="24"/>
          <w:szCs w:val="24"/>
        </w:rPr>
        <w:t>awcy)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410DD5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:rsidR="00410DD5" w:rsidRDefault="002B7DFC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usługi w trakcie realizacji przedmiotowego zamówienia publicznego: 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</w:p>
    <w:p w:rsidR="00410DD5" w:rsidRDefault="002B7DFC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usług)</w:t>
      </w:r>
    </w:p>
    <w:p w:rsidR="00410DD5" w:rsidRDefault="00410DD5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sectPr w:rsidR="00410DD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D5"/>
    <w:rsid w:val="002B7DFC"/>
    <w:rsid w:val="004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F73B"/>
  <w15:docId w15:val="{86D3F61E-4FC2-46EE-9752-96DECA8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28</cp:revision>
  <cp:lastPrinted>2024-02-21T10:11:00Z</cp:lastPrinted>
  <dcterms:created xsi:type="dcterms:W3CDTF">2022-06-30T10:36:00Z</dcterms:created>
  <dcterms:modified xsi:type="dcterms:W3CDTF">2024-02-21T10:11:00Z</dcterms:modified>
  <dc:language>pl-PL</dc:language>
</cp:coreProperties>
</file>