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F2194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08B802" w14:textId="1203CB2E" w:rsidR="00F21949" w:rsidRDefault="00F21949" w:rsidP="00430F94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</w:t>
      </w:r>
      <w:r w:rsidR="00430F94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9231267" w14:textId="747FD755" w:rsidR="000D6E9F" w:rsidRPr="00F21949" w:rsidRDefault="00F94009" w:rsidP="00F2194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63C8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E0DD3C2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DB7132">
        <w:rPr>
          <w:rFonts w:ascii="Arial" w:eastAsia="Times New Roman" w:hAnsi="Arial" w:cs="Arial"/>
          <w:bCs/>
          <w:sz w:val="20"/>
          <w:szCs w:val="20"/>
          <w:lang w:eastAsia="pl-PL"/>
        </w:rPr>
        <w:t>25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F2194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487A01DB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0BA6003C" w14:textId="77777777" w:rsidR="00E4532B" w:rsidRPr="000860DB" w:rsidRDefault="00E4532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E4532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4532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38194D0" w14:textId="77777777" w:rsidR="00DB7132" w:rsidRPr="00DB7132" w:rsidRDefault="00DB7132" w:rsidP="00DB7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B7132">
        <w:rPr>
          <w:rFonts w:ascii="Arial" w:eastAsia="Times New Roman" w:hAnsi="Arial" w:cs="Arial"/>
          <w:b/>
          <w:lang w:eastAsia="pl-PL"/>
        </w:rPr>
        <w:t xml:space="preserve">Rozbudowa drogi powiatowej nr 2625G w miejscowości Małe Chełmy z podziałem na części: </w:t>
      </w:r>
    </w:p>
    <w:p w14:paraId="2D36D983" w14:textId="77777777" w:rsidR="00DB7132" w:rsidRPr="00DB7132" w:rsidRDefault="00DB7132" w:rsidP="00DB7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B7132">
        <w:rPr>
          <w:rFonts w:ascii="Arial" w:eastAsia="Times New Roman" w:hAnsi="Arial" w:cs="Arial"/>
          <w:b/>
          <w:lang w:eastAsia="pl-PL"/>
        </w:rPr>
        <w:t>Część nr 1. Rozbudowa drogi powiatowej nr 2625G w miejscowości Małe Chełmy – branża drogowa.</w:t>
      </w:r>
    </w:p>
    <w:p w14:paraId="2C434A49" w14:textId="77777777" w:rsidR="00DB7132" w:rsidRPr="00DB7132" w:rsidRDefault="00DB7132" w:rsidP="00DB7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B7132">
        <w:rPr>
          <w:rFonts w:ascii="Arial" w:eastAsia="Times New Roman" w:hAnsi="Arial" w:cs="Arial"/>
          <w:b/>
          <w:lang w:eastAsia="pl-PL"/>
        </w:rPr>
        <w:t>Część nr 2. Rozbudowa drogi powiatowej nr 2625G w miejscowości Małe Chełmy – branża sanitarna</w:t>
      </w:r>
    </w:p>
    <w:p w14:paraId="2C85A83D" w14:textId="77777777" w:rsidR="00DB7132" w:rsidRPr="00DB7132" w:rsidRDefault="00DB7132" w:rsidP="00DB7132">
      <w:pPr>
        <w:spacing w:after="0" w:line="240" w:lineRule="auto"/>
        <w:rPr>
          <w:rFonts w:ascii="Arial" w:eastAsia="Times New Roman" w:hAnsi="Arial"/>
          <w:sz w:val="24"/>
          <w:szCs w:val="24"/>
        </w:rPr>
      </w:pPr>
      <w:r w:rsidRPr="00DB713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(niepotrzebne skreślić - jeśli oferta nie jest składana na wszystkie części zamówienia)</w:t>
      </w:r>
    </w:p>
    <w:p w14:paraId="017C22C0" w14:textId="019015DF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A32C" w14:textId="77777777" w:rsidR="00D80C88" w:rsidRDefault="00D80C88">
      <w:r>
        <w:separator/>
      </w:r>
    </w:p>
  </w:endnote>
  <w:endnote w:type="continuationSeparator" w:id="0">
    <w:p w14:paraId="0B515876" w14:textId="77777777" w:rsidR="00D80C88" w:rsidRDefault="00D8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51A2" w14:textId="77777777" w:rsidR="00430F94" w:rsidRPr="00430F94" w:rsidRDefault="00430F94" w:rsidP="00430F94">
    <w:pPr>
      <w:pStyle w:val="Stopka"/>
    </w:pPr>
    <w:r w:rsidRPr="00430F94">
      <w:t>Europejski Fundusz Rolny na rzecz Rozwoju Obszarów Wiejskich: Europa inwestująca w obszary wiejskie</w:t>
    </w:r>
  </w:p>
  <w:p w14:paraId="27947265" w14:textId="77777777" w:rsidR="00430F94" w:rsidRDefault="00430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DBFD" w14:textId="77777777" w:rsidR="00D80C88" w:rsidRDefault="00D80C88">
      <w:r>
        <w:separator/>
      </w:r>
    </w:p>
  </w:footnote>
  <w:footnote w:type="continuationSeparator" w:id="0">
    <w:p w14:paraId="687AC821" w14:textId="77777777" w:rsidR="00D80C88" w:rsidRDefault="00D80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985E" w14:textId="79B009C6" w:rsidR="00430F94" w:rsidRDefault="00430F94" w:rsidP="00430F94">
    <w:pPr>
      <w:pStyle w:val="Nagwek"/>
    </w:pPr>
    <w:r>
      <w:t xml:space="preserve">  </w:t>
    </w:r>
    <w:r w:rsidRPr="00D54220">
      <w:rPr>
        <w:noProof/>
      </w:rPr>
      <w:drawing>
        <wp:inline distT="0" distB="0" distL="0" distR="0" wp14:anchorId="078F1424" wp14:editId="364199D1">
          <wp:extent cx="993775" cy="668020"/>
          <wp:effectExtent l="0" t="0" r="0" b="0"/>
          <wp:docPr id="115003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18EAECE7" wp14:editId="2520E2F8">
          <wp:extent cx="1162050" cy="762000"/>
          <wp:effectExtent l="0" t="0" r="0" b="0"/>
          <wp:docPr id="20730185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B2193B" w14:textId="77777777" w:rsidR="00430F94" w:rsidRDefault="00430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2592A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18B0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15EE"/>
    <w:rsid w:val="003C7F73"/>
    <w:rsid w:val="003D7D30"/>
    <w:rsid w:val="00415401"/>
    <w:rsid w:val="00426AF7"/>
    <w:rsid w:val="00430F94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57A08"/>
    <w:rsid w:val="00C63C88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0C88"/>
    <w:rsid w:val="00D81C92"/>
    <w:rsid w:val="00D92858"/>
    <w:rsid w:val="00DB7132"/>
    <w:rsid w:val="00DC2281"/>
    <w:rsid w:val="00DC7958"/>
    <w:rsid w:val="00DE4B77"/>
    <w:rsid w:val="00E11A8A"/>
    <w:rsid w:val="00E4532B"/>
    <w:rsid w:val="00E478E2"/>
    <w:rsid w:val="00E51074"/>
    <w:rsid w:val="00EB0AF1"/>
    <w:rsid w:val="00EB465E"/>
    <w:rsid w:val="00EC12C1"/>
    <w:rsid w:val="00EC3A0F"/>
    <w:rsid w:val="00ED1B48"/>
    <w:rsid w:val="00EE28D7"/>
    <w:rsid w:val="00EF003F"/>
    <w:rsid w:val="00EF067B"/>
    <w:rsid w:val="00F14518"/>
    <w:rsid w:val="00F209BF"/>
    <w:rsid w:val="00F21949"/>
    <w:rsid w:val="00F550FE"/>
    <w:rsid w:val="00F74962"/>
    <w:rsid w:val="00F7738D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5">
    <w:name w:val="Font Style45"/>
    <w:uiPriority w:val="99"/>
    <w:rsid w:val="00E4532B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7</cp:revision>
  <cp:lastPrinted>2021-02-24T10:24:00Z</cp:lastPrinted>
  <dcterms:created xsi:type="dcterms:W3CDTF">2023-03-06T22:15:00Z</dcterms:created>
  <dcterms:modified xsi:type="dcterms:W3CDTF">2023-08-23T10:41:00Z</dcterms:modified>
</cp:coreProperties>
</file>