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30015C66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6B8BD1AE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A8714E" w:rsidRPr="00C13BDD">
        <w:rPr>
          <w:rFonts w:ascii="Calibri" w:hAnsi="Calibri" w:cs="Calibri"/>
          <w:b/>
          <w:sz w:val="20"/>
          <w:szCs w:val="20"/>
        </w:rPr>
        <w:t>„</w:t>
      </w:r>
      <w:r w:rsidR="00637DE9">
        <w:rPr>
          <w:rFonts w:ascii="Calibri" w:hAnsi="Calibri" w:cs="Calibri"/>
          <w:b/>
          <w:bCs/>
          <w:sz w:val="20"/>
          <w:szCs w:val="20"/>
        </w:rPr>
        <w:t>Modernizacja dróg powiatowych na tere</w:t>
      </w:r>
      <w:r w:rsidR="00A879F3">
        <w:rPr>
          <w:rFonts w:ascii="Calibri" w:hAnsi="Calibri" w:cs="Calibri"/>
          <w:b/>
          <w:bCs/>
          <w:sz w:val="20"/>
          <w:szCs w:val="20"/>
        </w:rPr>
        <w:t>nie powiatu piotrkowskiego w 2024 roku</w:t>
      </w:r>
      <w:r w:rsidR="00A8714E" w:rsidRPr="00C13BDD">
        <w:rPr>
          <w:rFonts w:ascii="Calibri" w:hAnsi="Calibri" w:cs="Calibri"/>
          <w:b/>
          <w:sz w:val="20"/>
          <w:szCs w:val="20"/>
        </w:rPr>
        <w:t>”</w:t>
      </w:r>
      <w:r w:rsidR="00A8714E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A8714E">
        <w:rPr>
          <w:rFonts w:ascii="Calibri" w:hAnsi="Calibri" w:cs="Calibri"/>
          <w:b/>
          <w:sz w:val="20"/>
          <w:szCs w:val="20"/>
        </w:rPr>
        <w:t>DP-II.2200.</w:t>
      </w:r>
      <w:r w:rsidR="00A879F3">
        <w:rPr>
          <w:rFonts w:ascii="Calibri" w:hAnsi="Calibri" w:cs="Calibri"/>
          <w:b/>
          <w:sz w:val="20"/>
          <w:szCs w:val="20"/>
        </w:rPr>
        <w:t>50</w:t>
      </w:r>
      <w:r w:rsidR="00A8714E">
        <w:rPr>
          <w:rFonts w:ascii="Calibri" w:hAnsi="Calibri" w:cs="Calibri"/>
          <w:b/>
          <w:sz w:val="20"/>
          <w:szCs w:val="20"/>
        </w:rPr>
        <w:t>.2023.MC</w:t>
      </w:r>
    </w:p>
    <w:p w14:paraId="291B223B" w14:textId="235940F7" w:rsidR="00C13BDD" w:rsidRDefault="00637DE9" w:rsidP="00C13BDD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637DE9">
        <w:rPr>
          <w:rFonts w:ascii="Calibri" w:eastAsia="Times New Roman" w:hAnsi="Calibri" w:cs="Calibri"/>
          <w:bCs/>
          <w:sz w:val="20"/>
          <w:szCs w:val="20"/>
        </w:rPr>
        <w:t>dla części</w:t>
      </w:r>
      <w:r>
        <w:rPr>
          <w:rFonts w:ascii="Calibri" w:eastAsia="Times New Roman" w:hAnsi="Calibri" w:cs="Calibri"/>
          <w:bCs/>
          <w:sz w:val="20"/>
          <w:szCs w:val="20"/>
        </w:rPr>
        <w:t>: ………………………………………………………………………………………..</w:t>
      </w:r>
    </w:p>
    <w:p w14:paraId="471F4A32" w14:textId="166E3AC1" w:rsidR="00637DE9" w:rsidRPr="00637DE9" w:rsidRDefault="00637DE9" w:rsidP="00637DE9">
      <w:pPr>
        <w:spacing w:after="0" w:line="360" w:lineRule="auto"/>
        <w:ind w:left="708" w:firstLine="708"/>
        <w:jc w:val="both"/>
        <w:rPr>
          <w:rFonts w:ascii="Calibri" w:eastAsia="Times New Roman" w:hAnsi="Calibri" w:cs="Calibri"/>
          <w:bCs/>
          <w:color w:val="FF0000"/>
          <w:sz w:val="20"/>
          <w:szCs w:val="20"/>
          <w:vertAlign w:val="superscript"/>
        </w:rPr>
      </w:pPr>
      <w:r w:rsidRPr="00637DE9">
        <w:rPr>
          <w:rFonts w:ascii="Calibri" w:eastAsia="Times New Roman" w:hAnsi="Calibri" w:cs="Calibri"/>
          <w:bCs/>
          <w:color w:val="FF0000"/>
          <w:sz w:val="24"/>
          <w:szCs w:val="24"/>
          <w:vertAlign w:val="superscript"/>
        </w:rPr>
        <w:t>(wpisać części przedmiotu zamówienia, dla których wykonawca składa ofertę)</w:t>
      </w: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034925E9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0598D7AC" w14:textId="7391EFB0" w:rsidR="00637DE9" w:rsidRPr="00C13BDD" w:rsidRDefault="00ED1BEA" w:rsidP="00637DE9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A879F3" w:rsidRPr="00C13BDD">
        <w:rPr>
          <w:rFonts w:ascii="Calibri" w:hAnsi="Calibri" w:cs="Calibri"/>
          <w:b/>
          <w:sz w:val="20"/>
          <w:szCs w:val="20"/>
        </w:rPr>
        <w:t>„</w:t>
      </w:r>
      <w:r w:rsidR="00A879F3">
        <w:rPr>
          <w:rFonts w:ascii="Calibri" w:hAnsi="Calibri" w:cs="Calibri"/>
          <w:b/>
          <w:bCs/>
          <w:sz w:val="20"/>
          <w:szCs w:val="20"/>
        </w:rPr>
        <w:t>Modernizacja dróg powiatowych na terenie powiatu piotrkowskiego w 2024 roku</w:t>
      </w:r>
      <w:r w:rsidR="00A879F3" w:rsidRPr="00C13BDD">
        <w:rPr>
          <w:rFonts w:ascii="Calibri" w:hAnsi="Calibri" w:cs="Calibri"/>
          <w:b/>
          <w:sz w:val="20"/>
          <w:szCs w:val="20"/>
        </w:rPr>
        <w:t>”</w:t>
      </w:r>
      <w:r w:rsidR="00A879F3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A879F3">
        <w:rPr>
          <w:rFonts w:ascii="Calibri" w:hAnsi="Calibri" w:cs="Calibri"/>
          <w:b/>
          <w:sz w:val="20"/>
          <w:szCs w:val="20"/>
        </w:rPr>
        <w:t>DP-II.2200.50.2023.MC</w:t>
      </w:r>
    </w:p>
    <w:p w14:paraId="5396A020" w14:textId="77777777" w:rsidR="00637DE9" w:rsidRDefault="00637DE9" w:rsidP="00637DE9">
      <w:pPr>
        <w:spacing w:after="0" w:line="36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637DE9">
        <w:rPr>
          <w:rFonts w:ascii="Calibri" w:eastAsia="Times New Roman" w:hAnsi="Calibri" w:cs="Calibri"/>
          <w:bCs/>
          <w:sz w:val="20"/>
          <w:szCs w:val="20"/>
        </w:rPr>
        <w:t>dla części</w:t>
      </w:r>
      <w:r>
        <w:rPr>
          <w:rFonts w:ascii="Calibri" w:eastAsia="Times New Roman" w:hAnsi="Calibri" w:cs="Calibri"/>
          <w:bCs/>
          <w:sz w:val="20"/>
          <w:szCs w:val="20"/>
        </w:rPr>
        <w:t>: ………………………………………………………………………………………..</w:t>
      </w:r>
    </w:p>
    <w:p w14:paraId="08250F48" w14:textId="56AB029E" w:rsidR="00ED1BEA" w:rsidRPr="00637DE9" w:rsidRDefault="00637DE9" w:rsidP="00637DE9">
      <w:pPr>
        <w:spacing w:after="0" w:line="360" w:lineRule="auto"/>
        <w:ind w:left="708" w:firstLine="708"/>
        <w:jc w:val="both"/>
        <w:rPr>
          <w:rFonts w:ascii="Calibri" w:eastAsia="Times New Roman" w:hAnsi="Calibri" w:cs="Calibri"/>
          <w:bCs/>
          <w:color w:val="FF0000"/>
          <w:sz w:val="20"/>
          <w:szCs w:val="20"/>
          <w:vertAlign w:val="superscript"/>
        </w:rPr>
      </w:pPr>
      <w:r w:rsidRPr="00637DE9">
        <w:rPr>
          <w:rFonts w:ascii="Calibri" w:eastAsia="Times New Roman" w:hAnsi="Calibri" w:cs="Calibri"/>
          <w:bCs/>
          <w:color w:val="FF0000"/>
          <w:sz w:val="24"/>
          <w:szCs w:val="24"/>
          <w:vertAlign w:val="superscript"/>
        </w:rPr>
        <w:t>(wpisać części przedmiotu zamówienia, dla których wykonawca składa ofertę)</w:t>
      </w:r>
    </w:p>
    <w:p w14:paraId="10C7FD5F" w14:textId="77777777" w:rsidR="00ED1BEA" w:rsidRPr="00186423" w:rsidRDefault="00ED1BEA" w:rsidP="00ED1BEA">
      <w:pPr>
        <w:pStyle w:val="Stopka"/>
        <w:rPr>
          <w:rFonts w:ascii="Calibri" w:hAnsi="Calibri" w:cs="Calibri"/>
          <w:b/>
          <w:sz w:val="20"/>
          <w:szCs w:val="20"/>
        </w:rPr>
      </w:pP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30181D">
        <w:trPr>
          <w:trHeight w:val="975"/>
        </w:trPr>
        <w:tc>
          <w:tcPr>
            <w:tcW w:w="704" w:type="dxa"/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30181D">
        <w:trPr>
          <w:trHeight w:val="989"/>
        </w:trPr>
        <w:tc>
          <w:tcPr>
            <w:tcW w:w="704" w:type="dxa"/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042F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37DE9"/>
    <w:rsid w:val="00641050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879F3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30</cp:revision>
  <cp:lastPrinted>2020-02-19T11:45:00Z</cp:lastPrinted>
  <dcterms:created xsi:type="dcterms:W3CDTF">2021-03-03T14:06:00Z</dcterms:created>
  <dcterms:modified xsi:type="dcterms:W3CDTF">2023-12-22T08:53:00Z</dcterms:modified>
</cp:coreProperties>
</file>