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3D48F" w14:textId="1B344519" w:rsidR="00FB5EAC" w:rsidRDefault="005A636E" w:rsidP="008B469F">
      <w:pPr>
        <w:jc w:val="both"/>
        <w:rPr>
          <w:rFonts w:ascii="Arial" w:hAnsi="Arial" w:cs="Arial"/>
        </w:rPr>
      </w:pPr>
      <w:r>
        <w:rPr>
          <w:rFonts w:ascii="Arial" w:hAnsi="Arial" w:cs="Arial"/>
          <w:noProof/>
        </w:rPr>
        <w:drawing>
          <wp:inline distT="0" distB="0" distL="0" distR="0" wp14:anchorId="3F4B895D" wp14:editId="4B0209E2">
            <wp:extent cx="8147685" cy="5760085"/>
            <wp:effectExtent l="0" t="6350" r="0" b="0"/>
            <wp:docPr id="18507959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795907" name="Obraz 1850795907"/>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674AF631" w14:textId="77777777" w:rsidR="005A636E" w:rsidRDefault="005A636E" w:rsidP="008B469F">
      <w:pPr>
        <w:jc w:val="both"/>
        <w:rPr>
          <w:rFonts w:ascii="Arial" w:hAnsi="Arial" w:cs="Arial"/>
        </w:rPr>
      </w:pPr>
    </w:p>
    <w:p w14:paraId="7144FE2E" w14:textId="77777777" w:rsidR="005A636E" w:rsidRDefault="005A636E" w:rsidP="008B469F">
      <w:pPr>
        <w:jc w:val="both"/>
        <w:rPr>
          <w:rFonts w:ascii="Arial" w:hAnsi="Arial" w:cs="Arial"/>
        </w:rPr>
      </w:pPr>
    </w:p>
    <w:p w14:paraId="448BD4FF" w14:textId="77777777" w:rsidR="005A636E" w:rsidRDefault="005A636E" w:rsidP="008B469F">
      <w:pPr>
        <w:jc w:val="both"/>
        <w:rPr>
          <w:rFonts w:ascii="Arial" w:hAnsi="Arial" w:cs="Arial"/>
        </w:rPr>
      </w:pPr>
    </w:p>
    <w:p w14:paraId="49176C7A" w14:textId="77777777" w:rsidR="005A636E" w:rsidRDefault="005A636E" w:rsidP="008B469F">
      <w:pPr>
        <w:jc w:val="both"/>
        <w:rPr>
          <w:rFonts w:ascii="Arial" w:hAnsi="Arial" w:cs="Arial"/>
        </w:rPr>
      </w:pP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17CD96E6" w14:textId="77777777" w:rsidR="00192977" w:rsidRDefault="005D6C9C" w:rsidP="00192977">
      <w:pPr>
        <w:jc w:val="center"/>
        <w:rPr>
          <w:rFonts w:ascii="Arial" w:hAnsi="Arial" w:cs="Arial"/>
          <w:b/>
        </w:rPr>
      </w:pPr>
      <w:r w:rsidRPr="00523D1F">
        <w:rPr>
          <w:rFonts w:ascii="Arial" w:hAnsi="Arial" w:cs="Arial"/>
          <w:b/>
        </w:rPr>
        <w:t>„</w:t>
      </w:r>
      <w:r w:rsidR="00192977" w:rsidRPr="00192977">
        <w:rPr>
          <w:rFonts w:ascii="Arial" w:hAnsi="Arial" w:cs="Arial"/>
          <w:b/>
        </w:rPr>
        <w:t>Świadczenie usług polegających na wykonaniu badań laboratoryjnych</w:t>
      </w:r>
    </w:p>
    <w:p w14:paraId="616FFEE6" w14:textId="77777777" w:rsidR="00192977" w:rsidRDefault="00192977" w:rsidP="00192977">
      <w:pPr>
        <w:jc w:val="center"/>
        <w:rPr>
          <w:rFonts w:ascii="Arial" w:hAnsi="Arial" w:cs="Arial"/>
          <w:b/>
        </w:rPr>
      </w:pPr>
      <w:r w:rsidRPr="00192977">
        <w:rPr>
          <w:rFonts w:ascii="Arial" w:hAnsi="Arial" w:cs="Arial"/>
          <w:b/>
        </w:rPr>
        <w:t>w ciągu dróg wojewódzkich na terenie Zarządu Dróg Wojewódzkich w Opolu</w:t>
      </w:r>
    </w:p>
    <w:p w14:paraId="60027DDC" w14:textId="2092AC13" w:rsidR="005D6C9C" w:rsidRPr="00523D1F" w:rsidRDefault="00192977" w:rsidP="00192977">
      <w:pPr>
        <w:jc w:val="center"/>
        <w:rPr>
          <w:rFonts w:ascii="Arial" w:hAnsi="Arial" w:cs="Arial"/>
          <w:b/>
        </w:rPr>
      </w:pPr>
      <w:r w:rsidRPr="00192977">
        <w:rPr>
          <w:rFonts w:ascii="Arial" w:hAnsi="Arial" w:cs="Arial"/>
          <w:b/>
        </w:rPr>
        <w:t>Oddziałów Terenowych w Oleśnie, Grodkowie i Głubczycach</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Dz. U. z 2023 r., poz. 1605 – tekst jednolity z późn. zm.</w:t>
      </w:r>
      <w:r w:rsidRPr="00523D1F">
        <w:rPr>
          <w:rFonts w:ascii="Arial" w:hAnsi="Arial" w:cs="Arial"/>
        </w:rPr>
        <w:t>)</w:t>
      </w:r>
      <w:r w:rsidR="00845055" w:rsidRPr="00523D1F">
        <w:rPr>
          <w:rFonts w:ascii="Arial" w:hAnsi="Arial" w:cs="Arial"/>
        </w:rPr>
        <w:t xml:space="preserve"> zwanej dalej ustawą Prawo zamówień publicznych lub ustawą Pzp.</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późn.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późn.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9"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0"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71088C66"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2"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3" w:history="1">
        <w:r w:rsidR="00FD0F1A">
          <w:rPr>
            <w:rStyle w:val="Hipercze"/>
            <w:rFonts w:ascii="Arial" w:hAnsi="Arial" w:cs="Arial"/>
          </w:rPr>
          <w:t>https://platformazakupowa.pl/transakcja/929405</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4"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5"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510C98C3"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FD0F1A">
        <w:rPr>
          <w:rFonts w:ascii="Arial" w:hAnsi="Arial" w:cs="Arial"/>
          <w:u w:val="single"/>
        </w:rPr>
        <w:t>50</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C1E6599" w14:textId="77777777" w:rsidR="00FD0F1A" w:rsidRPr="00FD0F1A" w:rsidRDefault="00FD0F1A" w:rsidP="00FD0F1A">
      <w:pPr>
        <w:ind w:left="142" w:hanging="142"/>
        <w:jc w:val="both"/>
        <w:rPr>
          <w:rFonts w:ascii="Arial" w:hAnsi="Arial" w:cs="Arial"/>
          <w:bCs/>
        </w:rPr>
      </w:pPr>
      <w:r w:rsidRPr="00FD0F1A">
        <w:rPr>
          <w:rFonts w:ascii="Arial" w:hAnsi="Arial" w:cs="Arial"/>
          <w:b/>
        </w:rPr>
        <w:t>4.4.1.</w:t>
      </w:r>
      <w:r w:rsidRPr="00FD0F1A">
        <w:rPr>
          <w:rFonts w:ascii="Arial" w:hAnsi="Arial" w:cs="Arial"/>
          <w:bCs/>
        </w:rPr>
        <w:t xml:space="preserve"> Wykonawca spełni warunek jeżeli wykaże, że wykonał (zakończył) w okresie ostatnich 3 lat przed upływem terminu składania ofert, a jeżeli okres prowadzenia działalności jest krótszy – w tym okresie, </w:t>
      </w:r>
      <w:r w:rsidRPr="00F36001">
        <w:rPr>
          <w:rFonts w:ascii="Arial" w:hAnsi="Arial" w:cs="Arial"/>
          <w:b/>
        </w:rPr>
        <w:t>badania laboratoryjne na drogach</w:t>
      </w:r>
      <w:r w:rsidRPr="00FD0F1A">
        <w:rPr>
          <w:rFonts w:ascii="Arial" w:hAnsi="Arial" w:cs="Arial"/>
          <w:bCs/>
        </w:rPr>
        <w:t xml:space="preserve"> o wartości co najmniej </w:t>
      </w:r>
      <w:r w:rsidRPr="00F36001">
        <w:rPr>
          <w:rFonts w:ascii="Arial" w:hAnsi="Arial" w:cs="Arial"/>
          <w:b/>
        </w:rPr>
        <w:t>50.000,00 PLN brutto</w:t>
      </w:r>
      <w:r w:rsidRPr="00FD0F1A">
        <w:rPr>
          <w:rFonts w:ascii="Arial" w:hAnsi="Arial" w:cs="Arial"/>
          <w:bCs/>
        </w:rPr>
        <w:t xml:space="preserve"> obejmujące:</w:t>
      </w:r>
    </w:p>
    <w:p w14:paraId="22626797" w14:textId="072588C1" w:rsidR="00F36001" w:rsidRPr="00F36001" w:rsidRDefault="00F36001" w:rsidP="00F36001">
      <w:pPr>
        <w:ind w:left="142"/>
        <w:jc w:val="both"/>
        <w:rPr>
          <w:rFonts w:ascii="Arial" w:hAnsi="Arial" w:cs="Arial"/>
          <w:bCs/>
        </w:rPr>
      </w:pPr>
      <w:r w:rsidRPr="00F36001">
        <w:rPr>
          <w:rFonts w:ascii="Arial" w:hAnsi="Arial" w:cs="Arial"/>
          <w:bCs/>
        </w:rPr>
        <w:t>a)</w:t>
      </w:r>
      <w:r>
        <w:rPr>
          <w:rFonts w:ascii="Arial" w:hAnsi="Arial" w:cs="Arial"/>
          <w:bCs/>
        </w:rPr>
        <w:t xml:space="preserve"> o</w:t>
      </w:r>
      <w:r w:rsidRPr="00F36001">
        <w:rPr>
          <w:rFonts w:ascii="Arial" w:hAnsi="Arial" w:cs="Arial"/>
          <w:bCs/>
        </w:rPr>
        <w:t>dwierty z określeniem stopnia zagęszczenia MMA:</w:t>
      </w:r>
    </w:p>
    <w:p w14:paraId="721DB216" w14:textId="77777777" w:rsid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grubości poszczególnych warstw</w:t>
      </w:r>
      <w:r>
        <w:rPr>
          <w:rFonts w:ascii="Arial" w:hAnsi="Arial" w:cs="Arial"/>
          <w:bCs/>
        </w:rPr>
        <w:t>,</w:t>
      </w:r>
    </w:p>
    <w:p w14:paraId="6ABAD75B" w14:textId="77777777" w:rsidR="00DF4DF6"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oznaczenie gęstości objętościowej</w:t>
      </w:r>
    </w:p>
    <w:p w14:paraId="78E79C8D" w14:textId="36CE3476" w:rsidR="00F36001" w:rsidRDefault="00DF4DF6" w:rsidP="00F36001">
      <w:pPr>
        <w:ind w:left="284"/>
        <w:jc w:val="both"/>
        <w:rPr>
          <w:rFonts w:ascii="Arial" w:hAnsi="Arial" w:cs="Arial"/>
          <w:bCs/>
        </w:rPr>
      </w:pPr>
      <w:r>
        <w:rPr>
          <w:rFonts w:ascii="Arial" w:hAnsi="Arial" w:cs="Arial"/>
          <w:bCs/>
        </w:rPr>
        <w:t xml:space="preserve">– </w:t>
      </w:r>
      <w:r w:rsidR="00F36001" w:rsidRPr="00F36001">
        <w:rPr>
          <w:rFonts w:ascii="Arial" w:hAnsi="Arial" w:cs="Arial"/>
          <w:bCs/>
        </w:rPr>
        <w:t>wolna przestrzeń w nawierzchni</w:t>
      </w:r>
      <w:r w:rsidR="00F36001">
        <w:rPr>
          <w:rFonts w:ascii="Arial" w:hAnsi="Arial" w:cs="Arial"/>
          <w:bCs/>
        </w:rPr>
        <w:t>,</w:t>
      </w:r>
    </w:p>
    <w:p w14:paraId="6CF67F78" w14:textId="784D35B1" w:rsidR="00F36001" w:rsidRP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wskaźnik</w:t>
      </w:r>
      <w:r>
        <w:rPr>
          <w:rFonts w:ascii="Arial" w:hAnsi="Arial" w:cs="Arial"/>
          <w:bCs/>
        </w:rPr>
        <w:t>a</w:t>
      </w:r>
      <w:r w:rsidRPr="00F36001">
        <w:rPr>
          <w:rFonts w:ascii="Arial" w:hAnsi="Arial" w:cs="Arial"/>
          <w:bCs/>
        </w:rPr>
        <w:t xml:space="preserve"> zagęszczenia</w:t>
      </w:r>
      <w:r>
        <w:rPr>
          <w:rFonts w:ascii="Arial" w:hAnsi="Arial" w:cs="Arial"/>
          <w:bCs/>
        </w:rPr>
        <w:t>,</w:t>
      </w:r>
    </w:p>
    <w:p w14:paraId="47850CD0" w14:textId="4A45174B" w:rsidR="00F36001" w:rsidRPr="00F36001" w:rsidRDefault="00F36001" w:rsidP="00F36001">
      <w:pPr>
        <w:ind w:left="284" w:hanging="142"/>
        <w:jc w:val="both"/>
        <w:rPr>
          <w:rFonts w:ascii="Arial" w:hAnsi="Arial" w:cs="Arial"/>
          <w:bCs/>
        </w:rPr>
      </w:pPr>
      <w:r w:rsidRPr="00F36001">
        <w:rPr>
          <w:rFonts w:ascii="Arial" w:hAnsi="Arial" w:cs="Arial"/>
          <w:bCs/>
        </w:rPr>
        <w:t>b)</w:t>
      </w:r>
      <w:r>
        <w:rPr>
          <w:rFonts w:ascii="Arial" w:hAnsi="Arial" w:cs="Arial"/>
          <w:bCs/>
        </w:rPr>
        <w:t xml:space="preserve"> b</w:t>
      </w:r>
      <w:r w:rsidRPr="00F36001">
        <w:rPr>
          <w:rFonts w:ascii="Arial" w:hAnsi="Arial" w:cs="Arial"/>
          <w:bCs/>
        </w:rPr>
        <w:t>adanie ekstrakcji mieszanki mineralno-asfaltowej wraz z właściwościami fizycznymi:</w:t>
      </w:r>
    </w:p>
    <w:p w14:paraId="7C3F91EE" w14:textId="77777777" w:rsid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pobranie próbki do badań</w:t>
      </w:r>
      <w:r>
        <w:rPr>
          <w:rFonts w:ascii="Arial" w:hAnsi="Arial" w:cs="Arial"/>
          <w:bCs/>
        </w:rPr>
        <w:t>,</w:t>
      </w:r>
    </w:p>
    <w:p w14:paraId="194C3DC4" w14:textId="77777777" w:rsid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gęstoś</w:t>
      </w:r>
      <w:r>
        <w:rPr>
          <w:rFonts w:ascii="Arial" w:hAnsi="Arial" w:cs="Arial"/>
          <w:bCs/>
        </w:rPr>
        <w:t>ci</w:t>
      </w:r>
      <w:r w:rsidRPr="00F36001">
        <w:rPr>
          <w:rFonts w:ascii="Arial" w:hAnsi="Arial" w:cs="Arial"/>
          <w:bCs/>
        </w:rPr>
        <w:t xml:space="preserve"> objętościow</w:t>
      </w:r>
      <w:r>
        <w:rPr>
          <w:rFonts w:ascii="Arial" w:hAnsi="Arial" w:cs="Arial"/>
          <w:bCs/>
        </w:rPr>
        <w:t>ej,</w:t>
      </w:r>
    </w:p>
    <w:p w14:paraId="04B56ED1" w14:textId="080FA257" w:rsidR="00F36001" w:rsidRPr="00F36001" w:rsidRDefault="00F36001" w:rsidP="00F36001">
      <w:pPr>
        <w:ind w:left="284"/>
        <w:jc w:val="both"/>
        <w:rPr>
          <w:rFonts w:ascii="Arial" w:hAnsi="Arial" w:cs="Arial"/>
          <w:bCs/>
        </w:rPr>
      </w:pPr>
      <w:r>
        <w:rPr>
          <w:rFonts w:ascii="Arial" w:hAnsi="Arial" w:cs="Arial"/>
          <w:bCs/>
        </w:rPr>
        <w:t xml:space="preserve">– badanie </w:t>
      </w:r>
      <w:r w:rsidRPr="00F36001">
        <w:rPr>
          <w:rFonts w:ascii="Arial" w:hAnsi="Arial" w:cs="Arial"/>
          <w:bCs/>
        </w:rPr>
        <w:t>zawartoś</w:t>
      </w:r>
      <w:r>
        <w:rPr>
          <w:rFonts w:ascii="Arial" w:hAnsi="Arial" w:cs="Arial"/>
          <w:bCs/>
        </w:rPr>
        <w:t>ci</w:t>
      </w:r>
      <w:r w:rsidRPr="00F36001">
        <w:rPr>
          <w:rFonts w:ascii="Arial" w:hAnsi="Arial" w:cs="Arial"/>
          <w:bCs/>
        </w:rPr>
        <w:t xml:space="preserve"> woln</w:t>
      </w:r>
      <w:r>
        <w:rPr>
          <w:rFonts w:ascii="Arial" w:hAnsi="Arial" w:cs="Arial"/>
          <w:bCs/>
        </w:rPr>
        <w:t>ej</w:t>
      </w:r>
      <w:r w:rsidRPr="00F36001">
        <w:rPr>
          <w:rFonts w:ascii="Arial" w:hAnsi="Arial" w:cs="Arial"/>
          <w:bCs/>
        </w:rPr>
        <w:t xml:space="preserve"> przestrzeni w mieszance mineralno-asfaltowej</w:t>
      </w:r>
      <w:r>
        <w:rPr>
          <w:rFonts w:ascii="Arial" w:hAnsi="Arial" w:cs="Arial"/>
          <w:bCs/>
        </w:rPr>
        <w:t>,</w:t>
      </w:r>
    </w:p>
    <w:p w14:paraId="3F68EEE4" w14:textId="7DC45FEE" w:rsidR="00F36001" w:rsidRPr="00F36001" w:rsidRDefault="00F36001" w:rsidP="00F36001">
      <w:pPr>
        <w:ind w:left="142"/>
        <w:jc w:val="both"/>
        <w:rPr>
          <w:rFonts w:ascii="Arial" w:hAnsi="Arial" w:cs="Arial"/>
          <w:bCs/>
        </w:rPr>
      </w:pPr>
      <w:r w:rsidRPr="00F36001">
        <w:rPr>
          <w:rFonts w:ascii="Arial" w:hAnsi="Arial" w:cs="Arial"/>
          <w:bCs/>
        </w:rPr>
        <w:t>c)</w:t>
      </w:r>
      <w:r>
        <w:rPr>
          <w:rFonts w:ascii="Arial" w:hAnsi="Arial" w:cs="Arial"/>
          <w:bCs/>
        </w:rPr>
        <w:t xml:space="preserve"> a</w:t>
      </w:r>
      <w:r w:rsidRPr="00F36001">
        <w:rPr>
          <w:rFonts w:ascii="Arial" w:hAnsi="Arial" w:cs="Arial"/>
          <w:bCs/>
        </w:rPr>
        <w:t>kceptacja recept bitumicznych:</w:t>
      </w:r>
    </w:p>
    <w:p w14:paraId="37A165B0" w14:textId="5E519761" w:rsidR="00F36001" w:rsidRP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merytoryczne recepty</w:t>
      </w:r>
      <w:r>
        <w:rPr>
          <w:rFonts w:ascii="Arial" w:hAnsi="Arial" w:cs="Arial"/>
          <w:bCs/>
        </w:rPr>
        <w:t>,</w:t>
      </w:r>
    </w:p>
    <w:p w14:paraId="45C6E801" w14:textId="78CF1078" w:rsidR="00F36001" w:rsidRPr="00F36001" w:rsidRDefault="00F36001" w:rsidP="00F36001">
      <w:pPr>
        <w:ind w:left="284"/>
        <w:jc w:val="both"/>
        <w:rPr>
          <w:rFonts w:ascii="Arial" w:hAnsi="Arial" w:cs="Arial"/>
          <w:bCs/>
        </w:rPr>
      </w:pPr>
      <w:r>
        <w:rPr>
          <w:rFonts w:ascii="Arial" w:hAnsi="Arial" w:cs="Arial"/>
          <w:bCs/>
        </w:rPr>
        <w:t xml:space="preserve">– </w:t>
      </w:r>
      <w:r w:rsidRPr="00F36001">
        <w:rPr>
          <w:rFonts w:ascii="Arial" w:hAnsi="Arial" w:cs="Arial"/>
          <w:bCs/>
        </w:rPr>
        <w:t>sprawdzenie właściwości próbki pobranej z odcinka:</w:t>
      </w:r>
    </w:p>
    <w:p w14:paraId="7ABF4ABF" w14:textId="318F09E8"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skład ziarnowy</w:t>
      </w:r>
      <w:r>
        <w:rPr>
          <w:rFonts w:ascii="Arial" w:hAnsi="Arial" w:cs="Arial"/>
          <w:bCs/>
        </w:rPr>
        <w:t>,</w:t>
      </w:r>
    </w:p>
    <w:p w14:paraId="17A3802B" w14:textId="47E9D70A"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zawartość lepiszcza</w:t>
      </w:r>
      <w:r>
        <w:rPr>
          <w:rFonts w:ascii="Arial" w:hAnsi="Arial" w:cs="Arial"/>
          <w:bCs/>
        </w:rPr>
        <w:t>,</w:t>
      </w:r>
    </w:p>
    <w:p w14:paraId="7678B1FB" w14:textId="40404961"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oznaczenie gęstości objętościowej referencyjnej</w:t>
      </w:r>
      <w:r>
        <w:rPr>
          <w:rFonts w:ascii="Arial" w:hAnsi="Arial" w:cs="Arial"/>
          <w:bCs/>
        </w:rPr>
        <w:t>,</w:t>
      </w:r>
    </w:p>
    <w:p w14:paraId="0F50EB83" w14:textId="5BC4A726"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zawartość wolnej przestrzeni</w:t>
      </w:r>
      <w:r>
        <w:rPr>
          <w:rFonts w:ascii="Arial" w:hAnsi="Arial" w:cs="Arial"/>
          <w:bCs/>
        </w:rPr>
        <w:t>,</w:t>
      </w:r>
    </w:p>
    <w:p w14:paraId="2E67C7D9" w14:textId="0FC22041"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ITSR odporność na działanie wody i mrozu</w:t>
      </w:r>
      <w:r>
        <w:rPr>
          <w:rFonts w:ascii="Arial" w:hAnsi="Arial" w:cs="Arial"/>
          <w:bCs/>
        </w:rPr>
        <w:t>,</w:t>
      </w:r>
    </w:p>
    <w:p w14:paraId="5E6A9FB4" w14:textId="7CD19BCE" w:rsidR="00F36001" w:rsidRPr="00F36001" w:rsidRDefault="00F36001" w:rsidP="00F36001">
      <w:pPr>
        <w:ind w:left="426"/>
        <w:jc w:val="both"/>
        <w:rPr>
          <w:rFonts w:ascii="Arial" w:hAnsi="Arial" w:cs="Arial"/>
          <w:bCs/>
        </w:rPr>
      </w:pPr>
      <w:r>
        <w:rPr>
          <w:rFonts w:ascii="Arial" w:hAnsi="Arial" w:cs="Arial"/>
          <w:bCs/>
        </w:rPr>
        <w:t xml:space="preserve">* – </w:t>
      </w:r>
      <w:r w:rsidRPr="00F36001">
        <w:rPr>
          <w:rFonts w:ascii="Arial" w:hAnsi="Arial" w:cs="Arial"/>
          <w:bCs/>
        </w:rPr>
        <w:t>odporność na koleinowanie</w:t>
      </w:r>
      <w:r>
        <w:rPr>
          <w:rFonts w:ascii="Arial" w:hAnsi="Arial" w:cs="Arial"/>
          <w:bCs/>
        </w:rPr>
        <w:t>,</w:t>
      </w:r>
    </w:p>
    <w:p w14:paraId="309741B5" w14:textId="77777777" w:rsidR="00F36001" w:rsidRDefault="00F36001" w:rsidP="00F36001">
      <w:pPr>
        <w:ind w:left="142"/>
        <w:jc w:val="both"/>
        <w:rPr>
          <w:rFonts w:ascii="Arial" w:hAnsi="Arial" w:cs="Arial"/>
          <w:bCs/>
        </w:rPr>
      </w:pPr>
      <w:r w:rsidRPr="00F36001">
        <w:rPr>
          <w:rFonts w:ascii="Arial" w:hAnsi="Arial" w:cs="Arial"/>
          <w:bCs/>
        </w:rPr>
        <w:t>d)</w:t>
      </w:r>
      <w:r>
        <w:rPr>
          <w:rFonts w:ascii="Arial" w:hAnsi="Arial" w:cs="Arial"/>
          <w:bCs/>
        </w:rPr>
        <w:t xml:space="preserve"> b</w:t>
      </w:r>
      <w:r w:rsidRPr="00F36001">
        <w:rPr>
          <w:rFonts w:ascii="Arial" w:hAnsi="Arial" w:cs="Arial"/>
          <w:bCs/>
        </w:rPr>
        <w:t>adanie płytą VSS bez przeciwwagi</w:t>
      </w:r>
      <w:r>
        <w:rPr>
          <w:rFonts w:ascii="Arial" w:hAnsi="Arial" w:cs="Arial"/>
          <w:bCs/>
        </w:rPr>
        <w:t>,</w:t>
      </w:r>
    </w:p>
    <w:p w14:paraId="52A51850" w14:textId="77777777" w:rsidR="00D70519" w:rsidRDefault="00F36001" w:rsidP="00F36001">
      <w:pPr>
        <w:ind w:left="142"/>
        <w:jc w:val="both"/>
        <w:rPr>
          <w:rFonts w:ascii="Arial" w:hAnsi="Arial" w:cs="Arial"/>
          <w:bCs/>
        </w:rPr>
      </w:pPr>
      <w:r w:rsidRPr="00F36001">
        <w:rPr>
          <w:rFonts w:ascii="Arial" w:hAnsi="Arial" w:cs="Arial"/>
          <w:bCs/>
        </w:rPr>
        <w:t>e)</w:t>
      </w:r>
      <w:r>
        <w:rPr>
          <w:rFonts w:ascii="Arial" w:hAnsi="Arial" w:cs="Arial"/>
          <w:bCs/>
        </w:rPr>
        <w:t xml:space="preserve"> o</w:t>
      </w:r>
      <w:r w:rsidRPr="00F36001">
        <w:rPr>
          <w:rFonts w:ascii="Arial" w:hAnsi="Arial" w:cs="Arial"/>
          <w:bCs/>
        </w:rPr>
        <w:t xml:space="preserve">dwierty do głębokości 1 </w:t>
      </w:r>
      <w:r>
        <w:rPr>
          <w:rFonts w:ascii="Arial" w:hAnsi="Arial" w:cs="Arial"/>
          <w:bCs/>
        </w:rPr>
        <w:t>w</w:t>
      </w:r>
      <w:r w:rsidRPr="00F36001">
        <w:rPr>
          <w:rFonts w:ascii="Arial" w:hAnsi="Arial" w:cs="Arial"/>
          <w:bCs/>
        </w:rPr>
        <w:t xml:space="preserve"> celu określenia:</w:t>
      </w:r>
    </w:p>
    <w:p w14:paraId="3F97CBC1" w14:textId="77777777" w:rsidR="00D70519" w:rsidRDefault="00D70519" w:rsidP="00D70519">
      <w:pPr>
        <w:ind w:left="284"/>
        <w:jc w:val="both"/>
        <w:rPr>
          <w:rFonts w:ascii="Arial" w:hAnsi="Arial" w:cs="Arial"/>
          <w:bCs/>
        </w:rPr>
      </w:pPr>
      <w:r>
        <w:rPr>
          <w:rFonts w:ascii="Arial" w:hAnsi="Arial" w:cs="Arial"/>
          <w:bCs/>
        </w:rPr>
        <w:t xml:space="preserve">– </w:t>
      </w:r>
      <w:r w:rsidR="00F36001" w:rsidRPr="00F36001">
        <w:rPr>
          <w:rFonts w:ascii="Arial" w:hAnsi="Arial" w:cs="Arial"/>
          <w:bCs/>
        </w:rPr>
        <w:t>warstw konstrukcyjnych drogi</w:t>
      </w:r>
      <w:r>
        <w:rPr>
          <w:rFonts w:ascii="Arial" w:hAnsi="Arial" w:cs="Arial"/>
          <w:bCs/>
        </w:rPr>
        <w:t>,</w:t>
      </w:r>
    </w:p>
    <w:p w14:paraId="34EF40FE" w14:textId="5ADF0E1D" w:rsidR="00F36001" w:rsidRPr="00F36001" w:rsidRDefault="00D70519" w:rsidP="00D70519">
      <w:pPr>
        <w:ind w:left="284"/>
        <w:jc w:val="both"/>
        <w:rPr>
          <w:rFonts w:ascii="Arial" w:hAnsi="Arial" w:cs="Arial"/>
          <w:bCs/>
        </w:rPr>
      </w:pPr>
      <w:r>
        <w:rPr>
          <w:rFonts w:ascii="Arial" w:hAnsi="Arial" w:cs="Arial"/>
          <w:bCs/>
        </w:rPr>
        <w:t xml:space="preserve">– </w:t>
      </w:r>
      <w:r w:rsidR="00F36001" w:rsidRPr="00F36001">
        <w:rPr>
          <w:rFonts w:ascii="Arial" w:hAnsi="Arial" w:cs="Arial"/>
          <w:bCs/>
        </w:rPr>
        <w:t>parametrów nośnych</w:t>
      </w:r>
      <w:r>
        <w:rPr>
          <w:rFonts w:ascii="Arial" w:hAnsi="Arial" w:cs="Arial"/>
          <w:bCs/>
        </w:rPr>
        <w:t>,</w:t>
      </w:r>
    </w:p>
    <w:p w14:paraId="599D240B" w14:textId="7039AC1B" w:rsidR="00F36001" w:rsidRPr="00F36001" w:rsidRDefault="00F36001" w:rsidP="00F36001">
      <w:pPr>
        <w:ind w:left="142"/>
        <w:jc w:val="both"/>
        <w:rPr>
          <w:rFonts w:ascii="Arial" w:hAnsi="Arial" w:cs="Arial"/>
          <w:bCs/>
        </w:rPr>
      </w:pPr>
      <w:r w:rsidRPr="00F36001">
        <w:rPr>
          <w:rFonts w:ascii="Arial" w:hAnsi="Arial" w:cs="Arial"/>
          <w:bCs/>
        </w:rPr>
        <w:t>f)</w:t>
      </w:r>
      <w:r w:rsidR="00D70519">
        <w:rPr>
          <w:rFonts w:ascii="Arial" w:hAnsi="Arial" w:cs="Arial"/>
          <w:bCs/>
        </w:rPr>
        <w:t xml:space="preserve"> b</w:t>
      </w:r>
      <w:r w:rsidRPr="00F36001">
        <w:rPr>
          <w:rFonts w:ascii="Arial" w:hAnsi="Arial" w:cs="Arial"/>
          <w:bCs/>
        </w:rPr>
        <w:t>adanie na koleinowanie wraz z odwiertem</w:t>
      </w:r>
      <w:r w:rsidR="00D70519">
        <w:rPr>
          <w:rFonts w:ascii="Arial" w:hAnsi="Arial" w:cs="Arial"/>
          <w:bCs/>
        </w:rPr>
        <w:t>,</w:t>
      </w:r>
    </w:p>
    <w:p w14:paraId="22871A72" w14:textId="77777777" w:rsidR="00D70519" w:rsidRDefault="00F36001" w:rsidP="00D70519">
      <w:pPr>
        <w:ind w:left="284" w:hanging="142"/>
        <w:jc w:val="both"/>
        <w:rPr>
          <w:rFonts w:ascii="Arial" w:hAnsi="Arial" w:cs="Arial"/>
          <w:bCs/>
        </w:rPr>
      </w:pPr>
      <w:r w:rsidRPr="00F36001">
        <w:rPr>
          <w:rFonts w:ascii="Arial" w:hAnsi="Arial" w:cs="Arial"/>
          <w:bCs/>
        </w:rPr>
        <w:t>g)</w:t>
      </w:r>
      <w:r w:rsidR="00D70519">
        <w:rPr>
          <w:rFonts w:ascii="Arial" w:hAnsi="Arial" w:cs="Arial"/>
          <w:bCs/>
        </w:rPr>
        <w:t xml:space="preserve"> p</w:t>
      </w:r>
      <w:r w:rsidRPr="00F36001">
        <w:rPr>
          <w:rFonts w:ascii="Arial" w:hAnsi="Arial" w:cs="Arial"/>
          <w:bCs/>
        </w:rPr>
        <w:t>omiar równości podłużnej nawierzchni metodą profilometryczną wskaźnik IRI dla jednego pasa ruchu</w:t>
      </w:r>
      <w:r w:rsidR="00D70519">
        <w:rPr>
          <w:rFonts w:ascii="Arial" w:hAnsi="Arial" w:cs="Arial"/>
          <w:bCs/>
        </w:rPr>
        <w:t>,</w:t>
      </w:r>
    </w:p>
    <w:p w14:paraId="2FD3EB45" w14:textId="77777777" w:rsidR="001D31FA" w:rsidRDefault="00F36001" w:rsidP="00D70519">
      <w:pPr>
        <w:ind w:left="284" w:hanging="142"/>
        <w:jc w:val="both"/>
        <w:rPr>
          <w:rFonts w:ascii="Arial" w:hAnsi="Arial" w:cs="Arial"/>
          <w:bCs/>
        </w:rPr>
      </w:pPr>
      <w:r w:rsidRPr="00F36001">
        <w:rPr>
          <w:rFonts w:ascii="Arial" w:hAnsi="Arial" w:cs="Arial"/>
          <w:bCs/>
        </w:rPr>
        <w:t>h)</w:t>
      </w:r>
      <w:r w:rsidR="00D70519">
        <w:rPr>
          <w:rFonts w:ascii="Arial" w:hAnsi="Arial" w:cs="Arial"/>
          <w:bCs/>
        </w:rPr>
        <w:t xml:space="preserve"> b</w:t>
      </w:r>
      <w:r w:rsidRPr="00F36001">
        <w:rPr>
          <w:rFonts w:ascii="Arial" w:hAnsi="Arial" w:cs="Arial"/>
          <w:bCs/>
        </w:rPr>
        <w:t>adanie oznakowania poziomego dla całego okresu użytkowania dla barwy białej:</w:t>
      </w:r>
    </w:p>
    <w:p w14:paraId="52AD8580" w14:textId="3FF86A98" w:rsidR="00F36001" w:rsidRPr="00F36001" w:rsidRDefault="001D31FA" w:rsidP="001D31FA">
      <w:pPr>
        <w:ind w:left="426" w:hanging="142"/>
        <w:jc w:val="both"/>
        <w:rPr>
          <w:rFonts w:ascii="Arial" w:hAnsi="Arial" w:cs="Arial"/>
          <w:bCs/>
        </w:rPr>
      </w:pPr>
      <w:r>
        <w:rPr>
          <w:rFonts w:ascii="Arial" w:hAnsi="Arial" w:cs="Arial"/>
          <w:bCs/>
        </w:rPr>
        <w:t xml:space="preserve">– </w:t>
      </w:r>
      <w:r w:rsidR="00F36001" w:rsidRPr="00F36001">
        <w:rPr>
          <w:rFonts w:ascii="Arial" w:hAnsi="Arial" w:cs="Arial"/>
          <w:bCs/>
        </w:rPr>
        <w:t xml:space="preserve">wartość współczynnika </w:t>
      </w:r>
      <w:r w:rsidR="005F2E08">
        <w:rPr>
          <w:rFonts w:ascii="Arial" w:hAnsi="Arial" w:cs="Arial"/>
          <w:bCs/>
        </w:rPr>
        <w:t>β</w:t>
      </w:r>
      <w:r w:rsidR="00F36001" w:rsidRPr="00F36001">
        <w:rPr>
          <w:rFonts w:ascii="Arial" w:hAnsi="Arial" w:cs="Arial"/>
          <w:bCs/>
        </w:rPr>
        <w:t>, Q</w:t>
      </w:r>
      <w:r w:rsidR="00F36001" w:rsidRPr="005F2E08">
        <w:rPr>
          <w:rFonts w:ascii="Arial" w:hAnsi="Arial" w:cs="Arial"/>
          <w:bCs/>
          <w:vertAlign w:val="subscript"/>
        </w:rPr>
        <w:t>d</w:t>
      </w:r>
      <w:r w:rsidR="00F36001" w:rsidRPr="00F36001">
        <w:rPr>
          <w:rFonts w:ascii="Arial" w:hAnsi="Arial" w:cs="Arial"/>
          <w:bCs/>
        </w:rPr>
        <w:t>, R</w:t>
      </w:r>
      <w:r w:rsidR="00EA01EA" w:rsidRPr="00EA01EA">
        <w:rPr>
          <w:rFonts w:ascii="Arial" w:hAnsi="Arial" w:cs="Arial"/>
          <w:bCs/>
          <w:vertAlign w:val="subscript"/>
        </w:rPr>
        <w:t>L</w:t>
      </w:r>
      <w:r w:rsidR="00F36001" w:rsidRPr="00F36001">
        <w:rPr>
          <w:rFonts w:ascii="Arial" w:hAnsi="Arial" w:cs="Arial"/>
          <w:bCs/>
        </w:rPr>
        <w:t>.</w:t>
      </w:r>
    </w:p>
    <w:p w14:paraId="65E755BE" w14:textId="72B0F0AA" w:rsidR="00F36001" w:rsidRPr="00F36001" w:rsidRDefault="00F36001" w:rsidP="00F36001">
      <w:pPr>
        <w:ind w:left="142"/>
        <w:jc w:val="both"/>
        <w:rPr>
          <w:rFonts w:ascii="Arial" w:hAnsi="Arial" w:cs="Arial"/>
          <w:bCs/>
        </w:rPr>
      </w:pPr>
      <w:r w:rsidRPr="00F36001">
        <w:rPr>
          <w:rFonts w:ascii="Arial" w:hAnsi="Arial" w:cs="Arial"/>
          <w:bCs/>
        </w:rPr>
        <w:lastRenderedPageBreak/>
        <w:t>i)</w:t>
      </w:r>
      <w:r w:rsidR="00A47945">
        <w:rPr>
          <w:rFonts w:ascii="Arial" w:hAnsi="Arial" w:cs="Arial"/>
          <w:bCs/>
        </w:rPr>
        <w:t xml:space="preserve"> b</w:t>
      </w:r>
      <w:r w:rsidRPr="00F36001">
        <w:rPr>
          <w:rFonts w:ascii="Arial" w:hAnsi="Arial" w:cs="Arial"/>
          <w:bCs/>
        </w:rPr>
        <w:t>adanie sczepności warstw</w:t>
      </w:r>
      <w:r w:rsidR="00A47945">
        <w:rPr>
          <w:rFonts w:ascii="Arial" w:hAnsi="Arial" w:cs="Arial"/>
          <w:bCs/>
        </w:rPr>
        <w:t>,</w:t>
      </w:r>
    </w:p>
    <w:p w14:paraId="76D1367B" w14:textId="6B33B483" w:rsidR="00F36001" w:rsidRPr="00F36001" w:rsidRDefault="00F36001" w:rsidP="00F36001">
      <w:pPr>
        <w:ind w:left="142"/>
        <w:jc w:val="both"/>
        <w:rPr>
          <w:rFonts w:ascii="Arial" w:hAnsi="Arial" w:cs="Arial"/>
          <w:bCs/>
        </w:rPr>
      </w:pPr>
      <w:r w:rsidRPr="00F36001">
        <w:rPr>
          <w:rFonts w:ascii="Arial" w:hAnsi="Arial" w:cs="Arial"/>
          <w:bCs/>
        </w:rPr>
        <w:t>j)</w:t>
      </w:r>
      <w:r w:rsidR="00A47945">
        <w:rPr>
          <w:rFonts w:ascii="Arial" w:hAnsi="Arial" w:cs="Arial"/>
          <w:bCs/>
        </w:rPr>
        <w:t xml:space="preserve"> b</w:t>
      </w:r>
      <w:r w:rsidRPr="00F36001">
        <w:rPr>
          <w:rFonts w:ascii="Arial" w:hAnsi="Arial" w:cs="Arial"/>
          <w:bCs/>
        </w:rPr>
        <w:t>adanie wytrzymałości próbek na ściskanie warstwy grunto</w:t>
      </w:r>
      <w:r w:rsidR="00A47945">
        <w:rPr>
          <w:rFonts w:ascii="Arial" w:hAnsi="Arial" w:cs="Arial"/>
          <w:bCs/>
        </w:rPr>
        <w:t>-</w:t>
      </w:r>
      <w:r w:rsidRPr="00F36001">
        <w:rPr>
          <w:rFonts w:ascii="Arial" w:hAnsi="Arial" w:cs="Arial"/>
          <w:bCs/>
        </w:rPr>
        <w:t>cementu</w:t>
      </w:r>
      <w:r w:rsidR="00660A53">
        <w:rPr>
          <w:rFonts w:ascii="Arial" w:hAnsi="Arial" w:cs="Arial"/>
          <w:bCs/>
        </w:rPr>
        <w:t>,</w:t>
      </w:r>
    </w:p>
    <w:p w14:paraId="29E3E8A5" w14:textId="0B83798C" w:rsidR="00F36001" w:rsidRPr="00F36001" w:rsidRDefault="00F36001" w:rsidP="00F36001">
      <w:pPr>
        <w:ind w:left="142"/>
        <w:jc w:val="both"/>
        <w:rPr>
          <w:rFonts w:ascii="Arial" w:hAnsi="Arial" w:cs="Arial"/>
          <w:bCs/>
        </w:rPr>
      </w:pPr>
      <w:r w:rsidRPr="00F36001">
        <w:rPr>
          <w:rFonts w:ascii="Arial" w:hAnsi="Arial" w:cs="Arial"/>
          <w:bCs/>
        </w:rPr>
        <w:t>k)</w:t>
      </w:r>
      <w:r w:rsidR="00A47945">
        <w:rPr>
          <w:rFonts w:ascii="Arial" w:hAnsi="Arial" w:cs="Arial"/>
          <w:bCs/>
        </w:rPr>
        <w:t xml:space="preserve"> b</w:t>
      </w:r>
      <w:r w:rsidRPr="00F36001">
        <w:rPr>
          <w:rFonts w:ascii="Arial" w:hAnsi="Arial" w:cs="Arial"/>
          <w:bCs/>
        </w:rPr>
        <w:t xml:space="preserve">adania FWD </w:t>
      </w:r>
      <w:r w:rsidR="00A47945">
        <w:rPr>
          <w:rFonts w:ascii="Arial" w:hAnsi="Arial" w:cs="Arial"/>
          <w:bCs/>
        </w:rPr>
        <w:t>–</w:t>
      </w:r>
      <w:r w:rsidRPr="00F36001">
        <w:rPr>
          <w:rFonts w:ascii="Arial" w:hAnsi="Arial" w:cs="Arial"/>
          <w:bCs/>
        </w:rPr>
        <w:t xml:space="preserve"> ugięcia nawierzchni</w:t>
      </w:r>
      <w:r w:rsidR="00A47945">
        <w:rPr>
          <w:rFonts w:ascii="Arial" w:hAnsi="Arial" w:cs="Arial"/>
          <w:bCs/>
        </w:rPr>
        <w:t>.</w:t>
      </w:r>
    </w:p>
    <w:p w14:paraId="066588E9" w14:textId="77777777" w:rsidR="00A47945" w:rsidRDefault="00A47945" w:rsidP="00660A53">
      <w:pPr>
        <w:jc w:val="both"/>
        <w:rPr>
          <w:rFonts w:ascii="Arial" w:hAnsi="Arial" w:cs="Arial"/>
          <w:bCs/>
        </w:rPr>
      </w:pPr>
    </w:p>
    <w:p w14:paraId="756DA0E7" w14:textId="6C9742DE" w:rsidR="00FD0F1A" w:rsidRDefault="00FD0F1A" w:rsidP="00FD0F1A">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7CAB0254" w14:textId="77777777" w:rsidR="00660A53" w:rsidRPr="00FD0F1A" w:rsidRDefault="00660A53" w:rsidP="00660A53">
      <w:pPr>
        <w:jc w:val="both"/>
        <w:rPr>
          <w:rFonts w:ascii="Arial" w:hAnsi="Arial" w:cs="Arial"/>
          <w:bCs/>
        </w:rPr>
      </w:pPr>
    </w:p>
    <w:p w14:paraId="0CDC95D8" w14:textId="77777777" w:rsidR="00FD0F1A" w:rsidRPr="00FD0F1A" w:rsidRDefault="00FD0F1A" w:rsidP="00FD0F1A">
      <w:pPr>
        <w:ind w:left="142" w:hanging="142"/>
        <w:jc w:val="both"/>
        <w:rPr>
          <w:rFonts w:ascii="Arial" w:hAnsi="Arial" w:cs="Arial"/>
          <w:bCs/>
        </w:rPr>
      </w:pPr>
      <w:r w:rsidRPr="00FD0F1A">
        <w:rPr>
          <w:rFonts w:ascii="Arial" w:hAnsi="Arial" w:cs="Arial"/>
          <w:b/>
        </w:rPr>
        <w:t>4.4.2.</w:t>
      </w:r>
      <w:r w:rsidRPr="00FD0F1A">
        <w:rPr>
          <w:rFonts w:ascii="Arial" w:hAnsi="Arial" w:cs="Arial"/>
          <w:bCs/>
        </w:rPr>
        <w:t xml:space="preserve"> Wykonawca spełni warunek jeżeli wykaże, że dysponuje w pełni sprawnymi jednostkami sprzętowymi niezbędnymi do realizacji zamówienia wymienionymi poniżej:</w:t>
      </w:r>
    </w:p>
    <w:p w14:paraId="056D2B15" w14:textId="77777777" w:rsidR="00FD0F1A" w:rsidRPr="00FD0F1A" w:rsidRDefault="00FD0F1A" w:rsidP="00660A53">
      <w:pPr>
        <w:spacing w:after="40"/>
        <w:ind w:left="142"/>
        <w:jc w:val="both"/>
        <w:rPr>
          <w:rFonts w:ascii="Arial" w:hAnsi="Arial" w:cs="Arial"/>
          <w:bCs/>
        </w:rPr>
      </w:pPr>
      <w:r w:rsidRPr="00FD0F1A">
        <w:rPr>
          <w:rFonts w:ascii="Arial" w:hAnsi="Arial" w:cs="Arial"/>
          <w:bCs/>
        </w:rPr>
        <w:t>a) mechaniczny ubijak Marshalla – minimum 1 szt.,</w:t>
      </w:r>
    </w:p>
    <w:p w14:paraId="481A6D2A" w14:textId="3766FCD7" w:rsidR="00FD0F1A" w:rsidRPr="00FD0F1A" w:rsidRDefault="00FD0F1A" w:rsidP="00660A53">
      <w:pPr>
        <w:spacing w:after="40"/>
        <w:ind w:left="142"/>
        <w:jc w:val="both"/>
        <w:rPr>
          <w:rFonts w:ascii="Arial" w:hAnsi="Arial" w:cs="Arial"/>
          <w:bCs/>
        </w:rPr>
      </w:pPr>
      <w:r w:rsidRPr="00FD0F1A">
        <w:rPr>
          <w:rFonts w:ascii="Arial" w:hAnsi="Arial" w:cs="Arial"/>
          <w:bCs/>
        </w:rPr>
        <w:t xml:space="preserve">b) </w:t>
      </w:r>
      <w:r w:rsidR="00453CD0" w:rsidRPr="00FD0F1A">
        <w:rPr>
          <w:rFonts w:ascii="Arial" w:hAnsi="Arial" w:cs="Arial"/>
          <w:bCs/>
        </w:rPr>
        <w:t xml:space="preserve">mechaniczny ubijak </w:t>
      </w:r>
      <w:r w:rsidR="00453CD0">
        <w:rPr>
          <w:rFonts w:ascii="Arial" w:hAnsi="Arial" w:cs="Arial"/>
          <w:bCs/>
        </w:rPr>
        <w:t>Proctora</w:t>
      </w:r>
      <w:r w:rsidRPr="00FD0F1A">
        <w:rPr>
          <w:rFonts w:ascii="Arial" w:hAnsi="Arial" w:cs="Arial"/>
          <w:bCs/>
        </w:rPr>
        <w:t xml:space="preserve"> – minimum 1 szt.,</w:t>
      </w:r>
    </w:p>
    <w:p w14:paraId="326D60F4" w14:textId="5D09A0D1" w:rsidR="00453CD0" w:rsidRPr="00453CD0" w:rsidRDefault="00453CD0" w:rsidP="00660A53">
      <w:pPr>
        <w:spacing w:after="40"/>
        <w:ind w:left="142"/>
        <w:jc w:val="both"/>
        <w:rPr>
          <w:rFonts w:ascii="Arial" w:hAnsi="Arial" w:cs="Arial"/>
          <w:bCs/>
        </w:rPr>
      </w:pPr>
      <w:r>
        <w:rPr>
          <w:rFonts w:ascii="Arial" w:hAnsi="Arial" w:cs="Arial"/>
          <w:bCs/>
        </w:rPr>
        <w:t>c) z</w:t>
      </w:r>
      <w:r w:rsidRPr="00453CD0">
        <w:rPr>
          <w:rFonts w:ascii="Arial" w:hAnsi="Arial" w:cs="Arial"/>
          <w:bCs/>
        </w:rPr>
        <w:t>agęszczarka płytowa do koleinomierza</w:t>
      </w:r>
      <w:r>
        <w:rPr>
          <w:rFonts w:ascii="Arial" w:hAnsi="Arial" w:cs="Arial"/>
          <w:bCs/>
        </w:rPr>
        <w:t xml:space="preserve"> </w:t>
      </w:r>
      <w:r w:rsidRPr="00FD0F1A">
        <w:rPr>
          <w:rFonts w:ascii="Arial" w:hAnsi="Arial" w:cs="Arial"/>
          <w:bCs/>
        </w:rPr>
        <w:t>– minimum 1 szt.,</w:t>
      </w:r>
    </w:p>
    <w:p w14:paraId="292D3AE5" w14:textId="21721A23" w:rsidR="00453CD0" w:rsidRPr="00453CD0" w:rsidRDefault="00453CD0" w:rsidP="00660A53">
      <w:pPr>
        <w:spacing w:after="40"/>
        <w:ind w:left="142"/>
        <w:jc w:val="both"/>
        <w:rPr>
          <w:rFonts w:ascii="Arial" w:hAnsi="Arial" w:cs="Arial"/>
          <w:bCs/>
        </w:rPr>
      </w:pPr>
      <w:r>
        <w:rPr>
          <w:rFonts w:ascii="Arial" w:hAnsi="Arial" w:cs="Arial"/>
          <w:bCs/>
        </w:rPr>
        <w:t>d) p</w:t>
      </w:r>
      <w:r w:rsidRPr="00453CD0">
        <w:rPr>
          <w:rFonts w:ascii="Arial" w:hAnsi="Arial" w:cs="Arial"/>
          <w:bCs/>
        </w:rPr>
        <w:t>rasa Marshalla</w:t>
      </w:r>
      <w:r>
        <w:rPr>
          <w:rFonts w:ascii="Arial" w:hAnsi="Arial" w:cs="Arial"/>
          <w:bCs/>
        </w:rPr>
        <w:t xml:space="preserve"> </w:t>
      </w:r>
      <w:r w:rsidRPr="00FD0F1A">
        <w:rPr>
          <w:rFonts w:ascii="Arial" w:hAnsi="Arial" w:cs="Arial"/>
          <w:bCs/>
        </w:rPr>
        <w:t>– minimum 1 szt.,</w:t>
      </w:r>
    </w:p>
    <w:p w14:paraId="47393D41" w14:textId="793F24D7" w:rsidR="00453CD0" w:rsidRPr="00453CD0" w:rsidRDefault="00453CD0" w:rsidP="00660A53">
      <w:pPr>
        <w:spacing w:after="40"/>
        <w:ind w:left="142"/>
        <w:jc w:val="both"/>
        <w:rPr>
          <w:rFonts w:ascii="Arial" w:hAnsi="Arial" w:cs="Arial"/>
          <w:bCs/>
        </w:rPr>
      </w:pPr>
      <w:r>
        <w:rPr>
          <w:rFonts w:ascii="Arial" w:hAnsi="Arial" w:cs="Arial"/>
          <w:bCs/>
        </w:rPr>
        <w:t>e) e</w:t>
      </w:r>
      <w:r w:rsidRPr="00453CD0">
        <w:rPr>
          <w:rFonts w:ascii="Arial" w:hAnsi="Arial" w:cs="Arial"/>
          <w:bCs/>
        </w:rPr>
        <w:t>kstraktor</w:t>
      </w:r>
      <w:r>
        <w:rPr>
          <w:rFonts w:ascii="Arial" w:hAnsi="Arial" w:cs="Arial"/>
          <w:bCs/>
        </w:rPr>
        <w:t xml:space="preserve"> </w:t>
      </w:r>
      <w:r w:rsidRPr="00FD0F1A">
        <w:rPr>
          <w:rFonts w:ascii="Arial" w:hAnsi="Arial" w:cs="Arial"/>
          <w:bCs/>
        </w:rPr>
        <w:t>– minimum 1 szt.,</w:t>
      </w:r>
    </w:p>
    <w:p w14:paraId="79EFCD30" w14:textId="14402DDB" w:rsidR="00453CD0" w:rsidRPr="00453CD0" w:rsidRDefault="00453CD0" w:rsidP="00660A53">
      <w:pPr>
        <w:spacing w:after="40"/>
        <w:ind w:left="142"/>
        <w:jc w:val="both"/>
        <w:rPr>
          <w:rFonts w:ascii="Arial" w:hAnsi="Arial" w:cs="Arial"/>
          <w:bCs/>
        </w:rPr>
      </w:pPr>
      <w:r>
        <w:rPr>
          <w:rFonts w:ascii="Arial" w:hAnsi="Arial" w:cs="Arial"/>
          <w:bCs/>
        </w:rPr>
        <w:t>f) w</w:t>
      </w:r>
      <w:r w:rsidRPr="00453CD0">
        <w:rPr>
          <w:rFonts w:ascii="Arial" w:hAnsi="Arial" w:cs="Arial"/>
          <w:bCs/>
        </w:rPr>
        <w:t>aga elektroniczna</w:t>
      </w:r>
      <w:r>
        <w:rPr>
          <w:rFonts w:ascii="Arial" w:hAnsi="Arial" w:cs="Arial"/>
          <w:bCs/>
        </w:rPr>
        <w:t xml:space="preserve"> </w:t>
      </w:r>
      <w:r w:rsidRPr="00FD0F1A">
        <w:rPr>
          <w:rFonts w:ascii="Arial" w:hAnsi="Arial" w:cs="Arial"/>
          <w:bCs/>
        </w:rPr>
        <w:t>– minimum 1 szt.,</w:t>
      </w:r>
    </w:p>
    <w:p w14:paraId="7F9F9DD3" w14:textId="1930B714" w:rsidR="00453CD0" w:rsidRPr="00453CD0" w:rsidRDefault="00453CD0" w:rsidP="00660A53">
      <w:pPr>
        <w:spacing w:after="40"/>
        <w:ind w:left="142"/>
        <w:jc w:val="both"/>
        <w:rPr>
          <w:rFonts w:ascii="Arial" w:hAnsi="Arial" w:cs="Arial"/>
          <w:bCs/>
        </w:rPr>
      </w:pPr>
      <w:r>
        <w:rPr>
          <w:rFonts w:ascii="Arial" w:hAnsi="Arial" w:cs="Arial"/>
          <w:bCs/>
        </w:rPr>
        <w:t>g) p</w:t>
      </w:r>
      <w:r w:rsidRPr="00453CD0">
        <w:rPr>
          <w:rFonts w:ascii="Arial" w:hAnsi="Arial" w:cs="Arial"/>
          <w:bCs/>
        </w:rPr>
        <w:t>rofilograf laserowy IRI</w:t>
      </w:r>
      <w:r>
        <w:rPr>
          <w:rFonts w:ascii="Arial" w:hAnsi="Arial" w:cs="Arial"/>
          <w:bCs/>
        </w:rPr>
        <w:t xml:space="preserve"> </w:t>
      </w:r>
      <w:r w:rsidRPr="00FD0F1A">
        <w:rPr>
          <w:rFonts w:ascii="Arial" w:hAnsi="Arial" w:cs="Arial"/>
          <w:bCs/>
        </w:rPr>
        <w:t>– minimum 1 szt.,</w:t>
      </w:r>
    </w:p>
    <w:p w14:paraId="29769D5E" w14:textId="3FA7C4C6" w:rsidR="00453CD0" w:rsidRPr="00453CD0" w:rsidRDefault="00453CD0" w:rsidP="00660A53">
      <w:pPr>
        <w:spacing w:after="40"/>
        <w:ind w:left="142"/>
        <w:jc w:val="both"/>
        <w:rPr>
          <w:rFonts w:ascii="Arial" w:hAnsi="Arial" w:cs="Arial"/>
          <w:bCs/>
        </w:rPr>
      </w:pPr>
      <w:r>
        <w:rPr>
          <w:rFonts w:ascii="Arial" w:hAnsi="Arial" w:cs="Arial"/>
          <w:bCs/>
        </w:rPr>
        <w:t>h) a</w:t>
      </w:r>
      <w:r w:rsidRPr="00453CD0">
        <w:rPr>
          <w:rFonts w:ascii="Arial" w:hAnsi="Arial" w:cs="Arial"/>
          <w:bCs/>
        </w:rPr>
        <w:t>parat Leutnera</w:t>
      </w:r>
      <w:r>
        <w:rPr>
          <w:rFonts w:ascii="Arial" w:hAnsi="Arial" w:cs="Arial"/>
          <w:bCs/>
        </w:rPr>
        <w:t xml:space="preserve"> </w:t>
      </w:r>
      <w:r w:rsidRPr="00FD0F1A">
        <w:rPr>
          <w:rFonts w:ascii="Arial" w:hAnsi="Arial" w:cs="Arial"/>
          <w:bCs/>
        </w:rPr>
        <w:t>– minimum 1 szt.,</w:t>
      </w:r>
    </w:p>
    <w:p w14:paraId="467FE069" w14:textId="1525B5D1" w:rsidR="00453CD0" w:rsidRPr="00453CD0" w:rsidRDefault="00453CD0" w:rsidP="00660A53">
      <w:pPr>
        <w:spacing w:after="40"/>
        <w:ind w:left="142"/>
        <w:jc w:val="both"/>
        <w:rPr>
          <w:rFonts w:ascii="Arial" w:hAnsi="Arial" w:cs="Arial"/>
          <w:bCs/>
        </w:rPr>
      </w:pPr>
      <w:r>
        <w:rPr>
          <w:rFonts w:ascii="Arial" w:hAnsi="Arial" w:cs="Arial"/>
          <w:bCs/>
        </w:rPr>
        <w:t>i) w</w:t>
      </w:r>
      <w:r w:rsidRPr="00453CD0">
        <w:rPr>
          <w:rFonts w:ascii="Arial" w:hAnsi="Arial" w:cs="Arial"/>
          <w:bCs/>
        </w:rPr>
        <w:t>yparka próżnicowa</w:t>
      </w:r>
      <w:r>
        <w:rPr>
          <w:rFonts w:ascii="Arial" w:hAnsi="Arial" w:cs="Arial"/>
          <w:bCs/>
        </w:rPr>
        <w:t xml:space="preserve"> </w:t>
      </w:r>
      <w:r w:rsidRPr="00FD0F1A">
        <w:rPr>
          <w:rFonts w:ascii="Arial" w:hAnsi="Arial" w:cs="Arial"/>
          <w:bCs/>
        </w:rPr>
        <w:t>– minimum 1 szt.,</w:t>
      </w:r>
    </w:p>
    <w:p w14:paraId="32D0FE01" w14:textId="739A79BB" w:rsidR="00453CD0" w:rsidRPr="00453CD0" w:rsidRDefault="00453CD0" w:rsidP="00660A53">
      <w:pPr>
        <w:spacing w:after="40"/>
        <w:ind w:left="142"/>
        <w:jc w:val="both"/>
        <w:rPr>
          <w:rFonts w:ascii="Arial" w:hAnsi="Arial" w:cs="Arial"/>
          <w:bCs/>
        </w:rPr>
      </w:pPr>
      <w:r>
        <w:rPr>
          <w:rFonts w:ascii="Arial" w:hAnsi="Arial" w:cs="Arial"/>
          <w:bCs/>
        </w:rPr>
        <w:t>j) a</w:t>
      </w:r>
      <w:r w:rsidRPr="00453CD0">
        <w:rPr>
          <w:rFonts w:ascii="Arial" w:hAnsi="Arial" w:cs="Arial"/>
          <w:bCs/>
        </w:rPr>
        <w:t>parat FWD</w:t>
      </w:r>
      <w:r>
        <w:rPr>
          <w:rFonts w:ascii="Arial" w:hAnsi="Arial" w:cs="Arial"/>
          <w:bCs/>
        </w:rPr>
        <w:t xml:space="preserve"> </w:t>
      </w:r>
      <w:r w:rsidRPr="00FD0F1A">
        <w:rPr>
          <w:rFonts w:ascii="Arial" w:hAnsi="Arial" w:cs="Arial"/>
          <w:bCs/>
        </w:rPr>
        <w:t>– minimum 1 szt.,</w:t>
      </w:r>
    </w:p>
    <w:p w14:paraId="16AD2862" w14:textId="65F09E11" w:rsidR="00453CD0" w:rsidRPr="00453CD0" w:rsidRDefault="00453CD0" w:rsidP="00660A53">
      <w:pPr>
        <w:spacing w:after="40"/>
        <w:ind w:left="142"/>
        <w:jc w:val="both"/>
        <w:rPr>
          <w:rFonts w:ascii="Arial" w:hAnsi="Arial" w:cs="Arial"/>
          <w:bCs/>
        </w:rPr>
      </w:pPr>
      <w:r>
        <w:rPr>
          <w:rFonts w:ascii="Arial" w:hAnsi="Arial" w:cs="Arial"/>
          <w:bCs/>
        </w:rPr>
        <w:t>k) s</w:t>
      </w:r>
      <w:r w:rsidRPr="00453CD0">
        <w:rPr>
          <w:rFonts w:ascii="Arial" w:hAnsi="Arial" w:cs="Arial"/>
          <w:bCs/>
        </w:rPr>
        <w:t>onda dynamiczna</w:t>
      </w:r>
      <w:r>
        <w:rPr>
          <w:rFonts w:ascii="Arial" w:hAnsi="Arial" w:cs="Arial"/>
          <w:bCs/>
        </w:rPr>
        <w:t xml:space="preserve"> </w:t>
      </w:r>
      <w:r w:rsidRPr="00FD0F1A">
        <w:rPr>
          <w:rFonts w:ascii="Arial" w:hAnsi="Arial" w:cs="Arial"/>
          <w:bCs/>
        </w:rPr>
        <w:t>– minimum 1 szt.,</w:t>
      </w:r>
    </w:p>
    <w:p w14:paraId="0BF2FE0A" w14:textId="2248F26D" w:rsidR="00453CD0" w:rsidRPr="00453CD0" w:rsidRDefault="00453CD0" w:rsidP="00660A53">
      <w:pPr>
        <w:spacing w:after="40"/>
        <w:ind w:left="142"/>
        <w:jc w:val="both"/>
        <w:rPr>
          <w:rFonts w:ascii="Arial" w:hAnsi="Arial" w:cs="Arial"/>
          <w:bCs/>
        </w:rPr>
      </w:pPr>
      <w:r>
        <w:rPr>
          <w:rFonts w:ascii="Arial" w:hAnsi="Arial" w:cs="Arial"/>
          <w:bCs/>
        </w:rPr>
        <w:t>l) p</w:t>
      </w:r>
      <w:r w:rsidRPr="00453CD0">
        <w:rPr>
          <w:rFonts w:ascii="Arial" w:hAnsi="Arial" w:cs="Arial"/>
          <w:bCs/>
        </w:rPr>
        <w:t>rasa hydrauliczna</w:t>
      </w:r>
      <w:r>
        <w:rPr>
          <w:rFonts w:ascii="Arial" w:hAnsi="Arial" w:cs="Arial"/>
          <w:bCs/>
        </w:rPr>
        <w:t xml:space="preserve"> </w:t>
      </w:r>
      <w:r w:rsidRPr="00FD0F1A">
        <w:rPr>
          <w:rFonts w:ascii="Arial" w:hAnsi="Arial" w:cs="Arial"/>
          <w:bCs/>
        </w:rPr>
        <w:t>– minimum 1 szt.,</w:t>
      </w:r>
    </w:p>
    <w:p w14:paraId="04086F39" w14:textId="1290F2A9" w:rsidR="00453CD0" w:rsidRPr="00453CD0" w:rsidRDefault="00453CD0" w:rsidP="00660A53">
      <w:pPr>
        <w:spacing w:after="40"/>
        <w:ind w:left="142"/>
        <w:jc w:val="both"/>
        <w:rPr>
          <w:rFonts w:ascii="Arial" w:hAnsi="Arial" w:cs="Arial"/>
          <w:bCs/>
        </w:rPr>
      </w:pPr>
      <w:r>
        <w:rPr>
          <w:rFonts w:ascii="Arial" w:hAnsi="Arial" w:cs="Arial"/>
          <w:bCs/>
        </w:rPr>
        <w:t>ł) a</w:t>
      </w:r>
      <w:r w:rsidRPr="00453CD0">
        <w:rPr>
          <w:rFonts w:ascii="Arial" w:hAnsi="Arial" w:cs="Arial"/>
          <w:bCs/>
        </w:rPr>
        <w:t>parat VSS</w:t>
      </w:r>
      <w:r>
        <w:rPr>
          <w:rFonts w:ascii="Arial" w:hAnsi="Arial" w:cs="Arial"/>
          <w:bCs/>
        </w:rPr>
        <w:t xml:space="preserve"> </w:t>
      </w:r>
      <w:r w:rsidRPr="00FD0F1A">
        <w:rPr>
          <w:rFonts w:ascii="Arial" w:hAnsi="Arial" w:cs="Arial"/>
          <w:bCs/>
        </w:rPr>
        <w:t>– minimum 1 szt.,</w:t>
      </w:r>
    </w:p>
    <w:p w14:paraId="529F89EA" w14:textId="16BF71BF" w:rsidR="00453CD0" w:rsidRPr="00453CD0" w:rsidRDefault="00453CD0" w:rsidP="00660A53">
      <w:pPr>
        <w:spacing w:after="40"/>
        <w:ind w:left="142"/>
        <w:jc w:val="both"/>
        <w:rPr>
          <w:rFonts w:ascii="Arial" w:hAnsi="Arial" w:cs="Arial"/>
          <w:bCs/>
        </w:rPr>
      </w:pPr>
      <w:r>
        <w:rPr>
          <w:rFonts w:ascii="Arial" w:hAnsi="Arial" w:cs="Arial"/>
          <w:bCs/>
        </w:rPr>
        <w:t>m) z</w:t>
      </w:r>
      <w:r w:rsidRPr="00453CD0">
        <w:rPr>
          <w:rFonts w:ascii="Arial" w:hAnsi="Arial" w:cs="Arial"/>
          <w:bCs/>
        </w:rPr>
        <w:t>estaw sit</w:t>
      </w:r>
      <w:r>
        <w:rPr>
          <w:rFonts w:ascii="Arial" w:hAnsi="Arial" w:cs="Arial"/>
          <w:bCs/>
        </w:rPr>
        <w:t xml:space="preserve"> </w:t>
      </w:r>
      <w:r w:rsidRPr="00FD0F1A">
        <w:rPr>
          <w:rFonts w:ascii="Arial" w:hAnsi="Arial" w:cs="Arial"/>
          <w:bCs/>
        </w:rPr>
        <w:t>– minimum 1 szt.,</w:t>
      </w:r>
    </w:p>
    <w:p w14:paraId="4D7AB64A" w14:textId="227943C9" w:rsidR="00453CD0" w:rsidRPr="00453CD0" w:rsidRDefault="00453CD0" w:rsidP="00660A53">
      <w:pPr>
        <w:spacing w:after="40"/>
        <w:ind w:left="142"/>
        <w:jc w:val="both"/>
        <w:rPr>
          <w:rFonts w:ascii="Arial" w:hAnsi="Arial" w:cs="Arial"/>
          <w:bCs/>
        </w:rPr>
      </w:pPr>
      <w:r>
        <w:rPr>
          <w:rFonts w:ascii="Arial" w:hAnsi="Arial" w:cs="Arial"/>
          <w:bCs/>
        </w:rPr>
        <w:t>n) w</w:t>
      </w:r>
      <w:r w:rsidRPr="00453CD0">
        <w:rPr>
          <w:rFonts w:ascii="Arial" w:hAnsi="Arial" w:cs="Arial"/>
          <w:bCs/>
        </w:rPr>
        <w:t>iertnica do wykonywania odwiertów w konstrukcji nawierzchni</w:t>
      </w:r>
      <w:r>
        <w:rPr>
          <w:rFonts w:ascii="Arial" w:hAnsi="Arial" w:cs="Arial"/>
          <w:bCs/>
        </w:rPr>
        <w:t xml:space="preserve"> </w:t>
      </w:r>
      <w:r w:rsidRPr="00FD0F1A">
        <w:rPr>
          <w:rFonts w:ascii="Arial" w:hAnsi="Arial" w:cs="Arial"/>
          <w:bCs/>
        </w:rPr>
        <w:t>– minimum 1 szt.,</w:t>
      </w:r>
    </w:p>
    <w:p w14:paraId="77B01E61" w14:textId="70E60826" w:rsidR="00453CD0" w:rsidRPr="00453CD0" w:rsidRDefault="00453CD0" w:rsidP="00660A53">
      <w:pPr>
        <w:spacing w:after="40"/>
        <w:ind w:left="142"/>
        <w:jc w:val="both"/>
        <w:rPr>
          <w:rFonts w:ascii="Arial" w:hAnsi="Arial" w:cs="Arial"/>
          <w:bCs/>
        </w:rPr>
      </w:pPr>
      <w:r>
        <w:rPr>
          <w:rFonts w:ascii="Arial" w:hAnsi="Arial" w:cs="Arial"/>
          <w:bCs/>
        </w:rPr>
        <w:t>o) z</w:t>
      </w:r>
      <w:r w:rsidRPr="00453CD0">
        <w:rPr>
          <w:rFonts w:ascii="Arial" w:hAnsi="Arial" w:cs="Arial"/>
          <w:bCs/>
        </w:rPr>
        <w:t>estaw do badań wskaźnika piaskowego</w:t>
      </w:r>
      <w:r>
        <w:rPr>
          <w:rFonts w:ascii="Arial" w:hAnsi="Arial" w:cs="Arial"/>
          <w:bCs/>
        </w:rPr>
        <w:t xml:space="preserve"> </w:t>
      </w:r>
      <w:r w:rsidRPr="00FD0F1A">
        <w:rPr>
          <w:rFonts w:ascii="Arial" w:hAnsi="Arial" w:cs="Arial"/>
          <w:bCs/>
        </w:rPr>
        <w:t>– minimum 1 szt.,</w:t>
      </w:r>
    </w:p>
    <w:p w14:paraId="3A8A65DA" w14:textId="1C7D9547" w:rsidR="00453CD0" w:rsidRPr="00453CD0" w:rsidRDefault="00453CD0" w:rsidP="00660A53">
      <w:pPr>
        <w:spacing w:after="40"/>
        <w:ind w:left="142"/>
        <w:jc w:val="both"/>
        <w:rPr>
          <w:rFonts w:ascii="Arial" w:hAnsi="Arial" w:cs="Arial"/>
          <w:bCs/>
        </w:rPr>
      </w:pPr>
      <w:r>
        <w:rPr>
          <w:rFonts w:ascii="Arial" w:hAnsi="Arial" w:cs="Arial"/>
          <w:bCs/>
        </w:rPr>
        <w:t>p) k</w:t>
      </w:r>
      <w:r w:rsidRPr="00453CD0">
        <w:rPr>
          <w:rFonts w:ascii="Arial" w:hAnsi="Arial" w:cs="Arial"/>
          <w:bCs/>
        </w:rPr>
        <w:t>oleinomierz</w:t>
      </w:r>
      <w:r>
        <w:rPr>
          <w:rFonts w:ascii="Arial" w:hAnsi="Arial" w:cs="Arial"/>
          <w:bCs/>
        </w:rPr>
        <w:t xml:space="preserve"> </w:t>
      </w:r>
      <w:r w:rsidRPr="00FD0F1A">
        <w:rPr>
          <w:rFonts w:ascii="Arial" w:hAnsi="Arial" w:cs="Arial"/>
          <w:bCs/>
        </w:rPr>
        <w:t>– minimum 1 szt.,</w:t>
      </w:r>
    </w:p>
    <w:p w14:paraId="2BB569B6" w14:textId="61DF24E3" w:rsidR="00453CD0" w:rsidRDefault="00453CD0" w:rsidP="00660A53">
      <w:pPr>
        <w:spacing w:after="40"/>
        <w:ind w:left="142"/>
        <w:jc w:val="both"/>
        <w:rPr>
          <w:rFonts w:ascii="Arial" w:hAnsi="Arial" w:cs="Arial"/>
          <w:bCs/>
        </w:rPr>
      </w:pPr>
      <w:r>
        <w:rPr>
          <w:rFonts w:ascii="Arial" w:hAnsi="Arial" w:cs="Arial"/>
          <w:bCs/>
        </w:rPr>
        <w:t xml:space="preserve">q) </w:t>
      </w:r>
      <w:r w:rsidR="00660A53">
        <w:rPr>
          <w:rFonts w:ascii="Arial" w:hAnsi="Arial" w:cs="Arial"/>
          <w:bCs/>
        </w:rPr>
        <w:t>p</w:t>
      </w:r>
      <w:r w:rsidRPr="00453CD0">
        <w:rPr>
          <w:rFonts w:ascii="Arial" w:hAnsi="Arial" w:cs="Arial"/>
          <w:bCs/>
        </w:rPr>
        <w:t>rasa do ści</w:t>
      </w:r>
      <w:r>
        <w:rPr>
          <w:rFonts w:ascii="Arial" w:hAnsi="Arial" w:cs="Arial"/>
          <w:bCs/>
        </w:rPr>
        <w:t>s</w:t>
      </w:r>
      <w:r w:rsidRPr="00453CD0">
        <w:rPr>
          <w:rFonts w:ascii="Arial" w:hAnsi="Arial" w:cs="Arial"/>
          <w:bCs/>
        </w:rPr>
        <w:t>kania do 50</w:t>
      </w:r>
      <w:r>
        <w:rPr>
          <w:rFonts w:ascii="Arial" w:hAnsi="Arial" w:cs="Arial"/>
          <w:bCs/>
        </w:rPr>
        <w:t xml:space="preserve"> </w:t>
      </w:r>
      <w:r w:rsidRPr="00453CD0">
        <w:rPr>
          <w:rFonts w:ascii="Arial" w:hAnsi="Arial" w:cs="Arial"/>
          <w:bCs/>
        </w:rPr>
        <w:t>kN</w:t>
      </w:r>
      <w:r w:rsidR="00EF51BC">
        <w:rPr>
          <w:rFonts w:ascii="Arial" w:hAnsi="Arial" w:cs="Arial"/>
          <w:bCs/>
        </w:rPr>
        <w:t xml:space="preserve"> </w:t>
      </w:r>
      <w:r w:rsidR="00EF51BC" w:rsidRPr="00FD0F1A">
        <w:rPr>
          <w:rFonts w:ascii="Arial" w:hAnsi="Arial" w:cs="Arial"/>
          <w:bCs/>
        </w:rPr>
        <w:t>– minimum 1 szt</w:t>
      </w:r>
      <w:r>
        <w:rPr>
          <w:rFonts w:ascii="Arial" w:hAnsi="Arial" w:cs="Arial"/>
          <w:bCs/>
        </w:rPr>
        <w:t>.</w:t>
      </w:r>
    </w:p>
    <w:p w14:paraId="60868550" w14:textId="77777777" w:rsidR="00660A53" w:rsidRPr="00FD0F1A" w:rsidRDefault="00660A53" w:rsidP="00FD0F1A">
      <w:pPr>
        <w:jc w:val="both"/>
        <w:rPr>
          <w:rFonts w:ascii="Arial" w:hAnsi="Arial" w:cs="Arial"/>
          <w:bCs/>
        </w:rPr>
      </w:pPr>
    </w:p>
    <w:p w14:paraId="5746BC22" w14:textId="0AA360D9" w:rsidR="00540165" w:rsidRDefault="00FD0F1A" w:rsidP="00E929FC">
      <w:pPr>
        <w:ind w:left="142"/>
        <w:jc w:val="both"/>
        <w:rPr>
          <w:rFonts w:ascii="Arial" w:hAnsi="Arial" w:cs="Arial"/>
          <w:bCs/>
        </w:rPr>
      </w:pPr>
      <w:r w:rsidRPr="00FD0F1A">
        <w:rPr>
          <w:rFonts w:ascii="Arial" w:hAnsi="Arial" w:cs="Arial"/>
          <w:bCs/>
        </w:rPr>
        <w:t>Wykonawcy wspólnie ubiegający się o udzielenie niniejszego zamówienia muszą wykazać, że łącznie spełniają powyższy warunek.</w:t>
      </w: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 xml:space="preserve">zdolności techniczne lub zawodowe lub ich sytuacja finansowa lub ekonomiczna, pozwalają na wykazanie przez wykonawcę spełniania </w:t>
      </w:r>
      <w:r w:rsidRPr="00523D1F">
        <w:rPr>
          <w:rFonts w:ascii="Arial" w:hAnsi="Arial" w:cs="Arial"/>
        </w:rPr>
        <w:lastRenderedPageBreak/>
        <w:t>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lastRenderedPageBreak/>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xml:space="preserve">, są wystarczające do wykazania jego rzetelności, uwzględniając </w:t>
      </w:r>
      <w:r w:rsidR="00E842C4" w:rsidRPr="00523D1F">
        <w:rPr>
          <w:rFonts w:ascii="Arial" w:hAnsi="Arial" w:cs="Arial"/>
        </w:rPr>
        <w:lastRenderedPageBreak/>
        <w:t>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1843 – tekst jednolity z późn.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późn.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72446982"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AE17B4" w:rsidRPr="00523D1F">
        <w:rPr>
          <w:rFonts w:ascii="Arial" w:hAnsi="Arial" w:cs="Arial"/>
        </w:rPr>
        <w:t xml:space="preserve"> SWZ (tj.</w:t>
      </w:r>
      <w:r w:rsidR="00EB4145" w:rsidRPr="00523D1F">
        <w:rPr>
          <w:rFonts w:ascii="Arial" w:hAnsi="Arial" w:cs="Arial"/>
        </w:rPr>
        <w:t xml:space="preserve"> </w:t>
      </w:r>
      <w:r w:rsidR="00B05DFA">
        <w:rPr>
          <w:rFonts w:ascii="Arial" w:hAnsi="Arial" w:cs="Arial"/>
        </w:rPr>
        <w:t>rodzaj usługi i</w:t>
      </w:r>
      <w:r w:rsidR="00AE17B4" w:rsidRPr="00523D1F">
        <w:rPr>
          <w:rFonts w:ascii="Arial" w:hAnsi="Arial" w:cs="Arial"/>
        </w:rPr>
        <w:t xml:space="preserve"> zakres </w:t>
      </w:r>
      <w:r w:rsidR="00B05DFA">
        <w:rPr>
          <w:rFonts w:ascii="Arial" w:hAnsi="Arial" w:cs="Arial"/>
        </w:rPr>
        <w:t>wykonywanych badań</w:t>
      </w:r>
      <w:r w:rsidR="00AE17B4" w:rsidRPr="00523D1F">
        <w:rPr>
          <w:rFonts w:ascii="Arial" w:hAnsi="Arial" w:cs="Arial"/>
        </w:rPr>
        <w:t xml:space="preserve">),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710389">
        <w:rPr>
          <w:rFonts w:ascii="Arial" w:hAnsi="Arial" w:cs="Arial"/>
          <w:b/>
          <w:bCs/>
        </w:rPr>
        <w:t>załącznik</w:t>
      </w:r>
      <w:r w:rsidR="00B05DFA">
        <w:rPr>
          <w:rFonts w:ascii="Arial" w:hAnsi="Arial" w:cs="Arial"/>
          <w:b/>
          <w:bCs/>
        </w:rPr>
        <w:t xml:space="preserve">u </w:t>
      </w:r>
      <w:r w:rsidR="00AE17B4" w:rsidRPr="00710389">
        <w:rPr>
          <w:rFonts w:ascii="Arial" w:hAnsi="Arial" w:cs="Arial"/>
          <w:b/>
          <w:bCs/>
        </w:rPr>
        <w:t>nr 6</w:t>
      </w:r>
      <w:r w:rsidR="00AE17B4" w:rsidRPr="00523D1F">
        <w:rPr>
          <w:rFonts w:ascii="Arial" w:hAnsi="Arial" w:cs="Arial"/>
        </w:rPr>
        <w:t xml:space="preserve"> do SWZ,</w:t>
      </w:r>
    </w:p>
    <w:p w14:paraId="31DA14BC" w14:textId="3D3C4C34" w:rsidR="00F2425A" w:rsidRDefault="00F2425A" w:rsidP="00AE17B4">
      <w:pPr>
        <w:ind w:left="284" w:hanging="142"/>
        <w:jc w:val="both"/>
        <w:rPr>
          <w:rFonts w:ascii="Arial" w:hAnsi="Arial" w:cs="Arial"/>
        </w:rPr>
      </w:pPr>
      <w:r>
        <w:rPr>
          <w:rFonts w:ascii="Arial" w:hAnsi="Arial" w:cs="Arial"/>
        </w:rPr>
        <w:t>2</w:t>
      </w:r>
      <w:r w:rsidRPr="00F2425A">
        <w:rPr>
          <w:rFonts w:ascii="Arial" w:hAnsi="Arial" w:cs="Arial"/>
        </w:rPr>
        <w:t xml:space="preserve">) </w:t>
      </w:r>
      <w:r w:rsidRPr="00F2425A">
        <w:rPr>
          <w:rFonts w:ascii="Arial" w:hAnsi="Arial" w:cs="Arial"/>
          <w:b/>
          <w:bCs/>
        </w:rPr>
        <w:t>wykazu narzędzi</w:t>
      </w:r>
      <w:r w:rsidRPr="00F2425A">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Pr="00F2425A">
        <w:rPr>
          <w:rFonts w:ascii="Arial" w:hAnsi="Arial" w:cs="Arial"/>
          <w:b/>
          <w:bCs/>
        </w:rPr>
        <w:t>załącznik nr 7</w:t>
      </w:r>
      <w:r w:rsidRPr="00F2425A">
        <w:rPr>
          <w:rFonts w:ascii="Arial" w:hAnsi="Arial" w:cs="Arial"/>
        </w:rPr>
        <w:t xml:space="preserve"> do SWZ i powinien zawierać szczegółowe informacje i dane niezbędne do oceny warunków udziału w postępowaniu, o którym mowa w punkcie </w:t>
      </w:r>
      <w:r w:rsidRPr="00F2425A">
        <w:rPr>
          <w:rFonts w:ascii="Arial" w:hAnsi="Arial" w:cs="Arial"/>
          <w:b/>
          <w:bCs/>
        </w:rPr>
        <w:t>4.4.2</w:t>
      </w:r>
      <w:r w:rsidRPr="00F2425A">
        <w:rPr>
          <w:rFonts w:ascii="Arial" w:hAnsi="Arial" w:cs="Arial"/>
        </w:rPr>
        <w:t xml:space="preserve"> SWZ (tj. nazwę i ilość jednostek sprzętowych) oraz podać informację o podstawie do dysponowania jednostkami sprzętowymi</w:t>
      </w:r>
      <w:r>
        <w:rPr>
          <w:rFonts w:ascii="Arial" w:hAnsi="Arial" w:cs="Arial"/>
        </w:rPr>
        <w:t>,</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lastRenderedPageBreak/>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a) art. 108 ust 1 pkt 1 i 2 ustawy Pzp,</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xml:space="preserve">. Zamawiający nie wzywa do złożenia podmiotowych środków dowodowych, jeżeli może je uzyskać za pomocą bezpłatnych i ogólnodostępnych baz danych, w </w:t>
      </w:r>
      <w:r w:rsidRPr="00523D1F">
        <w:rPr>
          <w:rFonts w:ascii="Arial" w:hAnsi="Arial" w:cs="Arial"/>
        </w:rPr>
        <w:lastRenderedPageBreak/>
        <w:t>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EFAA33D"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w:t>
      </w:r>
      <w:r w:rsidRPr="00523D1F">
        <w:rPr>
          <w:rFonts w:ascii="Arial" w:hAnsi="Arial" w:cs="Arial"/>
        </w:rPr>
        <w:lastRenderedPageBreak/>
        <w:t xml:space="preserve">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001239E6"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7"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8" w:history="1">
        <w:r w:rsidR="00F2425A">
          <w:rPr>
            <w:rStyle w:val="Hipercze"/>
            <w:rFonts w:ascii="Arial" w:hAnsi="Arial" w:cs="Arial"/>
          </w:rPr>
          <w:t>https://platformazakupowa.pl/transakcja/929405</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20"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dla dokumentów w formacie pdf zaleca się podpis w formatem PAdES,</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dokumenty w formacie innym niż pdf zaleca się podpisywać formatem XAdES.</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512 kb</w:t>
      </w:r>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lastRenderedPageBreak/>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r w:rsidRPr="00523D1F">
        <w:rPr>
          <w:rFonts w:ascii="Arial" w:hAnsi="Arial" w:cs="Arial"/>
        </w:rPr>
        <w:t xml:space="preserve">Acrobat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r w:rsidRPr="00523D1F">
        <w:rPr>
          <w:rFonts w:ascii="Arial" w:hAnsi="Arial" w:cs="Arial"/>
        </w:rPr>
        <w:t xml:space="preserve">doc,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(.jpeg),</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Wykonawca powinien pamiętać, aby plik z podpisem przekazywać łącznie z dokumentem podpisywanym – dotyczy podpisów XAdES.</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(hh:mm:ss).</w:t>
      </w:r>
    </w:p>
    <w:p w14:paraId="761EFEF9" w14:textId="22725F48"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1"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2"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3" w:history="1">
        <w:r w:rsidR="00F2425A">
          <w:rPr>
            <w:rStyle w:val="Hipercze"/>
            <w:rFonts w:ascii="Arial" w:hAnsi="Arial" w:cs="Arial"/>
          </w:rPr>
          <w:t>https://platformazakupowa.pl/transakcja/929405</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4F6C6838"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4"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5"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6" w:history="1">
        <w:r w:rsidR="00F2425A">
          <w:rPr>
            <w:rStyle w:val="Hipercze"/>
            <w:rFonts w:ascii="Arial" w:hAnsi="Arial" w:cs="Arial"/>
          </w:rPr>
          <w:t>https://platformazakupowa.pl/transakcja/929405</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lastRenderedPageBreak/>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późn.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8"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9"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1C37E9F0" w14:textId="47E5F2DF" w:rsidR="00513F8C" w:rsidRPr="00523D1F" w:rsidRDefault="00513F8C" w:rsidP="00513F8C">
      <w:pPr>
        <w:ind w:left="284" w:hanging="142"/>
        <w:jc w:val="both"/>
        <w:rPr>
          <w:rFonts w:ascii="Arial" w:hAnsi="Arial" w:cs="Arial"/>
        </w:rPr>
      </w:pPr>
      <w:r w:rsidRPr="00523D1F">
        <w:rPr>
          <w:rFonts w:ascii="Arial" w:hAnsi="Arial" w:cs="Arial"/>
        </w:rPr>
        <w:t>1) formularz cenow</w:t>
      </w:r>
      <w:r w:rsidR="00F2425A">
        <w:rPr>
          <w:rFonts w:ascii="Arial" w:hAnsi="Arial" w:cs="Arial"/>
        </w:rPr>
        <w:t>y</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w:t>
      </w:r>
      <w:r w:rsidR="00F2425A">
        <w:rPr>
          <w:rFonts w:ascii="Arial" w:hAnsi="Arial" w:cs="Arial"/>
          <w:b/>
          <w:bCs/>
        </w:rPr>
        <w:t>u</w:t>
      </w:r>
      <w:r w:rsidRPr="009936FB">
        <w:rPr>
          <w:rFonts w:ascii="Arial" w:hAnsi="Arial" w:cs="Arial"/>
          <w:b/>
          <w:bCs/>
        </w:rPr>
        <w:t xml:space="preserve"> nr 2</w:t>
      </w:r>
      <w:r w:rsidRPr="00523D1F">
        <w:rPr>
          <w:rFonts w:ascii="Arial" w:hAnsi="Arial" w:cs="Arial"/>
        </w:rPr>
        <w:t xml:space="preserve"> do SWZ,</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 xml:space="preserve">w odniesieniu do wykonawcy, wykonawcy wspólnie ubiegającego się o zamówienie, jak również w odniesieniu do podmiotów udostępniających </w:t>
      </w:r>
      <w:r w:rsidRPr="00857181">
        <w:rPr>
          <w:rFonts w:ascii="Arial" w:hAnsi="Arial" w:cs="Arial"/>
          <w:b/>
          <w:bCs/>
        </w:rPr>
        <w:lastRenderedPageBreak/>
        <w:t>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208F1D1" w14:textId="77777777" w:rsidR="00F2425A" w:rsidRPr="00DB1E7A" w:rsidRDefault="00F2425A" w:rsidP="00F2425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1C7FAEDD" w14:textId="7A534D6A" w:rsidR="00E2531C" w:rsidRPr="00523D1F" w:rsidRDefault="00F2425A" w:rsidP="00F536DB">
      <w:pPr>
        <w:ind w:left="284" w:hanging="142"/>
        <w:jc w:val="both"/>
        <w:rPr>
          <w:rFonts w:ascii="Arial" w:hAnsi="Arial" w:cs="Arial"/>
        </w:rPr>
      </w:pPr>
      <w:r>
        <w:rPr>
          <w:rFonts w:ascii="Arial" w:hAnsi="Arial" w:cs="Arial"/>
        </w:rPr>
        <w:t>8</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późn.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w:t>
      </w:r>
      <w:r w:rsidRPr="00523D1F">
        <w:rPr>
          <w:rFonts w:ascii="Arial" w:hAnsi="Arial" w:cs="Arial"/>
        </w:rPr>
        <w:lastRenderedPageBreak/>
        <w:t xml:space="preserve">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lastRenderedPageBreak/>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1E2FA89B"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p>
    <w:p w14:paraId="5EE43534" w14:textId="5054282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C02F9A">
        <w:rPr>
          <w:rFonts w:ascii="Arial" w:hAnsi="Arial" w:cs="Arial"/>
        </w:rPr>
        <w:t xml:space="preserve"> nie</w:t>
      </w:r>
      <w:r w:rsidR="00990FC6" w:rsidRPr="00523D1F">
        <w:rPr>
          <w:rFonts w:ascii="Arial" w:hAnsi="Arial" w:cs="Arial"/>
        </w:rPr>
        <w:t xml:space="preserve"> </w:t>
      </w:r>
      <w:r w:rsidRPr="00523D1F">
        <w:rPr>
          <w:rFonts w:ascii="Arial" w:hAnsi="Arial" w:cs="Arial"/>
        </w:rPr>
        <w:t>dopuszcza składani</w:t>
      </w:r>
      <w:r w:rsidR="00C02F9A">
        <w:rPr>
          <w:rFonts w:ascii="Arial" w:hAnsi="Arial" w:cs="Arial"/>
        </w:rPr>
        <w:t>a</w:t>
      </w:r>
      <w:r w:rsidR="00AD5FCD" w:rsidRPr="00523D1F">
        <w:rPr>
          <w:rFonts w:ascii="Arial" w:hAnsi="Arial" w:cs="Arial"/>
        </w:rPr>
        <w:t xml:space="preserve"> przez wykonawcę</w:t>
      </w:r>
      <w:r w:rsidRPr="00523D1F">
        <w:rPr>
          <w:rFonts w:ascii="Arial" w:hAnsi="Arial" w:cs="Arial"/>
        </w:rPr>
        <w:t xml:space="preserve">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 xml:space="preserve">wycofać ofertę. Sposób wycofania oferty został opisany w instrukcji dla wykonawców znajdującej się na </w:t>
      </w:r>
      <w:r w:rsidRPr="00523D1F">
        <w:rPr>
          <w:rFonts w:ascii="Arial" w:hAnsi="Arial" w:cs="Arial"/>
        </w:rPr>
        <w:lastRenderedPageBreak/>
        <w:t>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4DFB456E" w14:textId="6556DA58" w:rsidR="00912A23" w:rsidRPr="00912A23" w:rsidRDefault="00912A23" w:rsidP="00912A23">
      <w:pPr>
        <w:ind w:left="142" w:hanging="142"/>
        <w:jc w:val="both"/>
        <w:rPr>
          <w:rFonts w:ascii="Arial" w:hAnsi="Arial" w:cs="Arial"/>
        </w:rPr>
      </w:pPr>
      <w:r w:rsidRPr="00912A23">
        <w:rPr>
          <w:rFonts w:ascii="Arial" w:hAnsi="Arial" w:cs="Arial"/>
          <w:b/>
          <w:bCs/>
        </w:rPr>
        <w:t>9.1.</w:t>
      </w:r>
      <w:r w:rsidRPr="00912A23">
        <w:rPr>
          <w:rFonts w:ascii="Arial" w:hAnsi="Arial" w:cs="Arial"/>
        </w:rPr>
        <w:t xml:space="preserve"> Przedmiotem zamówienia jest świadczenie usług polegających na wykonaniu badań laboratoryjnych w ciągu dróg wojewódzkich na terenie Zarządu Dróg Wojewódzkich w</w:t>
      </w:r>
      <w:r>
        <w:rPr>
          <w:rFonts w:ascii="Arial" w:hAnsi="Arial" w:cs="Arial"/>
        </w:rPr>
        <w:t xml:space="preserve"> </w:t>
      </w:r>
      <w:r w:rsidRPr="00912A23">
        <w:rPr>
          <w:rFonts w:ascii="Arial" w:hAnsi="Arial" w:cs="Arial"/>
        </w:rPr>
        <w:t>Opolu Oddziałów Terenowych w Oleśnie, Grodkowie i Głubczycach</w:t>
      </w:r>
      <w:r>
        <w:rPr>
          <w:rFonts w:ascii="Arial" w:hAnsi="Arial" w:cs="Arial"/>
        </w:rPr>
        <w:t xml:space="preserve"> w 2024 r.</w:t>
      </w:r>
      <w:r w:rsidRPr="00912A23">
        <w:rPr>
          <w:rFonts w:ascii="Arial" w:hAnsi="Arial" w:cs="Arial"/>
        </w:rPr>
        <w:t xml:space="preserve"> zgodnie z warunkami SWZ. Kod i nazwa Wspólnego Słownika Zamówień: 71.90.00.00-7 – usługi laboratoryjne.</w:t>
      </w:r>
    </w:p>
    <w:p w14:paraId="3BA37663" w14:textId="77777777" w:rsidR="00912A23" w:rsidRPr="00912A23" w:rsidRDefault="00912A23" w:rsidP="00912A23">
      <w:pPr>
        <w:ind w:left="142" w:hanging="142"/>
        <w:jc w:val="both"/>
        <w:rPr>
          <w:rFonts w:ascii="Arial" w:hAnsi="Arial" w:cs="Arial"/>
        </w:rPr>
      </w:pPr>
      <w:r w:rsidRPr="00912A23">
        <w:rPr>
          <w:rFonts w:ascii="Arial" w:hAnsi="Arial" w:cs="Arial"/>
          <w:b/>
          <w:bCs/>
        </w:rPr>
        <w:t>9.2.</w:t>
      </w:r>
      <w:r w:rsidRPr="00912A23">
        <w:rPr>
          <w:rFonts w:ascii="Arial" w:hAnsi="Arial" w:cs="Arial"/>
        </w:rPr>
        <w:t xml:space="preserve"> Przedmiot zamówienia obejmuje:</w:t>
      </w:r>
    </w:p>
    <w:p w14:paraId="70CD59CC" w14:textId="4198BB7C" w:rsidR="00912A23" w:rsidRPr="00912A23" w:rsidRDefault="00912A23" w:rsidP="00912A23">
      <w:pPr>
        <w:ind w:left="142"/>
        <w:jc w:val="both"/>
        <w:rPr>
          <w:rFonts w:ascii="Arial" w:hAnsi="Arial" w:cs="Arial"/>
        </w:rPr>
      </w:pPr>
      <w:r w:rsidRPr="00912A23">
        <w:rPr>
          <w:rFonts w:ascii="Arial" w:hAnsi="Arial" w:cs="Arial"/>
        </w:rPr>
        <w:t>1</w:t>
      </w:r>
      <w:r>
        <w:rPr>
          <w:rFonts w:ascii="Arial" w:hAnsi="Arial" w:cs="Arial"/>
        </w:rPr>
        <w:t>) o</w:t>
      </w:r>
      <w:r w:rsidRPr="00912A23">
        <w:rPr>
          <w:rFonts w:ascii="Arial" w:hAnsi="Arial" w:cs="Arial"/>
        </w:rPr>
        <w:t>dwierty z określeniem stopnia zagęszczenia MMA:</w:t>
      </w:r>
    </w:p>
    <w:p w14:paraId="0A868B34" w14:textId="77777777" w:rsidR="00912A23" w:rsidRDefault="00912A23" w:rsidP="00912A23">
      <w:pPr>
        <w:ind w:left="284"/>
        <w:jc w:val="both"/>
        <w:rPr>
          <w:rFonts w:ascii="Arial" w:hAnsi="Arial" w:cs="Arial"/>
        </w:rPr>
      </w:pPr>
      <w:r>
        <w:rPr>
          <w:rFonts w:ascii="Arial" w:hAnsi="Arial" w:cs="Arial"/>
        </w:rPr>
        <w:t xml:space="preserve">a) </w:t>
      </w:r>
      <w:r w:rsidRPr="00912A23">
        <w:rPr>
          <w:rFonts w:ascii="Arial" w:hAnsi="Arial" w:cs="Arial"/>
        </w:rPr>
        <w:t>sprawdzenie grubości poszczególnych warstw</w:t>
      </w:r>
      <w:r>
        <w:rPr>
          <w:rFonts w:ascii="Arial" w:hAnsi="Arial" w:cs="Arial"/>
        </w:rPr>
        <w:t>,</w:t>
      </w:r>
    </w:p>
    <w:p w14:paraId="518DA646" w14:textId="77777777" w:rsidR="00912A23" w:rsidRDefault="00912A23" w:rsidP="00912A23">
      <w:pPr>
        <w:ind w:left="284"/>
        <w:jc w:val="both"/>
        <w:rPr>
          <w:rFonts w:ascii="Arial" w:hAnsi="Arial" w:cs="Arial"/>
        </w:rPr>
      </w:pPr>
      <w:r>
        <w:rPr>
          <w:rFonts w:ascii="Arial" w:hAnsi="Arial" w:cs="Arial"/>
        </w:rPr>
        <w:t xml:space="preserve">b) </w:t>
      </w:r>
      <w:r w:rsidRPr="00912A23">
        <w:rPr>
          <w:rFonts w:ascii="Arial" w:hAnsi="Arial" w:cs="Arial"/>
        </w:rPr>
        <w:t>oznaczenie gęstości objętościowej</w:t>
      </w:r>
      <w:r>
        <w:rPr>
          <w:rFonts w:ascii="Arial" w:hAnsi="Arial" w:cs="Arial"/>
        </w:rPr>
        <w:t>,</w:t>
      </w:r>
    </w:p>
    <w:p w14:paraId="27710944" w14:textId="77777777" w:rsidR="00912A23" w:rsidRDefault="00912A23" w:rsidP="00912A23">
      <w:pPr>
        <w:ind w:left="284"/>
        <w:jc w:val="both"/>
        <w:rPr>
          <w:rFonts w:ascii="Arial" w:hAnsi="Arial" w:cs="Arial"/>
        </w:rPr>
      </w:pPr>
      <w:r>
        <w:rPr>
          <w:rFonts w:ascii="Arial" w:hAnsi="Arial" w:cs="Arial"/>
        </w:rPr>
        <w:t xml:space="preserve">c) oznaczenie </w:t>
      </w:r>
      <w:r w:rsidRPr="00912A23">
        <w:rPr>
          <w:rFonts w:ascii="Arial" w:hAnsi="Arial" w:cs="Arial"/>
        </w:rPr>
        <w:t>woln</w:t>
      </w:r>
      <w:r>
        <w:rPr>
          <w:rFonts w:ascii="Arial" w:hAnsi="Arial" w:cs="Arial"/>
        </w:rPr>
        <w:t>ej</w:t>
      </w:r>
      <w:r w:rsidRPr="00912A23">
        <w:rPr>
          <w:rFonts w:ascii="Arial" w:hAnsi="Arial" w:cs="Arial"/>
        </w:rPr>
        <w:t xml:space="preserve"> przestrze</w:t>
      </w:r>
      <w:r>
        <w:rPr>
          <w:rFonts w:ascii="Arial" w:hAnsi="Arial" w:cs="Arial"/>
        </w:rPr>
        <w:t>ni</w:t>
      </w:r>
      <w:r w:rsidRPr="00912A23">
        <w:rPr>
          <w:rFonts w:ascii="Arial" w:hAnsi="Arial" w:cs="Arial"/>
        </w:rPr>
        <w:t xml:space="preserve"> w nawierzchni</w:t>
      </w:r>
      <w:r>
        <w:rPr>
          <w:rFonts w:ascii="Arial" w:hAnsi="Arial" w:cs="Arial"/>
        </w:rPr>
        <w:t>,</w:t>
      </w:r>
    </w:p>
    <w:p w14:paraId="0133004C" w14:textId="6AE8703E" w:rsidR="00912A23" w:rsidRPr="00912A23" w:rsidRDefault="00912A23" w:rsidP="00912A23">
      <w:pPr>
        <w:ind w:left="284"/>
        <w:jc w:val="both"/>
        <w:rPr>
          <w:rFonts w:ascii="Arial" w:hAnsi="Arial" w:cs="Arial"/>
        </w:rPr>
      </w:pPr>
      <w:r>
        <w:rPr>
          <w:rFonts w:ascii="Arial" w:hAnsi="Arial" w:cs="Arial"/>
        </w:rPr>
        <w:t xml:space="preserve">d) oznaczenie </w:t>
      </w:r>
      <w:r w:rsidRPr="00912A23">
        <w:rPr>
          <w:rFonts w:ascii="Arial" w:hAnsi="Arial" w:cs="Arial"/>
        </w:rPr>
        <w:t>wskaźnik</w:t>
      </w:r>
      <w:r>
        <w:rPr>
          <w:rFonts w:ascii="Arial" w:hAnsi="Arial" w:cs="Arial"/>
        </w:rPr>
        <w:t>a</w:t>
      </w:r>
      <w:r w:rsidRPr="00912A23">
        <w:rPr>
          <w:rFonts w:ascii="Arial" w:hAnsi="Arial" w:cs="Arial"/>
        </w:rPr>
        <w:t xml:space="preserve"> zagęszczenia</w:t>
      </w:r>
      <w:r>
        <w:rPr>
          <w:rFonts w:ascii="Arial" w:hAnsi="Arial" w:cs="Arial"/>
        </w:rPr>
        <w:t>,</w:t>
      </w:r>
    </w:p>
    <w:p w14:paraId="2316D1E1" w14:textId="77777777" w:rsidR="0027660A" w:rsidRDefault="00912A23" w:rsidP="0027660A">
      <w:pPr>
        <w:ind w:left="284" w:hanging="142"/>
        <w:jc w:val="both"/>
        <w:rPr>
          <w:rFonts w:ascii="Arial" w:hAnsi="Arial" w:cs="Arial"/>
        </w:rPr>
      </w:pPr>
      <w:r w:rsidRPr="00912A23">
        <w:rPr>
          <w:rFonts w:ascii="Arial" w:hAnsi="Arial" w:cs="Arial"/>
        </w:rPr>
        <w:t>2</w:t>
      </w:r>
      <w:r w:rsidR="0027660A">
        <w:rPr>
          <w:rFonts w:ascii="Arial" w:hAnsi="Arial" w:cs="Arial"/>
        </w:rPr>
        <w:t>) b</w:t>
      </w:r>
      <w:r w:rsidRPr="00912A23">
        <w:rPr>
          <w:rFonts w:ascii="Arial" w:hAnsi="Arial" w:cs="Arial"/>
        </w:rPr>
        <w:t>adanie ekstrakcji mieszanki mineralno-asfaltowej wraz z właściwościami fizycznymi:</w:t>
      </w:r>
    </w:p>
    <w:p w14:paraId="371359C5" w14:textId="77777777" w:rsidR="0027660A" w:rsidRDefault="0027660A" w:rsidP="0027660A">
      <w:pPr>
        <w:ind w:left="284"/>
        <w:jc w:val="both"/>
        <w:rPr>
          <w:rFonts w:ascii="Arial" w:hAnsi="Arial" w:cs="Arial"/>
        </w:rPr>
      </w:pPr>
      <w:r>
        <w:rPr>
          <w:rFonts w:ascii="Arial" w:hAnsi="Arial" w:cs="Arial"/>
        </w:rPr>
        <w:t>a) po</w:t>
      </w:r>
      <w:r w:rsidR="00912A23" w:rsidRPr="00912A23">
        <w:rPr>
          <w:rFonts w:ascii="Arial" w:hAnsi="Arial" w:cs="Arial"/>
        </w:rPr>
        <w:t>branie próbki do badań</w:t>
      </w:r>
      <w:r>
        <w:rPr>
          <w:rFonts w:ascii="Arial" w:hAnsi="Arial" w:cs="Arial"/>
        </w:rPr>
        <w:t>,</w:t>
      </w:r>
    </w:p>
    <w:p w14:paraId="4C7854E9" w14:textId="77777777" w:rsidR="0027660A" w:rsidRDefault="0027660A" w:rsidP="0027660A">
      <w:pPr>
        <w:ind w:left="284"/>
        <w:jc w:val="both"/>
        <w:rPr>
          <w:rFonts w:ascii="Arial" w:hAnsi="Arial" w:cs="Arial"/>
        </w:rPr>
      </w:pPr>
      <w:r>
        <w:rPr>
          <w:rFonts w:ascii="Arial" w:hAnsi="Arial" w:cs="Arial"/>
        </w:rPr>
        <w:t xml:space="preserve">b) oznaczenie </w:t>
      </w:r>
      <w:r w:rsidR="00912A23" w:rsidRPr="00912A23">
        <w:rPr>
          <w:rFonts w:ascii="Arial" w:hAnsi="Arial" w:cs="Arial"/>
        </w:rPr>
        <w:t>gęstoś</w:t>
      </w:r>
      <w:r>
        <w:rPr>
          <w:rFonts w:ascii="Arial" w:hAnsi="Arial" w:cs="Arial"/>
        </w:rPr>
        <w:t>ci</w:t>
      </w:r>
      <w:r w:rsidR="00912A23" w:rsidRPr="00912A23">
        <w:rPr>
          <w:rFonts w:ascii="Arial" w:hAnsi="Arial" w:cs="Arial"/>
        </w:rPr>
        <w:t xml:space="preserve"> objętościow</w:t>
      </w:r>
      <w:r>
        <w:rPr>
          <w:rFonts w:ascii="Arial" w:hAnsi="Arial" w:cs="Arial"/>
        </w:rPr>
        <w:t>ej,</w:t>
      </w:r>
    </w:p>
    <w:p w14:paraId="5FC56305" w14:textId="77777777" w:rsidR="0027660A" w:rsidRDefault="0027660A" w:rsidP="0027660A">
      <w:pPr>
        <w:ind w:left="284"/>
        <w:jc w:val="both"/>
        <w:rPr>
          <w:rFonts w:ascii="Arial" w:hAnsi="Arial" w:cs="Arial"/>
        </w:rPr>
      </w:pPr>
      <w:r>
        <w:rPr>
          <w:rFonts w:ascii="Arial" w:hAnsi="Arial" w:cs="Arial"/>
        </w:rPr>
        <w:t xml:space="preserve">c) oznaczenie </w:t>
      </w:r>
      <w:r w:rsidR="00912A23" w:rsidRPr="00912A23">
        <w:rPr>
          <w:rFonts w:ascii="Arial" w:hAnsi="Arial" w:cs="Arial"/>
        </w:rPr>
        <w:t>zawartoś</w:t>
      </w:r>
      <w:r>
        <w:rPr>
          <w:rFonts w:ascii="Arial" w:hAnsi="Arial" w:cs="Arial"/>
        </w:rPr>
        <w:t>ci</w:t>
      </w:r>
      <w:r w:rsidR="00912A23" w:rsidRPr="00912A23">
        <w:rPr>
          <w:rFonts w:ascii="Arial" w:hAnsi="Arial" w:cs="Arial"/>
        </w:rPr>
        <w:t xml:space="preserve"> wolnej przestrzeni w mieszance mineralno-asfaltowej</w:t>
      </w:r>
      <w:r>
        <w:rPr>
          <w:rFonts w:ascii="Arial" w:hAnsi="Arial" w:cs="Arial"/>
        </w:rPr>
        <w:t>,</w:t>
      </w:r>
    </w:p>
    <w:p w14:paraId="13D1AB0B" w14:textId="77777777" w:rsidR="0027660A" w:rsidRDefault="00912A23" w:rsidP="0027660A">
      <w:pPr>
        <w:ind w:left="142"/>
        <w:jc w:val="both"/>
        <w:rPr>
          <w:rFonts w:ascii="Arial" w:hAnsi="Arial" w:cs="Arial"/>
        </w:rPr>
      </w:pPr>
      <w:r w:rsidRPr="00912A23">
        <w:rPr>
          <w:rFonts w:ascii="Arial" w:hAnsi="Arial" w:cs="Arial"/>
        </w:rPr>
        <w:t>3</w:t>
      </w:r>
      <w:r w:rsidR="0027660A">
        <w:rPr>
          <w:rFonts w:ascii="Arial" w:hAnsi="Arial" w:cs="Arial"/>
        </w:rPr>
        <w:t>) a</w:t>
      </w:r>
      <w:r w:rsidRPr="00912A23">
        <w:rPr>
          <w:rFonts w:ascii="Arial" w:hAnsi="Arial" w:cs="Arial"/>
        </w:rPr>
        <w:t>kceptacja recept bitumicznych:</w:t>
      </w:r>
    </w:p>
    <w:p w14:paraId="015EDD3A" w14:textId="77777777" w:rsidR="0027660A" w:rsidRDefault="0027660A" w:rsidP="0027660A">
      <w:pPr>
        <w:ind w:left="284"/>
        <w:jc w:val="both"/>
        <w:rPr>
          <w:rFonts w:ascii="Arial" w:hAnsi="Arial" w:cs="Arial"/>
        </w:rPr>
      </w:pPr>
      <w:r>
        <w:rPr>
          <w:rFonts w:ascii="Arial" w:hAnsi="Arial" w:cs="Arial"/>
        </w:rPr>
        <w:t xml:space="preserve">a) </w:t>
      </w:r>
      <w:r w:rsidR="00912A23" w:rsidRPr="00912A23">
        <w:rPr>
          <w:rFonts w:ascii="Arial" w:hAnsi="Arial" w:cs="Arial"/>
        </w:rPr>
        <w:t>sprawdzenie merytoryczne recepty</w:t>
      </w:r>
      <w:r>
        <w:rPr>
          <w:rFonts w:ascii="Arial" w:hAnsi="Arial" w:cs="Arial"/>
        </w:rPr>
        <w:t>,</w:t>
      </w:r>
    </w:p>
    <w:p w14:paraId="1C9F20E7" w14:textId="6139FB26" w:rsidR="00912A23" w:rsidRPr="00912A23" w:rsidRDefault="0027660A" w:rsidP="0027660A">
      <w:pPr>
        <w:ind w:left="284"/>
        <w:jc w:val="both"/>
        <w:rPr>
          <w:rFonts w:ascii="Arial" w:hAnsi="Arial" w:cs="Arial"/>
        </w:rPr>
      </w:pPr>
      <w:r>
        <w:rPr>
          <w:rFonts w:ascii="Arial" w:hAnsi="Arial" w:cs="Arial"/>
        </w:rPr>
        <w:t>b) s</w:t>
      </w:r>
      <w:r w:rsidR="00912A23" w:rsidRPr="00912A23">
        <w:rPr>
          <w:rFonts w:ascii="Arial" w:hAnsi="Arial" w:cs="Arial"/>
        </w:rPr>
        <w:t>prawdzenie właściwości próbki pobranej z odcinka:</w:t>
      </w:r>
    </w:p>
    <w:p w14:paraId="236CD913"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skład ziarnowy</w:t>
      </w:r>
      <w:r>
        <w:rPr>
          <w:rFonts w:ascii="Arial" w:hAnsi="Arial" w:cs="Arial"/>
          <w:bCs/>
        </w:rPr>
        <w:t>,</w:t>
      </w:r>
    </w:p>
    <w:p w14:paraId="21D06A4C"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zawartość lepiszcza</w:t>
      </w:r>
      <w:r>
        <w:rPr>
          <w:rFonts w:ascii="Arial" w:hAnsi="Arial" w:cs="Arial"/>
          <w:bCs/>
        </w:rPr>
        <w:t>,</w:t>
      </w:r>
    </w:p>
    <w:p w14:paraId="538AA885"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oznaczenie gęstości objętościowej referencyjnej</w:t>
      </w:r>
      <w:r>
        <w:rPr>
          <w:rFonts w:ascii="Arial" w:hAnsi="Arial" w:cs="Arial"/>
          <w:bCs/>
        </w:rPr>
        <w:t>,</w:t>
      </w:r>
    </w:p>
    <w:p w14:paraId="096FD807"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zawartość wolnej przestrzeni</w:t>
      </w:r>
      <w:r>
        <w:rPr>
          <w:rFonts w:ascii="Arial" w:hAnsi="Arial" w:cs="Arial"/>
          <w:bCs/>
        </w:rPr>
        <w:t>,</w:t>
      </w:r>
    </w:p>
    <w:p w14:paraId="22BF32A0"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ITSR odporność na działanie wody i mrozu</w:t>
      </w:r>
      <w:r>
        <w:rPr>
          <w:rFonts w:ascii="Arial" w:hAnsi="Arial" w:cs="Arial"/>
          <w:bCs/>
        </w:rPr>
        <w:t>,</w:t>
      </w:r>
    </w:p>
    <w:p w14:paraId="1C05F2CD" w14:textId="77777777" w:rsidR="002341C2" w:rsidRPr="00F36001" w:rsidRDefault="002341C2" w:rsidP="002341C2">
      <w:pPr>
        <w:ind w:left="426"/>
        <w:jc w:val="both"/>
        <w:rPr>
          <w:rFonts w:ascii="Arial" w:hAnsi="Arial" w:cs="Arial"/>
          <w:bCs/>
        </w:rPr>
      </w:pPr>
      <w:r>
        <w:rPr>
          <w:rFonts w:ascii="Arial" w:hAnsi="Arial" w:cs="Arial"/>
          <w:bCs/>
        </w:rPr>
        <w:t xml:space="preserve">* – </w:t>
      </w:r>
      <w:r w:rsidRPr="00F36001">
        <w:rPr>
          <w:rFonts w:ascii="Arial" w:hAnsi="Arial" w:cs="Arial"/>
          <w:bCs/>
        </w:rPr>
        <w:t>odporność na koleinowanie</w:t>
      </w:r>
      <w:r>
        <w:rPr>
          <w:rFonts w:ascii="Arial" w:hAnsi="Arial" w:cs="Arial"/>
          <w:bCs/>
        </w:rPr>
        <w:t>,</w:t>
      </w:r>
    </w:p>
    <w:p w14:paraId="7019B661" w14:textId="3FA7D417" w:rsidR="00912A23" w:rsidRPr="00912A23" w:rsidRDefault="00912A23" w:rsidP="00912A23">
      <w:pPr>
        <w:ind w:left="142"/>
        <w:jc w:val="both"/>
        <w:rPr>
          <w:rFonts w:ascii="Arial" w:hAnsi="Arial" w:cs="Arial"/>
        </w:rPr>
      </w:pPr>
      <w:r w:rsidRPr="00912A23">
        <w:rPr>
          <w:rFonts w:ascii="Arial" w:hAnsi="Arial" w:cs="Arial"/>
        </w:rPr>
        <w:t>4</w:t>
      </w:r>
      <w:r w:rsidR="00BE6B0F">
        <w:rPr>
          <w:rFonts w:ascii="Arial" w:hAnsi="Arial" w:cs="Arial"/>
        </w:rPr>
        <w:t>) b</w:t>
      </w:r>
      <w:r w:rsidRPr="00912A23">
        <w:rPr>
          <w:rFonts w:ascii="Arial" w:hAnsi="Arial" w:cs="Arial"/>
        </w:rPr>
        <w:t>adanie płytą VSS bez przeciwwagi</w:t>
      </w:r>
      <w:r w:rsidR="00BE6B0F">
        <w:rPr>
          <w:rFonts w:ascii="Arial" w:hAnsi="Arial" w:cs="Arial"/>
        </w:rPr>
        <w:t>,</w:t>
      </w:r>
    </w:p>
    <w:p w14:paraId="25768C78" w14:textId="289E2BA0" w:rsidR="00912A23" w:rsidRPr="00912A23" w:rsidRDefault="00912A23" w:rsidP="00912A23">
      <w:pPr>
        <w:ind w:left="142"/>
        <w:jc w:val="both"/>
        <w:rPr>
          <w:rFonts w:ascii="Arial" w:hAnsi="Arial" w:cs="Arial"/>
        </w:rPr>
      </w:pPr>
      <w:r w:rsidRPr="00912A23">
        <w:rPr>
          <w:rFonts w:ascii="Arial" w:hAnsi="Arial" w:cs="Arial"/>
        </w:rPr>
        <w:t>5</w:t>
      </w:r>
      <w:r w:rsidR="00EA01EA">
        <w:rPr>
          <w:rFonts w:ascii="Arial" w:hAnsi="Arial" w:cs="Arial"/>
        </w:rPr>
        <w:t>) o</w:t>
      </w:r>
      <w:r w:rsidRPr="00912A23">
        <w:rPr>
          <w:rFonts w:ascii="Arial" w:hAnsi="Arial" w:cs="Arial"/>
        </w:rPr>
        <w:t>dwierty do głębokości 1,0</w:t>
      </w:r>
      <w:r w:rsidR="00EA01EA">
        <w:rPr>
          <w:rFonts w:ascii="Arial" w:hAnsi="Arial" w:cs="Arial"/>
        </w:rPr>
        <w:t xml:space="preserve"> </w:t>
      </w:r>
      <w:r w:rsidRPr="00912A23">
        <w:rPr>
          <w:rFonts w:ascii="Arial" w:hAnsi="Arial" w:cs="Arial"/>
        </w:rPr>
        <w:t>m w celu określenia:</w:t>
      </w:r>
    </w:p>
    <w:p w14:paraId="46D0CEFB" w14:textId="77777777" w:rsidR="00EA01EA" w:rsidRDefault="00EA01EA" w:rsidP="00EA01EA">
      <w:pPr>
        <w:ind w:left="284"/>
        <w:jc w:val="both"/>
        <w:rPr>
          <w:rFonts w:ascii="Arial" w:hAnsi="Arial" w:cs="Arial"/>
        </w:rPr>
      </w:pPr>
      <w:r>
        <w:rPr>
          <w:rFonts w:ascii="Arial" w:hAnsi="Arial" w:cs="Arial"/>
        </w:rPr>
        <w:t xml:space="preserve">a) </w:t>
      </w:r>
      <w:r w:rsidR="00912A23" w:rsidRPr="00912A23">
        <w:rPr>
          <w:rFonts w:ascii="Arial" w:hAnsi="Arial" w:cs="Arial"/>
        </w:rPr>
        <w:t>warstw konstrukcyjnych drogi</w:t>
      </w:r>
      <w:r>
        <w:rPr>
          <w:rFonts w:ascii="Arial" w:hAnsi="Arial" w:cs="Arial"/>
        </w:rPr>
        <w:t>,</w:t>
      </w:r>
    </w:p>
    <w:p w14:paraId="68E968D4" w14:textId="7BCE8FA2" w:rsidR="00912A23" w:rsidRPr="00912A23" w:rsidRDefault="00EA01EA" w:rsidP="00EA01EA">
      <w:pPr>
        <w:ind w:left="284"/>
        <w:jc w:val="both"/>
        <w:rPr>
          <w:rFonts w:ascii="Arial" w:hAnsi="Arial" w:cs="Arial"/>
        </w:rPr>
      </w:pPr>
      <w:r>
        <w:rPr>
          <w:rFonts w:ascii="Arial" w:hAnsi="Arial" w:cs="Arial"/>
        </w:rPr>
        <w:t xml:space="preserve">b) </w:t>
      </w:r>
      <w:r w:rsidR="00912A23" w:rsidRPr="00912A23">
        <w:rPr>
          <w:rFonts w:ascii="Arial" w:hAnsi="Arial" w:cs="Arial"/>
        </w:rPr>
        <w:t>parametrów nośnych</w:t>
      </w:r>
      <w:r>
        <w:rPr>
          <w:rFonts w:ascii="Arial" w:hAnsi="Arial" w:cs="Arial"/>
        </w:rPr>
        <w:t>,</w:t>
      </w:r>
    </w:p>
    <w:p w14:paraId="5D6769B3" w14:textId="66FEDE3D" w:rsidR="00912A23" w:rsidRPr="00912A23" w:rsidRDefault="00912A23" w:rsidP="00912A23">
      <w:pPr>
        <w:ind w:left="142"/>
        <w:jc w:val="both"/>
        <w:rPr>
          <w:rFonts w:ascii="Arial" w:hAnsi="Arial" w:cs="Arial"/>
        </w:rPr>
      </w:pPr>
      <w:r w:rsidRPr="00912A23">
        <w:rPr>
          <w:rFonts w:ascii="Arial" w:hAnsi="Arial" w:cs="Arial"/>
        </w:rPr>
        <w:t>6</w:t>
      </w:r>
      <w:r w:rsidR="00EA01EA">
        <w:rPr>
          <w:rFonts w:ascii="Arial" w:hAnsi="Arial" w:cs="Arial"/>
        </w:rPr>
        <w:t>) b</w:t>
      </w:r>
      <w:r w:rsidRPr="00912A23">
        <w:rPr>
          <w:rFonts w:ascii="Arial" w:hAnsi="Arial" w:cs="Arial"/>
        </w:rPr>
        <w:t>adanie na koleinowanie wraz z odwiertem</w:t>
      </w:r>
      <w:r w:rsidR="00EA01EA">
        <w:rPr>
          <w:rFonts w:ascii="Arial" w:hAnsi="Arial" w:cs="Arial"/>
        </w:rPr>
        <w:t>,</w:t>
      </w:r>
    </w:p>
    <w:p w14:paraId="6904ED21" w14:textId="77777777" w:rsidR="00EA01EA" w:rsidRDefault="00912A23" w:rsidP="00EA01EA">
      <w:pPr>
        <w:ind w:left="284" w:hanging="142"/>
        <w:jc w:val="both"/>
        <w:rPr>
          <w:rFonts w:ascii="Arial" w:hAnsi="Arial" w:cs="Arial"/>
        </w:rPr>
      </w:pPr>
      <w:r w:rsidRPr="00912A23">
        <w:rPr>
          <w:rFonts w:ascii="Arial" w:hAnsi="Arial" w:cs="Arial"/>
        </w:rPr>
        <w:t>7</w:t>
      </w:r>
      <w:r w:rsidR="00EA01EA">
        <w:rPr>
          <w:rFonts w:ascii="Arial" w:hAnsi="Arial" w:cs="Arial"/>
        </w:rPr>
        <w:t>) p</w:t>
      </w:r>
      <w:r w:rsidRPr="00912A23">
        <w:rPr>
          <w:rFonts w:ascii="Arial" w:hAnsi="Arial" w:cs="Arial"/>
        </w:rPr>
        <w:t xml:space="preserve">omiar równości podłużnej nawierzchni metodą profilometryczną </w:t>
      </w:r>
      <w:r w:rsidR="00EA01EA">
        <w:rPr>
          <w:rFonts w:ascii="Arial" w:hAnsi="Arial" w:cs="Arial"/>
        </w:rPr>
        <w:t>–</w:t>
      </w:r>
      <w:r w:rsidRPr="00912A23">
        <w:rPr>
          <w:rFonts w:ascii="Arial" w:hAnsi="Arial" w:cs="Arial"/>
        </w:rPr>
        <w:t xml:space="preserve"> wskaźnik IRI dla jednego pasa ruchu</w:t>
      </w:r>
      <w:r w:rsidR="00EA01EA">
        <w:rPr>
          <w:rFonts w:ascii="Arial" w:hAnsi="Arial" w:cs="Arial"/>
        </w:rPr>
        <w:t>,</w:t>
      </w:r>
    </w:p>
    <w:p w14:paraId="74D357E6" w14:textId="77777777" w:rsidR="00EA01EA" w:rsidRDefault="00912A23" w:rsidP="00EA01EA">
      <w:pPr>
        <w:ind w:left="284" w:hanging="142"/>
        <w:jc w:val="both"/>
        <w:rPr>
          <w:rFonts w:ascii="Arial" w:hAnsi="Arial" w:cs="Arial"/>
        </w:rPr>
      </w:pPr>
      <w:r w:rsidRPr="00912A23">
        <w:rPr>
          <w:rFonts w:ascii="Arial" w:hAnsi="Arial" w:cs="Arial"/>
        </w:rPr>
        <w:t>8</w:t>
      </w:r>
      <w:r w:rsidR="00EA01EA">
        <w:rPr>
          <w:rFonts w:ascii="Arial" w:hAnsi="Arial" w:cs="Arial"/>
        </w:rPr>
        <w:t>) b</w:t>
      </w:r>
      <w:r w:rsidRPr="00912A23">
        <w:rPr>
          <w:rFonts w:ascii="Arial" w:hAnsi="Arial" w:cs="Arial"/>
        </w:rPr>
        <w:t>adanie oznakowania poziomego dla całego okresu użytkowania dla ba</w:t>
      </w:r>
      <w:r w:rsidR="00EA01EA">
        <w:rPr>
          <w:rFonts w:ascii="Arial" w:hAnsi="Arial" w:cs="Arial"/>
        </w:rPr>
        <w:t>r</w:t>
      </w:r>
      <w:r w:rsidRPr="00912A23">
        <w:rPr>
          <w:rFonts w:ascii="Arial" w:hAnsi="Arial" w:cs="Arial"/>
        </w:rPr>
        <w:t>wy białej:</w:t>
      </w:r>
    </w:p>
    <w:p w14:paraId="65CCB5AB" w14:textId="2B371050" w:rsidR="00912A23" w:rsidRPr="00EA01EA" w:rsidRDefault="00EA01EA" w:rsidP="00EA01EA">
      <w:pPr>
        <w:ind w:left="426" w:hanging="142"/>
        <w:jc w:val="both"/>
        <w:rPr>
          <w:rFonts w:ascii="Arial" w:hAnsi="Arial" w:cs="Arial"/>
        </w:rPr>
      </w:pPr>
      <w:r>
        <w:rPr>
          <w:rFonts w:ascii="Arial" w:hAnsi="Arial" w:cs="Arial"/>
        </w:rPr>
        <w:t xml:space="preserve">a) </w:t>
      </w:r>
      <w:r w:rsidR="00912A23" w:rsidRPr="00912A23">
        <w:rPr>
          <w:rFonts w:ascii="Arial" w:hAnsi="Arial" w:cs="Arial"/>
        </w:rPr>
        <w:t xml:space="preserve">wartość współczynnika </w:t>
      </w:r>
      <w:r>
        <w:rPr>
          <w:rFonts w:ascii="Arial" w:hAnsi="Arial" w:cs="Arial"/>
          <w:bCs/>
        </w:rPr>
        <w:t>β</w:t>
      </w:r>
      <w:r w:rsidRPr="00F36001">
        <w:rPr>
          <w:rFonts w:ascii="Arial" w:hAnsi="Arial" w:cs="Arial"/>
          <w:bCs/>
        </w:rPr>
        <w:t>, Q</w:t>
      </w:r>
      <w:r w:rsidRPr="005F2E08">
        <w:rPr>
          <w:rFonts w:ascii="Arial" w:hAnsi="Arial" w:cs="Arial"/>
          <w:bCs/>
          <w:vertAlign w:val="subscript"/>
        </w:rPr>
        <w:t>d</w:t>
      </w:r>
      <w:r w:rsidRPr="00F36001">
        <w:rPr>
          <w:rFonts w:ascii="Arial" w:hAnsi="Arial" w:cs="Arial"/>
          <w:bCs/>
        </w:rPr>
        <w:t>, R</w:t>
      </w:r>
      <w:r w:rsidRPr="00EA01EA">
        <w:rPr>
          <w:rFonts w:ascii="Arial" w:hAnsi="Arial" w:cs="Arial"/>
          <w:bCs/>
          <w:vertAlign w:val="subscript"/>
        </w:rPr>
        <w:t>L</w:t>
      </w:r>
      <w:r>
        <w:rPr>
          <w:rFonts w:ascii="Arial" w:hAnsi="Arial" w:cs="Arial"/>
          <w:bCs/>
        </w:rPr>
        <w:t>,</w:t>
      </w:r>
    </w:p>
    <w:p w14:paraId="46D2BA92" w14:textId="77777777" w:rsidR="00EA01EA" w:rsidRDefault="00912A23" w:rsidP="00912A23">
      <w:pPr>
        <w:ind w:left="142"/>
        <w:jc w:val="both"/>
        <w:rPr>
          <w:rFonts w:ascii="Arial" w:hAnsi="Arial" w:cs="Arial"/>
        </w:rPr>
      </w:pPr>
      <w:r w:rsidRPr="00912A23">
        <w:rPr>
          <w:rFonts w:ascii="Arial" w:hAnsi="Arial" w:cs="Arial"/>
        </w:rPr>
        <w:t>9</w:t>
      </w:r>
      <w:r w:rsidR="00EA01EA">
        <w:rPr>
          <w:rFonts w:ascii="Arial" w:hAnsi="Arial" w:cs="Arial"/>
        </w:rPr>
        <w:t>) b</w:t>
      </w:r>
      <w:r w:rsidRPr="00912A23">
        <w:rPr>
          <w:rFonts w:ascii="Arial" w:hAnsi="Arial" w:cs="Arial"/>
        </w:rPr>
        <w:t>adanie sczepności warstw</w:t>
      </w:r>
      <w:r w:rsidR="00EA01EA">
        <w:rPr>
          <w:rFonts w:ascii="Arial" w:hAnsi="Arial" w:cs="Arial"/>
        </w:rPr>
        <w:t>,</w:t>
      </w:r>
    </w:p>
    <w:p w14:paraId="7B936035" w14:textId="77777777" w:rsidR="00EA01EA" w:rsidRDefault="00912A23" w:rsidP="00EA01EA">
      <w:pPr>
        <w:ind w:left="284" w:hanging="142"/>
        <w:jc w:val="both"/>
        <w:rPr>
          <w:rFonts w:ascii="Arial" w:hAnsi="Arial" w:cs="Arial"/>
        </w:rPr>
      </w:pPr>
      <w:r w:rsidRPr="00912A23">
        <w:rPr>
          <w:rFonts w:ascii="Arial" w:hAnsi="Arial" w:cs="Arial"/>
        </w:rPr>
        <w:t>10</w:t>
      </w:r>
      <w:r w:rsidR="00EA01EA">
        <w:rPr>
          <w:rFonts w:ascii="Arial" w:hAnsi="Arial" w:cs="Arial"/>
        </w:rPr>
        <w:t>) b</w:t>
      </w:r>
      <w:r w:rsidRPr="00912A23">
        <w:rPr>
          <w:rFonts w:ascii="Arial" w:hAnsi="Arial" w:cs="Arial"/>
        </w:rPr>
        <w:t>adanie wytrzymałości próbek na ściskanie warstwy grunto-cementu:</w:t>
      </w:r>
    </w:p>
    <w:p w14:paraId="77BD9BA8" w14:textId="77777777" w:rsidR="00EA01EA" w:rsidRDefault="00EA01EA" w:rsidP="00EA01EA">
      <w:pPr>
        <w:ind w:left="426" w:hanging="142"/>
        <w:jc w:val="both"/>
        <w:rPr>
          <w:rFonts w:ascii="Arial" w:hAnsi="Arial" w:cs="Arial"/>
        </w:rPr>
      </w:pPr>
      <w:r>
        <w:rPr>
          <w:rFonts w:ascii="Arial" w:hAnsi="Arial" w:cs="Arial"/>
        </w:rPr>
        <w:t xml:space="preserve">a) </w:t>
      </w:r>
      <w:r w:rsidR="00912A23" w:rsidRPr="00912A23">
        <w:rPr>
          <w:rFonts w:ascii="Arial" w:hAnsi="Arial" w:cs="Arial"/>
        </w:rPr>
        <w:t>pobranie próbek</w:t>
      </w:r>
      <w:r>
        <w:rPr>
          <w:rFonts w:ascii="Arial" w:hAnsi="Arial" w:cs="Arial"/>
        </w:rPr>
        <w:t>,</w:t>
      </w:r>
    </w:p>
    <w:p w14:paraId="2CBA9EB7" w14:textId="77777777" w:rsidR="00EA01EA" w:rsidRDefault="00EA01EA" w:rsidP="00EA01EA">
      <w:pPr>
        <w:ind w:left="426" w:hanging="142"/>
        <w:jc w:val="both"/>
        <w:rPr>
          <w:rFonts w:ascii="Arial" w:hAnsi="Arial" w:cs="Arial"/>
        </w:rPr>
      </w:pPr>
      <w:r>
        <w:rPr>
          <w:rFonts w:ascii="Arial" w:hAnsi="Arial" w:cs="Arial"/>
        </w:rPr>
        <w:t xml:space="preserve">b) </w:t>
      </w:r>
      <w:r w:rsidR="00912A23" w:rsidRPr="00912A23">
        <w:rPr>
          <w:rFonts w:ascii="Arial" w:hAnsi="Arial" w:cs="Arial"/>
        </w:rPr>
        <w:t>badanie 3</w:t>
      </w:r>
      <w:r>
        <w:rPr>
          <w:rFonts w:ascii="Arial" w:hAnsi="Arial" w:cs="Arial"/>
        </w:rPr>
        <w:t xml:space="preserve"> </w:t>
      </w:r>
      <w:r w:rsidR="00912A23" w:rsidRPr="00912A23">
        <w:rPr>
          <w:rFonts w:ascii="Arial" w:hAnsi="Arial" w:cs="Arial"/>
        </w:rPr>
        <w:t>szt. próbek po 3 dniach</w:t>
      </w:r>
      <w:r>
        <w:rPr>
          <w:rFonts w:ascii="Arial" w:hAnsi="Arial" w:cs="Arial"/>
        </w:rPr>
        <w:t>,</w:t>
      </w:r>
    </w:p>
    <w:p w14:paraId="48E15C83" w14:textId="6B1BCA2B" w:rsidR="00912A23" w:rsidRPr="00912A23" w:rsidRDefault="00EA01EA" w:rsidP="00EA01EA">
      <w:pPr>
        <w:ind w:left="426" w:hanging="142"/>
        <w:jc w:val="both"/>
        <w:rPr>
          <w:rFonts w:ascii="Arial" w:hAnsi="Arial" w:cs="Arial"/>
        </w:rPr>
      </w:pPr>
      <w:r>
        <w:rPr>
          <w:rFonts w:ascii="Arial" w:hAnsi="Arial" w:cs="Arial"/>
        </w:rPr>
        <w:t xml:space="preserve">c) </w:t>
      </w:r>
      <w:r w:rsidR="00912A23" w:rsidRPr="00912A23">
        <w:rPr>
          <w:rFonts w:ascii="Arial" w:hAnsi="Arial" w:cs="Arial"/>
        </w:rPr>
        <w:t>badanie 3</w:t>
      </w:r>
      <w:r>
        <w:rPr>
          <w:rFonts w:ascii="Arial" w:hAnsi="Arial" w:cs="Arial"/>
        </w:rPr>
        <w:t xml:space="preserve"> </w:t>
      </w:r>
      <w:r w:rsidR="00912A23" w:rsidRPr="00912A23">
        <w:rPr>
          <w:rFonts w:ascii="Arial" w:hAnsi="Arial" w:cs="Arial"/>
        </w:rPr>
        <w:t>szt. próbek po 28 dniach</w:t>
      </w:r>
      <w:r>
        <w:rPr>
          <w:rFonts w:ascii="Arial" w:hAnsi="Arial" w:cs="Arial"/>
        </w:rPr>
        <w:t>,</w:t>
      </w:r>
    </w:p>
    <w:p w14:paraId="08A6F046" w14:textId="5CC50500" w:rsidR="00912A23" w:rsidRPr="00912A23" w:rsidRDefault="00912A23" w:rsidP="00EA01EA">
      <w:pPr>
        <w:ind w:left="284" w:hanging="142"/>
        <w:jc w:val="both"/>
        <w:rPr>
          <w:rFonts w:ascii="Arial" w:hAnsi="Arial" w:cs="Arial"/>
        </w:rPr>
      </w:pPr>
      <w:r w:rsidRPr="00912A23">
        <w:rPr>
          <w:rFonts w:ascii="Arial" w:hAnsi="Arial" w:cs="Arial"/>
        </w:rPr>
        <w:t>11</w:t>
      </w:r>
      <w:r w:rsidR="00EA01EA">
        <w:rPr>
          <w:rFonts w:ascii="Arial" w:hAnsi="Arial" w:cs="Arial"/>
        </w:rPr>
        <w:t>) b</w:t>
      </w:r>
      <w:r w:rsidRPr="00912A23">
        <w:rPr>
          <w:rFonts w:ascii="Arial" w:hAnsi="Arial" w:cs="Arial"/>
        </w:rPr>
        <w:t xml:space="preserve">adania FWD </w:t>
      </w:r>
      <w:r w:rsidR="00EA01EA">
        <w:rPr>
          <w:rFonts w:ascii="Arial" w:hAnsi="Arial" w:cs="Arial"/>
        </w:rPr>
        <w:t>–</w:t>
      </w:r>
      <w:r w:rsidRPr="00912A23">
        <w:rPr>
          <w:rFonts w:ascii="Arial" w:hAnsi="Arial" w:cs="Arial"/>
        </w:rPr>
        <w:t xml:space="preserve"> ugięcia nawierzchni co 50</w:t>
      </w:r>
      <w:r w:rsidR="00EA01EA">
        <w:rPr>
          <w:rFonts w:ascii="Arial" w:hAnsi="Arial" w:cs="Arial"/>
        </w:rPr>
        <w:t xml:space="preserve"> </w:t>
      </w:r>
      <w:r w:rsidRPr="00912A23">
        <w:rPr>
          <w:rFonts w:ascii="Arial" w:hAnsi="Arial" w:cs="Arial"/>
        </w:rPr>
        <w:t xml:space="preserve">m na jednym pasie </w:t>
      </w:r>
      <w:r w:rsidR="00EA01EA">
        <w:rPr>
          <w:rFonts w:ascii="Arial" w:hAnsi="Arial" w:cs="Arial"/>
        </w:rPr>
        <w:t>–</w:t>
      </w:r>
      <w:r w:rsidRPr="00912A23">
        <w:rPr>
          <w:rFonts w:ascii="Arial" w:hAnsi="Arial" w:cs="Arial"/>
        </w:rPr>
        <w:t xml:space="preserve"> 20 badań na 1 km</w:t>
      </w:r>
      <w:r w:rsidR="00EA01EA">
        <w:rPr>
          <w:rFonts w:ascii="Arial" w:hAnsi="Arial" w:cs="Arial"/>
        </w:rPr>
        <w:t>.</w:t>
      </w:r>
    </w:p>
    <w:p w14:paraId="075C6960" w14:textId="267D9494" w:rsidR="00912A23" w:rsidRPr="00912A23" w:rsidRDefault="00AB797B" w:rsidP="00AB797B">
      <w:pPr>
        <w:ind w:left="142" w:hanging="142"/>
        <w:jc w:val="both"/>
        <w:rPr>
          <w:rFonts w:ascii="Arial" w:hAnsi="Arial" w:cs="Arial"/>
        </w:rPr>
      </w:pPr>
      <w:r w:rsidRPr="00AB797B">
        <w:rPr>
          <w:rFonts w:ascii="Arial" w:hAnsi="Arial" w:cs="Arial"/>
          <w:b/>
          <w:bCs/>
        </w:rPr>
        <w:t>9.3.</w:t>
      </w:r>
      <w:r>
        <w:rPr>
          <w:rFonts w:ascii="Arial" w:hAnsi="Arial" w:cs="Arial"/>
        </w:rPr>
        <w:t xml:space="preserve"> </w:t>
      </w:r>
      <w:r w:rsidR="00912A23" w:rsidRPr="00912A23">
        <w:rPr>
          <w:rFonts w:ascii="Arial" w:hAnsi="Arial" w:cs="Arial"/>
        </w:rPr>
        <w:t xml:space="preserve">Oznakowanie miejsca badań/pomiarów winno być oznakowane zgodnie z zatwierdzonym projektem zmiany organizacji ruchu na czas prowadzonych robót otrzymanym od </w:t>
      </w:r>
      <w:r w:rsidR="00EA01EA">
        <w:rPr>
          <w:rFonts w:ascii="Arial" w:hAnsi="Arial" w:cs="Arial"/>
        </w:rPr>
        <w:t>za</w:t>
      </w:r>
      <w:r w:rsidR="00912A23" w:rsidRPr="00912A23">
        <w:rPr>
          <w:rFonts w:ascii="Arial" w:hAnsi="Arial" w:cs="Arial"/>
        </w:rPr>
        <w:t>mawiającego.</w:t>
      </w:r>
    </w:p>
    <w:p w14:paraId="19E6857B" w14:textId="5437BC38" w:rsidR="00912A23" w:rsidRDefault="00912A23" w:rsidP="00912A23">
      <w:pPr>
        <w:ind w:left="142"/>
        <w:jc w:val="both"/>
        <w:rPr>
          <w:rFonts w:ascii="Arial" w:hAnsi="Arial" w:cs="Arial"/>
        </w:rPr>
      </w:pPr>
      <w:r w:rsidRPr="00912A23">
        <w:rPr>
          <w:rFonts w:ascii="Arial" w:hAnsi="Arial" w:cs="Arial"/>
        </w:rPr>
        <w:lastRenderedPageBreak/>
        <w:t>Zamawiający wymaga, aby urządzenia sygnalizacyjne były zamontowane na pojeździe oraz odpowiednio podświetlone. Na miejscu wykonywanych prac należy użyć znaków (pachołków) U</w:t>
      </w:r>
      <w:r w:rsidR="00FC101E">
        <w:rPr>
          <w:rFonts w:ascii="Arial" w:hAnsi="Arial" w:cs="Arial"/>
        </w:rPr>
        <w:t>-2</w:t>
      </w:r>
      <w:r w:rsidRPr="00912A23">
        <w:rPr>
          <w:rFonts w:ascii="Arial" w:hAnsi="Arial" w:cs="Arial"/>
        </w:rPr>
        <w:t>3a lub U-23b z możliwością montażu ostrzegawczych świateł błyskowych żółtych. Odległość między pachołkami nie powinna być większa niż 5,</w:t>
      </w:r>
      <w:r w:rsidR="002341C2">
        <w:rPr>
          <w:rFonts w:ascii="Arial" w:hAnsi="Arial" w:cs="Arial"/>
        </w:rPr>
        <w:t xml:space="preserve">0 </w:t>
      </w:r>
      <w:r w:rsidRPr="00912A23">
        <w:rPr>
          <w:rFonts w:ascii="Arial" w:hAnsi="Arial" w:cs="Arial"/>
        </w:rPr>
        <w:t>m.</w:t>
      </w:r>
    </w:p>
    <w:p w14:paraId="7A7ECFA7" w14:textId="2898C75F" w:rsidR="002D4B5A" w:rsidRDefault="002D4B5A" w:rsidP="00AB797B">
      <w:pPr>
        <w:jc w:val="both"/>
        <w:rPr>
          <w:rFonts w:ascii="Arial" w:hAnsi="Arial" w:cs="Arial"/>
        </w:rPr>
      </w:pPr>
      <w:r w:rsidRPr="002D4B5A">
        <w:rPr>
          <w:rFonts w:ascii="Arial" w:hAnsi="Arial" w:cs="Arial"/>
          <w:b/>
          <w:bCs/>
        </w:rPr>
        <w:t>9.</w:t>
      </w:r>
      <w:r w:rsidR="00AB797B">
        <w:rPr>
          <w:rFonts w:ascii="Arial" w:hAnsi="Arial" w:cs="Arial"/>
          <w:b/>
          <w:bCs/>
        </w:rPr>
        <w:t>4</w:t>
      </w:r>
      <w:r w:rsidRPr="002D4B5A">
        <w:rPr>
          <w:rFonts w:ascii="Arial" w:hAnsi="Arial" w:cs="Arial"/>
          <w:b/>
          <w:bCs/>
        </w:rPr>
        <w:t>.</w:t>
      </w:r>
      <w:r>
        <w:rPr>
          <w:rFonts w:ascii="Arial" w:hAnsi="Arial" w:cs="Arial"/>
        </w:rPr>
        <w:t xml:space="preserve"> </w:t>
      </w:r>
      <w:r w:rsidR="00E43F13" w:rsidRPr="00912A23">
        <w:rPr>
          <w:rFonts w:ascii="Arial" w:hAnsi="Arial" w:cs="Arial"/>
        </w:rPr>
        <w:t>Kwota jednostkowa dla powyższych badań musi zawierać</w:t>
      </w:r>
      <w:r w:rsidRPr="002D4B5A">
        <w:rPr>
          <w:rFonts w:ascii="Arial" w:hAnsi="Arial" w:cs="Arial"/>
        </w:rPr>
        <w:t>:</w:t>
      </w:r>
    </w:p>
    <w:p w14:paraId="05DC18C2" w14:textId="77777777" w:rsidR="002D4B5A" w:rsidRDefault="002D4B5A" w:rsidP="00DD61C2">
      <w:pPr>
        <w:ind w:left="142"/>
        <w:jc w:val="both"/>
        <w:rPr>
          <w:rFonts w:ascii="Arial" w:hAnsi="Arial" w:cs="Arial"/>
        </w:rPr>
      </w:pPr>
      <w:r>
        <w:rPr>
          <w:rFonts w:ascii="Arial" w:hAnsi="Arial" w:cs="Arial"/>
        </w:rPr>
        <w:t xml:space="preserve">1) </w:t>
      </w:r>
      <w:r w:rsidRPr="002D4B5A">
        <w:rPr>
          <w:rFonts w:ascii="Arial" w:hAnsi="Arial" w:cs="Arial"/>
        </w:rPr>
        <w:t>dojazd na miejsce badań/pomiarów,</w:t>
      </w:r>
    </w:p>
    <w:p w14:paraId="2A38FEA0" w14:textId="77777777" w:rsidR="002D4B5A" w:rsidRDefault="002D4B5A" w:rsidP="00DD61C2">
      <w:pPr>
        <w:ind w:left="284" w:hanging="142"/>
        <w:jc w:val="both"/>
        <w:rPr>
          <w:rFonts w:ascii="Arial" w:hAnsi="Arial" w:cs="Arial"/>
        </w:rPr>
      </w:pPr>
      <w:r>
        <w:rPr>
          <w:rFonts w:ascii="Arial" w:hAnsi="Arial" w:cs="Arial"/>
        </w:rPr>
        <w:t xml:space="preserve">2) </w:t>
      </w:r>
      <w:r w:rsidRPr="002D4B5A">
        <w:rPr>
          <w:rFonts w:ascii="Arial" w:hAnsi="Arial" w:cs="Arial"/>
        </w:rPr>
        <w:t>przygotowanie niezbędnych zabiegów dla wykonania badania (sprzęt, transport, obciążenie itp.),</w:t>
      </w:r>
    </w:p>
    <w:p w14:paraId="44CC330E" w14:textId="77777777" w:rsidR="002D4B5A" w:rsidRDefault="002D4B5A" w:rsidP="00DD61C2">
      <w:pPr>
        <w:ind w:left="284" w:hanging="142"/>
        <w:jc w:val="both"/>
        <w:rPr>
          <w:rFonts w:ascii="Arial" w:hAnsi="Arial" w:cs="Arial"/>
        </w:rPr>
      </w:pPr>
      <w:r>
        <w:rPr>
          <w:rFonts w:ascii="Arial" w:hAnsi="Arial" w:cs="Arial"/>
        </w:rPr>
        <w:t xml:space="preserve">3) </w:t>
      </w:r>
      <w:r w:rsidRPr="002D4B5A">
        <w:rPr>
          <w:rFonts w:ascii="Arial" w:hAnsi="Arial" w:cs="Arial"/>
        </w:rPr>
        <w:t>pobranie próbki,</w:t>
      </w:r>
    </w:p>
    <w:p w14:paraId="14EFB59B" w14:textId="77777777" w:rsidR="002D4B5A" w:rsidRDefault="002D4B5A" w:rsidP="00DD61C2">
      <w:pPr>
        <w:ind w:left="284" w:hanging="142"/>
        <w:jc w:val="both"/>
        <w:rPr>
          <w:rFonts w:ascii="Arial" w:hAnsi="Arial" w:cs="Arial"/>
        </w:rPr>
      </w:pPr>
      <w:r>
        <w:rPr>
          <w:rFonts w:ascii="Arial" w:hAnsi="Arial" w:cs="Arial"/>
        </w:rPr>
        <w:t xml:space="preserve">4) </w:t>
      </w:r>
      <w:r w:rsidRPr="002D4B5A">
        <w:rPr>
          <w:rFonts w:ascii="Arial" w:hAnsi="Arial" w:cs="Arial"/>
        </w:rPr>
        <w:t>wykonanie badania/pomiaru,</w:t>
      </w:r>
    </w:p>
    <w:p w14:paraId="5AB8F3DF" w14:textId="77777777" w:rsidR="002D4B5A" w:rsidRDefault="002D4B5A" w:rsidP="00DD61C2">
      <w:pPr>
        <w:ind w:left="284" w:hanging="142"/>
        <w:jc w:val="both"/>
        <w:rPr>
          <w:rFonts w:ascii="Arial" w:hAnsi="Arial" w:cs="Arial"/>
        </w:rPr>
      </w:pPr>
      <w:r>
        <w:rPr>
          <w:rFonts w:ascii="Arial" w:hAnsi="Arial" w:cs="Arial"/>
        </w:rPr>
        <w:t xml:space="preserve">5) </w:t>
      </w:r>
      <w:r w:rsidRPr="002D4B5A">
        <w:rPr>
          <w:rFonts w:ascii="Arial" w:hAnsi="Arial" w:cs="Arial"/>
        </w:rPr>
        <w:t>analiz</w:t>
      </w:r>
      <w:r>
        <w:rPr>
          <w:rFonts w:ascii="Arial" w:hAnsi="Arial" w:cs="Arial"/>
        </w:rPr>
        <w:t>ę</w:t>
      </w:r>
      <w:r w:rsidRPr="002D4B5A">
        <w:rPr>
          <w:rFonts w:ascii="Arial" w:hAnsi="Arial" w:cs="Arial"/>
        </w:rPr>
        <w:t xml:space="preserve"> wyników wraz z przedstawieniem wniosków i opinią laboratorium,</w:t>
      </w:r>
    </w:p>
    <w:p w14:paraId="2734A1E6" w14:textId="77777777" w:rsidR="002D4B5A" w:rsidRDefault="002D4B5A" w:rsidP="00DD61C2">
      <w:pPr>
        <w:ind w:left="284" w:hanging="142"/>
        <w:jc w:val="both"/>
        <w:rPr>
          <w:rFonts w:ascii="Arial" w:hAnsi="Arial" w:cs="Arial"/>
        </w:rPr>
      </w:pPr>
      <w:r>
        <w:rPr>
          <w:rFonts w:ascii="Arial" w:hAnsi="Arial" w:cs="Arial"/>
        </w:rPr>
        <w:t xml:space="preserve">6) </w:t>
      </w:r>
      <w:r w:rsidRPr="002D4B5A">
        <w:rPr>
          <w:rFonts w:ascii="Arial" w:hAnsi="Arial" w:cs="Arial"/>
        </w:rPr>
        <w:t>uzupełnienie otworów po wykonanym odwiercie,</w:t>
      </w:r>
    </w:p>
    <w:p w14:paraId="57302B76" w14:textId="71A992FC" w:rsidR="00912A23" w:rsidRDefault="002D4B5A" w:rsidP="00DD61C2">
      <w:pPr>
        <w:ind w:left="284" w:hanging="142"/>
        <w:jc w:val="both"/>
        <w:rPr>
          <w:rFonts w:ascii="Arial" w:hAnsi="Arial" w:cs="Arial"/>
        </w:rPr>
      </w:pPr>
      <w:r>
        <w:rPr>
          <w:rFonts w:ascii="Arial" w:hAnsi="Arial" w:cs="Arial"/>
        </w:rPr>
        <w:t xml:space="preserve">7) </w:t>
      </w:r>
      <w:r w:rsidRPr="002D4B5A">
        <w:rPr>
          <w:rFonts w:ascii="Arial" w:hAnsi="Arial" w:cs="Arial"/>
        </w:rPr>
        <w:t xml:space="preserve">opracowanie elaboratów </w:t>
      </w:r>
      <w:r>
        <w:rPr>
          <w:rFonts w:ascii="Arial" w:hAnsi="Arial" w:cs="Arial"/>
        </w:rPr>
        <w:t>–</w:t>
      </w:r>
      <w:r w:rsidRPr="002D4B5A">
        <w:rPr>
          <w:rFonts w:ascii="Arial" w:hAnsi="Arial" w:cs="Arial"/>
        </w:rPr>
        <w:t xml:space="preserve"> powinno zawierać wyniki przeprowadzonych badań wraz z porównaniem do obowiązujących wymagań, recept oraz opinią laboratorium.</w:t>
      </w:r>
    </w:p>
    <w:p w14:paraId="3796FACA" w14:textId="77777777" w:rsidR="00DD61C2" w:rsidRDefault="00DD61C2" w:rsidP="00DD61C2">
      <w:pPr>
        <w:jc w:val="both"/>
        <w:rPr>
          <w:rFonts w:ascii="Arial" w:hAnsi="Arial" w:cs="Arial"/>
        </w:rPr>
      </w:pPr>
    </w:p>
    <w:p w14:paraId="535DE28B" w14:textId="1DF87FE0" w:rsidR="00AB797B" w:rsidRPr="00AB797B" w:rsidRDefault="00AB797B" w:rsidP="00AB797B">
      <w:pPr>
        <w:ind w:left="142"/>
        <w:jc w:val="both"/>
        <w:rPr>
          <w:rFonts w:ascii="Arial" w:hAnsi="Arial" w:cs="Arial"/>
          <w:b/>
          <w:bCs/>
        </w:rPr>
      </w:pPr>
      <w:r w:rsidRPr="00AB797B">
        <w:rPr>
          <w:rFonts w:ascii="Arial" w:hAnsi="Arial" w:cs="Arial"/>
          <w:b/>
          <w:bCs/>
        </w:rPr>
        <w:t>Szczegółowy zakres zamówienia zawarty jest w formularzu cenowym stanowiącym integralną część niniejszego opracowania.</w:t>
      </w:r>
    </w:p>
    <w:p w14:paraId="299D451A" w14:textId="77777777" w:rsidR="00912A23" w:rsidRPr="00912A23" w:rsidRDefault="00912A23" w:rsidP="00912A23">
      <w:pPr>
        <w:ind w:left="142" w:hanging="142"/>
        <w:jc w:val="both"/>
        <w:rPr>
          <w:rFonts w:ascii="Arial" w:hAnsi="Arial" w:cs="Arial"/>
        </w:rPr>
      </w:pPr>
      <w:r w:rsidRPr="00912A23">
        <w:rPr>
          <w:rFonts w:ascii="Arial" w:hAnsi="Arial" w:cs="Arial"/>
          <w:b/>
          <w:bCs/>
        </w:rPr>
        <w:t>9.5.</w:t>
      </w:r>
      <w:r w:rsidRPr="00912A23">
        <w:rPr>
          <w:rFonts w:ascii="Arial" w:hAnsi="Arial" w:cs="Arial"/>
        </w:rPr>
        <w:t xml:space="preserve"> W ramach realizacji zamówienia wykonawca zobowiązany będzie do spełnienia poniższych warunków.</w:t>
      </w:r>
    </w:p>
    <w:p w14:paraId="1170B22B" w14:textId="77777777" w:rsidR="00912A23" w:rsidRPr="00912A23" w:rsidRDefault="00912A23" w:rsidP="00912A23">
      <w:pPr>
        <w:ind w:left="284" w:hanging="142"/>
        <w:jc w:val="both"/>
        <w:rPr>
          <w:rFonts w:ascii="Arial" w:hAnsi="Arial" w:cs="Arial"/>
        </w:rPr>
      </w:pPr>
      <w:r w:rsidRPr="00912A23">
        <w:rPr>
          <w:rFonts w:ascii="Arial" w:hAnsi="Arial" w:cs="Arial"/>
        </w:rPr>
        <w:t xml:space="preserve">1. Podczas badania grubości warstw konstrukcyjnych </w:t>
      </w:r>
      <w:r w:rsidRPr="00160CD8">
        <w:rPr>
          <w:rFonts w:ascii="Arial" w:hAnsi="Arial" w:cs="Arial"/>
          <w:b/>
          <w:bCs/>
        </w:rPr>
        <w:t>należy wykonać fotografię badanej próbki</w:t>
      </w:r>
      <w:r w:rsidRPr="00912A23">
        <w:rPr>
          <w:rFonts w:ascii="Arial" w:hAnsi="Arial" w:cs="Arial"/>
        </w:rPr>
        <w:t xml:space="preserve"> z odnośnikiem skalowym. Fotografię z opisem (lokalizacja, warstwa i grubość) należy załączyć do wyników badań/opinii laboratoryjnej.</w:t>
      </w:r>
    </w:p>
    <w:p w14:paraId="2B6FC62F" w14:textId="4A4E268B" w:rsidR="00912A23" w:rsidRPr="00912A23" w:rsidRDefault="00912A23" w:rsidP="00160CD8">
      <w:pPr>
        <w:ind w:left="284" w:hanging="142"/>
        <w:jc w:val="both"/>
        <w:rPr>
          <w:rFonts w:ascii="Arial" w:hAnsi="Arial" w:cs="Arial"/>
        </w:rPr>
      </w:pPr>
      <w:r w:rsidRPr="00912A23">
        <w:rPr>
          <w:rFonts w:ascii="Arial" w:hAnsi="Arial" w:cs="Arial"/>
        </w:rPr>
        <w:t xml:space="preserve">2. Podczas badania konstrukcji nawierzchni </w:t>
      </w:r>
      <w:r w:rsidRPr="00160CD8">
        <w:rPr>
          <w:rFonts w:ascii="Arial" w:hAnsi="Arial" w:cs="Arial"/>
          <w:b/>
          <w:bCs/>
        </w:rPr>
        <w:t>należy wykonać fotografię miejsca badania</w:t>
      </w:r>
      <w:r w:rsidRPr="00912A23">
        <w:rPr>
          <w:rFonts w:ascii="Arial" w:hAnsi="Arial" w:cs="Arial"/>
        </w:rPr>
        <w:t xml:space="preserve"> w</w:t>
      </w:r>
      <w:r w:rsidR="00160CD8">
        <w:rPr>
          <w:rFonts w:ascii="Arial" w:hAnsi="Arial" w:cs="Arial"/>
        </w:rPr>
        <w:t xml:space="preserve"> </w:t>
      </w:r>
      <w:r w:rsidRPr="00912A23">
        <w:rPr>
          <w:rFonts w:ascii="Arial" w:hAnsi="Arial" w:cs="Arial"/>
        </w:rPr>
        <w:t xml:space="preserve">sposób umożliwiający późniejszą lokalizację miejsca odwiertu. Dodatkowo lokalizację miejsca badania należy nanieść na ortomapę w skali 1:500 z portalu </w:t>
      </w:r>
      <w:hyperlink r:id="rId30" w:history="1">
        <w:r w:rsidR="00160CD8" w:rsidRPr="00205E1A">
          <w:rPr>
            <w:rStyle w:val="Hipercze"/>
            <w:rFonts w:ascii="Arial" w:hAnsi="Arial" w:cs="Arial"/>
          </w:rPr>
          <w:t>https://mapy.geoportal.gov.pl</w:t>
        </w:r>
      </w:hyperlink>
      <w:r w:rsidRPr="00912A23">
        <w:rPr>
          <w:rFonts w:ascii="Arial" w:hAnsi="Arial" w:cs="Arial"/>
        </w:rPr>
        <w:t xml:space="preserve"> z podaniem kilometraża drogi. Fotografię z mapą, opisem należy załączyć do wyników/opinii laboratoryjne.</w:t>
      </w:r>
    </w:p>
    <w:p w14:paraId="7A12B324" w14:textId="5B48AD41" w:rsidR="00912A23" w:rsidRPr="00912A23" w:rsidRDefault="00912A23" w:rsidP="00912A23">
      <w:pPr>
        <w:ind w:left="284" w:hanging="142"/>
        <w:jc w:val="both"/>
        <w:rPr>
          <w:rFonts w:ascii="Arial" w:hAnsi="Arial" w:cs="Arial"/>
        </w:rPr>
      </w:pPr>
      <w:r w:rsidRPr="00912A23">
        <w:rPr>
          <w:rFonts w:ascii="Arial" w:hAnsi="Arial" w:cs="Arial"/>
        </w:rPr>
        <w:t>3. Badania nośności nawierzchni i podbudów metodą ugięć FWD wykonać należy w</w:t>
      </w:r>
      <w:r w:rsidR="00160CD8">
        <w:rPr>
          <w:rFonts w:ascii="Arial" w:hAnsi="Arial" w:cs="Arial"/>
        </w:rPr>
        <w:t xml:space="preserve"> </w:t>
      </w:r>
      <w:r w:rsidRPr="00912A23">
        <w:rPr>
          <w:rFonts w:ascii="Arial" w:hAnsi="Arial" w:cs="Arial"/>
        </w:rPr>
        <w:t>przekrojach co 50 m w ciągu jednej ze stron drogi prawej lub lewej według wskazań zamawiającego.</w:t>
      </w:r>
    </w:p>
    <w:p w14:paraId="3A6F6384" w14:textId="77777777" w:rsidR="00912A23" w:rsidRPr="00912A23" w:rsidRDefault="00912A23" w:rsidP="00912A23">
      <w:pPr>
        <w:ind w:left="284"/>
        <w:jc w:val="both"/>
        <w:rPr>
          <w:rFonts w:ascii="Arial" w:hAnsi="Arial" w:cs="Arial"/>
        </w:rPr>
      </w:pPr>
      <w:r w:rsidRPr="00912A23">
        <w:rPr>
          <w:rFonts w:ascii="Arial" w:hAnsi="Arial" w:cs="Arial"/>
        </w:rPr>
        <w:t>Obowiązkiem wykonawcy jest zapewnienie pojazdu niezbędnego do wykonania badania.</w:t>
      </w:r>
    </w:p>
    <w:p w14:paraId="5E49871C" w14:textId="77777777" w:rsidR="00912A23" w:rsidRPr="00912A23" w:rsidRDefault="00912A23" w:rsidP="00912A23">
      <w:pPr>
        <w:ind w:left="284" w:hanging="142"/>
        <w:jc w:val="both"/>
        <w:rPr>
          <w:rFonts w:ascii="Arial" w:hAnsi="Arial" w:cs="Arial"/>
        </w:rPr>
      </w:pPr>
      <w:r w:rsidRPr="00912A23">
        <w:rPr>
          <w:rFonts w:ascii="Arial" w:hAnsi="Arial" w:cs="Arial"/>
        </w:rPr>
        <w:t>4. Pomiar równości nawierzchni przez wyznaczenie wskaźnika IRI profilografem laserowym (lub opcjonalnie planografem) przy czym badanie dotyczy jednego pasa ruchu wskazanego przez zamawiającego.</w:t>
      </w:r>
    </w:p>
    <w:p w14:paraId="45D113F0" w14:textId="77777777" w:rsidR="00912A23" w:rsidRPr="00912A23" w:rsidRDefault="00912A23" w:rsidP="00912A23">
      <w:pPr>
        <w:ind w:left="284" w:hanging="142"/>
        <w:jc w:val="both"/>
        <w:rPr>
          <w:rFonts w:ascii="Arial" w:hAnsi="Arial" w:cs="Arial"/>
        </w:rPr>
      </w:pPr>
      <w:r w:rsidRPr="00912A23">
        <w:rPr>
          <w:rFonts w:ascii="Arial" w:hAnsi="Arial" w:cs="Arial"/>
        </w:rPr>
        <w:t>5. Wykonawca zobowiązuje się do wykonania prac będących przedmiotem zamówienia zgodnie z aktualnym poziomem wiedzy technicznej, w oparciu o aktualne normy, wytyczne, instrukcje IBDiM i wymagania/warunki techniczne oraz z należytą starannością w terminie deklarowanym przez wykonawcę na etapie składania oferty od zgłoszenia przez zamawiającego (telefon, fax, e-mail, pismo).</w:t>
      </w:r>
    </w:p>
    <w:p w14:paraId="00F6C511" w14:textId="77777777" w:rsidR="00912A23" w:rsidRPr="00912A23" w:rsidRDefault="00912A23" w:rsidP="00912A23">
      <w:pPr>
        <w:ind w:left="284"/>
        <w:jc w:val="both"/>
        <w:rPr>
          <w:rFonts w:ascii="Arial" w:hAnsi="Arial" w:cs="Arial"/>
        </w:rPr>
      </w:pPr>
      <w:r w:rsidRPr="00912A23">
        <w:rPr>
          <w:rFonts w:ascii="Arial" w:hAnsi="Arial" w:cs="Arial"/>
        </w:rPr>
        <w:t>Przez przystąpienie do wykonania badania rozumie się w szczególności stawienie się na wskazanym terenie badań laboratoryjnych pracowników wykonawcy wraz z niezbędnym sprzętem do realizacji usługi.</w:t>
      </w:r>
    </w:p>
    <w:p w14:paraId="15F2DFB7" w14:textId="77777777" w:rsidR="00912A23" w:rsidRPr="00912A23" w:rsidRDefault="00912A23" w:rsidP="00912A23">
      <w:pPr>
        <w:ind w:left="284" w:hanging="142"/>
        <w:jc w:val="both"/>
        <w:rPr>
          <w:rFonts w:ascii="Arial" w:hAnsi="Arial" w:cs="Arial"/>
        </w:rPr>
      </w:pPr>
      <w:r w:rsidRPr="00912A23">
        <w:rPr>
          <w:rFonts w:ascii="Arial" w:hAnsi="Arial" w:cs="Arial"/>
        </w:rPr>
        <w:t>6. Wyniki badań muszą zostać dostarczone do zamawiającego w terminie uzgodnionym z zamawiającym, lecz nie później niż do 7 dni od wykonania danego badania.</w:t>
      </w:r>
    </w:p>
    <w:p w14:paraId="217D2E59" w14:textId="77777777" w:rsidR="00912A23" w:rsidRPr="00912A23" w:rsidRDefault="00912A23" w:rsidP="00912A23">
      <w:pPr>
        <w:ind w:left="284"/>
        <w:jc w:val="both"/>
        <w:rPr>
          <w:rFonts w:ascii="Arial" w:hAnsi="Arial" w:cs="Arial"/>
        </w:rPr>
      </w:pPr>
      <w:r w:rsidRPr="00912A23">
        <w:rPr>
          <w:rFonts w:ascii="Arial" w:hAnsi="Arial" w:cs="Arial"/>
        </w:rPr>
        <w:t>Wyniki badań zostaną przekazane zamawiającemu drogą elektroniczną bądź papierową na wskazany adres przez zamawiającego.</w:t>
      </w:r>
    </w:p>
    <w:p w14:paraId="5A67DA85" w14:textId="3751781A" w:rsidR="00912A23" w:rsidRPr="00912A23" w:rsidRDefault="00912A23" w:rsidP="00912A23">
      <w:pPr>
        <w:ind w:left="284" w:hanging="142"/>
        <w:jc w:val="both"/>
        <w:rPr>
          <w:rFonts w:ascii="Arial" w:hAnsi="Arial" w:cs="Arial"/>
        </w:rPr>
      </w:pPr>
      <w:r w:rsidRPr="00912A23">
        <w:rPr>
          <w:rFonts w:ascii="Arial" w:hAnsi="Arial" w:cs="Arial"/>
        </w:rPr>
        <w:lastRenderedPageBreak/>
        <w:t>7. Wykonawca każdorazowo oznakuje miejsce prowadzonych badań w celu ich zabezpieczenia, zgodnie z zatwierdzonym projektem zmiany organizacji ruchu na czas wykonywania badań zgodnie z rozporządzeniem Ministra Infrastruktury z dnia 23.09.2003</w:t>
      </w:r>
      <w:r w:rsidR="00160CD8">
        <w:rPr>
          <w:rFonts w:ascii="Arial" w:hAnsi="Arial" w:cs="Arial"/>
        </w:rPr>
        <w:t xml:space="preserve"> </w:t>
      </w:r>
      <w:r w:rsidRPr="00912A23">
        <w:rPr>
          <w:rFonts w:ascii="Arial" w:hAnsi="Arial" w:cs="Arial"/>
        </w:rPr>
        <w:t>r. w sprawie szczegółowych warunków zarządzania ruchem na drogach oraz wykonywania nadzoru nad tym zarządzeniem (Dz.U. z 2017 r., poz. 784).</w:t>
      </w:r>
    </w:p>
    <w:p w14:paraId="5D36FBC4" w14:textId="77777777" w:rsidR="00912A23" w:rsidRPr="00912A23" w:rsidRDefault="00912A23" w:rsidP="00912A23">
      <w:pPr>
        <w:ind w:left="284" w:hanging="142"/>
        <w:jc w:val="both"/>
        <w:rPr>
          <w:rFonts w:ascii="Arial" w:hAnsi="Arial" w:cs="Arial"/>
        </w:rPr>
      </w:pPr>
      <w:r w:rsidRPr="00912A23">
        <w:rPr>
          <w:rFonts w:ascii="Arial" w:hAnsi="Arial" w:cs="Arial"/>
        </w:rPr>
        <w:t>8. Zamawiającemu przysługuje prawo do kontroli laboratorium, obecności w trakcie pobierania próbek oraz podczas wykonywania badań laboratoryjnych.</w:t>
      </w:r>
    </w:p>
    <w:p w14:paraId="21656F76" w14:textId="3718F7C8" w:rsidR="00912A23" w:rsidRPr="00912A23" w:rsidRDefault="00912A23" w:rsidP="00912A23">
      <w:pPr>
        <w:ind w:left="284" w:hanging="142"/>
        <w:jc w:val="both"/>
        <w:rPr>
          <w:rFonts w:ascii="Arial" w:hAnsi="Arial" w:cs="Arial"/>
        </w:rPr>
      </w:pPr>
      <w:r w:rsidRPr="00912A23">
        <w:rPr>
          <w:rFonts w:ascii="Arial" w:hAnsi="Arial" w:cs="Arial"/>
        </w:rPr>
        <w:t>9. Wykonawca zobowiązany jest do należytego zabezpieczenia terenu prowadzonych usług i</w:t>
      </w:r>
      <w:r w:rsidR="00160CD8">
        <w:rPr>
          <w:rFonts w:ascii="Arial" w:hAnsi="Arial" w:cs="Arial"/>
        </w:rPr>
        <w:t xml:space="preserve"> </w:t>
      </w:r>
      <w:r w:rsidRPr="00912A23">
        <w:rPr>
          <w:rFonts w:ascii="Arial" w:hAnsi="Arial" w:cs="Arial"/>
        </w:rPr>
        <w:t>ponosi odpowiedzialność za szkody spowodowane swym działaniem lub zaniechaniem na zasadach ogólnych.</w:t>
      </w:r>
    </w:p>
    <w:p w14:paraId="4B71D2DD" w14:textId="77777777" w:rsidR="00912A23" w:rsidRPr="00912A23" w:rsidRDefault="00912A23" w:rsidP="00912A23">
      <w:pPr>
        <w:ind w:left="284" w:hanging="142"/>
        <w:jc w:val="both"/>
        <w:rPr>
          <w:rFonts w:ascii="Arial" w:hAnsi="Arial" w:cs="Arial"/>
        </w:rPr>
      </w:pPr>
      <w:r w:rsidRPr="00912A23">
        <w:rPr>
          <w:rFonts w:ascii="Arial" w:hAnsi="Arial" w:cs="Arial"/>
        </w:rPr>
        <w:t>10. W przypadku stwierdzenia nienależytego wykonania przedmiotu umowy, w sposób nierzetelny i budzący wątpliwości zamawiający ma prawo zlecić badanie kontrolne przez niezależne laboratorium.</w:t>
      </w:r>
    </w:p>
    <w:p w14:paraId="68B34FAF" w14:textId="77777777" w:rsidR="00912A23" w:rsidRPr="00912A23" w:rsidRDefault="00912A23" w:rsidP="00912A23">
      <w:pPr>
        <w:ind w:left="284"/>
        <w:jc w:val="both"/>
        <w:rPr>
          <w:rFonts w:ascii="Arial" w:hAnsi="Arial" w:cs="Arial"/>
        </w:rPr>
      </w:pPr>
      <w:r w:rsidRPr="00912A23">
        <w:rPr>
          <w:rFonts w:ascii="Arial" w:hAnsi="Arial" w:cs="Arial"/>
        </w:rPr>
        <w:t>W przypadku potwierdzenia nienależytego wykonania badań przez wykonawcę, koszt badania przeprowadzonego przez niezależne laboratorium ponosi wykonawca.</w:t>
      </w:r>
    </w:p>
    <w:p w14:paraId="4204DFE4" w14:textId="77777777" w:rsidR="00912A23" w:rsidRPr="00912A23" w:rsidRDefault="00912A23" w:rsidP="00912A23">
      <w:pPr>
        <w:ind w:left="142" w:hanging="142"/>
        <w:jc w:val="both"/>
        <w:rPr>
          <w:rFonts w:ascii="Arial" w:hAnsi="Arial" w:cs="Arial"/>
        </w:rPr>
      </w:pPr>
      <w:r w:rsidRPr="00912A23">
        <w:rPr>
          <w:rFonts w:ascii="Arial" w:hAnsi="Arial" w:cs="Arial"/>
          <w:b/>
          <w:bCs/>
        </w:rPr>
        <w:t>9.6.</w:t>
      </w:r>
      <w:r w:rsidRPr="00912A23">
        <w:rPr>
          <w:rFonts w:ascii="Arial" w:hAnsi="Arial" w:cs="Arial"/>
        </w:rPr>
        <w:t xml:space="preserve"> Zamawiający zastrzega sobie prawo do rezygnacji z niektórych badań kontrolnych lub zmniejszenia/zwiększania ich ilości w ramach poszczególnych rodzajów badań, z zastrzeżeniem, że faktyczne wynagrodzenie należne wykonawcy nie przekroczy wartości umownej.</w:t>
      </w:r>
    </w:p>
    <w:p w14:paraId="500DF635" w14:textId="77777777" w:rsidR="00912A23" w:rsidRPr="00912A23" w:rsidRDefault="00912A23" w:rsidP="00912A23">
      <w:pPr>
        <w:ind w:left="142" w:hanging="142"/>
        <w:jc w:val="both"/>
        <w:rPr>
          <w:rFonts w:ascii="Arial" w:hAnsi="Arial" w:cs="Arial"/>
        </w:rPr>
      </w:pPr>
      <w:r w:rsidRPr="00912A23">
        <w:rPr>
          <w:rFonts w:ascii="Arial" w:hAnsi="Arial" w:cs="Arial"/>
          <w:b/>
          <w:bCs/>
        </w:rPr>
        <w:t>9.7.</w:t>
      </w:r>
      <w:r w:rsidRPr="00912A23">
        <w:rPr>
          <w:rFonts w:ascii="Arial" w:hAnsi="Arial" w:cs="Arial"/>
        </w:rPr>
        <w:t xml:space="preserve"> Zamówienie stanowi część zamówienia podzielonego w ramach dwóch odrębnych postępowań o udzielenie zamówienia publicznego, które zostaną wszczęte w bieżącym roku.</w:t>
      </w:r>
    </w:p>
    <w:p w14:paraId="42AB3AED" w14:textId="3F28E4FD" w:rsidR="00912A23" w:rsidRPr="00912A23" w:rsidRDefault="00912A23" w:rsidP="00912A23">
      <w:pPr>
        <w:ind w:left="142" w:hanging="142"/>
        <w:jc w:val="both"/>
        <w:rPr>
          <w:rFonts w:ascii="Arial" w:hAnsi="Arial" w:cs="Arial"/>
        </w:rPr>
      </w:pPr>
      <w:r w:rsidRPr="00912A23">
        <w:rPr>
          <w:rFonts w:ascii="Arial" w:hAnsi="Arial" w:cs="Arial"/>
          <w:b/>
        </w:rPr>
        <w:t>9.8.</w:t>
      </w:r>
      <w:r w:rsidRPr="00912A23">
        <w:rPr>
          <w:rFonts w:ascii="Arial" w:hAnsi="Arial" w:cs="Arial"/>
        </w:rPr>
        <w:t xml:space="preserve"> Zgodnie z zapisami art. 95 ust 1 ustawy Prawo zamówień publicznych (Dz. U. z 202</w:t>
      </w:r>
      <w:r w:rsidR="00160CD8">
        <w:rPr>
          <w:rFonts w:ascii="Arial" w:hAnsi="Arial" w:cs="Arial"/>
        </w:rPr>
        <w:t>3</w:t>
      </w:r>
      <w:r w:rsidRPr="00912A23">
        <w:rPr>
          <w:rFonts w:ascii="Arial" w:hAnsi="Arial" w:cs="Arial"/>
        </w:rPr>
        <w:t xml:space="preserve"> r., poz. 1</w:t>
      </w:r>
      <w:r w:rsidR="00160CD8">
        <w:rPr>
          <w:rFonts w:ascii="Arial" w:hAnsi="Arial" w:cs="Arial"/>
        </w:rPr>
        <w:t>6</w:t>
      </w:r>
      <w:r w:rsidRPr="00912A23">
        <w:rPr>
          <w:rFonts w:ascii="Arial" w:hAnsi="Arial" w:cs="Arial"/>
        </w:rPr>
        <w:t>0</w:t>
      </w:r>
      <w:r w:rsidR="00160CD8">
        <w:rPr>
          <w:rFonts w:ascii="Arial" w:hAnsi="Arial" w:cs="Arial"/>
        </w:rPr>
        <w:t xml:space="preserve">5 </w:t>
      </w:r>
      <w:r w:rsidRPr="00912A23">
        <w:rPr>
          <w:rFonts w:ascii="Arial" w:hAnsi="Arial" w:cs="Arial"/>
        </w:rPr>
        <w:t>– tekst jednolity z późn. zm.) zamawiający zobowiązuje wykonawcę lub podwykonawcę, przy realizacji przedmiotowego zadania, do zatrudnienia na podstawie stosunku pracy osób wykonujących czynności wymienione w poniższej tabeli:</w:t>
      </w:r>
    </w:p>
    <w:p w14:paraId="3E00709D" w14:textId="77777777" w:rsidR="00912A23" w:rsidRPr="00912A23" w:rsidRDefault="00912A23" w:rsidP="00912A23">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912A23" w:rsidRPr="00912A23" w14:paraId="0421BD1E" w14:textId="77777777" w:rsidTr="00722519">
        <w:trPr>
          <w:trHeight w:val="566"/>
          <w:jc w:val="center"/>
        </w:trPr>
        <w:tc>
          <w:tcPr>
            <w:tcW w:w="567" w:type="dxa"/>
            <w:shd w:val="clear" w:color="auto" w:fill="auto"/>
            <w:vAlign w:val="center"/>
          </w:tcPr>
          <w:p w14:paraId="31ECFAB2"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Lp.</w:t>
            </w:r>
          </w:p>
        </w:tc>
        <w:tc>
          <w:tcPr>
            <w:tcW w:w="7371" w:type="dxa"/>
            <w:shd w:val="clear" w:color="auto" w:fill="auto"/>
            <w:vAlign w:val="center"/>
          </w:tcPr>
          <w:p w14:paraId="6B5A5953"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Rodzaj czynności wykonywanych w zakresie realizacji zamówienia</w:t>
            </w:r>
          </w:p>
        </w:tc>
      </w:tr>
      <w:tr w:rsidR="00912A23" w:rsidRPr="00912A23" w14:paraId="344C660C" w14:textId="77777777" w:rsidTr="00722519">
        <w:trPr>
          <w:jc w:val="center"/>
        </w:trPr>
        <w:tc>
          <w:tcPr>
            <w:tcW w:w="567" w:type="dxa"/>
            <w:shd w:val="clear" w:color="auto" w:fill="auto"/>
          </w:tcPr>
          <w:p w14:paraId="1D60D409" w14:textId="77777777" w:rsidR="00912A23" w:rsidRPr="00912A23" w:rsidRDefault="00912A23" w:rsidP="00722519">
            <w:pPr>
              <w:jc w:val="center"/>
              <w:rPr>
                <w:rFonts w:ascii="Arial" w:hAnsi="Arial" w:cs="Arial"/>
                <w:sz w:val="20"/>
                <w:szCs w:val="20"/>
              </w:rPr>
            </w:pPr>
          </w:p>
          <w:p w14:paraId="26B31039" w14:textId="77777777" w:rsidR="00912A23" w:rsidRPr="00912A23" w:rsidRDefault="00912A23" w:rsidP="00722519">
            <w:pPr>
              <w:jc w:val="center"/>
              <w:rPr>
                <w:rFonts w:ascii="Arial" w:hAnsi="Arial" w:cs="Arial"/>
                <w:sz w:val="20"/>
                <w:szCs w:val="20"/>
              </w:rPr>
            </w:pPr>
            <w:r w:rsidRPr="00912A23">
              <w:rPr>
                <w:rFonts w:ascii="Arial" w:hAnsi="Arial" w:cs="Arial"/>
                <w:sz w:val="20"/>
                <w:szCs w:val="20"/>
              </w:rPr>
              <w:t>1</w:t>
            </w:r>
          </w:p>
        </w:tc>
        <w:tc>
          <w:tcPr>
            <w:tcW w:w="7371" w:type="dxa"/>
            <w:shd w:val="clear" w:color="auto" w:fill="auto"/>
          </w:tcPr>
          <w:p w14:paraId="3E8221F7" w14:textId="77777777" w:rsidR="00912A23" w:rsidRDefault="00912A23" w:rsidP="00722519">
            <w:pPr>
              <w:ind w:left="171" w:hanging="171"/>
              <w:jc w:val="both"/>
              <w:rPr>
                <w:rFonts w:ascii="Arial" w:hAnsi="Arial" w:cs="Arial"/>
                <w:sz w:val="20"/>
                <w:szCs w:val="20"/>
              </w:rPr>
            </w:pPr>
          </w:p>
          <w:p w14:paraId="215DD09B"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a) oznakowanie miejsca badań/pomiarów wraz z opracowaniem i zatwierdzeniem uproszczonego projektu organizacji ruchu,</w:t>
            </w:r>
          </w:p>
          <w:p w14:paraId="271895EA"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b) dojazd na miejsce badań (pomiarów, przeglądów),</w:t>
            </w:r>
          </w:p>
          <w:p w14:paraId="753BF00C"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c) przygotowanie niezbędnych zabiegów dla wykonania badania (sprzęt, transport, obciążenie, itp.),</w:t>
            </w:r>
          </w:p>
          <w:p w14:paraId="1774E57D"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d) pobranie próbki,</w:t>
            </w:r>
          </w:p>
          <w:p w14:paraId="7A9499E3"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e) wykonanie badania/pomiaru/przeglądu,</w:t>
            </w:r>
          </w:p>
          <w:p w14:paraId="31E0A37C"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f) uzupełnienie otworów po wykonanym odwiercie (wycince),</w:t>
            </w:r>
          </w:p>
          <w:p w14:paraId="11EC9601" w14:textId="77777777" w:rsidR="00912A23" w:rsidRPr="00912A23" w:rsidRDefault="00912A23" w:rsidP="00722519">
            <w:pPr>
              <w:ind w:left="171" w:hanging="171"/>
              <w:jc w:val="both"/>
              <w:rPr>
                <w:rFonts w:ascii="Arial" w:hAnsi="Arial" w:cs="Arial"/>
                <w:sz w:val="20"/>
                <w:szCs w:val="20"/>
              </w:rPr>
            </w:pPr>
            <w:r w:rsidRPr="00912A23">
              <w:rPr>
                <w:rFonts w:ascii="Arial" w:hAnsi="Arial" w:cs="Arial"/>
                <w:sz w:val="20"/>
                <w:szCs w:val="20"/>
              </w:rPr>
              <w:t>g) analiza wyników wraz z przedstawieniem wniosków i opinią laboratorium,</w:t>
            </w:r>
          </w:p>
          <w:p w14:paraId="3C43628E" w14:textId="49A2A70E" w:rsidR="00912A23" w:rsidRDefault="00912A23" w:rsidP="00722519">
            <w:pPr>
              <w:ind w:left="171" w:hanging="171"/>
              <w:jc w:val="both"/>
              <w:rPr>
                <w:rFonts w:ascii="Arial" w:hAnsi="Arial" w:cs="Arial"/>
                <w:sz w:val="20"/>
                <w:szCs w:val="20"/>
              </w:rPr>
            </w:pPr>
            <w:r w:rsidRPr="00912A23">
              <w:rPr>
                <w:rFonts w:ascii="Arial" w:hAnsi="Arial" w:cs="Arial"/>
                <w:sz w:val="20"/>
                <w:szCs w:val="20"/>
              </w:rPr>
              <w:t>h) opracowanie elaboratów</w:t>
            </w:r>
            <w:r w:rsidR="0096206E">
              <w:rPr>
                <w:rFonts w:ascii="Arial" w:hAnsi="Arial" w:cs="Arial"/>
                <w:sz w:val="20"/>
                <w:szCs w:val="20"/>
              </w:rPr>
              <w:t>,</w:t>
            </w:r>
          </w:p>
          <w:p w14:paraId="282E0BE4" w14:textId="14935DC2" w:rsidR="0096206E" w:rsidRPr="00912A23" w:rsidRDefault="0096206E" w:rsidP="00722519">
            <w:pPr>
              <w:ind w:left="171" w:hanging="171"/>
              <w:jc w:val="both"/>
              <w:rPr>
                <w:rFonts w:ascii="Arial" w:hAnsi="Arial" w:cs="Arial"/>
                <w:sz w:val="20"/>
                <w:szCs w:val="20"/>
              </w:rPr>
            </w:pPr>
            <w:r>
              <w:rPr>
                <w:rFonts w:ascii="Arial" w:hAnsi="Arial" w:cs="Arial"/>
                <w:sz w:val="20"/>
                <w:szCs w:val="20"/>
              </w:rPr>
              <w:t xml:space="preserve">i) </w:t>
            </w:r>
            <w:r w:rsidRPr="00160CD8">
              <w:rPr>
                <w:rFonts w:ascii="Arial" w:hAnsi="Arial" w:cs="Arial"/>
                <w:sz w:val="20"/>
                <w:szCs w:val="20"/>
              </w:rPr>
              <w:t>akceptacja receptur pod względem zgodności ze specyfikacjami technicznymi</w:t>
            </w:r>
          </w:p>
          <w:p w14:paraId="0028B24A" w14:textId="77777777" w:rsidR="00912A23" w:rsidRPr="00912A23" w:rsidRDefault="00912A23" w:rsidP="00722519">
            <w:pPr>
              <w:ind w:left="171" w:hanging="171"/>
              <w:jc w:val="both"/>
              <w:rPr>
                <w:rFonts w:ascii="Arial" w:hAnsi="Arial" w:cs="Arial"/>
                <w:sz w:val="20"/>
                <w:szCs w:val="20"/>
              </w:rPr>
            </w:pPr>
          </w:p>
        </w:tc>
      </w:tr>
    </w:tbl>
    <w:p w14:paraId="71F3B7CB" w14:textId="77777777" w:rsidR="00912A23" w:rsidRPr="00912A23" w:rsidRDefault="00912A23" w:rsidP="00912A23">
      <w:pPr>
        <w:ind w:left="142"/>
        <w:jc w:val="both"/>
        <w:rPr>
          <w:rFonts w:ascii="Arial" w:hAnsi="Arial" w:cs="Arial"/>
        </w:rPr>
      </w:pPr>
    </w:p>
    <w:p w14:paraId="2DDEE261" w14:textId="1D31CCEF" w:rsidR="00912A23" w:rsidRPr="00912A23" w:rsidRDefault="00912A23" w:rsidP="00912A23">
      <w:pPr>
        <w:ind w:left="142"/>
        <w:jc w:val="both"/>
        <w:rPr>
          <w:rFonts w:ascii="Arial" w:hAnsi="Arial" w:cs="Arial"/>
        </w:rPr>
      </w:pPr>
      <w:r w:rsidRPr="00912A23">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96206E">
        <w:rPr>
          <w:rFonts w:ascii="Arial" w:hAnsi="Arial" w:cs="Arial"/>
        </w:rPr>
        <w:t>3</w:t>
      </w:r>
      <w:r w:rsidRPr="00912A23">
        <w:rPr>
          <w:rFonts w:ascii="Arial" w:hAnsi="Arial" w:cs="Arial"/>
        </w:rPr>
        <w:t xml:space="preserve"> r., poz. 1</w:t>
      </w:r>
      <w:r w:rsidR="0096206E">
        <w:rPr>
          <w:rFonts w:ascii="Arial" w:hAnsi="Arial" w:cs="Arial"/>
        </w:rPr>
        <w:t>465</w:t>
      </w:r>
      <w:r w:rsidRPr="00912A23">
        <w:rPr>
          <w:rFonts w:ascii="Arial" w:hAnsi="Arial" w:cs="Arial"/>
        </w:rPr>
        <w:t xml:space="preserve"> – tekst jednolity z późn. zm.).</w:t>
      </w:r>
    </w:p>
    <w:p w14:paraId="5A9F71FD" w14:textId="77777777" w:rsidR="00912A23" w:rsidRPr="0096206E" w:rsidRDefault="00912A23" w:rsidP="00912A23">
      <w:pPr>
        <w:ind w:left="142"/>
        <w:jc w:val="both"/>
        <w:rPr>
          <w:rFonts w:ascii="Arial" w:hAnsi="Arial" w:cs="Arial"/>
          <w:b/>
          <w:bCs/>
        </w:rPr>
      </w:pPr>
      <w:r w:rsidRPr="0096206E">
        <w:rPr>
          <w:rFonts w:ascii="Arial" w:hAnsi="Arial" w:cs="Arial"/>
          <w:b/>
          <w:bCs/>
        </w:rPr>
        <w:t xml:space="preserve">Powyższy wymóg nie jest wymagany w przypadku, gdy wyżej wymienione czynności (przez cały okres realizacji zamówienia) będą powierzone osobom fizycznym prowadzącym działalność gospodarczą, które będą wykonywać </w:t>
      </w:r>
      <w:r w:rsidRPr="0096206E">
        <w:rPr>
          <w:rFonts w:ascii="Arial" w:hAnsi="Arial" w:cs="Arial"/>
          <w:b/>
          <w:bCs/>
        </w:rPr>
        <w:lastRenderedPageBreak/>
        <w:t>wyżej wymienione czynności osobiście na podstawie łączącego je z wykonawcą stosunku cywilnoprawnego oraz osobom pełniącym samodzielne funkcje techniczne w budownictwie.</w:t>
      </w:r>
    </w:p>
    <w:p w14:paraId="31E4CD14" w14:textId="52B4F518" w:rsidR="00912A23" w:rsidRPr="0096206E" w:rsidRDefault="00912A23" w:rsidP="00912A23">
      <w:pPr>
        <w:ind w:left="142" w:hanging="142"/>
        <w:jc w:val="both"/>
        <w:rPr>
          <w:rFonts w:ascii="Arial" w:hAnsi="Arial" w:cs="Arial"/>
        </w:rPr>
      </w:pPr>
      <w:r w:rsidRPr="0096206E">
        <w:rPr>
          <w:rFonts w:ascii="Arial" w:hAnsi="Arial" w:cs="Arial"/>
          <w:b/>
        </w:rPr>
        <w:t>9.8.1.</w:t>
      </w:r>
      <w:r w:rsidRPr="0096206E">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96206E">
        <w:rPr>
          <w:rFonts w:ascii="Arial" w:hAnsi="Arial" w:cs="Arial"/>
          <w:b/>
          <w:bCs/>
        </w:rPr>
        <w:t>9</w:t>
      </w:r>
      <w:r w:rsidRPr="0096206E">
        <w:rPr>
          <w:rFonts w:ascii="Arial" w:hAnsi="Arial" w:cs="Arial"/>
          <w:b/>
        </w:rPr>
        <w:t>.8</w:t>
      </w:r>
      <w:r w:rsidRPr="0096206E">
        <w:rPr>
          <w:rFonts w:ascii="Arial" w:hAnsi="Arial" w:cs="Arial"/>
        </w:rPr>
        <w:t xml:space="preserve"> tabeli, co do których zamawiający wymaga zatrudnienia na podstawie stosunku pracy w rozumieniu art. 22 §1 Ustawy z dnia 26 czerwca 1974 r. Kodeks pracy (Dz. U. z 202</w:t>
      </w:r>
      <w:r w:rsidR="0096206E">
        <w:rPr>
          <w:rFonts w:ascii="Arial" w:hAnsi="Arial" w:cs="Arial"/>
        </w:rPr>
        <w:t>3</w:t>
      </w:r>
      <w:r w:rsidRPr="0096206E">
        <w:rPr>
          <w:rFonts w:ascii="Arial" w:hAnsi="Arial" w:cs="Arial"/>
        </w:rPr>
        <w:t xml:space="preserve"> r., poz. 1</w:t>
      </w:r>
      <w:r w:rsidR="0096206E">
        <w:rPr>
          <w:rFonts w:ascii="Arial" w:hAnsi="Arial" w:cs="Arial"/>
        </w:rPr>
        <w:t>465</w:t>
      </w:r>
      <w:r w:rsidRPr="0096206E">
        <w:rPr>
          <w:rFonts w:ascii="Arial" w:hAnsi="Arial" w:cs="Arial"/>
        </w:rPr>
        <w:t xml:space="preserve"> – tekst jednolity z późn. zm.).</w:t>
      </w:r>
    </w:p>
    <w:p w14:paraId="319C4DC3" w14:textId="77777777" w:rsidR="00912A23" w:rsidRPr="0096206E" w:rsidRDefault="00912A23" w:rsidP="00912A23">
      <w:pPr>
        <w:ind w:left="142" w:hanging="142"/>
        <w:jc w:val="both"/>
        <w:rPr>
          <w:rFonts w:ascii="Arial" w:hAnsi="Arial" w:cs="Arial"/>
        </w:rPr>
      </w:pPr>
      <w:r w:rsidRPr="0096206E">
        <w:rPr>
          <w:rFonts w:ascii="Arial" w:hAnsi="Arial" w:cs="Arial"/>
          <w:b/>
        </w:rPr>
        <w:t>9.</w:t>
      </w:r>
      <w:r w:rsidRPr="0096206E">
        <w:rPr>
          <w:rFonts w:ascii="Arial" w:hAnsi="Arial" w:cs="Arial"/>
          <w:b/>
          <w:bCs/>
        </w:rPr>
        <w:t>9.</w:t>
      </w:r>
      <w:r w:rsidRPr="0096206E">
        <w:rPr>
          <w:rFonts w:ascii="Arial" w:hAnsi="Arial" w:cs="Arial"/>
        </w:rPr>
        <w:t xml:space="preserve"> Laboratorium powinno mieć aktualny certyfikat akredytacji w zakresie przedmiotu zamówienia. Na żądanie zamawiającego wykonawca przedstawi wyżej wymieniony certyfikat i zakres akredytacji.</w:t>
      </w:r>
    </w:p>
    <w:p w14:paraId="2BF03DAC" w14:textId="6983C907" w:rsidR="00364172" w:rsidRPr="00523D1F" w:rsidRDefault="00364172" w:rsidP="00364172">
      <w:pPr>
        <w:ind w:left="142" w:hanging="142"/>
        <w:jc w:val="both"/>
        <w:rPr>
          <w:rFonts w:ascii="Arial" w:hAnsi="Arial" w:cs="Arial"/>
        </w:rPr>
      </w:pPr>
      <w:r w:rsidRPr="00523D1F">
        <w:rPr>
          <w:rFonts w:ascii="Arial" w:hAnsi="Arial" w:cs="Arial"/>
          <w:b/>
        </w:rPr>
        <w:t>9.</w:t>
      </w:r>
      <w:r>
        <w:rPr>
          <w:rFonts w:ascii="Arial" w:hAnsi="Arial" w:cs="Arial"/>
          <w:b/>
        </w:rPr>
        <w:t>10</w:t>
      </w:r>
      <w:r w:rsidRPr="00523D1F">
        <w:rPr>
          <w:rFonts w:ascii="Arial" w:hAnsi="Arial" w:cs="Arial"/>
          <w:b/>
        </w:rPr>
        <w:t>.</w:t>
      </w:r>
      <w:r w:rsidRPr="00523D1F">
        <w:rPr>
          <w:rFonts w:ascii="Arial" w:hAnsi="Arial" w:cs="Arial"/>
        </w:rPr>
        <w:t xml:space="preserve"> </w:t>
      </w:r>
      <w:r w:rsidRPr="00182C0B">
        <w:rPr>
          <w:rFonts w:ascii="Arial" w:hAnsi="Arial" w:cs="Arial"/>
          <w:b/>
          <w:bCs/>
        </w:rPr>
        <w:t>Informacja o przewidywanych zamówieniach, o których mowa w art. 305 pkt 1 ustawy w związku z art. 214 ust. 1 pkt 7 ustawy Prawo zamówień publicznych</w:t>
      </w:r>
      <w:r w:rsidRPr="00523D1F">
        <w:rPr>
          <w:rFonts w:ascii="Arial" w:hAnsi="Arial" w:cs="Arial"/>
        </w:rPr>
        <w:t>.</w:t>
      </w:r>
    </w:p>
    <w:p w14:paraId="3A7AB9BD" w14:textId="77777777" w:rsidR="00364172" w:rsidRPr="00523D1F" w:rsidRDefault="00364172" w:rsidP="00364172">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1F56C25F" w14:textId="77777777" w:rsidR="00912A23" w:rsidRPr="0096206E" w:rsidRDefault="00912A23" w:rsidP="00912A23">
      <w:pPr>
        <w:ind w:left="142" w:hanging="142"/>
        <w:jc w:val="both"/>
        <w:rPr>
          <w:rFonts w:ascii="Arial" w:hAnsi="Arial" w:cs="Arial"/>
        </w:rPr>
      </w:pPr>
      <w:r w:rsidRPr="0096206E">
        <w:rPr>
          <w:rFonts w:ascii="Arial" w:hAnsi="Arial" w:cs="Arial"/>
          <w:b/>
        </w:rPr>
        <w:t>9.11.</w:t>
      </w:r>
      <w:r w:rsidRPr="0096206E">
        <w:rPr>
          <w:rFonts w:ascii="Arial" w:hAnsi="Arial" w:cs="Arial"/>
        </w:rPr>
        <w:t xml:space="preserve"> Zgodnie z zapisami art. 100 ust. 1 ustawy Prawo zamówień </w:t>
      </w:r>
      <w:r w:rsidRPr="0096206E">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96206E">
        <w:rPr>
          <w:rFonts w:ascii="Arial" w:hAnsi="Arial" w:cs="Arial"/>
        </w:rPr>
        <w:t>. Wykonane badania wpływają na jakość wykonanych robót drogowych a tym samym na bezpieczeństwo wszystkich użytkowników dróg.</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635BEA5C" w:rsidR="005F2596" w:rsidRPr="00523D1F" w:rsidRDefault="00BD7825" w:rsidP="005F2596">
      <w:pPr>
        <w:ind w:left="284" w:hanging="142"/>
        <w:jc w:val="both"/>
        <w:rPr>
          <w:rFonts w:ascii="Arial" w:hAnsi="Arial" w:cs="Arial"/>
        </w:rPr>
      </w:pPr>
      <w:r w:rsidRPr="00BD7825">
        <w:rPr>
          <w:rFonts w:ascii="Arial" w:hAnsi="Arial" w:cs="Arial"/>
        </w:rPr>
        <w:t xml:space="preserve">2) </w:t>
      </w:r>
      <w:r w:rsidRPr="00BD7825">
        <w:rPr>
          <w:rFonts w:ascii="Arial" w:hAnsi="Arial" w:cs="Arial"/>
          <w:b/>
          <w:bCs/>
        </w:rPr>
        <w:t>czas przystąpienia wykonawcy do wykonania badań – czas reakcji</w:t>
      </w:r>
      <w:r w:rsidRPr="00BD7825">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(C</w:t>
      </w:r>
      <w:r w:rsidRPr="00523D1F">
        <w:rPr>
          <w:rFonts w:ascii="Arial" w:hAnsi="Arial" w:cs="Arial"/>
          <w:color w:val="000000"/>
          <w:vertAlign w:val="subscript"/>
        </w:rPr>
        <w:t>min</w:t>
      </w:r>
      <w:r w:rsidRPr="00523D1F">
        <w:rPr>
          <w:rFonts w:ascii="Arial" w:hAnsi="Arial" w:cs="Arial"/>
          <w:color w:val="000000"/>
        </w:rPr>
        <w:t xml:space="preserve"> / C</w:t>
      </w:r>
      <w:r w:rsidRPr="00523D1F">
        <w:rPr>
          <w:rFonts w:ascii="Arial" w:hAnsi="Arial" w:cs="Arial"/>
          <w:color w:val="000000"/>
          <w:vertAlign w:val="subscript"/>
        </w:rPr>
        <w:t>b</w:t>
      </w:r>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r w:rsidRPr="00523D1F">
        <w:rPr>
          <w:rFonts w:ascii="Arial" w:hAnsi="Arial" w:cs="Arial"/>
          <w:color w:val="000000"/>
        </w:rPr>
        <w:t>C</w:t>
      </w:r>
      <w:r w:rsidRPr="00523D1F">
        <w:rPr>
          <w:rFonts w:ascii="Arial" w:hAnsi="Arial" w:cs="Arial"/>
          <w:color w:val="000000"/>
          <w:vertAlign w:val="subscript"/>
        </w:rPr>
        <w:t>min</w:t>
      </w:r>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r w:rsidRPr="00523D1F">
        <w:rPr>
          <w:rFonts w:ascii="Arial" w:hAnsi="Arial" w:cs="Arial"/>
          <w:color w:val="000000"/>
        </w:rPr>
        <w:t>C</w:t>
      </w:r>
      <w:r w:rsidRPr="00523D1F">
        <w:rPr>
          <w:rFonts w:ascii="Arial" w:hAnsi="Arial" w:cs="Arial"/>
          <w:color w:val="000000"/>
          <w:vertAlign w:val="subscript"/>
        </w:rPr>
        <w:t>b</w:t>
      </w:r>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4772B3A4" w14:textId="77777777" w:rsidR="00BD7825" w:rsidRPr="00BD7825" w:rsidRDefault="00BD7825" w:rsidP="00BD7825">
      <w:pPr>
        <w:ind w:left="284" w:hanging="142"/>
        <w:jc w:val="both"/>
        <w:rPr>
          <w:rFonts w:ascii="Arial" w:hAnsi="Arial" w:cs="Arial"/>
          <w:color w:val="000000"/>
        </w:rPr>
      </w:pPr>
      <w:r w:rsidRPr="00BD7825">
        <w:rPr>
          <w:rFonts w:ascii="Arial" w:hAnsi="Arial" w:cs="Arial"/>
          <w:color w:val="000000"/>
        </w:rPr>
        <w:t xml:space="preserve">2. Ocena punktowa za </w:t>
      </w:r>
      <w:r w:rsidRPr="00BD7825">
        <w:rPr>
          <w:rFonts w:ascii="Arial" w:hAnsi="Arial" w:cs="Arial"/>
          <w:b/>
          <w:bCs/>
          <w:color w:val="000000"/>
        </w:rPr>
        <w:t>czas przystąpienia wykonawcy do wykonania badań – czas reakcji</w:t>
      </w:r>
      <w:r w:rsidRPr="00BD7825">
        <w:rPr>
          <w:rFonts w:ascii="Arial" w:hAnsi="Arial" w:cs="Arial"/>
          <w:color w:val="000000"/>
        </w:rPr>
        <w:t>.</w:t>
      </w:r>
    </w:p>
    <w:p w14:paraId="166271F3"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 xml:space="preserve">Ilość punktów za czas przystąpienia wykonawcy do badań liczony będzie od momentu zgłoszenia przez zamawiającego konieczności wykonania badań przez wykonawcę. Długość czasu przystąpienia do wykonania badań zaproponowana przez wykonawcę w ofercie nie może być dłuższa niż 72 godziny oraz krótsza niż </w:t>
      </w:r>
      <w:r w:rsidRPr="00BD7825">
        <w:rPr>
          <w:rFonts w:ascii="Arial" w:hAnsi="Arial" w:cs="Arial"/>
          <w:color w:val="000000"/>
        </w:rPr>
        <w:lastRenderedPageBreak/>
        <w:t>24 godziny od odbioru przez wykonawcę informacji przekazanej przez zamawiającego. Ilość punktów za czas przystąpienia do wykonania badań zostanie obliczona na podstawie następującego wzoru pomnożona przez wagę kryterium 40%:</w:t>
      </w:r>
    </w:p>
    <w:p w14:paraId="4D10EEF1" w14:textId="77777777" w:rsidR="00BD7825" w:rsidRDefault="00BD7825" w:rsidP="00BD7825">
      <w:pPr>
        <w:jc w:val="both"/>
        <w:rPr>
          <w:rFonts w:ascii="Arial" w:hAnsi="Arial" w:cs="Arial"/>
          <w:color w:val="000000"/>
        </w:rPr>
      </w:pPr>
    </w:p>
    <w:p w14:paraId="54D64D7E" w14:textId="79FF2A91" w:rsidR="00BD7825" w:rsidRPr="00BD7825" w:rsidRDefault="00BD7825" w:rsidP="00BD7825">
      <w:pPr>
        <w:ind w:left="284"/>
        <w:jc w:val="both"/>
        <w:rPr>
          <w:rFonts w:ascii="Arial" w:hAnsi="Arial" w:cs="Arial"/>
          <w:color w:val="000000"/>
        </w:rPr>
      </w:pPr>
      <w:r w:rsidRPr="00BD7825">
        <w:rPr>
          <w:rFonts w:ascii="Arial" w:hAnsi="Arial" w:cs="Arial"/>
          <w:color w:val="000000"/>
        </w:rPr>
        <w:t>czas reakcji = ([CRmax – CRb] / [CRmax – CRmin]) *100 punktów*40%</w:t>
      </w:r>
    </w:p>
    <w:p w14:paraId="3C67C300" w14:textId="77777777" w:rsidR="00BD7825" w:rsidRPr="00BD7825" w:rsidRDefault="00BD7825" w:rsidP="00BD7825">
      <w:pPr>
        <w:jc w:val="both"/>
        <w:rPr>
          <w:rFonts w:ascii="Arial" w:hAnsi="Arial" w:cs="Arial"/>
          <w:color w:val="000000"/>
        </w:rPr>
      </w:pPr>
    </w:p>
    <w:p w14:paraId="73B0A3E0"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gdzie:</w:t>
      </w:r>
    </w:p>
    <w:p w14:paraId="5A8BB026"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CRb – czas przystąpienia do badań w badanej ofercie,</w:t>
      </w:r>
    </w:p>
    <w:p w14:paraId="3BF191AC"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CRmin – minimalny czas przystąpienia do badań (24 godziny),</w:t>
      </w:r>
    </w:p>
    <w:p w14:paraId="3D6E5498" w14:textId="77777777" w:rsidR="00BD7825" w:rsidRPr="00BD7825" w:rsidRDefault="00BD7825" w:rsidP="00BD7825">
      <w:pPr>
        <w:ind w:left="284"/>
        <w:jc w:val="both"/>
        <w:rPr>
          <w:rFonts w:ascii="Arial" w:hAnsi="Arial" w:cs="Arial"/>
          <w:color w:val="000000"/>
        </w:rPr>
      </w:pPr>
      <w:r w:rsidRPr="00BD7825">
        <w:rPr>
          <w:rFonts w:ascii="Arial" w:hAnsi="Arial" w:cs="Arial"/>
          <w:color w:val="000000"/>
        </w:rPr>
        <w:t>CRmax – maksymalny czas przystąpienia do badań (72 godziny).</w:t>
      </w:r>
    </w:p>
    <w:p w14:paraId="4CB00E47" w14:textId="77777777" w:rsidR="00BD7825" w:rsidRPr="00BD7825" w:rsidRDefault="00BD7825" w:rsidP="00BD7825">
      <w:pPr>
        <w:jc w:val="both"/>
        <w:rPr>
          <w:rFonts w:ascii="Arial" w:hAnsi="Arial" w:cs="Arial"/>
          <w:color w:val="000000"/>
        </w:rPr>
      </w:pPr>
    </w:p>
    <w:p w14:paraId="1920A970" w14:textId="77777777" w:rsidR="00BD7825" w:rsidRPr="00BD7825" w:rsidRDefault="00BD7825" w:rsidP="00BD7825">
      <w:pPr>
        <w:ind w:left="284"/>
        <w:jc w:val="both"/>
        <w:rPr>
          <w:rFonts w:ascii="Arial" w:hAnsi="Arial" w:cs="Arial"/>
          <w:b/>
          <w:bCs/>
          <w:color w:val="000000"/>
        </w:rPr>
      </w:pPr>
      <w:r w:rsidRPr="00BD7825">
        <w:rPr>
          <w:rFonts w:ascii="Arial" w:hAnsi="Arial" w:cs="Arial"/>
          <w:b/>
          <w:bCs/>
          <w:color w:val="000000"/>
        </w:rPr>
        <w:t>Uwaga!</w:t>
      </w:r>
    </w:p>
    <w:p w14:paraId="1510F9E4" w14:textId="7D35ED5B" w:rsidR="00BD7825" w:rsidRPr="00BD7825" w:rsidRDefault="00BD7825" w:rsidP="00BD7825">
      <w:pPr>
        <w:ind w:left="142"/>
        <w:jc w:val="both"/>
        <w:rPr>
          <w:rFonts w:ascii="Arial" w:hAnsi="Arial" w:cs="Arial"/>
          <w:color w:val="000000"/>
        </w:rPr>
      </w:pPr>
      <w:r w:rsidRPr="00BD7825">
        <w:rPr>
          <w:rFonts w:ascii="Arial" w:hAnsi="Arial" w:cs="Arial"/>
          <w:color w:val="000000"/>
        </w:rPr>
        <w:t xml:space="preserve">Wykonawca musi w swojej ofercie zaproponować czas przystąpienia wykonawcy do badań – czas reakcji </w:t>
      </w:r>
      <w:r w:rsidRPr="00BD7825">
        <w:rPr>
          <w:rFonts w:ascii="Arial" w:hAnsi="Arial" w:cs="Arial"/>
          <w:b/>
          <w:bCs/>
          <w:color w:val="000000"/>
        </w:rPr>
        <w:t>w okresach co 12 godzin</w:t>
      </w:r>
      <w:r w:rsidRPr="00BD7825">
        <w:rPr>
          <w:rFonts w:ascii="Arial" w:hAnsi="Arial" w:cs="Arial"/>
          <w:color w:val="000000"/>
        </w:rPr>
        <w:t xml:space="preserve"> tj.: </w:t>
      </w:r>
      <w:r w:rsidRPr="00BD7825">
        <w:rPr>
          <w:rFonts w:ascii="Arial" w:hAnsi="Arial" w:cs="Arial"/>
          <w:b/>
          <w:bCs/>
          <w:color w:val="000000"/>
        </w:rPr>
        <w:t>24, 36, 48, 60 lub 72 godziny</w:t>
      </w:r>
      <w:r w:rsidRPr="00BD7825">
        <w:rPr>
          <w:rFonts w:ascii="Arial" w:hAnsi="Arial" w:cs="Arial"/>
          <w:color w:val="000000"/>
        </w:rPr>
        <w:t>.</w:t>
      </w:r>
    </w:p>
    <w:p w14:paraId="474F6F41" w14:textId="77777777" w:rsidR="00BD7825" w:rsidRPr="00BD7825" w:rsidRDefault="00BD7825" w:rsidP="00BD7825">
      <w:pPr>
        <w:ind w:left="142"/>
        <w:jc w:val="both"/>
        <w:rPr>
          <w:rFonts w:ascii="Arial" w:hAnsi="Arial" w:cs="Arial"/>
          <w:color w:val="000000"/>
        </w:rPr>
      </w:pPr>
      <w:r w:rsidRPr="00BD7825">
        <w:rPr>
          <w:rFonts w:ascii="Arial" w:hAnsi="Arial" w:cs="Arial"/>
          <w:color w:val="000000"/>
        </w:rPr>
        <w:t>Jeżeli wykonawca nie poda w treści oferty deklarowanego czasu przystąpienia do badań lub zaproponuje czas reakcji krótszy niż 24 godziny lub dłuższy niż 72 godziny, zamawiający odrzuci taką ofertę na podstawie art. 226 ust. 1 pkt. 5 ustawy Prawo zamówień publicznych, ponieważ jej treść nie będzie zgodna z warunkami zamówienia.</w:t>
      </w:r>
    </w:p>
    <w:p w14:paraId="201FCA71" w14:textId="4D6BD8C5" w:rsidR="00BD7825" w:rsidRDefault="00BD7825" w:rsidP="00BD7825">
      <w:pPr>
        <w:ind w:left="142"/>
        <w:jc w:val="both"/>
        <w:rPr>
          <w:rFonts w:ascii="Arial" w:hAnsi="Arial" w:cs="Arial"/>
          <w:color w:val="000000"/>
        </w:rPr>
      </w:pPr>
      <w:r w:rsidRPr="00BD7825">
        <w:rPr>
          <w:rFonts w:ascii="Arial" w:hAnsi="Arial" w:cs="Arial"/>
          <w:color w:val="000000"/>
        </w:rPr>
        <w:t>Jeżeli wykazany czas przystąpienia do badań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3F3CD903" w:rsidR="005F2596" w:rsidRPr="00523D1F" w:rsidRDefault="005F2596" w:rsidP="005F2596">
      <w:pPr>
        <w:ind w:left="142"/>
        <w:jc w:val="both"/>
        <w:rPr>
          <w:rFonts w:ascii="Arial" w:hAnsi="Arial" w:cs="Arial"/>
        </w:rPr>
      </w:pPr>
      <w:r w:rsidRPr="00CB2E12">
        <w:rPr>
          <w:rFonts w:ascii="Arial" w:hAnsi="Arial" w:cs="Arial"/>
          <w:b/>
          <w:bCs/>
        </w:rPr>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w:t>
      </w:r>
      <w:r w:rsidR="00BD7825" w:rsidRPr="00BD7825">
        <w:rPr>
          <w:rFonts w:ascii="Arial" w:hAnsi="Arial" w:cs="Arial"/>
          <w:b/>
        </w:rPr>
        <w:t>czas przystąpienia wykonawcy do wykonania badań – czas reakcji</w:t>
      </w:r>
      <w:r w:rsidRPr="00523D1F">
        <w:rPr>
          <w:rFonts w:ascii="Arial" w:hAnsi="Arial" w:cs="Arial"/>
          <w:b/>
        </w:rPr>
        <w:t>”</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Default="00DC329E" w:rsidP="008B469F">
      <w:pPr>
        <w:ind w:left="180" w:hanging="180"/>
        <w:jc w:val="both"/>
        <w:rPr>
          <w:rFonts w:ascii="Arial" w:hAnsi="Arial" w:cs="Arial"/>
        </w:rPr>
      </w:pPr>
    </w:p>
    <w:p w14:paraId="2014A182" w14:textId="77777777" w:rsidR="00D2597C" w:rsidRDefault="00D2597C" w:rsidP="008B469F">
      <w:pPr>
        <w:ind w:left="180" w:hanging="180"/>
        <w:jc w:val="both"/>
        <w:rPr>
          <w:rFonts w:ascii="Arial" w:hAnsi="Arial" w:cs="Arial"/>
        </w:rPr>
      </w:pPr>
    </w:p>
    <w:p w14:paraId="4693ABDF" w14:textId="77777777" w:rsidR="00D2597C" w:rsidRDefault="00D2597C" w:rsidP="008B469F">
      <w:pPr>
        <w:ind w:left="180" w:hanging="180"/>
        <w:jc w:val="both"/>
        <w:rPr>
          <w:rFonts w:ascii="Arial" w:hAnsi="Arial" w:cs="Arial"/>
        </w:rPr>
      </w:pPr>
    </w:p>
    <w:p w14:paraId="6018D347" w14:textId="77777777" w:rsidR="00D2597C" w:rsidRPr="00523D1F" w:rsidRDefault="00D2597C"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lastRenderedPageBreak/>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6E0D093D" w14:textId="6A1DED20" w:rsidR="00B208DF" w:rsidRPr="00523D1F" w:rsidRDefault="00BD7825" w:rsidP="00B208DF">
      <w:pPr>
        <w:ind w:left="142"/>
        <w:jc w:val="both"/>
        <w:rPr>
          <w:rFonts w:ascii="Arial" w:hAnsi="Arial" w:cs="Arial"/>
          <w:bCs/>
        </w:rPr>
      </w:pPr>
      <w:r w:rsidRPr="00BD7825">
        <w:rPr>
          <w:rFonts w:ascii="Arial" w:hAnsi="Arial" w:cs="Arial"/>
        </w:rPr>
        <w:t xml:space="preserve">Wymagany termin wykonania przedmiotu zamówienia: </w:t>
      </w:r>
      <w:r w:rsidRPr="00D67726">
        <w:rPr>
          <w:rFonts w:ascii="Arial" w:hAnsi="Arial" w:cs="Arial"/>
          <w:b/>
          <w:bCs/>
        </w:rPr>
        <w:t>do 5 miesięcy od dnia podpisania umowy</w:t>
      </w:r>
      <w:r w:rsidRPr="00BD7825">
        <w:rPr>
          <w:rFonts w:ascii="Arial" w:hAnsi="Arial" w:cs="Arial"/>
        </w:rPr>
        <w:t xml:space="preserve"> (z zastrzeżeniem zadeklarowanego przez wykonawcę w formularzu oferty terminu przystąpienia do wykonania badań).</w:t>
      </w:r>
    </w:p>
    <w:p w14:paraId="6C9695CF" w14:textId="77777777" w:rsidR="00224B99" w:rsidRPr="00523D1F" w:rsidRDefault="00224B99"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16045A14" w14:textId="77777777" w:rsidR="003F0AE0" w:rsidRPr="003F0AE0" w:rsidRDefault="003F0AE0" w:rsidP="003F0AE0">
      <w:pPr>
        <w:ind w:left="142" w:hanging="142"/>
        <w:jc w:val="both"/>
        <w:rPr>
          <w:rFonts w:ascii="Arial" w:hAnsi="Arial" w:cs="Arial"/>
        </w:rPr>
      </w:pPr>
      <w:r w:rsidRPr="003F0AE0">
        <w:rPr>
          <w:rFonts w:ascii="Arial" w:hAnsi="Arial" w:cs="Arial"/>
          <w:b/>
          <w:bCs/>
        </w:rPr>
        <w:t>13.1.</w:t>
      </w:r>
      <w:r w:rsidRPr="003F0AE0">
        <w:rPr>
          <w:rFonts w:ascii="Arial" w:hAnsi="Arial" w:cs="Arial"/>
        </w:rPr>
        <w:t xml:space="preserve"> Wykonawca zobowiązany jest do określenia ceny ofertowej za wykonanie przedmiotu zamówienia na </w:t>
      </w:r>
      <w:r w:rsidRPr="003F0AE0">
        <w:rPr>
          <w:rFonts w:ascii="Arial" w:hAnsi="Arial" w:cs="Arial"/>
          <w:b/>
          <w:bCs/>
        </w:rPr>
        <w:t>załączniku nr 1</w:t>
      </w:r>
      <w:r w:rsidRPr="003F0AE0">
        <w:rPr>
          <w:rFonts w:ascii="Arial" w:hAnsi="Arial" w:cs="Arial"/>
        </w:rPr>
        <w:t xml:space="preserve"> do SWZ,</w:t>
      </w:r>
    </w:p>
    <w:p w14:paraId="40007A52" w14:textId="55344395" w:rsidR="003F0AE0" w:rsidRPr="003F0AE0" w:rsidRDefault="003F0AE0" w:rsidP="003F0AE0">
      <w:pPr>
        <w:ind w:left="142" w:hanging="142"/>
        <w:jc w:val="both"/>
        <w:rPr>
          <w:rFonts w:ascii="Arial" w:hAnsi="Arial" w:cs="Arial"/>
        </w:rPr>
      </w:pPr>
      <w:r w:rsidRPr="003F0AE0">
        <w:rPr>
          <w:rFonts w:ascii="Arial" w:hAnsi="Arial" w:cs="Arial"/>
          <w:b/>
          <w:bCs/>
        </w:rPr>
        <w:t>13.2.</w:t>
      </w:r>
      <w:r w:rsidRPr="003F0AE0">
        <w:rPr>
          <w:rFonts w:ascii="Arial" w:hAnsi="Arial" w:cs="Arial"/>
        </w:rPr>
        <w:t xml:space="preserve"> Cena oferty zostanie wyliczona przez wykonawcę w oparciu o formularz cenowy sporządzony na </w:t>
      </w:r>
      <w:r w:rsidRPr="003F0AE0">
        <w:rPr>
          <w:rFonts w:ascii="Arial" w:hAnsi="Arial" w:cs="Arial"/>
          <w:b/>
          <w:bCs/>
        </w:rPr>
        <w:t>załączniku nr 2</w:t>
      </w:r>
      <w:r w:rsidRPr="003F0AE0">
        <w:rPr>
          <w:rFonts w:ascii="Arial" w:hAnsi="Arial" w:cs="Arial"/>
        </w:rPr>
        <w:t xml:space="preserve"> do SWZ.</w:t>
      </w:r>
      <w:r>
        <w:rPr>
          <w:rFonts w:ascii="Arial" w:hAnsi="Arial" w:cs="Arial"/>
        </w:rPr>
        <w:t xml:space="preserve"> </w:t>
      </w:r>
      <w:r w:rsidR="00727AF5" w:rsidRPr="00727AF5">
        <w:rPr>
          <w:rFonts w:ascii="Arial" w:hAnsi="Arial" w:cs="Arial"/>
        </w:rPr>
        <w:t>Podstawą obliczenia ceny oferty jest opis przedmiotu zamówienia i ilość poszczególnych badań laboratoryjnych.</w:t>
      </w:r>
    </w:p>
    <w:p w14:paraId="6D617972" w14:textId="77777777" w:rsidR="003F0AE0" w:rsidRPr="003F0AE0" w:rsidRDefault="003F0AE0" w:rsidP="003F0AE0">
      <w:pPr>
        <w:ind w:left="142" w:hanging="142"/>
        <w:jc w:val="both"/>
        <w:rPr>
          <w:rFonts w:ascii="Arial" w:hAnsi="Arial" w:cs="Arial"/>
        </w:rPr>
      </w:pPr>
      <w:r w:rsidRPr="003F0AE0">
        <w:rPr>
          <w:rFonts w:ascii="Arial" w:hAnsi="Arial" w:cs="Arial"/>
          <w:b/>
          <w:bCs/>
        </w:rPr>
        <w:t>13.3.</w:t>
      </w:r>
      <w:r w:rsidRPr="003F0AE0">
        <w:rPr>
          <w:rFonts w:ascii="Arial" w:hAnsi="Arial" w:cs="Arial"/>
        </w:rPr>
        <w:t xml:space="preserve"> Wykonawca nie może samodzielnie wprowadzić zmian do formularza cenowego.</w:t>
      </w:r>
    </w:p>
    <w:p w14:paraId="4F7D0C90" w14:textId="58D053B5" w:rsidR="003F0AE0" w:rsidRPr="003F0AE0" w:rsidRDefault="003F0AE0" w:rsidP="003F0AE0">
      <w:pPr>
        <w:ind w:left="142" w:hanging="142"/>
        <w:jc w:val="both"/>
        <w:rPr>
          <w:rFonts w:ascii="Arial" w:hAnsi="Arial" w:cs="Arial"/>
        </w:rPr>
      </w:pPr>
      <w:r w:rsidRPr="003F0AE0">
        <w:rPr>
          <w:rFonts w:ascii="Arial" w:hAnsi="Arial" w:cs="Arial"/>
          <w:b/>
          <w:bCs/>
        </w:rPr>
        <w:t>13.4.</w:t>
      </w:r>
      <w:r w:rsidRPr="003F0AE0">
        <w:rPr>
          <w:rFonts w:ascii="Arial" w:hAnsi="Arial" w:cs="Arial"/>
        </w:rPr>
        <w:t xml:space="preserve"> 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w:t>
      </w:r>
      <w:r w:rsidR="00727AF5">
        <w:rPr>
          <w:rFonts w:ascii="Arial" w:hAnsi="Arial" w:cs="Arial"/>
        </w:rPr>
        <w:t>z</w:t>
      </w:r>
      <w:r w:rsidRPr="003F0AE0">
        <w:rPr>
          <w:rFonts w:ascii="Arial" w:hAnsi="Arial" w:cs="Arial"/>
        </w:rPr>
        <w:t xml:space="preserve">amówień </w:t>
      </w:r>
      <w:r w:rsidR="00727AF5">
        <w:rPr>
          <w:rFonts w:ascii="Arial" w:hAnsi="Arial" w:cs="Arial"/>
        </w:rPr>
        <w:t>p</w:t>
      </w:r>
      <w:r w:rsidRPr="003F0AE0">
        <w:rPr>
          <w:rFonts w:ascii="Arial" w:hAnsi="Arial" w:cs="Arial"/>
        </w:rPr>
        <w:t>ublicznych.</w:t>
      </w:r>
    </w:p>
    <w:p w14:paraId="0B57DDC9" w14:textId="7A2FCAE9" w:rsidR="003F0AE0" w:rsidRPr="003F0AE0" w:rsidRDefault="003F0AE0" w:rsidP="003F0AE0">
      <w:pPr>
        <w:ind w:left="142" w:hanging="142"/>
        <w:jc w:val="both"/>
        <w:rPr>
          <w:rFonts w:ascii="Arial" w:hAnsi="Arial" w:cs="Arial"/>
        </w:rPr>
      </w:pPr>
      <w:r w:rsidRPr="00FF1BB5">
        <w:rPr>
          <w:rFonts w:ascii="Arial" w:hAnsi="Arial" w:cs="Arial"/>
          <w:b/>
          <w:bCs/>
        </w:rPr>
        <w:t>13.5.</w:t>
      </w:r>
      <w:r w:rsidRPr="003F0AE0">
        <w:rPr>
          <w:rFonts w:ascii="Arial" w:hAnsi="Arial" w:cs="Arial"/>
        </w:rPr>
        <w:t xml:space="preserve"> Zamawiający zapłaci za rzeczywistą ilość wykonanych usług.</w:t>
      </w:r>
      <w:r w:rsidR="00E43F13">
        <w:rPr>
          <w:rFonts w:ascii="Arial" w:hAnsi="Arial" w:cs="Arial"/>
        </w:rPr>
        <w:t xml:space="preserve"> </w:t>
      </w:r>
      <w:r w:rsidR="00E43F13" w:rsidRPr="00E43F13">
        <w:rPr>
          <w:rFonts w:ascii="Arial" w:hAnsi="Arial" w:cs="Arial"/>
        </w:rPr>
        <w:t>Jakakolwiek różnica pomiędzy rzeczywistą ilością wykonanych poszczególnych badań laboratoryjnych, a podaną w formularzu cenowym nie będzie podstawą do zmian cen jednostkowych.</w:t>
      </w:r>
    </w:p>
    <w:p w14:paraId="44E429F5" w14:textId="77777777" w:rsidR="003F0AE0" w:rsidRPr="003F0AE0" w:rsidRDefault="003F0AE0" w:rsidP="003F0AE0">
      <w:pPr>
        <w:ind w:left="142" w:hanging="142"/>
        <w:jc w:val="both"/>
        <w:rPr>
          <w:rFonts w:ascii="Arial" w:hAnsi="Arial" w:cs="Arial"/>
        </w:rPr>
      </w:pPr>
      <w:r w:rsidRPr="00FF1BB5">
        <w:rPr>
          <w:rFonts w:ascii="Arial" w:hAnsi="Arial" w:cs="Arial"/>
          <w:b/>
          <w:bCs/>
        </w:rPr>
        <w:t>13.6.</w:t>
      </w:r>
      <w:r w:rsidRPr="003F0AE0">
        <w:rPr>
          <w:rFonts w:ascii="Arial" w:hAnsi="Arial" w:cs="Arial"/>
        </w:rPr>
        <w:t xml:space="preserve"> Cena oferty musi obejmować całkowity koszt wykonania przedmiotu zamówienia w tym również wszelkie koszty towarzyszące wykonaniu usług, o których mowa w niniejszej specyfikacji.</w:t>
      </w:r>
    </w:p>
    <w:p w14:paraId="611264B9" w14:textId="002A6FDA" w:rsidR="003F0AE0" w:rsidRDefault="003F0AE0" w:rsidP="003F0AE0">
      <w:pPr>
        <w:ind w:left="142" w:hanging="142"/>
        <w:jc w:val="both"/>
        <w:rPr>
          <w:rFonts w:ascii="Arial" w:hAnsi="Arial" w:cs="Arial"/>
        </w:rPr>
      </w:pPr>
      <w:r w:rsidRPr="00FF1BB5">
        <w:rPr>
          <w:rFonts w:ascii="Arial" w:hAnsi="Arial" w:cs="Arial"/>
          <w:b/>
          <w:bCs/>
        </w:rPr>
        <w:t>13.7.</w:t>
      </w:r>
      <w:r w:rsidRPr="003F0AE0">
        <w:rPr>
          <w:rFonts w:ascii="Arial" w:hAnsi="Arial" w:cs="Arial"/>
        </w:rPr>
        <w:t xml:space="preserve"> Ceny jednostkowe określone w formularzu cenowym zostaną ustalone na okres ważności umowy i nie będą podlegały zmianom w okresie realizacji.</w:t>
      </w:r>
    </w:p>
    <w:p w14:paraId="560199EE" w14:textId="3FBB1C2C"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8</w:t>
      </w:r>
      <w:r w:rsidRPr="00523D1F">
        <w:rPr>
          <w:rFonts w:ascii="Arial" w:hAnsi="Arial" w:cs="Arial"/>
          <w:b/>
          <w:bCs/>
        </w:rPr>
        <w:t>.</w:t>
      </w:r>
      <w:r w:rsidRPr="00523D1F">
        <w:rPr>
          <w:rFonts w:ascii="Arial" w:hAnsi="Arial" w:cs="Arial"/>
        </w:rPr>
        <w:t xml:space="preserve"> Wszystkie ceny</w:t>
      </w:r>
      <w:r w:rsidR="00E43F13">
        <w:rPr>
          <w:rFonts w:ascii="Arial" w:hAnsi="Arial" w:cs="Arial"/>
        </w:rPr>
        <w:t>, w tym ceny jednostkowe,</w:t>
      </w:r>
      <w:r w:rsidRPr="00523D1F">
        <w:rPr>
          <w:rFonts w:ascii="Arial" w:hAnsi="Arial" w:cs="Arial"/>
        </w:rPr>
        <w:t xml:space="preserve"> powinny być podawane z dokładnością dwóch miejsc po przecinku.</w:t>
      </w:r>
    </w:p>
    <w:p w14:paraId="167B249E" w14:textId="7EF812C2"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9</w:t>
      </w:r>
      <w:r w:rsidRPr="00523D1F">
        <w:rPr>
          <w:rFonts w:ascii="Arial" w:hAnsi="Arial" w:cs="Arial"/>
          <w:b/>
          <w:bCs/>
        </w:rPr>
        <w:t>.</w:t>
      </w:r>
      <w:r w:rsidRPr="00523D1F">
        <w:rPr>
          <w:rFonts w:ascii="Arial" w:hAnsi="Arial" w:cs="Arial"/>
        </w:rPr>
        <w:t xml:space="preserve"> Cena oferty winna być wyrażona w nowych złotych polskich (PLN).</w:t>
      </w:r>
    </w:p>
    <w:p w14:paraId="0D387D1F" w14:textId="231D8BF5" w:rsidR="009D0681" w:rsidRPr="00523D1F" w:rsidRDefault="009D0681" w:rsidP="009D0681">
      <w:pPr>
        <w:ind w:left="142" w:hanging="142"/>
        <w:jc w:val="both"/>
        <w:rPr>
          <w:rFonts w:ascii="Arial" w:hAnsi="Arial" w:cs="Arial"/>
        </w:rPr>
      </w:pPr>
      <w:r w:rsidRPr="00523D1F">
        <w:rPr>
          <w:rFonts w:ascii="Arial" w:hAnsi="Arial" w:cs="Arial"/>
          <w:b/>
          <w:bCs/>
        </w:rPr>
        <w:t>13.</w:t>
      </w:r>
      <w:r w:rsidR="001E7736">
        <w:rPr>
          <w:rFonts w:ascii="Arial" w:hAnsi="Arial" w:cs="Arial"/>
          <w:b/>
          <w:bCs/>
        </w:rPr>
        <w:t>10</w:t>
      </w:r>
      <w:r w:rsidRPr="00523D1F">
        <w:rPr>
          <w:rFonts w:ascii="Arial" w:hAnsi="Arial" w:cs="Arial"/>
          <w:b/>
          <w:bCs/>
        </w:rPr>
        <w:t>.</w:t>
      </w:r>
      <w:r w:rsidRPr="00523D1F">
        <w:rPr>
          <w:rFonts w:ascii="Arial" w:hAnsi="Arial" w:cs="Arial"/>
        </w:rPr>
        <w:t xml:space="preserve"> Zamawiający dopuszcza możliwość zmiany umowy w przypadku zmiany wysokości podatku VAT.</w:t>
      </w:r>
    </w:p>
    <w:p w14:paraId="4B24B8D2" w14:textId="09B3DBE7" w:rsidR="009D0681" w:rsidRPr="00523D1F" w:rsidRDefault="009D0681" w:rsidP="009D0681">
      <w:pPr>
        <w:ind w:left="142" w:hanging="142"/>
        <w:jc w:val="both"/>
        <w:rPr>
          <w:rFonts w:ascii="Arial" w:hAnsi="Arial" w:cs="Arial"/>
        </w:rPr>
      </w:pPr>
      <w:r w:rsidRPr="00523D1F">
        <w:rPr>
          <w:rFonts w:ascii="Arial" w:hAnsi="Arial" w:cs="Arial"/>
          <w:b/>
          <w:bCs/>
        </w:rPr>
        <w:lastRenderedPageBreak/>
        <w:t>13.</w:t>
      </w:r>
      <w:r w:rsidR="001E7736">
        <w:rPr>
          <w:rFonts w:ascii="Arial" w:hAnsi="Arial" w:cs="Arial"/>
          <w:b/>
          <w:bCs/>
        </w:rPr>
        <w:t>11</w:t>
      </w:r>
      <w:r w:rsidRPr="00523D1F">
        <w:rPr>
          <w:rFonts w:ascii="Arial" w:hAnsi="Arial" w:cs="Arial"/>
          <w:b/>
          <w:bCs/>
        </w:rPr>
        <w:t>.</w:t>
      </w:r>
      <w:r w:rsidRPr="00523D1F">
        <w:rPr>
          <w:rFonts w:ascii="Arial" w:hAnsi="Arial" w:cs="Arial"/>
        </w:rPr>
        <w:t xml:space="preserve"> Płatności dokonywane będą w PLN zgodnie z warunkami projektowanych postanowień umowy.</w:t>
      </w:r>
    </w:p>
    <w:p w14:paraId="5AD330B8" w14:textId="4F93F934" w:rsidR="009D0681" w:rsidRPr="00523D1F" w:rsidRDefault="009D0681" w:rsidP="009D0681">
      <w:pPr>
        <w:ind w:left="142" w:hanging="142"/>
        <w:jc w:val="both"/>
        <w:rPr>
          <w:rFonts w:ascii="Arial" w:hAnsi="Arial" w:cs="Arial"/>
        </w:rPr>
      </w:pPr>
      <w:r w:rsidRPr="00523D1F">
        <w:rPr>
          <w:rFonts w:ascii="Arial" w:hAnsi="Arial" w:cs="Arial"/>
          <w:b/>
          <w:bCs/>
        </w:rPr>
        <w:t>13.1</w:t>
      </w:r>
      <w:r w:rsidR="001E7736">
        <w:rPr>
          <w:rFonts w:ascii="Arial" w:hAnsi="Arial" w:cs="Arial"/>
          <w:b/>
          <w:bCs/>
        </w:rPr>
        <w:t>2</w:t>
      </w:r>
      <w:r w:rsidRPr="00523D1F">
        <w:rPr>
          <w:rFonts w:ascii="Arial" w:hAnsi="Arial" w:cs="Arial"/>
          <w:b/>
          <w:bCs/>
        </w:rPr>
        <w:t>.</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28E38A88"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79321C">
        <w:rPr>
          <w:rFonts w:ascii="Arial" w:hAnsi="Arial" w:cs="Arial"/>
          <w:b/>
          <w:bCs/>
        </w:rPr>
        <w:t>02</w:t>
      </w:r>
      <w:r w:rsidR="003F11A5" w:rsidRPr="00523D1F">
        <w:rPr>
          <w:rFonts w:ascii="Arial" w:hAnsi="Arial" w:cs="Arial"/>
          <w:b/>
          <w:bCs/>
        </w:rPr>
        <w:t>.</w:t>
      </w:r>
      <w:r w:rsidR="00F5525A">
        <w:rPr>
          <w:rFonts w:ascii="Arial" w:hAnsi="Arial" w:cs="Arial"/>
          <w:b/>
          <w:bCs/>
        </w:rPr>
        <w:t>0</w:t>
      </w:r>
      <w:r w:rsidR="0079321C">
        <w:rPr>
          <w:rFonts w:ascii="Arial" w:hAnsi="Arial" w:cs="Arial"/>
          <w:b/>
          <w:bCs/>
        </w:rPr>
        <w:t>7</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461B12D5" w14:textId="77777777" w:rsidR="005B62F2" w:rsidRPr="00523D1F" w:rsidRDefault="005B62F2"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0552ECEB" w14:textId="5FB118FA" w:rsidR="00006DC4" w:rsidRPr="00042664" w:rsidRDefault="00006DC4" w:rsidP="00006DC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Pr="00006DC4">
        <w:rPr>
          <w:rFonts w:ascii="Arial" w:hAnsi="Arial" w:cs="Arial"/>
          <w:b/>
          <w:bCs/>
        </w:rPr>
        <w:t>85</w:t>
      </w:r>
      <w:r w:rsidRPr="00042664">
        <w:rPr>
          <w:rFonts w:ascii="Arial" w:hAnsi="Arial" w:cs="Arial"/>
          <w:b/>
        </w:rPr>
        <w:t>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5957B1B6" w14:textId="77777777" w:rsidR="00006DC4" w:rsidRPr="00042664" w:rsidRDefault="00006DC4" w:rsidP="00006DC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144971C1" w14:textId="77777777" w:rsidR="00006DC4" w:rsidRPr="00042664" w:rsidRDefault="00006DC4" w:rsidP="00006DC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609DBC66" w14:textId="77777777" w:rsidR="00006DC4" w:rsidRPr="00042664" w:rsidRDefault="00006DC4" w:rsidP="00006DC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1E51733E" w14:textId="77777777" w:rsidR="00006DC4" w:rsidRPr="00042664" w:rsidRDefault="00006DC4" w:rsidP="00006DC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35BED15D" w14:textId="77777777" w:rsidR="00006DC4" w:rsidRPr="00042664" w:rsidRDefault="00006DC4" w:rsidP="00006DC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7472AD55" w14:textId="77777777" w:rsidR="00006DC4" w:rsidRPr="00042664" w:rsidRDefault="00006DC4" w:rsidP="00006DC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Pr>
          <w:rFonts w:ascii="Arial" w:hAnsi="Arial" w:cs="Arial"/>
        </w:rPr>
        <w:t xml:space="preserve"> </w:t>
      </w:r>
      <w:r w:rsidRPr="00042664">
        <w:rPr>
          <w:rFonts w:ascii="Arial" w:hAnsi="Arial" w:cs="Arial"/>
          <w:b/>
        </w:rPr>
        <w:t>Banku Millennium O/Opole dla:</w:t>
      </w:r>
    </w:p>
    <w:p w14:paraId="6E7079D5" w14:textId="77777777" w:rsidR="00006DC4" w:rsidRPr="00042664" w:rsidRDefault="00006DC4" w:rsidP="00006DC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6BFEC634" w14:textId="77777777" w:rsidR="00006DC4" w:rsidRPr="00042664" w:rsidRDefault="00006DC4" w:rsidP="00006DC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2806B366" w14:textId="77777777" w:rsidR="00006DC4" w:rsidRPr="00042664" w:rsidRDefault="00006DC4" w:rsidP="00006DC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241D294C" w14:textId="77777777" w:rsidR="00006DC4" w:rsidRPr="00042664" w:rsidRDefault="00006DC4" w:rsidP="00006DC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0DC608E7" w14:textId="77777777" w:rsidR="00006DC4" w:rsidRPr="00042664" w:rsidRDefault="00006DC4" w:rsidP="00006DC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0150338E" w14:textId="77777777" w:rsidR="00006DC4" w:rsidRPr="00042664" w:rsidRDefault="00006DC4" w:rsidP="00006DC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7CD67373" w14:textId="77777777" w:rsidR="00006DC4" w:rsidRPr="00042664" w:rsidRDefault="00006DC4" w:rsidP="00006DC4">
      <w:pPr>
        <w:ind w:left="284" w:hanging="142"/>
        <w:jc w:val="both"/>
        <w:rPr>
          <w:rFonts w:ascii="Arial" w:hAnsi="Arial" w:cs="Arial"/>
          <w:bCs/>
        </w:rPr>
      </w:pPr>
      <w:r w:rsidRPr="00042664">
        <w:rPr>
          <w:rFonts w:ascii="Arial" w:hAnsi="Arial" w:cs="Arial"/>
          <w:bCs/>
        </w:rPr>
        <w:t>2) zawarcia umowy w sprawie zamówienia publicznego,</w:t>
      </w:r>
    </w:p>
    <w:p w14:paraId="4A17EAB4" w14:textId="77777777" w:rsidR="00006DC4" w:rsidRPr="00042664" w:rsidRDefault="00006DC4" w:rsidP="00006DC4">
      <w:pPr>
        <w:ind w:left="284" w:hanging="142"/>
        <w:jc w:val="both"/>
        <w:rPr>
          <w:rFonts w:ascii="Arial" w:hAnsi="Arial" w:cs="Arial"/>
          <w:bCs/>
        </w:rPr>
      </w:pPr>
      <w:r w:rsidRPr="00042664">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1293DE60" w14:textId="77777777" w:rsidR="00006DC4" w:rsidRPr="00042664" w:rsidRDefault="00006DC4" w:rsidP="00006DC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4DC6BA54" w14:textId="77777777" w:rsidR="00006DC4" w:rsidRPr="00042664" w:rsidRDefault="00006DC4" w:rsidP="00006DC4">
      <w:pPr>
        <w:ind w:left="284" w:hanging="142"/>
        <w:jc w:val="both"/>
        <w:rPr>
          <w:rFonts w:ascii="Arial" w:hAnsi="Arial" w:cs="Arial"/>
          <w:bCs/>
        </w:rPr>
      </w:pPr>
      <w:r w:rsidRPr="00042664">
        <w:rPr>
          <w:rFonts w:ascii="Arial" w:hAnsi="Arial" w:cs="Arial"/>
          <w:bCs/>
        </w:rPr>
        <w:t>1) który wycofał ofertę przed upływem terminu składania ofert,</w:t>
      </w:r>
    </w:p>
    <w:p w14:paraId="5BE6FDDC" w14:textId="77777777" w:rsidR="00006DC4" w:rsidRPr="00042664" w:rsidRDefault="00006DC4" w:rsidP="00006DC4">
      <w:pPr>
        <w:ind w:left="284" w:hanging="142"/>
        <w:jc w:val="both"/>
        <w:rPr>
          <w:rFonts w:ascii="Arial" w:hAnsi="Arial" w:cs="Arial"/>
          <w:bCs/>
        </w:rPr>
      </w:pPr>
      <w:r w:rsidRPr="00042664">
        <w:rPr>
          <w:rFonts w:ascii="Arial" w:hAnsi="Arial" w:cs="Arial"/>
          <w:bCs/>
        </w:rPr>
        <w:t>2) którego oferta została odrzucona,</w:t>
      </w:r>
    </w:p>
    <w:p w14:paraId="47A5B67D" w14:textId="77777777" w:rsidR="00006DC4" w:rsidRPr="00042664" w:rsidRDefault="00006DC4" w:rsidP="00006DC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3B56C3E2" w14:textId="77777777" w:rsidR="00006DC4" w:rsidRPr="00042664" w:rsidRDefault="00006DC4" w:rsidP="00006DC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AA59337" w14:textId="77777777" w:rsidR="00006DC4" w:rsidRPr="00042664" w:rsidRDefault="00006DC4" w:rsidP="00006DC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D0D5DDB" w14:textId="77777777" w:rsidR="00006DC4" w:rsidRPr="00042664" w:rsidRDefault="00006DC4" w:rsidP="00006DC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4D648DD" w14:textId="77777777" w:rsidR="00006DC4" w:rsidRPr="00042664" w:rsidRDefault="00006DC4" w:rsidP="00006DC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3BB629DE" w14:textId="77777777" w:rsidR="00006DC4" w:rsidRPr="00042664" w:rsidRDefault="00006DC4" w:rsidP="00006DC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5670EC7C" w14:textId="77777777" w:rsidR="00006DC4" w:rsidRPr="00042664" w:rsidRDefault="00006DC4" w:rsidP="00006DC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452D2BC9" w14:textId="77777777" w:rsidR="00006DC4" w:rsidRPr="00042664" w:rsidRDefault="00006DC4" w:rsidP="00006DC4">
      <w:pPr>
        <w:ind w:left="284" w:hanging="142"/>
        <w:jc w:val="both"/>
        <w:rPr>
          <w:rFonts w:ascii="Arial" w:hAnsi="Arial" w:cs="Arial"/>
          <w:bCs/>
        </w:rPr>
      </w:pPr>
      <w:r w:rsidRPr="00042664">
        <w:rPr>
          <w:rFonts w:ascii="Arial" w:hAnsi="Arial" w:cs="Arial"/>
          <w:bCs/>
        </w:rPr>
        <w:t>2) wykonawca, którego oferta została wybrana:</w:t>
      </w:r>
    </w:p>
    <w:p w14:paraId="70F59695" w14:textId="77777777" w:rsidR="00006DC4" w:rsidRPr="00042664" w:rsidRDefault="00006DC4" w:rsidP="00006DC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189EC6CC" w14:textId="77777777" w:rsidR="00006DC4" w:rsidRPr="00042664" w:rsidRDefault="00006DC4" w:rsidP="00006DC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1E3D2C8B" w14:textId="77777777" w:rsidR="00006DC4" w:rsidRPr="00042664" w:rsidRDefault="00006DC4" w:rsidP="00006DC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6C7755D" w14:textId="2BE29F52" w:rsidR="00006DC4" w:rsidRDefault="00006DC4" w:rsidP="00006DC4">
      <w:pPr>
        <w:ind w:left="142"/>
        <w:jc w:val="both"/>
        <w:rPr>
          <w:rFonts w:ascii="Arial" w:hAnsi="Arial" w:cs="Arial"/>
          <w:bCs/>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523D1F" w:rsidRDefault="00004B09" w:rsidP="008B469F">
      <w:pPr>
        <w:jc w:val="both"/>
        <w:rPr>
          <w:rFonts w:ascii="Arial" w:hAnsi="Arial" w:cs="Arial"/>
          <w:bCs/>
        </w:rPr>
      </w:pPr>
    </w:p>
    <w:p w14:paraId="459A1635" w14:textId="64518CE6" w:rsidR="008B469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339FCFF8" w14:textId="209E2992" w:rsidR="008A6A14" w:rsidRDefault="008A6A14" w:rsidP="008A6A14">
      <w:pPr>
        <w:ind w:left="142"/>
        <w:jc w:val="both"/>
        <w:rPr>
          <w:rFonts w:ascii="Arial" w:hAnsi="Arial" w:cs="Arial"/>
          <w:bCs/>
        </w:rPr>
      </w:pPr>
      <w:r w:rsidRPr="008B3CF3">
        <w:rPr>
          <w:rFonts w:ascii="Arial" w:hAnsi="Arial" w:cs="Arial"/>
        </w:rPr>
        <w:t>Zamawiający nie żąda wniesienia zabezpieczenia należytego wykonania umowy.</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747DE5D4"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1"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2"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9321C">
        <w:rPr>
          <w:rFonts w:ascii="Arial" w:hAnsi="Arial" w:cs="Arial"/>
          <w:b/>
          <w:bCs/>
        </w:rPr>
        <w:t>03</w:t>
      </w:r>
      <w:r w:rsidRPr="00523D1F">
        <w:rPr>
          <w:rFonts w:ascii="Arial" w:hAnsi="Arial" w:cs="Arial"/>
          <w:b/>
          <w:bCs/>
        </w:rPr>
        <w:t>.</w:t>
      </w:r>
      <w:r w:rsidR="00432A76">
        <w:rPr>
          <w:rFonts w:ascii="Arial" w:hAnsi="Arial" w:cs="Arial"/>
          <w:b/>
          <w:bCs/>
        </w:rPr>
        <w:t>0</w:t>
      </w:r>
      <w:r w:rsidR="0079321C">
        <w:rPr>
          <w:rFonts w:ascii="Arial" w:hAnsi="Arial" w:cs="Arial"/>
          <w:b/>
          <w:bCs/>
        </w:rPr>
        <w:t>6</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1B4D1A">
        <w:rPr>
          <w:rFonts w:ascii="Arial" w:hAnsi="Arial" w:cs="Arial"/>
          <w:b/>
          <w:bCs/>
        </w:rPr>
        <w:t>0</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3"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4"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0C01D924"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9321C">
        <w:rPr>
          <w:rFonts w:ascii="Arial" w:hAnsi="Arial" w:cs="Arial"/>
          <w:b/>
          <w:bCs/>
        </w:rPr>
        <w:t>03</w:t>
      </w:r>
      <w:r w:rsidRPr="00523D1F">
        <w:rPr>
          <w:rFonts w:ascii="Arial" w:hAnsi="Arial" w:cs="Arial"/>
          <w:b/>
          <w:bCs/>
        </w:rPr>
        <w:t>.</w:t>
      </w:r>
      <w:r w:rsidR="00741A3B">
        <w:rPr>
          <w:rFonts w:ascii="Arial" w:hAnsi="Arial" w:cs="Arial"/>
          <w:b/>
          <w:bCs/>
        </w:rPr>
        <w:t>0</w:t>
      </w:r>
      <w:r w:rsidR="0079321C">
        <w:rPr>
          <w:rFonts w:ascii="Arial" w:hAnsi="Arial" w:cs="Arial"/>
          <w:b/>
          <w:bCs/>
        </w:rPr>
        <w:t>6</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1B4D1A">
        <w:rPr>
          <w:rFonts w:ascii="Arial" w:hAnsi="Arial" w:cs="Arial"/>
          <w:b/>
          <w:bCs/>
        </w:rPr>
        <w:t>0</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5"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lastRenderedPageBreak/>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2DE4C1B9"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6"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7"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8" w:history="1">
        <w:r w:rsidR="00F040E2">
          <w:rPr>
            <w:rStyle w:val="Hipercze"/>
            <w:rFonts w:ascii="Arial" w:hAnsi="Arial" w:cs="Arial"/>
          </w:rPr>
          <w:t>https://platformazakupowa.pl/transakcja/929405</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2F5B9670" w:rsidR="008623C9" w:rsidRPr="0078748C" w:rsidRDefault="008623C9" w:rsidP="008623C9">
      <w:pPr>
        <w:ind w:left="142"/>
        <w:jc w:val="both"/>
        <w:rPr>
          <w:rFonts w:ascii="Arial" w:hAnsi="Arial" w:cs="Arial"/>
          <w:bCs/>
        </w:rPr>
      </w:pPr>
      <w:r w:rsidRPr="00523D1F">
        <w:rPr>
          <w:rFonts w:ascii="Arial" w:hAnsi="Arial" w:cs="Arial"/>
          <w:b/>
        </w:rPr>
        <w:t>W sprawach przedmiotu zamówienia:</w:t>
      </w:r>
      <w:r w:rsidR="00F040E2" w:rsidRPr="00F040E2">
        <w:rPr>
          <w:rFonts w:ascii="Arial" w:hAnsi="Arial" w:cs="Arial"/>
        </w:rPr>
        <w:t xml:space="preserve"> </w:t>
      </w:r>
      <w:r w:rsidR="00394E4B">
        <w:rPr>
          <w:rFonts w:ascii="Arial" w:hAnsi="Arial" w:cs="Arial"/>
        </w:rPr>
        <w:t>Tomasz Sosnowski</w:t>
      </w:r>
      <w:r w:rsidR="00F040E2" w:rsidRPr="00F040E2">
        <w:rPr>
          <w:rFonts w:ascii="Arial" w:hAnsi="Arial" w:cs="Arial"/>
        </w:rPr>
        <w:t xml:space="preserve"> – Oddział Terenowy w </w:t>
      </w:r>
      <w:r w:rsidR="00F040E2" w:rsidRPr="0078748C">
        <w:rPr>
          <w:rFonts w:ascii="Arial" w:hAnsi="Arial" w:cs="Arial"/>
        </w:rPr>
        <w:t>Oleśnie, tel. 34 350 91 90 w godz. 07:00–15:00.</w:t>
      </w:r>
    </w:p>
    <w:p w14:paraId="04DCDC6D" w14:textId="02B87E2F" w:rsidR="008623C9" w:rsidRPr="0078748C" w:rsidRDefault="008623C9" w:rsidP="008623C9">
      <w:pPr>
        <w:ind w:left="142"/>
        <w:jc w:val="both"/>
        <w:rPr>
          <w:rFonts w:ascii="Arial" w:hAnsi="Arial" w:cs="Arial"/>
        </w:rPr>
      </w:pPr>
      <w:r w:rsidRPr="0078748C">
        <w:rPr>
          <w:rFonts w:ascii="Arial" w:hAnsi="Arial" w:cs="Arial"/>
          <w:b/>
          <w:bCs/>
        </w:rPr>
        <w:t>W sprawach procedury przetargowej:</w:t>
      </w:r>
      <w:r w:rsidRPr="0078748C">
        <w:rPr>
          <w:rFonts w:ascii="Arial" w:hAnsi="Arial" w:cs="Arial"/>
          <w:bCs/>
        </w:rPr>
        <w:t xml:space="preserve"> Bartosz Różycki, </w:t>
      </w:r>
      <w:r w:rsidR="0078748C" w:rsidRPr="0078748C">
        <w:rPr>
          <w:rFonts w:ascii="Arial" w:hAnsi="Arial" w:cs="Arial"/>
          <w:bCs/>
        </w:rPr>
        <w:t>Barbara Łabuz</w:t>
      </w:r>
      <w:r w:rsidRPr="0078748C">
        <w:rPr>
          <w:rFonts w:ascii="Arial" w:hAnsi="Arial" w:cs="Arial"/>
          <w:bCs/>
        </w:rPr>
        <w:t xml:space="preserve"> – Wydział Zamówień Publicznych, tel. 77 459 18 </w:t>
      </w:r>
      <w:r w:rsidR="00C125DA" w:rsidRPr="0078748C">
        <w:rPr>
          <w:rFonts w:ascii="Arial" w:hAnsi="Arial" w:cs="Arial"/>
          <w:bCs/>
        </w:rPr>
        <w:t>28</w:t>
      </w:r>
      <w:r w:rsidR="00096660" w:rsidRPr="0078748C">
        <w:rPr>
          <w:rFonts w:ascii="Arial" w:hAnsi="Arial" w:cs="Arial"/>
          <w:bCs/>
        </w:rPr>
        <w:t xml:space="preserve">, 77 459 18 </w:t>
      </w:r>
      <w:r w:rsidR="0078748C" w:rsidRPr="0078748C">
        <w:rPr>
          <w:rFonts w:ascii="Arial" w:hAnsi="Arial" w:cs="Arial"/>
          <w:bCs/>
        </w:rPr>
        <w:t>29</w:t>
      </w:r>
      <w:r w:rsidRPr="0078748C">
        <w:rPr>
          <w:rFonts w:ascii="Arial" w:hAnsi="Arial" w:cs="Arial"/>
          <w:bCs/>
        </w:rPr>
        <w:t xml:space="preserve"> w godz.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lastRenderedPageBreak/>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lastRenderedPageBreak/>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523D1F" w:rsidRDefault="00E10DB6"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2) inspektorem ochrony danych osobowych w Zarządzie Dróg Wojewódzkich w Opolu jest Pan Jacek Kaflowski, e-mail: iod@zdw.opole.pl,</w:t>
      </w:r>
    </w:p>
    <w:p w14:paraId="26006E03" w14:textId="52DAF433"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Pr="00523D1F">
        <w:rPr>
          <w:rFonts w:ascii="Arial" w:hAnsi="Arial" w:cs="Arial"/>
          <w:b/>
        </w:rPr>
        <w:t>„</w:t>
      </w:r>
      <w:r w:rsidR="00BB7E6D" w:rsidRPr="00BB7E6D">
        <w:rPr>
          <w:rFonts w:ascii="Arial" w:hAnsi="Arial" w:cs="Arial"/>
          <w:b/>
        </w:rPr>
        <w:t>Świadczenie usług polegających na wykonaniu badań laboratoryjnych w ciągu dróg wojewódzkich na terenie Zarządu Dróg Wojewódzkich w Opolu Oddziałów Terenowych w Oleśnie, Grodkowie i Głubczycach w 2024 r.</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lastRenderedPageBreak/>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ZAŁĄCZNIKI DO SWZ:</w:t>
      </w:r>
    </w:p>
    <w:p w14:paraId="62248BE0" w14:textId="77777777" w:rsidR="001F45B2" w:rsidRPr="00523D1F" w:rsidRDefault="001F45B2" w:rsidP="001F45B2">
      <w:pPr>
        <w:ind w:left="142"/>
        <w:jc w:val="both"/>
        <w:rPr>
          <w:rFonts w:ascii="Arial" w:hAnsi="Arial" w:cs="Arial"/>
        </w:rPr>
      </w:pPr>
      <w:r w:rsidRPr="00523D1F">
        <w:rPr>
          <w:rFonts w:ascii="Arial" w:hAnsi="Arial" w:cs="Arial"/>
        </w:rPr>
        <w:t>nr 1 – formularz oferty,</w:t>
      </w:r>
    </w:p>
    <w:p w14:paraId="2F16E904" w14:textId="76A177C4" w:rsidR="001F45B2" w:rsidRPr="00523D1F" w:rsidRDefault="001F45B2" w:rsidP="001F45B2">
      <w:pPr>
        <w:ind w:left="284" w:hanging="142"/>
        <w:rPr>
          <w:rFonts w:ascii="Arial" w:hAnsi="Arial" w:cs="Arial"/>
        </w:rPr>
      </w:pPr>
      <w:r w:rsidRPr="00523D1F">
        <w:rPr>
          <w:rFonts w:ascii="Arial" w:hAnsi="Arial" w:cs="Arial"/>
        </w:rPr>
        <w:t>nr 2 – formularz cenow</w:t>
      </w:r>
      <w:r w:rsidR="00BB7E6D">
        <w:rPr>
          <w:rFonts w:ascii="Arial" w:hAnsi="Arial" w:cs="Arial"/>
        </w:rPr>
        <w:t>y</w:t>
      </w:r>
      <w:r w:rsidRPr="00523D1F">
        <w:rPr>
          <w:rFonts w:ascii="Arial" w:hAnsi="Arial" w:cs="Arial"/>
        </w:rPr>
        <w:t>,</w:t>
      </w:r>
    </w:p>
    <w:p w14:paraId="1CF613B9" w14:textId="77777777" w:rsidR="001F45B2" w:rsidRPr="00523D1F" w:rsidRDefault="001F45B2" w:rsidP="001F45B2">
      <w:pPr>
        <w:ind w:left="284" w:hanging="142"/>
        <w:jc w:val="both"/>
        <w:rPr>
          <w:rFonts w:ascii="Arial" w:hAnsi="Arial" w:cs="Arial"/>
        </w:rPr>
      </w:pPr>
      <w:r w:rsidRPr="00523D1F">
        <w:rPr>
          <w:rFonts w:ascii="Arial" w:hAnsi="Arial" w:cs="Arial"/>
        </w:rPr>
        <w:t>nr 3 – oświadczenie, o którym mowa w art. 125 ust. 1 ustawy Prawo zamówień publicznych – dotyczy wykonawcy,</w:t>
      </w:r>
    </w:p>
    <w:p w14:paraId="275F6ECF" w14:textId="77777777" w:rsidR="001F45B2" w:rsidRPr="00523D1F" w:rsidRDefault="001F45B2" w:rsidP="001F45B2">
      <w:pPr>
        <w:ind w:left="284" w:hanging="142"/>
        <w:jc w:val="both"/>
        <w:rPr>
          <w:rFonts w:ascii="Arial" w:hAnsi="Arial" w:cs="Arial"/>
        </w:rPr>
      </w:pPr>
      <w:r w:rsidRPr="00523D1F">
        <w:rPr>
          <w:rFonts w:ascii="Arial" w:hAnsi="Arial" w:cs="Arial"/>
        </w:rPr>
        <w:lastRenderedPageBreak/>
        <w:t>nr 3a – oświadczenie, o którym mowa w art. 125 ust. 1 ustawy Prawo zamówień publicznych – podmiot udostępniający zasoby,</w:t>
      </w:r>
    </w:p>
    <w:p w14:paraId="132AC36F" w14:textId="77777777" w:rsidR="001F45B2" w:rsidRPr="00523D1F" w:rsidRDefault="001F45B2" w:rsidP="001F45B2">
      <w:pPr>
        <w:ind w:left="284" w:hanging="142"/>
        <w:rPr>
          <w:rFonts w:ascii="Arial" w:hAnsi="Arial" w:cs="Arial"/>
        </w:rPr>
      </w:pPr>
      <w:r w:rsidRPr="00523D1F">
        <w:rPr>
          <w:rFonts w:ascii="Arial" w:hAnsi="Arial" w:cs="Arial"/>
        </w:rPr>
        <w:t>nr 4 – wzór zobowiązania podmiotu udostępniającego zasoby,</w:t>
      </w:r>
    </w:p>
    <w:p w14:paraId="6A9830B2" w14:textId="77777777" w:rsidR="001F45B2" w:rsidRPr="00523D1F" w:rsidRDefault="001F45B2" w:rsidP="001F45B2">
      <w:pPr>
        <w:ind w:left="284" w:hanging="142"/>
        <w:jc w:val="both"/>
        <w:rPr>
          <w:rFonts w:ascii="Arial" w:hAnsi="Arial" w:cs="Arial"/>
        </w:rPr>
      </w:pPr>
      <w:r w:rsidRPr="00523D1F">
        <w:rPr>
          <w:rFonts w:ascii="Arial" w:hAnsi="Arial" w:cs="Arial"/>
        </w:rPr>
        <w:t>nr 5 – oświadczenie, o którym mowa w art. 117 ust. 4 ustawy Prawo zamówień publicznych – wykonawcy wspólnie ubiegający się o udzielenie zamówienia,</w:t>
      </w:r>
    </w:p>
    <w:p w14:paraId="6B90FF6B" w14:textId="61E3EC8B" w:rsidR="001F45B2" w:rsidRPr="00523D1F" w:rsidRDefault="001F45B2" w:rsidP="001F45B2">
      <w:pPr>
        <w:ind w:left="284" w:hanging="142"/>
        <w:jc w:val="both"/>
        <w:rPr>
          <w:rFonts w:ascii="Arial" w:hAnsi="Arial" w:cs="Arial"/>
        </w:rPr>
      </w:pPr>
      <w:r w:rsidRPr="00523D1F">
        <w:rPr>
          <w:rFonts w:ascii="Arial" w:hAnsi="Arial" w:cs="Arial"/>
        </w:rPr>
        <w:t>nr 6 – wykaz usług wykonanych w okresie ostatnich 3 lat,</w:t>
      </w:r>
    </w:p>
    <w:p w14:paraId="34A39525" w14:textId="6E43E22C" w:rsidR="001F45B2" w:rsidRPr="00523D1F" w:rsidRDefault="001F45B2" w:rsidP="001F45B2">
      <w:pPr>
        <w:ind w:left="284" w:hanging="142"/>
        <w:jc w:val="both"/>
        <w:rPr>
          <w:rFonts w:ascii="Arial" w:hAnsi="Arial" w:cs="Arial"/>
        </w:rPr>
      </w:pPr>
      <w:r w:rsidRPr="00523D1F">
        <w:rPr>
          <w:rFonts w:ascii="Arial" w:hAnsi="Arial" w:cs="Arial"/>
        </w:rPr>
        <w:t xml:space="preserve">nr 7 – </w:t>
      </w:r>
      <w:r w:rsidR="00BB7E6D" w:rsidRPr="00BB7E6D">
        <w:rPr>
          <w:rFonts w:ascii="Arial" w:hAnsi="Arial" w:cs="Arial"/>
        </w:rPr>
        <w:t>wykaz potencjału technicznego niezbędnego do wykonania zamówienia</w:t>
      </w:r>
      <w:r w:rsidRPr="00523D1F">
        <w:rPr>
          <w:rFonts w:ascii="Arial" w:hAnsi="Arial" w:cs="Arial"/>
        </w:rPr>
        <w:t>,</w:t>
      </w:r>
    </w:p>
    <w:p w14:paraId="63F899A5" w14:textId="294625FB" w:rsidR="001F45B2" w:rsidRPr="00523D1F" w:rsidRDefault="001F45B2" w:rsidP="001F45B2">
      <w:pPr>
        <w:ind w:left="284" w:hanging="142"/>
        <w:rPr>
          <w:rFonts w:ascii="Arial" w:hAnsi="Arial" w:cs="Arial"/>
        </w:rPr>
      </w:pPr>
      <w:r w:rsidRPr="00523D1F">
        <w:rPr>
          <w:rFonts w:ascii="Arial" w:hAnsi="Arial" w:cs="Arial"/>
        </w:rPr>
        <w:t>nr 8 – projekt umowy</w:t>
      </w:r>
      <w:r w:rsidR="00BB7E6D">
        <w:rPr>
          <w:rFonts w:ascii="Arial" w:hAnsi="Arial" w:cs="Arial"/>
        </w:rPr>
        <w:t>.</w:t>
      </w:r>
    </w:p>
    <w:p w14:paraId="54B5DD75" w14:textId="77777777" w:rsidR="00515709" w:rsidRPr="00523D1F" w:rsidRDefault="00515709" w:rsidP="008F0816">
      <w:pPr>
        <w:rPr>
          <w:rFonts w:ascii="Arial" w:hAnsi="Arial" w:cs="Arial"/>
        </w:rPr>
      </w:pPr>
    </w:p>
    <w:sectPr w:rsidR="00515709" w:rsidRPr="00523D1F" w:rsidSect="005A636E">
      <w:headerReference w:type="even" r:id="rId39"/>
      <w:headerReference w:type="default" r:id="rId40"/>
      <w:footerReference w:type="even" r:id="rId41"/>
      <w:footerReference w:type="default" r:id="rId42"/>
      <w:headerReference w:type="first" r:id="rId43"/>
      <w:footerReference w:type="first" r:id="rId44"/>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9FD35" w14:textId="77777777" w:rsidR="00B03D75" w:rsidRDefault="00B03D75">
      <w:r>
        <w:separator/>
      </w:r>
    </w:p>
  </w:endnote>
  <w:endnote w:type="continuationSeparator" w:id="0">
    <w:p w14:paraId="7E6C499E" w14:textId="77777777" w:rsidR="00B03D75" w:rsidRDefault="00B03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D64D" w14:textId="77777777" w:rsidR="00375B5D" w:rsidRDefault="00375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94417" w14:textId="77777777" w:rsidR="00B03D75" w:rsidRDefault="00B03D75">
      <w:r>
        <w:separator/>
      </w:r>
    </w:p>
  </w:footnote>
  <w:footnote w:type="continuationSeparator" w:id="0">
    <w:p w14:paraId="0ECE053C" w14:textId="77777777" w:rsidR="00B03D75" w:rsidRDefault="00B03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B5CE" w14:textId="77777777" w:rsidR="00375B5D" w:rsidRDefault="00375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A011E" w14:textId="77777777" w:rsidR="00375B5D" w:rsidRDefault="00375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7CA52" w14:textId="77777777" w:rsidR="00375B5D" w:rsidRDefault="00375B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DC4"/>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D23"/>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0B5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0CD8"/>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2977"/>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4D1A"/>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1FA"/>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E7736"/>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1C2"/>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60A"/>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0FEE"/>
    <w:rsid w:val="002A147A"/>
    <w:rsid w:val="002A1A84"/>
    <w:rsid w:val="002A1B28"/>
    <w:rsid w:val="002A1B62"/>
    <w:rsid w:val="002A1BF2"/>
    <w:rsid w:val="002A1C69"/>
    <w:rsid w:val="002A1CD5"/>
    <w:rsid w:val="002A2141"/>
    <w:rsid w:val="002A277C"/>
    <w:rsid w:val="002A2A06"/>
    <w:rsid w:val="002A376D"/>
    <w:rsid w:val="002A4055"/>
    <w:rsid w:val="002A40EC"/>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B5A"/>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29"/>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172"/>
    <w:rsid w:val="00364394"/>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4E4B"/>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4F70"/>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AE0"/>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4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3CD0"/>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36E"/>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2E08"/>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B7F"/>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53"/>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22"/>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06B"/>
    <w:rsid w:val="00682504"/>
    <w:rsid w:val="006828DB"/>
    <w:rsid w:val="00682D3B"/>
    <w:rsid w:val="00682DA3"/>
    <w:rsid w:val="00682DEB"/>
    <w:rsid w:val="00682F43"/>
    <w:rsid w:val="00682F73"/>
    <w:rsid w:val="0068328F"/>
    <w:rsid w:val="0068387C"/>
    <w:rsid w:val="00684558"/>
    <w:rsid w:val="00684584"/>
    <w:rsid w:val="00684BCB"/>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2038"/>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A2B"/>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27AF5"/>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BC"/>
    <w:rsid w:val="0078748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21C"/>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F2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BA5"/>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1D4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A14"/>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A23"/>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06E"/>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267"/>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45"/>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97B"/>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2DA"/>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75"/>
    <w:rsid w:val="00B03DAF"/>
    <w:rsid w:val="00B03E9A"/>
    <w:rsid w:val="00B04313"/>
    <w:rsid w:val="00B04515"/>
    <w:rsid w:val="00B045CD"/>
    <w:rsid w:val="00B048C8"/>
    <w:rsid w:val="00B04930"/>
    <w:rsid w:val="00B04D3B"/>
    <w:rsid w:val="00B04D60"/>
    <w:rsid w:val="00B050D9"/>
    <w:rsid w:val="00B052A9"/>
    <w:rsid w:val="00B055EE"/>
    <w:rsid w:val="00B05DFA"/>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E6D"/>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82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0F"/>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2F9A"/>
    <w:rsid w:val="00C03475"/>
    <w:rsid w:val="00C035B6"/>
    <w:rsid w:val="00C03658"/>
    <w:rsid w:val="00C037C9"/>
    <w:rsid w:val="00C04111"/>
    <w:rsid w:val="00C04411"/>
    <w:rsid w:val="00C044EC"/>
    <w:rsid w:val="00C04503"/>
    <w:rsid w:val="00C047EA"/>
    <w:rsid w:val="00C0514A"/>
    <w:rsid w:val="00C054A5"/>
    <w:rsid w:val="00C05575"/>
    <w:rsid w:val="00C056CE"/>
    <w:rsid w:val="00C05C41"/>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97C"/>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597"/>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726"/>
    <w:rsid w:val="00D67B9F"/>
    <w:rsid w:val="00D67F20"/>
    <w:rsid w:val="00D70462"/>
    <w:rsid w:val="00D70519"/>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1C2"/>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4DF6"/>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3F13"/>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9FC"/>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E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CC0"/>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1BC"/>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0E2"/>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25A"/>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001"/>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499"/>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01E"/>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1A"/>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4B"/>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B5"/>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transakcja/929405" TargetMode="External"/><Relationship Id="rId18" Type="http://schemas.openxmlformats.org/officeDocument/2006/relationships/hyperlink" Target="https://platformazakupowa.pl/transakcja/929405" TargetMode="External"/><Relationship Id="rId26" Type="http://schemas.openxmlformats.org/officeDocument/2006/relationships/hyperlink" Target="https://platformazakupowa.pl/transakcja/929405"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29405"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2940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mapy.geoportal.gov.pl" TargetMode="External"/><Relationship Id="rId35" Type="http://schemas.openxmlformats.org/officeDocument/2006/relationships/hyperlink" Target="https://platformazakupowa.pl" TargetMode="External"/><Relationship Id="rId43"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13602</Words>
  <Characters>81614</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95026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2024-05-21T10:37:00Z</cp:lastPrinted>
  <dcterms:created xsi:type="dcterms:W3CDTF">2024-05-22T10:23:00Z</dcterms:created>
  <dcterms:modified xsi:type="dcterms:W3CDTF">2024-05-22T10:26:00Z</dcterms:modified>
</cp:coreProperties>
</file>