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06D6C" w14:textId="538752B4" w:rsidR="0096710E" w:rsidRPr="009F379C" w:rsidRDefault="00F0717A" w:rsidP="0096710E">
      <w:pPr>
        <w:tabs>
          <w:tab w:val="right" w:pos="8789"/>
        </w:tabs>
        <w:rPr>
          <w:rFonts w:asciiTheme="majorHAnsi" w:hAnsiTheme="majorHAnsi" w:cstheme="majorHAnsi"/>
        </w:rPr>
      </w:pPr>
      <w:r w:rsidRPr="009F379C">
        <w:rPr>
          <w:rFonts w:asciiTheme="majorHAnsi" w:hAnsiTheme="majorHAnsi" w:cstheme="majorHAnsi"/>
        </w:rPr>
        <w:t>BZP.271.</w:t>
      </w:r>
      <w:r w:rsidR="00460BA4" w:rsidRPr="009F379C">
        <w:rPr>
          <w:rFonts w:asciiTheme="majorHAnsi" w:hAnsiTheme="majorHAnsi" w:cstheme="majorHAnsi"/>
        </w:rPr>
        <w:t>19</w:t>
      </w:r>
      <w:r w:rsidR="0096710E" w:rsidRPr="009F379C">
        <w:rPr>
          <w:rFonts w:asciiTheme="majorHAnsi" w:hAnsiTheme="majorHAnsi" w:cstheme="majorHAnsi"/>
        </w:rPr>
        <w:t>.202</w:t>
      </w:r>
      <w:r w:rsidR="00B22A80" w:rsidRPr="009F379C">
        <w:rPr>
          <w:rFonts w:asciiTheme="majorHAnsi" w:hAnsiTheme="majorHAnsi" w:cstheme="majorHAnsi"/>
        </w:rPr>
        <w:t>4</w:t>
      </w:r>
      <w:r w:rsidR="0096710E" w:rsidRPr="009F379C">
        <w:rPr>
          <w:rFonts w:asciiTheme="majorHAnsi" w:hAnsiTheme="majorHAnsi" w:cstheme="majorHAnsi"/>
        </w:rPr>
        <w:t xml:space="preserve"> </w:t>
      </w:r>
      <w:r w:rsidR="0096710E" w:rsidRPr="009F379C">
        <w:rPr>
          <w:rFonts w:asciiTheme="majorHAnsi" w:hAnsiTheme="majorHAnsi" w:cstheme="majorHAnsi"/>
        </w:rPr>
        <w:tab/>
        <w:t xml:space="preserve">Skoczów, dnia </w:t>
      </w:r>
      <w:r w:rsidR="0022521E" w:rsidRPr="009F379C">
        <w:rPr>
          <w:rFonts w:asciiTheme="majorHAnsi" w:hAnsiTheme="majorHAnsi" w:cstheme="majorHAnsi"/>
        </w:rPr>
        <w:t>30</w:t>
      </w:r>
      <w:r w:rsidR="00D76875" w:rsidRPr="009F379C">
        <w:rPr>
          <w:rFonts w:asciiTheme="majorHAnsi" w:hAnsiTheme="majorHAnsi" w:cstheme="majorHAnsi"/>
        </w:rPr>
        <w:t>.0</w:t>
      </w:r>
      <w:r w:rsidR="00460BA4" w:rsidRPr="009F379C">
        <w:rPr>
          <w:rFonts w:asciiTheme="majorHAnsi" w:hAnsiTheme="majorHAnsi" w:cstheme="majorHAnsi"/>
        </w:rPr>
        <w:t>7</w:t>
      </w:r>
      <w:r w:rsidR="00D76875" w:rsidRPr="009F379C">
        <w:rPr>
          <w:rFonts w:asciiTheme="majorHAnsi" w:hAnsiTheme="majorHAnsi" w:cstheme="majorHAnsi"/>
        </w:rPr>
        <w:t>.202</w:t>
      </w:r>
      <w:r w:rsidR="00460BA4" w:rsidRPr="009F379C">
        <w:rPr>
          <w:rFonts w:asciiTheme="majorHAnsi" w:hAnsiTheme="majorHAnsi" w:cstheme="majorHAnsi"/>
        </w:rPr>
        <w:t>4</w:t>
      </w:r>
      <w:r w:rsidR="0096710E" w:rsidRPr="009F379C">
        <w:rPr>
          <w:rFonts w:asciiTheme="majorHAnsi" w:hAnsiTheme="majorHAnsi" w:cstheme="majorHAnsi"/>
        </w:rPr>
        <w:t>r.</w:t>
      </w:r>
    </w:p>
    <w:p w14:paraId="68B3D56D" w14:textId="77777777" w:rsidR="00247C34" w:rsidRPr="009F379C" w:rsidRDefault="00247C34" w:rsidP="0096710E">
      <w:pPr>
        <w:tabs>
          <w:tab w:val="right" w:pos="8647"/>
        </w:tabs>
        <w:rPr>
          <w:rFonts w:asciiTheme="majorHAnsi" w:hAnsiTheme="majorHAnsi" w:cstheme="majorHAnsi"/>
          <w:b/>
          <w:bCs/>
        </w:rPr>
      </w:pPr>
    </w:p>
    <w:p w14:paraId="2BA3584B" w14:textId="62C63388" w:rsidR="005B559F" w:rsidRPr="009F379C" w:rsidRDefault="0096710E" w:rsidP="00247C34">
      <w:pPr>
        <w:tabs>
          <w:tab w:val="right" w:pos="8647"/>
        </w:tabs>
        <w:ind w:left="4253"/>
        <w:rPr>
          <w:rFonts w:asciiTheme="majorHAnsi" w:hAnsiTheme="majorHAnsi" w:cstheme="majorHAnsi"/>
          <w:b/>
          <w:bCs/>
        </w:rPr>
      </w:pPr>
      <w:r w:rsidRPr="009F379C">
        <w:rPr>
          <w:rFonts w:asciiTheme="majorHAnsi" w:hAnsiTheme="majorHAnsi" w:cstheme="majorHAnsi"/>
          <w:b/>
          <w:bCs/>
        </w:rPr>
        <w:t>Wszyscy Wykonawcy</w:t>
      </w:r>
    </w:p>
    <w:p w14:paraId="347F09EB" w14:textId="77777777" w:rsidR="0096710E" w:rsidRPr="009F379C" w:rsidRDefault="0096710E" w:rsidP="0096710E">
      <w:pPr>
        <w:tabs>
          <w:tab w:val="right" w:pos="8647"/>
        </w:tabs>
        <w:rPr>
          <w:rFonts w:asciiTheme="majorHAnsi" w:hAnsiTheme="majorHAnsi" w:cstheme="majorHAnsi"/>
        </w:rPr>
      </w:pPr>
    </w:p>
    <w:p w14:paraId="0CE41429" w14:textId="77777777" w:rsidR="00247C34" w:rsidRPr="009F379C" w:rsidRDefault="00247C34" w:rsidP="00460BA4">
      <w:pPr>
        <w:spacing w:line="23" w:lineRule="atLeast"/>
        <w:jc w:val="both"/>
        <w:rPr>
          <w:rFonts w:asciiTheme="majorHAnsi" w:hAnsiTheme="majorHAnsi" w:cstheme="majorHAnsi"/>
          <w:b/>
        </w:rPr>
      </w:pPr>
      <w:bookmarkStart w:id="0" w:name="_Hlk95227227"/>
    </w:p>
    <w:p w14:paraId="553B7353" w14:textId="4158F60C" w:rsidR="00460BA4" w:rsidRPr="009F379C" w:rsidRDefault="007C45DB" w:rsidP="00460BA4">
      <w:pPr>
        <w:spacing w:line="23" w:lineRule="atLeast"/>
        <w:jc w:val="both"/>
        <w:rPr>
          <w:rFonts w:asciiTheme="majorHAnsi" w:hAnsiTheme="majorHAnsi" w:cstheme="majorHAnsi"/>
          <w:bCs/>
        </w:rPr>
      </w:pPr>
      <w:r w:rsidRPr="009F379C">
        <w:rPr>
          <w:rFonts w:asciiTheme="majorHAnsi" w:hAnsiTheme="majorHAnsi" w:cstheme="majorHAnsi"/>
          <w:bCs/>
        </w:rPr>
        <w:t>Dotyczy postępowania o ud</w:t>
      </w:r>
      <w:r w:rsidR="0048234F" w:rsidRPr="009F379C">
        <w:rPr>
          <w:rFonts w:asciiTheme="majorHAnsi" w:hAnsiTheme="majorHAnsi" w:cstheme="majorHAnsi"/>
          <w:bCs/>
        </w:rPr>
        <w:t>zielenie zamówienia publicznego</w:t>
      </w:r>
      <w:r w:rsidR="0096710E" w:rsidRPr="009F379C">
        <w:rPr>
          <w:rFonts w:asciiTheme="majorHAnsi" w:hAnsiTheme="majorHAnsi" w:cstheme="majorHAnsi"/>
          <w:bCs/>
        </w:rPr>
        <w:t xml:space="preserve"> </w:t>
      </w:r>
      <w:r w:rsidR="00460BA4" w:rsidRPr="009F379C">
        <w:rPr>
          <w:rFonts w:asciiTheme="majorHAnsi" w:hAnsiTheme="majorHAnsi" w:cstheme="majorHAnsi"/>
          <w:bCs/>
        </w:rPr>
        <w:t xml:space="preserve">na zakup </w:t>
      </w:r>
      <w:proofErr w:type="spellStart"/>
      <w:r w:rsidR="00460BA4" w:rsidRPr="009F379C">
        <w:rPr>
          <w:rFonts w:asciiTheme="majorHAnsi" w:hAnsiTheme="majorHAnsi" w:cstheme="majorHAnsi"/>
          <w:bCs/>
        </w:rPr>
        <w:t>drona</w:t>
      </w:r>
      <w:proofErr w:type="spellEnd"/>
      <w:r w:rsidR="00460BA4" w:rsidRPr="009F379C">
        <w:rPr>
          <w:rFonts w:asciiTheme="majorHAnsi" w:hAnsiTheme="majorHAnsi" w:cstheme="majorHAnsi"/>
          <w:bCs/>
        </w:rPr>
        <w:t xml:space="preserve"> wyposażonego w kamerę i systemy teledetekcyjne oraz badające skład dymu z kominów wraz z certyfikowanym przeszkoleniem personelu pilotującego.</w:t>
      </w:r>
    </w:p>
    <w:bookmarkEnd w:id="0"/>
    <w:p w14:paraId="522A18B1" w14:textId="77777777" w:rsidR="0096710E" w:rsidRPr="009F379C" w:rsidRDefault="0096710E" w:rsidP="0096710E">
      <w:pPr>
        <w:spacing w:line="23" w:lineRule="atLeast"/>
        <w:rPr>
          <w:rFonts w:asciiTheme="majorHAnsi" w:hAnsiTheme="majorHAnsi" w:cstheme="majorHAnsi"/>
          <w:b/>
        </w:rPr>
      </w:pPr>
    </w:p>
    <w:p w14:paraId="709CAAA7" w14:textId="35AA9938" w:rsidR="00683008" w:rsidRPr="009F379C" w:rsidRDefault="003610C0" w:rsidP="003610C0">
      <w:pPr>
        <w:tabs>
          <w:tab w:val="right" w:pos="8647"/>
        </w:tabs>
        <w:jc w:val="both"/>
        <w:rPr>
          <w:rFonts w:asciiTheme="majorHAnsi" w:hAnsiTheme="majorHAnsi" w:cstheme="majorHAnsi"/>
        </w:rPr>
      </w:pPr>
      <w:r w:rsidRPr="009F379C">
        <w:rPr>
          <w:rFonts w:asciiTheme="majorHAnsi" w:hAnsiTheme="majorHAnsi" w:cstheme="majorHAnsi"/>
        </w:rPr>
        <w:t>Zamawiający informuje, iż w związku z wpłynięciem zapytań do postępowania</w:t>
      </w:r>
      <w:r w:rsidR="0022521E" w:rsidRPr="009F379C">
        <w:rPr>
          <w:rFonts w:asciiTheme="majorHAnsi" w:hAnsiTheme="majorHAnsi" w:cstheme="majorHAnsi"/>
        </w:rPr>
        <w:t xml:space="preserve"> oraz zmianą </w:t>
      </w:r>
      <w:r w:rsidR="00246937">
        <w:rPr>
          <w:rFonts w:asciiTheme="majorHAnsi" w:hAnsiTheme="majorHAnsi" w:cstheme="majorHAnsi"/>
        </w:rPr>
        <w:t>treści SWZ (</w:t>
      </w:r>
      <w:r w:rsidR="0022521E" w:rsidRPr="009F379C">
        <w:rPr>
          <w:rFonts w:asciiTheme="majorHAnsi" w:hAnsiTheme="majorHAnsi" w:cstheme="majorHAnsi"/>
        </w:rPr>
        <w:t>minimalnych wymagań dot. laptopa zawartych w rozdziale II pkt 4 Opisu przedmiotu zamówienia – załącznik nr 5 do SWZ</w:t>
      </w:r>
      <w:r w:rsidR="00246937">
        <w:rPr>
          <w:rFonts w:asciiTheme="majorHAnsi" w:hAnsiTheme="majorHAnsi" w:cstheme="majorHAnsi"/>
        </w:rPr>
        <w:t xml:space="preserve">) zgodnie z art. 286 </w:t>
      </w:r>
      <w:r w:rsidR="0002333E">
        <w:rPr>
          <w:rFonts w:asciiTheme="majorHAnsi" w:hAnsiTheme="majorHAnsi" w:cstheme="majorHAnsi"/>
        </w:rPr>
        <w:t xml:space="preserve">ust. 3 </w:t>
      </w:r>
      <w:r w:rsidR="00246937">
        <w:rPr>
          <w:rFonts w:asciiTheme="majorHAnsi" w:hAnsiTheme="majorHAnsi" w:cstheme="majorHAnsi"/>
        </w:rPr>
        <w:t>ustawy Prawo zamówień Publicznych</w:t>
      </w:r>
      <w:r w:rsidR="0022521E" w:rsidRPr="009F379C">
        <w:rPr>
          <w:rFonts w:asciiTheme="majorHAnsi" w:hAnsiTheme="majorHAnsi" w:cstheme="majorHAnsi"/>
        </w:rPr>
        <w:t xml:space="preserve">, </w:t>
      </w:r>
      <w:r w:rsidRPr="009F379C">
        <w:rPr>
          <w:rFonts w:asciiTheme="majorHAnsi" w:hAnsiTheme="majorHAnsi" w:cstheme="majorHAnsi"/>
        </w:rPr>
        <w:t xml:space="preserve">dokonuje </w:t>
      </w:r>
      <w:r w:rsidR="00A678BD" w:rsidRPr="009F379C">
        <w:rPr>
          <w:rFonts w:asciiTheme="majorHAnsi" w:hAnsiTheme="majorHAnsi" w:cstheme="majorHAnsi"/>
        </w:rPr>
        <w:t>zmiany termin</w:t>
      </w:r>
      <w:r w:rsidR="007D3632" w:rsidRPr="009F379C">
        <w:rPr>
          <w:rFonts w:asciiTheme="majorHAnsi" w:hAnsiTheme="majorHAnsi" w:cstheme="majorHAnsi"/>
        </w:rPr>
        <w:t>u</w:t>
      </w:r>
      <w:r w:rsidR="00A678BD" w:rsidRPr="009F379C">
        <w:rPr>
          <w:rFonts w:asciiTheme="majorHAnsi" w:hAnsiTheme="majorHAnsi" w:cstheme="majorHAnsi"/>
        </w:rPr>
        <w:t xml:space="preserve"> sk</w:t>
      </w:r>
      <w:r w:rsidR="00385DD3" w:rsidRPr="009F379C">
        <w:rPr>
          <w:rFonts w:asciiTheme="majorHAnsi" w:hAnsiTheme="majorHAnsi" w:cstheme="majorHAnsi"/>
        </w:rPr>
        <w:t>ładania i otwarcia ofert</w:t>
      </w:r>
      <w:r w:rsidR="00A678BD" w:rsidRPr="009F379C">
        <w:rPr>
          <w:rFonts w:asciiTheme="majorHAnsi" w:hAnsiTheme="majorHAnsi" w:cstheme="majorHAnsi"/>
        </w:rPr>
        <w:t xml:space="preserve"> oraz terminu </w:t>
      </w:r>
      <w:r w:rsidR="00520A06" w:rsidRPr="009F379C">
        <w:rPr>
          <w:rFonts w:asciiTheme="majorHAnsi" w:hAnsiTheme="majorHAnsi" w:cstheme="majorHAnsi"/>
        </w:rPr>
        <w:t>z</w:t>
      </w:r>
      <w:r w:rsidR="00A678BD" w:rsidRPr="009F379C">
        <w:rPr>
          <w:rFonts w:asciiTheme="majorHAnsi" w:hAnsiTheme="majorHAnsi" w:cstheme="majorHAnsi"/>
        </w:rPr>
        <w:t>wiązania ofertą</w:t>
      </w:r>
      <w:r w:rsidR="00C005AD" w:rsidRPr="009F379C">
        <w:rPr>
          <w:rFonts w:asciiTheme="majorHAnsi" w:hAnsiTheme="majorHAnsi" w:cstheme="majorHAnsi"/>
        </w:rPr>
        <w:t>.</w:t>
      </w:r>
    </w:p>
    <w:p w14:paraId="00E0088A" w14:textId="77777777" w:rsidR="00683008" w:rsidRPr="009F379C" w:rsidRDefault="00683008" w:rsidP="003610C0">
      <w:pPr>
        <w:tabs>
          <w:tab w:val="right" w:pos="8647"/>
        </w:tabs>
        <w:jc w:val="both"/>
        <w:rPr>
          <w:rFonts w:asciiTheme="majorHAnsi" w:hAnsiTheme="majorHAnsi" w:cstheme="majorHAnsi"/>
        </w:rPr>
      </w:pPr>
    </w:p>
    <w:p w14:paraId="4F876D33" w14:textId="0CC969CC" w:rsidR="003610C0" w:rsidRPr="009F379C" w:rsidRDefault="00683008" w:rsidP="003610C0">
      <w:pPr>
        <w:tabs>
          <w:tab w:val="right" w:pos="8647"/>
        </w:tabs>
        <w:jc w:val="both"/>
        <w:rPr>
          <w:rFonts w:asciiTheme="majorHAnsi" w:hAnsiTheme="majorHAnsi" w:cstheme="majorHAnsi"/>
          <w:b/>
          <w:bCs/>
        </w:rPr>
      </w:pPr>
      <w:r w:rsidRPr="009F379C">
        <w:rPr>
          <w:rFonts w:asciiTheme="majorHAnsi" w:hAnsiTheme="majorHAnsi" w:cstheme="majorHAnsi"/>
          <w:b/>
          <w:bCs/>
        </w:rPr>
        <w:t>Zmiany w  z</w:t>
      </w:r>
      <w:r w:rsidR="0022521E" w:rsidRPr="009F379C">
        <w:rPr>
          <w:rFonts w:asciiTheme="majorHAnsi" w:hAnsiTheme="majorHAnsi" w:cstheme="majorHAnsi"/>
          <w:b/>
          <w:bCs/>
        </w:rPr>
        <w:t>ałącznik</w:t>
      </w:r>
      <w:r w:rsidRPr="009F379C">
        <w:rPr>
          <w:rFonts w:asciiTheme="majorHAnsi" w:hAnsiTheme="majorHAnsi" w:cstheme="majorHAnsi"/>
          <w:b/>
          <w:bCs/>
        </w:rPr>
        <w:t>u</w:t>
      </w:r>
      <w:r w:rsidR="0022521E" w:rsidRPr="009F379C">
        <w:rPr>
          <w:rFonts w:asciiTheme="majorHAnsi" w:hAnsiTheme="majorHAnsi" w:cstheme="majorHAnsi"/>
          <w:b/>
          <w:bCs/>
        </w:rPr>
        <w:t xml:space="preserve"> nr 5 do SWZ rozdz. II pkt 4 Laptop:</w:t>
      </w:r>
    </w:p>
    <w:p w14:paraId="7DCF6D6A" w14:textId="77777777" w:rsidR="0022521E" w:rsidRPr="009F379C" w:rsidRDefault="0022521E" w:rsidP="0022521E">
      <w:pPr>
        <w:pStyle w:val="Bezodstpw"/>
        <w:spacing w:line="276" w:lineRule="auto"/>
        <w:ind w:left="0" w:firstLine="0"/>
        <w:rPr>
          <w:rFonts w:asciiTheme="majorHAnsi" w:hAnsiTheme="majorHAnsi" w:cstheme="majorHAnsi"/>
          <w:b/>
          <w:bCs/>
          <w:sz w:val="22"/>
        </w:rPr>
      </w:pPr>
      <w:r w:rsidRPr="009F379C">
        <w:rPr>
          <w:rFonts w:asciiTheme="majorHAnsi" w:hAnsiTheme="majorHAnsi" w:cstheme="majorHAnsi"/>
          <w:b/>
          <w:bCs/>
          <w:sz w:val="22"/>
        </w:rPr>
        <w:t>Było:</w:t>
      </w:r>
    </w:p>
    <w:p w14:paraId="45D95B01" w14:textId="2E9AA597" w:rsidR="0022521E" w:rsidRPr="009F379C" w:rsidRDefault="0022521E" w:rsidP="0022521E">
      <w:pPr>
        <w:pStyle w:val="Bezodstpw"/>
        <w:spacing w:line="276" w:lineRule="auto"/>
        <w:ind w:left="0" w:firstLine="0"/>
        <w:rPr>
          <w:rFonts w:asciiTheme="majorHAnsi" w:hAnsiTheme="majorHAnsi" w:cstheme="majorHAnsi"/>
          <w:color w:val="auto"/>
          <w:sz w:val="22"/>
        </w:rPr>
      </w:pPr>
      <w:r w:rsidRPr="009F379C">
        <w:rPr>
          <w:rFonts w:asciiTheme="majorHAnsi" w:hAnsiTheme="majorHAnsi" w:cstheme="majorHAnsi"/>
          <w:sz w:val="22"/>
        </w:rPr>
        <w:t xml:space="preserve"> </w:t>
      </w:r>
      <w:r w:rsidRPr="009F379C">
        <w:rPr>
          <w:rFonts w:asciiTheme="majorHAnsi" w:hAnsiTheme="majorHAnsi" w:cstheme="majorHAnsi"/>
          <w:color w:val="auto"/>
          <w:sz w:val="22"/>
        </w:rPr>
        <w:t>wymagania minimalne:</w:t>
      </w:r>
    </w:p>
    <w:p w14:paraId="3E850A8F" w14:textId="77777777" w:rsidR="0022521E" w:rsidRPr="009F379C" w:rsidRDefault="0022521E" w:rsidP="0022521E">
      <w:pPr>
        <w:pStyle w:val="NormalnyWeb"/>
        <w:numPr>
          <w:ilvl w:val="0"/>
          <w:numId w:val="4"/>
        </w:numPr>
        <w:spacing w:before="0" w:beforeAutospacing="0" w:after="0" w:afterAutospacing="0"/>
        <w:ind w:left="587"/>
        <w:textAlignment w:val="baseline"/>
        <w:rPr>
          <w:rFonts w:asciiTheme="majorHAnsi" w:hAnsiTheme="majorHAnsi" w:cstheme="majorHAnsi"/>
          <w:sz w:val="22"/>
          <w:szCs w:val="22"/>
        </w:rPr>
      </w:pPr>
      <w:r w:rsidRPr="009F379C">
        <w:rPr>
          <w:rFonts w:asciiTheme="majorHAnsi" w:hAnsiTheme="majorHAnsi" w:cstheme="majorHAnsi"/>
          <w:sz w:val="22"/>
          <w:szCs w:val="22"/>
        </w:rPr>
        <w:t>Oferowany sprzęt wraz z systemem operacyjnym musi być fabrycznie        nowy i nieużywany przed dniem dostarczenia do siedziby Zamawiającego.</w:t>
      </w:r>
    </w:p>
    <w:p w14:paraId="10F2D795" w14:textId="77777777" w:rsidR="0022521E" w:rsidRPr="009F379C" w:rsidRDefault="0022521E" w:rsidP="0022521E">
      <w:pPr>
        <w:pStyle w:val="NormalnyWeb"/>
        <w:numPr>
          <w:ilvl w:val="0"/>
          <w:numId w:val="4"/>
        </w:numPr>
        <w:spacing w:before="0" w:beforeAutospacing="0" w:after="0" w:afterAutospacing="0"/>
        <w:ind w:left="587"/>
        <w:textAlignment w:val="baseline"/>
        <w:rPr>
          <w:rFonts w:asciiTheme="majorHAnsi" w:hAnsiTheme="majorHAnsi" w:cstheme="majorHAnsi"/>
          <w:sz w:val="22"/>
          <w:szCs w:val="22"/>
        </w:rPr>
      </w:pPr>
      <w:r w:rsidRPr="009F379C">
        <w:rPr>
          <w:rFonts w:asciiTheme="majorHAnsi" w:hAnsiTheme="majorHAnsi" w:cstheme="majorHAnsi"/>
          <w:sz w:val="22"/>
          <w:szCs w:val="22"/>
        </w:rPr>
        <w:t>Obudowa o podwyższonej odporności spełniająca normy MIL-STD-810H.</w:t>
      </w:r>
    </w:p>
    <w:p w14:paraId="4F453B7B" w14:textId="77777777" w:rsidR="0022521E" w:rsidRPr="009F379C" w:rsidRDefault="0022521E" w:rsidP="0022521E">
      <w:pPr>
        <w:pStyle w:val="NormalnyWeb"/>
        <w:numPr>
          <w:ilvl w:val="0"/>
          <w:numId w:val="4"/>
        </w:numPr>
        <w:spacing w:before="0" w:beforeAutospacing="0" w:after="0" w:afterAutospacing="0"/>
        <w:ind w:left="587"/>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Procesor wielordzeniowy, osiągający wynik min. 13 000 pkt w teście </w:t>
      </w:r>
      <w:proofErr w:type="spellStart"/>
      <w:r w:rsidRPr="009F379C">
        <w:rPr>
          <w:rFonts w:asciiTheme="majorHAnsi" w:hAnsiTheme="majorHAnsi" w:cstheme="majorHAnsi"/>
          <w:sz w:val="22"/>
          <w:szCs w:val="22"/>
        </w:rPr>
        <w:t>PassMark</w:t>
      </w:r>
      <w:proofErr w:type="spellEnd"/>
      <w:r w:rsidRPr="009F379C">
        <w:rPr>
          <w:rFonts w:asciiTheme="majorHAnsi" w:hAnsiTheme="majorHAnsi" w:cstheme="majorHAnsi"/>
          <w:sz w:val="22"/>
          <w:szCs w:val="22"/>
        </w:rPr>
        <w:t xml:space="preserve"> CPU Mark,  według danych ze strony: https://www.cpubenchmark.net/cpu_list.php.</w:t>
      </w:r>
    </w:p>
    <w:p w14:paraId="2E07BB0C" w14:textId="77777777" w:rsidR="0022521E" w:rsidRPr="009F379C" w:rsidRDefault="0022521E" w:rsidP="0022521E">
      <w:pPr>
        <w:pStyle w:val="NormalnyWeb"/>
        <w:numPr>
          <w:ilvl w:val="0"/>
          <w:numId w:val="4"/>
        </w:numPr>
        <w:spacing w:before="0" w:beforeAutospacing="0" w:after="0" w:afterAutospacing="0"/>
        <w:ind w:left="587"/>
        <w:textAlignment w:val="baseline"/>
        <w:rPr>
          <w:rFonts w:asciiTheme="majorHAnsi" w:hAnsiTheme="majorHAnsi" w:cstheme="majorHAnsi"/>
          <w:sz w:val="22"/>
          <w:szCs w:val="22"/>
        </w:rPr>
      </w:pPr>
      <w:r w:rsidRPr="009F379C">
        <w:rPr>
          <w:rFonts w:asciiTheme="majorHAnsi" w:hAnsiTheme="majorHAnsi" w:cstheme="majorHAnsi"/>
          <w:sz w:val="22"/>
          <w:szCs w:val="22"/>
        </w:rPr>
        <w:t>Zainstalowana pamięci RAM minimum 16 GB z możliwością rozbudowy do 40 GB.</w:t>
      </w:r>
    </w:p>
    <w:p w14:paraId="799F7B45" w14:textId="77777777" w:rsidR="0022521E" w:rsidRPr="009F379C" w:rsidRDefault="0022521E" w:rsidP="0014019F">
      <w:pPr>
        <w:pStyle w:val="NormalnyWeb"/>
        <w:numPr>
          <w:ilvl w:val="0"/>
          <w:numId w:val="4"/>
        </w:numPr>
        <w:spacing w:before="0" w:beforeAutospacing="0" w:after="0" w:afterAutospacing="0"/>
        <w:ind w:left="587"/>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Zainstalowany dysk SSD minimum 512 GB w standardzie M.2 </w:t>
      </w:r>
      <w:proofErr w:type="spellStart"/>
      <w:r w:rsidRPr="009F379C">
        <w:rPr>
          <w:rFonts w:asciiTheme="majorHAnsi" w:hAnsiTheme="majorHAnsi" w:cstheme="majorHAnsi"/>
          <w:sz w:val="22"/>
          <w:szCs w:val="22"/>
        </w:rPr>
        <w:t>PCIe</w:t>
      </w:r>
      <w:proofErr w:type="spellEnd"/>
      <w:r w:rsidRPr="009F379C">
        <w:rPr>
          <w:rFonts w:asciiTheme="majorHAnsi" w:hAnsiTheme="majorHAnsi" w:cstheme="majorHAnsi"/>
          <w:sz w:val="22"/>
          <w:szCs w:val="22"/>
        </w:rPr>
        <w:t xml:space="preserve"> </w:t>
      </w:r>
      <w:proofErr w:type="spellStart"/>
      <w:r w:rsidRPr="009F379C">
        <w:rPr>
          <w:rFonts w:asciiTheme="majorHAnsi" w:hAnsiTheme="majorHAnsi" w:cstheme="majorHAnsi"/>
          <w:sz w:val="22"/>
          <w:szCs w:val="22"/>
        </w:rPr>
        <w:t>NVMe</w:t>
      </w:r>
      <w:proofErr w:type="spellEnd"/>
    </w:p>
    <w:p w14:paraId="764903F1" w14:textId="77777777" w:rsidR="0022521E" w:rsidRPr="009F379C" w:rsidRDefault="0022521E" w:rsidP="0014019F">
      <w:pPr>
        <w:pStyle w:val="NormalnyWeb"/>
        <w:numPr>
          <w:ilvl w:val="0"/>
          <w:numId w:val="4"/>
        </w:numPr>
        <w:spacing w:before="0" w:beforeAutospacing="0" w:after="0" w:afterAutospacing="0"/>
        <w:ind w:left="587"/>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Grafika minimum zintegrowana z procesorem umożliwiająca pracę dwumonitorową ze wsparciem funkcji DirectX 12 lub nowszej, </w:t>
      </w:r>
      <w:proofErr w:type="spellStart"/>
      <w:r w:rsidRPr="009F379C">
        <w:rPr>
          <w:rFonts w:asciiTheme="majorHAnsi" w:hAnsiTheme="majorHAnsi" w:cstheme="majorHAnsi"/>
          <w:sz w:val="22"/>
          <w:szCs w:val="22"/>
        </w:rPr>
        <w:t>OpenGL</w:t>
      </w:r>
      <w:proofErr w:type="spellEnd"/>
      <w:r w:rsidRPr="009F379C">
        <w:rPr>
          <w:rFonts w:asciiTheme="majorHAnsi" w:hAnsiTheme="majorHAnsi" w:cstheme="majorHAnsi"/>
          <w:sz w:val="22"/>
          <w:szCs w:val="22"/>
        </w:rPr>
        <w:t xml:space="preserve"> 4.0 lub nowszej, </w:t>
      </w:r>
      <w:proofErr w:type="spellStart"/>
      <w:r w:rsidRPr="009F379C">
        <w:rPr>
          <w:rFonts w:asciiTheme="majorHAnsi" w:hAnsiTheme="majorHAnsi" w:cstheme="majorHAnsi"/>
          <w:sz w:val="22"/>
          <w:szCs w:val="22"/>
        </w:rPr>
        <w:t>OpenCL</w:t>
      </w:r>
      <w:proofErr w:type="spellEnd"/>
      <w:r w:rsidRPr="009F379C">
        <w:rPr>
          <w:rFonts w:asciiTheme="majorHAnsi" w:hAnsiTheme="majorHAnsi" w:cstheme="majorHAnsi"/>
          <w:sz w:val="22"/>
          <w:szCs w:val="22"/>
        </w:rPr>
        <w:t xml:space="preserve"> 1.2 lub nowszej. </w:t>
      </w:r>
    </w:p>
    <w:p w14:paraId="6A293ABF" w14:textId="77777777" w:rsidR="0022521E" w:rsidRPr="009F379C" w:rsidRDefault="0022521E" w:rsidP="0014019F">
      <w:pPr>
        <w:pStyle w:val="NormalnyWeb"/>
        <w:numPr>
          <w:ilvl w:val="0"/>
          <w:numId w:val="4"/>
        </w:numPr>
        <w:spacing w:before="0" w:beforeAutospacing="0" w:after="0" w:afterAutospacing="0"/>
        <w:ind w:left="587"/>
        <w:textAlignment w:val="baseline"/>
        <w:rPr>
          <w:rFonts w:asciiTheme="majorHAnsi" w:hAnsiTheme="majorHAnsi" w:cstheme="majorHAnsi"/>
          <w:sz w:val="22"/>
          <w:szCs w:val="22"/>
        </w:rPr>
      </w:pPr>
      <w:r w:rsidRPr="009F379C">
        <w:rPr>
          <w:rFonts w:asciiTheme="majorHAnsi" w:hAnsiTheme="majorHAnsi" w:cstheme="majorHAnsi"/>
          <w:sz w:val="22"/>
          <w:szCs w:val="22"/>
        </w:rPr>
        <w:t>Pamięć współdzielona z pamięcią RAM</w:t>
      </w:r>
    </w:p>
    <w:p w14:paraId="4ABF9783" w14:textId="77777777" w:rsidR="0022521E" w:rsidRPr="009F379C" w:rsidRDefault="0022521E" w:rsidP="0014019F">
      <w:pPr>
        <w:pStyle w:val="NormalnyWeb"/>
        <w:numPr>
          <w:ilvl w:val="0"/>
          <w:numId w:val="4"/>
        </w:numPr>
        <w:spacing w:before="0" w:beforeAutospacing="0" w:after="0" w:afterAutospacing="0"/>
        <w:ind w:left="587"/>
        <w:textAlignment w:val="baseline"/>
        <w:rPr>
          <w:rFonts w:asciiTheme="majorHAnsi" w:hAnsiTheme="majorHAnsi" w:cstheme="majorHAnsi"/>
          <w:sz w:val="22"/>
          <w:szCs w:val="22"/>
        </w:rPr>
      </w:pPr>
      <w:r w:rsidRPr="009F379C">
        <w:rPr>
          <w:rFonts w:asciiTheme="majorHAnsi" w:hAnsiTheme="majorHAnsi" w:cstheme="majorHAnsi"/>
          <w:sz w:val="22"/>
          <w:szCs w:val="22"/>
        </w:rPr>
        <w:t>Matryca IPS o przekątnej 13,0”-13,5”  FHD (1920 x 1080), jasności minimum 300 nitów, stosunek ekranu do obudowy wynosi na poziomie minimum 85%. Zawiasy umożliwiają obrót ekranu o 360 stopni. Matryca dotykowa. Dołączony rysik.</w:t>
      </w:r>
    </w:p>
    <w:p w14:paraId="33246C89" w14:textId="77777777" w:rsidR="0022521E" w:rsidRPr="009F379C" w:rsidRDefault="0022521E" w:rsidP="0014019F">
      <w:pPr>
        <w:pStyle w:val="NormalnyWeb"/>
        <w:numPr>
          <w:ilvl w:val="0"/>
          <w:numId w:val="4"/>
        </w:numPr>
        <w:spacing w:before="0" w:beforeAutospacing="0" w:after="0" w:afterAutospacing="0"/>
        <w:ind w:left="587"/>
        <w:textAlignment w:val="baseline"/>
        <w:rPr>
          <w:rFonts w:asciiTheme="majorHAnsi" w:hAnsiTheme="majorHAnsi" w:cstheme="majorHAnsi"/>
          <w:sz w:val="22"/>
          <w:szCs w:val="22"/>
        </w:rPr>
      </w:pPr>
      <w:r w:rsidRPr="009F379C">
        <w:rPr>
          <w:rFonts w:asciiTheme="majorHAnsi" w:hAnsiTheme="majorHAnsi" w:cstheme="majorHAnsi"/>
          <w:sz w:val="22"/>
          <w:szCs w:val="22"/>
        </w:rPr>
        <w:t>Klawiatura odporna na zalanie cieczą oraz wyposażona w podświetlanie klawiszy. Dołączona myszka bezprzewodowa.</w:t>
      </w:r>
    </w:p>
    <w:p w14:paraId="1764857C" w14:textId="77777777" w:rsidR="0022521E" w:rsidRPr="009F379C" w:rsidRDefault="0022521E" w:rsidP="0014019F">
      <w:pPr>
        <w:pStyle w:val="NormalnyWeb"/>
        <w:numPr>
          <w:ilvl w:val="0"/>
          <w:numId w:val="4"/>
        </w:numPr>
        <w:spacing w:before="0" w:beforeAutospacing="0" w:after="0" w:afterAutospacing="0"/>
        <w:ind w:left="473"/>
        <w:textAlignment w:val="baseline"/>
        <w:rPr>
          <w:rFonts w:asciiTheme="majorHAnsi" w:hAnsiTheme="majorHAnsi" w:cstheme="majorHAnsi"/>
          <w:sz w:val="22"/>
          <w:szCs w:val="22"/>
        </w:rPr>
      </w:pPr>
      <w:r w:rsidRPr="009F379C">
        <w:rPr>
          <w:rFonts w:asciiTheme="majorHAnsi" w:hAnsiTheme="majorHAnsi" w:cstheme="majorHAnsi"/>
          <w:sz w:val="22"/>
          <w:szCs w:val="22"/>
        </w:rPr>
        <w:t>Waga urządzenia z akumulatorem nie większa niż 1.5 kg. Grubość oferowanego komputera przenośnego (wysokość w pozycji gotowości do pracy, przy zamkniętej klapie ekranu) nie większa niż 2 cm.</w:t>
      </w:r>
    </w:p>
    <w:p w14:paraId="0661A4FE" w14:textId="77777777" w:rsidR="0022521E" w:rsidRPr="009F379C" w:rsidRDefault="0022521E" w:rsidP="0014019F">
      <w:pPr>
        <w:pStyle w:val="NormalnyWeb"/>
        <w:numPr>
          <w:ilvl w:val="0"/>
          <w:numId w:val="4"/>
        </w:numPr>
        <w:spacing w:before="0" w:beforeAutospacing="0" w:after="0" w:afterAutospacing="0"/>
        <w:ind w:left="473"/>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Oferowany komputer przenośny musi być zgodny z TPM 2.0 oraz musi posiadać przyłącze umożliwiające fizyczne zabezpieczenie komputera przed kradzieżą (np. port </w:t>
      </w:r>
      <w:proofErr w:type="spellStart"/>
      <w:r w:rsidRPr="009F379C">
        <w:rPr>
          <w:rFonts w:asciiTheme="majorHAnsi" w:hAnsiTheme="majorHAnsi" w:cstheme="majorHAnsi"/>
          <w:sz w:val="22"/>
          <w:szCs w:val="22"/>
        </w:rPr>
        <w:t>Kensington</w:t>
      </w:r>
      <w:proofErr w:type="spellEnd"/>
      <w:r w:rsidRPr="009F379C">
        <w:rPr>
          <w:rFonts w:asciiTheme="majorHAnsi" w:hAnsiTheme="majorHAnsi" w:cstheme="majorHAnsi"/>
          <w:sz w:val="22"/>
          <w:szCs w:val="22"/>
        </w:rPr>
        <w:t xml:space="preserve"> Lock), kamera z wbudowaną zaślepką.</w:t>
      </w:r>
    </w:p>
    <w:p w14:paraId="6B034790" w14:textId="77777777" w:rsidR="0022521E" w:rsidRPr="009F379C" w:rsidRDefault="0022521E" w:rsidP="0014019F">
      <w:pPr>
        <w:pStyle w:val="NormalnyWeb"/>
        <w:numPr>
          <w:ilvl w:val="0"/>
          <w:numId w:val="4"/>
        </w:numPr>
        <w:spacing w:before="0" w:beforeAutospacing="0" w:after="0" w:afterAutospacing="0"/>
        <w:ind w:left="473"/>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Karta dźwiękowa zintegrowana z płytą główną, zgodna z High Definition. Wbudowane w obudowie komputera głośniki Dolby Audio stereo o mocy minimum 2x2W, port słuchawek i </w:t>
      </w:r>
      <w:r w:rsidRPr="009F379C">
        <w:rPr>
          <w:rFonts w:asciiTheme="majorHAnsi" w:hAnsiTheme="majorHAnsi" w:cstheme="majorHAnsi"/>
          <w:sz w:val="22"/>
          <w:szCs w:val="22"/>
        </w:rPr>
        <w:lastRenderedPageBreak/>
        <w:t>mikrofonu typu COMBO, kamera video minimum 1080p z mechaniczną zasłoną obiektywu, dwa mikrofony.</w:t>
      </w:r>
    </w:p>
    <w:p w14:paraId="77DD4E5A" w14:textId="77777777" w:rsidR="0022521E" w:rsidRPr="009F379C" w:rsidRDefault="0022521E" w:rsidP="0014019F">
      <w:pPr>
        <w:pStyle w:val="NormalnyWeb"/>
        <w:numPr>
          <w:ilvl w:val="0"/>
          <w:numId w:val="4"/>
        </w:numPr>
        <w:spacing w:before="0" w:beforeAutospacing="0" w:after="0" w:afterAutospacing="0"/>
        <w:ind w:left="473"/>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 Zintegrowana z płytą główną karta sieciowa typu „Gigabit Ethernet” (10/100/1000Mbps). </w:t>
      </w:r>
    </w:p>
    <w:p w14:paraId="0013DA65" w14:textId="77777777" w:rsidR="0022521E" w:rsidRPr="009F379C" w:rsidRDefault="0022521E" w:rsidP="0014019F">
      <w:pPr>
        <w:pStyle w:val="NormalnyWeb"/>
        <w:numPr>
          <w:ilvl w:val="0"/>
          <w:numId w:val="4"/>
        </w:numPr>
        <w:spacing w:before="0" w:beforeAutospacing="0" w:after="0" w:afterAutospacing="0"/>
        <w:ind w:left="473"/>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Wbudowana karta sieciowa pracująca w standardzie minimum „Wi-Fi 6 11ax”. </w:t>
      </w:r>
    </w:p>
    <w:p w14:paraId="14AE065F" w14:textId="77777777" w:rsidR="0022521E" w:rsidRPr="009F379C" w:rsidRDefault="0022521E" w:rsidP="0014019F">
      <w:pPr>
        <w:pStyle w:val="NormalnyWeb"/>
        <w:numPr>
          <w:ilvl w:val="0"/>
          <w:numId w:val="4"/>
        </w:numPr>
        <w:spacing w:before="0" w:beforeAutospacing="0" w:after="0" w:afterAutospacing="0"/>
        <w:ind w:left="473"/>
        <w:textAlignment w:val="baseline"/>
        <w:rPr>
          <w:rFonts w:asciiTheme="majorHAnsi" w:hAnsiTheme="majorHAnsi" w:cstheme="majorHAnsi"/>
          <w:sz w:val="22"/>
          <w:szCs w:val="22"/>
        </w:rPr>
      </w:pPr>
      <w:r w:rsidRPr="009F379C">
        <w:rPr>
          <w:rFonts w:asciiTheme="majorHAnsi" w:hAnsiTheme="majorHAnsi" w:cstheme="majorHAnsi"/>
          <w:sz w:val="22"/>
          <w:szCs w:val="22"/>
        </w:rPr>
        <w:t>Wbudowana karta  Bluetooth w wersji minimum 5.2.</w:t>
      </w:r>
    </w:p>
    <w:p w14:paraId="73372E65" w14:textId="77777777" w:rsidR="0022521E" w:rsidRPr="009F379C" w:rsidRDefault="0022521E" w:rsidP="0014019F">
      <w:pPr>
        <w:pStyle w:val="NormalnyWeb"/>
        <w:numPr>
          <w:ilvl w:val="0"/>
          <w:numId w:val="4"/>
        </w:numPr>
        <w:spacing w:before="0" w:beforeAutospacing="0" w:after="0" w:afterAutospacing="0"/>
        <w:ind w:left="473"/>
        <w:textAlignment w:val="baseline"/>
        <w:rPr>
          <w:rFonts w:asciiTheme="majorHAnsi" w:hAnsiTheme="majorHAnsi" w:cstheme="majorHAnsi"/>
          <w:sz w:val="22"/>
          <w:szCs w:val="22"/>
        </w:rPr>
      </w:pPr>
      <w:r w:rsidRPr="009F379C">
        <w:rPr>
          <w:rFonts w:asciiTheme="majorHAnsi" w:hAnsiTheme="majorHAnsi" w:cstheme="majorHAnsi"/>
          <w:sz w:val="22"/>
          <w:szCs w:val="22"/>
        </w:rPr>
        <w:t>Wbudowany modem GSM min 4G (LTE)</w:t>
      </w:r>
    </w:p>
    <w:p w14:paraId="26FBD5EB" w14:textId="77777777" w:rsidR="0022521E" w:rsidRPr="009F379C" w:rsidRDefault="0022521E" w:rsidP="0014019F">
      <w:pPr>
        <w:pStyle w:val="NormalnyWeb"/>
        <w:numPr>
          <w:ilvl w:val="0"/>
          <w:numId w:val="4"/>
        </w:numPr>
        <w:spacing w:before="0" w:beforeAutospacing="0" w:after="0" w:afterAutospacing="0"/>
        <w:ind w:left="0"/>
        <w:textAlignment w:val="baseline"/>
        <w:rPr>
          <w:rFonts w:asciiTheme="majorHAnsi" w:hAnsiTheme="majorHAnsi" w:cstheme="majorHAnsi"/>
          <w:sz w:val="22"/>
          <w:szCs w:val="22"/>
        </w:rPr>
      </w:pPr>
      <w:r w:rsidRPr="009F379C">
        <w:rPr>
          <w:rFonts w:asciiTheme="majorHAnsi" w:hAnsiTheme="majorHAnsi" w:cstheme="majorHAnsi"/>
          <w:sz w:val="22"/>
          <w:szCs w:val="22"/>
        </w:rPr>
        <w:t>Wbudowane porty:</w:t>
      </w:r>
    </w:p>
    <w:p w14:paraId="264A5823" w14:textId="77777777" w:rsidR="0022521E" w:rsidRPr="009F379C" w:rsidRDefault="0022521E" w:rsidP="0014019F">
      <w:pPr>
        <w:pStyle w:val="NormalnyWeb"/>
        <w:spacing w:after="28"/>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1)       </w:t>
      </w:r>
      <w:r w:rsidRPr="009F379C">
        <w:rPr>
          <w:rFonts w:asciiTheme="majorHAnsi" w:hAnsiTheme="majorHAnsi" w:cstheme="majorHAnsi"/>
          <w:sz w:val="22"/>
          <w:szCs w:val="22"/>
        </w:rPr>
        <w:tab/>
        <w:t xml:space="preserve">minimum 1 porty USB-C </w:t>
      </w:r>
      <w:proofErr w:type="spellStart"/>
      <w:r w:rsidRPr="009F379C">
        <w:rPr>
          <w:rFonts w:asciiTheme="majorHAnsi" w:hAnsiTheme="majorHAnsi" w:cstheme="majorHAnsi"/>
          <w:sz w:val="22"/>
          <w:szCs w:val="22"/>
        </w:rPr>
        <w:t>Thunderbolt</w:t>
      </w:r>
      <w:proofErr w:type="spellEnd"/>
      <w:r w:rsidRPr="009F379C">
        <w:rPr>
          <w:rFonts w:asciiTheme="majorHAnsi" w:hAnsiTheme="majorHAnsi" w:cstheme="majorHAnsi"/>
          <w:sz w:val="22"/>
          <w:szCs w:val="22"/>
        </w:rPr>
        <w:t xml:space="preserve"> 4</w:t>
      </w:r>
    </w:p>
    <w:p w14:paraId="0D24004C" w14:textId="77777777" w:rsidR="0022521E" w:rsidRPr="009F379C" w:rsidRDefault="0022521E" w:rsidP="0014019F">
      <w:pPr>
        <w:pStyle w:val="NormalnyWeb"/>
        <w:spacing w:after="28"/>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2)       </w:t>
      </w:r>
      <w:r w:rsidRPr="009F379C">
        <w:rPr>
          <w:rFonts w:asciiTheme="majorHAnsi" w:hAnsiTheme="majorHAnsi" w:cstheme="majorHAnsi"/>
          <w:sz w:val="22"/>
          <w:szCs w:val="22"/>
        </w:rPr>
        <w:tab/>
        <w:t xml:space="preserve">minimum 1 porty USB-C </w:t>
      </w:r>
      <w:proofErr w:type="spellStart"/>
      <w:r w:rsidRPr="009F379C">
        <w:rPr>
          <w:rFonts w:asciiTheme="majorHAnsi" w:hAnsiTheme="majorHAnsi" w:cstheme="majorHAnsi"/>
          <w:sz w:val="22"/>
          <w:szCs w:val="22"/>
        </w:rPr>
        <w:t>DisplayPort</w:t>
      </w:r>
      <w:proofErr w:type="spellEnd"/>
      <w:r w:rsidRPr="009F379C">
        <w:rPr>
          <w:rFonts w:asciiTheme="majorHAnsi" w:hAnsiTheme="majorHAnsi" w:cstheme="majorHAnsi"/>
          <w:sz w:val="22"/>
          <w:szCs w:val="22"/>
        </w:rPr>
        <w:t xml:space="preserve"> i Power Delivery</w:t>
      </w:r>
    </w:p>
    <w:p w14:paraId="392C2552" w14:textId="77777777" w:rsidR="0022521E" w:rsidRPr="009F379C" w:rsidRDefault="0022521E" w:rsidP="0014019F">
      <w:pPr>
        <w:pStyle w:val="NormalnyWeb"/>
        <w:spacing w:after="28"/>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3)       </w:t>
      </w:r>
      <w:r w:rsidRPr="009F379C">
        <w:rPr>
          <w:rFonts w:asciiTheme="majorHAnsi" w:hAnsiTheme="majorHAnsi" w:cstheme="majorHAnsi"/>
          <w:sz w:val="22"/>
          <w:szCs w:val="22"/>
        </w:rPr>
        <w:tab/>
        <w:t xml:space="preserve">minimum 2 porty USB-A 3.2 </w:t>
      </w:r>
    </w:p>
    <w:p w14:paraId="6DA0A017" w14:textId="77777777" w:rsidR="0022521E" w:rsidRPr="009F379C" w:rsidRDefault="0022521E" w:rsidP="0014019F">
      <w:pPr>
        <w:pStyle w:val="NormalnyWeb"/>
        <w:spacing w:after="28"/>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4)       </w:t>
      </w:r>
      <w:r w:rsidRPr="009F379C">
        <w:rPr>
          <w:rFonts w:asciiTheme="majorHAnsi" w:hAnsiTheme="majorHAnsi" w:cstheme="majorHAnsi"/>
          <w:sz w:val="22"/>
          <w:szCs w:val="22"/>
        </w:rPr>
        <w:tab/>
        <w:t>1 port audio tzw. Combo (słuchawkowe i mikrofonowe)</w:t>
      </w:r>
    </w:p>
    <w:p w14:paraId="462A8260" w14:textId="77777777" w:rsidR="0022521E" w:rsidRPr="009F379C" w:rsidRDefault="0022521E" w:rsidP="0014019F">
      <w:pPr>
        <w:pStyle w:val="NormalnyWeb"/>
        <w:spacing w:after="28"/>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5)       </w:t>
      </w:r>
      <w:r w:rsidRPr="009F379C">
        <w:rPr>
          <w:rFonts w:asciiTheme="majorHAnsi" w:hAnsiTheme="majorHAnsi" w:cstheme="majorHAnsi"/>
          <w:sz w:val="22"/>
          <w:szCs w:val="22"/>
        </w:rPr>
        <w:tab/>
        <w:t>złącze sieci komputerowej LAN</w:t>
      </w:r>
    </w:p>
    <w:p w14:paraId="67D865A1" w14:textId="77777777" w:rsidR="0022521E" w:rsidRPr="009F379C" w:rsidRDefault="0022521E" w:rsidP="0014019F">
      <w:pPr>
        <w:pStyle w:val="NormalnyWeb"/>
        <w:spacing w:after="28"/>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6)       </w:t>
      </w:r>
      <w:r w:rsidRPr="009F379C">
        <w:rPr>
          <w:rFonts w:asciiTheme="majorHAnsi" w:hAnsiTheme="majorHAnsi" w:cstheme="majorHAnsi"/>
          <w:sz w:val="22"/>
          <w:szCs w:val="22"/>
        </w:rPr>
        <w:tab/>
        <w:t>czytnik kart pamięci</w:t>
      </w:r>
    </w:p>
    <w:p w14:paraId="73BFB9A3" w14:textId="77777777" w:rsidR="0022521E" w:rsidRPr="009F379C" w:rsidRDefault="0022521E" w:rsidP="0014019F">
      <w:pPr>
        <w:pStyle w:val="NormalnyWeb"/>
        <w:spacing w:after="28"/>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7)       </w:t>
      </w:r>
      <w:r w:rsidRPr="009F379C">
        <w:rPr>
          <w:rFonts w:asciiTheme="majorHAnsi" w:hAnsiTheme="majorHAnsi" w:cstheme="majorHAnsi"/>
          <w:sz w:val="22"/>
          <w:szCs w:val="22"/>
        </w:rPr>
        <w:tab/>
        <w:t>HDMI minimum w wersji 2.0</w:t>
      </w:r>
    </w:p>
    <w:p w14:paraId="1D418E7D" w14:textId="77777777" w:rsidR="0022521E" w:rsidRPr="009F379C" w:rsidRDefault="0022521E" w:rsidP="0014019F">
      <w:pPr>
        <w:pStyle w:val="NormalnyWeb"/>
        <w:numPr>
          <w:ilvl w:val="0"/>
          <w:numId w:val="4"/>
        </w:numPr>
        <w:spacing w:after="28"/>
        <w:ind w:left="0"/>
        <w:textAlignment w:val="baseline"/>
        <w:rPr>
          <w:rFonts w:asciiTheme="majorHAnsi" w:hAnsiTheme="majorHAnsi" w:cstheme="majorHAnsi"/>
          <w:sz w:val="22"/>
          <w:szCs w:val="22"/>
        </w:rPr>
      </w:pPr>
      <w:r w:rsidRPr="009F379C">
        <w:rPr>
          <w:rFonts w:asciiTheme="majorHAnsi" w:hAnsiTheme="majorHAnsi" w:cstheme="majorHAnsi"/>
          <w:sz w:val="22"/>
          <w:szCs w:val="22"/>
        </w:rPr>
        <w:t>Zasilacz zewnętrzny USB-C</w:t>
      </w:r>
    </w:p>
    <w:p w14:paraId="77041704" w14:textId="77777777" w:rsidR="0022521E" w:rsidRPr="009F379C" w:rsidRDefault="0022521E" w:rsidP="0014019F">
      <w:pPr>
        <w:pStyle w:val="NormalnyWeb"/>
        <w:numPr>
          <w:ilvl w:val="0"/>
          <w:numId w:val="4"/>
        </w:numPr>
        <w:spacing w:after="28"/>
        <w:ind w:left="0"/>
        <w:textAlignment w:val="baseline"/>
        <w:rPr>
          <w:rFonts w:asciiTheme="majorHAnsi" w:hAnsiTheme="majorHAnsi" w:cstheme="majorHAnsi"/>
          <w:sz w:val="22"/>
          <w:szCs w:val="22"/>
        </w:rPr>
      </w:pPr>
      <w:r w:rsidRPr="009F379C">
        <w:rPr>
          <w:rFonts w:asciiTheme="majorHAnsi" w:hAnsiTheme="majorHAnsi" w:cstheme="majorHAnsi"/>
          <w:sz w:val="22"/>
          <w:szCs w:val="22"/>
        </w:rPr>
        <w:t>Czas podtrzymania: Wideo lokalne (1080p) czas odtwarzania (150 nit): min 5 godzin.</w:t>
      </w:r>
    </w:p>
    <w:p w14:paraId="72F3EAD6" w14:textId="77777777" w:rsidR="0022521E" w:rsidRPr="009F379C" w:rsidRDefault="0022521E" w:rsidP="0014019F">
      <w:pPr>
        <w:pStyle w:val="NormalnyWeb"/>
        <w:numPr>
          <w:ilvl w:val="0"/>
          <w:numId w:val="4"/>
        </w:numPr>
        <w:spacing w:after="28"/>
        <w:ind w:left="0"/>
        <w:textAlignment w:val="baseline"/>
        <w:rPr>
          <w:rFonts w:asciiTheme="majorHAnsi" w:hAnsiTheme="majorHAnsi" w:cstheme="majorHAnsi"/>
          <w:sz w:val="22"/>
          <w:szCs w:val="22"/>
        </w:rPr>
      </w:pPr>
      <w:r w:rsidRPr="009F379C">
        <w:rPr>
          <w:rFonts w:asciiTheme="majorHAnsi" w:hAnsiTheme="majorHAnsi" w:cstheme="majorHAnsi"/>
          <w:sz w:val="22"/>
          <w:szCs w:val="22"/>
        </w:rPr>
        <w:t>Urządzenie musi być wyposażone w dedykowany układ sprzętowy służący do tworzenia i zarządzania wygenerowanymi przez komputer kluczami szyfrowania. Zabezpieczenie to musi posiadać możliwość szyfrowania poufnych dokumentów przechowywanych na dysku twardym przy użyciu klucza sprzętowego.</w:t>
      </w:r>
    </w:p>
    <w:p w14:paraId="128513A6" w14:textId="77777777" w:rsidR="0022521E" w:rsidRPr="009F379C" w:rsidRDefault="0022521E" w:rsidP="0014019F">
      <w:pPr>
        <w:pStyle w:val="NormalnyWeb"/>
        <w:numPr>
          <w:ilvl w:val="0"/>
          <w:numId w:val="4"/>
        </w:numPr>
        <w:spacing w:after="28"/>
        <w:ind w:left="0"/>
        <w:textAlignment w:val="baseline"/>
        <w:rPr>
          <w:rFonts w:asciiTheme="majorHAnsi" w:hAnsiTheme="majorHAnsi" w:cstheme="majorHAnsi"/>
          <w:sz w:val="22"/>
          <w:szCs w:val="22"/>
        </w:rPr>
      </w:pPr>
      <w:r w:rsidRPr="009F379C">
        <w:rPr>
          <w:rFonts w:asciiTheme="majorHAnsi" w:hAnsiTheme="majorHAnsi" w:cstheme="majorHAnsi"/>
          <w:sz w:val="22"/>
          <w:szCs w:val="22"/>
        </w:rPr>
        <w:t>Możliwość ustawienia haseł min. administratora BIOS, Power-On oraz dysku twardego (BIOS musi umożliwiać ustawienia hasła dla zamontowanych dysków).</w:t>
      </w:r>
    </w:p>
    <w:p w14:paraId="164F7D2E" w14:textId="77777777" w:rsidR="0022521E" w:rsidRPr="009F379C" w:rsidRDefault="0022521E" w:rsidP="0014019F">
      <w:pPr>
        <w:pStyle w:val="NormalnyWeb"/>
        <w:numPr>
          <w:ilvl w:val="0"/>
          <w:numId w:val="4"/>
        </w:numPr>
        <w:spacing w:after="28"/>
        <w:ind w:left="0"/>
        <w:textAlignment w:val="baseline"/>
        <w:rPr>
          <w:rFonts w:asciiTheme="majorHAnsi" w:hAnsiTheme="majorHAnsi" w:cstheme="majorHAnsi"/>
          <w:sz w:val="22"/>
          <w:szCs w:val="22"/>
        </w:rPr>
      </w:pPr>
      <w:r w:rsidRPr="009F379C">
        <w:rPr>
          <w:rFonts w:asciiTheme="majorHAnsi" w:hAnsiTheme="majorHAnsi" w:cstheme="majorHAnsi"/>
          <w:sz w:val="22"/>
          <w:szCs w:val="22"/>
        </w:rPr>
        <w:t>BIOS komputera zgodny z UEFI.</w:t>
      </w:r>
    </w:p>
    <w:p w14:paraId="02821832" w14:textId="77777777" w:rsidR="0022521E" w:rsidRPr="009F379C" w:rsidRDefault="0022521E" w:rsidP="0014019F">
      <w:pPr>
        <w:pStyle w:val="NormalnyWeb"/>
        <w:numPr>
          <w:ilvl w:val="0"/>
          <w:numId w:val="4"/>
        </w:numPr>
        <w:spacing w:after="28"/>
        <w:ind w:left="0"/>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BIOS posiadający procedury oszczędzania energii i zapewniający mechanizm </w:t>
      </w:r>
      <w:proofErr w:type="spellStart"/>
      <w:r w:rsidRPr="009F379C">
        <w:rPr>
          <w:rFonts w:asciiTheme="majorHAnsi" w:hAnsiTheme="majorHAnsi" w:cstheme="majorHAnsi"/>
          <w:sz w:val="22"/>
          <w:szCs w:val="22"/>
        </w:rPr>
        <w:t>plug&amp;play</w:t>
      </w:r>
      <w:proofErr w:type="spellEnd"/>
      <w:r w:rsidRPr="009F379C">
        <w:rPr>
          <w:rFonts w:asciiTheme="majorHAnsi" w:hAnsiTheme="majorHAnsi" w:cstheme="majorHAnsi"/>
          <w:sz w:val="22"/>
          <w:szCs w:val="22"/>
        </w:rPr>
        <w:t>.</w:t>
      </w:r>
    </w:p>
    <w:p w14:paraId="53E6D868" w14:textId="77777777" w:rsidR="0022521E" w:rsidRPr="009F379C" w:rsidRDefault="0022521E" w:rsidP="0014019F">
      <w:pPr>
        <w:pStyle w:val="NormalnyWeb"/>
        <w:numPr>
          <w:ilvl w:val="0"/>
          <w:numId w:val="4"/>
        </w:numPr>
        <w:spacing w:after="28"/>
        <w:ind w:left="0"/>
        <w:textAlignment w:val="baseline"/>
        <w:rPr>
          <w:rFonts w:asciiTheme="majorHAnsi" w:hAnsiTheme="majorHAnsi" w:cstheme="majorHAnsi"/>
          <w:sz w:val="22"/>
          <w:szCs w:val="22"/>
        </w:rPr>
      </w:pPr>
      <w:r w:rsidRPr="009F379C">
        <w:rPr>
          <w:rFonts w:asciiTheme="majorHAnsi" w:hAnsiTheme="majorHAnsi" w:cstheme="majorHAnsi"/>
          <w:sz w:val="22"/>
          <w:szCs w:val="22"/>
        </w:rPr>
        <w:t>Pełna obsługa BIOS za pomocą klawiatury oraz myszy (BIOS musi posiadać pełną funkcjonalność dla obsługi zarówno klawiaturą, jak i myszą.</w:t>
      </w:r>
    </w:p>
    <w:p w14:paraId="5A08E7FF" w14:textId="77777777" w:rsidR="0022521E" w:rsidRPr="009F379C" w:rsidRDefault="0022521E" w:rsidP="0014019F">
      <w:pPr>
        <w:pStyle w:val="NormalnyWeb"/>
        <w:numPr>
          <w:ilvl w:val="0"/>
          <w:numId w:val="4"/>
        </w:numPr>
        <w:spacing w:after="28"/>
        <w:ind w:left="0"/>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Możliwość, bez uruchamiania systemu operacyjnego z dysku twardego komputera lub innych podłączonych do niego urządzeń zewnętrznych odczytania z BIOS informacji o: </w:t>
      </w:r>
    </w:p>
    <w:p w14:paraId="22B906CB"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       numerze seryjnym komputera</w:t>
      </w:r>
    </w:p>
    <w:p w14:paraId="2F465577"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       wersji BIOS, </w:t>
      </w:r>
    </w:p>
    <w:p w14:paraId="38498727"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       zainstalowanym procesorze,</w:t>
      </w:r>
    </w:p>
    <w:p w14:paraId="77D2C399"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       zainstalowanej pamięci RAM,</w:t>
      </w:r>
    </w:p>
    <w:p w14:paraId="6BA6BC04"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       pojemności zainstalowanego dysku twardego,</w:t>
      </w:r>
    </w:p>
    <w:p w14:paraId="7687D3F8" w14:textId="77777777" w:rsidR="0022521E" w:rsidRPr="009F379C" w:rsidRDefault="0022521E" w:rsidP="0014019F">
      <w:pPr>
        <w:pStyle w:val="NormalnyWeb"/>
        <w:numPr>
          <w:ilvl w:val="0"/>
          <w:numId w:val="4"/>
        </w:numPr>
        <w:spacing w:before="0" w:beforeAutospacing="0" w:after="0" w:afterAutospacing="0"/>
        <w:ind w:left="0"/>
        <w:textAlignment w:val="baseline"/>
        <w:rPr>
          <w:rFonts w:asciiTheme="majorHAnsi" w:hAnsiTheme="majorHAnsi" w:cstheme="majorHAnsi"/>
          <w:sz w:val="22"/>
          <w:szCs w:val="22"/>
        </w:rPr>
      </w:pPr>
      <w:r w:rsidRPr="009F379C">
        <w:rPr>
          <w:rFonts w:asciiTheme="majorHAnsi" w:hAnsiTheme="majorHAnsi" w:cstheme="majorHAnsi"/>
          <w:sz w:val="22"/>
          <w:szCs w:val="22"/>
        </w:rPr>
        <w:t>MAC adresie zintegrowanej karty sieciowej,</w:t>
      </w:r>
    </w:p>
    <w:p w14:paraId="53DBCE4C" w14:textId="77777777" w:rsidR="0022521E" w:rsidRPr="009F379C" w:rsidRDefault="0022521E" w:rsidP="0014019F">
      <w:pPr>
        <w:pStyle w:val="NormalnyWeb"/>
        <w:numPr>
          <w:ilvl w:val="0"/>
          <w:numId w:val="4"/>
        </w:numPr>
        <w:spacing w:before="0" w:beforeAutospacing="0" w:after="0" w:afterAutospacing="0"/>
        <w:ind w:left="0"/>
        <w:textAlignment w:val="baseline"/>
        <w:rPr>
          <w:rFonts w:asciiTheme="majorHAnsi" w:hAnsiTheme="majorHAnsi" w:cstheme="majorHAnsi"/>
          <w:sz w:val="22"/>
          <w:szCs w:val="22"/>
        </w:rPr>
      </w:pPr>
      <w:r w:rsidRPr="009F379C">
        <w:rPr>
          <w:rFonts w:asciiTheme="majorHAnsi" w:hAnsiTheme="majorHAnsi" w:cstheme="majorHAnsi"/>
          <w:sz w:val="22"/>
          <w:szCs w:val="22"/>
        </w:rPr>
        <w:t>Funkcja uruchamiania komputera Wake-On-LAN oraz Wake-On-WLAN (aktywna w przypadku obecności katy WLAN).</w:t>
      </w:r>
    </w:p>
    <w:p w14:paraId="32862788" w14:textId="77777777" w:rsidR="0022521E" w:rsidRPr="009F379C" w:rsidRDefault="0022521E" w:rsidP="0014019F">
      <w:pPr>
        <w:pStyle w:val="NormalnyWeb"/>
        <w:numPr>
          <w:ilvl w:val="0"/>
          <w:numId w:val="4"/>
        </w:numPr>
        <w:spacing w:before="0" w:beforeAutospacing="0" w:after="0" w:afterAutospacing="0"/>
        <w:ind w:left="0"/>
        <w:textAlignment w:val="baseline"/>
        <w:rPr>
          <w:rFonts w:asciiTheme="majorHAnsi" w:hAnsiTheme="majorHAnsi" w:cstheme="majorHAnsi"/>
          <w:sz w:val="22"/>
          <w:szCs w:val="22"/>
        </w:rPr>
      </w:pPr>
      <w:r w:rsidRPr="009F379C">
        <w:rPr>
          <w:rFonts w:asciiTheme="majorHAnsi" w:hAnsiTheme="majorHAnsi" w:cstheme="majorHAnsi"/>
          <w:sz w:val="22"/>
          <w:szCs w:val="22"/>
        </w:rPr>
        <w:t>System operacyjny :Microsoft Windows 11 Professional lub równoważny. Kryteria  równoważności zgodnie z pkt. 20 „System operacyjny”</w:t>
      </w:r>
    </w:p>
    <w:p w14:paraId="5FA751CA" w14:textId="77777777" w:rsidR="0022521E" w:rsidRPr="009F379C" w:rsidRDefault="0022521E" w:rsidP="0014019F">
      <w:pPr>
        <w:pStyle w:val="NormalnyWeb"/>
        <w:numPr>
          <w:ilvl w:val="0"/>
          <w:numId w:val="4"/>
        </w:numPr>
        <w:spacing w:before="0" w:beforeAutospacing="0" w:after="0" w:afterAutospacing="0"/>
        <w:ind w:left="0"/>
        <w:textAlignment w:val="baseline"/>
        <w:rPr>
          <w:rFonts w:asciiTheme="majorHAnsi" w:hAnsiTheme="majorHAnsi" w:cstheme="majorHAnsi"/>
          <w:sz w:val="22"/>
          <w:szCs w:val="22"/>
        </w:rPr>
      </w:pPr>
      <w:r w:rsidRPr="009F379C">
        <w:rPr>
          <w:rFonts w:asciiTheme="majorHAnsi" w:hAnsiTheme="majorHAnsi" w:cstheme="majorHAnsi"/>
          <w:sz w:val="22"/>
          <w:szCs w:val="22"/>
        </w:rPr>
        <w:lastRenderedPageBreak/>
        <w:t>Certyfikaty i Deklaracje - Producent Laptopa musi posiadać:</w:t>
      </w:r>
    </w:p>
    <w:p w14:paraId="30F993DE" w14:textId="77777777" w:rsidR="0022521E" w:rsidRPr="009F379C" w:rsidRDefault="0022521E" w:rsidP="0014019F">
      <w:pPr>
        <w:pStyle w:val="NormalnyWeb"/>
        <w:spacing w:after="28"/>
        <w:textAlignment w:val="baseline"/>
        <w:rPr>
          <w:rFonts w:asciiTheme="majorHAnsi" w:hAnsiTheme="majorHAnsi" w:cstheme="majorHAnsi"/>
          <w:sz w:val="22"/>
          <w:szCs w:val="22"/>
        </w:rPr>
      </w:pPr>
      <w:r w:rsidRPr="009F379C">
        <w:rPr>
          <w:rFonts w:asciiTheme="majorHAnsi" w:hAnsiTheme="majorHAnsi" w:cstheme="majorHAnsi"/>
          <w:sz w:val="22"/>
          <w:szCs w:val="22"/>
        </w:rPr>
        <w:t>a) certyfikat ISO 9001 systemu zarządzania jakością;</w:t>
      </w:r>
    </w:p>
    <w:p w14:paraId="71AA6B2F" w14:textId="77777777" w:rsidR="0022521E" w:rsidRPr="009F379C" w:rsidRDefault="0022521E" w:rsidP="0014019F">
      <w:pPr>
        <w:pStyle w:val="NormalnyWeb"/>
        <w:spacing w:after="28"/>
        <w:textAlignment w:val="baseline"/>
        <w:rPr>
          <w:rFonts w:asciiTheme="majorHAnsi" w:hAnsiTheme="majorHAnsi" w:cstheme="majorHAnsi"/>
          <w:sz w:val="22"/>
          <w:szCs w:val="22"/>
        </w:rPr>
      </w:pPr>
      <w:r w:rsidRPr="009F379C">
        <w:rPr>
          <w:rFonts w:asciiTheme="majorHAnsi" w:hAnsiTheme="majorHAnsi" w:cstheme="majorHAnsi"/>
          <w:sz w:val="22"/>
          <w:szCs w:val="22"/>
        </w:rPr>
        <w:t>b) certyfikat ISO 14001 zarządzania środowiskiem.</w:t>
      </w:r>
    </w:p>
    <w:p w14:paraId="31DEEB7A" w14:textId="77777777" w:rsidR="0022521E" w:rsidRPr="009F379C" w:rsidRDefault="0022521E" w:rsidP="0014019F">
      <w:pPr>
        <w:pStyle w:val="NormalnyWeb"/>
        <w:numPr>
          <w:ilvl w:val="0"/>
          <w:numId w:val="4"/>
        </w:numPr>
        <w:spacing w:after="28"/>
        <w:ind w:left="0"/>
        <w:textAlignment w:val="baseline"/>
        <w:rPr>
          <w:rFonts w:asciiTheme="majorHAnsi" w:hAnsiTheme="majorHAnsi" w:cstheme="majorHAnsi"/>
          <w:sz w:val="22"/>
          <w:szCs w:val="22"/>
        </w:rPr>
      </w:pPr>
      <w:r w:rsidRPr="009F379C">
        <w:rPr>
          <w:rFonts w:asciiTheme="majorHAnsi" w:hAnsiTheme="majorHAnsi" w:cstheme="majorHAnsi"/>
          <w:sz w:val="22"/>
          <w:szCs w:val="22"/>
        </w:rPr>
        <w:t>Laptop musi posiadać:</w:t>
      </w:r>
    </w:p>
    <w:p w14:paraId="4FFC7578" w14:textId="77777777" w:rsidR="0022521E" w:rsidRPr="009F379C" w:rsidRDefault="0022521E" w:rsidP="0014019F">
      <w:pPr>
        <w:pStyle w:val="NormalnyWeb"/>
        <w:spacing w:after="28"/>
        <w:textAlignment w:val="baseline"/>
        <w:rPr>
          <w:rFonts w:asciiTheme="majorHAnsi" w:hAnsiTheme="majorHAnsi" w:cstheme="majorHAnsi"/>
          <w:sz w:val="22"/>
          <w:szCs w:val="22"/>
        </w:rPr>
      </w:pPr>
      <w:r w:rsidRPr="009F379C">
        <w:rPr>
          <w:rFonts w:asciiTheme="majorHAnsi" w:hAnsiTheme="majorHAnsi" w:cstheme="majorHAnsi"/>
          <w:sz w:val="22"/>
          <w:szCs w:val="22"/>
        </w:rPr>
        <w:t>a) certyfikat EPEAT;</w:t>
      </w:r>
    </w:p>
    <w:p w14:paraId="233367BE" w14:textId="77777777" w:rsidR="0022521E" w:rsidRPr="009F379C" w:rsidRDefault="0022521E" w:rsidP="0014019F">
      <w:pPr>
        <w:pStyle w:val="NormalnyWeb"/>
        <w:spacing w:after="28"/>
        <w:textAlignment w:val="baseline"/>
        <w:rPr>
          <w:rFonts w:asciiTheme="majorHAnsi" w:hAnsiTheme="majorHAnsi" w:cstheme="majorHAnsi"/>
          <w:sz w:val="22"/>
          <w:szCs w:val="22"/>
        </w:rPr>
      </w:pPr>
      <w:r w:rsidRPr="009F379C">
        <w:rPr>
          <w:rFonts w:asciiTheme="majorHAnsi" w:hAnsiTheme="majorHAnsi" w:cstheme="majorHAnsi"/>
          <w:sz w:val="22"/>
          <w:szCs w:val="22"/>
        </w:rPr>
        <w:t>b) certyfikat CE.</w:t>
      </w:r>
    </w:p>
    <w:p w14:paraId="061FB420" w14:textId="77777777" w:rsidR="0022521E" w:rsidRPr="009F379C" w:rsidRDefault="0022521E" w:rsidP="0014019F">
      <w:pPr>
        <w:pStyle w:val="NormalnyWeb"/>
        <w:numPr>
          <w:ilvl w:val="0"/>
          <w:numId w:val="4"/>
        </w:numPr>
        <w:spacing w:after="28"/>
        <w:ind w:left="0"/>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System operacyjny musi być dostarczony z licencją nie ograniczoną czasowo. Nie dopuszcza się licencji typu </w:t>
      </w:r>
      <w:proofErr w:type="spellStart"/>
      <w:r w:rsidRPr="009F379C">
        <w:rPr>
          <w:rFonts w:asciiTheme="majorHAnsi" w:hAnsiTheme="majorHAnsi" w:cstheme="majorHAnsi"/>
          <w:sz w:val="22"/>
          <w:szCs w:val="22"/>
        </w:rPr>
        <w:t>refurbished</w:t>
      </w:r>
      <w:proofErr w:type="spellEnd"/>
      <w:r w:rsidRPr="009F379C">
        <w:rPr>
          <w:rFonts w:asciiTheme="majorHAnsi" w:hAnsiTheme="majorHAnsi" w:cstheme="majorHAnsi"/>
          <w:sz w:val="22"/>
          <w:szCs w:val="22"/>
        </w:rPr>
        <w:t>. Fabrycznie preinstalowany system operacyjny musi posiadać wsparcie producenta to minimum 2026 roku. Microsoft Windows 11 Pro 64 bit lub równoważny, który spełnia następujące wymagania poprzez wbudowane mechanizmy, bez użycia dodatkowych aplikacji:</w:t>
      </w:r>
    </w:p>
    <w:p w14:paraId="094DE9C6"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1. Dostępne dwa rodzaje graficznego interfejsu użytkownika:</w:t>
      </w:r>
    </w:p>
    <w:p w14:paraId="0D0E029C"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a. Klasyczny, umożliwiający obsługę przy pomocy klawiatury i myszy,</w:t>
      </w:r>
    </w:p>
    <w:p w14:paraId="6D86DE8E"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b. Dotykowy umożliwiający sterowanie dotykiem na urządzeniach typu tablet lub monitorach dotykowych</w:t>
      </w:r>
    </w:p>
    <w:p w14:paraId="6A14DD27"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2. Funkcje związane z obsługą komputerów typu tablet, z wbudowanym modułem „uczenia się” pisma użytkownika – obsługa języka polskiego</w:t>
      </w:r>
    </w:p>
    <w:p w14:paraId="3D750CD7"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3. Interfejs użytkownika dostępny w wielu językach do wyboru – w tym polskim i angielskim</w:t>
      </w:r>
    </w:p>
    <w:p w14:paraId="4E7A6E9E"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4. Możliwość tworzenia pulpitów wirtualnych, przenoszenia aplikacji pomiędzy pulpitami i przełączanie się pomiędzy pulpitami za pomocą skrótów klawiaturowych lub GUI.</w:t>
      </w:r>
    </w:p>
    <w:p w14:paraId="49F28D6C"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792842E5"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7. Zlokalizowane w języku polskim, co najmniej następujące elementy: menu, pomoc, komunikaty systemowe, menedżer plików.</w:t>
      </w:r>
    </w:p>
    <w:p w14:paraId="189B4328"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8. Graficzne środowisko instalacji i konfiguracji dostępne w języku polskim</w:t>
      </w:r>
    </w:p>
    <w:p w14:paraId="176C01AB"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9. Wbudowany system pomocy w języku polskim.</w:t>
      </w:r>
    </w:p>
    <w:p w14:paraId="2588B013"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10. Możliwość przystosowania stanowiska dla osób niepełnosprawnych (np. słabo widzących).</w:t>
      </w:r>
    </w:p>
    <w:p w14:paraId="07D7902A"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11. Możliwość dokonywania aktualizacji i poprawek systemu poprzez mechanizm zarządzany przez administratora systemu Zamawiającego.</w:t>
      </w:r>
    </w:p>
    <w:p w14:paraId="73C244C4"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12. Możliwość dostarczania poprawek do systemu operacyjnego w modelu </w:t>
      </w:r>
      <w:proofErr w:type="spellStart"/>
      <w:r w:rsidRPr="009F379C">
        <w:rPr>
          <w:rFonts w:asciiTheme="majorHAnsi" w:hAnsiTheme="majorHAnsi" w:cstheme="majorHAnsi"/>
          <w:sz w:val="22"/>
          <w:szCs w:val="22"/>
        </w:rPr>
        <w:t>peer</w:t>
      </w:r>
      <w:proofErr w:type="spellEnd"/>
      <w:r w:rsidRPr="009F379C">
        <w:rPr>
          <w:rFonts w:asciiTheme="majorHAnsi" w:hAnsiTheme="majorHAnsi" w:cstheme="majorHAnsi"/>
          <w:sz w:val="22"/>
          <w:szCs w:val="22"/>
        </w:rPr>
        <w:t>-to-</w:t>
      </w:r>
      <w:proofErr w:type="spellStart"/>
      <w:r w:rsidRPr="009F379C">
        <w:rPr>
          <w:rFonts w:asciiTheme="majorHAnsi" w:hAnsiTheme="majorHAnsi" w:cstheme="majorHAnsi"/>
          <w:sz w:val="22"/>
          <w:szCs w:val="22"/>
        </w:rPr>
        <w:t>peer</w:t>
      </w:r>
      <w:proofErr w:type="spellEnd"/>
      <w:r w:rsidRPr="009F379C">
        <w:rPr>
          <w:rFonts w:asciiTheme="majorHAnsi" w:hAnsiTheme="majorHAnsi" w:cstheme="majorHAnsi"/>
          <w:sz w:val="22"/>
          <w:szCs w:val="22"/>
        </w:rPr>
        <w:t>.</w:t>
      </w:r>
    </w:p>
    <w:p w14:paraId="7ED5052A"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13. Możliwość sterowania czasem dostarczania nowych wersji systemu operacyjnego, możliwość centralnego opóźniania dostarczania nowej wersji o minimum 4 miesiące.</w:t>
      </w:r>
    </w:p>
    <w:p w14:paraId="4D342719"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14. Zabezpieczony hasłem hierarchiczny dostęp do systemu, konta i profile użytkowników zarządzane zdalnie; praca systemu w trybie ochrony kont użytkowników.</w:t>
      </w:r>
    </w:p>
    <w:p w14:paraId="64CCDA3F"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15. Możliwość dołączenia systemu do usługi katalogowej on-</w:t>
      </w:r>
      <w:proofErr w:type="spellStart"/>
      <w:r w:rsidRPr="009F379C">
        <w:rPr>
          <w:rFonts w:asciiTheme="majorHAnsi" w:hAnsiTheme="majorHAnsi" w:cstheme="majorHAnsi"/>
          <w:sz w:val="22"/>
          <w:szCs w:val="22"/>
        </w:rPr>
        <w:t>premise</w:t>
      </w:r>
      <w:proofErr w:type="spellEnd"/>
      <w:r w:rsidRPr="009F379C">
        <w:rPr>
          <w:rFonts w:asciiTheme="majorHAnsi" w:hAnsiTheme="majorHAnsi" w:cstheme="majorHAnsi"/>
          <w:sz w:val="22"/>
          <w:szCs w:val="22"/>
        </w:rPr>
        <w:t xml:space="preserve"> lub w chmurze.</w:t>
      </w:r>
    </w:p>
    <w:p w14:paraId="21DD9FDF"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16. Umożliwienie zablokowania urządzenia w ramach danego konta tylko do uruchamiania wybranej aplikacji - tryb "kiosk".</w:t>
      </w:r>
    </w:p>
    <w:p w14:paraId="4E4AE096"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17. Możliwość automatycznej synchronizacji plików i folderów roboczych znajdujących się na firmowym serwerze.</w:t>
      </w:r>
    </w:p>
    <w:p w14:paraId="2996CBA3"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lastRenderedPageBreak/>
        <w:t>18. Zdalna pomoc i współdzielenie aplikacji – możliwość zdalnego przejęcia sesji zalogowanego użytkownika celem rozwiązania problemu z komputerem.</w:t>
      </w:r>
    </w:p>
    <w:p w14:paraId="190EEA55"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19. Transakcyjny system plików pozwalający na stosowanie przydziałów (ang. </w:t>
      </w:r>
      <w:proofErr w:type="spellStart"/>
      <w:r w:rsidRPr="009F379C">
        <w:rPr>
          <w:rFonts w:asciiTheme="majorHAnsi" w:hAnsiTheme="majorHAnsi" w:cstheme="majorHAnsi"/>
          <w:sz w:val="22"/>
          <w:szCs w:val="22"/>
        </w:rPr>
        <w:t>quota</w:t>
      </w:r>
      <w:proofErr w:type="spellEnd"/>
      <w:r w:rsidRPr="009F379C">
        <w:rPr>
          <w:rFonts w:asciiTheme="majorHAnsi" w:hAnsiTheme="majorHAnsi" w:cstheme="majorHAnsi"/>
          <w:sz w:val="22"/>
          <w:szCs w:val="22"/>
        </w:rPr>
        <w:t>) na dysku dla użytkowników oraz zapewniający większą niezawodność i pozwalający tworzyć kopie zapasowe.</w:t>
      </w:r>
    </w:p>
    <w:p w14:paraId="6C40889B"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20. Oprogramowanie dla tworzenia kopii zapasowych (Backup); automatyczne wykonywanie kopii plików z możliwością automatycznego przywrócenia wersji wcześniejszej.</w:t>
      </w:r>
    </w:p>
    <w:p w14:paraId="02C59853"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21. Możliwość przywracania obrazu plików systemowych do uprzednio zapisanej postaci.</w:t>
      </w:r>
    </w:p>
    <w:p w14:paraId="71715EEC"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22. Możliwość przywracania systemu operacyjnego do stanu początkowego z pozostawieniem plików użytkownika.</w:t>
      </w:r>
    </w:p>
    <w:p w14:paraId="25537B79"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23. Możliwość blokowania lub dopuszczania dowolnych urządzeń peryferyjnych za pomocą polityk grupowych (np. przy użyciu numerów identyfikacyjnych sprzętu)."</w:t>
      </w:r>
    </w:p>
    <w:p w14:paraId="0EB4A58E"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24. Wbudowany mechanizm wirtualizacji typu </w:t>
      </w:r>
      <w:proofErr w:type="spellStart"/>
      <w:r w:rsidRPr="009F379C">
        <w:rPr>
          <w:rFonts w:asciiTheme="majorHAnsi" w:hAnsiTheme="majorHAnsi" w:cstheme="majorHAnsi"/>
          <w:sz w:val="22"/>
          <w:szCs w:val="22"/>
        </w:rPr>
        <w:t>hypervisor</w:t>
      </w:r>
      <w:proofErr w:type="spellEnd"/>
      <w:r w:rsidRPr="009F379C">
        <w:rPr>
          <w:rFonts w:asciiTheme="majorHAnsi" w:hAnsiTheme="majorHAnsi" w:cstheme="majorHAnsi"/>
          <w:sz w:val="22"/>
          <w:szCs w:val="22"/>
        </w:rPr>
        <w:t>.</w:t>
      </w:r>
    </w:p>
    <w:p w14:paraId="433FEED6"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25. Wbudowana możliwość zdalnego dostępu do systemu i pracy zdalnej z wykorzystaniem pełnego interfejsu graficznego.</w:t>
      </w:r>
    </w:p>
    <w:p w14:paraId="06BA4EB4"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26. Dostępność bezpłatnych biuletynów bezpieczeństwa związanych z działaniem systemu operacyjnego.</w:t>
      </w:r>
    </w:p>
    <w:p w14:paraId="346A0364"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27. Wbudowana zapora internetowa (firewall) dla ochrony połączeń internetowych, zintegrowana z systemem konsola do zarządzania ustawieniami zapory i regułami IP v4 i v6.</w:t>
      </w:r>
    </w:p>
    <w:p w14:paraId="6210EF6A"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3EBD986A"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29. Możliwość zdefiniowania zarządzanych aplikacji w taki sposób aby automatycznie szyfrowały pliki na poziomie systemu plików. </w:t>
      </w:r>
    </w:p>
    <w:p w14:paraId="0A8CEB5C"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30. Wbudowany system uwierzytelnienia dwuskładnikowego oparty o certyfikat lub klucz prywatny oraz PIN lub uwierzytelnienie biometryczne.</w:t>
      </w:r>
    </w:p>
    <w:p w14:paraId="5B2DDB86"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31. Wbudowane mechanizmy ochrony antywirusowej i przeciw złośliwemu oprogramowaniu z zapewnionymi bezpłatnymi aktualizacjami.</w:t>
      </w:r>
    </w:p>
    <w:p w14:paraId="094B78E0"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32. Wbudowany system szyfrowania dysku twardego ze wsparciem modułu TPM</w:t>
      </w:r>
    </w:p>
    <w:p w14:paraId="2F68F102"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33. Możliwość tworzenia i przechowywania kopii zapasowych kluczy odzyskiwania do szyfrowania dysku w usługach katalogowych.</w:t>
      </w:r>
    </w:p>
    <w:p w14:paraId="67F2A614"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34. Możliwość tworzenia wirtualnych kart inteligentnych.</w:t>
      </w:r>
    </w:p>
    <w:p w14:paraId="62DA2AA0"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35. Wsparcie dla </w:t>
      </w:r>
      <w:proofErr w:type="spellStart"/>
      <w:r w:rsidRPr="009F379C">
        <w:rPr>
          <w:rFonts w:asciiTheme="majorHAnsi" w:hAnsiTheme="majorHAnsi" w:cstheme="majorHAnsi"/>
          <w:sz w:val="22"/>
          <w:szCs w:val="22"/>
        </w:rPr>
        <w:t>firmware</w:t>
      </w:r>
      <w:proofErr w:type="spellEnd"/>
      <w:r w:rsidRPr="009F379C">
        <w:rPr>
          <w:rFonts w:asciiTheme="majorHAnsi" w:hAnsiTheme="majorHAnsi" w:cstheme="majorHAnsi"/>
          <w:sz w:val="22"/>
          <w:szCs w:val="22"/>
        </w:rPr>
        <w:t xml:space="preserve"> UEFI i funkcji bezpiecznego rozruchu (</w:t>
      </w:r>
      <w:proofErr w:type="spellStart"/>
      <w:r w:rsidRPr="009F379C">
        <w:rPr>
          <w:rFonts w:asciiTheme="majorHAnsi" w:hAnsiTheme="majorHAnsi" w:cstheme="majorHAnsi"/>
          <w:sz w:val="22"/>
          <w:szCs w:val="22"/>
        </w:rPr>
        <w:t>Secure</w:t>
      </w:r>
      <w:proofErr w:type="spellEnd"/>
      <w:r w:rsidRPr="009F379C">
        <w:rPr>
          <w:rFonts w:asciiTheme="majorHAnsi" w:hAnsiTheme="majorHAnsi" w:cstheme="majorHAnsi"/>
          <w:sz w:val="22"/>
          <w:szCs w:val="22"/>
        </w:rPr>
        <w:t xml:space="preserve"> </w:t>
      </w:r>
      <w:proofErr w:type="spellStart"/>
      <w:r w:rsidRPr="009F379C">
        <w:rPr>
          <w:rFonts w:asciiTheme="majorHAnsi" w:hAnsiTheme="majorHAnsi" w:cstheme="majorHAnsi"/>
          <w:sz w:val="22"/>
          <w:szCs w:val="22"/>
        </w:rPr>
        <w:t>Boot</w:t>
      </w:r>
      <w:proofErr w:type="spellEnd"/>
      <w:r w:rsidRPr="009F379C">
        <w:rPr>
          <w:rFonts w:asciiTheme="majorHAnsi" w:hAnsiTheme="majorHAnsi" w:cstheme="majorHAnsi"/>
          <w:sz w:val="22"/>
          <w:szCs w:val="22"/>
        </w:rPr>
        <w:t>)</w:t>
      </w:r>
    </w:p>
    <w:p w14:paraId="66A22266"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 xml:space="preserve">36. Wbudowany w system, wykorzystywany automatycznie przez wbudowane przeglądarki filtr </w:t>
      </w:r>
      <w:proofErr w:type="spellStart"/>
      <w:r w:rsidRPr="009F379C">
        <w:rPr>
          <w:rFonts w:asciiTheme="majorHAnsi" w:hAnsiTheme="majorHAnsi" w:cstheme="majorHAnsi"/>
          <w:sz w:val="22"/>
          <w:szCs w:val="22"/>
        </w:rPr>
        <w:t>reputacyjny</w:t>
      </w:r>
      <w:proofErr w:type="spellEnd"/>
      <w:r w:rsidRPr="009F379C">
        <w:rPr>
          <w:rFonts w:asciiTheme="majorHAnsi" w:hAnsiTheme="majorHAnsi" w:cstheme="majorHAnsi"/>
          <w:sz w:val="22"/>
          <w:szCs w:val="22"/>
        </w:rPr>
        <w:t xml:space="preserve"> URL.</w:t>
      </w:r>
    </w:p>
    <w:p w14:paraId="750EA0EE"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37. Wsparcie dla IPSEC oparte na politykach – wdrażanie IPSEC oparte na zestawach reguł definiujących ustawienia zarządzanych w sposób centralny.</w:t>
      </w:r>
    </w:p>
    <w:p w14:paraId="4D40D0A8"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38. Mechanizmy logowania w oparciu o:</w:t>
      </w:r>
    </w:p>
    <w:p w14:paraId="4A91A328"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a. Login i hasło,</w:t>
      </w:r>
    </w:p>
    <w:p w14:paraId="502D2579"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b. Karty inteligentne i certyfikaty (</w:t>
      </w:r>
      <w:proofErr w:type="spellStart"/>
      <w:r w:rsidRPr="009F379C">
        <w:rPr>
          <w:rFonts w:asciiTheme="majorHAnsi" w:hAnsiTheme="majorHAnsi" w:cstheme="majorHAnsi"/>
          <w:sz w:val="22"/>
          <w:szCs w:val="22"/>
        </w:rPr>
        <w:t>smartcard</w:t>
      </w:r>
      <w:proofErr w:type="spellEnd"/>
      <w:r w:rsidRPr="009F379C">
        <w:rPr>
          <w:rFonts w:asciiTheme="majorHAnsi" w:hAnsiTheme="majorHAnsi" w:cstheme="majorHAnsi"/>
          <w:sz w:val="22"/>
          <w:szCs w:val="22"/>
        </w:rPr>
        <w:t>),</w:t>
      </w:r>
    </w:p>
    <w:p w14:paraId="6F037B08"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c. Wirtualne karty inteligentne i certyfikaty (logowanie w oparciu o certyfikat chroniony poprzez moduł TPM),</w:t>
      </w:r>
    </w:p>
    <w:p w14:paraId="7393C735"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d. Certyfikat/Klucz i PIN</w:t>
      </w:r>
    </w:p>
    <w:p w14:paraId="074E2C47" w14:textId="77777777" w:rsidR="0022521E" w:rsidRPr="009F379C" w:rsidRDefault="0022521E" w:rsidP="0014019F">
      <w:pPr>
        <w:pStyle w:val="NormalnyWeb"/>
        <w:spacing w:before="0" w:beforeAutospacing="0" w:after="0" w:afterAutospacing="0"/>
        <w:textAlignment w:val="baseline"/>
        <w:rPr>
          <w:rFonts w:asciiTheme="majorHAnsi" w:hAnsiTheme="majorHAnsi" w:cstheme="majorHAnsi"/>
          <w:sz w:val="22"/>
          <w:szCs w:val="22"/>
        </w:rPr>
      </w:pPr>
      <w:r w:rsidRPr="009F379C">
        <w:rPr>
          <w:rFonts w:asciiTheme="majorHAnsi" w:hAnsiTheme="majorHAnsi" w:cstheme="majorHAnsi"/>
          <w:sz w:val="22"/>
          <w:szCs w:val="22"/>
        </w:rPr>
        <w:t>e. Certyfikat/Klucz i uwierzytelnienie biometryczne</w:t>
      </w:r>
    </w:p>
    <w:p w14:paraId="5D05422F" w14:textId="77777777" w:rsidR="0022521E" w:rsidRPr="009F379C" w:rsidRDefault="0022521E" w:rsidP="0014019F">
      <w:pPr>
        <w:pStyle w:val="NormalnyWeb"/>
        <w:spacing w:before="0" w:beforeAutospacing="0" w:after="28" w:afterAutospacing="0"/>
        <w:jc w:val="both"/>
        <w:textAlignment w:val="baseline"/>
        <w:rPr>
          <w:rFonts w:asciiTheme="majorHAnsi" w:hAnsiTheme="majorHAnsi" w:cstheme="majorHAnsi"/>
          <w:sz w:val="22"/>
          <w:szCs w:val="22"/>
        </w:rPr>
      </w:pPr>
    </w:p>
    <w:p w14:paraId="77030827" w14:textId="77777777" w:rsidR="00683008" w:rsidRPr="009F379C" w:rsidRDefault="00683008" w:rsidP="0014019F">
      <w:pPr>
        <w:pStyle w:val="NormalnyWeb"/>
        <w:spacing w:before="0" w:beforeAutospacing="0" w:after="28" w:afterAutospacing="0"/>
        <w:jc w:val="both"/>
        <w:textAlignment w:val="baseline"/>
        <w:rPr>
          <w:rFonts w:asciiTheme="majorHAnsi" w:hAnsiTheme="majorHAnsi" w:cstheme="majorHAnsi"/>
          <w:sz w:val="22"/>
          <w:szCs w:val="22"/>
        </w:rPr>
      </w:pPr>
    </w:p>
    <w:p w14:paraId="64C10D8C" w14:textId="77777777" w:rsidR="00683008" w:rsidRPr="009F379C" w:rsidRDefault="00683008" w:rsidP="0014019F">
      <w:pPr>
        <w:pStyle w:val="NormalnyWeb"/>
        <w:spacing w:before="0" w:beforeAutospacing="0" w:after="28" w:afterAutospacing="0"/>
        <w:jc w:val="both"/>
        <w:textAlignment w:val="baseline"/>
        <w:rPr>
          <w:rFonts w:asciiTheme="majorHAnsi" w:hAnsiTheme="majorHAnsi" w:cstheme="majorHAnsi"/>
          <w:sz w:val="22"/>
          <w:szCs w:val="22"/>
        </w:rPr>
      </w:pPr>
    </w:p>
    <w:p w14:paraId="5318668D" w14:textId="77777777" w:rsidR="00683008" w:rsidRPr="009F379C" w:rsidRDefault="00683008" w:rsidP="0014019F">
      <w:pPr>
        <w:pStyle w:val="NormalnyWeb"/>
        <w:spacing w:before="0" w:beforeAutospacing="0" w:after="28" w:afterAutospacing="0"/>
        <w:jc w:val="both"/>
        <w:textAlignment w:val="baseline"/>
        <w:rPr>
          <w:rFonts w:asciiTheme="majorHAnsi" w:hAnsiTheme="majorHAnsi" w:cstheme="majorHAnsi"/>
          <w:sz w:val="22"/>
          <w:szCs w:val="22"/>
        </w:rPr>
      </w:pPr>
    </w:p>
    <w:p w14:paraId="76225A97" w14:textId="5067C8D3" w:rsidR="0022521E" w:rsidRPr="009F379C" w:rsidRDefault="0022521E" w:rsidP="003610C0">
      <w:pPr>
        <w:tabs>
          <w:tab w:val="right" w:pos="8647"/>
        </w:tabs>
        <w:jc w:val="both"/>
        <w:rPr>
          <w:rFonts w:asciiTheme="majorHAnsi" w:hAnsiTheme="majorHAnsi" w:cstheme="majorHAnsi"/>
          <w:b/>
          <w:bCs/>
        </w:rPr>
      </w:pPr>
      <w:r w:rsidRPr="009F379C">
        <w:rPr>
          <w:rFonts w:asciiTheme="majorHAnsi" w:hAnsiTheme="majorHAnsi" w:cstheme="majorHAnsi"/>
          <w:b/>
          <w:bCs/>
        </w:rPr>
        <w:lastRenderedPageBreak/>
        <w:t xml:space="preserve">Jest: </w:t>
      </w:r>
    </w:p>
    <w:p w14:paraId="6D535371" w14:textId="77777777" w:rsidR="0014019F" w:rsidRPr="0014019F" w:rsidRDefault="0014019F" w:rsidP="0014019F">
      <w:pPr>
        <w:spacing w:after="0" w:line="276" w:lineRule="auto"/>
        <w:ind w:right="353"/>
        <w:jc w:val="both"/>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wymagania minimalne:</w:t>
      </w:r>
    </w:p>
    <w:p w14:paraId="30B51940" w14:textId="77777777"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Oferowany sprzęt wraz z systemem operacyjnym musi być fabrycznie        nowy i nieużywany przed dniem dostarczenia do siedziby Zamawiającego.</w:t>
      </w:r>
    </w:p>
    <w:p w14:paraId="2E968830" w14:textId="77777777"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Obudowa o podwyższonej odporności spełniająca normy MIL-STD-810H.</w:t>
      </w:r>
    </w:p>
    <w:p w14:paraId="5FF36E68" w14:textId="77777777"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Procesor wielordzeniowy, osiągający wynik min. 13 000 pkt w teście </w:t>
      </w:r>
      <w:proofErr w:type="spellStart"/>
      <w:r w:rsidRPr="0014019F">
        <w:rPr>
          <w:rFonts w:asciiTheme="majorHAnsi" w:eastAsia="Times New Roman" w:hAnsiTheme="majorHAnsi" w:cstheme="majorHAnsi"/>
          <w:lang w:eastAsia="pl-PL"/>
        </w:rPr>
        <w:t>PassMark</w:t>
      </w:r>
      <w:proofErr w:type="spellEnd"/>
      <w:r w:rsidRPr="0014019F">
        <w:rPr>
          <w:rFonts w:asciiTheme="majorHAnsi" w:eastAsia="Times New Roman" w:hAnsiTheme="majorHAnsi" w:cstheme="majorHAnsi"/>
          <w:lang w:eastAsia="pl-PL"/>
        </w:rPr>
        <w:t xml:space="preserve"> CPU Mark,  według danych ze strony: https://www.cpubenchmark.net/cpu_list.php.</w:t>
      </w:r>
    </w:p>
    <w:p w14:paraId="18DF64E0" w14:textId="2943FABF"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strike/>
          <w:color w:val="FF0000"/>
          <w:lang w:eastAsia="pl-PL"/>
        </w:rPr>
      </w:pPr>
      <w:r w:rsidRPr="0014019F">
        <w:rPr>
          <w:rFonts w:asciiTheme="majorHAnsi" w:eastAsia="Times New Roman" w:hAnsiTheme="majorHAnsi" w:cstheme="majorHAnsi"/>
          <w:lang w:eastAsia="pl-PL"/>
        </w:rPr>
        <w:t>Zainstalowana pamięci RAM minimum 16 GB</w:t>
      </w:r>
    </w:p>
    <w:p w14:paraId="4D2D97BA" w14:textId="77777777"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Zainstalowany dysk SSD minimum 512 GB w standardzie M.2 </w:t>
      </w:r>
      <w:proofErr w:type="spellStart"/>
      <w:r w:rsidRPr="0014019F">
        <w:rPr>
          <w:rFonts w:asciiTheme="majorHAnsi" w:eastAsia="Times New Roman" w:hAnsiTheme="majorHAnsi" w:cstheme="majorHAnsi"/>
          <w:lang w:eastAsia="pl-PL"/>
        </w:rPr>
        <w:t>PCIe</w:t>
      </w:r>
      <w:proofErr w:type="spellEnd"/>
      <w:r w:rsidRPr="0014019F">
        <w:rPr>
          <w:rFonts w:asciiTheme="majorHAnsi" w:eastAsia="Times New Roman" w:hAnsiTheme="majorHAnsi" w:cstheme="majorHAnsi"/>
          <w:lang w:eastAsia="pl-PL"/>
        </w:rPr>
        <w:t xml:space="preserve"> </w:t>
      </w:r>
      <w:proofErr w:type="spellStart"/>
      <w:r w:rsidRPr="0014019F">
        <w:rPr>
          <w:rFonts w:asciiTheme="majorHAnsi" w:eastAsia="Times New Roman" w:hAnsiTheme="majorHAnsi" w:cstheme="majorHAnsi"/>
          <w:lang w:eastAsia="pl-PL"/>
        </w:rPr>
        <w:t>NVMe</w:t>
      </w:r>
      <w:proofErr w:type="spellEnd"/>
    </w:p>
    <w:p w14:paraId="692296CE" w14:textId="77777777"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Grafika minimum zintegrowana z procesorem umożliwiająca pracę dwumonitorową ze wsparciem funkcji DirectX 12 lub nowszej, </w:t>
      </w:r>
      <w:proofErr w:type="spellStart"/>
      <w:r w:rsidRPr="0014019F">
        <w:rPr>
          <w:rFonts w:asciiTheme="majorHAnsi" w:eastAsia="Times New Roman" w:hAnsiTheme="majorHAnsi" w:cstheme="majorHAnsi"/>
          <w:lang w:eastAsia="pl-PL"/>
        </w:rPr>
        <w:t>OpenGL</w:t>
      </w:r>
      <w:proofErr w:type="spellEnd"/>
      <w:r w:rsidRPr="0014019F">
        <w:rPr>
          <w:rFonts w:asciiTheme="majorHAnsi" w:eastAsia="Times New Roman" w:hAnsiTheme="majorHAnsi" w:cstheme="majorHAnsi"/>
          <w:lang w:eastAsia="pl-PL"/>
        </w:rPr>
        <w:t xml:space="preserve"> 4.0 lub nowszej, </w:t>
      </w:r>
      <w:proofErr w:type="spellStart"/>
      <w:r w:rsidRPr="0014019F">
        <w:rPr>
          <w:rFonts w:asciiTheme="majorHAnsi" w:eastAsia="Times New Roman" w:hAnsiTheme="majorHAnsi" w:cstheme="majorHAnsi"/>
          <w:lang w:eastAsia="pl-PL"/>
        </w:rPr>
        <w:t>OpenCL</w:t>
      </w:r>
      <w:proofErr w:type="spellEnd"/>
      <w:r w:rsidRPr="0014019F">
        <w:rPr>
          <w:rFonts w:asciiTheme="majorHAnsi" w:eastAsia="Times New Roman" w:hAnsiTheme="majorHAnsi" w:cstheme="majorHAnsi"/>
          <w:lang w:eastAsia="pl-PL"/>
        </w:rPr>
        <w:t xml:space="preserve"> 1.2 lub nowszej. </w:t>
      </w:r>
    </w:p>
    <w:p w14:paraId="6F004DAD" w14:textId="77777777"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Pamięć współdzielona z pamięcią RAM</w:t>
      </w:r>
    </w:p>
    <w:p w14:paraId="79B0D4D0" w14:textId="32C97177"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Matryca IPS o przekątnej 13,0”-</w:t>
      </w:r>
      <w:r w:rsidRPr="0014019F">
        <w:rPr>
          <w:rFonts w:asciiTheme="majorHAnsi" w:eastAsia="Times New Roman" w:hAnsiTheme="majorHAnsi" w:cstheme="majorHAnsi"/>
          <w:color w:val="FF0000"/>
          <w:lang w:eastAsia="pl-PL"/>
        </w:rPr>
        <w:t xml:space="preserve"> </w:t>
      </w:r>
      <w:r w:rsidRPr="0014019F">
        <w:rPr>
          <w:rFonts w:asciiTheme="majorHAnsi" w:eastAsia="Times New Roman" w:hAnsiTheme="majorHAnsi" w:cstheme="majorHAnsi"/>
          <w:lang w:eastAsia="pl-PL"/>
        </w:rPr>
        <w:t>14” FHD (1920 x 1080), jasności minimum 300 nitów, stosunek ekranu do obudowy wynosi na poziomie minimum 85%. Zawiasy umożliwiają obrót ekranu o 360 stopni. Matryca dotykowa. Dołączony rysik.</w:t>
      </w:r>
    </w:p>
    <w:p w14:paraId="0FE13038" w14:textId="77777777"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Klawiatura w układzie QWERTY odporna na zalanie cieczą oraz wyposażona w podświetlanie klawiszy. Dołączona myszka bezprzewodowa.</w:t>
      </w:r>
    </w:p>
    <w:p w14:paraId="4D03832C" w14:textId="77777777"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Waga urządzenia z akumulatorem nie większa niż 1.5 kg. Grubość oferowanego komputera przenośnego (wysokość w pozycji gotowości do pracy, przy zamkniętej klapie ekranu) nie większa niż 2 cm.</w:t>
      </w:r>
    </w:p>
    <w:p w14:paraId="1ACC1CFB" w14:textId="77777777"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Oferowany komputer przenośny musi być zgodny z TPM 2.0 oraz musi posiadać przyłącze umożliwiające fizyczne zabezpieczenie komputera przed kradzieżą (np. port </w:t>
      </w:r>
      <w:proofErr w:type="spellStart"/>
      <w:r w:rsidRPr="0014019F">
        <w:rPr>
          <w:rFonts w:asciiTheme="majorHAnsi" w:eastAsia="Times New Roman" w:hAnsiTheme="majorHAnsi" w:cstheme="majorHAnsi"/>
          <w:lang w:eastAsia="pl-PL"/>
        </w:rPr>
        <w:t>Kensington</w:t>
      </w:r>
      <w:proofErr w:type="spellEnd"/>
      <w:r w:rsidRPr="0014019F">
        <w:rPr>
          <w:rFonts w:asciiTheme="majorHAnsi" w:eastAsia="Times New Roman" w:hAnsiTheme="majorHAnsi" w:cstheme="majorHAnsi"/>
          <w:lang w:eastAsia="pl-PL"/>
        </w:rPr>
        <w:t xml:space="preserve"> Lock), kamera z wbudowaną zaślepką.</w:t>
      </w:r>
    </w:p>
    <w:p w14:paraId="2380958A" w14:textId="77777777"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Karta dźwiękowa zintegrowana z płytą główną, zgodna z High Definition. Wbudowane w obudowie komputera głośniki Dolby Audio stereo o mocy minimum 2x2W, port słuchawek i mikrofonu typu COMBO, kamera video minimum 1080p z mechaniczną zasłoną obiektywu, dwa mikrofony.</w:t>
      </w:r>
    </w:p>
    <w:p w14:paraId="16F58622" w14:textId="27A005BF"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karta sieciowa typu „Gigabit Ethernet” (10/100/1000Mbps). </w:t>
      </w:r>
    </w:p>
    <w:p w14:paraId="64278643" w14:textId="77777777"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Wbudowana karta sieciowa pracująca w standardzie minimum „Wi-Fi 6 11ax”. </w:t>
      </w:r>
    </w:p>
    <w:p w14:paraId="5B56B638" w14:textId="00BBBB70"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Wbudowana karta  Bluetooth w wersji minimum </w:t>
      </w:r>
    </w:p>
    <w:p w14:paraId="2899622E" w14:textId="77777777"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Wbudowany modem GSM min 4G (LTE)</w:t>
      </w:r>
    </w:p>
    <w:p w14:paraId="1F583E67" w14:textId="77777777"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Wbudowane porty:</w:t>
      </w:r>
    </w:p>
    <w:p w14:paraId="175EB808" w14:textId="77777777" w:rsidR="0014019F" w:rsidRPr="0014019F" w:rsidRDefault="0014019F" w:rsidP="0014019F">
      <w:pPr>
        <w:spacing w:before="100" w:beforeAutospacing="1" w:after="28" w:afterAutospacing="1" w:line="240" w:lineRule="auto"/>
        <w:textAlignment w:val="baseline"/>
        <w:rPr>
          <w:rFonts w:asciiTheme="majorHAnsi" w:eastAsia="Times New Roman" w:hAnsiTheme="majorHAnsi" w:cstheme="majorHAnsi"/>
          <w:lang w:val="en-GB" w:eastAsia="pl-PL"/>
        </w:rPr>
      </w:pPr>
      <w:r w:rsidRPr="0014019F">
        <w:rPr>
          <w:rFonts w:asciiTheme="majorHAnsi" w:eastAsia="Times New Roman" w:hAnsiTheme="majorHAnsi" w:cstheme="majorHAnsi"/>
          <w:lang w:val="en-GB" w:eastAsia="pl-PL"/>
        </w:rPr>
        <w:t xml:space="preserve">1)       </w:t>
      </w:r>
      <w:r w:rsidRPr="0014019F">
        <w:rPr>
          <w:rFonts w:asciiTheme="majorHAnsi" w:eastAsia="Times New Roman" w:hAnsiTheme="majorHAnsi" w:cstheme="majorHAnsi"/>
          <w:lang w:val="en-GB" w:eastAsia="pl-PL"/>
        </w:rPr>
        <w:tab/>
        <w:t>minimum 1 porty USB-C Thunderbolt 4</w:t>
      </w:r>
    </w:p>
    <w:p w14:paraId="27C6D0BE" w14:textId="77777777" w:rsidR="0014019F" w:rsidRPr="0014019F" w:rsidRDefault="0014019F" w:rsidP="0014019F">
      <w:pPr>
        <w:spacing w:before="100" w:beforeAutospacing="1" w:after="28" w:afterAutospacing="1" w:line="240" w:lineRule="auto"/>
        <w:textAlignment w:val="baseline"/>
        <w:rPr>
          <w:rFonts w:asciiTheme="majorHAnsi" w:eastAsia="Times New Roman" w:hAnsiTheme="majorHAnsi" w:cstheme="majorHAnsi"/>
          <w:lang w:val="en-GB" w:eastAsia="pl-PL"/>
        </w:rPr>
      </w:pPr>
      <w:r w:rsidRPr="0014019F">
        <w:rPr>
          <w:rFonts w:asciiTheme="majorHAnsi" w:eastAsia="Times New Roman" w:hAnsiTheme="majorHAnsi" w:cstheme="majorHAnsi"/>
          <w:lang w:val="en-GB" w:eastAsia="pl-PL"/>
        </w:rPr>
        <w:t xml:space="preserve">2)       </w:t>
      </w:r>
      <w:r w:rsidRPr="0014019F">
        <w:rPr>
          <w:rFonts w:asciiTheme="majorHAnsi" w:eastAsia="Times New Roman" w:hAnsiTheme="majorHAnsi" w:cstheme="majorHAnsi"/>
          <w:lang w:val="en-GB" w:eastAsia="pl-PL"/>
        </w:rPr>
        <w:tab/>
        <w:t xml:space="preserve">minimum 1 porty USB-C DisplayPort </w:t>
      </w:r>
      <w:proofErr w:type="spellStart"/>
      <w:r w:rsidRPr="0014019F">
        <w:rPr>
          <w:rFonts w:asciiTheme="majorHAnsi" w:eastAsia="Times New Roman" w:hAnsiTheme="majorHAnsi" w:cstheme="majorHAnsi"/>
          <w:lang w:val="en-GB" w:eastAsia="pl-PL"/>
        </w:rPr>
        <w:t>i</w:t>
      </w:r>
      <w:proofErr w:type="spellEnd"/>
      <w:r w:rsidRPr="0014019F">
        <w:rPr>
          <w:rFonts w:asciiTheme="majorHAnsi" w:eastAsia="Times New Roman" w:hAnsiTheme="majorHAnsi" w:cstheme="majorHAnsi"/>
          <w:lang w:val="en-GB" w:eastAsia="pl-PL"/>
        </w:rPr>
        <w:t xml:space="preserve"> Power Delivery</w:t>
      </w:r>
    </w:p>
    <w:p w14:paraId="1142C797" w14:textId="77777777" w:rsidR="0014019F" w:rsidRPr="0014019F" w:rsidRDefault="0014019F" w:rsidP="0014019F">
      <w:pPr>
        <w:spacing w:before="100" w:beforeAutospacing="1" w:after="28" w:afterAutospacing="1"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3)       </w:t>
      </w:r>
      <w:r w:rsidRPr="0014019F">
        <w:rPr>
          <w:rFonts w:asciiTheme="majorHAnsi" w:eastAsia="Times New Roman" w:hAnsiTheme="majorHAnsi" w:cstheme="majorHAnsi"/>
          <w:lang w:eastAsia="pl-PL"/>
        </w:rPr>
        <w:tab/>
        <w:t xml:space="preserve">minimum 2 porty USB-A 3.2 </w:t>
      </w:r>
    </w:p>
    <w:p w14:paraId="49EFB908" w14:textId="77777777" w:rsidR="0014019F" w:rsidRPr="0014019F" w:rsidRDefault="0014019F" w:rsidP="0014019F">
      <w:pPr>
        <w:spacing w:before="100" w:beforeAutospacing="1" w:after="28" w:afterAutospacing="1"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4)       </w:t>
      </w:r>
      <w:r w:rsidRPr="0014019F">
        <w:rPr>
          <w:rFonts w:asciiTheme="majorHAnsi" w:eastAsia="Times New Roman" w:hAnsiTheme="majorHAnsi" w:cstheme="majorHAnsi"/>
          <w:lang w:eastAsia="pl-PL"/>
        </w:rPr>
        <w:tab/>
        <w:t>1 port audio tzw. Combo (słuchawkowe i mikrofonowe)</w:t>
      </w:r>
    </w:p>
    <w:p w14:paraId="36A435CF" w14:textId="05D42560" w:rsidR="0014019F" w:rsidRPr="0014019F" w:rsidRDefault="0014019F" w:rsidP="0014019F">
      <w:pPr>
        <w:spacing w:before="100" w:beforeAutospacing="1" w:after="28" w:afterAutospacing="1" w:line="240" w:lineRule="auto"/>
        <w:textAlignment w:val="baseline"/>
        <w:rPr>
          <w:rFonts w:asciiTheme="majorHAnsi" w:eastAsia="Times New Roman" w:hAnsiTheme="majorHAnsi" w:cstheme="majorHAnsi"/>
          <w:lang w:eastAsia="pl-PL"/>
        </w:rPr>
      </w:pPr>
      <w:r w:rsidRPr="009F379C">
        <w:rPr>
          <w:rFonts w:asciiTheme="majorHAnsi" w:eastAsia="Times New Roman" w:hAnsiTheme="majorHAnsi" w:cstheme="majorHAnsi"/>
          <w:lang w:eastAsia="pl-PL"/>
        </w:rPr>
        <w:t>5</w:t>
      </w:r>
      <w:r w:rsidRPr="0014019F">
        <w:rPr>
          <w:rFonts w:asciiTheme="majorHAnsi" w:eastAsia="Times New Roman" w:hAnsiTheme="majorHAnsi" w:cstheme="majorHAnsi"/>
          <w:lang w:eastAsia="pl-PL"/>
        </w:rPr>
        <w:t xml:space="preserve">)       </w:t>
      </w:r>
      <w:r w:rsidRPr="0014019F">
        <w:rPr>
          <w:rFonts w:asciiTheme="majorHAnsi" w:eastAsia="Times New Roman" w:hAnsiTheme="majorHAnsi" w:cstheme="majorHAnsi"/>
          <w:lang w:eastAsia="pl-PL"/>
        </w:rPr>
        <w:tab/>
        <w:t>HDMI minimum w wersji 2.0</w:t>
      </w:r>
    </w:p>
    <w:p w14:paraId="54B125A8" w14:textId="36AA8C4C" w:rsidR="0014019F" w:rsidRPr="0014019F" w:rsidRDefault="0014019F" w:rsidP="0014019F">
      <w:pPr>
        <w:numPr>
          <w:ilvl w:val="0"/>
          <w:numId w:val="4"/>
        </w:numPr>
        <w:spacing w:before="100" w:beforeAutospacing="1" w:after="28" w:afterAutospacing="1"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Zasilacz zewnętrzny </w:t>
      </w:r>
    </w:p>
    <w:p w14:paraId="2AFE879B" w14:textId="77777777" w:rsidR="0014019F" w:rsidRPr="0014019F" w:rsidRDefault="0014019F" w:rsidP="0014019F">
      <w:pPr>
        <w:numPr>
          <w:ilvl w:val="0"/>
          <w:numId w:val="4"/>
        </w:numPr>
        <w:spacing w:before="100" w:beforeAutospacing="1" w:after="28" w:afterAutospacing="1"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Czas podtrzymania: Wideo lokalne (1080p) czas odtwarzania (150 nit): min 5 godzin.</w:t>
      </w:r>
    </w:p>
    <w:p w14:paraId="36442B01" w14:textId="77777777" w:rsidR="0014019F" w:rsidRPr="0014019F" w:rsidRDefault="0014019F" w:rsidP="0014019F">
      <w:pPr>
        <w:numPr>
          <w:ilvl w:val="0"/>
          <w:numId w:val="4"/>
        </w:numPr>
        <w:spacing w:before="100" w:beforeAutospacing="1" w:after="28" w:afterAutospacing="1"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lastRenderedPageBreak/>
        <w:t>Możliwość ustawienia haseł min. administratora BIOS, Power-On oraz dysku twardego (BIOS musi umożliwiać ustawienia hasła dla zamontowanych dysków).</w:t>
      </w:r>
    </w:p>
    <w:p w14:paraId="70329589" w14:textId="77777777" w:rsidR="0014019F" w:rsidRPr="0014019F" w:rsidRDefault="0014019F" w:rsidP="0014019F">
      <w:pPr>
        <w:numPr>
          <w:ilvl w:val="0"/>
          <w:numId w:val="4"/>
        </w:numPr>
        <w:spacing w:before="100" w:beforeAutospacing="1" w:after="28" w:afterAutospacing="1"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BIOS komputera zgodny z UEFI.</w:t>
      </w:r>
    </w:p>
    <w:p w14:paraId="5F9F9BB5" w14:textId="77777777" w:rsidR="0014019F" w:rsidRPr="0014019F" w:rsidRDefault="0014019F" w:rsidP="0014019F">
      <w:pPr>
        <w:numPr>
          <w:ilvl w:val="0"/>
          <w:numId w:val="4"/>
        </w:numPr>
        <w:spacing w:before="100" w:beforeAutospacing="1" w:after="28" w:afterAutospacing="1"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BIOS posiadający procedury oszczędzania energii i zapewniający mechanizm </w:t>
      </w:r>
      <w:proofErr w:type="spellStart"/>
      <w:r w:rsidRPr="0014019F">
        <w:rPr>
          <w:rFonts w:asciiTheme="majorHAnsi" w:eastAsia="Times New Roman" w:hAnsiTheme="majorHAnsi" w:cstheme="majorHAnsi"/>
          <w:lang w:eastAsia="pl-PL"/>
        </w:rPr>
        <w:t>plug&amp;play</w:t>
      </w:r>
      <w:proofErr w:type="spellEnd"/>
      <w:r w:rsidRPr="0014019F">
        <w:rPr>
          <w:rFonts w:asciiTheme="majorHAnsi" w:eastAsia="Times New Roman" w:hAnsiTheme="majorHAnsi" w:cstheme="majorHAnsi"/>
          <w:lang w:eastAsia="pl-PL"/>
        </w:rPr>
        <w:t>.</w:t>
      </w:r>
    </w:p>
    <w:p w14:paraId="660E05F7" w14:textId="417ADAFD"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System operacyjny :Microsoft Windows 11 Professional lub równoważny. Kryteria  równoważności zgodnie z pkt. </w:t>
      </w:r>
      <w:r w:rsidR="009F379C" w:rsidRPr="009F379C">
        <w:rPr>
          <w:rFonts w:asciiTheme="majorHAnsi" w:eastAsia="Times New Roman" w:hAnsiTheme="majorHAnsi" w:cstheme="majorHAnsi"/>
          <w:lang w:eastAsia="pl-PL"/>
        </w:rPr>
        <w:t>57</w:t>
      </w:r>
      <w:r w:rsidRPr="0014019F">
        <w:rPr>
          <w:rFonts w:asciiTheme="majorHAnsi" w:eastAsia="Times New Roman" w:hAnsiTheme="majorHAnsi" w:cstheme="majorHAnsi"/>
          <w:lang w:eastAsia="pl-PL"/>
        </w:rPr>
        <w:t xml:space="preserve"> „System operacyjny”</w:t>
      </w:r>
    </w:p>
    <w:p w14:paraId="4307B025" w14:textId="77777777" w:rsidR="0014019F" w:rsidRPr="0014019F" w:rsidRDefault="0014019F" w:rsidP="0014019F">
      <w:pPr>
        <w:numPr>
          <w:ilvl w:val="0"/>
          <w:numId w:val="4"/>
        </w:numPr>
        <w:spacing w:after="0"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Certyfikaty i Deklaracje - Producent Laptopa musi posiadać:</w:t>
      </w:r>
    </w:p>
    <w:p w14:paraId="18FD45FF" w14:textId="77777777" w:rsidR="0014019F" w:rsidRPr="0014019F" w:rsidRDefault="0014019F" w:rsidP="0014019F">
      <w:pPr>
        <w:spacing w:before="100" w:beforeAutospacing="1" w:after="28" w:afterAutospacing="1"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a) certyfikat ISO 9001 systemu zarządzania jakością;</w:t>
      </w:r>
    </w:p>
    <w:p w14:paraId="47731736" w14:textId="77777777" w:rsidR="0014019F" w:rsidRPr="0014019F" w:rsidRDefault="0014019F" w:rsidP="0014019F">
      <w:pPr>
        <w:spacing w:before="100" w:beforeAutospacing="1" w:after="28" w:afterAutospacing="1"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b) certyfikat ISO 14001 zarządzania środowiskiem.</w:t>
      </w:r>
    </w:p>
    <w:p w14:paraId="254E48B6" w14:textId="77777777" w:rsidR="0014019F" w:rsidRPr="0014019F" w:rsidRDefault="0014019F" w:rsidP="0014019F">
      <w:pPr>
        <w:numPr>
          <w:ilvl w:val="0"/>
          <w:numId w:val="4"/>
        </w:numPr>
        <w:spacing w:before="100" w:beforeAutospacing="1" w:after="28" w:afterAutospacing="1"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Laptop musi posiadać:</w:t>
      </w:r>
    </w:p>
    <w:p w14:paraId="47483CA4" w14:textId="77777777" w:rsidR="0014019F" w:rsidRPr="0014019F" w:rsidRDefault="0014019F" w:rsidP="0014019F">
      <w:pPr>
        <w:spacing w:before="100" w:beforeAutospacing="1" w:after="28" w:afterAutospacing="1"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a) certyfikat EPEAT;</w:t>
      </w:r>
    </w:p>
    <w:p w14:paraId="394B4734" w14:textId="77777777" w:rsidR="0014019F" w:rsidRPr="0014019F" w:rsidRDefault="0014019F" w:rsidP="0014019F">
      <w:pPr>
        <w:spacing w:before="100" w:beforeAutospacing="1" w:after="28" w:afterAutospacing="1"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b) certyfikat CE.</w:t>
      </w:r>
    </w:p>
    <w:p w14:paraId="17F777C0" w14:textId="77777777" w:rsidR="0014019F" w:rsidRPr="0014019F" w:rsidRDefault="0014019F" w:rsidP="0014019F">
      <w:pPr>
        <w:numPr>
          <w:ilvl w:val="0"/>
          <w:numId w:val="4"/>
        </w:numPr>
        <w:spacing w:before="100" w:beforeAutospacing="1" w:after="28" w:afterAutospacing="1" w:line="240" w:lineRule="auto"/>
        <w:ind w:left="0"/>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System operacyjny musi być dostarczony z licencją nie ograniczoną czasowo. Nie dopuszcza się licencji typu </w:t>
      </w:r>
      <w:proofErr w:type="spellStart"/>
      <w:r w:rsidRPr="0014019F">
        <w:rPr>
          <w:rFonts w:asciiTheme="majorHAnsi" w:eastAsia="Times New Roman" w:hAnsiTheme="majorHAnsi" w:cstheme="majorHAnsi"/>
          <w:lang w:eastAsia="pl-PL"/>
        </w:rPr>
        <w:t>refurbished</w:t>
      </w:r>
      <w:proofErr w:type="spellEnd"/>
      <w:r w:rsidRPr="0014019F">
        <w:rPr>
          <w:rFonts w:asciiTheme="majorHAnsi" w:eastAsia="Times New Roman" w:hAnsiTheme="majorHAnsi" w:cstheme="majorHAnsi"/>
          <w:lang w:eastAsia="pl-PL"/>
        </w:rPr>
        <w:t>. Fabrycznie preinstalowany system operacyjny musi posiadać wsparcie producenta to minimum 2026 roku. Microsoft Windows 11 Pro 64 bit lub równoważny, który spełnia następujące wymagania poprzez wbudowane mechanizmy, bez użycia dodatkowych aplikacji:</w:t>
      </w:r>
    </w:p>
    <w:p w14:paraId="0BB9BCC5"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1. Dostępne dwa rodzaje graficznego interfejsu użytkownika:</w:t>
      </w:r>
    </w:p>
    <w:p w14:paraId="6F8B97FF"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a. Klasyczny, umożliwiający obsługę przy pomocy klawiatury i myszy,</w:t>
      </w:r>
    </w:p>
    <w:p w14:paraId="595307F3"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b. Dotykowy umożliwiający sterowanie dotykiem na urządzeniach typu tablet lub monitorach dotykowych</w:t>
      </w:r>
    </w:p>
    <w:p w14:paraId="6164C7EC"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2. Funkcje związane z obsługą komputerów typu tablet, z wbudowanym modułem „uczenia się” pisma użytkownika – obsługa języka polskiego</w:t>
      </w:r>
    </w:p>
    <w:p w14:paraId="72568FFC"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3. Interfejs użytkownika dostępny w wielu językach do wyboru – w tym polskim i angielskim</w:t>
      </w:r>
    </w:p>
    <w:p w14:paraId="7DDE9BEC"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4. Możliwość tworzenia pulpitów wirtualnych, przenoszenia aplikacji pomiędzy pulpitami i przełączanie się pomiędzy pulpitami za pomocą skrótów klawiaturowych lub GUI.</w:t>
      </w:r>
    </w:p>
    <w:p w14:paraId="6010A3CB"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796894B5"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7. Zlokalizowane w języku polskim, co najmniej następujące elementy: menu, pomoc, komunikaty systemowe, menedżer plików.</w:t>
      </w:r>
    </w:p>
    <w:p w14:paraId="3C1DEE86"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8. Graficzne środowisko instalacji i konfiguracji dostępne w języku polskim</w:t>
      </w:r>
    </w:p>
    <w:p w14:paraId="63544D70"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9. Wbudowany system pomocy w języku polskim.</w:t>
      </w:r>
    </w:p>
    <w:p w14:paraId="342BBBD2"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10. Możliwość przystosowania stanowiska dla osób niepełnosprawnych (np. słabo widzących).</w:t>
      </w:r>
    </w:p>
    <w:p w14:paraId="0CD143FB"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11. Możliwość dokonywania aktualizacji i poprawek systemu poprzez mechanizm zarządzany przez administratora systemu Zamawiającego.</w:t>
      </w:r>
    </w:p>
    <w:p w14:paraId="53299BBF"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12. Możliwość dostarczania poprawek do systemu operacyjnego w modelu </w:t>
      </w:r>
      <w:proofErr w:type="spellStart"/>
      <w:r w:rsidRPr="0014019F">
        <w:rPr>
          <w:rFonts w:asciiTheme="majorHAnsi" w:eastAsia="Times New Roman" w:hAnsiTheme="majorHAnsi" w:cstheme="majorHAnsi"/>
          <w:lang w:eastAsia="pl-PL"/>
        </w:rPr>
        <w:t>peer</w:t>
      </w:r>
      <w:proofErr w:type="spellEnd"/>
      <w:r w:rsidRPr="0014019F">
        <w:rPr>
          <w:rFonts w:asciiTheme="majorHAnsi" w:eastAsia="Times New Roman" w:hAnsiTheme="majorHAnsi" w:cstheme="majorHAnsi"/>
          <w:lang w:eastAsia="pl-PL"/>
        </w:rPr>
        <w:t>-to-</w:t>
      </w:r>
      <w:proofErr w:type="spellStart"/>
      <w:r w:rsidRPr="0014019F">
        <w:rPr>
          <w:rFonts w:asciiTheme="majorHAnsi" w:eastAsia="Times New Roman" w:hAnsiTheme="majorHAnsi" w:cstheme="majorHAnsi"/>
          <w:lang w:eastAsia="pl-PL"/>
        </w:rPr>
        <w:t>peer</w:t>
      </w:r>
      <w:proofErr w:type="spellEnd"/>
      <w:r w:rsidRPr="0014019F">
        <w:rPr>
          <w:rFonts w:asciiTheme="majorHAnsi" w:eastAsia="Times New Roman" w:hAnsiTheme="majorHAnsi" w:cstheme="majorHAnsi"/>
          <w:lang w:eastAsia="pl-PL"/>
        </w:rPr>
        <w:t>.</w:t>
      </w:r>
    </w:p>
    <w:p w14:paraId="7E48C4A0"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13. Możliwość sterowania czasem dostarczania nowych wersji systemu operacyjnego, możliwość centralnego opóźniania dostarczania nowej wersji o minimum 4 miesiące.</w:t>
      </w:r>
    </w:p>
    <w:p w14:paraId="48AC30F3"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lastRenderedPageBreak/>
        <w:t>14. Zabezpieczony hasłem hierarchiczny dostęp do systemu, konta i profile użytkowników zarządzane zdalnie; praca systemu w trybie ochrony kont użytkowników.</w:t>
      </w:r>
    </w:p>
    <w:p w14:paraId="10DEB9D0"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15. Możliwość dołączenia systemu do usługi katalogowej on-</w:t>
      </w:r>
      <w:proofErr w:type="spellStart"/>
      <w:r w:rsidRPr="0014019F">
        <w:rPr>
          <w:rFonts w:asciiTheme="majorHAnsi" w:eastAsia="Times New Roman" w:hAnsiTheme="majorHAnsi" w:cstheme="majorHAnsi"/>
          <w:lang w:eastAsia="pl-PL"/>
        </w:rPr>
        <w:t>premise</w:t>
      </w:r>
      <w:proofErr w:type="spellEnd"/>
      <w:r w:rsidRPr="0014019F">
        <w:rPr>
          <w:rFonts w:asciiTheme="majorHAnsi" w:eastAsia="Times New Roman" w:hAnsiTheme="majorHAnsi" w:cstheme="majorHAnsi"/>
          <w:lang w:eastAsia="pl-PL"/>
        </w:rPr>
        <w:t xml:space="preserve"> lub w chmurze.</w:t>
      </w:r>
    </w:p>
    <w:p w14:paraId="4B8B2ABE"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16. Umożliwienie zablokowania urządzenia w ramach danego konta tylko do uruchamiania wybranej aplikacji - tryb "kiosk".</w:t>
      </w:r>
    </w:p>
    <w:p w14:paraId="34F38E1F"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17. Możliwość automatycznej synchronizacji plików i folderów roboczych znajdujących się na firmowym serwerze.</w:t>
      </w:r>
    </w:p>
    <w:p w14:paraId="7E9FFF98"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18. Zdalna pomoc i współdzielenie aplikacji – możliwość zdalnego przejęcia sesji zalogowanego użytkownika celem rozwiązania problemu z komputerem.</w:t>
      </w:r>
    </w:p>
    <w:p w14:paraId="5B1D5D3B"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19. Transakcyjny system plików pozwalający na stosowanie przydziałów (ang. </w:t>
      </w:r>
      <w:proofErr w:type="spellStart"/>
      <w:r w:rsidRPr="0014019F">
        <w:rPr>
          <w:rFonts w:asciiTheme="majorHAnsi" w:eastAsia="Times New Roman" w:hAnsiTheme="majorHAnsi" w:cstheme="majorHAnsi"/>
          <w:lang w:eastAsia="pl-PL"/>
        </w:rPr>
        <w:t>quota</w:t>
      </w:r>
      <w:proofErr w:type="spellEnd"/>
      <w:r w:rsidRPr="0014019F">
        <w:rPr>
          <w:rFonts w:asciiTheme="majorHAnsi" w:eastAsia="Times New Roman" w:hAnsiTheme="majorHAnsi" w:cstheme="majorHAnsi"/>
          <w:lang w:eastAsia="pl-PL"/>
        </w:rPr>
        <w:t>) na dysku dla użytkowników oraz zapewniający większą niezawodność i pozwalający tworzyć kopie zapasowe.</w:t>
      </w:r>
    </w:p>
    <w:p w14:paraId="108E99BF"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20. Oprogramowanie dla tworzenia kopii zapasowych (Backup); automatyczne wykonywanie kopii plików z możliwością automatycznego przywrócenia wersji wcześniejszej.</w:t>
      </w:r>
    </w:p>
    <w:p w14:paraId="49ACEAC9"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21. Możliwość przywracania obrazu plików systemowych do uprzednio zapisanej postaci.</w:t>
      </w:r>
    </w:p>
    <w:p w14:paraId="09B7F5EB"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22. Możliwość przywracania systemu operacyjnego do stanu początkowego z pozostawieniem plików użytkownika.</w:t>
      </w:r>
    </w:p>
    <w:p w14:paraId="7161E420"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23. Możliwość blokowania lub dopuszczania dowolnych urządzeń peryferyjnych za pomocą polityk grupowych (np. przy użyciu numerów identyfikacyjnych sprzętu)."</w:t>
      </w:r>
    </w:p>
    <w:p w14:paraId="5379A2D3"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24. Wbudowany mechanizm wirtualizacji typu </w:t>
      </w:r>
      <w:proofErr w:type="spellStart"/>
      <w:r w:rsidRPr="0014019F">
        <w:rPr>
          <w:rFonts w:asciiTheme="majorHAnsi" w:eastAsia="Times New Roman" w:hAnsiTheme="majorHAnsi" w:cstheme="majorHAnsi"/>
          <w:lang w:eastAsia="pl-PL"/>
        </w:rPr>
        <w:t>hypervisor</w:t>
      </w:r>
      <w:proofErr w:type="spellEnd"/>
      <w:r w:rsidRPr="0014019F">
        <w:rPr>
          <w:rFonts w:asciiTheme="majorHAnsi" w:eastAsia="Times New Roman" w:hAnsiTheme="majorHAnsi" w:cstheme="majorHAnsi"/>
          <w:lang w:eastAsia="pl-PL"/>
        </w:rPr>
        <w:t>.</w:t>
      </w:r>
    </w:p>
    <w:p w14:paraId="7C685496"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25. Wbudowana możliwość zdalnego dostępu do systemu i pracy zdalnej z wykorzystaniem pełnego interfejsu graficznego.</w:t>
      </w:r>
    </w:p>
    <w:p w14:paraId="4981F9D3"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26. Dostępność bezpłatnych biuletynów bezpieczeństwa związanych z działaniem systemu operacyjnego.</w:t>
      </w:r>
    </w:p>
    <w:p w14:paraId="1A59ECE5"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27. Wbudowana zapora internetowa (firewall) dla ochrony połączeń internetowych, zintegrowana z systemem konsola do zarządzania ustawieniami zapory i regułami IP v4 i v6.</w:t>
      </w:r>
    </w:p>
    <w:p w14:paraId="06E1CD7C"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1F94BBAE"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29. Możliwość zdefiniowania zarządzanych aplikacji w taki sposób aby automatycznie szyfrowały pliki na poziomie systemu plików. </w:t>
      </w:r>
    </w:p>
    <w:p w14:paraId="27F0CD71"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30. Wbudowany system uwierzytelnienia dwuskładnikowego oparty o certyfikat lub klucz prywatny oraz PIN lub uwierzytelnienie biometryczne.</w:t>
      </w:r>
    </w:p>
    <w:p w14:paraId="5C06299D"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31. Wbudowane mechanizmy ochrony antywirusowej i przeciw złośliwemu oprogramowaniu z zapewnionymi bezpłatnymi aktualizacjami.</w:t>
      </w:r>
    </w:p>
    <w:p w14:paraId="73774366"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32. Wbudowany system szyfrowania dysku twardego ze wsparciem modułu TPM</w:t>
      </w:r>
    </w:p>
    <w:p w14:paraId="41619851"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33. Możliwość tworzenia i przechowywania kopii zapasowych kluczy odzyskiwania do szyfrowania dysku w usługach katalogowych.</w:t>
      </w:r>
    </w:p>
    <w:p w14:paraId="581D236E"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34. Możliwość tworzenia wirtualnych kart inteligentnych.</w:t>
      </w:r>
    </w:p>
    <w:p w14:paraId="70E52227"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35. Wsparcie dla </w:t>
      </w:r>
      <w:proofErr w:type="spellStart"/>
      <w:r w:rsidRPr="0014019F">
        <w:rPr>
          <w:rFonts w:asciiTheme="majorHAnsi" w:eastAsia="Times New Roman" w:hAnsiTheme="majorHAnsi" w:cstheme="majorHAnsi"/>
          <w:lang w:eastAsia="pl-PL"/>
        </w:rPr>
        <w:t>firmware</w:t>
      </w:r>
      <w:proofErr w:type="spellEnd"/>
      <w:r w:rsidRPr="0014019F">
        <w:rPr>
          <w:rFonts w:asciiTheme="majorHAnsi" w:eastAsia="Times New Roman" w:hAnsiTheme="majorHAnsi" w:cstheme="majorHAnsi"/>
          <w:lang w:eastAsia="pl-PL"/>
        </w:rPr>
        <w:t xml:space="preserve"> UEFI i funkcji bezpiecznego rozruchu (</w:t>
      </w:r>
      <w:proofErr w:type="spellStart"/>
      <w:r w:rsidRPr="0014019F">
        <w:rPr>
          <w:rFonts w:asciiTheme="majorHAnsi" w:eastAsia="Times New Roman" w:hAnsiTheme="majorHAnsi" w:cstheme="majorHAnsi"/>
          <w:lang w:eastAsia="pl-PL"/>
        </w:rPr>
        <w:t>Secure</w:t>
      </w:r>
      <w:proofErr w:type="spellEnd"/>
      <w:r w:rsidRPr="0014019F">
        <w:rPr>
          <w:rFonts w:asciiTheme="majorHAnsi" w:eastAsia="Times New Roman" w:hAnsiTheme="majorHAnsi" w:cstheme="majorHAnsi"/>
          <w:lang w:eastAsia="pl-PL"/>
        </w:rPr>
        <w:t xml:space="preserve"> </w:t>
      </w:r>
      <w:proofErr w:type="spellStart"/>
      <w:r w:rsidRPr="0014019F">
        <w:rPr>
          <w:rFonts w:asciiTheme="majorHAnsi" w:eastAsia="Times New Roman" w:hAnsiTheme="majorHAnsi" w:cstheme="majorHAnsi"/>
          <w:lang w:eastAsia="pl-PL"/>
        </w:rPr>
        <w:t>Boot</w:t>
      </w:r>
      <w:proofErr w:type="spellEnd"/>
      <w:r w:rsidRPr="0014019F">
        <w:rPr>
          <w:rFonts w:asciiTheme="majorHAnsi" w:eastAsia="Times New Roman" w:hAnsiTheme="majorHAnsi" w:cstheme="majorHAnsi"/>
          <w:lang w:eastAsia="pl-PL"/>
        </w:rPr>
        <w:t>)</w:t>
      </w:r>
    </w:p>
    <w:p w14:paraId="215C214A"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 xml:space="preserve">36. Wbudowany w system, wykorzystywany automatycznie przez wbudowane przeglądarki filtr </w:t>
      </w:r>
      <w:proofErr w:type="spellStart"/>
      <w:r w:rsidRPr="0014019F">
        <w:rPr>
          <w:rFonts w:asciiTheme="majorHAnsi" w:eastAsia="Times New Roman" w:hAnsiTheme="majorHAnsi" w:cstheme="majorHAnsi"/>
          <w:lang w:eastAsia="pl-PL"/>
        </w:rPr>
        <w:t>reputacyjny</w:t>
      </w:r>
      <w:proofErr w:type="spellEnd"/>
      <w:r w:rsidRPr="0014019F">
        <w:rPr>
          <w:rFonts w:asciiTheme="majorHAnsi" w:eastAsia="Times New Roman" w:hAnsiTheme="majorHAnsi" w:cstheme="majorHAnsi"/>
          <w:lang w:eastAsia="pl-PL"/>
        </w:rPr>
        <w:t xml:space="preserve"> URL.</w:t>
      </w:r>
    </w:p>
    <w:p w14:paraId="6675D5BE"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37. Wsparcie dla IPSEC oparte na politykach – wdrażanie IPSEC oparte na zestawach reguł definiujących ustawienia zarządzanych w sposób centralny.</w:t>
      </w:r>
    </w:p>
    <w:p w14:paraId="5195CD43"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38. Mechanizmy logowania w oparciu o:</w:t>
      </w:r>
    </w:p>
    <w:p w14:paraId="7AF06B1D"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a. Login i hasło,</w:t>
      </w:r>
    </w:p>
    <w:p w14:paraId="744A2753"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b. Karty inteligentne i certyfikaty (</w:t>
      </w:r>
      <w:proofErr w:type="spellStart"/>
      <w:r w:rsidRPr="0014019F">
        <w:rPr>
          <w:rFonts w:asciiTheme="majorHAnsi" w:eastAsia="Times New Roman" w:hAnsiTheme="majorHAnsi" w:cstheme="majorHAnsi"/>
          <w:lang w:eastAsia="pl-PL"/>
        </w:rPr>
        <w:t>smartcard</w:t>
      </w:r>
      <w:proofErr w:type="spellEnd"/>
      <w:r w:rsidRPr="0014019F">
        <w:rPr>
          <w:rFonts w:asciiTheme="majorHAnsi" w:eastAsia="Times New Roman" w:hAnsiTheme="majorHAnsi" w:cstheme="majorHAnsi"/>
          <w:lang w:eastAsia="pl-PL"/>
        </w:rPr>
        <w:t>),</w:t>
      </w:r>
    </w:p>
    <w:p w14:paraId="5BD39BA7"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lastRenderedPageBreak/>
        <w:t>c. Wirtualne karty inteligentne i certyfikaty (logowanie w oparciu o certyfikat chroniony poprzez moduł TPM),</w:t>
      </w:r>
    </w:p>
    <w:p w14:paraId="60074349"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d. Certyfikat/Klucz i PIN</w:t>
      </w:r>
    </w:p>
    <w:p w14:paraId="11AD3DC2" w14:textId="77777777" w:rsidR="0014019F" w:rsidRPr="0014019F" w:rsidRDefault="0014019F" w:rsidP="0014019F">
      <w:pPr>
        <w:spacing w:after="0" w:line="240" w:lineRule="auto"/>
        <w:textAlignment w:val="baseline"/>
        <w:rPr>
          <w:rFonts w:asciiTheme="majorHAnsi" w:eastAsia="Times New Roman" w:hAnsiTheme="majorHAnsi" w:cstheme="majorHAnsi"/>
          <w:lang w:eastAsia="pl-PL"/>
        </w:rPr>
      </w:pPr>
      <w:r w:rsidRPr="0014019F">
        <w:rPr>
          <w:rFonts w:asciiTheme="majorHAnsi" w:eastAsia="Times New Roman" w:hAnsiTheme="majorHAnsi" w:cstheme="majorHAnsi"/>
          <w:lang w:eastAsia="pl-PL"/>
        </w:rPr>
        <w:t>e. Certyfikat/Klucz i uwierzytelnienie biometryczne</w:t>
      </w:r>
    </w:p>
    <w:p w14:paraId="2713DAA1" w14:textId="77777777" w:rsidR="00683008" w:rsidRPr="009F379C" w:rsidRDefault="00683008" w:rsidP="003610C0">
      <w:pPr>
        <w:tabs>
          <w:tab w:val="right" w:pos="8647"/>
        </w:tabs>
        <w:jc w:val="both"/>
        <w:rPr>
          <w:rFonts w:asciiTheme="majorHAnsi" w:hAnsiTheme="majorHAnsi" w:cstheme="majorHAnsi"/>
        </w:rPr>
      </w:pPr>
    </w:p>
    <w:p w14:paraId="19750BD5" w14:textId="77777777" w:rsidR="003610C0" w:rsidRPr="009F379C" w:rsidRDefault="00A678BD" w:rsidP="00CD5D73">
      <w:pPr>
        <w:tabs>
          <w:tab w:val="right" w:pos="8647"/>
        </w:tabs>
        <w:spacing w:before="120" w:after="120"/>
        <w:rPr>
          <w:rFonts w:asciiTheme="majorHAnsi" w:hAnsiTheme="majorHAnsi" w:cstheme="majorHAnsi"/>
        </w:rPr>
      </w:pPr>
      <w:r w:rsidRPr="009F379C">
        <w:rPr>
          <w:rFonts w:asciiTheme="majorHAnsi" w:hAnsiTheme="majorHAnsi" w:cstheme="majorHAnsi"/>
        </w:rPr>
        <w:t>Termin składania ofert:</w:t>
      </w:r>
    </w:p>
    <w:p w14:paraId="3A5396BD" w14:textId="558EEA3A" w:rsidR="00A678BD" w:rsidRPr="009F379C" w:rsidRDefault="003610C0" w:rsidP="00CD5D73">
      <w:pPr>
        <w:tabs>
          <w:tab w:val="right" w:pos="8647"/>
        </w:tabs>
        <w:spacing w:before="120" w:after="120"/>
        <w:rPr>
          <w:rFonts w:asciiTheme="majorHAnsi" w:hAnsiTheme="majorHAnsi" w:cstheme="majorHAnsi"/>
        </w:rPr>
      </w:pPr>
      <w:r w:rsidRPr="009F379C">
        <w:rPr>
          <w:rFonts w:asciiTheme="majorHAnsi" w:hAnsiTheme="majorHAnsi" w:cstheme="majorHAnsi"/>
        </w:rPr>
        <w:t>z</w:t>
      </w:r>
      <w:r w:rsidR="00A678BD" w:rsidRPr="009F379C">
        <w:rPr>
          <w:rFonts w:asciiTheme="majorHAnsi" w:hAnsiTheme="majorHAnsi" w:cstheme="majorHAnsi"/>
        </w:rPr>
        <w:t xml:space="preserve"> </w:t>
      </w:r>
      <w:r w:rsidR="0014019F" w:rsidRPr="009F379C">
        <w:rPr>
          <w:rFonts w:asciiTheme="majorHAnsi" w:hAnsiTheme="majorHAnsi" w:cstheme="majorHAnsi"/>
        </w:rPr>
        <w:t>02</w:t>
      </w:r>
      <w:r w:rsidR="00A678BD" w:rsidRPr="009F379C">
        <w:rPr>
          <w:rFonts w:asciiTheme="majorHAnsi" w:hAnsiTheme="majorHAnsi" w:cstheme="majorHAnsi"/>
        </w:rPr>
        <w:t>.0</w:t>
      </w:r>
      <w:r w:rsidR="0014019F" w:rsidRPr="009F379C">
        <w:rPr>
          <w:rFonts w:asciiTheme="majorHAnsi" w:hAnsiTheme="majorHAnsi" w:cstheme="majorHAnsi"/>
        </w:rPr>
        <w:t>8</w:t>
      </w:r>
      <w:r w:rsidR="00A678BD" w:rsidRPr="009F379C">
        <w:rPr>
          <w:rFonts w:asciiTheme="majorHAnsi" w:hAnsiTheme="majorHAnsi" w:cstheme="majorHAnsi"/>
        </w:rPr>
        <w:t>.202</w:t>
      </w:r>
      <w:r w:rsidR="00460BA4" w:rsidRPr="009F379C">
        <w:rPr>
          <w:rFonts w:asciiTheme="majorHAnsi" w:hAnsiTheme="majorHAnsi" w:cstheme="majorHAnsi"/>
        </w:rPr>
        <w:t>4</w:t>
      </w:r>
      <w:r w:rsidR="00A678BD" w:rsidRPr="009F379C">
        <w:rPr>
          <w:rFonts w:asciiTheme="majorHAnsi" w:hAnsiTheme="majorHAnsi" w:cstheme="majorHAnsi"/>
        </w:rPr>
        <w:t xml:space="preserve">r. </w:t>
      </w:r>
      <w:r w:rsidR="00CD5D73" w:rsidRPr="009F379C">
        <w:rPr>
          <w:rFonts w:asciiTheme="majorHAnsi" w:hAnsiTheme="majorHAnsi" w:cstheme="majorHAnsi"/>
        </w:rPr>
        <w:t xml:space="preserve">do </w:t>
      </w:r>
      <w:r w:rsidR="00A678BD" w:rsidRPr="009F379C">
        <w:rPr>
          <w:rFonts w:asciiTheme="majorHAnsi" w:hAnsiTheme="majorHAnsi" w:cstheme="majorHAnsi"/>
        </w:rPr>
        <w:t>godz. 0</w:t>
      </w:r>
      <w:r w:rsidRPr="009F379C">
        <w:rPr>
          <w:rFonts w:asciiTheme="majorHAnsi" w:hAnsiTheme="majorHAnsi" w:cstheme="majorHAnsi"/>
        </w:rPr>
        <w:t>8</w:t>
      </w:r>
      <w:r w:rsidR="00A678BD" w:rsidRPr="009F379C">
        <w:rPr>
          <w:rFonts w:asciiTheme="majorHAnsi" w:hAnsiTheme="majorHAnsi" w:cstheme="majorHAnsi"/>
        </w:rPr>
        <w:t>:00</w:t>
      </w:r>
    </w:p>
    <w:p w14:paraId="33CA9884" w14:textId="08CCC172" w:rsidR="003610C0" w:rsidRPr="009F379C" w:rsidRDefault="003610C0" w:rsidP="00CD5D73">
      <w:pPr>
        <w:tabs>
          <w:tab w:val="right" w:pos="8647"/>
        </w:tabs>
        <w:spacing w:before="120" w:after="120"/>
        <w:rPr>
          <w:rFonts w:asciiTheme="majorHAnsi" w:hAnsiTheme="majorHAnsi" w:cstheme="majorHAnsi"/>
        </w:rPr>
      </w:pPr>
      <w:r w:rsidRPr="009F379C">
        <w:rPr>
          <w:rFonts w:asciiTheme="majorHAnsi" w:hAnsiTheme="majorHAnsi" w:cstheme="majorHAnsi"/>
        </w:rPr>
        <w:t xml:space="preserve">na:  </w:t>
      </w:r>
      <w:r w:rsidR="0020748E" w:rsidRPr="009F379C">
        <w:rPr>
          <w:rFonts w:asciiTheme="majorHAnsi" w:hAnsiTheme="majorHAnsi" w:cstheme="majorHAnsi"/>
        </w:rPr>
        <w:t>0</w:t>
      </w:r>
      <w:r w:rsidR="0014019F" w:rsidRPr="009F379C">
        <w:rPr>
          <w:rFonts w:asciiTheme="majorHAnsi" w:hAnsiTheme="majorHAnsi" w:cstheme="majorHAnsi"/>
        </w:rPr>
        <w:t>6</w:t>
      </w:r>
      <w:r w:rsidRPr="009F379C">
        <w:rPr>
          <w:rFonts w:asciiTheme="majorHAnsi" w:hAnsiTheme="majorHAnsi" w:cstheme="majorHAnsi"/>
        </w:rPr>
        <w:t>.0</w:t>
      </w:r>
      <w:r w:rsidR="0020748E" w:rsidRPr="009F379C">
        <w:rPr>
          <w:rFonts w:asciiTheme="majorHAnsi" w:hAnsiTheme="majorHAnsi" w:cstheme="majorHAnsi"/>
        </w:rPr>
        <w:t>8</w:t>
      </w:r>
      <w:r w:rsidRPr="009F379C">
        <w:rPr>
          <w:rFonts w:asciiTheme="majorHAnsi" w:hAnsiTheme="majorHAnsi" w:cstheme="majorHAnsi"/>
        </w:rPr>
        <w:t>.202</w:t>
      </w:r>
      <w:r w:rsidR="00460BA4" w:rsidRPr="009F379C">
        <w:rPr>
          <w:rFonts w:asciiTheme="majorHAnsi" w:hAnsiTheme="majorHAnsi" w:cstheme="majorHAnsi"/>
        </w:rPr>
        <w:t>4</w:t>
      </w:r>
      <w:r w:rsidRPr="009F379C">
        <w:rPr>
          <w:rFonts w:asciiTheme="majorHAnsi" w:hAnsiTheme="majorHAnsi" w:cstheme="majorHAnsi"/>
        </w:rPr>
        <w:t>r. godz. 08:00</w:t>
      </w:r>
    </w:p>
    <w:p w14:paraId="7E49E135" w14:textId="77777777" w:rsidR="003610C0" w:rsidRPr="009F379C" w:rsidRDefault="003610C0" w:rsidP="00CD5D73">
      <w:pPr>
        <w:tabs>
          <w:tab w:val="right" w:pos="8647"/>
        </w:tabs>
        <w:spacing w:before="120" w:after="120"/>
        <w:rPr>
          <w:rFonts w:asciiTheme="majorHAnsi" w:hAnsiTheme="majorHAnsi" w:cstheme="majorHAnsi"/>
        </w:rPr>
      </w:pPr>
    </w:p>
    <w:p w14:paraId="7351A59D" w14:textId="77777777" w:rsidR="003610C0" w:rsidRPr="009F379C" w:rsidRDefault="00CD5D73" w:rsidP="00CD5D73">
      <w:pPr>
        <w:tabs>
          <w:tab w:val="right" w:pos="8647"/>
        </w:tabs>
        <w:spacing w:before="120" w:after="120"/>
        <w:rPr>
          <w:rFonts w:asciiTheme="majorHAnsi" w:hAnsiTheme="majorHAnsi" w:cstheme="majorHAnsi"/>
        </w:rPr>
      </w:pPr>
      <w:r w:rsidRPr="009F379C">
        <w:rPr>
          <w:rFonts w:asciiTheme="majorHAnsi" w:hAnsiTheme="majorHAnsi" w:cstheme="majorHAnsi"/>
        </w:rPr>
        <w:t>Termin związania ofertą:</w:t>
      </w:r>
    </w:p>
    <w:p w14:paraId="1E4B5F83" w14:textId="28FAD72C" w:rsidR="00CD5D73" w:rsidRPr="009F379C" w:rsidRDefault="003610C0" w:rsidP="00CD5D73">
      <w:pPr>
        <w:tabs>
          <w:tab w:val="right" w:pos="8647"/>
        </w:tabs>
        <w:spacing w:before="120" w:after="120"/>
        <w:rPr>
          <w:rFonts w:asciiTheme="majorHAnsi" w:hAnsiTheme="majorHAnsi" w:cstheme="majorHAnsi"/>
        </w:rPr>
      </w:pPr>
      <w:r w:rsidRPr="009F379C">
        <w:rPr>
          <w:rFonts w:asciiTheme="majorHAnsi" w:hAnsiTheme="majorHAnsi" w:cstheme="majorHAnsi"/>
        </w:rPr>
        <w:t>z:</w:t>
      </w:r>
      <w:r w:rsidR="00CD5D73" w:rsidRPr="009F379C">
        <w:rPr>
          <w:rFonts w:asciiTheme="majorHAnsi" w:hAnsiTheme="majorHAnsi" w:cstheme="majorHAnsi"/>
        </w:rPr>
        <w:t xml:space="preserve"> </w:t>
      </w:r>
      <w:r w:rsidR="0014019F" w:rsidRPr="009F379C">
        <w:rPr>
          <w:rFonts w:asciiTheme="majorHAnsi" w:hAnsiTheme="majorHAnsi" w:cstheme="majorHAnsi"/>
        </w:rPr>
        <w:t>30</w:t>
      </w:r>
      <w:r w:rsidR="00CD5D73" w:rsidRPr="009F379C">
        <w:rPr>
          <w:rFonts w:asciiTheme="majorHAnsi" w:hAnsiTheme="majorHAnsi" w:cstheme="majorHAnsi"/>
        </w:rPr>
        <w:t>.0</w:t>
      </w:r>
      <w:r w:rsidR="00B22A80" w:rsidRPr="009F379C">
        <w:rPr>
          <w:rFonts w:asciiTheme="majorHAnsi" w:hAnsiTheme="majorHAnsi" w:cstheme="majorHAnsi"/>
        </w:rPr>
        <w:t>8</w:t>
      </w:r>
      <w:r w:rsidR="00CD5D73" w:rsidRPr="009F379C">
        <w:rPr>
          <w:rFonts w:asciiTheme="majorHAnsi" w:hAnsiTheme="majorHAnsi" w:cstheme="majorHAnsi"/>
        </w:rPr>
        <w:t>.202</w:t>
      </w:r>
      <w:r w:rsidR="00B22A80" w:rsidRPr="009F379C">
        <w:rPr>
          <w:rFonts w:asciiTheme="majorHAnsi" w:hAnsiTheme="majorHAnsi" w:cstheme="majorHAnsi"/>
        </w:rPr>
        <w:t>4</w:t>
      </w:r>
      <w:r w:rsidR="00CD5D73" w:rsidRPr="009F379C">
        <w:rPr>
          <w:rFonts w:asciiTheme="majorHAnsi" w:hAnsiTheme="majorHAnsi" w:cstheme="majorHAnsi"/>
        </w:rPr>
        <w:t>r.</w:t>
      </w:r>
    </w:p>
    <w:p w14:paraId="4C9BF896" w14:textId="5315E61C" w:rsidR="00C005AD" w:rsidRPr="009F379C" w:rsidRDefault="00C005AD" w:rsidP="00CD5D73">
      <w:pPr>
        <w:tabs>
          <w:tab w:val="right" w:pos="8647"/>
        </w:tabs>
        <w:spacing w:before="120" w:after="120"/>
        <w:rPr>
          <w:rFonts w:asciiTheme="majorHAnsi" w:hAnsiTheme="majorHAnsi" w:cstheme="majorHAnsi"/>
        </w:rPr>
      </w:pPr>
      <w:r w:rsidRPr="009F379C">
        <w:rPr>
          <w:rFonts w:asciiTheme="majorHAnsi" w:hAnsiTheme="majorHAnsi" w:cstheme="majorHAnsi"/>
        </w:rPr>
        <w:t xml:space="preserve">na: </w:t>
      </w:r>
      <w:r w:rsidR="0014019F" w:rsidRPr="009F379C">
        <w:rPr>
          <w:rFonts w:asciiTheme="majorHAnsi" w:hAnsiTheme="majorHAnsi" w:cstheme="majorHAnsi"/>
        </w:rPr>
        <w:t>04</w:t>
      </w:r>
      <w:r w:rsidRPr="009F379C">
        <w:rPr>
          <w:rFonts w:asciiTheme="majorHAnsi" w:hAnsiTheme="majorHAnsi" w:cstheme="majorHAnsi"/>
        </w:rPr>
        <w:t>.0</w:t>
      </w:r>
      <w:r w:rsidR="0014019F" w:rsidRPr="009F379C">
        <w:rPr>
          <w:rFonts w:asciiTheme="majorHAnsi" w:hAnsiTheme="majorHAnsi" w:cstheme="majorHAnsi"/>
        </w:rPr>
        <w:t>9</w:t>
      </w:r>
      <w:r w:rsidRPr="009F379C">
        <w:rPr>
          <w:rFonts w:asciiTheme="majorHAnsi" w:hAnsiTheme="majorHAnsi" w:cstheme="majorHAnsi"/>
        </w:rPr>
        <w:t>.202</w:t>
      </w:r>
      <w:r w:rsidR="00B22A80" w:rsidRPr="009F379C">
        <w:rPr>
          <w:rFonts w:asciiTheme="majorHAnsi" w:hAnsiTheme="majorHAnsi" w:cstheme="majorHAnsi"/>
        </w:rPr>
        <w:t>4</w:t>
      </w:r>
      <w:r w:rsidR="001C0B94" w:rsidRPr="009F379C">
        <w:rPr>
          <w:rFonts w:asciiTheme="majorHAnsi" w:hAnsiTheme="majorHAnsi" w:cstheme="majorHAnsi"/>
        </w:rPr>
        <w:t>r.</w:t>
      </w:r>
    </w:p>
    <w:p w14:paraId="169C5DB9" w14:textId="77777777" w:rsidR="003610C0" w:rsidRPr="009F379C" w:rsidRDefault="003610C0" w:rsidP="00CD5D73">
      <w:pPr>
        <w:tabs>
          <w:tab w:val="right" w:pos="8647"/>
        </w:tabs>
        <w:spacing w:before="120" w:after="120"/>
        <w:rPr>
          <w:rFonts w:asciiTheme="majorHAnsi" w:hAnsiTheme="majorHAnsi" w:cstheme="majorHAnsi"/>
        </w:rPr>
      </w:pPr>
    </w:p>
    <w:p w14:paraId="07C443C6" w14:textId="77777777" w:rsidR="003610C0" w:rsidRPr="009F379C" w:rsidRDefault="00A678BD" w:rsidP="00CD5D73">
      <w:pPr>
        <w:tabs>
          <w:tab w:val="right" w:pos="8647"/>
        </w:tabs>
        <w:spacing w:before="120" w:after="120"/>
        <w:rPr>
          <w:rFonts w:asciiTheme="majorHAnsi" w:hAnsiTheme="majorHAnsi" w:cstheme="majorHAnsi"/>
        </w:rPr>
      </w:pPr>
      <w:r w:rsidRPr="009F379C">
        <w:rPr>
          <w:rFonts w:asciiTheme="majorHAnsi" w:hAnsiTheme="majorHAnsi" w:cstheme="majorHAnsi"/>
        </w:rPr>
        <w:t>Termin otwarcia ofert:</w:t>
      </w:r>
    </w:p>
    <w:p w14:paraId="0F68B3F0" w14:textId="058CE228" w:rsidR="00A678BD" w:rsidRPr="009F379C" w:rsidRDefault="003610C0" w:rsidP="00CD5D73">
      <w:pPr>
        <w:tabs>
          <w:tab w:val="right" w:pos="8647"/>
        </w:tabs>
        <w:spacing w:before="120" w:after="120"/>
        <w:rPr>
          <w:rFonts w:asciiTheme="majorHAnsi" w:hAnsiTheme="majorHAnsi" w:cstheme="majorHAnsi"/>
        </w:rPr>
      </w:pPr>
      <w:r w:rsidRPr="009F379C">
        <w:rPr>
          <w:rFonts w:asciiTheme="majorHAnsi" w:hAnsiTheme="majorHAnsi" w:cstheme="majorHAnsi"/>
        </w:rPr>
        <w:t>z</w:t>
      </w:r>
      <w:r w:rsidR="00A678BD" w:rsidRPr="009F379C">
        <w:rPr>
          <w:rFonts w:asciiTheme="majorHAnsi" w:hAnsiTheme="majorHAnsi" w:cstheme="majorHAnsi"/>
        </w:rPr>
        <w:t xml:space="preserve"> </w:t>
      </w:r>
      <w:r w:rsidR="0014019F" w:rsidRPr="009F379C">
        <w:rPr>
          <w:rFonts w:asciiTheme="majorHAnsi" w:hAnsiTheme="majorHAnsi" w:cstheme="majorHAnsi"/>
        </w:rPr>
        <w:t>02</w:t>
      </w:r>
      <w:r w:rsidR="00A678BD" w:rsidRPr="009F379C">
        <w:rPr>
          <w:rFonts w:asciiTheme="majorHAnsi" w:hAnsiTheme="majorHAnsi" w:cstheme="majorHAnsi"/>
        </w:rPr>
        <w:t>.0</w:t>
      </w:r>
      <w:r w:rsidR="0014019F" w:rsidRPr="009F379C">
        <w:rPr>
          <w:rFonts w:asciiTheme="majorHAnsi" w:hAnsiTheme="majorHAnsi" w:cstheme="majorHAnsi"/>
        </w:rPr>
        <w:t>8</w:t>
      </w:r>
      <w:r w:rsidR="00A678BD" w:rsidRPr="009F379C">
        <w:rPr>
          <w:rFonts w:asciiTheme="majorHAnsi" w:hAnsiTheme="majorHAnsi" w:cstheme="majorHAnsi"/>
        </w:rPr>
        <w:t>.202</w:t>
      </w:r>
      <w:r w:rsidR="00460BA4" w:rsidRPr="009F379C">
        <w:rPr>
          <w:rFonts w:asciiTheme="majorHAnsi" w:hAnsiTheme="majorHAnsi" w:cstheme="majorHAnsi"/>
        </w:rPr>
        <w:t>4</w:t>
      </w:r>
      <w:r w:rsidR="00A678BD" w:rsidRPr="009F379C">
        <w:rPr>
          <w:rFonts w:asciiTheme="majorHAnsi" w:hAnsiTheme="majorHAnsi" w:cstheme="majorHAnsi"/>
        </w:rPr>
        <w:t>r. godz. 0</w:t>
      </w:r>
      <w:r w:rsidRPr="009F379C">
        <w:rPr>
          <w:rFonts w:asciiTheme="majorHAnsi" w:hAnsiTheme="majorHAnsi" w:cstheme="majorHAnsi"/>
        </w:rPr>
        <w:t>8:</w:t>
      </w:r>
      <w:r w:rsidR="00460BA4" w:rsidRPr="009F379C">
        <w:rPr>
          <w:rFonts w:asciiTheme="majorHAnsi" w:hAnsiTheme="majorHAnsi" w:cstheme="majorHAnsi"/>
        </w:rPr>
        <w:t>05</w:t>
      </w:r>
    </w:p>
    <w:p w14:paraId="263AE624" w14:textId="6E2C9B0C" w:rsidR="007D3632" w:rsidRDefault="003610C0" w:rsidP="0014019F">
      <w:pPr>
        <w:tabs>
          <w:tab w:val="right" w:pos="8647"/>
        </w:tabs>
        <w:spacing w:before="120" w:after="120"/>
        <w:rPr>
          <w:rFonts w:asciiTheme="majorHAnsi" w:hAnsiTheme="majorHAnsi" w:cstheme="majorHAnsi"/>
        </w:rPr>
      </w:pPr>
      <w:r w:rsidRPr="009F379C">
        <w:rPr>
          <w:rFonts w:asciiTheme="majorHAnsi" w:hAnsiTheme="majorHAnsi" w:cstheme="majorHAnsi"/>
        </w:rPr>
        <w:t xml:space="preserve">na </w:t>
      </w:r>
      <w:r w:rsidR="0020748E" w:rsidRPr="009F379C">
        <w:rPr>
          <w:rFonts w:asciiTheme="majorHAnsi" w:hAnsiTheme="majorHAnsi" w:cstheme="majorHAnsi"/>
        </w:rPr>
        <w:t>0</w:t>
      </w:r>
      <w:r w:rsidR="0014019F" w:rsidRPr="009F379C">
        <w:rPr>
          <w:rFonts w:asciiTheme="majorHAnsi" w:hAnsiTheme="majorHAnsi" w:cstheme="majorHAnsi"/>
        </w:rPr>
        <w:t>6</w:t>
      </w:r>
      <w:r w:rsidRPr="009F379C">
        <w:rPr>
          <w:rFonts w:asciiTheme="majorHAnsi" w:hAnsiTheme="majorHAnsi" w:cstheme="majorHAnsi"/>
        </w:rPr>
        <w:t>.0</w:t>
      </w:r>
      <w:r w:rsidR="0020748E" w:rsidRPr="009F379C">
        <w:rPr>
          <w:rFonts w:asciiTheme="majorHAnsi" w:hAnsiTheme="majorHAnsi" w:cstheme="majorHAnsi"/>
        </w:rPr>
        <w:t>8</w:t>
      </w:r>
      <w:r w:rsidRPr="009F379C">
        <w:rPr>
          <w:rFonts w:asciiTheme="majorHAnsi" w:hAnsiTheme="majorHAnsi" w:cstheme="majorHAnsi"/>
        </w:rPr>
        <w:t>.202</w:t>
      </w:r>
      <w:r w:rsidR="00460BA4" w:rsidRPr="009F379C">
        <w:rPr>
          <w:rFonts w:asciiTheme="majorHAnsi" w:hAnsiTheme="majorHAnsi" w:cstheme="majorHAnsi"/>
        </w:rPr>
        <w:t>4</w:t>
      </w:r>
      <w:r w:rsidRPr="009F379C">
        <w:rPr>
          <w:rFonts w:asciiTheme="majorHAnsi" w:hAnsiTheme="majorHAnsi" w:cstheme="majorHAnsi"/>
        </w:rPr>
        <w:t>r. godz. 08:</w:t>
      </w:r>
      <w:r w:rsidR="00460BA4" w:rsidRPr="009F379C">
        <w:rPr>
          <w:rFonts w:asciiTheme="majorHAnsi" w:hAnsiTheme="majorHAnsi" w:cstheme="majorHAnsi"/>
        </w:rPr>
        <w:t>05</w:t>
      </w:r>
    </w:p>
    <w:p w14:paraId="3BEAAE94" w14:textId="77777777" w:rsidR="00AA6A80" w:rsidRDefault="00AA6A80" w:rsidP="0014019F">
      <w:pPr>
        <w:tabs>
          <w:tab w:val="right" w:pos="8647"/>
        </w:tabs>
        <w:spacing w:before="120" w:after="120"/>
        <w:rPr>
          <w:rFonts w:asciiTheme="majorHAnsi" w:hAnsiTheme="majorHAnsi" w:cstheme="majorHAnsi"/>
        </w:rPr>
      </w:pPr>
    </w:p>
    <w:p w14:paraId="483EA4E3" w14:textId="77777777" w:rsidR="00AA6A80" w:rsidRDefault="00AA6A80" w:rsidP="0014019F">
      <w:pPr>
        <w:tabs>
          <w:tab w:val="right" w:pos="8647"/>
        </w:tabs>
        <w:spacing w:before="120" w:after="120"/>
        <w:rPr>
          <w:rFonts w:asciiTheme="majorHAnsi" w:hAnsiTheme="majorHAnsi" w:cstheme="majorHAnsi"/>
        </w:rPr>
      </w:pPr>
    </w:p>
    <w:p w14:paraId="0DA07CDC" w14:textId="77777777" w:rsidR="00AA6A80" w:rsidRPr="00AA6A80" w:rsidRDefault="00AA6A80" w:rsidP="00AA6A80">
      <w:pPr>
        <w:tabs>
          <w:tab w:val="right" w:pos="8647"/>
        </w:tabs>
        <w:suppressAutoHyphens/>
        <w:spacing w:after="0" w:line="240" w:lineRule="auto"/>
        <w:jc w:val="center"/>
        <w:rPr>
          <w:rFonts w:asciiTheme="majorHAnsi" w:hAnsiTheme="majorHAnsi" w:cstheme="majorHAnsi"/>
        </w:rPr>
      </w:pPr>
      <w:r w:rsidRPr="00AA6A80">
        <w:rPr>
          <w:rFonts w:asciiTheme="majorHAnsi" w:hAnsiTheme="majorHAnsi" w:cstheme="majorHAnsi"/>
        </w:rPr>
        <w:t xml:space="preserve">                                                                             Podpisane przez:</w:t>
      </w:r>
    </w:p>
    <w:p w14:paraId="60E2AC02" w14:textId="77777777" w:rsidR="00AA6A80" w:rsidRPr="00AA6A80" w:rsidRDefault="00AA6A80" w:rsidP="00AA6A80">
      <w:pPr>
        <w:tabs>
          <w:tab w:val="right" w:pos="8647"/>
        </w:tabs>
        <w:suppressAutoHyphens/>
        <w:spacing w:after="0" w:line="240" w:lineRule="auto"/>
        <w:jc w:val="right"/>
        <w:rPr>
          <w:rFonts w:asciiTheme="majorHAnsi" w:hAnsiTheme="majorHAnsi" w:cstheme="majorHAnsi"/>
        </w:rPr>
      </w:pPr>
      <w:r w:rsidRPr="00AA6A80">
        <w:rPr>
          <w:rFonts w:asciiTheme="majorHAnsi" w:hAnsiTheme="majorHAnsi" w:cstheme="majorHAnsi"/>
        </w:rPr>
        <w:t xml:space="preserve">Rajmund </w:t>
      </w:r>
      <w:proofErr w:type="spellStart"/>
      <w:r w:rsidRPr="00AA6A80">
        <w:rPr>
          <w:rFonts w:asciiTheme="majorHAnsi" w:hAnsiTheme="majorHAnsi" w:cstheme="majorHAnsi"/>
        </w:rPr>
        <w:t>Dedio</w:t>
      </w:r>
      <w:proofErr w:type="spellEnd"/>
      <w:r w:rsidRPr="00AA6A80">
        <w:rPr>
          <w:rFonts w:asciiTheme="majorHAnsi" w:hAnsiTheme="majorHAnsi" w:cstheme="majorHAnsi"/>
        </w:rPr>
        <w:t xml:space="preserve"> – Burmistrz Miasta Skoczowa</w:t>
      </w:r>
    </w:p>
    <w:p w14:paraId="457DFEB0" w14:textId="77777777" w:rsidR="00AA6A80" w:rsidRPr="0014019F" w:rsidRDefault="00AA6A80" w:rsidP="0014019F">
      <w:pPr>
        <w:tabs>
          <w:tab w:val="right" w:pos="8647"/>
        </w:tabs>
        <w:spacing w:before="120" w:after="120"/>
        <w:rPr>
          <w:rFonts w:asciiTheme="majorHAnsi" w:hAnsiTheme="majorHAnsi" w:cstheme="majorHAnsi"/>
        </w:rPr>
      </w:pPr>
    </w:p>
    <w:sectPr w:rsidR="00AA6A80" w:rsidRPr="0014019F" w:rsidSect="0096710E">
      <w:headerReference w:type="default" r:id="rId7"/>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9D4E9" w14:textId="77777777" w:rsidR="00B22A80" w:rsidRDefault="00B22A80" w:rsidP="00B22A80">
      <w:pPr>
        <w:spacing w:after="0" w:line="240" w:lineRule="auto"/>
      </w:pPr>
      <w:r>
        <w:separator/>
      </w:r>
    </w:p>
  </w:endnote>
  <w:endnote w:type="continuationSeparator" w:id="0">
    <w:p w14:paraId="128EC124" w14:textId="77777777" w:rsidR="00B22A80" w:rsidRDefault="00B22A80" w:rsidP="00B2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17B88" w14:textId="77777777" w:rsidR="00B22A80" w:rsidRDefault="00B22A80" w:rsidP="00B22A80">
      <w:pPr>
        <w:spacing w:after="0" w:line="240" w:lineRule="auto"/>
      </w:pPr>
      <w:r>
        <w:separator/>
      </w:r>
    </w:p>
  </w:footnote>
  <w:footnote w:type="continuationSeparator" w:id="0">
    <w:p w14:paraId="18CF9FFF" w14:textId="77777777" w:rsidR="00B22A80" w:rsidRDefault="00B22A80" w:rsidP="00B22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07" w:type="dxa"/>
      <w:tblInd w:w="212" w:type="dxa"/>
      <w:tblLayout w:type="fixed"/>
      <w:tblCellMar>
        <w:left w:w="70" w:type="dxa"/>
        <w:right w:w="70" w:type="dxa"/>
      </w:tblCellMar>
      <w:tblLook w:val="0000" w:firstRow="0" w:lastRow="0" w:firstColumn="0" w:lastColumn="0" w:noHBand="0" w:noVBand="0"/>
    </w:tblPr>
    <w:tblGrid>
      <w:gridCol w:w="1843"/>
      <w:gridCol w:w="7864"/>
    </w:tblGrid>
    <w:tr w:rsidR="00B22A80" w14:paraId="1FA9A6B4" w14:textId="77777777" w:rsidTr="001E1FCD">
      <w:trPr>
        <w:cantSplit/>
      </w:trPr>
      <w:tc>
        <w:tcPr>
          <w:tcW w:w="1843" w:type="dxa"/>
        </w:tcPr>
        <w:p w14:paraId="40BC49F4" w14:textId="77777777" w:rsidR="00B22A80" w:rsidRDefault="00B22A80" w:rsidP="00B22A80">
          <w:pPr>
            <w:pStyle w:val="Nagwek"/>
            <w:tabs>
              <w:tab w:val="clear" w:pos="4536"/>
              <w:tab w:val="clear" w:pos="9072"/>
            </w:tabs>
            <w:snapToGrid w:val="0"/>
            <w:rPr>
              <w:rFonts w:ascii="Comic Sans MS" w:hAnsi="Comic Sans MS"/>
              <w:spacing w:val="-20"/>
              <w:sz w:val="10"/>
              <w:szCs w:val="10"/>
            </w:rPr>
          </w:pPr>
          <w:r w:rsidRPr="000F59BD">
            <w:rPr>
              <w:noProof/>
            </w:rPr>
            <w:drawing>
              <wp:inline distT="0" distB="0" distL="0" distR="0" wp14:anchorId="4A6CF805" wp14:editId="5173AD3C">
                <wp:extent cx="847725" cy="866775"/>
                <wp:effectExtent l="0" t="0" r="9525" b="9525"/>
                <wp:docPr id="16049091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solidFill>
                          <a:srgbClr val="FFFFFF"/>
                        </a:solidFill>
                        <a:ln>
                          <a:noFill/>
                        </a:ln>
                      </pic:spPr>
                    </pic:pic>
                  </a:graphicData>
                </a:graphic>
              </wp:inline>
            </w:drawing>
          </w:r>
        </w:p>
        <w:p w14:paraId="126DE91D" w14:textId="77777777" w:rsidR="00B22A80" w:rsidRDefault="00B22A80" w:rsidP="00B22A80">
          <w:pPr>
            <w:pStyle w:val="Nagwek"/>
            <w:tabs>
              <w:tab w:val="clear" w:pos="4536"/>
              <w:tab w:val="clear" w:pos="9072"/>
            </w:tabs>
            <w:snapToGrid w:val="0"/>
            <w:rPr>
              <w:rFonts w:ascii="Comic Sans MS" w:hAnsi="Comic Sans MS"/>
              <w:spacing w:val="-20"/>
              <w:sz w:val="10"/>
              <w:szCs w:val="10"/>
            </w:rPr>
          </w:pPr>
        </w:p>
        <w:p w14:paraId="1D94BE5A" w14:textId="77777777" w:rsidR="00B22A80" w:rsidRPr="0052706D" w:rsidRDefault="00B22A80" w:rsidP="00B22A80">
          <w:pPr>
            <w:pStyle w:val="Nagwek"/>
            <w:tabs>
              <w:tab w:val="clear" w:pos="4536"/>
              <w:tab w:val="clear" w:pos="9072"/>
            </w:tabs>
            <w:snapToGrid w:val="0"/>
            <w:rPr>
              <w:rFonts w:ascii="Comic Sans MS" w:hAnsi="Comic Sans MS"/>
              <w:spacing w:val="-20"/>
              <w:sz w:val="10"/>
              <w:szCs w:val="10"/>
            </w:rPr>
          </w:pPr>
        </w:p>
      </w:tc>
      <w:tc>
        <w:tcPr>
          <w:tcW w:w="7864" w:type="dxa"/>
        </w:tcPr>
        <w:p w14:paraId="6E573ABD" w14:textId="77777777" w:rsidR="00B22A80" w:rsidRPr="005D7E21" w:rsidRDefault="00B22A80" w:rsidP="00B22A80">
          <w:pPr>
            <w:pStyle w:val="Nagwek"/>
            <w:tabs>
              <w:tab w:val="clear" w:pos="4536"/>
              <w:tab w:val="clear" w:pos="9072"/>
            </w:tabs>
            <w:snapToGrid w:val="0"/>
            <w:ind w:left="72"/>
            <w:jc w:val="center"/>
            <w:textAlignment w:val="center"/>
            <w:rPr>
              <w:rFonts w:ascii="Courier New" w:hAnsi="Courier New"/>
              <w:b/>
              <w:bCs/>
              <w:spacing w:val="-20"/>
              <w:sz w:val="32"/>
              <w:szCs w:val="32"/>
            </w:rPr>
          </w:pPr>
        </w:p>
        <w:p w14:paraId="23755FC5" w14:textId="77777777" w:rsidR="00B22A80" w:rsidRPr="00C5691E" w:rsidRDefault="00B22A80" w:rsidP="00B22A80">
          <w:pPr>
            <w:pStyle w:val="Nagwek"/>
            <w:tabs>
              <w:tab w:val="clear" w:pos="4536"/>
              <w:tab w:val="clear" w:pos="9072"/>
            </w:tabs>
            <w:snapToGrid w:val="0"/>
            <w:ind w:left="72"/>
            <w:jc w:val="center"/>
            <w:textAlignment w:val="center"/>
            <w:rPr>
              <w:rFonts w:ascii="Courier New" w:hAnsi="Courier New"/>
              <w:b/>
              <w:bCs/>
              <w:spacing w:val="-20"/>
              <w:sz w:val="40"/>
              <w:szCs w:val="40"/>
            </w:rPr>
          </w:pPr>
          <w:r w:rsidRPr="00C5691E">
            <w:rPr>
              <w:rFonts w:ascii="Courier New" w:hAnsi="Courier New"/>
              <w:b/>
              <w:bCs/>
              <w:spacing w:val="-20"/>
              <w:sz w:val="40"/>
              <w:szCs w:val="40"/>
            </w:rPr>
            <w:t>Urząd Miejski w Skoczowie</w:t>
          </w:r>
        </w:p>
        <w:p w14:paraId="68E7CCD3" w14:textId="77777777" w:rsidR="00B22A80" w:rsidRDefault="00B22A80" w:rsidP="00B22A80">
          <w:pPr>
            <w:pStyle w:val="Nagwek"/>
            <w:tabs>
              <w:tab w:val="clear" w:pos="4536"/>
              <w:tab w:val="clear" w:pos="9072"/>
              <w:tab w:val="left" w:pos="1185"/>
            </w:tabs>
            <w:snapToGrid w:val="0"/>
            <w:textAlignment w:val="center"/>
            <w:rPr>
              <w:rFonts w:ascii="Courier New" w:hAnsi="Courier New"/>
              <w:b/>
              <w:bCs/>
              <w:spacing w:val="-20"/>
              <w:sz w:val="48"/>
            </w:rPr>
          </w:pPr>
          <w:r>
            <w:rPr>
              <w:rFonts w:ascii="Courier New" w:hAnsi="Courier New"/>
              <w:b/>
              <w:bCs/>
              <w:spacing w:val="-20"/>
              <w:sz w:val="48"/>
            </w:rPr>
            <w:tab/>
          </w:r>
        </w:p>
      </w:tc>
    </w:tr>
  </w:tbl>
  <w:p w14:paraId="305D5080" w14:textId="77777777" w:rsidR="00B22A80" w:rsidRDefault="00B22A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826E8"/>
    <w:multiLevelType w:val="multilevel"/>
    <w:tmpl w:val="7E8AE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43F76AA"/>
    <w:multiLevelType w:val="hybridMultilevel"/>
    <w:tmpl w:val="C7E08C92"/>
    <w:lvl w:ilvl="0" w:tplc="449EDE78">
      <w:start w:val="1"/>
      <w:numFmt w:val="decimal"/>
      <w:lvlText w:val="4.%1)."/>
      <w:lvlJc w:val="left"/>
      <w:pPr>
        <w:ind w:left="360" w:hanging="360"/>
      </w:pPr>
      <w:rPr>
        <w:rFonts w:cs="Times New Roman" w:hint="default"/>
        <w:i w:val="0"/>
        <w:strike w:val="0"/>
        <w:color w:val="auto"/>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 w15:restartNumberingAfterBreak="0">
    <w:nsid w:val="566D621A"/>
    <w:multiLevelType w:val="hybridMultilevel"/>
    <w:tmpl w:val="4B4ABF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37487F"/>
    <w:multiLevelType w:val="multilevel"/>
    <w:tmpl w:val="424CD2D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2029404821">
    <w:abstractNumId w:val="0"/>
  </w:num>
  <w:num w:numId="2" w16cid:durableId="655449806">
    <w:abstractNumId w:val="3"/>
  </w:num>
  <w:num w:numId="3" w16cid:durableId="1040595025">
    <w:abstractNumId w:val="2"/>
  </w:num>
  <w:num w:numId="4" w16cid:durableId="1431316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0E"/>
    <w:rsid w:val="0002333E"/>
    <w:rsid w:val="0014019F"/>
    <w:rsid w:val="00167F19"/>
    <w:rsid w:val="001C0B94"/>
    <w:rsid w:val="0020748E"/>
    <w:rsid w:val="0022521E"/>
    <w:rsid w:val="00246937"/>
    <w:rsid w:val="00247C34"/>
    <w:rsid w:val="002B5396"/>
    <w:rsid w:val="00344C96"/>
    <w:rsid w:val="003610C0"/>
    <w:rsid w:val="00385DD3"/>
    <w:rsid w:val="00460BA4"/>
    <w:rsid w:val="0048234F"/>
    <w:rsid w:val="00520A06"/>
    <w:rsid w:val="0056235E"/>
    <w:rsid w:val="005B559F"/>
    <w:rsid w:val="00671655"/>
    <w:rsid w:val="00683008"/>
    <w:rsid w:val="00695421"/>
    <w:rsid w:val="007C45DB"/>
    <w:rsid w:val="007D3632"/>
    <w:rsid w:val="008C3D61"/>
    <w:rsid w:val="008D17C0"/>
    <w:rsid w:val="00961D54"/>
    <w:rsid w:val="0096710E"/>
    <w:rsid w:val="0099619B"/>
    <w:rsid w:val="009F379C"/>
    <w:rsid w:val="00A4167D"/>
    <w:rsid w:val="00A678BD"/>
    <w:rsid w:val="00AA6A80"/>
    <w:rsid w:val="00B22A80"/>
    <w:rsid w:val="00BF147E"/>
    <w:rsid w:val="00C005AD"/>
    <w:rsid w:val="00CD5D73"/>
    <w:rsid w:val="00D26EB4"/>
    <w:rsid w:val="00D76875"/>
    <w:rsid w:val="00DF74A9"/>
    <w:rsid w:val="00E03335"/>
    <w:rsid w:val="00E72D83"/>
    <w:rsid w:val="00EA7374"/>
    <w:rsid w:val="00F0717A"/>
    <w:rsid w:val="00F21BE3"/>
    <w:rsid w:val="00F667DB"/>
    <w:rsid w:val="00FE0AC0"/>
    <w:rsid w:val="00FF69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9360"/>
  <w15:docId w15:val="{32D1B407-17CA-45AA-A408-99D86014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ormal,Akapit z listą31,Wypunktowanie,Normal2,Asia 2  Akapit z listą,tekst normalny,normalny tekst,Obiekt,List Paragraph1,Preambuła,lp1,Numerowanie,Akapit z listą BS,List Paragraph,L1,sw tekst,Akapit z listą5,Akapit normalny"/>
    <w:basedOn w:val="Normalny"/>
    <w:link w:val="AkapitzlistZnak"/>
    <w:uiPriority w:val="34"/>
    <w:qFormat/>
    <w:rsid w:val="0096710E"/>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wypunktowanie Znak,Normal Znak,Akapit z listą31 Znak,Wypunktowanie Znak,Normal2 Znak,Asia 2  Akapit z listą Znak,tekst normalny Znak,normalny tekst Znak,Obiekt Znak,List Paragraph1 Znak,Preambuła Znak,lp1 Znak,Numerowanie Znak"/>
    <w:link w:val="Akapitzlist"/>
    <w:uiPriority w:val="34"/>
    <w:qFormat/>
    <w:locked/>
    <w:rsid w:val="0096710E"/>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B22A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2A80"/>
  </w:style>
  <w:style w:type="paragraph" w:styleId="Stopka">
    <w:name w:val="footer"/>
    <w:basedOn w:val="Normalny"/>
    <w:link w:val="StopkaZnak"/>
    <w:uiPriority w:val="99"/>
    <w:unhideWhenUsed/>
    <w:rsid w:val="00B22A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2A80"/>
  </w:style>
  <w:style w:type="paragraph" w:styleId="Bezodstpw">
    <w:name w:val="No Spacing"/>
    <w:uiPriority w:val="1"/>
    <w:qFormat/>
    <w:rsid w:val="0022521E"/>
    <w:pPr>
      <w:spacing w:after="0" w:line="240" w:lineRule="auto"/>
      <w:ind w:left="3" w:right="353" w:hanging="3"/>
      <w:jc w:val="both"/>
    </w:pPr>
    <w:rPr>
      <w:rFonts w:ascii="Times New Roman" w:eastAsia="Times New Roman" w:hAnsi="Times New Roman" w:cs="Times New Roman"/>
      <w:color w:val="000000"/>
      <w:sz w:val="24"/>
      <w:lang w:eastAsia="pl-PL"/>
    </w:rPr>
  </w:style>
  <w:style w:type="paragraph" w:styleId="NormalnyWeb">
    <w:name w:val="Normal (Web)"/>
    <w:basedOn w:val="Normalny"/>
    <w:uiPriority w:val="99"/>
    <w:semiHidden/>
    <w:unhideWhenUsed/>
    <w:rsid w:val="0022521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620673">
      <w:bodyDiv w:val="1"/>
      <w:marLeft w:val="0"/>
      <w:marRight w:val="0"/>
      <w:marTop w:val="0"/>
      <w:marBottom w:val="0"/>
      <w:divBdr>
        <w:top w:val="none" w:sz="0" w:space="0" w:color="auto"/>
        <w:left w:val="none" w:sz="0" w:space="0" w:color="auto"/>
        <w:bottom w:val="none" w:sz="0" w:space="0" w:color="auto"/>
        <w:right w:val="none" w:sz="0" w:space="0" w:color="auto"/>
      </w:divBdr>
    </w:div>
    <w:div w:id="187938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8</Pages>
  <Words>2634</Words>
  <Characters>15809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Hubczyk</dc:creator>
  <cp:lastModifiedBy>Katarzyna Doleszczak-Jakubiec</cp:lastModifiedBy>
  <cp:revision>11</cp:revision>
  <cp:lastPrinted>2023-02-27T08:00:00Z</cp:lastPrinted>
  <dcterms:created xsi:type="dcterms:W3CDTF">2024-07-23T09:39:00Z</dcterms:created>
  <dcterms:modified xsi:type="dcterms:W3CDTF">2024-07-30T12:36:00Z</dcterms:modified>
</cp:coreProperties>
</file>