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EC80" w14:textId="5D918683" w:rsidR="001F105E" w:rsidRPr="00FE63A0" w:rsidRDefault="001F105E" w:rsidP="001F105E">
      <w:pPr>
        <w:rPr>
          <w:rStyle w:val="ADRES"/>
          <w:b w:val="0"/>
          <w:bCs w:val="0"/>
          <w:sz w:val="22"/>
        </w:rPr>
      </w:pPr>
      <w:r w:rsidRPr="00FE63A0">
        <w:rPr>
          <w:sz w:val="22"/>
        </w:rPr>
        <w:t>Załącznik nr 1</w:t>
      </w:r>
    </w:p>
    <w:p w14:paraId="1A6E94B0" w14:textId="77777777" w:rsidR="001F105E" w:rsidRPr="00FE63A0" w:rsidRDefault="001F105E" w:rsidP="001F105E">
      <w:pPr>
        <w:tabs>
          <w:tab w:val="left" w:pos="2280"/>
        </w:tabs>
        <w:jc w:val="left"/>
        <w:rPr>
          <w:sz w:val="22"/>
        </w:rPr>
      </w:pPr>
      <w:r w:rsidRPr="00FE63A0">
        <w:rPr>
          <w:sz w:val="22"/>
        </w:rPr>
        <w:tab/>
      </w:r>
    </w:p>
    <w:tbl>
      <w:tblPr>
        <w:tblW w:w="1047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6237"/>
        <w:gridCol w:w="1275"/>
        <w:gridCol w:w="407"/>
      </w:tblGrid>
      <w:tr w:rsidR="001F105E" w:rsidRPr="00FE63A0" w14:paraId="2C8A8C0C" w14:textId="77777777" w:rsidTr="00EA3EE0">
        <w:trPr>
          <w:gridAfter w:val="1"/>
          <w:wAfter w:w="407" w:type="dxa"/>
          <w:trHeight w:val="47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4AE188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  <w:t>Narzędzia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ADDB9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  <w:t>Specyfikacja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8C858" w14:textId="46170BCB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  <w:t>Ilość</w:t>
            </w:r>
            <w:r w:rsidR="00EF5480" w:rsidRPr="00FE63A0"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  <w:t>*</w:t>
            </w:r>
          </w:p>
        </w:tc>
      </w:tr>
      <w:tr w:rsidR="001F105E" w:rsidRPr="00FE63A0" w14:paraId="54B4DCCB" w14:textId="77777777" w:rsidTr="00EA3EE0">
        <w:trPr>
          <w:trHeight w:val="37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650D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8282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8673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FB8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1F105E" w:rsidRPr="00FE63A0" w14:paraId="271E7AA5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479D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Miotła uliczna z trzonkiem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3325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Trzonek: Drewno o długości min. 130 cm                 </w:t>
            </w: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br/>
              <w:t xml:space="preserve"> Włosie szczotki bardzo sztywne o szerokości 30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D580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80</w:t>
            </w:r>
          </w:p>
        </w:tc>
        <w:tc>
          <w:tcPr>
            <w:tcW w:w="407" w:type="dxa"/>
            <w:vAlign w:val="center"/>
            <w:hideMark/>
          </w:tcPr>
          <w:p w14:paraId="44D47F25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70F16EB0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DB5D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Miotła uliczna z trzonkiem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6D4E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Trzonek: Drewno o długości min. 130 cm                </w:t>
            </w: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br/>
              <w:t>Włosie szczotki bardzo sztywne o szerokości 40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201A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80</w:t>
            </w:r>
          </w:p>
        </w:tc>
        <w:tc>
          <w:tcPr>
            <w:tcW w:w="407" w:type="dxa"/>
            <w:vAlign w:val="center"/>
            <w:hideMark/>
          </w:tcPr>
          <w:p w14:paraId="0FBD6C53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5956FB58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3B2A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Miotła ogrodowa z trzonkiem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A362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Trzonek: Drewno lub stal o długości min. 120 cm                                                                           Szczotka Spontex Art. 97061005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BA73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60</w:t>
            </w:r>
          </w:p>
        </w:tc>
        <w:tc>
          <w:tcPr>
            <w:tcW w:w="407" w:type="dxa"/>
            <w:vAlign w:val="center"/>
            <w:hideMark/>
          </w:tcPr>
          <w:p w14:paraId="720F8B11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5D628311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35A8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Łopata aluminiowa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744D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Fiskars łopata Light (1019602)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9AFF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07" w:type="dxa"/>
            <w:vAlign w:val="center"/>
            <w:hideMark/>
          </w:tcPr>
          <w:p w14:paraId="4370E734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13C02DF1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0077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Szpadel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8E2E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Trzonek: Drewno lub stal o długości min. 110 cm  </w:t>
            </w: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br/>
              <w:t>Część robocza: Stal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2FFC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07" w:type="dxa"/>
            <w:vAlign w:val="center"/>
            <w:hideMark/>
          </w:tcPr>
          <w:p w14:paraId="0251B602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50252BBF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2768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Łopata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9BBF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Trzonek: Drewno lub stal o długości min. 130 cm  </w:t>
            </w: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br/>
              <w:t>Część robocza: Stal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B57E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07" w:type="dxa"/>
            <w:vAlign w:val="center"/>
            <w:hideMark/>
          </w:tcPr>
          <w:p w14:paraId="7B358B12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542278C2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221E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Grabie do liści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A9AD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Trzonek drewniany o długości min. 130 cm                                    </w:t>
            </w: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br/>
              <w:t>Część robocza o szerokości 30 - 40 cm z tworzywa sztucznego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FDFB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407" w:type="dxa"/>
            <w:vAlign w:val="center"/>
            <w:hideMark/>
          </w:tcPr>
          <w:p w14:paraId="5D7E5F7F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48BC07C0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7A5A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Szufla do śniegu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9A4C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Trzonek drewniany                                                                                    Część robocza: Tworzywo sztuczne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3A04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07" w:type="dxa"/>
            <w:vAlign w:val="center"/>
            <w:hideMark/>
          </w:tcPr>
          <w:p w14:paraId="09276E38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1BFBCD00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2D6F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Zmiotka ręczna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EF9D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Uchwyt drewniany                                                                                              Włosie bardzo sztywne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3047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07" w:type="dxa"/>
            <w:vAlign w:val="center"/>
            <w:hideMark/>
          </w:tcPr>
          <w:p w14:paraId="65C6F041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1E542279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353F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Haczka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66DD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Trzonek: Drewno o długości min. 110 cm                                                    Część robocza: nitowane ostrze z blachy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EFDE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200</w:t>
            </w:r>
          </w:p>
        </w:tc>
        <w:tc>
          <w:tcPr>
            <w:tcW w:w="407" w:type="dxa"/>
            <w:vAlign w:val="center"/>
            <w:hideMark/>
          </w:tcPr>
          <w:p w14:paraId="392011B5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02F2EFE0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4E02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Opryskiwacz ciśnieniowy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523B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MAROLEX Movi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816A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07" w:type="dxa"/>
            <w:vAlign w:val="center"/>
            <w:hideMark/>
          </w:tcPr>
          <w:p w14:paraId="3100B37F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12724447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0498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Dmuchawa Spalinowa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2191B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STIHL SH 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0225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407" w:type="dxa"/>
            <w:vAlign w:val="center"/>
            <w:hideMark/>
          </w:tcPr>
          <w:p w14:paraId="35E0F70B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4A1A8ED6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251E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Odchwaszczarka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DB20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Limpar Turbo 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0B55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07" w:type="dxa"/>
            <w:vAlign w:val="center"/>
            <w:hideMark/>
          </w:tcPr>
          <w:p w14:paraId="3E2C71E7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  <w:tr w:rsidR="001F105E" w:rsidRPr="00FE63A0" w14:paraId="63F379BA" w14:textId="77777777" w:rsidTr="00EA3EE0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76B7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Kosa spalinowa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5358D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STIHL FS 460 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51CA" w14:textId="77777777" w:rsidR="001F105E" w:rsidRPr="00FE63A0" w:rsidRDefault="001F105E" w:rsidP="00EA3E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FE63A0">
              <w:rPr>
                <w:rFonts w:eastAsia="Times New Roman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07" w:type="dxa"/>
            <w:vAlign w:val="center"/>
            <w:hideMark/>
          </w:tcPr>
          <w:p w14:paraId="2E829DFB" w14:textId="77777777" w:rsidR="001F105E" w:rsidRPr="00FE63A0" w:rsidRDefault="001F105E" w:rsidP="00EA3E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</w:tbl>
    <w:p w14:paraId="0E91C2B8" w14:textId="5F46A377" w:rsidR="001F105E" w:rsidRDefault="00EF5480" w:rsidP="00EF5480">
      <w:pPr>
        <w:tabs>
          <w:tab w:val="center" w:pos="4932"/>
        </w:tabs>
      </w:pPr>
      <w:r>
        <w:t xml:space="preserve">* </w:t>
      </w:r>
      <w:r w:rsidRPr="00984F9B">
        <w:rPr>
          <w:rFonts w:cs="Calibri"/>
          <w:sz w:val="18"/>
          <w:szCs w:val="18"/>
        </w:rPr>
        <w:t xml:space="preserve">wartość szacunkowa </w:t>
      </w:r>
      <w:r>
        <w:rPr>
          <w:rFonts w:cs="Calibri"/>
          <w:sz w:val="18"/>
          <w:szCs w:val="18"/>
        </w:rPr>
        <w:t xml:space="preserve">ustalona </w:t>
      </w:r>
      <w:r w:rsidRPr="00984F9B">
        <w:rPr>
          <w:rFonts w:cs="Calibri"/>
          <w:sz w:val="18"/>
          <w:szCs w:val="18"/>
        </w:rPr>
        <w:t>na potrzeby obliczenia ceny ofert. Warunki zmniejszania rozmiarów zamówienia określa załączniki Projektowane postanowienia umowy</w:t>
      </w:r>
    </w:p>
    <w:p w14:paraId="133F79FE" w14:textId="1ECE1958" w:rsidR="001F105E" w:rsidRDefault="001F105E" w:rsidP="00FE63A0">
      <w:pPr>
        <w:tabs>
          <w:tab w:val="left" w:pos="5430"/>
        </w:tabs>
      </w:pPr>
      <w:r>
        <w:tab/>
      </w:r>
    </w:p>
    <w:sectPr w:rsidR="001F105E" w:rsidSect="00F03474">
      <w:headerReference w:type="default" r:id="rId6"/>
      <w:pgSz w:w="11906" w:h="16838"/>
      <w:pgMar w:top="1559" w:right="1134" w:bottom="1985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F2BC" w14:textId="77777777" w:rsidR="00F03474" w:rsidRDefault="00F03474" w:rsidP="001F105E">
      <w:pPr>
        <w:spacing w:after="0" w:line="240" w:lineRule="auto"/>
      </w:pPr>
      <w:r>
        <w:separator/>
      </w:r>
    </w:p>
  </w:endnote>
  <w:endnote w:type="continuationSeparator" w:id="0">
    <w:p w14:paraId="748811C5" w14:textId="77777777" w:rsidR="00F03474" w:rsidRDefault="00F03474" w:rsidP="001F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2CFB" w14:textId="77777777" w:rsidR="00F03474" w:rsidRDefault="00F03474" w:rsidP="001F105E">
      <w:pPr>
        <w:spacing w:after="0" w:line="240" w:lineRule="auto"/>
      </w:pPr>
      <w:r>
        <w:separator/>
      </w:r>
    </w:p>
  </w:footnote>
  <w:footnote w:type="continuationSeparator" w:id="0">
    <w:p w14:paraId="21110CC4" w14:textId="77777777" w:rsidR="00F03474" w:rsidRDefault="00F03474" w:rsidP="001F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9E3E" w14:textId="6FE5A2C7" w:rsidR="00A137A0" w:rsidRPr="00CF6EF3" w:rsidRDefault="00A137A0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5E"/>
    <w:rsid w:val="000F2D58"/>
    <w:rsid w:val="001F105E"/>
    <w:rsid w:val="003D2EFC"/>
    <w:rsid w:val="007E534F"/>
    <w:rsid w:val="00A137A0"/>
    <w:rsid w:val="00EF5480"/>
    <w:rsid w:val="00F03474"/>
    <w:rsid w:val="00F87FAE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33FC"/>
  <w15:chartTrackingRefBased/>
  <w15:docId w15:val="{ED6F75F3-7425-4821-ADB5-122C606A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05E"/>
    <w:pPr>
      <w:spacing w:line="259" w:lineRule="auto"/>
      <w:jc w:val="both"/>
    </w:pPr>
    <w:rPr>
      <w:rFonts w:ascii="Calibri" w:eastAsia="Calibri" w:hAnsi="Calibri" w:cs="Times New Roman"/>
      <w:kern w:val="0"/>
      <w:sz w:val="20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5E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05E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105E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105E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05E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105E"/>
    <w:pPr>
      <w:keepNext/>
      <w:keepLines/>
      <w:spacing w:before="40" w:after="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105E"/>
    <w:pPr>
      <w:keepNext/>
      <w:keepLines/>
      <w:spacing w:before="40" w:after="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105E"/>
    <w:pPr>
      <w:keepNext/>
      <w:keepLines/>
      <w:spacing w:after="0"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105E"/>
    <w:pPr>
      <w:keepNext/>
      <w:keepLines/>
      <w:spacing w:after="0"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10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0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10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105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05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105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105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105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105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105E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F1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105E"/>
    <w:pPr>
      <w:numPr>
        <w:ilvl w:val="1"/>
      </w:numPr>
      <w:spacing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F10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105E"/>
    <w:pPr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F105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105E"/>
    <w:pPr>
      <w:spacing w:line="278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F105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10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105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105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F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05E"/>
    <w:rPr>
      <w:rFonts w:ascii="Calibri" w:eastAsia="Calibri" w:hAnsi="Calibri" w:cs="Times New Roman"/>
      <w:kern w:val="0"/>
      <w:sz w:val="20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F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05E"/>
    <w:rPr>
      <w:rFonts w:ascii="Calibri" w:eastAsia="Calibri" w:hAnsi="Calibri" w:cs="Times New Roman"/>
      <w:kern w:val="0"/>
      <w:sz w:val="20"/>
      <w:szCs w:val="22"/>
      <w14:ligatures w14:val="none"/>
    </w:rPr>
  </w:style>
  <w:style w:type="character" w:styleId="Hipercze">
    <w:name w:val="Hyperlink"/>
    <w:uiPriority w:val="99"/>
    <w:unhideWhenUsed/>
    <w:rsid w:val="001F105E"/>
    <w:rPr>
      <w:color w:val="0563C1"/>
      <w:u w:val="single"/>
    </w:rPr>
  </w:style>
  <w:style w:type="character" w:customStyle="1" w:styleId="ADRES">
    <w:name w:val="ADRES"/>
    <w:basedOn w:val="Domylnaczcionkaakapitu"/>
    <w:rsid w:val="001F105E"/>
    <w:rPr>
      <w:rFonts w:ascii="Calibri" w:hAnsi="Calibri"/>
      <w:b/>
      <w:bCs/>
      <w:sz w:val="28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1F1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4</cp:revision>
  <dcterms:created xsi:type="dcterms:W3CDTF">2024-01-26T05:51:00Z</dcterms:created>
  <dcterms:modified xsi:type="dcterms:W3CDTF">2024-01-31T12:31:00Z</dcterms:modified>
</cp:coreProperties>
</file>