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24" w:rsidRPr="00F06769" w:rsidRDefault="00486824" w:rsidP="00D746B8">
      <w:pPr>
        <w:spacing w:before="100" w:beforeAutospacing="1" w:after="0" w:line="240" w:lineRule="auto"/>
        <w:jc w:val="center"/>
        <w:rPr>
          <w:sz w:val="24"/>
          <w:szCs w:val="24"/>
          <w:u w:val="single"/>
          <w:lang w:eastAsia="pl-PL"/>
        </w:rPr>
      </w:pPr>
      <w:r w:rsidRPr="00F06769">
        <w:rPr>
          <w:b/>
          <w:bCs/>
          <w:lang w:eastAsia="pl-PL"/>
        </w:rPr>
        <w:t xml:space="preserve">Załącznik nr 2  do oferty sprawa </w:t>
      </w:r>
      <w:r w:rsidR="00E76131" w:rsidRPr="00F06769">
        <w:rPr>
          <w:b/>
          <w:bCs/>
          <w:lang w:eastAsia="pl-PL"/>
        </w:rPr>
        <w:t>BZP.3810. 6</w:t>
      </w:r>
      <w:r w:rsidRPr="00F06769">
        <w:rPr>
          <w:b/>
          <w:bCs/>
          <w:lang w:eastAsia="pl-PL"/>
        </w:rPr>
        <w:t xml:space="preserve">5.2020.TP </w:t>
      </w:r>
      <w:r w:rsidR="0072780C" w:rsidRPr="00F06769">
        <w:rPr>
          <w:b/>
          <w:bCs/>
          <w:lang w:eastAsia="pl-PL"/>
        </w:rPr>
        <w:t xml:space="preserve">– </w:t>
      </w:r>
      <w:r w:rsidR="0072780C" w:rsidRPr="00F06769">
        <w:rPr>
          <w:b/>
          <w:bCs/>
          <w:u w:val="single"/>
          <w:lang w:eastAsia="pl-PL"/>
        </w:rPr>
        <w:t>Po zmianach</w:t>
      </w:r>
      <w:r w:rsidR="00C85C04">
        <w:rPr>
          <w:b/>
          <w:bCs/>
          <w:u w:val="single"/>
          <w:lang w:eastAsia="pl-PL"/>
        </w:rPr>
        <w:t xml:space="preserve"> </w:t>
      </w:r>
    </w:p>
    <w:p w:rsidR="00486824" w:rsidRPr="00F06769" w:rsidRDefault="00F37F39" w:rsidP="00D746B8">
      <w:pPr>
        <w:spacing w:before="100" w:beforeAutospacing="1" w:after="0" w:line="240" w:lineRule="auto"/>
        <w:jc w:val="center"/>
        <w:rPr>
          <w:sz w:val="24"/>
          <w:szCs w:val="24"/>
          <w:lang w:eastAsia="pl-PL"/>
        </w:rPr>
      </w:pPr>
      <w:r>
        <w:rPr>
          <w:rFonts w:cs="Arial"/>
          <w:b/>
          <w:sz w:val="20"/>
          <w:szCs w:val="20"/>
          <w:lang w:eastAsia="pl-PL"/>
        </w:rPr>
        <w:t xml:space="preserve">Łóżko szpitalne elektryczne </w:t>
      </w:r>
      <w:r w:rsidRPr="00F37F39">
        <w:rPr>
          <w:rFonts w:cs="Arial"/>
          <w:b/>
          <w:sz w:val="20"/>
          <w:szCs w:val="20"/>
          <w:highlight w:val="magenta"/>
          <w:lang w:eastAsia="pl-PL"/>
        </w:rPr>
        <w:t>12</w:t>
      </w:r>
      <w:r w:rsidR="00486824" w:rsidRPr="00F37F39">
        <w:rPr>
          <w:rFonts w:cs="Arial"/>
          <w:b/>
          <w:sz w:val="20"/>
          <w:szCs w:val="20"/>
          <w:highlight w:val="magenta"/>
          <w:lang w:eastAsia="pl-PL"/>
        </w:rPr>
        <w:t xml:space="preserve"> szt</w:t>
      </w:r>
      <w:r w:rsidR="00F06769" w:rsidRPr="00F37F39">
        <w:rPr>
          <w:rFonts w:cs="Arial"/>
          <w:b/>
          <w:sz w:val="20"/>
          <w:szCs w:val="20"/>
          <w:highlight w:val="magenta"/>
          <w:lang w:eastAsia="pl-PL"/>
        </w:rPr>
        <w:t>.</w:t>
      </w:r>
      <w:r w:rsidR="00486824" w:rsidRPr="00F06769">
        <w:rPr>
          <w:b/>
          <w:bCs/>
          <w:u w:val="single"/>
          <w:lang w:eastAsia="pl-PL"/>
        </w:rPr>
        <w:t xml:space="preserve"> </w:t>
      </w:r>
    </w:p>
    <w:p w:rsidR="00486824" w:rsidRPr="00F06769" w:rsidRDefault="00486824" w:rsidP="00D746B8">
      <w:pPr>
        <w:spacing w:before="100" w:beforeAutospacing="1" w:after="0" w:line="240" w:lineRule="auto"/>
        <w:jc w:val="center"/>
        <w:rPr>
          <w:sz w:val="24"/>
          <w:szCs w:val="24"/>
          <w:lang w:eastAsia="pl-PL"/>
        </w:rPr>
      </w:pPr>
      <w:r w:rsidRPr="00F06769">
        <w:rPr>
          <w:b/>
          <w:bCs/>
          <w:sz w:val="18"/>
          <w:szCs w:val="18"/>
          <w:lang w:eastAsia="pl-PL"/>
        </w:rPr>
        <w:t>( parametry techniczne)</w:t>
      </w:r>
    </w:p>
    <w:p w:rsidR="00486824" w:rsidRPr="00F06769" w:rsidRDefault="00486824" w:rsidP="00D746B8">
      <w:pPr>
        <w:spacing w:before="100" w:beforeAutospacing="1" w:after="0" w:line="240" w:lineRule="auto"/>
        <w:rPr>
          <w:sz w:val="18"/>
          <w:szCs w:val="18"/>
          <w:lang w:eastAsia="pl-PL"/>
        </w:rPr>
      </w:pPr>
      <w:r w:rsidRPr="00F06769">
        <w:rPr>
          <w:sz w:val="18"/>
          <w:szCs w:val="18"/>
          <w:lang w:eastAsia="pl-PL"/>
        </w:rPr>
        <w:t xml:space="preserve"> ( urządzenie  fabrycznie nowe, nie powystawowe) </w:t>
      </w:r>
    </w:p>
    <w:p w:rsidR="00486824" w:rsidRPr="00F06769" w:rsidRDefault="00486824" w:rsidP="00D746B8">
      <w:pPr>
        <w:spacing w:before="100" w:beforeAutospacing="1" w:after="0" w:line="240" w:lineRule="auto"/>
        <w:rPr>
          <w:sz w:val="24"/>
          <w:szCs w:val="24"/>
          <w:lang w:eastAsia="pl-PL"/>
        </w:rPr>
      </w:pPr>
      <w:r w:rsidRPr="00F06769">
        <w:rPr>
          <w:sz w:val="18"/>
          <w:szCs w:val="18"/>
          <w:lang w:eastAsia="pl-PL"/>
        </w:rPr>
        <w:t>Nazwa, model……………………………….</w:t>
      </w:r>
    </w:p>
    <w:p w:rsidR="00486824" w:rsidRPr="00F06769" w:rsidRDefault="00486824" w:rsidP="00D746B8">
      <w:pPr>
        <w:spacing w:before="100" w:beforeAutospacing="1" w:after="0" w:line="240" w:lineRule="auto"/>
        <w:rPr>
          <w:sz w:val="24"/>
          <w:szCs w:val="24"/>
          <w:lang w:eastAsia="pl-PL"/>
        </w:rPr>
      </w:pPr>
      <w:r w:rsidRPr="00F06769">
        <w:rPr>
          <w:sz w:val="18"/>
          <w:szCs w:val="18"/>
          <w:lang w:eastAsia="pl-PL"/>
        </w:rPr>
        <w:t>Producent: ……………………………………………</w:t>
      </w:r>
    </w:p>
    <w:p w:rsidR="00486824" w:rsidRPr="00F06769" w:rsidRDefault="00486824" w:rsidP="00D746B8">
      <w:pPr>
        <w:spacing w:before="100" w:beforeAutospacing="1" w:after="0" w:line="240" w:lineRule="auto"/>
        <w:rPr>
          <w:sz w:val="24"/>
          <w:szCs w:val="24"/>
          <w:lang w:eastAsia="pl-PL"/>
        </w:rPr>
      </w:pPr>
      <w:r w:rsidRPr="00F06769">
        <w:rPr>
          <w:sz w:val="18"/>
          <w:szCs w:val="18"/>
          <w:lang w:eastAsia="pl-PL"/>
        </w:rPr>
        <w:t xml:space="preserve">Rok produkcji 2020 </w:t>
      </w:r>
    </w:p>
    <w:p w:rsidR="00486824" w:rsidRPr="00F06769" w:rsidRDefault="00486824" w:rsidP="00D746B8">
      <w:pPr>
        <w:spacing w:before="100" w:beforeAutospacing="1" w:after="0" w:line="240" w:lineRule="auto"/>
        <w:rPr>
          <w:sz w:val="24"/>
          <w:szCs w:val="24"/>
          <w:lang w:eastAsia="pl-PL"/>
        </w:rPr>
      </w:pPr>
      <w:r w:rsidRPr="00F06769">
        <w:rPr>
          <w:sz w:val="18"/>
          <w:szCs w:val="18"/>
          <w:lang w:eastAsia="pl-PL"/>
        </w:rPr>
        <w:t xml:space="preserve">Klasa wyrobu Medycznego …………………… </w:t>
      </w:r>
    </w:p>
    <w:tbl>
      <w:tblPr>
        <w:tblW w:w="1162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022"/>
        <w:gridCol w:w="4329"/>
        <w:gridCol w:w="2529"/>
        <w:gridCol w:w="3745"/>
      </w:tblGrid>
      <w:tr w:rsidR="00486824" w:rsidRPr="00F06769" w:rsidTr="00647C91">
        <w:trPr>
          <w:tblCellSpacing w:w="0" w:type="dxa"/>
        </w:trPr>
        <w:tc>
          <w:tcPr>
            <w:tcW w:w="102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486824" w:rsidRPr="00F06769" w:rsidRDefault="00486824" w:rsidP="00D746B8">
            <w:pPr>
              <w:spacing w:before="100" w:beforeAutospacing="1"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t>Lp.</w:t>
            </w:r>
          </w:p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4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t xml:space="preserve">Wymagane parametry urządzenia </w:t>
            </w:r>
          </w:p>
        </w:tc>
        <w:tc>
          <w:tcPr>
            <w:tcW w:w="2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486824" w:rsidRPr="00F06769" w:rsidRDefault="00486824" w:rsidP="00D746B8">
            <w:pPr>
              <w:spacing w:before="100" w:beforeAutospacing="1"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t xml:space="preserve">Parametr graniczne i oceniane </w:t>
            </w:r>
          </w:p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t>Odpowiedź Wykonawcy</w:t>
            </w:r>
          </w:p>
        </w:tc>
      </w:tr>
      <w:tr w:rsidR="00486824" w:rsidRPr="00F06769" w:rsidTr="00647C91">
        <w:trPr>
          <w:tblCellSpacing w:w="0" w:type="dxa"/>
        </w:trPr>
        <w:tc>
          <w:tcPr>
            <w:tcW w:w="102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F06769">
              <w:rPr>
                <w:rFonts w:cs="Calibri"/>
                <w:sz w:val="20"/>
                <w:szCs w:val="20"/>
                <w:lang w:eastAsia="pl-PL"/>
              </w:rPr>
              <w:t xml:space="preserve">Łóżko szpitalne - </w:t>
            </w:r>
            <w:r w:rsidRPr="00F06769">
              <w:rPr>
                <w:rFonts w:cs="Calibri"/>
                <w:b/>
                <w:sz w:val="20"/>
                <w:szCs w:val="20"/>
                <w:lang w:eastAsia="pl-PL"/>
              </w:rPr>
              <w:t>nowe, nie powystawowe rok produkcji 2020</w:t>
            </w:r>
          </w:p>
        </w:tc>
        <w:tc>
          <w:tcPr>
            <w:tcW w:w="2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t>Tak podać nazwę, model, producent</w:t>
            </w:r>
          </w:p>
        </w:tc>
        <w:tc>
          <w:tcPr>
            <w:tcW w:w="3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486824" w:rsidRPr="00F06769" w:rsidTr="00647C91">
        <w:trPr>
          <w:tblCellSpacing w:w="0" w:type="dxa"/>
        </w:trPr>
        <w:tc>
          <w:tcPr>
            <w:tcW w:w="102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F06769">
              <w:rPr>
                <w:b/>
                <w:bCs/>
                <w:sz w:val="18"/>
                <w:szCs w:val="18"/>
                <w:shd w:val="clear" w:color="auto" w:fill="FFFFFF"/>
                <w:lang w:eastAsia="pl-PL"/>
              </w:rPr>
              <w:t>2</w:t>
            </w:r>
          </w:p>
        </w:tc>
        <w:tc>
          <w:tcPr>
            <w:tcW w:w="4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530919">
            <w:pPr>
              <w:rPr>
                <w:rFonts w:cs="Calibri"/>
                <w:sz w:val="20"/>
                <w:szCs w:val="20"/>
              </w:rPr>
            </w:pPr>
            <w:r w:rsidRPr="00F06769">
              <w:rPr>
                <w:rFonts w:cs="Calibri"/>
                <w:sz w:val="20"/>
                <w:szCs w:val="20"/>
              </w:rPr>
              <w:t>Wymiary całkowite:</w:t>
            </w:r>
          </w:p>
          <w:p w:rsidR="00486824" w:rsidRPr="00F06769" w:rsidRDefault="00486824" w:rsidP="00530919">
            <w:pPr>
              <w:rPr>
                <w:rFonts w:cs="Calibri"/>
                <w:sz w:val="20"/>
                <w:szCs w:val="20"/>
              </w:rPr>
            </w:pPr>
            <w:r w:rsidRPr="00F06769">
              <w:rPr>
                <w:rFonts w:cs="Calibri"/>
                <w:sz w:val="20"/>
                <w:szCs w:val="20"/>
              </w:rPr>
              <w:t>- Długość 2000mm (+/-80mm)</w:t>
            </w:r>
          </w:p>
          <w:p w:rsidR="00486824" w:rsidRPr="00F06769" w:rsidRDefault="00094BD4" w:rsidP="00530919">
            <w:pPr>
              <w:spacing w:before="100" w:beforeAutospacing="1" w:after="119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F06769">
              <w:rPr>
                <w:rFonts w:cs="Calibri"/>
                <w:sz w:val="20"/>
                <w:szCs w:val="20"/>
              </w:rPr>
              <w:t>- Szerokość 955</w:t>
            </w:r>
            <w:r w:rsidR="00486824" w:rsidRPr="00F06769">
              <w:rPr>
                <w:rFonts w:cs="Calibri"/>
                <w:sz w:val="20"/>
                <w:szCs w:val="20"/>
              </w:rPr>
              <w:t>mm (+/-40mm)</w:t>
            </w:r>
          </w:p>
        </w:tc>
        <w:tc>
          <w:tcPr>
            <w:tcW w:w="2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t>Tak podać wymiary</w:t>
            </w:r>
          </w:p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486824" w:rsidRPr="00F06769" w:rsidTr="00647C91">
        <w:trPr>
          <w:tblCellSpacing w:w="0" w:type="dxa"/>
        </w:trPr>
        <w:tc>
          <w:tcPr>
            <w:tcW w:w="102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F06769">
              <w:rPr>
                <w:b/>
                <w:bCs/>
                <w:sz w:val="18"/>
                <w:szCs w:val="18"/>
                <w:shd w:val="clear" w:color="auto" w:fill="FFFFFF"/>
                <w:lang w:eastAsia="pl-PL"/>
              </w:rPr>
              <w:t>3</w:t>
            </w:r>
          </w:p>
        </w:tc>
        <w:tc>
          <w:tcPr>
            <w:tcW w:w="4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rPr>
                <w:rFonts w:cs="Calibri"/>
                <w:sz w:val="20"/>
                <w:szCs w:val="20"/>
              </w:rPr>
            </w:pPr>
            <w:r w:rsidRPr="00F06769">
              <w:rPr>
                <w:rFonts w:cs="Calibri"/>
                <w:sz w:val="20"/>
                <w:szCs w:val="20"/>
              </w:rPr>
              <w:t xml:space="preserve">Łóżko szpitalne o wymiarach leża 1900mm x </w:t>
            </w:r>
            <w:smartTag w:uri="urn:schemas-microsoft-com:office:smarttags" w:element="metricconverter">
              <w:smartTagPr>
                <w:attr w:name="ProductID" w:val="850 mm"/>
              </w:smartTagPr>
              <w:r w:rsidRPr="00F06769">
                <w:rPr>
                  <w:rFonts w:cs="Calibri"/>
                  <w:sz w:val="20"/>
                  <w:szCs w:val="20"/>
                </w:rPr>
                <w:t xml:space="preserve">850 </w:t>
              </w:r>
              <w:proofErr w:type="spellStart"/>
              <w:r w:rsidRPr="00F06769">
                <w:rPr>
                  <w:rFonts w:cs="Calibri"/>
                  <w:sz w:val="20"/>
                  <w:szCs w:val="20"/>
                </w:rPr>
                <w:t>mm</w:t>
              </w:r>
            </w:smartTag>
            <w:proofErr w:type="spellEnd"/>
            <w:r w:rsidRPr="00F06769">
              <w:rPr>
                <w:rFonts w:cs="Calibri"/>
                <w:sz w:val="20"/>
                <w:szCs w:val="20"/>
              </w:rPr>
              <w:t xml:space="preserve"> (+/-100mm) wraz z funkcją przedłużania leża </w:t>
            </w:r>
            <w:r w:rsidRPr="00F06769">
              <w:rPr>
                <w:rFonts w:cs="Calibri"/>
                <w:sz w:val="20"/>
                <w:szCs w:val="20"/>
              </w:rPr>
              <w:lastRenderedPageBreak/>
              <w:t xml:space="preserve">min. </w:t>
            </w:r>
            <w:smartTag w:uri="urn:schemas-microsoft-com:office:smarttags" w:element="metricconverter">
              <w:smartTagPr>
                <w:attr w:name="ProductID" w:val="150 mm"/>
              </w:smartTagPr>
              <w:r w:rsidRPr="00F06769">
                <w:rPr>
                  <w:rFonts w:cs="Calibri"/>
                  <w:sz w:val="20"/>
                  <w:szCs w:val="20"/>
                </w:rPr>
                <w:t xml:space="preserve">150 </w:t>
              </w:r>
              <w:proofErr w:type="spellStart"/>
              <w:r w:rsidRPr="00F06769">
                <w:rPr>
                  <w:rFonts w:cs="Calibri"/>
                  <w:sz w:val="20"/>
                  <w:szCs w:val="20"/>
                </w:rPr>
                <w:t>mm</w:t>
              </w:r>
            </w:smartTag>
            <w:proofErr w:type="spellEnd"/>
            <w:r w:rsidRPr="00F06769">
              <w:rPr>
                <w:rFonts w:cs="Calibri"/>
                <w:sz w:val="20"/>
                <w:szCs w:val="20"/>
              </w:rPr>
              <w:t xml:space="preserve"> i czterema otworami we wszystkich narożnikach łóżka do montażu wyposażenia dodatkowego . Funkcja przedłużenia leża realizowana za pomocą mechanizmów samozatrzaskowych. Nie dopuszcza się przedłużenia leża blokowanego za pomocą śrub.</w:t>
            </w:r>
          </w:p>
        </w:tc>
        <w:tc>
          <w:tcPr>
            <w:tcW w:w="2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647C91">
            <w:pPr>
              <w:jc w:val="center"/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lastRenderedPageBreak/>
              <w:t>Tak podać wymiary</w:t>
            </w:r>
          </w:p>
        </w:tc>
        <w:tc>
          <w:tcPr>
            <w:tcW w:w="3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486824" w:rsidRPr="00F06769" w:rsidTr="00647C91">
        <w:trPr>
          <w:tblCellSpacing w:w="0" w:type="dxa"/>
        </w:trPr>
        <w:tc>
          <w:tcPr>
            <w:tcW w:w="102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4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F37F39" w:rsidP="00D746B8">
            <w:pPr>
              <w:spacing w:before="100" w:beforeAutospacing="1" w:after="119" w:line="240" w:lineRule="auto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</w:rPr>
              <w:t>Długość podstawy łóżka 1683</w:t>
            </w:r>
            <w:r w:rsidR="00490273" w:rsidRPr="00F06769">
              <w:rPr>
                <w:rFonts w:cs="Calibri"/>
                <w:sz w:val="20"/>
                <w:szCs w:val="20"/>
              </w:rPr>
              <w:t xml:space="preserve">mm /+/- 100mm/ szerokość podstawy łóżka nie mniej  niż 600 </w:t>
            </w:r>
            <w:proofErr w:type="spellStart"/>
            <w:r w:rsidR="00490273" w:rsidRPr="00F06769">
              <w:rPr>
                <w:rFonts w:cs="Calibri"/>
                <w:sz w:val="20"/>
                <w:szCs w:val="20"/>
              </w:rPr>
              <w:t>mm</w:t>
            </w:r>
            <w:proofErr w:type="spellEnd"/>
            <w:r w:rsidR="00490273" w:rsidRPr="00F06769">
              <w:rPr>
                <w:rFonts w:cs="Calibri"/>
                <w:sz w:val="20"/>
                <w:szCs w:val="20"/>
              </w:rPr>
              <w:t xml:space="preserve"> </w:t>
            </w:r>
            <w:r w:rsidR="00486824" w:rsidRPr="00F06769">
              <w:rPr>
                <w:rFonts w:cs="Calibri"/>
                <w:sz w:val="20"/>
                <w:szCs w:val="20"/>
              </w:rPr>
              <w:t>dla zapewnienia   maksymalnej stabilności leża</w:t>
            </w:r>
            <w:r w:rsidR="00C66A0B" w:rsidRPr="00F06769">
              <w:rPr>
                <w:rFonts w:cs="Calibri"/>
                <w:sz w:val="20"/>
                <w:szCs w:val="20"/>
              </w:rPr>
              <w:t xml:space="preserve">        </w:t>
            </w:r>
            <w:r w:rsidR="00486824" w:rsidRPr="00F06769">
              <w:rPr>
                <w:rFonts w:cs="Calibri"/>
                <w:sz w:val="20"/>
                <w:szCs w:val="20"/>
              </w:rPr>
              <w:t xml:space="preserve"> w każdym jego położeniu</w:t>
            </w:r>
          </w:p>
        </w:tc>
        <w:tc>
          <w:tcPr>
            <w:tcW w:w="2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647C91">
            <w:pPr>
              <w:jc w:val="center"/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486824" w:rsidRPr="00F06769" w:rsidTr="00647C91">
        <w:trPr>
          <w:trHeight w:val="930"/>
          <w:tblCellSpacing w:w="0" w:type="dxa"/>
        </w:trPr>
        <w:tc>
          <w:tcPr>
            <w:tcW w:w="102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530919">
            <w:pPr>
              <w:spacing w:before="100" w:beforeAutospacing="1" w:after="119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F06769">
              <w:rPr>
                <w:rFonts w:cs="Calibri"/>
                <w:sz w:val="20"/>
                <w:szCs w:val="20"/>
              </w:rPr>
              <w:t xml:space="preserve">Regulacja elektryczna wysokości leża, w zakresie </w:t>
            </w:r>
            <w:smartTag w:uri="urn:schemas-microsoft-com:office:smarttags" w:element="metricconverter">
              <w:smartTagPr>
                <w:attr w:name="ProductID" w:val="350 mm"/>
              </w:smartTagPr>
              <w:r w:rsidRPr="00F06769">
                <w:rPr>
                  <w:rFonts w:cs="Calibri"/>
                  <w:sz w:val="20"/>
                  <w:szCs w:val="20"/>
                </w:rPr>
                <w:t xml:space="preserve">350 </w:t>
              </w:r>
              <w:proofErr w:type="spellStart"/>
              <w:r w:rsidRPr="00F06769">
                <w:rPr>
                  <w:rFonts w:cs="Calibri"/>
                  <w:sz w:val="20"/>
                  <w:szCs w:val="20"/>
                </w:rPr>
                <w:t>mm</w:t>
              </w:r>
            </w:smartTag>
            <w:proofErr w:type="spellEnd"/>
            <w:r w:rsidRPr="00F06769">
              <w:rPr>
                <w:rFonts w:cs="Calibri"/>
                <w:sz w:val="20"/>
                <w:szCs w:val="20"/>
              </w:rPr>
              <w:t xml:space="preserve"> </w:t>
            </w:r>
            <w:r w:rsidR="009A4C38" w:rsidRPr="00F06769">
              <w:rPr>
                <w:rFonts w:cs="Calibri"/>
                <w:sz w:val="20"/>
                <w:szCs w:val="20"/>
              </w:rPr>
              <w:t xml:space="preserve">(+/- 60mm ) </w:t>
            </w:r>
            <w:r w:rsidRPr="00F06769">
              <w:rPr>
                <w:rFonts w:cs="Calibri"/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750 mm"/>
              </w:smartTagPr>
              <w:r w:rsidRPr="00F06769">
                <w:rPr>
                  <w:rFonts w:cs="Calibri"/>
                  <w:sz w:val="20"/>
                  <w:szCs w:val="20"/>
                </w:rPr>
                <w:t xml:space="preserve">750 </w:t>
              </w:r>
              <w:proofErr w:type="spellStart"/>
              <w:r w:rsidRPr="00F06769">
                <w:rPr>
                  <w:rFonts w:cs="Calibri"/>
                  <w:sz w:val="20"/>
                  <w:szCs w:val="20"/>
                </w:rPr>
                <w:t>mm</w:t>
              </w:r>
            </w:smartTag>
            <w:proofErr w:type="spellEnd"/>
            <w:r w:rsidR="009A4C38" w:rsidRPr="00F06769">
              <w:rPr>
                <w:rFonts w:cs="Calibri"/>
                <w:sz w:val="20"/>
                <w:szCs w:val="20"/>
              </w:rPr>
              <w:t xml:space="preserve"> (+/- 8</w:t>
            </w:r>
            <w:r w:rsidRPr="00F06769">
              <w:rPr>
                <w:rFonts w:cs="Calibri"/>
                <w:sz w:val="20"/>
                <w:szCs w:val="20"/>
              </w:rPr>
              <w:t xml:space="preserve">0mm), gwarantująca bezpieczne opuszczanie łóżka i zapobiegająca „zeskakiwaniu z łóżka” . Nie dopuszcza się rozwiązań o wysokości minimalnej wyższej narażającej </w:t>
            </w:r>
            <w:proofErr w:type="spellStart"/>
            <w:r w:rsidRPr="00F06769">
              <w:rPr>
                <w:rFonts w:cs="Calibri"/>
                <w:sz w:val="20"/>
                <w:szCs w:val="20"/>
              </w:rPr>
              <w:t>pacjenta</w:t>
            </w:r>
            <w:proofErr w:type="spellEnd"/>
            <w:r w:rsidRPr="00F06769">
              <w:rPr>
                <w:rFonts w:cs="Calibri"/>
                <w:sz w:val="20"/>
                <w:szCs w:val="20"/>
              </w:rPr>
              <w:t xml:space="preserve"> na ryzyko upadków</w:t>
            </w:r>
          </w:p>
        </w:tc>
        <w:tc>
          <w:tcPr>
            <w:tcW w:w="2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647C91">
            <w:pPr>
              <w:jc w:val="center"/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t>Tak podać zakres wysokości</w:t>
            </w:r>
          </w:p>
        </w:tc>
        <w:tc>
          <w:tcPr>
            <w:tcW w:w="3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486824" w:rsidRPr="00F06769" w:rsidTr="00647C91">
        <w:trPr>
          <w:trHeight w:val="480"/>
          <w:tblCellSpacing w:w="0" w:type="dxa"/>
        </w:trPr>
        <w:tc>
          <w:tcPr>
            <w:tcW w:w="102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F06769">
              <w:rPr>
                <w:rFonts w:cs="Calibri"/>
                <w:sz w:val="20"/>
                <w:szCs w:val="20"/>
              </w:rPr>
              <w:t>Regulacja elektryczna pleców min 70</w:t>
            </w:r>
            <w:r w:rsidRPr="00F06769">
              <w:rPr>
                <w:rFonts w:cs="Calibri"/>
                <w:sz w:val="20"/>
                <w:szCs w:val="20"/>
              </w:rPr>
              <w:sym w:font="Symbol" w:char="F0B0"/>
            </w:r>
            <w:r w:rsidRPr="00F06769">
              <w:rPr>
                <w:rFonts w:cs="Calibri"/>
                <w:sz w:val="20"/>
                <w:szCs w:val="20"/>
              </w:rPr>
              <w:t xml:space="preserve">  +/- 10</w:t>
            </w:r>
            <w:r w:rsidRPr="00F06769">
              <w:rPr>
                <w:rFonts w:cs="Calibri"/>
                <w:sz w:val="20"/>
                <w:szCs w:val="20"/>
              </w:rPr>
              <w:sym w:font="Symbol" w:char="F0B0"/>
            </w:r>
            <w:r w:rsidRPr="00F06769">
              <w:rPr>
                <w:rFonts w:cs="Calibri"/>
                <w:sz w:val="20"/>
                <w:szCs w:val="20"/>
              </w:rPr>
              <w:t xml:space="preserve">   oraz regulacja elektryczna segmentu uda 0-</w:t>
            </w:r>
            <w:r w:rsidR="00B85FBF" w:rsidRPr="00F06769">
              <w:rPr>
                <w:rFonts w:cs="Calibri"/>
                <w:sz w:val="20"/>
                <w:szCs w:val="20"/>
              </w:rPr>
              <w:t xml:space="preserve"> 30</w:t>
            </w:r>
            <w:r w:rsidRPr="00F06769">
              <w:rPr>
                <w:rFonts w:cs="Calibri"/>
                <w:sz w:val="20"/>
                <w:szCs w:val="20"/>
              </w:rPr>
              <w:sym w:font="Symbol" w:char="F0B0"/>
            </w:r>
            <w:r w:rsidRPr="00F06769">
              <w:rPr>
                <w:rFonts w:cs="Calibri"/>
                <w:sz w:val="20"/>
                <w:szCs w:val="20"/>
              </w:rPr>
              <w:t xml:space="preserve"> +/-</w:t>
            </w:r>
            <w:r w:rsidR="00B85FBF" w:rsidRPr="00F06769">
              <w:rPr>
                <w:rFonts w:cs="Calibri"/>
                <w:sz w:val="20"/>
                <w:szCs w:val="20"/>
              </w:rPr>
              <w:t>1</w:t>
            </w:r>
            <w:r w:rsidRPr="00F06769">
              <w:rPr>
                <w:rFonts w:cs="Calibri"/>
                <w:sz w:val="20"/>
                <w:szCs w:val="20"/>
              </w:rPr>
              <w:t>5</w:t>
            </w:r>
            <w:r w:rsidRPr="00F06769">
              <w:rPr>
                <w:rFonts w:cs="Calibri"/>
                <w:sz w:val="20"/>
                <w:szCs w:val="20"/>
              </w:rPr>
              <w:sym w:font="Symbol" w:char="F0B0"/>
            </w:r>
            <w:r w:rsidRPr="00F06769">
              <w:rPr>
                <w:rFonts w:cs="Calibri"/>
                <w:sz w:val="20"/>
                <w:szCs w:val="20"/>
              </w:rPr>
              <w:t xml:space="preserve">  </w:t>
            </w:r>
          </w:p>
        </w:tc>
        <w:tc>
          <w:tcPr>
            <w:tcW w:w="2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647C91">
            <w:pPr>
              <w:jc w:val="center"/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486824" w:rsidRPr="00F06769" w:rsidTr="00647C91">
        <w:trPr>
          <w:trHeight w:val="480"/>
          <w:tblCellSpacing w:w="0" w:type="dxa"/>
        </w:trPr>
        <w:tc>
          <w:tcPr>
            <w:tcW w:w="102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D746B8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F06769">
              <w:rPr>
                <w:b/>
                <w:bCs/>
                <w:sz w:val="18"/>
                <w:szCs w:val="18"/>
                <w:shd w:val="clear" w:color="auto" w:fill="FFFFFF"/>
                <w:lang w:eastAsia="pl-PL"/>
              </w:rPr>
              <w:t>7</w:t>
            </w:r>
          </w:p>
        </w:tc>
        <w:tc>
          <w:tcPr>
            <w:tcW w:w="4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F06769">
              <w:rPr>
                <w:rFonts w:cs="Calibri"/>
                <w:sz w:val="20"/>
                <w:szCs w:val="20"/>
              </w:rPr>
              <w:t xml:space="preserve">Regulacja elektryczna pozycji </w:t>
            </w:r>
            <w:proofErr w:type="spellStart"/>
            <w:r w:rsidRPr="00F06769">
              <w:rPr>
                <w:rFonts w:cs="Calibri"/>
                <w:sz w:val="20"/>
                <w:szCs w:val="20"/>
              </w:rPr>
              <w:t>Trendelenburga</w:t>
            </w:r>
            <w:proofErr w:type="spellEnd"/>
            <w:r w:rsidRPr="00F06769">
              <w:rPr>
                <w:rFonts w:cs="Calibri"/>
                <w:sz w:val="20"/>
                <w:szCs w:val="20"/>
              </w:rPr>
              <w:t xml:space="preserve"> i </w:t>
            </w:r>
            <w:proofErr w:type="spellStart"/>
            <w:r w:rsidRPr="00F06769">
              <w:rPr>
                <w:rFonts w:cs="Calibri"/>
                <w:sz w:val="20"/>
                <w:szCs w:val="20"/>
              </w:rPr>
              <w:t>antyTrendelnburga</w:t>
            </w:r>
            <w:proofErr w:type="spellEnd"/>
            <w:r w:rsidRPr="00F06769">
              <w:rPr>
                <w:rFonts w:cs="Calibri"/>
                <w:sz w:val="20"/>
                <w:szCs w:val="20"/>
              </w:rPr>
              <w:t xml:space="preserve"> min. 15</w:t>
            </w:r>
            <w:r w:rsidRPr="00F06769">
              <w:rPr>
                <w:rFonts w:cs="Calibri"/>
                <w:sz w:val="20"/>
                <w:szCs w:val="20"/>
              </w:rPr>
              <w:sym w:font="Symbol" w:char="F0B0"/>
            </w:r>
            <w:r w:rsidRPr="00F06769">
              <w:rPr>
                <w:rFonts w:cs="Calibri"/>
                <w:sz w:val="20"/>
                <w:szCs w:val="20"/>
              </w:rPr>
              <w:t>+/-3</w:t>
            </w:r>
            <w:r w:rsidRPr="00F06769">
              <w:rPr>
                <w:rFonts w:cs="Calibri"/>
                <w:sz w:val="20"/>
                <w:szCs w:val="20"/>
              </w:rPr>
              <w:sym w:font="Symbol" w:char="F0B0"/>
            </w:r>
          </w:p>
        </w:tc>
        <w:tc>
          <w:tcPr>
            <w:tcW w:w="2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647C91">
            <w:pPr>
              <w:jc w:val="center"/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486824" w:rsidRPr="00F06769" w:rsidTr="00647C91">
        <w:trPr>
          <w:trHeight w:val="480"/>
          <w:tblCellSpacing w:w="0" w:type="dxa"/>
        </w:trPr>
        <w:tc>
          <w:tcPr>
            <w:tcW w:w="102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7276D1">
            <w:pPr>
              <w:spacing w:before="100" w:beforeAutospacing="1" w:after="119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F06769">
              <w:rPr>
                <w:rFonts w:cs="Calibri"/>
                <w:sz w:val="20"/>
                <w:szCs w:val="20"/>
              </w:rPr>
              <w:t xml:space="preserve">Łóżko z elektrycznymi regulacją wysokości , segmentu pleców , segmentu uda, przechyłów  </w:t>
            </w:r>
            <w:proofErr w:type="spellStart"/>
            <w:r w:rsidRPr="00F06769">
              <w:rPr>
                <w:rFonts w:cs="Calibri"/>
                <w:sz w:val="20"/>
                <w:szCs w:val="20"/>
              </w:rPr>
              <w:t>Trendelenburga</w:t>
            </w:r>
            <w:proofErr w:type="spellEnd"/>
            <w:r w:rsidRPr="00F06769">
              <w:rPr>
                <w:rFonts w:cs="Calibri"/>
                <w:sz w:val="20"/>
                <w:szCs w:val="20"/>
              </w:rPr>
              <w:t xml:space="preserve"> i </w:t>
            </w:r>
            <w:proofErr w:type="spellStart"/>
            <w:r w:rsidRPr="00F06769">
              <w:rPr>
                <w:rFonts w:cs="Calibri"/>
                <w:sz w:val="20"/>
                <w:szCs w:val="20"/>
              </w:rPr>
              <w:t>antyTrendelenburga</w:t>
            </w:r>
            <w:proofErr w:type="spellEnd"/>
            <w:r w:rsidRPr="00F06769">
              <w:rPr>
                <w:rFonts w:cs="Calibri"/>
                <w:sz w:val="20"/>
                <w:szCs w:val="20"/>
              </w:rPr>
              <w:t xml:space="preserve"> oraz funkcja </w:t>
            </w:r>
            <w:proofErr w:type="spellStart"/>
            <w:r w:rsidRPr="00F06769">
              <w:rPr>
                <w:rFonts w:cs="Calibri"/>
                <w:sz w:val="20"/>
                <w:szCs w:val="20"/>
              </w:rPr>
              <w:t>autokontur</w:t>
            </w:r>
            <w:proofErr w:type="spellEnd"/>
            <w:r w:rsidRPr="00F06769">
              <w:rPr>
                <w:rFonts w:cs="Calibri"/>
                <w:sz w:val="20"/>
                <w:szCs w:val="20"/>
              </w:rPr>
              <w:t xml:space="preserve">. Wszystkie funkcje sterowane za pomocą jednego pilota. Pilot z sygnalizacją diodową każdorazowego użycia dostępnych </w:t>
            </w:r>
            <w:r w:rsidRPr="00F06769">
              <w:rPr>
                <w:rFonts w:cs="Calibri"/>
                <w:sz w:val="20"/>
                <w:szCs w:val="20"/>
              </w:rPr>
              <w:lastRenderedPageBreak/>
              <w:t>regulacji elektrycznych</w:t>
            </w:r>
            <w:r w:rsidR="007276D1" w:rsidRPr="00F06769">
              <w:rPr>
                <w:rFonts w:cs="Calibri"/>
                <w:sz w:val="20"/>
                <w:szCs w:val="20"/>
              </w:rPr>
              <w:t xml:space="preserve"> </w:t>
            </w:r>
            <w:r w:rsidR="007276D1" w:rsidRPr="00F06769">
              <w:rPr>
                <w:rFonts w:cs="Calibri"/>
                <w:sz w:val="18"/>
                <w:szCs w:val="18"/>
              </w:rPr>
              <w:t xml:space="preserve">lub </w:t>
            </w:r>
            <w:r w:rsidR="007276D1" w:rsidRPr="00F06769">
              <w:rPr>
                <w:rFonts w:eastAsia="Times New Roman"/>
                <w:sz w:val="18"/>
                <w:szCs w:val="18"/>
              </w:rPr>
              <w:t>pilot, który nie posiada sygnalizacji diodowej każdorazowego użycia dostępnych funkcji, zamiast tego aktualnie używane funkcje prezentowane są na wyświetlaczu LCD</w:t>
            </w:r>
          </w:p>
        </w:tc>
        <w:tc>
          <w:tcPr>
            <w:tcW w:w="2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647C91">
            <w:pPr>
              <w:jc w:val="center"/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lastRenderedPageBreak/>
              <w:t>Tak</w:t>
            </w:r>
          </w:p>
        </w:tc>
        <w:tc>
          <w:tcPr>
            <w:tcW w:w="3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486824" w:rsidRPr="00F06769" w:rsidTr="00647C91">
        <w:trPr>
          <w:trHeight w:val="480"/>
          <w:tblCellSpacing w:w="0" w:type="dxa"/>
        </w:trPr>
        <w:tc>
          <w:tcPr>
            <w:tcW w:w="102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lastRenderedPageBreak/>
              <w:t>9</w:t>
            </w:r>
          </w:p>
        </w:tc>
        <w:tc>
          <w:tcPr>
            <w:tcW w:w="4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F06769">
              <w:rPr>
                <w:rFonts w:cs="Calibri"/>
                <w:sz w:val="20"/>
                <w:szCs w:val="20"/>
              </w:rPr>
              <w:t>Regulacja wysokości od najniższej pozycji do najwyższej oraz od najwyższej do najniższej w czasie poniżej 1 minuty</w:t>
            </w:r>
            <w:r w:rsidR="00D61C89" w:rsidRPr="00F06769">
              <w:rPr>
                <w:rFonts w:cs="Calibri"/>
                <w:sz w:val="20"/>
                <w:szCs w:val="20"/>
              </w:rPr>
              <w:t xml:space="preserve"> lub </w:t>
            </w:r>
            <w:r w:rsidR="00D61C89" w:rsidRPr="00F06769">
              <w:rPr>
                <w:sz w:val="18"/>
                <w:szCs w:val="18"/>
              </w:rPr>
              <w:t>w czasie zaprogramowanym przez danego producenta oferowanego łóżka</w:t>
            </w:r>
          </w:p>
        </w:tc>
        <w:tc>
          <w:tcPr>
            <w:tcW w:w="2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647C91">
            <w:pPr>
              <w:jc w:val="center"/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486824" w:rsidRPr="00F06769" w:rsidTr="00647C91">
        <w:trPr>
          <w:trHeight w:val="480"/>
          <w:tblCellSpacing w:w="0" w:type="dxa"/>
        </w:trPr>
        <w:tc>
          <w:tcPr>
            <w:tcW w:w="102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F06769">
              <w:rPr>
                <w:rFonts w:cs="Calibri"/>
                <w:sz w:val="20"/>
                <w:szCs w:val="20"/>
              </w:rPr>
              <w:t xml:space="preserve">Funkcja CPR segmentu pleców pozwalająca na natychmiastową reakcję w sytuacjach zagrożenia życia </w:t>
            </w:r>
            <w:proofErr w:type="spellStart"/>
            <w:r w:rsidRPr="00F06769">
              <w:rPr>
                <w:rFonts w:cs="Calibri"/>
                <w:sz w:val="20"/>
                <w:szCs w:val="20"/>
              </w:rPr>
              <w:t>pacjenta</w:t>
            </w:r>
            <w:proofErr w:type="spellEnd"/>
            <w:r w:rsidRPr="00F06769">
              <w:rPr>
                <w:rFonts w:cs="Calibri"/>
                <w:sz w:val="20"/>
                <w:szCs w:val="20"/>
              </w:rPr>
              <w:t>. Dźwignia CPR zamontowana bezpośrednio przy segmencie pleców oznaczona wyróżniającym kolorem: czerwonym lub pomarańczowym.</w:t>
            </w:r>
          </w:p>
        </w:tc>
        <w:tc>
          <w:tcPr>
            <w:tcW w:w="2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647C91">
            <w:pPr>
              <w:jc w:val="center"/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486824" w:rsidRPr="00F06769" w:rsidTr="00647C91">
        <w:trPr>
          <w:trHeight w:val="480"/>
          <w:tblCellSpacing w:w="0" w:type="dxa"/>
        </w:trPr>
        <w:tc>
          <w:tcPr>
            <w:tcW w:w="102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E06401">
            <w:pPr>
              <w:rPr>
                <w:rFonts w:cs="Calibri"/>
                <w:sz w:val="20"/>
                <w:szCs w:val="20"/>
              </w:rPr>
            </w:pPr>
            <w:r w:rsidRPr="00F06769">
              <w:rPr>
                <w:rFonts w:cs="Calibri"/>
                <w:sz w:val="20"/>
                <w:szCs w:val="20"/>
              </w:rPr>
              <w:t>Pilot pracujący w 3 trybach:</w:t>
            </w:r>
          </w:p>
          <w:p w:rsidR="00486824" w:rsidRPr="00F06769" w:rsidRDefault="00486824" w:rsidP="00E06401">
            <w:pPr>
              <w:rPr>
                <w:rFonts w:cs="Calibri"/>
                <w:sz w:val="20"/>
                <w:szCs w:val="20"/>
              </w:rPr>
            </w:pPr>
            <w:r w:rsidRPr="00F06769">
              <w:rPr>
                <w:rFonts w:cs="Calibri"/>
                <w:sz w:val="20"/>
                <w:szCs w:val="20"/>
              </w:rPr>
              <w:t xml:space="preserve">- Tryb </w:t>
            </w:r>
            <w:proofErr w:type="spellStart"/>
            <w:r w:rsidRPr="00F06769">
              <w:rPr>
                <w:rFonts w:cs="Calibri"/>
                <w:sz w:val="20"/>
                <w:szCs w:val="20"/>
              </w:rPr>
              <w:t>pacjenta</w:t>
            </w:r>
            <w:proofErr w:type="spellEnd"/>
            <w:r w:rsidRPr="00F06769">
              <w:rPr>
                <w:rFonts w:cs="Calibri"/>
                <w:sz w:val="20"/>
                <w:szCs w:val="20"/>
              </w:rPr>
              <w:t xml:space="preserve"> (zablokowana pozycja </w:t>
            </w:r>
            <w:proofErr w:type="spellStart"/>
            <w:r w:rsidRPr="00F06769">
              <w:rPr>
                <w:rFonts w:cs="Calibri"/>
                <w:sz w:val="20"/>
                <w:szCs w:val="20"/>
              </w:rPr>
              <w:t>Trendelenburga</w:t>
            </w:r>
            <w:proofErr w:type="spellEnd"/>
            <w:r w:rsidRPr="00F06769">
              <w:rPr>
                <w:rFonts w:cs="Calibri"/>
                <w:sz w:val="20"/>
                <w:szCs w:val="20"/>
              </w:rPr>
              <w:t xml:space="preserve"> ),</w:t>
            </w:r>
          </w:p>
          <w:p w:rsidR="00486824" w:rsidRPr="00F06769" w:rsidRDefault="00486824" w:rsidP="00E06401">
            <w:pPr>
              <w:rPr>
                <w:rFonts w:cs="Calibri"/>
                <w:sz w:val="20"/>
                <w:szCs w:val="20"/>
              </w:rPr>
            </w:pPr>
            <w:r w:rsidRPr="00F06769">
              <w:rPr>
                <w:rFonts w:cs="Calibri"/>
                <w:sz w:val="20"/>
                <w:szCs w:val="20"/>
              </w:rPr>
              <w:t>- Tryb personelu ( dostępne wszystkie funkcje)</w:t>
            </w:r>
          </w:p>
          <w:p w:rsidR="00486824" w:rsidRPr="00F06769" w:rsidRDefault="00486824" w:rsidP="00E06401">
            <w:pPr>
              <w:rPr>
                <w:rFonts w:cs="Calibri"/>
                <w:sz w:val="20"/>
                <w:szCs w:val="20"/>
              </w:rPr>
            </w:pPr>
            <w:r w:rsidRPr="00F06769">
              <w:rPr>
                <w:rFonts w:cs="Calibri"/>
                <w:sz w:val="20"/>
                <w:szCs w:val="20"/>
              </w:rPr>
              <w:t>- Tryb blokady wszystkich funkcji</w:t>
            </w:r>
          </w:p>
          <w:p w:rsidR="007276D1" w:rsidRPr="00F06769" w:rsidRDefault="00486824" w:rsidP="007276D1">
            <w:pPr>
              <w:pStyle w:val="NormalnyWeb"/>
              <w:spacing w:after="0"/>
              <w:rPr>
                <w:rFonts w:ascii="Calibri" w:hAnsi="Calibri"/>
                <w:sz w:val="18"/>
                <w:szCs w:val="18"/>
              </w:rPr>
            </w:pPr>
            <w:r w:rsidRPr="00F06769">
              <w:rPr>
                <w:rFonts w:cs="Calibri"/>
                <w:sz w:val="20"/>
                <w:szCs w:val="20"/>
              </w:rPr>
              <w:t xml:space="preserve"> Dioda umieszczona na pilocie informująca o wybranym trybie</w:t>
            </w:r>
            <w:r w:rsidR="00CF1CD5" w:rsidRPr="00F06769">
              <w:rPr>
                <w:rFonts w:cs="Calibri"/>
                <w:sz w:val="20"/>
                <w:szCs w:val="20"/>
              </w:rPr>
              <w:t xml:space="preserve"> </w:t>
            </w:r>
            <w:r w:rsidR="007276D1" w:rsidRPr="00F06769">
              <w:rPr>
                <w:rFonts w:cs="Calibri"/>
                <w:sz w:val="20"/>
                <w:szCs w:val="20"/>
              </w:rPr>
              <w:t>.</w:t>
            </w:r>
            <w:r w:rsidR="007276D1" w:rsidRPr="00F06769">
              <w:rPr>
                <w:rFonts w:ascii="Calibri" w:hAnsi="Calibri" w:cs="Calibri"/>
                <w:sz w:val="18"/>
                <w:szCs w:val="18"/>
              </w:rPr>
              <w:t xml:space="preserve">Zamawiający dopuszcza </w:t>
            </w:r>
            <w:r w:rsidR="007276D1" w:rsidRPr="00F06769">
              <w:rPr>
                <w:rFonts w:ascii="Calibri" w:hAnsi="Calibri"/>
                <w:sz w:val="18"/>
                <w:szCs w:val="18"/>
              </w:rPr>
              <w:t xml:space="preserve">łóżko z elektrycznymi regulacjami: za pomocą przewodowego pilota dla </w:t>
            </w:r>
            <w:proofErr w:type="spellStart"/>
            <w:r w:rsidR="007276D1" w:rsidRPr="00F06769">
              <w:rPr>
                <w:rFonts w:ascii="Calibri" w:hAnsi="Calibri"/>
                <w:sz w:val="18"/>
                <w:szCs w:val="18"/>
              </w:rPr>
              <w:t>pacjenta</w:t>
            </w:r>
            <w:proofErr w:type="spellEnd"/>
            <w:r w:rsidR="007276D1" w:rsidRPr="00F06769">
              <w:rPr>
                <w:rFonts w:ascii="Calibri" w:hAnsi="Calibri"/>
                <w:sz w:val="18"/>
                <w:szCs w:val="18"/>
              </w:rPr>
              <w:t xml:space="preserve">: regulacja segmentu oparcia pleców, segmentu uda, wysokości leża, funkcji </w:t>
            </w:r>
            <w:proofErr w:type="spellStart"/>
            <w:r w:rsidR="007276D1" w:rsidRPr="00F06769">
              <w:rPr>
                <w:rFonts w:ascii="Calibri" w:hAnsi="Calibri"/>
                <w:sz w:val="18"/>
                <w:szCs w:val="18"/>
              </w:rPr>
              <w:t>autokontur</w:t>
            </w:r>
            <w:proofErr w:type="spellEnd"/>
          </w:p>
          <w:p w:rsidR="00486824" w:rsidRPr="00F06769" w:rsidRDefault="007276D1" w:rsidP="007276D1">
            <w:pPr>
              <w:rPr>
                <w:rFonts w:cs="Calibri"/>
                <w:sz w:val="20"/>
                <w:szCs w:val="20"/>
              </w:rPr>
            </w:pPr>
            <w:r w:rsidRPr="00F06769">
              <w:rPr>
                <w:sz w:val="18"/>
                <w:szCs w:val="18"/>
              </w:rPr>
              <w:t xml:space="preserve">za pomocą panelu sterowniczego dla personelu: regulacja segmentu oparcia pleców, segmentu uda, </w:t>
            </w:r>
            <w:r w:rsidRPr="00F06769">
              <w:rPr>
                <w:sz w:val="18"/>
                <w:szCs w:val="18"/>
              </w:rPr>
              <w:lastRenderedPageBreak/>
              <w:t xml:space="preserve">wysokości leża, funkcji </w:t>
            </w:r>
            <w:proofErr w:type="spellStart"/>
            <w:r w:rsidRPr="00F06769">
              <w:rPr>
                <w:sz w:val="18"/>
                <w:szCs w:val="18"/>
              </w:rPr>
              <w:t>autokontur</w:t>
            </w:r>
            <w:proofErr w:type="spellEnd"/>
            <w:r w:rsidRPr="00F06769">
              <w:rPr>
                <w:sz w:val="18"/>
                <w:szCs w:val="18"/>
              </w:rPr>
              <w:t xml:space="preserve">, pozycji </w:t>
            </w:r>
            <w:proofErr w:type="spellStart"/>
            <w:r w:rsidRPr="00F06769">
              <w:rPr>
                <w:sz w:val="18"/>
                <w:szCs w:val="18"/>
              </w:rPr>
              <w:t>Trendelenburga</w:t>
            </w:r>
            <w:proofErr w:type="spellEnd"/>
            <w:r w:rsidRPr="00F06769">
              <w:rPr>
                <w:sz w:val="18"/>
                <w:szCs w:val="18"/>
              </w:rPr>
              <w:t xml:space="preserve"> i </w:t>
            </w:r>
            <w:proofErr w:type="spellStart"/>
            <w:r w:rsidRPr="00F06769">
              <w:rPr>
                <w:sz w:val="18"/>
                <w:szCs w:val="18"/>
              </w:rPr>
              <w:t>anty-Trendelenburga</w:t>
            </w:r>
            <w:proofErr w:type="spellEnd"/>
            <w:r w:rsidRPr="00F06769">
              <w:rPr>
                <w:sz w:val="18"/>
                <w:szCs w:val="18"/>
              </w:rPr>
              <w:t xml:space="preserve"> (z możliwością selektywnej blokady funkcji, diody LED informujące o zablokowanej funkcji); panel dodatkowo posiadający zaprogramowane pozycje: reanimacyjną (CPR), kardiologiczną, </w:t>
            </w:r>
            <w:proofErr w:type="spellStart"/>
            <w:r w:rsidRPr="00F06769">
              <w:rPr>
                <w:sz w:val="18"/>
                <w:szCs w:val="18"/>
              </w:rPr>
              <w:t>antyszokową</w:t>
            </w:r>
            <w:proofErr w:type="spellEnd"/>
            <w:r w:rsidRPr="00F06769">
              <w:rPr>
                <w:sz w:val="18"/>
                <w:szCs w:val="18"/>
              </w:rPr>
              <w:t xml:space="preserve">, egzaminacyjną </w:t>
            </w:r>
            <w:r w:rsidRPr="00F06769">
              <w:rPr>
                <w:sz w:val="18"/>
                <w:szCs w:val="18"/>
                <w:u w:val="single"/>
              </w:rPr>
              <w:t xml:space="preserve">lub </w:t>
            </w:r>
            <w:r w:rsidRPr="00F06769">
              <w:rPr>
                <w:rFonts w:eastAsia="Times New Roman"/>
                <w:sz w:val="18"/>
                <w:szCs w:val="18"/>
              </w:rPr>
              <w:t xml:space="preserve">w pilot z wyświetlaczem LCD z możliwością zablokowania funkcji potencjalnie niebezpiecznych dla </w:t>
            </w:r>
            <w:proofErr w:type="spellStart"/>
            <w:r w:rsidRPr="00F06769">
              <w:rPr>
                <w:rFonts w:eastAsia="Times New Roman"/>
                <w:sz w:val="18"/>
                <w:szCs w:val="18"/>
              </w:rPr>
              <w:t>pacjenta</w:t>
            </w:r>
            <w:proofErr w:type="spellEnd"/>
            <w:r w:rsidRPr="00F06769">
              <w:rPr>
                <w:rFonts w:eastAsia="Times New Roman"/>
                <w:sz w:val="18"/>
                <w:szCs w:val="18"/>
              </w:rPr>
              <w:t xml:space="preserve"> za pomocą specjalnego kluczyka (pozycja do badań, ustawienie wysokości do zastosowania podnośnika, wł./wył. podświetlenia nocnego, automatyczny </w:t>
            </w:r>
            <w:proofErr w:type="spellStart"/>
            <w:r w:rsidRPr="00F06769">
              <w:rPr>
                <w:rFonts w:eastAsia="Times New Roman"/>
                <w:sz w:val="18"/>
                <w:szCs w:val="18"/>
              </w:rPr>
              <w:t>Trendelenburg</w:t>
            </w:r>
            <w:proofErr w:type="spellEnd"/>
            <w:r w:rsidRPr="00F06769">
              <w:rPr>
                <w:rFonts w:eastAsia="Times New Roman"/>
                <w:sz w:val="18"/>
                <w:szCs w:val="18"/>
              </w:rPr>
              <w:t>), dodatkowo istnieje możliwość zablokowania pozostałych funkcji selektywnie oprócz automatycznego CPR, który zawsze jest aktywny</w:t>
            </w:r>
            <w:r w:rsidR="00094404" w:rsidRPr="00F06769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2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647C91">
            <w:pPr>
              <w:jc w:val="center"/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lastRenderedPageBreak/>
              <w:t>Tak</w:t>
            </w:r>
          </w:p>
        </w:tc>
        <w:tc>
          <w:tcPr>
            <w:tcW w:w="3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486824" w:rsidRPr="00F06769" w:rsidTr="00647C91">
        <w:trPr>
          <w:trHeight w:val="480"/>
          <w:tblCellSpacing w:w="0" w:type="dxa"/>
        </w:trPr>
        <w:tc>
          <w:tcPr>
            <w:tcW w:w="102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09315E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F06769">
              <w:rPr>
                <w:sz w:val="24"/>
                <w:szCs w:val="24"/>
                <w:lang w:eastAsia="pl-PL"/>
              </w:rPr>
              <w:lastRenderedPageBreak/>
              <w:t>12</w:t>
            </w:r>
          </w:p>
        </w:tc>
        <w:tc>
          <w:tcPr>
            <w:tcW w:w="4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BF4A2D">
            <w:pPr>
              <w:pStyle w:val="Stopka"/>
              <w:tabs>
                <w:tab w:val="clear" w:pos="4536"/>
                <w:tab w:val="clear" w:pos="9072"/>
              </w:tabs>
              <w:rPr>
                <w:rFonts w:cs="Calibri"/>
                <w:sz w:val="20"/>
                <w:szCs w:val="20"/>
              </w:rPr>
            </w:pPr>
            <w:r w:rsidRPr="00F06769">
              <w:rPr>
                <w:rFonts w:cs="Calibri"/>
                <w:sz w:val="20"/>
                <w:szCs w:val="20"/>
              </w:rPr>
              <w:t xml:space="preserve">Zasilanie 230 V, 50 Hz. Pilot z diodową sygnalizacją włączenia do sieci w celu uniknięcia nieświadomego wyrwania kabla z gniazdka i uszkodzenia łóżka lub gniazdka.  </w:t>
            </w:r>
          </w:p>
          <w:p w:rsidR="00486824" w:rsidRPr="00F06769" w:rsidRDefault="00486824" w:rsidP="00BF4A2D">
            <w:pPr>
              <w:rPr>
                <w:rFonts w:cs="Calibri"/>
                <w:sz w:val="20"/>
                <w:szCs w:val="20"/>
              </w:rPr>
            </w:pPr>
            <w:r w:rsidRPr="00F06769">
              <w:rPr>
                <w:rFonts w:cs="Calibri"/>
                <w:sz w:val="20"/>
                <w:szCs w:val="20"/>
              </w:rPr>
              <w:t xml:space="preserve">Kabel zasilający w przewodzie skręcanym rozciągliwym. </w:t>
            </w:r>
          </w:p>
        </w:tc>
        <w:tc>
          <w:tcPr>
            <w:tcW w:w="2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020F80" w:rsidP="00647C91">
            <w:pPr>
              <w:jc w:val="center"/>
            </w:pPr>
            <w:r w:rsidRPr="00F06769">
              <w:t>Tak</w:t>
            </w:r>
          </w:p>
        </w:tc>
        <w:tc>
          <w:tcPr>
            <w:tcW w:w="3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486824" w:rsidRPr="00F06769" w:rsidTr="00647C91">
        <w:trPr>
          <w:trHeight w:val="480"/>
          <w:tblCellSpacing w:w="0" w:type="dxa"/>
        </w:trPr>
        <w:tc>
          <w:tcPr>
            <w:tcW w:w="102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BF4A2D">
            <w:pPr>
              <w:spacing w:before="100" w:beforeAutospacing="1" w:after="119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F06769">
              <w:rPr>
                <w:rFonts w:cs="Calibri"/>
                <w:sz w:val="20"/>
                <w:szCs w:val="20"/>
              </w:rPr>
              <w:t>Siłowniki zabezpieczone przed wnikaniem wody w standardzie IPx6</w:t>
            </w:r>
          </w:p>
        </w:tc>
        <w:tc>
          <w:tcPr>
            <w:tcW w:w="2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647C91">
            <w:pPr>
              <w:jc w:val="center"/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486824" w:rsidRPr="00F06769" w:rsidTr="00647C91">
        <w:trPr>
          <w:trHeight w:val="480"/>
          <w:tblCellSpacing w:w="0" w:type="dxa"/>
        </w:trPr>
        <w:tc>
          <w:tcPr>
            <w:tcW w:w="102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86006E">
            <w:pPr>
              <w:rPr>
                <w:rFonts w:cs="Calibri"/>
                <w:sz w:val="20"/>
                <w:szCs w:val="20"/>
              </w:rPr>
            </w:pPr>
            <w:r w:rsidRPr="00F06769">
              <w:rPr>
                <w:rFonts w:cs="Calibri"/>
                <w:sz w:val="20"/>
                <w:szCs w:val="20"/>
              </w:rPr>
              <w:t xml:space="preserve">Leże łóżka minimum  2 – sekcyjne, w tym min 2  ruchome. Leże wypełnienie panelami tworzywowymi. Panele gładkie, łatwo </w:t>
            </w:r>
            <w:proofErr w:type="spellStart"/>
            <w:r w:rsidRPr="00F06769">
              <w:rPr>
                <w:rFonts w:cs="Calibri"/>
                <w:sz w:val="20"/>
                <w:szCs w:val="20"/>
              </w:rPr>
              <w:t>demontowalne</w:t>
            </w:r>
            <w:proofErr w:type="spellEnd"/>
            <w:r w:rsidRPr="00F06769">
              <w:rPr>
                <w:rFonts w:cs="Calibri"/>
                <w:sz w:val="20"/>
                <w:szCs w:val="20"/>
              </w:rPr>
              <w:t xml:space="preserve">, lekkie nadające się do dezynfekcji. Panele zabezpieczone przed przesuwaniem się i wypadnięciem poprzez system </w:t>
            </w:r>
            <w:r w:rsidRPr="00F06769">
              <w:rPr>
                <w:rFonts w:cs="Calibri"/>
                <w:sz w:val="20"/>
                <w:szCs w:val="20"/>
              </w:rPr>
              <w:lastRenderedPageBreak/>
              <w:t>zatrzaskowy.</w:t>
            </w:r>
          </w:p>
        </w:tc>
        <w:tc>
          <w:tcPr>
            <w:tcW w:w="2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647C91">
            <w:pPr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lastRenderedPageBreak/>
              <w:t xml:space="preserve"> Tak</w:t>
            </w:r>
          </w:p>
          <w:p w:rsidR="00486824" w:rsidRPr="00F06769" w:rsidRDefault="00486824" w:rsidP="00647C91">
            <w:pPr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t xml:space="preserve">2 sekcyjne – 0 </w:t>
            </w:r>
            <w:proofErr w:type="spellStart"/>
            <w:r w:rsidRPr="00F06769">
              <w:rPr>
                <w:b/>
                <w:bCs/>
                <w:sz w:val="18"/>
                <w:szCs w:val="18"/>
                <w:lang w:eastAsia="pl-PL"/>
              </w:rPr>
              <w:t>pkt</w:t>
            </w:r>
            <w:proofErr w:type="spellEnd"/>
          </w:p>
          <w:p w:rsidR="00486824" w:rsidRPr="00F06769" w:rsidRDefault="00486824" w:rsidP="00647C91">
            <w:pPr>
              <w:jc w:val="center"/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t xml:space="preserve">3 sekcyjne i powyżej – 10 </w:t>
            </w:r>
            <w:proofErr w:type="spellStart"/>
            <w:r w:rsidRPr="00F06769">
              <w:rPr>
                <w:b/>
                <w:bCs/>
                <w:sz w:val="18"/>
                <w:szCs w:val="18"/>
                <w:lang w:eastAsia="pl-PL"/>
              </w:rPr>
              <w:t>pkt</w:t>
            </w:r>
            <w:proofErr w:type="spellEnd"/>
          </w:p>
        </w:tc>
        <w:tc>
          <w:tcPr>
            <w:tcW w:w="3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486824" w:rsidRPr="00F06769" w:rsidTr="00647C91">
        <w:trPr>
          <w:trHeight w:val="480"/>
          <w:tblCellSpacing w:w="0" w:type="dxa"/>
        </w:trPr>
        <w:tc>
          <w:tcPr>
            <w:tcW w:w="102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lastRenderedPageBreak/>
              <w:t>15</w:t>
            </w:r>
          </w:p>
        </w:tc>
        <w:tc>
          <w:tcPr>
            <w:tcW w:w="4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BF4A2D">
            <w:pPr>
              <w:tabs>
                <w:tab w:val="left" w:pos="900"/>
              </w:tabs>
              <w:spacing w:before="100" w:beforeAutospacing="1" w:after="119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F06769">
              <w:rPr>
                <w:rFonts w:cs="Calibri"/>
                <w:sz w:val="20"/>
                <w:szCs w:val="20"/>
              </w:rPr>
              <w:t>Leże wyposażone w minimum 4 uchwytów zapobiegających przesuwaniu się materaca.</w:t>
            </w:r>
          </w:p>
        </w:tc>
        <w:tc>
          <w:tcPr>
            <w:tcW w:w="2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647C91">
            <w:pPr>
              <w:jc w:val="center"/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486824" w:rsidRPr="00F06769" w:rsidTr="00647C91">
        <w:trPr>
          <w:trHeight w:val="480"/>
          <w:tblCellSpacing w:w="0" w:type="dxa"/>
        </w:trPr>
        <w:tc>
          <w:tcPr>
            <w:tcW w:w="102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F06769">
              <w:rPr>
                <w:b/>
                <w:bCs/>
                <w:sz w:val="18"/>
                <w:szCs w:val="18"/>
                <w:shd w:val="clear" w:color="auto" w:fill="FFFFFF"/>
                <w:lang w:eastAsia="pl-PL"/>
              </w:rPr>
              <w:t>16</w:t>
            </w:r>
          </w:p>
        </w:tc>
        <w:tc>
          <w:tcPr>
            <w:tcW w:w="4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BF4A2D">
            <w:pPr>
              <w:tabs>
                <w:tab w:val="left" w:pos="470"/>
              </w:tabs>
              <w:spacing w:before="100" w:beforeAutospacing="1" w:after="119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F06769">
              <w:rPr>
                <w:rFonts w:cs="Calibri"/>
                <w:sz w:val="20"/>
                <w:szCs w:val="20"/>
              </w:rPr>
              <w:t>Elementy szczyty łóżka i panele w leżu wykonane z Polipropylenu lub równoważny materiał odporny na mycie i dezynfekcje.</w:t>
            </w:r>
          </w:p>
        </w:tc>
        <w:tc>
          <w:tcPr>
            <w:tcW w:w="2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647C91">
            <w:pPr>
              <w:jc w:val="center"/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486824" w:rsidRPr="00F06769" w:rsidTr="00647C91">
        <w:trPr>
          <w:trHeight w:val="480"/>
          <w:tblCellSpacing w:w="0" w:type="dxa"/>
        </w:trPr>
        <w:tc>
          <w:tcPr>
            <w:tcW w:w="102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F06769">
              <w:rPr>
                <w:b/>
                <w:bCs/>
                <w:sz w:val="18"/>
                <w:szCs w:val="18"/>
                <w:shd w:val="clear" w:color="auto" w:fill="FFFFFF"/>
                <w:lang w:eastAsia="pl-PL"/>
              </w:rPr>
              <w:t>17</w:t>
            </w:r>
          </w:p>
        </w:tc>
        <w:tc>
          <w:tcPr>
            <w:tcW w:w="4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BF4A2D">
            <w:pPr>
              <w:spacing w:before="100" w:beforeAutospacing="1" w:after="119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F06769">
              <w:rPr>
                <w:rFonts w:cs="Calibri"/>
                <w:sz w:val="20"/>
                <w:szCs w:val="20"/>
              </w:rPr>
              <w:t>Funkcja autoregresji segmentu pleców oraz uda, niwelująca ryzyko powstawania odleżyn dzięki minimalizacji nacisku w odcinku krzyżowo-lędźwiowym a tym samym pełniąca funkcje profilaktyczną  przeciwko odleżynom stopni</w:t>
            </w:r>
            <w:r w:rsidR="00F64EFC" w:rsidRPr="00F06769">
              <w:rPr>
                <w:rFonts w:cs="Calibri"/>
                <w:sz w:val="20"/>
                <w:szCs w:val="20"/>
              </w:rPr>
              <w:t>a 1-4. W segmencie pleców: min.70mm, w segmencie uda: min.3</w:t>
            </w:r>
            <w:r w:rsidRPr="00F06769">
              <w:rPr>
                <w:rFonts w:cs="Calibri"/>
                <w:sz w:val="20"/>
                <w:szCs w:val="20"/>
              </w:rPr>
              <w:t>0mm.</w:t>
            </w:r>
          </w:p>
        </w:tc>
        <w:tc>
          <w:tcPr>
            <w:tcW w:w="2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647C91">
            <w:pPr>
              <w:jc w:val="center"/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486824" w:rsidRPr="00F06769" w:rsidTr="00647C91">
        <w:trPr>
          <w:trHeight w:val="480"/>
          <w:tblCellSpacing w:w="0" w:type="dxa"/>
        </w:trPr>
        <w:tc>
          <w:tcPr>
            <w:tcW w:w="102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F06769">
              <w:rPr>
                <w:b/>
                <w:bCs/>
                <w:sz w:val="18"/>
                <w:szCs w:val="18"/>
                <w:shd w:val="clear" w:color="auto" w:fill="FFFFFF"/>
                <w:lang w:eastAsia="pl-PL"/>
              </w:rPr>
              <w:t>18</w:t>
            </w:r>
          </w:p>
        </w:tc>
        <w:tc>
          <w:tcPr>
            <w:tcW w:w="4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BF4A2D">
            <w:pPr>
              <w:spacing w:before="100" w:beforeAutospacing="1" w:after="119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F06769">
              <w:rPr>
                <w:rFonts w:cs="Calibri"/>
                <w:sz w:val="20"/>
                <w:szCs w:val="20"/>
              </w:rPr>
              <w:t>Szczyty łóżka wyjmowane od strony nóg i głowy z możliwością zablokowania szczytu przed wyjęciem na czas transportu łóżka.</w:t>
            </w:r>
          </w:p>
        </w:tc>
        <w:tc>
          <w:tcPr>
            <w:tcW w:w="2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647C91">
            <w:pPr>
              <w:jc w:val="center"/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486824" w:rsidRPr="00F06769" w:rsidTr="00647C91">
        <w:trPr>
          <w:trHeight w:val="480"/>
          <w:tblCellSpacing w:w="0" w:type="dxa"/>
        </w:trPr>
        <w:tc>
          <w:tcPr>
            <w:tcW w:w="102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BF4A2D">
            <w:pPr>
              <w:spacing w:before="100" w:beforeAutospacing="1" w:after="119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F06769">
              <w:rPr>
                <w:rFonts w:cs="Calibri"/>
                <w:sz w:val="20"/>
                <w:szCs w:val="20"/>
              </w:rPr>
              <w:t>Koła tworzywowe o średnicy  min. 100mm. Centralna oraz kierunkowa blokada kół uruchamiana za pomocą jednej z dwóch dźwigni zlokalizowanych bezpośrednio przy kołach od strony nóg, po obu stronach łóżka.</w:t>
            </w:r>
          </w:p>
        </w:tc>
        <w:tc>
          <w:tcPr>
            <w:tcW w:w="2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647C91">
            <w:pPr>
              <w:jc w:val="center"/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486824" w:rsidRPr="00F06769" w:rsidTr="00647C91">
        <w:trPr>
          <w:trHeight w:val="480"/>
          <w:tblCellSpacing w:w="0" w:type="dxa"/>
        </w:trPr>
        <w:tc>
          <w:tcPr>
            <w:tcW w:w="102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BF4A2D">
            <w:pPr>
              <w:spacing w:before="100" w:beforeAutospacing="1" w:after="119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F06769">
              <w:rPr>
                <w:rFonts w:cs="Calibri"/>
                <w:sz w:val="20"/>
                <w:szCs w:val="20"/>
              </w:rPr>
              <w:t xml:space="preserve">Bezpieczne obciążenie robocze dla każdej pozycji leża i segmentów na poziomie minimum 200kg. Pozwalające na wszystkie możliwe regulacje przy tym obciążeniu bez narażenia bezpieczeństwa </w:t>
            </w:r>
            <w:proofErr w:type="spellStart"/>
            <w:r w:rsidRPr="00F06769">
              <w:rPr>
                <w:rFonts w:cs="Calibri"/>
                <w:sz w:val="20"/>
                <w:szCs w:val="20"/>
              </w:rPr>
              <w:lastRenderedPageBreak/>
              <w:t>pacjenta</w:t>
            </w:r>
            <w:proofErr w:type="spellEnd"/>
            <w:r w:rsidRPr="00F06769">
              <w:rPr>
                <w:rFonts w:cs="Calibri"/>
                <w:sz w:val="20"/>
                <w:szCs w:val="20"/>
              </w:rPr>
              <w:t xml:space="preserve"> i powstanie incydentu </w:t>
            </w:r>
            <w:proofErr w:type="spellStart"/>
            <w:r w:rsidRPr="00F06769">
              <w:rPr>
                <w:rFonts w:cs="Calibri"/>
                <w:sz w:val="20"/>
                <w:szCs w:val="20"/>
              </w:rPr>
              <w:t>medycznego</w:t>
            </w:r>
            <w:proofErr w:type="spellEnd"/>
            <w:r w:rsidRPr="00F06769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647C91">
            <w:pPr>
              <w:jc w:val="center"/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lastRenderedPageBreak/>
              <w:t>Tak</w:t>
            </w:r>
          </w:p>
        </w:tc>
        <w:tc>
          <w:tcPr>
            <w:tcW w:w="3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486824" w:rsidRPr="00F06769" w:rsidTr="00647C91">
        <w:trPr>
          <w:trHeight w:val="480"/>
          <w:tblCellSpacing w:w="0" w:type="dxa"/>
        </w:trPr>
        <w:tc>
          <w:tcPr>
            <w:tcW w:w="102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lastRenderedPageBreak/>
              <w:t>21</w:t>
            </w:r>
          </w:p>
        </w:tc>
        <w:tc>
          <w:tcPr>
            <w:tcW w:w="4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BA0C92">
            <w:pPr>
              <w:spacing w:before="100" w:beforeAutospacing="1" w:after="119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F06769">
              <w:rPr>
                <w:rFonts w:cs="Calibri"/>
                <w:sz w:val="20"/>
                <w:szCs w:val="20"/>
              </w:rPr>
              <w:t>Barierki boczne metalowe</w:t>
            </w:r>
            <w:r w:rsidR="000E3A54" w:rsidRPr="00F06769">
              <w:rPr>
                <w:rFonts w:cs="Calibri"/>
                <w:sz w:val="20"/>
                <w:szCs w:val="20"/>
              </w:rPr>
              <w:t xml:space="preserve">/ stalowe </w:t>
            </w:r>
            <w:r w:rsidRPr="00F06769">
              <w:rPr>
                <w:rFonts w:cs="Calibri"/>
                <w:sz w:val="20"/>
                <w:szCs w:val="20"/>
              </w:rPr>
              <w:t xml:space="preserve"> lakierowane składane wzdłuż ramy leża nie powodujące poszerzenia łóżka, barierki składane poniżej poziomu materaca. W celach bezpieczeństwa barierki odbloko</w:t>
            </w:r>
            <w:r w:rsidR="00BA0C92" w:rsidRPr="00F06769">
              <w:rPr>
                <w:rFonts w:cs="Calibri"/>
                <w:sz w:val="20"/>
                <w:szCs w:val="20"/>
              </w:rPr>
              <w:t>wywane w min dwóch ruchach</w:t>
            </w:r>
            <w:r w:rsidRPr="00F06769">
              <w:rPr>
                <w:rFonts w:cs="Calibri"/>
                <w:sz w:val="20"/>
                <w:szCs w:val="20"/>
              </w:rPr>
              <w:t xml:space="preserve">. Barierki wyposażone w system zabezpieczający przed zgnieceniem palców </w:t>
            </w:r>
            <w:proofErr w:type="spellStart"/>
            <w:r w:rsidRPr="00F06769">
              <w:rPr>
                <w:rFonts w:cs="Calibri"/>
                <w:sz w:val="20"/>
                <w:szCs w:val="20"/>
              </w:rPr>
              <w:t>pacjenta</w:t>
            </w:r>
            <w:proofErr w:type="spellEnd"/>
            <w:r w:rsidRPr="00F06769">
              <w:rPr>
                <w:rFonts w:cs="Calibri"/>
                <w:sz w:val="20"/>
                <w:szCs w:val="20"/>
              </w:rPr>
              <w:t xml:space="preserve"> czy personelu – pomiędzy każdą poprzeczką (w</w:t>
            </w:r>
            <w:r w:rsidR="00E71A1E" w:rsidRPr="00F06769">
              <w:rPr>
                <w:rFonts w:cs="Calibri"/>
                <w:sz w:val="20"/>
                <w:szCs w:val="20"/>
              </w:rPr>
              <w:t xml:space="preserve"> pozycji opuszczonej) minimum 28 </w:t>
            </w:r>
            <w:r w:rsidRPr="00F06769">
              <w:rPr>
                <w:rFonts w:cs="Calibri"/>
                <w:sz w:val="20"/>
                <w:szCs w:val="20"/>
              </w:rPr>
              <w:t xml:space="preserve">mm odstępu.  </w:t>
            </w:r>
          </w:p>
        </w:tc>
        <w:tc>
          <w:tcPr>
            <w:tcW w:w="2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647C91">
            <w:pPr>
              <w:jc w:val="center"/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486824" w:rsidRPr="00F06769" w:rsidTr="00647C91">
        <w:trPr>
          <w:trHeight w:val="480"/>
          <w:tblCellSpacing w:w="0" w:type="dxa"/>
        </w:trPr>
        <w:tc>
          <w:tcPr>
            <w:tcW w:w="102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4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BF4A2D">
            <w:pPr>
              <w:rPr>
                <w:rFonts w:cs="Calibri"/>
                <w:sz w:val="20"/>
                <w:szCs w:val="20"/>
              </w:rPr>
            </w:pPr>
            <w:r w:rsidRPr="00F06769">
              <w:rPr>
                <w:rFonts w:cs="Calibri"/>
                <w:sz w:val="20"/>
                <w:szCs w:val="20"/>
              </w:rPr>
              <w:t xml:space="preserve">Wyposażenie łóżka : </w:t>
            </w:r>
          </w:p>
          <w:p w:rsidR="00486824" w:rsidRPr="00F06769" w:rsidRDefault="00486824" w:rsidP="00BF4A2D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sz w:val="20"/>
              </w:rPr>
            </w:pPr>
            <w:r w:rsidRPr="00F06769">
              <w:rPr>
                <w:rFonts w:ascii="Calibri" w:hAnsi="Calibri" w:cs="Calibri"/>
                <w:sz w:val="20"/>
              </w:rPr>
              <w:t xml:space="preserve">Barierki boczne opisane powyżej </w:t>
            </w:r>
          </w:p>
          <w:p w:rsidR="00486824" w:rsidRPr="00F06769" w:rsidRDefault="00486824" w:rsidP="00BF4A2D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sz w:val="20"/>
              </w:rPr>
            </w:pPr>
            <w:r w:rsidRPr="00F06769">
              <w:rPr>
                <w:rFonts w:ascii="Calibri" w:hAnsi="Calibri" w:cs="Calibri"/>
                <w:sz w:val="20"/>
              </w:rPr>
              <w:t xml:space="preserve">Materac z pianki poliuretanowej o grubości min. 100mm, w pokrowcu odpinanym, </w:t>
            </w:r>
            <w:proofErr w:type="spellStart"/>
            <w:r w:rsidRPr="00F06769">
              <w:rPr>
                <w:rFonts w:ascii="Calibri" w:hAnsi="Calibri" w:cs="Calibri"/>
                <w:sz w:val="20"/>
              </w:rPr>
              <w:t>paroprzepuszczalnym</w:t>
            </w:r>
            <w:proofErr w:type="spellEnd"/>
            <w:r w:rsidRPr="00F06769">
              <w:rPr>
                <w:rFonts w:ascii="Calibri" w:hAnsi="Calibri" w:cs="Calibri"/>
                <w:sz w:val="20"/>
              </w:rPr>
              <w:t>, wodoodpornym.</w:t>
            </w:r>
          </w:p>
          <w:p w:rsidR="00486824" w:rsidRPr="00F06769" w:rsidRDefault="00486824" w:rsidP="00BF4A2D">
            <w:pPr>
              <w:spacing w:before="100" w:beforeAutospacing="1" w:after="119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647C91">
            <w:pPr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t>Tak</w:t>
            </w:r>
          </w:p>
          <w:p w:rsidR="00486824" w:rsidRPr="00F06769" w:rsidRDefault="00486824" w:rsidP="00647C91">
            <w:pPr>
              <w:jc w:val="center"/>
              <w:rPr>
                <w:b/>
                <w:sz w:val="20"/>
                <w:szCs w:val="20"/>
              </w:rPr>
            </w:pPr>
            <w:r w:rsidRPr="00F06769">
              <w:rPr>
                <w:b/>
                <w:sz w:val="20"/>
                <w:szCs w:val="20"/>
              </w:rPr>
              <w:t xml:space="preserve">Materac piankowy 100mm – 0 </w:t>
            </w:r>
            <w:proofErr w:type="spellStart"/>
            <w:r w:rsidRPr="00F06769">
              <w:rPr>
                <w:b/>
                <w:sz w:val="20"/>
                <w:szCs w:val="20"/>
              </w:rPr>
              <w:t>pkt</w:t>
            </w:r>
            <w:proofErr w:type="spellEnd"/>
          </w:p>
          <w:p w:rsidR="00486824" w:rsidRPr="00F06769" w:rsidRDefault="00486824" w:rsidP="00647C91">
            <w:pPr>
              <w:jc w:val="center"/>
            </w:pPr>
            <w:r w:rsidRPr="00F06769">
              <w:rPr>
                <w:b/>
                <w:sz w:val="20"/>
                <w:szCs w:val="20"/>
              </w:rPr>
              <w:t xml:space="preserve">Powyżej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F06769">
                <w:rPr>
                  <w:b/>
                  <w:sz w:val="20"/>
                  <w:szCs w:val="20"/>
                </w:rPr>
                <w:t xml:space="preserve">100 </w:t>
              </w:r>
              <w:proofErr w:type="spellStart"/>
              <w:r w:rsidRPr="00F06769">
                <w:rPr>
                  <w:b/>
                  <w:sz w:val="20"/>
                  <w:szCs w:val="20"/>
                </w:rPr>
                <w:t>mm</w:t>
              </w:r>
            </w:smartTag>
            <w:proofErr w:type="spellEnd"/>
            <w:r w:rsidRPr="00F06769">
              <w:rPr>
                <w:b/>
                <w:sz w:val="20"/>
                <w:szCs w:val="20"/>
              </w:rPr>
              <w:t xml:space="preserve"> – 10 </w:t>
            </w:r>
            <w:proofErr w:type="spellStart"/>
            <w:r w:rsidRPr="00F06769">
              <w:rPr>
                <w:b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3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486824" w:rsidRPr="00F06769" w:rsidTr="00647C91">
        <w:trPr>
          <w:trHeight w:val="480"/>
          <w:tblCellSpacing w:w="0" w:type="dxa"/>
        </w:trPr>
        <w:tc>
          <w:tcPr>
            <w:tcW w:w="102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BF4A2D">
            <w:pPr>
              <w:spacing w:before="100" w:beforeAutospacing="1" w:after="119" w:line="240" w:lineRule="auto"/>
              <w:rPr>
                <w:sz w:val="24"/>
                <w:szCs w:val="24"/>
                <w:lang w:eastAsia="pl-PL"/>
              </w:rPr>
            </w:pPr>
            <w:r w:rsidRPr="00F06769">
              <w:rPr>
                <w:rFonts w:cs="Arial"/>
                <w:sz w:val="20"/>
                <w:szCs w:val="20"/>
                <w:lang w:eastAsia="pl-PL"/>
              </w:rPr>
              <w:t xml:space="preserve">Okres gwarancji min. 24 miesiące , licząc od daty przekazania urządzenia protokołem zdawczo- odbiorczym. </w:t>
            </w:r>
          </w:p>
        </w:tc>
        <w:tc>
          <w:tcPr>
            <w:tcW w:w="2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647C91">
            <w:pPr>
              <w:jc w:val="center"/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486824" w:rsidRPr="00F06769" w:rsidTr="00647C91">
        <w:trPr>
          <w:trHeight w:val="480"/>
          <w:tblCellSpacing w:w="0" w:type="dxa"/>
        </w:trPr>
        <w:tc>
          <w:tcPr>
            <w:tcW w:w="102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BF4A2D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F06769">
              <w:rPr>
                <w:rFonts w:cs="Arial"/>
                <w:sz w:val="20"/>
                <w:szCs w:val="20"/>
                <w:lang w:eastAsia="pl-PL"/>
              </w:rPr>
              <w:t>Okres rękojmi równy okresowi gwarancji.</w:t>
            </w:r>
          </w:p>
        </w:tc>
        <w:tc>
          <w:tcPr>
            <w:tcW w:w="2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647C91">
            <w:pPr>
              <w:jc w:val="center"/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486824" w:rsidRPr="00F06769" w:rsidTr="00647C91">
        <w:trPr>
          <w:trHeight w:val="480"/>
          <w:tblCellSpacing w:w="0" w:type="dxa"/>
        </w:trPr>
        <w:tc>
          <w:tcPr>
            <w:tcW w:w="102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BF4A2D">
            <w:pPr>
              <w:spacing w:before="100" w:beforeAutospacing="1" w:after="119" w:line="240" w:lineRule="auto"/>
              <w:rPr>
                <w:sz w:val="24"/>
                <w:szCs w:val="24"/>
                <w:lang w:eastAsia="pl-PL"/>
              </w:rPr>
            </w:pPr>
            <w:r w:rsidRPr="00F06769">
              <w:rPr>
                <w:rFonts w:cs="Arial"/>
                <w:sz w:val="20"/>
                <w:szCs w:val="20"/>
                <w:lang w:eastAsia="pl-PL"/>
              </w:rPr>
              <w:t xml:space="preserve">Autoryzowany Serwis </w:t>
            </w:r>
          </w:p>
        </w:tc>
        <w:tc>
          <w:tcPr>
            <w:tcW w:w="2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647C91">
            <w:pPr>
              <w:jc w:val="center"/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486824" w:rsidRPr="00F06769" w:rsidTr="00647C91">
        <w:trPr>
          <w:trHeight w:val="480"/>
          <w:tblCellSpacing w:w="0" w:type="dxa"/>
        </w:trPr>
        <w:tc>
          <w:tcPr>
            <w:tcW w:w="102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lastRenderedPageBreak/>
              <w:t>26</w:t>
            </w:r>
          </w:p>
        </w:tc>
        <w:tc>
          <w:tcPr>
            <w:tcW w:w="4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BF4A2D">
            <w:pPr>
              <w:spacing w:before="100" w:beforeAutospacing="1" w:after="0" w:line="240" w:lineRule="auto"/>
              <w:rPr>
                <w:sz w:val="24"/>
                <w:szCs w:val="24"/>
                <w:lang w:eastAsia="pl-PL"/>
              </w:rPr>
            </w:pPr>
            <w:r w:rsidRPr="00F06769">
              <w:rPr>
                <w:rFonts w:cs="Arial"/>
                <w:sz w:val="20"/>
                <w:szCs w:val="20"/>
                <w:lang w:eastAsia="pl-PL"/>
              </w:rPr>
              <w:t xml:space="preserve">Certyfikat CE wraz z deklaracją zgodności </w:t>
            </w:r>
          </w:p>
        </w:tc>
        <w:tc>
          <w:tcPr>
            <w:tcW w:w="2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647C91">
            <w:pPr>
              <w:jc w:val="center"/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486824" w:rsidRPr="00F06769" w:rsidTr="00647C91">
        <w:trPr>
          <w:trHeight w:val="480"/>
          <w:tblCellSpacing w:w="0" w:type="dxa"/>
        </w:trPr>
        <w:tc>
          <w:tcPr>
            <w:tcW w:w="102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4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BF4A2D">
            <w:pPr>
              <w:spacing w:before="100" w:beforeAutospacing="1" w:after="119" w:line="240" w:lineRule="auto"/>
              <w:rPr>
                <w:sz w:val="24"/>
                <w:szCs w:val="24"/>
                <w:lang w:eastAsia="pl-PL"/>
              </w:rPr>
            </w:pPr>
            <w:r w:rsidRPr="00F06769">
              <w:rPr>
                <w:rFonts w:cs="Arial"/>
                <w:sz w:val="20"/>
                <w:szCs w:val="20"/>
                <w:lang w:eastAsia="pl-PL"/>
              </w:rPr>
              <w:t xml:space="preserve">Instrukcja </w:t>
            </w:r>
            <w:proofErr w:type="spellStart"/>
            <w:r w:rsidRPr="00F06769">
              <w:rPr>
                <w:rFonts w:cs="Arial"/>
                <w:sz w:val="20"/>
                <w:szCs w:val="20"/>
                <w:lang w:eastAsia="pl-PL"/>
              </w:rPr>
              <w:t>obsługi</w:t>
            </w:r>
            <w:proofErr w:type="spellEnd"/>
            <w:r w:rsidRPr="00F06769">
              <w:rPr>
                <w:rFonts w:cs="Arial"/>
                <w:sz w:val="20"/>
                <w:szCs w:val="20"/>
                <w:lang w:eastAsia="pl-PL"/>
              </w:rPr>
              <w:t xml:space="preserve"> w języku polskim </w:t>
            </w:r>
          </w:p>
        </w:tc>
        <w:tc>
          <w:tcPr>
            <w:tcW w:w="2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647C91">
            <w:pPr>
              <w:jc w:val="center"/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486824" w:rsidRPr="00F06769" w:rsidTr="00647C91">
        <w:trPr>
          <w:trHeight w:val="480"/>
          <w:tblCellSpacing w:w="0" w:type="dxa"/>
        </w:trPr>
        <w:tc>
          <w:tcPr>
            <w:tcW w:w="102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4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BF4A2D">
            <w:pPr>
              <w:spacing w:before="100" w:beforeAutospacing="1" w:after="119" w:line="240" w:lineRule="auto"/>
              <w:rPr>
                <w:sz w:val="24"/>
                <w:szCs w:val="24"/>
                <w:lang w:eastAsia="pl-PL"/>
              </w:rPr>
            </w:pPr>
            <w:r w:rsidRPr="00F06769">
              <w:rPr>
                <w:sz w:val="18"/>
                <w:szCs w:val="18"/>
                <w:shd w:val="clear" w:color="auto" w:fill="FFFFFF"/>
                <w:lang w:eastAsia="pl-PL"/>
              </w:rPr>
              <w:t xml:space="preserve">Szkolenie personelu w zakresie </w:t>
            </w:r>
            <w:proofErr w:type="spellStart"/>
            <w:r w:rsidRPr="00F06769">
              <w:rPr>
                <w:sz w:val="18"/>
                <w:szCs w:val="18"/>
                <w:shd w:val="clear" w:color="auto" w:fill="FFFFFF"/>
                <w:lang w:eastAsia="pl-PL"/>
              </w:rPr>
              <w:t>obsługi</w:t>
            </w:r>
            <w:proofErr w:type="spellEnd"/>
            <w:r w:rsidRPr="00F06769">
              <w:rPr>
                <w:sz w:val="18"/>
                <w:szCs w:val="18"/>
                <w:shd w:val="clear" w:color="auto" w:fill="FFFFFF"/>
                <w:lang w:eastAsia="pl-PL"/>
              </w:rPr>
              <w:t xml:space="preserve"> i konserwacji urządzenia wraz z  wydaniem certyfikatów ze szkolenia </w:t>
            </w:r>
          </w:p>
        </w:tc>
        <w:tc>
          <w:tcPr>
            <w:tcW w:w="2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F06769" w:rsidRDefault="00486824" w:rsidP="00647C91">
            <w:pPr>
              <w:jc w:val="center"/>
            </w:pPr>
            <w:r w:rsidRPr="00F06769">
              <w:rPr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86824" w:rsidRPr="00F06769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</w:tbl>
    <w:p w:rsidR="00486824" w:rsidRPr="00F06769" w:rsidRDefault="00486824" w:rsidP="00D746B8">
      <w:pPr>
        <w:spacing w:before="100" w:beforeAutospacing="1" w:after="0" w:line="240" w:lineRule="auto"/>
        <w:rPr>
          <w:sz w:val="24"/>
          <w:szCs w:val="24"/>
          <w:lang w:eastAsia="pl-PL"/>
        </w:rPr>
      </w:pPr>
    </w:p>
    <w:p w:rsidR="00486824" w:rsidRPr="00F06769" w:rsidRDefault="00486824" w:rsidP="00D746B8">
      <w:pPr>
        <w:spacing w:before="100" w:beforeAutospacing="1" w:after="295" w:line="221" w:lineRule="atLeast"/>
        <w:ind w:left="45" w:right="204"/>
        <w:rPr>
          <w:sz w:val="24"/>
          <w:szCs w:val="24"/>
          <w:lang w:eastAsia="pl-PL"/>
        </w:rPr>
      </w:pPr>
      <w:r w:rsidRPr="00F06769">
        <w:rPr>
          <w:sz w:val="18"/>
          <w:szCs w:val="18"/>
          <w:shd w:val="clear" w:color="auto" w:fill="FFFFFF"/>
          <w:lang w:eastAsia="pl-PL"/>
        </w:rPr>
        <w:t>Niniejszym oświadczamy, że oferowane powyżej wyspecyfikowanie urządzenia są fabrycznie nowe, kompletne i będą po uruchomieniu gotowe do pracy bez żadnych dodatkowych zakupów i inwestycji.</w:t>
      </w:r>
    </w:p>
    <w:p w:rsidR="00486824" w:rsidRPr="00F06769" w:rsidRDefault="00486824" w:rsidP="00D746B8">
      <w:pPr>
        <w:spacing w:before="100" w:beforeAutospacing="1" w:after="0" w:line="240" w:lineRule="auto"/>
        <w:jc w:val="center"/>
        <w:rPr>
          <w:sz w:val="24"/>
          <w:szCs w:val="24"/>
          <w:lang w:eastAsia="pl-PL"/>
        </w:rPr>
      </w:pPr>
      <w:r w:rsidRPr="00F06769">
        <w:rPr>
          <w:sz w:val="18"/>
          <w:szCs w:val="18"/>
          <w:lang w:eastAsia="pl-PL"/>
        </w:rPr>
        <w:t>data , podpis osób uprawnionych do reprezentacji Wykonawcy</w:t>
      </w:r>
    </w:p>
    <w:p w:rsidR="00486824" w:rsidRPr="00F06769" w:rsidRDefault="00486824" w:rsidP="00D746B8">
      <w:pPr>
        <w:spacing w:before="100" w:beforeAutospacing="1" w:after="0" w:line="240" w:lineRule="auto"/>
        <w:rPr>
          <w:sz w:val="24"/>
          <w:szCs w:val="24"/>
          <w:lang w:eastAsia="pl-PL"/>
        </w:rPr>
      </w:pPr>
    </w:p>
    <w:p w:rsidR="00486824" w:rsidRPr="00F06769" w:rsidRDefault="00486824"/>
    <w:sectPr w:rsidR="00486824" w:rsidRPr="00F06769" w:rsidSect="00D746B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769" w:rsidRDefault="00F06769" w:rsidP="00D746B8">
      <w:pPr>
        <w:spacing w:after="0" w:line="240" w:lineRule="auto"/>
      </w:pPr>
      <w:r>
        <w:separator/>
      </w:r>
    </w:p>
  </w:endnote>
  <w:endnote w:type="continuationSeparator" w:id="0">
    <w:p w:rsidR="00F06769" w:rsidRDefault="00F06769" w:rsidP="00D74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769" w:rsidRDefault="00F06769" w:rsidP="00D746B8">
      <w:pPr>
        <w:spacing w:after="0" w:line="240" w:lineRule="auto"/>
      </w:pPr>
      <w:r>
        <w:separator/>
      </w:r>
    </w:p>
  </w:footnote>
  <w:footnote w:type="continuationSeparator" w:id="0">
    <w:p w:rsidR="00F06769" w:rsidRDefault="00F06769" w:rsidP="00D74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769" w:rsidRDefault="00F06769">
    <w:pPr>
      <w:pStyle w:val="Nagwek"/>
    </w:pPr>
    <w:r>
      <w:rPr>
        <w:noProof/>
        <w:lang w:eastAsia="pl-PL"/>
      </w:rPr>
      <w:drawing>
        <wp:inline distT="0" distB="0" distL="0" distR="0">
          <wp:extent cx="5734050" cy="590550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2EB5"/>
    <w:multiLevelType w:val="multilevel"/>
    <w:tmpl w:val="41BEA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9651BAB"/>
    <w:multiLevelType w:val="multilevel"/>
    <w:tmpl w:val="5FD017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965678"/>
    <w:multiLevelType w:val="multilevel"/>
    <w:tmpl w:val="14BE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14421A"/>
    <w:multiLevelType w:val="multilevel"/>
    <w:tmpl w:val="52723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B666BF"/>
    <w:multiLevelType w:val="hybridMultilevel"/>
    <w:tmpl w:val="018236DC"/>
    <w:lvl w:ilvl="0" w:tplc="661EE53E">
      <w:start w:val="21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7C994086"/>
    <w:multiLevelType w:val="multilevel"/>
    <w:tmpl w:val="41B05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D746B8"/>
    <w:rsid w:val="00020F80"/>
    <w:rsid w:val="00035486"/>
    <w:rsid w:val="000412A9"/>
    <w:rsid w:val="0009315E"/>
    <w:rsid w:val="00094404"/>
    <w:rsid w:val="00094BD4"/>
    <w:rsid w:val="000E3A54"/>
    <w:rsid w:val="00105FC3"/>
    <w:rsid w:val="00121B53"/>
    <w:rsid w:val="002112AB"/>
    <w:rsid w:val="0026402E"/>
    <w:rsid w:val="002C65EB"/>
    <w:rsid w:val="00312696"/>
    <w:rsid w:val="00324B37"/>
    <w:rsid w:val="00364D60"/>
    <w:rsid w:val="00386DA5"/>
    <w:rsid w:val="003C17B4"/>
    <w:rsid w:val="003D0423"/>
    <w:rsid w:val="00477E14"/>
    <w:rsid w:val="00481522"/>
    <w:rsid w:val="00486824"/>
    <w:rsid w:val="00490273"/>
    <w:rsid w:val="00496ABA"/>
    <w:rsid w:val="00521A8E"/>
    <w:rsid w:val="00530919"/>
    <w:rsid w:val="00593BF1"/>
    <w:rsid w:val="005A5C9A"/>
    <w:rsid w:val="005E0B6C"/>
    <w:rsid w:val="005E358B"/>
    <w:rsid w:val="00647C91"/>
    <w:rsid w:val="00672779"/>
    <w:rsid w:val="006A18BC"/>
    <w:rsid w:val="006F09AA"/>
    <w:rsid w:val="007031B1"/>
    <w:rsid w:val="007276D1"/>
    <w:rsid w:val="0072780C"/>
    <w:rsid w:val="007649FB"/>
    <w:rsid w:val="007B5B1C"/>
    <w:rsid w:val="0086006E"/>
    <w:rsid w:val="00890CA6"/>
    <w:rsid w:val="008A0BE5"/>
    <w:rsid w:val="008F0A5F"/>
    <w:rsid w:val="00944844"/>
    <w:rsid w:val="009A4C38"/>
    <w:rsid w:val="00A748AD"/>
    <w:rsid w:val="00B85FBF"/>
    <w:rsid w:val="00BA0C92"/>
    <w:rsid w:val="00BB2366"/>
    <w:rsid w:val="00BE51C4"/>
    <w:rsid w:val="00BF4A2D"/>
    <w:rsid w:val="00C023D4"/>
    <w:rsid w:val="00C20433"/>
    <w:rsid w:val="00C66683"/>
    <w:rsid w:val="00C66A0B"/>
    <w:rsid w:val="00C85C04"/>
    <w:rsid w:val="00CD5022"/>
    <w:rsid w:val="00CF1CD5"/>
    <w:rsid w:val="00CF5FD1"/>
    <w:rsid w:val="00D61C89"/>
    <w:rsid w:val="00D746B8"/>
    <w:rsid w:val="00DB2542"/>
    <w:rsid w:val="00DE1812"/>
    <w:rsid w:val="00E06401"/>
    <w:rsid w:val="00E35160"/>
    <w:rsid w:val="00E600E3"/>
    <w:rsid w:val="00E71A1E"/>
    <w:rsid w:val="00E72BD7"/>
    <w:rsid w:val="00E76131"/>
    <w:rsid w:val="00EA53D6"/>
    <w:rsid w:val="00F06769"/>
    <w:rsid w:val="00F32FC9"/>
    <w:rsid w:val="00F330C3"/>
    <w:rsid w:val="00F37F39"/>
    <w:rsid w:val="00F40BB1"/>
    <w:rsid w:val="00F64EFC"/>
    <w:rsid w:val="00F83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77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D74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746B8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D74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746B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7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746B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D746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647C91"/>
    <w:pPr>
      <w:spacing w:after="0" w:line="240" w:lineRule="auto"/>
      <w:ind w:left="720"/>
      <w:contextualSpacing/>
    </w:pPr>
    <w:rPr>
      <w:rFonts w:ascii="Verdana" w:eastAsia="Times New Roman" w:hAnsi="Verdana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32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888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 do oferty sprawa BZP</vt:lpstr>
    </vt:vector>
  </TitlesOfParts>
  <Company/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 do oferty sprawa BZP</dc:title>
  <dc:creator>tpodsiadlo</dc:creator>
  <cp:lastModifiedBy>tpodsiadlo</cp:lastModifiedBy>
  <cp:revision>2</cp:revision>
  <cp:lastPrinted>2020-10-30T09:13:00Z</cp:lastPrinted>
  <dcterms:created xsi:type="dcterms:W3CDTF">2020-11-06T15:48:00Z</dcterms:created>
  <dcterms:modified xsi:type="dcterms:W3CDTF">2020-11-06T15:48:00Z</dcterms:modified>
</cp:coreProperties>
</file>