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1C" w:rsidRPr="0060743F" w:rsidRDefault="000638E9" w:rsidP="0073481C">
      <w:pPr>
        <w:pStyle w:val="Tekstpodstawowy"/>
        <w:jc w:val="center"/>
        <w:rPr>
          <w:sz w:val="24"/>
        </w:rPr>
      </w:pPr>
      <w:r w:rsidRPr="0060743F">
        <w:rPr>
          <w:sz w:val="24"/>
        </w:rPr>
        <w:t>Standard wykonania usługi</w:t>
      </w:r>
    </w:p>
    <w:p w:rsidR="00ED5C8C" w:rsidRPr="0060743F" w:rsidRDefault="00ED5C8C">
      <w:pPr>
        <w:rPr>
          <w:b/>
          <w:sz w:val="28"/>
        </w:rPr>
      </w:pPr>
    </w:p>
    <w:p w:rsidR="00A71347" w:rsidRDefault="00A71347" w:rsidP="00A71347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Usługa obejmuje mechaniczne i ręczne zamiatanie </w:t>
      </w:r>
      <w:r w:rsidRPr="0060743F">
        <w:rPr>
          <w:sz w:val="22"/>
          <w:szCs w:val="22"/>
        </w:rPr>
        <w:t xml:space="preserve">ciągów ulicznych, ścieżek rowerowych, chodników, </w:t>
      </w:r>
      <w:r>
        <w:rPr>
          <w:sz w:val="22"/>
          <w:szCs w:val="22"/>
        </w:rPr>
        <w:t xml:space="preserve">parkingów, </w:t>
      </w:r>
      <w:r w:rsidRPr="0060743F">
        <w:rPr>
          <w:sz w:val="22"/>
          <w:szCs w:val="22"/>
        </w:rPr>
        <w:t>placów i zejść (schodów)</w:t>
      </w:r>
      <w:r>
        <w:rPr>
          <w:sz w:val="22"/>
          <w:szCs w:val="22"/>
        </w:rPr>
        <w:t>.</w:t>
      </w:r>
      <w:r w:rsidR="0052590A" w:rsidRPr="0052590A">
        <w:rPr>
          <w:sz w:val="22"/>
          <w:szCs w:val="22"/>
        </w:rPr>
        <w:t xml:space="preserve"> </w:t>
      </w:r>
      <w:r w:rsidR="0052590A">
        <w:rPr>
          <w:sz w:val="22"/>
          <w:szCs w:val="22"/>
        </w:rPr>
        <w:t>Wykonanie usługi odbywa się na zgłoszenie Zamawiającego.</w:t>
      </w:r>
    </w:p>
    <w:p w:rsidR="00C72A0D" w:rsidRPr="001476A9" w:rsidRDefault="0052590A" w:rsidP="00C72A0D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Orientacyjny z</w:t>
      </w:r>
      <w:r w:rsidR="00C72A0D" w:rsidRPr="001476A9">
        <w:rPr>
          <w:sz w:val="22"/>
          <w:szCs w:val="22"/>
        </w:rPr>
        <w:t xml:space="preserve">akres </w:t>
      </w:r>
      <w:r w:rsidR="002B4278">
        <w:rPr>
          <w:sz w:val="22"/>
          <w:szCs w:val="22"/>
        </w:rPr>
        <w:t>terytorialny</w:t>
      </w:r>
      <w:r w:rsidR="00C72A0D" w:rsidRPr="001476A9">
        <w:rPr>
          <w:sz w:val="22"/>
          <w:szCs w:val="22"/>
        </w:rPr>
        <w:t xml:space="preserve"> </w:t>
      </w:r>
      <w:r w:rsidR="001476A9" w:rsidRPr="001476A9">
        <w:rPr>
          <w:sz w:val="22"/>
          <w:szCs w:val="22"/>
        </w:rPr>
        <w:t xml:space="preserve">usługi </w:t>
      </w:r>
      <w:r w:rsidR="001476A9">
        <w:rPr>
          <w:sz w:val="22"/>
          <w:szCs w:val="22"/>
        </w:rPr>
        <w:t xml:space="preserve">został </w:t>
      </w:r>
      <w:r w:rsidR="00C72A0D" w:rsidRPr="001476A9">
        <w:rPr>
          <w:sz w:val="22"/>
          <w:szCs w:val="22"/>
        </w:rPr>
        <w:t xml:space="preserve">określony </w:t>
      </w:r>
      <w:r w:rsidR="001476A9" w:rsidRPr="001476A9">
        <w:rPr>
          <w:sz w:val="22"/>
          <w:szCs w:val="22"/>
        </w:rPr>
        <w:t>w</w:t>
      </w:r>
      <w:r w:rsidR="00C72A0D" w:rsidRPr="001476A9">
        <w:rPr>
          <w:sz w:val="22"/>
          <w:szCs w:val="22"/>
        </w:rPr>
        <w:t xml:space="preserve"> załączniku nr 1</w:t>
      </w:r>
      <w:r w:rsidR="001476A9">
        <w:rPr>
          <w:sz w:val="22"/>
          <w:szCs w:val="22"/>
        </w:rPr>
        <w:t xml:space="preserve"> do umowy.</w:t>
      </w:r>
      <w:r w:rsidR="00C72A0D" w:rsidRPr="001476A9">
        <w:rPr>
          <w:sz w:val="22"/>
          <w:szCs w:val="22"/>
        </w:rPr>
        <w:t xml:space="preserve"> </w:t>
      </w:r>
      <w:r w:rsidR="001476A9">
        <w:rPr>
          <w:sz w:val="22"/>
          <w:szCs w:val="22"/>
        </w:rPr>
        <w:t xml:space="preserve">Zamawiający uzależnia wykonanie usługi od rzeczywistych potrzeb i zastrzega sobie prawo objęcia usługą ograniczonego zakresu </w:t>
      </w:r>
      <w:r w:rsidR="002B4278">
        <w:rPr>
          <w:sz w:val="22"/>
          <w:szCs w:val="22"/>
        </w:rPr>
        <w:t>terytorialnego</w:t>
      </w:r>
      <w:r w:rsidR="001476A9">
        <w:rPr>
          <w:sz w:val="22"/>
          <w:szCs w:val="22"/>
        </w:rPr>
        <w:t xml:space="preserve">. </w:t>
      </w:r>
      <w:r w:rsidR="001476A9" w:rsidRPr="001476A9">
        <w:rPr>
          <w:sz w:val="22"/>
          <w:szCs w:val="22"/>
        </w:rPr>
        <w:t>Zamawiający ocenia stan czystości ciągów ulicznych, ścieżek rowerowych, chodników, parkingów, placów i</w:t>
      </w:r>
      <w:r w:rsidR="001476A9">
        <w:rPr>
          <w:sz w:val="22"/>
          <w:szCs w:val="22"/>
        </w:rPr>
        <w:t xml:space="preserve"> </w:t>
      </w:r>
      <w:r w:rsidR="001476A9" w:rsidRPr="001476A9">
        <w:rPr>
          <w:sz w:val="22"/>
          <w:szCs w:val="22"/>
        </w:rPr>
        <w:t>zejść (schodów) wymienionych w</w:t>
      </w:r>
      <w:r w:rsidR="001476A9">
        <w:rPr>
          <w:sz w:val="22"/>
          <w:szCs w:val="22"/>
        </w:rPr>
        <w:t> </w:t>
      </w:r>
      <w:r w:rsidR="001476A9" w:rsidRPr="001476A9">
        <w:rPr>
          <w:sz w:val="22"/>
          <w:szCs w:val="22"/>
        </w:rPr>
        <w:t xml:space="preserve">załączniku nr 1 </w:t>
      </w:r>
      <w:r w:rsidR="001476A9">
        <w:rPr>
          <w:sz w:val="22"/>
          <w:szCs w:val="22"/>
        </w:rPr>
        <w:t xml:space="preserve">do umowy </w:t>
      </w:r>
      <w:r w:rsidR="001476A9" w:rsidRPr="001476A9">
        <w:rPr>
          <w:sz w:val="22"/>
          <w:szCs w:val="22"/>
        </w:rPr>
        <w:t xml:space="preserve">oraz decyduje o wykonaniu </w:t>
      </w:r>
      <w:r w:rsidR="002B4278">
        <w:rPr>
          <w:sz w:val="22"/>
          <w:szCs w:val="22"/>
        </w:rPr>
        <w:t>usługi w konkretnych miejscach.</w:t>
      </w:r>
      <w:r w:rsidR="00B0133E">
        <w:rPr>
          <w:sz w:val="22"/>
          <w:szCs w:val="22"/>
        </w:rPr>
        <w:t xml:space="preserve"> Zamawiający zastrzega sobie prawo zgłoszenia konkretnego miejsca więcej niż jeden raz w okresie obowiązywania umowy.</w:t>
      </w:r>
    </w:p>
    <w:p w:rsidR="00C72A0D" w:rsidRDefault="00C72A0D" w:rsidP="00C72A0D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1476A9">
        <w:rPr>
          <w:sz w:val="22"/>
          <w:szCs w:val="22"/>
        </w:rPr>
        <w:t xml:space="preserve">W przypadku konieczności wykonania usługi, Zamawiający zgłasza Wykonawcy zakres wykonania usługi. Zgłoszenie następuje się na adres lub numer telefonu wskazany przez Wykonawcę. Zgłoszenie do Wykonawcy odbywa jedną z następujących form: pisemnie, telefonicznie, e-mail lub </w:t>
      </w:r>
      <w:proofErr w:type="spellStart"/>
      <w:r w:rsidRPr="001476A9">
        <w:rPr>
          <w:sz w:val="22"/>
          <w:szCs w:val="22"/>
        </w:rPr>
        <w:t>sms</w:t>
      </w:r>
      <w:proofErr w:type="spellEnd"/>
      <w:r w:rsidRPr="001476A9">
        <w:rPr>
          <w:sz w:val="22"/>
          <w:szCs w:val="22"/>
        </w:rPr>
        <w:t>. Wykonawca ma obowiązek rozpoczęcia wykonywania usługi w terminie nie dłuższym niż 24 godziny od zgłoszenia Zamawiającego.</w:t>
      </w:r>
      <w:r w:rsidR="001476A9" w:rsidRPr="001476A9">
        <w:rPr>
          <w:sz w:val="22"/>
          <w:szCs w:val="22"/>
        </w:rPr>
        <w:t xml:space="preserve"> </w:t>
      </w:r>
    </w:p>
    <w:p w:rsidR="00C72A0D" w:rsidRDefault="00A71347" w:rsidP="00A71347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</w:t>
      </w:r>
      <w:r w:rsidRPr="00610D19">
        <w:rPr>
          <w:sz w:val="22"/>
          <w:szCs w:val="22"/>
        </w:rPr>
        <w:t xml:space="preserve">zobowiązuje się do </w:t>
      </w:r>
      <w:r w:rsidR="00C72A0D">
        <w:rPr>
          <w:sz w:val="22"/>
          <w:szCs w:val="22"/>
        </w:rPr>
        <w:t xml:space="preserve">monitorowania stanu </w:t>
      </w:r>
      <w:r w:rsidR="00C72A0D" w:rsidRPr="0060743F">
        <w:rPr>
          <w:sz w:val="22"/>
          <w:szCs w:val="22"/>
        </w:rPr>
        <w:t xml:space="preserve">ciągów ulicznych, ścieżek rowerowych, chodników, </w:t>
      </w:r>
      <w:r w:rsidR="00C72A0D">
        <w:rPr>
          <w:sz w:val="22"/>
          <w:szCs w:val="22"/>
        </w:rPr>
        <w:t xml:space="preserve">parkingów, </w:t>
      </w:r>
      <w:r w:rsidR="00C72A0D" w:rsidRPr="0060743F">
        <w:rPr>
          <w:sz w:val="22"/>
          <w:szCs w:val="22"/>
        </w:rPr>
        <w:t>placów i zejść (schodów)</w:t>
      </w:r>
      <w:r w:rsidR="00C72A0D">
        <w:rPr>
          <w:sz w:val="22"/>
          <w:szCs w:val="22"/>
        </w:rPr>
        <w:t xml:space="preserve"> oraz informowania Zamawiającego o przypadkach konieczności wykonania usługi. W tym przypadku Zamawiający ocenia sytuację i </w:t>
      </w:r>
      <w:r w:rsidR="0052590A">
        <w:rPr>
          <w:sz w:val="22"/>
          <w:szCs w:val="22"/>
        </w:rPr>
        <w:t>ewentualnie zgłasza wykonanie usługi</w:t>
      </w:r>
      <w:r w:rsidR="00C72A0D">
        <w:rPr>
          <w:sz w:val="22"/>
          <w:szCs w:val="22"/>
        </w:rPr>
        <w:t xml:space="preserve">. </w:t>
      </w:r>
    </w:p>
    <w:p w:rsidR="003B7F4C" w:rsidRPr="0060743F" w:rsidRDefault="003B7F4C" w:rsidP="003B7F4C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60743F">
        <w:rPr>
          <w:sz w:val="22"/>
          <w:szCs w:val="22"/>
        </w:rPr>
        <w:t xml:space="preserve">Oczyszczanie ciągów ulicznych, </w:t>
      </w:r>
      <w:r w:rsidR="00484BC2" w:rsidRPr="0060743F">
        <w:rPr>
          <w:sz w:val="22"/>
          <w:szCs w:val="22"/>
        </w:rPr>
        <w:t xml:space="preserve">ścieżek rowerowych, </w:t>
      </w:r>
      <w:r w:rsidRPr="0060743F">
        <w:rPr>
          <w:sz w:val="22"/>
          <w:szCs w:val="22"/>
        </w:rPr>
        <w:t>chodników</w:t>
      </w:r>
      <w:r w:rsidR="00484BC2" w:rsidRPr="0060743F">
        <w:rPr>
          <w:sz w:val="22"/>
          <w:szCs w:val="22"/>
        </w:rPr>
        <w:t>,</w:t>
      </w:r>
      <w:r w:rsidRPr="0060743F">
        <w:rPr>
          <w:sz w:val="22"/>
          <w:szCs w:val="22"/>
        </w:rPr>
        <w:t xml:space="preserve"> placów </w:t>
      </w:r>
      <w:r w:rsidR="00484BC2" w:rsidRPr="0060743F">
        <w:rPr>
          <w:sz w:val="22"/>
          <w:szCs w:val="22"/>
        </w:rPr>
        <w:t xml:space="preserve">i zejść (schodów) </w:t>
      </w:r>
      <w:r w:rsidRPr="0060743F">
        <w:rPr>
          <w:sz w:val="22"/>
          <w:szCs w:val="22"/>
        </w:rPr>
        <w:t>polega na mechanicznym i ręcznym zamiataniu w sposób maksymalnie ograniczający emisję pyłu do powietrza</w:t>
      </w:r>
      <w:r w:rsidR="00316165" w:rsidRPr="0060743F">
        <w:rPr>
          <w:sz w:val="22"/>
          <w:szCs w:val="22"/>
        </w:rPr>
        <w:t xml:space="preserve">, np. przez zastosowanie </w:t>
      </w:r>
      <w:proofErr w:type="spellStart"/>
      <w:r w:rsidR="00316165" w:rsidRPr="0060743F">
        <w:rPr>
          <w:sz w:val="22"/>
          <w:szCs w:val="22"/>
        </w:rPr>
        <w:t>niskopylących</w:t>
      </w:r>
      <w:proofErr w:type="spellEnd"/>
      <w:r w:rsidR="00316165" w:rsidRPr="0060743F">
        <w:rPr>
          <w:sz w:val="22"/>
          <w:szCs w:val="22"/>
        </w:rPr>
        <w:t xml:space="preserve"> specjalistycznych urządzeń lub przez zraszanie wodą sprzątanych terenów.</w:t>
      </w:r>
      <w:r w:rsidRPr="0060743F">
        <w:rPr>
          <w:sz w:val="22"/>
          <w:szCs w:val="22"/>
        </w:rPr>
        <w:t xml:space="preserve"> Miejsca, które nie mogą być zamiatane mechanicznie np. wąskie chodniki, miejsca o nierównej powierzchni, powinny być zamiatane ręcznie</w:t>
      </w:r>
      <w:r w:rsidR="00316165" w:rsidRPr="0060743F">
        <w:rPr>
          <w:sz w:val="22"/>
          <w:szCs w:val="22"/>
        </w:rPr>
        <w:t>.</w:t>
      </w:r>
    </w:p>
    <w:p w:rsidR="00D3663D" w:rsidRPr="0060743F" w:rsidRDefault="00486AED" w:rsidP="00D3663D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60743F">
        <w:rPr>
          <w:sz w:val="22"/>
          <w:szCs w:val="22"/>
        </w:rPr>
        <w:t>czyszczon</w:t>
      </w:r>
      <w:r>
        <w:rPr>
          <w:sz w:val="22"/>
          <w:szCs w:val="22"/>
        </w:rPr>
        <w:t>y</w:t>
      </w:r>
      <w:r w:rsidRPr="0060743F">
        <w:rPr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="009352F2">
        <w:rPr>
          <w:sz w:val="22"/>
          <w:szCs w:val="22"/>
        </w:rPr>
        <w:t>iąg uliczny</w:t>
      </w:r>
      <w:r w:rsidR="00ED5C8C" w:rsidRPr="0060743F">
        <w:rPr>
          <w:sz w:val="22"/>
          <w:szCs w:val="22"/>
        </w:rPr>
        <w:t xml:space="preserve"> to tak</w:t>
      </w:r>
      <w:r>
        <w:rPr>
          <w:sz w:val="22"/>
          <w:szCs w:val="22"/>
        </w:rPr>
        <w:t>i</w:t>
      </w:r>
      <w:r w:rsidR="00ED5C8C" w:rsidRPr="0060743F">
        <w:rPr>
          <w:sz w:val="22"/>
          <w:szCs w:val="22"/>
        </w:rPr>
        <w:t>, któr</w:t>
      </w:r>
      <w:r>
        <w:rPr>
          <w:sz w:val="22"/>
          <w:szCs w:val="22"/>
        </w:rPr>
        <w:t>y</w:t>
      </w:r>
      <w:r w:rsidR="00ED5C8C" w:rsidRPr="0060743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="00ED5C8C" w:rsidRPr="0060743F">
        <w:rPr>
          <w:sz w:val="22"/>
          <w:szCs w:val="22"/>
        </w:rPr>
        <w:t xml:space="preserve"> całej swojej szerokośc</w:t>
      </w:r>
      <w:r>
        <w:rPr>
          <w:sz w:val="22"/>
          <w:szCs w:val="22"/>
        </w:rPr>
        <w:t>i i długości nie jest zabrudzony</w:t>
      </w:r>
      <w:r w:rsidR="00ED5C8C" w:rsidRPr="0060743F">
        <w:rPr>
          <w:sz w:val="22"/>
          <w:szCs w:val="22"/>
        </w:rPr>
        <w:t xml:space="preserve"> błotem, żwirem, piaskiem oraz innymi stałymi i płynnymi zanieczyszczeniami (tektury, papiery, opakowania po artykułach przemysłowych i spożywczych, oleje, zwłoki zwierząt domowych i ptaków itp.). W </w:t>
      </w:r>
      <w:r w:rsidR="009C206A" w:rsidRPr="0060743F">
        <w:rPr>
          <w:sz w:val="22"/>
          <w:szCs w:val="22"/>
        </w:rPr>
        <w:t>miejscach</w:t>
      </w:r>
      <w:r w:rsidR="00ED5C8C" w:rsidRPr="0060743F">
        <w:rPr>
          <w:sz w:val="22"/>
          <w:szCs w:val="22"/>
        </w:rPr>
        <w:t xml:space="preserve"> występowania wzdłuż </w:t>
      </w:r>
      <w:r>
        <w:rPr>
          <w:sz w:val="22"/>
          <w:szCs w:val="22"/>
        </w:rPr>
        <w:t xml:space="preserve">ciągu ulicznego </w:t>
      </w:r>
      <w:r w:rsidR="00ED5C8C" w:rsidRPr="0060743F">
        <w:rPr>
          <w:sz w:val="22"/>
          <w:szCs w:val="22"/>
        </w:rPr>
        <w:t xml:space="preserve">tzw. „bezpiecznika” (wąskiego utwardzonego pasa oddzielającego jezdnię od pasów zieleni), oczyszczaniu podlega również „bezpiecznik”. </w:t>
      </w:r>
      <w:r w:rsidR="00AB68A2">
        <w:rPr>
          <w:sz w:val="22"/>
          <w:szCs w:val="22"/>
        </w:rPr>
        <w:t>Oczyszcz</w:t>
      </w:r>
      <w:r w:rsidR="009352F2">
        <w:rPr>
          <w:sz w:val="22"/>
          <w:szCs w:val="22"/>
        </w:rPr>
        <w:t>e</w:t>
      </w:r>
      <w:r w:rsidR="00AB68A2">
        <w:rPr>
          <w:sz w:val="22"/>
          <w:szCs w:val="22"/>
        </w:rPr>
        <w:t>ni</w:t>
      </w:r>
      <w:r w:rsidR="009352F2">
        <w:rPr>
          <w:sz w:val="22"/>
          <w:szCs w:val="22"/>
        </w:rPr>
        <w:t xml:space="preserve">e 1 kilometra ciągu ulicznego </w:t>
      </w:r>
      <w:r w:rsidR="00AB68A2">
        <w:rPr>
          <w:sz w:val="22"/>
          <w:szCs w:val="22"/>
        </w:rPr>
        <w:t>polega</w:t>
      </w:r>
      <w:r w:rsidR="009352F2">
        <w:rPr>
          <w:sz w:val="22"/>
          <w:szCs w:val="22"/>
        </w:rPr>
        <w:t xml:space="preserve"> na </w:t>
      </w:r>
      <w:r w:rsidR="00793DE7">
        <w:rPr>
          <w:sz w:val="22"/>
          <w:szCs w:val="22"/>
        </w:rPr>
        <w:t xml:space="preserve">jednokrotnym </w:t>
      </w:r>
      <w:r w:rsidR="009352F2">
        <w:rPr>
          <w:sz w:val="22"/>
          <w:szCs w:val="22"/>
        </w:rPr>
        <w:t xml:space="preserve">oczyszczeniu </w:t>
      </w:r>
      <w:r>
        <w:rPr>
          <w:sz w:val="22"/>
          <w:szCs w:val="22"/>
        </w:rPr>
        <w:t>tzw. „</w:t>
      </w:r>
      <w:r w:rsidR="00AB68A2">
        <w:rPr>
          <w:sz w:val="22"/>
          <w:szCs w:val="22"/>
        </w:rPr>
        <w:t>dw</w:t>
      </w:r>
      <w:r w:rsidR="009352F2">
        <w:rPr>
          <w:sz w:val="22"/>
          <w:szCs w:val="22"/>
        </w:rPr>
        <w:t>óch krawężników</w:t>
      </w:r>
      <w:r>
        <w:rPr>
          <w:sz w:val="22"/>
          <w:szCs w:val="22"/>
        </w:rPr>
        <w:t>”</w:t>
      </w:r>
      <w:r w:rsidR="00AB68A2">
        <w:rPr>
          <w:sz w:val="22"/>
          <w:szCs w:val="22"/>
        </w:rPr>
        <w:t xml:space="preserve"> ciągu ulicznego </w:t>
      </w:r>
      <w:r w:rsidR="00793DE7">
        <w:rPr>
          <w:sz w:val="22"/>
          <w:szCs w:val="22"/>
        </w:rPr>
        <w:t>łącznie z </w:t>
      </w:r>
      <w:r w:rsidR="009352F2">
        <w:rPr>
          <w:sz w:val="22"/>
          <w:szCs w:val="22"/>
        </w:rPr>
        <w:t>parking</w:t>
      </w:r>
      <w:r w:rsidR="00793DE7">
        <w:rPr>
          <w:sz w:val="22"/>
          <w:szCs w:val="22"/>
        </w:rPr>
        <w:t xml:space="preserve">ami lub </w:t>
      </w:r>
      <w:r w:rsidR="009C206A" w:rsidRPr="0060743F">
        <w:rPr>
          <w:sz w:val="22"/>
          <w:szCs w:val="22"/>
        </w:rPr>
        <w:t>miejsc</w:t>
      </w:r>
      <w:r w:rsidR="00793DE7">
        <w:rPr>
          <w:sz w:val="22"/>
          <w:szCs w:val="22"/>
        </w:rPr>
        <w:t>ami</w:t>
      </w:r>
      <w:r w:rsidR="009C206A" w:rsidRPr="0060743F">
        <w:rPr>
          <w:sz w:val="22"/>
          <w:szCs w:val="22"/>
        </w:rPr>
        <w:t xml:space="preserve"> postojow</w:t>
      </w:r>
      <w:r w:rsidR="009352F2">
        <w:rPr>
          <w:sz w:val="22"/>
          <w:szCs w:val="22"/>
        </w:rPr>
        <w:t>y</w:t>
      </w:r>
      <w:r w:rsidR="00793DE7">
        <w:rPr>
          <w:sz w:val="22"/>
          <w:szCs w:val="22"/>
        </w:rPr>
        <w:t>mi</w:t>
      </w:r>
      <w:r w:rsidR="009C206A" w:rsidRPr="0060743F">
        <w:rPr>
          <w:sz w:val="22"/>
          <w:szCs w:val="22"/>
        </w:rPr>
        <w:t xml:space="preserve"> przyległ</w:t>
      </w:r>
      <w:r w:rsidR="009352F2">
        <w:rPr>
          <w:sz w:val="22"/>
          <w:szCs w:val="22"/>
        </w:rPr>
        <w:t>y</w:t>
      </w:r>
      <w:r w:rsidR="00793DE7">
        <w:rPr>
          <w:sz w:val="22"/>
          <w:szCs w:val="22"/>
        </w:rPr>
        <w:t>mi</w:t>
      </w:r>
      <w:r w:rsidR="009C206A" w:rsidRPr="0060743F">
        <w:rPr>
          <w:sz w:val="22"/>
          <w:szCs w:val="22"/>
        </w:rPr>
        <w:t xml:space="preserve"> </w:t>
      </w:r>
      <w:r w:rsidR="0052590A">
        <w:rPr>
          <w:sz w:val="22"/>
          <w:szCs w:val="22"/>
        </w:rPr>
        <w:t xml:space="preserve">bezpośrednio </w:t>
      </w:r>
      <w:r w:rsidR="009C206A" w:rsidRPr="0060743F">
        <w:rPr>
          <w:sz w:val="22"/>
          <w:szCs w:val="22"/>
        </w:rPr>
        <w:t xml:space="preserve">do </w:t>
      </w:r>
      <w:r w:rsidR="00AB68A2">
        <w:rPr>
          <w:sz w:val="22"/>
          <w:szCs w:val="22"/>
        </w:rPr>
        <w:t xml:space="preserve">ciągu </w:t>
      </w:r>
      <w:r w:rsidR="009C206A" w:rsidRPr="0060743F">
        <w:rPr>
          <w:sz w:val="22"/>
          <w:szCs w:val="22"/>
        </w:rPr>
        <w:t>ulic</w:t>
      </w:r>
      <w:r w:rsidR="00AB68A2">
        <w:rPr>
          <w:sz w:val="22"/>
          <w:szCs w:val="22"/>
        </w:rPr>
        <w:t>znego w</w:t>
      </w:r>
      <w:r w:rsidR="00793DE7">
        <w:rPr>
          <w:sz w:val="22"/>
          <w:szCs w:val="22"/>
        </w:rPr>
        <w:t> </w:t>
      </w:r>
      <w:r w:rsidR="00AB68A2">
        <w:rPr>
          <w:sz w:val="22"/>
          <w:szCs w:val="22"/>
        </w:rPr>
        <w:t>przypadku ich występowania</w:t>
      </w:r>
      <w:r w:rsidR="00A36100">
        <w:rPr>
          <w:sz w:val="22"/>
          <w:szCs w:val="22"/>
        </w:rPr>
        <w:t>.</w:t>
      </w:r>
      <w:r w:rsidR="00AB68A2">
        <w:rPr>
          <w:sz w:val="22"/>
          <w:szCs w:val="22"/>
        </w:rPr>
        <w:t xml:space="preserve"> </w:t>
      </w:r>
    </w:p>
    <w:p w:rsidR="006B0EE6" w:rsidRPr="0060743F" w:rsidRDefault="00793DE7" w:rsidP="006B0EE6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Oczyszczenie c</w:t>
      </w:r>
      <w:r w:rsidRPr="0060743F">
        <w:rPr>
          <w:sz w:val="22"/>
          <w:szCs w:val="22"/>
        </w:rPr>
        <w:t>hodnik</w:t>
      </w:r>
      <w:r>
        <w:rPr>
          <w:sz w:val="22"/>
          <w:szCs w:val="22"/>
        </w:rPr>
        <w:t>a</w:t>
      </w:r>
      <w:r w:rsidRPr="0060743F">
        <w:rPr>
          <w:sz w:val="22"/>
          <w:szCs w:val="22"/>
        </w:rPr>
        <w:t>, ścieżk</w:t>
      </w:r>
      <w:r>
        <w:rPr>
          <w:sz w:val="22"/>
          <w:szCs w:val="22"/>
        </w:rPr>
        <w:t>i</w:t>
      </w:r>
      <w:r w:rsidRPr="0060743F">
        <w:rPr>
          <w:sz w:val="22"/>
          <w:szCs w:val="22"/>
        </w:rPr>
        <w:t xml:space="preserve"> rowerow</w:t>
      </w:r>
      <w:r>
        <w:rPr>
          <w:sz w:val="22"/>
          <w:szCs w:val="22"/>
        </w:rPr>
        <w:t>ej</w:t>
      </w:r>
      <w:r w:rsidRPr="0060743F">
        <w:rPr>
          <w:sz w:val="22"/>
          <w:szCs w:val="22"/>
        </w:rPr>
        <w:t>, plac</w:t>
      </w:r>
      <w:r>
        <w:rPr>
          <w:sz w:val="22"/>
          <w:szCs w:val="22"/>
        </w:rPr>
        <w:t>u</w:t>
      </w:r>
      <w:r w:rsidRPr="0060743F">
        <w:rPr>
          <w:sz w:val="22"/>
          <w:szCs w:val="22"/>
        </w:rPr>
        <w:t>, zejści</w:t>
      </w:r>
      <w:r>
        <w:rPr>
          <w:sz w:val="22"/>
          <w:szCs w:val="22"/>
        </w:rPr>
        <w:t>a</w:t>
      </w:r>
      <w:r w:rsidRPr="0060743F">
        <w:rPr>
          <w:sz w:val="22"/>
          <w:szCs w:val="22"/>
        </w:rPr>
        <w:t xml:space="preserve"> dla pieszych</w:t>
      </w:r>
      <w:r>
        <w:rPr>
          <w:sz w:val="22"/>
          <w:szCs w:val="22"/>
        </w:rPr>
        <w:t xml:space="preserve"> polega na jednokrotnym oczyszczeniu.</w:t>
      </w:r>
      <w:r w:rsidRPr="0060743F">
        <w:rPr>
          <w:sz w:val="22"/>
          <w:szCs w:val="22"/>
        </w:rPr>
        <w:t xml:space="preserve"> </w:t>
      </w:r>
      <w:r w:rsidR="00ED5C8C" w:rsidRPr="0060743F">
        <w:rPr>
          <w:sz w:val="22"/>
          <w:szCs w:val="22"/>
        </w:rPr>
        <w:t xml:space="preserve">Chodnik, </w:t>
      </w:r>
      <w:r w:rsidR="00484BC2" w:rsidRPr="0060743F">
        <w:rPr>
          <w:sz w:val="22"/>
          <w:szCs w:val="22"/>
        </w:rPr>
        <w:t xml:space="preserve">ścieżka rowerowa, </w:t>
      </w:r>
      <w:r w:rsidR="00ED5C8C" w:rsidRPr="0060743F">
        <w:rPr>
          <w:sz w:val="22"/>
          <w:szCs w:val="22"/>
        </w:rPr>
        <w:t>plac, zejście dla pieszych oczyszczone to takie</w:t>
      </w:r>
      <w:r w:rsidR="006B0EE6" w:rsidRPr="0060743F">
        <w:rPr>
          <w:sz w:val="22"/>
          <w:szCs w:val="22"/>
        </w:rPr>
        <w:t>,</w:t>
      </w:r>
      <w:r w:rsidR="00ED5C8C" w:rsidRPr="0060743F">
        <w:rPr>
          <w:sz w:val="22"/>
          <w:szCs w:val="22"/>
        </w:rPr>
        <w:t xml:space="preserve"> które w całej swojej szerokości i długości nie jest zabrudzony błotem oraz innymi stałymi i</w:t>
      </w:r>
      <w:r>
        <w:rPr>
          <w:sz w:val="22"/>
          <w:szCs w:val="22"/>
        </w:rPr>
        <w:t> </w:t>
      </w:r>
      <w:r w:rsidR="00ED5C8C" w:rsidRPr="0060743F">
        <w:rPr>
          <w:sz w:val="22"/>
          <w:szCs w:val="22"/>
        </w:rPr>
        <w:t xml:space="preserve">płynnymi zanieczyszczeniami (tektury, papiery, opakowania po artykułach przemysłowych </w:t>
      </w:r>
      <w:r w:rsidR="009C206A" w:rsidRPr="0060743F">
        <w:rPr>
          <w:sz w:val="22"/>
          <w:szCs w:val="22"/>
        </w:rPr>
        <w:br/>
      </w:r>
      <w:r w:rsidR="00ED5C8C" w:rsidRPr="0060743F">
        <w:rPr>
          <w:sz w:val="22"/>
          <w:szCs w:val="22"/>
        </w:rPr>
        <w:t>i spożywczych, oleje, zwłoki zwierząt i ptaków itp.). Chodnik, plac, zejście dla pieszych nie może być zarośnięte w żadnym miejscu trawą i chwastami.</w:t>
      </w:r>
      <w:r w:rsidR="006B0EE6" w:rsidRPr="0060743F">
        <w:rPr>
          <w:sz w:val="22"/>
          <w:szCs w:val="22"/>
        </w:rPr>
        <w:t xml:space="preserve"> Do wykonania usługi n</w:t>
      </w:r>
      <w:r w:rsidR="006B0EE6" w:rsidRPr="0060743F">
        <w:rPr>
          <w:rFonts w:ascii="Liberation Serif" w:hAnsi="Liberation Serif"/>
          <w:color w:val="000000"/>
          <w:sz w:val="22"/>
          <w:szCs w:val="22"/>
          <w:lang w:eastAsia="zh-CN"/>
        </w:rPr>
        <w:t>a chodnikach i ciągach pieszych dopuszcza się tylko urządzenia mechaniczne lekkie, tzn. fabrycznie wyprodukowane z przeznaczeniem do użytkowania na chodnikach i ciągach pieszych, niepowodujące załamywania i niszczenia nawierzchni.</w:t>
      </w:r>
    </w:p>
    <w:p w:rsidR="00A71347" w:rsidRPr="00A71347" w:rsidRDefault="00484BC2" w:rsidP="008B0296">
      <w:pPr>
        <w:numPr>
          <w:ilvl w:val="0"/>
          <w:numId w:val="4"/>
        </w:numPr>
        <w:tabs>
          <w:tab w:val="clear" w:pos="720"/>
          <w:tab w:val="num" w:pos="567"/>
          <w:tab w:val="num" w:pos="1134"/>
        </w:tabs>
        <w:ind w:left="567" w:hanging="567"/>
        <w:jc w:val="both"/>
        <w:rPr>
          <w:color w:val="000000"/>
          <w:sz w:val="22"/>
          <w:szCs w:val="22"/>
          <w:lang w:eastAsia="zh-CN"/>
        </w:rPr>
      </w:pPr>
      <w:r w:rsidRPr="00A71347">
        <w:rPr>
          <w:sz w:val="22"/>
          <w:szCs w:val="22"/>
        </w:rPr>
        <w:t xml:space="preserve">Wykonawca jest wytwórcą odpadów powstałych </w:t>
      </w:r>
      <w:r w:rsidR="00263023" w:rsidRPr="00A71347">
        <w:rPr>
          <w:sz w:val="22"/>
          <w:szCs w:val="22"/>
        </w:rPr>
        <w:t>podczas wykonywania usługi</w:t>
      </w:r>
      <w:r w:rsidRPr="00A71347">
        <w:rPr>
          <w:sz w:val="22"/>
          <w:szCs w:val="22"/>
        </w:rPr>
        <w:t xml:space="preserve">. Wykonawca jest odpowiedzialny za </w:t>
      </w:r>
      <w:r w:rsidR="00CB776B" w:rsidRPr="00A71347">
        <w:rPr>
          <w:sz w:val="22"/>
          <w:szCs w:val="22"/>
        </w:rPr>
        <w:t xml:space="preserve">gospodarowanie wytworzonymi odpadami </w:t>
      </w:r>
      <w:r w:rsidRPr="00A71347">
        <w:rPr>
          <w:sz w:val="22"/>
          <w:szCs w:val="22"/>
        </w:rPr>
        <w:t>zgodnie z obowiązującymi przepisami prawa.</w:t>
      </w:r>
    </w:p>
    <w:p w:rsidR="00E769FD" w:rsidRPr="004845F7" w:rsidRDefault="00E769FD" w:rsidP="0052590A">
      <w:pPr>
        <w:numPr>
          <w:ilvl w:val="0"/>
          <w:numId w:val="4"/>
        </w:numPr>
        <w:tabs>
          <w:tab w:val="clear" w:pos="720"/>
          <w:tab w:val="num" w:pos="567"/>
          <w:tab w:val="num" w:pos="1134"/>
        </w:tabs>
        <w:ind w:left="567" w:hanging="567"/>
        <w:jc w:val="both"/>
        <w:rPr>
          <w:sz w:val="22"/>
          <w:szCs w:val="22"/>
        </w:rPr>
      </w:pPr>
      <w:r w:rsidRPr="004845F7">
        <w:rPr>
          <w:color w:val="000000"/>
          <w:sz w:val="22"/>
          <w:szCs w:val="22"/>
          <w:lang w:eastAsia="zh-CN"/>
        </w:rPr>
        <w:t xml:space="preserve">W trakcie wykonywania prac </w:t>
      </w:r>
      <w:r w:rsidR="00A71347" w:rsidRPr="004845F7">
        <w:rPr>
          <w:color w:val="000000"/>
          <w:sz w:val="22"/>
          <w:szCs w:val="22"/>
          <w:lang w:eastAsia="zh-CN"/>
        </w:rPr>
        <w:t xml:space="preserve">Wykonawca jest zobowiązany do </w:t>
      </w:r>
      <w:r w:rsidRPr="004845F7">
        <w:rPr>
          <w:color w:val="000000"/>
          <w:sz w:val="22"/>
          <w:szCs w:val="22"/>
          <w:lang w:eastAsia="zh-CN"/>
        </w:rPr>
        <w:t>przestrzegan</w:t>
      </w:r>
      <w:r w:rsidR="00A71347" w:rsidRPr="004845F7">
        <w:rPr>
          <w:color w:val="000000"/>
          <w:sz w:val="22"/>
          <w:szCs w:val="22"/>
          <w:lang w:eastAsia="zh-CN"/>
        </w:rPr>
        <w:t>ia</w:t>
      </w:r>
      <w:r w:rsidRPr="004845F7">
        <w:rPr>
          <w:color w:val="000000"/>
          <w:sz w:val="22"/>
          <w:szCs w:val="22"/>
          <w:lang w:eastAsia="zh-CN"/>
        </w:rPr>
        <w:t xml:space="preserve"> przepis</w:t>
      </w:r>
      <w:r w:rsidR="00A71347" w:rsidRPr="004845F7">
        <w:rPr>
          <w:color w:val="000000"/>
          <w:sz w:val="22"/>
          <w:szCs w:val="22"/>
          <w:lang w:eastAsia="zh-CN"/>
        </w:rPr>
        <w:t>ów</w:t>
      </w:r>
      <w:r w:rsidRPr="004845F7">
        <w:rPr>
          <w:color w:val="000000"/>
          <w:sz w:val="22"/>
          <w:szCs w:val="22"/>
          <w:lang w:eastAsia="zh-CN"/>
        </w:rPr>
        <w:t xml:space="preserve"> BHP oraz przepis</w:t>
      </w:r>
      <w:r w:rsidR="00A71347" w:rsidRPr="004845F7">
        <w:rPr>
          <w:color w:val="000000"/>
          <w:sz w:val="22"/>
          <w:szCs w:val="22"/>
          <w:lang w:eastAsia="zh-CN"/>
        </w:rPr>
        <w:t>ów</w:t>
      </w:r>
      <w:r w:rsidRPr="004845F7">
        <w:rPr>
          <w:color w:val="000000"/>
          <w:sz w:val="22"/>
          <w:szCs w:val="22"/>
          <w:lang w:eastAsia="zh-CN"/>
        </w:rPr>
        <w:t xml:space="preserve"> o ruchu drogowym, ustawy o utrzymaniu czystości i porządku </w:t>
      </w:r>
      <w:r w:rsidR="00A71347" w:rsidRPr="004845F7">
        <w:rPr>
          <w:color w:val="000000"/>
          <w:sz w:val="22"/>
          <w:szCs w:val="22"/>
          <w:lang w:eastAsia="zh-CN"/>
        </w:rPr>
        <w:br/>
      </w:r>
      <w:r w:rsidRPr="004845F7">
        <w:rPr>
          <w:color w:val="000000"/>
          <w:sz w:val="22"/>
          <w:szCs w:val="22"/>
          <w:lang w:eastAsia="zh-CN"/>
        </w:rPr>
        <w:t>w gminach, ustawy o odpadach, regulaminu utrzymania czystości i porządku na terenie miasta Now</w:t>
      </w:r>
      <w:r w:rsidR="008B0296" w:rsidRPr="004845F7">
        <w:rPr>
          <w:color w:val="000000"/>
          <w:sz w:val="22"/>
          <w:szCs w:val="22"/>
          <w:lang w:eastAsia="zh-CN"/>
        </w:rPr>
        <w:t>ego</w:t>
      </w:r>
      <w:r w:rsidRPr="004845F7">
        <w:rPr>
          <w:color w:val="000000"/>
          <w:sz w:val="22"/>
          <w:szCs w:val="22"/>
          <w:lang w:eastAsia="zh-CN"/>
        </w:rPr>
        <w:t xml:space="preserve"> S</w:t>
      </w:r>
      <w:r w:rsidR="008B0296" w:rsidRPr="004845F7">
        <w:rPr>
          <w:color w:val="000000"/>
          <w:sz w:val="22"/>
          <w:szCs w:val="22"/>
          <w:lang w:eastAsia="zh-CN"/>
        </w:rPr>
        <w:t>ącza.</w:t>
      </w:r>
    </w:p>
    <w:sectPr w:rsidR="00E769FD" w:rsidRPr="004845F7" w:rsidSect="00AB68A2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ECB" w:rsidRDefault="00E43ECB">
      <w:r>
        <w:separator/>
      </w:r>
    </w:p>
  </w:endnote>
  <w:endnote w:type="continuationSeparator" w:id="0">
    <w:p w:rsidR="00E43ECB" w:rsidRDefault="00E43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B7" w:rsidRDefault="002029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62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62B7" w:rsidRDefault="00E162B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B7" w:rsidRDefault="00E162B7">
    <w:pPr>
      <w:pStyle w:val="Stopka"/>
      <w:ind w:right="360"/>
    </w:pPr>
  </w:p>
  <w:p w:rsidR="00E162B7" w:rsidRDefault="00E162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ECB" w:rsidRDefault="00E43ECB">
      <w:r>
        <w:separator/>
      </w:r>
    </w:p>
  </w:footnote>
  <w:footnote w:type="continuationSeparator" w:id="0">
    <w:p w:rsidR="00E43ECB" w:rsidRDefault="00E43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B7" w:rsidRDefault="00E162B7">
    <w:pPr>
      <w:pStyle w:val="Nagwek"/>
      <w:jc w:val="right"/>
    </w:pPr>
    <w:r>
      <w:t xml:space="preserve">Załącznik nr </w:t>
    </w:r>
    <w:r w:rsidR="00793DE7">
      <w:t>2</w:t>
    </w:r>
    <w:r>
      <w:t xml:space="preserve"> do umowy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14AB"/>
    <w:multiLevelType w:val="singleLevel"/>
    <w:tmpl w:val="45AAF9FC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0A482FB2"/>
    <w:multiLevelType w:val="hybridMultilevel"/>
    <w:tmpl w:val="DD882EB4"/>
    <w:lvl w:ilvl="0" w:tplc="4E6011C2">
      <w:start w:val="1"/>
      <w:numFmt w:val="bullet"/>
      <w:lvlText w:val=""/>
      <w:lvlJc w:val="left"/>
      <w:pPr>
        <w:tabs>
          <w:tab w:val="num" w:pos="1571"/>
        </w:tabs>
        <w:ind w:left="1551" w:hanging="34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33F62F53"/>
    <w:multiLevelType w:val="singleLevel"/>
    <w:tmpl w:val="69344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4C5310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7C121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47E0886"/>
    <w:multiLevelType w:val="hybridMultilevel"/>
    <w:tmpl w:val="7F8491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282FF9"/>
    <w:multiLevelType w:val="hybridMultilevel"/>
    <w:tmpl w:val="C1CC2396"/>
    <w:lvl w:ilvl="0" w:tplc="1E5C1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6E26D0"/>
    <w:multiLevelType w:val="singleLevel"/>
    <w:tmpl w:val="5762B8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545"/>
    <w:rsid w:val="0003061C"/>
    <w:rsid w:val="000366C5"/>
    <w:rsid w:val="00042C23"/>
    <w:rsid w:val="00044560"/>
    <w:rsid w:val="000638E9"/>
    <w:rsid w:val="00093F40"/>
    <w:rsid w:val="000B6249"/>
    <w:rsid w:val="00100790"/>
    <w:rsid w:val="00136780"/>
    <w:rsid w:val="001476A9"/>
    <w:rsid w:val="00150916"/>
    <w:rsid w:val="0016672F"/>
    <w:rsid w:val="00171F60"/>
    <w:rsid w:val="00176509"/>
    <w:rsid w:val="00182D56"/>
    <w:rsid w:val="001A04D2"/>
    <w:rsid w:val="001A37BE"/>
    <w:rsid w:val="002016BD"/>
    <w:rsid w:val="002029A5"/>
    <w:rsid w:val="00223992"/>
    <w:rsid w:val="0023683B"/>
    <w:rsid w:val="002457DC"/>
    <w:rsid w:val="00263023"/>
    <w:rsid w:val="00291229"/>
    <w:rsid w:val="0029339E"/>
    <w:rsid w:val="002933C5"/>
    <w:rsid w:val="00295D29"/>
    <w:rsid w:val="00296F4A"/>
    <w:rsid w:val="00296F5B"/>
    <w:rsid w:val="002A1D25"/>
    <w:rsid w:val="002B4278"/>
    <w:rsid w:val="002D57BC"/>
    <w:rsid w:val="002F7438"/>
    <w:rsid w:val="00316165"/>
    <w:rsid w:val="00326DB8"/>
    <w:rsid w:val="003377BA"/>
    <w:rsid w:val="003438BF"/>
    <w:rsid w:val="003553E4"/>
    <w:rsid w:val="003B45E7"/>
    <w:rsid w:val="003B7F4C"/>
    <w:rsid w:val="00405540"/>
    <w:rsid w:val="004357CC"/>
    <w:rsid w:val="00442D0E"/>
    <w:rsid w:val="004845F7"/>
    <w:rsid w:val="00484BC2"/>
    <w:rsid w:val="00485E09"/>
    <w:rsid w:val="00486AED"/>
    <w:rsid w:val="004953B1"/>
    <w:rsid w:val="004D3C1C"/>
    <w:rsid w:val="004D4662"/>
    <w:rsid w:val="004F6F5A"/>
    <w:rsid w:val="004F6F5E"/>
    <w:rsid w:val="00504143"/>
    <w:rsid w:val="00524EF2"/>
    <w:rsid w:val="0052590A"/>
    <w:rsid w:val="00527436"/>
    <w:rsid w:val="00553628"/>
    <w:rsid w:val="00555D49"/>
    <w:rsid w:val="005631BF"/>
    <w:rsid w:val="00577A3E"/>
    <w:rsid w:val="005829F9"/>
    <w:rsid w:val="0059048D"/>
    <w:rsid w:val="0059685A"/>
    <w:rsid w:val="005E2087"/>
    <w:rsid w:val="005E62E9"/>
    <w:rsid w:val="00601DAE"/>
    <w:rsid w:val="00605790"/>
    <w:rsid w:val="00607004"/>
    <w:rsid w:val="0060743F"/>
    <w:rsid w:val="00613C8E"/>
    <w:rsid w:val="00614A74"/>
    <w:rsid w:val="006211BC"/>
    <w:rsid w:val="006230A1"/>
    <w:rsid w:val="00623D5F"/>
    <w:rsid w:val="00681337"/>
    <w:rsid w:val="006A218C"/>
    <w:rsid w:val="006B0EE6"/>
    <w:rsid w:val="006B0EFD"/>
    <w:rsid w:val="006C29E5"/>
    <w:rsid w:val="006C7041"/>
    <w:rsid w:val="00701214"/>
    <w:rsid w:val="00702E67"/>
    <w:rsid w:val="007142E7"/>
    <w:rsid w:val="00730540"/>
    <w:rsid w:val="0073143D"/>
    <w:rsid w:val="0073481C"/>
    <w:rsid w:val="007659FA"/>
    <w:rsid w:val="0078267A"/>
    <w:rsid w:val="00793DE7"/>
    <w:rsid w:val="007C7297"/>
    <w:rsid w:val="007D03E4"/>
    <w:rsid w:val="00813078"/>
    <w:rsid w:val="008210C3"/>
    <w:rsid w:val="00821702"/>
    <w:rsid w:val="0083444F"/>
    <w:rsid w:val="0085036F"/>
    <w:rsid w:val="00882479"/>
    <w:rsid w:val="00882AD0"/>
    <w:rsid w:val="0088447A"/>
    <w:rsid w:val="00885E5E"/>
    <w:rsid w:val="00887994"/>
    <w:rsid w:val="00896DB0"/>
    <w:rsid w:val="008B0296"/>
    <w:rsid w:val="00920CB5"/>
    <w:rsid w:val="009352F2"/>
    <w:rsid w:val="00955DF5"/>
    <w:rsid w:val="00986661"/>
    <w:rsid w:val="00996992"/>
    <w:rsid w:val="009C206A"/>
    <w:rsid w:val="009D6E58"/>
    <w:rsid w:val="009F5464"/>
    <w:rsid w:val="00A03251"/>
    <w:rsid w:val="00A061BE"/>
    <w:rsid w:val="00A177A9"/>
    <w:rsid w:val="00A36100"/>
    <w:rsid w:val="00A40CE8"/>
    <w:rsid w:val="00A71347"/>
    <w:rsid w:val="00A71701"/>
    <w:rsid w:val="00A77B77"/>
    <w:rsid w:val="00A81936"/>
    <w:rsid w:val="00AA597B"/>
    <w:rsid w:val="00AB68A2"/>
    <w:rsid w:val="00AC0AB7"/>
    <w:rsid w:val="00AD4D23"/>
    <w:rsid w:val="00AF53F1"/>
    <w:rsid w:val="00B0133E"/>
    <w:rsid w:val="00B02528"/>
    <w:rsid w:val="00B26EF9"/>
    <w:rsid w:val="00B40381"/>
    <w:rsid w:val="00B41BF7"/>
    <w:rsid w:val="00B56036"/>
    <w:rsid w:val="00B74528"/>
    <w:rsid w:val="00BA08E5"/>
    <w:rsid w:val="00BB540F"/>
    <w:rsid w:val="00BF29EB"/>
    <w:rsid w:val="00BF779B"/>
    <w:rsid w:val="00C14856"/>
    <w:rsid w:val="00C23E38"/>
    <w:rsid w:val="00C35BD3"/>
    <w:rsid w:val="00C456CA"/>
    <w:rsid w:val="00C56851"/>
    <w:rsid w:val="00C72A0D"/>
    <w:rsid w:val="00CB1DCE"/>
    <w:rsid w:val="00CB2545"/>
    <w:rsid w:val="00CB776B"/>
    <w:rsid w:val="00CD3687"/>
    <w:rsid w:val="00CF3558"/>
    <w:rsid w:val="00D03A7F"/>
    <w:rsid w:val="00D21DF1"/>
    <w:rsid w:val="00D2716B"/>
    <w:rsid w:val="00D273BE"/>
    <w:rsid w:val="00D3663D"/>
    <w:rsid w:val="00D50C10"/>
    <w:rsid w:val="00D50C39"/>
    <w:rsid w:val="00D65183"/>
    <w:rsid w:val="00DB1A57"/>
    <w:rsid w:val="00DD6161"/>
    <w:rsid w:val="00E162B7"/>
    <w:rsid w:val="00E17C3B"/>
    <w:rsid w:val="00E349D3"/>
    <w:rsid w:val="00E35E94"/>
    <w:rsid w:val="00E37BFB"/>
    <w:rsid w:val="00E43ECB"/>
    <w:rsid w:val="00E769FD"/>
    <w:rsid w:val="00E77BE6"/>
    <w:rsid w:val="00E87911"/>
    <w:rsid w:val="00EB1455"/>
    <w:rsid w:val="00ED4CC2"/>
    <w:rsid w:val="00ED5C8C"/>
    <w:rsid w:val="00EE5791"/>
    <w:rsid w:val="00F3784E"/>
    <w:rsid w:val="00F472CD"/>
    <w:rsid w:val="00F508A2"/>
    <w:rsid w:val="00F601C2"/>
    <w:rsid w:val="00F6571F"/>
    <w:rsid w:val="00F710E4"/>
    <w:rsid w:val="00F72D63"/>
    <w:rsid w:val="00FB34BB"/>
    <w:rsid w:val="00FF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367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367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36780"/>
  </w:style>
  <w:style w:type="paragraph" w:styleId="Tekstpodstawowy">
    <w:name w:val="Body Text"/>
    <w:basedOn w:val="Normalny"/>
    <w:rsid w:val="00136780"/>
    <w:pPr>
      <w:jc w:val="both"/>
    </w:pPr>
    <w:rPr>
      <w:b/>
      <w:sz w:val="32"/>
    </w:rPr>
  </w:style>
  <w:style w:type="paragraph" w:styleId="Tekstpodstawowy2">
    <w:name w:val="Body Text 2"/>
    <w:basedOn w:val="Normalny"/>
    <w:rsid w:val="00136780"/>
    <w:pPr>
      <w:tabs>
        <w:tab w:val="left" w:pos="1134"/>
      </w:tabs>
      <w:jc w:val="both"/>
    </w:pPr>
    <w:rPr>
      <w:sz w:val="24"/>
    </w:rPr>
  </w:style>
  <w:style w:type="paragraph" w:styleId="Tekstpodstawowywcity">
    <w:name w:val="Body Text Indent"/>
    <w:basedOn w:val="Normalny"/>
    <w:rsid w:val="00B40381"/>
    <w:pPr>
      <w:spacing w:after="120"/>
      <w:ind w:left="283"/>
    </w:pPr>
  </w:style>
  <w:style w:type="paragraph" w:customStyle="1" w:styleId="ZnakZnakZnakCharCharZnakZnakCharCharZnakZnakZnakZnakZnakCharChar">
    <w:name w:val="Znak Znak Znak Char Char Znak Znak Char Char Znak Znak Znak Znak Znak Char Char"/>
    <w:basedOn w:val="Normalny"/>
    <w:semiHidden/>
    <w:rsid w:val="005631BF"/>
    <w:pPr>
      <w:spacing w:after="160" w:line="240" w:lineRule="exact"/>
    </w:pPr>
    <w:rPr>
      <w:rFonts w:ascii="Verdana" w:hAnsi="Verdana"/>
      <w:lang w:val="en-US" w:eastAsia="en-US" w:bidi="he-IL"/>
    </w:rPr>
  </w:style>
  <w:style w:type="paragraph" w:styleId="Akapitzlist">
    <w:name w:val="List Paragraph"/>
    <w:basedOn w:val="Normalny"/>
    <w:uiPriority w:val="34"/>
    <w:qFormat/>
    <w:rsid w:val="00484BC2"/>
    <w:pPr>
      <w:ind w:left="708"/>
    </w:pPr>
  </w:style>
  <w:style w:type="paragraph" w:styleId="Tekstprzypisudolnego">
    <w:name w:val="footnote text"/>
    <w:basedOn w:val="Normalny"/>
    <w:link w:val="TekstprzypisudolnegoZnak"/>
    <w:rsid w:val="006C7041"/>
  </w:style>
  <w:style w:type="character" w:customStyle="1" w:styleId="TekstprzypisudolnegoZnak">
    <w:name w:val="Tekst przypisu dolnego Znak"/>
    <w:basedOn w:val="Domylnaczcionkaakapitu"/>
    <w:link w:val="Tekstprzypisudolnego"/>
    <w:rsid w:val="006C7041"/>
  </w:style>
  <w:style w:type="character" w:styleId="Odwoanieprzypisudolnego">
    <w:name w:val="footnote reference"/>
    <w:basedOn w:val="Domylnaczcionkaakapitu"/>
    <w:rsid w:val="006C7041"/>
    <w:rPr>
      <w:vertAlign w:val="superscript"/>
    </w:rPr>
  </w:style>
  <w:style w:type="paragraph" w:customStyle="1" w:styleId="msolistparagraphcxspmiddlecxspdrugie">
    <w:name w:val="msolistparagraphcxspmiddlecxspdrugie"/>
    <w:basedOn w:val="Normalny"/>
    <w:rsid w:val="009F546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andard">
    <w:name w:val="Standard"/>
    <w:basedOn w:val="Normalny"/>
    <w:rsid w:val="00E769FD"/>
    <w:pPr>
      <w:autoSpaceDN w:val="0"/>
    </w:pPr>
    <w:rPr>
      <w:rFonts w:eastAsia="Calibri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rsid w:val="00702E67"/>
  </w:style>
  <w:style w:type="character" w:customStyle="1" w:styleId="TekstprzypisukocowegoZnak">
    <w:name w:val="Tekst przypisu końcowego Znak"/>
    <w:basedOn w:val="Domylnaczcionkaakapitu"/>
    <w:link w:val="Tekstprzypisukocowego"/>
    <w:rsid w:val="00702E67"/>
  </w:style>
  <w:style w:type="character" w:styleId="Odwoanieprzypisukocowego">
    <w:name w:val="endnote reference"/>
    <w:basedOn w:val="Domylnaczcionkaakapitu"/>
    <w:rsid w:val="00702E6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B04E4-39DA-42E5-9333-F294D5E6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nr. 2</vt:lpstr>
    </vt:vector>
  </TitlesOfParts>
  <Company>Urząd Miejski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nr. 2</dc:title>
  <dc:creator>ROKOSZ</dc:creator>
  <cp:lastModifiedBy>mkoscisz</cp:lastModifiedBy>
  <cp:revision>8</cp:revision>
  <cp:lastPrinted>2015-09-16T07:04:00Z</cp:lastPrinted>
  <dcterms:created xsi:type="dcterms:W3CDTF">2023-05-05T12:42:00Z</dcterms:created>
  <dcterms:modified xsi:type="dcterms:W3CDTF">2023-05-18T10:55:00Z</dcterms:modified>
</cp:coreProperties>
</file>