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7C11F97C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4C1A5E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dnia ………………………..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22513941" w:rsidR="0005697A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="0005697A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38711056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210E2F62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="004D1D87">
        <w:rPr>
          <w:rFonts w:ascii="Arial" w:eastAsia="Times New Roman" w:hAnsi="Arial" w:cs="Arial"/>
          <w:sz w:val="20"/>
          <w:szCs w:val="20"/>
          <w:lang w:eastAsia="ar-SA"/>
        </w:rPr>
        <w:t>CEiDG</w:t>
      </w:r>
      <w:proofErr w:type="spellEnd"/>
      <w:r w:rsidR="004D1D87">
        <w:rPr>
          <w:rFonts w:ascii="Arial" w:eastAsia="Times New Roman" w:hAnsi="Arial" w:cs="Arial"/>
          <w:sz w:val="20"/>
          <w:szCs w:val="20"/>
          <w:lang w:eastAsia="ar-SA"/>
        </w:rPr>
        <w:t xml:space="preserve">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</w:t>
      </w:r>
    </w:p>
    <w:p w14:paraId="383C81FE" w14:textId="5F19DB66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61897C0C" w14:textId="77777777" w:rsidR="00085FE6" w:rsidRDefault="00085FE6" w:rsidP="00085FE6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Usługa  cyklicznych przeglądów  i napraw układu magazynowania i dozowania wapna TYPU: SIL 60na oczyszczalni ścieków.</w:t>
      </w:r>
      <w:r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>Postępowanie nr  7 /TO/ 2024</w:t>
      </w: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261EDA55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6C116E1" w14:textId="10A3E969" w:rsidR="0005697A" w:rsidRPr="00AC066C" w:rsidRDefault="0005697A" w:rsidP="00AC066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38975CB4" w14:textId="34826321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0921B917" w14:textId="6DC6617F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6E97438A" w14:textId="3C06EF75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2C06B3C" w14:textId="5ADEC59F" w:rsidR="003E6FD2" w:rsidRDefault="003E6FD2" w:rsidP="00496020">
      <w:pPr>
        <w:spacing w:line="276" w:lineRule="auto"/>
        <w:rPr>
          <w:sz w:val="20"/>
          <w:szCs w:val="20"/>
        </w:rPr>
      </w:pPr>
    </w:p>
    <w:p w14:paraId="2F504319" w14:textId="352AE3DC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4974373A" w14:textId="52067DE4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5E186B7F" w14:textId="69E0C58B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6F07609A" w14:textId="0911DE7F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0D916D01" w14:textId="1F0F820D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30FCF987" w14:textId="73FD6A7C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5BEB0AF6" w14:textId="63105934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053B17EE" w14:textId="4711B87D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0DDF61A4" w14:textId="77777777" w:rsidR="00310311" w:rsidRDefault="00310311" w:rsidP="0005697A">
      <w:pPr>
        <w:spacing w:line="276" w:lineRule="auto"/>
        <w:ind w:left="567" w:hanging="283"/>
        <w:rPr>
          <w:sz w:val="20"/>
          <w:szCs w:val="20"/>
        </w:rPr>
      </w:pPr>
    </w:p>
    <w:p w14:paraId="74D717E6" w14:textId="77777777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0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37058436" w14:textId="69ADCFBA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1A498A6" w14:textId="77777777" w:rsidR="00085FE6" w:rsidRDefault="00085FE6" w:rsidP="00085FE6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Usługa  cyklicznych przeglądów  i napraw układu magazynowania i dozowania wapna TYPU: SIL 60na oczyszczalni ścieków.</w:t>
      </w:r>
      <w:r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>Postępowanie nr  7 /TO/ 2024</w:t>
      </w:r>
    </w:p>
    <w:p w14:paraId="258EEF3A" w14:textId="77777777" w:rsidR="00085FE6" w:rsidRDefault="00085FE6" w:rsidP="00496020">
      <w:pPr>
        <w:jc w:val="both"/>
        <w:rPr>
          <w:rFonts w:ascii="Arial" w:hAnsi="Arial" w:cs="Arial"/>
          <w:b/>
          <w:sz w:val="20"/>
          <w:szCs w:val="20"/>
        </w:rPr>
      </w:pPr>
    </w:p>
    <w:p w14:paraId="6F3A46F0" w14:textId="2AB4AB92" w:rsidR="004C1A5E" w:rsidRPr="00BA21C5" w:rsidRDefault="004C1A5E" w:rsidP="004C1A5E">
      <w:pPr>
        <w:ind w:right="425"/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Przedmiotem zamówienia jest usługa cyklicznych przeglądów i napraw układu magazynowania i dozowania wapna </w:t>
      </w:r>
      <w:r w:rsidRPr="00BA21C5">
        <w:rPr>
          <w:rFonts w:ascii="Arial" w:hAnsi="Arial" w:cs="Arial"/>
          <w:b/>
          <w:sz w:val="20"/>
          <w:szCs w:val="20"/>
        </w:rPr>
        <w:t>TYPU: SIL 60</w:t>
      </w:r>
      <w:r w:rsidRPr="00BA21C5">
        <w:rPr>
          <w:rFonts w:ascii="Arial" w:hAnsi="Arial" w:cs="Arial"/>
          <w:sz w:val="20"/>
          <w:szCs w:val="20"/>
        </w:rPr>
        <w:t xml:space="preserve"> na oczyszczalni ścieków w Korzyście</w:t>
      </w:r>
      <w:r w:rsidR="00BA21C5">
        <w:rPr>
          <w:rFonts w:ascii="Arial" w:hAnsi="Arial" w:cs="Arial"/>
          <w:sz w:val="20"/>
          <w:szCs w:val="20"/>
        </w:rPr>
        <w:t>n</w:t>
      </w:r>
      <w:bookmarkStart w:id="1" w:name="_GoBack"/>
      <w:bookmarkEnd w:id="1"/>
      <w:r w:rsidRPr="00BA21C5">
        <w:rPr>
          <w:rFonts w:ascii="Arial" w:hAnsi="Arial" w:cs="Arial"/>
          <w:sz w:val="20"/>
          <w:szCs w:val="20"/>
        </w:rPr>
        <w:t>ku.</w:t>
      </w:r>
    </w:p>
    <w:p w14:paraId="29C061CC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b/>
          <w:sz w:val="20"/>
          <w:szCs w:val="20"/>
        </w:rPr>
      </w:pPr>
      <w:r w:rsidRPr="00BA21C5">
        <w:rPr>
          <w:rFonts w:ascii="Arial" w:hAnsi="Arial" w:cs="Arial"/>
          <w:b/>
          <w:sz w:val="20"/>
          <w:szCs w:val="20"/>
        </w:rPr>
        <w:t>Dane ogólne :</w:t>
      </w:r>
    </w:p>
    <w:p w14:paraId="54748548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Silos magazynowy V=60 m³ Typu: SIL 60 jest elementem linii produkcyjnej organiczno-mineralnego środka poprawiającego właściwości gleby </w:t>
      </w:r>
      <w:r w:rsidRPr="00BA21C5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BA21C5">
        <w:rPr>
          <w:rFonts w:ascii="Arial" w:hAnsi="Arial" w:cs="Arial"/>
          <w:b/>
          <w:sz w:val="20"/>
          <w:szCs w:val="20"/>
        </w:rPr>
        <w:t>AgroCal</w:t>
      </w:r>
      <w:proofErr w:type="spellEnd"/>
      <w:r w:rsidRPr="00BA21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1C5">
        <w:rPr>
          <w:rFonts w:ascii="Arial" w:hAnsi="Arial" w:cs="Arial"/>
          <w:b/>
          <w:sz w:val="20"/>
          <w:szCs w:val="20"/>
        </w:rPr>
        <w:t>pH</w:t>
      </w:r>
      <w:proofErr w:type="spellEnd"/>
      <w:r w:rsidRPr="00BA21C5">
        <w:rPr>
          <w:rFonts w:ascii="Arial" w:hAnsi="Arial" w:cs="Arial"/>
          <w:b/>
          <w:sz w:val="20"/>
          <w:szCs w:val="20"/>
        </w:rPr>
        <w:t xml:space="preserve">+” </w:t>
      </w:r>
      <w:r w:rsidRPr="00BA21C5">
        <w:rPr>
          <w:rFonts w:ascii="Arial" w:hAnsi="Arial" w:cs="Arial"/>
          <w:sz w:val="20"/>
          <w:szCs w:val="20"/>
        </w:rPr>
        <w:t>w którym magazynowane jest</w:t>
      </w:r>
      <w:r w:rsidRPr="00BA21C5">
        <w:rPr>
          <w:rFonts w:ascii="Arial" w:hAnsi="Arial" w:cs="Arial"/>
          <w:b/>
          <w:sz w:val="20"/>
          <w:szCs w:val="20"/>
        </w:rPr>
        <w:t xml:space="preserve"> </w:t>
      </w:r>
      <w:r w:rsidRPr="00BA21C5">
        <w:rPr>
          <w:rFonts w:ascii="Arial" w:hAnsi="Arial" w:cs="Arial"/>
          <w:sz w:val="20"/>
          <w:szCs w:val="20"/>
        </w:rPr>
        <w:t xml:space="preserve">wapno bardzo wysokiej reaktywności (BWR) używane do produkcji jako podstawowy substrat. </w:t>
      </w:r>
    </w:p>
    <w:p w14:paraId="152A0183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Podstawowe parametry </w:t>
      </w:r>
      <w:proofErr w:type="spellStart"/>
      <w:r w:rsidRPr="00BA21C5">
        <w:rPr>
          <w:rFonts w:ascii="Arial" w:hAnsi="Arial" w:cs="Arial"/>
          <w:sz w:val="20"/>
          <w:szCs w:val="20"/>
        </w:rPr>
        <w:t>Silosa</w:t>
      </w:r>
      <w:proofErr w:type="spellEnd"/>
      <w:r w:rsidRPr="00BA21C5">
        <w:rPr>
          <w:rFonts w:ascii="Arial" w:hAnsi="Arial" w:cs="Arial"/>
          <w:sz w:val="20"/>
          <w:szCs w:val="20"/>
        </w:rPr>
        <w:t>: wysokość-12 mm, wysokość z konstrukcją wsporczą i wyposażeniem 17 490 mm, średnica ø2870 mm, ciśnienie aeracji 6 bar, moc motoreduktora mieszadła 3,0 kW, typ motoreduktora NORD SK4282AZG-100M/4, masa urządzenia 7200kg.</w:t>
      </w:r>
    </w:p>
    <w:p w14:paraId="0788B6B7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b/>
          <w:sz w:val="20"/>
          <w:szCs w:val="20"/>
        </w:rPr>
      </w:pPr>
      <w:r w:rsidRPr="00BA21C5">
        <w:rPr>
          <w:rFonts w:ascii="Arial" w:hAnsi="Arial" w:cs="Arial"/>
          <w:b/>
          <w:sz w:val="20"/>
          <w:szCs w:val="20"/>
        </w:rPr>
        <w:t>Zakres realizacji usługi:</w:t>
      </w:r>
    </w:p>
    <w:p w14:paraId="22D63FD5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b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>1</w:t>
      </w:r>
      <w:r w:rsidRPr="00BA21C5">
        <w:rPr>
          <w:rFonts w:ascii="Arial" w:hAnsi="Arial" w:cs="Arial"/>
          <w:b/>
          <w:sz w:val="20"/>
          <w:szCs w:val="20"/>
        </w:rPr>
        <w:t xml:space="preserve">. Cykliczne przeglądy co 12 miesięcy  </w:t>
      </w:r>
      <w:proofErr w:type="spellStart"/>
      <w:r w:rsidRPr="00BA21C5">
        <w:rPr>
          <w:rFonts w:ascii="Arial" w:hAnsi="Arial" w:cs="Arial"/>
          <w:b/>
          <w:sz w:val="20"/>
          <w:szCs w:val="20"/>
        </w:rPr>
        <w:t>silosa</w:t>
      </w:r>
      <w:proofErr w:type="spellEnd"/>
      <w:r w:rsidRPr="00BA21C5">
        <w:rPr>
          <w:rFonts w:ascii="Arial" w:hAnsi="Arial" w:cs="Arial"/>
          <w:b/>
          <w:sz w:val="20"/>
          <w:szCs w:val="20"/>
        </w:rPr>
        <w:t xml:space="preserve"> „SIL60” wraz z systemem dozowania wapna w następującym zakresie:</w:t>
      </w:r>
    </w:p>
    <w:p w14:paraId="105B8E72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1.1 </w:t>
      </w:r>
      <w:r w:rsidRPr="00BA21C5">
        <w:rPr>
          <w:rFonts w:ascii="Arial" w:hAnsi="Arial" w:cs="Arial"/>
          <w:b/>
          <w:sz w:val="20"/>
          <w:szCs w:val="20"/>
        </w:rPr>
        <w:t>Ocena stanu technicznego</w:t>
      </w:r>
      <w:r w:rsidRPr="00BA21C5">
        <w:rPr>
          <w:rFonts w:ascii="Arial" w:hAnsi="Arial" w:cs="Arial"/>
          <w:sz w:val="20"/>
          <w:szCs w:val="20"/>
        </w:rPr>
        <w:t xml:space="preserve"> wraz z regulacją układu wagowego składającego się z czterech zespołów wagowych umieszczonych na konstrukcji wsporczej silosu w szczególności stanu technicznego mocowań, stanu technicznego układu zabezpieczającego silos przed przewróceniem się, ocena stanu technicznego czujników tensometrycznych i układu przesyłu danych  wraz z okablowaniem  oraz  ich  odczytu.</w:t>
      </w:r>
    </w:p>
    <w:p w14:paraId="23746A81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1.2 </w:t>
      </w:r>
      <w:r w:rsidRPr="00BA21C5">
        <w:rPr>
          <w:rFonts w:ascii="Arial" w:hAnsi="Arial" w:cs="Arial"/>
          <w:b/>
          <w:sz w:val="20"/>
          <w:szCs w:val="20"/>
        </w:rPr>
        <w:t>Ocena stanu technicznego</w:t>
      </w:r>
      <w:r w:rsidRPr="00BA21C5">
        <w:rPr>
          <w:rFonts w:ascii="Arial" w:hAnsi="Arial" w:cs="Arial"/>
          <w:sz w:val="20"/>
          <w:szCs w:val="20"/>
        </w:rPr>
        <w:t xml:space="preserve"> i usunięcie ewentualnych nieprawidłowości działania układów udrażniania spływu wapna BWR w silosie, w szczególności: układu rozbijania zbryleń, systemu aeracji powietrznej, systemu opukiwania ścianek stożka.</w:t>
      </w:r>
    </w:p>
    <w:p w14:paraId="4426AE74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1.3 </w:t>
      </w:r>
      <w:r w:rsidRPr="00BA21C5">
        <w:rPr>
          <w:rFonts w:ascii="Arial" w:hAnsi="Arial" w:cs="Arial"/>
          <w:b/>
          <w:sz w:val="20"/>
          <w:szCs w:val="20"/>
        </w:rPr>
        <w:t>Ocena stanu technicznego</w:t>
      </w:r>
      <w:r w:rsidRPr="00BA21C5">
        <w:rPr>
          <w:rFonts w:ascii="Arial" w:hAnsi="Arial" w:cs="Arial"/>
          <w:sz w:val="20"/>
          <w:szCs w:val="20"/>
        </w:rPr>
        <w:t xml:space="preserve"> i usunięcie ewentualnych nieprawidłowości w systemie odpowietrzania/odpylania </w:t>
      </w:r>
      <w:proofErr w:type="spellStart"/>
      <w:r w:rsidRPr="00BA21C5">
        <w:rPr>
          <w:rFonts w:ascii="Arial" w:hAnsi="Arial" w:cs="Arial"/>
          <w:sz w:val="20"/>
          <w:szCs w:val="20"/>
        </w:rPr>
        <w:t>silosa</w:t>
      </w:r>
      <w:proofErr w:type="spellEnd"/>
      <w:r w:rsidRPr="00BA21C5">
        <w:rPr>
          <w:rFonts w:ascii="Arial" w:hAnsi="Arial" w:cs="Arial"/>
          <w:sz w:val="20"/>
          <w:szCs w:val="20"/>
        </w:rPr>
        <w:t xml:space="preserve"> podczas jego załadunku, wymiana wkładów filtracyjnych wraz z przeglądem systemu  ich regeneracji.</w:t>
      </w:r>
    </w:p>
    <w:p w14:paraId="1AFF7EF2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1.4 </w:t>
      </w:r>
      <w:r w:rsidRPr="00BA21C5">
        <w:rPr>
          <w:rFonts w:ascii="Arial" w:hAnsi="Arial" w:cs="Arial"/>
          <w:b/>
          <w:sz w:val="20"/>
          <w:szCs w:val="20"/>
        </w:rPr>
        <w:t>Ocena stanu technicznego</w:t>
      </w:r>
      <w:r w:rsidRPr="00BA21C5">
        <w:rPr>
          <w:rFonts w:ascii="Arial" w:hAnsi="Arial" w:cs="Arial"/>
          <w:sz w:val="20"/>
          <w:szCs w:val="20"/>
        </w:rPr>
        <w:t xml:space="preserve"> i usuniecie ewentualnych nieprawidłowości w układzie precyzyjnego dozowania wapna BWR w systemie ciągłym z </w:t>
      </w:r>
      <w:proofErr w:type="spellStart"/>
      <w:r w:rsidRPr="00BA21C5">
        <w:rPr>
          <w:rFonts w:ascii="Arial" w:hAnsi="Arial" w:cs="Arial"/>
          <w:sz w:val="20"/>
          <w:szCs w:val="20"/>
        </w:rPr>
        <w:t>silosa</w:t>
      </w:r>
      <w:proofErr w:type="spellEnd"/>
      <w:r w:rsidRPr="00BA21C5">
        <w:rPr>
          <w:rFonts w:ascii="Arial" w:hAnsi="Arial" w:cs="Arial"/>
          <w:sz w:val="20"/>
          <w:szCs w:val="20"/>
        </w:rPr>
        <w:t xml:space="preserve"> do reaktora.</w:t>
      </w:r>
    </w:p>
    <w:p w14:paraId="56B5C57B" w14:textId="77777777" w:rsidR="004C1A5E" w:rsidRPr="00BA21C5" w:rsidRDefault="004C1A5E" w:rsidP="004C1A5E">
      <w:pPr>
        <w:ind w:right="425"/>
        <w:jc w:val="both"/>
        <w:rPr>
          <w:rFonts w:ascii="Arial" w:hAnsi="Arial" w:cs="Arial"/>
          <w:b/>
          <w:sz w:val="20"/>
          <w:szCs w:val="20"/>
        </w:rPr>
      </w:pPr>
      <w:r w:rsidRPr="00BA21C5">
        <w:rPr>
          <w:rFonts w:ascii="Arial" w:hAnsi="Arial" w:cs="Arial"/>
          <w:b/>
          <w:sz w:val="20"/>
          <w:szCs w:val="20"/>
        </w:rPr>
        <w:t>2. Zasady zlecenia  wykonywanie  niezbędnych napraw urządzenia w celu utrzymania w ciągłości pracy linii produkcyjnej.</w:t>
      </w:r>
    </w:p>
    <w:p w14:paraId="1665E909" w14:textId="77777777" w:rsidR="004C1A5E" w:rsidRPr="00BA21C5" w:rsidRDefault="004C1A5E" w:rsidP="004C1A5E">
      <w:pPr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2.1 Zespół serwisowy podejmie  działania w zakresie  zgłoszonej naprawy /awarii  </w:t>
      </w:r>
      <w:proofErr w:type="spellStart"/>
      <w:r w:rsidRPr="00BA21C5">
        <w:rPr>
          <w:rFonts w:ascii="Arial" w:hAnsi="Arial" w:cs="Arial"/>
          <w:b/>
          <w:sz w:val="20"/>
          <w:szCs w:val="20"/>
        </w:rPr>
        <w:t>Silosa</w:t>
      </w:r>
      <w:proofErr w:type="spellEnd"/>
      <w:r w:rsidRPr="00BA21C5">
        <w:rPr>
          <w:rFonts w:ascii="Arial" w:hAnsi="Arial" w:cs="Arial"/>
          <w:b/>
          <w:sz w:val="20"/>
          <w:szCs w:val="20"/>
        </w:rPr>
        <w:t xml:space="preserve">  SIL 60</w:t>
      </w:r>
      <w:r w:rsidRPr="00BA21C5">
        <w:rPr>
          <w:rFonts w:ascii="Arial" w:hAnsi="Arial" w:cs="Arial"/>
          <w:sz w:val="20"/>
          <w:szCs w:val="20"/>
        </w:rPr>
        <w:t xml:space="preserve"> w </w:t>
      </w:r>
      <w:r w:rsidRPr="00BA21C5">
        <w:rPr>
          <w:rFonts w:ascii="Arial" w:hAnsi="Arial" w:cs="Arial"/>
          <w:b/>
          <w:sz w:val="20"/>
          <w:szCs w:val="20"/>
        </w:rPr>
        <w:t>terminie 48 h</w:t>
      </w:r>
      <w:r w:rsidRPr="00BA21C5">
        <w:rPr>
          <w:rFonts w:ascii="Arial" w:hAnsi="Arial" w:cs="Arial"/>
          <w:sz w:val="20"/>
          <w:szCs w:val="20"/>
        </w:rPr>
        <w:t xml:space="preserve"> od  daty zgłoszenia  e-mailem lub telefonicznie </w:t>
      </w:r>
    </w:p>
    <w:p w14:paraId="5EA9C094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</w:p>
    <w:p w14:paraId="314DE474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>2.2  Podstawą usunięcia awarii będzie wycena kosztów,  w którym będą określone :</w:t>
      </w:r>
    </w:p>
    <w:p w14:paraId="14420531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a. koszty dojazdu do oczyszczalni ścieków </w:t>
      </w:r>
      <w:r w:rsidRPr="00BA21C5">
        <w:rPr>
          <w:rFonts w:ascii="Arial" w:hAnsi="Arial" w:cs="Arial"/>
          <w:b/>
          <w:sz w:val="20"/>
          <w:szCs w:val="20"/>
        </w:rPr>
        <w:t>( załącznik do oferty)</w:t>
      </w:r>
    </w:p>
    <w:p w14:paraId="43CDF47A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b. koszty pracy pracownika stawka roboczogodziny </w:t>
      </w:r>
      <w:r w:rsidRPr="00BA21C5">
        <w:rPr>
          <w:rFonts w:ascii="Arial" w:hAnsi="Arial" w:cs="Arial"/>
          <w:b/>
          <w:sz w:val="20"/>
          <w:szCs w:val="20"/>
        </w:rPr>
        <w:t>(załącznik do oferty)</w:t>
      </w:r>
      <w:r w:rsidRPr="00BA21C5">
        <w:rPr>
          <w:rFonts w:ascii="Arial" w:hAnsi="Arial" w:cs="Arial"/>
          <w:sz w:val="20"/>
          <w:szCs w:val="20"/>
        </w:rPr>
        <w:t xml:space="preserve"> ,</w:t>
      </w:r>
    </w:p>
    <w:p w14:paraId="4F28D7B1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>c.  przewidywana ilość przepracowanych roboczogodzin,</w:t>
      </w:r>
    </w:p>
    <w:p w14:paraId="6CE7864D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d. koszty  zużytych materiałów, </w:t>
      </w:r>
    </w:p>
    <w:p w14:paraId="0918327C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>e. koszty wymienionych części zamiennych,</w:t>
      </w:r>
    </w:p>
    <w:p w14:paraId="005571ED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>2.3 W sytuacji konieczności wymiany części zamiennych na które czas oczekiwania przekracza czas określony na podjęcie działań przez serwis,  wykonawca poinformuje niezwłocznie zamawiającego o przewidywanym czasie dostarczenia części i usunięcia usterki.</w:t>
      </w:r>
    </w:p>
    <w:p w14:paraId="69005162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 2.4 Podstawą zapłaty za wykonaną naprawę będzie protokół odbioru wykonanej naprawy wraz z zatwierdzonym przez zamawiającego zakresem.</w:t>
      </w:r>
    </w:p>
    <w:p w14:paraId="4C3F16F6" w14:textId="77777777" w:rsidR="004C1A5E" w:rsidRPr="00BA21C5" w:rsidRDefault="004C1A5E" w:rsidP="004C1A5E">
      <w:pPr>
        <w:jc w:val="both"/>
        <w:rPr>
          <w:rFonts w:ascii="Arial" w:hAnsi="Arial" w:cs="Arial"/>
          <w:b/>
          <w:sz w:val="20"/>
          <w:szCs w:val="20"/>
        </w:rPr>
      </w:pPr>
      <w:r w:rsidRPr="00BA21C5">
        <w:rPr>
          <w:rFonts w:ascii="Arial" w:hAnsi="Arial" w:cs="Arial"/>
          <w:b/>
          <w:sz w:val="20"/>
          <w:szCs w:val="20"/>
        </w:rPr>
        <w:t>3. Wsparcie techniczne w zakresie:</w:t>
      </w:r>
    </w:p>
    <w:p w14:paraId="2B60B4FC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b/>
          <w:sz w:val="20"/>
          <w:szCs w:val="20"/>
        </w:rPr>
        <w:t xml:space="preserve">3.1 </w:t>
      </w:r>
      <w:r w:rsidRPr="00BA21C5">
        <w:rPr>
          <w:rFonts w:ascii="Arial" w:hAnsi="Arial" w:cs="Arial"/>
          <w:sz w:val="20"/>
          <w:szCs w:val="20"/>
        </w:rPr>
        <w:t>Konsultacje telefoniczne  z wykonawcą pod nr telefonu osoby wskazanej przez wykonawcę w  zakresie:</w:t>
      </w:r>
    </w:p>
    <w:p w14:paraId="380BE451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>-  występujących nieprawidłowości w pracy urządzenia tak aby obsługa mogła sama usunąć usterkę,</w:t>
      </w:r>
      <w:r w:rsidRPr="00BA21C5">
        <w:rPr>
          <w:rFonts w:ascii="Arial" w:hAnsi="Arial" w:cs="Arial"/>
          <w:sz w:val="20"/>
          <w:szCs w:val="20"/>
        </w:rPr>
        <w:br/>
        <w:t>-  konsultacje w zakresie możliwości optymalizacja pracy urządzenia ,</w:t>
      </w:r>
    </w:p>
    <w:p w14:paraId="3B42B6D1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>- doradztwo w zakresie ewentualnych możliwości modernizacyjnych urządzenia w tym automatyki.</w:t>
      </w:r>
    </w:p>
    <w:p w14:paraId="096C3D08" w14:textId="77777777" w:rsidR="004C1A5E" w:rsidRPr="00BA21C5" w:rsidRDefault="004C1A5E" w:rsidP="004C1A5E">
      <w:pPr>
        <w:jc w:val="both"/>
        <w:rPr>
          <w:rFonts w:ascii="Arial" w:hAnsi="Arial" w:cs="Arial"/>
          <w:b/>
          <w:sz w:val="20"/>
          <w:szCs w:val="20"/>
        </w:rPr>
      </w:pPr>
      <w:r w:rsidRPr="00BA21C5">
        <w:rPr>
          <w:rFonts w:ascii="Arial" w:hAnsi="Arial" w:cs="Arial"/>
          <w:b/>
          <w:sz w:val="20"/>
          <w:szCs w:val="20"/>
        </w:rPr>
        <w:t>4. Postanowienia końcowe:</w:t>
      </w:r>
    </w:p>
    <w:p w14:paraId="186E0BDD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 4.1 Czynności serwisowe lub naprawy muszą być wykonywane przez pracowników serwisu z najlepszą wiedzą inżynierską, mających uprawnienia i doświadczenie w świadczeniu usługi dla tego rodzaju urządzenia.</w:t>
      </w:r>
    </w:p>
    <w:p w14:paraId="50C9DA5A" w14:textId="77777777" w:rsidR="004C1A5E" w:rsidRPr="00BA21C5" w:rsidRDefault="004C1A5E" w:rsidP="004C1A5E">
      <w:pPr>
        <w:jc w:val="both"/>
        <w:rPr>
          <w:rFonts w:ascii="Arial" w:hAnsi="Arial" w:cs="Arial"/>
          <w:b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4.2 Ubiegający się o zamówienie publiczne musi posiadać dostęp do oryginalnych materiałów i części </w:t>
      </w:r>
      <w:r w:rsidRPr="00BA21C5">
        <w:rPr>
          <w:rFonts w:ascii="Arial" w:hAnsi="Arial" w:cs="Arial"/>
          <w:sz w:val="20"/>
          <w:szCs w:val="20"/>
        </w:rPr>
        <w:lastRenderedPageBreak/>
        <w:t xml:space="preserve">eksploatacyjnych oraz części zamiennych dedykowanych serwisowanych urządzeń </w:t>
      </w:r>
      <w:r w:rsidRPr="00BA21C5">
        <w:rPr>
          <w:rFonts w:ascii="Arial" w:hAnsi="Arial" w:cs="Arial"/>
          <w:b/>
          <w:sz w:val="20"/>
          <w:szCs w:val="20"/>
        </w:rPr>
        <w:t xml:space="preserve">SILOS SIL60 wraz z odpylaczem </w:t>
      </w:r>
    </w:p>
    <w:p w14:paraId="6ACA89F5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 xml:space="preserve">4.3 Gwarancja na wymienione w ramach naprawy  części  zamienne nie mniej niż 24 miesiące (gwarancja producenta części ) oraz  24 </w:t>
      </w:r>
      <w:r w:rsidRPr="00BA21C5">
        <w:rPr>
          <w:rFonts w:ascii="Arial" w:hAnsi="Arial" w:cs="Arial"/>
          <w:b/>
          <w:sz w:val="20"/>
          <w:szCs w:val="20"/>
        </w:rPr>
        <w:t xml:space="preserve">miesiące </w:t>
      </w:r>
      <w:r w:rsidRPr="00BA21C5">
        <w:rPr>
          <w:rFonts w:ascii="Arial" w:hAnsi="Arial" w:cs="Arial"/>
          <w:sz w:val="20"/>
          <w:szCs w:val="20"/>
        </w:rPr>
        <w:t>na  wykonane naprawy.</w:t>
      </w:r>
    </w:p>
    <w:p w14:paraId="771B5EFB" w14:textId="77777777" w:rsidR="004C1A5E" w:rsidRPr="00BA21C5" w:rsidRDefault="004C1A5E" w:rsidP="004C1A5E">
      <w:pPr>
        <w:jc w:val="both"/>
        <w:rPr>
          <w:rFonts w:ascii="Arial" w:hAnsi="Arial" w:cs="Arial"/>
          <w:sz w:val="20"/>
          <w:szCs w:val="20"/>
        </w:rPr>
      </w:pPr>
      <w:r w:rsidRPr="00BA21C5">
        <w:rPr>
          <w:rFonts w:ascii="Arial" w:hAnsi="Arial" w:cs="Arial"/>
          <w:sz w:val="20"/>
          <w:szCs w:val="20"/>
        </w:rPr>
        <w:t>4.4 Czas trwania umowy 24 miesięcy.</w:t>
      </w:r>
    </w:p>
    <w:p w14:paraId="775CBA23" w14:textId="77777777" w:rsidR="00085FE6" w:rsidRDefault="00085FE6" w:rsidP="00496020">
      <w:pPr>
        <w:jc w:val="both"/>
        <w:rPr>
          <w:rFonts w:ascii="Arial" w:hAnsi="Arial" w:cs="Arial"/>
          <w:b/>
          <w:sz w:val="20"/>
          <w:szCs w:val="20"/>
        </w:rPr>
      </w:pPr>
    </w:p>
    <w:p w14:paraId="15088874" w14:textId="77777777" w:rsidR="00085FE6" w:rsidRDefault="00085FE6" w:rsidP="00496020">
      <w:pPr>
        <w:jc w:val="both"/>
        <w:rPr>
          <w:rFonts w:ascii="Arial" w:hAnsi="Arial" w:cs="Arial"/>
          <w:b/>
          <w:sz w:val="20"/>
          <w:szCs w:val="20"/>
        </w:rPr>
      </w:pPr>
    </w:p>
    <w:p w14:paraId="1B567D9B" w14:textId="77777777" w:rsidR="00496020" w:rsidRPr="00496020" w:rsidRDefault="00496020" w:rsidP="0049602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1E9309F5" w14:textId="77777777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0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95C88B" w14:textId="3660BAAA" w:rsidR="00C21F30" w:rsidRDefault="00C21F3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7E5E90B" w14:textId="0A2A2A4F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EA5CDFA" w14:textId="09DBA8EB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AEC0295" w14:textId="5B2BE558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E0A4B4B" w14:textId="0F97EA10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1FB1871" w14:textId="28E57C79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6E4E422" w14:textId="1610AC58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8B06418" w14:textId="41FCA211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3E24C9B" w14:textId="6BA19565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0ED41A6" w14:textId="77777777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93B8C59" w14:textId="0C840641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FF0AFE0" w14:textId="66762B64" w:rsidR="00496020" w:rsidRDefault="0049602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E6B8906" w14:textId="5E748205" w:rsidR="004C1A5E" w:rsidRDefault="004C1A5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6ACE7AA" w14:textId="2240232D" w:rsidR="004C1A5E" w:rsidRDefault="004C1A5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1923497" w14:textId="30F84405" w:rsidR="004C1A5E" w:rsidRDefault="004C1A5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F565260" w14:textId="6DA30F8E" w:rsidR="004C1A5E" w:rsidRDefault="004C1A5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3989CE5" w14:textId="77777777" w:rsidR="004C1A5E" w:rsidRDefault="004C1A5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5CE515EF" w14:textId="4C185B8E" w:rsidR="00AC066C" w:rsidRPr="00310311" w:rsidRDefault="00C21F30" w:rsidP="00310311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6705C09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4DB175F8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0DCA1847" w14:textId="77777777" w:rsidR="00085FE6" w:rsidRDefault="00085FE6" w:rsidP="00085FE6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Usługa  cyklicznych przeglądów  i napraw układu magazynowania i dozowania wapna TYPU: SIL </w:t>
      </w:r>
      <w:r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60na oczyszczalni ścieków.</w:t>
      </w:r>
      <w:r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>Postępowanie nr  7 /TO/ 2024</w:t>
      </w: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7A2E7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0ECACC" w14:textId="6D86DC55" w:rsidR="00AC066C" w:rsidRDefault="00AC066C" w:rsidP="006B1804">
      <w:pPr>
        <w:spacing w:line="276" w:lineRule="auto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B059CA" w14:textId="26C316C1" w:rsidR="0005697A" w:rsidRPr="002C3BE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1031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</w:p>
    <w:p w14:paraId="377199C3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1C249F97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0B1DDA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984FE4C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E1C9C19" w14:textId="77777777" w:rsidR="0005697A" w:rsidRPr="002C3BEA" w:rsidRDefault="0005697A" w:rsidP="0005697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>WYKAZ OSÓB</w:t>
      </w:r>
    </w:p>
    <w:p w14:paraId="2A9D59E7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3BEA">
        <w:rPr>
          <w:rFonts w:ascii="Arial" w:hAnsi="Arial" w:cs="Arial"/>
          <w:sz w:val="20"/>
          <w:szCs w:val="20"/>
        </w:rPr>
        <w:t>które będą uczestniczyć w realizacji zamówienia</w:t>
      </w:r>
    </w:p>
    <w:p w14:paraId="718EBF44" w14:textId="77777777" w:rsidR="0005697A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2F56425" w14:textId="77777777" w:rsidR="00085FE6" w:rsidRDefault="00085FE6" w:rsidP="00085FE6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Usługa  cyklicznych przeglądów  i napraw układu magazynowania i dozowania wapna TYPU: SIL 60na oczyszczalni ścieków.</w:t>
      </w:r>
      <w:r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>Postępowanie nr  7 /TO/ 2024</w:t>
      </w:r>
    </w:p>
    <w:p w14:paraId="0C4C976E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10830DD" w14:textId="77777777" w:rsidR="00841754" w:rsidRPr="00841754" w:rsidRDefault="00841754" w:rsidP="00841754">
      <w:pPr>
        <w:widowControl/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 wraz z informacjami na temat ich kwalifikacji zawodowych, doświadczenia i wykształcenia niezbędnych do wykonania zamówienia, a </w:t>
      </w:r>
      <w:r w:rsidRPr="0084175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także zakresu wykonywanych przez nich czynności i informacją o podstawie do dysponowania tymi osobami.</w:t>
      </w:r>
    </w:p>
    <w:p w14:paraId="715A1706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2936"/>
        <w:gridCol w:w="1620"/>
        <w:gridCol w:w="1800"/>
      </w:tblGrid>
      <w:tr w:rsidR="00841754" w:rsidRPr="00841754" w14:paraId="35207A03" w14:textId="77777777" w:rsidTr="00FC753C">
        <w:trPr>
          <w:cantSplit/>
          <w:trHeight w:val="400"/>
        </w:trPr>
        <w:tc>
          <w:tcPr>
            <w:tcW w:w="622" w:type="dxa"/>
            <w:shd w:val="clear" w:color="auto" w:fill="E5E5E5"/>
            <w:vAlign w:val="center"/>
          </w:tcPr>
          <w:p w14:paraId="44869CB8" w14:textId="77777777" w:rsidR="00841754" w:rsidRPr="006977FB" w:rsidRDefault="00841754" w:rsidP="008417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22" w:type="dxa"/>
            <w:shd w:val="clear" w:color="auto" w:fill="E5E5E5"/>
            <w:vAlign w:val="center"/>
          </w:tcPr>
          <w:p w14:paraId="7B37232B" w14:textId="77777777" w:rsidR="00841754" w:rsidRPr="006977FB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936" w:type="dxa"/>
            <w:shd w:val="clear" w:color="auto" w:fill="E5E5E5"/>
            <w:vAlign w:val="center"/>
          </w:tcPr>
          <w:p w14:paraId="0D4D3125" w14:textId="77777777" w:rsidR="00841754" w:rsidRPr="006977FB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Posiadane kwalifikacje/ uprawnienia</w:t>
            </w:r>
          </w:p>
        </w:tc>
        <w:tc>
          <w:tcPr>
            <w:tcW w:w="1620" w:type="dxa"/>
            <w:shd w:val="clear" w:color="auto" w:fill="E5E5E5"/>
          </w:tcPr>
          <w:p w14:paraId="65630A1E" w14:textId="77777777" w:rsidR="00841754" w:rsidRPr="006977FB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Zakres czynności</w:t>
            </w:r>
          </w:p>
        </w:tc>
        <w:tc>
          <w:tcPr>
            <w:tcW w:w="1800" w:type="dxa"/>
            <w:shd w:val="clear" w:color="auto" w:fill="E5E5E5"/>
            <w:vAlign w:val="center"/>
          </w:tcPr>
          <w:p w14:paraId="23880B26" w14:textId="77777777" w:rsidR="00841754" w:rsidRPr="006977FB" w:rsidRDefault="00841754" w:rsidP="00841754">
            <w:pPr>
              <w:widowControl/>
              <w:tabs>
                <w:tab w:val="left" w:pos="7164"/>
              </w:tabs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977F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Podstawa dysponowania </w:t>
            </w:r>
          </w:p>
        </w:tc>
      </w:tr>
      <w:tr w:rsidR="00841754" w:rsidRPr="00841754" w14:paraId="1463E005" w14:textId="77777777" w:rsidTr="00FC753C">
        <w:trPr>
          <w:cantSplit/>
          <w:trHeight w:hRule="exact" w:val="240"/>
        </w:trPr>
        <w:tc>
          <w:tcPr>
            <w:tcW w:w="622" w:type="dxa"/>
            <w:shd w:val="clear" w:color="auto" w:fill="F3F3F3"/>
            <w:vAlign w:val="center"/>
          </w:tcPr>
          <w:p w14:paraId="39F58A5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922" w:type="dxa"/>
            <w:shd w:val="clear" w:color="auto" w:fill="F3F3F3"/>
            <w:vAlign w:val="center"/>
          </w:tcPr>
          <w:p w14:paraId="1BC865B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2936" w:type="dxa"/>
            <w:shd w:val="clear" w:color="auto" w:fill="F3F3F3"/>
            <w:vAlign w:val="center"/>
          </w:tcPr>
          <w:p w14:paraId="71F24BC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77531E7C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800" w:type="dxa"/>
            <w:shd w:val="clear" w:color="auto" w:fill="F3F3F3"/>
            <w:vAlign w:val="center"/>
          </w:tcPr>
          <w:p w14:paraId="4AC5769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</w:t>
            </w:r>
          </w:p>
        </w:tc>
      </w:tr>
      <w:tr w:rsidR="00841754" w:rsidRPr="00841754" w14:paraId="569DC31E" w14:textId="77777777" w:rsidTr="00FC753C">
        <w:trPr>
          <w:cantSplit/>
          <w:trHeight w:val="400"/>
        </w:trPr>
        <w:tc>
          <w:tcPr>
            <w:tcW w:w="622" w:type="dxa"/>
          </w:tcPr>
          <w:p w14:paraId="5695CCC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22" w:type="dxa"/>
          </w:tcPr>
          <w:p w14:paraId="4BDDA1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07CD547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00EB26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EDFCAD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1A74E89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120B4D3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62F88383" w14:textId="77777777" w:rsidTr="00FC753C">
        <w:trPr>
          <w:cantSplit/>
          <w:trHeight w:val="400"/>
        </w:trPr>
        <w:tc>
          <w:tcPr>
            <w:tcW w:w="622" w:type="dxa"/>
          </w:tcPr>
          <w:p w14:paraId="7D53401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22" w:type="dxa"/>
          </w:tcPr>
          <w:p w14:paraId="7DCDDB2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D5CBD6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9DC1E9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1C8D995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7F3F5678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3BE53394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7043A4BB" w14:textId="77777777" w:rsidTr="00FC753C">
        <w:trPr>
          <w:cantSplit/>
          <w:trHeight w:val="400"/>
        </w:trPr>
        <w:tc>
          <w:tcPr>
            <w:tcW w:w="622" w:type="dxa"/>
          </w:tcPr>
          <w:p w14:paraId="72DA35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22" w:type="dxa"/>
          </w:tcPr>
          <w:p w14:paraId="3834BBC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A13BEB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287758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1B38A3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3FCB1EB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6E6693D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202ADAAD" w14:textId="3791B06B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6B29C06D" w14:textId="3BC80CCF" w:rsidR="00841754" w:rsidRDefault="00841754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801FF26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3EBF31B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7E42BC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7703E66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8167F02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135329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5A6A00CB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FAD4EB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podpis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6B20D63" w14:textId="77777777" w:rsidR="0005697A" w:rsidRPr="002C3BE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E1040" w14:textId="77777777" w:rsidR="00BB0739" w:rsidRPr="002C3BEA" w:rsidRDefault="00BB0739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B0739" w:rsidRPr="002C3BEA" w:rsidSect="0093439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C6CA3" w14:textId="77777777" w:rsidR="00E66922" w:rsidRDefault="00E66922" w:rsidP="00317A56">
      <w:r>
        <w:separator/>
      </w:r>
    </w:p>
  </w:endnote>
  <w:endnote w:type="continuationSeparator" w:id="0">
    <w:p w14:paraId="70F29EC8" w14:textId="77777777" w:rsidR="00E66922" w:rsidRDefault="00E66922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003ED" w14:textId="77777777" w:rsidR="00E66922" w:rsidRDefault="00E66922" w:rsidP="00317A56">
      <w:r>
        <w:separator/>
      </w:r>
    </w:p>
  </w:footnote>
  <w:footnote w:type="continuationSeparator" w:id="0">
    <w:p w14:paraId="44C6E361" w14:textId="77777777" w:rsidR="00E66922" w:rsidRDefault="00E66922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033EA634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3B4179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7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</w:t>
          </w:r>
          <w:r w:rsidR="005B689A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O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21502F0"/>
    <w:multiLevelType w:val="hybridMultilevel"/>
    <w:tmpl w:val="35FEC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432E"/>
    <w:multiLevelType w:val="hybridMultilevel"/>
    <w:tmpl w:val="2A80FD70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9B3"/>
    <w:multiLevelType w:val="hybridMultilevel"/>
    <w:tmpl w:val="943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895C65"/>
    <w:multiLevelType w:val="hybridMultilevel"/>
    <w:tmpl w:val="A3F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6C04AF"/>
    <w:multiLevelType w:val="hybridMultilevel"/>
    <w:tmpl w:val="35FEC47E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A25FF"/>
    <w:multiLevelType w:val="hybridMultilevel"/>
    <w:tmpl w:val="418AB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635D4"/>
    <w:multiLevelType w:val="hybridMultilevel"/>
    <w:tmpl w:val="95A8E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AE3696"/>
    <w:multiLevelType w:val="hybridMultilevel"/>
    <w:tmpl w:val="7024B1E4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809674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AB1EE2"/>
    <w:multiLevelType w:val="hybridMultilevel"/>
    <w:tmpl w:val="1910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E44F16"/>
    <w:multiLevelType w:val="hybridMultilevel"/>
    <w:tmpl w:val="C122A6E8"/>
    <w:lvl w:ilvl="0" w:tplc="D6AAC36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5C976DC"/>
    <w:multiLevelType w:val="hybridMultilevel"/>
    <w:tmpl w:val="51046DA0"/>
    <w:lvl w:ilvl="0" w:tplc="0832C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57DDB"/>
    <w:multiLevelType w:val="hybridMultilevel"/>
    <w:tmpl w:val="7F823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0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3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3"/>
  </w:num>
  <w:num w:numId="2">
    <w:abstractNumId w:val="26"/>
  </w:num>
  <w:num w:numId="3">
    <w:abstractNumId w:val="27"/>
  </w:num>
  <w:num w:numId="4">
    <w:abstractNumId w:val="40"/>
  </w:num>
  <w:num w:numId="5">
    <w:abstractNumId w:val="15"/>
  </w:num>
  <w:num w:numId="6">
    <w:abstractNumId w:val="9"/>
  </w:num>
  <w:num w:numId="7">
    <w:abstractNumId w:val="41"/>
  </w:num>
  <w:num w:numId="8">
    <w:abstractNumId w:val="11"/>
  </w:num>
  <w:num w:numId="9">
    <w:abstractNumId w:val="7"/>
  </w:num>
  <w:num w:numId="10">
    <w:abstractNumId w:val="21"/>
  </w:num>
  <w:num w:numId="11">
    <w:abstractNumId w:val="18"/>
  </w:num>
  <w:num w:numId="12">
    <w:abstractNumId w:val="13"/>
  </w:num>
  <w:num w:numId="13">
    <w:abstractNumId w:val="28"/>
  </w:num>
  <w:num w:numId="14">
    <w:abstractNumId w:val="24"/>
  </w:num>
  <w:num w:numId="15">
    <w:abstractNumId w:val="17"/>
  </w:num>
  <w:num w:numId="16">
    <w:abstractNumId w:val="16"/>
  </w:num>
  <w:num w:numId="17">
    <w:abstractNumId w:val="38"/>
  </w:num>
  <w:num w:numId="18">
    <w:abstractNumId w:val="22"/>
  </w:num>
  <w:num w:numId="19">
    <w:abstractNumId w:val="44"/>
  </w:num>
  <w:num w:numId="20">
    <w:abstractNumId w:val="36"/>
  </w:num>
  <w:num w:numId="21">
    <w:abstractNumId w:val="10"/>
  </w:num>
  <w:num w:numId="22">
    <w:abstractNumId w:val="46"/>
  </w:num>
  <w:num w:numId="23">
    <w:abstractNumId w:val="5"/>
  </w:num>
  <w:num w:numId="24">
    <w:abstractNumId w:val="29"/>
  </w:num>
  <w:num w:numId="25">
    <w:abstractNumId w:val="6"/>
  </w:num>
  <w:num w:numId="26">
    <w:abstractNumId w:val="45"/>
  </w:num>
  <w:num w:numId="27">
    <w:abstractNumId w:val="31"/>
  </w:num>
  <w:num w:numId="28">
    <w:abstractNumId w:val="30"/>
  </w:num>
  <w:num w:numId="29">
    <w:abstractNumId w:val="37"/>
  </w:num>
  <w:num w:numId="30">
    <w:abstractNumId w:val="35"/>
  </w:num>
  <w:num w:numId="31">
    <w:abstractNumId w:val="14"/>
  </w:num>
  <w:num w:numId="32">
    <w:abstractNumId w:val="0"/>
  </w:num>
  <w:num w:numId="33">
    <w:abstractNumId w:val="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2"/>
  </w:num>
  <w:num w:numId="38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33"/>
  </w:num>
  <w:num w:numId="42">
    <w:abstractNumId w:val="3"/>
  </w:num>
  <w:num w:numId="43">
    <w:abstractNumId w:val="34"/>
  </w:num>
  <w:num w:numId="44">
    <w:abstractNumId w:val="12"/>
  </w:num>
  <w:num w:numId="45">
    <w:abstractNumId w:val="2"/>
  </w:num>
  <w:num w:numId="46">
    <w:abstractNumId w:val="19"/>
  </w:num>
  <w:num w:numId="47">
    <w:abstractNumId w:val="8"/>
  </w:num>
  <w:num w:numId="48">
    <w:abstractNumId w:val="2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544E2"/>
    <w:rsid w:val="0005697A"/>
    <w:rsid w:val="00064963"/>
    <w:rsid w:val="00065B02"/>
    <w:rsid w:val="00085FE6"/>
    <w:rsid w:val="000C5959"/>
    <w:rsid w:val="00151198"/>
    <w:rsid w:val="00184087"/>
    <w:rsid w:val="0019142D"/>
    <w:rsid w:val="0019470E"/>
    <w:rsid w:val="0019750D"/>
    <w:rsid w:val="001A584B"/>
    <w:rsid w:val="001B2D91"/>
    <w:rsid w:val="00232EB1"/>
    <w:rsid w:val="00233490"/>
    <w:rsid w:val="00267067"/>
    <w:rsid w:val="002675C6"/>
    <w:rsid w:val="002768DA"/>
    <w:rsid w:val="00293186"/>
    <w:rsid w:val="00294731"/>
    <w:rsid w:val="002C3BEA"/>
    <w:rsid w:val="00310311"/>
    <w:rsid w:val="00317A56"/>
    <w:rsid w:val="00350C4C"/>
    <w:rsid w:val="003B4179"/>
    <w:rsid w:val="003E6E61"/>
    <w:rsid w:val="003E6FD2"/>
    <w:rsid w:val="00447A27"/>
    <w:rsid w:val="0047365A"/>
    <w:rsid w:val="00494F19"/>
    <w:rsid w:val="00496020"/>
    <w:rsid w:val="004C1A5E"/>
    <w:rsid w:val="004D1D87"/>
    <w:rsid w:val="00512A9B"/>
    <w:rsid w:val="00544E9E"/>
    <w:rsid w:val="00553EA6"/>
    <w:rsid w:val="005809BB"/>
    <w:rsid w:val="00587EE4"/>
    <w:rsid w:val="005B689A"/>
    <w:rsid w:val="005E7E0B"/>
    <w:rsid w:val="00623ABD"/>
    <w:rsid w:val="0064586A"/>
    <w:rsid w:val="0068433E"/>
    <w:rsid w:val="00685D5F"/>
    <w:rsid w:val="00692323"/>
    <w:rsid w:val="006927AD"/>
    <w:rsid w:val="006977FB"/>
    <w:rsid w:val="006A21CB"/>
    <w:rsid w:val="006A71DA"/>
    <w:rsid w:val="006B1804"/>
    <w:rsid w:val="006F7B1C"/>
    <w:rsid w:val="00743B71"/>
    <w:rsid w:val="0078634F"/>
    <w:rsid w:val="007D4FFC"/>
    <w:rsid w:val="007E6C59"/>
    <w:rsid w:val="00820EDF"/>
    <w:rsid w:val="00841754"/>
    <w:rsid w:val="00854846"/>
    <w:rsid w:val="00856EB7"/>
    <w:rsid w:val="008869CE"/>
    <w:rsid w:val="008A5B35"/>
    <w:rsid w:val="008D3311"/>
    <w:rsid w:val="00934394"/>
    <w:rsid w:val="00943C1D"/>
    <w:rsid w:val="00986139"/>
    <w:rsid w:val="00994F51"/>
    <w:rsid w:val="009E126D"/>
    <w:rsid w:val="009E1FBA"/>
    <w:rsid w:val="009F112C"/>
    <w:rsid w:val="00A00513"/>
    <w:rsid w:val="00A16757"/>
    <w:rsid w:val="00A46BC1"/>
    <w:rsid w:val="00A50D42"/>
    <w:rsid w:val="00A96099"/>
    <w:rsid w:val="00AC066C"/>
    <w:rsid w:val="00AC54F1"/>
    <w:rsid w:val="00B152F2"/>
    <w:rsid w:val="00B44533"/>
    <w:rsid w:val="00B8449F"/>
    <w:rsid w:val="00B90884"/>
    <w:rsid w:val="00BA21C5"/>
    <w:rsid w:val="00BB0739"/>
    <w:rsid w:val="00BC792E"/>
    <w:rsid w:val="00BF3F53"/>
    <w:rsid w:val="00BF5B80"/>
    <w:rsid w:val="00C14A80"/>
    <w:rsid w:val="00C21F30"/>
    <w:rsid w:val="00C417B7"/>
    <w:rsid w:val="00C43C53"/>
    <w:rsid w:val="00C8437D"/>
    <w:rsid w:val="00CA1EA0"/>
    <w:rsid w:val="00CA6DF7"/>
    <w:rsid w:val="00D13D60"/>
    <w:rsid w:val="00D23F61"/>
    <w:rsid w:val="00D659D1"/>
    <w:rsid w:val="00DA46C3"/>
    <w:rsid w:val="00DB3B49"/>
    <w:rsid w:val="00DC1A8F"/>
    <w:rsid w:val="00DE4CF6"/>
    <w:rsid w:val="00DE6517"/>
    <w:rsid w:val="00E66922"/>
    <w:rsid w:val="00E72428"/>
    <w:rsid w:val="00EC0C44"/>
    <w:rsid w:val="00EC67BC"/>
    <w:rsid w:val="00EC7271"/>
    <w:rsid w:val="00EE201D"/>
    <w:rsid w:val="00EE512C"/>
    <w:rsid w:val="00EF1CB0"/>
    <w:rsid w:val="00EF6AF6"/>
    <w:rsid w:val="00F107ED"/>
    <w:rsid w:val="00F45DAD"/>
    <w:rsid w:val="00F70B80"/>
    <w:rsid w:val="00F70BE9"/>
    <w:rsid w:val="00F723B6"/>
    <w:rsid w:val="00F7430A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E44D-93A4-433C-A19F-5F2AFE7B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8</cp:revision>
  <cp:lastPrinted>2023-12-20T12:39:00Z</cp:lastPrinted>
  <dcterms:created xsi:type="dcterms:W3CDTF">2024-06-06T11:00:00Z</dcterms:created>
  <dcterms:modified xsi:type="dcterms:W3CDTF">2024-06-07T10:52:00Z</dcterms:modified>
</cp:coreProperties>
</file>