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1841" w14:textId="548AD3B5"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2FF0981D">
                <wp:simplePos x="0" y="0"/>
                <wp:positionH relativeFrom="column">
                  <wp:posOffset>154940</wp:posOffset>
                </wp:positionH>
                <wp:positionV relativeFrom="paragraph">
                  <wp:posOffset>139700</wp:posOffset>
                </wp:positionV>
                <wp:extent cx="6248400" cy="18859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8859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4B30E846"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6ACCA0CB" w14:textId="1CBE8EDE" w:rsidR="00666FB4" w:rsidRPr="00666FB4" w:rsidRDefault="003077A7" w:rsidP="001D34AC">
                            <w:pPr>
                              <w:pStyle w:val="Standard"/>
                              <w:autoSpaceDE w:val="0"/>
                              <w:spacing w:after="0" w:line="360" w:lineRule="auto"/>
                              <w:jc w:val="center"/>
                              <w:rPr>
                                <w:rStyle w:val="Domylnaczcionkaakapitu2"/>
                                <w:sz w:val="24"/>
                                <w:szCs w:val="24"/>
                              </w:rPr>
                            </w:pPr>
                            <w:r w:rsidRPr="00D81B67">
                              <w:rPr>
                                <w:sz w:val="24"/>
                                <w:szCs w:val="24"/>
                              </w:rPr>
                              <w:t>D</w:t>
                            </w:r>
                            <w:r w:rsidR="00666FB4" w:rsidRPr="00D81B67">
                              <w:rPr>
                                <w:sz w:val="24"/>
                                <w:szCs w:val="24"/>
                              </w:rPr>
                              <w:t>ostawa</w:t>
                            </w:r>
                            <w:r w:rsidRPr="00D81B67">
                              <w:rPr>
                                <w:sz w:val="24"/>
                                <w:szCs w:val="24"/>
                              </w:rPr>
                              <w:t xml:space="preserve"> </w:t>
                            </w:r>
                            <w:r w:rsidR="00681FA0">
                              <w:rPr>
                                <w:sz w:val="24"/>
                                <w:szCs w:val="24"/>
                              </w:rPr>
                              <w:t>narzędzi chirurgicznych dla</w:t>
                            </w:r>
                            <w:r w:rsidR="006E07E6" w:rsidRPr="00DF6E02">
                              <w:rPr>
                                <w:sz w:val="24"/>
                                <w:szCs w:val="24"/>
                              </w:rPr>
                              <w:t xml:space="preserve"> ZZOZ w Wadowicach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1pt;width:492pt;height:14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4B30E846" w:rsidR="00666FB4" w:rsidRPr="00AA3E9C" w:rsidRDefault="00666FB4" w:rsidP="00666FB4">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6ACCA0CB" w14:textId="1CBE8EDE" w:rsidR="00666FB4" w:rsidRPr="00666FB4" w:rsidRDefault="003077A7" w:rsidP="001D34AC">
                      <w:pPr>
                        <w:pStyle w:val="Standard"/>
                        <w:autoSpaceDE w:val="0"/>
                        <w:spacing w:after="0" w:line="360" w:lineRule="auto"/>
                        <w:jc w:val="center"/>
                        <w:rPr>
                          <w:rStyle w:val="Domylnaczcionkaakapitu2"/>
                          <w:sz w:val="24"/>
                          <w:szCs w:val="24"/>
                        </w:rPr>
                      </w:pPr>
                      <w:r w:rsidRPr="00D81B67">
                        <w:rPr>
                          <w:sz w:val="24"/>
                          <w:szCs w:val="24"/>
                        </w:rPr>
                        <w:t>D</w:t>
                      </w:r>
                      <w:r w:rsidR="00666FB4" w:rsidRPr="00D81B67">
                        <w:rPr>
                          <w:sz w:val="24"/>
                          <w:szCs w:val="24"/>
                        </w:rPr>
                        <w:t>ostawa</w:t>
                      </w:r>
                      <w:r w:rsidRPr="00D81B67">
                        <w:rPr>
                          <w:sz w:val="24"/>
                          <w:szCs w:val="24"/>
                        </w:rPr>
                        <w:t xml:space="preserve"> </w:t>
                      </w:r>
                      <w:r w:rsidR="00681FA0">
                        <w:rPr>
                          <w:sz w:val="24"/>
                          <w:szCs w:val="24"/>
                        </w:rPr>
                        <w:t>narzędzi chirurgicznych dla</w:t>
                      </w:r>
                      <w:r w:rsidR="006E07E6" w:rsidRPr="00DF6E02">
                        <w:rPr>
                          <w:sz w:val="24"/>
                          <w:szCs w:val="24"/>
                        </w:rPr>
                        <w:t xml:space="preserve"> ZZOZ w Wadowicach</w:t>
                      </w:r>
                    </w:p>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469F2E18" w14:textId="77777777"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1F95CB01" w14:textId="77777777" w:rsidR="006E07E6" w:rsidRDefault="006E07E6" w:rsidP="00666FB4">
      <w:pPr>
        <w:autoSpaceDE w:val="0"/>
        <w:spacing w:line="360" w:lineRule="auto"/>
        <w:rPr>
          <w:rStyle w:val="Domylnaczcionkaakapitu2"/>
          <w:rFonts w:ascii="Georgia" w:hAnsi="Georgia"/>
          <w:sz w:val="20"/>
          <w:szCs w:val="20"/>
        </w:rPr>
      </w:pPr>
    </w:p>
    <w:p w14:paraId="32ED5AB9" w14:textId="77777777" w:rsidR="006E07E6" w:rsidRDefault="006E07E6" w:rsidP="00666FB4">
      <w:pPr>
        <w:autoSpaceDE w:val="0"/>
        <w:spacing w:line="360" w:lineRule="auto"/>
        <w:rPr>
          <w:rStyle w:val="Domylnaczcionkaakapitu2"/>
          <w:rFonts w:ascii="Georgia" w:hAnsi="Georgia"/>
          <w:sz w:val="20"/>
          <w:szCs w:val="20"/>
        </w:rPr>
      </w:pPr>
    </w:p>
    <w:p w14:paraId="3A478606" w14:textId="77777777" w:rsidR="00666FB4" w:rsidRPr="00123693" w:rsidRDefault="00666FB4"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540977" w:rsidRDefault="00666FB4" w:rsidP="00540977">
      <w:pPr>
        <w:autoSpaceDE w:val="0"/>
        <w:spacing w:line="360" w:lineRule="auto"/>
        <w:rPr>
          <w:rFonts w:ascii="Georgia" w:hAnsi="Georgia" w:cs="Georgia"/>
          <w:sz w:val="20"/>
          <w:szCs w:val="20"/>
          <w:lang w:val="en-US"/>
        </w:rPr>
      </w:pPr>
      <w:r w:rsidRPr="00C90530">
        <w:rPr>
          <w:rFonts w:ascii="Georgia" w:hAnsi="Georgia"/>
          <w:lang w:val="en-US"/>
        </w:rPr>
        <w:br w:type="page"/>
      </w:r>
      <w:r w:rsidRPr="00540977">
        <w:rPr>
          <w:rFonts w:ascii="Georgia" w:hAnsi="Georgia"/>
          <w:color w:val="000000"/>
          <w:sz w:val="20"/>
          <w:szCs w:val="20"/>
          <w:lang w:val="en-US"/>
        </w:rPr>
        <w:lastRenderedPageBreak/>
        <w:t>SPIS TREŚCI</w:t>
      </w:r>
    </w:p>
    <w:p w14:paraId="5B397A31" w14:textId="2B1B5D13" w:rsidR="00540977" w:rsidRPr="00540977" w:rsidRDefault="00666FB4"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caps/>
          <w:color w:val="000000"/>
          <w:kern w:val="20"/>
          <w:sz w:val="20"/>
          <w:szCs w:val="20"/>
          <w:highlight w:val="yellow"/>
        </w:rPr>
        <w:fldChar w:fldCharType="begin"/>
      </w:r>
      <w:r w:rsidRPr="00540977">
        <w:rPr>
          <w:caps/>
          <w:color w:val="000000"/>
          <w:kern w:val="20"/>
          <w:sz w:val="20"/>
          <w:szCs w:val="20"/>
          <w:highlight w:val="yellow"/>
        </w:rPr>
        <w:instrText xml:space="preserve"> TOC </w:instrText>
      </w:r>
      <w:r w:rsidRPr="00540977">
        <w:rPr>
          <w:caps/>
          <w:color w:val="000000"/>
          <w:kern w:val="20"/>
          <w:sz w:val="20"/>
          <w:szCs w:val="20"/>
          <w:highlight w:val="yellow"/>
        </w:rPr>
        <w:fldChar w:fldCharType="separate"/>
      </w:r>
      <w:r w:rsidR="00540977" w:rsidRPr="00540977">
        <w:rPr>
          <w:noProof/>
          <w:sz w:val="20"/>
          <w:szCs w:val="20"/>
        </w:rPr>
        <w:t>I. Nazwa oraz adres Zamawiającego:</w:t>
      </w:r>
      <w:r w:rsidR="00540977" w:rsidRPr="00540977">
        <w:rPr>
          <w:noProof/>
          <w:sz w:val="20"/>
          <w:szCs w:val="20"/>
        </w:rPr>
        <w:tab/>
      </w:r>
      <w:r w:rsidR="00540977" w:rsidRPr="00540977">
        <w:rPr>
          <w:noProof/>
          <w:sz w:val="20"/>
          <w:szCs w:val="20"/>
        </w:rPr>
        <w:fldChar w:fldCharType="begin"/>
      </w:r>
      <w:r w:rsidR="00540977" w:rsidRPr="00540977">
        <w:rPr>
          <w:noProof/>
          <w:sz w:val="20"/>
          <w:szCs w:val="20"/>
        </w:rPr>
        <w:instrText xml:space="preserve"> PAGEREF _Toc152757619 \h </w:instrText>
      </w:r>
      <w:r w:rsidR="00540977" w:rsidRPr="00540977">
        <w:rPr>
          <w:noProof/>
          <w:sz w:val="20"/>
          <w:szCs w:val="20"/>
        </w:rPr>
      </w:r>
      <w:r w:rsidR="00540977" w:rsidRPr="00540977">
        <w:rPr>
          <w:noProof/>
          <w:sz w:val="20"/>
          <w:szCs w:val="20"/>
        </w:rPr>
        <w:fldChar w:fldCharType="separate"/>
      </w:r>
      <w:r w:rsidR="004B3365">
        <w:rPr>
          <w:noProof/>
          <w:sz w:val="20"/>
          <w:szCs w:val="20"/>
        </w:rPr>
        <w:t>3</w:t>
      </w:r>
      <w:r w:rsidR="00540977" w:rsidRPr="00540977">
        <w:rPr>
          <w:noProof/>
          <w:sz w:val="20"/>
          <w:szCs w:val="20"/>
        </w:rPr>
        <w:fldChar w:fldCharType="end"/>
      </w:r>
    </w:p>
    <w:p w14:paraId="47117D7F" w14:textId="30407E4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 Tryb udzielenia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_Toc152757620 \h </w:instrText>
      </w:r>
      <w:r w:rsidRPr="00540977">
        <w:rPr>
          <w:noProof/>
          <w:sz w:val="20"/>
          <w:szCs w:val="20"/>
        </w:rPr>
      </w:r>
      <w:r w:rsidRPr="00540977">
        <w:rPr>
          <w:noProof/>
          <w:sz w:val="20"/>
          <w:szCs w:val="20"/>
        </w:rPr>
        <w:fldChar w:fldCharType="separate"/>
      </w:r>
      <w:r w:rsidR="004B3365">
        <w:rPr>
          <w:noProof/>
          <w:sz w:val="20"/>
          <w:szCs w:val="20"/>
        </w:rPr>
        <w:t>3</w:t>
      </w:r>
      <w:r w:rsidRPr="00540977">
        <w:rPr>
          <w:noProof/>
          <w:sz w:val="20"/>
          <w:szCs w:val="20"/>
        </w:rPr>
        <w:fldChar w:fldCharType="end"/>
      </w:r>
    </w:p>
    <w:p w14:paraId="050846DC" w14:textId="0A1F6CE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III. Opis przedmiotu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_Toc152757621 \h </w:instrText>
      </w:r>
      <w:r w:rsidRPr="00540977">
        <w:rPr>
          <w:noProof/>
          <w:sz w:val="20"/>
          <w:szCs w:val="20"/>
        </w:rPr>
      </w:r>
      <w:r w:rsidRPr="00540977">
        <w:rPr>
          <w:noProof/>
          <w:sz w:val="20"/>
          <w:szCs w:val="20"/>
        </w:rPr>
        <w:fldChar w:fldCharType="separate"/>
      </w:r>
      <w:r w:rsidR="004B3365">
        <w:rPr>
          <w:noProof/>
          <w:sz w:val="20"/>
          <w:szCs w:val="20"/>
        </w:rPr>
        <w:t>3</w:t>
      </w:r>
      <w:r w:rsidRPr="00540977">
        <w:rPr>
          <w:noProof/>
          <w:sz w:val="20"/>
          <w:szCs w:val="20"/>
        </w:rPr>
        <w:fldChar w:fldCharType="end"/>
      </w:r>
    </w:p>
    <w:p w14:paraId="2993119B" w14:textId="667C156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IV. Termin realizacji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_Toc152757622 \h </w:instrText>
      </w:r>
      <w:r w:rsidRPr="00540977">
        <w:rPr>
          <w:noProof/>
          <w:sz w:val="20"/>
          <w:szCs w:val="20"/>
        </w:rPr>
      </w:r>
      <w:r w:rsidRPr="00540977">
        <w:rPr>
          <w:noProof/>
          <w:sz w:val="20"/>
          <w:szCs w:val="20"/>
        </w:rPr>
        <w:fldChar w:fldCharType="separate"/>
      </w:r>
      <w:r w:rsidR="004B3365">
        <w:rPr>
          <w:noProof/>
          <w:sz w:val="20"/>
          <w:szCs w:val="20"/>
        </w:rPr>
        <w:t>4</w:t>
      </w:r>
      <w:r w:rsidRPr="00540977">
        <w:rPr>
          <w:noProof/>
          <w:sz w:val="20"/>
          <w:szCs w:val="20"/>
        </w:rPr>
        <w:fldChar w:fldCharType="end"/>
      </w:r>
    </w:p>
    <w:p w14:paraId="0A173D2E" w14:textId="44BEACA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 W</w:t>
      </w:r>
      <w:r w:rsidRPr="00540977">
        <w:rPr>
          <w:noProof/>
          <w:sz w:val="20"/>
          <w:szCs w:val="20"/>
        </w:rPr>
        <w:t>arunki udziału w postępowaniu</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_Toc152757623 \h </w:instrText>
      </w:r>
      <w:r w:rsidRPr="00540977">
        <w:rPr>
          <w:noProof/>
          <w:sz w:val="20"/>
          <w:szCs w:val="20"/>
        </w:rPr>
      </w:r>
      <w:r w:rsidRPr="00540977">
        <w:rPr>
          <w:noProof/>
          <w:sz w:val="20"/>
          <w:szCs w:val="20"/>
        </w:rPr>
        <w:fldChar w:fldCharType="separate"/>
      </w:r>
      <w:r w:rsidR="004B3365">
        <w:rPr>
          <w:noProof/>
          <w:sz w:val="20"/>
          <w:szCs w:val="20"/>
        </w:rPr>
        <w:t>4</w:t>
      </w:r>
      <w:r w:rsidRPr="00540977">
        <w:rPr>
          <w:noProof/>
          <w:sz w:val="20"/>
          <w:szCs w:val="20"/>
        </w:rPr>
        <w:fldChar w:fldCharType="end"/>
      </w:r>
    </w:p>
    <w:p w14:paraId="3892C755" w14:textId="0064D61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 Podstawy wykluczenia z postępowania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_Toc152757624 \h </w:instrText>
      </w:r>
      <w:r w:rsidRPr="00540977">
        <w:rPr>
          <w:noProof/>
          <w:sz w:val="20"/>
          <w:szCs w:val="20"/>
        </w:rPr>
      </w:r>
      <w:r w:rsidRPr="00540977">
        <w:rPr>
          <w:noProof/>
          <w:sz w:val="20"/>
          <w:szCs w:val="20"/>
        </w:rPr>
        <w:fldChar w:fldCharType="separate"/>
      </w:r>
      <w:r w:rsidR="004B3365">
        <w:rPr>
          <w:noProof/>
          <w:sz w:val="20"/>
          <w:szCs w:val="20"/>
        </w:rPr>
        <w:t>5</w:t>
      </w:r>
      <w:r w:rsidRPr="00540977">
        <w:rPr>
          <w:noProof/>
          <w:sz w:val="20"/>
          <w:szCs w:val="20"/>
        </w:rPr>
        <w:fldChar w:fldCharType="end"/>
      </w:r>
    </w:p>
    <w:p w14:paraId="71F5D580" w14:textId="65588DEE"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 Wykaz oświadczeń i dokumentów, potwierdzających spełnienie warunków udziału w postępowaniu oraz braku podstaw wykluczenia. (Podmiotowe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_Toc152757625 \h </w:instrText>
      </w:r>
      <w:r w:rsidRPr="00540977">
        <w:rPr>
          <w:noProof/>
          <w:sz w:val="20"/>
          <w:szCs w:val="20"/>
        </w:rPr>
      </w:r>
      <w:r w:rsidRPr="00540977">
        <w:rPr>
          <w:noProof/>
          <w:sz w:val="20"/>
          <w:szCs w:val="20"/>
        </w:rPr>
        <w:fldChar w:fldCharType="separate"/>
      </w:r>
      <w:r w:rsidR="004B3365">
        <w:rPr>
          <w:noProof/>
          <w:sz w:val="20"/>
          <w:szCs w:val="20"/>
        </w:rPr>
        <w:t>6</w:t>
      </w:r>
      <w:r w:rsidRPr="00540977">
        <w:rPr>
          <w:noProof/>
          <w:sz w:val="20"/>
          <w:szCs w:val="20"/>
        </w:rPr>
        <w:fldChar w:fldCharType="end"/>
      </w:r>
    </w:p>
    <w:p w14:paraId="7F0C9698" w14:textId="592E93C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VIII. Przedmiotowe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_Toc152757626 \h </w:instrText>
      </w:r>
      <w:r w:rsidRPr="00540977">
        <w:rPr>
          <w:noProof/>
          <w:sz w:val="20"/>
          <w:szCs w:val="20"/>
        </w:rPr>
      </w:r>
      <w:r w:rsidRPr="00540977">
        <w:rPr>
          <w:noProof/>
          <w:sz w:val="20"/>
          <w:szCs w:val="20"/>
        </w:rPr>
        <w:fldChar w:fldCharType="separate"/>
      </w:r>
      <w:r w:rsidR="004B3365">
        <w:rPr>
          <w:noProof/>
          <w:sz w:val="20"/>
          <w:szCs w:val="20"/>
        </w:rPr>
        <w:t>7</w:t>
      </w:r>
      <w:r w:rsidRPr="00540977">
        <w:rPr>
          <w:noProof/>
          <w:sz w:val="20"/>
          <w:szCs w:val="20"/>
        </w:rPr>
        <w:fldChar w:fldCharType="end"/>
      </w:r>
    </w:p>
    <w:p w14:paraId="20FA323E" w14:textId="49A782C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IX. Poleganie na zasobach innych podmiotów</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_Toc152757627 \h </w:instrText>
      </w:r>
      <w:r w:rsidRPr="00540977">
        <w:rPr>
          <w:noProof/>
          <w:sz w:val="20"/>
          <w:szCs w:val="20"/>
        </w:rPr>
      </w:r>
      <w:r w:rsidRPr="00540977">
        <w:rPr>
          <w:noProof/>
          <w:sz w:val="20"/>
          <w:szCs w:val="20"/>
        </w:rPr>
        <w:fldChar w:fldCharType="separate"/>
      </w:r>
      <w:r w:rsidR="004B3365">
        <w:rPr>
          <w:noProof/>
          <w:sz w:val="20"/>
          <w:szCs w:val="20"/>
        </w:rPr>
        <w:t>7</w:t>
      </w:r>
      <w:r w:rsidRPr="00540977">
        <w:rPr>
          <w:noProof/>
          <w:sz w:val="20"/>
          <w:szCs w:val="20"/>
        </w:rPr>
        <w:fldChar w:fldCharType="end"/>
      </w:r>
    </w:p>
    <w:p w14:paraId="39663317" w14:textId="23FF4BA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 Informacja dla Wykonawców wspólnie ubiegających się o udzielenia zamówienia (spółki cywilne/konsorcja)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_Toc152757628 \h </w:instrText>
      </w:r>
      <w:r w:rsidRPr="00540977">
        <w:rPr>
          <w:noProof/>
          <w:sz w:val="20"/>
          <w:szCs w:val="20"/>
        </w:rPr>
      </w:r>
      <w:r w:rsidRPr="00540977">
        <w:rPr>
          <w:noProof/>
          <w:sz w:val="20"/>
          <w:szCs w:val="20"/>
        </w:rPr>
        <w:fldChar w:fldCharType="separate"/>
      </w:r>
      <w:r w:rsidR="004B3365">
        <w:rPr>
          <w:noProof/>
          <w:sz w:val="20"/>
          <w:szCs w:val="20"/>
        </w:rPr>
        <w:t>9</w:t>
      </w:r>
      <w:r w:rsidRPr="00540977">
        <w:rPr>
          <w:noProof/>
          <w:sz w:val="20"/>
          <w:szCs w:val="20"/>
        </w:rPr>
        <w:fldChar w:fldCharType="end"/>
      </w:r>
    </w:p>
    <w:p w14:paraId="20C2C689" w14:textId="5DA56D0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 Informacja o sposobie porozumiewania się Zamawiającego z wykonawcami oraz przekazywania oświadczeń i dokumentów, a także wskazanie osób uprawnionych do porozumiewania się z Wykonawcami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_Toc152757629 \h </w:instrText>
      </w:r>
      <w:r w:rsidRPr="00540977">
        <w:rPr>
          <w:noProof/>
          <w:sz w:val="20"/>
          <w:szCs w:val="20"/>
        </w:rPr>
      </w:r>
      <w:r w:rsidRPr="00540977">
        <w:rPr>
          <w:noProof/>
          <w:sz w:val="20"/>
          <w:szCs w:val="20"/>
        </w:rPr>
        <w:fldChar w:fldCharType="separate"/>
      </w:r>
      <w:r w:rsidR="004B3365">
        <w:rPr>
          <w:noProof/>
          <w:sz w:val="20"/>
          <w:szCs w:val="20"/>
        </w:rPr>
        <w:t>9</w:t>
      </w:r>
      <w:r w:rsidRPr="00540977">
        <w:rPr>
          <w:noProof/>
          <w:sz w:val="20"/>
          <w:szCs w:val="20"/>
        </w:rPr>
        <w:fldChar w:fldCharType="end"/>
      </w:r>
    </w:p>
    <w:p w14:paraId="6B472CB1" w14:textId="2BECECC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 Wymagania dotyczące wadium</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_Toc152757630 \h </w:instrText>
      </w:r>
      <w:r w:rsidRPr="00540977">
        <w:rPr>
          <w:noProof/>
          <w:sz w:val="20"/>
          <w:szCs w:val="20"/>
        </w:rPr>
      </w:r>
      <w:r w:rsidRPr="00540977">
        <w:rPr>
          <w:noProof/>
          <w:sz w:val="20"/>
          <w:szCs w:val="20"/>
        </w:rPr>
        <w:fldChar w:fldCharType="separate"/>
      </w:r>
      <w:r w:rsidR="004B3365">
        <w:rPr>
          <w:noProof/>
          <w:sz w:val="20"/>
          <w:szCs w:val="20"/>
        </w:rPr>
        <w:t>11</w:t>
      </w:r>
      <w:r w:rsidRPr="00540977">
        <w:rPr>
          <w:noProof/>
          <w:sz w:val="20"/>
          <w:szCs w:val="20"/>
        </w:rPr>
        <w:fldChar w:fldCharType="end"/>
      </w:r>
    </w:p>
    <w:p w14:paraId="248A619D" w14:textId="5F2D024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XIII. Termin związania ofertą</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_Toc152757631 \h </w:instrText>
      </w:r>
      <w:r w:rsidRPr="00540977">
        <w:rPr>
          <w:noProof/>
          <w:sz w:val="20"/>
          <w:szCs w:val="20"/>
        </w:rPr>
      </w:r>
      <w:r w:rsidRPr="00540977">
        <w:rPr>
          <w:noProof/>
          <w:sz w:val="20"/>
          <w:szCs w:val="20"/>
        </w:rPr>
        <w:fldChar w:fldCharType="separate"/>
      </w:r>
      <w:r w:rsidR="004B3365">
        <w:rPr>
          <w:noProof/>
          <w:sz w:val="20"/>
          <w:szCs w:val="20"/>
        </w:rPr>
        <w:t>11</w:t>
      </w:r>
      <w:r w:rsidRPr="00540977">
        <w:rPr>
          <w:noProof/>
          <w:sz w:val="20"/>
          <w:szCs w:val="20"/>
        </w:rPr>
        <w:fldChar w:fldCharType="end"/>
      </w:r>
    </w:p>
    <w:p w14:paraId="6BCF794F" w14:textId="3E90AC3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XIV. Opis sposobu przygotowania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_Toc152757632 \h </w:instrText>
      </w:r>
      <w:r w:rsidRPr="00540977">
        <w:rPr>
          <w:noProof/>
          <w:sz w:val="20"/>
          <w:szCs w:val="20"/>
        </w:rPr>
      </w:r>
      <w:r w:rsidRPr="00540977">
        <w:rPr>
          <w:noProof/>
          <w:sz w:val="20"/>
          <w:szCs w:val="20"/>
        </w:rPr>
        <w:fldChar w:fldCharType="separate"/>
      </w:r>
      <w:r w:rsidR="004B3365">
        <w:rPr>
          <w:noProof/>
          <w:sz w:val="20"/>
          <w:szCs w:val="20"/>
        </w:rPr>
        <w:t>11</w:t>
      </w:r>
      <w:r w:rsidRPr="00540977">
        <w:rPr>
          <w:noProof/>
          <w:sz w:val="20"/>
          <w:szCs w:val="20"/>
        </w:rPr>
        <w:fldChar w:fldCharType="end"/>
      </w:r>
    </w:p>
    <w:p w14:paraId="116DAB29" w14:textId="35DDE10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 Miejsce oraz termin składania i otwarcia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_Toc152757633 \h </w:instrText>
      </w:r>
      <w:r w:rsidRPr="00540977">
        <w:rPr>
          <w:noProof/>
          <w:sz w:val="20"/>
          <w:szCs w:val="20"/>
        </w:rPr>
      </w:r>
      <w:r w:rsidRPr="00540977">
        <w:rPr>
          <w:noProof/>
          <w:sz w:val="20"/>
          <w:szCs w:val="20"/>
        </w:rPr>
        <w:fldChar w:fldCharType="separate"/>
      </w:r>
      <w:r w:rsidR="004B3365">
        <w:rPr>
          <w:noProof/>
          <w:sz w:val="20"/>
          <w:szCs w:val="20"/>
        </w:rPr>
        <w:t>14</w:t>
      </w:r>
      <w:r w:rsidRPr="00540977">
        <w:rPr>
          <w:noProof/>
          <w:sz w:val="20"/>
          <w:szCs w:val="20"/>
        </w:rPr>
        <w:fldChar w:fldCharType="end"/>
      </w:r>
    </w:p>
    <w:p w14:paraId="374C0742" w14:textId="71358DA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 Opis sposobu obliczenia ceny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_Toc152757634 \h </w:instrText>
      </w:r>
      <w:r w:rsidRPr="00540977">
        <w:rPr>
          <w:noProof/>
          <w:sz w:val="20"/>
          <w:szCs w:val="20"/>
        </w:rPr>
      </w:r>
      <w:r w:rsidRPr="00540977">
        <w:rPr>
          <w:noProof/>
          <w:sz w:val="20"/>
          <w:szCs w:val="20"/>
        </w:rPr>
        <w:fldChar w:fldCharType="separate"/>
      </w:r>
      <w:r w:rsidR="004B3365">
        <w:rPr>
          <w:noProof/>
          <w:sz w:val="20"/>
          <w:szCs w:val="20"/>
        </w:rPr>
        <w:t>15</w:t>
      </w:r>
      <w:r w:rsidRPr="00540977">
        <w:rPr>
          <w:noProof/>
          <w:sz w:val="20"/>
          <w:szCs w:val="20"/>
        </w:rPr>
        <w:fldChar w:fldCharType="end"/>
      </w:r>
    </w:p>
    <w:p w14:paraId="7ABF2DC3" w14:textId="132236C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XVII. Opis kryteriów, którymi Zamawiający będzie się kierował przy wyborze oferty, wraz z podaniem znaczenia tych kryteriów i sposobu oceny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_Toc152757635 \h </w:instrText>
      </w:r>
      <w:r w:rsidRPr="00540977">
        <w:rPr>
          <w:noProof/>
          <w:sz w:val="20"/>
          <w:szCs w:val="20"/>
        </w:rPr>
      </w:r>
      <w:r w:rsidRPr="00540977">
        <w:rPr>
          <w:noProof/>
          <w:sz w:val="20"/>
          <w:szCs w:val="20"/>
        </w:rPr>
        <w:fldChar w:fldCharType="separate"/>
      </w:r>
      <w:r w:rsidR="004B3365">
        <w:rPr>
          <w:noProof/>
          <w:sz w:val="20"/>
          <w:szCs w:val="20"/>
        </w:rPr>
        <w:t>15</w:t>
      </w:r>
      <w:r w:rsidRPr="00540977">
        <w:rPr>
          <w:noProof/>
          <w:sz w:val="20"/>
          <w:szCs w:val="20"/>
        </w:rPr>
        <w:fldChar w:fldCharType="end"/>
      </w:r>
    </w:p>
    <w:p w14:paraId="134B9A4A" w14:textId="4C231A5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XVIII. Informacje o formalnościach, jakie powinny zostać dopełnione po wyborze oferty w celu zawarcia umowy w sprawie zamówienia publicznego.</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_Toc152757636 \h </w:instrText>
      </w:r>
      <w:r w:rsidRPr="00540977">
        <w:rPr>
          <w:noProof/>
          <w:sz w:val="20"/>
          <w:szCs w:val="20"/>
        </w:rPr>
      </w:r>
      <w:r w:rsidRPr="00540977">
        <w:rPr>
          <w:noProof/>
          <w:sz w:val="20"/>
          <w:szCs w:val="20"/>
        </w:rPr>
        <w:fldChar w:fldCharType="separate"/>
      </w:r>
      <w:r w:rsidR="004B3365">
        <w:rPr>
          <w:noProof/>
          <w:sz w:val="20"/>
          <w:szCs w:val="20"/>
        </w:rPr>
        <w:t>17</w:t>
      </w:r>
      <w:r w:rsidRPr="00540977">
        <w:rPr>
          <w:noProof/>
          <w:sz w:val="20"/>
          <w:szCs w:val="20"/>
        </w:rPr>
        <w:fldChar w:fldCharType="end"/>
      </w:r>
    </w:p>
    <w:p w14:paraId="566AB384" w14:textId="10C5D89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XIX. Wymagania dotyczące zabezpieczenia należytego wykonania umowy.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_Toc152757637 \h </w:instrText>
      </w:r>
      <w:r w:rsidRPr="00540977">
        <w:rPr>
          <w:noProof/>
          <w:sz w:val="20"/>
          <w:szCs w:val="20"/>
        </w:rPr>
      </w:r>
      <w:r w:rsidRPr="00540977">
        <w:rPr>
          <w:noProof/>
          <w:sz w:val="20"/>
          <w:szCs w:val="20"/>
        </w:rPr>
        <w:fldChar w:fldCharType="separate"/>
      </w:r>
      <w:r w:rsidR="004B3365">
        <w:rPr>
          <w:noProof/>
          <w:sz w:val="20"/>
          <w:szCs w:val="20"/>
        </w:rPr>
        <w:t>17</w:t>
      </w:r>
      <w:r w:rsidRPr="00540977">
        <w:rPr>
          <w:noProof/>
          <w:sz w:val="20"/>
          <w:szCs w:val="20"/>
        </w:rPr>
        <w:fldChar w:fldCharType="end"/>
      </w:r>
    </w:p>
    <w:p w14:paraId="5675B65A" w14:textId="7B68C1C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 Pouczenie o środkach ochrony prawnej przysługujących Wykonawcy w toku postępowania o udzielenie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_Toc152757638 \h </w:instrText>
      </w:r>
      <w:r w:rsidRPr="00540977">
        <w:rPr>
          <w:noProof/>
          <w:sz w:val="20"/>
          <w:szCs w:val="20"/>
        </w:rPr>
      </w:r>
      <w:r w:rsidRPr="00540977">
        <w:rPr>
          <w:noProof/>
          <w:sz w:val="20"/>
          <w:szCs w:val="20"/>
        </w:rPr>
        <w:fldChar w:fldCharType="separate"/>
      </w:r>
      <w:r w:rsidR="004B3365">
        <w:rPr>
          <w:noProof/>
          <w:sz w:val="20"/>
          <w:szCs w:val="20"/>
        </w:rPr>
        <w:t>17</w:t>
      </w:r>
      <w:r w:rsidRPr="00540977">
        <w:rPr>
          <w:noProof/>
          <w:sz w:val="20"/>
          <w:szCs w:val="20"/>
        </w:rPr>
        <w:fldChar w:fldCharType="end"/>
      </w:r>
    </w:p>
    <w:p w14:paraId="7CE18E02" w14:textId="1015273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 xml:space="preserve">XXI. </w:t>
      </w:r>
      <w:r w:rsidRPr="00540977">
        <w:rPr>
          <w:rFonts w:cs="Arial"/>
          <w:noProof/>
          <w:sz w:val="20"/>
          <w:szCs w:val="20"/>
          <w:u w:val="single"/>
        </w:rPr>
        <w:t>Ochrona danych osobowych</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_Toc152757639 \h </w:instrText>
      </w:r>
      <w:r w:rsidRPr="00540977">
        <w:rPr>
          <w:noProof/>
          <w:sz w:val="20"/>
          <w:szCs w:val="20"/>
        </w:rPr>
      </w:r>
      <w:r w:rsidRPr="00540977">
        <w:rPr>
          <w:noProof/>
          <w:sz w:val="20"/>
          <w:szCs w:val="20"/>
        </w:rPr>
        <w:fldChar w:fldCharType="separate"/>
      </w:r>
      <w:r w:rsidR="004B3365">
        <w:rPr>
          <w:noProof/>
          <w:sz w:val="20"/>
          <w:szCs w:val="20"/>
        </w:rPr>
        <w:t>18</w:t>
      </w:r>
      <w:r w:rsidRPr="00540977">
        <w:rPr>
          <w:noProof/>
          <w:sz w:val="20"/>
          <w:szCs w:val="20"/>
        </w:rPr>
        <w:fldChar w:fldCharType="end"/>
      </w:r>
    </w:p>
    <w:p w14:paraId="7411D178" w14:textId="4AB733C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XXII. Załączniki: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_Toc152757640 \h </w:instrText>
      </w:r>
      <w:r w:rsidRPr="00540977">
        <w:rPr>
          <w:noProof/>
          <w:sz w:val="20"/>
          <w:szCs w:val="20"/>
        </w:rPr>
      </w:r>
      <w:r w:rsidRPr="00540977">
        <w:rPr>
          <w:noProof/>
          <w:sz w:val="20"/>
          <w:szCs w:val="20"/>
        </w:rPr>
        <w:fldChar w:fldCharType="separate"/>
      </w:r>
      <w:r w:rsidR="004B3365">
        <w:rPr>
          <w:noProof/>
          <w:sz w:val="20"/>
          <w:szCs w:val="20"/>
        </w:rPr>
        <w:t>19</w:t>
      </w:r>
      <w:r w:rsidRPr="00540977">
        <w:rPr>
          <w:noProof/>
          <w:sz w:val="20"/>
          <w:szCs w:val="20"/>
        </w:rPr>
        <w:fldChar w:fldCharType="end"/>
      </w:r>
    </w:p>
    <w:p w14:paraId="6A9DD46A" w14:textId="3273990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1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_Toc152757641 \h </w:instrText>
      </w:r>
      <w:r w:rsidRPr="00540977">
        <w:rPr>
          <w:noProof/>
          <w:sz w:val="20"/>
          <w:szCs w:val="20"/>
        </w:rPr>
      </w:r>
      <w:r w:rsidRPr="00540977">
        <w:rPr>
          <w:noProof/>
          <w:sz w:val="20"/>
          <w:szCs w:val="20"/>
        </w:rPr>
        <w:fldChar w:fldCharType="separate"/>
      </w:r>
      <w:r w:rsidR="004B3365">
        <w:rPr>
          <w:noProof/>
          <w:sz w:val="20"/>
          <w:szCs w:val="20"/>
        </w:rPr>
        <w:t>20</w:t>
      </w:r>
      <w:r w:rsidRPr="00540977">
        <w:rPr>
          <w:noProof/>
          <w:sz w:val="20"/>
          <w:szCs w:val="20"/>
        </w:rPr>
        <w:fldChar w:fldCharType="end"/>
      </w:r>
    </w:p>
    <w:p w14:paraId="43EACF08" w14:textId="24CEBF8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_Toc152757642 \h </w:instrText>
      </w:r>
      <w:r w:rsidRPr="00540977">
        <w:rPr>
          <w:noProof/>
          <w:sz w:val="20"/>
          <w:szCs w:val="20"/>
        </w:rPr>
      </w:r>
      <w:r w:rsidRPr="00540977">
        <w:rPr>
          <w:noProof/>
          <w:sz w:val="20"/>
          <w:szCs w:val="20"/>
        </w:rPr>
        <w:fldChar w:fldCharType="separate"/>
      </w:r>
      <w:r w:rsidR="004B3365">
        <w:rPr>
          <w:noProof/>
          <w:sz w:val="20"/>
          <w:szCs w:val="20"/>
        </w:rPr>
        <w:t>33</w:t>
      </w:r>
      <w:r w:rsidRPr="00540977">
        <w:rPr>
          <w:noProof/>
          <w:sz w:val="20"/>
          <w:szCs w:val="20"/>
        </w:rPr>
        <w:fldChar w:fldCharType="end"/>
      </w:r>
    </w:p>
    <w:p w14:paraId="22154EA8" w14:textId="4315655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2a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_Toc152757643 \h </w:instrText>
      </w:r>
      <w:r w:rsidRPr="00540977">
        <w:rPr>
          <w:noProof/>
          <w:sz w:val="20"/>
          <w:szCs w:val="20"/>
        </w:rPr>
      </w:r>
      <w:r w:rsidRPr="00540977">
        <w:rPr>
          <w:noProof/>
          <w:sz w:val="20"/>
          <w:szCs w:val="20"/>
        </w:rPr>
        <w:fldChar w:fldCharType="separate"/>
      </w:r>
      <w:r w:rsidR="004B3365">
        <w:rPr>
          <w:noProof/>
          <w:sz w:val="20"/>
          <w:szCs w:val="20"/>
        </w:rPr>
        <w:t>35</w:t>
      </w:r>
      <w:r w:rsidRPr="00540977">
        <w:rPr>
          <w:noProof/>
          <w:sz w:val="20"/>
          <w:szCs w:val="20"/>
        </w:rPr>
        <w:fldChar w:fldCharType="end"/>
      </w:r>
    </w:p>
    <w:p w14:paraId="26775A53" w14:textId="09F40D2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2b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_Toc152757644 \h </w:instrText>
      </w:r>
      <w:r w:rsidRPr="00540977">
        <w:rPr>
          <w:noProof/>
          <w:sz w:val="20"/>
          <w:szCs w:val="20"/>
        </w:rPr>
      </w:r>
      <w:r w:rsidRPr="00540977">
        <w:rPr>
          <w:noProof/>
          <w:sz w:val="20"/>
          <w:szCs w:val="20"/>
        </w:rPr>
        <w:fldChar w:fldCharType="separate"/>
      </w:r>
      <w:r w:rsidR="004B3365">
        <w:rPr>
          <w:noProof/>
          <w:sz w:val="20"/>
          <w:szCs w:val="20"/>
        </w:rPr>
        <w:t>37</w:t>
      </w:r>
      <w:r w:rsidRPr="00540977">
        <w:rPr>
          <w:noProof/>
          <w:sz w:val="20"/>
          <w:szCs w:val="20"/>
        </w:rPr>
        <w:fldChar w:fldCharType="end"/>
      </w:r>
    </w:p>
    <w:p w14:paraId="4BD0ED15" w14:textId="615C8F6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2c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_Toc152757645 \h </w:instrText>
      </w:r>
      <w:r w:rsidRPr="00540977">
        <w:rPr>
          <w:noProof/>
          <w:sz w:val="20"/>
          <w:szCs w:val="20"/>
        </w:rPr>
      </w:r>
      <w:r w:rsidRPr="00540977">
        <w:rPr>
          <w:noProof/>
          <w:sz w:val="20"/>
          <w:szCs w:val="20"/>
        </w:rPr>
        <w:fldChar w:fldCharType="separate"/>
      </w:r>
      <w:r w:rsidR="004B3365">
        <w:rPr>
          <w:noProof/>
          <w:sz w:val="20"/>
          <w:szCs w:val="20"/>
        </w:rPr>
        <w:t>38</w:t>
      </w:r>
      <w:r w:rsidRPr="00540977">
        <w:rPr>
          <w:noProof/>
          <w:sz w:val="20"/>
          <w:szCs w:val="20"/>
        </w:rPr>
        <w:fldChar w:fldCharType="end"/>
      </w:r>
    </w:p>
    <w:p w14:paraId="29240AAF" w14:textId="0EBD421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3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_Toc152757646 \h </w:instrText>
      </w:r>
      <w:r w:rsidRPr="00540977">
        <w:rPr>
          <w:noProof/>
          <w:sz w:val="20"/>
          <w:szCs w:val="20"/>
        </w:rPr>
      </w:r>
      <w:r w:rsidRPr="00540977">
        <w:rPr>
          <w:noProof/>
          <w:sz w:val="20"/>
          <w:szCs w:val="20"/>
        </w:rPr>
        <w:fldChar w:fldCharType="separate"/>
      </w:r>
      <w:r w:rsidR="004B3365">
        <w:rPr>
          <w:noProof/>
          <w:sz w:val="20"/>
          <w:szCs w:val="20"/>
        </w:rPr>
        <w:t>39</w:t>
      </w:r>
      <w:r w:rsidRPr="00540977">
        <w:rPr>
          <w:noProof/>
          <w:sz w:val="20"/>
          <w:szCs w:val="20"/>
        </w:rPr>
        <w:fldChar w:fldCharType="end"/>
      </w:r>
    </w:p>
    <w:p w14:paraId="66BA9D0F" w14:textId="5EE3CB2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4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_Toc152757647 \h </w:instrText>
      </w:r>
      <w:r w:rsidRPr="00540977">
        <w:rPr>
          <w:noProof/>
          <w:sz w:val="20"/>
          <w:szCs w:val="20"/>
        </w:rPr>
      </w:r>
      <w:r w:rsidRPr="00540977">
        <w:rPr>
          <w:noProof/>
          <w:sz w:val="20"/>
          <w:szCs w:val="20"/>
        </w:rPr>
        <w:fldChar w:fldCharType="separate"/>
      </w:r>
      <w:r w:rsidR="004B3365">
        <w:rPr>
          <w:noProof/>
          <w:sz w:val="20"/>
          <w:szCs w:val="20"/>
        </w:rPr>
        <w:t>40</w:t>
      </w:r>
      <w:r w:rsidRPr="00540977">
        <w:rPr>
          <w:noProof/>
          <w:sz w:val="20"/>
          <w:szCs w:val="20"/>
        </w:rPr>
        <w:fldChar w:fldCharType="end"/>
      </w:r>
    </w:p>
    <w:p w14:paraId="20283F36" w14:textId="7809515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5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_Toc152757648 \h </w:instrText>
      </w:r>
      <w:r w:rsidRPr="00540977">
        <w:rPr>
          <w:noProof/>
          <w:sz w:val="20"/>
          <w:szCs w:val="20"/>
        </w:rPr>
      </w:r>
      <w:r w:rsidRPr="00540977">
        <w:rPr>
          <w:noProof/>
          <w:sz w:val="20"/>
          <w:szCs w:val="20"/>
        </w:rPr>
        <w:fldChar w:fldCharType="separate"/>
      </w:r>
      <w:r w:rsidR="004B3365">
        <w:rPr>
          <w:noProof/>
          <w:sz w:val="20"/>
          <w:szCs w:val="20"/>
        </w:rPr>
        <w:t>43</w:t>
      </w:r>
      <w:r w:rsidRPr="00540977">
        <w:rPr>
          <w:noProof/>
          <w:sz w:val="20"/>
          <w:szCs w:val="20"/>
        </w:rPr>
        <w:fldChar w:fldCharType="end"/>
      </w:r>
    </w:p>
    <w:p w14:paraId="7D6E5F8B" w14:textId="0409C4C6" w:rsidR="00666FB4" w:rsidRPr="000B4DC7" w:rsidRDefault="00666FB4" w:rsidP="00540977">
      <w:pPr>
        <w:pStyle w:val="Spistreci8"/>
        <w:tabs>
          <w:tab w:val="right" w:leader="dot" w:pos="10194"/>
        </w:tabs>
        <w:spacing w:line="360" w:lineRule="auto"/>
        <w:rPr>
          <w:rFonts w:ascii="Georgia" w:hAnsi="Georgia" w:cs="Georgia"/>
          <w:sz w:val="20"/>
          <w:szCs w:val="20"/>
        </w:rPr>
      </w:pPr>
      <w:r w:rsidRPr="0054097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 w:name="_Toc152757619"/>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3" w:name="_Toc152757620"/>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6A569D38" w14:textId="545C9E15"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00FB5345">
        <w:rPr>
          <w:rStyle w:val="markedcontent"/>
          <w:rFonts w:cs="Arial"/>
        </w:rPr>
        <w:t xml:space="preserve"> ze zm.</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B5C22">
        <w:rPr>
          <w:rStyle w:val="markedcontent"/>
          <w:rFonts w:cs="Arial"/>
        </w:rPr>
        <w:t>.</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5" w:name="_Toc15275762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169399F4" w14:textId="3CD08DB0" w:rsidR="00837D7D" w:rsidRPr="00837D7D" w:rsidRDefault="00666FB4" w:rsidP="00837D7D">
      <w:pPr>
        <w:spacing w:line="360" w:lineRule="auto"/>
        <w:jc w:val="both"/>
        <w:rPr>
          <w:rStyle w:val="Hipercze"/>
          <w:rFonts w:ascii="Georgia" w:hAnsi="Georgia" w:cs="Georgia"/>
          <w:color w:val="000000"/>
          <w:sz w:val="20"/>
          <w:szCs w:val="20"/>
          <w:u w:val="none"/>
        </w:rPr>
      </w:pPr>
      <w:r w:rsidRPr="00FB3107">
        <w:rPr>
          <w:rFonts w:ascii="Georgia" w:hAnsi="Georgia" w:cs="Georgia"/>
          <w:color w:val="000000"/>
          <w:sz w:val="20"/>
          <w:szCs w:val="20"/>
        </w:rPr>
        <w:t>Kod wg Wspólnego Słownika Zamówień (CPV):</w:t>
      </w:r>
      <w:r w:rsidR="00837D7D">
        <w:fldChar w:fldCharType="begin"/>
      </w:r>
      <w:r w:rsidR="00837D7D">
        <w:instrText>HYPERLINK "https://www.portalzp.pl/kody-cpv/szczegoly/rozne-meble-i-wyposazenie-4725"</w:instrText>
      </w:r>
      <w:r w:rsidR="00837D7D">
        <w:fldChar w:fldCharType="separate"/>
      </w:r>
    </w:p>
    <w:p w14:paraId="4773BE5F" w14:textId="3550E8CC" w:rsidR="00837D7D" w:rsidRPr="00837D7D" w:rsidRDefault="00837D7D">
      <w:pPr>
        <w:numPr>
          <w:ilvl w:val="0"/>
          <w:numId w:val="63"/>
        </w:numPr>
        <w:suppressAutoHyphens w:val="0"/>
        <w:spacing w:line="360" w:lineRule="auto"/>
        <w:rPr>
          <w:rFonts w:ascii="Georgia" w:eastAsia="Lucida Sans Unicode" w:hAnsi="Georgia"/>
          <w:sz w:val="20"/>
          <w:szCs w:val="20"/>
        </w:rPr>
      </w:pPr>
      <w:r>
        <w:fldChar w:fldCharType="end"/>
      </w:r>
      <w:r w:rsidR="00681FA0">
        <w:rPr>
          <w:rFonts w:ascii="Georgia" w:hAnsi="Georgia"/>
          <w:sz w:val="20"/>
          <w:szCs w:val="20"/>
        </w:rPr>
        <w:t>33169000-2</w:t>
      </w:r>
      <w:r w:rsidRPr="00837D7D">
        <w:rPr>
          <w:rFonts w:ascii="Georgia" w:hAnsi="Georgia"/>
          <w:sz w:val="20"/>
          <w:szCs w:val="20"/>
        </w:rPr>
        <w:t xml:space="preserve">: </w:t>
      </w:r>
      <w:r w:rsidR="00F560CF">
        <w:rPr>
          <w:rFonts w:ascii="Georgia" w:hAnsi="Georgia"/>
          <w:sz w:val="20"/>
          <w:szCs w:val="20"/>
        </w:rPr>
        <w:t>Przyrządy</w:t>
      </w:r>
      <w:r w:rsidR="00681FA0">
        <w:rPr>
          <w:rFonts w:ascii="Georgia" w:hAnsi="Georgia"/>
          <w:sz w:val="20"/>
          <w:szCs w:val="20"/>
        </w:rPr>
        <w:t xml:space="preserve"> chirurgiczne</w:t>
      </w:r>
    </w:p>
    <w:p w14:paraId="58D2F76A" w14:textId="77777777" w:rsidR="00A24831" w:rsidRPr="00FB3107" w:rsidRDefault="00A24831" w:rsidP="00666FB4">
      <w:pPr>
        <w:suppressAutoHyphens w:val="0"/>
        <w:spacing w:line="360" w:lineRule="auto"/>
        <w:rPr>
          <w:rFonts w:eastAsia="Lucida Sans Unicode"/>
        </w:rPr>
      </w:pPr>
    </w:p>
    <w:p w14:paraId="792445EC" w14:textId="524E39ED" w:rsidR="00666FB4" w:rsidRPr="00DC100E" w:rsidRDefault="00666FB4" w:rsidP="00FB5345">
      <w:pPr>
        <w:pStyle w:val="Standard"/>
        <w:numPr>
          <w:ilvl w:val="3"/>
          <w:numId w:val="3"/>
        </w:numPr>
        <w:tabs>
          <w:tab w:val="clear" w:pos="568"/>
          <w:tab w:val="num" w:pos="426"/>
        </w:tabs>
        <w:spacing w:after="0" w:line="360" w:lineRule="auto"/>
        <w:ind w:left="0"/>
        <w:jc w:val="both"/>
        <w:rPr>
          <w:rFonts w:eastAsia="Lucida Sans Unicode" w:cs="Tahoma"/>
          <w:b w:val="0"/>
          <w:i w:val="0"/>
          <w:color w:val="000000"/>
          <w:sz w:val="20"/>
          <w:szCs w:val="20"/>
        </w:rPr>
      </w:pPr>
      <w:r w:rsidRPr="00136C5C">
        <w:rPr>
          <w:b w:val="0"/>
          <w:i w:val="0"/>
          <w:sz w:val="20"/>
          <w:szCs w:val="20"/>
        </w:rPr>
        <w:t xml:space="preserve">Opis wymagań Zamawiającego określa załącznik nr 1 do SWZ </w:t>
      </w:r>
    </w:p>
    <w:p w14:paraId="10A5C7CA" w14:textId="263549DD" w:rsidR="006E07E6" w:rsidRPr="00456FFC" w:rsidRDefault="006E07E6" w:rsidP="00FB5345">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456FFC">
        <w:rPr>
          <w:b w:val="0"/>
          <w:bCs w:val="0"/>
          <w:i w:val="0"/>
          <w:iCs w:val="0"/>
          <w:sz w:val="20"/>
          <w:szCs w:val="20"/>
        </w:rPr>
        <w:t xml:space="preserve">Przedmiot zamówienia </w:t>
      </w:r>
      <w:r w:rsidRPr="00456FFC">
        <w:rPr>
          <w:rFonts w:cs="Arial"/>
          <w:b w:val="0"/>
          <w:bCs w:val="0"/>
          <w:i w:val="0"/>
          <w:iCs w:val="0"/>
          <w:sz w:val="20"/>
          <w:szCs w:val="20"/>
        </w:rPr>
        <w:t xml:space="preserve">został podzielony na części: Liczba części </w:t>
      </w:r>
      <w:r w:rsidR="00FB5345" w:rsidRPr="00456FFC">
        <w:rPr>
          <w:rFonts w:cs="Arial"/>
          <w:b w:val="0"/>
          <w:bCs w:val="0"/>
          <w:i w:val="0"/>
          <w:iCs w:val="0"/>
          <w:sz w:val="20"/>
          <w:szCs w:val="20"/>
        </w:rPr>
        <w:t>7</w:t>
      </w:r>
    </w:p>
    <w:p w14:paraId="42EE3878" w14:textId="77777777" w:rsidR="006E07E6" w:rsidRPr="003775B9" w:rsidRDefault="006E07E6" w:rsidP="00FB5345">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dopuszcza składania ofert częściowych na poszczególne pakiety.</w:t>
      </w:r>
    </w:p>
    <w:p w14:paraId="47F93440" w14:textId="77777777" w:rsidR="006E07E6" w:rsidRPr="003775B9" w:rsidRDefault="006E07E6" w:rsidP="00FB5345">
      <w:pPr>
        <w:pStyle w:val="Standard"/>
        <w:numPr>
          <w:ilvl w:val="3"/>
          <w:numId w:val="3"/>
        </w:numPr>
        <w:tabs>
          <w:tab w:val="clear" w:pos="568"/>
          <w:tab w:val="num" w:pos="426"/>
        </w:tabs>
        <w:spacing w:after="0" w:line="360" w:lineRule="auto"/>
        <w:ind w:left="0"/>
        <w:jc w:val="both"/>
        <w:rPr>
          <w:rFonts w:eastAsia="Lucida Sans Unicode" w:cs="Tahoma"/>
          <w:b w:val="0"/>
          <w:bCs w:val="0"/>
          <w:i w:val="0"/>
          <w:iCs w:val="0"/>
          <w:color w:val="000000"/>
          <w:sz w:val="20"/>
          <w:szCs w:val="20"/>
        </w:rPr>
      </w:pPr>
      <w:r w:rsidRPr="003775B9">
        <w:rPr>
          <w:b w:val="0"/>
          <w:bCs w:val="0"/>
          <w:i w:val="0"/>
          <w:iCs w:val="0"/>
          <w:sz w:val="20"/>
          <w:szCs w:val="20"/>
        </w:rPr>
        <w:t>Zamawiający nie dopuszcza składania ofert częściowych na poszczególne pozycje w pakietach.</w:t>
      </w:r>
    </w:p>
    <w:p w14:paraId="6DDA5A22" w14:textId="70BB18FC" w:rsidR="00666FB4" w:rsidRPr="0008255F" w:rsidRDefault="00666FB4" w:rsidP="008F134D">
      <w:pPr>
        <w:pStyle w:val="Standard"/>
        <w:numPr>
          <w:ilvl w:val="3"/>
          <w:numId w:val="29"/>
        </w:numPr>
        <w:tabs>
          <w:tab w:val="clear" w:pos="568"/>
          <w:tab w:val="num" w:pos="0"/>
          <w:tab w:val="left" w:pos="426"/>
        </w:tabs>
        <w:spacing w:after="0" w:line="360" w:lineRule="auto"/>
        <w:ind w:left="0"/>
        <w:jc w:val="both"/>
        <w:rPr>
          <w:rFonts w:eastAsia="Lucida Sans Unicode" w:cs="Tahoma"/>
          <w:b w:val="0"/>
          <w:i w:val="0"/>
          <w:color w:val="000000"/>
          <w:sz w:val="20"/>
          <w:szCs w:val="20"/>
        </w:rPr>
      </w:pPr>
      <w:r w:rsidRPr="0008255F">
        <w:rPr>
          <w:b w:val="0"/>
          <w:bCs w:val="0"/>
          <w:i w:val="0"/>
          <w:sz w:val="20"/>
          <w:szCs w:val="20"/>
        </w:rPr>
        <w:t>Zamawiający nie zastrzega obowiązku osobistego wykonania przez Wykonawcę kluczowych części zamówienia.</w:t>
      </w:r>
    </w:p>
    <w:p w14:paraId="6CC0C861" w14:textId="291D188D" w:rsidR="00666FB4" w:rsidRPr="00AE3CCF" w:rsidRDefault="00666FB4" w:rsidP="00FB5345">
      <w:pPr>
        <w:pStyle w:val="Standard"/>
        <w:numPr>
          <w:ilvl w:val="3"/>
          <w:numId w:val="29"/>
        </w:numPr>
        <w:tabs>
          <w:tab w:val="num" w:pos="426"/>
        </w:tabs>
        <w:spacing w:after="0" w:line="360" w:lineRule="auto"/>
        <w:ind w:left="0"/>
        <w:jc w:val="both"/>
        <w:rPr>
          <w:rFonts w:eastAsia="Lucida Sans Unicode" w:cs="Tahoma"/>
          <w:b w:val="0"/>
          <w:bCs w:val="0"/>
          <w:i w:val="0"/>
          <w:iCs w:val="0"/>
          <w:color w:val="000000"/>
          <w:sz w:val="20"/>
          <w:szCs w:val="20"/>
        </w:rPr>
      </w:pPr>
      <w:r w:rsidRPr="00987EE1">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987EE1">
        <w:rPr>
          <w:b w:val="0"/>
          <w:bCs w:val="0"/>
          <w:i w:val="0"/>
          <w:iCs w:val="0"/>
          <w:color w:val="000000"/>
          <w:sz w:val="20"/>
          <w:szCs w:val="20"/>
          <w:u w:val="single"/>
        </w:rPr>
        <w:t xml:space="preserve">Wykonawca zobowiązany jest do wskazania w ofercie tej części </w:t>
      </w:r>
      <w:r w:rsidRPr="00987EE1">
        <w:rPr>
          <w:b w:val="0"/>
          <w:bCs w:val="0"/>
          <w:i w:val="0"/>
          <w:iCs w:val="0"/>
          <w:color w:val="000000"/>
          <w:sz w:val="20"/>
          <w:szCs w:val="20"/>
        </w:rPr>
        <w:t>zamówienia, której realizację powierzy podwykonawcy</w:t>
      </w:r>
      <w:r>
        <w:rPr>
          <w:b w:val="0"/>
          <w:bCs w:val="0"/>
          <w:i w:val="0"/>
          <w:iCs w:val="0"/>
          <w:color w:val="000000"/>
          <w:sz w:val="20"/>
          <w:szCs w:val="20"/>
        </w:rPr>
        <w:t>,</w:t>
      </w:r>
      <w:r w:rsidRPr="00987EE1">
        <w:rPr>
          <w:b w:val="0"/>
          <w:bCs w:val="0"/>
          <w:i w:val="0"/>
          <w:iCs w:val="0"/>
          <w:color w:val="000000"/>
          <w:sz w:val="20"/>
          <w:szCs w:val="20"/>
        </w:rPr>
        <w:t xml:space="preserve"> jak również wskazać nazwę firmy podwykonawcy (tabela </w:t>
      </w:r>
      <w:r w:rsidR="008F134D">
        <w:rPr>
          <w:b w:val="0"/>
          <w:bCs w:val="0"/>
          <w:i w:val="0"/>
          <w:iCs w:val="0"/>
          <w:color w:val="000000"/>
          <w:sz w:val="20"/>
          <w:szCs w:val="20"/>
        </w:rPr>
        <w:br/>
      </w:r>
      <w:r w:rsidRPr="00987EE1">
        <w:rPr>
          <w:b w:val="0"/>
          <w:bCs w:val="0"/>
          <w:i w:val="0"/>
          <w:iCs w:val="0"/>
          <w:color w:val="000000"/>
          <w:sz w:val="20"/>
          <w:szCs w:val="20"/>
        </w:rPr>
        <w:t xml:space="preserve">w formularzu ofertowym). </w:t>
      </w:r>
    </w:p>
    <w:p w14:paraId="6ABDB461" w14:textId="77777777" w:rsidR="00F55A4B" w:rsidRDefault="00666FB4" w:rsidP="00FB5345">
      <w:pPr>
        <w:pStyle w:val="Standard"/>
        <w:numPr>
          <w:ilvl w:val="3"/>
          <w:numId w:val="29"/>
        </w:numPr>
        <w:tabs>
          <w:tab w:val="num" w:pos="426"/>
        </w:tabs>
        <w:spacing w:after="0" w:line="360" w:lineRule="auto"/>
        <w:ind w:left="0"/>
        <w:jc w:val="both"/>
        <w:rPr>
          <w:rFonts w:eastAsia="Lucida Sans Unicode" w:cs="Tahoma"/>
          <w:b w:val="0"/>
          <w:bCs w:val="0"/>
          <w:i w:val="0"/>
          <w:iCs w:val="0"/>
          <w:color w:val="000000"/>
          <w:sz w:val="20"/>
          <w:szCs w:val="20"/>
        </w:rPr>
      </w:pPr>
      <w:r w:rsidRPr="00E52FDC">
        <w:rPr>
          <w:b w:val="0"/>
          <w:bCs w:val="0"/>
          <w:i w:val="0"/>
          <w:iCs w:val="0"/>
          <w:sz w:val="20"/>
        </w:rPr>
        <w:lastRenderedPageBreak/>
        <w:t>Powierzenie części zamówienia podwykonawcom nie zwalnia Wykonawcy z odpowiedzialności za należyte wykonanie zamówienia.</w:t>
      </w:r>
    </w:p>
    <w:p w14:paraId="6CD74E04" w14:textId="14A3CB5F" w:rsidR="00F55A4B" w:rsidRPr="00F55A4B" w:rsidRDefault="00F55A4B" w:rsidP="00FB5345">
      <w:pPr>
        <w:pStyle w:val="Standard"/>
        <w:numPr>
          <w:ilvl w:val="3"/>
          <w:numId w:val="29"/>
        </w:numPr>
        <w:tabs>
          <w:tab w:val="num" w:pos="426"/>
        </w:tabs>
        <w:spacing w:after="0" w:line="360" w:lineRule="auto"/>
        <w:ind w:left="0"/>
        <w:jc w:val="both"/>
        <w:rPr>
          <w:rFonts w:eastAsia="Lucida Sans Unicode" w:cs="Tahoma"/>
          <w:b w:val="0"/>
          <w:bCs w:val="0"/>
          <w:i w:val="0"/>
          <w:iCs w:val="0"/>
          <w:color w:val="000000"/>
          <w:sz w:val="20"/>
          <w:szCs w:val="20"/>
        </w:rPr>
      </w:pPr>
      <w:r w:rsidRPr="00F55A4B">
        <w:rPr>
          <w:rStyle w:val="Odwoaniedokomentarza"/>
          <w:rFonts w:cs="Times New Roman"/>
          <w:b w:val="0"/>
          <w:i w:val="0"/>
          <w:iCs w:val="0"/>
          <w:sz w:val="20"/>
          <w:szCs w:val="20"/>
          <w:lang w:eastAsia="ar-SA"/>
        </w:rPr>
        <w:t>W</w:t>
      </w:r>
      <w:r w:rsidRPr="00F55A4B">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 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5275762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23B8131C" w14:textId="59428627" w:rsidR="00666FB4" w:rsidRDefault="00666FB4" w:rsidP="00666FB4">
      <w:pPr>
        <w:pStyle w:val="Akapitzlist"/>
        <w:numPr>
          <w:ilvl w:val="0"/>
          <w:numId w:val="38"/>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463380">
        <w:rPr>
          <w:rFonts w:ascii="Georgia" w:hAnsi="Georgia"/>
          <w:color w:val="000000"/>
          <w:sz w:val="20"/>
          <w:szCs w:val="20"/>
        </w:rPr>
        <w:t>:</w:t>
      </w:r>
      <w:r w:rsidRPr="00463380">
        <w:rPr>
          <w:rFonts w:ascii="Georgia" w:hAnsi="Georgia"/>
          <w:b/>
          <w:bCs/>
          <w:color w:val="000000"/>
          <w:sz w:val="20"/>
          <w:szCs w:val="20"/>
        </w:rPr>
        <w:t xml:space="preserve"> </w:t>
      </w:r>
    </w:p>
    <w:p w14:paraId="67806F73" w14:textId="05CE5510" w:rsidR="00FB5345" w:rsidRPr="00B44952" w:rsidRDefault="00456FFC" w:rsidP="00456FFC">
      <w:pPr>
        <w:pStyle w:val="Akapitzlist"/>
        <w:numPr>
          <w:ilvl w:val="1"/>
          <w:numId w:val="79"/>
        </w:numPr>
        <w:tabs>
          <w:tab w:val="left" w:pos="0"/>
          <w:tab w:val="left" w:pos="426"/>
        </w:tabs>
        <w:spacing w:line="360" w:lineRule="auto"/>
        <w:ind w:left="0" w:firstLine="0"/>
        <w:jc w:val="both"/>
        <w:textAlignment w:val="auto"/>
        <w:rPr>
          <w:rFonts w:ascii="Georgia" w:hAnsi="Georgia"/>
          <w:b/>
          <w:bCs/>
          <w:color w:val="000000"/>
          <w:sz w:val="20"/>
          <w:szCs w:val="20"/>
        </w:rPr>
      </w:pPr>
      <w:r w:rsidRPr="00B44952">
        <w:rPr>
          <w:rFonts w:ascii="Georgia" w:hAnsi="Georgia"/>
          <w:b/>
          <w:bCs/>
          <w:color w:val="000000"/>
          <w:sz w:val="20"/>
          <w:szCs w:val="20"/>
        </w:rPr>
        <w:t xml:space="preserve">max </w:t>
      </w:r>
      <w:r w:rsidR="00FB5345" w:rsidRPr="00B44952">
        <w:rPr>
          <w:rFonts w:ascii="Georgia" w:hAnsi="Georgia"/>
          <w:b/>
          <w:bCs/>
          <w:color w:val="000000"/>
          <w:sz w:val="20"/>
          <w:szCs w:val="20"/>
        </w:rPr>
        <w:t xml:space="preserve">16 tygodni </w:t>
      </w:r>
      <w:r w:rsidR="00FB5345" w:rsidRPr="00B44952">
        <w:rPr>
          <w:rFonts w:ascii="Georgia" w:hAnsi="Georgia"/>
          <w:i/>
          <w:iCs/>
          <w:color w:val="000000"/>
          <w:sz w:val="20"/>
          <w:szCs w:val="20"/>
        </w:rPr>
        <w:t>– dotyczy Pakietu nr 1-5</w:t>
      </w:r>
    </w:p>
    <w:p w14:paraId="2524A1FF" w14:textId="0E79E05E" w:rsidR="00FB5345" w:rsidRPr="00B44952" w:rsidRDefault="00456FFC" w:rsidP="00456FFC">
      <w:pPr>
        <w:pStyle w:val="Akapitzlist"/>
        <w:numPr>
          <w:ilvl w:val="1"/>
          <w:numId w:val="79"/>
        </w:numPr>
        <w:tabs>
          <w:tab w:val="left" w:pos="0"/>
          <w:tab w:val="left" w:pos="426"/>
        </w:tabs>
        <w:spacing w:line="360" w:lineRule="auto"/>
        <w:ind w:left="0" w:firstLine="0"/>
        <w:jc w:val="both"/>
        <w:textAlignment w:val="auto"/>
        <w:rPr>
          <w:rFonts w:ascii="Georgia" w:hAnsi="Georgia"/>
          <w:b/>
          <w:bCs/>
          <w:color w:val="000000"/>
          <w:sz w:val="20"/>
          <w:szCs w:val="20"/>
        </w:rPr>
      </w:pPr>
      <w:r w:rsidRPr="00B44952">
        <w:rPr>
          <w:rFonts w:ascii="Georgia" w:hAnsi="Georgia"/>
          <w:b/>
          <w:bCs/>
          <w:color w:val="000000"/>
          <w:sz w:val="20"/>
          <w:szCs w:val="20"/>
        </w:rPr>
        <w:t xml:space="preserve">max </w:t>
      </w:r>
      <w:r w:rsidR="00FB5345" w:rsidRPr="00B44952">
        <w:rPr>
          <w:rFonts w:ascii="Georgia" w:hAnsi="Georgia"/>
          <w:b/>
          <w:bCs/>
          <w:color w:val="000000"/>
          <w:sz w:val="20"/>
          <w:szCs w:val="20"/>
        </w:rPr>
        <w:t xml:space="preserve">4 tygodnie </w:t>
      </w:r>
      <w:r w:rsidR="00FB5345" w:rsidRPr="00B44952">
        <w:rPr>
          <w:rFonts w:ascii="Georgia" w:hAnsi="Georgia"/>
          <w:i/>
          <w:iCs/>
          <w:color w:val="000000"/>
          <w:sz w:val="20"/>
          <w:szCs w:val="20"/>
        </w:rPr>
        <w:t>– dotyczy Pakietu nr 6</w:t>
      </w:r>
    </w:p>
    <w:p w14:paraId="1C3B8CAB" w14:textId="6811166A" w:rsidR="00FB5345" w:rsidRPr="00B44952" w:rsidRDefault="00456FFC" w:rsidP="00456FFC">
      <w:pPr>
        <w:pStyle w:val="Akapitzlist"/>
        <w:numPr>
          <w:ilvl w:val="1"/>
          <w:numId w:val="79"/>
        </w:numPr>
        <w:tabs>
          <w:tab w:val="left" w:pos="0"/>
          <w:tab w:val="left" w:pos="426"/>
        </w:tabs>
        <w:spacing w:line="360" w:lineRule="auto"/>
        <w:ind w:left="0" w:firstLine="0"/>
        <w:jc w:val="both"/>
        <w:textAlignment w:val="auto"/>
        <w:rPr>
          <w:rFonts w:ascii="Georgia" w:hAnsi="Georgia"/>
          <w:b/>
          <w:bCs/>
          <w:color w:val="000000"/>
          <w:sz w:val="20"/>
          <w:szCs w:val="20"/>
        </w:rPr>
      </w:pPr>
      <w:r w:rsidRPr="00B44952">
        <w:rPr>
          <w:rFonts w:ascii="Georgia" w:hAnsi="Georgia"/>
          <w:b/>
          <w:bCs/>
          <w:color w:val="000000"/>
          <w:sz w:val="20"/>
          <w:szCs w:val="20"/>
        </w:rPr>
        <w:t xml:space="preserve">max </w:t>
      </w:r>
      <w:r w:rsidR="00FB5345" w:rsidRPr="00B44952">
        <w:rPr>
          <w:rFonts w:ascii="Georgia" w:hAnsi="Georgia"/>
          <w:b/>
          <w:bCs/>
          <w:color w:val="000000"/>
          <w:sz w:val="20"/>
          <w:szCs w:val="20"/>
        </w:rPr>
        <w:t xml:space="preserve">12 tygodni </w:t>
      </w:r>
      <w:r w:rsidR="00FB5345" w:rsidRPr="00B44952">
        <w:rPr>
          <w:rFonts w:ascii="Georgia" w:hAnsi="Georgia"/>
          <w:i/>
          <w:iCs/>
          <w:color w:val="000000"/>
          <w:sz w:val="20"/>
          <w:szCs w:val="20"/>
        </w:rPr>
        <w:t>– dotyczy Pakietu nr 7</w:t>
      </w:r>
    </w:p>
    <w:p w14:paraId="67C1E5D2" w14:textId="77777777" w:rsidR="00666FB4" w:rsidRPr="00123693" w:rsidRDefault="00666FB4" w:rsidP="00456FFC">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527576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5B33507E"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C46FD">
        <w:rPr>
          <w:rFonts w:ascii="Georgia" w:hAnsi="Georgia" w:cs="Times New Roman"/>
          <w:sz w:val="20"/>
          <w:szCs w:val="20"/>
        </w:rPr>
        <w:t xml:space="preserve"> </w:t>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C43A24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8F134D">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52757624"/>
      <w:r w:rsidRPr="00CE322B">
        <w:rPr>
          <w:rFonts w:ascii="Georgia" w:hAnsi="Georgia" w:cs="Georgia"/>
          <w:b/>
          <w:bCs w:val="0"/>
          <w:color w:val="000000"/>
          <w:sz w:val="20"/>
          <w:szCs w:val="20"/>
        </w:rPr>
        <w:lastRenderedPageBreak/>
        <w:t>VI. Podstawy wykluczenia z postępowania</w:t>
      </w:r>
      <w:bookmarkEnd w:id="10"/>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Pr="0054570C">
        <w:rPr>
          <w:rFonts w:ascii="Georgia" w:eastAsiaTheme="minorEastAsia" w:hAnsi="Georgia"/>
          <w:kern w:val="0"/>
          <w:sz w:val="20"/>
          <w:szCs w:val="20"/>
          <w:lang w:eastAsia="pl-PL"/>
        </w:rPr>
        <w:lastRenderedPageBreak/>
        <w:t>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527576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6B19A934" w14:textId="225E3962" w:rsidR="00666FB4" w:rsidRPr="00DE3374" w:rsidRDefault="00666FB4">
      <w:pPr>
        <w:numPr>
          <w:ilvl w:val="0"/>
          <w:numId w:val="48"/>
        </w:numPr>
        <w:spacing w:line="360" w:lineRule="auto"/>
        <w:ind w:left="0" w:firstLine="0"/>
        <w:jc w:val="both"/>
        <w:rPr>
          <w:rFonts w:ascii="Georgia" w:hAnsi="Georgia" w:cs="Verdana"/>
          <w:sz w:val="20"/>
          <w:szCs w:val="20"/>
        </w:rPr>
      </w:pPr>
      <w:bookmarkStart w:id="12" w:name="_Hlk84421274"/>
      <w:r w:rsidRPr="00DE3374">
        <w:rPr>
          <w:rFonts w:ascii="Georgia" w:hAnsi="Georgia" w:cs="Verdana"/>
          <w:sz w:val="20"/>
          <w:szCs w:val="20"/>
        </w:rPr>
        <w:t xml:space="preserve">Zamawiający </w:t>
      </w:r>
      <w:r w:rsidR="00A24831">
        <w:rPr>
          <w:rFonts w:ascii="Georgia" w:hAnsi="Georgia" w:cs="Verdana"/>
          <w:sz w:val="20"/>
          <w:szCs w:val="20"/>
        </w:rPr>
        <w:t xml:space="preserve">nie </w:t>
      </w:r>
      <w:r w:rsidRPr="00DE3374">
        <w:rPr>
          <w:rFonts w:ascii="Georgia" w:hAnsi="Georgia" w:cs="Verdana"/>
          <w:sz w:val="20"/>
          <w:szCs w:val="20"/>
        </w:rPr>
        <w:t>żąda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w postępowaniu. Zamawiający nie będzie żądał podmiotowych środków dowodowych na potwierdzenie braku podstaw wykluczenia.</w:t>
      </w:r>
    </w:p>
    <w:p w14:paraId="527D2155" w14:textId="77777777" w:rsidR="00666FB4" w:rsidRPr="00DE3374" w:rsidRDefault="00666FB4">
      <w:pPr>
        <w:numPr>
          <w:ilvl w:val="0"/>
          <w:numId w:val="48"/>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13"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pPr>
        <w:numPr>
          <w:ilvl w:val="0"/>
          <w:numId w:val="48"/>
        </w:numPr>
        <w:spacing w:line="360" w:lineRule="auto"/>
        <w:ind w:left="0" w:firstLine="0"/>
        <w:jc w:val="both"/>
        <w:rPr>
          <w:rFonts w:ascii="Georgia" w:hAnsi="Georgia" w:cs="Verdana"/>
          <w:b/>
          <w:sz w:val="20"/>
          <w:szCs w:val="20"/>
        </w:rPr>
      </w:pPr>
      <w:bookmarkStart w:id="14" w:name="_Hlk112244010"/>
      <w:bookmarkEnd w:id="13"/>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14"/>
    </w:p>
    <w:p w14:paraId="045F4B01"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9734D64"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Pr>
          <w:rFonts w:ascii="Georgia" w:hAnsi="Georgia" w:cs="Verdana"/>
          <w:sz w:val="20"/>
          <w:szCs w:val="20"/>
        </w:rPr>
        <w:t>3</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76CE1F9"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5725F5D5"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lastRenderedPageBreak/>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12"/>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52757626"/>
      <w:r w:rsidRPr="00080301">
        <w:rPr>
          <w:rFonts w:ascii="Georgia" w:hAnsi="Georgia" w:cs="Georgia"/>
          <w:b/>
          <w:bCs w:val="0"/>
          <w:color w:val="000000"/>
          <w:sz w:val="20"/>
          <w:szCs w:val="20"/>
        </w:rPr>
        <w:t>VIII. Przedmiotowe środki dowodowe</w:t>
      </w:r>
      <w:bookmarkEnd w:id="15"/>
    </w:p>
    <w:p w14:paraId="5AAA01FB" w14:textId="36220244" w:rsidR="007C46FD" w:rsidRPr="00EC39E2" w:rsidRDefault="007C46FD">
      <w:pPr>
        <w:pStyle w:val="Akapitzlist"/>
        <w:numPr>
          <w:ilvl w:val="0"/>
          <w:numId w:val="65"/>
        </w:numPr>
        <w:tabs>
          <w:tab w:val="left" w:pos="-240"/>
          <w:tab w:val="left" w:pos="360"/>
        </w:tabs>
        <w:spacing w:line="360" w:lineRule="auto"/>
        <w:ind w:left="0" w:firstLine="0"/>
        <w:jc w:val="both"/>
        <w:rPr>
          <w:rFonts w:ascii="Georgia" w:hAnsi="Georgia" w:cs="Georgia"/>
          <w:sz w:val="20"/>
          <w:szCs w:val="20"/>
        </w:rPr>
      </w:pPr>
      <w:bookmarkStart w:id="16" w:name="_Hlk64973594"/>
      <w:r w:rsidRPr="00EC39E2">
        <w:rPr>
          <w:rFonts w:ascii="Georgia" w:hAnsi="Georgia" w:cs="Georgia"/>
          <w:sz w:val="20"/>
          <w:szCs w:val="20"/>
        </w:rPr>
        <w:t xml:space="preserve">Oświadczenie o spełnianiu przez oferowany przedmiot zamówienia wymagań przewidzianych przez ustawę z dnia 7 kwietnia 2022r. o wyrobach medycznych (t.j. Dz. U. z 2022r. poz. 974), potwierdzające dopuszczenie tych wyrobów do obrotu i używania, oraz przez Rozporządzenie Ministra Zdrowia z dnia 17 lutego 2016r. w sprawie wymagań zasadniczych oraz procedur oceny zgodności wyrobów medycznych (Dz. U. z 2016r, poz. 211), wzór stanowi </w:t>
      </w:r>
      <w:r w:rsidRPr="00EC39E2">
        <w:rPr>
          <w:rFonts w:ascii="Georgia" w:hAnsi="Georgia" w:cs="Georgia"/>
          <w:b/>
          <w:bCs/>
          <w:sz w:val="20"/>
          <w:szCs w:val="20"/>
        </w:rPr>
        <w:t>Załącznik nr 3</w:t>
      </w:r>
      <w:r w:rsidRPr="00EC39E2">
        <w:rPr>
          <w:rFonts w:ascii="Georgia" w:hAnsi="Georgia" w:cs="Georgia"/>
          <w:sz w:val="20"/>
          <w:szCs w:val="20"/>
        </w:rPr>
        <w:t xml:space="preserve"> do SWZ </w:t>
      </w:r>
    </w:p>
    <w:p w14:paraId="7C818764" w14:textId="77777777" w:rsidR="00B41D15" w:rsidRPr="00427123" w:rsidRDefault="00B80DF0" w:rsidP="00B41D15">
      <w:pPr>
        <w:pStyle w:val="Akapitzlist"/>
        <w:numPr>
          <w:ilvl w:val="0"/>
          <w:numId w:val="65"/>
        </w:numPr>
        <w:tabs>
          <w:tab w:val="left" w:pos="-240"/>
          <w:tab w:val="left" w:pos="360"/>
        </w:tabs>
        <w:spacing w:line="360" w:lineRule="auto"/>
        <w:ind w:left="0" w:firstLine="0"/>
        <w:jc w:val="both"/>
        <w:rPr>
          <w:rFonts w:ascii="Georgia" w:hAnsi="Georgia" w:cs="Georgia"/>
          <w:sz w:val="20"/>
          <w:szCs w:val="20"/>
        </w:rPr>
      </w:pPr>
      <w:r w:rsidRPr="00427123">
        <w:rPr>
          <w:rFonts w:ascii="Georgia" w:hAnsi="Georgia" w:cs="Georgia"/>
          <w:sz w:val="20"/>
          <w:szCs w:val="20"/>
        </w:rPr>
        <w:t xml:space="preserve">Katalogi, foldery lub ulotki identyfikujące przedmiot zamówienia w języku polskim. Dokumenty mają potwierdzać wymogi opisane w </w:t>
      </w:r>
      <w:r w:rsidRPr="00427123">
        <w:rPr>
          <w:rFonts w:ascii="Georgia" w:hAnsi="Georgia" w:cs="Georgia"/>
          <w:b/>
          <w:bCs/>
          <w:sz w:val="20"/>
          <w:szCs w:val="20"/>
        </w:rPr>
        <w:t>Załączniku nr 1 SWZ</w:t>
      </w:r>
      <w:r w:rsidRPr="00427123">
        <w:rPr>
          <w:rFonts w:ascii="Georgia" w:hAnsi="Georgia" w:cs="Georgia"/>
          <w:sz w:val="20"/>
          <w:szCs w:val="20"/>
        </w:rPr>
        <w:t>; Obowiązkowo należy podać numer katalogowy oferowanego produktu.</w:t>
      </w:r>
    </w:p>
    <w:p w14:paraId="2B4E5900" w14:textId="453DF868" w:rsidR="00B41D15" w:rsidRPr="00EC39E2" w:rsidRDefault="00B41D15" w:rsidP="00B41D15">
      <w:pPr>
        <w:pStyle w:val="Akapitzlist"/>
        <w:numPr>
          <w:ilvl w:val="0"/>
          <w:numId w:val="65"/>
        </w:numPr>
        <w:tabs>
          <w:tab w:val="left" w:pos="-240"/>
          <w:tab w:val="left" w:pos="360"/>
        </w:tabs>
        <w:spacing w:line="360" w:lineRule="auto"/>
        <w:ind w:left="0" w:firstLine="0"/>
        <w:jc w:val="both"/>
        <w:rPr>
          <w:rFonts w:ascii="Georgia" w:hAnsi="Georgia" w:cs="Georgia"/>
          <w:sz w:val="20"/>
          <w:szCs w:val="20"/>
        </w:rPr>
      </w:pPr>
      <w:r w:rsidRPr="00EC39E2">
        <w:rPr>
          <w:rFonts w:ascii="Georgia" w:hAnsi="Georgia" w:cs="Verdana"/>
          <w:sz w:val="20"/>
          <w:szCs w:val="20"/>
        </w:rPr>
        <w:t xml:space="preserve">Nieodpłatne próbki </w:t>
      </w:r>
      <w:r w:rsidRPr="00EC39E2">
        <w:rPr>
          <w:rFonts w:ascii="Georgia" w:hAnsi="Georgia" w:cs="Verdana"/>
          <w:sz w:val="20"/>
          <w:szCs w:val="20"/>
          <w:u w:val="single"/>
        </w:rPr>
        <w:t xml:space="preserve">opisane numerem pakietu i pozycji. </w:t>
      </w:r>
      <w:r w:rsidR="003C0B38" w:rsidRPr="003C0B38">
        <w:rPr>
          <w:rFonts w:ascii="Georgia" w:hAnsi="Georgia" w:cs="Georgia"/>
          <w:sz w:val="20"/>
          <w:szCs w:val="20"/>
          <w:u w:val="single"/>
        </w:rPr>
        <w:t>Próbki</w:t>
      </w:r>
      <w:r w:rsidR="003C0B38" w:rsidRPr="003C0B38">
        <w:rPr>
          <w:rFonts w:ascii="Georgia" w:hAnsi="Georgia" w:cs="Georgia"/>
          <w:sz w:val="20"/>
          <w:szCs w:val="20"/>
          <w:u w:val="single"/>
        </w:rPr>
        <w:t xml:space="preserve"> mają potwierdzać wymogi opisane w </w:t>
      </w:r>
      <w:r w:rsidR="003C0B38" w:rsidRPr="003C0B38">
        <w:rPr>
          <w:rFonts w:ascii="Georgia" w:hAnsi="Georgia" w:cs="Georgia"/>
          <w:b/>
          <w:bCs/>
          <w:sz w:val="20"/>
          <w:szCs w:val="20"/>
          <w:u w:val="single"/>
        </w:rPr>
        <w:t>Załączniku nr 1 SWZ</w:t>
      </w:r>
      <w:r w:rsidR="003C0B38" w:rsidRPr="003C0B38">
        <w:rPr>
          <w:rFonts w:ascii="Georgia" w:hAnsi="Georgia" w:cs="Georgia"/>
          <w:b/>
          <w:bCs/>
          <w:sz w:val="20"/>
          <w:szCs w:val="20"/>
          <w:u w:val="single"/>
        </w:rPr>
        <w:t>.</w:t>
      </w:r>
      <w:r w:rsidR="003C0B38" w:rsidRPr="00EC39E2">
        <w:rPr>
          <w:rFonts w:ascii="Georgia" w:hAnsi="Georgia" w:cs="Verdana"/>
          <w:sz w:val="20"/>
          <w:szCs w:val="20"/>
          <w:u w:val="single"/>
        </w:rPr>
        <w:t xml:space="preserve"> </w:t>
      </w:r>
      <w:r w:rsidRPr="00EC39E2">
        <w:rPr>
          <w:rFonts w:ascii="Georgia" w:hAnsi="Georgia" w:cs="Verdana"/>
          <w:sz w:val="20"/>
          <w:szCs w:val="20"/>
          <w:u w:val="single"/>
        </w:rPr>
        <w:t>Próbki należy złożyć w Sekretariacie ZZOZ w Wadowicach, ul. Karmelicka 5, 34-100 Wadowice nie później niż do dnia otwarcia ofert:</w:t>
      </w:r>
    </w:p>
    <w:p w14:paraId="55C8B021" w14:textId="3C0ED065"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lang w:val="en-US"/>
        </w:rPr>
        <w:t>Pakiet 1 poz. 17</w:t>
      </w:r>
      <w:r w:rsidR="003C0B38">
        <w:rPr>
          <w:rFonts w:ascii="Georgia" w:hAnsi="Georgia" w:cs="Verdana"/>
          <w:b/>
          <w:bCs/>
          <w:sz w:val="20"/>
          <w:szCs w:val="20"/>
          <w:lang w:val="en-US"/>
        </w:rPr>
        <w:t>.</w:t>
      </w:r>
    </w:p>
    <w:p w14:paraId="7565F388" w14:textId="4FC3FB6A"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rPr>
        <w:t>Pakiet 1 poz. 36</w:t>
      </w:r>
      <w:r w:rsidR="003C0B38">
        <w:rPr>
          <w:rFonts w:ascii="Georgia" w:hAnsi="Georgia" w:cs="Verdana"/>
          <w:b/>
          <w:bCs/>
          <w:sz w:val="20"/>
          <w:szCs w:val="20"/>
        </w:rPr>
        <w:t>.</w:t>
      </w:r>
    </w:p>
    <w:p w14:paraId="0C6483C5" w14:textId="5F1CEC87"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lang w:val="en-US"/>
        </w:rPr>
        <w:t>Pakiet 2 poz. 8</w:t>
      </w:r>
      <w:r w:rsidR="003C0B38">
        <w:rPr>
          <w:rFonts w:ascii="Georgia" w:hAnsi="Georgia" w:cs="Verdana"/>
          <w:b/>
          <w:bCs/>
          <w:sz w:val="20"/>
          <w:szCs w:val="20"/>
          <w:lang w:val="en-US"/>
        </w:rPr>
        <w:t>.</w:t>
      </w:r>
    </w:p>
    <w:p w14:paraId="6564C8A6" w14:textId="7DCB40DC"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lang w:val="en-US"/>
        </w:rPr>
        <w:t>Pakiet 3 poz. 8</w:t>
      </w:r>
      <w:r w:rsidR="003C0B38">
        <w:rPr>
          <w:rFonts w:ascii="Georgia" w:hAnsi="Georgia" w:cs="Verdana"/>
          <w:b/>
          <w:bCs/>
          <w:sz w:val="20"/>
          <w:szCs w:val="20"/>
          <w:lang w:val="en-US"/>
        </w:rPr>
        <w:t>.</w:t>
      </w:r>
    </w:p>
    <w:p w14:paraId="23A7AAD4" w14:textId="623BA06B"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lang w:val="en-US"/>
        </w:rPr>
        <w:t>Pakiet 4 poz. 17</w:t>
      </w:r>
      <w:r w:rsidR="003C0B38">
        <w:rPr>
          <w:rFonts w:ascii="Georgia" w:hAnsi="Georgia" w:cs="Verdana"/>
          <w:b/>
          <w:bCs/>
          <w:sz w:val="20"/>
          <w:szCs w:val="20"/>
          <w:lang w:val="en-US"/>
        </w:rPr>
        <w:t>.</w:t>
      </w:r>
    </w:p>
    <w:p w14:paraId="24BEA21A" w14:textId="488F5ED6"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rPr>
        <w:t>Pakiet 4 poz. 18</w:t>
      </w:r>
      <w:r w:rsidR="003C0B38">
        <w:rPr>
          <w:rFonts w:ascii="Georgia" w:hAnsi="Georgia" w:cs="Verdana"/>
          <w:b/>
          <w:bCs/>
          <w:sz w:val="20"/>
          <w:szCs w:val="20"/>
        </w:rPr>
        <w:t>.</w:t>
      </w:r>
    </w:p>
    <w:p w14:paraId="4972049A" w14:textId="521F36AB"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lang w:val="en-US"/>
        </w:rPr>
        <w:t>Pakiet 5 poz. 4</w:t>
      </w:r>
      <w:r w:rsidR="003C0B38">
        <w:rPr>
          <w:rFonts w:ascii="Georgia" w:hAnsi="Georgia" w:cs="Verdana"/>
          <w:b/>
          <w:bCs/>
          <w:sz w:val="20"/>
          <w:szCs w:val="20"/>
          <w:lang w:val="en-US"/>
        </w:rPr>
        <w:t>.</w:t>
      </w:r>
    </w:p>
    <w:p w14:paraId="531016FA" w14:textId="7D9AE8DF" w:rsidR="00B41D15" w:rsidRPr="00EC39E2" w:rsidRDefault="00B41D15" w:rsidP="00B41D15">
      <w:pPr>
        <w:pStyle w:val="Akapitzlist"/>
        <w:widowControl w:val="0"/>
        <w:numPr>
          <w:ilvl w:val="1"/>
          <w:numId w:val="86"/>
        </w:numPr>
        <w:pBdr>
          <w:top w:val="nil"/>
          <w:left w:val="nil"/>
          <w:bottom w:val="nil"/>
          <w:right w:val="nil"/>
          <w:between w:val="nil"/>
        </w:pBdr>
        <w:tabs>
          <w:tab w:val="num" w:pos="567"/>
        </w:tabs>
        <w:suppressAutoHyphens w:val="0"/>
        <w:spacing w:line="360" w:lineRule="auto"/>
        <w:ind w:left="0" w:firstLine="0"/>
        <w:jc w:val="both"/>
        <w:textAlignment w:val="auto"/>
        <w:rPr>
          <w:rFonts w:ascii="Georgia" w:hAnsi="Georgia" w:cs="Georgia"/>
          <w:sz w:val="20"/>
          <w:szCs w:val="20"/>
        </w:rPr>
      </w:pPr>
      <w:r w:rsidRPr="00EC39E2">
        <w:rPr>
          <w:rFonts w:ascii="Georgia" w:hAnsi="Georgia" w:cs="Verdana"/>
          <w:b/>
          <w:bCs/>
          <w:sz w:val="20"/>
          <w:szCs w:val="20"/>
        </w:rPr>
        <w:t>Pakiet 5 poz. 85</w:t>
      </w:r>
      <w:r w:rsidR="003C0B38">
        <w:rPr>
          <w:rFonts w:ascii="Georgia" w:hAnsi="Georgia" w:cs="Verdana"/>
          <w:b/>
          <w:bCs/>
          <w:sz w:val="20"/>
          <w:szCs w:val="20"/>
        </w:rPr>
        <w:t>.</w:t>
      </w:r>
    </w:p>
    <w:p w14:paraId="4561523C" w14:textId="5AA3D833" w:rsidR="003D280A" w:rsidRPr="003D280A" w:rsidRDefault="0081741E">
      <w:pPr>
        <w:pStyle w:val="Akapitzlist"/>
        <w:numPr>
          <w:ilvl w:val="0"/>
          <w:numId w:val="65"/>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hAnsi="Georgia" w:cs="Arial"/>
          <w:color w:val="000000" w:themeColor="text1"/>
          <w:sz w:val="20"/>
          <w:szCs w:val="20"/>
        </w:rPr>
        <w:t>Zamawiający</w:t>
      </w:r>
      <w:bookmarkEnd w:id="16"/>
      <w:r w:rsidRPr="003D280A">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4B3AA447" w14:textId="439BA6F8" w:rsidR="0081741E" w:rsidRPr="003D280A" w:rsidRDefault="0081741E">
      <w:pPr>
        <w:pStyle w:val="Akapitzlist"/>
        <w:numPr>
          <w:ilvl w:val="0"/>
          <w:numId w:val="65"/>
        </w:numPr>
        <w:suppressAutoHyphens w:val="0"/>
        <w:autoSpaceDE w:val="0"/>
        <w:autoSpaceDN w:val="0"/>
        <w:adjustRightInd w:val="0"/>
        <w:spacing w:line="360" w:lineRule="auto"/>
        <w:ind w:left="0" w:firstLine="0"/>
        <w:jc w:val="both"/>
        <w:textAlignment w:val="auto"/>
        <w:rPr>
          <w:rFonts w:ascii="Georgia" w:eastAsiaTheme="minorHAnsi" w:hAnsi="Georgia" w:cs="Georgia"/>
          <w:color w:val="000000"/>
          <w:kern w:val="0"/>
          <w:lang w:eastAsia="en-US"/>
          <w14:ligatures w14:val="standardContextual"/>
        </w:rPr>
      </w:pPr>
      <w:r w:rsidRPr="003D280A">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3D280A">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52757627"/>
      <w:r w:rsidRPr="00CE6767">
        <w:rPr>
          <w:rFonts w:ascii="Georgia" w:hAnsi="Georgia" w:cs="Georgia"/>
          <w:b/>
          <w:bCs w:val="0"/>
          <w:color w:val="000000"/>
          <w:sz w:val="20"/>
          <w:szCs w:val="20"/>
        </w:rPr>
        <w:t>IX. Poleganie na zasobach innych podmiotów</w:t>
      </w:r>
      <w:bookmarkEnd w:id="17"/>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1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77777777"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lastRenderedPageBreak/>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D018C2" w14:textId="77777777"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505293F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0B03E54B" w14:textId="77777777"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2F80314F" w14:textId="77777777"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63F06CFA"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7777777"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0F4A0A23"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18"/>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52757628"/>
      <w:r w:rsidRPr="00123693">
        <w:rPr>
          <w:rFonts w:ascii="Georgia" w:hAnsi="Georgia" w:cs="Georgia"/>
          <w:b/>
          <w:bCs w:val="0"/>
          <w:color w:val="000000"/>
          <w:sz w:val="20"/>
          <w:szCs w:val="20"/>
        </w:rPr>
        <w:lastRenderedPageBreak/>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19"/>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0" w:name="_Hlk117496202"/>
      <w:bookmarkStart w:id="2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77777777"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5D654EE9"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wykonawców wspólnie ubiegających się</w:t>
      </w:r>
      <w:r w:rsidR="00EB593A">
        <w:rPr>
          <w:rFonts w:ascii="Georgia" w:hAnsi="Georgia" w:cs="Verdana"/>
          <w:sz w:val="20"/>
          <w:szCs w:val="20"/>
        </w:rPr>
        <w:t xml:space="preserve"> </w:t>
      </w:r>
      <w:r w:rsidRPr="00DB3288">
        <w:rPr>
          <w:rFonts w:ascii="Georgia" w:hAnsi="Georgia" w:cs="Verdana"/>
          <w:sz w:val="20"/>
          <w:szCs w:val="20"/>
        </w:rPr>
        <w:t>o udzielenie zamówienia</w:t>
      </w:r>
      <w:r>
        <w:rPr>
          <w:rFonts w:ascii="Georgia" w:hAnsi="Georgia" w:cs="Verdana"/>
          <w:sz w:val="20"/>
          <w:szCs w:val="20"/>
        </w:rPr>
        <w:t>,</w:t>
      </w:r>
    </w:p>
    <w:p w14:paraId="002F73E6" w14:textId="6607BDD1"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w:t>
      </w:r>
      <w:r w:rsidR="00EB593A">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377DF195" w14:textId="77777777" w:rsidR="00666FB4" w:rsidRPr="00C27C8F" w:rsidRDefault="00666FB4"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0"/>
    <w:bookmarkEnd w:id="21"/>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5275762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2"/>
      <w:bookmarkEnd w:id="23"/>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4B6F5084" w:rsidR="00666FB4" w:rsidRPr="00FF3320" w:rsidRDefault="00FB534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666FB4" w:rsidRPr="00FF3320">
        <w:rPr>
          <w:rFonts w:ascii="Georgia" w:hAnsi="Georgia"/>
          <w:sz w:val="20"/>
          <w:szCs w:val="20"/>
        </w:rPr>
        <w:t xml:space="preserve"> - w zakresie </w:t>
      </w:r>
      <w:r w:rsidR="00666FB4">
        <w:rPr>
          <w:rFonts w:ascii="Georgia" w:hAnsi="Georgia"/>
          <w:sz w:val="20"/>
          <w:szCs w:val="20"/>
        </w:rPr>
        <w:t>formalnym</w:t>
      </w:r>
      <w:r w:rsidR="00666FB4" w:rsidRPr="00FF3320">
        <w:rPr>
          <w:rFonts w:ascii="Georgia" w:hAnsi="Georgia"/>
          <w:sz w:val="20"/>
          <w:szCs w:val="20"/>
        </w:rPr>
        <w:t>,</w:t>
      </w:r>
      <w:bookmarkStart w:id="24" w:name="_Hlk532981701"/>
    </w:p>
    <w:p w14:paraId="235F8127" w14:textId="0368621B" w:rsidR="00666FB4" w:rsidRPr="00D91220" w:rsidRDefault="00FB5345"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Agnieszka Szymońska</w:t>
      </w:r>
      <w:r w:rsidR="00666FB4" w:rsidRPr="00FF3320">
        <w:rPr>
          <w:rStyle w:val="Domylnaczcionkaakapitu1"/>
          <w:rFonts w:ascii="Georgia" w:hAnsi="Georgia"/>
          <w:b/>
          <w:sz w:val="20"/>
          <w:szCs w:val="20"/>
        </w:rPr>
        <w:t xml:space="preserve"> </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24"/>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25" w:name="_wp2umuqo1p7z" w:colFirst="0" w:colLast="0"/>
      <w:bookmarkEnd w:id="25"/>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w:t>
      </w:r>
      <w:r>
        <w:rPr>
          <w:rFonts w:eastAsia="Calibri" w:cs="Calibri"/>
          <w:sz w:val="20"/>
          <w:szCs w:val="20"/>
        </w:rPr>
        <w:br/>
      </w:r>
      <w:r w:rsidRPr="00987112">
        <w:rPr>
          <w:rFonts w:eastAsia="Calibri" w:cs="Calibri"/>
          <w:sz w:val="20"/>
          <w:szCs w:val="20"/>
        </w:rPr>
        <w:t xml:space="preserve">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5275763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7" w:name="_Toc266275247"/>
      <w:r w:rsidRPr="00123693">
        <w:rPr>
          <w:rFonts w:ascii="Georgia" w:hAnsi="Georgia" w:cs="Georgia"/>
          <w:b/>
          <w:bCs w:val="0"/>
          <w:color w:val="000000"/>
          <w:sz w:val="20"/>
          <w:szCs w:val="20"/>
        </w:rPr>
        <w:t>Wymagania dotyczące wadium</w:t>
      </w:r>
      <w:bookmarkEnd w:id="26"/>
      <w:bookmarkEnd w:id="27"/>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5275763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29" w:name="_Toc266275248"/>
      <w:r w:rsidRPr="0007351C">
        <w:rPr>
          <w:rFonts w:ascii="Georgia" w:hAnsi="Georgia" w:cs="Georgia"/>
          <w:b/>
          <w:bCs w:val="0"/>
          <w:color w:val="000000"/>
          <w:sz w:val="20"/>
          <w:szCs w:val="20"/>
        </w:rPr>
        <w:t>Termin związania ofertą</w:t>
      </w:r>
      <w:bookmarkEnd w:id="28"/>
      <w:bookmarkEnd w:id="29"/>
    </w:p>
    <w:p w14:paraId="2E6528DC" w14:textId="3A56B57E"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0"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FB5345">
        <w:rPr>
          <w:rFonts w:ascii="Georgia" w:hAnsi="Georgia" w:cs="Arial"/>
          <w:caps/>
          <w:sz w:val="20"/>
          <w:szCs w:val="20"/>
          <w:highlight w:val="cyan"/>
        </w:rPr>
        <w:t>2</w:t>
      </w:r>
      <w:r w:rsidR="00B80DF0">
        <w:rPr>
          <w:rFonts w:ascii="Georgia" w:hAnsi="Georgia" w:cs="Arial"/>
          <w:caps/>
          <w:sz w:val="20"/>
          <w:szCs w:val="20"/>
          <w:highlight w:val="cyan"/>
        </w:rPr>
        <w:t>7</w:t>
      </w:r>
      <w:r w:rsidRPr="00395E9C">
        <w:rPr>
          <w:rFonts w:ascii="Georgia" w:hAnsi="Georgia" w:cs="Arial"/>
          <w:caps/>
          <w:sz w:val="20"/>
          <w:szCs w:val="20"/>
          <w:highlight w:val="cyan"/>
        </w:rPr>
        <w:t>.</w:t>
      </w:r>
      <w:r w:rsidR="007E043C">
        <w:rPr>
          <w:rFonts w:ascii="Georgia" w:hAnsi="Georgia" w:cs="Arial"/>
          <w:caps/>
          <w:sz w:val="20"/>
          <w:szCs w:val="20"/>
          <w:highlight w:val="cyan"/>
        </w:rPr>
        <w:t>0</w:t>
      </w:r>
      <w:r w:rsidR="00FB5345">
        <w:rPr>
          <w:rFonts w:ascii="Georgia" w:hAnsi="Georgia" w:cs="Arial"/>
          <w:caps/>
          <w:sz w:val="20"/>
          <w:szCs w:val="20"/>
          <w:highlight w:val="cyan"/>
        </w:rPr>
        <w:t>7</w:t>
      </w:r>
      <w:r w:rsidRPr="00395E9C">
        <w:rPr>
          <w:rFonts w:ascii="Georgia" w:hAnsi="Georgia" w:cs="Arial"/>
          <w:caps/>
          <w:sz w:val="20"/>
          <w:szCs w:val="20"/>
          <w:highlight w:val="cyan"/>
        </w:rPr>
        <w:t>.202</w:t>
      </w:r>
      <w:r w:rsidR="00FB5345">
        <w:rPr>
          <w:rFonts w:ascii="Georgia" w:hAnsi="Georgia" w:cs="Arial"/>
          <w:caps/>
          <w:sz w:val="20"/>
          <w:szCs w:val="20"/>
          <w:highlight w:val="cyan"/>
        </w:rPr>
        <w:t>4</w:t>
      </w:r>
      <w:r w:rsidRPr="00395E9C">
        <w:rPr>
          <w:rFonts w:ascii="Georgia" w:hAnsi="Georgia" w:cs="Arial"/>
          <w:caps/>
          <w:sz w:val="20"/>
          <w:szCs w:val="20"/>
          <w:highlight w:val="cyan"/>
        </w:rPr>
        <w:t xml:space="preserve"> </w:t>
      </w:r>
      <w:r w:rsidRPr="00395E9C">
        <w:rPr>
          <w:rFonts w:ascii="Georgia" w:hAnsi="Georgia" w:cs="Arial"/>
          <w:sz w:val="20"/>
          <w:szCs w:val="20"/>
          <w:highlight w:val="cyan"/>
        </w:rPr>
        <w:t>r</w:t>
      </w:r>
      <w:r w:rsidRPr="00395E9C">
        <w:rPr>
          <w:rFonts w:ascii="Georgia" w:hAnsi="Georgia" w:cs="Arial"/>
          <w:sz w:val="20"/>
          <w:szCs w:val="20"/>
        </w:rPr>
        <w:t>. Bieg</w:t>
      </w:r>
      <w:r w:rsidRPr="0007351C">
        <w:rPr>
          <w:rFonts w:ascii="Georgia" w:hAnsi="Georgia" w:cs="Arial"/>
          <w:sz w:val="20"/>
          <w:szCs w:val="20"/>
        </w:rPr>
        <w:t xml:space="preserve"> terminu związania ofertą rozpoczyna się wraz z upływem terminu składania ofert.</w:t>
      </w:r>
      <w:bookmarkEnd w:id="30"/>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1" w:name="_Toc15275763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2" w:name="_Toc266275249"/>
      <w:r w:rsidRPr="00123693">
        <w:rPr>
          <w:rFonts w:ascii="Georgia" w:hAnsi="Georgia" w:cs="Georgia"/>
          <w:b/>
          <w:bCs w:val="0"/>
          <w:color w:val="000000"/>
          <w:sz w:val="20"/>
          <w:szCs w:val="20"/>
        </w:rPr>
        <w:t>Opis sposobu przygotowania ofert</w:t>
      </w:r>
      <w:bookmarkEnd w:id="31"/>
      <w:bookmarkEnd w:id="32"/>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987112">
        <w:rPr>
          <w:rFonts w:ascii="Georgia" w:eastAsia="Calibri" w:hAnsi="Georgia" w:cs="Calibri"/>
          <w:sz w:val="20"/>
          <w:szCs w:val="20"/>
        </w:rPr>
        <w:lastRenderedPageBreak/>
        <w:t>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lastRenderedPageBreak/>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205ECC"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3" w:name="_Hlk116296518"/>
      <w:r w:rsidRPr="00205ECC">
        <w:rPr>
          <w:rFonts w:ascii="Georgia" w:hAnsi="Georgia"/>
          <w:b/>
          <w:color w:val="000000"/>
          <w:sz w:val="20"/>
          <w:szCs w:val="20"/>
          <w:highlight w:val="cyan"/>
          <w:u w:val="single"/>
        </w:rPr>
        <w:t>Dokumenty składające się na ofertę:</w:t>
      </w:r>
    </w:p>
    <w:p w14:paraId="30B74513"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34"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4C55EABF"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171B8EB6"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173EA720" w14:textId="77777777"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599E2348" w14:textId="7E372CC4" w:rsidR="00666FB4" w:rsidRPr="00205ECC"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7E043C">
        <w:rPr>
          <w:rFonts w:ascii="Georgia" w:eastAsia="Arial" w:hAnsi="Georgia" w:cs="Arial"/>
          <w:b/>
          <w:color w:val="000000"/>
          <w:sz w:val="20"/>
          <w:szCs w:val="20"/>
          <w:highlight w:val="cyan"/>
        </w:rPr>
        <w:t>4</w:t>
      </w:r>
      <w:r w:rsidRPr="00205ECC">
        <w:rPr>
          <w:rFonts w:ascii="Georgia" w:eastAsia="Arial" w:hAnsi="Georgia" w:cs="Arial"/>
          <w:b/>
          <w:color w:val="000000"/>
          <w:sz w:val="20"/>
          <w:szCs w:val="20"/>
          <w:highlight w:val="cyan"/>
        </w:rPr>
        <w:t xml:space="preserve"> do SWZ,</w:t>
      </w:r>
    </w:p>
    <w:p w14:paraId="2AA3A294" w14:textId="77777777" w:rsidR="00324D0E" w:rsidRPr="0081741E"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35" w:name="_Hlk115343792"/>
    </w:p>
    <w:p w14:paraId="7A1CD3A6" w14:textId="4ADA7928" w:rsidR="0081741E" w:rsidRPr="009D551F"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324D0E">
        <w:rPr>
          <w:rStyle w:val="Domylnaczcionkaakapitu2"/>
          <w:rFonts w:ascii="Georgia" w:hAnsi="Georgia"/>
          <w:sz w:val="20"/>
          <w:szCs w:val="20"/>
          <w:highlight w:val="cyan"/>
          <w:u w:val="single"/>
          <w:lang w:eastAsia="en-US"/>
        </w:rPr>
        <w:t>Dokumenty wskazane w Rozdziale VIII SWZ,- przedmiotowe środki dowodowe</w:t>
      </w:r>
    </w:p>
    <w:p w14:paraId="54E384AA" w14:textId="77777777" w:rsidR="00B44952" w:rsidRPr="00EC39E2" w:rsidRDefault="00B44952" w:rsidP="00B44952">
      <w:pPr>
        <w:pStyle w:val="Akapitzlist"/>
        <w:numPr>
          <w:ilvl w:val="1"/>
          <w:numId w:val="8"/>
        </w:numPr>
        <w:tabs>
          <w:tab w:val="left" w:pos="284"/>
        </w:tabs>
        <w:spacing w:line="360" w:lineRule="auto"/>
        <w:ind w:left="0" w:firstLine="0"/>
        <w:jc w:val="both"/>
        <w:rPr>
          <w:rFonts w:ascii="Georgia" w:hAnsi="Georgia" w:cs="Verdana"/>
          <w:bCs/>
          <w:sz w:val="20"/>
          <w:szCs w:val="20"/>
          <w:highlight w:val="cyan"/>
          <w:u w:val="single"/>
        </w:rPr>
      </w:pPr>
      <w:r w:rsidRPr="00EC39E2">
        <w:rPr>
          <w:rFonts w:ascii="Georgia" w:hAnsi="Georgia" w:cs="Verdana"/>
          <w:sz w:val="20"/>
          <w:szCs w:val="20"/>
          <w:highlight w:val="cyan"/>
        </w:rPr>
        <w:t xml:space="preserve">nieodpłatne próbki </w:t>
      </w:r>
      <w:r w:rsidRPr="00EC39E2">
        <w:rPr>
          <w:rFonts w:ascii="Georgia" w:hAnsi="Georgia" w:cs="Verdana"/>
          <w:sz w:val="20"/>
          <w:szCs w:val="20"/>
          <w:highlight w:val="cyan"/>
          <w:u w:val="single"/>
        </w:rPr>
        <w:t>opisane numerem pakietu i pozycji. Próbki należy złożyć w Sekretariacie ZZOZ w Wadowicach, ul. Karmelicka 5, 34-100 Wadowice nie później niż do dnia otwarcia ofert:</w:t>
      </w:r>
    </w:p>
    <w:p w14:paraId="59FB2D58" w14:textId="3AE4B40A" w:rsidR="00B41D15" w:rsidRPr="00EC39E2" w:rsidRDefault="00B44952"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lang w:val="en-US"/>
        </w:rPr>
        <w:t>Pakiet 1</w:t>
      </w:r>
      <w:r w:rsidR="00B41D15" w:rsidRPr="00EC39E2">
        <w:rPr>
          <w:rFonts w:ascii="Georgia" w:hAnsi="Georgia" w:cs="Verdana"/>
          <w:b/>
          <w:bCs/>
          <w:sz w:val="20"/>
          <w:szCs w:val="20"/>
          <w:highlight w:val="cyan"/>
          <w:lang w:val="en-US"/>
        </w:rPr>
        <w:t xml:space="preserve"> poz. 17 </w:t>
      </w:r>
    </w:p>
    <w:p w14:paraId="6D76E9A5" w14:textId="72DBB560" w:rsidR="009D551F" w:rsidRPr="00EC39E2" w:rsidRDefault="00B41D15"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rPr>
        <w:t xml:space="preserve">Pakiet 1 poz. 36 </w:t>
      </w:r>
    </w:p>
    <w:p w14:paraId="6881090B" w14:textId="71CA2A98" w:rsidR="00FB7319" w:rsidRPr="00EC39E2" w:rsidRDefault="00FB7319"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lang w:val="en-US"/>
        </w:rPr>
        <w:t>Pakiet 2</w:t>
      </w:r>
      <w:r w:rsidR="00B41D15" w:rsidRPr="00EC39E2">
        <w:rPr>
          <w:rFonts w:ascii="Georgia" w:hAnsi="Georgia" w:cs="Verdana"/>
          <w:b/>
          <w:bCs/>
          <w:sz w:val="20"/>
          <w:szCs w:val="20"/>
          <w:highlight w:val="cyan"/>
          <w:lang w:val="en-US"/>
        </w:rPr>
        <w:t xml:space="preserve"> poz. 8 </w:t>
      </w:r>
    </w:p>
    <w:p w14:paraId="2BCB8F70" w14:textId="73D0F9D5" w:rsidR="00FB7319" w:rsidRPr="00EC39E2" w:rsidRDefault="00FB7319"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lang w:val="en-US"/>
        </w:rPr>
        <w:t>Pakiet 3</w:t>
      </w:r>
      <w:r w:rsidR="00B41D15" w:rsidRPr="00EC39E2">
        <w:rPr>
          <w:rFonts w:ascii="Georgia" w:hAnsi="Georgia" w:cs="Verdana"/>
          <w:b/>
          <w:bCs/>
          <w:sz w:val="20"/>
          <w:szCs w:val="20"/>
          <w:highlight w:val="cyan"/>
          <w:lang w:val="en-US"/>
        </w:rPr>
        <w:t xml:space="preserve"> poz. 8 </w:t>
      </w:r>
    </w:p>
    <w:p w14:paraId="0EA96CDD" w14:textId="330D60E2" w:rsidR="00B41D15" w:rsidRPr="00EC39E2" w:rsidRDefault="00FB7319"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lang w:val="en-US"/>
        </w:rPr>
        <w:t>Pakiet 4</w:t>
      </w:r>
      <w:r w:rsidR="00B41D15" w:rsidRPr="00EC39E2">
        <w:rPr>
          <w:rFonts w:ascii="Georgia" w:hAnsi="Georgia" w:cs="Verdana"/>
          <w:b/>
          <w:bCs/>
          <w:sz w:val="20"/>
          <w:szCs w:val="20"/>
          <w:highlight w:val="cyan"/>
          <w:lang w:val="en-US"/>
        </w:rPr>
        <w:t xml:space="preserve"> poz. 17 </w:t>
      </w:r>
    </w:p>
    <w:p w14:paraId="5DB53C00" w14:textId="234A855C" w:rsidR="00FB7319" w:rsidRPr="00EC39E2" w:rsidRDefault="00B41D15"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rPr>
        <w:t xml:space="preserve">Pakiet 4 poz. 18 </w:t>
      </w:r>
    </w:p>
    <w:p w14:paraId="420285A8" w14:textId="7CEAEA4B" w:rsidR="00B41D15" w:rsidRPr="00EC39E2" w:rsidRDefault="00FB7319"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lang w:val="en-US"/>
        </w:rPr>
        <w:t>Pakiet 5</w:t>
      </w:r>
      <w:r w:rsidR="00B41D15" w:rsidRPr="00EC39E2">
        <w:rPr>
          <w:rFonts w:ascii="Georgia" w:hAnsi="Georgia" w:cs="Verdana"/>
          <w:b/>
          <w:bCs/>
          <w:sz w:val="20"/>
          <w:szCs w:val="20"/>
          <w:highlight w:val="cyan"/>
          <w:lang w:val="en-US"/>
        </w:rPr>
        <w:t xml:space="preserve"> poz. 4 </w:t>
      </w:r>
    </w:p>
    <w:p w14:paraId="643DCAB4" w14:textId="5B2B3136" w:rsidR="00FB7319" w:rsidRPr="00EC39E2" w:rsidRDefault="00B41D15" w:rsidP="00B44952">
      <w:pPr>
        <w:pStyle w:val="Akapitzlist"/>
        <w:widowControl w:val="0"/>
        <w:numPr>
          <w:ilvl w:val="3"/>
          <w:numId w:val="14"/>
        </w:numPr>
        <w:pBdr>
          <w:top w:val="nil"/>
          <w:left w:val="nil"/>
          <w:bottom w:val="nil"/>
          <w:right w:val="nil"/>
          <w:between w:val="nil"/>
        </w:pBdr>
        <w:tabs>
          <w:tab w:val="clear" w:pos="2880"/>
          <w:tab w:val="left" w:pos="567"/>
          <w:tab w:val="num" w:pos="2552"/>
        </w:tabs>
        <w:suppressAutoHyphens w:val="0"/>
        <w:spacing w:line="360" w:lineRule="auto"/>
        <w:ind w:left="0" w:firstLine="0"/>
        <w:jc w:val="both"/>
        <w:textAlignment w:val="auto"/>
        <w:rPr>
          <w:rFonts w:ascii="Georgia" w:hAnsi="Georgia" w:cs="Georgia"/>
          <w:sz w:val="20"/>
          <w:szCs w:val="20"/>
          <w:highlight w:val="cyan"/>
        </w:rPr>
      </w:pPr>
      <w:r w:rsidRPr="00EC39E2">
        <w:rPr>
          <w:rFonts w:ascii="Georgia" w:hAnsi="Georgia" w:cs="Verdana"/>
          <w:b/>
          <w:bCs/>
          <w:sz w:val="20"/>
          <w:szCs w:val="20"/>
          <w:highlight w:val="cyan"/>
        </w:rPr>
        <w:t xml:space="preserve">Pakiet 5 poz. 85 </w:t>
      </w:r>
    </w:p>
    <w:bookmarkEnd w:id="33"/>
    <w:bookmarkEnd w:id="34"/>
    <w:bookmarkEnd w:id="35"/>
    <w:p w14:paraId="3077293D"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lastRenderedPageBreak/>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422196">
      <w:pPr>
        <w:pBdr>
          <w:top w:val="nil"/>
          <w:left w:val="nil"/>
          <w:bottom w:val="nil"/>
          <w:right w:val="nil"/>
          <w:between w:val="nil"/>
        </w:pBdr>
        <w:tabs>
          <w:tab w:val="left" w:pos="426"/>
        </w:tabs>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422196">
      <w:pPr>
        <w:pStyle w:val="Normalny1"/>
        <w:tabs>
          <w:tab w:val="left" w:pos="299"/>
          <w:tab w:val="left" w:pos="426"/>
        </w:tabs>
        <w:spacing w:line="360" w:lineRule="auto"/>
        <w:jc w:val="both"/>
        <w:rPr>
          <w:color w:val="000000"/>
          <w:sz w:val="20"/>
          <w:szCs w:val="20"/>
        </w:rPr>
      </w:pPr>
    </w:p>
    <w:p w14:paraId="236177E4" w14:textId="77777777" w:rsidR="00666FB4" w:rsidRPr="00395E9C" w:rsidRDefault="00666FB4" w:rsidP="00666FB4">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6" w:name="_Toc152757633"/>
      <w:r w:rsidRPr="00395E9C">
        <w:rPr>
          <w:rFonts w:ascii="Georgia" w:hAnsi="Georgia" w:cs="Georgia"/>
          <w:b/>
          <w:bCs w:val="0"/>
          <w:color w:val="000000"/>
          <w:sz w:val="20"/>
          <w:szCs w:val="20"/>
        </w:rPr>
        <w:t xml:space="preserve">XV. </w:t>
      </w:r>
      <w:bookmarkStart w:id="37" w:name="_Toc266275250"/>
      <w:r w:rsidRPr="00395E9C">
        <w:rPr>
          <w:rFonts w:ascii="Georgia" w:hAnsi="Georgia" w:cs="Georgia"/>
          <w:b/>
          <w:bCs w:val="0"/>
          <w:color w:val="000000"/>
          <w:sz w:val="20"/>
          <w:szCs w:val="20"/>
        </w:rPr>
        <w:t>Miejsce oraz termin składania i otwarcia ofert</w:t>
      </w:r>
      <w:bookmarkEnd w:id="36"/>
      <w:bookmarkEnd w:id="37"/>
    </w:p>
    <w:p w14:paraId="6D413A58" w14:textId="01CA2723"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B80DF0">
        <w:rPr>
          <w:rFonts w:ascii="Georgia" w:eastAsia="Calibri" w:hAnsi="Georgia" w:cs="Calibri"/>
          <w:b/>
          <w:bCs/>
          <w:sz w:val="20"/>
          <w:szCs w:val="20"/>
          <w:highlight w:val="cyan"/>
        </w:rPr>
        <w:t>28</w:t>
      </w:r>
      <w:r w:rsidRPr="00395E9C">
        <w:rPr>
          <w:rFonts w:ascii="Georgia" w:eastAsia="Calibri" w:hAnsi="Georgia" w:cs="Calibri"/>
          <w:b/>
          <w:bCs/>
          <w:sz w:val="20"/>
          <w:szCs w:val="20"/>
          <w:highlight w:val="cyan"/>
        </w:rPr>
        <w:t>.</w:t>
      </w:r>
      <w:r w:rsidR="00B80DF0">
        <w:rPr>
          <w:rFonts w:ascii="Georgia" w:eastAsia="Calibri" w:hAnsi="Georgia" w:cs="Calibri"/>
          <w:b/>
          <w:bCs/>
          <w:sz w:val="20"/>
          <w:szCs w:val="20"/>
          <w:highlight w:val="cyan"/>
        </w:rPr>
        <w:t>06</w:t>
      </w:r>
      <w:r w:rsidRPr="00395E9C">
        <w:rPr>
          <w:rFonts w:ascii="Georgia" w:eastAsia="Calibri" w:hAnsi="Georgia" w:cs="Calibri"/>
          <w:b/>
          <w:bCs/>
          <w:sz w:val="20"/>
          <w:szCs w:val="20"/>
          <w:highlight w:val="cyan"/>
        </w:rPr>
        <w:t>.202</w:t>
      </w:r>
      <w:r w:rsidR="00B80DF0">
        <w:rPr>
          <w:rFonts w:ascii="Georgia" w:eastAsia="Calibri" w:hAnsi="Georgia" w:cs="Calibri"/>
          <w:b/>
          <w:bCs/>
          <w:sz w:val="20"/>
          <w:szCs w:val="20"/>
          <w:highlight w:val="cyan"/>
        </w:rPr>
        <w:t>4</w:t>
      </w:r>
      <w:r w:rsidR="00AD29D3">
        <w:rPr>
          <w:rFonts w:ascii="Georgia" w:eastAsia="Calibri" w:hAnsi="Georgia" w:cs="Calibri"/>
          <w:b/>
          <w:bCs/>
          <w:sz w:val="20"/>
          <w:szCs w:val="20"/>
          <w:highlight w:val="cyan"/>
        </w:rPr>
        <w:t>r.</w:t>
      </w:r>
      <w:r w:rsidRPr="00395E9C">
        <w:rPr>
          <w:rFonts w:ascii="Georgia" w:eastAsia="Calibri" w:hAnsi="Georgia" w:cs="Calibri"/>
          <w:b/>
          <w:bCs/>
          <w:sz w:val="20"/>
          <w:szCs w:val="20"/>
          <w:highlight w:val="cyan"/>
        </w:rPr>
        <w:t xml:space="preserve"> godz 10:00</w:t>
      </w:r>
    </w:p>
    <w:p w14:paraId="7A683DF9" w14:textId="77777777"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Zalecamy stosowanie podpisu na każdym załączonym pliku osobno, 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DC4A4DD" w14:textId="77777777"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1826EC8C" w:rsidR="00666FB4" w:rsidRPr="008D5226"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Pr>
          <w:rFonts w:ascii="Georgia" w:eastAsia="Calibri" w:hAnsi="Georgia" w:cs="Calibri"/>
          <w:sz w:val="20"/>
          <w:szCs w:val="20"/>
        </w:rPr>
        <w:t xml:space="preserve"> </w:t>
      </w:r>
      <w:r w:rsidR="00AD29D3">
        <w:rPr>
          <w:rFonts w:ascii="Georgia" w:eastAsia="Calibri" w:hAnsi="Georgia" w:cs="Calibri"/>
          <w:b/>
          <w:bCs/>
          <w:sz w:val="20"/>
          <w:szCs w:val="20"/>
          <w:highlight w:val="cyan"/>
        </w:rPr>
        <w:t>28</w:t>
      </w:r>
      <w:r w:rsidRPr="00395E9C">
        <w:rPr>
          <w:rFonts w:ascii="Georgia" w:eastAsia="Calibri" w:hAnsi="Georgia" w:cs="Calibri"/>
          <w:b/>
          <w:bCs/>
          <w:sz w:val="20"/>
          <w:szCs w:val="20"/>
          <w:highlight w:val="cyan"/>
        </w:rPr>
        <w:t>.</w:t>
      </w:r>
      <w:r w:rsidR="00AD29D3">
        <w:rPr>
          <w:rFonts w:ascii="Georgia" w:eastAsia="Calibri" w:hAnsi="Georgia" w:cs="Calibri"/>
          <w:b/>
          <w:bCs/>
          <w:sz w:val="20"/>
          <w:szCs w:val="20"/>
          <w:highlight w:val="cyan"/>
        </w:rPr>
        <w:t>06</w:t>
      </w:r>
      <w:r w:rsidRPr="00395E9C">
        <w:rPr>
          <w:rFonts w:ascii="Georgia" w:eastAsia="Calibri" w:hAnsi="Georgia" w:cs="Calibri"/>
          <w:b/>
          <w:sz w:val="20"/>
          <w:szCs w:val="20"/>
          <w:highlight w:val="cyan"/>
        </w:rPr>
        <w:t>.202</w:t>
      </w:r>
      <w:r w:rsidR="00AD29D3">
        <w:rPr>
          <w:rFonts w:ascii="Georgia" w:eastAsia="Calibri" w:hAnsi="Georgia" w:cs="Calibri"/>
          <w:b/>
          <w:sz w:val="20"/>
          <w:szCs w:val="20"/>
          <w:highlight w:val="cyan"/>
        </w:rPr>
        <w:t>4r.</w:t>
      </w:r>
      <w:r w:rsidRPr="00395E9C">
        <w:rPr>
          <w:rFonts w:ascii="Georgia" w:eastAsia="Calibri" w:hAnsi="Georgia" w:cs="Calibri"/>
          <w:b/>
          <w:sz w:val="20"/>
          <w:szCs w:val="20"/>
          <w:highlight w:val="cyan"/>
        </w:rPr>
        <w:t xml:space="preserve">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77777777"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77777777"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lastRenderedPageBreak/>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8" w:name="_Toc15275763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9" w:name="_Toc266275251"/>
      <w:r w:rsidRPr="00123693">
        <w:rPr>
          <w:rFonts w:ascii="Georgia" w:hAnsi="Georgia" w:cs="Georgia"/>
          <w:b/>
          <w:bCs w:val="0"/>
          <w:color w:val="000000"/>
          <w:sz w:val="20"/>
          <w:szCs w:val="20"/>
        </w:rPr>
        <w:t>Opis sposobu obliczenia ceny</w:t>
      </w:r>
      <w:bookmarkEnd w:id="38"/>
      <w:bookmarkEnd w:id="39"/>
    </w:p>
    <w:p w14:paraId="7324C28E" w14:textId="2BBBF45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w:t>
      </w:r>
      <w:r w:rsidR="007E043C">
        <w:rPr>
          <w:rFonts w:ascii="Georgia" w:hAnsi="Georgia" w:cs="Arial"/>
          <w:b/>
          <w:sz w:val="20"/>
          <w:szCs w:val="20"/>
        </w:rPr>
        <w:t xml:space="preserve"> 4</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57A7753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043C">
        <w:rPr>
          <w:rFonts w:ascii="Georgia" w:hAnsi="Georgia" w:cs="Arial"/>
          <w:b/>
          <w:sz w:val="20"/>
          <w:szCs w:val="20"/>
        </w:rPr>
        <w:t>5</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77777777"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0" w:name="_Toc15275763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0"/>
      <w:bookmarkEnd w:id="41"/>
    </w:p>
    <w:p w14:paraId="0A5F9077" w14:textId="065D7BC6" w:rsidR="00311296" w:rsidRPr="009137AE" w:rsidRDefault="00311296" w:rsidP="00311296">
      <w:pPr>
        <w:suppressAutoHyphens w:val="0"/>
        <w:spacing w:line="360" w:lineRule="auto"/>
        <w:contextualSpacing/>
        <w:jc w:val="both"/>
        <w:textAlignment w:val="auto"/>
        <w:rPr>
          <w:rFonts w:ascii="Georgia" w:hAnsi="Georgia" w:cs="Calibri"/>
          <w:sz w:val="20"/>
          <w:szCs w:val="20"/>
          <w:lang w:eastAsia="pl-PL"/>
        </w:rPr>
      </w:pPr>
      <w:r w:rsidRPr="009137AE">
        <w:rPr>
          <w:rFonts w:ascii="Georgia" w:hAnsi="Georgia" w:cs="Calibri"/>
          <w:sz w:val="20"/>
          <w:szCs w:val="20"/>
          <w:lang w:eastAsia="pl-PL"/>
        </w:rPr>
        <w:t xml:space="preserve">Kryteria </w:t>
      </w:r>
      <w:r w:rsidRPr="009137AE">
        <w:rPr>
          <w:rFonts w:ascii="Georgia" w:eastAsia="Calibri" w:hAnsi="Georgia"/>
          <w:sz w:val="20"/>
          <w:szCs w:val="20"/>
        </w:rPr>
        <w:t xml:space="preserve"> wyboru oferty najkorzystniejszej są:</w:t>
      </w: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289"/>
        <w:gridCol w:w="2434"/>
      </w:tblGrid>
      <w:tr w:rsidR="00311296" w:rsidRPr="009137AE" w14:paraId="1F2AB435" w14:textId="77777777" w:rsidTr="00456FFC">
        <w:trPr>
          <w:trHeight w:val="272"/>
        </w:trPr>
        <w:tc>
          <w:tcPr>
            <w:tcW w:w="913" w:type="dxa"/>
            <w:shd w:val="clear" w:color="auto" w:fill="D0CECE" w:themeFill="background2" w:themeFillShade="E6"/>
            <w:vAlign w:val="center"/>
          </w:tcPr>
          <w:p w14:paraId="0F35DA95" w14:textId="77777777" w:rsidR="00311296" w:rsidRPr="009137AE" w:rsidRDefault="00311296" w:rsidP="00AD29D3">
            <w:pPr>
              <w:tabs>
                <w:tab w:val="left" w:pos="993"/>
              </w:tabs>
              <w:spacing w:line="240" w:lineRule="auto"/>
              <w:ind w:left="30"/>
              <w:jc w:val="center"/>
              <w:rPr>
                <w:rFonts w:ascii="Georgia" w:hAnsi="Georgia"/>
                <w:sz w:val="20"/>
                <w:szCs w:val="20"/>
                <w:lang w:eastAsia="pl-PL"/>
              </w:rPr>
            </w:pPr>
            <w:r w:rsidRPr="009137AE">
              <w:rPr>
                <w:rFonts w:ascii="Georgia" w:hAnsi="Georgia"/>
                <w:sz w:val="20"/>
                <w:szCs w:val="20"/>
                <w:lang w:eastAsia="pl-PL"/>
              </w:rPr>
              <w:t>Lp.</w:t>
            </w:r>
          </w:p>
        </w:tc>
        <w:tc>
          <w:tcPr>
            <w:tcW w:w="4289" w:type="dxa"/>
            <w:shd w:val="clear" w:color="auto" w:fill="D0CECE" w:themeFill="background2" w:themeFillShade="E6"/>
            <w:vAlign w:val="center"/>
          </w:tcPr>
          <w:p w14:paraId="200F4632"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KRYTERIUM:</w:t>
            </w:r>
          </w:p>
        </w:tc>
        <w:tc>
          <w:tcPr>
            <w:tcW w:w="2434" w:type="dxa"/>
            <w:shd w:val="clear" w:color="auto" w:fill="D0CECE" w:themeFill="background2" w:themeFillShade="E6"/>
            <w:vAlign w:val="center"/>
          </w:tcPr>
          <w:p w14:paraId="0504AB42" w14:textId="77777777" w:rsidR="00311296" w:rsidRPr="009137AE" w:rsidRDefault="00311296" w:rsidP="00AD29D3">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WAGA</w:t>
            </w:r>
          </w:p>
        </w:tc>
      </w:tr>
      <w:tr w:rsidR="00311296" w:rsidRPr="009137AE" w14:paraId="6342B254" w14:textId="77777777" w:rsidTr="00AD29D3">
        <w:trPr>
          <w:trHeight w:val="272"/>
        </w:trPr>
        <w:tc>
          <w:tcPr>
            <w:tcW w:w="913" w:type="dxa"/>
            <w:shd w:val="clear" w:color="auto" w:fill="auto"/>
            <w:vAlign w:val="center"/>
          </w:tcPr>
          <w:p w14:paraId="445015B1" w14:textId="77777777" w:rsidR="00311296" w:rsidRPr="009137AE" w:rsidRDefault="00311296" w:rsidP="00AD29D3">
            <w:pPr>
              <w:tabs>
                <w:tab w:val="left" w:pos="993"/>
              </w:tabs>
              <w:spacing w:line="240" w:lineRule="auto"/>
              <w:ind w:left="30"/>
              <w:jc w:val="center"/>
              <w:rPr>
                <w:rFonts w:ascii="Georgia" w:hAnsi="Georgia"/>
                <w:sz w:val="20"/>
                <w:szCs w:val="20"/>
                <w:lang w:eastAsia="pl-PL"/>
              </w:rPr>
            </w:pPr>
            <w:r w:rsidRPr="009137AE">
              <w:rPr>
                <w:rFonts w:ascii="Georgia" w:hAnsi="Georgia"/>
                <w:sz w:val="20"/>
                <w:szCs w:val="20"/>
                <w:lang w:eastAsia="pl-PL"/>
              </w:rPr>
              <w:t>1</w:t>
            </w:r>
          </w:p>
        </w:tc>
        <w:tc>
          <w:tcPr>
            <w:tcW w:w="4289" w:type="dxa"/>
            <w:shd w:val="clear" w:color="auto" w:fill="auto"/>
            <w:vAlign w:val="center"/>
          </w:tcPr>
          <w:p w14:paraId="4F5D093B"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 xml:space="preserve">Cena </w:t>
            </w:r>
          </w:p>
        </w:tc>
        <w:tc>
          <w:tcPr>
            <w:tcW w:w="2434" w:type="dxa"/>
            <w:shd w:val="clear" w:color="auto" w:fill="auto"/>
            <w:vAlign w:val="center"/>
          </w:tcPr>
          <w:p w14:paraId="3F3805C8" w14:textId="4F33D302" w:rsidR="00311296" w:rsidRPr="009137AE" w:rsidRDefault="00311296" w:rsidP="00AD29D3">
            <w:pPr>
              <w:tabs>
                <w:tab w:val="left" w:pos="993"/>
              </w:tabs>
              <w:spacing w:line="240" w:lineRule="auto"/>
              <w:jc w:val="center"/>
              <w:rPr>
                <w:rFonts w:ascii="Georgia" w:hAnsi="Georgia"/>
                <w:sz w:val="20"/>
                <w:szCs w:val="20"/>
                <w:lang w:eastAsia="pl-PL"/>
              </w:rPr>
            </w:pPr>
            <w:r w:rsidRPr="009137AE">
              <w:rPr>
                <w:rFonts w:ascii="Georgia" w:hAnsi="Georgia"/>
                <w:sz w:val="20"/>
                <w:szCs w:val="20"/>
                <w:lang w:eastAsia="pl-PL"/>
              </w:rPr>
              <w:t>60%</w:t>
            </w:r>
          </w:p>
        </w:tc>
      </w:tr>
      <w:tr w:rsidR="00AD29D3" w:rsidRPr="009137AE" w14:paraId="39F57887" w14:textId="77777777" w:rsidTr="00AD29D3">
        <w:trPr>
          <w:trHeight w:val="272"/>
        </w:trPr>
        <w:tc>
          <w:tcPr>
            <w:tcW w:w="913" w:type="dxa"/>
            <w:shd w:val="clear" w:color="auto" w:fill="auto"/>
            <w:vAlign w:val="center"/>
          </w:tcPr>
          <w:p w14:paraId="49F04E07" w14:textId="191D9AC1" w:rsidR="00AD29D3" w:rsidRPr="009137AE" w:rsidRDefault="00AD29D3" w:rsidP="00AD29D3">
            <w:pPr>
              <w:tabs>
                <w:tab w:val="left" w:pos="993"/>
              </w:tabs>
              <w:spacing w:line="240" w:lineRule="auto"/>
              <w:ind w:left="30"/>
              <w:jc w:val="center"/>
              <w:rPr>
                <w:rFonts w:ascii="Georgia" w:hAnsi="Georgia"/>
                <w:sz w:val="20"/>
                <w:szCs w:val="20"/>
                <w:lang w:eastAsia="pl-PL"/>
              </w:rPr>
            </w:pPr>
            <w:r>
              <w:rPr>
                <w:rFonts w:ascii="Georgia" w:hAnsi="Georgia"/>
                <w:sz w:val="20"/>
                <w:szCs w:val="20"/>
                <w:lang w:eastAsia="pl-PL"/>
              </w:rPr>
              <w:t>2</w:t>
            </w:r>
          </w:p>
        </w:tc>
        <w:tc>
          <w:tcPr>
            <w:tcW w:w="4289" w:type="dxa"/>
            <w:shd w:val="clear" w:color="auto" w:fill="auto"/>
            <w:vAlign w:val="center"/>
          </w:tcPr>
          <w:p w14:paraId="22EE42C1" w14:textId="763D559A" w:rsidR="00AD29D3" w:rsidRPr="009137AE" w:rsidRDefault="00AD29D3" w:rsidP="00044BA9">
            <w:pPr>
              <w:tabs>
                <w:tab w:val="left" w:pos="993"/>
              </w:tabs>
              <w:spacing w:line="240" w:lineRule="auto"/>
              <w:ind w:left="397"/>
              <w:jc w:val="center"/>
              <w:rPr>
                <w:rFonts w:ascii="Georgia" w:hAnsi="Georgia"/>
                <w:sz w:val="20"/>
                <w:szCs w:val="20"/>
                <w:lang w:eastAsia="pl-PL"/>
              </w:rPr>
            </w:pPr>
            <w:r>
              <w:rPr>
                <w:rFonts w:ascii="Georgia" w:hAnsi="Georgia"/>
                <w:sz w:val="20"/>
                <w:szCs w:val="20"/>
                <w:lang w:eastAsia="pl-PL"/>
              </w:rPr>
              <w:t>Termin dostawy</w:t>
            </w:r>
          </w:p>
        </w:tc>
        <w:tc>
          <w:tcPr>
            <w:tcW w:w="2434" w:type="dxa"/>
            <w:shd w:val="clear" w:color="auto" w:fill="auto"/>
            <w:vAlign w:val="center"/>
          </w:tcPr>
          <w:p w14:paraId="2983A248" w14:textId="0CEC1639" w:rsidR="00AD29D3" w:rsidRPr="009137AE" w:rsidRDefault="00AD29D3" w:rsidP="00AD29D3">
            <w:pPr>
              <w:tabs>
                <w:tab w:val="left" w:pos="993"/>
              </w:tabs>
              <w:spacing w:line="240" w:lineRule="auto"/>
              <w:jc w:val="center"/>
              <w:rPr>
                <w:rFonts w:ascii="Georgia" w:hAnsi="Georgia"/>
                <w:sz w:val="20"/>
                <w:szCs w:val="20"/>
                <w:lang w:eastAsia="pl-PL"/>
              </w:rPr>
            </w:pPr>
            <w:r>
              <w:rPr>
                <w:rFonts w:ascii="Georgia" w:hAnsi="Georgia"/>
                <w:sz w:val="20"/>
                <w:szCs w:val="20"/>
                <w:lang w:eastAsia="pl-PL"/>
              </w:rPr>
              <w:t>20%</w:t>
            </w:r>
          </w:p>
        </w:tc>
      </w:tr>
      <w:tr w:rsidR="00311296" w:rsidRPr="009137AE" w14:paraId="314A7572" w14:textId="77777777" w:rsidTr="00AD29D3">
        <w:trPr>
          <w:trHeight w:val="272"/>
        </w:trPr>
        <w:tc>
          <w:tcPr>
            <w:tcW w:w="913" w:type="dxa"/>
            <w:shd w:val="clear" w:color="auto" w:fill="auto"/>
            <w:vAlign w:val="center"/>
          </w:tcPr>
          <w:p w14:paraId="10C03735" w14:textId="77777777" w:rsidR="00311296" w:rsidRPr="009137AE" w:rsidRDefault="00311296" w:rsidP="00AD29D3">
            <w:pPr>
              <w:tabs>
                <w:tab w:val="left" w:pos="993"/>
              </w:tabs>
              <w:spacing w:line="240" w:lineRule="auto"/>
              <w:ind w:left="30"/>
              <w:jc w:val="center"/>
              <w:rPr>
                <w:rFonts w:ascii="Georgia" w:hAnsi="Georgia"/>
                <w:sz w:val="20"/>
                <w:szCs w:val="20"/>
                <w:lang w:eastAsia="pl-PL"/>
              </w:rPr>
            </w:pPr>
            <w:r w:rsidRPr="009137AE">
              <w:rPr>
                <w:rFonts w:ascii="Georgia" w:hAnsi="Georgia"/>
                <w:sz w:val="20"/>
                <w:szCs w:val="20"/>
                <w:lang w:eastAsia="pl-PL"/>
              </w:rPr>
              <w:t>2</w:t>
            </w:r>
          </w:p>
        </w:tc>
        <w:tc>
          <w:tcPr>
            <w:tcW w:w="4289" w:type="dxa"/>
            <w:shd w:val="clear" w:color="auto" w:fill="auto"/>
            <w:vAlign w:val="center"/>
          </w:tcPr>
          <w:p w14:paraId="391294F1" w14:textId="77777777" w:rsidR="00311296" w:rsidRPr="009137AE" w:rsidRDefault="00311296" w:rsidP="00044BA9">
            <w:pPr>
              <w:tabs>
                <w:tab w:val="left" w:pos="993"/>
              </w:tabs>
              <w:spacing w:line="240" w:lineRule="auto"/>
              <w:ind w:left="397"/>
              <w:jc w:val="center"/>
              <w:rPr>
                <w:rFonts w:ascii="Georgia" w:hAnsi="Georgia"/>
                <w:sz w:val="20"/>
                <w:szCs w:val="20"/>
                <w:lang w:eastAsia="pl-PL"/>
              </w:rPr>
            </w:pPr>
            <w:r w:rsidRPr="009137AE">
              <w:rPr>
                <w:rFonts w:ascii="Georgia" w:hAnsi="Georgia"/>
                <w:sz w:val="20"/>
                <w:szCs w:val="20"/>
                <w:lang w:eastAsia="pl-PL"/>
              </w:rPr>
              <w:t>Okres usług gwarancyjnych</w:t>
            </w:r>
          </w:p>
        </w:tc>
        <w:tc>
          <w:tcPr>
            <w:tcW w:w="2434" w:type="dxa"/>
            <w:shd w:val="clear" w:color="auto" w:fill="auto"/>
            <w:vAlign w:val="center"/>
          </w:tcPr>
          <w:p w14:paraId="18E8AD3B" w14:textId="5C79FEE1" w:rsidR="00311296" w:rsidRPr="009137AE" w:rsidRDefault="00AD29D3" w:rsidP="00AD29D3">
            <w:pPr>
              <w:tabs>
                <w:tab w:val="left" w:pos="993"/>
              </w:tabs>
              <w:spacing w:line="240" w:lineRule="auto"/>
              <w:jc w:val="center"/>
              <w:rPr>
                <w:rFonts w:ascii="Georgia" w:hAnsi="Georgia"/>
                <w:sz w:val="20"/>
                <w:szCs w:val="20"/>
                <w:lang w:eastAsia="pl-PL"/>
              </w:rPr>
            </w:pPr>
            <w:r>
              <w:rPr>
                <w:rFonts w:ascii="Georgia" w:hAnsi="Georgia"/>
                <w:sz w:val="20"/>
                <w:szCs w:val="20"/>
                <w:lang w:eastAsia="pl-PL"/>
              </w:rPr>
              <w:t>2</w:t>
            </w:r>
            <w:r w:rsidR="00311296" w:rsidRPr="009137AE">
              <w:rPr>
                <w:rFonts w:ascii="Georgia" w:hAnsi="Georgia"/>
                <w:sz w:val="20"/>
                <w:szCs w:val="20"/>
                <w:lang w:eastAsia="pl-PL"/>
              </w:rPr>
              <w:t>0%</w:t>
            </w:r>
          </w:p>
        </w:tc>
      </w:tr>
    </w:tbl>
    <w:p w14:paraId="1088550F" w14:textId="77777777" w:rsidR="00311296" w:rsidRPr="009137AE" w:rsidRDefault="00311296" w:rsidP="00311296">
      <w:pPr>
        <w:tabs>
          <w:tab w:val="left" w:pos="993"/>
        </w:tabs>
        <w:spacing w:line="360" w:lineRule="auto"/>
        <w:ind w:left="397"/>
        <w:jc w:val="both"/>
        <w:rPr>
          <w:rFonts w:ascii="Georgia" w:eastAsia="Calibri" w:hAnsi="Georgia"/>
          <w:sz w:val="20"/>
          <w:szCs w:val="20"/>
        </w:rPr>
      </w:pPr>
    </w:p>
    <w:p w14:paraId="5933CE3B" w14:textId="77777777" w:rsidR="00311296" w:rsidRDefault="00311296" w:rsidP="00311296">
      <w:pPr>
        <w:tabs>
          <w:tab w:val="left" w:pos="993"/>
        </w:tabs>
        <w:spacing w:line="360" w:lineRule="auto"/>
        <w:rPr>
          <w:rFonts w:ascii="Georgia" w:eastAsia="Calibri" w:hAnsi="Georgia"/>
          <w:sz w:val="20"/>
          <w:szCs w:val="20"/>
        </w:rPr>
      </w:pPr>
    </w:p>
    <w:p w14:paraId="142A32E5" w14:textId="77777777" w:rsidR="00AD29D3" w:rsidRPr="009137AE" w:rsidRDefault="00AD29D3" w:rsidP="00311296">
      <w:pPr>
        <w:tabs>
          <w:tab w:val="left" w:pos="993"/>
        </w:tabs>
        <w:spacing w:line="360" w:lineRule="auto"/>
        <w:rPr>
          <w:rFonts w:ascii="Georgia" w:eastAsia="Calibri" w:hAnsi="Georgia"/>
          <w:sz w:val="20"/>
          <w:szCs w:val="20"/>
        </w:rPr>
      </w:pPr>
    </w:p>
    <w:p w14:paraId="337B8699" w14:textId="77777777" w:rsidR="00311296" w:rsidRPr="009137AE" w:rsidRDefault="00311296" w:rsidP="00311296">
      <w:pPr>
        <w:tabs>
          <w:tab w:val="left" w:pos="993"/>
        </w:tabs>
        <w:spacing w:line="360" w:lineRule="auto"/>
        <w:ind w:left="397"/>
        <w:rPr>
          <w:rFonts w:ascii="Georgia" w:eastAsia="Calibri" w:hAnsi="Georgia"/>
          <w:sz w:val="20"/>
          <w:szCs w:val="20"/>
        </w:rPr>
      </w:pPr>
    </w:p>
    <w:p w14:paraId="4213D5CB" w14:textId="77777777" w:rsidR="00AD29D3" w:rsidRDefault="00AD29D3" w:rsidP="00311296">
      <w:pPr>
        <w:tabs>
          <w:tab w:val="left" w:pos="993"/>
        </w:tabs>
        <w:suppressAutoHyphens w:val="0"/>
        <w:spacing w:line="360" w:lineRule="auto"/>
        <w:jc w:val="both"/>
        <w:textAlignment w:val="auto"/>
        <w:rPr>
          <w:rFonts w:ascii="Georgia" w:eastAsia="Calibri" w:hAnsi="Georgia"/>
          <w:sz w:val="20"/>
          <w:szCs w:val="20"/>
        </w:rPr>
      </w:pPr>
    </w:p>
    <w:p w14:paraId="24E77B44" w14:textId="5DA5F0CD"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Sposób obliczania wartości punktowej ocenianego kryterium:</w:t>
      </w:r>
    </w:p>
    <w:p w14:paraId="5F70B7D1" w14:textId="77777777" w:rsidR="00311296" w:rsidRPr="00D40E6F" w:rsidRDefault="00311296" w:rsidP="00311296">
      <w:pPr>
        <w:autoSpaceDE w:val="0"/>
        <w:spacing w:line="360" w:lineRule="auto"/>
        <w:jc w:val="both"/>
        <w:rPr>
          <w:rFonts w:ascii="Georgia" w:hAnsi="Georgia" w:cs="Georgia"/>
          <w:i/>
          <w:iCs/>
          <w:sz w:val="20"/>
          <w:szCs w:val="20"/>
        </w:rPr>
      </w:pPr>
    </w:p>
    <w:p w14:paraId="0248BE26" w14:textId="77777777" w:rsidR="00311296" w:rsidRPr="00D40E6F" w:rsidRDefault="00311296" w:rsidP="00311296">
      <w:pPr>
        <w:numPr>
          <w:ilvl w:val="1"/>
          <w:numId w:val="1"/>
        </w:numPr>
        <w:autoSpaceDE w:val="0"/>
        <w:spacing w:line="360" w:lineRule="auto"/>
        <w:jc w:val="both"/>
        <w:rPr>
          <w:rFonts w:ascii="Georgia" w:hAnsi="Georgia" w:cs="Georgia"/>
          <w:sz w:val="20"/>
          <w:szCs w:val="20"/>
        </w:rPr>
      </w:pPr>
      <w:r w:rsidRPr="00422196">
        <w:rPr>
          <w:rFonts w:ascii="Georgia" w:hAnsi="Georgia" w:cs="Georgia"/>
          <w:b/>
          <w:bCs/>
          <w:sz w:val="20"/>
          <w:szCs w:val="20"/>
        </w:rPr>
        <w:t>1.</w:t>
      </w:r>
      <w:r w:rsidRPr="00D40E6F">
        <w:rPr>
          <w:rFonts w:ascii="Georgia" w:hAnsi="Georgia" w:cs="Georgia"/>
          <w:sz w:val="20"/>
          <w:szCs w:val="20"/>
        </w:rPr>
        <w:t xml:space="preserve"> </w:t>
      </w:r>
      <w:r w:rsidRPr="005F4AA2">
        <w:rPr>
          <w:rFonts w:ascii="Georgia" w:hAnsi="Georgia" w:cs="Georgia"/>
          <w:b/>
          <w:bCs/>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11296" w:rsidRPr="00D40E6F" w14:paraId="6AB64423" w14:textId="77777777" w:rsidTr="00044BA9">
        <w:trPr>
          <w:cantSplit/>
          <w:trHeight w:hRule="exact" w:val="426"/>
        </w:trPr>
        <w:tc>
          <w:tcPr>
            <w:tcW w:w="1800" w:type="dxa"/>
            <w:vMerge w:val="restart"/>
            <w:vAlign w:val="center"/>
          </w:tcPr>
          <w:p w14:paraId="3BB35687"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6A0B3EA7"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4C6F73B2"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311296" w:rsidRPr="00D40E6F" w14:paraId="646F52E3" w14:textId="77777777" w:rsidTr="00044BA9">
        <w:trPr>
          <w:cantSplit/>
          <w:trHeight w:hRule="exact" w:val="275"/>
        </w:trPr>
        <w:tc>
          <w:tcPr>
            <w:tcW w:w="1800" w:type="dxa"/>
            <w:vMerge/>
            <w:vAlign w:val="center"/>
          </w:tcPr>
          <w:p w14:paraId="6D60CFB3" w14:textId="77777777" w:rsidR="00311296" w:rsidRPr="00D40E6F" w:rsidRDefault="00311296" w:rsidP="00044BA9">
            <w:pPr>
              <w:autoSpaceDE w:val="0"/>
              <w:spacing w:line="360" w:lineRule="auto"/>
              <w:jc w:val="both"/>
              <w:rPr>
                <w:rFonts w:ascii="Georgia" w:hAnsi="Georgia" w:cs="Georgia"/>
                <w:sz w:val="20"/>
                <w:szCs w:val="20"/>
              </w:rPr>
            </w:pPr>
          </w:p>
        </w:tc>
        <w:tc>
          <w:tcPr>
            <w:tcW w:w="4210" w:type="dxa"/>
            <w:tcBorders>
              <w:top w:val="single" w:sz="1" w:space="0" w:color="000000"/>
            </w:tcBorders>
          </w:tcPr>
          <w:p w14:paraId="360CEFD4" w14:textId="77777777" w:rsidR="00311296" w:rsidRPr="00D40E6F" w:rsidRDefault="00311296" w:rsidP="00044BA9">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29595DC7" w14:textId="77777777" w:rsidR="00311296" w:rsidRPr="00D40E6F" w:rsidRDefault="00311296" w:rsidP="00044BA9">
            <w:pPr>
              <w:autoSpaceDE w:val="0"/>
              <w:spacing w:line="360" w:lineRule="auto"/>
              <w:jc w:val="both"/>
              <w:rPr>
                <w:rFonts w:ascii="Georgia" w:hAnsi="Georgia" w:cs="Georgia"/>
                <w:sz w:val="20"/>
                <w:szCs w:val="20"/>
              </w:rPr>
            </w:pPr>
          </w:p>
        </w:tc>
      </w:tr>
    </w:tbl>
    <w:p w14:paraId="1DCBC621" w14:textId="77777777" w:rsidR="00311296" w:rsidRDefault="00311296" w:rsidP="00311296">
      <w:pPr>
        <w:autoSpaceDE w:val="0"/>
        <w:spacing w:line="360" w:lineRule="auto"/>
        <w:jc w:val="both"/>
        <w:rPr>
          <w:rFonts w:ascii="Georgia" w:hAnsi="Georgia" w:cs="Georgia"/>
          <w:sz w:val="20"/>
          <w:szCs w:val="20"/>
        </w:rPr>
      </w:pPr>
    </w:p>
    <w:p w14:paraId="2D7C968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Do oceny przyjmuje się cenę oferty brutto (z podatkiem VAT).</w:t>
      </w:r>
    </w:p>
    <w:p w14:paraId="1FA7E89A" w14:textId="77777777" w:rsidR="00311296" w:rsidRPr="009137AE"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7AE">
        <w:rPr>
          <w:rFonts w:ascii="Georgia" w:eastAsia="Calibri" w:hAnsi="Georgia"/>
          <w:sz w:val="20"/>
          <w:szCs w:val="20"/>
        </w:rPr>
        <w:t>W ramach tego kryterium można uzyskać max 60,00 pkt.</w:t>
      </w:r>
    </w:p>
    <w:p w14:paraId="6D3DE92B" w14:textId="77777777" w:rsidR="00AD29D3" w:rsidRDefault="00AD29D3" w:rsidP="00AD29D3">
      <w:pPr>
        <w:autoSpaceDE w:val="0"/>
        <w:spacing w:line="360" w:lineRule="auto"/>
        <w:jc w:val="both"/>
        <w:rPr>
          <w:rFonts w:ascii="Georgia" w:hAnsi="Georgia" w:cs="Georgia"/>
          <w:sz w:val="20"/>
          <w:szCs w:val="20"/>
        </w:rPr>
      </w:pPr>
    </w:p>
    <w:p w14:paraId="13455F27" w14:textId="58C6FEBA" w:rsidR="00AD29D3" w:rsidRPr="00EC39E2" w:rsidRDefault="00AD29D3" w:rsidP="00AD29D3">
      <w:pPr>
        <w:autoSpaceDE w:val="0"/>
        <w:spacing w:line="360" w:lineRule="auto"/>
        <w:jc w:val="both"/>
        <w:rPr>
          <w:rFonts w:ascii="Georgia" w:hAnsi="Georgia" w:cs="Georgia"/>
          <w:sz w:val="20"/>
          <w:szCs w:val="20"/>
        </w:rPr>
      </w:pPr>
      <w:r w:rsidRPr="00422196">
        <w:rPr>
          <w:rFonts w:ascii="Georgia" w:hAnsi="Georgia" w:cs="Georgia"/>
          <w:b/>
          <w:bCs/>
          <w:sz w:val="20"/>
          <w:szCs w:val="20"/>
        </w:rPr>
        <w:t>2.</w:t>
      </w:r>
      <w:r w:rsidRPr="00EC39E2">
        <w:rPr>
          <w:rFonts w:ascii="Georgia" w:eastAsia="Calibri" w:hAnsi="Georgia"/>
          <w:b/>
          <w:sz w:val="20"/>
          <w:szCs w:val="20"/>
        </w:rPr>
        <w:t xml:space="preserve"> Termin dostawy</w:t>
      </w:r>
      <w:r w:rsidRPr="00EC39E2">
        <w:rPr>
          <w:rFonts w:ascii="Georgia" w:hAnsi="Georgia" w:cs="Georgia"/>
          <w:b/>
          <w:sz w:val="20"/>
          <w:szCs w:val="20"/>
        </w:rPr>
        <w:t xml:space="preserve"> 20%</w:t>
      </w:r>
    </w:p>
    <w:p w14:paraId="0A89A0ED" w14:textId="77777777" w:rsidR="00AD29D3" w:rsidRPr="00EC39E2" w:rsidRDefault="00AD29D3" w:rsidP="00AD29D3">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AD29D3" w:rsidRPr="00EC39E2" w14:paraId="301598E2" w14:textId="77777777" w:rsidTr="00C13E2C">
        <w:trPr>
          <w:cantSplit/>
          <w:trHeight w:val="274"/>
        </w:trPr>
        <w:tc>
          <w:tcPr>
            <w:tcW w:w="1800" w:type="dxa"/>
            <w:vMerge w:val="restart"/>
            <w:vAlign w:val="center"/>
            <w:hideMark/>
          </w:tcPr>
          <w:p w14:paraId="5CEF5D44" w14:textId="77777777" w:rsidR="00AD29D3" w:rsidRPr="00EC39E2" w:rsidRDefault="00AD29D3" w:rsidP="00AD29D3">
            <w:pPr>
              <w:pStyle w:val="Tekstpodstawowy"/>
              <w:snapToGrid w:val="0"/>
              <w:spacing w:after="0" w:line="360" w:lineRule="auto"/>
              <w:jc w:val="both"/>
              <w:rPr>
                <w:rFonts w:ascii="Georgia" w:hAnsi="Georgia"/>
                <w:b w:val="0"/>
                <w:bCs w:val="0"/>
                <w:i w:val="0"/>
                <w:iCs w:val="0"/>
                <w:sz w:val="20"/>
                <w:szCs w:val="20"/>
              </w:rPr>
            </w:pPr>
            <w:r w:rsidRPr="00EC39E2">
              <w:rPr>
                <w:rFonts w:ascii="Georgia" w:hAnsi="Georgia"/>
                <w:b w:val="0"/>
                <w:bCs w:val="0"/>
                <w:i w:val="0"/>
                <w:iCs w:val="0"/>
                <w:sz w:val="20"/>
                <w:szCs w:val="20"/>
              </w:rPr>
              <w:t>Liczba punktów =</w:t>
            </w:r>
          </w:p>
        </w:tc>
        <w:tc>
          <w:tcPr>
            <w:tcW w:w="4140" w:type="dxa"/>
            <w:hideMark/>
          </w:tcPr>
          <w:p w14:paraId="65D9EA3E" w14:textId="77777777" w:rsidR="00AD29D3" w:rsidRPr="00EC39E2" w:rsidRDefault="00AD29D3" w:rsidP="00AD29D3">
            <w:pPr>
              <w:pStyle w:val="Tekstpodstawowy"/>
              <w:snapToGrid w:val="0"/>
              <w:spacing w:after="0" w:line="360" w:lineRule="auto"/>
              <w:jc w:val="center"/>
              <w:rPr>
                <w:rFonts w:ascii="Georgia" w:hAnsi="Georgia"/>
                <w:b w:val="0"/>
                <w:bCs w:val="0"/>
                <w:i w:val="0"/>
                <w:iCs w:val="0"/>
                <w:sz w:val="20"/>
                <w:szCs w:val="20"/>
              </w:rPr>
            </w:pPr>
            <w:r w:rsidRPr="00EC39E2">
              <w:rPr>
                <w:rFonts w:ascii="Georgia" w:hAnsi="Georgia"/>
                <w:b w:val="0"/>
                <w:bCs w:val="0"/>
                <w:i w:val="0"/>
                <w:iCs w:val="0"/>
                <w:sz w:val="20"/>
                <w:szCs w:val="20"/>
              </w:rPr>
              <w:t>Termin najkrótszy spośród wszystkich ofert</w:t>
            </w:r>
          </w:p>
        </w:tc>
        <w:tc>
          <w:tcPr>
            <w:tcW w:w="1800" w:type="dxa"/>
            <w:vMerge w:val="restart"/>
            <w:vAlign w:val="center"/>
            <w:hideMark/>
          </w:tcPr>
          <w:p w14:paraId="73FC45FB" w14:textId="28B31C2F" w:rsidR="00AD29D3" w:rsidRPr="00EC39E2" w:rsidRDefault="00AD29D3" w:rsidP="00AD29D3">
            <w:pPr>
              <w:pStyle w:val="Tekstpodstawowy"/>
              <w:snapToGrid w:val="0"/>
              <w:spacing w:after="0" w:line="360" w:lineRule="auto"/>
              <w:jc w:val="both"/>
              <w:rPr>
                <w:rFonts w:ascii="Georgia" w:hAnsi="Georgia"/>
                <w:b w:val="0"/>
                <w:bCs w:val="0"/>
                <w:i w:val="0"/>
                <w:iCs w:val="0"/>
                <w:sz w:val="20"/>
                <w:szCs w:val="20"/>
              </w:rPr>
            </w:pPr>
            <w:r w:rsidRPr="00EC39E2">
              <w:rPr>
                <w:rFonts w:ascii="Georgia" w:hAnsi="Georgia"/>
                <w:b w:val="0"/>
                <w:bCs w:val="0"/>
                <w:i w:val="0"/>
                <w:iCs w:val="0"/>
                <w:sz w:val="20"/>
                <w:szCs w:val="20"/>
              </w:rPr>
              <w:t>x 100 x 20 %</w:t>
            </w:r>
          </w:p>
        </w:tc>
      </w:tr>
      <w:tr w:rsidR="00AD29D3" w:rsidRPr="00EC39E2" w14:paraId="72C00F9F" w14:textId="77777777" w:rsidTr="00C13E2C">
        <w:trPr>
          <w:cantSplit/>
          <w:trHeight w:val="275"/>
        </w:trPr>
        <w:tc>
          <w:tcPr>
            <w:tcW w:w="1800" w:type="dxa"/>
            <w:vMerge/>
            <w:vAlign w:val="center"/>
            <w:hideMark/>
          </w:tcPr>
          <w:p w14:paraId="4796E2C1" w14:textId="77777777" w:rsidR="00AD29D3" w:rsidRPr="00EC39E2" w:rsidRDefault="00AD29D3" w:rsidP="00AD29D3">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0285D8FD" w14:textId="77777777" w:rsidR="00AD29D3" w:rsidRPr="00EC39E2" w:rsidRDefault="00AD29D3" w:rsidP="00AD29D3">
            <w:pPr>
              <w:pStyle w:val="Tekstpodstawowy"/>
              <w:snapToGrid w:val="0"/>
              <w:spacing w:after="0" w:line="360" w:lineRule="auto"/>
              <w:jc w:val="center"/>
              <w:rPr>
                <w:rFonts w:ascii="Georgia" w:hAnsi="Georgia"/>
                <w:b w:val="0"/>
                <w:bCs w:val="0"/>
                <w:i w:val="0"/>
                <w:iCs w:val="0"/>
                <w:sz w:val="20"/>
                <w:szCs w:val="20"/>
              </w:rPr>
            </w:pPr>
            <w:r w:rsidRPr="00EC39E2">
              <w:rPr>
                <w:rFonts w:ascii="Georgia" w:hAnsi="Georgia"/>
                <w:b w:val="0"/>
                <w:bCs w:val="0"/>
                <w:i w:val="0"/>
                <w:iCs w:val="0"/>
                <w:sz w:val="20"/>
                <w:szCs w:val="20"/>
              </w:rPr>
              <w:t>Termin z badanej oferty</w:t>
            </w:r>
          </w:p>
        </w:tc>
        <w:tc>
          <w:tcPr>
            <w:tcW w:w="1800" w:type="dxa"/>
            <w:vMerge/>
            <w:vAlign w:val="center"/>
            <w:hideMark/>
          </w:tcPr>
          <w:p w14:paraId="63E21157" w14:textId="77777777" w:rsidR="00AD29D3" w:rsidRPr="00EC39E2" w:rsidRDefault="00AD29D3" w:rsidP="00AD29D3">
            <w:pPr>
              <w:spacing w:line="240" w:lineRule="auto"/>
              <w:rPr>
                <w:rFonts w:ascii="Georgia" w:hAnsi="Georgia" w:cs="Calibri"/>
                <w:sz w:val="20"/>
                <w:szCs w:val="20"/>
                <w:lang w:eastAsia="en-US"/>
              </w:rPr>
            </w:pPr>
          </w:p>
        </w:tc>
      </w:tr>
    </w:tbl>
    <w:p w14:paraId="48D1A22B" w14:textId="77777777" w:rsidR="00AD29D3" w:rsidRPr="00EC39E2" w:rsidRDefault="00AD29D3" w:rsidP="00AD29D3">
      <w:pPr>
        <w:suppressAutoHyphens w:val="0"/>
        <w:autoSpaceDE w:val="0"/>
        <w:autoSpaceDN w:val="0"/>
        <w:spacing w:line="360" w:lineRule="auto"/>
        <w:textAlignment w:val="auto"/>
        <w:rPr>
          <w:rFonts w:ascii="Georgia" w:hAnsi="Georgia"/>
          <w:b/>
          <w:bCs/>
          <w:kern w:val="0"/>
          <w:sz w:val="20"/>
          <w:szCs w:val="20"/>
          <w:u w:val="single"/>
          <w:lang w:eastAsia="pl-PL"/>
        </w:rPr>
      </w:pPr>
    </w:p>
    <w:p w14:paraId="4D242F83" w14:textId="31EE54D6" w:rsidR="00AD29D3" w:rsidRDefault="00AD29D3" w:rsidP="00AD29D3">
      <w:pPr>
        <w:suppressAutoHyphens w:val="0"/>
        <w:autoSpaceDE w:val="0"/>
        <w:autoSpaceDN w:val="0"/>
        <w:spacing w:line="360" w:lineRule="auto"/>
        <w:textAlignment w:val="auto"/>
        <w:rPr>
          <w:rFonts w:ascii="Georgia" w:hAnsi="Georgia"/>
          <w:kern w:val="0"/>
          <w:sz w:val="20"/>
          <w:szCs w:val="20"/>
          <w:u w:val="single"/>
          <w:lang w:eastAsia="pl-PL"/>
        </w:rPr>
      </w:pPr>
      <w:r w:rsidRPr="00EC39E2">
        <w:rPr>
          <w:rFonts w:ascii="Georgia" w:hAnsi="Georgia"/>
          <w:b/>
          <w:bCs/>
          <w:kern w:val="0"/>
          <w:sz w:val="20"/>
          <w:szCs w:val="20"/>
          <w:u w:val="single"/>
          <w:lang w:eastAsia="pl-PL"/>
        </w:rPr>
        <w:t>Uwaga!!!</w:t>
      </w:r>
      <w:r w:rsidRPr="00EC39E2">
        <w:rPr>
          <w:rFonts w:ascii="Georgia" w:hAnsi="Georgia"/>
          <w:kern w:val="0"/>
          <w:sz w:val="20"/>
          <w:szCs w:val="20"/>
          <w:u w:val="single"/>
          <w:lang w:eastAsia="pl-PL"/>
        </w:rPr>
        <w:t xml:space="preserve"> Termin dostawy nie może być dłuższy niż: 16 tygodni od dnia zawarcia umowy – dotyczy Pakietów 1-5; </w:t>
      </w:r>
      <w:r w:rsidR="00E55F35">
        <w:rPr>
          <w:rFonts w:ascii="Georgia" w:hAnsi="Georgia"/>
          <w:kern w:val="0"/>
          <w:sz w:val="20"/>
          <w:szCs w:val="20"/>
          <w:u w:val="single"/>
          <w:lang w:eastAsia="pl-PL"/>
        </w:rPr>
        <w:br/>
      </w:r>
      <w:r w:rsidRPr="00EC39E2">
        <w:rPr>
          <w:rFonts w:ascii="Georgia" w:hAnsi="Georgia"/>
          <w:kern w:val="0"/>
          <w:sz w:val="20"/>
          <w:szCs w:val="20"/>
          <w:u w:val="single"/>
          <w:lang w:eastAsia="pl-PL"/>
        </w:rPr>
        <w:t>4 tygodnie od dnia zawarcia umowy – dotyczy Pakietu 6; 12 tygodni od dnia zawarcia umowy – dotyczy Pakietu 7;. W</w:t>
      </w:r>
      <w:r w:rsidR="00456FFC" w:rsidRPr="00EC39E2">
        <w:rPr>
          <w:rFonts w:ascii="Georgia" w:hAnsi="Georgia"/>
          <w:kern w:val="0"/>
          <w:sz w:val="20"/>
          <w:szCs w:val="20"/>
          <w:u w:val="single"/>
          <w:lang w:eastAsia="pl-PL"/>
        </w:rPr>
        <w:t> </w:t>
      </w:r>
      <w:r w:rsidRPr="00EC39E2">
        <w:rPr>
          <w:rFonts w:ascii="Georgia" w:hAnsi="Georgia"/>
          <w:kern w:val="0"/>
          <w:sz w:val="20"/>
          <w:szCs w:val="20"/>
          <w:u w:val="single"/>
          <w:lang w:eastAsia="pl-PL"/>
        </w:rPr>
        <w:t>przypadku nie podania w ofercie terminu dostawy Zamawiający przyzna w tym kryterium 0 punktów.</w:t>
      </w:r>
      <w:r>
        <w:rPr>
          <w:rFonts w:ascii="Georgia" w:hAnsi="Georgia"/>
          <w:kern w:val="0"/>
          <w:sz w:val="20"/>
          <w:szCs w:val="20"/>
          <w:u w:val="single"/>
          <w:lang w:eastAsia="pl-PL"/>
        </w:rPr>
        <w:t xml:space="preserve"> </w:t>
      </w:r>
    </w:p>
    <w:p w14:paraId="23D4A34C" w14:textId="77777777" w:rsidR="00AD29D3" w:rsidRDefault="00AD29D3" w:rsidP="00AD29D3">
      <w:pPr>
        <w:autoSpaceDE w:val="0"/>
        <w:spacing w:line="360" w:lineRule="auto"/>
        <w:jc w:val="both"/>
        <w:rPr>
          <w:rFonts w:ascii="Georgia" w:hAnsi="Georgia" w:cs="Georgia"/>
          <w:sz w:val="20"/>
          <w:szCs w:val="20"/>
        </w:rPr>
      </w:pPr>
    </w:p>
    <w:p w14:paraId="331EED3D" w14:textId="453FC8BA" w:rsidR="00311296" w:rsidRPr="003077A7" w:rsidRDefault="00AD29D3" w:rsidP="00311296">
      <w:pPr>
        <w:autoSpaceDE w:val="0"/>
        <w:spacing w:line="360" w:lineRule="auto"/>
        <w:jc w:val="both"/>
        <w:rPr>
          <w:rFonts w:ascii="Georgia" w:hAnsi="Georgia" w:cs="Georgia"/>
          <w:sz w:val="20"/>
          <w:szCs w:val="20"/>
        </w:rPr>
      </w:pPr>
      <w:r w:rsidRPr="00422196">
        <w:rPr>
          <w:rFonts w:ascii="Georgia" w:hAnsi="Georgia" w:cs="Georgia"/>
          <w:b/>
          <w:bCs/>
          <w:sz w:val="20"/>
          <w:szCs w:val="20"/>
        </w:rPr>
        <w:t>3</w:t>
      </w:r>
      <w:r w:rsidR="00311296" w:rsidRPr="00422196">
        <w:rPr>
          <w:rFonts w:ascii="Georgia" w:hAnsi="Georgia" w:cs="Georgia"/>
          <w:b/>
          <w:bCs/>
          <w:sz w:val="20"/>
          <w:szCs w:val="20"/>
        </w:rPr>
        <w:t>.</w:t>
      </w:r>
      <w:r w:rsidR="00311296" w:rsidRPr="001769DB">
        <w:rPr>
          <w:rFonts w:ascii="Georgia" w:eastAsia="Calibri" w:hAnsi="Georgia"/>
          <w:b/>
          <w:sz w:val="20"/>
          <w:szCs w:val="20"/>
        </w:rPr>
        <w:t xml:space="preserve"> </w:t>
      </w:r>
      <w:r w:rsidR="00311296" w:rsidRPr="005F4AA2">
        <w:rPr>
          <w:rFonts w:ascii="Georgia" w:eastAsia="Calibri" w:hAnsi="Georgia"/>
          <w:b/>
          <w:sz w:val="20"/>
          <w:szCs w:val="20"/>
        </w:rPr>
        <w:t>Okres usług gwarancyjnych</w:t>
      </w:r>
      <w:r w:rsidR="00311296" w:rsidRPr="005F4AA2">
        <w:rPr>
          <w:rFonts w:ascii="Georgia" w:hAnsi="Georgia" w:cs="Georgia"/>
          <w:b/>
          <w:sz w:val="20"/>
          <w:szCs w:val="20"/>
        </w:rPr>
        <w:t xml:space="preserve"> 40%</w:t>
      </w:r>
    </w:p>
    <w:p w14:paraId="448011FB" w14:textId="22064569" w:rsidR="00311296" w:rsidRDefault="00311296" w:rsidP="00311296">
      <w:pPr>
        <w:tabs>
          <w:tab w:val="left" w:pos="993"/>
        </w:tabs>
        <w:suppressAutoHyphens w:val="0"/>
        <w:spacing w:line="360" w:lineRule="auto"/>
        <w:contextualSpacing/>
        <w:jc w:val="both"/>
        <w:textAlignment w:val="auto"/>
        <w:rPr>
          <w:rFonts w:ascii="Georgia" w:eastAsia="Calibri" w:hAnsi="Georgia"/>
          <w:bCs/>
          <w:sz w:val="20"/>
          <w:szCs w:val="20"/>
        </w:rPr>
      </w:pPr>
      <w:bookmarkStart w:id="42" w:name="_Hlk514143462"/>
      <w:r w:rsidRPr="001769DB">
        <w:rPr>
          <w:rFonts w:ascii="Georgia" w:eastAsia="Calibri" w:hAnsi="Georgia"/>
          <w:bCs/>
          <w:sz w:val="20"/>
          <w:szCs w:val="20"/>
        </w:rPr>
        <w:t xml:space="preserve">W kryterium „Okres usług gwarancyjnych” </w:t>
      </w:r>
      <w:r>
        <w:rPr>
          <w:rFonts w:ascii="Georgia" w:eastAsia="Calibri" w:hAnsi="Georgia"/>
          <w:bCs/>
          <w:sz w:val="20"/>
          <w:szCs w:val="20"/>
        </w:rPr>
        <w:t>s</w:t>
      </w:r>
      <w:r w:rsidRPr="001769DB">
        <w:rPr>
          <w:rFonts w:ascii="Georgia" w:eastAsia="Calibri" w:hAnsi="Georgia"/>
          <w:bCs/>
          <w:sz w:val="20"/>
          <w:szCs w:val="20"/>
        </w:rPr>
        <w:t>posób przyznania punktacji będzie miało miejsce według następujących zasad:</w:t>
      </w:r>
    </w:p>
    <w:p w14:paraId="2DEBA1D6" w14:textId="63240C2B" w:rsidR="00311296" w:rsidRPr="00422196" w:rsidRDefault="00311296" w:rsidP="00311296">
      <w:pPr>
        <w:tabs>
          <w:tab w:val="left" w:pos="993"/>
        </w:tabs>
        <w:suppressAutoHyphens w:val="0"/>
        <w:spacing w:line="360" w:lineRule="auto"/>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W przypadku, gdy wykonawca w treści formularza oferty (załącznik nr </w:t>
      </w:r>
      <w:r w:rsidR="00422196" w:rsidRPr="00422196">
        <w:rPr>
          <w:rFonts w:ascii="Georgia" w:eastAsia="Calibri" w:hAnsi="Georgia"/>
          <w:bCs/>
          <w:sz w:val="20"/>
          <w:szCs w:val="20"/>
        </w:rPr>
        <w:t>4</w:t>
      </w:r>
      <w:r w:rsidRPr="00422196">
        <w:rPr>
          <w:rFonts w:ascii="Georgia" w:eastAsia="Calibri" w:hAnsi="Georgia"/>
          <w:bCs/>
          <w:sz w:val="20"/>
          <w:szCs w:val="20"/>
        </w:rPr>
        <w:t xml:space="preserve"> do SWZ) zaoferuje:</w:t>
      </w:r>
    </w:p>
    <w:p w14:paraId="43AC50C1" w14:textId="4DCD903B"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Okres usług gwarancyjnych wynoszący 24 miesi</w:t>
      </w:r>
      <w:r w:rsidR="00AD29D3" w:rsidRPr="00422196">
        <w:rPr>
          <w:rFonts w:ascii="Georgia" w:eastAsia="Calibri" w:hAnsi="Georgia"/>
          <w:bCs/>
          <w:sz w:val="20"/>
          <w:szCs w:val="20"/>
        </w:rPr>
        <w:t>ące</w:t>
      </w:r>
      <w:r w:rsidRPr="00422196">
        <w:rPr>
          <w:rFonts w:ascii="Georgia" w:eastAsia="Calibri" w:hAnsi="Georgia"/>
          <w:bCs/>
          <w:sz w:val="20"/>
          <w:szCs w:val="20"/>
        </w:rPr>
        <w:t xml:space="preserve">  – wykonawca otrzyma 0,00 pkt,</w:t>
      </w:r>
    </w:p>
    <w:p w14:paraId="44A2D6ED" w14:textId="2D60C05A"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AB1E50" w:rsidRPr="00422196">
        <w:rPr>
          <w:rFonts w:ascii="Georgia" w:eastAsia="Calibri" w:hAnsi="Georgia"/>
          <w:bCs/>
          <w:sz w:val="20"/>
          <w:szCs w:val="20"/>
        </w:rPr>
        <w:t>od</w:t>
      </w:r>
      <w:r w:rsidRPr="00422196">
        <w:rPr>
          <w:rFonts w:ascii="Georgia" w:eastAsia="Calibri" w:hAnsi="Georgia"/>
          <w:bCs/>
          <w:sz w:val="20"/>
          <w:szCs w:val="20"/>
        </w:rPr>
        <w:t xml:space="preserve"> 2</w:t>
      </w:r>
      <w:r w:rsidR="00AB1E50" w:rsidRPr="00422196">
        <w:rPr>
          <w:rFonts w:ascii="Georgia" w:eastAsia="Calibri" w:hAnsi="Georgia"/>
          <w:bCs/>
          <w:sz w:val="20"/>
          <w:szCs w:val="20"/>
        </w:rPr>
        <w:t>5</w:t>
      </w:r>
      <w:r w:rsidRPr="00422196">
        <w:rPr>
          <w:rFonts w:ascii="Georgia" w:eastAsia="Calibri" w:hAnsi="Georgia"/>
          <w:bCs/>
          <w:sz w:val="20"/>
          <w:szCs w:val="20"/>
        </w:rPr>
        <w:t xml:space="preserve"> do 30 miesięcy – wykonawca otrzyma </w:t>
      </w:r>
      <w:r w:rsidR="00AD29D3" w:rsidRPr="00422196">
        <w:rPr>
          <w:rFonts w:ascii="Georgia" w:eastAsia="Calibri" w:hAnsi="Georgia"/>
          <w:bCs/>
          <w:sz w:val="20"/>
          <w:szCs w:val="20"/>
        </w:rPr>
        <w:t>5</w:t>
      </w:r>
      <w:r w:rsidRPr="00422196">
        <w:rPr>
          <w:rFonts w:ascii="Georgia" w:eastAsia="Calibri" w:hAnsi="Georgia"/>
          <w:bCs/>
          <w:sz w:val="20"/>
          <w:szCs w:val="20"/>
        </w:rPr>
        <w:t>,00 pkt.</w:t>
      </w:r>
    </w:p>
    <w:p w14:paraId="361C21A2" w14:textId="2BABD1C1"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C54E25" w:rsidRPr="00422196">
        <w:rPr>
          <w:rFonts w:ascii="Georgia" w:eastAsia="Calibri" w:hAnsi="Georgia"/>
          <w:bCs/>
          <w:sz w:val="20"/>
          <w:szCs w:val="20"/>
        </w:rPr>
        <w:t xml:space="preserve">od </w:t>
      </w:r>
      <w:r w:rsidRPr="00422196">
        <w:rPr>
          <w:rFonts w:ascii="Georgia" w:eastAsia="Calibri" w:hAnsi="Georgia"/>
          <w:bCs/>
          <w:sz w:val="20"/>
          <w:szCs w:val="20"/>
        </w:rPr>
        <w:t>3</w:t>
      </w:r>
      <w:r w:rsidR="00C54E25" w:rsidRPr="00422196">
        <w:rPr>
          <w:rFonts w:ascii="Georgia" w:eastAsia="Calibri" w:hAnsi="Georgia"/>
          <w:bCs/>
          <w:sz w:val="20"/>
          <w:szCs w:val="20"/>
        </w:rPr>
        <w:t>1</w:t>
      </w:r>
      <w:r w:rsidRPr="00422196">
        <w:rPr>
          <w:rFonts w:ascii="Georgia" w:eastAsia="Calibri" w:hAnsi="Georgia"/>
          <w:bCs/>
          <w:sz w:val="20"/>
          <w:szCs w:val="20"/>
        </w:rPr>
        <w:t xml:space="preserve"> do 40 miesięcy – wykonawca otrzyma </w:t>
      </w:r>
      <w:r w:rsidR="00AD29D3" w:rsidRPr="00422196">
        <w:rPr>
          <w:rFonts w:ascii="Georgia" w:eastAsia="Calibri" w:hAnsi="Georgia"/>
          <w:bCs/>
          <w:sz w:val="20"/>
          <w:szCs w:val="20"/>
        </w:rPr>
        <w:t>10</w:t>
      </w:r>
      <w:r w:rsidRPr="00422196">
        <w:rPr>
          <w:rFonts w:ascii="Georgia" w:eastAsia="Calibri" w:hAnsi="Georgia"/>
          <w:bCs/>
          <w:sz w:val="20"/>
          <w:szCs w:val="20"/>
        </w:rPr>
        <w:t>,00 pkt.</w:t>
      </w:r>
    </w:p>
    <w:p w14:paraId="70430E07" w14:textId="5709ABB6"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C54E25" w:rsidRPr="00422196">
        <w:rPr>
          <w:rFonts w:ascii="Georgia" w:eastAsia="Calibri" w:hAnsi="Georgia"/>
          <w:bCs/>
          <w:sz w:val="20"/>
          <w:szCs w:val="20"/>
        </w:rPr>
        <w:t>od</w:t>
      </w:r>
      <w:r w:rsidRPr="00422196">
        <w:rPr>
          <w:rFonts w:ascii="Georgia" w:eastAsia="Calibri" w:hAnsi="Georgia"/>
          <w:bCs/>
          <w:sz w:val="20"/>
          <w:szCs w:val="20"/>
        </w:rPr>
        <w:t xml:space="preserve"> 4</w:t>
      </w:r>
      <w:r w:rsidR="00C54E25" w:rsidRPr="00422196">
        <w:rPr>
          <w:rFonts w:ascii="Georgia" w:eastAsia="Calibri" w:hAnsi="Georgia"/>
          <w:bCs/>
          <w:sz w:val="20"/>
          <w:szCs w:val="20"/>
        </w:rPr>
        <w:t>1</w:t>
      </w:r>
      <w:r w:rsidRPr="00422196">
        <w:rPr>
          <w:rFonts w:ascii="Georgia" w:eastAsia="Calibri" w:hAnsi="Georgia"/>
          <w:bCs/>
          <w:sz w:val="20"/>
          <w:szCs w:val="20"/>
        </w:rPr>
        <w:t xml:space="preserve"> do 50 miesięcy – wykonawca otrzyma </w:t>
      </w:r>
      <w:r w:rsidR="00AD29D3" w:rsidRPr="00422196">
        <w:rPr>
          <w:rFonts w:ascii="Georgia" w:eastAsia="Calibri" w:hAnsi="Georgia"/>
          <w:bCs/>
          <w:sz w:val="20"/>
          <w:szCs w:val="20"/>
        </w:rPr>
        <w:t>15</w:t>
      </w:r>
      <w:r w:rsidRPr="00422196">
        <w:rPr>
          <w:rFonts w:ascii="Georgia" w:eastAsia="Calibri" w:hAnsi="Georgia"/>
          <w:bCs/>
          <w:sz w:val="20"/>
          <w:szCs w:val="20"/>
        </w:rPr>
        <w:t>,00 pkt.</w:t>
      </w:r>
    </w:p>
    <w:p w14:paraId="577E1C00" w14:textId="7E7114F0" w:rsidR="00311296" w:rsidRPr="00422196" w:rsidRDefault="00311296" w:rsidP="00AD29D3">
      <w:pPr>
        <w:pStyle w:val="Akapitzlist"/>
        <w:numPr>
          <w:ilvl w:val="1"/>
          <w:numId w:val="62"/>
        </w:numPr>
        <w:tabs>
          <w:tab w:val="left" w:pos="426"/>
        </w:tabs>
        <w:suppressAutoHyphens w:val="0"/>
        <w:spacing w:line="360" w:lineRule="auto"/>
        <w:ind w:left="0" w:firstLine="0"/>
        <w:contextualSpacing/>
        <w:jc w:val="both"/>
        <w:textAlignment w:val="auto"/>
        <w:rPr>
          <w:rFonts w:ascii="Georgia" w:eastAsia="Calibri" w:hAnsi="Georgia"/>
          <w:bCs/>
          <w:sz w:val="20"/>
          <w:szCs w:val="20"/>
        </w:rPr>
      </w:pPr>
      <w:r w:rsidRPr="00422196">
        <w:rPr>
          <w:rFonts w:ascii="Georgia" w:eastAsia="Calibri" w:hAnsi="Georgia"/>
          <w:bCs/>
          <w:sz w:val="20"/>
          <w:szCs w:val="20"/>
        </w:rPr>
        <w:t xml:space="preserve">Okres usług gwarancyjnych wynoszący </w:t>
      </w:r>
      <w:r w:rsidR="00C54E25" w:rsidRPr="00422196">
        <w:rPr>
          <w:rFonts w:ascii="Georgia" w:eastAsia="Calibri" w:hAnsi="Georgia"/>
          <w:bCs/>
          <w:sz w:val="20"/>
          <w:szCs w:val="20"/>
        </w:rPr>
        <w:t xml:space="preserve">od </w:t>
      </w:r>
      <w:r w:rsidRPr="00422196">
        <w:rPr>
          <w:rFonts w:ascii="Georgia" w:eastAsia="Calibri" w:hAnsi="Georgia"/>
          <w:bCs/>
          <w:sz w:val="20"/>
          <w:szCs w:val="20"/>
        </w:rPr>
        <w:t>5</w:t>
      </w:r>
      <w:r w:rsidR="00C54E25" w:rsidRPr="00422196">
        <w:rPr>
          <w:rFonts w:ascii="Georgia" w:eastAsia="Calibri" w:hAnsi="Georgia"/>
          <w:bCs/>
          <w:sz w:val="20"/>
          <w:szCs w:val="20"/>
        </w:rPr>
        <w:t>1</w:t>
      </w:r>
      <w:r w:rsidRPr="00422196">
        <w:rPr>
          <w:rFonts w:ascii="Georgia" w:eastAsia="Calibri" w:hAnsi="Georgia"/>
          <w:bCs/>
          <w:sz w:val="20"/>
          <w:szCs w:val="20"/>
        </w:rPr>
        <w:t xml:space="preserve"> do 60 miesięcy – wykonawca otrzyma </w:t>
      </w:r>
      <w:r w:rsidR="00AD29D3" w:rsidRPr="00422196">
        <w:rPr>
          <w:rFonts w:ascii="Georgia" w:eastAsia="Calibri" w:hAnsi="Georgia"/>
          <w:bCs/>
          <w:sz w:val="20"/>
          <w:szCs w:val="20"/>
        </w:rPr>
        <w:t>2</w:t>
      </w:r>
      <w:r w:rsidRPr="00422196">
        <w:rPr>
          <w:rFonts w:ascii="Georgia" w:eastAsia="Calibri" w:hAnsi="Georgia"/>
          <w:bCs/>
          <w:sz w:val="20"/>
          <w:szCs w:val="20"/>
        </w:rPr>
        <w:t>0,00 pkt.</w:t>
      </w:r>
    </w:p>
    <w:p w14:paraId="6B16AC4B" w14:textId="77777777" w:rsidR="00311296" w:rsidRPr="00422196"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7FAFB0BD" w14:textId="46C18F1F" w:rsidR="00FF077D" w:rsidRPr="00422196" w:rsidRDefault="00FF077D"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422196">
        <w:rPr>
          <w:rFonts w:ascii="Georgia" w:eastAsia="Calibri" w:hAnsi="Georgia"/>
          <w:sz w:val="20"/>
          <w:szCs w:val="20"/>
        </w:rPr>
        <w:t xml:space="preserve">Wymagany okres </w:t>
      </w:r>
      <w:r w:rsidRPr="00422196">
        <w:rPr>
          <w:rFonts w:ascii="Georgia" w:hAnsi="Georgia"/>
          <w:sz w:val="20"/>
          <w:szCs w:val="20"/>
          <w:lang w:eastAsia="pl-PL"/>
        </w:rPr>
        <w:t>usług gwarancyjnych nie mniejszy niż 24 miesiące, nie dłuższy niż 60 miesięcy.</w:t>
      </w:r>
    </w:p>
    <w:p w14:paraId="0A3C8451" w14:textId="3A154161" w:rsidR="00311296" w:rsidRPr="00E31817"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1769DB">
        <w:rPr>
          <w:rFonts w:ascii="Georgia" w:eastAsia="Calibri" w:hAnsi="Georgia"/>
          <w:sz w:val="20"/>
          <w:szCs w:val="20"/>
        </w:rPr>
        <w:t xml:space="preserve">Wskazanie okresu winno mieć miejsce </w:t>
      </w:r>
      <w:r w:rsidRPr="00E31817">
        <w:rPr>
          <w:rFonts w:ascii="Georgia" w:eastAsia="Calibri" w:hAnsi="Georgia"/>
          <w:sz w:val="20"/>
          <w:szCs w:val="20"/>
        </w:rPr>
        <w:t xml:space="preserve">w pkt. </w:t>
      </w:r>
      <w:r w:rsidR="00E31817" w:rsidRPr="00E31817">
        <w:rPr>
          <w:rFonts w:ascii="Georgia" w:eastAsia="Calibri" w:hAnsi="Georgia"/>
          <w:sz w:val="20"/>
          <w:szCs w:val="20"/>
        </w:rPr>
        <w:t>9</w:t>
      </w:r>
      <w:r w:rsidRPr="00E31817">
        <w:rPr>
          <w:rFonts w:ascii="Georgia" w:eastAsia="Calibri" w:hAnsi="Georgia"/>
          <w:sz w:val="20"/>
          <w:szCs w:val="20"/>
        </w:rPr>
        <w:t xml:space="preserve"> Formularza ofertowego, stanowiącego załącznik nr </w:t>
      </w:r>
      <w:r w:rsidR="00422196">
        <w:rPr>
          <w:rFonts w:ascii="Georgia" w:eastAsia="Calibri" w:hAnsi="Georgia"/>
          <w:sz w:val="20"/>
          <w:szCs w:val="20"/>
        </w:rPr>
        <w:t>4</w:t>
      </w:r>
      <w:r w:rsidRPr="00E31817">
        <w:rPr>
          <w:rFonts w:ascii="Georgia" w:eastAsia="Calibri" w:hAnsi="Georgia"/>
          <w:sz w:val="20"/>
          <w:szCs w:val="20"/>
        </w:rPr>
        <w:t xml:space="preserve"> do SWZ wyłącznie w pełnych miesiącach wskazanych </w:t>
      </w:r>
      <w:r w:rsidR="00D10E0A" w:rsidRPr="00E31817">
        <w:rPr>
          <w:rFonts w:ascii="Georgia" w:eastAsia="Calibri" w:hAnsi="Georgia"/>
          <w:sz w:val="20"/>
          <w:szCs w:val="20"/>
        </w:rPr>
        <w:t xml:space="preserve">w ramach kryterium nr </w:t>
      </w:r>
      <w:r w:rsidR="00EC39E2" w:rsidRPr="00E31817">
        <w:rPr>
          <w:rFonts w:ascii="Georgia" w:eastAsia="Calibri" w:hAnsi="Georgia"/>
          <w:sz w:val="20"/>
          <w:szCs w:val="20"/>
        </w:rPr>
        <w:t>3.</w:t>
      </w:r>
    </w:p>
    <w:p w14:paraId="4EACD1CB" w14:textId="573882A4"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E31817">
        <w:rPr>
          <w:rFonts w:ascii="Georgia" w:eastAsia="Calibri" w:hAnsi="Georgia"/>
          <w:sz w:val="20"/>
          <w:szCs w:val="20"/>
        </w:rPr>
        <w:t xml:space="preserve">W przypadku, gdy wykonawca nie zaoferuje (nie </w:t>
      </w:r>
      <w:r w:rsidR="00CD4E88" w:rsidRPr="00E31817">
        <w:rPr>
          <w:rFonts w:ascii="Georgia" w:eastAsia="Calibri" w:hAnsi="Georgia"/>
          <w:sz w:val="20"/>
          <w:szCs w:val="20"/>
        </w:rPr>
        <w:t>wpisze ilości miesięcy w</w:t>
      </w:r>
      <w:r w:rsidRPr="00E31817">
        <w:rPr>
          <w:rFonts w:ascii="Georgia" w:eastAsia="Calibri" w:hAnsi="Georgia"/>
          <w:sz w:val="20"/>
          <w:szCs w:val="20"/>
        </w:rPr>
        <w:t xml:space="preserve"> pkt. </w:t>
      </w:r>
      <w:r w:rsidR="00E31817" w:rsidRPr="00E31817">
        <w:rPr>
          <w:rFonts w:ascii="Georgia" w:eastAsia="Calibri" w:hAnsi="Georgia"/>
          <w:sz w:val="20"/>
          <w:szCs w:val="20"/>
        </w:rPr>
        <w:t>9</w:t>
      </w:r>
      <w:r w:rsidRPr="00E31817">
        <w:rPr>
          <w:rFonts w:ascii="Georgia" w:eastAsia="Calibri" w:hAnsi="Georgia"/>
          <w:sz w:val="20"/>
          <w:szCs w:val="20"/>
        </w:rPr>
        <w:t xml:space="preserve"> formularza </w:t>
      </w:r>
      <w:r w:rsidRPr="00913D58">
        <w:rPr>
          <w:rFonts w:ascii="Georgia" w:eastAsia="Calibri" w:hAnsi="Georgia"/>
          <w:sz w:val="20"/>
          <w:szCs w:val="20"/>
        </w:rPr>
        <w:t xml:space="preserve">ofertowego) okresu usług gwarancyjnych, albo uzupełni go w sposób odmienny niż wskazany </w:t>
      </w:r>
      <w:r w:rsidR="00D10E0A">
        <w:rPr>
          <w:rFonts w:ascii="Georgia" w:eastAsia="Calibri" w:hAnsi="Georgia"/>
          <w:sz w:val="20"/>
          <w:szCs w:val="20"/>
        </w:rPr>
        <w:t xml:space="preserve">w </w:t>
      </w:r>
      <w:r w:rsidR="00D10E0A" w:rsidRPr="00913D58">
        <w:rPr>
          <w:rFonts w:ascii="Georgia" w:eastAsia="Calibri" w:hAnsi="Georgia"/>
          <w:sz w:val="20"/>
          <w:szCs w:val="20"/>
        </w:rPr>
        <w:t xml:space="preserve">ramach kryterium nr </w:t>
      </w:r>
      <w:r w:rsidR="00EC39E2">
        <w:rPr>
          <w:rFonts w:ascii="Georgia" w:eastAsia="Calibri" w:hAnsi="Georgia"/>
          <w:sz w:val="20"/>
          <w:szCs w:val="20"/>
        </w:rPr>
        <w:t>3</w:t>
      </w:r>
      <w:r w:rsidR="00D10E0A" w:rsidRPr="00913D58">
        <w:rPr>
          <w:rFonts w:ascii="Georgia" w:eastAsia="Calibri" w:hAnsi="Georgia"/>
          <w:sz w:val="20"/>
          <w:szCs w:val="20"/>
        </w:rPr>
        <w:t xml:space="preserve"> </w:t>
      </w:r>
      <w:r w:rsidRPr="00913D58">
        <w:rPr>
          <w:rFonts w:ascii="Georgia" w:eastAsia="Calibri" w:hAnsi="Georgia"/>
          <w:sz w:val="20"/>
          <w:szCs w:val="20"/>
        </w:rPr>
        <w:t xml:space="preserve">(np. nie </w:t>
      </w:r>
      <w:r w:rsidR="00CD4E88" w:rsidRPr="00913D58">
        <w:rPr>
          <w:rFonts w:ascii="Georgia" w:eastAsia="Calibri" w:hAnsi="Georgia"/>
          <w:sz w:val="20"/>
          <w:szCs w:val="20"/>
        </w:rPr>
        <w:t xml:space="preserve">wpisze okresu </w:t>
      </w:r>
      <w:r w:rsidRPr="00913D58">
        <w:rPr>
          <w:rFonts w:ascii="Georgia" w:eastAsia="Calibri" w:hAnsi="Georgia"/>
          <w:sz w:val="20"/>
          <w:szCs w:val="20"/>
        </w:rPr>
        <w:t xml:space="preserve">lub wskaże inny okres niż zawarty w </w:t>
      </w:r>
      <w:r w:rsidR="00D10E0A" w:rsidRPr="00913D58">
        <w:rPr>
          <w:rFonts w:ascii="Georgia" w:eastAsia="Calibri" w:hAnsi="Georgia"/>
          <w:sz w:val="20"/>
          <w:szCs w:val="20"/>
        </w:rPr>
        <w:t xml:space="preserve">ramach kryterium nr </w:t>
      </w:r>
      <w:r w:rsidR="00AD29D3">
        <w:rPr>
          <w:rFonts w:ascii="Georgia" w:eastAsia="Calibri" w:hAnsi="Georgia"/>
          <w:sz w:val="20"/>
          <w:szCs w:val="20"/>
        </w:rPr>
        <w:t>3</w:t>
      </w:r>
      <w:r w:rsidR="00D10E0A">
        <w:rPr>
          <w:rFonts w:ascii="Georgia" w:eastAsia="Calibri" w:hAnsi="Georgia"/>
          <w:sz w:val="20"/>
          <w:szCs w:val="20"/>
        </w:rPr>
        <w:t xml:space="preserve">) </w:t>
      </w:r>
      <w:r w:rsidRPr="00913D58">
        <w:rPr>
          <w:rFonts w:ascii="Georgia" w:eastAsia="Calibri" w:hAnsi="Georgia"/>
          <w:sz w:val="20"/>
          <w:szCs w:val="20"/>
        </w:rPr>
        <w:t xml:space="preserve">Zamawiający uzna, że wykonawca zaoferował okres wynoszący </w:t>
      </w:r>
      <w:r w:rsidR="00CD4E88" w:rsidRPr="00913D58">
        <w:rPr>
          <w:rFonts w:ascii="Georgia" w:eastAsia="Calibri" w:hAnsi="Georgia"/>
          <w:sz w:val="20"/>
          <w:szCs w:val="20"/>
        </w:rPr>
        <w:t>24 miesi</w:t>
      </w:r>
      <w:r w:rsidR="00913D58" w:rsidRPr="00913D58">
        <w:rPr>
          <w:rFonts w:ascii="Georgia" w:eastAsia="Calibri" w:hAnsi="Georgia"/>
          <w:sz w:val="20"/>
          <w:szCs w:val="20"/>
        </w:rPr>
        <w:t xml:space="preserve">ące </w:t>
      </w:r>
      <w:r w:rsidRPr="00913D58">
        <w:rPr>
          <w:rFonts w:ascii="Georgia" w:eastAsia="Calibri" w:hAnsi="Georgia"/>
          <w:sz w:val="20"/>
          <w:szCs w:val="20"/>
        </w:rPr>
        <w:t xml:space="preserve">i otrzyma wówczas 0,00 pkt w ramach kryterium nr </w:t>
      </w:r>
      <w:r w:rsidR="00AD29D3">
        <w:rPr>
          <w:rFonts w:ascii="Georgia" w:eastAsia="Calibri" w:hAnsi="Georgia"/>
          <w:sz w:val="20"/>
          <w:szCs w:val="20"/>
        </w:rPr>
        <w:t>3</w:t>
      </w:r>
      <w:r w:rsidRPr="00913D58">
        <w:rPr>
          <w:rFonts w:ascii="Georgia" w:eastAsia="Calibri" w:hAnsi="Georgia"/>
          <w:sz w:val="20"/>
          <w:szCs w:val="20"/>
        </w:rPr>
        <w:t>.</w:t>
      </w:r>
    </w:p>
    <w:p w14:paraId="56F945B1" w14:textId="36DBD076" w:rsidR="00311296" w:rsidRPr="00913D58" w:rsidRDefault="00311296" w:rsidP="0031129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 xml:space="preserve">Zaoferowany okres nie może być krótszy niż </w:t>
      </w:r>
      <w:r w:rsidR="00CD4E88" w:rsidRPr="00913D58">
        <w:rPr>
          <w:rFonts w:ascii="Georgia" w:eastAsia="Calibri" w:hAnsi="Georgia"/>
          <w:sz w:val="20"/>
          <w:szCs w:val="20"/>
        </w:rPr>
        <w:t>24 miesi</w:t>
      </w:r>
      <w:r w:rsidR="00913D58" w:rsidRPr="00913D58">
        <w:rPr>
          <w:rFonts w:ascii="Georgia" w:eastAsia="Calibri" w:hAnsi="Georgia"/>
          <w:sz w:val="20"/>
          <w:szCs w:val="20"/>
        </w:rPr>
        <w:t>ące</w:t>
      </w:r>
      <w:r w:rsidRPr="00913D58">
        <w:rPr>
          <w:rFonts w:ascii="Georgia" w:eastAsia="Calibri" w:hAnsi="Georgia"/>
          <w:sz w:val="20"/>
          <w:szCs w:val="20"/>
        </w:rPr>
        <w:t xml:space="preserve">. W przypadku, gdy </w:t>
      </w:r>
      <w:r w:rsidR="00913D58" w:rsidRPr="00913D58">
        <w:rPr>
          <w:rFonts w:ascii="Georgia" w:eastAsia="Calibri" w:hAnsi="Georgia"/>
          <w:sz w:val="20"/>
          <w:szCs w:val="20"/>
        </w:rPr>
        <w:t>W</w:t>
      </w:r>
      <w:r w:rsidRPr="00913D58">
        <w:rPr>
          <w:rFonts w:ascii="Georgia" w:eastAsia="Calibri" w:hAnsi="Georgia"/>
          <w:sz w:val="20"/>
          <w:szCs w:val="20"/>
        </w:rPr>
        <w:t xml:space="preserve">ykonawca zaoferuje okres krótszy niż </w:t>
      </w:r>
      <w:r w:rsidR="00CD4E88" w:rsidRPr="00913D58">
        <w:rPr>
          <w:rFonts w:ascii="Georgia" w:eastAsia="Calibri" w:hAnsi="Georgia"/>
          <w:sz w:val="20"/>
          <w:szCs w:val="20"/>
        </w:rPr>
        <w:t>24 miesi</w:t>
      </w:r>
      <w:r w:rsidR="00913D58" w:rsidRPr="00913D58">
        <w:rPr>
          <w:rFonts w:ascii="Georgia" w:eastAsia="Calibri" w:hAnsi="Georgia"/>
          <w:sz w:val="20"/>
          <w:szCs w:val="20"/>
        </w:rPr>
        <w:t>ące</w:t>
      </w:r>
      <w:r w:rsidRPr="00913D58">
        <w:rPr>
          <w:rFonts w:ascii="Georgia" w:eastAsia="Calibri" w:hAnsi="Georgia"/>
          <w:sz w:val="20"/>
          <w:szCs w:val="20"/>
        </w:rPr>
        <w:t>, oferta wykonawcy będzie podlegać odrzuceniu na podstawie art. 226 ust. 1 pkt 5 ustawy Pzp.</w:t>
      </w:r>
    </w:p>
    <w:p w14:paraId="1DE37CC5" w14:textId="3BB311DB" w:rsidR="00311296" w:rsidRDefault="0031129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r w:rsidRPr="00913D58">
        <w:rPr>
          <w:rFonts w:ascii="Georgia" w:eastAsia="Calibri" w:hAnsi="Georgia"/>
          <w:sz w:val="20"/>
          <w:szCs w:val="20"/>
        </w:rPr>
        <w:t xml:space="preserve">W ramach tego kryterium można uzyskać max. </w:t>
      </w:r>
      <w:r w:rsidR="00AD29D3">
        <w:rPr>
          <w:rFonts w:ascii="Georgia" w:eastAsia="Calibri" w:hAnsi="Georgia"/>
          <w:sz w:val="20"/>
          <w:szCs w:val="20"/>
        </w:rPr>
        <w:t>2</w:t>
      </w:r>
      <w:r w:rsidRPr="00913D58">
        <w:rPr>
          <w:rFonts w:ascii="Georgia" w:eastAsia="Calibri" w:hAnsi="Georgia"/>
          <w:sz w:val="20"/>
          <w:szCs w:val="20"/>
        </w:rPr>
        <w:t>0,00 pkt.</w:t>
      </w:r>
      <w:bookmarkEnd w:id="42"/>
    </w:p>
    <w:p w14:paraId="1F30EF4A" w14:textId="77777777" w:rsidR="00251E56" w:rsidRPr="00251E56" w:rsidRDefault="00251E56" w:rsidP="00251E56">
      <w:pPr>
        <w:widowControl w:val="0"/>
        <w:tabs>
          <w:tab w:val="left" w:pos="993"/>
        </w:tabs>
        <w:suppressAutoHyphens w:val="0"/>
        <w:autoSpaceDE w:val="0"/>
        <w:autoSpaceDN w:val="0"/>
        <w:spacing w:line="360" w:lineRule="auto"/>
        <w:contextualSpacing/>
        <w:jc w:val="both"/>
        <w:textAlignment w:val="auto"/>
        <w:rPr>
          <w:rFonts w:ascii="Georgia" w:eastAsia="Calibri" w:hAnsi="Georgia"/>
          <w:sz w:val="20"/>
          <w:szCs w:val="20"/>
        </w:rPr>
      </w:pPr>
    </w:p>
    <w:p w14:paraId="3B364C3C" w14:textId="77777777" w:rsidR="00311296" w:rsidRPr="00913D58"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Przyjmuje się, że 1% = 1 pkt i tak zostanie przeliczona liczba uzyskanych punktów.</w:t>
      </w:r>
    </w:p>
    <w:p w14:paraId="2D177C41" w14:textId="77777777" w:rsidR="00311296" w:rsidRPr="001769DB" w:rsidRDefault="00311296" w:rsidP="00311296">
      <w:pPr>
        <w:tabs>
          <w:tab w:val="left" w:pos="993"/>
        </w:tabs>
        <w:suppressAutoHyphens w:val="0"/>
        <w:spacing w:line="360" w:lineRule="auto"/>
        <w:jc w:val="both"/>
        <w:textAlignment w:val="auto"/>
        <w:rPr>
          <w:rFonts w:ascii="Georgia" w:eastAsia="Calibri" w:hAnsi="Georgia"/>
          <w:sz w:val="20"/>
          <w:szCs w:val="20"/>
        </w:rPr>
      </w:pPr>
      <w:r w:rsidRPr="00913D58">
        <w:rPr>
          <w:rFonts w:ascii="Georgia" w:eastAsia="Calibri" w:hAnsi="Georgia"/>
          <w:sz w:val="20"/>
          <w:szCs w:val="20"/>
        </w:rPr>
        <w:t>Oferty zostaną ocenione przez Zamawiającego w</w:t>
      </w:r>
      <w:r w:rsidRPr="001769DB">
        <w:rPr>
          <w:rFonts w:ascii="Georgia" w:eastAsia="Calibri" w:hAnsi="Georgia"/>
          <w:sz w:val="20"/>
          <w:szCs w:val="20"/>
        </w:rPr>
        <w:t xml:space="preserve"> skali od 0,00 do 100,00 pkt.</w:t>
      </w:r>
    </w:p>
    <w:p w14:paraId="0CDC4049" w14:textId="45A2A7A5" w:rsidR="00311296" w:rsidRPr="00251E56" w:rsidRDefault="00311296" w:rsidP="00251E56">
      <w:pPr>
        <w:tabs>
          <w:tab w:val="left" w:pos="993"/>
        </w:tabs>
        <w:suppressAutoHyphens w:val="0"/>
        <w:spacing w:line="360" w:lineRule="auto"/>
        <w:jc w:val="both"/>
        <w:textAlignment w:val="auto"/>
        <w:rPr>
          <w:rFonts w:ascii="Georgia" w:eastAsia="Calibri" w:hAnsi="Georgia"/>
          <w:sz w:val="20"/>
          <w:szCs w:val="20"/>
        </w:rPr>
      </w:pPr>
      <w:r w:rsidRPr="001769DB">
        <w:rPr>
          <w:rFonts w:ascii="Georgia" w:eastAsia="Calibri" w:hAnsi="Georgia"/>
          <w:sz w:val="20"/>
          <w:szCs w:val="20"/>
        </w:rPr>
        <w:t>Za ofertę najkorzystniejszą uznana zostanie oferta, która uzyska łącznie najwyższą liczbę punktów  (Kryterium nr 1 + Kryterium nr 2</w:t>
      </w:r>
      <w:r w:rsidR="00456FFC">
        <w:rPr>
          <w:rFonts w:ascii="Georgia" w:eastAsia="Calibri" w:hAnsi="Georgia"/>
          <w:sz w:val="20"/>
          <w:szCs w:val="20"/>
        </w:rPr>
        <w:t xml:space="preserve"> + Kryterium nr 3</w:t>
      </w:r>
      <w:r w:rsidRPr="001769DB">
        <w:rPr>
          <w:rFonts w:ascii="Georgia" w:eastAsia="Calibri" w:hAnsi="Georgia"/>
          <w:sz w:val="20"/>
          <w:szCs w:val="20"/>
        </w:rPr>
        <w:t>).</w:t>
      </w:r>
    </w:p>
    <w:p w14:paraId="789ADD19" w14:textId="77777777" w:rsidR="00311296" w:rsidRPr="00803030" w:rsidRDefault="00311296" w:rsidP="0031129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 ceny i innych kryteriów oceny ofert, Zamawiający spośród tych ofert wybiera ofertę z najniższą ceną.</w:t>
      </w:r>
    </w:p>
    <w:p w14:paraId="68210B34" w14:textId="77777777" w:rsidR="00311296" w:rsidRDefault="00311296" w:rsidP="00311296">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57E925C9" w14:textId="77777777" w:rsidR="00666FB4" w:rsidRDefault="00666FB4" w:rsidP="00666FB4">
      <w:pPr>
        <w:autoSpaceDE w:val="0"/>
        <w:jc w:val="both"/>
        <w:rPr>
          <w:rFonts w:ascii="Georgia" w:hAnsi="Georgia"/>
          <w:i/>
          <w:sz w:val="20"/>
          <w:szCs w:val="20"/>
        </w:rPr>
      </w:pPr>
    </w:p>
    <w:p w14:paraId="19529D7B" w14:textId="77777777" w:rsidR="00860AC0" w:rsidRDefault="00860AC0" w:rsidP="00666FB4">
      <w:pPr>
        <w:autoSpaceDE w:val="0"/>
        <w:jc w:val="both"/>
        <w:rPr>
          <w:rFonts w:ascii="Georgia" w:hAnsi="Georgia"/>
          <w:i/>
          <w:sz w:val="20"/>
          <w:szCs w:val="20"/>
        </w:rPr>
      </w:pPr>
    </w:p>
    <w:p w14:paraId="79BA1A5F" w14:textId="77777777" w:rsidR="00860AC0" w:rsidRDefault="00860AC0" w:rsidP="00666FB4">
      <w:pPr>
        <w:autoSpaceDE w:val="0"/>
        <w:jc w:val="both"/>
        <w:rPr>
          <w:rFonts w:ascii="Georgia" w:hAnsi="Georgia"/>
          <w:i/>
          <w:sz w:val="20"/>
          <w:szCs w:val="20"/>
        </w:rPr>
      </w:pPr>
    </w:p>
    <w:p w14:paraId="4570179C" w14:textId="77777777" w:rsidR="00860AC0" w:rsidRPr="00580C69" w:rsidRDefault="00860AC0"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3" w:name="_Toc152757636"/>
      <w:r w:rsidRPr="008034AB">
        <w:rPr>
          <w:rFonts w:ascii="Georgia" w:hAnsi="Georgia" w:cs="Georgia"/>
          <w:b/>
          <w:bCs w:val="0"/>
          <w:sz w:val="20"/>
          <w:szCs w:val="20"/>
        </w:rPr>
        <w:lastRenderedPageBreak/>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4"/>
      <w:r>
        <w:rPr>
          <w:rFonts w:ascii="Georgia" w:hAnsi="Georgia" w:cs="Georgia"/>
          <w:b/>
          <w:bCs w:val="0"/>
          <w:sz w:val="20"/>
          <w:szCs w:val="20"/>
        </w:rPr>
        <w:t>.</w:t>
      </w:r>
      <w:bookmarkEnd w:id="43"/>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485BB12B"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0B04D58"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7777777"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6D073771" w14:textId="39EEB86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2543C32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5" w:name="_Toc15275763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5"/>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6" w:name="_Toc152757638"/>
      <w:r w:rsidRPr="00694220">
        <w:rPr>
          <w:rFonts w:ascii="Georgia" w:hAnsi="Georgia" w:cs="Georgia"/>
          <w:b/>
          <w:bCs w:val="0"/>
          <w:color w:val="000000"/>
          <w:sz w:val="20"/>
          <w:szCs w:val="20"/>
        </w:rPr>
        <w:t xml:space="preserve">XX. </w:t>
      </w:r>
      <w:bookmarkStart w:id="4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6"/>
      <w:bookmarkEnd w:id="47"/>
    </w:p>
    <w:p w14:paraId="731FE383"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03788ED"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0D8CBC46"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lastRenderedPageBreak/>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32D8F109" w14:textId="77777777"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77777777"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8" w:name="_Toc10012918"/>
      <w:bookmarkStart w:id="49" w:name="_Toc15275763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48"/>
      <w:r w:rsidRPr="008861BB">
        <w:rPr>
          <w:rFonts w:ascii="Georgia" w:hAnsi="Georgia" w:cs="Arial"/>
          <w:b/>
          <w:sz w:val="20"/>
          <w:szCs w:val="20"/>
          <w:u w:val="single"/>
        </w:rPr>
        <w:t>Ochrona danych osobowych</w:t>
      </w:r>
      <w:bookmarkEnd w:id="49"/>
    </w:p>
    <w:p w14:paraId="051733FF"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59D7E87F"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lastRenderedPageBreak/>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52757640"/>
      <w:r w:rsidRPr="00691D20">
        <w:rPr>
          <w:rFonts w:ascii="Georgia" w:hAnsi="Georgia" w:cs="Georgia"/>
          <w:b/>
          <w:bCs w:val="0"/>
          <w:color w:val="000000"/>
          <w:sz w:val="20"/>
          <w:szCs w:val="20"/>
        </w:rPr>
        <w:t>XXII.</w:t>
      </w:r>
      <w:bookmarkStart w:id="51" w:name="_Toc266275257"/>
      <w:r w:rsidRPr="00691D20">
        <w:rPr>
          <w:rFonts w:ascii="Georgia" w:hAnsi="Georgia" w:cs="Georgia"/>
          <w:b/>
          <w:bCs w:val="0"/>
          <w:color w:val="000000"/>
          <w:sz w:val="20"/>
          <w:szCs w:val="20"/>
        </w:rPr>
        <w:t xml:space="preserve"> Załączniki:</w:t>
      </w:r>
      <w:bookmarkEnd w:id="50"/>
      <w:bookmarkEnd w:id="51"/>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4055D8BF"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422196">
        <w:rPr>
          <w:rFonts w:ascii="Georgia" w:hAnsi="Georgia" w:cs="Georgia"/>
          <w:color w:val="000000"/>
          <w:sz w:val="20"/>
          <w:szCs w:val="20"/>
        </w:rPr>
        <w:t xml:space="preserve"> 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4E3175A8" w14:textId="2D908905"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219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22FD8C47"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219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027CBB92" w14:textId="77777777" w:rsidR="00666FB4" w:rsidRDefault="00666FB4" w:rsidP="00666FB4">
      <w:pPr>
        <w:spacing w:line="240" w:lineRule="auto"/>
        <w:jc w:val="both"/>
        <w:rPr>
          <w:rFonts w:ascii="Georgia" w:hAnsi="Georgia" w:cs="Georgia"/>
          <w:i/>
          <w:iCs/>
          <w:color w:val="000000"/>
          <w:sz w:val="20"/>
          <w:szCs w:val="20"/>
        </w:rPr>
      </w:pPr>
    </w:p>
    <w:p w14:paraId="70812320" w14:textId="77777777" w:rsidR="00636F4B" w:rsidRDefault="00636F4B" w:rsidP="00636F4B">
      <w:pPr>
        <w:spacing w:line="240" w:lineRule="auto"/>
        <w:jc w:val="both"/>
        <w:rPr>
          <w:rFonts w:ascii="Georgia" w:hAnsi="Georgia" w:cs="Georgia"/>
          <w:i/>
          <w:color w:val="000000"/>
          <w:sz w:val="18"/>
          <w:szCs w:val="18"/>
        </w:rPr>
      </w:pPr>
    </w:p>
    <w:p w14:paraId="252D72A5" w14:textId="77777777" w:rsidR="00636F4B" w:rsidRPr="00636F4B" w:rsidRDefault="00636F4B" w:rsidP="00636F4B">
      <w:pPr>
        <w:spacing w:line="240" w:lineRule="auto"/>
        <w:jc w:val="both"/>
        <w:rPr>
          <w:rFonts w:ascii="Georgia" w:hAnsi="Georgia" w:cs="Georgia"/>
          <w:i/>
          <w:sz w:val="18"/>
          <w:szCs w:val="18"/>
        </w:rPr>
      </w:pPr>
    </w:p>
    <w:p w14:paraId="5B93ECB2" w14:textId="77777777" w:rsidR="00636F4B" w:rsidRPr="00636F4B" w:rsidRDefault="00636F4B" w:rsidP="00636F4B">
      <w:pPr>
        <w:spacing w:line="240" w:lineRule="auto"/>
        <w:jc w:val="both"/>
        <w:rPr>
          <w:rFonts w:ascii="Georgia" w:hAnsi="Georgia" w:cs="Georgia"/>
          <w:i/>
          <w:sz w:val="18"/>
          <w:szCs w:val="18"/>
        </w:rPr>
      </w:pPr>
    </w:p>
    <w:p w14:paraId="54EC50D0" w14:textId="77777777" w:rsidR="00636F4B" w:rsidRPr="00636F4B" w:rsidRDefault="00636F4B" w:rsidP="00636F4B">
      <w:pPr>
        <w:spacing w:line="240" w:lineRule="auto"/>
        <w:jc w:val="both"/>
        <w:rPr>
          <w:rFonts w:ascii="Georgia" w:hAnsi="Georgia" w:cs="Georgia"/>
          <w:i/>
          <w:sz w:val="18"/>
          <w:szCs w:val="18"/>
        </w:rPr>
      </w:pPr>
    </w:p>
    <w:p w14:paraId="08E527D6" w14:textId="77777777" w:rsidR="00636F4B" w:rsidRPr="00636F4B" w:rsidRDefault="00636F4B" w:rsidP="00636F4B">
      <w:pPr>
        <w:spacing w:line="240" w:lineRule="auto"/>
        <w:ind w:left="4111"/>
        <w:jc w:val="both"/>
        <w:rPr>
          <w:rFonts w:ascii="Georgia" w:hAnsi="Georgia" w:cs="Georgia"/>
          <w:i/>
          <w:sz w:val="18"/>
          <w:szCs w:val="18"/>
        </w:rPr>
      </w:pPr>
    </w:p>
    <w:p w14:paraId="5A360246" w14:textId="77777777" w:rsidR="00636F4B" w:rsidRPr="00427123" w:rsidRDefault="00636F4B" w:rsidP="00636F4B">
      <w:pPr>
        <w:spacing w:line="240" w:lineRule="auto"/>
        <w:ind w:left="4111"/>
        <w:jc w:val="center"/>
        <w:rPr>
          <w:rFonts w:ascii="Georgia" w:hAnsi="Georgia" w:cs="Georgia"/>
          <w:i/>
          <w:iCs/>
          <w:sz w:val="18"/>
          <w:szCs w:val="18"/>
        </w:rPr>
      </w:pPr>
      <w:r w:rsidRPr="00427123">
        <w:rPr>
          <w:rFonts w:ascii="Georgia" w:hAnsi="Georgia" w:cs="Georgia"/>
          <w:i/>
          <w:iCs/>
          <w:sz w:val="18"/>
          <w:szCs w:val="18"/>
        </w:rPr>
        <w:t>Pełnomocnik Dyrektora ZZOZ w Wadowicach</w:t>
      </w:r>
    </w:p>
    <w:p w14:paraId="650226D9" w14:textId="77777777" w:rsidR="00636F4B" w:rsidRPr="00427123" w:rsidRDefault="00636F4B" w:rsidP="00636F4B">
      <w:pPr>
        <w:spacing w:line="240" w:lineRule="auto"/>
        <w:ind w:left="4111"/>
        <w:jc w:val="center"/>
        <w:rPr>
          <w:rFonts w:ascii="Georgia" w:hAnsi="Georgia" w:cs="Georgia"/>
          <w:i/>
          <w:iCs/>
          <w:sz w:val="18"/>
          <w:szCs w:val="18"/>
        </w:rPr>
      </w:pPr>
      <w:r w:rsidRPr="00427123">
        <w:rPr>
          <w:rFonts w:ascii="Georgia" w:hAnsi="Georgia" w:cs="Georgia"/>
          <w:i/>
          <w:iCs/>
          <w:sz w:val="18"/>
          <w:szCs w:val="18"/>
        </w:rPr>
        <w:t>ds. Infrastruktury i Logistyki</w:t>
      </w:r>
    </w:p>
    <w:p w14:paraId="1E99307F" w14:textId="77777777" w:rsidR="00636F4B" w:rsidRPr="00427123" w:rsidRDefault="00636F4B" w:rsidP="00636F4B">
      <w:pPr>
        <w:spacing w:line="240" w:lineRule="auto"/>
        <w:ind w:left="4111"/>
        <w:jc w:val="center"/>
        <w:rPr>
          <w:rFonts w:ascii="Georgia" w:hAnsi="Georgia" w:cs="Georgia"/>
          <w:i/>
          <w:iCs/>
          <w:sz w:val="18"/>
          <w:szCs w:val="18"/>
        </w:rPr>
      </w:pPr>
    </w:p>
    <w:p w14:paraId="75E62D8F" w14:textId="77777777" w:rsidR="00636F4B" w:rsidRPr="00427123" w:rsidRDefault="00636F4B" w:rsidP="00636F4B">
      <w:pPr>
        <w:spacing w:line="240" w:lineRule="auto"/>
        <w:ind w:left="4111"/>
        <w:jc w:val="center"/>
        <w:rPr>
          <w:rFonts w:ascii="Georgia" w:hAnsi="Georgia" w:cs="Georgia"/>
          <w:b/>
          <w:bCs/>
          <w:i/>
          <w:iCs/>
          <w:sz w:val="18"/>
          <w:szCs w:val="18"/>
        </w:rPr>
      </w:pPr>
      <w:r w:rsidRPr="00427123">
        <w:rPr>
          <w:rFonts w:ascii="Georgia" w:hAnsi="Georgia" w:cs="Georgia"/>
          <w:b/>
          <w:bCs/>
          <w:i/>
          <w:iCs/>
          <w:sz w:val="18"/>
          <w:szCs w:val="18"/>
        </w:rPr>
        <w:t>mgr inż. Tomasz Matera</w:t>
      </w:r>
    </w:p>
    <w:p w14:paraId="26056362" w14:textId="13609A37"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AD29D3" w:rsidRPr="00422196">
        <w:rPr>
          <w:rStyle w:val="Domylnaczcionkaakapitu2"/>
          <w:rFonts w:ascii="Georgia" w:hAnsi="Georgia"/>
          <w:color w:val="000000" w:themeColor="text1"/>
          <w:sz w:val="20"/>
          <w:szCs w:val="20"/>
        </w:rPr>
        <w:t>20</w:t>
      </w:r>
      <w:r w:rsidRPr="00422196">
        <w:rPr>
          <w:rStyle w:val="Domylnaczcionkaakapitu2"/>
          <w:rFonts w:ascii="Georgia" w:hAnsi="Georgia"/>
          <w:color w:val="000000" w:themeColor="text1"/>
          <w:sz w:val="20"/>
          <w:szCs w:val="20"/>
        </w:rPr>
        <w:t>.</w:t>
      </w:r>
      <w:r w:rsidR="00AD29D3" w:rsidRPr="00422196">
        <w:rPr>
          <w:rStyle w:val="Domylnaczcionkaakapitu2"/>
          <w:rFonts w:ascii="Georgia" w:hAnsi="Georgia"/>
          <w:color w:val="000000" w:themeColor="text1"/>
          <w:sz w:val="20"/>
          <w:szCs w:val="20"/>
        </w:rPr>
        <w:t>06</w:t>
      </w:r>
      <w:r w:rsidRPr="00422196">
        <w:rPr>
          <w:rStyle w:val="Domylnaczcionkaakapitu2"/>
          <w:rFonts w:ascii="Georgia" w:hAnsi="Georgia"/>
          <w:color w:val="000000" w:themeColor="text1"/>
          <w:sz w:val="20"/>
          <w:szCs w:val="20"/>
        </w:rPr>
        <w:t>.202</w:t>
      </w:r>
      <w:r w:rsidR="00AD29D3" w:rsidRPr="00422196">
        <w:rPr>
          <w:rStyle w:val="Domylnaczcionkaakapitu2"/>
          <w:rFonts w:ascii="Georgia" w:hAnsi="Georgia"/>
          <w:color w:val="000000" w:themeColor="text1"/>
          <w:sz w:val="20"/>
          <w:szCs w:val="20"/>
        </w:rPr>
        <w:t>4</w:t>
      </w:r>
      <w:r w:rsidRPr="00422196">
        <w:rPr>
          <w:rStyle w:val="Domylnaczcionkaakapitu2"/>
          <w:rFonts w:ascii="Georgia" w:hAnsi="Georgia"/>
          <w:color w:val="000000" w:themeColor="text1"/>
          <w:sz w:val="20"/>
          <w:szCs w:val="20"/>
        </w:rPr>
        <w:t>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42C582D" w14:textId="7D835C9C"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lub osoby przez niego upoważnionej)</w:t>
      </w:r>
      <w:bookmarkStart w:id="52"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53" w:name="_Toc125029261"/>
      <w:bookmarkStart w:id="54" w:name="_Toc152757641"/>
      <w:r w:rsidRPr="00E71577">
        <w:rPr>
          <w:rFonts w:ascii="Georgia" w:hAnsi="Georgia" w:cs="Georgia"/>
          <w:b/>
          <w:bCs w:val="0"/>
          <w:i/>
          <w:iCs/>
          <w:color w:val="000000"/>
          <w:sz w:val="20"/>
          <w:szCs w:val="20"/>
        </w:rPr>
        <w:lastRenderedPageBreak/>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53"/>
      <w:bookmarkEnd w:id="54"/>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67160E">
      <w:pPr>
        <w:spacing w:line="240" w:lineRule="auto"/>
        <w:jc w:val="center"/>
        <w:rPr>
          <w:rFonts w:ascii="Georgia" w:hAnsi="Georgia"/>
          <w:b/>
          <w:bCs/>
          <w:i/>
        </w:rPr>
      </w:pPr>
      <w:r w:rsidRPr="0067160E">
        <w:rPr>
          <w:rFonts w:ascii="Georgia" w:hAnsi="Georgia"/>
          <w:b/>
          <w:bCs/>
          <w:i/>
        </w:rPr>
        <w:t>Opis przedmiotu zamówienia</w:t>
      </w:r>
    </w:p>
    <w:p w14:paraId="22CD2FE8" w14:textId="77777777" w:rsidR="0067160E" w:rsidRPr="0093298D" w:rsidRDefault="0067160E" w:rsidP="0067160E">
      <w:pPr>
        <w:jc w:val="both"/>
        <w:rPr>
          <w:rFonts w:ascii="Georgia" w:hAnsi="Georgia"/>
          <w:sz w:val="20"/>
          <w:szCs w:val="20"/>
        </w:rPr>
      </w:pPr>
    </w:p>
    <w:p w14:paraId="605A832F" w14:textId="51B13690" w:rsidR="00264279" w:rsidRPr="00264279" w:rsidRDefault="0067160E" w:rsidP="0026427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1</w:t>
      </w:r>
    </w:p>
    <w:p w14:paraId="0B677D91" w14:textId="047B1397" w:rsidR="00264279" w:rsidRDefault="0066467C" w:rsidP="00BF51AB">
      <w:pPr>
        <w:spacing w:line="240" w:lineRule="auto"/>
        <w:jc w:val="center"/>
        <w:rPr>
          <w:rFonts w:ascii="Georgia" w:hAnsi="Georgia" w:cs="Georgia"/>
          <w:b/>
          <w:bCs/>
          <w:sz w:val="20"/>
          <w:szCs w:val="20"/>
        </w:rPr>
      </w:pPr>
      <w:r>
        <w:rPr>
          <w:rFonts w:ascii="Georgia" w:hAnsi="Georgia" w:cs="Georgia"/>
          <w:b/>
          <w:bCs/>
          <w:sz w:val="20"/>
          <w:szCs w:val="20"/>
        </w:rPr>
        <w:t>Narzędzia chirurgiczne do zabiegów ostrych dla Bloku Operacyjnego II</w:t>
      </w:r>
    </w:p>
    <w:p w14:paraId="6366321D" w14:textId="77777777" w:rsidR="00BF51AB" w:rsidRDefault="00BF51AB" w:rsidP="00264279">
      <w:pPr>
        <w:spacing w:line="240" w:lineRule="auto"/>
        <w:rPr>
          <w:rFonts w:ascii="Georgia" w:hAnsi="Georgia" w:cs="Georgia"/>
          <w:b/>
          <w:bCs/>
          <w:sz w:val="20"/>
          <w:szCs w:val="20"/>
        </w:rPr>
      </w:pPr>
    </w:p>
    <w:p w14:paraId="4E574DB9" w14:textId="5828DF8D" w:rsidR="00BF51AB" w:rsidRPr="00BF51AB" w:rsidRDefault="00BF51AB" w:rsidP="00BF51AB">
      <w:pPr>
        <w:pStyle w:val="Akapitzlist"/>
        <w:numPr>
          <w:ilvl w:val="1"/>
          <w:numId w:val="63"/>
        </w:numPr>
        <w:tabs>
          <w:tab w:val="left" w:pos="426"/>
        </w:tabs>
        <w:spacing w:line="240" w:lineRule="auto"/>
        <w:ind w:left="0" w:firstLine="0"/>
        <w:rPr>
          <w:rFonts w:ascii="Georgia" w:hAnsi="Georgia" w:cs="Georgia"/>
          <w:b/>
          <w:bCs/>
          <w:sz w:val="20"/>
          <w:szCs w:val="20"/>
        </w:rPr>
      </w:pPr>
      <w:r w:rsidRPr="00BF51AB">
        <w:rPr>
          <w:rFonts w:ascii="Georgia" w:hAnsi="Georgia" w:cs="Georgia"/>
          <w:b/>
          <w:bCs/>
          <w:sz w:val="20"/>
          <w:szCs w:val="20"/>
        </w:rPr>
        <w:t>Wymagania ogólne:</w:t>
      </w:r>
    </w:p>
    <w:tbl>
      <w:tblPr>
        <w:tblW w:w="10277" w:type="dxa"/>
        <w:tblInd w:w="-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38"/>
        <w:gridCol w:w="9639"/>
      </w:tblGrid>
      <w:tr w:rsidR="00BF51AB" w:rsidRPr="00BF51AB" w14:paraId="48BA61DA" w14:textId="77777777" w:rsidTr="00BF51AB">
        <w:trPr>
          <w:trHeight w:val="284"/>
        </w:trPr>
        <w:tc>
          <w:tcPr>
            <w:tcW w:w="638" w:type="dxa"/>
            <w:vAlign w:val="center"/>
          </w:tcPr>
          <w:p w14:paraId="529470B0"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1.</w:t>
            </w:r>
          </w:p>
        </w:tc>
        <w:tc>
          <w:tcPr>
            <w:tcW w:w="9639" w:type="dxa"/>
            <w:vAlign w:val="center"/>
          </w:tcPr>
          <w:p w14:paraId="23B3EDE6" w14:textId="77777777" w:rsidR="00BF51AB" w:rsidRPr="00BF51AB" w:rsidRDefault="00BF51AB" w:rsidP="00BF51AB">
            <w:pPr>
              <w:spacing w:line="360" w:lineRule="auto"/>
              <w:rPr>
                <w:rFonts w:ascii="Georgia" w:hAnsi="Georgia" w:cs="Arial"/>
                <w:sz w:val="20"/>
                <w:szCs w:val="20"/>
              </w:rPr>
            </w:pPr>
            <w:r w:rsidRPr="00BF51AB">
              <w:rPr>
                <w:rFonts w:ascii="Georgia" w:hAnsi="Georgia" w:cs="Arial"/>
                <w:sz w:val="20"/>
                <w:szCs w:val="20"/>
              </w:rPr>
              <w:t>Narzędzia  fabrycznie nowe, rok produkcji 2024, nie dopuszcza się narzędzi regenerowanych lub używanych.</w:t>
            </w:r>
          </w:p>
        </w:tc>
      </w:tr>
      <w:tr w:rsidR="00BF51AB" w:rsidRPr="00BF51AB" w14:paraId="5A338075" w14:textId="77777777" w:rsidTr="00BF51AB">
        <w:trPr>
          <w:trHeight w:val="284"/>
        </w:trPr>
        <w:tc>
          <w:tcPr>
            <w:tcW w:w="638" w:type="dxa"/>
            <w:vAlign w:val="center"/>
          </w:tcPr>
          <w:p w14:paraId="3148C51C"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2.</w:t>
            </w:r>
          </w:p>
        </w:tc>
        <w:tc>
          <w:tcPr>
            <w:tcW w:w="9639" w:type="dxa"/>
            <w:vAlign w:val="center"/>
          </w:tcPr>
          <w:p w14:paraId="4FBE7FA3" w14:textId="77777777" w:rsidR="00BF51AB" w:rsidRPr="00BF51AB" w:rsidRDefault="00BF51AB" w:rsidP="00BF51AB">
            <w:pPr>
              <w:spacing w:line="360" w:lineRule="auto"/>
              <w:rPr>
                <w:rFonts w:ascii="Georgia" w:hAnsi="Georgia" w:cs="Arial"/>
                <w:sz w:val="20"/>
                <w:szCs w:val="20"/>
              </w:rPr>
            </w:pPr>
            <w:r w:rsidRPr="00BF51AB">
              <w:rPr>
                <w:rFonts w:ascii="Georgia" w:hAnsi="Georgia" w:cs="Arial"/>
                <w:sz w:val="20"/>
                <w:szCs w:val="20"/>
              </w:rPr>
              <w:t>Narzędzia poddane procesom wstępnej pasywacji przez producenta.</w:t>
            </w:r>
          </w:p>
        </w:tc>
      </w:tr>
      <w:tr w:rsidR="00BF51AB" w:rsidRPr="00BF51AB" w14:paraId="2FB4EA81" w14:textId="77777777" w:rsidTr="00BF51AB">
        <w:trPr>
          <w:trHeight w:val="284"/>
        </w:trPr>
        <w:tc>
          <w:tcPr>
            <w:tcW w:w="638" w:type="dxa"/>
            <w:vAlign w:val="center"/>
          </w:tcPr>
          <w:p w14:paraId="04D3E618"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3.</w:t>
            </w:r>
          </w:p>
        </w:tc>
        <w:tc>
          <w:tcPr>
            <w:tcW w:w="9639" w:type="dxa"/>
            <w:vAlign w:val="center"/>
          </w:tcPr>
          <w:p w14:paraId="502ED52C" w14:textId="3DAEE5BA"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xml:space="preserve">Wymagana gwarancja: </w:t>
            </w:r>
            <w:r w:rsidR="004B3365">
              <w:rPr>
                <w:rFonts w:ascii="Georgia" w:hAnsi="Georgia" w:cs="Arial"/>
                <w:sz w:val="20"/>
                <w:szCs w:val="20"/>
              </w:rPr>
              <w:t xml:space="preserve">minimum </w:t>
            </w:r>
            <w:r w:rsidRPr="00BF51AB">
              <w:rPr>
                <w:rFonts w:ascii="Georgia" w:hAnsi="Georgia" w:cs="Arial"/>
                <w:sz w:val="20"/>
                <w:szCs w:val="20"/>
              </w:rPr>
              <w:t xml:space="preserve">24 miesiące </w:t>
            </w:r>
          </w:p>
        </w:tc>
      </w:tr>
      <w:tr w:rsidR="00BF51AB" w:rsidRPr="00BF51AB" w14:paraId="59033FA9" w14:textId="77777777" w:rsidTr="00BF51AB">
        <w:trPr>
          <w:trHeight w:val="284"/>
        </w:trPr>
        <w:tc>
          <w:tcPr>
            <w:tcW w:w="638" w:type="dxa"/>
            <w:vAlign w:val="center"/>
          </w:tcPr>
          <w:p w14:paraId="4A951175"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4.</w:t>
            </w:r>
          </w:p>
        </w:tc>
        <w:tc>
          <w:tcPr>
            <w:tcW w:w="9639" w:type="dxa"/>
            <w:vAlign w:val="center"/>
          </w:tcPr>
          <w:p w14:paraId="53CB90FE"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Narzędzia muszą posiadać możliwość:</w:t>
            </w:r>
          </w:p>
          <w:p w14:paraId="438631CC"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mycia (ultradźwięki, neutralizacja i środki myjące posiadające dopuszczenie PZH)</w:t>
            </w:r>
          </w:p>
          <w:p w14:paraId="0E312A91"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dezynfekcji (temperaturowa i chemiczna środkami dopuszczonymi przez PZH)</w:t>
            </w:r>
          </w:p>
          <w:p w14:paraId="0F3AACC8" w14:textId="77777777" w:rsidR="00BF51AB" w:rsidRPr="00BF51AB" w:rsidRDefault="00BF51AB" w:rsidP="00BF51AB">
            <w:pPr>
              <w:spacing w:line="360" w:lineRule="auto"/>
              <w:rPr>
                <w:rFonts w:ascii="Georgia" w:hAnsi="Georgia" w:cs="Arial"/>
                <w:sz w:val="20"/>
                <w:szCs w:val="20"/>
              </w:rPr>
            </w:pPr>
            <w:r w:rsidRPr="00BF51AB">
              <w:rPr>
                <w:rFonts w:ascii="Georgia" w:hAnsi="Georgia" w:cs="Arial"/>
                <w:sz w:val="20"/>
                <w:szCs w:val="20"/>
              </w:rPr>
              <w:t>- sterylizacji (parowa w autoklawach 134˚C)</w:t>
            </w:r>
          </w:p>
        </w:tc>
      </w:tr>
      <w:tr w:rsidR="00BF51AB" w:rsidRPr="00BF51AB" w14:paraId="4237F402" w14:textId="77777777" w:rsidTr="00BF51AB">
        <w:trPr>
          <w:trHeight w:val="284"/>
        </w:trPr>
        <w:tc>
          <w:tcPr>
            <w:tcW w:w="638" w:type="dxa"/>
            <w:vAlign w:val="center"/>
          </w:tcPr>
          <w:p w14:paraId="6CAE096A"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5.</w:t>
            </w:r>
          </w:p>
        </w:tc>
        <w:tc>
          <w:tcPr>
            <w:tcW w:w="9639" w:type="dxa"/>
            <w:vAlign w:val="center"/>
          </w:tcPr>
          <w:p w14:paraId="6BAC0B3C"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Ramiona nożyczek łączone za pomocą śrub lub wkrętów odpowiednio zabezpieczonymi przed przypadkowym odkręceniem</w:t>
            </w:r>
          </w:p>
        </w:tc>
      </w:tr>
      <w:tr w:rsidR="00BF51AB" w:rsidRPr="00BF51AB" w14:paraId="41156F70" w14:textId="77777777" w:rsidTr="00BF51AB">
        <w:trPr>
          <w:trHeight w:val="284"/>
        </w:trPr>
        <w:tc>
          <w:tcPr>
            <w:tcW w:w="638" w:type="dxa"/>
            <w:vAlign w:val="center"/>
          </w:tcPr>
          <w:p w14:paraId="7798CA43"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6.</w:t>
            </w:r>
          </w:p>
        </w:tc>
        <w:tc>
          <w:tcPr>
            <w:tcW w:w="9639" w:type="dxa"/>
            <w:vAlign w:val="center"/>
          </w:tcPr>
          <w:p w14:paraId="3B946EDE" w14:textId="77777777" w:rsidR="00BF51AB" w:rsidRPr="00BF51AB" w:rsidRDefault="00BF51AB" w:rsidP="00BF51AB">
            <w:pPr>
              <w:pStyle w:val="Tekstpodstawowywcity"/>
              <w:spacing w:after="0" w:line="360" w:lineRule="auto"/>
              <w:ind w:left="0"/>
              <w:jc w:val="both"/>
              <w:rPr>
                <w:rFonts w:cs="Arial"/>
                <w:b w:val="0"/>
                <w:bCs w:val="0"/>
                <w:i w:val="0"/>
                <w:iCs w:val="0"/>
                <w:sz w:val="20"/>
                <w:szCs w:val="20"/>
              </w:rPr>
            </w:pPr>
            <w:r w:rsidRPr="00BF51AB">
              <w:rPr>
                <w:rFonts w:cs="Arial"/>
                <w:b w:val="0"/>
                <w:bCs w:val="0"/>
                <w:i w:val="0"/>
                <w:iCs w:val="0"/>
                <w:sz w:val="20"/>
                <w:szCs w:val="20"/>
              </w:rPr>
              <w:t>Oferowane narzędzia muszą spełniać poniższe warunki:</w:t>
            </w:r>
          </w:p>
          <w:p w14:paraId="486DFE4F"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narzędzia wykonane z stali odpornej na korozję zgodnie z normą EN ISO7153-1:2017 lub równoważną (przedstawienie informacji producenta dot. składu materiałów z jakich wykonano narzędzia);</w:t>
            </w:r>
          </w:p>
          <w:p w14:paraId="3EC1F75D"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wysoka trwałość, ergonomia,</w:t>
            </w:r>
          </w:p>
          <w:p w14:paraId="323B7C62"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narzędzia matowane,</w:t>
            </w:r>
          </w:p>
          <w:p w14:paraId="2F1F8E06"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narzędzia oznakowane laserowo: numer katalogowy, nazwa/ logo  producenta, znak CE, data matrix i numer LOT.</w:t>
            </w:r>
          </w:p>
          <w:p w14:paraId="68984E86"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pasywacja narzędzi z walidacją procesu.</w:t>
            </w:r>
          </w:p>
          <w:p w14:paraId="36095C6C"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hartowanie narzędzi w atmosferze ochronnej z walidacją procesu.</w:t>
            </w:r>
          </w:p>
          <w:p w14:paraId="202B6ABC"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xml:space="preserve"> - wymagana twardość podstawowych narzędzi: kleszczyki, haki i imadła 42-50HRC; nożyczki 52-58HRC, trzonki do skalpeli 50-58HRC; instrumenty elastyczne 5-20HRC.</w:t>
            </w:r>
          </w:p>
          <w:p w14:paraId="3CAA7D6C"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spełnienie norm zgodnie z dyrektywą UE 2017/745 (rozporządzenie MDR)</w:t>
            </w:r>
          </w:p>
          <w:p w14:paraId="739A6AE1" w14:textId="77777777" w:rsidR="00BF51AB" w:rsidRPr="00BF51AB" w:rsidRDefault="00BF51AB" w:rsidP="00BF51AB">
            <w:pPr>
              <w:pStyle w:val="Tekstpodstawowywcity"/>
              <w:spacing w:after="0" w:line="360" w:lineRule="auto"/>
              <w:ind w:left="0"/>
              <w:jc w:val="both"/>
              <w:rPr>
                <w:rFonts w:cs="Arial"/>
                <w:b w:val="0"/>
                <w:bCs w:val="0"/>
                <w:i w:val="0"/>
                <w:iCs w:val="0"/>
                <w:sz w:val="20"/>
                <w:szCs w:val="20"/>
              </w:rPr>
            </w:pPr>
            <w:r w:rsidRPr="00BF51AB">
              <w:rPr>
                <w:rFonts w:cs="Arial"/>
                <w:b w:val="0"/>
                <w:bCs w:val="0"/>
                <w:i w:val="0"/>
                <w:iCs w:val="0"/>
                <w:sz w:val="20"/>
                <w:szCs w:val="20"/>
              </w:rPr>
              <w:t>- odporność na korozję potwierdzona przez producenta wg normy DIN EN ISO 13402;</w:t>
            </w:r>
          </w:p>
          <w:p w14:paraId="060320FE"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xml:space="preserve">Przedstawienie oświadczeń potwierdzających spełnienie ww. warunków (dołączyć do oferty certyfikat CE, deklarację zgodności CE/i lub wpis do Rejestru Wyrobów Medycznych) </w:t>
            </w:r>
          </w:p>
        </w:tc>
      </w:tr>
      <w:tr w:rsidR="00BF51AB" w:rsidRPr="00BF51AB" w14:paraId="0B470E0F" w14:textId="77777777" w:rsidTr="00BF51AB">
        <w:trPr>
          <w:trHeight w:val="284"/>
        </w:trPr>
        <w:tc>
          <w:tcPr>
            <w:tcW w:w="638" w:type="dxa"/>
            <w:vAlign w:val="center"/>
          </w:tcPr>
          <w:p w14:paraId="6E60FA3F"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7.</w:t>
            </w:r>
          </w:p>
        </w:tc>
        <w:tc>
          <w:tcPr>
            <w:tcW w:w="9639" w:type="dxa"/>
            <w:vAlign w:val="center"/>
          </w:tcPr>
          <w:p w14:paraId="196D2592" w14:textId="77777777" w:rsidR="00BF51AB" w:rsidRPr="00BF51AB" w:rsidRDefault="00BF51AB" w:rsidP="00BF51AB">
            <w:pPr>
              <w:pStyle w:val="Tekstpodstawowywcity"/>
              <w:spacing w:after="0" w:line="360" w:lineRule="auto"/>
              <w:ind w:left="0"/>
              <w:jc w:val="both"/>
              <w:rPr>
                <w:rFonts w:cs="Arial"/>
                <w:b w:val="0"/>
                <w:bCs w:val="0"/>
                <w:i w:val="0"/>
                <w:iCs w:val="0"/>
                <w:sz w:val="20"/>
                <w:szCs w:val="20"/>
              </w:rPr>
            </w:pPr>
            <w:r w:rsidRPr="00BF51AB">
              <w:rPr>
                <w:rFonts w:cs="Arial"/>
                <w:b w:val="0"/>
                <w:bCs w:val="0"/>
                <w:i w:val="0"/>
                <w:iCs w:val="0"/>
                <w:color w:val="000000"/>
                <w:sz w:val="20"/>
                <w:szCs w:val="20"/>
              </w:rPr>
              <w:t xml:space="preserve">Narzędzia </w:t>
            </w:r>
            <w:r w:rsidRPr="00BF51AB">
              <w:rPr>
                <w:rFonts w:cs="Arial"/>
                <w:b w:val="0"/>
                <w:bCs w:val="0"/>
                <w:i w:val="0"/>
                <w:iCs w:val="0"/>
                <w:sz w:val="20"/>
                <w:szCs w:val="20"/>
              </w:rPr>
              <w:t xml:space="preserve">chirurgiczne i kontenery </w:t>
            </w:r>
            <w:r w:rsidRPr="00BF51AB">
              <w:rPr>
                <w:rFonts w:cs="Arial"/>
                <w:b w:val="0"/>
                <w:bCs w:val="0"/>
                <w:i w:val="0"/>
                <w:iCs w:val="0"/>
                <w:color w:val="000000"/>
                <w:sz w:val="20"/>
                <w:szCs w:val="20"/>
              </w:rPr>
              <w:t xml:space="preserve">muszą być oznaczone kodem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Data Matrix musi zawierać zakodowaną informację o unikalnym numerze narzędzia/kontenera. </w:t>
            </w:r>
          </w:p>
        </w:tc>
      </w:tr>
      <w:tr w:rsidR="00BF51AB" w:rsidRPr="00BF51AB" w14:paraId="3EA72E4B" w14:textId="77777777" w:rsidTr="00BF51AB">
        <w:trPr>
          <w:trHeight w:val="284"/>
        </w:trPr>
        <w:tc>
          <w:tcPr>
            <w:tcW w:w="638" w:type="dxa"/>
            <w:vAlign w:val="center"/>
          </w:tcPr>
          <w:p w14:paraId="3FF31BE2"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8.</w:t>
            </w:r>
          </w:p>
        </w:tc>
        <w:tc>
          <w:tcPr>
            <w:tcW w:w="9639" w:type="dxa"/>
            <w:vAlign w:val="center"/>
          </w:tcPr>
          <w:p w14:paraId="6C817D0C" w14:textId="77777777" w:rsidR="00BF51AB" w:rsidRPr="00BF51AB" w:rsidRDefault="00BF51AB" w:rsidP="00BF51AB">
            <w:pPr>
              <w:pStyle w:val="western"/>
              <w:shd w:val="clear" w:color="auto" w:fill="FFFFFF"/>
              <w:spacing w:before="0" w:after="0" w:line="360" w:lineRule="auto"/>
              <w:rPr>
                <w:rFonts w:ascii="Georgia" w:hAnsi="Georgia"/>
                <w:sz w:val="20"/>
                <w:szCs w:val="20"/>
              </w:rPr>
            </w:pPr>
            <w:r w:rsidRPr="00BF51AB">
              <w:rPr>
                <w:rFonts w:ascii="Georgia" w:hAnsi="Georgia" w:cs="Arial"/>
                <w:sz w:val="20"/>
                <w:szCs w:val="20"/>
              </w:rPr>
              <w:t>Oferowane narzędzia muszą spełniać właściwe, ustalone w obowiązujących przepisach prawa wymagania odnośnie dopuszczenia do użytkowania przedmiotowych wyrobów w polskich zakładach opieki zdrowotnej.</w:t>
            </w:r>
          </w:p>
        </w:tc>
      </w:tr>
      <w:tr w:rsidR="00BF51AB" w:rsidRPr="00BF51AB" w14:paraId="339C3787" w14:textId="77777777" w:rsidTr="00BF51AB">
        <w:trPr>
          <w:trHeight w:val="284"/>
        </w:trPr>
        <w:tc>
          <w:tcPr>
            <w:tcW w:w="638" w:type="dxa"/>
            <w:vAlign w:val="center"/>
          </w:tcPr>
          <w:p w14:paraId="2EA7D3AE"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9.</w:t>
            </w:r>
          </w:p>
        </w:tc>
        <w:tc>
          <w:tcPr>
            <w:tcW w:w="9639" w:type="dxa"/>
            <w:vAlign w:val="center"/>
          </w:tcPr>
          <w:p w14:paraId="77708B48" w14:textId="77777777" w:rsidR="00BF51AB" w:rsidRPr="00BF51AB" w:rsidRDefault="00BF51AB" w:rsidP="00BF51AB">
            <w:pPr>
              <w:spacing w:line="360" w:lineRule="auto"/>
              <w:jc w:val="both"/>
              <w:rPr>
                <w:rFonts w:ascii="Georgia" w:hAnsi="Georgia" w:cs="Arial"/>
                <w:color w:val="000000"/>
                <w:sz w:val="20"/>
                <w:szCs w:val="20"/>
              </w:rPr>
            </w:pPr>
            <w:r w:rsidRPr="00BF51AB">
              <w:rPr>
                <w:rFonts w:ascii="Georgia" w:hAnsi="Georgia" w:cs="Arial"/>
                <w:color w:val="000000"/>
                <w:sz w:val="20"/>
                <w:szCs w:val="20"/>
              </w:rPr>
              <w:t>Dopuszczalne tolerancje wymiarowa od rozmiarów oferowanych narzędzi w przedziale +/-2mm</w:t>
            </w:r>
          </w:p>
        </w:tc>
      </w:tr>
    </w:tbl>
    <w:p w14:paraId="04781C7D" w14:textId="77777777" w:rsidR="00BF51AB" w:rsidRDefault="00BF51AB" w:rsidP="00264279">
      <w:pPr>
        <w:spacing w:line="240" w:lineRule="auto"/>
        <w:rPr>
          <w:rFonts w:ascii="Georgia" w:hAnsi="Georgia" w:cs="Georgia"/>
          <w:b/>
          <w:bCs/>
          <w:sz w:val="20"/>
          <w:szCs w:val="20"/>
        </w:rPr>
      </w:pPr>
    </w:p>
    <w:p w14:paraId="687CBD54" w14:textId="590D0DFD" w:rsidR="00264279" w:rsidRPr="00BF51AB" w:rsidRDefault="00BF51AB" w:rsidP="00BF51AB">
      <w:pPr>
        <w:pStyle w:val="Akapitzlist"/>
        <w:numPr>
          <w:ilvl w:val="1"/>
          <w:numId w:val="63"/>
        </w:numPr>
        <w:tabs>
          <w:tab w:val="left" w:pos="426"/>
        </w:tabs>
        <w:spacing w:line="240" w:lineRule="auto"/>
        <w:ind w:left="0" w:firstLine="0"/>
        <w:rPr>
          <w:rFonts w:ascii="Georgia" w:hAnsi="Georgia" w:cs="Georgia"/>
          <w:b/>
          <w:bCs/>
          <w:sz w:val="20"/>
          <w:szCs w:val="20"/>
        </w:rPr>
      </w:pPr>
      <w:r>
        <w:rPr>
          <w:rFonts w:ascii="Georgia" w:hAnsi="Georgia" w:cs="Georgia"/>
          <w:b/>
          <w:bCs/>
          <w:sz w:val="20"/>
          <w:szCs w:val="20"/>
        </w:rPr>
        <w:t xml:space="preserve">Asortyment: </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284"/>
        <w:gridCol w:w="640"/>
        <w:gridCol w:w="760"/>
      </w:tblGrid>
      <w:tr w:rsidR="0066467C" w:rsidRPr="0066467C" w14:paraId="3D9B2DD7" w14:textId="77777777" w:rsidTr="0066467C">
        <w:trPr>
          <w:trHeight w:val="284"/>
        </w:trPr>
        <w:tc>
          <w:tcPr>
            <w:tcW w:w="500" w:type="dxa"/>
            <w:shd w:val="clear" w:color="auto" w:fill="auto"/>
            <w:noWrap/>
            <w:vAlign w:val="center"/>
            <w:hideMark/>
          </w:tcPr>
          <w:p w14:paraId="5AC6D96A" w14:textId="77777777" w:rsidR="0066467C" w:rsidRPr="0066467C" w:rsidRDefault="0066467C" w:rsidP="0066467C">
            <w:pPr>
              <w:suppressAutoHyphens w:val="0"/>
              <w:spacing w:line="360" w:lineRule="auto"/>
              <w:jc w:val="center"/>
              <w:textAlignment w:val="auto"/>
              <w:rPr>
                <w:rFonts w:ascii="Georgia" w:hAnsi="Georgia" w:cs="Calibri"/>
                <w:b/>
                <w:bCs/>
                <w:color w:val="000000"/>
                <w:kern w:val="0"/>
                <w:sz w:val="20"/>
                <w:szCs w:val="20"/>
                <w:lang w:eastAsia="pl-PL"/>
              </w:rPr>
            </w:pPr>
            <w:r w:rsidRPr="0066467C">
              <w:rPr>
                <w:rFonts w:ascii="Georgia" w:hAnsi="Georgia" w:cs="Calibri"/>
                <w:b/>
                <w:bCs/>
                <w:color w:val="000000"/>
                <w:kern w:val="0"/>
                <w:sz w:val="20"/>
                <w:szCs w:val="20"/>
                <w:lang w:eastAsia="pl-PL"/>
              </w:rPr>
              <w:t>Lp.</w:t>
            </w:r>
          </w:p>
        </w:tc>
        <w:tc>
          <w:tcPr>
            <w:tcW w:w="8284" w:type="dxa"/>
            <w:shd w:val="clear" w:color="auto" w:fill="auto"/>
            <w:noWrap/>
            <w:vAlign w:val="center"/>
            <w:hideMark/>
          </w:tcPr>
          <w:p w14:paraId="198FA462" w14:textId="77777777" w:rsidR="0066467C" w:rsidRPr="0066467C" w:rsidRDefault="0066467C" w:rsidP="0066467C">
            <w:pPr>
              <w:suppressAutoHyphens w:val="0"/>
              <w:spacing w:line="360" w:lineRule="auto"/>
              <w:jc w:val="center"/>
              <w:textAlignment w:val="auto"/>
              <w:rPr>
                <w:rFonts w:ascii="Georgia" w:hAnsi="Georgia" w:cs="Calibri"/>
                <w:b/>
                <w:bCs/>
                <w:color w:val="000000"/>
                <w:kern w:val="0"/>
                <w:sz w:val="20"/>
                <w:szCs w:val="20"/>
                <w:lang w:eastAsia="pl-PL"/>
              </w:rPr>
            </w:pPr>
            <w:r w:rsidRPr="0066467C">
              <w:rPr>
                <w:rFonts w:ascii="Georgia" w:hAnsi="Georgia" w:cs="Calibri"/>
                <w:b/>
                <w:bCs/>
                <w:color w:val="000000"/>
                <w:kern w:val="0"/>
                <w:sz w:val="20"/>
                <w:szCs w:val="20"/>
                <w:lang w:eastAsia="pl-PL"/>
              </w:rPr>
              <w:t>Nazwa</w:t>
            </w:r>
          </w:p>
        </w:tc>
        <w:tc>
          <w:tcPr>
            <w:tcW w:w="640" w:type="dxa"/>
            <w:shd w:val="clear" w:color="auto" w:fill="auto"/>
            <w:noWrap/>
            <w:vAlign w:val="center"/>
            <w:hideMark/>
          </w:tcPr>
          <w:p w14:paraId="36A1F428" w14:textId="77777777" w:rsidR="0066467C" w:rsidRPr="0066467C" w:rsidRDefault="0066467C" w:rsidP="0066467C">
            <w:pPr>
              <w:suppressAutoHyphens w:val="0"/>
              <w:spacing w:line="360" w:lineRule="auto"/>
              <w:jc w:val="center"/>
              <w:textAlignment w:val="auto"/>
              <w:rPr>
                <w:rFonts w:ascii="Georgia" w:hAnsi="Georgia" w:cs="Calibri"/>
                <w:b/>
                <w:bCs/>
                <w:color w:val="000000"/>
                <w:kern w:val="0"/>
                <w:sz w:val="20"/>
                <w:szCs w:val="20"/>
                <w:lang w:eastAsia="pl-PL"/>
              </w:rPr>
            </w:pPr>
            <w:r w:rsidRPr="0066467C">
              <w:rPr>
                <w:rFonts w:ascii="Georgia" w:hAnsi="Georgia" w:cs="Calibri"/>
                <w:b/>
                <w:bCs/>
                <w:color w:val="000000"/>
                <w:kern w:val="0"/>
                <w:sz w:val="20"/>
                <w:szCs w:val="20"/>
                <w:lang w:eastAsia="pl-PL"/>
              </w:rPr>
              <w:t>j.m.</w:t>
            </w:r>
          </w:p>
        </w:tc>
        <w:tc>
          <w:tcPr>
            <w:tcW w:w="760" w:type="dxa"/>
            <w:shd w:val="clear" w:color="auto" w:fill="auto"/>
            <w:noWrap/>
            <w:vAlign w:val="center"/>
            <w:hideMark/>
          </w:tcPr>
          <w:p w14:paraId="7E2070FA" w14:textId="77777777" w:rsidR="0066467C" w:rsidRPr="0066467C" w:rsidRDefault="0066467C" w:rsidP="0066467C">
            <w:pPr>
              <w:suppressAutoHyphens w:val="0"/>
              <w:spacing w:line="360" w:lineRule="auto"/>
              <w:jc w:val="center"/>
              <w:textAlignment w:val="auto"/>
              <w:rPr>
                <w:rFonts w:ascii="Georgia" w:hAnsi="Georgia" w:cs="Calibri"/>
                <w:b/>
                <w:bCs/>
                <w:color w:val="000000"/>
                <w:kern w:val="0"/>
                <w:sz w:val="20"/>
                <w:szCs w:val="20"/>
                <w:lang w:eastAsia="pl-PL"/>
              </w:rPr>
            </w:pPr>
            <w:r w:rsidRPr="0066467C">
              <w:rPr>
                <w:rFonts w:ascii="Georgia" w:hAnsi="Georgia" w:cs="Calibri"/>
                <w:b/>
                <w:bCs/>
                <w:color w:val="000000"/>
                <w:kern w:val="0"/>
                <w:sz w:val="20"/>
                <w:szCs w:val="20"/>
                <w:lang w:eastAsia="pl-PL"/>
              </w:rPr>
              <w:t>Ilość</w:t>
            </w:r>
          </w:p>
        </w:tc>
      </w:tr>
      <w:tr w:rsidR="0066467C" w:rsidRPr="0066467C" w14:paraId="2C56F4C9" w14:textId="77777777" w:rsidTr="0066467C">
        <w:trPr>
          <w:trHeight w:val="284"/>
        </w:trPr>
        <w:tc>
          <w:tcPr>
            <w:tcW w:w="500" w:type="dxa"/>
            <w:shd w:val="clear" w:color="auto" w:fill="auto"/>
            <w:noWrap/>
            <w:vAlign w:val="center"/>
            <w:hideMark/>
          </w:tcPr>
          <w:p w14:paraId="053A773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c>
          <w:tcPr>
            <w:tcW w:w="8284" w:type="dxa"/>
            <w:shd w:val="clear" w:color="auto" w:fill="auto"/>
            <w:vAlign w:val="center"/>
            <w:hideMark/>
          </w:tcPr>
          <w:p w14:paraId="2EFD0261"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Hak </w:t>
            </w:r>
            <w:proofErr w:type="spellStart"/>
            <w:r w:rsidRPr="0066467C">
              <w:rPr>
                <w:rFonts w:ascii="Georgia" w:hAnsi="Georgia" w:cs="Calibri"/>
                <w:color w:val="000000"/>
                <w:kern w:val="0"/>
                <w:sz w:val="20"/>
                <w:szCs w:val="20"/>
                <w:lang w:eastAsia="pl-PL"/>
              </w:rPr>
              <w:t>Mikulicz</w:t>
            </w:r>
            <w:proofErr w:type="spellEnd"/>
            <w:r w:rsidRPr="0066467C">
              <w:rPr>
                <w:rFonts w:ascii="Georgia" w:hAnsi="Georgia" w:cs="Calibri"/>
                <w:color w:val="000000"/>
                <w:kern w:val="0"/>
                <w:sz w:val="20"/>
                <w:szCs w:val="20"/>
                <w:lang w:eastAsia="pl-PL"/>
              </w:rPr>
              <w:t>, 95x35 mm, dł. 26 cm</w:t>
            </w:r>
          </w:p>
        </w:tc>
        <w:tc>
          <w:tcPr>
            <w:tcW w:w="640" w:type="dxa"/>
            <w:shd w:val="clear" w:color="auto" w:fill="auto"/>
            <w:noWrap/>
            <w:vAlign w:val="center"/>
            <w:hideMark/>
          </w:tcPr>
          <w:p w14:paraId="3B5104F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2E37C395"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13D93ACF" w14:textId="77777777" w:rsidTr="0066467C">
        <w:trPr>
          <w:trHeight w:val="284"/>
        </w:trPr>
        <w:tc>
          <w:tcPr>
            <w:tcW w:w="500" w:type="dxa"/>
            <w:shd w:val="clear" w:color="auto" w:fill="auto"/>
            <w:noWrap/>
            <w:vAlign w:val="center"/>
            <w:hideMark/>
          </w:tcPr>
          <w:p w14:paraId="1EF98BB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c>
          <w:tcPr>
            <w:tcW w:w="8284" w:type="dxa"/>
            <w:shd w:val="clear" w:color="auto" w:fill="auto"/>
            <w:vAlign w:val="center"/>
            <w:hideMark/>
          </w:tcPr>
          <w:p w14:paraId="66713335"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Hak </w:t>
            </w:r>
            <w:proofErr w:type="spellStart"/>
            <w:r w:rsidRPr="0066467C">
              <w:rPr>
                <w:rFonts w:ascii="Georgia" w:hAnsi="Georgia" w:cs="Calibri"/>
                <w:color w:val="000000"/>
                <w:kern w:val="0"/>
                <w:sz w:val="20"/>
                <w:szCs w:val="20"/>
                <w:lang w:eastAsia="pl-PL"/>
              </w:rPr>
              <w:t>MIkulicz</w:t>
            </w:r>
            <w:proofErr w:type="spellEnd"/>
            <w:r w:rsidRPr="0066467C">
              <w:rPr>
                <w:rFonts w:ascii="Georgia" w:hAnsi="Georgia" w:cs="Calibri"/>
                <w:color w:val="000000"/>
                <w:kern w:val="0"/>
                <w:sz w:val="20"/>
                <w:szCs w:val="20"/>
                <w:lang w:eastAsia="pl-PL"/>
              </w:rPr>
              <w:t xml:space="preserve"> 120x50mm, dł. 26 cm</w:t>
            </w:r>
          </w:p>
        </w:tc>
        <w:tc>
          <w:tcPr>
            <w:tcW w:w="640" w:type="dxa"/>
            <w:shd w:val="clear" w:color="auto" w:fill="auto"/>
            <w:noWrap/>
            <w:vAlign w:val="center"/>
            <w:hideMark/>
          </w:tcPr>
          <w:p w14:paraId="1FC668A6"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19A96D7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4DF8A361" w14:textId="77777777" w:rsidTr="0066467C">
        <w:trPr>
          <w:trHeight w:val="284"/>
        </w:trPr>
        <w:tc>
          <w:tcPr>
            <w:tcW w:w="500" w:type="dxa"/>
            <w:shd w:val="clear" w:color="auto" w:fill="auto"/>
            <w:noWrap/>
            <w:vAlign w:val="center"/>
            <w:hideMark/>
          </w:tcPr>
          <w:p w14:paraId="0FB1E31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lastRenderedPageBreak/>
              <w:t>3</w:t>
            </w:r>
          </w:p>
        </w:tc>
        <w:tc>
          <w:tcPr>
            <w:tcW w:w="8284" w:type="dxa"/>
            <w:shd w:val="clear" w:color="auto" w:fill="auto"/>
            <w:vAlign w:val="center"/>
            <w:hideMark/>
          </w:tcPr>
          <w:p w14:paraId="3662365C"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Hak </w:t>
            </w:r>
            <w:proofErr w:type="spellStart"/>
            <w:r w:rsidRPr="0066467C">
              <w:rPr>
                <w:rFonts w:ascii="Georgia" w:hAnsi="Georgia" w:cs="Calibri"/>
                <w:color w:val="000000"/>
                <w:kern w:val="0"/>
                <w:sz w:val="20"/>
                <w:szCs w:val="20"/>
                <w:lang w:eastAsia="pl-PL"/>
              </w:rPr>
              <w:t>Farabeuf</w:t>
            </w:r>
            <w:proofErr w:type="spellEnd"/>
            <w:r w:rsidRPr="0066467C">
              <w:rPr>
                <w:rFonts w:ascii="Georgia" w:hAnsi="Georgia" w:cs="Calibri"/>
                <w:color w:val="000000"/>
                <w:kern w:val="0"/>
                <w:sz w:val="20"/>
                <w:szCs w:val="20"/>
                <w:lang w:eastAsia="pl-PL"/>
              </w:rPr>
              <w:t>, komplet: część rob. 24x16/28x16 mm i 28x16/32x16 mm, dł. 15 cm</w:t>
            </w:r>
          </w:p>
        </w:tc>
        <w:tc>
          <w:tcPr>
            <w:tcW w:w="640" w:type="dxa"/>
            <w:shd w:val="clear" w:color="auto" w:fill="auto"/>
            <w:noWrap/>
            <w:vAlign w:val="center"/>
            <w:hideMark/>
          </w:tcPr>
          <w:p w14:paraId="70CC400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66C27B1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5F26EBF2" w14:textId="77777777" w:rsidTr="0066467C">
        <w:trPr>
          <w:trHeight w:val="284"/>
        </w:trPr>
        <w:tc>
          <w:tcPr>
            <w:tcW w:w="500" w:type="dxa"/>
            <w:shd w:val="clear" w:color="auto" w:fill="auto"/>
            <w:noWrap/>
            <w:vAlign w:val="center"/>
            <w:hideMark/>
          </w:tcPr>
          <w:p w14:paraId="56A0966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4</w:t>
            </w:r>
          </w:p>
        </w:tc>
        <w:tc>
          <w:tcPr>
            <w:tcW w:w="8284" w:type="dxa"/>
            <w:shd w:val="clear" w:color="auto" w:fill="auto"/>
            <w:vAlign w:val="center"/>
            <w:hideMark/>
          </w:tcPr>
          <w:p w14:paraId="69B6E946"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Hak </w:t>
            </w:r>
            <w:proofErr w:type="spellStart"/>
            <w:r w:rsidRPr="0066467C">
              <w:rPr>
                <w:rFonts w:ascii="Georgia" w:hAnsi="Georgia" w:cs="Calibri"/>
                <w:color w:val="000000"/>
                <w:kern w:val="0"/>
                <w:sz w:val="20"/>
                <w:szCs w:val="20"/>
                <w:lang w:eastAsia="pl-PL"/>
              </w:rPr>
              <w:t>Fritsch</w:t>
            </w:r>
            <w:proofErr w:type="spellEnd"/>
            <w:r w:rsidRPr="0066467C">
              <w:rPr>
                <w:rFonts w:ascii="Georgia" w:hAnsi="Georgia" w:cs="Calibri"/>
                <w:color w:val="000000"/>
                <w:kern w:val="0"/>
                <w:sz w:val="20"/>
                <w:szCs w:val="20"/>
                <w:lang w:eastAsia="pl-PL"/>
              </w:rPr>
              <w:t>, fig. 2, 45x50 mm, dł. 24 cm</w:t>
            </w:r>
          </w:p>
        </w:tc>
        <w:tc>
          <w:tcPr>
            <w:tcW w:w="640" w:type="dxa"/>
            <w:shd w:val="clear" w:color="auto" w:fill="auto"/>
            <w:noWrap/>
            <w:vAlign w:val="center"/>
            <w:hideMark/>
          </w:tcPr>
          <w:p w14:paraId="292005F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4C90840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1ACF4D26" w14:textId="77777777" w:rsidTr="0066467C">
        <w:trPr>
          <w:trHeight w:val="284"/>
        </w:trPr>
        <w:tc>
          <w:tcPr>
            <w:tcW w:w="500" w:type="dxa"/>
            <w:shd w:val="clear" w:color="auto" w:fill="auto"/>
            <w:noWrap/>
            <w:vAlign w:val="center"/>
            <w:hideMark/>
          </w:tcPr>
          <w:p w14:paraId="73367B1A"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5</w:t>
            </w:r>
          </w:p>
        </w:tc>
        <w:tc>
          <w:tcPr>
            <w:tcW w:w="8284" w:type="dxa"/>
            <w:shd w:val="clear" w:color="auto" w:fill="auto"/>
            <w:vAlign w:val="center"/>
            <w:hideMark/>
          </w:tcPr>
          <w:p w14:paraId="0C1D8CA2"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Hak Richardson, 38x38 mm, dł. 24 cm</w:t>
            </w:r>
          </w:p>
        </w:tc>
        <w:tc>
          <w:tcPr>
            <w:tcW w:w="640" w:type="dxa"/>
            <w:shd w:val="clear" w:color="auto" w:fill="auto"/>
            <w:noWrap/>
            <w:vAlign w:val="center"/>
            <w:hideMark/>
          </w:tcPr>
          <w:p w14:paraId="64A8E3D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3E388EE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1AF34488" w14:textId="77777777" w:rsidTr="0066467C">
        <w:trPr>
          <w:trHeight w:val="284"/>
        </w:trPr>
        <w:tc>
          <w:tcPr>
            <w:tcW w:w="500" w:type="dxa"/>
            <w:shd w:val="clear" w:color="auto" w:fill="auto"/>
            <w:noWrap/>
            <w:vAlign w:val="center"/>
            <w:hideMark/>
          </w:tcPr>
          <w:p w14:paraId="1DCF6FB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6</w:t>
            </w:r>
          </w:p>
        </w:tc>
        <w:tc>
          <w:tcPr>
            <w:tcW w:w="8284" w:type="dxa"/>
            <w:shd w:val="clear" w:color="auto" w:fill="auto"/>
            <w:vAlign w:val="center"/>
            <w:hideMark/>
          </w:tcPr>
          <w:p w14:paraId="39FE83B2"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Kleszcze Foerster, odgięte, ząbkowane, dł. 25 cm</w:t>
            </w:r>
          </w:p>
        </w:tc>
        <w:tc>
          <w:tcPr>
            <w:tcW w:w="640" w:type="dxa"/>
            <w:shd w:val="clear" w:color="auto" w:fill="auto"/>
            <w:noWrap/>
            <w:vAlign w:val="center"/>
            <w:hideMark/>
          </w:tcPr>
          <w:p w14:paraId="740F1BE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02AF524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092175FA" w14:textId="77777777" w:rsidTr="0066467C">
        <w:trPr>
          <w:trHeight w:val="284"/>
        </w:trPr>
        <w:tc>
          <w:tcPr>
            <w:tcW w:w="500" w:type="dxa"/>
            <w:shd w:val="clear" w:color="auto" w:fill="auto"/>
            <w:noWrap/>
            <w:vAlign w:val="center"/>
            <w:hideMark/>
          </w:tcPr>
          <w:p w14:paraId="0198E2B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7</w:t>
            </w:r>
          </w:p>
        </w:tc>
        <w:tc>
          <w:tcPr>
            <w:tcW w:w="8284" w:type="dxa"/>
            <w:shd w:val="clear" w:color="auto" w:fill="auto"/>
            <w:vAlign w:val="center"/>
            <w:hideMark/>
          </w:tcPr>
          <w:p w14:paraId="613F2228"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Kleszcze jelitowe Mayo-</w:t>
            </w:r>
            <w:proofErr w:type="spellStart"/>
            <w:r w:rsidRPr="0066467C">
              <w:rPr>
                <w:rFonts w:ascii="Georgia" w:hAnsi="Georgia" w:cs="Calibri"/>
                <w:color w:val="000000"/>
                <w:kern w:val="0"/>
                <w:sz w:val="20"/>
                <w:szCs w:val="20"/>
                <w:lang w:eastAsia="pl-PL"/>
              </w:rPr>
              <w:t>Robson</w:t>
            </w:r>
            <w:proofErr w:type="spellEnd"/>
            <w:r w:rsidRPr="0066467C">
              <w:rPr>
                <w:rFonts w:ascii="Georgia" w:hAnsi="Georgia" w:cs="Calibri"/>
                <w:color w:val="000000"/>
                <w:kern w:val="0"/>
                <w:sz w:val="20"/>
                <w:szCs w:val="20"/>
                <w:lang w:eastAsia="pl-PL"/>
              </w:rPr>
              <w:t>, proste, dł. 21 cm</w:t>
            </w:r>
          </w:p>
        </w:tc>
        <w:tc>
          <w:tcPr>
            <w:tcW w:w="640" w:type="dxa"/>
            <w:shd w:val="clear" w:color="auto" w:fill="auto"/>
            <w:noWrap/>
            <w:vAlign w:val="center"/>
            <w:hideMark/>
          </w:tcPr>
          <w:p w14:paraId="4E0E4CE5"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15A8D5D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6439969C" w14:textId="77777777" w:rsidTr="0066467C">
        <w:trPr>
          <w:trHeight w:val="284"/>
        </w:trPr>
        <w:tc>
          <w:tcPr>
            <w:tcW w:w="500" w:type="dxa"/>
            <w:shd w:val="clear" w:color="auto" w:fill="auto"/>
            <w:noWrap/>
            <w:vAlign w:val="center"/>
            <w:hideMark/>
          </w:tcPr>
          <w:p w14:paraId="63B7A08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8</w:t>
            </w:r>
          </w:p>
        </w:tc>
        <w:tc>
          <w:tcPr>
            <w:tcW w:w="8284" w:type="dxa"/>
            <w:shd w:val="clear" w:color="auto" w:fill="auto"/>
            <w:vAlign w:val="center"/>
            <w:hideMark/>
          </w:tcPr>
          <w:p w14:paraId="169566E8"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w:t>
            </w:r>
            <w:proofErr w:type="spellStart"/>
            <w:r w:rsidRPr="0066467C">
              <w:rPr>
                <w:rFonts w:ascii="Georgia" w:hAnsi="Georgia" w:cs="Calibri"/>
                <w:color w:val="000000"/>
                <w:kern w:val="0"/>
                <w:sz w:val="20"/>
                <w:szCs w:val="20"/>
                <w:lang w:eastAsia="pl-PL"/>
              </w:rPr>
              <w:t>Aliss</w:t>
            </w:r>
            <w:proofErr w:type="spellEnd"/>
            <w:r w:rsidRPr="0066467C">
              <w:rPr>
                <w:rFonts w:ascii="Georgia" w:hAnsi="Georgia" w:cs="Calibri"/>
                <w:color w:val="000000"/>
                <w:kern w:val="0"/>
                <w:sz w:val="20"/>
                <w:szCs w:val="20"/>
                <w:lang w:eastAsia="pl-PL"/>
              </w:rPr>
              <w:t>, 4x5 ząbków, dł. 15 cm</w:t>
            </w:r>
          </w:p>
        </w:tc>
        <w:tc>
          <w:tcPr>
            <w:tcW w:w="640" w:type="dxa"/>
            <w:shd w:val="clear" w:color="auto" w:fill="auto"/>
            <w:noWrap/>
            <w:vAlign w:val="center"/>
            <w:hideMark/>
          </w:tcPr>
          <w:p w14:paraId="7C99974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2B4DD6E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02231455" w14:textId="77777777" w:rsidTr="0066467C">
        <w:trPr>
          <w:trHeight w:val="284"/>
        </w:trPr>
        <w:tc>
          <w:tcPr>
            <w:tcW w:w="500" w:type="dxa"/>
            <w:shd w:val="clear" w:color="auto" w:fill="auto"/>
            <w:noWrap/>
            <w:vAlign w:val="center"/>
            <w:hideMark/>
          </w:tcPr>
          <w:p w14:paraId="1053B7D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9</w:t>
            </w:r>
          </w:p>
        </w:tc>
        <w:tc>
          <w:tcPr>
            <w:tcW w:w="8284" w:type="dxa"/>
            <w:shd w:val="clear" w:color="auto" w:fill="auto"/>
            <w:vAlign w:val="center"/>
            <w:hideMark/>
          </w:tcPr>
          <w:p w14:paraId="76C06C6C"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w:t>
            </w:r>
            <w:proofErr w:type="spellStart"/>
            <w:r w:rsidRPr="0066467C">
              <w:rPr>
                <w:rFonts w:ascii="Georgia" w:hAnsi="Georgia" w:cs="Calibri"/>
                <w:color w:val="000000"/>
                <w:kern w:val="0"/>
                <w:sz w:val="20"/>
                <w:szCs w:val="20"/>
                <w:lang w:eastAsia="pl-PL"/>
              </w:rPr>
              <w:t>Aliss</w:t>
            </w:r>
            <w:proofErr w:type="spellEnd"/>
            <w:r w:rsidRPr="0066467C">
              <w:rPr>
                <w:rFonts w:ascii="Georgia" w:hAnsi="Georgia" w:cs="Calibri"/>
                <w:color w:val="000000"/>
                <w:kern w:val="0"/>
                <w:sz w:val="20"/>
                <w:szCs w:val="20"/>
                <w:lang w:eastAsia="pl-PL"/>
              </w:rPr>
              <w:t>, 5x6 ząbków, dł. 22 cm</w:t>
            </w:r>
          </w:p>
        </w:tc>
        <w:tc>
          <w:tcPr>
            <w:tcW w:w="640" w:type="dxa"/>
            <w:shd w:val="clear" w:color="auto" w:fill="auto"/>
            <w:noWrap/>
            <w:vAlign w:val="center"/>
            <w:hideMark/>
          </w:tcPr>
          <w:p w14:paraId="4F0C69B6"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2A405C56"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532500CB" w14:textId="77777777" w:rsidTr="0066467C">
        <w:trPr>
          <w:trHeight w:val="284"/>
        </w:trPr>
        <w:tc>
          <w:tcPr>
            <w:tcW w:w="500" w:type="dxa"/>
            <w:shd w:val="clear" w:color="auto" w:fill="auto"/>
            <w:noWrap/>
            <w:vAlign w:val="center"/>
            <w:hideMark/>
          </w:tcPr>
          <w:p w14:paraId="16CFA02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10</w:t>
            </w:r>
          </w:p>
        </w:tc>
        <w:tc>
          <w:tcPr>
            <w:tcW w:w="8284" w:type="dxa"/>
            <w:shd w:val="clear" w:color="auto" w:fill="auto"/>
            <w:vAlign w:val="center"/>
            <w:hideMark/>
          </w:tcPr>
          <w:p w14:paraId="363EBBA7"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proofErr w:type="spellStart"/>
            <w:r w:rsidRPr="0066467C">
              <w:rPr>
                <w:rFonts w:ascii="Georgia" w:hAnsi="Georgia" w:cs="Calibri"/>
                <w:color w:val="000000"/>
                <w:kern w:val="0"/>
                <w:sz w:val="20"/>
                <w:szCs w:val="20"/>
                <w:lang w:eastAsia="pl-PL"/>
              </w:rPr>
              <w:t>Szpatuła</w:t>
            </w:r>
            <w:proofErr w:type="spellEnd"/>
            <w:r w:rsidRPr="0066467C">
              <w:rPr>
                <w:rFonts w:ascii="Georgia" w:hAnsi="Georgia" w:cs="Calibri"/>
                <w:color w:val="000000"/>
                <w:kern w:val="0"/>
                <w:sz w:val="20"/>
                <w:szCs w:val="20"/>
                <w:lang w:eastAsia="pl-PL"/>
              </w:rPr>
              <w:t xml:space="preserve"> brzuszna </w:t>
            </w:r>
            <w:proofErr w:type="spellStart"/>
            <w:r w:rsidRPr="0066467C">
              <w:rPr>
                <w:rFonts w:ascii="Georgia" w:hAnsi="Georgia" w:cs="Calibri"/>
                <w:color w:val="000000"/>
                <w:kern w:val="0"/>
                <w:sz w:val="20"/>
                <w:szCs w:val="20"/>
                <w:lang w:eastAsia="pl-PL"/>
              </w:rPr>
              <w:t>Reverdin</w:t>
            </w:r>
            <w:proofErr w:type="spellEnd"/>
            <w:r w:rsidRPr="0066467C">
              <w:rPr>
                <w:rFonts w:ascii="Georgia" w:hAnsi="Georgia" w:cs="Calibri"/>
                <w:color w:val="000000"/>
                <w:kern w:val="0"/>
                <w:sz w:val="20"/>
                <w:szCs w:val="20"/>
                <w:lang w:eastAsia="pl-PL"/>
              </w:rPr>
              <w:t>, 65x45 mm, dł. 28,5 cm</w:t>
            </w:r>
          </w:p>
        </w:tc>
        <w:tc>
          <w:tcPr>
            <w:tcW w:w="640" w:type="dxa"/>
            <w:shd w:val="clear" w:color="auto" w:fill="auto"/>
            <w:noWrap/>
            <w:vAlign w:val="center"/>
            <w:hideMark/>
          </w:tcPr>
          <w:p w14:paraId="1FB1BFD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0119BAE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165F2A2C" w14:textId="77777777" w:rsidTr="0066467C">
        <w:trPr>
          <w:trHeight w:val="284"/>
        </w:trPr>
        <w:tc>
          <w:tcPr>
            <w:tcW w:w="500" w:type="dxa"/>
            <w:shd w:val="clear" w:color="auto" w:fill="auto"/>
            <w:noWrap/>
            <w:vAlign w:val="center"/>
            <w:hideMark/>
          </w:tcPr>
          <w:p w14:paraId="4D9C5EC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11</w:t>
            </w:r>
          </w:p>
        </w:tc>
        <w:tc>
          <w:tcPr>
            <w:tcW w:w="8284" w:type="dxa"/>
            <w:shd w:val="clear" w:color="auto" w:fill="auto"/>
            <w:vAlign w:val="center"/>
            <w:hideMark/>
          </w:tcPr>
          <w:p w14:paraId="02EC3D2E"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Igłotrzymacz </w:t>
            </w:r>
            <w:proofErr w:type="spellStart"/>
            <w:r w:rsidRPr="0066467C">
              <w:rPr>
                <w:rFonts w:ascii="Georgia" w:hAnsi="Georgia" w:cs="Calibri"/>
                <w:color w:val="000000"/>
                <w:kern w:val="0"/>
                <w:sz w:val="20"/>
                <w:szCs w:val="20"/>
                <w:lang w:eastAsia="pl-PL"/>
              </w:rPr>
              <w:t>Hegar</w:t>
            </w:r>
            <w:proofErr w:type="spellEnd"/>
            <w:r w:rsidRPr="0066467C">
              <w:rPr>
                <w:rFonts w:ascii="Georgia" w:hAnsi="Georgia" w:cs="Calibri"/>
                <w:color w:val="000000"/>
                <w:kern w:val="0"/>
                <w:sz w:val="20"/>
                <w:szCs w:val="20"/>
                <w:lang w:eastAsia="pl-PL"/>
              </w:rPr>
              <w:t>, typ mocny, z twardymi wkładkami, dł. 20 cm</w:t>
            </w:r>
          </w:p>
        </w:tc>
        <w:tc>
          <w:tcPr>
            <w:tcW w:w="640" w:type="dxa"/>
            <w:shd w:val="clear" w:color="auto" w:fill="auto"/>
            <w:noWrap/>
            <w:vAlign w:val="center"/>
            <w:hideMark/>
          </w:tcPr>
          <w:p w14:paraId="3BF3B52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0F7854F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63535200" w14:textId="77777777" w:rsidTr="0066467C">
        <w:trPr>
          <w:trHeight w:val="284"/>
        </w:trPr>
        <w:tc>
          <w:tcPr>
            <w:tcW w:w="500" w:type="dxa"/>
            <w:shd w:val="clear" w:color="auto" w:fill="auto"/>
            <w:noWrap/>
            <w:vAlign w:val="center"/>
            <w:hideMark/>
          </w:tcPr>
          <w:p w14:paraId="5BE1893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12</w:t>
            </w:r>
          </w:p>
        </w:tc>
        <w:tc>
          <w:tcPr>
            <w:tcW w:w="8284" w:type="dxa"/>
            <w:shd w:val="clear" w:color="auto" w:fill="auto"/>
            <w:vAlign w:val="center"/>
            <w:hideMark/>
          </w:tcPr>
          <w:p w14:paraId="7658E0E8"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Igłotrzymacz Mayo-</w:t>
            </w:r>
            <w:proofErr w:type="spellStart"/>
            <w:r w:rsidRPr="0066467C">
              <w:rPr>
                <w:rFonts w:ascii="Georgia" w:hAnsi="Georgia" w:cs="Calibri"/>
                <w:color w:val="000000"/>
                <w:kern w:val="0"/>
                <w:sz w:val="20"/>
                <w:szCs w:val="20"/>
                <w:lang w:eastAsia="pl-PL"/>
              </w:rPr>
              <w:t>Hegar</w:t>
            </w:r>
            <w:proofErr w:type="spellEnd"/>
            <w:r w:rsidRPr="0066467C">
              <w:rPr>
                <w:rFonts w:ascii="Georgia" w:hAnsi="Georgia" w:cs="Calibri"/>
                <w:color w:val="000000"/>
                <w:kern w:val="0"/>
                <w:sz w:val="20"/>
                <w:szCs w:val="20"/>
                <w:lang w:eastAsia="pl-PL"/>
              </w:rPr>
              <w:t>, ząbkowany 0,5 mm, smukły, z twardymi wkładkami, dł. 20 cm</w:t>
            </w:r>
          </w:p>
        </w:tc>
        <w:tc>
          <w:tcPr>
            <w:tcW w:w="640" w:type="dxa"/>
            <w:shd w:val="clear" w:color="auto" w:fill="auto"/>
            <w:noWrap/>
            <w:vAlign w:val="center"/>
            <w:hideMark/>
          </w:tcPr>
          <w:p w14:paraId="4AB928C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3C5D535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6DDFF031" w14:textId="77777777" w:rsidTr="0066467C">
        <w:trPr>
          <w:trHeight w:val="284"/>
        </w:trPr>
        <w:tc>
          <w:tcPr>
            <w:tcW w:w="500" w:type="dxa"/>
            <w:shd w:val="clear" w:color="auto" w:fill="auto"/>
            <w:noWrap/>
            <w:vAlign w:val="center"/>
            <w:hideMark/>
          </w:tcPr>
          <w:p w14:paraId="0E7DAD95"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13</w:t>
            </w:r>
          </w:p>
        </w:tc>
        <w:tc>
          <w:tcPr>
            <w:tcW w:w="8284" w:type="dxa"/>
            <w:shd w:val="clear" w:color="auto" w:fill="auto"/>
            <w:vAlign w:val="center"/>
            <w:hideMark/>
          </w:tcPr>
          <w:p w14:paraId="0678EFF8"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Igłotrzymacz </w:t>
            </w:r>
            <w:proofErr w:type="spellStart"/>
            <w:r w:rsidRPr="0066467C">
              <w:rPr>
                <w:rFonts w:ascii="Georgia" w:hAnsi="Georgia" w:cs="Calibri"/>
                <w:color w:val="000000"/>
                <w:kern w:val="0"/>
                <w:sz w:val="20"/>
                <w:szCs w:val="20"/>
                <w:lang w:eastAsia="pl-PL"/>
              </w:rPr>
              <w:t>Hegar</w:t>
            </w:r>
            <w:proofErr w:type="spellEnd"/>
            <w:r w:rsidRPr="0066467C">
              <w:rPr>
                <w:rFonts w:ascii="Georgia" w:hAnsi="Georgia" w:cs="Calibri"/>
                <w:color w:val="000000"/>
                <w:kern w:val="0"/>
                <w:sz w:val="20"/>
                <w:szCs w:val="20"/>
                <w:lang w:eastAsia="pl-PL"/>
              </w:rPr>
              <w:t>, typ mocny, z twardymi wkładkami, dł. 24 cm</w:t>
            </w:r>
          </w:p>
        </w:tc>
        <w:tc>
          <w:tcPr>
            <w:tcW w:w="640" w:type="dxa"/>
            <w:shd w:val="clear" w:color="auto" w:fill="auto"/>
            <w:noWrap/>
            <w:vAlign w:val="center"/>
            <w:hideMark/>
          </w:tcPr>
          <w:p w14:paraId="689AB17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1197212A"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5AD9D275" w14:textId="77777777" w:rsidTr="0066467C">
        <w:trPr>
          <w:trHeight w:val="284"/>
        </w:trPr>
        <w:tc>
          <w:tcPr>
            <w:tcW w:w="500" w:type="dxa"/>
            <w:shd w:val="clear" w:color="auto" w:fill="auto"/>
            <w:noWrap/>
            <w:vAlign w:val="center"/>
            <w:hideMark/>
          </w:tcPr>
          <w:p w14:paraId="430E80E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14</w:t>
            </w:r>
          </w:p>
        </w:tc>
        <w:tc>
          <w:tcPr>
            <w:tcW w:w="8284" w:type="dxa"/>
            <w:shd w:val="clear" w:color="auto" w:fill="auto"/>
            <w:vAlign w:val="center"/>
            <w:hideMark/>
          </w:tcPr>
          <w:p w14:paraId="1E734C53"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Nożyczki preparacyjne </w:t>
            </w:r>
            <w:proofErr w:type="spellStart"/>
            <w:r w:rsidRPr="0066467C">
              <w:rPr>
                <w:rFonts w:ascii="Georgia" w:hAnsi="Georgia" w:cs="Calibri"/>
                <w:color w:val="000000"/>
                <w:kern w:val="0"/>
                <w:sz w:val="20"/>
                <w:szCs w:val="20"/>
                <w:lang w:eastAsia="pl-PL"/>
              </w:rPr>
              <w:t>Metzenbaum</w:t>
            </w:r>
            <w:proofErr w:type="spellEnd"/>
            <w:r w:rsidRPr="0066467C">
              <w:rPr>
                <w:rFonts w:ascii="Georgia" w:hAnsi="Georgia" w:cs="Calibri"/>
                <w:color w:val="000000"/>
                <w:kern w:val="0"/>
                <w:sz w:val="20"/>
                <w:szCs w:val="20"/>
                <w:lang w:eastAsia="pl-PL"/>
              </w:rPr>
              <w:t>, odgięte, końce tępo-tępe, dł. 20 cm</w:t>
            </w:r>
          </w:p>
        </w:tc>
        <w:tc>
          <w:tcPr>
            <w:tcW w:w="640" w:type="dxa"/>
            <w:shd w:val="clear" w:color="auto" w:fill="auto"/>
            <w:noWrap/>
            <w:vAlign w:val="center"/>
            <w:hideMark/>
          </w:tcPr>
          <w:p w14:paraId="4843C70C"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6B37E85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2CBE47C8" w14:textId="77777777" w:rsidTr="0066467C">
        <w:trPr>
          <w:trHeight w:val="284"/>
        </w:trPr>
        <w:tc>
          <w:tcPr>
            <w:tcW w:w="500" w:type="dxa"/>
            <w:shd w:val="clear" w:color="auto" w:fill="auto"/>
            <w:noWrap/>
            <w:vAlign w:val="center"/>
            <w:hideMark/>
          </w:tcPr>
          <w:p w14:paraId="716BC5D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15</w:t>
            </w:r>
          </w:p>
        </w:tc>
        <w:tc>
          <w:tcPr>
            <w:tcW w:w="8284" w:type="dxa"/>
            <w:shd w:val="clear" w:color="auto" w:fill="auto"/>
            <w:vAlign w:val="center"/>
            <w:hideMark/>
          </w:tcPr>
          <w:p w14:paraId="4E90D1AB"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Nożyczki preparacyjne </w:t>
            </w:r>
            <w:proofErr w:type="spellStart"/>
            <w:r w:rsidRPr="0066467C">
              <w:rPr>
                <w:rFonts w:ascii="Georgia" w:hAnsi="Georgia" w:cs="Calibri"/>
                <w:color w:val="000000"/>
                <w:kern w:val="0"/>
                <w:sz w:val="20"/>
                <w:szCs w:val="20"/>
                <w:lang w:eastAsia="pl-PL"/>
              </w:rPr>
              <w:t>Metzenbaum</w:t>
            </w:r>
            <w:proofErr w:type="spellEnd"/>
            <w:r w:rsidRPr="0066467C">
              <w:rPr>
                <w:rFonts w:ascii="Georgia" w:hAnsi="Georgia" w:cs="Calibri"/>
                <w:color w:val="000000"/>
                <w:kern w:val="0"/>
                <w:sz w:val="20"/>
                <w:szCs w:val="20"/>
                <w:lang w:eastAsia="pl-PL"/>
              </w:rPr>
              <w:t>, odgięte, końce tępo-tępe, dł. 25 cm</w:t>
            </w:r>
          </w:p>
        </w:tc>
        <w:tc>
          <w:tcPr>
            <w:tcW w:w="640" w:type="dxa"/>
            <w:shd w:val="clear" w:color="auto" w:fill="auto"/>
            <w:noWrap/>
            <w:vAlign w:val="center"/>
            <w:hideMark/>
          </w:tcPr>
          <w:p w14:paraId="24C878F2"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39D49E0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75D8A721" w14:textId="77777777" w:rsidTr="0066467C">
        <w:trPr>
          <w:trHeight w:val="284"/>
        </w:trPr>
        <w:tc>
          <w:tcPr>
            <w:tcW w:w="500" w:type="dxa"/>
            <w:shd w:val="clear" w:color="auto" w:fill="auto"/>
            <w:noWrap/>
            <w:vAlign w:val="center"/>
            <w:hideMark/>
          </w:tcPr>
          <w:p w14:paraId="1AD49F12"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16</w:t>
            </w:r>
          </w:p>
        </w:tc>
        <w:tc>
          <w:tcPr>
            <w:tcW w:w="8284" w:type="dxa"/>
            <w:shd w:val="clear" w:color="auto" w:fill="auto"/>
            <w:vAlign w:val="center"/>
            <w:hideMark/>
          </w:tcPr>
          <w:p w14:paraId="69E74017"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Nożyczki brzuszne </w:t>
            </w:r>
            <w:proofErr w:type="spellStart"/>
            <w:r w:rsidRPr="0066467C">
              <w:rPr>
                <w:rFonts w:ascii="Georgia" w:hAnsi="Georgia" w:cs="Calibri"/>
                <w:color w:val="000000"/>
                <w:kern w:val="0"/>
                <w:sz w:val="20"/>
                <w:szCs w:val="20"/>
                <w:lang w:eastAsia="pl-PL"/>
              </w:rPr>
              <w:t>Doyen</w:t>
            </w:r>
            <w:proofErr w:type="spellEnd"/>
            <w:r w:rsidRPr="0066467C">
              <w:rPr>
                <w:rFonts w:ascii="Georgia" w:hAnsi="Georgia" w:cs="Calibri"/>
                <w:color w:val="000000"/>
                <w:kern w:val="0"/>
                <w:sz w:val="20"/>
                <w:szCs w:val="20"/>
                <w:lang w:eastAsia="pl-PL"/>
              </w:rPr>
              <w:t>, odgięte, dł. 18 cm</w:t>
            </w:r>
          </w:p>
        </w:tc>
        <w:tc>
          <w:tcPr>
            <w:tcW w:w="640" w:type="dxa"/>
            <w:shd w:val="clear" w:color="auto" w:fill="auto"/>
            <w:noWrap/>
            <w:vAlign w:val="center"/>
            <w:hideMark/>
          </w:tcPr>
          <w:p w14:paraId="6792A84A"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004F1B5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1DB7E0E2" w14:textId="77777777" w:rsidTr="0066467C">
        <w:trPr>
          <w:trHeight w:val="284"/>
        </w:trPr>
        <w:tc>
          <w:tcPr>
            <w:tcW w:w="500" w:type="dxa"/>
            <w:shd w:val="clear" w:color="auto" w:fill="auto"/>
            <w:noWrap/>
            <w:vAlign w:val="center"/>
            <w:hideMark/>
          </w:tcPr>
          <w:p w14:paraId="1390849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17</w:t>
            </w:r>
          </w:p>
        </w:tc>
        <w:tc>
          <w:tcPr>
            <w:tcW w:w="8284" w:type="dxa"/>
            <w:shd w:val="clear" w:color="auto" w:fill="auto"/>
            <w:vAlign w:val="center"/>
            <w:hideMark/>
          </w:tcPr>
          <w:p w14:paraId="2A3C6B5B"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Adapter wielorazowy do ostrzy skalpela nr 3, część robocza o wymiarach 2,41 x 17,81 mm +-0,5 mm, wtyku uchwytu o śr. 4,0 mm, zabezpieczenie sześciokątne przeciw obracaniu się adaptera w uchwycie, wymiary części umieszczenia ostrzy skalpela o wymiarach 1,17 x 9,0 mm+-0,5 mm. Twardość stali 40-48 HRC</w:t>
            </w:r>
          </w:p>
        </w:tc>
        <w:tc>
          <w:tcPr>
            <w:tcW w:w="640" w:type="dxa"/>
            <w:shd w:val="clear" w:color="auto" w:fill="auto"/>
            <w:noWrap/>
            <w:vAlign w:val="center"/>
            <w:hideMark/>
          </w:tcPr>
          <w:p w14:paraId="6AEF403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7780A7F2"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635D8AEC" w14:textId="77777777" w:rsidTr="0066467C">
        <w:trPr>
          <w:trHeight w:val="284"/>
        </w:trPr>
        <w:tc>
          <w:tcPr>
            <w:tcW w:w="500" w:type="dxa"/>
            <w:shd w:val="clear" w:color="auto" w:fill="auto"/>
            <w:noWrap/>
            <w:vAlign w:val="center"/>
            <w:hideMark/>
          </w:tcPr>
          <w:p w14:paraId="323AFC3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18</w:t>
            </w:r>
          </w:p>
        </w:tc>
        <w:tc>
          <w:tcPr>
            <w:tcW w:w="8284" w:type="dxa"/>
            <w:shd w:val="clear" w:color="auto" w:fill="auto"/>
            <w:vAlign w:val="center"/>
            <w:hideMark/>
          </w:tcPr>
          <w:p w14:paraId="1BEABA13"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Uchwyt do skalpeli standard, nr 4, dł. 13,5 cm</w:t>
            </w:r>
          </w:p>
        </w:tc>
        <w:tc>
          <w:tcPr>
            <w:tcW w:w="640" w:type="dxa"/>
            <w:shd w:val="clear" w:color="auto" w:fill="auto"/>
            <w:noWrap/>
            <w:vAlign w:val="center"/>
            <w:hideMark/>
          </w:tcPr>
          <w:p w14:paraId="16F13A8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3F60104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1C9D9574" w14:textId="77777777" w:rsidTr="0066467C">
        <w:trPr>
          <w:trHeight w:val="284"/>
        </w:trPr>
        <w:tc>
          <w:tcPr>
            <w:tcW w:w="500" w:type="dxa"/>
            <w:shd w:val="clear" w:color="auto" w:fill="auto"/>
            <w:noWrap/>
            <w:vAlign w:val="center"/>
            <w:hideMark/>
          </w:tcPr>
          <w:p w14:paraId="16A767B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19</w:t>
            </w:r>
          </w:p>
        </w:tc>
        <w:tc>
          <w:tcPr>
            <w:tcW w:w="8284" w:type="dxa"/>
            <w:shd w:val="clear" w:color="auto" w:fill="auto"/>
            <w:vAlign w:val="center"/>
            <w:hideMark/>
          </w:tcPr>
          <w:p w14:paraId="2F4375A2"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Uchwyt do skalpela standard, nr 3, dł. 12,5 cm</w:t>
            </w:r>
          </w:p>
        </w:tc>
        <w:tc>
          <w:tcPr>
            <w:tcW w:w="640" w:type="dxa"/>
            <w:shd w:val="clear" w:color="auto" w:fill="auto"/>
            <w:noWrap/>
            <w:vAlign w:val="center"/>
            <w:hideMark/>
          </w:tcPr>
          <w:p w14:paraId="4A0495A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2CED09CC"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56DB4F4E" w14:textId="77777777" w:rsidTr="0066467C">
        <w:trPr>
          <w:trHeight w:val="284"/>
        </w:trPr>
        <w:tc>
          <w:tcPr>
            <w:tcW w:w="500" w:type="dxa"/>
            <w:shd w:val="clear" w:color="auto" w:fill="auto"/>
            <w:noWrap/>
            <w:vAlign w:val="center"/>
            <w:hideMark/>
          </w:tcPr>
          <w:p w14:paraId="647B3B6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20</w:t>
            </w:r>
          </w:p>
        </w:tc>
        <w:tc>
          <w:tcPr>
            <w:tcW w:w="8284" w:type="dxa"/>
            <w:shd w:val="clear" w:color="auto" w:fill="auto"/>
            <w:vAlign w:val="center"/>
            <w:hideMark/>
          </w:tcPr>
          <w:p w14:paraId="66A314CB"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Pinceta anatomiczna, prosta, wąska, dł. 20 cm</w:t>
            </w:r>
          </w:p>
        </w:tc>
        <w:tc>
          <w:tcPr>
            <w:tcW w:w="640" w:type="dxa"/>
            <w:shd w:val="clear" w:color="auto" w:fill="auto"/>
            <w:noWrap/>
            <w:vAlign w:val="center"/>
            <w:hideMark/>
          </w:tcPr>
          <w:p w14:paraId="19618DE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4E8EC9AA"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5AF2EE53" w14:textId="77777777" w:rsidTr="0066467C">
        <w:trPr>
          <w:trHeight w:val="284"/>
        </w:trPr>
        <w:tc>
          <w:tcPr>
            <w:tcW w:w="500" w:type="dxa"/>
            <w:shd w:val="clear" w:color="auto" w:fill="auto"/>
            <w:noWrap/>
            <w:vAlign w:val="center"/>
            <w:hideMark/>
          </w:tcPr>
          <w:p w14:paraId="367E474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21</w:t>
            </w:r>
          </w:p>
        </w:tc>
        <w:tc>
          <w:tcPr>
            <w:tcW w:w="8284" w:type="dxa"/>
            <w:shd w:val="clear" w:color="auto" w:fill="auto"/>
            <w:vAlign w:val="center"/>
            <w:hideMark/>
          </w:tcPr>
          <w:p w14:paraId="2581C790"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Pinceta anatomiczna standard, prosta, dł. 14,5 cm</w:t>
            </w:r>
          </w:p>
        </w:tc>
        <w:tc>
          <w:tcPr>
            <w:tcW w:w="640" w:type="dxa"/>
            <w:shd w:val="clear" w:color="auto" w:fill="auto"/>
            <w:noWrap/>
            <w:vAlign w:val="center"/>
            <w:hideMark/>
          </w:tcPr>
          <w:p w14:paraId="7ED1A57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4BC4E0DA"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w:t>
            </w:r>
          </w:p>
        </w:tc>
      </w:tr>
      <w:tr w:rsidR="0066467C" w:rsidRPr="0066467C" w14:paraId="771302BB" w14:textId="77777777" w:rsidTr="0066467C">
        <w:trPr>
          <w:trHeight w:val="284"/>
        </w:trPr>
        <w:tc>
          <w:tcPr>
            <w:tcW w:w="500" w:type="dxa"/>
            <w:shd w:val="clear" w:color="auto" w:fill="auto"/>
            <w:noWrap/>
            <w:vAlign w:val="center"/>
            <w:hideMark/>
          </w:tcPr>
          <w:p w14:paraId="34ADCBE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22</w:t>
            </w:r>
          </w:p>
        </w:tc>
        <w:tc>
          <w:tcPr>
            <w:tcW w:w="8284" w:type="dxa"/>
            <w:shd w:val="clear" w:color="auto" w:fill="auto"/>
            <w:vAlign w:val="center"/>
            <w:hideMark/>
          </w:tcPr>
          <w:p w14:paraId="0A745063"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Pinceta chirurgiczna standard, 1x2 ząbki, dł. 18 cm</w:t>
            </w:r>
          </w:p>
        </w:tc>
        <w:tc>
          <w:tcPr>
            <w:tcW w:w="640" w:type="dxa"/>
            <w:shd w:val="clear" w:color="auto" w:fill="auto"/>
            <w:noWrap/>
            <w:vAlign w:val="center"/>
            <w:hideMark/>
          </w:tcPr>
          <w:p w14:paraId="2B3C95EC"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4E503BC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262E337F" w14:textId="77777777" w:rsidTr="0066467C">
        <w:trPr>
          <w:trHeight w:val="284"/>
        </w:trPr>
        <w:tc>
          <w:tcPr>
            <w:tcW w:w="500" w:type="dxa"/>
            <w:shd w:val="clear" w:color="auto" w:fill="auto"/>
            <w:noWrap/>
            <w:vAlign w:val="center"/>
            <w:hideMark/>
          </w:tcPr>
          <w:p w14:paraId="2F5CC94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23</w:t>
            </w:r>
          </w:p>
        </w:tc>
        <w:tc>
          <w:tcPr>
            <w:tcW w:w="8284" w:type="dxa"/>
            <w:shd w:val="clear" w:color="auto" w:fill="auto"/>
            <w:vAlign w:val="center"/>
            <w:hideMark/>
          </w:tcPr>
          <w:p w14:paraId="15A280B0"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Pinceta chirurgiczna standard, 1x2 ząbki, dł. 14,5 cm</w:t>
            </w:r>
          </w:p>
        </w:tc>
        <w:tc>
          <w:tcPr>
            <w:tcW w:w="640" w:type="dxa"/>
            <w:shd w:val="clear" w:color="auto" w:fill="auto"/>
            <w:noWrap/>
            <w:vAlign w:val="center"/>
            <w:hideMark/>
          </w:tcPr>
          <w:p w14:paraId="162F95E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3A95F6EA"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w:t>
            </w:r>
          </w:p>
        </w:tc>
      </w:tr>
      <w:tr w:rsidR="0066467C" w:rsidRPr="0066467C" w14:paraId="365A4591" w14:textId="77777777" w:rsidTr="0066467C">
        <w:trPr>
          <w:trHeight w:val="284"/>
        </w:trPr>
        <w:tc>
          <w:tcPr>
            <w:tcW w:w="500" w:type="dxa"/>
            <w:shd w:val="clear" w:color="auto" w:fill="auto"/>
            <w:noWrap/>
            <w:vAlign w:val="center"/>
            <w:hideMark/>
          </w:tcPr>
          <w:p w14:paraId="557A435C"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24</w:t>
            </w:r>
          </w:p>
        </w:tc>
        <w:tc>
          <w:tcPr>
            <w:tcW w:w="8284" w:type="dxa"/>
            <w:shd w:val="clear" w:color="auto" w:fill="auto"/>
            <w:vAlign w:val="center"/>
            <w:hideMark/>
          </w:tcPr>
          <w:p w14:paraId="4E77116A"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naczyniowe </w:t>
            </w:r>
            <w:proofErr w:type="spellStart"/>
            <w:r w:rsidRPr="0066467C">
              <w:rPr>
                <w:rFonts w:ascii="Georgia" w:hAnsi="Georgia" w:cs="Calibri"/>
                <w:color w:val="000000"/>
                <w:kern w:val="0"/>
                <w:sz w:val="20"/>
                <w:szCs w:val="20"/>
                <w:lang w:eastAsia="pl-PL"/>
              </w:rPr>
              <w:t>Ochsner</w:t>
            </w:r>
            <w:proofErr w:type="spellEnd"/>
            <w:r w:rsidRPr="0066467C">
              <w:rPr>
                <w:rFonts w:ascii="Georgia" w:hAnsi="Georgia" w:cs="Calibri"/>
                <w:color w:val="000000"/>
                <w:kern w:val="0"/>
                <w:sz w:val="20"/>
                <w:szCs w:val="20"/>
                <w:lang w:eastAsia="pl-PL"/>
              </w:rPr>
              <w:t>-Kocher, proste, dł. 24 cm</w:t>
            </w:r>
          </w:p>
        </w:tc>
        <w:tc>
          <w:tcPr>
            <w:tcW w:w="640" w:type="dxa"/>
            <w:shd w:val="clear" w:color="auto" w:fill="auto"/>
            <w:noWrap/>
            <w:vAlign w:val="center"/>
            <w:hideMark/>
          </w:tcPr>
          <w:p w14:paraId="48E3E60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69FD52B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4</w:t>
            </w:r>
          </w:p>
        </w:tc>
      </w:tr>
      <w:tr w:rsidR="0066467C" w:rsidRPr="0066467C" w14:paraId="3073102B" w14:textId="77777777" w:rsidTr="0066467C">
        <w:trPr>
          <w:trHeight w:val="284"/>
        </w:trPr>
        <w:tc>
          <w:tcPr>
            <w:tcW w:w="500" w:type="dxa"/>
            <w:shd w:val="clear" w:color="auto" w:fill="auto"/>
            <w:noWrap/>
            <w:vAlign w:val="center"/>
            <w:hideMark/>
          </w:tcPr>
          <w:p w14:paraId="402B896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25</w:t>
            </w:r>
          </w:p>
        </w:tc>
        <w:tc>
          <w:tcPr>
            <w:tcW w:w="8284" w:type="dxa"/>
            <w:shd w:val="clear" w:color="auto" w:fill="auto"/>
            <w:vAlign w:val="center"/>
            <w:hideMark/>
          </w:tcPr>
          <w:p w14:paraId="61439B1F"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naczyniowe </w:t>
            </w:r>
            <w:proofErr w:type="spellStart"/>
            <w:r w:rsidRPr="0066467C">
              <w:rPr>
                <w:rFonts w:ascii="Georgia" w:hAnsi="Georgia" w:cs="Calibri"/>
                <w:color w:val="000000"/>
                <w:kern w:val="0"/>
                <w:sz w:val="20"/>
                <w:szCs w:val="20"/>
                <w:lang w:eastAsia="pl-PL"/>
              </w:rPr>
              <w:t>Ochsner</w:t>
            </w:r>
            <w:proofErr w:type="spellEnd"/>
            <w:r w:rsidRPr="0066467C">
              <w:rPr>
                <w:rFonts w:ascii="Georgia" w:hAnsi="Georgia" w:cs="Calibri"/>
                <w:color w:val="000000"/>
                <w:kern w:val="0"/>
                <w:sz w:val="20"/>
                <w:szCs w:val="20"/>
                <w:lang w:eastAsia="pl-PL"/>
              </w:rPr>
              <w:t>-Kocher, proste, dł. 20 cm</w:t>
            </w:r>
          </w:p>
        </w:tc>
        <w:tc>
          <w:tcPr>
            <w:tcW w:w="640" w:type="dxa"/>
            <w:shd w:val="clear" w:color="auto" w:fill="auto"/>
            <w:noWrap/>
            <w:vAlign w:val="center"/>
            <w:hideMark/>
          </w:tcPr>
          <w:p w14:paraId="79A2D88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77591B2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5</w:t>
            </w:r>
          </w:p>
        </w:tc>
      </w:tr>
      <w:tr w:rsidR="0066467C" w:rsidRPr="0066467C" w14:paraId="596F1A46" w14:textId="77777777" w:rsidTr="0066467C">
        <w:trPr>
          <w:trHeight w:val="284"/>
        </w:trPr>
        <w:tc>
          <w:tcPr>
            <w:tcW w:w="500" w:type="dxa"/>
            <w:shd w:val="clear" w:color="auto" w:fill="auto"/>
            <w:noWrap/>
            <w:vAlign w:val="center"/>
            <w:hideMark/>
          </w:tcPr>
          <w:p w14:paraId="493FFE3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26</w:t>
            </w:r>
          </w:p>
        </w:tc>
        <w:tc>
          <w:tcPr>
            <w:tcW w:w="8284" w:type="dxa"/>
            <w:shd w:val="clear" w:color="auto" w:fill="auto"/>
            <w:vAlign w:val="center"/>
            <w:hideMark/>
          </w:tcPr>
          <w:p w14:paraId="370941FA"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Kleszcze naczyniowe Kocher, proste, delikatne, dł. 14 cm</w:t>
            </w:r>
          </w:p>
        </w:tc>
        <w:tc>
          <w:tcPr>
            <w:tcW w:w="640" w:type="dxa"/>
            <w:shd w:val="clear" w:color="auto" w:fill="auto"/>
            <w:noWrap/>
            <w:vAlign w:val="center"/>
            <w:hideMark/>
          </w:tcPr>
          <w:p w14:paraId="7934E92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7DE1C5D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5</w:t>
            </w:r>
          </w:p>
        </w:tc>
      </w:tr>
      <w:tr w:rsidR="0066467C" w:rsidRPr="0066467C" w14:paraId="05DFA912" w14:textId="77777777" w:rsidTr="0066467C">
        <w:trPr>
          <w:trHeight w:val="284"/>
        </w:trPr>
        <w:tc>
          <w:tcPr>
            <w:tcW w:w="500" w:type="dxa"/>
            <w:shd w:val="clear" w:color="auto" w:fill="auto"/>
            <w:noWrap/>
            <w:vAlign w:val="center"/>
            <w:hideMark/>
          </w:tcPr>
          <w:p w14:paraId="164FDB8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27</w:t>
            </w:r>
          </w:p>
        </w:tc>
        <w:tc>
          <w:tcPr>
            <w:tcW w:w="8284" w:type="dxa"/>
            <w:shd w:val="clear" w:color="auto" w:fill="auto"/>
            <w:vAlign w:val="center"/>
            <w:hideMark/>
          </w:tcPr>
          <w:p w14:paraId="10A68E30"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naczyniowe </w:t>
            </w:r>
            <w:proofErr w:type="spellStart"/>
            <w:r w:rsidRPr="0066467C">
              <w:rPr>
                <w:rFonts w:ascii="Georgia" w:hAnsi="Georgia" w:cs="Calibri"/>
                <w:color w:val="000000"/>
                <w:kern w:val="0"/>
                <w:sz w:val="20"/>
                <w:szCs w:val="20"/>
                <w:lang w:eastAsia="pl-PL"/>
              </w:rPr>
              <w:t>Rochester</w:t>
            </w:r>
            <w:proofErr w:type="spellEnd"/>
            <w:r w:rsidRPr="0066467C">
              <w:rPr>
                <w:rFonts w:ascii="Georgia" w:hAnsi="Georgia" w:cs="Calibri"/>
                <w:color w:val="000000"/>
                <w:kern w:val="0"/>
                <w:sz w:val="20"/>
                <w:szCs w:val="20"/>
                <w:lang w:eastAsia="pl-PL"/>
              </w:rPr>
              <w:t>-Pean, odgięte, dł. 18 cm</w:t>
            </w:r>
          </w:p>
        </w:tc>
        <w:tc>
          <w:tcPr>
            <w:tcW w:w="640" w:type="dxa"/>
            <w:shd w:val="clear" w:color="auto" w:fill="auto"/>
            <w:noWrap/>
            <w:vAlign w:val="center"/>
            <w:hideMark/>
          </w:tcPr>
          <w:p w14:paraId="60A9725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5F95836C"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10</w:t>
            </w:r>
          </w:p>
        </w:tc>
      </w:tr>
      <w:tr w:rsidR="0066467C" w:rsidRPr="0066467C" w14:paraId="0510E143" w14:textId="77777777" w:rsidTr="0066467C">
        <w:trPr>
          <w:trHeight w:val="284"/>
        </w:trPr>
        <w:tc>
          <w:tcPr>
            <w:tcW w:w="500" w:type="dxa"/>
            <w:shd w:val="clear" w:color="auto" w:fill="auto"/>
            <w:noWrap/>
            <w:vAlign w:val="center"/>
            <w:hideMark/>
          </w:tcPr>
          <w:p w14:paraId="7065BB0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28</w:t>
            </w:r>
          </w:p>
        </w:tc>
        <w:tc>
          <w:tcPr>
            <w:tcW w:w="8284" w:type="dxa"/>
            <w:shd w:val="clear" w:color="auto" w:fill="auto"/>
            <w:vAlign w:val="center"/>
            <w:hideMark/>
          </w:tcPr>
          <w:p w14:paraId="09C5E5AD"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Kleszczyki naczyniowe typu </w:t>
            </w:r>
            <w:proofErr w:type="spellStart"/>
            <w:r w:rsidRPr="0066467C">
              <w:rPr>
                <w:rFonts w:ascii="Georgia" w:hAnsi="Georgia" w:cs="Calibri"/>
                <w:color w:val="000000"/>
                <w:kern w:val="0"/>
                <w:sz w:val="20"/>
                <w:szCs w:val="20"/>
                <w:lang w:eastAsia="pl-PL"/>
              </w:rPr>
              <w:t>Coller</w:t>
            </w:r>
            <w:proofErr w:type="spellEnd"/>
            <w:r w:rsidRPr="0066467C">
              <w:rPr>
                <w:rFonts w:ascii="Georgia" w:hAnsi="Georgia" w:cs="Calibri"/>
                <w:color w:val="000000"/>
                <w:kern w:val="0"/>
                <w:sz w:val="20"/>
                <w:szCs w:val="20"/>
                <w:lang w:eastAsia="pl-PL"/>
              </w:rPr>
              <w:t>, odgięte, dł. 14 cm</w:t>
            </w:r>
          </w:p>
        </w:tc>
        <w:tc>
          <w:tcPr>
            <w:tcW w:w="640" w:type="dxa"/>
            <w:shd w:val="clear" w:color="auto" w:fill="auto"/>
            <w:noWrap/>
            <w:vAlign w:val="center"/>
            <w:hideMark/>
          </w:tcPr>
          <w:p w14:paraId="0808CC62"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5495775C"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5</w:t>
            </w:r>
          </w:p>
        </w:tc>
      </w:tr>
      <w:tr w:rsidR="0066467C" w:rsidRPr="0066467C" w14:paraId="43FDCB2E" w14:textId="77777777" w:rsidTr="0066467C">
        <w:trPr>
          <w:trHeight w:val="284"/>
        </w:trPr>
        <w:tc>
          <w:tcPr>
            <w:tcW w:w="500" w:type="dxa"/>
            <w:shd w:val="clear" w:color="auto" w:fill="auto"/>
            <w:noWrap/>
            <w:vAlign w:val="center"/>
            <w:hideMark/>
          </w:tcPr>
          <w:p w14:paraId="739E7CD6"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29</w:t>
            </w:r>
          </w:p>
        </w:tc>
        <w:tc>
          <w:tcPr>
            <w:tcW w:w="8284" w:type="dxa"/>
            <w:shd w:val="clear" w:color="auto" w:fill="auto"/>
            <w:vAlign w:val="center"/>
            <w:hideMark/>
          </w:tcPr>
          <w:p w14:paraId="2228121C"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Kleszczyki naczyniowe typu </w:t>
            </w:r>
            <w:proofErr w:type="spellStart"/>
            <w:r w:rsidRPr="0066467C">
              <w:rPr>
                <w:rFonts w:ascii="Georgia" w:hAnsi="Georgia" w:cs="Calibri"/>
                <w:color w:val="000000"/>
                <w:kern w:val="0"/>
                <w:sz w:val="20"/>
                <w:szCs w:val="20"/>
                <w:lang w:eastAsia="pl-PL"/>
              </w:rPr>
              <w:t>Coller</w:t>
            </w:r>
            <w:proofErr w:type="spellEnd"/>
            <w:r w:rsidRPr="0066467C">
              <w:rPr>
                <w:rFonts w:ascii="Georgia" w:hAnsi="Georgia" w:cs="Calibri"/>
                <w:color w:val="000000"/>
                <w:kern w:val="0"/>
                <w:sz w:val="20"/>
                <w:szCs w:val="20"/>
                <w:lang w:eastAsia="pl-PL"/>
              </w:rPr>
              <w:t>, odgięte, dł. 16 cm</w:t>
            </w:r>
          </w:p>
        </w:tc>
        <w:tc>
          <w:tcPr>
            <w:tcW w:w="640" w:type="dxa"/>
            <w:shd w:val="clear" w:color="auto" w:fill="auto"/>
            <w:noWrap/>
            <w:vAlign w:val="center"/>
            <w:hideMark/>
          </w:tcPr>
          <w:p w14:paraId="764B731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478B3F0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5</w:t>
            </w:r>
          </w:p>
        </w:tc>
      </w:tr>
      <w:tr w:rsidR="0066467C" w:rsidRPr="0066467C" w14:paraId="29AC0C61" w14:textId="77777777" w:rsidTr="0066467C">
        <w:trPr>
          <w:trHeight w:val="284"/>
        </w:trPr>
        <w:tc>
          <w:tcPr>
            <w:tcW w:w="500" w:type="dxa"/>
            <w:shd w:val="clear" w:color="auto" w:fill="auto"/>
            <w:noWrap/>
            <w:vAlign w:val="center"/>
            <w:hideMark/>
          </w:tcPr>
          <w:p w14:paraId="7A68832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30</w:t>
            </w:r>
          </w:p>
        </w:tc>
        <w:tc>
          <w:tcPr>
            <w:tcW w:w="8284" w:type="dxa"/>
            <w:shd w:val="clear" w:color="auto" w:fill="auto"/>
            <w:vAlign w:val="center"/>
            <w:hideMark/>
          </w:tcPr>
          <w:p w14:paraId="167CF233"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w:t>
            </w:r>
            <w:proofErr w:type="spellStart"/>
            <w:r w:rsidRPr="0066467C">
              <w:rPr>
                <w:rFonts w:ascii="Georgia" w:hAnsi="Georgia" w:cs="Calibri"/>
                <w:color w:val="000000"/>
                <w:kern w:val="0"/>
                <w:sz w:val="20"/>
                <w:szCs w:val="20"/>
                <w:lang w:eastAsia="pl-PL"/>
              </w:rPr>
              <w:t>Mikulicz</w:t>
            </w:r>
            <w:proofErr w:type="spellEnd"/>
            <w:r w:rsidRPr="0066467C">
              <w:rPr>
                <w:rFonts w:ascii="Georgia" w:hAnsi="Georgia" w:cs="Calibri"/>
                <w:color w:val="000000"/>
                <w:kern w:val="0"/>
                <w:sz w:val="20"/>
                <w:szCs w:val="20"/>
                <w:lang w:eastAsia="pl-PL"/>
              </w:rPr>
              <w:t xml:space="preserve"> do otrzewnej, odgięte, 1x2 ząbka, delikatne, dł. 20 cm</w:t>
            </w:r>
          </w:p>
        </w:tc>
        <w:tc>
          <w:tcPr>
            <w:tcW w:w="640" w:type="dxa"/>
            <w:shd w:val="clear" w:color="auto" w:fill="auto"/>
            <w:noWrap/>
            <w:vAlign w:val="center"/>
            <w:hideMark/>
          </w:tcPr>
          <w:p w14:paraId="52643F7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6AE3366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10</w:t>
            </w:r>
          </w:p>
        </w:tc>
      </w:tr>
      <w:tr w:rsidR="0066467C" w:rsidRPr="0066467C" w14:paraId="4493C679" w14:textId="77777777" w:rsidTr="0066467C">
        <w:trPr>
          <w:trHeight w:val="284"/>
        </w:trPr>
        <w:tc>
          <w:tcPr>
            <w:tcW w:w="500" w:type="dxa"/>
            <w:shd w:val="clear" w:color="auto" w:fill="auto"/>
            <w:noWrap/>
            <w:vAlign w:val="center"/>
            <w:hideMark/>
          </w:tcPr>
          <w:p w14:paraId="4863A6C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31</w:t>
            </w:r>
          </w:p>
        </w:tc>
        <w:tc>
          <w:tcPr>
            <w:tcW w:w="8284" w:type="dxa"/>
            <w:shd w:val="clear" w:color="auto" w:fill="auto"/>
            <w:vAlign w:val="center"/>
            <w:hideMark/>
          </w:tcPr>
          <w:p w14:paraId="3202DDD7"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Kleszcze naczyniowe Spencer-Wells, odgięte, dł. 20 cm</w:t>
            </w:r>
          </w:p>
        </w:tc>
        <w:tc>
          <w:tcPr>
            <w:tcW w:w="640" w:type="dxa"/>
            <w:shd w:val="clear" w:color="auto" w:fill="auto"/>
            <w:noWrap/>
            <w:vAlign w:val="center"/>
            <w:hideMark/>
          </w:tcPr>
          <w:p w14:paraId="33055301"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6E4E154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3A21628F" w14:textId="77777777" w:rsidTr="0066467C">
        <w:trPr>
          <w:trHeight w:val="284"/>
        </w:trPr>
        <w:tc>
          <w:tcPr>
            <w:tcW w:w="500" w:type="dxa"/>
            <w:shd w:val="clear" w:color="auto" w:fill="auto"/>
            <w:noWrap/>
            <w:vAlign w:val="center"/>
            <w:hideMark/>
          </w:tcPr>
          <w:p w14:paraId="7431DCE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32</w:t>
            </w:r>
          </w:p>
        </w:tc>
        <w:tc>
          <w:tcPr>
            <w:tcW w:w="8284" w:type="dxa"/>
            <w:shd w:val="clear" w:color="auto" w:fill="auto"/>
            <w:vAlign w:val="center"/>
            <w:hideMark/>
          </w:tcPr>
          <w:p w14:paraId="37F49F07"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naczyniowe </w:t>
            </w:r>
            <w:proofErr w:type="spellStart"/>
            <w:r w:rsidRPr="0066467C">
              <w:rPr>
                <w:rFonts w:ascii="Georgia" w:hAnsi="Georgia" w:cs="Calibri"/>
                <w:color w:val="000000"/>
                <w:kern w:val="0"/>
                <w:sz w:val="20"/>
                <w:szCs w:val="20"/>
                <w:lang w:eastAsia="pl-PL"/>
              </w:rPr>
              <w:t>Wikstroem</w:t>
            </w:r>
            <w:proofErr w:type="spellEnd"/>
            <w:r w:rsidRPr="0066467C">
              <w:rPr>
                <w:rFonts w:ascii="Georgia" w:hAnsi="Georgia" w:cs="Calibri"/>
                <w:color w:val="000000"/>
                <w:kern w:val="0"/>
                <w:sz w:val="20"/>
                <w:szCs w:val="20"/>
                <w:lang w:eastAsia="pl-PL"/>
              </w:rPr>
              <w:t>, odgięte, dł. 21 cm</w:t>
            </w:r>
          </w:p>
        </w:tc>
        <w:tc>
          <w:tcPr>
            <w:tcW w:w="640" w:type="dxa"/>
            <w:shd w:val="clear" w:color="auto" w:fill="auto"/>
            <w:noWrap/>
            <w:vAlign w:val="center"/>
            <w:hideMark/>
          </w:tcPr>
          <w:p w14:paraId="3E85950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25B2097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5C8A552D" w14:textId="77777777" w:rsidTr="0066467C">
        <w:trPr>
          <w:trHeight w:val="284"/>
        </w:trPr>
        <w:tc>
          <w:tcPr>
            <w:tcW w:w="500" w:type="dxa"/>
            <w:shd w:val="clear" w:color="auto" w:fill="auto"/>
            <w:noWrap/>
            <w:vAlign w:val="center"/>
            <w:hideMark/>
          </w:tcPr>
          <w:p w14:paraId="2DCEE35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33</w:t>
            </w:r>
          </w:p>
        </w:tc>
        <w:tc>
          <w:tcPr>
            <w:tcW w:w="8284" w:type="dxa"/>
            <w:shd w:val="clear" w:color="auto" w:fill="auto"/>
            <w:vAlign w:val="center"/>
            <w:hideMark/>
          </w:tcPr>
          <w:p w14:paraId="74F53156"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preparacyjne </w:t>
            </w:r>
            <w:proofErr w:type="spellStart"/>
            <w:r w:rsidRPr="0066467C">
              <w:rPr>
                <w:rFonts w:ascii="Georgia" w:hAnsi="Georgia" w:cs="Calibri"/>
                <w:color w:val="000000"/>
                <w:kern w:val="0"/>
                <w:sz w:val="20"/>
                <w:szCs w:val="20"/>
                <w:lang w:eastAsia="pl-PL"/>
              </w:rPr>
              <w:t>Overholt-Geissendoerfer</w:t>
            </w:r>
            <w:proofErr w:type="spellEnd"/>
            <w:r w:rsidRPr="0066467C">
              <w:rPr>
                <w:rFonts w:ascii="Georgia" w:hAnsi="Georgia" w:cs="Calibri"/>
                <w:color w:val="000000"/>
                <w:kern w:val="0"/>
                <w:sz w:val="20"/>
                <w:szCs w:val="20"/>
                <w:lang w:eastAsia="pl-PL"/>
              </w:rPr>
              <w:t>, fig. 1, dł. 27 cm</w:t>
            </w:r>
          </w:p>
        </w:tc>
        <w:tc>
          <w:tcPr>
            <w:tcW w:w="640" w:type="dxa"/>
            <w:shd w:val="clear" w:color="auto" w:fill="auto"/>
            <w:noWrap/>
            <w:vAlign w:val="center"/>
            <w:hideMark/>
          </w:tcPr>
          <w:p w14:paraId="7D72A62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325E08F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16F80D96" w14:textId="77777777" w:rsidTr="0066467C">
        <w:trPr>
          <w:trHeight w:val="284"/>
        </w:trPr>
        <w:tc>
          <w:tcPr>
            <w:tcW w:w="500" w:type="dxa"/>
            <w:shd w:val="clear" w:color="auto" w:fill="auto"/>
            <w:noWrap/>
            <w:vAlign w:val="center"/>
            <w:hideMark/>
          </w:tcPr>
          <w:p w14:paraId="41F285B3"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34</w:t>
            </w:r>
          </w:p>
        </w:tc>
        <w:tc>
          <w:tcPr>
            <w:tcW w:w="8284" w:type="dxa"/>
            <w:shd w:val="clear" w:color="auto" w:fill="auto"/>
            <w:vAlign w:val="center"/>
            <w:hideMark/>
          </w:tcPr>
          <w:p w14:paraId="10000284"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Kleszcze hemoroidalne </w:t>
            </w:r>
            <w:proofErr w:type="spellStart"/>
            <w:r w:rsidRPr="0066467C">
              <w:rPr>
                <w:rFonts w:ascii="Georgia" w:hAnsi="Georgia" w:cs="Calibri"/>
                <w:color w:val="000000"/>
                <w:kern w:val="0"/>
                <w:sz w:val="20"/>
                <w:szCs w:val="20"/>
                <w:lang w:eastAsia="pl-PL"/>
              </w:rPr>
              <w:t>Heywood-Smith</w:t>
            </w:r>
            <w:proofErr w:type="spellEnd"/>
            <w:r w:rsidRPr="0066467C">
              <w:rPr>
                <w:rFonts w:ascii="Georgia" w:hAnsi="Georgia" w:cs="Calibri"/>
                <w:color w:val="000000"/>
                <w:kern w:val="0"/>
                <w:sz w:val="20"/>
                <w:szCs w:val="20"/>
                <w:lang w:eastAsia="pl-PL"/>
              </w:rPr>
              <w:t>, dł. 21 cm</w:t>
            </w:r>
          </w:p>
        </w:tc>
        <w:tc>
          <w:tcPr>
            <w:tcW w:w="640" w:type="dxa"/>
            <w:shd w:val="clear" w:color="auto" w:fill="auto"/>
            <w:noWrap/>
            <w:vAlign w:val="center"/>
            <w:hideMark/>
          </w:tcPr>
          <w:p w14:paraId="6B6D374D"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57EF6B66"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r w:rsidR="0066467C" w:rsidRPr="0066467C" w14:paraId="4F50A76A" w14:textId="77777777" w:rsidTr="0066467C">
        <w:trPr>
          <w:trHeight w:val="284"/>
        </w:trPr>
        <w:tc>
          <w:tcPr>
            <w:tcW w:w="500" w:type="dxa"/>
            <w:shd w:val="clear" w:color="auto" w:fill="auto"/>
            <w:noWrap/>
            <w:vAlign w:val="center"/>
            <w:hideMark/>
          </w:tcPr>
          <w:p w14:paraId="452DEBB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35</w:t>
            </w:r>
          </w:p>
        </w:tc>
        <w:tc>
          <w:tcPr>
            <w:tcW w:w="8284" w:type="dxa"/>
            <w:shd w:val="clear" w:color="auto" w:fill="auto"/>
            <w:vAlign w:val="center"/>
            <w:hideMark/>
          </w:tcPr>
          <w:p w14:paraId="0DB7A19F"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Miseczka medyczna pojemność 700 ml, śr. 15 cm</w:t>
            </w:r>
          </w:p>
        </w:tc>
        <w:tc>
          <w:tcPr>
            <w:tcW w:w="640" w:type="dxa"/>
            <w:shd w:val="clear" w:color="auto" w:fill="auto"/>
            <w:noWrap/>
            <w:vAlign w:val="center"/>
            <w:hideMark/>
          </w:tcPr>
          <w:p w14:paraId="58C00CB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5AB43B3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686AADB8" w14:textId="77777777" w:rsidTr="0066467C">
        <w:trPr>
          <w:trHeight w:val="284"/>
        </w:trPr>
        <w:tc>
          <w:tcPr>
            <w:tcW w:w="500" w:type="dxa"/>
            <w:shd w:val="clear" w:color="auto" w:fill="auto"/>
            <w:noWrap/>
            <w:vAlign w:val="center"/>
            <w:hideMark/>
          </w:tcPr>
          <w:p w14:paraId="64335FB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36</w:t>
            </w:r>
          </w:p>
        </w:tc>
        <w:tc>
          <w:tcPr>
            <w:tcW w:w="8284" w:type="dxa"/>
            <w:shd w:val="clear" w:color="auto" w:fill="auto"/>
            <w:vAlign w:val="center"/>
            <w:hideMark/>
          </w:tcPr>
          <w:p w14:paraId="21EB6033"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 xml:space="preserve">Taśma do znakowania narzędzi, kolor niebieski, </w:t>
            </w:r>
            <w:proofErr w:type="spellStart"/>
            <w:r w:rsidRPr="0066467C">
              <w:rPr>
                <w:rFonts w:ascii="Georgia" w:hAnsi="Georgia" w:cs="Calibri"/>
                <w:color w:val="000000"/>
                <w:kern w:val="0"/>
                <w:sz w:val="20"/>
                <w:szCs w:val="20"/>
                <w:lang w:eastAsia="pl-PL"/>
              </w:rPr>
              <w:t>autoklawowalna</w:t>
            </w:r>
            <w:proofErr w:type="spellEnd"/>
            <w:r w:rsidRPr="0066467C">
              <w:rPr>
                <w:rFonts w:ascii="Georgia" w:hAnsi="Georgia" w:cs="Calibri"/>
                <w:color w:val="000000"/>
                <w:kern w:val="0"/>
                <w:sz w:val="20"/>
                <w:szCs w:val="20"/>
                <w:lang w:eastAsia="pl-PL"/>
              </w:rPr>
              <w:t>, szer. 6,4-6,5 mm, dł. 7,6-7,8 m</w:t>
            </w:r>
          </w:p>
        </w:tc>
        <w:tc>
          <w:tcPr>
            <w:tcW w:w="640" w:type="dxa"/>
            <w:shd w:val="clear" w:color="auto" w:fill="auto"/>
            <w:noWrap/>
            <w:vAlign w:val="center"/>
            <w:hideMark/>
          </w:tcPr>
          <w:p w14:paraId="5DD635E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7DDED3A7"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22350203" w14:textId="77777777" w:rsidTr="0066467C">
        <w:trPr>
          <w:trHeight w:val="284"/>
        </w:trPr>
        <w:tc>
          <w:tcPr>
            <w:tcW w:w="500" w:type="dxa"/>
            <w:shd w:val="clear" w:color="auto" w:fill="auto"/>
            <w:noWrap/>
            <w:vAlign w:val="center"/>
            <w:hideMark/>
          </w:tcPr>
          <w:p w14:paraId="5F97560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37</w:t>
            </w:r>
          </w:p>
        </w:tc>
        <w:tc>
          <w:tcPr>
            <w:tcW w:w="8284" w:type="dxa"/>
            <w:shd w:val="clear" w:color="auto" w:fill="auto"/>
            <w:vAlign w:val="center"/>
            <w:hideMark/>
          </w:tcPr>
          <w:p w14:paraId="4BCBC00D"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Wanna kontenera ze stopu aluminium, wymiary 465x280x210 mm</w:t>
            </w:r>
          </w:p>
        </w:tc>
        <w:tc>
          <w:tcPr>
            <w:tcW w:w="640" w:type="dxa"/>
            <w:shd w:val="clear" w:color="auto" w:fill="auto"/>
            <w:noWrap/>
            <w:vAlign w:val="center"/>
            <w:hideMark/>
          </w:tcPr>
          <w:p w14:paraId="6293A27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54CB9C38"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6E4C62C3" w14:textId="77777777" w:rsidTr="0066467C">
        <w:trPr>
          <w:trHeight w:val="284"/>
        </w:trPr>
        <w:tc>
          <w:tcPr>
            <w:tcW w:w="500" w:type="dxa"/>
            <w:shd w:val="clear" w:color="auto" w:fill="auto"/>
            <w:noWrap/>
            <w:vAlign w:val="center"/>
            <w:hideMark/>
          </w:tcPr>
          <w:p w14:paraId="669AF59E"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38</w:t>
            </w:r>
          </w:p>
        </w:tc>
        <w:tc>
          <w:tcPr>
            <w:tcW w:w="8284" w:type="dxa"/>
            <w:shd w:val="clear" w:color="auto" w:fill="auto"/>
            <w:vAlign w:val="center"/>
            <w:hideMark/>
          </w:tcPr>
          <w:p w14:paraId="61CDA801"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Pokrywa do kontenera z jednym filtrem, w pokrywie zabezpieczenie przed uszkodzeniem filtra w postaci osłon integralnych z pokrywą, system wymiany filtra poprzez mechanizm centralnego zacisku w środku wymiennej osłony filtra, wymiary 465x280 mm, kolor niebieski</w:t>
            </w:r>
          </w:p>
        </w:tc>
        <w:tc>
          <w:tcPr>
            <w:tcW w:w="640" w:type="dxa"/>
            <w:shd w:val="clear" w:color="auto" w:fill="auto"/>
            <w:noWrap/>
            <w:vAlign w:val="center"/>
            <w:hideMark/>
          </w:tcPr>
          <w:p w14:paraId="29B3270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58EBEF6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789ED557" w14:textId="77777777" w:rsidTr="0066467C">
        <w:trPr>
          <w:trHeight w:val="284"/>
        </w:trPr>
        <w:tc>
          <w:tcPr>
            <w:tcW w:w="500" w:type="dxa"/>
            <w:shd w:val="clear" w:color="auto" w:fill="auto"/>
            <w:noWrap/>
            <w:vAlign w:val="center"/>
            <w:hideMark/>
          </w:tcPr>
          <w:p w14:paraId="0375C7F5"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lastRenderedPageBreak/>
              <w:t>39</w:t>
            </w:r>
          </w:p>
        </w:tc>
        <w:tc>
          <w:tcPr>
            <w:tcW w:w="8284" w:type="dxa"/>
            <w:shd w:val="clear" w:color="auto" w:fill="auto"/>
            <w:vAlign w:val="center"/>
            <w:hideMark/>
          </w:tcPr>
          <w:p w14:paraId="5884B1E2"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Kosz ze stali nierdzewnej z uchwytami, wymiary 410x240x70 mm</w:t>
            </w:r>
          </w:p>
        </w:tc>
        <w:tc>
          <w:tcPr>
            <w:tcW w:w="640" w:type="dxa"/>
            <w:shd w:val="clear" w:color="auto" w:fill="auto"/>
            <w:noWrap/>
            <w:vAlign w:val="center"/>
            <w:hideMark/>
          </w:tcPr>
          <w:p w14:paraId="75A9078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7093FEB2"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52053F26" w14:textId="77777777" w:rsidTr="0066467C">
        <w:trPr>
          <w:trHeight w:val="284"/>
        </w:trPr>
        <w:tc>
          <w:tcPr>
            <w:tcW w:w="500" w:type="dxa"/>
            <w:shd w:val="clear" w:color="auto" w:fill="auto"/>
            <w:noWrap/>
            <w:vAlign w:val="center"/>
            <w:hideMark/>
          </w:tcPr>
          <w:p w14:paraId="006B735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40</w:t>
            </w:r>
          </w:p>
        </w:tc>
        <w:tc>
          <w:tcPr>
            <w:tcW w:w="8284" w:type="dxa"/>
            <w:shd w:val="clear" w:color="auto" w:fill="auto"/>
            <w:vAlign w:val="center"/>
            <w:hideMark/>
          </w:tcPr>
          <w:p w14:paraId="35350A34"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Kosz ze stali nierdzewnej z uchwytami, wymiary 410x240x100 mm</w:t>
            </w:r>
          </w:p>
        </w:tc>
        <w:tc>
          <w:tcPr>
            <w:tcW w:w="640" w:type="dxa"/>
            <w:shd w:val="clear" w:color="auto" w:fill="auto"/>
            <w:noWrap/>
            <w:vAlign w:val="center"/>
            <w:hideMark/>
          </w:tcPr>
          <w:p w14:paraId="4ED543CF"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66973626"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748690C6" w14:textId="77777777" w:rsidTr="0066467C">
        <w:trPr>
          <w:trHeight w:val="284"/>
        </w:trPr>
        <w:tc>
          <w:tcPr>
            <w:tcW w:w="500" w:type="dxa"/>
            <w:shd w:val="clear" w:color="auto" w:fill="auto"/>
            <w:noWrap/>
            <w:vAlign w:val="center"/>
            <w:hideMark/>
          </w:tcPr>
          <w:p w14:paraId="2E546B80"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41</w:t>
            </w:r>
          </w:p>
        </w:tc>
        <w:tc>
          <w:tcPr>
            <w:tcW w:w="8284" w:type="dxa"/>
            <w:shd w:val="clear" w:color="auto" w:fill="auto"/>
            <w:vAlign w:val="center"/>
            <w:hideMark/>
          </w:tcPr>
          <w:p w14:paraId="77ACC70B"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Tabliczka metalowa, identyfikacyjna do kontenera, kolor niebieski</w:t>
            </w:r>
          </w:p>
        </w:tc>
        <w:tc>
          <w:tcPr>
            <w:tcW w:w="640" w:type="dxa"/>
            <w:shd w:val="clear" w:color="auto" w:fill="auto"/>
            <w:noWrap/>
            <w:vAlign w:val="center"/>
            <w:hideMark/>
          </w:tcPr>
          <w:p w14:paraId="3A5CDE0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17BE2462"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1</w:t>
            </w:r>
          </w:p>
        </w:tc>
      </w:tr>
      <w:tr w:rsidR="0066467C" w:rsidRPr="0066467C" w14:paraId="0532D7A3" w14:textId="77777777" w:rsidTr="0066467C">
        <w:trPr>
          <w:trHeight w:val="284"/>
        </w:trPr>
        <w:tc>
          <w:tcPr>
            <w:tcW w:w="500" w:type="dxa"/>
            <w:shd w:val="clear" w:color="auto" w:fill="auto"/>
            <w:noWrap/>
            <w:vAlign w:val="center"/>
            <w:hideMark/>
          </w:tcPr>
          <w:p w14:paraId="696CFF94"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42</w:t>
            </w:r>
          </w:p>
        </w:tc>
        <w:tc>
          <w:tcPr>
            <w:tcW w:w="8284" w:type="dxa"/>
            <w:shd w:val="clear" w:color="auto" w:fill="auto"/>
            <w:vAlign w:val="center"/>
            <w:hideMark/>
          </w:tcPr>
          <w:p w14:paraId="1595B027" w14:textId="77777777" w:rsidR="0066467C" w:rsidRPr="0066467C" w:rsidRDefault="0066467C" w:rsidP="0066467C">
            <w:pPr>
              <w:suppressAutoHyphens w:val="0"/>
              <w:spacing w:line="360" w:lineRule="auto"/>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Filtr wielorazowy PTFE do kontenera, śr. 19 cm</w:t>
            </w:r>
          </w:p>
        </w:tc>
        <w:tc>
          <w:tcPr>
            <w:tcW w:w="640" w:type="dxa"/>
            <w:shd w:val="clear" w:color="auto" w:fill="auto"/>
            <w:noWrap/>
            <w:vAlign w:val="center"/>
            <w:hideMark/>
          </w:tcPr>
          <w:p w14:paraId="2A938469"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szt.</w:t>
            </w:r>
          </w:p>
        </w:tc>
        <w:tc>
          <w:tcPr>
            <w:tcW w:w="760" w:type="dxa"/>
            <w:shd w:val="clear" w:color="auto" w:fill="auto"/>
            <w:noWrap/>
            <w:vAlign w:val="center"/>
            <w:hideMark/>
          </w:tcPr>
          <w:p w14:paraId="784B8B7B" w14:textId="77777777" w:rsidR="0066467C" w:rsidRPr="0066467C" w:rsidRDefault="0066467C" w:rsidP="0066467C">
            <w:pPr>
              <w:suppressAutoHyphens w:val="0"/>
              <w:spacing w:line="360" w:lineRule="auto"/>
              <w:jc w:val="center"/>
              <w:textAlignment w:val="auto"/>
              <w:rPr>
                <w:rFonts w:ascii="Georgia" w:hAnsi="Georgia" w:cs="Calibri"/>
                <w:color w:val="000000"/>
                <w:kern w:val="0"/>
                <w:sz w:val="20"/>
                <w:szCs w:val="20"/>
                <w:lang w:eastAsia="pl-PL"/>
              </w:rPr>
            </w:pPr>
            <w:r w:rsidRPr="0066467C">
              <w:rPr>
                <w:rFonts w:ascii="Georgia" w:hAnsi="Georgia" w:cs="Calibri"/>
                <w:color w:val="000000"/>
                <w:kern w:val="0"/>
                <w:sz w:val="20"/>
                <w:szCs w:val="20"/>
                <w:lang w:eastAsia="pl-PL"/>
              </w:rPr>
              <w:t>2</w:t>
            </w:r>
          </w:p>
        </w:tc>
      </w:tr>
    </w:tbl>
    <w:p w14:paraId="0C69D5AB" w14:textId="77777777" w:rsidR="00264279" w:rsidRDefault="00264279" w:rsidP="00264279">
      <w:pPr>
        <w:spacing w:line="240" w:lineRule="auto"/>
        <w:rPr>
          <w:rFonts w:ascii="Georgia" w:hAnsi="Georgia" w:cs="Georgia"/>
          <w:sz w:val="20"/>
          <w:szCs w:val="20"/>
        </w:rPr>
      </w:pPr>
    </w:p>
    <w:p w14:paraId="012A49E0" w14:textId="77777777" w:rsidR="00264279" w:rsidRPr="0093298D" w:rsidRDefault="00264279" w:rsidP="00264279">
      <w:pPr>
        <w:jc w:val="both"/>
        <w:rPr>
          <w:rFonts w:ascii="Georgia" w:hAnsi="Georgia"/>
          <w:sz w:val="20"/>
          <w:szCs w:val="20"/>
        </w:rPr>
      </w:pPr>
    </w:p>
    <w:p w14:paraId="4E60D085" w14:textId="39B12B31" w:rsidR="00264279" w:rsidRPr="00264279" w:rsidRDefault="00264279" w:rsidP="00264279">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2</w:t>
      </w:r>
    </w:p>
    <w:p w14:paraId="54323C4C" w14:textId="2DBA2564" w:rsidR="00264279" w:rsidRDefault="0066467C" w:rsidP="00BF51AB">
      <w:pPr>
        <w:spacing w:line="240" w:lineRule="auto"/>
        <w:jc w:val="center"/>
        <w:rPr>
          <w:rFonts w:ascii="Georgia" w:hAnsi="Georgia" w:cs="Georgia"/>
          <w:b/>
          <w:bCs/>
          <w:sz w:val="20"/>
          <w:szCs w:val="20"/>
        </w:rPr>
      </w:pPr>
      <w:r>
        <w:rPr>
          <w:rFonts w:ascii="Georgia" w:hAnsi="Georgia" w:cs="Georgia"/>
          <w:b/>
          <w:bCs/>
          <w:sz w:val="20"/>
          <w:szCs w:val="20"/>
        </w:rPr>
        <w:t xml:space="preserve">Narzędzia chirurgiczne do zabiegów </w:t>
      </w:r>
      <w:proofErr w:type="spellStart"/>
      <w:r>
        <w:rPr>
          <w:rFonts w:ascii="Georgia" w:hAnsi="Georgia" w:cs="Georgia"/>
          <w:b/>
          <w:bCs/>
          <w:sz w:val="20"/>
          <w:szCs w:val="20"/>
        </w:rPr>
        <w:t>cieśni</w:t>
      </w:r>
      <w:proofErr w:type="spellEnd"/>
      <w:r>
        <w:rPr>
          <w:rFonts w:ascii="Georgia" w:hAnsi="Georgia" w:cs="Georgia"/>
          <w:b/>
          <w:bCs/>
          <w:sz w:val="20"/>
          <w:szCs w:val="20"/>
        </w:rPr>
        <w:t xml:space="preserve"> nadgarstka</w:t>
      </w:r>
    </w:p>
    <w:p w14:paraId="4A0EF148" w14:textId="77777777" w:rsidR="0066467C" w:rsidRDefault="0066467C" w:rsidP="00B1694F">
      <w:pPr>
        <w:spacing w:line="360" w:lineRule="auto"/>
        <w:jc w:val="both"/>
        <w:rPr>
          <w:rFonts w:ascii="Georgia" w:hAnsi="Georgia"/>
          <w:b/>
          <w:bCs/>
          <w:color w:val="000000"/>
          <w:sz w:val="20"/>
          <w:szCs w:val="20"/>
        </w:rPr>
      </w:pPr>
    </w:p>
    <w:p w14:paraId="09BF288E" w14:textId="76C98883" w:rsidR="00BF51AB" w:rsidRDefault="00BF51AB" w:rsidP="00BF51AB">
      <w:pPr>
        <w:pStyle w:val="Akapitzlist"/>
        <w:numPr>
          <w:ilvl w:val="0"/>
          <w:numId w:val="80"/>
        </w:numPr>
        <w:tabs>
          <w:tab w:val="left" w:pos="426"/>
        </w:tabs>
        <w:spacing w:line="360" w:lineRule="auto"/>
        <w:ind w:left="0" w:firstLine="0"/>
        <w:jc w:val="both"/>
        <w:rPr>
          <w:rFonts w:ascii="Georgia" w:hAnsi="Georgia"/>
          <w:b/>
          <w:bCs/>
          <w:color w:val="000000"/>
          <w:sz w:val="20"/>
          <w:szCs w:val="20"/>
        </w:rPr>
      </w:pPr>
      <w:r>
        <w:rPr>
          <w:rFonts w:ascii="Georgia" w:hAnsi="Georgia"/>
          <w:b/>
          <w:bCs/>
          <w:color w:val="000000"/>
          <w:sz w:val="20"/>
          <w:szCs w:val="20"/>
        </w:rPr>
        <w:t>Wymagania ogólne: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
        <w:gridCol w:w="9709"/>
      </w:tblGrid>
      <w:tr w:rsidR="00BF51AB" w:rsidRPr="00BF51AB" w14:paraId="417B391A" w14:textId="77777777" w:rsidTr="00BF51AB">
        <w:trPr>
          <w:trHeight w:val="284"/>
        </w:trPr>
        <w:tc>
          <w:tcPr>
            <w:tcW w:w="497" w:type="dxa"/>
            <w:vAlign w:val="center"/>
          </w:tcPr>
          <w:p w14:paraId="09BE1B7C"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1.</w:t>
            </w:r>
          </w:p>
        </w:tc>
        <w:tc>
          <w:tcPr>
            <w:tcW w:w="9709" w:type="dxa"/>
            <w:vAlign w:val="center"/>
          </w:tcPr>
          <w:p w14:paraId="5D312592" w14:textId="77777777" w:rsidR="00BF51AB" w:rsidRPr="00BF51AB" w:rsidRDefault="00BF51AB" w:rsidP="00BF51AB">
            <w:pPr>
              <w:spacing w:line="360" w:lineRule="auto"/>
              <w:rPr>
                <w:rFonts w:ascii="Georgia" w:hAnsi="Georgia" w:cs="Arial"/>
                <w:sz w:val="20"/>
                <w:szCs w:val="20"/>
              </w:rPr>
            </w:pPr>
            <w:r w:rsidRPr="00BF51AB">
              <w:rPr>
                <w:rFonts w:ascii="Georgia" w:hAnsi="Georgia" w:cs="Arial"/>
                <w:sz w:val="20"/>
                <w:szCs w:val="20"/>
              </w:rPr>
              <w:t>Narzędzia  fabrycznie nowe, rok produkcji 2024, nie dopuszcza się narzędzi regenerowanych lub używanych.</w:t>
            </w:r>
          </w:p>
        </w:tc>
      </w:tr>
      <w:tr w:rsidR="00BF51AB" w:rsidRPr="00BF51AB" w14:paraId="5D49F5D6" w14:textId="77777777" w:rsidTr="00BF51AB">
        <w:trPr>
          <w:trHeight w:val="284"/>
        </w:trPr>
        <w:tc>
          <w:tcPr>
            <w:tcW w:w="497" w:type="dxa"/>
            <w:vAlign w:val="center"/>
          </w:tcPr>
          <w:p w14:paraId="2F4A818C"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2.</w:t>
            </w:r>
          </w:p>
        </w:tc>
        <w:tc>
          <w:tcPr>
            <w:tcW w:w="9709" w:type="dxa"/>
            <w:vAlign w:val="center"/>
          </w:tcPr>
          <w:p w14:paraId="5858AF4D" w14:textId="77777777" w:rsidR="00BF51AB" w:rsidRPr="00BF51AB" w:rsidRDefault="00BF51AB" w:rsidP="00BF51AB">
            <w:pPr>
              <w:spacing w:line="360" w:lineRule="auto"/>
              <w:rPr>
                <w:rFonts w:ascii="Georgia" w:hAnsi="Georgia" w:cs="Arial"/>
                <w:sz w:val="20"/>
                <w:szCs w:val="20"/>
              </w:rPr>
            </w:pPr>
            <w:r w:rsidRPr="00BF51AB">
              <w:rPr>
                <w:rFonts w:ascii="Georgia" w:hAnsi="Georgia" w:cs="Arial"/>
                <w:sz w:val="20"/>
                <w:szCs w:val="20"/>
              </w:rPr>
              <w:t>Narzędzia poddane procesom wstępnej pasywacji przez producenta.</w:t>
            </w:r>
          </w:p>
        </w:tc>
      </w:tr>
      <w:tr w:rsidR="00BF51AB" w:rsidRPr="00BF51AB" w14:paraId="74017B06" w14:textId="77777777" w:rsidTr="00BF51AB">
        <w:trPr>
          <w:trHeight w:val="284"/>
        </w:trPr>
        <w:tc>
          <w:tcPr>
            <w:tcW w:w="497" w:type="dxa"/>
            <w:vAlign w:val="center"/>
          </w:tcPr>
          <w:p w14:paraId="7968FCEA"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3.</w:t>
            </w:r>
          </w:p>
        </w:tc>
        <w:tc>
          <w:tcPr>
            <w:tcW w:w="9709" w:type="dxa"/>
            <w:vAlign w:val="center"/>
          </w:tcPr>
          <w:p w14:paraId="4BBB859B" w14:textId="71CFE202"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xml:space="preserve">Wymagana gwarancja: </w:t>
            </w:r>
            <w:r w:rsidR="004B3365">
              <w:rPr>
                <w:rFonts w:ascii="Georgia" w:hAnsi="Georgia" w:cs="Arial"/>
                <w:sz w:val="20"/>
                <w:szCs w:val="20"/>
              </w:rPr>
              <w:t>minimum</w:t>
            </w:r>
            <w:r w:rsidR="004B3365" w:rsidRPr="00BF51AB">
              <w:rPr>
                <w:rFonts w:ascii="Georgia" w:hAnsi="Georgia" w:cs="Arial"/>
                <w:sz w:val="20"/>
                <w:szCs w:val="20"/>
              </w:rPr>
              <w:t xml:space="preserve"> </w:t>
            </w:r>
            <w:r w:rsidRPr="00BF51AB">
              <w:rPr>
                <w:rFonts w:ascii="Georgia" w:hAnsi="Georgia" w:cs="Arial"/>
                <w:sz w:val="20"/>
                <w:szCs w:val="20"/>
              </w:rPr>
              <w:t xml:space="preserve">24 miesiące </w:t>
            </w:r>
          </w:p>
        </w:tc>
      </w:tr>
      <w:tr w:rsidR="00BF51AB" w:rsidRPr="00BF51AB" w14:paraId="59625EE3" w14:textId="77777777" w:rsidTr="00BF51AB">
        <w:trPr>
          <w:trHeight w:val="284"/>
        </w:trPr>
        <w:tc>
          <w:tcPr>
            <w:tcW w:w="497" w:type="dxa"/>
            <w:vAlign w:val="center"/>
          </w:tcPr>
          <w:p w14:paraId="77D98EB6"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4.</w:t>
            </w:r>
          </w:p>
        </w:tc>
        <w:tc>
          <w:tcPr>
            <w:tcW w:w="9709" w:type="dxa"/>
            <w:vAlign w:val="center"/>
          </w:tcPr>
          <w:p w14:paraId="7044CDEE"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Narzędzia muszą posiadać możliwość:</w:t>
            </w:r>
          </w:p>
          <w:p w14:paraId="1A9D205E"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mycia (ultradźwięki, neutralizacja i środki myjące posiadające dopuszczenie PZH)</w:t>
            </w:r>
          </w:p>
          <w:p w14:paraId="18EF8833"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dezynfekcji (temperaturowa i chemiczna środkami dopuszczonymi przez PZH)</w:t>
            </w:r>
          </w:p>
          <w:p w14:paraId="3848BC08" w14:textId="77777777" w:rsidR="00BF51AB" w:rsidRPr="00BF51AB" w:rsidRDefault="00BF51AB" w:rsidP="00BF51AB">
            <w:pPr>
              <w:spacing w:line="360" w:lineRule="auto"/>
              <w:rPr>
                <w:rFonts w:ascii="Georgia" w:hAnsi="Georgia" w:cs="Arial"/>
                <w:sz w:val="20"/>
                <w:szCs w:val="20"/>
              </w:rPr>
            </w:pPr>
            <w:r w:rsidRPr="00BF51AB">
              <w:rPr>
                <w:rFonts w:ascii="Georgia" w:hAnsi="Georgia" w:cs="Arial"/>
                <w:sz w:val="20"/>
                <w:szCs w:val="20"/>
              </w:rPr>
              <w:t>- sterylizacji (parowa w autoklawach 134˚C)</w:t>
            </w:r>
          </w:p>
        </w:tc>
      </w:tr>
      <w:tr w:rsidR="00BF51AB" w:rsidRPr="00BF51AB" w14:paraId="124CDFF6" w14:textId="77777777" w:rsidTr="00BF51AB">
        <w:trPr>
          <w:trHeight w:val="284"/>
        </w:trPr>
        <w:tc>
          <w:tcPr>
            <w:tcW w:w="497" w:type="dxa"/>
            <w:vAlign w:val="center"/>
          </w:tcPr>
          <w:p w14:paraId="2DDF1E75"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5.</w:t>
            </w:r>
          </w:p>
        </w:tc>
        <w:tc>
          <w:tcPr>
            <w:tcW w:w="9709" w:type="dxa"/>
            <w:vAlign w:val="center"/>
          </w:tcPr>
          <w:p w14:paraId="63A028DF"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Ramiona nożyczek łączone za pomocą śrub lub wkrętów odpowiednio zabezpieczonymi przed przypadkowym odkręceniem</w:t>
            </w:r>
          </w:p>
        </w:tc>
      </w:tr>
      <w:tr w:rsidR="00BF51AB" w:rsidRPr="00BF51AB" w14:paraId="449AA764" w14:textId="77777777" w:rsidTr="00BF51AB">
        <w:trPr>
          <w:trHeight w:val="284"/>
        </w:trPr>
        <w:tc>
          <w:tcPr>
            <w:tcW w:w="497" w:type="dxa"/>
            <w:vAlign w:val="center"/>
          </w:tcPr>
          <w:p w14:paraId="2A3897E4"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6.</w:t>
            </w:r>
          </w:p>
        </w:tc>
        <w:tc>
          <w:tcPr>
            <w:tcW w:w="9709" w:type="dxa"/>
            <w:vAlign w:val="center"/>
          </w:tcPr>
          <w:p w14:paraId="5827D028" w14:textId="77777777" w:rsidR="00BF51AB" w:rsidRPr="00BF51AB" w:rsidRDefault="00BF51AB" w:rsidP="00BF51AB">
            <w:pPr>
              <w:pStyle w:val="Tekstpodstawowywcity"/>
              <w:spacing w:after="0" w:line="360" w:lineRule="auto"/>
              <w:ind w:left="0"/>
              <w:jc w:val="both"/>
              <w:rPr>
                <w:rFonts w:cs="Arial"/>
                <w:b w:val="0"/>
                <w:bCs w:val="0"/>
                <w:i w:val="0"/>
                <w:iCs w:val="0"/>
                <w:sz w:val="20"/>
                <w:szCs w:val="20"/>
              </w:rPr>
            </w:pPr>
            <w:r w:rsidRPr="00BF51AB">
              <w:rPr>
                <w:rFonts w:cs="Arial"/>
                <w:b w:val="0"/>
                <w:bCs w:val="0"/>
                <w:i w:val="0"/>
                <w:iCs w:val="0"/>
                <w:sz w:val="20"/>
                <w:szCs w:val="20"/>
              </w:rPr>
              <w:t>Oferowane narzędzia muszą spełniać poniższe warunki:</w:t>
            </w:r>
          </w:p>
          <w:p w14:paraId="0A696F91"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narzędzia wykonane z stali odpornej na korozję zgodnie z normą EN ISO7153-1:2017 lub równoważną (przedstawienie informacji producenta dot. składu materiałów z jakich wykonano narzędzia);</w:t>
            </w:r>
          </w:p>
          <w:p w14:paraId="09E9C9C6"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wysoka trwałość, ergonomia,</w:t>
            </w:r>
          </w:p>
          <w:p w14:paraId="68EE57F7"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narzędzia matowane,</w:t>
            </w:r>
          </w:p>
          <w:p w14:paraId="1AB190EC"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narzędzia oznakowane laserowo: numer katalogowy, nazwa/ logo  producenta, znak CE, data matrix i numer LOT.</w:t>
            </w:r>
          </w:p>
          <w:p w14:paraId="291180AF"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pasywacja narzędzi z walidacją procesu.</w:t>
            </w:r>
          </w:p>
          <w:p w14:paraId="1F826FF9"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hartowanie narzędzi w atmosferze ochronnej z walidacją procesu.</w:t>
            </w:r>
          </w:p>
          <w:p w14:paraId="6A0E7859"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xml:space="preserve"> - wymagana twardość podstawowych narzędzi: kleszczyki, haki i imadła 42-50HRC; nożyczki 52-58HRC, trzonki do skalpeli 50-58HRC; instrumenty elastyczne 5-20HRC.</w:t>
            </w:r>
          </w:p>
          <w:p w14:paraId="482BE6D1" w14:textId="77777777" w:rsidR="00BF51AB" w:rsidRPr="00BF51AB" w:rsidRDefault="00BF51AB" w:rsidP="00BF51AB">
            <w:pPr>
              <w:pStyle w:val="Tekstpodstawowywcity"/>
              <w:spacing w:after="0" w:line="360" w:lineRule="auto"/>
              <w:ind w:left="0"/>
              <w:jc w:val="both"/>
              <w:rPr>
                <w:rFonts w:cs="Arial"/>
                <w:b w:val="0"/>
                <w:bCs w:val="0"/>
                <w:i w:val="0"/>
                <w:iCs w:val="0"/>
                <w:color w:val="000000"/>
                <w:sz w:val="20"/>
                <w:szCs w:val="20"/>
              </w:rPr>
            </w:pPr>
            <w:r w:rsidRPr="00BF51AB">
              <w:rPr>
                <w:rFonts w:cs="Arial"/>
                <w:b w:val="0"/>
                <w:bCs w:val="0"/>
                <w:i w:val="0"/>
                <w:iCs w:val="0"/>
                <w:color w:val="000000"/>
                <w:sz w:val="20"/>
                <w:szCs w:val="20"/>
              </w:rPr>
              <w:t>- spełnienie norm zgodnie z dyrektywą UE 2017/745 (rozporządzenie MDR)</w:t>
            </w:r>
          </w:p>
          <w:p w14:paraId="5742BCC3" w14:textId="77777777" w:rsidR="00BF51AB" w:rsidRPr="00BF51AB" w:rsidRDefault="00BF51AB" w:rsidP="00BF51AB">
            <w:pPr>
              <w:pStyle w:val="Tekstpodstawowywcity"/>
              <w:spacing w:after="0" w:line="360" w:lineRule="auto"/>
              <w:ind w:left="0"/>
              <w:jc w:val="both"/>
              <w:rPr>
                <w:rFonts w:cs="Arial"/>
                <w:b w:val="0"/>
                <w:bCs w:val="0"/>
                <w:i w:val="0"/>
                <w:iCs w:val="0"/>
                <w:sz w:val="20"/>
                <w:szCs w:val="20"/>
              </w:rPr>
            </w:pPr>
            <w:r w:rsidRPr="00BF51AB">
              <w:rPr>
                <w:rFonts w:cs="Arial"/>
                <w:b w:val="0"/>
                <w:bCs w:val="0"/>
                <w:i w:val="0"/>
                <w:iCs w:val="0"/>
                <w:sz w:val="20"/>
                <w:szCs w:val="20"/>
              </w:rPr>
              <w:t>- odporność na korozję potwierdzona przez producenta wg normy DIN EN ISO 13402;</w:t>
            </w:r>
          </w:p>
          <w:p w14:paraId="365060B4" w14:textId="77777777" w:rsidR="00BF51AB" w:rsidRPr="00BF51AB" w:rsidRDefault="00BF51AB" w:rsidP="00BF51AB">
            <w:pPr>
              <w:spacing w:line="360" w:lineRule="auto"/>
              <w:jc w:val="both"/>
              <w:rPr>
                <w:rFonts w:ascii="Georgia" w:hAnsi="Georgia" w:cs="Arial"/>
                <w:sz w:val="20"/>
                <w:szCs w:val="20"/>
              </w:rPr>
            </w:pPr>
            <w:r w:rsidRPr="00BF51AB">
              <w:rPr>
                <w:rFonts w:ascii="Georgia" w:hAnsi="Georgia" w:cs="Arial"/>
                <w:sz w:val="20"/>
                <w:szCs w:val="20"/>
              </w:rPr>
              <w:t xml:space="preserve">Przedstawienie oświadczeń potwierdzających spełnienie ww. warunków (dołączyć do oferty certyfikat CE, deklarację zgodności CE/i lub wpis do Rejestru Wyrobów Medycznych) </w:t>
            </w:r>
          </w:p>
        </w:tc>
      </w:tr>
      <w:tr w:rsidR="00BF51AB" w:rsidRPr="00BF51AB" w14:paraId="7DC053C9" w14:textId="77777777" w:rsidTr="00BF51AB">
        <w:trPr>
          <w:trHeight w:val="284"/>
        </w:trPr>
        <w:tc>
          <w:tcPr>
            <w:tcW w:w="497" w:type="dxa"/>
            <w:vAlign w:val="center"/>
          </w:tcPr>
          <w:p w14:paraId="7C148489"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7.</w:t>
            </w:r>
          </w:p>
        </w:tc>
        <w:tc>
          <w:tcPr>
            <w:tcW w:w="9709" w:type="dxa"/>
            <w:vAlign w:val="center"/>
          </w:tcPr>
          <w:p w14:paraId="3A2D7A79" w14:textId="77777777" w:rsidR="00BF51AB" w:rsidRPr="00BF51AB" w:rsidRDefault="00BF51AB" w:rsidP="00BF51AB">
            <w:pPr>
              <w:pStyle w:val="Tekstpodstawowywcity"/>
              <w:spacing w:after="0" w:line="360" w:lineRule="auto"/>
              <w:ind w:left="0"/>
              <w:jc w:val="both"/>
              <w:rPr>
                <w:rFonts w:cs="Arial"/>
                <w:b w:val="0"/>
                <w:bCs w:val="0"/>
                <w:i w:val="0"/>
                <w:iCs w:val="0"/>
                <w:sz w:val="20"/>
                <w:szCs w:val="20"/>
              </w:rPr>
            </w:pPr>
            <w:r w:rsidRPr="00BF51AB">
              <w:rPr>
                <w:rFonts w:cs="Arial"/>
                <w:b w:val="0"/>
                <w:bCs w:val="0"/>
                <w:i w:val="0"/>
                <w:iCs w:val="0"/>
                <w:color w:val="000000"/>
                <w:sz w:val="20"/>
                <w:szCs w:val="20"/>
              </w:rPr>
              <w:t xml:space="preserve">Narzędzia </w:t>
            </w:r>
            <w:r w:rsidRPr="00BF51AB">
              <w:rPr>
                <w:rFonts w:cs="Arial"/>
                <w:b w:val="0"/>
                <w:bCs w:val="0"/>
                <w:i w:val="0"/>
                <w:iCs w:val="0"/>
                <w:sz w:val="20"/>
                <w:szCs w:val="20"/>
              </w:rPr>
              <w:t xml:space="preserve">chirurgiczne i kontenery </w:t>
            </w:r>
            <w:r w:rsidRPr="00BF51AB">
              <w:rPr>
                <w:rFonts w:cs="Arial"/>
                <w:b w:val="0"/>
                <w:bCs w:val="0"/>
                <w:i w:val="0"/>
                <w:iCs w:val="0"/>
                <w:color w:val="000000"/>
                <w:sz w:val="20"/>
                <w:szCs w:val="20"/>
              </w:rPr>
              <w:t xml:space="preserve">muszą być oznaczone kodem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Data Matrix musi zawierać zakodowaną informację o unikalnym numerze narzędzia/kontenera. </w:t>
            </w:r>
          </w:p>
        </w:tc>
      </w:tr>
      <w:tr w:rsidR="00BF51AB" w:rsidRPr="00BF51AB" w14:paraId="3EB8F08C" w14:textId="77777777" w:rsidTr="00BF51AB">
        <w:trPr>
          <w:trHeight w:val="284"/>
        </w:trPr>
        <w:tc>
          <w:tcPr>
            <w:tcW w:w="497" w:type="dxa"/>
            <w:vAlign w:val="center"/>
          </w:tcPr>
          <w:p w14:paraId="565B526F"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8.</w:t>
            </w:r>
          </w:p>
        </w:tc>
        <w:tc>
          <w:tcPr>
            <w:tcW w:w="9709" w:type="dxa"/>
            <w:vAlign w:val="center"/>
          </w:tcPr>
          <w:p w14:paraId="08765574" w14:textId="77777777" w:rsidR="00BF51AB" w:rsidRPr="00BF51AB" w:rsidRDefault="00BF51AB" w:rsidP="00BF51AB">
            <w:pPr>
              <w:pStyle w:val="western"/>
              <w:shd w:val="clear" w:color="auto" w:fill="FFFFFF"/>
              <w:spacing w:before="0" w:after="0" w:line="360" w:lineRule="auto"/>
              <w:rPr>
                <w:rFonts w:ascii="Georgia" w:hAnsi="Georgia"/>
                <w:sz w:val="20"/>
                <w:szCs w:val="20"/>
              </w:rPr>
            </w:pPr>
            <w:r w:rsidRPr="00BF51AB">
              <w:rPr>
                <w:rFonts w:ascii="Georgia" w:hAnsi="Georgia" w:cs="Arial"/>
                <w:sz w:val="20"/>
                <w:szCs w:val="20"/>
              </w:rPr>
              <w:t>Oferowane narzędzia muszą spełniać właściwe, ustalone w obowiązujących przepisach prawa wymagania odnośnie dopuszczenia do użytkowania przedmiotowych wyrobów w polskich zakładach opieki zdrowotnej.</w:t>
            </w:r>
          </w:p>
        </w:tc>
      </w:tr>
      <w:tr w:rsidR="00BF51AB" w:rsidRPr="00BF51AB" w14:paraId="318A1C43" w14:textId="77777777" w:rsidTr="00BF51AB">
        <w:trPr>
          <w:trHeight w:val="284"/>
        </w:trPr>
        <w:tc>
          <w:tcPr>
            <w:tcW w:w="497" w:type="dxa"/>
            <w:vAlign w:val="center"/>
          </w:tcPr>
          <w:p w14:paraId="57F1078B" w14:textId="77777777" w:rsidR="00BF51AB" w:rsidRPr="00BF51AB" w:rsidRDefault="00BF51AB" w:rsidP="00BF51AB">
            <w:pPr>
              <w:spacing w:line="360" w:lineRule="auto"/>
              <w:jc w:val="center"/>
              <w:rPr>
                <w:rFonts w:ascii="Georgia" w:hAnsi="Georgia" w:cs="Arial"/>
                <w:sz w:val="20"/>
                <w:szCs w:val="20"/>
              </w:rPr>
            </w:pPr>
            <w:r w:rsidRPr="00BF51AB">
              <w:rPr>
                <w:rFonts w:ascii="Georgia" w:hAnsi="Georgia" w:cs="Arial"/>
                <w:sz w:val="20"/>
                <w:szCs w:val="20"/>
              </w:rPr>
              <w:t>9.</w:t>
            </w:r>
          </w:p>
        </w:tc>
        <w:tc>
          <w:tcPr>
            <w:tcW w:w="9709" w:type="dxa"/>
            <w:vAlign w:val="center"/>
          </w:tcPr>
          <w:p w14:paraId="54BB53C9" w14:textId="77777777" w:rsidR="00BF51AB" w:rsidRPr="00BF51AB" w:rsidRDefault="00BF51AB" w:rsidP="00BF51AB">
            <w:pPr>
              <w:spacing w:line="360" w:lineRule="auto"/>
              <w:jc w:val="both"/>
              <w:rPr>
                <w:rFonts w:ascii="Georgia" w:hAnsi="Georgia" w:cs="Arial"/>
                <w:color w:val="000000"/>
                <w:sz w:val="20"/>
                <w:szCs w:val="20"/>
              </w:rPr>
            </w:pPr>
            <w:r w:rsidRPr="00BF51AB">
              <w:rPr>
                <w:rFonts w:ascii="Georgia" w:hAnsi="Georgia" w:cs="Arial"/>
                <w:color w:val="000000"/>
                <w:sz w:val="20"/>
                <w:szCs w:val="20"/>
              </w:rPr>
              <w:t>Dopuszczalne tolerancje wymiarowa od rozmiarów oferowanych narzędzi w przedziale +/-2mm</w:t>
            </w:r>
          </w:p>
        </w:tc>
      </w:tr>
    </w:tbl>
    <w:p w14:paraId="5BC17836" w14:textId="77777777" w:rsidR="00BF51AB" w:rsidRDefault="00BF51AB" w:rsidP="00BF51AB">
      <w:pPr>
        <w:pStyle w:val="Akapitzlist"/>
        <w:tabs>
          <w:tab w:val="left" w:pos="426"/>
        </w:tabs>
        <w:spacing w:line="360" w:lineRule="auto"/>
        <w:ind w:left="0"/>
        <w:jc w:val="both"/>
        <w:rPr>
          <w:rFonts w:ascii="Georgia" w:hAnsi="Georgia"/>
          <w:b/>
          <w:bCs/>
          <w:color w:val="000000"/>
          <w:sz w:val="20"/>
          <w:szCs w:val="20"/>
        </w:rPr>
      </w:pPr>
    </w:p>
    <w:p w14:paraId="69CA568F" w14:textId="77777777" w:rsidR="00E44017" w:rsidRDefault="00E44017" w:rsidP="00BF51AB">
      <w:pPr>
        <w:pStyle w:val="Akapitzlist"/>
        <w:tabs>
          <w:tab w:val="left" w:pos="426"/>
        </w:tabs>
        <w:spacing w:line="360" w:lineRule="auto"/>
        <w:ind w:left="0"/>
        <w:jc w:val="both"/>
        <w:rPr>
          <w:rFonts w:ascii="Georgia" w:hAnsi="Georgia"/>
          <w:b/>
          <w:bCs/>
          <w:color w:val="000000"/>
          <w:sz w:val="20"/>
          <w:szCs w:val="20"/>
        </w:rPr>
      </w:pPr>
    </w:p>
    <w:p w14:paraId="2E91C259" w14:textId="77777777" w:rsidR="00E44017" w:rsidRDefault="00E44017" w:rsidP="00BF51AB">
      <w:pPr>
        <w:pStyle w:val="Akapitzlist"/>
        <w:tabs>
          <w:tab w:val="left" w:pos="426"/>
        </w:tabs>
        <w:spacing w:line="360" w:lineRule="auto"/>
        <w:ind w:left="0"/>
        <w:jc w:val="both"/>
        <w:rPr>
          <w:rFonts w:ascii="Georgia" w:hAnsi="Georgia"/>
          <w:b/>
          <w:bCs/>
          <w:color w:val="000000"/>
          <w:sz w:val="20"/>
          <w:szCs w:val="20"/>
        </w:rPr>
      </w:pPr>
    </w:p>
    <w:p w14:paraId="7C2CAEDD" w14:textId="754589E4" w:rsidR="00BF51AB" w:rsidRDefault="00BF51AB" w:rsidP="00BF51AB">
      <w:pPr>
        <w:pStyle w:val="Akapitzlist"/>
        <w:numPr>
          <w:ilvl w:val="0"/>
          <w:numId w:val="80"/>
        </w:numPr>
        <w:tabs>
          <w:tab w:val="left" w:pos="426"/>
        </w:tabs>
        <w:spacing w:line="360" w:lineRule="auto"/>
        <w:ind w:left="0" w:firstLine="0"/>
        <w:jc w:val="both"/>
        <w:rPr>
          <w:rFonts w:ascii="Georgia" w:hAnsi="Georgia"/>
          <w:b/>
          <w:bCs/>
          <w:color w:val="000000"/>
          <w:sz w:val="20"/>
          <w:szCs w:val="20"/>
        </w:rPr>
      </w:pPr>
      <w:r>
        <w:rPr>
          <w:rFonts w:ascii="Georgia" w:hAnsi="Georgia"/>
          <w:b/>
          <w:bCs/>
          <w:color w:val="000000"/>
          <w:sz w:val="20"/>
          <w:szCs w:val="20"/>
        </w:rPr>
        <w:lastRenderedPageBreak/>
        <w:t>Asortyment: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284"/>
        <w:gridCol w:w="640"/>
        <w:gridCol w:w="777"/>
      </w:tblGrid>
      <w:tr w:rsidR="00DE6BE1" w:rsidRPr="00DE6BE1" w14:paraId="2B77AB0E" w14:textId="77777777" w:rsidTr="00BF51AB">
        <w:trPr>
          <w:trHeight w:val="284"/>
        </w:trPr>
        <w:tc>
          <w:tcPr>
            <w:tcW w:w="500" w:type="dxa"/>
            <w:shd w:val="clear" w:color="auto" w:fill="auto"/>
            <w:noWrap/>
            <w:vAlign w:val="center"/>
            <w:hideMark/>
          </w:tcPr>
          <w:p w14:paraId="1635D62B"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Lp.</w:t>
            </w:r>
          </w:p>
        </w:tc>
        <w:tc>
          <w:tcPr>
            <w:tcW w:w="8284" w:type="dxa"/>
            <w:shd w:val="clear" w:color="auto" w:fill="auto"/>
            <w:noWrap/>
            <w:vAlign w:val="center"/>
            <w:hideMark/>
          </w:tcPr>
          <w:p w14:paraId="2A65F7C7"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Nazwa</w:t>
            </w:r>
          </w:p>
        </w:tc>
        <w:tc>
          <w:tcPr>
            <w:tcW w:w="640" w:type="dxa"/>
            <w:shd w:val="clear" w:color="auto" w:fill="auto"/>
            <w:noWrap/>
            <w:vAlign w:val="center"/>
            <w:hideMark/>
          </w:tcPr>
          <w:p w14:paraId="24DF6410"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j.m.</w:t>
            </w:r>
          </w:p>
        </w:tc>
        <w:tc>
          <w:tcPr>
            <w:tcW w:w="777" w:type="dxa"/>
            <w:shd w:val="clear" w:color="auto" w:fill="auto"/>
            <w:noWrap/>
            <w:vAlign w:val="center"/>
            <w:hideMark/>
          </w:tcPr>
          <w:p w14:paraId="290E7A54"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Ilość</w:t>
            </w:r>
          </w:p>
        </w:tc>
      </w:tr>
      <w:tr w:rsidR="00DE6BE1" w:rsidRPr="00DE6BE1" w14:paraId="4E946F59" w14:textId="77777777" w:rsidTr="00BF51AB">
        <w:trPr>
          <w:trHeight w:val="284"/>
        </w:trPr>
        <w:tc>
          <w:tcPr>
            <w:tcW w:w="500" w:type="dxa"/>
            <w:shd w:val="clear" w:color="auto" w:fill="auto"/>
            <w:noWrap/>
            <w:vAlign w:val="center"/>
            <w:hideMark/>
          </w:tcPr>
          <w:p w14:paraId="28E9F6F4"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w:t>
            </w:r>
          </w:p>
        </w:tc>
        <w:tc>
          <w:tcPr>
            <w:tcW w:w="8284" w:type="dxa"/>
            <w:shd w:val="clear" w:color="auto" w:fill="auto"/>
            <w:vAlign w:val="center"/>
            <w:hideMark/>
          </w:tcPr>
          <w:p w14:paraId="32B3B154"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Sonda żłobowa, z uchwytem motylkowym, dł. 13 cm</w:t>
            </w:r>
          </w:p>
        </w:tc>
        <w:tc>
          <w:tcPr>
            <w:tcW w:w="640" w:type="dxa"/>
            <w:shd w:val="clear" w:color="auto" w:fill="auto"/>
            <w:noWrap/>
            <w:vAlign w:val="center"/>
            <w:hideMark/>
          </w:tcPr>
          <w:p w14:paraId="32A6B051"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3FC6F43C"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31E54240" w14:textId="77777777" w:rsidTr="00BF51AB">
        <w:trPr>
          <w:trHeight w:val="284"/>
        </w:trPr>
        <w:tc>
          <w:tcPr>
            <w:tcW w:w="500" w:type="dxa"/>
            <w:shd w:val="clear" w:color="auto" w:fill="auto"/>
            <w:noWrap/>
            <w:vAlign w:val="center"/>
            <w:hideMark/>
          </w:tcPr>
          <w:p w14:paraId="2F808319"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2</w:t>
            </w:r>
          </w:p>
        </w:tc>
        <w:tc>
          <w:tcPr>
            <w:tcW w:w="8284" w:type="dxa"/>
            <w:shd w:val="clear" w:color="auto" w:fill="auto"/>
            <w:vAlign w:val="center"/>
            <w:hideMark/>
          </w:tcPr>
          <w:p w14:paraId="703220C8"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Hak Mini-</w:t>
            </w:r>
            <w:proofErr w:type="spellStart"/>
            <w:r w:rsidRPr="00DE6BE1">
              <w:rPr>
                <w:rFonts w:ascii="Georgia" w:hAnsi="Georgia" w:cs="Calibri"/>
                <w:color w:val="000000"/>
                <w:kern w:val="0"/>
                <w:sz w:val="20"/>
                <w:szCs w:val="20"/>
                <w:lang w:eastAsia="pl-PL"/>
              </w:rPr>
              <w:t>Langenbeck</w:t>
            </w:r>
            <w:proofErr w:type="spellEnd"/>
            <w:r w:rsidRPr="00DE6BE1">
              <w:rPr>
                <w:rFonts w:ascii="Georgia" w:hAnsi="Georgia" w:cs="Calibri"/>
                <w:color w:val="000000"/>
                <w:kern w:val="0"/>
                <w:sz w:val="20"/>
                <w:szCs w:val="20"/>
                <w:lang w:eastAsia="pl-PL"/>
              </w:rPr>
              <w:t>, szer. 20x6 mm, dł. 16 cm</w:t>
            </w:r>
          </w:p>
        </w:tc>
        <w:tc>
          <w:tcPr>
            <w:tcW w:w="640" w:type="dxa"/>
            <w:shd w:val="clear" w:color="auto" w:fill="auto"/>
            <w:noWrap/>
            <w:vAlign w:val="center"/>
            <w:hideMark/>
          </w:tcPr>
          <w:p w14:paraId="4E209C88"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5421DB41"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6</w:t>
            </w:r>
          </w:p>
        </w:tc>
      </w:tr>
      <w:tr w:rsidR="00DE6BE1" w:rsidRPr="00DE6BE1" w14:paraId="59CB948E" w14:textId="77777777" w:rsidTr="00BF51AB">
        <w:trPr>
          <w:trHeight w:val="284"/>
        </w:trPr>
        <w:tc>
          <w:tcPr>
            <w:tcW w:w="500" w:type="dxa"/>
            <w:shd w:val="clear" w:color="auto" w:fill="auto"/>
            <w:noWrap/>
            <w:vAlign w:val="center"/>
            <w:hideMark/>
          </w:tcPr>
          <w:p w14:paraId="432B71D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c>
          <w:tcPr>
            <w:tcW w:w="8284" w:type="dxa"/>
            <w:shd w:val="clear" w:color="auto" w:fill="auto"/>
            <w:vAlign w:val="center"/>
            <w:hideMark/>
          </w:tcPr>
          <w:p w14:paraId="74BAD763"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Igłotrzymacz De </w:t>
            </w:r>
            <w:proofErr w:type="spellStart"/>
            <w:r w:rsidRPr="00DE6BE1">
              <w:rPr>
                <w:rFonts w:ascii="Georgia" w:hAnsi="Georgia" w:cs="Calibri"/>
                <w:color w:val="000000"/>
                <w:kern w:val="0"/>
                <w:sz w:val="20"/>
                <w:szCs w:val="20"/>
                <w:lang w:eastAsia="pl-PL"/>
              </w:rPr>
              <w:t>Bakey</w:t>
            </w:r>
            <w:proofErr w:type="spellEnd"/>
            <w:r w:rsidRPr="00DE6BE1">
              <w:rPr>
                <w:rFonts w:ascii="Georgia" w:hAnsi="Georgia" w:cs="Calibri"/>
                <w:color w:val="000000"/>
                <w:kern w:val="0"/>
                <w:sz w:val="20"/>
                <w:szCs w:val="20"/>
                <w:lang w:eastAsia="pl-PL"/>
              </w:rPr>
              <w:t>, ząbkowany 0,4 mm, z twardymi wkładkami, dł. 15 cm</w:t>
            </w:r>
          </w:p>
        </w:tc>
        <w:tc>
          <w:tcPr>
            <w:tcW w:w="640" w:type="dxa"/>
            <w:shd w:val="clear" w:color="auto" w:fill="auto"/>
            <w:noWrap/>
            <w:vAlign w:val="center"/>
            <w:hideMark/>
          </w:tcPr>
          <w:p w14:paraId="3EE5D718"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12797D60"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627EE9D9" w14:textId="77777777" w:rsidTr="00BF51AB">
        <w:trPr>
          <w:trHeight w:val="284"/>
        </w:trPr>
        <w:tc>
          <w:tcPr>
            <w:tcW w:w="500" w:type="dxa"/>
            <w:shd w:val="clear" w:color="auto" w:fill="auto"/>
            <w:noWrap/>
            <w:vAlign w:val="center"/>
            <w:hideMark/>
          </w:tcPr>
          <w:p w14:paraId="720EECC4"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4</w:t>
            </w:r>
          </w:p>
        </w:tc>
        <w:tc>
          <w:tcPr>
            <w:tcW w:w="8284" w:type="dxa"/>
            <w:shd w:val="clear" w:color="auto" w:fill="auto"/>
            <w:vAlign w:val="center"/>
            <w:hideMark/>
          </w:tcPr>
          <w:p w14:paraId="419E0B99"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Igłotrzymacz Mayo-</w:t>
            </w:r>
            <w:proofErr w:type="spellStart"/>
            <w:r w:rsidRPr="00DE6BE1">
              <w:rPr>
                <w:rFonts w:ascii="Georgia" w:hAnsi="Georgia" w:cs="Calibri"/>
                <w:color w:val="000000"/>
                <w:kern w:val="0"/>
                <w:sz w:val="20"/>
                <w:szCs w:val="20"/>
                <w:lang w:eastAsia="pl-PL"/>
              </w:rPr>
              <w:t>Hegar</w:t>
            </w:r>
            <w:proofErr w:type="spellEnd"/>
            <w:r w:rsidRPr="00DE6BE1">
              <w:rPr>
                <w:rFonts w:ascii="Georgia" w:hAnsi="Georgia" w:cs="Calibri"/>
                <w:color w:val="000000"/>
                <w:kern w:val="0"/>
                <w:sz w:val="20"/>
                <w:szCs w:val="20"/>
                <w:lang w:eastAsia="pl-PL"/>
              </w:rPr>
              <w:t>, ząbkowany 0,5 mm, smukły, z twardymi wkładkami, dł. 16 cm</w:t>
            </w:r>
          </w:p>
        </w:tc>
        <w:tc>
          <w:tcPr>
            <w:tcW w:w="640" w:type="dxa"/>
            <w:shd w:val="clear" w:color="auto" w:fill="auto"/>
            <w:noWrap/>
            <w:vAlign w:val="center"/>
            <w:hideMark/>
          </w:tcPr>
          <w:p w14:paraId="672FB1BD"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2BC2929A"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2430597E" w14:textId="77777777" w:rsidTr="00BF51AB">
        <w:trPr>
          <w:trHeight w:val="284"/>
        </w:trPr>
        <w:tc>
          <w:tcPr>
            <w:tcW w:w="500" w:type="dxa"/>
            <w:shd w:val="clear" w:color="auto" w:fill="auto"/>
            <w:noWrap/>
            <w:vAlign w:val="center"/>
            <w:hideMark/>
          </w:tcPr>
          <w:p w14:paraId="39DE03BF"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5</w:t>
            </w:r>
          </w:p>
        </w:tc>
        <w:tc>
          <w:tcPr>
            <w:tcW w:w="8284" w:type="dxa"/>
            <w:shd w:val="clear" w:color="auto" w:fill="auto"/>
            <w:vAlign w:val="center"/>
            <w:hideMark/>
          </w:tcPr>
          <w:p w14:paraId="15428F08"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Nożyczki preparacyjne </w:t>
            </w:r>
            <w:proofErr w:type="spellStart"/>
            <w:r w:rsidRPr="00DE6BE1">
              <w:rPr>
                <w:rFonts w:ascii="Georgia" w:hAnsi="Georgia" w:cs="Calibri"/>
                <w:color w:val="000000"/>
                <w:kern w:val="0"/>
                <w:sz w:val="20"/>
                <w:szCs w:val="20"/>
                <w:lang w:eastAsia="pl-PL"/>
              </w:rPr>
              <w:t>Metzenbaum</w:t>
            </w:r>
            <w:proofErr w:type="spellEnd"/>
            <w:r w:rsidRPr="00DE6BE1">
              <w:rPr>
                <w:rFonts w:ascii="Georgia" w:hAnsi="Georgia" w:cs="Calibri"/>
                <w:color w:val="000000"/>
                <w:kern w:val="0"/>
                <w:sz w:val="20"/>
                <w:szCs w:val="20"/>
                <w:lang w:eastAsia="pl-PL"/>
              </w:rPr>
              <w:t>, proste, utwardzone, dł. 14,5 cm</w:t>
            </w:r>
          </w:p>
        </w:tc>
        <w:tc>
          <w:tcPr>
            <w:tcW w:w="640" w:type="dxa"/>
            <w:shd w:val="clear" w:color="auto" w:fill="auto"/>
            <w:noWrap/>
            <w:vAlign w:val="center"/>
            <w:hideMark/>
          </w:tcPr>
          <w:p w14:paraId="3575D4D0"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0471FE2B"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7780DFEA" w14:textId="77777777" w:rsidTr="00BF51AB">
        <w:trPr>
          <w:trHeight w:val="284"/>
        </w:trPr>
        <w:tc>
          <w:tcPr>
            <w:tcW w:w="500" w:type="dxa"/>
            <w:shd w:val="clear" w:color="auto" w:fill="auto"/>
            <w:noWrap/>
            <w:vAlign w:val="center"/>
            <w:hideMark/>
          </w:tcPr>
          <w:p w14:paraId="6DE5EE2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6</w:t>
            </w:r>
          </w:p>
        </w:tc>
        <w:tc>
          <w:tcPr>
            <w:tcW w:w="8284" w:type="dxa"/>
            <w:shd w:val="clear" w:color="auto" w:fill="auto"/>
            <w:vAlign w:val="center"/>
            <w:hideMark/>
          </w:tcPr>
          <w:p w14:paraId="28EDE433"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Pinceta chirurgiczna </w:t>
            </w:r>
            <w:proofErr w:type="spellStart"/>
            <w:r w:rsidRPr="00DE6BE1">
              <w:rPr>
                <w:rFonts w:ascii="Georgia" w:hAnsi="Georgia" w:cs="Calibri"/>
                <w:color w:val="000000"/>
                <w:kern w:val="0"/>
                <w:sz w:val="20"/>
                <w:szCs w:val="20"/>
                <w:lang w:eastAsia="pl-PL"/>
              </w:rPr>
              <w:t>Adson</w:t>
            </w:r>
            <w:proofErr w:type="spellEnd"/>
            <w:r w:rsidRPr="00DE6BE1">
              <w:rPr>
                <w:rFonts w:ascii="Georgia" w:hAnsi="Georgia" w:cs="Calibri"/>
                <w:color w:val="000000"/>
                <w:kern w:val="0"/>
                <w:sz w:val="20"/>
                <w:szCs w:val="20"/>
                <w:lang w:eastAsia="pl-PL"/>
              </w:rPr>
              <w:t>, 1x2 ząbki, szer. 1,2 mm, dł. 12 cm</w:t>
            </w:r>
          </w:p>
        </w:tc>
        <w:tc>
          <w:tcPr>
            <w:tcW w:w="640" w:type="dxa"/>
            <w:shd w:val="clear" w:color="auto" w:fill="auto"/>
            <w:noWrap/>
            <w:vAlign w:val="center"/>
            <w:hideMark/>
          </w:tcPr>
          <w:p w14:paraId="49583B97"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58F2D922"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3A02583D" w14:textId="77777777" w:rsidTr="00BF51AB">
        <w:trPr>
          <w:trHeight w:val="284"/>
        </w:trPr>
        <w:tc>
          <w:tcPr>
            <w:tcW w:w="500" w:type="dxa"/>
            <w:shd w:val="clear" w:color="auto" w:fill="auto"/>
            <w:noWrap/>
            <w:vAlign w:val="center"/>
            <w:hideMark/>
          </w:tcPr>
          <w:p w14:paraId="261B09CC"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7</w:t>
            </w:r>
          </w:p>
        </w:tc>
        <w:tc>
          <w:tcPr>
            <w:tcW w:w="8284" w:type="dxa"/>
            <w:shd w:val="clear" w:color="auto" w:fill="auto"/>
            <w:vAlign w:val="center"/>
            <w:hideMark/>
          </w:tcPr>
          <w:p w14:paraId="76539F43"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Pinceta anatomiczna standard, prosta, dł. 18 cm</w:t>
            </w:r>
          </w:p>
        </w:tc>
        <w:tc>
          <w:tcPr>
            <w:tcW w:w="640" w:type="dxa"/>
            <w:shd w:val="clear" w:color="auto" w:fill="auto"/>
            <w:noWrap/>
            <w:vAlign w:val="center"/>
            <w:hideMark/>
          </w:tcPr>
          <w:p w14:paraId="0111CA79"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2291449F"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23120884" w14:textId="77777777" w:rsidTr="00BF51AB">
        <w:trPr>
          <w:trHeight w:val="284"/>
        </w:trPr>
        <w:tc>
          <w:tcPr>
            <w:tcW w:w="500" w:type="dxa"/>
            <w:shd w:val="clear" w:color="auto" w:fill="auto"/>
            <w:noWrap/>
            <w:vAlign w:val="center"/>
            <w:hideMark/>
          </w:tcPr>
          <w:p w14:paraId="06FFDE4A"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8</w:t>
            </w:r>
          </w:p>
        </w:tc>
        <w:tc>
          <w:tcPr>
            <w:tcW w:w="8284" w:type="dxa"/>
            <w:shd w:val="clear" w:color="auto" w:fill="auto"/>
            <w:vAlign w:val="center"/>
            <w:hideMark/>
          </w:tcPr>
          <w:p w14:paraId="20FF68A5"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Adapter wielorazowy do ostrzy skalpela nr 3, część robocza o wymiarach 2,41 x 17,81 mm +-0,5 mm, wtyku uchwytu o śr. 4,0 mm, zabezpieczenie sześciokątne przeciw obracaniu się adaptera w uchwycie, wymiary części umieszczenia ostrzy skalpela o wymiarach 1,17 x 9,0 mm+-0,5 mm. Twardość stali 40-48 HRC</w:t>
            </w:r>
          </w:p>
        </w:tc>
        <w:tc>
          <w:tcPr>
            <w:tcW w:w="640" w:type="dxa"/>
            <w:shd w:val="clear" w:color="auto" w:fill="auto"/>
            <w:noWrap/>
            <w:vAlign w:val="center"/>
            <w:hideMark/>
          </w:tcPr>
          <w:p w14:paraId="015E386B"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16A7165F"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w:t>
            </w:r>
          </w:p>
        </w:tc>
      </w:tr>
      <w:tr w:rsidR="00DE6BE1" w:rsidRPr="00DE6BE1" w14:paraId="158ABC4A" w14:textId="77777777" w:rsidTr="00BF51AB">
        <w:trPr>
          <w:trHeight w:val="284"/>
        </w:trPr>
        <w:tc>
          <w:tcPr>
            <w:tcW w:w="500" w:type="dxa"/>
            <w:shd w:val="clear" w:color="auto" w:fill="auto"/>
            <w:noWrap/>
            <w:vAlign w:val="center"/>
            <w:hideMark/>
          </w:tcPr>
          <w:p w14:paraId="05DD724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9</w:t>
            </w:r>
          </w:p>
        </w:tc>
        <w:tc>
          <w:tcPr>
            <w:tcW w:w="8284" w:type="dxa"/>
            <w:shd w:val="clear" w:color="auto" w:fill="auto"/>
            <w:vAlign w:val="center"/>
            <w:hideMark/>
          </w:tcPr>
          <w:p w14:paraId="1B76DAF7"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Uchwyt do skalpela standard, nr 3, dł. 12,5 cm</w:t>
            </w:r>
          </w:p>
        </w:tc>
        <w:tc>
          <w:tcPr>
            <w:tcW w:w="640" w:type="dxa"/>
            <w:shd w:val="clear" w:color="auto" w:fill="auto"/>
            <w:noWrap/>
            <w:vAlign w:val="center"/>
            <w:hideMark/>
          </w:tcPr>
          <w:p w14:paraId="39BAEF8A"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53844CFF"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069C5F36" w14:textId="77777777" w:rsidTr="00BF51AB">
        <w:trPr>
          <w:trHeight w:val="284"/>
        </w:trPr>
        <w:tc>
          <w:tcPr>
            <w:tcW w:w="500" w:type="dxa"/>
            <w:shd w:val="clear" w:color="auto" w:fill="auto"/>
            <w:noWrap/>
            <w:vAlign w:val="center"/>
            <w:hideMark/>
          </w:tcPr>
          <w:p w14:paraId="06661AB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10</w:t>
            </w:r>
          </w:p>
        </w:tc>
        <w:tc>
          <w:tcPr>
            <w:tcW w:w="8284" w:type="dxa"/>
            <w:shd w:val="clear" w:color="auto" w:fill="auto"/>
            <w:vAlign w:val="center"/>
            <w:hideMark/>
          </w:tcPr>
          <w:p w14:paraId="161B5198"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Kleszcze naczyniowe </w:t>
            </w:r>
            <w:proofErr w:type="spellStart"/>
            <w:r w:rsidRPr="00DE6BE1">
              <w:rPr>
                <w:rFonts w:ascii="Georgia" w:hAnsi="Georgia" w:cs="Calibri"/>
                <w:color w:val="000000"/>
                <w:kern w:val="0"/>
                <w:sz w:val="20"/>
                <w:szCs w:val="20"/>
                <w:lang w:eastAsia="pl-PL"/>
              </w:rPr>
              <w:t>Halsted-Mosquito</w:t>
            </w:r>
            <w:proofErr w:type="spellEnd"/>
            <w:r w:rsidRPr="00DE6BE1">
              <w:rPr>
                <w:rFonts w:ascii="Georgia" w:hAnsi="Georgia" w:cs="Calibri"/>
                <w:color w:val="000000"/>
                <w:kern w:val="0"/>
                <w:sz w:val="20"/>
                <w:szCs w:val="20"/>
                <w:lang w:eastAsia="pl-PL"/>
              </w:rPr>
              <w:t>, odgięte, dł. 12,5 cm</w:t>
            </w:r>
          </w:p>
        </w:tc>
        <w:tc>
          <w:tcPr>
            <w:tcW w:w="640" w:type="dxa"/>
            <w:shd w:val="clear" w:color="auto" w:fill="auto"/>
            <w:noWrap/>
            <w:vAlign w:val="center"/>
            <w:hideMark/>
          </w:tcPr>
          <w:p w14:paraId="311604C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34C1B729"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6</w:t>
            </w:r>
          </w:p>
        </w:tc>
      </w:tr>
      <w:tr w:rsidR="00DE6BE1" w:rsidRPr="00DE6BE1" w14:paraId="41FE332C" w14:textId="77777777" w:rsidTr="00BF51AB">
        <w:trPr>
          <w:trHeight w:val="284"/>
        </w:trPr>
        <w:tc>
          <w:tcPr>
            <w:tcW w:w="500" w:type="dxa"/>
            <w:shd w:val="clear" w:color="auto" w:fill="auto"/>
            <w:noWrap/>
            <w:vAlign w:val="center"/>
            <w:hideMark/>
          </w:tcPr>
          <w:p w14:paraId="37FD60C0"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11</w:t>
            </w:r>
          </w:p>
        </w:tc>
        <w:tc>
          <w:tcPr>
            <w:tcW w:w="8284" w:type="dxa"/>
            <w:shd w:val="clear" w:color="auto" w:fill="auto"/>
            <w:vAlign w:val="center"/>
            <w:hideMark/>
          </w:tcPr>
          <w:p w14:paraId="0E758031"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Kleszcze naczyniowe </w:t>
            </w:r>
            <w:proofErr w:type="spellStart"/>
            <w:r w:rsidRPr="00DE6BE1">
              <w:rPr>
                <w:rFonts w:ascii="Georgia" w:hAnsi="Georgia" w:cs="Calibri"/>
                <w:color w:val="000000"/>
                <w:kern w:val="0"/>
                <w:sz w:val="20"/>
                <w:szCs w:val="20"/>
                <w:lang w:eastAsia="pl-PL"/>
              </w:rPr>
              <w:t>Halsted-Mosquito</w:t>
            </w:r>
            <w:proofErr w:type="spellEnd"/>
            <w:r w:rsidRPr="00DE6BE1">
              <w:rPr>
                <w:rFonts w:ascii="Georgia" w:hAnsi="Georgia" w:cs="Calibri"/>
                <w:color w:val="000000"/>
                <w:kern w:val="0"/>
                <w:sz w:val="20"/>
                <w:szCs w:val="20"/>
                <w:lang w:eastAsia="pl-PL"/>
              </w:rPr>
              <w:t xml:space="preserve"> mikro, odgięte, dł. 12 cm</w:t>
            </w:r>
          </w:p>
        </w:tc>
        <w:tc>
          <w:tcPr>
            <w:tcW w:w="640" w:type="dxa"/>
            <w:shd w:val="clear" w:color="auto" w:fill="auto"/>
            <w:noWrap/>
            <w:vAlign w:val="center"/>
            <w:hideMark/>
          </w:tcPr>
          <w:p w14:paraId="4CC3947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06248490"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6</w:t>
            </w:r>
          </w:p>
        </w:tc>
      </w:tr>
      <w:tr w:rsidR="00DE6BE1" w:rsidRPr="00DE6BE1" w14:paraId="10FD98C7" w14:textId="77777777" w:rsidTr="00BF51AB">
        <w:trPr>
          <w:trHeight w:val="284"/>
        </w:trPr>
        <w:tc>
          <w:tcPr>
            <w:tcW w:w="500" w:type="dxa"/>
            <w:shd w:val="clear" w:color="auto" w:fill="auto"/>
            <w:noWrap/>
            <w:vAlign w:val="center"/>
            <w:hideMark/>
          </w:tcPr>
          <w:p w14:paraId="4FFDF4ED"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12</w:t>
            </w:r>
          </w:p>
        </w:tc>
        <w:tc>
          <w:tcPr>
            <w:tcW w:w="8284" w:type="dxa"/>
            <w:shd w:val="clear" w:color="auto" w:fill="auto"/>
            <w:vAlign w:val="center"/>
            <w:hideMark/>
          </w:tcPr>
          <w:p w14:paraId="5CAA0F0C"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Miska ze stali nierdzewnej, pojemność 1,2 litra, wymiary 24x17x4 cm</w:t>
            </w:r>
          </w:p>
        </w:tc>
        <w:tc>
          <w:tcPr>
            <w:tcW w:w="640" w:type="dxa"/>
            <w:shd w:val="clear" w:color="auto" w:fill="auto"/>
            <w:noWrap/>
            <w:vAlign w:val="center"/>
            <w:hideMark/>
          </w:tcPr>
          <w:p w14:paraId="03102F3B"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1EF0A52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7D6BD969" w14:textId="77777777" w:rsidTr="00BF51AB">
        <w:trPr>
          <w:trHeight w:val="284"/>
        </w:trPr>
        <w:tc>
          <w:tcPr>
            <w:tcW w:w="500" w:type="dxa"/>
            <w:shd w:val="clear" w:color="auto" w:fill="auto"/>
            <w:noWrap/>
            <w:vAlign w:val="center"/>
            <w:hideMark/>
          </w:tcPr>
          <w:p w14:paraId="6BDAC436"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13</w:t>
            </w:r>
          </w:p>
        </w:tc>
        <w:tc>
          <w:tcPr>
            <w:tcW w:w="8284" w:type="dxa"/>
            <w:shd w:val="clear" w:color="auto" w:fill="auto"/>
            <w:vAlign w:val="center"/>
            <w:hideMark/>
          </w:tcPr>
          <w:p w14:paraId="42A6351E"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Nożyczki chirurgiczne standard, proste, końce tępo-tępe, dł. 13 cm</w:t>
            </w:r>
          </w:p>
        </w:tc>
        <w:tc>
          <w:tcPr>
            <w:tcW w:w="640" w:type="dxa"/>
            <w:shd w:val="clear" w:color="auto" w:fill="auto"/>
            <w:noWrap/>
            <w:vAlign w:val="center"/>
            <w:hideMark/>
          </w:tcPr>
          <w:p w14:paraId="7D50902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16B6C9E3"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r w:rsidR="00DE6BE1" w:rsidRPr="00DE6BE1" w14:paraId="340CCCF9" w14:textId="77777777" w:rsidTr="00BF51AB">
        <w:trPr>
          <w:trHeight w:val="284"/>
        </w:trPr>
        <w:tc>
          <w:tcPr>
            <w:tcW w:w="500" w:type="dxa"/>
            <w:shd w:val="clear" w:color="auto" w:fill="auto"/>
            <w:noWrap/>
            <w:vAlign w:val="center"/>
            <w:hideMark/>
          </w:tcPr>
          <w:p w14:paraId="2D808A1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14</w:t>
            </w:r>
          </w:p>
        </w:tc>
        <w:tc>
          <w:tcPr>
            <w:tcW w:w="8284" w:type="dxa"/>
            <w:shd w:val="clear" w:color="auto" w:fill="auto"/>
            <w:vAlign w:val="center"/>
            <w:hideMark/>
          </w:tcPr>
          <w:p w14:paraId="373E01B3"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Rozwieracz </w:t>
            </w:r>
            <w:proofErr w:type="spellStart"/>
            <w:r w:rsidRPr="00DE6BE1">
              <w:rPr>
                <w:rFonts w:ascii="Georgia" w:hAnsi="Georgia" w:cs="Calibri"/>
                <w:color w:val="000000"/>
                <w:kern w:val="0"/>
                <w:sz w:val="20"/>
                <w:szCs w:val="20"/>
                <w:lang w:eastAsia="pl-PL"/>
              </w:rPr>
              <w:t>Weitlaner-Loktite</w:t>
            </w:r>
            <w:proofErr w:type="spellEnd"/>
            <w:r w:rsidRPr="00DE6BE1">
              <w:rPr>
                <w:rFonts w:ascii="Georgia" w:hAnsi="Georgia" w:cs="Calibri"/>
                <w:color w:val="000000"/>
                <w:kern w:val="0"/>
                <w:sz w:val="20"/>
                <w:szCs w:val="20"/>
                <w:lang w:eastAsia="pl-PL"/>
              </w:rPr>
              <w:t>, tępy, 2x3 zęby, dł. 10,5 cm</w:t>
            </w:r>
          </w:p>
        </w:tc>
        <w:tc>
          <w:tcPr>
            <w:tcW w:w="640" w:type="dxa"/>
            <w:shd w:val="clear" w:color="auto" w:fill="auto"/>
            <w:noWrap/>
            <w:vAlign w:val="center"/>
            <w:hideMark/>
          </w:tcPr>
          <w:p w14:paraId="60D40119"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shd w:val="clear" w:color="auto" w:fill="auto"/>
            <w:noWrap/>
            <w:vAlign w:val="center"/>
            <w:hideMark/>
          </w:tcPr>
          <w:p w14:paraId="403B0A74"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r>
    </w:tbl>
    <w:p w14:paraId="59A4DE3C" w14:textId="77777777" w:rsidR="00706081" w:rsidRDefault="00706081" w:rsidP="00EC2ADB">
      <w:pPr>
        <w:spacing w:line="360" w:lineRule="auto"/>
        <w:rPr>
          <w:rFonts w:ascii="Georgia" w:hAnsi="Georgia" w:cs="Georgia"/>
          <w:b/>
          <w:bCs/>
          <w:i/>
          <w:iCs/>
          <w:sz w:val="20"/>
          <w:szCs w:val="20"/>
          <w:u w:val="single"/>
        </w:rPr>
      </w:pPr>
    </w:p>
    <w:p w14:paraId="3A2A3518" w14:textId="77777777" w:rsidR="00BF51AB" w:rsidRDefault="00BF51AB" w:rsidP="00EC2ADB">
      <w:pPr>
        <w:spacing w:line="360" w:lineRule="auto"/>
        <w:rPr>
          <w:rFonts w:ascii="Georgia" w:hAnsi="Georgia" w:cs="Georgia"/>
          <w:b/>
          <w:bCs/>
          <w:i/>
          <w:iCs/>
          <w:sz w:val="20"/>
          <w:szCs w:val="20"/>
          <w:u w:val="single"/>
        </w:rPr>
      </w:pPr>
    </w:p>
    <w:p w14:paraId="511B16C9" w14:textId="72A62162" w:rsidR="00DE6BE1" w:rsidRPr="00264279" w:rsidRDefault="00DE6BE1" w:rsidP="00DE6BE1">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3</w:t>
      </w:r>
    </w:p>
    <w:p w14:paraId="05017FE3" w14:textId="544C785B" w:rsidR="00A130E5" w:rsidRDefault="00DE6BE1" w:rsidP="00BF51AB">
      <w:pPr>
        <w:spacing w:line="360" w:lineRule="auto"/>
        <w:jc w:val="center"/>
        <w:rPr>
          <w:rFonts w:ascii="Georgia" w:hAnsi="Georgia" w:cs="Georgia"/>
          <w:b/>
          <w:bCs/>
          <w:sz w:val="20"/>
          <w:szCs w:val="20"/>
        </w:rPr>
      </w:pPr>
      <w:r>
        <w:rPr>
          <w:rFonts w:ascii="Georgia" w:hAnsi="Georgia" w:cs="Georgia"/>
          <w:b/>
          <w:bCs/>
          <w:sz w:val="20"/>
          <w:szCs w:val="20"/>
        </w:rPr>
        <w:t>Narzędzia chirurgiczne dla O. Ginekologiczno-Położniczego</w:t>
      </w:r>
    </w:p>
    <w:p w14:paraId="6A4045F5" w14:textId="66E08368" w:rsidR="00DE6BE1" w:rsidRDefault="00BF51AB" w:rsidP="00BF51AB">
      <w:pPr>
        <w:pStyle w:val="Akapitzlist"/>
        <w:numPr>
          <w:ilvl w:val="0"/>
          <w:numId w:val="81"/>
        </w:numPr>
        <w:tabs>
          <w:tab w:val="left" w:pos="426"/>
        </w:tabs>
        <w:spacing w:line="360" w:lineRule="auto"/>
        <w:ind w:left="0" w:firstLine="0"/>
        <w:rPr>
          <w:rFonts w:ascii="Georgia" w:hAnsi="Georgia" w:cs="Georgia"/>
          <w:b/>
          <w:bCs/>
          <w:sz w:val="20"/>
          <w:szCs w:val="20"/>
        </w:rPr>
      </w:pPr>
      <w:r>
        <w:rPr>
          <w:rFonts w:ascii="Georgia" w:hAnsi="Georgia" w:cs="Georgia"/>
          <w:b/>
          <w:bCs/>
          <w:sz w:val="20"/>
          <w:szCs w:val="20"/>
        </w:rPr>
        <w:t>Wymagania ogólne:</w:t>
      </w:r>
    </w:p>
    <w:tbl>
      <w:tblPr>
        <w:tblW w:w="1020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97"/>
        <w:gridCol w:w="9709"/>
      </w:tblGrid>
      <w:tr w:rsidR="00284CAC" w:rsidRPr="00284CAC" w14:paraId="200E7032" w14:textId="77777777" w:rsidTr="00284CAC">
        <w:trPr>
          <w:trHeight w:val="284"/>
        </w:trPr>
        <w:tc>
          <w:tcPr>
            <w:tcW w:w="497" w:type="dxa"/>
            <w:vAlign w:val="center"/>
          </w:tcPr>
          <w:p w14:paraId="1479AE73"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1.</w:t>
            </w:r>
          </w:p>
        </w:tc>
        <w:tc>
          <w:tcPr>
            <w:tcW w:w="9709" w:type="dxa"/>
            <w:vAlign w:val="center"/>
          </w:tcPr>
          <w:p w14:paraId="1B261C0A"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fabrycznie nowe, rok produkcji 2024, nie dopuszcza się narzędzi regenerowanych lub używanych.</w:t>
            </w:r>
          </w:p>
        </w:tc>
      </w:tr>
      <w:tr w:rsidR="00284CAC" w:rsidRPr="00284CAC" w14:paraId="54CE6560" w14:textId="77777777" w:rsidTr="00284CAC">
        <w:trPr>
          <w:trHeight w:val="284"/>
        </w:trPr>
        <w:tc>
          <w:tcPr>
            <w:tcW w:w="497" w:type="dxa"/>
            <w:vAlign w:val="center"/>
          </w:tcPr>
          <w:p w14:paraId="64F2E95B"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2.</w:t>
            </w:r>
          </w:p>
        </w:tc>
        <w:tc>
          <w:tcPr>
            <w:tcW w:w="9709" w:type="dxa"/>
            <w:vAlign w:val="center"/>
          </w:tcPr>
          <w:p w14:paraId="55EF34EE"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poddane procesom wstępnej pasywacji przez producenta.</w:t>
            </w:r>
          </w:p>
        </w:tc>
      </w:tr>
      <w:tr w:rsidR="00284CAC" w:rsidRPr="00284CAC" w14:paraId="52883532" w14:textId="77777777" w:rsidTr="00284CAC">
        <w:trPr>
          <w:trHeight w:val="284"/>
        </w:trPr>
        <w:tc>
          <w:tcPr>
            <w:tcW w:w="497" w:type="dxa"/>
            <w:vAlign w:val="center"/>
          </w:tcPr>
          <w:p w14:paraId="0D1408B1"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3.</w:t>
            </w:r>
          </w:p>
        </w:tc>
        <w:tc>
          <w:tcPr>
            <w:tcW w:w="9709" w:type="dxa"/>
            <w:vAlign w:val="center"/>
          </w:tcPr>
          <w:p w14:paraId="549E2898" w14:textId="5B5FB5CB"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Wymagana gwarancja: </w:t>
            </w:r>
            <w:r w:rsidR="004B3365">
              <w:rPr>
                <w:rFonts w:ascii="Georgia" w:hAnsi="Georgia" w:cs="Arial"/>
                <w:sz w:val="20"/>
                <w:szCs w:val="20"/>
              </w:rPr>
              <w:t>minimum</w:t>
            </w:r>
            <w:r w:rsidR="004B3365" w:rsidRPr="00284CAC">
              <w:rPr>
                <w:rFonts w:ascii="Georgia" w:hAnsi="Georgia" w:cs="Arial"/>
                <w:sz w:val="20"/>
                <w:szCs w:val="20"/>
              </w:rPr>
              <w:t xml:space="preserve"> </w:t>
            </w:r>
            <w:r w:rsidRPr="00284CAC">
              <w:rPr>
                <w:rFonts w:ascii="Georgia" w:hAnsi="Georgia" w:cs="Arial"/>
                <w:sz w:val="20"/>
                <w:szCs w:val="20"/>
              </w:rPr>
              <w:t xml:space="preserve">24 miesiące </w:t>
            </w:r>
          </w:p>
        </w:tc>
      </w:tr>
      <w:tr w:rsidR="00284CAC" w:rsidRPr="00284CAC" w14:paraId="086AB39B" w14:textId="77777777" w:rsidTr="00284CAC">
        <w:trPr>
          <w:trHeight w:val="284"/>
        </w:trPr>
        <w:tc>
          <w:tcPr>
            <w:tcW w:w="497" w:type="dxa"/>
            <w:vAlign w:val="center"/>
          </w:tcPr>
          <w:p w14:paraId="4E6DA12B"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4.</w:t>
            </w:r>
          </w:p>
        </w:tc>
        <w:tc>
          <w:tcPr>
            <w:tcW w:w="9709" w:type="dxa"/>
            <w:vAlign w:val="center"/>
          </w:tcPr>
          <w:p w14:paraId="5ECCDEF0"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Narzędzia muszą posiadać możliwość:</w:t>
            </w:r>
          </w:p>
          <w:p w14:paraId="749181BD"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mycia (ultradźwięki, neutralizacja i środki myjące posiadające dopuszczenie PZH)</w:t>
            </w:r>
          </w:p>
          <w:p w14:paraId="0D2B26BA"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dezynfekcji (temperaturowa i chemiczna środkami dopuszczonymi przez PZH)</w:t>
            </w:r>
          </w:p>
          <w:p w14:paraId="4B7952CF"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 sterylizacji (parowa w autoklawach 134˚C)</w:t>
            </w:r>
          </w:p>
        </w:tc>
      </w:tr>
      <w:tr w:rsidR="00284CAC" w:rsidRPr="00284CAC" w14:paraId="70988562" w14:textId="77777777" w:rsidTr="00284CAC">
        <w:trPr>
          <w:trHeight w:val="284"/>
        </w:trPr>
        <w:tc>
          <w:tcPr>
            <w:tcW w:w="497" w:type="dxa"/>
            <w:vAlign w:val="center"/>
          </w:tcPr>
          <w:p w14:paraId="00790413"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5.</w:t>
            </w:r>
          </w:p>
        </w:tc>
        <w:tc>
          <w:tcPr>
            <w:tcW w:w="9709" w:type="dxa"/>
            <w:vAlign w:val="center"/>
          </w:tcPr>
          <w:p w14:paraId="3D9DFA4F"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Ramiona nożyczek łączone za pomocą śrub lub wkrętów odpowiednio zabezpieczonymi przed przypadkowym odkręceniem</w:t>
            </w:r>
          </w:p>
        </w:tc>
      </w:tr>
      <w:tr w:rsidR="00284CAC" w:rsidRPr="00284CAC" w14:paraId="775AA62F" w14:textId="77777777" w:rsidTr="00284CAC">
        <w:trPr>
          <w:trHeight w:val="284"/>
        </w:trPr>
        <w:tc>
          <w:tcPr>
            <w:tcW w:w="497" w:type="dxa"/>
            <w:vAlign w:val="center"/>
          </w:tcPr>
          <w:p w14:paraId="2642005B"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6.</w:t>
            </w:r>
          </w:p>
        </w:tc>
        <w:tc>
          <w:tcPr>
            <w:tcW w:w="9709" w:type="dxa"/>
            <w:vAlign w:val="center"/>
          </w:tcPr>
          <w:p w14:paraId="4D14715C"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sz w:val="20"/>
                <w:szCs w:val="20"/>
              </w:rPr>
              <w:t>Oferowane narzędzia muszą spełniać poniższe warunki:</w:t>
            </w:r>
          </w:p>
          <w:p w14:paraId="244DA925"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wykonane z stali odpornej na korozję zgodnie z normą EN ISO7153-1:2017 lub równoważną (przedstawienie informacji producenta dot. składu materiałów z jakich wykonano narzędzia);</w:t>
            </w:r>
          </w:p>
          <w:p w14:paraId="525EB84C"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wysoka trwałość, ergonomia,</w:t>
            </w:r>
          </w:p>
          <w:p w14:paraId="16D11CDE"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matowane,</w:t>
            </w:r>
          </w:p>
          <w:p w14:paraId="6F4D41A5"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oznakowane laserowo: numer katalogowy, nazwa/ logo  producenta, znak CE, data matrix i numer LOT.</w:t>
            </w:r>
          </w:p>
          <w:p w14:paraId="01DC3E59"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pasywacja narzędzi z walidacją procesu.</w:t>
            </w:r>
          </w:p>
          <w:p w14:paraId="795082EB"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hartowanie narzędzi w atmosferze ochronnej z walidacją procesu.</w:t>
            </w:r>
          </w:p>
          <w:p w14:paraId="20BB601F"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lastRenderedPageBreak/>
              <w:t xml:space="preserve"> - wymagana twardość podstawowych narzędzi: kleszczyki, haki i imadła 42-50HRC; nożyczki 52-58HRC, trzonki do skalpeli 50-58HRC; instrumenty elastyczne 5-20HRC.</w:t>
            </w:r>
          </w:p>
          <w:p w14:paraId="4F633B49"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spełnienie norm zgodnie z dyrektywą UE 2017/745 (rozporządzenie MDR)</w:t>
            </w:r>
          </w:p>
          <w:p w14:paraId="2CE637F0"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sz w:val="20"/>
                <w:szCs w:val="20"/>
              </w:rPr>
              <w:t>- odporność na korozję potwierdzona przez producenta wg normy DIN EN ISO 13402;</w:t>
            </w:r>
          </w:p>
          <w:p w14:paraId="16FCB28E"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Przedstawienie oświadczeń potwierdzających spełnienie ww. warunków (dołączyć do oferty certyfikat CE, deklarację zgodności CE/i lub wpis do Rejestru Wyrobów Medycznych) </w:t>
            </w:r>
          </w:p>
        </w:tc>
      </w:tr>
      <w:tr w:rsidR="00284CAC" w:rsidRPr="00284CAC" w14:paraId="799287E6" w14:textId="77777777" w:rsidTr="00284CAC">
        <w:trPr>
          <w:trHeight w:val="284"/>
        </w:trPr>
        <w:tc>
          <w:tcPr>
            <w:tcW w:w="497" w:type="dxa"/>
            <w:vAlign w:val="center"/>
          </w:tcPr>
          <w:p w14:paraId="6BA6468B"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7.</w:t>
            </w:r>
          </w:p>
        </w:tc>
        <w:tc>
          <w:tcPr>
            <w:tcW w:w="9709" w:type="dxa"/>
            <w:vAlign w:val="center"/>
          </w:tcPr>
          <w:p w14:paraId="64ED2ADF"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color w:val="000000"/>
                <w:sz w:val="20"/>
                <w:szCs w:val="20"/>
              </w:rPr>
              <w:t xml:space="preserve">Narzędzia </w:t>
            </w:r>
            <w:r w:rsidRPr="00284CAC">
              <w:rPr>
                <w:rFonts w:cs="Arial"/>
                <w:b w:val="0"/>
                <w:bCs w:val="0"/>
                <w:i w:val="0"/>
                <w:iCs w:val="0"/>
                <w:sz w:val="20"/>
                <w:szCs w:val="20"/>
              </w:rPr>
              <w:t xml:space="preserve">chirurgiczne i kontenery </w:t>
            </w:r>
            <w:r w:rsidRPr="00284CAC">
              <w:rPr>
                <w:rFonts w:cs="Arial"/>
                <w:b w:val="0"/>
                <w:bCs w:val="0"/>
                <w:i w:val="0"/>
                <w:iCs w:val="0"/>
                <w:color w:val="000000"/>
                <w:sz w:val="20"/>
                <w:szCs w:val="20"/>
              </w:rPr>
              <w:t xml:space="preserve">muszą być oznaczone kodem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Data Matrix musi zawierać zakodowaną informację o unikalnym numerze narzędzia/kontenera. </w:t>
            </w:r>
          </w:p>
        </w:tc>
      </w:tr>
      <w:tr w:rsidR="00284CAC" w:rsidRPr="00284CAC" w14:paraId="3B3E90B3" w14:textId="77777777" w:rsidTr="00284CAC">
        <w:trPr>
          <w:trHeight w:val="284"/>
        </w:trPr>
        <w:tc>
          <w:tcPr>
            <w:tcW w:w="497" w:type="dxa"/>
            <w:vAlign w:val="center"/>
          </w:tcPr>
          <w:p w14:paraId="0574690F"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8.</w:t>
            </w:r>
          </w:p>
        </w:tc>
        <w:tc>
          <w:tcPr>
            <w:tcW w:w="9709" w:type="dxa"/>
            <w:vAlign w:val="center"/>
          </w:tcPr>
          <w:p w14:paraId="5DEF2A81" w14:textId="77777777" w:rsidR="00284CAC" w:rsidRPr="00284CAC" w:rsidRDefault="00284CAC" w:rsidP="00284CAC">
            <w:pPr>
              <w:pStyle w:val="western"/>
              <w:shd w:val="clear" w:color="auto" w:fill="FFFFFF"/>
              <w:spacing w:before="0" w:after="0" w:line="360" w:lineRule="auto"/>
              <w:rPr>
                <w:rFonts w:ascii="Georgia" w:hAnsi="Georgia"/>
                <w:sz w:val="20"/>
                <w:szCs w:val="20"/>
              </w:rPr>
            </w:pPr>
            <w:r w:rsidRPr="00284CAC">
              <w:rPr>
                <w:rFonts w:ascii="Georgia" w:hAnsi="Georgia" w:cs="Arial"/>
                <w:sz w:val="20"/>
                <w:szCs w:val="20"/>
              </w:rPr>
              <w:t>Oferowane narzędzia muszą spełniać właściwe, ustalone w obowiązujących przepisach prawa wymagania odnośnie dopuszczenia do użytkowania przedmiotowych wyrobów w polskich zakładach opieki zdrowotnej.</w:t>
            </w:r>
          </w:p>
        </w:tc>
      </w:tr>
      <w:tr w:rsidR="00284CAC" w:rsidRPr="00284CAC" w14:paraId="1B17D5B3" w14:textId="77777777" w:rsidTr="00284CAC">
        <w:trPr>
          <w:trHeight w:val="284"/>
        </w:trPr>
        <w:tc>
          <w:tcPr>
            <w:tcW w:w="497" w:type="dxa"/>
            <w:vAlign w:val="center"/>
          </w:tcPr>
          <w:p w14:paraId="6A41E3D7"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9.</w:t>
            </w:r>
          </w:p>
        </w:tc>
        <w:tc>
          <w:tcPr>
            <w:tcW w:w="9709" w:type="dxa"/>
            <w:vAlign w:val="center"/>
          </w:tcPr>
          <w:p w14:paraId="7CCE8D83" w14:textId="77777777" w:rsidR="00284CAC" w:rsidRPr="00284CAC" w:rsidRDefault="00284CAC" w:rsidP="00284CAC">
            <w:pPr>
              <w:spacing w:line="360" w:lineRule="auto"/>
              <w:jc w:val="both"/>
              <w:rPr>
                <w:rFonts w:ascii="Georgia" w:hAnsi="Georgia" w:cs="Arial"/>
                <w:color w:val="000000"/>
                <w:sz w:val="20"/>
                <w:szCs w:val="20"/>
              </w:rPr>
            </w:pPr>
            <w:r w:rsidRPr="00284CAC">
              <w:rPr>
                <w:rFonts w:ascii="Georgia" w:hAnsi="Georgia" w:cs="Arial"/>
                <w:color w:val="000000"/>
                <w:sz w:val="20"/>
                <w:szCs w:val="20"/>
              </w:rPr>
              <w:t>Dopuszczalne tolerancje wymiarowa od rozmiarów oferowanych narzędzi w przedziale +/-2mm</w:t>
            </w:r>
          </w:p>
        </w:tc>
      </w:tr>
    </w:tbl>
    <w:p w14:paraId="405E2E68" w14:textId="77777777" w:rsidR="00BF51AB" w:rsidRDefault="00BF51AB" w:rsidP="00BF51AB">
      <w:pPr>
        <w:pStyle w:val="Akapitzlist"/>
        <w:tabs>
          <w:tab w:val="left" w:pos="426"/>
        </w:tabs>
        <w:spacing w:line="360" w:lineRule="auto"/>
        <w:ind w:left="0"/>
        <w:rPr>
          <w:rFonts w:ascii="Georgia" w:hAnsi="Georgia" w:cs="Georgia"/>
          <w:b/>
          <w:bCs/>
          <w:sz w:val="20"/>
          <w:szCs w:val="20"/>
        </w:rPr>
      </w:pPr>
    </w:p>
    <w:p w14:paraId="76127854" w14:textId="2D541425" w:rsidR="00BF51AB" w:rsidRPr="00BF51AB" w:rsidRDefault="00BF51AB" w:rsidP="00BF51AB">
      <w:pPr>
        <w:pStyle w:val="Akapitzlist"/>
        <w:numPr>
          <w:ilvl w:val="0"/>
          <w:numId w:val="81"/>
        </w:numPr>
        <w:tabs>
          <w:tab w:val="left" w:pos="426"/>
        </w:tabs>
        <w:spacing w:line="360" w:lineRule="auto"/>
        <w:ind w:left="0" w:firstLine="0"/>
        <w:rPr>
          <w:rFonts w:ascii="Georgia" w:hAnsi="Georgia" w:cs="Georgia"/>
          <w:b/>
          <w:bCs/>
          <w:sz w:val="20"/>
          <w:szCs w:val="20"/>
        </w:rPr>
      </w:pPr>
      <w:r>
        <w:rPr>
          <w:rFonts w:ascii="Georgia" w:hAnsi="Georgia" w:cs="Georgia"/>
          <w:b/>
          <w:bCs/>
          <w:sz w:val="20"/>
          <w:szCs w:val="20"/>
        </w:rPr>
        <w:t>Asortyment:</w:t>
      </w:r>
    </w:p>
    <w:tbl>
      <w:tblPr>
        <w:tblW w:w="10201" w:type="dxa"/>
        <w:tblCellMar>
          <w:left w:w="70" w:type="dxa"/>
          <w:right w:w="70" w:type="dxa"/>
        </w:tblCellMar>
        <w:tblLook w:val="04A0" w:firstRow="1" w:lastRow="0" w:firstColumn="1" w:lastColumn="0" w:noHBand="0" w:noVBand="1"/>
      </w:tblPr>
      <w:tblGrid>
        <w:gridCol w:w="500"/>
        <w:gridCol w:w="8284"/>
        <w:gridCol w:w="640"/>
        <w:gridCol w:w="777"/>
      </w:tblGrid>
      <w:tr w:rsidR="00DE6BE1" w:rsidRPr="00DE6BE1" w14:paraId="355E0912" w14:textId="77777777" w:rsidTr="00DE6BE1">
        <w:trPr>
          <w:trHeight w:val="284"/>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14:paraId="1AB2ED86"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Lp.</w:t>
            </w:r>
          </w:p>
        </w:tc>
        <w:tc>
          <w:tcPr>
            <w:tcW w:w="8284" w:type="dxa"/>
            <w:tcBorders>
              <w:top w:val="single" w:sz="4" w:space="0" w:color="auto"/>
              <w:left w:val="nil"/>
              <w:bottom w:val="nil"/>
              <w:right w:val="single" w:sz="4" w:space="0" w:color="auto"/>
            </w:tcBorders>
            <w:shd w:val="clear" w:color="auto" w:fill="auto"/>
            <w:noWrap/>
            <w:vAlign w:val="center"/>
            <w:hideMark/>
          </w:tcPr>
          <w:p w14:paraId="5D4EDE15"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Nazwa</w:t>
            </w:r>
          </w:p>
        </w:tc>
        <w:tc>
          <w:tcPr>
            <w:tcW w:w="640" w:type="dxa"/>
            <w:tcBorders>
              <w:top w:val="single" w:sz="4" w:space="0" w:color="auto"/>
              <w:left w:val="nil"/>
              <w:bottom w:val="nil"/>
              <w:right w:val="single" w:sz="4" w:space="0" w:color="auto"/>
            </w:tcBorders>
            <w:shd w:val="clear" w:color="auto" w:fill="auto"/>
            <w:noWrap/>
            <w:vAlign w:val="center"/>
            <w:hideMark/>
          </w:tcPr>
          <w:p w14:paraId="35AAB282"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j.m.</w:t>
            </w:r>
          </w:p>
        </w:tc>
        <w:tc>
          <w:tcPr>
            <w:tcW w:w="777" w:type="dxa"/>
            <w:tcBorders>
              <w:top w:val="single" w:sz="4" w:space="0" w:color="auto"/>
              <w:left w:val="nil"/>
              <w:bottom w:val="nil"/>
              <w:right w:val="single" w:sz="4" w:space="0" w:color="auto"/>
            </w:tcBorders>
            <w:shd w:val="clear" w:color="auto" w:fill="auto"/>
            <w:noWrap/>
            <w:vAlign w:val="center"/>
            <w:hideMark/>
          </w:tcPr>
          <w:p w14:paraId="708EE7C3" w14:textId="77777777" w:rsidR="00DE6BE1" w:rsidRPr="00DE6BE1" w:rsidRDefault="00DE6BE1" w:rsidP="00DE6BE1">
            <w:pPr>
              <w:suppressAutoHyphens w:val="0"/>
              <w:spacing w:line="360" w:lineRule="auto"/>
              <w:jc w:val="center"/>
              <w:textAlignment w:val="auto"/>
              <w:rPr>
                <w:rFonts w:ascii="Georgia" w:hAnsi="Georgia" w:cs="Calibri"/>
                <w:b/>
                <w:bCs/>
                <w:color w:val="000000"/>
                <w:kern w:val="0"/>
                <w:sz w:val="20"/>
                <w:szCs w:val="20"/>
                <w:lang w:eastAsia="pl-PL"/>
              </w:rPr>
            </w:pPr>
            <w:r w:rsidRPr="00DE6BE1">
              <w:rPr>
                <w:rFonts w:ascii="Georgia" w:hAnsi="Georgia" w:cs="Calibri"/>
                <w:b/>
                <w:bCs/>
                <w:color w:val="000000"/>
                <w:kern w:val="0"/>
                <w:sz w:val="20"/>
                <w:szCs w:val="20"/>
                <w:lang w:eastAsia="pl-PL"/>
              </w:rPr>
              <w:t>Ilość</w:t>
            </w:r>
          </w:p>
        </w:tc>
      </w:tr>
      <w:tr w:rsidR="00DE6BE1" w:rsidRPr="00DE6BE1" w14:paraId="45D4FC2B" w14:textId="77777777" w:rsidTr="00DE6BE1">
        <w:trPr>
          <w:trHeight w:val="28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EBA4C"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w:t>
            </w:r>
          </w:p>
        </w:tc>
        <w:tc>
          <w:tcPr>
            <w:tcW w:w="8284" w:type="dxa"/>
            <w:tcBorders>
              <w:top w:val="single" w:sz="4" w:space="0" w:color="auto"/>
              <w:left w:val="nil"/>
              <w:bottom w:val="single" w:sz="4" w:space="0" w:color="auto"/>
              <w:right w:val="single" w:sz="4" w:space="0" w:color="auto"/>
            </w:tcBorders>
            <w:shd w:val="clear" w:color="auto" w:fill="auto"/>
            <w:vAlign w:val="center"/>
            <w:hideMark/>
          </w:tcPr>
          <w:p w14:paraId="458DEFBE"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proofErr w:type="spellStart"/>
            <w:r w:rsidRPr="00DE6BE1">
              <w:rPr>
                <w:rFonts w:ascii="Georgia" w:hAnsi="Georgia" w:cs="Calibri"/>
                <w:color w:val="000000"/>
                <w:kern w:val="0"/>
                <w:sz w:val="20"/>
                <w:szCs w:val="20"/>
                <w:lang w:eastAsia="pl-PL"/>
              </w:rPr>
              <w:t>Kulociąg</w:t>
            </w:r>
            <w:proofErr w:type="spellEnd"/>
            <w:r w:rsidRPr="00DE6BE1">
              <w:rPr>
                <w:rFonts w:ascii="Georgia" w:hAnsi="Georgia" w:cs="Calibri"/>
                <w:color w:val="000000"/>
                <w:kern w:val="0"/>
                <w:sz w:val="20"/>
                <w:szCs w:val="20"/>
                <w:lang w:eastAsia="pl-PL"/>
              </w:rPr>
              <w:t xml:space="preserve"> </w:t>
            </w:r>
            <w:proofErr w:type="spellStart"/>
            <w:r w:rsidRPr="00DE6BE1">
              <w:rPr>
                <w:rFonts w:ascii="Georgia" w:hAnsi="Georgia" w:cs="Calibri"/>
                <w:color w:val="000000"/>
                <w:kern w:val="0"/>
                <w:sz w:val="20"/>
                <w:szCs w:val="20"/>
                <w:lang w:eastAsia="pl-PL"/>
              </w:rPr>
              <w:t>Schroder</w:t>
            </w:r>
            <w:proofErr w:type="spellEnd"/>
            <w:r w:rsidRPr="00DE6BE1">
              <w:rPr>
                <w:rFonts w:ascii="Georgia" w:hAnsi="Georgia" w:cs="Calibri"/>
                <w:color w:val="000000"/>
                <w:kern w:val="0"/>
                <w:sz w:val="20"/>
                <w:szCs w:val="20"/>
                <w:lang w:eastAsia="pl-PL"/>
              </w:rPr>
              <w:t>-Braun, ostry, dł. 25 cm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713328DB"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2B35BC8"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4</w:t>
            </w:r>
          </w:p>
        </w:tc>
      </w:tr>
      <w:tr w:rsidR="00DE6BE1" w:rsidRPr="00DE6BE1" w14:paraId="0A910646"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DAE8C5"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2</w:t>
            </w:r>
          </w:p>
        </w:tc>
        <w:tc>
          <w:tcPr>
            <w:tcW w:w="8284" w:type="dxa"/>
            <w:tcBorders>
              <w:top w:val="nil"/>
              <w:left w:val="nil"/>
              <w:bottom w:val="single" w:sz="4" w:space="0" w:color="auto"/>
              <w:right w:val="single" w:sz="4" w:space="0" w:color="auto"/>
            </w:tcBorders>
            <w:shd w:val="clear" w:color="auto" w:fill="auto"/>
            <w:vAlign w:val="center"/>
            <w:hideMark/>
          </w:tcPr>
          <w:p w14:paraId="67209DAA"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Kleszcze naczyniowe </w:t>
            </w:r>
            <w:proofErr w:type="spellStart"/>
            <w:r w:rsidRPr="00DE6BE1">
              <w:rPr>
                <w:rFonts w:ascii="Georgia" w:hAnsi="Georgia" w:cs="Calibri"/>
                <w:color w:val="000000"/>
                <w:kern w:val="0"/>
                <w:sz w:val="20"/>
                <w:szCs w:val="20"/>
                <w:lang w:eastAsia="pl-PL"/>
              </w:rPr>
              <w:t>Ochsner</w:t>
            </w:r>
            <w:proofErr w:type="spellEnd"/>
            <w:r w:rsidRPr="00DE6BE1">
              <w:rPr>
                <w:rFonts w:ascii="Georgia" w:hAnsi="Georgia" w:cs="Calibri"/>
                <w:color w:val="000000"/>
                <w:kern w:val="0"/>
                <w:sz w:val="20"/>
                <w:szCs w:val="20"/>
                <w:lang w:eastAsia="pl-PL"/>
              </w:rPr>
              <w:t>-Kocher, proste, dł. 24 cm</w:t>
            </w:r>
          </w:p>
        </w:tc>
        <w:tc>
          <w:tcPr>
            <w:tcW w:w="640" w:type="dxa"/>
            <w:tcBorders>
              <w:top w:val="nil"/>
              <w:left w:val="nil"/>
              <w:bottom w:val="single" w:sz="4" w:space="0" w:color="auto"/>
              <w:right w:val="single" w:sz="4" w:space="0" w:color="auto"/>
            </w:tcBorders>
            <w:shd w:val="clear" w:color="auto" w:fill="auto"/>
            <w:noWrap/>
            <w:vAlign w:val="center"/>
            <w:hideMark/>
          </w:tcPr>
          <w:p w14:paraId="694D6343"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58E5FFB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4</w:t>
            </w:r>
          </w:p>
        </w:tc>
      </w:tr>
      <w:tr w:rsidR="00DE6BE1" w:rsidRPr="00DE6BE1" w14:paraId="42CF1B1D"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AA74A2"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3</w:t>
            </w:r>
          </w:p>
        </w:tc>
        <w:tc>
          <w:tcPr>
            <w:tcW w:w="8284" w:type="dxa"/>
            <w:tcBorders>
              <w:top w:val="nil"/>
              <w:left w:val="nil"/>
              <w:bottom w:val="single" w:sz="4" w:space="0" w:color="auto"/>
              <w:right w:val="single" w:sz="4" w:space="0" w:color="auto"/>
            </w:tcBorders>
            <w:shd w:val="clear" w:color="auto" w:fill="auto"/>
            <w:vAlign w:val="center"/>
            <w:hideMark/>
          </w:tcPr>
          <w:p w14:paraId="3E495673"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Kleszcze preparacyjne </w:t>
            </w:r>
            <w:proofErr w:type="spellStart"/>
            <w:r w:rsidRPr="00DE6BE1">
              <w:rPr>
                <w:rFonts w:ascii="Georgia" w:hAnsi="Georgia" w:cs="Calibri"/>
                <w:color w:val="000000"/>
                <w:kern w:val="0"/>
                <w:sz w:val="20"/>
                <w:szCs w:val="20"/>
                <w:lang w:eastAsia="pl-PL"/>
              </w:rPr>
              <w:t>Overholt-Geissendoerfer</w:t>
            </w:r>
            <w:proofErr w:type="spellEnd"/>
            <w:r w:rsidRPr="00DE6BE1">
              <w:rPr>
                <w:rFonts w:ascii="Georgia" w:hAnsi="Georgia" w:cs="Calibri"/>
                <w:color w:val="000000"/>
                <w:kern w:val="0"/>
                <w:sz w:val="20"/>
                <w:szCs w:val="20"/>
                <w:lang w:eastAsia="pl-PL"/>
              </w:rPr>
              <w:t>, fig. 3, dł. 22 cm</w:t>
            </w:r>
          </w:p>
        </w:tc>
        <w:tc>
          <w:tcPr>
            <w:tcW w:w="640" w:type="dxa"/>
            <w:tcBorders>
              <w:top w:val="nil"/>
              <w:left w:val="nil"/>
              <w:bottom w:val="single" w:sz="4" w:space="0" w:color="auto"/>
              <w:right w:val="single" w:sz="4" w:space="0" w:color="auto"/>
            </w:tcBorders>
            <w:shd w:val="clear" w:color="auto" w:fill="auto"/>
            <w:noWrap/>
            <w:vAlign w:val="center"/>
            <w:hideMark/>
          </w:tcPr>
          <w:p w14:paraId="1E864D53"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215130F0"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4</w:t>
            </w:r>
          </w:p>
        </w:tc>
      </w:tr>
      <w:tr w:rsidR="00DE6BE1" w:rsidRPr="00DE6BE1" w14:paraId="4AA3CDA4"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4FFCA8"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4</w:t>
            </w:r>
          </w:p>
        </w:tc>
        <w:tc>
          <w:tcPr>
            <w:tcW w:w="8284" w:type="dxa"/>
            <w:tcBorders>
              <w:top w:val="nil"/>
              <w:left w:val="nil"/>
              <w:bottom w:val="single" w:sz="4" w:space="0" w:color="auto"/>
              <w:right w:val="single" w:sz="4" w:space="0" w:color="auto"/>
            </w:tcBorders>
            <w:shd w:val="clear" w:color="auto" w:fill="auto"/>
            <w:vAlign w:val="center"/>
            <w:hideMark/>
          </w:tcPr>
          <w:p w14:paraId="7D9C79B1"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Kleszcze naczyniowe </w:t>
            </w:r>
            <w:proofErr w:type="spellStart"/>
            <w:r w:rsidRPr="00DE6BE1">
              <w:rPr>
                <w:rFonts w:ascii="Georgia" w:hAnsi="Georgia" w:cs="Calibri"/>
                <w:color w:val="000000"/>
                <w:kern w:val="0"/>
                <w:sz w:val="20"/>
                <w:szCs w:val="20"/>
                <w:lang w:eastAsia="pl-PL"/>
              </w:rPr>
              <w:t>Rochester</w:t>
            </w:r>
            <w:proofErr w:type="spellEnd"/>
            <w:r w:rsidRPr="00DE6BE1">
              <w:rPr>
                <w:rFonts w:ascii="Georgia" w:hAnsi="Georgia" w:cs="Calibri"/>
                <w:color w:val="000000"/>
                <w:kern w:val="0"/>
                <w:sz w:val="20"/>
                <w:szCs w:val="20"/>
                <w:lang w:eastAsia="pl-PL"/>
              </w:rPr>
              <w:t>-Pean, odgięte, dł. 20 cm</w:t>
            </w:r>
          </w:p>
        </w:tc>
        <w:tc>
          <w:tcPr>
            <w:tcW w:w="640" w:type="dxa"/>
            <w:tcBorders>
              <w:top w:val="nil"/>
              <w:left w:val="nil"/>
              <w:bottom w:val="single" w:sz="4" w:space="0" w:color="auto"/>
              <w:right w:val="single" w:sz="4" w:space="0" w:color="auto"/>
            </w:tcBorders>
            <w:shd w:val="clear" w:color="auto" w:fill="auto"/>
            <w:noWrap/>
            <w:vAlign w:val="center"/>
            <w:hideMark/>
          </w:tcPr>
          <w:p w14:paraId="76F57222"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412885DA"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8</w:t>
            </w:r>
          </w:p>
        </w:tc>
      </w:tr>
      <w:tr w:rsidR="00DE6BE1" w:rsidRPr="00DE6BE1" w14:paraId="5E9871D0"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14F76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5</w:t>
            </w:r>
          </w:p>
        </w:tc>
        <w:tc>
          <w:tcPr>
            <w:tcW w:w="8284" w:type="dxa"/>
            <w:tcBorders>
              <w:top w:val="nil"/>
              <w:left w:val="nil"/>
              <w:bottom w:val="single" w:sz="4" w:space="0" w:color="auto"/>
              <w:right w:val="single" w:sz="4" w:space="0" w:color="auto"/>
            </w:tcBorders>
            <w:shd w:val="clear" w:color="auto" w:fill="auto"/>
            <w:vAlign w:val="center"/>
            <w:hideMark/>
          </w:tcPr>
          <w:p w14:paraId="0464EB31"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Kleszcze naczyniowe </w:t>
            </w:r>
            <w:proofErr w:type="spellStart"/>
            <w:r w:rsidRPr="00DE6BE1">
              <w:rPr>
                <w:rFonts w:ascii="Georgia" w:hAnsi="Georgia" w:cs="Calibri"/>
                <w:color w:val="000000"/>
                <w:kern w:val="0"/>
                <w:sz w:val="20"/>
                <w:szCs w:val="20"/>
                <w:lang w:eastAsia="pl-PL"/>
              </w:rPr>
              <w:t>Ochsner</w:t>
            </w:r>
            <w:proofErr w:type="spellEnd"/>
            <w:r w:rsidRPr="00DE6BE1">
              <w:rPr>
                <w:rFonts w:ascii="Georgia" w:hAnsi="Georgia" w:cs="Calibri"/>
                <w:color w:val="000000"/>
                <w:kern w:val="0"/>
                <w:sz w:val="20"/>
                <w:szCs w:val="20"/>
                <w:lang w:eastAsia="pl-PL"/>
              </w:rPr>
              <w:t>-Kocher, proste, dł. 20 cm</w:t>
            </w:r>
          </w:p>
        </w:tc>
        <w:tc>
          <w:tcPr>
            <w:tcW w:w="640" w:type="dxa"/>
            <w:tcBorders>
              <w:top w:val="nil"/>
              <w:left w:val="nil"/>
              <w:bottom w:val="single" w:sz="4" w:space="0" w:color="auto"/>
              <w:right w:val="single" w:sz="4" w:space="0" w:color="auto"/>
            </w:tcBorders>
            <w:shd w:val="clear" w:color="auto" w:fill="auto"/>
            <w:noWrap/>
            <w:vAlign w:val="center"/>
            <w:hideMark/>
          </w:tcPr>
          <w:p w14:paraId="2E9F5B11"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327571B8"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10</w:t>
            </w:r>
          </w:p>
        </w:tc>
      </w:tr>
      <w:tr w:rsidR="00DE6BE1" w:rsidRPr="00DE6BE1" w14:paraId="5BE1AEFD"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532DD4"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6</w:t>
            </w:r>
          </w:p>
        </w:tc>
        <w:tc>
          <w:tcPr>
            <w:tcW w:w="8284" w:type="dxa"/>
            <w:tcBorders>
              <w:top w:val="nil"/>
              <w:left w:val="nil"/>
              <w:bottom w:val="single" w:sz="4" w:space="0" w:color="auto"/>
              <w:right w:val="single" w:sz="4" w:space="0" w:color="auto"/>
            </w:tcBorders>
            <w:shd w:val="clear" w:color="auto" w:fill="auto"/>
            <w:vAlign w:val="center"/>
            <w:hideMark/>
          </w:tcPr>
          <w:p w14:paraId="2711DBC2"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Kleszcze Rogers (Wertheim) do macicy, lekko odgięte, dł. 25 cm</w:t>
            </w:r>
          </w:p>
        </w:tc>
        <w:tc>
          <w:tcPr>
            <w:tcW w:w="640" w:type="dxa"/>
            <w:tcBorders>
              <w:top w:val="nil"/>
              <w:left w:val="nil"/>
              <w:bottom w:val="single" w:sz="4" w:space="0" w:color="auto"/>
              <w:right w:val="single" w:sz="4" w:space="0" w:color="auto"/>
            </w:tcBorders>
            <w:shd w:val="clear" w:color="auto" w:fill="auto"/>
            <w:noWrap/>
            <w:vAlign w:val="center"/>
            <w:hideMark/>
          </w:tcPr>
          <w:p w14:paraId="73286EBA"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712CB9D2"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w:t>
            </w:r>
          </w:p>
        </w:tc>
      </w:tr>
      <w:tr w:rsidR="00DE6BE1" w:rsidRPr="00DE6BE1" w14:paraId="1D80FFEF"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0309E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7</w:t>
            </w:r>
          </w:p>
        </w:tc>
        <w:tc>
          <w:tcPr>
            <w:tcW w:w="8284" w:type="dxa"/>
            <w:tcBorders>
              <w:top w:val="nil"/>
              <w:left w:val="nil"/>
              <w:bottom w:val="single" w:sz="4" w:space="0" w:color="auto"/>
              <w:right w:val="single" w:sz="4" w:space="0" w:color="auto"/>
            </w:tcBorders>
            <w:shd w:val="clear" w:color="auto" w:fill="auto"/>
            <w:vAlign w:val="center"/>
            <w:hideMark/>
          </w:tcPr>
          <w:p w14:paraId="1BA0F07D"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Skrobaczka ginekologiczna Recamier, tępa, sztywna, fig 16, szer. 40 mm, dł. 31,0 cm</w:t>
            </w:r>
          </w:p>
        </w:tc>
        <w:tc>
          <w:tcPr>
            <w:tcW w:w="640" w:type="dxa"/>
            <w:tcBorders>
              <w:top w:val="nil"/>
              <w:left w:val="nil"/>
              <w:bottom w:val="single" w:sz="4" w:space="0" w:color="auto"/>
              <w:right w:val="single" w:sz="4" w:space="0" w:color="auto"/>
            </w:tcBorders>
            <w:shd w:val="clear" w:color="auto" w:fill="auto"/>
            <w:noWrap/>
            <w:vAlign w:val="center"/>
            <w:hideMark/>
          </w:tcPr>
          <w:p w14:paraId="0836BD29"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370387E4"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w:t>
            </w:r>
          </w:p>
        </w:tc>
      </w:tr>
      <w:tr w:rsidR="00DE6BE1" w:rsidRPr="00DE6BE1" w14:paraId="10F69201" w14:textId="77777777" w:rsidTr="00DE6BE1">
        <w:trPr>
          <w:trHeight w:val="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E73FF3"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8</w:t>
            </w:r>
          </w:p>
        </w:tc>
        <w:tc>
          <w:tcPr>
            <w:tcW w:w="8284" w:type="dxa"/>
            <w:tcBorders>
              <w:top w:val="nil"/>
              <w:left w:val="nil"/>
              <w:bottom w:val="single" w:sz="4" w:space="0" w:color="auto"/>
              <w:right w:val="single" w:sz="4" w:space="0" w:color="auto"/>
            </w:tcBorders>
            <w:shd w:val="clear" w:color="auto" w:fill="auto"/>
            <w:vAlign w:val="center"/>
            <w:hideMark/>
          </w:tcPr>
          <w:p w14:paraId="5A8D3C18" w14:textId="77777777" w:rsidR="00DE6BE1" w:rsidRPr="00DE6BE1" w:rsidRDefault="00DE6BE1" w:rsidP="00DE6BE1">
            <w:pPr>
              <w:suppressAutoHyphens w:val="0"/>
              <w:spacing w:line="360" w:lineRule="auto"/>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 xml:space="preserve">Taśma do znakowania narzędzi, kolor niebieski, </w:t>
            </w:r>
            <w:proofErr w:type="spellStart"/>
            <w:r w:rsidRPr="00DE6BE1">
              <w:rPr>
                <w:rFonts w:ascii="Georgia" w:hAnsi="Georgia" w:cs="Calibri"/>
                <w:color w:val="000000"/>
                <w:kern w:val="0"/>
                <w:sz w:val="20"/>
                <w:szCs w:val="20"/>
                <w:lang w:eastAsia="pl-PL"/>
              </w:rPr>
              <w:t>autoklawowalna</w:t>
            </w:r>
            <w:proofErr w:type="spellEnd"/>
            <w:r w:rsidRPr="00DE6BE1">
              <w:rPr>
                <w:rFonts w:ascii="Georgia" w:hAnsi="Georgia" w:cs="Calibri"/>
                <w:color w:val="000000"/>
                <w:kern w:val="0"/>
                <w:sz w:val="20"/>
                <w:szCs w:val="20"/>
                <w:lang w:eastAsia="pl-PL"/>
              </w:rPr>
              <w:t>, szer. 6,4-6,5 mm, dł. 7,6-7,8 m</w:t>
            </w:r>
          </w:p>
        </w:tc>
        <w:tc>
          <w:tcPr>
            <w:tcW w:w="640" w:type="dxa"/>
            <w:tcBorders>
              <w:top w:val="nil"/>
              <w:left w:val="nil"/>
              <w:bottom w:val="single" w:sz="4" w:space="0" w:color="auto"/>
              <w:right w:val="single" w:sz="4" w:space="0" w:color="auto"/>
            </w:tcBorders>
            <w:shd w:val="clear" w:color="auto" w:fill="auto"/>
            <w:noWrap/>
            <w:vAlign w:val="center"/>
            <w:hideMark/>
          </w:tcPr>
          <w:p w14:paraId="7747576E"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szt.</w:t>
            </w:r>
          </w:p>
        </w:tc>
        <w:tc>
          <w:tcPr>
            <w:tcW w:w="777" w:type="dxa"/>
            <w:tcBorders>
              <w:top w:val="nil"/>
              <w:left w:val="nil"/>
              <w:bottom w:val="single" w:sz="4" w:space="0" w:color="auto"/>
              <w:right w:val="single" w:sz="4" w:space="0" w:color="auto"/>
            </w:tcBorders>
            <w:shd w:val="clear" w:color="auto" w:fill="auto"/>
            <w:noWrap/>
            <w:vAlign w:val="center"/>
            <w:hideMark/>
          </w:tcPr>
          <w:p w14:paraId="06F21AB0" w14:textId="77777777" w:rsidR="00DE6BE1" w:rsidRPr="00DE6BE1" w:rsidRDefault="00DE6BE1" w:rsidP="00DE6BE1">
            <w:pPr>
              <w:suppressAutoHyphens w:val="0"/>
              <w:spacing w:line="360" w:lineRule="auto"/>
              <w:jc w:val="center"/>
              <w:textAlignment w:val="auto"/>
              <w:rPr>
                <w:rFonts w:ascii="Georgia" w:hAnsi="Georgia" w:cs="Calibri"/>
                <w:color w:val="000000"/>
                <w:kern w:val="0"/>
                <w:sz w:val="20"/>
                <w:szCs w:val="20"/>
                <w:lang w:eastAsia="pl-PL"/>
              </w:rPr>
            </w:pPr>
            <w:r w:rsidRPr="00DE6BE1">
              <w:rPr>
                <w:rFonts w:ascii="Georgia" w:hAnsi="Georgia" w:cs="Calibri"/>
                <w:color w:val="000000"/>
                <w:kern w:val="0"/>
                <w:sz w:val="20"/>
                <w:szCs w:val="20"/>
                <w:lang w:eastAsia="pl-PL"/>
              </w:rPr>
              <w:t>1</w:t>
            </w:r>
          </w:p>
        </w:tc>
      </w:tr>
    </w:tbl>
    <w:p w14:paraId="4250FB2E" w14:textId="77777777" w:rsidR="00DE6BE1" w:rsidRDefault="00DE6BE1" w:rsidP="00EC2ADB">
      <w:pPr>
        <w:spacing w:line="360" w:lineRule="auto"/>
        <w:rPr>
          <w:rFonts w:ascii="Georgia" w:hAnsi="Georgia" w:cs="Georgia"/>
          <w:b/>
          <w:bCs/>
          <w:sz w:val="20"/>
          <w:szCs w:val="20"/>
        </w:rPr>
      </w:pPr>
    </w:p>
    <w:p w14:paraId="5DD4366A" w14:textId="47B4B32C" w:rsidR="00DE6BE1" w:rsidRPr="00264279" w:rsidRDefault="00DE6BE1" w:rsidP="00DE6BE1">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4</w:t>
      </w:r>
    </w:p>
    <w:p w14:paraId="5E21E9A2" w14:textId="14B21F3E" w:rsidR="00DE6BE1" w:rsidRDefault="00DE6BE1" w:rsidP="00BF51AB">
      <w:pPr>
        <w:spacing w:line="360" w:lineRule="auto"/>
        <w:jc w:val="center"/>
        <w:rPr>
          <w:rFonts w:ascii="Georgia" w:hAnsi="Georgia" w:cs="Georgia"/>
          <w:b/>
          <w:bCs/>
          <w:sz w:val="20"/>
          <w:szCs w:val="20"/>
        </w:rPr>
      </w:pPr>
      <w:r>
        <w:rPr>
          <w:rFonts w:ascii="Georgia" w:hAnsi="Georgia" w:cs="Georgia"/>
          <w:b/>
          <w:bCs/>
          <w:sz w:val="20"/>
          <w:szCs w:val="20"/>
        </w:rPr>
        <w:t>Narzędzia chirurgiczne drobne dla O. Chirurgii Urazowo-Ortopedycznej</w:t>
      </w:r>
    </w:p>
    <w:p w14:paraId="7E189AE5" w14:textId="3CD61D48" w:rsidR="00DE6BE1" w:rsidRDefault="00284CAC" w:rsidP="00284CAC">
      <w:pPr>
        <w:pStyle w:val="Akapitzlist"/>
        <w:numPr>
          <w:ilvl w:val="0"/>
          <w:numId w:val="82"/>
        </w:numPr>
        <w:spacing w:line="360" w:lineRule="auto"/>
        <w:ind w:left="0" w:firstLine="0"/>
        <w:rPr>
          <w:rFonts w:ascii="Georgia" w:hAnsi="Georgia" w:cs="Georgia"/>
          <w:b/>
          <w:bCs/>
          <w:sz w:val="20"/>
          <w:szCs w:val="20"/>
        </w:rPr>
      </w:pPr>
      <w:r>
        <w:rPr>
          <w:rFonts w:ascii="Georgia" w:hAnsi="Georgia" w:cs="Georgia"/>
          <w:b/>
          <w:bCs/>
          <w:sz w:val="20"/>
          <w:szCs w:val="20"/>
        </w:rPr>
        <w:t>Wymagania ogólne:</w:t>
      </w:r>
    </w:p>
    <w:tbl>
      <w:tblPr>
        <w:tblW w:w="1020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67"/>
        <w:gridCol w:w="9639"/>
      </w:tblGrid>
      <w:tr w:rsidR="00284CAC" w:rsidRPr="00284CAC" w14:paraId="2D0103DD" w14:textId="77777777" w:rsidTr="00284CAC">
        <w:trPr>
          <w:trHeight w:val="284"/>
        </w:trPr>
        <w:tc>
          <w:tcPr>
            <w:tcW w:w="567" w:type="dxa"/>
            <w:vAlign w:val="center"/>
          </w:tcPr>
          <w:p w14:paraId="7FAF6E2B"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1.</w:t>
            </w:r>
          </w:p>
        </w:tc>
        <w:tc>
          <w:tcPr>
            <w:tcW w:w="9639" w:type="dxa"/>
            <w:vAlign w:val="center"/>
          </w:tcPr>
          <w:p w14:paraId="08227577" w14:textId="241F564A"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fabrycznie nowe, rok produkcji 2024, nie dopuszcza się narzędzi regenerowanych lub używanych.</w:t>
            </w:r>
          </w:p>
        </w:tc>
      </w:tr>
      <w:tr w:rsidR="00284CAC" w:rsidRPr="00284CAC" w14:paraId="01B66453" w14:textId="77777777" w:rsidTr="00284CAC">
        <w:trPr>
          <w:trHeight w:val="284"/>
        </w:trPr>
        <w:tc>
          <w:tcPr>
            <w:tcW w:w="567" w:type="dxa"/>
            <w:vAlign w:val="center"/>
          </w:tcPr>
          <w:p w14:paraId="1AFE0084"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2.</w:t>
            </w:r>
          </w:p>
        </w:tc>
        <w:tc>
          <w:tcPr>
            <w:tcW w:w="9639" w:type="dxa"/>
            <w:vAlign w:val="center"/>
          </w:tcPr>
          <w:p w14:paraId="1D668985"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poddane procesom wstępnej pasywacji przez producenta.</w:t>
            </w:r>
          </w:p>
        </w:tc>
      </w:tr>
      <w:tr w:rsidR="00284CAC" w:rsidRPr="00284CAC" w14:paraId="2F8695E1" w14:textId="77777777" w:rsidTr="00284CAC">
        <w:trPr>
          <w:trHeight w:val="284"/>
        </w:trPr>
        <w:tc>
          <w:tcPr>
            <w:tcW w:w="567" w:type="dxa"/>
            <w:vAlign w:val="center"/>
          </w:tcPr>
          <w:p w14:paraId="4D336FAF"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3.</w:t>
            </w:r>
          </w:p>
        </w:tc>
        <w:tc>
          <w:tcPr>
            <w:tcW w:w="9639" w:type="dxa"/>
            <w:vAlign w:val="center"/>
          </w:tcPr>
          <w:p w14:paraId="49507ADF" w14:textId="575E1FFC"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Wymagana gwarancja: </w:t>
            </w:r>
            <w:r w:rsidR="004B3365">
              <w:rPr>
                <w:rFonts w:ascii="Georgia" w:hAnsi="Georgia" w:cs="Arial"/>
                <w:sz w:val="20"/>
                <w:szCs w:val="20"/>
              </w:rPr>
              <w:t>minimum</w:t>
            </w:r>
            <w:r w:rsidR="004B3365" w:rsidRPr="00284CAC">
              <w:rPr>
                <w:rFonts w:ascii="Georgia" w:hAnsi="Georgia" w:cs="Arial"/>
                <w:sz w:val="20"/>
                <w:szCs w:val="20"/>
              </w:rPr>
              <w:t xml:space="preserve"> </w:t>
            </w:r>
            <w:r w:rsidRPr="00284CAC">
              <w:rPr>
                <w:rFonts w:ascii="Georgia" w:hAnsi="Georgia" w:cs="Arial"/>
                <w:sz w:val="20"/>
                <w:szCs w:val="20"/>
              </w:rPr>
              <w:t xml:space="preserve">24 miesiące </w:t>
            </w:r>
          </w:p>
        </w:tc>
      </w:tr>
      <w:tr w:rsidR="00284CAC" w:rsidRPr="00284CAC" w14:paraId="01BD219B" w14:textId="77777777" w:rsidTr="00284CAC">
        <w:trPr>
          <w:trHeight w:val="284"/>
        </w:trPr>
        <w:tc>
          <w:tcPr>
            <w:tcW w:w="567" w:type="dxa"/>
            <w:vAlign w:val="center"/>
          </w:tcPr>
          <w:p w14:paraId="59309C8C"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4.</w:t>
            </w:r>
          </w:p>
        </w:tc>
        <w:tc>
          <w:tcPr>
            <w:tcW w:w="9639" w:type="dxa"/>
            <w:vAlign w:val="center"/>
          </w:tcPr>
          <w:p w14:paraId="38F28F76"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Narzędzia muszą posiadać możliwość:</w:t>
            </w:r>
          </w:p>
          <w:p w14:paraId="4C766B39"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mycia (ultradźwięki, neutralizacja i środki myjące posiadające dopuszczenie PZH)</w:t>
            </w:r>
          </w:p>
          <w:p w14:paraId="75FC3CE0"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dezynfekcji (temperaturowa i chemiczna środkami dopuszczonymi przez PZH)</w:t>
            </w:r>
          </w:p>
          <w:p w14:paraId="68B84F0A"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 sterylizacji (parowa w autoklawach 134˚C)</w:t>
            </w:r>
          </w:p>
        </w:tc>
      </w:tr>
      <w:tr w:rsidR="00284CAC" w:rsidRPr="00284CAC" w14:paraId="26687226" w14:textId="77777777" w:rsidTr="00284CAC">
        <w:trPr>
          <w:trHeight w:val="284"/>
        </w:trPr>
        <w:tc>
          <w:tcPr>
            <w:tcW w:w="567" w:type="dxa"/>
            <w:vAlign w:val="center"/>
          </w:tcPr>
          <w:p w14:paraId="4FBEEB29"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5.</w:t>
            </w:r>
          </w:p>
        </w:tc>
        <w:tc>
          <w:tcPr>
            <w:tcW w:w="9639" w:type="dxa"/>
            <w:vAlign w:val="center"/>
          </w:tcPr>
          <w:p w14:paraId="6A50520B"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Ramiona nożyczek łączone za pomocą śrub lub wkrętów odpowiednio zabezpieczonymi przed przypadkowym odkręceniem</w:t>
            </w:r>
          </w:p>
        </w:tc>
      </w:tr>
      <w:tr w:rsidR="00284CAC" w:rsidRPr="00284CAC" w14:paraId="4F4E7BAE" w14:textId="77777777" w:rsidTr="00284CAC">
        <w:trPr>
          <w:trHeight w:val="284"/>
        </w:trPr>
        <w:tc>
          <w:tcPr>
            <w:tcW w:w="567" w:type="dxa"/>
            <w:vAlign w:val="center"/>
          </w:tcPr>
          <w:p w14:paraId="0FEFE2D7"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6.</w:t>
            </w:r>
          </w:p>
        </w:tc>
        <w:tc>
          <w:tcPr>
            <w:tcW w:w="9639" w:type="dxa"/>
            <w:vAlign w:val="center"/>
          </w:tcPr>
          <w:p w14:paraId="00DE0D14"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sz w:val="20"/>
                <w:szCs w:val="20"/>
              </w:rPr>
              <w:t>Oferowane narzędzia muszą spełniać poniższe warunki:</w:t>
            </w:r>
          </w:p>
          <w:p w14:paraId="61A869DE"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wykonane z stali odpornej na korozję zgodnie z normą EN ISO7153-1:2017 lub równoważną (przedstawienie informacji producenta dot. składu materiałów z jakich wykonano narzędzia);</w:t>
            </w:r>
          </w:p>
          <w:p w14:paraId="14F24CEF"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wysoka trwałość, ergonomia,</w:t>
            </w:r>
          </w:p>
          <w:p w14:paraId="2E7E1F41"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lastRenderedPageBreak/>
              <w:t>- narzędzia matowane,</w:t>
            </w:r>
          </w:p>
          <w:p w14:paraId="3781BD75"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oznakowane laserowo: numer katalogowy, nazwa/ logo  producenta, znak CE, data matrix i numer LOT.</w:t>
            </w:r>
          </w:p>
          <w:p w14:paraId="074DF7DE"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pasywacja narzędzi z walidacją procesu.</w:t>
            </w:r>
          </w:p>
          <w:p w14:paraId="552AA244"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hartowanie narzędzi w atmosferze ochronnej z walidacją procesu.</w:t>
            </w:r>
          </w:p>
          <w:p w14:paraId="5F9FE165"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xml:space="preserve"> - wymagana twardość podstawowych narzędzi: kleszczyki, haki i imadła 42-50HRC; nożyczki 52-58HRC, trzonki do skalpeli 50-58HRC; instrumenty elastyczne 5-20HRC.</w:t>
            </w:r>
          </w:p>
          <w:p w14:paraId="1396BF9A"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spełnienie norm zgodnie z dyrektywą UE 2017/745 (rozporządzenie MDR)</w:t>
            </w:r>
          </w:p>
          <w:p w14:paraId="19413D9B"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sz w:val="20"/>
                <w:szCs w:val="20"/>
              </w:rPr>
              <w:t>- odporność na korozję potwierdzona przez producenta wg normy DIN EN ISO 13402;</w:t>
            </w:r>
          </w:p>
          <w:p w14:paraId="76E521CC"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Przedstawienie oświadczeń potwierdzających spełnienie ww. warunków (dołączyć do oferty certyfikat CE, deklarację zgodności CE/i lub wpis do Rejestru Wyrobów Medycznych) </w:t>
            </w:r>
          </w:p>
        </w:tc>
      </w:tr>
      <w:tr w:rsidR="00284CAC" w:rsidRPr="00284CAC" w14:paraId="2FC8DCEE" w14:textId="77777777" w:rsidTr="00284CAC">
        <w:trPr>
          <w:trHeight w:val="284"/>
        </w:trPr>
        <w:tc>
          <w:tcPr>
            <w:tcW w:w="567" w:type="dxa"/>
            <w:vAlign w:val="center"/>
          </w:tcPr>
          <w:p w14:paraId="10EBA3B2"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7.</w:t>
            </w:r>
          </w:p>
        </w:tc>
        <w:tc>
          <w:tcPr>
            <w:tcW w:w="9639" w:type="dxa"/>
            <w:vAlign w:val="center"/>
          </w:tcPr>
          <w:p w14:paraId="3AF3A334"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color w:val="000000"/>
                <w:sz w:val="20"/>
                <w:szCs w:val="20"/>
              </w:rPr>
              <w:t xml:space="preserve">Narzędzia </w:t>
            </w:r>
            <w:r w:rsidRPr="00284CAC">
              <w:rPr>
                <w:rFonts w:cs="Arial"/>
                <w:b w:val="0"/>
                <w:bCs w:val="0"/>
                <w:i w:val="0"/>
                <w:iCs w:val="0"/>
                <w:sz w:val="20"/>
                <w:szCs w:val="20"/>
              </w:rPr>
              <w:t xml:space="preserve">chirurgiczne i kontenery </w:t>
            </w:r>
            <w:r w:rsidRPr="00284CAC">
              <w:rPr>
                <w:rFonts w:cs="Arial"/>
                <w:b w:val="0"/>
                <w:bCs w:val="0"/>
                <w:i w:val="0"/>
                <w:iCs w:val="0"/>
                <w:color w:val="000000"/>
                <w:sz w:val="20"/>
                <w:szCs w:val="20"/>
              </w:rPr>
              <w:t xml:space="preserve">muszą być oznaczone kodem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Data Matrix musi zawierać zakodowaną informację o unikalnym numerze narzędzia/kontenera. </w:t>
            </w:r>
          </w:p>
        </w:tc>
      </w:tr>
      <w:tr w:rsidR="00284CAC" w:rsidRPr="00284CAC" w14:paraId="44A9A17F" w14:textId="77777777" w:rsidTr="00284CAC">
        <w:trPr>
          <w:trHeight w:val="284"/>
        </w:trPr>
        <w:tc>
          <w:tcPr>
            <w:tcW w:w="567" w:type="dxa"/>
            <w:vAlign w:val="center"/>
          </w:tcPr>
          <w:p w14:paraId="47D06489"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8.</w:t>
            </w:r>
          </w:p>
        </w:tc>
        <w:tc>
          <w:tcPr>
            <w:tcW w:w="9639" w:type="dxa"/>
            <w:vAlign w:val="center"/>
          </w:tcPr>
          <w:p w14:paraId="20ADBFF3" w14:textId="77777777" w:rsidR="00284CAC" w:rsidRPr="00284CAC" w:rsidRDefault="00284CAC" w:rsidP="00284CAC">
            <w:pPr>
              <w:pStyle w:val="western"/>
              <w:shd w:val="clear" w:color="auto" w:fill="FFFFFF"/>
              <w:spacing w:before="0" w:after="0" w:line="360" w:lineRule="auto"/>
              <w:rPr>
                <w:rFonts w:ascii="Georgia" w:hAnsi="Georgia"/>
                <w:sz w:val="20"/>
                <w:szCs w:val="20"/>
              </w:rPr>
            </w:pPr>
            <w:r w:rsidRPr="00284CAC">
              <w:rPr>
                <w:rFonts w:ascii="Georgia" w:hAnsi="Georgia" w:cs="Arial"/>
                <w:sz w:val="20"/>
                <w:szCs w:val="20"/>
              </w:rPr>
              <w:t>Oferowane narzędzia muszą spełniać właściwe, ustalone w obowiązujących przepisach prawa wymagania odnośnie dopuszczenia do użytkowania przedmiotowych wyrobów w polskich zakładach opieki zdrowotnej.</w:t>
            </w:r>
          </w:p>
        </w:tc>
      </w:tr>
      <w:tr w:rsidR="00284CAC" w:rsidRPr="00284CAC" w14:paraId="666B6FFA" w14:textId="77777777" w:rsidTr="00284CAC">
        <w:trPr>
          <w:trHeight w:val="284"/>
        </w:trPr>
        <w:tc>
          <w:tcPr>
            <w:tcW w:w="567" w:type="dxa"/>
            <w:vAlign w:val="center"/>
          </w:tcPr>
          <w:p w14:paraId="3AA56545"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9.</w:t>
            </w:r>
          </w:p>
        </w:tc>
        <w:tc>
          <w:tcPr>
            <w:tcW w:w="9639" w:type="dxa"/>
            <w:vAlign w:val="center"/>
          </w:tcPr>
          <w:p w14:paraId="762AE3A0" w14:textId="77777777" w:rsidR="00284CAC" w:rsidRPr="00284CAC" w:rsidRDefault="00284CAC" w:rsidP="00284CAC">
            <w:pPr>
              <w:spacing w:line="360" w:lineRule="auto"/>
              <w:jc w:val="both"/>
              <w:rPr>
                <w:rFonts w:ascii="Georgia" w:hAnsi="Georgia" w:cs="Arial"/>
                <w:color w:val="000000"/>
                <w:sz w:val="20"/>
                <w:szCs w:val="20"/>
              </w:rPr>
            </w:pPr>
            <w:r w:rsidRPr="00284CAC">
              <w:rPr>
                <w:rFonts w:ascii="Georgia" w:hAnsi="Georgia" w:cs="Arial"/>
                <w:color w:val="000000"/>
                <w:sz w:val="20"/>
                <w:szCs w:val="20"/>
              </w:rPr>
              <w:t>Dopuszczalne tolerancje wymiarowa od rozmiarów oferowanych narzędzi w przedziale +/-2mm</w:t>
            </w:r>
          </w:p>
        </w:tc>
      </w:tr>
    </w:tbl>
    <w:p w14:paraId="26565221" w14:textId="77777777" w:rsidR="00284CAC" w:rsidRPr="00284CAC" w:rsidRDefault="00284CAC" w:rsidP="00284CAC">
      <w:pPr>
        <w:spacing w:line="360" w:lineRule="auto"/>
        <w:rPr>
          <w:rFonts w:ascii="Georgia" w:hAnsi="Georgia" w:cs="Georgia"/>
          <w:b/>
          <w:bCs/>
          <w:sz w:val="20"/>
          <w:szCs w:val="20"/>
        </w:rPr>
      </w:pPr>
    </w:p>
    <w:p w14:paraId="6F530660" w14:textId="50092B1B" w:rsidR="00284CAC" w:rsidRPr="00284CAC" w:rsidRDefault="00284CAC" w:rsidP="00284CAC">
      <w:pPr>
        <w:pStyle w:val="Akapitzlist"/>
        <w:numPr>
          <w:ilvl w:val="0"/>
          <w:numId w:val="82"/>
        </w:numPr>
        <w:spacing w:line="360" w:lineRule="auto"/>
        <w:ind w:left="0" w:firstLine="0"/>
        <w:rPr>
          <w:rFonts w:ascii="Georgia" w:hAnsi="Georgia" w:cs="Georgia"/>
          <w:b/>
          <w:bCs/>
          <w:sz w:val="20"/>
          <w:szCs w:val="20"/>
        </w:rPr>
      </w:pPr>
      <w:r>
        <w:rPr>
          <w:rFonts w:ascii="Georgia" w:hAnsi="Georgia" w:cs="Georgia"/>
          <w:b/>
          <w:bCs/>
          <w:sz w:val="20"/>
          <w:szCs w:val="20"/>
        </w:rPr>
        <w:t>Asortyment: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284"/>
        <w:gridCol w:w="640"/>
        <w:gridCol w:w="777"/>
      </w:tblGrid>
      <w:tr w:rsidR="00E44017" w:rsidRPr="00DE6BE1" w14:paraId="754D686E" w14:textId="77777777" w:rsidTr="00E44017">
        <w:trPr>
          <w:trHeight w:val="284"/>
        </w:trPr>
        <w:tc>
          <w:tcPr>
            <w:tcW w:w="500" w:type="dxa"/>
            <w:shd w:val="clear" w:color="auto" w:fill="auto"/>
            <w:noWrap/>
            <w:vAlign w:val="center"/>
            <w:hideMark/>
          </w:tcPr>
          <w:p w14:paraId="462E9114"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Lp.</w:t>
            </w:r>
          </w:p>
        </w:tc>
        <w:tc>
          <w:tcPr>
            <w:tcW w:w="8284" w:type="dxa"/>
            <w:shd w:val="clear" w:color="auto" w:fill="auto"/>
            <w:noWrap/>
            <w:vAlign w:val="center"/>
            <w:hideMark/>
          </w:tcPr>
          <w:p w14:paraId="038076AC"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Nazwa</w:t>
            </w:r>
          </w:p>
        </w:tc>
        <w:tc>
          <w:tcPr>
            <w:tcW w:w="640" w:type="dxa"/>
            <w:shd w:val="clear" w:color="auto" w:fill="auto"/>
            <w:noWrap/>
            <w:vAlign w:val="center"/>
            <w:hideMark/>
          </w:tcPr>
          <w:p w14:paraId="7255661E"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j.m.</w:t>
            </w:r>
          </w:p>
        </w:tc>
        <w:tc>
          <w:tcPr>
            <w:tcW w:w="777" w:type="dxa"/>
            <w:shd w:val="clear" w:color="auto" w:fill="auto"/>
            <w:noWrap/>
            <w:vAlign w:val="center"/>
            <w:hideMark/>
          </w:tcPr>
          <w:p w14:paraId="513B9199"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Ilość</w:t>
            </w:r>
          </w:p>
        </w:tc>
      </w:tr>
      <w:tr w:rsidR="00DE6BE1" w:rsidRPr="00DE6BE1" w14:paraId="2BA6DC5E" w14:textId="77777777" w:rsidTr="00E44017">
        <w:trPr>
          <w:trHeight w:val="284"/>
        </w:trPr>
        <w:tc>
          <w:tcPr>
            <w:tcW w:w="500" w:type="dxa"/>
            <w:shd w:val="clear" w:color="auto" w:fill="auto"/>
            <w:noWrap/>
            <w:vAlign w:val="center"/>
            <w:hideMark/>
          </w:tcPr>
          <w:p w14:paraId="35AC399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c>
          <w:tcPr>
            <w:tcW w:w="8284" w:type="dxa"/>
            <w:shd w:val="clear" w:color="auto" w:fill="auto"/>
            <w:vAlign w:val="center"/>
            <w:hideMark/>
          </w:tcPr>
          <w:p w14:paraId="2B2A835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standard, prosta, dł. 13 cm</w:t>
            </w:r>
          </w:p>
        </w:tc>
        <w:tc>
          <w:tcPr>
            <w:tcW w:w="640" w:type="dxa"/>
            <w:shd w:val="clear" w:color="auto" w:fill="auto"/>
            <w:noWrap/>
            <w:vAlign w:val="center"/>
            <w:hideMark/>
          </w:tcPr>
          <w:p w14:paraId="18FC810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29EE079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03ACB9C0" w14:textId="77777777" w:rsidTr="00E44017">
        <w:trPr>
          <w:trHeight w:val="284"/>
        </w:trPr>
        <w:tc>
          <w:tcPr>
            <w:tcW w:w="500" w:type="dxa"/>
            <w:shd w:val="clear" w:color="auto" w:fill="auto"/>
            <w:noWrap/>
            <w:vAlign w:val="center"/>
            <w:hideMark/>
          </w:tcPr>
          <w:p w14:paraId="3B60BCD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c>
          <w:tcPr>
            <w:tcW w:w="8284" w:type="dxa"/>
            <w:shd w:val="clear" w:color="auto" w:fill="auto"/>
            <w:vAlign w:val="center"/>
            <w:hideMark/>
          </w:tcPr>
          <w:p w14:paraId="0938806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standard, prosta, dł. 16 cm</w:t>
            </w:r>
          </w:p>
        </w:tc>
        <w:tc>
          <w:tcPr>
            <w:tcW w:w="640" w:type="dxa"/>
            <w:shd w:val="clear" w:color="auto" w:fill="auto"/>
            <w:noWrap/>
            <w:vAlign w:val="center"/>
            <w:hideMark/>
          </w:tcPr>
          <w:p w14:paraId="57A1FD0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7C73DB3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71B88CF" w14:textId="77777777" w:rsidTr="00E44017">
        <w:trPr>
          <w:trHeight w:val="284"/>
        </w:trPr>
        <w:tc>
          <w:tcPr>
            <w:tcW w:w="500" w:type="dxa"/>
            <w:shd w:val="clear" w:color="auto" w:fill="auto"/>
            <w:noWrap/>
            <w:vAlign w:val="center"/>
            <w:hideMark/>
          </w:tcPr>
          <w:p w14:paraId="145EB13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c>
          <w:tcPr>
            <w:tcW w:w="8284" w:type="dxa"/>
            <w:shd w:val="clear" w:color="auto" w:fill="auto"/>
            <w:vAlign w:val="center"/>
            <w:hideMark/>
          </w:tcPr>
          <w:p w14:paraId="0FC1B39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prosta, wąska, dł. 13 cm</w:t>
            </w:r>
          </w:p>
        </w:tc>
        <w:tc>
          <w:tcPr>
            <w:tcW w:w="640" w:type="dxa"/>
            <w:shd w:val="clear" w:color="auto" w:fill="auto"/>
            <w:noWrap/>
            <w:vAlign w:val="center"/>
            <w:hideMark/>
          </w:tcPr>
          <w:p w14:paraId="1512B60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09DE7AD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421CA04" w14:textId="77777777" w:rsidTr="00E44017">
        <w:trPr>
          <w:trHeight w:val="284"/>
        </w:trPr>
        <w:tc>
          <w:tcPr>
            <w:tcW w:w="500" w:type="dxa"/>
            <w:shd w:val="clear" w:color="auto" w:fill="auto"/>
            <w:noWrap/>
            <w:vAlign w:val="center"/>
            <w:hideMark/>
          </w:tcPr>
          <w:p w14:paraId="365C4CF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w:t>
            </w:r>
          </w:p>
        </w:tc>
        <w:tc>
          <w:tcPr>
            <w:tcW w:w="8284" w:type="dxa"/>
            <w:shd w:val="clear" w:color="auto" w:fill="auto"/>
            <w:vAlign w:val="center"/>
            <w:hideMark/>
          </w:tcPr>
          <w:p w14:paraId="0E013217"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prosta, wąska, dł. 16 cm</w:t>
            </w:r>
          </w:p>
        </w:tc>
        <w:tc>
          <w:tcPr>
            <w:tcW w:w="640" w:type="dxa"/>
            <w:shd w:val="clear" w:color="auto" w:fill="auto"/>
            <w:noWrap/>
            <w:vAlign w:val="center"/>
            <w:hideMark/>
          </w:tcPr>
          <w:p w14:paraId="5EEB631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07452ED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231D0E1E" w14:textId="77777777" w:rsidTr="00E44017">
        <w:trPr>
          <w:trHeight w:val="284"/>
        </w:trPr>
        <w:tc>
          <w:tcPr>
            <w:tcW w:w="500" w:type="dxa"/>
            <w:shd w:val="clear" w:color="auto" w:fill="auto"/>
            <w:noWrap/>
            <w:vAlign w:val="center"/>
            <w:hideMark/>
          </w:tcPr>
          <w:p w14:paraId="1F4FB6E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c>
          <w:tcPr>
            <w:tcW w:w="8284" w:type="dxa"/>
            <w:shd w:val="clear" w:color="auto" w:fill="auto"/>
            <w:vAlign w:val="center"/>
            <w:hideMark/>
          </w:tcPr>
          <w:p w14:paraId="5027646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Rochester</w:t>
            </w:r>
            <w:proofErr w:type="spellEnd"/>
            <w:r w:rsidRPr="00DE6BE1">
              <w:rPr>
                <w:rFonts w:ascii="Georgia" w:hAnsi="Georgia" w:cs="Arial"/>
                <w:color w:val="000000"/>
                <w:kern w:val="0"/>
                <w:sz w:val="20"/>
                <w:szCs w:val="20"/>
                <w:lang w:eastAsia="pl-PL"/>
              </w:rPr>
              <w:t>-Pean, proste, dł. 13 cm</w:t>
            </w:r>
          </w:p>
        </w:tc>
        <w:tc>
          <w:tcPr>
            <w:tcW w:w="640" w:type="dxa"/>
            <w:shd w:val="clear" w:color="auto" w:fill="auto"/>
            <w:noWrap/>
            <w:vAlign w:val="center"/>
            <w:hideMark/>
          </w:tcPr>
          <w:p w14:paraId="1244742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6728CBB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55A67905" w14:textId="77777777" w:rsidTr="00E44017">
        <w:trPr>
          <w:trHeight w:val="284"/>
        </w:trPr>
        <w:tc>
          <w:tcPr>
            <w:tcW w:w="500" w:type="dxa"/>
            <w:shd w:val="clear" w:color="auto" w:fill="auto"/>
            <w:noWrap/>
            <w:vAlign w:val="center"/>
            <w:hideMark/>
          </w:tcPr>
          <w:p w14:paraId="2CB3636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w:t>
            </w:r>
          </w:p>
        </w:tc>
        <w:tc>
          <w:tcPr>
            <w:tcW w:w="8284" w:type="dxa"/>
            <w:shd w:val="clear" w:color="auto" w:fill="auto"/>
            <w:vAlign w:val="center"/>
            <w:hideMark/>
          </w:tcPr>
          <w:p w14:paraId="78FA0DD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naczyniowe Pean, proste, delikatne, dł. 14 cm</w:t>
            </w:r>
          </w:p>
        </w:tc>
        <w:tc>
          <w:tcPr>
            <w:tcW w:w="640" w:type="dxa"/>
            <w:shd w:val="clear" w:color="auto" w:fill="auto"/>
            <w:noWrap/>
            <w:vAlign w:val="center"/>
            <w:hideMark/>
          </w:tcPr>
          <w:p w14:paraId="2BF292C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13F5BED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3FDE837C" w14:textId="77777777" w:rsidTr="00E44017">
        <w:trPr>
          <w:trHeight w:val="284"/>
        </w:trPr>
        <w:tc>
          <w:tcPr>
            <w:tcW w:w="500" w:type="dxa"/>
            <w:shd w:val="clear" w:color="auto" w:fill="auto"/>
            <w:noWrap/>
            <w:vAlign w:val="center"/>
            <w:hideMark/>
          </w:tcPr>
          <w:p w14:paraId="6E7DA2E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w:t>
            </w:r>
          </w:p>
        </w:tc>
        <w:tc>
          <w:tcPr>
            <w:tcW w:w="8284" w:type="dxa"/>
            <w:shd w:val="clear" w:color="auto" w:fill="auto"/>
            <w:vAlign w:val="center"/>
            <w:hideMark/>
          </w:tcPr>
          <w:p w14:paraId="64DEB1C8"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Rochester</w:t>
            </w:r>
            <w:proofErr w:type="spellEnd"/>
            <w:r w:rsidRPr="00DE6BE1">
              <w:rPr>
                <w:rFonts w:ascii="Georgia" w:hAnsi="Georgia" w:cs="Arial"/>
                <w:color w:val="000000"/>
                <w:kern w:val="0"/>
                <w:sz w:val="20"/>
                <w:szCs w:val="20"/>
                <w:lang w:eastAsia="pl-PL"/>
              </w:rPr>
              <w:t>-Pean, odgięte, dł. 13 cm</w:t>
            </w:r>
          </w:p>
        </w:tc>
        <w:tc>
          <w:tcPr>
            <w:tcW w:w="640" w:type="dxa"/>
            <w:shd w:val="clear" w:color="auto" w:fill="auto"/>
            <w:noWrap/>
            <w:vAlign w:val="center"/>
            <w:hideMark/>
          </w:tcPr>
          <w:p w14:paraId="4E57454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0508DBA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072A6512" w14:textId="77777777" w:rsidTr="00E44017">
        <w:trPr>
          <w:trHeight w:val="284"/>
        </w:trPr>
        <w:tc>
          <w:tcPr>
            <w:tcW w:w="500" w:type="dxa"/>
            <w:shd w:val="clear" w:color="auto" w:fill="auto"/>
            <w:noWrap/>
            <w:vAlign w:val="center"/>
            <w:hideMark/>
          </w:tcPr>
          <w:p w14:paraId="5666F74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w:t>
            </w:r>
          </w:p>
        </w:tc>
        <w:tc>
          <w:tcPr>
            <w:tcW w:w="8284" w:type="dxa"/>
            <w:shd w:val="clear" w:color="auto" w:fill="auto"/>
            <w:vAlign w:val="center"/>
            <w:hideMark/>
          </w:tcPr>
          <w:p w14:paraId="4729205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naczyniowe Pean, odgięte, delikatne, dł. 14 cm</w:t>
            </w:r>
          </w:p>
        </w:tc>
        <w:tc>
          <w:tcPr>
            <w:tcW w:w="640" w:type="dxa"/>
            <w:shd w:val="clear" w:color="auto" w:fill="auto"/>
            <w:noWrap/>
            <w:vAlign w:val="center"/>
            <w:hideMark/>
          </w:tcPr>
          <w:p w14:paraId="0FCB1A6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7DC1997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713860FE" w14:textId="77777777" w:rsidTr="00E44017">
        <w:trPr>
          <w:trHeight w:val="284"/>
        </w:trPr>
        <w:tc>
          <w:tcPr>
            <w:tcW w:w="500" w:type="dxa"/>
            <w:shd w:val="clear" w:color="auto" w:fill="auto"/>
            <w:noWrap/>
            <w:vAlign w:val="center"/>
            <w:hideMark/>
          </w:tcPr>
          <w:p w14:paraId="0074256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9</w:t>
            </w:r>
          </w:p>
        </w:tc>
        <w:tc>
          <w:tcPr>
            <w:tcW w:w="8284" w:type="dxa"/>
            <w:shd w:val="clear" w:color="auto" w:fill="auto"/>
            <w:vAlign w:val="center"/>
            <w:hideMark/>
          </w:tcPr>
          <w:p w14:paraId="02CBAD4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Jacobsen, proste, dł. 13,5 cm</w:t>
            </w:r>
          </w:p>
        </w:tc>
        <w:tc>
          <w:tcPr>
            <w:tcW w:w="640" w:type="dxa"/>
            <w:shd w:val="clear" w:color="auto" w:fill="auto"/>
            <w:noWrap/>
            <w:vAlign w:val="center"/>
            <w:hideMark/>
          </w:tcPr>
          <w:p w14:paraId="5AC3FE0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2BF5011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7F4BBA11" w14:textId="77777777" w:rsidTr="00E44017">
        <w:trPr>
          <w:trHeight w:val="284"/>
        </w:trPr>
        <w:tc>
          <w:tcPr>
            <w:tcW w:w="500" w:type="dxa"/>
            <w:shd w:val="clear" w:color="auto" w:fill="auto"/>
            <w:noWrap/>
            <w:vAlign w:val="center"/>
            <w:hideMark/>
          </w:tcPr>
          <w:p w14:paraId="1AEDD79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c>
          <w:tcPr>
            <w:tcW w:w="8284" w:type="dxa"/>
            <w:shd w:val="clear" w:color="auto" w:fill="auto"/>
            <w:vAlign w:val="center"/>
            <w:hideMark/>
          </w:tcPr>
          <w:p w14:paraId="3174F50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Nożyczki preparacyjne Mayo, odgięte, dł. 14,5 cm</w:t>
            </w:r>
          </w:p>
        </w:tc>
        <w:tc>
          <w:tcPr>
            <w:tcW w:w="640" w:type="dxa"/>
            <w:shd w:val="clear" w:color="auto" w:fill="auto"/>
            <w:noWrap/>
            <w:vAlign w:val="center"/>
            <w:hideMark/>
          </w:tcPr>
          <w:p w14:paraId="6EE7FAD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548EA48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55892B1D" w14:textId="77777777" w:rsidTr="00E44017">
        <w:trPr>
          <w:trHeight w:val="284"/>
        </w:trPr>
        <w:tc>
          <w:tcPr>
            <w:tcW w:w="500" w:type="dxa"/>
            <w:shd w:val="clear" w:color="auto" w:fill="auto"/>
            <w:noWrap/>
            <w:vAlign w:val="center"/>
            <w:hideMark/>
          </w:tcPr>
          <w:p w14:paraId="172E204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11</w:t>
            </w:r>
          </w:p>
        </w:tc>
        <w:tc>
          <w:tcPr>
            <w:tcW w:w="8284" w:type="dxa"/>
            <w:shd w:val="clear" w:color="auto" w:fill="auto"/>
            <w:vAlign w:val="center"/>
            <w:hideMark/>
          </w:tcPr>
          <w:p w14:paraId="5F981DA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Nożyczki chirurgiczne standard, proste, końce tępo-tępe, dł. 16,5 cm</w:t>
            </w:r>
          </w:p>
        </w:tc>
        <w:tc>
          <w:tcPr>
            <w:tcW w:w="640" w:type="dxa"/>
            <w:shd w:val="clear" w:color="auto" w:fill="auto"/>
            <w:noWrap/>
            <w:vAlign w:val="center"/>
            <w:hideMark/>
          </w:tcPr>
          <w:p w14:paraId="69B75B4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3A36709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120EC56E" w14:textId="77777777" w:rsidTr="00E44017">
        <w:trPr>
          <w:trHeight w:val="284"/>
        </w:trPr>
        <w:tc>
          <w:tcPr>
            <w:tcW w:w="500" w:type="dxa"/>
            <w:shd w:val="clear" w:color="auto" w:fill="auto"/>
            <w:noWrap/>
            <w:vAlign w:val="center"/>
            <w:hideMark/>
          </w:tcPr>
          <w:p w14:paraId="0A47D97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12</w:t>
            </w:r>
          </w:p>
        </w:tc>
        <w:tc>
          <w:tcPr>
            <w:tcW w:w="8284" w:type="dxa"/>
            <w:shd w:val="clear" w:color="auto" w:fill="auto"/>
            <w:vAlign w:val="center"/>
            <w:hideMark/>
          </w:tcPr>
          <w:p w14:paraId="016E939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Nożyczki chirurgiczne standard odgięte, końce tępo-tępe, dł. 16,5 cm</w:t>
            </w:r>
          </w:p>
        </w:tc>
        <w:tc>
          <w:tcPr>
            <w:tcW w:w="640" w:type="dxa"/>
            <w:shd w:val="clear" w:color="auto" w:fill="auto"/>
            <w:noWrap/>
            <w:vAlign w:val="center"/>
            <w:hideMark/>
          </w:tcPr>
          <w:p w14:paraId="0A207D7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1B79286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7FCF26FA" w14:textId="77777777" w:rsidTr="00E44017">
        <w:trPr>
          <w:trHeight w:val="284"/>
        </w:trPr>
        <w:tc>
          <w:tcPr>
            <w:tcW w:w="500" w:type="dxa"/>
            <w:shd w:val="clear" w:color="auto" w:fill="auto"/>
            <w:noWrap/>
            <w:vAlign w:val="center"/>
            <w:hideMark/>
          </w:tcPr>
          <w:p w14:paraId="5BB8C0E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13</w:t>
            </w:r>
          </w:p>
        </w:tc>
        <w:tc>
          <w:tcPr>
            <w:tcW w:w="8284" w:type="dxa"/>
            <w:shd w:val="clear" w:color="auto" w:fill="auto"/>
            <w:vAlign w:val="center"/>
            <w:hideMark/>
          </w:tcPr>
          <w:p w14:paraId="59CE0984"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chirurgiczne </w:t>
            </w:r>
            <w:proofErr w:type="spellStart"/>
            <w:r w:rsidRPr="00DE6BE1">
              <w:rPr>
                <w:rFonts w:ascii="Georgia" w:hAnsi="Georgia" w:cs="Arial"/>
                <w:color w:val="000000"/>
                <w:kern w:val="0"/>
                <w:sz w:val="20"/>
                <w:szCs w:val="20"/>
                <w:lang w:eastAsia="pl-PL"/>
              </w:rPr>
              <w:t>Deaver</w:t>
            </w:r>
            <w:proofErr w:type="spellEnd"/>
            <w:r w:rsidRPr="00DE6BE1">
              <w:rPr>
                <w:rFonts w:ascii="Georgia" w:hAnsi="Georgia" w:cs="Arial"/>
                <w:color w:val="000000"/>
                <w:kern w:val="0"/>
                <w:sz w:val="20"/>
                <w:szCs w:val="20"/>
                <w:lang w:eastAsia="pl-PL"/>
              </w:rPr>
              <w:t>, odgięte, dł. 14,5 cm</w:t>
            </w:r>
          </w:p>
        </w:tc>
        <w:tc>
          <w:tcPr>
            <w:tcW w:w="640" w:type="dxa"/>
            <w:shd w:val="clear" w:color="auto" w:fill="auto"/>
            <w:noWrap/>
            <w:vAlign w:val="center"/>
            <w:hideMark/>
          </w:tcPr>
          <w:p w14:paraId="5050052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28E1F70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44FA31E" w14:textId="77777777" w:rsidTr="00E44017">
        <w:trPr>
          <w:trHeight w:val="284"/>
        </w:trPr>
        <w:tc>
          <w:tcPr>
            <w:tcW w:w="500" w:type="dxa"/>
            <w:shd w:val="clear" w:color="auto" w:fill="auto"/>
            <w:noWrap/>
            <w:vAlign w:val="center"/>
            <w:hideMark/>
          </w:tcPr>
          <w:p w14:paraId="491737A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14</w:t>
            </w:r>
          </w:p>
        </w:tc>
        <w:tc>
          <w:tcPr>
            <w:tcW w:w="8284" w:type="dxa"/>
            <w:shd w:val="clear" w:color="auto" w:fill="auto"/>
            <w:vAlign w:val="center"/>
            <w:hideMark/>
          </w:tcPr>
          <w:p w14:paraId="1AC01FF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Igłotrzymacz </w:t>
            </w:r>
            <w:proofErr w:type="spellStart"/>
            <w:r w:rsidRPr="00DE6BE1">
              <w:rPr>
                <w:rFonts w:ascii="Georgia" w:hAnsi="Georgia" w:cs="Arial"/>
                <w:color w:val="000000"/>
                <w:kern w:val="0"/>
                <w:sz w:val="20"/>
                <w:szCs w:val="20"/>
                <w:lang w:eastAsia="pl-PL"/>
              </w:rPr>
              <w:t>Crile</w:t>
            </w:r>
            <w:proofErr w:type="spellEnd"/>
            <w:r w:rsidRPr="00DE6BE1">
              <w:rPr>
                <w:rFonts w:ascii="Georgia" w:hAnsi="Georgia" w:cs="Arial"/>
                <w:color w:val="000000"/>
                <w:kern w:val="0"/>
                <w:sz w:val="20"/>
                <w:szCs w:val="20"/>
                <w:lang w:eastAsia="pl-PL"/>
              </w:rPr>
              <w:t>-Wood, ząbkowany 0,4 mm, z twardymi wkładkami, dł. 15 cm</w:t>
            </w:r>
          </w:p>
        </w:tc>
        <w:tc>
          <w:tcPr>
            <w:tcW w:w="640" w:type="dxa"/>
            <w:shd w:val="clear" w:color="auto" w:fill="auto"/>
            <w:noWrap/>
            <w:vAlign w:val="center"/>
            <w:hideMark/>
          </w:tcPr>
          <w:p w14:paraId="57966BE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40B6EA8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6AC151C7" w14:textId="77777777" w:rsidTr="00E44017">
        <w:trPr>
          <w:trHeight w:val="284"/>
        </w:trPr>
        <w:tc>
          <w:tcPr>
            <w:tcW w:w="500" w:type="dxa"/>
            <w:shd w:val="clear" w:color="auto" w:fill="auto"/>
            <w:noWrap/>
            <w:vAlign w:val="center"/>
            <w:hideMark/>
          </w:tcPr>
          <w:p w14:paraId="3E31959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15</w:t>
            </w:r>
          </w:p>
        </w:tc>
        <w:tc>
          <w:tcPr>
            <w:tcW w:w="8284" w:type="dxa"/>
            <w:shd w:val="clear" w:color="auto" w:fill="auto"/>
            <w:vAlign w:val="center"/>
            <w:hideMark/>
          </w:tcPr>
          <w:p w14:paraId="0F444D3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Igłotrzymacz </w:t>
            </w:r>
            <w:proofErr w:type="spellStart"/>
            <w:r w:rsidRPr="00DE6BE1">
              <w:rPr>
                <w:rFonts w:ascii="Georgia" w:hAnsi="Georgia" w:cs="Arial"/>
                <w:color w:val="000000"/>
                <w:kern w:val="0"/>
                <w:sz w:val="20"/>
                <w:szCs w:val="20"/>
                <w:lang w:eastAsia="pl-PL"/>
              </w:rPr>
              <w:t>Hegar</w:t>
            </w:r>
            <w:proofErr w:type="spellEnd"/>
            <w:r w:rsidRPr="00DE6BE1">
              <w:rPr>
                <w:rFonts w:ascii="Georgia" w:hAnsi="Georgia" w:cs="Arial"/>
                <w:color w:val="000000"/>
                <w:kern w:val="0"/>
                <w:sz w:val="20"/>
                <w:szCs w:val="20"/>
                <w:lang w:eastAsia="pl-PL"/>
              </w:rPr>
              <w:t>, typ mocny, z twardymi wkładkami, dł. 20 cm</w:t>
            </w:r>
          </w:p>
        </w:tc>
        <w:tc>
          <w:tcPr>
            <w:tcW w:w="640" w:type="dxa"/>
            <w:shd w:val="clear" w:color="auto" w:fill="auto"/>
            <w:noWrap/>
            <w:vAlign w:val="center"/>
            <w:hideMark/>
          </w:tcPr>
          <w:p w14:paraId="4A5434B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1B78221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7681090A" w14:textId="77777777" w:rsidTr="00E44017">
        <w:trPr>
          <w:trHeight w:val="284"/>
        </w:trPr>
        <w:tc>
          <w:tcPr>
            <w:tcW w:w="500" w:type="dxa"/>
            <w:shd w:val="clear" w:color="auto" w:fill="auto"/>
            <w:noWrap/>
            <w:vAlign w:val="center"/>
            <w:hideMark/>
          </w:tcPr>
          <w:p w14:paraId="156B35A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16</w:t>
            </w:r>
          </w:p>
        </w:tc>
        <w:tc>
          <w:tcPr>
            <w:tcW w:w="8284" w:type="dxa"/>
            <w:shd w:val="clear" w:color="auto" w:fill="auto"/>
            <w:vAlign w:val="center"/>
            <w:hideMark/>
          </w:tcPr>
          <w:p w14:paraId="4CF72DC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Uchwyt do skalpela standard, nr 3, dł. 12,5 cm</w:t>
            </w:r>
          </w:p>
        </w:tc>
        <w:tc>
          <w:tcPr>
            <w:tcW w:w="640" w:type="dxa"/>
            <w:shd w:val="clear" w:color="auto" w:fill="auto"/>
            <w:noWrap/>
            <w:vAlign w:val="center"/>
            <w:hideMark/>
          </w:tcPr>
          <w:p w14:paraId="41A2FAE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2480A68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1BB76B9D" w14:textId="77777777" w:rsidTr="00E44017">
        <w:trPr>
          <w:trHeight w:val="284"/>
        </w:trPr>
        <w:tc>
          <w:tcPr>
            <w:tcW w:w="500" w:type="dxa"/>
            <w:shd w:val="clear" w:color="auto" w:fill="auto"/>
            <w:noWrap/>
            <w:vAlign w:val="center"/>
            <w:hideMark/>
          </w:tcPr>
          <w:p w14:paraId="4F44C4D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17</w:t>
            </w:r>
          </w:p>
        </w:tc>
        <w:tc>
          <w:tcPr>
            <w:tcW w:w="8284" w:type="dxa"/>
            <w:shd w:val="clear" w:color="auto" w:fill="auto"/>
            <w:vAlign w:val="center"/>
            <w:hideMark/>
          </w:tcPr>
          <w:p w14:paraId="1C40177E"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Adapter wielorazowy do ostrzy skalpela nr 3, część robocza o wymiarach 2,41 x 17,81 mm +-0,5 mm, wtyku uchwytu o śr. 4,0 mm, zabezpieczenie sześciokątne przeciw obracaniu się adaptera w uchwycie, wymiary części umieszczenia ostrzy skalpela o wymiarach 1,17 x 9,0 mm+-0,5 mm. Twardość stali 40-48 HRC</w:t>
            </w:r>
          </w:p>
        </w:tc>
        <w:tc>
          <w:tcPr>
            <w:tcW w:w="640" w:type="dxa"/>
            <w:shd w:val="clear" w:color="auto" w:fill="auto"/>
            <w:noWrap/>
            <w:vAlign w:val="center"/>
            <w:hideMark/>
          </w:tcPr>
          <w:p w14:paraId="61D1F6C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4EF4ADA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BA066F8" w14:textId="77777777" w:rsidTr="00E44017">
        <w:trPr>
          <w:trHeight w:val="284"/>
        </w:trPr>
        <w:tc>
          <w:tcPr>
            <w:tcW w:w="500" w:type="dxa"/>
            <w:shd w:val="clear" w:color="auto" w:fill="auto"/>
            <w:noWrap/>
            <w:vAlign w:val="center"/>
            <w:hideMark/>
          </w:tcPr>
          <w:p w14:paraId="66A82E7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lastRenderedPageBreak/>
              <w:t>18</w:t>
            </w:r>
          </w:p>
        </w:tc>
        <w:tc>
          <w:tcPr>
            <w:tcW w:w="8284" w:type="dxa"/>
            <w:shd w:val="clear" w:color="auto" w:fill="auto"/>
            <w:vAlign w:val="center"/>
            <w:hideMark/>
          </w:tcPr>
          <w:p w14:paraId="5D0C640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Taśma do znakowania narzędzi, kolor niebieski, </w:t>
            </w:r>
            <w:proofErr w:type="spellStart"/>
            <w:r w:rsidRPr="00DE6BE1">
              <w:rPr>
                <w:rFonts w:ascii="Georgia" w:hAnsi="Georgia" w:cs="Arial"/>
                <w:color w:val="000000"/>
                <w:kern w:val="0"/>
                <w:sz w:val="20"/>
                <w:szCs w:val="20"/>
                <w:lang w:eastAsia="pl-PL"/>
              </w:rPr>
              <w:t>autoklawowalna</w:t>
            </w:r>
            <w:proofErr w:type="spellEnd"/>
            <w:r w:rsidRPr="00DE6BE1">
              <w:rPr>
                <w:rFonts w:ascii="Georgia" w:hAnsi="Georgia" w:cs="Arial"/>
                <w:color w:val="000000"/>
                <w:kern w:val="0"/>
                <w:sz w:val="20"/>
                <w:szCs w:val="20"/>
                <w:lang w:eastAsia="pl-PL"/>
              </w:rPr>
              <w:t>, szer. 6,4-6,5 mm, dł. 7,6-7,8 m</w:t>
            </w:r>
          </w:p>
        </w:tc>
        <w:tc>
          <w:tcPr>
            <w:tcW w:w="640" w:type="dxa"/>
            <w:shd w:val="clear" w:color="auto" w:fill="auto"/>
            <w:noWrap/>
            <w:vAlign w:val="center"/>
            <w:hideMark/>
          </w:tcPr>
          <w:p w14:paraId="3F671D1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71D4CBE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2420E20" w14:textId="77777777" w:rsidTr="00E44017">
        <w:trPr>
          <w:trHeight w:val="284"/>
        </w:trPr>
        <w:tc>
          <w:tcPr>
            <w:tcW w:w="500" w:type="dxa"/>
            <w:shd w:val="clear" w:color="auto" w:fill="auto"/>
            <w:noWrap/>
            <w:vAlign w:val="center"/>
            <w:hideMark/>
          </w:tcPr>
          <w:p w14:paraId="239AF52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19</w:t>
            </w:r>
          </w:p>
        </w:tc>
        <w:tc>
          <w:tcPr>
            <w:tcW w:w="8284" w:type="dxa"/>
            <w:shd w:val="clear" w:color="auto" w:fill="auto"/>
            <w:vAlign w:val="center"/>
            <w:hideMark/>
          </w:tcPr>
          <w:p w14:paraId="0ABC012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do opatrunków Lister, </w:t>
            </w:r>
            <w:proofErr w:type="spellStart"/>
            <w:r w:rsidRPr="00DE6BE1">
              <w:rPr>
                <w:rFonts w:ascii="Georgia" w:hAnsi="Georgia" w:cs="Arial"/>
                <w:color w:val="000000"/>
                <w:kern w:val="0"/>
                <w:sz w:val="20"/>
                <w:szCs w:val="20"/>
                <w:lang w:eastAsia="pl-PL"/>
              </w:rPr>
              <w:t>Supercut</w:t>
            </w:r>
            <w:proofErr w:type="spellEnd"/>
            <w:r w:rsidRPr="00DE6BE1">
              <w:rPr>
                <w:rFonts w:ascii="Georgia" w:hAnsi="Georgia" w:cs="Arial"/>
                <w:color w:val="000000"/>
                <w:kern w:val="0"/>
                <w:sz w:val="20"/>
                <w:szCs w:val="20"/>
                <w:lang w:eastAsia="pl-PL"/>
              </w:rPr>
              <w:t>, dł. 14 cm</w:t>
            </w:r>
          </w:p>
        </w:tc>
        <w:tc>
          <w:tcPr>
            <w:tcW w:w="640" w:type="dxa"/>
            <w:shd w:val="clear" w:color="auto" w:fill="auto"/>
            <w:noWrap/>
            <w:vAlign w:val="center"/>
            <w:hideMark/>
          </w:tcPr>
          <w:p w14:paraId="69853E8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37BBFF6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794B1B5" w14:textId="77777777" w:rsidTr="00E44017">
        <w:trPr>
          <w:trHeight w:val="284"/>
        </w:trPr>
        <w:tc>
          <w:tcPr>
            <w:tcW w:w="500" w:type="dxa"/>
            <w:shd w:val="clear" w:color="auto" w:fill="auto"/>
            <w:noWrap/>
            <w:vAlign w:val="center"/>
            <w:hideMark/>
          </w:tcPr>
          <w:p w14:paraId="7B24B73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c>
          <w:tcPr>
            <w:tcW w:w="8284" w:type="dxa"/>
            <w:shd w:val="clear" w:color="auto" w:fill="auto"/>
            <w:vAlign w:val="center"/>
            <w:hideMark/>
          </w:tcPr>
          <w:p w14:paraId="4A94BD46"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do opatrunku Lister, </w:t>
            </w:r>
            <w:proofErr w:type="spellStart"/>
            <w:r w:rsidRPr="00DE6BE1">
              <w:rPr>
                <w:rFonts w:ascii="Georgia" w:hAnsi="Georgia" w:cs="Arial"/>
                <w:color w:val="000000"/>
                <w:kern w:val="0"/>
                <w:sz w:val="20"/>
                <w:szCs w:val="20"/>
                <w:lang w:eastAsia="pl-PL"/>
              </w:rPr>
              <w:t>Supercut</w:t>
            </w:r>
            <w:proofErr w:type="spellEnd"/>
            <w:r w:rsidRPr="00DE6BE1">
              <w:rPr>
                <w:rFonts w:ascii="Georgia" w:hAnsi="Georgia" w:cs="Arial"/>
                <w:color w:val="000000"/>
                <w:kern w:val="0"/>
                <w:sz w:val="20"/>
                <w:szCs w:val="20"/>
                <w:lang w:eastAsia="pl-PL"/>
              </w:rPr>
              <w:t>, dł. 20 cm</w:t>
            </w:r>
          </w:p>
        </w:tc>
        <w:tc>
          <w:tcPr>
            <w:tcW w:w="640" w:type="dxa"/>
            <w:shd w:val="clear" w:color="auto" w:fill="auto"/>
            <w:noWrap/>
            <w:vAlign w:val="center"/>
            <w:hideMark/>
          </w:tcPr>
          <w:p w14:paraId="472E049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77" w:type="dxa"/>
            <w:shd w:val="clear" w:color="auto" w:fill="auto"/>
            <w:noWrap/>
            <w:vAlign w:val="center"/>
            <w:hideMark/>
          </w:tcPr>
          <w:p w14:paraId="4B73E13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bl>
    <w:p w14:paraId="0C318549" w14:textId="77777777" w:rsidR="00DE6BE1" w:rsidRDefault="00DE6BE1" w:rsidP="00EC2ADB">
      <w:pPr>
        <w:spacing w:line="360" w:lineRule="auto"/>
        <w:rPr>
          <w:rFonts w:ascii="Georgia" w:hAnsi="Georgia" w:cs="Georgia"/>
          <w:b/>
          <w:bCs/>
          <w:sz w:val="20"/>
          <w:szCs w:val="20"/>
        </w:rPr>
      </w:pPr>
    </w:p>
    <w:p w14:paraId="780B1842" w14:textId="766BD490" w:rsidR="00DE6BE1" w:rsidRPr="00264279" w:rsidRDefault="00DE6BE1" w:rsidP="00DE6BE1">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5</w:t>
      </w:r>
    </w:p>
    <w:p w14:paraId="2F20BFB0" w14:textId="10653B62" w:rsidR="00DE6BE1" w:rsidRDefault="00DE6BE1" w:rsidP="00BF51AB">
      <w:pPr>
        <w:spacing w:line="360" w:lineRule="auto"/>
        <w:jc w:val="center"/>
        <w:rPr>
          <w:rFonts w:ascii="Georgia" w:hAnsi="Georgia" w:cs="Georgia"/>
          <w:b/>
          <w:bCs/>
          <w:sz w:val="20"/>
          <w:szCs w:val="20"/>
        </w:rPr>
      </w:pPr>
      <w:r>
        <w:rPr>
          <w:rFonts w:ascii="Georgia" w:hAnsi="Georgia" w:cs="Georgia"/>
          <w:b/>
          <w:bCs/>
          <w:sz w:val="20"/>
          <w:szCs w:val="20"/>
        </w:rPr>
        <w:t>Narzędzia chirurgiczne dla Bloku Operacyjnego</w:t>
      </w:r>
    </w:p>
    <w:p w14:paraId="551B8922" w14:textId="3D5BEA26" w:rsidR="00DE6BE1" w:rsidRDefault="00284CAC" w:rsidP="00284CAC">
      <w:pPr>
        <w:pStyle w:val="Akapitzlist"/>
        <w:numPr>
          <w:ilvl w:val="0"/>
          <w:numId w:val="83"/>
        </w:numPr>
        <w:tabs>
          <w:tab w:val="left" w:pos="426"/>
        </w:tabs>
        <w:spacing w:line="360" w:lineRule="auto"/>
        <w:ind w:left="0" w:firstLine="0"/>
        <w:rPr>
          <w:rFonts w:ascii="Georgia" w:hAnsi="Georgia" w:cs="Georgia"/>
          <w:b/>
          <w:bCs/>
          <w:sz w:val="20"/>
          <w:szCs w:val="20"/>
        </w:rPr>
      </w:pPr>
      <w:r>
        <w:rPr>
          <w:rFonts w:ascii="Georgia" w:hAnsi="Georgia" w:cs="Georgia"/>
          <w:b/>
          <w:bCs/>
          <w:sz w:val="20"/>
          <w:szCs w:val="20"/>
        </w:rPr>
        <w:t>Wymagania ogólne:</w:t>
      </w:r>
    </w:p>
    <w:tbl>
      <w:tblPr>
        <w:tblW w:w="1020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29"/>
        <w:gridCol w:w="9777"/>
      </w:tblGrid>
      <w:tr w:rsidR="00284CAC" w:rsidRPr="00284CAC" w14:paraId="3486DAA8" w14:textId="77777777" w:rsidTr="00284CAC">
        <w:trPr>
          <w:trHeight w:val="284"/>
        </w:trPr>
        <w:tc>
          <w:tcPr>
            <w:tcW w:w="429" w:type="dxa"/>
            <w:vAlign w:val="center"/>
          </w:tcPr>
          <w:p w14:paraId="0D91D7CF"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1.</w:t>
            </w:r>
          </w:p>
        </w:tc>
        <w:tc>
          <w:tcPr>
            <w:tcW w:w="9777" w:type="dxa"/>
            <w:vAlign w:val="center"/>
          </w:tcPr>
          <w:p w14:paraId="2F10D9F8" w14:textId="28D9AD8B"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fabrycznie nowe, rok produkcji 2024, nie dopuszcza się narzędzi regenerowanych lub używanych.</w:t>
            </w:r>
          </w:p>
        </w:tc>
      </w:tr>
      <w:tr w:rsidR="00284CAC" w:rsidRPr="00284CAC" w14:paraId="032264F0" w14:textId="77777777" w:rsidTr="00284CAC">
        <w:trPr>
          <w:trHeight w:val="284"/>
        </w:trPr>
        <w:tc>
          <w:tcPr>
            <w:tcW w:w="429" w:type="dxa"/>
            <w:vAlign w:val="center"/>
          </w:tcPr>
          <w:p w14:paraId="347F3786"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2.</w:t>
            </w:r>
          </w:p>
        </w:tc>
        <w:tc>
          <w:tcPr>
            <w:tcW w:w="9777" w:type="dxa"/>
            <w:vAlign w:val="center"/>
          </w:tcPr>
          <w:p w14:paraId="0F81D704"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poddane procesom wstępnej pasywacji przez producenta.</w:t>
            </w:r>
          </w:p>
        </w:tc>
      </w:tr>
      <w:tr w:rsidR="00284CAC" w:rsidRPr="00284CAC" w14:paraId="1448C225" w14:textId="77777777" w:rsidTr="00284CAC">
        <w:trPr>
          <w:trHeight w:val="284"/>
        </w:trPr>
        <w:tc>
          <w:tcPr>
            <w:tcW w:w="429" w:type="dxa"/>
            <w:vAlign w:val="center"/>
          </w:tcPr>
          <w:p w14:paraId="5986EC4E"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3.</w:t>
            </w:r>
          </w:p>
        </w:tc>
        <w:tc>
          <w:tcPr>
            <w:tcW w:w="9777" w:type="dxa"/>
            <w:vAlign w:val="center"/>
          </w:tcPr>
          <w:p w14:paraId="2824511E" w14:textId="35908A69"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Wymagana gwarancja: </w:t>
            </w:r>
            <w:r w:rsidR="004B3365">
              <w:rPr>
                <w:rFonts w:ascii="Georgia" w:hAnsi="Georgia" w:cs="Arial"/>
                <w:sz w:val="20"/>
                <w:szCs w:val="20"/>
              </w:rPr>
              <w:t>minimum</w:t>
            </w:r>
            <w:r w:rsidR="004B3365" w:rsidRPr="00284CAC">
              <w:rPr>
                <w:rFonts w:ascii="Georgia" w:hAnsi="Georgia" w:cs="Arial"/>
                <w:sz w:val="20"/>
                <w:szCs w:val="20"/>
              </w:rPr>
              <w:t xml:space="preserve"> </w:t>
            </w:r>
            <w:r w:rsidRPr="00284CAC">
              <w:rPr>
                <w:rFonts w:ascii="Georgia" w:hAnsi="Georgia" w:cs="Arial"/>
                <w:sz w:val="20"/>
                <w:szCs w:val="20"/>
              </w:rPr>
              <w:t xml:space="preserve">24 miesiące </w:t>
            </w:r>
          </w:p>
        </w:tc>
      </w:tr>
      <w:tr w:rsidR="00284CAC" w:rsidRPr="00284CAC" w14:paraId="0AE4E04B" w14:textId="77777777" w:rsidTr="00284CAC">
        <w:trPr>
          <w:trHeight w:val="284"/>
        </w:trPr>
        <w:tc>
          <w:tcPr>
            <w:tcW w:w="429" w:type="dxa"/>
            <w:vAlign w:val="center"/>
          </w:tcPr>
          <w:p w14:paraId="464CBB8A"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4.</w:t>
            </w:r>
          </w:p>
        </w:tc>
        <w:tc>
          <w:tcPr>
            <w:tcW w:w="9777" w:type="dxa"/>
            <w:vAlign w:val="center"/>
          </w:tcPr>
          <w:p w14:paraId="08C37C85"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Narzędzia muszą posiadać możliwość:</w:t>
            </w:r>
          </w:p>
          <w:p w14:paraId="4E8CB68F"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mycia (ultradźwięki, neutralizacja i środki myjące posiadające dopuszczenie PZH)</w:t>
            </w:r>
          </w:p>
          <w:p w14:paraId="0744674A"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dezynfekcji (temperaturowa i chemiczna środkami dopuszczonymi przez PZH)</w:t>
            </w:r>
          </w:p>
          <w:p w14:paraId="663B4577"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 sterylizacji (parowa w autoklawach 134˚C)</w:t>
            </w:r>
          </w:p>
        </w:tc>
      </w:tr>
      <w:tr w:rsidR="00284CAC" w:rsidRPr="00284CAC" w14:paraId="73B7C323" w14:textId="77777777" w:rsidTr="00284CAC">
        <w:trPr>
          <w:trHeight w:val="284"/>
        </w:trPr>
        <w:tc>
          <w:tcPr>
            <w:tcW w:w="429" w:type="dxa"/>
            <w:vAlign w:val="center"/>
          </w:tcPr>
          <w:p w14:paraId="097D4C9B"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5.</w:t>
            </w:r>
          </w:p>
        </w:tc>
        <w:tc>
          <w:tcPr>
            <w:tcW w:w="9777" w:type="dxa"/>
            <w:vAlign w:val="center"/>
          </w:tcPr>
          <w:p w14:paraId="26F081FE"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Ramiona nożyczek łączone za pomocą śrub lub wkrętów odpowiednio zabezpieczonymi przed przypadkowym odkręceniem</w:t>
            </w:r>
          </w:p>
        </w:tc>
      </w:tr>
      <w:tr w:rsidR="00284CAC" w:rsidRPr="00284CAC" w14:paraId="4A436EBF" w14:textId="77777777" w:rsidTr="00284CAC">
        <w:trPr>
          <w:trHeight w:val="284"/>
        </w:trPr>
        <w:tc>
          <w:tcPr>
            <w:tcW w:w="429" w:type="dxa"/>
            <w:vAlign w:val="center"/>
          </w:tcPr>
          <w:p w14:paraId="6BC61C0F"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6.</w:t>
            </w:r>
          </w:p>
        </w:tc>
        <w:tc>
          <w:tcPr>
            <w:tcW w:w="9777" w:type="dxa"/>
            <w:vAlign w:val="center"/>
          </w:tcPr>
          <w:p w14:paraId="2A2F5F84"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sz w:val="20"/>
                <w:szCs w:val="20"/>
              </w:rPr>
              <w:t>Oferowane narzędzia muszą spełniać poniższe warunki:</w:t>
            </w:r>
          </w:p>
          <w:p w14:paraId="76700C5D"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wykonane z stali odpornej na korozję zgodnie z normą EN ISO7153-1:2017 lub równoważną (przedstawienie informacji producenta dot. składu materiałów z jakich wykonano narzędzia);</w:t>
            </w:r>
          </w:p>
          <w:p w14:paraId="43973B94"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wysoka trwałość, ergonomia,</w:t>
            </w:r>
          </w:p>
          <w:p w14:paraId="1BD576E8"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matowane,</w:t>
            </w:r>
          </w:p>
          <w:p w14:paraId="673F6976"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narzędzia oznakowane laserowo: numer katalogowy, nazwa/ logo  producenta, znak CE, data matrix i numer LOT.</w:t>
            </w:r>
          </w:p>
          <w:p w14:paraId="06BDC324"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pasywacja narzędzi z walidacją procesu.</w:t>
            </w:r>
          </w:p>
          <w:p w14:paraId="38F3E570"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hartowanie narzędzi w atmosferze ochronnej z walidacją procesu.</w:t>
            </w:r>
          </w:p>
          <w:p w14:paraId="7FB5DDB7"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xml:space="preserve"> - wymagana twardość podstawowych narzędzi: kleszczyki, haki i imadła 42-50HRC; nożyczki 52-58HRC, trzonki do skalpeli 50-58HRC; instrumenty elastyczne 5-20HRC.</w:t>
            </w:r>
          </w:p>
          <w:p w14:paraId="7F07A21F" w14:textId="77777777" w:rsidR="00284CAC" w:rsidRPr="00284CAC" w:rsidRDefault="00284CAC" w:rsidP="00284CAC">
            <w:pPr>
              <w:pStyle w:val="Tekstpodstawowywcity"/>
              <w:spacing w:after="0" w:line="360" w:lineRule="auto"/>
              <w:ind w:left="0"/>
              <w:jc w:val="both"/>
              <w:rPr>
                <w:rFonts w:cs="Arial"/>
                <w:b w:val="0"/>
                <w:bCs w:val="0"/>
                <w:i w:val="0"/>
                <w:iCs w:val="0"/>
                <w:color w:val="000000"/>
                <w:sz w:val="20"/>
                <w:szCs w:val="20"/>
              </w:rPr>
            </w:pPr>
            <w:r w:rsidRPr="00284CAC">
              <w:rPr>
                <w:rFonts w:cs="Arial"/>
                <w:b w:val="0"/>
                <w:bCs w:val="0"/>
                <w:i w:val="0"/>
                <w:iCs w:val="0"/>
                <w:color w:val="000000"/>
                <w:sz w:val="20"/>
                <w:szCs w:val="20"/>
              </w:rPr>
              <w:t>- spełnienie norm zgodnie z dyrektywą UE 2017/745 (rozporządzenie MDR)</w:t>
            </w:r>
          </w:p>
          <w:p w14:paraId="62E38E26"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sz w:val="20"/>
                <w:szCs w:val="20"/>
              </w:rPr>
              <w:t>- odporność na korozję potwierdzona przez producenta wg normy DIN EN ISO 13402;</w:t>
            </w:r>
          </w:p>
          <w:p w14:paraId="4ED130A1"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Przedstawienie oświadczeń potwierdzających spełnienie ww. warunków (dołączyć do oferty certyfikat CE, deklarację zgodności CE/i lub wpis do Rejestru Wyrobów Medycznych) </w:t>
            </w:r>
          </w:p>
        </w:tc>
      </w:tr>
      <w:tr w:rsidR="00284CAC" w:rsidRPr="00284CAC" w14:paraId="4A626B34" w14:textId="77777777" w:rsidTr="00284CAC">
        <w:trPr>
          <w:trHeight w:val="284"/>
        </w:trPr>
        <w:tc>
          <w:tcPr>
            <w:tcW w:w="429" w:type="dxa"/>
            <w:vAlign w:val="center"/>
          </w:tcPr>
          <w:p w14:paraId="17FC828F"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7.</w:t>
            </w:r>
          </w:p>
        </w:tc>
        <w:tc>
          <w:tcPr>
            <w:tcW w:w="9777" w:type="dxa"/>
            <w:vAlign w:val="center"/>
          </w:tcPr>
          <w:p w14:paraId="4D297460" w14:textId="77777777" w:rsidR="00284CAC" w:rsidRPr="00284CAC" w:rsidRDefault="00284CAC" w:rsidP="00284CAC">
            <w:pPr>
              <w:pStyle w:val="Tekstpodstawowywcity"/>
              <w:spacing w:after="0" w:line="360" w:lineRule="auto"/>
              <w:ind w:left="0"/>
              <w:jc w:val="both"/>
              <w:rPr>
                <w:rFonts w:cs="Arial"/>
                <w:b w:val="0"/>
                <w:bCs w:val="0"/>
                <w:i w:val="0"/>
                <w:iCs w:val="0"/>
                <w:sz w:val="20"/>
                <w:szCs w:val="20"/>
              </w:rPr>
            </w:pPr>
            <w:r w:rsidRPr="00284CAC">
              <w:rPr>
                <w:rFonts w:cs="Arial"/>
                <w:b w:val="0"/>
                <w:bCs w:val="0"/>
                <w:i w:val="0"/>
                <w:iCs w:val="0"/>
                <w:color w:val="000000"/>
                <w:sz w:val="20"/>
                <w:szCs w:val="20"/>
              </w:rPr>
              <w:t xml:space="preserve">Narzędzia </w:t>
            </w:r>
            <w:r w:rsidRPr="00284CAC">
              <w:rPr>
                <w:rFonts w:cs="Arial"/>
                <w:b w:val="0"/>
                <w:bCs w:val="0"/>
                <w:i w:val="0"/>
                <w:iCs w:val="0"/>
                <w:sz w:val="20"/>
                <w:szCs w:val="20"/>
              </w:rPr>
              <w:t xml:space="preserve">chirurgiczne i kontenery </w:t>
            </w:r>
            <w:r w:rsidRPr="00284CAC">
              <w:rPr>
                <w:rFonts w:cs="Arial"/>
                <w:b w:val="0"/>
                <w:bCs w:val="0"/>
                <w:i w:val="0"/>
                <w:iCs w:val="0"/>
                <w:color w:val="000000"/>
                <w:sz w:val="20"/>
                <w:szCs w:val="20"/>
              </w:rPr>
              <w:t xml:space="preserve">muszą być oznaczone kodem  Data matrix, matrycowym dwuwymiarowym  kodem kreskowym (kod kreskowy 2D), składającym się z czarnych i białych pól (modułów) zamieszczonych w granicach tzw. wzoru wyszukiwania. Oznakowanie takie pozwoli na pełną identyfikację narzędzi w zestawie i możliwość skanowania każdego instrumentu znajdującego się w zestawie. Kod Data Matrix musi zawierać zakodowaną informację o unikalnym numerze narzędzia/kontenera. </w:t>
            </w:r>
          </w:p>
        </w:tc>
      </w:tr>
      <w:tr w:rsidR="00284CAC" w:rsidRPr="00284CAC" w14:paraId="3E38F390" w14:textId="77777777" w:rsidTr="00284CAC">
        <w:trPr>
          <w:trHeight w:val="284"/>
        </w:trPr>
        <w:tc>
          <w:tcPr>
            <w:tcW w:w="429" w:type="dxa"/>
            <w:vAlign w:val="center"/>
          </w:tcPr>
          <w:p w14:paraId="3CB78C0C"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8.</w:t>
            </w:r>
          </w:p>
        </w:tc>
        <w:tc>
          <w:tcPr>
            <w:tcW w:w="9777" w:type="dxa"/>
            <w:vAlign w:val="center"/>
          </w:tcPr>
          <w:p w14:paraId="68848040" w14:textId="77777777" w:rsidR="00284CAC" w:rsidRPr="00284CAC" w:rsidRDefault="00284CAC" w:rsidP="00284CAC">
            <w:pPr>
              <w:pStyle w:val="western"/>
              <w:shd w:val="clear" w:color="auto" w:fill="FFFFFF"/>
              <w:spacing w:before="0" w:after="0" w:line="360" w:lineRule="auto"/>
              <w:rPr>
                <w:rFonts w:ascii="Georgia" w:hAnsi="Georgia"/>
                <w:sz w:val="20"/>
                <w:szCs w:val="20"/>
              </w:rPr>
            </w:pPr>
            <w:r w:rsidRPr="00284CAC">
              <w:rPr>
                <w:rFonts w:ascii="Georgia" w:hAnsi="Georgia" w:cs="Arial"/>
                <w:sz w:val="20"/>
                <w:szCs w:val="20"/>
              </w:rPr>
              <w:t>Oferowane narzędzia muszą spełniać właściwe, ustalone w obowiązujących przepisach prawa wymagania odnośnie dopuszczenia do użytkowania przedmiotowych wyrobów w polskich zakładach opieki zdrowotnej.</w:t>
            </w:r>
          </w:p>
        </w:tc>
      </w:tr>
      <w:tr w:rsidR="00284CAC" w:rsidRPr="00284CAC" w14:paraId="406F3FBE" w14:textId="77777777" w:rsidTr="00284CAC">
        <w:trPr>
          <w:trHeight w:val="284"/>
        </w:trPr>
        <w:tc>
          <w:tcPr>
            <w:tcW w:w="429" w:type="dxa"/>
            <w:vAlign w:val="center"/>
          </w:tcPr>
          <w:p w14:paraId="29E4ACC3"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9.</w:t>
            </w:r>
          </w:p>
        </w:tc>
        <w:tc>
          <w:tcPr>
            <w:tcW w:w="9777" w:type="dxa"/>
            <w:vAlign w:val="center"/>
          </w:tcPr>
          <w:p w14:paraId="44C47953" w14:textId="77777777" w:rsidR="00284CAC" w:rsidRPr="00284CAC" w:rsidRDefault="00284CAC" w:rsidP="00284CAC">
            <w:pPr>
              <w:spacing w:line="360" w:lineRule="auto"/>
              <w:jc w:val="both"/>
              <w:rPr>
                <w:rFonts w:ascii="Georgia" w:hAnsi="Georgia" w:cs="Arial"/>
                <w:color w:val="000000"/>
                <w:sz w:val="20"/>
                <w:szCs w:val="20"/>
              </w:rPr>
            </w:pPr>
            <w:r w:rsidRPr="00284CAC">
              <w:rPr>
                <w:rFonts w:ascii="Georgia" w:hAnsi="Georgia" w:cs="Arial"/>
                <w:color w:val="000000"/>
                <w:sz w:val="20"/>
                <w:szCs w:val="20"/>
              </w:rPr>
              <w:t>Dopuszczalne tolerancje wymiarowa od rozmiarów oferowanych narzędzi w przedziale +/-2mm</w:t>
            </w:r>
          </w:p>
        </w:tc>
      </w:tr>
    </w:tbl>
    <w:p w14:paraId="252D7982" w14:textId="77777777" w:rsidR="00284CAC" w:rsidRDefault="00284CAC" w:rsidP="00284CAC">
      <w:pPr>
        <w:pStyle w:val="Akapitzlist"/>
        <w:tabs>
          <w:tab w:val="left" w:pos="426"/>
        </w:tabs>
        <w:spacing w:line="360" w:lineRule="auto"/>
        <w:ind w:left="0"/>
        <w:rPr>
          <w:rFonts w:ascii="Georgia" w:hAnsi="Georgia" w:cs="Georgia"/>
          <w:b/>
          <w:bCs/>
          <w:sz w:val="20"/>
          <w:szCs w:val="20"/>
        </w:rPr>
      </w:pPr>
    </w:p>
    <w:p w14:paraId="44E766B9" w14:textId="77777777" w:rsidR="00DF267E" w:rsidRDefault="00DF267E" w:rsidP="00284CAC">
      <w:pPr>
        <w:pStyle w:val="Akapitzlist"/>
        <w:tabs>
          <w:tab w:val="left" w:pos="426"/>
        </w:tabs>
        <w:spacing w:line="360" w:lineRule="auto"/>
        <w:ind w:left="0"/>
        <w:rPr>
          <w:rFonts w:ascii="Georgia" w:hAnsi="Georgia" w:cs="Georgia"/>
          <w:b/>
          <w:bCs/>
          <w:sz w:val="20"/>
          <w:szCs w:val="20"/>
        </w:rPr>
      </w:pPr>
    </w:p>
    <w:p w14:paraId="0AFC7F9E" w14:textId="77777777" w:rsidR="00DF267E" w:rsidRDefault="00DF267E" w:rsidP="00284CAC">
      <w:pPr>
        <w:pStyle w:val="Akapitzlist"/>
        <w:tabs>
          <w:tab w:val="left" w:pos="426"/>
        </w:tabs>
        <w:spacing w:line="360" w:lineRule="auto"/>
        <w:ind w:left="0"/>
        <w:rPr>
          <w:rFonts w:ascii="Georgia" w:hAnsi="Georgia" w:cs="Georgia"/>
          <w:b/>
          <w:bCs/>
          <w:sz w:val="20"/>
          <w:szCs w:val="20"/>
        </w:rPr>
      </w:pPr>
    </w:p>
    <w:p w14:paraId="29E9EB90" w14:textId="77777777" w:rsidR="00DF267E" w:rsidRDefault="00DF267E" w:rsidP="00284CAC">
      <w:pPr>
        <w:pStyle w:val="Akapitzlist"/>
        <w:tabs>
          <w:tab w:val="left" w:pos="426"/>
        </w:tabs>
        <w:spacing w:line="360" w:lineRule="auto"/>
        <w:ind w:left="0"/>
        <w:rPr>
          <w:rFonts w:ascii="Georgia" w:hAnsi="Georgia" w:cs="Georgia"/>
          <w:b/>
          <w:bCs/>
          <w:sz w:val="20"/>
          <w:szCs w:val="20"/>
        </w:rPr>
      </w:pPr>
    </w:p>
    <w:p w14:paraId="50BB8140" w14:textId="04EA2ECB" w:rsidR="00284CAC" w:rsidRDefault="00284CAC" w:rsidP="00284CAC">
      <w:pPr>
        <w:pStyle w:val="Akapitzlist"/>
        <w:numPr>
          <w:ilvl w:val="0"/>
          <w:numId w:val="83"/>
        </w:numPr>
        <w:tabs>
          <w:tab w:val="left" w:pos="426"/>
        </w:tabs>
        <w:spacing w:line="360" w:lineRule="auto"/>
        <w:ind w:left="0" w:firstLine="0"/>
        <w:rPr>
          <w:rFonts w:ascii="Georgia" w:hAnsi="Georgia" w:cs="Georgia"/>
          <w:b/>
          <w:bCs/>
          <w:sz w:val="20"/>
          <w:szCs w:val="20"/>
        </w:rPr>
      </w:pPr>
      <w:r>
        <w:rPr>
          <w:rFonts w:ascii="Georgia" w:hAnsi="Georgia" w:cs="Georgia"/>
          <w:b/>
          <w:bCs/>
          <w:sz w:val="20"/>
          <w:szCs w:val="20"/>
        </w:rPr>
        <w:lastRenderedPageBreak/>
        <w:t>Asortyment:</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284"/>
        <w:gridCol w:w="640"/>
        <w:gridCol w:w="760"/>
      </w:tblGrid>
      <w:tr w:rsidR="00DE6BE1" w:rsidRPr="00DE6BE1" w14:paraId="7C2D18B8" w14:textId="77777777" w:rsidTr="00DE6BE1">
        <w:trPr>
          <w:trHeight w:val="284"/>
        </w:trPr>
        <w:tc>
          <w:tcPr>
            <w:tcW w:w="500" w:type="dxa"/>
            <w:shd w:val="clear" w:color="auto" w:fill="auto"/>
            <w:noWrap/>
            <w:vAlign w:val="center"/>
            <w:hideMark/>
          </w:tcPr>
          <w:p w14:paraId="581DA093"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Lp.</w:t>
            </w:r>
          </w:p>
        </w:tc>
        <w:tc>
          <w:tcPr>
            <w:tcW w:w="8284" w:type="dxa"/>
            <w:shd w:val="clear" w:color="auto" w:fill="auto"/>
            <w:noWrap/>
            <w:vAlign w:val="center"/>
            <w:hideMark/>
          </w:tcPr>
          <w:p w14:paraId="03A609B6"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Nazwa</w:t>
            </w:r>
          </w:p>
        </w:tc>
        <w:tc>
          <w:tcPr>
            <w:tcW w:w="640" w:type="dxa"/>
            <w:shd w:val="clear" w:color="auto" w:fill="auto"/>
            <w:noWrap/>
            <w:vAlign w:val="center"/>
            <w:hideMark/>
          </w:tcPr>
          <w:p w14:paraId="13CF4A96"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j.m.</w:t>
            </w:r>
          </w:p>
        </w:tc>
        <w:tc>
          <w:tcPr>
            <w:tcW w:w="760" w:type="dxa"/>
            <w:shd w:val="clear" w:color="auto" w:fill="auto"/>
            <w:noWrap/>
            <w:vAlign w:val="center"/>
            <w:hideMark/>
          </w:tcPr>
          <w:p w14:paraId="126D0A34" w14:textId="77777777" w:rsidR="00DE6BE1" w:rsidRPr="00DE6BE1" w:rsidRDefault="00DE6BE1" w:rsidP="00DE6BE1">
            <w:pPr>
              <w:suppressAutoHyphens w:val="0"/>
              <w:spacing w:line="360" w:lineRule="auto"/>
              <w:jc w:val="center"/>
              <w:textAlignment w:val="auto"/>
              <w:rPr>
                <w:rFonts w:ascii="Georgia" w:hAnsi="Georgia" w:cs="Arial"/>
                <w:b/>
                <w:bCs/>
                <w:color w:val="000000"/>
                <w:kern w:val="0"/>
                <w:sz w:val="20"/>
                <w:szCs w:val="20"/>
                <w:lang w:eastAsia="pl-PL"/>
              </w:rPr>
            </w:pPr>
            <w:r w:rsidRPr="00DE6BE1">
              <w:rPr>
                <w:rFonts w:ascii="Georgia" w:hAnsi="Georgia" w:cs="Arial"/>
                <w:b/>
                <w:bCs/>
                <w:color w:val="000000"/>
                <w:kern w:val="0"/>
                <w:sz w:val="20"/>
                <w:szCs w:val="20"/>
                <w:lang w:eastAsia="pl-PL"/>
              </w:rPr>
              <w:t>Ilość</w:t>
            </w:r>
          </w:p>
        </w:tc>
      </w:tr>
      <w:tr w:rsidR="00DE6BE1" w:rsidRPr="00DE6BE1" w14:paraId="7C0D4B91" w14:textId="77777777" w:rsidTr="00DE6BE1">
        <w:trPr>
          <w:trHeight w:val="284"/>
        </w:trPr>
        <w:tc>
          <w:tcPr>
            <w:tcW w:w="500" w:type="dxa"/>
            <w:shd w:val="clear" w:color="auto" w:fill="auto"/>
            <w:noWrap/>
            <w:vAlign w:val="center"/>
            <w:hideMark/>
          </w:tcPr>
          <w:p w14:paraId="691A550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c>
          <w:tcPr>
            <w:tcW w:w="8284" w:type="dxa"/>
            <w:shd w:val="clear" w:color="auto" w:fill="auto"/>
            <w:vAlign w:val="center"/>
            <w:hideMark/>
          </w:tcPr>
          <w:p w14:paraId="323C2BD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Uchwyt do skalpela standard, nr 3, dł. 12,5 cm</w:t>
            </w:r>
          </w:p>
        </w:tc>
        <w:tc>
          <w:tcPr>
            <w:tcW w:w="640" w:type="dxa"/>
            <w:shd w:val="clear" w:color="auto" w:fill="auto"/>
            <w:noWrap/>
            <w:vAlign w:val="center"/>
            <w:hideMark/>
          </w:tcPr>
          <w:p w14:paraId="496A58C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FDBBDC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6F85A4F7" w14:textId="77777777" w:rsidTr="00DE6BE1">
        <w:trPr>
          <w:trHeight w:val="284"/>
        </w:trPr>
        <w:tc>
          <w:tcPr>
            <w:tcW w:w="500" w:type="dxa"/>
            <w:shd w:val="clear" w:color="auto" w:fill="auto"/>
            <w:noWrap/>
            <w:vAlign w:val="center"/>
            <w:hideMark/>
          </w:tcPr>
          <w:p w14:paraId="251901A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c>
          <w:tcPr>
            <w:tcW w:w="8284" w:type="dxa"/>
            <w:shd w:val="clear" w:color="auto" w:fill="auto"/>
            <w:vAlign w:val="center"/>
            <w:hideMark/>
          </w:tcPr>
          <w:p w14:paraId="4B61F10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Uchwyt do skalpela nr. 3, z podziałką, dł. 12,5 cm</w:t>
            </w:r>
          </w:p>
        </w:tc>
        <w:tc>
          <w:tcPr>
            <w:tcW w:w="640" w:type="dxa"/>
            <w:shd w:val="clear" w:color="auto" w:fill="auto"/>
            <w:noWrap/>
            <w:vAlign w:val="center"/>
            <w:hideMark/>
          </w:tcPr>
          <w:p w14:paraId="0768C00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89BE3F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15</w:t>
            </w:r>
          </w:p>
        </w:tc>
      </w:tr>
      <w:tr w:rsidR="00DE6BE1" w:rsidRPr="00DE6BE1" w14:paraId="795680BE" w14:textId="77777777" w:rsidTr="00DE6BE1">
        <w:trPr>
          <w:trHeight w:val="284"/>
        </w:trPr>
        <w:tc>
          <w:tcPr>
            <w:tcW w:w="500" w:type="dxa"/>
            <w:shd w:val="clear" w:color="auto" w:fill="auto"/>
            <w:noWrap/>
            <w:vAlign w:val="center"/>
            <w:hideMark/>
          </w:tcPr>
          <w:p w14:paraId="75168BF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c>
          <w:tcPr>
            <w:tcW w:w="8284" w:type="dxa"/>
            <w:shd w:val="clear" w:color="auto" w:fill="auto"/>
            <w:vAlign w:val="center"/>
            <w:hideMark/>
          </w:tcPr>
          <w:p w14:paraId="7D039242"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Uchwyt do skalpeli standard, nr 4, dł. 13,5 cm</w:t>
            </w:r>
          </w:p>
        </w:tc>
        <w:tc>
          <w:tcPr>
            <w:tcW w:w="640" w:type="dxa"/>
            <w:shd w:val="clear" w:color="auto" w:fill="auto"/>
            <w:noWrap/>
            <w:vAlign w:val="center"/>
            <w:hideMark/>
          </w:tcPr>
          <w:p w14:paraId="0D0EFBF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2E514A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15</w:t>
            </w:r>
          </w:p>
        </w:tc>
      </w:tr>
      <w:tr w:rsidR="00DE6BE1" w:rsidRPr="00DE6BE1" w14:paraId="6E4F4363" w14:textId="77777777" w:rsidTr="00DE6BE1">
        <w:trPr>
          <w:trHeight w:val="284"/>
        </w:trPr>
        <w:tc>
          <w:tcPr>
            <w:tcW w:w="500" w:type="dxa"/>
            <w:shd w:val="clear" w:color="auto" w:fill="auto"/>
            <w:noWrap/>
            <w:vAlign w:val="center"/>
            <w:hideMark/>
          </w:tcPr>
          <w:p w14:paraId="0695E1B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w:t>
            </w:r>
          </w:p>
        </w:tc>
        <w:tc>
          <w:tcPr>
            <w:tcW w:w="8284" w:type="dxa"/>
            <w:shd w:val="clear" w:color="auto" w:fill="auto"/>
            <w:vAlign w:val="center"/>
            <w:hideMark/>
          </w:tcPr>
          <w:p w14:paraId="3F00606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Adapter wielorazowy do ostrzy skalpela nr 3, część robocza o wymiarach 2,41 x 17,81 mm +-0,5 mm, wtyku uchwytu o śr. 4,0 mm, zabezpieczenie sześciokątne przeciw obracaniu się adaptera w uchwycie, wymiary części umieszczenia ostrzy skalpela o wymiarach 1,17 x 9,0 mm+-0,5 mm. Twardość stali 40-48 HRC</w:t>
            </w:r>
          </w:p>
        </w:tc>
        <w:tc>
          <w:tcPr>
            <w:tcW w:w="640" w:type="dxa"/>
            <w:shd w:val="clear" w:color="auto" w:fill="auto"/>
            <w:noWrap/>
            <w:vAlign w:val="center"/>
            <w:hideMark/>
          </w:tcPr>
          <w:p w14:paraId="0C800B9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74A73F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AA8489D" w14:textId="77777777" w:rsidTr="00DE6BE1">
        <w:trPr>
          <w:trHeight w:val="284"/>
        </w:trPr>
        <w:tc>
          <w:tcPr>
            <w:tcW w:w="500" w:type="dxa"/>
            <w:shd w:val="clear" w:color="auto" w:fill="auto"/>
            <w:noWrap/>
            <w:vAlign w:val="center"/>
            <w:hideMark/>
          </w:tcPr>
          <w:p w14:paraId="71D90E7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c>
          <w:tcPr>
            <w:tcW w:w="8284" w:type="dxa"/>
            <w:shd w:val="clear" w:color="auto" w:fill="auto"/>
            <w:vAlign w:val="center"/>
            <w:hideMark/>
          </w:tcPr>
          <w:p w14:paraId="2F0C116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preparacyjne </w:t>
            </w:r>
            <w:proofErr w:type="spellStart"/>
            <w:r w:rsidRPr="00DE6BE1">
              <w:rPr>
                <w:rFonts w:ascii="Georgia" w:hAnsi="Georgia" w:cs="Arial"/>
                <w:color w:val="000000"/>
                <w:kern w:val="0"/>
                <w:sz w:val="20"/>
                <w:szCs w:val="20"/>
                <w:lang w:eastAsia="pl-PL"/>
              </w:rPr>
              <w:t>Metzenbaum</w:t>
            </w:r>
            <w:proofErr w:type="spellEnd"/>
            <w:r w:rsidRPr="00DE6BE1">
              <w:rPr>
                <w:rFonts w:ascii="Georgia" w:hAnsi="Georgia" w:cs="Arial"/>
                <w:color w:val="000000"/>
                <w:kern w:val="0"/>
                <w:sz w:val="20"/>
                <w:szCs w:val="20"/>
                <w:lang w:eastAsia="pl-PL"/>
              </w:rPr>
              <w:t>, odgięte, końce tępo-tępe, dł. 20 cm</w:t>
            </w:r>
          </w:p>
        </w:tc>
        <w:tc>
          <w:tcPr>
            <w:tcW w:w="640" w:type="dxa"/>
            <w:shd w:val="clear" w:color="auto" w:fill="auto"/>
            <w:noWrap/>
            <w:vAlign w:val="center"/>
            <w:hideMark/>
          </w:tcPr>
          <w:p w14:paraId="7D040B6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F368C1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7FC16C5D" w14:textId="77777777" w:rsidTr="00DE6BE1">
        <w:trPr>
          <w:trHeight w:val="284"/>
        </w:trPr>
        <w:tc>
          <w:tcPr>
            <w:tcW w:w="500" w:type="dxa"/>
            <w:shd w:val="clear" w:color="auto" w:fill="auto"/>
            <w:noWrap/>
            <w:vAlign w:val="center"/>
            <w:hideMark/>
          </w:tcPr>
          <w:p w14:paraId="74F659B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w:t>
            </w:r>
          </w:p>
        </w:tc>
        <w:tc>
          <w:tcPr>
            <w:tcW w:w="8284" w:type="dxa"/>
            <w:shd w:val="clear" w:color="auto" w:fill="auto"/>
            <w:vAlign w:val="center"/>
            <w:hideMark/>
          </w:tcPr>
          <w:p w14:paraId="29DDBC6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preparacyjne </w:t>
            </w:r>
            <w:proofErr w:type="spellStart"/>
            <w:r w:rsidRPr="00DE6BE1">
              <w:rPr>
                <w:rFonts w:ascii="Georgia" w:hAnsi="Georgia" w:cs="Arial"/>
                <w:color w:val="000000"/>
                <w:kern w:val="0"/>
                <w:sz w:val="20"/>
                <w:szCs w:val="20"/>
                <w:lang w:eastAsia="pl-PL"/>
              </w:rPr>
              <w:t>Metzenbaum</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Fino</w:t>
            </w:r>
            <w:proofErr w:type="spellEnd"/>
            <w:r w:rsidRPr="00DE6BE1">
              <w:rPr>
                <w:rFonts w:ascii="Georgia" w:hAnsi="Georgia" w:cs="Arial"/>
                <w:color w:val="000000"/>
                <w:kern w:val="0"/>
                <w:sz w:val="20"/>
                <w:szCs w:val="20"/>
                <w:lang w:eastAsia="pl-PL"/>
              </w:rPr>
              <w:t>, odgięte, dł. 18 cm</w:t>
            </w:r>
          </w:p>
        </w:tc>
        <w:tc>
          <w:tcPr>
            <w:tcW w:w="640" w:type="dxa"/>
            <w:shd w:val="clear" w:color="auto" w:fill="auto"/>
            <w:noWrap/>
            <w:vAlign w:val="center"/>
            <w:hideMark/>
          </w:tcPr>
          <w:p w14:paraId="3A91379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00EB84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4F539783" w14:textId="77777777" w:rsidTr="00DE6BE1">
        <w:trPr>
          <w:trHeight w:val="284"/>
        </w:trPr>
        <w:tc>
          <w:tcPr>
            <w:tcW w:w="500" w:type="dxa"/>
            <w:shd w:val="clear" w:color="auto" w:fill="auto"/>
            <w:noWrap/>
            <w:vAlign w:val="center"/>
            <w:hideMark/>
          </w:tcPr>
          <w:p w14:paraId="3A67188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w:t>
            </w:r>
          </w:p>
        </w:tc>
        <w:tc>
          <w:tcPr>
            <w:tcW w:w="8284" w:type="dxa"/>
            <w:shd w:val="clear" w:color="auto" w:fill="auto"/>
            <w:vAlign w:val="center"/>
            <w:hideMark/>
          </w:tcPr>
          <w:p w14:paraId="2023FC4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preparacyjne </w:t>
            </w:r>
            <w:proofErr w:type="spellStart"/>
            <w:r w:rsidRPr="00DE6BE1">
              <w:rPr>
                <w:rFonts w:ascii="Georgia" w:hAnsi="Georgia" w:cs="Arial"/>
                <w:color w:val="000000"/>
                <w:kern w:val="0"/>
                <w:sz w:val="20"/>
                <w:szCs w:val="20"/>
                <w:lang w:eastAsia="pl-PL"/>
              </w:rPr>
              <w:t>Metzenbaum</w:t>
            </w:r>
            <w:proofErr w:type="spellEnd"/>
            <w:r w:rsidRPr="00DE6BE1">
              <w:rPr>
                <w:rFonts w:ascii="Georgia" w:hAnsi="Georgia" w:cs="Arial"/>
                <w:color w:val="000000"/>
                <w:kern w:val="0"/>
                <w:sz w:val="20"/>
                <w:szCs w:val="20"/>
                <w:lang w:eastAsia="pl-PL"/>
              </w:rPr>
              <w:t>, odgięte, końce tępo-tępe, dł. 25 cm</w:t>
            </w:r>
          </w:p>
        </w:tc>
        <w:tc>
          <w:tcPr>
            <w:tcW w:w="640" w:type="dxa"/>
            <w:shd w:val="clear" w:color="auto" w:fill="auto"/>
            <w:noWrap/>
            <w:vAlign w:val="center"/>
            <w:hideMark/>
          </w:tcPr>
          <w:p w14:paraId="1F9233D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6DAB4B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58602146" w14:textId="77777777" w:rsidTr="00DE6BE1">
        <w:trPr>
          <w:trHeight w:val="284"/>
        </w:trPr>
        <w:tc>
          <w:tcPr>
            <w:tcW w:w="500" w:type="dxa"/>
            <w:shd w:val="clear" w:color="auto" w:fill="auto"/>
            <w:noWrap/>
            <w:vAlign w:val="center"/>
            <w:hideMark/>
          </w:tcPr>
          <w:p w14:paraId="54E85DE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w:t>
            </w:r>
          </w:p>
        </w:tc>
        <w:tc>
          <w:tcPr>
            <w:tcW w:w="8284" w:type="dxa"/>
            <w:shd w:val="clear" w:color="auto" w:fill="auto"/>
            <w:vAlign w:val="center"/>
            <w:hideMark/>
          </w:tcPr>
          <w:p w14:paraId="7167FEB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preparacyjne </w:t>
            </w:r>
            <w:proofErr w:type="spellStart"/>
            <w:r w:rsidRPr="00DE6BE1">
              <w:rPr>
                <w:rFonts w:ascii="Georgia" w:hAnsi="Georgia" w:cs="Arial"/>
                <w:color w:val="000000"/>
                <w:kern w:val="0"/>
                <w:sz w:val="20"/>
                <w:szCs w:val="20"/>
                <w:lang w:eastAsia="pl-PL"/>
              </w:rPr>
              <w:t>Metzenbaum</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Fino</w:t>
            </w:r>
            <w:proofErr w:type="spellEnd"/>
            <w:r w:rsidRPr="00DE6BE1">
              <w:rPr>
                <w:rFonts w:ascii="Georgia" w:hAnsi="Georgia" w:cs="Arial"/>
                <w:color w:val="000000"/>
                <w:kern w:val="0"/>
                <w:sz w:val="20"/>
                <w:szCs w:val="20"/>
                <w:lang w:eastAsia="pl-PL"/>
              </w:rPr>
              <w:t>, odgięte, utwardzone,  dł. 20 cm</w:t>
            </w:r>
          </w:p>
        </w:tc>
        <w:tc>
          <w:tcPr>
            <w:tcW w:w="640" w:type="dxa"/>
            <w:shd w:val="clear" w:color="auto" w:fill="auto"/>
            <w:noWrap/>
            <w:vAlign w:val="center"/>
            <w:hideMark/>
          </w:tcPr>
          <w:p w14:paraId="3DA2FC4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0B6301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w:t>
            </w:r>
          </w:p>
        </w:tc>
      </w:tr>
      <w:tr w:rsidR="00DE6BE1" w:rsidRPr="00DE6BE1" w14:paraId="77994BDC" w14:textId="77777777" w:rsidTr="00DE6BE1">
        <w:trPr>
          <w:trHeight w:val="284"/>
        </w:trPr>
        <w:tc>
          <w:tcPr>
            <w:tcW w:w="500" w:type="dxa"/>
            <w:shd w:val="clear" w:color="auto" w:fill="auto"/>
            <w:noWrap/>
            <w:vAlign w:val="center"/>
            <w:hideMark/>
          </w:tcPr>
          <w:p w14:paraId="7AE94D5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9</w:t>
            </w:r>
          </w:p>
        </w:tc>
        <w:tc>
          <w:tcPr>
            <w:tcW w:w="8284" w:type="dxa"/>
            <w:shd w:val="clear" w:color="auto" w:fill="auto"/>
            <w:vAlign w:val="center"/>
            <w:hideMark/>
          </w:tcPr>
          <w:p w14:paraId="634A38A2"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preparacyjne </w:t>
            </w:r>
            <w:proofErr w:type="spellStart"/>
            <w:r w:rsidRPr="00DE6BE1">
              <w:rPr>
                <w:rFonts w:ascii="Georgia" w:hAnsi="Georgia" w:cs="Arial"/>
                <w:color w:val="000000"/>
                <w:kern w:val="0"/>
                <w:sz w:val="20"/>
                <w:szCs w:val="20"/>
                <w:lang w:eastAsia="pl-PL"/>
              </w:rPr>
              <w:t>Metzenbaum</w:t>
            </w:r>
            <w:proofErr w:type="spellEnd"/>
            <w:r w:rsidRPr="00DE6BE1">
              <w:rPr>
                <w:rFonts w:ascii="Georgia" w:hAnsi="Georgia" w:cs="Arial"/>
                <w:color w:val="000000"/>
                <w:kern w:val="0"/>
                <w:sz w:val="20"/>
                <w:szCs w:val="20"/>
                <w:lang w:eastAsia="pl-PL"/>
              </w:rPr>
              <w:t>, odgięte, utwardzone, dł. 23 cm</w:t>
            </w:r>
          </w:p>
        </w:tc>
        <w:tc>
          <w:tcPr>
            <w:tcW w:w="640" w:type="dxa"/>
            <w:shd w:val="clear" w:color="auto" w:fill="auto"/>
            <w:noWrap/>
            <w:vAlign w:val="center"/>
            <w:hideMark/>
          </w:tcPr>
          <w:p w14:paraId="316B9A4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809B60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1EEE507A" w14:textId="77777777" w:rsidTr="00DE6BE1">
        <w:trPr>
          <w:trHeight w:val="284"/>
        </w:trPr>
        <w:tc>
          <w:tcPr>
            <w:tcW w:w="500" w:type="dxa"/>
            <w:shd w:val="clear" w:color="auto" w:fill="auto"/>
            <w:noWrap/>
            <w:vAlign w:val="center"/>
            <w:hideMark/>
          </w:tcPr>
          <w:p w14:paraId="4F0039E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c>
          <w:tcPr>
            <w:tcW w:w="8284" w:type="dxa"/>
            <w:shd w:val="clear" w:color="auto" w:fill="auto"/>
            <w:vAlign w:val="center"/>
            <w:hideMark/>
          </w:tcPr>
          <w:p w14:paraId="56B9F38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Nożyczki preparacyjne </w:t>
            </w:r>
            <w:proofErr w:type="spellStart"/>
            <w:r w:rsidRPr="00DE6BE1">
              <w:rPr>
                <w:rFonts w:ascii="Georgia" w:hAnsi="Georgia" w:cs="Arial"/>
                <w:color w:val="000000"/>
                <w:kern w:val="0"/>
                <w:sz w:val="20"/>
                <w:szCs w:val="20"/>
                <w:lang w:eastAsia="pl-PL"/>
              </w:rPr>
              <w:t>Metzenbaum</w:t>
            </w:r>
            <w:proofErr w:type="spellEnd"/>
            <w:r w:rsidRPr="00DE6BE1">
              <w:rPr>
                <w:rFonts w:ascii="Georgia" w:hAnsi="Georgia" w:cs="Arial"/>
                <w:color w:val="000000"/>
                <w:kern w:val="0"/>
                <w:sz w:val="20"/>
                <w:szCs w:val="20"/>
                <w:lang w:eastAsia="pl-PL"/>
              </w:rPr>
              <w:t>, proste, utwardzone, dł. 14,5 cm</w:t>
            </w:r>
          </w:p>
        </w:tc>
        <w:tc>
          <w:tcPr>
            <w:tcW w:w="640" w:type="dxa"/>
            <w:shd w:val="clear" w:color="auto" w:fill="auto"/>
            <w:noWrap/>
            <w:vAlign w:val="center"/>
            <w:hideMark/>
          </w:tcPr>
          <w:p w14:paraId="36BFC2F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5A6E6B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671BACD6" w14:textId="77777777" w:rsidTr="00DE6BE1">
        <w:trPr>
          <w:trHeight w:val="284"/>
        </w:trPr>
        <w:tc>
          <w:tcPr>
            <w:tcW w:w="500" w:type="dxa"/>
            <w:shd w:val="clear" w:color="auto" w:fill="auto"/>
            <w:noWrap/>
            <w:vAlign w:val="center"/>
            <w:hideMark/>
          </w:tcPr>
          <w:p w14:paraId="3792292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11</w:t>
            </w:r>
          </w:p>
        </w:tc>
        <w:tc>
          <w:tcPr>
            <w:tcW w:w="8284" w:type="dxa"/>
            <w:shd w:val="clear" w:color="auto" w:fill="auto"/>
            <w:vAlign w:val="center"/>
            <w:hideMark/>
          </w:tcPr>
          <w:p w14:paraId="7D42301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standard, prosta, dł. 14,5 cm</w:t>
            </w:r>
          </w:p>
        </w:tc>
        <w:tc>
          <w:tcPr>
            <w:tcW w:w="640" w:type="dxa"/>
            <w:shd w:val="clear" w:color="auto" w:fill="auto"/>
            <w:noWrap/>
            <w:vAlign w:val="center"/>
            <w:hideMark/>
          </w:tcPr>
          <w:p w14:paraId="6F3B912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B3DA62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7A3F54B4" w14:textId="77777777" w:rsidTr="00DE6BE1">
        <w:trPr>
          <w:trHeight w:val="284"/>
        </w:trPr>
        <w:tc>
          <w:tcPr>
            <w:tcW w:w="500" w:type="dxa"/>
            <w:shd w:val="clear" w:color="auto" w:fill="auto"/>
            <w:noWrap/>
            <w:vAlign w:val="center"/>
            <w:hideMark/>
          </w:tcPr>
          <w:p w14:paraId="2BC26DF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12</w:t>
            </w:r>
          </w:p>
        </w:tc>
        <w:tc>
          <w:tcPr>
            <w:tcW w:w="8284" w:type="dxa"/>
            <w:shd w:val="clear" w:color="auto" w:fill="auto"/>
            <w:vAlign w:val="center"/>
            <w:hideMark/>
          </w:tcPr>
          <w:p w14:paraId="5D00E5CE"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prosta, wąska, dł. 14,5 cm</w:t>
            </w:r>
          </w:p>
        </w:tc>
        <w:tc>
          <w:tcPr>
            <w:tcW w:w="640" w:type="dxa"/>
            <w:shd w:val="clear" w:color="auto" w:fill="auto"/>
            <w:noWrap/>
            <w:vAlign w:val="center"/>
            <w:hideMark/>
          </w:tcPr>
          <w:p w14:paraId="067D0A9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60B4AC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34F9950C" w14:textId="77777777" w:rsidTr="00DE6BE1">
        <w:trPr>
          <w:trHeight w:val="284"/>
        </w:trPr>
        <w:tc>
          <w:tcPr>
            <w:tcW w:w="500" w:type="dxa"/>
            <w:shd w:val="clear" w:color="auto" w:fill="auto"/>
            <w:noWrap/>
            <w:vAlign w:val="center"/>
            <w:hideMark/>
          </w:tcPr>
          <w:p w14:paraId="6AA17CF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13</w:t>
            </w:r>
          </w:p>
        </w:tc>
        <w:tc>
          <w:tcPr>
            <w:tcW w:w="8284" w:type="dxa"/>
            <w:shd w:val="clear" w:color="auto" w:fill="auto"/>
            <w:vAlign w:val="center"/>
            <w:hideMark/>
          </w:tcPr>
          <w:p w14:paraId="5045030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standard, prosta, dł. 20 cm</w:t>
            </w:r>
          </w:p>
        </w:tc>
        <w:tc>
          <w:tcPr>
            <w:tcW w:w="640" w:type="dxa"/>
            <w:shd w:val="clear" w:color="auto" w:fill="auto"/>
            <w:noWrap/>
            <w:vAlign w:val="center"/>
            <w:hideMark/>
          </w:tcPr>
          <w:p w14:paraId="0290F1F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D9F57D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7D73B03E" w14:textId="77777777" w:rsidTr="00DE6BE1">
        <w:trPr>
          <w:trHeight w:val="284"/>
        </w:trPr>
        <w:tc>
          <w:tcPr>
            <w:tcW w:w="500" w:type="dxa"/>
            <w:shd w:val="clear" w:color="auto" w:fill="auto"/>
            <w:noWrap/>
            <w:vAlign w:val="center"/>
            <w:hideMark/>
          </w:tcPr>
          <w:p w14:paraId="65D7B1D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14</w:t>
            </w:r>
          </w:p>
        </w:tc>
        <w:tc>
          <w:tcPr>
            <w:tcW w:w="8284" w:type="dxa"/>
            <w:shd w:val="clear" w:color="auto" w:fill="auto"/>
            <w:vAlign w:val="center"/>
            <w:hideMark/>
          </w:tcPr>
          <w:p w14:paraId="1ECE860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prosta, wąska, dł. 20 cm</w:t>
            </w:r>
          </w:p>
        </w:tc>
        <w:tc>
          <w:tcPr>
            <w:tcW w:w="640" w:type="dxa"/>
            <w:shd w:val="clear" w:color="auto" w:fill="auto"/>
            <w:noWrap/>
            <w:vAlign w:val="center"/>
            <w:hideMark/>
          </w:tcPr>
          <w:p w14:paraId="73F9B81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E17ADC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w:t>
            </w:r>
          </w:p>
        </w:tc>
      </w:tr>
      <w:tr w:rsidR="00DE6BE1" w:rsidRPr="00DE6BE1" w14:paraId="3A83E024" w14:textId="77777777" w:rsidTr="00DE6BE1">
        <w:trPr>
          <w:trHeight w:val="284"/>
        </w:trPr>
        <w:tc>
          <w:tcPr>
            <w:tcW w:w="500" w:type="dxa"/>
            <w:shd w:val="clear" w:color="auto" w:fill="auto"/>
            <w:noWrap/>
            <w:vAlign w:val="center"/>
            <w:hideMark/>
          </w:tcPr>
          <w:p w14:paraId="5A3D36C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15</w:t>
            </w:r>
          </w:p>
        </w:tc>
        <w:tc>
          <w:tcPr>
            <w:tcW w:w="8284" w:type="dxa"/>
            <w:shd w:val="clear" w:color="auto" w:fill="auto"/>
            <w:vAlign w:val="center"/>
            <w:hideMark/>
          </w:tcPr>
          <w:p w14:paraId="796A6A3E"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szer. 2,0 mm, z twardymi wkładkami, dł. 18 cm</w:t>
            </w:r>
          </w:p>
        </w:tc>
        <w:tc>
          <w:tcPr>
            <w:tcW w:w="640" w:type="dxa"/>
            <w:shd w:val="clear" w:color="auto" w:fill="auto"/>
            <w:noWrap/>
            <w:vAlign w:val="center"/>
            <w:hideMark/>
          </w:tcPr>
          <w:p w14:paraId="027ACE7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C4EEA6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2FEB1861" w14:textId="77777777" w:rsidTr="00DE6BE1">
        <w:trPr>
          <w:trHeight w:val="284"/>
        </w:trPr>
        <w:tc>
          <w:tcPr>
            <w:tcW w:w="500" w:type="dxa"/>
            <w:shd w:val="clear" w:color="auto" w:fill="auto"/>
            <w:noWrap/>
            <w:vAlign w:val="center"/>
            <w:hideMark/>
          </w:tcPr>
          <w:p w14:paraId="703AAAA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16</w:t>
            </w:r>
          </w:p>
        </w:tc>
        <w:tc>
          <w:tcPr>
            <w:tcW w:w="8284" w:type="dxa"/>
            <w:shd w:val="clear" w:color="auto" w:fill="auto"/>
            <w:vAlign w:val="center"/>
            <w:hideMark/>
          </w:tcPr>
          <w:p w14:paraId="15B2BABE"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anatomiczna, szer. 2,8 mm, z twardymi wkładkami, dł. 25 cm</w:t>
            </w:r>
          </w:p>
        </w:tc>
        <w:tc>
          <w:tcPr>
            <w:tcW w:w="640" w:type="dxa"/>
            <w:shd w:val="clear" w:color="auto" w:fill="auto"/>
            <w:noWrap/>
            <w:vAlign w:val="center"/>
            <w:hideMark/>
          </w:tcPr>
          <w:p w14:paraId="04B2C34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8FAFDE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694E88FB" w14:textId="77777777" w:rsidTr="00DE6BE1">
        <w:trPr>
          <w:trHeight w:val="284"/>
        </w:trPr>
        <w:tc>
          <w:tcPr>
            <w:tcW w:w="500" w:type="dxa"/>
            <w:shd w:val="clear" w:color="auto" w:fill="auto"/>
            <w:noWrap/>
            <w:vAlign w:val="center"/>
            <w:hideMark/>
          </w:tcPr>
          <w:p w14:paraId="6913011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17</w:t>
            </w:r>
          </w:p>
        </w:tc>
        <w:tc>
          <w:tcPr>
            <w:tcW w:w="8284" w:type="dxa"/>
            <w:shd w:val="clear" w:color="auto" w:fill="auto"/>
            <w:vAlign w:val="center"/>
            <w:hideMark/>
          </w:tcPr>
          <w:p w14:paraId="191D2CD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chirurgiczna Micro-</w:t>
            </w:r>
            <w:proofErr w:type="spellStart"/>
            <w:r w:rsidRPr="00DE6BE1">
              <w:rPr>
                <w:rFonts w:ascii="Georgia" w:hAnsi="Georgia" w:cs="Arial"/>
                <w:color w:val="000000"/>
                <w:kern w:val="0"/>
                <w:sz w:val="20"/>
                <w:szCs w:val="20"/>
                <w:lang w:eastAsia="pl-PL"/>
              </w:rPr>
              <w:t>Adson</w:t>
            </w:r>
            <w:proofErr w:type="spellEnd"/>
            <w:r w:rsidRPr="00DE6BE1">
              <w:rPr>
                <w:rFonts w:ascii="Georgia" w:hAnsi="Georgia" w:cs="Arial"/>
                <w:color w:val="000000"/>
                <w:kern w:val="0"/>
                <w:sz w:val="20"/>
                <w:szCs w:val="20"/>
                <w:lang w:eastAsia="pl-PL"/>
              </w:rPr>
              <w:t>, 1x2 ząbka, szer. 0,8 mm, dł. 15 cm</w:t>
            </w:r>
          </w:p>
        </w:tc>
        <w:tc>
          <w:tcPr>
            <w:tcW w:w="640" w:type="dxa"/>
            <w:shd w:val="clear" w:color="auto" w:fill="auto"/>
            <w:noWrap/>
            <w:vAlign w:val="center"/>
            <w:hideMark/>
          </w:tcPr>
          <w:p w14:paraId="0F4D0B8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9BFACA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2674447A" w14:textId="77777777" w:rsidTr="00DE6BE1">
        <w:trPr>
          <w:trHeight w:val="284"/>
        </w:trPr>
        <w:tc>
          <w:tcPr>
            <w:tcW w:w="500" w:type="dxa"/>
            <w:shd w:val="clear" w:color="auto" w:fill="auto"/>
            <w:noWrap/>
            <w:vAlign w:val="center"/>
            <w:hideMark/>
          </w:tcPr>
          <w:p w14:paraId="04EA05F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18</w:t>
            </w:r>
          </w:p>
        </w:tc>
        <w:tc>
          <w:tcPr>
            <w:tcW w:w="8284" w:type="dxa"/>
            <w:shd w:val="clear" w:color="auto" w:fill="auto"/>
            <w:vAlign w:val="center"/>
            <w:hideMark/>
          </w:tcPr>
          <w:p w14:paraId="20F4779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chirurgiczna standard, 1x2 ząbki, dł. 14,5 cm</w:t>
            </w:r>
          </w:p>
        </w:tc>
        <w:tc>
          <w:tcPr>
            <w:tcW w:w="640" w:type="dxa"/>
            <w:shd w:val="clear" w:color="auto" w:fill="auto"/>
            <w:noWrap/>
            <w:vAlign w:val="center"/>
            <w:hideMark/>
          </w:tcPr>
          <w:p w14:paraId="5D9D2DB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1F0302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7D95F92F" w14:textId="77777777" w:rsidTr="00DE6BE1">
        <w:trPr>
          <w:trHeight w:val="284"/>
        </w:trPr>
        <w:tc>
          <w:tcPr>
            <w:tcW w:w="500" w:type="dxa"/>
            <w:shd w:val="clear" w:color="auto" w:fill="auto"/>
            <w:noWrap/>
            <w:vAlign w:val="center"/>
            <w:hideMark/>
          </w:tcPr>
          <w:p w14:paraId="5573BCF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19</w:t>
            </w:r>
          </w:p>
        </w:tc>
        <w:tc>
          <w:tcPr>
            <w:tcW w:w="8284" w:type="dxa"/>
            <w:shd w:val="clear" w:color="auto" w:fill="auto"/>
            <w:vAlign w:val="center"/>
            <w:hideMark/>
          </w:tcPr>
          <w:p w14:paraId="5425E00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chirurgiczna wąska, 1x2 ząbki, dł. 14,5 cm</w:t>
            </w:r>
          </w:p>
        </w:tc>
        <w:tc>
          <w:tcPr>
            <w:tcW w:w="640" w:type="dxa"/>
            <w:shd w:val="clear" w:color="auto" w:fill="auto"/>
            <w:noWrap/>
            <w:vAlign w:val="center"/>
            <w:hideMark/>
          </w:tcPr>
          <w:p w14:paraId="4C0FFCC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C622E4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06BBE942" w14:textId="77777777" w:rsidTr="00DE6BE1">
        <w:trPr>
          <w:trHeight w:val="284"/>
        </w:trPr>
        <w:tc>
          <w:tcPr>
            <w:tcW w:w="500" w:type="dxa"/>
            <w:shd w:val="clear" w:color="auto" w:fill="auto"/>
            <w:noWrap/>
            <w:vAlign w:val="center"/>
            <w:hideMark/>
          </w:tcPr>
          <w:p w14:paraId="7D85846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c>
          <w:tcPr>
            <w:tcW w:w="8284" w:type="dxa"/>
            <w:shd w:val="clear" w:color="auto" w:fill="auto"/>
            <w:vAlign w:val="center"/>
            <w:hideMark/>
          </w:tcPr>
          <w:p w14:paraId="06350E8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Pinceta chirurgiczna model USA, delikatna, 1x2 ząbki, dł. 14,5 cm</w:t>
            </w:r>
          </w:p>
        </w:tc>
        <w:tc>
          <w:tcPr>
            <w:tcW w:w="640" w:type="dxa"/>
            <w:shd w:val="clear" w:color="auto" w:fill="auto"/>
            <w:noWrap/>
            <w:vAlign w:val="center"/>
            <w:hideMark/>
          </w:tcPr>
          <w:p w14:paraId="3C7A2F6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67A23C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10</w:t>
            </w:r>
          </w:p>
        </w:tc>
      </w:tr>
      <w:tr w:rsidR="00DE6BE1" w:rsidRPr="00DE6BE1" w14:paraId="620DEFE6" w14:textId="77777777" w:rsidTr="00DE6BE1">
        <w:trPr>
          <w:trHeight w:val="284"/>
        </w:trPr>
        <w:tc>
          <w:tcPr>
            <w:tcW w:w="500" w:type="dxa"/>
            <w:shd w:val="clear" w:color="auto" w:fill="auto"/>
            <w:noWrap/>
            <w:vAlign w:val="center"/>
            <w:hideMark/>
          </w:tcPr>
          <w:p w14:paraId="71F0398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21</w:t>
            </w:r>
          </w:p>
        </w:tc>
        <w:tc>
          <w:tcPr>
            <w:tcW w:w="8284" w:type="dxa"/>
            <w:shd w:val="clear" w:color="auto" w:fill="auto"/>
            <w:vAlign w:val="center"/>
            <w:hideMark/>
          </w:tcPr>
          <w:p w14:paraId="27DBE4D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Foerster, odgięte, gładkie, dł. 25 cm</w:t>
            </w:r>
          </w:p>
        </w:tc>
        <w:tc>
          <w:tcPr>
            <w:tcW w:w="640" w:type="dxa"/>
            <w:shd w:val="clear" w:color="auto" w:fill="auto"/>
            <w:noWrap/>
            <w:vAlign w:val="center"/>
            <w:hideMark/>
          </w:tcPr>
          <w:p w14:paraId="39E7864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217B1D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w:t>
            </w:r>
          </w:p>
        </w:tc>
      </w:tr>
      <w:tr w:rsidR="00DE6BE1" w:rsidRPr="00DE6BE1" w14:paraId="01646DF4" w14:textId="77777777" w:rsidTr="00DE6BE1">
        <w:trPr>
          <w:trHeight w:val="284"/>
        </w:trPr>
        <w:tc>
          <w:tcPr>
            <w:tcW w:w="500" w:type="dxa"/>
            <w:shd w:val="clear" w:color="auto" w:fill="auto"/>
            <w:noWrap/>
            <w:vAlign w:val="center"/>
            <w:hideMark/>
          </w:tcPr>
          <w:p w14:paraId="4BB93B4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22</w:t>
            </w:r>
          </w:p>
        </w:tc>
        <w:tc>
          <w:tcPr>
            <w:tcW w:w="8284" w:type="dxa"/>
            <w:shd w:val="clear" w:color="auto" w:fill="auto"/>
            <w:vAlign w:val="center"/>
            <w:hideMark/>
          </w:tcPr>
          <w:p w14:paraId="1C22D7E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Foerster, odgięte, ząbkowane, dł. 25 cm</w:t>
            </w:r>
          </w:p>
        </w:tc>
        <w:tc>
          <w:tcPr>
            <w:tcW w:w="640" w:type="dxa"/>
            <w:shd w:val="clear" w:color="auto" w:fill="auto"/>
            <w:noWrap/>
            <w:vAlign w:val="center"/>
            <w:hideMark/>
          </w:tcPr>
          <w:p w14:paraId="7FC2521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CD563D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w:t>
            </w:r>
          </w:p>
        </w:tc>
      </w:tr>
      <w:tr w:rsidR="00DE6BE1" w:rsidRPr="00DE6BE1" w14:paraId="76D3407B" w14:textId="77777777" w:rsidTr="00DE6BE1">
        <w:trPr>
          <w:trHeight w:val="284"/>
        </w:trPr>
        <w:tc>
          <w:tcPr>
            <w:tcW w:w="500" w:type="dxa"/>
            <w:shd w:val="clear" w:color="auto" w:fill="auto"/>
            <w:noWrap/>
            <w:vAlign w:val="center"/>
            <w:hideMark/>
          </w:tcPr>
          <w:p w14:paraId="04DACF4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23</w:t>
            </w:r>
          </w:p>
        </w:tc>
        <w:tc>
          <w:tcPr>
            <w:tcW w:w="8284" w:type="dxa"/>
            <w:shd w:val="clear" w:color="auto" w:fill="auto"/>
            <w:vAlign w:val="center"/>
            <w:hideMark/>
          </w:tcPr>
          <w:p w14:paraId="594DD17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w:t>
            </w:r>
            <w:proofErr w:type="spellStart"/>
            <w:r w:rsidRPr="00DE6BE1">
              <w:rPr>
                <w:rFonts w:ascii="Georgia" w:hAnsi="Georgia" w:cs="Arial"/>
                <w:color w:val="000000"/>
                <w:kern w:val="0"/>
                <w:sz w:val="20"/>
                <w:szCs w:val="20"/>
                <w:lang w:eastAsia="pl-PL"/>
              </w:rPr>
              <w:t>Aliss</w:t>
            </w:r>
            <w:proofErr w:type="spellEnd"/>
            <w:r w:rsidRPr="00DE6BE1">
              <w:rPr>
                <w:rFonts w:ascii="Georgia" w:hAnsi="Georgia" w:cs="Arial"/>
                <w:color w:val="000000"/>
                <w:kern w:val="0"/>
                <w:sz w:val="20"/>
                <w:szCs w:val="20"/>
                <w:lang w:eastAsia="pl-PL"/>
              </w:rPr>
              <w:t>, 5x6 ząbków, dł. 15 cm</w:t>
            </w:r>
          </w:p>
        </w:tc>
        <w:tc>
          <w:tcPr>
            <w:tcW w:w="640" w:type="dxa"/>
            <w:shd w:val="clear" w:color="auto" w:fill="auto"/>
            <w:noWrap/>
            <w:vAlign w:val="center"/>
            <w:hideMark/>
          </w:tcPr>
          <w:p w14:paraId="196AD52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28015D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6A315996" w14:textId="77777777" w:rsidTr="00DE6BE1">
        <w:trPr>
          <w:trHeight w:val="284"/>
        </w:trPr>
        <w:tc>
          <w:tcPr>
            <w:tcW w:w="500" w:type="dxa"/>
            <w:shd w:val="clear" w:color="auto" w:fill="auto"/>
            <w:noWrap/>
            <w:vAlign w:val="center"/>
            <w:hideMark/>
          </w:tcPr>
          <w:p w14:paraId="215DAB4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24</w:t>
            </w:r>
          </w:p>
        </w:tc>
        <w:tc>
          <w:tcPr>
            <w:tcW w:w="8284" w:type="dxa"/>
            <w:shd w:val="clear" w:color="auto" w:fill="auto"/>
            <w:vAlign w:val="center"/>
            <w:hideMark/>
          </w:tcPr>
          <w:p w14:paraId="2181126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w:t>
            </w:r>
            <w:proofErr w:type="spellStart"/>
            <w:r w:rsidRPr="00DE6BE1">
              <w:rPr>
                <w:rFonts w:ascii="Georgia" w:hAnsi="Georgia" w:cs="Arial"/>
                <w:color w:val="000000"/>
                <w:kern w:val="0"/>
                <w:sz w:val="20"/>
                <w:szCs w:val="20"/>
                <w:lang w:eastAsia="pl-PL"/>
              </w:rPr>
              <w:t>Boys-Allis</w:t>
            </w:r>
            <w:proofErr w:type="spellEnd"/>
            <w:r w:rsidRPr="00DE6BE1">
              <w:rPr>
                <w:rFonts w:ascii="Georgia" w:hAnsi="Georgia" w:cs="Arial"/>
                <w:color w:val="000000"/>
                <w:kern w:val="0"/>
                <w:sz w:val="20"/>
                <w:szCs w:val="20"/>
                <w:lang w:eastAsia="pl-PL"/>
              </w:rPr>
              <w:t>, dł. 15 cm</w:t>
            </w:r>
          </w:p>
        </w:tc>
        <w:tc>
          <w:tcPr>
            <w:tcW w:w="640" w:type="dxa"/>
            <w:shd w:val="clear" w:color="auto" w:fill="auto"/>
            <w:noWrap/>
            <w:vAlign w:val="center"/>
            <w:hideMark/>
          </w:tcPr>
          <w:p w14:paraId="6FAC793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6B35E3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7CB6AB91" w14:textId="77777777" w:rsidTr="00DE6BE1">
        <w:trPr>
          <w:trHeight w:val="284"/>
        </w:trPr>
        <w:tc>
          <w:tcPr>
            <w:tcW w:w="500" w:type="dxa"/>
            <w:shd w:val="clear" w:color="auto" w:fill="auto"/>
            <w:noWrap/>
            <w:vAlign w:val="center"/>
            <w:hideMark/>
          </w:tcPr>
          <w:p w14:paraId="0246BCE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25</w:t>
            </w:r>
          </w:p>
        </w:tc>
        <w:tc>
          <w:tcPr>
            <w:tcW w:w="8284" w:type="dxa"/>
            <w:shd w:val="clear" w:color="auto" w:fill="auto"/>
            <w:vAlign w:val="center"/>
            <w:hideMark/>
          </w:tcPr>
          <w:p w14:paraId="6EC931C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w:t>
            </w:r>
            <w:proofErr w:type="spellStart"/>
            <w:r w:rsidRPr="00DE6BE1">
              <w:rPr>
                <w:rFonts w:ascii="Georgia" w:hAnsi="Georgia" w:cs="Arial"/>
                <w:color w:val="000000"/>
                <w:kern w:val="0"/>
                <w:sz w:val="20"/>
                <w:szCs w:val="20"/>
                <w:lang w:eastAsia="pl-PL"/>
              </w:rPr>
              <w:t>Aliss</w:t>
            </w:r>
            <w:proofErr w:type="spellEnd"/>
            <w:r w:rsidRPr="00DE6BE1">
              <w:rPr>
                <w:rFonts w:ascii="Georgia" w:hAnsi="Georgia" w:cs="Arial"/>
                <w:color w:val="000000"/>
                <w:kern w:val="0"/>
                <w:sz w:val="20"/>
                <w:szCs w:val="20"/>
                <w:lang w:eastAsia="pl-PL"/>
              </w:rPr>
              <w:t>, 5x6 ząbków, dł. 22 cm</w:t>
            </w:r>
          </w:p>
        </w:tc>
        <w:tc>
          <w:tcPr>
            <w:tcW w:w="640" w:type="dxa"/>
            <w:shd w:val="clear" w:color="auto" w:fill="auto"/>
            <w:noWrap/>
            <w:vAlign w:val="center"/>
            <w:hideMark/>
          </w:tcPr>
          <w:p w14:paraId="3788371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FB5CE4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19F132C8" w14:textId="77777777" w:rsidTr="00DE6BE1">
        <w:trPr>
          <w:trHeight w:val="284"/>
        </w:trPr>
        <w:tc>
          <w:tcPr>
            <w:tcW w:w="500" w:type="dxa"/>
            <w:shd w:val="clear" w:color="auto" w:fill="auto"/>
            <w:noWrap/>
            <w:vAlign w:val="center"/>
            <w:hideMark/>
          </w:tcPr>
          <w:p w14:paraId="06E0C19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26</w:t>
            </w:r>
          </w:p>
        </w:tc>
        <w:tc>
          <w:tcPr>
            <w:tcW w:w="8284" w:type="dxa"/>
            <w:shd w:val="clear" w:color="auto" w:fill="auto"/>
            <w:vAlign w:val="center"/>
            <w:hideMark/>
          </w:tcPr>
          <w:p w14:paraId="77700862"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Halsted-Mosquito</w:t>
            </w:r>
            <w:proofErr w:type="spellEnd"/>
            <w:r w:rsidRPr="00DE6BE1">
              <w:rPr>
                <w:rFonts w:ascii="Georgia" w:hAnsi="Georgia" w:cs="Arial"/>
                <w:color w:val="000000"/>
                <w:kern w:val="0"/>
                <w:sz w:val="20"/>
                <w:szCs w:val="20"/>
                <w:lang w:eastAsia="pl-PL"/>
              </w:rPr>
              <w:t xml:space="preserve"> mikro, odgięte, dł. 12 cm</w:t>
            </w:r>
          </w:p>
        </w:tc>
        <w:tc>
          <w:tcPr>
            <w:tcW w:w="640" w:type="dxa"/>
            <w:shd w:val="clear" w:color="auto" w:fill="auto"/>
            <w:noWrap/>
            <w:vAlign w:val="center"/>
            <w:hideMark/>
          </w:tcPr>
          <w:p w14:paraId="1FFE96D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4ED2D5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1608EB9E" w14:textId="77777777" w:rsidTr="00DE6BE1">
        <w:trPr>
          <w:trHeight w:val="284"/>
        </w:trPr>
        <w:tc>
          <w:tcPr>
            <w:tcW w:w="500" w:type="dxa"/>
            <w:shd w:val="clear" w:color="auto" w:fill="auto"/>
            <w:noWrap/>
            <w:vAlign w:val="center"/>
            <w:hideMark/>
          </w:tcPr>
          <w:p w14:paraId="5535E3C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27</w:t>
            </w:r>
          </w:p>
        </w:tc>
        <w:tc>
          <w:tcPr>
            <w:tcW w:w="8284" w:type="dxa"/>
            <w:shd w:val="clear" w:color="auto" w:fill="auto"/>
            <w:vAlign w:val="center"/>
            <w:hideMark/>
          </w:tcPr>
          <w:p w14:paraId="0F6FD07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Halsted-Mosquito</w:t>
            </w:r>
            <w:proofErr w:type="spellEnd"/>
            <w:r w:rsidRPr="00DE6BE1">
              <w:rPr>
                <w:rFonts w:ascii="Georgia" w:hAnsi="Georgia" w:cs="Arial"/>
                <w:color w:val="000000"/>
                <w:kern w:val="0"/>
                <w:sz w:val="20"/>
                <w:szCs w:val="20"/>
                <w:lang w:eastAsia="pl-PL"/>
              </w:rPr>
              <w:t>, odgięte, dł. 12,5 cm</w:t>
            </w:r>
          </w:p>
        </w:tc>
        <w:tc>
          <w:tcPr>
            <w:tcW w:w="640" w:type="dxa"/>
            <w:shd w:val="clear" w:color="auto" w:fill="auto"/>
            <w:noWrap/>
            <w:vAlign w:val="center"/>
            <w:hideMark/>
          </w:tcPr>
          <w:p w14:paraId="4F9E0FA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DCBFF2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2466492C" w14:textId="77777777" w:rsidTr="00DE6BE1">
        <w:trPr>
          <w:trHeight w:val="284"/>
        </w:trPr>
        <w:tc>
          <w:tcPr>
            <w:tcW w:w="500" w:type="dxa"/>
            <w:shd w:val="clear" w:color="auto" w:fill="auto"/>
            <w:noWrap/>
            <w:vAlign w:val="center"/>
            <w:hideMark/>
          </w:tcPr>
          <w:p w14:paraId="6F43BB8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28</w:t>
            </w:r>
          </w:p>
        </w:tc>
        <w:tc>
          <w:tcPr>
            <w:tcW w:w="8284" w:type="dxa"/>
            <w:shd w:val="clear" w:color="auto" w:fill="auto"/>
            <w:vAlign w:val="center"/>
            <w:hideMark/>
          </w:tcPr>
          <w:p w14:paraId="147E0D8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Crile</w:t>
            </w:r>
            <w:proofErr w:type="spellEnd"/>
            <w:r w:rsidRPr="00DE6BE1">
              <w:rPr>
                <w:rFonts w:ascii="Georgia" w:hAnsi="Georgia" w:cs="Arial"/>
                <w:color w:val="000000"/>
                <w:kern w:val="0"/>
                <w:sz w:val="20"/>
                <w:szCs w:val="20"/>
                <w:lang w:eastAsia="pl-PL"/>
              </w:rPr>
              <w:t>, odgięte, dł. 14,5 cm</w:t>
            </w:r>
          </w:p>
        </w:tc>
        <w:tc>
          <w:tcPr>
            <w:tcW w:w="640" w:type="dxa"/>
            <w:shd w:val="clear" w:color="auto" w:fill="auto"/>
            <w:noWrap/>
            <w:vAlign w:val="center"/>
            <w:hideMark/>
          </w:tcPr>
          <w:p w14:paraId="42DA961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6BCCF3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r>
      <w:tr w:rsidR="00DE6BE1" w:rsidRPr="00DE6BE1" w14:paraId="266629C7" w14:textId="77777777" w:rsidTr="00DE6BE1">
        <w:trPr>
          <w:trHeight w:val="284"/>
        </w:trPr>
        <w:tc>
          <w:tcPr>
            <w:tcW w:w="500" w:type="dxa"/>
            <w:shd w:val="clear" w:color="auto" w:fill="auto"/>
            <w:noWrap/>
            <w:vAlign w:val="center"/>
            <w:hideMark/>
          </w:tcPr>
          <w:p w14:paraId="0311EEC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29</w:t>
            </w:r>
          </w:p>
        </w:tc>
        <w:tc>
          <w:tcPr>
            <w:tcW w:w="8284" w:type="dxa"/>
            <w:shd w:val="clear" w:color="auto" w:fill="auto"/>
            <w:vAlign w:val="center"/>
            <w:hideMark/>
          </w:tcPr>
          <w:p w14:paraId="62033C2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Crile-Rankin</w:t>
            </w:r>
            <w:proofErr w:type="spellEnd"/>
            <w:r w:rsidRPr="00DE6BE1">
              <w:rPr>
                <w:rFonts w:ascii="Georgia" w:hAnsi="Georgia" w:cs="Arial"/>
                <w:color w:val="000000"/>
                <w:kern w:val="0"/>
                <w:sz w:val="20"/>
                <w:szCs w:val="20"/>
                <w:lang w:eastAsia="pl-PL"/>
              </w:rPr>
              <w:t>, odgięte, dł. 16 cm</w:t>
            </w:r>
          </w:p>
        </w:tc>
        <w:tc>
          <w:tcPr>
            <w:tcW w:w="640" w:type="dxa"/>
            <w:shd w:val="clear" w:color="auto" w:fill="auto"/>
            <w:noWrap/>
            <w:vAlign w:val="center"/>
            <w:hideMark/>
          </w:tcPr>
          <w:p w14:paraId="3127DD3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15F770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50</w:t>
            </w:r>
          </w:p>
        </w:tc>
      </w:tr>
      <w:tr w:rsidR="00DE6BE1" w:rsidRPr="00DE6BE1" w14:paraId="29C61A54" w14:textId="77777777" w:rsidTr="00DE6BE1">
        <w:trPr>
          <w:trHeight w:val="284"/>
        </w:trPr>
        <w:tc>
          <w:tcPr>
            <w:tcW w:w="500" w:type="dxa"/>
            <w:shd w:val="clear" w:color="auto" w:fill="auto"/>
            <w:noWrap/>
            <w:vAlign w:val="center"/>
            <w:hideMark/>
          </w:tcPr>
          <w:p w14:paraId="385D6FC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30</w:t>
            </w:r>
          </w:p>
        </w:tc>
        <w:tc>
          <w:tcPr>
            <w:tcW w:w="8284" w:type="dxa"/>
            <w:shd w:val="clear" w:color="auto" w:fill="auto"/>
            <w:vAlign w:val="center"/>
            <w:hideMark/>
          </w:tcPr>
          <w:p w14:paraId="73967092"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naczyniowe Pean, odgięte, delikatne, dł. 14 cm</w:t>
            </w:r>
          </w:p>
        </w:tc>
        <w:tc>
          <w:tcPr>
            <w:tcW w:w="640" w:type="dxa"/>
            <w:shd w:val="clear" w:color="auto" w:fill="auto"/>
            <w:noWrap/>
            <w:vAlign w:val="center"/>
            <w:hideMark/>
          </w:tcPr>
          <w:p w14:paraId="6D69893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4C2370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r>
      <w:tr w:rsidR="00DE6BE1" w:rsidRPr="00DE6BE1" w14:paraId="5D4435A0" w14:textId="77777777" w:rsidTr="00DE6BE1">
        <w:trPr>
          <w:trHeight w:val="284"/>
        </w:trPr>
        <w:tc>
          <w:tcPr>
            <w:tcW w:w="500" w:type="dxa"/>
            <w:shd w:val="clear" w:color="auto" w:fill="auto"/>
            <w:noWrap/>
            <w:vAlign w:val="center"/>
            <w:hideMark/>
          </w:tcPr>
          <w:p w14:paraId="2FECDBF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31</w:t>
            </w:r>
          </w:p>
        </w:tc>
        <w:tc>
          <w:tcPr>
            <w:tcW w:w="8284" w:type="dxa"/>
            <w:shd w:val="clear" w:color="auto" w:fill="auto"/>
            <w:vAlign w:val="center"/>
            <w:hideMark/>
          </w:tcPr>
          <w:p w14:paraId="2CC039BA"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Rochester</w:t>
            </w:r>
            <w:proofErr w:type="spellEnd"/>
            <w:r w:rsidRPr="00DE6BE1">
              <w:rPr>
                <w:rFonts w:ascii="Georgia" w:hAnsi="Georgia" w:cs="Arial"/>
                <w:color w:val="000000"/>
                <w:kern w:val="0"/>
                <w:sz w:val="20"/>
                <w:szCs w:val="20"/>
                <w:lang w:eastAsia="pl-PL"/>
              </w:rPr>
              <w:t>-Pean, odgięte, dł. 20 cm</w:t>
            </w:r>
          </w:p>
        </w:tc>
        <w:tc>
          <w:tcPr>
            <w:tcW w:w="640" w:type="dxa"/>
            <w:shd w:val="clear" w:color="auto" w:fill="auto"/>
            <w:noWrap/>
            <w:vAlign w:val="center"/>
            <w:hideMark/>
          </w:tcPr>
          <w:p w14:paraId="65734C9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34F1E2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r>
      <w:tr w:rsidR="00DE6BE1" w:rsidRPr="00DE6BE1" w14:paraId="145CFEB4" w14:textId="77777777" w:rsidTr="00DE6BE1">
        <w:trPr>
          <w:trHeight w:val="284"/>
        </w:trPr>
        <w:tc>
          <w:tcPr>
            <w:tcW w:w="500" w:type="dxa"/>
            <w:shd w:val="clear" w:color="auto" w:fill="auto"/>
            <w:noWrap/>
            <w:vAlign w:val="center"/>
            <w:hideMark/>
          </w:tcPr>
          <w:p w14:paraId="1CCA203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32</w:t>
            </w:r>
          </w:p>
        </w:tc>
        <w:tc>
          <w:tcPr>
            <w:tcW w:w="8284" w:type="dxa"/>
            <w:shd w:val="clear" w:color="auto" w:fill="auto"/>
            <w:vAlign w:val="center"/>
            <w:hideMark/>
          </w:tcPr>
          <w:p w14:paraId="11424602"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Ochsner</w:t>
            </w:r>
            <w:proofErr w:type="spellEnd"/>
            <w:r w:rsidRPr="00DE6BE1">
              <w:rPr>
                <w:rFonts w:ascii="Georgia" w:hAnsi="Georgia" w:cs="Arial"/>
                <w:color w:val="000000"/>
                <w:kern w:val="0"/>
                <w:sz w:val="20"/>
                <w:szCs w:val="20"/>
                <w:lang w:eastAsia="pl-PL"/>
              </w:rPr>
              <w:t>-Kocher, proste, dł. 26 cm</w:t>
            </w:r>
          </w:p>
        </w:tc>
        <w:tc>
          <w:tcPr>
            <w:tcW w:w="640" w:type="dxa"/>
            <w:shd w:val="clear" w:color="auto" w:fill="auto"/>
            <w:noWrap/>
            <w:vAlign w:val="center"/>
            <w:hideMark/>
          </w:tcPr>
          <w:p w14:paraId="3684696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0CC9AD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r>
      <w:tr w:rsidR="00DE6BE1" w:rsidRPr="00DE6BE1" w14:paraId="5AE41F98" w14:textId="77777777" w:rsidTr="00DE6BE1">
        <w:trPr>
          <w:trHeight w:val="284"/>
        </w:trPr>
        <w:tc>
          <w:tcPr>
            <w:tcW w:w="500" w:type="dxa"/>
            <w:shd w:val="clear" w:color="auto" w:fill="auto"/>
            <w:noWrap/>
            <w:vAlign w:val="center"/>
            <w:hideMark/>
          </w:tcPr>
          <w:p w14:paraId="4EA3F5A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33</w:t>
            </w:r>
          </w:p>
        </w:tc>
        <w:tc>
          <w:tcPr>
            <w:tcW w:w="8284" w:type="dxa"/>
            <w:shd w:val="clear" w:color="auto" w:fill="auto"/>
            <w:vAlign w:val="center"/>
            <w:hideMark/>
          </w:tcPr>
          <w:p w14:paraId="03135B8A"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Ochsner</w:t>
            </w:r>
            <w:proofErr w:type="spellEnd"/>
            <w:r w:rsidRPr="00DE6BE1">
              <w:rPr>
                <w:rFonts w:ascii="Georgia" w:hAnsi="Georgia" w:cs="Arial"/>
                <w:color w:val="000000"/>
                <w:kern w:val="0"/>
                <w:sz w:val="20"/>
                <w:szCs w:val="20"/>
                <w:lang w:eastAsia="pl-PL"/>
              </w:rPr>
              <w:t>-Kocher, proste, dł. 18 cm</w:t>
            </w:r>
          </w:p>
        </w:tc>
        <w:tc>
          <w:tcPr>
            <w:tcW w:w="640" w:type="dxa"/>
            <w:shd w:val="clear" w:color="auto" w:fill="auto"/>
            <w:noWrap/>
            <w:vAlign w:val="center"/>
            <w:hideMark/>
          </w:tcPr>
          <w:p w14:paraId="18AB712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420017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r>
      <w:tr w:rsidR="00DE6BE1" w:rsidRPr="00DE6BE1" w14:paraId="6016EED5" w14:textId="77777777" w:rsidTr="00DE6BE1">
        <w:trPr>
          <w:trHeight w:val="284"/>
        </w:trPr>
        <w:tc>
          <w:tcPr>
            <w:tcW w:w="500" w:type="dxa"/>
            <w:shd w:val="clear" w:color="auto" w:fill="auto"/>
            <w:noWrap/>
            <w:vAlign w:val="center"/>
            <w:hideMark/>
          </w:tcPr>
          <w:p w14:paraId="7C9CF85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34</w:t>
            </w:r>
          </w:p>
        </w:tc>
        <w:tc>
          <w:tcPr>
            <w:tcW w:w="8284" w:type="dxa"/>
            <w:shd w:val="clear" w:color="auto" w:fill="auto"/>
            <w:vAlign w:val="center"/>
            <w:hideMark/>
          </w:tcPr>
          <w:p w14:paraId="2CF0E21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Baby </w:t>
            </w:r>
            <w:proofErr w:type="spellStart"/>
            <w:r w:rsidRPr="00DE6BE1">
              <w:rPr>
                <w:rFonts w:ascii="Georgia" w:hAnsi="Georgia" w:cs="Arial"/>
                <w:color w:val="000000"/>
                <w:kern w:val="0"/>
                <w:sz w:val="20"/>
                <w:szCs w:val="20"/>
                <w:lang w:eastAsia="pl-PL"/>
              </w:rPr>
              <w:t>Mikulicz</w:t>
            </w:r>
            <w:proofErr w:type="spellEnd"/>
            <w:r w:rsidRPr="00DE6BE1">
              <w:rPr>
                <w:rFonts w:ascii="Georgia" w:hAnsi="Georgia" w:cs="Arial"/>
                <w:color w:val="000000"/>
                <w:kern w:val="0"/>
                <w:sz w:val="20"/>
                <w:szCs w:val="20"/>
                <w:lang w:eastAsia="pl-PL"/>
              </w:rPr>
              <w:t xml:space="preserve"> do otrzewnej, dł. 14 cm</w:t>
            </w:r>
          </w:p>
        </w:tc>
        <w:tc>
          <w:tcPr>
            <w:tcW w:w="640" w:type="dxa"/>
            <w:shd w:val="clear" w:color="auto" w:fill="auto"/>
            <w:noWrap/>
            <w:vAlign w:val="center"/>
            <w:hideMark/>
          </w:tcPr>
          <w:p w14:paraId="301DC81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1922EB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20</w:t>
            </w:r>
          </w:p>
        </w:tc>
      </w:tr>
      <w:tr w:rsidR="00DE6BE1" w:rsidRPr="00DE6BE1" w14:paraId="72ED7C90" w14:textId="77777777" w:rsidTr="00DE6BE1">
        <w:trPr>
          <w:trHeight w:val="284"/>
        </w:trPr>
        <w:tc>
          <w:tcPr>
            <w:tcW w:w="500" w:type="dxa"/>
            <w:shd w:val="clear" w:color="auto" w:fill="auto"/>
            <w:noWrap/>
            <w:vAlign w:val="center"/>
            <w:hideMark/>
          </w:tcPr>
          <w:p w14:paraId="6AD53EB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35</w:t>
            </w:r>
          </w:p>
        </w:tc>
        <w:tc>
          <w:tcPr>
            <w:tcW w:w="8284" w:type="dxa"/>
            <w:shd w:val="clear" w:color="auto" w:fill="auto"/>
            <w:vAlign w:val="center"/>
            <w:hideMark/>
          </w:tcPr>
          <w:p w14:paraId="11D4CA68"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w:t>
            </w:r>
            <w:proofErr w:type="spellStart"/>
            <w:r w:rsidRPr="00DE6BE1">
              <w:rPr>
                <w:rFonts w:ascii="Georgia" w:hAnsi="Georgia" w:cs="Arial"/>
                <w:color w:val="000000"/>
                <w:kern w:val="0"/>
                <w:sz w:val="20"/>
                <w:szCs w:val="20"/>
                <w:lang w:eastAsia="pl-PL"/>
              </w:rPr>
              <w:t>Mikulicz</w:t>
            </w:r>
            <w:proofErr w:type="spellEnd"/>
            <w:r w:rsidRPr="00DE6BE1">
              <w:rPr>
                <w:rFonts w:ascii="Georgia" w:hAnsi="Georgia" w:cs="Arial"/>
                <w:color w:val="000000"/>
                <w:kern w:val="0"/>
                <w:sz w:val="20"/>
                <w:szCs w:val="20"/>
                <w:lang w:eastAsia="pl-PL"/>
              </w:rPr>
              <w:t xml:space="preserve"> do otrzewnej, odgięte, 1x2 ząbki, dł. 20 cm</w:t>
            </w:r>
          </w:p>
        </w:tc>
        <w:tc>
          <w:tcPr>
            <w:tcW w:w="640" w:type="dxa"/>
            <w:shd w:val="clear" w:color="auto" w:fill="auto"/>
            <w:noWrap/>
            <w:vAlign w:val="center"/>
            <w:hideMark/>
          </w:tcPr>
          <w:p w14:paraId="2B65A11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4E0E63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16</w:t>
            </w:r>
          </w:p>
        </w:tc>
      </w:tr>
      <w:tr w:rsidR="00DE6BE1" w:rsidRPr="00DE6BE1" w14:paraId="25B9E1DA" w14:textId="77777777" w:rsidTr="00DE6BE1">
        <w:trPr>
          <w:trHeight w:val="284"/>
        </w:trPr>
        <w:tc>
          <w:tcPr>
            <w:tcW w:w="500" w:type="dxa"/>
            <w:shd w:val="clear" w:color="auto" w:fill="auto"/>
            <w:noWrap/>
            <w:vAlign w:val="center"/>
            <w:hideMark/>
          </w:tcPr>
          <w:p w14:paraId="1BD0886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36</w:t>
            </w:r>
          </w:p>
        </w:tc>
        <w:tc>
          <w:tcPr>
            <w:tcW w:w="8284" w:type="dxa"/>
            <w:shd w:val="clear" w:color="auto" w:fill="auto"/>
            <w:vAlign w:val="center"/>
            <w:hideMark/>
          </w:tcPr>
          <w:p w14:paraId="2A0D2358"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preparacyjne </w:t>
            </w:r>
            <w:proofErr w:type="spellStart"/>
            <w:r w:rsidRPr="00DE6BE1">
              <w:rPr>
                <w:rFonts w:ascii="Georgia" w:hAnsi="Georgia" w:cs="Arial"/>
                <w:color w:val="000000"/>
                <w:kern w:val="0"/>
                <w:sz w:val="20"/>
                <w:szCs w:val="20"/>
                <w:lang w:eastAsia="pl-PL"/>
              </w:rPr>
              <w:t>Overholt-Geissendoerfer</w:t>
            </w:r>
            <w:proofErr w:type="spellEnd"/>
            <w:r w:rsidRPr="00DE6BE1">
              <w:rPr>
                <w:rFonts w:ascii="Georgia" w:hAnsi="Georgia" w:cs="Arial"/>
                <w:color w:val="000000"/>
                <w:kern w:val="0"/>
                <w:sz w:val="20"/>
                <w:szCs w:val="20"/>
                <w:lang w:eastAsia="pl-PL"/>
              </w:rPr>
              <w:t>, fig. 2, dł. 21 cm</w:t>
            </w:r>
          </w:p>
        </w:tc>
        <w:tc>
          <w:tcPr>
            <w:tcW w:w="640" w:type="dxa"/>
            <w:shd w:val="clear" w:color="auto" w:fill="auto"/>
            <w:noWrap/>
            <w:vAlign w:val="center"/>
            <w:hideMark/>
          </w:tcPr>
          <w:p w14:paraId="5511B79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3BD06C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4CDFA9CA" w14:textId="77777777" w:rsidTr="00DE6BE1">
        <w:trPr>
          <w:trHeight w:val="284"/>
        </w:trPr>
        <w:tc>
          <w:tcPr>
            <w:tcW w:w="500" w:type="dxa"/>
            <w:shd w:val="clear" w:color="auto" w:fill="auto"/>
            <w:noWrap/>
            <w:vAlign w:val="center"/>
            <w:hideMark/>
          </w:tcPr>
          <w:p w14:paraId="671A2EB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37</w:t>
            </w:r>
          </w:p>
        </w:tc>
        <w:tc>
          <w:tcPr>
            <w:tcW w:w="8284" w:type="dxa"/>
            <w:shd w:val="clear" w:color="auto" w:fill="auto"/>
            <w:vAlign w:val="center"/>
            <w:hideMark/>
          </w:tcPr>
          <w:p w14:paraId="727E864E"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w:t>
            </w:r>
            <w:proofErr w:type="spellStart"/>
            <w:r w:rsidRPr="00DE6BE1">
              <w:rPr>
                <w:rFonts w:ascii="Georgia" w:hAnsi="Georgia" w:cs="Arial"/>
                <w:color w:val="000000"/>
                <w:kern w:val="0"/>
                <w:sz w:val="20"/>
                <w:szCs w:val="20"/>
                <w:lang w:eastAsia="pl-PL"/>
              </w:rPr>
              <w:t>Gemini</w:t>
            </w:r>
            <w:proofErr w:type="spellEnd"/>
            <w:r w:rsidRPr="00DE6BE1">
              <w:rPr>
                <w:rFonts w:ascii="Georgia" w:hAnsi="Georgia" w:cs="Arial"/>
                <w:color w:val="000000"/>
                <w:kern w:val="0"/>
                <w:sz w:val="20"/>
                <w:szCs w:val="20"/>
                <w:lang w:eastAsia="pl-PL"/>
              </w:rPr>
              <w:t>, odgięte, dł. 20 cm</w:t>
            </w:r>
          </w:p>
        </w:tc>
        <w:tc>
          <w:tcPr>
            <w:tcW w:w="640" w:type="dxa"/>
            <w:shd w:val="clear" w:color="auto" w:fill="auto"/>
            <w:noWrap/>
            <w:vAlign w:val="center"/>
            <w:hideMark/>
          </w:tcPr>
          <w:p w14:paraId="7AF3532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3C9B98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1B3FDB7A" w14:textId="77777777" w:rsidTr="00DE6BE1">
        <w:trPr>
          <w:trHeight w:val="284"/>
        </w:trPr>
        <w:tc>
          <w:tcPr>
            <w:tcW w:w="500" w:type="dxa"/>
            <w:shd w:val="clear" w:color="auto" w:fill="auto"/>
            <w:noWrap/>
            <w:vAlign w:val="center"/>
            <w:hideMark/>
          </w:tcPr>
          <w:p w14:paraId="3B818F3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lastRenderedPageBreak/>
              <w:t>38</w:t>
            </w:r>
          </w:p>
        </w:tc>
        <w:tc>
          <w:tcPr>
            <w:tcW w:w="8284" w:type="dxa"/>
            <w:shd w:val="clear" w:color="auto" w:fill="auto"/>
            <w:vAlign w:val="center"/>
            <w:hideMark/>
          </w:tcPr>
          <w:p w14:paraId="7460DD5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w:t>
            </w:r>
            <w:proofErr w:type="spellStart"/>
            <w:r w:rsidRPr="00DE6BE1">
              <w:rPr>
                <w:rFonts w:ascii="Georgia" w:hAnsi="Georgia" w:cs="Arial"/>
                <w:color w:val="000000"/>
                <w:kern w:val="0"/>
                <w:sz w:val="20"/>
                <w:szCs w:val="20"/>
                <w:lang w:eastAsia="pl-PL"/>
              </w:rPr>
              <w:t>Gemini</w:t>
            </w:r>
            <w:proofErr w:type="spellEnd"/>
            <w:r w:rsidRPr="00DE6BE1">
              <w:rPr>
                <w:rFonts w:ascii="Georgia" w:hAnsi="Georgia" w:cs="Arial"/>
                <w:color w:val="000000"/>
                <w:kern w:val="0"/>
                <w:sz w:val="20"/>
                <w:szCs w:val="20"/>
                <w:lang w:eastAsia="pl-PL"/>
              </w:rPr>
              <w:t>, odgięte, dł. 23 cm</w:t>
            </w:r>
          </w:p>
        </w:tc>
        <w:tc>
          <w:tcPr>
            <w:tcW w:w="640" w:type="dxa"/>
            <w:shd w:val="clear" w:color="auto" w:fill="auto"/>
            <w:noWrap/>
            <w:vAlign w:val="center"/>
            <w:hideMark/>
          </w:tcPr>
          <w:p w14:paraId="4319408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ACE668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444731E5" w14:textId="77777777" w:rsidTr="00DE6BE1">
        <w:trPr>
          <w:trHeight w:val="284"/>
        </w:trPr>
        <w:tc>
          <w:tcPr>
            <w:tcW w:w="500" w:type="dxa"/>
            <w:shd w:val="clear" w:color="auto" w:fill="auto"/>
            <w:noWrap/>
            <w:vAlign w:val="center"/>
            <w:hideMark/>
          </w:tcPr>
          <w:p w14:paraId="7BD3A50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39</w:t>
            </w:r>
          </w:p>
        </w:tc>
        <w:tc>
          <w:tcPr>
            <w:tcW w:w="8284" w:type="dxa"/>
            <w:shd w:val="clear" w:color="auto" w:fill="auto"/>
            <w:vAlign w:val="center"/>
            <w:hideMark/>
          </w:tcPr>
          <w:p w14:paraId="016E988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naczyniowe  </w:t>
            </w:r>
            <w:proofErr w:type="spellStart"/>
            <w:r w:rsidRPr="00DE6BE1">
              <w:rPr>
                <w:rFonts w:ascii="Georgia" w:hAnsi="Georgia" w:cs="Arial"/>
                <w:color w:val="000000"/>
                <w:kern w:val="0"/>
                <w:sz w:val="20"/>
                <w:szCs w:val="20"/>
                <w:lang w:eastAsia="pl-PL"/>
              </w:rPr>
              <w:t>Kantrowitz</w:t>
            </w:r>
            <w:proofErr w:type="spellEnd"/>
            <w:r w:rsidRPr="00DE6BE1">
              <w:rPr>
                <w:rFonts w:ascii="Georgia" w:hAnsi="Georgia" w:cs="Arial"/>
                <w:color w:val="000000"/>
                <w:kern w:val="0"/>
                <w:sz w:val="20"/>
                <w:szCs w:val="20"/>
                <w:lang w:eastAsia="pl-PL"/>
              </w:rPr>
              <w:t>, dł. 19,5 cm</w:t>
            </w:r>
          </w:p>
        </w:tc>
        <w:tc>
          <w:tcPr>
            <w:tcW w:w="640" w:type="dxa"/>
            <w:shd w:val="clear" w:color="auto" w:fill="auto"/>
            <w:noWrap/>
            <w:vAlign w:val="center"/>
            <w:hideMark/>
          </w:tcPr>
          <w:p w14:paraId="0ADDE8C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E37F88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345A29DF" w14:textId="77777777" w:rsidTr="00DE6BE1">
        <w:trPr>
          <w:trHeight w:val="284"/>
        </w:trPr>
        <w:tc>
          <w:tcPr>
            <w:tcW w:w="500" w:type="dxa"/>
            <w:shd w:val="clear" w:color="auto" w:fill="auto"/>
            <w:noWrap/>
            <w:vAlign w:val="center"/>
            <w:hideMark/>
          </w:tcPr>
          <w:p w14:paraId="7A51F96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40</w:t>
            </w:r>
          </w:p>
        </w:tc>
        <w:tc>
          <w:tcPr>
            <w:tcW w:w="8284" w:type="dxa"/>
            <w:shd w:val="clear" w:color="auto" w:fill="auto"/>
            <w:vAlign w:val="center"/>
            <w:hideMark/>
          </w:tcPr>
          <w:p w14:paraId="35D8DA4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preparacyjne </w:t>
            </w:r>
            <w:proofErr w:type="spellStart"/>
            <w:r w:rsidRPr="00DE6BE1">
              <w:rPr>
                <w:rFonts w:ascii="Georgia" w:hAnsi="Georgia" w:cs="Arial"/>
                <w:color w:val="000000"/>
                <w:kern w:val="0"/>
                <w:sz w:val="20"/>
                <w:szCs w:val="20"/>
                <w:lang w:eastAsia="pl-PL"/>
              </w:rPr>
              <w:t>Overholt-Geissendoerfer</w:t>
            </w:r>
            <w:proofErr w:type="spellEnd"/>
            <w:r w:rsidRPr="00DE6BE1">
              <w:rPr>
                <w:rFonts w:ascii="Georgia" w:hAnsi="Georgia" w:cs="Arial"/>
                <w:color w:val="000000"/>
                <w:kern w:val="0"/>
                <w:sz w:val="20"/>
                <w:szCs w:val="20"/>
                <w:lang w:eastAsia="pl-PL"/>
              </w:rPr>
              <w:t>, fig. 1, dł. 27 cm</w:t>
            </w:r>
          </w:p>
        </w:tc>
        <w:tc>
          <w:tcPr>
            <w:tcW w:w="640" w:type="dxa"/>
            <w:shd w:val="clear" w:color="auto" w:fill="auto"/>
            <w:noWrap/>
            <w:vAlign w:val="center"/>
            <w:hideMark/>
          </w:tcPr>
          <w:p w14:paraId="5B39A53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D82F76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12A80971" w14:textId="77777777" w:rsidTr="00DE6BE1">
        <w:trPr>
          <w:trHeight w:val="284"/>
        </w:trPr>
        <w:tc>
          <w:tcPr>
            <w:tcW w:w="500" w:type="dxa"/>
            <w:shd w:val="clear" w:color="auto" w:fill="auto"/>
            <w:noWrap/>
            <w:vAlign w:val="center"/>
            <w:hideMark/>
          </w:tcPr>
          <w:p w14:paraId="020528B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41</w:t>
            </w:r>
          </w:p>
        </w:tc>
        <w:tc>
          <w:tcPr>
            <w:tcW w:w="8284" w:type="dxa"/>
            <w:shd w:val="clear" w:color="auto" w:fill="auto"/>
            <w:vAlign w:val="center"/>
            <w:hideMark/>
          </w:tcPr>
          <w:p w14:paraId="1AF843C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Rogers (</w:t>
            </w:r>
            <w:proofErr w:type="spellStart"/>
            <w:r w:rsidRPr="00DE6BE1">
              <w:rPr>
                <w:rFonts w:ascii="Georgia" w:hAnsi="Georgia" w:cs="Arial"/>
                <w:color w:val="000000"/>
                <w:kern w:val="0"/>
                <w:sz w:val="20"/>
                <w:szCs w:val="20"/>
                <w:lang w:eastAsia="pl-PL"/>
              </w:rPr>
              <w:t>Heaney</w:t>
            </w:r>
            <w:proofErr w:type="spellEnd"/>
            <w:r w:rsidRPr="00DE6BE1">
              <w:rPr>
                <w:rFonts w:ascii="Georgia" w:hAnsi="Georgia" w:cs="Arial"/>
                <w:color w:val="000000"/>
                <w:kern w:val="0"/>
                <w:sz w:val="20"/>
                <w:szCs w:val="20"/>
                <w:lang w:eastAsia="pl-PL"/>
              </w:rPr>
              <w:t>) do macicy, proste, dł. 25 cm</w:t>
            </w:r>
          </w:p>
        </w:tc>
        <w:tc>
          <w:tcPr>
            <w:tcW w:w="640" w:type="dxa"/>
            <w:shd w:val="clear" w:color="auto" w:fill="auto"/>
            <w:noWrap/>
            <w:vAlign w:val="center"/>
            <w:hideMark/>
          </w:tcPr>
          <w:p w14:paraId="414E26A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E2EC0D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7BFD7FC6" w14:textId="77777777" w:rsidTr="00DE6BE1">
        <w:trPr>
          <w:trHeight w:val="284"/>
        </w:trPr>
        <w:tc>
          <w:tcPr>
            <w:tcW w:w="500" w:type="dxa"/>
            <w:shd w:val="clear" w:color="auto" w:fill="auto"/>
            <w:noWrap/>
            <w:vAlign w:val="center"/>
            <w:hideMark/>
          </w:tcPr>
          <w:p w14:paraId="537EDCB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42</w:t>
            </w:r>
          </w:p>
        </w:tc>
        <w:tc>
          <w:tcPr>
            <w:tcW w:w="8284" w:type="dxa"/>
            <w:shd w:val="clear" w:color="auto" w:fill="auto"/>
            <w:vAlign w:val="center"/>
            <w:hideMark/>
          </w:tcPr>
          <w:p w14:paraId="44E70A56"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Rogers (</w:t>
            </w:r>
            <w:proofErr w:type="spellStart"/>
            <w:r w:rsidRPr="00DE6BE1">
              <w:rPr>
                <w:rFonts w:ascii="Georgia" w:hAnsi="Georgia" w:cs="Arial"/>
                <w:color w:val="000000"/>
                <w:kern w:val="0"/>
                <w:sz w:val="20"/>
                <w:szCs w:val="20"/>
                <w:lang w:eastAsia="pl-PL"/>
              </w:rPr>
              <w:t>Heaney</w:t>
            </w:r>
            <w:proofErr w:type="spellEnd"/>
            <w:r w:rsidRPr="00DE6BE1">
              <w:rPr>
                <w:rFonts w:ascii="Georgia" w:hAnsi="Georgia" w:cs="Arial"/>
                <w:color w:val="000000"/>
                <w:kern w:val="0"/>
                <w:sz w:val="20"/>
                <w:szCs w:val="20"/>
                <w:lang w:eastAsia="pl-PL"/>
              </w:rPr>
              <w:t>) do macicy, lekko odgięte, dł. 25 cm</w:t>
            </w:r>
          </w:p>
        </w:tc>
        <w:tc>
          <w:tcPr>
            <w:tcW w:w="640" w:type="dxa"/>
            <w:shd w:val="clear" w:color="auto" w:fill="auto"/>
            <w:noWrap/>
            <w:vAlign w:val="center"/>
            <w:hideMark/>
          </w:tcPr>
          <w:p w14:paraId="6E84709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9E11C0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w:t>
            </w:r>
          </w:p>
        </w:tc>
      </w:tr>
      <w:tr w:rsidR="00DE6BE1" w:rsidRPr="00DE6BE1" w14:paraId="4E90258A" w14:textId="77777777" w:rsidTr="00DE6BE1">
        <w:trPr>
          <w:trHeight w:val="284"/>
        </w:trPr>
        <w:tc>
          <w:tcPr>
            <w:tcW w:w="500" w:type="dxa"/>
            <w:shd w:val="clear" w:color="auto" w:fill="auto"/>
            <w:noWrap/>
            <w:vAlign w:val="center"/>
            <w:hideMark/>
          </w:tcPr>
          <w:p w14:paraId="471BCE7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43</w:t>
            </w:r>
          </w:p>
        </w:tc>
        <w:tc>
          <w:tcPr>
            <w:tcW w:w="8284" w:type="dxa"/>
            <w:shd w:val="clear" w:color="auto" w:fill="auto"/>
            <w:vAlign w:val="center"/>
            <w:hideMark/>
          </w:tcPr>
          <w:p w14:paraId="10CC3E57"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Igłotrzymacz Mayo-</w:t>
            </w:r>
            <w:proofErr w:type="spellStart"/>
            <w:r w:rsidRPr="00DE6BE1">
              <w:rPr>
                <w:rFonts w:ascii="Georgia" w:hAnsi="Georgia" w:cs="Arial"/>
                <w:color w:val="000000"/>
                <w:kern w:val="0"/>
                <w:sz w:val="20"/>
                <w:szCs w:val="20"/>
                <w:lang w:eastAsia="pl-PL"/>
              </w:rPr>
              <w:t>Hegar</w:t>
            </w:r>
            <w:proofErr w:type="spellEnd"/>
            <w:r w:rsidRPr="00DE6BE1">
              <w:rPr>
                <w:rFonts w:ascii="Georgia" w:hAnsi="Georgia" w:cs="Arial"/>
                <w:color w:val="000000"/>
                <w:kern w:val="0"/>
                <w:sz w:val="20"/>
                <w:szCs w:val="20"/>
                <w:lang w:eastAsia="pl-PL"/>
              </w:rPr>
              <w:t>, prosty, ząbkowany 0,5 mm, z twardymi wkładkami, dł. 20 cm</w:t>
            </w:r>
          </w:p>
        </w:tc>
        <w:tc>
          <w:tcPr>
            <w:tcW w:w="640" w:type="dxa"/>
            <w:shd w:val="clear" w:color="auto" w:fill="auto"/>
            <w:noWrap/>
            <w:vAlign w:val="center"/>
            <w:hideMark/>
          </w:tcPr>
          <w:p w14:paraId="06804F4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36ED93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15</w:t>
            </w:r>
          </w:p>
        </w:tc>
      </w:tr>
      <w:tr w:rsidR="00DE6BE1" w:rsidRPr="00DE6BE1" w14:paraId="29A44399" w14:textId="77777777" w:rsidTr="00DE6BE1">
        <w:trPr>
          <w:trHeight w:val="284"/>
        </w:trPr>
        <w:tc>
          <w:tcPr>
            <w:tcW w:w="500" w:type="dxa"/>
            <w:shd w:val="clear" w:color="auto" w:fill="auto"/>
            <w:noWrap/>
            <w:vAlign w:val="center"/>
            <w:hideMark/>
          </w:tcPr>
          <w:p w14:paraId="0AFD041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44</w:t>
            </w:r>
          </w:p>
        </w:tc>
        <w:tc>
          <w:tcPr>
            <w:tcW w:w="8284" w:type="dxa"/>
            <w:shd w:val="clear" w:color="auto" w:fill="auto"/>
            <w:vAlign w:val="center"/>
            <w:hideMark/>
          </w:tcPr>
          <w:p w14:paraId="2791A6FE"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Igłotrzymacz Mayo-</w:t>
            </w:r>
            <w:proofErr w:type="spellStart"/>
            <w:r w:rsidRPr="00DE6BE1">
              <w:rPr>
                <w:rFonts w:ascii="Georgia" w:hAnsi="Georgia" w:cs="Arial"/>
                <w:color w:val="000000"/>
                <w:kern w:val="0"/>
                <w:sz w:val="20"/>
                <w:szCs w:val="20"/>
                <w:lang w:eastAsia="pl-PL"/>
              </w:rPr>
              <w:t>Hegar</w:t>
            </w:r>
            <w:proofErr w:type="spellEnd"/>
            <w:r w:rsidRPr="00DE6BE1">
              <w:rPr>
                <w:rFonts w:ascii="Georgia" w:hAnsi="Georgia" w:cs="Arial"/>
                <w:color w:val="000000"/>
                <w:kern w:val="0"/>
                <w:sz w:val="20"/>
                <w:szCs w:val="20"/>
                <w:lang w:eastAsia="pl-PL"/>
              </w:rPr>
              <w:t>, prosty, ząbkowany 0,5 mm, z twardymi wkładkami, dł. 23 cm</w:t>
            </w:r>
          </w:p>
        </w:tc>
        <w:tc>
          <w:tcPr>
            <w:tcW w:w="640" w:type="dxa"/>
            <w:shd w:val="clear" w:color="auto" w:fill="auto"/>
            <w:noWrap/>
            <w:vAlign w:val="center"/>
            <w:hideMark/>
          </w:tcPr>
          <w:p w14:paraId="19C0153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8F9FE7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w:t>
            </w:r>
          </w:p>
        </w:tc>
      </w:tr>
      <w:tr w:rsidR="00DE6BE1" w:rsidRPr="00DE6BE1" w14:paraId="5F9DCBFD" w14:textId="77777777" w:rsidTr="00DE6BE1">
        <w:trPr>
          <w:trHeight w:val="284"/>
        </w:trPr>
        <w:tc>
          <w:tcPr>
            <w:tcW w:w="500" w:type="dxa"/>
            <w:shd w:val="clear" w:color="auto" w:fill="auto"/>
            <w:noWrap/>
            <w:vAlign w:val="center"/>
            <w:hideMark/>
          </w:tcPr>
          <w:p w14:paraId="1DC1FDC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45</w:t>
            </w:r>
          </w:p>
        </w:tc>
        <w:tc>
          <w:tcPr>
            <w:tcW w:w="8284" w:type="dxa"/>
            <w:shd w:val="clear" w:color="auto" w:fill="auto"/>
            <w:vAlign w:val="center"/>
            <w:hideMark/>
          </w:tcPr>
          <w:p w14:paraId="36309F4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Igłotrzymacz </w:t>
            </w:r>
            <w:proofErr w:type="spellStart"/>
            <w:r w:rsidRPr="00DE6BE1">
              <w:rPr>
                <w:rFonts w:ascii="Georgia" w:hAnsi="Georgia" w:cs="Arial"/>
                <w:color w:val="000000"/>
                <w:kern w:val="0"/>
                <w:sz w:val="20"/>
                <w:szCs w:val="20"/>
                <w:lang w:eastAsia="pl-PL"/>
              </w:rPr>
              <w:t>Hegar</w:t>
            </w:r>
            <w:proofErr w:type="spellEnd"/>
            <w:r w:rsidRPr="00DE6BE1">
              <w:rPr>
                <w:rFonts w:ascii="Georgia" w:hAnsi="Georgia" w:cs="Arial"/>
                <w:color w:val="000000"/>
                <w:kern w:val="0"/>
                <w:sz w:val="20"/>
                <w:szCs w:val="20"/>
                <w:lang w:eastAsia="pl-PL"/>
              </w:rPr>
              <w:t>, typ mocny, z twardymi wkładkami, dł. 20 cm</w:t>
            </w:r>
          </w:p>
        </w:tc>
        <w:tc>
          <w:tcPr>
            <w:tcW w:w="640" w:type="dxa"/>
            <w:shd w:val="clear" w:color="auto" w:fill="auto"/>
            <w:noWrap/>
            <w:vAlign w:val="center"/>
            <w:hideMark/>
          </w:tcPr>
          <w:p w14:paraId="025BD35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7C79B4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12</w:t>
            </w:r>
          </w:p>
        </w:tc>
      </w:tr>
      <w:tr w:rsidR="00DE6BE1" w:rsidRPr="00DE6BE1" w14:paraId="0425566B" w14:textId="77777777" w:rsidTr="00DE6BE1">
        <w:trPr>
          <w:trHeight w:val="284"/>
        </w:trPr>
        <w:tc>
          <w:tcPr>
            <w:tcW w:w="500" w:type="dxa"/>
            <w:shd w:val="clear" w:color="auto" w:fill="auto"/>
            <w:noWrap/>
            <w:vAlign w:val="center"/>
            <w:hideMark/>
          </w:tcPr>
          <w:p w14:paraId="43A792C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46</w:t>
            </w:r>
          </w:p>
        </w:tc>
        <w:tc>
          <w:tcPr>
            <w:tcW w:w="8284" w:type="dxa"/>
            <w:shd w:val="clear" w:color="auto" w:fill="auto"/>
            <w:vAlign w:val="center"/>
            <w:hideMark/>
          </w:tcPr>
          <w:p w14:paraId="0EB6F5C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Igłotrzymacz </w:t>
            </w:r>
            <w:proofErr w:type="spellStart"/>
            <w:r w:rsidRPr="00DE6BE1">
              <w:rPr>
                <w:rFonts w:ascii="Georgia" w:hAnsi="Georgia" w:cs="Arial"/>
                <w:color w:val="000000"/>
                <w:kern w:val="0"/>
                <w:sz w:val="20"/>
                <w:szCs w:val="20"/>
                <w:lang w:eastAsia="pl-PL"/>
              </w:rPr>
              <w:t>Crile</w:t>
            </w:r>
            <w:proofErr w:type="spellEnd"/>
            <w:r w:rsidRPr="00DE6BE1">
              <w:rPr>
                <w:rFonts w:ascii="Georgia" w:hAnsi="Georgia" w:cs="Arial"/>
                <w:color w:val="000000"/>
                <w:kern w:val="0"/>
                <w:sz w:val="20"/>
                <w:szCs w:val="20"/>
                <w:lang w:eastAsia="pl-PL"/>
              </w:rPr>
              <w:t>-Wood, ząbkowany 0,4 mm, z twardymi wkładkami, dł. 15 cm</w:t>
            </w:r>
          </w:p>
        </w:tc>
        <w:tc>
          <w:tcPr>
            <w:tcW w:w="640" w:type="dxa"/>
            <w:shd w:val="clear" w:color="auto" w:fill="auto"/>
            <w:noWrap/>
            <w:vAlign w:val="center"/>
            <w:hideMark/>
          </w:tcPr>
          <w:p w14:paraId="1BFE7A3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CA3D4B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14881A3E" w14:textId="77777777" w:rsidTr="00DE6BE1">
        <w:trPr>
          <w:trHeight w:val="284"/>
        </w:trPr>
        <w:tc>
          <w:tcPr>
            <w:tcW w:w="500" w:type="dxa"/>
            <w:shd w:val="clear" w:color="auto" w:fill="auto"/>
            <w:noWrap/>
            <w:vAlign w:val="center"/>
            <w:hideMark/>
          </w:tcPr>
          <w:p w14:paraId="2770EEB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47</w:t>
            </w:r>
          </w:p>
        </w:tc>
        <w:tc>
          <w:tcPr>
            <w:tcW w:w="8284" w:type="dxa"/>
            <w:shd w:val="clear" w:color="auto" w:fill="auto"/>
            <w:vAlign w:val="center"/>
            <w:hideMark/>
          </w:tcPr>
          <w:p w14:paraId="32836E0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Igłotrzymacz </w:t>
            </w:r>
            <w:proofErr w:type="spellStart"/>
            <w:r w:rsidRPr="00DE6BE1">
              <w:rPr>
                <w:rFonts w:ascii="Georgia" w:hAnsi="Georgia" w:cs="Arial"/>
                <w:color w:val="000000"/>
                <w:kern w:val="0"/>
                <w:sz w:val="20"/>
                <w:szCs w:val="20"/>
                <w:lang w:eastAsia="pl-PL"/>
              </w:rPr>
              <w:t>Hegar</w:t>
            </w:r>
            <w:proofErr w:type="spellEnd"/>
            <w:r w:rsidRPr="00DE6BE1">
              <w:rPr>
                <w:rFonts w:ascii="Georgia" w:hAnsi="Georgia" w:cs="Arial"/>
                <w:color w:val="000000"/>
                <w:kern w:val="0"/>
                <w:sz w:val="20"/>
                <w:szCs w:val="20"/>
                <w:lang w:eastAsia="pl-PL"/>
              </w:rPr>
              <w:t>, typ mocny, z twardymi wkładkami, dł. 24 cm</w:t>
            </w:r>
          </w:p>
        </w:tc>
        <w:tc>
          <w:tcPr>
            <w:tcW w:w="640" w:type="dxa"/>
            <w:shd w:val="clear" w:color="auto" w:fill="auto"/>
            <w:noWrap/>
            <w:vAlign w:val="center"/>
            <w:hideMark/>
          </w:tcPr>
          <w:p w14:paraId="7721B4B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31E17E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6CD1DF6C" w14:textId="77777777" w:rsidTr="00DE6BE1">
        <w:trPr>
          <w:trHeight w:val="284"/>
        </w:trPr>
        <w:tc>
          <w:tcPr>
            <w:tcW w:w="500" w:type="dxa"/>
            <w:shd w:val="clear" w:color="auto" w:fill="auto"/>
            <w:noWrap/>
            <w:vAlign w:val="center"/>
            <w:hideMark/>
          </w:tcPr>
          <w:p w14:paraId="446372C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48</w:t>
            </w:r>
          </w:p>
        </w:tc>
        <w:tc>
          <w:tcPr>
            <w:tcW w:w="8284" w:type="dxa"/>
            <w:shd w:val="clear" w:color="auto" w:fill="auto"/>
            <w:vAlign w:val="center"/>
            <w:hideMark/>
          </w:tcPr>
          <w:p w14:paraId="3636DCE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Igłotrzymacz De </w:t>
            </w:r>
            <w:proofErr w:type="spellStart"/>
            <w:r w:rsidRPr="00DE6BE1">
              <w:rPr>
                <w:rFonts w:ascii="Georgia" w:hAnsi="Georgia" w:cs="Arial"/>
                <w:color w:val="000000"/>
                <w:kern w:val="0"/>
                <w:sz w:val="20"/>
                <w:szCs w:val="20"/>
                <w:lang w:eastAsia="pl-PL"/>
              </w:rPr>
              <w:t>Bakey</w:t>
            </w:r>
            <w:proofErr w:type="spellEnd"/>
            <w:r w:rsidRPr="00DE6BE1">
              <w:rPr>
                <w:rFonts w:ascii="Georgia" w:hAnsi="Georgia" w:cs="Arial"/>
                <w:color w:val="000000"/>
                <w:kern w:val="0"/>
                <w:sz w:val="20"/>
                <w:szCs w:val="20"/>
                <w:lang w:eastAsia="pl-PL"/>
              </w:rPr>
              <w:t>, ząbkowany 0,4 mm, z twardymi wkładkami, dł. 20 cm</w:t>
            </w:r>
          </w:p>
        </w:tc>
        <w:tc>
          <w:tcPr>
            <w:tcW w:w="640" w:type="dxa"/>
            <w:shd w:val="clear" w:color="auto" w:fill="auto"/>
            <w:noWrap/>
            <w:vAlign w:val="center"/>
            <w:hideMark/>
          </w:tcPr>
          <w:p w14:paraId="71C4CAD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5A6031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6456D52C" w14:textId="77777777" w:rsidTr="00DE6BE1">
        <w:trPr>
          <w:trHeight w:val="284"/>
        </w:trPr>
        <w:tc>
          <w:tcPr>
            <w:tcW w:w="500" w:type="dxa"/>
            <w:shd w:val="clear" w:color="auto" w:fill="auto"/>
            <w:noWrap/>
            <w:vAlign w:val="center"/>
            <w:hideMark/>
          </w:tcPr>
          <w:p w14:paraId="4A75306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49</w:t>
            </w:r>
          </w:p>
        </w:tc>
        <w:tc>
          <w:tcPr>
            <w:tcW w:w="8284" w:type="dxa"/>
            <w:shd w:val="clear" w:color="auto" w:fill="auto"/>
            <w:vAlign w:val="center"/>
            <w:hideMark/>
          </w:tcPr>
          <w:p w14:paraId="0CCF27D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Sonda żłobowa, z uchwytem motylkowym, dł. 14 cm</w:t>
            </w:r>
          </w:p>
        </w:tc>
        <w:tc>
          <w:tcPr>
            <w:tcW w:w="640" w:type="dxa"/>
            <w:shd w:val="clear" w:color="auto" w:fill="auto"/>
            <w:noWrap/>
            <w:vAlign w:val="center"/>
            <w:hideMark/>
          </w:tcPr>
          <w:p w14:paraId="0238ABC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322425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w:t>
            </w:r>
          </w:p>
        </w:tc>
      </w:tr>
      <w:tr w:rsidR="00DE6BE1" w:rsidRPr="00DE6BE1" w14:paraId="271494B4" w14:textId="77777777" w:rsidTr="00DE6BE1">
        <w:trPr>
          <w:trHeight w:val="284"/>
        </w:trPr>
        <w:tc>
          <w:tcPr>
            <w:tcW w:w="500" w:type="dxa"/>
            <w:shd w:val="clear" w:color="auto" w:fill="auto"/>
            <w:noWrap/>
            <w:vAlign w:val="center"/>
            <w:hideMark/>
          </w:tcPr>
          <w:p w14:paraId="723CEF3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50</w:t>
            </w:r>
          </w:p>
        </w:tc>
        <w:tc>
          <w:tcPr>
            <w:tcW w:w="8284" w:type="dxa"/>
            <w:shd w:val="clear" w:color="auto" w:fill="auto"/>
            <w:vAlign w:val="center"/>
            <w:hideMark/>
          </w:tcPr>
          <w:p w14:paraId="26B2295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Sonda </w:t>
            </w:r>
            <w:proofErr w:type="spellStart"/>
            <w:r w:rsidRPr="00DE6BE1">
              <w:rPr>
                <w:rFonts w:ascii="Georgia" w:hAnsi="Georgia" w:cs="Arial"/>
                <w:color w:val="000000"/>
                <w:kern w:val="0"/>
                <w:sz w:val="20"/>
                <w:szCs w:val="20"/>
                <w:lang w:eastAsia="pl-PL"/>
              </w:rPr>
              <w:t>Doyen</w:t>
            </w:r>
            <w:proofErr w:type="spellEnd"/>
            <w:r w:rsidRPr="00DE6BE1">
              <w:rPr>
                <w:rFonts w:ascii="Georgia" w:hAnsi="Georgia" w:cs="Arial"/>
                <w:color w:val="000000"/>
                <w:kern w:val="0"/>
                <w:sz w:val="20"/>
                <w:szCs w:val="20"/>
                <w:lang w:eastAsia="pl-PL"/>
              </w:rPr>
              <w:t>, odgięta, dł. 14 cm</w:t>
            </w:r>
          </w:p>
        </w:tc>
        <w:tc>
          <w:tcPr>
            <w:tcW w:w="640" w:type="dxa"/>
            <w:shd w:val="clear" w:color="auto" w:fill="auto"/>
            <w:noWrap/>
            <w:vAlign w:val="center"/>
            <w:hideMark/>
          </w:tcPr>
          <w:p w14:paraId="1BE7A02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FF8CE7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1CC6F2CF" w14:textId="77777777" w:rsidTr="00DE6BE1">
        <w:trPr>
          <w:trHeight w:val="284"/>
        </w:trPr>
        <w:tc>
          <w:tcPr>
            <w:tcW w:w="500" w:type="dxa"/>
            <w:shd w:val="clear" w:color="auto" w:fill="auto"/>
            <w:noWrap/>
            <w:vAlign w:val="center"/>
            <w:hideMark/>
          </w:tcPr>
          <w:p w14:paraId="5B99741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51</w:t>
            </w:r>
          </w:p>
        </w:tc>
        <w:tc>
          <w:tcPr>
            <w:tcW w:w="8284" w:type="dxa"/>
            <w:shd w:val="clear" w:color="auto" w:fill="auto"/>
            <w:vAlign w:val="center"/>
            <w:hideMark/>
          </w:tcPr>
          <w:p w14:paraId="290760C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Hak </w:t>
            </w:r>
            <w:proofErr w:type="spellStart"/>
            <w:r w:rsidRPr="00DE6BE1">
              <w:rPr>
                <w:rFonts w:ascii="Georgia" w:hAnsi="Georgia" w:cs="Arial"/>
                <w:color w:val="000000"/>
                <w:kern w:val="0"/>
                <w:sz w:val="20"/>
                <w:szCs w:val="20"/>
                <w:lang w:eastAsia="pl-PL"/>
              </w:rPr>
              <w:t>Farabeuf</w:t>
            </w:r>
            <w:proofErr w:type="spellEnd"/>
            <w:r w:rsidRPr="00DE6BE1">
              <w:rPr>
                <w:rFonts w:ascii="Georgia" w:hAnsi="Georgia" w:cs="Arial"/>
                <w:color w:val="000000"/>
                <w:kern w:val="0"/>
                <w:sz w:val="20"/>
                <w:szCs w:val="20"/>
                <w:lang w:eastAsia="pl-PL"/>
              </w:rPr>
              <w:t>, komplet: część rob. 24x16/28x16 mm i 28x16/32x16 mm, dł. 15 cm</w:t>
            </w:r>
          </w:p>
        </w:tc>
        <w:tc>
          <w:tcPr>
            <w:tcW w:w="640" w:type="dxa"/>
            <w:shd w:val="clear" w:color="auto" w:fill="auto"/>
            <w:noWrap/>
            <w:vAlign w:val="center"/>
            <w:hideMark/>
          </w:tcPr>
          <w:p w14:paraId="1B17DA7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D2558A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044553C3" w14:textId="77777777" w:rsidTr="00DE6BE1">
        <w:trPr>
          <w:trHeight w:val="284"/>
        </w:trPr>
        <w:tc>
          <w:tcPr>
            <w:tcW w:w="500" w:type="dxa"/>
            <w:shd w:val="clear" w:color="auto" w:fill="auto"/>
            <w:noWrap/>
            <w:vAlign w:val="center"/>
            <w:hideMark/>
          </w:tcPr>
          <w:p w14:paraId="175DB7A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52</w:t>
            </w:r>
          </w:p>
        </w:tc>
        <w:tc>
          <w:tcPr>
            <w:tcW w:w="8284" w:type="dxa"/>
            <w:shd w:val="clear" w:color="auto" w:fill="auto"/>
            <w:vAlign w:val="center"/>
            <w:hideMark/>
          </w:tcPr>
          <w:p w14:paraId="015B745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Hak </w:t>
            </w:r>
            <w:proofErr w:type="spellStart"/>
            <w:r w:rsidRPr="00DE6BE1">
              <w:rPr>
                <w:rFonts w:ascii="Georgia" w:hAnsi="Georgia" w:cs="Arial"/>
                <w:color w:val="000000"/>
                <w:kern w:val="0"/>
                <w:sz w:val="20"/>
                <w:szCs w:val="20"/>
                <w:lang w:eastAsia="pl-PL"/>
              </w:rPr>
              <w:t>Farabeuf</w:t>
            </w:r>
            <w:proofErr w:type="spellEnd"/>
            <w:r w:rsidRPr="00DE6BE1">
              <w:rPr>
                <w:rFonts w:ascii="Georgia" w:hAnsi="Georgia" w:cs="Arial"/>
                <w:color w:val="000000"/>
                <w:kern w:val="0"/>
                <w:sz w:val="20"/>
                <w:szCs w:val="20"/>
                <w:lang w:eastAsia="pl-PL"/>
              </w:rPr>
              <w:t>, komplet: część rob. 27x10/33,5x13 mm i 30x10/36,5x13 mm, dł. 12 cm</w:t>
            </w:r>
          </w:p>
        </w:tc>
        <w:tc>
          <w:tcPr>
            <w:tcW w:w="640" w:type="dxa"/>
            <w:shd w:val="clear" w:color="auto" w:fill="auto"/>
            <w:noWrap/>
            <w:vAlign w:val="center"/>
            <w:hideMark/>
          </w:tcPr>
          <w:p w14:paraId="2C89D11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E2749C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3</w:t>
            </w:r>
          </w:p>
        </w:tc>
      </w:tr>
      <w:tr w:rsidR="00DE6BE1" w:rsidRPr="00DE6BE1" w14:paraId="46EC13FA" w14:textId="77777777" w:rsidTr="00DE6BE1">
        <w:trPr>
          <w:trHeight w:val="284"/>
        </w:trPr>
        <w:tc>
          <w:tcPr>
            <w:tcW w:w="500" w:type="dxa"/>
            <w:shd w:val="clear" w:color="auto" w:fill="auto"/>
            <w:noWrap/>
            <w:vAlign w:val="center"/>
            <w:hideMark/>
          </w:tcPr>
          <w:p w14:paraId="72AB052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53</w:t>
            </w:r>
          </w:p>
        </w:tc>
        <w:tc>
          <w:tcPr>
            <w:tcW w:w="8284" w:type="dxa"/>
            <w:shd w:val="clear" w:color="auto" w:fill="auto"/>
            <w:vAlign w:val="center"/>
            <w:hideMark/>
          </w:tcPr>
          <w:p w14:paraId="25F1948B"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Hak Collin, komplet: część rob. 20x12/30x16 mm i 25x12/35x16 mm, dł. 15 cm</w:t>
            </w:r>
          </w:p>
        </w:tc>
        <w:tc>
          <w:tcPr>
            <w:tcW w:w="640" w:type="dxa"/>
            <w:shd w:val="clear" w:color="auto" w:fill="auto"/>
            <w:noWrap/>
            <w:vAlign w:val="center"/>
            <w:hideMark/>
          </w:tcPr>
          <w:p w14:paraId="3FDC573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30A8DB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w:t>
            </w:r>
          </w:p>
        </w:tc>
      </w:tr>
      <w:tr w:rsidR="00DE6BE1" w:rsidRPr="00DE6BE1" w14:paraId="5FA7C08B" w14:textId="77777777" w:rsidTr="00DE6BE1">
        <w:trPr>
          <w:trHeight w:val="284"/>
        </w:trPr>
        <w:tc>
          <w:tcPr>
            <w:tcW w:w="500" w:type="dxa"/>
            <w:shd w:val="clear" w:color="auto" w:fill="auto"/>
            <w:noWrap/>
            <w:vAlign w:val="center"/>
            <w:hideMark/>
          </w:tcPr>
          <w:p w14:paraId="69C73DE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54</w:t>
            </w:r>
          </w:p>
        </w:tc>
        <w:tc>
          <w:tcPr>
            <w:tcW w:w="8284" w:type="dxa"/>
            <w:shd w:val="clear" w:color="auto" w:fill="auto"/>
            <w:vAlign w:val="center"/>
            <w:hideMark/>
          </w:tcPr>
          <w:p w14:paraId="1B9DCC56"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Rozwieracz </w:t>
            </w:r>
            <w:proofErr w:type="spellStart"/>
            <w:r w:rsidRPr="00DE6BE1">
              <w:rPr>
                <w:rFonts w:ascii="Georgia" w:hAnsi="Georgia" w:cs="Arial"/>
                <w:color w:val="000000"/>
                <w:kern w:val="0"/>
                <w:sz w:val="20"/>
                <w:szCs w:val="20"/>
                <w:lang w:eastAsia="pl-PL"/>
              </w:rPr>
              <w:t>Allenberg</w:t>
            </w:r>
            <w:proofErr w:type="spellEnd"/>
            <w:r w:rsidRPr="00DE6BE1">
              <w:rPr>
                <w:rFonts w:ascii="Georgia" w:hAnsi="Georgia" w:cs="Arial"/>
                <w:color w:val="000000"/>
                <w:kern w:val="0"/>
                <w:sz w:val="20"/>
                <w:szCs w:val="20"/>
                <w:lang w:eastAsia="pl-PL"/>
              </w:rPr>
              <w:t>, z zapadką, z centralną łyżką, dł. 17 cm</w:t>
            </w:r>
          </w:p>
        </w:tc>
        <w:tc>
          <w:tcPr>
            <w:tcW w:w="640" w:type="dxa"/>
            <w:shd w:val="clear" w:color="auto" w:fill="auto"/>
            <w:noWrap/>
            <w:vAlign w:val="center"/>
            <w:hideMark/>
          </w:tcPr>
          <w:p w14:paraId="0FB4D2C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707572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91EB997" w14:textId="77777777" w:rsidTr="00DE6BE1">
        <w:trPr>
          <w:trHeight w:val="284"/>
        </w:trPr>
        <w:tc>
          <w:tcPr>
            <w:tcW w:w="500" w:type="dxa"/>
            <w:shd w:val="clear" w:color="auto" w:fill="auto"/>
            <w:noWrap/>
            <w:vAlign w:val="center"/>
            <w:hideMark/>
          </w:tcPr>
          <w:p w14:paraId="41928FF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55</w:t>
            </w:r>
          </w:p>
        </w:tc>
        <w:tc>
          <w:tcPr>
            <w:tcW w:w="8284" w:type="dxa"/>
            <w:shd w:val="clear" w:color="auto" w:fill="auto"/>
            <w:vAlign w:val="center"/>
            <w:hideMark/>
          </w:tcPr>
          <w:p w14:paraId="2EAA50D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Rozwieracz </w:t>
            </w:r>
            <w:proofErr w:type="spellStart"/>
            <w:r w:rsidRPr="00DE6BE1">
              <w:rPr>
                <w:rFonts w:ascii="Georgia" w:hAnsi="Georgia" w:cs="Arial"/>
                <w:color w:val="000000"/>
                <w:kern w:val="0"/>
                <w:sz w:val="20"/>
                <w:szCs w:val="20"/>
                <w:lang w:eastAsia="pl-PL"/>
              </w:rPr>
              <w:t>Weitlaner-Lokitite</w:t>
            </w:r>
            <w:proofErr w:type="spellEnd"/>
            <w:r w:rsidRPr="00DE6BE1">
              <w:rPr>
                <w:rFonts w:ascii="Georgia" w:hAnsi="Georgia" w:cs="Arial"/>
                <w:color w:val="000000"/>
                <w:kern w:val="0"/>
                <w:sz w:val="20"/>
                <w:szCs w:val="20"/>
                <w:lang w:eastAsia="pl-PL"/>
              </w:rPr>
              <w:t>, tępy, 3x4 zęby, dł. 16,5 cm</w:t>
            </w:r>
          </w:p>
        </w:tc>
        <w:tc>
          <w:tcPr>
            <w:tcW w:w="640" w:type="dxa"/>
            <w:shd w:val="clear" w:color="auto" w:fill="auto"/>
            <w:noWrap/>
            <w:vAlign w:val="center"/>
            <w:hideMark/>
          </w:tcPr>
          <w:p w14:paraId="56EC654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5F73E5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2CD4E622" w14:textId="77777777" w:rsidTr="00DE6BE1">
        <w:trPr>
          <w:trHeight w:val="284"/>
        </w:trPr>
        <w:tc>
          <w:tcPr>
            <w:tcW w:w="500" w:type="dxa"/>
            <w:shd w:val="clear" w:color="auto" w:fill="auto"/>
            <w:noWrap/>
            <w:vAlign w:val="center"/>
            <w:hideMark/>
          </w:tcPr>
          <w:p w14:paraId="6AC29B9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56</w:t>
            </w:r>
          </w:p>
        </w:tc>
        <w:tc>
          <w:tcPr>
            <w:tcW w:w="8284" w:type="dxa"/>
            <w:shd w:val="clear" w:color="auto" w:fill="auto"/>
            <w:vAlign w:val="center"/>
            <w:hideMark/>
          </w:tcPr>
          <w:p w14:paraId="46D8B3F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Rozwieracz </w:t>
            </w:r>
            <w:proofErr w:type="spellStart"/>
            <w:r w:rsidRPr="00DE6BE1">
              <w:rPr>
                <w:rFonts w:ascii="Georgia" w:hAnsi="Georgia" w:cs="Arial"/>
                <w:color w:val="000000"/>
                <w:kern w:val="0"/>
                <w:sz w:val="20"/>
                <w:szCs w:val="20"/>
                <w:lang w:eastAsia="pl-PL"/>
              </w:rPr>
              <w:t>Weitlaner-Lokitite</w:t>
            </w:r>
            <w:proofErr w:type="spellEnd"/>
            <w:r w:rsidRPr="00DE6BE1">
              <w:rPr>
                <w:rFonts w:ascii="Georgia" w:hAnsi="Georgia" w:cs="Arial"/>
                <w:color w:val="000000"/>
                <w:kern w:val="0"/>
                <w:sz w:val="20"/>
                <w:szCs w:val="20"/>
                <w:lang w:eastAsia="pl-PL"/>
              </w:rPr>
              <w:t>, tępy, 3x4 zęby, dł. 13 cm</w:t>
            </w:r>
          </w:p>
        </w:tc>
        <w:tc>
          <w:tcPr>
            <w:tcW w:w="640" w:type="dxa"/>
            <w:shd w:val="clear" w:color="auto" w:fill="auto"/>
            <w:noWrap/>
            <w:vAlign w:val="center"/>
            <w:hideMark/>
          </w:tcPr>
          <w:p w14:paraId="027E0EF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90FC3B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46E0576" w14:textId="77777777" w:rsidTr="00DE6BE1">
        <w:trPr>
          <w:trHeight w:val="284"/>
        </w:trPr>
        <w:tc>
          <w:tcPr>
            <w:tcW w:w="500" w:type="dxa"/>
            <w:shd w:val="clear" w:color="auto" w:fill="auto"/>
            <w:noWrap/>
            <w:vAlign w:val="center"/>
            <w:hideMark/>
          </w:tcPr>
          <w:p w14:paraId="7E8D60D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57</w:t>
            </w:r>
          </w:p>
        </w:tc>
        <w:tc>
          <w:tcPr>
            <w:tcW w:w="8284" w:type="dxa"/>
            <w:shd w:val="clear" w:color="auto" w:fill="auto"/>
            <w:vAlign w:val="center"/>
            <w:hideMark/>
          </w:tcPr>
          <w:p w14:paraId="10CA1F8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Wziernik </w:t>
            </w:r>
            <w:proofErr w:type="spellStart"/>
            <w:r w:rsidRPr="00DE6BE1">
              <w:rPr>
                <w:rFonts w:ascii="Georgia" w:hAnsi="Georgia" w:cs="Arial"/>
                <w:color w:val="000000"/>
                <w:kern w:val="0"/>
                <w:sz w:val="20"/>
                <w:szCs w:val="20"/>
                <w:lang w:eastAsia="pl-PL"/>
              </w:rPr>
              <w:t>Kallmorgen</w:t>
            </w:r>
            <w:proofErr w:type="spellEnd"/>
            <w:r w:rsidRPr="00DE6BE1">
              <w:rPr>
                <w:rFonts w:ascii="Georgia" w:hAnsi="Georgia" w:cs="Arial"/>
                <w:color w:val="000000"/>
                <w:kern w:val="0"/>
                <w:sz w:val="20"/>
                <w:szCs w:val="20"/>
                <w:lang w:eastAsia="pl-PL"/>
              </w:rPr>
              <w:t>, fig. 1, 70x40 mm, 70x33 mm</w:t>
            </w:r>
          </w:p>
        </w:tc>
        <w:tc>
          <w:tcPr>
            <w:tcW w:w="640" w:type="dxa"/>
            <w:shd w:val="clear" w:color="auto" w:fill="auto"/>
            <w:noWrap/>
            <w:vAlign w:val="center"/>
            <w:hideMark/>
          </w:tcPr>
          <w:p w14:paraId="35287A0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CDF0FC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6EAFD41" w14:textId="77777777" w:rsidTr="00DE6BE1">
        <w:trPr>
          <w:trHeight w:val="284"/>
        </w:trPr>
        <w:tc>
          <w:tcPr>
            <w:tcW w:w="500" w:type="dxa"/>
            <w:shd w:val="clear" w:color="auto" w:fill="auto"/>
            <w:noWrap/>
            <w:vAlign w:val="center"/>
            <w:hideMark/>
          </w:tcPr>
          <w:p w14:paraId="4BD45F8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58</w:t>
            </w:r>
          </w:p>
        </w:tc>
        <w:tc>
          <w:tcPr>
            <w:tcW w:w="8284" w:type="dxa"/>
            <w:shd w:val="clear" w:color="auto" w:fill="auto"/>
            <w:vAlign w:val="center"/>
            <w:hideMark/>
          </w:tcPr>
          <w:p w14:paraId="2D627C57"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Wziernik </w:t>
            </w:r>
            <w:proofErr w:type="spellStart"/>
            <w:r w:rsidRPr="00DE6BE1">
              <w:rPr>
                <w:rFonts w:ascii="Georgia" w:hAnsi="Georgia" w:cs="Arial"/>
                <w:color w:val="000000"/>
                <w:kern w:val="0"/>
                <w:sz w:val="20"/>
                <w:szCs w:val="20"/>
                <w:lang w:eastAsia="pl-PL"/>
              </w:rPr>
              <w:t>Kallmorgen</w:t>
            </w:r>
            <w:proofErr w:type="spellEnd"/>
            <w:r w:rsidRPr="00DE6BE1">
              <w:rPr>
                <w:rFonts w:ascii="Georgia" w:hAnsi="Georgia" w:cs="Arial"/>
                <w:color w:val="000000"/>
                <w:kern w:val="0"/>
                <w:sz w:val="20"/>
                <w:szCs w:val="20"/>
                <w:lang w:eastAsia="pl-PL"/>
              </w:rPr>
              <w:t>, fig. 2, wymiary łyżek 90x40 mm / 90x33 mm</w:t>
            </w:r>
          </w:p>
        </w:tc>
        <w:tc>
          <w:tcPr>
            <w:tcW w:w="640" w:type="dxa"/>
            <w:shd w:val="clear" w:color="auto" w:fill="auto"/>
            <w:noWrap/>
            <w:vAlign w:val="center"/>
            <w:hideMark/>
          </w:tcPr>
          <w:p w14:paraId="3648E07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4D7D3F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4</w:t>
            </w:r>
          </w:p>
        </w:tc>
      </w:tr>
      <w:tr w:rsidR="00DE6BE1" w:rsidRPr="00DE6BE1" w14:paraId="28A78F15" w14:textId="77777777" w:rsidTr="00DE6BE1">
        <w:trPr>
          <w:trHeight w:val="284"/>
        </w:trPr>
        <w:tc>
          <w:tcPr>
            <w:tcW w:w="500" w:type="dxa"/>
            <w:shd w:val="clear" w:color="auto" w:fill="auto"/>
            <w:noWrap/>
            <w:vAlign w:val="center"/>
            <w:hideMark/>
          </w:tcPr>
          <w:p w14:paraId="0002504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59</w:t>
            </w:r>
          </w:p>
        </w:tc>
        <w:tc>
          <w:tcPr>
            <w:tcW w:w="8284" w:type="dxa"/>
            <w:shd w:val="clear" w:color="auto" w:fill="auto"/>
            <w:vAlign w:val="center"/>
            <w:hideMark/>
          </w:tcPr>
          <w:p w14:paraId="73CE66F7"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proofErr w:type="spellStart"/>
            <w:r w:rsidRPr="00DE6BE1">
              <w:rPr>
                <w:rFonts w:ascii="Georgia" w:hAnsi="Georgia" w:cs="Arial"/>
                <w:color w:val="000000"/>
                <w:kern w:val="0"/>
                <w:sz w:val="20"/>
                <w:szCs w:val="20"/>
                <w:lang w:eastAsia="pl-PL"/>
              </w:rPr>
              <w:t>Kulociąg</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Schroder</w:t>
            </w:r>
            <w:proofErr w:type="spellEnd"/>
            <w:r w:rsidRPr="00DE6BE1">
              <w:rPr>
                <w:rFonts w:ascii="Georgia" w:hAnsi="Georgia" w:cs="Arial"/>
                <w:color w:val="000000"/>
                <w:kern w:val="0"/>
                <w:sz w:val="20"/>
                <w:szCs w:val="20"/>
                <w:lang w:eastAsia="pl-PL"/>
              </w:rPr>
              <w:t>-Braun, ostry, dł. 25 cm</w:t>
            </w:r>
          </w:p>
        </w:tc>
        <w:tc>
          <w:tcPr>
            <w:tcW w:w="640" w:type="dxa"/>
            <w:shd w:val="clear" w:color="auto" w:fill="auto"/>
            <w:noWrap/>
            <w:vAlign w:val="center"/>
            <w:hideMark/>
          </w:tcPr>
          <w:p w14:paraId="5051144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182F96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w:t>
            </w:r>
          </w:p>
        </w:tc>
      </w:tr>
      <w:tr w:rsidR="00DE6BE1" w:rsidRPr="00DE6BE1" w14:paraId="3798F45B" w14:textId="77777777" w:rsidTr="00DE6BE1">
        <w:trPr>
          <w:trHeight w:val="284"/>
        </w:trPr>
        <w:tc>
          <w:tcPr>
            <w:tcW w:w="500" w:type="dxa"/>
            <w:shd w:val="clear" w:color="auto" w:fill="auto"/>
            <w:noWrap/>
            <w:vAlign w:val="center"/>
            <w:hideMark/>
          </w:tcPr>
          <w:p w14:paraId="3F28F33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60</w:t>
            </w:r>
          </w:p>
        </w:tc>
        <w:tc>
          <w:tcPr>
            <w:tcW w:w="8284" w:type="dxa"/>
            <w:shd w:val="clear" w:color="auto" w:fill="auto"/>
            <w:vAlign w:val="center"/>
            <w:hideMark/>
          </w:tcPr>
          <w:p w14:paraId="210775F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proofErr w:type="spellStart"/>
            <w:r w:rsidRPr="00DE6BE1">
              <w:rPr>
                <w:rFonts w:ascii="Georgia" w:hAnsi="Georgia" w:cs="Arial"/>
                <w:color w:val="000000"/>
                <w:kern w:val="0"/>
                <w:sz w:val="20"/>
                <w:szCs w:val="20"/>
                <w:lang w:eastAsia="pl-PL"/>
              </w:rPr>
              <w:t>Raspator</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Lambotte</w:t>
            </w:r>
            <w:proofErr w:type="spellEnd"/>
            <w:r w:rsidRPr="00DE6BE1">
              <w:rPr>
                <w:rFonts w:ascii="Georgia" w:hAnsi="Georgia" w:cs="Arial"/>
                <w:color w:val="000000"/>
                <w:kern w:val="0"/>
                <w:sz w:val="20"/>
                <w:szCs w:val="20"/>
                <w:lang w:eastAsia="pl-PL"/>
              </w:rPr>
              <w:t>, 5,0 mm, dł. 21,0 cm</w:t>
            </w:r>
          </w:p>
        </w:tc>
        <w:tc>
          <w:tcPr>
            <w:tcW w:w="640" w:type="dxa"/>
            <w:shd w:val="clear" w:color="auto" w:fill="auto"/>
            <w:noWrap/>
            <w:vAlign w:val="center"/>
            <w:hideMark/>
          </w:tcPr>
          <w:p w14:paraId="3645A80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94AD9F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C444055" w14:textId="77777777" w:rsidTr="00DE6BE1">
        <w:trPr>
          <w:trHeight w:val="284"/>
        </w:trPr>
        <w:tc>
          <w:tcPr>
            <w:tcW w:w="500" w:type="dxa"/>
            <w:shd w:val="clear" w:color="auto" w:fill="auto"/>
            <w:noWrap/>
            <w:vAlign w:val="center"/>
            <w:hideMark/>
          </w:tcPr>
          <w:p w14:paraId="01E32B2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61</w:t>
            </w:r>
          </w:p>
        </w:tc>
        <w:tc>
          <w:tcPr>
            <w:tcW w:w="8284" w:type="dxa"/>
            <w:shd w:val="clear" w:color="auto" w:fill="auto"/>
            <w:vAlign w:val="center"/>
            <w:hideMark/>
          </w:tcPr>
          <w:p w14:paraId="02FBB78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proofErr w:type="spellStart"/>
            <w:r w:rsidRPr="00DE6BE1">
              <w:rPr>
                <w:rFonts w:ascii="Georgia" w:hAnsi="Georgia" w:cs="Arial"/>
                <w:color w:val="000000"/>
                <w:kern w:val="0"/>
                <w:sz w:val="20"/>
                <w:szCs w:val="20"/>
                <w:lang w:eastAsia="pl-PL"/>
              </w:rPr>
              <w:t>Raspator</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Lambotte</w:t>
            </w:r>
            <w:proofErr w:type="spellEnd"/>
            <w:r w:rsidRPr="00DE6BE1">
              <w:rPr>
                <w:rFonts w:ascii="Georgia" w:hAnsi="Georgia" w:cs="Arial"/>
                <w:color w:val="000000"/>
                <w:kern w:val="0"/>
                <w:sz w:val="20"/>
                <w:szCs w:val="20"/>
                <w:lang w:eastAsia="pl-PL"/>
              </w:rPr>
              <w:t>, szer. 10 mm, dł. 21,0 cm</w:t>
            </w:r>
          </w:p>
        </w:tc>
        <w:tc>
          <w:tcPr>
            <w:tcW w:w="640" w:type="dxa"/>
            <w:shd w:val="clear" w:color="auto" w:fill="auto"/>
            <w:noWrap/>
            <w:vAlign w:val="center"/>
            <w:hideMark/>
          </w:tcPr>
          <w:p w14:paraId="0DBBDA7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AB992D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4E162C0" w14:textId="77777777" w:rsidTr="00DE6BE1">
        <w:trPr>
          <w:trHeight w:val="284"/>
        </w:trPr>
        <w:tc>
          <w:tcPr>
            <w:tcW w:w="500" w:type="dxa"/>
            <w:shd w:val="clear" w:color="auto" w:fill="auto"/>
            <w:noWrap/>
            <w:vAlign w:val="center"/>
            <w:hideMark/>
          </w:tcPr>
          <w:p w14:paraId="2164E40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62</w:t>
            </w:r>
          </w:p>
        </w:tc>
        <w:tc>
          <w:tcPr>
            <w:tcW w:w="8284" w:type="dxa"/>
            <w:shd w:val="clear" w:color="auto" w:fill="auto"/>
            <w:vAlign w:val="center"/>
            <w:hideMark/>
          </w:tcPr>
          <w:p w14:paraId="368DCB7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Młotek waga 75 g, śr. 20 mm, dł. 16,5 cm</w:t>
            </w:r>
          </w:p>
        </w:tc>
        <w:tc>
          <w:tcPr>
            <w:tcW w:w="640" w:type="dxa"/>
            <w:shd w:val="clear" w:color="auto" w:fill="auto"/>
            <w:noWrap/>
            <w:vAlign w:val="center"/>
            <w:hideMark/>
          </w:tcPr>
          <w:p w14:paraId="78C49BE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99CF14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17611EF5" w14:textId="77777777" w:rsidTr="00DE6BE1">
        <w:trPr>
          <w:trHeight w:val="284"/>
        </w:trPr>
        <w:tc>
          <w:tcPr>
            <w:tcW w:w="500" w:type="dxa"/>
            <w:shd w:val="clear" w:color="auto" w:fill="auto"/>
            <w:noWrap/>
            <w:vAlign w:val="center"/>
            <w:hideMark/>
          </w:tcPr>
          <w:p w14:paraId="5596226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63</w:t>
            </w:r>
          </w:p>
        </w:tc>
        <w:tc>
          <w:tcPr>
            <w:tcW w:w="8284" w:type="dxa"/>
            <w:shd w:val="clear" w:color="auto" w:fill="auto"/>
            <w:vAlign w:val="center"/>
            <w:hideMark/>
          </w:tcPr>
          <w:p w14:paraId="7BB3EF7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Osteotom nosowy </w:t>
            </w:r>
            <w:proofErr w:type="spellStart"/>
            <w:r w:rsidRPr="00DE6BE1">
              <w:rPr>
                <w:rFonts w:ascii="Georgia" w:hAnsi="Georgia" w:cs="Arial"/>
                <w:color w:val="000000"/>
                <w:kern w:val="0"/>
                <w:sz w:val="20"/>
                <w:szCs w:val="20"/>
                <w:lang w:eastAsia="pl-PL"/>
              </w:rPr>
              <w:t>Cottle</w:t>
            </w:r>
            <w:proofErr w:type="spellEnd"/>
            <w:r w:rsidRPr="00DE6BE1">
              <w:rPr>
                <w:rFonts w:ascii="Georgia" w:hAnsi="Georgia" w:cs="Arial"/>
                <w:color w:val="000000"/>
                <w:kern w:val="0"/>
                <w:sz w:val="20"/>
                <w:szCs w:val="20"/>
                <w:lang w:eastAsia="pl-PL"/>
              </w:rPr>
              <w:t>, 8 mm, dł. 18 cm</w:t>
            </w:r>
          </w:p>
        </w:tc>
        <w:tc>
          <w:tcPr>
            <w:tcW w:w="640" w:type="dxa"/>
            <w:shd w:val="clear" w:color="auto" w:fill="auto"/>
            <w:noWrap/>
            <w:vAlign w:val="center"/>
            <w:hideMark/>
          </w:tcPr>
          <w:p w14:paraId="40F76F3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F7284E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95AFB3E" w14:textId="77777777" w:rsidTr="00DE6BE1">
        <w:trPr>
          <w:trHeight w:val="284"/>
        </w:trPr>
        <w:tc>
          <w:tcPr>
            <w:tcW w:w="500" w:type="dxa"/>
            <w:shd w:val="clear" w:color="auto" w:fill="auto"/>
            <w:noWrap/>
            <w:vAlign w:val="center"/>
            <w:hideMark/>
          </w:tcPr>
          <w:p w14:paraId="03ED67D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64</w:t>
            </w:r>
          </w:p>
        </w:tc>
        <w:tc>
          <w:tcPr>
            <w:tcW w:w="8284" w:type="dxa"/>
            <w:shd w:val="clear" w:color="auto" w:fill="auto"/>
            <w:vAlign w:val="center"/>
            <w:hideMark/>
          </w:tcPr>
          <w:p w14:paraId="45B6280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Osteotom </w:t>
            </w:r>
            <w:proofErr w:type="spellStart"/>
            <w:r w:rsidRPr="00DE6BE1">
              <w:rPr>
                <w:rFonts w:ascii="Georgia" w:hAnsi="Georgia" w:cs="Arial"/>
                <w:color w:val="000000"/>
                <w:kern w:val="0"/>
                <w:sz w:val="20"/>
                <w:szCs w:val="20"/>
                <w:lang w:eastAsia="pl-PL"/>
              </w:rPr>
              <w:t>Cottle</w:t>
            </w:r>
            <w:proofErr w:type="spellEnd"/>
            <w:r w:rsidRPr="00DE6BE1">
              <w:rPr>
                <w:rFonts w:ascii="Georgia" w:hAnsi="Georgia" w:cs="Arial"/>
                <w:color w:val="000000"/>
                <w:kern w:val="0"/>
                <w:sz w:val="20"/>
                <w:szCs w:val="20"/>
                <w:lang w:eastAsia="pl-PL"/>
              </w:rPr>
              <w:t xml:space="preserve"> z miarką, szer. 7,0 mm, dł. 18 cm</w:t>
            </w:r>
          </w:p>
        </w:tc>
        <w:tc>
          <w:tcPr>
            <w:tcW w:w="640" w:type="dxa"/>
            <w:shd w:val="clear" w:color="auto" w:fill="auto"/>
            <w:noWrap/>
            <w:vAlign w:val="center"/>
            <w:hideMark/>
          </w:tcPr>
          <w:p w14:paraId="78299A5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F12A54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C5F8836" w14:textId="77777777" w:rsidTr="00DE6BE1">
        <w:trPr>
          <w:trHeight w:val="284"/>
        </w:trPr>
        <w:tc>
          <w:tcPr>
            <w:tcW w:w="500" w:type="dxa"/>
            <w:shd w:val="clear" w:color="auto" w:fill="auto"/>
            <w:noWrap/>
            <w:vAlign w:val="center"/>
            <w:hideMark/>
          </w:tcPr>
          <w:p w14:paraId="726555C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65</w:t>
            </w:r>
          </w:p>
        </w:tc>
        <w:tc>
          <w:tcPr>
            <w:tcW w:w="8284" w:type="dxa"/>
            <w:shd w:val="clear" w:color="auto" w:fill="auto"/>
            <w:vAlign w:val="center"/>
            <w:hideMark/>
          </w:tcPr>
          <w:p w14:paraId="3497E452"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Osteotom </w:t>
            </w:r>
            <w:proofErr w:type="spellStart"/>
            <w:r w:rsidRPr="00DE6BE1">
              <w:rPr>
                <w:rFonts w:ascii="Georgia" w:hAnsi="Georgia" w:cs="Arial"/>
                <w:color w:val="000000"/>
                <w:kern w:val="0"/>
                <w:sz w:val="20"/>
                <w:szCs w:val="20"/>
                <w:lang w:eastAsia="pl-PL"/>
              </w:rPr>
              <w:t>Stille</w:t>
            </w:r>
            <w:proofErr w:type="spellEnd"/>
            <w:r w:rsidRPr="00DE6BE1">
              <w:rPr>
                <w:rFonts w:ascii="Georgia" w:hAnsi="Georgia" w:cs="Arial"/>
                <w:color w:val="000000"/>
                <w:kern w:val="0"/>
                <w:sz w:val="20"/>
                <w:szCs w:val="20"/>
                <w:lang w:eastAsia="pl-PL"/>
              </w:rPr>
              <w:t>, szer. 10 mm, dł. 20 cm</w:t>
            </w:r>
          </w:p>
        </w:tc>
        <w:tc>
          <w:tcPr>
            <w:tcW w:w="640" w:type="dxa"/>
            <w:shd w:val="clear" w:color="auto" w:fill="auto"/>
            <w:noWrap/>
            <w:vAlign w:val="center"/>
            <w:hideMark/>
          </w:tcPr>
          <w:p w14:paraId="421EE68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67F4AA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146F2A26" w14:textId="77777777" w:rsidTr="00DE6BE1">
        <w:trPr>
          <w:trHeight w:val="284"/>
        </w:trPr>
        <w:tc>
          <w:tcPr>
            <w:tcW w:w="500" w:type="dxa"/>
            <w:shd w:val="clear" w:color="auto" w:fill="auto"/>
            <w:noWrap/>
            <w:vAlign w:val="center"/>
            <w:hideMark/>
          </w:tcPr>
          <w:p w14:paraId="07F96B8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66</w:t>
            </w:r>
          </w:p>
        </w:tc>
        <w:tc>
          <w:tcPr>
            <w:tcW w:w="8284" w:type="dxa"/>
            <w:shd w:val="clear" w:color="auto" w:fill="auto"/>
            <w:vAlign w:val="center"/>
            <w:hideMark/>
          </w:tcPr>
          <w:p w14:paraId="069E7003"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Osteotom </w:t>
            </w:r>
            <w:proofErr w:type="spellStart"/>
            <w:r w:rsidRPr="00DE6BE1">
              <w:rPr>
                <w:rFonts w:ascii="Georgia" w:hAnsi="Georgia" w:cs="Arial"/>
                <w:color w:val="000000"/>
                <w:kern w:val="0"/>
                <w:sz w:val="20"/>
                <w:szCs w:val="20"/>
                <w:lang w:eastAsia="pl-PL"/>
              </w:rPr>
              <w:t>Stille</w:t>
            </w:r>
            <w:proofErr w:type="spellEnd"/>
            <w:r w:rsidRPr="00DE6BE1">
              <w:rPr>
                <w:rFonts w:ascii="Georgia" w:hAnsi="Georgia" w:cs="Arial"/>
                <w:color w:val="000000"/>
                <w:kern w:val="0"/>
                <w:sz w:val="20"/>
                <w:szCs w:val="20"/>
                <w:lang w:eastAsia="pl-PL"/>
              </w:rPr>
              <w:t>, szer. 15 mm, dł. 20 cm</w:t>
            </w:r>
          </w:p>
        </w:tc>
        <w:tc>
          <w:tcPr>
            <w:tcW w:w="640" w:type="dxa"/>
            <w:shd w:val="clear" w:color="auto" w:fill="auto"/>
            <w:noWrap/>
            <w:vAlign w:val="center"/>
            <w:hideMark/>
          </w:tcPr>
          <w:p w14:paraId="073BDA6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E35E3C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5EAEF961" w14:textId="77777777" w:rsidTr="00DE6BE1">
        <w:trPr>
          <w:trHeight w:val="284"/>
        </w:trPr>
        <w:tc>
          <w:tcPr>
            <w:tcW w:w="500" w:type="dxa"/>
            <w:shd w:val="clear" w:color="auto" w:fill="auto"/>
            <w:noWrap/>
            <w:vAlign w:val="center"/>
            <w:hideMark/>
          </w:tcPr>
          <w:p w14:paraId="07B0AEC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67</w:t>
            </w:r>
          </w:p>
        </w:tc>
        <w:tc>
          <w:tcPr>
            <w:tcW w:w="8284" w:type="dxa"/>
            <w:shd w:val="clear" w:color="auto" w:fill="auto"/>
            <w:vAlign w:val="center"/>
            <w:hideMark/>
          </w:tcPr>
          <w:p w14:paraId="202DB9E6"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Osteotom </w:t>
            </w:r>
            <w:proofErr w:type="spellStart"/>
            <w:r w:rsidRPr="00DE6BE1">
              <w:rPr>
                <w:rFonts w:ascii="Georgia" w:hAnsi="Georgia" w:cs="Arial"/>
                <w:color w:val="000000"/>
                <w:kern w:val="0"/>
                <w:sz w:val="20"/>
                <w:szCs w:val="20"/>
                <w:lang w:eastAsia="pl-PL"/>
              </w:rPr>
              <w:t>Smith</w:t>
            </w:r>
            <w:proofErr w:type="spellEnd"/>
            <w:r w:rsidRPr="00DE6BE1">
              <w:rPr>
                <w:rFonts w:ascii="Georgia" w:hAnsi="Georgia" w:cs="Arial"/>
                <w:color w:val="000000"/>
                <w:kern w:val="0"/>
                <w:sz w:val="20"/>
                <w:szCs w:val="20"/>
                <w:lang w:eastAsia="pl-PL"/>
              </w:rPr>
              <w:t>-Petersen, prosty, szer. 13 mm, dł. 20 cm</w:t>
            </w:r>
          </w:p>
        </w:tc>
        <w:tc>
          <w:tcPr>
            <w:tcW w:w="640" w:type="dxa"/>
            <w:shd w:val="clear" w:color="auto" w:fill="auto"/>
            <w:noWrap/>
            <w:vAlign w:val="center"/>
            <w:hideMark/>
          </w:tcPr>
          <w:p w14:paraId="1541697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978144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70ED0C43" w14:textId="77777777" w:rsidTr="00DE6BE1">
        <w:trPr>
          <w:trHeight w:val="284"/>
        </w:trPr>
        <w:tc>
          <w:tcPr>
            <w:tcW w:w="500" w:type="dxa"/>
            <w:shd w:val="clear" w:color="auto" w:fill="auto"/>
            <w:noWrap/>
            <w:vAlign w:val="center"/>
            <w:hideMark/>
          </w:tcPr>
          <w:p w14:paraId="79A1D54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68</w:t>
            </w:r>
          </w:p>
        </w:tc>
        <w:tc>
          <w:tcPr>
            <w:tcW w:w="8284" w:type="dxa"/>
            <w:shd w:val="clear" w:color="auto" w:fill="auto"/>
            <w:vAlign w:val="center"/>
            <w:hideMark/>
          </w:tcPr>
          <w:p w14:paraId="5080EDB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Osteotom </w:t>
            </w:r>
            <w:proofErr w:type="spellStart"/>
            <w:r w:rsidRPr="00DE6BE1">
              <w:rPr>
                <w:rFonts w:ascii="Georgia" w:hAnsi="Georgia" w:cs="Arial"/>
                <w:color w:val="000000"/>
                <w:kern w:val="0"/>
                <w:sz w:val="20"/>
                <w:szCs w:val="20"/>
                <w:lang w:eastAsia="pl-PL"/>
              </w:rPr>
              <w:t>Smith</w:t>
            </w:r>
            <w:proofErr w:type="spellEnd"/>
            <w:r w:rsidRPr="00DE6BE1">
              <w:rPr>
                <w:rFonts w:ascii="Georgia" w:hAnsi="Georgia" w:cs="Arial"/>
                <w:color w:val="000000"/>
                <w:kern w:val="0"/>
                <w:sz w:val="20"/>
                <w:szCs w:val="20"/>
                <w:lang w:eastAsia="pl-PL"/>
              </w:rPr>
              <w:t>-Petersen, prosty, szer. 6 mm, dł. 20 cm</w:t>
            </w:r>
          </w:p>
        </w:tc>
        <w:tc>
          <w:tcPr>
            <w:tcW w:w="640" w:type="dxa"/>
            <w:shd w:val="clear" w:color="auto" w:fill="auto"/>
            <w:noWrap/>
            <w:vAlign w:val="center"/>
            <w:hideMark/>
          </w:tcPr>
          <w:p w14:paraId="7D2CAAB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59D5C5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19363600" w14:textId="77777777" w:rsidTr="00DE6BE1">
        <w:trPr>
          <w:trHeight w:val="284"/>
        </w:trPr>
        <w:tc>
          <w:tcPr>
            <w:tcW w:w="500" w:type="dxa"/>
            <w:shd w:val="clear" w:color="auto" w:fill="auto"/>
            <w:noWrap/>
            <w:vAlign w:val="center"/>
            <w:hideMark/>
          </w:tcPr>
          <w:p w14:paraId="50FC542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69</w:t>
            </w:r>
          </w:p>
        </w:tc>
        <w:tc>
          <w:tcPr>
            <w:tcW w:w="8284" w:type="dxa"/>
            <w:shd w:val="clear" w:color="auto" w:fill="auto"/>
            <w:vAlign w:val="center"/>
            <w:hideMark/>
          </w:tcPr>
          <w:p w14:paraId="7B36740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do repozycji </w:t>
            </w:r>
            <w:proofErr w:type="spellStart"/>
            <w:r w:rsidRPr="00DE6BE1">
              <w:rPr>
                <w:rFonts w:ascii="Georgia" w:hAnsi="Georgia" w:cs="Arial"/>
                <w:color w:val="000000"/>
                <w:kern w:val="0"/>
                <w:sz w:val="20"/>
                <w:szCs w:val="20"/>
                <w:lang w:eastAsia="pl-PL"/>
              </w:rPr>
              <w:t>Reill</w:t>
            </w:r>
            <w:proofErr w:type="spellEnd"/>
            <w:r w:rsidRPr="00DE6BE1">
              <w:rPr>
                <w:rFonts w:ascii="Georgia" w:hAnsi="Georgia" w:cs="Arial"/>
                <w:color w:val="000000"/>
                <w:kern w:val="0"/>
                <w:sz w:val="20"/>
                <w:szCs w:val="20"/>
                <w:lang w:eastAsia="pl-PL"/>
              </w:rPr>
              <w:t>, odgięte, dł. 17,0 cm</w:t>
            </w:r>
          </w:p>
        </w:tc>
        <w:tc>
          <w:tcPr>
            <w:tcW w:w="640" w:type="dxa"/>
            <w:shd w:val="clear" w:color="auto" w:fill="auto"/>
            <w:noWrap/>
            <w:vAlign w:val="center"/>
            <w:hideMark/>
          </w:tcPr>
          <w:p w14:paraId="730D178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84CE69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7766CCE1" w14:textId="77777777" w:rsidTr="00DE6BE1">
        <w:trPr>
          <w:trHeight w:val="284"/>
        </w:trPr>
        <w:tc>
          <w:tcPr>
            <w:tcW w:w="500" w:type="dxa"/>
            <w:shd w:val="clear" w:color="auto" w:fill="auto"/>
            <w:noWrap/>
            <w:vAlign w:val="center"/>
            <w:hideMark/>
          </w:tcPr>
          <w:p w14:paraId="4FC2520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70</w:t>
            </w:r>
          </w:p>
        </w:tc>
        <w:tc>
          <w:tcPr>
            <w:tcW w:w="8284" w:type="dxa"/>
            <w:shd w:val="clear" w:color="auto" w:fill="auto"/>
            <w:vAlign w:val="center"/>
            <w:hideMark/>
          </w:tcPr>
          <w:p w14:paraId="6CD0A616"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proofErr w:type="spellStart"/>
            <w:r w:rsidRPr="00DE6BE1">
              <w:rPr>
                <w:rFonts w:ascii="Georgia" w:hAnsi="Georgia" w:cs="Arial"/>
                <w:color w:val="000000"/>
                <w:kern w:val="0"/>
                <w:sz w:val="20"/>
                <w:szCs w:val="20"/>
                <w:lang w:eastAsia="pl-PL"/>
              </w:rPr>
              <w:t>Kościotrzymacz</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Patella</w:t>
            </w:r>
            <w:proofErr w:type="spellEnd"/>
            <w:r w:rsidRPr="00DE6BE1">
              <w:rPr>
                <w:rFonts w:ascii="Georgia" w:hAnsi="Georgia" w:cs="Arial"/>
                <w:color w:val="000000"/>
                <w:kern w:val="0"/>
                <w:sz w:val="20"/>
                <w:szCs w:val="20"/>
                <w:lang w:eastAsia="pl-PL"/>
              </w:rPr>
              <w:t>, dł. 18,5 cm</w:t>
            </w:r>
          </w:p>
        </w:tc>
        <w:tc>
          <w:tcPr>
            <w:tcW w:w="640" w:type="dxa"/>
            <w:shd w:val="clear" w:color="auto" w:fill="auto"/>
            <w:noWrap/>
            <w:vAlign w:val="center"/>
            <w:hideMark/>
          </w:tcPr>
          <w:p w14:paraId="1B807CE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B44546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46D74C7" w14:textId="77777777" w:rsidTr="00DE6BE1">
        <w:trPr>
          <w:trHeight w:val="284"/>
        </w:trPr>
        <w:tc>
          <w:tcPr>
            <w:tcW w:w="500" w:type="dxa"/>
            <w:shd w:val="clear" w:color="auto" w:fill="auto"/>
            <w:noWrap/>
            <w:vAlign w:val="center"/>
            <w:hideMark/>
          </w:tcPr>
          <w:p w14:paraId="3DCECF4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71</w:t>
            </w:r>
          </w:p>
        </w:tc>
        <w:tc>
          <w:tcPr>
            <w:tcW w:w="8284" w:type="dxa"/>
            <w:shd w:val="clear" w:color="auto" w:fill="auto"/>
            <w:vAlign w:val="center"/>
            <w:hideMark/>
          </w:tcPr>
          <w:p w14:paraId="41F35E5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Kleszcze do repozycji  dł. 21 cm</w:t>
            </w:r>
          </w:p>
        </w:tc>
        <w:tc>
          <w:tcPr>
            <w:tcW w:w="640" w:type="dxa"/>
            <w:shd w:val="clear" w:color="auto" w:fill="auto"/>
            <w:noWrap/>
            <w:vAlign w:val="center"/>
            <w:hideMark/>
          </w:tcPr>
          <w:p w14:paraId="30761CB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E39A4A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C2F49AC" w14:textId="77777777" w:rsidTr="00DE6BE1">
        <w:trPr>
          <w:trHeight w:val="284"/>
        </w:trPr>
        <w:tc>
          <w:tcPr>
            <w:tcW w:w="500" w:type="dxa"/>
            <w:shd w:val="clear" w:color="auto" w:fill="auto"/>
            <w:noWrap/>
            <w:vAlign w:val="center"/>
            <w:hideMark/>
          </w:tcPr>
          <w:p w14:paraId="3625CA4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72</w:t>
            </w:r>
          </w:p>
        </w:tc>
        <w:tc>
          <w:tcPr>
            <w:tcW w:w="8284" w:type="dxa"/>
            <w:shd w:val="clear" w:color="auto" w:fill="auto"/>
            <w:vAlign w:val="center"/>
            <w:hideMark/>
          </w:tcPr>
          <w:p w14:paraId="62CE441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Kościotrzymacz</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Dingmann</w:t>
            </w:r>
            <w:proofErr w:type="spellEnd"/>
            <w:r w:rsidRPr="00DE6BE1">
              <w:rPr>
                <w:rFonts w:ascii="Georgia" w:hAnsi="Georgia" w:cs="Arial"/>
                <w:color w:val="000000"/>
                <w:kern w:val="0"/>
                <w:sz w:val="20"/>
                <w:szCs w:val="20"/>
                <w:lang w:eastAsia="pl-PL"/>
              </w:rPr>
              <w:t>, odgięty, płaska końcówka, szer. 2,5 mm, dł. 18,5 cm</w:t>
            </w:r>
          </w:p>
        </w:tc>
        <w:tc>
          <w:tcPr>
            <w:tcW w:w="640" w:type="dxa"/>
            <w:shd w:val="clear" w:color="auto" w:fill="auto"/>
            <w:noWrap/>
            <w:vAlign w:val="center"/>
            <w:hideMark/>
          </w:tcPr>
          <w:p w14:paraId="1E17CE1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24A6C7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226D832" w14:textId="77777777" w:rsidTr="00DE6BE1">
        <w:trPr>
          <w:trHeight w:val="284"/>
        </w:trPr>
        <w:tc>
          <w:tcPr>
            <w:tcW w:w="500" w:type="dxa"/>
            <w:shd w:val="clear" w:color="auto" w:fill="auto"/>
            <w:noWrap/>
            <w:vAlign w:val="center"/>
            <w:hideMark/>
          </w:tcPr>
          <w:p w14:paraId="4D2A39C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73</w:t>
            </w:r>
          </w:p>
        </w:tc>
        <w:tc>
          <w:tcPr>
            <w:tcW w:w="8284" w:type="dxa"/>
            <w:shd w:val="clear" w:color="auto" w:fill="auto"/>
            <w:vAlign w:val="center"/>
            <w:hideMark/>
          </w:tcPr>
          <w:p w14:paraId="67F76F84"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proofErr w:type="spellStart"/>
            <w:r w:rsidRPr="00DE6BE1">
              <w:rPr>
                <w:rFonts w:ascii="Georgia" w:hAnsi="Georgia" w:cs="Arial"/>
                <w:color w:val="000000"/>
                <w:kern w:val="0"/>
                <w:sz w:val="20"/>
                <w:szCs w:val="20"/>
                <w:lang w:eastAsia="pl-PL"/>
              </w:rPr>
              <w:t>Kościotrzymacz</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Dingmann</w:t>
            </w:r>
            <w:proofErr w:type="spellEnd"/>
            <w:r w:rsidRPr="00DE6BE1">
              <w:rPr>
                <w:rFonts w:ascii="Georgia" w:hAnsi="Georgia" w:cs="Arial"/>
                <w:color w:val="000000"/>
                <w:kern w:val="0"/>
                <w:sz w:val="20"/>
                <w:szCs w:val="20"/>
                <w:lang w:eastAsia="pl-PL"/>
              </w:rPr>
              <w:t>, odgięty, szer. 2,5 mm, dł. 18,5 cm</w:t>
            </w:r>
          </w:p>
        </w:tc>
        <w:tc>
          <w:tcPr>
            <w:tcW w:w="640" w:type="dxa"/>
            <w:shd w:val="clear" w:color="auto" w:fill="auto"/>
            <w:noWrap/>
            <w:vAlign w:val="center"/>
            <w:hideMark/>
          </w:tcPr>
          <w:p w14:paraId="1A7E0E3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70F3559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311E3FE" w14:textId="77777777" w:rsidTr="00DE6BE1">
        <w:trPr>
          <w:trHeight w:val="284"/>
        </w:trPr>
        <w:tc>
          <w:tcPr>
            <w:tcW w:w="500" w:type="dxa"/>
            <w:shd w:val="clear" w:color="auto" w:fill="auto"/>
            <w:noWrap/>
            <w:vAlign w:val="center"/>
            <w:hideMark/>
          </w:tcPr>
          <w:p w14:paraId="6740D04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74</w:t>
            </w:r>
          </w:p>
        </w:tc>
        <w:tc>
          <w:tcPr>
            <w:tcW w:w="8284" w:type="dxa"/>
            <w:shd w:val="clear" w:color="auto" w:fill="auto"/>
            <w:vAlign w:val="center"/>
            <w:hideMark/>
          </w:tcPr>
          <w:p w14:paraId="3C84078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proofErr w:type="spellStart"/>
            <w:r w:rsidRPr="00DE6BE1">
              <w:rPr>
                <w:rFonts w:ascii="Georgia" w:hAnsi="Georgia" w:cs="Arial"/>
                <w:color w:val="000000"/>
                <w:kern w:val="0"/>
                <w:sz w:val="20"/>
                <w:szCs w:val="20"/>
                <w:lang w:eastAsia="pl-PL"/>
              </w:rPr>
              <w:t>Kościotrzymacz</w:t>
            </w:r>
            <w:proofErr w:type="spellEnd"/>
            <w:r w:rsidRPr="00DE6BE1">
              <w:rPr>
                <w:rFonts w:ascii="Georgia" w:hAnsi="Georgia" w:cs="Arial"/>
                <w:color w:val="000000"/>
                <w:kern w:val="0"/>
                <w:sz w:val="20"/>
                <w:szCs w:val="20"/>
                <w:lang w:eastAsia="pl-PL"/>
              </w:rPr>
              <w:t xml:space="preserve"> </w:t>
            </w:r>
            <w:proofErr w:type="spellStart"/>
            <w:r w:rsidRPr="00DE6BE1">
              <w:rPr>
                <w:rFonts w:ascii="Georgia" w:hAnsi="Georgia" w:cs="Arial"/>
                <w:color w:val="000000"/>
                <w:kern w:val="0"/>
                <w:sz w:val="20"/>
                <w:szCs w:val="20"/>
                <w:lang w:eastAsia="pl-PL"/>
              </w:rPr>
              <w:t>Lambotte</w:t>
            </w:r>
            <w:proofErr w:type="spellEnd"/>
            <w:r w:rsidRPr="00DE6BE1">
              <w:rPr>
                <w:rFonts w:ascii="Georgia" w:hAnsi="Georgia" w:cs="Arial"/>
                <w:color w:val="000000"/>
                <w:kern w:val="0"/>
                <w:sz w:val="20"/>
                <w:szCs w:val="20"/>
                <w:lang w:eastAsia="pl-PL"/>
              </w:rPr>
              <w:t>, prosty, dł. 33 cm</w:t>
            </w:r>
          </w:p>
        </w:tc>
        <w:tc>
          <w:tcPr>
            <w:tcW w:w="640" w:type="dxa"/>
            <w:shd w:val="clear" w:color="auto" w:fill="auto"/>
            <w:noWrap/>
            <w:vAlign w:val="center"/>
            <w:hideMark/>
          </w:tcPr>
          <w:p w14:paraId="3021423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6F6546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D7EAF11" w14:textId="77777777" w:rsidTr="00DE6BE1">
        <w:trPr>
          <w:trHeight w:val="284"/>
        </w:trPr>
        <w:tc>
          <w:tcPr>
            <w:tcW w:w="500" w:type="dxa"/>
            <w:shd w:val="clear" w:color="auto" w:fill="auto"/>
            <w:noWrap/>
            <w:vAlign w:val="center"/>
            <w:hideMark/>
          </w:tcPr>
          <w:p w14:paraId="50644D8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75</w:t>
            </w:r>
          </w:p>
        </w:tc>
        <w:tc>
          <w:tcPr>
            <w:tcW w:w="8284" w:type="dxa"/>
            <w:shd w:val="clear" w:color="auto" w:fill="auto"/>
            <w:vAlign w:val="center"/>
            <w:hideMark/>
          </w:tcPr>
          <w:p w14:paraId="330028F6"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Trepan Hudson, fig. 1, śr. 9 mm</w:t>
            </w:r>
          </w:p>
        </w:tc>
        <w:tc>
          <w:tcPr>
            <w:tcW w:w="640" w:type="dxa"/>
            <w:shd w:val="clear" w:color="auto" w:fill="auto"/>
            <w:noWrap/>
            <w:vAlign w:val="center"/>
            <w:hideMark/>
          </w:tcPr>
          <w:p w14:paraId="2830402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5E1B043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70B27FC0" w14:textId="77777777" w:rsidTr="00DE6BE1">
        <w:trPr>
          <w:trHeight w:val="284"/>
        </w:trPr>
        <w:tc>
          <w:tcPr>
            <w:tcW w:w="500" w:type="dxa"/>
            <w:shd w:val="clear" w:color="auto" w:fill="auto"/>
            <w:noWrap/>
            <w:vAlign w:val="center"/>
            <w:hideMark/>
          </w:tcPr>
          <w:p w14:paraId="100EF24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76</w:t>
            </w:r>
          </w:p>
        </w:tc>
        <w:tc>
          <w:tcPr>
            <w:tcW w:w="8284" w:type="dxa"/>
            <w:shd w:val="clear" w:color="auto" w:fill="auto"/>
            <w:vAlign w:val="center"/>
            <w:hideMark/>
          </w:tcPr>
          <w:p w14:paraId="28712BC4"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Trepan Hudson, fig. 3, śr. 16 mm</w:t>
            </w:r>
          </w:p>
        </w:tc>
        <w:tc>
          <w:tcPr>
            <w:tcW w:w="640" w:type="dxa"/>
            <w:shd w:val="clear" w:color="auto" w:fill="auto"/>
            <w:noWrap/>
            <w:vAlign w:val="center"/>
            <w:hideMark/>
          </w:tcPr>
          <w:p w14:paraId="18A8CAD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E7B066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282E68D8" w14:textId="77777777" w:rsidTr="00DE6BE1">
        <w:trPr>
          <w:trHeight w:val="284"/>
        </w:trPr>
        <w:tc>
          <w:tcPr>
            <w:tcW w:w="500" w:type="dxa"/>
            <w:shd w:val="clear" w:color="auto" w:fill="auto"/>
            <w:noWrap/>
            <w:vAlign w:val="center"/>
            <w:hideMark/>
          </w:tcPr>
          <w:p w14:paraId="0ADBE82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77</w:t>
            </w:r>
          </w:p>
        </w:tc>
        <w:tc>
          <w:tcPr>
            <w:tcW w:w="8284" w:type="dxa"/>
            <w:shd w:val="clear" w:color="auto" w:fill="auto"/>
            <w:vAlign w:val="center"/>
            <w:hideMark/>
          </w:tcPr>
          <w:p w14:paraId="31650BB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Trepan Hudson, fig. 2, śr. 14 mm</w:t>
            </w:r>
          </w:p>
        </w:tc>
        <w:tc>
          <w:tcPr>
            <w:tcW w:w="640" w:type="dxa"/>
            <w:shd w:val="clear" w:color="auto" w:fill="auto"/>
            <w:noWrap/>
            <w:vAlign w:val="center"/>
            <w:hideMark/>
          </w:tcPr>
          <w:p w14:paraId="0C800BA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74BF62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10DA2A97" w14:textId="77777777" w:rsidTr="00DE6BE1">
        <w:trPr>
          <w:trHeight w:val="284"/>
        </w:trPr>
        <w:tc>
          <w:tcPr>
            <w:tcW w:w="500" w:type="dxa"/>
            <w:shd w:val="clear" w:color="auto" w:fill="auto"/>
            <w:noWrap/>
            <w:vAlign w:val="center"/>
            <w:hideMark/>
          </w:tcPr>
          <w:p w14:paraId="1778EEE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78</w:t>
            </w:r>
          </w:p>
        </w:tc>
        <w:tc>
          <w:tcPr>
            <w:tcW w:w="8284" w:type="dxa"/>
            <w:shd w:val="clear" w:color="auto" w:fill="auto"/>
            <w:vAlign w:val="center"/>
            <w:hideMark/>
          </w:tcPr>
          <w:p w14:paraId="1572C66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Kleszcze do gięcia drutu z płaskim nosem, ostre, dł. 14 cm</w:t>
            </w:r>
          </w:p>
        </w:tc>
        <w:tc>
          <w:tcPr>
            <w:tcW w:w="640" w:type="dxa"/>
            <w:shd w:val="clear" w:color="auto" w:fill="auto"/>
            <w:noWrap/>
            <w:vAlign w:val="center"/>
            <w:hideMark/>
          </w:tcPr>
          <w:p w14:paraId="6F31274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BBC461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52D614F4" w14:textId="77777777" w:rsidTr="00DE6BE1">
        <w:trPr>
          <w:trHeight w:val="284"/>
        </w:trPr>
        <w:tc>
          <w:tcPr>
            <w:tcW w:w="500" w:type="dxa"/>
            <w:shd w:val="clear" w:color="auto" w:fill="auto"/>
            <w:noWrap/>
            <w:vAlign w:val="center"/>
            <w:hideMark/>
          </w:tcPr>
          <w:p w14:paraId="1CA09FD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79</w:t>
            </w:r>
          </w:p>
        </w:tc>
        <w:tc>
          <w:tcPr>
            <w:tcW w:w="8284" w:type="dxa"/>
            <w:shd w:val="clear" w:color="auto" w:fill="auto"/>
            <w:vAlign w:val="center"/>
            <w:hideMark/>
          </w:tcPr>
          <w:p w14:paraId="59211C20"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Kleszcze czołowe do cięcia drutu twardego do 2,5 mm, z twardymi wkładkami, dł. 21 cm</w:t>
            </w:r>
          </w:p>
        </w:tc>
        <w:tc>
          <w:tcPr>
            <w:tcW w:w="640" w:type="dxa"/>
            <w:shd w:val="clear" w:color="auto" w:fill="auto"/>
            <w:noWrap/>
            <w:vAlign w:val="center"/>
            <w:hideMark/>
          </w:tcPr>
          <w:p w14:paraId="6640DEB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61AD5D0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6E3BA48E" w14:textId="77777777" w:rsidTr="00DE6BE1">
        <w:trPr>
          <w:trHeight w:val="284"/>
        </w:trPr>
        <w:tc>
          <w:tcPr>
            <w:tcW w:w="500" w:type="dxa"/>
            <w:shd w:val="clear" w:color="auto" w:fill="auto"/>
            <w:noWrap/>
            <w:vAlign w:val="center"/>
            <w:hideMark/>
          </w:tcPr>
          <w:p w14:paraId="79EEBED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lastRenderedPageBreak/>
              <w:t>80</w:t>
            </w:r>
          </w:p>
        </w:tc>
        <w:tc>
          <w:tcPr>
            <w:tcW w:w="8284" w:type="dxa"/>
            <w:shd w:val="clear" w:color="auto" w:fill="auto"/>
            <w:vAlign w:val="center"/>
            <w:hideMark/>
          </w:tcPr>
          <w:p w14:paraId="571B1A2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Kleszcze do cięcia drutu do 6,0 mm, z twardymi wkładkami, dł. 45 cm</w:t>
            </w:r>
          </w:p>
        </w:tc>
        <w:tc>
          <w:tcPr>
            <w:tcW w:w="640" w:type="dxa"/>
            <w:shd w:val="clear" w:color="auto" w:fill="auto"/>
            <w:noWrap/>
            <w:vAlign w:val="center"/>
            <w:hideMark/>
          </w:tcPr>
          <w:p w14:paraId="45C7869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284083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8B25A75" w14:textId="77777777" w:rsidTr="00DE6BE1">
        <w:trPr>
          <w:trHeight w:val="284"/>
        </w:trPr>
        <w:tc>
          <w:tcPr>
            <w:tcW w:w="500" w:type="dxa"/>
            <w:shd w:val="clear" w:color="auto" w:fill="auto"/>
            <w:noWrap/>
            <w:vAlign w:val="center"/>
            <w:hideMark/>
          </w:tcPr>
          <w:p w14:paraId="0124CA7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81</w:t>
            </w:r>
          </w:p>
        </w:tc>
        <w:tc>
          <w:tcPr>
            <w:tcW w:w="8284" w:type="dxa"/>
            <w:shd w:val="clear" w:color="auto" w:fill="auto"/>
            <w:vAlign w:val="center"/>
            <w:hideMark/>
          </w:tcPr>
          <w:p w14:paraId="7B78A3E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Pinceta naczyniowa De </w:t>
            </w:r>
            <w:proofErr w:type="spellStart"/>
            <w:r w:rsidRPr="00DE6BE1">
              <w:rPr>
                <w:rFonts w:ascii="Georgia" w:hAnsi="Georgia" w:cs="Arial"/>
                <w:color w:val="000000"/>
                <w:kern w:val="0"/>
                <w:sz w:val="20"/>
                <w:szCs w:val="20"/>
                <w:lang w:eastAsia="pl-PL"/>
              </w:rPr>
              <w:t>Bakey</w:t>
            </w:r>
            <w:proofErr w:type="spellEnd"/>
            <w:r w:rsidRPr="00DE6BE1">
              <w:rPr>
                <w:rFonts w:ascii="Georgia" w:hAnsi="Georgia" w:cs="Arial"/>
                <w:color w:val="000000"/>
                <w:kern w:val="0"/>
                <w:sz w:val="20"/>
                <w:szCs w:val="20"/>
                <w:lang w:eastAsia="pl-PL"/>
              </w:rPr>
              <w:t>, atraumatyczna, prosta, szer. 1,5 mm, dł. 16 cm</w:t>
            </w:r>
          </w:p>
        </w:tc>
        <w:tc>
          <w:tcPr>
            <w:tcW w:w="640" w:type="dxa"/>
            <w:shd w:val="clear" w:color="auto" w:fill="auto"/>
            <w:noWrap/>
            <w:vAlign w:val="center"/>
            <w:hideMark/>
          </w:tcPr>
          <w:p w14:paraId="5E35B3BB"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D3D033F"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2</w:t>
            </w:r>
          </w:p>
        </w:tc>
      </w:tr>
      <w:tr w:rsidR="00DE6BE1" w:rsidRPr="00DE6BE1" w14:paraId="11F1AC47" w14:textId="77777777" w:rsidTr="00DE6BE1">
        <w:trPr>
          <w:trHeight w:val="284"/>
        </w:trPr>
        <w:tc>
          <w:tcPr>
            <w:tcW w:w="500" w:type="dxa"/>
            <w:shd w:val="clear" w:color="auto" w:fill="auto"/>
            <w:noWrap/>
            <w:vAlign w:val="center"/>
            <w:hideMark/>
          </w:tcPr>
          <w:p w14:paraId="2D451AC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82</w:t>
            </w:r>
          </w:p>
        </w:tc>
        <w:tc>
          <w:tcPr>
            <w:tcW w:w="8284" w:type="dxa"/>
            <w:shd w:val="clear" w:color="auto" w:fill="auto"/>
            <w:vAlign w:val="center"/>
            <w:hideMark/>
          </w:tcPr>
          <w:p w14:paraId="4F217A8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do repozycji </w:t>
            </w:r>
            <w:proofErr w:type="spellStart"/>
            <w:r w:rsidRPr="00DE6BE1">
              <w:rPr>
                <w:rFonts w:ascii="Georgia" w:hAnsi="Georgia" w:cs="Arial"/>
                <w:color w:val="000000"/>
                <w:kern w:val="0"/>
                <w:sz w:val="20"/>
                <w:szCs w:val="20"/>
                <w:lang w:eastAsia="pl-PL"/>
              </w:rPr>
              <w:t>Pelvic</w:t>
            </w:r>
            <w:proofErr w:type="spellEnd"/>
            <w:r w:rsidRPr="00DE6BE1">
              <w:rPr>
                <w:rFonts w:ascii="Georgia" w:hAnsi="Georgia" w:cs="Arial"/>
                <w:color w:val="000000"/>
                <w:kern w:val="0"/>
                <w:sz w:val="20"/>
                <w:szCs w:val="20"/>
                <w:lang w:eastAsia="pl-PL"/>
              </w:rPr>
              <w:t>, maksymalne otwarcie 20-90 mm, dł. 23,5 cm</w:t>
            </w:r>
          </w:p>
        </w:tc>
        <w:tc>
          <w:tcPr>
            <w:tcW w:w="640" w:type="dxa"/>
            <w:shd w:val="clear" w:color="auto" w:fill="auto"/>
            <w:noWrap/>
            <w:vAlign w:val="center"/>
            <w:hideMark/>
          </w:tcPr>
          <w:p w14:paraId="5266109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09652C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0D29E6D" w14:textId="77777777" w:rsidTr="00DE6BE1">
        <w:trPr>
          <w:trHeight w:val="284"/>
        </w:trPr>
        <w:tc>
          <w:tcPr>
            <w:tcW w:w="500" w:type="dxa"/>
            <w:shd w:val="clear" w:color="auto" w:fill="auto"/>
            <w:noWrap/>
            <w:vAlign w:val="center"/>
            <w:hideMark/>
          </w:tcPr>
          <w:p w14:paraId="7F6AE46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83</w:t>
            </w:r>
          </w:p>
        </w:tc>
        <w:tc>
          <w:tcPr>
            <w:tcW w:w="8284" w:type="dxa"/>
            <w:shd w:val="clear" w:color="auto" w:fill="auto"/>
            <w:vAlign w:val="center"/>
            <w:hideMark/>
          </w:tcPr>
          <w:p w14:paraId="42CA121F"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Kleszcze do repozycji </w:t>
            </w:r>
            <w:proofErr w:type="spellStart"/>
            <w:r w:rsidRPr="00DE6BE1">
              <w:rPr>
                <w:rFonts w:ascii="Georgia" w:hAnsi="Georgia" w:cs="Arial"/>
                <w:color w:val="000000"/>
                <w:kern w:val="0"/>
                <w:sz w:val="20"/>
                <w:szCs w:val="20"/>
                <w:lang w:eastAsia="pl-PL"/>
              </w:rPr>
              <w:t>Pelvic</w:t>
            </w:r>
            <w:proofErr w:type="spellEnd"/>
            <w:r w:rsidRPr="00DE6BE1">
              <w:rPr>
                <w:rFonts w:ascii="Georgia" w:hAnsi="Georgia" w:cs="Arial"/>
                <w:color w:val="000000"/>
                <w:kern w:val="0"/>
                <w:sz w:val="20"/>
                <w:szCs w:val="20"/>
                <w:lang w:eastAsia="pl-PL"/>
              </w:rPr>
              <w:t>, maksymalne otwarcie 20-115 mm, dł. 26 cm</w:t>
            </w:r>
          </w:p>
        </w:tc>
        <w:tc>
          <w:tcPr>
            <w:tcW w:w="640" w:type="dxa"/>
            <w:shd w:val="clear" w:color="auto" w:fill="auto"/>
            <w:noWrap/>
            <w:vAlign w:val="center"/>
            <w:hideMark/>
          </w:tcPr>
          <w:p w14:paraId="5D261816"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976E24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5541971" w14:textId="77777777" w:rsidTr="00DE6BE1">
        <w:trPr>
          <w:trHeight w:val="284"/>
        </w:trPr>
        <w:tc>
          <w:tcPr>
            <w:tcW w:w="500" w:type="dxa"/>
            <w:shd w:val="clear" w:color="auto" w:fill="auto"/>
            <w:noWrap/>
            <w:vAlign w:val="center"/>
            <w:hideMark/>
          </w:tcPr>
          <w:p w14:paraId="2B1461A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84</w:t>
            </w:r>
          </w:p>
        </w:tc>
        <w:tc>
          <w:tcPr>
            <w:tcW w:w="8284" w:type="dxa"/>
            <w:shd w:val="clear" w:color="auto" w:fill="auto"/>
            <w:vAlign w:val="center"/>
            <w:hideMark/>
          </w:tcPr>
          <w:p w14:paraId="47F374B9"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Kleszcze do repozycji , dł. 16 cm</w:t>
            </w:r>
          </w:p>
        </w:tc>
        <w:tc>
          <w:tcPr>
            <w:tcW w:w="640" w:type="dxa"/>
            <w:shd w:val="clear" w:color="auto" w:fill="auto"/>
            <w:noWrap/>
            <w:vAlign w:val="center"/>
            <w:hideMark/>
          </w:tcPr>
          <w:p w14:paraId="61D1CADD"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86066C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811F93D" w14:textId="77777777" w:rsidTr="00DE6BE1">
        <w:trPr>
          <w:trHeight w:val="284"/>
        </w:trPr>
        <w:tc>
          <w:tcPr>
            <w:tcW w:w="500" w:type="dxa"/>
            <w:shd w:val="clear" w:color="auto" w:fill="auto"/>
            <w:noWrap/>
            <w:vAlign w:val="center"/>
            <w:hideMark/>
          </w:tcPr>
          <w:p w14:paraId="7660D78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85</w:t>
            </w:r>
          </w:p>
        </w:tc>
        <w:tc>
          <w:tcPr>
            <w:tcW w:w="8284" w:type="dxa"/>
            <w:shd w:val="clear" w:color="auto" w:fill="auto"/>
            <w:vAlign w:val="center"/>
            <w:hideMark/>
          </w:tcPr>
          <w:p w14:paraId="7C38F07D"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Taśma do znakowania narzędzi, kolor niebieski, </w:t>
            </w:r>
            <w:proofErr w:type="spellStart"/>
            <w:r w:rsidRPr="00DE6BE1">
              <w:rPr>
                <w:rFonts w:ascii="Georgia" w:hAnsi="Georgia" w:cs="Arial"/>
                <w:color w:val="000000"/>
                <w:kern w:val="0"/>
                <w:sz w:val="20"/>
                <w:szCs w:val="20"/>
                <w:lang w:eastAsia="pl-PL"/>
              </w:rPr>
              <w:t>autoklawowalna</w:t>
            </w:r>
            <w:proofErr w:type="spellEnd"/>
            <w:r w:rsidRPr="00DE6BE1">
              <w:rPr>
                <w:rFonts w:ascii="Georgia" w:hAnsi="Georgia" w:cs="Arial"/>
                <w:color w:val="000000"/>
                <w:kern w:val="0"/>
                <w:sz w:val="20"/>
                <w:szCs w:val="20"/>
                <w:lang w:eastAsia="pl-PL"/>
              </w:rPr>
              <w:t>, szer. 6,4-6,5 mm, dł. 7,6-7,8 m</w:t>
            </w:r>
          </w:p>
        </w:tc>
        <w:tc>
          <w:tcPr>
            <w:tcW w:w="640" w:type="dxa"/>
            <w:shd w:val="clear" w:color="auto" w:fill="auto"/>
            <w:noWrap/>
            <w:vAlign w:val="center"/>
            <w:hideMark/>
          </w:tcPr>
          <w:p w14:paraId="2F6EF042"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4E03EFC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151F95AD" w14:textId="77777777" w:rsidTr="00DE6BE1">
        <w:trPr>
          <w:trHeight w:val="284"/>
        </w:trPr>
        <w:tc>
          <w:tcPr>
            <w:tcW w:w="500" w:type="dxa"/>
            <w:shd w:val="clear" w:color="auto" w:fill="auto"/>
            <w:noWrap/>
            <w:vAlign w:val="center"/>
            <w:hideMark/>
          </w:tcPr>
          <w:p w14:paraId="3493542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86</w:t>
            </w:r>
          </w:p>
        </w:tc>
        <w:tc>
          <w:tcPr>
            <w:tcW w:w="8284" w:type="dxa"/>
            <w:shd w:val="clear" w:color="auto" w:fill="auto"/>
            <w:vAlign w:val="center"/>
            <w:hideMark/>
          </w:tcPr>
          <w:p w14:paraId="130F4DF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Kosz ze stali nierdzewnej z uchwytami, wymiary 510x240x50 mm</w:t>
            </w:r>
          </w:p>
        </w:tc>
        <w:tc>
          <w:tcPr>
            <w:tcW w:w="640" w:type="dxa"/>
            <w:shd w:val="clear" w:color="auto" w:fill="auto"/>
            <w:noWrap/>
            <w:vAlign w:val="center"/>
            <w:hideMark/>
          </w:tcPr>
          <w:p w14:paraId="4D2E6CE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09156710"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FEED1B2" w14:textId="77777777" w:rsidTr="00DE6BE1">
        <w:trPr>
          <w:trHeight w:val="284"/>
        </w:trPr>
        <w:tc>
          <w:tcPr>
            <w:tcW w:w="500" w:type="dxa"/>
            <w:shd w:val="clear" w:color="auto" w:fill="auto"/>
            <w:noWrap/>
            <w:vAlign w:val="center"/>
            <w:hideMark/>
          </w:tcPr>
          <w:p w14:paraId="77BDBE8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87</w:t>
            </w:r>
          </w:p>
        </w:tc>
        <w:tc>
          <w:tcPr>
            <w:tcW w:w="8284" w:type="dxa"/>
            <w:shd w:val="clear" w:color="auto" w:fill="auto"/>
            <w:vAlign w:val="center"/>
            <w:hideMark/>
          </w:tcPr>
          <w:p w14:paraId="4544039C"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Kosz ze stali nierdzewnej z uchwytami, wymiary 510x240x70 mm</w:t>
            </w:r>
          </w:p>
        </w:tc>
        <w:tc>
          <w:tcPr>
            <w:tcW w:w="640" w:type="dxa"/>
            <w:shd w:val="clear" w:color="auto" w:fill="auto"/>
            <w:noWrap/>
            <w:vAlign w:val="center"/>
            <w:hideMark/>
          </w:tcPr>
          <w:p w14:paraId="5D4B5029"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2D4F2297"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34AB2189" w14:textId="77777777" w:rsidTr="00DE6BE1">
        <w:trPr>
          <w:trHeight w:val="284"/>
        </w:trPr>
        <w:tc>
          <w:tcPr>
            <w:tcW w:w="500" w:type="dxa"/>
            <w:shd w:val="clear" w:color="auto" w:fill="auto"/>
            <w:noWrap/>
            <w:vAlign w:val="center"/>
            <w:hideMark/>
          </w:tcPr>
          <w:p w14:paraId="17EF878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88</w:t>
            </w:r>
          </w:p>
        </w:tc>
        <w:tc>
          <w:tcPr>
            <w:tcW w:w="8284" w:type="dxa"/>
            <w:shd w:val="clear" w:color="auto" w:fill="auto"/>
            <w:vAlign w:val="center"/>
            <w:hideMark/>
          </w:tcPr>
          <w:p w14:paraId="5B2E6B01"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Kosz ze stali nierdzewnej z uchwytami, wymiary 410x240x50 mm</w:t>
            </w:r>
          </w:p>
        </w:tc>
        <w:tc>
          <w:tcPr>
            <w:tcW w:w="640" w:type="dxa"/>
            <w:shd w:val="clear" w:color="auto" w:fill="auto"/>
            <w:noWrap/>
            <w:vAlign w:val="center"/>
            <w:hideMark/>
          </w:tcPr>
          <w:p w14:paraId="1ECBEAF8"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1001EB4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1279599" w14:textId="77777777" w:rsidTr="00DE6BE1">
        <w:trPr>
          <w:trHeight w:val="284"/>
        </w:trPr>
        <w:tc>
          <w:tcPr>
            <w:tcW w:w="500" w:type="dxa"/>
            <w:shd w:val="clear" w:color="auto" w:fill="auto"/>
            <w:noWrap/>
            <w:vAlign w:val="center"/>
            <w:hideMark/>
          </w:tcPr>
          <w:p w14:paraId="2432677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89</w:t>
            </w:r>
          </w:p>
        </w:tc>
        <w:tc>
          <w:tcPr>
            <w:tcW w:w="8284" w:type="dxa"/>
            <w:shd w:val="clear" w:color="auto" w:fill="auto"/>
            <w:vAlign w:val="center"/>
            <w:hideMark/>
          </w:tcPr>
          <w:p w14:paraId="3CB78915"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Kosz ze stali nierdzewnej z uchwytami, wymiary 410x240x70 mm</w:t>
            </w:r>
          </w:p>
        </w:tc>
        <w:tc>
          <w:tcPr>
            <w:tcW w:w="640" w:type="dxa"/>
            <w:shd w:val="clear" w:color="auto" w:fill="auto"/>
            <w:noWrap/>
            <w:vAlign w:val="center"/>
            <w:hideMark/>
          </w:tcPr>
          <w:p w14:paraId="6812D074"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4D3EC9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0BE766F3" w14:textId="77777777" w:rsidTr="00DE6BE1">
        <w:trPr>
          <w:trHeight w:val="284"/>
        </w:trPr>
        <w:tc>
          <w:tcPr>
            <w:tcW w:w="500" w:type="dxa"/>
            <w:shd w:val="clear" w:color="auto" w:fill="auto"/>
            <w:noWrap/>
            <w:vAlign w:val="center"/>
            <w:hideMark/>
          </w:tcPr>
          <w:p w14:paraId="26A2F263"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90</w:t>
            </w:r>
          </w:p>
        </w:tc>
        <w:tc>
          <w:tcPr>
            <w:tcW w:w="8284" w:type="dxa"/>
            <w:shd w:val="clear" w:color="auto" w:fill="auto"/>
            <w:vAlign w:val="center"/>
            <w:hideMark/>
          </w:tcPr>
          <w:p w14:paraId="543997B4"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 xml:space="preserve"> Kosz ze stali nierdzewnej z uchwytami, wymiary 240x240x50 mm</w:t>
            </w:r>
          </w:p>
        </w:tc>
        <w:tc>
          <w:tcPr>
            <w:tcW w:w="640" w:type="dxa"/>
            <w:shd w:val="clear" w:color="auto" w:fill="auto"/>
            <w:noWrap/>
            <w:vAlign w:val="center"/>
            <w:hideMark/>
          </w:tcPr>
          <w:p w14:paraId="407DC921"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499D0AE"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r w:rsidR="00DE6BE1" w:rsidRPr="00DE6BE1" w14:paraId="407F2CA4" w14:textId="77777777" w:rsidTr="00DE6BE1">
        <w:trPr>
          <w:trHeight w:val="284"/>
        </w:trPr>
        <w:tc>
          <w:tcPr>
            <w:tcW w:w="500" w:type="dxa"/>
            <w:shd w:val="clear" w:color="auto" w:fill="auto"/>
            <w:noWrap/>
            <w:vAlign w:val="center"/>
            <w:hideMark/>
          </w:tcPr>
          <w:p w14:paraId="4765338C"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91</w:t>
            </w:r>
          </w:p>
        </w:tc>
        <w:tc>
          <w:tcPr>
            <w:tcW w:w="8284" w:type="dxa"/>
            <w:shd w:val="clear" w:color="auto" w:fill="auto"/>
            <w:vAlign w:val="center"/>
            <w:hideMark/>
          </w:tcPr>
          <w:p w14:paraId="10774F57" w14:textId="77777777" w:rsidR="00DE6BE1" w:rsidRPr="00DE6BE1" w:rsidRDefault="00DE6BE1" w:rsidP="00DE6BE1">
            <w:pPr>
              <w:suppressAutoHyphens w:val="0"/>
              <w:spacing w:line="360" w:lineRule="auto"/>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Kosz ze stali nierdzewnej z uchwytami, wymiary 240x240x70mm</w:t>
            </w:r>
          </w:p>
        </w:tc>
        <w:tc>
          <w:tcPr>
            <w:tcW w:w="640" w:type="dxa"/>
            <w:shd w:val="clear" w:color="auto" w:fill="auto"/>
            <w:noWrap/>
            <w:vAlign w:val="center"/>
            <w:hideMark/>
          </w:tcPr>
          <w:p w14:paraId="4C2B690A"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szt.</w:t>
            </w:r>
          </w:p>
        </w:tc>
        <w:tc>
          <w:tcPr>
            <w:tcW w:w="760" w:type="dxa"/>
            <w:shd w:val="clear" w:color="auto" w:fill="auto"/>
            <w:noWrap/>
            <w:vAlign w:val="center"/>
            <w:hideMark/>
          </w:tcPr>
          <w:p w14:paraId="38697375" w14:textId="77777777" w:rsidR="00DE6BE1" w:rsidRPr="00DE6BE1" w:rsidRDefault="00DE6BE1" w:rsidP="00DE6BE1">
            <w:pPr>
              <w:suppressAutoHyphens w:val="0"/>
              <w:spacing w:line="360" w:lineRule="auto"/>
              <w:jc w:val="center"/>
              <w:textAlignment w:val="auto"/>
              <w:rPr>
                <w:rFonts w:ascii="Georgia" w:hAnsi="Georgia" w:cs="Arial"/>
                <w:color w:val="000000"/>
                <w:kern w:val="0"/>
                <w:sz w:val="20"/>
                <w:szCs w:val="20"/>
                <w:lang w:eastAsia="pl-PL"/>
              </w:rPr>
            </w:pPr>
            <w:r w:rsidRPr="00DE6BE1">
              <w:rPr>
                <w:rFonts w:ascii="Georgia" w:hAnsi="Georgia" w:cs="Arial"/>
                <w:color w:val="000000"/>
                <w:kern w:val="0"/>
                <w:sz w:val="20"/>
                <w:szCs w:val="20"/>
                <w:lang w:eastAsia="pl-PL"/>
              </w:rPr>
              <w:t>1</w:t>
            </w:r>
          </w:p>
        </w:tc>
      </w:tr>
    </w:tbl>
    <w:p w14:paraId="76F573BB" w14:textId="77777777" w:rsidR="00DE6BE1" w:rsidRDefault="00DE6BE1" w:rsidP="00EC2ADB">
      <w:pPr>
        <w:spacing w:line="360" w:lineRule="auto"/>
        <w:rPr>
          <w:rFonts w:ascii="Georgia" w:hAnsi="Georgia" w:cs="Georgia"/>
          <w:b/>
          <w:bCs/>
          <w:sz w:val="20"/>
          <w:szCs w:val="20"/>
        </w:rPr>
      </w:pPr>
    </w:p>
    <w:p w14:paraId="778D1FB4" w14:textId="77777777" w:rsidR="00DE6BE1" w:rsidRDefault="00DE6BE1" w:rsidP="00EC2ADB">
      <w:pPr>
        <w:spacing w:line="360" w:lineRule="auto"/>
        <w:rPr>
          <w:rFonts w:ascii="Georgia" w:hAnsi="Georgia" w:cs="Georgia"/>
          <w:b/>
          <w:bCs/>
          <w:sz w:val="20"/>
          <w:szCs w:val="20"/>
        </w:rPr>
      </w:pPr>
    </w:p>
    <w:p w14:paraId="76AB9828" w14:textId="18DA96E6" w:rsidR="00A93583" w:rsidRPr="00264279" w:rsidRDefault="00A93583" w:rsidP="00A9358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6</w:t>
      </w:r>
    </w:p>
    <w:p w14:paraId="0542CCCE" w14:textId="5E940164" w:rsidR="00A93583" w:rsidRDefault="00A93583" w:rsidP="00BF51AB">
      <w:pPr>
        <w:spacing w:line="360" w:lineRule="auto"/>
        <w:jc w:val="center"/>
        <w:rPr>
          <w:rFonts w:ascii="Georgia" w:hAnsi="Georgia" w:cs="Georgia"/>
          <w:b/>
          <w:bCs/>
          <w:sz w:val="20"/>
          <w:szCs w:val="20"/>
        </w:rPr>
      </w:pPr>
      <w:r w:rsidRPr="00A93583">
        <w:rPr>
          <w:rFonts w:ascii="Georgia" w:hAnsi="Georgia" w:cs="Georgia"/>
          <w:b/>
          <w:bCs/>
          <w:sz w:val="20"/>
          <w:szCs w:val="20"/>
        </w:rPr>
        <w:t>Narzędzia chirurgiczne do zabiegów radykalnych</w:t>
      </w:r>
    </w:p>
    <w:p w14:paraId="7DDC94C5" w14:textId="3457C3E0" w:rsidR="00284CAC" w:rsidRDefault="00284CAC" w:rsidP="00284CAC">
      <w:pPr>
        <w:pStyle w:val="Akapitzlist"/>
        <w:numPr>
          <w:ilvl w:val="0"/>
          <w:numId w:val="84"/>
        </w:numPr>
        <w:spacing w:line="360" w:lineRule="auto"/>
        <w:ind w:left="0" w:firstLine="0"/>
        <w:rPr>
          <w:rFonts w:ascii="Georgia" w:hAnsi="Georgia" w:cs="Georgia"/>
          <w:b/>
          <w:bCs/>
          <w:sz w:val="20"/>
          <w:szCs w:val="20"/>
        </w:rPr>
      </w:pPr>
      <w:r w:rsidRPr="00284CAC">
        <w:rPr>
          <w:rFonts w:ascii="Georgia" w:hAnsi="Georgia" w:cs="Georgia"/>
          <w:b/>
          <w:bCs/>
          <w:sz w:val="20"/>
          <w:szCs w:val="20"/>
        </w:rPr>
        <w:t>Wymagania ogólne:</w:t>
      </w:r>
    </w:p>
    <w:tbl>
      <w:tblPr>
        <w:tblW w:w="1020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97"/>
        <w:gridCol w:w="9709"/>
      </w:tblGrid>
      <w:tr w:rsidR="00284CAC" w:rsidRPr="00284CAC" w14:paraId="64BFCBFD" w14:textId="77777777" w:rsidTr="00284CAC">
        <w:trPr>
          <w:trHeight w:val="284"/>
        </w:trPr>
        <w:tc>
          <w:tcPr>
            <w:tcW w:w="497" w:type="dxa"/>
            <w:vAlign w:val="center"/>
          </w:tcPr>
          <w:p w14:paraId="2A264416"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1.</w:t>
            </w:r>
          </w:p>
        </w:tc>
        <w:tc>
          <w:tcPr>
            <w:tcW w:w="9709" w:type="dxa"/>
            <w:vAlign w:val="center"/>
          </w:tcPr>
          <w:p w14:paraId="190EB844"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Narzędzia  fabrycznie nowe, rok produkcji 2024, nie dopuszcza się narzędzi regenerowanych lub używanych.</w:t>
            </w:r>
          </w:p>
        </w:tc>
      </w:tr>
      <w:tr w:rsidR="00284CAC" w:rsidRPr="00284CAC" w14:paraId="68E4F51C" w14:textId="77777777" w:rsidTr="00284CAC">
        <w:trPr>
          <w:trHeight w:val="284"/>
        </w:trPr>
        <w:tc>
          <w:tcPr>
            <w:tcW w:w="497" w:type="dxa"/>
            <w:vAlign w:val="center"/>
          </w:tcPr>
          <w:p w14:paraId="2EA889EC"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2.</w:t>
            </w:r>
          </w:p>
        </w:tc>
        <w:tc>
          <w:tcPr>
            <w:tcW w:w="9709" w:type="dxa"/>
            <w:vAlign w:val="center"/>
          </w:tcPr>
          <w:p w14:paraId="12BFF349"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 xml:space="preserve">Narzędzia kompatybilne z aparatami – diatermia typ ARC 350 i ARC400 </w:t>
            </w:r>
            <w:proofErr w:type="spellStart"/>
            <w:r w:rsidRPr="00284CAC">
              <w:rPr>
                <w:rFonts w:ascii="Georgia" w:hAnsi="Georgia" w:cs="Arial"/>
                <w:sz w:val="20"/>
                <w:szCs w:val="20"/>
              </w:rPr>
              <w:t>prod</w:t>
            </w:r>
            <w:proofErr w:type="spellEnd"/>
            <w:r w:rsidRPr="00284CAC">
              <w:rPr>
                <w:rFonts w:ascii="Georgia" w:hAnsi="Georgia" w:cs="Arial"/>
                <w:sz w:val="20"/>
                <w:szCs w:val="20"/>
              </w:rPr>
              <w:t xml:space="preserve">. </w:t>
            </w:r>
            <w:proofErr w:type="spellStart"/>
            <w:r w:rsidRPr="00284CAC">
              <w:rPr>
                <w:rFonts w:ascii="Georgia" w:hAnsi="Georgia" w:cs="Arial"/>
                <w:sz w:val="20"/>
                <w:szCs w:val="20"/>
              </w:rPr>
              <w:t>Bowa</w:t>
            </w:r>
            <w:proofErr w:type="spellEnd"/>
            <w:r w:rsidRPr="00284CAC">
              <w:rPr>
                <w:rFonts w:ascii="Georgia" w:hAnsi="Georgia" w:cs="Arial"/>
                <w:sz w:val="20"/>
                <w:szCs w:val="20"/>
              </w:rPr>
              <w:t xml:space="preserve"> Medical</w:t>
            </w:r>
          </w:p>
        </w:tc>
      </w:tr>
      <w:tr w:rsidR="00284CAC" w:rsidRPr="00284CAC" w14:paraId="1BA855F5" w14:textId="77777777" w:rsidTr="00284CAC">
        <w:trPr>
          <w:trHeight w:val="284"/>
        </w:trPr>
        <w:tc>
          <w:tcPr>
            <w:tcW w:w="497" w:type="dxa"/>
            <w:vAlign w:val="center"/>
          </w:tcPr>
          <w:p w14:paraId="329C18DA"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3.</w:t>
            </w:r>
          </w:p>
        </w:tc>
        <w:tc>
          <w:tcPr>
            <w:tcW w:w="9709" w:type="dxa"/>
            <w:vAlign w:val="center"/>
          </w:tcPr>
          <w:p w14:paraId="29722954" w14:textId="6A596F83"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xml:space="preserve">Wymagana gwarancja: </w:t>
            </w:r>
            <w:r w:rsidR="004B3365">
              <w:rPr>
                <w:rFonts w:ascii="Georgia" w:hAnsi="Georgia" w:cs="Arial"/>
                <w:sz w:val="20"/>
                <w:szCs w:val="20"/>
              </w:rPr>
              <w:t>minimum</w:t>
            </w:r>
            <w:r w:rsidR="004B3365" w:rsidRPr="00284CAC">
              <w:rPr>
                <w:rFonts w:ascii="Georgia" w:hAnsi="Georgia" w:cs="Arial"/>
                <w:sz w:val="20"/>
                <w:szCs w:val="20"/>
              </w:rPr>
              <w:t xml:space="preserve"> </w:t>
            </w:r>
            <w:r w:rsidRPr="00284CAC">
              <w:rPr>
                <w:rFonts w:ascii="Georgia" w:hAnsi="Georgia" w:cs="Arial"/>
                <w:sz w:val="20"/>
                <w:szCs w:val="20"/>
              </w:rPr>
              <w:t xml:space="preserve">24 miesiące </w:t>
            </w:r>
          </w:p>
        </w:tc>
      </w:tr>
      <w:tr w:rsidR="00284CAC" w:rsidRPr="00284CAC" w14:paraId="598A4F5E" w14:textId="77777777" w:rsidTr="00284CAC">
        <w:trPr>
          <w:trHeight w:val="284"/>
        </w:trPr>
        <w:tc>
          <w:tcPr>
            <w:tcW w:w="497" w:type="dxa"/>
            <w:vAlign w:val="center"/>
          </w:tcPr>
          <w:p w14:paraId="23F654B3"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4.</w:t>
            </w:r>
          </w:p>
        </w:tc>
        <w:tc>
          <w:tcPr>
            <w:tcW w:w="9709" w:type="dxa"/>
            <w:vAlign w:val="center"/>
          </w:tcPr>
          <w:p w14:paraId="3C1C0F73"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Narzędzia muszą posiadać możliwość:</w:t>
            </w:r>
          </w:p>
          <w:p w14:paraId="1B898001"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mycia (ultradźwięki, neutralizacja i środki myjące posiadające dopuszczenie PZH)</w:t>
            </w:r>
          </w:p>
          <w:p w14:paraId="050055F2"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 dezynfekcji (temperaturowa i chemiczna środkami dopuszczonymi przez PZH)</w:t>
            </w:r>
          </w:p>
          <w:p w14:paraId="78EDE580" w14:textId="77777777" w:rsidR="00284CAC" w:rsidRPr="00284CAC" w:rsidRDefault="00284CAC" w:rsidP="00284CAC">
            <w:pPr>
              <w:spacing w:line="360" w:lineRule="auto"/>
              <w:rPr>
                <w:rFonts w:ascii="Georgia" w:hAnsi="Georgia" w:cs="Arial"/>
                <w:sz w:val="20"/>
                <w:szCs w:val="20"/>
              </w:rPr>
            </w:pPr>
            <w:r w:rsidRPr="00284CAC">
              <w:rPr>
                <w:rFonts w:ascii="Georgia" w:hAnsi="Georgia" w:cs="Arial"/>
                <w:sz w:val="20"/>
                <w:szCs w:val="20"/>
              </w:rPr>
              <w:t>- sterylizacji (parowa w autoklawach 134˚C, tlenek etylenu dla materiałów wrażliwych temperatura 51˚C)</w:t>
            </w:r>
          </w:p>
        </w:tc>
      </w:tr>
      <w:tr w:rsidR="00284CAC" w:rsidRPr="00284CAC" w14:paraId="214BD7CE" w14:textId="77777777" w:rsidTr="00284CAC">
        <w:trPr>
          <w:trHeight w:val="284"/>
        </w:trPr>
        <w:tc>
          <w:tcPr>
            <w:tcW w:w="497" w:type="dxa"/>
            <w:vAlign w:val="center"/>
          </w:tcPr>
          <w:p w14:paraId="2A13AA55" w14:textId="77777777" w:rsidR="00284CAC" w:rsidRPr="00284CAC" w:rsidRDefault="00284CAC" w:rsidP="00284CAC">
            <w:pPr>
              <w:spacing w:line="360" w:lineRule="auto"/>
              <w:jc w:val="center"/>
              <w:rPr>
                <w:rFonts w:ascii="Georgia" w:hAnsi="Georgia" w:cs="Arial"/>
                <w:sz w:val="20"/>
                <w:szCs w:val="20"/>
              </w:rPr>
            </w:pPr>
            <w:r w:rsidRPr="00284CAC">
              <w:rPr>
                <w:rFonts w:ascii="Georgia" w:hAnsi="Georgia" w:cs="Arial"/>
                <w:sz w:val="20"/>
                <w:szCs w:val="20"/>
              </w:rPr>
              <w:t>5.</w:t>
            </w:r>
          </w:p>
        </w:tc>
        <w:tc>
          <w:tcPr>
            <w:tcW w:w="9709" w:type="dxa"/>
            <w:vAlign w:val="center"/>
          </w:tcPr>
          <w:p w14:paraId="4F7A48E8" w14:textId="77777777" w:rsidR="00284CAC" w:rsidRPr="00284CAC" w:rsidRDefault="00284CAC" w:rsidP="00284CAC">
            <w:pPr>
              <w:spacing w:line="360" w:lineRule="auto"/>
              <w:jc w:val="both"/>
              <w:rPr>
                <w:rFonts w:ascii="Georgia" w:hAnsi="Georgia" w:cs="Arial"/>
                <w:sz w:val="20"/>
                <w:szCs w:val="20"/>
              </w:rPr>
            </w:pPr>
            <w:r w:rsidRPr="00284CAC">
              <w:rPr>
                <w:rFonts w:ascii="Georgia" w:hAnsi="Georgia" w:cs="Arial"/>
                <w:sz w:val="20"/>
                <w:szCs w:val="20"/>
              </w:rPr>
              <w:t>Trwałe oznakowanie narzędzi: logo producenta, nr katalogowy.</w:t>
            </w:r>
          </w:p>
        </w:tc>
      </w:tr>
    </w:tbl>
    <w:p w14:paraId="732A6F39" w14:textId="77777777" w:rsidR="00284CAC" w:rsidRPr="00284CAC" w:rsidRDefault="00284CAC" w:rsidP="00284CAC">
      <w:pPr>
        <w:spacing w:line="360" w:lineRule="auto"/>
        <w:rPr>
          <w:rFonts w:ascii="Georgia" w:hAnsi="Georgia" w:cs="Georgia"/>
          <w:b/>
          <w:bCs/>
          <w:sz w:val="20"/>
          <w:szCs w:val="20"/>
        </w:rPr>
      </w:pPr>
    </w:p>
    <w:p w14:paraId="619F38ED" w14:textId="1CADC430" w:rsidR="00284CAC" w:rsidRPr="00284CAC" w:rsidRDefault="00284CAC" w:rsidP="00284CAC">
      <w:pPr>
        <w:pStyle w:val="Akapitzlist"/>
        <w:numPr>
          <w:ilvl w:val="0"/>
          <w:numId w:val="84"/>
        </w:numPr>
        <w:spacing w:line="360" w:lineRule="auto"/>
        <w:ind w:left="0" w:firstLine="0"/>
        <w:rPr>
          <w:rFonts w:ascii="Georgia" w:hAnsi="Georgia" w:cs="Georgia"/>
          <w:b/>
          <w:bCs/>
          <w:sz w:val="20"/>
          <w:szCs w:val="20"/>
        </w:rPr>
      </w:pPr>
      <w:r>
        <w:rPr>
          <w:rFonts w:ascii="Georgia" w:hAnsi="Georgia" w:cs="Georgia"/>
          <w:b/>
          <w:bCs/>
          <w:sz w:val="20"/>
          <w:szCs w:val="20"/>
        </w:rPr>
        <w:t>Asortyment:</w:t>
      </w:r>
    </w:p>
    <w:tbl>
      <w:tblPr>
        <w:tblW w:w="10136" w:type="dxa"/>
        <w:tblInd w:w="-7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50"/>
        <w:gridCol w:w="8210"/>
        <w:gridCol w:w="567"/>
        <w:gridCol w:w="709"/>
      </w:tblGrid>
      <w:tr w:rsidR="00A94362" w:rsidRPr="00A94362" w14:paraId="41768EA8" w14:textId="70D141A2" w:rsidTr="00A94362">
        <w:trPr>
          <w:trHeight w:val="284"/>
        </w:trPr>
        <w:tc>
          <w:tcPr>
            <w:tcW w:w="650" w:type="dxa"/>
            <w:vAlign w:val="center"/>
          </w:tcPr>
          <w:p w14:paraId="685031D5" w14:textId="46B2690E" w:rsidR="00A94362" w:rsidRPr="00A94362" w:rsidRDefault="00A94362" w:rsidP="00A94362">
            <w:pPr>
              <w:spacing w:line="360" w:lineRule="auto"/>
              <w:jc w:val="center"/>
              <w:rPr>
                <w:rFonts w:ascii="Georgia" w:hAnsi="Georgia" w:cs="Arial"/>
                <w:b/>
                <w:sz w:val="20"/>
                <w:szCs w:val="20"/>
              </w:rPr>
            </w:pPr>
            <w:r w:rsidRPr="00A94362">
              <w:rPr>
                <w:rFonts w:ascii="Georgia" w:hAnsi="Georgia" w:cs="Arial"/>
                <w:b/>
                <w:sz w:val="20"/>
                <w:szCs w:val="20"/>
              </w:rPr>
              <w:t>Lp.</w:t>
            </w:r>
          </w:p>
        </w:tc>
        <w:tc>
          <w:tcPr>
            <w:tcW w:w="8210" w:type="dxa"/>
            <w:vAlign w:val="center"/>
          </w:tcPr>
          <w:p w14:paraId="6794B49C" w14:textId="191C5ECF" w:rsidR="00A94362" w:rsidRPr="00A94362" w:rsidRDefault="00A94362" w:rsidP="00A94362">
            <w:pPr>
              <w:autoSpaceDE w:val="0"/>
              <w:autoSpaceDN w:val="0"/>
              <w:adjustRightInd w:val="0"/>
              <w:spacing w:line="360" w:lineRule="auto"/>
              <w:jc w:val="center"/>
              <w:rPr>
                <w:rFonts w:ascii="Georgia" w:eastAsia="Microsoft YaHei" w:hAnsi="Georgia" w:cs="Arial"/>
                <w:b/>
                <w:kern w:val="0"/>
                <w:sz w:val="20"/>
                <w:szCs w:val="20"/>
              </w:rPr>
            </w:pPr>
            <w:r w:rsidRPr="00A94362">
              <w:rPr>
                <w:rFonts w:ascii="Georgia" w:eastAsia="Microsoft YaHei" w:hAnsi="Georgia" w:cs="Arial"/>
                <w:b/>
                <w:kern w:val="0"/>
                <w:sz w:val="20"/>
                <w:szCs w:val="20"/>
              </w:rPr>
              <w:t>Nazwa</w:t>
            </w:r>
          </w:p>
        </w:tc>
        <w:tc>
          <w:tcPr>
            <w:tcW w:w="567" w:type="dxa"/>
            <w:vAlign w:val="center"/>
          </w:tcPr>
          <w:p w14:paraId="4EE1A4A8" w14:textId="0604B465" w:rsidR="00A94362" w:rsidRPr="00A94362" w:rsidRDefault="00A94362" w:rsidP="00A94362">
            <w:pPr>
              <w:spacing w:line="360" w:lineRule="auto"/>
              <w:jc w:val="center"/>
              <w:rPr>
                <w:rFonts w:ascii="Georgia" w:hAnsi="Georgia" w:cs="Arial"/>
                <w:b/>
                <w:sz w:val="20"/>
                <w:szCs w:val="20"/>
              </w:rPr>
            </w:pPr>
            <w:r w:rsidRPr="00A94362">
              <w:rPr>
                <w:rFonts w:ascii="Georgia" w:hAnsi="Georgia" w:cs="Arial"/>
                <w:b/>
                <w:sz w:val="20"/>
                <w:szCs w:val="20"/>
              </w:rPr>
              <w:t>j.m.</w:t>
            </w:r>
          </w:p>
        </w:tc>
        <w:tc>
          <w:tcPr>
            <w:tcW w:w="709" w:type="dxa"/>
            <w:vAlign w:val="center"/>
          </w:tcPr>
          <w:p w14:paraId="26CFC58F" w14:textId="267A401D" w:rsidR="00A94362" w:rsidRPr="00A94362" w:rsidRDefault="00A94362" w:rsidP="00A94362">
            <w:pPr>
              <w:spacing w:line="360" w:lineRule="auto"/>
              <w:jc w:val="center"/>
              <w:rPr>
                <w:rFonts w:ascii="Georgia" w:hAnsi="Georgia" w:cs="Arial"/>
                <w:b/>
                <w:sz w:val="20"/>
                <w:szCs w:val="20"/>
              </w:rPr>
            </w:pPr>
            <w:r w:rsidRPr="00A94362">
              <w:rPr>
                <w:rFonts w:ascii="Georgia" w:hAnsi="Georgia" w:cs="Arial"/>
                <w:b/>
                <w:sz w:val="20"/>
                <w:szCs w:val="20"/>
              </w:rPr>
              <w:t>Ilość</w:t>
            </w:r>
          </w:p>
        </w:tc>
      </w:tr>
      <w:tr w:rsidR="00A94362" w:rsidRPr="00A94362" w14:paraId="625E4A02" w14:textId="639E1D59" w:rsidTr="00A94362">
        <w:trPr>
          <w:trHeight w:val="284"/>
        </w:trPr>
        <w:tc>
          <w:tcPr>
            <w:tcW w:w="650" w:type="dxa"/>
            <w:vAlign w:val="center"/>
          </w:tcPr>
          <w:p w14:paraId="2D46FDB7" w14:textId="3E241DC3"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1</w:t>
            </w:r>
          </w:p>
        </w:tc>
        <w:tc>
          <w:tcPr>
            <w:tcW w:w="8210" w:type="dxa"/>
            <w:vAlign w:val="center"/>
          </w:tcPr>
          <w:p w14:paraId="2ADAF784" w14:textId="08EBCB1F" w:rsidR="00A94362" w:rsidRPr="00A94362" w:rsidRDefault="00A94362" w:rsidP="00A94362">
            <w:pPr>
              <w:autoSpaceDE w:val="0"/>
              <w:autoSpaceDN w:val="0"/>
              <w:adjustRightInd w:val="0"/>
              <w:spacing w:line="360" w:lineRule="auto"/>
              <w:rPr>
                <w:rFonts w:ascii="Georgia" w:eastAsia="Microsoft YaHei" w:hAnsi="Georgia" w:cs="Arial"/>
                <w:bCs/>
                <w:kern w:val="0"/>
                <w:sz w:val="20"/>
                <w:szCs w:val="20"/>
              </w:rPr>
            </w:pPr>
            <w:r w:rsidRPr="00A94362">
              <w:rPr>
                <w:rFonts w:ascii="Georgia" w:eastAsia="Microsoft YaHei" w:hAnsi="Georgia" w:cs="Arial"/>
                <w:bCs/>
                <w:kern w:val="0"/>
                <w:sz w:val="20"/>
                <w:szCs w:val="20"/>
              </w:rPr>
              <w:t xml:space="preserve">Instrument do zamykania naczyń do </w:t>
            </w:r>
            <w:r>
              <w:rPr>
                <w:rFonts w:ascii="Cambria Math" w:eastAsia="Microsoft YaHei" w:hAnsi="Cambria Math"/>
                <w:bCs/>
                <w:kern w:val="0"/>
                <w:sz w:val="20"/>
                <w:szCs w:val="20"/>
              </w:rPr>
              <w:t xml:space="preserve">⌀ </w:t>
            </w:r>
            <w:r w:rsidRPr="00A94362">
              <w:rPr>
                <w:rFonts w:ascii="Georgia" w:eastAsia="Microsoft YaHei" w:hAnsi="Georgia" w:cs="Arial"/>
                <w:bCs/>
                <w:kern w:val="0"/>
                <w:sz w:val="20"/>
                <w:szCs w:val="20"/>
              </w:rPr>
              <w:t>7mm, wielorazowego użytku - klemy do chirurgii otwartej dł. 280mm, z zaczepem, końcówka zagięta dł. 30mm, szerokość 3mm - 5mm, pokryta powłoką nieprzywierającą, kabel 4,5m z funkcją automatycznego rozpoznawania i dobierania parametrów przez aparat; przeznaczenie do min. 50 cykli sterylizacji</w:t>
            </w:r>
          </w:p>
        </w:tc>
        <w:tc>
          <w:tcPr>
            <w:tcW w:w="567" w:type="dxa"/>
            <w:vAlign w:val="center"/>
          </w:tcPr>
          <w:p w14:paraId="2D5649E9" w14:textId="3A079F51"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Szt</w:t>
            </w:r>
          </w:p>
        </w:tc>
        <w:tc>
          <w:tcPr>
            <w:tcW w:w="709" w:type="dxa"/>
            <w:vAlign w:val="center"/>
          </w:tcPr>
          <w:p w14:paraId="43D8B8F2" w14:textId="48D1861F"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1</w:t>
            </w:r>
          </w:p>
        </w:tc>
      </w:tr>
      <w:tr w:rsidR="00A94362" w:rsidRPr="00A94362" w14:paraId="15B3C105" w14:textId="1F724901" w:rsidTr="00A94362">
        <w:trPr>
          <w:trHeight w:val="284"/>
        </w:trPr>
        <w:tc>
          <w:tcPr>
            <w:tcW w:w="650" w:type="dxa"/>
            <w:vAlign w:val="center"/>
          </w:tcPr>
          <w:p w14:paraId="564A0AD0" w14:textId="4D1068B4"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2</w:t>
            </w:r>
          </w:p>
        </w:tc>
        <w:tc>
          <w:tcPr>
            <w:tcW w:w="8210" w:type="dxa"/>
            <w:vAlign w:val="center"/>
          </w:tcPr>
          <w:p w14:paraId="63B7BC71" w14:textId="3C334611" w:rsidR="00A94362" w:rsidRPr="00A94362" w:rsidRDefault="00A94362" w:rsidP="00A94362">
            <w:pPr>
              <w:autoSpaceDE w:val="0"/>
              <w:autoSpaceDN w:val="0"/>
              <w:adjustRightInd w:val="0"/>
              <w:spacing w:line="360" w:lineRule="auto"/>
              <w:rPr>
                <w:rFonts w:ascii="Georgia" w:eastAsia="Microsoft YaHei" w:hAnsi="Georgia" w:cs="Arial"/>
                <w:bCs/>
                <w:kern w:val="0"/>
                <w:sz w:val="20"/>
                <w:szCs w:val="20"/>
              </w:rPr>
            </w:pPr>
            <w:r w:rsidRPr="00A94362">
              <w:rPr>
                <w:rFonts w:ascii="Georgia" w:eastAsia="Microsoft YaHei" w:hAnsi="Georgia" w:cs="Arial"/>
                <w:bCs/>
                <w:kern w:val="0"/>
                <w:sz w:val="20"/>
                <w:szCs w:val="20"/>
              </w:rPr>
              <w:t xml:space="preserve">Szczęki Maryland, zagięte, ząbkowane, dł. 360mm do instrumentu do zamykania naczyń do  </w:t>
            </w:r>
            <w:r>
              <w:rPr>
                <w:rFonts w:ascii="Cambria Math" w:eastAsia="Microsoft YaHei" w:hAnsi="Cambria Math"/>
                <w:bCs/>
                <w:kern w:val="0"/>
                <w:sz w:val="20"/>
                <w:szCs w:val="20"/>
              </w:rPr>
              <w:t xml:space="preserve">⌀ </w:t>
            </w:r>
            <w:r w:rsidRPr="00A94362">
              <w:rPr>
                <w:rFonts w:ascii="Georgia" w:eastAsia="Microsoft YaHei" w:hAnsi="Georgia" w:cs="Arial"/>
                <w:bCs/>
                <w:kern w:val="0"/>
                <w:sz w:val="20"/>
                <w:szCs w:val="20"/>
              </w:rPr>
              <w:t>7mm, wielorazowego użytku; przeznaczenie do min. 20 cykli sterylizacji</w:t>
            </w:r>
          </w:p>
        </w:tc>
        <w:tc>
          <w:tcPr>
            <w:tcW w:w="567" w:type="dxa"/>
            <w:vAlign w:val="center"/>
          </w:tcPr>
          <w:p w14:paraId="1AC51498" w14:textId="11DED3D8"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Szt</w:t>
            </w:r>
          </w:p>
        </w:tc>
        <w:tc>
          <w:tcPr>
            <w:tcW w:w="709" w:type="dxa"/>
            <w:vAlign w:val="center"/>
          </w:tcPr>
          <w:p w14:paraId="7E676940" w14:textId="29133B30"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2</w:t>
            </w:r>
          </w:p>
        </w:tc>
      </w:tr>
      <w:tr w:rsidR="00A94362" w:rsidRPr="00A94362" w14:paraId="082C51E6" w14:textId="19F179DB" w:rsidTr="00A94362">
        <w:trPr>
          <w:trHeight w:val="284"/>
        </w:trPr>
        <w:tc>
          <w:tcPr>
            <w:tcW w:w="650" w:type="dxa"/>
            <w:vAlign w:val="center"/>
          </w:tcPr>
          <w:p w14:paraId="2C00A054" w14:textId="1A29C55B"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3</w:t>
            </w:r>
          </w:p>
        </w:tc>
        <w:tc>
          <w:tcPr>
            <w:tcW w:w="8210" w:type="dxa"/>
            <w:vAlign w:val="center"/>
          </w:tcPr>
          <w:p w14:paraId="1A9EBB5D" w14:textId="67B02B66" w:rsidR="00A94362" w:rsidRPr="00A94362" w:rsidRDefault="00A94362" w:rsidP="00A94362">
            <w:pPr>
              <w:autoSpaceDE w:val="0"/>
              <w:autoSpaceDN w:val="0"/>
              <w:adjustRightInd w:val="0"/>
              <w:spacing w:line="360" w:lineRule="auto"/>
              <w:rPr>
                <w:rFonts w:ascii="Georgia" w:eastAsia="Microsoft YaHei" w:hAnsi="Georgia" w:cs="Arial"/>
                <w:bCs/>
                <w:kern w:val="0"/>
                <w:sz w:val="20"/>
                <w:szCs w:val="20"/>
              </w:rPr>
            </w:pPr>
            <w:r w:rsidRPr="00A94362">
              <w:rPr>
                <w:rFonts w:ascii="Georgia" w:eastAsia="Microsoft YaHei" w:hAnsi="Georgia" w:cs="Arial"/>
                <w:bCs/>
                <w:kern w:val="0"/>
                <w:sz w:val="20"/>
                <w:szCs w:val="20"/>
              </w:rPr>
              <w:t xml:space="preserve">Laparoskopowy instrument do zamykania naczyń do  </w:t>
            </w:r>
            <w:r>
              <w:rPr>
                <w:rFonts w:ascii="Cambria Math" w:eastAsia="Microsoft YaHei" w:hAnsi="Cambria Math"/>
                <w:bCs/>
                <w:kern w:val="0"/>
                <w:sz w:val="20"/>
                <w:szCs w:val="20"/>
              </w:rPr>
              <w:t xml:space="preserve">⌀ </w:t>
            </w:r>
            <w:r w:rsidRPr="00A94362">
              <w:rPr>
                <w:rFonts w:ascii="Georgia" w:eastAsia="Microsoft YaHei" w:hAnsi="Georgia" w:cs="Arial"/>
                <w:bCs/>
                <w:kern w:val="0"/>
                <w:sz w:val="20"/>
                <w:szCs w:val="20"/>
              </w:rPr>
              <w:t xml:space="preserve">7mm, wielorazowego użytku - zestaw: uchwyt z zaczepem, tuba dł. 360mm, </w:t>
            </w:r>
            <w:r>
              <w:rPr>
                <w:rFonts w:ascii="Cambria Math" w:eastAsia="Microsoft YaHei" w:hAnsi="Cambria Math"/>
                <w:bCs/>
                <w:kern w:val="0"/>
                <w:sz w:val="20"/>
                <w:szCs w:val="20"/>
              </w:rPr>
              <w:t xml:space="preserve">⌀ </w:t>
            </w:r>
            <w:r w:rsidRPr="00A94362">
              <w:rPr>
                <w:rFonts w:ascii="Georgia" w:eastAsia="Microsoft YaHei" w:hAnsi="Georgia" w:cs="Arial"/>
                <w:bCs/>
                <w:kern w:val="0"/>
                <w:sz w:val="20"/>
                <w:szCs w:val="20"/>
              </w:rPr>
              <w:t>5mm z możliwością obrotu o 360°, kabel 4,5m z funkcją automatycznego rozpoznawania i dobierania parametrów przez aparat; przeznaczenie do min. 200 cykli sterylizacji (tuba), min. 100 cykli (uchwyt z kablem)</w:t>
            </w:r>
          </w:p>
        </w:tc>
        <w:tc>
          <w:tcPr>
            <w:tcW w:w="567" w:type="dxa"/>
            <w:vAlign w:val="center"/>
          </w:tcPr>
          <w:p w14:paraId="5686B075" w14:textId="033760FD"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Szt</w:t>
            </w:r>
          </w:p>
        </w:tc>
        <w:tc>
          <w:tcPr>
            <w:tcW w:w="709" w:type="dxa"/>
            <w:vAlign w:val="center"/>
          </w:tcPr>
          <w:p w14:paraId="5FDC9768" w14:textId="61D277CD"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2</w:t>
            </w:r>
          </w:p>
        </w:tc>
      </w:tr>
      <w:tr w:rsidR="00A94362" w:rsidRPr="00A94362" w14:paraId="18473F0A" w14:textId="03187544" w:rsidTr="00A94362">
        <w:trPr>
          <w:trHeight w:val="284"/>
        </w:trPr>
        <w:tc>
          <w:tcPr>
            <w:tcW w:w="650" w:type="dxa"/>
            <w:vAlign w:val="center"/>
          </w:tcPr>
          <w:p w14:paraId="274E8C6B" w14:textId="3B11C927"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4</w:t>
            </w:r>
          </w:p>
        </w:tc>
        <w:tc>
          <w:tcPr>
            <w:tcW w:w="8210" w:type="dxa"/>
            <w:vAlign w:val="center"/>
          </w:tcPr>
          <w:p w14:paraId="0A1DB61B" w14:textId="1BE4012B" w:rsidR="00A94362" w:rsidRPr="00A94362" w:rsidRDefault="00A94362" w:rsidP="00A94362">
            <w:pPr>
              <w:autoSpaceDE w:val="0"/>
              <w:autoSpaceDN w:val="0"/>
              <w:adjustRightInd w:val="0"/>
              <w:spacing w:line="360" w:lineRule="auto"/>
              <w:rPr>
                <w:rFonts w:ascii="Georgia" w:eastAsia="Microsoft YaHei" w:hAnsi="Georgia" w:cs="Arial"/>
                <w:bCs/>
                <w:kern w:val="0"/>
                <w:sz w:val="20"/>
                <w:szCs w:val="20"/>
              </w:rPr>
            </w:pPr>
            <w:r w:rsidRPr="00A94362">
              <w:rPr>
                <w:rFonts w:ascii="Georgia" w:eastAsia="Microsoft YaHei" w:hAnsi="Georgia" w:cs="Arial"/>
                <w:bCs/>
                <w:kern w:val="0"/>
                <w:sz w:val="20"/>
                <w:szCs w:val="20"/>
              </w:rPr>
              <w:t xml:space="preserve">Wielorazowy instrument do zamykania naczyń do  </w:t>
            </w:r>
            <w:r>
              <w:rPr>
                <w:rFonts w:ascii="Cambria Math" w:eastAsia="Microsoft YaHei" w:hAnsi="Cambria Math"/>
                <w:bCs/>
                <w:kern w:val="0"/>
                <w:sz w:val="20"/>
                <w:szCs w:val="20"/>
              </w:rPr>
              <w:t xml:space="preserve">⌀ </w:t>
            </w:r>
            <w:r w:rsidRPr="00A94362">
              <w:rPr>
                <w:rFonts w:ascii="Georgia" w:eastAsia="Microsoft YaHei" w:hAnsi="Georgia" w:cs="Arial"/>
                <w:bCs/>
                <w:kern w:val="0"/>
                <w:sz w:val="20"/>
                <w:szCs w:val="20"/>
              </w:rPr>
              <w:t xml:space="preserve">7mm do laparoskopii, dł. 360mm, </w:t>
            </w:r>
            <w:r>
              <w:rPr>
                <w:rFonts w:ascii="Cambria Math" w:eastAsia="Microsoft YaHei" w:hAnsi="Cambria Math"/>
                <w:bCs/>
                <w:kern w:val="0"/>
                <w:sz w:val="20"/>
                <w:szCs w:val="20"/>
              </w:rPr>
              <w:t xml:space="preserve">⌀ </w:t>
            </w:r>
            <w:r w:rsidRPr="00A94362">
              <w:rPr>
                <w:rFonts w:ascii="Georgia" w:eastAsia="Microsoft YaHei" w:hAnsi="Georgia" w:cs="Arial"/>
                <w:bCs/>
                <w:kern w:val="0"/>
                <w:sz w:val="20"/>
                <w:szCs w:val="20"/>
              </w:rPr>
              <w:t xml:space="preserve">5mm, z możliwością obrotu o 360°: uchwyt z zaczepem, zestaw prowadnic, szczęki proste z mechanizmem tnącym, pokryte powłoką nieprzywierającą, 2 wymienne noże jednorazowego użytku, kabel 4,5m z włącznikiem aktywującym, z funkcją automatycznego </w:t>
            </w:r>
            <w:r w:rsidRPr="00A94362">
              <w:rPr>
                <w:rFonts w:ascii="Georgia" w:eastAsia="Microsoft YaHei" w:hAnsi="Georgia" w:cs="Arial"/>
                <w:bCs/>
                <w:kern w:val="0"/>
                <w:sz w:val="20"/>
                <w:szCs w:val="20"/>
              </w:rPr>
              <w:lastRenderedPageBreak/>
              <w:t>rozpoznawania i dobierania parametrów przez aparat; przeznaczenie kompletu do min. 20 cykli sterylizacji</w:t>
            </w:r>
          </w:p>
        </w:tc>
        <w:tc>
          <w:tcPr>
            <w:tcW w:w="567" w:type="dxa"/>
            <w:vAlign w:val="center"/>
          </w:tcPr>
          <w:p w14:paraId="30DFE454" w14:textId="24E38E29"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lastRenderedPageBreak/>
              <w:t>Szt</w:t>
            </w:r>
          </w:p>
        </w:tc>
        <w:tc>
          <w:tcPr>
            <w:tcW w:w="709" w:type="dxa"/>
            <w:vAlign w:val="center"/>
          </w:tcPr>
          <w:p w14:paraId="5C5757B1" w14:textId="624AEBBB" w:rsidR="00A94362" w:rsidRPr="00A94362" w:rsidRDefault="00A94362" w:rsidP="00A94362">
            <w:pPr>
              <w:spacing w:line="360" w:lineRule="auto"/>
              <w:jc w:val="center"/>
              <w:rPr>
                <w:rFonts w:ascii="Georgia" w:hAnsi="Georgia" w:cs="Arial"/>
                <w:bCs/>
                <w:sz w:val="20"/>
                <w:szCs w:val="20"/>
              </w:rPr>
            </w:pPr>
            <w:r>
              <w:rPr>
                <w:rFonts w:ascii="Georgia" w:hAnsi="Georgia" w:cs="Arial"/>
                <w:bCs/>
                <w:sz w:val="20"/>
                <w:szCs w:val="20"/>
              </w:rPr>
              <w:t>1</w:t>
            </w:r>
          </w:p>
        </w:tc>
      </w:tr>
    </w:tbl>
    <w:p w14:paraId="14471C74" w14:textId="77777777" w:rsidR="00DE6BE1" w:rsidRDefault="00DE6BE1" w:rsidP="00EC2ADB">
      <w:pPr>
        <w:spacing w:line="360" w:lineRule="auto"/>
        <w:rPr>
          <w:rFonts w:ascii="Georgia" w:hAnsi="Georgia" w:cs="Georgia"/>
          <w:b/>
          <w:bCs/>
          <w:sz w:val="20"/>
          <w:szCs w:val="20"/>
        </w:rPr>
      </w:pPr>
    </w:p>
    <w:p w14:paraId="179DABD5" w14:textId="3F6073DD" w:rsidR="00A93583" w:rsidRPr="00264279" w:rsidRDefault="00A93583" w:rsidP="00A93583">
      <w:pPr>
        <w:shd w:val="clear" w:color="auto" w:fill="00FFFF"/>
        <w:snapToGrid w:val="0"/>
        <w:ind w:left="-30"/>
        <w:jc w:val="center"/>
        <w:rPr>
          <w:rFonts w:ascii="Georgia" w:hAnsi="Georgia"/>
          <w:b/>
          <w:i/>
          <w:shd w:val="clear" w:color="auto" w:fill="00FFFF"/>
        </w:rPr>
      </w:pPr>
      <w:r w:rsidRPr="00106488">
        <w:rPr>
          <w:rFonts w:ascii="Georgia" w:hAnsi="Georgia"/>
          <w:b/>
          <w:i/>
          <w:shd w:val="clear" w:color="auto" w:fill="00FFFF"/>
        </w:rPr>
        <w:t xml:space="preserve">Pakiet nr </w:t>
      </w:r>
      <w:r>
        <w:rPr>
          <w:rFonts w:ascii="Georgia" w:hAnsi="Georgia"/>
          <w:b/>
          <w:i/>
          <w:shd w:val="clear" w:color="auto" w:fill="00FFFF"/>
        </w:rPr>
        <w:t>7</w:t>
      </w:r>
    </w:p>
    <w:p w14:paraId="2342B0D1" w14:textId="6F064705" w:rsidR="00A93583" w:rsidRDefault="00A93583" w:rsidP="00BF51AB">
      <w:pPr>
        <w:spacing w:line="360" w:lineRule="auto"/>
        <w:jc w:val="center"/>
        <w:rPr>
          <w:rFonts w:ascii="Georgia" w:hAnsi="Georgia" w:cs="Georgia"/>
          <w:b/>
          <w:bCs/>
          <w:sz w:val="20"/>
          <w:szCs w:val="20"/>
        </w:rPr>
      </w:pPr>
      <w:r w:rsidRPr="00A93583">
        <w:rPr>
          <w:rFonts w:ascii="Georgia" w:hAnsi="Georgia" w:cs="Georgia"/>
          <w:b/>
          <w:bCs/>
          <w:sz w:val="20"/>
          <w:szCs w:val="20"/>
        </w:rPr>
        <w:t>Narzędzia chirurgiczne do zabiegów radykalnych</w:t>
      </w:r>
    </w:p>
    <w:p w14:paraId="6B325E99" w14:textId="409ED80A" w:rsidR="00DE6BE1" w:rsidRPr="00DF267E" w:rsidRDefault="00456FFC" w:rsidP="00456FFC">
      <w:pPr>
        <w:pStyle w:val="Akapitzlist"/>
        <w:numPr>
          <w:ilvl w:val="0"/>
          <w:numId w:val="85"/>
        </w:numPr>
        <w:tabs>
          <w:tab w:val="left" w:pos="426"/>
        </w:tabs>
        <w:spacing w:line="360" w:lineRule="auto"/>
        <w:ind w:left="0" w:firstLine="0"/>
        <w:rPr>
          <w:rFonts w:ascii="Georgia" w:hAnsi="Georgia" w:cs="Georgia"/>
          <w:b/>
          <w:bCs/>
          <w:sz w:val="20"/>
          <w:szCs w:val="20"/>
        </w:rPr>
      </w:pPr>
      <w:r w:rsidRPr="00DF267E">
        <w:rPr>
          <w:rFonts w:ascii="Georgia" w:hAnsi="Georgia" w:cs="Georgia"/>
          <w:b/>
          <w:bCs/>
          <w:sz w:val="20"/>
          <w:szCs w:val="20"/>
        </w:rPr>
        <w:t>Wymagania ogólne:</w:t>
      </w:r>
    </w:p>
    <w:tbl>
      <w:tblPr>
        <w:tblStyle w:val="Tabela-Siatka"/>
        <w:tblpPr w:leftFromText="141" w:rightFromText="141" w:vertAnchor="text" w:horzAnchor="margin" w:tblpY="117"/>
        <w:tblW w:w="10201" w:type="dxa"/>
        <w:tblLayout w:type="fixed"/>
        <w:tblLook w:val="04A0" w:firstRow="1" w:lastRow="0" w:firstColumn="1" w:lastColumn="0" w:noHBand="0" w:noVBand="1"/>
      </w:tblPr>
      <w:tblGrid>
        <w:gridCol w:w="562"/>
        <w:gridCol w:w="9639"/>
      </w:tblGrid>
      <w:tr w:rsidR="00456FFC" w:rsidRPr="00DF267E" w14:paraId="7D96C3C1" w14:textId="77777777" w:rsidTr="00456FFC">
        <w:trPr>
          <w:trHeight w:val="284"/>
        </w:trPr>
        <w:tc>
          <w:tcPr>
            <w:tcW w:w="562" w:type="dxa"/>
            <w:vAlign w:val="center"/>
          </w:tcPr>
          <w:p w14:paraId="7202DCAC" w14:textId="77777777" w:rsidR="00456FFC" w:rsidRPr="00DF267E" w:rsidRDefault="00456FFC" w:rsidP="00456FFC">
            <w:pPr>
              <w:spacing w:line="360" w:lineRule="auto"/>
              <w:jc w:val="center"/>
              <w:rPr>
                <w:rFonts w:ascii="Georgia" w:hAnsi="Georgia" w:cstheme="minorHAnsi"/>
                <w:sz w:val="20"/>
                <w:szCs w:val="20"/>
              </w:rPr>
            </w:pPr>
            <w:r w:rsidRPr="00DF267E">
              <w:rPr>
                <w:rFonts w:ascii="Georgia" w:hAnsi="Georgia" w:cstheme="minorHAnsi"/>
                <w:sz w:val="20"/>
                <w:szCs w:val="20"/>
              </w:rPr>
              <w:t>1</w:t>
            </w:r>
          </w:p>
        </w:tc>
        <w:tc>
          <w:tcPr>
            <w:tcW w:w="9639" w:type="dxa"/>
            <w:noWrap/>
            <w:vAlign w:val="center"/>
          </w:tcPr>
          <w:p w14:paraId="72D8ADF7" w14:textId="77777777" w:rsidR="00456FFC" w:rsidRPr="00DF267E" w:rsidRDefault="00456FFC" w:rsidP="00C13E2C">
            <w:pPr>
              <w:spacing w:line="360" w:lineRule="auto"/>
              <w:rPr>
                <w:rFonts w:ascii="Georgia" w:hAnsi="Georgia" w:cstheme="minorHAnsi"/>
                <w:sz w:val="20"/>
                <w:szCs w:val="20"/>
              </w:rPr>
            </w:pPr>
            <w:r w:rsidRPr="00DF267E">
              <w:rPr>
                <w:rFonts w:ascii="Georgia" w:hAnsi="Georgia" w:cstheme="minorHAnsi"/>
                <w:sz w:val="20"/>
                <w:szCs w:val="20"/>
              </w:rPr>
              <w:t>Narzędzia fabrycznie nowe, rok produkcji 2024, nie dopuszcza się narzędzi regenerowanych lub używanych</w:t>
            </w:r>
          </w:p>
        </w:tc>
      </w:tr>
      <w:tr w:rsidR="00456FFC" w:rsidRPr="00DF267E" w14:paraId="0DD749E7" w14:textId="77777777" w:rsidTr="00456FFC">
        <w:trPr>
          <w:trHeight w:val="284"/>
        </w:trPr>
        <w:tc>
          <w:tcPr>
            <w:tcW w:w="562" w:type="dxa"/>
            <w:vAlign w:val="center"/>
          </w:tcPr>
          <w:p w14:paraId="1BE0BA07" w14:textId="77777777" w:rsidR="00456FFC" w:rsidRPr="00DF267E" w:rsidRDefault="00456FFC" w:rsidP="00456FFC">
            <w:pPr>
              <w:spacing w:line="360" w:lineRule="auto"/>
              <w:jc w:val="center"/>
              <w:rPr>
                <w:rFonts w:ascii="Georgia" w:hAnsi="Georgia" w:cstheme="minorHAnsi"/>
                <w:sz w:val="20"/>
                <w:szCs w:val="20"/>
              </w:rPr>
            </w:pPr>
            <w:r w:rsidRPr="00DF267E">
              <w:rPr>
                <w:rFonts w:ascii="Georgia" w:hAnsi="Georgia" w:cstheme="minorHAnsi"/>
                <w:sz w:val="20"/>
                <w:szCs w:val="20"/>
              </w:rPr>
              <w:t>2</w:t>
            </w:r>
          </w:p>
        </w:tc>
        <w:tc>
          <w:tcPr>
            <w:tcW w:w="9639" w:type="dxa"/>
            <w:noWrap/>
            <w:vAlign w:val="center"/>
          </w:tcPr>
          <w:p w14:paraId="174D5C36" w14:textId="77777777" w:rsidR="00456FFC" w:rsidRPr="00DF267E" w:rsidRDefault="00456FFC" w:rsidP="00C13E2C">
            <w:pPr>
              <w:spacing w:line="360" w:lineRule="auto"/>
              <w:rPr>
                <w:rFonts w:ascii="Georgia" w:hAnsi="Georgia" w:cstheme="minorHAnsi"/>
                <w:sz w:val="20"/>
                <w:szCs w:val="20"/>
              </w:rPr>
            </w:pPr>
            <w:r w:rsidRPr="00DF267E">
              <w:rPr>
                <w:rFonts w:ascii="Georgia" w:hAnsi="Georgia" w:cstheme="minorHAnsi"/>
                <w:sz w:val="20"/>
                <w:szCs w:val="20"/>
              </w:rPr>
              <w:t xml:space="preserve">Wszystkie narzędzie kompatybilne z posiadanym zestawem laparoskopowym </w:t>
            </w:r>
            <w:proofErr w:type="spellStart"/>
            <w:r w:rsidRPr="00DF267E">
              <w:rPr>
                <w:rFonts w:ascii="Georgia" w:hAnsi="Georgia" w:cstheme="minorHAnsi"/>
                <w:sz w:val="20"/>
                <w:szCs w:val="20"/>
              </w:rPr>
              <w:t>prod</w:t>
            </w:r>
            <w:proofErr w:type="spellEnd"/>
            <w:r w:rsidRPr="00DF267E">
              <w:rPr>
                <w:rFonts w:ascii="Georgia" w:hAnsi="Georgia" w:cstheme="minorHAnsi"/>
                <w:sz w:val="20"/>
                <w:szCs w:val="20"/>
              </w:rPr>
              <w:t>. Karl Storz</w:t>
            </w:r>
          </w:p>
        </w:tc>
      </w:tr>
      <w:tr w:rsidR="00456FFC" w:rsidRPr="00DF267E" w14:paraId="0306B1F8" w14:textId="77777777" w:rsidTr="00456FFC">
        <w:trPr>
          <w:trHeight w:val="284"/>
        </w:trPr>
        <w:tc>
          <w:tcPr>
            <w:tcW w:w="562" w:type="dxa"/>
            <w:vAlign w:val="center"/>
          </w:tcPr>
          <w:p w14:paraId="173AE4EF" w14:textId="77777777" w:rsidR="00456FFC" w:rsidRPr="00DF267E" w:rsidRDefault="00456FFC" w:rsidP="00456FFC">
            <w:pPr>
              <w:spacing w:line="360" w:lineRule="auto"/>
              <w:jc w:val="center"/>
              <w:rPr>
                <w:rFonts w:ascii="Georgia" w:hAnsi="Georgia" w:cstheme="minorHAnsi"/>
                <w:sz w:val="20"/>
                <w:szCs w:val="20"/>
              </w:rPr>
            </w:pPr>
            <w:r w:rsidRPr="00DF267E">
              <w:rPr>
                <w:rFonts w:ascii="Georgia" w:hAnsi="Georgia" w:cstheme="minorHAnsi"/>
                <w:sz w:val="20"/>
                <w:szCs w:val="20"/>
              </w:rPr>
              <w:t>3</w:t>
            </w:r>
          </w:p>
        </w:tc>
        <w:tc>
          <w:tcPr>
            <w:tcW w:w="9639" w:type="dxa"/>
            <w:noWrap/>
            <w:vAlign w:val="center"/>
          </w:tcPr>
          <w:p w14:paraId="496D5946" w14:textId="649F5022" w:rsidR="00456FFC" w:rsidRPr="00DF267E" w:rsidRDefault="00456FFC" w:rsidP="00C13E2C">
            <w:pPr>
              <w:spacing w:line="360" w:lineRule="auto"/>
              <w:rPr>
                <w:rFonts w:ascii="Georgia" w:hAnsi="Georgia" w:cstheme="minorHAnsi"/>
                <w:sz w:val="20"/>
                <w:szCs w:val="20"/>
              </w:rPr>
            </w:pPr>
            <w:r w:rsidRPr="00DF267E">
              <w:rPr>
                <w:rFonts w:ascii="Georgia" w:hAnsi="Georgia" w:cstheme="minorHAnsi"/>
                <w:sz w:val="20"/>
                <w:szCs w:val="20"/>
              </w:rPr>
              <w:t xml:space="preserve">Gwarancja </w:t>
            </w:r>
            <w:r w:rsidR="004B3365">
              <w:rPr>
                <w:rFonts w:ascii="Georgia" w:hAnsi="Georgia" w:cs="Arial"/>
                <w:sz w:val="20"/>
                <w:szCs w:val="20"/>
              </w:rPr>
              <w:t xml:space="preserve"> </w:t>
            </w:r>
            <w:r w:rsidR="004B3365">
              <w:rPr>
                <w:rFonts w:ascii="Georgia" w:hAnsi="Georgia" w:cs="Arial"/>
                <w:sz w:val="20"/>
                <w:szCs w:val="20"/>
              </w:rPr>
              <w:t>minimum</w:t>
            </w:r>
            <w:r w:rsidR="004B3365" w:rsidRPr="00DF267E">
              <w:rPr>
                <w:rFonts w:ascii="Georgia" w:hAnsi="Georgia" w:cstheme="minorHAnsi"/>
                <w:sz w:val="20"/>
                <w:szCs w:val="20"/>
              </w:rPr>
              <w:t xml:space="preserve"> </w:t>
            </w:r>
            <w:r w:rsidRPr="00DF267E">
              <w:rPr>
                <w:rFonts w:ascii="Georgia" w:hAnsi="Georgia" w:cstheme="minorHAnsi"/>
                <w:sz w:val="20"/>
                <w:szCs w:val="20"/>
              </w:rPr>
              <w:t xml:space="preserve">24 miesiące </w:t>
            </w:r>
          </w:p>
        </w:tc>
      </w:tr>
    </w:tbl>
    <w:p w14:paraId="5773F73D" w14:textId="77777777" w:rsidR="00456FFC" w:rsidRDefault="00456FFC" w:rsidP="00456FFC">
      <w:pPr>
        <w:pStyle w:val="Akapitzlist"/>
        <w:tabs>
          <w:tab w:val="left" w:pos="426"/>
        </w:tabs>
        <w:spacing w:line="360" w:lineRule="auto"/>
        <w:ind w:left="0"/>
        <w:rPr>
          <w:rFonts w:ascii="Georgia" w:hAnsi="Georgia" w:cs="Georgia"/>
          <w:b/>
          <w:bCs/>
          <w:sz w:val="20"/>
          <w:szCs w:val="20"/>
        </w:rPr>
      </w:pPr>
    </w:p>
    <w:p w14:paraId="3A25675B" w14:textId="10919BC3" w:rsidR="00456FFC" w:rsidRPr="00456FFC" w:rsidRDefault="00456FFC" w:rsidP="00456FFC">
      <w:pPr>
        <w:pStyle w:val="Akapitzlist"/>
        <w:numPr>
          <w:ilvl w:val="0"/>
          <w:numId w:val="85"/>
        </w:numPr>
        <w:tabs>
          <w:tab w:val="left" w:pos="426"/>
        </w:tabs>
        <w:spacing w:line="360" w:lineRule="auto"/>
        <w:ind w:left="0" w:firstLine="0"/>
        <w:rPr>
          <w:rFonts w:ascii="Georgia" w:hAnsi="Georgia" w:cs="Georgia"/>
          <w:b/>
          <w:bCs/>
          <w:sz w:val="20"/>
          <w:szCs w:val="20"/>
        </w:rPr>
      </w:pPr>
      <w:r>
        <w:rPr>
          <w:rFonts w:ascii="Georgia" w:hAnsi="Georgia" w:cs="Georgia"/>
          <w:b/>
          <w:bCs/>
          <w:sz w:val="20"/>
          <w:szCs w:val="20"/>
        </w:rPr>
        <w:t>Asortyment:</w:t>
      </w:r>
    </w:p>
    <w:tbl>
      <w:tblPr>
        <w:tblStyle w:val="Tabela-Siatka"/>
        <w:tblpPr w:leftFromText="141" w:rightFromText="141" w:vertAnchor="text" w:horzAnchor="margin" w:tblpY="117"/>
        <w:tblW w:w="10319" w:type="dxa"/>
        <w:tblLayout w:type="fixed"/>
        <w:tblLook w:val="04A0" w:firstRow="1" w:lastRow="0" w:firstColumn="1" w:lastColumn="0" w:noHBand="0" w:noVBand="1"/>
      </w:tblPr>
      <w:tblGrid>
        <w:gridCol w:w="624"/>
        <w:gridCol w:w="8160"/>
        <w:gridCol w:w="709"/>
        <w:gridCol w:w="826"/>
      </w:tblGrid>
      <w:tr w:rsidR="00347E65" w:rsidRPr="00347E65" w14:paraId="7D72CBA0" w14:textId="443E015E" w:rsidTr="00A94362">
        <w:trPr>
          <w:trHeight w:val="284"/>
        </w:trPr>
        <w:tc>
          <w:tcPr>
            <w:tcW w:w="624" w:type="dxa"/>
            <w:vAlign w:val="center"/>
            <w:hideMark/>
          </w:tcPr>
          <w:p w14:paraId="1DDF9767" w14:textId="77777777" w:rsidR="00347E65" w:rsidRPr="00FB7319" w:rsidRDefault="00347E65" w:rsidP="00FB7319">
            <w:pPr>
              <w:spacing w:line="360" w:lineRule="auto"/>
              <w:jc w:val="center"/>
              <w:rPr>
                <w:rFonts w:ascii="Georgia" w:hAnsi="Georgia" w:cstheme="minorHAnsi"/>
                <w:b/>
                <w:bCs/>
                <w:sz w:val="20"/>
                <w:szCs w:val="20"/>
              </w:rPr>
            </w:pPr>
            <w:r w:rsidRPr="00FB7319">
              <w:rPr>
                <w:rFonts w:ascii="Georgia" w:hAnsi="Georgia" w:cstheme="minorHAnsi"/>
                <w:b/>
                <w:bCs/>
                <w:sz w:val="20"/>
                <w:szCs w:val="20"/>
              </w:rPr>
              <w:t>Lp.</w:t>
            </w:r>
          </w:p>
        </w:tc>
        <w:tc>
          <w:tcPr>
            <w:tcW w:w="8160" w:type="dxa"/>
            <w:noWrap/>
            <w:vAlign w:val="center"/>
            <w:hideMark/>
          </w:tcPr>
          <w:p w14:paraId="25BFFBDF" w14:textId="6846342F" w:rsidR="00347E65" w:rsidRPr="00FB7319" w:rsidRDefault="00A94362" w:rsidP="00FB7319">
            <w:pPr>
              <w:spacing w:line="360" w:lineRule="auto"/>
              <w:jc w:val="center"/>
              <w:rPr>
                <w:rFonts w:ascii="Georgia" w:hAnsi="Georgia" w:cstheme="minorHAnsi"/>
                <w:b/>
                <w:bCs/>
                <w:sz w:val="20"/>
                <w:szCs w:val="20"/>
              </w:rPr>
            </w:pPr>
            <w:r w:rsidRPr="00FB7319">
              <w:rPr>
                <w:rFonts w:ascii="Georgia" w:hAnsi="Georgia" w:cstheme="minorHAnsi"/>
                <w:b/>
                <w:bCs/>
                <w:sz w:val="20"/>
                <w:szCs w:val="20"/>
              </w:rPr>
              <w:t>Nazwa</w:t>
            </w:r>
          </w:p>
        </w:tc>
        <w:tc>
          <w:tcPr>
            <w:tcW w:w="709" w:type="dxa"/>
            <w:vAlign w:val="center"/>
          </w:tcPr>
          <w:p w14:paraId="512E6F5B" w14:textId="33AE8AEB" w:rsidR="00347E65" w:rsidRPr="00FB7319" w:rsidRDefault="00A94362" w:rsidP="00FB7319">
            <w:pPr>
              <w:spacing w:line="360" w:lineRule="auto"/>
              <w:jc w:val="center"/>
              <w:rPr>
                <w:rFonts w:ascii="Georgia" w:hAnsi="Georgia" w:cstheme="minorHAnsi"/>
                <w:b/>
                <w:bCs/>
                <w:sz w:val="20"/>
                <w:szCs w:val="20"/>
              </w:rPr>
            </w:pPr>
            <w:r w:rsidRPr="00FB7319">
              <w:rPr>
                <w:rFonts w:ascii="Georgia" w:hAnsi="Georgia" w:cstheme="minorHAnsi"/>
                <w:b/>
                <w:bCs/>
                <w:sz w:val="20"/>
                <w:szCs w:val="20"/>
              </w:rPr>
              <w:t>j.m.</w:t>
            </w:r>
          </w:p>
        </w:tc>
        <w:tc>
          <w:tcPr>
            <w:tcW w:w="826" w:type="dxa"/>
            <w:vAlign w:val="center"/>
          </w:tcPr>
          <w:p w14:paraId="19C74D24" w14:textId="432CB0C2" w:rsidR="00347E65" w:rsidRPr="00FB7319" w:rsidRDefault="00A94362" w:rsidP="00FB7319">
            <w:pPr>
              <w:spacing w:line="360" w:lineRule="auto"/>
              <w:jc w:val="center"/>
              <w:rPr>
                <w:rFonts w:ascii="Georgia" w:hAnsi="Georgia" w:cstheme="minorHAnsi"/>
                <w:b/>
                <w:bCs/>
                <w:sz w:val="20"/>
                <w:szCs w:val="20"/>
              </w:rPr>
            </w:pPr>
            <w:r w:rsidRPr="00FB7319">
              <w:rPr>
                <w:rFonts w:ascii="Georgia" w:hAnsi="Georgia" w:cstheme="minorHAnsi"/>
                <w:b/>
                <w:bCs/>
                <w:sz w:val="20"/>
                <w:szCs w:val="20"/>
              </w:rPr>
              <w:t>Ilość</w:t>
            </w:r>
          </w:p>
        </w:tc>
      </w:tr>
      <w:tr w:rsidR="00347E65" w:rsidRPr="00347E65" w14:paraId="1454EF13" w14:textId="18438B6A" w:rsidTr="00A94362">
        <w:trPr>
          <w:trHeight w:val="284"/>
        </w:trPr>
        <w:tc>
          <w:tcPr>
            <w:tcW w:w="624" w:type="dxa"/>
            <w:vAlign w:val="center"/>
          </w:tcPr>
          <w:p w14:paraId="6C3D7482"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4</w:t>
            </w:r>
          </w:p>
        </w:tc>
        <w:tc>
          <w:tcPr>
            <w:tcW w:w="8160" w:type="dxa"/>
            <w:noWrap/>
            <w:vAlign w:val="center"/>
          </w:tcPr>
          <w:p w14:paraId="0CABA19B" w14:textId="3FF30549" w:rsidR="00347E65" w:rsidRPr="00347E65" w:rsidRDefault="00347E65" w:rsidP="00347E65">
            <w:pPr>
              <w:spacing w:line="360" w:lineRule="auto"/>
              <w:rPr>
                <w:rFonts w:ascii="Georgia" w:hAnsi="Georgia" w:cstheme="minorHAnsi"/>
                <w:sz w:val="20"/>
                <w:szCs w:val="20"/>
              </w:rPr>
            </w:pPr>
            <w:r w:rsidRPr="00347E65">
              <w:rPr>
                <w:rFonts w:ascii="Georgia" w:hAnsi="Georgia" w:cstheme="minorHAnsi"/>
                <w:sz w:val="20"/>
                <w:szCs w:val="20"/>
              </w:rPr>
              <w:t xml:space="preserve">Gwóźdź tępy, do trokara o śr. 11 mm i dł. 10,5 cm  kompatybilny z trokarami firmy Karl Storz posiadanymi przez zamawiającego </w:t>
            </w:r>
          </w:p>
        </w:tc>
        <w:tc>
          <w:tcPr>
            <w:tcW w:w="709" w:type="dxa"/>
            <w:vAlign w:val="center"/>
          </w:tcPr>
          <w:p w14:paraId="2F636CE2" w14:textId="2DC5A7AB"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szt</w:t>
            </w:r>
          </w:p>
        </w:tc>
        <w:tc>
          <w:tcPr>
            <w:tcW w:w="826" w:type="dxa"/>
            <w:vAlign w:val="center"/>
          </w:tcPr>
          <w:p w14:paraId="724821DE" w14:textId="12BE10F5"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479EBE78" w14:textId="544842F9" w:rsidTr="00A94362">
        <w:trPr>
          <w:trHeight w:val="284"/>
        </w:trPr>
        <w:tc>
          <w:tcPr>
            <w:tcW w:w="624" w:type="dxa"/>
            <w:vAlign w:val="center"/>
          </w:tcPr>
          <w:p w14:paraId="19645EA2"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5</w:t>
            </w:r>
          </w:p>
        </w:tc>
        <w:tc>
          <w:tcPr>
            <w:tcW w:w="8160" w:type="dxa"/>
            <w:noWrap/>
            <w:vAlign w:val="center"/>
          </w:tcPr>
          <w:p w14:paraId="3A8F1F34" w14:textId="691E9729"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Kaniula trokara laparoskopowego o śr. 11mm i dł. 10,5cm  z przyłączem LUER-Lock i kranikiem do podłączenia </w:t>
            </w:r>
            <w:proofErr w:type="spellStart"/>
            <w:r w:rsidRPr="00347E65">
              <w:rPr>
                <w:rFonts w:ascii="Georgia" w:eastAsia="Arial Unicode MS" w:hAnsi="Georgia" w:cstheme="minorHAnsi"/>
                <w:sz w:val="20"/>
                <w:szCs w:val="20"/>
              </w:rPr>
              <w:t>insuflacji</w:t>
            </w:r>
            <w:proofErr w:type="spellEnd"/>
            <w:r w:rsidRPr="00347E65">
              <w:rPr>
                <w:rFonts w:ascii="Georgia" w:eastAsia="Arial Unicode MS" w:hAnsi="Georgia" w:cstheme="minorHAnsi"/>
                <w:sz w:val="20"/>
                <w:szCs w:val="20"/>
              </w:rPr>
              <w:t xml:space="preserve">  </w:t>
            </w:r>
          </w:p>
        </w:tc>
        <w:tc>
          <w:tcPr>
            <w:tcW w:w="709" w:type="dxa"/>
            <w:vAlign w:val="center"/>
          </w:tcPr>
          <w:p w14:paraId="1FACEA21" w14:textId="4EEE7E44" w:rsidR="00347E65" w:rsidRPr="00347E65" w:rsidRDefault="00A94362"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733E3813" w14:textId="2E6ED603"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6</w:t>
            </w:r>
          </w:p>
        </w:tc>
      </w:tr>
      <w:tr w:rsidR="00347E65" w:rsidRPr="00347E65" w14:paraId="337E2E22" w14:textId="34FA2724" w:rsidTr="00A94362">
        <w:trPr>
          <w:trHeight w:val="284"/>
        </w:trPr>
        <w:tc>
          <w:tcPr>
            <w:tcW w:w="624" w:type="dxa"/>
            <w:vAlign w:val="center"/>
          </w:tcPr>
          <w:p w14:paraId="2FFDCA33"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6</w:t>
            </w:r>
          </w:p>
        </w:tc>
        <w:tc>
          <w:tcPr>
            <w:tcW w:w="8160" w:type="dxa"/>
            <w:noWrap/>
            <w:vAlign w:val="center"/>
          </w:tcPr>
          <w:p w14:paraId="3642E0BE" w14:textId="5599F156"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Kaniula trokara laparoskopowego o śr. 6mm i dł. 10,5cm  z przyłączem LUER-Lock i kranikiem do podłączenia </w:t>
            </w:r>
            <w:proofErr w:type="spellStart"/>
            <w:r w:rsidRPr="00347E65">
              <w:rPr>
                <w:rFonts w:ascii="Georgia" w:eastAsia="Arial Unicode MS" w:hAnsi="Georgia" w:cstheme="minorHAnsi"/>
                <w:sz w:val="20"/>
                <w:szCs w:val="20"/>
              </w:rPr>
              <w:t>insuflacji</w:t>
            </w:r>
            <w:proofErr w:type="spellEnd"/>
            <w:r w:rsidRPr="00347E65">
              <w:rPr>
                <w:rFonts w:ascii="Georgia" w:eastAsia="Arial Unicode MS" w:hAnsi="Georgia" w:cstheme="minorHAnsi"/>
                <w:sz w:val="20"/>
                <w:szCs w:val="20"/>
              </w:rPr>
              <w:t xml:space="preserve">  </w:t>
            </w:r>
          </w:p>
        </w:tc>
        <w:tc>
          <w:tcPr>
            <w:tcW w:w="709" w:type="dxa"/>
            <w:vAlign w:val="center"/>
          </w:tcPr>
          <w:p w14:paraId="3EB4A72D" w14:textId="2897C545" w:rsidR="00347E65" w:rsidRPr="00347E65" w:rsidRDefault="00A94362"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7BBC5BD4" w14:textId="6177A6DB"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4</w:t>
            </w:r>
          </w:p>
        </w:tc>
      </w:tr>
      <w:tr w:rsidR="00347E65" w:rsidRPr="00347E65" w14:paraId="2EE51233" w14:textId="041BC65C" w:rsidTr="00A94362">
        <w:trPr>
          <w:trHeight w:val="284"/>
        </w:trPr>
        <w:tc>
          <w:tcPr>
            <w:tcW w:w="624" w:type="dxa"/>
            <w:vAlign w:val="center"/>
          </w:tcPr>
          <w:p w14:paraId="0ABC9E74"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7</w:t>
            </w:r>
          </w:p>
        </w:tc>
        <w:tc>
          <w:tcPr>
            <w:tcW w:w="8160" w:type="dxa"/>
            <w:noWrap/>
            <w:vAlign w:val="center"/>
          </w:tcPr>
          <w:p w14:paraId="0117824A" w14:textId="09240C26"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Zawór wielofunkcyjny do trokara laparoskopowego o średnicy 6mm, z klapą otwieraną pod naporem instrumentu i ręcznie przy pomocy dedykowanej dźwigni. Zawór kompatybilny z kaniulami trokarów firmy Karl Storz posiadanych przez zamawiającego </w:t>
            </w:r>
          </w:p>
        </w:tc>
        <w:tc>
          <w:tcPr>
            <w:tcW w:w="709" w:type="dxa"/>
            <w:vAlign w:val="center"/>
          </w:tcPr>
          <w:p w14:paraId="7DEE028F" w14:textId="589C2BEE" w:rsidR="00347E65" w:rsidRPr="00347E65" w:rsidRDefault="00A94362"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38957217" w14:textId="7A4E40F8"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4</w:t>
            </w:r>
          </w:p>
        </w:tc>
      </w:tr>
      <w:tr w:rsidR="00347E65" w:rsidRPr="00347E65" w14:paraId="42C387A6" w14:textId="5846BECF" w:rsidTr="00A94362">
        <w:trPr>
          <w:trHeight w:val="284"/>
        </w:trPr>
        <w:tc>
          <w:tcPr>
            <w:tcW w:w="624" w:type="dxa"/>
            <w:vAlign w:val="center"/>
          </w:tcPr>
          <w:p w14:paraId="24F80346"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8</w:t>
            </w:r>
          </w:p>
        </w:tc>
        <w:tc>
          <w:tcPr>
            <w:tcW w:w="8160" w:type="dxa"/>
            <w:noWrap/>
            <w:vAlign w:val="center"/>
          </w:tcPr>
          <w:p w14:paraId="59A2589D" w14:textId="583CE626"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Zawór wielofunkcyjny do trokara laparoskopowego o średnicy 11mm, z klapą otwieraną pod naporem instrumentu i ręcznie przy pomocy dedykowanej dźwigni. Zawór kompatybilny z kaniulami trokarów firmy Karl Storz posiadanych przez zamawiającego </w:t>
            </w:r>
          </w:p>
        </w:tc>
        <w:tc>
          <w:tcPr>
            <w:tcW w:w="709" w:type="dxa"/>
            <w:vAlign w:val="center"/>
          </w:tcPr>
          <w:p w14:paraId="442E641D" w14:textId="13D0E425" w:rsidR="00347E65" w:rsidRPr="00347E65" w:rsidRDefault="00A94362"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2D12FEF7" w14:textId="4FCD159D"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6</w:t>
            </w:r>
          </w:p>
        </w:tc>
      </w:tr>
      <w:tr w:rsidR="00347E65" w:rsidRPr="00347E65" w14:paraId="39B3F059" w14:textId="4CCC158F" w:rsidTr="00A94362">
        <w:trPr>
          <w:trHeight w:val="284"/>
        </w:trPr>
        <w:tc>
          <w:tcPr>
            <w:tcW w:w="624" w:type="dxa"/>
            <w:vAlign w:val="center"/>
          </w:tcPr>
          <w:p w14:paraId="6237C059"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9</w:t>
            </w:r>
          </w:p>
        </w:tc>
        <w:tc>
          <w:tcPr>
            <w:tcW w:w="8160" w:type="dxa"/>
            <w:noWrap/>
            <w:vAlign w:val="center"/>
          </w:tcPr>
          <w:p w14:paraId="0FDAF665" w14:textId="335624CF"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Gwóźdź piramidalny, do trokara o śr. 11mm i dł. 10,5 cm, kompatybilny z trokarami firmy Karl Storz posiadanymi przez zamawiającego </w:t>
            </w:r>
          </w:p>
        </w:tc>
        <w:tc>
          <w:tcPr>
            <w:tcW w:w="709" w:type="dxa"/>
            <w:vAlign w:val="center"/>
          </w:tcPr>
          <w:p w14:paraId="5E2B2EEC" w14:textId="2E62797E" w:rsidR="00347E65" w:rsidRPr="00347E65" w:rsidRDefault="00A94362"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4C63E1E5" w14:textId="12DB96D7"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4</w:t>
            </w:r>
          </w:p>
        </w:tc>
      </w:tr>
      <w:tr w:rsidR="00347E65" w:rsidRPr="00347E65" w14:paraId="59EE895C" w14:textId="2EDDEAF4" w:rsidTr="00A94362">
        <w:trPr>
          <w:trHeight w:val="284"/>
        </w:trPr>
        <w:tc>
          <w:tcPr>
            <w:tcW w:w="624" w:type="dxa"/>
            <w:vAlign w:val="center"/>
          </w:tcPr>
          <w:p w14:paraId="47184D4A"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10</w:t>
            </w:r>
          </w:p>
        </w:tc>
        <w:tc>
          <w:tcPr>
            <w:tcW w:w="8160" w:type="dxa"/>
            <w:noWrap/>
            <w:vAlign w:val="center"/>
          </w:tcPr>
          <w:p w14:paraId="0A59EA40" w14:textId="0ACEED59"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Gwóźdź piramidalny, do trokara o śr. 6mm i dł. 10,5 cm, kompatybilny z trokarami firmy Karl Storz posiadanymi przez zamawiającego.</w:t>
            </w:r>
          </w:p>
        </w:tc>
        <w:tc>
          <w:tcPr>
            <w:tcW w:w="709" w:type="dxa"/>
            <w:vAlign w:val="center"/>
          </w:tcPr>
          <w:p w14:paraId="367C4EF9" w14:textId="554D90EA" w:rsidR="00347E65" w:rsidRPr="00347E65" w:rsidRDefault="00A94362"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128B678A" w14:textId="1BBD42F1"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4</w:t>
            </w:r>
          </w:p>
        </w:tc>
      </w:tr>
      <w:tr w:rsidR="00347E65" w:rsidRPr="00347E65" w14:paraId="732F6C64" w14:textId="090FC4E5" w:rsidTr="00A94362">
        <w:trPr>
          <w:trHeight w:val="284"/>
        </w:trPr>
        <w:tc>
          <w:tcPr>
            <w:tcW w:w="624" w:type="dxa"/>
            <w:vAlign w:val="center"/>
          </w:tcPr>
          <w:p w14:paraId="2F1885A2"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11</w:t>
            </w:r>
          </w:p>
        </w:tc>
        <w:tc>
          <w:tcPr>
            <w:tcW w:w="8160" w:type="dxa"/>
            <w:noWrap/>
            <w:vAlign w:val="center"/>
          </w:tcPr>
          <w:p w14:paraId="5ACB7151" w14:textId="3F742222" w:rsidR="00347E65" w:rsidRPr="00347E65" w:rsidRDefault="00347E65" w:rsidP="00347E65">
            <w:pPr>
              <w:spacing w:line="360" w:lineRule="auto"/>
              <w:rPr>
                <w:rFonts w:ascii="Georgia" w:hAnsi="Georgia" w:cstheme="minorHAnsi"/>
                <w:sz w:val="20"/>
                <w:szCs w:val="20"/>
              </w:rPr>
            </w:pPr>
            <w:r w:rsidRPr="00347E65">
              <w:rPr>
                <w:rFonts w:ascii="Georgia" w:eastAsia="ArialMT" w:hAnsi="Georgia" w:cstheme="minorHAnsi"/>
                <w:kern w:val="0"/>
                <w:sz w:val="20"/>
                <w:szCs w:val="20"/>
              </w:rPr>
              <w:t xml:space="preserve">Redukcja 11 / 5 mm, nasadka na trokar </w:t>
            </w:r>
          </w:p>
        </w:tc>
        <w:tc>
          <w:tcPr>
            <w:tcW w:w="709" w:type="dxa"/>
            <w:vAlign w:val="center"/>
          </w:tcPr>
          <w:p w14:paraId="49C7059E" w14:textId="47E5BFBD" w:rsidR="00347E65" w:rsidRPr="00347E65" w:rsidRDefault="00A94362" w:rsidP="00A94362">
            <w:pPr>
              <w:spacing w:line="360" w:lineRule="auto"/>
              <w:jc w:val="center"/>
              <w:rPr>
                <w:rFonts w:ascii="Georgia" w:eastAsia="ArialMT" w:hAnsi="Georgia" w:cstheme="minorHAnsi"/>
                <w:kern w:val="0"/>
                <w:sz w:val="20"/>
                <w:szCs w:val="20"/>
              </w:rPr>
            </w:pPr>
            <w:r>
              <w:rPr>
                <w:rFonts w:ascii="Georgia" w:eastAsia="ArialMT" w:hAnsi="Georgia" w:cstheme="minorHAnsi"/>
                <w:kern w:val="0"/>
                <w:sz w:val="20"/>
                <w:szCs w:val="20"/>
              </w:rPr>
              <w:t>szt</w:t>
            </w:r>
          </w:p>
        </w:tc>
        <w:tc>
          <w:tcPr>
            <w:tcW w:w="826" w:type="dxa"/>
            <w:vAlign w:val="center"/>
          </w:tcPr>
          <w:p w14:paraId="3D013BAA" w14:textId="53F984B5" w:rsidR="00347E65" w:rsidRPr="00347E65" w:rsidRDefault="00A94362"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79E77B84" w14:textId="735AC49E" w:rsidTr="00A94362">
        <w:trPr>
          <w:trHeight w:val="284"/>
        </w:trPr>
        <w:tc>
          <w:tcPr>
            <w:tcW w:w="624" w:type="dxa"/>
            <w:vAlign w:val="center"/>
          </w:tcPr>
          <w:p w14:paraId="7D5E2B0A"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12</w:t>
            </w:r>
          </w:p>
        </w:tc>
        <w:tc>
          <w:tcPr>
            <w:tcW w:w="8160" w:type="dxa"/>
            <w:noWrap/>
            <w:vAlign w:val="center"/>
          </w:tcPr>
          <w:p w14:paraId="20A6226F" w14:textId="654E5208"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Optyka laparoskopowa o śr. 10 mm, długości 31 cm i kącie patrzenia 30°, </w:t>
            </w:r>
            <w:proofErr w:type="spellStart"/>
            <w:r w:rsidRPr="00347E65">
              <w:rPr>
                <w:rFonts w:ascii="Georgia" w:eastAsia="Arial Unicode MS" w:hAnsi="Georgia" w:cstheme="minorHAnsi"/>
                <w:sz w:val="20"/>
                <w:szCs w:val="20"/>
              </w:rPr>
              <w:t>autoklawowalna</w:t>
            </w:r>
            <w:proofErr w:type="spellEnd"/>
            <w:r w:rsidRPr="00347E65">
              <w:rPr>
                <w:rFonts w:ascii="Georgia" w:eastAsia="Arial Unicode MS" w:hAnsi="Georgia" w:cstheme="minorHAnsi"/>
                <w:sz w:val="20"/>
                <w:szCs w:val="20"/>
              </w:rPr>
              <w:t>, wyposażona w: układ optyczny z system soczewek wałeczkowych typu Hopkins, oznakowanie średnicy kompatybilnego światłowodu w postaci cyfrowej lub graficznej umieszczone obok przyłącza światłowodu, oznakowanie kodem QR lub DATA MATRIX</w:t>
            </w:r>
          </w:p>
        </w:tc>
        <w:tc>
          <w:tcPr>
            <w:tcW w:w="709" w:type="dxa"/>
            <w:vAlign w:val="center"/>
          </w:tcPr>
          <w:p w14:paraId="2083C349" w14:textId="6E3218E1"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7C35D5C2" w14:textId="12F15C76"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2CD89F5B" w14:textId="38567720" w:rsidTr="00A94362">
        <w:trPr>
          <w:trHeight w:val="284"/>
        </w:trPr>
        <w:tc>
          <w:tcPr>
            <w:tcW w:w="624" w:type="dxa"/>
            <w:vAlign w:val="center"/>
          </w:tcPr>
          <w:p w14:paraId="407A7967"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13</w:t>
            </w:r>
          </w:p>
        </w:tc>
        <w:tc>
          <w:tcPr>
            <w:tcW w:w="8160" w:type="dxa"/>
            <w:noWrap/>
            <w:vAlign w:val="center"/>
          </w:tcPr>
          <w:p w14:paraId="35904766" w14:textId="08ADFB64"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Światłowód </w:t>
            </w:r>
            <w:proofErr w:type="spellStart"/>
            <w:r w:rsidRPr="00347E65">
              <w:rPr>
                <w:rFonts w:ascii="Georgia" w:eastAsia="Arial Unicode MS" w:hAnsi="Georgia" w:cstheme="minorHAnsi"/>
                <w:sz w:val="20"/>
                <w:szCs w:val="20"/>
              </w:rPr>
              <w:t>autoklawowalny</w:t>
            </w:r>
            <w:proofErr w:type="spellEnd"/>
            <w:r w:rsidRPr="00347E65">
              <w:rPr>
                <w:rFonts w:ascii="Georgia" w:eastAsia="Arial Unicode MS" w:hAnsi="Georgia" w:cstheme="minorHAnsi"/>
                <w:sz w:val="20"/>
                <w:szCs w:val="20"/>
              </w:rPr>
              <w:t xml:space="preserve">, śr. 4,8 mm, dł. 250cm </w:t>
            </w:r>
          </w:p>
        </w:tc>
        <w:tc>
          <w:tcPr>
            <w:tcW w:w="709" w:type="dxa"/>
            <w:vAlign w:val="center"/>
          </w:tcPr>
          <w:p w14:paraId="7B0FEBDE" w14:textId="78C0A87A"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6824E602" w14:textId="120C3DB8"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34F89FBD" w14:textId="6A98BD54" w:rsidTr="00A94362">
        <w:trPr>
          <w:trHeight w:val="284"/>
        </w:trPr>
        <w:tc>
          <w:tcPr>
            <w:tcW w:w="624" w:type="dxa"/>
            <w:vAlign w:val="center"/>
          </w:tcPr>
          <w:p w14:paraId="0D663BB4"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14</w:t>
            </w:r>
          </w:p>
        </w:tc>
        <w:tc>
          <w:tcPr>
            <w:tcW w:w="8160" w:type="dxa"/>
            <w:noWrap/>
            <w:vAlign w:val="center"/>
          </w:tcPr>
          <w:p w14:paraId="260D3378" w14:textId="1591CFD2" w:rsidR="00347E65" w:rsidRPr="00347E65" w:rsidRDefault="00347E65" w:rsidP="00347E65">
            <w:pPr>
              <w:spacing w:line="360" w:lineRule="auto"/>
              <w:rPr>
                <w:rFonts w:ascii="Georgia" w:hAnsi="Georgia" w:cstheme="minorHAnsi"/>
                <w:sz w:val="20"/>
                <w:szCs w:val="20"/>
              </w:rPr>
            </w:pPr>
            <w:r w:rsidRPr="00347E65">
              <w:rPr>
                <w:rFonts w:ascii="Georgia" w:hAnsi="Georgia" w:cstheme="minorHAnsi"/>
                <w:color w:val="000000"/>
                <w:sz w:val="20"/>
                <w:szCs w:val="20"/>
              </w:rPr>
              <w:t xml:space="preserve">Elektroda </w:t>
            </w:r>
            <w:proofErr w:type="spellStart"/>
            <w:r w:rsidRPr="00347E65">
              <w:rPr>
                <w:rFonts w:ascii="Georgia" w:hAnsi="Georgia" w:cstheme="minorHAnsi"/>
                <w:color w:val="000000"/>
                <w:sz w:val="20"/>
                <w:szCs w:val="20"/>
              </w:rPr>
              <w:t>koagulacyjno</w:t>
            </w:r>
            <w:proofErr w:type="spellEnd"/>
            <w:r w:rsidRPr="00347E65">
              <w:rPr>
                <w:rFonts w:ascii="Georgia" w:hAnsi="Georgia" w:cstheme="minorHAnsi"/>
                <w:color w:val="000000"/>
                <w:sz w:val="20"/>
                <w:szCs w:val="20"/>
              </w:rPr>
              <w:t xml:space="preserve"> - preparacyjna, haczykowa, kształt L, </w:t>
            </w:r>
            <w:proofErr w:type="spellStart"/>
            <w:r w:rsidRPr="00347E65">
              <w:rPr>
                <w:rFonts w:ascii="Georgia" w:hAnsi="Georgia" w:cstheme="minorHAnsi"/>
                <w:color w:val="000000"/>
                <w:sz w:val="20"/>
                <w:szCs w:val="20"/>
              </w:rPr>
              <w:t>monopolarna</w:t>
            </w:r>
            <w:proofErr w:type="spellEnd"/>
            <w:r w:rsidRPr="00347E65">
              <w:rPr>
                <w:rFonts w:ascii="Georgia" w:hAnsi="Georgia" w:cstheme="minorHAnsi"/>
                <w:color w:val="000000"/>
                <w:sz w:val="20"/>
                <w:szCs w:val="20"/>
              </w:rPr>
              <w:t xml:space="preserve">, śr. 5 mm, dł. 36 cm </w:t>
            </w:r>
          </w:p>
        </w:tc>
        <w:tc>
          <w:tcPr>
            <w:tcW w:w="709" w:type="dxa"/>
            <w:vAlign w:val="center"/>
          </w:tcPr>
          <w:p w14:paraId="637C5C95" w14:textId="39F2DB79" w:rsidR="00347E65" w:rsidRPr="00347E65" w:rsidRDefault="0052199E" w:rsidP="00A94362">
            <w:pPr>
              <w:spacing w:line="360" w:lineRule="auto"/>
              <w:jc w:val="center"/>
              <w:rPr>
                <w:rFonts w:ascii="Georgia" w:hAnsi="Georgia" w:cstheme="minorHAnsi"/>
                <w:color w:val="000000"/>
                <w:sz w:val="20"/>
                <w:szCs w:val="20"/>
              </w:rPr>
            </w:pPr>
            <w:r>
              <w:rPr>
                <w:rFonts w:ascii="Georgia" w:hAnsi="Georgia" w:cstheme="minorHAnsi"/>
                <w:color w:val="000000"/>
                <w:sz w:val="20"/>
                <w:szCs w:val="20"/>
              </w:rPr>
              <w:t>szt</w:t>
            </w:r>
          </w:p>
        </w:tc>
        <w:tc>
          <w:tcPr>
            <w:tcW w:w="826" w:type="dxa"/>
            <w:vAlign w:val="center"/>
          </w:tcPr>
          <w:p w14:paraId="00A44138" w14:textId="34DA8C38"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5E9D9194" w14:textId="3866C4EE" w:rsidTr="00A94362">
        <w:trPr>
          <w:trHeight w:val="284"/>
        </w:trPr>
        <w:tc>
          <w:tcPr>
            <w:tcW w:w="624" w:type="dxa"/>
            <w:vAlign w:val="center"/>
          </w:tcPr>
          <w:p w14:paraId="4114E6CF"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15</w:t>
            </w:r>
          </w:p>
        </w:tc>
        <w:tc>
          <w:tcPr>
            <w:tcW w:w="8160" w:type="dxa"/>
            <w:noWrap/>
            <w:vAlign w:val="center"/>
          </w:tcPr>
          <w:p w14:paraId="59E7622C" w14:textId="15DE7060" w:rsidR="00347E65" w:rsidRPr="00347E65" w:rsidRDefault="00347E65" w:rsidP="00347E65">
            <w:pPr>
              <w:spacing w:line="360" w:lineRule="auto"/>
              <w:rPr>
                <w:rFonts w:ascii="Georgia" w:hAnsi="Georgia" w:cstheme="minorHAnsi"/>
                <w:sz w:val="20"/>
                <w:szCs w:val="20"/>
              </w:rPr>
            </w:pPr>
            <w:r w:rsidRPr="00347E65">
              <w:rPr>
                <w:rFonts w:ascii="Georgia" w:hAnsi="Georgia"/>
                <w:sz w:val="20"/>
                <w:szCs w:val="20"/>
              </w:rPr>
              <w:t xml:space="preserve">Wkład kleszczy chwytających bipolarnych, </w:t>
            </w:r>
            <w:proofErr w:type="spellStart"/>
            <w:r w:rsidRPr="00347E65">
              <w:rPr>
                <w:rFonts w:ascii="Georgia" w:hAnsi="Georgia"/>
                <w:sz w:val="20"/>
                <w:szCs w:val="20"/>
              </w:rPr>
              <w:t>bransze</w:t>
            </w:r>
            <w:proofErr w:type="spellEnd"/>
            <w:r w:rsidRPr="00347E65">
              <w:rPr>
                <w:rFonts w:ascii="Georgia" w:hAnsi="Georgia"/>
                <w:sz w:val="20"/>
                <w:szCs w:val="20"/>
              </w:rPr>
              <w:t xml:space="preserve"> okienkowe, ząbkowane, 2 ruchome, długość </w:t>
            </w:r>
            <w:proofErr w:type="spellStart"/>
            <w:r w:rsidRPr="00347E65">
              <w:rPr>
                <w:rFonts w:ascii="Georgia" w:hAnsi="Georgia"/>
                <w:sz w:val="20"/>
                <w:szCs w:val="20"/>
              </w:rPr>
              <w:t>branszy</w:t>
            </w:r>
            <w:proofErr w:type="spellEnd"/>
            <w:r w:rsidRPr="00347E65">
              <w:rPr>
                <w:rFonts w:ascii="Georgia" w:hAnsi="Georgia"/>
                <w:sz w:val="20"/>
                <w:szCs w:val="20"/>
              </w:rPr>
              <w:t xml:space="preserve"> 18mm; śr. 5 mm, dł. rob. 36 cm, wkład kompatybilny z narzędziami firmy Karl Storz posiadanymi przez zamawiającego </w:t>
            </w:r>
          </w:p>
        </w:tc>
        <w:tc>
          <w:tcPr>
            <w:tcW w:w="709" w:type="dxa"/>
            <w:vAlign w:val="center"/>
          </w:tcPr>
          <w:p w14:paraId="1CAE1D0F" w14:textId="4FAF4570" w:rsidR="00347E65" w:rsidRPr="00347E65" w:rsidRDefault="0052199E" w:rsidP="00A94362">
            <w:pPr>
              <w:spacing w:line="360" w:lineRule="auto"/>
              <w:jc w:val="center"/>
              <w:rPr>
                <w:rFonts w:ascii="Georgia" w:hAnsi="Georgia"/>
                <w:sz w:val="20"/>
                <w:szCs w:val="20"/>
              </w:rPr>
            </w:pPr>
            <w:r>
              <w:rPr>
                <w:rFonts w:ascii="Georgia" w:hAnsi="Georgia"/>
                <w:sz w:val="20"/>
                <w:szCs w:val="20"/>
              </w:rPr>
              <w:t>szt</w:t>
            </w:r>
          </w:p>
        </w:tc>
        <w:tc>
          <w:tcPr>
            <w:tcW w:w="826" w:type="dxa"/>
            <w:vAlign w:val="center"/>
          </w:tcPr>
          <w:p w14:paraId="599DB228" w14:textId="1207AF42"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6375F7E6" w14:textId="11C889B7" w:rsidTr="00A94362">
        <w:trPr>
          <w:trHeight w:val="284"/>
        </w:trPr>
        <w:tc>
          <w:tcPr>
            <w:tcW w:w="624" w:type="dxa"/>
            <w:vAlign w:val="center"/>
          </w:tcPr>
          <w:p w14:paraId="5DE6BF65"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lastRenderedPageBreak/>
              <w:t>16</w:t>
            </w:r>
          </w:p>
        </w:tc>
        <w:tc>
          <w:tcPr>
            <w:tcW w:w="8160" w:type="dxa"/>
            <w:noWrap/>
            <w:vAlign w:val="center"/>
          </w:tcPr>
          <w:p w14:paraId="78495D5B" w14:textId="1189D87D" w:rsidR="00347E65" w:rsidRPr="00347E65" w:rsidRDefault="00347E65" w:rsidP="00347E65">
            <w:pPr>
              <w:spacing w:line="360" w:lineRule="auto"/>
              <w:rPr>
                <w:rFonts w:ascii="Georgia" w:hAnsi="Georgia" w:cstheme="minorHAnsi"/>
                <w:sz w:val="20"/>
                <w:szCs w:val="20"/>
              </w:rPr>
            </w:pPr>
            <w:r w:rsidRPr="00347E65">
              <w:rPr>
                <w:rFonts w:ascii="Georgia" w:hAnsi="Georgia"/>
                <w:sz w:val="20"/>
                <w:szCs w:val="20"/>
              </w:rPr>
              <w:t xml:space="preserve">Tubus instrumentów laparoskopowych bipolarnych, metalowy, izolowany, z przyłączem LUER-Lock, śr. 5 mm, dł. 36 cm,  tubus kompatybilny z narzędziami firmy Karl Storz posiadanymi przez zamawiającego  </w:t>
            </w:r>
          </w:p>
        </w:tc>
        <w:tc>
          <w:tcPr>
            <w:tcW w:w="709" w:type="dxa"/>
            <w:vAlign w:val="center"/>
          </w:tcPr>
          <w:p w14:paraId="318F59D4" w14:textId="64516751" w:rsidR="00347E65" w:rsidRPr="00347E65" w:rsidRDefault="0052199E" w:rsidP="00A94362">
            <w:pPr>
              <w:spacing w:line="360" w:lineRule="auto"/>
              <w:jc w:val="center"/>
              <w:rPr>
                <w:rFonts w:ascii="Georgia" w:hAnsi="Georgia"/>
                <w:sz w:val="20"/>
                <w:szCs w:val="20"/>
              </w:rPr>
            </w:pPr>
            <w:r>
              <w:rPr>
                <w:rFonts w:ascii="Georgia" w:hAnsi="Georgia"/>
                <w:sz w:val="20"/>
                <w:szCs w:val="20"/>
              </w:rPr>
              <w:t>szt</w:t>
            </w:r>
          </w:p>
        </w:tc>
        <w:tc>
          <w:tcPr>
            <w:tcW w:w="826" w:type="dxa"/>
            <w:vAlign w:val="center"/>
          </w:tcPr>
          <w:p w14:paraId="5557FB82" w14:textId="21F577A1"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1F8AEF92" w14:textId="2B5895C0" w:rsidTr="00A94362">
        <w:trPr>
          <w:trHeight w:val="284"/>
        </w:trPr>
        <w:tc>
          <w:tcPr>
            <w:tcW w:w="624" w:type="dxa"/>
            <w:vAlign w:val="center"/>
          </w:tcPr>
          <w:p w14:paraId="3FB4233F"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17</w:t>
            </w:r>
          </w:p>
        </w:tc>
        <w:tc>
          <w:tcPr>
            <w:tcW w:w="8160" w:type="dxa"/>
            <w:noWrap/>
            <w:vAlign w:val="center"/>
          </w:tcPr>
          <w:p w14:paraId="7CB908EA" w14:textId="7042DD11" w:rsidR="00347E65" w:rsidRPr="00347E65" w:rsidRDefault="00347E65" w:rsidP="00347E65">
            <w:pPr>
              <w:spacing w:line="360" w:lineRule="auto"/>
              <w:rPr>
                <w:rFonts w:ascii="Georgia" w:hAnsi="Georgia" w:cstheme="minorHAnsi"/>
                <w:sz w:val="20"/>
                <w:szCs w:val="20"/>
              </w:rPr>
            </w:pPr>
            <w:r w:rsidRPr="00347E65">
              <w:rPr>
                <w:rFonts w:ascii="Georgia" w:hAnsi="Georgia"/>
                <w:sz w:val="20"/>
                <w:szCs w:val="20"/>
              </w:rPr>
              <w:t>Uchwyt instrumentów laparoskopowych bipolarnych, obrotowy, z przyłączem do koagulacji bipolarnej umieszczonym od góry uchwytu pod kątem 45</w:t>
            </w:r>
            <w:r w:rsidRPr="00347E65">
              <w:rPr>
                <w:rFonts w:ascii="Georgia" w:hAnsi="Georgia" w:cstheme="minorHAnsi"/>
                <w:sz w:val="20"/>
                <w:szCs w:val="20"/>
              </w:rPr>
              <w:t xml:space="preserve">° </w:t>
            </w:r>
          </w:p>
        </w:tc>
        <w:tc>
          <w:tcPr>
            <w:tcW w:w="709" w:type="dxa"/>
            <w:vAlign w:val="center"/>
          </w:tcPr>
          <w:p w14:paraId="619801D3" w14:textId="7D959E7E" w:rsidR="00347E65" w:rsidRPr="00347E65" w:rsidRDefault="0052199E" w:rsidP="00A94362">
            <w:pPr>
              <w:spacing w:line="360" w:lineRule="auto"/>
              <w:jc w:val="center"/>
              <w:rPr>
                <w:rFonts w:ascii="Georgia" w:hAnsi="Georgia"/>
                <w:sz w:val="20"/>
                <w:szCs w:val="20"/>
              </w:rPr>
            </w:pPr>
            <w:r>
              <w:rPr>
                <w:rFonts w:ascii="Georgia" w:hAnsi="Georgia"/>
                <w:sz w:val="20"/>
                <w:szCs w:val="20"/>
              </w:rPr>
              <w:t>szt</w:t>
            </w:r>
          </w:p>
        </w:tc>
        <w:tc>
          <w:tcPr>
            <w:tcW w:w="826" w:type="dxa"/>
            <w:vAlign w:val="center"/>
          </w:tcPr>
          <w:p w14:paraId="0075B355" w14:textId="6FEE40DB"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7DF710F9" w14:textId="3E6D696B" w:rsidTr="00A94362">
        <w:trPr>
          <w:trHeight w:val="284"/>
        </w:trPr>
        <w:tc>
          <w:tcPr>
            <w:tcW w:w="624" w:type="dxa"/>
            <w:vAlign w:val="center"/>
          </w:tcPr>
          <w:p w14:paraId="30156771"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18</w:t>
            </w:r>
          </w:p>
        </w:tc>
        <w:tc>
          <w:tcPr>
            <w:tcW w:w="8160" w:type="dxa"/>
            <w:noWrap/>
            <w:vAlign w:val="center"/>
          </w:tcPr>
          <w:p w14:paraId="402E24C1" w14:textId="5027D514"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preparacyjno – chwytających typu Kelly,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długie, obie ruchome, kompatybilne z tubusem śr. 5mm i dł. 36cm oraz uchwytami firmy Karl Storz posiadanymi przez Zamawiającego </w:t>
            </w:r>
          </w:p>
        </w:tc>
        <w:tc>
          <w:tcPr>
            <w:tcW w:w="709" w:type="dxa"/>
            <w:vAlign w:val="center"/>
          </w:tcPr>
          <w:p w14:paraId="4544DDA0" w14:textId="7FCF1016"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067207CA" w14:textId="45A925A3"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5E208E17" w14:textId="5FA18E1F" w:rsidTr="00A94362">
        <w:trPr>
          <w:trHeight w:val="284"/>
        </w:trPr>
        <w:tc>
          <w:tcPr>
            <w:tcW w:w="624" w:type="dxa"/>
            <w:vAlign w:val="center"/>
          </w:tcPr>
          <w:p w14:paraId="0A531619"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19</w:t>
            </w:r>
          </w:p>
        </w:tc>
        <w:tc>
          <w:tcPr>
            <w:tcW w:w="8160" w:type="dxa"/>
            <w:noWrap/>
            <w:vAlign w:val="center"/>
          </w:tcPr>
          <w:p w14:paraId="30837774" w14:textId="23263C81" w:rsidR="00347E65" w:rsidRPr="00347E65" w:rsidRDefault="00347E65" w:rsidP="00347E65">
            <w:pPr>
              <w:spacing w:line="360" w:lineRule="auto"/>
              <w:rPr>
                <w:rFonts w:ascii="Georgia" w:hAnsi="Georgia" w:cstheme="minorHAnsi"/>
                <w:sz w:val="20"/>
                <w:szCs w:val="20"/>
              </w:rPr>
            </w:pPr>
            <w:r w:rsidRPr="00347E65">
              <w:rPr>
                <w:rFonts w:ascii="Georgia" w:eastAsia="Arial Unicode MS" w:hAnsi="Georgia" w:cstheme="minorHAnsi"/>
                <w:sz w:val="20"/>
                <w:szCs w:val="20"/>
              </w:rPr>
              <w:t xml:space="preserve">Wkład kleszczy jelitowych,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okienkowe, obie ruchome, kompatybilne z tubusem śr. 5mm i dł. 36cm oraz uchwytami firmy Karl Storz posiadanymi przez Zamawiającego </w:t>
            </w:r>
          </w:p>
        </w:tc>
        <w:tc>
          <w:tcPr>
            <w:tcW w:w="709" w:type="dxa"/>
            <w:vAlign w:val="center"/>
          </w:tcPr>
          <w:p w14:paraId="3E8A63B9" w14:textId="738DBC03"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53D62EE0" w14:textId="1F72C237"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5DDD446B" w14:textId="5AD12BA1" w:rsidTr="00A94362">
        <w:trPr>
          <w:trHeight w:val="284"/>
        </w:trPr>
        <w:tc>
          <w:tcPr>
            <w:tcW w:w="624" w:type="dxa"/>
            <w:vAlign w:val="center"/>
          </w:tcPr>
          <w:p w14:paraId="21F7F90D"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20</w:t>
            </w:r>
          </w:p>
        </w:tc>
        <w:tc>
          <w:tcPr>
            <w:tcW w:w="8160" w:type="dxa"/>
            <w:noWrap/>
            <w:vAlign w:val="center"/>
          </w:tcPr>
          <w:p w14:paraId="411A2264" w14:textId="0CEBEB58"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typu BABCOCK,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okienkowe, obie ruchome, kompatybilne z tubusem śr. 5mm i dł. 36cm oraz uchwytami firmy Karl Storz posiadanymi przez Zamawiającego </w:t>
            </w:r>
          </w:p>
        </w:tc>
        <w:tc>
          <w:tcPr>
            <w:tcW w:w="709" w:type="dxa"/>
            <w:vAlign w:val="center"/>
          </w:tcPr>
          <w:p w14:paraId="22A638C9" w14:textId="24DB9BC2"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25839AAE" w14:textId="17F317BA"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2AC02F0E" w14:textId="44D1BADC" w:rsidTr="00A94362">
        <w:trPr>
          <w:trHeight w:val="284"/>
        </w:trPr>
        <w:tc>
          <w:tcPr>
            <w:tcW w:w="624" w:type="dxa"/>
            <w:vAlign w:val="center"/>
          </w:tcPr>
          <w:p w14:paraId="0C96AF11"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21</w:t>
            </w:r>
          </w:p>
        </w:tc>
        <w:tc>
          <w:tcPr>
            <w:tcW w:w="8160" w:type="dxa"/>
            <w:noWrap/>
            <w:vAlign w:val="center"/>
          </w:tcPr>
          <w:p w14:paraId="0BC6CBC3" w14:textId="51B05793"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typu "Szczęki Aligatora", obie ruchome, kompatybilne z tubusem śr. 5mm i dł. 36cm oraz uchwytami firmy Karl Storz posiadanymi przez Zamawiającego </w:t>
            </w:r>
          </w:p>
        </w:tc>
        <w:tc>
          <w:tcPr>
            <w:tcW w:w="709" w:type="dxa"/>
            <w:vAlign w:val="center"/>
          </w:tcPr>
          <w:p w14:paraId="6483AE3C" w14:textId="656EDBDE"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3CFA65DC" w14:textId="68F5B6A0"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26B33C59" w14:textId="6D227DE3" w:rsidTr="00A94362">
        <w:trPr>
          <w:trHeight w:val="284"/>
        </w:trPr>
        <w:tc>
          <w:tcPr>
            <w:tcW w:w="624" w:type="dxa"/>
            <w:vAlign w:val="center"/>
          </w:tcPr>
          <w:p w14:paraId="29D9FE36"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22</w:t>
            </w:r>
          </w:p>
        </w:tc>
        <w:tc>
          <w:tcPr>
            <w:tcW w:w="8160" w:type="dxa"/>
            <w:noWrap/>
            <w:vAlign w:val="center"/>
          </w:tcPr>
          <w:p w14:paraId="2AFA1417" w14:textId="751C7C9D"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ząbkowane, miseczkowe, obie ruchome; kompatybilne z tubusem śr. 5mm i dł. 36cm oraz uchwytami firmy Karl Storz posiadanymi przez Zamawiającego </w:t>
            </w:r>
          </w:p>
        </w:tc>
        <w:tc>
          <w:tcPr>
            <w:tcW w:w="709" w:type="dxa"/>
            <w:vAlign w:val="center"/>
          </w:tcPr>
          <w:p w14:paraId="56E19237" w14:textId="3EE87FC8"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5F446CEB" w14:textId="787ADFC3"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48D839C4" w14:textId="5F134C29" w:rsidTr="00A94362">
        <w:trPr>
          <w:trHeight w:val="284"/>
        </w:trPr>
        <w:tc>
          <w:tcPr>
            <w:tcW w:w="624" w:type="dxa"/>
            <w:vAlign w:val="center"/>
          </w:tcPr>
          <w:p w14:paraId="451ED92E"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23</w:t>
            </w:r>
          </w:p>
        </w:tc>
        <w:tc>
          <w:tcPr>
            <w:tcW w:w="8160" w:type="dxa"/>
            <w:noWrap/>
            <w:vAlign w:val="center"/>
          </w:tcPr>
          <w:p w14:paraId="4B7E920D" w14:textId="60E5878C"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typu "Pazury" ząbki 2x3, jedna </w:t>
            </w:r>
            <w:proofErr w:type="spellStart"/>
            <w:r w:rsidRPr="00347E65">
              <w:rPr>
                <w:rFonts w:ascii="Georgia" w:eastAsia="Arial Unicode MS" w:hAnsi="Georgia" w:cstheme="minorHAnsi"/>
                <w:sz w:val="20"/>
                <w:szCs w:val="20"/>
              </w:rPr>
              <w:t>bransza</w:t>
            </w:r>
            <w:proofErr w:type="spellEnd"/>
            <w:r w:rsidRPr="00347E65">
              <w:rPr>
                <w:rFonts w:ascii="Georgia" w:eastAsia="Arial Unicode MS" w:hAnsi="Georgia" w:cstheme="minorHAnsi"/>
                <w:sz w:val="20"/>
                <w:szCs w:val="20"/>
              </w:rPr>
              <w:t xml:space="preserve"> ruchoma; kompatybilne z tubusem śr. 10mm i dł. 36cm oraz uchwytami firmy Karl Storz posiadanymi przez Zamawiającego </w:t>
            </w:r>
          </w:p>
        </w:tc>
        <w:tc>
          <w:tcPr>
            <w:tcW w:w="709" w:type="dxa"/>
            <w:vAlign w:val="center"/>
          </w:tcPr>
          <w:p w14:paraId="51B5DC7B" w14:textId="4F996447"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025DA41B" w14:textId="4AA8DB86"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49B3FDED" w14:textId="5D6D3FCD" w:rsidTr="00A94362">
        <w:trPr>
          <w:trHeight w:val="284"/>
        </w:trPr>
        <w:tc>
          <w:tcPr>
            <w:tcW w:w="624" w:type="dxa"/>
            <w:vAlign w:val="center"/>
          </w:tcPr>
          <w:p w14:paraId="2A2D014D"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24</w:t>
            </w:r>
          </w:p>
        </w:tc>
        <w:tc>
          <w:tcPr>
            <w:tcW w:w="8160" w:type="dxa"/>
            <w:noWrap/>
            <w:vAlign w:val="center"/>
          </w:tcPr>
          <w:p w14:paraId="1B97AC6F" w14:textId="608DF115"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nożyczek haczykowych, jedno ostrze ruchome; kompatybilne z tubusem śr. 5 mm i dł. 36cm oraz uchwytami firmy Karl Storz posiadanymi przez Zamawiającego </w:t>
            </w:r>
          </w:p>
        </w:tc>
        <w:tc>
          <w:tcPr>
            <w:tcW w:w="709" w:type="dxa"/>
            <w:vAlign w:val="center"/>
          </w:tcPr>
          <w:p w14:paraId="24BEE06A" w14:textId="431F3E88"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43358AD2" w14:textId="20AEAEAA"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5051B28C" w14:textId="781B619E" w:rsidTr="00A94362">
        <w:trPr>
          <w:trHeight w:val="284"/>
        </w:trPr>
        <w:tc>
          <w:tcPr>
            <w:tcW w:w="624" w:type="dxa"/>
            <w:vAlign w:val="center"/>
          </w:tcPr>
          <w:p w14:paraId="19214883"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25</w:t>
            </w:r>
          </w:p>
        </w:tc>
        <w:tc>
          <w:tcPr>
            <w:tcW w:w="8160" w:type="dxa"/>
            <w:noWrap/>
            <w:vAlign w:val="center"/>
          </w:tcPr>
          <w:p w14:paraId="2CE79425" w14:textId="406689B2"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nożyczek, ostrza zakrzywione, ząbkowane, obie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ruchome, kompatybilny z tubusem śr. 5mm i dł. 36cm oraz uchwytami firmy Karl Storz posiadanymi przez Zamawiającego </w:t>
            </w:r>
          </w:p>
        </w:tc>
        <w:tc>
          <w:tcPr>
            <w:tcW w:w="709" w:type="dxa"/>
            <w:vAlign w:val="center"/>
          </w:tcPr>
          <w:p w14:paraId="4B2B1F04" w14:textId="098F878C"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4D7CE79A" w14:textId="624FC89E"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3ED83E7B" w14:textId="4BCDECDD" w:rsidTr="00A94362">
        <w:trPr>
          <w:trHeight w:val="284"/>
        </w:trPr>
        <w:tc>
          <w:tcPr>
            <w:tcW w:w="624" w:type="dxa"/>
            <w:vAlign w:val="center"/>
          </w:tcPr>
          <w:p w14:paraId="693B7362"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26</w:t>
            </w:r>
          </w:p>
        </w:tc>
        <w:tc>
          <w:tcPr>
            <w:tcW w:w="8160" w:type="dxa"/>
            <w:noWrap/>
            <w:vAlign w:val="center"/>
          </w:tcPr>
          <w:p w14:paraId="28C65E3B" w14:textId="38BD4E0D"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typu </w:t>
            </w:r>
            <w:proofErr w:type="spellStart"/>
            <w:r w:rsidRPr="00347E65">
              <w:rPr>
                <w:rFonts w:ascii="Georgia" w:eastAsia="Arial Unicode MS" w:hAnsi="Georgia" w:cstheme="minorHAnsi"/>
                <w:sz w:val="20"/>
                <w:szCs w:val="20"/>
              </w:rPr>
              <w:t>DeBAKEY</w:t>
            </w:r>
            <w:proofErr w:type="spellEnd"/>
            <w:r w:rsidRPr="00347E65">
              <w:rPr>
                <w:rFonts w:ascii="Georgia" w:eastAsia="Arial Unicode MS" w:hAnsi="Georgia" w:cstheme="minorHAnsi"/>
                <w:sz w:val="20"/>
                <w:szCs w:val="20"/>
              </w:rPr>
              <w:t xml:space="preserve">;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atraumatyczne, obie ruchome; kompatybilny z tubusem śr. 5mm i dł. 36cm oraz uchwytami firmy Karl Storz posiadanymi przez Zamawiającego </w:t>
            </w:r>
          </w:p>
        </w:tc>
        <w:tc>
          <w:tcPr>
            <w:tcW w:w="709" w:type="dxa"/>
            <w:vAlign w:val="center"/>
          </w:tcPr>
          <w:p w14:paraId="5D19B8ED" w14:textId="7538F3A4"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3604C608" w14:textId="24E7D730"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29CBEF87" w14:textId="702E0263" w:rsidTr="00A94362">
        <w:trPr>
          <w:trHeight w:val="284"/>
        </w:trPr>
        <w:tc>
          <w:tcPr>
            <w:tcW w:w="624" w:type="dxa"/>
            <w:vAlign w:val="center"/>
          </w:tcPr>
          <w:p w14:paraId="08E1BB1F"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27</w:t>
            </w:r>
          </w:p>
        </w:tc>
        <w:tc>
          <w:tcPr>
            <w:tcW w:w="8160" w:type="dxa"/>
            <w:noWrap/>
            <w:vAlign w:val="center"/>
          </w:tcPr>
          <w:p w14:paraId="56D43DD9" w14:textId="77777777"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Tubus metalowy, izolowany, z przyłączem do przepłukiwania, śr. 10 mm, dł.</w:t>
            </w:r>
          </w:p>
          <w:p w14:paraId="27558068" w14:textId="7F9DB922"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36 cm, kompatybilny z uchwytami firmy Karl Storz posiadanymi przez zamawiającego </w:t>
            </w:r>
          </w:p>
        </w:tc>
        <w:tc>
          <w:tcPr>
            <w:tcW w:w="709" w:type="dxa"/>
            <w:vAlign w:val="center"/>
          </w:tcPr>
          <w:p w14:paraId="162BCFB4" w14:textId="347021D1"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301E75DE" w14:textId="4CCE1249"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6AE8390F" w14:textId="1B9CA0B0" w:rsidTr="00A94362">
        <w:trPr>
          <w:trHeight w:val="284"/>
        </w:trPr>
        <w:tc>
          <w:tcPr>
            <w:tcW w:w="624" w:type="dxa"/>
            <w:vAlign w:val="center"/>
          </w:tcPr>
          <w:p w14:paraId="0FB0DE4B"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28</w:t>
            </w:r>
          </w:p>
        </w:tc>
        <w:tc>
          <w:tcPr>
            <w:tcW w:w="8160" w:type="dxa"/>
            <w:noWrap/>
            <w:vAlign w:val="center"/>
          </w:tcPr>
          <w:p w14:paraId="0F4CAB55" w14:textId="60D43D71"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Uchwyt metalowy, z zapinką typu MANHES, obrotowy, nieizolowany </w:t>
            </w:r>
          </w:p>
        </w:tc>
        <w:tc>
          <w:tcPr>
            <w:tcW w:w="709" w:type="dxa"/>
            <w:vAlign w:val="center"/>
          </w:tcPr>
          <w:p w14:paraId="0B558551" w14:textId="522B2A99"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62CD4E03" w14:textId="5D0E1003"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605EB3B6" w14:textId="7936AD44" w:rsidTr="00A94362">
        <w:trPr>
          <w:trHeight w:val="284"/>
        </w:trPr>
        <w:tc>
          <w:tcPr>
            <w:tcW w:w="624" w:type="dxa"/>
            <w:vAlign w:val="center"/>
          </w:tcPr>
          <w:p w14:paraId="69E1DCF9"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29</w:t>
            </w:r>
          </w:p>
        </w:tc>
        <w:tc>
          <w:tcPr>
            <w:tcW w:w="8160" w:type="dxa"/>
            <w:noWrap/>
            <w:vAlign w:val="center"/>
          </w:tcPr>
          <w:p w14:paraId="18E72549" w14:textId="77777777"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Tubus metalowy, izolowany, z przyłączem do przepłukiwania, śr. 5 mm, dł.</w:t>
            </w:r>
          </w:p>
          <w:p w14:paraId="768E196A" w14:textId="49460E10"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36 cm, kompatybilny z uchwytami firmy Karl Storz posiadanymi przez zamawiającego </w:t>
            </w:r>
          </w:p>
        </w:tc>
        <w:tc>
          <w:tcPr>
            <w:tcW w:w="709" w:type="dxa"/>
            <w:vAlign w:val="center"/>
          </w:tcPr>
          <w:p w14:paraId="4471E4AE" w14:textId="150F5CA1"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41A20449" w14:textId="771B67A5"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11</w:t>
            </w:r>
          </w:p>
        </w:tc>
      </w:tr>
      <w:tr w:rsidR="00347E65" w:rsidRPr="00347E65" w14:paraId="31A665A2" w14:textId="7F8B44A6" w:rsidTr="00A94362">
        <w:trPr>
          <w:trHeight w:val="284"/>
        </w:trPr>
        <w:tc>
          <w:tcPr>
            <w:tcW w:w="624" w:type="dxa"/>
            <w:vAlign w:val="center"/>
          </w:tcPr>
          <w:p w14:paraId="2C21386B"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30</w:t>
            </w:r>
          </w:p>
        </w:tc>
        <w:tc>
          <w:tcPr>
            <w:tcW w:w="8160" w:type="dxa"/>
            <w:noWrap/>
            <w:vAlign w:val="center"/>
          </w:tcPr>
          <w:p w14:paraId="117E188C" w14:textId="1F9658E0"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Uchwyt plastikowy bez zapinki, monopolarny, rozszerzone pierścienie na palce, kompatybilny z tubusem i wkładem firmy Karl Storz posiadanymi przez Zamawiającego </w:t>
            </w:r>
          </w:p>
        </w:tc>
        <w:tc>
          <w:tcPr>
            <w:tcW w:w="709" w:type="dxa"/>
            <w:vAlign w:val="center"/>
          </w:tcPr>
          <w:p w14:paraId="2D8064C3" w14:textId="4EB8D247"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1CD5963C" w14:textId="2367CC0E"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4</w:t>
            </w:r>
          </w:p>
        </w:tc>
      </w:tr>
      <w:tr w:rsidR="00347E65" w:rsidRPr="00347E65" w14:paraId="0A7D2367" w14:textId="48F12E13" w:rsidTr="00A94362">
        <w:trPr>
          <w:trHeight w:val="284"/>
        </w:trPr>
        <w:tc>
          <w:tcPr>
            <w:tcW w:w="624" w:type="dxa"/>
            <w:vAlign w:val="center"/>
          </w:tcPr>
          <w:p w14:paraId="5795B4B1"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31</w:t>
            </w:r>
          </w:p>
        </w:tc>
        <w:tc>
          <w:tcPr>
            <w:tcW w:w="8160" w:type="dxa"/>
            <w:noWrap/>
            <w:vAlign w:val="center"/>
          </w:tcPr>
          <w:p w14:paraId="2541D706" w14:textId="77777777"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Uchwyt plastikowy, z zapinką typu MANHES, monopolarny, rozszerzone</w:t>
            </w:r>
          </w:p>
          <w:p w14:paraId="69E2CA28" w14:textId="65DC53C7"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pierścienie na palce, kompatybilny z tubusem i wkładem firmy Karl Storz posiadanymi przez Zamawiającego </w:t>
            </w:r>
          </w:p>
        </w:tc>
        <w:tc>
          <w:tcPr>
            <w:tcW w:w="709" w:type="dxa"/>
            <w:vAlign w:val="center"/>
          </w:tcPr>
          <w:p w14:paraId="3C725D96" w14:textId="00472DBB"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6781642B" w14:textId="45B21ABA"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7</w:t>
            </w:r>
          </w:p>
        </w:tc>
      </w:tr>
      <w:tr w:rsidR="00347E65" w:rsidRPr="00347E65" w14:paraId="6D5058B8" w14:textId="69ECBA95" w:rsidTr="00A94362">
        <w:trPr>
          <w:trHeight w:val="284"/>
        </w:trPr>
        <w:tc>
          <w:tcPr>
            <w:tcW w:w="624" w:type="dxa"/>
            <w:vAlign w:val="center"/>
          </w:tcPr>
          <w:p w14:paraId="7DC3ED12"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32</w:t>
            </w:r>
          </w:p>
        </w:tc>
        <w:tc>
          <w:tcPr>
            <w:tcW w:w="8160" w:type="dxa"/>
            <w:noWrap/>
            <w:vAlign w:val="center"/>
          </w:tcPr>
          <w:p w14:paraId="606AD6C1" w14:textId="5086E14B"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Uszczelki typu pokrywka do trokarów 11 mm op. 10szt. </w:t>
            </w:r>
          </w:p>
        </w:tc>
        <w:tc>
          <w:tcPr>
            <w:tcW w:w="709" w:type="dxa"/>
            <w:vAlign w:val="center"/>
          </w:tcPr>
          <w:p w14:paraId="7DBD96D5" w14:textId="201B7E91"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op</w:t>
            </w:r>
          </w:p>
        </w:tc>
        <w:tc>
          <w:tcPr>
            <w:tcW w:w="826" w:type="dxa"/>
            <w:vAlign w:val="center"/>
          </w:tcPr>
          <w:p w14:paraId="39BED4B9" w14:textId="59D34D54"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5017349D" w14:textId="68F39AF1" w:rsidTr="00A94362">
        <w:trPr>
          <w:trHeight w:val="284"/>
        </w:trPr>
        <w:tc>
          <w:tcPr>
            <w:tcW w:w="624" w:type="dxa"/>
            <w:vAlign w:val="center"/>
          </w:tcPr>
          <w:p w14:paraId="3E68880D"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33</w:t>
            </w:r>
          </w:p>
        </w:tc>
        <w:tc>
          <w:tcPr>
            <w:tcW w:w="8160" w:type="dxa"/>
            <w:noWrap/>
            <w:vAlign w:val="center"/>
          </w:tcPr>
          <w:p w14:paraId="4B382247" w14:textId="617DD894"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Uszczelki typu pokrywka do trokarów 6 mm op. 10szt. </w:t>
            </w:r>
          </w:p>
        </w:tc>
        <w:tc>
          <w:tcPr>
            <w:tcW w:w="709" w:type="dxa"/>
            <w:vAlign w:val="center"/>
          </w:tcPr>
          <w:p w14:paraId="4387E98A" w14:textId="32AD45C2"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op</w:t>
            </w:r>
          </w:p>
        </w:tc>
        <w:tc>
          <w:tcPr>
            <w:tcW w:w="826" w:type="dxa"/>
            <w:vAlign w:val="center"/>
          </w:tcPr>
          <w:p w14:paraId="648BF24E" w14:textId="3C59FC7E"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6E0E049E" w14:textId="67DB839C" w:rsidTr="00A94362">
        <w:trPr>
          <w:trHeight w:val="284"/>
        </w:trPr>
        <w:tc>
          <w:tcPr>
            <w:tcW w:w="624" w:type="dxa"/>
            <w:vAlign w:val="center"/>
          </w:tcPr>
          <w:p w14:paraId="254A50F1"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34</w:t>
            </w:r>
          </w:p>
        </w:tc>
        <w:tc>
          <w:tcPr>
            <w:tcW w:w="8160" w:type="dxa"/>
            <w:noWrap/>
            <w:vAlign w:val="center"/>
          </w:tcPr>
          <w:p w14:paraId="2F0FE23A" w14:textId="33EA99E8"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Przewód w. cz., monopolarny, wtyk 5mm, dł. 300 cm </w:t>
            </w:r>
          </w:p>
        </w:tc>
        <w:tc>
          <w:tcPr>
            <w:tcW w:w="709" w:type="dxa"/>
            <w:vAlign w:val="center"/>
          </w:tcPr>
          <w:p w14:paraId="0F669926" w14:textId="435203F4"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6B54D960" w14:textId="3C6E73D8"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5924B466" w14:textId="312432AF" w:rsidTr="00A94362">
        <w:trPr>
          <w:trHeight w:val="284"/>
        </w:trPr>
        <w:tc>
          <w:tcPr>
            <w:tcW w:w="624" w:type="dxa"/>
            <w:vAlign w:val="center"/>
          </w:tcPr>
          <w:p w14:paraId="2AD41BFC"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35</w:t>
            </w:r>
          </w:p>
        </w:tc>
        <w:tc>
          <w:tcPr>
            <w:tcW w:w="8160" w:type="dxa"/>
            <w:noWrap/>
            <w:vAlign w:val="center"/>
          </w:tcPr>
          <w:p w14:paraId="26424C52" w14:textId="4A1F2196"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Pojemnik plastikowy do sterylizacji i przechowywania instrumentów, z wyjmowanym stojakiem na instrumenty i pojemnikiem na trokary, wym. zew. 532 x 254 x 165 </w:t>
            </w:r>
          </w:p>
        </w:tc>
        <w:tc>
          <w:tcPr>
            <w:tcW w:w="709" w:type="dxa"/>
            <w:vAlign w:val="center"/>
          </w:tcPr>
          <w:p w14:paraId="58769AFD" w14:textId="7D9DD62C"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54B93253" w14:textId="2B2E43E8"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4D20ABAD" w14:textId="5FCC7051" w:rsidTr="00A94362">
        <w:trPr>
          <w:trHeight w:val="284"/>
        </w:trPr>
        <w:tc>
          <w:tcPr>
            <w:tcW w:w="624" w:type="dxa"/>
            <w:vAlign w:val="center"/>
          </w:tcPr>
          <w:p w14:paraId="70299ABF"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lastRenderedPageBreak/>
              <w:t>36</w:t>
            </w:r>
          </w:p>
        </w:tc>
        <w:tc>
          <w:tcPr>
            <w:tcW w:w="8160" w:type="dxa"/>
            <w:noWrap/>
            <w:vAlign w:val="center"/>
          </w:tcPr>
          <w:p w14:paraId="07228E98" w14:textId="7B63562B" w:rsidR="00347E65" w:rsidRPr="00347E65" w:rsidRDefault="00347E65" w:rsidP="00347E65">
            <w:pPr>
              <w:spacing w:line="360" w:lineRule="auto"/>
              <w:rPr>
                <w:rFonts w:ascii="Georgia" w:eastAsia="ArialMT" w:hAnsi="Georgia" w:cstheme="minorHAnsi"/>
                <w:kern w:val="0"/>
                <w:sz w:val="20"/>
                <w:szCs w:val="20"/>
              </w:rPr>
            </w:pPr>
            <w:r w:rsidRPr="00347E65">
              <w:rPr>
                <w:rFonts w:ascii="Georgia" w:eastAsia="ArialMT" w:hAnsi="Georgia" w:cstheme="minorHAnsi"/>
                <w:kern w:val="0"/>
                <w:sz w:val="20"/>
                <w:szCs w:val="20"/>
              </w:rPr>
              <w:t xml:space="preserve">Kosz druciany na 1 optykę sztywną o dł. do 34 cm i śr. do 10 mm </w:t>
            </w:r>
          </w:p>
        </w:tc>
        <w:tc>
          <w:tcPr>
            <w:tcW w:w="709" w:type="dxa"/>
            <w:vAlign w:val="center"/>
          </w:tcPr>
          <w:p w14:paraId="53C524C6" w14:textId="748462F3" w:rsidR="00347E65" w:rsidRPr="00347E65" w:rsidRDefault="0052199E" w:rsidP="00A94362">
            <w:pPr>
              <w:spacing w:line="360" w:lineRule="auto"/>
              <w:jc w:val="center"/>
              <w:rPr>
                <w:rFonts w:ascii="Georgia" w:eastAsia="ArialMT" w:hAnsi="Georgia" w:cstheme="minorHAnsi"/>
                <w:kern w:val="0"/>
                <w:sz w:val="20"/>
                <w:szCs w:val="20"/>
              </w:rPr>
            </w:pPr>
            <w:r>
              <w:rPr>
                <w:rFonts w:ascii="Georgia" w:eastAsia="ArialMT" w:hAnsi="Georgia" w:cstheme="minorHAnsi"/>
                <w:kern w:val="0"/>
                <w:sz w:val="20"/>
                <w:szCs w:val="20"/>
              </w:rPr>
              <w:t>szt</w:t>
            </w:r>
          </w:p>
        </w:tc>
        <w:tc>
          <w:tcPr>
            <w:tcW w:w="826" w:type="dxa"/>
            <w:vAlign w:val="center"/>
          </w:tcPr>
          <w:p w14:paraId="40FDCF48" w14:textId="15D5060E"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79192CCB" w14:textId="6405E0A9" w:rsidTr="00A94362">
        <w:trPr>
          <w:trHeight w:val="284"/>
        </w:trPr>
        <w:tc>
          <w:tcPr>
            <w:tcW w:w="624" w:type="dxa"/>
            <w:vAlign w:val="center"/>
          </w:tcPr>
          <w:p w14:paraId="7966ED54"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37</w:t>
            </w:r>
          </w:p>
        </w:tc>
        <w:tc>
          <w:tcPr>
            <w:tcW w:w="8160" w:type="dxa"/>
            <w:noWrap/>
            <w:vAlign w:val="center"/>
          </w:tcPr>
          <w:p w14:paraId="7CAB956A" w14:textId="08BE1E4C" w:rsidR="00347E65" w:rsidRPr="00347E65" w:rsidRDefault="00347E65" w:rsidP="00347E65">
            <w:pPr>
              <w:spacing w:line="360" w:lineRule="auto"/>
              <w:rPr>
                <w:rFonts w:ascii="Georgia" w:eastAsia="ArialMT" w:hAnsi="Georgia" w:cstheme="minorHAnsi"/>
                <w:kern w:val="0"/>
                <w:sz w:val="20"/>
                <w:szCs w:val="20"/>
              </w:rPr>
            </w:pPr>
            <w:r w:rsidRPr="00347E65">
              <w:rPr>
                <w:rFonts w:ascii="Georgia" w:eastAsia="ArialMT" w:hAnsi="Georgia" w:cstheme="minorHAnsi"/>
                <w:kern w:val="0"/>
                <w:sz w:val="20"/>
                <w:szCs w:val="20"/>
              </w:rPr>
              <w:t>Przewód bipolarny dł. 300 cm</w:t>
            </w:r>
          </w:p>
        </w:tc>
        <w:tc>
          <w:tcPr>
            <w:tcW w:w="709" w:type="dxa"/>
            <w:vAlign w:val="center"/>
          </w:tcPr>
          <w:p w14:paraId="5D9004E8" w14:textId="6979FE42" w:rsidR="00347E65" w:rsidRPr="00347E65" w:rsidRDefault="0052199E" w:rsidP="00A94362">
            <w:pPr>
              <w:spacing w:line="360" w:lineRule="auto"/>
              <w:jc w:val="center"/>
              <w:rPr>
                <w:rFonts w:ascii="Georgia" w:eastAsia="ArialMT" w:hAnsi="Georgia" w:cstheme="minorHAnsi"/>
                <w:kern w:val="0"/>
                <w:sz w:val="20"/>
                <w:szCs w:val="20"/>
              </w:rPr>
            </w:pPr>
            <w:r>
              <w:rPr>
                <w:rFonts w:ascii="Georgia" w:eastAsia="ArialMT" w:hAnsi="Georgia" w:cstheme="minorHAnsi"/>
                <w:kern w:val="0"/>
                <w:sz w:val="20"/>
                <w:szCs w:val="20"/>
              </w:rPr>
              <w:t>szt</w:t>
            </w:r>
          </w:p>
        </w:tc>
        <w:tc>
          <w:tcPr>
            <w:tcW w:w="826" w:type="dxa"/>
            <w:vAlign w:val="center"/>
          </w:tcPr>
          <w:p w14:paraId="508895A0" w14:textId="081C1EDE"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63AEE626" w14:textId="22E0F9FC" w:rsidTr="00A94362">
        <w:trPr>
          <w:trHeight w:val="284"/>
        </w:trPr>
        <w:tc>
          <w:tcPr>
            <w:tcW w:w="624" w:type="dxa"/>
            <w:vAlign w:val="center"/>
          </w:tcPr>
          <w:p w14:paraId="55D852E4"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38</w:t>
            </w:r>
          </w:p>
        </w:tc>
        <w:tc>
          <w:tcPr>
            <w:tcW w:w="8160" w:type="dxa"/>
            <w:noWrap/>
            <w:vAlign w:val="center"/>
          </w:tcPr>
          <w:p w14:paraId="66F0EB70" w14:textId="248BA54D" w:rsidR="00347E65" w:rsidRPr="00347E65" w:rsidRDefault="00347E65" w:rsidP="00347E65">
            <w:pPr>
              <w:spacing w:line="360" w:lineRule="auto"/>
              <w:rPr>
                <w:rFonts w:ascii="Georgia" w:eastAsia="ArialMT" w:hAnsi="Georgia" w:cs="ArialMT"/>
                <w:kern w:val="0"/>
                <w:sz w:val="20"/>
                <w:szCs w:val="20"/>
              </w:rPr>
            </w:pPr>
            <w:r w:rsidRPr="00347E65">
              <w:rPr>
                <w:rFonts w:ascii="Georgia" w:eastAsia="ArialMT" w:hAnsi="Georgia" w:cstheme="minorHAnsi"/>
                <w:kern w:val="0"/>
                <w:sz w:val="20"/>
                <w:szCs w:val="20"/>
              </w:rPr>
              <w:t xml:space="preserve">Dren </w:t>
            </w:r>
            <w:proofErr w:type="spellStart"/>
            <w:r w:rsidRPr="00347E65">
              <w:rPr>
                <w:rFonts w:ascii="Georgia" w:eastAsia="ArialMT" w:hAnsi="Georgia" w:cstheme="minorHAnsi"/>
                <w:kern w:val="0"/>
                <w:sz w:val="20"/>
                <w:szCs w:val="20"/>
              </w:rPr>
              <w:t>insuflacyjny</w:t>
            </w:r>
            <w:proofErr w:type="spellEnd"/>
            <w:r w:rsidRPr="00347E65">
              <w:rPr>
                <w:rFonts w:ascii="Georgia" w:eastAsia="ArialMT" w:hAnsi="Georgia" w:cstheme="minorHAnsi"/>
                <w:kern w:val="0"/>
                <w:sz w:val="20"/>
                <w:szCs w:val="20"/>
              </w:rPr>
              <w:t>, silikonowy, nadający się do sterylizacji</w:t>
            </w:r>
          </w:p>
        </w:tc>
        <w:tc>
          <w:tcPr>
            <w:tcW w:w="709" w:type="dxa"/>
            <w:vAlign w:val="center"/>
          </w:tcPr>
          <w:p w14:paraId="43851622" w14:textId="7994AFE1" w:rsidR="00347E65" w:rsidRPr="00347E65" w:rsidRDefault="0052199E" w:rsidP="00A94362">
            <w:pPr>
              <w:spacing w:line="360" w:lineRule="auto"/>
              <w:jc w:val="center"/>
              <w:rPr>
                <w:rFonts w:ascii="Georgia" w:eastAsia="ArialMT" w:hAnsi="Georgia" w:cstheme="minorHAnsi"/>
                <w:kern w:val="0"/>
                <w:sz w:val="20"/>
                <w:szCs w:val="20"/>
              </w:rPr>
            </w:pPr>
            <w:r>
              <w:rPr>
                <w:rFonts w:ascii="Georgia" w:eastAsia="ArialMT" w:hAnsi="Georgia" w:cstheme="minorHAnsi"/>
                <w:kern w:val="0"/>
                <w:sz w:val="20"/>
                <w:szCs w:val="20"/>
              </w:rPr>
              <w:t>szt</w:t>
            </w:r>
          </w:p>
        </w:tc>
        <w:tc>
          <w:tcPr>
            <w:tcW w:w="826" w:type="dxa"/>
            <w:vAlign w:val="center"/>
          </w:tcPr>
          <w:p w14:paraId="2BE310BD" w14:textId="582C3788"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2</w:t>
            </w:r>
          </w:p>
        </w:tc>
      </w:tr>
      <w:tr w:rsidR="00347E65" w:rsidRPr="00347E65" w14:paraId="23396242" w14:textId="4105F47B" w:rsidTr="00A94362">
        <w:trPr>
          <w:trHeight w:val="284"/>
        </w:trPr>
        <w:tc>
          <w:tcPr>
            <w:tcW w:w="624" w:type="dxa"/>
            <w:vAlign w:val="center"/>
          </w:tcPr>
          <w:p w14:paraId="47C02ACD"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39</w:t>
            </w:r>
          </w:p>
        </w:tc>
        <w:tc>
          <w:tcPr>
            <w:tcW w:w="8160" w:type="dxa"/>
            <w:noWrap/>
            <w:vAlign w:val="center"/>
          </w:tcPr>
          <w:p w14:paraId="3236E300" w14:textId="1C5138F1"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typu BABCOCK, </w:t>
            </w:r>
            <w:proofErr w:type="spellStart"/>
            <w:r w:rsidRPr="00347E65">
              <w:rPr>
                <w:rFonts w:ascii="Georgia" w:eastAsia="Arial Unicode MS" w:hAnsi="Georgia" w:cstheme="minorHAnsi"/>
                <w:sz w:val="20"/>
                <w:szCs w:val="20"/>
              </w:rPr>
              <w:t>bransze</w:t>
            </w:r>
            <w:proofErr w:type="spellEnd"/>
            <w:r w:rsidRPr="00347E65">
              <w:rPr>
                <w:rFonts w:ascii="Georgia" w:eastAsia="Arial Unicode MS" w:hAnsi="Georgia" w:cstheme="minorHAnsi"/>
                <w:sz w:val="20"/>
                <w:szCs w:val="20"/>
              </w:rPr>
              <w:t xml:space="preserve"> okienkowe, obie ruchome, kompatybilny z tubusem śr. 10mm i dł. 36cm oraz uchwytami firmy Karl Storz posiadanymi przez Zamawiającego </w:t>
            </w:r>
          </w:p>
        </w:tc>
        <w:tc>
          <w:tcPr>
            <w:tcW w:w="709" w:type="dxa"/>
            <w:vAlign w:val="center"/>
          </w:tcPr>
          <w:p w14:paraId="7EAF3962" w14:textId="6404D5CA"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1C80FA03" w14:textId="288A8FE2"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r w:rsidR="00347E65" w:rsidRPr="00347E65" w14:paraId="6C6E329B" w14:textId="1B040B13" w:rsidTr="00A94362">
        <w:trPr>
          <w:trHeight w:val="284"/>
        </w:trPr>
        <w:tc>
          <w:tcPr>
            <w:tcW w:w="624" w:type="dxa"/>
            <w:vAlign w:val="center"/>
          </w:tcPr>
          <w:p w14:paraId="6B7B48FA" w14:textId="77777777" w:rsidR="00347E65" w:rsidRPr="00347E65" w:rsidRDefault="00347E65" w:rsidP="00456FFC">
            <w:pPr>
              <w:spacing w:line="360" w:lineRule="auto"/>
              <w:jc w:val="center"/>
              <w:rPr>
                <w:rFonts w:ascii="Georgia" w:hAnsi="Georgia" w:cstheme="minorHAnsi"/>
                <w:sz w:val="20"/>
                <w:szCs w:val="20"/>
              </w:rPr>
            </w:pPr>
            <w:r w:rsidRPr="00347E65">
              <w:rPr>
                <w:rFonts w:ascii="Georgia" w:hAnsi="Georgia" w:cstheme="minorHAnsi"/>
                <w:sz w:val="20"/>
                <w:szCs w:val="20"/>
              </w:rPr>
              <w:t>40</w:t>
            </w:r>
          </w:p>
        </w:tc>
        <w:tc>
          <w:tcPr>
            <w:tcW w:w="8160" w:type="dxa"/>
            <w:noWrap/>
            <w:vAlign w:val="center"/>
          </w:tcPr>
          <w:p w14:paraId="73AB9834" w14:textId="73023CD8" w:rsidR="00347E65" w:rsidRPr="00347E65" w:rsidRDefault="00347E65" w:rsidP="00347E65">
            <w:pPr>
              <w:spacing w:line="360" w:lineRule="auto"/>
              <w:rPr>
                <w:rFonts w:ascii="Georgia" w:eastAsia="Arial Unicode MS" w:hAnsi="Georgia" w:cstheme="minorHAnsi"/>
                <w:sz w:val="20"/>
                <w:szCs w:val="20"/>
              </w:rPr>
            </w:pPr>
            <w:r w:rsidRPr="00347E65">
              <w:rPr>
                <w:rFonts w:ascii="Georgia" w:eastAsia="Arial Unicode MS" w:hAnsi="Georgia" w:cstheme="minorHAnsi"/>
                <w:sz w:val="20"/>
                <w:szCs w:val="20"/>
              </w:rPr>
              <w:t xml:space="preserve">Wkład kleszczy jelitowych, obie ruchome, kompatybilny z tubusem śr. 10mm i dł. 36cm oraz uchwytami firmy Karl Storz posiadanymi przez Zamawiającego </w:t>
            </w:r>
          </w:p>
        </w:tc>
        <w:tc>
          <w:tcPr>
            <w:tcW w:w="709" w:type="dxa"/>
            <w:vAlign w:val="center"/>
          </w:tcPr>
          <w:p w14:paraId="18FAE69F" w14:textId="6156BF17" w:rsidR="00347E65" w:rsidRPr="00347E65" w:rsidRDefault="0052199E" w:rsidP="00A94362">
            <w:pPr>
              <w:spacing w:line="360" w:lineRule="auto"/>
              <w:jc w:val="center"/>
              <w:rPr>
                <w:rFonts w:ascii="Georgia" w:eastAsia="Arial Unicode MS" w:hAnsi="Georgia" w:cstheme="minorHAnsi"/>
                <w:sz w:val="20"/>
                <w:szCs w:val="20"/>
              </w:rPr>
            </w:pPr>
            <w:r>
              <w:rPr>
                <w:rFonts w:ascii="Georgia" w:eastAsia="Arial Unicode MS" w:hAnsi="Georgia" w:cstheme="minorHAnsi"/>
                <w:sz w:val="20"/>
                <w:szCs w:val="20"/>
              </w:rPr>
              <w:t>szt</w:t>
            </w:r>
          </w:p>
        </w:tc>
        <w:tc>
          <w:tcPr>
            <w:tcW w:w="826" w:type="dxa"/>
            <w:vAlign w:val="center"/>
          </w:tcPr>
          <w:p w14:paraId="0529A468" w14:textId="57EDC05A" w:rsidR="00347E65" w:rsidRPr="00347E65" w:rsidRDefault="0052199E" w:rsidP="00A94362">
            <w:pPr>
              <w:spacing w:line="360" w:lineRule="auto"/>
              <w:jc w:val="center"/>
              <w:rPr>
                <w:rFonts w:ascii="Georgia" w:hAnsi="Georgia" w:cstheme="minorHAnsi"/>
                <w:sz w:val="20"/>
                <w:szCs w:val="20"/>
              </w:rPr>
            </w:pPr>
            <w:r>
              <w:rPr>
                <w:rFonts w:ascii="Georgia" w:hAnsi="Georgia" w:cstheme="minorHAnsi"/>
                <w:sz w:val="20"/>
                <w:szCs w:val="20"/>
              </w:rPr>
              <w:t>1</w:t>
            </w:r>
          </w:p>
        </w:tc>
      </w:tr>
    </w:tbl>
    <w:p w14:paraId="55A9798B" w14:textId="77777777" w:rsidR="00A130E5" w:rsidRDefault="00A130E5" w:rsidP="00EC2ADB">
      <w:pPr>
        <w:spacing w:line="360" w:lineRule="auto"/>
        <w:rPr>
          <w:rFonts w:ascii="Georgia" w:hAnsi="Georgia" w:cs="Georgia"/>
          <w:b/>
          <w:bCs/>
          <w:i/>
          <w:iCs/>
          <w:sz w:val="20"/>
          <w:szCs w:val="20"/>
          <w:u w:val="single"/>
        </w:rPr>
      </w:pPr>
    </w:p>
    <w:p w14:paraId="443FA22B" w14:textId="51F8B72F"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55" w:name="_Toc448470018"/>
      <w:bookmarkStart w:id="56" w:name="_Toc43287964"/>
      <w:bookmarkStart w:id="57" w:name="_Toc119580897"/>
      <w:bookmarkStart w:id="58" w:name="_Toc152757642"/>
      <w:bookmarkStart w:id="59" w:name="_Toc286135481"/>
      <w:bookmarkStart w:id="60" w:name="_Toc353787312"/>
      <w:bookmarkStart w:id="61" w:name="_Toc359390918"/>
      <w:bookmarkStart w:id="62" w:name="_Toc374948430"/>
      <w:bookmarkStart w:id="63" w:name="_Toc374948483"/>
      <w:bookmarkStart w:id="64" w:name="_Toc350854806"/>
      <w:bookmarkStart w:id="65" w:name="_Toc353787313"/>
      <w:bookmarkEnd w:id="52"/>
      <w:bookmarkEnd w:id="55"/>
      <w:r w:rsidRPr="00FE21CD">
        <w:rPr>
          <w:rFonts w:ascii="Georgia" w:hAnsi="Georgia" w:cs="Georgia"/>
          <w:b/>
          <w:bCs w:val="0"/>
          <w:i/>
          <w:iCs/>
          <w:sz w:val="20"/>
          <w:szCs w:val="20"/>
        </w:rPr>
        <w:lastRenderedPageBreak/>
        <w:t>Załącznik nr 2 do SWZ</w:t>
      </w:r>
      <w:bookmarkEnd w:id="56"/>
      <w:bookmarkEnd w:id="57"/>
      <w:bookmarkEnd w:id="58"/>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4A9AA9F8" w:rsidR="00666FB4" w:rsidRPr="00DA7367" w:rsidRDefault="00666FB4" w:rsidP="00E24E94">
      <w:pPr>
        <w:spacing w:line="360" w:lineRule="auto"/>
        <w:jc w:val="both"/>
        <w:rPr>
          <w:rFonts w:ascii="Georgia" w:hAnsi="Georgia"/>
          <w:b/>
          <w:bCs/>
          <w:i/>
          <w:iCs/>
          <w:sz w:val="20"/>
          <w:szCs w:val="20"/>
        </w:rPr>
      </w:pPr>
      <w:r w:rsidRPr="00A82C68">
        <w:rPr>
          <w:rFonts w:ascii="Georgia" w:eastAsia="Calibri" w:hAnsi="Georgia" w:cs="Arial"/>
          <w:color w:val="000000"/>
          <w:kern w:val="0"/>
          <w:sz w:val="20"/>
          <w:szCs w:val="20"/>
          <w:lang w:eastAsia="en-US"/>
        </w:rPr>
        <w:t xml:space="preserve">Na potrzeby postępowania o udzielenie zamówienia </w:t>
      </w:r>
      <w:r w:rsidRPr="00DA7367">
        <w:rPr>
          <w:rFonts w:ascii="Georgia" w:eastAsia="Calibri" w:hAnsi="Georgia" w:cs="Arial"/>
          <w:color w:val="000000"/>
          <w:kern w:val="0"/>
          <w:sz w:val="20"/>
          <w:szCs w:val="20"/>
          <w:lang w:eastAsia="en-US"/>
        </w:rPr>
        <w:t>publicznego pn</w:t>
      </w:r>
      <w:r w:rsidRPr="00DA7367">
        <w:rPr>
          <w:rFonts w:ascii="Georgia" w:hAnsi="Georgia"/>
          <w:sz w:val="20"/>
          <w:szCs w:val="20"/>
        </w:rPr>
        <w:t xml:space="preserve">. </w:t>
      </w:r>
      <w:bookmarkStart w:id="66" w:name="_Hlk115249936"/>
      <w:r w:rsidRPr="00DA7367">
        <w:rPr>
          <w:rFonts w:ascii="Georgia" w:hAnsi="Georgia"/>
          <w:sz w:val="20"/>
          <w:szCs w:val="20"/>
        </w:rPr>
        <w:t>„</w:t>
      </w:r>
      <w:r w:rsidR="005B3FFC" w:rsidRPr="00DA7367">
        <w:rPr>
          <w:rFonts w:ascii="Georgia" w:hAnsi="Georgia"/>
          <w:sz w:val="20"/>
          <w:szCs w:val="20"/>
        </w:rPr>
        <w:t xml:space="preserve">Dostawa </w:t>
      </w:r>
      <w:r w:rsidR="005B3FFC">
        <w:rPr>
          <w:rFonts w:ascii="Georgia" w:hAnsi="Georgia"/>
          <w:sz w:val="20"/>
          <w:szCs w:val="20"/>
        </w:rPr>
        <w:t xml:space="preserve">narzędzi chirurgicznych </w:t>
      </w:r>
      <w:r w:rsidR="00D8146F">
        <w:rPr>
          <w:rFonts w:ascii="Georgia" w:hAnsi="Georgia"/>
          <w:sz w:val="20"/>
          <w:szCs w:val="20"/>
        </w:rPr>
        <w:t xml:space="preserve">dla </w:t>
      </w:r>
      <w:r w:rsidR="005B3FFC" w:rsidRPr="00DA7367">
        <w:rPr>
          <w:rFonts w:ascii="Georgia" w:hAnsi="Georgia"/>
          <w:sz w:val="20"/>
          <w:szCs w:val="20"/>
        </w:rPr>
        <w:t>ZZOZ w</w:t>
      </w:r>
      <w:r w:rsidR="000B318E">
        <w:rPr>
          <w:rFonts w:ascii="Georgia" w:hAnsi="Georgia"/>
          <w:sz w:val="20"/>
          <w:szCs w:val="20"/>
        </w:rPr>
        <w:t> </w:t>
      </w:r>
      <w:r w:rsidR="005B3FFC" w:rsidRPr="00DA7367">
        <w:rPr>
          <w:rFonts w:ascii="Georgia" w:hAnsi="Georgia"/>
          <w:sz w:val="20"/>
          <w:szCs w:val="20"/>
        </w:rPr>
        <w:t>Wadowicach</w:t>
      </w:r>
      <w:r w:rsidR="005B3FFC">
        <w:rPr>
          <w:rFonts w:ascii="Georgia" w:hAnsi="Georgia" w:cs="Georgia"/>
          <w:sz w:val="20"/>
          <w:szCs w:val="20"/>
        </w:rPr>
        <w:t>”</w:t>
      </w:r>
      <w:bookmarkEnd w:id="66"/>
      <w:r w:rsidRPr="00DA7367">
        <w:rPr>
          <w:rFonts w:ascii="Georgia" w:hAnsi="Georgia"/>
          <w:sz w:val="20"/>
          <w:szCs w:val="20"/>
        </w:rPr>
        <w:t>, prowadzonego przez Zespół Zakładów Opieki Zdrowotnej w Wadowicach, ul. Karmelicka 5; 34-100 Wadowice, oświadczam co następuje:</w:t>
      </w:r>
    </w:p>
    <w:p w14:paraId="1091BB28" w14:textId="77777777" w:rsidR="00666FB4" w:rsidRPr="007F467B" w:rsidRDefault="00666FB4" w:rsidP="00666FB4">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258F75C2"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278C03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67" w:name="_Toc111703334"/>
      <w:bookmarkStart w:id="68" w:name="_Toc119580898"/>
      <w:bookmarkStart w:id="69" w:name="_Toc152757643"/>
      <w:r w:rsidRPr="002D1D95">
        <w:rPr>
          <w:rFonts w:ascii="Georgia" w:hAnsi="Georgia" w:cs="Georgia"/>
          <w:b/>
          <w:bCs w:val="0"/>
          <w:i/>
          <w:iCs/>
          <w:sz w:val="20"/>
          <w:szCs w:val="20"/>
        </w:rPr>
        <w:lastRenderedPageBreak/>
        <w:t>Załącznik nr 2a do SWZ</w:t>
      </w:r>
      <w:bookmarkEnd w:id="67"/>
      <w:bookmarkEnd w:id="68"/>
      <w:bookmarkEnd w:id="69"/>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0BA56CA5"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udzielenie zamówienia publicznego pn</w:t>
      </w:r>
      <w:r w:rsidRPr="005F4A31">
        <w:rPr>
          <w:rFonts w:ascii="Georgia" w:hAnsi="Georgia" w:cs="Georgia"/>
          <w:sz w:val="20"/>
          <w:szCs w:val="20"/>
        </w:rPr>
        <w:t xml:space="preserve">. </w:t>
      </w:r>
      <w:r w:rsidR="005B3FFC" w:rsidRPr="00E24E94">
        <w:rPr>
          <w:rFonts w:ascii="Georgia" w:hAnsi="Georgia"/>
          <w:sz w:val="20"/>
          <w:szCs w:val="20"/>
        </w:rPr>
        <w:t>„</w:t>
      </w:r>
      <w:r w:rsidR="005B3FFC" w:rsidRPr="00DA7367">
        <w:rPr>
          <w:rFonts w:ascii="Georgia" w:hAnsi="Georgia"/>
          <w:sz w:val="20"/>
          <w:szCs w:val="20"/>
        </w:rPr>
        <w:t xml:space="preserve">Dostawa </w:t>
      </w:r>
      <w:r w:rsidR="005B3FFC">
        <w:rPr>
          <w:rFonts w:ascii="Georgia" w:hAnsi="Georgia"/>
          <w:sz w:val="20"/>
          <w:szCs w:val="20"/>
        </w:rPr>
        <w:t>narzędzi chirurgicznych dla</w:t>
      </w:r>
      <w:r w:rsidR="005B3FFC" w:rsidRPr="00DA7367">
        <w:rPr>
          <w:rFonts w:ascii="Georgia" w:hAnsi="Georgia"/>
          <w:sz w:val="20"/>
          <w:szCs w:val="20"/>
        </w:rPr>
        <w:t xml:space="preserve"> ZZOZ w Wadowicach</w:t>
      </w:r>
      <w:r w:rsidR="005B3FFC">
        <w:rPr>
          <w:rFonts w:ascii="Georgia" w:hAnsi="Georgia" w:cs="Georgia"/>
          <w:sz w:val="20"/>
          <w:szCs w:val="20"/>
        </w:rPr>
        <w:t>”</w:t>
      </w:r>
      <w:r w:rsidRPr="005F4A31">
        <w:rPr>
          <w:rFonts w:ascii="Georgia" w:hAnsi="Georgia"/>
          <w:sz w:val="20"/>
          <w:szCs w:val="20"/>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pPr>
        <w:pStyle w:val="Akapitzlist"/>
        <w:numPr>
          <w:ilvl w:val="0"/>
          <w:numId w:val="5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60617574" w14:textId="77777777" w:rsidR="000B318E" w:rsidRDefault="000B318E" w:rsidP="00666FB4">
      <w:pPr>
        <w:pStyle w:val="Akapitzlist"/>
        <w:rPr>
          <w:rFonts w:ascii="Georgia" w:hAnsi="Georgia" w:cs="Arial"/>
          <w:spacing w:val="4"/>
          <w:sz w:val="20"/>
          <w:szCs w:val="20"/>
        </w:rPr>
      </w:pPr>
    </w:p>
    <w:p w14:paraId="60569281" w14:textId="77777777" w:rsidR="000B318E" w:rsidRDefault="000B318E" w:rsidP="00666FB4">
      <w:pPr>
        <w:pStyle w:val="Akapitzlist"/>
        <w:rPr>
          <w:rFonts w:ascii="Georgia" w:hAnsi="Georgia" w:cs="Arial"/>
          <w:spacing w:val="4"/>
          <w:sz w:val="20"/>
          <w:szCs w:val="20"/>
        </w:rPr>
      </w:pPr>
    </w:p>
    <w:p w14:paraId="3B26C3C4" w14:textId="77777777" w:rsidR="000B318E" w:rsidRDefault="000B318E" w:rsidP="00666FB4">
      <w:pPr>
        <w:pStyle w:val="Akapitzlist"/>
        <w:rPr>
          <w:rFonts w:ascii="Georgia" w:hAnsi="Georgia" w:cs="Arial"/>
          <w:spacing w:val="4"/>
          <w:sz w:val="20"/>
          <w:szCs w:val="20"/>
        </w:rPr>
      </w:pPr>
    </w:p>
    <w:p w14:paraId="4A35C82F" w14:textId="77777777" w:rsidR="000B318E" w:rsidRDefault="000B318E" w:rsidP="00666FB4">
      <w:pPr>
        <w:pStyle w:val="Akapitzlist"/>
        <w:rPr>
          <w:rFonts w:ascii="Georgia" w:hAnsi="Georgia" w:cs="Arial"/>
          <w:spacing w:val="4"/>
          <w:sz w:val="20"/>
          <w:szCs w:val="20"/>
        </w:rPr>
      </w:pPr>
    </w:p>
    <w:p w14:paraId="188AE302" w14:textId="77777777" w:rsidR="000B318E" w:rsidRDefault="000B318E" w:rsidP="00666FB4">
      <w:pPr>
        <w:pStyle w:val="Akapitzlist"/>
        <w:rPr>
          <w:rFonts w:ascii="Georgia" w:hAnsi="Georgia" w:cs="Arial"/>
          <w:spacing w:val="4"/>
          <w:sz w:val="20"/>
          <w:szCs w:val="20"/>
        </w:rPr>
      </w:pPr>
    </w:p>
    <w:p w14:paraId="0870D791" w14:textId="77777777" w:rsidR="000B318E" w:rsidRDefault="000B318E" w:rsidP="00666FB4">
      <w:pPr>
        <w:pStyle w:val="Akapitzlist"/>
        <w:rPr>
          <w:rFonts w:ascii="Georgia" w:hAnsi="Georgia" w:cs="Arial"/>
          <w:spacing w:val="4"/>
          <w:sz w:val="20"/>
          <w:szCs w:val="20"/>
        </w:rPr>
      </w:pPr>
    </w:p>
    <w:p w14:paraId="6B2B2F9D" w14:textId="77777777" w:rsidR="000B318E" w:rsidRDefault="000B318E" w:rsidP="00666FB4">
      <w:pPr>
        <w:pStyle w:val="Akapitzlist"/>
        <w:rPr>
          <w:rFonts w:ascii="Georgia" w:hAnsi="Georgia" w:cs="Arial"/>
          <w:spacing w:val="4"/>
          <w:sz w:val="20"/>
          <w:szCs w:val="20"/>
        </w:rPr>
      </w:pPr>
    </w:p>
    <w:p w14:paraId="78E38038" w14:textId="77777777" w:rsidR="000B318E" w:rsidRDefault="000B318E" w:rsidP="00666FB4">
      <w:pPr>
        <w:pStyle w:val="Akapitzlist"/>
        <w:rPr>
          <w:rFonts w:ascii="Georgia" w:hAnsi="Georgia" w:cs="Arial"/>
          <w:spacing w:val="4"/>
          <w:sz w:val="20"/>
          <w:szCs w:val="20"/>
        </w:rPr>
      </w:pPr>
    </w:p>
    <w:p w14:paraId="7B3B4A81" w14:textId="77777777" w:rsidR="000B318E" w:rsidRDefault="000B318E" w:rsidP="00666FB4">
      <w:pPr>
        <w:pStyle w:val="Akapitzlist"/>
        <w:rPr>
          <w:rFonts w:ascii="Georgia" w:hAnsi="Georgia" w:cs="Arial"/>
          <w:spacing w:val="4"/>
          <w:sz w:val="20"/>
          <w:szCs w:val="20"/>
        </w:rPr>
      </w:pPr>
    </w:p>
    <w:p w14:paraId="7F75FAAD" w14:textId="77777777" w:rsidR="000B318E" w:rsidRDefault="000B318E"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A653F1B"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0" w:name="_Toc111703335"/>
      <w:bookmarkStart w:id="71" w:name="_Toc119580899"/>
      <w:bookmarkStart w:id="72" w:name="_Toc152757644"/>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0"/>
      <w:bookmarkEnd w:id="71"/>
      <w:bookmarkEnd w:id="72"/>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50FA4AD0" w:rsidR="00666FB4" w:rsidRPr="00B323E3" w:rsidRDefault="00666FB4" w:rsidP="00666FB4">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5B3FFC" w:rsidRPr="00E24E94">
        <w:rPr>
          <w:rFonts w:ascii="Georgia" w:hAnsi="Georgia"/>
          <w:sz w:val="20"/>
          <w:szCs w:val="20"/>
        </w:rPr>
        <w:t>„</w:t>
      </w:r>
      <w:r w:rsidR="005B3FFC" w:rsidRPr="00DA7367">
        <w:rPr>
          <w:rFonts w:ascii="Georgia" w:hAnsi="Georgia"/>
          <w:sz w:val="20"/>
          <w:szCs w:val="20"/>
        </w:rPr>
        <w:t xml:space="preserve">Dostawa </w:t>
      </w:r>
      <w:r w:rsidR="005B3FFC">
        <w:rPr>
          <w:rFonts w:ascii="Georgia" w:hAnsi="Georgia"/>
          <w:sz w:val="20"/>
          <w:szCs w:val="20"/>
        </w:rPr>
        <w:t>narzędzi chirurgicznych</w:t>
      </w:r>
      <w:r w:rsidR="00D8146F">
        <w:rPr>
          <w:rFonts w:ascii="Georgia" w:hAnsi="Georgia"/>
          <w:sz w:val="20"/>
          <w:szCs w:val="20"/>
        </w:rPr>
        <w:t xml:space="preserve"> dla</w:t>
      </w:r>
      <w:r w:rsidR="005B3FFC">
        <w:rPr>
          <w:rFonts w:ascii="Georgia" w:hAnsi="Georgia"/>
          <w:sz w:val="20"/>
          <w:szCs w:val="20"/>
        </w:rPr>
        <w:t xml:space="preserve"> </w:t>
      </w:r>
      <w:r w:rsidR="005B3FFC" w:rsidRPr="00DA7367">
        <w:rPr>
          <w:rFonts w:ascii="Georgia" w:hAnsi="Georgia"/>
          <w:sz w:val="20"/>
          <w:szCs w:val="20"/>
        </w:rPr>
        <w:t>ZZOZ w</w:t>
      </w:r>
      <w:r w:rsidR="000B318E">
        <w:rPr>
          <w:rFonts w:ascii="Georgia" w:hAnsi="Georgia"/>
          <w:sz w:val="20"/>
          <w:szCs w:val="20"/>
        </w:rPr>
        <w:t> </w:t>
      </w:r>
      <w:r w:rsidR="005B3FFC" w:rsidRPr="00DA7367">
        <w:rPr>
          <w:rFonts w:ascii="Georgia" w:hAnsi="Georgia"/>
          <w:sz w:val="20"/>
          <w:szCs w:val="20"/>
        </w:rPr>
        <w:t>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109EF618" w14:textId="77777777" w:rsidR="00666FB4" w:rsidRPr="000D56E3" w:rsidRDefault="00666FB4" w:rsidP="00A34CA6">
      <w:pPr>
        <w:pStyle w:val="Akapitzlist"/>
        <w:numPr>
          <w:ilvl w:val="0"/>
          <w:numId w:val="49"/>
        </w:numPr>
        <w:spacing w:line="360" w:lineRule="auto"/>
        <w:ind w:left="0" w:firstLine="0"/>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A34CA6">
      <w:pPr>
        <w:pStyle w:val="Akapitzlist"/>
        <w:numPr>
          <w:ilvl w:val="0"/>
          <w:numId w:val="50"/>
        </w:numPr>
        <w:spacing w:line="360" w:lineRule="auto"/>
        <w:ind w:left="0" w:firstLine="0"/>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A34CA6">
      <w:pPr>
        <w:spacing w:line="360" w:lineRule="auto"/>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73" w:name="_Toc111703336"/>
      <w:bookmarkStart w:id="74" w:name="_Toc119580900"/>
      <w:bookmarkStart w:id="75" w:name="_Toc152757645"/>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3"/>
      <w:bookmarkEnd w:id="74"/>
      <w:bookmarkEnd w:id="75"/>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3EDB686D" w:rsidR="00666FB4" w:rsidRPr="006624FE" w:rsidRDefault="00666FB4" w:rsidP="00666FB4">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DA7367" w:rsidRPr="00DA7367">
        <w:rPr>
          <w:rFonts w:ascii="Georgia" w:hAnsi="Georgia"/>
          <w:sz w:val="20"/>
          <w:szCs w:val="20"/>
        </w:rPr>
        <w:t xml:space="preserve">Dostawa </w:t>
      </w:r>
      <w:r w:rsidR="005B3FFC">
        <w:rPr>
          <w:rFonts w:ascii="Georgia" w:hAnsi="Georgia"/>
          <w:sz w:val="20"/>
          <w:szCs w:val="20"/>
        </w:rPr>
        <w:t>narzędzi chirurgicznych dla</w:t>
      </w:r>
      <w:r w:rsidR="00DA7367" w:rsidRPr="00DA7367">
        <w:rPr>
          <w:rFonts w:ascii="Georgia" w:hAnsi="Georgia"/>
          <w:sz w:val="20"/>
          <w:szCs w:val="20"/>
        </w:rPr>
        <w:t xml:space="preserve">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18B80B0F" w14:textId="321FD9F9" w:rsidR="00CE5554" w:rsidRDefault="00CE5554" w:rsidP="00096526">
      <w:pPr>
        <w:pStyle w:val="Nagwek1"/>
        <w:spacing w:before="0" w:after="0" w:line="360" w:lineRule="auto"/>
        <w:jc w:val="right"/>
        <w:rPr>
          <w:rFonts w:ascii="Georgia" w:hAnsi="Georgia" w:cs="Georgia"/>
          <w:b/>
          <w:i/>
          <w:color w:val="000000"/>
          <w:sz w:val="20"/>
          <w:szCs w:val="20"/>
        </w:rPr>
      </w:pPr>
      <w:bookmarkStart w:id="76" w:name="_Toc150850648"/>
      <w:bookmarkStart w:id="77" w:name="_Toc152757646"/>
      <w:bookmarkEnd w:id="59"/>
      <w:bookmarkEnd w:id="60"/>
      <w:bookmarkEnd w:id="61"/>
      <w:bookmarkEnd w:id="62"/>
      <w:bookmarkEnd w:id="63"/>
      <w:bookmarkEnd w:id="64"/>
      <w:bookmarkEnd w:id="65"/>
      <w:r>
        <w:rPr>
          <w:rFonts w:ascii="Georgia" w:hAnsi="Georgia" w:cs="Georgia"/>
          <w:b/>
          <w:i/>
          <w:color w:val="000000"/>
          <w:sz w:val="20"/>
          <w:szCs w:val="20"/>
        </w:rPr>
        <w:lastRenderedPageBreak/>
        <w:t>Załącznik nr 3 do SWZ</w:t>
      </w:r>
      <w:bookmarkEnd w:id="76"/>
      <w:bookmarkEnd w:id="77"/>
    </w:p>
    <w:p w14:paraId="678CEBEE" w14:textId="77777777" w:rsidR="00CE5554" w:rsidRPr="00A5779D" w:rsidRDefault="00CE5554" w:rsidP="00CE5554">
      <w:pPr>
        <w:rPr>
          <w:rFonts w:ascii="Georgia" w:eastAsia="TimesNewRoman" w:hAnsi="Georgia"/>
        </w:rPr>
      </w:pPr>
    </w:p>
    <w:p w14:paraId="2443ED1E" w14:textId="77777777" w:rsidR="00CE5554" w:rsidRPr="00A5779D" w:rsidRDefault="00CE5554" w:rsidP="00CE5554">
      <w:pPr>
        <w:pStyle w:val="Normalny1"/>
        <w:autoSpaceDE w:val="0"/>
        <w:spacing w:line="240" w:lineRule="auto"/>
        <w:jc w:val="both"/>
        <w:rPr>
          <w:rFonts w:cs="Times New Roman"/>
          <w:b/>
          <w:bCs/>
          <w:sz w:val="20"/>
          <w:szCs w:val="20"/>
        </w:rPr>
      </w:pPr>
    </w:p>
    <w:p w14:paraId="5CEC61B4" w14:textId="77777777" w:rsidR="00CE5554" w:rsidRPr="00E60300" w:rsidRDefault="00CE5554" w:rsidP="00CE555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736D0D01" w14:textId="77777777" w:rsidR="00CE5554" w:rsidRPr="00E60300" w:rsidRDefault="00CE5554" w:rsidP="00CE5554">
      <w:pPr>
        <w:pStyle w:val="Normalny1"/>
        <w:autoSpaceDE w:val="0"/>
        <w:spacing w:line="360" w:lineRule="auto"/>
        <w:jc w:val="both"/>
        <w:rPr>
          <w:sz w:val="20"/>
          <w:szCs w:val="20"/>
        </w:rPr>
      </w:pPr>
    </w:p>
    <w:p w14:paraId="3998DEAB" w14:textId="77777777" w:rsidR="00CE5554" w:rsidRDefault="00CE5554" w:rsidP="00CE555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8A310FA" w14:textId="77777777" w:rsidR="00CE5554" w:rsidRPr="00C922F9" w:rsidRDefault="00CE5554" w:rsidP="00CE5554">
      <w:pPr>
        <w:pStyle w:val="Normalny1"/>
        <w:autoSpaceDE w:val="0"/>
        <w:spacing w:line="360" w:lineRule="auto"/>
        <w:rPr>
          <w:rStyle w:val="Domylnaczcionkaakapitu2"/>
          <w:sz w:val="20"/>
          <w:szCs w:val="20"/>
        </w:rPr>
      </w:pPr>
    </w:p>
    <w:p w14:paraId="62CF0BE7" w14:textId="77777777" w:rsidR="00CE5554" w:rsidRPr="00E60300" w:rsidRDefault="00CE5554" w:rsidP="00CE5554">
      <w:pPr>
        <w:pStyle w:val="Normalny1"/>
        <w:autoSpaceDE w:val="0"/>
        <w:spacing w:line="360" w:lineRule="auto"/>
        <w:jc w:val="both"/>
        <w:rPr>
          <w:sz w:val="20"/>
          <w:szCs w:val="20"/>
        </w:rPr>
      </w:pPr>
    </w:p>
    <w:p w14:paraId="3C0888E4" w14:textId="77777777" w:rsidR="00CE5554" w:rsidRPr="00E60300" w:rsidRDefault="00CE5554" w:rsidP="00CE5554">
      <w:pPr>
        <w:pStyle w:val="Normalny1"/>
        <w:autoSpaceDE w:val="0"/>
        <w:spacing w:line="360" w:lineRule="auto"/>
        <w:jc w:val="both"/>
        <w:rPr>
          <w:sz w:val="20"/>
          <w:szCs w:val="20"/>
        </w:rPr>
      </w:pPr>
      <w:r w:rsidRPr="00E60300">
        <w:rPr>
          <w:sz w:val="20"/>
          <w:szCs w:val="20"/>
        </w:rPr>
        <w:t>Nazwa oraz siedziba Wykonawcy: ...........................................................................................................................</w:t>
      </w:r>
    </w:p>
    <w:p w14:paraId="2E7862DA" w14:textId="77777777" w:rsidR="00CE5554" w:rsidRPr="00E60300" w:rsidRDefault="00CE5554" w:rsidP="00CE5554">
      <w:pPr>
        <w:pStyle w:val="Normalny1"/>
        <w:autoSpaceDE w:val="0"/>
        <w:spacing w:line="360" w:lineRule="auto"/>
        <w:jc w:val="both"/>
        <w:rPr>
          <w:sz w:val="20"/>
          <w:szCs w:val="20"/>
        </w:rPr>
      </w:pPr>
      <w:r w:rsidRPr="00E60300">
        <w:rPr>
          <w:sz w:val="20"/>
          <w:szCs w:val="20"/>
        </w:rPr>
        <w:t>...................................................................................................................................................................................</w:t>
      </w:r>
    </w:p>
    <w:p w14:paraId="5B751EBC" w14:textId="77777777" w:rsidR="00CE5554" w:rsidRPr="00E60300"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E60300">
        <w:rPr>
          <w:sz w:val="20"/>
          <w:szCs w:val="20"/>
        </w:rPr>
        <w:t>Oświadczam, że oferow</w:t>
      </w:r>
      <w:r>
        <w:rPr>
          <w:sz w:val="20"/>
          <w:szCs w:val="20"/>
        </w:rPr>
        <w:t xml:space="preserve">any sprzęt </w:t>
      </w:r>
      <w:r w:rsidRPr="00E60300">
        <w:rPr>
          <w:sz w:val="20"/>
          <w:szCs w:val="20"/>
        </w:rPr>
        <w:t>......................................................................</w:t>
      </w:r>
    </w:p>
    <w:p w14:paraId="3728EE76" w14:textId="77777777"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850E861" w14:textId="77777777"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12EF9DF8"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0D8BE693" w14:textId="77777777" w:rsidR="00CE5554" w:rsidRPr="00485CFB"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4B1940B6" w14:textId="354311F1"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 xml:space="preserve">przekazania Zamawiającemu w/w dokumentów w dniu odbioru </w:t>
      </w:r>
      <w:r>
        <w:rPr>
          <w:sz w:val="20"/>
          <w:szCs w:val="20"/>
        </w:rPr>
        <w:t>sprz</w:t>
      </w:r>
      <w:r w:rsidR="000B318E">
        <w:rPr>
          <w:sz w:val="20"/>
          <w:szCs w:val="20"/>
        </w:rPr>
        <w:t>ę</w:t>
      </w:r>
      <w:r>
        <w:rPr>
          <w:sz w:val="20"/>
          <w:szCs w:val="20"/>
        </w:rPr>
        <w:t>tu</w:t>
      </w:r>
      <w:r w:rsidRPr="00485CFB">
        <w:rPr>
          <w:sz w:val="20"/>
          <w:szCs w:val="20"/>
        </w:rPr>
        <w:t>*</w:t>
      </w:r>
    </w:p>
    <w:p w14:paraId="22D45F82" w14:textId="77777777"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860CC74"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449049E5" w14:textId="77777777" w:rsidR="00CE5554" w:rsidRPr="00E60300" w:rsidRDefault="00CE5554" w:rsidP="00CE5554">
      <w:pPr>
        <w:pStyle w:val="Normalny1"/>
        <w:autoSpaceDE w:val="0"/>
        <w:spacing w:line="360" w:lineRule="auto"/>
        <w:jc w:val="both"/>
        <w:rPr>
          <w:sz w:val="20"/>
          <w:szCs w:val="20"/>
        </w:rPr>
      </w:pPr>
    </w:p>
    <w:p w14:paraId="6E6FA22B" w14:textId="77777777" w:rsidR="00CE5554" w:rsidRPr="00E60300" w:rsidRDefault="00CE5554" w:rsidP="00CE5554">
      <w:pPr>
        <w:pStyle w:val="Normalny1"/>
        <w:autoSpaceDE w:val="0"/>
        <w:spacing w:line="360" w:lineRule="auto"/>
        <w:jc w:val="both"/>
        <w:rPr>
          <w:sz w:val="20"/>
          <w:szCs w:val="20"/>
        </w:rPr>
      </w:pPr>
    </w:p>
    <w:p w14:paraId="4BAD2C81" w14:textId="77777777" w:rsidR="00CE5554" w:rsidRPr="00E60300" w:rsidRDefault="00CE5554" w:rsidP="00CE5554">
      <w:pPr>
        <w:pStyle w:val="Normalny1"/>
        <w:autoSpaceDE w:val="0"/>
        <w:spacing w:line="360" w:lineRule="auto"/>
        <w:jc w:val="both"/>
        <w:rPr>
          <w:i/>
          <w:sz w:val="20"/>
          <w:szCs w:val="20"/>
        </w:rPr>
      </w:pPr>
      <w:r w:rsidRPr="00E60300">
        <w:rPr>
          <w:i/>
          <w:sz w:val="20"/>
          <w:szCs w:val="20"/>
        </w:rPr>
        <w:t>*- niepotrzebne skreślić</w:t>
      </w:r>
    </w:p>
    <w:p w14:paraId="4D912575"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456D61D"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26103DC"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EDDC2EB"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8BB3D3" w14:textId="77777777" w:rsidR="00CE5554" w:rsidRPr="00E71577"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7E6245"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98CC8E2"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19035B73" w14:textId="77777777" w:rsidR="00CE5554" w:rsidRDefault="00CE5554" w:rsidP="00CE5554">
      <w:pPr>
        <w:pStyle w:val="Nagwek1"/>
        <w:spacing w:before="0" w:after="0" w:line="360" w:lineRule="auto"/>
        <w:rPr>
          <w:rFonts w:ascii="Georgia" w:hAnsi="Georgia" w:cs="Georgia"/>
          <w:b/>
          <w:bCs w:val="0"/>
          <w:i/>
          <w:iCs/>
          <w:color w:val="000000"/>
          <w:sz w:val="20"/>
          <w:szCs w:val="20"/>
        </w:rPr>
      </w:pPr>
    </w:p>
    <w:p w14:paraId="447A5BD4" w14:textId="30D7F9FC" w:rsidR="00CE5554" w:rsidRDefault="00CE5554">
      <w:pPr>
        <w:suppressAutoHyphens w:val="0"/>
        <w:spacing w:after="160" w:line="259" w:lineRule="auto"/>
        <w:textAlignment w:val="auto"/>
        <w:rPr>
          <w:rFonts w:ascii="Georgia" w:hAnsi="Georgia" w:cs="Georgia"/>
          <w:b/>
          <w:bCs/>
          <w:i/>
          <w:color w:val="000000"/>
          <w:sz w:val="20"/>
          <w:szCs w:val="20"/>
        </w:rPr>
      </w:pPr>
    </w:p>
    <w:p w14:paraId="730E24A3" w14:textId="77777777" w:rsidR="00CE5554" w:rsidRDefault="00CE5554">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04BA9F6C" w14:textId="27050977" w:rsidR="00666FB4" w:rsidRDefault="00666FB4" w:rsidP="0048532D">
      <w:pPr>
        <w:pStyle w:val="Nagwek1"/>
        <w:spacing w:before="0" w:after="0" w:line="360" w:lineRule="auto"/>
        <w:jc w:val="right"/>
        <w:rPr>
          <w:rFonts w:ascii="Georgia" w:hAnsi="Georgia" w:cs="Georgia"/>
          <w:b/>
          <w:i/>
          <w:color w:val="000000"/>
          <w:sz w:val="20"/>
          <w:szCs w:val="20"/>
        </w:rPr>
      </w:pPr>
      <w:bookmarkStart w:id="78" w:name="_Toc152757647"/>
      <w:r>
        <w:rPr>
          <w:rFonts w:ascii="Georgia" w:hAnsi="Georgia" w:cs="Georgia"/>
          <w:b/>
          <w:i/>
          <w:color w:val="000000"/>
          <w:sz w:val="20"/>
          <w:szCs w:val="20"/>
        </w:rPr>
        <w:lastRenderedPageBreak/>
        <w:t xml:space="preserve">Załącznik nr </w:t>
      </w:r>
      <w:r w:rsidR="00CE5554">
        <w:rPr>
          <w:rFonts w:ascii="Georgia" w:hAnsi="Georgia" w:cs="Georgia"/>
          <w:b/>
          <w:i/>
          <w:color w:val="000000"/>
          <w:sz w:val="20"/>
          <w:szCs w:val="20"/>
        </w:rPr>
        <w:t>4</w:t>
      </w:r>
      <w:r>
        <w:rPr>
          <w:rFonts w:ascii="Georgia" w:hAnsi="Georgia" w:cs="Georgia"/>
          <w:b/>
          <w:i/>
          <w:color w:val="000000"/>
          <w:sz w:val="20"/>
          <w:szCs w:val="20"/>
        </w:rPr>
        <w:t xml:space="preserve"> do SWZ</w:t>
      </w:r>
      <w:bookmarkEnd w:id="78"/>
    </w:p>
    <w:p w14:paraId="06829A7A" w14:textId="77777777" w:rsidR="00666FB4" w:rsidRDefault="00666FB4" w:rsidP="00666FB4"/>
    <w:p w14:paraId="04E38569" w14:textId="77777777" w:rsidR="007B7F72" w:rsidRDefault="007B7F72"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79" w:name="_Toc448300602"/>
      <w:bookmarkStart w:id="80" w:name="_Toc504987507"/>
      <w:bookmarkStart w:id="81"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367BA9BE" w14:textId="77777777" w:rsidR="00666FB4" w:rsidRPr="001405C4" w:rsidRDefault="00666FB4" w:rsidP="00666FB4">
      <w:pPr>
        <w:spacing w:line="360" w:lineRule="auto"/>
        <w:rPr>
          <w:rFonts w:ascii="Georgia" w:hAnsi="Georgia" w:cs="Georgia"/>
          <w:color w:val="000000"/>
          <w:sz w:val="20"/>
          <w:szCs w:val="20"/>
        </w:rPr>
      </w:pPr>
      <w:r w:rsidRPr="00E60300">
        <w:rPr>
          <w:rFonts w:ascii="Georgia" w:hAnsi="Georgia" w:cs="Georgia"/>
          <w:color w:val="000000"/>
          <w:sz w:val="20"/>
          <w:szCs w:val="20"/>
        </w:rPr>
        <w:t xml:space="preserve">Nazwa oraz </w:t>
      </w:r>
      <w:r w:rsidRPr="001405C4">
        <w:rPr>
          <w:rFonts w:ascii="Georgia" w:hAnsi="Georgia" w:cs="Georgia"/>
          <w:color w:val="000000"/>
          <w:sz w:val="20"/>
          <w:szCs w:val="20"/>
        </w:rPr>
        <w:t>siedziba Wykonawcy:.......................................................................</w:t>
      </w:r>
      <w:r>
        <w:rPr>
          <w:rFonts w:ascii="Georgia" w:hAnsi="Georgia" w:cs="Georgia"/>
          <w:color w:val="000000"/>
          <w:sz w:val="20"/>
          <w:szCs w:val="20"/>
        </w:rPr>
        <w:t>..............</w:t>
      </w:r>
      <w:r w:rsidRPr="001405C4">
        <w:rPr>
          <w:rFonts w:ascii="Georgia" w:hAnsi="Georgia" w:cs="Georgia"/>
          <w:color w:val="000000"/>
          <w:sz w:val="20"/>
          <w:szCs w:val="20"/>
        </w:rPr>
        <w:t>.........</w:t>
      </w:r>
      <w:r>
        <w:rPr>
          <w:rFonts w:ascii="Georgia" w:hAnsi="Georgia" w:cs="Georgia"/>
          <w:color w:val="000000"/>
          <w:sz w:val="20"/>
          <w:szCs w:val="20"/>
        </w:rPr>
        <w:t>.</w:t>
      </w:r>
      <w:r w:rsidRPr="001405C4">
        <w:rPr>
          <w:rFonts w:ascii="Georgia" w:hAnsi="Georgia" w:cs="Georgia"/>
          <w:color w:val="000000"/>
          <w:sz w:val="20"/>
          <w:szCs w:val="20"/>
        </w:rPr>
        <w:t>...............................</w:t>
      </w:r>
    </w:p>
    <w:p w14:paraId="41CF9246" w14:textId="77777777" w:rsidR="00666FB4" w:rsidRPr="007948E5" w:rsidRDefault="00666FB4" w:rsidP="00666FB4">
      <w:pPr>
        <w:pStyle w:val="WW-Tekstpodstawowy2"/>
        <w:suppressAutoHyphens w:val="0"/>
        <w:spacing w:before="0" w:after="0" w:line="360" w:lineRule="auto"/>
        <w:rPr>
          <w:rFonts w:ascii="Georgia" w:hAnsi="Georgia" w:cs="Georgia"/>
          <w:b w:val="0"/>
          <w:bCs w:val="0"/>
          <w:i w:val="0"/>
          <w:iCs w:val="0"/>
          <w:sz w:val="20"/>
          <w:szCs w:val="20"/>
        </w:rPr>
      </w:pPr>
      <w:r w:rsidRPr="007948E5">
        <w:rPr>
          <w:rFonts w:ascii="Georgia" w:hAnsi="Georgia" w:cs="Georgia"/>
          <w:b w:val="0"/>
          <w:bCs w:val="0"/>
          <w:i w:val="0"/>
          <w:iCs w:val="0"/>
          <w:sz w:val="20"/>
          <w:szCs w:val="20"/>
        </w:rPr>
        <w:t>TELEFON: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 FAX: .......................</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r>
        <w:rPr>
          <w:rFonts w:ascii="Georgia" w:hAnsi="Georgia" w:cs="Georgia"/>
          <w:b w:val="0"/>
          <w:bCs w:val="0"/>
          <w:i w:val="0"/>
          <w:iCs w:val="0"/>
          <w:sz w:val="20"/>
          <w:szCs w:val="20"/>
        </w:rPr>
        <w:t>...</w:t>
      </w:r>
      <w:r w:rsidRPr="007948E5">
        <w:rPr>
          <w:rFonts w:ascii="Georgia" w:hAnsi="Georgia" w:cs="Georgia"/>
          <w:b w:val="0"/>
          <w:bCs w:val="0"/>
          <w:i w:val="0"/>
          <w:iCs w:val="0"/>
          <w:sz w:val="20"/>
          <w:szCs w:val="20"/>
        </w:rPr>
        <w:t>..........................</w:t>
      </w:r>
    </w:p>
    <w:p w14:paraId="532B53A2"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REGON: ......................................</w:t>
      </w:r>
      <w:r>
        <w:rPr>
          <w:rFonts w:ascii="Georgia" w:hAnsi="Georgia" w:cs="Georgia"/>
          <w:color w:val="000000"/>
          <w:sz w:val="20"/>
          <w:szCs w:val="20"/>
          <w:lang w:val="de-DE"/>
        </w:rPr>
        <w:t>..</w:t>
      </w:r>
      <w:r w:rsidRPr="001405C4">
        <w:rPr>
          <w:rFonts w:ascii="Georgia" w:hAnsi="Georgia" w:cs="Georgia"/>
          <w:color w:val="000000"/>
          <w:sz w:val="20"/>
          <w:szCs w:val="20"/>
          <w:lang w:val="de-DE"/>
        </w:rPr>
        <w:t>............................., NIP: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40343D47" w14:textId="77777777" w:rsidR="00666FB4" w:rsidRPr="001405C4" w:rsidRDefault="00666FB4" w:rsidP="00666FB4">
      <w:pPr>
        <w:spacing w:line="360" w:lineRule="auto"/>
        <w:jc w:val="both"/>
        <w:rPr>
          <w:rFonts w:ascii="Georgia" w:hAnsi="Georgia" w:cs="Georgia"/>
          <w:color w:val="000000"/>
          <w:sz w:val="20"/>
          <w:szCs w:val="20"/>
          <w:lang w:val="de-DE"/>
        </w:rPr>
      </w:pPr>
      <w:r w:rsidRPr="001405C4">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r>
        <w:rPr>
          <w:rFonts w:ascii="Georgia" w:hAnsi="Georgia" w:cs="Georgia"/>
          <w:color w:val="000000"/>
          <w:sz w:val="20"/>
          <w:szCs w:val="20"/>
          <w:lang w:val="de-DE"/>
        </w:rPr>
        <w:t>.</w:t>
      </w:r>
      <w:r w:rsidRPr="001405C4">
        <w:rPr>
          <w:rFonts w:ascii="Georgia" w:hAnsi="Georgia" w:cs="Georgia"/>
          <w:color w:val="000000"/>
          <w:sz w:val="20"/>
          <w:szCs w:val="20"/>
          <w:lang w:val="de-DE"/>
        </w:rPr>
        <w:t>............................</w:t>
      </w:r>
    </w:p>
    <w:p w14:paraId="69A2050B" w14:textId="77777777" w:rsidR="00666FB4" w:rsidRPr="00E60300" w:rsidRDefault="00666FB4" w:rsidP="00666FB4">
      <w:pPr>
        <w:spacing w:line="240" w:lineRule="auto"/>
        <w:jc w:val="both"/>
        <w:rPr>
          <w:rFonts w:ascii="Georgia" w:hAnsi="Georgia" w:cs="Georgia"/>
          <w:color w:val="000000"/>
          <w:sz w:val="20"/>
          <w:szCs w:val="20"/>
        </w:rPr>
      </w:pPr>
      <w:r w:rsidRPr="001405C4">
        <w:rPr>
          <w:rFonts w:ascii="Georgia" w:hAnsi="Georgia" w:cs="Georgia"/>
          <w:color w:val="000000"/>
          <w:sz w:val="20"/>
          <w:szCs w:val="20"/>
        </w:rPr>
        <w:t>Osoba odpowiedzialna za realizację</w:t>
      </w:r>
      <w:r w:rsidRPr="00E60300">
        <w:rPr>
          <w:rFonts w:ascii="Georgia" w:hAnsi="Georgia" w:cs="Georgia"/>
          <w:color w:val="000000"/>
          <w:sz w:val="20"/>
          <w:szCs w:val="20"/>
        </w:rPr>
        <w:t xml:space="preserve">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7A85DE0" w14:textId="77777777" w:rsidR="00666FB4"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61261CE9" w14:textId="77777777" w:rsidR="00666FB4" w:rsidRPr="007E04F6" w:rsidRDefault="00666FB4" w:rsidP="00666FB4">
      <w:pPr>
        <w:spacing w:line="240" w:lineRule="auto"/>
        <w:ind w:left="4248" w:firstLine="708"/>
        <w:jc w:val="both"/>
        <w:rPr>
          <w:rFonts w:ascii="Georgia" w:hAnsi="Georgia" w:cs="Georgia"/>
          <w:i/>
          <w:color w:val="000000"/>
          <w:sz w:val="16"/>
          <w:szCs w:val="16"/>
        </w:rPr>
      </w:pPr>
    </w:p>
    <w:p w14:paraId="0E2FFBE0" w14:textId="77777777" w:rsidR="00666FB4" w:rsidRPr="00E60300" w:rsidRDefault="00666FB4" w:rsidP="00666FB4">
      <w:pPr>
        <w:spacing w:line="240" w:lineRule="auto"/>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61DE830F" w14:textId="77777777" w:rsidR="00666FB4" w:rsidRPr="00E60300" w:rsidRDefault="00666FB4" w:rsidP="00666FB4">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 xml:space="preserve">(imię nazwisko, </w:t>
      </w:r>
      <w:r>
        <w:rPr>
          <w:rFonts w:ascii="Georgia" w:hAnsi="Georgia" w:cs="Georgia"/>
          <w:i/>
          <w:color w:val="000000"/>
          <w:sz w:val="16"/>
          <w:szCs w:val="16"/>
        </w:rPr>
        <w:t xml:space="preserve">zajmowane </w:t>
      </w:r>
      <w:r w:rsidRPr="00E60300">
        <w:rPr>
          <w:rFonts w:ascii="Georgia" w:hAnsi="Georgia" w:cs="Georgia"/>
          <w:i/>
          <w:color w:val="000000"/>
          <w:sz w:val="16"/>
          <w:szCs w:val="16"/>
        </w:rPr>
        <w:t>stanowisko)</w:t>
      </w:r>
    </w:p>
    <w:p w14:paraId="3056C99E" w14:textId="77777777" w:rsidR="00666FB4" w:rsidRPr="00D56AAB" w:rsidRDefault="00666FB4" w:rsidP="00666FB4">
      <w:pPr>
        <w:spacing w:line="360" w:lineRule="auto"/>
        <w:rPr>
          <w:rFonts w:ascii="Georgia" w:hAnsi="Georgia" w:cs="Georgia"/>
          <w:sz w:val="20"/>
          <w:szCs w:val="20"/>
        </w:rPr>
      </w:pPr>
    </w:p>
    <w:p w14:paraId="0C816CD9" w14:textId="330F07DF" w:rsidR="00666FB4" w:rsidRDefault="00666FB4" w:rsidP="00666FB4">
      <w:pPr>
        <w:autoSpaceDE w:val="0"/>
        <w:spacing w:line="360" w:lineRule="auto"/>
        <w:jc w:val="center"/>
        <w:rPr>
          <w:rFonts w:ascii="Georgia" w:hAnsi="Georgia" w:cs="Georgia"/>
          <w:sz w:val="20"/>
          <w:szCs w:val="20"/>
        </w:rPr>
      </w:pPr>
      <w:r w:rsidRPr="00AE5D71">
        <w:rPr>
          <w:rFonts w:ascii="Georgia" w:hAnsi="Georgia" w:cs="Georgia"/>
          <w:sz w:val="20"/>
          <w:szCs w:val="20"/>
        </w:rPr>
        <w:t>Niniejsza oferta dotyczy postępowania o udzielenie zamówienia publicznego znak: ZP.26.1</w:t>
      </w:r>
      <w:r w:rsidR="00DF6D99" w:rsidRPr="00AE5D71">
        <w:rPr>
          <w:rFonts w:ascii="Georgia" w:hAnsi="Georgia" w:cs="Georgia"/>
          <w:sz w:val="20"/>
          <w:szCs w:val="20"/>
        </w:rPr>
        <w:t>.</w:t>
      </w:r>
      <w:r w:rsidR="000B318E">
        <w:rPr>
          <w:rFonts w:ascii="Georgia" w:hAnsi="Georgia" w:cs="Georgia"/>
          <w:sz w:val="20"/>
          <w:szCs w:val="20"/>
        </w:rPr>
        <w:t>26</w:t>
      </w:r>
      <w:r w:rsidRPr="00AE5D71">
        <w:rPr>
          <w:rFonts w:ascii="Georgia" w:hAnsi="Georgia" w:cs="Georgia"/>
          <w:sz w:val="20"/>
          <w:szCs w:val="20"/>
        </w:rPr>
        <w:t>.202</w:t>
      </w:r>
      <w:r w:rsidR="000B318E">
        <w:rPr>
          <w:rFonts w:ascii="Georgia" w:hAnsi="Georgia" w:cs="Georgia"/>
          <w:sz w:val="20"/>
          <w:szCs w:val="20"/>
        </w:rPr>
        <w:t>4</w:t>
      </w:r>
    </w:p>
    <w:bookmarkEnd w:id="79"/>
    <w:bookmarkEnd w:id="80"/>
    <w:bookmarkEnd w:id="81"/>
    <w:p w14:paraId="5A066238" w14:textId="0808FF1C" w:rsidR="00E24E94" w:rsidRPr="003077A7" w:rsidRDefault="00E24E94" w:rsidP="00E24E94">
      <w:pPr>
        <w:autoSpaceDE w:val="0"/>
        <w:spacing w:line="240" w:lineRule="auto"/>
        <w:jc w:val="both"/>
        <w:rPr>
          <w:rFonts w:ascii="Georgia" w:hAnsi="Georgia"/>
          <w:b/>
          <w:bCs/>
          <w:kern w:val="2"/>
          <w:sz w:val="18"/>
          <w:szCs w:val="18"/>
        </w:rPr>
      </w:pPr>
    </w:p>
    <w:p w14:paraId="7862D0CB" w14:textId="77777777" w:rsidR="00DA7367" w:rsidRPr="004D3085" w:rsidRDefault="00DA7367" w:rsidP="00DA7367">
      <w:pPr>
        <w:autoSpaceDE w:val="0"/>
        <w:spacing w:line="240" w:lineRule="auto"/>
        <w:jc w:val="both"/>
        <w:rPr>
          <w:rFonts w:ascii="Georgia" w:hAnsi="Georgia"/>
          <w:b/>
          <w:bCs/>
          <w:kern w:val="2"/>
          <w:sz w:val="18"/>
          <w:szCs w:val="18"/>
          <w:lang w:val="en-US"/>
        </w:rPr>
      </w:pPr>
      <w:r w:rsidRPr="004D3085">
        <w:rPr>
          <w:rFonts w:ascii="Georgia" w:hAnsi="Georgia" w:cs="Georgia"/>
          <w:b/>
          <w:bCs/>
          <w:sz w:val="18"/>
          <w:szCs w:val="18"/>
        </w:rPr>
        <w:t xml:space="preserve">Pakiet nr </w:t>
      </w:r>
      <w:r>
        <w:rPr>
          <w:rFonts w:ascii="Georgia" w:hAnsi="Georgia" w:cs="Georgia"/>
          <w:b/>
          <w:bCs/>
          <w:sz w:val="18"/>
          <w:szCs w:val="18"/>
        </w:rPr>
        <w:t>….*</w:t>
      </w:r>
    </w:p>
    <w:tbl>
      <w:tblPr>
        <w:tblW w:w="1030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0"/>
        <w:gridCol w:w="2346"/>
        <w:gridCol w:w="601"/>
        <w:gridCol w:w="846"/>
        <w:gridCol w:w="844"/>
        <w:gridCol w:w="703"/>
        <w:gridCol w:w="844"/>
        <w:gridCol w:w="1305"/>
        <w:gridCol w:w="1258"/>
        <w:gridCol w:w="1147"/>
      </w:tblGrid>
      <w:tr w:rsidR="00B44952" w:rsidRPr="00B35D1B" w14:paraId="1459263A" w14:textId="79EDB3DA" w:rsidTr="00B44952">
        <w:trPr>
          <w:trHeight w:val="284"/>
        </w:trPr>
        <w:tc>
          <w:tcPr>
            <w:tcW w:w="304" w:type="dxa"/>
            <w:tcBorders>
              <w:top w:val="single" w:sz="4" w:space="0" w:color="auto"/>
              <w:left w:val="single" w:sz="4" w:space="0" w:color="auto"/>
              <w:bottom w:val="single" w:sz="4" w:space="0" w:color="auto"/>
              <w:right w:val="single" w:sz="4" w:space="0" w:color="auto"/>
            </w:tcBorders>
            <w:vAlign w:val="center"/>
          </w:tcPr>
          <w:p w14:paraId="01F0EA6B" w14:textId="77777777" w:rsidR="00B44952" w:rsidRPr="00B44952" w:rsidRDefault="00B44952" w:rsidP="00B44952">
            <w:pPr>
              <w:spacing w:line="276" w:lineRule="auto"/>
              <w:ind w:firstLine="38"/>
              <w:jc w:val="center"/>
              <w:rPr>
                <w:rFonts w:ascii="Georgia" w:hAnsi="Georgia"/>
                <w:kern w:val="2"/>
                <w:sz w:val="16"/>
                <w:szCs w:val="16"/>
              </w:rPr>
            </w:pPr>
            <w:r w:rsidRPr="00B44952">
              <w:rPr>
                <w:rFonts w:ascii="Georgia" w:hAnsi="Georgia"/>
                <w:sz w:val="16"/>
                <w:szCs w:val="16"/>
              </w:rPr>
              <w:t>Lp.</w:t>
            </w:r>
          </w:p>
        </w:tc>
        <w:tc>
          <w:tcPr>
            <w:tcW w:w="2392" w:type="dxa"/>
            <w:tcBorders>
              <w:top w:val="single" w:sz="4" w:space="0" w:color="auto"/>
              <w:left w:val="single" w:sz="4" w:space="0" w:color="auto"/>
              <w:bottom w:val="single" w:sz="4" w:space="0" w:color="auto"/>
              <w:right w:val="single" w:sz="4" w:space="0" w:color="auto"/>
            </w:tcBorders>
            <w:vAlign w:val="center"/>
          </w:tcPr>
          <w:p w14:paraId="32FFDB20"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Nazwa</w:t>
            </w:r>
          </w:p>
        </w:tc>
        <w:tc>
          <w:tcPr>
            <w:tcW w:w="604" w:type="dxa"/>
            <w:tcBorders>
              <w:top w:val="single" w:sz="4" w:space="0" w:color="auto"/>
              <w:left w:val="single" w:sz="4" w:space="0" w:color="auto"/>
              <w:bottom w:val="single" w:sz="4" w:space="0" w:color="auto"/>
              <w:right w:val="single" w:sz="4" w:space="0" w:color="auto"/>
            </w:tcBorders>
            <w:vAlign w:val="center"/>
          </w:tcPr>
          <w:p w14:paraId="1C8630CC"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Ilość (szt)</w:t>
            </w:r>
          </w:p>
        </w:tc>
        <w:tc>
          <w:tcPr>
            <w:tcW w:w="855" w:type="dxa"/>
            <w:tcBorders>
              <w:top w:val="single" w:sz="4" w:space="0" w:color="auto"/>
              <w:left w:val="single" w:sz="4" w:space="0" w:color="auto"/>
              <w:bottom w:val="single" w:sz="4" w:space="0" w:color="auto"/>
              <w:right w:val="single" w:sz="4" w:space="0" w:color="auto"/>
            </w:tcBorders>
            <w:vAlign w:val="center"/>
          </w:tcPr>
          <w:p w14:paraId="630AB13D"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Cena jedn. netto</w:t>
            </w:r>
          </w:p>
        </w:tc>
        <w:tc>
          <w:tcPr>
            <w:tcW w:w="847" w:type="dxa"/>
            <w:tcBorders>
              <w:top w:val="single" w:sz="4" w:space="0" w:color="auto"/>
              <w:left w:val="single" w:sz="4" w:space="0" w:color="auto"/>
              <w:bottom w:val="single" w:sz="4" w:space="0" w:color="auto"/>
              <w:right w:val="single" w:sz="4" w:space="0" w:color="auto"/>
            </w:tcBorders>
            <w:vAlign w:val="center"/>
          </w:tcPr>
          <w:p w14:paraId="2C3E54AB"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Wartość netto</w:t>
            </w:r>
          </w:p>
        </w:tc>
        <w:tc>
          <w:tcPr>
            <w:tcW w:w="706" w:type="dxa"/>
            <w:tcBorders>
              <w:top w:val="single" w:sz="4" w:space="0" w:color="auto"/>
              <w:left w:val="single" w:sz="4" w:space="0" w:color="auto"/>
              <w:bottom w:val="single" w:sz="4" w:space="0" w:color="auto"/>
              <w:right w:val="single" w:sz="4" w:space="0" w:color="auto"/>
            </w:tcBorders>
            <w:vAlign w:val="center"/>
          </w:tcPr>
          <w:p w14:paraId="6E42DFFC"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%VAT</w:t>
            </w:r>
          </w:p>
        </w:tc>
        <w:tc>
          <w:tcPr>
            <w:tcW w:w="847" w:type="dxa"/>
            <w:tcBorders>
              <w:top w:val="single" w:sz="4" w:space="0" w:color="auto"/>
              <w:left w:val="single" w:sz="4" w:space="0" w:color="auto"/>
              <w:bottom w:val="single" w:sz="4" w:space="0" w:color="auto"/>
              <w:right w:val="single" w:sz="4" w:space="0" w:color="auto"/>
            </w:tcBorders>
            <w:vAlign w:val="center"/>
          </w:tcPr>
          <w:p w14:paraId="58711CE8"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Wartość brutto</w:t>
            </w:r>
          </w:p>
        </w:tc>
        <w:tc>
          <w:tcPr>
            <w:tcW w:w="1322" w:type="dxa"/>
            <w:tcBorders>
              <w:top w:val="single" w:sz="4" w:space="0" w:color="auto"/>
              <w:left w:val="single" w:sz="4" w:space="0" w:color="auto"/>
              <w:bottom w:val="single" w:sz="4" w:space="0" w:color="auto"/>
              <w:right w:val="single" w:sz="4" w:space="0" w:color="auto"/>
            </w:tcBorders>
            <w:vAlign w:val="center"/>
          </w:tcPr>
          <w:p w14:paraId="642FEEB7" w14:textId="77777777"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Typ/ model – jeśli dotyczy</w:t>
            </w:r>
          </w:p>
        </w:tc>
        <w:tc>
          <w:tcPr>
            <w:tcW w:w="1275" w:type="dxa"/>
            <w:tcBorders>
              <w:top w:val="single" w:sz="4" w:space="0" w:color="auto"/>
              <w:left w:val="single" w:sz="4" w:space="0" w:color="auto"/>
              <w:bottom w:val="single" w:sz="4" w:space="0" w:color="auto"/>
              <w:right w:val="single" w:sz="4" w:space="0" w:color="auto"/>
            </w:tcBorders>
            <w:vAlign w:val="center"/>
          </w:tcPr>
          <w:p w14:paraId="1DE5CF94" w14:textId="7D730524" w:rsidR="00B44952" w:rsidRPr="00B44952" w:rsidRDefault="00B44952" w:rsidP="00B44952">
            <w:pPr>
              <w:spacing w:line="276" w:lineRule="auto"/>
              <w:jc w:val="center"/>
              <w:rPr>
                <w:rFonts w:ascii="Georgia" w:hAnsi="Georgia"/>
                <w:kern w:val="2"/>
                <w:sz w:val="16"/>
                <w:szCs w:val="16"/>
              </w:rPr>
            </w:pPr>
            <w:r w:rsidRPr="00B44952">
              <w:rPr>
                <w:rFonts w:ascii="Georgia" w:hAnsi="Georgia"/>
                <w:sz w:val="16"/>
                <w:szCs w:val="16"/>
              </w:rPr>
              <w:t xml:space="preserve">Nazwa </w:t>
            </w:r>
            <w:proofErr w:type="spellStart"/>
            <w:r w:rsidRPr="00B44952">
              <w:rPr>
                <w:rFonts w:ascii="Georgia" w:hAnsi="Georgia"/>
                <w:sz w:val="16"/>
                <w:szCs w:val="16"/>
              </w:rPr>
              <w:t>handl</w:t>
            </w:r>
            <w:proofErr w:type="spellEnd"/>
            <w:r w:rsidRPr="00B44952">
              <w:rPr>
                <w:rFonts w:ascii="Georgia" w:hAnsi="Georgia"/>
                <w:sz w:val="16"/>
                <w:szCs w:val="16"/>
              </w:rPr>
              <w:t>.</w:t>
            </w:r>
          </w:p>
        </w:tc>
        <w:tc>
          <w:tcPr>
            <w:tcW w:w="1152" w:type="dxa"/>
            <w:tcBorders>
              <w:top w:val="single" w:sz="4" w:space="0" w:color="auto"/>
              <w:left w:val="single" w:sz="4" w:space="0" w:color="auto"/>
              <w:bottom w:val="single" w:sz="4" w:space="0" w:color="auto"/>
              <w:right w:val="single" w:sz="4" w:space="0" w:color="auto"/>
            </w:tcBorders>
            <w:vAlign w:val="center"/>
          </w:tcPr>
          <w:p w14:paraId="2F19BD0A" w14:textId="7C58501B" w:rsidR="00B44952" w:rsidRPr="00B44952" w:rsidRDefault="00B44952" w:rsidP="00B44952">
            <w:pPr>
              <w:spacing w:line="276" w:lineRule="auto"/>
              <w:jc w:val="center"/>
              <w:rPr>
                <w:rFonts w:ascii="Georgia" w:hAnsi="Georgia"/>
                <w:sz w:val="16"/>
                <w:szCs w:val="16"/>
              </w:rPr>
            </w:pPr>
            <w:r w:rsidRPr="00B44952">
              <w:rPr>
                <w:rFonts w:ascii="Georgia" w:hAnsi="Georgia"/>
                <w:sz w:val="16"/>
                <w:szCs w:val="16"/>
              </w:rPr>
              <w:t>Nr katalogowy / Nazwa producenta</w:t>
            </w:r>
          </w:p>
        </w:tc>
      </w:tr>
      <w:tr w:rsidR="00B44952" w:rsidRPr="00B35D1B" w14:paraId="69BEF49F" w14:textId="0975F271" w:rsidTr="00B44952">
        <w:trPr>
          <w:trHeight w:val="284"/>
        </w:trPr>
        <w:tc>
          <w:tcPr>
            <w:tcW w:w="304" w:type="dxa"/>
            <w:tcBorders>
              <w:top w:val="single" w:sz="4" w:space="0" w:color="auto"/>
              <w:left w:val="single" w:sz="4" w:space="0" w:color="auto"/>
              <w:bottom w:val="single" w:sz="4" w:space="0" w:color="auto"/>
              <w:right w:val="single" w:sz="4" w:space="0" w:color="auto"/>
            </w:tcBorders>
            <w:vAlign w:val="center"/>
          </w:tcPr>
          <w:p w14:paraId="3B1C4128" w14:textId="72E78FEF" w:rsidR="00B44952" w:rsidRPr="00B35D1B" w:rsidRDefault="00B44952" w:rsidP="00B44952">
            <w:pPr>
              <w:spacing w:line="276" w:lineRule="auto"/>
              <w:jc w:val="center"/>
              <w:rPr>
                <w:rFonts w:ascii="Georgia" w:hAnsi="Georgia"/>
                <w:kern w:val="2"/>
                <w:sz w:val="16"/>
                <w:szCs w:val="16"/>
              </w:rPr>
            </w:pPr>
            <w:r>
              <w:rPr>
                <w:rFonts w:ascii="Georgia" w:hAnsi="Georgia"/>
                <w:kern w:val="2"/>
                <w:sz w:val="16"/>
                <w:szCs w:val="16"/>
              </w:rPr>
              <w:t>1.</w:t>
            </w:r>
          </w:p>
        </w:tc>
        <w:tc>
          <w:tcPr>
            <w:tcW w:w="2392" w:type="dxa"/>
            <w:tcBorders>
              <w:top w:val="single" w:sz="4" w:space="0" w:color="auto"/>
              <w:left w:val="single" w:sz="4" w:space="0" w:color="auto"/>
              <w:bottom w:val="single" w:sz="4" w:space="0" w:color="auto"/>
              <w:right w:val="single" w:sz="4" w:space="0" w:color="auto"/>
            </w:tcBorders>
            <w:vAlign w:val="center"/>
          </w:tcPr>
          <w:p w14:paraId="0260417B" w14:textId="77777777" w:rsidR="00B44952" w:rsidRPr="00B35D1B" w:rsidRDefault="00B44952" w:rsidP="00B44952">
            <w:pPr>
              <w:spacing w:line="276" w:lineRule="auto"/>
              <w:rPr>
                <w:rFonts w:ascii="Georgia" w:hAnsi="Georgia"/>
                <w:sz w:val="16"/>
                <w:szCs w:val="16"/>
              </w:rPr>
            </w:pPr>
          </w:p>
        </w:tc>
        <w:tc>
          <w:tcPr>
            <w:tcW w:w="604" w:type="dxa"/>
            <w:tcBorders>
              <w:top w:val="single" w:sz="4" w:space="0" w:color="auto"/>
              <w:left w:val="single" w:sz="4" w:space="0" w:color="auto"/>
              <w:bottom w:val="single" w:sz="4" w:space="0" w:color="auto"/>
              <w:right w:val="single" w:sz="4" w:space="0" w:color="auto"/>
            </w:tcBorders>
            <w:vAlign w:val="center"/>
          </w:tcPr>
          <w:p w14:paraId="41BCAFE0" w14:textId="77777777" w:rsidR="00B44952" w:rsidRPr="00B35D1B" w:rsidRDefault="00B44952" w:rsidP="00B44952">
            <w:pPr>
              <w:spacing w:line="276" w:lineRule="auto"/>
              <w:jc w:val="center"/>
              <w:rPr>
                <w:rFonts w:ascii="Georgia" w:hAnsi="Georgia"/>
                <w:kern w:val="2"/>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14:paraId="7EB3F3F3" w14:textId="77777777" w:rsidR="00B44952" w:rsidRPr="00B35D1B" w:rsidRDefault="00B44952" w:rsidP="00B44952">
            <w:pPr>
              <w:spacing w:line="276" w:lineRule="auto"/>
              <w:rPr>
                <w:rFonts w:ascii="Georgia" w:hAnsi="Georgia"/>
                <w:kern w:val="2"/>
                <w:sz w:val="16"/>
                <w:szCs w:val="16"/>
              </w:rPr>
            </w:pPr>
          </w:p>
        </w:tc>
        <w:tc>
          <w:tcPr>
            <w:tcW w:w="847" w:type="dxa"/>
            <w:tcBorders>
              <w:top w:val="single" w:sz="4" w:space="0" w:color="auto"/>
              <w:left w:val="single" w:sz="4" w:space="0" w:color="auto"/>
              <w:bottom w:val="single" w:sz="4" w:space="0" w:color="auto"/>
              <w:right w:val="single" w:sz="4" w:space="0" w:color="auto"/>
            </w:tcBorders>
            <w:vAlign w:val="center"/>
          </w:tcPr>
          <w:p w14:paraId="58A29E5F" w14:textId="77777777" w:rsidR="00B44952" w:rsidRPr="00B35D1B" w:rsidRDefault="00B44952" w:rsidP="00B44952">
            <w:pPr>
              <w:spacing w:line="276" w:lineRule="auto"/>
              <w:rPr>
                <w:rFonts w:ascii="Georgia" w:hAnsi="Georgia"/>
                <w:kern w:val="2"/>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14:paraId="71A28E55" w14:textId="77777777" w:rsidR="00B44952" w:rsidRPr="00B35D1B" w:rsidRDefault="00B44952" w:rsidP="00B44952">
            <w:pPr>
              <w:spacing w:line="276" w:lineRule="auto"/>
              <w:rPr>
                <w:rFonts w:ascii="Georgia" w:hAnsi="Georgia"/>
                <w:kern w:val="2"/>
                <w:sz w:val="16"/>
                <w:szCs w:val="16"/>
              </w:rPr>
            </w:pPr>
          </w:p>
        </w:tc>
        <w:tc>
          <w:tcPr>
            <w:tcW w:w="847" w:type="dxa"/>
            <w:tcBorders>
              <w:top w:val="single" w:sz="4" w:space="0" w:color="auto"/>
              <w:left w:val="single" w:sz="4" w:space="0" w:color="auto"/>
              <w:bottom w:val="single" w:sz="4" w:space="0" w:color="auto"/>
              <w:right w:val="single" w:sz="4" w:space="0" w:color="auto"/>
            </w:tcBorders>
            <w:vAlign w:val="center"/>
          </w:tcPr>
          <w:p w14:paraId="6F5FE772" w14:textId="77777777" w:rsidR="00B44952" w:rsidRPr="00B35D1B" w:rsidRDefault="00B44952" w:rsidP="00B44952">
            <w:pPr>
              <w:spacing w:line="276" w:lineRule="auto"/>
              <w:rPr>
                <w:rFonts w:ascii="Georgia" w:hAnsi="Georgia"/>
                <w:kern w:val="2"/>
                <w:sz w:val="16"/>
                <w:szCs w:val="16"/>
              </w:rPr>
            </w:pPr>
          </w:p>
        </w:tc>
        <w:tc>
          <w:tcPr>
            <w:tcW w:w="1322" w:type="dxa"/>
            <w:tcBorders>
              <w:top w:val="single" w:sz="4" w:space="0" w:color="auto"/>
              <w:left w:val="single" w:sz="4" w:space="0" w:color="auto"/>
              <w:bottom w:val="single" w:sz="4" w:space="0" w:color="auto"/>
              <w:right w:val="single" w:sz="4" w:space="0" w:color="auto"/>
            </w:tcBorders>
            <w:vAlign w:val="center"/>
          </w:tcPr>
          <w:p w14:paraId="019AC6AB" w14:textId="77777777" w:rsidR="00B44952" w:rsidRPr="00B35D1B" w:rsidRDefault="00B44952" w:rsidP="00B44952">
            <w:pPr>
              <w:spacing w:line="276" w:lineRule="auto"/>
              <w:rPr>
                <w:rFonts w:ascii="Georgia" w:hAnsi="Georgia"/>
                <w:kern w:val="2"/>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9C44605" w14:textId="630622D4" w:rsidR="00B44952" w:rsidRPr="00B35D1B" w:rsidRDefault="00B44952" w:rsidP="00B44952">
            <w:pPr>
              <w:spacing w:line="276" w:lineRule="auto"/>
              <w:rPr>
                <w:rFonts w:ascii="Georgia" w:hAnsi="Georgia"/>
                <w:kern w:val="2"/>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14:paraId="0CE2894F" w14:textId="77777777" w:rsidR="00B44952" w:rsidRPr="009D551F" w:rsidRDefault="00B44952" w:rsidP="00B44952">
            <w:pPr>
              <w:spacing w:line="276" w:lineRule="auto"/>
              <w:rPr>
                <w:rFonts w:ascii="Georgia" w:hAnsi="Georgia"/>
                <w:color w:val="C00000"/>
                <w:kern w:val="2"/>
                <w:sz w:val="16"/>
                <w:szCs w:val="16"/>
                <w:highlight w:val="yellow"/>
              </w:rPr>
            </w:pPr>
          </w:p>
        </w:tc>
      </w:tr>
      <w:tr w:rsidR="00B44952" w:rsidRPr="00B35D1B" w14:paraId="21A6275E" w14:textId="69BA4E46" w:rsidTr="00B44952">
        <w:trPr>
          <w:trHeight w:val="284"/>
        </w:trPr>
        <w:tc>
          <w:tcPr>
            <w:tcW w:w="4155" w:type="dxa"/>
            <w:gridSpan w:val="4"/>
            <w:tcBorders>
              <w:top w:val="single" w:sz="4" w:space="0" w:color="auto"/>
              <w:left w:val="single" w:sz="4" w:space="0" w:color="auto"/>
              <w:bottom w:val="single" w:sz="4" w:space="0" w:color="auto"/>
              <w:right w:val="single" w:sz="4" w:space="0" w:color="auto"/>
            </w:tcBorders>
            <w:vAlign w:val="center"/>
          </w:tcPr>
          <w:p w14:paraId="5DBB760D" w14:textId="77777777" w:rsidR="00B44952" w:rsidRPr="00B35D1B" w:rsidRDefault="00B44952" w:rsidP="00B44952">
            <w:pPr>
              <w:suppressAutoHyphens w:val="0"/>
              <w:spacing w:line="276" w:lineRule="auto"/>
              <w:jc w:val="center"/>
              <w:rPr>
                <w:rFonts w:ascii="Georgia" w:hAnsi="Georgia"/>
                <w:kern w:val="0"/>
                <w:sz w:val="16"/>
                <w:szCs w:val="16"/>
                <w:lang w:eastAsia="pl-PL"/>
              </w:rPr>
            </w:pPr>
            <w:r w:rsidRPr="00B35D1B">
              <w:rPr>
                <w:rFonts w:ascii="Georgia" w:hAnsi="Georgia"/>
                <w:kern w:val="0"/>
                <w:sz w:val="16"/>
                <w:szCs w:val="16"/>
                <w:lang w:eastAsia="pl-PL"/>
              </w:rPr>
              <w:t>RAZEM:</w:t>
            </w:r>
          </w:p>
        </w:tc>
        <w:tc>
          <w:tcPr>
            <w:tcW w:w="847" w:type="dxa"/>
            <w:tcBorders>
              <w:top w:val="single" w:sz="4" w:space="0" w:color="auto"/>
              <w:left w:val="single" w:sz="4" w:space="0" w:color="auto"/>
              <w:bottom w:val="single" w:sz="4" w:space="0" w:color="auto"/>
              <w:right w:val="single" w:sz="4" w:space="0" w:color="auto"/>
            </w:tcBorders>
            <w:vAlign w:val="center"/>
          </w:tcPr>
          <w:p w14:paraId="7BACC3A9" w14:textId="77777777" w:rsidR="00B44952" w:rsidRPr="00B35D1B" w:rsidRDefault="00B44952" w:rsidP="00B44952">
            <w:pPr>
              <w:spacing w:line="276" w:lineRule="auto"/>
              <w:jc w:val="center"/>
              <w:rPr>
                <w:rFonts w:ascii="Georgia" w:hAnsi="Georgia"/>
                <w:kern w:val="2"/>
                <w:sz w:val="16"/>
                <w:szCs w:val="16"/>
              </w:rPr>
            </w:pPr>
          </w:p>
        </w:tc>
        <w:tc>
          <w:tcPr>
            <w:tcW w:w="706" w:type="dxa"/>
            <w:tcBorders>
              <w:top w:val="single" w:sz="4" w:space="0" w:color="auto"/>
              <w:left w:val="single" w:sz="4" w:space="0" w:color="auto"/>
              <w:bottom w:val="single" w:sz="4" w:space="0" w:color="auto"/>
              <w:right w:val="single" w:sz="4" w:space="0" w:color="auto"/>
            </w:tcBorders>
            <w:vAlign w:val="center"/>
          </w:tcPr>
          <w:p w14:paraId="2DDB1CA9" w14:textId="77777777" w:rsidR="00B44952" w:rsidRPr="00B35D1B" w:rsidRDefault="00B44952" w:rsidP="00B44952">
            <w:pPr>
              <w:spacing w:line="276" w:lineRule="auto"/>
              <w:jc w:val="center"/>
              <w:rPr>
                <w:rFonts w:ascii="Georgia" w:hAnsi="Georgia"/>
                <w:kern w:val="2"/>
                <w:sz w:val="16"/>
                <w:szCs w:val="16"/>
              </w:rPr>
            </w:pPr>
            <w:r w:rsidRPr="00B35D1B">
              <w:rPr>
                <w:rFonts w:ascii="Georgia" w:hAnsi="Georgia"/>
                <w:sz w:val="16"/>
                <w:szCs w:val="16"/>
              </w:rPr>
              <w:t>x</w:t>
            </w:r>
          </w:p>
        </w:tc>
        <w:tc>
          <w:tcPr>
            <w:tcW w:w="847" w:type="dxa"/>
            <w:tcBorders>
              <w:top w:val="single" w:sz="4" w:space="0" w:color="auto"/>
              <w:left w:val="single" w:sz="4" w:space="0" w:color="auto"/>
              <w:bottom w:val="single" w:sz="4" w:space="0" w:color="auto"/>
              <w:right w:val="single" w:sz="4" w:space="0" w:color="auto"/>
            </w:tcBorders>
            <w:vAlign w:val="center"/>
          </w:tcPr>
          <w:p w14:paraId="4B5CE436" w14:textId="77777777" w:rsidR="00B44952" w:rsidRPr="00B35D1B" w:rsidRDefault="00B44952" w:rsidP="00B44952">
            <w:pPr>
              <w:spacing w:line="276" w:lineRule="auto"/>
              <w:jc w:val="center"/>
              <w:rPr>
                <w:rFonts w:ascii="Georgia" w:hAnsi="Georgia"/>
                <w:kern w:val="2"/>
                <w:sz w:val="16"/>
                <w:szCs w:val="16"/>
              </w:rPr>
            </w:pPr>
          </w:p>
        </w:tc>
        <w:tc>
          <w:tcPr>
            <w:tcW w:w="1322" w:type="dxa"/>
            <w:tcBorders>
              <w:top w:val="single" w:sz="4" w:space="0" w:color="auto"/>
              <w:left w:val="single" w:sz="4" w:space="0" w:color="auto"/>
              <w:bottom w:val="single" w:sz="4" w:space="0" w:color="auto"/>
              <w:right w:val="single" w:sz="4" w:space="0" w:color="auto"/>
            </w:tcBorders>
            <w:vAlign w:val="center"/>
          </w:tcPr>
          <w:p w14:paraId="68757A2D" w14:textId="77777777" w:rsidR="00B44952" w:rsidRPr="00B35D1B" w:rsidRDefault="00B44952" w:rsidP="00B44952">
            <w:pPr>
              <w:spacing w:line="276" w:lineRule="auto"/>
              <w:jc w:val="center"/>
              <w:rPr>
                <w:rFonts w:ascii="Georgia" w:hAnsi="Georgia"/>
                <w:kern w:val="2"/>
                <w:sz w:val="16"/>
                <w:szCs w:val="16"/>
              </w:rPr>
            </w:pPr>
            <w:r w:rsidRPr="00B35D1B">
              <w:rPr>
                <w:rFonts w:ascii="Georgia" w:hAnsi="Georgia"/>
                <w:sz w:val="16"/>
                <w:szCs w:val="16"/>
              </w:rPr>
              <w:t>x</w:t>
            </w:r>
          </w:p>
        </w:tc>
        <w:tc>
          <w:tcPr>
            <w:tcW w:w="1275" w:type="dxa"/>
            <w:tcBorders>
              <w:top w:val="single" w:sz="4" w:space="0" w:color="auto"/>
              <w:left w:val="single" w:sz="4" w:space="0" w:color="auto"/>
              <w:bottom w:val="single" w:sz="4" w:space="0" w:color="auto"/>
              <w:right w:val="single" w:sz="4" w:space="0" w:color="auto"/>
            </w:tcBorders>
            <w:vAlign w:val="center"/>
          </w:tcPr>
          <w:p w14:paraId="7DDCFB6B" w14:textId="77777777" w:rsidR="00B44952" w:rsidRPr="00B35D1B" w:rsidRDefault="00B44952" w:rsidP="00B44952">
            <w:pPr>
              <w:spacing w:line="276" w:lineRule="auto"/>
              <w:jc w:val="center"/>
              <w:rPr>
                <w:rFonts w:ascii="Georgia" w:hAnsi="Georgia"/>
                <w:kern w:val="2"/>
                <w:sz w:val="16"/>
                <w:szCs w:val="16"/>
              </w:rPr>
            </w:pPr>
            <w:r w:rsidRPr="00B35D1B">
              <w:rPr>
                <w:rFonts w:ascii="Georgia" w:hAnsi="Georgia"/>
                <w:sz w:val="16"/>
                <w:szCs w:val="16"/>
              </w:rPr>
              <w:t>x</w:t>
            </w:r>
          </w:p>
        </w:tc>
        <w:tc>
          <w:tcPr>
            <w:tcW w:w="1152" w:type="dxa"/>
            <w:tcBorders>
              <w:top w:val="single" w:sz="4" w:space="0" w:color="auto"/>
              <w:left w:val="single" w:sz="4" w:space="0" w:color="auto"/>
              <w:bottom w:val="single" w:sz="4" w:space="0" w:color="auto"/>
              <w:right w:val="single" w:sz="4" w:space="0" w:color="auto"/>
            </w:tcBorders>
            <w:vAlign w:val="center"/>
          </w:tcPr>
          <w:p w14:paraId="2B59C493" w14:textId="77777777" w:rsidR="00B44952" w:rsidRPr="00B35D1B" w:rsidRDefault="00B44952" w:rsidP="00B44952">
            <w:pPr>
              <w:spacing w:line="276" w:lineRule="auto"/>
              <w:jc w:val="center"/>
              <w:rPr>
                <w:rFonts w:ascii="Georgia" w:hAnsi="Georgia"/>
                <w:sz w:val="16"/>
                <w:szCs w:val="16"/>
              </w:rPr>
            </w:pPr>
          </w:p>
        </w:tc>
      </w:tr>
    </w:tbl>
    <w:p w14:paraId="7E40FF69" w14:textId="77777777" w:rsidR="00DA7367" w:rsidRPr="00372523" w:rsidRDefault="00DA7367" w:rsidP="00DA7367">
      <w:pPr>
        <w:pStyle w:val="Tekstpodstawowy"/>
        <w:spacing w:after="0" w:line="240" w:lineRule="auto"/>
        <w:rPr>
          <w:rFonts w:ascii="Georgia" w:hAnsi="Georgia" w:cs="Georgia"/>
          <w:b w:val="0"/>
          <w:bCs w:val="0"/>
          <w:sz w:val="20"/>
          <w:szCs w:val="20"/>
          <w:lang w:val="pl-PL"/>
        </w:rPr>
      </w:pPr>
      <w:r w:rsidRPr="000A518E">
        <w:rPr>
          <w:rFonts w:ascii="Georgia" w:hAnsi="Georgia" w:cs="Georgia"/>
          <w:b w:val="0"/>
          <w:bCs w:val="0"/>
          <w:sz w:val="18"/>
          <w:szCs w:val="20"/>
          <w:lang w:val="pl-PL"/>
        </w:rPr>
        <w:t xml:space="preserve">*Tabelę należy </w:t>
      </w:r>
      <w:r w:rsidRPr="001B3195">
        <w:rPr>
          <w:rFonts w:ascii="Georgia" w:hAnsi="Georgia" w:cs="Georgia"/>
          <w:b w:val="0"/>
          <w:bCs w:val="0"/>
          <w:sz w:val="18"/>
          <w:szCs w:val="18"/>
          <w:lang w:val="pl-PL"/>
        </w:rPr>
        <w:t>powtórzyć dla każdego oferowanego Pakietu osobno z wyszczególnieniem każdej pozycji zgodnie z Opisem przedmiotu zamówienia.</w:t>
      </w:r>
      <w:r w:rsidRPr="00372523">
        <w:rPr>
          <w:rFonts w:ascii="Georgia" w:hAnsi="Georgia" w:cs="Georgia"/>
          <w:b w:val="0"/>
          <w:bCs w:val="0"/>
          <w:sz w:val="20"/>
          <w:szCs w:val="20"/>
          <w:lang w:val="pl-PL"/>
        </w:rPr>
        <w:t xml:space="preserve"> </w:t>
      </w:r>
    </w:p>
    <w:p w14:paraId="1E935D2D" w14:textId="77777777" w:rsidR="00DA7367" w:rsidRPr="00372523" w:rsidRDefault="00DA7367" w:rsidP="00DA7367">
      <w:pPr>
        <w:pStyle w:val="Tekstpodstawowy"/>
        <w:spacing w:after="0" w:line="360" w:lineRule="auto"/>
        <w:rPr>
          <w:rFonts w:ascii="Georgia" w:hAnsi="Georgia" w:cs="Georgia"/>
          <w:b w:val="0"/>
          <w:bCs w:val="0"/>
          <w:sz w:val="20"/>
          <w:szCs w:val="20"/>
          <w:lang w:val="pl-PL"/>
        </w:rPr>
      </w:pPr>
    </w:p>
    <w:p w14:paraId="3E7FFFC6" w14:textId="3FF89C25" w:rsidR="00DA7367" w:rsidRDefault="00DA7367">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w:t>
      </w:r>
      <w:r w:rsidR="007510B3">
        <w:rPr>
          <w:rFonts w:ascii="Georgia" w:hAnsi="Georgia"/>
          <w:b w:val="0"/>
          <w:bCs w:val="0"/>
          <w:i w:val="0"/>
          <w:iCs w:val="0"/>
          <w:sz w:val="20"/>
          <w:szCs w:val="20"/>
          <w:lang w:val="pl-PL"/>
        </w:rPr>
        <w:t>1</w:t>
      </w:r>
      <w:r w:rsidR="00AE5D71">
        <w:rPr>
          <w:rFonts w:ascii="Georgia" w:hAnsi="Georgia"/>
          <w:b w:val="0"/>
          <w:bCs w:val="0"/>
          <w:i w:val="0"/>
          <w:iCs w:val="0"/>
          <w:sz w:val="20"/>
          <w:szCs w:val="20"/>
          <w:lang w:val="pl-PL"/>
        </w:rPr>
        <w:t xml:space="preserve"> </w:t>
      </w:r>
      <w:r>
        <w:rPr>
          <w:rFonts w:ascii="Georgia" w:hAnsi="Georgia"/>
          <w:b w:val="0"/>
          <w:bCs w:val="0"/>
          <w:i w:val="0"/>
          <w:iCs w:val="0"/>
          <w:sz w:val="20"/>
          <w:szCs w:val="20"/>
          <w:lang w:val="pl-PL"/>
        </w:rPr>
        <w:t xml:space="preserve"> </w:t>
      </w:r>
      <w:r w:rsidRPr="00372523">
        <w:rPr>
          <w:rFonts w:ascii="Georgia" w:hAnsi="Georgia"/>
          <w:b w:val="0"/>
          <w:bCs w:val="0"/>
          <w:i w:val="0"/>
          <w:iCs w:val="0"/>
          <w:sz w:val="20"/>
          <w:szCs w:val="20"/>
          <w:lang w:val="pl-PL"/>
        </w:rPr>
        <w:t>netto:................ zł, brutto:................. zł</w:t>
      </w:r>
      <w:r w:rsidR="007F085F">
        <w:rPr>
          <w:rFonts w:ascii="Georgia" w:hAnsi="Georgia"/>
          <w:b w:val="0"/>
          <w:bCs w:val="0"/>
          <w:i w:val="0"/>
          <w:iCs w:val="0"/>
          <w:sz w:val="20"/>
          <w:szCs w:val="20"/>
          <w:lang w:val="pl-PL"/>
        </w:rPr>
        <w:t>.</w:t>
      </w:r>
    </w:p>
    <w:p w14:paraId="42F4549E" w14:textId="3F8B030B" w:rsidR="007F085F" w:rsidRDefault="00AE5D71">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w:t>
      </w:r>
      <w:r w:rsidR="007510B3">
        <w:rPr>
          <w:rFonts w:ascii="Georgia" w:hAnsi="Georgia"/>
          <w:b w:val="0"/>
          <w:bCs w:val="0"/>
          <w:i w:val="0"/>
          <w:iCs w:val="0"/>
          <w:sz w:val="20"/>
          <w:szCs w:val="20"/>
          <w:lang w:val="pl-PL"/>
        </w:rPr>
        <w:t>2</w:t>
      </w:r>
      <w:r>
        <w:rPr>
          <w:rFonts w:ascii="Georgia" w:hAnsi="Georgia"/>
          <w:b w:val="0"/>
          <w:bCs w:val="0"/>
          <w:i w:val="0"/>
          <w:iCs w:val="0"/>
          <w:sz w:val="20"/>
          <w:szCs w:val="20"/>
          <w:lang w:val="pl-PL"/>
        </w:rPr>
        <w:t xml:space="preserve">  </w:t>
      </w:r>
      <w:r w:rsidRPr="00372523">
        <w:rPr>
          <w:rFonts w:ascii="Georgia" w:hAnsi="Georgia"/>
          <w:b w:val="0"/>
          <w:bCs w:val="0"/>
          <w:i w:val="0"/>
          <w:iCs w:val="0"/>
          <w:sz w:val="20"/>
          <w:szCs w:val="20"/>
          <w:lang w:val="pl-PL"/>
        </w:rPr>
        <w:t>netto:................ zł, brutto:................. zł</w:t>
      </w:r>
      <w:r w:rsidR="007F085F">
        <w:rPr>
          <w:rFonts w:ascii="Georgia" w:hAnsi="Georgia"/>
          <w:b w:val="0"/>
          <w:bCs w:val="0"/>
          <w:i w:val="0"/>
          <w:iCs w:val="0"/>
          <w:sz w:val="20"/>
          <w:szCs w:val="20"/>
          <w:lang w:val="pl-PL"/>
        </w:rPr>
        <w:t>.</w:t>
      </w:r>
      <w:r w:rsidRPr="00372523">
        <w:rPr>
          <w:rFonts w:ascii="Georgia" w:hAnsi="Georgia"/>
          <w:b w:val="0"/>
          <w:bCs w:val="0"/>
          <w:i w:val="0"/>
          <w:iCs w:val="0"/>
          <w:sz w:val="20"/>
          <w:szCs w:val="20"/>
          <w:lang w:val="pl-PL"/>
        </w:rPr>
        <w:t xml:space="preserve"> </w:t>
      </w:r>
    </w:p>
    <w:p w14:paraId="30B8C37F" w14:textId="5300A166" w:rsidR="007F085F" w:rsidRDefault="007F085F">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3  </w:t>
      </w:r>
      <w:r w:rsidRPr="00372523">
        <w:rPr>
          <w:rFonts w:ascii="Georgia" w:hAnsi="Georgia"/>
          <w:b w:val="0"/>
          <w:bCs w:val="0"/>
          <w:i w:val="0"/>
          <w:iCs w:val="0"/>
          <w:sz w:val="20"/>
          <w:szCs w:val="20"/>
          <w:lang w:val="pl-PL"/>
        </w:rPr>
        <w:t>netto:................ zł, brutto:................. zł</w:t>
      </w:r>
      <w:r>
        <w:rPr>
          <w:rFonts w:ascii="Georgia" w:hAnsi="Georgia"/>
          <w:b w:val="0"/>
          <w:bCs w:val="0"/>
          <w:i w:val="0"/>
          <w:iCs w:val="0"/>
          <w:sz w:val="20"/>
          <w:szCs w:val="20"/>
          <w:lang w:val="pl-PL"/>
        </w:rPr>
        <w:t>.</w:t>
      </w:r>
    </w:p>
    <w:p w14:paraId="1B2D73B3" w14:textId="5A3CAF2E" w:rsidR="007F085F" w:rsidRDefault="007F085F">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4  </w:t>
      </w:r>
      <w:r w:rsidRPr="00372523">
        <w:rPr>
          <w:rFonts w:ascii="Georgia" w:hAnsi="Georgia"/>
          <w:b w:val="0"/>
          <w:bCs w:val="0"/>
          <w:i w:val="0"/>
          <w:iCs w:val="0"/>
          <w:sz w:val="20"/>
          <w:szCs w:val="20"/>
          <w:lang w:val="pl-PL"/>
        </w:rPr>
        <w:t>netto:................ zł, brutto:................. zł</w:t>
      </w:r>
      <w:r>
        <w:rPr>
          <w:rFonts w:ascii="Georgia" w:hAnsi="Georgia"/>
          <w:b w:val="0"/>
          <w:bCs w:val="0"/>
          <w:i w:val="0"/>
          <w:iCs w:val="0"/>
          <w:sz w:val="20"/>
          <w:szCs w:val="20"/>
          <w:lang w:val="pl-PL"/>
        </w:rPr>
        <w:t>.</w:t>
      </w:r>
    </w:p>
    <w:p w14:paraId="21D721D9" w14:textId="65194B7B" w:rsidR="007F085F" w:rsidRDefault="007F085F">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5  </w:t>
      </w:r>
      <w:r w:rsidRPr="00372523">
        <w:rPr>
          <w:rFonts w:ascii="Georgia" w:hAnsi="Georgia"/>
          <w:b w:val="0"/>
          <w:bCs w:val="0"/>
          <w:i w:val="0"/>
          <w:iCs w:val="0"/>
          <w:sz w:val="20"/>
          <w:szCs w:val="20"/>
          <w:lang w:val="pl-PL"/>
        </w:rPr>
        <w:t>netto:................ zł, brutto:................. zł</w:t>
      </w:r>
      <w:r>
        <w:rPr>
          <w:rFonts w:ascii="Georgia" w:hAnsi="Georgia"/>
          <w:b w:val="0"/>
          <w:bCs w:val="0"/>
          <w:i w:val="0"/>
          <w:iCs w:val="0"/>
          <w:sz w:val="20"/>
          <w:szCs w:val="20"/>
          <w:lang w:val="pl-PL"/>
        </w:rPr>
        <w:t>.</w:t>
      </w:r>
    </w:p>
    <w:p w14:paraId="4AC3EA4C" w14:textId="16718A5F" w:rsidR="00AE5D71" w:rsidRDefault="007F085F">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6  </w:t>
      </w:r>
      <w:r w:rsidRPr="00372523">
        <w:rPr>
          <w:rFonts w:ascii="Georgia" w:hAnsi="Georgia"/>
          <w:b w:val="0"/>
          <w:bCs w:val="0"/>
          <w:i w:val="0"/>
          <w:iCs w:val="0"/>
          <w:sz w:val="20"/>
          <w:szCs w:val="20"/>
          <w:lang w:val="pl-PL"/>
        </w:rPr>
        <w:t>netto:................ zł, brutto:................. zł</w:t>
      </w:r>
      <w:r>
        <w:rPr>
          <w:rFonts w:ascii="Georgia" w:hAnsi="Georgia"/>
          <w:b w:val="0"/>
          <w:bCs w:val="0"/>
          <w:i w:val="0"/>
          <w:iCs w:val="0"/>
          <w:sz w:val="20"/>
          <w:szCs w:val="20"/>
          <w:lang w:val="pl-PL"/>
        </w:rPr>
        <w:t>.</w:t>
      </w:r>
      <w:r w:rsidR="00AE5D71">
        <w:rPr>
          <w:rFonts w:ascii="Georgia" w:hAnsi="Georgia"/>
          <w:b w:val="0"/>
          <w:bCs w:val="0"/>
          <w:i w:val="0"/>
          <w:iCs w:val="0"/>
          <w:sz w:val="20"/>
          <w:szCs w:val="20"/>
          <w:lang w:val="pl-PL"/>
        </w:rPr>
        <w:t xml:space="preserve"> </w:t>
      </w:r>
    </w:p>
    <w:p w14:paraId="0C79DEEA" w14:textId="1CD62C71" w:rsidR="007F085F" w:rsidRDefault="007F085F">
      <w:pPr>
        <w:pStyle w:val="Tekstpodstawowy"/>
        <w:numPr>
          <w:ilvl w:val="0"/>
          <w:numId w:val="55"/>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 xml:space="preserve">Wartość oferty </w:t>
      </w:r>
      <w:r>
        <w:rPr>
          <w:rFonts w:ascii="Georgia" w:hAnsi="Georgia"/>
          <w:b w:val="0"/>
          <w:bCs w:val="0"/>
          <w:i w:val="0"/>
          <w:iCs w:val="0"/>
          <w:sz w:val="20"/>
          <w:szCs w:val="20"/>
          <w:lang w:val="pl-PL"/>
        </w:rPr>
        <w:t xml:space="preserve">w zakresie Pakietu nr 7  </w:t>
      </w:r>
      <w:r w:rsidRPr="00372523">
        <w:rPr>
          <w:rFonts w:ascii="Georgia" w:hAnsi="Georgia"/>
          <w:b w:val="0"/>
          <w:bCs w:val="0"/>
          <w:i w:val="0"/>
          <w:iCs w:val="0"/>
          <w:sz w:val="20"/>
          <w:szCs w:val="20"/>
          <w:lang w:val="pl-PL"/>
        </w:rPr>
        <w:t>netto:................ zł, brutto:................. zł</w:t>
      </w:r>
      <w:r>
        <w:rPr>
          <w:rFonts w:ascii="Georgia" w:hAnsi="Georgia"/>
          <w:b w:val="0"/>
          <w:bCs w:val="0"/>
          <w:i w:val="0"/>
          <w:iCs w:val="0"/>
          <w:sz w:val="20"/>
          <w:szCs w:val="20"/>
          <w:lang w:val="pl-PL"/>
        </w:rPr>
        <w:t>.</w:t>
      </w:r>
    </w:p>
    <w:p w14:paraId="0F86917B" w14:textId="281BBADD" w:rsidR="00DA7367" w:rsidRPr="007F085F" w:rsidRDefault="00E24E94" w:rsidP="00B44952">
      <w:pPr>
        <w:pStyle w:val="Tekstpodstawowy"/>
        <w:numPr>
          <w:ilvl w:val="0"/>
          <w:numId w:val="55"/>
        </w:numPr>
        <w:tabs>
          <w:tab w:val="left" w:pos="600"/>
        </w:tabs>
        <w:spacing w:after="0" w:line="360" w:lineRule="auto"/>
        <w:ind w:left="0" w:firstLine="0"/>
        <w:jc w:val="both"/>
        <w:rPr>
          <w:rFonts w:ascii="Georgia" w:hAnsi="Georgia"/>
          <w:b w:val="0"/>
          <w:bCs w:val="0"/>
          <w:i w:val="0"/>
          <w:iCs w:val="0"/>
          <w:sz w:val="20"/>
          <w:szCs w:val="20"/>
          <w:lang w:val="pl-PL"/>
        </w:rPr>
      </w:pPr>
      <w:r w:rsidRPr="00AE5D71">
        <w:rPr>
          <w:rFonts w:ascii="Georgia" w:hAnsi="Georgia"/>
          <w:b w:val="0"/>
          <w:bCs w:val="0"/>
          <w:i w:val="0"/>
          <w:iCs w:val="0"/>
          <w:sz w:val="20"/>
          <w:szCs w:val="20"/>
        </w:rPr>
        <w:t xml:space="preserve">Termin </w:t>
      </w:r>
      <w:r w:rsidR="007F085F">
        <w:rPr>
          <w:rFonts w:ascii="Georgia" w:hAnsi="Georgia"/>
          <w:b w:val="0"/>
          <w:bCs w:val="0"/>
          <w:i w:val="0"/>
          <w:iCs w:val="0"/>
          <w:sz w:val="20"/>
          <w:szCs w:val="20"/>
        </w:rPr>
        <w:t>dostawy</w:t>
      </w:r>
      <w:r w:rsidRPr="00AE5D71">
        <w:rPr>
          <w:rFonts w:ascii="Georgia" w:hAnsi="Georgia"/>
          <w:b w:val="0"/>
          <w:bCs w:val="0"/>
          <w:i w:val="0"/>
          <w:iCs w:val="0"/>
          <w:sz w:val="20"/>
          <w:szCs w:val="20"/>
        </w:rPr>
        <w:t xml:space="preserve">: </w:t>
      </w:r>
      <w:r w:rsidR="007F085F" w:rsidRPr="007F085F">
        <w:rPr>
          <w:rFonts w:ascii="Georgia" w:hAnsi="Georgia"/>
          <w:i w:val="0"/>
          <w:iCs w:val="0"/>
          <w:sz w:val="20"/>
          <w:szCs w:val="20"/>
        </w:rPr>
        <w:t>………..</w:t>
      </w:r>
      <w:r w:rsidR="00AE5D71" w:rsidRPr="007F085F">
        <w:rPr>
          <w:rFonts w:ascii="Georgia" w:hAnsi="Georgia"/>
          <w:i w:val="0"/>
          <w:iCs w:val="0"/>
          <w:sz w:val="20"/>
          <w:szCs w:val="20"/>
        </w:rPr>
        <w:t>.</w:t>
      </w:r>
      <w:r w:rsidR="007F085F" w:rsidRPr="007F085F">
        <w:rPr>
          <w:rFonts w:ascii="Georgia" w:hAnsi="Georgia"/>
          <w:i w:val="0"/>
          <w:iCs w:val="0"/>
          <w:sz w:val="20"/>
          <w:szCs w:val="20"/>
        </w:rPr>
        <w:t xml:space="preserve"> tygodni</w:t>
      </w:r>
      <w:r w:rsidR="007F085F">
        <w:rPr>
          <w:rFonts w:ascii="Georgia" w:hAnsi="Georgia"/>
          <w:i w:val="0"/>
          <w:iCs w:val="0"/>
          <w:sz w:val="20"/>
          <w:szCs w:val="20"/>
        </w:rPr>
        <w:t>/</w:t>
      </w:r>
      <w:r w:rsidR="007F085F" w:rsidRPr="007F085F">
        <w:rPr>
          <w:rFonts w:ascii="Georgia" w:hAnsi="Georgia"/>
          <w:i w:val="0"/>
          <w:iCs w:val="0"/>
          <w:sz w:val="20"/>
          <w:szCs w:val="20"/>
        </w:rPr>
        <w:t>e</w:t>
      </w:r>
      <w:r w:rsidR="007F085F">
        <w:rPr>
          <w:rFonts w:ascii="Georgia" w:hAnsi="Georgia"/>
          <w:b w:val="0"/>
          <w:bCs w:val="0"/>
          <w:i w:val="0"/>
          <w:iCs w:val="0"/>
          <w:sz w:val="20"/>
          <w:szCs w:val="20"/>
        </w:rPr>
        <w:t xml:space="preserve"> (max 16 – </w:t>
      </w:r>
      <w:r w:rsidR="007F085F" w:rsidRPr="009D551F">
        <w:rPr>
          <w:rFonts w:ascii="Georgia" w:hAnsi="Georgia"/>
          <w:b w:val="0"/>
          <w:bCs w:val="0"/>
          <w:sz w:val="20"/>
          <w:szCs w:val="20"/>
        </w:rPr>
        <w:t xml:space="preserve">dotyczy </w:t>
      </w:r>
      <w:proofErr w:type="spellStart"/>
      <w:r w:rsidR="007F085F" w:rsidRPr="009D551F">
        <w:rPr>
          <w:rFonts w:ascii="Georgia" w:hAnsi="Georgia"/>
          <w:b w:val="0"/>
          <w:bCs w:val="0"/>
          <w:sz w:val="20"/>
          <w:szCs w:val="20"/>
        </w:rPr>
        <w:t>Pakietów</w:t>
      </w:r>
      <w:proofErr w:type="spellEnd"/>
      <w:r w:rsidR="007F085F" w:rsidRPr="009D551F">
        <w:rPr>
          <w:rFonts w:ascii="Georgia" w:hAnsi="Georgia"/>
          <w:b w:val="0"/>
          <w:bCs w:val="0"/>
          <w:sz w:val="20"/>
          <w:szCs w:val="20"/>
        </w:rPr>
        <w:t xml:space="preserve"> od 1 </w:t>
      </w:r>
      <w:proofErr w:type="spellStart"/>
      <w:r w:rsidR="007F085F" w:rsidRPr="009D551F">
        <w:rPr>
          <w:rFonts w:ascii="Georgia" w:hAnsi="Georgia"/>
          <w:b w:val="0"/>
          <w:bCs w:val="0"/>
          <w:sz w:val="20"/>
          <w:szCs w:val="20"/>
        </w:rPr>
        <w:t>do</w:t>
      </w:r>
      <w:proofErr w:type="spellEnd"/>
      <w:r w:rsidR="007F085F" w:rsidRPr="009D551F">
        <w:rPr>
          <w:rFonts w:ascii="Georgia" w:hAnsi="Georgia"/>
          <w:b w:val="0"/>
          <w:bCs w:val="0"/>
          <w:sz w:val="20"/>
          <w:szCs w:val="20"/>
        </w:rPr>
        <w:t xml:space="preserve"> 5</w:t>
      </w:r>
      <w:r w:rsidR="007F085F">
        <w:rPr>
          <w:rFonts w:ascii="Georgia" w:hAnsi="Georgia"/>
          <w:b w:val="0"/>
          <w:bCs w:val="0"/>
          <w:i w:val="0"/>
          <w:iCs w:val="0"/>
          <w:sz w:val="20"/>
          <w:szCs w:val="20"/>
        </w:rPr>
        <w:t xml:space="preserve">; max 4 tygodnie  - </w:t>
      </w:r>
      <w:r w:rsidR="007F085F" w:rsidRPr="009D551F">
        <w:rPr>
          <w:rFonts w:ascii="Georgia" w:hAnsi="Georgia"/>
          <w:b w:val="0"/>
          <w:bCs w:val="0"/>
          <w:sz w:val="20"/>
          <w:szCs w:val="20"/>
        </w:rPr>
        <w:t>dotyczy Pakietu nr 6</w:t>
      </w:r>
      <w:r w:rsidR="007F085F">
        <w:rPr>
          <w:rFonts w:ascii="Georgia" w:hAnsi="Georgia"/>
          <w:b w:val="0"/>
          <w:bCs w:val="0"/>
          <w:i w:val="0"/>
          <w:iCs w:val="0"/>
          <w:sz w:val="20"/>
          <w:szCs w:val="20"/>
        </w:rPr>
        <w:t xml:space="preserve">; mx 12 tygodni – </w:t>
      </w:r>
      <w:r w:rsidR="007F085F" w:rsidRPr="009D551F">
        <w:rPr>
          <w:rFonts w:ascii="Georgia" w:hAnsi="Georgia"/>
          <w:b w:val="0"/>
          <w:bCs w:val="0"/>
          <w:sz w:val="20"/>
          <w:szCs w:val="20"/>
        </w:rPr>
        <w:t>dotyczy Pakietu nr 7</w:t>
      </w:r>
      <w:r w:rsidR="007F085F">
        <w:rPr>
          <w:rFonts w:ascii="Georgia" w:hAnsi="Georgia"/>
          <w:b w:val="0"/>
          <w:bCs w:val="0"/>
          <w:i w:val="0"/>
          <w:iCs w:val="0"/>
          <w:sz w:val="20"/>
          <w:szCs w:val="20"/>
        </w:rPr>
        <w:t>) od dnia zawarcia umowy</w:t>
      </w:r>
      <w:r w:rsidR="007F085F" w:rsidRPr="00DC776B">
        <w:rPr>
          <w:rFonts w:ascii="Georgia" w:hAnsi="Georgia"/>
          <w:b w:val="0"/>
          <w:bCs w:val="0"/>
          <w:color w:val="auto"/>
          <w:sz w:val="18"/>
          <w:szCs w:val="18"/>
          <w:lang w:val="pl-PL"/>
        </w:rPr>
        <w:t>*</w:t>
      </w:r>
      <w:r w:rsidR="00AE5D71" w:rsidRPr="00AE5D71">
        <w:rPr>
          <w:rFonts w:ascii="Georgia" w:hAnsi="Georgia"/>
          <w:b w:val="0"/>
          <w:bCs w:val="0"/>
          <w:i w:val="0"/>
          <w:iCs w:val="0"/>
          <w:sz w:val="20"/>
          <w:szCs w:val="20"/>
        </w:rPr>
        <w:t xml:space="preserve"> </w:t>
      </w:r>
    </w:p>
    <w:p w14:paraId="142F9537" w14:textId="007C0ECA" w:rsidR="007F085F" w:rsidRPr="00AE5D71" w:rsidRDefault="007F085F" w:rsidP="00B44952">
      <w:pPr>
        <w:pStyle w:val="Tekstpodstawowy"/>
        <w:tabs>
          <w:tab w:val="left" w:pos="600"/>
        </w:tabs>
        <w:spacing w:after="0" w:line="360" w:lineRule="auto"/>
        <w:jc w:val="both"/>
        <w:rPr>
          <w:rFonts w:ascii="Georgia" w:hAnsi="Georgia"/>
          <w:b w:val="0"/>
          <w:bCs w:val="0"/>
          <w:i w:val="0"/>
          <w:iCs w:val="0"/>
          <w:sz w:val="20"/>
          <w:szCs w:val="20"/>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3C30C881" w14:textId="10529943" w:rsidR="00E24E94" w:rsidRPr="00DA7367" w:rsidRDefault="00E24E94" w:rsidP="00B44952">
      <w:pPr>
        <w:pStyle w:val="Tekstpodstawowy"/>
        <w:numPr>
          <w:ilvl w:val="0"/>
          <w:numId w:val="55"/>
        </w:numPr>
        <w:tabs>
          <w:tab w:val="left" w:pos="600"/>
        </w:tabs>
        <w:spacing w:after="0" w:line="360" w:lineRule="auto"/>
        <w:ind w:left="0" w:firstLine="0"/>
        <w:jc w:val="both"/>
        <w:rPr>
          <w:rFonts w:ascii="Georgia" w:hAnsi="Georgia"/>
          <w:b w:val="0"/>
          <w:bCs w:val="0"/>
          <w:i w:val="0"/>
          <w:iCs w:val="0"/>
          <w:sz w:val="20"/>
          <w:szCs w:val="20"/>
          <w:lang w:val="pl-PL"/>
        </w:rPr>
      </w:pPr>
      <w:r w:rsidRPr="003077A7">
        <w:rPr>
          <w:rFonts w:ascii="Georgia" w:hAnsi="Georgia"/>
          <w:b w:val="0"/>
          <w:bCs w:val="0"/>
          <w:i w:val="0"/>
          <w:iCs w:val="0"/>
          <w:sz w:val="20"/>
          <w:szCs w:val="20"/>
          <w:lang w:val="pl-PL" w:eastAsia="pl-PL"/>
        </w:rPr>
        <w:t>Okres gwarancji: …....</w:t>
      </w:r>
      <w:r w:rsidR="00AE2864" w:rsidRPr="003077A7">
        <w:rPr>
          <w:rFonts w:ascii="Georgia" w:hAnsi="Georgia"/>
          <w:b w:val="0"/>
          <w:bCs w:val="0"/>
          <w:i w:val="0"/>
          <w:iCs w:val="0"/>
          <w:sz w:val="20"/>
          <w:szCs w:val="20"/>
          <w:lang w:val="pl-PL" w:eastAsia="pl-PL"/>
        </w:rPr>
        <w:t>...</w:t>
      </w:r>
      <w:r w:rsidRPr="003077A7">
        <w:rPr>
          <w:rFonts w:ascii="Georgia" w:hAnsi="Georgia"/>
          <w:b w:val="0"/>
          <w:bCs w:val="0"/>
          <w:i w:val="0"/>
          <w:iCs w:val="0"/>
          <w:sz w:val="20"/>
          <w:szCs w:val="20"/>
          <w:lang w:val="pl-PL" w:eastAsia="pl-PL"/>
        </w:rPr>
        <w:t>..…</w:t>
      </w:r>
      <w:r w:rsidR="007C756A">
        <w:rPr>
          <w:rFonts w:ascii="Georgia" w:hAnsi="Georgia"/>
          <w:b w:val="0"/>
          <w:bCs w:val="0"/>
          <w:i w:val="0"/>
          <w:iCs w:val="0"/>
          <w:sz w:val="20"/>
          <w:szCs w:val="20"/>
          <w:lang w:val="pl-PL" w:eastAsia="pl-PL"/>
        </w:rPr>
        <w:t xml:space="preserve"> (min 24</w:t>
      </w:r>
      <w:r w:rsidR="007F085F">
        <w:rPr>
          <w:rFonts w:ascii="Georgia" w:hAnsi="Georgia"/>
          <w:b w:val="0"/>
          <w:bCs w:val="0"/>
          <w:i w:val="0"/>
          <w:iCs w:val="0"/>
          <w:sz w:val="20"/>
          <w:szCs w:val="20"/>
          <w:lang w:val="pl-PL" w:eastAsia="pl-PL"/>
        </w:rPr>
        <w:t>, max 60</w:t>
      </w:r>
      <w:r w:rsidR="007C756A">
        <w:rPr>
          <w:rFonts w:ascii="Georgia" w:hAnsi="Georgia"/>
          <w:b w:val="0"/>
          <w:bCs w:val="0"/>
          <w:i w:val="0"/>
          <w:iCs w:val="0"/>
          <w:sz w:val="20"/>
          <w:szCs w:val="20"/>
          <w:lang w:val="pl-PL" w:eastAsia="pl-PL"/>
        </w:rPr>
        <w:t xml:space="preserve">) </w:t>
      </w:r>
      <w:r w:rsidRPr="003077A7">
        <w:rPr>
          <w:rFonts w:ascii="Georgia" w:hAnsi="Georgia"/>
          <w:b w:val="0"/>
          <w:bCs w:val="0"/>
          <w:i w:val="0"/>
          <w:iCs w:val="0"/>
          <w:sz w:val="20"/>
          <w:szCs w:val="20"/>
          <w:lang w:val="pl-PL" w:eastAsia="pl-PL"/>
        </w:rPr>
        <w:t>miesięcy od podpisania protokołu odbiorczego na warunkach nie gorszych niż w Kodeksie Cywilny</w:t>
      </w:r>
      <w:r w:rsidRPr="003077A7">
        <w:rPr>
          <w:rFonts w:ascii="Georgia" w:hAnsi="Georgia" w:cs="Georgia"/>
          <w:b w:val="0"/>
          <w:bCs w:val="0"/>
          <w:i w:val="0"/>
          <w:iCs w:val="0"/>
          <w:sz w:val="20"/>
          <w:szCs w:val="20"/>
          <w:lang w:val="pl-PL" w:eastAsia="pl-PL"/>
        </w:rPr>
        <w:t>m</w:t>
      </w:r>
      <w:r w:rsidR="007F085F" w:rsidRPr="00DC776B">
        <w:rPr>
          <w:rFonts w:ascii="Georgia" w:hAnsi="Georgia"/>
          <w:b w:val="0"/>
          <w:bCs w:val="0"/>
          <w:color w:val="auto"/>
          <w:sz w:val="18"/>
          <w:szCs w:val="18"/>
          <w:lang w:val="pl-PL"/>
        </w:rPr>
        <w:t>*</w:t>
      </w:r>
      <w:r w:rsidRPr="003077A7">
        <w:rPr>
          <w:rFonts w:ascii="Georgia" w:hAnsi="Georgia" w:cs="Georgia"/>
          <w:b w:val="0"/>
          <w:bCs w:val="0"/>
          <w:i w:val="0"/>
          <w:iCs w:val="0"/>
          <w:sz w:val="20"/>
          <w:szCs w:val="20"/>
          <w:lang w:val="pl-PL" w:eastAsia="pl-PL"/>
        </w:rPr>
        <w:t xml:space="preserve">. </w:t>
      </w:r>
    </w:p>
    <w:p w14:paraId="3688D67A" w14:textId="0326490E" w:rsidR="00E24E94" w:rsidRPr="00DC776B" w:rsidRDefault="00E24E94" w:rsidP="00B44952">
      <w:pPr>
        <w:pStyle w:val="Tekstpodstawowy"/>
        <w:spacing w:after="0" w:line="360" w:lineRule="auto"/>
        <w:jc w:val="both"/>
        <w:rPr>
          <w:rFonts w:ascii="Georgia" w:hAnsi="Georgia"/>
          <w:b w:val="0"/>
          <w:bCs w:val="0"/>
          <w:i w:val="0"/>
          <w:iCs w:val="0"/>
          <w:color w:val="auto"/>
          <w:sz w:val="18"/>
          <w:szCs w:val="18"/>
          <w:lang w:val="pl-PL"/>
        </w:rPr>
      </w:pPr>
      <w:r w:rsidRPr="00DC776B">
        <w:rPr>
          <w:rFonts w:ascii="Georgia" w:hAnsi="Georgia"/>
          <w:b w:val="0"/>
          <w:bCs w:val="0"/>
          <w:color w:val="auto"/>
          <w:sz w:val="18"/>
          <w:szCs w:val="18"/>
          <w:lang w:val="pl-PL"/>
        </w:rPr>
        <w:t>*UWAGA! Brak wpisania ocenianego parametru nie dyskwalifikuje oferty –powoduje jedynie brak dodatkowych punktów.</w:t>
      </w:r>
    </w:p>
    <w:p w14:paraId="3A98E973" w14:textId="521D4508" w:rsidR="00E24E94" w:rsidRPr="00372523" w:rsidRDefault="00E24E94" w:rsidP="00422196">
      <w:pPr>
        <w:numPr>
          <w:ilvl w:val="0"/>
          <w:numId w:val="57"/>
        </w:numPr>
        <w:tabs>
          <w:tab w:val="left" w:pos="0"/>
          <w:tab w:val="left" w:pos="426"/>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740C688" w14:textId="4D236195" w:rsidR="00E24E94" w:rsidRPr="002E1789" w:rsidRDefault="00E24E94" w:rsidP="00422196">
      <w:pPr>
        <w:numPr>
          <w:ilvl w:val="0"/>
          <w:numId w:val="57"/>
        </w:numPr>
        <w:tabs>
          <w:tab w:val="left" w:pos="426"/>
        </w:tabs>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Pr>
          <w:rFonts w:ascii="Georgia" w:hAnsi="Georgia"/>
          <w:color w:val="000000"/>
          <w:sz w:val="20"/>
        </w:rPr>
        <w:t>y</w:t>
      </w:r>
      <w:r w:rsidRPr="00E60300">
        <w:rPr>
          <w:rFonts w:ascii="Georgia" w:hAnsi="Georgia"/>
          <w:color w:val="000000"/>
          <w:sz w:val="20"/>
        </w:rPr>
        <w:t xml:space="preserve"> </w:t>
      </w:r>
      <w:r w:rsidR="00C04945">
        <w:rPr>
          <w:rFonts w:ascii="Georgia" w:hAnsi="Georgia"/>
          <w:color w:val="000000"/>
          <w:sz w:val="20"/>
        </w:rPr>
        <w:t>asortyment</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2B0D1C82" w14:textId="77777777" w:rsidR="00E24E94" w:rsidRPr="009F064D" w:rsidRDefault="00E24E94" w:rsidP="00422196">
      <w:pPr>
        <w:tabs>
          <w:tab w:val="left" w:pos="426"/>
        </w:tabs>
        <w:spacing w:line="4" w:lineRule="exact"/>
        <w:jc w:val="both"/>
        <w:rPr>
          <w:rFonts w:ascii="Georgia" w:eastAsia="Georgia" w:hAnsi="Georgia"/>
          <w:sz w:val="20"/>
          <w:szCs w:val="20"/>
        </w:rPr>
      </w:pPr>
    </w:p>
    <w:p w14:paraId="310B7D8C" w14:textId="77777777" w:rsidR="00E24E94" w:rsidRPr="009F064D" w:rsidRDefault="00E24E94" w:rsidP="00422196">
      <w:pPr>
        <w:tabs>
          <w:tab w:val="left" w:pos="426"/>
        </w:tabs>
        <w:spacing w:line="7" w:lineRule="exact"/>
        <w:jc w:val="both"/>
        <w:rPr>
          <w:rFonts w:ascii="Georgia" w:eastAsia="Georgia" w:hAnsi="Georgia"/>
          <w:sz w:val="20"/>
          <w:szCs w:val="20"/>
        </w:rPr>
      </w:pPr>
    </w:p>
    <w:p w14:paraId="20DC20EE" w14:textId="79C5356F" w:rsidR="00E24E94" w:rsidRPr="009F064D" w:rsidRDefault="00E24E94" w:rsidP="00422196">
      <w:pPr>
        <w:numPr>
          <w:ilvl w:val="0"/>
          <w:numId w:val="57"/>
        </w:numPr>
        <w:tabs>
          <w:tab w:val="left" w:pos="426"/>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E55F35">
        <w:rPr>
          <w:rFonts w:ascii="Georgia" w:hAnsi="Georgia"/>
          <w:bCs/>
          <w:iCs/>
          <w:sz w:val="20"/>
          <w:szCs w:val="20"/>
        </w:rPr>
        <w:t>5</w:t>
      </w:r>
      <w:r w:rsidRPr="0070749B">
        <w:rPr>
          <w:rFonts w:ascii="Georgia" w:hAnsi="Georgia"/>
          <w:bCs/>
          <w:iCs/>
          <w:sz w:val="20"/>
          <w:szCs w:val="20"/>
        </w:rPr>
        <w:t xml:space="preserve"> do SWZ.</w:t>
      </w:r>
    </w:p>
    <w:p w14:paraId="37E7FF5C" w14:textId="77777777" w:rsidR="00E24E94" w:rsidRDefault="00E24E94" w:rsidP="00B44952">
      <w:pPr>
        <w:numPr>
          <w:ilvl w:val="0"/>
          <w:numId w:val="5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Pr>
          <w:rFonts w:ascii="Georgia" w:eastAsia="Georgia" w:hAnsi="Georgia"/>
          <w:sz w:val="20"/>
          <w:szCs w:val="20"/>
        </w:rPr>
        <w:t> </w:t>
      </w:r>
      <w:r w:rsidRPr="009F064D">
        <w:rPr>
          <w:rFonts w:ascii="Georgia" w:eastAsia="Georgia" w:hAnsi="Georgia"/>
          <w:sz w:val="20"/>
          <w:szCs w:val="20"/>
        </w:rPr>
        <w:t>przyjmuję/ emy je bez zastrzeżeń.</w:t>
      </w:r>
    </w:p>
    <w:p w14:paraId="5A3C4F67" w14:textId="77777777" w:rsidR="00E24E94" w:rsidRDefault="00E24E94">
      <w:pPr>
        <w:numPr>
          <w:ilvl w:val="0"/>
          <w:numId w:val="57"/>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lastRenderedPageBreak/>
        <w:t>Oświadczam/ y, że w przypadku uznania mojej/ naszej oferty za najkorzystniejszą zobowiązuję/ emy się do dostarczenia przedmiotu zamówienia na warunkach zawartych w specyfikacji warunków zamówienia wraz z</w:t>
      </w:r>
      <w:r>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56BEFA3C" w14:textId="77777777" w:rsidR="00E24E94" w:rsidRPr="000C79B0" w:rsidRDefault="00E24E94">
      <w:pPr>
        <w:numPr>
          <w:ilvl w:val="0"/>
          <w:numId w:val="57"/>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2"/>
      </w:r>
    </w:p>
    <w:p w14:paraId="7792A523" w14:textId="77777777" w:rsidR="00E24E94" w:rsidRPr="00BF3FA3" w:rsidRDefault="00E24E94">
      <w:pPr>
        <w:pStyle w:val="Akapitzlist"/>
        <w:numPr>
          <w:ilvl w:val="1"/>
          <w:numId w:val="57"/>
        </w:numPr>
        <w:tabs>
          <w:tab w:val="left" w:pos="284"/>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FD62BA5" w14:textId="77777777" w:rsidR="00E24E94" w:rsidRDefault="00E24E94">
      <w:pPr>
        <w:pStyle w:val="Akapitzlist"/>
        <w:numPr>
          <w:ilvl w:val="1"/>
          <w:numId w:val="57"/>
        </w:numPr>
        <w:tabs>
          <w:tab w:val="left" w:pos="284"/>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66554390" w14:textId="77777777" w:rsidR="00E24E94" w:rsidRDefault="00E24E94">
      <w:pPr>
        <w:pStyle w:val="Akapitzlist"/>
        <w:numPr>
          <w:ilvl w:val="1"/>
          <w:numId w:val="57"/>
        </w:numPr>
        <w:tabs>
          <w:tab w:val="left" w:pos="284"/>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700DD75B" w14:textId="77777777" w:rsidR="00E24E94" w:rsidRPr="00BA7844" w:rsidRDefault="00E24E94">
      <w:pPr>
        <w:pStyle w:val="Akapitzlist"/>
        <w:numPr>
          <w:ilvl w:val="1"/>
          <w:numId w:val="57"/>
        </w:numPr>
        <w:tabs>
          <w:tab w:val="left" w:pos="284"/>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5E0BBB6A" w14:textId="77777777" w:rsidR="00E24E94" w:rsidRDefault="00E24E94">
      <w:pPr>
        <w:pStyle w:val="Akapitzlist"/>
        <w:numPr>
          <w:ilvl w:val="1"/>
          <w:numId w:val="57"/>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0321A701" w14:textId="4CA70F09" w:rsidR="00E24E94" w:rsidRPr="00E01245" w:rsidRDefault="00E24E94">
      <w:pPr>
        <w:pStyle w:val="Akapitzlist"/>
        <w:numPr>
          <w:ilvl w:val="1"/>
          <w:numId w:val="57"/>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w:t>
      </w:r>
      <w:r w:rsidR="007F085F">
        <w:rPr>
          <w:rFonts w:ascii="Georgia" w:hAnsi="Georgia" w:cs="Georgia"/>
          <w:sz w:val="20"/>
          <w:szCs w:val="20"/>
        </w:rPr>
        <w:t>ałal</w:t>
      </w:r>
      <w:r>
        <w:rPr>
          <w:rFonts w:ascii="Georgia" w:hAnsi="Georgia" w:cs="Georgia"/>
          <w:sz w:val="20"/>
          <w:szCs w:val="20"/>
        </w:rPr>
        <w:t>ności gospodarczej</w:t>
      </w:r>
      <w:r w:rsidRPr="00580327">
        <w:rPr>
          <w:rFonts w:ascii="Georgia" w:hAnsi="Georgia" w:cs="Georgia"/>
          <w:sz w:val="20"/>
          <w:szCs w:val="20"/>
        </w:rPr>
        <w:t>*</w:t>
      </w:r>
    </w:p>
    <w:p w14:paraId="3D108E81" w14:textId="77777777" w:rsidR="00E24E94" w:rsidRPr="009F064D" w:rsidRDefault="00E24E94">
      <w:pPr>
        <w:pStyle w:val="Akapitzlist"/>
        <w:numPr>
          <w:ilvl w:val="0"/>
          <w:numId w:val="5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3F37CD19" w14:textId="77777777" w:rsidR="00E24E94" w:rsidRDefault="00E24E94">
      <w:pPr>
        <w:pStyle w:val="Akapitzlist"/>
        <w:numPr>
          <w:ilvl w:val="1"/>
          <w:numId w:val="5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5AC40794" w14:textId="77777777" w:rsidR="00E24E94" w:rsidRPr="00BF3FA3" w:rsidRDefault="00E24E94">
      <w:pPr>
        <w:pStyle w:val="Akapitzlist"/>
        <w:numPr>
          <w:ilvl w:val="1"/>
          <w:numId w:val="57"/>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D63AE41" w14:textId="77777777" w:rsidR="00E24E94" w:rsidRPr="009F064D" w:rsidRDefault="00E24E94">
      <w:pPr>
        <w:pStyle w:val="Tekstpodstawowywcity31"/>
        <w:numPr>
          <w:ilvl w:val="0"/>
          <w:numId w:val="57"/>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6420C642" w14:textId="77777777" w:rsidR="00E24E94" w:rsidRPr="009F064D" w:rsidRDefault="00E24E94">
      <w:pPr>
        <w:pStyle w:val="Tekstpodstawowy22"/>
        <w:numPr>
          <w:ilvl w:val="1"/>
          <w:numId w:val="57"/>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5862B93A" w14:textId="77777777" w:rsidR="00E24E94" w:rsidRPr="009F064D" w:rsidRDefault="00E24E94">
      <w:pPr>
        <w:pStyle w:val="Tekstpodstawowy22"/>
        <w:numPr>
          <w:ilvl w:val="1"/>
          <w:numId w:val="57"/>
        </w:numPr>
        <w:tabs>
          <w:tab w:val="left" w:pos="540"/>
        </w:tabs>
        <w:suppressAutoHyphens w:val="0"/>
        <w:spacing w:before="0" w:after="0"/>
        <w:ind w:left="0" w:firstLine="0"/>
        <w:rPr>
          <w:b w:val="0"/>
          <w:i w:val="0"/>
          <w:iCs w:val="0"/>
          <w:lang w:val="pl-PL"/>
        </w:rPr>
      </w:pPr>
      <w:r w:rsidRPr="009F064D">
        <w:rPr>
          <w:b w:val="0"/>
          <w:i w:val="0"/>
          <w:iCs w:val="0"/>
          <w:lang w:val="pl-PL"/>
        </w:rPr>
        <w:t>………………………………………………….</w:t>
      </w:r>
    </w:p>
    <w:p w14:paraId="5E68CB72" w14:textId="77777777" w:rsidR="00E24E94" w:rsidRPr="009F064D" w:rsidRDefault="00E24E94">
      <w:pPr>
        <w:pStyle w:val="NormalnyWeb"/>
        <w:numPr>
          <w:ilvl w:val="0"/>
          <w:numId w:val="57"/>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7551CB66" w14:textId="77777777" w:rsidR="00E24E94" w:rsidRPr="00DC776B" w:rsidRDefault="00E24E94">
      <w:pPr>
        <w:pStyle w:val="Normalny1"/>
        <w:numPr>
          <w:ilvl w:val="0"/>
          <w:numId w:val="57"/>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191A4274" w14:textId="77777777" w:rsidR="00E24E94" w:rsidRPr="00C85E57" w:rsidRDefault="00E24E94">
      <w:pPr>
        <w:pStyle w:val="Normalny1"/>
        <w:numPr>
          <w:ilvl w:val="0"/>
          <w:numId w:val="57"/>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1F74299E" w14:textId="77777777" w:rsidR="00E24E94" w:rsidRDefault="00E24E94">
      <w:pPr>
        <w:pStyle w:val="Akapitzlist"/>
        <w:numPr>
          <w:ilvl w:val="1"/>
          <w:numId w:val="5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39F26B5" w14:textId="33B740BE" w:rsidR="00FA7E73" w:rsidRPr="00736C03" w:rsidRDefault="00E24E94">
      <w:pPr>
        <w:pStyle w:val="Akapitzlist"/>
        <w:numPr>
          <w:ilvl w:val="1"/>
          <w:numId w:val="57"/>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1D7A6457" w14:textId="27AF1AAD" w:rsidR="00E24E94" w:rsidRPr="00622953" w:rsidRDefault="00E24E94">
      <w:pPr>
        <w:pStyle w:val="Akapitzlist"/>
        <w:numPr>
          <w:ilvl w:val="0"/>
          <w:numId w:val="57"/>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E24E94" w:rsidRPr="00396863" w14:paraId="2141603D" w14:textId="77777777" w:rsidTr="0067321E">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B682589"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574E0FE"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4FE86396"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E24E94" w:rsidRPr="00396863" w14:paraId="525CBA0B"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415C978" w14:textId="77777777" w:rsidR="00E24E94" w:rsidRPr="00396863" w:rsidRDefault="00E24E94" w:rsidP="0067321E">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2DEDB1C"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A8884D5" w14:textId="77777777" w:rsidR="00E24E94" w:rsidRPr="00396863" w:rsidRDefault="00E24E94" w:rsidP="0067321E">
            <w:pPr>
              <w:spacing w:line="360" w:lineRule="auto"/>
              <w:jc w:val="both"/>
              <w:rPr>
                <w:rFonts w:ascii="Georgia" w:hAnsi="Georgia" w:cs="Arial"/>
                <w:sz w:val="18"/>
                <w:szCs w:val="18"/>
              </w:rPr>
            </w:pPr>
          </w:p>
        </w:tc>
      </w:tr>
      <w:tr w:rsidR="00E24E94" w:rsidRPr="00396863" w14:paraId="78764E8C" w14:textId="77777777" w:rsidTr="0067321E">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4A5A0998" w14:textId="3062A1D5" w:rsidR="00E24E94" w:rsidRPr="00396863" w:rsidRDefault="001B5BDB" w:rsidP="0067321E">
            <w:pPr>
              <w:spacing w:line="360" w:lineRule="auto"/>
              <w:jc w:val="center"/>
              <w:rPr>
                <w:rFonts w:ascii="Georgia" w:hAnsi="Georgia" w:cs="Arial"/>
                <w:sz w:val="18"/>
                <w:szCs w:val="18"/>
              </w:rPr>
            </w:pPr>
            <w:r>
              <w:rPr>
                <w:rFonts w:ascii="Georgia" w:hAnsi="Georgia" w:cs="Arial"/>
                <w:sz w:val="18"/>
                <w:szCs w:val="18"/>
              </w:rPr>
              <w:lastRenderedPageBreak/>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7B2EDEA3" w14:textId="77777777" w:rsidR="00E24E94" w:rsidRPr="00396863" w:rsidRDefault="00E24E94" w:rsidP="0067321E">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0200BEC" w14:textId="77777777" w:rsidR="00E24E94" w:rsidRPr="00396863" w:rsidRDefault="00E24E94" w:rsidP="0067321E">
            <w:pPr>
              <w:spacing w:line="360" w:lineRule="auto"/>
              <w:jc w:val="both"/>
              <w:rPr>
                <w:rFonts w:ascii="Georgia" w:hAnsi="Georgia" w:cs="Arial"/>
                <w:sz w:val="18"/>
                <w:szCs w:val="18"/>
              </w:rPr>
            </w:pPr>
          </w:p>
        </w:tc>
      </w:tr>
    </w:tbl>
    <w:p w14:paraId="6DB04DB0" w14:textId="77777777" w:rsidR="00E24E94" w:rsidRDefault="00E24E94" w:rsidP="00E24E94">
      <w:pPr>
        <w:tabs>
          <w:tab w:val="left" w:pos="360"/>
        </w:tabs>
        <w:overflowPunct w:val="0"/>
        <w:autoSpaceDE w:val="0"/>
        <w:spacing w:line="360" w:lineRule="auto"/>
        <w:jc w:val="both"/>
        <w:rPr>
          <w:rFonts w:ascii="Georgia" w:hAnsi="Georgia" w:cs="Georgia"/>
          <w:sz w:val="16"/>
          <w:szCs w:val="16"/>
        </w:rPr>
      </w:pPr>
    </w:p>
    <w:p w14:paraId="05DBA349" w14:textId="77777777" w:rsidR="00376540" w:rsidRDefault="00376540" w:rsidP="007510B3">
      <w:pPr>
        <w:spacing w:line="240" w:lineRule="auto"/>
        <w:rPr>
          <w:rFonts w:ascii="Georgia" w:hAnsi="Georgia" w:cs="Georgia"/>
          <w:i/>
          <w:iCs/>
          <w:color w:val="000000"/>
          <w:sz w:val="18"/>
          <w:szCs w:val="18"/>
        </w:rPr>
      </w:pPr>
    </w:p>
    <w:p w14:paraId="5A694D78" w14:textId="77777777" w:rsidR="005E290C" w:rsidRDefault="005E290C" w:rsidP="00736C03">
      <w:pPr>
        <w:spacing w:line="240" w:lineRule="auto"/>
        <w:rPr>
          <w:rFonts w:ascii="Georgia" w:hAnsi="Georgia" w:cs="Georgia"/>
          <w:i/>
          <w:iCs/>
          <w:color w:val="000000"/>
          <w:sz w:val="18"/>
          <w:szCs w:val="18"/>
        </w:rPr>
      </w:pPr>
    </w:p>
    <w:p w14:paraId="09B2252D" w14:textId="77777777" w:rsidR="00E24E94" w:rsidRPr="00E84FF5" w:rsidRDefault="00E24E94" w:rsidP="00E24E94">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1248EB71" w14:textId="77777777" w:rsidR="00E24E94" w:rsidRPr="00E84FF5" w:rsidRDefault="00E24E94" w:rsidP="00E24E94">
      <w:pPr>
        <w:pStyle w:val="Tekstpodstawowywcity21"/>
        <w:spacing w:line="240" w:lineRule="auto"/>
        <w:ind w:left="5040"/>
        <w:rPr>
          <w:sz w:val="18"/>
          <w:szCs w:val="18"/>
          <w:lang w:val="pl-PL"/>
        </w:rPr>
      </w:pPr>
      <w:r w:rsidRPr="00E84FF5">
        <w:rPr>
          <w:sz w:val="18"/>
          <w:szCs w:val="18"/>
          <w:lang w:val="pl-PL"/>
        </w:rPr>
        <w:t>podpis(y) osób(y) upoważnionej(ych) do reprezentowania Wykonawcy</w:t>
      </w:r>
    </w:p>
    <w:p w14:paraId="635B4794" w14:textId="77777777" w:rsidR="0064061E" w:rsidRPr="00E60300" w:rsidRDefault="0064061E" w:rsidP="00E24E94">
      <w:pPr>
        <w:autoSpaceDE w:val="0"/>
        <w:jc w:val="both"/>
        <w:rPr>
          <w:rFonts w:ascii="Georgia" w:hAnsi="Georgia"/>
          <w:i/>
          <w:sz w:val="18"/>
          <w:szCs w:val="18"/>
        </w:rPr>
      </w:pPr>
    </w:p>
    <w:p w14:paraId="6492FCF7" w14:textId="77777777" w:rsidR="00E24E94" w:rsidRPr="00E60300" w:rsidRDefault="00E24E94" w:rsidP="00E24E94">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Pr>
          <w:rFonts w:ascii="Georgia" w:hAnsi="Georgia"/>
          <w:i/>
          <w:color w:val="000000"/>
          <w:sz w:val="16"/>
        </w:rPr>
        <w:t>/usunąć</w:t>
      </w:r>
    </w:p>
    <w:p w14:paraId="75FF8909" w14:textId="77777777" w:rsidR="00E24E94" w:rsidRPr="00E60300" w:rsidRDefault="00E24E94" w:rsidP="00E24E94">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67392164" w14:textId="77777777" w:rsidR="00E24E94" w:rsidRPr="00E60300" w:rsidRDefault="00E24E94">
      <w:pPr>
        <w:numPr>
          <w:ilvl w:val="0"/>
          <w:numId w:val="54"/>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15C2F4BD" w14:textId="77777777" w:rsidR="00E24E94" w:rsidRDefault="00E24E94">
      <w:pPr>
        <w:numPr>
          <w:ilvl w:val="0"/>
          <w:numId w:val="54"/>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7333B05A" w14:textId="77777777" w:rsidR="00E24E94" w:rsidRDefault="00E24E94">
      <w:pPr>
        <w:numPr>
          <w:ilvl w:val="0"/>
          <w:numId w:val="54"/>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787271">
          <w:headerReference w:type="default" r:id="rId37"/>
          <w:pgSz w:w="11906" w:h="16838" w:code="9"/>
          <w:pgMar w:top="1135" w:right="851" w:bottom="567" w:left="851" w:header="142" w:footer="260" w:gutter="0"/>
          <w:cols w:space="708"/>
          <w:docGrid w:linePitch="326"/>
        </w:sectPr>
      </w:pPr>
    </w:p>
    <w:p w14:paraId="4DF24E5B" w14:textId="415596E5"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lastRenderedPageBreak/>
        <w:tab/>
      </w:r>
      <w:r>
        <w:rPr>
          <w:rFonts w:ascii="Georgia" w:hAnsi="Georgia"/>
          <w:b/>
          <w:bCs w:val="0"/>
          <w:i/>
          <w:iCs/>
          <w:sz w:val="20"/>
          <w:szCs w:val="20"/>
        </w:rPr>
        <w:tab/>
      </w:r>
      <w:bookmarkStart w:id="82" w:name="_Toc125029270"/>
      <w:bookmarkStart w:id="83" w:name="_Toc15275764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E5554">
        <w:rPr>
          <w:rFonts w:ascii="Georgia" w:hAnsi="Georgia"/>
          <w:b/>
          <w:bCs w:val="0"/>
          <w:i/>
          <w:iCs/>
          <w:sz w:val="20"/>
          <w:szCs w:val="20"/>
        </w:rPr>
        <w:t>5</w:t>
      </w:r>
      <w:r w:rsidRPr="00AC0A23">
        <w:rPr>
          <w:rFonts w:ascii="Georgia" w:hAnsi="Georgia"/>
          <w:b/>
          <w:bCs w:val="0"/>
          <w:i/>
          <w:iCs/>
          <w:sz w:val="20"/>
          <w:szCs w:val="20"/>
        </w:rPr>
        <w:t xml:space="preserve"> do SWZ</w:t>
      </w:r>
      <w:bookmarkStart w:id="84" w:name="_Toc96079931"/>
      <w:bookmarkStart w:id="85" w:name="_Toc96673399"/>
      <w:bookmarkStart w:id="86" w:name="_Toc106875425"/>
      <w:bookmarkStart w:id="87" w:name="_Toc93314453"/>
      <w:bookmarkEnd w:id="82"/>
      <w:bookmarkEnd w:id="83"/>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88" w:name="_Toc108605937"/>
      <w:bookmarkStart w:id="89" w:name="_Toc108606024"/>
      <w:bookmarkStart w:id="90" w:name="_Toc110505315"/>
      <w:bookmarkStart w:id="91" w:name="_Toc125029271"/>
      <w:bookmarkStart w:id="92" w:name="_Toc143249573"/>
      <w:bookmarkStart w:id="93" w:name="_Toc150948796"/>
      <w:bookmarkStart w:id="94" w:name="_Toc152757649"/>
      <w:r>
        <w:rPr>
          <w:rFonts w:ascii="Georgia" w:hAnsi="Georgia" w:cs="Georgia"/>
          <w:b/>
          <w:bCs w:val="0"/>
        </w:rPr>
        <w:t>Projekt umowy</w:t>
      </w:r>
      <w:bookmarkEnd w:id="84"/>
      <w:bookmarkEnd w:id="85"/>
      <w:bookmarkEnd w:id="86"/>
      <w:bookmarkEnd w:id="88"/>
      <w:bookmarkEnd w:id="89"/>
      <w:bookmarkEnd w:id="90"/>
      <w:bookmarkEnd w:id="91"/>
      <w:bookmarkEnd w:id="92"/>
      <w:bookmarkEnd w:id="93"/>
      <w:bookmarkEnd w:id="94"/>
      <w:r>
        <w:rPr>
          <w:rFonts w:ascii="Georgia" w:hAnsi="Georgia" w:cs="Georgia"/>
          <w:b/>
          <w:bCs w:val="0"/>
        </w:rPr>
        <w:t xml:space="preserve"> </w:t>
      </w:r>
      <w:bookmarkEnd w:id="87"/>
    </w:p>
    <w:p w14:paraId="294287CB"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78602CD7" w14:textId="77777777" w:rsidR="00E24E94" w:rsidRPr="00301D31" w:rsidRDefault="00E24E94" w:rsidP="00E24E94">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 </w:t>
      </w:r>
      <w:r w:rsidRPr="00301D31">
        <w:rPr>
          <w:rFonts w:ascii="Georgia" w:eastAsia="Calibri" w:hAnsi="Georgia" w:cs="Arial"/>
          <w:sz w:val="20"/>
          <w:szCs w:val="20"/>
        </w:rPr>
        <w:t>pełnomocnika:</w:t>
      </w:r>
    </w:p>
    <w:p w14:paraId="1CA539DB" w14:textId="77777777" w:rsidR="00E24E94" w:rsidRPr="000D6F66" w:rsidRDefault="00E24E94" w:rsidP="00E24E94">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9A942E1" w14:textId="77777777" w:rsidR="00E24E94" w:rsidRPr="00CA7158" w:rsidRDefault="00E24E94" w:rsidP="00E24E94">
      <w:pPr>
        <w:spacing w:line="360" w:lineRule="auto"/>
        <w:jc w:val="both"/>
        <w:rPr>
          <w:rFonts w:ascii="Georgia" w:hAnsi="Georgia" w:cs="Georgia"/>
          <w:sz w:val="20"/>
          <w:szCs w:val="20"/>
        </w:rPr>
      </w:pPr>
    </w:p>
    <w:p w14:paraId="3D776DAE" w14:textId="77777777" w:rsidR="00E24E94" w:rsidRDefault="00E24E94" w:rsidP="00E24E94">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29B7920A" w14:textId="77777777" w:rsidR="00E24E94" w:rsidRDefault="00E24E94" w:rsidP="00E24E94">
      <w:pPr>
        <w:spacing w:line="360" w:lineRule="auto"/>
        <w:rPr>
          <w:rFonts w:ascii="Georgia" w:hAnsi="Georgia"/>
          <w:sz w:val="20"/>
          <w:szCs w:val="20"/>
        </w:rPr>
      </w:pPr>
    </w:p>
    <w:p w14:paraId="5AA12262" w14:textId="4965BED8"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w:t>
      </w:r>
      <w:r w:rsidRPr="00542079">
        <w:rPr>
          <w:rFonts w:ascii="Georgia" w:hAnsi="Georgia"/>
          <w:i/>
          <w:iCs/>
          <w:sz w:val="18"/>
          <w:szCs w:val="18"/>
        </w:rPr>
        <w:t>awcy w postępowaniu o zamówienie publiczne prowadzonym</w:t>
      </w:r>
      <w:r w:rsidRPr="00542079">
        <w:rPr>
          <w:rFonts w:ascii="Georgia" w:hAnsi="Georgia"/>
          <w:i/>
          <w:iCs/>
          <w:sz w:val="18"/>
          <w:szCs w:val="18"/>
        </w:rPr>
        <w:br/>
        <w:t xml:space="preserve">w trybie podstawowym na podstawie </w:t>
      </w:r>
      <w:r>
        <w:rPr>
          <w:rFonts w:ascii="Georgia" w:hAnsi="Georgia"/>
          <w:i/>
          <w:iCs/>
          <w:sz w:val="18"/>
          <w:szCs w:val="18"/>
        </w:rPr>
        <w:t xml:space="preserve">art. 275 pkt 1 </w:t>
      </w:r>
      <w:r w:rsidRPr="00542079">
        <w:rPr>
          <w:rFonts w:ascii="Georgia" w:hAnsi="Georgia"/>
          <w:i/>
          <w:iCs/>
          <w:sz w:val="18"/>
          <w:szCs w:val="18"/>
        </w:rPr>
        <w:t xml:space="preserve">ustawy z dnia </w:t>
      </w:r>
      <w:r>
        <w:rPr>
          <w:rFonts w:ascii="Georgia" w:hAnsi="Georgia"/>
          <w:i/>
          <w:iCs/>
          <w:sz w:val="18"/>
          <w:szCs w:val="18"/>
        </w:rPr>
        <w:t>11 września 2019r.</w:t>
      </w:r>
      <w:r w:rsidRPr="00542079">
        <w:rPr>
          <w:rFonts w:ascii="Georgia" w:hAnsi="Georgia"/>
          <w:i/>
          <w:iCs/>
          <w:sz w:val="18"/>
          <w:szCs w:val="18"/>
        </w:rPr>
        <w:t xml:space="preserve"> </w:t>
      </w:r>
    </w:p>
    <w:p w14:paraId="72B0E1CA" w14:textId="574B986E" w:rsidR="00EC4148" w:rsidRPr="00542079" w:rsidRDefault="00EC4148" w:rsidP="00EC4148">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w:t>
      </w:r>
      <w:r w:rsidR="00180BD8">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180BD8">
        <w:rPr>
          <w:rFonts w:ascii="Georgia" w:hAnsi="Georgia"/>
          <w:i/>
          <w:iCs/>
          <w:sz w:val="18"/>
          <w:szCs w:val="18"/>
        </w:rPr>
        <w:t>3</w:t>
      </w:r>
      <w:r w:rsidRPr="00542079">
        <w:rPr>
          <w:rFonts w:ascii="Georgia" w:hAnsi="Georgia"/>
          <w:i/>
          <w:iCs/>
          <w:sz w:val="18"/>
          <w:szCs w:val="18"/>
        </w:rPr>
        <w:t>r, poz</w:t>
      </w:r>
      <w:r>
        <w:rPr>
          <w:rFonts w:ascii="Georgia" w:hAnsi="Georgia"/>
          <w:i/>
          <w:iCs/>
          <w:sz w:val="18"/>
          <w:szCs w:val="18"/>
        </w:rPr>
        <w:t>. 1</w:t>
      </w:r>
      <w:r w:rsidR="00180BD8">
        <w:rPr>
          <w:rFonts w:ascii="Georgia" w:hAnsi="Georgia"/>
          <w:i/>
          <w:iCs/>
          <w:sz w:val="18"/>
          <w:szCs w:val="18"/>
        </w:rPr>
        <w:t>605</w:t>
      </w:r>
      <w:r w:rsidR="00EC39E2">
        <w:rPr>
          <w:rFonts w:ascii="Georgia" w:hAnsi="Georgia"/>
          <w:i/>
          <w:iCs/>
          <w:sz w:val="18"/>
          <w:szCs w:val="18"/>
        </w:rPr>
        <w:t xml:space="preserve"> ze zm.</w:t>
      </w:r>
      <w:r>
        <w:rPr>
          <w:rFonts w:ascii="Georgia" w:hAnsi="Georgia"/>
          <w:i/>
          <w:iCs/>
          <w:sz w:val="18"/>
          <w:szCs w:val="18"/>
        </w:rPr>
        <w:t xml:space="preserve">) </w:t>
      </w:r>
      <w:r w:rsidRPr="00542079">
        <w:rPr>
          <w:rFonts w:ascii="Georgia" w:hAnsi="Georgia"/>
          <w:i/>
          <w:iCs/>
          <w:sz w:val="18"/>
          <w:szCs w:val="18"/>
        </w:rPr>
        <w:t>znak ZP</w:t>
      </w:r>
      <w:r w:rsidRPr="00AA0A62">
        <w:rPr>
          <w:rFonts w:ascii="Georgia" w:hAnsi="Georgia"/>
          <w:i/>
          <w:iCs/>
          <w:sz w:val="18"/>
          <w:szCs w:val="18"/>
        </w:rPr>
        <w:t>.26.1.</w:t>
      </w:r>
      <w:r w:rsidR="00EC39E2">
        <w:rPr>
          <w:rFonts w:ascii="Georgia" w:hAnsi="Georgia"/>
          <w:i/>
          <w:iCs/>
          <w:sz w:val="18"/>
          <w:szCs w:val="18"/>
        </w:rPr>
        <w:t>26</w:t>
      </w:r>
      <w:r w:rsidR="0034068F">
        <w:rPr>
          <w:rFonts w:ascii="Georgia" w:hAnsi="Georgia"/>
          <w:i/>
          <w:iCs/>
          <w:sz w:val="18"/>
          <w:szCs w:val="18"/>
        </w:rPr>
        <w:t>.</w:t>
      </w:r>
      <w:r w:rsidRPr="00AA0A62">
        <w:rPr>
          <w:rFonts w:ascii="Georgia" w:hAnsi="Georgia"/>
          <w:i/>
          <w:iCs/>
          <w:sz w:val="18"/>
          <w:szCs w:val="18"/>
        </w:rPr>
        <w:t>202</w:t>
      </w:r>
      <w:r w:rsidR="00EC39E2">
        <w:rPr>
          <w:rFonts w:ascii="Georgia" w:hAnsi="Georgia"/>
          <w:i/>
          <w:iCs/>
          <w:sz w:val="18"/>
          <w:szCs w:val="18"/>
        </w:rPr>
        <w:t>4</w:t>
      </w:r>
    </w:p>
    <w:p w14:paraId="06D2FA92" w14:textId="77777777" w:rsidR="00EC4148" w:rsidRPr="00542079" w:rsidRDefault="00EC4148" w:rsidP="00EC4148">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2ABEAC5B" w14:textId="77777777" w:rsidR="00E24E94" w:rsidRPr="00E22BE7" w:rsidRDefault="00E24E94" w:rsidP="00E24E94">
      <w:pPr>
        <w:spacing w:line="360" w:lineRule="auto"/>
        <w:rPr>
          <w:rFonts w:ascii="Georgia" w:hAnsi="Georgia" w:cs="Georgia"/>
          <w:b/>
          <w:bCs/>
          <w:i/>
          <w:iCs/>
          <w:sz w:val="20"/>
          <w:szCs w:val="20"/>
        </w:rPr>
      </w:pPr>
    </w:p>
    <w:p w14:paraId="112182C1" w14:textId="77777777" w:rsidR="00180BD8" w:rsidRDefault="00180BD8" w:rsidP="00180BD8">
      <w:pPr>
        <w:pStyle w:val="Tretekstu"/>
        <w:spacing w:after="0" w:line="360" w:lineRule="auto"/>
        <w:jc w:val="center"/>
        <w:rPr>
          <w:rFonts w:ascii="Georgia" w:hAnsi="Georgia"/>
          <w:b/>
          <w:sz w:val="20"/>
          <w:szCs w:val="20"/>
        </w:rPr>
      </w:pPr>
      <w:r w:rsidRPr="00E60300">
        <w:rPr>
          <w:rFonts w:ascii="Georgia" w:hAnsi="Georgia"/>
          <w:b/>
          <w:sz w:val="20"/>
          <w:szCs w:val="20"/>
        </w:rPr>
        <w:t>§ 1</w:t>
      </w:r>
    </w:p>
    <w:p w14:paraId="0DE5A684" w14:textId="0A2385C9" w:rsidR="005B3FFC" w:rsidRDefault="00180BD8">
      <w:pPr>
        <w:pStyle w:val="Akapitzlist"/>
        <w:numPr>
          <w:ilvl w:val="0"/>
          <w:numId w:val="58"/>
        </w:numPr>
        <w:tabs>
          <w:tab w:val="clear" w:pos="928"/>
          <w:tab w:val="left" w:pos="360"/>
          <w:tab w:val="num" w:pos="568"/>
        </w:tabs>
        <w:spacing w:line="360" w:lineRule="auto"/>
        <w:ind w:left="0" w:firstLine="0"/>
        <w:jc w:val="both"/>
        <w:rPr>
          <w:rFonts w:ascii="Georgia" w:hAnsi="Georgia" w:cs="Georgia"/>
          <w:sz w:val="20"/>
          <w:szCs w:val="20"/>
        </w:rPr>
      </w:pPr>
      <w:r w:rsidRPr="005B3FFC">
        <w:rPr>
          <w:rFonts w:ascii="Georgia" w:hAnsi="Georgia"/>
          <w:color w:val="000000"/>
          <w:sz w:val="20"/>
          <w:szCs w:val="20"/>
        </w:rPr>
        <w:t xml:space="preserve">Przedmiotem umowy jest </w:t>
      </w:r>
      <w:r w:rsidR="005B3FFC" w:rsidRPr="005B3FFC">
        <w:rPr>
          <w:rFonts w:ascii="Georgia" w:hAnsi="Georgia" w:cs="Georgia"/>
          <w:b/>
          <w:bCs/>
          <w:sz w:val="20"/>
          <w:szCs w:val="20"/>
        </w:rPr>
        <w:t>dostawa narzędzi chirurgicznych dla ZZOZ w Wadowicach</w:t>
      </w:r>
      <w:r w:rsidR="00CE5554">
        <w:rPr>
          <w:rFonts w:ascii="Georgia" w:hAnsi="Georgia" w:cs="Georgia"/>
          <w:b/>
          <w:bCs/>
          <w:sz w:val="20"/>
          <w:szCs w:val="20"/>
        </w:rPr>
        <w:t xml:space="preserve"> wg Pakietu nr …. </w:t>
      </w:r>
      <w:r w:rsidR="005B3FFC" w:rsidRPr="005B3FFC">
        <w:rPr>
          <w:rFonts w:ascii="Georgia" w:hAnsi="Georgia" w:cs="Georgia"/>
          <w:bCs/>
          <w:sz w:val="20"/>
          <w:szCs w:val="20"/>
        </w:rPr>
        <w:t>,</w:t>
      </w:r>
      <w:r w:rsidR="005B3FFC" w:rsidRPr="005B3FFC">
        <w:rPr>
          <w:rFonts w:ascii="Georgia" w:hAnsi="Georgia" w:cs="Georgia"/>
          <w:sz w:val="20"/>
          <w:szCs w:val="20"/>
        </w:rPr>
        <w:t xml:space="preserve"> zwanych w dalszej części umowy </w:t>
      </w:r>
      <w:r w:rsidR="005B3FFC" w:rsidRPr="005B3FFC">
        <w:rPr>
          <w:rFonts w:ascii="Georgia" w:hAnsi="Georgia"/>
          <w:bCs/>
          <w:iCs/>
          <w:sz w:val="20"/>
          <w:szCs w:val="20"/>
        </w:rPr>
        <w:t>„asortymentem”</w:t>
      </w:r>
      <w:r w:rsidR="005B3FFC" w:rsidRPr="005B3FFC">
        <w:rPr>
          <w:rFonts w:ascii="Georgia" w:hAnsi="Georgia" w:cs="Georgia"/>
          <w:sz w:val="20"/>
          <w:szCs w:val="20"/>
        </w:rPr>
        <w:t>, zgodnie z ofertą cenową stanowiącą załącznik nr 1 do niniejszej umowy.</w:t>
      </w:r>
    </w:p>
    <w:p w14:paraId="7EC625A4" w14:textId="0FD030FC" w:rsidR="005B3FFC" w:rsidRPr="005B3FFC" w:rsidRDefault="005B3FFC">
      <w:pPr>
        <w:pStyle w:val="Akapitzlist"/>
        <w:numPr>
          <w:ilvl w:val="0"/>
          <w:numId w:val="58"/>
        </w:numPr>
        <w:tabs>
          <w:tab w:val="clear" w:pos="928"/>
          <w:tab w:val="left" w:pos="360"/>
          <w:tab w:val="num" w:pos="568"/>
        </w:tabs>
        <w:spacing w:line="360" w:lineRule="auto"/>
        <w:ind w:left="0" w:firstLine="0"/>
        <w:jc w:val="both"/>
        <w:rPr>
          <w:rFonts w:ascii="Georgia" w:hAnsi="Georgia" w:cs="Georgia"/>
          <w:sz w:val="20"/>
          <w:szCs w:val="20"/>
        </w:rPr>
      </w:pPr>
      <w:r w:rsidRPr="005B3FFC">
        <w:rPr>
          <w:rFonts w:ascii="Georgia" w:hAnsi="Georgia"/>
          <w:sz w:val="20"/>
          <w:szCs w:val="20"/>
        </w:rPr>
        <w:t>Osobami odpowiedzialnymi za realizację niniejszej umowy są:</w:t>
      </w:r>
    </w:p>
    <w:p w14:paraId="7771A712" w14:textId="77777777" w:rsidR="00860AC0" w:rsidRDefault="005B3FFC" w:rsidP="00860AC0">
      <w:pPr>
        <w:pStyle w:val="Akapitzlist"/>
        <w:numPr>
          <w:ilvl w:val="1"/>
          <w:numId w:val="50"/>
        </w:numPr>
        <w:tabs>
          <w:tab w:val="left" w:pos="0"/>
          <w:tab w:val="left" w:pos="540"/>
        </w:tabs>
        <w:spacing w:line="360" w:lineRule="auto"/>
        <w:ind w:left="0" w:right="-27" w:firstLine="0"/>
        <w:contextualSpacing/>
        <w:jc w:val="both"/>
        <w:textAlignment w:val="auto"/>
        <w:rPr>
          <w:rFonts w:ascii="Georgia" w:hAnsi="Georgia"/>
          <w:sz w:val="20"/>
          <w:szCs w:val="20"/>
        </w:rPr>
      </w:pPr>
      <w:r w:rsidRPr="00F866F9">
        <w:rPr>
          <w:rFonts w:ascii="Georgia" w:hAnsi="Georgia"/>
          <w:sz w:val="20"/>
          <w:szCs w:val="20"/>
        </w:rPr>
        <w:t>ze strony Zamawiającego: Kierownik Działu Technicznego lub osoba przez niego upoważniona</w:t>
      </w:r>
      <w:r w:rsidR="00EC39E2">
        <w:rPr>
          <w:rFonts w:ascii="Georgia" w:hAnsi="Georgia"/>
          <w:sz w:val="20"/>
          <w:szCs w:val="20"/>
        </w:rPr>
        <w:t>.</w:t>
      </w:r>
      <w:r w:rsidRPr="00F866F9">
        <w:rPr>
          <w:rFonts w:ascii="Georgia" w:hAnsi="Georgia"/>
          <w:sz w:val="20"/>
          <w:szCs w:val="20"/>
        </w:rPr>
        <w:t xml:space="preserve"> </w:t>
      </w:r>
    </w:p>
    <w:p w14:paraId="01D26054" w14:textId="52969F7F" w:rsidR="005B3FFC" w:rsidRPr="00860AC0" w:rsidRDefault="005B3FFC" w:rsidP="00860AC0">
      <w:pPr>
        <w:pStyle w:val="Akapitzlist"/>
        <w:numPr>
          <w:ilvl w:val="1"/>
          <w:numId w:val="50"/>
        </w:numPr>
        <w:tabs>
          <w:tab w:val="left" w:pos="0"/>
          <w:tab w:val="left" w:pos="540"/>
        </w:tabs>
        <w:spacing w:line="360" w:lineRule="auto"/>
        <w:ind w:left="0" w:right="-27" w:firstLine="0"/>
        <w:contextualSpacing/>
        <w:jc w:val="both"/>
        <w:textAlignment w:val="auto"/>
        <w:rPr>
          <w:rFonts w:ascii="Georgia" w:hAnsi="Georgia"/>
          <w:sz w:val="20"/>
          <w:szCs w:val="20"/>
        </w:rPr>
      </w:pPr>
      <w:r w:rsidRPr="00860AC0">
        <w:rPr>
          <w:rFonts w:ascii="Georgia" w:hAnsi="Georgia"/>
          <w:sz w:val="20"/>
          <w:szCs w:val="20"/>
        </w:rPr>
        <w:t>ze strony Dostawcy: Pani ……………………………….. lub osoba przez nią upoważniona.</w:t>
      </w:r>
    </w:p>
    <w:p w14:paraId="02441049" w14:textId="77777777" w:rsidR="00180BD8" w:rsidRPr="005D1CAB" w:rsidRDefault="00180BD8" w:rsidP="00180BD8">
      <w:pPr>
        <w:tabs>
          <w:tab w:val="left" w:pos="0"/>
        </w:tabs>
        <w:spacing w:line="360" w:lineRule="auto"/>
        <w:jc w:val="center"/>
        <w:rPr>
          <w:rFonts w:ascii="Georgia" w:hAnsi="Georgia" w:cs="Georgia"/>
          <w:color w:val="000000"/>
          <w:sz w:val="20"/>
          <w:szCs w:val="20"/>
        </w:rPr>
      </w:pPr>
      <w:r w:rsidRPr="005D1CAB">
        <w:rPr>
          <w:rFonts w:ascii="Georgia" w:hAnsi="Georgia" w:cs="Georgia"/>
          <w:b/>
          <w:bCs/>
          <w:color w:val="000000"/>
          <w:sz w:val="20"/>
          <w:szCs w:val="20"/>
        </w:rPr>
        <w:t>§ 2</w:t>
      </w:r>
    </w:p>
    <w:p w14:paraId="4EFB7887" w14:textId="77777777" w:rsidR="005B3FFC" w:rsidRPr="00F866F9" w:rsidRDefault="005B3FFC">
      <w:pPr>
        <w:numPr>
          <w:ilvl w:val="0"/>
          <w:numId w:val="68"/>
        </w:numPr>
        <w:tabs>
          <w:tab w:val="left" w:pos="36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Dostawca zobowiązuje się do:</w:t>
      </w:r>
    </w:p>
    <w:p w14:paraId="204BC011" w14:textId="5AFADD35" w:rsidR="005B3FFC" w:rsidRPr="005B3FFC" w:rsidRDefault="005B3FFC">
      <w:pPr>
        <w:numPr>
          <w:ilvl w:val="1"/>
          <w:numId w:val="68"/>
        </w:numPr>
        <w:tabs>
          <w:tab w:val="left" w:pos="360"/>
          <w:tab w:val="num" w:pos="600"/>
        </w:tabs>
        <w:spacing w:line="360" w:lineRule="auto"/>
        <w:ind w:left="0" w:firstLine="0"/>
        <w:jc w:val="both"/>
        <w:textAlignment w:val="auto"/>
        <w:rPr>
          <w:rFonts w:ascii="Georgia" w:hAnsi="Georgia" w:cs="Georgia"/>
          <w:b/>
          <w:sz w:val="20"/>
          <w:szCs w:val="20"/>
        </w:rPr>
      </w:pPr>
      <w:r w:rsidRPr="00F866F9">
        <w:rPr>
          <w:rFonts w:ascii="Georgia" w:hAnsi="Georgia" w:cs="Georgia"/>
          <w:sz w:val="20"/>
          <w:szCs w:val="20"/>
        </w:rPr>
        <w:t xml:space="preserve">dostarczenia asortymentu w </w:t>
      </w:r>
      <w:r w:rsidRPr="003D6459">
        <w:rPr>
          <w:rFonts w:ascii="Georgia" w:hAnsi="Georgia" w:cs="Georgia"/>
          <w:sz w:val="20"/>
          <w:szCs w:val="20"/>
        </w:rPr>
        <w:t xml:space="preserve">terminie </w:t>
      </w:r>
      <w:r w:rsidR="00EC39E2" w:rsidRPr="00EC39E2">
        <w:rPr>
          <w:rFonts w:ascii="Georgia" w:hAnsi="Georgia" w:cs="Georgia"/>
          <w:sz w:val="20"/>
          <w:szCs w:val="20"/>
        </w:rPr>
        <w:t>…………………</w:t>
      </w:r>
      <w:r w:rsidRPr="00EC39E2">
        <w:rPr>
          <w:rFonts w:ascii="Georgia" w:hAnsi="Georgia" w:cs="Georgia"/>
          <w:sz w:val="20"/>
          <w:szCs w:val="20"/>
        </w:rPr>
        <w:t xml:space="preserve"> </w:t>
      </w:r>
      <w:r w:rsidRPr="005B3FFC">
        <w:rPr>
          <w:rFonts w:ascii="Georgia" w:hAnsi="Georgia" w:cs="Georgia"/>
          <w:sz w:val="20"/>
          <w:szCs w:val="20"/>
        </w:rPr>
        <w:t>na własny koszt i ryzyko do siedziby Zamawiającego - loco magazyn Zespołu (budynek PPS, przyziemie), ul. Karmelicka 5, 34-100 Wadowice, w godz. od 7:00 do 14:00.</w:t>
      </w:r>
    </w:p>
    <w:p w14:paraId="15140AAB" w14:textId="77777777" w:rsidR="005B3FFC" w:rsidRPr="00F866F9" w:rsidRDefault="005B3FFC">
      <w:pPr>
        <w:numPr>
          <w:ilvl w:val="1"/>
          <w:numId w:val="68"/>
        </w:numPr>
        <w:tabs>
          <w:tab w:val="left" w:pos="142"/>
          <w:tab w:val="left" w:pos="360"/>
          <w:tab w:val="num" w:pos="60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dołączenia wraz z dostawą specyfikacji - faktury VAT z wyszczególnieniem ilości, asortymentu, oraz numeru serii</w:t>
      </w:r>
      <w:r w:rsidRPr="00F866F9">
        <w:rPr>
          <w:rFonts w:ascii="Georgia" w:hAnsi="Georgia"/>
          <w:b/>
          <w:bCs/>
          <w:i/>
          <w:iCs/>
          <w:sz w:val="20"/>
          <w:szCs w:val="20"/>
        </w:rPr>
        <w:t>.</w:t>
      </w:r>
    </w:p>
    <w:p w14:paraId="3CEA0854" w14:textId="33BCFFE2" w:rsidR="005B3FFC" w:rsidRPr="00F866F9" w:rsidRDefault="005B3FFC">
      <w:pPr>
        <w:pStyle w:val="Tekstpodstawowy"/>
        <w:numPr>
          <w:ilvl w:val="1"/>
          <w:numId w:val="68"/>
        </w:numPr>
        <w:tabs>
          <w:tab w:val="left" w:pos="142"/>
          <w:tab w:val="num" w:pos="360"/>
        </w:tabs>
        <w:spacing w:after="0" w:line="360" w:lineRule="auto"/>
        <w:ind w:left="0" w:firstLine="0"/>
        <w:jc w:val="both"/>
        <w:rPr>
          <w:rFonts w:ascii="Georgia" w:hAnsi="Georgia"/>
          <w:b w:val="0"/>
          <w:i w:val="0"/>
          <w:sz w:val="20"/>
          <w:szCs w:val="20"/>
          <w:lang w:val="pl-PL"/>
        </w:rPr>
      </w:pPr>
      <w:r w:rsidRPr="00F866F9">
        <w:rPr>
          <w:rFonts w:ascii="Georgia" w:hAnsi="Georgia"/>
          <w:b w:val="0"/>
          <w:i w:val="0"/>
          <w:sz w:val="20"/>
          <w:szCs w:val="20"/>
          <w:lang w:val="pl-PL"/>
        </w:rPr>
        <w:t xml:space="preserve">udzielenia </w:t>
      </w:r>
      <w:r w:rsidR="00EC39E2">
        <w:rPr>
          <w:rFonts w:ascii="Georgia" w:hAnsi="Georgia"/>
          <w:b w:val="0"/>
          <w:i w:val="0"/>
          <w:sz w:val="20"/>
          <w:szCs w:val="20"/>
          <w:lang w:val="pl-PL"/>
        </w:rPr>
        <w:t>…………………….</w:t>
      </w:r>
      <w:r w:rsidRPr="00F866F9">
        <w:rPr>
          <w:rFonts w:ascii="Georgia" w:hAnsi="Georgia"/>
          <w:b w:val="0"/>
          <w:i w:val="0"/>
          <w:sz w:val="20"/>
          <w:szCs w:val="20"/>
          <w:lang w:val="pl-PL"/>
        </w:rPr>
        <w:t xml:space="preserve"> miesięcy gwarancji na dostarczony asortyment, licząc od dnia dostawy.</w:t>
      </w:r>
    </w:p>
    <w:p w14:paraId="794E5FEB" w14:textId="70A9DF93" w:rsidR="005B3FFC" w:rsidRDefault="005B3FFC">
      <w:pPr>
        <w:pStyle w:val="Tekstpodstawowy"/>
        <w:numPr>
          <w:ilvl w:val="1"/>
          <w:numId w:val="68"/>
        </w:numPr>
        <w:tabs>
          <w:tab w:val="left" w:pos="142"/>
          <w:tab w:val="num" w:pos="360"/>
        </w:tabs>
        <w:spacing w:after="0" w:line="360" w:lineRule="auto"/>
        <w:ind w:left="0" w:firstLine="0"/>
        <w:jc w:val="both"/>
        <w:rPr>
          <w:rFonts w:ascii="Georgia" w:hAnsi="Georgia"/>
          <w:b w:val="0"/>
          <w:i w:val="0"/>
          <w:sz w:val="20"/>
          <w:szCs w:val="20"/>
          <w:lang w:val="pl-PL"/>
        </w:rPr>
      </w:pPr>
      <w:r w:rsidRPr="00D82B55">
        <w:rPr>
          <w:rFonts w:ascii="Georgia" w:hAnsi="Georgia"/>
          <w:b w:val="0"/>
          <w:i w:val="0"/>
          <w:sz w:val="20"/>
          <w:szCs w:val="20"/>
          <w:lang w:val="pl-PL"/>
        </w:rPr>
        <w:t xml:space="preserve">dostarczenia wraz z pierwszą dostawą </w:t>
      </w:r>
      <w:r w:rsidR="00FB7319" w:rsidRPr="00FB7319">
        <w:rPr>
          <w:rFonts w:ascii="Georgia" w:hAnsi="Georgia"/>
          <w:b w:val="0"/>
          <w:i w:val="0"/>
          <w:sz w:val="20"/>
          <w:szCs w:val="20"/>
          <w:lang w:val="pl-PL"/>
        </w:rPr>
        <w:t>wyrobów szczegółową instrukcję w języku polskim opisującą zasady postępowania z nowymi narzędziami przed pierwszym użyciem oraz postępowanie z instrumentami w trakcie użycia. Szczegółowe informacje mają dotyczyć mycia, dezynfekcji, sterylizacji i konserwacji narzędzi</w:t>
      </w:r>
      <w:r>
        <w:rPr>
          <w:rFonts w:ascii="Georgia" w:hAnsi="Georgia"/>
          <w:b w:val="0"/>
          <w:i w:val="0"/>
          <w:sz w:val="20"/>
          <w:szCs w:val="20"/>
          <w:lang w:val="pl-PL"/>
        </w:rPr>
        <w:t>.</w:t>
      </w:r>
    </w:p>
    <w:p w14:paraId="4EC2BFAB" w14:textId="77777777" w:rsidR="005B3FFC" w:rsidRPr="00DB7E43" w:rsidRDefault="005B3FFC">
      <w:pPr>
        <w:pStyle w:val="Tekstpodstawowy"/>
        <w:numPr>
          <w:ilvl w:val="1"/>
          <w:numId w:val="68"/>
        </w:numPr>
        <w:tabs>
          <w:tab w:val="left" w:pos="142"/>
          <w:tab w:val="num" w:pos="360"/>
        </w:tabs>
        <w:spacing w:after="0" w:line="360" w:lineRule="auto"/>
        <w:ind w:left="0" w:firstLine="0"/>
        <w:jc w:val="both"/>
        <w:rPr>
          <w:rFonts w:ascii="Georgia" w:hAnsi="Georgia"/>
          <w:b w:val="0"/>
          <w:i w:val="0"/>
          <w:sz w:val="20"/>
          <w:szCs w:val="20"/>
          <w:lang w:val="pl-PL"/>
        </w:rPr>
      </w:pPr>
      <w:r w:rsidRPr="00DB7E43">
        <w:rPr>
          <w:rFonts w:ascii="Georgia" w:hAnsi="Georgia"/>
          <w:b w:val="0"/>
          <w:i w:val="0"/>
          <w:sz w:val="20"/>
          <w:szCs w:val="20"/>
          <w:lang w:val="pl-PL"/>
        </w:rPr>
        <w:t>naprawy lub wymiany asortymentu na nowy w terminie do 14 dni od dnia przystąpienia do naprawy,</w:t>
      </w:r>
    </w:p>
    <w:p w14:paraId="4DDB91BA" w14:textId="77777777" w:rsidR="005B3FFC" w:rsidRPr="00F866F9" w:rsidRDefault="005B3FFC">
      <w:pPr>
        <w:numPr>
          <w:ilvl w:val="0"/>
          <w:numId w:val="68"/>
        </w:numPr>
        <w:tabs>
          <w:tab w:val="clear" w:pos="360"/>
          <w:tab w:val="left" w:pos="54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Zamawiający zobowiązuje się do:</w:t>
      </w:r>
    </w:p>
    <w:p w14:paraId="7B727026" w14:textId="77777777" w:rsidR="005B3FFC" w:rsidRPr="00F866F9" w:rsidRDefault="005B3FFC">
      <w:pPr>
        <w:numPr>
          <w:ilvl w:val="1"/>
          <w:numId w:val="68"/>
        </w:numPr>
        <w:tabs>
          <w:tab w:val="left" w:pos="54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 xml:space="preserve"> zapłaty za dostawę na podstawie przedstawionej faktury VAT,</w:t>
      </w:r>
    </w:p>
    <w:p w14:paraId="70454B00" w14:textId="77777777" w:rsidR="005B3FFC" w:rsidRPr="00F866F9" w:rsidRDefault="005B3FFC">
      <w:pPr>
        <w:numPr>
          <w:ilvl w:val="1"/>
          <w:numId w:val="68"/>
        </w:numPr>
        <w:tabs>
          <w:tab w:val="left" w:pos="540"/>
          <w:tab w:val="left" w:pos="720"/>
        </w:tabs>
        <w:spacing w:line="360" w:lineRule="auto"/>
        <w:ind w:left="0" w:firstLine="0"/>
        <w:jc w:val="both"/>
        <w:textAlignment w:val="auto"/>
        <w:rPr>
          <w:rFonts w:ascii="Georgia" w:hAnsi="Georgia" w:cs="Georgia"/>
          <w:sz w:val="20"/>
          <w:szCs w:val="20"/>
        </w:rPr>
      </w:pPr>
      <w:r w:rsidRPr="00F866F9">
        <w:rPr>
          <w:rFonts w:ascii="Georgia" w:hAnsi="Georgia" w:cs="Georgia"/>
          <w:sz w:val="20"/>
          <w:szCs w:val="20"/>
        </w:rPr>
        <w:t xml:space="preserve"> pisemnego potwierdzenia odbioru dostawy.</w:t>
      </w:r>
    </w:p>
    <w:p w14:paraId="2D5B401A" w14:textId="77777777" w:rsidR="005B3FFC" w:rsidRPr="00F866F9" w:rsidRDefault="005B3FFC" w:rsidP="005B3FFC">
      <w:pPr>
        <w:tabs>
          <w:tab w:val="left" w:pos="0"/>
        </w:tabs>
        <w:spacing w:line="360" w:lineRule="auto"/>
        <w:ind w:right="-27"/>
        <w:jc w:val="center"/>
        <w:rPr>
          <w:rFonts w:ascii="Georgia" w:hAnsi="Georgia"/>
          <w:b/>
          <w:sz w:val="20"/>
          <w:szCs w:val="20"/>
        </w:rPr>
      </w:pPr>
      <w:r w:rsidRPr="00F866F9">
        <w:rPr>
          <w:rFonts w:ascii="Georgia" w:hAnsi="Georgia"/>
          <w:b/>
          <w:sz w:val="20"/>
          <w:szCs w:val="20"/>
        </w:rPr>
        <w:t>§3</w:t>
      </w:r>
    </w:p>
    <w:p w14:paraId="20B6FE16" w14:textId="77777777" w:rsidR="005B3FFC" w:rsidRPr="00F866F9" w:rsidRDefault="005B3FFC">
      <w:pPr>
        <w:pStyle w:val="Akapitzlist"/>
        <w:numPr>
          <w:ilvl w:val="0"/>
          <w:numId w:val="69"/>
        </w:numPr>
        <w:tabs>
          <w:tab w:val="left" w:pos="0"/>
          <w:tab w:val="left" w:pos="567"/>
        </w:tabs>
        <w:spacing w:line="360" w:lineRule="auto"/>
        <w:ind w:left="0" w:right="-27" w:firstLine="0"/>
        <w:contextualSpacing/>
        <w:jc w:val="both"/>
        <w:textAlignment w:val="auto"/>
        <w:rPr>
          <w:rFonts w:ascii="Georgia" w:hAnsi="Georgia"/>
          <w:sz w:val="20"/>
          <w:szCs w:val="20"/>
        </w:rPr>
      </w:pPr>
      <w:r w:rsidRPr="00F866F9">
        <w:rPr>
          <w:rFonts w:ascii="Georgia" w:hAnsi="Georgia"/>
          <w:sz w:val="20"/>
          <w:szCs w:val="20"/>
        </w:rPr>
        <w:t>Zamawiający zastrzega sobie prawo do wykonania badań metalograficznych potwierdzających deklarowane parametry stali, z której wykonano narzędzia. Spośród losowo dostarczonego instrumentarium w specjalistycznym ośrodku badawczym.</w:t>
      </w:r>
    </w:p>
    <w:p w14:paraId="273E6743" w14:textId="77777777" w:rsidR="005B3FFC" w:rsidRDefault="005B3FFC">
      <w:pPr>
        <w:pStyle w:val="Akapitzlist"/>
        <w:numPr>
          <w:ilvl w:val="0"/>
          <w:numId w:val="69"/>
        </w:numPr>
        <w:tabs>
          <w:tab w:val="left" w:pos="0"/>
          <w:tab w:val="left" w:pos="567"/>
        </w:tabs>
        <w:spacing w:line="360" w:lineRule="auto"/>
        <w:ind w:left="0" w:right="-27" w:firstLine="0"/>
        <w:contextualSpacing/>
        <w:jc w:val="both"/>
        <w:textAlignment w:val="auto"/>
        <w:rPr>
          <w:rFonts w:ascii="Georgia" w:hAnsi="Georgia"/>
          <w:sz w:val="20"/>
          <w:szCs w:val="20"/>
        </w:rPr>
      </w:pPr>
      <w:r w:rsidRPr="00F866F9">
        <w:rPr>
          <w:rFonts w:ascii="Georgia" w:hAnsi="Georgia"/>
          <w:sz w:val="20"/>
          <w:szCs w:val="20"/>
        </w:rPr>
        <w:t>W przypadku rozbieżności pomiędzy dostarczonym a deklarowanym asortymentem, potwierdzonym wynikiem badań, zamawiający ma prawo odstąpienia od umowy, oraz obciążenia Dostawcy karą umowną w wysokości  30% wartości brutto niniejszej umowy.</w:t>
      </w:r>
    </w:p>
    <w:p w14:paraId="200C43F1" w14:textId="77777777" w:rsidR="005B3FFC" w:rsidRPr="0093531A" w:rsidRDefault="005B3FFC" w:rsidP="005B3FFC">
      <w:pPr>
        <w:pStyle w:val="Normalny1"/>
        <w:spacing w:line="360" w:lineRule="auto"/>
        <w:jc w:val="center"/>
        <w:rPr>
          <w:rFonts w:cs="Times New Roman"/>
          <w:color w:val="000000"/>
          <w:sz w:val="20"/>
          <w:szCs w:val="20"/>
        </w:rPr>
      </w:pPr>
      <w:r w:rsidRPr="0093531A">
        <w:rPr>
          <w:b/>
          <w:bCs/>
          <w:color w:val="000000"/>
          <w:sz w:val="20"/>
          <w:szCs w:val="20"/>
        </w:rPr>
        <w:lastRenderedPageBreak/>
        <w:t>§3</w:t>
      </w:r>
      <w:r>
        <w:rPr>
          <w:b/>
          <w:bCs/>
          <w:color w:val="000000"/>
          <w:sz w:val="20"/>
          <w:szCs w:val="20"/>
        </w:rPr>
        <w:t>A</w:t>
      </w:r>
      <w:r w:rsidRPr="0093531A">
        <w:rPr>
          <w:b/>
          <w:bCs/>
          <w:color w:val="000000"/>
          <w:sz w:val="20"/>
          <w:szCs w:val="20"/>
        </w:rPr>
        <w:t xml:space="preserve"> *</w:t>
      </w:r>
    </w:p>
    <w:p w14:paraId="11973CC9" w14:textId="77777777" w:rsidR="005B3FFC" w:rsidRPr="0093531A" w:rsidRDefault="005B3FFC">
      <w:pPr>
        <w:pStyle w:val="Normalny1"/>
        <w:numPr>
          <w:ilvl w:val="0"/>
          <w:numId w:val="66"/>
        </w:numPr>
        <w:tabs>
          <w:tab w:val="clear" w:pos="360"/>
          <w:tab w:val="num" w:pos="0"/>
        </w:tabs>
        <w:spacing w:line="360" w:lineRule="auto"/>
        <w:ind w:left="0" w:firstLine="0"/>
        <w:jc w:val="both"/>
        <w:rPr>
          <w:color w:val="000000"/>
          <w:sz w:val="20"/>
          <w:szCs w:val="20"/>
        </w:rPr>
      </w:pPr>
      <w:r w:rsidRPr="0093531A">
        <w:rPr>
          <w:color w:val="000000"/>
          <w:sz w:val="20"/>
          <w:szCs w:val="20"/>
        </w:rPr>
        <w:t>Dostawca oświadcza, że powierzy Podwykonawcy wykonanie następującej części zamówienia: ....................</w:t>
      </w:r>
    </w:p>
    <w:p w14:paraId="7203A264" w14:textId="77777777" w:rsidR="005B3FFC" w:rsidRPr="0093531A" w:rsidRDefault="005B3FFC">
      <w:pPr>
        <w:pStyle w:val="Normalny1"/>
        <w:numPr>
          <w:ilvl w:val="0"/>
          <w:numId w:val="66"/>
        </w:numPr>
        <w:tabs>
          <w:tab w:val="clear" w:pos="360"/>
          <w:tab w:val="num" w:pos="0"/>
        </w:tabs>
        <w:spacing w:line="360" w:lineRule="auto"/>
        <w:ind w:left="0" w:firstLine="0"/>
        <w:jc w:val="both"/>
        <w:rPr>
          <w:color w:val="000000"/>
          <w:sz w:val="20"/>
          <w:szCs w:val="20"/>
        </w:rPr>
      </w:pPr>
      <w:r w:rsidRPr="0093531A">
        <w:rPr>
          <w:color w:val="000000"/>
          <w:sz w:val="20"/>
          <w:szCs w:val="20"/>
        </w:rPr>
        <w:t>Dostawca jest odpowiedzialny za działania, zaniechanie działań, uchybienia i zaniedbania Podwykonawcy i ich pracowników (działania zawinione i niezawinione), jak za własne.</w:t>
      </w:r>
    </w:p>
    <w:p w14:paraId="1079B916" w14:textId="77777777" w:rsidR="005B3FFC" w:rsidRPr="009646DF" w:rsidRDefault="005B3FFC" w:rsidP="005B3FFC">
      <w:pPr>
        <w:pStyle w:val="Normalny1"/>
        <w:spacing w:line="240" w:lineRule="auto"/>
        <w:jc w:val="both"/>
        <w:rPr>
          <w:rFonts w:cs="Times New Roman"/>
          <w:color w:val="000000"/>
          <w:sz w:val="20"/>
          <w:szCs w:val="20"/>
        </w:rPr>
      </w:pPr>
      <w:r w:rsidRPr="0093531A">
        <w:rPr>
          <w:i/>
          <w:iCs/>
          <w:color w:val="000000"/>
          <w:sz w:val="18"/>
          <w:szCs w:val="18"/>
        </w:rPr>
        <w:t xml:space="preserve">* w przypadku zadeklarowania w ofercie, że Dostawca nie powierzy podwykonawcom żadnej części zamówienia </w:t>
      </w:r>
      <w:r w:rsidRPr="0093531A">
        <w:rPr>
          <w:b/>
          <w:bCs/>
          <w:i/>
          <w:iCs/>
          <w:color w:val="000000"/>
          <w:sz w:val="18"/>
          <w:szCs w:val="18"/>
        </w:rPr>
        <w:t>§3</w:t>
      </w:r>
      <w:r>
        <w:rPr>
          <w:b/>
          <w:bCs/>
          <w:i/>
          <w:iCs/>
          <w:color w:val="000000"/>
          <w:sz w:val="18"/>
          <w:szCs w:val="18"/>
        </w:rPr>
        <w:t>A</w:t>
      </w:r>
      <w:r w:rsidRPr="0093531A">
        <w:rPr>
          <w:b/>
          <w:bCs/>
          <w:i/>
          <w:iCs/>
          <w:color w:val="000000"/>
          <w:sz w:val="18"/>
          <w:szCs w:val="18"/>
        </w:rPr>
        <w:t xml:space="preserve"> </w:t>
      </w:r>
      <w:r w:rsidRPr="0093531A">
        <w:rPr>
          <w:i/>
          <w:iCs/>
          <w:color w:val="000000"/>
          <w:sz w:val="18"/>
          <w:szCs w:val="18"/>
        </w:rPr>
        <w:t>zostanie usunięty.</w:t>
      </w:r>
    </w:p>
    <w:p w14:paraId="28BE440E" w14:textId="77777777" w:rsidR="005B3FFC" w:rsidRPr="00F866F9" w:rsidRDefault="005B3FFC" w:rsidP="005B3FFC">
      <w:pPr>
        <w:tabs>
          <w:tab w:val="left" w:pos="0"/>
        </w:tabs>
        <w:spacing w:line="360" w:lineRule="auto"/>
        <w:ind w:right="-27"/>
        <w:jc w:val="center"/>
        <w:rPr>
          <w:rFonts w:ascii="Georgia" w:hAnsi="Georgia"/>
          <w:b/>
          <w:sz w:val="20"/>
          <w:szCs w:val="20"/>
        </w:rPr>
      </w:pPr>
      <w:r w:rsidRPr="00F866F9">
        <w:rPr>
          <w:rFonts w:ascii="Georgia" w:hAnsi="Georgia"/>
          <w:b/>
          <w:sz w:val="20"/>
          <w:szCs w:val="20"/>
        </w:rPr>
        <w:t>§4</w:t>
      </w:r>
    </w:p>
    <w:p w14:paraId="2645965E" w14:textId="721ECF17" w:rsidR="005B3FFC" w:rsidRPr="00F866F9" w:rsidRDefault="005B3FFC">
      <w:pPr>
        <w:pStyle w:val="Tekstpodstawowy"/>
        <w:numPr>
          <w:ilvl w:val="2"/>
          <w:numId w:val="70"/>
        </w:numPr>
        <w:tabs>
          <w:tab w:val="clear" w:pos="0"/>
          <w:tab w:val="left" w:pos="426"/>
          <w:tab w:val="left" w:pos="567"/>
          <w:tab w:val="left" w:pos="709"/>
        </w:tabs>
        <w:spacing w:after="0" w:line="360" w:lineRule="auto"/>
        <w:jc w:val="both"/>
        <w:textAlignment w:val="auto"/>
        <w:rPr>
          <w:rFonts w:ascii="Georgia" w:hAnsi="Georgia"/>
          <w:b w:val="0"/>
          <w:bCs w:val="0"/>
          <w:i w:val="0"/>
          <w:iCs w:val="0"/>
          <w:sz w:val="20"/>
          <w:szCs w:val="20"/>
          <w:lang w:val="pl-PL"/>
        </w:rPr>
      </w:pPr>
      <w:r w:rsidRPr="00F866F9">
        <w:rPr>
          <w:rFonts w:ascii="Georgia" w:hAnsi="Georgia"/>
          <w:b w:val="0"/>
          <w:bCs w:val="0"/>
          <w:i w:val="0"/>
          <w:iCs w:val="0"/>
          <w:sz w:val="20"/>
          <w:szCs w:val="20"/>
          <w:lang w:val="pl-PL"/>
        </w:rPr>
        <w:t>Dostawca odpowiada za jakość i tożsamość dostarczan</w:t>
      </w:r>
      <w:r>
        <w:rPr>
          <w:rFonts w:ascii="Georgia" w:hAnsi="Georgia"/>
          <w:b w:val="0"/>
          <w:bCs w:val="0"/>
          <w:i w:val="0"/>
          <w:iCs w:val="0"/>
          <w:sz w:val="20"/>
          <w:szCs w:val="20"/>
          <w:lang w:val="pl-PL"/>
        </w:rPr>
        <w:t>ego asortymentu</w:t>
      </w:r>
      <w:r w:rsidRPr="00F866F9">
        <w:rPr>
          <w:rFonts w:ascii="Georgia" w:hAnsi="Georgia"/>
          <w:b w:val="0"/>
          <w:bCs w:val="0"/>
          <w:i w:val="0"/>
          <w:iCs w:val="0"/>
          <w:sz w:val="20"/>
          <w:szCs w:val="20"/>
          <w:lang w:val="pl-PL"/>
        </w:rPr>
        <w:t>.</w:t>
      </w:r>
    </w:p>
    <w:p w14:paraId="56A66059" w14:textId="0B21E024" w:rsidR="005B3FFC" w:rsidRPr="00F866F9" w:rsidRDefault="005B3FFC">
      <w:pPr>
        <w:pStyle w:val="Tekstpodstawowy"/>
        <w:numPr>
          <w:ilvl w:val="2"/>
          <w:numId w:val="70"/>
        </w:numPr>
        <w:tabs>
          <w:tab w:val="clear" w:pos="0"/>
          <w:tab w:val="left" w:pos="426"/>
          <w:tab w:val="left" w:pos="567"/>
          <w:tab w:val="left" w:pos="709"/>
        </w:tabs>
        <w:spacing w:after="0" w:line="360" w:lineRule="auto"/>
        <w:jc w:val="both"/>
        <w:textAlignment w:val="auto"/>
        <w:rPr>
          <w:rFonts w:ascii="Georgia" w:hAnsi="Georgia"/>
          <w:b w:val="0"/>
          <w:bCs w:val="0"/>
          <w:i w:val="0"/>
          <w:iCs w:val="0"/>
          <w:sz w:val="20"/>
          <w:szCs w:val="20"/>
          <w:lang w:val="pl-PL"/>
        </w:rPr>
      </w:pPr>
      <w:r w:rsidRPr="00F866F9">
        <w:rPr>
          <w:rFonts w:ascii="Georgia" w:hAnsi="Georgia"/>
          <w:b w:val="0"/>
          <w:bCs w:val="0"/>
          <w:i w:val="0"/>
          <w:iCs w:val="0"/>
          <w:sz w:val="20"/>
          <w:szCs w:val="20"/>
          <w:lang w:val="pl-PL"/>
        </w:rPr>
        <w:t xml:space="preserve">W przypadku braków ilościowych, wad jakościowych lub zniszczenia </w:t>
      </w:r>
      <w:r w:rsidR="00B10A5D">
        <w:rPr>
          <w:rFonts w:ascii="Georgia" w:hAnsi="Georgia"/>
          <w:b w:val="0"/>
          <w:bCs w:val="0"/>
          <w:i w:val="0"/>
          <w:iCs w:val="0"/>
          <w:sz w:val="20"/>
          <w:szCs w:val="20"/>
          <w:lang w:val="pl-PL"/>
        </w:rPr>
        <w:t>asortyment</w:t>
      </w:r>
      <w:r w:rsidR="00860AC0">
        <w:rPr>
          <w:rFonts w:ascii="Georgia" w:hAnsi="Georgia"/>
          <w:b w:val="0"/>
          <w:bCs w:val="0"/>
          <w:i w:val="0"/>
          <w:iCs w:val="0"/>
          <w:sz w:val="20"/>
          <w:szCs w:val="20"/>
          <w:lang w:val="pl-PL"/>
        </w:rPr>
        <w:t>u</w:t>
      </w:r>
      <w:r w:rsidRPr="00F866F9">
        <w:rPr>
          <w:rFonts w:ascii="Georgia" w:hAnsi="Georgia"/>
          <w:b w:val="0"/>
          <w:bCs w:val="0"/>
          <w:i w:val="0"/>
          <w:iCs w:val="0"/>
          <w:sz w:val="20"/>
          <w:szCs w:val="20"/>
          <w:lang w:val="pl-PL"/>
        </w:rPr>
        <w:t xml:space="preserve"> podczas transportu –z wyjątkiem przypadków stwierdzonych protokołem odbioru - Zamawiający powiadomi Dostawcę pisemnie lub za pośrednictwem poczty elektronicznej Dostawcę w ciągu 7 dni od daty ich ujawnienia.</w:t>
      </w:r>
    </w:p>
    <w:p w14:paraId="47CB2C1F" w14:textId="77777777" w:rsidR="005B3FFC" w:rsidRPr="00F866F9" w:rsidRDefault="005B3FFC">
      <w:pPr>
        <w:pStyle w:val="Tekstpodstawowy"/>
        <w:numPr>
          <w:ilvl w:val="2"/>
          <w:numId w:val="70"/>
        </w:numPr>
        <w:tabs>
          <w:tab w:val="clear" w:pos="0"/>
          <w:tab w:val="left" w:pos="426"/>
          <w:tab w:val="left" w:pos="567"/>
          <w:tab w:val="left" w:pos="709"/>
        </w:tabs>
        <w:spacing w:after="0" w:line="360" w:lineRule="auto"/>
        <w:jc w:val="both"/>
        <w:textAlignment w:val="auto"/>
        <w:rPr>
          <w:rFonts w:ascii="Georgia" w:hAnsi="Georgia"/>
          <w:b w:val="0"/>
          <w:bCs w:val="0"/>
          <w:i w:val="0"/>
          <w:iCs w:val="0"/>
          <w:sz w:val="20"/>
          <w:szCs w:val="20"/>
          <w:lang w:val="pl-PL"/>
        </w:rPr>
      </w:pPr>
      <w:r w:rsidRPr="00F866F9">
        <w:rPr>
          <w:rFonts w:ascii="Georgia" w:hAnsi="Georgia"/>
          <w:b w:val="0"/>
          <w:bCs w:val="0"/>
          <w:i w:val="0"/>
          <w:iCs w:val="0"/>
          <w:sz w:val="20"/>
          <w:szCs w:val="20"/>
          <w:lang w:val="pl-PL"/>
        </w:rPr>
        <w:t xml:space="preserve">Dostawca reklamację zgłoszoną w sposób określony w ust. </w:t>
      </w:r>
      <w:r>
        <w:rPr>
          <w:rFonts w:ascii="Georgia" w:hAnsi="Georgia"/>
          <w:b w:val="0"/>
          <w:bCs w:val="0"/>
          <w:i w:val="0"/>
          <w:iCs w:val="0"/>
          <w:sz w:val="20"/>
          <w:szCs w:val="20"/>
          <w:lang w:val="pl-PL"/>
        </w:rPr>
        <w:t>2</w:t>
      </w:r>
      <w:r w:rsidRPr="00F866F9">
        <w:rPr>
          <w:rFonts w:ascii="Georgia" w:hAnsi="Georgia"/>
          <w:b w:val="0"/>
          <w:bCs w:val="0"/>
          <w:i w:val="0"/>
          <w:iCs w:val="0"/>
          <w:sz w:val="20"/>
          <w:szCs w:val="20"/>
          <w:lang w:val="pl-PL"/>
        </w:rPr>
        <w:t xml:space="preserve"> rozpatrzy niezwłocznie, nie później jednak niż w ciągu 14 dni od daty przesłania pisma reklamacyjnego wraz z reklamowanym towarem . Brak odpowiedzi w w/w terminie uznaje się za przyjęcie reklamacji.</w:t>
      </w:r>
    </w:p>
    <w:p w14:paraId="5868696B" w14:textId="77777777" w:rsidR="005B3FFC" w:rsidRPr="00DE0E38" w:rsidRDefault="005B3FFC">
      <w:pPr>
        <w:pStyle w:val="Tekstpodstawowy"/>
        <w:numPr>
          <w:ilvl w:val="2"/>
          <w:numId w:val="70"/>
        </w:numPr>
        <w:tabs>
          <w:tab w:val="clear" w:pos="0"/>
          <w:tab w:val="left" w:pos="284"/>
          <w:tab w:val="left" w:pos="567"/>
          <w:tab w:val="left" w:pos="709"/>
        </w:tabs>
        <w:spacing w:after="0" w:line="360" w:lineRule="auto"/>
        <w:jc w:val="both"/>
        <w:textAlignment w:val="auto"/>
        <w:rPr>
          <w:rFonts w:ascii="Georgia" w:hAnsi="Georgia"/>
          <w:b w:val="0"/>
          <w:i w:val="0"/>
          <w:sz w:val="20"/>
          <w:szCs w:val="20"/>
          <w:lang w:val="pl-PL"/>
        </w:rPr>
      </w:pPr>
      <w:r w:rsidRPr="00F866F9">
        <w:rPr>
          <w:rFonts w:ascii="Georgia" w:hAnsi="Georgia"/>
          <w:b w:val="0"/>
          <w:i w:val="0"/>
          <w:sz w:val="20"/>
          <w:szCs w:val="20"/>
          <w:lang w:val="pl-PL"/>
        </w:rPr>
        <w:t>Dostawca zobowiązuje się do zabezpieczenia we własnym zakresie dostaw zamówionego asortymentu w przypadku wystąpienia braków we własnym magazynie.</w:t>
      </w:r>
    </w:p>
    <w:p w14:paraId="38A104A4" w14:textId="77777777" w:rsidR="005B3FFC" w:rsidRPr="00C96B3B" w:rsidRDefault="005B3FFC">
      <w:pPr>
        <w:pStyle w:val="Tekstpodstawowy"/>
        <w:numPr>
          <w:ilvl w:val="2"/>
          <w:numId w:val="70"/>
        </w:numPr>
        <w:tabs>
          <w:tab w:val="clear" w:pos="0"/>
          <w:tab w:val="left" w:pos="284"/>
          <w:tab w:val="left" w:pos="567"/>
          <w:tab w:val="left" w:pos="709"/>
        </w:tabs>
        <w:spacing w:after="0" w:line="360" w:lineRule="auto"/>
        <w:jc w:val="both"/>
        <w:textAlignment w:val="auto"/>
        <w:rPr>
          <w:rFonts w:ascii="Georgia" w:hAnsi="Georgia"/>
          <w:b w:val="0"/>
          <w:bCs w:val="0"/>
          <w:i w:val="0"/>
          <w:iCs w:val="0"/>
          <w:sz w:val="20"/>
          <w:szCs w:val="20"/>
          <w:lang w:val="pl-PL"/>
        </w:rPr>
      </w:pPr>
      <w:r w:rsidRPr="00C96B3B">
        <w:rPr>
          <w:rFonts w:ascii="Georgia" w:hAnsi="Georgia" w:cs="Georgia"/>
          <w:b w:val="0"/>
          <w:bCs w:val="0"/>
          <w:i w:val="0"/>
          <w:iCs w:val="0"/>
          <w:sz w:val="20"/>
          <w:szCs w:val="20"/>
        </w:rPr>
        <w:t xml:space="preserve">Dostawca zapewnia </w:t>
      </w:r>
      <w:proofErr w:type="spellStart"/>
      <w:r w:rsidRPr="00C96B3B">
        <w:rPr>
          <w:rFonts w:ascii="Georgia" w:hAnsi="Georgia" w:cs="Georgia"/>
          <w:b w:val="0"/>
          <w:bCs w:val="0"/>
          <w:i w:val="0"/>
          <w:iCs w:val="0"/>
          <w:sz w:val="20"/>
          <w:szCs w:val="20"/>
        </w:rPr>
        <w:t>dostarczenie</w:t>
      </w:r>
      <w:proofErr w:type="spellEnd"/>
      <w:r w:rsidRPr="00C96B3B">
        <w:rPr>
          <w:rFonts w:ascii="Georgia" w:hAnsi="Georgia" w:cs="Georgia"/>
          <w:b w:val="0"/>
          <w:bCs w:val="0"/>
          <w:i w:val="0"/>
          <w:iCs w:val="0"/>
          <w:sz w:val="20"/>
          <w:szCs w:val="20"/>
        </w:rPr>
        <w:t xml:space="preserve"> asortymentu </w:t>
      </w:r>
      <w:proofErr w:type="spellStart"/>
      <w:r w:rsidRPr="00C96B3B">
        <w:rPr>
          <w:rFonts w:ascii="Georgia" w:hAnsi="Georgia" w:cs="Georgia"/>
          <w:b w:val="0"/>
          <w:bCs w:val="0"/>
          <w:i w:val="0"/>
          <w:iCs w:val="0"/>
          <w:sz w:val="20"/>
          <w:szCs w:val="20"/>
        </w:rPr>
        <w:t>wolnego</w:t>
      </w:r>
      <w:proofErr w:type="spellEnd"/>
      <w:r w:rsidRPr="00C96B3B">
        <w:rPr>
          <w:rFonts w:ascii="Georgia" w:hAnsi="Georgia" w:cs="Georgia"/>
          <w:b w:val="0"/>
          <w:bCs w:val="0"/>
          <w:i w:val="0"/>
          <w:iCs w:val="0"/>
          <w:sz w:val="20"/>
          <w:szCs w:val="20"/>
        </w:rPr>
        <w:t xml:space="preserve"> od wad prawnych i </w:t>
      </w:r>
      <w:proofErr w:type="spellStart"/>
      <w:r w:rsidRPr="00C96B3B">
        <w:rPr>
          <w:rFonts w:ascii="Georgia" w:hAnsi="Georgia" w:cs="Georgia"/>
          <w:b w:val="0"/>
          <w:bCs w:val="0"/>
          <w:i w:val="0"/>
          <w:iCs w:val="0"/>
          <w:sz w:val="20"/>
          <w:szCs w:val="20"/>
        </w:rPr>
        <w:t>fizycznych</w:t>
      </w:r>
      <w:proofErr w:type="spellEnd"/>
      <w:r w:rsidRPr="00C96B3B">
        <w:rPr>
          <w:rFonts w:ascii="Georgia" w:hAnsi="Georgia" w:cs="Georgia"/>
          <w:b w:val="0"/>
          <w:bCs w:val="0"/>
          <w:i w:val="0"/>
          <w:iCs w:val="0"/>
          <w:sz w:val="20"/>
          <w:szCs w:val="20"/>
        </w:rPr>
        <w:t xml:space="preserve">. Wady </w:t>
      </w:r>
      <w:proofErr w:type="spellStart"/>
      <w:r w:rsidRPr="00C96B3B">
        <w:rPr>
          <w:rFonts w:ascii="Georgia" w:hAnsi="Georgia" w:cs="Georgia"/>
          <w:b w:val="0"/>
          <w:bCs w:val="0"/>
          <w:i w:val="0"/>
          <w:iCs w:val="0"/>
          <w:sz w:val="20"/>
          <w:szCs w:val="20"/>
        </w:rPr>
        <w:t>ujawnione</w:t>
      </w:r>
      <w:proofErr w:type="spellEnd"/>
      <w:r w:rsidRPr="00C96B3B">
        <w:rPr>
          <w:rFonts w:ascii="Georgia" w:hAnsi="Georgia" w:cs="Georgia"/>
          <w:b w:val="0"/>
          <w:bCs w:val="0"/>
          <w:i w:val="0"/>
          <w:iCs w:val="0"/>
          <w:sz w:val="20"/>
          <w:szCs w:val="20"/>
        </w:rPr>
        <w:t xml:space="preserve"> w okresie gwarancji zostaną </w:t>
      </w:r>
      <w:proofErr w:type="spellStart"/>
      <w:r w:rsidRPr="00C96B3B">
        <w:rPr>
          <w:rFonts w:ascii="Georgia" w:hAnsi="Georgia" w:cs="Georgia"/>
          <w:b w:val="0"/>
          <w:bCs w:val="0"/>
          <w:i w:val="0"/>
          <w:iCs w:val="0"/>
          <w:sz w:val="20"/>
          <w:szCs w:val="20"/>
        </w:rPr>
        <w:t>usunięte</w:t>
      </w:r>
      <w:proofErr w:type="spellEnd"/>
      <w:r w:rsidRPr="00C96B3B">
        <w:rPr>
          <w:rFonts w:ascii="Georgia" w:hAnsi="Georgia" w:cs="Georgia"/>
          <w:b w:val="0"/>
          <w:bCs w:val="0"/>
          <w:i w:val="0"/>
          <w:iCs w:val="0"/>
          <w:sz w:val="20"/>
          <w:szCs w:val="20"/>
        </w:rPr>
        <w:t xml:space="preserve"> w terminie nie </w:t>
      </w:r>
      <w:proofErr w:type="spellStart"/>
      <w:r w:rsidRPr="00C96B3B">
        <w:rPr>
          <w:rFonts w:ascii="Georgia" w:hAnsi="Georgia" w:cs="Georgia"/>
          <w:b w:val="0"/>
          <w:bCs w:val="0"/>
          <w:i w:val="0"/>
          <w:iCs w:val="0"/>
          <w:sz w:val="20"/>
          <w:szCs w:val="20"/>
        </w:rPr>
        <w:t>dłuższym</w:t>
      </w:r>
      <w:proofErr w:type="spellEnd"/>
      <w:r w:rsidRPr="00C96B3B">
        <w:rPr>
          <w:rFonts w:ascii="Georgia" w:hAnsi="Georgia" w:cs="Georgia"/>
          <w:b w:val="0"/>
          <w:bCs w:val="0"/>
          <w:i w:val="0"/>
          <w:iCs w:val="0"/>
          <w:sz w:val="20"/>
          <w:szCs w:val="20"/>
        </w:rPr>
        <w:t xml:space="preserve"> niż 14 dni licząc od daty pisemnego lub </w:t>
      </w:r>
      <w:proofErr w:type="spellStart"/>
      <w:r w:rsidRPr="00C96B3B">
        <w:rPr>
          <w:rFonts w:ascii="Georgia" w:hAnsi="Georgia" w:cs="Georgia"/>
          <w:b w:val="0"/>
          <w:bCs w:val="0"/>
          <w:i w:val="0"/>
          <w:iCs w:val="0"/>
          <w:sz w:val="20"/>
          <w:szCs w:val="20"/>
        </w:rPr>
        <w:t>telefonicznego</w:t>
      </w:r>
      <w:proofErr w:type="spellEnd"/>
      <w:r w:rsidRPr="00C96B3B">
        <w:rPr>
          <w:rFonts w:ascii="Georgia" w:hAnsi="Georgia" w:cs="Georgia"/>
          <w:b w:val="0"/>
          <w:bCs w:val="0"/>
          <w:i w:val="0"/>
          <w:iCs w:val="0"/>
          <w:sz w:val="20"/>
          <w:szCs w:val="20"/>
        </w:rPr>
        <w:t xml:space="preserve"> powiadomienia.</w:t>
      </w:r>
      <w:bookmarkStart w:id="95" w:name="_Hlk88030289"/>
    </w:p>
    <w:p w14:paraId="143BC818" w14:textId="77777777" w:rsidR="005B3FFC" w:rsidRPr="00C96B3B" w:rsidRDefault="005B3FFC">
      <w:pPr>
        <w:pStyle w:val="Tekstpodstawowy"/>
        <w:numPr>
          <w:ilvl w:val="2"/>
          <w:numId w:val="70"/>
        </w:numPr>
        <w:tabs>
          <w:tab w:val="clear" w:pos="0"/>
          <w:tab w:val="left" w:pos="567"/>
          <w:tab w:val="left" w:pos="709"/>
        </w:tabs>
        <w:spacing w:after="0" w:line="360" w:lineRule="auto"/>
        <w:jc w:val="both"/>
        <w:textAlignment w:val="auto"/>
        <w:rPr>
          <w:rFonts w:ascii="Georgia" w:hAnsi="Georgia"/>
          <w:b w:val="0"/>
          <w:bCs w:val="0"/>
          <w:i w:val="0"/>
          <w:iCs w:val="0"/>
          <w:sz w:val="20"/>
          <w:szCs w:val="20"/>
          <w:lang w:val="pl-PL"/>
        </w:rPr>
      </w:pPr>
      <w:r w:rsidRPr="00C96B3B">
        <w:rPr>
          <w:rStyle w:val="Domylnaczcionkaakapitu2"/>
          <w:rFonts w:ascii="Georgia" w:hAnsi="Georgia"/>
          <w:b w:val="0"/>
          <w:bCs w:val="0"/>
          <w:i w:val="0"/>
          <w:iCs w:val="0"/>
          <w:sz w:val="20"/>
          <w:szCs w:val="20"/>
        </w:rPr>
        <w:t xml:space="preserve">Uprawnienia Zamawiającego z tytułu rękojmi za wady fizyczne dostarczonego asortymentu wygasają w stosunku do Dostawcy po </w:t>
      </w:r>
      <w:r w:rsidRPr="00C96B3B">
        <w:rPr>
          <w:rStyle w:val="Domylnaczcionkaakapitu2"/>
          <w:rFonts w:ascii="Georgia" w:hAnsi="Georgia"/>
          <w:b w:val="0"/>
          <w:bCs w:val="0"/>
          <w:i w:val="0"/>
          <w:iCs w:val="0"/>
          <w:color w:val="000000" w:themeColor="text1"/>
          <w:sz w:val="20"/>
          <w:szCs w:val="20"/>
        </w:rPr>
        <w:t xml:space="preserve">upływie 2 lat licząc </w:t>
      </w:r>
      <w:r w:rsidRPr="00C96B3B">
        <w:rPr>
          <w:rStyle w:val="Domylnaczcionkaakapitu2"/>
          <w:rFonts w:ascii="Georgia" w:hAnsi="Georgia"/>
          <w:b w:val="0"/>
          <w:bCs w:val="0"/>
          <w:i w:val="0"/>
          <w:iCs w:val="0"/>
          <w:sz w:val="20"/>
          <w:szCs w:val="20"/>
        </w:rPr>
        <w:t>od końca roku kalendarzowego, w którym dokonano odbioru asortymentu.</w:t>
      </w:r>
      <w:bookmarkEnd w:id="95"/>
    </w:p>
    <w:p w14:paraId="54780341" w14:textId="77777777" w:rsidR="005B3FFC" w:rsidRPr="00F866F9" w:rsidRDefault="005B3FFC" w:rsidP="005B3FFC">
      <w:pPr>
        <w:spacing w:line="360" w:lineRule="auto"/>
        <w:jc w:val="center"/>
        <w:rPr>
          <w:rFonts w:ascii="Georgia" w:hAnsi="Georgia" w:cs="Georgia"/>
          <w:b/>
          <w:bCs/>
          <w:kern w:val="2"/>
          <w:sz w:val="20"/>
          <w:szCs w:val="20"/>
        </w:rPr>
      </w:pPr>
      <w:r w:rsidRPr="00F866F9">
        <w:rPr>
          <w:rFonts w:ascii="Georgia" w:hAnsi="Georgia" w:cs="Georgia"/>
          <w:b/>
          <w:bCs/>
          <w:kern w:val="2"/>
          <w:sz w:val="20"/>
          <w:szCs w:val="20"/>
        </w:rPr>
        <w:t>§5</w:t>
      </w:r>
    </w:p>
    <w:p w14:paraId="1B21B9D8" w14:textId="54373DF3" w:rsidR="005B3FFC" w:rsidRPr="00F866F9" w:rsidRDefault="005B3FFC">
      <w:pPr>
        <w:pStyle w:val="western"/>
        <w:widowControl w:val="0"/>
        <w:numPr>
          <w:ilvl w:val="0"/>
          <w:numId w:val="71"/>
        </w:numPr>
        <w:tabs>
          <w:tab w:val="left" w:pos="-1440"/>
          <w:tab w:val="left" w:pos="360"/>
        </w:tabs>
        <w:spacing w:before="0" w:after="0" w:line="360" w:lineRule="auto"/>
        <w:ind w:left="0" w:firstLine="0"/>
        <w:jc w:val="both"/>
        <w:textAlignment w:val="auto"/>
        <w:rPr>
          <w:rFonts w:ascii="Georgia" w:hAnsi="Georgia" w:cs="Georgia"/>
          <w:bCs/>
          <w:iCs/>
          <w:sz w:val="20"/>
          <w:szCs w:val="20"/>
        </w:rPr>
      </w:pPr>
      <w:r w:rsidRPr="00F866F9">
        <w:rPr>
          <w:rFonts w:ascii="Georgia" w:hAnsi="Georgia"/>
          <w:sz w:val="20"/>
          <w:szCs w:val="20"/>
        </w:rPr>
        <w:t>Zamawiający oprócz wypadków wymienionych w przepisach Kodeksu Cywilnego, może odstąpić od umowy w</w:t>
      </w:r>
      <w:r w:rsidR="00E31817">
        <w:rPr>
          <w:rFonts w:ascii="Georgia" w:hAnsi="Georgia"/>
          <w:sz w:val="20"/>
          <w:szCs w:val="20"/>
        </w:rPr>
        <w:t> </w:t>
      </w:r>
      <w:r w:rsidRPr="00F866F9">
        <w:rPr>
          <w:rFonts w:ascii="Georgia" w:hAnsi="Georgia"/>
          <w:sz w:val="20"/>
          <w:szCs w:val="20"/>
        </w:rPr>
        <w:t>przypadku:</w:t>
      </w:r>
    </w:p>
    <w:p w14:paraId="77E35627" w14:textId="77777777" w:rsidR="005B3FFC" w:rsidRDefault="005B3FFC">
      <w:pPr>
        <w:pStyle w:val="Normalny1"/>
        <w:numPr>
          <w:ilvl w:val="1"/>
          <w:numId w:val="71"/>
        </w:numPr>
        <w:tabs>
          <w:tab w:val="left" w:pos="0"/>
          <w:tab w:val="left" w:pos="360"/>
        </w:tabs>
        <w:spacing w:line="360" w:lineRule="auto"/>
        <w:ind w:left="0" w:right="-27" w:firstLine="0"/>
        <w:jc w:val="both"/>
        <w:textAlignment w:val="auto"/>
        <w:rPr>
          <w:sz w:val="20"/>
          <w:szCs w:val="20"/>
        </w:rPr>
      </w:pPr>
      <w:r w:rsidRPr="00F866F9">
        <w:rPr>
          <w:sz w:val="20"/>
          <w:szCs w:val="20"/>
        </w:rPr>
        <w:t xml:space="preserve">niezrealizowania dostawy asortymentu w terminie, o którym mowa w §2 ust.1 pkt 1.1. </w:t>
      </w:r>
    </w:p>
    <w:p w14:paraId="676D0955" w14:textId="77777777" w:rsidR="005B3FFC" w:rsidRDefault="005B3FFC">
      <w:pPr>
        <w:pStyle w:val="Normalny1"/>
        <w:numPr>
          <w:ilvl w:val="1"/>
          <w:numId w:val="71"/>
        </w:numPr>
        <w:tabs>
          <w:tab w:val="left" w:pos="0"/>
          <w:tab w:val="left" w:pos="360"/>
        </w:tabs>
        <w:spacing w:line="360" w:lineRule="auto"/>
        <w:ind w:left="0" w:right="-27" w:firstLine="0"/>
        <w:jc w:val="both"/>
        <w:textAlignment w:val="auto"/>
        <w:rPr>
          <w:rStyle w:val="Domylnaczcionkaakapitu2"/>
          <w:sz w:val="20"/>
          <w:szCs w:val="20"/>
        </w:rPr>
      </w:pPr>
      <w:r w:rsidRPr="00BA4635">
        <w:rPr>
          <w:rStyle w:val="Domylnaczcionkaakapitu2"/>
          <w:sz w:val="20"/>
          <w:szCs w:val="20"/>
        </w:rPr>
        <w:t>niedostarczenia instrukcji obsługi w języku polskim zawierającej informację o sposobie sterylizacji i dezynfekcji</w:t>
      </w:r>
      <w:r>
        <w:rPr>
          <w:rStyle w:val="Domylnaczcionkaakapitu2"/>
          <w:sz w:val="20"/>
          <w:szCs w:val="20"/>
        </w:rPr>
        <w:t>,</w:t>
      </w:r>
    </w:p>
    <w:p w14:paraId="5D0BE2C2" w14:textId="77777777" w:rsidR="005B3FFC" w:rsidRPr="00670B3B" w:rsidRDefault="005B3FFC">
      <w:pPr>
        <w:pStyle w:val="Normalny1"/>
        <w:numPr>
          <w:ilvl w:val="1"/>
          <w:numId w:val="71"/>
        </w:numPr>
        <w:tabs>
          <w:tab w:val="left" w:pos="0"/>
          <w:tab w:val="left" w:pos="360"/>
        </w:tabs>
        <w:spacing w:line="360" w:lineRule="auto"/>
        <w:ind w:left="0" w:right="-27" w:firstLine="0"/>
        <w:jc w:val="both"/>
        <w:textAlignment w:val="auto"/>
        <w:rPr>
          <w:sz w:val="20"/>
          <w:szCs w:val="20"/>
        </w:rPr>
      </w:pPr>
      <w:r w:rsidRPr="00670B3B">
        <w:rPr>
          <w:spacing w:val="-10"/>
          <w:sz w:val="20"/>
          <w:szCs w:val="20"/>
        </w:rPr>
        <w:t xml:space="preserve">w razie </w:t>
      </w:r>
      <w:r w:rsidRPr="00670B3B">
        <w:rPr>
          <w:rFonts w:cs="Verdana"/>
          <w:sz w:val="20"/>
          <w:szCs w:val="20"/>
        </w:rPr>
        <w:t xml:space="preserve">wystąpienia istotnej zmiany okoliczności </w:t>
      </w:r>
      <w:r w:rsidRPr="00670B3B">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2C07275C" w14:textId="248D05DA" w:rsidR="005B3FFC" w:rsidRPr="007268A3" w:rsidRDefault="005B3FFC">
      <w:pPr>
        <w:pStyle w:val="Normalny1"/>
        <w:numPr>
          <w:ilvl w:val="0"/>
          <w:numId w:val="71"/>
        </w:numPr>
        <w:tabs>
          <w:tab w:val="left" w:pos="0"/>
          <w:tab w:val="left" w:pos="426"/>
        </w:tabs>
        <w:spacing w:line="360" w:lineRule="auto"/>
        <w:ind w:left="0" w:firstLine="0"/>
        <w:jc w:val="both"/>
        <w:rPr>
          <w:rFonts w:cs="Times New Roman"/>
          <w:sz w:val="20"/>
          <w:szCs w:val="20"/>
        </w:rPr>
      </w:pPr>
      <w:r w:rsidRPr="00667072">
        <w:rPr>
          <w:sz w:val="20"/>
          <w:szCs w:val="20"/>
        </w:rPr>
        <w:t xml:space="preserve">Odstąpienie od umowy, o którym mowa w ust. </w:t>
      </w:r>
      <w:r w:rsidR="00B10A5D">
        <w:rPr>
          <w:sz w:val="20"/>
          <w:szCs w:val="20"/>
        </w:rPr>
        <w:t>1</w:t>
      </w:r>
      <w:r w:rsidRPr="00667072">
        <w:rPr>
          <w:sz w:val="20"/>
          <w:szCs w:val="20"/>
        </w:rPr>
        <w:t>, powinno być zrealizowane w ciągu 30 dni od</w:t>
      </w:r>
      <w:r w:rsidRPr="00A44553">
        <w:rPr>
          <w:sz w:val="20"/>
          <w:szCs w:val="20"/>
        </w:rPr>
        <w:t xml:space="preserve"> dnia zaistnienia zdarzeń stanowiących podstawy do odstąpienia od umowy.</w:t>
      </w:r>
    </w:p>
    <w:p w14:paraId="297DCA11" w14:textId="77777777" w:rsidR="005B3FFC" w:rsidRPr="00AC6791" w:rsidRDefault="005B3FFC">
      <w:pPr>
        <w:pStyle w:val="Normalny1"/>
        <w:numPr>
          <w:ilvl w:val="0"/>
          <w:numId w:val="71"/>
        </w:numPr>
        <w:tabs>
          <w:tab w:val="left" w:pos="0"/>
          <w:tab w:val="left" w:pos="426"/>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t xml:space="preserve"> </w:t>
      </w:r>
      <w:r w:rsidRPr="004E4D6E">
        <w:rPr>
          <w:sz w:val="20"/>
          <w:szCs w:val="20"/>
          <w:lang w:eastAsia="pl-PL"/>
        </w:rPr>
        <w:t>w trakcie postępowania o udzielenie zamówienia.</w:t>
      </w:r>
      <w:r>
        <w:rPr>
          <w:sz w:val="20"/>
          <w:szCs w:val="20"/>
          <w:lang w:eastAsia="pl-PL"/>
        </w:rPr>
        <w:t xml:space="preserve"> Odstąpienie od umowy powinno nastąpić w terminie 30 dni od stwierdzenia okoliczności o której mowa w zdaniu poprzednim.</w:t>
      </w:r>
      <w:r w:rsidRPr="00C752D0">
        <w:rPr>
          <w:sz w:val="20"/>
          <w:szCs w:val="20"/>
          <w:lang w:eastAsia="pl-PL"/>
        </w:rPr>
        <w:t xml:space="preserve"> </w:t>
      </w:r>
      <w:r w:rsidRPr="004E4D6E">
        <w:rPr>
          <w:sz w:val="20"/>
          <w:szCs w:val="20"/>
          <w:lang w:eastAsia="pl-PL"/>
        </w:rPr>
        <w:t>*</w:t>
      </w:r>
    </w:p>
    <w:p w14:paraId="59BDB941" w14:textId="77777777" w:rsidR="005B3FFC" w:rsidRPr="00AC6791" w:rsidRDefault="005B3FFC">
      <w:pPr>
        <w:pStyle w:val="western"/>
        <w:numPr>
          <w:ilvl w:val="0"/>
          <w:numId w:val="71"/>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5E78CC9A" w14:textId="01D8BEC5" w:rsidR="005B3FFC" w:rsidRPr="00D743EF" w:rsidRDefault="005B3FFC" w:rsidP="005B3FFC">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xml:space="preserve">* w przypadku zadeklarowania w ofercie, że Dostawca nie powierzy podwykonawcom żadnej części zamówienia § </w:t>
      </w:r>
      <w:r>
        <w:rPr>
          <w:rFonts w:ascii="Georgia" w:hAnsi="Georgia"/>
          <w:i/>
          <w:iCs/>
          <w:color w:val="000000"/>
          <w:sz w:val="16"/>
          <w:szCs w:val="16"/>
        </w:rPr>
        <w:t>5</w:t>
      </w:r>
      <w:r w:rsidRPr="006B7F49">
        <w:rPr>
          <w:rFonts w:ascii="Georgia" w:hAnsi="Georgia"/>
          <w:i/>
          <w:iCs/>
          <w:color w:val="000000"/>
          <w:sz w:val="16"/>
          <w:szCs w:val="16"/>
        </w:rPr>
        <w:t xml:space="preserve"> ust. </w:t>
      </w:r>
      <w:r w:rsidR="00860AC0">
        <w:rPr>
          <w:rFonts w:ascii="Georgia" w:hAnsi="Georgia"/>
          <w:i/>
          <w:iCs/>
          <w:color w:val="000000"/>
          <w:sz w:val="16"/>
          <w:szCs w:val="16"/>
        </w:rPr>
        <w:t>3</w:t>
      </w:r>
      <w:r w:rsidRPr="006B7F49">
        <w:rPr>
          <w:rFonts w:ascii="Georgia" w:hAnsi="Georgia"/>
          <w:i/>
          <w:iCs/>
          <w:color w:val="000000"/>
          <w:sz w:val="16"/>
          <w:szCs w:val="16"/>
        </w:rPr>
        <w:t xml:space="preserve"> zostanie usunięty.</w:t>
      </w:r>
    </w:p>
    <w:p w14:paraId="5B4E0F8D" w14:textId="77777777" w:rsidR="005B3FFC" w:rsidRPr="00F866F9" w:rsidRDefault="005B3FFC" w:rsidP="005B3FFC">
      <w:pPr>
        <w:tabs>
          <w:tab w:val="left" w:pos="0"/>
          <w:tab w:val="left" w:pos="540"/>
        </w:tabs>
        <w:spacing w:line="360" w:lineRule="auto"/>
        <w:ind w:right="-27"/>
        <w:jc w:val="center"/>
        <w:rPr>
          <w:rFonts w:ascii="Georgia" w:hAnsi="Georgia"/>
          <w:b/>
          <w:sz w:val="20"/>
          <w:szCs w:val="20"/>
        </w:rPr>
      </w:pPr>
      <w:r w:rsidRPr="00F866F9">
        <w:rPr>
          <w:rFonts w:ascii="Georgia" w:hAnsi="Georgia"/>
          <w:b/>
          <w:sz w:val="20"/>
          <w:szCs w:val="20"/>
        </w:rPr>
        <w:t>§6</w:t>
      </w:r>
    </w:p>
    <w:p w14:paraId="036DF24A" w14:textId="4C483AC1" w:rsidR="005B3FFC" w:rsidRPr="005B3FFC" w:rsidRDefault="005B3FFC">
      <w:pPr>
        <w:numPr>
          <w:ilvl w:val="0"/>
          <w:numId w:val="72"/>
        </w:numPr>
        <w:tabs>
          <w:tab w:val="num" w:pos="-180"/>
          <w:tab w:val="left" w:pos="360"/>
        </w:tabs>
        <w:suppressAutoHyphens w:val="0"/>
        <w:spacing w:line="360" w:lineRule="auto"/>
        <w:ind w:left="0" w:firstLine="0"/>
        <w:jc w:val="both"/>
        <w:textAlignment w:val="auto"/>
        <w:rPr>
          <w:rFonts w:ascii="Georgia" w:hAnsi="Georgia"/>
          <w:sz w:val="20"/>
          <w:szCs w:val="20"/>
        </w:rPr>
      </w:pPr>
      <w:r w:rsidRPr="00F866F9">
        <w:rPr>
          <w:rFonts w:ascii="Georgia" w:hAnsi="Georgia"/>
          <w:sz w:val="20"/>
          <w:szCs w:val="20"/>
        </w:rPr>
        <w:t xml:space="preserve">Należność z tytułu realizacji umowy określono w oparciu o złożoną ofertę i ustala się ją na kwotę </w:t>
      </w:r>
      <w:r w:rsidRPr="00F866F9">
        <w:rPr>
          <w:rFonts w:ascii="Georgia" w:hAnsi="Georgia"/>
          <w:b/>
          <w:sz w:val="20"/>
          <w:szCs w:val="20"/>
        </w:rPr>
        <w:t xml:space="preserve">netto </w:t>
      </w:r>
      <w:r>
        <w:rPr>
          <w:rFonts w:ascii="Georgia" w:hAnsi="Georgia"/>
          <w:b/>
          <w:sz w:val="20"/>
          <w:szCs w:val="20"/>
        </w:rPr>
        <w:t>……………</w:t>
      </w:r>
      <w:r w:rsidRPr="00F866F9">
        <w:rPr>
          <w:rFonts w:ascii="Georgia" w:hAnsi="Georgia"/>
          <w:b/>
          <w:sz w:val="20"/>
          <w:szCs w:val="20"/>
        </w:rPr>
        <w:t xml:space="preserve"> zł, brutto </w:t>
      </w:r>
      <w:r>
        <w:rPr>
          <w:rFonts w:ascii="Georgia" w:hAnsi="Georgia"/>
          <w:b/>
          <w:sz w:val="20"/>
          <w:szCs w:val="20"/>
        </w:rPr>
        <w:t>……………</w:t>
      </w:r>
      <w:r w:rsidRPr="00F866F9">
        <w:rPr>
          <w:rFonts w:ascii="Georgia" w:hAnsi="Georgia"/>
          <w:sz w:val="20"/>
          <w:szCs w:val="20"/>
        </w:rPr>
        <w:t xml:space="preserve"> (słownie </w:t>
      </w:r>
      <w:r>
        <w:rPr>
          <w:rFonts w:ascii="Georgia" w:hAnsi="Georgia"/>
          <w:sz w:val="20"/>
          <w:szCs w:val="20"/>
        </w:rPr>
        <w:t>……………………………………………………………………………</w:t>
      </w:r>
      <w:r w:rsidRPr="00F866F9">
        <w:rPr>
          <w:rFonts w:ascii="Georgia" w:hAnsi="Georgia"/>
          <w:sz w:val="20"/>
          <w:szCs w:val="20"/>
        </w:rPr>
        <w:t>/100)</w:t>
      </w:r>
      <w:r>
        <w:rPr>
          <w:rFonts w:ascii="Georgia" w:hAnsi="Georgia"/>
          <w:sz w:val="20"/>
          <w:szCs w:val="20"/>
        </w:rPr>
        <w:t xml:space="preserve">, </w:t>
      </w:r>
      <w:r w:rsidRPr="005B3FFC">
        <w:rPr>
          <w:rFonts w:ascii="Georgia" w:hAnsi="Georgia" w:cs="Georgia"/>
          <w:sz w:val="20"/>
          <w:szCs w:val="20"/>
        </w:rPr>
        <w:t>w tym dla:</w:t>
      </w:r>
    </w:p>
    <w:p w14:paraId="04852876" w14:textId="710D8877" w:rsidR="005B3FFC" w:rsidRPr="005B3FFC" w:rsidRDefault="005B3FFC">
      <w:pPr>
        <w:pStyle w:val="western"/>
        <w:numPr>
          <w:ilvl w:val="1"/>
          <w:numId w:val="72"/>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Pakietu nr ….. – ………………….…. zł netto, ……………………. brutto, itd.</w:t>
      </w:r>
    </w:p>
    <w:p w14:paraId="08787A46" w14:textId="77777777" w:rsidR="005B3FFC" w:rsidRDefault="005B3FFC">
      <w:pPr>
        <w:pStyle w:val="Normalny1"/>
        <w:numPr>
          <w:ilvl w:val="0"/>
          <w:numId w:val="72"/>
        </w:numPr>
        <w:tabs>
          <w:tab w:val="clear" w:pos="360"/>
          <w:tab w:val="left" w:pos="426"/>
        </w:tabs>
        <w:spacing w:line="360" w:lineRule="auto"/>
        <w:ind w:left="0" w:firstLine="0"/>
        <w:jc w:val="both"/>
        <w:rPr>
          <w:color w:val="000000"/>
          <w:sz w:val="20"/>
          <w:szCs w:val="20"/>
        </w:rPr>
      </w:pPr>
      <w:r w:rsidRPr="00A43D9B">
        <w:rPr>
          <w:rFonts w:eastAsia="Tahoma" w:cs="Tahoma"/>
          <w:bCs/>
          <w:iCs/>
          <w:color w:val="000000"/>
          <w:sz w:val="20"/>
          <w:szCs w:val="20"/>
        </w:rPr>
        <w:t xml:space="preserve">Należność płatna przelewem w ciągu </w:t>
      </w:r>
      <w:r>
        <w:rPr>
          <w:rFonts w:eastAsia="Tahoma" w:cs="Tahoma"/>
          <w:bCs/>
          <w:iCs/>
          <w:color w:val="000000"/>
          <w:sz w:val="20"/>
          <w:szCs w:val="20"/>
        </w:rPr>
        <w:t>6</w:t>
      </w:r>
      <w:r w:rsidRPr="00A43D9B">
        <w:rPr>
          <w:rFonts w:eastAsia="Tahoma" w:cs="Tahoma"/>
          <w:bCs/>
          <w:iCs/>
          <w:color w:val="000000"/>
          <w:sz w:val="20"/>
          <w:szCs w:val="20"/>
        </w:rPr>
        <w:t xml:space="preserve">0 dni od daty doręczenia prawidłowo wystawionej faktury na konto </w:t>
      </w:r>
      <w:r w:rsidRPr="00A43D9B">
        <w:rPr>
          <w:rFonts w:eastAsia="Tahoma" w:cs="Tahoma"/>
          <w:bCs/>
          <w:iCs/>
          <w:color w:val="000000"/>
          <w:sz w:val="20"/>
          <w:szCs w:val="20"/>
        </w:rPr>
        <w:lastRenderedPageBreak/>
        <w:t>Wykonawcy podane na fakturze VAT.</w:t>
      </w:r>
    </w:p>
    <w:p w14:paraId="10F79424" w14:textId="77777777" w:rsidR="005B3FFC" w:rsidRDefault="005B3FFC">
      <w:pPr>
        <w:pStyle w:val="Normalny1"/>
        <w:numPr>
          <w:ilvl w:val="0"/>
          <w:numId w:val="72"/>
        </w:numPr>
        <w:tabs>
          <w:tab w:val="clear" w:pos="360"/>
          <w:tab w:val="left" w:pos="426"/>
        </w:tabs>
        <w:spacing w:line="360" w:lineRule="auto"/>
        <w:ind w:left="0" w:firstLine="0"/>
        <w:jc w:val="both"/>
        <w:rPr>
          <w:color w:val="000000"/>
          <w:sz w:val="20"/>
          <w:szCs w:val="20"/>
        </w:rPr>
      </w:pPr>
      <w:r w:rsidRPr="00A43D9B">
        <w:rPr>
          <w:color w:val="000000"/>
          <w:sz w:val="20"/>
          <w:szCs w:val="20"/>
        </w:rPr>
        <w:t>Dopuszcza się zmianę ceny przedmiotu umowy jedynie w przypadku zmiany obowiązującej stawki VAT.</w:t>
      </w:r>
    </w:p>
    <w:p w14:paraId="04FAF236" w14:textId="77777777" w:rsidR="005B3FFC" w:rsidRDefault="005B3FFC">
      <w:pPr>
        <w:pStyle w:val="Normalny1"/>
        <w:numPr>
          <w:ilvl w:val="0"/>
          <w:numId w:val="72"/>
        </w:numPr>
        <w:tabs>
          <w:tab w:val="clear" w:pos="360"/>
          <w:tab w:val="left" w:pos="426"/>
        </w:tabs>
        <w:spacing w:line="360" w:lineRule="auto"/>
        <w:ind w:left="0" w:firstLine="0"/>
        <w:jc w:val="both"/>
        <w:rPr>
          <w:color w:val="000000"/>
          <w:sz w:val="20"/>
          <w:szCs w:val="20"/>
        </w:rPr>
      </w:pPr>
      <w:r w:rsidRPr="00A43D9B">
        <w:rPr>
          <w:color w:val="000000"/>
          <w:sz w:val="20"/>
          <w:szCs w:val="20"/>
        </w:rPr>
        <w:t>Zmiana stawki podatku VAT następuje z mocy prawa, przy czym cena jednostkowa netto nie ulega zmianie.</w:t>
      </w:r>
    </w:p>
    <w:p w14:paraId="2A2ABFE2" w14:textId="58DED077" w:rsidR="005B3FFC" w:rsidRPr="00AC6791" w:rsidRDefault="005B3FFC">
      <w:pPr>
        <w:pStyle w:val="Normalny1"/>
        <w:numPr>
          <w:ilvl w:val="0"/>
          <w:numId w:val="72"/>
        </w:numPr>
        <w:tabs>
          <w:tab w:val="clear" w:pos="360"/>
          <w:tab w:val="left" w:pos="426"/>
        </w:tabs>
        <w:spacing w:line="360" w:lineRule="auto"/>
        <w:ind w:left="0" w:firstLine="0"/>
        <w:jc w:val="both"/>
        <w:rPr>
          <w:color w:val="000000"/>
          <w:sz w:val="20"/>
          <w:szCs w:val="20"/>
        </w:rPr>
      </w:pPr>
      <w:r w:rsidRPr="00A05249">
        <w:rPr>
          <w:color w:val="000000" w:themeColor="text1"/>
          <w:sz w:val="20"/>
          <w:szCs w:val="20"/>
        </w:rPr>
        <w:t xml:space="preserve">Dopuszcza się możliwość składania faktur w formie elektronicznej. Faktury w formie elektronicznej składane będą na adres e-mail faktury@zzozwadowice.pl. </w:t>
      </w:r>
      <w:r>
        <w:rPr>
          <w:rFonts w:cs="Calibri"/>
          <w:color w:val="000000" w:themeColor="text1"/>
          <w:sz w:val="20"/>
          <w:szCs w:val="20"/>
        </w:rPr>
        <w:t>Dosta</w:t>
      </w:r>
      <w:r w:rsidRPr="00A05249">
        <w:rPr>
          <w:rFonts w:cs="Calibri"/>
          <w:color w:val="000000" w:themeColor="text1"/>
          <w:sz w:val="20"/>
          <w:szCs w:val="20"/>
        </w:rPr>
        <w:t>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451018C5" w14:textId="77777777" w:rsidR="005B3FFC" w:rsidRPr="00AC6791" w:rsidRDefault="005B3FFC">
      <w:pPr>
        <w:pStyle w:val="lista-western"/>
        <w:numPr>
          <w:ilvl w:val="0"/>
          <w:numId w:val="72"/>
        </w:numPr>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159304FA" w14:textId="77777777" w:rsidR="005B3FFC" w:rsidRPr="0093531A" w:rsidRDefault="005B3FFC" w:rsidP="005B3FFC">
      <w:pPr>
        <w:tabs>
          <w:tab w:val="left" w:pos="0"/>
        </w:tabs>
        <w:spacing w:line="360" w:lineRule="auto"/>
        <w:jc w:val="center"/>
        <w:rPr>
          <w:rFonts w:ascii="Georgia" w:hAnsi="Georgia" w:cs="Georgia"/>
          <w:b/>
          <w:bCs/>
          <w:i/>
          <w:iCs/>
          <w:color w:val="000000"/>
          <w:sz w:val="20"/>
          <w:szCs w:val="20"/>
        </w:rPr>
      </w:pPr>
      <w:r w:rsidRPr="0093531A">
        <w:rPr>
          <w:rFonts w:ascii="Georgia" w:hAnsi="Georgia" w:cs="Georgia"/>
          <w:b/>
          <w:bCs/>
          <w:color w:val="000000"/>
          <w:sz w:val="20"/>
          <w:szCs w:val="20"/>
        </w:rPr>
        <w:t>§</w:t>
      </w:r>
      <w:r>
        <w:rPr>
          <w:rFonts w:ascii="Georgia" w:hAnsi="Georgia" w:cs="Georgia"/>
          <w:b/>
          <w:bCs/>
          <w:color w:val="000000"/>
          <w:sz w:val="20"/>
          <w:szCs w:val="20"/>
        </w:rPr>
        <w:t>7</w:t>
      </w:r>
    </w:p>
    <w:p w14:paraId="4432A244" w14:textId="77777777" w:rsidR="005B3FFC" w:rsidRPr="0093531A" w:rsidRDefault="005B3FFC" w:rsidP="005B3FFC">
      <w:pPr>
        <w:pStyle w:val="Tekstblokowy"/>
        <w:tabs>
          <w:tab w:val="clear" w:pos="10915"/>
          <w:tab w:val="num" w:pos="0"/>
          <w:tab w:val="left" w:pos="840"/>
        </w:tabs>
        <w:ind w:left="0" w:right="0" w:firstLine="0"/>
        <w:rPr>
          <w:color w:val="000000"/>
        </w:rPr>
      </w:pPr>
      <w:r w:rsidRPr="0093531A">
        <w:rPr>
          <w:color w:val="000000"/>
        </w:rPr>
        <w:t>1</w:t>
      </w:r>
      <w:r w:rsidRPr="0093531A">
        <w:rPr>
          <w:color w:val="000000"/>
        </w:rPr>
        <w:tab/>
        <w:t>W przypadku niewykonania lub nienależytego wykonania umowy Dostawca zobowiązany jest do zapłaty na rzecz Zamawiającego kary umownej:</w:t>
      </w:r>
    </w:p>
    <w:p w14:paraId="6587F46D" w14:textId="090EA73C" w:rsidR="005B3FFC" w:rsidRDefault="005B3FFC">
      <w:pPr>
        <w:pStyle w:val="Normalny1"/>
        <w:numPr>
          <w:ilvl w:val="1"/>
          <w:numId w:val="73"/>
        </w:numPr>
        <w:spacing w:line="360" w:lineRule="auto"/>
        <w:ind w:left="0" w:firstLine="0"/>
        <w:jc w:val="both"/>
        <w:rPr>
          <w:color w:val="000000"/>
          <w:sz w:val="20"/>
          <w:szCs w:val="20"/>
        </w:rPr>
      </w:pPr>
      <w:r w:rsidRPr="0093531A">
        <w:rPr>
          <w:color w:val="000000"/>
          <w:sz w:val="20"/>
          <w:szCs w:val="20"/>
        </w:rPr>
        <w:t xml:space="preserve">za </w:t>
      </w:r>
      <w:r>
        <w:rPr>
          <w:color w:val="000000"/>
          <w:sz w:val="20"/>
          <w:szCs w:val="20"/>
        </w:rPr>
        <w:t>zwłokę</w:t>
      </w:r>
      <w:r w:rsidRPr="0093531A">
        <w:rPr>
          <w:color w:val="000000"/>
          <w:sz w:val="20"/>
          <w:szCs w:val="20"/>
        </w:rPr>
        <w:t xml:space="preserve"> w wykonaniu umowy, w wysokości 2% wynagrodzenia brutto określonego w § </w:t>
      </w:r>
      <w:r>
        <w:rPr>
          <w:color w:val="000000"/>
          <w:sz w:val="20"/>
          <w:szCs w:val="20"/>
        </w:rPr>
        <w:t>6</w:t>
      </w:r>
      <w:r w:rsidRPr="0093531A">
        <w:rPr>
          <w:color w:val="000000"/>
          <w:sz w:val="20"/>
          <w:szCs w:val="20"/>
        </w:rPr>
        <w:t xml:space="preserve"> ust. 1, za każdy dzień</w:t>
      </w:r>
      <w:r>
        <w:rPr>
          <w:color w:val="000000"/>
          <w:sz w:val="20"/>
          <w:szCs w:val="20"/>
        </w:rPr>
        <w:t xml:space="preserve"> zwłoki</w:t>
      </w:r>
      <w:r w:rsidRPr="0093531A">
        <w:rPr>
          <w:color w:val="000000"/>
          <w:sz w:val="20"/>
          <w:szCs w:val="20"/>
        </w:rPr>
        <w:t>, liczon</w:t>
      </w:r>
      <w:r w:rsidR="00B10A5D">
        <w:rPr>
          <w:color w:val="000000"/>
          <w:sz w:val="20"/>
          <w:szCs w:val="20"/>
        </w:rPr>
        <w:t>y</w:t>
      </w:r>
      <w:r w:rsidRPr="0093531A">
        <w:rPr>
          <w:color w:val="000000"/>
          <w:sz w:val="20"/>
          <w:szCs w:val="20"/>
        </w:rPr>
        <w:t xml:space="preserve"> od upływu terminu o którym mowa w § 2 ust</w:t>
      </w:r>
      <w:r>
        <w:rPr>
          <w:color w:val="000000"/>
          <w:sz w:val="20"/>
          <w:szCs w:val="20"/>
        </w:rPr>
        <w:t>.</w:t>
      </w:r>
      <w:r w:rsidRPr="0093531A">
        <w:rPr>
          <w:color w:val="000000"/>
          <w:sz w:val="20"/>
          <w:szCs w:val="20"/>
        </w:rPr>
        <w:t xml:space="preserve"> 1</w:t>
      </w:r>
      <w:r>
        <w:rPr>
          <w:color w:val="000000"/>
          <w:sz w:val="20"/>
          <w:szCs w:val="20"/>
        </w:rPr>
        <w:t xml:space="preserve"> pkt 1.1</w:t>
      </w:r>
      <w:r w:rsidRPr="0093531A">
        <w:rPr>
          <w:color w:val="000000"/>
          <w:sz w:val="20"/>
          <w:szCs w:val="20"/>
        </w:rPr>
        <w:t xml:space="preserve">. </w:t>
      </w:r>
      <w:bookmarkStart w:id="96" w:name="_Hlk88034200"/>
    </w:p>
    <w:p w14:paraId="2BB8DEC1" w14:textId="77777777" w:rsidR="005B3FFC" w:rsidRDefault="005B3FFC">
      <w:pPr>
        <w:pStyle w:val="Normalny1"/>
        <w:numPr>
          <w:ilvl w:val="1"/>
          <w:numId w:val="73"/>
        </w:numPr>
        <w:spacing w:line="360" w:lineRule="auto"/>
        <w:ind w:left="0" w:firstLine="0"/>
        <w:jc w:val="both"/>
        <w:rPr>
          <w:color w:val="000000"/>
          <w:sz w:val="20"/>
          <w:szCs w:val="20"/>
        </w:rPr>
      </w:pPr>
      <w:r w:rsidRPr="00DB7E43">
        <w:rPr>
          <w:color w:val="000000"/>
          <w:sz w:val="20"/>
          <w:szCs w:val="20"/>
        </w:rPr>
        <w:t xml:space="preserve">za zwłokę w usunięciu wad stwierdzonych w okresie </w:t>
      </w:r>
      <w:r w:rsidRPr="00DB7E43">
        <w:rPr>
          <w:color w:val="000000" w:themeColor="text1"/>
          <w:sz w:val="20"/>
          <w:szCs w:val="20"/>
        </w:rPr>
        <w:t xml:space="preserve">gwarancji lub rękojmi w wysokości 10% wartości danego asortymentu </w:t>
      </w:r>
      <w:r w:rsidRPr="00DB7E43">
        <w:rPr>
          <w:color w:val="000000"/>
          <w:sz w:val="20"/>
          <w:szCs w:val="20"/>
        </w:rPr>
        <w:t>za każdy dzień zwłoki licząc od dnia, w którym usterka powinna być usunięta</w:t>
      </w:r>
      <w:bookmarkEnd w:id="96"/>
      <w:r w:rsidRPr="00DB7E43">
        <w:rPr>
          <w:color w:val="000000"/>
          <w:sz w:val="20"/>
          <w:szCs w:val="20"/>
        </w:rPr>
        <w:t>,</w:t>
      </w:r>
    </w:p>
    <w:p w14:paraId="6E464DD4" w14:textId="77777777" w:rsidR="005B3FFC" w:rsidRDefault="005B3FFC">
      <w:pPr>
        <w:pStyle w:val="Normalny1"/>
        <w:numPr>
          <w:ilvl w:val="1"/>
          <w:numId w:val="73"/>
        </w:numPr>
        <w:spacing w:line="360" w:lineRule="auto"/>
        <w:ind w:left="0" w:firstLine="0"/>
        <w:jc w:val="both"/>
        <w:rPr>
          <w:color w:val="000000"/>
          <w:sz w:val="20"/>
          <w:szCs w:val="20"/>
        </w:rPr>
      </w:pPr>
      <w:r w:rsidRPr="00DB7E43">
        <w:rPr>
          <w:color w:val="000000"/>
          <w:sz w:val="20"/>
          <w:szCs w:val="20"/>
        </w:rPr>
        <w:t xml:space="preserve">za odstąpienie od umowy z przyczyn zależnych od Dostawcy, w wysokości </w:t>
      </w:r>
      <w:r>
        <w:rPr>
          <w:color w:val="000000"/>
          <w:sz w:val="20"/>
          <w:szCs w:val="20"/>
        </w:rPr>
        <w:t>2</w:t>
      </w:r>
      <w:r w:rsidRPr="00DB7E43">
        <w:rPr>
          <w:color w:val="000000"/>
          <w:sz w:val="20"/>
          <w:szCs w:val="20"/>
        </w:rPr>
        <w:t>0% wynagrodzenia brutto określonego w § 6 ust. 1.</w:t>
      </w:r>
    </w:p>
    <w:p w14:paraId="1A24B54E" w14:textId="0CF2E325" w:rsidR="005B3FFC" w:rsidRPr="00DB7E43" w:rsidRDefault="005B3FFC">
      <w:pPr>
        <w:pStyle w:val="Normalny1"/>
        <w:numPr>
          <w:ilvl w:val="1"/>
          <w:numId w:val="73"/>
        </w:numPr>
        <w:spacing w:line="360" w:lineRule="auto"/>
        <w:ind w:left="0" w:firstLine="0"/>
        <w:jc w:val="both"/>
        <w:rPr>
          <w:color w:val="000000"/>
          <w:sz w:val="20"/>
          <w:szCs w:val="20"/>
        </w:rPr>
      </w:pPr>
      <w:r w:rsidRPr="00DB7E43">
        <w:rPr>
          <w:color w:val="000000"/>
          <w:sz w:val="20"/>
          <w:szCs w:val="20"/>
        </w:rPr>
        <w:t>za zwłokę w realizacji napraw w wysokości 0,</w:t>
      </w:r>
      <w:r>
        <w:rPr>
          <w:color w:val="000000"/>
          <w:sz w:val="20"/>
          <w:szCs w:val="20"/>
        </w:rPr>
        <w:t>2</w:t>
      </w:r>
      <w:r w:rsidRPr="00DB7E43">
        <w:rPr>
          <w:color w:val="000000"/>
          <w:sz w:val="20"/>
          <w:szCs w:val="20"/>
        </w:rPr>
        <w:t>% wynagrodzenie brutto określonego w § 6 ust. 1, za każdy dzień zwłoki liczon</w:t>
      </w:r>
      <w:r w:rsidR="00B10A5D">
        <w:rPr>
          <w:color w:val="000000"/>
          <w:sz w:val="20"/>
          <w:szCs w:val="20"/>
        </w:rPr>
        <w:t>y</w:t>
      </w:r>
      <w:r w:rsidRPr="00DB7E43">
        <w:rPr>
          <w:color w:val="000000"/>
          <w:sz w:val="20"/>
          <w:szCs w:val="20"/>
        </w:rPr>
        <w:t xml:space="preserve"> od upływu terminu, o którym mowa w § 2 ust. 1 pkt 1.5.</w:t>
      </w:r>
    </w:p>
    <w:p w14:paraId="0D4C2B69" w14:textId="77777777" w:rsidR="005B3FFC" w:rsidRDefault="005B3FFC">
      <w:pPr>
        <w:pStyle w:val="Normalny1"/>
        <w:numPr>
          <w:ilvl w:val="0"/>
          <w:numId w:val="74"/>
        </w:numPr>
        <w:tabs>
          <w:tab w:val="clear" w:pos="360"/>
          <w:tab w:val="left" w:pos="-30"/>
          <w:tab w:val="left" w:pos="0"/>
          <w:tab w:val="num" w:pos="851"/>
        </w:tabs>
        <w:spacing w:line="360" w:lineRule="auto"/>
        <w:ind w:left="0" w:firstLine="0"/>
        <w:jc w:val="both"/>
        <w:rPr>
          <w:color w:val="000000"/>
          <w:sz w:val="20"/>
          <w:szCs w:val="20"/>
        </w:rPr>
      </w:pPr>
      <w:bookmarkStart w:id="97" w:name="_Hlk88034293"/>
      <w:r w:rsidRPr="0093531A">
        <w:rPr>
          <w:color w:val="000000"/>
          <w:sz w:val="20"/>
          <w:szCs w:val="20"/>
        </w:rPr>
        <w:t xml:space="preserve">Zamawiający zastrzega sobie prawo </w:t>
      </w:r>
      <w:r w:rsidRPr="00FE5DB9">
        <w:rPr>
          <w:color w:val="000000" w:themeColor="text1"/>
          <w:sz w:val="20"/>
          <w:szCs w:val="20"/>
        </w:rPr>
        <w:t xml:space="preserve">do dochodzenia na zasadach ogólnych odszkodowania </w:t>
      </w:r>
      <w:r w:rsidRPr="0093531A">
        <w:rPr>
          <w:color w:val="000000"/>
          <w:sz w:val="20"/>
          <w:szCs w:val="20"/>
        </w:rPr>
        <w:t>uzupełniającego przenoszącego wysokość zastrzeżonych kar umownych do wysokości rzeczywiście poniesionej szkody</w:t>
      </w:r>
      <w:bookmarkEnd w:id="97"/>
      <w:r w:rsidRPr="0093531A">
        <w:rPr>
          <w:color w:val="000000"/>
          <w:sz w:val="20"/>
          <w:szCs w:val="20"/>
        </w:rPr>
        <w:t>.</w:t>
      </w:r>
    </w:p>
    <w:p w14:paraId="3E2A05DB" w14:textId="77777777" w:rsidR="005B3FFC" w:rsidRDefault="005B3FFC">
      <w:pPr>
        <w:pStyle w:val="Normalny1"/>
        <w:numPr>
          <w:ilvl w:val="0"/>
          <w:numId w:val="74"/>
        </w:numPr>
        <w:tabs>
          <w:tab w:val="clear" w:pos="360"/>
          <w:tab w:val="left" w:pos="-30"/>
          <w:tab w:val="left" w:pos="0"/>
          <w:tab w:val="num" w:pos="851"/>
        </w:tabs>
        <w:spacing w:line="360" w:lineRule="auto"/>
        <w:ind w:left="0" w:firstLine="0"/>
        <w:jc w:val="both"/>
        <w:rPr>
          <w:color w:val="000000"/>
          <w:sz w:val="20"/>
          <w:szCs w:val="20"/>
        </w:rPr>
      </w:pPr>
      <w:r w:rsidRPr="00DB7E43">
        <w:rPr>
          <w:color w:val="000000"/>
          <w:sz w:val="20"/>
          <w:szCs w:val="20"/>
        </w:rPr>
        <w:t xml:space="preserve">Zamawiający uprawniony jest do potrącania zastrzeżonych kar umownych z wynagrodzenia Dostawcy, po uprzednim wezwaniu do zapłacenia kary. </w:t>
      </w:r>
    </w:p>
    <w:p w14:paraId="4F180581" w14:textId="77777777" w:rsidR="005B3FFC" w:rsidRPr="00D743EF" w:rsidRDefault="005B3FFC">
      <w:pPr>
        <w:pStyle w:val="Normalny1"/>
        <w:numPr>
          <w:ilvl w:val="0"/>
          <w:numId w:val="74"/>
        </w:numPr>
        <w:tabs>
          <w:tab w:val="clear" w:pos="360"/>
          <w:tab w:val="left" w:pos="-30"/>
          <w:tab w:val="left" w:pos="0"/>
          <w:tab w:val="num" w:pos="851"/>
        </w:tabs>
        <w:spacing w:line="360" w:lineRule="auto"/>
        <w:ind w:left="0" w:firstLine="0"/>
        <w:jc w:val="both"/>
        <w:rPr>
          <w:color w:val="000000"/>
          <w:sz w:val="20"/>
          <w:szCs w:val="20"/>
        </w:rPr>
      </w:pPr>
      <w:r w:rsidRPr="00D743EF">
        <w:rPr>
          <w:rFonts w:cs="Arial"/>
          <w:bCs/>
          <w:iCs/>
          <w:color w:val="000000" w:themeColor="text1"/>
          <w:sz w:val="20"/>
          <w:szCs w:val="20"/>
        </w:rPr>
        <w:t>Łączna maksymalna wysokość kar umownych, których mogą dochodzić strony zgodnie z art. 436 pkt 3 Ustawy Pzp wynosi 20% wartości brutto umowy.</w:t>
      </w:r>
    </w:p>
    <w:p w14:paraId="679814FB" w14:textId="77777777" w:rsidR="005B3FFC" w:rsidRPr="00D743EF" w:rsidRDefault="005B3FFC">
      <w:pPr>
        <w:pStyle w:val="Normalny1"/>
        <w:numPr>
          <w:ilvl w:val="0"/>
          <w:numId w:val="74"/>
        </w:numPr>
        <w:tabs>
          <w:tab w:val="clear" w:pos="360"/>
          <w:tab w:val="left" w:pos="-30"/>
          <w:tab w:val="left" w:pos="0"/>
          <w:tab w:val="num" w:pos="851"/>
        </w:tabs>
        <w:spacing w:line="360" w:lineRule="auto"/>
        <w:ind w:left="0" w:firstLine="0"/>
        <w:jc w:val="both"/>
        <w:rPr>
          <w:color w:val="000000"/>
          <w:sz w:val="20"/>
          <w:szCs w:val="20"/>
        </w:rPr>
      </w:pPr>
      <w:r w:rsidRPr="00DB7E43">
        <w:rPr>
          <w:rFonts w:eastAsia="Tahoma" w:cs="Tahoma"/>
          <w:kern w:val="2"/>
          <w:sz w:val="20"/>
          <w:szCs w:val="20"/>
        </w:rPr>
        <w:t xml:space="preserve">W przypadku niezrealizowania dostawy asortymentu </w:t>
      </w:r>
      <w:r w:rsidRPr="00DB7E43">
        <w:rPr>
          <w:sz w:val="20"/>
          <w:szCs w:val="20"/>
        </w:rPr>
        <w:t>w terminie, o którym mowa w §2 ust.1 pkt 1.1.</w:t>
      </w:r>
      <w:r w:rsidRPr="00DB7E43">
        <w:rPr>
          <w:rFonts w:eastAsia="Tahoma" w:cs="Tahoma"/>
          <w:kern w:val="2"/>
          <w:sz w:val="20"/>
          <w:szCs w:val="20"/>
        </w:rPr>
        <w:t>, Zamawiającemu przysługuje prawo dokonania zakupu przedmiotu umowy od osoby trzeciej na koszt Dostawcy. O fakcie tym Zamawiający niezwłocznie poinformuje Dostawcę pisemnie lub za pośrednictwem faksu. Złożone wcześniej zamówienie zostanie automatycznie anulowane, a Dostawca zostanie obciążony różnicą kosztów,</w:t>
      </w:r>
      <w:r w:rsidRPr="00DB7E43">
        <w:rPr>
          <w:rFonts w:eastAsia="Tahoma" w:cs="Tahoma"/>
          <w:b/>
          <w:kern w:val="2"/>
          <w:sz w:val="20"/>
          <w:szCs w:val="20"/>
        </w:rPr>
        <w:t xml:space="preserve"> </w:t>
      </w:r>
      <w:r w:rsidRPr="00DB7E43">
        <w:rPr>
          <w:rFonts w:eastAsia="Tahoma" w:cs="Tahoma"/>
          <w:kern w:val="2"/>
          <w:sz w:val="20"/>
          <w:szCs w:val="20"/>
        </w:rPr>
        <w:t>niezależnie od kary umownej.</w:t>
      </w:r>
      <w:r w:rsidRPr="00DB7E43">
        <w:rPr>
          <w:sz w:val="20"/>
          <w:szCs w:val="20"/>
        </w:rPr>
        <w:t xml:space="preserve"> </w:t>
      </w:r>
    </w:p>
    <w:p w14:paraId="5069C955" w14:textId="4CBAC37A" w:rsidR="005B3FFC" w:rsidRPr="0093531A" w:rsidRDefault="005B3FFC" w:rsidP="00B10A5D">
      <w:pPr>
        <w:pStyle w:val="Skrconyadreszwrotny"/>
        <w:spacing w:line="360" w:lineRule="auto"/>
        <w:jc w:val="center"/>
        <w:rPr>
          <w:rFonts w:ascii="Georgia" w:hAnsi="Georgia" w:cs="Georgia"/>
          <w:b/>
          <w:bCs/>
          <w:sz w:val="20"/>
        </w:rPr>
      </w:pPr>
      <w:r w:rsidRPr="0093531A">
        <w:rPr>
          <w:rFonts w:ascii="Georgia" w:hAnsi="Georgia" w:cs="Georgia"/>
          <w:b/>
          <w:bCs/>
          <w:sz w:val="20"/>
        </w:rPr>
        <w:sym w:font="Times New Roman" w:char="00A7"/>
      </w:r>
      <w:r w:rsidRPr="0093531A">
        <w:rPr>
          <w:rFonts w:ascii="Georgia" w:hAnsi="Georgia" w:cs="Georgia"/>
          <w:b/>
          <w:bCs/>
          <w:sz w:val="20"/>
        </w:rPr>
        <w:t xml:space="preserve"> </w:t>
      </w:r>
      <w:r w:rsidR="00862AE5">
        <w:rPr>
          <w:rFonts w:ascii="Georgia" w:hAnsi="Georgia" w:cs="Georgia"/>
          <w:b/>
          <w:bCs/>
          <w:sz w:val="20"/>
        </w:rPr>
        <w:t>8</w:t>
      </w:r>
    </w:p>
    <w:p w14:paraId="055DAE27" w14:textId="77777777" w:rsidR="005B3FFC" w:rsidRPr="00E60300" w:rsidRDefault="005B3FFC">
      <w:pPr>
        <w:numPr>
          <w:ilvl w:val="0"/>
          <w:numId w:val="60"/>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75EED3B3" w14:textId="77777777" w:rsidR="005B3FFC" w:rsidRDefault="005B3FFC">
      <w:pPr>
        <w:numPr>
          <w:ilvl w:val="0"/>
          <w:numId w:val="60"/>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63C6972" w14:textId="77777777" w:rsidR="005B3FFC" w:rsidRPr="00563862" w:rsidRDefault="005B3FFC">
      <w:pPr>
        <w:numPr>
          <w:ilvl w:val="0"/>
          <w:numId w:val="60"/>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Zamawiający przewiduje możliwość zmian umowy w stosunku do treści oferty, na podstawie której dokonano wyboru wykonawcy, jeżeli konieczność wprowadzenie takich zmian wynika z okoliczności, których nie można było przewidzieć w chwili zawarcia umowy lub zmiany te są korzystne dla Zamawiającego, a także dotyczą:</w:t>
      </w:r>
    </w:p>
    <w:p w14:paraId="36A61826" w14:textId="4B9F7F14" w:rsidR="005B3FFC" w:rsidRPr="00E60300"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sidR="00402010">
        <w:rPr>
          <w:rFonts w:ascii="Georgia" w:hAnsi="Georgia"/>
          <w:color w:val="000000"/>
          <w:sz w:val="20"/>
          <w:szCs w:val="20"/>
        </w:rPr>
        <w:t>asortymentu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1CF94C90" w14:textId="77777777" w:rsidR="005B3FFC"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22FAF33A" w14:textId="77777777" w:rsidR="005B3FFC" w:rsidRPr="00670B3B"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bCs/>
          <w:kern w:val="2"/>
          <w:sz w:val="20"/>
          <w:szCs w:val="20"/>
        </w:rPr>
        <w:lastRenderedPageBreak/>
        <w:t>zmiany nr katalogowego i nazwy asortymentu, pod warunkiem zachowania tożsamości asortymentu i ceny jednostkowej,</w:t>
      </w:r>
    </w:p>
    <w:p w14:paraId="1051B36B" w14:textId="77777777" w:rsidR="005B3FFC" w:rsidRPr="00670B3B" w:rsidRDefault="005B3FFC">
      <w:pPr>
        <w:numPr>
          <w:ilvl w:val="1"/>
          <w:numId w:val="59"/>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zastąpienia </w:t>
      </w:r>
      <w:r>
        <w:rPr>
          <w:rFonts w:ascii="Georgia" w:hAnsi="Georgia"/>
          <w:sz w:val="20"/>
          <w:szCs w:val="20"/>
        </w:rPr>
        <w:t>asortymentu</w:t>
      </w:r>
      <w:r w:rsidRPr="00E60300">
        <w:rPr>
          <w:rFonts w:ascii="Georgia" w:hAnsi="Georgia"/>
          <w:sz w:val="20"/>
          <w:szCs w:val="20"/>
        </w:rPr>
        <w:t xml:space="preserve"> dostarczanego w ramach realizacji niniejszej umowy, </w:t>
      </w:r>
      <w:r>
        <w:rPr>
          <w:rFonts w:ascii="Georgia" w:hAnsi="Georgia"/>
          <w:sz w:val="20"/>
          <w:szCs w:val="20"/>
        </w:rPr>
        <w:t>asortymentem</w:t>
      </w:r>
      <w:r w:rsidRPr="00E60300">
        <w:rPr>
          <w:rFonts w:ascii="Georgia" w:hAnsi="Georgia"/>
          <w:sz w:val="20"/>
          <w:szCs w:val="20"/>
        </w:rPr>
        <w:t xml:space="preserve"> nowym, posiadającym co najmniej takie same parametry</w:t>
      </w:r>
      <w:r>
        <w:rPr>
          <w:rFonts w:ascii="Georgia" w:hAnsi="Georgia"/>
          <w:sz w:val="20"/>
          <w:szCs w:val="20"/>
        </w:rPr>
        <w:t xml:space="preserve"> lub wyższe,</w:t>
      </w:r>
      <w:r w:rsidRPr="00E60300">
        <w:rPr>
          <w:rFonts w:ascii="Georgia" w:hAnsi="Georgia"/>
          <w:sz w:val="20"/>
          <w:szCs w:val="20"/>
        </w:rPr>
        <w:t xml:space="preserve"> jakie posiadał </w:t>
      </w:r>
      <w:r>
        <w:rPr>
          <w:rFonts w:ascii="Georgia" w:hAnsi="Georgia"/>
          <w:sz w:val="20"/>
          <w:szCs w:val="20"/>
        </w:rPr>
        <w:t>asortyment</w:t>
      </w:r>
      <w:r w:rsidRPr="00E60300">
        <w:rPr>
          <w:rFonts w:ascii="Georgia" w:hAnsi="Georgia"/>
          <w:sz w:val="20"/>
          <w:szCs w:val="20"/>
        </w:rPr>
        <w:t xml:space="preserve"> będący podstawą wyboru oferty Wykonawcy, w przypadku wycofania lub wstrzymania produkcji dostarczanego </w:t>
      </w:r>
      <w:r>
        <w:rPr>
          <w:rFonts w:ascii="Georgia" w:hAnsi="Georgia"/>
          <w:sz w:val="20"/>
          <w:szCs w:val="20"/>
        </w:rPr>
        <w:t>asortymentu</w:t>
      </w:r>
      <w:r w:rsidRPr="00E60300">
        <w:rPr>
          <w:rFonts w:ascii="Georgia" w:hAnsi="Georgia"/>
          <w:sz w:val="20"/>
          <w:szCs w:val="20"/>
        </w:rPr>
        <w:t>, pod warunkiem, iż cena wprowadzonego</w:t>
      </w:r>
      <w:r>
        <w:rPr>
          <w:rFonts w:ascii="Georgia" w:hAnsi="Georgia"/>
          <w:sz w:val="20"/>
          <w:szCs w:val="20"/>
        </w:rPr>
        <w:t xml:space="preserve"> asortymentu</w:t>
      </w:r>
      <w:r w:rsidRPr="00E60300">
        <w:rPr>
          <w:rFonts w:ascii="Georgia" w:hAnsi="Georgia"/>
          <w:sz w:val="20"/>
          <w:szCs w:val="20"/>
        </w:rPr>
        <w:t xml:space="preserve"> nie ulegnie zwiększeniu;</w:t>
      </w:r>
    </w:p>
    <w:p w14:paraId="295CBDF4" w14:textId="7529535E" w:rsidR="005B3FFC" w:rsidRPr="00670B3B"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sz w:val="20"/>
          <w:szCs w:val="20"/>
        </w:rPr>
        <w:t xml:space="preserve">zmiany osób odpowiedzialnych za realizację umowy, o których mowa w § 1 ust. </w:t>
      </w:r>
      <w:r w:rsidR="00860AC0">
        <w:rPr>
          <w:rFonts w:ascii="Georgia" w:hAnsi="Georgia" w:cs="Georgia"/>
          <w:sz w:val="20"/>
          <w:szCs w:val="20"/>
        </w:rPr>
        <w:t>2</w:t>
      </w:r>
      <w:r w:rsidRPr="00670B3B">
        <w:rPr>
          <w:rFonts w:ascii="Georgia" w:hAnsi="Georgia" w:cs="Georgia"/>
          <w:sz w:val="20"/>
          <w:szCs w:val="20"/>
        </w:rPr>
        <w:t>, w przypadku zaistnienia okoliczności, których nie można było przewidzieć w chwili zawarcia umowy;</w:t>
      </w:r>
    </w:p>
    <w:p w14:paraId="65F00850" w14:textId="77777777" w:rsidR="005B3FFC" w:rsidRPr="00670B3B" w:rsidRDefault="005B3FFC">
      <w:pPr>
        <w:numPr>
          <w:ilvl w:val="1"/>
          <w:numId w:val="59"/>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670B3B">
        <w:rPr>
          <w:rFonts w:ascii="Georgia" w:hAnsi="Georgia" w:cs="Georgia"/>
          <w:kern w:val="2"/>
          <w:sz w:val="20"/>
          <w:szCs w:val="20"/>
        </w:rPr>
        <w:t xml:space="preserve">danych teleadresowych Stron zapisanych w umowie, </w:t>
      </w:r>
    </w:p>
    <w:p w14:paraId="447BDAA0" w14:textId="77777777" w:rsidR="005B3FFC" w:rsidRDefault="005B3FFC" w:rsidP="00860AC0">
      <w:pPr>
        <w:pStyle w:val="Normalny1"/>
        <w:numPr>
          <w:ilvl w:val="0"/>
          <w:numId w:val="67"/>
        </w:numPr>
        <w:tabs>
          <w:tab w:val="left" w:pos="426"/>
        </w:tabs>
        <w:spacing w:line="360" w:lineRule="auto"/>
        <w:ind w:left="0" w:firstLine="0"/>
        <w:jc w:val="both"/>
        <w:rPr>
          <w:rStyle w:val="Domylnaczcionkaakapitu2"/>
          <w:color w:val="000000"/>
          <w:sz w:val="20"/>
          <w:szCs w:val="20"/>
        </w:rPr>
      </w:pPr>
      <w:r w:rsidRPr="0093531A">
        <w:rPr>
          <w:rStyle w:val="Domylnaczcionkaakapitu2"/>
          <w:color w:val="000000"/>
          <w:sz w:val="20"/>
          <w:szCs w:val="20"/>
        </w:rPr>
        <w:t>Powyższe zmiany nie mogą skutkować zwiększeniem ceny jednostkowej, wartości umowy i nie mogą być niekorzystne dla Zamawiającego</w:t>
      </w:r>
      <w:r>
        <w:rPr>
          <w:rStyle w:val="Domylnaczcionkaakapitu2"/>
          <w:color w:val="000000"/>
          <w:sz w:val="20"/>
          <w:szCs w:val="20"/>
        </w:rPr>
        <w:t>.</w:t>
      </w:r>
    </w:p>
    <w:p w14:paraId="5E7F05BD" w14:textId="77777777" w:rsidR="005B3FFC" w:rsidRPr="00417E45" w:rsidRDefault="005B3FFC" w:rsidP="00860AC0">
      <w:pPr>
        <w:pStyle w:val="Normalny1"/>
        <w:numPr>
          <w:ilvl w:val="0"/>
          <w:numId w:val="67"/>
        </w:numPr>
        <w:tabs>
          <w:tab w:val="left" w:pos="426"/>
        </w:tabs>
        <w:spacing w:line="360" w:lineRule="auto"/>
        <w:ind w:left="0" w:firstLine="0"/>
        <w:jc w:val="both"/>
        <w:rPr>
          <w:rFonts w:cs="Times New Roman"/>
          <w:color w:val="000000"/>
          <w:sz w:val="20"/>
          <w:szCs w:val="20"/>
        </w:rPr>
      </w:pPr>
      <w:r w:rsidRPr="00417E45">
        <w:rPr>
          <w:kern w:val="2"/>
          <w:sz w:val="20"/>
          <w:szCs w:val="20"/>
        </w:rPr>
        <w:t xml:space="preserve">Zamawiający dopuszcza również możliwość zmiany zapisów umowy w przypadku zmiany obowiązujących przepisów prawa. </w:t>
      </w:r>
    </w:p>
    <w:p w14:paraId="4A0C06CA" w14:textId="77777777" w:rsidR="005B3FFC" w:rsidRPr="00EF29C7" w:rsidRDefault="005B3FFC" w:rsidP="00860AC0">
      <w:pPr>
        <w:pStyle w:val="Normalny1"/>
        <w:numPr>
          <w:ilvl w:val="0"/>
          <w:numId w:val="67"/>
        </w:numPr>
        <w:tabs>
          <w:tab w:val="left" w:pos="426"/>
        </w:tabs>
        <w:spacing w:line="360" w:lineRule="auto"/>
        <w:ind w:left="0" w:firstLine="0"/>
        <w:jc w:val="both"/>
        <w:rPr>
          <w:rStyle w:val="Domylnaczcionkaakapitu2"/>
          <w:color w:val="000000"/>
          <w:sz w:val="20"/>
          <w:szCs w:val="20"/>
        </w:rPr>
      </w:pPr>
      <w:r w:rsidRPr="00417E45">
        <w:rPr>
          <w:kern w:val="2"/>
          <w:sz w:val="20"/>
          <w:szCs w:val="20"/>
          <w:lang w:val="en-US"/>
        </w:rPr>
        <w:t>Wszelkie zmiany niniejszej umowy mogą być dokonane za zgodą obu stron i dla swej ważności wymagają zawarcia aneksu w formie pisemnej</w:t>
      </w:r>
      <w:r w:rsidRPr="00417E45">
        <w:rPr>
          <w:kern w:val="2"/>
          <w:sz w:val="20"/>
          <w:szCs w:val="20"/>
        </w:rPr>
        <w:t xml:space="preserve"> z zastrzeżeniem wyjątków umową przewidzianych</w:t>
      </w:r>
      <w:r w:rsidRPr="00417E45">
        <w:rPr>
          <w:kern w:val="2"/>
          <w:sz w:val="20"/>
          <w:szCs w:val="20"/>
          <w:lang w:val="en-US"/>
        </w:rPr>
        <w:t>.</w:t>
      </w:r>
    </w:p>
    <w:p w14:paraId="4A6D5923" w14:textId="3369FBA9" w:rsidR="005B3FFC" w:rsidRDefault="005B3FFC" w:rsidP="005B3FFC">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862AE5">
        <w:rPr>
          <w:rFonts w:ascii="Georgia" w:hAnsi="Georgia" w:cs="Georgia"/>
          <w:b/>
          <w:bCs/>
          <w:sz w:val="20"/>
          <w:szCs w:val="20"/>
        </w:rPr>
        <w:t>9</w:t>
      </w:r>
    </w:p>
    <w:p w14:paraId="600160D0"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2FEC083F"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0D0515F5" w14:textId="77777777" w:rsidR="005B3FFC" w:rsidRPr="00267DB4" w:rsidRDefault="005B3FFC" w:rsidP="005B3FFC">
      <w:pPr>
        <w:pStyle w:val="Tekstpodstawowy"/>
        <w:numPr>
          <w:ilvl w:val="0"/>
          <w:numId w:val="40"/>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17280CE8" w14:textId="667FB28E" w:rsidR="005B3FFC" w:rsidRDefault="005B3FFC" w:rsidP="005B3FFC">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862AE5">
        <w:rPr>
          <w:rFonts w:ascii="Georgia" w:hAnsi="Georgia" w:cs="Georgia"/>
          <w:b/>
          <w:bCs/>
          <w:sz w:val="20"/>
          <w:szCs w:val="20"/>
        </w:rPr>
        <w:t>10</w:t>
      </w:r>
    </w:p>
    <w:p w14:paraId="7683DCE5" w14:textId="77777777" w:rsidR="005B3FFC" w:rsidRDefault="005B3FFC" w:rsidP="005B3FFC">
      <w:pPr>
        <w:pStyle w:val="western"/>
        <w:numPr>
          <w:ilvl w:val="0"/>
          <w:numId w:val="41"/>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3BBE3B5F" w14:textId="77777777" w:rsidR="005B3FFC" w:rsidRDefault="005B3FFC" w:rsidP="005B3FFC">
      <w:pPr>
        <w:pStyle w:val="western"/>
        <w:numPr>
          <w:ilvl w:val="1"/>
          <w:numId w:val="41"/>
        </w:numPr>
        <w:tabs>
          <w:tab w:val="clear" w:pos="720"/>
          <w:tab w:val="num" w:pos="426"/>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BF880DC" w14:textId="77777777" w:rsidR="005B3FFC" w:rsidRDefault="005B3FFC" w:rsidP="005B3FFC">
      <w:pPr>
        <w:pStyle w:val="NormalnyWeb"/>
        <w:widowControl/>
        <w:numPr>
          <w:ilvl w:val="1"/>
          <w:numId w:val="41"/>
        </w:numPr>
        <w:tabs>
          <w:tab w:val="clear" w:pos="720"/>
          <w:tab w:val="left" w:pos="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7742720" w14:textId="77777777" w:rsidR="005B3FFC" w:rsidRDefault="005B3FFC" w:rsidP="005B3FFC">
      <w:pPr>
        <w:pStyle w:val="NormalnyWeb"/>
        <w:widowControl/>
        <w:numPr>
          <w:ilvl w:val="1"/>
          <w:numId w:val="41"/>
        </w:numPr>
        <w:tabs>
          <w:tab w:val="clear" w:pos="720"/>
          <w:tab w:val="left" w:pos="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1E0DE11A" w14:textId="77777777" w:rsidR="005B3FFC" w:rsidRPr="004B3C7C" w:rsidRDefault="005B3FFC" w:rsidP="005B3FFC">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15815A32" w14:textId="77777777" w:rsidR="005B3FFC" w:rsidRPr="00121BFD" w:rsidRDefault="005B3FFC" w:rsidP="005B3FFC">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1E6DE909" w14:textId="097FD29D" w:rsidR="005B3FFC" w:rsidRDefault="005B3FFC" w:rsidP="005B3FFC">
      <w:pPr>
        <w:tabs>
          <w:tab w:val="left" w:pos="720"/>
        </w:tabs>
        <w:spacing w:line="360" w:lineRule="auto"/>
        <w:jc w:val="center"/>
        <w:rPr>
          <w:rFonts w:ascii="Georgia" w:hAnsi="Georgia" w:cs="Georgia"/>
          <w:b/>
          <w:bCs/>
          <w:sz w:val="20"/>
          <w:szCs w:val="20"/>
        </w:rPr>
      </w:pPr>
      <w:r>
        <w:rPr>
          <w:rFonts w:ascii="Georgia" w:hAnsi="Georgia" w:cs="Georgia"/>
          <w:b/>
          <w:bCs/>
          <w:sz w:val="20"/>
          <w:szCs w:val="20"/>
        </w:rPr>
        <w:t xml:space="preserve">§ </w:t>
      </w:r>
      <w:r w:rsidR="00862AE5">
        <w:rPr>
          <w:rFonts w:ascii="Georgia" w:hAnsi="Georgia" w:cs="Georgia"/>
          <w:b/>
          <w:bCs/>
          <w:sz w:val="20"/>
          <w:szCs w:val="20"/>
        </w:rPr>
        <w:t>11</w:t>
      </w:r>
    </w:p>
    <w:p w14:paraId="5D49A8B3" w14:textId="77777777" w:rsidR="00B44952" w:rsidRPr="00073B83" w:rsidRDefault="00B44952" w:rsidP="00B44952">
      <w:pPr>
        <w:widowControl w:val="0"/>
        <w:numPr>
          <w:ilvl w:val="0"/>
          <w:numId w:val="39"/>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6DD9C6C6" w14:textId="77777777" w:rsidR="00B44952" w:rsidRPr="00073B83" w:rsidRDefault="00B44952" w:rsidP="00B44952">
      <w:pPr>
        <w:numPr>
          <w:ilvl w:val="1"/>
          <w:numId w:val="39"/>
        </w:numPr>
        <w:shd w:val="clear" w:color="auto" w:fill="FFFFFF"/>
        <w:autoSpaceDN w:val="0"/>
        <w:spacing w:line="360" w:lineRule="auto"/>
        <w:ind w:left="0" w:firstLine="0"/>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56AB7B69" w14:textId="77777777" w:rsidR="00B44952" w:rsidRPr="00073B83" w:rsidRDefault="00B44952" w:rsidP="00B44952">
      <w:pPr>
        <w:numPr>
          <w:ilvl w:val="1"/>
          <w:numId w:val="39"/>
        </w:numPr>
        <w:shd w:val="clear" w:color="auto" w:fill="FFFFFF"/>
        <w:autoSpaceDN w:val="0"/>
        <w:spacing w:line="360" w:lineRule="auto"/>
        <w:ind w:left="0" w:firstLine="0"/>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0BAA5120" w14:textId="77777777" w:rsidR="00B44952" w:rsidRPr="00073B83" w:rsidRDefault="00B44952" w:rsidP="00B44952">
      <w:pPr>
        <w:numPr>
          <w:ilvl w:val="1"/>
          <w:numId w:val="39"/>
        </w:numPr>
        <w:shd w:val="clear" w:color="auto" w:fill="FFFFFF"/>
        <w:autoSpaceDN w:val="0"/>
        <w:spacing w:line="360" w:lineRule="auto"/>
        <w:ind w:left="0" w:firstLine="0"/>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64C55EFC" w14:textId="56EFC26B" w:rsidR="005B3FFC" w:rsidRPr="00CC4516" w:rsidRDefault="005B3FFC" w:rsidP="005B3FFC">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sidR="00862AE5">
        <w:rPr>
          <w:rFonts w:ascii="Georgia" w:hAnsi="Georgia"/>
          <w:b/>
          <w:sz w:val="20"/>
          <w:szCs w:val="20"/>
        </w:rPr>
        <w:t>2</w:t>
      </w:r>
    </w:p>
    <w:p w14:paraId="02D9DE97" w14:textId="77777777" w:rsidR="005B3FFC" w:rsidRDefault="005B3FFC">
      <w:pPr>
        <w:pStyle w:val="Normalny1"/>
        <w:numPr>
          <w:ilvl w:val="0"/>
          <w:numId w:val="52"/>
        </w:numPr>
        <w:tabs>
          <w:tab w:val="clear" w:pos="360"/>
          <w:tab w:val="left" w:pos="0"/>
        </w:tabs>
        <w:spacing w:line="360" w:lineRule="auto"/>
        <w:ind w:left="0" w:firstLine="0"/>
        <w:jc w:val="both"/>
        <w:rPr>
          <w:sz w:val="20"/>
          <w:szCs w:val="20"/>
        </w:rPr>
      </w:pPr>
      <w:r>
        <w:rPr>
          <w:sz w:val="20"/>
          <w:szCs w:val="20"/>
        </w:rPr>
        <w:t>Wszelkie zmiany niniejszej umowy wymagają dla swej ważności formy pisemnej.</w:t>
      </w:r>
    </w:p>
    <w:p w14:paraId="7B3CEFB0" w14:textId="77777777" w:rsidR="005B3FFC" w:rsidRDefault="005B3FFC">
      <w:pPr>
        <w:pStyle w:val="Normalny1"/>
        <w:numPr>
          <w:ilvl w:val="0"/>
          <w:numId w:val="52"/>
        </w:numPr>
        <w:tabs>
          <w:tab w:val="clear" w:pos="360"/>
          <w:tab w:val="left" w:pos="0"/>
        </w:tabs>
        <w:spacing w:line="360" w:lineRule="auto"/>
        <w:ind w:left="0" w:firstLine="0"/>
        <w:jc w:val="both"/>
        <w:rPr>
          <w:sz w:val="20"/>
          <w:szCs w:val="20"/>
        </w:rPr>
      </w:pPr>
      <w:r w:rsidRPr="006B6302">
        <w:rPr>
          <w:sz w:val="20"/>
          <w:szCs w:val="20"/>
        </w:rPr>
        <w:t>W sprawach nieuregulowanych w umowie mają zastosowanie przepisy Kodeksu Cywilnego</w:t>
      </w:r>
      <w:r>
        <w:rPr>
          <w:sz w:val="20"/>
          <w:szCs w:val="20"/>
        </w:rPr>
        <w:t>.</w:t>
      </w:r>
    </w:p>
    <w:p w14:paraId="7FA1FA46" w14:textId="77777777" w:rsidR="00862AE5" w:rsidRDefault="005B3FFC">
      <w:pPr>
        <w:pStyle w:val="Normalny1"/>
        <w:numPr>
          <w:ilvl w:val="0"/>
          <w:numId w:val="52"/>
        </w:numPr>
        <w:tabs>
          <w:tab w:val="clear" w:pos="360"/>
          <w:tab w:val="left" w:pos="0"/>
        </w:tabs>
        <w:spacing w:line="360" w:lineRule="auto"/>
        <w:ind w:left="0" w:firstLine="0"/>
        <w:jc w:val="both"/>
        <w:rPr>
          <w:sz w:val="20"/>
          <w:szCs w:val="20"/>
        </w:rPr>
      </w:pPr>
      <w:r w:rsidRPr="006B6302">
        <w:rPr>
          <w:sz w:val="20"/>
          <w:szCs w:val="20"/>
        </w:rPr>
        <w:t xml:space="preserve">Ewentualne spory powstałe na tle realizacji tej umowy, strony poddają rozstrzygnięciu właściwego dla </w:t>
      </w:r>
      <w:r w:rsidRPr="006B6302">
        <w:rPr>
          <w:sz w:val="20"/>
          <w:szCs w:val="20"/>
        </w:rPr>
        <w:lastRenderedPageBreak/>
        <w:t xml:space="preserve">siedziby Zamawiającego </w:t>
      </w:r>
      <w:r>
        <w:rPr>
          <w:sz w:val="20"/>
          <w:szCs w:val="20"/>
        </w:rPr>
        <w:t>S</w:t>
      </w:r>
      <w:r w:rsidRPr="006B6302">
        <w:rPr>
          <w:sz w:val="20"/>
          <w:szCs w:val="20"/>
        </w:rPr>
        <w:t xml:space="preserve">ądu powszechnego. </w:t>
      </w:r>
    </w:p>
    <w:p w14:paraId="24003F8B" w14:textId="01E314CF" w:rsidR="00402010" w:rsidRPr="00862AE5" w:rsidRDefault="00402010">
      <w:pPr>
        <w:pStyle w:val="Normalny1"/>
        <w:numPr>
          <w:ilvl w:val="0"/>
          <w:numId w:val="52"/>
        </w:numPr>
        <w:tabs>
          <w:tab w:val="clear" w:pos="360"/>
          <w:tab w:val="left" w:pos="0"/>
        </w:tabs>
        <w:spacing w:line="360" w:lineRule="auto"/>
        <w:ind w:left="0" w:firstLine="0"/>
        <w:jc w:val="both"/>
        <w:rPr>
          <w:sz w:val="20"/>
          <w:szCs w:val="20"/>
        </w:rPr>
      </w:pPr>
      <w:r w:rsidRPr="00862AE5">
        <w:rPr>
          <w:rFonts w:eastAsia="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277B0E4" w14:textId="77777777" w:rsidR="005B3FFC" w:rsidRPr="00CC4516" w:rsidRDefault="005B3FFC" w:rsidP="005B3FFC">
      <w:pPr>
        <w:pStyle w:val="Normalny1"/>
        <w:tabs>
          <w:tab w:val="left" w:pos="0"/>
        </w:tabs>
        <w:spacing w:line="360" w:lineRule="auto"/>
        <w:jc w:val="both"/>
        <w:rPr>
          <w:sz w:val="20"/>
          <w:szCs w:val="20"/>
        </w:rPr>
      </w:pPr>
    </w:p>
    <w:p w14:paraId="34C9ED53" w14:textId="77777777" w:rsidR="005B3FFC" w:rsidRDefault="005B3FFC" w:rsidP="005B3FFC">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 xml:space="preserve">ZAMAWIAJĄCY </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DOSTAWCA </w:t>
      </w:r>
    </w:p>
    <w:p w14:paraId="41A26278" w14:textId="77777777" w:rsidR="005B3FFC" w:rsidRDefault="005B3FFC" w:rsidP="005B3FFC">
      <w:pPr>
        <w:spacing w:line="240" w:lineRule="auto"/>
        <w:jc w:val="both"/>
        <w:rPr>
          <w:lang w:eastAsia="pl-PL"/>
        </w:rPr>
      </w:pPr>
    </w:p>
    <w:p w14:paraId="0DA85CDB" w14:textId="77777777" w:rsidR="005B3FFC" w:rsidRDefault="005B3FFC" w:rsidP="005B3FFC">
      <w:pPr>
        <w:pStyle w:val="Tretekstu"/>
        <w:spacing w:after="0" w:line="360" w:lineRule="auto"/>
        <w:jc w:val="center"/>
        <w:rPr>
          <w:rFonts w:ascii="Georgia" w:hAnsi="Georgia"/>
          <w:b/>
          <w:sz w:val="20"/>
          <w:szCs w:val="20"/>
        </w:rPr>
      </w:pPr>
    </w:p>
    <w:p w14:paraId="64E0A3DB" w14:textId="77777777" w:rsidR="00180BD8" w:rsidRDefault="00180BD8" w:rsidP="00180BD8">
      <w:pPr>
        <w:jc w:val="both"/>
        <w:rPr>
          <w:rFonts w:ascii="Georgia" w:hAnsi="Georgia" w:cs="Georgia"/>
          <w:i/>
          <w:iCs/>
          <w:sz w:val="18"/>
          <w:szCs w:val="18"/>
        </w:rPr>
      </w:pPr>
    </w:p>
    <w:p w14:paraId="3C518263" w14:textId="77777777" w:rsidR="00180BD8" w:rsidRDefault="00180BD8" w:rsidP="00180BD8">
      <w:pPr>
        <w:jc w:val="both"/>
        <w:rPr>
          <w:rFonts w:ascii="Georgia" w:hAnsi="Georgia" w:cs="Georgia"/>
          <w:i/>
          <w:iCs/>
          <w:sz w:val="18"/>
          <w:szCs w:val="18"/>
        </w:rPr>
      </w:pPr>
    </w:p>
    <w:p w14:paraId="145EB5D8" w14:textId="77777777" w:rsidR="00180BD8" w:rsidRDefault="00180BD8" w:rsidP="00180BD8">
      <w:pPr>
        <w:jc w:val="both"/>
        <w:rPr>
          <w:rFonts w:ascii="Georgia" w:hAnsi="Georgia" w:cs="Georgia"/>
          <w:i/>
          <w:iCs/>
          <w:sz w:val="18"/>
          <w:szCs w:val="18"/>
        </w:rPr>
      </w:pPr>
    </w:p>
    <w:p w14:paraId="1F2D69EF" w14:textId="77777777" w:rsidR="00180BD8" w:rsidRDefault="00180BD8" w:rsidP="00180BD8">
      <w:pPr>
        <w:jc w:val="both"/>
        <w:rPr>
          <w:rFonts w:ascii="Georgia" w:hAnsi="Georgia" w:cs="Georgia"/>
          <w:i/>
          <w:iCs/>
          <w:sz w:val="18"/>
          <w:szCs w:val="18"/>
        </w:rPr>
      </w:pPr>
    </w:p>
    <w:p w14:paraId="0AD55A1C" w14:textId="77777777" w:rsidR="00180BD8" w:rsidRDefault="00180BD8" w:rsidP="00180BD8">
      <w:pPr>
        <w:jc w:val="both"/>
        <w:rPr>
          <w:rFonts w:ascii="Georgia" w:hAnsi="Georgia" w:cs="Georgia"/>
          <w:i/>
          <w:iCs/>
          <w:sz w:val="18"/>
          <w:szCs w:val="18"/>
        </w:rPr>
      </w:pPr>
    </w:p>
    <w:p w14:paraId="1D1A0E88" w14:textId="77777777" w:rsidR="00180BD8" w:rsidRDefault="00180BD8" w:rsidP="00180BD8">
      <w:pPr>
        <w:jc w:val="both"/>
        <w:rPr>
          <w:rFonts w:ascii="Georgia" w:hAnsi="Georgia" w:cs="Georgia"/>
          <w:i/>
          <w:iCs/>
          <w:sz w:val="18"/>
          <w:szCs w:val="18"/>
        </w:rPr>
      </w:pPr>
    </w:p>
    <w:p w14:paraId="6698541C" w14:textId="77777777" w:rsidR="00083B1F" w:rsidRDefault="00083B1F" w:rsidP="00180BD8">
      <w:pPr>
        <w:jc w:val="both"/>
        <w:rPr>
          <w:rFonts w:ascii="Georgia" w:hAnsi="Georgia" w:cs="Georgia"/>
          <w:i/>
          <w:iCs/>
          <w:sz w:val="18"/>
          <w:szCs w:val="18"/>
        </w:rPr>
      </w:pPr>
    </w:p>
    <w:p w14:paraId="32FBB23F" w14:textId="77777777" w:rsidR="00402010" w:rsidRDefault="00402010" w:rsidP="00180BD8">
      <w:pPr>
        <w:jc w:val="both"/>
        <w:rPr>
          <w:rFonts w:ascii="Georgia" w:hAnsi="Georgia" w:cs="Georgia"/>
          <w:i/>
          <w:iCs/>
          <w:sz w:val="18"/>
          <w:szCs w:val="18"/>
        </w:rPr>
      </w:pPr>
    </w:p>
    <w:p w14:paraId="662CF8EF" w14:textId="77777777" w:rsidR="00402010" w:rsidRDefault="00402010" w:rsidP="00180BD8">
      <w:pPr>
        <w:jc w:val="both"/>
        <w:rPr>
          <w:rFonts w:ascii="Georgia" w:hAnsi="Georgia" w:cs="Georgia"/>
          <w:i/>
          <w:iCs/>
          <w:sz w:val="18"/>
          <w:szCs w:val="18"/>
        </w:rPr>
      </w:pPr>
    </w:p>
    <w:p w14:paraId="2D259B03" w14:textId="77777777" w:rsidR="00402010" w:rsidRDefault="00402010" w:rsidP="00180BD8">
      <w:pPr>
        <w:jc w:val="both"/>
        <w:rPr>
          <w:rFonts w:ascii="Georgia" w:hAnsi="Georgia" w:cs="Georgia"/>
          <w:i/>
          <w:iCs/>
          <w:sz w:val="18"/>
          <w:szCs w:val="18"/>
        </w:rPr>
      </w:pPr>
    </w:p>
    <w:p w14:paraId="41D89B6E" w14:textId="77777777" w:rsidR="00402010" w:rsidRDefault="00402010" w:rsidP="00180BD8">
      <w:pPr>
        <w:jc w:val="both"/>
        <w:rPr>
          <w:rFonts w:ascii="Georgia" w:hAnsi="Georgia" w:cs="Georgia"/>
          <w:i/>
          <w:iCs/>
          <w:sz w:val="18"/>
          <w:szCs w:val="18"/>
        </w:rPr>
      </w:pPr>
    </w:p>
    <w:p w14:paraId="0F34BDB4" w14:textId="77777777" w:rsidR="00402010" w:rsidRDefault="00402010" w:rsidP="00180BD8">
      <w:pPr>
        <w:jc w:val="both"/>
        <w:rPr>
          <w:rFonts w:ascii="Georgia" w:hAnsi="Georgia" w:cs="Georgia"/>
          <w:i/>
          <w:iCs/>
          <w:sz w:val="18"/>
          <w:szCs w:val="18"/>
        </w:rPr>
      </w:pPr>
    </w:p>
    <w:p w14:paraId="2D251565" w14:textId="77777777" w:rsidR="00083B1F" w:rsidRDefault="00083B1F" w:rsidP="00180BD8">
      <w:pPr>
        <w:jc w:val="both"/>
        <w:rPr>
          <w:rFonts w:ascii="Georgia" w:hAnsi="Georgia" w:cs="Georgia"/>
          <w:i/>
          <w:iCs/>
          <w:sz w:val="18"/>
          <w:szCs w:val="18"/>
        </w:rPr>
      </w:pPr>
    </w:p>
    <w:p w14:paraId="688E1F68" w14:textId="77777777" w:rsidR="00180BD8" w:rsidRDefault="00180BD8" w:rsidP="00180BD8">
      <w:pPr>
        <w:jc w:val="both"/>
        <w:rPr>
          <w:rFonts w:ascii="Georgia" w:hAnsi="Georgia" w:cs="Georgia"/>
          <w:i/>
          <w:iCs/>
          <w:sz w:val="18"/>
          <w:szCs w:val="18"/>
        </w:rPr>
      </w:pPr>
    </w:p>
    <w:p w14:paraId="56A51ECE" w14:textId="77777777" w:rsidR="00180BD8" w:rsidRDefault="00180BD8" w:rsidP="00180BD8">
      <w:pPr>
        <w:jc w:val="both"/>
        <w:rPr>
          <w:rFonts w:ascii="Georgia" w:hAnsi="Georgia" w:cs="Georgia"/>
          <w:i/>
          <w:iCs/>
          <w:sz w:val="18"/>
          <w:szCs w:val="18"/>
        </w:rPr>
      </w:pPr>
    </w:p>
    <w:p w14:paraId="4B92BCF2" w14:textId="77777777" w:rsidR="00180BD8" w:rsidRDefault="00180BD8" w:rsidP="00180BD8">
      <w:pPr>
        <w:jc w:val="both"/>
        <w:rPr>
          <w:rFonts w:ascii="Georgia" w:hAnsi="Georgia" w:cs="Georgia"/>
          <w:i/>
          <w:iCs/>
          <w:sz w:val="18"/>
          <w:szCs w:val="18"/>
        </w:rPr>
      </w:pPr>
    </w:p>
    <w:p w14:paraId="35FD5B07" w14:textId="77777777" w:rsidR="00180BD8" w:rsidRDefault="00180BD8" w:rsidP="00180BD8">
      <w:pPr>
        <w:jc w:val="both"/>
        <w:rPr>
          <w:rFonts w:ascii="Georgia" w:hAnsi="Georgia" w:cs="Georgia"/>
          <w:i/>
          <w:iCs/>
          <w:sz w:val="18"/>
          <w:szCs w:val="18"/>
        </w:rPr>
      </w:pPr>
    </w:p>
    <w:p w14:paraId="7BF7ECF4" w14:textId="77777777" w:rsidR="00FE3FB6" w:rsidRDefault="00FE3FB6" w:rsidP="00180BD8">
      <w:pPr>
        <w:jc w:val="both"/>
        <w:rPr>
          <w:rFonts w:ascii="Georgia" w:hAnsi="Georgia" w:cs="Georgia"/>
          <w:i/>
          <w:iCs/>
          <w:sz w:val="18"/>
          <w:szCs w:val="18"/>
        </w:rPr>
      </w:pPr>
    </w:p>
    <w:p w14:paraId="4B81000F" w14:textId="77777777" w:rsidR="00FE3FB6" w:rsidRDefault="00FE3FB6" w:rsidP="00180BD8">
      <w:pPr>
        <w:jc w:val="both"/>
        <w:rPr>
          <w:rFonts w:ascii="Georgia" w:hAnsi="Georgia" w:cs="Georgia"/>
          <w:i/>
          <w:iCs/>
          <w:sz w:val="18"/>
          <w:szCs w:val="18"/>
        </w:rPr>
      </w:pPr>
    </w:p>
    <w:p w14:paraId="330038A4" w14:textId="77777777" w:rsidR="00FE3FB6" w:rsidRDefault="00FE3FB6" w:rsidP="00180BD8">
      <w:pPr>
        <w:jc w:val="both"/>
        <w:rPr>
          <w:rFonts w:ascii="Georgia" w:hAnsi="Georgia" w:cs="Georgia"/>
          <w:i/>
          <w:iCs/>
          <w:sz w:val="18"/>
          <w:szCs w:val="18"/>
        </w:rPr>
      </w:pPr>
    </w:p>
    <w:p w14:paraId="01DD71C1" w14:textId="77777777" w:rsidR="00FE3FB6" w:rsidRDefault="00FE3FB6" w:rsidP="00180BD8">
      <w:pPr>
        <w:jc w:val="both"/>
        <w:rPr>
          <w:rFonts w:ascii="Georgia" w:hAnsi="Georgia" w:cs="Georgia"/>
          <w:i/>
          <w:iCs/>
          <w:sz w:val="18"/>
          <w:szCs w:val="18"/>
        </w:rPr>
      </w:pPr>
    </w:p>
    <w:p w14:paraId="69FBA4F5" w14:textId="77777777" w:rsidR="00FE3FB6" w:rsidRDefault="00FE3FB6" w:rsidP="00180BD8">
      <w:pPr>
        <w:jc w:val="both"/>
        <w:rPr>
          <w:rFonts w:ascii="Georgia" w:hAnsi="Georgia" w:cs="Georgia"/>
          <w:i/>
          <w:iCs/>
          <w:sz w:val="18"/>
          <w:szCs w:val="18"/>
        </w:rPr>
      </w:pPr>
    </w:p>
    <w:p w14:paraId="35E239DA" w14:textId="77777777" w:rsidR="00FE3FB6" w:rsidRDefault="00FE3FB6" w:rsidP="00180BD8">
      <w:pPr>
        <w:jc w:val="both"/>
        <w:rPr>
          <w:rFonts w:ascii="Georgia" w:hAnsi="Georgia" w:cs="Georgia"/>
          <w:i/>
          <w:iCs/>
          <w:sz w:val="18"/>
          <w:szCs w:val="18"/>
        </w:rPr>
      </w:pPr>
    </w:p>
    <w:p w14:paraId="154005FF" w14:textId="77777777" w:rsidR="00FE3FB6" w:rsidRDefault="00FE3FB6" w:rsidP="00180BD8">
      <w:pPr>
        <w:jc w:val="both"/>
        <w:rPr>
          <w:rFonts w:ascii="Georgia" w:hAnsi="Georgia" w:cs="Georgia"/>
          <w:i/>
          <w:iCs/>
          <w:sz w:val="18"/>
          <w:szCs w:val="18"/>
        </w:rPr>
      </w:pPr>
    </w:p>
    <w:p w14:paraId="3C2C7795" w14:textId="77777777" w:rsidR="00FE3FB6" w:rsidRDefault="00FE3FB6" w:rsidP="00180BD8">
      <w:pPr>
        <w:jc w:val="both"/>
        <w:rPr>
          <w:rFonts w:ascii="Georgia" w:hAnsi="Georgia" w:cs="Georgia"/>
          <w:i/>
          <w:iCs/>
          <w:sz w:val="18"/>
          <w:szCs w:val="18"/>
        </w:rPr>
      </w:pPr>
    </w:p>
    <w:p w14:paraId="0BC1FFE4" w14:textId="77777777" w:rsidR="00FE3FB6" w:rsidRDefault="00FE3FB6" w:rsidP="00180BD8">
      <w:pPr>
        <w:jc w:val="both"/>
        <w:rPr>
          <w:rFonts w:ascii="Georgia" w:hAnsi="Georgia" w:cs="Georgia"/>
          <w:i/>
          <w:iCs/>
          <w:sz w:val="18"/>
          <w:szCs w:val="18"/>
        </w:rPr>
      </w:pPr>
    </w:p>
    <w:p w14:paraId="244E6E87" w14:textId="77777777" w:rsidR="00FE3FB6" w:rsidRDefault="00FE3FB6" w:rsidP="00180BD8">
      <w:pPr>
        <w:jc w:val="both"/>
        <w:rPr>
          <w:rFonts w:ascii="Georgia" w:hAnsi="Georgia" w:cs="Georgia"/>
          <w:i/>
          <w:iCs/>
          <w:sz w:val="18"/>
          <w:szCs w:val="18"/>
        </w:rPr>
      </w:pPr>
    </w:p>
    <w:p w14:paraId="594319CA" w14:textId="77777777" w:rsidR="00FE3FB6" w:rsidRDefault="00FE3FB6" w:rsidP="00180BD8">
      <w:pPr>
        <w:jc w:val="both"/>
        <w:rPr>
          <w:rFonts w:ascii="Georgia" w:hAnsi="Georgia" w:cs="Georgia"/>
          <w:i/>
          <w:iCs/>
          <w:sz w:val="18"/>
          <w:szCs w:val="18"/>
        </w:rPr>
      </w:pPr>
    </w:p>
    <w:p w14:paraId="2A379572" w14:textId="77777777" w:rsidR="00FE3FB6" w:rsidRDefault="00FE3FB6" w:rsidP="00180BD8">
      <w:pPr>
        <w:jc w:val="both"/>
        <w:rPr>
          <w:rFonts w:ascii="Georgia" w:hAnsi="Georgia" w:cs="Georgia"/>
          <w:i/>
          <w:iCs/>
          <w:sz w:val="18"/>
          <w:szCs w:val="18"/>
        </w:rPr>
      </w:pPr>
    </w:p>
    <w:p w14:paraId="3C388BC6" w14:textId="77777777" w:rsidR="00FE3FB6" w:rsidRDefault="00FE3FB6" w:rsidP="00180BD8">
      <w:pPr>
        <w:jc w:val="both"/>
        <w:rPr>
          <w:rFonts w:ascii="Georgia" w:hAnsi="Georgia" w:cs="Georgia"/>
          <w:i/>
          <w:iCs/>
          <w:sz w:val="18"/>
          <w:szCs w:val="18"/>
        </w:rPr>
      </w:pPr>
    </w:p>
    <w:p w14:paraId="05088F1F" w14:textId="77777777" w:rsidR="00FE3FB6" w:rsidRDefault="00FE3FB6" w:rsidP="00180BD8">
      <w:pPr>
        <w:jc w:val="both"/>
        <w:rPr>
          <w:rFonts w:ascii="Georgia" w:hAnsi="Georgia" w:cs="Georgia"/>
          <w:i/>
          <w:iCs/>
          <w:sz w:val="18"/>
          <w:szCs w:val="18"/>
        </w:rPr>
      </w:pPr>
    </w:p>
    <w:p w14:paraId="7B07D55D" w14:textId="77777777" w:rsidR="00FE3FB6" w:rsidRDefault="00FE3FB6" w:rsidP="00180BD8">
      <w:pPr>
        <w:jc w:val="both"/>
        <w:rPr>
          <w:rFonts w:ascii="Georgia" w:hAnsi="Georgia" w:cs="Georgia"/>
          <w:i/>
          <w:iCs/>
          <w:sz w:val="18"/>
          <w:szCs w:val="18"/>
        </w:rPr>
      </w:pPr>
    </w:p>
    <w:p w14:paraId="51C6E089" w14:textId="77777777" w:rsidR="00180BD8" w:rsidRDefault="00180BD8" w:rsidP="00180BD8">
      <w:pPr>
        <w:jc w:val="both"/>
        <w:rPr>
          <w:rFonts w:ascii="Georgia" w:hAnsi="Georgia" w:cs="Georgia"/>
          <w:i/>
          <w:iCs/>
          <w:sz w:val="18"/>
          <w:szCs w:val="18"/>
        </w:rPr>
      </w:pPr>
    </w:p>
    <w:p w14:paraId="13E84712" w14:textId="77777777" w:rsidR="00180BD8" w:rsidRDefault="00180BD8" w:rsidP="00180BD8">
      <w:pPr>
        <w:jc w:val="both"/>
        <w:rPr>
          <w:rFonts w:ascii="Georgia" w:hAnsi="Georgia" w:cs="Georgia"/>
          <w:i/>
          <w:iCs/>
          <w:sz w:val="18"/>
          <w:szCs w:val="18"/>
        </w:rPr>
      </w:pPr>
    </w:p>
    <w:p w14:paraId="18FAEAB8" w14:textId="77777777" w:rsidR="00180BD8" w:rsidRDefault="00180BD8" w:rsidP="00180BD8">
      <w:pPr>
        <w:jc w:val="both"/>
        <w:rPr>
          <w:rFonts w:ascii="Georgia" w:hAnsi="Georgia" w:cs="Georgia"/>
          <w:i/>
          <w:iCs/>
          <w:sz w:val="18"/>
          <w:szCs w:val="18"/>
        </w:rPr>
      </w:pPr>
    </w:p>
    <w:p w14:paraId="6D0B465E" w14:textId="77777777" w:rsidR="00180BD8" w:rsidRPr="002840A7" w:rsidRDefault="00180BD8" w:rsidP="00180BD8">
      <w:pPr>
        <w:jc w:val="both"/>
        <w:rPr>
          <w:rFonts w:ascii="Georgia" w:hAnsi="Georgia" w:cs="Georgia"/>
          <w:i/>
          <w:iCs/>
          <w:sz w:val="18"/>
          <w:szCs w:val="18"/>
        </w:rPr>
      </w:pPr>
      <w:r w:rsidRPr="002840A7">
        <w:rPr>
          <w:rFonts w:ascii="Georgia" w:hAnsi="Georgia" w:cs="Georgia"/>
          <w:i/>
          <w:iCs/>
          <w:sz w:val="18"/>
          <w:szCs w:val="18"/>
        </w:rPr>
        <w:t>Załączniki:</w:t>
      </w:r>
    </w:p>
    <w:p w14:paraId="649786D2" w14:textId="77777777" w:rsidR="00180BD8" w:rsidRPr="002840A7" w:rsidRDefault="00180BD8" w:rsidP="00180BD8">
      <w:pPr>
        <w:jc w:val="both"/>
        <w:rPr>
          <w:rFonts w:ascii="Georgia" w:hAnsi="Georgia"/>
          <w:i/>
          <w:iCs/>
          <w:sz w:val="18"/>
          <w:szCs w:val="18"/>
        </w:rPr>
      </w:pPr>
      <w:r w:rsidRPr="002840A7">
        <w:rPr>
          <w:rFonts w:ascii="Georgia" w:hAnsi="Georgia"/>
          <w:i/>
          <w:iCs/>
          <w:sz w:val="18"/>
          <w:szCs w:val="18"/>
        </w:rPr>
        <w:t xml:space="preserve">Załącznik nr 1 -  Formularz ofertowy </w:t>
      </w:r>
    </w:p>
    <w:p w14:paraId="241C1E1A" w14:textId="77777777" w:rsidR="00180BD8" w:rsidRDefault="00180BD8" w:rsidP="00180BD8">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12CA0D3D" w14:textId="65BB8FEE" w:rsidR="00E24E94" w:rsidRPr="00CA089C" w:rsidRDefault="00180BD8" w:rsidP="00180BD8">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sidR="00E24E94">
        <w:rPr>
          <w:rFonts w:ascii="Georgia" w:hAnsi="Georgia" w:cs="Georgia"/>
          <w:b/>
          <w:i/>
          <w:iCs/>
          <w:sz w:val="20"/>
          <w:szCs w:val="20"/>
        </w:rPr>
        <w:br w:type="page"/>
      </w:r>
    </w:p>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38"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39"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40"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1" w:history="1">
        <w:r w:rsidR="00E24E94" w:rsidRPr="009C5EDD">
          <w:rPr>
            <w:rStyle w:val="Hipercze"/>
            <w:rFonts w:ascii="Georgia" w:eastAsiaTheme="majorEastAsia" w:hAnsi="Georgia"/>
            <w:sz w:val="18"/>
            <w:szCs w:val="18"/>
          </w:rPr>
          <w:t>sekretariat@zzozwadowice.pl</w:t>
        </w:r>
      </w:hyperlink>
    </w:p>
    <w:p w14:paraId="254CBDA5"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2" w:history="1">
        <w:r w:rsidRPr="009C5EDD">
          <w:rPr>
            <w:rStyle w:val="Hipercze"/>
            <w:rFonts w:ascii="Georgia" w:eastAsiaTheme="majorEastAsia" w:hAnsi="Georgia"/>
            <w:sz w:val="18"/>
            <w:szCs w:val="18"/>
          </w:rPr>
          <w:t>inspektor@zzozwadowice.pl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P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sectPr w:rsidR="002D68B0" w:rsidRPr="003A7218" w:rsidSect="00275FB0">
      <w:headerReference w:type="default" r:id="rId43"/>
      <w:pgSz w:w="11906" w:h="16838" w:code="9"/>
      <w:pgMar w:top="1134" w:right="851" w:bottom="567"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1DC5" w14:textId="77777777" w:rsidR="00504047" w:rsidRDefault="00504047" w:rsidP="00666FB4">
      <w:pPr>
        <w:spacing w:line="240" w:lineRule="auto"/>
      </w:pPr>
      <w:r>
        <w:separator/>
      </w:r>
    </w:p>
  </w:endnote>
  <w:endnote w:type="continuationSeparator" w:id="0">
    <w:p w14:paraId="7A44D3D5" w14:textId="77777777" w:rsidR="00504047" w:rsidRDefault="00504047"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Cambria Math">
    <w:panose1 w:val="02040503050406030204"/>
    <w:charset w:val="EE"/>
    <w:family w:val="roman"/>
    <w:pitch w:val="variable"/>
    <w:sig w:usb0="E00006FF" w:usb1="420024FF" w:usb2="02000000" w:usb3="00000000" w:csb0="0000019F" w:csb1="00000000"/>
  </w:font>
  <w:font w:name="ArialMT">
    <w:altName w:val="Times New Roman"/>
    <w:panose1 w:val="00000000000000000000"/>
    <w:charset w:val="80"/>
    <w:family w:val="auto"/>
    <w:notTrueType/>
    <w:pitch w:val="default"/>
    <w:sig w:usb0="00000001" w:usb1="08070000" w:usb2="00000010" w:usb3="00000000" w:csb0="00020000" w:csb1="00000000"/>
  </w:font>
  <w:font w:name="TimesNewRoman">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83E3" w14:textId="77777777" w:rsidR="00504047" w:rsidRDefault="00504047" w:rsidP="00666FB4">
      <w:pPr>
        <w:spacing w:line="240" w:lineRule="auto"/>
      </w:pPr>
      <w:r>
        <w:separator/>
      </w:r>
    </w:p>
  </w:footnote>
  <w:footnote w:type="continuationSeparator" w:id="0">
    <w:p w14:paraId="3765FCBF" w14:textId="77777777" w:rsidR="00504047" w:rsidRDefault="00504047"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21008769" w14:textId="77777777" w:rsidR="00E24E94" w:rsidRDefault="00E24E94" w:rsidP="00E24E94">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2C579CF1" w14:textId="77777777" w:rsidR="00E24E94" w:rsidRDefault="00E24E94" w:rsidP="00E24E94">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82C8A97" w14:textId="77777777" w:rsidR="00E24E94" w:rsidRDefault="00E24E94" w:rsidP="00E24E94">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1FCD8FCF" w14:textId="77777777" w:rsidR="00E24E94" w:rsidRDefault="00E24E94" w:rsidP="00E24E94">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63F0" w14:textId="77777777"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9D0AAF5"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53B3865" w14:textId="672EE341"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.26</w:t>
    </w:r>
    <w:r w:rsidRPr="00991ED9">
      <w:rPr>
        <w:rFonts w:ascii="Georgia" w:hAnsi="Georgia"/>
        <w:sz w:val="18"/>
        <w:szCs w:val="18"/>
      </w:rPr>
      <w:t>.202</w:t>
    </w:r>
    <w:r>
      <w:rPr>
        <w:rFonts w:ascii="Georgia" w:hAnsi="Georgia"/>
        <w:sz w:val="18"/>
        <w:szCs w:val="18"/>
      </w:rPr>
      <w:t>4</w:t>
    </w:r>
  </w:p>
  <w:p w14:paraId="0BEF47CC" w14:textId="0F768D8A" w:rsidR="00275FB0" w:rsidRPr="001025E9" w:rsidRDefault="00275FB0" w:rsidP="00275FB0">
    <w:pPr>
      <w:jc w:val="center"/>
      <w:rPr>
        <w:rFonts w:ascii="Georgia" w:hAnsi="Georgia" w:cs="Georgia"/>
        <w:sz w:val="18"/>
        <w:szCs w:val="18"/>
      </w:rPr>
    </w:pPr>
    <w:r w:rsidRPr="00422196">
      <w:rPr>
        <w:rFonts w:ascii="Georgia" w:hAnsi="Georgia" w:cs="Georgia"/>
        <w:sz w:val="18"/>
        <w:szCs w:val="18"/>
      </w:rPr>
      <w:t>[</w:t>
    </w:r>
    <w:r w:rsidR="00B80DF0" w:rsidRPr="00422196">
      <w:rPr>
        <w:rFonts w:ascii="Georgia" w:hAnsi="Georgia" w:cs="Georgia"/>
        <w:sz w:val="18"/>
        <w:szCs w:val="18"/>
      </w:rPr>
      <w:t>20</w:t>
    </w:r>
    <w:r w:rsidRPr="00422196">
      <w:rPr>
        <w:rFonts w:ascii="Georgia" w:hAnsi="Georgia" w:cs="Georgia"/>
        <w:sz w:val="18"/>
        <w:szCs w:val="18"/>
      </w:rPr>
      <w:t>.06.2024r.]</w:t>
    </w:r>
  </w:p>
  <w:p w14:paraId="4C34C5EC" w14:textId="77777777" w:rsidR="00275FB0" w:rsidRDefault="00275F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20F1" w14:textId="77777777"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41B7C91"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3D86974D" w14:textId="77777777"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.26</w:t>
    </w:r>
    <w:r w:rsidRPr="00991ED9">
      <w:rPr>
        <w:rFonts w:ascii="Georgia" w:hAnsi="Georgia"/>
        <w:sz w:val="18"/>
        <w:szCs w:val="18"/>
      </w:rPr>
      <w:t>.202</w:t>
    </w:r>
    <w:r>
      <w:rPr>
        <w:rFonts w:ascii="Georgia" w:hAnsi="Georgia"/>
        <w:sz w:val="18"/>
        <w:szCs w:val="18"/>
      </w:rPr>
      <w:t>4</w:t>
    </w:r>
  </w:p>
  <w:p w14:paraId="3D411F31" w14:textId="53AE6B31" w:rsidR="00292BB6" w:rsidRPr="00275FB0" w:rsidRDefault="00275FB0" w:rsidP="00275FB0">
    <w:pPr>
      <w:jc w:val="center"/>
      <w:rPr>
        <w:rFonts w:ascii="Georgia" w:hAnsi="Georgia" w:cs="Georgia"/>
        <w:sz w:val="18"/>
        <w:szCs w:val="18"/>
      </w:rPr>
    </w:pPr>
    <w:r w:rsidRPr="00860AC0">
      <w:rPr>
        <w:rFonts w:ascii="Georgia" w:hAnsi="Georgia" w:cs="Georgia"/>
        <w:sz w:val="18"/>
        <w:szCs w:val="18"/>
      </w:rPr>
      <w:t>[</w:t>
    </w:r>
    <w:r w:rsidR="00B80DF0" w:rsidRPr="00860AC0">
      <w:rPr>
        <w:rFonts w:ascii="Georgia" w:hAnsi="Georgia" w:cs="Georgia"/>
        <w:sz w:val="18"/>
        <w:szCs w:val="18"/>
      </w:rPr>
      <w:t>20</w:t>
    </w:r>
    <w:r w:rsidRPr="00860AC0">
      <w:rPr>
        <w:rFonts w:ascii="Georgia" w:hAnsi="Georgia" w:cs="Georgia"/>
        <w:sz w:val="18"/>
        <w:szCs w:val="18"/>
      </w:rPr>
      <w:t>.06.2024r.]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2D"/>
    <w:multiLevelType w:val="multilevel"/>
    <w:tmpl w:val="6BBA4BB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2836"/>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4"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22B6307"/>
    <w:multiLevelType w:val="hybridMultilevel"/>
    <w:tmpl w:val="ABD21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1" w15:restartNumberingAfterBreak="0">
    <w:nsid w:val="0D9A7FAD"/>
    <w:multiLevelType w:val="hybridMultilevel"/>
    <w:tmpl w:val="CCDCC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BF6F26"/>
    <w:multiLevelType w:val="multilevel"/>
    <w:tmpl w:val="777C3E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3222CA9"/>
    <w:multiLevelType w:val="hybridMultilevel"/>
    <w:tmpl w:val="30745E9E"/>
    <w:lvl w:ilvl="0" w:tplc="F2E62068">
      <w:start w:val="14"/>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4BF25B6"/>
    <w:multiLevelType w:val="hybridMultilevel"/>
    <w:tmpl w:val="F3C0A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8"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9"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0B164CC"/>
    <w:multiLevelType w:val="hybridMultilevel"/>
    <w:tmpl w:val="97AE5E8E"/>
    <w:lvl w:ilvl="0" w:tplc="44283E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2210763E"/>
    <w:multiLevelType w:val="multilevel"/>
    <w:tmpl w:val="0A722000"/>
    <w:lvl w:ilvl="0">
      <w:start w:val="3"/>
      <w:numFmt w:val="decimal"/>
      <w:lvlText w:val="%1"/>
      <w:lvlJc w:val="left"/>
      <w:pPr>
        <w:ind w:left="360" w:hanging="360"/>
      </w:pPr>
      <w:rPr>
        <w:rFonts w:cs="Verdana" w:hint="default"/>
        <w:b/>
      </w:rPr>
    </w:lvl>
    <w:lvl w:ilvl="1">
      <w:start w:val="1"/>
      <w:numFmt w:val="decimal"/>
      <w:lvlText w:val="%1.%2"/>
      <w:lvlJc w:val="left"/>
      <w:pPr>
        <w:ind w:left="2880" w:hanging="360"/>
      </w:pPr>
      <w:rPr>
        <w:rFonts w:cs="Verdana" w:hint="default"/>
        <w:b/>
      </w:rPr>
    </w:lvl>
    <w:lvl w:ilvl="2">
      <w:start w:val="1"/>
      <w:numFmt w:val="decimal"/>
      <w:lvlText w:val="%1.%2.%3"/>
      <w:lvlJc w:val="left"/>
      <w:pPr>
        <w:ind w:left="5760" w:hanging="720"/>
      </w:pPr>
      <w:rPr>
        <w:rFonts w:cs="Verdana" w:hint="default"/>
        <w:b/>
      </w:rPr>
    </w:lvl>
    <w:lvl w:ilvl="3">
      <w:start w:val="1"/>
      <w:numFmt w:val="decimal"/>
      <w:lvlText w:val="%1.%2.%3.%4"/>
      <w:lvlJc w:val="left"/>
      <w:pPr>
        <w:ind w:left="8280" w:hanging="720"/>
      </w:pPr>
      <w:rPr>
        <w:rFonts w:cs="Verdana" w:hint="default"/>
        <w:b/>
      </w:rPr>
    </w:lvl>
    <w:lvl w:ilvl="4">
      <w:start w:val="1"/>
      <w:numFmt w:val="decimal"/>
      <w:lvlText w:val="%1.%2.%3.%4.%5"/>
      <w:lvlJc w:val="left"/>
      <w:pPr>
        <w:ind w:left="11160" w:hanging="1080"/>
      </w:pPr>
      <w:rPr>
        <w:rFonts w:cs="Verdana" w:hint="default"/>
        <w:b/>
      </w:rPr>
    </w:lvl>
    <w:lvl w:ilvl="5">
      <w:start w:val="1"/>
      <w:numFmt w:val="decimal"/>
      <w:lvlText w:val="%1.%2.%3.%4.%5.%6"/>
      <w:lvlJc w:val="left"/>
      <w:pPr>
        <w:ind w:left="13680" w:hanging="1080"/>
      </w:pPr>
      <w:rPr>
        <w:rFonts w:cs="Verdana" w:hint="default"/>
        <w:b/>
      </w:rPr>
    </w:lvl>
    <w:lvl w:ilvl="6">
      <w:start w:val="1"/>
      <w:numFmt w:val="decimal"/>
      <w:lvlText w:val="%1.%2.%3.%4.%5.%6.%7"/>
      <w:lvlJc w:val="left"/>
      <w:pPr>
        <w:ind w:left="16560" w:hanging="1440"/>
      </w:pPr>
      <w:rPr>
        <w:rFonts w:cs="Verdana" w:hint="default"/>
        <w:b/>
      </w:rPr>
    </w:lvl>
    <w:lvl w:ilvl="7">
      <w:start w:val="1"/>
      <w:numFmt w:val="decimal"/>
      <w:lvlText w:val="%1.%2.%3.%4.%5.%6.%7.%8"/>
      <w:lvlJc w:val="left"/>
      <w:pPr>
        <w:ind w:left="19080" w:hanging="1440"/>
      </w:pPr>
      <w:rPr>
        <w:rFonts w:cs="Verdana" w:hint="default"/>
        <w:b/>
      </w:rPr>
    </w:lvl>
    <w:lvl w:ilvl="8">
      <w:start w:val="1"/>
      <w:numFmt w:val="decimal"/>
      <w:lvlText w:val="%1.%2.%3.%4.%5.%6.%7.%8.%9"/>
      <w:lvlJc w:val="left"/>
      <w:pPr>
        <w:ind w:left="21960" w:hanging="1800"/>
      </w:pPr>
      <w:rPr>
        <w:rFonts w:cs="Verdana" w:hint="default"/>
        <w:b/>
      </w:rPr>
    </w:lvl>
  </w:abstractNum>
  <w:abstractNum w:abstractNumId="38"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2CF3250C"/>
    <w:multiLevelType w:val="multilevel"/>
    <w:tmpl w:val="6FACB4F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3B68AA"/>
    <w:multiLevelType w:val="hybridMultilevel"/>
    <w:tmpl w:val="6AF491EC"/>
    <w:lvl w:ilvl="0" w:tplc="2FA2C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9777FF"/>
    <w:multiLevelType w:val="hybridMultilevel"/>
    <w:tmpl w:val="D75ED0C0"/>
    <w:lvl w:ilvl="0" w:tplc="EA72B7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8" w15:restartNumberingAfterBreak="0">
    <w:nsid w:val="39356C27"/>
    <w:multiLevelType w:val="hybridMultilevel"/>
    <w:tmpl w:val="F57C3318"/>
    <w:lvl w:ilvl="0" w:tplc="9370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1041CB"/>
    <w:multiLevelType w:val="multilevel"/>
    <w:tmpl w:val="B0A66F70"/>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31A7AA2"/>
    <w:multiLevelType w:val="multilevel"/>
    <w:tmpl w:val="10DC18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6D45BBF"/>
    <w:multiLevelType w:val="multilevel"/>
    <w:tmpl w:val="880EE7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8"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5C614653"/>
    <w:multiLevelType w:val="hybridMultilevel"/>
    <w:tmpl w:val="ADD69964"/>
    <w:lvl w:ilvl="0" w:tplc="4CCE09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7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0"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1" w15:restartNumberingAfterBreak="0">
    <w:nsid w:val="74DB3ADC"/>
    <w:multiLevelType w:val="hybridMultilevel"/>
    <w:tmpl w:val="33D492D8"/>
    <w:lvl w:ilvl="0" w:tplc="84842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0936CD"/>
    <w:multiLevelType w:val="multilevel"/>
    <w:tmpl w:val="405C98A0"/>
    <w:lvl w:ilvl="0">
      <w:start w:val="6"/>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3"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77D16606"/>
    <w:multiLevelType w:val="multilevel"/>
    <w:tmpl w:val="2B68AF08"/>
    <w:lvl w:ilvl="0">
      <w:start w:val="10"/>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6"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0"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266157205">
    <w:abstractNumId w:val="1"/>
  </w:num>
  <w:num w:numId="2" w16cid:durableId="673075453">
    <w:abstractNumId w:val="11"/>
  </w:num>
  <w:num w:numId="3" w16cid:durableId="1130054581">
    <w:abstractNumId w:val="10"/>
  </w:num>
  <w:num w:numId="4" w16cid:durableId="1019432005">
    <w:abstractNumId w:val="70"/>
  </w:num>
  <w:num w:numId="5" w16cid:durableId="781071676">
    <w:abstractNumId w:val="64"/>
  </w:num>
  <w:num w:numId="6" w16cid:durableId="268006209">
    <w:abstractNumId w:val="25"/>
  </w:num>
  <w:num w:numId="7" w16cid:durableId="1682076975">
    <w:abstractNumId w:val="62"/>
  </w:num>
  <w:num w:numId="8" w16cid:durableId="1846045948">
    <w:abstractNumId w:val="43"/>
  </w:num>
  <w:num w:numId="9" w16cid:durableId="1009327651">
    <w:abstractNumId w:val="0"/>
  </w:num>
  <w:num w:numId="10" w16cid:durableId="1740904743">
    <w:abstractNumId w:val="68"/>
  </w:num>
  <w:num w:numId="11" w16cid:durableId="273563360">
    <w:abstractNumId w:val="63"/>
  </w:num>
  <w:num w:numId="12" w16cid:durableId="1541550485">
    <w:abstractNumId w:val="40"/>
  </w:num>
  <w:num w:numId="13" w16cid:durableId="1901281554">
    <w:abstractNumId w:val="84"/>
  </w:num>
  <w:num w:numId="14" w16cid:durableId="273295964">
    <w:abstractNumId w:val="30"/>
  </w:num>
  <w:num w:numId="15" w16cid:durableId="1426221101">
    <w:abstractNumId w:val="41"/>
  </w:num>
  <w:num w:numId="16" w16cid:durableId="1311909314">
    <w:abstractNumId w:val="58"/>
  </w:num>
  <w:num w:numId="17" w16cid:durableId="1120030523">
    <w:abstractNumId w:val="79"/>
  </w:num>
  <w:num w:numId="18" w16cid:durableId="1574849677">
    <w:abstractNumId w:val="20"/>
  </w:num>
  <w:num w:numId="19" w16cid:durableId="2113816660">
    <w:abstractNumId w:val="47"/>
  </w:num>
  <w:num w:numId="20" w16cid:durableId="2025398875">
    <w:abstractNumId w:val="67"/>
  </w:num>
  <w:num w:numId="21" w16cid:durableId="1138231445">
    <w:abstractNumId w:val="36"/>
  </w:num>
  <w:num w:numId="22" w16cid:durableId="2007630169">
    <w:abstractNumId w:val="69"/>
  </w:num>
  <w:num w:numId="23" w16cid:durableId="1802115655">
    <w:abstractNumId w:val="80"/>
  </w:num>
  <w:num w:numId="24" w16cid:durableId="1294941469">
    <w:abstractNumId w:val="90"/>
  </w:num>
  <w:num w:numId="25" w16cid:durableId="1230993815">
    <w:abstractNumId w:val="16"/>
  </w:num>
  <w:num w:numId="26" w16cid:durableId="1798988896">
    <w:abstractNumId w:val="12"/>
  </w:num>
  <w:num w:numId="27" w16cid:durableId="145435714">
    <w:abstractNumId w:val="56"/>
  </w:num>
  <w:num w:numId="28" w16cid:durableId="306327665">
    <w:abstractNumId w:val="59"/>
  </w:num>
  <w:num w:numId="29" w16cid:durableId="284233479">
    <w:abstractNumId w:val="49"/>
  </w:num>
  <w:num w:numId="30" w16cid:durableId="722295845">
    <w:abstractNumId w:val="44"/>
  </w:num>
  <w:num w:numId="31" w16cid:durableId="1348407339">
    <w:abstractNumId w:val="76"/>
  </w:num>
  <w:num w:numId="32" w16cid:durableId="2065791790">
    <w:abstractNumId w:val="73"/>
  </w:num>
  <w:num w:numId="33" w16cid:durableId="1708986746">
    <w:abstractNumId w:val="54"/>
  </w:num>
  <w:num w:numId="34" w16cid:durableId="893855080">
    <w:abstractNumId w:val="66"/>
  </w:num>
  <w:num w:numId="35" w16cid:durableId="1110783407">
    <w:abstractNumId w:val="42"/>
  </w:num>
  <w:num w:numId="36" w16cid:durableId="1203901871">
    <w:abstractNumId w:val="14"/>
  </w:num>
  <w:num w:numId="37" w16cid:durableId="149102875">
    <w:abstractNumId w:val="29"/>
  </w:num>
  <w:num w:numId="38" w16cid:durableId="1215241686">
    <w:abstractNumId w:val="72"/>
  </w:num>
  <w:num w:numId="39" w16cid:durableId="1355153833">
    <w:abstractNumId w:val="53"/>
  </w:num>
  <w:num w:numId="40" w16cid:durableId="1341662612">
    <w:abstractNumId w:val="27"/>
  </w:num>
  <w:num w:numId="41" w16cid:durableId="1286043541">
    <w:abstractNumId w:val="52"/>
  </w:num>
  <w:num w:numId="42" w16cid:durableId="1679388634">
    <w:abstractNumId w:val="89"/>
  </w:num>
  <w:num w:numId="43" w16cid:durableId="1275475822">
    <w:abstractNumId w:val="38"/>
  </w:num>
  <w:num w:numId="44" w16cid:durableId="228268586">
    <w:abstractNumId w:val="7"/>
    <w:lvlOverride w:ilvl="0">
      <w:startOverride w:val="1"/>
    </w:lvlOverride>
  </w:num>
  <w:num w:numId="45" w16cid:durableId="1909225425">
    <w:abstractNumId w:val="78"/>
  </w:num>
  <w:num w:numId="46" w16cid:durableId="1880166690">
    <w:abstractNumId w:val="18"/>
  </w:num>
  <w:num w:numId="47" w16cid:durableId="1948274824">
    <w:abstractNumId w:val="74"/>
  </w:num>
  <w:num w:numId="48" w16cid:durableId="473261006">
    <w:abstractNumId w:val="31"/>
  </w:num>
  <w:num w:numId="49" w16cid:durableId="679508741">
    <w:abstractNumId w:val="34"/>
  </w:num>
  <w:num w:numId="50" w16cid:durableId="924538877">
    <w:abstractNumId w:val="22"/>
  </w:num>
  <w:num w:numId="51" w16cid:durableId="1212768483">
    <w:abstractNumId w:val="15"/>
  </w:num>
  <w:num w:numId="52" w16cid:durableId="716245865">
    <w:abstractNumId w:val="87"/>
  </w:num>
  <w:num w:numId="53" w16cid:durableId="1489780867">
    <w:abstractNumId w:val="88"/>
  </w:num>
  <w:num w:numId="54" w16cid:durableId="138033162">
    <w:abstractNumId w:val="75"/>
  </w:num>
  <w:num w:numId="55" w16cid:durableId="82192378">
    <w:abstractNumId w:val="33"/>
  </w:num>
  <w:num w:numId="56" w16cid:durableId="1452554200">
    <w:abstractNumId w:val="13"/>
  </w:num>
  <w:num w:numId="57" w16cid:durableId="616185260">
    <w:abstractNumId w:val="85"/>
  </w:num>
  <w:num w:numId="58" w16cid:durableId="1053699047">
    <w:abstractNumId w:val="9"/>
  </w:num>
  <w:num w:numId="59" w16cid:durableId="783810657">
    <w:abstractNumId w:val="77"/>
  </w:num>
  <w:num w:numId="60" w16cid:durableId="123932715">
    <w:abstractNumId w:val="50"/>
  </w:num>
  <w:num w:numId="61" w16cid:durableId="184757307">
    <w:abstractNumId w:val="51"/>
  </w:num>
  <w:num w:numId="62" w16cid:durableId="1448624989">
    <w:abstractNumId w:val="60"/>
  </w:num>
  <w:num w:numId="63" w16cid:durableId="933903651">
    <w:abstractNumId w:val="55"/>
  </w:num>
  <w:num w:numId="64" w16cid:durableId="400911131">
    <w:abstractNumId w:val="2"/>
  </w:num>
  <w:num w:numId="65" w16cid:durableId="1177576480">
    <w:abstractNumId w:val="83"/>
  </w:num>
  <w:num w:numId="66" w16cid:durableId="1423336098">
    <w:abstractNumId w:val="32"/>
  </w:num>
  <w:num w:numId="67" w16cid:durableId="1394113762">
    <w:abstractNumId w:val="65"/>
  </w:num>
  <w:num w:numId="68" w16cid:durableId="1871839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92923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32174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4357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6265614">
    <w:abstractNumId w:val="61"/>
  </w:num>
  <w:num w:numId="74" w16cid:durableId="399443237">
    <w:abstractNumId w:val="28"/>
  </w:num>
  <w:num w:numId="75" w16cid:durableId="1362708935">
    <w:abstractNumId w:val="21"/>
  </w:num>
  <w:num w:numId="76" w16cid:durableId="1337263753">
    <w:abstractNumId w:val="82"/>
  </w:num>
  <w:num w:numId="77" w16cid:durableId="1471437412">
    <w:abstractNumId w:val="17"/>
  </w:num>
  <w:num w:numId="78" w16cid:durableId="582446561">
    <w:abstractNumId w:val="26"/>
  </w:num>
  <w:num w:numId="79" w16cid:durableId="1537742890">
    <w:abstractNumId w:val="57"/>
  </w:num>
  <w:num w:numId="80" w16cid:durableId="417290035">
    <w:abstractNumId w:val="46"/>
  </w:num>
  <w:num w:numId="81" w16cid:durableId="2128810068">
    <w:abstractNumId w:val="35"/>
  </w:num>
  <w:num w:numId="82" w16cid:durableId="280380467">
    <w:abstractNumId w:val="71"/>
  </w:num>
  <w:num w:numId="83" w16cid:durableId="1859587704">
    <w:abstractNumId w:val="81"/>
  </w:num>
  <w:num w:numId="84" w16cid:durableId="147138704">
    <w:abstractNumId w:val="48"/>
  </w:num>
  <w:num w:numId="85" w16cid:durableId="88240392">
    <w:abstractNumId w:val="45"/>
  </w:num>
  <w:num w:numId="86" w16cid:durableId="2134129598">
    <w:abstractNumId w:val="37"/>
  </w:num>
  <w:num w:numId="87" w16cid:durableId="1280381069">
    <w:abstractNumId w:val="2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3FE6"/>
    <w:rsid w:val="0000622F"/>
    <w:rsid w:val="00023862"/>
    <w:rsid w:val="00024692"/>
    <w:rsid w:val="000265AE"/>
    <w:rsid w:val="00047522"/>
    <w:rsid w:val="0005788E"/>
    <w:rsid w:val="000632C5"/>
    <w:rsid w:val="00065313"/>
    <w:rsid w:val="0007751F"/>
    <w:rsid w:val="00080301"/>
    <w:rsid w:val="00083B1F"/>
    <w:rsid w:val="00096526"/>
    <w:rsid w:val="000A6980"/>
    <w:rsid w:val="000B1892"/>
    <w:rsid w:val="000B318E"/>
    <w:rsid w:val="000B72AE"/>
    <w:rsid w:val="000D5A1B"/>
    <w:rsid w:val="000E2251"/>
    <w:rsid w:val="000E6026"/>
    <w:rsid w:val="001020C5"/>
    <w:rsid w:val="001210CA"/>
    <w:rsid w:val="00126625"/>
    <w:rsid w:val="0013737D"/>
    <w:rsid w:val="00140185"/>
    <w:rsid w:val="00145FBE"/>
    <w:rsid w:val="00156936"/>
    <w:rsid w:val="00174F4C"/>
    <w:rsid w:val="00180BD8"/>
    <w:rsid w:val="00187443"/>
    <w:rsid w:val="00194E21"/>
    <w:rsid w:val="00196F70"/>
    <w:rsid w:val="001B2937"/>
    <w:rsid w:val="001B5BDB"/>
    <w:rsid w:val="001B5C22"/>
    <w:rsid w:val="001D34AC"/>
    <w:rsid w:val="001F50A2"/>
    <w:rsid w:val="00202F32"/>
    <w:rsid w:val="0022001A"/>
    <w:rsid w:val="00231F6D"/>
    <w:rsid w:val="00251E56"/>
    <w:rsid w:val="002572D0"/>
    <w:rsid w:val="00264279"/>
    <w:rsid w:val="00275FB0"/>
    <w:rsid w:val="00284CAC"/>
    <w:rsid w:val="00291580"/>
    <w:rsid w:val="00292BB6"/>
    <w:rsid w:val="00293D01"/>
    <w:rsid w:val="002C581C"/>
    <w:rsid w:val="002D68B0"/>
    <w:rsid w:val="002D7AAF"/>
    <w:rsid w:val="002F04B9"/>
    <w:rsid w:val="003077A7"/>
    <w:rsid w:val="00311296"/>
    <w:rsid w:val="00313B87"/>
    <w:rsid w:val="00315EAC"/>
    <w:rsid w:val="0031616D"/>
    <w:rsid w:val="003249DA"/>
    <w:rsid w:val="00324D0E"/>
    <w:rsid w:val="00335B80"/>
    <w:rsid w:val="0034068F"/>
    <w:rsid w:val="00341E77"/>
    <w:rsid w:val="00347E65"/>
    <w:rsid w:val="00363521"/>
    <w:rsid w:val="00376540"/>
    <w:rsid w:val="0039134F"/>
    <w:rsid w:val="003A2B2C"/>
    <w:rsid w:val="003A6382"/>
    <w:rsid w:val="003A7218"/>
    <w:rsid w:val="003B14E1"/>
    <w:rsid w:val="003C0B38"/>
    <w:rsid w:val="003D280A"/>
    <w:rsid w:val="003D6459"/>
    <w:rsid w:val="003E76ED"/>
    <w:rsid w:val="003F740E"/>
    <w:rsid w:val="00402010"/>
    <w:rsid w:val="00406CAB"/>
    <w:rsid w:val="00422196"/>
    <w:rsid w:val="00427123"/>
    <w:rsid w:val="00453320"/>
    <w:rsid w:val="00456FFC"/>
    <w:rsid w:val="00463380"/>
    <w:rsid w:val="004668E4"/>
    <w:rsid w:val="00473929"/>
    <w:rsid w:val="00482A2F"/>
    <w:rsid w:val="004840C1"/>
    <w:rsid w:val="0048532D"/>
    <w:rsid w:val="004900B6"/>
    <w:rsid w:val="0049318E"/>
    <w:rsid w:val="004B3365"/>
    <w:rsid w:val="004B35D9"/>
    <w:rsid w:val="004C2293"/>
    <w:rsid w:val="004C3284"/>
    <w:rsid w:val="004C4E49"/>
    <w:rsid w:val="004E2E71"/>
    <w:rsid w:val="004E3405"/>
    <w:rsid w:val="004F6BE5"/>
    <w:rsid w:val="00504047"/>
    <w:rsid w:val="00516E05"/>
    <w:rsid w:val="0052199E"/>
    <w:rsid w:val="00540977"/>
    <w:rsid w:val="005508FE"/>
    <w:rsid w:val="00577A22"/>
    <w:rsid w:val="00587941"/>
    <w:rsid w:val="005A1498"/>
    <w:rsid w:val="005A226C"/>
    <w:rsid w:val="005B3FFC"/>
    <w:rsid w:val="005B6630"/>
    <w:rsid w:val="005B79DE"/>
    <w:rsid w:val="005E290C"/>
    <w:rsid w:val="005F4AA2"/>
    <w:rsid w:val="005F712E"/>
    <w:rsid w:val="00623E94"/>
    <w:rsid w:val="00627AFE"/>
    <w:rsid w:val="00636F4B"/>
    <w:rsid w:val="0064061E"/>
    <w:rsid w:val="0066467C"/>
    <w:rsid w:val="00666FB4"/>
    <w:rsid w:val="00667072"/>
    <w:rsid w:val="0067160E"/>
    <w:rsid w:val="0067361A"/>
    <w:rsid w:val="00681FA0"/>
    <w:rsid w:val="0068492B"/>
    <w:rsid w:val="006A6158"/>
    <w:rsid w:val="006C3598"/>
    <w:rsid w:val="006E07E6"/>
    <w:rsid w:val="006E4442"/>
    <w:rsid w:val="00702FAC"/>
    <w:rsid w:val="00706081"/>
    <w:rsid w:val="00721D31"/>
    <w:rsid w:val="00732081"/>
    <w:rsid w:val="00736C03"/>
    <w:rsid w:val="007510B3"/>
    <w:rsid w:val="00754BAE"/>
    <w:rsid w:val="007565A1"/>
    <w:rsid w:val="0077453B"/>
    <w:rsid w:val="00775099"/>
    <w:rsid w:val="00784DDD"/>
    <w:rsid w:val="00787271"/>
    <w:rsid w:val="00795145"/>
    <w:rsid w:val="007B7F72"/>
    <w:rsid w:val="007C46FD"/>
    <w:rsid w:val="007C756A"/>
    <w:rsid w:val="007D1C7A"/>
    <w:rsid w:val="007E043C"/>
    <w:rsid w:val="007F085F"/>
    <w:rsid w:val="007F192D"/>
    <w:rsid w:val="008072FB"/>
    <w:rsid w:val="0081741E"/>
    <w:rsid w:val="00826149"/>
    <w:rsid w:val="00837A9F"/>
    <w:rsid w:val="00837D7D"/>
    <w:rsid w:val="008407D1"/>
    <w:rsid w:val="0084133C"/>
    <w:rsid w:val="0084634F"/>
    <w:rsid w:val="008533E3"/>
    <w:rsid w:val="00860AC0"/>
    <w:rsid w:val="00862AE5"/>
    <w:rsid w:val="00881433"/>
    <w:rsid w:val="008928CD"/>
    <w:rsid w:val="008E13B6"/>
    <w:rsid w:val="008E2EED"/>
    <w:rsid w:val="008F134D"/>
    <w:rsid w:val="008F4FE6"/>
    <w:rsid w:val="00901A0D"/>
    <w:rsid w:val="00913D58"/>
    <w:rsid w:val="00934E44"/>
    <w:rsid w:val="00940D94"/>
    <w:rsid w:val="009556C3"/>
    <w:rsid w:val="009633BA"/>
    <w:rsid w:val="00966426"/>
    <w:rsid w:val="009734A0"/>
    <w:rsid w:val="00974D32"/>
    <w:rsid w:val="00997346"/>
    <w:rsid w:val="009A5641"/>
    <w:rsid w:val="009C0978"/>
    <w:rsid w:val="009C0ADC"/>
    <w:rsid w:val="009D551F"/>
    <w:rsid w:val="009F3AEE"/>
    <w:rsid w:val="00A078EB"/>
    <w:rsid w:val="00A130E5"/>
    <w:rsid w:val="00A222AE"/>
    <w:rsid w:val="00A24831"/>
    <w:rsid w:val="00A25724"/>
    <w:rsid w:val="00A34CA6"/>
    <w:rsid w:val="00A55F6E"/>
    <w:rsid w:val="00A7039A"/>
    <w:rsid w:val="00A808DB"/>
    <w:rsid w:val="00A93207"/>
    <w:rsid w:val="00A93583"/>
    <w:rsid w:val="00A94362"/>
    <w:rsid w:val="00AA0A62"/>
    <w:rsid w:val="00AB1E50"/>
    <w:rsid w:val="00AB3447"/>
    <w:rsid w:val="00AD29D3"/>
    <w:rsid w:val="00AD6BF2"/>
    <w:rsid w:val="00AE2864"/>
    <w:rsid w:val="00AE5D71"/>
    <w:rsid w:val="00B10A5D"/>
    <w:rsid w:val="00B1694F"/>
    <w:rsid w:val="00B21311"/>
    <w:rsid w:val="00B41D15"/>
    <w:rsid w:val="00B44952"/>
    <w:rsid w:val="00B51845"/>
    <w:rsid w:val="00B66825"/>
    <w:rsid w:val="00B7304F"/>
    <w:rsid w:val="00B80DF0"/>
    <w:rsid w:val="00BA0370"/>
    <w:rsid w:val="00BA0DF1"/>
    <w:rsid w:val="00BA3CA5"/>
    <w:rsid w:val="00BE7084"/>
    <w:rsid w:val="00BE75E6"/>
    <w:rsid w:val="00BF4148"/>
    <w:rsid w:val="00BF51AB"/>
    <w:rsid w:val="00C022EE"/>
    <w:rsid w:val="00C04945"/>
    <w:rsid w:val="00C1184B"/>
    <w:rsid w:val="00C30663"/>
    <w:rsid w:val="00C373B5"/>
    <w:rsid w:val="00C54E25"/>
    <w:rsid w:val="00C60110"/>
    <w:rsid w:val="00C91227"/>
    <w:rsid w:val="00CA333C"/>
    <w:rsid w:val="00CA5CEC"/>
    <w:rsid w:val="00CB39FE"/>
    <w:rsid w:val="00CC18DE"/>
    <w:rsid w:val="00CC7F2E"/>
    <w:rsid w:val="00CD4E88"/>
    <w:rsid w:val="00CE0677"/>
    <w:rsid w:val="00CE5554"/>
    <w:rsid w:val="00D04F4C"/>
    <w:rsid w:val="00D10E0A"/>
    <w:rsid w:val="00D1411E"/>
    <w:rsid w:val="00D26FA2"/>
    <w:rsid w:val="00D3062B"/>
    <w:rsid w:val="00D33B6A"/>
    <w:rsid w:val="00D40219"/>
    <w:rsid w:val="00D452B8"/>
    <w:rsid w:val="00D53EB7"/>
    <w:rsid w:val="00D5481D"/>
    <w:rsid w:val="00D60F06"/>
    <w:rsid w:val="00D6272E"/>
    <w:rsid w:val="00D67640"/>
    <w:rsid w:val="00D71BA3"/>
    <w:rsid w:val="00D7538C"/>
    <w:rsid w:val="00D8146F"/>
    <w:rsid w:val="00D81B67"/>
    <w:rsid w:val="00D838AB"/>
    <w:rsid w:val="00DA1021"/>
    <w:rsid w:val="00DA7367"/>
    <w:rsid w:val="00DC145A"/>
    <w:rsid w:val="00DD1376"/>
    <w:rsid w:val="00DE48B7"/>
    <w:rsid w:val="00DE6BE1"/>
    <w:rsid w:val="00DF2298"/>
    <w:rsid w:val="00DF267E"/>
    <w:rsid w:val="00DF6D99"/>
    <w:rsid w:val="00E11BD1"/>
    <w:rsid w:val="00E1427B"/>
    <w:rsid w:val="00E17C86"/>
    <w:rsid w:val="00E22BE7"/>
    <w:rsid w:val="00E24E94"/>
    <w:rsid w:val="00E26410"/>
    <w:rsid w:val="00E31817"/>
    <w:rsid w:val="00E34988"/>
    <w:rsid w:val="00E44017"/>
    <w:rsid w:val="00E54D7F"/>
    <w:rsid w:val="00E55F35"/>
    <w:rsid w:val="00E72789"/>
    <w:rsid w:val="00E736A2"/>
    <w:rsid w:val="00E95F32"/>
    <w:rsid w:val="00EA764F"/>
    <w:rsid w:val="00EB593A"/>
    <w:rsid w:val="00EC0137"/>
    <w:rsid w:val="00EC2ADB"/>
    <w:rsid w:val="00EC39E2"/>
    <w:rsid w:val="00EC4148"/>
    <w:rsid w:val="00ED62C2"/>
    <w:rsid w:val="00EE0B79"/>
    <w:rsid w:val="00EE1EA6"/>
    <w:rsid w:val="00EF2402"/>
    <w:rsid w:val="00EF769D"/>
    <w:rsid w:val="00F06D34"/>
    <w:rsid w:val="00F24C5B"/>
    <w:rsid w:val="00F2764D"/>
    <w:rsid w:val="00F36EE3"/>
    <w:rsid w:val="00F55A4B"/>
    <w:rsid w:val="00F560CF"/>
    <w:rsid w:val="00F64569"/>
    <w:rsid w:val="00FA7E73"/>
    <w:rsid w:val="00FB5345"/>
    <w:rsid w:val="00FB7319"/>
    <w:rsid w:val="00FC24CC"/>
    <w:rsid w:val="00FC629E"/>
    <w:rsid w:val="00FD03B9"/>
    <w:rsid w:val="00FD0772"/>
    <w:rsid w:val="00FE3FB6"/>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uiPriority w:val="99"/>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61"/>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FontStyle26">
    <w:name w:val="Font Style26"/>
    <w:uiPriority w:val="99"/>
    <w:rsid w:val="00A93207"/>
    <w:rPr>
      <w:rFonts w:ascii="Arial Unicode MS" w:eastAsia="Arial Unicode MS" w:cs="Arial Unicode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83018">
      <w:bodyDiv w:val="1"/>
      <w:marLeft w:val="0"/>
      <w:marRight w:val="0"/>
      <w:marTop w:val="0"/>
      <w:marBottom w:val="0"/>
      <w:divBdr>
        <w:top w:val="none" w:sz="0" w:space="0" w:color="auto"/>
        <w:left w:val="none" w:sz="0" w:space="0" w:color="auto"/>
        <w:bottom w:val="none" w:sz="0" w:space="0" w:color="auto"/>
        <w:right w:val="none" w:sz="0" w:space="0" w:color="auto"/>
      </w:divBdr>
    </w:div>
    <w:div w:id="593824643">
      <w:bodyDiv w:val="1"/>
      <w:marLeft w:val="0"/>
      <w:marRight w:val="0"/>
      <w:marTop w:val="0"/>
      <w:marBottom w:val="0"/>
      <w:divBdr>
        <w:top w:val="none" w:sz="0" w:space="0" w:color="auto"/>
        <w:left w:val="none" w:sz="0" w:space="0" w:color="auto"/>
        <w:bottom w:val="none" w:sz="0" w:space="0" w:color="auto"/>
        <w:right w:val="none" w:sz="0" w:space="0" w:color="auto"/>
      </w:divBdr>
    </w:div>
    <w:div w:id="652878987">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035080557">
      <w:bodyDiv w:val="1"/>
      <w:marLeft w:val="0"/>
      <w:marRight w:val="0"/>
      <w:marTop w:val="0"/>
      <w:marBottom w:val="0"/>
      <w:divBdr>
        <w:top w:val="none" w:sz="0" w:space="0" w:color="auto"/>
        <w:left w:val="none" w:sz="0" w:space="0" w:color="auto"/>
        <w:bottom w:val="none" w:sz="0" w:space="0" w:color="auto"/>
        <w:right w:val="none" w:sz="0" w:space="0" w:color="auto"/>
      </w:divBdr>
    </w:div>
    <w:div w:id="1078601660">
      <w:bodyDiv w:val="1"/>
      <w:marLeft w:val="0"/>
      <w:marRight w:val="0"/>
      <w:marTop w:val="0"/>
      <w:marBottom w:val="0"/>
      <w:divBdr>
        <w:top w:val="none" w:sz="0" w:space="0" w:color="auto"/>
        <w:left w:val="none" w:sz="0" w:space="0" w:color="auto"/>
        <w:bottom w:val="none" w:sz="0" w:space="0" w:color="auto"/>
        <w:right w:val="none" w:sz="0" w:space="0" w:color="auto"/>
      </w:divBdr>
    </w:div>
    <w:div w:id="1111322895">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nspektor@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yperlink" Target="https://zzozwadowice.pl/r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kretaria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34B4-98DE-426F-B437-30A6EDD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49</Pages>
  <Words>18935</Words>
  <Characters>113613</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151</cp:revision>
  <cp:lastPrinted>2024-06-20T08:43:00Z</cp:lastPrinted>
  <dcterms:created xsi:type="dcterms:W3CDTF">2023-11-07T21:00:00Z</dcterms:created>
  <dcterms:modified xsi:type="dcterms:W3CDTF">2024-06-20T09:55:00Z</dcterms:modified>
</cp:coreProperties>
</file>