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982B" w14:textId="77777777" w:rsidR="0062608F" w:rsidRPr="00EA7681" w:rsidRDefault="0062608F" w:rsidP="0062608F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  <w:t>OPIS PRZEDMIOTU ZAMÓWIENIA WG CPV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>:</w:t>
      </w:r>
    </w:p>
    <w:p w14:paraId="020F6BDD" w14:textId="77777777" w:rsidR="0062608F" w:rsidRPr="00EA7681" w:rsidRDefault="0062608F" w:rsidP="0062608F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bCs/>
          <w:color w:val="000000"/>
          <w:sz w:val="20"/>
          <w:szCs w:val="20"/>
        </w:rPr>
      </w:pPr>
    </w:p>
    <w:p w14:paraId="24A9A047" w14:textId="77777777" w:rsidR="0062608F" w:rsidRPr="00EA7681" w:rsidRDefault="0062608F" w:rsidP="0062608F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</w:pPr>
      <w:r w:rsidRPr="00EA7681"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  <w:t xml:space="preserve">Kod CPV 45000000 - 7 Roboty budowlane. </w:t>
      </w:r>
    </w:p>
    <w:p w14:paraId="1A7696F8" w14:textId="77777777" w:rsidR="0062608F" w:rsidRPr="00EA7681" w:rsidRDefault="0062608F" w:rsidP="0062608F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</w:pPr>
      <w:r w:rsidRPr="00EA7681"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  <w:t xml:space="preserve">Kod CPV 50720000 - 8 Usługi w zakresie napraw i konserwacji centralnego ogrzewania. </w:t>
      </w:r>
    </w:p>
    <w:p w14:paraId="528A6409" w14:textId="77777777" w:rsidR="0062608F" w:rsidRPr="00EA7681" w:rsidRDefault="0062608F" w:rsidP="0062608F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</w:pPr>
      <w:r w:rsidRPr="00EA7681"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  <w:t xml:space="preserve">Kod CPV 45232152 - 2 Roboty budowlane w zakresie przepompowni. </w:t>
      </w:r>
    </w:p>
    <w:p w14:paraId="222C9319" w14:textId="77777777" w:rsidR="0062608F" w:rsidRPr="00EA7681" w:rsidRDefault="0062608F" w:rsidP="0062608F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</w:pPr>
      <w:r w:rsidRPr="00EA7681"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  <w:t>Kod CPV 45332000 - 3 Roboty instalacyjne wodne i kanalizacyjne.</w:t>
      </w:r>
    </w:p>
    <w:p w14:paraId="2313FA27" w14:textId="77777777" w:rsidR="0062608F" w:rsidRPr="00EA7681" w:rsidRDefault="0062608F" w:rsidP="0062608F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</w:pPr>
      <w:r w:rsidRPr="00EA7681"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  <w:t xml:space="preserve">Kod CPV 45330000 - 9 Roboty instalacyjne wodno-kanalizacyjne i sanitarne. </w:t>
      </w:r>
    </w:p>
    <w:p w14:paraId="50707C5D" w14:textId="77777777" w:rsidR="0062608F" w:rsidRPr="00EA7681" w:rsidRDefault="0062608F" w:rsidP="0062608F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</w:pPr>
      <w:r w:rsidRPr="00EA7681"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  <w:t>Kod CPV 45333000 - 0 Roboty instalacyjne gazowe.</w:t>
      </w:r>
    </w:p>
    <w:p w14:paraId="065FDF98" w14:textId="77777777" w:rsidR="0062608F" w:rsidRPr="00EA7681" w:rsidRDefault="0062608F" w:rsidP="0062608F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6"/>
          <w:szCs w:val="16"/>
          <w:lang w:eastAsia="pl-PL"/>
        </w:rPr>
      </w:pPr>
      <w:r w:rsidRPr="00EA7681">
        <w:rPr>
          <w:rFonts w:ascii="Open Sans" w:eastAsia="Times New Roman" w:hAnsi="Open Sans" w:cs="Open Sans"/>
          <w:b/>
          <w:bCs/>
          <w:color w:val="000000"/>
          <w:sz w:val="16"/>
          <w:szCs w:val="16"/>
          <w:lang w:eastAsia="pl-PL"/>
        </w:rPr>
        <w:tab/>
      </w:r>
    </w:p>
    <w:p w14:paraId="27117B99" w14:textId="77777777" w:rsidR="0062608F" w:rsidRPr="00EA7681" w:rsidRDefault="0062608F" w:rsidP="0062608F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6"/>
          <w:szCs w:val="16"/>
          <w:lang w:eastAsia="pl-PL"/>
        </w:rPr>
      </w:pPr>
    </w:p>
    <w:p w14:paraId="64BF6AF5" w14:textId="77777777" w:rsidR="0062608F" w:rsidRPr="00EA7681" w:rsidRDefault="0062608F" w:rsidP="0062608F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  <w:r w:rsidRPr="00EA7681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OPIS PRZEDMIOTU ZAMÓWIENIA</w:t>
      </w:r>
    </w:p>
    <w:p w14:paraId="1E7712B2" w14:textId="77777777" w:rsidR="0062608F" w:rsidRPr="00EA7681" w:rsidRDefault="0062608F" w:rsidP="0062608F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6"/>
          <w:szCs w:val="16"/>
        </w:rPr>
      </w:pPr>
    </w:p>
    <w:p w14:paraId="5914FA66" w14:textId="77777777" w:rsidR="0062608F" w:rsidRPr="00EA7681" w:rsidRDefault="0062608F" w:rsidP="006260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EA7681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Przedmiotem zamówienia</w:t>
      </w:r>
    </w:p>
    <w:p w14:paraId="14D6FCB0" w14:textId="77777777" w:rsidR="0062608F" w:rsidRPr="00EA7681" w:rsidRDefault="0062608F" w:rsidP="0062608F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Wykonywanie bieżących prac remontowych i stałej konserwacji </w:t>
      </w:r>
      <w:r w:rsidRPr="00EA7681">
        <w:rPr>
          <w:rFonts w:ascii="Open Sans" w:eastAsia="Times New Roman" w:hAnsi="Open Sans" w:cs="Open Sans"/>
          <w:iCs/>
          <w:sz w:val="24"/>
          <w:szCs w:val="24"/>
          <w:lang w:eastAsia="pl-PL"/>
        </w:rPr>
        <w:br/>
        <w:t>o charakterze instalacji sanitarnych w obiektach budowlanych i pozostałych nieruchomościach administrowanych przez Przedsiębiorstwo Gospodarki Komunalnej Spółkę z o. o. w Koszalinie, ul. Komunalna 5 oraz w zakresie pilnych robót instalacji sanitarnych.</w:t>
      </w:r>
    </w:p>
    <w:p w14:paraId="16A8B96B" w14:textId="77777777" w:rsidR="0062608F" w:rsidRPr="00EA7681" w:rsidRDefault="0062608F" w:rsidP="0062608F">
      <w:pPr>
        <w:spacing w:after="0" w:line="240" w:lineRule="auto"/>
        <w:ind w:right="23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</w:p>
    <w:p w14:paraId="61DDEA4D" w14:textId="77777777" w:rsidR="0062608F" w:rsidRPr="00EA7681" w:rsidRDefault="0062608F" w:rsidP="006260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EA7681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Zakres rzeczowy robót obejmuje:</w:t>
      </w:r>
    </w:p>
    <w:p w14:paraId="1972812A" w14:textId="77777777" w:rsidR="0062608F" w:rsidRPr="00EA7681" w:rsidRDefault="0062608F" w:rsidP="0062608F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Przedmiot zamówienia obejmuje wykonywanie bieżących prac remontowych i stałej konserwacji o charakterze instalacji sanitarnych w obiektach budowlanych i pozostałych nieruchomościach administrowanych przez Przedsiębiorstwo Gospodarki Komunalnej Spółkę z o. o. w Koszalinie, </w:t>
      </w:r>
      <w:r w:rsidRPr="00EA7681">
        <w:rPr>
          <w:rFonts w:ascii="Open Sans" w:eastAsia="Times New Roman" w:hAnsi="Open Sans" w:cs="Open Sans"/>
          <w:iCs/>
          <w:sz w:val="24"/>
          <w:szCs w:val="24"/>
          <w:lang w:eastAsia="pl-PL"/>
        </w:rPr>
        <w:br/>
        <w:t xml:space="preserve">ul. Komunalna 5 oraz w zakresie pilnych robót instalacji sanitarnych. </w:t>
      </w:r>
    </w:p>
    <w:p w14:paraId="58D1DF07" w14:textId="77777777" w:rsidR="0062608F" w:rsidRPr="00EA7681" w:rsidRDefault="0062608F" w:rsidP="0062608F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iCs/>
          <w:sz w:val="24"/>
          <w:szCs w:val="24"/>
          <w:lang w:eastAsia="pl-PL"/>
        </w:rPr>
        <w:t>Przedmiotem zamówienia jest wykonywanie bieżących prac remontowych                 i stałej konserwacji o charakterze instalacji sanitarnych oraz wykonanie pilnych robót instalacyjnych w obiektach budowlanych należących i administrowanych przez Przedsiębiorstwo Gospodarki Komunalnej Spółkę z o. o. w Koszalinie, nieruchomościach należących do Skarbu Państwa oraz innych nieruchomościach.</w:t>
      </w:r>
    </w:p>
    <w:p w14:paraId="06660748" w14:textId="77777777" w:rsidR="0062608F" w:rsidRPr="00EA7681" w:rsidRDefault="0062608F" w:rsidP="0062608F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iCs/>
          <w:sz w:val="24"/>
          <w:szCs w:val="24"/>
          <w:lang w:eastAsia="pl-PL"/>
        </w:rPr>
        <w:t>W ramach realizacji przedmiotu zamówienia wykonawca będzie wykonywał wszelkie prace remontowe i konserwacyjne o charakterze instalacyjnym oraz pilne roboty instalacyjne, a w szczególności:</w:t>
      </w:r>
    </w:p>
    <w:p w14:paraId="133212AD" w14:textId="77777777" w:rsidR="0062608F" w:rsidRPr="00EA7681" w:rsidRDefault="0062608F" w:rsidP="0062608F">
      <w:pPr>
        <w:numPr>
          <w:ilvl w:val="0"/>
          <w:numId w:val="3"/>
        </w:numPr>
        <w:spacing w:after="0" w:line="240" w:lineRule="auto"/>
        <w:ind w:left="993" w:right="23" w:hanging="284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iCs/>
          <w:sz w:val="24"/>
          <w:szCs w:val="24"/>
          <w:lang w:eastAsia="pl-PL"/>
        </w:rPr>
        <w:t>Budowa, remont i konserwacja urządzeń, aparatury kontrolno-pomiarowej, instalacji i sieci wodociągowych, kanalizacyjnych, cieplnych, wentylacyjnych i gazowych.</w:t>
      </w:r>
    </w:p>
    <w:p w14:paraId="03032F33" w14:textId="77777777" w:rsidR="0062608F" w:rsidRPr="00EA7681" w:rsidRDefault="0062608F" w:rsidP="0062608F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Szczegółowe zadania wynikające z przedmiotowego zamówienia, będą uzgadniane na bieżąco pomiędzy Zamawiającym a Wykonawcą, co oznacza, że prace, o których mowa powyżej będą zlecane Wykonawcy każdorazowo pisemnie, w przypadku stwierdzenia przez Zamawiającego okoliczności uzasadniających konieczność podjęcia prac, w ramach zawartej z wykonawcą umowy. </w:t>
      </w:r>
    </w:p>
    <w:p w14:paraId="2C365B6B" w14:textId="77777777" w:rsidR="0062608F" w:rsidRPr="00EA7681" w:rsidRDefault="0062608F" w:rsidP="0062608F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iCs/>
          <w:sz w:val="24"/>
          <w:szCs w:val="24"/>
          <w:lang w:eastAsia="pl-PL"/>
        </w:rPr>
        <w:t>Rozliczanie zleceń jednostkowych odbywać się będzie na podstawie kosztorysów sporządzonych przez Wykonawcę w oparciu o Katalogi Nakładów Rzeczowych, cenę roboczogodziny netto podaną w ofercie, kosztów pośrednich (</w:t>
      </w:r>
      <w:proofErr w:type="spellStart"/>
      <w:r w:rsidRPr="00EA7681">
        <w:rPr>
          <w:rFonts w:ascii="Open Sans" w:eastAsia="Times New Roman" w:hAnsi="Open Sans" w:cs="Open Sans"/>
          <w:iCs/>
          <w:sz w:val="24"/>
          <w:szCs w:val="24"/>
          <w:lang w:eastAsia="pl-PL"/>
        </w:rPr>
        <w:t>Kp</w:t>
      </w:r>
      <w:proofErr w:type="spellEnd"/>
      <w:r w:rsidRPr="00EA7681">
        <w:rPr>
          <w:rFonts w:ascii="Open Sans" w:eastAsia="Times New Roman" w:hAnsi="Open Sans" w:cs="Open Sans"/>
          <w:iCs/>
          <w:sz w:val="24"/>
          <w:szCs w:val="24"/>
          <w:lang w:eastAsia="pl-PL"/>
        </w:rPr>
        <w:t>) do R i S podanych w ofercie, wskaźnika Z do (R+ S)×</w:t>
      </w:r>
      <w:proofErr w:type="spellStart"/>
      <w:r w:rsidRPr="00EA7681">
        <w:rPr>
          <w:rFonts w:ascii="Open Sans" w:eastAsia="Times New Roman" w:hAnsi="Open Sans" w:cs="Open Sans"/>
          <w:iCs/>
          <w:sz w:val="24"/>
          <w:szCs w:val="24"/>
          <w:lang w:eastAsia="pl-PL"/>
        </w:rPr>
        <w:t>Kp</w:t>
      </w:r>
      <w:proofErr w:type="spellEnd"/>
      <w:r w:rsidRPr="00EA7681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 podanego w ofercie</w:t>
      </w:r>
      <w:r w:rsidRPr="00EA7681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EA7681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oraz cenniki SEKOCENBUD z bieżącego kwartału. </w:t>
      </w:r>
    </w:p>
    <w:p w14:paraId="3C5DF1F0" w14:textId="77777777" w:rsidR="0062608F" w:rsidRPr="00EA7681" w:rsidRDefault="0062608F" w:rsidP="0062608F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iCs/>
          <w:sz w:val="24"/>
          <w:szCs w:val="24"/>
          <w:lang w:eastAsia="pl-PL"/>
        </w:rPr>
        <w:lastRenderedPageBreak/>
        <w:t>W przypadku braku odpowiednich nakładów dotyczących pozycji wykazanych w kosztorysie – kalkulacja własna Wykonawcy uzgodniona</w:t>
      </w:r>
      <w:r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 </w:t>
      </w:r>
      <w:r w:rsidRPr="00EA7681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z </w:t>
      </w:r>
      <w:r>
        <w:rPr>
          <w:rFonts w:ascii="Open Sans" w:eastAsia="Times New Roman" w:hAnsi="Open Sans" w:cs="Open Sans"/>
          <w:iCs/>
          <w:sz w:val="24"/>
          <w:szCs w:val="24"/>
          <w:lang w:eastAsia="pl-PL"/>
        </w:rPr>
        <w:t>Z</w:t>
      </w:r>
      <w:r w:rsidRPr="00EA7681">
        <w:rPr>
          <w:rFonts w:ascii="Open Sans" w:eastAsia="Times New Roman" w:hAnsi="Open Sans" w:cs="Open Sans"/>
          <w:iCs/>
          <w:sz w:val="24"/>
          <w:szCs w:val="24"/>
          <w:lang w:eastAsia="pl-PL"/>
        </w:rPr>
        <w:t>amawiającym przed wykonaniem prac.</w:t>
      </w:r>
    </w:p>
    <w:p w14:paraId="7B175B67" w14:textId="77777777" w:rsidR="0062608F" w:rsidRPr="00EA7681" w:rsidRDefault="0062608F" w:rsidP="0062608F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</w:p>
    <w:p w14:paraId="4A1A68BE" w14:textId="77777777" w:rsidR="0062608F" w:rsidRPr="00EA7681" w:rsidRDefault="0062608F" w:rsidP="006260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EA7681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Informacje dla Wykonawców</w:t>
      </w:r>
    </w:p>
    <w:p w14:paraId="72311145" w14:textId="77777777" w:rsidR="0062608F" w:rsidRPr="00EA7681" w:rsidRDefault="0062608F" w:rsidP="0062608F">
      <w:pPr>
        <w:numPr>
          <w:ilvl w:val="1"/>
          <w:numId w:val="5"/>
        </w:numPr>
        <w:spacing w:after="0" w:line="276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Wymagany minimalny okres gwarancji na zlecane jednostkowo roboty realizowane w ramach niniejszego postępowania - 24 miesiące na roboty budowlane instalacyjne oraz 24 miesiące na prace remontowe</w:t>
      </w:r>
      <w:r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 </w:t>
      </w: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o charakterze budowlanym instalacyjnym.</w:t>
      </w:r>
    </w:p>
    <w:p w14:paraId="5F707282" w14:textId="77777777" w:rsidR="0062608F" w:rsidRPr="00EA7681" w:rsidRDefault="0062608F" w:rsidP="0062608F">
      <w:pPr>
        <w:numPr>
          <w:ilvl w:val="1"/>
          <w:numId w:val="5"/>
        </w:numPr>
        <w:spacing w:after="0" w:line="240" w:lineRule="auto"/>
        <w:ind w:right="23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Maksymalna wartość wynagrodzenia, którą Wykonawca może uzyskać w okresie realizacji umowy to 250.000,00zł netto przez okres obowiązywania umowy tj. do dnia 31.01.2024 r. od dnia zawarcia umowy.</w:t>
      </w:r>
    </w:p>
    <w:p w14:paraId="77E5DB89" w14:textId="77777777" w:rsidR="0062608F" w:rsidRPr="00EA7681" w:rsidRDefault="0062608F" w:rsidP="0062608F">
      <w:pPr>
        <w:numPr>
          <w:ilvl w:val="1"/>
          <w:numId w:val="5"/>
        </w:numPr>
        <w:spacing w:after="0" w:line="276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Całkowita wartość wynagrodzenia może zostać zmniejszona z przyczyn niezależnych od Zamawiającego. </w:t>
      </w:r>
    </w:p>
    <w:p w14:paraId="48240FB4" w14:textId="77777777" w:rsidR="0062608F" w:rsidRPr="00EA7681" w:rsidRDefault="0062608F" w:rsidP="0062608F">
      <w:pPr>
        <w:numPr>
          <w:ilvl w:val="1"/>
          <w:numId w:val="5"/>
        </w:numPr>
        <w:spacing w:after="0" w:line="276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Prace, o których mowa powyżej będą zlecane na podstawie obowiązującej w PGK Spółce z o. o. w Koszalinie Procedury „Zasada udzielania zamówień”.</w:t>
      </w:r>
    </w:p>
    <w:p w14:paraId="2A7B4CD3" w14:textId="77777777" w:rsidR="0062608F" w:rsidRPr="00EA7681" w:rsidRDefault="0062608F" w:rsidP="0062608F">
      <w:pPr>
        <w:spacing w:after="0" w:line="276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</w:p>
    <w:p w14:paraId="573F0BB9" w14:textId="77777777" w:rsidR="0062608F" w:rsidRPr="00EA7681" w:rsidRDefault="0062608F" w:rsidP="006260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EA7681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Wykonawca zobowiązany będzie do:</w:t>
      </w:r>
    </w:p>
    <w:p w14:paraId="28B1A694" w14:textId="77777777" w:rsidR="0062608F" w:rsidRPr="00EA7681" w:rsidRDefault="0062608F" w:rsidP="0062608F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iCs/>
          <w:sz w:val="24"/>
          <w:szCs w:val="24"/>
          <w:lang w:eastAsia="pl-PL"/>
        </w:rPr>
        <w:t>W przypadku wystąpienia awarii Wykonawca zobowiązany będzie do podjęcia prac niezwłocznie, nie później jednak niż w czasie 12 godzin od powiadomienia o wystąpieniu awarii a rozliczenie wynikać będzie                       z kosztorysu powykonawczego w/g zastosowanego katalogu, chyba, że w tym terminie z przyczyn nieleżących po stronie Wykonawcy awarii nie będzie można usunąć. W takim wypadku awaria zostanie usunięta w najszybszym obiektywnie możliwym terminie zaakceptowanym przez Zamawiającego. Definicja awarii: prowadzenie prac (usuwanie skutków awarii) w dni powszednie, w godzinach: od 6</w:t>
      </w:r>
      <w:r w:rsidRPr="00EA7681">
        <w:rPr>
          <w:rFonts w:ascii="Open Sans" w:eastAsia="Times New Roman" w:hAnsi="Open Sans" w:cs="Open Sans"/>
          <w:iCs/>
          <w:sz w:val="24"/>
          <w:szCs w:val="24"/>
          <w:u w:val="single"/>
          <w:vertAlign w:val="superscript"/>
          <w:lang w:eastAsia="pl-PL"/>
        </w:rPr>
        <w:t>30</w:t>
      </w:r>
      <w:r w:rsidRPr="00EA7681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 do 14</w:t>
      </w:r>
      <w:r w:rsidRPr="00EA7681">
        <w:rPr>
          <w:rFonts w:ascii="Open Sans" w:eastAsia="Times New Roman" w:hAnsi="Open Sans" w:cs="Open Sans"/>
          <w:iCs/>
          <w:sz w:val="24"/>
          <w:szCs w:val="24"/>
          <w:u w:val="single"/>
          <w:vertAlign w:val="superscript"/>
          <w:lang w:eastAsia="pl-PL"/>
        </w:rPr>
        <w:t>30</w:t>
      </w:r>
      <w:r w:rsidRPr="00EA7681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 przy czym Wykonawca podejmie działania niezwłocznie tj. w ciągu 12 godzin od momentu przyjęcia zgłoszenia.</w:t>
      </w:r>
    </w:p>
    <w:p w14:paraId="42504499" w14:textId="77777777" w:rsidR="0062608F" w:rsidRPr="00EA7681" w:rsidRDefault="0062608F" w:rsidP="0062608F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>Wykonawca zobowiązany jest do skompletowania i przekazania Zamawiającemu dokumentacji powykonawczej, jeśli taka będzie wymagana.</w:t>
      </w:r>
    </w:p>
    <w:p w14:paraId="1C646A57" w14:textId="77777777" w:rsidR="0062608F" w:rsidRPr="00EA7681" w:rsidRDefault="0062608F" w:rsidP="0062608F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>Zgłoszenia na piśmie Zamawiającemu zakończenia robót nie później niż 3 dni przed upływem terminu realizacji zamówienia.</w:t>
      </w:r>
    </w:p>
    <w:p w14:paraId="53504D64" w14:textId="77777777" w:rsidR="0062608F" w:rsidRPr="00EA7681" w:rsidRDefault="0062608F" w:rsidP="0062608F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Open Sans" w:eastAsia="Times New Roman" w:hAnsi="Open Sans" w:cs="Open Sans"/>
          <w:sz w:val="24"/>
          <w:szCs w:val="20"/>
          <w:lang w:eastAsia="pl-PL"/>
        </w:rPr>
      </w:pP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>Wykonawca</w:t>
      </w:r>
      <w:r w:rsidRPr="00EA7681">
        <w:rPr>
          <w:rFonts w:ascii="Open Sans" w:eastAsia="Times New Roman" w:hAnsi="Open Sans" w:cs="Open Sans"/>
          <w:sz w:val="24"/>
          <w:szCs w:val="20"/>
          <w:lang w:eastAsia="pl-PL"/>
        </w:rPr>
        <w:t xml:space="preserve"> ma obowiązek wykonywania przedmiotu Umowy z należytą starannością zgodnie z Umową, Ofertą oraz zasadami wiedzy technicznej oraz normami.</w:t>
      </w:r>
    </w:p>
    <w:p w14:paraId="4AB5E199" w14:textId="77777777" w:rsidR="0062608F" w:rsidRPr="00EA7681" w:rsidRDefault="0062608F" w:rsidP="0062608F">
      <w:pPr>
        <w:numPr>
          <w:ilvl w:val="1"/>
          <w:numId w:val="6"/>
        </w:numPr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Wykonawca w ramach wykonywanych prac jest zobowiązany                            do utrzymania porządku i czystości w obrębie wykonywania prac                            i w czasie ich wykonywania, a w szczególności do usunięcia i wywozu pozostałego gruzu oraz innych odpadów, zgodnie z Ustawą z dnia                    </w:t>
      </w: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lastRenderedPageBreak/>
        <w:t>14 grudnia 2012r. o odpadach (Dz. U. z 2013r.  poz. 21,</w:t>
      </w:r>
      <w:r w:rsidRPr="00EA7681">
        <w:rPr>
          <w:rFonts w:ascii="Calibri" w:eastAsia="Times New Roman" w:hAnsi="Calibri" w:cs="Times New Roman"/>
        </w:rPr>
        <w:t xml:space="preserve"> </w:t>
      </w: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Dz. U. z 2021r. poz. 779, 784).</w:t>
      </w:r>
    </w:p>
    <w:p w14:paraId="3E9C967B" w14:textId="77777777" w:rsidR="0062608F" w:rsidRPr="00EA7681" w:rsidRDefault="0062608F" w:rsidP="0062608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1845B5BE" w14:textId="77777777" w:rsidR="0062608F" w:rsidRPr="00EA7681" w:rsidRDefault="0062608F" w:rsidP="006260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EA7681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Instalację należy wykonać zgodnie z:</w:t>
      </w:r>
    </w:p>
    <w:p w14:paraId="4559F152" w14:textId="77777777" w:rsidR="0062608F" w:rsidRPr="00EA7681" w:rsidRDefault="0062608F" w:rsidP="0062608F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Realizacja zamówienia podlega prawu polskiemu, w tym w oparciu </w:t>
      </w: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>o przepisy zawarte w:</w:t>
      </w:r>
    </w:p>
    <w:p w14:paraId="268BB294" w14:textId="77777777" w:rsidR="0062608F" w:rsidRPr="00EA7681" w:rsidRDefault="0062608F" w:rsidP="006260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>Ustawie z dnia 23 kwietnia 1964 r. Kodeks Cywilny (</w:t>
      </w:r>
      <w:proofErr w:type="spellStart"/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>t.j</w:t>
      </w:r>
      <w:proofErr w:type="spellEnd"/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>. Dz. U. z 2020r. poz. 1740,2320).</w:t>
      </w:r>
    </w:p>
    <w:p w14:paraId="584E9ECC" w14:textId="77777777" w:rsidR="0062608F" w:rsidRPr="00EA7681" w:rsidRDefault="0062608F" w:rsidP="0062608F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Ustawie z dnia 11 września 2019 r. Prawo Zamówień Publicznych </w:t>
      </w: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br/>
        <w:t>(</w:t>
      </w:r>
      <w:proofErr w:type="spellStart"/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t.j</w:t>
      </w:r>
      <w:proofErr w:type="spellEnd"/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. Dz.U. z 2022 r. poz. 1710 ze zm.).</w:t>
      </w:r>
    </w:p>
    <w:p w14:paraId="5B2ED971" w14:textId="77777777" w:rsidR="0062608F" w:rsidRPr="00EA7681" w:rsidRDefault="0062608F" w:rsidP="0062608F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Ustawie z dnia 16 kwietnia 2004r. o wyrobach budowlanych (</w:t>
      </w:r>
      <w:proofErr w:type="spellStart"/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t.j</w:t>
      </w:r>
      <w:proofErr w:type="spellEnd"/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. Dz. U. </w:t>
      </w: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br/>
        <w:t>z 2019r. poz. 266, 730).</w:t>
      </w:r>
    </w:p>
    <w:p w14:paraId="2F589C05" w14:textId="77777777" w:rsidR="0062608F" w:rsidRPr="00EA7681" w:rsidRDefault="0062608F" w:rsidP="0062608F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Ustawie Prawo Budowlane z dnia 7 lipca 1994r. (</w:t>
      </w:r>
      <w:proofErr w:type="spellStart"/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t.j</w:t>
      </w:r>
      <w:proofErr w:type="spellEnd"/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. Dz. U. z 2020r. poz. 1333, 2127, 2320, z 2021r. poz. 11, 234, 282).</w:t>
      </w:r>
    </w:p>
    <w:p w14:paraId="756628BB" w14:textId="77777777" w:rsidR="0062608F" w:rsidRPr="00EA7681" w:rsidRDefault="0062608F" w:rsidP="0062608F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Ustawie z dnia 14 grudnia 2012r. o odpadach (Dz. U. z 2013r.  poz. 21, Dz. U. z 2021r. poz. 779, 784).</w:t>
      </w:r>
    </w:p>
    <w:p w14:paraId="6B35819F" w14:textId="77777777" w:rsidR="0062608F" w:rsidRPr="00EA7681" w:rsidRDefault="0062608F" w:rsidP="0062608F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Rozporządzenie Ministra Infrastruktury i Budownictwa z dnia </w:t>
      </w: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br/>
        <w:t>17 listopada 2016 r. w sprawie sposobu deklarowania właściwości użytkowych wyrobów budowlanych oraz sposobu znakowania ich znakiem budowlanym (</w:t>
      </w:r>
      <w:proofErr w:type="spellStart"/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t.j</w:t>
      </w:r>
      <w:proofErr w:type="spellEnd"/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. Dz.U. 2016r. poz. 1966, z 2018r. poz. 1233, </w:t>
      </w: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br/>
        <w:t xml:space="preserve">z 2019r. poz. 1176). </w:t>
      </w:r>
    </w:p>
    <w:p w14:paraId="7EBA9BFB" w14:textId="77777777" w:rsidR="0062608F" w:rsidRPr="00EA7681" w:rsidRDefault="0062608F" w:rsidP="0062608F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Rozporządzenie Ministra Infrastruktury z dnia 6 lutego 2003r. </w:t>
      </w: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br/>
        <w:t>w sprawie bezpieczeństwa i higieny pracy podczas wykonywania robót budowlanych</w:t>
      </w:r>
      <w:r w:rsidRPr="00EA7681">
        <w:rPr>
          <w:rFonts w:ascii="Arial" w:eastAsia="Times New Roman" w:hAnsi="Arial" w:cs="Times New Roman"/>
          <w:sz w:val="24"/>
          <w:szCs w:val="20"/>
          <w:lang w:eastAsia="pl-PL"/>
        </w:rPr>
        <w:t xml:space="preserve"> (</w:t>
      </w:r>
      <w:proofErr w:type="spellStart"/>
      <w:r w:rsidRPr="00EA7681">
        <w:rPr>
          <w:rFonts w:ascii="Arial" w:eastAsia="Times New Roman" w:hAnsi="Arial" w:cs="Times New Roman"/>
          <w:sz w:val="24"/>
          <w:szCs w:val="20"/>
          <w:lang w:eastAsia="pl-PL"/>
        </w:rPr>
        <w:t>t.j</w:t>
      </w:r>
      <w:proofErr w:type="spellEnd"/>
      <w:r w:rsidRPr="00EA7681">
        <w:rPr>
          <w:rFonts w:ascii="Arial" w:eastAsia="Times New Roman" w:hAnsi="Arial" w:cs="Times New Roman"/>
          <w:sz w:val="24"/>
          <w:szCs w:val="20"/>
          <w:lang w:eastAsia="pl-PL"/>
        </w:rPr>
        <w:t xml:space="preserve">. </w:t>
      </w: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Dz.U. 2003r. nr 47 poz. 401).</w:t>
      </w:r>
    </w:p>
    <w:p w14:paraId="57FEE9B0" w14:textId="77777777" w:rsidR="0062608F" w:rsidRPr="00EA7681" w:rsidRDefault="0062608F" w:rsidP="0062608F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Normy.</w:t>
      </w:r>
    </w:p>
    <w:p w14:paraId="6957E85D" w14:textId="77777777" w:rsidR="0062608F" w:rsidRPr="00EA7681" w:rsidRDefault="0062608F" w:rsidP="00626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PN-86/B-02480 Grunty budowlane. Klasyfikacja.</w:t>
      </w:r>
    </w:p>
    <w:p w14:paraId="6C7A3969" w14:textId="77777777" w:rsidR="0062608F" w:rsidRPr="00EA7681" w:rsidRDefault="0062608F" w:rsidP="00626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PN-B-10736:1999 Roboty ziemne. Wykopy otwarte dla przewodów wodo. i Kan. Warunki techniczne wykonania.</w:t>
      </w:r>
    </w:p>
    <w:p w14:paraId="27F95420" w14:textId="77777777" w:rsidR="0062608F" w:rsidRPr="00EA7681" w:rsidRDefault="0062608F" w:rsidP="00626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PN-S-02205:1998 Drogi samochodowe. Roboty ziemne. Wymagania i badania.</w:t>
      </w:r>
    </w:p>
    <w:p w14:paraId="231D2785" w14:textId="77777777" w:rsidR="0062608F" w:rsidRPr="00EA7681" w:rsidRDefault="0062608F" w:rsidP="00626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PN-B-12095:1997 Urządzenia wodno-melioracyjne. Nasypy. Wymagania i badania przy odbiorze.</w:t>
      </w:r>
    </w:p>
    <w:p w14:paraId="3081CF44" w14:textId="77777777" w:rsidR="0062608F" w:rsidRPr="00EA7681" w:rsidRDefault="0062608F" w:rsidP="00626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PN-EN 1997-1:2008 Grunty budowlane. Posadowienie budowli. Obliczenia statyczne i projektowanie.</w:t>
      </w:r>
    </w:p>
    <w:p w14:paraId="7EF93526" w14:textId="77777777" w:rsidR="0062608F" w:rsidRPr="00EA7681" w:rsidRDefault="0062608F" w:rsidP="00626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PN-EN 1610:2015-10 Budowa i badania przewodów kanalizacyjnych.</w:t>
      </w:r>
    </w:p>
    <w:p w14:paraId="3978DDA7" w14:textId="77777777" w:rsidR="0062608F" w:rsidRPr="00EA7681" w:rsidRDefault="0062608F" w:rsidP="00626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PN-68/B-06050:1968 Roboty ziemne budowlane. Wymagania                        w zakresie wykonania i badania przy odbiorze.</w:t>
      </w:r>
    </w:p>
    <w:p w14:paraId="6CDC2A67" w14:textId="77777777" w:rsidR="0062608F" w:rsidRPr="00EA7681" w:rsidRDefault="0062608F" w:rsidP="00626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ab/>
        <w:t>PN-B-10729:1999 Kanalizacja. Studzienki kanalizacyjne.</w:t>
      </w:r>
    </w:p>
    <w:p w14:paraId="5553B058" w14:textId="77777777" w:rsidR="0062608F" w:rsidRPr="00EA7681" w:rsidRDefault="0062608F" w:rsidP="00626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PN-EN 1610:2002 Kanalizacja. Przewody kanalizacyjne. Wymagania              i badania przy odbiorze.</w:t>
      </w:r>
    </w:p>
    <w:p w14:paraId="06A114C9" w14:textId="77777777" w:rsidR="0062608F" w:rsidRPr="00EA7681" w:rsidRDefault="0062608F" w:rsidP="00626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PN-C-89203:1967 Kształtki kanalizacyjne z </w:t>
      </w:r>
      <w:proofErr w:type="spellStart"/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nieplastyfikowanego</w:t>
      </w:r>
      <w:proofErr w:type="spellEnd"/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polichlorku winylu.</w:t>
      </w:r>
    </w:p>
    <w:p w14:paraId="6CA71D50" w14:textId="77777777" w:rsidR="0062608F" w:rsidRPr="00EA7681" w:rsidRDefault="0062608F" w:rsidP="00626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lastRenderedPageBreak/>
        <w:t xml:space="preserve">PN-C-89205:1980 Rury kanalizacyjne z </w:t>
      </w:r>
      <w:proofErr w:type="spellStart"/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nieplastyfikowanego</w:t>
      </w:r>
      <w:proofErr w:type="spellEnd"/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polichlorku winylu.</w:t>
      </w:r>
    </w:p>
    <w:p w14:paraId="621C6C0A" w14:textId="77777777" w:rsidR="0062608F" w:rsidRPr="00EA7681" w:rsidRDefault="0062608F" w:rsidP="00626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PN-EN 13101:2005 Stopnie żeliwne do studzienek kontrolnych.</w:t>
      </w:r>
    </w:p>
    <w:p w14:paraId="77699DB6" w14:textId="77777777" w:rsidR="0062608F" w:rsidRPr="00EA7681" w:rsidRDefault="0062608F" w:rsidP="00626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BN-62/7368-03 Beton hydrotechniczny. Składniki betonów. Wymagania techniczne.</w:t>
      </w:r>
    </w:p>
    <w:p w14:paraId="29D44668" w14:textId="77777777" w:rsidR="0062608F" w:rsidRPr="00EA7681" w:rsidRDefault="0062608F" w:rsidP="00626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KB-38.4.3/1/73 Płyty pokrywowe.</w:t>
      </w:r>
    </w:p>
    <w:p w14:paraId="4F9DBDDA" w14:textId="77777777" w:rsidR="0062608F" w:rsidRPr="00EA7681" w:rsidRDefault="0062608F" w:rsidP="00626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BN-83/8836-02 Przewody podziemne. Roboty ziemne. Wymagania              i badania przy odbiorze.</w:t>
      </w:r>
    </w:p>
    <w:p w14:paraId="71892544" w14:textId="77777777" w:rsidR="0062608F" w:rsidRPr="00EA7681" w:rsidRDefault="0062608F" w:rsidP="00626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DIN4034 cz. Ii2 Studzienki z prefabrykatów betonowych                                   i żelbetowych. Elementy studzienek kanalizacyjnych i</w:t>
      </w:r>
    </w:p>
    <w:p w14:paraId="35679013" w14:textId="77777777" w:rsidR="0062608F" w:rsidRPr="00EA7681" w:rsidRDefault="0062608F" w:rsidP="00626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drenażowych. Wymiary, warunki techniczne dostaw.</w:t>
      </w:r>
    </w:p>
    <w:p w14:paraId="610EF1CE" w14:textId="77777777" w:rsidR="0062608F" w:rsidRPr="00EA7681" w:rsidRDefault="0062608F" w:rsidP="00626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PN-EN 124-4:2015-07 Zwieńczenie wpustów i studzienek kanalizacyjnych do nawierzchni dla ruchu pieszego i kołowego.</w:t>
      </w:r>
    </w:p>
    <w:p w14:paraId="155F61ED" w14:textId="77777777" w:rsidR="0062608F" w:rsidRPr="00EA7681" w:rsidRDefault="0062608F" w:rsidP="0062608F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073C7EC4" w14:textId="77777777" w:rsidR="0062608F" w:rsidRPr="00EA7681" w:rsidRDefault="0062608F" w:rsidP="006260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spacing w:val="1"/>
          <w:u w:val="single"/>
        </w:rPr>
      </w:pPr>
      <w:r w:rsidRPr="00EA7681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Niezbędne warunki do spełnienia (wymagania Zamawiającego)</w:t>
      </w:r>
    </w:p>
    <w:p w14:paraId="36D7EB7D" w14:textId="77777777" w:rsidR="0062608F" w:rsidRPr="00EA7681" w:rsidRDefault="0062608F" w:rsidP="0062608F">
      <w:pPr>
        <w:widowControl w:val="0"/>
        <w:numPr>
          <w:ilvl w:val="1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W przypadku prowadzenie robót ziemnych w pasie drogowym, wykop zasypać gruntem </w:t>
      </w:r>
      <w:proofErr w:type="spellStart"/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niewysadzinowym</w:t>
      </w:r>
      <w:proofErr w:type="spellEnd"/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 z zagęszczeniem warstwami do współczynnika zagęszczenia 1,0. Teren w pasie drogowym przywrócić do stanu pierwotnego.</w:t>
      </w:r>
    </w:p>
    <w:p w14:paraId="1471DC6D" w14:textId="77777777" w:rsidR="0062608F" w:rsidRPr="00EA7681" w:rsidRDefault="0062608F" w:rsidP="0062608F">
      <w:pPr>
        <w:widowControl w:val="0"/>
        <w:numPr>
          <w:ilvl w:val="1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Istniejące uzbrojenie w wykopie zabezpieczyć. </w:t>
      </w:r>
    </w:p>
    <w:p w14:paraId="6F21F60B" w14:textId="77777777" w:rsidR="0062608F" w:rsidRPr="00EA7681" w:rsidRDefault="0062608F" w:rsidP="0062608F">
      <w:pPr>
        <w:widowControl w:val="0"/>
        <w:numPr>
          <w:ilvl w:val="1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Wykonawca robót odpowiedzialny jest, za jakość wykonanych robót,</w:t>
      </w:r>
      <w:r w:rsidRPr="00EA7681">
        <w:rPr>
          <w:rFonts w:ascii="Open Sans" w:eastAsia="Times New Roman" w:hAnsi="Open Sans" w:cs="Open Sans"/>
          <w:sz w:val="24"/>
          <w:szCs w:val="20"/>
          <w:lang w:eastAsia="pl-PL"/>
        </w:rPr>
        <w:t xml:space="preserve"> </w:t>
      </w: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jakość wbudowanych materiałów (zgodnych z obowiązującymi przepisami, normami, certyfikatami) oraz zgodność wykonania z dokumentacją, zaleceniami nadzoru inwestorskiego, obowiązującymi normami, przepisami i warunkami technicznymi wykonania robót budowlanych i budowlano-montażowych, sztuką budowlaną oraz wiedzą techniczną.</w:t>
      </w:r>
    </w:p>
    <w:p w14:paraId="04E909E6" w14:textId="77777777" w:rsidR="0062608F" w:rsidRPr="00EA7681" w:rsidRDefault="0062608F" w:rsidP="0062608F">
      <w:pPr>
        <w:widowControl w:val="0"/>
        <w:numPr>
          <w:ilvl w:val="1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Każda zmiana technologiczna wykonania robót z inicjatywy Wykonawcy, wymaga akceptacji Zamawiającego. Koszt wprowadzenia zmian obciąża Wykonawcę.</w:t>
      </w:r>
    </w:p>
    <w:p w14:paraId="7B2D6071" w14:textId="77777777" w:rsidR="0062608F" w:rsidRPr="00EA7681" w:rsidRDefault="0062608F" w:rsidP="0062608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spacing w:val="1"/>
          <w:sz w:val="24"/>
          <w:szCs w:val="20"/>
          <w:u w:val="single"/>
          <w:lang w:eastAsia="pl-PL"/>
        </w:rPr>
      </w:pPr>
    </w:p>
    <w:p w14:paraId="16D9CF7B" w14:textId="77777777" w:rsidR="0062608F" w:rsidRPr="00EA7681" w:rsidRDefault="0062608F" w:rsidP="006260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EA7681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Wizja lokalna</w:t>
      </w:r>
    </w:p>
    <w:p w14:paraId="3CF9620C" w14:textId="77777777" w:rsidR="0062608F" w:rsidRPr="00EA7681" w:rsidRDefault="0062608F" w:rsidP="0062608F">
      <w:pPr>
        <w:widowControl w:val="0"/>
        <w:numPr>
          <w:ilvl w:val="1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Wykonawcy mogą dokonać wizji lokalnej na terenie realizacji robót budowlanych i w jego okolicy w celu oceny dokumentów i informacji przekazywanych w ramach przedmiotowego postępowania przez Zamawiającego oraz uzyskać na swoją odpowiedzialność i ryzyko wszelkie istotne informacje niezbędne do przygotowania oferty. </w:t>
      </w:r>
    </w:p>
    <w:p w14:paraId="46334153" w14:textId="77777777" w:rsidR="0062608F" w:rsidRPr="00EA7681" w:rsidRDefault="0062608F" w:rsidP="0062608F">
      <w:pPr>
        <w:widowControl w:val="0"/>
        <w:numPr>
          <w:ilvl w:val="1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EA7681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Koszty oględzin ponosi Wykonawca.</w:t>
      </w:r>
    </w:p>
    <w:p w14:paraId="375DD443" w14:textId="77777777" w:rsidR="0062608F" w:rsidRPr="00EA7681" w:rsidRDefault="0062608F" w:rsidP="0062608F">
      <w:pPr>
        <w:widowControl w:val="0"/>
        <w:shd w:val="clear" w:color="auto" w:fill="FFFFFF"/>
        <w:suppressAutoHyphens/>
        <w:spacing w:after="0" w:line="240" w:lineRule="auto"/>
        <w:ind w:left="1080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</w:p>
    <w:p w14:paraId="25A4D047" w14:textId="77777777" w:rsidR="0062608F" w:rsidRPr="00EA7681" w:rsidRDefault="0062608F" w:rsidP="0062608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</w:p>
    <w:p w14:paraId="3ED707A3" w14:textId="77777777" w:rsidR="0062608F" w:rsidRPr="00EA7681" w:rsidRDefault="0062608F" w:rsidP="006260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EA7681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 xml:space="preserve">Termin i miejsce realizacji zamówienia </w:t>
      </w:r>
    </w:p>
    <w:p w14:paraId="5A4CDBDE" w14:textId="77777777" w:rsidR="0062608F" w:rsidRPr="00EA7681" w:rsidRDefault="0062608F" w:rsidP="0062608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>Termin realizacji zamówienia: od dnia zawarcia umowy do dnia 31.01.2024r.</w:t>
      </w:r>
    </w:p>
    <w:p w14:paraId="519BC3D1" w14:textId="77777777" w:rsidR="0062608F" w:rsidRPr="00EA7681" w:rsidRDefault="0062608F" w:rsidP="0062608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lastRenderedPageBreak/>
        <w:t>Miejsce</w:t>
      </w: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realizacji zamówienia: obiekty budowlane użytkowane przez Przedsiębiorstwo Gospodarki Komunalnej Spółkę z o. o. w Koszalinie, nieruchomości należące do Skarbu Państwa oraz inne nieruchomości.</w:t>
      </w:r>
    </w:p>
    <w:p w14:paraId="5FB3FF8B" w14:textId="77777777" w:rsidR="0062608F" w:rsidRPr="00EA7681" w:rsidRDefault="0062608F" w:rsidP="0062608F">
      <w:pPr>
        <w:spacing w:after="0" w:line="240" w:lineRule="auto"/>
        <w:ind w:left="708" w:firstLine="372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>8.2.1. Koszalin</w:t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  <w:t>-</w:t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  <w:t>ul. Komunalna 5,</w:t>
      </w:r>
    </w:p>
    <w:p w14:paraId="175F5070" w14:textId="77777777" w:rsidR="0062608F" w:rsidRPr="00EA7681" w:rsidRDefault="0062608F" w:rsidP="0062608F">
      <w:pPr>
        <w:spacing w:after="0" w:line="240" w:lineRule="auto"/>
        <w:ind w:left="708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  <w:t>-</w:t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  <w:t>ul. Gnieźnieńska 16,</w:t>
      </w:r>
    </w:p>
    <w:p w14:paraId="3E9DA377" w14:textId="77777777" w:rsidR="0062608F" w:rsidRPr="00EA7681" w:rsidRDefault="0062608F" w:rsidP="0062608F">
      <w:pPr>
        <w:spacing w:after="0" w:line="240" w:lineRule="auto"/>
        <w:ind w:left="708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  <w:t>-</w:t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  <w:t>ul. Gnieźnieńska 44,</w:t>
      </w:r>
    </w:p>
    <w:p w14:paraId="4094F0B6" w14:textId="77777777" w:rsidR="0062608F" w:rsidRPr="00EA7681" w:rsidRDefault="0062608F" w:rsidP="0062608F">
      <w:pPr>
        <w:spacing w:after="0" w:line="240" w:lineRule="auto"/>
        <w:ind w:left="708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  <w:t>-</w:t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  <w:t>ul. Władysława IV 149,</w:t>
      </w:r>
    </w:p>
    <w:p w14:paraId="2CE33FD9" w14:textId="77777777" w:rsidR="0062608F" w:rsidRPr="00EA7681" w:rsidRDefault="0062608F" w:rsidP="0062608F">
      <w:pPr>
        <w:spacing w:after="0" w:line="240" w:lineRule="auto"/>
        <w:ind w:left="708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  <w:t>-</w:t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  <w:t>ul. Na Skwierzynkę 2,</w:t>
      </w:r>
    </w:p>
    <w:p w14:paraId="2515377C" w14:textId="77777777" w:rsidR="0062608F" w:rsidRPr="00EA7681" w:rsidRDefault="0062608F" w:rsidP="0062608F">
      <w:pPr>
        <w:spacing w:after="0" w:line="240" w:lineRule="auto"/>
        <w:ind w:left="708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  <w:t>-</w:t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  <w:t>ul. Mieszka I 55,</w:t>
      </w:r>
    </w:p>
    <w:p w14:paraId="39FE46BF" w14:textId="77777777" w:rsidR="0062608F" w:rsidRPr="00EA7681" w:rsidRDefault="0062608F" w:rsidP="0062608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>8.2.2. Sianów</w:t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  <w:t>-</w:t>
      </w: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ab/>
        <w:t xml:space="preserve">ul. </w:t>
      </w:r>
      <w:proofErr w:type="spellStart"/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>Łubuszan</w:t>
      </w:r>
      <w:proofErr w:type="spellEnd"/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 xml:space="preserve"> 80.</w:t>
      </w:r>
    </w:p>
    <w:p w14:paraId="6AECD7CA" w14:textId="77777777" w:rsidR="0062608F" w:rsidRPr="00EA7681" w:rsidRDefault="0062608F" w:rsidP="0062608F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1B1F4863" w14:textId="77777777" w:rsidR="0062608F" w:rsidRPr="00EA7681" w:rsidRDefault="0062608F" w:rsidP="006260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</w:rPr>
      </w:pPr>
      <w:r w:rsidRPr="00EA7681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 xml:space="preserve">Kryteria wyboru i sposób oceny ofert </w:t>
      </w:r>
    </w:p>
    <w:p w14:paraId="1A28B5F0" w14:textId="77777777" w:rsidR="0062608F" w:rsidRPr="00EA7681" w:rsidRDefault="0062608F" w:rsidP="0062608F">
      <w:pPr>
        <w:spacing w:after="200" w:line="240" w:lineRule="auto"/>
        <w:jc w:val="both"/>
        <w:rPr>
          <w:rFonts w:ascii="Open Sans" w:eastAsia="Times New Roman" w:hAnsi="Open Sans" w:cs="Open Sans"/>
        </w:rPr>
      </w:pPr>
      <w:bookmarkStart w:id="0" w:name="_Hlk135391684"/>
      <w:r w:rsidRPr="00EA7681">
        <w:rPr>
          <w:rFonts w:ascii="Open Sans" w:eastAsia="Times New Roman" w:hAnsi="Open Sans" w:cs="Open Sans"/>
        </w:rPr>
        <w:t xml:space="preserve">Przy obliczeniu oferty przyjęta zostanie zasada średniej wartości z obu pozycji                                          cen kosztorysowych – stawek jednostkowych </w:t>
      </w:r>
      <w:proofErr w:type="spellStart"/>
      <w:r w:rsidRPr="00EA7681">
        <w:rPr>
          <w:rFonts w:ascii="Open Sans" w:eastAsia="Times New Roman" w:hAnsi="Open Sans" w:cs="Open Sans"/>
        </w:rPr>
        <w:t>rgodz</w:t>
      </w:r>
      <w:proofErr w:type="spellEnd"/>
      <w:r w:rsidRPr="00EA7681">
        <w:rPr>
          <w:rFonts w:ascii="Open Sans" w:eastAsia="Times New Roman" w:hAnsi="Open Sans" w:cs="Open Sans"/>
        </w:rPr>
        <w:t xml:space="preserve">. </w:t>
      </w:r>
    </w:p>
    <w:bookmarkEnd w:id="0"/>
    <w:p w14:paraId="26D885F7" w14:textId="77777777" w:rsidR="0062608F" w:rsidRPr="00EA7681" w:rsidRDefault="0062608F" w:rsidP="0062608F">
      <w:pPr>
        <w:spacing w:after="200" w:line="240" w:lineRule="auto"/>
        <w:jc w:val="both"/>
        <w:rPr>
          <w:rFonts w:ascii="Open Sans" w:eastAsia="Times New Roman" w:hAnsi="Open Sans" w:cs="Open Sans"/>
        </w:rPr>
      </w:pPr>
      <w:r w:rsidRPr="00EA7681">
        <w:rPr>
          <w:rFonts w:ascii="Open Sans" w:eastAsia="Times New Roman" w:hAnsi="Open Sans" w:cs="Open Sans"/>
        </w:rPr>
        <w:t>Dla przykładu zastosowano średnie stawki roboczogodziny [R</w:t>
      </w:r>
      <w:r w:rsidRPr="00EA7681">
        <w:rPr>
          <w:rFonts w:ascii="Open Sans" w:eastAsia="Times New Roman" w:hAnsi="Open Sans" w:cs="Open Sans"/>
          <w:vertAlign w:val="subscript"/>
        </w:rPr>
        <w:t>b</w:t>
      </w:r>
      <w:r w:rsidRPr="00EA7681">
        <w:rPr>
          <w:rFonts w:ascii="Open Sans" w:eastAsia="Times New Roman" w:hAnsi="Open Sans" w:cs="Open Sans"/>
        </w:rPr>
        <w:t xml:space="preserve">] i średnie wartości narzutów – </w:t>
      </w:r>
      <w:proofErr w:type="spellStart"/>
      <w:r w:rsidRPr="00EA7681">
        <w:rPr>
          <w:rFonts w:ascii="Open Sans" w:eastAsia="Times New Roman" w:hAnsi="Open Sans" w:cs="Open Sans"/>
        </w:rPr>
        <w:t>koszta</w:t>
      </w:r>
      <w:proofErr w:type="spellEnd"/>
      <w:r w:rsidRPr="00EA7681">
        <w:rPr>
          <w:rFonts w:ascii="Open Sans" w:eastAsia="Times New Roman" w:hAnsi="Open Sans" w:cs="Open Sans"/>
        </w:rPr>
        <w:t xml:space="preserve"> pośrednie [</w:t>
      </w:r>
      <w:proofErr w:type="spellStart"/>
      <w:r w:rsidRPr="00EA7681">
        <w:rPr>
          <w:rFonts w:ascii="Open Sans" w:eastAsia="Times New Roman" w:hAnsi="Open Sans" w:cs="Open Sans"/>
        </w:rPr>
        <w:t>Kp</w:t>
      </w:r>
      <w:proofErr w:type="spellEnd"/>
      <w:r w:rsidRPr="00EA7681">
        <w:rPr>
          <w:rFonts w:ascii="Open Sans" w:eastAsia="Times New Roman" w:hAnsi="Open Sans" w:cs="Open Sans"/>
        </w:rPr>
        <w:t xml:space="preserve">] oraz zysk [Z] z informatora kwartalnego o cenach czynników produkcji </w:t>
      </w:r>
      <w:proofErr w:type="spellStart"/>
      <w:r w:rsidRPr="00EA7681">
        <w:rPr>
          <w:rFonts w:ascii="Open Sans" w:eastAsia="Times New Roman" w:hAnsi="Open Sans" w:cs="Open Sans"/>
        </w:rPr>
        <w:t>Sekocenbud</w:t>
      </w:r>
      <w:proofErr w:type="spellEnd"/>
      <w:r w:rsidRPr="00EA7681">
        <w:rPr>
          <w:rFonts w:ascii="Open Sans" w:eastAsia="Times New Roman" w:hAnsi="Open Sans" w:cs="Open Sans"/>
        </w:rPr>
        <w:t xml:space="preserve"> w IV kwartale 2022 r. dla województwa zachodniopomorskiego, miejscowość Koszalin.</w:t>
      </w:r>
    </w:p>
    <w:p w14:paraId="5B981D09" w14:textId="77777777" w:rsidR="0062608F" w:rsidRPr="00EA7681" w:rsidRDefault="0062608F" w:rsidP="0062608F">
      <w:pPr>
        <w:spacing w:after="200" w:line="276" w:lineRule="auto"/>
        <w:rPr>
          <w:rFonts w:ascii="Open Sans" w:eastAsia="Times New Roman" w:hAnsi="Open Sans" w:cs="Open Sans"/>
          <w:b/>
          <w:color w:val="000000"/>
          <w:sz w:val="20"/>
          <w:szCs w:val="20"/>
          <w:u w:val="single"/>
        </w:rPr>
      </w:pP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  <w:u w:val="single"/>
        </w:rPr>
        <w:t>PRZYKŁAD OBLICZENIA KRYTERIUM CENA:</w:t>
      </w:r>
    </w:p>
    <w:p w14:paraId="759EC6F8" w14:textId="77777777" w:rsidR="0062608F" w:rsidRPr="00EA7681" w:rsidRDefault="0062608F" w:rsidP="0062608F">
      <w:pPr>
        <w:suppressAutoHyphens/>
        <w:spacing w:before="40" w:after="40" w:line="240" w:lineRule="auto"/>
        <w:ind w:left="646"/>
        <w:jc w:val="both"/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</w:pPr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 xml:space="preserve">A1. za wykonanie bieżących prac remontowych i stałej konserwacji </w:t>
      </w:r>
      <w:r w:rsidRPr="00EA768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ar-SA"/>
        </w:rPr>
        <w:t>o charakterze instalacji sanitarnych</w:t>
      </w:r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>:</w:t>
      </w:r>
    </w:p>
    <w:p w14:paraId="67441D17" w14:textId="77777777" w:rsidR="0062608F" w:rsidRPr="00EA7681" w:rsidRDefault="0062608F" w:rsidP="0062608F">
      <w:pPr>
        <w:spacing w:after="0" w:line="240" w:lineRule="auto"/>
        <w:ind w:left="363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Cena jednostkowa roboczogodziny kosztorysowej netto (bez narzutów) [R]: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28,77 zł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 </w:t>
      </w:r>
    </w:p>
    <w:p w14:paraId="3B1CE514" w14:textId="77777777" w:rsidR="0062608F" w:rsidRPr="00EA7681" w:rsidRDefault="0062608F" w:rsidP="0062608F">
      <w:pPr>
        <w:spacing w:after="0" w:line="240" w:lineRule="auto"/>
        <w:ind w:left="363"/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</w:pPr>
    </w:p>
    <w:p w14:paraId="5E8D156B" w14:textId="77777777" w:rsidR="0062608F" w:rsidRPr="00EA7681" w:rsidRDefault="0062608F" w:rsidP="0062608F">
      <w:pPr>
        <w:spacing w:after="0" w:line="240" w:lineRule="auto"/>
        <w:ind w:left="363"/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</w:pP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  <w:u w:val="single"/>
          <w:lang w:eastAsia="pl-PL"/>
        </w:rPr>
        <w:t>NARZUTY:</w:t>
      </w:r>
    </w:p>
    <w:p w14:paraId="657B8BF3" w14:textId="77777777" w:rsidR="0062608F" w:rsidRPr="00EA7681" w:rsidRDefault="0062608F" w:rsidP="0062608F">
      <w:pPr>
        <w:spacing w:after="0" w:line="240" w:lineRule="auto"/>
        <w:ind w:left="363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koszty pośrednie </w:t>
      </w:r>
      <w:r w:rsidRPr="00EA7681">
        <w:rPr>
          <w:rFonts w:ascii="Open Sans" w:eastAsia="Times New Roman" w:hAnsi="Open Sans" w:cs="Open Sans"/>
          <w:bCs/>
          <w:sz w:val="20"/>
          <w:szCs w:val="20"/>
          <w:lang w:eastAsia="pl-PL"/>
        </w:rPr>
        <w:t>[</w:t>
      </w:r>
      <w:proofErr w:type="spellStart"/>
      <w:r w:rsidRPr="00EA7681">
        <w:rPr>
          <w:rFonts w:ascii="Open Sans" w:eastAsia="Times New Roman" w:hAnsi="Open Sans" w:cs="Open Sans"/>
          <w:bCs/>
          <w:sz w:val="20"/>
          <w:szCs w:val="20"/>
          <w:lang w:eastAsia="pl-PL"/>
        </w:rPr>
        <w:t>K</w:t>
      </w:r>
      <w:r w:rsidRPr="00EA7681">
        <w:rPr>
          <w:rFonts w:ascii="Open Sans" w:eastAsia="Times New Roman" w:hAnsi="Open Sans" w:cs="Open Sans"/>
          <w:bCs/>
          <w:sz w:val="20"/>
          <w:szCs w:val="20"/>
          <w:vertAlign w:val="subscript"/>
          <w:lang w:eastAsia="pl-PL"/>
        </w:rPr>
        <w:t>p</w:t>
      </w:r>
      <w:proofErr w:type="spellEnd"/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] </w:t>
      </w:r>
      <w:r w:rsidRPr="00EA7681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do [ R i S (sprzętu)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] –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67,20 %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 </w:t>
      </w:r>
    </w:p>
    <w:p w14:paraId="4FB4E090" w14:textId="77777777" w:rsidR="0062608F" w:rsidRPr="00EA7681" w:rsidRDefault="0062608F" w:rsidP="0062608F">
      <w:pPr>
        <w:spacing w:after="0" w:line="240" w:lineRule="auto"/>
        <w:ind w:left="363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Z </w:t>
      </w:r>
      <w:r w:rsidRPr="00EA7681">
        <w:rPr>
          <w:rFonts w:ascii="Open Sans" w:eastAsia="Times New Roman" w:hAnsi="Open Sans" w:cs="Open Sans"/>
          <w:bCs/>
          <w:sz w:val="20"/>
          <w:szCs w:val="20"/>
          <w:lang w:eastAsia="pl-PL"/>
        </w:rPr>
        <w:t>do (R+S)×</w:t>
      </w:r>
      <w:proofErr w:type="spellStart"/>
      <w:r w:rsidRPr="00EA7681">
        <w:rPr>
          <w:rFonts w:ascii="Open Sans" w:eastAsia="Times New Roman" w:hAnsi="Open Sans" w:cs="Open Sans"/>
          <w:bCs/>
          <w:sz w:val="20"/>
          <w:szCs w:val="20"/>
          <w:lang w:eastAsia="pl-PL"/>
        </w:rPr>
        <w:t>K</w:t>
      </w:r>
      <w:r w:rsidRPr="00EA7681">
        <w:rPr>
          <w:rFonts w:ascii="Open Sans" w:eastAsia="Times New Roman" w:hAnsi="Open Sans" w:cs="Open Sans"/>
          <w:bCs/>
          <w:sz w:val="20"/>
          <w:szCs w:val="20"/>
          <w:vertAlign w:val="subscript"/>
          <w:lang w:eastAsia="pl-PL"/>
        </w:rPr>
        <w:t>p</w:t>
      </w:r>
      <w:proofErr w:type="spellEnd"/>
      <w:r w:rsidRPr="00EA7681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. 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–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11,00 %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 </w:t>
      </w:r>
    </w:p>
    <w:p w14:paraId="6917D4BE" w14:textId="77777777" w:rsidR="0062608F" w:rsidRPr="00EA7681" w:rsidRDefault="0062608F" w:rsidP="0062608F">
      <w:pPr>
        <w:spacing w:after="0" w:line="240" w:lineRule="auto"/>
        <w:ind w:left="363"/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</w:pP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>Cena roboczogodziny kosztorysowej z narzutami [R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vertAlign w:val="subscript"/>
          <w:lang w:eastAsia="pl-PL"/>
        </w:rPr>
        <w:t>b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]: wynosi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53,39 zł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 </w:t>
      </w:r>
    </w:p>
    <w:p w14:paraId="52497475" w14:textId="77777777" w:rsidR="0062608F" w:rsidRPr="00EA7681" w:rsidRDefault="0062608F" w:rsidP="0062608F">
      <w:pPr>
        <w:spacing w:after="0" w:line="240" w:lineRule="auto"/>
        <w:ind w:left="363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Podatek VAT w wysokości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23 %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 (podatek VAT obowiązujący w momencie podpisania końcowego protokołu odbioru robót)</w:t>
      </w:r>
    </w:p>
    <w:p w14:paraId="67059ADF" w14:textId="77777777" w:rsidR="0062608F" w:rsidRPr="00EA7681" w:rsidRDefault="0062608F" w:rsidP="0062608F">
      <w:pPr>
        <w:spacing w:after="0" w:line="240" w:lineRule="auto"/>
        <w:ind w:left="363"/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</w:pPr>
    </w:p>
    <w:p w14:paraId="5D134C34" w14:textId="77777777" w:rsidR="0062608F" w:rsidRPr="00EA7681" w:rsidRDefault="0062608F" w:rsidP="0062608F">
      <w:pPr>
        <w:spacing w:after="0" w:line="240" w:lineRule="auto"/>
        <w:ind w:left="363"/>
        <w:rPr>
          <w:rFonts w:ascii="Open Sans" w:eastAsia="Times New Roman" w:hAnsi="Open Sans" w:cs="Open Sans"/>
          <w:bCs/>
          <w:color w:val="FF0000"/>
          <w:sz w:val="20"/>
          <w:szCs w:val="20"/>
          <w:lang w:eastAsia="pl-PL"/>
        </w:rPr>
      </w:pPr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Cena roboczogodziny kosztorysowej brutto (wraz z narzutami i podatkiem VAT)</w:t>
      </w:r>
      <w:r w:rsidRPr="00EA7681">
        <w:rPr>
          <w:rFonts w:ascii="Open Sans" w:eastAsia="Times New Roman" w:hAnsi="Open Sans" w:cs="Open Sans"/>
          <w:bCs/>
          <w:color w:val="FF0000"/>
          <w:sz w:val="20"/>
          <w:szCs w:val="20"/>
          <w:lang w:eastAsia="pl-PL"/>
        </w:rPr>
        <w:t xml:space="preserve"> </w:t>
      </w:r>
    </w:p>
    <w:p w14:paraId="485F5602" w14:textId="77777777" w:rsidR="0062608F" w:rsidRPr="00EA7681" w:rsidRDefault="0062608F" w:rsidP="0062608F">
      <w:pPr>
        <w:spacing w:after="0" w:line="240" w:lineRule="auto"/>
        <w:ind w:left="363"/>
        <w:rPr>
          <w:rFonts w:ascii="Open Sans" w:eastAsia="Times New Roman" w:hAnsi="Open Sans" w:cs="Open Sans"/>
          <w:bCs/>
          <w:color w:val="FF0000"/>
          <w:sz w:val="20"/>
          <w:szCs w:val="20"/>
          <w:lang w:eastAsia="pl-PL"/>
        </w:rPr>
      </w:pPr>
    </w:p>
    <w:p w14:paraId="0C7372E1" w14:textId="77777777" w:rsidR="0062608F" w:rsidRPr="00EA7681" w:rsidRDefault="0062608F" w:rsidP="0062608F">
      <w:pPr>
        <w:spacing w:after="0" w:line="240" w:lineRule="auto"/>
        <w:ind w:left="363"/>
        <w:rPr>
          <w:rFonts w:ascii="Open Sans" w:eastAsia="Times New Roman" w:hAnsi="Open Sans" w:cs="Open Sans"/>
          <w:b/>
          <w:color w:val="FF0000"/>
          <w:sz w:val="20"/>
          <w:szCs w:val="20"/>
          <w:u w:val="single"/>
          <w:lang w:eastAsia="pl-PL"/>
        </w:rPr>
      </w:pPr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[R</w:t>
      </w:r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vertAlign w:val="subscript"/>
          <w:lang w:eastAsia="pl-PL"/>
        </w:rPr>
        <w:t>b</w:t>
      </w:r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=</w:t>
      </w:r>
      <w:proofErr w:type="spellStart"/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R×K</w:t>
      </w:r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vertAlign w:val="subscript"/>
          <w:lang w:eastAsia="pl-PL"/>
        </w:rPr>
        <w:t>p</w:t>
      </w:r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×Z</w:t>
      </w:r>
      <w:proofErr w:type="spellEnd"/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]: wynosi 65,67 zł</w:t>
      </w:r>
    </w:p>
    <w:p w14:paraId="440AE7A5" w14:textId="77777777" w:rsidR="0062608F" w:rsidRPr="00EA7681" w:rsidRDefault="0062608F" w:rsidP="0062608F">
      <w:pPr>
        <w:spacing w:after="0" w:line="240" w:lineRule="auto"/>
        <w:ind w:left="363"/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</w:pPr>
    </w:p>
    <w:p w14:paraId="716590D6" w14:textId="77777777" w:rsidR="0062608F" w:rsidRPr="00EA7681" w:rsidRDefault="0062608F" w:rsidP="0062608F">
      <w:pPr>
        <w:suppressAutoHyphens/>
        <w:spacing w:before="40" w:after="40" w:line="240" w:lineRule="auto"/>
        <w:ind w:left="646"/>
        <w:jc w:val="both"/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</w:pPr>
    </w:p>
    <w:p w14:paraId="60725129" w14:textId="77777777" w:rsidR="0062608F" w:rsidRPr="00EA7681" w:rsidRDefault="0062608F" w:rsidP="0062608F">
      <w:pPr>
        <w:suppressAutoHyphens/>
        <w:spacing w:before="40" w:after="40" w:line="240" w:lineRule="auto"/>
        <w:ind w:left="646"/>
        <w:jc w:val="both"/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</w:pPr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 xml:space="preserve">A2. za wykonanie pilnych robót budowlanych </w:t>
      </w:r>
      <w:r w:rsidRPr="00EA768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ar-SA"/>
        </w:rPr>
        <w:t>o charakterze robót instalacji sanitarnych</w:t>
      </w:r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>:</w:t>
      </w:r>
    </w:p>
    <w:p w14:paraId="1CA06FA2" w14:textId="77777777" w:rsidR="0062608F" w:rsidRPr="00EA7681" w:rsidRDefault="0062608F" w:rsidP="0062608F">
      <w:pPr>
        <w:spacing w:after="200" w:line="276" w:lineRule="auto"/>
        <w:ind w:left="363"/>
        <w:rPr>
          <w:rFonts w:ascii="Open Sans" w:eastAsia="Times New Roman" w:hAnsi="Open Sans" w:cs="Open Sans"/>
          <w:bCs/>
          <w:sz w:val="20"/>
          <w:szCs w:val="20"/>
        </w:rPr>
      </w:pP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Cena jednostkowa roboczogodziny kosztorysowej netto (bez narzutów) [R]: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</w:rPr>
        <w:t>28,77 zł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</w:p>
    <w:p w14:paraId="51E7563E" w14:textId="77777777" w:rsidR="0062608F" w:rsidRPr="00EA7681" w:rsidRDefault="0062608F" w:rsidP="0062608F">
      <w:pPr>
        <w:spacing w:after="200" w:line="276" w:lineRule="auto"/>
        <w:ind w:left="567" w:hanging="567"/>
        <w:rPr>
          <w:rFonts w:ascii="Open Sans" w:eastAsia="Times New Roman" w:hAnsi="Open Sans" w:cs="Open Sans"/>
          <w:b/>
          <w:sz w:val="20"/>
          <w:szCs w:val="20"/>
          <w:u w:val="single"/>
        </w:rPr>
      </w:pP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 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  <w:u w:val="single"/>
        </w:rPr>
        <w:t>NARZUTY:</w:t>
      </w:r>
    </w:p>
    <w:p w14:paraId="32E471CC" w14:textId="77777777" w:rsidR="0062608F" w:rsidRPr="00EA7681" w:rsidRDefault="0062608F" w:rsidP="0062608F">
      <w:pPr>
        <w:spacing w:after="200" w:line="276" w:lineRule="auto"/>
        <w:ind w:left="363"/>
        <w:rPr>
          <w:rFonts w:ascii="Open Sans" w:eastAsia="Times New Roman" w:hAnsi="Open Sans" w:cs="Open Sans"/>
          <w:bCs/>
          <w:sz w:val="20"/>
          <w:szCs w:val="20"/>
        </w:rPr>
      </w:pP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koszty pośrednie </w:t>
      </w:r>
      <w:r w:rsidRPr="00EA7681">
        <w:rPr>
          <w:rFonts w:ascii="Open Sans" w:eastAsia="Times New Roman" w:hAnsi="Open Sans" w:cs="Open Sans"/>
          <w:bCs/>
          <w:sz w:val="20"/>
          <w:szCs w:val="20"/>
        </w:rPr>
        <w:t>[</w:t>
      </w:r>
      <w:proofErr w:type="spellStart"/>
      <w:r w:rsidRPr="00EA7681">
        <w:rPr>
          <w:rFonts w:ascii="Open Sans" w:eastAsia="Times New Roman" w:hAnsi="Open Sans" w:cs="Open Sans"/>
          <w:bCs/>
          <w:sz w:val="20"/>
          <w:szCs w:val="20"/>
        </w:rPr>
        <w:t>K</w:t>
      </w:r>
      <w:r w:rsidRPr="00EA7681">
        <w:rPr>
          <w:rFonts w:ascii="Open Sans" w:eastAsia="Times New Roman" w:hAnsi="Open Sans" w:cs="Open Sans"/>
          <w:bCs/>
          <w:sz w:val="20"/>
          <w:szCs w:val="20"/>
          <w:vertAlign w:val="subscript"/>
        </w:rPr>
        <w:t>p</w:t>
      </w:r>
      <w:proofErr w:type="spellEnd"/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] </w:t>
      </w:r>
      <w:r w:rsidRPr="00EA7681">
        <w:rPr>
          <w:rFonts w:ascii="Open Sans" w:eastAsia="Times New Roman" w:hAnsi="Open Sans" w:cs="Open Sans"/>
          <w:bCs/>
          <w:sz w:val="20"/>
          <w:szCs w:val="20"/>
        </w:rPr>
        <w:t xml:space="preserve"> do [ R i S (sprzętu)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] –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</w:rPr>
        <w:t>67,20 %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</w:p>
    <w:p w14:paraId="00EE80D2" w14:textId="77777777" w:rsidR="0062608F" w:rsidRPr="00EA7681" w:rsidRDefault="0062608F" w:rsidP="0062608F">
      <w:pPr>
        <w:spacing w:after="200" w:line="276" w:lineRule="auto"/>
        <w:ind w:left="363"/>
        <w:rPr>
          <w:rFonts w:ascii="Open Sans" w:eastAsia="Times New Roman" w:hAnsi="Open Sans" w:cs="Open Sans"/>
          <w:bCs/>
          <w:sz w:val="20"/>
          <w:szCs w:val="20"/>
        </w:rPr>
      </w:pP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Z </w:t>
      </w:r>
      <w:r w:rsidRPr="00EA7681">
        <w:rPr>
          <w:rFonts w:ascii="Open Sans" w:eastAsia="Times New Roman" w:hAnsi="Open Sans" w:cs="Open Sans"/>
          <w:bCs/>
          <w:sz w:val="20"/>
          <w:szCs w:val="20"/>
        </w:rPr>
        <w:t>do (R+S)×</w:t>
      </w:r>
      <w:proofErr w:type="spellStart"/>
      <w:r w:rsidRPr="00EA7681">
        <w:rPr>
          <w:rFonts w:ascii="Open Sans" w:eastAsia="Times New Roman" w:hAnsi="Open Sans" w:cs="Open Sans"/>
          <w:bCs/>
          <w:sz w:val="20"/>
          <w:szCs w:val="20"/>
        </w:rPr>
        <w:t>K</w:t>
      </w:r>
      <w:r w:rsidRPr="00EA7681">
        <w:rPr>
          <w:rFonts w:ascii="Open Sans" w:eastAsia="Times New Roman" w:hAnsi="Open Sans" w:cs="Open Sans"/>
          <w:bCs/>
          <w:sz w:val="20"/>
          <w:szCs w:val="20"/>
          <w:vertAlign w:val="subscript"/>
        </w:rPr>
        <w:t>p</w:t>
      </w:r>
      <w:proofErr w:type="spellEnd"/>
      <w:r w:rsidRPr="00EA7681">
        <w:rPr>
          <w:rFonts w:ascii="Open Sans" w:eastAsia="Times New Roman" w:hAnsi="Open Sans" w:cs="Open Sans"/>
          <w:bCs/>
          <w:sz w:val="20"/>
          <w:szCs w:val="20"/>
        </w:rPr>
        <w:t xml:space="preserve">. 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–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</w:rPr>
        <w:t>11,00 %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</w:p>
    <w:p w14:paraId="58D0A65E" w14:textId="77777777" w:rsidR="0062608F" w:rsidRPr="00EA7681" w:rsidRDefault="0062608F" w:rsidP="0062608F">
      <w:pPr>
        <w:spacing w:after="200" w:line="276" w:lineRule="auto"/>
        <w:ind w:left="363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lastRenderedPageBreak/>
        <w:t xml:space="preserve">Cena roboczogodziny kosztorysowej z narzutami [Rb]: wynosi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</w:rPr>
        <w:t>53,39 zł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</w:p>
    <w:p w14:paraId="578B5930" w14:textId="77777777" w:rsidR="0062608F" w:rsidRPr="00EA7681" w:rsidRDefault="0062608F" w:rsidP="0062608F">
      <w:pPr>
        <w:spacing w:after="200" w:line="276" w:lineRule="auto"/>
        <w:ind w:left="363"/>
        <w:rPr>
          <w:rFonts w:ascii="Open Sans" w:eastAsia="Times New Roman" w:hAnsi="Open Sans" w:cs="Open Sans"/>
          <w:bCs/>
          <w:sz w:val="20"/>
          <w:szCs w:val="20"/>
        </w:rPr>
      </w:pP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Podatek VAT w wysokości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</w:rPr>
        <w:t>23 %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(podatek VAT obowiązujący w momencie podpisania końcowego protokołu odbioru robót)</w:t>
      </w:r>
    </w:p>
    <w:p w14:paraId="17E9611A" w14:textId="77777777" w:rsidR="0062608F" w:rsidRPr="00EA7681" w:rsidRDefault="0062608F" w:rsidP="0062608F">
      <w:pPr>
        <w:spacing w:after="200" w:line="276" w:lineRule="auto"/>
        <w:ind w:left="363"/>
        <w:rPr>
          <w:rFonts w:ascii="Open Sans" w:eastAsia="Times New Roman" w:hAnsi="Open Sans" w:cs="Open Sans"/>
          <w:b/>
          <w:sz w:val="20"/>
          <w:szCs w:val="20"/>
          <w:u w:val="single"/>
        </w:rPr>
      </w:pPr>
      <w:r w:rsidRPr="00EA7681">
        <w:rPr>
          <w:rFonts w:ascii="Open Sans" w:eastAsia="Times New Roman" w:hAnsi="Open Sans" w:cs="Open Sans"/>
          <w:b/>
          <w:sz w:val="20"/>
          <w:szCs w:val="20"/>
          <w:u w:val="single"/>
        </w:rPr>
        <w:t xml:space="preserve">Cena roboczogodziny kosztorysowej brutto (wraz z narzutami i podatkiem VAT) </w:t>
      </w:r>
    </w:p>
    <w:p w14:paraId="6F3EF40A" w14:textId="77777777" w:rsidR="0062608F" w:rsidRPr="00EA7681" w:rsidRDefault="0062608F" w:rsidP="0062608F">
      <w:pPr>
        <w:spacing w:after="200" w:line="276" w:lineRule="auto"/>
        <w:ind w:left="363"/>
        <w:rPr>
          <w:rFonts w:ascii="Open Sans" w:eastAsia="Times New Roman" w:hAnsi="Open Sans" w:cs="Open Sans"/>
          <w:b/>
          <w:sz w:val="20"/>
          <w:szCs w:val="20"/>
          <w:u w:val="single"/>
        </w:rPr>
      </w:pPr>
      <w:r w:rsidRPr="00EA7681">
        <w:rPr>
          <w:rFonts w:ascii="Open Sans" w:eastAsia="Times New Roman" w:hAnsi="Open Sans" w:cs="Open Sans"/>
          <w:b/>
          <w:sz w:val="20"/>
          <w:szCs w:val="20"/>
          <w:u w:val="single"/>
        </w:rPr>
        <w:t>[R</w:t>
      </w:r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vertAlign w:val="subscript"/>
        </w:rPr>
        <w:t>b</w:t>
      </w:r>
      <w:r w:rsidRPr="00EA7681">
        <w:rPr>
          <w:rFonts w:ascii="Open Sans" w:eastAsia="Times New Roman" w:hAnsi="Open Sans" w:cs="Open Sans"/>
          <w:b/>
          <w:sz w:val="20"/>
          <w:szCs w:val="20"/>
          <w:u w:val="single"/>
        </w:rPr>
        <w:t>=</w:t>
      </w:r>
      <w:proofErr w:type="spellStart"/>
      <w:r w:rsidRPr="00EA7681">
        <w:rPr>
          <w:rFonts w:ascii="Open Sans" w:eastAsia="Times New Roman" w:hAnsi="Open Sans" w:cs="Open Sans"/>
          <w:b/>
          <w:sz w:val="20"/>
          <w:szCs w:val="20"/>
          <w:u w:val="single"/>
        </w:rPr>
        <w:t>R×K</w:t>
      </w:r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vertAlign w:val="subscript"/>
        </w:rPr>
        <w:t>p</w:t>
      </w:r>
      <w:r w:rsidRPr="00EA7681">
        <w:rPr>
          <w:rFonts w:ascii="Open Sans" w:eastAsia="Times New Roman" w:hAnsi="Open Sans" w:cs="Open Sans"/>
          <w:b/>
          <w:sz w:val="20"/>
          <w:szCs w:val="20"/>
          <w:u w:val="single"/>
        </w:rPr>
        <w:t>×Z</w:t>
      </w:r>
      <w:proofErr w:type="spellEnd"/>
      <w:r w:rsidRPr="00EA7681">
        <w:rPr>
          <w:rFonts w:ascii="Open Sans" w:eastAsia="Times New Roman" w:hAnsi="Open Sans" w:cs="Open Sans"/>
          <w:b/>
          <w:sz w:val="20"/>
          <w:szCs w:val="20"/>
          <w:u w:val="single"/>
        </w:rPr>
        <w:t xml:space="preserve">]: wynosi 65,67 zł </w:t>
      </w:r>
    </w:p>
    <w:p w14:paraId="5D251C6A" w14:textId="77777777" w:rsidR="0062608F" w:rsidRPr="00EA7681" w:rsidRDefault="0062608F" w:rsidP="0062608F">
      <w:pPr>
        <w:spacing w:after="200" w:line="276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u w:val="single"/>
        </w:rPr>
      </w:pPr>
      <w:r w:rsidRPr="00EA7681"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 xml:space="preserve">A1 - Cena jednostkowa bieżących prac remontowych i stałej konserwacji o charakterze instalacji sanitarnych    </w:t>
      </w:r>
    </w:p>
    <w:p w14:paraId="73C00737" w14:textId="77777777" w:rsidR="0062608F" w:rsidRPr="00EA7681" w:rsidRDefault="0062608F" w:rsidP="0062608F">
      <w:pPr>
        <w:spacing w:after="200" w:line="276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u w:val="single"/>
        </w:rPr>
      </w:pPr>
      <w:r w:rsidRPr="00EA7681"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 xml:space="preserve">A2 – Cena jednostkowa pilnych robót o charakterze robót instalacji sanitarnych </w:t>
      </w:r>
    </w:p>
    <w:p w14:paraId="28E1BAB9" w14:textId="77777777" w:rsidR="0062608F" w:rsidRPr="00EA7681" w:rsidRDefault="0062608F" w:rsidP="0062608F">
      <w:pPr>
        <w:spacing w:after="200" w:line="276" w:lineRule="auto"/>
        <w:rPr>
          <w:rFonts w:ascii="Open Sans" w:eastAsia="Times New Roman" w:hAnsi="Open Sans" w:cs="Open Sans"/>
          <w:b/>
          <w:bCs/>
          <w:sz w:val="20"/>
          <w:szCs w:val="20"/>
          <w:u w:val="single"/>
        </w:rPr>
      </w:pPr>
      <w:r w:rsidRPr="00EA7681"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>ŚREDNIA CENA – [A1 + A2]/2 (brutto)</w:t>
      </w:r>
      <w:r w:rsidRPr="00EA7681">
        <w:rPr>
          <w:rFonts w:ascii="Open Sans" w:eastAsia="Times New Roman" w:hAnsi="Open Sans" w:cs="Open Sans"/>
          <w:sz w:val="20"/>
          <w:szCs w:val="20"/>
        </w:rPr>
        <w:t xml:space="preserve">                                          </w:t>
      </w:r>
      <w:r w:rsidRPr="00EA7681">
        <w:rPr>
          <w:rFonts w:ascii="Open Sans" w:eastAsia="Times New Roman" w:hAnsi="Open Sans" w:cs="Open Sans"/>
          <w:sz w:val="20"/>
          <w:szCs w:val="20"/>
        </w:rPr>
        <w:tab/>
        <w:t xml:space="preserve">              </w:t>
      </w:r>
    </w:p>
    <w:p w14:paraId="76C51ADA" w14:textId="77777777" w:rsidR="0062608F" w:rsidRPr="00EA7681" w:rsidRDefault="0062608F" w:rsidP="0062608F">
      <w:pPr>
        <w:spacing w:after="200" w:line="276" w:lineRule="auto"/>
        <w:rPr>
          <w:rFonts w:ascii="Open Sans" w:eastAsia="Times New Roman" w:hAnsi="Open Sans" w:cs="Open Sans"/>
          <w:sz w:val="20"/>
          <w:szCs w:val="20"/>
        </w:rPr>
      </w:pPr>
      <w:r w:rsidRPr="00EA7681">
        <w:rPr>
          <w:rFonts w:ascii="Open Sans" w:eastAsia="Times New Roman" w:hAnsi="Open Sans" w:cs="Open Sans"/>
          <w:sz w:val="20"/>
          <w:szCs w:val="20"/>
        </w:rPr>
        <w:t xml:space="preserve">[65,67 + 65,67]/2 = [131,34/2] = 65,67 </w:t>
      </w:r>
      <w:r w:rsidRPr="00EA7681">
        <w:rPr>
          <w:rFonts w:ascii="Open Sans" w:eastAsia="Times New Roman" w:hAnsi="Open Sans" w:cs="Open Sans"/>
          <w:bCs/>
          <w:sz w:val="20"/>
          <w:szCs w:val="20"/>
        </w:rPr>
        <w:t>[R</w:t>
      </w:r>
      <w:r w:rsidRPr="00EA7681">
        <w:rPr>
          <w:rFonts w:ascii="Open Sans" w:eastAsia="Times New Roman" w:hAnsi="Open Sans" w:cs="Open Sans"/>
          <w:bCs/>
          <w:sz w:val="20"/>
          <w:szCs w:val="20"/>
          <w:vertAlign w:val="subscript"/>
        </w:rPr>
        <w:t>b</w:t>
      </w:r>
      <w:r w:rsidRPr="00EA7681">
        <w:rPr>
          <w:rFonts w:ascii="Open Sans" w:eastAsia="Times New Roman" w:hAnsi="Open Sans" w:cs="Open Sans"/>
          <w:bCs/>
          <w:sz w:val="20"/>
          <w:szCs w:val="20"/>
        </w:rPr>
        <w:t>=</w:t>
      </w:r>
      <w:proofErr w:type="spellStart"/>
      <w:r w:rsidRPr="00EA7681">
        <w:rPr>
          <w:rFonts w:ascii="Open Sans" w:eastAsia="Times New Roman" w:hAnsi="Open Sans" w:cs="Open Sans"/>
          <w:bCs/>
          <w:sz w:val="20"/>
          <w:szCs w:val="20"/>
        </w:rPr>
        <w:t>R×K</w:t>
      </w:r>
      <w:r w:rsidRPr="00EA7681">
        <w:rPr>
          <w:rFonts w:ascii="Open Sans" w:eastAsia="Times New Roman" w:hAnsi="Open Sans" w:cs="Open Sans"/>
          <w:bCs/>
          <w:sz w:val="20"/>
          <w:szCs w:val="20"/>
          <w:vertAlign w:val="subscript"/>
        </w:rPr>
        <w:t>p</w:t>
      </w:r>
      <w:r w:rsidRPr="00EA7681">
        <w:rPr>
          <w:rFonts w:ascii="Open Sans" w:eastAsia="Times New Roman" w:hAnsi="Open Sans" w:cs="Open Sans"/>
          <w:bCs/>
          <w:sz w:val="20"/>
          <w:szCs w:val="20"/>
        </w:rPr>
        <w:t>×Z</w:t>
      </w:r>
      <w:proofErr w:type="spellEnd"/>
      <w:r w:rsidRPr="00EA7681">
        <w:rPr>
          <w:rFonts w:ascii="Open Sans" w:eastAsia="Times New Roman" w:hAnsi="Open Sans" w:cs="Open Sans"/>
          <w:bCs/>
          <w:sz w:val="20"/>
          <w:szCs w:val="20"/>
        </w:rPr>
        <w:t>] brutto</w:t>
      </w:r>
      <w:r w:rsidRPr="00EA7681">
        <w:rPr>
          <w:rFonts w:ascii="Open Sans" w:eastAsia="Times New Roman" w:hAnsi="Open Sans" w:cs="Open Sans"/>
          <w:sz w:val="20"/>
          <w:szCs w:val="20"/>
        </w:rPr>
        <w:t xml:space="preserve">      </w:t>
      </w:r>
    </w:p>
    <w:p w14:paraId="02A420A0" w14:textId="77777777" w:rsidR="0062608F" w:rsidRPr="00EA7681" w:rsidRDefault="0062608F" w:rsidP="0062608F">
      <w:pPr>
        <w:spacing w:after="200" w:line="276" w:lineRule="auto"/>
        <w:rPr>
          <w:rFonts w:ascii="Open Sans" w:eastAsia="Times New Roman" w:hAnsi="Open Sans" w:cs="Open Sans"/>
          <w:sz w:val="20"/>
          <w:szCs w:val="20"/>
        </w:rPr>
      </w:pPr>
      <w:r w:rsidRPr="00EA7681"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NAJKORZYSTNIEJSZA </w:t>
      </w:r>
    </w:p>
    <w:p w14:paraId="6D843E50" w14:textId="77777777" w:rsidR="0062608F" w:rsidRPr="00EA7681" w:rsidRDefault="0062608F" w:rsidP="0062608F">
      <w:pPr>
        <w:spacing w:after="200" w:line="276" w:lineRule="auto"/>
        <w:rPr>
          <w:rFonts w:ascii="Open Sans" w:eastAsia="Times New Roman" w:hAnsi="Open Sans" w:cs="Open Sans"/>
          <w:sz w:val="20"/>
          <w:szCs w:val="20"/>
        </w:rPr>
      </w:pPr>
      <w:r w:rsidRPr="00EA7681"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ŚREDNIA CENA OFERTY [A1 + A2]/2        65,67</w:t>
      </w:r>
    </w:p>
    <w:p w14:paraId="05577902" w14:textId="77777777" w:rsidR="0062608F" w:rsidRPr="00EA7681" w:rsidRDefault="0062608F" w:rsidP="0062608F">
      <w:pPr>
        <w:spacing w:after="200" w:line="276" w:lineRule="auto"/>
        <w:rPr>
          <w:rFonts w:ascii="Open Sans" w:eastAsia="Times New Roman" w:hAnsi="Open Sans" w:cs="Open Sans"/>
          <w:sz w:val="20"/>
          <w:szCs w:val="20"/>
        </w:rPr>
      </w:pPr>
      <w:r w:rsidRPr="00EA7681">
        <w:rPr>
          <w:rFonts w:ascii="Open Sans" w:eastAsia="Times New Roman" w:hAnsi="Open Sans" w:cs="Open Sans"/>
          <w:sz w:val="20"/>
          <w:szCs w:val="20"/>
        </w:rPr>
        <w:t xml:space="preserve">Liczba punktów w kryterium „cena” = --------------------------------------------------- = -------------- = </w:t>
      </w:r>
      <w:r w:rsidRPr="00EA7681"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>1,00 PKT</w:t>
      </w:r>
    </w:p>
    <w:p w14:paraId="07C9E22D" w14:textId="77777777" w:rsidR="0062608F" w:rsidRPr="00EA7681" w:rsidRDefault="0062608F" w:rsidP="0062608F">
      <w:pPr>
        <w:spacing w:after="200" w:line="276" w:lineRule="auto"/>
        <w:rPr>
          <w:rFonts w:ascii="Open Sans" w:eastAsia="Times New Roman" w:hAnsi="Open Sans" w:cs="Open Sans"/>
          <w:sz w:val="20"/>
          <w:szCs w:val="20"/>
        </w:rPr>
      </w:pPr>
      <w:r w:rsidRPr="00EA7681"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ŚREDNIA CENA OFERTY                      65,67</w:t>
      </w:r>
    </w:p>
    <w:p w14:paraId="66F67E69" w14:textId="77777777" w:rsidR="0062608F" w:rsidRPr="00EA7681" w:rsidRDefault="0062608F" w:rsidP="0062608F">
      <w:pPr>
        <w:spacing w:after="200" w:line="276" w:lineRule="auto"/>
        <w:rPr>
          <w:rFonts w:ascii="Open Sans" w:eastAsia="Times New Roman" w:hAnsi="Open Sans" w:cs="Open Sans"/>
          <w:sz w:val="20"/>
          <w:szCs w:val="20"/>
        </w:rPr>
      </w:pPr>
      <w:r w:rsidRPr="00EA7681"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BADANEJ (OCENIANEJ)</w:t>
      </w:r>
    </w:p>
    <w:p w14:paraId="195C667A" w14:textId="77777777" w:rsidR="0062608F" w:rsidRPr="00EA7681" w:rsidRDefault="0062608F" w:rsidP="0062608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EA7681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ZAMAWIAJĄCY DOPUSZCZA STOSOWANIE INNYCH ŚRODOWISKOWYCH CENNIKÓW WYCENY ROBÓT BUDOWLANYCH.</w:t>
      </w:r>
    </w:p>
    <w:p w14:paraId="08D4121E" w14:textId="77777777" w:rsidR="0062608F" w:rsidRPr="00EA7681" w:rsidRDefault="0062608F" w:rsidP="0062608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</w:p>
    <w:p w14:paraId="4AC7BA6D" w14:textId="77777777" w:rsidR="0062608F" w:rsidRPr="00EA7681" w:rsidRDefault="0062608F" w:rsidP="0062608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EA7681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Warunki udziału w postępowaniu</w:t>
      </w:r>
    </w:p>
    <w:p w14:paraId="6B47C3E8" w14:textId="77777777" w:rsidR="0062608F" w:rsidRPr="00EA7681" w:rsidRDefault="0062608F" w:rsidP="0062608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Open Sans" w:eastAsia="Times New Roman" w:hAnsi="Open Sans" w:cs="Open Sans"/>
          <w:sz w:val="24"/>
          <w:u w:val="single"/>
        </w:rPr>
      </w:pPr>
      <w:r w:rsidRPr="00EA7681">
        <w:rPr>
          <w:rFonts w:ascii="Open Sans" w:eastAsia="Times New Roman" w:hAnsi="Open Sans" w:cs="Open Sans"/>
          <w:sz w:val="24"/>
          <w:u w:val="single"/>
        </w:rPr>
        <w:t>zdolności technicznej lub zawodowej.</w:t>
      </w:r>
    </w:p>
    <w:p w14:paraId="3B339318" w14:textId="77777777" w:rsidR="0062608F" w:rsidRPr="00EA7681" w:rsidRDefault="0062608F" w:rsidP="0062608F">
      <w:pPr>
        <w:spacing w:after="200" w:line="240" w:lineRule="auto"/>
        <w:jc w:val="both"/>
        <w:rPr>
          <w:rFonts w:ascii="Open Sans" w:eastAsia="Times New Roman" w:hAnsi="Open Sans" w:cs="Open Sans"/>
          <w:sz w:val="24"/>
        </w:rPr>
      </w:pPr>
      <w:r w:rsidRPr="00EA7681">
        <w:rPr>
          <w:rFonts w:ascii="Open Sans" w:eastAsia="Times New Roman" w:hAnsi="Open Sans" w:cs="Open Sans"/>
          <w:sz w:val="24"/>
        </w:rPr>
        <w:t>Wykonawca spełni warunek jeżeli wykaże, że:</w:t>
      </w:r>
    </w:p>
    <w:p w14:paraId="449EC447" w14:textId="77777777" w:rsidR="0062608F" w:rsidRPr="00EA7681" w:rsidRDefault="0062608F" w:rsidP="0062608F">
      <w:pPr>
        <w:autoSpaceDE w:val="0"/>
        <w:autoSpaceDN w:val="0"/>
        <w:adjustRightInd w:val="0"/>
        <w:spacing w:after="0" w:line="240" w:lineRule="auto"/>
        <w:ind w:left="709" w:hanging="11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a) wykonał w okresie ostatnich pięciu lat przed upływem terminu składania ofert, a jeżeli okres prowadzenia działalności jest krótszy — w tym okresie kompleksowej usługi remontowo-konserwacyjnej zgodnej z zakresem podanym w opisie przedmiotu zamówienia na rzecz jednego inwestora                         o wartości nie mniejszej niż 130.000,00 netto.</w:t>
      </w:r>
    </w:p>
    <w:p w14:paraId="19DCB95A" w14:textId="77777777" w:rsidR="0062608F" w:rsidRPr="00EA7681" w:rsidRDefault="0062608F" w:rsidP="0062608F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43BF7834" w14:textId="77777777" w:rsidR="0062608F" w:rsidRPr="00EA7681" w:rsidRDefault="0062608F" w:rsidP="0062608F">
      <w:pPr>
        <w:autoSpaceDE w:val="0"/>
        <w:autoSpaceDN w:val="0"/>
        <w:adjustRightInd w:val="0"/>
        <w:spacing w:after="0" w:line="240" w:lineRule="auto"/>
        <w:ind w:left="709" w:hanging="11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Zamawiający uzna ten warunek za spełniony jeżeli Wykonawca dostarczy dowody potwierdzające  wykonanie usług remontowo-konserwacyjnych                o wartości świadczonych usług na kwotę co najmniej 130.000,00 zł netto. </w:t>
      </w:r>
    </w:p>
    <w:p w14:paraId="237339CF" w14:textId="77777777" w:rsidR="0062608F" w:rsidRPr="00EA7681" w:rsidRDefault="0062608F" w:rsidP="0062608F">
      <w:pPr>
        <w:spacing w:after="200" w:line="240" w:lineRule="auto"/>
        <w:ind w:left="709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167D88A7" w14:textId="77777777" w:rsidR="0062608F" w:rsidRPr="00EA7681" w:rsidRDefault="0062608F" w:rsidP="0062608F">
      <w:pPr>
        <w:spacing w:after="200" w:line="240" w:lineRule="auto"/>
        <w:ind w:left="709"/>
        <w:jc w:val="both"/>
        <w:rPr>
          <w:rFonts w:ascii="Open Sans" w:eastAsia="Times New Roman" w:hAnsi="Open Sans" w:cs="Open Sans"/>
          <w:sz w:val="24"/>
          <w:szCs w:val="24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</w:rPr>
        <w:t xml:space="preserve">b) dysponuje co najmniej 1 osobą, </w:t>
      </w:r>
      <w:r w:rsidRPr="00EA7681">
        <w:rPr>
          <w:rFonts w:ascii="Open Sans" w:eastAsia="Times New Roman" w:hAnsi="Open Sans" w:cs="Open Sans"/>
          <w:sz w:val="24"/>
          <w:szCs w:val="24"/>
        </w:rPr>
        <w:t xml:space="preserve">pełniącą funkcje kierownika budowy. </w:t>
      </w:r>
    </w:p>
    <w:p w14:paraId="68F028F6" w14:textId="77777777" w:rsidR="0062608F" w:rsidRPr="00EA7681" w:rsidRDefault="0062608F" w:rsidP="0062608F">
      <w:pPr>
        <w:spacing w:after="200" w:line="240" w:lineRule="auto"/>
        <w:ind w:left="709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A7681">
        <w:rPr>
          <w:rFonts w:ascii="Open Sans" w:eastAsia="Times New Roman" w:hAnsi="Open Sans" w:cs="Open Sans"/>
          <w:sz w:val="24"/>
          <w:szCs w:val="24"/>
        </w:rPr>
        <w:t xml:space="preserve">Wymagane kwalifikacje: </w:t>
      </w:r>
      <w:r w:rsidRPr="00EA7681">
        <w:rPr>
          <w:rFonts w:ascii="Open Sans" w:eastAsia="Times New Roman" w:hAnsi="Open Sans" w:cs="Open Sans"/>
          <w:sz w:val="24"/>
          <w:szCs w:val="24"/>
        </w:rPr>
        <w:tab/>
      </w:r>
    </w:p>
    <w:p w14:paraId="60604B58" w14:textId="77777777" w:rsidR="0062608F" w:rsidRPr="00EA7681" w:rsidRDefault="0062608F" w:rsidP="0062608F">
      <w:pPr>
        <w:autoSpaceDN w:val="0"/>
        <w:adjustRightInd w:val="0"/>
        <w:spacing w:after="200" w:line="240" w:lineRule="auto"/>
        <w:ind w:left="709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A7681">
        <w:rPr>
          <w:rFonts w:ascii="Open Sans" w:eastAsia="Times New Roman" w:hAnsi="Open Sans" w:cs="Open Sans"/>
          <w:sz w:val="24"/>
          <w:szCs w:val="24"/>
        </w:rPr>
        <w:lastRenderedPageBreak/>
        <w:t xml:space="preserve">- wykształcenie </w:t>
      </w:r>
      <w:r w:rsidRPr="00EA7681">
        <w:rPr>
          <w:rFonts w:ascii="Open Sans" w:eastAsia="Times New Roman" w:hAnsi="Open Sans" w:cs="Open Sans"/>
          <w:color w:val="000000"/>
          <w:sz w:val="24"/>
          <w:szCs w:val="24"/>
        </w:rPr>
        <w:t xml:space="preserve">co najmniej średnie techniczne, </w:t>
      </w:r>
      <w:r w:rsidRPr="00EA7681">
        <w:rPr>
          <w:rFonts w:ascii="Open Sans" w:eastAsia="Times New Roman" w:hAnsi="Open Sans" w:cs="Open Sans"/>
          <w:sz w:val="24"/>
          <w:szCs w:val="24"/>
        </w:rPr>
        <w:t xml:space="preserve">uprawnienia budowlane                  do kierowania robotami w specjalności instalacyjnej w zakresie sieci, instalacji urządzeń wodociągowych i kanalizacyjnych, cieplnych, wentylacyjnych i gazowych – 1 osoba  </w:t>
      </w:r>
      <w:r w:rsidRPr="00EA7681">
        <w:rPr>
          <w:rFonts w:ascii="Open Sans" w:eastAsia="Times New Roman" w:hAnsi="Open Sans" w:cs="Open Sans"/>
          <w:color w:val="000000"/>
          <w:sz w:val="24"/>
          <w:szCs w:val="24"/>
        </w:rPr>
        <w:t xml:space="preserve">(warunek odpis uprawnień budowlanych) </w:t>
      </w:r>
    </w:p>
    <w:p w14:paraId="693750F9" w14:textId="77777777" w:rsidR="0062608F" w:rsidRPr="00EA7681" w:rsidRDefault="0062608F" w:rsidP="0062608F">
      <w:pPr>
        <w:autoSpaceDN w:val="0"/>
        <w:adjustRightInd w:val="0"/>
        <w:spacing w:after="200" w:line="240" w:lineRule="auto"/>
        <w:ind w:left="709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A7681">
        <w:rPr>
          <w:rFonts w:ascii="Open Sans" w:eastAsia="Times New Roman" w:hAnsi="Open Sans" w:cs="Open Sans"/>
          <w:color w:val="000000"/>
          <w:sz w:val="24"/>
          <w:szCs w:val="24"/>
        </w:rPr>
        <w:t>- wymagane doświadczenie zawodowe na stanowisku kierownika budowy, kierownika robót – min. 2 lata (warunek-oświadczenie z podaniem firm,                  w których pełnił funkcje kierownika budowy)</w:t>
      </w:r>
    </w:p>
    <w:p w14:paraId="0A2A50C7" w14:textId="77777777" w:rsidR="0062608F" w:rsidRPr="00EA7681" w:rsidRDefault="0062608F" w:rsidP="0062608F">
      <w:pPr>
        <w:numPr>
          <w:ilvl w:val="0"/>
          <w:numId w:val="1"/>
        </w:numPr>
        <w:tabs>
          <w:tab w:val="left" w:pos="1074"/>
          <w:tab w:val="left" w:pos="1423"/>
        </w:tabs>
        <w:suppressAutoHyphens/>
        <w:spacing w:after="0" w:line="240" w:lineRule="auto"/>
        <w:ind w:left="720"/>
        <w:jc w:val="both"/>
        <w:rPr>
          <w:rFonts w:ascii="Open Sans" w:eastAsia="Times New Roman" w:hAnsi="Open Sans" w:cs="Open Sans"/>
          <w:bCs/>
          <w:sz w:val="24"/>
          <w:szCs w:val="20"/>
          <w:lang w:eastAsia="pl-PL"/>
        </w:rPr>
      </w:pPr>
      <w:r w:rsidRPr="00EA7681">
        <w:rPr>
          <w:rFonts w:ascii="Open Sans" w:eastAsia="Times New Roman" w:hAnsi="Open Sans" w:cs="Open Sans"/>
          <w:bCs/>
          <w:sz w:val="24"/>
          <w:szCs w:val="20"/>
          <w:lang w:eastAsia="pl-PL"/>
        </w:rPr>
        <w:t xml:space="preserve">Wykaz oświadczeń i dokumentów żądanych w celu potwierdzenia spełniania warunków udziału w postępowaniu. </w:t>
      </w:r>
    </w:p>
    <w:p w14:paraId="1469A07D" w14:textId="77777777" w:rsidR="0062608F" w:rsidRPr="00EA7681" w:rsidRDefault="0062608F" w:rsidP="0062608F">
      <w:pPr>
        <w:tabs>
          <w:tab w:val="left" w:pos="1074"/>
          <w:tab w:val="left" w:pos="1423"/>
        </w:tabs>
        <w:suppressAutoHyphens/>
        <w:spacing w:after="0" w:line="240" w:lineRule="auto"/>
        <w:ind w:left="840" w:hanging="483"/>
        <w:jc w:val="both"/>
        <w:rPr>
          <w:rFonts w:ascii="Open Sans" w:eastAsia="Times New Roman" w:hAnsi="Open Sans" w:cs="Open Sans"/>
          <w:bCs/>
          <w:sz w:val="24"/>
          <w:szCs w:val="20"/>
          <w:lang w:eastAsia="pl-PL"/>
        </w:rPr>
      </w:pPr>
    </w:p>
    <w:p w14:paraId="333E85BF" w14:textId="77777777" w:rsidR="0062608F" w:rsidRPr="00EA7681" w:rsidRDefault="0062608F" w:rsidP="0062608F">
      <w:pPr>
        <w:spacing w:after="200" w:line="240" w:lineRule="auto"/>
        <w:ind w:left="720" w:hanging="12"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EA7681">
        <w:rPr>
          <w:rFonts w:ascii="Open Sans" w:eastAsia="Times New Roman" w:hAnsi="Open Sans" w:cs="Open Sans"/>
          <w:bCs/>
          <w:sz w:val="24"/>
          <w:szCs w:val="24"/>
        </w:rPr>
        <w:t xml:space="preserve">Wykaz wykonanych kompleksowych usług </w:t>
      </w:r>
      <w:r w:rsidRPr="00EA7681">
        <w:rPr>
          <w:rFonts w:ascii="Open Sans" w:eastAsia="Times New Roman" w:hAnsi="Open Sans" w:cs="Open Sans"/>
          <w:b/>
        </w:rPr>
        <w:t xml:space="preserve"> </w:t>
      </w:r>
      <w:r w:rsidRPr="00EA7681">
        <w:rPr>
          <w:rFonts w:ascii="Open Sans" w:eastAsia="Times New Roman" w:hAnsi="Open Sans" w:cs="Open Sans"/>
          <w:bCs/>
          <w:sz w:val="24"/>
          <w:szCs w:val="24"/>
        </w:rPr>
        <w:t>remontowo-konserwacyjnych zgodnych  z zakresem podanym w opisie przedmiotu zamówienia w okresie ostatnich 5 lat przed upływem terminu składania ofert, a jeżeli okres prowadzenia działalności jest krótszy w tym okresie, wraz z podaniem                      ich rodzaju, wartości, daty, miejsca wykonania i podmiotów,                                                      na rzecz których  zostały wykonane.</w:t>
      </w:r>
    </w:p>
    <w:p w14:paraId="009DBBEB" w14:textId="77777777" w:rsidR="0062608F" w:rsidRPr="00EA7681" w:rsidRDefault="0062608F" w:rsidP="0062608F">
      <w:pPr>
        <w:numPr>
          <w:ilvl w:val="0"/>
          <w:numId w:val="1"/>
        </w:numPr>
        <w:spacing w:after="200" w:line="240" w:lineRule="auto"/>
        <w:ind w:left="720"/>
        <w:contextualSpacing/>
        <w:jc w:val="both"/>
        <w:rPr>
          <w:rFonts w:ascii="Open Sans" w:eastAsia="Times New Roman" w:hAnsi="Open Sans" w:cs="Open Sans"/>
          <w:sz w:val="24"/>
          <w:szCs w:val="24"/>
        </w:rPr>
      </w:pPr>
      <w:r w:rsidRPr="00EA7681">
        <w:rPr>
          <w:rFonts w:ascii="Open Sans" w:eastAsia="Times New Roman" w:hAnsi="Open Sans" w:cs="Open Sans"/>
          <w:bCs/>
          <w:sz w:val="24"/>
          <w:szCs w:val="24"/>
        </w:rPr>
        <w:t xml:space="preserve">Dowody </w:t>
      </w:r>
      <w:r w:rsidRPr="00EA7681">
        <w:rPr>
          <w:rFonts w:ascii="Open Sans" w:eastAsia="Times New Roman" w:hAnsi="Open Sans" w:cs="Open Sans"/>
          <w:sz w:val="24"/>
          <w:szCs w:val="24"/>
        </w:rPr>
        <w:t>określające, czy kompleksowe usługi remontowo-konserwacyjne zgodne z zakresem podanym w opisie przedmiotu zamówienia wymienione przez Wykonawcę w Oświadczeniu, zostały wykonane należycie,                               zgodnie z przepisami prawa budowlanego i prawidłowo ukończone.</w:t>
      </w:r>
    </w:p>
    <w:p w14:paraId="3E3EDD72" w14:textId="77777777" w:rsidR="0062608F" w:rsidRPr="00EA7681" w:rsidRDefault="0062608F" w:rsidP="0062608F">
      <w:pPr>
        <w:spacing w:after="200" w:line="240" w:lineRule="auto"/>
        <w:ind w:left="720" w:hanging="12"/>
        <w:jc w:val="both"/>
        <w:rPr>
          <w:rFonts w:ascii="Open Sans" w:eastAsia="Times New Roman" w:hAnsi="Open Sans" w:cs="Open Sans"/>
          <w:sz w:val="24"/>
          <w:szCs w:val="24"/>
        </w:rPr>
      </w:pPr>
      <w:r w:rsidRPr="00EA7681">
        <w:rPr>
          <w:rFonts w:ascii="Open Sans" w:eastAsia="Times New Roman" w:hAnsi="Open Sans" w:cs="Open Sans"/>
          <w:sz w:val="24"/>
          <w:szCs w:val="24"/>
        </w:rPr>
        <w:t>Wartość świadczonych usług na kwotę co najmniej 130.000,00 zł netto.</w:t>
      </w:r>
    </w:p>
    <w:p w14:paraId="0CC2254D" w14:textId="77777777" w:rsidR="0062608F" w:rsidRPr="00EA7681" w:rsidRDefault="0062608F" w:rsidP="0062608F">
      <w:pPr>
        <w:tabs>
          <w:tab w:val="left" w:pos="708"/>
        </w:tabs>
        <w:suppressAutoHyphens/>
        <w:spacing w:after="0" w:line="240" w:lineRule="auto"/>
        <w:ind w:left="644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A7681">
        <w:rPr>
          <w:rFonts w:ascii="Open Sans" w:eastAsia="Times New Roman" w:hAnsi="Open Sans" w:cs="Open Sans"/>
          <w:b/>
          <w:bCs/>
          <w:iCs/>
          <w:lang w:eastAsia="pl-PL"/>
        </w:rPr>
        <w:t>UWAGA !</w:t>
      </w:r>
    </w:p>
    <w:p w14:paraId="0F1DB379" w14:textId="77777777" w:rsidR="0062608F" w:rsidRPr="00EA7681" w:rsidRDefault="0062608F" w:rsidP="0062608F">
      <w:pPr>
        <w:autoSpaceDE w:val="0"/>
        <w:autoSpaceDN w:val="0"/>
        <w:adjustRightInd w:val="0"/>
        <w:spacing w:after="200" w:line="240" w:lineRule="auto"/>
        <w:ind w:left="644"/>
        <w:jc w:val="both"/>
        <w:rPr>
          <w:rFonts w:ascii="Open Sans" w:eastAsia="Times New Roman" w:hAnsi="Open Sans" w:cs="Open Sans"/>
          <w:sz w:val="24"/>
          <w:szCs w:val="24"/>
        </w:rPr>
      </w:pPr>
      <w:r w:rsidRPr="00EA7681">
        <w:rPr>
          <w:rFonts w:ascii="Open Sans" w:eastAsia="Times New Roman" w:hAnsi="Open Sans" w:cs="Open Sans"/>
          <w:sz w:val="24"/>
          <w:szCs w:val="24"/>
        </w:rPr>
        <w:t>Dowodami, o których mowa powyżej, są:</w:t>
      </w:r>
      <w:r w:rsidRPr="00EA7681">
        <w:rPr>
          <w:rFonts w:ascii="Open Sans" w:eastAsia="Times New Roman" w:hAnsi="Open Sans" w:cs="Open Sans"/>
          <w:i/>
          <w:sz w:val="24"/>
          <w:szCs w:val="24"/>
        </w:rPr>
        <w:t xml:space="preserve"> </w:t>
      </w:r>
      <w:r w:rsidRPr="00EA7681">
        <w:rPr>
          <w:rFonts w:ascii="Open Sans" w:eastAsia="Times New Roman" w:hAnsi="Open Sans" w:cs="Open Sans"/>
          <w:sz w:val="24"/>
          <w:szCs w:val="24"/>
        </w:rPr>
        <w:t>referencje bądź inne dokumenty wystawione przez podmiot, na rzecz którego roboty budowlane</w:t>
      </w:r>
      <w:r w:rsidRPr="00EA7681">
        <w:rPr>
          <w:rFonts w:ascii="Open Sans" w:eastAsia="Times New Roman" w:hAnsi="Open Sans" w:cs="Open Sans"/>
          <w:color w:val="FF0000"/>
          <w:sz w:val="24"/>
          <w:szCs w:val="24"/>
        </w:rPr>
        <w:t xml:space="preserve"> </w:t>
      </w:r>
      <w:r w:rsidRPr="00EA7681">
        <w:rPr>
          <w:rFonts w:ascii="Open Sans" w:eastAsia="Times New Roman" w:hAnsi="Open Sans" w:cs="Open Sans"/>
          <w:sz w:val="24"/>
          <w:szCs w:val="24"/>
        </w:rPr>
        <w:t>były wykonywane, a jeżeli z uzasadnionej przyczyny o obiektywnym charakterze wykonawca nie jest w stanie uzyskać tych dokumentów – inne dokumenty.</w:t>
      </w:r>
    </w:p>
    <w:p w14:paraId="017ADACA" w14:textId="77777777" w:rsidR="0062608F" w:rsidRPr="00EA7681" w:rsidRDefault="0062608F" w:rsidP="0062608F">
      <w:pPr>
        <w:numPr>
          <w:ilvl w:val="0"/>
          <w:numId w:val="1"/>
        </w:numPr>
        <w:tabs>
          <w:tab w:val="left" w:pos="1074"/>
          <w:tab w:val="left" w:pos="1423"/>
        </w:tabs>
        <w:suppressAutoHyphens/>
        <w:spacing w:after="0" w:line="240" w:lineRule="auto"/>
        <w:ind w:left="720"/>
        <w:contextualSpacing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62608F">
        <w:rPr>
          <w:rFonts w:ascii="Open Sans" w:eastAsia="Times New Roman" w:hAnsi="Open Sans" w:cs="Open Sans"/>
          <w:sz w:val="24"/>
          <w:szCs w:val="24"/>
        </w:rPr>
        <w:t>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zamówienia, a także zakresu wykonywanych przez nie czynności                                 oraz informacją o podstawie do dysponowania tymi osobami -                              złożony na formularzu zgodnym ze wzorem zawartym w SWZ.</w:t>
      </w:r>
    </w:p>
    <w:sectPr w:rsidR="0062608F" w:rsidRPr="00EA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C6F"/>
    <w:multiLevelType w:val="multilevel"/>
    <w:tmpl w:val="BFEA0636"/>
    <w:lvl w:ilvl="0">
      <w:start w:val="1"/>
      <w:numFmt w:val="decimal"/>
      <w:lvlText w:val="%1."/>
      <w:lvlJc w:val="left"/>
      <w:pPr>
        <w:ind w:left="502" w:hanging="360"/>
      </w:pPr>
      <w:rPr>
        <w:rFonts w:ascii="Open Sans" w:hAnsi="Open Sans" w:cs="Open Sans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1D4F82"/>
    <w:multiLevelType w:val="multilevel"/>
    <w:tmpl w:val="1D92DC24"/>
    <w:lvl w:ilvl="0">
      <w:start w:val="1"/>
      <w:numFmt w:val="decimal"/>
      <w:lvlText w:val="%1."/>
      <w:lvlJc w:val="left"/>
      <w:pPr>
        <w:ind w:left="502" w:hanging="360"/>
      </w:pPr>
      <w:rPr>
        <w:rFonts w:ascii="Open Sans" w:hAnsi="Open Sans" w:cs="Open Sans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9B50EC"/>
    <w:multiLevelType w:val="hybridMultilevel"/>
    <w:tmpl w:val="BAC47DB2"/>
    <w:lvl w:ilvl="0" w:tplc="353A7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601595"/>
    <w:multiLevelType w:val="hybridMultilevel"/>
    <w:tmpl w:val="5CB86210"/>
    <w:lvl w:ilvl="0" w:tplc="353A770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85C1076"/>
    <w:multiLevelType w:val="multilevel"/>
    <w:tmpl w:val="1A964132"/>
    <w:lvl w:ilvl="0">
      <w:start w:val="1"/>
      <w:numFmt w:val="decimal"/>
      <w:lvlText w:val="%1."/>
      <w:lvlJc w:val="left"/>
      <w:pPr>
        <w:ind w:left="502" w:hanging="360"/>
      </w:pPr>
      <w:rPr>
        <w:rFonts w:ascii="Open Sans" w:hAnsi="Open Sans" w:cs="Open Sans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5E42734"/>
    <w:multiLevelType w:val="hybridMultilevel"/>
    <w:tmpl w:val="7EFABE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AD41EC4"/>
    <w:multiLevelType w:val="multilevel"/>
    <w:tmpl w:val="41F0112A"/>
    <w:lvl w:ilvl="0">
      <w:start w:val="1"/>
      <w:numFmt w:val="decimal"/>
      <w:lvlText w:val="%1."/>
      <w:lvlJc w:val="left"/>
      <w:pPr>
        <w:ind w:left="502" w:hanging="360"/>
      </w:pPr>
      <w:rPr>
        <w:rFonts w:ascii="Open Sans" w:hAnsi="Open Sans" w:cs="Open Sans" w:hint="default"/>
        <w:b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Segoe UI" w:hAnsi="Segoe UI" w:cs="Segoe UI" w:hint="default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F531183"/>
    <w:multiLevelType w:val="multilevel"/>
    <w:tmpl w:val="B8C4B84A"/>
    <w:lvl w:ilvl="0">
      <w:start w:val="1"/>
      <w:numFmt w:val="decimal"/>
      <w:lvlText w:val="%1."/>
      <w:lvlJc w:val="left"/>
      <w:pPr>
        <w:ind w:left="502" w:hanging="360"/>
      </w:pPr>
      <w:rPr>
        <w:rFonts w:ascii="Open Sans" w:hAnsi="Open Sans" w:cs="Open Sans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86453059">
    <w:abstractNumId w:val="6"/>
  </w:num>
  <w:num w:numId="2" w16cid:durableId="462381151">
    <w:abstractNumId w:val="3"/>
  </w:num>
  <w:num w:numId="3" w16cid:durableId="1684164625">
    <w:abstractNumId w:val="5"/>
  </w:num>
  <w:num w:numId="4" w16cid:durableId="1855997401">
    <w:abstractNumId w:val="2"/>
  </w:num>
  <w:num w:numId="5" w16cid:durableId="1323698123">
    <w:abstractNumId w:val="0"/>
  </w:num>
  <w:num w:numId="6" w16cid:durableId="402610010">
    <w:abstractNumId w:val="7"/>
  </w:num>
  <w:num w:numId="7" w16cid:durableId="1358964470">
    <w:abstractNumId w:val="4"/>
  </w:num>
  <w:num w:numId="8" w16cid:durableId="1431387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8F"/>
    <w:rsid w:val="00277461"/>
    <w:rsid w:val="0062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D3CD"/>
  <w15:chartTrackingRefBased/>
  <w15:docId w15:val="{83558770-52D3-4AD7-AD96-C5496471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08F"/>
    <w:rPr>
      <w:rFonts w:asciiTheme="minorHAnsi" w:hAnsiTheme="minorHAns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2130</Words>
  <Characters>12784</Characters>
  <Application>Microsoft Office Word</Application>
  <DocSecurity>0</DocSecurity>
  <Lines>106</Lines>
  <Paragraphs>29</Paragraphs>
  <ScaleCrop>false</ScaleCrop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1</cp:revision>
  <dcterms:created xsi:type="dcterms:W3CDTF">2023-05-24T11:29:00Z</dcterms:created>
  <dcterms:modified xsi:type="dcterms:W3CDTF">2023-05-24T11:30:00Z</dcterms:modified>
</cp:coreProperties>
</file>