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C95C" w14:textId="77777777" w:rsidR="004B4712" w:rsidRDefault="004B471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24A0" w:rsidRPr="004824A0" w14:paraId="1BB55F13" w14:textId="77777777" w:rsidTr="00F14E25">
        <w:trPr>
          <w:tblCellSpacing w:w="15" w:type="dxa"/>
        </w:trPr>
        <w:tc>
          <w:tcPr>
            <w:tcW w:w="0" w:type="auto"/>
            <w:vAlign w:val="center"/>
          </w:tcPr>
          <w:p w14:paraId="33B722B8" w14:textId="1B1C1EB7" w:rsidR="00584552" w:rsidRPr="00113A95" w:rsidRDefault="00584552" w:rsidP="00F14E25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>Pomocnicza lista sprawdzająca przy</w:t>
            </w:r>
            <w:r w:rsidR="00CF1288"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 xml:space="preserve"> </w:t>
            </w:r>
            <w:r w:rsidR="003750F5">
              <w:rPr>
                <w:rFonts w:eastAsia="Times New Roman" w:cs="Times New Roman"/>
                <w:b/>
                <w:i/>
                <w:iCs/>
                <w:lang w:eastAsia="pl-PL"/>
              </w:rPr>
              <w:t xml:space="preserve">audycie </w:t>
            </w:r>
            <w:proofErr w:type="spellStart"/>
            <w:r w:rsidR="003750F5">
              <w:rPr>
                <w:rFonts w:eastAsia="Times New Roman" w:cs="Times New Roman"/>
                <w:b/>
                <w:i/>
                <w:iCs/>
                <w:lang w:eastAsia="pl-PL"/>
              </w:rPr>
              <w:t>przedrealizacyjnym</w:t>
            </w:r>
            <w:proofErr w:type="spellEnd"/>
            <w:r w:rsidR="003750F5">
              <w:rPr>
                <w:rFonts w:eastAsia="Times New Roman" w:cs="Times New Roman"/>
                <w:b/>
                <w:i/>
                <w:iCs/>
                <w:lang w:eastAsia="pl-PL"/>
              </w:rPr>
              <w:t xml:space="preserve"> projektu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9"/>
              <w:gridCol w:w="5053"/>
            </w:tblGrid>
            <w:tr w:rsidR="003750F5" w:rsidRPr="00B8106C" w14:paraId="6D5EC852" w14:textId="77777777" w:rsidTr="001C541E">
              <w:tc>
                <w:tcPr>
                  <w:tcW w:w="3919" w:type="dxa"/>
                </w:tcPr>
                <w:p w14:paraId="117C43B9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Beneficjent:</w:t>
                  </w:r>
                </w:p>
              </w:tc>
              <w:tc>
                <w:tcPr>
                  <w:tcW w:w="5053" w:type="dxa"/>
                </w:tcPr>
                <w:p w14:paraId="673EC029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292BAEF8" w14:textId="77777777" w:rsidTr="001C541E">
              <w:tc>
                <w:tcPr>
                  <w:tcW w:w="3919" w:type="dxa"/>
                </w:tcPr>
                <w:p w14:paraId="6837F36A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Osoba do kontaktu ze strony Beneficjenta:</w:t>
                  </w:r>
                </w:p>
              </w:tc>
              <w:tc>
                <w:tcPr>
                  <w:tcW w:w="5053" w:type="dxa"/>
                </w:tcPr>
                <w:p w14:paraId="45820CA3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545A2B1D" w14:textId="77777777" w:rsidTr="001C541E">
              <w:tc>
                <w:tcPr>
                  <w:tcW w:w="3919" w:type="dxa"/>
                </w:tcPr>
                <w:p w14:paraId="0BE42D33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Dane kontaktowe do ww. osoby:</w:t>
                  </w:r>
                </w:p>
              </w:tc>
              <w:tc>
                <w:tcPr>
                  <w:tcW w:w="5053" w:type="dxa"/>
                </w:tcPr>
                <w:p w14:paraId="4BA6AD7B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75BAAD2B" w14:textId="77777777" w:rsidTr="001C541E">
              <w:tc>
                <w:tcPr>
                  <w:tcW w:w="3919" w:type="dxa"/>
                </w:tcPr>
                <w:p w14:paraId="2234D2CD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Tytuł/nr projektu:</w:t>
                  </w:r>
                </w:p>
              </w:tc>
              <w:tc>
                <w:tcPr>
                  <w:tcW w:w="5053" w:type="dxa"/>
                </w:tcPr>
                <w:p w14:paraId="5F87BF17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60DE21F9" w14:textId="77777777" w:rsidTr="001C541E">
              <w:tc>
                <w:tcPr>
                  <w:tcW w:w="3919" w:type="dxa"/>
                </w:tcPr>
                <w:p w14:paraId="15924655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Zakres projektu (skrót):</w:t>
                  </w:r>
                </w:p>
              </w:tc>
              <w:tc>
                <w:tcPr>
                  <w:tcW w:w="5053" w:type="dxa"/>
                </w:tcPr>
                <w:p w14:paraId="27A0DA29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41D15754" w14:textId="77777777" w:rsidTr="001C541E">
              <w:tc>
                <w:tcPr>
                  <w:tcW w:w="3919" w:type="dxa"/>
                </w:tcPr>
                <w:p w14:paraId="44CA2772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Data zgłoszenia prośby o audyt/weryfikację:</w:t>
                  </w:r>
                </w:p>
              </w:tc>
              <w:tc>
                <w:tcPr>
                  <w:tcW w:w="5053" w:type="dxa"/>
                </w:tcPr>
                <w:p w14:paraId="1A582006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  <w:tr w:rsidR="003750F5" w:rsidRPr="00B8106C" w14:paraId="13D2AC2E" w14:textId="77777777" w:rsidTr="001C541E">
              <w:tc>
                <w:tcPr>
                  <w:tcW w:w="3919" w:type="dxa"/>
                </w:tcPr>
                <w:p w14:paraId="1710007E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B8106C">
                    <w:rPr>
                      <w:rFonts w:eastAsia="Times New Roman" w:cstheme="minorHAnsi"/>
                      <w:b/>
                      <w:lang w:eastAsia="pl-PL"/>
                    </w:rPr>
                    <w:t>Program którego dotyczy audyt/weryfikacja:</w:t>
                  </w:r>
                </w:p>
              </w:tc>
              <w:tc>
                <w:tcPr>
                  <w:tcW w:w="5053" w:type="dxa"/>
                </w:tcPr>
                <w:p w14:paraId="5BEFA67B" w14:textId="77777777" w:rsidR="003750F5" w:rsidRPr="00B8106C" w:rsidRDefault="003750F5" w:rsidP="003750F5">
                  <w:pPr>
                    <w:rPr>
                      <w:rFonts w:eastAsia="Times New Roman" w:cstheme="minorHAnsi"/>
                      <w:b/>
                      <w:lang w:eastAsia="pl-PL"/>
                    </w:rPr>
                  </w:pPr>
                </w:p>
              </w:tc>
            </w:tr>
          </w:tbl>
          <w:p w14:paraId="1287290A" w14:textId="77777777" w:rsidR="003750F5" w:rsidRDefault="003750F5" w:rsidP="003750F5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</w:p>
          <w:p w14:paraId="026B162B" w14:textId="2B5F4897" w:rsidR="00584552" w:rsidRPr="00113A95" w:rsidRDefault="00584552" w:rsidP="00724B35">
            <w:pPr>
              <w:pStyle w:val="Akapitzlist"/>
              <w:ind w:left="1080"/>
              <w:rPr>
                <w:rFonts w:eastAsia="Times New Roman" w:cs="Times New Roman"/>
                <w:b/>
                <w:i/>
                <w:iCs/>
                <w:lang w:eastAsia="pl-PL"/>
              </w:rPr>
            </w:pPr>
          </w:p>
          <w:tbl>
            <w:tblPr>
              <w:tblStyle w:val="Tabela-Siatka"/>
              <w:tblW w:w="8314" w:type="dxa"/>
              <w:tblLook w:val="04A0" w:firstRow="1" w:lastRow="0" w:firstColumn="1" w:lastColumn="0" w:noHBand="0" w:noVBand="1"/>
            </w:tblPr>
            <w:tblGrid>
              <w:gridCol w:w="4775"/>
              <w:gridCol w:w="1318"/>
              <w:gridCol w:w="2221"/>
            </w:tblGrid>
            <w:tr w:rsidR="004824A0" w:rsidRPr="00113A95" w14:paraId="66577BC5" w14:textId="77777777" w:rsidTr="0037027C">
              <w:tc>
                <w:tcPr>
                  <w:tcW w:w="8314" w:type="dxa"/>
                  <w:gridSpan w:val="3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7947BA1" w14:textId="23E360C1" w:rsidR="00531B54" w:rsidRPr="00113A95" w:rsidRDefault="00FD6FC9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 xml:space="preserve">WSTĘPNY </w:t>
                  </w:r>
                  <w:r w:rsidR="00B32972"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>AUDYT TECHNICZNO-ORGANIZACYJNY</w:t>
                  </w:r>
                </w:p>
              </w:tc>
            </w:tr>
            <w:tr w:rsidR="004824A0" w:rsidRPr="00113A95" w14:paraId="2F3667FC" w14:textId="77777777" w:rsidTr="001A06B6">
              <w:tc>
                <w:tcPr>
                  <w:tcW w:w="4775" w:type="dxa"/>
                  <w:shd w:val="clear" w:color="auto" w:fill="BFBFBF" w:themeFill="background1" w:themeFillShade="BF"/>
                </w:tcPr>
                <w:p w14:paraId="613E336E" w14:textId="2F470E42" w:rsidR="0097688F" w:rsidRPr="00113A95" w:rsidRDefault="0097688F" w:rsidP="0097688F">
                  <w:pPr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>Czy Beneficjent/</w:t>
                  </w:r>
                  <w:r w:rsidR="00531B54"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>partner</w:t>
                  </w:r>
                  <w:r w:rsidR="004A4205"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 xml:space="preserve"> projektu</w:t>
                  </w:r>
                  <w:r w:rsidR="00531B54"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>/</w:t>
                  </w:r>
                  <w:r w:rsidRPr="00113A95"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  <w:t>podmiot upoważniony posiada następujące dokumenty, w tym o charakterze organizacyjnym</w:t>
                  </w:r>
                  <w:r w:rsidR="00A5292F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 </w:t>
                  </w:r>
                  <w:r w:rsidR="00457D05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br/>
                  </w:r>
                </w:p>
                <w:p w14:paraId="2A47EB91" w14:textId="77777777" w:rsidR="0097688F" w:rsidRPr="00113A95" w:rsidRDefault="0097688F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424D3AC" w14:textId="08ACC47E" w:rsidR="0097688F" w:rsidRPr="00113A95" w:rsidRDefault="00A5292F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TAK/NIE/ND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3D93797" w14:textId="4F96F60B" w:rsidR="0097688F" w:rsidRPr="00113A95" w:rsidRDefault="00A5292F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U</w:t>
                  </w:r>
                  <w:r w:rsidR="00E35CD7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WAGI</w:t>
                  </w:r>
                  <w:r w:rsidR="00457D05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/zalecenia</w:t>
                  </w:r>
                </w:p>
              </w:tc>
            </w:tr>
            <w:tr w:rsidR="004824A0" w:rsidRPr="00113A95" w14:paraId="4914CA7E" w14:textId="77777777" w:rsidTr="001A06B6">
              <w:tc>
                <w:tcPr>
                  <w:tcW w:w="4775" w:type="dxa"/>
                </w:tcPr>
                <w:p w14:paraId="1EA43594" w14:textId="749971C4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KRS, powołanie, statut, inne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1CA82458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F292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50E3F226" w14:textId="77777777" w:rsidTr="001A06B6">
              <w:tc>
                <w:tcPr>
                  <w:tcW w:w="4775" w:type="dxa"/>
                </w:tcPr>
                <w:p w14:paraId="2B7F0C7F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Czy beneficjent posiada system organizacyjny niezbędny do realizacji projektu:</w:t>
                  </w:r>
                </w:p>
                <w:p w14:paraId="5F44E61D" w14:textId="53FAC85A" w:rsidR="004A4205" w:rsidRPr="00113A95" w:rsidRDefault="00033938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s</w:t>
                  </w:r>
                  <w:r w:rsidR="004A4205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trukturę zarzadzania w projekcie,</w:t>
                  </w:r>
                </w:p>
                <w:p w14:paraId="59A6010D" w14:textId="56E4FE62" w:rsidR="004A4205" w:rsidRPr="00113A95" w:rsidRDefault="00033938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p</w:t>
                  </w:r>
                  <w:r w:rsidR="004A4205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ełnomocnictwa do realizacji projektu,</w:t>
                  </w:r>
                </w:p>
                <w:p w14:paraId="047BB49A" w14:textId="5835B7A8" w:rsidR="004A4205" w:rsidRPr="00113A95" w:rsidRDefault="00033938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z</w:t>
                  </w:r>
                  <w:r w:rsidR="004A4205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espół projektowy wraz z </w:t>
                  </w:r>
                  <w:proofErr w:type="spellStart"/>
                  <w:r w:rsidR="004A4205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oddelegowaniami</w:t>
                  </w:r>
                  <w:proofErr w:type="spellEnd"/>
                  <w:r w:rsidR="004A4205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i zakresem obowiązków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?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18CC238E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CCD7C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22A2CBB6" w14:textId="77777777" w:rsidTr="001A06B6">
              <w:tc>
                <w:tcPr>
                  <w:tcW w:w="4775" w:type="dxa"/>
                </w:tcPr>
                <w:p w14:paraId="08FE35FD" w14:textId="1FD39BDF" w:rsidR="004A4205" w:rsidRPr="00113A95" w:rsidRDefault="004A4205" w:rsidP="004A4205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Czy funkcjonuje w jednostce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</w:t>
                  </w:r>
                </w:p>
                <w:p w14:paraId="6BC86598" w14:textId="2A02B351" w:rsidR="004A4205" w:rsidRPr="00113A95" w:rsidRDefault="004A4205" w:rsidP="004A4205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Polityka rachunkowości z planem kont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</w:t>
                  </w:r>
                  <w:r w:rsidR="00BC6036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br/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(w przypadku realizacji projektu należy 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zaplanować 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wyodrębni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enie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ewidencj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i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księgow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ej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dla projektu/należy stosować kod księgowy dla projektu dla wszystkich transakcji w projekcie, w celu dokumentowania faktycznie poniesionych kosztów kwalifikowalnych)</w:t>
                  </w:r>
                  <w:r w:rsidR="001B57D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>?</w:t>
                  </w:r>
                  <w:r w:rsidR="006C004C" w:rsidRPr="00113A95"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  <w:t xml:space="preserve">  </w:t>
                  </w:r>
                </w:p>
                <w:p w14:paraId="2C5B60A3" w14:textId="01EE6A1D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4897251B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591E" w14:textId="77777777" w:rsidR="004A4205" w:rsidRPr="00113A95" w:rsidRDefault="004A4205" w:rsidP="0097688F">
                  <w:pPr>
                    <w:rPr>
                      <w:rFonts w:eastAsia="Times New Roman" w:cs="Times New Roman"/>
                      <w:bCs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13A7E6A7" w14:textId="77777777" w:rsidTr="001A06B6">
              <w:tc>
                <w:tcPr>
                  <w:tcW w:w="4775" w:type="dxa"/>
                </w:tcPr>
                <w:p w14:paraId="2E0260E8" w14:textId="44A5FBCC" w:rsidR="00C32D43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jednostka posiada </w:t>
                  </w:r>
                  <w:r w:rsidR="00C32D43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Instrukcj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ę</w:t>
                  </w:r>
                  <w:r w:rsidR="00C32D43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 obiegu i przechowywania dokumentów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?</w:t>
                  </w:r>
                </w:p>
                <w:p w14:paraId="4B2B5228" w14:textId="77777777" w:rsidR="00C32D43" w:rsidRPr="00113A95" w:rsidRDefault="00C32D43" w:rsidP="0097688F">
                  <w:pPr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57FBA0DF" w14:textId="77777777" w:rsidR="00C32D43" w:rsidRPr="00113A95" w:rsidRDefault="00C32D43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76AC5" w14:textId="77777777" w:rsidR="00C32D43" w:rsidRPr="00113A95" w:rsidRDefault="00C32D43" w:rsidP="0097688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110EB29A" w14:textId="77777777" w:rsidTr="001A06B6">
              <w:tc>
                <w:tcPr>
                  <w:tcW w:w="4775" w:type="dxa"/>
                </w:tcPr>
                <w:p w14:paraId="5B863900" w14:textId="2EB9A4FD" w:rsidR="00C32D43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jednostka posiada Regulamin  </w:t>
                  </w:r>
                  <w:r w:rsidR="00C32D43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wynagradzania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?</w:t>
                  </w:r>
                </w:p>
                <w:p w14:paraId="42EE44D4" w14:textId="77777777" w:rsidR="00C32D43" w:rsidRPr="00113A95" w:rsidRDefault="00C32D43" w:rsidP="00C32D43">
                  <w:pPr>
                    <w:rPr>
                      <w:rFonts w:eastAsia="Times New Roman" w:cs="Times New Roman"/>
                      <w:b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49D3449E" w14:textId="77777777" w:rsidR="00C32D43" w:rsidRPr="00113A95" w:rsidRDefault="00C32D43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C45CD" w14:textId="77777777" w:rsidR="00C32D43" w:rsidRPr="00113A95" w:rsidRDefault="00C32D43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0117CEEB" w14:textId="77777777" w:rsidTr="001A06B6">
              <w:tc>
                <w:tcPr>
                  <w:tcW w:w="4775" w:type="dxa"/>
                </w:tcPr>
                <w:p w14:paraId="1C798428" w14:textId="0D9B6C78" w:rsidR="00C32D43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jednostka posiada </w:t>
                  </w:r>
                  <w:r w:rsidR="00C32D43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Regulamin/procedury udzielania zamówień </w:t>
                  </w:r>
                </w:p>
                <w:p w14:paraId="11F3ADA5" w14:textId="22FB5C9F" w:rsidR="00BC6036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lastRenderedPageBreak/>
                    <w:t>(p</w:t>
                  </w:r>
                  <w:r w:rsidR="00BC6036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lan zamówień publicznych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)?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4C5942F8" w14:textId="1FD438EE" w:rsidR="001A06B6" w:rsidRDefault="001A06B6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  <w:p w14:paraId="2B98BE68" w14:textId="77777777" w:rsidR="00C32D43" w:rsidRPr="001A06B6" w:rsidRDefault="00C32D43" w:rsidP="001A06B6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B0E7F" w14:textId="77777777" w:rsidR="00C32D43" w:rsidRPr="00113A95" w:rsidRDefault="00C32D43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4824A0" w:rsidRPr="00113A95" w14:paraId="24E3F501" w14:textId="77777777" w:rsidTr="001A06B6">
              <w:tc>
                <w:tcPr>
                  <w:tcW w:w="4775" w:type="dxa"/>
                </w:tcPr>
                <w:p w14:paraId="0E8B7F73" w14:textId="0B444F89" w:rsidR="001B57DC" w:rsidRPr="00113A95" w:rsidRDefault="00051349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jednostka posiada obowiązujące w jednostce wewnętrzne procedury dotyczące ochrony danych osobowych (instrukcje, polityki, zasady itp.)? Jeśli tak, należy je wymienić i wskazać, co regulują? </w:t>
                  </w:r>
                </w:p>
                <w:p w14:paraId="3A852615" w14:textId="06FBBF5D" w:rsidR="00051349" w:rsidRPr="00113A95" w:rsidRDefault="00051349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(</w:t>
                  </w:r>
                  <w:r w:rsidR="001B57DC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jednostka posiada Instrukcję zarządzania systemem informatycznym służącym do przetwarzania danych osobowych (w tym w zakresie: ewidencji osób upoważnionych do przetwarzania danych uczestników projektu, oświadczeń personelu odnośnie przetwarzania danych osobowych, realizacji obowiązku informacyjnego wobec wszystkich, których dane są przetwarzane, umów powierzenia)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2112BFDF" w14:textId="77777777" w:rsidR="00C32D43" w:rsidRPr="00113A95" w:rsidRDefault="00C32D43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78DB3" w14:textId="77777777" w:rsidR="00C32D43" w:rsidRPr="00113A95" w:rsidRDefault="00C32D43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1CBB96A2" w14:textId="77777777" w:rsidTr="001A06B6">
              <w:tc>
                <w:tcPr>
                  <w:tcW w:w="4775" w:type="dxa"/>
                </w:tcPr>
                <w:p w14:paraId="67AA7C17" w14:textId="1B15745C" w:rsidR="001B57DC" w:rsidRPr="00113A95" w:rsidRDefault="001B57DC" w:rsidP="001D082E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jednostka posiada Instrukcję kancelaryjną?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126771E6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3B7B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5723C436" w14:textId="77777777" w:rsidTr="001A06B6">
              <w:trPr>
                <w:trHeight w:val="572"/>
              </w:trPr>
              <w:tc>
                <w:tcPr>
                  <w:tcW w:w="4775" w:type="dxa"/>
                </w:tcPr>
                <w:p w14:paraId="66EAE20C" w14:textId="1A48E1D3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jednostka posiada zarządzenia/lub inne wewnętrzne dokumenty w sprawie archiwizacji?</w:t>
                  </w:r>
                </w:p>
                <w:p w14:paraId="569B7F1E" w14:textId="6ED4A87D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2668876E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3F29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2D490094" w14:textId="77777777" w:rsidTr="001A06B6">
              <w:trPr>
                <w:trHeight w:val="572"/>
              </w:trPr>
              <w:tc>
                <w:tcPr>
                  <w:tcW w:w="4775" w:type="dxa"/>
                </w:tcPr>
                <w:p w14:paraId="0D96B7D4" w14:textId="39487235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jednostka posiada dokumenty dotyczące procedur wewnętrznych obowiązujących w projekcie  - dobre praktyki (np. w zakresie zasad organizacji projektu, raportowania, wzory dokumentów, np. opisu do dokumentu księgowego, procedury archiwizacji, </w:t>
                  </w:r>
                  <w:r w:rsidRPr="00113A95">
                    <w:rPr>
                      <w:rFonts w:cs="Times New Roman"/>
                      <w:i/>
                      <w:iCs/>
                    </w:rPr>
                    <w:t>procedury kontroli wewnętrznej - adekwatne do wielkości podmiotu i rodzaju projektu, w tym obejmujące proces zapobiegania konfliktowi interesów i zarządzania ryzykiem nadużyć finansowych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)?</w:t>
                  </w:r>
                </w:p>
                <w:p w14:paraId="5A12414A" w14:textId="4CB2A970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095F894E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32B83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025ABA30" w14:textId="77777777" w:rsidTr="001A06B6">
              <w:trPr>
                <w:trHeight w:val="495"/>
              </w:trPr>
              <w:tc>
                <w:tcPr>
                  <w:tcW w:w="4775" w:type="dxa"/>
                </w:tcPr>
                <w:p w14:paraId="638E7A20" w14:textId="3B41B950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Czy w ramach projektu podpisano/planowane są umowy partnerstwa? Jeśli tak w jakim zakresie? </w:t>
                  </w:r>
                  <w:r w:rsidR="00051349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właściwie określono  warunki współpracy (ocena na podstawie zakresu rzeczowego projektu oraz warunków realizacji projektów w danym programie operacyjnym)?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6BEFFD15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F833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7D3754" w:rsidRPr="00113A95" w14:paraId="3D8F3923" w14:textId="77777777" w:rsidTr="001A06B6">
              <w:trPr>
                <w:trHeight w:val="495"/>
              </w:trPr>
              <w:tc>
                <w:tcPr>
                  <w:tcW w:w="4775" w:type="dxa"/>
                </w:tcPr>
                <w:p w14:paraId="1AE09A4E" w14:textId="77777777" w:rsidR="007D3754" w:rsidRPr="00113A95" w:rsidRDefault="007D3754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poniesiono koszty związane z projektem?</w:t>
                  </w:r>
                </w:p>
                <w:p w14:paraId="5D4E822B" w14:textId="2C64E6D6" w:rsidR="007D3754" w:rsidRPr="00113A95" w:rsidRDefault="007D3754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Czy spełniają one warunki kwalifikowalności?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27E49160" w14:textId="77777777" w:rsidR="007D3754" w:rsidRPr="00113A95" w:rsidRDefault="007D3754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9DCFB" w14:textId="77777777" w:rsidR="007D3754" w:rsidRPr="00113A95" w:rsidRDefault="007D3754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05D63CE0" w14:textId="77777777" w:rsidTr="001A06B6">
              <w:trPr>
                <w:trHeight w:val="479"/>
              </w:trPr>
              <w:tc>
                <w:tcPr>
                  <w:tcW w:w="4775" w:type="dxa"/>
                  <w:shd w:val="clear" w:color="auto" w:fill="AEAAAA" w:themeFill="background2" w:themeFillShade="BF"/>
                </w:tcPr>
                <w:p w14:paraId="7D969A49" w14:textId="3F5DA78D" w:rsidR="001B57DC" w:rsidRPr="00113A95" w:rsidRDefault="001D082E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b/>
                      <w:bCs/>
                      <w:i/>
                      <w:iCs/>
                      <w:lang w:eastAsia="pl-PL"/>
                    </w:rPr>
                    <w:t>AUDYT PRZYRODNICZY</w:t>
                  </w: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5A9DD54" w14:textId="77777777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09CAE44" w14:textId="29A2C4B8" w:rsidR="001B57DC" w:rsidRPr="00113A95" w:rsidRDefault="001B57DC" w:rsidP="00C32D43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1B57DC" w:rsidRPr="00113A95" w14:paraId="02353D42" w14:textId="77777777" w:rsidTr="001A06B6">
              <w:tc>
                <w:tcPr>
                  <w:tcW w:w="4775" w:type="dxa"/>
                </w:tcPr>
                <w:p w14:paraId="57F2E249" w14:textId="77777777" w:rsidR="001E5B61" w:rsidRPr="00113A95" w:rsidRDefault="00A162BF" w:rsidP="00A162B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W</w:t>
                  </w:r>
                  <w:r w:rsidR="001D082E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eryfik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acja </w:t>
                  </w:r>
                  <w:r w:rsidR="001D082E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zasadnoś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ci</w:t>
                  </w:r>
                  <w:r w:rsidR="001D082E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 realizacji zaplanowanych zadań </w:t>
                  </w:r>
                  <w:r w:rsidR="006421BD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projektowych </w:t>
                  </w:r>
                  <w:r w:rsidR="001D082E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w terenie (zakres do ustalenia na wniosek beneficjenta</w:t>
                  </w:r>
                  <w:r w:rsidR="001E5B61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)</w:t>
                  </w:r>
                  <w:r w:rsidR="00926048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, w tym</w:t>
                  </w:r>
                  <w:r w:rsidR="001E5B61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:</w:t>
                  </w:r>
                </w:p>
                <w:p w14:paraId="5022D1E1" w14:textId="77777777" w:rsidR="001E5B61" w:rsidRPr="00113A95" w:rsidRDefault="00926048" w:rsidP="00A162B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kwestie</w:t>
                  </w:r>
                  <w:r w:rsidR="001E5B61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 istniejących dla danego obszaru dokumentów planistycznych, 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 </w:t>
                  </w:r>
                </w:p>
                <w:p w14:paraId="728A4D32" w14:textId="77777777" w:rsidR="001E5B61" w:rsidRPr="00113A95" w:rsidRDefault="00926048" w:rsidP="00A162B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opinii właściwych organów, </w:t>
                  </w:r>
                </w:p>
                <w:p w14:paraId="5DFDCE24" w14:textId="3EC061A3" w:rsidR="001B57DC" w:rsidRPr="00113A95" w:rsidRDefault="00926048" w:rsidP="00A162B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pozwoleń/decyzji</w:t>
                  </w:r>
                  <w:r w:rsidR="001E5B61"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 xml:space="preserve">, w tym budowlanych, </w:t>
                  </w:r>
                  <w:r w:rsidRPr="00113A95">
                    <w:rPr>
                      <w:rFonts w:eastAsia="Times New Roman" w:cs="Times New Roman"/>
                      <w:i/>
                      <w:iCs/>
                      <w:lang w:eastAsia="pl-PL"/>
                    </w:rPr>
                    <w:t>niezbędnych do realizacji projektu.</w:t>
                  </w:r>
                </w:p>
                <w:p w14:paraId="0F6E7E41" w14:textId="088478A5" w:rsidR="00926048" w:rsidRPr="00113A95" w:rsidRDefault="00926048" w:rsidP="00A162BF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1CEE4494" w14:textId="77777777" w:rsidR="001B57DC" w:rsidRPr="00113A95" w:rsidRDefault="001B57DC" w:rsidP="00BC6036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C9A7BF" w14:textId="06F5C401" w:rsidR="001B57DC" w:rsidRPr="00113A95" w:rsidRDefault="001B57DC" w:rsidP="00BC6036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  <w:tr w:rsidR="00A162BF" w:rsidRPr="00113A95" w14:paraId="1021FDCC" w14:textId="77777777" w:rsidTr="001A06B6">
              <w:tc>
                <w:tcPr>
                  <w:tcW w:w="4775" w:type="dxa"/>
                </w:tcPr>
                <w:p w14:paraId="4F7BAB9F" w14:textId="62A6E361" w:rsidR="00A162BF" w:rsidRPr="00113A95" w:rsidRDefault="00A162BF" w:rsidP="00BC6036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right w:val="single" w:sz="4" w:space="0" w:color="auto"/>
                  </w:tcBorders>
                </w:tcPr>
                <w:p w14:paraId="5673D7C4" w14:textId="77777777" w:rsidR="00A162BF" w:rsidRPr="00113A95" w:rsidRDefault="00A162BF" w:rsidP="00BC6036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655A" w14:textId="2AB4114E" w:rsidR="00A162BF" w:rsidRPr="00113A95" w:rsidRDefault="00A162BF" w:rsidP="00BC6036">
                  <w:pPr>
                    <w:rPr>
                      <w:rFonts w:eastAsia="Times New Roman" w:cs="Times New Roman"/>
                      <w:i/>
                      <w:iCs/>
                      <w:lang w:eastAsia="pl-PL"/>
                    </w:rPr>
                  </w:pPr>
                </w:p>
              </w:tc>
            </w:tr>
          </w:tbl>
          <w:p w14:paraId="6F4C8831" w14:textId="77777777" w:rsidR="00BC14C8" w:rsidRPr="00113A95" w:rsidRDefault="00BC14C8" w:rsidP="00BC14C8">
            <w:pPr>
              <w:pStyle w:val="Default"/>
              <w:rPr>
                <w:i/>
                <w:iCs/>
              </w:rPr>
            </w:pPr>
          </w:p>
          <w:p w14:paraId="60270070" w14:textId="6D37F395" w:rsidR="00BC14C8" w:rsidRPr="00113A95" w:rsidRDefault="00BC14C8" w:rsidP="00BC14C8">
            <w:pPr>
              <w:pStyle w:val="Default"/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Szczególne obszary realizacji projektów:</w:t>
            </w:r>
          </w:p>
          <w:p w14:paraId="6611B7D5" w14:textId="3B9A7ADF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procedury obowiązujące przy ponoszeniu wydatków z Funduszy Europejskich, w szczególności w zakresie spełnienia zasady konkurencyjności, </w:t>
            </w:r>
          </w:p>
          <w:p w14:paraId="50C66648" w14:textId="314259CA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zasady dokumentowania realizowanych przedsięwzięć, </w:t>
            </w:r>
          </w:p>
          <w:p w14:paraId="664EB451" w14:textId="6CA7D741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zasady archiwizacji dokumentów, </w:t>
            </w:r>
          </w:p>
          <w:p w14:paraId="7468714C" w14:textId="25F39135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wymogi dotyczące promocji projektów współfinansowanych z FE, </w:t>
            </w:r>
          </w:p>
          <w:p w14:paraId="4F54ED2D" w14:textId="77777777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zmiany w dokumentach związanych z realizacją projektu w danym Programie/Działaniu, </w:t>
            </w:r>
          </w:p>
          <w:p w14:paraId="6030A3DD" w14:textId="4F4619B4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etapy, procedury, wymagane dokumenty, terminy związane z procesem rozliczania projektu, </w:t>
            </w:r>
          </w:p>
          <w:p w14:paraId="7846F3BD" w14:textId="77777777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wymogi przy opisywaniu dokumentów finansowo-księgowych, w szczególności zasady opisywania faktur, rachunków i innych dokumentów równoważnych w odniesieniu do wymogów konkretnego Programu, jego Priorytetu/Działania oraz wniosku o dofinansowanie, </w:t>
            </w:r>
          </w:p>
          <w:p w14:paraId="619EB187" w14:textId="2ED74BD5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wymogi formalne wniosków o płatność z uwzględnieniem etapów ich przygotowania, zasady sporządzania części finansowej i rzeczowej, udzielanie upoważnień, uwzględnianie prawidłowej wizualizacji, </w:t>
            </w:r>
          </w:p>
          <w:p w14:paraId="200D6914" w14:textId="1484E9FF" w:rsidR="00BC14C8" w:rsidRPr="00113A95" w:rsidRDefault="00BC14C8" w:rsidP="00113A95">
            <w:pPr>
              <w:pStyle w:val="Default"/>
              <w:numPr>
                <w:ilvl w:val="0"/>
                <w:numId w:val="9"/>
              </w:numPr>
              <w:spacing w:after="3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udzielanie wsparcia w pracy z generatorem wniosków poprzez objaśnienie instrukcji wypełniania i przygotowania wniosków o płatność </w:t>
            </w:r>
          </w:p>
          <w:p w14:paraId="16426340" w14:textId="299ADCA9" w:rsidR="00BC14C8" w:rsidRPr="001A06B6" w:rsidRDefault="00BC14C8" w:rsidP="00876D7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13A9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zasady kontroli projektów współfinansowanych z Funduszy Europejskich:   rodzaje kontroli,  instytucje uprawnione do kontroli, obowiązujące procedury i terminy kontroli, sposoby kompletow</w:t>
            </w:r>
            <w:r w:rsidR="001A06B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ania i archiwizacji dokumentów.</w:t>
            </w:r>
          </w:p>
          <w:p w14:paraId="3431AE27" w14:textId="3B7518BA" w:rsidR="00876D72" w:rsidRPr="00113A95" w:rsidRDefault="00876D72" w:rsidP="00876D72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>Ochrona danych osobowych:</w:t>
            </w:r>
          </w:p>
          <w:p w14:paraId="70F2E0D0" w14:textId="77777777" w:rsidR="00876D72" w:rsidRPr="00113A95" w:rsidRDefault="00876D72" w:rsidP="00876D72">
            <w:p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Proszę zwrócić uwagę na ewentualne nieprawidłowości tj.:</w:t>
            </w:r>
          </w:p>
          <w:p w14:paraId="30A772D1" w14:textId="77777777" w:rsidR="00876D72" w:rsidRPr="00113A95" w:rsidRDefault="00876D72" w:rsidP="00876D72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Przetwarzanie danych przez osoby nie mające upoważnień,</w:t>
            </w:r>
          </w:p>
          <w:p w14:paraId="22EC7B18" w14:textId="77777777" w:rsidR="00876D72" w:rsidRPr="00113A95" w:rsidRDefault="00876D72" w:rsidP="00876D72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Niekompletna dokumentacja rekrutacyjna (brak zapewnienia obowiązku informacyjnego, brak zgody na przetwarzanie danych osobowych),</w:t>
            </w:r>
          </w:p>
          <w:p w14:paraId="653AFFEA" w14:textId="77777777" w:rsidR="00876D72" w:rsidRPr="00113A95" w:rsidRDefault="00876D72" w:rsidP="00876D72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Zbieranie danych w nadmiarze (np. ksero dowodu),</w:t>
            </w:r>
          </w:p>
          <w:p w14:paraId="237896B1" w14:textId="77777777" w:rsidR="00876D72" w:rsidRPr="00113A95" w:rsidRDefault="00876D72" w:rsidP="00876D72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Brak zapewnienia obowiązku informacyjnego wobec personelu projektu/uczestników projektu w związku z przetwarzaniem ich danych w systemie SL,</w:t>
            </w:r>
          </w:p>
          <w:p w14:paraId="6439C03E" w14:textId="77777777" w:rsidR="00876D72" w:rsidRPr="00113A95" w:rsidRDefault="00876D72" w:rsidP="00876D72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Nieuwzględnienie w regulacjach wewnętrznych/instrukcjach wewnętrznych aplikacji SL2014 jako narzędzia/systemu, w którym przetwarzane są dane osobowe.</w:t>
            </w:r>
          </w:p>
          <w:p w14:paraId="1690F05B" w14:textId="77777777" w:rsidR="00876D72" w:rsidRPr="00113A95" w:rsidRDefault="00876D72" w:rsidP="00876D72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>Przechowywanie dokumentacji:</w:t>
            </w:r>
          </w:p>
          <w:p w14:paraId="516180C4" w14:textId="77777777" w:rsidR="00876D72" w:rsidRPr="00113A95" w:rsidRDefault="00876D72" w:rsidP="00876D72">
            <w:p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Dokumentacja projektowa ma być przechowywana przez cały okres realizacji projektu oraz okres trwałości, w taki sposób, aby możliwa była jej szybka weryfikacja/odnajdywanie. Poniżej lista dokumentów/zbiór dokumentacji projektowej:</w:t>
            </w:r>
          </w:p>
          <w:p w14:paraId="2495B167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Wniosek o dofinansowanie wraz z kompletem załączników i udokumentowanymi zmianami na poszczególnych etapach realizacji.</w:t>
            </w:r>
          </w:p>
          <w:p w14:paraId="1DC379DD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Umowa o dofinansowanie  wraz z aneksami.</w:t>
            </w:r>
          </w:p>
          <w:p w14:paraId="6F26C4A9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Korespondencja dotycząca projektu (ta z SL i prowadzona poza systemem).</w:t>
            </w:r>
          </w:p>
          <w:p w14:paraId="3D537C22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Zatwierdzone Wnioski o płatność wraz z załącznikami.</w:t>
            </w:r>
          </w:p>
          <w:p w14:paraId="46CDFE31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Dokumenty potwierdzające poniesienie kosztów (faktury, noty, tabele amortyzacyjne, wyciągi, umowy z wykonawcami itp.).</w:t>
            </w:r>
          </w:p>
          <w:p w14:paraId="679D6F78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Wydruki z ewidencji księgowej, środków trwałych oraz wartości niematerialnych i prawnych, także rejestry vat i deklaracje vat.</w:t>
            </w:r>
          </w:p>
          <w:p w14:paraId="1DCA4E59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 xml:space="preserve">Dokumenty dotyczące procesu budowlanego (projekty budowlane, zgłoszenia, pozwolenia na budowę itp.) </w:t>
            </w:r>
          </w:p>
          <w:p w14:paraId="752C7A8E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Dokumenty dotyczące zakupu sprzętów i wyposażenia (protokoły odbioru, gwarancje, certyfikaty).</w:t>
            </w:r>
          </w:p>
          <w:p w14:paraId="46668BB4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Dokumenty  dotyczące finansowanych w projekcie raportów, opinii, opracowań itp.</w:t>
            </w:r>
          </w:p>
          <w:p w14:paraId="670A4471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Dokumenty dot. zorganizowanych szkoleń, konferencji itp. (programy, prezentacje, listy uczestników, zaproszenia, potwierdzenia uczestnictwa, materiały szkoleniowe, promocyjne, zdjęcia itp.).</w:t>
            </w:r>
          </w:p>
          <w:p w14:paraId="0FF08AE8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W zakresie zamówień publicznych – dokumenty z szacowania wartości zamówienia, dokumentacja zamówień publicznych (ogłoszenia, korespondencja z  wykonawcami, SWZ, oferty, protokoły z postępowań, ew. odwołania,  umowy z wykonawcami, dokumenty potwierdzające prawidłowe wykonanie prac, i inne dokumenty wymagane umowami).</w:t>
            </w:r>
          </w:p>
          <w:p w14:paraId="1A0D9052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Dokumenty potwierdzające zaangażowanie personelu do projektu - decyzje o dodatkach, oddelegowania, zakresy obowiązków, oryginały list płac z pochodnymi, raporty z wykonanych prac/karty czasu pracy.</w:t>
            </w:r>
          </w:p>
          <w:p w14:paraId="15664972" w14:textId="77777777" w:rsidR="00876D72" w:rsidRPr="00113A95" w:rsidRDefault="00876D72" w:rsidP="00876D72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>Okres przechowywania dokumentacji:</w:t>
            </w:r>
          </w:p>
          <w:p w14:paraId="101C61F9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 xml:space="preserve">Dokumenty związane z realizacją projektu należy przechowywać przez okres 2 lat od dnia 31.12. roku następującego po złożeniu do KE zestawienia wydatków dotyczące zakończonego projektu (należy pamiętać o innych terminach przechowywania dokumentów wynikających np. z ustawy o vat (ryzyko korekty vat przez 5 lat dla środków trwałych i 10 lat dla nieruchomości) – Instytucja Zarządzająca/Instytucja Wdrażająca informuje Beneficjentów o ww. terminie </w:t>
            </w:r>
          </w:p>
          <w:p w14:paraId="2BE752D8" w14:textId="77777777" w:rsidR="00876D72" w:rsidRPr="00113A95" w:rsidRDefault="00876D72" w:rsidP="00876D72">
            <w:pPr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i/>
                <w:iCs/>
                <w:lang w:eastAsia="pl-PL"/>
              </w:rPr>
              <w:t>Środki trwałe:</w:t>
            </w:r>
          </w:p>
          <w:p w14:paraId="6461E396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Obowiązek wykorzystywania zakupionych środków trwałych po okresie realizacji tylko na cele opisane we wniosku o dofinansowanie.</w:t>
            </w:r>
          </w:p>
          <w:p w14:paraId="1A64D766" w14:textId="77777777" w:rsidR="00876D72" w:rsidRPr="00113A95" w:rsidRDefault="00876D72" w:rsidP="00876D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641" w:hanging="357"/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Jeśli sprzęt ulegnie zużyciu w okresie trwałości, albo zostanie ukradziony, Beneficjent ma obowiązek zastąpienia go sprzętem o nie gorszych parametrach.</w:t>
            </w:r>
          </w:p>
          <w:p w14:paraId="29A818BB" w14:textId="77777777" w:rsidR="00876D72" w:rsidRPr="00113A95" w:rsidRDefault="00876D72" w:rsidP="00876D72">
            <w:pPr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Regulamin/procedury udzielania zamówień:</w:t>
            </w:r>
          </w:p>
          <w:p w14:paraId="30C98C03" w14:textId="77777777" w:rsidR="00876D72" w:rsidRPr="00113A95" w:rsidRDefault="00876D72" w:rsidP="00876D72">
            <w:pPr>
              <w:pStyle w:val="Akapitzlist"/>
              <w:numPr>
                <w:ilvl w:val="0"/>
                <w:numId w:val="8"/>
              </w:numPr>
              <w:rPr>
                <w:rFonts w:eastAsia="Times New Roman" w:cs="Times New Roman"/>
                <w:i/>
                <w:iCs/>
                <w:lang w:eastAsia="pl-PL"/>
              </w:rPr>
            </w:pPr>
            <w:r w:rsidRPr="00113A95">
              <w:rPr>
                <w:rFonts w:eastAsia="Times New Roman" w:cs="Times New Roman"/>
                <w:i/>
                <w:iCs/>
                <w:lang w:eastAsia="pl-PL"/>
              </w:rPr>
              <w:t>Obowiązek utrzymywania zgodności wewnętrznych procedur dotyczących udzielania zamówień publicznych z aktualnymi Wytycznymi w zakresie kwalifikowalności.</w:t>
            </w:r>
          </w:p>
          <w:p w14:paraId="390CE70E" w14:textId="77777777" w:rsidR="004B4712" w:rsidRPr="00113A95" w:rsidRDefault="004B4712" w:rsidP="004B4712">
            <w:pPr>
              <w:pStyle w:val="Akapitzlist"/>
              <w:ind w:left="1080"/>
              <w:rPr>
                <w:rFonts w:eastAsia="Times New Roman" w:cs="Times New Roman"/>
                <w:b/>
                <w:i/>
                <w:iCs/>
                <w:lang w:eastAsia="pl-PL"/>
              </w:rPr>
            </w:pPr>
          </w:p>
          <w:p w14:paraId="25AD0BFF" w14:textId="0170991C" w:rsidR="000D190E" w:rsidRPr="00113A95" w:rsidRDefault="000D190E" w:rsidP="00724B35">
            <w:pPr>
              <w:pStyle w:val="Akapitzlist"/>
              <w:ind w:left="1080"/>
              <w:rPr>
                <w:rFonts w:eastAsia="Times New Roman" w:cs="Times New Roman"/>
                <w:b/>
                <w:i/>
                <w:iCs/>
                <w:lang w:eastAsia="pl-PL"/>
              </w:rPr>
            </w:pPr>
          </w:p>
          <w:p w14:paraId="43CC9D25" w14:textId="77777777" w:rsidR="00584552" w:rsidRPr="00113A95" w:rsidRDefault="00584552" w:rsidP="00F14E25">
            <w:pPr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bookmarkStart w:id="0" w:name="_GoBack"/>
        <w:bookmarkEnd w:id="0"/>
      </w:tr>
    </w:tbl>
    <w:p w14:paraId="180D0C16" w14:textId="77777777" w:rsidR="00331666" w:rsidRDefault="00331666"/>
    <w:sectPr w:rsidR="00331666" w:rsidSect="00D62E1D">
      <w:headerReference w:type="default" r:id="rId8"/>
      <w:footerReference w:type="default" r:id="rId9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55D7" w14:textId="77777777" w:rsidR="003F247A" w:rsidRDefault="003F247A" w:rsidP="00D62E1D">
      <w:pPr>
        <w:spacing w:before="0"/>
      </w:pPr>
      <w:r>
        <w:separator/>
      </w:r>
    </w:p>
  </w:endnote>
  <w:endnote w:type="continuationSeparator" w:id="0">
    <w:p w14:paraId="6F656611" w14:textId="77777777" w:rsidR="003F247A" w:rsidRDefault="003F247A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F528" w14:textId="50436B27" w:rsidR="00D62E1D" w:rsidRDefault="001A06B6">
    <w:pPr>
      <w:pStyle w:val="Stopka"/>
    </w:pPr>
    <w:r>
      <w:rPr>
        <w:noProof/>
        <w:lang w:eastAsia="pl-PL"/>
      </w:rPr>
      <w:drawing>
        <wp:inline distT="0" distB="0" distL="0" distR="0" wp14:anchorId="429DC2A1" wp14:editId="55E8EB04">
          <wp:extent cx="6131290" cy="385065"/>
          <wp:effectExtent l="0" t="0" r="3175" b="0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622" cy="38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6CCE" w14:textId="77777777" w:rsidR="003F247A" w:rsidRDefault="003F247A" w:rsidP="00D62E1D">
      <w:pPr>
        <w:spacing w:before="0"/>
      </w:pPr>
      <w:r>
        <w:separator/>
      </w:r>
    </w:p>
  </w:footnote>
  <w:footnote w:type="continuationSeparator" w:id="0">
    <w:p w14:paraId="4CAC2E9F" w14:textId="77777777" w:rsidR="003F247A" w:rsidRDefault="003F247A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4A1F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4D0A66FA" wp14:editId="231D5346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21E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5923DE"/>
    <w:multiLevelType w:val="hybridMultilevel"/>
    <w:tmpl w:val="30D6CB46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48EE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701DD3"/>
    <w:multiLevelType w:val="hybridMultilevel"/>
    <w:tmpl w:val="BDEEF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9223C"/>
    <w:multiLevelType w:val="hybridMultilevel"/>
    <w:tmpl w:val="00F6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D"/>
    <w:rsid w:val="00033938"/>
    <w:rsid w:val="00033C97"/>
    <w:rsid w:val="00051349"/>
    <w:rsid w:val="000643D3"/>
    <w:rsid w:val="00066373"/>
    <w:rsid w:val="00080FA3"/>
    <w:rsid w:val="000B1684"/>
    <w:rsid w:val="000D190E"/>
    <w:rsid w:val="000E2C42"/>
    <w:rsid w:val="00113A95"/>
    <w:rsid w:val="00135E23"/>
    <w:rsid w:val="00187BD3"/>
    <w:rsid w:val="001A06B6"/>
    <w:rsid w:val="001B57DC"/>
    <w:rsid w:val="001D082E"/>
    <w:rsid w:val="001E5B61"/>
    <w:rsid w:val="001F2DCE"/>
    <w:rsid w:val="00202767"/>
    <w:rsid w:val="00216AF1"/>
    <w:rsid w:val="002546F0"/>
    <w:rsid w:val="002C6081"/>
    <w:rsid w:val="00331666"/>
    <w:rsid w:val="0037027C"/>
    <w:rsid w:val="003750F5"/>
    <w:rsid w:val="003B3D77"/>
    <w:rsid w:val="003E5867"/>
    <w:rsid w:val="003F247A"/>
    <w:rsid w:val="003F6C6A"/>
    <w:rsid w:val="00450B83"/>
    <w:rsid w:val="00457D05"/>
    <w:rsid w:val="004824A0"/>
    <w:rsid w:val="004A4205"/>
    <w:rsid w:val="004B341C"/>
    <w:rsid w:val="004B4712"/>
    <w:rsid w:val="00531B54"/>
    <w:rsid w:val="005516E2"/>
    <w:rsid w:val="00563A49"/>
    <w:rsid w:val="00584552"/>
    <w:rsid w:val="005A2670"/>
    <w:rsid w:val="005C71BF"/>
    <w:rsid w:val="005D69AA"/>
    <w:rsid w:val="005D78A5"/>
    <w:rsid w:val="006421BD"/>
    <w:rsid w:val="00690A06"/>
    <w:rsid w:val="006C004C"/>
    <w:rsid w:val="006D48BC"/>
    <w:rsid w:val="00724B35"/>
    <w:rsid w:val="007A2785"/>
    <w:rsid w:val="007C4403"/>
    <w:rsid w:val="007D3754"/>
    <w:rsid w:val="007E272E"/>
    <w:rsid w:val="0085745B"/>
    <w:rsid w:val="00860CA8"/>
    <w:rsid w:val="00876D72"/>
    <w:rsid w:val="00926048"/>
    <w:rsid w:val="00942C83"/>
    <w:rsid w:val="00971A07"/>
    <w:rsid w:val="0097688F"/>
    <w:rsid w:val="009A7614"/>
    <w:rsid w:val="009F655E"/>
    <w:rsid w:val="00A0177C"/>
    <w:rsid w:val="00A162BF"/>
    <w:rsid w:val="00A5292F"/>
    <w:rsid w:val="00A85630"/>
    <w:rsid w:val="00B11111"/>
    <w:rsid w:val="00B32972"/>
    <w:rsid w:val="00BA3870"/>
    <w:rsid w:val="00BA51CE"/>
    <w:rsid w:val="00BC14C8"/>
    <w:rsid w:val="00BC6036"/>
    <w:rsid w:val="00BD086A"/>
    <w:rsid w:val="00BF0B23"/>
    <w:rsid w:val="00C32D43"/>
    <w:rsid w:val="00C53CD2"/>
    <w:rsid w:val="00C70550"/>
    <w:rsid w:val="00CB4F0E"/>
    <w:rsid w:val="00CB5F18"/>
    <w:rsid w:val="00CE17EF"/>
    <w:rsid w:val="00CF1288"/>
    <w:rsid w:val="00D62E1D"/>
    <w:rsid w:val="00D73B2B"/>
    <w:rsid w:val="00DA749E"/>
    <w:rsid w:val="00DE17BB"/>
    <w:rsid w:val="00E027FE"/>
    <w:rsid w:val="00E35CD7"/>
    <w:rsid w:val="00EB12DA"/>
    <w:rsid w:val="00EC52FA"/>
    <w:rsid w:val="00F064AB"/>
    <w:rsid w:val="00F174FB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185F25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62E1D"/>
  </w:style>
  <w:style w:type="table" w:styleId="Tabela-Siatka">
    <w:name w:val="Table Grid"/>
    <w:basedOn w:val="Standardowy"/>
    <w:uiPriority w:val="3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A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7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14C8"/>
    <w:pPr>
      <w:autoSpaceDE w:val="0"/>
      <w:autoSpaceDN w:val="0"/>
      <w:adjustRightInd w:val="0"/>
      <w:spacing w:before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0DDE-7B59-4F11-826E-5FC3B4B1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Magdalena Hutkowska-Gąsior</cp:lastModifiedBy>
  <cp:revision>13</cp:revision>
  <dcterms:created xsi:type="dcterms:W3CDTF">2023-07-14T09:24:00Z</dcterms:created>
  <dcterms:modified xsi:type="dcterms:W3CDTF">2023-07-25T10:28:00Z</dcterms:modified>
</cp:coreProperties>
</file>