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2B" w:rsidRPr="00A447AB" w:rsidRDefault="004B4F2B" w:rsidP="00A447AB">
      <w:pPr>
        <w:rPr>
          <w:color w:val="000000"/>
        </w:rPr>
      </w:pPr>
    </w:p>
    <w:p w:rsidR="004B4F2B" w:rsidRPr="00A447AB" w:rsidRDefault="004B4F2B" w:rsidP="00A447AB">
      <w:pPr>
        <w:pStyle w:val="Standard"/>
        <w:jc w:val="center"/>
        <w:rPr>
          <w:rFonts w:ascii="Times New Roman" w:hAnsi="Times New Roman" w:cs="Times New Roman"/>
          <w:sz w:val="22"/>
          <w:szCs w:val="22"/>
        </w:rPr>
      </w:pPr>
    </w:p>
    <w:p w:rsidR="00491447" w:rsidRPr="00A447AB" w:rsidRDefault="00645E0A" w:rsidP="00A447AB">
      <w:pPr>
        <w:pStyle w:val="Tekstpodstawowy"/>
        <w:jc w:val="center"/>
        <w:rPr>
          <w:rFonts w:ascii="Times New Roman" w:hAnsi="Times New Roman"/>
          <w:i/>
          <w:color w:val="auto"/>
        </w:rPr>
      </w:pPr>
      <w:r w:rsidRPr="00A447AB">
        <w:rPr>
          <w:rFonts w:ascii="Times New Roman" w:hAnsi="Times New Roman"/>
          <w:i/>
          <w:color w:val="auto"/>
        </w:rPr>
        <w:t xml:space="preserve">Umowa nr </w:t>
      </w:r>
      <w:r w:rsidR="004B4F2B" w:rsidRPr="00A447AB">
        <w:rPr>
          <w:rFonts w:ascii="Times New Roman" w:hAnsi="Times New Roman"/>
          <w:i/>
          <w:color w:val="auto"/>
        </w:rPr>
        <w:t>…………</w:t>
      </w:r>
    </w:p>
    <w:p w:rsidR="00491447" w:rsidRPr="00A447AB" w:rsidRDefault="00491447" w:rsidP="00A447AB">
      <w:pPr>
        <w:pStyle w:val="Tekstpodstawowy"/>
        <w:jc w:val="center"/>
        <w:rPr>
          <w:rFonts w:ascii="Times New Roman" w:hAnsi="Times New Roman"/>
          <w:b/>
          <w:i/>
        </w:rPr>
      </w:pPr>
      <w:r w:rsidRPr="00A447AB">
        <w:rPr>
          <w:rFonts w:ascii="Times New Roman" w:hAnsi="Times New Roman"/>
          <w:b/>
          <w:i/>
        </w:rPr>
        <w:t xml:space="preserve">zawarta dnia ....................r./zawarta w dniu określonym zgodnie z § 8 ust. </w:t>
      </w:r>
      <w:r w:rsidR="00E034A7">
        <w:rPr>
          <w:rFonts w:ascii="Times New Roman" w:hAnsi="Times New Roman"/>
          <w:b/>
          <w:i/>
        </w:rPr>
        <w:t>31</w:t>
      </w:r>
      <w:r w:rsidR="00E034A7" w:rsidRPr="00A447AB">
        <w:rPr>
          <w:rFonts w:ascii="Times New Roman" w:hAnsi="Times New Roman"/>
          <w:b/>
          <w:i/>
        </w:rPr>
        <w:t xml:space="preserve"> </w:t>
      </w:r>
      <w:r w:rsidRPr="00A447AB">
        <w:rPr>
          <w:rFonts w:ascii="Times New Roman" w:hAnsi="Times New Roman"/>
          <w:b/>
          <w:i/>
        </w:rPr>
        <w:t>umowy*</w:t>
      </w:r>
    </w:p>
    <w:p w:rsidR="001610DF" w:rsidRPr="00A447AB" w:rsidRDefault="001610DF" w:rsidP="00A447AB">
      <w:pPr>
        <w:pStyle w:val="Tekstpodstawowy"/>
        <w:rPr>
          <w:rFonts w:ascii="Times New Roman" w:hAnsi="Times New Roman"/>
          <w:b/>
          <w:i/>
        </w:rPr>
      </w:pPr>
    </w:p>
    <w:p w:rsidR="001610DF" w:rsidRPr="00A447AB" w:rsidRDefault="001610DF" w:rsidP="00A447AB">
      <w:pPr>
        <w:pStyle w:val="Tekstpodstawowy"/>
        <w:jc w:val="center"/>
        <w:rPr>
          <w:rFonts w:ascii="Times New Roman" w:hAnsi="Times New Roman"/>
          <w:i/>
        </w:rPr>
      </w:pPr>
      <w:r w:rsidRPr="00A447AB">
        <w:rPr>
          <w:rFonts w:ascii="Times New Roman" w:hAnsi="Times New Roman"/>
          <w:b/>
          <w:i/>
        </w:rPr>
        <w:t>Szpitalem Uniwersyteckim nr 2 im. dr Jana Biziela w Bydgoszczy</w:t>
      </w:r>
    </w:p>
    <w:p w:rsidR="001610DF" w:rsidRPr="00A447AB" w:rsidRDefault="001610DF" w:rsidP="00A447AB">
      <w:pPr>
        <w:pStyle w:val="Tekstpodstawowy"/>
        <w:jc w:val="center"/>
        <w:rPr>
          <w:rFonts w:ascii="Times New Roman" w:hAnsi="Times New Roman"/>
          <w:i/>
        </w:rPr>
      </w:pPr>
      <w:r w:rsidRPr="00A447AB">
        <w:rPr>
          <w:rFonts w:ascii="Times New Roman" w:hAnsi="Times New Roman"/>
          <w:i/>
        </w:rPr>
        <w:t>z siedzibą przy ul. Kornela Ujejskiego 75, 85-168 Bydgoszcz</w:t>
      </w:r>
    </w:p>
    <w:p w:rsidR="001610DF" w:rsidRPr="00A447AB" w:rsidRDefault="001610DF" w:rsidP="00A447AB">
      <w:pPr>
        <w:pStyle w:val="Tekstpodstawowy"/>
        <w:jc w:val="center"/>
        <w:rPr>
          <w:rFonts w:ascii="Times New Roman" w:hAnsi="Times New Roman"/>
          <w:i/>
        </w:rPr>
      </w:pPr>
      <w:r w:rsidRPr="00A447AB">
        <w:rPr>
          <w:rFonts w:ascii="Times New Roman" w:hAnsi="Times New Roman"/>
          <w:i/>
        </w:rPr>
        <w:t>wpisanym do Krajowego Rejestru Sądowego nr 0000316960, posiadającym NIP: 9532582266</w:t>
      </w:r>
    </w:p>
    <w:p w:rsidR="001610DF" w:rsidRPr="00A447AB" w:rsidRDefault="001610DF" w:rsidP="00A447AB">
      <w:pPr>
        <w:pStyle w:val="Tekstpodstawowy"/>
        <w:jc w:val="center"/>
        <w:rPr>
          <w:rFonts w:ascii="Times New Roman" w:hAnsi="Times New Roman"/>
          <w:i/>
        </w:rPr>
      </w:pPr>
      <w:r w:rsidRPr="00A447AB">
        <w:rPr>
          <w:rFonts w:ascii="Times New Roman" w:hAnsi="Times New Roman"/>
          <w:i/>
        </w:rPr>
        <w:t>reprezentowanym przez:</w:t>
      </w:r>
    </w:p>
    <w:p w:rsidR="001610DF" w:rsidRPr="00A447AB" w:rsidRDefault="001610DF" w:rsidP="00A447AB">
      <w:pPr>
        <w:pStyle w:val="Tekstpodstawowy"/>
        <w:jc w:val="center"/>
        <w:rPr>
          <w:rFonts w:ascii="Times New Roman" w:hAnsi="Times New Roman"/>
          <w:i/>
        </w:rPr>
      </w:pPr>
      <w:r w:rsidRPr="00A447AB">
        <w:rPr>
          <w:rFonts w:ascii="Times New Roman" w:hAnsi="Times New Roman"/>
          <w:i/>
        </w:rPr>
        <w:t xml:space="preserve">- dr n. med. </w:t>
      </w:r>
      <w:r w:rsidR="00820375" w:rsidRPr="00A447AB">
        <w:rPr>
          <w:rFonts w:ascii="Times New Roman" w:hAnsi="Times New Roman"/>
          <w:i/>
        </w:rPr>
        <w:t>Agnieszkę Rogalską</w:t>
      </w:r>
    </w:p>
    <w:p w:rsidR="001610DF" w:rsidRPr="00A447AB" w:rsidRDefault="001610DF" w:rsidP="00A447AB">
      <w:pPr>
        <w:pStyle w:val="Tekstpodstawowy"/>
        <w:rPr>
          <w:rFonts w:ascii="Times New Roman" w:hAnsi="Times New Roman"/>
          <w:i/>
        </w:rPr>
      </w:pPr>
    </w:p>
    <w:p w:rsidR="001610DF" w:rsidRPr="00A447AB" w:rsidRDefault="001610DF" w:rsidP="00A447AB">
      <w:pPr>
        <w:pStyle w:val="Tekstpodstawowy"/>
        <w:jc w:val="center"/>
        <w:rPr>
          <w:rFonts w:ascii="Times New Roman" w:hAnsi="Times New Roman"/>
          <w:i/>
        </w:rPr>
      </w:pPr>
      <w:r w:rsidRPr="00A447AB">
        <w:rPr>
          <w:rFonts w:ascii="Times New Roman" w:hAnsi="Times New Roman"/>
          <w:i/>
        </w:rPr>
        <w:t xml:space="preserve">zwanym dalej w treści umowy </w:t>
      </w:r>
      <w:r w:rsidRPr="00A447AB">
        <w:rPr>
          <w:rFonts w:ascii="Times New Roman" w:hAnsi="Times New Roman"/>
          <w:b/>
          <w:i/>
        </w:rPr>
        <w:t>Zamawiającym</w:t>
      </w:r>
      <w:r w:rsidRPr="00A447AB">
        <w:rPr>
          <w:rFonts w:ascii="Times New Roman" w:hAnsi="Times New Roman"/>
          <w:i/>
        </w:rPr>
        <w:t>,</w:t>
      </w:r>
    </w:p>
    <w:p w:rsidR="001610DF" w:rsidRPr="00A447AB" w:rsidRDefault="001610DF" w:rsidP="00A447AB">
      <w:pPr>
        <w:pStyle w:val="Tekstpodstawowy"/>
        <w:jc w:val="center"/>
        <w:rPr>
          <w:rFonts w:ascii="Times New Roman" w:hAnsi="Times New Roman"/>
          <w:i/>
        </w:rPr>
      </w:pPr>
      <w:r w:rsidRPr="00A447AB">
        <w:rPr>
          <w:rFonts w:ascii="Times New Roman" w:hAnsi="Times New Roman"/>
          <w:i/>
        </w:rPr>
        <w:t>a;</w:t>
      </w:r>
    </w:p>
    <w:p w:rsidR="008E79DE" w:rsidRPr="00A447AB" w:rsidRDefault="008E79DE" w:rsidP="00A447AB">
      <w:pPr>
        <w:pStyle w:val="Tekstpodstawowy"/>
        <w:jc w:val="center"/>
        <w:rPr>
          <w:rFonts w:ascii="Times New Roman" w:hAnsi="Times New Roman"/>
          <w:i/>
          <w:szCs w:val="21"/>
        </w:rPr>
      </w:pPr>
      <w:r w:rsidRPr="00A447AB">
        <w:rPr>
          <w:rFonts w:ascii="Times New Roman" w:hAnsi="Times New Roman"/>
          <w:i/>
          <w:szCs w:val="21"/>
        </w:rPr>
        <w:t>...............................................................................................................</w:t>
      </w:r>
    </w:p>
    <w:p w:rsidR="008E79DE" w:rsidRPr="00A447AB" w:rsidRDefault="008E79DE" w:rsidP="00A447AB">
      <w:pPr>
        <w:pStyle w:val="Tekstpodstawowy"/>
        <w:jc w:val="center"/>
        <w:rPr>
          <w:rFonts w:ascii="Times New Roman" w:hAnsi="Times New Roman"/>
          <w:i/>
          <w:szCs w:val="21"/>
        </w:rPr>
      </w:pPr>
    </w:p>
    <w:p w:rsidR="008E79DE" w:rsidRPr="00A447AB" w:rsidRDefault="008E79DE" w:rsidP="00A447AB">
      <w:pPr>
        <w:pStyle w:val="Tekstpodstawowy"/>
        <w:jc w:val="center"/>
        <w:rPr>
          <w:rFonts w:ascii="Times New Roman" w:hAnsi="Times New Roman"/>
          <w:i/>
          <w:szCs w:val="21"/>
        </w:rPr>
      </w:pPr>
      <w:r w:rsidRPr="00A447AB">
        <w:rPr>
          <w:rFonts w:ascii="Times New Roman" w:hAnsi="Times New Roman"/>
          <w:i/>
          <w:szCs w:val="21"/>
        </w:rPr>
        <w:t>wpisanym do .........................................................................................</w:t>
      </w:r>
    </w:p>
    <w:p w:rsidR="008E79DE" w:rsidRPr="00A447AB" w:rsidRDefault="008E79DE" w:rsidP="00A447AB">
      <w:pPr>
        <w:pStyle w:val="Tekstpodstawowy"/>
        <w:jc w:val="center"/>
        <w:rPr>
          <w:rFonts w:ascii="Times New Roman" w:hAnsi="Times New Roman"/>
          <w:i/>
          <w:szCs w:val="21"/>
        </w:rPr>
      </w:pPr>
    </w:p>
    <w:p w:rsidR="008E79DE" w:rsidRPr="00A447AB" w:rsidRDefault="008E79DE" w:rsidP="00A447AB">
      <w:pPr>
        <w:pStyle w:val="Tekstpodstawowy"/>
        <w:jc w:val="center"/>
        <w:rPr>
          <w:rFonts w:ascii="Times New Roman" w:hAnsi="Times New Roman"/>
          <w:b/>
          <w:i/>
          <w:szCs w:val="21"/>
        </w:rPr>
      </w:pPr>
      <w:r w:rsidRPr="00A447AB">
        <w:rPr>
          <w:rFonts w:ascii="Times New Roman" w:hAnsi="Times New Roman"/>
          <w:b/>
          <w:i/>
          <w:szCs w:val="21"/>
        </w:rPr>
        <w:t>NIP: ..................................., REGON .........................................</w:t>
      </w:r>
    </w:p>
    <w:p w:rsidR="008E79DE" w:rsidRPr="00A447AB" w:rsidRDefault="008E79DE" w:rsidP="00A447AB">
      <w:pPr>
        <w:pStyle w:val="Tekstpodstawowy"/>
        <w:rPr>
          <w:rFonts w:ascii="Times New Roman" w:hAnsi="Times New Roman"/>
          <w:b/>
          <w:i/>
          <w:szCs w:val="21"/>
        </w:rPr>
      </w:pPr>
    </w:p>
    <w:p w:rsidR="008E79DE" w:rsidRPr="00A447AB" w:rsidRDefault="008E79DE" w:rsidP="00A447AB">
      <w:pPr>
        <w:pStyle w:val="Tekstpodstawowy"/>
        <w:jc w:val="center"/>
        <w:rPr>
          <w:rFonts w:ascii="Times New Roman" w:hAnsi="Times New Roman"/>
          <w:i/>
          <w:szCs w:val="21"/>
        </w:rPr>
      </w:pPr>
      <w:r w:rsidRPr="00A447AB">
        <w:rPr>
          <w:rFonts w:ascii="Times New Roman" w:hAnsi="Times New Roman"/>
          <w:i/>
          <w:szCs w:val="21"/>
        </w:rPr>
        <w:t xml:space="preserve">reprezentowanym przez – .......................................................................... zwanym dalej w treści umowy </w:t>
      </w:r>
      <w:r w:rsidRPr="00A447AB">
        <w:rPr>
          <w:rFonts w:ascii="Times New Roman" w:hAnsi="Times New Roman"/>
          <w:b/>
          <w:i/>
          <w:szCs w:val="21"/>
        </w:rPr>
        <w:t>Wykonawcą</w:t>
      </w:r>
    </w:p>
    <w:p w:rsidR="001610DF" w:rsidRPr="00A447AB" w:rsidRDefault="001610DF" w:rsidP="00A447AB">
      <w:pPr>
        <w:pStyle w:val="Tekstpodstawowy"/>
        <w:rPr>
          <w:rFonts w:ascii="Times New Roman" w:hAnsi="Times New Roman"/>
          <w:sz w:val="20"/>
        </w:rPr>
      </w:pPr>
    </w:p>
    <w:p w:rsidR="00E2434C" w:rsidRPr="00A447AB" w:rsidRDefault="00E2434C" w:rsidP="00A447AB">
      <w:pPr>
        <w:pStyle w:val="Tekstpodstawowy"/>
        <w:rPr>
          <w:rFonts w:ascii="Times New Roman" w:hAnsi="Times New Roman"/>
          <w:color w:val="auto"/>
          <w:sz w:val="20"/>
        </w:rPr>
      </w:pPr>
      <w:r w:rsidRPr="00A447AB">
        <w:rPr>
          <w:rFonts w:ascii="Times New Roman" w:hAnsi="Times New Roman"/>
          <w:color w:val="auto"/>
          <w:sz w:val="20"/>
        </w:rPr>
        <w:t xml:space="preserve">na podstawie wyboru najkorzystniejszej oferty w trybie podstawowym art. 275 pkt. 1 </w:t>
      </w:r>
      <w:r w:rsidR="003658E2" w:rsidRPr="00A447AB">
        <w:rPr>
          <w:rFonts w:ascii="Times New Roman" w:hAnsi="Times New Roman"/>
          <w:color w:val="auto"/>
          <w:sz w:val="20"/>
        </w:rPr>
        <w:t xml:space="preserve"> ustawy z dnia 11 września 2019</w:t>
      </w:r>
      <w:r w:rsidRPr="00A447AB">
        <w:rPr>
          <w:rFonts w:ascii="Times New Roman" w:hAnsi="Times New Roman"/>
          <w:color w:val="auto"/>
          <w:sz w:val="20"/>
        </w:rPr>
        <w:t xml:space="preserve">r. Prawo zamówień publicznych </w:t>
      </w:r>
    </w:p>
    <w:p w:rsidR="0086642A" w:rsidRPr="00A447AB" w:rsidRDefault="0086642A" w:rsidP="00A447AB">
      <w:pPr>
        <w:pStyle w:val="Tekstpodstawowy"/>
        <w:rPr>
          <w:rFonts w:ascii="Times New Roman" w:hAnsi="Times New Roman"/>
          <w:color w:val="auto"/>
          <w:sz w:val="20"/>
        </w:rPr>
      </w:pPr>
    </w:p>
    <w:p w:rsidR="001610DF" w:rsidRPr="00A447AB" w:rsidRDefault="001610DF" w:rsidP="00A447AB">
      <w:pPr>
        <w:pStyle w:val="Tekstpodstawowy"/>
        <w:jc w:val="center"/>
        <w:rPr>
          <w:rFonts w:ascii="Times New Roman" w:hAnsi="Times New Roman"/>
          <w:b/>
          <w:color w:val="auto"/>
          <w:sz w:val="20"/>
        </w:rPr>
      </w:pPr>
      <w:r w:rsidRPr="00A447AB">
        <w:rPr>
          <w:rFonts w:ascii="Times New Roman" w:hAnsi="Times New Roman"/>
          <w:b/>
          <w:color w:val="auto"/>
          <w:sz w:val="20"/>
        </w:rPr>
        <w:t>§ 1</w:t>
      </w:r>
    </w:p>
    <w:p w:rsidR="006035B0" w:rsidRPr="005B78F4" w:rsidRDefault="006035B0" w:rsidP="00A56727">
      <w:pPr>
        <w:numPr>
          <w:ilvl w:val="0"/>
          <w:numId w:val="15"/>
        </w:numPr>
        <w:ind w:left="0" w:hanging="357"/>
        <w:rPr>
          <w:color w:val="000000"/>
          <w:sz w:val="21"/>
          <w:szCs w:val="21"/>
        </w:rPr>
      </w:pPr>
      <w:r w:rsidRPr="009D7772">
        <w:rPr>
          <w:color w:val="000000"/>
          <w:sz w:val="21"/>
          <w:szCs w:val="21"/>
        </w:rPr>
        <w:t>Przedmiotem umowy jest</w:t>
      </w:r>
      <w:r w:rsidR="005B78F4">
        <w:rPr>
          <w:color w:val="000000"/>
          <w:sz w:val="21"/>
          <w:szCs w:val="21"/>
        </w:rPr>
        <w:t xml:space="preserve"> </w:t>
      </w:r>
      <w:r w:rsidRPr="005B78F4">
        <w:rPr>
          <w:sz w:val="21"/>
          <w:szCs w:val="21"/>
        </w:rPr>
        <w:t xml:space="preserve">sprzedaż i dostawa </w:t>
      </w:r>
      <w:r w:rsidRPr="005B78F4">
        <w:rPr>
          <w:rFonts w:eastAsia="Liberation Serif"/>
          <w:sz w:val="21"/>
          <w:szCs w:val="21"/>
        </w:rPr>
        <w:t xml:space="preserve">produktów leczniczych, środków spożywczych specjalnego przeznaczenia żywieniowego oraz wyrobów medycznych </w:t>
      </w:r>
      <w:r w:rsidR="00E90DDE" w:rsidRPr="005B78F4">
        <w:rPr>
          <w:rFonts w:eastAsia="Liberation Serif"/>
          <w:sz w:val="21"/>
          <w:szCs w:val="21"/>
        </w:rPr>
        <w:t xml:space="preserve">stosowanych </w:t>
      </w:r>
      <w:r w:rsidRPr="005B78F4">
        <w:rPr>
          <w:rFonts w:eastAsia="Liberation Serif"/>
          <w:sz w:val="21"/>
          <w:szCs w:val="21"/>
        </w:rPr>
        <w:t>w zakresie żywienia do</w:t>
      </w:r>
      <w:r w:rsidR="0003079C">
        <w:rPr>
          <w:rFonts w:eastAsia="Liberation Serif"/>
          <w:sz w:val="21"/>
          <w:szCs w:val="21"/>
        </w:rPr>
        <w:t>jelitowego w warunkach domowych, zwanych dalej „p</w:t>
      </w:r>
      <w:r w:rsidR="00426E20" w:rsidRPr="005B78F4">
        <w:rPr>
          <w:rFonts w:eastAsia="Liberation Serif"/>
          <w:sz w:val="21"/>
          <w:szCs w:val="21"/>
        </w:rPr>
        <w:t xml:space="preserve">rzedmiotem dostawy”, </w:t>
      </w:r>
      <w:r w:rsidRPr="005B78F4">
        <w:rPr>
          <w:sz w:val="21"/>
          <w:szCs w:val="21"/>
        </w:rPr>
        <w:t>o parametrach określonych w przedmiocie zamówienia/szczegółowym formularzu cenowym   do SWZ (załącznik nr 1) za łączną cenę netto .............................. zł (słownie: ...............................) określoną w formularzu oferty plus podatek VAT w wysokości i kwocie określonych w formularzu oferty (załącznik nr 2),</w:t>
      </w:r>
    </w:p>
    <w:p w:rsidR="00800FEF" w:rsidRPr="009D7772" w:rsidRDefault="00800FEF" w:rsidP="00A447AB">
      <w:pPr>
        <w:pStyle w:val="Akapitzlist"/>
        <w:ind w:left="0" w:hanging="284"/>
        <w:jc w:val="both"/>
        <w:rPr>
          <w:sz w:val="21"/>
          <w:szCs w:val="21"/>
        </w:rPr>
      </w:pPr>
      <w:r w:rsidRPr="009D7772">
        <w:rPr>
          <w:sz w:val="21"/>
          <w:szCs w:val="21"/>
        </w:rPr>
        <w:t>2. Całkowita wartość przedmiotu umowy wynosi .................................... złotych netto (słownie: .................................................) plus podatek VAT w wysokości i kwocie zgodnie ze szczegółowym formularzem oferty cenowej.</w:t>
      </w:r>
    </w:p>
    <w:p w:rsidR="00800FEF" w:rsidRPr="009D7772" w:rsidRDefault="006035B0" w:rsidP="00A56727">
      <w:pPr>
        <w:pStyle w:val="Tekstpodstawowy"/>
        <w:numPr>
          <w:ilvl w:val="0"/>
          <w:numId w:val="13"/>
        </w:numPr>
        <w:tabs>
          <w:tab w:val="clear" w:pos="390"/>
          <w:tab w:val="num" w:pos="-1701"/>
        </w:tabs>
        <w:ind w:hanging="284"/>
        <w:jc w:val="left"/>
        <w:rPr>
          <w:rFonts w:ascii="Times New Roman" w:hAnsi="Times New Roman"/>
          <w:b/>
          <w:sz w:val="21"/>
          <w:szCs w:val="21"/>
        </w:rPr>
      </w:pPr>
      <w:r w:rsidRPr="009D7772">
        <w:rPr>
          <w:rFonts w:ascii="Times New Roman" w:hAnsi="Times New Roman"/>
          <w:sz w:val="21"/>
          <w:szCs w:val="21"/>
        </w:rPr>
        <w:t>Przedmiot zamów</w:t>
      </w:r>
      <w:r w:rsidR="00152AF4">
        <w:rPr>
          <w:rFonts w:ascii="Times New Roman" w:hAnsi="Times New Roman"/>
          <w:sz w:val="21"/>
          <w:szCs w:val="21"/>
        </w:rPr>
        <w:t>ie</w:t>
      </w:r>
      <w:r w:rsidRPr="009D7772">
        <w:rPr>
          <w:rFonts w:ascii="Times New Roman" w:hAnsi="Times New Roman"/>
          <w:sz w:val="21"/>
          <w:szCs w:val="21"/>
        </w:rPr>
        <w:t>nia /s</w:t>
      </w:r>
      <w:r w:rsidR="00800FEF" w:rsidRPr="009D7772">
        <w:rPr>
          <w:rFonts w:ascii="Times New Roman" w:hAnsi="Times New Roman"/>
          <w:sz w:val="21"/>
          <w:szCs w:val="21"/>
        </w:rPr>
        <w:t>zczegółowy formularz cenowy stanowi integralną część umowy.</w:t>
      </w:r>
    </w:p>
    <w:p w:rsidR="00800FEF" w:rsidRPr="009D7772" w:rsidRDefault="00800FEF" w:rsidP="00A447AB">
      <w:pPr>
        <w:pStyle w:val="Tekstpodstawowy"/>
        <w:jc w:val="center"/>
        <w:rPr>
          <w:rFonts w:ascii="Times New Roman" w:hAnsi="Times New Roman"/>
          <w:b/>
          <w:sz w:val="21"/>
          <w:szCs w:val="21"/>
        </w:rPr>
      </w:pPr>
    </w:p>
    <w:p w:rsidR="00800FEF" w:rsidRPr="009D7772" w:rsidRDefault="00800FEF" w:rsidP="00A447AB">
      <w:pPr>
        <w:jc w:val="center"/>
        <w:rPr>
          <w:b/>
          <w:i/>
          <w:sz w:val="21"/>
          <w:szCs w:val="21"/>
        </w:rPr>
      </w:pPr>
      <w:r w:rsidRPr="009D7772">
        <w:rPr>
          <w:b/>
          <w:i/>
          <w:sz w:val="21"/>
          <w:szCs w:val="21"/>
        </w:rPr>
        <w:t>§ 2</w:t>
      </w:r>
    </w:p>
    <w:p w:rsidR="00800FEF" w:rsidRPr="009D7772" w:rsidRDefault="00800FEF" w:rsidP="00A447AB">
      <w:pPr>
        <w:jc w:val="center"/>
        <w:rPr>
          <w:b/>
          <w:i/>
          <w:sz w:val="21"/>
          <w:szCs w:val="21"/>
        </w:rPr>
      </w:pPr>
      <w:r w:rsidRPr="009D7772">
        <w:rPr>
          <w:b/>
          <w:i/>
          <w:sz w:val="21"/>
          <w:szCs w:val="21"/>
        </w:rPr>
        <w:t>Okres trwania umowy</w:t>
      </w:r>
    </w:p>
    <w:p w:rsidR="00473F61" w:rsidRPr="00E26F54" w:rsidRDefault="005B78F4" w:rsidP="00E26F54">
      <w:pPr>
        <w:pStyle w:val="Standard"/>
        <w:widowControl w:val="0"/>
        <w:jc w:val="both"/>
        <w:rPr>
          <w:rFonts w:ascii="Times New Roman" w:hAnsi="Times New Roman" w:cs="Times New Roman"/>
          <w:sz w:val="21"/>
          <w:szCs w:val="21"/>
        </w:rPr>
      </w:pPr>
      <w:r>
        <w:rPr>
          <w:rFonts w:ascii="Times New Roman" w:eastAsia="Liberation Serif" w:hAnsi="Times New Roman" w:cs="Times New Roman"/>
          <w:sz w:val="21"/>
          <w:szCs w:val="21"/>
        </w:rPr>
        <w:t>Umowa została zawarta na okres 12 miesięcy od dnia ….  do dnia …</w:t>
      </w:r>
      <w:r w:rsidR="00473F61" w:rsidRPr="00E26F54">
        <w:rPr>
          <w:rFonts w:ascii="Times New Roman" w:eastAsia="Liberation Serif" w:hAnsi="Times New Roman" w:cs="Times New Roman"/>
          <w:sz w:val="21"/>
          <w:szCs w:val="21"/>
        </w:rPr>
        <w:t xml:space="preserve"> </w:t>
      </w:r>
      <w:r>
        <w:rPr>
          <w:rFonts w:ascii="Times New Roman" w:eastAsia="Liberation Serif" w:hAnsi="Times New Roman" w:cs="Times New Roman"/>
          <w:sz w:val="21"/>
          <w:szCs w:val="21"/>
        </w:rPr>
        <w:t xml:space="preserve">/ umowa zostaje zawarta na okres 12 miesięcy od dnia wskazanego w </w:t>
      </w:r>
      <w:r w:rsidR="009D3C4C">
        <w:rPr>
          <w:rFonts w:ascii="Times New Roman" w:eastAsia="Liberation Serif" w:hAnsi="Times New Roman" w:cs="Times New Roman"/>
          <w:sz w:val="21"/>
          <w:szCs w:val="21"/>
        </w:rPr>
        <w:t>§8 ust. 31</w:t>
      </w:r>
      <w:r>
        <w:rPr>
          <w:rFonts w:ascii="Times New Roman" w:eastAsia="Liberation Serif" w:hAnsi="Times New Roman" w:cs="Times New Roman"/>
          <w:sz w:val="21"/>
          <w:szCs w:val="21"/>
        </w:rPr>
        <w:t xml:space="preserve">* </w:t>
      </w:r>
      <w:r w:rsidR="00473F61" w:rsidRPr="00E26F54">
        <w:rPr>
          <w:rFonts w:ascii="Times New Roman" w:eastAsia="Liberation Serif" w:hAnsi="Times New Roman" w:cs="Times New Roman"/>
          <w:sz w:val="21"/>
          <w:szCs w:val="21"/>
        </w:rPr>
        <w:t xml:space="preserve">w związku </w:t>
      </w:r>
      <w:r w:rsidR="00CA4851" w:rsidRPr="00E26F54">
        <w:rPr>
          <w:rFonts w:ascii="Times New Roman" w:eastAsia="Liberation Serif" w:hAnsi="Times New Roman" w:cs="Times New Roman"/>
          <w:sz w:val="21"/>
          <w:szCs w:val="21"/>
        </w:rPr>
        <w:t xml:space="preserve">z </w:t>
      </w:r>
      <w:r w:rsidR="00473F61" w:rsidRPr="00E26F54">
        <w:rPr>
          <w:rFonts w:ascii="Times New Roman" w:eastAsia="Liberation Serif" w:hAnsi="Times New Roman" w:cs="Times New Roman"/>
          <w:sz w:val="21"/>
          <w:szCs w:val="21"/>
        </w:rPr>
        <w:t>realizacj</w:t>
      </w:r>
      <w:r w:rsidR="00CA4851" w:rsidRPr="00E26F54">
        <w:rPr>
          <w:rFonts w:ascii="Times New Roman" w:eastAsia="Liberation Serif" w:hAnsi="Times New Roman" w:cs="Times New Roman"/>
          <w:sz w:val="21"/>
          <w:szCs w:val="21"/>
        </w:rPr>
        <w:t>ą</w:t>
      </w:r>
      <w:r w:rsidR="00473F61" w:rsidRPr="00E26F54">
        <w:rPr>
          <w:rFonts w:ascii="Times New Roman" w:eastAsia="Liberation Serif" w:hAnsi="Times New Roman" w:cs="Times New Roman"/>
          <w:sz w:val="21"/>
          <w:szCs w:val="21"/>
        </w:rPr>
        <w:t xml:space="preserve"> świadczeń w zakresie świadczenia zdrowotnego kontraktowanego odrębnie, co do żywienia dojelitowego w warunkach domowych</w:t>
      </w:r>
      <w:r w:rsidR="009D6F3D" w:rsidRPr="00E26F54">
        <w:rPr>
          <w:rFonts w:ascii="Times New Roman" w:eastAsia="Liberation Serif" w:hAnsi="Times New Roman" w:cs="Times New Roman"/>
          <w:sz w:val="21"/>
          <w:szCs w:val="21"/>
        </w:rPr>
        <w:t>.</w:t>
      </w:r>
    </w:p>
    <w:p w:rsidR="00800FEF" w:rsidRPr="009D7772" w:rsidRDefault="00800FEF" w:rsidP="00A447AB">
      <w:pPr>
        <w:pStyle w:val="Tekstpodstawowy"/>
        <w:jc w:val="center"/>
        <w:rPr>
          <w:rFonts w:ascii="Times New Roman" w:hAnsi="Times New Roman"/>
          <w:b/>
          <w:sz w:val="21"/>
          <w:szCs w:val="21"/>
        </w:rPr>
      </w:pPr>
    </w:p>
    <w:p w:rsidR="00800FEF" w:rsidRPr="009D7772" w:rsidRDefault="00800FEF" w:rsidP="00A447AB">
      <w:pPr>
        <w:jc w:val="center"/>
        <w:rPr>
          <w:b/>
          <w:i/>
          <w:sz w:val="21"/>
          <w:szCs w:val="21"/>
        </w:rPr>
      </w:pPr>
      <w:r w:rsidRPr="009D7772">
        <w:rPr>
          <w:b/>
          <w:i/>
          <w:sz w:val="21"/>
          <w:szCs w:val="21"/>
        </w:rPr>
        <w:t>§ 3</w:t>
      </w:r>
    </w:p>
    <w:p w:rsidR="00800FEF" w:rsidRPr="009D7772" w:rsidRDefault="00800FEF" w:rsidP="00A447AB">
      <w:pPr>
        <w:jc w:val="center"/>
        <w:rPr>
          <w:b/>
          <w:i/>
          <w:sz w:val="21"/>
          <w:szCs w:val="21"/>
        </w:rPr>
      </w:pPr>
      <w:r w:rsidRPr="009D7772">
        <w:rPr>
          <w:b/>
          <w:i/>
          <w:sz w:val="21"/>
          <w:szCs w:val="21"/>
        </w:rPr>
        <w:t>Termin i warunki płatności</w:t>
      </w:r>
    </w:p>
    <w:p w:rsidR="005B78F4" w:rsidRPr="00652A2E" w:rsidRDefault="005E494C" w:rsidP="00A56727">
      <w:pPr>
        <w:pStyle w:val="Tekstpodstawowywcity"/>
        <w:numPr>
          <w:ilvl w:val="0"/>
          <w:numId w:val="16"/>
        </w:numPr>
        <w:tabs>
          <w:tab w:val="clear" w:pos="720"/>
        </w:tabs>
        <w:ind w:left="0" w:hanging="357"/>
        <w:rPr>
          <w:rFonts w:ascii="Times New Roman" w:hAnsi="Times New Roman" w:cs="Times New Roman"/>
          <w:color w:val="000000"/>
          <w:sz w:val="21"/>
          <w:szCs w:val="21"/>
        </w:rPr>
      </w:pPr>
      <w:r w:rsidRPr="009D7772">
        <w:rPr>
          <w:rFonts w:ascii="Times New Roman" w:hAnsi="Times New Roman" w:cs="Times New Roman"/>
          <w:color w:val="000000"/>
          <w:sz w:val="21"/>
          <w:szCs w:val="21"/>
        </w:rPr>
        <w:t>Należność za dostarczony przedmiot dostawy będzie przekazywana przelewem przez Zamawiającego na konto Wykonawcy po</w:t>
      </w:r>
      <w:r w:rsidR="00BC1750">
        <w:rPr>
          <w:rFonts w:ascii="Times New Roman" w:hAnsi="Times New Roman" w:cs="Times New Roman"/>
          <w:color w:val="000000"/>
          <w:sz w:val="21"/>
          <w:szCs w:val="21"/>
        </w:rPr>
        <w:t xml:space="preserve"> </w:t>
      </w:r>
      <w:r w:rsidRPr="009D7772">
        <w:rPr>
          <w:rFonts w:ascii="Times New Roman" w:hAnsi="Times New Roman" w:cs="Times New Roman"/>
          <w:color w:val="000000"/>
          <w:sz w:val="21"/>
          <w:szCs w:val="21"/>
        </w:rPr>
        <w:t xml:space="preserve"> dostawie przedmiotu umowy w terminie 60 dni od dnia prawidłowego wystawienia faktury</w:t>
      </w:r>
      <w:r w:rsidR="00EC16A4">
        <w:rPr>
          <w:rFonts w:ascii="Times New Roman" w:hAnsi="Times New Roman" w:cs="Times New Roman"/>
          <w:color w:val="000000"/>
          <w:sz w:val="21"/>
          <w:szCs w:val="21"/>
        </w:rPr>
        <w:t xml:space="preserve"> </w:t>
      </w:r>
      <w:r w:rsidR="00BC1750">
        <w:rPr>
          <w:rFonts w:ascii="Times New Roman" w:hAnsi="Times New Roman" w:cs="Times New Roman"/>
          <w:color w:val="000000"/>
          <w:sz w:val="21"/>
          <w:szCs w:val="21"/>
        </w:rPr>
        <w:t xml:space="preserve">oraz </w:t>
      </w:r>
      <w:r w:rsidR="005B78F4">
        <w:rPr>
          <w:rFonts w:ascii="Times New Roman" w:hAnsi="Times New Roman" w:cs="Times New Roman"/>
          <w:color w:val="000000"/>
          <w:sz w:val="21"/>
          <w:szCs w:val="21"/>
        </w:rPr>
        <w:t>do</w:t>
      </w:r>
      <w:r w:rsidR="005B78F4" w:rsidRPr="00652A2E">
        <w:rPr>
          <w:rFonts w:ascii="Times New Roman" w:hAnsi="Times New Roman" w:cs="Times New Roman"/>
          <w:color w:val="000000"/>
          <w:sz w:val="21"/>
          <w:szCs w:val="21"/>
        </w:rPr>
        <w:t xml:space="preserve">ręczenia Zamawiającemu </w:t>
      </w:r>
      <w:r w:rsidR="00EC16A4" w:rsidRPr="00652A2E">
        <w:rPr>
          <w:rFonts w:ascii="Times New Roman" w:hAnsi="Times New Roman" w:cs="Times New Roman"/>
          <w:color w:val="000000"/>
          <w:sz w:val="21"/>
          <w:szCs w:val="21"/>
        </w:rPr>
        <w:t>kart</w:t>
      </w:r>
      <w:r w:rsidR="0025776A" w:rsidRPr="00652A2E">
        <w:rPr>
          <w:rFonts w:ascii="Times New Roman" w:hAnsi="Times New Roman" w:cs="Times New Roman"/>
          <w:color w:val="000000"/>
          <w:sz w:val="21"/>
          <w:szCs w:val="21"/>
        </w:rPr>
        <w:t>y</w:t>
      </w:r>
      <w:r w:rsidR="00EC16A4" w:rsidRPr="00652A2E">
        <w:rPr>
          <w:rFonts w:ascii="Times New Roman" w:hAnsi="Times New Roman" w:cs="Times New Roman"/>
          <w:color w:val="000000"/>
          <w:sz w:val="21"/>
          <w:szCs w:val="21"/>
        </w:rPr>
        <w:t xml:space="preserve"> dostaw potwierd</w:t>
      </w:r>
      <w:r w:rsidR="005B78F4" w:rsidRPr="00652A2E">
        <w:rPr>
          <w:rFonts w:ascii="Times New Roman" w:hAnsi="Times New Roman" w:cs="Times New Roman"/>
          <w:color w:val="000000"/>
          <w:sz w:val="21"/>
          <w:szCs w:val="21"/>
        </w:rPr>
        <w:t>zającej odbiór zleconej dostawy przez pacjent</w:t>
      </w:r>
      <w:r w:rsidR="00EC16A4" w:rsidRPr="00652A2E">
        <w:rPr>
          <w:rFonts w:ascii="Times New Roman" w:hAnsi="Times New Roman" w:cs="Times New Roman"/>
          <w:color w:val="000000"/>
          <w:sz w:val="21"/>
          <w:szCs w:val="21"/>
        </w:rPr>
        <w:t>a</w:t>
      </w:r>
      <w:r w:rsidR="005B78F4" w:rsidRPr="00652A2E">
        <w:rPr>
          <w:rFonts w:ascii="Times New Roman" w:hAnsi="Times New Roman" w:cs="Times New Roman"/>
          <w:color w:val="000000"/>
          <w:sz w:val="21"/>
          <w:szCs w:val="21"/>
        </w:rPr>
        <w:t>.</w:t>
      </w:r>
    </w:p>
    <w:p w:rsidR="005B78F4" w:rsidRPr="00652A2E" w:rsidRDefault="005B78F4" w:rsidP="00A56727">
      <w:pPr>
        <w:pStyle w:val="Tekstpodstawowywcity"/>
        <w:numPr>
          <w:ilvl w:val="0"/>
          <w:numId w:val="16"/>
        </w:numPr>
        <w:tabs>
          <w:tab w:val="clear" w:pos="720"/>
        </w:tabs>
        <w:ind w:left="0" w:hanging="357"/>
        <w:rPr>
          <w:rFonts w:ascii="Times New Roman" w:hAnsi="Times New Roman" w:cs="Times New Roman"/>
          <w:color w:val="000000"/>
          <w:sz w:val="21"/>
          <w:szCs w:val="21"/>
        </w:rPr>
      </w:pPr>
      <w:r w:rsidRPr="00652A2E">
        <w:rPr>
          <w:rFonts w:ascii="Times New Roman" w:hAnsi="Times New Roman" w:cs="Times New Roman"/>
          <w:color w:val="000000"/>
          <w:sz w:val="21"/>
          <w:szCs w:val="21"/>
        </w:rPr>
        <w:t>Wykonawca wystawia każdorazowo jedną zbiorczą fakturę VAT na dostawę preparatów do żywienia dojelitowego na każdy dzień dostaw</w:t>
      </w:r>
      <w:r w:rsidR="00652A2E">
        <w:rPr>
          <w:rFonts w:ascii="Times New Roman" w:hAnsi="Times New Roman" w:cs="Times New Roman"/>
          <w:color w:val="000000"/>
          <w:sz w:val="21"/>
          <w:szCs w:val="21"/>
        </w:rPr>
        <w:t xml:space="preserve"> do pacjentów żywionych domowo. Zamawiający wymaga przekazania obok </w:t>
      </w:r>
      <w:r w:rsidRPr="00652A2E">
        <w:rPr>
          <w:rFonts w:ascii="Times New Roman" w:hAnsi="Times New Roman" w:cs="Times New Roman"/>
          <w:color w:val="000000"/>
          <w:sz w:val="21"/>
          <w:szCs w:val="21"/>
        </w:rPr>
        <w:t xml:space="preserve">zbiorczej faktury </w:t>
      </w:r>
      <w:r w:rsidR="00652A2E">
        <w:rPr>
          <w:rFonts w:ascii="Times New Roman" w:hAnsi="Times New Roman" w:cs="Times New Roman"/>
          <w:color w:val="000000"/>
          <w:sz w:val="21"/>
          <w:szCs w:val="21"/>
        </w:rPr>
        <w:t>kart</w:t>
      </w:r>
      <w:r w:rsidRPr="00652A2E">
        <w:rPr>
          <w:rFonts w:ascii="Times New Roman" w:hAnsi="Times New Roman" w:cs="Times New Roman"/>
          <w:color w:val="000000"/>
          <w:sz w:val="21"/>
          <w:szCs w:val="21"/>
        </w:rPr>
        <w:t xml:space="preserve"> dostaw</w:t>
      </w:r>
      <w:r w:rsidR="00652A2E">
        <w:rPr>
          <w:rFonts w:ascii="Times New Roman" w:hAnsi="Times New Roman" w:cs="Times New Roman"/>
          <w:color w:val="000000"/>
          <w:sz w:val="21"/>
          <w:szCs w:val="21"/>
        </w:rPr>
        <w:t xml:space="preserve">, określających </w:t>
      </w:r>
      <w:r w:rsidRPr="00652A2E">
        <w:rPr>
          <w:rFonts w:ascii="Times New Roman" w:hAnsi="Times New Roman" w:cs="Times New Roman"/>
          <w:color w:val="000000"/>
          <w:sz w:val="21"/>
          <w:szCs w:val="21"/>
        </w:rPr>
        <w:t>szczegóły dostaw do poszczególnych pacjentów</w:t>
      </w:r>
      <w:r w:rsidR="0003079C">
        <w:rPr>
          <w:rFonts w:ascii="Times New Roman" w:hAnsi="Times New Roman" w:cs="Times New Roman"/>
          <w:color w:val="000000"/>
          <w:sz w:val="21"/>
          <w:szCs w:val="21"/>
        </w:rPr>
        <w:t>.</w:t>
      </w:r>
    </w:p>
    <w:p w:rsidR="005B78F4" w:rsidRPr="005B78F4" w:rsidRDefault="005B78F4" w:rsidP="00A56727">
      <w:pPr>
        <w:pStyle w:val="Tekstpodstawowywcity"/>
        <w:numPr>
          <w:ilvl w:val="0"/>
          <w:numId w:val="16"/>
        </w:numPr>
        <w:tabs>
          <w:tab w:val="clear" w:pos="720"/>
        </w:tabs>
        <w:ind w:left="0" w:hanging="357"/>
        <w:rPr>
          <w:rFonts w:ascii="Times New Roman" w:hAnsi="Times New Roman" w:cs="Times New Roman"/>
          <w:color w:val="000000"/>
          <w:sz w:val="21"/>
          <w:szCs w:val="21"/>
        </w:rPr>
      </w:pPr>
      <w:r>
        <w:rPr>
          <w:rFonts w:ascii="Times New Roman" w:hAnsi="Times New Roman" w:cs="Times New Roman"/>
          <w:color w:val="000000"/>
          <w:sz w:val="21"/>
          <w:szCs w:val="21"/>
        </w:rPr>
        <w:t xml:space="preserve">Karty dostaw będą przesyłane na adres poczty elektronicznej </w:t>
      </w:r>
      <w:hyperlink r:id="rId8" w:history="1">
        <w:r w:rsidRPr="00982C76">
          <w:rPr>
            <w:rStyle w:val="Hipercze"/>
            <w:rFonts w:ascii="Times New Roman" w:hAnsi="Times New Roman" w:cs="Times New Roman"/>
            <w:sz w:val="21"/>
            <w:szCs w:val="21"/>
          </w:rPr>
          <w:t>apteka@biziel.pl</w:t>
        </w:r>
      </w:hyperlink>
      <w:r>
        <w:rPr>
          <w:rFonts w:ascii="Times New Roman" w:hAnsi="Times New Roman" w:cs="Times New Roman"/>
          <w:color w:val="000000"/>
          <w:sz w:val="21"/>
          <w:szCs w:val="21"/>
        </w:rPr>
        <w:t xml:space="preserve"> </w:t>
      </w:r>
      <w:r w:rsidR="0003079C">
        <w:rPr>
          <w:rFonts w:ascii="Times New Roman" w:hAnsi="Times New Roman" w:cs="Times New Roman"/>
          <w:color w:val="000000"/>
          <w:sz w:val="21"/>
          <w:szCs w:val="21"/>
        </w:rPr>
        <w:t>.</w:t>
      </w:r>
    </w:p>
    <w:p w:rsidR="00E26F54" w:rsidRPr="005B78F4" w:rsidRDefault="005E494C" w:rsidP="00A56727">
      <w:pPr>
        <w:pStyle w:val="Tekstpodstawowywcity"/>
        <w:numPr>
          <w:ilvl w:val="0"/>
          <w:numId w:val="16"/>
        </w:numPr>
        <w:tabs>
          <w:tab w:val="clear" w:pos="720"/>
        </w:tabs>
        <w:ind w:left="0" w:hanging="357"/>
        <w:rPr>
          <w:rFonts w:ascii="Times New Roman" w:hAnsi="Times New Roman" w:cs="Times New Roman"/>
          <w:color w:val="000000"/>
          <w:sz w:val="21"/>
          <w:szCs w:val="21"/>
        </w:rPr>
      </w:pPr>
      <w:r w:rsidRPr="009D7772">
        <w:rPr>
          <w:rFonts w:ascii="Times New Roman" w:hAnsi="Times New Roman" w:cs="Times New Roman"/>
          <w:color w:val="000000"/>
          <w:sz w:val="21"/>
          <w:szCs w:val="21"/>
        </w:rPr>
        <w:t xml:space="preserve">Zamawiający jest obowiązany do odbierania od Wykonawcy ustrukturyzowanych faktur elektronicznych przesłanych za pośrednictwem systemu teleinformatycznego na adres: </w:t>
      </w:r>
      <w:hyperlink r:id="rId9" w:history="1">
        <w:r w:rsidRPr="009D7772">
          <w:rPr>
            <w:rStyle w:val="Hipercze"/>
            <w:rFonts w:ascii="Times New Roman" w:hAnsi="Times New Roman" w:cs="Times New Roman"/>
            <w:sz w:val="21"/>
            <w:szCs w:val="21"/>
          </w:rPr>
          <w:t>kancelaria@biziel.pl.</w:t>
        </w:r>
      </w:hyperlink>
      <w:r w:rsidRPr="00426E20">
        <w:rPr>
          <w:rFonts w:ascii="Times New Roman" w:hAnsi="Times New Roman" w:cs="Times New Roman"/>
          <w:color w:val="000000"/>
          <w:sz w:val="21"/>
          <w:szCs w:val="21"/>
        </w:rPr>
        <w:t xml:space="preserve"> </w:t>
      </w:r>
      <w:r w:rsidR="00E26F54" w:rsidRPr="005B78F4">
        <w:rPr>
          <w:rFonts w:ascii="Times New Roman" w:hAnsi="Times New Roman" w:cs="Times New Roman"/>
          <w:color w:val="000000"/>
          <w:sz w:val="21"/>
          <w:szCs w:val="21"/>
        </w:rPr>
        <w:t>Zamawiający dopuszcza doręczanie faktur:</w:t>
      </w:r>
    </w:p>
    <w:p w:rsidR="00E26F54" w:rsidRPr="00E26F54" w:rsidRDefault="00E26F54" w:rsidP="00E26F54">
      <w:pPr>
        <w:pStyle w:val="Tekstpodstawowywcity"/>
        <w:ind w:hanging="397"/>
        <w:rPr>
          <w:rFonts w:ascii="Times New Roman" w:hAnsi="Times New Roman" w:cs="Times New Roman"/>
          <w:color w:val="000000"/>
          <w:sz w:val="21"/>
          <w:szCs w:val="21"/>
        </w:rPr>
      </w:pPr>
    </w:p>
    <w:p w:rsidR="00E26F54" w:rsidRPr="00E26F54" w:rsidRDefault="00E26F54" w:rsidP="00E26F54">
      <w:pPr>
        <w:pStyle w:val="Tekstpodstawowywcity"/>
        <w:ind w:hanging="397"/>
        <w:rPr>
          <w:rFonts w:ascii="Times New Roman" w:hAnsi="Times New Roman" w:cs="Times New Roman"/>
          <w:color w:val="000000"/>
          <w:sz w:val="21"/>
          <w:szCs w:val="21"/>
        </w:rPr>
      </w:pPr>
      <w:r w:rsidRPr="00E26F54">
        <w:rPr>
          <w:rFonts w:ascii="Times New Roman" w:hAnsi="Times New Roman" w:cs="Times New Roman"/>
          <w:color w:val="000000"/>
          <w:sz w:val="21"/>
          <w:szCs w:val="21"/>
        </w:rPr>
        <w:t>1)</w:t>
      </w:r>
      <w:r w:rsidRPr="00E26F54">
        <w:rPr>
          <w:rFonts w:ascii="Times New Roman" w:hAnsi="Times New Roman" w:cs="Times New Roman"/>
          <w:color w:val="000000"/>
          <w:sz w:val="21"/>
          <w:szCs w:val="21"/>
        </w:rPr>
        <w:tab/>
        <w:t xml:space="preserve">w formacie .xml </w:t>
      </w:r>
    </w:p>
    <w:p w:rsidR="00E26F54" w:rsidRPr="00E26F54" w:rsidRDefault="00E26F54" w:rsidP="00E26F54">
      <w:pPr>
        <w:pStyle w:val="Tekstpodstawowywcity"/>
        <w:ind w:hanging="397"/>
        <w:rPr>
          <w:rFonts w:ascii="Times New Roman" w:hAnsi="Times New Roman" w:cs="Times New Roman"/>
          <w:color w:val="000000"/>
          <w:sz w:val="21"/>
          <w:szCs w:val="21"/>
        </w:rPr>
      </w:pPr>
    </w:p>
    <w:p w:rsidR="00E26F54" w:rsidRPr="00E26F54" w:rsidRDefault="00E26F54" w:rsidP="00E26F54">
      <w:pPr>
        <w:pStyle w:val="Tekstpodstawowywcity"/>
        <w:ind w:hanging="397"/>
        <w:rPr>
          <w:rFonts w:ascii="Times New Roman" w:hAnsi="Times New Roman" w:cs="Times New Roman"/>
          <w:color w:val="000000"/>
          <w:sz w:val="21"/>
          <w:szCs w:val="21"/>
        </w:rPr>
      </w:pPr>
      <w:r w:rsidRPr="00E26F54">
        <w:rPr>
          <w:rFonts w:ascii="Times New Roman" w:hAnsi="Times New Roman" w:cs="Times New Roman"/>
          <w:color w:val="000000"/>
          <w:sz w:val="21"/>
          <w:szCs w:val="21"/>
        </w:rPr>
        <w:lastRenderedPageBreak/>
        <w:t>lub ewentualnie</w:t>
      </w:r>
    </w:p>
    <w:p w:rsidR="00E26F54" w:rsidRPr="00E26F54" w:rsidRDefault="00E26F54" w:rsidP="00E26F54">
      <w:pPr>
        <w:pStyle w:val="Tekstpodstawowywcity"/>
        <w:ind w:hanging="397"/>
        <w:rPr>
          <w:rFonts w:ascii="Times New Roman" w:hAnsi="Times New Roman" w:cs="Times New Roman"/>
          <w:color w:val="000000"/>
          <w:sz w:val="21"/>
          <w:szCs w:val="21"/>
        </w:rPr>
      </w:pPr>
    </w:p>
    <w:p w:rsidR="00E26F54" w:rsidRPr="00E26F54" w:rsidRDefault="00E26F54" w:rsidP="00E26F54">
      <w:pPr>
        <w:pStyle w:val="Tekstpodstawowywcity"/>
        <w:ind w:hanging="397"/>
        <w:rPr>
          <w:rFonts w:ascii="Times New Roman" w:hAnsi="Times New Roman" w:cs="Times New Roman"/>
          <w:color w:val="000000"/>
          <w:sz w:val="21"/>
          <w:szCs w:val="21"/>
        </w:rPr>
      </w:pPr>
      <w:r w:rsidRPr="00E26F54">
        <w:rPr>
          <w:rFonts w:ascii="Times New Roman" w:hAnsi="Times New Roman" w:cs="Times New Roman"/>
          <w:color w:val="000000"/>
          <w:sz w:val="21"/>
          <w:szCs w:val="21"/>
        </w:rPr>
        <w:t>2)</w:t>
      </w:r>
      <w:r w:rsidRPr="00E26F54">
        <w:rPr>
          <w:rFonts w:ascii="Times New Roman" w:hAnsi="Times New Roman" w:cs="Times New Roman"/>
          <w:color w:val="000000"/>
          <w:sz w:val="21"/>
          <w:szCs w:val="21"/>
        </w:rPr>
        <w:tab/>
        <w:t xml:space="preserve">w formacie PDF </w:t>
      </w:r>
    </w:p>
    <w:p w:rsidR="00E26F54" w:rsidRPr="00E26F54" w:rsidRDefault="00E26F54" w:rsidP="00E26F54">
      <w:pPr>
        <w:pStyle w:val="Tekstpodstawowywcity"/>
        <w:ind w:hanging="397"/>
        <w:rPr>
          <w:rFonts w:ascii="Times New Roman" w:hAnsi="Times New Roman" w:cs="Times New Roman"/>
          <w:color w:val="000000"/>
          <w:sz w:val="21"/>
          <w:szCs w:val="21"/>
        </w:rPr>
      </w:pPr>
    </w:p>
    <w:p w:rsidR="00E26F54" w:rsidRDefault="00E26F54" w:rsidP="00E26F54">
      <w:pPr>
        <w:pStyle w:val="Tekstpodstawowywcity"/>
        <w:ind w:left="0" w:hanging="397"/>
        <w:rPr>
          <w:rFonts w:ascii="Times New Roman" w:hAnsi="Times New Roman" w:cs="Times New Roman"/>
          <w:color w:val="000000"/>
          <w:sz w:val="21"/>
          <w:szCs w:val="21"/>
        </w:rPr>
      </w:pPr>
      <w:r w:rsidRPr="00E26F54">
        <w:rPr>
          <w:rFonts w:ascii="Times New Roman" w:hAnsi="Times New Roman" w:cs="Times New Roman"/>
          <w:color w:val="000000"/>
          <w:sz w:val="21"/>
          <w:szCs w:val="21"/>
        </w:rPr>
        <w:tab/>
        <w:t xml:space="preserve">drogą elektroniczną na adres: </w:t>
      </w:r>
      <w:hyperlink r:id="rId10" w:history="1">
        <w:r w:rsidRPr="00F6689A">
          <w:rPr>
            <w:rStyle w:val="Hipercze"/>
            <w:rFonts w:ascii="Times New Roman" w:hAnsi="Times New Roman" w:cs="Times New Roman"/>
            <w:sz w:val="21"/>
            <w:szCs w:val="21"/>
          </w:rPr>
          <w:t>kancelaria@biziel.pl</w:t>
        </w:r>
      </w:hyperlink>
      <w:r>
        <w:rPr>
          <w:rFonts w:ascii="Times New Roman" w:hAnsi="Times New Roman" w:cs="Times New Roman"/>
          <w:color w:val="000000"/>
          <w:sz w:val="21"/>
          <w:szCs w:val="21"/>
        </w:rPr>
        <w:t xml:space="preserve"> </w:t>
      </w:r>
    </w:p>
    <w:p w:rsidR="00E26F54" w:rsidRDefault="00E26F54" w:rsidP="00E26F54">
      <w:pPr>
        <w:pStyle w:val="Tekstpodstawowywcity"/>
        <w:ind w:left="0" w:hanging="397"/>
        <w:rPr>
          <w:rFonts w:ascii="Times New Roman" w:hAnsi="Times New Roman" w:cs="Times New Roman"/>
          <w:color w:val="000000"/>
          <w:sz w:val="21"/>
          <w:szCs w:val="21"/>
        </w:rPr>
      </w:pPr>
    </w:p>
    <w:p w:rsidR="005E494C" w:rsidRPr="009D7772" w:rsidRDefault="005E494C" w:rsidP="00A56727">
      <w:pPr>
        <w:pStyle w:val="Tekstpodstawowywcity"/>
        <w:numPr>
          <w:ilvl w:val="0"/>
          <w:numId w:val="16"/>
        </w:numPr>
        <w:tabs>
          <w:tab w:val="clear" w:pos="720"/>
        </w:tabs>
        <w:ind w:left="0" w:hanging="357"/>
        <w:rPr>
          <w:rFonts w:ascii="Times New Roman" w:hAnsi="Times New Roman" w:cs="Times New Roman"/>
          <w:color w:val="000000"/>
          <w:sz w:val="21"/>
          <w:szCs w:val="21"/>
        </w:rPr>
      </w:pPr>
      <w:r w:rsidRPr="009D7772">
        <w:rPr>
          <w:rFonts w:ascii="Times New Roman" w:hAnsi="Times New Roman" w:cs="Times New Roman"/>
          <w:color w:val="000000"/>
          <w:sz w:val="21"/>
          <w:szCs w:val="21"/>
        </w:rPr>
        <w:t>Każdorazowo w fakturze Wykonawca powinien powołać się na numer umowy.</w:t>
      </w:r>
    </w:p>
    <w:p w:rsidR="005E494C" w:rsidRPr="009D7772" w:rsidRDefault="005E494C" w:rsidP="00A56727">
      <w:pPr>
        <w:pStyle w:val="Tekstpodstawowywcity"/>
        <w:numPr>
          <w:ilvl w:val="0"/>
          <w:numId w:val="16"/>
        </w:numPr>
        <w:tabs>
          <w:tab w:val="clear" w:pos="720"/>
        </w:tabs>
        <w:ind w:left="0" w:hanging="357"/>
        <w:rPr>
          <w:rFonts w:ascii="Times New Roman" w:hAnsi="Times New Roman" w:cs="Times New Roman"/>
          <w:color w:val="000000"/>
          <w:sz w:val="21"/>
          <w:szCs w:val="21"/>
        </w:rPr>
      </w:pPr>
      <w:r w:rsidRPr="009D7772">
        <w:rPr>
          <w:rFonts w:ascii="Times New Roman" w:hAnsi="Times New Roman" w:cs="Times New Roman"/>
          <w:color w:val="000000"/>
          <w:sz w:val="21"/>
          <w:szCs w:val="21"/>
        </w:rPr>
        <w:t xml:space="preserve">Faktura powinna zostać doręczona Zamawiającemu </w:t>
      </w:r>
      <w:r w:rsidR="00652A2E">
        <w:rPr>
          <w:rFonts w:ascii="Times New Roman" w:hAnsi="Times New Roman" w:cs="Times New Roman"/>
          <w:color w:val="000000"/>
          <w:sz w:val="21"/>
          <w:szCs w:val="21"/>
        </w:rPr>
        <w:t>wraz z kartami dostaw</w:t>
      </w:r>
      <w:r w:rsidR="00652A2E" w:rsidRPr="009D7772">
        <w:rPr>
          <w:rFonts w:ascii="Times New Roman" w:hAnsi="Times New Roman" w:cs="Times New Roman"/>
          <w:color w:val="000000"/>
          <w:sz w:val="21"/>
          <w:szCs w:val="21"/>
        </w:rPr>
        <w:t xml:space="preserve"> </w:t>
      </w:r>
      <w:r w:rsidRPr="009D7772">
        <w:rPr>
          <w:rFonts w:ascii="Times New Roman" w:hAnsi="Times New Roman" w:cs="Times New Roman"/>
          <w:color w:val="000000"/>
          <w:sz w:val="21"/>
          <w:szCs w:val="21"/>
        </w:rPr>
        <w:t>w terminie 5</w:t>
      </w:r>
      <w:r w:rsidR="00652A2E">
        <w:rPr>
          <w:rFonts w:ascii="Times New Roman" w:hAnsi="Times New Roman" w:cs="Times New Roman"/>
          <w:color w:val="000000"/>
          <w:sz w:val="21"/>
          <w:szCs w:val="21"/>
        </w:rPr>
        <w:t xml:space="preserve"> dni od </w:t>
      </w:r>
      <w:r w:rsidRPr="009D7772">
        <w:rPr>
          <w:rFonts w:ascii="Times New Roman" w:hAnsi="Times New Roman" w:cs="Times New Roman"/>
          <w:color w:val="000000"/>
          <w:sz w:val="21"/>
          <w:szCs w:val="21"/>
        </w:rPr>
        <w:t xml:space="preserve"> wystawienia</w:t>
      </w:r>
      <w:r w:rsidR="00652A2E">
        <w:rPr>
          <w:rFonts w:ascii="Times New Roman" w:hAnsi="Times New Roman" w:cs="Times New Roman"/>
          <w:color w:val="000000"/>
          <w:sz w:val="21"/>
          <w:szCs w:val="21"/>
        </w:rPr>
        <w:t xml:space="preserve"> faktury.</w:t>
      </w:r>
      <w:r w:rsidRPr="009D7772">
        <w:rPr>
          <w:rFonts w:ascii="Times New Roman" w:hAnsi="Times New Roman" w:cs="Times New Roman"/>
          <w:color w:val="000000"/>
          <w:sz w:val="21"/>
          <w:szCs w:val="21"/>
        </w:rPr>
        <w:t xml:space="preserve"> Opóźnienie w doręczeniu prawidłowo wystawionej faktury </w:t>
      </w:r>
      <w:r w:rsidR="005B78F4">
        <w:rPr>
          <w:rFonts w:ascii="Times New Roman" w:hAnsi="Times New Roman" w:cs="Times New Roman"/>
          <w:color w:val="000000"/>
          <w:sz w:val="21"/>
          <w:szCs w:val="21"/>
        </w:rPr>
        <w:t xml:space="preserve">lub kart dostaw </w:t>
      </w:r>
      <w:r w:rsidRPr="009D7772">
        <w:rPr>
          <w:rFonts w:ascii="Times New Roman" w:hAnsi="Times New Roman" w:cs="Times New Roman"/>
          <w:color w:val="000000"/>
          <w:sz w:val="21"/>
          <w:szCs w:val="21"/>
        </w:rPr>
        <w:t>powoduje wydłużenie terminu płatności o czas opóźnienia.</w:t>
      </w:r>
    </w:p>
    <w:p w:rsidR="005E494C" w:rsidRPr="009D7772" w:rsidRDefault="005B78F4" w:rsidP="00A56727">
      <w:pPr>
        <w:pStyle w:val="Tekstpodstawowywcity"/>
        <w:numPr>
          <w:ilvl w:val="0"/>
          <w:numId w:val="16"/>
        </w:numPr>
        <w:tabs>
          <w:tab w:val="clear" w:pos="720"/>
        </w:tabs>
        <w:ind w:left="0" w:hanging="357"/>
        <w:rPr>
          <w:rFonts w:ascii="Times New Roman" w:hAnsi="Times New Roman" w:cs="Times New Roman"/>
          <w:color w:val="000000"/>
          <w:sz w:val="21"/>
          <w:szCs w:val="21"/>
        </w:rPr>
      </w:pPr>
      <w:r>
        <w:rPr>
          <w:rFonts w:ascii="Times New Roman" w:hAnsi="Times New Roman" w:cs="Times New Roman"/>
          <w:color w:val="000000"/>
          <w:sz w:val="21"/>
          <w:szCs w:val="21"/>
        </w:rPr>
        <w:t xml:space="preserve">Cenę, w tym </w:t>
      </w:r>
      <w:r w:rsidR="005E494C" w:rsidRPr="00E053A6">
        <w:rPr>
          <w:rFonts w:ascii="Times New Roman" w:hAnsi="Times New Roman" w:cs="Times New Roman"/>
          <w:color w:val="000000"/>
          <w:sz w:val="21"/>
          <w:szCs w:val="21"/>
        </w:rPr>
        <w:t>koszty dostawy</w:t>
      </w:r>
      <w:r w:rsidR="005E494C" w:rsidRPr="009D7772">
        <w:rPr>
          <w:rFonts w:ascii="Times New Roman" w:hAnsi="Times New Roman" w:cs="Times New Roman"/>
          <w:color w:val="000000"/>
          <w:sz w:val="21"/>
          <w:szCs w:val="21"/>
        </w:rPr>
        <w:t xml:space="preserve"> przedmiotu dostawy strony ustalają według szczegółowego formularza cenowego stanowiącego załącznik do niniejszej umowy. Cena zawiera podatek VAT i obejmuje wszelkie należności przypadające Wykonawcy z tytułu należytego wykonania niniejszej umowy, w tym koszty wydania przedmiotu umowy, jak koszty dostawy, rozładunku itp. Strony nie dopuszczają możliwości zmiany ceny zaproponowanej w ofe</w:t>
      </w:r>
      <w:r w:rsidR="0003079C">
        <w:rPr>
          <w:rFonts w:ascii="Times New Roman" w:hAnsi="Times New Roman" w:cs="Times New Roman"/>
          <w:color w:val="000000"/>
          <w:sz w:val="21"/>
          <w:szCs w:val="21"/>
        </w:rPr>
        <w:t>rcie. Wyjątek stanowią zapisy §8</w:t>
      </w:r>
      <w:r w:rsidR="005E494C" w:rsidRPr="009D7772">
        <w:rPr>
          <w:rFonts w:ascii="Times New Roman" w:hAnsi="Times New Roman" w:cs="Times New Roman"/>
          <w:color w:val="000000"/>
          <w:sz w:val="21"/>
          <w:szCs w:val="21"/>
        </w:rPr>
        <w:t xml:space="preserve">. </w:t>
      </w:r>
    </w:p>
    <w:p w:rsidR="005E494C" w:rsidRPr="009D7772" w:rsidRDefault="005E494C" w:rsidP="00A56727">
      <w:pPr>
        <w:pStyle w:val="Tekstpodstawowywcity"/>
        <w:numPr>
          <w:ilvl w:val="0"/>
          <w:numId w:val="16"/>
        </w:numPr>
        <w:tabs>
          <w:tab w:val="clear" w:pos="720"/>
        </w:tabs>
        <w:ind w:left="0" w:hanging="357"/>
        <w:rPr>
          <w:rFonts w:ascii="Times New Roman" w:hAnsi="Times New Roman" w:cs="Times New Roman"/>
          <w:color w:val="000000"/>
          <w:sz w:val="21"/>
          <w:szCs w:val="21"/>
        </w:rPr>
      </w:pPr>
      <w:r w:rsidRPr="009D7772">
        <w:rPr>
          <w:rFonts w:ascii="Times New Roman" w:hAnsi="Times New Roman" w:cs="Times New Roman"/>
          <w:color w:val="000000"/>
          <w:sz w:val="21"/>
          <w:szCs w:val="21"/>
        </w:rPr>
        <w:t>Za dzień zapłaty będzie uważany dzień obciążenia rachunku Zamawiającego.</w:t>
      </w:r>
    </w:p>
    <w:p w:rsidR="00800FEF" w:rsidRPr="009D7772" w:rsidRDefault="005E494C" w:rsidP="00A56727">
      <w:pPr>
        <w:numPr>
          <w:ilvl w:val="0"/>
          <w:numId w:val="14"/>
        </w:numPr>
        <w:tabs>
          <w:tab w:val="clear" w:pos="390"/>
        </w:tabs>
        <w:suppressAutoHyphens/>
        <w:ind w:hanging="357"/>
        <w:rPr>
          <w:sz w:val="21"/>
          <w:szCs w:val="21"/>
        </w:rPr>
      </w:pPr>
      <w:r w:rsidRPr="009D7772">
        <w:rPr>
          <w:bCs/>
          <w:color w:val="000000"/>
          <w:sz w:val="21"/>
          <w:szCs w:val="21"/>
          <w:lang w:eastAsia="en-US"/>
        </w:rPr>
        <w:t xml:space="preserve">Wykonawca oświadcza, że numer rachunku bankowego, na który Zamawiający powinien dokonywać wszelkich płatności na podstawie niniejszej umowy znajduje się na elektronicznym wykazie przedsiębiorców prowadzonym przez Szefa Krajowej Administracji Skarbowej tj. tzw. białej liście podatników. W przypadku, gdy Wykonawca wskaże numer rachunku inny niż figurujący na ww. białej liście podatników Zamawiający uprawniony jest do dokonania płatności na rachunek bankowy wskazany na ww. liście niezależnie od dyspozycji Wykonawcy w tym zakresie.  W sytuacji gdy na ww. białej liście podatników nie będzie figurować numer rachunku Wykonawcy Zamawiający uprawniony jest do wstrzymania płatności do czasu otrzymania numeru rachunku bankowego znajdującego się na ww. liście; tym samym termin płatności faktury ulega odpowiedniemu przesunięciu i rozpoczyna się od otrzymania przez Zamawiającego od Wykonawcy rachunku bankowego znajdującego się na ww. liście. W przypadku gdy Zamawiający dokona płatności na numer rachunku bankowego wskazany przez Wykonawcę, a wskazany numer rachunku bankowego nie znajdzie się na tzw. białej liście, Wykonawca zobowiązuje się pokryć wszelkie szkody poniesione </w:t>
      </w:r>
      <w:r w:rsidR="00E26F54">
        <w:rPr>
          <w:bCs/>
          <w:color w:val="000000"/>
          <w:sz w:val="21"/>
          <w:szCs w:val="21"/>
          <w:lang w:eastAsia="en-US"/>
        </w:rPr>
        <w:t xml:space="preserve">przez </w:t>
      </w:r>
      <w:r w:rsidRPr="009D7772">
        <w:rPr>
          <w:bCs/>
          <w:color w:val="000000"/>
          <w:sz w:val="21"/>
          <w:szCs w:val="21"/>
          <w:lang w:eastAsia="en-US"/>
        </w:rPr>
        <w:t>Zamawiającego wynikające z ww. działania lub zaniechania Wykonaw</w:t>
      </w:r>
      <w:r w:rsidR="0003079C">
        <w:rPr>
          <w:bCs/>
          <w:color w:val="000000"/>
          <w:sz w:val="21"/>
          <w:szCs w:val="21"/>
          <w:lang w:eastAsia="en-US"/>
        </w:rPr>
        <w:t>cy</w:t>
      </w:r>
      <w:r w:rsidR="00800FEF" w:rsidRPr="009D7772">
        <w:rPr>
          <w:sz w:val="21"/>
          <w:szCs w:val="21"/>
        </w:rPr>
        <w:t>.</w:t>
      </w:r>
    </w:p>
    <w:p w:rsidR="001610DF" w:rsidRPr="009D7772" w:rsidRDefault="00800FEF" w:rsidP="00A447AB">
      <w:pPr>
        <w:pStyle w:val="Tekstpodstawowy"/>
        <w:jc w:val="center"/>
        <w:rPr>
          <w:rFonts w:ascii="Times New Roman" w:hAnsi="Times New Roman"/>
          <w:b/>
          <w:sz w:val="21"/>
          <w:szCs w:val="21"/>
        </w:rPr>
      </w:pPr>
      <w:r w:rsidRPr="009D7772">
        <w:rPr>
          <w:rFonts w:ascii="Times New Roman" w:hAnsi="Times New Roman"/>
          <w:b/>
          <w:sz w:val="21"/>
          <w:szCs w:val="21"/>
        </w:rPr>
        <w:t xml:space="preserve"> </w:t>
      </w:r>
      <w:r w:rsidR="001610DF" w:rsidRPr="009D7772">
        <w:rPr>
          <w:rFonts w:ascii="Times New Roman" w:hAnsi="Times New Roman"/>
          <w:b/>
          <w:sz w:val="21"/>
          <w:szCs w:val="21"/>
        </w:rPr>
        <w:t xml:space="preserve">§ </w:t>
      </w:r>
      <w:r w:rsidR="000D1D7E">
        <w:rPr>
          <w:rFonts w:ascii="Times New Roman" w:hAnsi="Times New Roman"/>
          <w:b/>
          <w:sz w:val="21"/>
          <w:szCs w:val="21"/>
        </w:rPr>
        <w:t>4</w:t>
      </w:r>
    </w:p>
    <w:p w:rsidR="001610DF" w:rsidRPr="009D7772" w:rsidRDefault="001610DF" w:rsidP="00A447AB">
      <w:pPr>
        <w:pStyle w:val="Tekstpodstawowy"/>
        <w:jc w:val="center"/>
        <w:rPr>
          <w:rFonts w:ascii="Times New Roman" w:hAnsi="Times New Roman"/>
          <w:b/>
          <w:sz w:val="21"/>
          <w:szCs w:val="21"/>
        </w:rPr>
      </w:pPr>
      <w:r w:rsidRPr="009D7772">
        <w:rPr>
          <w:rFonts w:ascii="Times New Roman" w:hAnsi="Times New Roman"/>
          <w:b/>
          <w:sz w:val="21"/>
          <w:szCs w:val="21"/>
        </w:rPr>
        <w:t>Warunki i termin dostawy</w:t>
      </w:r>
    </w:p>
    <w:p w:rsidR="005E494C" w:rsidRPr="00A767A9" w:rsidRDefault="005E494C" w:rsidP="00A56727">
      <w:pPr>
        <w:pStyle w:val="Tekstpodstawowy"/>
        <w:numPr>
          <w:ilvl w:val="1"/>
          <w:numId w:val="16"/>
        </w:numPr>
        <w:tabs>
          <w:tab w:val="clear" w:pos="1440"/>
          <w:tab w:val="num" w:pos="-1701"/>
        </w:tabs>
        <w:ind w:left="0" w:hanging="284"/>
        <w:rPr>
          <w:rFonts w:ascii="Times New Roman" w:hAnsi="Times New Roman"/>
          <w:sz w:val="21"/>
          <w:szCs w:val="21"/>
        </w:rPr>
      </w:pPr>
      <w:r w:rsidRPr="00A767A9">
        <w:rPr>
          <w:rFonts w:ascii="Times New Roman" w:hAnsi="Times New Roman"/>
          <w:sz w:val="21"/>
          <w:szCs w:val="21"/>
        </w:rPr>
        <w:t>Wykonawca oświadcza, że jest uprawniony do swobodnego rozporządzania przedmiotem dostawy oraz, że posiada wszelkie niezbędne uprawnienia oraz zgody lub zezwolenia odpowiednich organów, urzędów itp. do realizacji dostawy będącej przedmiotem dostaw</w:t>
      </w:r>
    </w:p>
    <w:p w:rsidR="00A767A9" w:rsidRPr="00426E20" w:rsidRDefault="006035B0" w:rsidP="0003079C">
      <w:pPr>
        <w:pStyle w:val="Default"/>
        <w:numPr>
          <w:ilvl w:val="1"/>
          <w:numId w:val="16"/>
        </w:numPr>
        <w:tabs>
          <w:tab w:val="clear" w:pos="1440"/>
        </w:tabs>
        <w:ind w:left="0" w:hanging="284"/>
        <w:jc w:val="both"/>
        <w:rPr>
          <w:rFonts w:ascii="Times New Roman" w:hAnsi="Times New Roman" w:cs="Times New Roman"/>
          <w:color w:val="auto"/>
          <w:sz w:val="22"/>
          <w:szCs w:val="18"/>
        </w:rPr>
      </w:pPr>
      <w:r w:rsidRPr="00E053A6">
        <w:rPr>
          <w:rFonts w:ascii="Times New Roman" w:eastAsia="Liberation Serif" w:hAnsi="Times New Roman" w:cs="Times New Roman"/>
          <w:sz w:val="21"/>
          <w:szCs w:val="21"/>
        </w:rPr>
        <w:t xml:space="preserve">Wykonawca zobowiązany jest do realizacji dostawy zgodnie z zamówieniami składanymi przez Zamawiającego w formie pisemnej, na </w:t>
      </w:r>
      <w:r w:rsidRPr="00E053A6">
        <w:rPr>
          <w:rFonts w:ascii="Times New Roman" w:eastAsia="Liberation Serif" w:hAnsi="Times New Roman" w:cs="Times New Roman"/>
          <w:sz w:val="21"/>
          <w:szCs w:val="21"/>
          <w:u w:val="single"/>
        </w:rPr>
        <w:t>karcie dostaw – żywienie dojelitowe w warunkach domowych</w:t>
      </w:r>
      <w:r w:rsidRPr="00E053A6">
        <w:rPr>
          <w:rFonts w:ascii="Times New Roman" w:eastAsia="Liberation Serif" w:hAnsi="Times New Roman" w:cs="Times New Roman"/>
          <w:sz w:val="21"/>
          <w:szCs w:val="21"/>
        </w:rPr>
        <w:t xml:space="preserve">, stanowiącej </w:t>
      </w:r>
      <w:r w:rsidRPr="00E053A6">
        <w:rPr>
          <w:rFonts w:ascii="Times New Roman" w:eastAsia="Liberation Serif" w:hAnsi="Times New Roman" w:cs="Times New Roman"/>
          <w:sz w:val="21"/>
          <w:szCs w:val="21"/>
          <w:shd w:val="clear" w:color="auto" w:fill="FFFFFF"/>
        </w:rPr>
        <w:t>załącz</w:t>
      </w:r>
      <w:r w:rsidRPr="00E053A6">
        <w:rPr>
          <w:rFonts w:ascii="Times New Roman" w:eastAsia="Liberation Serif" w:hAnsi="Times New Roman" w:cs="Times New Roman"/>
          <w:sz w:val="21"/>
          <w:szCs w:val="21"/>
        </w:rPr>
        <w:t xml:space="preserve">nik </w:t>
      </w:r>
      <w:r w:rsidR="00141536" w:rsidRPr="00E053A6">
        <w:rPr>
          <w:rFonts w:ascii="Times New Roman" w:eastAsia="Liberation Serif" w:hAnsi="Times New Roman" w:cs="Times New Roman"/>
          <w:sz w:val="21"/>
          <w:szCs w:val="21"/>
        </w:rPr>
        <w:t>nr 7 do zarządzenia Nr 167/2019/DSOZ Prezesa Narodowego Funduszu Zdrowia z dnia 29 listopada 2019 r.</w:t>
      </w:r>
      <w:r w:rsidR="00426E20" w:rsidRPr="00E053A6">
        <w:rPr>
          <w:rFonts w:ascii="Times New Roman" w:eastAsia="Liberation Serif" w:hAnsi="Times New Roman" w:cs="Times New Roman"/>
          <w:sz w:val="21"/>
          <w:szCs w:val="21"/>
        </w:rPr>
        <w:t xml:space="preserve"> </w:t>
      </w:r>
      <w:r w:rsidRPr="00E053A6">
        <w:rPr>
          <w:rFonts w:ascii="Times New Roman" w:eastAsia="Liberation Serif" w:hAnsi="Times New Roman" w:cs="Times New Roman"/>
          <w:i/>
          <w:iCs/>
          <w:sz w:val="21"/>
          <w:szCs w:val="21"/>
        </w:rPr>
        <w:t>w sprawie określania warunków zawierania i realizacji umów w rodzaju świadczenia zdrowotne</w:t>
      </w:r>
      <w:r w:rsidRPr="00426E20">
        <w:rPr>
          <w:rFonts w:ascii="Times New Roman" w:eastAsia="Liberation Serif" w:hAnsi="Times New Roman" w:cs="Times New Roman"/>
          <w:i/>
          <w:iCs/>
          <w:sz w:val="21"/>
          <w:szCs w:val="21"/>
        </w:rPr>
        <w:t xml:space="preserve"> kontraktowane odrębnie</w:t>
      </w:r>
      <w:r w:rsidRPr="00426E20">
        <w:rPr>
          <w:rFonts w:ascii="Times New Roman" w:eastAsia="Liberation Serif" w:hAnsi="Times New Roman" w:cs="Times New Roman"/>
          <w:sz w:val="21"/>
          <w:szCs w:val="21"/>
        </w:rPr>
        <w:t>, przesyłanej w formie pliku pdf - z danymi zawartymi na jednej stronie</w:t>
      </w:r>
      <w:r w:rsidR="0003079C">
        <w:rPr>
          <w:rFonts w:ascii="Times New Roman" w:eastAsia="Liberation Serif" w:hAnsi="Times New Roman" w:cs="Times New Roman"/>
          <w:sz w:val="21"/>
          <w:szCs w:val="21"/>
        </w:rPr>
        <w:t xml:space="preserve"> lub w razie wprowadzania zmian w tym zakresie, </w:t>
      </w:r>
      <w:r w:rsidR="00F838BF">
        <w:rPr>
          <w:rFonts w:ascii="Times New Roman" w:eastAsia="Liberation Serif" w:hAnsi="Times New Roman" w:cs="Times New Roman"/>
          <w:sz w:val="21"/>
          <w:szCs w:val="21"/>
        </w:rPr>
        <w:t>na innym odpowiednim dokumencie, na adres ustalony między stronami.</w:t>
      </w:r>
    </w:p>
    <w:p w:rsidR="00C603C9" w:rsidRDefault="00FB55E2" w:rsidP="00FB55E2">
      <w:pPr>
        <w:pStyle w:val="Standard"/>
        <w:widowControl w:val="0"/>
        <w:ind w:hanging="284"/>
        <w:rPr>
          <w:rFonts w:hint="eastAsia"/>
        </w:rPr>
      </w:pPr>
      <w:r>
        <w:rPr>
          <w:rFonts w:ascii="Times New Roman" w:hAnsi="Times New Roman" w:cs="Times New Roman"/>
          <w:sz w:val="21"/>
          <w:szCs w:val="21"/>
        </w:rPr>
        <w:t xml:space="preserve">     </w:t>
      </w:r>
      <w:r w:rsidR="00C603C9" w:rsidRPr="00101B9E">
        <w:rPr>
          <w:rFonts w:ascii="Times New Roman" w:hAnsi="Times New Roman" w:cs="Times New Roman"/>
          <w:sz w:val="21"/>
          <w:szCs w:val="21"/>
        </w:rPr>
        <w:t>Wykonawca będzie realizować jedynie zamówienia złożone</w:t>
      </w:r>
      <w:r w:rsidR="00C603C9" w:rsidRPr="00A767A9">
        <w:rPr>
          <w:rFonts w:ascii="Times New Roman" w:hAnsi="Times New Roman" w:cs="Times New Roman"/>
          <w:sz w:val="21"/>
          <w:szCs w:val="21"/>
        </w:rPr>
        <w:t xml:space="preserve"> przez pracownika </w:t>
      </w:r>
      <w:r w:rsidR="00426E20">
        <w:rPr>
          <w:rFonts w:ascii="Times New Roman" w:hAnsi="Times New Roman" w:cs="Times New Roman"/>
          <w:sz w:val="21"/>
          <w:szCs w:val="21"/>
        </w:rPr>
        <w:t>A</w:t>
      </w:r>
      <w:r w:rsidR="00A767A9" w:rsidRPr="00A767A9">
        <w:rPr>
          <w:rFonts w:ascii="Times New Roman" w:hAnsi="Times New Roman" w:cs="Times New Roman"/>
          <w:sz w:val="21"/>
          <w:szCs w:val="21"/>
        </w:rPr>
        <w:t xml:space="preserve">pteki </w:t>
      </w:r>
      <w:r w:rsidR="00426E20">
        <w:rPr>
          <w:rFonts w:ascii="Times New Roman" w:hAnsi="Times New Roman" w:cs="Times New Roman"/>
          <w:sz w:val="21"/>
          <w:szCs w:val="21"/>
        </w:rPr>
        <w:t>S</w:t>
      </w:r>
      <w:r w:rsidR="00652A2E">
        <w:rPr>
          <w:rFonts w:ascii="Times New Roman" w:hAnsi="Times New Roman" w:cs="Times New Roman"/>
          <w:sz w:val="21"/>
          <w:szCs w:val="21"/>
        </w:rPr>
        <w:t>zpitalnej Zamawiającego.</w:t>
      </w:r>
    </w:p>
    <w:p w:rsidR="005E494C" w:rsidRPr="009D7772" w:rsidRDefault="0052247F" w:rsidP="00FB55E2">
      <w:pPr>
        <w:pStyle w:val="Tekstpodstawowywcity"/>
        <w:ind w:left="0" w:hanging="284"/>
        <w:rPr>
          <w:rFonts w:ascii="Times New Roman" w:hAnsi="Times New Roman" w:cs="Times New Roman"/>
          <w:color w:val="000000"/>
          <w:sz w:val="21"/>
          <w:szCs w:val="21"/>
        </w:rPr>
      </w:pPr>
      <w:r w:rsidRPr="009D7772">
        <w:rPr>
          <w:rFonts w:ascii="Times New Roman" w:hAnsi="Times New Roman" w:cs="Times New Roman"/>
          <w:color w:val="000000"/>
          <w:sz w:val="21"/>
          <w:szCs w:val="21"/>
        </w:rPr>
        <w:t>3.</w:t>
      </w:r>
      <w:r w:rsidR="00D175FC">
        <w:rPr>
          <w:rFonts w:ascii="Times New Roman" w:hAnsi="Times New Roman" w:cs="Times New Roman"/>
          <w:color w:val="000000"/>
          <w:sz w:val="21"/>
          <w:szCs w:val="21"/>
        </w:rPr>
        <w:t xml:space="preserve"> </w:t>
      </w:r>
      <w:r w:rsidR="00A8734D">
        <w:rPr>
          <w:rFonts w:ascii="Times New Roman" w:hAnsi="Times New Roman" w:cs="Times New Roman"/>
          <w:color w:val="000000"/>
          <w:sz w:val="21"/>
          <w:szCs w:val="21"/>
        </w:rPr>
        <w:t xml:space="preserve"> </w:t>
      </w:r>
      <w:r w:rsidR="005E494C" w:rsidRPr="009D7772">
        <w:rPr>
          <w:rFonts w:ascii="Times New Roman" w:hAnsi="Times New Roman" w:cs="Times New Roman"/>
          <w:color w:val="000000"/>
          <w:sz w:val="21"/>
          <w:szCs w:val="21"/>
        </w:rPr>
        <w:t>Dostawa przedmiotu dostawy odbywać się będzie na koszt i ryzyko Wykonawcy do miejsca wyznaczonego przez Zamawiającego</w:t>
      </w:r>
      <w:r w:rsidR="007D290D">
        <w:rPr>
          <w:rFonts w:ascii="Times New Roman" w:hAnsi="Times New Roman" w:cs="Times New Roman"/>
          <w:color w:val="000000"/>
          <w:sz w:val="21"/>
          <w:szCs w:val="21"/>
        </w:rPr>
        <w:t xml:space="preserve">, zgodnie z treścią </w:t>
      </w:r>
      <w:r w:rsidR="005E494C" w:rsidRPr="009D7772">
        <w:rPr>
          <w:rFonts w:ascii="Times New Roman" w:hAnsi="Times New Roman" w:cs="Times New Roman"/>
          <w:color w:val="000000"/>
          <w:sz w:val="21"/>
          <w:szCs w:val="21"/>
        </w:rPr>
        <w:t xml:space="preserve"> </w:t>
      </w:r>
      <w:r w:rsidR="007D290D">
        <w:rPr>
          <w:rFonts w:ascii="Times New Roman" w:hAnsi="Times New Roman" w:cs="Times New Roman"/>
          <w:color w:val="000000"/>
          <w:sz w:val="21"/>
          <w:szCs w:val="21"/>
        </w:rPr>
        <w:t xml:space="preserve">ust. 4 </w:t>
      </w:r>
      <w:r w:rsidR="005E494C" w:rsidRPr="009D7772">
        <w:rPr>
          <w:rFonts w:ascii="Times New Roman" w:hAnsi="Times New Roman" w:cs="Times New Roman"/>
          <w:color w:val="000000"/>
          <w:sz w:val="21"/>
          <w:szCs w:val="21"/>
        </w:rPr>
        <w:t xml:space="preserve">w </w:t>
      </w:r>
      <w:r w:rsidR="005E494C" w:rsidRPr="00101B9E">
        <w:rPr>
          <w:rFonts w:ascii="Times New Roman" w:hAnsi="Times New Roman" w:cs="Times New Roman"/>
          <w:sz w:val="21"/>
          <w:szCs w:val="21"/>
        </w:rPr>
        <w:t xml:space="preserve">terminie do </w:t>
      </w:r>
      <w:r w:rsidR="00420C51">
        <w:rPr>
          <w:rFonts w:ascii="Times New Roman" w:hAnsi="Times New Roman" w:cs="Times New Roman"/>
          <w:sz w:val="21"/>
          <w:szCs w:val="21"/>
        </w:rPr>
        <w:t>5</w:t>
      </w:r>
      <w:r w:rsidR="00420C51" w:rsidRPr="00101B9E">
        <w:rPr>
          <w:rFonts w:ascii="Times New Roman" w:hAnsi="Times New Roman" w:cs="Times New Roman"/>
          <w:sz w:val="21"/>
          <w:szCs w:val="21"/>
        </w:rPr>
        <w:t xml:space="preserve"> </w:t>
      </w:r>
      <w:r w:rsidR="005E494C" w:rsidRPr="00101B9E">
        <w:rPr>
          <w:rFonts w:ascii="Times New Roman" w:hAnsi="Times New Roman" w:cs="Times New Roman"/>
          <w:sz w:val="21"/>
          <w:szCs w:val="21"/>
        </w:rPr>
        <w:t>dni roboczych</w:t>
      </w:r>
      <w:r w:rsidR="005E494C" w:rsidRPr="009D7772">
        <w:rPr>
          <w:rFonts w:ascii="Times New Roman" w:hAnsi="Times New Roman" w:cs="Times New Roman"/>
          <w:color w:val="000000"/>
          <w:sz w:val="21"/>
          <w:szCs w:val="21"/>
        </w:rPr>
        <w:t xml:space="preserve"> od momentu złożenia zamówienia na piśmie, za pomocą poczty elektronicznej na wskazany w formularzu oferty. Ilekroć w umowie jest mowa o dniach roboczych rozumie się przez ni</w:t>
      </w:r>
      <w:r w:rsidR="00652A2E">
        <w:rPr>
          <w:rFonts w:ascii="Times New Roman" w:hAnsi="Times New Roman" w:cs="Times New Roman"/>
          <w:color w:val="000000"/>
          <w:sz w:val="21"/>
          <w:szCs w:val="21"/>
        </w:rPr>
        <w:t xml:space="preserve">e dni od poniedziałku do piątku </w:t>
      </w:r>
      <w:r w:rsidR="005E494C" w:rsidRPr="009D7772">
        <w:rPr>
          <w:rFonts w:ascii="Times New Roman" w:hAnsi="Times New Roman" w:cs="Times New Roman"/>
          <w:color w:val="000000"/>
          <w:sz w:val="21"/>
          <w:szCs w:val="21"/>
        </w:rPr>
        <w:t xml:space="preserve">z zastrzeżeniem dni ustawowo wolnych od pracy. </w:t>
      </w:r>
    </w:p>
    <w:p w:rsidR="005E494C" w:rsidRPr="009D7772" w:rsidRDefault="005E494C" w:rsidP="00A56727">
      <w:pPr>
        <w:pStyle w:val="Standard"/>
        <w:widowControl w:val="0"/>
        <w:numPr>
          <w:ilvl w:val="0"/>
          <w:numId w:val="19"/>
        </w:numPr>
        <w:tabs>
          <w:tab w:val="num" w:pos="360"/>
        </w:tabs>
        <w:ind w:hanging="284"/>
        <w:jc w:val="both"/>
        <w:rPr>
          <w:rFonts w:ascii="Times New Roman" w:eastAsia="Liberation Serif" w:hAnsi="Times New Roman" w:cs="Times New Roman"/>
          <w:sz w:val="21"/>
          <w:szCs w:val="21"/>
        </w:rPr>
      </w:pPr>
      <w:r w:rsidRPr="009D7772">
        <w:rPr>
          <w:rFonts w:ascii="Times New Roman" w:eastAsia="Liberation Serif" w:hAnsi="Times New Roman" w:cs="Times New Roman"/>
          <w:sz w:val="21"/>
          <w:szCs w:val="21"/>
        </w:rPr>
        <w:t xml:space="preserve">Wykonawca zobowiązuje się do dostarczenia </w:t>
      </w:r>
      <w:r w:rsidR="00426E20">
        <w:rPr>
          <w:rFonts w:ascii="Times New Roman" w:eastAsia="Liberation Serif" w:hAnsi="Times New Roman" w:cs="Times New Roman"/>
          <w:sz w:val="21"/>
          <w:szCs w:val="21"/>
        </w:rPr>
        <w:t>przedmiotu dostawy</w:t>
      </w:r>
      <w:r w:rsidRPr="009D7772">
        <w:rPr>
          <w:rFonts w:ascii="Times New Roman" w:eastAsia="Liberation Serif" w:hAnsi="Times New Roman" w:cs="Times New Roman"/>
          <w:sz w:val="21"/>
          <w:szCs w:val="21"/>
        </w:rPr>
        <w:t xml:space="preserve"> do miejsca wskazanego przez Zamawiającego w karcie dostaw</w:t>
      </w:r>
      <w:r w:rsidR="0003079C">
        <w:rPr>
          <w:rFonts w:ascii="Times New Roman" w:eastAsia="Liberation Serif" w:hAnsi="Times New Roman" w:cs="Times New Roman"/>
          <w:sz w:val="21"/>
          <w:szCs w:val="21"/>
        </w:rPr>
        <w:t xml:space="preserve"> </w:t>
      </w:r>
      <w:r w:rsidR="00652A2E" w:rsidRPr="009D7772">
        <w:rPr>
          <w:rFonts w:ascii="Times New Roman" w:eastAsia="Liberation Serif" w:hAnsi="Times New Roman" w:cs="Times New Roman"/>
          <w:sz w:val="21"/>
          <w:szCs w:val="21"/>
        </w:rPr>
        <w:t>(do pacjenta)</w:t>
      </w:r>
      <w:r w:rsidRPr="009D7772">
        <w:rPr>
          <w:rFonts w:ascii="Times New Roman" w:eastAsia="Liberation Serif" w:hAnsi="Times New Roman" w:cs="Times New Roman"/>
          <w:sz w:val="21"/>
          <w:szCs w:val="21"/>
        </w:rPr>
        <w:t xml:space="preserve"> przy każdorazowym zamówieniu, transportem własnym Wykonawcy, przeznaczonym do transportu materiałów medycznych, z wydzieloną przestrzenią ładowną wyposażoną w osobny mechanizm grzewczo-chłodzący lub za pośrednictwem profesjonalnej firmy przewozowej zapewniającej właściwe warunki określone przez producenta dla przewozu </w:t>
      </w:r>
      <w:r w:rsidR="00426E20">
        <w:rPr>
          <w:rFonts w:ascii="Times New Roman" w:eastAsia="Liberation Serif" w:hAnsi="Times New Roman" w:cs="Times New Roman"/>
          <w:sz w:val="21"/>
          <w:szCs w:val="21"/>
        </w:rPr>
        <w:t>przedmiotu dostawy</w:t>
      </w:r>
      <w:r w:rsidRPr="009D7772">
        <w:rPr>
          <w:rFonts w:ascii="Times New Roman" w:eastAsia="Liberation Serif" w:hAnsi="Times New Roman" w:cs="Times New Roman"/>
          <w:sz w:val="21"/>
          <w:szCs w:val="21"/>
        </w:rPr>
        <w:t>, na koszt Wykonawcy</w:t>
      </w:r>
      <w:r w:rsidR="00426E20">
        <w:rPr>
          <w:rFonts w:ascii="Times New Roman" w:eastAsia="Liberation Serif" w:hAnsi="Times New Roman" w:cs="Times New Roman"/>
          <w:sz w:val="21"/>
          <w:szCs w:val="21"/>
        </w:rPr>
        <w:t>, w ramach ceny określonej niniejszą umową.</w:t>
      </w:r>
      <w:r w:rsidRPr="009D7772">
        <w:rPr>
          <w:rFonts w:ascii="Times New Roman" w:eastAsia="Liberation Serif" w:hAnsi="Times New Roman" w:cs="Times New Roman"/>
          <w:sz w:val="21"/>
          <w:szCs w:val="21"/>
        </w:rPr>
        <w:t xml:space="preserve"> Od momentu przekazania </w:t>
      </w:r>
      <w:r w:rsidR="00426E20">
        <w:rPr>
          <w:rFonts w:ascii="Times New Roman" w:eastAsia="Liberation Serif" w:hAnsi="Times New Roman" w:cs="Times New Roman"/>
          <w:sz w:val="21"/>
          <w:szCs w:val="21"/>
        </w:rPr>
        <w:t xml:space="preserve">przedmiotu dostawy </w:t>
      </w:r>
      <w:r w:rsidR="0052247F" w:rsidRPr="009D7772">
        <w:rPr>
          <w:rFonts w:ascii="Times New Roman" w:eastAsia="Liberation Serif" w:hAnsi="Times New Roman" w:cs="Times New Roman"/>
          <w:sz w:val="21"/>
          <w:szCs w:val="21"/>
        </w:rPr>
        <w:t>pacjentowi</w:t>
      </w:r>
      <w:r w:rsidRPr="009D7772">
        <w:rPr>
          <w:rFonts w:ascii="Times New Roman" w:eastAsia="Liberation Serif" w:hAnsi="Times New Roman" w:cs="Times New Roman"/>
          <w:sz w:val="21"/>
          <w:szCs w:val="21"/>
        </w:rPr>
        <w:t xml:space="preserve">, Wykonawca jest zwolniony z odpowiedzialności za należyte przechowywanie </w:t>
      </w:r>
      <w:r w:rsidR="00426E20">
        <w:rPr>
          <w:rFonts w:ascii="Times New Roman" w:eastAsia="Liberation Serif" w:hAnsi="Times New Roman" w:cs="Times New Roman"/>
          <w:sz w:val="21"/>
          <w:szCs w:val="21"/>
        </w:rPr>
        <w:t>przedmiotu dostawy</w:t>
      </w:r>
      <w:r w:rsidRPr="009D7772">
        <w:rPr>
          <w:rFonts w:ascii="Times New Roman" w:eastAsia="Liberation Serif" w:hAnsi="Times New Roman" w:cs="Times New Roman"/>
          <w:sz w:val="21"/>
          <w:szCs w:val="21"/>
        </w:rPr>
        <w:t xml:space="preserve">. Wykonawca nie ponosi odpowiedzialności za zastosowanie </w:t>
      </w:r>
      <w:r w:rsidR="00426E20">
        <w:rPr>
          <w:rFonts w:ascii="Times New Roman" w:eastAsia="Liberation Serif" w:hAnsi="Times New Roman" w:cs="Times New Roman"/>
          <w:sz w:val="21"/>
          <w:szCs w:val="21"/>
        </w:rPr>
        <w:t>przedmiotu dostawy</w:t>
      </w:r>
      <w:r w:rsidRPr="009D7772">
        <w:rPr>
          <w:rFonts w:ascii="Times New Roman" w:eastAsia="Liberation Serif" w:hAnsi="Times New Roman" w:cs="Times New Roman"/>
          <w:sz w:val="21"/>
          <w:szCs w:val="21"/>
        </w:rPr>
        <w:t>.</w:t>
      </w:r>
    </w:p>
    <w:p w:rsidR="005E494C" w:rsidRPr="00101B9E" w:rsidRDefault="00FB55E2" w:rsidP="00FB55E2">
      <w:pPr>
        <w:pStyle w:val="Tekstpodstawowywcity"/>
        <w:ind w:left="0" w:hanging="284"/>
        <w:rPr>
          <w:rFonts w:ascii="Times New Roman" w:hAnsi="Times New Roman" w:cs="Times New Roman"/>
          <w:sz w:val="21"/>
          <w:szCs w:val="21"/>
        </w:rPr>
      </w:pPr>
      <w:r>
        <w:rPr>
          <w:rFonts w:ascii="Times New Roman" w:eastAsia="Liberation Serif" w:hAnsi="Times New Roman" w:cs="Times New Roman"/>
          <w:sz w:val="21"/>
          <w:szCs w:val="21"/>
        </w:rPr>
        <w:t xml:space="preserve">      </w:t>
      </w:r>
      <w:r w:rsidR="005E494C" w:rsidRPr="00101B9E">
        <w:rPr>
          <w:rFonts w:ascii="Times New Roman" w:eastAsia="Liberation Serif" w:hAnsi="Times New Roman" w:cs="Times New Roman"/>
          <w:sz w:val="21"/>
          <w:szCs w:val="21"/>
        </w:rPr>
        <w:t xml:space="preserve">Miejsce docelowe dostarczenia </w:t>
      </w:r>
      <w:r w:rsidR="00426E20">
        <w:rPr>
          <w:rFonts w:ascii="Times New Roman" w:eastAsia="Liberation Serif" w:hAnsi="Times New Roman" w:cs="Times New Roman"/>
          <w:sz w:val="21"/>
          <w:szCs w:val="21"/>
        </w:rPr>
        <w:t>przedmiotu dostawy</w:t>
      </w:r>
      <w:r w:rsidR="005E494C" w:rsidRPr="00101B9E">
        <w:rPr>
          <w:rFonts w:ascii="Times New Roman" w:eastAsia="Liberation Serif" w:hAnsi="Times New Roman" w:cs="Times New Roman"/>
          <w:sz w:val="21"/>
          <w:szCs w:val="21"/>
        </w:rPr>
        <w:t xml:space="preserve"> nie może wykraczać poza granice województwa Kujawsko-</w:t>
      </w:r>
      <w:r w:rsidR="00426E20">
        <w:rPr>
          <w:rFonts w:ascii="Times New Roman" w:eastAsia="Liberation Serif" w:hAnsi="Times New Roman" w:cs="Times New Roman"/>
          <w:sz w:val="21"/>
          <w:szCs w:val="21"/>
        </w:rPr>
        <w:t>P</w:t>
      </w:r>
      <w:r w:rsidR="005E494C" w:rsidRPr="00101B9E">
        <w:rPr>
          <w:rFonts w:ascii="Times New Roman" w:eastAsia="Liberation Serif" w:hAnsi="Times New Roman" w:cs="Times New Roman"/>
          <w:sz w:val="21"/>
          <w:szCs w:val="21"/>
        </w:rPr>
        <w:t xml:space="preserve">omorskiego. Każdorazowa zmiana miejsca dostarczenia </w:t>
      </w:r>
      <w:r w:rsidR="00426E20">
        <w:rPr>
          <w:rFonts w:ascii="Times New Roman" w:eastAsia="Liberation Serif" w:hAnsi="Times New Roman" w:cs="Times New Roman"/>
          <w:sz w:val="21"/>
          <w:szCs w:val="21"/>
        </w:rPr>
        <w:t>przedmiotu dostawy</w:t>
      </w:r>
      <w:r w:rsidR="005E494C" w:rsidRPr="00101B9E">
        <w:rPr>
          <w:rFonts w:ascii="Times New Roman" w:eastAsia="Liberation Serif" w:hAnsi="Times New Roman" w:cs="Times New Roman"/>
          <w:sz w:val="21"/>
          <w:szCs w:val="21"/>
        </w:rPr>
        <w:t xml:space="preserve"> wymaga pisemnej akceptacji Wykonawcy </w:t>
      </w:r>
    </w:p>
    <w:p w:rsidR="005E494C" w:rsidRDefault="005E494C" w:rsidP="00A56727">
      <w:pPr>
        <w:pStyle w:val="Tekstpodstawowywcity"/>
        <w:numPr>
          <w:ilvl w:val="0"/>
          <w:numId w:val="19"/>
        </w:numPr>
        <w:ind w:hanging="284"/>
        <w:rPr>
          <w:rFonts w:ascii="Times New Roman" w:hAnsi="Times New Roman" w:cs="Times New Roman"/>
          <w:color w:val="000000"/>
          <w:sz w:val="21"/>
          <w:szCs w:val="21"/>
        </w:rPr>
      </w:pPr>
      <w:r w:rsidRPr="009D7772">
        <w:rPr>
          <w:rFonts w:ascii="Times New Roman" w:hAnsi="Times New Roman" w:cs="Times New Roman"/>
          <w:color w:val="000000"/>
          <w:sz w:val="21"/>
          <w:szCs w:val="21"/>
        </w:rPr>
        <w:t xml:space="preserve">Wykonawca oświadcza, że przedmiot dostawy jest nowy, wolny od wszelkich wad i spełnia wszelkie normy, parametry określone przez prawo polskie i obowiązujące na terenie Rzeczpospolitej Polskiej prawo Unii </w:t>
      </w:r>
      <w:r w:rsidRPr="009D7772">
        <w:rPr>
          <w:rFonts w:ascii="Times New Roman" w:hAnsi="Times New Roman" w:cs="Times New Roman"/>
          <w:color w:val="000000"/>
          <w:sz w:val="21"/>
          <w:szCs w:val="21"/>
        </w:rPr>
        <w:lastRenderedPageBreak/>
        <w:t>Europejskiej, a nadto, że został dopuszczony do obrotu i używania na terenie Rzeczpospolitej Polskiej zgodnie z obowiązującymi przepisami.</w:t>
      </w:r>
    </w:p>
    <w:p w:rsidR="00FD020F" w:rsidRPr="00FD020F" w:rsidRDefault="00FD020F" w:rsidP="00A56727">
      <w:pPr>
        <w:widowControl w:val="0"/>
        <w:numPr>
          <w:ilvl w:val="0"/>
          <w:numId w:val="19"/>
        </w:numPr>
        <w:tabs>
          <w:tab w:val="num" w:pos="-1276"/>
          <w:tab w:val="num" w:pos="360"/>
        </w:tabs>
        <w:autoSpaceDE w:val="0"/>
        <w:autoSpaceDN w:val="0"/>
        <w:ind w:hanging="284"/>
        <w:rPr>
          <w:sz w:val="21"/>
          <w:szCs w:val="21"/>
        </w:rPr>
      </w:pPr>
      <w:r w:rsidRPr="00FD020F">
        <w:rPr>
          <w:sz w:val="21"/>
          <w:szCs w:val="21"/>
        </w:rPr>
        <w:t>Wykonawca ponosi odpowiedzialność za monitoring serii podanych na opakowaniu i terminu ważności</w:t>
      </w:r>
      <w:r w:rsidR="00426E20">
        <w:rPr>
          <w:sz w:val="21"/>
          <w:szCs w:val="21"/>
        </w:rPr>
        <w:t xml:space="preserve"> przedmiotu dostawy</w:t>
      </w:r>
      <w:r w:rsidRPr="00FD020F">
        <w:rPr>
          <w:sz w:val="21"/>
          <w:szCs w:val="21"/>
        </w:rPr>
        <w:t>.</w:t>
      </w:r>
    </w:p>
    <w:p w:rsidR="00FD020F" w:rsidRPr="00FD020F" w:rsidRDefault="00FD020F" w:rsidP="00A56727">
      <w:pPr>
        <w:widowControl w:val="0"/>
        <w:numPr>
          <w:ilvl w:val="0"/>
          <w:numId w:val="19"/>
        </w:numPr>
        <w:autoSpaceDE w:val="0"/>
        <w:autoSpaceDN w:val="0"/>
        <w:ind w:hanging="284"/>
        <w:rPr>
          <w:sz w:val="21"/>
          <w:szCs w:val="21"/>
        </w:rPr>
      </w:pPr>
      <w:r w:rsidRPr="00FD020F">
        <w:rPr>
          <w:sz w:val="21"/>
          <w:szCs w:val="21"/>
        </w:rPr>
        <w:t>Wykonawca ponosi odpowiedzialność za monitoring serii podanych na opakowaniu i terminu ważności sprzętu jednorazowego.</w:t>
      </w:r>
    </w:p>
    <w:p w:rsidR="005E494C" w:rsidRPr="009D7772" w:rsidRDefault="005E494C" w:rsidP="00A56727">
      <w:pPr>
        <w:pStyle w:val="Tekstpodstawowywcity"/>
        <w:numPr>
          <w:ilvl w:val="0"/>
          <w:numId w:val="19"/>
        </w:numPr>
        <w:tabs>
          <w:tab w:val="num" w:pos="-1134"/>
          <w:tab w:val="num" w:pos="360"/>
        </w:tabs>
        <w:ind w:hanging="284"/>
        <w:rPr>
          <w:rFonts w:ascii="Times New Roman" w:hAnsi="Times New Roman" w:cs="Times New Roman"/>
          <w:color w:val="000000"/>
          <w:sz w:val="21"/>
          <w:szCs w:val="21"/>
        </w:rPr>
      </w:pPr>
      <w:r w:rsidRPr="009D7772">
        <w:rPr>
          <w:rFonts w:ascii="Times New Roman" w:hAnsi="Times New Roman" w:cs="Times New Roman"/>
          <w:color w:val="000000"/>
          <w:sz w:val="21"/>
          <w:szCs w:val="21"/>
        </w:rPr>
        <w:t>Zamawiający zastrzega sobie brak możliwości odmowy dostaw przez Wykonawcę w przypadku przekroczenia terminu płatności, o którym mowa w § 3 ust. 1, do 30 dni.</w:t>
      </w:r>
    </w:p>
    <w:p w:rsidR="00652A2E" w:rsidRDefault="005E494C" w:rsidP="00A56727">
      <w:pPr>
        <w:pStyle w:val="Tekstpodstawowywcity"/>
        <w:numPr>
          <w:ilvl w:val="0"/>
          <w:numId w:val="19"/>
        </w:numPr>
        <w:ind w:hanging="284"/>
        <w:rPr>
          <w:rFonts w:ascii="Times New Roman" w:hAnsi="Times New Roman" w:cs="Times New Roman"/>
          <w:color w:val="000000"/>
          <w:sz w:val="21"/>
          <w:szCs w:val="21"/>
        </w:rPr>
      </w:pPr>
      <w:r w:rsidRPr="009D7772">
        <w:rPr>
          <w:rFonts w:ascii="Times New Roman" w:hAnsi="Times New Roman" w:cs="Times New Roman"/>
          <w:color w:val="000000"/>
          <w:sz w:val="21"/>
          <w:szCs w:val="21"/>
        </w:rPr>
        <w:t>Zamawiający nie ma obowiązku złożenia zamówienia do pełnej warto</w:t>
      </w:r>
      <w:r w:rsidR="00F838BF">
        <w:rPr>
          <w:rFonts w:ascii="Times New Roman" w:hAnsi="Times New Roman" w:cs="Times New Roman"/>
          <w:color w:val="000000"/>
          <w:sz w:val="21"/>
          <w:szCs w:val="21"/>
        </w:rPr>
        <w:t xml:space="preserve">ści określonej w § 1 ust. 1  i 2. </w:t>
      </w:r>
      <w:r w:rsidRPr="009D7772">
        <w:rPr>
          <w:rFonts w:ascii="Times New Roman" w:hAnsi="Times New Roman" w:cs="Times New Roman"/>
          <w:color w:val="000000"/>
          <w:sz w:val="21"/>
          <w:szCs w:val="21"/>
        </w:rPr>
        <w:t xml:space="preserve"> Zmniejszenie wartości przedmiotu dostawy w toku  realizacji umowy nie może przekroczyć 30% war</w:t>
      </w:r>
      <w:r w:rsidR="00F838BF">
        <w:rPr>
          <w:rFonts w:ascii="Times New Roman" w:hAnsi="Times New Roman" w:cs="Times New Roman"/>
          <w:color w:val="000000"/>
          <w:sz w:val="21"/>
          <w:szCs w:val="21"/>
        </w:rPr>
        <w:t>tości określonej w § 1 ust. 1 i</w:t>
      </w:r>
      <w:r w:rsidRPr="009D7772">
        <w:rPr>
          <w:rFonts w:ascii="Times New Roman" w:hAnsi="Times New Roman" w:cs="Times New Roman"/>
          <w:color w:val="000000"/>
          <w:sz w:val="21"/>
          <w:szCs w:val="21"/>
        </w:rPr>
        <w:t xml:space="preserve"> </w:t>
      </w:r>
      <w:r w:rsidR="00866C6D" w:rsidRPr="009D7772">
        <w:rPr>
          <w:rFonts w:ascii="Times New Roman" w:hAnsi="Times New Roman" w:cs="Times New Roman"/>
          <w:color w:val="000000"/>
          <w:sz w:val="21"/>
          <w:szCs w:val="21"/>
        </w:rPr>
        <w:t>2</w:t>
      </w:r>
      <w:r w:rsidRPr="009D7772">
        <w:rPr>
          <w:rFonts w:ascii="Times New Roman" w:hAnsi="Times New Roman" w:cs="Times New Roman"/>
          <w:color w:val="000000"/>
          <w:sz w:val="21"/>
          <w:szCs w:val="21"/>
        </w:rPr>
        <w:t>.</w:t>
      </w:r>
    </w:p>
    <w:p w:rsidR="00652A2E" w:rsidRPr="00652A2E" w:rsidRDefault="00652A2E" w:rsidP="00A56727">
      <w:pPr>
        <w:pStyle w:val="Tekstpodstawowywcity"/>
        <w:numPr>
          <w:ilvl w:val="0"/>
          <w:numId w:val="19"/>
        </w:numPr>
        <w:ind w:hanging="284"/>
        <w:rPr>
          <w:rFonts w:ascii="Times New Roman" w:hAnsi="Times New Roman" w:cs="Times New Roman"/>
          <w:color w:val="000000"/>
          <w:sz w:val="21"/>
          <w:szCs w:val="21"/>
        </w:rPr>
      </w:pPr>
      <w:r w:rsidRPr="00652A2E">
        <w:rPr>
          <w:rFonts w:ascii="Times New Roman" w:hAnsi="Times New Roman" w:cs="Times New Roman"/>
          <w:color w:val="000000"/>
          <w:sz w:val="21"/>
          <w:szCs w:val="21"/>
        </w:rPr>
        <w:t>Zamawiający zastrzega sobie możliwość zwiększenia zamówienia ilości niektórych pozycji asortymentowych, przy równoczesnym zmniejszeniu ilości innych pozycji asortymentowych oraz zachowaniu niezmienionej  całkowitej wartości umowy netto (bez podatku VAT). Zmiany ilości nie mogą przekraczać 30% wartości umowy netto (bez podatku VAT)</w:t>
      </w:r>
      <w:r w:rsidR="00F838BF">
        <w:rPr>
          <w:rFonts w:ascii="Times New Roman" w:hAnsi="Times New Roman" w:cs="Times New Roman"/>
          <w:color w:val="000000"/>
          <w:sz w:val="21"/>
          <w:szCs w:val="21"/>
        </w:rPr>
        <w:t>.</w:t>
      </w:r>
    </w:p>
    <w:p w:rsidR="0052247F" w:rsidRPr="009D7772" w:rsidRDefault="00426E20" w:rsidP="00A56727">
      <w:pPr>
        <w:pStyle w:val="Standard"/>
        <w:widowControl w:val="0"/>
        <w:numPr>
          <w:ilvl w:val="0"/>
          <w:numId w:val="19"/>
        </w:numPr>
        <w:ind w:hanging="284"/>
        <w:jc w:val="both"/>
        <w:rPr>
          <w:rFonts w:ascii="Times New Roman" w:hAnsi="Times New Roman" w:cs="Times New Roman"/>
          <w:sz w:val="21"/>
          <w:szCs w:val="21"/>
        </w:rPr>
      </w:pPr>
      <w:r>
        <w:rPr>
          <w:rFonts w:ascii="Times New Roman" w:eastAsia="Liberation Serif" w:hAnsi="Times New Roman" w:cs="Times New Roman"/>
          <w:sz w:val="21"/>
          <w:szCs w:val="21"/>
        </w:rPr>
        <w:t>Zamawiający zobowiąże o</w:t>
      </w:r>
      <w:r w:rsidR="0052247F" w:rsidRPr="009D7772">
        <w:rPr>
          <w:rFonts w:ascii="Times New Roman" w:eastAsia="Liberation Serif" w:hAnsi="Times New Roman" w:cs="Times New Roman"/>
          <w:sz w:val="21"/>
          <w:szCs w:val="21"/>
        </w:rPr>
        <w:t>dbiorc</w:t>
      </w:r>
      <w:r>
        <w:rPr>
          <w:rFonts w:ascii="Times New Roman" w:eastAsia="Liberation Serif" w:hAnsi="Times New Roman" w:cs="Times New Roman"/>
          <w:sz w:val="21"/>
          <w:szCs w:val="21"/>
        </w:rPr>
        <w:t>ę</w:t>
      </w:r>
      <w:r w:rsidR="0052247F" w:rsidRPr="009D7772">
        <w:rPr>
          <w:rFonts w:ascii="Times New Roman" w:eastAsia="Liberation Serif" w:hAnsi="Times New Roman" w:cs="Times New Roman"/>
          <w:sz w:val="21"/>
          <w:szCs w:val="21"/>
        </w:rPr>
        <w:t xml:space="preserve"> – pacjent</w:t>
      </w:r>
      <w:r>
        <w:rPr>
          <w:rFonts w:ascii="Times New Roman" w:eastAsia="Liberation Serif" w:hAnsi="Times New Roman" w:cs="Times New Roman"/>
          <w:sz w:val="21"/>
          <w:szCs w:val="21"/>
        </w:rPr>
        <w:t>a</w:t>
      </w:r>
      <w:r w:rsidR="0052247F" w:rsidRPr="009D7772">
        <w:rPr>
          <w:rFonts w:ascii="Times New Roman" w:eastAsia="Liberation Serif" w:hAnsi="Times New Roman" w:cs="Times New Roman"/>
          <w:sz w:val="21"/>
          <w:szCs w:val="21"/>
        </w:rPr>
        <w:t xml:space="preserve"> </w:t>
      </w:r>
      <w:r w:rsidR="00F838BF">
        <w:rPr>
          <w:rFonts w:ascii="Times New Roman" w:eastAsia="Liberation Serif" w:hAnsi="Times New Roman" w:cs="Times New Roman"/>
          <w:sz w:val="21"/>
          <w:szCs w:val="21"/>
        </w:rPr>
        <w:t xml:space="preserve">lub jego opiekuna </w:t>
      </w:r>
      <w:r w:rsidR="0052247F" w:rsidRPr="009D7772">
        <w:rPr>
          <w:rFonts w:ascii="Times New Roman" w:eastAsia="Liberation Serif" w:hAnsi="Times New Roman" w:cs="Times New Roman"/>
          <w:sz w:val="21"/>
          <w:szCs w:val="21"/>
        </w:rPr>
        <w:t xml:space="preserve">do rzetelnego sprawdzenia </w:t>
      </w:r>
      <w:r w:rsidR="00652A2E">
        <w:rPr>
          <w:rFonts w:ascii="Times New Roman" w:eastAsia="Liberation Serif" w:hAnsi="Times New Roman" w:cs="Times New Roman"/>
          <w:sz w:val="21"/>
          <w:szCs w:val="21"/>
        </w:rPr>
        <w:t xml:space="preserve">przedmiotu dostawy </w:t>
      </w:r>
      <w:r w:rsidR="0052247F" w:rsidRPr="009D7772">
        <w:rPr>
          <w:rFonts w:ascii="Times New Roman" w:eastAsia="Liberation Serif" w:hAnsi="Times New Roman" w:cs="Times New Roman"/>
          <w:sz w:val="21"/>
          <w:szCs w:val="21"/>
        </w:rPr>
        <w:t>podczas odbioru dostawy od Wykonawcy,</w:t>
      </w:r>
      <w:r w:rsidR="00101B9E">
        <w:rPr>
          <w:rFonts w:ascii="Times New Roman" w:eastAsia="Liberation Serif" w:hAnsi="Times New Roman" w:cs="Times New Roman"/>
          <w:sz w:val="21"/>
          <w:szCs w:val="21"/>
        </w:rPr>
        <w:t xml:space="preserve"> </w:t>
      </w:r>
      <w:r w:rsidR="0052247F" w:rsidRPr="009D7772">
        <w:rPr>
          <w:rFonts w:ascii="Times New Roman" w:eastAsia="Liberation Serif" w:hAnsi="Times New Roman" w:cs="Times New Roman"/>
          <w:sz w:val="21"/>
          <w:szCs w:val="21"/>
        </w:rPr>
        <w:t>co zostanie  potwierdzone  na karcie  dostaw prze</w:t>
      </w:r>
      <w:r w:rsidR="00101B9E">
        <w:rPr>
          <w:rFonts w:ascii="Times New Roman" w:eastAsia="Liberation Serif" w:hAnsi="Times New Roman" w:cs="Times New Roman"/>
          <w:sz w:val="21"/>
          <w:szCs w:val="21"/>
        </w:rPr>
        <w:t>z</w:t>
      </w:r>
      <w:r w:rsidR="0052247F" w:rsidRPr="009D7772">
        <w:rPr>
          <w:rFonts w:ascii="Times New Roman" w:eastAsia="Liberation Serif" w:hAnsi="Times New Roman" w:cs="Times New Roman"/>
          <w:sz w:val="21"/>
          <w:szCs w:val="21"/>
        </w:rPr>
        <w:t xml:space="preserve"> pacjenta lub jego opiekuna</w:t>
      </w:r>
      <w:r w:rsidR="00EC16A4">
        <w:rPr>
          <w:rFonts w:ascii="Times New Roman" w:eastAsia="Liberation Serif" w:hAnsi="Times New Roman" w:cs="Times New Roman"/>
          <w:sz w:val="21"/>
          <w:szCs w:val="21"/>
        </w:rPr>
        <w:t xml:space="preserve"> i będzie stanowić  podstawę  do  wystawienia faktury</w:t>
      </w:r>
      <w:r w:rsidR="00652A2E">
        <w:rPr>
          <w:rFonts w:ascii="Times New Roman" w:eastAsia="Liberation Serif" w:hAnsi="Times New Roman" w:cs="Times New Roman"/>
          <w:sz w:val="21"/>
          <w:szCs w:val="21"/>
        </w:rPr>
        <w:t>.</w:t>
      </w:r>
    </w:p>
    <w:p w:rsidR="00FB55E2" w:rsidRPr="00FB55E2" w:rsidRDefault="00FB55E2" w:rsidP="00F838BF">
      <w:pPr>
        <w:pStyle w:val="Default"/>
        <w:numPr>
          <w:ilvl w:val="0"/>
          <w:numId w:val="19"/>
        </w:numPr>
        <w:ind w:hanging="284"/>
        <w:rPr>
          <w:rFonts w:ascii="Times New Roman" w:hAnsi="Times New Roman" w:cs="Times New Roman"/>
          <w:color w:val="auto"/>
          <w:sz w:val="21"/>
          <w:szCs w:val="21"/>
        </w:rPr>
      </w:pPr>
      <w:r w:rsidRPr="00FB55E2">
        <w:rPr>
          <w:rFonts w:ascii="Times New Roman" w:hAnsi="Times New Roman" w:cs="Times New Roman"/>
          <w:color w:val="auto"/>
          <w:sz w:val="21"/>
          <w:szCs w:val="21"/>
        </w:rPr>
        <w:t>Reklamacje b</w:t>
      </w:r>
      <w:r w:rsidR="00F838BF">
        <w:rPr>
          <w:rFonts w:ascii="Times New Roman" w:hAnsi="Times New Roman" w:cs="Times New Roman"/>
          <w:color w:val="auto"/>
          <w:sz w:val="21"/>
          <w:szCs w:val="21"/>
        </w:rPr>
        <w:t>ędą załatwiane przez Wykonawcę w terminie 5</w:t>
      </w:r>
      <w:r w:rsidRPr="00F838BF">
        <w:rPr>
          <w:rFonts w:ascii="Times New Roman" w:hAnsi="Times New Roman" w:cs="Times New Roman"/>
          <w:color w:val="auto"/>
          <w:sz w:val="21"/>
          <w:szCs w:val="21"/>
        </w:rPr>
        <w:t xml:space="preserve"> dni roboczych od momentu otrzyma</w:t>
      </w:r>
      <w:r w:rsidR="00F838BF">
        <w:rPr>
          <w:rFonts w:ascii="Times New Roman" w:hAnsi="Times New Roman" w:cs="Times New Roman"/>
          <w:color w:val="auto"/>
          <w:sz w:val="21"/>
          <w:szCs w:val="21"/>
        </w:rPr>
        <w:t>nia zgłoszenia.</w:t>
      </w:r>
    </w:p>
    <w:p w:rsidR="005E494C" w:rsidRPr="00E053A6" w:rsidRDefault="00FB55E2" w:rsidP="00A56727">
      <w:pPr>
        <w:pStyle w:val="Default"/>
        <w:numPr>
          <w:ilvl w:val="0"/>
          <w:numId w:val="19"/>
        </w:numPr>
        <w:tabs>
          <w:tab w:val="clear" w:pos="390"/>
          <w:tab w:val="num" w:pos="-1843"/>
        </w:tabs>
        <w:ind w:hanging="284"/>
        <w:jc w:val="both"/>
        <w:rPr>
          <w:sz w:val="21"/>
          <w:szCs w:val="21"/>
        </w:rPr>
      </w:pPr>
      <w:r w:rsidRPr="00FB55E2">
        <w:rPr>
          <w:rFonts w:ascii="Times New Roman" w:hAnsi="Times New Roman" w:cs="Times New Roman"/>
          <w:color w:val="auto"/>
          <w:sz w:val="21"/>
          <w:szCs w:val="21"/>
        </w:rPr>
        <w:t>W przypadku nieuznania reklamacji</w:t>
      </w:r>
      <w:r w:rsidR="00F838BF">
        <w:rPr>
          <w:rFonts w:ascii="Times New Roman" w:hAnsi="Times New Roman" w:cs="Times New Roman"/>
          <w:color w:val="auto"/>
          <w:sz w:val="21"/>
          <w:szCs w:val="21"/>
        </w:rPr>
        <w:t xml:space="preserve"> Wykonawca powinien w powyższym terminie</w:t>
      </w:r>
      <w:r w:rsidRPr="00FB55E2">
        <w:rPr>
          <w:rFonts w:ascii="Times New Roman" w:hAnsi="Times New Roman" w:cs="Times New Roman"/>
          <w:color w:val="auto"/>
          <w:sz w:val="21"/>
          <w:szCs w:val="21"/>
        </w:rPr>
        <w:t xml:space="preserve"> zawiadomić o tym Zamawiającego. Brak zawiadomienia w tych terminach jest równoznaczny z uznaniem reklamacji w całości za zasadną</w:t>
      </w:r>
      <w:r>
        <w:rPr>
          <w:color w:val="auto"/>
          <w:sz w:val="18"/>
          <w:szCs w:val="18"/>
        </w:rPr>
        <w:t xml:space="preserve">. </w:t>
      </w:r>
    </w:p>
    <w:p w:rsidR="00866C6D" w:rsidRPr="004C39AA" w:rsidRDefault="005E494C" w:rsidP="004C39AA">
      <w:pPr>
        <w:widowControl w:val="0"/>
        <w:numPr>
          <w:ilvl w:val="0"/>
          <w:numId w:val="19"/>
        </w:numPr>
        <w:suppressAutoHyphens/>
        <w:ind w:hanging="284"/>
        <w:rPr>
          <w:color w:val="000000"/>
          <w:sz w:val="21"/>
          <w:szCs w:val="21"/>
        </w:rPr>
      </w:pPr>
      <w:r w:rsidRPr="009D7772">
        <w:rPr>
          <w:color w:val="000000"/>
          <w:sz w:val="21"/>
          <w:szCs w:val="21"/>
        </w:rPr>
        <w:t>Dostarczenie i odbiór przedmiotu dostawy w przypadku zasadnej reklamacji nastąpi na koszt i ryzyko Wykonawcy.</w:t>
      </w:r>
    </w:p>
    <w:p w:rsidR="005E494C" w:rsidRPr="009D7772" w:rsidRDefault="005E494C" w:rsidP="00A56727">
      <w:pPr>
        <w:widowControl w:val="0"/>
        <w:numPr>
          <w:ilvl w:val="0"/>
          <w:numId w:val="19"/>
        </w:numPr>
        <w:suppressAutoHyphens/>
        <w:ind w:hanging="284"/>
        <w:rPr>
          <w:color w:val="000000"/>
          <w:sz w:val="21"/>
          <w:szCs w:val="21"/>
        </w:rPr>
      </w:pPr>
      <w:r w:rsidRPr="009D7772">
        <w:rPr>
          <w:color w:val="000000"/>
          <w:sz w:val="21"/>
          <w:szCs w:val="21"/>
        </w:rPr>
        <w:t>W przypadku zwłoki w należytym wykonaniu umowy przez</w:t>
      </w:r>
      <w:r w:rsidR="004C39AA">
        <w:rPr>
          <w:color w:val="000000"/>
          <w:sz w:val="21"/>
          <w:szCs w:val="21"/>
        </w:rPr>
        <w:t xml:space="preserve"> Wykonawcę, w tym zwłoki w załatwieniu reklamacji, </w:t>
      </w:r>
      <w:r w:rsidRPr="009D7772">
        <w:rPr>
          <w:color w:val="000000"/>
          <w:sz w:val="21"/>
          <w:szCs w:val="21"/>
        </w:rPr>
        <w:t>Zamawiający może żądać od Wykonawcy zapłaty kary umownej w wysokości 0,5% wartości netto nie dostarczonego w terminie lub reklamowanego przedmiotu dostawy za każdy rozpoczęty dzień zwłoki.</w:t>
      </w:r>
    </w:p>
    <w:p w:rsidR="00AE5D85" w:rsidRDefault="005E494C" w:rsidP="00AE5D85">
      <w:pPr>
        <w:pStyle w:val="Tekstpodstawowywcity"/>
        <w:numPr>
          <w:ilvl w:val="0"/>
          <w:numId w:val="19"/>
        </w:numPr>
        <w:ind w:hanging="284"/>
        <w:rPr>
          <w:rFonts w:ascii="Times New Roman" w:hAnsi="Times New Roman" w:cs="Times New Roman"/>
          <w:color w:val="000000"/>
          <w:sz w:val="21"/>
          <w:szCs w:val="21"/>
        </w:rPr>
      </w:pPr>
      <w:r w:rsidRPr="009D7772">
        <w:rPr>
          <w:rFonts w:ascii="Times New Roman" w:hAnsi="Times New Roman" w:cs="Times New Roman"/>
          <w:color w:val="000000"/>
          <w:sz w:val="21"/>
          <w:szCs w:val="21"/>
        </w:rPr>
        <w:t>Poza innymi przypadkami przewidzianymi umową lub przepisami prawa Zamawiającemu przysługuje prawo odstąpienia od niniejszej umowy, po wezwaniu Wykonawcy do należytego jej wykonania w term</w:t>
      </w:r>
      <w:r w:rsidR="00F838BF">
        <w:rPr>
          <w:rFonts w:ascii="Times New Roman" w:hAnsi="Times New Roman" w:cs="Times New Roman"/>
          <w:color w:val="000000"/>
          <w:sz w:val="21"/>
          <w:szCs w:val="21"/>
        </w:rPr>
        <w:t>inie zakreślonym przez Zamawiają</w:t>
      </w:r>
      <w:r w:rsidRPr="009D7772">
        <w:rPr>
          <w:rFonts w:ascii="Times New Roman" w:hAnsi="Times New Roman" w:cs="Times New Roman"/>
          <w:color w:val="000000"/>
          <w:sz w:val="21"/>
          <w:szCs w:val="21"/>
        </w:rPr>
        <w:t xml:space="preserve">cego,  w przypadku przekraczającej 7 dni roboczych lub powtarzającej się zwłoki w dostawie przedmiotu dostawy lub załatwieniu reklamacji albo w przypadku powtarzających się reklamacji. </w:t>
      </w:r>
    </w:p>
    <w:p w:rsidR="001D09AB" w:rsidRDefault="00AE5D85">
      <w:pPr>
        <w:pStyle w:val="Tekstpodstawowywcity"/>
        <w:ind w:left="0" w:hanging="284"/>
        <w:rPr>
          <w:rFonts w:ascii="Times New Roman" w:hAnsi="Times New Roman" w:cs="Times New Roman"/>
          <w:color w:val="000000"/>
          <w:sz w:val="21"/>
          <w:szCs w:val="21"/>
        </w:rPr>
      </w:pPr>
      <w:r>
        <w:rPr>
          <w:rFonts w:ascii="Times New Roman" w:hAnsi="Times New Roman" w:cs="Times New Roman"/>
          <w:color w:val="000000"/>
          <w:sz w:val="21"/>
          <w:szCs w:val="21"/>
        </w:rPr>
        <w:t xml:space="preserve">16a. Zamawiającemu przysługuje prawo rozwiązania umowy w przypadku nie zawarcia przez NFZ z Zamawiającym umowy  na żywienie pozajelitowe (SOK). </w:t>
      </w:r>
      <w:r w:rsidR="00814860">
        <w:rPr>
          <w:rFonts w:ascii="Times New Roman" w:hAnsi="Times New Roman" w:cs="Times New Roman"/>
          <w:color w:val="000000"/>
          <w:sz w:val="21"/>
          <w:szCs w:val="21"/>
        </w:rPr>
        <w:t>W t</w:t>
      </w:r>
      <w:bookmarkStart w:id="0" w:name="_GoBack"/>
      <w:bookmarkEnd w:id="0"/>
      <w:r w:rsidR="00814860">
        <w:rPr>
          <w:rFonts w:ascii="Times New Roman" w:hAnsi="Times New Roman" w:cs="Times New Roman"/>
          <w:color w:val="000000"/>
          <w:sz w:val="21"/>
          <w:szCs w:val="21"/>
        </w:rPr>
        <w:t>akim przypadku Wykonawcy przysługuje wynagrodzenie wyłącznie za zrealizowaną, zgodnie ze złożonymi przez Zamawiającego zamówieniami, część umowy.</w:t>
      </w:r>
    </w:p>
    <w:p w:rsidR="005E494C" w:rsidRPr="009D7772" w:rsidRDefault="005E494C" w:rsidP="00A56727">
      <w:pPr>
        <w:pStyle w:val="Tekstpodstawowywcity"/>
        <w:numPr>
          <w:ilvl w:val="0"/>
          <w:numId w:val="19"/>
        </w:numPr>
        <w:ind w:hanging="284"/>
        <w:rPr>
          <w:rFonts w:ascii="Times New Roman" w:hAnsi="Times New Roman" w:cs="Times New Roman"/>
          <w:color w:val="000000"/>
          <w:sz w:val="21"/>
          <w:szCs w:val="21"/>
        </w:rPr>
      </w:pPr>
      <w:r w:rsidRPr="009D7772">
        <w:rPr>
          <w:rFonts w:ascii="Times New Roman" w:hAnsi="Times New Roman" w:cs="Times New Roman"/>
          <w:color w:val="000000"/>
          <w:sz w:val="21"/>
          <w:szCs w:val="21"/>
        </w:rPr>
        <w:t>Zamawiający moż</w:t>
      </w:r>
      <w:r w:rsidR="004C39AA">
        <w:rPr>
          <w:rFonts w:ascii="Times New Roman" w:hAnsi="Times New Roman" w:cs="Times New Roman"/>
          <w:color w:val="000000"/>
          <w:sz w:val="21"/>
          <w:szCs w:val="21"/>
        </w:rPr>
        <w:t>e odstąpić od umowy w terminie 3</w:t>
      </w:r>
      <w:r w:rsidRPr="009D7772">
        <w:rPr>
          <w:rFonts w:ascii="Times New Roman" w:hAnsi="Times New Roman" w:cs="Times New Roman"/>
          <w:color w:val="000000"/>
          <w:sz w:val="21"/>
          <w:szCs w:val="21"/>
        </w:rPr>
        <w:t xml:space="preserve"> miesięcy od powzięcia wiadomości o przyczynie uzasadniającej odstąpienie.</w:t>
      </w:r>
      <w:r w:rsidR="00814860">
        <w:rPr>
          <w:rFonts w:ascii="Times New Roman" w:hAnsi="Times New Roman" w:cs="Times New Roman"/>
          <w:color w:val="000000"/>
          <w:sz w:val="21"/>
          <w:szCs w:val="21"/>
        </w:rPr>
        <w:t xml:space="preserve"> </w:t>
      </w:r>
    </w:p>
    <w:p w:rsidR="005E494C" w:rsidRPr="009D7772" w:rsidRDefault="005E494C" w:rsidP="00A56727">
      <w:pPr>
        <w:pStyle w:val="Tekstpodstawowywcity"/>
        <w:numPr>
          <w:ilvl w:val="0"/>
          <w:numId w:val="19"/>
        </w:numPr>
        <w:ind w:hanging="284"/>
        <w:rPr>
          <w:rFonts w:ascii="Times New Roman" w:hAnsi="Times New Roman" w:cs="Times New Roman"/>
          <w:color w:val="000000"/>
          <w:sz w:val="21"/>
          <w:szCs w:val="21"/>
        </w:rPr>
      </w:pPr>
      <w:r w:rsidRPr="009D7772">
        <w:rPr>
          <w:rFonts w:ascii="Times New Roman" w:hAnsi="Times New Roman" w:cs="Times New Roman"/>
          <w:color w:val="000000"/>
          <w:sz w:val="21"/>
          <w:szCs w:val="21"/>
        </w:rPr>
        <w:t xml:space="preserve">W przypadku </w:t>
      </w:r>
      <w:r w:rsidR="00FB55E2">
        <w:rPr>
          <w:rFonts w:ascii="Times New Roman" w:hAnsi="Times New Roman" w:cs="Times New Roman"/>
          <w:color w:val="000000"/>
          <w:sz w:val="21"/>
          <w:szCs w:val="21"/>
        </w:rPr>
        <w:t xml:space="preserve"> </w:t>
      </w:r>
      <w:r w:rsidRPr="009D7772">
        <w:rPr>
          <w:rFonts w:ascii="Times New Roman" w:hAnsi="Times New Roman" w:cs="Times New Roman"/>
          <w:color w:val="000000"/>
          <w:sz w:val="21"/>
          <w:szCs w:val="21"/>
        </w:rPr>
        <w:t xml:space="preserve">rozwiązania, w tym odstąpienia od umowy, z przyczyn zawinionych przez Wykonawcę Zamawiający ma prawo obciążyć go karą umowną w wysokości 5% minimalnej wartości netto przedmiotu niniejszej umowy, do której realizacji zobowiązał się Zamawiający zgodnie z treścią ust. </w:t>
      </w:r>
      <w:r w:rsidR="00E053A6">
        <w:rPr>
          <w:rFonts w:ascii="Times New Roman" w:hAnsi="Times New Roman" w:cs="Times New Roman"/>
          <w:color w:val="000000"/>
          <w:sz w:val="21"/>
          <w:szCs w:val="21"/>
        </w:rPr>
        <w:t>9</w:t>
      </w:r>
      <w:r w:rsidRPr="009D7772">
        <w:rPr>
          <w:rFonts w:ascii="Times New Roman" w:hAnsi="Times New Roman" w:cs="Times New Roman"/>
          <w:color w:val="000000"/>
          <w:sz w:val="21"/>
          <w:szCs w:val="21"/>
        </w:rPr>
        <w:t>, chyba że niniejsza umowa przewiduje w danym przypadku  karę w innej wysokości..</w:t>
      </w:r>
    </w:p>
    <w:p w:rsidR="005E494C" w:rsidRPr="009D7772" w:rsidRDefault="005E494C" w:rsidP="00A56727">
      <w:pPr>
        <w:pStyle w:val="Tekstpodstawowywcity"/>
        <w:numPr>
          <w:ilvl w:val="0"/>
          <w:numId w:val="19"/>
        </w:numPr>
        <w:ind w:hanging="284"/>
        <w:rPr>
          <w:rFonts w:ascii="Times New Roman" w:hAnsi="Times New Roman" w:cs="Times New Roman"/>
          <w:color w:val="000000"/>
          <w:sz w:val="21"/>
          <w:szCs w:val="21"/>
        </w:rPr>
      </w:pPr>
      <w:r w:rsidRPr="009D7772">
        <w:rPr>
          <w:rFonts w:ascii="Times New Roman" w:hAnsi="Times New Roman" w:cs="Times New Roman"/>
          <w:color w:val="000000"/>
          <w:sz w:val="21"/>
          <w:szCs w:val="21"/>
        </w:rPr>
        <w:t>Zamawiającemu przysługuje prawo odstąpienia od umowy w przypadku ogłoszenia likwidacji Wykonawcy. Postanowień ust. 1</w:t>
      </w:r>
      <w:r w:rsidR="00E053A6">
        <w:rPr>
          <w:rFonts w:ascii="Times New Roman" w:hAnsi="Times New Roman" w:cs="Times New Roman"/>
          <w:color w:val="000000"/>
          <w:sz w:val="21"/>
          <w:szCs w:val="21"/>
        </w:rPr>
        <w:t>8</w:t>
      </w:r>
      <w:r w:rsidR="00AD02FD">
        <w:rPr>
          <w:rFonts w:ascii="Times New Roman" w:hAnsi="Times New Roman" w:cs="Times New Roman"/>
          <w:color w:val="000000"/>
          <w:sz w:val="21"/>
          <w:szCs w:val="21"/>
        </w:rPr>
        <w:t xml:space="preserve"> </w:t>
      </w:r>
      <w:r w:rsidRPr="009D7772">
        <w:rPr>
          <w:rFonts w:ascii="Times New Roman" w:hAnsi="Times New Roman" w:cs="Times New Roman"/>
          <w:color w:val="000000"/>
          <w:sz w:val="21"/>
          <w:szCs w:val="21"/>
        </w:rPr>
        <w:t>w takiej sytuacji nie stosuje się.</w:t>
      </w:r>
    </w:p>
    <w:p w:rsidR="005E494C" w:rsidRPr="009D7772" w:rsidRDefault="005E494C" w:rsidP="00A56727">
      <w:pPr>
        <w:numPr>
          <w:ilvl w:val="0"/>
          <w:numId w:val="19"/>
        </w:numPr>
        <w:ind w:hanging="284"/>
        <w:rPr>
          <w:color w:val="000000"/>
          <w:sz w:val="21"/>
          <w:szCs w:val="21"/>
        </w:rPr>
      </w:pPr>
      <w:r w:rsidRPr="009D7772">
        <w:rPr>
          <w:color w:val="000000"/>
          <w:sz w:val="21"/>
          <w:szCs w:val="21"/>
        </w:rPr>
        <w:t xml:space="preserve">Łączna wysokość kar umownych nie może przekroczyć </w:t>
      </w:r>
      <w:r w:rsidR="009E0759">
        <w:rPr>
          <w:color w:val="000000"/>
          <w:sz w:val="21"/>
          <w:szCs w:val="21"/>
        </w:rPr>
        <w:t>1</w:t>
      </w:r>
      <w:r w:rsidRPr="009D7772">
        <w:rPr>
          <w:color w:val="000000"/>
          <w:sz w:val="21"/>
          <w:szCs w:val="21"/>
        </w:rPr>
        <w:t xml:space="preserve">0% minimalnej wartości netto przedmiotu niniejszej umowy przewidzianej do realizacji, o której mowa w ustępie </w:t>
      </w:r>
      <w:r w:rsidR="00E053A6">
        <w:rPr>
          <w:color w:val="000000"/>
          <w:sz w:val="21"/>
          <w:szCs w:val="21"/>
        </w:rPr>
        <w:t>9</w:t>
      </w:r>
      <w:r w:rsidRPr="009D7772">
        <w:rPr>
          <w:color w:val="000000"/>
          <w:sz w:val="21"/>
          <w:szCs w:val="21"/>
        </w:rPr>
        <w:t xml:space="preserve"> niniejszego paragrafu. </w:t>
      </w:r>
    </w:p>
    <w:p w:rsidR="005E494C" w:rsidRDefault="005E494C" w:rsidP="00A56727">
      <w:pPr>
        <w:numPr>
          <w:ilvl w:val="0"/>
          <w:numId w:val="19"/>
        </w:numPr>
        <w:ind w:hanging="284"/>
        <w:rPr>
          <w:color w:val="000000"/>
          <w:sz w:val="21"/>
          <w:szCs w:val="21"/>
        </w:rPr>
      </w:pPr>
      <w:r w:rsidRPr="009D7772">
        <w:rPr>
          <w:color w:val="000000"/>
          <w:sz w:val="21"/>
          <w:szCs w:val="21"/>
        </w:rPr>
        <w:t xml:space="preserve">W sytuacji, gdy kary umowne przewidziane w przepisach poprzedzających nie pokrywają w całości szkody, stronom przysługuje prawo żądania odszkodowania uzupełniającego, do wysokości poniesionej szkody, na zasadach ogólnych. </w:t>
      </w:r>
    </w:p>
    <w:p w:rsidR="00D175FC" w:rsidRPr="00E053A6" w:rsidRDefault="00D175FC" w:rsidP="00A56727">
      <w:pPr>
        <w:pStyle w:val="Standard"/>
        <w:numPr>
          <w:ilvl w:val="0"/>
          <w:numId w:val="19"/>
        </w:numPr>
        <w:ind w:hanging="284"/>
        <w:jc w:val="both"/>
        <w:rPr>
          <w:rFonts w:ascii="Times New Roman" w:eastAsia="Liberation Serif" w:hAnsi="Times New Roman" w:cs="Times New Roman"/>
          <w:sz w:val="21"/>
          <w:szCs w:val="21"/>
        </w:rPr>
      </w:pPr>
      <w:r w:rsidRPr="00E053A6">
        <w:rPr>
          <w:rFonts w:ascii="Times New Roman" w:eastAsia="Liberation Serif" w:hAnsi="Times New Roman" w:cs="Times New Roman"/>
          <w:sz w:val="21"/>
          <w:szCs w:val="21"/>
        </w:rPr>
        <w:t xml:space="preserve">Wykonawca wyraża zgodę na poddanie się kontroli Narodowego Funduszu Zdrowia w zakresie realizacji </w:t>
      </w:r>
      <w:r w:rsidR="00AD02FD" w:rsidRPr="00E053A6">
        <w:rPr>
          <w:rFonts w:ascii="Times New Roman" w:eastAsia="Liberation Serif" w:hAnsi="Times New Roman" w:cs="Times New Roman"/>
          <w:sz w:val="21"/>
          <w:szCs w:val="21"/>
        </w:rPr>
        <w:t>niniejszej umowy</w:t>
      </w:r>
      <w:r w:rsidRPr="00E053A6">
        <w:rPr>
          <w:rFonts w:ascii="Times New Roman" w:eastAsia="Liberation Serif" w:hAnsi="Times New Roman" w:cs="Times New Roman"/>
          <w:sz w:val="21"/>
          <w:szCs w:val="21"/>
        </w:rPr>
        <w:t>.</w:t>
      </w:r>
    </w:p>
    <w:p w:rsidR="001610DF" w:rsidRPr="00A92BB7" w:rsidRDefault="00B77577" w:rsidP="009D7772">
      <w:pPr>
        <w:pStyle w:val="Tekstpodstawowy"/>
        <w:ind w:left="-142" w:hanging="284"/>
        <w:jc w:val="center"/>
        <w:rPr>
          <w:rFonts w:ascii="Times New Roman" w:hAnsi="Times New Roman"/>
          <w:b/>
          <w:color w:val="auto"/>
          <w:sz w:val="21"/>
          <w:szCs w:val="21"/>
        </w:rPr>
      </w:pPr>
      <w:r>
        <w:rPr>
          <w:rFonts w:ascii="Times New Roman" w:hAnsi="Times New Roman"/>
          <w:b/>
          <w:color w:val="auto"/>
          <w:sz w:val="21"/>
          <w:szCs w:val="21"/>
        </w:rPr>
        <w:t>§ 5</w:t>
      </w:r>
    </w:p>
    <w:p w:rsidR="001610DF" w:rsidRPr="00A92BB7" w:rsidRDefault="001610DF" w:rsidP="009D7772">
      <w:pPr>
        <w:pStyle w:val="Tekstpodstawowy"/>
        <w:ind w:left="-142" w:hanging="284"/>
        <w:jc w:val="center"/>
        <w:rPr>
          <w:rFonts w:ascii="Times New Roman" w:hAnsi="Times New Roman"/>
          <w:b/>
          <w:color w:val="auto"/>
          <w:sz w:val="21"/>
          <w:szCs w:val="21"/>
        </w:rPr>
      </w:pPr>
      <w:r w:rsidRPr="00A92BB7">
        <w:rPr>
          <w:rFonts w:ascii="Times New Roman" w:hAnsi="Times New Roman"/>
          <w:b/>
          <w:color w:val="auto"/>
          <w:sz w:val="21"/>
          <w:szCs w:val="21"/>
        </w:rPr>
        <w:t>Rękojmia, gwarancja</w:t>
      </w:r>
      <w:r w:rsidR="00083BFE" w:rsidRPr="00A92BB7">
        <w:rPr>
          <w:rFonts w:ascii="Times New Roman" w:hAnsi="Times New Roman"/>
          <w:b/>
          <w:color w:val="auto"/>
          <w:sz w:val="21"/>
          <w:szCs w:val="21"/>
        </w:rPr>
        <w:t xml:space="preserve"> </w:t>
      </w:r>
      <w:r w:rsidR="000D1D7E" w:rsidRPr="00A92BB7">
        <w:rPr>
          <w:rFonts w:ascii="Times New Roman" w:hAnsi="Times New Roman"/>
          <w:b/>
          <w:color w:val="auto"/>
          <w:sz w:val="21"/>
          <w:szCs w:val="21"/>
        </w:rPr>
        <w:t>przydatności</w:t>
      </w:r>
    </w:p>
    <w:p w:rsidR="00F6662E" w:rsidRPr="00A92BB7" w:rsidRDefault="001610DF" w:rsidP="00A56727">
      <w:pPr>
        <w:pStyle w:val="Tekstpodstawowy"/>
        <w:numPr>
          <w:ilvl w:val="0"/>
          <w:numId w:val="1"/>
        </w:numPr>
        <w:tabs>
          <w:tab w:val="clear" w:pos="360"/>
          <w:tab w:val="num" w:pos="-851"/>
        </w:tabs>
        <w:ind w:left="-142" w:hanging="284"/>
        <w:rPr>
          <w:rFonts w:ascii="Times New Roman" w:hAnsi="Times New Roman"/>
          <w:color w:val="auto"/>
          <w:sz w:val="21"/>
          <w:szCs w:val="21"/>
        </w:rPr>
      </w:pPr>
      <w:r w:rsidRPr="00A92BB7">
        <w:rPr>
          <w:rFonts w:ascii="Times New Roman" w:hAnsi="Times New Roman"/>
          <w:color w:val="auto"/>
          <w:sz w:val="21"/>
          <w:szCs w:val="21"/>
        </w:rPr>
        <w:t xml:space="preserve">Wykonawca udziela Zamawiającemu gwarancji </w:t>
      </w:r>
      <w:r w:rsidR="00B15A95" w:rsidRPr="00A92BB7">
        <w:rPr>
          <w:rFonts w:ascii="Times New Roman" w:hAnsi="Times New Roman"/>
          <w:color w:val="auto"/>
          <w:sz w:val="21"/>
          <w:szCs w:val="21"/>
        </w:rPr>
        <w:t xml:space="preserve">przydatności do użycia </w:t>
      </w:r>
      <w:r w:rsidR="00F6662E" w:rsidRPr="00A92BB7">
        <w:rPr>
          <w:rFonts w:ascii="Times New Roman" w:hAnsi="Times New Roman"/>
          <w:color w:val="auto"/>
          <w:sz w:val="21"/>
          <w:szCs w:val="21"/>
        </w:rPr>
        <w:t>na okres</w:t>
      </w:r>
      <w:r w:rsidR="008E79DE" w:rsidRPr="00A92BB7">
        <w:rPr>
          <w:rFonts w:ascii="Times New Roman" w:hAnsi="Times New Roman"/>
          <w:color w:val="auto"/>
          <w:sz w:val="21"/>
          <w:szCs w:val="21"/>
        </w:rPr>
        <w:t xml:space="preserve"> </w:t>
      </w:r>
      <w:r w:rsidR="00C603C9" w:rsidRPr="00A92BB7">
        <w:rPr>
          <w:rFonts w:ascii="Times New Roman" w:hAnsi="Times New Roman"/>
          <w:color w:val="auto"/>
          <w:sz w:val="21"/>
          <w:szCs w:val="21"/>
        </w:rPr>
        <w:t>nie krótszy  niż o</w:t>
      </w:r>
      <w:r w:rsidR="004C39AA">
        <w:rPr>
          <w:rFonts w:ascii="Times New Roman" w:hAnsi="Times New Roman"/>
          <w:color w:val="auto"/>
          <w:sz w:val="21"/>
          <w:szCs w:val="21"/>
        </w:rPr>
        <w:t>kreś</w:t>
      </w:r>
      <w:r w:rsidR="00B15A95" w:rsidRPr="00A92BB7">
        <w:rPr>
          <w:rFonts w:ascii="Times New Roman" w:hAnsi="Times New Roman"/>
          <w:color w:val="auto"/>
          <w:sz w:val="21"/>
          <w:szCs w:val="21"/>
        </w:rPr>
        <w:t>lony w zał. 1 do  SWZ</w:t>
      </w:r>
    </w:p>
    <w:p w:rsidR="00B15A95" w:rsidRPr="009D7772" w:rsidRDefault="00B15A95" w:rsidP="00A56727">
      <w:pPr>
        <w:pStyle w:val="Tekstpodstawowy"/>
        <w:numPr>
          <w:ilvl w:val="0"/>
          <w:numId w:val="1"/>
        </w:numPr>
        <w:tabs>
          <w:tab w:val="clear" w:pos="360"/>
          <w:tab w:val="num" w:pos="-1276"/>
        </w:tabs>
        <w:ind w:left="-142" w:hanging="284"/>
        <w:rPr>
          <w:rFonts w:ascii="Times New Roman" w:hAnsi="Times New Roman"/>
          <w:sz w:val="21"/>
          <w:szCs w:val="21"/>
        </w:rPr>
      </w:pPr>
      <w:r w:rsidRPr="009D7772">
        <w:rPr>
          <w:rFonts w:ascii="Times New Roman" w:hAnsi="Times New Roman"/>
          <w:sz w:val="21"/>
          <w:szCs w:val="21"/>
        </w:rPr>
        <w:t>Przedmiot zamówienia powinien posiadać w widocznym miejscu termin przydatności do użycia.</w:t>
      </w:r>
    </w:p>
    <w:p w:rsidR="00B15A95" w:rsidRPr="009D7772" w:rsidRDefault="00B15A95" w:rsidP="00A56727">
      <w:pPr>
        <w:numPr>
          <w:ilvl w:val="0"/>
          <w:numId w:val="1"/>
        </w:numPr>
        <w:tabs>
          <w:tab w:val="clear" w:pos="360"/>
          <w:tab w:val="num" w:pos="-1701"/>
          <w:tab w:val="num" w:pos="-1276"/>
        </w:tabs>
        <w:suppressAutoHyphens/>
        <w:ind w:left="-142" w:hanging="284"/>
        <w:rPr>
          <w:color w:val="000000"/>
          <w:sz w:val="21"/>
          <w:szCs w:val="21"/>
        </w:rPr>
      </w:pPr>
      <w:r w:rsidRPr="009D7772">
        <w:rPr>
          <w:color w:val="000000"/>
          <w:sz w:val="21"/>
          <w:szCs w:val="21"/>
        </w:rPr>
        <w:t>Do gwarancji w zakresie nieuregulowanym niniejszą umową stosuje się przepisy ustawy Kodeks cywilny.</w:t>
      </w:r>
    </w:p>
    <w:p w:rsidR="00B15A95" w:rsidRPr="009D7772" w:rsidRDefault="00B15A95" w:rsidP="00A56727">
      <w:pPr>
        <w:numPr>
          <w:ilvl w:val="0"/>
          <w:numId w:val="1"/>
        </w:numPr>
        <w:tabs>
          <w:tab w:val="clear" w:pos="360"/>
          <w:tab w:val="num" w:pos="-1701"/>
          <w:tab w:val="num" w:pos="-1276"/>
        </w:tabs>
        <w:suppressAutoHyphens/>
        <w:ind w:left="-142" w:hanging="284"/>
        <w:rPr>
          <w:color w:val="000000"/>
          <w:sz w:val="21"/>
          <w:szCs w:val="21"/>
        </w:rPr>
      </w:pPr>
      <w:r w:rsidRPr="009D7772">
        <w:rPr>
          <w:color w:val="000000"/>
          <w:sz w:val="21"/>
          <w:szCs w:val="21"/>
        </w:rPr>
        <w:t>Zamawiający może wykonywać uprawnienia z tytułu rękojmi niezależnie od uprawnień z tytułu gwarancji.</w:t>
      </w:r>
    </w:p>
    <w:p w:rsidR="00B15A95" w:rsidRPr="009D7772" w:rsidRDefault="00B15A95" w:rsidP="009D7772">
      <w:pPr>
        <w:tabs>
          <w:tab w:val="num" w:pos="-1701"/>
        </w:tabs>
        <w:suppressAutoHyphens/>
        <w:ind w:left="-142" w:hanging="284"/>
        <w:rPr>
          <w:color w:val="000000"/>
          <w:sz w:val="21"/>
          <w:szCs w:val="21"/>
        </w:rPr>
      </w:pPr>
    </w:p>
    <w:p w:rsidR="00412BB1" w:rsidRDefault="00412BB1" w:rsidP="00A447AB">
      <w:pPr>
        <w:pStyle w:val="Tekstpodstawowy"/>
        <w:jc w:val="center"/>
        <w:rPr>
          <w:rFonts w:ascii="Times New Roman" w:hAnsi="Times New Roman"/>
          <w:b/>
          <w:color w:val="auto"/>
          <w:sz w:val="21"/>
          <w:szCs w:val="21"/>
        </w:rPr>
      </w:pPr>
    </w:p>
    <w:p w:rsidR="00412BB1" w:rsidRDefault="00412BB1" w:rsidP="00A447AB">
      <w:pPr>
        <w:pStyle w:val="Tekstpodstawowy"/>
        <w:jc w:val="center"/>
        <w:rPr>
          <w:rFonts w:ascii="Times New Roman" w:hAnsi="Times New Roman"/>
          <w:b/>
          <w:color w:val="auto"/>
          <w:sz w:val="21"/>
          <w:szCs w:val="21"/>
        </w:rPr>
      </w:pPr>
    </w:p>
    <w:p w:rsidR="00A92BB7" w:rsidRDefault="00B77577" w:rsidP="00A447AB">
      <w:pPr>
        <w:pStyle w:val="Tekstpodstawowy"/>
        <w:jc w:val="center"/>
        <w:rPr>
          <w:rFonts w:ascii="Times New Roman" w:hAnsi="Times New Roman"/>
          <w:b/>
          <w:color w:val="auto"/>
          <w:sz w:val="21"/>
          <w:szCs w:val="21"/>
        </w:rPr>
      </w:pPr>
      <w:r>
        <w:rPr>
          <w:rFonts w:ascii="Times New Roman" w:hAnsi="Times New Roman"/>
          <w:b/>
          <w:color w:val="auto"/>
          <w:sz w:val="21"/>
          <w:szCs w:val="21"/>
        </w:rPr>
        <w:lastRenderedPageBreak/>
        <w:t>§ 6</w:t>
      </w:r>
    </w:p>
    <w:p w:rsidR="001610DF" w:rsidRPr="009D7772" w:rsidRDefault="00F838BF" w:rsidP="00A447AB">
      <w:pPr>
        <w:pStyle w:val="Tekstpodstawowy"/>
        <w:jc w:val="center"/>
        <w:rPr>
          <w:rFonts w:ascii="Times New Roman" w:hAnsi="Times New Roman"/>
          <w:b/>
          <w:color w:val="auto"/>
          <w:sz w:val="21"/>
          <w:szCs w:val="21"/>
        </w:rPr>
      </w:pPr>
      <w:r>
        <w:rPr>
          <w:rFonts w:ascii="Times New Roman" w:hAnsi="Times New Roman"/>
          <w:b/>
          <w:color w:val="auto"/>
          <w:sz w:val="21"/>
          <w:szCs w:val="21"/>
        </w:rPr>
        <w:t xml:space="preserve"> Obowiązek RODO</w:t>
      </w:r>
    </w:p>
    <w:p w:rsidR="00A447AB" w:rsidRPr="009D7772" w:rsidRDefault="00A447AB" w:rsidP="00A56727">
      <w:pPr>
        <w:pStyle w:val="Standard"/>
        <w:widowControl w:val="0"/>
        <w:numPr>
          <w:ilvl w:val="0"/>
          <w:numId w:val="17"/>
        </w:numPr>
        <w:ind w:left="0"/>
        <w:jc w:val="both"/>
        <w:rPr>
          <w:rFonts w:ascii="Times New Roman" w:eastAsia="Liberation Serif" w:hAnsi="Times New Roman" w:cs="Times New Roman"/>
          <w:sz w:val="21"/>
          <w:szCs w:val="21"/>
        </w:rPr>
      </w:pPr>
      <w:r w:rsidRPr="009D7772">
        <w:rPr>
          <w:rFonts w:ascii="Times New Roman" w:eastAsia="Liberation Serif" w:hAnsi="Times New Roman" w:cs="Times New Roman"/>
          <w:sz w:val="21"/>
          <w:szCs w:val="21"/>
        </w:rPr>
        <w:t xml:space="preserve">Użyte w Umowie określenie RODO oznacza rozporządzenie UE 2016 / 679 wydane przez Parlament Europejski oraz Radę Europejską z dnia 27.04.2016r. w sprawie ochrony osób fizycznych w związku </w:t>
      </w:r>
      <w:r w:rsidRPr="009D7772">
        <w:rPr>
          <w:rFonts w:ascii="Times New Roman" w:eastAsia="Liberation Serif" w:hAnsi="Times New Roman" w:cs="Times New Roman"/>
          <w:sz w:val="21"/>
          <w:szCs w:val="21"/>
        </w:rPr>
        <w:br/>
        <w:t>z przetwarzaniem danych osobowych oraz wolnym przepływem takich danych, oraz uchylające Dyrektywę 95/46/EC.</w:t>
      </w:r>
    </w:p>
    <w:p w:rsidR="00A447AB" w:rsidRPr="009D7772" w:rsidRDefault="00A447AB" w:rsidP="00A56727">
      <w:pPr>
        <w:pStyle w:val="Standard"/>
        <w:widowControl w:val="0"/>
        <w:numPr>
          <w:ilvl w:val="0"/>
          <w:numId w:val="17"/>
        </w:numPr>
        <w:ind w:left="0"/>
        <w:jc w:val="both"/>
        <w:rPr>
          <w:rFonts w:ascii="Times New Roman" w:eastAsia="Liberation Serif" w:hAnsi="Times New Roman" w:cs="Times New Roman"/>
          <w:sz w:val="21"/>
          <w:szCs w:val="21"/>
        </w:rPr>
      </w:pPr>
      <w:r w:rsidRPr="009D7772">
        <w:rPr>
          <w:rFonts w:ascii="Times New Roman" w:eastAsia="Liberation Serif" w:hAnsi="Times New Roman" w:cs="Times New Roman"/>
          <w:sz w:val="21"/>
          <w:szCs w:val="21"/>
        </w:rPr>
        <w:t>Zamawiający powierza Wykonawcy dane osobowe do przetwarzania, na zasadach i w celu określonym w Umowie.</w:t>
      </w:r>
    </w:p>
    <w:p w:rsidR="00A447AB" w:rsidRPr="009D7772" w:rsidRDefault="00A447AB" w:rsidP="00A56727">
      <w:pPr>
        <w:pStyle w:val="Standard"/>
        <w:widowControl w:val="0"/>
        <w:numPr>
          <w:ilvl w:val="0"/>
          <w:numId w:val="17"/>
        </w:numPr>
        <w:ind w:left="0"/>
        <w:jc w:val="both"/>
        <w:rPr>
          <w:rFonts w:ascii="Times New Roman" w:hAnsi="Times New Roman" w:cs="Times New Roman"/>
          <w:sz w:val="21"/>
          <w:szCs w:val="21"/>
        </w:rPr>
      </w:pPr>
      <w:r w:rsidRPr="009D7772">
        <w:rPr>
          <w:rFonts w:ascii="Times New Roman" w:eastAsia="Liberation Serif" w:hAnsi="Times New Roman" w:cs="Times New Roman"/>
          <w:sz w:val="21"/>
          <w:szCs w:val="21"/>
        </w:rPr>
        <w:t>Wykonawca zobowiązuje się przetwarzać powierzone mu dane osobowe zgodnie z Umową, RODO oraz innymi przepisami prawa, które chronią prawa osób, których dotyczą.</w:t>
      </w:r>
    </w:p>
    <w:p w:rsidR="00A447AB" w:rsidRPr="009D7772" w:rsidRDefault="00A447AB" w:rsidP="00A56727">
      <w:pPr>
        <w:pStyle w:val="Standard"/>
        <w:widowControl w:val="0"/>
        <w:numPr>
          <w:ilvl w:val="0"/>
          <w:numId w:val="17"/>
        </w:numPr>
        <w:ind w:left="0"/>
        <w:jc w:val="both"/>
        <w:rPr>
          <w:rFonts w:ascii="Times New Roman" w:eastAsia="Liberation Serif" w:hAnsi="Times New Roman" w:cs="Times New Roman"/>
          <w:sz w:val="21"/>
          <w:szCs w:val="21"/>
        </w:rPr>
      </w:pPr>
      <w:r w:rsidRPr="009D7772">
        <w:rPr>
          <w:rFonts w:ascii="Times New Roman" w:eastAsia="Liberation Serif" w:hAnsi="Times New Roman" w:cs="Times New Roman"/>
          <w:sz w:val="21"/>
          <w:szCs w:val="21"/>
        </w:rPr>
        <w:t xml:space="preserve"> Wykonawca będzie przetwarzał powierzone mu na podstawie Umowy dane zwykłe pacjentów, tj. imię i nazwisko, PESEL, adres, numer telefonu.</w:t>
      </w:r>
    </w:p>
    <w:p w:rsidR="00A447AB" w:rsidRPr="009D7772" w:rsidRDefault="00A447AB" w:rsidP="00A56727">
      <w:pPr>
        <w:pStyle w:val="Standard"/>
        <w:widowControl w:val="0"/>
        <w:numPr>
          <w:ilvl w:val="0"/>
          <w:numId w:val="17"/>
        </w:numPr>
        <w:ind w:left="0"/>
        <w:jc w:val="both"/>
        <w:rPr>
          <w:rFonts w:ascii="Times New Roman" w:eastAsia="Liberation Serif" w:hAnsi="Times New Roman" w:cs="Times New Roman"/>
          <w:sz w:val="21"/>
          <w:szCs w:val="21"/>
        </w:rPr>
      </w:pPr>
      <w:r w:rsidRPr="009D7772">
        <w:rPr>
          <w:rFonts w:ascii="Times New Roman" w:eastAsia="Liberation Serif" w:hAnsi="Times New Roman" w:cs="Times New Roman"/>
          <w:sz w:val="21"/>
          <w:szCs w:val="21"/>
        </w:rPr>
        <w:t>Powierzone przez Zamawiającego dane osobowe będą przetwarzane wyłącznie w celu realizacji łączącej Strony niniejszej Umowy.</w:t>
      </w:r>
    </w:p>
    <w:p w:rsidR="00A447AB" w:rsidRPr="00E053A6" w:rsidRDefault="00A447AB" w:rsidP="00A56727">
      <w:pPr>
        <w:pStyle w:val="Standard"/>
        <w:widowControl w:val="0"/>
        <w:numPr>
          <w:ilvl w:val="0"/>
          <w:numId w:val="17"/>
        </w:numPr>
        <w:ind w:left="0"/>
        <w:jc w:val="both"/>
        <w:rPr>
          <w:rFonts w:ascii="Times New Roman" w:hAnsi="Times New Roman" w:cs="Times New Roman"/>
          <w:sz w:val="21"/>
          <w:szCs w:val="21"/>
        </w:rPr>
      </w:pPr>
      <w:r w:rsidRPr="009D7772">
        <w:rPr>
          <w:rFonts w:ascii="Times New Roman" w:eastAsia="Liberation Serif" w:hAnsi="Times New Roman" w:cs="Times New Roman"/>
          <w:sz w:val="21"/>
          <w:szCs w:val="21"/>
        </w:rPr>
        <w:t>Wykonawca oświadcza, że:</w:t>
      </w:r>
    </w:p>
    <w:p w:rsidR="00E053A6" w:rsidRPr="009D7772" w:rsidRDefault="00E053A6" w:rsidP="00E053A6">
      <w:pPr>
        <w:pStyle w:val="Standard"/>
        <w:widowControl w:val="0"/>
        <w:jc w:val="both"/>
        <w:rPr>
          <w:rFonts w:ascii="Times New Roman" w:hAnsi="Times New Roman" w:cs="Times New Roman"/>
          <w:sz w:val="21"/>
          <w:szCs w:val="21"/>
        </w:rPr>
      </w:pPr>
    </w:p>
    <w:p w:rsidR="00A447AB" w:rsidRPr="009D7772" w:rsidRDefault="00A447AB" w:rsidP="00A56727">
      <w:pPr>
        <w:pStyle w:val="Standard"/>
        <w:widowControl w:val="0"/>
        <w:numPr>
          <w:ilvl w:val="0"/>
          <w:numId w:val="18"/>
        </w:numPr>
        <w:ind w:left="0"/>
        <w:jc w:val="both"/>
        <w:rPr>
          <w:rFonts w:ascii="Times New Roman" w:eastAsia="Liberation Serif" w:hAnsi="Times New Roman" w:cs="Times New Roman"/>
          <w:sz w:val="21"/>
          <w:szCs w:val="21"/>
        </w:rPr>
      </w:pPr>
      <w:r w:rsidRPr="009D7772">
        <w:rPr>
          <w:rFonts w:ascii="Times New Roman" w:eastAsia="Liberation Serif" w:hAnsi="Times New Roman" w:cs="Times New Roman"/>
          <w:sz w:val="21"/>
          <w:szCs w:val="21"/>
        </w:rPr>
        <w:t>zna przepisy RODO i zobowiązuje się do przetwarzania powierzonych mu danych osobowych zgodnie  z tymi przepisami,</w:t>
      </w:r>
    </w:p>
    <w:p w:rsidR="00A447AB" w:rsidRPr="009D7772" w:rsidRDefault="00A447AB" w:rsidP="00A56727">
      <w:pPr>
        <w:pStyle w:val="Standard"/>
        <w:widowControl w:val="0"/>
        <w:numPr>
          <w:ilvl w:val="0"/>
          <w:numId w:val="18"/>
        </w:numPr>
        <w:ind w:left="0"/>
        <w:jc w:val="both"/>
        <w:rPr>
          <w:rFonts w:ascii="Times New Roman" w:eastAsia="Liberation Serif" w:hAnsi="Times New Roman" w:cs="Times New Roman"/>
          <w:sz w:val="21"/>
          <w:szCs w:val="21"/>
        </w:rPr>
      </w:pPr>
      <w:r w:rsidRPr="009D7772">
        <w:rPr>
          <w:rFonts w:ascii="Times New Roman" w:eastAsia="Liberation Serif" w:hAnsi="Times New Roman" w:cs="Times New Roman"/>
          <w:sz w:val="21"/>
          <w:szCs w:val="21"/>
        </w:rPr>
        <w:t>jego pracownicy, upoważnieni przedstawiciele oraz podwykonawcy zobowiązani zostali do zapewnienia poufności danych osobowych, nawet po zakończeniu zatrudnienia lub kontraktu na wykonanie zadania</w:t>
      </w:r>
    </w:p>
    <w:p w:rsidR="00A447AB" w:rsidRPr="009D7772" w:rsidRDefault="00A447AB" w:rsidP="00A56727">
      <w:pPr>
        <w:pStyle w:val="Standard"/>
        <w:widowControl w:val="0"/>
        <w:numPr>
          <w:ilvl w:val="0"/>
          <w:numId w:val="18"/>
        </w:numPr>
        <w:ind w:left="0"/>
        <w:jc w:val="both"/>
        <w:rPr>
          <w:rFonts w:ascii="Times New Roman" w:eastAsia="Liberation Serif" w:hAnsi="Times New Roman" w:cs="Times New Roman"/>
          <w:sz w:val="21"/>
          <w:szCs w:val="21"/>
        </w:rPr>
      </w:pPr>
      <w:r w:rsidRPr="009D7772">
        <w:rPr>
          <w:rFonts w:ascii="Times New Roman" w:eastAsia="Liberation Serif" w:hAnsi="Times New Roman" w:cs="Times New Roman"/>
          <w:sz w:val="21"/>
          <w:szCs w:val="21"/>
        </w:rPr>
        <w:t>wdroży odpowiednie środki techniczne i organizacyjne, wymagane przez RODO w celu zapewnienia stopnia bezpieczeństwa danych osobowych,</w:t>
      </w:r>
    </w:p>
    <w:p w:rsidR="00A447AB" w:rsidRPr="009D7772" w:rsidRDefault="00A447AB" w:rsidP="00A56727">
      <w:pPr>
        <w:pStyle w:val="Standard"/>
        <w:widowControl w:val="0"/>
        <w:numPr>
          <w:ilvl w:val="0"/>
          <w:numId w:val="18"/>
        </w:numPr>
        <w:ind w:left="0"/>
        <w:jc w:val="both"/>
        <w:rPr>
          <w:rFonts w:ascii="Times New Roman" w:eastAsia="Liberation Serif" w:hAnsi="Times New Roman" w:cs="Times New Roman"/>
          <w:sz w:val="21"/>
          <w:szCs w:val="21"/>
        </w:rPr>
      </w:pPr>
      <w:r w:rsidRPr="009D7772">
        <w:rPr>
          <w:rFonts w:ascii="Times New Roman" w:eastAsia="Liberation Serif" w:hAnsi="Times New Roman" w:cs="Times New Roman"/>
          <w:sz w:val="21"/>
          <w:szCs w:val="21"/>
        </w:rPr>
        <w:t>wszyscy jego pracownicy, mający dostęp do powierzonych danych osobowych zostaną przeszkoleni odnośnie przepisów i zasad przetwarzania danych osobowych oraz odpowiedzialności karnej i cywilnej za ich nieprzestrzeganie oraz że osoby te będą mieli stosowne pisemne upoważnienie do przetwarzania danych osobowych;</w:t>
      </w:r>
    </w:p>
    <w:p w:rsidR="00A447AB" w:rsidRPr="009D7772" w:rsidRDefault="00A447AB" w:rsidP="00A56727">
      <w:pPr>
        <w:pStyle w:val="Standard"/>
        <w:widowControl w:val="0"/>
        <w:numPr>
          <w:ilvl w:val="0"/>
          <w:numId w:val="18"/>
        </w:numPr>
        <w:ind w:left="0"/>
        <w:jc w:val="both"/>
        <w:rPr>
          <w:rFonts w:ascii="Times New Roman" w:eastAsia="Liberation Serif" w:hAnsi="Times New Roman" w:cs="Times New Roman"/>
          <w:sz w:val="21"/>
          <w:szCs w:val="21"/>
        </w:rPr>
      </w:pPr>
      <w:r w:rsidRPr="009D7772">
        <w:rPr>
          <w:rFonts w:ascii="Times New Roman" w:eastAsia="Liberation Serif" w:hAnsi="Times New Roman" w:cs="Times New Roman"/>
          <w:sz w:val="21"/>
          <w:szCs w:val="21"/>
        </w:rPr>
        <w:t xml:space="preserve"> umożliwiać będzie Zamawiającemu lub audytorowi upoważnionemu przez Zamawiającego przeprowadzenie audytów i inspekcji w celu weryfikacji sposobu realizacji usług określonych w Umowie oraz udowodnienia przez Wykonawcę spełnienia obowiązków określonych w RODO,</w:t>
      </w:r>
    </w:p>
    <w:p w:rsidR="00A447AB" w:rsidRPr="009D7772" w:rsidRDefault="00A447AB" w:rsidP="00A56727">
      <w:pPr>
        <w:pStyle w:val="Standard"/>
        <w:widowControl w:val="0"/>
        <w:numPr>
          <w:ilvl w:val="0"/>
          <w:numId w:val="18"/>
        </w:numPr>
        <w:ind w:left="0"/>
        <w:jc w:val="both"/>
        <w:rPr>
          <w:rFonts w:ascii="Times New Roman" w:eastAsia="Liberation Serif" w:hAnsi="Times New Roman" w:cs="Times New Roman"/>
          <w:sz w:val="21"/>
          <w:szCs w:val="21"/>
        </w:rPr>
      </w:pPr>
      <w:r w:rsidRPr="009D7772">
        <w:rPr>
          <w:rFonts w:ascii="Times New Roman" w:eastAsia="Liberation Serif" w:hAnsi="Times New Roman" w:cs="Times New Roman"/>
          <w:sz w:val="21"/>
          <w:szCs w:val="21"/>
        </w:rPr>
        <w:t>nie będzie udostępniał, przekazywał lub powierzał przetwarzania danych osobowych osobom trzecim bez uzyskania pisemnej zgody od Zamawiającego.</w:t>
      </w:r>
    </w:p>
    <w:p w:rsidR="001610DF" w:rsidRPr="009D7772" w:rsidRDefault="001610DF" w:rsidP="00A447AB">
      <w:pPr>
        <w:pStyle w:val="Tekstpodstawowy"/>
        <w:jc w:val="center"/>
        <w:rPr>
          <w:rFonts w:ascii="Times New Roman" w:hAnsi="Times New Roman"/>
          <w:b/>
          <w:color w:val="auto"/>
          <w:sz w:val="21"/>
          <w:szCs w:val="21"/>
        </w:rPr>
      </w:pPr>
      <w:r w:rsidRPr="009D7772">
        <w:rPr>
          <w:rFonts w:ascii="Times New Roman" w:hAnsi="Times New Roman"/>
          <w:b/>
          <w:color w:val="auto"/>
          <w:sz w:val="21"/>
          <w:szCs w:val="21"/>
        </w:rPr>
        <w:t xml:space="preserve">§ </w:t>
      </w:r>
      <w:r w:rsidR="00B77577">
        <w:rPr>
          <w:rFonts w:ascii="Times New Roman" w:hAnsi="Times New Roman"/>
          <w:b/>
          <w:color w:val="auto"/>
          <w:sz w:val="21"/>
          <w:szCs w:val="21"/>
        </w:rPr>
        <w:t>7</w:t>
      </w:r>
    </w:p>
    <w:p w:rsidR="001610DF" w:rsidRPr="009D7772" w:rsidRDefault="001610DF" w:rsidP="00A447AB">
      <w:pPr>
        <w:pStyle w:val="Tekstpodstawowy"/>
        <w:jc w:val="center"/>
        <w:rPr>
          <w:rFonts w:ascii="Times New Roman" w:hAnsi="Times New Roman"/>
          <w:b/>
          <w:color w:val="auto"/>
          <w:sz w:val="21"/>
          <w:szCs w:val="21"/>
        </w:rPr>
      </w:pPr>
      <w:r w:rsidRPr="009D7772">
        <w:rPr>
          <w:rFonts w:ascii="Times New Roman" w:hAnsi="Times New Roman"/>
          <w:b/>
          <w:color w:val="auto"/>
          <w:sz w:val="21"/>
          <w:szCs w:val="21"/>
        </w:rPr>
        <w:t>Postanowienia dodatkowe</w:t>
      </w:r>
    </w:p>
    <w:p w:rsidR="001610DF" w:rsidRPr="009D7772" w:rsidRDefault="001610DF" w:rsidP="00A56727">
      <w:pPr>
        <w:pStyle w:val="Tekstpodstawowy"/>
        <w:numPr>
          <w:ilvl w:val="0"/>
          <w:numId w:val="2"/>
        </w:numPr>
        <w:tabs>
          <w:tab w:val="clear" w:pos="360"/>
        </w:tabs>
        <w:ind w:hanging="360"/>
        <w:rPr>
          <w:rFonts w:ascii="Times New Roman" w:hAnsi="Times New Roman"/>
          <w:color w:val="auto"/>
          <w:sz w:val="21"/>
          <w:szCs w:val="21"/>
        </w:rPr>
      </w:pPr>
      <w:r w:rsidRPr="009D7772">
        <w:rPr>
          <w:rFonts w:ascii="Times New Roman" w:hAnsi="Times New Roman"/>
          <w:color w:val="auto"/>
          <w:sz w:val="21"/>
          <w:szCs w:val="21"/>
        </w:rPr>
        <w:t>Wykonaw</w:t>
      </w:r>
      <w:r w:rsidR="0050488F" w:rsidRPr="009D7772">
        <w:rPr>
          <w:rFonts w:ascii="Times New Roman" w:hAnsi="Times New Roman"/>
          <w:color w:val="auto"/>
          <w:sz w:val="21"/>
          <w:szCs w:val="21"/>
        </w:rPr>
        <w:t xml:space="preserve">ca ma prawo naliczenia odsetek </w:t>
      </w:r>
      <w:r w:rsidR="00E109D1" w:rsidRPr="009D7772">
        <w:rPr>
          <w:rFonts w:ascii="Times New Roman" w:hAnsi="Times New Roman"/>
          <w:color w:val="auto"/>
          <w:sz w:val="21"/>
          <w:szCs w:val="21"/>
        </w:rPr>
        <w:t xml:space="preserve">za opóźnienie </w:t>
      </w:r>
      <w:r w:rsidR="00847501" w:rsidRPr="009D7772">
        <w:rPr>
          <w:rFonts w:ascii="Times New Roman" w:hAnsi="Times New Roman"/>
          <w:color w:val="auto"/>
          <w:sz w:val="21"/>
          <w:szCs w:val="21"/>
        </w:rPr>
        <w:t xml:space="preserve">zgodnie z obowiązującymi przepisami </w:t>
      </w:r>
      <w:r w:rsidRPr="009D7772">
        <w:rPr>
          <w:rFonts w:ascii="Times New Roman" w:hAnsi="Times New Roman"/>
          <w:color w:val="auto"/>
          <w:sz w:val="21"/>
          <w:szCs w:val="21"/>
        </w:rPr>
        <w:t>z tytułu przekroczenia przez Zamawiającego terminu płatności.</w:t>
      </w:r>
    </w:p>
    <w:p w:rsidR="001610DF" w:rsidRPr="009D7772" w:rsidRDefault="00E5391C" w:rsidP="00A56727">
      <w:pPr>
        <w:pStyle w:val="Tekstpodstawowy"/>
        <w:numPr>
          <w:ilvl w:val="0"/>
          <w:numId w:val="2"/>
        </w:numPr>
        <w:tabs>
          <w:tab w:val="clear" w:pos="360"/>
          <w:tab w:val="num" w:pos="-142"/>
        </w:tabs>
        <w:ind w:hanging="360"/>
        <w:rPr>
          <w:rFonts w:ascii="Times New Roman" w:hAnsi="Times New Roman"/>
          <w:color w:val="auto"/>
          <w:sz w:val="21"/>
          <w:szCs w:val="21"/>
        </w:rPr>
      </w:pPr>
      <w:r w:rsidRPr="009D7772">
        <w:rPr>
          <w:rFonts w:ascii="Times New Roman" w:hAnsi="Times New Roman"/>
          <w:color w:val="auto"/>
          <w:sz w:val="21"/>
          <w:szCs w:val="21"/>
        </w:rPr>
        <w:t xml:space="preserve">  </w:t>
      </w:r>
      <w:r w:rsidR="001610DF" w:rsidRPr="009D7772">
        <w:rPr>
          <w:rFonts w:ascii="Times New Roman" w:hAnsi="Times New Roman"/>
          <w:color w:val="auto"/>
          <w:sz w:val="21"/>
          <w:szCs w:val="21"/>
        </w:rPr>
        <w:t>W przypadku wyżej wymienionego opóźnienia Zamawiającego i naliczenia odsetek przez Wykonawcę, strony ustalają, że zaliczenie spłat dokonywanych przez Zamawiającego będzie następowało w pierwszej kolejności: na należność główną, a po jej zaspokojeniu na należności uboczne-odsetki, chyba że Zamawiający wskaże inaczej</w:t>
      </w:r>
    </w:p>
    <w:p w:rsidR="001610DF" w:rsidRPr="009D7772" w:rsidRDefault="001610DF" w:rsidP="00A56727">
      <w:pPr>
        <w:pStyle w:val="Tekstpodstawowy"/>
        <w:numPr>
          <w:ilvl w:val="0"/>
          <w:numId w:val="2"/>
        </w:numPr>
        <w:tabs>
          <w:tab w:val="clear" w:pos="360"/>
        </w:tabs>
        <w:ind w:hanging="360"/>
        <w:rPr>
          <w:rFonts w:ascii="Times New Roman" w:hAnsi="Times New Roman"/>
          <w:color w:val="auto"/>
          <w:sz w:val="21"/>
          <w:szCs w:val="21"/>
        </w:rPr>
      </w:pPr>
      <w:r w:rsidRPr="009D7772">
        <w:rPr>
          <w:rFonts w:ascii="Times New Roman" w:hAnsi="Times New Roman"/>
          <w:sz w:val="21"/>
          <w:szCs w:val="21"/>
        </w:rPr>
        <w:t>Wykonawca zobowiązuje się, że bez zgody Zamawiającego, wyrażonej w formie pisemnej pod rygorem nieważności:</w:t>
      </w:r>
    </w:p>
    <w:p w:rsidR="0097662F" w:rsidRPr="009D7772" w:rsidRDefault="0097662F" w:rsidP="00A447AB">
      <w:pPr>
        <w:pStyle w:val="Tekstpodstawowy"/>
        <w:rPr>
          <w:rFonts w:ascii="Times New Roman" w:hAnsi="Times New Roman"/>
          <w:color w:val="auto"/>
          <w:sz w:val="21"/>
          <w:szCs w:val="21"/>
        </w:rPr>
      </w:pPr>
    </w:p>
    <w:p w:rsidR="001610DF" w:rsidRPr="009D7772" w:rsidRDefault="001610DF" w:rsidP="00A447AB">
      <w:pPr>
        <w:pStyle w:val="Tekstpodstawowywcity"/>
        <w:ind w:left="0"/>
        <w:rPr>
          <w:rFonts w:ascii="Times New Roman" w:hAnsi="Times New Roman" w:cs="Times New Roman"/>
          <w:sz w:val="21"/>
          <w:szCs w:val="21"/>
        </w:rPr>
      </w:pPr>
      <w:r w:rsidRPr="009D7772">
        <w:rPr>
          <w:rFonts w:ascii="Times New Roman" w:hAnsi="Times New Roman" w:cs="Times New Roman"/>
          <w:sz w:val="21"/>
          <w:szCs w:val="21"/>
        </w:rPr>
        <w:t>a)</w:t>
      </w:r>
      <w:r w:rsidRPr="009D7772">
        <w:rPr>
          <w:rFonts w:ascii="Times New Roman" w:hAnsi="Times New Roman" w:cs="Times New Roman"/>
          <w:sz w:val="21"/>
          <w:szCs w:val="21"/>
        </w:rPr>
        <w:tab/>
        <w:t>nie dokona cesji wierzytelności wynikających lub związanych z realizacją umowy;</w:t>
      </w:r>
    </w:p>
    <w:p w:rsidR="001610DF" w:rsidRPr="009D7772" w:rsidRDefault="001610DF" w:rsidP="00A447AB">
      <w:pPr>
        <w:tabs>
          <w:tab w:val="left" w:pos="567"/>
        </w:tabs>
        <w:ind w:hanging="360"/>
        <w:rPr>
          <w:sz w:val="21"/>
          <w:szCs w:val="21"/>
        </w:rPr>
      </w:pPr>
      <w:r w:rsidRPr="009D7772">
        <w:rPr>
          <w:sz w:val="21"/>
          <w:szCs w:val="21"/>
        </w:rPr>
        <w:t>b)</w:t>
      </w:r>
      <w:r w:rsidRPr="009D7772">
        <w:rPr>
          <w:sz w:val="21"/>
          <w:szCs w:val="21"/>
        </w:rPr>
        <w:tab/>
        <w:t>nie udzieli pełnomocnictwa do dochodzenia wierzytelności wynikających lub związanych z realizacją umowy na drodze sądowej lub pozasądowej, za wyjątkiem pełnomocnictwa dla radcy prawnego lub adwokata;</w:t>
      </w:r>
    </w:p>
    <w:p w:rsidR="002F5DE6" w:rsidRDefault="001610DF" w:rsidP="00A447AB">
      <w:pPr>
        <w:widowControl w:val="0"/>
        <w:suppressAutoHyphens/>
        <w:autoSpaceDE w:val="0"/>
        <w:ind w:hanging="360"/>
        <w:rPr>
          <w:sz w:val="21"/>
          <w:szCs w:val="21"/>
        </w:rPr>
      </w:pPr>
      <w:r w:rsidRPr="009D7772">
        <w:rPr>
          <w:sz w:val="21"/>
          <w:szCs w:val="21"/>
        </w:rPr>
        <w:t>c)</w:t>
      </w:r>
      <w:r w:rsidRPr="009D7772">
        <w:rPr>
          <w:sz w:val="21"/>
          <w:szCs w:val="21"/>
        </w:rPr>
        <w:tab/>
        <w:t>nie zawrze umowy poręczenia dotyczącej wierzytelności wynikających lub związanych z realizacją niniejszej umowy.</w:t>
      </w:r>
    </w:p>
    <w:p w:rsidR="00E053A6" w:rsidRPr="009D7772" w:rsidRDefault="00E053A6" w:rsidP="00E053A6">
      <w:pPr>
        <w:widowControl w:val="0"/>
        <w:suppressAutoHyphens/>
        <w:autoSpaceDE w:val="0"/>
        <w:rPr>
          <w:sz w:val="21"/>
          <w:szCs w:val="21"/>
        </w:rPr>
      </w:pPr>
    </w:p>
    <w:p w:rsidR="002F5DE6" w:rsidRPr="009D7772" w:rsidRDefault="002F5DE6" w:rsidP="00A56727">
      <w:pPr>
        <w:pStyle w:val="Tekstpodstawowy"/>
        <w:numPr>
          <w:ilvl w:val="0"/>
          <w:numId w:val="4"/>
        </w:numPr>
        <w:tabs>
          <w:tab w:val="clear" w:pos="360"/>
          <w:tab w:val="num" w:pos="-851"/>
        </w:tabs>
        <w:ind w:hanging="360"/>
        <w:rPr>
          <w:rFonts w:ascii="Times New Roman" w:hAnsi="Times New Roman"/>
          <w:color w:val="auto"/>
          <w:sz w:val="21"/>
          <w:szCs w:val="21"/>
        </w:rPr>
      </w:pPr>
      <w:r w:rsidRPr="009D7772">
        <w:rPr>
          <w:rFonts w:ascii="Times New Roman" w:hAnsi="Times New Roman"/>
          <w:sz w:val="21"/>
          <w:szCs w:val="21"/>
        </w:rPr>
        <w:t>Naruszenie zapisów ust. 3 uprawnia Zamawiającego do dochodzenia naprawienia wyrządzonej szkody na zasadach ogólnych.</w:t>
      </w:r>
    </w:p>
    <w:p w:rsidR="00825768" w:rsidRPr="009D7772" w:rsidRDefault="00825768" w:rsidP="00A56727">
      <w:pPr>
        <w:numPr>
          <w:ilvl w:val="0"/>
          <w:numId w:val="4"/>
        </w:numPr>
        <w:tabs>
          <w:tab w:val="clear" w:pos="360"/>
          <w:tab w:val="num" w:pos="-1134"/>
        </w:tabs>
        <w:suppressAutoHyphens/>
        <w:autoSpaceDE w:val="0"/>
        <w:autoSpaceDN w:val="0"/>
        <w:adjustRightInd w:val="0"/>
        <w:ind w:hanging="360"/>
        <w:rPr>
          <w:sz w:val="21"/>
          <w:szCs w:val="21"/>
        </w:rPr>
      </w:pPr>
      <w:r w:rsidRPr="009D7772">
        <w:rPr>
          <w:sz w:val="21"/>
          <w:szCs w:val="21"/>
        </w:rPr>
        <w:t>Wykonawca zobowiązuje się do przestrzegania zasad środowiskowych i bhp</w:t>
      </w:r>
      <w:r w:rsidR="00A93D04" w:rsidRPr="009D7772">
        <w:rPr>
          <w:sz w:val="21"/>
          <w:szCs w:val="21"/>
        </w:rPr>
        <w:t xml:space="preserve"> </w:t>
      </w:r>
      <w:r w:rsidRPr="009D7772">
        <w:rPr>
          <w:sz w:val="21"/>
          <w:szCs w:val="21"/>
        </w:rPr>
        <w:t>stanowiących załącznik nr 3 do umowy.</w:t>
      </w:r>
    </w:p>
    <w:p w:rsidR="001610DF" w:rsidRPr="009D7772" w:rsidRDefault="001610DF" w:rsidP="00A447AB">
      <w:pPr>
        <w:pStyle w:val="Tekstpodstawowy"/>
        <w:jc w:val="center"/>
        <w:rPr>
          <w:rFonts w:ascii="Times New Roman" w:hAnsi="Times New Roman"/>
          <w:b/>
          <w:color w:val="auto"/>
          <w:sz w:val="21"/>
          <w:szCs w:val="21"/>
        </w:rPr>
      </w:pPr>
      <w:r w:rsidRPr="009D7772">
        <w:rPr>
          <w:rFonts w:ascii="Times New Roman" w:hAnsi="Times New Roman"/>
          <w:b/>
          <w:color w:val="auto"/>
          <w:sz w:val="21"/>
          <w:szCs w:val="21"/>
        </w:rPr>
        <w:t>§ 8</w:t>
      </w:r>
    </w:p>
    <w:p w:rsidR="001610DF" w:rsidRDefault="001610DF" w:rsidP="00A447AB">
      <w:pPr>
        <w:pStyle w:val="Tekstpodstawowy"/>
        <w:jc w:val="center"/>
        <w:rPr>
          <w:rFonts w:ascii="Times New Roman" w:hAnsi="Times New Roman"/>
          <w:b/>
          <w:color w:val="auto"/>
          <w:sz w:val="21"/>
          <w:szCs w:val="21"/>
        </w:rPr>
      </w:pPr>
      <w:r w:rsidRPr="009D7772">
        <w:rPr>
          <w:rFonts w:ascii="Times New Roman" w:hAnsi="Times New Roman"/>
          <w:b/>
          <w:color w:val="auto"/>
          <w:sz w:val="21"/>
          <w:szCs w:val="21"/>
        </w:rPr>
        <w:t>Postanowienia końcowe</w:t>
      </w:r>
    </w:p>
    <w:p w:rsidR="00E053A6" w:rsidRPr="009D7772" w:rsidRDefault="00E053A6" w:rsidP="00A447AB">
      <w:pPr>
        <w:pStyle w:val="Tekstpodstawowy"/>
        <w:jc w:val="center"/>
        <w:rPr>
          <w:rFonts w:ascii="Times New Roman" w:hAnsi="Times New Roman"/>
          <w:b/>
          <w:color w:val="auto"/>
          <w:sz w:val="21"/>
          <w:szCs w:val="21"/>
        </w:rPr>
      </w:pPr>
    </w:p>
    <w:p w:rsidR="007360C3" w:rsidRDefault="007360C3" w:rsidP="00A447AB">
      <w:pPr>
        <w:suppressAutoHyphens/>
        <w:ind w:hanging="426"/>
        <w:rPr>
          <w:sz w:val="21"/>
          <w:szCs w:val="21"/>
        </w:rPr>
      </w:pPr>
      <w:r w:rsidRPr="009D7772">
        <w:rPr>
          <w:sz w:val="21"/>
          <w:szCs w:val="21"/>
        </w:rPr>
        <w:t>1.  Strony dopuszczają możliwość zmiany umowy:</w:t>
      </w:r>
    </w:p>
    <w:p w:rsidR="004C39AA" w:rsidRPr="009D7772" w:rsidRDefault="004C39AA" w:rsidP="00A447AB">
      <w:pPr>
        <w:suppressAutoHyphens/>
        <w:ind w:hanging="426"/>
        <w:rPr>
          <w:sz w:val="21"/>
          <w:szCs w:val="21"/>
          <w:lang w:eastAsia="ar-SA"/>
        </w:rPr>
      </w:pPr>
    </w:p>
    <w:p w:rsidR="002F5DE6" w:rsidRPr="009E0759" w:rsidRDefault="002F5DE6" w:rsidP="00A56727">
      <w:pPr>
        <w:numPr>
          <w:ilvl w:val="0"/>
          <w:numId w:val="3"/>
        </w:numPr>
        <w:suppressAutoHyphens/>
        <w:ind w:left="284" w:hanging="426"/>
        <w:rPr>
          <w:sz w:val="21"/>
          <w:szCs w:val="21"/>
          <w:lang w:eastAsia="ar-SA"/>
        </w:rPr>
      </w:pPr>
      <w:r w:rsidRPr="009D7772">
        <w:rPr>
          <w:bCs/>
          <w:sz w:val="21"/>
          <w:szCs w:val="21"/>
        </w:rPr>
        <w:t>wystąpienia okoliczności wskazanych w</w:t>
      </w:r>
      <w:r w:rsidR="0097662F" w:rsidRPr="009D7772">
        <w:rPr>
          <w:bCs/>
          <w:sz w:val="21"/>
          <w:szCs w:val="21"/>
        </w:rPr>
        <w:t xml:space="preserve"> przepisach prawa, w tym w </w:t>
      </w:r>
      <w:r w:rsidRPr="009D7772">
        <w:rPr>
          <w:bCs/>
          <w:sz w:val="21"/>
          <w:szCs w:val="21"/>
        </w:rPr>
        <w:t xml:space="preserve">ustawie prawo zamówień publicznych, w szczególności w art. 455 ustawy </w:t>
      </w:r>
      <w:r w:rsidRPr="009D7772">
        <w:rPr>
          <w:spacing w:val="4"/>
          <w:sz w:val="21"/>
          <w:szCs w:val="21"/>
        </w:rPr>
        <w:t xml:space="preserve">prawo zamówień </w:t>
      </w:r>
      <w:r w:rsidRPr="009D7772">
        <w:rPr>
          <w:spacing w:val="-2"/>
          <w:sz w:val="21"/>
          <w:szCs w:val="21"/>
        </w:rPr>
        <w:t xml:space="preserve">publicznych </w:t>
      </w:r>
      <w:r w:rsidR="00CA4E0D" w:rsidRPr="009D7772">
        <w:rPr>
          <w:spacing w:val="-2"/>
          <w:sz w:val="21"/>
          <w:szCs w:val="21"/>
        </w:rPr>
        <w:t xml:space="preserve">(dalej także „ustawy pzp) </w:t>
      </w:r>
      <w:r w:rsidRPr="009D7772">
        <w:rPr>
          <w:spacing w:val="-2"/>
          <w:sz w:val="21"/>
          <w:szCs w:val="21"/>
        </w:rPr>
        <w:t xml:space="preserve">za zasadach wskazanych w </w:t>
      </w:r>
      <w:r w:rsidR="0097662F" w:rsidRPr="009D7772">
        <w:rPr>
          <w:spacing w:val="-2"/>
          <w:sz w:val="21"/>
          <w:szCs w:val="21"/>
        </w:rPr>
        <w:t>tych przepisach,</w:t>
      </w:r>
    </w:p>
    <w:p w:rsidR="009E0759" w:rsidRPr="009E0759" w:rsidRDefault="009E0759" w:rsidP="004C39AA">
      <w:pPr>
        <w:pStyle w:val="Default"/>
        <w:numPr>
          <w:ilvl w:val="0"/>
          <w:numId w:val="3"/>
        </w:numPr>
        <w:spacing w:after="15"/>
        <w:ind w:left="284"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lastRenderedPageBreak/>
        <w:t xml:space="preserve">w zakresie zastąpienia produktów/wyrobów będących przedmiotem dostawy produktami/wyrobami zamiennymi, przy zachowaniu parametrów i zakresu zastosowania co najmniej równorzędnych z produktami/wyrobami będącymi przedmiotem niniejszej umowy oraz ceny nie wyższej niż określona w niniejszej umowie w przypadku czasowej lub trwałej niedostępności produktów/wyrobów określonych w umowie, w tym w przypadku zakończenia produkcji lub wycofania z rynku produktu będącego przedmiotem zamówienia; okoliczność ta musi zostać wykazana przez Wykonawcę; w przypadku niższej ceny strony ustalą czy realizują umowę poprzez zakup ustalonej pierwotnie ilości przedmiotu umowy czy zwiększają ilość przedmiotu umowy nie więcej niż do określonej w umowie łącznej ceny netto, </w:t>
      </w:r>
    </w:p>
    <w:p w:rsidR="009E0759" w:rsidRPr="009E0759" w:rsidRDefault="009E0759" w:rsidP="004C39AA">
      <w:pPr>
        <w:pStyle w:val="Default"/>
        <w:numPr>
          <w:ilvl w:val="0"/>
          <w:numId w:val="3"/>
        </w:numPr>
        <w:ind w:left="284"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 xml:space="preserve">w zakresie zastąpienia produktów/wyrobów będących przedmiotem dostawy produktami/wyrobami zamiennymi przy zachowaniu parametrów i zakresu zastosowania co najmniej równorzędnych z produktami/wyrobami będącymi przedmiotem niniejszej umowy oraz ceny nie wyższej niż określona w niniejszej umowie w przypadku wprowadzenia nowego produktu/wyrobu stanowiącego odpowiednik produktu/wyrobu będącego przedmiotem umowy, w przypadku niższej ceny strony ustalą czy realizują umowę poprzez zakup ustalonej pierwotnie ilości przedmiotu umowy czy zwiększają ilość przedmiotu umowy nie więcej niż do określonej w umowie łącznej ceny netto, </w:t>
      </w:r>
    </w:p>
    <w:p w:rsidR="009E0759" w:rsidRPr="009E0759" w:rsidRDefault="009E0759" w:rsidP="00A56727">
      <w:pPr>
        <w:pStyle w:val="Default"/>
        <w:numPr>
          <w:ilvl w:val="0"/>
          <w:numId w:val="3"/>
        </w:numPr>
        <w:spacing w:after="12"/>
        <w:ind w:left="284"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w zakresie zwiększenia zamówienia ilości niektórych pozycji asortymentowych, przy równoczesnym zmniejszeniu ilości innych pozycji asortymentowych po</w:t>
      </w:r>
      <w:r w:rsidR="00E053A6">
        <w:rPr>
          <w:rFonts w:ascii="Times New Roman" w:hAnsi="Times New Roman" w:cs="Times New Roman"/>
          <w:color w:val="auto"/>
          <w:sz w:val="21"/>
          <w:szCs w:val="21"/>
        </w:rPr>
        <w:t>nad zakres określony w §4 ust. 10</w:t>
      </w:r>
      <w:r w:rsidRPr="009E0759">
        <w:rPr>
          <w:rFonts w:ascii="Times New Roman" w:hAnsi="Times New Roman" w:cs="Times New Roman"/>
          <w:color w:val="auto"/>
          <w:sz w:val="21"/>
          <w:szCs w:val="21"/>
        </w:rPr>
        <w:t xml:space="preserve">, nie więcej niż do 50% wartości umowy netto (bez podatku VAT) oraz przy zachowaniu niezmienionej całkowitej wartości umowy netto (bez podatku VAT), </w:t>
      </w:r>
    </w:p>
    <w:p w:rsidR="009E0759" w:rsidRPr="009E0759" w:rsidRDefault="009E0759" w:rsidP="00A56727">
      <w:pPr>
        <w:pStyle w:val="Default"/>
        <w:numPr>
          <w:ilvl w:val="0"/>
          <w:numId w:val="3"/>
        </w:numPr>
        <w:ind w:left="284"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w zakresie przedłużenia czasu trwania umowy w przypadku nie zrealizowania przedmiotu umowy w całości w okresie określonym w umowie; łączny okres obowiązywania umowy, której czas trwania został przedłużony, nie może być dłuższy</w:t>
      </w:r>
      <w:r w:rsidR="00E053A6">
        <w:rPr>
          <w:rFonts w:ascii="Times New Roman" w:hAnsi="Times New Roman" w:cs="Times New Roman"/>
          <w:color w:val="auto"/>
          <w:sz w:val="21"/>
          <w:szCs w:val="21"/>
        </w:rPr>
        <w:t xml:space="preserve"> 24 miesiące</w:t>
      </w:r>
      <w:r w:rsidRPr="009E0759">
        <w:rPr>
          <w:rFonts w:ascii="Times New Roman" w:hAnsi="Times New Roman" w:cs="Times New Roman"/>
          <w:color w:val="auto"/>
          <w:sz w:val="21"/>
          <w:szCs w:val="21"/>
        </w:rPr>
        <w:t xml:space="preserve">. </w:t>
      </w:r>
    </w:p>
    <w:p w:rsidR="007360C3" w:rsidRDefault="007360C3" w:rsidP="00A56727">
      <w:pPr>
        <w:numPr>
          <w:ilvl w:val="0"/>
          <w:numId w:val="3"/>
        </w:numPr>
        <w:suppressAutoHyphens/>
        <w:ind w:left="284" w:hanging="426"/>
        <w:rPr>
          <w:sz w:val="21"/>
          <w:szCs w:val="21"/>
          <w:lang w:eastAsia="ar-SA"/>
        </w:rPr>
      </w:pPr>
      <w:r w:rsidRPr="009D7772">
        <w:rPr>
          <w:sz w:val="21"/>
          <w:szCs w:val="21"/>
        </w:rPr>
        <w:t>w zakresie obniżenia ceny w przypadku zaistnienia okoliczności mających wpływ na (</w:t>
      </w:r>
      <w:r w:rsidR="009D3C4C">
        <w:rPr>
          <w:sz w:val="21"/>
          <w:szCs w:val="21"/>
        </w:rPr>
        <w:t>uzasadniających) obniżenie ceny.</w:t>
      </w:r>
    </w:p>
    <w:p w:rsidR="009D3C4C" w:rsidRDefault="009D3C4C" w:rsidP="009D3C4C">
      <w:pPr>
        <w:suppressAutoHyphens/>
        <w:ind w:left="284"/>
        <w:rPr>
          <w:sz w:val="21"/>
          <w:szCs w:val="21"/>
          <w:lang w:eastAsia="ar-SA"/>
        </w:rPr>
      </w:pPr>
    </w:p>
    <w:p w:rsidR="00B77577" w:rsidRDefault="009E0759" w:rsidP="009D3C4C">
      <w:pPr>
        <w:pStyle w:val="Default"/>
        <w:numPr>
          <w:ilvl w:val="0"/>
          <w:numId w:val="20"/>
        </w:numPr>
        <w:spacing w:after="7"/>
        <w:ind w:left="0" w:hanging="426"/>
        <w:jc w:val="both"/>
        <w:rPr>
          <w:rFonts w:ascii="Times New Roman" w:hAnsi="Times New Roman" w:cs="Times New Roman"/>
          <w:color w:val="auto"/>
          <w:sz w:val="21"/>
          <w:szCs w:val="21"/>
        </w:rPr>
      </w:pPr>
      <w:r w:rsidRPr="00B77577">
        <w:rPr>
          <w:rFonts w:ascii="Times New Roman" w:hAnsi="Times New Roman" w:cs="Times New Roman"/>
          <w:color w:val="auto"/>
          <w:sz w:val="21"/>
          <w:szCs w:val="21"/>
        </w:rPr>
        <w:t xml:space="preserve">Strony dopuszczają możliwość obniżenia cen jednostkowych w przypadku zaistnienia okoliczności mających wpływ na obniżenie ceny produktu/wyrobu będącego przedmiotem dostawy. W takim przypadku strony ustalą czy realizują umowę poprzez zakup ustalonej pierwotnie ilości przedmiotu umowy czy zwiększają ilość przedmiotu umowy nie więcej niż do określonej w umowie łącznej ceny netto. </w:t>
      </w:r>
    </w:p>
    <w:p w:rsidR="009E0759" w:rsidRPr="00B77577" w:rsidRDefault="009E0759" w:rsidP="009D3C4C">
      <w:pPr>
        <w:pStyle w:val="Default"/>
        <w:numPr>
          <w:ilvl w:val="0"/>
          <w:numId w:val="20"/>
        </w:numPr>
        <w:spacing w:after="7"/>
        <w:ind w:left="0" w:hanging="426"/>
        <w:jc w:val="both"/>
        <w:rPr>
          <w:rFonts w:ascii="Times New Roman" w:hAnsi="Times New Roman" w:cs="Times New Roman"/>
          <w:color w:val="auto"/>
          <w:sz w:val="21"/>
          <w:szCs w:val="21"/>
        </w:rPr>
      </w:pPr>
      <w:r w:rsidRPr="00B77577">
        <w:rPr>
          <w:rFonts w:ascii="Times New Roman" w:hAnsi="Times New Roman" w:cs="Times New Roman"/>
          <w:color w:val="auto"/>
          <w:sz w:val="21"/>
          <w:szCs w:val="21"/>
        </w:rPr>
        <w:t xml:space="preserve">W przypadku pojawienia się w ofercie handlowej Wykonawcy odpowiednika, któregokolwiek, kilku lub wszystkich produktów/wyrobów będących przedmiotem umowy o parametrach nie gorszych niż określone w przedmiocie zamówienia, o cenie niższej niż cena produktów/wyrobów będących przedmiotem umowy, strony dopuszczają możliwość zastąpienia produktu/wyrobu będącego przedmiotem umowy na produkt/wyrób o cenie niższej. W takim przypadku strony ustalą czy realizują umowę poprzez zakup ustalonej pierwotnie ilości przedmiotu umowy czy zwiększają ilość przedmiotu umowy nie więcej niż do określonej w umowie łącznej ceny netto. </w:t>
      </w:r>
    </w:p>
    <w:p w:rsidR="009E0759" w:rsidRDefault="009E0759" w:rsidP="009D769E">
      <w:pPr>
        <w:pStyle w:val="Default"/>
        <w:ind w:hanging="426"/>
        <w:rPr>
          <w:rFonts w:ascii="Times New Roman" w:hAnsi="Times New Roman" w:cs="Times New Roman"/>
          <w:color w:val="auto"/>
          <w:sz w:val="21"/>
          <w:szCs w:val="21"/>
        </w:rPr>
      </w:pPr>
      <w:r w:rsidRPr="009E0759">
        <w:rPr>
          <w:rFonts w:ascii="Times New Roman" w:hAnsi="Times New Roman" w:cs="Times New Roman"/>
          <w:color w:val="auto"/>
          <w:sz w:val="21"/>
          <w:szCs w:val="21"/>
        </w:rPr>
        <w:t xml:space="preserve">4.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W przypadku przedłużenia czasu obowiązywania umowy, zgodnie z ust. 1 pkt 5 niniejszego paragrafu, strony dopuszczają możliwość zmiany wysokości wynagrodzenia należnego Wykonawcy w przypadku zmiany: </w:t>
      </w:r>
    </w:p>
    <w:p w:rsidR="007D290D" w:rsidRPr="009E0759" w:rsidRDefault="007D290D" w:rsidP="009D769E">
      <w:pPr>
        <w:pStyle w:val="Default"/>
        <w:ind w:hanging="426"/>
        <w:rPr>
          <w:rFonts w:ascii="Times New Roman" w:hAnsi="Times New Roman" w:cs="Times New Roman"/>
          <w:color w:val="auto"/>
          <w:sz w:val="21"/>
          <w:szCs w:val="21"/>
        </w:rPr>
      </w:pPr>
    </w:p>
    <w:p w:rsidR="009E0759" w:rsidRPr="009E0759" w:rsidRDefault="009E0759" w:rsidP="009D769E">
      <w:pPr>
        <w:pStyle w:val="Default"/>
        <w:spacing w:after="23"/>
        <w:ind w:left="284" w:hanging="284"/>
        <w:rPr>
          <w:rFonts w:ascii="Times New Roman" w:hAnsi="Times New Roman" w:cs="Times New Roman"/>
          <w:color w:val="auto"/>
          <w:sz w:val="21"/>
          <w:szCs w:val="21"/>
        </w:rPr>
      </w:pPr>
      <w:r w:rsidRPr="009E0759">
        <w:rPr>
          <w:rFonts w:ascii="Times New Roman" w:hAnsi="Times New Roman" w:cs="Times New Roman"/>
          <w:color w:val="auto"/>
          <w:sz w:val="21"/>
          <w:szCs w:val="21"/>
        </w:rPr>
        <w:t>a)</w:t>
      </w:r>
      <w:r w:rsidR="00A014A4">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 stawki podatku od towarów i usług oraz podatku akcyzowego, </w:t>
      </w:r>
    </w:p>
    <w:p w:rsidR="009E0759" w:rsidRPr="009E0759" w:rsidRDefault="009E0759" w:rsidP="009D769E">
      <w:pPr>
        <w:pStyle w:val="Default"/>
        <w:spacing w:after="23"/>
        <w:ind w:left="284" w:hanging="284"/>
        <w:rPr>
          <w:rFonts w:ascii="Times New Roman" w:hAnsi="Times New Roman" w:cs="Times New Roman"/>
          <w:color w:val="auto"/>
          <w:sz w:val="21"/>
          <w:szCs w:val="21"/>
        </w:rPr>
      </w:pPr>
      <w:r w:rsidRPr="009E0759">
        <w:rPr>
          <w:rFonts w:ascii="Times New Roman" w:hAnsi="Times New Roman" w:cs="Times New Roman"/>
          <w:color w:val="auto"/>
          <w:sz w:val="21"/>
          <w:szCs w:val="21"/>
        </w:rPr>
        <w:t>b)</w:t>
      </w:r>
      <w:r w:rsidR="00A014A4">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 wysokości minimalnego wynagrodzenia za pracę albo wysokości minimalnej stawki godzinowej ustalonych na podstawie przepisów ustawy z dnia 10 października 2002 r. o minimalnym wynagrodzeniu za pracę, </w:t>
      </w:r>
    </w:p>
    <w:p w:rsidR="009E0759" w:rsidRPr="009E0759" w:rsidRDefault="009E0759" w:rsidP="009D769E">
      <w:pPr>
        <w:pStyle w:val="Default"/>
        <w:spacing w:after="23"/>
        <w:ind w:left="284" w:hanging="284"/>
        <w:rPr>
          <w:rFonts w:ascii="Times New Roman" w:hAnsi="Times New Roman" w:cs="Times New Roman"/>
          <w:color w:val="auto"/>
          <w:sz w:val="21"/>
          <w:szCs w:val="21"/>
        </w:rPr>
      </w:pPr>
      <w:r w:rsidRPr="009E0759">
        <w:rPr>
          <w:rFonts w:ascii="Times New Roman" w:hAnsi="Times New Roman" w:cs="Times New Roman"/>
          <w:color w:val="auto"/>
          <w:sz w:val="21"/>
          <w:szCs w:val="21"/>
        </w:rPr>
        <w:t xml:space="preserve">c) </w:t>
      </w:r>
      <w:r w:rsidR="00A014A4">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zasad podlegania ubezpieczeniom społecznym lub ubezpieczeniu zdrowotnemu lub wysokości stawki składki na ubezpieczenia społeczne lub zdrowotne </w:t>
      </w:r>
    </w:p>
    <w:p w:rsidR="009E0759" w:rsidRDefault="009E0759" w:rsidP="009D769E">
      <w:pPr>
        <w:pStyle w:val="Default"/>
        <w:ind w:left="284" w:hanging="284"/>
        <w:rPr>
          <w:rFonts w:ascii="Times New Roman" w:hAnsi="Times New Roman" w:cs="Times New Roman"/>
          <w:color w:val="auto"/>
          <w:sz w:val="21"/>
          <w:szCs w:val="21"/>
        </w:rPr>
      </w:pPr>
      <w:r w:rsidRPr="009E0759">
        <w:rPr>
          <w:rFonts w:ascii="Times New Roman" w:hAnsi="Times New Roman" w:cs="Times New Roman"/>
          <w:color w:val="auto"/>
          <w:sz w:val="21"/>
          <w:szCs w:val="21"/>
        </w:rPr>
        <w:t xml:space="preserve">d) </w:t>
      </w:r>
      <w:r w:rsidR="00A014A4">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zasad gromadzenia i wysokości wpłat do pracowniczych planów kapitałowych, o których mowa w ustawie z dnia 4 października 2018 r. o pracowniczych planach kapitałowych </w:t>
      </w:r>
    </w:p>
    <w:p w:rsidR="009D3C4C" w:rsidRPr="009E0759" w:rsidRDefault="009D3C4C" w:rsidP="009D769E">
      <w:pPr>
        <w:pStyle w:val="Default"/>
        <w:ind w:left="284" w:hanging="284"/>
        <w:rPr>
          <w:rFonts w:ascii="Times New Roman" w:hAnsi="Times New Roman" w:cs="Times New Roman"/>
          <w:color w:val="auto"/>
          <w:sz w:val="21"/>
          <w:szCs w:val="21"/>
        </w:rPr>
      </w:pPr>
    </w:p>
    <w:p w:rsidR="009E0759" w:rsidRDefault="009E0759" w:rsidP="009D769E">
      <w:pPr>
        <w:pStyle w:val="Default"/>
        <w:rPr>
          <w:rFonts w:ascii="Times New Roman" w:hAnsi="Times New Roman" w:cs="Times New Roman"/>
          <w:color w:val="auto"/>
          <w:sz w:val="21"/>
          <w:szCs w:val="21"/>
        </w:rPr>
      </w:pPr>
      <w:r w:rsidRPr="009E0759">
        <w:rPr>
          <w:rFonts w:ascii="Times New Roman" w:hAnsi="Times New Roman" w:cs="Times New Roman"/>
          <w:color w:val="auto"/>
          <w:sz w:val="21"/>
          <w:szCs w:val="21"/>
        </w:rPr>
        <w:t xml:space="preserve">jeżeli zmiany te będą miały wpływ na koszty wykonania zamówienia przez Wykonawcę. </w:t>
      </w:r>
    </w:p>
    <w:p w:rsidR="009D3C4C" w:rsidRPr="009E0759" w:rsidRDefault="009D3C4C" w:rsidP="009D769E">
      <w:pPr>
        <w:pStyle w:val="Default"/>
        <w:rPr>
          <w:rFonts w:ascii="Times New Roman" w:hAnsi="Times New Roman" w:cs="Times New Roman"/>
          <w:color w:val="auto"/>
          <w:sz w:val="21"/>
          <w:szCs w:val="21"/>
        </w:rPr>
      </w:pPr>
    </w:p>
    <w:p w:rsidR="009E0759" w:rsidRPr="009E0759" w:rsidRDefault="009E0759" w:rsidP="009D769E">
      <w:pPr>
        <w:pStyle w:val="Default"/>
        <w:spacing w:after="7"/>
        <w:ind w:hanging="426"/>
        <w:rPr>
          <w:rFonts w:ascii="Times New Roman" w:hAnsi="Times New Roman" w:cs="Times New Roman"/>
          <w:color w:val="auto"/>
          <w:sz w:val="21"/>
          <w:szCs w:val="21"/>
        </w:rPr>
      </w:pPr>
      <w:r w:rsidRPr="009E0759">
        <w:rPr>
          <w:rFonts w:ascii="Times New Roman" w:hAnsi="Times New Roman" w:cs="Times New Roman"/>
          <w:color w:val="auto"/>
          <w:sz w:val="21"/>
          <w:szCs w:val="21"/>
        </w:rPr>
        <w:t xml:space="preserve">5.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Zmiana wynagrodzenia, o której mowa w ust. 4 lit. b-d następuje na pisemny wniosek jednej ze stron. </w:t>
      </w:r>
    </w:p>
    <w:p w:rsidR="009E0759" w:rsidRPr="009E0759" w:rsidRDefault="009E0759" w:rsidP="009D769E">
      <w:pPr>
        <w:pStyle w:val="Default"/>
        <w:spacing w:after="7"/>
        <w:ind w:hanging="426"/>
        <w:rPr>
          <w:rFonts w:ascii="Times New Roman" w:hAnsi="Times New Roman" w:cs="Times New Roman"/>
          <w:color w:val="auto"/>
          <w:sz w:val="21"/>
          <w:szCs w:val="21"/>
        </w:rPr>
      </w:pPr>
      <w:r w:rsidRPr="009E0759">
        <w:rPr>
          <w:rFonts w:ascii="Times New Roman" w:hAnsi="Times New Roman" w:cs="Times New Roman"/>
          <w:color w:val="auto"/>
          <w:sz w:val="21"/>
          <w:szCs w:val="21"/>
        </w:rPr>
        <w:t xml:space="preserve">6.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Zmiana stawki VAT oraz podatku akcyzowego wchodzi w życie z dniem wejścia w życie zmiany stawki VAT oraz podatku akcyzowego.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 xml:space="preserve">7.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W sytuacji wystąpienia okoliczności wskazanych w ust. 4 lit. b. strona składa pisemny wniosek o zmianę umowy o zamówienie publiczne w zakresie płatności wynikających z faktur wystawionych po wejściu w życie przepisów zmieniających wysokość minimalnego wynagrodzenia za pracę albo minimalnej stawki godzinowej. Wniosek powinien zawierać wyczerpujące uzasadnienie faktyczne i prawne oraz dokładne wyliczenie kwoty wynagrodzenia po zmianie umowy, w szczególności strona będzie zobowiązana wykazać związek pomiędzy wnioskowaną zmianą wynagrodzenia umownego, a zmianą zasad, o których mowa w ust. 4 lit. b. Wniosek </w:t>
      </w:r>
      <w:r w:rsidRPr="009E0759">
        <w:rPr>
          <w:rFonts w:ascii="Times New Roman" w:hAnsi="Times New Roman" w:cs="Times New Roman"/>
          <w:color w:val="auto"/>
          <w:sz w:val="21"/>
          <w:szCs w:val="21"/>
        </w:rPr>
        <w:lastRenderedPageBreak/>
        <w:t xml:space="preserve">powinien obejmować jedynie te koszty realizacji zamówienia, które strona obowiązkowo ponosi w związku z zmiana wysokości płacy minimalnej albo minimalnej stawki godzinowej.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 xml:space="preserve">8.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W sytuacji wystąpienia okoliczności wskazanych w ust 4 lit. c strona składa pisemny wniosek o zmianę umowy o zamówienie publiczne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wynagrodzenia po zmianie umowy, w szczególności strona będzie zobowiązana wykazać związek pomiędzy wnioskowaną zmianą wynagrodzenia umownego, a zmianą zasad, o których mowa w ust. 4 lit. c. Wniosek powinien obejmować jedynie te koszty realizacji zamówienia, które strona obowiązkowo ponosi w związku ze zmianą zasad, o których mowa w ust. 4 pkt. c.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 xml:space="preserve">9.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W sytuacji wystąpienia okoliczności wskazanych w ust 4 lit. d strona składa pisemny wniosek o zmianę umowy o zamówienie publiczne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po zmianie umowy, w szczególności strona będzie zobowiązana wykazać związek pomiędzy wnioskowaną zmianą wynagrodzenia umownego, a zmianą zasad, o których mowa w ust. 4 lit. d. Wniosek powinien obejmować jedynie te koszty realizacji zamówienia, które strona obowiązkowo ponosi w związku ze zmianą zasad, o których mowa w ust. 4 lit. d.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1</w:t>
      </w:r>
      <w:r w:rsidR="009D769E">
        <w:rPr>
          <w:rFonts w:ascii="Times New Roman" w:hAnsi="Times New Roman" w:cs="Times New Roman"/>
          <w:color w:val="auto"/>
          <w:sz w:val="21"/>
          <w:szCs w:val="21"/>
        </w:rPr>
        <w:t>0</w:t>
      </w:r>
      <w:r w:rsidRPr="009E0759">
        <w:rPr>
          <w:rFonts w:ascii="Times New Roman" w:hAnsi="Times New Roman" w:cs="Times New Roman"/>
          <w:color w:val="auto"/>
          <w:sz w:val="21"/>
          <w:szCs w:val="21"/>
        </w:rPr>
        <w:t xml:space="preserve">.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Zmiana wynagrodzenia, o której mowa w ust. 4 lit. b-d następuje jedynie o wartość, o jaką ulegną zmianie koszty związane bezpośrednio z realizacją, pozostałej do wykonania, na chwilę podpisania aneksu, części zamówienia.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1</w:t>
      </w:r>
      <w:r w:rsidR="009D769E">
        <w:rPr>
          <w:rFonts w:ascii="Times New Roman" w:hAnsi="Times New Roman" w:cs="Times New Roman"/>
          <w:color w:val="auto"/>
          <w:sz w:val="21"/>
          <w:szCs w:val="21"/>
        </w:rPr>
        <w:t>1</w:t>
      </w:r>
      <w:r w:rsidRPr="009E0759">
        <w:rPr>
          <w:rFonts w:ascii="Times New Roman" w:hAnsi="Times New Roman" w:cs="Times New Roman"/>
          <w:color w:val="auto"/>
          <w:sz w:val="21"/>
          <w:szCs w:val="21"/>
        </w:rPr>
        <w:t xml:space="preserve">.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Obowiązek wykazania wpływu zmian, o których mowa w ust. 4 lit. b-d, na koszty wykonania zamówienia należy do strony składającej wniosek pod rygorem odmowy dokonania zmiany umowy przez drugą stronę.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1</w:t>
      </w:r>
      <w:r w:rsidR="009D769E">
        <w:rPr>
          <w:rFonts w:ascii="Times New Roman" w:hAnsi="Times New Roman" w:cs="Times New Roman"/>
          <w:color w:val="auto"/>
          <w:sz w:val="21"/>
          <w:szCs w:val="21"/>
        </w:rPr>
        <w:t>2</w:t>
      </w:r>
      <w:r w:rsidRPr="009E0759">
        <w:rPr>
          <w:rFonts w:ascii="Times New Roman" w:hAnsi="Times New Roman" w:cs="Times New Roman"/>
          <w:color w:val="auto"/>
          <w:sz w:val="21"/>
          <w:szCs w:val="21"/>
        </w:rPr>
        <w:t xml:space="preserve">.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Z wnioskiem o zmianę wynagrodzenia, o której mowa w lut. 4 lit. b-d strona może wystąpić w terminie 30 dni od zajścia okoliczności, o których mowa w ust. 4.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1</w:t>
      </w:r>
      <w:r w:rsidR="009D769E">
        <w:rPr>
          <w:rFonts w:ascii="Times New Roman" w:hAnsi="Times New Roman" w:cs="Times New Roman"/>
          <w:color w:val="auto"/>
          <w:sz w:val="21"/>
          <w:szCs w:val="21"/>
        </w:rPr>
        <w:t>3</w:t>
      </w:r>
      <w:r w:rsidRPr="009E0759">
        <w:rPr>
          <w:rFonts w:ascii="Times New Roman" w:hAnsi="Times New Roman" w:cs="Times New Roman"/>
          <w:color w:val="auto"/>
          <w:sz w:val="21"/>
          <w:szCs w:val="21"/>
        </w:rPr>
        <w:t xml:space="preserve">.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Zmiana wynagrodzenia następuje od chwili podpisania stosownego aneksu, z zastrzeżeniem treści ust 6. </w:t>
      </w:r>
    </w:p>
    <w:p w:rsidR="009D3C4C"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1</w:t>
      </w:r>
      <w:r w:rsidR="009D769E">
        <w:rPr>
          <w:rFonts w:ascii="Times New Roman" w:hAnsi="Times New Roman" w:cs="Times New Roman"/>
          <w:color w:val="auto"/>
          <w:sz w:val="21"/>
          <w:szCs w:val="21"/>
        </w:rPr>
        <w:t>4</w:t>
      </w:r>
      <w:r w:rsidRPr="009E0759">
        <w:rPr>
          <w:rFonts w:ascii="Times New Roman" w:hAnsi="Times New Roman" w:cs="Times New Roman"/>
          <w:color w:val="auto"/>
          <w:sz w:val="21"/>
          <w:szCs w:val="21"/>
        </w:rPr>
        <w:t xml:space="preserve">. Jakiekolwiek zmiany niniejszej umowy wymagają formy pisemnej lub postaci elektronicznej opatrzonej kwalifikowanym podpisem elektronicznym pod rygorem nieważności. </w:t>
      </w:r>
    </w:p>
    <w:p w:rsidR="009D3C4C" w:rsidRDefault="009D3C4C" w:rsidP="009D3C4C">
      <w:pPr>
        <w:pStyle w:val="Default"/>
        <w:spacing w:after="7"/>
        <w:ind w:hanging="426"/>
        <w:jc w:val="both"/>
        <w:rPr>
          <w:rFonts w:ascii="Times New Roman" w:hAnsi="Times New Roman" w:cs="Times New Roman"/>
          <w:color w:val="auto"/>
          <w:sz w:val="21"/>
          <w:szCs w:val="21"/>
        </w:rPr>
      </w:pPr>
      <w:r>
        <w:rPr>
          <w:rFonts w:ascii="Times New Roman" w:hAnsi="Times New Roman" w:cs="Times New Roman"/>
          <w:color w:val="auto"/>
          <w:sz w:val="21"/>
          <w:szCs w:val="21"/>
        </w:rPr>
        <w:t>15.</w:t>
      </w:r>
      <w:r>
        <w:rPr>
          <w:rFonts w:ascii="Times New Roman" w:hAnsi="Times New Roman" w:cs="Times New Roman"/>
          <w:color w:val="auto"/>
          <w:sz w:val="21"/>
          <w:szCs w:val="21"/>
        </w:rPr>
        <w:tab/>
      </w:r>
      <w:r w:rsidR="009E0759" w:rsidRPr="009E0759">
        <w:rPr>
          <w:rFonts w:ascii="Times New Roman" w:hAnsi="Times New Roman" w:cs="Times New Roman"/>
          <w:color w:val="auto"/>
          <w:sz w:val="21"/>
          <w:szCs w:val="21"/>
        </w:rPr>
        <w:t>Zama</w:t>
      </w:r>
      <w:r>
        <w:rPr>
          <w:rFonts w:ascii="Times New Roman" w:hAnsi="Times New Roman" w:cs="Times New Roman"/>
          <w:color w:val="auto"/>
          <w:sz w:val="21"/>
          <w:szCs w:val="21"/>
        </w:rPr>
        <w:t>wiający może odstąpić od umowy:</w:t>
      </w:r>
    </w:p>
    <w:p w:rsidR="00AE5D85" w:rsidRDefault="00AE5D85" w:rsidP="009D3C4C">
      <w:pPr>
        <w:pStyle w:val="Default"/>
        <w:spacing w:after="7"/>
        <w:ind w:hanging="426"/>
        <w:jc w:val="both"/>
        <w:rPr>
          <w:rFonts w:ascii="Times New Roman" w:hAnsi="Times New Roman" w:cs="Times New Roman"/>
          <w:color w:val="auto"/>
          <w:sz w:val="21"/>
          <w:szCs w:val="21"/>
        </w:rPr>
      </w:pPr>
    </w:p>
    <w:p w:rsidR="009D3C4C" w:rsidRDefault="009E0759" w:rsidP="00A56727">
      <w:pPr>
        <w:pStyle w:val="Default"/>
        <w:numPr>
          <w:ilvl w:val="0"/>
          <w:numId w:val="21"/>
        </w:numPr>
        <w:spacing w:after="7"/>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 xml:space="preserve">w terminie 30 dni od dnia powzięcia wiadomości o zaistnieniu istotnej zmiany okoliczności powodującej, że wykonanie umowy nie leży w interesie publicznym, </w:t>
      </w:r>
      <w:r w:rsidR="009D3C4C" w:rsidRPr="009E0759">
        <w:rPr>
          <w:rFonts w:ascii="Times New Roman" w:hAnsi="Times New Roman" w:cs="Times New Roman"/>
          <w:color w:val="auto"/>
          <w:sz w:val="21"/>
          <w:szCs w:val="21"/>
        </w:rPr>
        <w:t>czego nie można było przewidzieć w chwili zawarcia umowy</w:t>
      </w:r>
      <w:r w:rsidR="00AE5D85">
        <w:rPr>
          <w:rFonts w:ascii="Times New Roman" w:hAnsi="Times New Roman" w:cs="Times New Roman"/>
          <w:color w:val="auto"/>
          <w:sz w:val="21"/>
          <w:szCs w:val="21"/>
        </w:rPr>
        <w:t xml:space="preserve"> </w:t>
      </w:r>
      <w:r w:rsidR="009D3C4C" w:rsidRPr="009D3C4C">
        <w:rPr>
          <w:rFonts w:ascii="Times New Roman" w:hAnsi="Times New Roman" w:cs="Times New Roman"/>
          <w:color w:val="auto"/>
          <w:sz w:val="21"/>
          <w:szCs w:val="21"/>
        </w:rPr>
        <w:t xml:space="preserve">lub </w:t>
      </w:r>
      <w:r w:rsidR="009D3C4C">
        <w:rPr>
          <w:rFonts w:ascii="Times New Roman" w:hAnsi="Times New Roman" w:cs="Times New Roman"/>
          <w:color w:val="auto"/>
          <w:sz w:val="21"/>
          <w:szCs w:val="21"/>
        </w:rPr>
        <w:t xml:space="preserve">jeżeli </w:t>
      </w:r>
      <w:r w:rsidR="009D3C4C" w:rsidRPr="009D3C4C">
        <w:rPr>
          <w:rFonts w:ascii="Times New Roman" w:hAnsi="Times New Roman" w:cs="Times New Roman"/>
          <w:color w:val="auto"/>
          <w:sz w:val="21"/>
          <w:szCs w:val="21"/>
        </w:rPr>
        <w:t>dalsze wykonywanie umowy może zagrozić podstawowemu interesowi bezpieczeństwa państwa lub bezpieczeństwu</w:t>
      </w:r>
      <w:r w:rsidR="009D3C4C" w:rsidRPr="009E0759">
        <w:rPr>
          <w:rFonts w:ascii="Times New Roman" w:hAnsi="Times New Roman" w:cs="Times New Roman"/>
          <w:color w:val="auto"/>
          <w:sz w:val="21"/>
          <w:szCs w:val="21"/>
        </w:rPr>
        <w:t xml:space="preserve"> publicznemu</w:t>
      </w:r>
      <w:r w:rsidR="009D3C4C">
        <w:rPr>
          <w:rFonts w:ascii="Times New Roman" w:hAnsi="Times New Roman" w:cs="Times New Roman"/>
          <w:color w:val="auto"/>
          <w:sz w:val="21"/>
          <w:szCs w:val="21"/>
        </w:rPr>
        <w:t>,</w:t>
      </w:r>
    </w:p>
    <w:p w:rsidR="009D3C4C" w:rsidRPr="009D3C4C" w:rsidRDefault="009D3C4C" w:rsidP="00A56727">
      <w:pPr>
        <w:pStyle w:val="Default"/>
        <w:numPr>
          <w:ilvl w:val="0"/>
          <w:numId w:val="21"/>
        </w:numPr>
        <w:spacing w:after="7"/>
        <w:rPr>
          <w:rFonts w:ascii="Times New Roman" w:hAnsi="Times New Roman" w:cs="Times New Roman"/>
          <w:color w:val="auto"/>
          <w:sz w:val="21"/>
          <w:szCs w:val="21"/>
        </w:rPr>
      </w:pPr>
      <w:r>
        <w:rPr>
          <w:rFonts w:ascii="Times New Roman" w:hAnsi="Times New Roman" w:cs="Times New Roman"/>
          <w:color w:val="auto"/>
          <w:sz w:val="21"/>
          <w:szCs w:val="21"/>
        </w:rPr>
        <w:t>j</w:t>
      </w:r>
      <w:r w:rsidRPr="009D3C4C">
        <w:rPr>
          <w:rFonts w:ascii="Times New Roman" w:hAnsi="Times New Roman" w:cs="Times New Roman"/>
          <w:color w:val="auto"/>
          <w:sz w:val="21"/>
          <w:szCs w:val="21"/>
        </w:rPr>
        <w:t>eżeli zachodzi co najmniej jedna z następujących okoliczności:</w:t>
      </w:r>
    </w:p>
    <w:p w:rsidR="009D3C4C" w:rsidRPr="009D3C4C" w:rsidRDefault="009D3C4C" w:rsidP="009D3C4C">
      <w:pPr>
        <w:pStyle w:val="Default"/>
        <w:spacing w:after="7"/>
        <w:ind w:left="775"/>
        <w:rPr>
          <w:rFonts w:ascii="Times New Roman" w:hAnsi="Times New Roman" w:cs="Times New Roman"/>
          <w:color w:val="auto"/>
          <w:sz w:val="21"/>
          <w:szCs w:val="21"/>
        </w:rPr>
      </w:pPr>
    </w:p>
    <w:p w:rsidR="009D3C4C" w:rsidRDefault="009D3C4C" w:rsidP="00A56727">
      <w:pPr>
        <w:pStyle w:val="Default"/>
        <w:numPr>
          <w:ilvl w:val="0"/>
          <w:numId w:val="22"/>
        </w:numPr>
        <w:spacing w:after="7"/>
        <w:rPr>
          <w:rFonts w:ascii="Times New Roman" w:hAnsi="Times New Roman" w:cs="Times New Roman"/>
          <w:color w:val="auto"/>
          <w:sz w:val="21"/>
          <w:szCs w:val="21"/>
        </w:rPr>
      </w:pPr>
      <w:r w:rsidRPr="009D3C4C">
        <w:rPr>
          <w:rFonts w:ascii="Times New Roman" w:hAnsi="Times New Roman" w:cs="Times New Roman"/>
          <w:color w:val="auto"/>
          <w:sz w:val="21"/>
          <w:szCs w:val="21"/>
        </w:rPr>
        <w:t>dokonano zmiany umowy z naruszeniem art. 454 i art. 455 pzp,</w:t>
      </w:r>
    </w:p>
    <w:p w:rsidR="009D3C4C" w:rsidRDefault="009D3C4C" w:rsidP="00A56727">
      <w:pPr>
        <w:pStyle w:val="Default"/>
        <w:numPr>
          <w:ilvl w:val="0"/>
          <w:numId w:val="22"/>
        </w:numPr>
        <w:spacing w:after="7"/>
        <w:rPr>
          <w:rFonts w:ascii="Times New Roman" w:hAnsi="Times New Roman" w:cs="Times New Roman"/>
          <w:color w:val="auto"/>
          <w:sz w:val="21"/>
          <w:szCs w:val="21"/>
        </w:rPr>
      </w:pPr>
      <w:r w:rsidRPr="009D3C4C">
        <w:rPr>
          <w:rFonts w:ascii="Times New Roman" w:hAnsi="Times New Roman" w:cs="Times New Roman"/>
          <w:color w:val="auto"/>
          <w:sz w:val="21"/>
          <w:szCs w:val="21"/>
        </w:rPr>
        <w:t>Wykonawca w chwili zawarcia umowy podlegał wykluczeniu na podstawie art. 108 pzp,</w:t>
      </w:r>
    </w:p>
    <w:p w:rsidR="009D3C4C" w:rsidRPr="009D3C4C" w:rsidRDefault="009D3C4C" w:rsidP="00A56727">
      <w:pPr>
        <w:pStyle w:val="Default"/>
        <w:numPr>
          <w:ilvl w:val="0"/>
          <w:numId w:val="22"/>
        </w:numPr>
        <w:spacing w:after="7"/>
        <w:rPr>
          <w:rFonts w:ascii="Times New Roman" w:hAnsi="Times New Roman" w:cs="Times New Roman"/>
          <w:color w:val="auto"/>
          <w:sz w:val="21"/>
          <w:szCs w:val="21"/>
        </w:rPr>
      </w:pPr>
      <w:r w:rsidRPr="009D3C4C">
        <w:rPr>
          <w:rFonts w:ascii="Times New Roman" w:hAnsi="Times New Roman" w:cs="Times New Roman"/>
          <w:color w:val="auto"/>
          <w:sz w:val="21"/>
          <w:szCs w:val="21"/>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9D3C4C" w:rsidRDefault="009D3C4C" w:rsidP="009D3C4C">
      <w:pPr>
        <w:pStyle w:val="Default"/>
        <w:ind w:hanging="426"/>
        <w:jc w:val="both"/>
        <w:rPr>
          <w:rFonts w:ascii="Times New Roman" w:hAnsi="Times New Roman" w:cs="Times New Roman"/>
          <w:color w:val="auto"/>
          <w:sz w:val="21"/>
          <w:szCs w:val="21"/>
        </w:rPr>
      </w:pP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1</w:t>
      </w:r>
      <w:r w:rsidR="009D769E">
        <w:rPr>
          <w:rFonts w:ascii="Times New Roman" w:hAnsi="Times New Roman" w:cs="Times New Roman"/>
          <w:color w:val="auto"/>
          <w:sz w:val="21"/>
          <w:szCs w:val="21"/>
        </w:rPr>
        <w:t>6</w:t>
      </w:r>
      <w:r w:rsidRPr="009E0759">
        <w:rPr>
          <w:rFonts w:ascii="Times New Roman" w:hAnsi="Times New Roman" w:cs="Times New Roman"/>
          <w:color w:val="auto"/>
          <w:sz w:val="21"/>
          <w:szCs w:val="21"/>
        </w:rPr>
        <w:t xml:space="preserve">.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W przypadku, o którym mowa w ust. 1</w:t>
      </w:r>
      <w:r w:rsidR="009D769E">
        <w:rPr>
          <w:rFonts w:ascii="Times New Roman" w:hAnsi="Times New Roman" w:cs="Times New Roman"/>
          <w:color w:val="auto"/>
          <w:sz w:val="21"/>
          <w:szCs w:val="21"/>
        </w:rPr>
        <w:t>5</w:t>
      </w:r>
      <w:r w:rsidRPr="009E0759">
        <w:rPr>
          <w:rFonts w:ascii="Times New Roman" w:hAnsi="Times New Roman" w:cs="Times New Roman"/>
          <w:color w:val="auto"/>
          <w:sz w:val="21"/>
          <w:szCs w:val="21"/>
        </w:rPr>
        <w:t xml:space="preserve"> pkt 2 lit. a, Zamawiający odstępuje od umowy w części, której zmiana dotyczy.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1</w:t>
      </w:r>
      <w:r w:rsidR="009D769E">
        <w:rPr>
          <w:rFonts w:ascii="Times New Roman" w:hAnsi="Times New Roman" w:cs="Times New Roman"/>
          <w:color w:val="auto"/>
          <w:sz w:val="21"/>
          <w:szCs w:val="21"/>
        </w:rPr>
        <w:t>7</w:t>
      </w:r>
      <w:r w:rsidRPr="009E0759">
        <w:rPr>
          <w:rFonts w:ascii="Times New Roman" w:hAnsi="Times New Roman" w:cs="Times New Roman"/>
          <w:color w:val="auto"/>
          <w:sz w:val="21"/>
          <w:szCs w:val="21"/>
        </w:rPr>
        <w:t xml:space="preserve">.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W przypadkach, o których mowa w ust. 1</w:t>
      </w:r>
      <w:r w:rsidR="009D769E">
        <w:rPr>
          <w:rFonts w:ascii="Times New Roman" w:hAnsi="Times New Roman" w:cs="Times New Roman"/>
          <w:color w:val="auto"/>
          <w:sz w:val="21"/>
          <w:szCs w:val="21"/>
        </w:rPr>
        <w:t>5</w:t>
      </w:r>
      <w:r w:rsidRPr="009E0759">
        <w:rPr>
          <w:rFonts w:ascii="Times New Roman" w:hAnsi="Times New Roman" w:cs="Times New Roman"/>
          <w:color w:val="auto"/>
          <w:sz w:val="21"/>
          <w:szCs w:val="21"/>
        </w:rPr>
        <w:t xml:space="preserve"> Wykonawca może żądać wyłącznie wynagrodzenia należnego z tytułu wykonania części umowy.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1</w:t>
      </w:r>
      <w:r w:rsidR="009D769E">
        <w:rPr>
          <w:rFonts w:ascii="Times New Roman" w:hAnsi="Times New Roman" w:cs="Times New Roman"/>
          <w:color w:val="auto"/>
          <w:sz w:val="21"/>
          <w:szCs w:val="21"/>
        </w:rPr>
        <w:t>8</w:t>
      </w:r>
      <w:r w:rsidRPr="009E0759">
        <w:rPr>
          <w:rFonts w:ascii="Times New Roman" w:hAnsi="Times New Roman" w:cs="Times New Roman"/>
          <w:color w:val="auto"/>
          <w:sz w:val="21"/>
          <w:szCs w:val="21"/>
        </w:rPr>
        <w:t xml:space="preserve">.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W myśl art. 439 ustawy pzp strony określają następujące zasady wprowadzania zmian wysokości wynagrodzenia należnego Wykonawcy, w przypadku zmiany ceny materiałów lub kosztów związanych z realizacją zamówienia. </w:t>
      </w:r>
    </w:p>
    <w:p w:rsidR="009E0759" w:rsidRPr="009E0759" w:rsidRDefault="009D769E" w:rsidP="009D3C4C">
      <w:pPr>
        <w:pStyle w:val="Default"/>
        <w:spacing w:after="7"/>
        <w:ind w:hanging="426"/>
        <w:jc w:val="both"/>
        <w:rPr>
          <w:rFonts w:ascii="Times New Roman" w:hAnsi="Times New Roman" w:cs="Times New Roman"/>
          <w:color w:val="auto"/>
          <w:sz w:val="21"/>
          <w:szCs w:val="21"/>
        </w:rPr>
      </w:pPr>
      <w:r>
        <w:rPr>
          <w:rFonts w:ascii="Times New Roman" w:hAnsi="Times New Roman" w:cs="Times New Roman"/>
          <w:color w:val="auto"/>
          <w:sz w:val="21"/>
          <w:szCs w:val="21"/>
        </w:rPr>
        <w:t>19</w:t>
      </w:r>
      <w:r w:rsidR="009E0759" w:rsidRPr="009E0759">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9E0759" w:rsidRPr="009E0759">
        <w:rPr>
          <w:rFonts w:ascii="Times New Roman" w:hAnsi="Times New Roman" w:cs="Times New Roman"/>
          <w:color w:val="auto"/>
          <w:sz w:val="21"/>
          <w:szCs w:val="21"/>
        </w:rPr>
        <w:t xml:space="preserve">Strony dopuszczają zmianę cen określonych w niniejszej umowie w przypadku, gdy wskaźnik cen towarów i usług konsumpcyjnych ogłoszony przez GUS za miesiąc poprzedzający złożenie wniosku o zmianę umowy ulegnie zmianie, w stosunku do wskaźnika ogłoszonego za miesiąc zawarcia umowy, o minimum 10 %. Zmiana następuję w oparciu o wniosek złożony przez stronę wnioskującą o zmianę wynagrodzenia.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2</w:t>
      </w:r>
      <w:r w:rsidR="009D769E">
        <w:rPr>
          <w:rFonts w:ascii="Times New Roman" w:hAnsi="Times New Roman" w:cs="Times New Roman"/>
          <w:color w:val="auto"/>
          <w:sz w:val="21"/>
          <w:szCs w:val="21"/>
        </w:rPr>
        <w:t>0</w:t>
      </w:r>
      <w:r w:rsidRPr="009E0759">
        <w:rPr>
          <w:rFonts w:ascii="Times New Roman" w:hAnsi="Times New Roman" w:cs="Times New Roman"/>
          <w:color w:val="auto"/>
          <w:sz w:val="21"/>
          <w:szCs w:val="21"/>
        </w:rPr>
        <w:t>.</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 Wniosek powinien zawierać uzasadnienie wskazujące wpływ zmiany cen na koszt wykonania zamówienia oraz powołanie podstawy prawnej zmiany. Drugiej stronie przysługuje prawo weryfikacji wpływu inflacji na cenę materiałów i koszty związane z realizacją zamówienia, żądania dodatkowych wyjaśnień dotyczących przyczyn wskazanych w uzasadnieniu wniosku oraz ich związku z wnioskowaną zmianą cen wynikających z umowy. </w:t>
      </w:r>
      <w:r w:rsidRPr="009E0759">
        <w:rPr>
          <w:rFonts w:ascii="Times New Roman" w:hAnsi="Times New Roman" w:cs="Times New Roman"/>
          <w:color w:val="auto"/>
          <w:sz w:val="21"/>
          <w:szCs w:val="21"/>
        </w:rPr>
        <w:lastRenderedPageBreak/>
        <w:t xml:space="preserve">Ostateczny wzrost wynagrodzenia nastąpi w oparciu o zweryfikowany wzrost materiałów czy kosztów koniecznych do realizacji zamówienia.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2</w:t>
      </w:r>
      <w:r w:rsidR="009D769E">
        <w:rPr>
          <w:rFonts w:ascii="Times New Roman" w:hAnsi="Times New Roman" w:cs="Times New Roman"/>
          <w:color w:val="auto"/>
          <w:sz w:val="21"/>
          <w:szCs w:val="21"/>
        </w:rPr>
        <w:t>1</w:t>
      </w:r>
      <w:r w:rsidRPr="009E0759">
        <w:rPr>
          <w:rFonts w:ascii="Times New Roman" w:hAnsi="Times New Roman" w:cs="Times New Roman"/>
          <w:color w:val="auto"/>
          <w:sz w:val="21"/>
          <w:szCs w:val="21"/>
        </w:rPr>
        <w:t xml:space="preserve">.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W przypadku określonym w ust. </w:t>
      </w:r>
      <w:r w:rsidR="009D769E">
        <w:rPr>
          <w:rFonts w:ascii="Times New Roman" w:hAnsi="Times New Roman" w:cs="Times New Roman"/>
          <w:color w:val="auto"/>
          <w:sz w:val="21"/>
          <w:szCs w:val="21"/>
        </w:rPr>
        <w:t>19</w:t>
      </w:r>
      <w:r w:rsidRPr="009E0759">
        <w:rPr>
          <w:rFonts w:ascii="Times New Roman" w:hAnsi="Times New Roman" w:cs="Times New Roman"/>
          <w:color w:val="auto"/>
          <w:sz w:val="21"/>
          <w:szCs w:val="21"/>
        </w:rPr>
        <w:t xml:space="preserve"> i uzasadnionym w myśl postanowień ust. 2</w:t>
      </w:r>
      <w:r w:rsidR="009D769E">
        <w:rPr>
          <w:rFonts w:ascii="Times New Roman" w:hAnsi="Times New Roman" w:cs="Times New Roman"/>
          <w:color w:val="auto"/>
          <w:sz w:val="21"/>
          <w:szCs w:val="21"/>
        </w:rPr>
        <w:t>0</w:t>
      </w:r>
      <w:r w:rsidRPr="009E0759">
        <w:rPr>
          <w:rFonts w:ascii="Times New Roman" w:hAnsi="Times New Roman" w:cs="Times New Roman"/>
          <w:color w:val="auto"/>
          <w:sz w:val="21"/>
          <w:szCs w:val="21"/>
        </w:rPr>
        <w:t xml:space="preserve"> stronie przysługuje prawo zmiany wynagrodzenia do kwoty stanowiącej równowartość ustalonej w procentach różnicy, pomiędzy poziomem zmiany cen określonym w ust. 1</w:t>
      </w:r>
      <w:r w:rsidR="009D769E">
        <w:rPr>
          <w:rFonts w:ascii="Times New Roman" w:hAnsi="Times New Roman" w:cs="Times New Roman"/>
          <w:color w:val="auto"/>
          <w:sz w:val="21"/>
          <w:szCs w:val="21"/>
        </w:rPr>
        <w:t>8</w:t>
      </w:r>
      <w:r w:rsidRPr="009E0759">
        <w:rPr>
          <w:rFonts w:ascii="Times New Roman" w:hAnsi="Times New Roman" w:cs="Times New Roman"/>
          <w:color w:val="auto"/>
          <w:sz w:val="21"/>
          <w:szCs w:val="21"/>
        </w:rPr>
        <w:t xml:space="preserve"> (10 %), a wskaźnikiem cen i usług konsumpcyjnych ogłoszonym przez GUS za miesiąc poprzedzający złożenie wniosku, określoną w oparciu o stawki wskazane w pierwotnej wersji umowy i szczegółowym formularzu cenowym.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2</w:t>
      </w:r>
      <w:r w:rsidR="009D769E">
        <w:rPr>
          <w:rFonts w:ascii="Times New Roman" w:hAnsi="Times New Roman" w:cs="Times New Roman"/>
          <w:color w:val="auto"/>
          <w:sz w:val="21"/>
          <w:szCs w:val="21"/>
        </w:rPr>
        <w:t>2</w:t>
      </w:r>
      <w:r w:rsidRPr="009E0759">
        <w:rPr>
          <w:rFonts w:ascii="Times New Roman" w:hAnsi="Times New Roman" w:cs="Times New Roman"/>
          <w:color w:val="auto"/>
          <w:sz w:val="21"/>
          <w:szCs w:val="21"/>
        </w:rPr>
        <w:t xml:space="preserve">.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Z wnioskiem o zmianę wynagrodzenia strona może wystąpić nie wcześniej niż po 6 (słownie: sześciu) miesiącach obowiązywania umowy.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2</w:t>
      </w:r>
      <w:r w:rsidR="009D769E">
        <w:rPr>
          <w:rFonts w:ascii="Times New Roman" w:hAnsi="Times New Roman" w:cs="Times New Roman"/>
          <w:color w:val="auto"/>
          <w:sz w:val="21"/>
          <w:szCs w:val="21"/>
        </w:rPr>
        <w:t>3</w:t>
      </w:r>
      <w:r w:rsidRPr="009E0759">
        <w:rPr>
          <w:rFonts w:ascii="Times New Roman" w:hAnsi="Times New Roman" w:cs="Times New Roman"/>
          <w:color w:val="auto"/>
          <w:sz w:val="21"/>
          <w:szCs w:val="21"/>
        </w:rPr>
        <w:t xml:space="preserve">.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Strony przewidują możliwości wprowadzania kolejnych zmian wynagrodzenia z zastrzeżeniem, że będą one wprowadzane nie częściej niż co sześć miesięcy, jeżeli wskaźnik cen towarów i usług konsumpcyjnych ogłaszany przez GUS za miesiąc poprzedzający złożenie wniosku o zmianę umowy w stosunku do wskaźnika cen towarów i usług konsumpcyjnych, w oparciu o który dokonano poprzedniej zmiany umowy, ulegnie zmianie o co najmniej 10 %. Podwyższenia dokonuje się, w oparciu o wniosek, o którym mowa w ust. </w:t>
      </w:r>
      <w:r w:rsidR="009D769E">
        <w:rPr>
          <w:rFonts w:ascii="Times New Roman" w:hAnsi="Times New Roman" w:cs="Times New Roman"/>
          <w:color w:val="auto"/>
          <w:sz w:val="21"/>
          <w:szCs w:val="21"/>
        </w:rPr>
        <w:t>19</w:t>
      </w:r>
      <w:r w:rsidRPr="009E0759">
        <w:rPr>
          <w:rFonts w:ascii="Times New Roman" w:hAnsi="Times New Roman" w:cs="Times New Roman"/>
          <w:color w:val="auto"/>
          <w:sz w:val="21"/>
          <w:szCs w:val="21"/>
        </w:rPr>
        <w:t xml:space="preserve"> i na zasadach wskazanych w tym ustępie, do kwoty wynikającej z różnicy pomiędzy wzrostem poziomu zmiany cen określonym w zdaniu poprzedzającym, a wskaźnikiem cen i usług konsumpcyjnych ogłoszonym przez GUS za miesiąc poprzedzający złożenie wniosku.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2</w:t>
      </w:r>
      <w:r w:rsidR="009D769E">
        <w:rPr>
          <w:rFonts w:ascii="Times New Roman" w:hAnsi="Times New Roman" w:cs="Times New Roman"/>
          <w:color w:val="auto"/>
          <w:sz w:val="21"/>
          <w:szCs w:val="21"/>
        </w:rPr>
        <w:t>4</w:t>
      </w:r>
      <w:r w:rsidRPr="009E0759">
        <w:rPr>
          <w:rFonts w:ascii="Times New Roman" w:hAnsi="Times New Roman" w:cs="Times New Roman"/>
          <w:color w:val="auto"/>
          <w:sz w:val="21"/>
          <w:szCs w:val="21"/>
        </w:rPr>
        <w:t xml:space="preserve">. </w:t>
      </w:r>
      <w:r w:rsidR="009D3C4C">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Zmiana wynagrodzenia w czasie trwania umowy z przyczyn określonych w ust. </w:t>
      </w:r>
      <w:r w:rsidR="009D769E">
        <w:rPr>
          <w:rFonts w:ascii="Times New Roman" w:hAnsi="Times New Roman" w:cs="Times New Roman"/>
          <w:color w:val="auto"/>
          <w:sz w:val="21"/>
          <w:szCs w:val="21"/>
        </w:rPr>
        <w:t>19 i 23</w:t>
      </w:r>
      <w:r w:rsidRPr="009E0759">
        <w:rPr>
          <w:rFonts w:ascii="Times New Roman" w:hAnsi="Times New Roman" w:cs="Times New Roman"/>
          <w:color w:val="auto"/>
          <w:sz w:val="21"/>
          <w:szCs w:val="21"/>
        </w:rPr>
        <w:t xml:space="preserve"> może nastąpić do maksymalnej wartości 10 % każdego ze składników wynagrodzenia określonego w szczegółowym formularzu cenowym i w pierwotnej wersji umowy.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2</w:t>
      </w:r>
      <w:r w:rsidR="009D769E">
        <w:rPr>
          <w:rFonts w:ascii="Times New Roman" w:hAnsi="Times New Roman" w:cs="Times New Roman"/>
          <w:color w:val="auto"/>
          <w:sz w:val="21"/>
          <w:szCs w:val="21"/>
        </w:rPr>
        <w:t>5</w:t>
      </w:r>
      <w:r w:rsidRPr="009E0759">
        <w:rPr>
          <w:rFonts w:ascii="Times New Roman" w:hAnsi="Times New Roman" w:cs="Times New Roman"/>
          <w:color w:val="auto"/>
          <w:sz w:val="21"/>
          <w:szCs w:val="21"/>
        </w:rPr>
        <w:t xml:space="preserve">.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Zmiana umowy w zakresie wynagrodzenia w przypadku wystąpienia uzasadnionych przyczyn nastąpi nie później niż w ciągu 30 dni od zgłoszenia przez stronę wniosku o zmianę wynagrodzenia spełniającego wymogi, o których mowa w ust. 2</w:t>
      </w:r>
      <w:r w:rsidR="00D076B1">
        <w:rPr>
          <w:rFonts w:ascii="Times New Roman" w:hAnsi="Times New Roman" w:cs="Times New Roman"/>
          <w:color w:val="auto"/>
          <w:sz w:val="21"/>
          <w:szCs w:val="21"/>
        </w:rPr>
        <w:t>0</w:t>
      </w:r>
      <w:r w:rsidRPr="009E0759">
        <w:rPr>
          <w:rFonts w:ascii="Times New Roman" w:hAnsi="Times New Roman" w:cs="Times New Roman"/>
          <w:color w:val="auto"/>
          <w:sz w:val="21"/>
          <w:szCs w:val="21"/>
        </w:rPr>
        <w:t xml:space="preserve">.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2</w:t>
      </w:r>
      <w:r w:rsidR="00D076B1">
        <w:rPr>
          <w:rFonts w:ascii="Times New Roman" w:hAnsi="Times New Roman" w:cs="Times New Roman"/>
          <w:color w:val="auto"/>
          <w:sz w:val="21"/>
          <w:szCs w:val="21"/>
        </w:rPr>
        <w:t>6</w:t>
      </w:r>
      <w:r w:rsidRPr="009E0759">
        <w:rPr>
          <w:rFonts w:ascii="Times New Roman" w:hAnsi="Times New Roman" w:cs="Times New Roman"/>
          <w:color w:val="auto"/>
          <w:sz w:val="21"/>
          <w:szCs w:val="21"/>
        </w:rPr>
        <w:t xml:space="preserve">. </w:t>
      </w:r>
      <w:r w:rsidR="009D3C4C">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Wszystkie spory wynikające z niniejszej umowy w pierwszej kolejności zostaną rozwiązane polubownie przez strony.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2</w:t>
      </w:r>
      <w:r w:rsidR="00D076B1">
        <w:rPr>
          <w:rFonts w:ascii="Times New Roman" w:hAnsi="Times New Roman" w:cs="Times New Roman"/>
          <w:color w:val="auto"/>
          <w:sz w:val="21"/>
          <w:szCs w:val="21"/>
        </w:rPr>
        <w:t>7</w:t>
      </w:r>
      <w:r w:rsidRPr="009E0759">
        <w:rPr>
          <w:rFonts w:ascii="Times New Roman" w:hAnsi="Times New Roman" w:cs="Times New Roman"/>
          <w:color w:val="auto"/>
          <w:sz w:val="21"/>
          <w:szCs w:val="21"/>
        </w:rPr>
        <w:t xml:space="preserve">. </w:t>
      </w:r>
      <w:r w:rsidR="009D3C4C">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W przypadku braku polubownego rozwiązania sporu przez strony jego rozstrzygniecie strony poddają Sądowi powszechnemu właściwemu ze względu na siedzibę Zamawiającego.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2</w:t>
      </w:r>
      <w:r w:rsidR="00D076B1">
        <w:rPr>
          <w:rFonts w:ascii="Times New Roman" w:hAnsi="Times New Roman" w:cs="Times New Roman"/>
          <w:color w:val="auto"/>
          <w:sz w:val="21"/>
          <w:szCs w:val="21"/>
        </w:rPr>
        <w:t>8</w:t>
      </w:r>
      <w:r w:rsidRPr="009E0759">
        <w:rPr>
          <w:rFonts w:ascii="Times New Roman" w:hAnsi="Times New Roman" w:cs="Times New Roman"/>
          <w:color w:val="auto"/>
          <w:sz w:val="21"/>
          <w:szCs w:val="21"/>
        </w:rPr>
        <w:t xml:space="preserve">.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W sprawach nieuregulowanych niniejszą umową mają zastosowanie przepisy ustawy Prawo zamówień publicznych i Ustawy kodeks cywilny. </w:t>
      </w:r>
    </w:p>
    <w:p w:rsidR="009E0759" w:rsidRPr="009E0759" w:rsidRDefault="00D076B1" w:rsidP="009D3C4C">
      <w:pPr>
        <w:pStyle w:val="Default"/>
        <w:spacing w:after="7"/>
        <w:ind w:hanging="426"/>
        <w:jc w:val="both"/>
        <w:rPr>
          <w:rFonts w:ascii="Times New Roman" w:hAnsi="Times New Roman" w:cs="Times New Roman"/>
          <w:color w:val="auto"/>
          <w:sz w:val="21"/>
          <w:szCs w:val="21"/>
        </w:rPr>
      </w:pPr>
      <w:r>
        <w:rPr>
          <w:rFonts w:ascii="Times New Roman" w:hAnsi="Times New Roman" w:cs="Times New Roman"/>
          <w:color w:val="auto"/>
          <w:sz w:val="21"/>
          <w:szCs w:val="21"/>
        </w:rPr>
        <w:t>29</w:t>
      </w:r>
      <w:r w:rsidR="009E0759" w:rsidRPr="009E0759">
        <w:rPr>
          <w:rFonts w:ascii="Times New Roman" w:hAnsi="Times New Roman" w:cs="Times New Roman"/>
          <w:color w:val="auto"/>
          <w:sz w:val="21"/>
          <w:szCs w:val="21"/>
        </w:rPr>
        <w:t xml:space="preserve">. </w:t>
      </w:r>
      <w:r w:rsidR="009D769E">
        <w:rPr>
          <w:rFonts w:ascii="Times New Roman" w:hAnsi="Times New Roman" w:cs="Times New Roman"/>
          <w:color w:val="auto"/>
          <w:sz w:val="21"/>
          <w:szCs w:val="21"/>
        </w:rPr>
        <w:t xml:space="preserve">  </w:t>
      </w:r>
      <w:r w:rsidR="009E0759" w:rsidRPr="009E0759">
        <w:rPr>
          <w:rFonts w:ascii="Times New Roman" w:hAnsi="Times New Roman" w:cs="Times New Roman"/>
          <w:color w:val="auto"/>
          <w:sz w:val="21"/>
          <w:szCs w:val="21"/>
        </w:rPr>
        <w:t>Umowa niniejsza zostaje sporządzona w czterech jednobrzmiących egzemplarzach 1 egz. dla Wykonawcy, 3 egz. dla Zamawiającego, z zastrzeżeniem ust. 3</w:t>
      </w:r>
      <w:r>
        <w:rPr>
          <w:rFonts w:ascii="Times New Roman" w:hAnsi="Times New Roman" w:cs="Times New Roman"/>
          <w:color w:val="auto"/>
          <w:sz w:val="21"/>
          <w:szCs w:val="21"/>
        </w:rPr>
        <w:t>0</w:t>
      </w:r>
      <w:r w:rsidR="009E0759" w:rsidRPr="009E0759">
        <w:rPr>
          <w:rFonts w:ascii="Times New Roman" w:hAnsi="Times New Roman" w:cs="Times New Roman"/>
          <w:color w:val="auto"/>
          <w:sz w:val="21"/>
          <w:szCs w:val="21"/>
        </w:rPr>
        <w:t xml:space="preserve">. </w:t>
      </w:r>
    </w:p>
    <w:p w:rsidR="009E0759" w:rsidRPr="009E0759" w:rsidRDefault="009E0759" w:rsidP="009D3C4C">
      <w:pPr>
        <w:pStyle w:val="Default"/>
        <w:spacing w:after="7"/>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3</w:t>
      </w:r>
      <w:r w:rsidR="00D076B1">
        <w:rPr>
          <w:rFonts w:ascii="Times New Roman" w:hAnsi="Times New Roman" w:cs="Times New Roman"/>
          <w:color w:val="auto"/>
          <w:sz w:val="21"/>
          <w:szCs w:val="21"/>
        </w:rPr>
        <w:t>0</w:t>
      </w:r>
      <w:r w:rsidRPr="009E0759">
        <w:rPr>
          <w:rFonts w:ascii="Times New Roman" w:hAnsi="Times New Roman" w:cs="Times New Roman"/>
          <w:color w:val="auto"/>
          <w:sz w:val="21"/>
          <w:szCs w:val="21"/>
        </w:rPr>
        <w:t xml:space="preserve">.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Strony dopuszczają zawarcie umowy w postaci elektronicznej. Podpisanie umowy nastąpi poprzez złożenie kwalifikowanego podpisu elektronicznego przez każdą ze stron. W takim wypadku ust. 2</w:t>
      </w:r>
      <w:r w:rsidR="00D076B1">
        <w:rPr>
          <w:rFonts w:ascii="Times New Roman" w:hAnsi="Times New Roman" w:cs="Times New Roman"/>
          <w:color w:val="auto"/>
          <w:sz w:val="21"/>
          <w:szCs w:val="21"/>
        </w:rPr>
        <w:t>9</w:t>
      </w:r>
      <w:r w:rsidRPr="009E0759">
        <w:rPr>
          <w:rFonts w:ascii="Times New Roman" w:hAnsi="Times New Roman" w:cs="Times New Roman"/>
          <w:color w:val="auto"/>
          <w:sz w:val="21"/>
          <w:szCs w:val="21"/>
        </w:rPr>
        <w:t xml:space="preserve"> nie ma zastosowania. </w:t>
      </w:r>
    </w:p>
    <w:p w:rsidR="009E0759" w:rsidRPr="009E0759" w:rsidRDefault="009E0759" w:rsidP="009D3C4C">
      <w:pPr>
        <w:pStyle w:val="Default"/>
        <w:ind w:hanging="426"/>
        <w:jc w:val="both"/>
        <w:rPr>
          <w:rFonts w:ascii="Times New Roman" w:hAnsi="Times New Roman" w:cs="Times New Roman"/>
          <w:color w:val="auto"/>
          <w:sz w:val="21"/>
          <w:szCs w:val="21"/>
        </w:rPr>
      </w:pPr>
      <w:r w:rsidRPr="009E0759">
        <w:rPr>
          <w:rFonts w:ascii="Times New Roman" w:hAnsi="Times New Roman" w:cs="Times New Roman"/>
          <w:color w:val="auto"/>
          <w:sz w:val="21"/>
          <w:szCs w:val="21"/>
        </w:rPr>
        <w:t>3</w:t>
      </w:r>
      <w:r w:rsidR="00D076B1">
        <w:rPr>
          <w:rFonts w:ascii="Times New Roman" w:hAnsi="Times New Roman" w:cs="Times New Roman"/>
          <w:color w:val="auto"/>
          <w:sz w:val="21"/>
          <w:szCs w:val="21"/>
        </w:rPr>
        <w:t>1</w:t>
      </w:r>
      <w:r w:rsidRPr="009E0759">
        <w:rPr>
          <w:rFonts w:ascii="Times New Roman" w:hAnsi="Times New Roman" w:cs="Times New Roman"/>
          <w:color w:val="auto"/>
          <w:sz w:val="21"/>
          <w:szCs w:val="21"/>
        </w:rPr>
        <w:t xml:space="preserve">. </w:t>
      </w:r>
      <w:r w:rsidR="009D769E">
        <w:rPr>
          <w:rFonts w:ascii="Times New Roman" w:hAnsi="Times New Roman" w:cs="Times New Roman"/>
          <w:color w:val="auto"/>
          <w:sz w:val="21"/>
          <w:szCs w:val="21"/>
        </w:rPr>
        <w:t xml:space="preserve"> </w:t>
      </w:r>
      <w:r w:rsidRPr="009E0759">
        <w:rPr>
          <w:rFonts w:ascii="Times New Roman" w:hAnsi="Times New Roman" w:cs="Times New Roman"/>
          <w:color w:val="auto"/>
          <w:sz w:val="21"/>
          <w:szCs w:val="21"/>
        </w:rPr>
        <w:t xml:space="preserve">Umowa wchodzi w życie, w przypadku zachowania formy elektronicznej, w dacie złożenia podpisu przez ostatnią ze stron. </w:t>
      </w:r>
    </w:p>
    <w:p w:rsidR="009E0759" w:rsidRPr="009E0759" w:rsidRDefault="009E0759" w:rsidP="009D3C4C">
      <w:pPr>
        <w:suppressAutoHyphens/>
        <w:rPr>
          <w:sz w:val="21"/>
          <w:szCs w:val="21"/>
        </w:rPr>
      </w:pPr>
    </w:p>
    <w:p w:rsidR="009E0759" w:rsidRDefault="009E0759" w:rsidP="009D3C4C">
      <w:pPr>
        <w:suppressAutoHyphens/>
        <w:rPr>
          <w:sz w:val="21"/>
          <w:szCs w:val="21"/>
        </w:rPr>
      </w:pPr>
    </w:p>
    <w:p w:rsidR="009E0759" w:rsidRDefault="009E0759" w:rsidP="009D3C4C">
      <w:pPr>
        <w:suppressAutoHyphens/>
        <w:rPr>
          <w:sz w:val="21"/>
          <w:szCs w:val="21"/>
        </w:rPr>
      </w:pPr>
    </w:p>
    <w:p w:rsidR="00F24C48" w:rsidRPr="009D7772" w:rsidRDefault="00F24C48" w:rsidP="009D3C4C">
      <w:pPr>
        <w:rPr>
          <w:sz w:val="21"/>
          <w:szCs w:val="21"/>
        </w:rPr>
      </w:pPr>
    </w:p>
    <w:p w:rsidR="00F24C48" w:rsidRPr="009D7772" w:rsidRDefault="00F24C48" w:rsidP="009D3C4C">
      <w:pPr>
        <w:jc w:val="center"/>
        <w:rPr>
          <w:b/>
          <w:i/>
          <w:sz w:val="21"/>
          <w:szCs w:val="21"/>
        </w:rPr>
      </w:pPr>
      <w:r w:rsidRPr="009D7772">
        <w:rPr>
          <w:b/>
          <w:i/>
          <w:sz w:val="21"/>
          <w:szCs w:val="21"/>
        </w:rPr>
        <w:t xml:space="preserve">WYKONAWCA </w:t>
      </w:r>
      <w:r w:rsidRPr="009D7772">
        <w:rPr>
          <w:b/>
          <w:i/>
          <w:sz w:val="21"/>
          <w:szCs w:val="21"/>
        </w:rPr>
        <w:tab/>
      </w:r>
      <w:r w:rsidRPr="009D7772">
        <w:rPr>
          <w:b/>
          <w:i/>
          <w:sz w:val="21"/>
          <w:szCs w:val="21"/>
        </w:rPr>
        <w:tab/>
      </w:r>
      <w:r w:rsidRPr="009D7772">
        <w:rPr>
          <w:b/>
          <w:i/>
          <w:sz w:val="21"/>
          <w:szCs w:val="21"/>
        </w:rPr>
        <w:tab/>
      </w:r>
      <w:r w:rsidRPr="009D7772">
        <w:rPr>
          <w:b/>
          <w:i/>
          <w:sz w:val="21"/>
          <w:szCs w:val="21"/>
        </w:rPr>
        <w:tab/>
      </w:r>
      <w:r w:rsidRPr="009D7772">
        <w:rPr>
          <w:b/>
          <w:i/>
          <w:sz w:val="21"/>
          <w:szCs w:val="21"/>
        </w:rPr>
        <w:tab/>
      </w:r>
      <w:r w:rsidRPr="009D7772">
        <w:rPr>
          <w:b/>
          <w:i/>
          <w:sz w:val="21"/>
          <w:szCs w:val="21"/>
        </w:rPr>
        <w:tab/>
        <w:t>ZAMAWIAJĄCY</w:t>
      </w:r>
    </w:p>
    <w:p w:rsidR="00040874" w:rsidRPr="009D7772" w:rsidRDefault="00040874" w:rsidP="009D3C4C">
      <w:pPr>
        <w:rPr>
          <w:b/>
          <w:i/>
          <w:sz w:val="21"/>
          <w:szCs w:val="21"/>
        </w:rPr>
      </w:pPr>
    </w:p>
    <w:p w:rsidR="00040874" w:rsidRPr="009D7772" w:rsidRDefault="00040874" w:rsidP="009D3C4C">
      <w:pPr>
        <w:rPr>
          <w:b/>
          <w:sz w:val="21"/>
          <w:szCs w:val="21"/>
        </w:rPr>
      </w:pPr>
    </w:p>
    <w:p w:rsidR="00040874" w:rsidRPr="009D7772" w:rsidRDefault="00040874" w:rsidP="00A447AB">
      <w:pPr>
        <w:jc w:val="center"/>
        <w:rPr>
          <w:b/>
          <w:sz w:val="21"/>
          <w:szCs w:val="21"/>
        </w:rPr>
      </w:pPr>
    </w:p>
    <w:p w:rsidR="00040874" w:rsidRPr="009D7772" w:rsidRDefault="00040874" w:rsidP="00A447AB">
      <w:pPr>
        <w:jc w:val="center"/>
        <w:rPr>
          <w:b/>
          <w:sz w:val="21"/>
          <w:szCs w:val="21"/>
        </w:rPr>
      </w:pPr>
    </w:p>
    <w:p w:rsidR="00040874" w:rsidRPr="009D7772" w:rsidRDefault="00040874" w:rsidP="00A447AB">
      <w:pPr>
        <w:jc w:val="center"/>
        <w:rPr>
          <w:b/>
          <w:sz w:val="21"/>
          <w:szCs w:val="21"/>
        </w:rPr>
      </w:pPr>
    </w:p>
    <w:p w:rsidR="00040874" w:rsidRPr="009D7772" w:rsidRDefault="00040874" w:rsidP="00A447AB">
      <w:pPr>
        <w:jc w:val="center"/>
        <w:rPr>
          <w:b/>
          <w:sz w:val="21"/>
          <w:szCs w:val="21"/>
        </w:rPr>
      </w:pPr>
    </w:p>
    <w:p w:rsidR="00040874" w:rsidRPr="009D7772" w:rsidRDefault="00040874" w:rsidP="00A447AB">
      <w:pPr>
        <w:jc w:val="center"/>
        <w:rPr>
          <w:b/>
          <w:sz w:val="21"/>
          <w:szCs w:val="21"/>
        </w:rPr>
      </w:pPr>
    </w:p>
    <w:p w:rsidR="00040874" w:rsidRPr="009D7772" w:rsidRDefault="00040874" w:rsidP="00A447AB">
      <w:pPr>
        <w:jc w:val="center"/>
        <w:rPr>
          <w:b/>
          <w:sz w:val="21"/>
          <w:szCs w:val="21"/>
        </w:rPr>
      </w:pPr>
    </w:p>
    <w:p w:rsidR="008E79DE" w:rsidRPr="009D7772" w:rsidRDefault="008E79DE" w:rsidP="00A447AB">
      <w:pPr>
        <w:jc w:val="center"/>
        <w:rPr>
          <w:b/>
          <w:sz w:val="21"/>
          <w:szCs w:val="21"/>
        </w:rPr>
      </w:pPr>
    </w:p>
    <w:p w:rsidR="008E79DE" w:rsidRPr="009D7772" w:rsidRDefault="008E79DE" w:rsidP="00A447AB">
      <w:pPr>
        <w:jc w:val="center"/>
        <w:rPr>
          <w:b/>
          <w:sz w:val="21"/>
          <w:szCs w:val="21"/>
        </w:rPr>
      </w:pPr>
    </w:p>
    <w:p w:rsidR="008E79DE" w:rsidRPr="009D7772" w:rsidRDefault="008E79DE" w:rsidP="00A447AB">
      <w:pPr>
        <w:jc w:val="center"/>
        <w:rPr>
          <w:b/>
          <w:sz w:val="21"/>
          <w:szCs w:val="21"/>
        </w:rPr>
      </w:pPr>
    </w:p>
    <w:p w:rsidR="008E79DE" w:rsidRPr="009D7772" w:rsidRDefault="008E79DE" w:rsidP="00A447AB">
      <w:pPr>
        <w:jc w:val="center"/>
        <w:rPr>
          <w:b/>
          <w:sz w:val="21"/>
          <w:szCs w:val="21"/>
        </w:rPr>
      </w:pPr>
    </w:p>
    <w:p w:rsidR="008E79DE" w:rsidRPr="009D7772" w:rsidRDefault="008E79DE" w:rsidP="00A447AB">
      <w:pPr>
        <w:jc w:val="center"/>
        <w:rPr>
          <w:b/>
          <w:sz w:val="21"/>
          <w:szCs w:val="21"/>
        </w:rPr>
      </w:pPr>
    </w:p>
    <w:p w:rsidR="008E79DE" w:rsidRPr="009D7772" w:rsidRDefault="008E79DE" w:rsidP="00A447AB">
      <w:pPr>
        <w:jc w:val="center"/>
        <w:rPr>
          <w:b/>
          <w:sz w:val="21"/>
          <w:szCs w:val="21"/>
        </w:rPr>
      </w:pPr>
    </w:p>
    <w:p w:rsidR="008E79DE" w:rsidRPr="009D7772" w:rsidRDefault="008E79DE" w:rsidP="00A447AB">
      <w:pPr>
        <w:jc w:val="center"/>
        <w:rPr>
          <w:b/>
          <w:sz w:val="21"/>
          <w:szCs w:val="21"/>
        </w:rPr>
      </w:pPr>
    </w:p>
    <w:p w:rsidR="008E79DE" w:rsidRPr="009D7772" w:rsidRDefault="008E79DE" w:rsidP="00A447AB">
      <w:pPr>
        <w:jc w:val="center"/>
        <w:rPr>
          <w:b/>
          <w:sz w:val="21"/>
          <w:szCs w:val="21"/>
        </w:rPr>
      </w:pPr>
    </w:p>
    <w:p w:rsidR="008E79DE" w:rsidRPr="009D7772" w:rsidRDefault="008E79DE" w:rsidP="00A447AB">
      <w:pPr>
        <w:jc w:val="center"/>
        <w:rPr>
          <w:b/>
          <w:sz w:val="21"/>
          <w:szCs w:val="21"/>
        </w:rPr>
      </w:pPr>
    </w:p>
    <w:p w:rsidR="008E79DE" w:rsidRPr="009D7772" w:rsidRDefault="008E79DE" w:rsidP="00A447AB">
      <w:pPr>
        <w:jc w:val="center"/>
        <w:rPr>
          <w:b/>
          <w:sz w:val="21"/>
          <w:szCs w:val="21"/>
        </w:rPr>
      </w:pPr>
    </w:p>
    <w:p w:rsidR="000166C0" w:rsidRPr="009D7772" w:rsidRDefault="000166C0" w:rsidP="00A447AB">
      <w:pPr>
        <w:jc w:val="right"/>
        <w:rPr>
          <w:i/>
          <w:sz w:val="21"/>
          <w:szCs w:val="21"/>
        </w:rPr>
      </w:pPr>
    </w:p>
    <w:tbl>
      <w:tblPr>
        <w:tblpPr w:leftFromText="141" w:rightFromText="141" w:topFromText="120" w:vertAnchor="text" w:horzAnchor="margin" w:tblpY="-239"/>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tblPr>
      <w:tblGrid>
        <w:gridCol w:w="892"/>
        <w:gridCol w:w="7128"/>
        <w:gridCol w:w="1759"/>
      </w:tblGrid>
      <w:tr w:rsidR="000166C0" w:rsidRPr="009D7772" w:rsidTr="008D66CB">
        <w:trPr>
          <w:cantSplit/>
          <w:trHeight w:val="684"/>
        </w:trPr>
        <w:tc>
          <w:tcPr>
            <w:tcW w:w="475" w:type="pct"/>
            <w:tcBorders>
              <w:top w:val="double" w:sz="4" w:space="0" w:color="auto"/>
              <w:left w:val="double" w:sz="4" w:space="0" w:color="auto"/>
              <w:bottom w:val="double" w:sz="4" w:space="0" w:color="auto"/>
              <w:right w:val="double" w:sz="4" w:space="0" w:color="auto"/>
            </w:tcBorders>
            <w:shd w:val="clear" w:color="auto" w:fill="F2F2F2"/>
            <w:vAlign w:val="center"/>
          </w:tcPr>
          <w:p w:rsidR="000166C0" w:rsidRPr="009D7772" w:rsidRDefault="000166C0" w:rsidP="00A447AB">
            <w:pPr>
              <w:shd w:val="clear" w:color="auto" w:fill="F2F2F2"/>
              <w:jc w:val="center"/>
              <w:rPr>
                <w:i/>
                <w:sz w:val="21"/>
                <w:szCs w:val="21"/>
              </w:rPr>
            </w:pPr>
            <w:r w:rsidRPr="009D7772">
              <w:rPr>
                <w:i/>
                <w:sz w:val="21"/>
                <w:szCs w:val="21"/>
              </w:rPr>
              <w:object w:dxaOrig="1815"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31.95pt" o:ole="" fillcolor="window">
                  <v:imagedata r:id="rId11" o:title=""/>
                </v:shape>
                <o:OLEObject Type="Embed" ProgID="PBrush" ShapeID="_x0000_i1025" DrawAspect="Content" ObjectID="_1768903287" r:id="rId12"/>
              </w:object>
            </w:r>
          </w:p>
        </w:tc>
        <w:tc>
          <w:tcPr>
            <w:tcW w:w="3683" w:type="pct"/>
            <w:tcBorders>
              <w:top w:val="double" w:sz="4" w:space="0" w:color="auto"/>
              <w:left w:val="double" w:sz="4" w:space="0" w:color="auto"/>
              <w:bottom w:val="double" w:sz="4" w:space="0" w:color="auto"/>
              <w:right w:val="double" w:sz="4" w:space="0" w:color="auto"/>
            </w:tcBorders>
            <w:shd w:val="clear" w:color="auto" w:fill="F2F2F2"/>
            <w:vAlign w:val="center"/>
          </w:tcPr>
          <w:p w:rsidR="000166C0" w:rsidRPr="009D7772" w:rsidRDefault="000166C0" w:rsidP="00A447AB">
            <w:pPr>
              <w:shd w:val="clear" w:color="auto" w:fill="F2F2F2"/>
              <w:snapToGrid w:val="0"/>
              <w:jc w:val="center"/>
              <w:rPr>
                <w:i/>
                <w:sz w:val="21"/>
                <w:szCs w:val="21"/>
              </w:rPr>
            </w:pPr>
            <w:r w:rsidRPr="009D7772">
              <w:rPr>
                <w:i/>
                <w:sz w:val="21"/>
                <w:szCs w:val="21"/>
              </w:rPr>
              <w:t xml:space="preserve">ZASADY ŚRODOWISKOWE I BHP </w:t>
            </w:r>
          </w:p>
          <w:p w:rsidR="000166C0" w:rsidRPr="009D7772" w:rsidRDefault="000166C0" w:rsidP="00A447AB">
            <w:pPr>
              <w:shd w:val="clear" w:color="auto" w:fill="F2F2F2"/>
              <w:snapToGrid w:val="0"/>
              <w:jc w:val="center"/>
              <w:rPr>
                <w:i/>
                <w:sz w:val="21"/>
                <w:szCs w:val="21"/>
              </w:rPr>
            </w:pPr>
            <w:r w:rsidRPr="009D7772">
              <w:rPr>
                <w:i/>
                <w:sz w:val="21"/>
                <w:szCs w:val="21"/>
              </w:rPr>
              <w:t>DLA FIRM ZEWNĘTRZNYCH / WYKONAWCÓW</w:t>
            </w:r>
          </w:p>
          <w:p w:rsidR="000166C0" w:rsidRPr="009D7772" w:rsidRDefault="000166C0" w:rsidP="00A447AB">
            <w:pPr>
              <w:shd w:val="clear" w:color="auto" w:fill="F2F2F2"/>
              <w:jc w:val="center"/>
              <w:rPr>
                <w:bCs/>
                <w:i/>
                <w:smallCaps/>
                <w:sz w:val="21"/>
                <w:szCs w:val="21"/>
              </w:rPr>
            </w:pPr>
          </w:p>
        </w:tc>
        <w:tc>
          <w:tcPr>
            <w:tcW w:w="842" w:type="pct"/>
            <w:tcBorders>
              <w:top w:val="double" w:sz="4" w:space="0" w:color="auto"/>
              <w:left w:val="double" w:sz="4" w:space="0" w:color="auto"/>
              <w:bottom w:val="double" w:sz="4" w:space="0" w:color="auto"/>
              <w:right w:val="double" w:sz="4" w:space="0" w:color="auto"/>
            </w:tcBorders>
            <w:shd w:val="clear" w:color="auto" w:fill="F2F2F2"/>
            <w:vAlign w:val="center"/>
          </w:tcPr>
          <w:p w:rsidR="00D73A6A" w:rsidRPr="009D7772" w:rsidRDefault="00D73A6A" w:rsidP="00A447AB">
            <w:pPr>
              <w:jc w:val="center"/>
              <w:rPr>
                <w:b/>
                <w:bCs/>
                <w:i/>
                <w:sz w:val="21"/>
                <w:szCs w:val="21"/>
                <w:lang w:val="en-US"/>
              </w:rPr>
            </w:pPr>
            <w:r w:rsidRPr="009D7772">
              <w:rPr>
                <w:b/>
                <w:bCs/>
                <w:i/>
                <w:sz w:val="21"/>
                <w:szCs w:val="21"/>
                <w:lang w:val="en-US"/>
              </w:rPr>
              <w:t>ISO 9001</w:t>
            </w:r>
          </w:p>
          <w:p w:rsidR="00D73A6A" w:rsidRPr="009D7772" w:rsidRDefault="00D73A6A" w:rsidP="00A447AB">
            <w:pPr>
              <w:jc w:val="center"/>
              <w:rPr>
                <w:b/>
                <w:bCs/>
                <w:i/>
                <w:sz w:val="21"/>
                <w:szCs w:val="21"/>
                <w:lang w:val="en-US"/>
              </w:rPr>
            </w:pPr>
            <w:r w:rsidRPr="009D7772">
              <w:rPr>
                <w:b/>
                <w:bCs/>
                <w:i/>
                <w:sz w:val="21"/>
                <w:szCs w:val="21"/>
                <w:lang w:val="en-US"/>
              </w:rPr>
              <w:t>ISO 14001</w:t>
            </w:r>
          </w:p>
          <w:p w:rsidR="00D73A6A" w:rsidRPr="009D7772" w:rsidRDefault="00D73A6A" w:rsidP="00A447AB">
            <w:pPr>
              <w:jc w:val="center"/>
              <w:rPr>
                <w:b/>
                <w:bCs/>
                <w:i/>
                <w:sz w:val="21"/>
                <w:szCs w:val="21"/>
                <w:lang w:val="en-US"/>
              </w:rPr>
            </w:pPr>
            <w:r w:rsidRPr="009D7772">
              <w:rPr>
                <w:b/>
                <w:bCs/>
                <w:i/>
                <w:sz w:val="21"/>
                <w:szCs w:val="21"/>
                <w:lang w:val="en-US"/>
              </w:rPr>
              <w:t>ISO/IEC 27001</w:t>
            </w:r>
          </w:p>
          <w:p w:rsidR="00D73A6A" w:rsidRPr="009D7772" w:rsidRDefault="00D73A6A" w:rsidP="00A447AB">
            <w:pPr>
              <w:jc w:val="center"/>
              <w:rPr>
                <w:b/>
                <w:bCs/>
                <w:i/>
                <w:sz w:val="21"/>
                <w:szCs w:val="21"/>
                <w:lang w:val="en-US"/>
              </w:rPr>
            </w:pPr>
            <w:r w:rsidRPr="009D7772">
              <w:rPr>
                <w:b/>
                <w:bCs/>
                <w:i/>
                <w:sz w:val="21"/>
                <w:szCs w:val="21"/>
                <w:lang w:val="en-US"/>
              </w:rPr>
              <w:t>ISO 45001</w:t>
            </w:r>
          </w:p>
          <w:p w:rsidR="00D73A6A" w:rsidRPr="009D7772" w:rsidRDefault="00D73A6A" w:rsidP="00A447AB">
            <w:pPr>
              <w:jc w:val="center"/>
              <w:rPr>
                <w:b/>
                <w:bCs/>
                <w:i/>
                <w:sz w:val="21"/>
                <w:szCs w:val="21"/>
                <w:lang w:val="en-US"/>
              </w:rPr>
            </w:pPr>
            <w:r w:rsidRPr="009D7772">
              <w:rPr>
                <w:b/>
                <w:bCs/>
                <w:i/>
                <w:sz w:val="21"/>
                <w:szCs w:val="21"/>
                <w:lang w:val="en-US"/>
              </w:rPr>
              <w:t>ISO 22000</w:t>
            </w:r>
          </w:p>
          <w:p w:rsidR="000166C0" w:rsidRPr="009D7772" w:rsidRDefault="000166C0" w:rsidP="00A447AB">
            <w:pPr>
              <w:shd w:val="clear" w:color="auto" w:fill="F2F2F2"/>
              <w:rPr>
                <w:i/>
                <w:sz w:val="21"/>
                <w:szCs w:val="21"/>
                <w:lang w:val="en-AU"/>
              </w:rPr>
            </w:pPr>
          </w:p>
        </w:tc>
      </w:tr>
      <w:tr w:rsidR="000166C0" w:rsidRPr="009D7772" w:rsidTr="008D66CB">
        <w:trPr>
          <w:trHeight w:hRule="exact" w:val="346"/>
        </w:trPr>
        <w:tc>
          <w:tcPr>
            <w:tcW w:w="475" w:type="pct"/>
            <w:tcBorders>
              <w:top w:val="double" w:sz="4" w:space="0" w:color="auto"/>
              <w:left w:val="double" w:sz="4" w:space="0" w:color="auto"/>
              <w:bottom w:val="double" w:sz="4" w:space="0" w:color="auto"/>
              <w:right w:val="double" w:sz="4" w:space="0" w:color="auto"/>
            </w:tcBorders>
            <w:shd w:val="clear" w:color="auto" w:fill="F2F2F2"/>
            <w:vAlign w:val="center"/>
          </w:tcPr>
          <w:p w:rsidR="000166C0" w:rsidRPr="009D7772" w:rsidRDefault="000166C0" w:rsidP="00A447AB">
            <w:pPr>
              <w:rPr>
                <w:i/>
                <w:smallCaps/>
                <w:sz w:val="21"/>
                <w:szCs w:val="21"/>
              </w:rPr>
            </w:pPr>
            <w:r w:rsidRPr="009D7772">
              <w:rPr>
                <w:i/>
                <w:smallCaps/>
                <w:sz w:val="21"/>
                <w:szCs w:val="21"/>
              </w:rPr>
              <w:t>PR 1.1</w:t>
            </w:r>
          </w:p>
        </w:tc>
        <w:tc>
          <w:tcPr>
            <w:tcW w:w="3683" w:type="pct"/>
            <w:tcBorders>
              <w:top w:val="double" w:sz="4" w:space="0" w:color="auto"/>
              <w:left w:val="double" w:sz="4" w:space="0" w:color="auto"/>
              <w:bottom w:val="double" w:sz="4" w:space="0" w:color="auto"/>
              <w:right w:val="double" w:sz="4" w:space="0" w:color="auto"/>
            </w:tcBorders>
            <w:shd w:val="clear" w:color="auto" w:fill="F2F2F2"/>
            <w:vAlign w:val="center"/>
          </w:tcPr>
          <w:p w:rsidR="000166C0" w:rsidRPr="009D7772" w:rsidRDefault="000166C0" w:rsidP="00A447AB">
            <w:pPr>
              <w:jc w:val="center"/>
              <w:rPr>
                <w:i/>
                <w:smallCaps/>
                <w:sz w:val="21"/>
                <w:szCs w:val="21"/>
              </w:rPr>
            </w:pPr>
            <w:r w:rsidRPr="009D7772">
              <w:rPr>
                <w:i/>
                <w:smallCaps/>
                <w:sz w:val="21"/>
                <w:szCs w:val="21"/>
              </w:rPr>
              <w:t>Zarządzanie środowiskowe</w:t>
            </w:r>
          </w:p>
        </w:tc>
        <w:tc>
          <w:tcPr>
            <w:tcW w:w="842" w:type="pct"/>
            <w:tcBorders>
              <w:top w:val="double" w:sz="4" w:space="0" w:color="auto"/>
              <w:left w:val="double" w:sz="4" w:space="0" w:color="auto"/>
              <w:bottom w:val="double" w:sz="4" w:space="0" w:color="auto"/>
              <w:right w:val="double" w:sz="4" w:space="0" w:color="auto"/>
            </w:tcBorders>
            <w:shd w:val="clear" w:color="auto" w:fill="F2F2F2"/>
            <w:vAlign w:val="center"/>
          </w:tcPr>
          <w:p w:rsidR="000166C0" w:rsidRPr="009D7772" w:rsidRDefault="000166C0" w:rsidP="00A447AB">
            <w:pPr>
              <w:jc w:val="center"/>
              <w:rPr>
                <w:i/>
                <w:smallCaps/>
                <w:sz w:val="21"/>
                <w:szCs w:val="21"/>
              </w:rPr>
            </w:pPr>
            <w:r w:rsidRPr="009D7772">
              <w:rPr>
                <w:i/>
                <w:smallCaps/>
                <w:sz w:val="21"/>
                <w:szCs w:val="21"/>
              </w:rPr>
              <w:t>PR1.1_PŚ3_z2_w2</w:t>
            </w:r>
          </w:p>
        </w:tc>
      </w:tr>
    </w:tbl>
    <w:p w:rsidR="000166C0" w:rsidRPr="009D7772" w:rsidRDefault="000166C0" w:rsidP="00A447AB">
      <w:pPr>
        <w:jc w:val="right"/>
        <w:rPr>
          <w:b/>
          <w:bCs/>
          <w:i/>
          <w:sz w:val="21"/>
          <w:szCs w:val="21"/>
        </w:rPr>
      </w:pPr>
      <w:r w:rsidRPr="009D7772">
        <w:rPr>
          <w:b/>
          <w:bCs/>
          <w:i/>
          <w:sz w:val="21"/>
          <w:szCs w:val="21"/>
        </w:rPr>
        <w:t>Załącznik do umowy</w:t>
      </w:r>
    </w:p>
    <w:p w:rsidR="000166C0" w:rsidRPr="009D7772" w:rsidRDefault="000166C0" w:rsidP="00A447AB">
      <w:pPr>
        <w:jc w:val="right"/>
        <w:rPr>
          <w:i/>
          <w:sz w:val="21"/>
          <w:szCs w:val="21"/>
        </w:rPr>
      </w:pPr>
    </w:p>
    <w:p w:rsidR="000166C0" w:rsidRPr="009D7772" w:rsidRDefault="000166C0" w:rsidP="00A56727">
      <w:pPr>
        <w:pStyle w:val="Tekstpodstawowy"/>
        <w:widowControl/>
        <w:numPr>
          <w:ilvl w:val="0"/>
          <w:numId w:val="6"/>
        </w:numPr>
        <w:tabs>
          <w:tab w:val="clear" w:pos="720"/>
        </w:tabs>
        <w:ind w:left="0" w:hanging="357"/>
        <w:rPr>
          <w:rFonts w:ascii="Times New Roman" w:hAnsi="Times New Roman"/>
          <w:i/>
          <w:sz w:val="21"/>
          <w:szCs w:val="21"/>
        </w:rPr>
      </w:pPr>
      <w:r w:rsidRPr="009D7772">
        <w:rPr>
          <w:rFonts w:ascii="Times New Roman" w:hAnsi="Times New Roman"/>
          <w:i/>
          <w:sz w:val="21"/>
          <w:szCs w:val="21"/>
        </w:rPr>
        <w:t>Podmiot zewnętrzny związany z umową ze Szpitalem, zobowiązany jest do przestrzegania wymagań określonych w systemie zarządzania środowiskowego wg ISO 14001 oraz w systemie zarządzania bezpiec</w:t>
      </w:r>
      <w:r w:rsidR="00E2434C" w:rsidRPr="009D7772">
        <w:rPr>
          <w:rFonts w:ascii="Times New Roman" w:hAnsi="Times New Roman"/>
          <w:i/>
          <w:sz w:val="21"/>
          <w:szCs w:val="21"/>
        </w:rPr>
        <w:t>zeństwem i higieną pracy ISO</w:t>
      </w:r>
      <w:r w:rsidRPr="009D7772">
        <w:rPr>
          <w:rFonts w:ascii="Times New Roman" w:hAnsi="Times New Roman"/>
          <w:i/>
          <w:sz w:val="21"/>
          <w:szCs w:val="21"/>
        </w:rPr>
        <w:t xml:space="preserve"> 45001, a w szczególności:</w:t>
      </w:r>
    </w:p>
    <w:p w:rsidR="000166C0" w:rsidRPr="009D7772" w:rsidRDefault="000166C0" w:rsidP="00A56727">
      <w:pPr>
        <w:numPr>
          <w:ilvl w:val="1"/>
          <w:numId w:val="6"/>
        </w:numPr>
        <w:tabs>
          <w:tab w:val="clear" w:pos="1440"/>
          <w:tab w:val="num" w:pos="-1843"/>
        </w:tabs>
        <w:ind w:left="0" w:hanging="357"/>
        <w:rPr>
          <w:i/>
          <w:sz w:val="21"/>
          <w:szCs w:val="21"/>
        </w:rPr>
      </w:pPr>
      <w:r w:rsidRPr="009D7772">
        <w:rPr>
          <w:i/>
          <w:sz w:val="21"/>
          <w:szCs w:val="21"/>
        </w:rPr>
        <w:t>realizacji zadania w sposób najmniej uciążliwy dla środowiska w tym racjonalnego korzystania z wody, energii elektrycznej, zapobiegania zanieczyszczeniom oraz ochrony terenów zielonych,</w:t>
      </w:r>
    </w:p>
    <w:p w:rsidR="000166C0" w:rsidRPr="009D7772" w:rsidRDefault="000166C0" w:rsidP="00A56727">
      <w:pPr>
        <w:numPr>
          <w:ilvl w:val="1"/>
          <w:numId w:val="6"/>
        </w:numPr>
        <w:tabs>
          <w:tab w:val="clear" w:pos="1440"/>
          <w:tab w:val="num" w:pos="-1843"/>
        </w:tabs>
        <w:ind w:left="0" w:hanging="357"/>
        <w:rPr>
          <w:i/>
          <w:sz w:val="21"/>
          <w:szCs w:val="21"/>
        </w:rPr>
      </w:pPr>
      <w:r w:rsidRPr="009D7772">
        <w:rPr>
          <w:i/>
          <w:sz w:val="21"/>
          <w:szCs w:val="21"/>
        </w:rPr>
        <w:t>właściwej gospodarki odpadami:</w:t>
      </w:r>
    </w:p>
    <w:p w:rsidR="000166C0" w:rsidRPr="009D7772" w:rsidRDefault="000166C0" w:rsidP="00A56727">
      <w:pPr>
        <w:numPr>
          <w:ilvl w:val="0"/>
          <w:numId w:val="7"/>
        </w:numPr>
        <w:tabs>
          <w:tab w:val="num" w:pos="-1843"/>
        </w:tabs>
        <w:ind w:left="0" w:hanging="357"/>
        <w:rPr>
          <w:i/>
          <w:sz w:val="21"/>
          <w:szCs w:val="21"/>
        </w:rPr>
      </w:pPr>
      <w:r w:rsidRPr="009D7772">
        <w:rPr>
          <w:i/>
          <w:sz w:val="21"/>
          <w:szCs w:val="21"/>
        </w:rPr>
        <w:t>prowadzenia segregacji odpadów w miejscu ich powstawania;</w:t>
      </w:r>
    </w:p>
    <w:p w:rsidR="000166C0" w:rsidRPr="009D7772" w:rsidRDefault="000166C0" w:rsidP="00A56727">
      <w:pPr>
        <w:numPr>
          <w:ilvl w:val="0"/>
          <w:numId w:val="7"/>
        </w:numPr>
        <w:tabs>
          <w:tab w:val="num" w:pos="-1843"/>
        </w:tabs>
        <w:ind w:left="0" w:hanging="357"/>
        <w:rPr>
          <w:i/>
          <w:sz w:val="21"/>
          <w:szCs w:val="21"/>
        </w:rPr>
      </w:pPr>
      <w:r w:rsidRPr="009D7772">
        <w:rPr>
          <w:i/>
          <w:sz w:val="21"/>
          <w:szCs w:val="21"/>
        </w:rPr>
        <w:t>gromadzenia wytworzonych odpadów w wyznaczonych, oznakowanych i zabezpieczonych miejscach;</w:t>
      </w:r>
    </w:p>
    <w:p w:rsidR="000166C0" w:rsidRPr="009D7772" w:rsidRDefault="000166C0" w:rsidP="00A56727">
      <w:pPr>
        <w:numPr>
          <w:ilvl w:val="0"/>
          <w:numId w:val="7"/>
        </w:numPr>
        <w:tabs>
          <w:tab w:val="num" w:pos="-1843"/>
        </w:tabs>
        <w:ind w:left="0" w:hanging="357"/>
        <w:rPr>
          <w:i/>
          <w:sz w:val="21"/>
          <w:szCs w:val="21"/>
        </w:rPr>
      </w:pPr>
      <w:r w:rsidRPr="009D7772">
        <w:rPr>
          <w:i/>
          <w:sz w:val="21"/>
          <w:szCs w:val="21"/>
        </w:rPr>
        <w:t>nie dopuszczania do przepełniania się pojemników/kontenerów na odpady;</w:t>
      </w:r>
    </w:p>
    <w:p w:rsidR="000166C0" w:rsidRPr="009D7772" w:rsidRDefault="000166C0" w:rsidP="00A56727">
      <w:pPr>
        <w:numPr>
          <w:ilvl w:val="0"/>
          <w:numId w:val="7"/>
        </w:numPr>
        <w:tabs>
          <w:tab w:val="num" w:pos="-1843"/>
        </w:tabs>
        <w:ind w:left="0" w:hanging="357"/>
        <w:rPr>
          <w:i/>
          <w:sz w:val="21"/>
          <w:szCs w:val="21"/>
        </w:rPr>
      </w:pPr>
      <w:r w:rsidRPr="009D7772">
        <w:rPr>
          <w:i/>
          <w:sz w:val="21"/>
          <w:szCs w:val="21"/>
        </w:rPr>
        <w:t>nie dopuszczania do mieszania odpadów niebezpiecznych z innymi niż niebezpieczne;</w:t>
      </w:r>
    </w:p>
    <w:p w:rsidR="000166C0" w:rsidRPr="009D7772" w:rsidRDefault="000166C0" w:rsidP="00A56727">
      <w:pPr>
        <w:numPr>
          <w:ilvl w:val="0"/>
          <w:numId w:val="7"/>
        </w:numPr>
        <w:tabs>
          <w:tab w:val="num" w:pos="-1843"/>
        </w:tabs>
        <w:ind w:left="0" w:hanging="357"/>
        <w:rPr>
          <w:i/>
          <w:sz w:val="21"/>
          <w:szCs w:val="21"/>
        </w:rPr>
      </w:pPr>
      <w:r w:rsidRPr="009D7772">
        <w:rPr>
          <w:i/>
          <w:sz w:val="21"/>
          <w:szCs w:val="21"/>
        </w:rPr>
        <w:t>stosowania się do aktualnych wymagań prawnych (m.in. posiadania, o ile są wymagane, stosownych decyzji/pozwoleń);</w:t>
      </w:r>
    </w:p>
    <w:p w:rsidR="000166C0" w:rsidRPr="009D7772" w:rsidRDefault="000166C0" w:rsidP="00A56727">
      <w:pPr>
        <w:pStyle w:val="Akapitzlist"/>
        <w:numPr>
          <w:ilvl w:val="0"/>
          <w:numId w:val="7"/>
        </w:numPr>
        <w:tabs>
          <w:tab w:val="num" w:pos="-1843"/>
        </w:tabs>
        <w:ind w:left="0" w:hanging="357"/>
        <w:jc w:val="both"/>
        <w:rPr>
          <w:i/>
          <w:sz w:val="21"/>
          <w:szCs w:val="21"/>
        </w:rPr>
      </w:pPr>
      <w:r w:rsidRPr="009D7772">
        <w:rPr>
          <w:i/>
          <w:sz w:val="21"/>
          <w:szCs w:val="21"/>
        </w:rPr>
        <w:t>posiadanie odpowiedniej dokumentacji potwierdzającej unieszkodliwienie wytworzonych odpadów;</w:t>
      </w:r>
    </w:p>
    <w:p w:rsidR="000166C0" w:rsidRPr="009D7772" w:rsidRDefault="000166C0" w:rsidP="00A56727">
      <w:pPr>
        <w:numPr>
          <w:ilvl w:val="0"/>
          <w:numId w:val="7"/>
        </w:numPr>
        <w:tabs>
          <w:tab w:val="num" w:pos="-1843"/>
        </w:tabs>
        <w:ind w:left="0" w:hanging="357"/>
        <w:rPr>
          <w:i/>
          <w:sz w:val="21"/>
          <w:szCs w:val="21"/>
        </w:rPr>
      </w:pPr>
      <w:r w:rsidRPr="009D7772">
        <w:rPr>
          <w:i/>
          <w:sz w:val="21"/>
          <w:szCs w:val="21"/>
        </w:rPr>
        <w:t>za odpady wytworzone w czasie  realizacji umowy odpowiada Wykonawca/Dzierżawca, w  tym za systematyczny wywóz odpadów powstałych w czasie realizacji umowy oraz po zakończeniu działalności (chyba, że umowa stanowi inaczej);</w:t>
      </w:r>
    </w:p>
    <w:p w:rsidR="000166C0" w:rsidRPr="009D7772" w:rsidRDefault="000166C0" w:rsidP="00A56727">
      <w:pPr>
        <w:numPr>
          <w:ilvl w:val="0"/>
          <w:numId w:val="7"/>
        </w:numPr>
        <w:tabs>
          <w:tab w:val="num" w:pos="-1843"/>
        </w:tabs>
        <w:ind w:left="0" w:hanging="357"/>
        <w:rPr>
          <w:i/>
          <w:sz w:val="21"/>
          <w:szCs w:val="21"/>
        </w:rPr>
      </w:pPr>
      <w:r w:rsidRPr="009D7772">
        <w:rPr>
          <w:i/>
          <w:sz w:val="21"/>
          <w:szCs w:val="21"/>
        </w:rPr>
        <w:t>w przypadku powstania odpadów typu złom, Wykonawca zobowiązany jest poinformować o tym fakcie Dział Administracyjno-Techniczny Zamawiającego oraz postępować wg jego wytycznych (sprzedaż odpadu i wniesienie opłaty do kasy Zamawiającego lub pozostawienie zabezpieczonego odpadu w miejscu wyznaczonym).</w:t>
      </w:r>
    </w:p>
    <w:p w:rsidR="000166C0" w:rsidRPr="009D7772" w:rsidRDefault="000166C0" w:rsidP="00A56727">
      <w:pPr>
        <w:numPr>
          <w:ilvl w:val="1"/>
          <w:numId w:val="6"/>
        </w:numPr>
        <w:tabs>
          <w:tab w:val="clear" w:pos="1440"/>
          <w:tab w:val="num" w:pos="-1843"/>
        </w:tabs>
        <w:ind w:left="0" w:hanging="357"/>
        <w:rPr>
          <w:i/>
          <w:sz w:val="21"/>
          <w:szCs w:val="21"/>
        </w:rPr>
      </w:pPr>
      <w:r w:rsidRPr="009D7772">
        <w:rPr>
          <w:i/>
          <w:sz w:val="21"/>
          <w:szCs w:val="21"/>
        </w:rPr>
        <w:t>realizacji następujących zadań w zakresie bezpieczeństwa i higieny pracy oraz ochrony przeciwpożarowej:</w:t>
      </w:r>
    </w:p>
    <w:p w:rsidR="000166C0" w:rsidRPr="009D7772" w:rsidRDefault="000166C0" w:rsidP="00A56727">
      <w:pPr>
        <w:pStyle w:val="Tekstpodstawowy"/>
        <w:widowControl/>
        <w:numPr>
          <w:ilvl w:val="0"/>
          <w:numId w:val="8"/>
        </w:numPr>
        <w:tabs>
          <w:tab w:val="num" w:pos="-1843"/>
        </w:tabs>
        <w:ind w:left="0" w:hanging="357"/>
        <w:rPr>
          <w:rFonts w:ascii="Times New Roman" w:hAnsi="Times New Roman"/>
          <w:i/>
          <w:sz w:val="21"/>
          <w:szCs w:val="21"/>
        </w:rPr>
      </w:pPr>
      <w:r w:rsidRPr="009D7772">
        <w:rPr>
          <w:rFonts w:ascii="Times New Roman" w:hAnsi="Times New Roman"/>
          <w:i/>
          <w:sz w:val="21"/>
          <w:szCs w:val="21"/>
        </w:rPr>
        <w:t>podmiot zewnętrzny przedstawia na żądanie do wglądu przedstawicielowi Zamawiającego – Kierownikowi Działu Ochrony Pracy, uprawnienia i przeszkolenia personelu w zakresie bezpieczeństwa i higieny pracy;</w:t>
      </w:r>
    </w:p>
    <w:p w:rsidR="000166C0" w:rsidRPr="009D7772" w:rsidRDefault="000166C0" w:rsidP="00A56727">
      <w:pPr>
        <w:pStyle w:val="Tekstpodstawowy"/>
        <w:widowControl/>
        <w:numPr>
          <w:ilvl w:val="0"/>
          <w:numId w:val="8"/>
        </w:numPr>
        <w:tabs>
          <w:tab w:val="num" w:pos="-1843"/>
        </w:tabs>
        <w:ind w:left="0" w:hanging="357"/>
        <w:rPr>
          <w:rFonts w:ascii="Times New Roman" w:hAnsi="Times New Roman"/>
          <w:i/>
          <w:sz w:val="21"/>
          <w:szCs w:val="21"/>
        </w:rPr>
      </w:pPr>
      <w:r w:rsidRPr="009D7772">
        <w:rPr>
          <w:rFonts w:ascii="Times New Roman" w:hAnsi="Times New Roman"/>
          <w:i/>
          <w:sz w:val="21"/>
          <w:szCs w:val="21"/>
        </w:rPr>
        <w:t>podmiot zewnętrzny organizuje pracę swoich pracowników w sposób spełniający zasady bezpieczeństwa i higieny pracy, w tym wyposaża pracowników w odzież i obuwie robocze oraz środki ochrony indywidualnej  oraz w wyznaczonych porach roku zapewnia napoje i posiłki profilaktyczne;</w:t>
      </w:r>
    </w:p>
    <w:p w:rsidR="000166C0" w:rsidRPr="009D7772" w:rsidRDefault="000166C0" w:rsidP="00A56727">
      <w:pPr>
        <w:pStyle w:val="Tekstpodstawowy"/>
        <w:widowControl/>
        <w:numPr>
          <w:ilvl w:val="0"/>
          <w:numId w:val="8"/>
        </w:numPr>
        <w:tabs>
          <w:tab w:val="num" w:pos="-1843"/>
        </w:tabs>
        <w:ind w:left="0" w:hanging="357"/>
        <w:rPr>
          <w:rFonts w:ascii="Times New Roman" w:hAnsi="Times New Roman"/>
          <w:i/>
          <w:sz w:val="21"/>
          <w:szCs w:val="21"/>
        </w:rPr>
      </w:pPr>
      <w:r w:rsidRPr="009D7772">
        <w:rPr>
          <w:rFonts w:ascii="Times New Roman" w:hAnsi="Times New Roman"/>
          <w:i/>
          <w:sz w:val="21"/>
          <w:szCs w:val="21"/>
        </w:rPr>
        <w:t>podmiot zewnętrzny rejestruje wypadki przy pracy, choroby zawodowe i zdarzenia potencjalnie wypadkowe wśród swoich pracowników podczas wykonywania pracy na rzecz Zamawiającego.</w:t>
      </w:r>
    </w:p>
    <w:p w:rsidR="000166C0" w:rsidRPr="009D7772" w:rsidRDefault="000166C0" w:rsidP="00A56727">
      <w:pPr>
        <w:pStyle w:val="Tekstpodstawowy"/>
        <w:widowControl/>
        <w:numPr>
          <w:ilvl w:val="0"/>
          <w:numId w:val="6"/>
        </w:numPr>
        <w:tabs>
          <w:tab w:val="clear" w:pos="720"/>
          <w:tab w:val="num" w:pos="-1843"/>
        </w:tabs>
        <w:ind w:left="0" w:hanging="357"/>
        <w:rPr>
          <w:rFonts w:ascii="Times New Roman" w:hAnsi="Times New Roman"/>
          <w:i/>
          <w:sz w:val="21"/>
          <w:szCs w:val="21"/>
        </w:rPr>
      </w:pPr>
      <w:r w:rsidRPr="009D7772">
        <w:rPr>
          <w:rFonts w:ascii="Times New Roman" w:hAnsi="Times New Roman"/>
          <w:i/>
          <w:sz w:val="21"/>
          <w:szCs w:val="21"/>
        </w:rPr>
        <w:t>Na terenie Szpitala bezwzględnie zabrania się:</w:t>
      </w:r>
    </w:p>
    <w:p w:rsidR="000166C0" w:rsidRPr="009D7772" w:rsidRDefault="000166C0" w:rsidP="00A56727">
      <w:pPr>
        <w:pStyle w:val="Tekstpodstawowy"/>
        <w:widowControl/>
        <w:numPr>
          <w:ilvl w:val="0"/>
          <w:numId w:val="5"/>
        </w:numPr>
        <w:tabs>
          <w:tab w:val="num" w:pos="-1843"/>
        </w:tabs>
        <w:ind w:left="0" w:hanging="357"/>
        <w:rPr>
          <w:rFonts w:ascii="Times New Roman" w:hAnsi="Times New Roman"/>
          <w:i/>
          <w:sz w:val="21"/>
          <w:szCs w:val="21"/>
        </w:rPr>
      </w:pPr>
      <w:r w:rsidRPr="009D7772">
        <w:rPr>
          <w:rFonts w:ascii="Times New Roman" w:hAnsi="Times New Roman"/>
          <w:i/>
          <w:sz w:val="21"/>
          <w:szCs w:val="21"/>
        </w:rPr>
        <w:t>składowania substancji mogących zanieczyścić powietrze atmosferyczne, wodę, glebę. W przypadku gdy substancje te służą do wykonywania usług, szczegóły ich składowania, stosowania i zabezpieczenia należy uzgodnić z przedstawicielem Działu Administracyjno-Technicznego Szpitala lub Inspektorem ds. Ochrony Środowiska;</w:t>
      </w:r>
    </w:p>
    <w:p w:rsidR="000166C0" w:rsidRPr="009D7772" w:rsidRDefault="000166C0" w:rsidP="00A56727">
      <w:pPr>
        <w:pStyle w:val="Tekstpodstawowy"/>
        <w:widowControl/>
        <w:numPr>
          <w:ilvl w:val="0"/>
          <w:numId w:val="5"/>
        </w:numPr>
        <w:tabs>
          <w:tab w:val="num" w:pos="-1843"/>
        </w:tabs>
        <w:ind w:left="0" w:hanging="357"/>
        <w:rPr>
          <w:rFonts w:ascii="Times New Roman" w:hAnsi="Times New Roman"/>
          <w:i/>
          <w:sz w:val="21"/>
          <w:szCs w:val="21"/>
        </w:rPr>
      </w:pPr>
      <w:r w:rsidRPr="009D7772">
        <w:rPr>
          <w:rFonts w:ascii="Times New Roman" w:hAnsi="Times New Roman"/>
          <w:i/>
          <w:sz w:val="21"/>
          <w:szCs w:val="21"/>
        </w:rPr>
        <w:t>mycia pojazdów i spalania odpadów;</w:t>
      </w:r>
    </w:p>
    <w:p w:rsidR="000166C0" w:rsidRPr="009D7772" w:rsidRDefault="000166C0" w:rsidP="00A56727">
      <w:pPr>
        <w:pStyle w:val="Tekstpodstawowy"/>
        <w:widowControl/>
        <w:numPr>
          <w:ilvl w:val="0"/>
          <w:numId w:val="5"/>
        </w:numPr>
        <w:tabs>
          <w:tab w:val="num" w:pos="-1843"/>
        </w:tabs>
        <w:ind w:left="0" w:hanging="357"/>
        <w:rPr>
          <w:rFonts w:ascii="Times New Roman" w:hAnsi="Times New Roman"/>
          <w:i/>
          <w:sz w:val="21"/>
          <w:szCs w:val="21"/>
        </w:rPr>
      </w:pPr>
      <w:r w:rsidRPr="009D7772">
        <w:rPr>
          <w:rFonts w:ascii="Times New Roman" w:hAnsi="Times New Roman"/>
          <w:i/>
          <w:sz w:val="21"/>
          <w:szCs w:val="21"/>
        </w:rPr>
        <w:t>wylewania żrących, trujących oraz innych niebezpiecznych substancji, płynów do kanalizacji lub bezpośrednio do ziemi;</w:t>
      </w:r>
    </w:p>
    <w:p w:rsidR="000166C0" w:rsidRPr="009D7772" w:rsidRDefault="000166C0" w:rsidP="00A56727">
      <w:pPr>
        <w:pStyle w:val="Tekstpodstawowy"/>
        <w:widowControl/>
        <w:numPr>
          <w:ilvl w:val="0"/>
          <w:numId w:val="5"/>
        </w:numPr>
        <w:tabs>
          <w:tab w:val="num" w:pos="-1843"/>
        </w:tabs>
        <w:ind w:left="0" w:hanging="357"/>
        <w:rPr>
          <w:rFonts w:ascii="Times New Roman" w:hAnsi="Times New Roman"/>
          <w:i/>
          <w:sz w:val="21"/>
          <w:szCs w:val="21"/>
        </w:rPr>
      </w:pPr>
      <w:r w:rsidRPr="009D7772">
        <w:rPr>
          <w:rFonts w:ascii="Times New Roman" w:hAnsi="Times New Roman"/>
          <w:i/>
          <w:sz w:val="21"/>
          <w:szCs w:val="21"/>
        </w:rPr>
        <w:t>palenia tytoniu i używania otwartego ognia.</w:t>
      </w:r>
    </w:p>
    <w:p w:rsidR="000166C0" w:rsidRPr="009D7772" w:rsidRDefault="000166C0" w:rsidP="00A56727">
      <w:pPr>
        <w:pStyle w:val="Akapitzlist"/>
        <w:numPr>
          <w:ilvl w:val="0"/>
          <w:numId w:val="6"/>
        </w:numPr>
        <w:tabs>
          <w:tab w:val="clear" w:pos="720"/>
        </w:tabs>
        <w:ind w:left="0" w:hanging="357"/>
        <w:jc w:val="both"/>
        <w:rPr>
          <w:i/>
          <w:sz w:val="21"/>
          <w:szCs w:val="21"/>
        </w:rPr>
      </w:pPr>
      <w:r w:rsidRPr="009D7772">
        <w:rPr>
          <w:i/>
          <w:sz w:val="21"/>
          <w:szCs w:val="21"/>
        </w:rPr>
        <w:t xml:space="preserve">Podmiot zewnętrzny związany umową ze Szpitalem zobowiązany jest do każdorazowego informowania  o zaistniałych awariach środowiskowych przedstawiciela Działu Administracyjno – Technicznego Szpitala lub Inspektora ds. Ochrony Środowiska . W razie wystąpienia awarii należy zastosować natychmiastowe czynności minimalizujących skażenie środowiska. </w:t>
      </w:r>
    </w:p>
    <w:p w:rsidR="000166C0" w:rsidRPr="009D7772" w:rsidRDefault="000166C0" w:rsidP="00A56727">
      <w:pPr>
        <w:pStyle w:val="Tekstpodstawowy"/>
        <w:widowControl/>
        <w:numPr>
          <w:ilvl w:val="0"/>
          <w:numId w:val="6"/>
        </w:numPr>
        <w:tabs>
          <w:tab w:val="clear" w:pos="720"/>
        </w:tabs>
        <w:ind w:left="0" w:hanging="357"/>
        <w:rPr>
          <w:rFonts w:ascii="Times New Roman" w:hAnsi="Times New Roman"/>
          <w:i/>
          <w:sz w:val="21"/>
          <w:szCs w:val="21"/>
        </w:rPr>
      </w:pPr>
      <w:r w:rsidRPr="009D7772">
        <w:rPr>
          <w:rFonts w:ascii="Times New Roman" w:hAnsi="Times New Roman"/>
          <w:i/>
          <w:sz w:val="21"/>
          <w:szCs w:val="21"/>
        </w:rPr>
        <w:t>Przedstawiciel podmiotu zewnętrznego zobowiązany jest przeprowadzić szkolenie wśród podległych pracowników wykonujących usługę w zakresie wymienionych powyżej zasad oraz przestrzegać przepisów przeciwpożarowych obowiązujących na terenie Zamawiającego.</w:t>
      </w:r>
    </w:p>
    <w:p w:rsidR="000166C0" w:rsidRPr="009D7772" w:rsidRDefault="000166C0" w:rsidP="00A56727">
      <w:pPr>
        <w:pStyle w:val="Tekstpodstawowy"/>
        <w:widowControl/>
        <w:numPr>
          <w:ilvl w:val="0"/>
          <w:numId w:val="6"/>
        </w:numPr>
        <w:tabs>
          <w:tab w:val="clear" w:pos="720"/>
        </w:tabs>
        <w:ind w:left="0" w:hanging="357"/>
        <w:rPr>
          <w:rFonts w:ascii="Times New Roman" w:hAnsi="Times New Roman"/>
          <w:i/>
          <w:sz w:val="21"/>
          <w:szCs w:val="21"/>
        </w:rPr>
      </w:pPr>
      <w:r w:rsidRPr="009D7772">
        <w:rPr>
          <w:rFonts w:ascii="Times New Roman" w:hAnsi="Times New Roman"/>
          <w:i/>
          <w:sz w:val="21"/>
          <w:szCs w:val="21"/>
        </w:rPr>
        <w:t xml:space="preserve">Podmiot zewnętrzny zobowiązuję się do dopuszczenia Kierownika Działu Ochrony Pracy oraz Inspektora ds. Środowiska w związku z przeprowadzaną kontrolą postępowania w zakresie zgodność z przyjętymi zasadami.  </w:t>
      </w:r>
    </w:p>
    <w:p w:rsidR="000166C0" w:rsidRPr="009D7772" w:rsidRDefault="000166C0" w:rsidP="00A56727">
      <w:pPr>
        <w:pStyle w:val="Akapitzlist"/>
        <w:numPr>
          <w:ilvl w:val="0"/>
          <w:numId w:val="6"/>
        </w:numPr>
        <w:tabs>
          <w:tab w:val="clear" w:pos="720"/>
        </w:tabs>
        <w:ind w:left="0" w:hanging="357"/>
        <w:jc w:val="both"/>
        <w:rPr>
          <w:i/>
          <w:sz w:val="21"/>
          <w:szCs w:val="21"/>
        </w:rPr>
      </w:pPr>
      <w:r w:rsidRPr="009D7772">
        <w:rPr>
          <w:i/>
          <w:sz w:val="21"/>
          <w:szCs w:val="21"/>
        </w:rPr>
        <w:t>W sytuacjach wątpliwych i nieokreślonych w powyższych zasadach należy zwracać się do Kierownika Działu Ochrony Pracy  nr tel. (52) 365-53-40, Inspektora ds. Środowiska nr tel. (52) 365-57-60.</w:t>
      </w:r>
    </w:p>
    <w:p w:rsidR="00FA113F" w:rsidRPr="009D7772" w:rsidRDefault="00FA113F" w:rsidP="00A447AB">
      <w:pPr>
        <w:overflowPunct w:val="0"/>
        <w:autoSpaceDE w:val="0"/>
        <w:rPr>
          <w:i/>
          <w:color w:val="000000"/>
          <w:sz w:val="21"/>
          <w:szCs w:val="21"/>
          <w:lang w:eastAsia="ar-SA"/>
        </w:rPr>
      </w:pPr>
    </w:p>
    <w:p w:rsidR="007D2FA5" w:rsidRPr="009D7772" w:rsidRDefault="007D2FA5" w:rsidP="00A447AB">
      <w:pPr>
        <w:overflowPunct w:val="0"/>
        <w:autoSpaceDE w:val="0"/>
        <w:jc w:val="right"/>
        <w:rPr>
          <w:b/>
          <w:i/>
          <w:sz w:val="21"/>
          <w:szCs w:val="21"/>
        </w:rPr>
      </w:pPr>
      <w:r w:rsidRPr="009D7772">
        <w:rPr>
          <w:b/>
          <w:i/>
          <w:sz w:val="21"/>
          <w:szCs w:val="21"/>
        </w:rPr>
        <w:t>Załącznik do umowy</w:t>
      </w:r>
    </w:p>
    <w:p w:rsidR="007D2FA5" w:rsidRPr="009D7772" w:rsidRDefault="007D2FA5" w:rsidP="00A447AB">
      <w:pPr>
        <w:jc w:val="center"/>
        <w:rPr>
          <w:b/>
          <w:i/>
          <w:sz w:val="21"/>
          <w:szCs w:val="21"/>
          <w:lang w:eastAsia="en-US"/>
        </w:rPr>
      </w:pPr>
      <w:r w:rsidRPr="009D7772">
        <w:rPr>
          <w:b/>
          <w:i/>
          <w:sz w:val="21"/>
          <w:szCs w:val="21"/>
          <w:lang w:eastAsia="en-US"/>
        </w:rPr>
        <w:t xml:space="preserve">Klauzula informacyjna </w:t>
      </w:r>
    </w:p>
    <w:p w:rsidR="007D2FA5" w:rsidRPr="009D7772" w:rsidRDefault="007D2FA5" w:rsidP="00A447AB">
      <w:pPr>
        <w:jc w:val="center"/>
        <w:rPr>
          <w:b/>
          <w:i/>
          <w:sz w:val="21"/>
          <w:szCs w:val="21"/>
          <w:lang w:eastAsia="en-US"/>
        </w:rPr>
      </w:pPr>
    </w:p>
    <w:p w:rsidR="007D2FA5" w:rsidRPr="009D7772" w:rsidRDefault="007D2FA5" w:rsidP="00A447AB">
      <w:pPr>
        <w:tabs>
          <w:tab w:val="left" w:pos="270"/>
        </w:tabs>
        <w:rPr>
          <w:b/>
          <w:i/>
          <w:sz w:val="21"/>
          <w:szCs w:val="21"/>
          <w:lang w:eastAsia="en-US"/>
        </w:rPr>
      </w:pPr>
      <w:r w:rsidRPr="009D7772">
        <w:rPr>
          <w:i/>
          <w:sz w:val="21"/>
          <w:szCs w:val="21"/>
          <w:lang w:eastAsia="en-US"/>
        </w:rPr>
        <w:t>Informujemy, że w związku z realizacja umowy przetwarzamy dane osobowe osób, które zostały w umowie wskazane jako osoby uprawnione do reprezentacji lub biorące udział w realizacji umowy</w:t>
      </w:r>
      <w:r w:rsidRPr="009D7772">
        <w:rPr>
          <w:b/>
          <w:i/>
          <w:sz w:val="21"/>
          <w:szCs w:val="21"/>
          <w:lang w:eastAsia="en-US"/>
        </w:rPr>
        <w:t>.</w:t>
      </w:r>
    </w:p>
    <w:p w:rsidR="007D2FA5" w:rsidRPr="009D7772" w:rsidRDefault="007D2FA5" w:rsidP="00A447AB">
      <w:pPr>
        <w:rPr>
          <w:i/>
          <w:sz w:val="21"/>
          <w:szCs w:val="21"/>
          <w:lang w:eastAsia="en-US"/>
        </w:rPr>
      </w:pPr>
    </w:p>
    <w:p w:rsidR="007D2FA5" w:rsidRPr="009D7772" w:rsidRDefault="007D2FA5" w:rsidP="00A447AB">
      <w:pPr>
        <w:pStyle w:val="Standard"/>
        <w:suppressAutoHyphens w:val="0"/>
        <w:jc w:val="both"/>
        <w:rPr>
          <w:rFonts w:ascii="Times New Roman" w:hAnsi="Times New Roman" w:cs="Times New Roman"/>
          <w:i/>
          <w:sz w:val="21"/>
          <w:szCs w:val="21"/>
          <w:lang w:eastAsia="pl-PL"/>
        </w:rPr>
      </w:pPr>
      <w:r w:rsidRPr="009D7772">
        <w:rPr>
          <w:rFonts w:ascii="Times New Roman" w:hAnsi="Times New Roman" w:cs="Times New Roman"/>
          <w:i/>
          <w:sz w:val="21"/>
          <w:szCs w:val="21"/>
          <w:lang w:eastAsia="pl-PL"/>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w związku z zawartą umową niniejszym informuje</w:t>
      </w:r>
      <w:r w:rsidRPr="009D7772">
        <w:rPr>
          <w:rFonts w:ascii="Times New Roman" w:hAnsi="Times New Roman" w:cs="Times New Roman"/>
          <w:i/>
          <w:sz w:val="21"/>
          <w:szCs w:val="21"/>
          <w:shd w:val="clear" w:color="auto" w:fill="FFFFFF"/>
        </w:rPr>
        <w:t xml:space="preserve"> się Pana/Panią o przetwarzaniu danych oraz prawach związanych z przetwarzaniem tych danych</w:t>
      </w:r>
      <w:r w:rsidRPr="009D7772">
        <w:rPr>
          <w:rFonts w:ascii="Times New Roman" w:hAnsi="Times New Roman" w:cs="Times New Roman"/>
          <w:i/>
          <w:sz w:val="21"/>
          <w:szCs w:val="21"/>
          <w:lang w:eastAsia="pl-PL"/>
        </w:rPr>
        <w:t>:</w:t>
      </w:r>
    </w:p>
    <w:p w:rsidR="007D2FA5" w:rsidRPr="009D7772" w:rsidRDefault="007D2FA5" w:rsidP="00A56727">
      <w:pPr>
        <w:numPr>
          <w:ilvl w:val="0"/>
          <w:numId w:val="9"/>
        </w:numPr>
        <w:ind w:left="0" w:hanging="284"/>
        <w:rPr>
          <w:i/>
          <w:color w:val="000000"/>
          <w:sz w:val="21"/>
          <w:szCs w:val="21"/>
          <w:lang w:eastAsia="en-US"/>
        </w:rPr>
      </w:pPr>
      <w:r w:rsidRPr="009D7772">
        <w:rPr>
          <w:i/>
          <w:color w:val="000000"/>
          <w:sz w:val="21"/>
          <w:szCs w:val="21"/>
          <w:lang w:eastAsia="en-US"/>
        </w:rPr>
        <w:t>Administratorem danych osobowych  jest Szpital Uniwersytecki nr 2 im. dr J. Biziela z siedzibą w Bydgoszczy przy ul. Ujejskiego 75, nr telefonu: 52 3655799, zwany dalej administratorem, administrator prowadzi operacje przetwarzania opisanych poniżej danych osobowych.</w:t>
      </w:r>
    </w:p>
    <w:p w:rsidR="007D2FA5" w:rsidRPr="009D7772" w:rsidRDefault="007D2FA5" w:rsidP="00A56727">
      <w:pPr>
        <w:numPr>
          <w:ilvl w:val="0"/>
          <w:numId w:val="9"/>
        </w:numPr>
        <w:ind w:left="0" w:hanging="284"/>
        <w:rPr>
          <w:i/>
          <w:color w:val="000000"/>
          <w:sz w:val="21"/>
          <w:szCs w:val="21"/>
          <w:lang w:eastAsia="en-US"/>
        </w:rPr>
      </w:pPr>
      <w:r w:rsidRPr="009D7772">
        <w:rPr>
          <w:i/>
          <w:color w:val="000000"/>
          <w:sz w:val="21"/>
          <w:szCs w:val="21"/>
          <w:shd w:val="clear" w:color="auto" w:fill="FEFEFE"/>
          <w:lang w:eastAsia="en-US"/>
        </w:rPr>
        <w:t>Dane osobowe zostały pozyskane od Państwa bezpośrednio lub udostępnione Administratorowi przez podmiot zatrudniający w związku z wykonaniem umowy współpracy łączącej podmiot zatrudniający z Administratorem.</w:t>
      </w:r>
    </w:p>
    <w:p w:rsidR="007D2FA5" w:rsidRPr="009D7772" w:rsidRDefault="007D2FA5" w:rsidP="00A56727">
      <w:pPr>
        <w:numPr>
          <w:ilvl w:val="0"/>
          <w:numId w:val="9"/>
        </w:numPr>
        <w:ind w:left="0" w:hanging="284"/>
        <w:rPr>
          <w:i/>
          <w:color w:val="000000"/>
          <w:sz w:val="21"/>
          <w:szCs w:val="21"/>
          <w:lang w:eastAsia="en-US"/>
        </w:rPr>
      </w:pPr>
      <w:r w:rsidRPr="009D7772">
        <w:rPr>
          <w:i/>
          <w:color w:val="000000"/>
          <w:sz w:val="21"/>
          <w:szCs w:val="21"/>
          <w:shd w:val="clear" w:color="auto" w:fill="FEFEFE"/>
          <w:lang w:eastAsia="en-US"/>
        </w:rPr>
        <w:t>Zakres danych osobowych przetwarzanych przez Administratora może obejmować</w:t>
      </w:r>
      <w:r w:rsidRPr="009D7772">
        <w:rPr>
          <w:i/>
          <w:color w:val="333333"/>
          <w:sz w:val="21"/>
          <w:szCs w:val="21"/>
          <w:shd w:val="clear" w:color="auto" w:fill="FEFEFE"/>
          <w:lang w:eastAsia="en-US"/>
        </w:rPr>
        <w:t xml:space="preserve"> następujące kategorie</w:t>
      </w:r>
      <w:r w:rsidRPr="009D7772">
        <w:rPr>
          <w:i/>
          <w:color w:val="000000"/>
          <w:sz w:val="21"/>
          <w:szCs w:val="21"/>
          <w:shd w:val="clear" w:color="auto" w:fill="FEFEFE"/>
          <w:lang w:eastAsia="en-US"/>
        </w:rPr>
        <w:t xml:space="preserve"> : dane identyfikacyjne (imię, nazwisko, stanowisko),dane kontaktowe (służbowy adres e-mail oraz służbowy numer telefonu) oraz dane adresowe .</w:t>
      </w:r>
    </w:p>
    <w:p w:rsidR="007D2FA5" w:rsidRPr="009D7772" w:rsidRDefault="007D2FA5" w:rsidP="00A56727">
      <w:pPr>
        <w:numPr>
          <w:ilvl w:val="0"/>
          <w:numId w:val="9"/>
        </w:numPr>
        <w:ind w:left="0" w:hanging="284"/>
        <w:rPr>
          <w:i/>
          <w:color w:val="000000"/>
          <w:sz w:val="21"/>
          <w:szCs w:val="21"/>
          <w:lang w:eastAsia="en-US"/>
        </w:rPr>
      </w:pPr>
      <w:r w:rsidRPr="009D7772">
        <w:rPr>
          <w:i/>
          <w:color w:val="000000"/>
          <w:sz w:val="21"/>
          <w:szCs w:val="21"/>
          <w:lang w:eastAsia="en-US"/>
        </w:rPr>
        <w:t>Podanie danych jest dobrowolne, ale niezbędne w celu realizacji umowy.</w:t>
      </w:r>
    </w:p>
    <w:p w:rsidR="007D2FA5" w:rsidRPr="009D7772" w:rsidRDefault="007D2FA5" w:rsidP="00A56727">
      <w:pPr>
        <w:numPr>
          <w:ilvl w:val="0"/>
          <w:numId w:val="9"/>
        </w:numPr>
        <w:ind w:left="0" w:hanging="284"/>
        <w:rPr>
          <w:i/>
          <w:color w:val="000000"/>
          <w:sz w:val="21"/>
          <w:szCs w:val="21"/>
          <w:lang w:eastAsia="en-US"/>
        </w:rPr>
      </w:pPr>
      <w:r w:rsidRPr="009D7772">
        <w:rPr>
          <w:i/>
          <w:color w:val="000000"/>
          <w:sz w:val="21"/>
          <w:szCs w:val="21"/>
          <w:lang w:eastAsia="en-US"/>
        </w:rPr>
        <w:t xml:space="preserve">Dane osobowe będą przetwarzane w celu wykonania umowy, o której mowa w pkt. 2) </w:t>
      </w:r>
    </w:p>
    <w:p w:rsidR="007D2FA5" w:rsidRPr="009D7772" w:rsidRDefault="007D2FA5" w:rsidP="00A56727">
      <w:pPr>
        <w:pStyle w:val="Akapitzlist"/>
        <w:numPr>
          <w:ilvl w:val="0"/>
          <w:numId w:val="11"/>
        </w:numPr>
        <w:suppressAutoHyphens w:val="0"/>
        <w:ind w:left="0"/>
        <w:contextualSpacing/>
        <w:jc w:val="both"/>
        <w:rPr>
          <w:i/>
          <w:color w:val="000000"/>
          <w:sz w:val="21"/>
          <w:szCs w:val="21"/>
          <w:lang w:eastAsia="en-US"/>
        </w:rPr>
      </w:pPr>
      <w:r w:rsidRPr="009D7772">
        <w:rPr>
          <w:i/>
          <w:color w:val="000000"/>
          <w:sz w:val="21"/>
          <w:szCs w:val="21"/>
          <w:lang w:eastAsia="en-US"/>
        </w:rPr>
        <w:t xml:space="preserve">jeśli są to dane osoby wskazanej do kontaktu lub odpowiedzialnej za koordynację/realizację umowy – podstawą prawną przetwarzania jest uzasadniony interes Administratora oraz podmiotu zatrudniającego (art. 6 ust. 1 lit f RODO); prawnie uzasadniony interes polega na umożliwieniu Administratorowi bieżącego wykonywania umowy, </w:t>
      </w:r>
    </w:p>
    <w:p w:rsidR="007D2FA5" w:rsidRPr="009D7772" w:rsidRDefault="007D2FA5" w:rsidP="00A56727">
      <w:pPr>
        <w:pStyle w:val="Akapitzlist"/>
        <w:numPr>
          <w:ilvl w:val="0"/>
          <w:numId w:val="11"/>
        </w:numPr>
        <w:suppressAutoHyphens w:val="0"/>
        <w:ind w:left="0"/>
        <w:contextualSpacing/>
        <w:jc w:val="both"/>
        <w:rPr>
          <w:i/>
          <w:sz w:val="21"/>
          <w:szCs w:val="21"/>
        </w:rPr>
      </w:pPr>
      <w:r w:rsidRPr="009D7772">
        <w:rPr>
          <w:i/>
          <w:color w:val="000000"/>
          <w:sz w:val="21"/>
          <w:szCs w:val="21"/>
          <w:lang w:eastAsia="en-US"/>
        </w:rPr>
        <w:t>jeśli są to dane osoby będącej stroną niniejszej umowy – podstawą prawną przetwarzania jest art. 6</w:t>
      </w:r>
      <w:r w:rsidRPr="009D7772">
        <w:rPr>
          <w:i/>
          <w:sz w:val="21"/>
          <w:szCs w:val="21"/>
        </w:rPr>
        <w:t xml:space="preserve"> ust. 1 lit. b RODO; przetwarzanie jest niezbędne do wykonania niniejszej umowy; jeżeli </w:t>
      </w:r>
      <w:r w:rsidRPr="009D7772">
        <w:rPr>
          <w:i/>
          <w:color w:val="424242"/>
          <w:sz w:val="21"/>
          <w:szCs w:val="21"/>
          <w:shd w:val="clear" w:color="auto" w:fill="FEFEFE"/>
        </w:rPr>
        <w:t>dane są przetwarzane ze względu na obowiązki podatkowe i księgowe czy wynikające z ustawy prawo zamówień publicznych lub innych przepisów – podstawą prawną przetwarzania jest art. 6 ust. 1 lit. c) RODO  - przetwarzanie jest niezbędne do wypełnienia obowiązku prawnego.</w:t>
      </w:r>
    </w:p>
    <w:p w:rsidR="007D2FA5" w:rsidRPr="009D7772" w:rsidRDefault="007D2FA5" w:rsidP="00A56727">
      <w:pPr>
        <w:pStyle w:val="Akapitzlist"/>
        <w:numPr>
          <w:ilvl w:val="0"/>
          <w:numId w:val="9"/>
        </w:numPr>
        <w:suppressAutoHyphens w:val="0"/>
        <w:ind w:left="0"/>
        <w:contextualSpacing/>
        <w:jc w:val="both"/>
        <w:rPr>
          <w:i/>
          <w:sz w:val="21"/>
          <w:szCs w:val="21"/>
        </w:rPr>
      </w:pPr>
      <w:r w:rsidRPr="009D7772">
        <w:rPr>
          <w:i/>
          <w:sz w:val="21"/>
          <w:szCs w:val="21"/>
        </w:rPr>
        <w:t xml:space="preserve">Dane kontaktowe Inspektora Ochrony Danych to: e-mail </w:t>
      </w:r>
      <w:hyperlink r:id="rId13" w:history="1">
        <w:r w:rsidRPr="009D7772">
          <w:rPr>
            <w:rStyle w:val="Hipercze"/>
            <w:i/>
            <w:sz w:val="21"/>
            <w:szCs w:val="21"/>
          </w:rPr>
          <w:t>inspektor.od@biziel.pl</w:t>
        </w:r>
      </w:hyperlink>
      <w:r w:rsidRPr="009D7772">
        <w:rPr>
          <w:i/>
          <w:sz w:val="21"/>
          <w:szCs w:val="21"/>
        </w:rPr>
        <w:t>; adres korespondencyjny: Inspektor Ochrony Danych, ul. Ujejskiego 75, 85-168 Bydgoszcz, telefon 52 365 5136</w:t>
      </w:r>
    </w:p>
    <w:p w:rsidR="007D2FA5" w:rsidRPr="009D7772" w:rsidRDefault="007D2FA5" w:rsidP="00A56727">
      <w:pPr>
        <w:numPr>
          <w:ilvl w:val="0"/>
          <w:numId w:val="9"/>
        </w:numPr>
        <w:ind w:left="0" w:hanging="284"/>
        <w:rPr>
          <w:i/>
          <w:sz w:val="21"/>
          <w:szCs w:val="21"/>
        </w:rPr>
      </w:pPr>
      <w:r w:rsidRPr="009D7772">
        <w:rPr>
          <w:i/>
          <w:sz w:val="21"/>
          <w:szCs w:val="21"/>
        </w:rPr>
        <w:t>Odbiorcami danych mogą być podmioty, które na podstawie zawartych umów przetwarzają dane osobowe w imieniu Administratora (usługodawcy z zakresu m.in. usług audytowych,  prawnych, doradczych, IT, spedycyjnych i przewozowych itp).</w:t>
      </w:r>
    </w:p>
    <w:p w:rsidR="007D2FA5" w:rsidRPr="009D7772" w:rsidRDefault="007D2FA5" w:rsidP="00A56727">
      <w:pPr>
        <w:numPr>
          <w:ilvl w:val="0"/>
          <w:numId w:val="9"/>
        </w:numPr>
        <w:ind w:left="0" w:hanging="284"/>
        <w:rPr>
          <w:i/>
          <w:sz w:val="21"/>
          <w:szCs w:val="21"/>
        </w:rPr>
      </w:pPr>
      <w:r w:rsidRPr="009D7772">
        <w:rPr>
          <w:i/>
          <w:color w:val="000000"/>
          <w:sz w:val="21"/>
          <w:szCs w:val="21"/>
          <w:lang w:eastAsia="en-US"/>
        </w:rPr>
        <w:t>Dane będą udostępniane innym odbiorcom, w przypadku:</w:t>
      </w:r>
    </w:p>
    <w:p w:rsidR="007D2FA5" w:rsidRPr="009D7772" w:rsidRDefault="007D2FA5" w:rsidP="00A56727">
      <w:pPr>
        <w:pStyle w:val="Akapitzlist"/>
        <w:numPr>
          <w:ilvl w:val="0"/>
          <w:numId w:val="12"/>
        </w:numPr>
        <w:suppressAutoHyphens w:val="0"/>
        <w:ind w:left="0"/>
        <w:contextualSpacing/>
        <w:jc w:val="both"/>
        <w:rPr>
          <w:i/>
          <w:color w:val="000000"/>
          <w:sz w:val="21"/>
          <w:szCs w:val="21"/>
          <w:lang w:eastAsia="en-US"/>
        </w:rPr>
      </w:pPr>
      <w:r w:rsidRPr="009D7772">
        <w:rPr>
          <w:i/>
          <w:color w:val="000000"/>
          <w:sz w:val="21"/>
          <w:szCs w:val="21"/>
          <w:lang w:eastAsia="en-US"/>
        </w:rPr>
        <w:t>gdy taki obowiązek wynika z powszechnie obowiązujących przepisów prawa, w szczególności Policji, Prokuraturze, organom egzekucyjnym – w zakresie i na zasadach określonych w tych przepisach,</w:t>
      </w:r>
    </w:p>
    <w:p w:rsidR="007D2FA5" w:rsidRPr="009D7772" w:rsidRDefault="007D2FA5" w:rsidP="00A447AB">
      <w:pPr>
        <w:pStyle w:val="Akapitzlist"/>
        <w:suppressAutoHyphens w:val="0"/>
        <w:ind w:left="0"/>
        <w:jc w:val="both"/>
        <w:rPr>
          <w:i/>
          <w:color w:val="000000"/>
          <w:sz w:val="21"/>
          <w:szCs w:val="21"/>
          <w:lang w:eastAsia="en-US"/>
        </w:rPr>
      </w:pPr>
      <w:r w:rsidRPr="009D7772">
        <w:rPr>
          <w:i/>
          <w:color w:val="000000"/>
          <w:sz w:val="21"/>
          <w:szCs w:val="21"/>
          <w:lang w:eastAsia="en-US"/>
        </w:rPr>
        <w:t>lub</w:t>
      </w:r>
    </w:p>
    <w:p w:rsidR="007D2FA5" w:rsidRPr="009D7772" w:rsidRDefault="007D2FA5" w:rsidP="00A56727">
      <w:pPr>
        <w:pStyle w:val="Akapitzlist"/>
        <w:numPr>
          <w:ilvl w:val="0"/>
          <w:numId w:val="12"/>
        </w:numPr>
        <w:suppressAutoHyphens w:val="0"/>
        <w:ind w:left="0"/>
        <w:contextualSpacing/>
        <w:jc w:val="both"/>
        <w:rPr>
          <w:i/>
          <w:color w:val="000000"/>
          <w:sz w:val="21"/>
          <w:szCs w:val="21"/>
          <w:lang w:eastAsia="en-US"/>
        </w:rPr>
      </w:pPr>
      <w:r w:rsidRPr="009D7772">
        <w:rPr>
          <w:i/>
          <w:color w:val="000000"/>
          <w:sz w:val="21"/>
          <w:szCs w:val="21"/>
          <w:lang w:eastAsia="en-US"/>
        </w:rPr>
        <w:t>innym podmiotem i osobom, jeżeli osoba, której dane dotyczą wyrazi na to odrębną zgodę;</w:t>
      </w:r>
    </w:p>
    <w:p w:rsidR="007D2FA5" w:rsidRPr="009D7772" w:rsidRDefault="007D2FA5" w:rsidP="00A56727">
      <w:pPr>
        <w:numPr>
          <w:ilvl w:val="0"/>
          <w:numId w:val="9"/>
        </w:numPr>
        <w:ind w:left="0" w:hanging="284"/>
        <w:rPr>
          <w:i/>
          <w:color w:val="000000"/>
          <w:sz w:val="21"/>
          <w:szCs w:val="21"/>
          <w:lang w:eastAsia="en-US"/>
        </w:rPr>
      </w:pPr>
      <w:r w:rsidRPr="009D7772">
        <w:rPr>
          <w:i/>
          <w:sz w:val="21"/>
          <w:szCs w:val="21"/>
        </w:rPr>
        <w:t>Dane nie będą przekazane do państw trzecich.</w:t>
      </w:r>
    </w:p>
    <w:p w:rsidR="007D2FA5" w:rsidRPr="009D7772" w:rsidRDefault="007D2FA5" w:rsidP="00A56727">
      <w:pPr>
        <w:numPr>
          <w:ilvl w:val="0"/>
          <w:numId w:val="9"/>
        </w:numPr>
        <w:ind w:left="0" w:hanging="284"/>
        <w:rPr>
          <w:i/>
          <w:color w:val="000000"/>
          <w:sz w:val="21"/>
          <w:szCs w:val="21"/>
          <w:lang w:eastAsia="en-US"/>
        </w:rPr>
      </w:pPr>
      <w:r w:rsidRPr="009D7772">
        <w:rPr>
          <w:i/>
          <w:color w:val="000000"/>
          <w:sz w:val="21"/>
          <w:szCs w:val="21"/>
          <w:lang w:eastAsia="en-US"/>
        </w:rPr>
        <w:t>Dane osobowe będą przechowywane przez okres obowiązywania niniejszej umowy oraz przez okres wynikający z obowiązujących przepisów prawa.</w:t>
      </w:r>
    </w:p>
    <w:p w:rsidR="007D2FA5" w:rsidRPr="009D7772" w:rsidRDefault="007D2FA5" w:rsidP="00A56727">
      <w:pPr>
        <w:numPr>
          <w:ilvl w:val="0"/>
          <w:numId w:val="9"/>
        </w:numPr>
        <w:ind w:left="0" w:hanging="284"/>
        <w:rPr>
          <w:i/>
          <w:color w:val="000000"/>
          <w:sz w:val="21"/>
          <w:szCs w:val="21"/>
          <w:lang w:eastAsia="en-US"/>
        </w:rPr>
      </w:pPr>
      <w:r w:rsidRPr="009D7772">
        <w:rPr>
          <w:i/>
          <w:color w:val="000000"/>
          <w:sz w:val="21"/>
          <w:szCs w:val="21"/>
          <w:lang w:eastAsia="en-US"/>
        </w:rPr>
        <w:t>Na zasadach określonych w RODO, osoba, której dane są przetwarzane ma prawo do:</w:t>
      </w:r>
    </w:p>
    <w:p w:rsidR="007D2FA5" w:rsidRPr="009D7772" w:rsidRDefault="007D2FA5" w:rsidP="00A56727">
      <w:pPr>
        <w:numPr>
          <w:ilvl w:val="0"/>
          <w:numId w:val="10"/>
        </w:numPr>
        <w:ind w:left="0" w:hanging="283"/>
        <w:contextualSpacing/>
        <w:rPr>
          <w:i/>
          <w:color w:val="000000"/>
          <w:sz w:val="21"/>
          <w:szCs w:val="21"/>
          <w:lang w:eastAsia="en-US"/>
        </w:rPr>
      </w:pPr>
      <w:r w:rsidRPr="009D7772">
        <w:rPr>
          <w:i/>
          <w:color w:val="000000"/>
          <w:sz w:val="21"/>
          <w:szCs w:val="21"/>
          <w:lang w:eastAsia="en-US"/>
        </w:rPr>
        <w:t xml:space="preserve">żądania od Administratora dostępu do treści swoich danych osobowych, </w:t>
      </w:r>
    </w:p>
    <w:p w:rsidR="007D2FA5" w:rsidRPr="009D7772" w:rsidRDefault="007D2FA5" w:rsidP="00A56727">
      <w:pPr>
        <w:numPr>
          <w:ilvl w:val="0"/>
          <w:numId w:val="10"/>
        </w:numPr>
        <w:ind w:left="0" w:hanging="283"/>
        <w:contextualSpacing/>
        <w:rPr>
          <w:i/>
          <w:color w:val="000000"/>
          <w:sz w:val="21"/>
          <w:szCs w:val="21"/>
          <w:lang w:eastAsia="en-US"/>
        </w:rPr>
      </w:pPr>
      <w:r w:rsidRPr="009D7772">
        <w:rPr>
          <w:i/>
          <w:color w:val="000000"/>
          <w:sz w:val="21"/>
          <w:szCs w:val="21"/>
          <w:lang w:eastAsia="en-US"/>
        </w:rPr>
        <w:t xml:space="preserve">żądania ich sprostowania lub uzupełnienia; </w:t>
      </w:r>
    </w:p>
    <w:p w:rsidR="007D2FA5" w:rsidRPr="009D7772" w:rsidRDefault="007D2FA5" w:rsidP="00A56727">
      <w:pPr>
        <w:numPr>
          <w:ilvl w:val="0"/>
          <w:numId w:val="10"/>
        </w:numPr>
        <w:ind w:left="0" w:hanging="283"/>
        <w:contextualSpacing/>
        <w:rPr>
          <w:i/>
          <w:color w:val="000000"/>
          <w:sz w:val="21"/>
          <w:szCs w:val="21"/>
          <w:lang w:eastAsia="en-US"/>
        </w:rPr>
      </w:pPr>
      <w:r w:rsidRPr="009D7772">
        <w:rPr>
          <w:i/>
          <w:color w:val="000000"/>
          <w:sz w:val="21"/>
          <w:szCs w:val="21"/>
          <w:lang w:eastAsia="en-US"/>
        </w:rPr>
        <w:t>żądania ich usunięcia w przypadku gdy dane nie są już niezbędne do realizacji celu,  w jakim je zebrano lub są przetwarzane, lub w przypadku gdy nie występują prawnie uzasadnione podstawy przetwarzania,</w:t>
      </w:r>
    </w:p>
    <w:p w:rsidR="007D2FA5" w:rsidRPr="009D7772" w:rsidRDefault="007D2FA5" w:rsidP="00A56727">
      <w:pPr>
        <w:numPr>
          <w:ilvl w:val="0"/>
          <w:numId w:val="10"/>
        </w:numPr>
        <w:ind w:left="0" w:hanging="283"/>
        <w:contextualSpacing/>
        <w:rPr>
          <w:i/>
          <w:color w:val="000000"/>
          <w:sz w:val="21"/>
          <w:szCs w:val="21"/>
          <w:lang w:eastAsia="en-US"/>
        </w:rPr>
      </w:pPr>
      <w:r w:rsidRPr="009D7772">
        <w:rPr>
          <w:i/>
          <w:color w:val="000000"/>
          <w:sz w:val="21"/>
          <w:szCs w:val="21"/>
          <w:lang w:eastAsia="en-US"/>
        </w:rPr>
        <w:t xml:space="preserve">żądania ograniczenia ich przetwarzania </w:t>
      </w:r>
    </w:p>
    <w:p w:rsidR="007D2FA5" w:rsidRPr="009D7772" w:rsidRDefault="007D2FA5" w:rsidP="00A56727">
      <w:pPr>
        <w:numPr>
          <w:ilvl w:val="0"/>
          <w:numId w:val="10"/>
        </w:numPr>
        <w:ind w:left="0" w:hanging="283"/>
        <w:contextualSpacing/>
        <w:rPr>
          <w:i/>
          <w:color w:val="000000"/>
          <w:sz w:val="21"/>
          <w:szCs w:val="21"/>
          <w:lang w:eastAsia="en-US"/>
        </w:rPr>
      </w:pPr>
      <w:r w:rsidRPr="009D7772">
        <w:rPr>
          <w:i/>
          <w:color w:val="000000"/>
          <w:sz w:val="21"/>
          <w:szCs w:val="21"/>
          <w:lang w:eastAsia="en-US"/>
        </w:rPr>
        <w:t>wniesienia sprzeciwu wobec przetwarzania,</w:t>
      </w:r>
    </w:p>
    <w:p w:rsidR="007D2FA5" w:rsidRPr="009D7772" w:rsidRDefault="007D2FA5" w:rsidP="00A56727">
      <w:pPr>
        <w:numPr>
          <w:ilvl w:val="0"/>
          <w:numId w:val="10"/>
        </w:numPr>
        <w:ind w:left="0" w:hanging="283"/>
        <w:contextualSpacing/>
        <w:rPr>
          <w:i/>
          <w:color w:val="000000"/>
          <w:sz w:val="21"/>
          <w:szCs w:val="21"/>
          <w:lang w:eastAsia="en-US"/>
        </w:rPr>
      </w:pPr>
      <w:r w:rsidRPr="009D7772">
        <w:rPr>
          <w:i/>
          <w:color w:val="000000"/>
          <w:sz w:val="21"/>
          <w:szCs w:val="21"/>
          <w:lang w:eastAsia="en-US"/>
        </w:rPr>
        <w:t>przenoszenia danych,</w:t>
      </w:r>
    </w:p>
    <w:p w:rsidR="007D2FA5" w:rsidRPr="009D7772" w:rsidRDefault="007D2FA5" w:rsidP="00A56727">
      <w:pPr>
        <w:numPr>
          <w:ilvl w:val="0"/>
          <w:numId w:val="10"/>
        </w:numPr>
        <w:ind w:left="0" w:hanging="283"/>
        <w:contextualSpacing/>
        <w:rPr>
          <w:i/>
          <w:color w:val="000000"/>
          <w:sz w:val="21"/>
          <w:szCs w:val="21"/>
          <w:lang w:eastAsia="en-US"/>
        </w:rPr>
      </w:pPr>
      <w:r w:rsidRPr="009D7772">
        <w:rPr>
          <w:i/>
          <w:color w:val="000000"/>
          <w:sz w:val="21"/>
          <w:szCs w:val="21"/>
          <w:lang w:eastAsia="en-US"/>
        </w:rPr>
        <w:t>cofnięcia zgody w dowolnym momencie bez wpływu na zgodność z prawem przetwarzania, którego dokonano na podstawie zgody przed jej cofnięciem,</w:t>
      </w:r>
    </w:p>
    <w:p w:rsidR="007D2FA5" w:rsidRPr="009D7772" w:rsidRDefault="007D2FA5" w:rsidP="00A56727">
      <w:pPr>
        <w:numPr>
          <w:ilvl w:val="0"/>
          <w:numId w:val="10"/>
        </w:numPr>
        <w:ind w:left="0" w:hanging="283"/>
        <w:contextualSpacing/>
        <w:rPr>
          <w:i/>
          <w:color w:val="000000"/>
          <w:sz w:val="21"/>
          <w:szCs w:val="21"/>
          <w:lang w:eastAsia="en-US"/>
        </w:rPr>
      </w:pPr>
      <w:r w:rsidRPr="009D7772">
        <w:rPr>
          <w:i/>
          <w:color w:val="000000"/>
          <w:sz w:val="21"/>
          <w:szCs w:val="21"/>
          <w:lang w:eastAsia="en-US"/>
        </w:rPr>
        <w:t>wniesienia skargi do organu nadzorczego tj. do Prezesa Urzędu Ochrony Danych Osobowych;</w:t>
      </w:r>
    </w:p>
    <w:p w:rsidR="007D2FA5" w:rsidRPr="009D7772" w:rsidRDefault="007D2FA5" w:rsidP="00A56727">
      <w:pPr>
        <w:numPr>
          <w:ilvl w:val="0"/>
          <w:numId w:val="9"/>
        </w:numPr>
        <w:ind w:left="0" w:hanging="284"/>
        <w:rPr>
          <w:i/>
          <w:color w:val="000000"/>
          <w:sz w:val="21"/>
          <w:szCs w:val="21"/>
          <w:lang w:eastAsia="en-US"/>
        </w:rPr>
      </w:pPr>
      <w:r w:rsidRPr="009D7772">
        <w:rPr>
          <w:i/>
          <w:color w:val="000000"/>
          <w:sz w:val="21"/>
          <w:szCs w:val="21"/>
          <w:lang w:eastAsia="en-US"/>
        </w:rPr>
        <w:t>Dane osobowe nie podlegają zautomatyzowanemu podejmowaniu decyzji, w tym profilowaniu.</w:t>
      </w:r>
    </w:p>
    <w:p w:rsidR="007D2FA5" w:rsidRPr="009D7772" w:rsidRDefault="007D2FA5" w:rsidP="00A447AB">
      <w:pPr>
        <w:rPr>
          <w:i/>
          <w:sz w:val="21"/>
          <w:szCs w:val="21"/>
        </w:rPr>
      </w:pPr>
    </w:p>
    <w:p w:rsidR="003A14D7" w:rsidRPr="009D7772" w:rsidRDefault="007D2FA5" w:rsidP="00412BB1">
      <w:pPr>
        <w:rPr>
          <w:i/>
          <w:sz w:val="21"/>
          <w:szCs w:val="21"/>
        </w:rPr>
      </w:pPr>
      <w:r w:rsidRPr="009D7772">
        <w:rPr>
          <w:i/>
          <w:sz w:val="21"/>
          <w:szCs w:val="21"/>
        </w:rPr>
        <w:t>Administrator danych zobowiązuje drugą stronę umowy do poinformowania o zasadach i sposobie przetwarzania danych wszystkie osoby występujące po jego stronie, których dane będą podlegały przetwarzaniu w związku z zawarciem i realizacją umowy.</w:t>
      </w:r>
    </w:p>
    <w:sectPr w:rsidR="003A14D7" w:rsidRPr="009D7772" w:rsidSect="003051C6">
      <w:headerReference w:type="default" r:id="rId14"/>
      <w:footerReference w:type="even" r:id="rId15"/>
      <w:footerReference w:type="default" r:id="rId16"/>
      <w:pgSz w:w="11906" w:h="16838"/>
      <w:pgMar w:top="1134" w:right="1133"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75F" w:rsidRDefault="0002275F">
      <w:r>
        <w:separator/>
      </w:r>
    </w:p>
  </w:endnote>
  <w:endnote w:type="continuationSeparator" w:id="0">
    <w:p w:rsidR="0002275F" w:rsidRDefault="00022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759" w:rsidRDefault="001D09AB">
    <w:pPr>
      <w:pStyle w:val="Stopka"/>
      <w:framePr w:wrap="around" w:vAnchor="text" w:hAnchor="margin" w:xAlign="center" w:y="1"/>
      <w:rPr>
        <w:rStyle w:val="Numerstrony"/>
      </w:rPr>
    </w:pPr>
    <w:r>
      <w:rPr>
        <w:rStyle w:val="Numerstrony"/>
      </w:rPr>
      <w:fldChar w:fldCharType="begin"/>
    </w:r>
    <w:r w:rsidR="009E0759">
      <w:rPr>
        <w:rStyle w:val="Numerstrony"/>
      </w:rPr>
      <w:instrText xml:space="preserve">PAGE  </w:instrText>
    </w:r>
    <w:r>
      <w:rPr>
        <w:rStyle w:val="Numerstrony"/>
      </w:rPr>
      <w:fldChar w:fldCharType="end"/>
    </w:r>
  </w:p>
  <w:p w:rsidR="009E0759" w:rsidRDefault="009E075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759" w:rsidRDefault="009E0759" w:rsidP="005B78F4">
    <w:pPr>
      <w:pStyle w:val="Stopka"/>
      <w:jc w:val="right"/>
      <w:rPr>
        <w:b/>
        <w:bCs/>
        <w:sz w:val="20"/>
        <w:szCs w:val="20"/>
      </w:rPr>
    </w:pPr>
    <w:r w:rsidRPr="00AD2354">
      <w:rPr>
        <w:sz w:val="20"/>
        <w:szCs w:val="20"/>
      </w:rPr>
      <w:t xml:space="preserve">Strona </w:t>
    </w:r>
    <w:r w:rsidR="001D09AB" w:rsidRPr="00AD2354">
      <w:rPr>
        <w:b/>
        <w:bCs/>
        <w:sz w:val="20"/>
        <w:szCs w:val="20"/>
      </w:rPr>
      <w:fldChar w:fldCharType="begin"/>
    </w:r>
    <w:r w:rsidRPr="00AD2354">
      <w:rPr>
        <w:b/>
        <w:bCs/>
        <w:sz w:val="20"/>
        <w:szCs w:val="20"/>
      </w:rPr>
      <w:instrText>PAGE</w:instrText>
    </w:r>
    <w:r w:rsidR="001D09AB" w:rsidRPr="00AD2354">
      <w:rPr>
        <w:b/>
        <w:bCs/>
        <w:sz w:val="20"/>
        <w:szCs w:val="20"/>
      </w:rPr>
      <w:fldChar w:fldCharType="separate"/>
    </w:r>
    <w:r w:rsidR="001527E3">
      <w:rPr>
        <w:b/>
        <w:bCs/>
        <w:noProof/>
        <w:sz w:val="20"/>
        <w:szCs w:val="20"/>
      </w:rPr>
      <w:t>9</w:t>
    </w:r>
    <w:r w:rsidR="001D09AB" w:rsidRPr="00AD2354">
      <w:rPr>
        <w:b/>
        <w:bCs/>
        <w:sz w:val="20"/>
        <w:szCs w:val="20"/>
      </w:rPr>
      <w:fldChar w:fldCharType="end"/>
    </w:r>
    <w:r w:rsidRPr="00AD2354">
      <w:rPr>
        <w:sz w:val="20"/>
        <w:szCs w:val="20"/>
      </w:rPr>
      <w:t xml:space="preserve"> z </w:t>
    </w:r>
    <w:r w:rsidR="001D09AB" w:rsidRPr="00AD2354">
      <w:rPr>
        <w:b/>
        <w:bCs/>
        <w:sz w:val="20"/>
        <w:szCs w:val="20"/>
      </w:rPr>
      <w:fldChar w:fldCharType="begin"/>
    </w:r>
    <w:r w:rsidRPr="00AD2354">
      <w:rPr>
        <w:b/>
        <w:bCs/>
        <w:sz w:val="20"/>
        <w:szCs w:val="20"/>
      </w:rPr>
      <w:instrText>NUMPAGES</w:instrText>
    </w:r>
    <w:r w:rsidR="001D09AB" w:rsidRPr="00AD2354">
      <w:rPr>
        <w:b/>
        <w:bCs/>
        <w:sz w:val="20"/>
        <w:szCs w:val="20"/>
      </w:rPr>
      <w:fldChar w:fldCharType="separate"/>
    </w:r>
    <w:r w:rsidR="001527E3">
      <w:rPr>
        <w:b/>
        <w:bCs/>
        <w:noProof/>
        <w:sz w:val="20"/>
        <w:szCs w:val="20"/>
      </w:rPr>
      <w:t>9</w:t>
    </w:r>
    <w:r w:rsidR="001D09AB" w:rsidRPr="00AD2354">
      <w:rPr>
        <w:b/>
        <w:bCs/>
        <w:sz w:val="20"/>
        <w:szCs w:val="20"/>
      </w:rPr>
      <w:fldChar w:fldCharType="end"/>
    </w:r>
  </w:p>
  <w:p w:rsidR="005B78F4" w:rsidRPr="005B78F4" w:rsidRDefault="005B78F4" w:rsidP="005B78F4">
    <w:pPr>
      <w:pStyle w:val="Stopka"/>
      <w:jc w:val="left"/>
    </w:pPr>
    <w:r w:rsidRPr="005B78F4">
      <w:rPr>
        <w:bCs/>
        <w:sz w:val="20"/>
        <w:szCs w:val="20"/>
      </w:rPr>
      <w:t>*niepotrzebne skreślić</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75F" w:rsidRDefault="0002275F">
      <w:r>
        <w:separator/>
      </w:r>
    </w:p>
  </w:footnote>
  <w:footnote w:type="continuationSeparator" w:id="0">
    <w:p w:rsidR="0002275F" w:rsidRDefault="00022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759" w:rsidRDefault="009E0759" w:rsidP="00234DE8">
    <w:pPr>
      <w:pStyle w:val="Nagwek"/>
      <w:jc w:val="right"/>
      <w:rPr>
        <w:i/>
      </w:rPr>
    </w:pPr>
    <w:r w:rsidRPr="00234DE8">
      <w:rPr>
        <w:i/>
      </w:rPr>
      <w:t>ZAŁ. 3 . projekt umowy</w:t>
    </w:r>
  </w:p>
  <w:p w:rsidR="009E0759" w:rsidRPr="00234DE8" w:rsidRDefault="009E0759" w:rsidP="00234DE8">
    <w:pPr>
      <w:pStyle w:val="Nagwek"/>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0" w:firstLine="0"/>
      </w:pPr>
    </w:lvl>
  </w:abstractNum>
  <w:abstractNum w:abstractNumId="1">
    <w:nsid w:val="00000002"/>
    <w:multiLevelType w:val="multilevel"/>
    <w:tmpl w:val="76A88F36"/>
    <w:name w:val="WW8Num2"/>
    <w:lvl w:ilvl="0">
      <w:start w:val="1"/>
      <w:numFmt w:val="decimal"/>
      <w:lvlText w:val="%1."/>
      <w:lvlJc w:val="left"/>
      <w:pPr>
        <w:tabs>
          <w:tab w:val="num" w:pos="36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15941EC4"/>
    <w:name w:val="WW8Num3"/>
    <w:lvl w:ilvl="0">
      <w:start w:val="1"/>
      <w:numFmt w:val="decimal"/>
      <w:lvlText w:val="%1."/>
      <w:lvlJc w:val="left"/>
      <w:pPr>
        <w:tabs>
          <w:tab w:val="num" w:pos="390"/>
        </w:tabs>
        <w:ind w:left="0" w:firstLine="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4"/>
    <w:multiLevelType w:val="multilevel"/>
    <w:tmpl w:val="6FA6C826"/>
    <w:name w:val="WW8Num4"/>
    <w:lvl w:ilvl="0">
      <w:start w:val="1"/>
      <w:numFmt w:val="decimal"/>
      <w:lvlText w:val="%1."/>
      <w:lvlJc w:val="left"/>
      <w:pPr>
        <w:tabs>
          <w:tab w:val="num" w:pos="36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singleLevel"/>
    <w:tmpl w:val="00000006"/>
    <w:name w:val="WW8Num6"/>
    <w:lvl w:ilvl="0">
      <w:start w:val="1"/>
      <w:numFmt w:val="decimal"/>
      <w:lvlText w:val="%1."/>
      <w:lvlJc w:val="left"/>
      <w:pPr>
        <w:tabs>
          <w:tab w:val="num" w:pos="540"/>
        </w:tabs>
        <w:ind w:left="0" w:firstLine="0"/>
      </w:pPr>
    </w:lvl>
  </w:abstractNum>
  <w:abstractNum w:abstractNumId="5">
    <w:nsid w:val="00000007"/>
    <w:multiLevelType w:val="multilevel"/>
    <w:tmpl w:val="E120416E"/>
    <w:name w:val="WW8Num7"/>
    <w:lvl w:ilvl="0">
      <w:start w:val="1"/>
      <w:numFmt w:val="decimal"/>
      <w:lvlText w:val="%1."/>
      <w:lvlJc w:val="left"/>
      <w:pPr>
        <w:tabs>
          <w:tab w:val="num" w:pos="360"/>
        </w:tabs>
        <w:ind w:left="0" w:firstLine="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5CA5228"/>
    <w:multiLevelType w:val="hybridMultilevel"/>
    <w:tmpl w:val="CB46E41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1952C85"/>
    <w:multiLevelType w:val="hybridMultilevel"/>
    <w:tmpl w:val="6554BF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1E2C4005"/>
    <w:multiLevelType w:val="hybridMultilevel"/>
    <w:tmpl w:val="1AAEC452"/>
    <w:lvl w:ilvl="0" w:tplc="0415000F">
      <w:start w:val="1"/>
      <w:numFmt w:val="decimal"/>
      <w:lvlText w:val="%1."/>
      <w:lvlJc w:val="left"/>
      <w:pPr>
        <w:ind w:left="885" w:hanging="360"/>
      </w:pPr>
    </w:lvl>
    <w:lvl w:ilvl="1" w:tplc="5ACEFA1C">
      <w:start w:val="1"/>
      <w:numFmt w:val="decimal"/>
      <w:lvlText w:val="%2.)"/>
      <w:lvlJc w:val="left"/>
      <w:pPr>
        <w:ind w:left="1605" w:hanging="360"/>
      </w:pPr>
      <w:rPr>
        <w:rFonts w:hint="default"/>
      </w:r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0">
    <w:nsid w:val="24DF2703"/>
    <w:multiLevelType w:val="hybridMultilevel"/>
    <w:tmpl w:val="9912B2A0"/>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
    <w:nsid w:val="27DA00DB"/>
    <w:multiLevelType w:val="hybridMultilevel"/>
    <w:tmpl w:val="1F6E21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E3A21D1"/>
    <w:multiLevelType w:val="hybridMultilevel"/>
    <w:tmpl w:val="09D0BDB2"/>
    <w:lvl w:ilvl="0" w:tplc="04150011">
      <w:start w:val="1"/>
      <w:numFmt w:val="decimal"/>
      <w:lvlText w:val="%1)"/>
      <w:lvlJc w:val="left"/>
      <w:pPr>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9BA6150"/>
    <w:multiLevelType w:val="hybridMultilevel"/>
    <w:tmpl w:val="B28E730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A1547E24">
      <w:start w:val="4"/>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9BC2CE6"/>
    <w:multiLevelType w:val="hybridMultilevel"/>
    <w:tmpl w:val="8118D978"/>
    <w:name w:val="WW8Num72"/>
    <w:lvl w:ilvl="0" w:tplc="D1D45FEC">
      <w:start w:val="4"/>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FC2EA1"/>
    <w:multiLevelType w:val="hybridMultilevel"/>
    <w:tmpl w:val="0CEAAE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41DE2D6B"/>
    <w:multiLevelType w:val="hybridMultilevel"/>
    <w:tmpl w:val="58B21E6C"/>
    <w:lvl w:ilvl="0" w:tplc="8FD0B0F2">
      <w:start w:val="2"/>
      <w:numFmt w:val="decimal"/>
      <w:lvlText w:val="%1."/>
      <w:lvlJc w:val="left"/>
      <w:pPr>
        <w:ind w:left="1070" w:hanging="360"/>
      </w:pPr>
      <w:rPr>
        <w:rFonts w:ascii="Times New Roman" w:hAnsi="Times New Roman" w:cs="Times New Roman"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7A0977"/>
    <w:multiLevelType w:val="hybridMultilevel"/>
    <w:tmpl w:val="B330BDB0"/>
    <w:lvl w:ilvl="0" w:tplc="962EC660">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3495C17"/>
    <w:multiLevelType w:val="multilevel"/>
    <w:tmpl w:val="5D88C144"/>
    <w:name w:val="WW8Num32"/>
    <w:lvl w:ilvl="0">
      <w:start w:val="4"/>
      <w:numFmt w:val="decimal"/>
      <w:lvlText w:val="%1."/>
      <w:lvlJc w:val="left"/>
      <w:pPr>
        <w:tabs>
          <w:tab w:val="num" w:pos="390"/>
        </w:tabs>
        <w:ind w:left="0" w:firstLine="0"/>
      </w:pPr>
      <w:rPr>
        <w:rFonts w:ascii="Times New Roman" w:hAnsi="Times New Roman" w:cs="Times New Roman" w:hint="default"/>
        <w:b w:val="0"/>
        <w:sz w:val="21"/>
        <w:szCs w:val="21"/>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65D15304"/>
    <w:multiLevelType w:val="hybridMultilevel"/>
    <w:tmpl w:val="E9E6C65A"/>
    <w:lvl w:ilvl="0" w:tplc="9314CCCA">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BA32995"/>
    <w:multiLevelType w:val="hybridMultilevel"/>
    <w:tmpl w:val="CE8A1C90"/>
    <w:lvl w:ilvl="0" w:tplc="04150011">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21">
    <w:nsid w:val="76F866D7"/>
    <w:multiLevelType w:val="hybridMultilevel"/>
    <w:tmpl w:val="43E05DB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8F40DA2"/>
    <w:multiLevelType w:val="hybridMultilevel"/>
    <w:tmpl w:val="401A83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7E3225FF"/>
    <w:multiLevelType w:val="hybridMultilevel"/>
    <w:tmpl w:val="E84663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7EDB70E2"/>
    <w:multiLevelType w:val="hybridMultilevel"/>
    <w:tmpl w:val="C95690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5"/>
    <w:lvlOverride w:ilvl="0">
      <w:startOverride w:val="1"/>
    </w:lvlOverride>
  </w:num>
  <w:num w:numId="2">
    <w:abstractNumId w:val="1"/>
    <w:lvlOverride w:ilvl="0">
      <w:startOverride w:val="1"/>
    </w:lvlOverride>
  </w:num>
  <w:num w:numId="3">
    <w:abstractNumId w:val="12"/>
  </w:num>
  <w:num w:numId="4">
    <w:abstractNumId w:val="14"/>
  </w:num>
  <w:num w:numId="5">
    <w:abstractNumId w:val="8"/>
  </w:num>
  <w:num w:numId="6">
    <w:abstractNumId w:val="13"/>
  </w:num>
  <w:num w:numId="7">
    <w:abstractNumId w:val="23"/>
  </w:num>
  <w:num w:numId="8">
    <w:abstractNumId w:val="1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2"/>
    <w:lvlOverride w:ilvl="0">
      <w:startOverride w:val="3"/>
    </w:lvlOverride>
  </w:num>
  <w:num w:numId="14">
    <w:abstractNumId w:val="2"/>
  </w:num>
  <w:num w:numId="15">
    <w:abstractNumId w:val="9"/>
  </w:num>
  <w:num w:numId="16">
    <w:abstractNumId w:val="19"/>
  </w:num>
  <w:num w:numId="17">
    <w:abstractNumId w:val="17"/>
  </w:num>
  <w:num w:numId="18">
    <w:abstractNumId w:val="11"/>
  </w:num>
  <w:num w:numId="19">
    <w:abstractNumId w:val="18"/>
  </w:num>
  <w:num w:numId="20">
    <w:abstractNumId w:val="16"/>
  </w:num>
  <w:num w:numId="21">
    <w:abstractNumId w:val="20"/>
  </w:num>
  <w:num w:numId="22">
    <w:abstractNumId w:val="1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to Microsoft">
    <w15:presenceInfo w15:providerId="Windows Live" w15:userId="f474d61cb5df37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noPunctuationKerning/>
  <w:characterSpacingControl w:val="doNotCompress"/>
  <w:footnotePr>
    <w:footnote w:id="-1"/>
    <w:footnote w:id="0"/>
  </w:footnotePr>
  <w:endnotePr>
    <w:endnote w:id="-1"/>
    <w:endnote w:id="0"/>
  </w:endnotePr>
  <w:compat/>
  <w:rsids>
    <w:rsidRoot w:val="00F24C48"/>
    <w:rsid w:val="00012D9E"/>
    <w:rsid w:val="000166C0"/>
    <w:rsid w:val="00017F5A"/>
    <w:rsid w:val="00021A6A"/>
    <w:rsid w:val="0002275F"/>
    <w:rsid w:val="0003079C"/>
    <w:rsid w:val="00032F77"/>
    <w:rsid w:val="00035F3C"/>
    <w:rsid w:val="00040874"/>
    <w:rsid w:val="00055C44"/>
    <w:rsid w:val="00065D7D"/>
    <w:rsid w:val="00081F0F"/>
    <w:rsid w:val="00083BFE"/>
    <w:rsid w:val="000A7626"/>
    <w:rsid w:val="000D1A21"/>
    <w:rsid w:val="000D1D7E"/>
    <w:rsid w:val="000E3471"/>
    <w:rsid w:val="000E4014"/>
    <w:rsid w:val="000E585B"/>
    <w:rsid w:val="000F63F3"/>
    <w:rsid w:val="00101B9E"/>
    <w:rsid w:val="00103FDF"/>
    <w:rsid w:val="00135642"/>
    <w:rsid w:val="00141536"/>
    <w:rsid w:val="00145522"/>
    <w:rsid w:val="001527E3"/>
    <w:rsid w:val="00152AF4"/>
    <w:rsid w:val="001610DF"/>
    <w:rsid w:val="0017095F"/>
    <w:rsid w:val="00172D69"/>
    <w:rsid w:val="0019442A"/>
    <w:rsid w:val="00195795"/>
    <w:rsid w:val="001B0D99"/>
    <w:rsid w:val="001C52CF"/>
    <w:rsid w:val="001D09AB"/>
    <w:rsid w:val="001D7A86"/>
    <w:rsid w:val="001E42D9"/>
    <w:rsid w:val="001F0449"/>
    <w:rsid w:val="001F343A"/>
    <w:rsid w:val="0022249D"/>
    <w:rsid w:val="0022546F"/>
    <w:rsid w:val="00234DE8"/>
    <w:rsid w:val="002547C5"/>
    <w:rsid w:val="0025776A"/>
    <w:rsid w:val="00262324"/>
    <w:rsid w:val="00262849"/>
    <w:rsid w:val="00262B34"/>
    <w:rsid w:val="002934CC"/>
    <w:rsid w:val="002D7A0C"/>
    <w:rsid w:val="002F5DE6"/>
    <w:rsid w:val="003051C6"/>
    <w:rsid w:val="00333A54"/>
    <w:rsid w:val="003472DD"/>
    <w:rsid w:val="0035004B"/>
    <w:rsid w:val="003549B6"/>
    <w:rsid w:val="00354F58"/>
    <w:rsid w:val="003625C3"/>
    <w:rsid w:val="003658E2"/>
    <w:rsid w:val="00394605"/>
    <w:rsid w:val="00395956"/>
    <w:rsid w:val="00395C2F"/>
    <w:rsid w:val="003A14D7"/>
    <w:rsid w:val="003A474D"/>
    <w:rsid w:val="003A7954"/>
    <w:rsid w:val="003B3856"/>
    <w:rsid w:val="003C2F57"/>
    <w:rsid w:val="003D0299"/>
    <w:rsid w:val="003F012D"/>
    <w:rsid w:val="00412BB1"/>
    <w:rsid w:val="00420C51"/>
    <w:rsid w:val="00426E20"/>
    <w:rsid w:val="00427AA2"/>
    <w:rsid w:val="00442089"/>
    <w:rsid w:val="00443A4B"/>
    <w:rsid w:val="00462BC5"/>
    <w:rsid w:val="00473F61"/>
    <w:rsid w:val="00480EE8"/>
    <w:rsid w:val="00483D71"/>
    <w:rsid w:val="004904D1"/>
    <w:rsid w:val="00491447"/>
    <w:rsid w:val="00493CCA"/>
    <w:rsid w:val="004A0795"/>
    <w:rsid w:val="004B4F2B"/>
    <w:rsid w:val="004C39AA"/>
    <w:rsid w:val="0050488F"/>
    <w:rsid w:val="00512F3E"/>
    <w:rsid w:val="0052247F"/>
    <w:rsid w:val="005463AA"/>
    <w:rsid w:val="00555AB5"/>
    <w:rsid w:val="00584DAC"/>
    <w:rsid w:val="00586F4F"/>
    <w:rsid w:val="005876C7"/>
    <w:rsid w:val="005A740B"/>
    <w:rsid w:val="005B78F4"/>
    <w:rsid w:val="005D510E"/>
    <w:rsid w:val="005D5887"/>
    <w:rsid w:val="005E3D6A"/>
    <w:rsid w:val="005E494C"/>
    <w:rsid w:val="005E4E0C"/>
    <w:rsid w:val="005F1AE7"/>
    <w:rsid w:val="006019BA"/>
    <w:rsid w:val="006035B0"/>
    <w:rsid w:val="0062325F"/>
    <w:rsid w:val="00635308"/>
    <w:rsid w:val="00645E0A"/>
    <w:rsid w:val="00646EDD"/>
    <w:rsid w:val="00652A2E"/>
    <w:rsid w:val="00657F68"/>
    <w:rsid w:val="0066001B"/>
    <w:rsid w:val="006761E7"/>
    <w:rsid w:val="00691734"/>
    <w:rsid w:val="00691E07"/>
    <w:rsid w:val="00693D5B"/>
    <w:rsid w:val="00694E3C"/>
    <w:rsid w:val="006B02F2"/>
    <w:rsid w:val="006B0405"/>
    <w:rsid w:val="006B1EAE"/>
    <w:rsid w:val="006C309D"/>
    <w:rsid w:val="006C4EE3"/>
    <w:rsid w:val="006D2278"/>
    <w:rsid w:val="007360C3"/>
    <w:rsid w:val="007449A7"/>
    <w:rsid w:val="00761D32"/>
    <w:rsid w:val="00771A9F"/>
    <w:rsid w:val="007905B2"/>
    <w:rsid w:val="007916F8"/>
    <w:rsid w:val="00794FAD"/>
    <w:rsid w:val="007A133D"/>
    <w:rsid w:val="007B1C0C"/>
    <w:rsid w:val="007B3B31"/>
    <w:rsid w:val="007D290D"/>
    <w:rsid w:val="007D2FA5"/>
    <w:rsid w:val="007E0CF9"/>
    <w:rsid w:val="007E38B8"/>
    <w:rsid w:val="00800FEF"/>
    <w:rsid w:val="00812757"/>
    <w:rsid w:val="00814860"/>
    <w:rsid w:val="00815FDC"/>
    <w:rsid w:val="00820375"/>
    <w:rsid w:val="0082375E"/>
    <w:rsid w:val="0082558D"/>
    <w:rsid w:val="00825768"/>
    <w:rsid w:val="00847501"/>
    <w:rsid w:val="00851836"/>
    <w:rsid w:val="00861AA3"/>
    <w:rsid w:val="0086642A"/>
    <w:rsid w:val="00866C6D"/>
    <w:rsid w:val="00867ADD"/>
    <w:rsid w:val="00886120"/>
    <w:rsid w:val="00891431"/>
    <w:rsid w:val="008A3D30"/>
    <w:rsid w:val="008D66CB"/>
    <w:rsid w:val="008E2C8D"/>
    <w:rsid w:val="008E79DE"/>
    <w:rsid w:val="008F0FCC"/>
    <w:rsid w:val="008F2F53"/>
    <w:rsid w:val="008F5FB8"/>
    <w:rsid w:val="0091164A"/>
    <w:rsid w:val="009128B1"/>
    <w:rsid w:val="00934D62"/>
    <w:rsid w:val="00935D13"/>
    <w:rsid w:val="0095349A"/>
    <w:rsid w:val="0097181A"/>
    <w:rsid w:val="0097662F"/>
    <w:rsid w:val="009869F5"/>
    <w:rsid w:val="009934BF"/>
    <w:rsid w:val="009B7C21"/>
    <w:rsid w:val="009C1AAE"/>
    <w:rsid w:val="009C2579"/>
    <w:rsid w:val="009C6DBB"/>
    <w:rsid w:val="009D308F"/>
    <w:rsid w:val="009D3C4C"/>
    <w:rsid w:val="009D6F3D"/>
    <w:rsid w:val="009D769E"/>
    <w:rsid w:val="009D7772"/>
    <w:rsid w:val="009E0759"/>
    <w:rsid w:val="009E35E6"/>
    <w:rsid w:val="009F1580"/>
    <w:rsid w:val="00A007B2"/>
    <w:rsid w:val="00A014A4"/>
    <w:rsid w:val="00A01F04"/>
    <w:rsid w:val="00A0655F"/>
    <w:rsid w:val="00A221B7"/>
    <w:rsid w:val="00A447AB"/>
    <w:rsid w:val="00A56727"/>
    <w:rsid w:val="00A60C64"/>
    <w:rsid w:val="00A63AA6"/>
    <w:rsid w:val="00A74149"/>
    <w:rsid w:val="00A767A9"/>
    <w:rsid w:val="00A8734D"/>
    <w:rsid w:val="00A92BB7"/>
    <w:rsid w:val="00A93D04"/>
    <w:rsid w:val="00AB5B1C"/>
    <w:rsid w:val="00AD02FD"/>
    <w:rsid w:val="00AD2354"/>
    <w:rsid w:val="00AD3D46"/>
    <w:rsid w:val="00AE5D85"/>
    <w:rsid w:val="00B15A95"/>
    <w:rsid w:val="00B17A0D"/>
    <w:rsid w:val="00B24217"/>
    <w:rsid w:val="00B32481"/>
    <w:rsid w:val="00B5249F"/>
    <w:rsid w:val="00B55724"/>
    <w:rsid w:val="00B77577"/>
    <w:rsid w:val="00B86475"/>
    <w:rsid w:val="00BC1750"/>
    <w:rsid w:val="00BC272E"/>
    <w:rsid w:val="00BD0DB1"/>
    <w:rsid w:val="00BD5A02"/>
    <w:rsid w:val="00BE6E47"/>
    <w:rsid w:val="00BF39DF"/>
    <w:rsid w:val="00C06926"/>
    <w:rsid w:val="00C07691"/>
    <w:rsid w:val="00C21D70"/>
    <w:rsid w:val="00C34B29"/>
    <w:rsid w:val="00C437D3"/>
    <w:rsid w:val="00C603C9"/>
    <w:rsid w:val="00C710B6"/>
    <w:rsid w:val="00C85832"/>
    <w:rsid w:val="00C85E1B"/>
    <w:rsid w:val="00C909F7"/>
    <w:rsid w:val="00C92004"/>
    <w:rsid w:val="00CA2598"/>
    <w:rsid w:val="00CA2837"/>
    <w:rsid w:val="00CA3F40"/>
    <w:rsid w:val="00CA4851"/>
    <w:rsid w:val="00CA4E0D"/>
    <w:rsid w:val="00CD40BC"/>
    <w:rsid w:val="00CF456A"/>
    <w:rsid w:val="00CF5B26"/>
    <w:rsid w:val="00D076B1"/>
    <w:rsid w:val="00D10F9D"/>
    <w:rsid w:val="00D14691"/>
    <w:rsid w:val="00D175FC"/>
    <w:rsid w:val="00D216B4"/>
    <w:rsid w:val="00D5092B"/>
    <w:rsid w:val="00D60AA9"/>
    <w:rsid w:val="00D62518"/>
    <w:rsid w:val="00D73A6A"/>
    <w:rsid w:val="00D808AA"/>
    <w:rsid w:val="00D9433A"/>
    <w:rsid w:val="00DA35D2"/>
    <w:rsid w:val="00DA468F"/>
    <w:rsid w:val="00DB456E"/>
    <w:rsid w:val="00DB7ED2"/>
    <w:rsid w:val="00E034A7"/>
    <w:rsid w:val="00E053A6"/>
    <w:rsid w:val="00E109D1"/>
    <w:rsid w:val="00E2434C"/>
    <w:rsid w:val="00E26F54"/>
    <w:rsid w:val="00E31300"/>
    <w:rsid w:val="00E35E9C"/>
    <w:rsid w:val="00E5391C"/>
    <w:rsid w:val="00E5478B"/>
    <w:rsid w:val="00E656BE"/>
    <w:rsid w:val="00E90DDE"/>
    <w:rsid w:val="00E926AA"/>
    <w:rsid w:val="00E960DA"/>
    <w:rsid w:val="00EA2B58"/>
    <w:rsid w:val="00EB1132"/>
    <w:rsid w:val="00EB2B8A"/>
    <w:rsid w:val="00EC16A4"/>
    <w:rsid w:val="00ED69BB"/>
    <w:rsid w:val="00ED7FD2"/>
    <w:rsid w:val="00EE134A"/>
    <w:rsid w:val="00EE6CAE"/>
    <w:rsid w:val="00F012EE"/>
    <w:rsid w:val="00F20DC1"/>
    <w:rsid w:val="00F24C48"/>
    <w:rsid w:val="00F25B17"/>
    <w:rsid w:val="00F47355"/>
    <w:rsid w:val="00F54209"/>
    <w:rsid w:val="00F66160"/>
    <w:rsid w:val="00F6662E"/>
    <w:rsid w:val="00F71AA5"/>
    <w:rsid w:val="00F76911"/>
    <w:rsid w:val="00F80DAA"/>
    <w:rsid w:val="00F838BF"/>
    <w:rsid w:val="00F87086"/>
    <w:rsid w:val="00FA113F"/>
    <w:rsid w:val="00FB0CF4"/>
    <w:rsid w:val="00FB55E2"/>
    <w:rsid w:val="00FD020F"/>
    <w:rsid w:val="00FD3BDF"/>
    <w:rsid w:val="00FE1C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51C6"/>
    <w:pPr>
      <w:jc w:val="both"/>
    </w:pPr>
    <w:rPr>
      <w:sz w:val="24"/>
      <w:szCs w:val="24"/>
    </w:rPr>
  </w:style>
  <w:style w:type="paragraph" w:styleId="Nagwek1">
    <w:name w:val="heading 1"/>
    <w:basedOn w:val="Normalny"/>
    <w:next w:val="Normalny"/>
    <w:qFormat/>
    <w:rsid w:val="003051C6"/>
    <w:pPr>
      <w:keepNext/>
      <w:widowControl w:val="0"/>
      <w:suppressAutoHyphens/>
      <w:autoSpaceDE w:val="0"/>
      <w:jc w:val="center"/>
      <w:outlineLvl w:val="0"/>
    </w:pPr>
    <w:rPr>
      <w:rFonts w:ascii="Arial" w:eastAsia="Arial Unicode MS" w:hAnsi="Arial" w:cs="Arial"/>
      <w:b/>
      <w:bCs/>
    </w:rPr>
  </w:style>
  <w:style w:type="paragraph" w:styleId="Nagwek2">
    <w:name w:val="heading 2"/>
    <w:basedOn w:val="Normalny"/>
    <w:next w:val="Normalny"/>
    <w:qFormat/>
    <w:rsid w:val="003051C6"/>
    <w:pPr>
      <w:keepNext/>
      <w:suppressAutoHyphens/>
      <w:jc w:val="center"/>
      <w:outlineLvl w:val="1"/>
    </w:pPr>
    <w:rPr>
      <w:rFonts w:eastAsia="Arial Unicode MS"/>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3051C6"/>
    <w:pPr>
      <w:widowControl w:val="0"/>
      <w:suppressAutoHyphens/>
    </w:pPr>
    <w:rPr>
      <w:rFonts w:ascii="Arial" w:hAnsi="Arial"/>
      <w:color w:val="000000"/>
      <w:sz w:val="22"/>
      <w:szCs w:val="20"/>
      <w:lang w:eastAsia="ar-SA"/>
    </w:rPr>
  </w:style>
  <w:style w:type="paragraph" w:styleId="Tekstpodstawowy2">
    <w:name w:val="Body Text 2"/>
    <w:basedOn w:val="Normalny"/>
    <w:semiHidden/>
    <w:rsid w:val="003051C6"/>
    <w:pPr>
      <w:suppressAutoHyphens/>
    </w:pPr>
    <w:rPr>
      <w:rFonts w:ascii="Arial" w:hAnsi="Arial"/>
      <w:szCs w:val="20"/>
      <w:lang w:eastAsia="ar-SA"/>
    </w:rPr>
  </w:style>
  <w:style w:type="paragraph" w:styleId="Tekstpodstawowywcity">
    <w:name w:val="Body Text Indent"/>
    <w:basedOn w:val="Normalny"/>
    <w:semiHidden/>
    <w:rsid w:val="003051C6"/>
    <w:pPr>
      <w:ind w:left="900" w:hanging="360"/>
    </w:pPr>
    <w:rPr>
      <w:rFonts w:ascii="Arial" w:hAnsi="Arial" w:cs="Arial"/>
    </w:rPr>
  </w:style>
  <w:style w:type="paragraph" w:styleId="Tekstdymka">
    <w:name w:val="Balloon Text"/>
    <w:basedOn w:val="Normalny"/>
    <w:semiHidden/>
    <w:unhideWhenUsed/>
    <w:rsid w:val="003051C6"/>
    <w:rPr>
      <w:rFonts w:ascii="Tahoma" w:hAnsi="Tahoma" w:cs="Tahoma"/>
      <w:sz w:val="16"/>
      <w:szCs w:val="16"/>
    </w:rPr>
  </w:style>
  <w:style w:type="character" w:customStyle="1" w:styleId="TekstdymkaZnak">
    <w:name w:val="Tekst dymka Znak"/>
    <w:semiHidden/>
    <w:rsid w:val="003051C6"/>
    <w:rPr>
      <w:rFonts w:ascii="Tahoma" w:hAnsi="Tahoma" w:cs="Tahoma"/>
      <w:sz w:val="16"/>
      <w:szCs w:val="16"/>
    </w:rPr>
  </w:style>
  <w:style w:type="paragraph" w:styleId="Nagwek">
    <w:name w:val="header"/>
    <w:basedOn w:val="Normalny"/>
    <w:link w:val="NagwekZnak"/>
    <w:uiPriority w:val="99"/>
    <w:rsid w:val="003051C6"/>
    <w:pPr>
      <w:tabs>
        <w:tab w:val="center" w:pos="4536"/>
        <w:tab w:val="right" w:pos="9072"/>
      </w:tabs>
    </w:pPr>
    <w:rPr>
      <w:szCs w:val="20"/>
    </w:rPr>
  </w:style>
  <w:style w:type="paragraph" w:styleId="Tekstpodstawowywcity2">
    <w:name w:val="Body Text Indent 2"/>
    <w:basedOn w:val="Normalny"/>
    <w:semiHidden/>
    <w:rsid w:val="003051C6"/>
    <w:pPr>
      <w:widowControl w:val="0"/>
      <w:suppressAutoHyphens/>
      <w:autoSpaceDE w:val="0"/>
      <w:ind w:left="360" w:hanging="360"/>
    </w:pPr>
    <w:rPr>
      <w:rFonts w:ascii="Arial" w:hAnsi="Arial" w:cs="Arial"/>
    </w:rPr>
  </w:style>
  <w:style w:type="paragraph" w:styleId="Stopka">
    <w:name w:val="footer"/>
    <w:basedOn w:val="Normalny"/>
    <w:uiPriority w:val="99"/>
    <w:rsid w:val="003051C6"/>
    <w:pPr>
      <w:tabs>
        <w:tab w:val="center" w:pos="4536"/>
        <w:tab w:val="right" w:pos="9072"/>
      </w:tabs>
    </w:pPr>
  </w:style>
  <w:style w:type="paragraph" w:styleId="Tekstprzypisudolnego">
    <w:name w:val="footnote text"/>
    <w:basedOn w:val="Normalny"/>
    <w:semiHidden/>
    <w:rsid w:val="003051C6"/>
    <w:rPr>
      <w:sz w:val="20"/>
      <w:szCs w:val="20"/>
    </w:rPr>
  </w:style>
  <w:style w:type="character" w:styleId="Numerstrony">
    <w:name w:val="page number"/>
    <w:basedOn w:val="Domylnaczcionkaakapitu"/>
    <w:semiHidden/>
    <w:rsid w:val="003051C6"/>
  </w:style>
  <w:style w:type="character" w:styleId="Hipercze">
    <w:name w:val="Hyperlink"/>
    <w:uiPriority w:val="99"/>
    <w:rsid w:val="003051C6"/>
    <w:rPr>
      <w:color w:val="0000FF"/>
      <w:u w:val="single"/>
    </w:rPr>
  </w:style>
  <w:style w:type="character" w:styleId="Pogrubienie">
    <w:name w:val="Strong"/>
    <w:qFormat/>
    <w:rsid w:val="003051C6"/>
    <w:rPr>
      <w:b/>
      <w:bCs/>
    </w:rPr>
  </w:style>
  <w:style w:type="character" w:customStyle="1" w:styleId="Absatz-Standardschriftart">
    <w:name w:val="Absatz-Standardschriftart"/>
    <w:rsid w:val="003051C6"/>
  </w:style>
  <w:style w:type="character" w:styleId="Odwoanieprzypisudolnego">
    <w:name w:val="footnote reference"/>
    <w:semiHidden/>
    <w:rsid w:val="003051C6"/>
    <w:rPr>
      <w:vertAlign w:val="superscript"/>
    </w:rPr>
  </w:style>
  <w:style w:type="character" w:customStyle="1" w:styleId="StopkaZnak">
    <w:name w:val="Stopka Znak"/>
    <w:uiPriority w:val="99"/>
    <w:rsid w:val="003051C6"/>
    <w:rPr>
      <w:sz w:val="24"/>
      <w:szCs w:val="24"/>
    </w:rPr>
  </w:style>
  <w:style w:type="character" w:customStyle="1" w:styleId="NagwekZnak">
    <w:name w:val="Nagłówek Znak"/>
    <w:link w:val="Nagwek"/>
    <w:uiPriority w:val="99"/>
    <w:rsid w:val="00F24C48"/>
    <w:rPr>
      <w:sz w:val="24"/>
    </w:rPr>
  </w:style>
  <w:style w:type="paragraph" w:styleId="Akapitzlist">
    <w:name w:val="List Paragraph"/>
    <w:aliases w:val="L1,Numerowanie,2 heading,A_wyliczenie,K-P_odwolanie,Akapit z listą5,maz_wyliczenie,opis dzialania"/>
    <w:basedOn w:val="Normalny"/>
    <w:qFormat/>
    <w:rsid w:val="00F24C48"/>
    <w:pPr>
      <w:suppressAutoHyphens/>
      <w:ind w:left="708"/>
      <w:jc w:val="left"/>
    </w:pPr>
    <w:rPr>
      <w:sz w:val="20"/>
      <w:szCs w:val="20"/>
    </w:rPr>
  </w:style>
  <w:style w:type="paragraph" w:customStyle="1" w:styleId="iso1">
    <w:name w:val="iso1"/>
    <w:basedOn w:val="Normalny"/>
    <w:rsid w:val="00F24C48"/>
    <w:pPr>
      <w:suppressAutoHyphens/>
      <w:spacing w:line="360" w:lineRule="auto"/>
      <w:ind w:left="284" w:hanging="284"/>
      <w:jc w:val="left"/>
    </w:pPr>
    <w:rPr>
      <w:b/>
      <w:color w:val="000000"/>
      <w:szCs w:val="20"/>
      <w:lang w:eastAsia="ar-SA"/>
    </w:rPr>
  </w:style>
  <w:style w:type="character" w:styleId="Odwoaniedokomentarza">
    <w:name w:val="annotation reference"/>
    <w:uiPriority w:val="99"/>
    <w:semiHidden/>
    <w:unhideWhenUsed/>
    <w:rsid w:val="00F80DAA"/>
    <w:rPr>
      <w:sz w:val="16"/>
      <w:szCs w:val="16"/>
    </w:rPr>
  </w:style>
  <w:style w:type="paragraph" w:styleId="Tekstkomentarza">
    <w:name w:val="annotation text"/>
    <w:basedOn w:val="Normalny"/>
    <w:link w:val="TekstkomentarzaZnak"/>
    <w:uiPriority w:val="99"/>
    <w:semiHidden/>
    <w:unhideWhenUsed/>
    <w:rsid w:val="00F80DAA"/>
    <w:rPr>
      <w:sz w:val="20"/>
      <w:szCs w:val="20"/>
    </w:rPr>
  </w:style>
  <w:style w:type="character" w:customStyle="1" w:styleId="TekstkomentarzaZnak">
    <w:name w:val="Tekst komentarza Znak"/>
    <w:basedOn w:val="Domylnaczcionkaakapitu"/>
    <w:link w:val="Tekstkomentarza"/>
    <w:uiPriority w:val="99"/>
    <w:semiHidden/>
    <w:rsid w:val="00F80DAA"/>
  </w:style>
  <w:style w:type="paragraph" w:styleId="Tematkomentarza">
    <w:name w:val="annotation subject"/>
    <w:basedOn w:val="Tekstkomentarza"/>
    <w:next w:val="Tekstkomentarza"/>
    <w:link w:val="TematkomentarzaZnak"/>
    <w:uiPriority w:val="99"/>
    <w:semiHidden/>
    <w:unhideWhenUsed/>
    <w:rsid w:val="00F80DAA"/>
    <w:rPr>
      <w:b/>
      <w:bCs/>
    </w:rPr>
  </w:style>
  <w:style w:type="character" w:customStyle="1" w:styleId="TematkomentarzaZnak">
    <w:name w:val="Temat komentarza Znak"/>
    <w:link w:val="Tematkomentarza"/>
    <w:uiPriority w:val="99"/>
    <w:semiHidden/>
    <w:rsid w:val="00F80DAA"/>
    <w:rPr>
      <w:b/>
      <w:bCs/>
    </w:rPr>
  </w:style>
  <w:style w:type="paragraph" w:styleId="Poprawka">
    <w:name w:val="Revision"/>
    <w:hidden/>
    <w:uiPriority w:val="99"/>
    <w:semiHidden/>
    <w:rsid w:val="0095349A"/>
    <w:rPr>
      <w:sz w:val="24"/>
      <w:szCs w:val="24"/>
    </w:rPr>
  </w:style>
  <w:style w:type="paragraph" w:customStyle="1" w:styleId="Standard">
    <w:name w:val="Standard"/>
    <w:rsid w:val="007D2FA5"/>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WW8Num8z0">
    <w:name w:val="WW8Num8z0"/>
    <w:rsid w:val="00800FEF"/>
    <w:rPr>
      <w:b w:val="0"/>
    </w:rPr>
  </w:style>
  <w:style w:type="paragraph" w:customStyle="1" w:styleId="Default">
    <w:name w:val="Default"/>
    <w:rsid w:val="00A767A9"/>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35188642">
      <w:bodyDiv w:val="1"/>
      <w:marLeft w:val="0"/>
      <w:marRight w:val="0"/>
      <w:marTop w:val="0"/>
      <w:marBottom w:val="0"/>
      <w:divBdr>
        <w:top w:val="none" w:sz="0" w:space="0" w:color="auto"/>
        <w:left w:val="none" w:sz="0" w:space="0" w:color="auto"/>
        <w:bottom w:val="none" w:sz="0" w:space="0" w:color="auto"/>
        <w:right w:val="none" w:sz="0" w:space="0" w:color="auto"/>
      </w:divBdr>
    </w:div>
    <w:div w:id="1246375326">
      <w:bodyDiv w:val="1"/>
      <w:marLeft w:val="0"/>
      <w:marRight w:val="0"/>
      <w:marTop w:val="0"/>
      <w:marBottom w:val="0"/>
      <w:divBdr>
        <w:top w:val="none" w:sz="0" w:space="0" w:color="auto"/>
        <w:left w:val="none" w:sz="0" w:space="0" w:color="auto"/>
        <w:bottom w:val="none" w:sz="0" w:space="0" w:color="auto"/>
        <w:right w:val="none" w:sz="0" w:space="0" w:color="auto"/>
      </w:divBdr>
    </w:div>
    <w:div w:id="1663771894">
      <w:bodyDiv w:val="1"/>
      <w:marLeft w:val="0"/>
      <w:marRight w:val="0"/>
      <w:marTop w:val="0"/>
      <w:marBottom w:val="0"/>
      <w:divBdr>
        <w:top w:val="none" w:sz="0" w:space="0" w:color="auto"/>
        <w:left w:val="none" w:sz="0" w:space="0" w:color="auto"/>
        <w:bottom w:val="none" w:sz="0" w:space="0" w:color="auto"/>
        <w:right w:val="none" w:sz="0" w:space="0" w:color="auto"/>
      </w:divBdr>
    </w:div>
    <w:div w:id="18739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biziel.pl" TargetMode="External"/><Relationship Id="rId13" Type="http://schemas.openxmlformats.org/officeDocument/2006/relationships/hyperlink" Target="mailto:inspektor.od@biziel.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ncelaria@biziel.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AppData\Local\Microsoft\Windows\INetCache\Content.Outlook\AO2IQ7H5\kancelaria@biziel.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5245E-FE98-43DD-8AB8-4C32EEB9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5309</Words>
  <Characters>31855</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37090</CharactersWithSpaces>
  <SharedDoc>false</SharedDoc>
  <HLinks>
    <vt:vector size="24" baseType="variant">
      <vt:variant>
        <vt:i4>2621513</vt:i4>
      </vt:variant>
      <vt:variant>
        <vt:i4>12</vt:i4>
      </vt:variant>
      <vt:variant>
        <vt:i4>0</vt:i4>
      </vt:variant>
      <vt:variant>
        <vt:i4>5</vt:i4>
      </vt:variant>
      <vt:variant>
        <vt:lpwstr>mailto:inspektor.od@biziel.pl</vt:lpwstr>
      </vt:variant>
      <vt:variant>
        <vt:lpwstr/>
      </vt:variant>
      <vt:variant>
        <vt:i4>4259898</vt:i4>
      </vt:variant>
      <vt:variant>
        <vt:i4>6</vt:i4>
      </vt:variant>
      <vt:variant>
        <vt:i4>0</vt:i4>
      </vt:variant>
      <vt:variant>
        <vt:i4>5</vt:i4>
      </vt:variant>
      <vt:variant>
        <vt:lpwstr>../../../../../../../AppData/Local/Microsoft/Windows/INetCache/Content.Outlook/AO2IQ7H5/kancelaria@biziel.pl.</vt:lpwstr>
      </vt:variant>
      <vt:variant>
        <vt:lpwstr/>
      </vt:variant>
      <vt:variant>
        <vt:i4>5636196</vt:i4>
      </vt:variant>
      <vt:variant>
        <vt:i4>3</vt:i4>
      </vt:variant>
      <vt:variant>
        <vt:i4>0</vt:i4>
      </vt:variant>
      <vt:variant>
        <vt:i4>5</vt:i4>
      </vt:variant>
      <vt:variant>
        <vt:lpwstr>mailto:kancelaria@biziel.pl</vt:lpwstr>
      </vt:variant>
      <vt:variant>
        <vt:lpwstr/>
      </vt:variant>
      <vt:variant>
        <vt:i4>4259898</vt:i4>
      </vt:variant>
      <vt:variant>
        <vt:i4>0</vt:i4>
      </vt:variant>
      <vt:variant>
        <vt:i4>0</vt:i4>
      </vt:variant>
      <vt:variant>
        <vt:i4>5</vt:i4>
      </vt:variant>
      <vt:variant>
        <vt:lpwstr>../../../../../../../AppData/Local/Microsoft/Windows/INetCache/Content.Outlook/AO2IQ7H5/kancelaria@biziel.pl.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im. Biziela</dc:creator>
  <cp:lastModifiedBy>nzz.jurakp</cp:lastModifiedBy>
  <cp:revision>7</cp:revision>
  <cp:lastPrinted>2024-02-08T12:12:00Z</cp:lastPrinted>
  <dcterms:created xsi:type="dcterms:W3CDTF">2024-02-08T11:07:00Z</dcterms:created>
  <dcterms:modified xsi:type="dcterms:W3CDTF">2024-02-08T12:15:00Z</dcterms:modified>
</cp:coreProperties>
</file>