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44"/>
        <w:gridCol w:w="2077"/>
        <w:gridCol w:w="1243"/>
        <w:gridCol w:w="1419"/>
        <w:gridCol w:w="5259"/>
        <w:gridCol w:w="1829"/>
        <w:gridCol w:w="1523"/>
      </w:tblGrid>
      <w:tr w:rsidR="007F0E82" w:rsidRPr="00E72E8B" w:rsidTr="00B07A07">
        <w:trPr>
          <w:jc w:val="center"/>
        </w:trPr>
        <w:tc>
          <w:tcPr>
            <w:tcW w:w="230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L.P.</w:t>
            </w:r>
          </w:p>
        </w:tc>
        <w:tc>
          <w:tcPr>
            <w:tcW w:w="742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Nazwa sprzętu (wyposażenia)</w:t>
            </w:r>
          </w:p>
        </w:tc>
        <w:tc>
          <w:tcPr>
            <w:tcW w:w="444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Liczba jednostek</w:t>
            </w:r>
          </w:p>
        </w:tc>
        <w:tc>
          <w:tcPr>
            <w:tcW w:w="507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Jednostka miary (szt., kpl., zestaw)</w:t>
            </w:r>
          </w:p>
        </w:tc>
        <w:tc>
          <w:tcPr>
            <w:tcW w:w="1879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Wymogi oraz uwagi Zamawiającego</w:t>
            </w:r>
          </w:p>
        </w:tc>
        <w:tc>
          <w:tcPr>
            <w:tcW w:w="653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 xml:space="preserve">Czy oferowany produkt </w:t>
            </w:r>
            <w:r>
              <w:rPr>
                <w:b/>
              </w:rPr>
              <w:t>s</w:t>
            </w:r>
            <w:r w:rsidRPr="00E72E8B">
              <w:rPr>
                <w:b/>
              </w:rPr>
              <w:t>pełnia/nie spełnia</w:t>
            </w:r>
          </w:p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wymogi Zamawiającego</w:t>
            </w:r>
          </w:p>
        </w:tc>
        <w:tc>
          <w:tcPr>
            <w:tcW w:w="544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  <w:rPr>
                <w:b/>
              </w:rPr>
            </w:pPr>
            <w:r w:rsidRPr="00E72E8B">
              <w:rPr>
                <w:b/>
              </w:rPr>
              <w:t>Nazwa i model oferowanego sprzętu</w:t>
            </w:r>
          </w:p>
        </w:tc>
      </w:tr>
      <w:tr w:rsidR="007F0E82" w:rsidRPr="00E72E8B" w:rsidTr="00B07A07">
        <w:trPr>
          <w:trHeight w:val="2015"/>
          <w:jc w:val="center"/>
        </w:trPr>
        <w:tc>
          <w:tcPr>
            <w:tcW w:w="230" w:type="pct"/>
            <w:vAlign w:val="center"/>
          </w:tcPr>
          <w:p w:rsidR="007F0E82" w:rsidRPr="00A60808" w:rsidRDefault="007F0E82" w:rsidP="00B07A07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742" w:type="pct"/>
            <w:vAlign w:val="center"/>
          </w:tcPr>
          <w:p w:rsidR="007F0E82" w:rsidRPr="00E72E8B" w:rsidRDefault="007F0E82" w:rsidP="00B07A07">
            <w:pPr>
              <w:contextualSpacing/>
              <w:rPr>
                <w:sz w:val="24"/>
                <w:szCs w:val="24"/>
              </w:rPr>
            </w:pPr>
            <w:r w:rsidRPr="00E72E8B">
              <w:rPr>
                <w:sz w:val="24"/>
                <w:szCs w:val="24"/>
              </w:rPr>
              <w:t>Hydrauliczne narzędzie ratownicze -</w:t>
            </w:r>
          </w:p>
          <w:p w:rsidR="007F0E82" w:rsidRPr="00E72E8B" w:rsidRDefault="007F0E82" w:rsidP="00B07A07">
            <w:pPr>
              <w:contextualSpacing/>
              <w:rPr>
                <w:sz w:val="24"/>
                <w:szCs w:val="24"/>
              </w:rPr>
            </w:pPr>
            <w:r w:rsidRPr="00E72E8B">
              <w:rPr>
                <w:sz w:val="24"/>
                <w:szCs w:val="24"/>
              </w:rPr>
              <w:t>Nożycorozpierak wraz z osprzętem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82" w:rsidRPr="00E72E8B" w:rsidRDefault="007F0E82" w:rsidP="00B07A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72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7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</w:pPr>
            <w:r w:rsidRPr="00E72E8B">
              <w:t>kpl.</w:t>
            </w:r>
          </w:p>
        </w:tc>
        <w:tc>
          <w:tcPr>
            <w:tcW w:w="1879" w:type="pct"/>
            <w:vAlign w:val="center"/>
          </w:tcPr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Elementy składowe: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Nożyco-rozpieracz (tzw. narzędzie combi)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2 szt. akumulatorów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Końcówka do wyważania drzwi (lub przystosowanie fabryczne sprzętu do realizacji tego zadania)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zasilacz sieciowy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ładowarka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Odporność: spełnia normę co najmniej IP58 (lub równorzędną)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posiadać funkcję przyspieszająca pracę  tzw. TURBO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E72E8B">
              <w:t>Musi posiadać aktualne świadectwo dopuszczenia CNBOP</w:t>
            </w:r>
            <w:r w:rsidR="00831859">
              <w:t xml:space="preserve"> lub równoważne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działać w wodzie (praca pod wodą) do 3 m głębokości</w:t>
            </w:r>
            <w:r>
              <w:t xml:space="preserve"> (woda słodka)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Waga urządzenia z akumulatorem ok. 20 kg (+/-10%)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musi być wyposażone w wyświetlacz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Urządzenie winno wskazywać: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temperaturę urządzenia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statusu pracy narzędzia (np. otwieranie, zamykanie, spoczynek itp.)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naładowania baterii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Wskaźnik prędkości pracy narzędzia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lastRenderedPageBreak/>
              <w:t>Wskaźnik rezerwy mocy urządzenia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Ostrza wykonane w technologii kutej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S</w:t>
            </w:r>
            <w:r w:rsidR="00831859">
              <w:t>iła cięcia urządzenia – większa</w:t>
            </w:r>
            <w:r w:rsidRPr="00E72E8B">
              <w:t xml:space="preserve"> lub równa 500 kN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Ciśnienie robocze urządzenia - 70 MPa (+/-10%)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Minimalne rozwarcie ramion - 368 mm (+/-10%)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Maksymalna siła rozpierania - 1 500 kN (+/-10%)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Minimalna siła rozpierania - 38 kN (+/-10%)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Spełnia no</w:t>
            </w:r>
            <w:r w:rsidR="00831859">
              <w:t>rmę PN-EN 13204 (lub równoważne</w:t>
            </w:r>
            <w:r w:rsidRPr="00E72E8B">
              <w:t>)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tabs>
                <w:tab w:val="left" w:pos="2514"/>
              </w:tabs>
              <w:jc w:val="both"/>
            </w:pPr>
            <w:r w:rsidRPr="00E72E8B">
              <w:t>Musi posiadać aktualne świadectwo dopuszczenia CNBOP</w:t>
            </w:r>
            <w:r w:rsidR="00831859">
              <w:t xml:space="preserve"> lub równoważne</w:t>
            </w:r>
          </w:p>
          <w:p w:rsidR="007F0E82" w:rsidRPr="00E72E8B" w:rsidRDefault="007F0E82" w:rsidP="00B07A07">
            <w:pPr>
              <w:pStyle w:val="Akapitzlist"/>
              <w:numPr>
                <w:ilvl w:val="0"/>
                <w:numId w:val="3"/>
              </w:numPr>
              <w:jc w:val="both"/>
            </w:pPr>
            <w:r w:rsidRPr="00E72E8B">
              <w:t>Akumulator urządzenia (bateria) musi spełniać warunki: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Napięcie – 25V (+/-10%)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Akumulator litowo-jonowy o pojemności nie mniejszej lub równej 9 Ah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możliwość wymiany akumulatora pod wodą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możliwość doładowywania</w:t>
            </w:r>
          </w:p>
          <w:p w:rsidR="007F0E82" w:rsidRPr="00E72E8B" w:rsidRDefault="007F0E82" w:rsidP="00B07A07">
            <w:pPr>
              <w:pStyle w:val="Akapitzlist"/>
              <w:numPr>
                <w:ilvl w:val="1"/>
                <w:numId w:val="3"/>
              </w:numPr>
              <w:jc w:val="both"/>
            </w:pPr>
            <w:r w:rsidRPr="00E72E8B">
              <w:t>Odporność: spełnia normę co najmniej IP68 (lub równorzędną)</w:t>
            </w:r>
          </w:p>
        </w:tc>
        <w:tc>
          <w:tcPr>
            <w:tcW w:w="653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544" w:type="pct"/>
            <w:vAlign w:val="center"/>
          </w:tcPr>
          <w:p w:rsidR="007F0E82" w:rsidRPr="00E72E8B" w:rsidRDefault="007F0E82" w:rsidP="00B07A07">
            <w:pPr>
              <w:pStyle w:val="Akapitzlist"/>
              <w:ind w:left="0"/>
              <w:jc w:val="center"/>
            </w:pPr>
          </w:p>
        </w:tc>
      </w:tr>
    </w:tbl>
    <w:p w:rsidR="007F0E82" w:rsidRDefault="007F0E82" w:rsidP="007F0E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0E82" w:rsidRPr="00E72E8B" w:rsidRDefault="007F0E82" w:rsidP="007F0E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457" w:rsidRPr="007F0E82" w:rsidRDefault="00633457" w:rsidP="007F0E82"/>
    <w:sectPr w:rsidR="00633457" w:rsidRPr="007F0E82" w:rsidSect="00AB4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87" w:rsidRDefault="008F3D87" w:rsidP="00EA7F2A">
      <w:pPr>
        <w:spacing w:after="0" w:line="240" w:lineRule="auto"/>
      </w:pPr>
      <w:r>
        <w:separator/>
      </w:r>
    </w:p>
  </w:endnote>
  <w:endnote w:type="continuationSeparator" w:id="0">
    <w:p w:rsidR="008F3D87" w:rsidRDefault="008F3D87" w:rsidP="00EA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87" w:rsidRDefault="008F3D87" w:rsidP="00EA7F2A">
      <w:pPr>
        <w:spacing w:after="0" w:line="240" w:lineRule="auto"/>
      </w:pPr>
      <w:r>
        <w:separator/>
      </w:r>
    </w:p>
  </w:footnote>
  <w:footnote w:type="continuationSeparator" w:id="0">
    <w:p w:rsidR="008F3D87" w:rsidRDefault="008F3D87" w:rsidP="00EA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C0E"/>
    <w:multiLevelType w:val="hybridMultilevel"/>
    <w:tmpl w:val="7D7EF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14B5D"/>
    <w:multiLevelType w:val="multilevel"/>
    <w:tmpl w:val="C15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F0A10"/>
    <w:multiLevelType w:val="multilevel"/>
    <w:tmpl w:val="7BA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13037"/>
    <w:multiLevelType w:val="hybridMultilevel"/>
    <w:tmpl w:val="85520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E1997"/>
    <w:multiLevelType w:val="hybridMultilevel"/>
    <w:tmpl w:val="F4028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6458"/>
    <w:multiLevelType w:val="hybridMultilevel"/>
    <w:tmpl w:val="9F68F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825C7"/>
    <w:multiLevelType w:val="hybridMultilevel"/>
    <w:tmpl w:val="E20EF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C3A38"/>
    <w:multiLevelType w:val="multilevel"/>
    <w:tmpl w:val="794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65"/>
    <w:rsid w:val="000106E5"/>
    <w:rsid w:val="00010E5A"/>
    <w:rsid w:val="00056557"/>
    <w:rsid w:val="00056DB5"/>
    <w:rsid w:val="00066934"/>
    <w:rsid w:val="00096C1D"/>
    <w:rsid w:val="000B473F"/>
    <w:rsid w:val="000B5E31"/>
    <w:rsid w:val="000C4BCA"/>
    <w:rsid w:val="000E7B15"/>
    <w:rsid w:val="000F50DD"/>
    <w:rsid w:val="001046C1"/>
    <w:rsid w:val="00111714"/>
    <w:rsid w:val="001122FB"/>
    <w:rsid w:val="00120C1D"/>
    <w:rsid w:val="00136703"/>
    <w:rsid w:val="00150AEF"/>
    <w:rsid w:val="00151F6B"/>
    <w:rsid w:val="0016139A"/>
    <w:rsid w:val="0016242F"/>
    <w:rsid w:val="00163CB5"/>
    <w:rsid w:val="00177A1D"/>
    <w:rsid w:val="001812C2"/>
    <w:rsid w:val="001A3187"/>
    <w:rsid w:val="001D22DD"/>
    <w:rsid w:val="001D3265"/>
    <w:rsid w:val="001D4BAF"/>
    <w:rsid w:val="001E4E9A"/>
    <w:rsid w:val="00213088"/>
    <w:rsid w:val="00220581"/>
    <w:rsid w:val="002249DE"/>
    <w:rsid w:val="002279A4"/>
    <w:rsid w:val="002462C9"/>
    <w:rsid w:val="00262C09"/>
    <w:rsid w:val="00271FE4"/>
    <w:rsid w:val="002972EC"/>
    <w:rsid w:val="002D55E2"/>
    <w:rsid w:val="002E3489"/>
    <w:rsid w:val="002E488D"/>
    <w:rsid w:val="002F7C9E"/>
    <w:rsid w:val="00303379"/>
    <w:rsid w:val="00303A7A"/>
    <w:rsid w:val="00311749"/>
    <w:rsid w:val="00312150"/>
    <w:rsid w:val="0031496A"/>
    <w:rsid w:val="0033595E"/>
    <w:rsid w:val="003661FB"/>
    <w:rsid w:val="00366E6F"/>
    <w:rsid w:val="0037541D"/>
    <w:rsid w:val="00384023"/>
    <w:rsid w:val="003862AC"/>
    <w:rsid w:val="003A1245"/>
    <w:rsid w:val="003A261B"/>
    <w:rsid w:val="003C63D6"/>
    <w:rsid w:val="003D34A8"/>
    <w:rsid w:val="003D5D28"/>
    <w:rsid w:val="003D74E1"/>
    <w:rsid w:val="003E7290"/>
    <w:rsid w:val="003E77DA"/>
    <w:rsid w:val="003F3014"/>
    <w:rsid w:val="003F4126"/>
    <w:rsid w:val="003F595A"/>
    <w:rsid w:val="00435432"/>
    <w:rsid w:val="004358F7"/>
    <w:rsid w:val="004548BD"/>
    <w:rsid w:val="004645C9"/>
    <w:rsid w:val="00471FD7"/>
    <w:rsid w:val="004767D0"/>
    <w:rsid w:val="00480203"/>
    <w:rsid w:val="004820F1"/>
    <w:rsid w:val="004967B9"/>
    <w:rsid w:val="004A1961"/>
    <w:rsid w:val="004A5C6A"/>
    <w:rsid w:val="004B1607"/>
    <w:rsid w:val="004B3687"/>
    <w:rsid w:val="004B5AE2"/>
    <w:rsid w:val="004B6ABD"/>
    <w:rsid w:val="004F3EFE"/>
    <w:rsid w:val="004F4BD7"/>
    <w:rsid w:val="004F6C56"/>
    <w:rsid w:val="00507BD2"/>
    <w:rsid w:val="005202C3"/>
    <w:rsid w:val="00532D35"/>
    <w:rsid w:val="0053791B"/>
    <w:rsid w:val="0054316F"/>
    <w:rsid w:val="005825B9"/>
    <w:rsid w:val="005A48DF"/>
    <w:rsid w:val="005A4B91"/>
    <w:rsid w:val="005C7F8F"/>
    <w:rsid w:val="0061211A"/>
    <w:rsid w:val="00616908"/>
    <w:rsid w:val="00617091"/>
    <w:rsid w:val="00617D0C"/>
    <w:rsid w:val="00617F3F"/>
    <w:rsid w:val="006231EB"/>
    <w:rsid w:val="00633457"/>
    <w:rsid w:val="0065706B"/>
    <w:rsid w:val="0066216A"/>
    <w:rsid w:val="006664E8"/>
    <w:rsid w:val="00670CFB"/>
    <w:rsid w:val="00683480"/>
    <w:rsid w:val="00686518"/>
    <w:rsid w:val="00693AA2"/>
    <w:rsid w:val="006A2A97"/>
    <w:rsid w:val="006B1193"/>
    <w:rsid w:val="006C3162"/>
    <w:rsid w:val="006C330D"/>
    <w:rsid w:val="007026C9"/>
    <w:rsid w:val="00714F2C"/>
    <w:rsid w:val="0073146A"/>
    <w:rsid w:val="00745EAB"/>
    <w:rsid w:val="00747EF1"/>
    <w:rsid w:val="007515E0"/>
    <w:rsid w:val="007549F8"/>
    <w:rsid w:val="00767630"/>
    <w:rsid w:val="0077478A"/>
    <w:rsid w:val="007C4B4F"/>
    <w:rsid w:val="007D06EE"/>
    <w:rsid w:val="007D2382"/>
    <w:rsid w:val="007E79BA"/>
    <w:rsid w:val="007F0E82"/>
    <w:rsid w:val="00802B0E"/>
    <w:rsid w:val="00803AD4"/>
    <w:rsid w:val="0080561A"/>
    <w:rsid w:val="008251A4"/>
    <w:rsid w:val="00825C0B"/>
    <w:rsid w:val="00826B46"/>
    <w:rsid w:val="00831859"/>
    <w:rsid w:val="00840A12"/>
    <w:rsid w:val="00841C54"/>
    <w:rsid w:val="00882FAA"/>
    <w:rsid w:val="008A2084"/>
    <w:rsid w:val="008A6D5E"/>
    <w:rsid w:val="008B5CCC"/>
    <w:rsid w:val="008C5ABD"/>
    <w:rsid w:val="008F3D87"/>
    <w:rsid w:val="008F4F2B"/>
    <w:rsid w:val="00900912"/>
    <w:rsid w:val="00905153"/>
    <w:rsid w:val="00906262"/>
    <w:rsid w:val="00926A70"/>
    <w:rsid w:val="00933C72"/>
    <w:rsid w:val="00935092"/>
    <w:rsid w:val="009666A1"/>
    <w:rsid w:val="00973841"/>
    <w:rsid w:val="009A4683"/>
    <w:rsid w:val="009A4F04"/>
    <w:rsid w:val="009A64E1"/>
    <w:rsid w:val="009C4FBC"/>
    <w:rsid w:val="009E2268"/>
    <w:rsid w:val="00A039AD"/>
    <w:rsid w:val="00A04EC9"/>
    <w:rsid w:val="00A14DF1"/>
    <w:rsid w:val="00A26B67"/>
    <w:rsid w:val="00A341B9"/>
    <w:rsid w:val="00A60808"/>
    <w:rsid w:val="00A76A4D"/>
    <w:rsid w:val="00AB4A65"/>
    <w:rsid w:val="00AB4E02"/>
    <w:rsid w:val="00AC3FB8"/>
    <w:rsid w:val="00AC59C3"/>
    <w:rsid w:val="00AC7B65"/>
    <w:rsid w:val="00B12285"/>
    <w:rsid w:val="00B143D0"/>
    <w:rsid w:val="00B16674"/>
    <w:rsid w:val="00B33904"/>
    <w:rsid w:val="00B44D2B"/>
    <w:rsid w:val="00B56311"/>
    <w:rsid w:val="00B57B01"/>
    <w:rsid w:val="00B8162E"/>
    <w:rsid w:val="00B822DE"/>
    <w:rsid w:val="00B844CC"/>
    <w:rsid w:val="00B86A49"/>
    <w:rsid w:val="00B92132"/>
    <w:rsid w:val="00BB7456"/>
    <w:rsid w:val="00BC1CD9"/>
    <w:rsid w:val="00BE0A50"/>
    <w:rsid w:val="00BF2F73"/>
    <w:rsid w:val="00C01EE7"/>
    <w:rsid w:val="00C07E6F"/>
    <w:rsid w:val="00C141ED"/>
    <w:rsid w:val="00C256A6"/>
    <w:rsid w:val="00C31521"/>
    <w:rsid w:val="00C45E2C"/>
    <w:rsid w:val="00C47171"/>
    <w:rsid w:val="00C511D6"/>
    <w:rsid w:val="00C5326B"/>
    <w:rsid w:val="00C61EC3"/>
    <w:rsid w:val="00C62E95"/>
    <w:rsid w:val="00C85344"/>
    <w:rsid w:val="00C8681A"/>
    <w:rsid w:val="00CC25E2"/>
    <w:rsid w:val="00CD3E5C"/>
    <w:rsid w:val="00CF576B"/>
    <w:rsid w:val="00D217C2"/>
    <w:rsid w:val="00D221E2"/>
    <w:rsid w:val="00D22C99"/>
    <w:rsid w:val="00D2658C"/>
    <w:rsid w:val="00D56CD8"/>
    <w:rsid w:val="00D57414"/>
    <w:rsid w:val="00D60235"/>
    <w:rsid w:val="00D6464C"/>
    <w:rsid w:val="00D85EA5"/>
    <w:rsid w:val="00DA66BD"/>
    <w:rsid w:val="00DD5BC0"/>
    <w:rsid w:val="00DF4FE2"/>
    <w:rsid w:val="00E01723"/>
    <w:rsid w:val="00E020CF"/>
    <w:rsid w:val="00E02CE4"/>
    <w:rsid w:val="00E10D1B"/>
    <w:rsid w:val="00E169C9"/>
    <w:rsid w:val="00E252D0"/>
    <w:rsid w:val="00E266F9"/>
    <w:rsid w:val="00E3514A"/>
    <w:rsid w:val="00E371FD"/>
    <w:rsid w:val="00E47449"/>
    <w:rsid w:val="00E50F59"/>
    <w:rsid w:val="00E72095"/>
    <w:rsid w:val="00E72E8B"/>
    <w:rsid w:val="00E8622C"/>
    <w:rsid w:val="00E97256"/>
    <w:rsid w:val="00EA7F2A"/>
    <w:rsid w:val="00EB0458"/>
    <w:rsid w:val="00EB0B61"/>
    <w:rsid w:val="00EB4083"/>
    <w:rsid w:val="00EB545C"/>
    <w:rsid w:val="00EF41AE"/>
    <w:rsid w:val="00F0337F"/>
    <w:rsid w:val="00F07961"/>
    <w:rsid w:val="00F07B0B"/>
    <w:rsid w:val="00F228D3"/>
    <w:rsid w:val="00F246F8"/>
    <w:rsid w:val="00F60F77"/>
    <w:rsid w:val="00F67D89"/>
    <w:rsid w:val="00F76757"/>
    <w:rsid w:val="00F81915"/>
    <w:rsid w:val="00F81DF8"/>
    <w:rsid w:val="00FB0345"/>
    <w:rsid w:val="00FB5792"/>
    <w:rsid w:val="00FC1BDE"/>
    <w:rsid w:val="00FE669C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55E3-1831-4DD9-8E92-C5DB708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B4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2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A"/>
  </w:style>
  <w:style w:type="paragraph" w:styleId="Stopka">
    <w:name w:val="footer"/>
    <w:basedOn w:val="Normalny"/>
    <w:link w:val="StopkaZnak"/>
    <w:uiPriority w:val="99"/>
    <w:unhideWhenUsed/>
    <w:rsid w:val="00EA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2A"/>
  </w:style>
  <w:style w:type="paragraph" w:styleId="Tekstdymka">
    <w:name w:val="Balloon Text"/>
    <w:basedOn w:val="Normalny"/>
    <w:link w:val="TekstdymkaZnak"/>
    <w:uiPriority w:val="99"/>
    <w:semiHidden/>
    <w:unhideWhenUsed/>
    <w:rsid w:val="0031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99B9-4324-4627-9CE1-B64E17A9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Kamiński</dc:creator>
  <cp:keywords/>
  <dc:description/>
  <cp:lastModifiedBy>Urszula Łapińska</cp:lastModifiedBy>
  <cp:revision>4</cp:revision>
  <cp:lastPrinted>2024-06-24T10:02:00Z</cp:lastPrinted>
  <dcterms:created xsi:type="dcterms:W3CDTF">2024-06-28T11:07:00Z</dcterms:created>
  <dcterms:modified xsi:type="dcterms:W3CDTF">2024-07-02T11:53:00Z</dcterms:modified>
</cp:coreProperties>
</file>