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D443" w14:textId="3011BF9F" w:rsidR="00915605" w:rsidRPr="00915605" w:rsidRDefault="00BB6B3A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</w:t>
      </w:r>
      <w:r w:rsidR="00915605" w:rsidRPr="00915605">
        <w:rPr>
          <w:rFonts w:cs="Arial"/>
          <w:iCs/>
          <w:sz w:val="20"/>
          <w:szCs w:val="20"/>
          <w:lang w:eastAsia="en-US"/>
        </w:rPr>
        <w:t>.27</w:t>
      </w:r>
      <w:r>
        <w:rPr>
          <w:rFonts w:cs="Arial"/>
          <w:iCs/>
          <w:sz w:val="20"/>
          <w:szCs w:val="20"/>
          <w:lang w:eastAsia="en-US"/>
        </w:rPr>
        <w:t>2</w:t>
      </w:r>
      <w:r w:rsidR="00915605" w:rsidRPr="00915605">
        <w:rPr>
          <w:rFonts w:cs="Arial"/>
          <w:iCs/>
          <w:sz w:val="20"/>
          <w:szCs w:val="20"/>
          <w:lang w:eastAsia="en-US"/>
        </w:rPr>
        <w:t>.</w:t>
      </w:r>
      <w:r w:rsidR="008D5414">
        <w:rPr>
          <w:rFonts w:cs="Arial"/>
          <w:iCs/>
          <w:sz w:val="20"/>
          <w:szCs w:val="20"/>
          <w:lang w:eastAsia="en-US"/>
        </w:rPr>
        <w:t>9</w:t>
      </w:r>
      <w:r w:rsidR="00E1511F">
        <w:rPr>
          <w:rFonts w:cs="Arial"/>
          <w:iCs/>
          <w:sz w:val="20"/>
          <w:szCs w:val="20"/>
          <w:lang w:eastAsia="en-US"/>
        </w:rPr>
        <w:t>.</w:t>
      </w:r>
      <w:r w:rsidR="00915605" w:rsidRPr="00915605">
        <w:rPr>
          <w:rFonts w:cs="Arial"/>
          <w:iCs/>
          <w:sz w:val="20"/>
          <w:szCs w:val="20"/>
          <w:lang w:eastAsia="en-US"/>
        </w:rPr>
        <w:t>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3337DE5D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985A9F0" w14:textId="77777777" w:rsidR="0063190E" w:rsidRDefault="0063190E" w:rsidP="00BB6B3A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77D53468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9488107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D8ABE22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4EAD2153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6D6FAE51" w14:textId="28303635" w:rsidR="00915605" w:rsidRDefault="00915605" w:rsidP="00694C3B">
      <w:pPr>
        <w:spacing w:before="120" w:after="120"/>
        <w:rPr>
          <w:rFonts w:eastAsia="Calibri" w:cs="Arial"/>
          <w:b/>
          <w:sz w:val="20"/>
          <w:szCs w:val="20"/>
          <w:lang w:eastAsia="en-US"/>
        </w:rPr>
      </w:pPr>
    </w:p>
    <w:p w14:paraId="5C9C6A97" w14:textId="77777777" w:rsidR="00165F1C" w:rsidRPr="00915605" w:rsidRDefault="00165F1C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60F4835B" w14:textId="708E4AE2" w:rsidR="00915605" w:rsidRDefault="005B36A7" w:rsidP="00BB6B3A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  <w:r w:rsidR="00BB6B3A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="00915605"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1F6011F4" w14:textId="09AD7066" w:rsidR="00766FB0" w:rsidRPr="00915605" w:rsidRDefault="00F76431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bookmarkStart w:id="0" w:name="_Hlk74846397"/>
      <w:r>
        <w:rPr>
          <w:rFonts w:eastAsia="Calibri" w:cs="Arial"/>
          <w:b/>
          <w:sz w:val="20"/>
          <w:szCs w:val="20"/>
          <w:lang w:eastAsia="en-US"/>
        </w:rPr>
        <w:t>Wykonanie dokumentacji projektowej :</w:t>
      </w:r>
    </w:p>
    <w:p w14:paraId="3DDF5368" w14:textId="77777777" w:rsidR="008D5414" w:rsidRPr="008D5414" w:rsidRDefault="008D5414" w:rsidP="008D5414">
      <w:pPr>
        <w:pStyle w:val="Akapitzlist"/>
        <w:spacing w:after="100" w:afterAutospacing="1" w:line="240" w:lineRule="auto"/>
        <w:ind w:left="0"/>
        <w:jc w:val="both"/>
        <w:rPr>
          <w:rStyle w:val="FontStyle19"/>
          <w:rFonts w:ascii="Arial" w:hAnsi="Arial" w:cs="Arial"/>
          <w:b/>
        </w:rPr>
      </w:pPr>
      <w:bookmarkStart w:id="1" w:name="_Hlk74671952"/>
      <w:r w:rsidRPr="008D5414">
        <w:rPr>
          <w:rFonts w:ascii="Arial" w:hAnsi="Arial" w:cs="Arial"/>
          <w:b/>
          <w:sz w:val="20"/>
          <w:szCs w:val="20"/>
        </w:rPr>
        <w:t xml:space="preserve">Część nr 1. Wykonanie dokumentacji projektowej dla przebudowy drogi powiatowej nr 2610G od ul. </w:t>
      </w:r>
      <w:proofErr w:type="spellStart"/>
      <w:r w:rsidRPr="008D5414">
        <w:rPr>
          <w:rFonts w:ascii="Arial" w:hAnsi="Arial" w:cs="Arial"/>
          <w:b/>
          <w:sz w:val="20"/>
          <w:szCs w:val="20"/>
        </w:rPr>
        <w:t>Wielewskiej</w:t>
      </w:r>
      <w:proofErr w:type="spellEnd"/>
      <w:r w:rsidRPr="008D5414">
        <w:rPr>
          <w:rFonts w:ascii="Arial" w:hAnsi="Arial" w:cs="Arial"/>
          <w:b/>
          <w:sz w:val="20"/>
          <w:szCs w:val="20"/>
        </w:rPr>
        <w:t xml:space="preserve"> w Czersku do przejazdu kolejowego - ul. Wrzosowa</w:t>
      </w:r>
      <w:r w:rsidRPr="008D5414">
        <w:rPr>
          <w:rStyle w:val="FontStyle19"/>
          <w:rFonts w:ascii="Arial" w:hAnsi="Arial" w:cs="Arial"/>
          <w:b/>
        </w:rPr>
        <w:t xml:space="preserve">  </w:t>
      </w:r>
    </w:p>
    <w:p w14:paraId="3B8F8E01" w14:textId="77777777" w:rsidR="008D5414" w:rsidRPr="008D5414" w:rsidRDefault="008D5414" w:rsidP="008D5414">
      <w:pPr>
        <w:pStyle w:val="Akapitzlist"/>
        <w:spacing w:after="100" w:afterAutospacing="1" w:line="240" w:lineRule="auto"/>
        <w:ind w:left="0"/>
        <w:jc w:val="both"/>
        <w:rPr>
          <w:rStyle w:val="FontStyle19"/>
          <w:rFonts w:ascii="Arial" w:hAnsi="Arial" w:cs="Arial"/>
        </w:rPr>
      </w:pPr>
    </w:p>
    <w:p w14:paraId="0D47924F" w14:textId="77777777" w:rsidR="008D5414" w:rsidRPr="008D5414" w:rsidRDefault="008D5414" w:rsidP="008D5414">
      <w:pPr>
        <w:pStyle w:val="Akapitzlist"/>
        <w:spacing w:after="0" w:line="240" w:lineRule="auto"/>
        <w:ind w:left="0"/>
        <w:jc w:val="both"/>
        <w:rPr>
          <w:rStyle w:val="FontStyle19"/>
          <w:rFonts w:ascii="Arial" w:hAnsi="Arial" w:cs="Arial"/>
          <w:b/>
        </w:rPr>
      </w:pPr>
      <w:r w:rsidRPr="008D5414">
        <w:rPr>
          <w:rStyle w:val="FontStyle19"/>
          <w:rFonts w:ascii="Arial" w:hAnsi="Arial" w:cs="Arial"/>
          <w:b/>
        </w:rPr>
        <w:t xml:space="preserve">Część nr 2. Wykonanie dokumentacji projektowej rozbudowy ścieżki rowerowej na brakujących odcinkach od m. Charzykowy do m. Małe </w:t>
      </w:r>
      <w:proofErr w:type="spellStart"/>
      <w:r w:rsidRPr="008D5414">
        <w:rPr>
          <w:rStyle w:val="FontStyle19"/>
          <w:rFonts w:ascii="Arial" w:hAnsi="Arial" w:cs="Arial"/>
          <w:b/>
        </w:rPr>
        <w:t>Swornegacie</w:t>
      </w:r>
      <w:proofErr w:type="spellEnd"/>
    </w:p>
    <w:p w14:paraId="0DC4A14A" w14:textId="77777777" w:rsidR="008D5414" w:rsidRPr="008D5414" w:rsidRDefault="008D5414" w:rsidP="008D5414">
      <w:pPr>
        <w:pStyle w:val="Akapitzlist"/>
        <w:spacing w:after="0" w:line="240" w:lineRule="auto"/>
        <w:ind w:left="0"/>
        <w:jc w:val="both"/>
        <w:rPr>
          <w:rStyle w:val="FontStyle19"/>
          <w:rFonts w:ascii="Arial" w:hAnsi="Arial" w:cs="Arial"/>
          <w:b/>
        </w:rPr>
      </w:pPr>
    </w:p>
    <w:p w14:paraId="4B6C5D63" w14:textId="77777777" w:rsidR="008D5414" w:rsidRPr="008D5414" w:rsidRDefault="008D5414" w:rsidP="008D541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D5414">
        <w:rPr>
          <w:rFonts w:ascii="Arial" w:hAnsi="Arial" w:cs="Arial"/>
          <w:b/>
          <w:sz w:val="20"/>
          <w:szCs w:val="20"/>
        </w:rPr>
        <w:t>Część nr 3. Wykonanie dokumentacji rozbudowy drogi powiatowej nr 2628G w km od 2+500 do 4+100 - m. Jarcewo</w:t>
      </w:r>
    </w:p>
    <w:bookmarkEnd w:id="0"/>
    <w:bookmarkEnd w:id="1"/>
    <w:p w14:paraId="0A68394E" w14:textId="631F4FB5"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4341B2D0" w14:textId="4A75AA28" w:rsidR="008D5414" w:rsidRDefault="008D5414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1F0D9D25" w14:textId="77777777" w:rsidR="008D5414" w:rsidRDefault="008D5414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421AFDB3" w14:textId="77777777" w:rsidR="00BB6B3A" w:rsidRPr="00BB6B3A" w:rsidRDefault="0016604C" w:rsidP="00BB6B3A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bookmarkStart w:id="2" w:name="_Hlk17804543"/>
      <w:r w:rsidR="00BB6B3A" w:rsidRPr="00BB6B3A">
        <w:rPr>
          <w:rFonts w:cs="Arial"/>
          <w:b/>
          <w:bCs/>
          <w:sz w:val="20"/>
          <w:u w:val="single"/>
        </w:rPr>
        <w:fldChar w:fldCharType="begin"/>
      </w:r>
      <w:r w:rsidR="00BB6B3A" w:rsidRPr="00BB6B3A">
        <w:rPr>
          <w:rFonts w:cs="Arial"/>
          <w:b/>
          <w:bCs/>
          <w:sz w:val="20"/>
          <w:u w:val="single"/>
        </w:rPr>
        <w:instrText xml:space="preserve"> HYPERLINK "https://platformazakupowa.pl/sp_chojnice/aukcje" </w:instrText>
      </w:r>
      <w:r w:rsidR="00BB6B3A" w:rsidRPr="00BB6B3A">
        <w:rPr>
          <w:rFonts w:cs="Arial"/>
          <w:b/>
          <w:bCs/>
          <w:sz w:val="20"/>
          <w:u w:val="single"/>
        </w:rPr>
        <w:fldChar w:fldCharType="separate"/>
      </w:r>
      <w:r w:rsidR="00BB6B3A" w:rsidRPr="00BB6B3A">
        <w:rPr>
          <w:rStyle w:val="Hipercze"/>
          <w:rFonts w:cs="Arial"/>
          <w:b/>
          <w:bCs/>
          <w:sz w:val="20"/>
        </w:rPr>
        <w:t>https://platformazakupowa.pl/sp_chojnice/aukcje</w:t>
      </w:r>
      <w:r w:rsidR="00BB6B3A" w:rsidRPr="00BB6B3A">
        <w:rPr>
          <w:rFonts w:cs="Arial"/>
          <w:b/>
          <w:bCs/>
          <w:sz w:val="20"/>
        </w:rPr>
        <w:fldChar w:fldCharType="end"/>
      </w:r>
      <w:bookmarkEnd w:id="2"/>
    </w:p>
    <w:p w14:paraId="5B6B29D2" w14:textId="2083A2AE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</w:p>
    <w:p w14:paraId="393037E1" w14:textId="77777777" w:rsidR="007268A4" w:rsidRPr="00BB6B3A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09DC7D5F" w14:textId="77777777" w:rsidR="00963760" w:rsidRPr="00BB6B3A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6AC255B0" w14:textId="77777777" w:rsidR="00963760" w:rsidRPr="00BB6B3A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3C5E3946" w14:textId="77777777" w:rsidR="0063190E" w:rsidRPr="00BB6B3A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05C80155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BB6B3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64E7D79E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2D47BC04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04A358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30FB4228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6FB1DB4A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536A57D" w14:textId="6280663B" w:rsid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</w:t>
      </w:r>
      <w:r w:rsidR="00BB6B3A">
        <w:rPr>
          <w:rFonts w:cs="Arial"/>
          <w:sz w:val="28"/>
          <w:szCs w:val="28"/>
          <w:vertAlign w:val="superscript"/>
          <w:lang w:eastAsia="en-US"/>
        </w:rPr>
        <w:t>hojnice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, dnia</w:t>
      </w:r>
      <w:r w:rsidR="007213E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8D5414">
        <w:rPr>
          <w:rFonts w:cs="Arial"/>
          <w:sz w:val="28"/>
          <w:szCs w:val="28"/>
          <w:vertAlign w:val="superscript"/>
          <w:lang w:eastAsia="en-US"/>
        </w:rPr>
        <w:t>1</w:t>
      </w:r>
      <w:r w:rsidR="00954781">
        <w:rPr>
          <w:rFonts w:cs="Arial"/>
          <w:sz w:val="28"/>
          <w:szCs w:val="28"/>
          <w:vertAlign w:val="superscript"/>
          <w:lang w:eastAsia="en-US"/>
        </w:rPr>
        <w:t>8</w:t>
      </w:r>
      <w:r w:rsidR="007213EF">
        <w:rPr>
          <w:rFonts w:cs="Arial"/>
          <w:sz w:val="28"/>
          <w:szCs w:val="28"/>
          <w:vertAlign w:val="superscript"/>
          <w:lang w:eastAsia="en-US"/>
        </w:rPr>
        <w:t>.0</w:t>
      </w:r>
      <w:r w:rsidR="008D5414">
        <w:rPr>
          <w:rFonts w:cs="Arial"/>
          <w:sz w:val="28"/>
          <w:szCs w:val="28"/>
          <w:vertAlign w:val="superscript"/>
          <w:lang w:eastAsia="en-US"/>
        </w:rPr>
        <w:t>6</w:t>
      </w:r>
      <w:r w:rsidR="007213EF">
        <w:rPr>
          <w:rFonts w:cs="Arial"/>
          <w:sz w:val="28"/>
          <w:szCs w:val="28"/>
          <w:vertAlign w:val="superscript"/>
          <w:lang w:eastAsia="en-US"/>
        </w:rPr>
        <w:t>.2021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D24A320" w14:textId="50AE8194" w:rsidR="00BB6B3A" w:rsidRDefault="00BB6B3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51ADFE4E" w14:textId="77777777" w:rsidR="00BB6B3A" w:rsidRPr="00915605" w:rsidRDefault="00BB6B3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6C776CC5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3C94C2E5" w14:textId="27228CDE" w:rsidR="00AD0BF8" w:rsidRPr="00BB6B3A" w:rsidRDefault="00BB6B3A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B6B3A">
        <w:rPr>
          <w:rFonts w:cs="Arial"/>
          <w:bCs/>
          <w:sz w:val="20"/>
          <w:szCs w:val="20"/>
          <w:lang w:eastAsia="en-US"/>
        </w:rPr>
        <w:t>POWIAT CHOJNICKI , ul. 31 Stycznia 56, 89-600 CHOJNICE</w:t>
      </w:r>
      <w:r w:rsidR="0008187F" w:rsidRPr="00BB6B3A">
        <w:rPr>
          <w:rFonts w:cs="Arial"/>
          <w:bCs/>
          <w:sz w:val="20"/>
          <w:szCs w:val="20"/>
          <w:lang w:eastAsia="en-US"/>
        </w:rPr>
        <w:t>,</w:t>
      </w:r>
      <w:r w:rsidR="00AD0BF8" w:rsidRPr="00BB6B3A">
        <w:rPr>
          <w:rFonts w:cs="Arial"/>
          <w:sz w:val="20"/>
          <w:szCs w:val="20"/>
          <w:lang w:eastAsia="en-US"/>
        </w:rPr>
        <w:t xml:space="preserve"> </w:t>
      </w:r>
      <w:r w:rsidRPr="00BB6B3A">
        <w:rPr>
          <w:rFonts w:cs="Arial"/>
          <w:sz w:val="20"/>
          <w:szCs w:val="20"/>
          <w:lang w:eastAsia="en-US"/>
        </w:rPr>
        <w:t xml:space="preserve">tel. (52) 39 66 501, </w:t>
      </w:r>
      <w:r w:rsidR="007213EF">
        <w:rPr>
          <w:rFonts w:cs="Arial"/>
          <w:sz w:val="20"/>
          <w:szCs w:val="20"/>
          <w:lang w:eastAsia="en-US"/>
        </w:rPr>
        <w:br/>
      </w:r>
      <w:r w:rsidRPr="00BB6B3A">
        <w:rPr>
          <w:rFonts w:cs="Arial"/>
          <w:sz w:val="20"/>
          <w:szCs w:val="20"/>
          <w:lang w:eastAsia="en-US"/>
        </w:rPr>
        <w:t>fax. 52 39 66 503</w:t>
      </w:r>
      <w:r w:rsidR="0008187F" w:rsidRPr="00BB6B3A">
        <w:rPr>
          <w:rFonts w:cs="Arial"/>
          <w:sz w:val="20"/>
          <w:szCs w:val="20"/>
          <w:lang w:eastAsia="en-US"/>
        </w:rPr>
        <w:t>.</w:t>
      </w:r>
    </w:p>
    <w:p w14:paraId="32059273" w14:textId="77777777" w:rsidR="00AD0BF8" w:rsidRPr="00AD0BF8" w:rsidRDefault="00AD0BF8" w:rsidP="00BB6B3A">
      <w:pPr>
        <w:keepNext/>
        <w:numPr>
          <w:ilvl w:val="2"/>
          <w:numId w:val="1"/>
        </w:numPr>
        <w:spacing w:before="120" w:after="120" w:line="276" w:lineRule="auto"/>
        <w:ind w:left="99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1AD015A7" w14:textId="56412D15" w:rsidR="00AD0BF8" w:rsidRPr="00BB6B3A" w:rsidRDefault="00AD0BF8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</w:pP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bookmarkStart w:id="3" w:name="_Hlk69820291"/>
      <w:r w:rsidR="00BB6B3A" w:rsidRPr="00BB6B3A">
        <w:rPr>
          <w:b/>
          <w:bCs/>
          <w:sz w:val="20"/>
          <w:szCs w:val="20"/>
          <w:u w:val="single"/>
        </w:rPr>
        <w:fldChar w:fldCharType="begin"/>
      </w:r>
      <w:r w:rsidR="00BB6B3A" w:rsidRPr="00BB6B3A">
        <w:rPr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="00BB6B3A" w:rsidRPr="00BB6B3A">
        <w:rPr>
          <w:b/>
          <w:bCs/>
          <w:sz w:val="20"/>
          <w:szCs w:val="20"/>
          <w:u w:val="single"/>
        </w:rPr>
        <w:fldChar w:fldCharType="separate"/>
      </w:r>
      <w:r w:rsidR="00BB6B3A" w:rsidRPr="00BB6B3A">
        <w:rPr>
          <w:rStyle w:val="Hipercze"/>
          <w:b/>
          <w:bCs/>
          <w:sz w:val="20"/>
          <w:szCs w:val="20"/>
        </w:rPr>
        <w:t>https://platformazakupowa.pl/sp_chojnice/aukcje</w:t>
      </w:r>
      <w:r w:rsidR="00BB6B3A" w:rsidRPr="00BB6B3A">
        <w:rPr>
          <w:b/>
          <w:bCs/>
          <w:sz w:val="20"/>
          <w:szCs w:val="20"/>
        </w:rPr>
        <w:fldChar w:fldCharType="end"/>
      </w:r>
      <w:bookmarkEnd w:id="3"/>
      <w:r w:rsidRPr="00BB6B3A">
        <w:rPr>
          <w:sz w:val="20"/>
          <w:szCs w:val="20"/>
          <w:lang w:eastAsia="en-US"/>
        </w:rPr>
        <w:br/>
        <w:t>(profil nabywcy).</w:t>
      </w:r>
    </w:p>
    <w:p w14:paraId="3BDB7345" w14:textId="767CBD8A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8" w:history="1"/>
      <w:r w:rsidR="00BB6B3A" w:rsidRPr="00AD0BF8">
        <w:rPr>
          <w:rFonts w:cs="Arial"/>
          <w:sz w:val="20"/>
          <w:szCs w:val="20"/>
          <w:lang w:eastAsia="en-US"/>
        </w:rPr>
        <w:t xml:space="preserve"> </w:t>
      </w:r>
      <w:r w:rsidR="00BB6B3A" w:rsidRPr="00BB6B3A">
        <w:rPr>
          <w:rFonts w:cs="Arial"/>
          <w:sz w:val="20"/>
          <w:szCs w:val="20"/>
          <w:lang w:eastAsia="en-US"/>
        </w:rPr>
        <w:t xml:space="preserve"> </w:t>
      </w:r>
      <w:hyperlink r:id="rId9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www.powiat.chojnice.pl</w:t>
        </w:r>
      </w:hyperlink>
    </w:p>
    <w:p w14:paraId="6CE20278" w14:textId="64767E3F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</w:p>
    <w:p w14:paraId="35859EB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226CCB0" w14:textId="42F2302C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poniedziałek, środa,    </w:t>
      </w:r>
      <w:r w:rsidR="00165F1C">
        <w:rPr>
          <w:rFonts w:cs="Arial"/>
          <w:sz w:val="20"/>
          <w:szCs w:val="20"/>
          <w:lang w:eastAsia="en-US"/>
        </w:rPr>
        <w:t xml:space="preserve">               </w:t>
      </w:r>
      <w:r w:rsidRPr="00AD0BF8">
        <w:rPr>
          <w:rFonts w:cs="Arial"/>
          <w:sz w:val="20"/>
          <w:szCs w:val="20"/>
          <w:lang w:eastAsia="en-US"/>
        </w:rPr>
        <w:t>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0-15.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</w:t>
      </w:r>
    </w:p>
    <w:p w14:paraId="05875F99" w14:textId="00B437AD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wtorek </w:t>
      </w:r>
      <w:r w:rsidR="00165F1C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="00165F1C" w:rsidRPr="00165F1C">
        <w:rPr>
          <w:rFonts w:cs="Arial"/>
          <w:sz w:val="20"/>
          <w:szCs w:val="20"/>
          <w:lang w:eastAsia="en-US"/>
        </w:rPr>
        <w:t>czwartek</w:t>
      </w:r>
      <w:r w:rsidRPr="00AD0BF8">
        <w:rPr>
          <w:rFonts w:cs="Arial"/>
          <w:sz w:val="20"/>
          <w:szCs w:val="20"/>
          <w:lang w:eastAsia="en-US"/>
        </w:rPr>
        <w:t xml:space="preserve">                       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0-16.00</w:t>
      </w:r>
    </w:p>
    <w:p w14:paraId="356B1406" w14:textId="54946C80" w:rsidR="00AD0BF8" w:rsidRPr="00AD0BF8" w:rsidRDefault="00AD0BF8" w:rsidP="00165F1C">
      <w:pPr>
        <w:pStyle w:val="Akapitzlist"/>
        <w:keepNext/>
        <w:spacing w:before="120" w:after="120"/>
        <w:ind w:left="1280" w:hanging="231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</w:t>
      </w:r>
      <w:r w:rsidR="00165F1C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</w:t>
      </w:r>
    </w:p>
    <w:p w14:paraId="67EC00CB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63E76B0C" w14:textId="03D0163E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1" w:history="1">
        <w:r w:rsidR="00165F1C" w:rsidRPr="00165F1C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0029C80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3F3ABEFB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4BBD6CE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081CA8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7B40361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968011F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55FFEA56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55CDCA8B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52E02683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7C325EA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3654E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06F795F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53B286F5" w14:textId="117FCD89" w:rsidR="008D5414" w:rsidRPr="008D5414" w:rsidRDefault="00915605" w:rsidP="008D5414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</w:rPr>
      </w:pPr>
      <w:r w:rsidRPr="003A7736">
        <w:rPr>
          <w:rFonts w:cs="Arial"/>
          <w:sz w:val="20"/>
          <w:szCs w:val="20"/>
        </w:rPr>
        <w:lastRenderedPageBreak/>
        <w:t xml:space="preserve">Przedmiotem zamówienia </w:t>
      </w:r>
      <w:r w:rsidR="00165F1C" w:rsidRPr="003A7736">
        <w:rPr>
          <w:rFonts w:cs="Arial"/>
          <w:sz w:val="20"/>
          <w:szCs w:val="20"/>
        </w:rPr>
        <w:t>są</w:t>
      </w:r>
      <w:r w:rsidR="008D5414">
        <w:rPr>
          <w:rFonts w:cs="Arial"/>
          <w:sz w:val="20"/>
          <w:szCs w:val="20"/>
        </w:rPr>
        <w:t xml:space="preserve"> usługi pn.</w:t>
      </w:r>
      <w:r w:rsidRPr="003A7736">
        <w:rPr>
          <w:rFonts w:cs="Arial"/>
          <w:sz w:val="20"/>
          <w:szCs w:val="20"/>
        </w:rPr>
        <w:t>:</w:t>
      </w:r>
      <w:r w:rsidR="00165F1C" w:rsidRPr="003A7736">
        <w:rPr>
          <w:rFonts w:cs="Arial"/>
          <w:sz w:val="20"/>
          <w:szCs w:val="20"/>
        </w:rPr>
        <w:t xml:space="preserve"> </w:t>
      </w:r>
      <w:r w:rsidR="008D5414" w:rsidRPr="008D5414">
        <w:rPr>
          <w:rFonts w:cs="Arial"/>
          <w:b/>
          <w:bCs/>
          <w:sz w:val="20"/>
        </w:rPr>
        <w:t xml:space="preserve">Część nr 1. Wykonanie dokumentacji projektowej dla przebudowy drogi powiatowej nr 2610G od ul. </w:t>
      </w:r>
      <w:proofErr w:type="spellStart"/>
      <w:r w:rsidR="008D5414" w:rsidRPr="008D5414">
        <w:rPr>
          <w:rFonts w:cs="Arial"/>
          <w:b/>
          <w:bCs/>
          <w:sz w:val="20"/>
        </w:rPr>
        <w:t>Wielewskiej</w:t>
      </w:r>
      <w:proofErr w:type="spellEnd"/>
      <w:r w:rsidR="008D5414" w:rsidRPr="008D5414">
        <w:rPr>
          <w:rFonts w:cs="Arial"/>
          <w:b/>
          <w:bCs/>
          <w:sz w:val="20"/>
        </w:rPr>
        <w:t xml:space="preserve"> w Czersku do przejazdu kolejowego - ul. Wrzosowa  </w:t>
      </w:r>
    </w:p>
    <w:p w14:paraId="572EA48D" w14:textId="03EFA757" w:rsidR="008D5414" w:rsidRPr="008D5414" w:rsidRDefault="008D5414" w:rsidP="008D5414">
      <w:pPr>
        <w:keepNext/>
        <w:spacing w:before="120" w:after="200" w:line="276" w:lineRule="auto"/>
        <w:ind w:left="709"/>
        <w:jc w:val="both"/>
        <w:outlineLvl w:val="3"/>
        <w:rPr>
          <w:rFonts w:cs="Arial"/>
          <w:b/>
          <w:bCs/>
          <w:sz w:val="20"/>
        </w:rPr>
      </w:pPr>
      <w:r w:rsidRPr="008D5414">
        <w:rPr>
          <w:rFonts w:cs="Arial"/>
          <w:b/>
          <w:bCs/>
          <w:sz w:val="20"/>
        </w:rPr>
        <w:t xml:space="preserve">Część nr 2. Wykonanie dokumentacji projektowej rozbudowy ścieżki rowerowej na brakujących odcinkach od m. Charzykowy do m. Małe </w:t>
      </w:r>
      <w:proofErr w:type="spellStart"/>
      <w:r w:rsidRPr="008D5414">
        <w:rPr>
          <w:rFonts w:cs="Arial"/>
          <w:b/>
          <w:bCs/>
          <w:sz w:val="20"/>
        </w:rPr>
        <w:t>Swornegacie</w:t>
      </w:r>
      <w:proofErr w:type="spellEnd"/>
    </w:p>
    <w:p w14:paraId="5EB5928C" w14:textId="2EA5BF53" w:rsidR="003A7736" w:rsidRPr="008D5414" w:rsidRDefault="008D5414" w:rsidP="008D5414">
      <w:pPr>
        <w:keepNext/>
        <w:spacing w:before="120" w:after="200" w:line="276" w:lineRule="auto"/>
        <w:ind w:left="709"/>
        <w:jc w:val="both"/>
        <w:outlineLvl w:val="3"/>
        <w:rPr>
          <w:rFonts w:cs="Arial"/>
          <w:b/>
          <w:bCs/>
          <w:sz w:val="20"/>
        </w:rPr>
      </w:pPr>
      <w:r w:rsidRPr="008D5414">
        <w:rPr>
          <w:rFonts w:cs="Arial"/>
          <w:b/>
          <w:bCs/>
          <w:sz w:val="20"/>
        </w:rPr>
        <w:t>Część nr 3. Wykonanie dokumentacji rozbudowy drogi powiatowej nr 2628G w km od 2+500 do 4+100 - m. Jarcewo</w:t>
      </w:r>
    </w:p>
    <w:p w14:paraId="37C202D2" w14:textId="7FCDFFD0" w:rsidR="00E059E9" w:rsidRPr="003A7736" w:rsidRDefault="00E059E9" w:rsidP="005A1A00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3A7736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 w:rsidR="001505B7" w:rsidRPr="003A7736">
        <w:rPr>
          <w:rFonts w:cs="Arial"/>
          <w:bCs/>
          <w:sz w:val="20"/>
          <w:szCs w:val="20"/>
          <w:lang w:eastAsia="en-US"/>
        </w:rPr>
        <w:t xml:space="preserve"> </w:t>
      </w:r>
      <w:bookmarkStart w:id="4" w:name="_Hlk69843048"/>
      <w:r w:rsidR="001505B7" w:rsidRPr="00954781">
        <w:rPr>
          <w:rFonts w:cs="Arial"/>
          <w:bCs/>
          <w:sz w:val="20"/>
          <w:szCs w:val="20"/>
          <w:lang w:eastAsia="en-US"/>
        </w:rPr>
        <w:t>stanowiącym załącznik nr 9 do SWZ</w:t>
      </w:r>
      <w:bookmarkEnd w:id="4"/>
      <w:r w:rsidRPr="00954781">
        <w:rPr>
          <w:rFonts w:cs="Arial"/>
          <w:bCs/>
          <w:sz w:val="20"/>
          <w:szCs w:val="20"/>
          <w:lang w:eastAsia="en-US"/>
        </w:rPr>
        <w:t xml:space="preserve">, </w:t>
      </w:r>
      <w:r w:rsidR="00284CED" w:rsidRPr="00954781">
        <w:rPr>
          <w:rFonts w:cs="Arial"/>
          <w:sz w:val="20"/>
          <w:szCs w:val="20"/>
          <w:lang w:eastAsia="en-US"/>
        </w:rPr>
        <w:t xml:space="preserve">projektowanych  postanowieniach umownych </w:t>
      </w:r>
      <w:r w:rsidRPr="00954781">
        <w:rPr>
          <w:rFonts w:cs="Arial"/>
          <w:bCs/>
          <w:sz w:val="20"/>
          <w:szCs w:val="20"/>
          <w:lang w:eastAsia="en-US"/>
        </w:rPr>
        <w:t xml:space="preserve">stanowiących załączniki </w:t>
      </w:r>
      <w:r w:rsidR="001505B7" w:rsidRPr="00954781">
        <w:rPr>
          <w:rFonts w:cs="Arial"/>
          <w:bCs/>
          <w:sz w:val="20"/>
          <w:szCs w:val="20"/>
          <w:lang w:eastAsia="en-US"/>
        </w:rPr>
        <w:t xml:space="preserve"> nr 7 </w:t>
      </w:r>
      <w:r w:rsidRPr="00954781">
        <w:rPr>
          <w:rFonts w:cs="Arial"/>
          <w:bCs/>
          <w:sz w:val="20"/>
          <w:szCs w:val="20"/>
          <w:lang w:eastAsia="en-US"/>
        </w:rPr>
        <w:t>do SWZ</w:t>
      </w:r>
      <w:r w:rsidR="003A7736" w:rsidRPr="00954781">
        <w:rPr>
          <w:rFonts w:cs="Arial"/>
          <w:bCs/>
          <w:sz w:val="20"/>
          <w:szCs w:val="20"/>
          <w:lang w:eastAsia="en-US"/>
        </w:rPr>
        <w:t>.</w:t>
      </w:r>
    </w:p>
    <w:p w14:paraId="1442B269" w14:textId="77777777" w:rsidR="003A7736" w:rsidRDefault="00915605" w:rsidP="003A773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3A7736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</w:p>
    <w:p w14:paraId="6B1638FA" w14:textId="7B641873" w:rsidR="003A7736" w:rsidRPr="00954781" w:rsidRDefault="003A7736" w:rsidP="008D5414">
      <w:pPr>
        <w:keepNext/>
        <w:spacing w:before="120" w:after="120" w:line="276" w:lineRule="auto"/>
        <w:ind w:left="709"/>
        <w:jc w:val="both"/>
        <w:outlineLvl w:val="3"/>
        <w:rPr>
          <w:rFonts w:cs="Arial"/>
          <w:b/>
          <w:sz w:val="20"/>
          <w:szCs w:val="20"/>
        </w:rPr>
      </w:pPr>
      <w:r>
        <w:rPr>
          <w:rFonts w:cs="Arial"/>
          <w:bCs/>
          <w:sz w:val="20"/>
          <w:szCs w:val="20"/>
          <w:lang w:eastAsia="en-US"/>
        </w:rPr>
        <w:t>CZI</w:t>
      </w:r>
      <w:r w:rsidR="008D5414">
        <w:rPr>
          <w:rFonts w:cs="Arial"/>
          <w:bCs/>
          <w:sz w:val="20"/>
          <w:szCs w:val="20"/>
          <w:lang w:eastAsia="en-US"/>
        </w:rPr>
        <w:t xml:space="preserve">,CZI,CZIII: </w:t>
      </w:r>
      <w:r w:rsidR="008D5414" w:rsidRPr="008D5414">
        <w:rPr>
          <w:rFonts w:cs="Arial"/>
          <w:bCs/>
          <w:sz w:val="20"/>
          <w:szCs w:val="20"/>
        </w:rPr>
        <w:t xml:space="preserve">Usługi inżynieryjne w zakresie projektowania  </w:t>
      </w:r>
      <w:r w:rsidR="008D5414" w:rsidRPr="00954781">
        <w:rPr>
          <w:rFonts w:cs="Arial"/>
          <w:b/>
          <w:sz w:val="20"/>
          <w:szCs w:val="20"/>
        </w:rPr>
        <w:t>71320000-7</w:t>
      </w:r>
    </w:p>
    <w:p w14:paraId="4C4710CA" w14:textId="71FEA9DC" w:rsidR="008D5414" w:rsidRPr="008D5414" w:rsidRDefault="008D5414" w:rsidP="008D5414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8D5414">
        <w:rPr>
          <w:rFonts w:cs="Arial"/>
          <w:bCs/>
          <w:sz w:val="20"/>
          <w:szCs w:val="20"/>
          <w:lang w:eastAsia="en-US"/>
        </w:rPr>
        <w:t>Zamawiający nie określa obowiązku zatrudnienia przez Wykonawcę lub Podwykonawcę osób na podstawie stosunku pracy wykonujących czynności w zakresie realizacji przedmiotu zamówienia</w:t>
      </w:r>
      <w:r>
        <w:rPr>
          <w:rFonts w:cs="Arial"/>
          <w:bCs/>
          <w:sz w:val="20"/>
          <w:szCs w:val="20"/>
          <w:lang w:eastAsia="en-US"/>
        </w:rPr>
        <w:t>, o których mowa w art. 95 ustawy Pzp.</w:t>
      </w:r>
      <w:r w:rsidRPr="008D5414">
        <w:rPr>
          <w:rFonts w:cs="Arial"/>
          <w:bCs/>
          <w:sz w:val="20"/>
          <w:szCs w:val="20"/>
          <w:lang w:eastAsia="en-US"/>
        </w:rPr>
        <w:t xml:space="preserve"> Przedmiot zamówienia obejmuje jedynie czynności wykonywane przez projektantów tj. osoby pełniące samodzielne funkcje techniczne w budownictwie w rozumieniu ustawy z dnia 7 lipca 1994 r. Prawo budowlane (tj. Dz.U. z 2020 r. poz. 1333 ze zm.), nie polegają na wykonywaniu pracy w rozumieniu Kodeksu pracy.</w:t>
      </w:r>
      <w:r w:rsidR="00B7141A">
        <w:rPr>
          <w:rFonts w:cs="Arial"/>
          <w:bCs/>
          <w:sz w:val="20"/>
          <w:szCs w:val="20"/>
          <w:lang w:eastAsia="en-US"/>
        </w:rPr>
        <w:t xml:space="preserve"> Nie</w:t>
      </w:r>
      <w:r w:rsidR="00B7141A" w:rsidRPr="00B7141A">
        <w:rPr>
          <w:rFonts w:cs="Arial"/>
          <w:bCs/>
          <w:color w:val="FF0000"/>
          <w:sz w:val="20"/>
          <w:szCs w:val="20"/>
          <w:lang w:eastAsia="en-US"/>
        </w:rPr>
        <w:t xml:space="preserve"> </w:t>
      </w:r>
      <w:r w:rsidR="00B7141A" w:rsidRPr="00B7141A">
        <w:rPr>
          <w:rFonts w:cs="Arial"/>
          <w:bCs/>
          <w:sz w:val="20"/>
          <w:szCs w:val="20"/>
          <w:lang w:eastAsia="en-US"/>
        </w:rPr>
        <w:t>zawiera</w:t>
      </w:r>
      <w:r w:rsidR="00B7141A">
        <w:rPr>
          <w:rFonts w:cs="Arial"/>
          <w:bCs/>
          <w:sz w:val="20"/>
          <w:szCs w:val="20"/>
          <w:lang w:eastAsia="en-US"/>
        </w:rPr>
        <w:t>ją</w:t>
      </w:r>
      <w:r w:rsidR="00B7141A" w:rsidRPr="00B7141A">
        <w:rPr>
          <w:rFonts w:cs="Arial"/>
          <w:bCs/>
          <w:sz w:val="20"/>
          <w:szCs w:val="20"/>
          <w:lang w:eastAsia="en-US"/>
        </w:rPr>
        <w:t xml:space="preserve"> cechy stosunku pracy określon</w:t>
      </w:r>
      <w:r w:rsidR="00B7141A">
        <w:rPr>
          <w:rFonts w:cs="Arial"/>
          <w:bCs/>
          <w:sz w:val="20"/>
          <w:szCs w:val="20"/>
          <w:lang w:eastAsia="en-US"/>
        </w:rPr>
        <w:t>ych</w:t>
      </w:r>
      <w:r w:rsidR="00B7141A" w:rsidRPr="00B7141A">
        <w:rPr>
          <w:rFonts w:cs="Arial"/>
          <w:bCs/>
          <w:sz w:val="20"/>
          <w:szCs w:val="20"/>
          <w:lang w:eastAsia="en-US"/>
        </w:rPr>
        <w:t xml:space="preserve"> w art. 22 § ust. 1 ustaw</w:t>
      </w:r>
      <w:r w:rsidR="00B7141A">
        <w:rPr>
          <w:rFonts w:cs="Arial"/>
          <w:bCs/>
          <w:sz w:val="20"/>
          <w:szCs w:val="20"/>
          <w:lang w:eastAsia="en-US"/>
        </w:rPr>
        <w:t xml:space="preserve">y </w:t>
      </w:r>
      <w:r w:rsidR="00B7141A" w:rsidRPr="00B7141A">
        <w:rPr>
          <w:rFonts w:cs="Arial"/>
          <w:bCs/>
          <w:sz w:val="20"/>
          <w:szCs w:val="20"/>
          <w:lang w:eastAsia="en-US"/>
        </w:rPr>
        <w:t>z dnia 26 czerwca 1974r. - Kodeks pracy (t .j. Dz. U. z 2020 r., poz. 1320 ze zm.).</w:t>
      </w:r>
      <w:r w:rsidRPr="008D5414">
        <w:rPr>
          <w:rFonts w:cs="Arial"/>
          <w:bCs/>
          <w:sz w:val="20"/>
          <w:szCs w:val="20"/>
          <w:lang w:eastAsia="en-US"/>
        </w:rPr>
        <w:t xml:space="preserve"> Osoby wykonujące te czynności są samodzielnymi uczestnikami procesu projektowego, budowlanego, i działają samodzielnie, także w tym rozumieniu, że same wyznaczają sobie zadania i same te zadania realizują.</w:t>
      </w:r>
    </w:p>
    <w:p w14:paraId="03AB1570" w14:textId="35E278F5" w:rsidR="003A7736" w:rsidRPr="00422A39" w:rsidRDefault="003A7736" w:rsidP="00B7141A">
      <w:pPr>
        <w:keepNext/>
        <w:numPr>
          <w:ilvl w:val="1"/>
          <w:numId w:val="1"/>
        </w:numPr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 w:rsidR="008D5414">
        <w:rPr>
          <w:rFonts w:cs="Arial"/>
          <w:bCs/>
          <w:sz w:val="20"/>
          <w:szCs w:val="20"/>
          <w:lang w:eastAsia="en-US"/>
        </w:rPr>
        <w:t>3</w:t>
      </w:r>
      <w:r w:rsidRPr="00422A39">
        <w:rPr>
          <w:rFonts w:cs="Arial"/>
          <w:bCs/>
          <w:sz w:val="20"/>
          <w:szCs w:val="20"/>
          <w:lang w:eastAsia="en-US"/>
        </w:rPr>
        <w:t xml:space="preserve"> części.</w:t>
      </w:r>
    </w:p>
    <w:p w14:paraId="55621CB6" w14:textId="77777777" w:rsidR="003A7736" w:rsidRPr="00422A39" w:rsidRDefault="003A7736" w:rsidP="00B7141A">
      <w:pPr>
        <w:keepNext/>
        <w:numPr>
          <w:ilvl w:val="1"/>
          <w:numId w:val="1"/>
        </w:numPr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2FF466B5" w14:textId="77777777" w:rsidR="003A7736" w:rsidRPr="00422A39" w:rsidRDefault="003A7736" w:rsidP="00B7141A">
      <w:pPr>
        <w:keepNext/>
        <w:numPr>
          <w:ilvl w:val="1"/>
          <w:numId w:val="1"/>
        </w:numPr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50284AA9" w14:textId="77777777" w:rsidR="00694C3B" w:rsidRPr="00915605" w:rsidRDefault="00694C3B" w:rsidP="00B7141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3F17C91B" w14:textId="77777777" w:rsidR="00B7141A" w:rsidRDefault="00694C3B" w:rsidP="00B7141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06C3C406" w14:textId="42B544A8" w:rsidR="00BF6FDC" w:rsidRPr="00B7141A" w:rsidRDefault="00BF6FDC" w:rsidP="00B7141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7141A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1F43D84C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08CDA558" w14:textId="26BF080E" w:rsidR="005B36A7" w:rsidRPr="002364AB" w:rsidRDefault="001505B7" w:rsidP="002364A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b/>
          <w:sz w:val="20"/>
          <w:szCs w:val="20"/>
        </w:rPr>
      </w:pPr>
      <w:r w:rsidRPr="001505B7">
        <w:rPr>
          <w:rFonts w:cs="Arial"/>
          <w:sz w:val="20"/>
          <w:szCs w:val="20"/>
        </w:rPr>
        <w:t>Termin realizacji przedmiotu umowy:</w:t>
      </w:r>
      <w:r w:rsidR="005B36A7" w:rsidRPr="00AE427C">
        <w:rPr>
          <w:rFonts w:cs="Arial"/>
          <w:sz w:val="20"/>
          <w:szCs w:val="20"/>
        </w:rPr>
        <w:t xml:space="preserve"> </w:t>
      </w:r>
      <w:r w:rsidR="002364AB" w:rsidRPr="002364AB">
        <w:rPr>
          <w:rFonts w:cs="Arial"/>
          <w:b/>
          <w:sz w:val="20"/>
          <w:szCs w:val="20"/>
        </w:rPr>
        <w:t xml:space="preserve">do </w:t>
      </w:r>
      <w:r w:rsidR="00B7141A">
        <w:rPr>
          <w:rFonts w:cs="Arial"/>
          <w:b/>
          <w:sz w:val="20"/>
          <w:szCs w:val="20"/>
        </w:rPr>
        <w:t xml:space="preserve">11 </w:t>
      </w:r>
      <w:r w:rsidR="002364AB" w:rsidRPr="002364AB">
        <w:rPr>
          <w:rFonts w:cs="Arial"/>
          <w:b/>
          <w:sz w:val="20"/>
          <w:szCs w:val="20"/>
        </w:rPr>
        <w:t>miesięcy od dnia zawarcia umowy</w:t>
      </w:r>
      <w:r w:rsidR="002364AB">
        <w:rPr>
          <w:rFonts w:cs="Arial"/>
          <w:b/>
          <w:sz w:val="20"/>
          <w:szCs w:val="20"/>
        </w:rPr>
        <w:t>.</w:t>
      </w:r>
    </w:p>
    <w:p w14:paraId="544CCA4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0F7FCAD" w14:textId="5BFA6E99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8A7F24" w:rsidRPr="00284CED">
        <w:rPr>
          <w:rFonts w:cs="Arial"/>
          <w:b/>
          <w:bCs/>
          <w:sz w:val="20"/>
          <w:szCs w:val="20"/>
          <w:lang w:eastAsia="en-US"/>
        </w:rPr>
        <w:t>Arleta Matusik</w:t>
      </w:r>
      <w:r>
        <w:rPr>
          <w:rFonts w:cs="Arial"/>
          <w:sz w:val="20"/>
          <w:szCs w:val="20"/>
          <w:lang w:eastAsia="en-US"/>
        </w:rPr>
        <w:t xml:space="preserve"> – </w:t>
      </w:r>
      <w:r w:rsidR="008A7F24">
        <w:rPr>
          <w:rFonts w:cs="Arial"/>
          <w:sz w:val="20"/>
          <w:szCs w:val="20"/>
          <w:lang w:eastAsia="en-US"/>
        </w:rPr>
        <w:t>Inspektor ds.</w:t>
      </w:r>
      <w:r>
        <w:rPr>
          <w:rFonts w:cs="Arial"/>
          <w:sz w:val="20"/>
          <w:szCs w:val="20"/>
          <w:lang w:eastAsia="en-US"/>
        </w:rPr>
        <w:t xml:space="preserve"> </w:t>
      </w:r>
      <w:r w:rsidR="008A7F24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amówień </w:t>
      </w:r>
      <w:r w:rsidR="008A7F24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lang w:eastAsia="en-US"/>
        </w:rPr>
        <w:t>ublicznych, email.</w:t>
      </w:r>
      <w:bookmarkStart w:id="5" w:name="_Hlk69832460"/>
      <w:r>
        <w:rPr>
          <w:rFonts w:cs="Arial"/>
          <w:sz w:val="20"/>
          <w:szCs w:val="20"/>
          <w:lang w:eastAsia="en-US"/>
        </w:rPr>
        <w:t xml:space="preserve"> </w:t>
      </w:r>
      <w:hyperlink r:id="rId12" w:history="1">
        <w:r w:rsidR="008A7F24" w:rsidRPr="008A7F24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  <w:bookmarkEnd w:id="5"/>
    </w:p>
    <w:p w14:paraId="64A54340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3311D640" w14:textId="0E8E6757" w:rsidR="005B36A7" w:rsidRPr="008A7F24" w:rsidRDefault="005B36A7" w:rsidP="008A7F24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 w:rsidR="008A7F24" w:rsidRPr="008A7F24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E553396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5A8CF45" w14:textId="4E5232B9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</w:t>
      </w:r>
      <w:r w:rsidRPr="00284CED">
        <w:rPr>
          <w:rFonts w:cs="Arial"/>
          <w:b/>
          <w:bCs/>
          <w:sz w:val="20"/>
          <w:szCs w:val="20"/>
          <w:lang w:eastAsia="en-US"/>
        </w:rPr>
        <w:t>wnioski, zawiadomienia</w:t>
      </w:r>
      <w:r w:rsidR="00284CED">
        <w:rPr>
          <w:rFonts w:cs="Arial"/>
          <w:b/>
          <w:bCs/>
          <w:sz w:val="20"/>
          <w:szCs w:val="20"/>
          <w:lang w:eastAsia="en-US"/>
        </w:rPr>
        <w:t>, pytania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, przekazywane były w formie elektronicznej za pośrednictwem </w:t>
      </w:r>
      <w:hyperlink r:id="rId15" w:history="1">
        <w:r w:rsidRPr="00284CED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284CED">
        <w:rPr>
          <w:rFonts w:cs="Arial"/>
          <w:b/>
          <w:bCs/>
          <w:sz w:val="20"/>
          <w:szCs w:val="20"/>
          <w:lang w:eastAsia="en-US"/>
        </w:rPr>
        <w:t xml:space="preserve"> i formularza</w:t>
      </w:r>
      <w:r w:rsidR="00284CED">
        <w:rPr>
          <w:rFonts w:cs="Arial"/>
          <w:b/>
          <w:bCs/>
          <w:sz w:val="20"/>
          <w:szCs w:val="20"/>
          <w:lang w:eastAsia="en-US"/>
        </w:rPr>
        <w:t>: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284CED">
        <w:rPr>
          <w:rFonts w:cs="Arial"/>
          <w:b/>
          <w:color w:val="FF0000"/>
          <w:sz w:val="20"/>
          <w:szCs w:val="20"/>
          <w:lang w:eastAsia="en-US"/>
        </w:rPr>
        <w:t>„Wyślij wiadomość do zamawiającego”.</w:t>
      </w:r>
      <w:r w:rsidRPr="00284CED">
        <w:rPr>
          <w:rFonts w:cs="Arial"/>
          <w:color w:val="FF0000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28245260" w14:textId="4469A053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8A7F24" w:rsidRPr="008A7F24">
          <w:rPr>
            <w:rStyle w:val="Hipercze"/>
            <w:b/>
            <w:bCs/>
            <w:sz w:val="20"/>
            <w:szCs w:val="20"/>
          </w:rPr>
          <w:t>przetargi@powiat.chojnice.pl</w:t>
        </w:r>
      </w:hyperlink>
    </w:p>
    <w:p w14:paraId="1478EB3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7DE47B9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1671FAF" w14:textId="63EF0BA2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, </w:t>
      </w:r>
      <w:proofErr w:type="spellStart"/>
      <w:r w:rsidRPr="005B36A7">
        <w:rPr>
          <w:rFonts w:cs="Arial"/>
          <w:sz w:val="20"/>
          <w:szCs w:val="20"/>
          <w:lang w:eastAsia="en-US"/>
        </w:rPr>
        <w:t>tj</w:t>
      </w:r>
      <w:proofErr w:type="spellEnd"/>
    </w:p>
    <w:p w14:paraId="2C375AE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62A76A6B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BAA798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60587D6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D38FB60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0E107B87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295FA204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54D7413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60EE3CB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2E9D035D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5896E56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Zamawiający nie ponosi odpowiedzialności za złożenie oferty w sposób niezgodny z Instrukcją korzystania z </w:t>
      </w:r>
      <w:hyperlink r:id="rId24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2FEC2385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11B838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6790ABB3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3417E8F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4502325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616101C1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18D359C" w14:textId="21AB45C6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8" w:history="1">
        <w:r w:rsidR="00284CED" w:rsidRPr="00284CE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284CED">
        <w:t xml:space="preserve"> </w:t>
      </w:r>
      <w:r w:rsidR="00694C3B"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014E7C1D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3AFC213A" w14:textId="1AFE93DF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</w:t>
      </w:r>
      <w:r w:rsidR="00136BB3">
        <w:rPr>
          <w:rFonts w:ascii="Arial" w:hAnsi="Arial" w:cs="Arial"/>
          <w:sz w:val="20"/>
          <w:szCs w:val="20"/>
        </w:rPr>
        <w:t>Arleta Matusik</w:t>
      </w:r>
      <w:r w:rsidRPr="00CB5094">
        <w:rPr>
          <w:rFonts w:ascii="Arial" w:hAnsi="Arial" w:cs="Arial"/>
          <w:sz w:val="20"/>
          <w:szCs w:val="20"/>
        </w:rPr>
        <w:t xml:space="preserve">, </w:t>
      </w:r>
      <w:r w:rsidRPr="00CB5094">
        <w:rPr>
          <w:rFonts w:ascii="Arial" w:hAnsi="Arial" w:cs="Arial"/>
          <w:sz w:val="20"/>
          <w:szCs w:val="20"/>
        </w:rPr>
        <w:br/>
        <w:t>email.</w:t>
      </w:r>
      <w:r w:rsidR="00284CED">
        <w:rPr>
          <w:rFonts w:ascii="Arial" w:hAnsi="Arial" w:cs="Arial"/>
          <w:sz w:val="20"/>
          <w:szCs w:val="20"/>
        </w:rPr>
        <w:t xml:space="preserve">: </w:t>
      </w:r>
      <w:r w:rsidRPr="00136BB3">
        <w:rPr>
          <w:rFonts w:ascii="Arial" w:hAnsi="Arial" w:cs="Arial"/>
          <w:sz w:val="20"/>
          <w:szCs w:val="20"/>
        </w:rPr>
        <w:t xml:space="preserve"> </w:t>
      </w:r>
      <w:bookmarkStart w:id="6" w:name="_Hlk69825866"/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"mailto:przetargi@powiat.chojnice.pl" </w:instrTex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284CED" w:rsidRPr="00284CED">
        <w:rPr>
          <w:rStyle w:val="Hipercze"/>
          <w:rFonts w:ascii="Arial" w:hAnsi="Arial" w:cs="Arial"/>
          <w:b/>
          <w:bCs/>
          <w:sz w:val="20"/>
          <w:szCs w:val="20"/>
        </w:rPr>
        <w:t>przetargi@powiat.chojnice.pl</w: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</w:p>
    <w:bookmarkEnd w:id="6"/>
    <w:p w14:paraId="75938CDA" w14:textId="6D1506A5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136BB3">
        <w:rPr>
          <w:rFonts w:cs="Arial"/>
          <w:b/>
          <w:sz w:val="20"/>
          <w:szCs w:val="20"/>
          <w:lang w:eastAsia="en-US"/>
        </w:rPr>
        <w:t>:</w:t>
      </w:r>
    </w:p>
    <w:p w14:paraId="388F8A3F" w14:textId="77777777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75B760E2" w14:textId="77777777" w:rsidR="00766FB0" w:rsidRPr="00CB5094" w:rsidRDefault="00766FB0" w:rsidP="00CB509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170CC1AE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29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F6EE230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0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3BE82B32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</w:t>
      </w:r>
      <w:hyperlink r:id="rId31" w:anchor="/document/16798683?unitId=art(228)&amp;cm=DOCUMENT" w:history="1">
        <w:r w:rsidRPr="00CB5094">
          <w:rPr>
            <w:rFonts w:ascii="Arial" w:hAnsi="Arial" w:cs="Arial"/>
            <w:sz w:val="20"/>
            <w:szCs w:val="20"/>
          </w:rPr>
          <w:t>art. 228-230a</w:t>
        </w:r>
      </w:hyperlink>
      <w:r w:rsidRPr="00CB5094">
        <w:rPr>
          <w:rFonts w:ascii="Arial" w:hAnsi="Arial" w:cs="Arial"/>
          <w:sz w:val="20"/>
          <w:szCs w:val="20"/>
        </w:rPr>
        <w:t xml:space="preserve">, </w:t>
      </w:r>
      <w:hyperlink r:id="rId32" w:anchor="/document/16798683?unitId=art(250(a))&amp;cm=DOCUMENT" w:history="1">
        <w:r w:rsidRPr="00CB5094">
          <w:rPr>
            <w:rFonts w:ascii="Arial" w:hAnsi="Arial" w:cs="Arial"/>
            <w:sz w:val="20"/>
            <w:szCs w:val="20"/>
          </w:rPr>
          <w:t>art. 250a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54CDFC3F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D52E9FB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70E72E01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FDCC4E3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037A214B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7F5BF237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5681C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14:paraId="060B99B9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0614F4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6CE61FA7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53593411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02F4752" w14:textId="77777777" w:rsidR="00A70B20" w:rsidRPr="00CB5094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50CFD1C8" w14:textId="77777777" w:rsidR="00A70B20" w:rsidRPr="00136BB3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36BB3">
        <w:rPr>
          <w:rFonts w:ascii="Arial" w:hAnsi="Arial" w:cs="Arial"/>
          <w:b/>
          <w:bCs/>
          <w:sz w:val="20"/>
          <w:szCs w:val="20"/>
        </w:rPr>
        <w:t>Zamawiający nie przewiduje wykluczenia wykonawców na podstawie art. 109 ust. 1 ustawy Pzp.</w:t>
      </w:r>
    </w:p>
    <w:p w14:paraId="4FAFB9F3" w14:textId="77777777" w:rsidR="00694C3B" w:rsidRPr="00CB5094" w:rsidRDefault="00694C3B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237D8661" w14:textId="77777777" w:rsidR="00A70B20" w:rsidRPr="00A80876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80876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21990EAF" w14:textId="77777777" w:rsidR="00A70B20" w:rsidRPr="00A80876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80876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A80876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A80876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A80876">
        <w:rPr>
          <w:rFonts w:ascii="Arial" w:hAnsi="Arial" w:cs="Arial"/>
          <w:sz w:val="20"/>
          <w:szCs w:val="20"/>
        </w:rPr>
        <w:br/>
      </w:r>
      <w:r w:rsidRPr="00A80876">
        <w:rPr>
          <w:rFonts w:ascii="Arial" w:hAnsi="Arial" w:cs="Arial"/>
          <w:sz w:val="20"/>
          <w:szCs w:val="20"/>
        </w:rPr>
        <w:t>w zakresie:</w:t>
      </w:r>
    </w:p>
    <w:p w14:paraId="07D50214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lastRenderedPageBreak/>
        <w:t xml:space="preserve"> zdolności do występowania w obrocie gospodarczym.</w:t>
      </w:r>
    </w:p>
    <w:p w14:paraId="11BD7D14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D742A81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5C8F6037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36B1785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E71EE42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3CE2282" w14:textId="77777777"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609DBC6D" w14:textId="77777777" w:rsidR="007240F6" w:rsidRPr="007240F6" w:rsidRDefault="007240F6" w:rsidP="007240F6">
      <w:pPr>
        <w:pStyle w:val="Akapitzlis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240F6">
        <w:rPr>
          <w:rFonts w:ascii="Arial" w:eastAsia="Times New Roman" w:hAnsi="Arial" w:cs="Arial"/>
          <w:b/>
          <w:bCs/>
          <w:sz w:val="20"/>
          <w:szCs w:val="20"/>
        </w:rPr>
        <w:t>Dotyczy Części nr 1 i Części nr 3</w:t>
      </w:r>
    </w:p>
    <w:p w14:paraId="5926D313" w14:textId="5379A87E" w:rsidR="007240F6" w:rsidRDefault="002D3853" w:rsidP="002D3853">
      <w:pPr>
        <w:pStyle w:val="Akapitzlist"/>
        <w:jc w:val="both"/>
        <w:rPr>
          <w:rFonts w:ascii="Arial" w:eastAsia="Times New Roman" w:hAnsi="Arial" w:cs="Arial"/>
          <w:sz w:val="20"/>
          <w:szCs w:val="20"/>
        </w:rPr>
      </w:pPr>
      <w:r w:rsidRPr="002D3853">
        <w:rPr>
          <w:rFonts w:ascii="Arial" w:eastAsia="Times New Roman" w:hAnsi="Arial" w:cs="Arial"/>
          <w:sz w:val="20"/>
          <w:szCs w:val="20"/>
        </w:rPr>
        <w:t>Zamawiający żąda od Wykonawcy wykazania</w:t>
      </w:r>
      <w:r w:rsidR="007240F6" w:rsidRPr="002D3853">
        <w:rPr>
          <w:rFonts w:ascii="Arial" w:eastAsia="Times New Roman" w:hAnsi="Arial" w:cs="Arial"/>
          <w:sz w:val="20"/>
          <w:szCs w:val="20"/>
        </w:rPr>
        <w:t xml:space="preserve">, że dysponuje lub celem realizacji przedmiotu zamówienia będzie dysponował : osobą, która będzie </w:t>
      </w:r>
      <w:r w:rsidR="007240F6" w:rsidRPr="002D3853">
        <w:rPr>
          <w:rFonts w:ascii="Arial" w:eastAsia="Times New Roman" w:hAnsi="Arial" w:cs="Arial"/>
          <w:b/>
          <w:bCs/>
          <w:sz w:val="20"/>
          <w:szCs w:val="20"/>
        </w:rPr>
        <w:t>pełnić funkcję projektanta branży drogowej,</w:t>
      </w:r>
      <w:r w:rsidR="007240F6" w:rsidRPr="002D3853">
        <w:rPr>
          <w:rFonts w:ascii="Arial" w:eastAsia="Times New Roman" w:hAnsi="Arial" w:cs="Arial"/>
          <w:sz w:val="20"/>
          <w:szCs w:val="20"/>
        </w:rPr>
        <w:t xml:space="preserve"> </w:t>
      </w:r>
      <w:bookmarkStart w:id="7" w:name="_Hlk74835985"/>
      <w:r w:rsidR="007240F6" w:rsidRPr="002D3853">
        <w:rPr>
          <w:rFonts w:ascii="Arial" w:eastAsia="Times New Roman" w:hAnsi="Arial" w:cs="Arial"/>
          <w:sz w:val="20"/>
          <w:szCs w:val="20"/>
        </w:rPr>
        <w:t xml:space="preserve">posiadającą uprawnienia budowlane do projektowania w specjalności  drogowej w rozumieniu ustawy z dnia 7 lipca 1994 r. Prawo budowlane (tj. Dz. U. z 2020 r. poz. 1333 ze zm.) oraz Rozporządzenia Ministra Inwestycji i Rozwoju z dn. 11.09.2014 r. w sprawie samodzielnych funkcji technicznych w budownictwie (Dz.U z 2014 r. poz. 1278) zastąpione Rozporządzeniem Ministra Inwestycji i Rozwoju z dnia 29.04.2019 r., w sprawie przygotowania zawodowego do wykonania samodzielnych funkcji technicznych w budownictwie ( tj. Dz.U. z 2019 r., poz. 831) </w:t>
      </w:r>
      <w:bookmarkEnd w:id="7"/>
      <w:r w:rsidR="007240F6" w:rsidRPr="004766CB">
        <w:rPr>
          <w:rFonts w:ascii="Arial" w:eastAsia="Times New Roman" w:hAnsi="Arial" w:cs="Arial"/>
          <w:b/>
          <w:bCs/>
          <w:sz w:val="20"/>
          <w:szCs w:val="20"/>
        </w:rPr>
        <w:t>oraz posiada doświadczenie tj. opracowała co najmniej jedną dokumentację projektową o wartości minimum 20 tys. złotych brutto   dla budowy, rozbudowy, przebudowy drogi lub ulicy o nawierzchni  asfaltowej</w:t>
      </w:r>
      <w:r w:rsidR="007240F6" w:rsidRPr="002D38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41B97E" w14:textId="77777777" w:rsidR="00954781" w:rsidRPr="002D3853" w:rsidRDefault="00954781" w:rsidP="002D3853">
      <w:pPr>
        <w:pStyle w:val="Akapitzlist"/>
        <w:jc w:val="both"/>
        <w:rPr>
          <w:rFonts w:ascii="Arial" w:eastAsia="Times New Roman" w:hAnsi="Arial" w:cs="Arial"/>
          <w:sz w:val="20"/>
          <w:szCs w:val="20"/>
        </w:rPr>
      </w:pPr>
    </w:p>
    <w:p w14:paraId="240A97C3" w14:textId="77777777" w:rsidR="007240F6" w:rsidRPr="002D3853" w:rsidRDefault="007240F6" w:rsidP="007240F6">
      <w:pPr>
        <w:pStyle w:val="Akapitzlist"/>
        <w:ind w:left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D3853">
        <w:rPr>
          <w:rFonts w:ascii="Arial" w:eastAsia="Times New Roman" w:hAnsi="Arial" w:cs="Arial"/>
          <w:b/>
          <w:bCs/>
          <w:sz w:val="20"/>
          <w:szCs w:val="20"/>
        </w:rPr>
        <w:t>Dotyczy Część nr 2</w:t>
      </w:r>
    </w:p>
    <w:p w14:paraId="075716FC" w14:textId="2C077693" w:rsidR="007240F6" w:rsidRPr="004766CB" w:rsidRDefault="002D3853" w:rsidP="004766CB">
      <w:pPr>
        <w:pStyle w:val="Akapitzlist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2D3853">
        <w:rPr>
          <w:rFonts w:ascii="Arial" w:hAnsi="Arial" w:cs="Arial"/>
          <w:sz w:val="20"/>
          <w:szCs w:val="20"/>
        </w:rPr>
        <w:t xml:space="preserve">Zamawiający żąda od Wykonawcy wykazania, że dysponuje lub celem realizacji przedmiotu zamówienia będzie dysponował </w:t>
      </w:r>
      <w:r w:rsidR="007240F6" w:rsidRPr="004766CB">
        <w:rPr>
          <w:rFonts w:ascii="Arial" w:eastAsia="Times New Roman" w:hAnsi="Arial" w:cs="Arial"/>
          <w:sz w:val="20"/>
          <w:szCs w:val="20"/>
        </w:rPr>
        <w:t xml:space="preserve">: osobą, która będzie </w:t>
      </w:r>
      <w:r w:rsidR="007240F6" w:rsidRPr="004766CB">
        <w:rPr>
          <w:rFonts w:ascii="Arial" w:eastAsia="Times New Roman" w:hAnsi="Arial" w:cs="Arial"/>
          <w:b/>
          <w:bCs/>
          <w:sz w:val="20"/>
          <w:szCs w:val="20"/>
        </w:rPr>
        <w:t>pełnić funkcję projektanta branży drogowej,</w:t>
      </w:r>
      <w:r w:rsidR="007240F6" w:rsidRPr="004766CB">
        <w:rPr>
          <w:rFonts w:ascii="Arial" w:eastAsia="Times New Roman" w:hAnsi="Arial" w:cs="Arial"/>
          <w:sz w:val="20"/>
          <w:szCs w:val="20"/>
        </w:rPr>
        <w:t xml:space="preserve"> posiadającą uprawnienia budowlane do projektowania w specjalności  drogowej w rozumieniu ustawy z dnia 7 lipca 1994 r. Prawo budowlane (tj. Dz. U. z 2020 r. poz. 1333 ze zm.) oraz Rozporządzenia Ministra Inwestycji i Rozwoju z dn. 11.09.2014 r. w sprawie samodzielnych funkcji technicznych w budownictwie (Dz.U z 2014 r. poz. 1278) zastąpione Rozporządzeniem Ministra Inwestycji i Rozwoju z dnia 29.04.2019 r., w sprawie przygotowania zawodowego do wykonania samodzielnych funkcji technicznych w budownictwie ( tj. Dz.U. z 2019 r., poz. 831) </w:t>
      </w:r>
      <w:r w:rsidR="007240F6" w:rsidRPr="004766CB">
        <w:rPr>
          <w:rFonts w:ascii="Arial" w:eastAsia="Times New Roman" w:hAnsi="Arial" w:cs="Arial"/>
          <w:b/>
          <w:bCs/>
          <w:sz w:val="20"/>
          <w:szCs w:val="20"/>
        </w:rPr>
        <w:t>oraz posiada doświadczenie tj. opracowała co najmniej jedną dokumentację projektową</w:t>
      </w:r>
      <w:r w:rsidR="004766CB" w:rsidRPr="004766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240F6" w:rsidRPr="004766CB">
        <w:rPr>
          <w:rFonts w:ascii="Arial" w:eastAsia="Times New Roman" w:hAnsi="Arial" w:cs="Arial"/>
          <w:b/>
          <w:bCs/>
          <w:sz w:val="20"/>
          <w:szCs w:val="20"/>
        </w:rPr>
        <w:t xml:space="preserve">o wartości minimum 10 tys. złotych brutto   dla budowy, rozbudowy, przebudowy ścieżki rowerowej </w:t>
      </w:r>
    </w:p>
    <w:p w14:paraId="33197CAB" w14:textId="77777777" w:rsidR="007240F6" w:rsidRPr="007240F6" w:rsidRDefault="007240F6" w:rsidP="007240F6">
      <w:pPr>
        <w:pStyle w:val="Akapitzlist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66691B1A" w14:textId="355CA41E" w:rsidR="002D3853" w:rsidRDefault="007240F6" w:rsidP="002D3853">
      <w:pPr>
        <w:pStyle w:val="Akapitzlist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7240F6">
        <w:rPr>
          <w:rFonts w:ascii="Arial" w:eastAsia="Times New Roman" w:hAnsi="Arial" w:cs="Arial"/>
          <w:sz w:val="20"/>
          <w:szCs w:val="20"/>
        </w:rPr>
        <w:t xml:space="preserve">Zamawiający akceptuje uprawnienia budowlane odpowiadające uprawnieniom wymaganym przez Zamawiającego, które zostały wydane na podstawie wcześniej wydanych przepisów oraz zagraniczne uprawnienia uznane w zakresie i na zasadach opisanych w ustawie </w:t>
      </w:r>
      <w:r w:rsidRPr="002D3853">
        <w:rPr>
          <w:rFonts w:ascii="Arial" w:eastAsia="Times New Roman" w:hAnsi="Arial" w:cs="Arial"/>
          <w:sz w:val="20"/>
          <w:szCs w:val="20"/>
        </w:rPr>
        <w:t>z dnia 22 grudnia 2015 r. o zasadach uznawania kwalifikacji zawodowych nabytych w państwach członkowskich Unii Europejskiej, (tj. Dz.U. 2020, poz.220)</w:t>
      </w:r>
    </w:p>
    <w:p w14:paraId="3E10EE03" w14:textId="2A87BE23" w:rsidR="004766CB" w:rsidRDefault="004766CB" w:rsidP="002D3853">
      <w:pPr>
        <w:pStyle w:val="Akapitzlist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779B90C0" w14:textId="0E16244E" w:rsidR="0027163D" w:rsidRPr="004766CB" w:rsidRDefault="00126B13" w:rsidP="00F4637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1DAAA9AE" w14:textId="68AA2E1F" w:rsidR="004766CB" w:rsidRPr="004766CB" w:rsidRDefault="00A70B20" w:rsidP="004766C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373C484F" w14:textId="77777777" w:rsidR="004766CB" w:rsidRPr="00A70B20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8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oraz spełnianiu warunków udziału w postępowaniu w zakresie wskazanym przez </w:t>
      </w:r>
      <w:r w:rsidRPr="00A70B20">
        <w:rPr>
          <w:rFonts w:cs="Arial"/>
          <w:sz w:val="20"/>
          <w:szCs w:val="20"/>
          <w:lang w:eastAsia="en-US"/>
        </w:rPr>
        <w:lastRenderedPageBreak/>
        <w:t xml:space="preserve">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  <w:bookmarkEnd w:id="8"/>
      <w:r w:rsidRPr="00A70B20">
        <w:rPr>
          <w:rFonts w:cs="Arial"/>
          <w:sz w:val="20"/>
          <w:szCs w:val="20"/>
          <w:lang w:eastAsia="en-US"/>
        </w:rPr>
        <w:t>Oświadczenie to stanowi dowód tymczasowo zastępujący podmiotowe środki dowodowe.</w:t>
      </w:r>
    </w:p>
    <w:p w14:paraId="1EAEDF36" w14:textId="77777777" w:rsidR="004766CB" w:rsidRDefault="004766CB" w:rsidP="004766C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35B5CC4C" w14:textId="7DEDEDA9" w:rsidR="004766CB" w:rsidRPr="00A920AF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9" w:name="_Hlk69477885"/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>,  z którego wynika,</w:t>
      </w:r>
      <w:r>
        <w:rPr>
          <w:rFonts w:cs="Arial"/>
          <w:sz w:val="20"/>
          <w:szCs w:val="20"/>
          <w:lang w:eastAsia="en-US"/>
        </w:rPr>
        <w:t xml:space="preserve"> które </w:t>
      </w:r>
      <w:r w:rsidRPr="00A920AF">
        <w:rPr>
          <w:rFonts w:cs="Arial"/>
          <w:sz w:val="20"/>
          <w:szCs w:val="20"/>
          <w:lang w:eastAsia="en-US"/>
        </w:rPr>
        <w:t xml:space="preserve">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954781">
        <w:rPr>
          <w:rFonts w:cs="Arial"/>
          <w:b/>
          <w:sz w:val="20"/>
          <w:szCs w:val="20"/>
          <w:lang w:eastAsia="en-US"/>
        </w:rPr>
        <w:t>8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9"/>
    <w:p w14:paraId="1A6B437F" w14:textId="419B1A3F" w:rsidR="004766CB" w:rsidRPr="00A920AF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</w:t>
      </w:r>
      <w:bookmarkStart w:id="10" w:name="_Hlk69477435"/>
      <w:r w:rsidRPr="00A920AF">
        <w:rPr>
          <w:rFonts w:cs="Arial"/>
          <w:sz w:val="20"/>
          <w:szCs w:val="20"/>
          <w:lang w:eastAsia="en-US"/>
        </w:rPr>
        <w:t xml:space="preserve">o którym mowa w 11.1.1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11" w:name="_Hlk69477535"/>
      <w:r w:rsidRPr="00A920AF">
        <w:rPr>
          <w:rFonts w:cs="Arial"/>
          <w:b/>
          <w:sz w:val="20"/>
          <w:szCs w:val="20"/>
          <w:lang w:eastAsia="en-US"/>
        </w:rPr>
        <w:t xml:space="preserve">oświadczenie podmiotu udostępniającego zasoby, potwierdzające brak podstaw wykluczenia tego podmiotu oraz odpowiednio spełnianie warunków udziału w postępowaniu, w zakresie, w jakim wykonawca powołuje się na jego zasoby, zgodnie z załącznikiem nr </w:t>
      </w:r>
      <w:r w:rsidR="00954781">
        <w:rPr>
          <w:rFonts w:cs="Arial"/>
          <w:b/>
          <w:sz w:val="20"/>
          <w:szCs w:val="20"/>
          <w:lang w:eastAsia="en-US"/>
        </w:rPr>
        <w:t>4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  <w:bookmarkEnd w:id="10"/>
      <w:bookmarkEnd w:id="11"/>
    </w:p>
    <w:p w14:paraId="20092858" w14:textId="16D5D7D5" w:rsidR="004766CB" w:rsidRPr="002A1B7A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2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CF5481">
        <w:rPr>
          <w:rFonts w:cs="Arial"/>
          <w:b/>
          <w:sz w:val="20"/>
          <w:szCs w:val="20"/>
          <w:lang w:eastAsia="en-US"/>
        </w:rPr>
        <w:t>3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2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</w:p>
    <w:p w14:paraId="02BBF29D" w14:textId="77777777" w:rsidR="00A70B20" w:rsidRPr="00731E3E" w:rsidRDefault="008F4DF1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F4DF1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</w:t>
      </w:r>
      <w:r>
        <w:rPr>
          <w:rFonts w:cs="Arial"/>
          <w:b/>
          <w:sz w:val="20"/>
          <w:szCs w:val="20"/>
          <w:u w:val="single"/>
          <w:lang w:eastAsia="en-US"/>
        </w:rPr>
        <w:t>,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="00A70B20" w:rsidRPr="00731E3E">
        <w:rPr>
          <w:rFonts w:cs="Arial"/>
          <w:b/>
          <w:sz w:val="20"/>
          <w:szCs w:val="20"/>
          <w:u w:val="single"/>
          <w:lang w:eastAsia="en-US"/>
        </w:rPr>
        <w:t>którego oferta została najwyżej oceniona, do złożenia w wyznaczonym, nie krótszym niż 5 dni</w:t>
      </w:r>
      <w:r w:rsidR="00A70B20"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="00A70B20"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 w:rsidR="00A70B20"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="00A70B20"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14:paraId="57005594" w14:textId="77777777" w:rsidR="004766CB" w:rsidRPr="00915605" w:rsidRDefault="004766CB" w:rsidP="004766C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234D0F96" w14:textId="697C6552" w:rsidR="004766CB" w:rsidRPr="00496461" w:rsidRDefault="004766CB" w:rsidP="004766C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 xml:space="preserve">według wzoru stanowiącego załącznik nr </w:t>
      </w:r>
      <w:r w:rsidR="00CF5481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074544F3" w14:textId="4A8AFCF4" w:rsidR="004766CB" w:rsidRPr="004766CB" w:rsidRDefault="004766CB" w:rsidP="004766C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F1F3901" w14:textId="5B12243C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94166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F94166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F94166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081585">
        <w:rPr>
          <w:rFonts w:cs="Arial"/>
          <w:sz w:val="20"/>
          <w:szCs w:val="20"/>
        </w:rPr>
        <w:t xml:space="preserve">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</w:t>
      </w:r>
      <w:r w:rsidR="00D75B1B" w:rsidRPr="00F94166">
        <w:rPr>
          <w:rFonts w:cs="Arial"/>
          <w:b/>
          <w:sz w:val="20"/>
          <w:szCs w:val="20"/>
          <w:lang w:eastAsia="en-US"/>
        </w:rPr>
        <w:t xml:space="preserve">nr </w:t>
      </w:r>
      <w:r w:rsidR="00F94166" w:rsidRPr="00F94166">
        <w:rPr>
          <w:rFonts w:cs="Arial"/>
          <w:b/>
          <w:sz w:val="20"/>
          <w:szCs w:val="20"/>
          <w:lang w:eastAsia="en-US"/>
        </w:rPr>
        <w:t>5</w:t>
      </w:r>
      <w:r w:rsidR="00DA35BE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sz w:val="20"/>
          <w:szCs w:val="20"/>
          <w:lang w:eastAsia="en-US"/>
        </w:rPr>
        <w:t xml:space="preserve">do </w:t>
      </w:r>
      <w:r w:rsidRPr="00DA35BE">
        <w:rPr>
          <w:rFonts w:cs="Arial"/>
          <w:b/>
          <w:sz w:val="20"/>
          <w:szCs w:val="20"/>
          <w:lang w:eastAsia="en-US"/>
        </w:rPr>
        <w:t>SWZ.</w:t>
      </w:r>
    </w:p>
    <w:p w14:paraId="3BDA860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w postępowaniu lub są one niekompletne lub zawierają błędy, zamawiający wzywa </w:t>
      </w: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49536F0A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20D79F96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0B1205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D7827AF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5973F1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665C1904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7638891D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1F1157E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8D27BA2" w14:textId="5CA3FC85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407163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4DDDCF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5DC68976" w14:textId="6DE4EED3" w:rsidR="00CE2134" w:rsidRDefault="00CE213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:</w:t>
      </w:r>
    </w:p>
    <w:p w14:paraId="51644BBF" w14:textId="3B83EBAE" w:rsidR="002F3C24" w:rsidRPr="00F94166" w:rsidRDefault="007213EF" w:rsidP="00CE213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 ofertowy – zgodnie z załącznikiem nr 1 do SWZ. </w:t>
      </w:r>
    </w:p>
    <w:p w14:paraId="476E75B0" w14:textId="0AFC9B8C" w:rsidR="00F94166" w:rsidRPr="00F94166" w:rsidRDefault="007213EF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3C1CAD">
        <w:rPr>
          <w:rFonts w:cs="Arial"/>
          <w:b/>
          <w:bCs/>
          <w:color w:val="FF0000"/>
          <w:sz w:val="20"/>
          <w:szCs w:val="20"/>
          <w:lang w:eastAsia="en-US"/>
        </w:rPr>
        <w:t>świ</w:t>
      </w:r>
      <w:r w:rsidR="00AF5D7A" w:rsidRPr="003C1CAD">
        <w:rPr>
          <w:rFonts w:cs="Arial"/>
          <w:b/>
          <w:bCs/>
          <w:color w:val="FF0000"/>
          <w:sz w:val="20"/>
          <w:szCs w:val="20"/>
          <w:lang w:eastAsia="en-US"/>
        </w:rPr>
        <w:t>adczenie</w:t>
      </w:r>
      <w:r w:rsidR="00AF5D7A" w:rsidRPr="003C1CAD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sz w:val="20"/>
          <w:szCs w:val="20"/>
          <w:lang w:eastAsia="en-US"/>
        </w:rPr>
        <w:t>(</w:t>
      </w:r>
      <w:r w:rsidR="00AF5D7A">
        <w:rPr>
          <w:rFonts w:cs="Arial"/>
          <w:sz w:val="20"/>
          <w:szCs w:val="20"/>
          <w:lang w:eastAsia="en-US"/>
        </w:rPr>
        <w:t>o którym mowa w pkt 11</w:t>
      </w:r>
      <w:r w:rsidR="002F3C24">
        <w:rPr>
          <w:rFonts w:cs="Arial"/>
          <w:sz w:val="20"/>
          <w:szCs w:val="20"/>
          <w:lang w:eastAsia="en-US"/>
        </w:rPr>
        <w:t>.1.1 SWZ</w:t>
      </w:r>
      <w:r w:rsidR="00F94166">
        <w:rPr>
          <w:rFonts w:cs="Arial"/>
          <w:sz w:val="20"/>
          <w:szCs w:val="20"/>
          <w:lang w:eastAsia="en-US"/>
        </w:rPr>
        <w:t>)</w:t>
      </w:r>
      <w:r w:rsidR="00F94166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 xml:space="preserve">na podstawie art. 125 ust. 1 ustawy </w:t>
      </w:r>
      <w:r w:rsidR="00F94166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</w:p>
    <w:p w14:paraId="0346535F" w14:textId="66EDB2A7" w:rsidR="00407163" w:rsidRPr="00407163" w:rsidRDefault="00F94166" w:rsidP="00407163">
      <w:pPr>
        <w:keepNext/>
        <w:spacing w:before="120" w:after="120" w:line="276" w:lineRule="auto"/>
        <w:ind w:left="1418" w:hanging="142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color w:val="FF0000"/>
          <w:sz w:val="20"/>
          <w:szCs w:val="20"/>
          <w:lang w:eastAsia="en-US"/>
        </w:rPr>
        <w:t xml:space="preserve">  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Pzp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407163" w:rsidRPr="00407163">
        <w:rPr>
          <w:rFonts w:cs="Arial"/>
          <w:b/>
          <w:bCs/>
          <w:color w:val="FF0000"/>
          <w:sz w:val="20"/>
          <w:szCs w:val="20"/>
          <w:lang w:eastAsia="en-US"/>
        </w:rPr>
        <w:t>o niepodleganiu wykluczeniu oraz spełnianiu warunków udziału w postępowaniu w zakresie wskazanym przez zamawiającego według wzoru stanowiącego zał. nr 2 do SWZ.</w:t>
      </w:r>
    </w:p>
    <w:p w14:paraId="0CDDB0D8" w14:textId="2AEE2389" w:rsidR="002F3C24" w:rsidRPr="00F94166" w:rsidRDefault="007213EF" w:rsidP="00F9416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obowiązanie podmiotu udostępniającego zasoby </w:t>
      </w:r>
      <w:r w:rsidR="00F94166" w:rsidRPr="00F94166">
        <w:rPr>
          <w:rFonts w:cs="Arial"/>
          <w:b/>
          <w:bCs/>
          <w:color w:val="FF0000"/>
          <w:sz w:val="20"/>
          <w:szCs w:val="20"/>
          <w:lang w:eastAsia="en-US"/>
        </w:rPr>
        <w:t>zgodni</w:t>
      </w:r>
      <w:r w:rsid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e z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>zał. nr 3 do SWZ</w:t>
      </w:r>
      <w:r w:rsidR="00F94166"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2F3C24" w:rsidRPr="00F94166">
        <w:rPr>
          <w:rFonts w:cs="Arial"/>
          <w:sz w:val="20"/>
          <w:szCs w:val="20"/>
          <w:lang w:eastAsia="en-US"/>
        </w:rPr>
        <w:t>(</w:t>
      </w:r>
      <w:bookmarkStart w:id="13" w:name="_Hlk69844968"/>
      <w:r w:rsidR="002F3C24" w:rsidRPr="00F94166">
        <w:rPr>
          <w:rFonts w:cs="Arial"/>
          <w:sz w:val="20"/>
          <w:szCs w:val="20"/>
          <w:lang w:eastAsia="en-US"/>
        </w:rPr>
        <w:t>jeżeli dotyczy),</w:t>
      </w:r>
    </w:p>
    <w:bookmarkEnd w:id="13"/>
    <w:p w14:paraId="2FD608FD" w14:textId="01349E61" w:rsidR="00D37E4E" w:rsidRDefault="007213EF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D37E4E" w:rsidRPr="003C1CAD">
        <w:rPr>
          <w:rFonts w:cs="Arial"/>
          <w:b/>
          <w:bCs/>
          <w:color w:val="FF0000"/>
          <w:sz w:val="20"/>
          <w:szCs w:val="20"/>
          <w:lang w:eastAsia="en-US"/>
        </w:rPr>
        <w:t>świadczenie,</w:t>
      </w:r>
      <w:r w:rsidR="00D37E4E" w:rsidRPr="00A8087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sz w:val="20"/>
          <w:szCs w:val="20"/>
          <w:lang w:eastAsia="en-US"/>
        </w:rPr>
        <w:t>(</w:t>
      </w:r>
      <w:r w:rsidR="00D37E4E" w:rsidRPr="00F94166">
        <w:rPr>
          <w:rFonts w:cs="Arial"/>
          <w:sz w:val="20"/>
          <w:szCs w:val="20"/>
          <w:lang w:eastAsia="en-US"/>
        </w:rPr>
        <w:t>o którym mowa w pkt 11.1</w:t>
      </w:r>
      <w:r w:rsidR="00612652" w:rsidRPr="00F94166">
        <w:rPr>
          <w:rFonts w:cs="Arial"/>
          <w:sz w:val="20"/>
          <w:szCs w:val="20"/>
          <w:lang w:eastAsia="en-US"/>
        </w:rPr>
        <w:t>.2</w:t>
      </w:r>
      <w:r w:rsidR="00D37E4E" w:rsidRPr="00F94166">
        <w:rPr>
          <w:rFonts w:cs="Arial"/>
          <w:sz w:val="20"/>
          <w:szCs w:val="20"/>
          <w:lang w:eastAsia="en-US"/>
        </w:rPr>
        <w:t xml:space="preserve"> SWZ</w:t>
      </w:r>
      <w:r w:rsidR="00F94166">
        <w:rPr>
          <w:rFonts w:cs="Arial"/>
          <w:b/>
          <w:bCs/>
          <w:sz w:val="20"/>
          <w:szCs w:val="20"/>
          <w:lang w:eastAsia="en-US"/>
        </w:rPr>
        <w:t>)</w:t>
      </w:r>
      <w:r w:rsidR="00D37E4E" w:rsidRPr="00A920AF">
        <w:rPr>
          <w:rFonts w:cs="Arial"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>potwierdzające brak podstaw wykluczenia tego podmiotu zgodnie z załącznikiem nr 4 do SWZ</w:t>
      </w:r>
      <w:r w:rsidR="00F94166"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D37E4E" w:rsidRPr="00F94166">
        <w:rPr>
          <w:rFonts w:cs="Arial"/>
          <w:sz w:val="20"/>
          <w:szCs w:val="20"/>
          <w:u w:val="single"/>
          <w:lang w:eastAsia="en-US"/>
        </w:rPr>
        <w:t>(</w:t>
      </w:r>
      <w:r w:rsidR="00D37E4E" w:rsidRPr="00F94166">
        <w:rPr>
          <w:rFonts w:cs="Arial"/>
          <w:sz w:val="20"/>
          <w:szCs w:val="20"/>
          <w:lang w:eastAsia="en-US"/>
        </w:rPr>
        <w:t>w przypadku polegania na zdolnościach lub sytuacji podmiotów udostępniających zasoby),</w:t>
      </w:r>
    </w:p>
    <w:p w14:paraId="40CC4D81" w14:textId="0CF89603" w:rsidR="00F810F5" w:rsidRPr="00F810F5" w:rsidRDefault="00CE2134" w:rsidP="00F810F5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14" w:name="_Hlk69842052"/>
      <w:r w:rsidRPr="00A223A0">
        <w:rPr>
          <w:rFonts w:ascii="Arial" w:hAnsi="Arial" w:cs="Arial"/>
          <w:b/>
          <w:color w:val="FF0000"/>
          <w:sz w:val="20"/>
          <w:szCs w:val="20"/>
        </w:rPr>
        <w:lastRenderedPageBreak/>
        <w:t>Oświadczenie wykonawców wspólnie ubiegających się o udzielenie zamówienia</w:t>
      </w:r>
      <w:bookmarkEnd w:id="14"/>
      <w:r w:rsidRPr="00A223A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223A0">
        <w:rPr>
          <w:rFonts w:ascii="Arial" w:hAnsi="Arial" w:cs="Arial"/>
          <w:b/>
          <w:color w:val="FF0000"/>
          <w:sz w:val="20"/>
          <w:szCs w:val="20"/>
        </w:rPr>
        <w:t>(</w:t>
      </w:r>
      <w:r w:rsidR="00A223A0" w:rsidRPr="00A223A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oświadczenie </w:t>
      </w:r>
      <w:r w:rsidR="00A223A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jest </w:t>
      </w:r>
      <w:r w:rsidR="00A223A0" w:rsidRPr="00A223A0">
        <w:rPr>
          <w:rFonts w:ascii="Arial" w:eastAsia="Times New Roman" w:hAnsi="Arial" w:cs="Arial"/>
          <w:b/>
          <w:color w:val="FF0000"/>
          <w:sz w:val="20"/>
          <w:szCs w:val="20"/>
        </w:rPr>
        <w:t>składane na podstawie art. 117 ust. 4 ustawy Pzp, z którego wynika, które usługi wykonają poszczególni wykonawcy</w:t>
      </w:r>
      <w:r w:rsidR="00A223A0">
        <w:rPr>
          <w:rFonts w:ascii="Arial" w:eastAsia="Times New Roman" w:hAnsi="Arial" w:cs="Arial"/>
          <w:b/>
          <w:color w:val="FF0000"/>
          <w:sz w:val="20"/>
          <w:szCs w:val="20"/>
        </w:rPr>
        <w:t>)</w:t>
      </w:r>
      <w:r w:rsidR="00A223A0" w:rsidRPr="00A223A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– zgodnie z załącznikiem nr 8 do SWZ</w:t>
      </w:r>
      <w:r w:rsidR="00A223A0" w:rsidRPr="0040716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.  </w:t>
      </w:r>
      <w:r w:rsidRPr="00407163">
        <w:rPr>
          <w:rFonts w:ascii="Arial" w:hAnsi="Arial" w:cs="Arial"/>
          <w:bCs/>
          <w:sz w:val="20"/>
          <w:szCs w:val="20"/>
        </w:rPr>
        <w:t>(jeżeli dotyczy),</w:t>
      </w:r>
    </w:p>
    <w:p w14:paraId="379FAA90" w14:textId="77777777" w:rsidR="00F810F5" w:rsidRPr="00F810F5" w:rsidRDefault="00F810F5" w:rsidP="00F810F5">
      <w:pPr>
        <w:pStyle w:val="Akapitzlist"/>
        <w:ind w:left="141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123A66E" w14:textId="2FC7BD9F" w:rsidR="006D4741" w:rsidRPr="006D4741" w:rsidRDefault="007213EF" w:rsidP="008F0FDC">
      <w:pPr>
        <w:keepNext/>
        <w:numPr>
          <w:ilvl w:val="2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P</w:t>
      </w:r>
      <w:r w:rsidR="002F3C24" w:rsidRPr="003C1CAD">
        <w:rPr>
          <w:rFonts w:cs="Arial"/>
          <w:b/>
          <w:bCs/>
          <w:color w:val="FF0000"/>
          <w:sz w:val="20"/>
          <w:szCs w:val="20"/>
          <w:lang w:eastAsia="en-US"/>
        </w:rPr>
        <w:t>ełnomocnictwo</w:t>
      </w:r>
      <w:r w:rsidR="002F3C24" w:rsidRPr="003C1CAD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2F3C24" w:rsidRPr="0025621D">
        <w:rPr>
          <w:rFonts w:cs="Arial"/>
          <w:sz w:val="20"/>
          <w:szCs w:val="20"/>
          <w:lang w:eastAsia="en-US"/>
        </w:rPr>
        <w:t xml:space="preserve">dla osoby podpisującej ofertę do występowania w imieniu wykonawcy, </w:t>
      </w:r>
      <w:r w:rsidR="002F3C24"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 w:rsidR="002F3C24">
        <w:rPr>
          <w:rFonts w:cs="Arial"/>
          <w:sz w:val="20"/>
          <w:szCs w:val="20"/>
          <w:u w:val="single"/>
          <w:lang w:eastAsia="en-US"/>
        </w:rPr>
        <w:t>58</w:t>
      </w:r>
      <w:r w:rsidR="002F3C24"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 w:rsidR="002F3C24">
        <w:rPr>
          <w:rFonts w:cs="Arial"/>
          <w:sz w:val="20"/>
          <w:szCs w:val="20"/>
          <w:u w:val="single"/>
        </w:rPr>
        <w:t>.</w:t>
      </w:r>
    </w:p>
    <w:p w14:paraId="0FB49F9B" w14:textId="77777777" w:rsidR="006D4741" w:rsidRPr="006D4741" w:rsidRDefault="006D4741" w:rsidP="008F0FDC">
      <w:pPr>
        <w:keepNext/>
        <w:numPr>
          <w:ilvl w:val="3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F5BC864" w14:textId="77777777" w:rsidR="002F3C24" w:rsidRPr="00AF5D7A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925FA82" w14:textId="49D7C039" w:rsidR="0083264B" w:rsidRPr="00A223A0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9F20B40" w14:textId="77777777" w:rsidR="002F3C24" w:rsidRPr="003C1CAD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Oferta powinna być:</w:t>
      </w:r>
    </w:p>
    <w:p w14:paraId="45A66766" w14:textId="77777777" w:rsidR="002F3C24" w:rsidRPr="003C1CAD" w:rsidRDefault="002F3C24" w:rsidP="008F0FDC">
      <w:pPr>
        <w:keepNext/>
        <w:numPr>
          <w:ilvl w:val="2"/>
          <w:numId w:val="8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1BD98308" w14:textId="43E25945" w:rsidR="002F3C24" w:rsidRPr="003C1CAD" w:rsidRDefault="002F3C24" w:rsidP="008F0FDC">
      <w:pPr>
        <w:keepNext/>
        <w:numPr>
          <w:ilvl w:val="2"/>
          <w:numId w:val="8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3C1CAD">
          <w:rPr>
            <w:rFonts w:cs="Arial"/>
            <w:color w:val="FF0000"/>
            <w:sz w:val="20"/>
            <w:szCs w:val="20"/>
            <w:lang w:eastAsia="en-US"/>
          </w:rPr>
          <w:t>platformazakupowa.pl</w:t>
        </w:r>
      </w:hyperlink>
      <w:r w:rsidRPr="003C1CAD">
        <w:rPr>
          <w:rFonts w:cs="Arial"/>
          <w:color w:val="FF0000"/>
          <w:sz w:val="20"/>
          <w:szCs w:val="20"/>
          <w:lang w:eastAsia="en-US"/>
        </w:rPr>
        <w:t>,</w:t>
      </w:r>
      <w:r w:rsidR="003C1CAD">
        <w:rPr>
          <w:rFonts w:cs="Arial"/>
          <w:color w:val="FF0000"/>
          <w:sz w:val="20"/>
          <w:szCs w:val="20"/>
          <w:lang w:eastAsia="en-US"/>
        </w:rPr>
        <w:t xml:space="preserve"> pod adresem:</w:t>
      </w:r>
      <w:r w:rsidR="003C1CAD" w:rsidRPr="003C1CAD">
        <w:rPr>
          <w:rFonts w:cs="Arial"/>
          <w:b/>
          <w:bCs/>
          <w:sz w:val="20"/>
          <w:szCs w:val="20"/>
          <w:u w:val="single"/>
        </w:rPr>
        <w:t xml:space="preserve"> </w:t>
      </w:r>
      <w:hyperlink r:id="rId46" w:history="1">
        <w:r w:rsidR="003C1CAD" w:rsidRPr="003C1CAD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https://platformazakupowa.pl/sp_chojnice/aukcje</w:t>
        </w:r>
      </w:hyperlink>
    </w:p>
    <w:p w14:paraId="02848E9F" w14:textId="3EF3C2AA" w:rsidR="002F3C24" w:rsidRPr="003C1CAD" w:rsidRDefault="002F3C24" w:rsidP="008F0FDC">
      <w:pPr>
        <w:keepNext/>
        <w:numPr>
          <w:ilvl w:val="2"/>
          <w:numId w:val="8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podpisana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 xml:space="preserve">kwalifikowanym podpisem elektronicznym lub podpisem zaufanym lub </w:t>
      </w:r>
      <w:r w:rsidR="00CE2134">
        <w:rPr>
          <w:rFonts w:cs="Arial"/>
          <w:b/>
          <w:color w:val="FF0000"/>
          <w:sz w:val="20"/>
          <w:szCs w:val="20"/>
          <w:lang w:eastAsia="en-US"/>
        </w:rPr>
        <w:t xml:space="preserve">elektronicznym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>podpisem osobistym</w:t>
      </w:r>
      <w:r w:rsidRPr="003C1CAD">
        <w:rPr>
          <w:rFonts w:cs="Arial"/>
          <w:color w:val="FF0000"/>
          <w:sz w:val="20"/>
          <w:szCs w:val="20"/>
          <w:lang w:eastAsia="en-US"/>
        </w:rPr>
        <w:t xml:space="preserve"> przez osobę/osoby upoważnioną/upoważnione.</w:t>
      </w:r>
    </w:p>
    <w:p w14:paraId="32600C88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 xml:space="preserve">Rozporządzenie Parlamentu Europejskiego i Rady w sprawie identyfikacji </w:t>
      </w:r>
      <w:r w:rsidRPr="005B36A7">
        <w:rPr>
          <w:rFonts w:cs="Arial"/>
          <w:sz w:val="20"/>
          <w:szCs w:val="20"/>
          <w:lang w:eastAsia="en-US"/>
        </w:rPr>
        <w:lastRenderedPageBreak/>
        <w:t>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29CD7BAD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4B0E6427" w14:textId="77777777" w:rsidR="002F3C24" w:rsidRPr="00AF5D7A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022510E0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30519A5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55B5B897" w14:textId="77777777" w:rsidR="002F3C24" w:rsidRPr="005B36A7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7776E0B" w14:textId="77777777" w:rsidR="00AF5D7A" w:rsidRPr="007B17F6" w:rsidRDefault="00AF5D7A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48810552" w14:textId="486B6BF9" w:rsidR="0083264B" w:rsidRPr="00A223A0" w:rsidRDefault="002F3C24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1C4DEB9" w14:textId="77777777" w:rsidR="002F3C24" w:rsidRDefault="002F3C24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58A1433C" w14:textId="3C1922DF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</w:t>
      </w:r>
      <w:r w:rsidR="009E7951">
        <w:rPr>
          <w:rFonts w:cs="Arial"/>
          <w:sz w:val="20"/>
          <w:szCs w:val="20"/>
          <w:lang w:eastAsia="en-US"/>
        </w:rPr>
        <w:t>- jeżeli dotyczy</w:t>
      </w:r>
      <w:r>
        <w:rPr>
          <w:rFonts w:cs="Arial"/>
          <w:sz w:val="20"/>
          <w:szCs w:val="20"/>
          <w:lang w:eastAsia="en-US"/>
        </w:rPr>
        <w:t>).</w:t>
      </w:r>
    </w:p>
    <w:p w14:paraId="3D9D4172" w14:textId="77777777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54E4746D" w14:textId="77777777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5B535469" w14:textId="77777777" w:rsidR="007F14A2" w:rsidRPr="00915605" w:rsidRDefault="007F14A2" w:rsidP="008F0FDC">
      <w:pPr>
        <w:keepNext/>
        <w:numPr>
          <w:ilvl w:val="1"/>
          <w:numId w:val="8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 w:rsidR="007F4DD1">
        <w:rPr>
          <w:rFonts w:cs="Arial"/>
          <w:sz w:val="20"/>
          <w:szCs w:val="20"/>
          <w:lang w:eastAsia="en-US"/>
        </w:rPr>
        <w:t>opisem zakresu prac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26DA1FAE" w14:textId="77777777" w:rsidR="002F3C24" w:rsidRP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18FE2065" w14:textId="6C245728" w:rsidR="002F3C24" w:rsidRPr="003C1CAD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3C1CAD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B96FCE" w:rsidRPr="003C1CAD">
        <w:rPr>
          <w:rFonts w:cs="Arial"/>
          <w:sz w:val="20"/>
          <w:szCs w:val="20"/>
          <w:lang w:eastAsia="en-US"/>
        </w:rPr>
        <w:t xml:space="preserve">§ </w:t>
      </w:r>
      <w:r w:rsidR="003C1CAD" w:rsidRPr="003C1CAD">
        <w:rPr>
          <w:rFonts w:cs="Arial"/>
          <w:sz w:val="20"/>
          <w:szCs w:val="20"/>
          <w:lang w:eastAsia="en-US"/>
        </w:rPr>
        <w:t xml:space="preserve">12 ust.8 </w:t>
      </w:r>
      <w:r w:rsidRPr="003C1CAD">
        <w:rPr>
          <w:rFonts w:cs="Arial"/>
          <w:sz w:val="20"/>
          <w:szCs w:val="20"/>
          <w:lang w:eastAsia="en-US"/>
        </w:rPr>
        <w:t xml:space="preserve"> </w:t>
      </w:r>
      <w:r w:rsidR="003C1CAD" w:rsidRPr="003C1CAD">
        <w:rPr>
          <w:rFonts w:cs="Arial"/>
          <w:sz w:val="20"/>
          <w:szCs w:val="20"/>
          <w:lang w:eastAsia="en-US"/>
        </w:rPr>
        <w:t>Projektowanych postanowień umownych.</w:t>
      </w:r>
    </w:p>
    <w:p w14:paraId="682D6F6C" w14:textId="77777777" w:rsidR="002F3C24" w:rsidRPr="00915605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32186CEF" w14:textId="77777777" w:rsidR="002F3C24" w:rsidRPr="00915605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6E17D979" w14:textId="77777777" w:rsidR="002F3C24" w:rsidRPr="00915605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3FEF031" w14:textId="77777777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6515DBF" w14:textId="77777777" w:rsidR="002F3C24" w:rsidRDefault="002F3C24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A8628F9" w14:textId="77777777" w:rsidR="007A481D" w:rsidRDefault="007A481D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07DEC854" w14:textId="1B22D587" w:rsidR="007A481D" w:rsidRPr="00915605" w:rsidRDefault="007A481D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F13C68">
        <w:rPr>
          <w:rFonts w:cs="Arial"/>
          <w:b/>
          <w:bCs/>
          <w:sz w:val="20"/>
          <w:szCs w:val="20"/>
          <w:highlight w:val="yellow"/>
          <w:lang w:eastAsia="en-US"/>
        </w:rPr>
        <w:t>28</w:t>
      </w:r>
      <w:r w:rsidR="00612652" w:rsidRPr="00350A61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61265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350A61">
        <w:rPr>
          <w:rFonts w:cs="Arial"/>
          <w:b/>
          <w:sz w:val="20"/>
          <w:szCs w:val="20"/>
          <w:highlight w:val="yellow"/>
          <w:lang w:eastAsia="en-US"/>
        </w:rPr>
        <w:t>7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2021r.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08B7F957" w14:textId="77777777" w:rsidR="007A481D" w:rsidRPr="007A481D" w:rsidRDefault="007A481D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4E52246" w14:textId="77777777" w:rsidR="007A481D" w:rsidRDefault="007A481D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2DB09DD" w14:textId="308418E1" w:rsidR="00350A61" w:rsidRPr="008F0FDC" w:rsidRDefault="00694C3B" w:rsidP="00350A61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664196E" w14:textId="77777777" w:rsidR="005B36A7" w:rsidRDefault="005B36A7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5930833A" w14:textId="5B827546" w:rsidR="005B36A7" w:rsidRPr="009E7951" w:rsidRDefault="005B36A7" w:rsidP="008F0FDC">
      <w:pPr>
        <w:pStyle w:val="Akapitzlist"/>
        <w:numPr>
          <w:ilvl w:val="1"/>
          <w:numId w:val="8"/>
        </w:numPr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0876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49" w:history="1">
        <w:r w:rsidRPr="00A80876">
          <w:rPr>
            <w:rFonts w:ascii="Arial" w:hAnsi="Arial" w:cs="Arial"/>
            <w:sz w:val="20"/>
            <w:szCs w:val="20"/>
          </w:rPr>
          <w:t>platformazakupowa.pl</w:t>
        </w:r>
      </w:hyperlink>
      <w:r w:rsidRPr="00A80876">
        <w:rPr>
          <w:rFonts w:ascii="Arial" w:hAnsi="Arial" w:cs="Arial"/>
          <w:sz w:val="20"/>
          <w:szCs w:val="20"/>
        </w:rPr>
        <w:t xml:space="preserve"> pod adresem: </w:t>
      </w:r>
      <w:hyperlink r:id="rId50" w:history="1">
        <w:r w:rsidR="00A80876" w:rsidRPr="00A8087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https://platformazakupowa.pl/sp_chojnice/aukcje</w:t>
        </w:r>
      </w:hyperlink>
      <w:r w:rsidR="00A80876" w:rsidRPr="00A808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0876">
        <w:rPr>
          <w:rFonts w:ascii="Arial" w:hAnsi="Arial" w:cs="Arial"/>
          <w:sz w:val="20"/>
          <w:szCs w:val="20"/>
        </w:rPr>
        <w:t xml:space="preserve">do dnia </w:t>
      </w:r>
      <w:r w:rsidR="009E7951">
        <w:rPr>
          <w:rFonts w:ascii="Arial" w:hAnsi="Arial" w:cs="Arial"/>
          <w:b/>
          <w:sz w:val="20"/>
          <w:szCs w:val="20"/>
          <w:highlight w:val="yellow"/>
        </w:rPr>
        <w:t>28</w:t>
      </w:r>
      <w:r w:rsidR="00BA483A" w:rsidRPr="00A80876">
        <w:rPr>
          <w:rFonts w:ascii="Arial" w:hAnsi="Arial" w:cs="Arial"/>
          <w:b/>
          <w:sz w:val="20"/>
          <w:szCs w:val="20"/>
          <w:highlight w:val="yellow"/>
        </w:rPr>
        <w:t>.</w:t>
      </w:r>
      <w:r w:rsidR="00D75B1B" w:rsidRPr="00A80876">
        <w:rPr>
          <w:rFonts w:ascii="Arial" w:hAnsi="Arial" w:cs="Arial"/>
          <w:b/>
          <w:sz w:val="20"/>
          <w:szCs w:val="20"/>
          <w:highlight w:val="yellow"/>
        </w:rPr>
        <w:t>0</w:t>
      </w:r>
      <w:r w:rsidR="00350A61">
        <w:rPr>
          <w:rFonts w:ascii="Arial" w:hAnsi="Arial" w:cs="Arial"/>
          <w:b/>
          <w:sz w:val="20"/>
          <w:szCs w:val="20"/>
          <w:highlight w:val="yellow"/>
        </w:rPr>
        <w:t>6</w:t>
      </w:r>
      <w:r w:rsidRPr="00A80876">
        <w:rPr>
          <w:rFonts w:ascii="Arial" w:hAnsi="Arial" w:cs="Arial"/>
          <w:b/>
          <w:sz w:val="20"/>
          <w:szCs w:val="20"/>
          <w:highlight w:val="yellow"/>
        </w:rPr>
        <w:t>.2021 r.</w:t>
      </w:r>
      <w:r w:rsidR="000067FA" w:rsidRPr="00A80876">
        <w:rPr>
          <w:rFonts w:ascii="Arial" w:hAnsi="Arial" w:cs="Arial"/>
          <w:b/>
          <w:sz w:val="20"/>
          <w:szCs w:val="20"/>
        </w:rPr>
        <w:t xml:space="preserve"> do godz. </w:t>
      </w:r>
      <w:r w:rsidR="009E7951">
        <w:rPr>
          <w:rFonts w:ascii="Arial" w:hAnsi="Arial" w:cs="Arial"/>
          <w:b/>
          <w:sz w:val="20"/>
          <w:szCs w:val="20"/>
          <w:highlight w:val="yellow"/>
        </w:rPr>
        <w:t>09</w:t>
      </w:r>
      <w:r w:rsidR="000067FA" w:rsidRPr="00267DBD">
        <w:rPr>
          <w:rFonts w:ascii="Arial" w:hAnsi="Arial" w:cs="Arial"/>
          <w:b/>
          <w:sz w:val="20"/>
          <w:szCs w:val="20"/>
          <w:highlight w:val="yellow"/>
        </w:rPr>
        <w:t>:00.</w:t>
      </w:r>
    </w:p>
    <w:p w14:paraId="352721FC" w14:textId="77777777" w:rsidR="005B36A7" w:rsidRPr="008F0FDC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8F0FDC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394F9930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DB49BB5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</w:t>
      </w:r>
      <w:r w:rsidR="00B51607" w:rsidRPr="00B51607">
        <w:rPr>
          <w:rFonts w:cs="Arial"/>
          <w:sz w:val="20"/>
          <w:szCs w:val="20"/>
          <w:lang w:eastAsia="en-US"/>
        </w:rPr>
        <w:lastRenderedPageBreak/>
        <w:t xml:space="preserve">złożyć podpis bezpośrednio na dokumentach przesłanych za pośrednictwem </w:t>
      </w:r>
      <w:hyperlink r:id="rId53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4C63D5A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4C1DF8E" w14:textId="195ACC1A" w:rsidR="00A223A0" w:rsidRPr="00350A61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3294B">
        <w:rPr>
          <w:rFonts w:cs="Arial"/>
          <w:b/>
          <w:bCs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4" w:history="1">
        <w:r w:rsidRPr="0093294B">
          <w:rPr>
            <w:rFonts w:cs="Arial"/>
            <w:b/>
            <w:bCs/>
            <w:sz w:val="20"/>
            <w:szCs w:val="20"/>
            <w:lang w:eastAsia="en-US"/>
          </w:rPr>
          <w:t>https://platformazakupowa.pl/strona/45-instrukcje</w:t>
        </w:r>
      </w:hyperlink>
      <w:r w:rsidR="000067FA" w:rsidRPr="0093294B">
        <w:rPr>
          <w:rFonts w:cs="Arial"/>
          <w:b/>
          <w:bCs/>
          <w:sz w:val="20"/>
          <w:szCs w:val="20"/>
          <w:lang w:eastAsia="en-US"/>
        </w:rPr>
        <w:t>.</w:t>
      </w:r>
    </w:p>
    <w:p w14:paraId="4D41B89E" w14:textId="77777777" w:rsidR="005B36A7" w:rsidRPr="00B42EB2" w:rsidRDefault="000067FA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D546827" w14:textId="07D5B224" w:rsidR="005B36A7" w:rsidRPr="00B42EB2" w:rsidRDefault="000067FA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9E7951">
        <w:rPr>
          <w:rFonts w:cs="Arial"/>
          <w:b/>
          <w:sz w:val="20"/>
          <w:szCs w:val="20"/>
          <w:highlight w:val="yellow"/>
          <w:lang w:eastAsia="en-US"/>
        </w:rPr>
        <w:t>28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0558F3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350A61">
        <w:rPr>
          <w:rFonts w:cs="Arial"/>
          <w:b/>
          <w:sz w:val="20"/>
          <w:szCs w:val="20"/>
          <w:highlight w:val="yellow"/>
          <w:lang w:eastAsia="en-US"/>
        </w:rPr>
        <w:t>6</w:t>
      </w:r>
      <w:r w:rsidR="000558F3">
        <w:rPr>
          <w:rFonts w:cs="Arial"/>
          <w:b/>
          <w:sz w:val="20"/>
          <w:szCs w:val="20"/>
          <w:highlight w:val="yellow"/>
          <w:lang w:eastAsia="en-US"/>
        </w:rPr>
        <w:t xml:space="preserve">.2021 r. o godz. </w:t>
      </w:r>
      <w:r w:rsidR="009E7951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558F3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E03F1B">
        <w:rPr>
          <w:rFonts w:cs="Arial"/>
          <w:b/>
          <w:sz w:val="20"/>
          <w:szCs w:val="20"/>
          <w:highlight w:val="yellow"/>
          <w:lang w:eastAsia="en-US"/>
        </w:rPr>
        <w:t>1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5A2C8971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9A195D4" w14:textId="4C9BF04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 xml:space="preserve">towej prowadzonego postępowania oraz dodatkowo na stronie zamawiającego: </w:t>
      </w:r>
      <w:r w:rsidR="009E4F6E">
        <w:rPr>
          <w:rFonts w:cs="Arial"/>
          <w:sz w:val="20"/>
          <w:szCs w:val="20"/>
          <w:lang w:eastAsia="en-US"/>
        </w:rPr>
        <w:t>www.powiat.chojnice.pl</w:t>
      </w:r>
      <w:r w:rsidR="00FC6BE2">
        <w:rPr>
          <w:rFonts w:cs="Arial"/>
          <w:sz w:val="20"/>
          <w:szCs w:val="20"/>
          <w:lang w:eastAsia="en-US"/>
        </w:rPr>
        <w:t xml:space="preserve"> w zakładce zamówienia publiczne.</w:t>
      </w:r>
    </w:p>
    <w:p w14:paraId="46FDE7CB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5B2214D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6DB4568B" w14:textId="77777777" w:rsidR="005B36A7" w:rsidRPr="00B42EB2" w:rsidRDefault="005B36A7" w:rsidP="008F0FDC">
      <w:pPr>
        <w:keepNext/>
        <w:numPr>
          <w:ilvl w:val="2"/>
          <w:numId w:val="8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A690EF4" w14:textId="77777777" w:rsidR="005B36A7" w:rsidRPr="00B42EB2" w:rsidRDefault="005B36A7" w:rsidP="008F0FDC">
      <w:pPr>
        <w:keepNext/>
        <w:numPr>
          <w:ilvl w:val="2"/>
          <w:numId w:val="8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6B6F753D" w14:textId="77777777" w:rsidR="005B36A7" w:rsidRPr="00B42EB2" w:rsidRDefault="005B36A7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5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2DF193C1" w14:textId="77777777" w:rsidR="005B36A7" w:rsidRPr="000067FA" w:rsidRDefault="00E36359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7BE30DA" w14:textId="77777777" w:rsidR="00081585" w:rsidRPr="00915605" w:rsidRDefault="00081585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664D796" w14:textId="77777777" w:rsidR="00081585" w:rsidRPr="00915605" w:rsidRDefault="00081585" w:rsidP="008F0FDC">
      <w:pPr>
        <w:keepNext/>
        <w:numPr>
          <w:ilvl w:val="1"/>
          <w:numId w:val="8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25AF7EC5" w14:textId="77777777" w:rsidR="00BF6FDC" w:rsidRDefault="00BF6FDC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589F06E9" w14:textId="77777777" w:rsidR="00BF6FDC" w:rsidRPr="00915605" w:rsidRDefault="00BF6FDC" w:rsidP="008F0FDC">
      <w:pPr>
        <w:keepNext/>
        <w:numPr>
          <w:ilvl w:val="1"/>
          <w:numId w:val="8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7D8ED16" w14:textId="71F8F028" w:rsidR="00BF6FDC" w:rsidRPr="00915605" w:rsidRDefault="00BF6FDC" w:rsidP="008F0FDC">
      <w:pPr>
        <w:keepNext/>
        <w:numPr>
          <w:ilvl w:val="1"/>
          <w:numId w:val="8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</w:t>
      </w:r>
      <w:r w:rsidR="00804CF5" w:rsidRPr="00804CF5">
        <w:rPr>
          <w:rFonts w:cs="Arial"/>
          <w:sz w:val="20"/>
          <w:szCs w:val="20"/>
          <w:lang w:eastAsia="en-US"/>
        </w:rPr>
        <w:t>wykonanie części zamówienia podwykonawcy.</w:t>
      </w:r>
    </w:p>
    <w:p w14:paraId="080C5A09" w14:textId="08DFCE40" w:rsidR="00BF6FDC" w:rsidRPr="00BF6FDC" w:rsidRDefault="00BF6FDC" w:rsidP="008F0FDC">
      <w:pPr>
        <w:keepNext/>
        <w:numPr>
          <w:ilvl w:val="1"/>
          <w:numId w:val="8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  <w:r w:rsidR="008D19CA">
        <w:rPr>
          <w:sz w:val="20"/>
          <w:szCs w:val="20"/>
        </w:rPr>
        <w:t>.</w:t>
      </w:r>
    </w:p>
    <w:p w14:paraId="5CE6B41B" w14:textId="77777777" w:rsidR="00DB2090" w:rsidRDefault="00DB2090" w:rsidP="008F0FDC">
      <w:pPr>
        <w:keepNext/>
        <w:numPr>
          <w:ilvl w:val="1"/>
          <w:numId w:val="8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lastRenderedPageBreak/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5BB37167" w14:textId="651663CE" w:rsidR="00804CF5" w:rsidRPr="009E7951" w:rsidRDefault="00DB2090" w:rsidP="009E7951">
      <w:pPr>
        <w:keepNext/>
        <w:numPr>
          <w:ilvl w:val="1"/>
          <w:numId w:val="8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89B0810" w14:textId="77777777" w:rsidR="00BF6FDC" w:rsidRDefault="00AA165A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3E90F407" w14:textId="77777777" w:rsidR="00AA165A" w:rsidRPr="00AA165A" w:rsidRDefault="00AA165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59EE7C72" w14:textId="5B18F60E" w:rsidR="00AA165A" w:rsidRPr="006C014B" w:rsidRDefault="00AA165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 xml:space="preserve">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D28FB54" w14:textId="486CCA5C" w:rsidR="00AA165A" w:rsidRPr="006C014B" w:rsidRDefault="00AA165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</w:t>
      </w:r>
      <w:r w:rsidR="006C014B" w:rsidRPr="00CE2134">
        <w:rPr>
          <w:rFonts w:cs="Arial"/>
          <w:b/>
          <w:sz w:val="20"/>
          <w:szCs w:val="20"/>
          <w:lang w:eastAsia="en-US"/>
        </w:rPr>
        <w:t xml:space="preserve">nr </w:t>
      </w:r>
      <w:r w:rsidR="00CE2134" w:rsidRPr="00CE2134">
        <w:rPr>
          <w:rFonts w:cs="Arial"/>
          <w:b/>
          <w:sz w:val="20"/>
          <w:szCs w:val="20"/>
          <w:lang w:eastAsia="en-US"/>
        </w:rPr>
        <w:t>3</w:t>
      </w:r>
      <w:r w:rsidRPr="00CE2134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83E9E29" w14:textId="77777777" w:rsidR="00AA165A" w:rsidRPr="00AA165A" w:rsidRDefault="00AA165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354639CD" w14:textId="77777777" w:rsidR="00222CBD" w:rsidRDefault="00222CBD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2243C12" w14:textId="77777777" w:rsidR="00AA165A" w:rsidRDefault="00AA165A" w:rsidP="008F0FDC">
      <w:pPr>
        <w:keepNext/>
        <w:numPr>
          <w:ilvl w:val="1"/>
          <w:numId w:val="8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23216D23" w14:textId="77777777" w:rsidR="00AA165A" w:rsidRPr="00AA165A" w:rsidRDefault="00AA165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4648F16" w14:textId="5901FDB0" w:rsidR="00AA165A" w:rsidRPr="0083264B" w:rsidRDefault="00AA165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059E9">
        <w:rPr>
          <w:sz w:val="20"/>
          <w:szCs w:val="20"/>
        </w:rPr>
        <w:t>Wykonawca, w</w:t>
      </w:r>
      <w:r w:rsidR="004827F9" w:rsidRPr="004827F9">
        <w:rPr>
          <w:sz w:val="20"/>
          <w:szCs w:val="20"/>
        </w:rPr>
        <w:t xml:space="preserve"> przypadku polegania na zdolnościach lub sytuacji podmiotów udostępniających zasoby, przedstawia, </w:t>
      </w:r>
      <w:r w:rsidR="004827F9" w:rsidRPr="004827F9">
        <w:rPr>
          <w:b/>
          <w:sz w:val="20"/>
          <w:szCs w:val="20"/>
        </w:rPr>
        <w:t>wraz z oświadczeniem, o którym mowa w 11.1.1 SWZ, także oświadczenie podmiotu udostępniającego zasoby, potwierdzające brak podstaw wykluczenia tego podmiotu oraz odpowiednio spełnianie warunków udziału w postępowaniu, ( jeżeli zostały określone i są wymagane przez zamawiającego) w zakresie, w jakim Wykonawca powołuje się na jego zasoby</w:t>
      </w:r>
      <w:r w:rsidR="004827F9" w:rsidRPr="004827F9">
        <w:rPr>
          <w:sz w:val="20"/>
          <w:szCs w:val="20"/>
        </w:rPr>
        <w:t xml:space="preserve">, </w:t>
      </w:r>
      <w:r w:rsidR="004827F9" w:rsidRPr="004827F9">
        <w:rPr>
          <w:sz w:val="20"/>
          <w:szCs w:val="20"/>
          <w:u w:val="single"/>
        </w:rPr>
        <w:t>zgodnie z </w:t>
      </w:r>
      <w:r w:rsidR="004827F9" w:rsidRPr="00F13C68">
        <w:rPr>
          <w:sz w:val="20"/>
          <w:szCs w:val="20"/>
          <w:u w:val="single"/>
        </w:rPr>
        <w:t xml:space="preserve">załącznikiem nr </w:t>
      </w:r>
      <w:r w:rsidR="00F13C68" w:rsidRPr="00F13C68">
        <w:rPr>
          <w:sz w:val="20"/>
          <w:szCs w:val="20"/>
          <w:u w:val="single"/>
        </w:rPr>
        <w:t>4</w:t>
      </w:r>
      <w:r w:rsidR="004827F9" w:rsidRPr="00F13C68">
        <w:rPr>
          <w:sz w:val="20"/>
          <w:szCs w:val="20"/>
          <w:u w:val="single"/>
        </w:rPr>
        <w:t xml:space="preserve"> </w:t>
      </w:r>
      <w:r w:rsidR="004827F9" w:rsidRPr="004827F9">
        <w:rPr>
          <w:sz w:val="20"/>
          <w:szCs w:val="20"/>
          <w:u w:val="single"/>
        </w:rPr>
        <w:t>do SWZ.</w:t>
      </w:r>
    </w:p>
    <w:p w14:paraId="30D221C0" w14:textId="77777777" w:rsidR="009C7660" w:rsidRDefault="009C7660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86585AA" w14:textId="77777777" w:rsidR="00635825" w:rsidRDefault="00635825" w:rsidP="008F0FDC">
      <w:pPr>
        <w:numPr>
          <w:ilvl w:val="1"/>
          <w:numId w:val="8"/>
        </w:numPr>
        <w:spacing w:before="120" w:after="120" w:line="276" w:lineRule="auto"/>
        <w:jc w:val="both"/>
      </w:pPr>
      <w:r>
        <w:rPr>
          <w:sz w:val="20"/>
          <w:szCs w:val="20"/>
        </w:rPr>
        <w:lastRenderedPageBreak/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9C5861A" w14:textId="53349F6E" w:rsidR="00635825" w:rsidRPr="00E059E9" w:rsidRDefault="00AF5D7A" w:rsidP="008F0FDC">
      <w:pPr>
        <w:numPr>
          <w:ilvl w:val="1"/>
          <w:numId w:val="8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</w:t>
      </w:r>
      <w:r w:rsidR="00F273B1">
        <w:rPr>
          <w:sz w:val="20"/>
          <w:szCs w:val="20"/>
        </w:rPr>
        <w:t>.</w:t>
      </w:r>
    </w:p>
    <w:p w14:paraId="69B667E3" w14:textId="273392B7" w:rsidR="00D75B1B" w:rsidRPr="00F273B1" w:rsidRDefault="00635825" w:rsidP="008F0FDC">
      <w:pPr>
        <w:numPr>
          <w:ilvl w:val="1"/>
          <w:numId w:val="8"/>
        </w:numPr>
        <w:spacing w:before="120" w:after="120" w:line="276" w:lineRule="auto"/>
        <w:jc w:val="both"/>
        <w:rPr>
          <w:sz w:val="20"/>
          <w:szCs w:val="20"/>
        </w:rPr>
      </w:pPr>
      <w:r w:rsidRPr="00F273B1">
        <w:rPr>
          <w:sz w:val="20"/>
          <w:szCs w:val="20"/>
        </w:rPr>
        <w:t>Oświadczenia i dokumenty potwierdzające brak podstaw do wykluczenia</w:t>
      </w:r>
      <w:r w:rsidR="00AF5D7A" w:rsidRPr="00F273B1">
        <w:rPr>
          <w:sz w:val="20"/>
          <w:szCs w:val="20"/>
        </w:rPr>
        <w:t xml:space="preserve"> z postępowania składa każdy z w</w:t>
      </w:r>
      <w:r w:rsidRPr="00F273B1">
        <w:rPr>
          <w:sz w:val="20"/>
          <w:szCs w:val="20"/>
        </w:rPr>
        <w:t>ykonawców wspólnie ubiegających się o zamówienie.</w:t>
      </w:r>
    </w:p>
    <w:p w14:paraId="7E800AFB" w14:textId="743E3C11" w:rsidR="004D7499" w:rsidRPr="004827F9" w:rsidRDefault="00F273B1" w:rsidP="008F0FDC">
      <w:pPr>
        <w:pStyle w:val="Akapitzlist"/>
        <w:numPr>
          <w:ilvl w:val="1"/>
          <w:numId w:val="8"/>
        </w:numPr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Wykonawcy wspólnie ubiegający się o udzielenie zamówienia dołączają do oferty oświadczenie składane na podstawie art. 117 ust. 4 ustawy Pzp, z którego wynika, które roboty budowlane </w:t>
      </w:r>
      <w:r w:rsidR="004D7499"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lub </w:t>
      </w: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>usługi wykonają poszczególni wykonawcy – zgodnie z załącznikiem nr 8 do SWZ.</w:t>
      </w:r>
    </w:p>
    <w:p w14:paraId="15BC6481" w14:textId="77777777" w:rsidR="00612652" w:rsidRDefault="00612652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768780F" w14:textId="4A639D6A" w:rsidR="00612652" w:rsidRDefault="00612652" w:rsidP="008F0FDC">
      <w:pPr>
        <w:numPr>
          <w:ilvl w:val="1"/>
          <w:numId w:val="8"/>
        </w:numPr>
        <w:spacing w:before="120" w:after="120" w:line="276" w:lineRule="auto"/>
        <w:jc w:val="both"/>
        <w:rPr>
          <w:sz w:val="20"/>
          <w:szCs w:val="20"/>
        </w:rPr>
      </w:pPr>
      <w:r w:rsidRPr="00FF0B7F">
        <w:rPr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6A9AD441" w14:textId="7F2C7F7D" w:rsidR="006C6932" w:rsidRPr="006C6932" w:rsidRDefault="006C6932" w:rsidP="006C6932">
      <w:pPr>
        <w:spacing w:before="120" w:after="120" w:line="276" w:lineRule="auto"/>
        <w:ind w:left="1049"/>
        <w:jc w:val="both"/>
        <w:rPr>
          <w:b/>
          <w:bCs/>
          <w:sz w:val="20"/>
          <w:szCs w:val="20"/>
        </w:rPr>
      </w:pPr>
      <w:r w:rsidRPr="006C6932">
        <w:rPr>
          <w:b/>
          <w:bCs/>
          <w:sz w:val="20"/>
          <w:szCs w:val="20"/>
        </w:rPr>
        <w:t>CZI,CZIII:</w:t>
      </w:r>
    </w:p>
    <w:p w14:paraId="20E85EDC" w14:textId="77777777" w:rsidR="006C6932" w:rsidRPr="00686F1A" w:rsidRDefault="006C6932" w:rsidP="006C6932">
      <w:pPr>
        <w:keepNext/>
        <w:spacing w:before="120" w:after="120" w:line="276" w:lineRule="auto"/>
        <w:ind w:firstLine="426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86F1A">
        <w:rPr>
          <w:rFonts w:cs="Arial"/>
          <w:b/>
          <w:bCs/>
          <w:sz w:val="20"/>
          <w:szCs w:val="20"/>
          <w:lang w:eastAsia="en-US"/>
        </w:rPr>
        <w:t>Cena ofertowa brutto –„C”- 60%</w:t>
      </w:r>
    </w:p>
    <w:p w14:paraId="0D8BDB37" w14:textId="77777777" w:rsidR="006C6932" w:rsidRPr="00686F1A" w:rsidRDefault="006C6932" w:rsidP="006C6932">
      <w:pPr>
        <w:keepNext/>
        <w:spacing w:before="120" w:after="120" w:line="276" w:lineRule="auto"/>
        <w:ind w:firstLine="426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86F1A">
        <w:rPr>
          <w:rFonts w:cs="Arial"/>
          <w:b/>
          <w:bCs/>
          <w:sz w:val="20"/>
          <w:szCs w:val="20"/>
          <w:lang w:eastAsia="en-US"/>
        </w:rPr>
        <w:t>Doświadczenie osoby pełniącej funkcję projektanta branży drogowej – „PD”-40 %</w:t>
      </w:r>
    </w:p>
    <w:p w14:paraId="496596C9" w14:textId="77777777" w:rsidR="006C6932" w:rsidRPr="00422A39" w:rsidRDefault="006C6932" w:rsidP="006C6932">
      <w:pPr>
        <w:keepNext/>
        <w:spacing w:before="120" w:after="120" w:line="276" w:lineRule="auto"/>
        <w:ind w:firstLine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56"/>
        <w:gridCol w:w="1303"/>
        <w:gridCol w:w="5238"/>
      </w:tblGrid>
      <w:tr w:rsidR="006C6932" w:rsidRPr="00422A39" w14:paraId="2639AF71" w14:textId="77777777" w:rsidTr="00731AE3">
        <w:trPr>
          <w:jc w:val="center"/>
        </w:trPr>
        <w:tc>
          <w:tcPr>
            <w:tcW w:w="1770" w:type="dxa"/>
            <w:shd w:val="clear" w:color="auto" w:fill="D9D9D9"/>
            <w:vAlign w:val="center"/>
          </w:tcPr>
          <w:p w14:paraId="595673A3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649F0D27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44C8824F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238" w:type="dxa"/>
            <w:shd w:val="clear" w:color="auto" w:fill="D9D9D9"/>
            <w:vAlign w:val="center"/>
          </w:tcPr>
          <w:p w14:paraId="5B3BF52D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6C6932" w:rsidRPr="00422A39" w14:paraId="55419F75" w14:textId="77777777" w:rsidTr="00731AE3">
        <w:trPr>
          <w:trHeight w:val="1027"/>
          <w:jc w:val="center"/>
        </w:trPr>
        <w:tc>
          <w:tcPr>
            <w:tcW w:w="1770" w:type="dxa"/>
            <w:vAlign w:val="center"/>
          </w:tcPr>
          <w:p w14:paraId="0E0C51B4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C- </w:t>
            </w: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756" w:type="dxa"/>
            <w:vAlign w:val="center"/>
          </w:tcPr>
          <w:p w14:paraId="09A71D18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303" w:type="dxa"/>
            <w:vAlign w:val="center"/>
          </w:tcPr>
          <w:p w14:paraId="6B13C5C2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     </w:t>
            </w: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38" w:type="dxa"/>
            <w:vAlign w:val="center"/>
          </w:tcPr>
          <w:p w14:paraId="70968B79" w14:textId="77777777" w:rsidR="006C6932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naj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niższa wśród wszystkich      </w:t>
            </w:r>
          </w:p>
          <w:p w14:paraId="5A71A5A7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       polegających ocenie ofert</w:t>
            </w:r>
          </w:p>
          <w:p w14:paraId="54ECEBE1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 = -----------------------------------------  x 100pkt x 60%</w:t>
            </w:r>
          </w:p>
          <w:p w14:paraId="20220C61" w14:textId="77777777" w:rsidR="006C6932" w:rsidRPr="00422A39" w:rsidRDefault="006C6932" w:rsidP="00731AE3">
            <w:pPr>
              <w:spacing w:before="120" w:after="120"/>
              <w:ind w:left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badanej oferty</w:t>
            </w:r>
          </w:p>
        </w:tc>
      </w:tr>
      <w:tr w:rsidR="006C6932" w:rsidRPr="00422A39" w14:paraId="4601F6A2" w14:textId="77777777" w:rsidTr="00731AE3">
        <w:trPr>
          <w:cantSplit/>
          <w:trHeight w:val="1604"/>
          <w:jc w:val="center"/>
        </w:trPr>
        <w:tc>
          <w:tcPr>
            <w:tcW w:w="1770" w:type="dxa"/>
            <w:vAlign w:val="center"/>
          </w:tcPr>
          <w:p w14:paraId="518F2A83" w14:textId="77777777" w:rsidR="006C6932" w:rsidRPr="00DD7EC1" w:rsidRDefault="006C6932" w:rsidP="00731AE3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PD</w:t>
            </w:r>
            <w:r w:rsidRPr="00DD7EC1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– Doświadczenie osoby pełniącej funkcję  projektanta branży drogowej</w:t>
            </w:r>
          </w:p>
          <w:p w14:paraId="7C5EC9B7" w14:textId="77777777" w:rsidR="006C6932" w:rsidRPr="00422A39" w:rsidRDefault="006C6932" w:rsidP="00731AE3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Align w:val="center"/>
          </w:tcPr>
          <w:p w14:paraId="5B6D616C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303" w:type="dxa"/>
            <w:vAlign w:val="center"/>
          </w:tcPr>
          <w:p w14:paraId="0E3F5477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FFBF" w14:textId="77777777" w:rsidR="006C6932" w:rsidRPr="006C6932" w:rsidRDefault="006C6932" w:rsidP="00731AE3">
            <w:pPr>
              <w:keepNext/>
              <w:spacing w:before="120" w:after="120"/>
              <w:jc w:val="both"/>
              <w:outlineLvl w:val="3"/>
              <w:rPr>
                <w:rFonts w:cs="Arial"/>
                <w:sz w:val="20"/>
                <w:szCs w:val="20"/>
              </w:rPr>
            </w:pPr>
            <w:r w:rsidRPr="006C6932">
              <w:rPr>
                <w:rFonts w:cs="Arial"/>
                <w:bCs/>
                <w:sz w:val="20"/>
                <w:szCs w:val="20"/>
              </w:rPr>
              <w:t>Zamawiający w ramach kryterium doświadczenie osoby</w:t>
            </w:r>
            <w:r w:rsidRPr="006C693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C6932">
              <w:rPr>
                <w:rFonts w:cs="Arial"/>
                <w:bCs/>
                <w:sz w:val="20"/>
                <w:szCs w:val="20"/>
              </w:rPr>
              <w:t>pełniącej funkcję projektanta branży drogowej</w:t>
            </w:r>
            <w:r w:rsidRPr="006C693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C6932">
              <w:rPr>
                <w:rFonts w:cs="Arial"/>
                <w:bCs/>
                <w:sz w:val="20"/>
                <w:szCs w:val="20"/>
              </w:rPr>
              <w:t>będzie przyznawał punkty za doświadczenie osoby wskazanej w ofercie, jako projektant branży drogowej.</w:t>
            </w:r>
          </w:p>
          <w:p w14:paraId="183B03CD" w14:textId="77777777" w:rsidR="006C6932" w:rsidRPr="006C6932" w:rsidRDefault="006C6932" w:rsidP="00731AE3">
            <w:pPr>
              <w:keepNext/>
              <w:spacing w:before="120" w:after="120"/>
              <w:jc w:val="both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  <w:r w:rsidRPr="006C6932">
              <w:rPr>
                <w:rFonts w:cs="Arial"/>
                <w:b/>
                <w:bCs/>
                <w:sz w:val="20"/>
                <w:szCs w:val="20"/>
              </w:rPr>
              <w:t>W przypadku gdy wykonawca wskaże, że osoba wskazana w ofercie jako projektant branży drogowej, posiada uprawnienia budowlane do projektowania w specjalności  drogowej i  legitymuje się doświadczeniem w opracowaniu:</w:t>
            </w:r>
          </w:p>
          <w:p w14:paraId="27F4A1A9" w14:textId="77777777" w:rsidR="006C6932" w:rsidRPr="006C6932" w:rsidRDefault="006C6932" w:rsidP="006C693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6" w:hanging="42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932">
              <w:rPr>
                <w:rFonts w:ascii="Arial" w:hAnsi="Arial" w:cs="Arial"/>
                <w:sz w:val="20"/>
                <w:szCs w:val="20"/>
              </w:rPr>
              <w:t xml:space="preserve">  jednej</w:t>
            </w:r>
            <w:r w:rsidRPr="006C6932">
              <w:rPr>
                <w:rStyle w:val="FontStyle96"/>
                <w:rFonts w:ascii="Arial" w:hAnsi="Arial" w:cs="Arial"/>
                <w:sz w:val="20"/>
                <w:szCs w:val="20"/>
              </w:rPr>
              <w:t xml:space="preserve"> dokumentacji projektowej</w:t>
            </w:r>
            <w:r w:rsidRPr="006C693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6C6932">
              <w:rPr>
                <w:rFonts w:ascii="Arial" w:hAnsi="Arial" w:cs="Arial"/>
                <w:sz w:val="20"/>
                <w:szCs w:val="20"/>
              </w:rPr>
              <w:t>o wartości minimum 20 tys. złotych brutto</w:t>
            </w:r>
            <w:r w:rsidRPr="006C6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6932">
              <w:rPr>
                <w:rStyle w:val="FontStyle96"/>
                <w:rFonts w:ascii="Arial" w:hAnsi="Arial" w:cs="Arial"/>
                <w:sz w:val="20"/>
                <w:szCs w:val="20"/>
              </w:rPr>
              <w:t>dla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 xml:space="preserve"> budowy, rozbudowy</w:t>
            </w:r>
            <w:r w:rsidRPr="006C6932">
              <w:rPr>
                <w:rFonts w:ascii="Arial" w:hAnsi="Arial" w:cs="Arial"/>
                <w:sz w:val="20"/>
                <w:szCs w:val="20"/>
              </w:rPr>
              <w:t xml:space="preserve">, przebudowy drogi lub ulicy o nawierzchni  asfaltowej 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>- otrzyma 0 punktów</w:t>
            </w:r>
          </w:p>
          <w:p w14:paraId="6EEA86CA" w14:textId="77777777" w:rsidR="006C6932" w:rsidRPr="006C6932" w:rsidRDefault="006C6932" w:rsidP="006C693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120" w:lineRule="atLeast"/>
              <w:ind w:left="456" w:hanging="42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6932">
              <w:rPr>
                <w:rFonts w:ascii="Arial" w:hAnsi="Arial" w:cs="Arial"/>
                <w:sz w:val="20"/>
                <w:szCs w:val="20"/>
              </w:rPr>
              <w:t>dwóch</w:t>
            </w:r>
            <w:r w:rsidRPr="006C6932">
              <w:rPr>
                <w:rStyle w:val="FontStyle96"/>
                <w:rFonts w:ascii="Arial" w:hAnsi="Arial" w:cs="Arial"/>
                <w:sz w:val="20"/>
                <w:szCs w:val="20"/>
              </w:rPr>
              <w:t xml:space="preserve"> dokumentacji projektowych 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>o wartości minimum 20 tys. złotych brutto</w:t>
            </w:r>
            <w:r w:rsidRPr="006C6932">
              <w:rPr>
                <w:rFonts w:ascii="Arial" w:hAnsi="Arial" w:cs="Arial"/>
                <w:sz w:val="20"/>
                <w:szCs w:val="20"/>
              </w:rPr>
              <w:t xml:space="preserve"> każda </w:t>
            </w:r>
            <w:r w:rsidRPr="006C6932">
              <w:rPr>
                <w:rStyle w:val="FontStyle96"/>
                <w:rFonts w:ascii="Arial" w:hAnsi="Arial" w:cs="Arial"/>
                <w:sz w:val="20"/>
                <w:szCs w:val="20"/>
              </w:rPr>
              <w:t>dla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 xml:space="preserve"> budowy, rozbudowy, </w:t>
            </w:r>
            <w:r w:rsidRPr="006C6932">
              <w:rPr>
                <w:rFonts w:ascii="Arial" w:hAnsi="Arial" w:cs="Arial"/>
                <w:sz w:val="20"/>
                <w:szCs w:val="20"/>
              </w:rPr>
              <w:t xml:space="preserve"> przebudowy dróg lub ulic o nawierzchni asfaltowej  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>– otrzyma 20 punktów</w:t>
            </w:r>
          </w:p>
          <w:p w14:paraId="43AFB00F" w14:textId="19BADBBB" w:rsidR="006C6932" w:rsidRPr="006C6932" w:rsidRDefault="006C6932" w:rsidP="006C693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120" w:lineRule="atLeast"/>
              <w:ind w:left="456" w:hanging="42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6932">
              <w:rPr>
                <w:rFonts w:ascii="Arial" w:hAnsi="Arial" w:cs="Arial"/>
                <w:bCs/>
                <w:sz w:val="20"/>
                <w:szCs w:val="20"/>
              </w:rPr>
              <w:t xml:space="preserve">trzech i więcej </w:t>
            </w:r>
            <w:r w:rsidRPr="006C6932">
              <w:rPr>
                <w:rStyle w:val="FontStyle96"/>
                <w:rFonts w:ascii="Arial" w:hAnsi="Arial" w:cs="Arial"/>
                <w:sz w:val="20"/>
                <w:szCs w:val="20"/>
              </w:rPr>
              <w:t>dokumentacji projektowych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 xml:space="preserve"> o wartości minimum 20 tys. złotych brutto każda</w:t>
            </w:r>
            <w:r w:rsidRPr="006C6932">
              <w:rPr>
                <w:rStyle w:val="FontStyle96"/>
                <w:rFonts w:ascii="Arial" w:hAnsi="Arial" w:cs="Arial"/>
                <w:sz w:val="20"/>
                <w:szCs w:val="20"/>
              </w:rPr>
              <w:t xml:space="preserve"> dla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 xml:space="preserve"> budowy, rozbudowy, przebudowy dróg lub ulic o nawierzchni asfaltowej – otrzyma 40 punktów</w:t>
            </w:r>
          </w:p>
        </w:tc>
      </w:tr>
    </w:tbl>
    <w:p w14:paraId="3DE00FBF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lastRenderedPageBreak/>
        <w:t>Całkowita liczba punktów, jaką otrzyma dana oferta, zostanie obliczona wg poniższego wzoru:</w:t>
      </w:r>
    </w:p>
    <w:p w14:paraId="57C8D48C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C6932">
        <w:rPr>
          <w:rFonts w:cs="Arial"/>
          <w:b/>
          <w:bCs/>
          <w:sz w:val="20"/>
          <w:szCs w:val="20"/>
          <w:lang w:eastAsia="en-US"/>
        </w:rPr>
        <w:t>P = PC +PD</w:t>
      </w:r>
    </w:p>
    <w:p w14:paraId="4E8EE79C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5B5822F6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P - oznacza sumaryczną ilość punktów,</w:t>
      </w:r>
    </w:p>
    <w:p w14:paraId="5F4228A8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PC - liczbę punktów za kryterium „cena” .Z tytułu niniejszego kryterium maksymalna ilość punktów wynosi 60 pkt,</w:t>
      </w:r>
    </w:p>
    <w:p w14:paraId="632C5A11" w14:textId="4049E096" w:rsid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 xml:space="preserve">PD - liczbę punktów za kryterium „Doświadczenie osoby pełniącej funkcję projektanta branży drogowej” </w:t>
      </w:r>
      <w:r>
        <w:rPr>
          <w:rFonts w:cs="Arial"/>
          <w:sz w:val="20"/>
          <w:szCs w:val="20"/>
          <w:lang w:eastAsia="en-US"/>
        </w:rPr>
        <w:t xml:space="preserve"> </w:t>
      </w:r>
      <w:r w:rsidRPr="006C6932">
        <w:rPr>
          <w:rFonts w:cs="Arial"/>
          <w:sz w:val="20"/>
          <w:szCs w:val="20"/>
          <w:lang w:eastAsia="en-US"/>
        </w:rPr>
        <w:t>Z tytułu niniejszego kryterium maksymalna ilość punktów wynosi 40 pkt,</w:t>
      </w:r>
    </w:p>
    <w:p w14:paraId="6D39ABF0" w14:textId="77777777" w:rsid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6B8DC664" w14:textId="0DD51BE3" w:rsidR="006C6932" w:rsidRPr="006C6932" w:rsidRDefault="006C6932" w:rsidP="006C6932">
      <w:pPr>
        <w:spacing w:before="120" w:after="120" w:line="276" w:lineRule="auto"/>
        <w:ind w:left="1049"/>
        <w:jc w:val="both"/>
        <w:rPr>
          <w:b/>
          <w:bCs/>
          <w:sz w:val="20"/>
          <w:szCs w:val="20"/>
        </w:rPr>
      </w:pPr>
      <w:r w:rsidRPr="006C6932">
        <w:rPr>
          <w:b/>
          <w:bCs/>
          <w:sz w:val="20"/>
          <w:szCs w:val="20"/>
        </w:rPr>
        <w:t>CZI</w:t>
      </w:r>
      <w:r>
        <w:rPr>
          <w:b/>
          <w:bCs/>
          <w:sz w:val="20"/>
          <w:szCs w:val="20"/>
        </w:rPr>
        <w:t>I</w:t>
      </w:r>
      <w:r w:rsidRPr="006C6932">
        <w:rPr>
          <w:b/>
          <w:bCs/>
          <w:sz w:val="20"/>
          <w:szCs w:val="20"/>
        </w:rPr>
        <w:t>:</w:t>
      </w:r>
    </w:p>
    <w:p w14:paraId="3900CDAF" w14:textId="77777777" w:rsidR="006C6932" w:rsidRPr="00686F1A" w:rsidRDefault="006C6932" w:rsidP="006C6932">
      <w:pPr>
        <w:keepNext/>
        <w:spacing w:before="120" w:after="120" w:line="276" w:lineRule="auto"/>
        <w:ind w:firstLine="426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86F1A">
        <w:rPr>
          <w:rFonts w:cs="Arial"/>
          <w:b/>
          <w:bCs/>
          <w:sz w:val="20"/>
          <w:szCs w:val="20"/>
          <w:lang w:eastAsia="en-US"/>
        </w:rPr>
        <w:t>Cena ofertowa brutto –„C”- 60%</w:t>
      </w:r>
    </w:p>
    <w:p w14:paraId="6EDF8704" w14:textId="77777777" w:rsidR="006C6932" w:rsidRPr="00686F1A" w:rsidRDefault="006C6932" w:rsidP="006C6932">
      <w:pPr>
        <w:keepNext/>
        <w:spacing w:before="120" w:after="120" w:line="276" w:lineRule="auto"/>
        <w:ind w:firstLine="426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86F1A">
        <w:rPr>
          <w:rFonts w:cs="Arial"/>
          <w:b/>
          <w:bCs/>
          <w:sz w:val="20"/>
          <w:szCs w:val="20"/>
          <w:lang w:eastAsia="en-US"/>
        </w:rPr>
        <w:t>Doświadczenie osoby pełniącej funkcję projektanta branży drogowej – „PD”-40 %</w:t>
      </w:r>
    </w:p>
    <w:p w14:paraId="104B997F" w14:textId="77777777" w:rsidR="006C6932" w:rsidRPr="00422A39" w:rsidRDefault="006C6932" w:rsidP="006C6932">
      <w:pPr>
        <w:keepNext/>
        <w:spacing w:before="120" w:after="120" w:line="276" w:lineRule="auto"/>
        <w:ind w:firstLine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56"/>
        <w:gridCol w:w="1303"/>
        <w:gridCol w:w="5238"/>
      </w:tblGrid>
      <w:tr w:rsidR="006C6932" w:rsidRPr="00422A39" w14:paraId="7C3E6215" w14:textId="77777777" w:rsidTr="00731AE3">
        <w:trPr>
          <w:jc w:val="center"/>
        </w:trPr>
        <w:tc>
          <w:tcPr>
            <w:tcW w:w="1770" w:type="dxa"/>
            <w:shd w:val="clear" w:color="auto" w:fill="D9D9D9"/>
            <w:vAlign w:val="center"/>
          </w:tcPr>
          <w:p w14:paraId="3F4C461F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6C2AFACF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47E4D873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238" w:type="dxa"/>
            <w:shd w:val="clear" w:color="auto" w:fill="D9D9D9"/>
            <w:vAlign w:val="center"/>
          </w:tcPr>
          <w:p w14:paraId="31509A5B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6C6932" w:rsidRPr="00422A39" w14:paraId="01740CF7" w14:textId="77777777" w:rsidTr="00731AE3">
        <w:trPr>
          <w:trHeight w:val="1027"/>
          <w:jc w:val="center"/>
        </w:trPr>
        <w:tc>
          <w:tcPr>
            <w:tcW w:w="1770" w:type="dxa"/>
            <w:vAlign w:val="center"/>
          </w:tcPr>
          <w:p w14:paraId="0045B558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C- </w:t>
            </w: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756" w:type="dxa"/>
            <w:vAlign w:val="center"/>
          </w:tcPr>
          <w:p w14:paraId="0D4AB23C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303" w:type="dxa"/>
            <w:vAlign w:val="center"/>
          </w:tcPr>
          <w:p w14:paraId="05A4634C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     </w:t>
            </w: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38" w:type="dxa"/>
            <w:vAlign w:val="center"/>
          </w:tcPr>
          <w:p w14:paraId="0E81FEA5" w14:textId="77777777" w:rsidR="006C6932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naj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niższa wśród wszystkich      </w:t>
            </w:r>
          </w:p>
          <w:p w14:paraId="2C12B253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       polegających ocenie ofert</w:t>
            </w:r>
          </w:p>
          <w:p w14:paraId="644FD771" w14:textId="77777777" w:rsidR="006C6932" w:rsidRPr="00422A39" w:rsidRDefault="006C6932" w:rsidP="00731AE3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 = -----------------------------------------  x 100pkt x 60%</w:t>
            </w:r>
          </w:p>
          <w:p w14:paraId="6608FA37" w14:textId="77777777" w:rsidR="006C6932" w:rsidRPr="00422A39" w:rsidRDefault="006C6932" w:rsidP="00731AE3">
            <w:pPr>
              <w:spacing w:before="120" w:after="120"/>
              <w:ind w:left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badanej oferty</w:t>
            </w:r>
          </w:p>
        </w:tc>
      </w:tr>
      <w:tr w:rsidR="006C6932" w:rsidRPr="00422A39" w14:paraId="1C40F116" w14:textId="77777777" w:rsidTr="00731AE3">
        <w:trPr>
          <w:cantSplit/>
          <w:trHeight w:val="1604"/>
          <w:jc w:val="center"/>
        </w:trPr>
        <w:tc>
          <w:tcPr>
            <w:tcW w:w="1770" w:type="dxa"/>
            <w:vAlign w:val="center"/>
          </w:tcPr>
          <w:p w14:paraId="5C22124E" w14:textId="77777777" w:rsidR="006C6932" w:rsidRPr="00DD7EC1" w:rsidRDefault="006C6932" w:rsidP="00731AE3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PD</w:t>
            </w:r>
            <w:r w:rsidRPr="00DD7EC1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– Doświadczenie osoby pełniącej funkcję  projektanta branży drogowej</w:t>
            </w:r>
          </w:p>
          <w:p w14:paraId="22252B7B" w14:textId="77777777" w:rsidR="006C6932" w:rsidRPr="00422A39" w:rsidRDefault="006C6932" w:rsidP="00731AE3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Align w:val="center"/>
          </w:tcPr>
          <w:p w14:paraId="0701D744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303" w:type="dxa"/>
            <w:vAlign w:val="center"/>
          </w:tcPr>
          <w:p w14:paraId="6CAC0D6A" w14:textId="77777777" w:rsidR="006C6932" w:rsidRPr="00422A39" w:rsidRDefault="006C6932" w:rsidP="00731AE3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80D0" w14:textId="77777777" w:rsidR="006C6932" w:rsidRPr="006C6932" w:rsidRDefault="006C6932" w:rsidP="00731AE3">
            <w:pPr>
              <w:keepNext/>
              <w:spacing w:before="120" w:after="120"/>
              <w:jc w:val="both"/>
              <w:outlineLvl w:val="3"/>
              <w:rPr>
                <w:rFonts w:cs="Arial"/>
                <w:sz w:val="20"/>
                <w:szCs w:val="20"/>
              </w:rPr>
            </w:pPr>
            <w:r w:rsidRPr="006C6932">
              <w:rPr>
                <w:rFonts w:cs="Arial"/>
                <w:bCs/>
                <w:sz w:val="20"/>
                <w:szCs w:val="20"/>
              </w:rPr>
              <w:t>Zamawiający w ramach kryterium doświadczenie osoby</w:t>
            </w:r>
            <w:r w:rsidRPr="006C693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C6932">
              <w:rPr>
                <w:rFonts w:cs="Arial"/>
                <w:bCs/>
                <w:sz w:val="20"/>
                <w:szCs w:val="20"/>
              </w:rPr>
              <w:t>pełniącej funkcję projektanta branży drogowej</w:t>
            </w:r>
            <w:r w:rsidRPr="006C693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C6932">
              <w:rPr>
                <w:rFonts w:cs="Arial"/>
                <w:bCs/>
                <w:sz w:val="20"/>
                <w:szCs w:val="20"/>
              </w:rPr>
              <w:t>będzie przyznawał punkty za doświadczenie osoby wskazanej w ofercie, jako projektant branży drogowej.</w:t>
            </w:r>
          </w:p>
          <w:p w14:paraId="45D97538" w14:textId="77777777" w:rsidR="006C6932" w:rsidRPr="006C6932" w:rsidRDefault="006C6932" w:rsidP="00731AE3">
            <w:pPr>
              <w:keepNext/>
              <w:spacing w:before="120" w:after="120"/>
              <w:jc w:val="both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  <w:r w:rsidRPr="006C6932">
              <w:rPr>
                <w:rFonts w:cs="Arial"/>
                <w:b/>
                <w:bCs/>
                <w:sz w:val="20"/>
                <w:szCs w:val="20"/>
              </w:rPr>
              <w:t>W przypadku gdy wykonawca wskaże, że osoba wskazana w ofercie jako projektant branży drogowej, posiada uprawnienia budowlane do projektowania w specjalności  drogowej i  legitymuje się doświadczeniem w opracowaniu:</w:t>
            </w:r>
          </w:p>
          <w:p w14:paraId="74528EF0" w14:textId="77777777" w:rsidR="006C6932" w:rsidRPr="006C6932" w:rsidRDefault="006C6932" w:rsidP="006C693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315" w:hanging="42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932">
              <w:rPr>
                <w:rFonts w:ascii="Arial" w:hAnsi="Arial" w:cs="Arial"/>
                <w:sz w:val="20"/>
                <w:szCs w:val="20"/>
              </w:rPr>
              <w:t xml:space="preserve">  jednej</w:t>
            </w:r>
            <w:r w:rsidRPr="006C6932">
              <w:rPr>
                <w:rFonts w:ascii="Arial" w:hAnsi="Arial" w:cs="Arial"/>
                <w:b/>
                <w:sz w:val="20"/>
                <w:szCs w:val="20"/>
              </w:rPr>
              <w:t xml:space="preserve"> dokumentacji projektowej</w:t>
            </w:r>
            <w:r w:rsidRPr="006C6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6932">
              <w:rPr>
                <w:rFonts w:ascii="Arial" w:hAnsi="Arial" w:cs="Arial"/>
                <w:sz w:val="20"/>
                <w:szCs w:val="20"/>
              </w:rPr>
              <w:t>o wartości minimum 10 tys. złotych brutto</w:t>
            </w:r>
            <w:r w:rsidRPr="006C6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3C68">
              <w:rPr>
                <w:rFonts w:ascii="Arial" w:hAnsi="Arial" w:cs="Arial"/>
                <w:bCs/>
                <w:sz w:val="20"/>
                <w:szCs w:val="20"/>
              </w:rPr>
              <w:t xml:space="preserve">dla 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>budowy, rozbudowy</w:t>
            </w:r>
            <w:r w:rsidRPr="006C6932">
              <w:rPr>
                <w:rFonts w:ascii="Arial" w:hAnsi="Arial" w:cs="Arial"/>
                <w:sz w:val="20"/>
                <w:szCs w:val="20"/>
              </w:rPr>
              <w:t xml:space="preserve">, przebudowy ścieżki rowerowej 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>- otrzyma 0 punktów</w:t>
            </w:r>
          </w:p>
          <w:p w14:paraId="1E427ACF" w14:textId="1D82DC5D" w:rsidR="006C6932" w:rsidRPr="006C6932" w:rsidRDefault="006C6932" w:rsidP="006C6932">
            <w:pPr>
              <w:pStyle w:val="Akapitzlist"/>
              <w:numPr>
                <w:ilvl w:val="0"/>
                <w:numId w:val="16"/>
              </w:numPr>
              <w:tabs>
                <w:tab w:val="left" w:pos="173"/>
              </w:tabs>
              <w:spacing w:line="240" w:lineRule="auto"/>
              <w:ind w:left="3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C6932">
              <w:rPr>
                <w:rFonts w:ascii="Arial" w:hAnsi="Arial" w:cs="Arial"/>
                <w:sz w:val="20"/>
                <w:szCs w:val="20"/>
              </w:rPr>
              <w:t>dwóch</w:t>
            </w:r>
            <w:r w:rsidRPr="006C6932">
              <w:rPr>
                <w:rFonts w:ascii="Arial" w:hAnsi="Arial" w:cs="Arial"/>
                <w:b/>
                <w:sz w:val="20"/>
                <w:szCs w:val="20"/>
              </w:rPr>
              <w:t xml:space="preserve"> dokumentacji projektowych 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>o wartości minimum 10 tys. złotych brutto</w:t>
            </w:r>
            <w:r w:rsidRPr="006C6932">
              <w:rPr>
                <w:rFonts w:ascii="Arial" w:hAnsi="Arial" w:cs="Arial"/>
                <w:sz w:val="20"/>
                <w:szCs w:val="20"/>
              </w:rPr>
              <w:t xml:space="preserve"> każda </w:t>
            </w:r>
            <w:r w:rsidRPr="00F13C68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 xml:space="preserve"> budowy, rozbudowy, </w:t>
            </w:r>
            <w:r w:rsidRPr="006C6932">
              <w:rPr>
                <w:rFonts w:ascii="Arial" w:hAnsi="Arial" w:cs="Arial"/>
                <w:sz w:val="20"/>
                <w:szCs w:val="20"/>
              </w:rPr>
              <w:t xml:space="preserve"> przebudowy ścieżki rowerowej  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>– otrzyma 20 punktów</w:t>
            </w:r>
          </w:p>
          <w:p w14:paraId="776E2725" w14:textId="5A1B4C3C" w:rsidR="006C6932" w:rsidRPr="006C6932" w:rsidRDefault="006C6932" w:rsidP="006C6932">
            <w:pPr>
              <w:pStyle w:val="Akapitzlist"/>
              <w:numPr>
                <w:ilvl w:val="0"/>
                <w:numId w:val="16"/>
              </w:numPr>
              <w:tabs>
                <w:tab w:val="left" w:pos="173"/>
              </w:tabs>
              <w:spacing w:line="240" w:lineRule="auto"/>
              <w:ind w:left="3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 xml:space="preserve">trzech i więcej </w:t>
            </w:r>
            <w:r w:rsidRPr="006C6932">
              <w:rPr>
                <w:rFonts w:ascii="Arial" w:hAnsi="Arial" w:cs="Arial"/>
                <w:b/>
                <w:sz w:val="20"/>
                <w:szCs w:val="20"/>
              </w:rPr>
              <w:t>dokumentacji projektowych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 xml:space="preserve"> o wartości minimum 10 tys. złotych brutto każda</w:t>
            </w:r>
            <w:r w:rsidRPr="006C6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3C68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r w:rsidRPr="006C6932">
              <w:rPr>
                <w:rFonts w:ascii="Arial" w:hAnsi="Arial" w:cs="Arial"/>
                <w:bCs/>
                <w:sz w:val="20"/>
                <w:szCs w:val="20"/>
              </w:rPr>
              <w:t xml:space="preserve"> budowy, rozbudowy, przebudowy  ścieżki rowerowej – otrzyma 40 punktów</w:t>
            </w:r>
          </w:p>
          <w:p w14:paraId="2326A2D1" w14:textId="57E0AF60" w:rsidR="006C6932" w:rsidRPr="006C6932" w:rsidRDefault="006C6932" w:rsidP="006C693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120" w:lineRule="atLeast"/>
              <w:ind w:left="456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26DA593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lastRenderedPageBreak/>
        <w:t>Całkowita liczba punktów, jaką otrzyma dana oferta, zostanie obliczona wg poniższego wzoru:</w:t>
      </w:r>
    </w:p>
    <w:p w14:paraId="43759DF1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C6932">
        <w:rPr>
          <w:rFonts w:cs="Arial"/>
          <w:b/>
          <w:bCs/>
          <w:sz w:val="20"/>
          <w:szCs w:val="20"/>
          <w:lang w:eastAsia="en-US"/>
        </w:rPr>
        <w:t>P = PC +PD</w:t>
      </w:r>
    </w:p>
    <w:p w14:paraId="12390078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2FD3C4E0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P - oznacza sumaryczną ilość punktów,</w:t>
      </w:r>
    </w:p>
    <w:p w14:paraId="6A349193" w14:textId="77777777" w:rsidR="006C6932" w:rsidRP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>PC - liczbę punktów za kryterium „cena” .Z tytułu niniejszego kryterium maksymalna ilość punktów wynosi 60 pkt,</w:t>
      </w:r>
    </w:p>
    <w:p w14:paraId="15140F6A" w14:textId="64488398" w:rsidR="006C6932" w:rsidRDefault="006C6932" w:rsidP="006C6932">
      <w:pPr>
        <w:keepNext/>
        <w:spacing w:before="120" w:after="120" w:line="276" w:lineRule="auto"/>
        <w:ind w:left="708"/>
        <w:jc w:val="both"/>
        <w:outlineLvl w:val="3"/>
        <w:rPr>
          <w:rFonts w:cs="Arial"/>
          <w:sz w:val="20"/>
          <w:szCs w:val="20"/>
          <w:lang w:eastAsia="en-US"/>
        </w:rPr>
      </w:pPr>
      <w:r w:rsidRPr="006C6932">
        <w:rPr>
          <w:rFonts w:cs="Arial"/>
          <w:sz w:val="20"/>
          <w:szCs w:val="20"/>
          <w:lang w:eastAsia="en-US"/>
        </w:rPr>
        <w:t xml:space="preserve">PD - liczbę punktów za kryterium „Doświadczenie osoby pełniącej funkcję projektanta branży drogowej” </w:t>
      </w:r>
      <w:r>
        <w:rPr>
          <w:rFonts w:cs="Arial"/>
          <w:sz w:val="20"/>
          <w:szCs w:val="20"/>
          <w:lang w:eastAsia="en-US"/>
        </w:rPr>
        <w:t xml:space="preserve"> </w:t>
      </w:r>
      <w:r w:rsidRPr="006C6932">
        <w:rPr>
          <w:rFonts w:cs="Arial"/>
          <w:sz w:val="20"/>
          <w:szCs w:val="20"/>
          <w:lang w:eastAsia="en-US"/>
        </w:rPr>
        <w:t>Z tytułu niniejszego kryterium maksymalna ilość punktów wynosi 40 pkt,</w:t>
      </w:r>
    </w:p>
    <w:p w14:paraId="3145BCD4" w14:textId="6AE70308" w:rsidR="000067FA" w:rsidRPr="00915605" w:rsidRDefault="000067FA" w:rsidP="006C6932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5B69ED2D" w14:textId="77777777" w:rsidR="000067FA" w:rsidRPr="00915605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09BCC13A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294D746F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1B78A02A" w14:textId="77777777" w:rsid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7DA53CED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6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471F4FDA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17472C80" w14:textId="77777777" w:rsidR="000067FA" w:rsidRPr="000067FA" w:rsidRDefault="000067FA" w:rsidP="008F0FDC">
      <w:pPr>
        <w:keepNext/>
        <w:numPr>
          <w:ilvl w:val="2"/>
          <w:numId w:val="8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082D6DC" w14:textId="77777777" w:rsidR="000067FA" w:rsidRPr="000067FA" w:rsidRDefault="000067FA" w:rsidP="008F0FDC">
      <w:pPr>
        <w:keepNext/>
        <w:numPr>
          <w:ilvl w:val="2"/>
          <w:numId w:val="8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56797DC7" w14:textId="77777777" w:rsidR="000067FA" w:rsidRPr="000067FA" w:rsidRDefault="000067FA" w:rsidP="008F0FDC">
      <w:pPr>
        <w:keepNext/>
        <w:numPr>
          <w:ilvl w:val="2"/>
          <w:numId w:val="8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DDB1C8E" w14:textId="77777777" w:rsidR="000067FA" w:rsidRDefault="000067FA" w:rsidP="008F0FDC">
      <w:pPr>
        <w:keepNext/>
        <w:numPr>
          <w:ilvl w:val="2"/>
          <w:numId w:val="8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29E31E39" w14:textId="77777777" w:rsidR="00473F37" w:rsidRPr="00473F37" w:rsidRDefault="00473F37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090B31C0" w14:textId="77777777" w:rsid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0D803957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0B2486FD" w14:textId="77777777" w:rsidR="000067FA" w:rsidRPr="000067FA" w:rsidRDefault="000067FA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135B5D39" w14:textId="77777777" w:rsidR="00930270" w:rsidRPr="00930270" w:rsidRDefault="000067FA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31407DC" w14:textId="77777777" w:rsidR="00930270" w:rsidRPr="00930270" w:rsidRDefault="00DB2090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27E4696" w14:textId="77777777" w:rsidR="00930270" w:rsidRPr="00930270" w:rsidRDefault="00DB2090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61669CCA" w14:textId="77777777" w:rsidR="00930270" w:rsidRPr="00930270" w:rsidRDefault="00930270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3899E958" w14:textId="77777777" w:rsidR="00000308" w:rsidRPr="00915605" w:rsidRDefault="00000308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7F4E053C" w14:textId="2812CE29" w:rsidR="00BF763B" w:rsidRPr="00FF0B7F" w:rsidRDefault="00000308" w:rsidP="008F0FDC">
      <w:pPr>
        <w:keepNext/>
        <w:numPr>
          <w:ilvl w:val="2"/>
          <w:numId w:val="8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</w:p>
    <w:p w14:paraId="6F2BCED9" w14:textId="4AF8659C" w:rsidR="00000308" w:rsidRPr="00170657" w:rsidRDefault="00C63695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</w:t>
      </w:r>
      <w:r w:rsidR="00FF0B7F">
        <w:rPr>
          <w:rFonts w:cs="Arial"/>
          <w:sz w:val="20"/>
          <w:szCs w:val="20"/>
          <w:lang w:eastAsia="en-US"/>
        </w:rPr>
        <w:t>(jeżeli było żądane)</w:t>
      </w:r>
      <w:r w:rsidR="00170657">
        <w:rPr>
          <w:rFonts w:cs="Arial"/>
          <w:sz w:val="20"/>
          <w:szCs w:val="20"/>
          <w:lang w:eastAsia="en-US"/>
        </w:rPr>
        <w:t xml:space="preserve">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3728C34A" w14:textId="3CEC2E3E" w:rsidR="00005EF9" w:rsidRPr="00005EF9" w:rsidRDefault="00170657" w:rsidP="008F0FDC">
      <w:pPr>
        <w:keepNext/>
        <w:numPr>
          <w:ilvl w:val="1"/>
          <w:numId w:val="8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F750D6F" w14:textId="77777777" w:rsidR="008F0FDC" w:rsidRDefault="00915605" w:rsidP="008F0FDC">
      <w:pPr>
        <w:keepNext/>
        <w:numPr>
          <w:ilvl w:val="0"/>
          <w:numId w:val="8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FF0B7F">
        <w:rPr>
          <w:rFonts w:cs="Arial"/>
          <w:b/>
          <w:color w:val="FF0000"/>
          <w:sz w:val="20"/>
          <w:szCs w:val="20"/>
          <w:lang w:eastAsia="en-US"/>
        </w:rPr>
        <w:t xml:space="preserve">W związku z art. </w:t>
      </w:r>
      <w:r w:rsidR="00AC6555" w:rsidRPr="00FF0B7F">
        <w:rPr>
          <w:rFonts w:cs="Arial"/>
          <w:b/>
          <w:color w:val="FF0000"/>
          <w:sz w:val="20"/>
          <w:szCs w:val="20"/>
          <w:lang w:eastAsia="en-US"/>
        </w:rPr>
        <w:t>455</w:t>
      </w:r>
      <w:r w:rsidRPr="00FF0B7F">
        <w:rPr>
          <w:rFonts w:cs="Arial"/>
          <w:b/>
          <w:color w:val="FF0000"/>
          <w:sz w:val="20"/>
          <w:szCs w:val="20"/>
          <w:lang w:eastAsia="en-US"/>
        </w:rPr>
        <w:t xml:space="preserve"> ustawy Prawo Zamówień Publicznych </w:t>
      </w:r>
      <w:r w:rsidR="00AC6555" w:rsidRPr="00FF0B7F">
        <w:rPr>
          <w:rFonts w:cs="Arial"/>
          <w:b/>
          <w:color w:val="FF0000"/>
          <w:sz w:val="20"/>
          <w:szCs w:val="20"/>
          <w:lang w:eastAsia="en-US"/>
        </w:rPr>
        <w:t>z</w:t>
      </w:r>
      <w:r w:rsidRPr="00FF0B7F">
        <w:rPr>
          <w:rFonts w:cs="Arial"/>
          <w:b/>
          <w:color w:val="FF0000"/>
          <w:sz w:val="20"/>
          <w:szCs w:val="20"/>
          <w:lang w:eastAsia="en-US"/>
        </w:rPr>
        <w:t>amawiający przewiduje możliwość dokonania zmian w umowie.</w:t>
      </w:r>
    </w:p>
    <w:p w14:paraId="1F0427E6" w14:textId="20F7C466" w:rsidR="00350A61" w:rsidRPr="006E58F5" w:rsidRDefault="00D23C4B" w:rsidP="00350A61">
      <w:pPr>
        <w:keepNext/>
        <w:numPr>
          <w:ilvl w:val="1"/>
          <w:numId w:val="9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8F0FDC">
        <w:rPr>
          <w:rFonts w:cs="Arial"/>
          <w:bCs/>
          <w:sz w:val="20"/>
          <w:szCs w:val="20"/>
        </w:rPr>
        <w:t xml:space="preserve">Zamawiający przewiduje możliwość dokonania zmiany postanowień zawartej umowy bez przeprowadzenia nowego postępowania o udzielenie zamówienia w przypadkach dopuszczalnych zmian umowy o których mowa w art. 455 ust. 1,2,3, ustawy Pzp </w:t>
      </w:r>
      <w:proofErr w:type="spellStart"/>
      <w:r w:rsidRPr="008F0FDC">
        <w:rPr>
          <w:rFonts w:cs="Arial"/>
          <w:bCs/>
          <w:sz w:val="20"/>
          <w:szCs w:val="20"/>
        </w:rPr>
        <w:t>t</w:t>
      </w:r>
      <w:r w:rsidR="004D7499" w:rsidRPr="008F0FDC">
        <w:rPr>
          <w:rFonts w:cs="Arial"/>
          <w:bCs/>
          <w:sz w:val="20"/>
          <w:szCs w:val="20"/>
        </w:rPr>
        <w:t>j</w:t>
      </w:r>
      <w:proofErr w:type="spellEnd"/>
    </w:p>
    <w:p w14:paraId="4C646CAC" w14:textId="5F1E882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n</w:t>
      </w:r>
      <w:r w:rsidRPr="00D23C4B">
        <w:rPr>
          <w:rFonts w:cs="Arial"/>
          <w:sz w:val="20"/>
          <w:szCs w:val="20"/>
          <w:lang w:eastAsia="en-US"/>
        </w:rPr>
        <w:t>iezależnie od wartości tej zmiany, o ile została przewidziana w ogłoszeniu o zamówieniu lub dokumentach zamówienia, w postaci jasnych, precyzyjnych i jednoznacznych postanowień umownych, które mogą obejmować postanowienia dotyczące zasad wprowadzania zmian wysokości ceny, jeżeli spełniają one łącznie następujące warunki:</w:t>
      </w:r>
    </w:p>
    <w:p w14:paraId="43A9D79A" w14:textId="77777777" w:rsidR="00D23C4B" w:rsidRPr="00D23C4B" w:rsidRDefault="00D23C4B" w:rsidP="008F0FDC">
      <w:pPr>
        <w:keepNext/>
        <w:numPr>
          <w:ilvl w:val="3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określają rodzaj i zakres zmian,</w:t>
      </w:r>
    </w:p>
    <w:p w14:paraId="65C115F8" w14:textId="77777777" w:rsidR="00D23C4B" w:rsidRPr="00D23C4B" w:rsidRDefault="00D23C4B" w:rsidP="008F0FDC">
      <w:pPr>
        <w:keepNext/>
        <w:numPr>
          <w:ilvl w:val="3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określają warunki wprowadzenia zmian,</w:t>
      </w:r>
    </w:p>
    <w:p w14:paraId="3B74C1EE" w14:textId="77777777" w:rsidR="00D23C4B" w:rsidRPr="00D23C4B" w:rsidRDefault="00D23C4B" w:rsidP="008F0FDC">
      <w:pPr>
        <w:keepNext/>
        <w:numPr>
          <w:ilvl w:val="3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nie przewidują takich zmian, które modyfikowałyby ogólny charakter umowy;</w:t>
      </w:r>
    </w:p>
    <w:p w14:paraId="0940A473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gdy nowy wykonawca ma zastąpić dotychczasowego wykonawcę:</w:t>
      </w:r>
    </w:p>
    <w:p w14:paraId="0FF19337" w14:textId="199E7935" w:rsidR="00D23C4B" w:rsidRPr="00D23C4B" w:rsidRDefault="00D23C4B" w:rsidP="008F0FDC">
      <w:pPr>
        <w:keepNext/>
        <w:numPr>
          <w:ilvl w:val="3"/>
          <w:numId w:val="10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 xml:space="preserve">jeżeli taka możliwość została przewidziana w postanowieniach umownych, </w:t>
      </w:r>
      <w:r w:rsidR="006E21E2">
        <w:rPr>
          <w:rFonts w:cs="Arial"/>
          <w:sz w:val="20"/>
          <w:szCs w:val="20"/>
          <w:lang w:eastAsia="en-US"/>
        </w:rPr>
        <w:br/>
      </w:r>
      <w:r w:rsidRPr="00D23C4B">
        <w:rPr>
          <w:rFonts w:cs="Arial"/>
          <w:sz w:val="20"/>
          <w:szCs w:val="20"/>
          <w:lang w:eastAsia="en-US"/>
        </w:rPr>
        <w:t xml:space="preserve">o których mowa w pkt </w:t>
      </w:r>
      <w:r w:rsidR="006E21E2">
        <w:rPr>
          <w:rFonts w:cs="Arial"/>
          <w:sz w:val="20"/>
          <w:szCs w:val="20"/>
          <w:lang w:eastAsia="en-US"/>
        </w:rPr>
        <w:t>23.</w:t>
      </w:r>
      <w:r w:rsidRPr="00D23C4B">
        <w:rPr>
          <w:rFonts w:cs="Arial"/>
          <w:sz w:val="20"/>
          <w:szCs w:val="20"/>
          <w:lang w:eastAsia="en-US"/>
        </w:rPr>
        <w:t>1</w:t>
      </w:r>
      <w:r w:rsidR="006E21E2">
        <w:rPr>
          <w:rFonts w:cs="Arial"/>
          <w:sz w:val="20"/>
          <w:szCs w:val="20"/>
          <w:lang w:eastAsia="en-US"/>
        </w:rPr>
        <w:t>.1</w:t>
      </w:r>
      <w:r w:rsidRPr="00D23C4B">
        <w:rPr>
          <w:rFonts w:cs="Arial"/>
          <w:sz w:val="20"/>
          <w:szCs w:val="20"/>
          <w:lang w:eastAsia="en-US"/>
        </w:rPr>
        <w:t>, lub</w:t>
      </w:r>
    </w:p>
    <w:p w14:paraId="41A96ABD" w14:textId="77777777" w:rsidR="00D23C4B" w:rsidRPr="00D23C4B" w:rsidRDefault="00D23C4B" w:rsidP="008F0FDC">
      <w:pPr>
        <w:keepNext/>
        <w:numPr>
          <w:ilvl w:val="3"/>
          <w:numId w:val="10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</w:t>
      </w:r>
      <w:r w:rsidRPr="00D23C4B">
        <w:rPr>
          <w:rFonts w:cs="Arial"/>
          <w:sz w:val="20"/>
          <w:szCs w:val="20"/>
          <w:lang w:eastAsia="en-US"/>
        </w:rPr>
        <w:lastRenderedPageBreak/>
        <w:t>pociąga to za sobą innych istotnych zmian umowy, a także nie ma na celu uniknięcia stosowania przepisów ustawy, lub</w:t>
      </w:r>
    </w:p>
    <w:p w14:paraId="1B70B29F" w14:textId="77777777" w:rsidR="00D23C4B" w:rsidRPr="00D23C4B" w:rsidRDefault="00D23C4B" w:rsidP="008F0FDC">
      <w:pPr>
        <w:keepNext/>
        <w:numPr>
          <w:ilvl w:val="3"/>
          <w:numId w:val="10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w wyniku przejęcia przez zamawiającego zobowiązań wykonawcy względem jego podwykonawców, w przypadku, o którym mowa w art. 465 ust. 1;</w:t>
      </w:r>
    </w:p>
    <w:p w14:paraId="4D814F0F" w14:textId="1249453D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 xml:space="preserve">jeżeli dotyczy realizacji, przez dotychczasowego wykonawcę, dodatkowych </w:t>
      </w:r>
      <w:r w:rsidR="00B64421">
        <w:rPr>
          <w:rFonts w:cs="Arial"/>
          <w:sz w:val="20"/>
          <w:szCs w:val="20"/>
          <w:lang w:eastAsia="en-US"/>
        </w:rPr>
        <w:t>usług,</w:t>
      </w:r>
      <w:r w:rsidRPr="00D23C4B">
        <w:rPr>
          <w:rFonts w:cs="Arial"/>
          <w:sz w:val="20"/>
          <w:szCs w:val="20"/>
          <w:lang w:eastAsia="en-US"/>
        </w:rPr>
        <w:t xml:space="preserve"> których nie uwzględniono w zamówieniu podstawowym, o ile stały się one niezbędne i zostały spełnione łącznie następujące warunki:</w:t>
      </w:r>
    </w:p>
    <w:p w14:paraId="74C2CF5B" w14:textId="77777777" w:rsidR="00D23C4B" w:rsidRPr="00D23C4B" w:rsidRDefault="00D23C4B" w:rsidP="008F0FDC">
      <w:pPr>
        <w:keepNext/>
        <w:numPr>
          <w:ilvl w:val="3"/>
          <w:numId w:val="10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7099DF40" w14:textId="77777777" w:rsidR="00D23C4B" w:rsidRPr="00D23C4B" w:rsidRDefault="00D23C4B" w:rsidP="008F0FDC">
      <w:pPr>
        <w:keepNext/>
        <w:numPr>
          <w:ilvl w:val="3"/>
          <w:numId w:val="10"/>
        </w:numPr>
        <w:tabs>
          <w:tab w:val="left" w:pos="851"/>
        </w:tabs>
        <w:spacing w:before="120" w:after="120" w:line="276" w:lineRule="auto"/>
        <w:ind w:left="2127" w:hanging="1047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zmiana wykonawcy spowodowałaby istotną niedogodność lub znaczne zwiększenie kosztów dla zamawiającego,</w:t>
      </w:r>
    </w:p>
    <w:p w14:paraId="5A168A91" w14:textId="46E21AEA" w:rsidR="00D23C4B" w:rsidRPr="006E58F5" w:rsidRDefault="006E58F5" w:rsidP="006E58F5">
      <w:pPr>
        <w:keepNext/>
        <w:numPr>
          <w:ilvl w:val="3"/>
          <w:numId w:val="10"/>
        </w:numPr>
        <w:tabs>
          <w:tab w:val="left" w:pos="851"/>
        </w:tabs>
        <w:spacing w:before="120" w:after="120" w:line="276" w:lineRule="auto"/>
        <w:ind w:left="2127" w:hanging="1047"/>
        <w:outlineLvl w:val="3"/>
        <w:rPr>
          <w:rFonts w:cs="Arial"/>
          <w:sz w:val="20"/>
          <w:szCs w:val="20"/>
        </w:rPr>
      </w:pPr>
      <w:r w:rsidRPr="006E58F5">
        <w:rPr>
          <w:rFonts w:cs="Arial"/>
          <w:sz w:val="20"/>
          <w:szCs w:val="20"/>
        </w:rPr>
        <w:t>wzrost ceny spowodowany każdą kolejną zmianą nie przekracza 50% wartości pierwotnej umowy, z wyjątkiem należycie uzasadnionych przypadków;</w:t>
      </w:r>
    </w:p>
    <w:p w14:paraId="2DCEC14E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46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6FDAA500" w14:textId="582FFDA6" w:rsidR="00D23C4B" w:rsidRPr="00D23C4B" w:rsidRDefault="00D23C4B" w:rsidP="008F0FD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Dopuszczalne są również zmiany umowy bez</w:t>
      </w:r>
      <w:r w:rsidR="006E58F5" w:rsidRPr="006E58F5">
        <w:rPr>
          <w:rFonts w:cs="Arial"/>
          <w:sz w:val="20"/>
          <w:szCs w:val="20"/>
          <w:lang w:eastAsia="en-US"/>
        </w:rPr>
        <w:t xml:space="preserve"> przeprowadzenia nowego postępowania o udzielenie zamówienia, których łączna wartość jest mniejsza niż progi unijne oraz jest niższa niż 1</w:t>
      </w:r>
      <w:r w:rsidR="00B64421">
        <w:rPr>
          <w:rFonts w:cs="Arial"/>
          <w:sz w:val="20"/>
          <w:szCs w:val="20"/>
          <w:lang w:eastAsia="en-US"/>
        </w:rPr>
        <w:t>0</w:t>
      </w:r>
      <w:r w:rsidR="006E58F5" w:rsidRPr="006E58F5">
        <w:rPr>
          <w:rFonts w:cs="Arial"/>
          <w:sz w:val="20"/>
          <w:szCs w:val="20"/>
          <w:lang w:eastAsia="en-US"/>
        </w:rPr>
        <w:t>%, w</w:t>
      </w:r>
      <w:r w:rsidR="00B64421">
        <w:rPr>
          <w:rFonts w:cs="Arial"/>
          <w:sz w:val="20"/>
          <w:szCs w:val="20"/>
          <w:lang w:eastAsia="en-US"/>
        </w:rPr>
        <w:t>artości pierwotnej umowy</w:t>
      </w:r>
      <w:r w:rsidR="006E58F5" w:rsidRPr="006E58F5">
        <w:rPr>
          <w:rFonts w:cs="Arial"/>
          <w:sz w:val="20"/>
          <w:szCs w:val="20"/>
          <w:lang w:eastAsia="en-US"/>
        </w:rPr>
        <w:t>, a zmiany te nie powodują zmiany ogólnego charakteru umowy.</w:t>
      </w:r>
    </w:p>
    <w:p w14:paraId="31F8DEC5" w14:textId="188667AD" w:rsidR="00D23C4B" w:rsidRPr="00D23C4B" w:rsidRDefault="00D23C4B" w:rsidP="008F0FD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 xml:space="preserve">W przypadkach, o których mowa w </w:t>
      </w:r>
      <w:r w:rsidR="006E21E2">
        <w:rPr>
          <w:rFonts w:cs="Arial"/>
          <w:sz w:val="20"/>
          <w:szCs w:val="20"/>
          <w:lang w:eastAsia="en-US"/>
        </w:rPr>
        <w:t>23.1.3 i 23.1.4</w:t>
      </w:r>
      <w:r w:rsidRPr="00D23C4B">
        <w:rPr>
          <w:rFonts w:cs="Arial"/>
          <w:sz w:val="20"/>
          <w:szCs w:val="20"/>
          <w:lang w:eastAsia="en-US"/>
        </w:rPr>
        <w:t>, zamawiający:</w:t>
      </w:r>
    </w:p>
    <w:p w14:paraId="33870974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nie może wprowadzać kolejnych zmian umowy w celu uniknięcia stosowania przepisów ustawy;</w:t>
      </w:r>
    </w:p>
    <w:p w14:paraId="5E827178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46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po dokonaniu zmiany umowy zamieszcza ogłoszenie o zmianie umowy w Biuletynie Zamówień Publicznych lub przekazuje Urzędowi Publikacji Unii Europejskiej.</w:t>
      </w:r>
    </w:p>
    <w:p w14:paraId="5ADA8194" w14:textId="77777777" w:rsidR="00D23C4B" w:rsidRPr="00D23C4B" w:rsidRDefault="00D23C4B" w:rsidP="00825E5E">
      <w:pPr>
        <w:keepNext/>
        <w:tabs>
          <w:tab w:val="left" w:pos="851"/>
        </w:tabs>
        <w:spacing w:before="120" w:after="120" w:line="276" w:lineRule="auto"/>
        <w:ind w:left="851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oraz</w:t>
      </w:r>
    </w:p>
    <w:p w14:paraId="0BA9FE89" w14:textId="77777777" w:rsidR="00D23C4B" w:rsidRPr="00D23C4B" w:rsidRDefault="00D23C4B" w:rsidP="008F0FD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23C4B">
        <w:rPr>
          <w:rFonts w:cs="Arial"/>
          <w:b/>
          <w:bCs/>
          <w:sz w:val="20"/>
          <w:szCs w:val="20"/>
          <w:lang w:eastAsia="en-US"/>
        </w:rPr>
        <w:t xml:space="preserve">Zamawiający przewiduje możliwość dokonania zmiany postanowień zawartej umowy </w:t>
      </w:r>
      <w:r w:rsidRPr="00D23C4B">
        <w:rPr>
          <w:rFonts w:cs="Arial"/>
          <w:b/>
          <w:bCs/>
          <w:sz w:val="20"/>
          <w:szCs w:val="20"/>
          <w:lang w:eastAsia="en-US"/>
        </w:rPr>
        <w:br/>
        <w:t>w stosunku do treści oferty w zakresie zmiany terminu wykonania umowy w przypadkach:</w:t>
      </w:r>
    </w:p>
    <w:p w14:paraId="78791E49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wystąpienia okoliczności niezależnych od Wykonawcy skutkujących niemożliwością dotrzymania terminu realizacji przedmiotu umowy,</w:t>
      </w:r>
    </w:p>
    <w:p w14:paraId="598BD320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aktualizacji rozwiązań ze względu na postęp technologiczny,</w:t>
      </w:r>
    </w:p>
    <w:p w14:paraId="642F4F29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zmiany obowiązujących przepisów, jeżeli zgodnie z nimi konieczne będzie dostosowanie treści umowy do aktualnego stanu prawnego,</w:t>
      </w:r>
    </w:p>
    <w:p w14:paraId="05FCBE40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wystąpienie siły wyższej. Dla potrzeb Umowy, "Siła Wyższa" oznacza zdarzenie, którego wystąpienie jest niezależne od Stron i któremu nie mogą one zapobiec przy zachowaniu należytej staranności, a w szczególności: wojny, stany nadzwyczajne, klęski żywiołowe, epidemie, ograniczenia związane z kwarantanną, embargo, rewolucje, zamieszki i strajki.</w:t>
      </w:r>
    </w:p>
    <w:p w14:paraId="4C1B555F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określonych w art. 15r ustawy z dnia 2 marca 2020 r. o szczególnych rozwiązaniach związanych z zapobieganiem, przeciwdziałaniem i zwalczaniem COVID-19 (Dz. U. z 2020 r. poz. 1842 ze zm.), innych chorób zakaźnych oraz wywołanych nimi sytuacji kryzysowych, po spełnieniu przesłanek, o których mowa w art. 15r ustawy.</w:t>
      </w:r>
    </w:p>
    <w:p w14:paraId="4FA6F939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skrócenia terminu zakończenia realizacji umowy na pisemny wniosek Wykonawcy,</w:t>
      </w:r>
    </w:p>
    <w:p w14:paraId="53B3E622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lastRenderedPageBreak/>
        <w:t>sądowej waloryzacji zamówienia,</w:t>
      </w:r>
    </w:p>
    <w:p w14:paraId="37908BCE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zmiany przepisów powodujących konieczność zastosowania innych rozwiązań niż zakładano w opisie przedmiotu zamówienia, w szczególności w przypadku konieczności realizowania umowy przy zastosowaniu innych rozwiązań technicznych, technologicznych lub materiałowych,</w:t>
      </w:r>
    </w:p>
    <w:p w14:paraId="3F50356D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60FFA0AD" w14:textId="4D9A267B" w:rsidR="00D23C4B" w:rsidRPr="00B64421" w:rsidRDefault="00B64421" w:rsidP="00B64421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B64421">
        <w:rPr>
          <w:rFonts w:cs="Arial"/>
          <w:b/>
          <w:bCs/>
          <w:sz w:val="20"/>
          <w:szCs w:val="20"/>
          <w:lang w:eastAsia="en-US"/>
        </w:rPr>
        <w:t>Strony mają prawo do przedłużenia terminu zakończenia przedmiotu umowy o okres trwania przyczyn, z powodu których będzie zagrożone dotrzymanie terminu zakończenia, w następujących sytuacjach:</w:t>
      </w:r>
    </w:p>
    <w:p w14:paraId="02CE08B9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353161DF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gdy wystąpią opóźnienia w wydawaniu decyzji, zezwoleń, uzgodnień, warunków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4284787D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w przypadku konieczności uzyskania niemożliwych do przewidzenia na etapie planowania inwestycji: danych, zgód lub pozwoleń osób trzecich lub właściwych organów,</w:t>
      </w:r>
    </w:p>
    <w:p w14:paraId="6F0F2109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 xml:space="preserve">w przypadku konieczności sporządzenia raportu o oddziaływaniu przedsięwzięcia na środowisko, o czas od dnia otrzymania decyzji o konieczności jego sporządzenia do momentu uzyskania ostatecznej decyzji środowiskowej, </w:t>
      </w:r>
    </w:p>
    <w:p w14:paraId="707FF500" w14:textId="560EC774" w:rsidR="00D23C4B" w:rsidRPr="00B64421" w:rsidRDefault="00B64421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B64421">
        <w:rPr>
          <w:rFonts w:cs="Arial"/>
          <w:b/>
          <w:bCs/>
          <w:sz w:val="20"/>
          <w:szCs w:val="20"/>
          <w:lang w:eastAsia="en-US"/>
        </w:rPr>
        <w:t>Istnieje możliwość zmiany wynagrodzenia z tytułu realizacji umowy w przypadku:</w:t>
      </w:r>
    </w:p>
    <w:p w14:paraId="4F92B962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B64421">
        <w:rPr>
          <w:rFonts w:cs="Arial"/>
          <w:sz w:val="20"/>
          <w:szCs w:val="20"/>
          <w:lang w:eastAsia="en-US"/>
        </w:rPr>
        <w:t>wyłączenia lub rezygnacji z wykonania części zamówienia (zmniejszenie wynagrodzenia) przy czym rezygnacja z części umowy nie może przekroczyć do 10% wartości umowy.</w:t>
      </w:r>
    </w:p>
    <w:p w14:paraId="4ADED571" w14:textId="77777777" w:rsidR="00B64421" w:rsidRPr="00B64421" w:rsidRDefault="00B64421" w:rsidP="00B64421">
      <w:pPr>
        <w:keepNext/>
        <w:numPr>
          <w:ilvl w:val="2"/>
          <w:numId w:val="10"/>
        </w:numPr>
        <w:tabs>
          <w:tab w:val="left" w:pos="851"/>
        </w:tabs>
        <w:spacing w:before="120" w:after="120" w:line="276" w:lineRule="auto"/>
        <w:ind w:left="1418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B64421">
        <w:rPr>
          <w:rFonts w:cs="Arial"/>
          <w:sz w:val="20"/>
          <w:szCs w:val="20"/>
          <w:lang w:eastAsia="en-US"/>
        </w:rPr>
        <w:t>Zwiększenia zakresu części zamówienia (zwiększenie wynagrodzenia) z uwzględnieniem warunków określonych w ust. 2.</w:t>
      </w:r>
    </w:p>
    <w:p w14:paraId="383BFA62" w14:textId="44D314EB" w:rsidR="00B64421" w:rsidRPr="00B64421" w:rsidRDefault="00B64421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 xml:space="preserve">Jeżeli Wykonawca uważa się za uprawnionego do przedłużenia terminu zakończenia usługi na podstawie ust. </w:t>
      </w:r>
      <w:r>
        <w:rPr>
          <w:rFonts w:cs="Arial"/>
          <w:bCs/>
          <w:sz w:val="20"/>
          <w:szCs w:val="20"/>
          <w:lang w:eastAsia="en-US"/>
        </w:rPr>
        <w:t>23.</w:t>
      </w:r>
      <w:r w:rsidRPr="00B64421">
        <w:rPr>
          <w:rFonts w:cs="Arial"/>
          <w:bCs/>
          <w:sz w:val="20"/>
          <w:szCs w:val="20"/>
          <w:lang w:eastAsia="en-US"/>
        </w:rPr>
        <w:t>5, lub zmiany wynagrodzenia na podstawie ust.</w:t>
      </w:r>
      <w:r>
        <w:rPr>
          <w:rFonts w:cs="Arial"/>
          <w:bCs/>
          <w:sz w:val="20"/>
          <w:szCs w:val="20"/>
          <w:lang w:eastAsia="en-US"/>
        </w:rPr>
        <w:t>23.</w:t>
      </w:r>
      <w:r w:rsidRPr="00B64421">
        <w:rPr>
          <w:rFonts w:cs="Arial"/>
          <w:bCs/>
          <w:sz w:val="20"/>
          <w:szCs w:val="20"/>
          <w:lang w:eastAsia="en-US"/>
        </w:rPr>
        <w:t xml:space="preserve"> 6, zobowiązany jest do przekazania Zamawiającemu wniosku dotyczącego zmian umowy wraz z opisem zdarzenia lub okoliczności stanowiących podstawę do żądania takiej zmiany.</w:t>
      </w:r>
    </w:p>
    <w:p w14:paraId="70015AB0" w14:textId="2698EABF" w:rsidR="00B64421" w:rsidRPr="00B64421" w:rsidRDefault="00B64421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 xml:space="preserve">Wniosek, o którym mowa w ust. </w:t>
      </w:r>
      <w:r>
        <w:rPr>
          <w:rFonts w:cs="Arial"/>
          <w:bCs/>
          <w:sz w:val="20"/>
          <w:szCs w:val="20"/>
          <w:lang w:eastAsia="en-US"/>
        </w:rPr>
        <w:t>23.</w:t>
      </w:r>
      <w:r w:rsidRPr="00B64421">
        <w:rPr>
          <w:rFonts w:cs="Arial"/>
          <w:bCs/>
          <w:sz w:val="20"/>
          <w:szCs w:val="20"/>
          <w:lang w:eastAsia="en-US"/>
        </w:rPr>
        <w:t>7 powinien zostać przekazany niezwłocznie, jednakże nie później niż w terminie 7 dni roboczych od dnia, w którym Wykonawca dowiedział się, lub powinien dowiedzieć się o danym zdarzeniu lub okolicznościach.</w:t>
      </w:r>
    </w:p>
    <w:p w14:paraId="66F6A2B0" w14:textId="684FED5D" w:rsidR="00B64421" w:rsidRPr="00B64421" w:rsidRDefault="00B64421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Wykonawca zobowiązany jest do dostarczenia wraz z wnioskiem, o którym mowa w</w:t>
      </w:r>
      <w:r>
        <w:rPr>
          <w:rFonts w:cs="Arial"/>
          <w:bCs/>
          <w:sz w:val="20"/>
          <w:szCs w:val="20"/>
          <w:lang w:eastAsia="en-US"/>
        </w:rPr>
        <w:br/>
        <w:t>23.</w:t>
      </w:r>
      <w:r w:rsidRPr="00B64421">
        <w:rPr>
          <w:rFonts w:cs="Arial"/>
          <w:bCs/>
          <w:sz w:val="20"/>
          <w:szCs w:val="20"/>
          <w:lang w:eastAsia="en-US"/>
        </w:rPr>
        <w:t xml:space="preserve"> ust. 7 wszelkich  innych dokumentów wymaganych umową, w tym propozycji rozliczenia i informacji uzasadniających żądanie zmiany umowy, stosowanie do zdarzenia lub okoliczności stanowiących podstawę żądania zmiany.</w:t>
      </w:r>
    </w:p>
    <w:p w14:paraId="1994E323" w14:textId="06E61D13" w:rsidR="00B64421" w:rsidRPr="00B17DB3" w:rsidRDefault="00B64421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709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Po otrzymaniu wniosku, o którym mowa w ust.</w:t>
      </w:r>
      <w:r>
        <w:rPr>
          <w:rFonts w:cs="Arial"/>
          <w:bCs/>
          <w:sz w:val="20"/>
          <w:szCs w:val="20"/>
          <w:lang w:eastAsia="en-US"/>
        </w:rPr>
        <w:t>23.</w:t>
      </w:r>
      <w:r w:rsidRPr="00B64421">
        <w:rPr>
          <w:rFonts w:cs="Arial"/>
          <w:bCs/>
          <w:sz w:val="20"/>
          <w:szCs w:val="20"/>
          <w:lang w:eastAsia="en-US"/>
        </w:rPr>
        <w:t>7 Zamawiający jest uprawniony, bez dokonywania oceny jego zasadności, do kontroli dokumentów, o których mowa w ust.</w:t>
      </w:r>
      <w:r>
        <w:rPr>
          <w:rFonts w:cs="Arial"/>
          <w:bCs/>
          <w:sz w:val="20"/>
          <w:szCs w:val="20"/>
          <w:lang w:eastAsia="en-US"/>
        </w:rPr>
        <w:t>23.</w:t>
      </w:r>
      <w:r w:rsidRPr="00B64421">
        <w:rPr>
          <w:rFonts w:cs="Arial"/>
          <w:bCs/>
          <w:sz w:val="20"/>
          <w:szCs w:val="20"/>
          <w:lang w:eastAsia="en-US"/>
        </w:rPr>
        <w:t xml:space="preserve"> 9</w:t>
      </w:r>
      <w:r w:rsidR="00B17DB3">
        <w:rPr>
          <w:rFonts w:cs="Arial"/>
          <w:bCs/>
          <w:sz w:val="20"/>
          <w:szCs w:val="20"/>
          <w:lang w:eastAsia="en-US"/>
        </w:rPr>
        <w:br/>
      </w:r>
      <w:r w:rsidRPr="00B17DB3">
        <w:rPr>
          <w:rFonts w:cs="Arial"/>
          <w:bCs/>
          <w:sz w:val="20"/>
          <w:szCs w:val="20"/>
          <w:lang w:eastAsia="en-US"/>
        </w:rPr>
        <w:t>i wydania Wykonawcy polecenia prowadzenia dalszej dokumentacji bieżącej uzasadniającej żądanie zmiany.</w:t>
      </w:r>
    </w:p>
    <w:p w14:paraId="7FDA6571" w14:textId="77777777" w:rsidR="00B64421" w:rsidRPr="00B64421" w:rsidRDefault="00B64421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709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21FA4307" w14:textId="6EF47C01" w:rsidR="00D23C4B" w:rsidRPr="00B17DB3" w:rsidRDefault="00B64421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64421">
        <w:rPr>
          <w:rFonts w:cs="Arial"/>
          <w:bCs/>
          <w:sz w:val="20"/>
          <w:szCs w:val="20"/>
          <w:lang w:eastAsia="en-US"/>
        </w:rPr>
        <w:lastRenderedPageBreak/>
        <w:t>Wszelkie zmiany umowy są dokonywane przez umocowanych przedstawicieli Zamawiającego i Wykonawcy w formie pisemnej w drodze aneksu do umowy, pod rygorem nieważności.</w:t>
      </w:r>
    </w:p>
    <w:p w14:paraId="18EA22C9" w14:textId="77777777" w:rsidR="00D23C4B" w:rsidRPr="00B17DB3" w:rsidRDefault="00D23C4B" w:rsidP="008F0FD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15" w:name="_Hlk74677200"/>
      <w:r w:rsidRPr="00B17DB3">
        <w:rPr>
          <w:rFonts w:cs="Arial"/>
          <w:bCs/>
          <w:sz w:val="20"/>
          <w:szCs w:val="20"/>
          <w:lang w:eastAsia="en-US"/>
        </w:rPr>
        <w:t>W razie wątpliwości, przyjmuje się, że nie stanowią zmiany umowy następujące zmiany:</w:t>
      </w:r>
    </w:p>
    <w:p w14:paraId="6945382F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danych związanych z obsługą administracyjno-organizacyjną umowy,</w:t>
      </w:r>
    </w:p>
    <w:p w14:paraId="1F8941A3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danych teleadresowych,</w:t>
      </w:r>
    </w:p>
    <w:p w14:paraId="6FA7C688" w14:textId="77777777" w:rsidR="00D23C4B" w:rsidRPr="00D23C4B" w:rsidRDefault="00D23C4B" w:rsidP="008F0FDC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danych rejestrowych,</w:t>
      </w:r>
    </w:p>
    <w:p w14:paraId="127831B7" w14:textId="66A28393" w:rsidR="00D23C4B" w:rsidRDefault="00D23C4B" w:rsidP="008F0FDC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23C4B">
        <w:rPr>
          <w:rFonts w:cs="Arial"/>
          <w:sz w:val="20"/>
          <w:szCs w:val="20"/>
          <w:lang w:eastAsia="en-US"/>
        </w:rPr>
        <w:t>będące następstwem sukcesji uniwersalnej po jednej ze stron umowy.</w:t>
      </w:r>
    </w:p>
    <w:bookmarkEnd w:id="15"/>
    <w:p w14:paraId="284CC24D" w14:textId="7A78678D" w:rsidR="00B17DB3" w:rsidRPr="00B17DB3" w:rsidRDefault="00B17DB3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17DB3">
        <w:rPr>
          <w:rFonts w:cs="Arial"/>
          <w:bCs/>
          <w:sz w:val="20"/>
          <w:szCs w:val="20"/>
          <w:lang w:eastAsia="en-US"/>
        </w:rPr>
        <w:t xml:space="preserve">Zamawiający przewiduje możliwość dokonania zmiany postanowień zawartej umowy </w:t>
      </w:r>
      <w:r w:rsidRPr="00B17DB3">
        <w:rPr>
          <w:rFonts w:cs="Arial"/>
          <w:bCs/>
          <w:sz w:val="20"/>
          <w:szCs w:val="20"/>
          <w:lang w:eastAsia="en-US"/>
        </w:rPr>
        <w:br/>
        <w:t>w stosunku do treści oferty w zakresie zamiany podwykonawców w przypadku:</w:t>
      </w:r>
    </w:p>
    <w:p w14:paraId="7A57E4BE" w14:textId="77777777" w:rsidR="00B17DB3" w:rsidRPr="00B17DB3" w:rsidRDefault="00B17DB3" w:rsidP="00B17DB3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outlineLvl w:val="3"/>
        <w:rPr>
          <w:rFonts w:cs="Arial"/>
          <w:sz w:val="20"/>
          <w:szCs w:val="20"/>
        </w:rPr>
      </w:pPr>
      <w:r w:rsidRPr="00B17DB3">
        <w:rPr>
          <w:rFonts w:cs="Arial"/>
          <w:sz w:val="20"/>
          <w:szCs w:val="20"/>
        </w:rPr>
        <w:t>wprowadzenia podwykonawcy,</w:t>
      </w:r>
      <w:r w:rsidRPr="00B17DB3">
        <w:rPr>
          <w:rFonts w:ascii="Calibri" w:hAnsi="Calibri" w:cs="Calibri"/>
        </w:rPr>
        <w:t xml:space="preserve"> </w:t>
      </w:r>
    </w:p>
    <w:p w14:paraId="0D65A5D3" w14:textId="77777777" w:rsidR="00B17DB3" w:rsidRPr="00B17DB3" w:rsidRDefault="00B17DB3" w:rsidP="00B17DB3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outlineLvl w:val="3"/>
        <w:rPr>
          <w:rFonts w:cs="Arial"/>
          <w:sz w:val="20"/>
          <w:szCs w:val="20"/>
        </w:rPr>
      </w:pPr>
      <w:r w:rsidRPr="00B17DB3">
        <w:rPr>
          <w:rFonts w:cs="Arial"/>
          <w:sz w:val="20"/>
          <w:szCs w:val="20"/>
        </w:rPr>
        <w:t>zmiany podwykonawcy,</w:t>
      </w:r>
      <w:r w:rsidRPr="00B17DB3">
        <w:rPr>
          <w:rFonts w:ascii="Calibri" w:hAnsi="Calibri" w:cs="Calibri"/>
        </w:rPr>
        <w:t xml:space="preserve"> </w:t>
      </w:r>
    </w:p>
    <w:p w14:paraId="1B8D8C96" w14:textId="77777777" w:rsidR="00B17DB3" w:rsidRPr="00B17DB3" w:rsidRDefault="00B17DB3" w:rsidP="00B17DB3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outlineLvl w:val="3"/>
        <w:rPr>
          <w:rFonts w:cs="Arial"/>
          <w:sz w:val="20"/>
          <w:szCs w:val="20"/>
        </w:rPr>
      </w:pPr>
      <w:r w:rsidRPr="00B17DB3">
        <w:rPr>
          <w:rFonts w:cs="Arial"/>
          <w:sz w:val="20"/>
          <w:szCs w:val="20"/>
        </w:rPr>
        <w:t>rezygnacji podwykonawcy,</w:t>
      </w:r>
      <w:r w:rsidRPr="00B17DB3">
        <w:rPr>
          <w:rFonts w:ascii="Calibri" w:hAnsi="Calibri" w:cs="Calibri"/>
        </w:rPr>
        <w:t xml:space="preserve"> </w:t>
      </w:r>
    </w:p>
    <w:p w14:paraId="57A80C4F" w14:textId="77777777" w:rsidR="00B17DB3" w:rsidRDefault="00B17DB3" w:rsidP="00B17DB3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outlineLvl w:val="3"/>
        <w:rPr>
          <w:rFonts w:cs="Arial"/>
          <w:sz w:val="20"/>
          <w:szCs w:val="20"/>
        </w:rPr>
      </w:pPr>
      <w:r w:rsidRPr="00B17DB3">
        <w:rPr>
          <w:rFonts w:cs="Arial"/>
          <w:sz w:val="20"/>
          <w:szCs w:val="20"/>
        </w:rPr>
        <w:t>zmiany wartości lub zakresu usługi wykonywanej przez podwykonawców,</w:t>
      </w:r>
    </w:p>
    <w:p w14:paraId="039E9BB0" w14:textId="5167278A" w:rsidR="00B17DB3" w:rsidRPr="00B17DB3" w:rsidRDefault="00B17DB3" w:rsidP="00B17DB3">
      <w:pPr>
        <w:keepNext/>
        <w:numPr>
          <w:ilvl w:val="2"/>
          <w:numId w:val="10"/>
        </w:numPr>
        <w:tabs>
          <w:tab w:val="left" w:pos="851"/>
          <w:tab w:val="left" w:pos="1560"/>
        </w:tabs>
        <w:spacing w:before="120" w:after="120" w:line="276" w:lineRule="auto"/>
        <w:outlineLvl w:val="3"/>
        <w:rPr>
          <w:rFonts w:cs="Arial"/>
          <w:sz w:val="20"/>
          <w:szCs w:val="20"/>
        </w:rPr>
      </w:pPr>
      <w:r w:rsidRPr="00B17DB3">
        <w:rPr>
          <w:rFonts w:cs="Arial"/>
          <w:sz w:val="20"/>
          <w:szCs w:val="20"/>
        </w:rPr>
        <w:t>zmiany terminu realizacji przedmiotu umowy wykonywanego przez Podwykonawców.</w:t>
      </w:r>
    </w:p>
    <w:p w14:paraId="6509D94F" w14:textId="77777777" w:rsidR="00B17DB3" w:rsidRPr="00B17DB3" w:rsidRDefault="00B17DB3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17DB3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1E29D0CF" w14:textId="0B466CB8" w:rsidR="00B17DB3" w:rsidRPr="00B17DB3" w:rsidRDefault="00B17DB3" w:rsidP="00B17DB3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17DB3">
        <w:rPr>
          <w:rFonts w:cs="Arial"/>
          <w:bCs/>
          <w:sz w:val="20"/>
          <w:szCs w:val="20"/>
          <w:lang w:eastAsia="en-US"/>
        </w:rPr>
        <w:t>Jeżeli Zamawiający uzna, że okoliczności wskazane przez Wykonawcę jako stanowiące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B17DB3">
        <w:rPr>
          <w:rFonts w:cs="Arial"/>
          <w:bCs/>
          <w:sz w:val="20"/>
          <w:szCs w:val="20"/>
          <w:lang w:eastAsia="en-US"/>
        </w:rPr>
        <w:t xml:space="preserve">podstawę do zmiany umowy nie są zasadne, Wykonawca zobowiązany jest do realizacji zadania zgodnie z warunkami zawartymi w umowie. </w:t>
      </w:r>
    </w:p>
    <w:p w14:paraId="3AB62FFC" w14:textId="77777777" w:rsidR="00D23C4B" w:rsidRPr="00D23C4B" w:rsidRDefault="00D23C4B" w:rsidP="008F0FDC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23C4B">
        <w:rPr>
          <w:rFonts w:cs="Arial"/>
          <w:bCs/>
          <w:sz w:val="20"/>
          <w:szCs w:val="20"/>
          <w:lang w:eastAsia="en-US"/>
        </w:rPr>
        <w:t>Zamawiający nie zamierza zawrzeć umowy ramowej.</w:t>
      </w:r>
    </w:p>
    <w:p w14:paraId="2AD26EAE" w14:textId="77777777" w:rsidR="00915605" w:rsidRPr="00915605" w:rsidRDefault="00915605" w:rsidP="008F0FDC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65ECD171" w14:textId="4025F7DD" w:rsidR="00915605" w:rsidRPr="00915605" w:rsidRDefault="003E5998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nie wymaga</w:t>
      </w:r>
      <w:r w:rsidRPr="003E5998">
        <w:rPr>
          <w:rFonts w:cs="Arial"/>
          <w:b/>
          <w:sz w:val="20"/>
          <w:szCs w:val="20"/>
          <w:lang w:eastAsia="en-US"/>
        </w:rPr>
        <w:t xml:space="preserve"> </w:t>
      </w:r>
      <w:r w:rsidRPr="003E5998">
        <w:rPr>
          <w:rFonts w:cs="Arial"/>
          <w:bCs/>
          <w:sz w:val="20"/>
          <w:szCs w:val="20"/>
          <w:lang w:eastAsia="en-US"/>
        </w:rPr>
        <w:t>zabezpieczenia należytego wykonania umowy.</w:t>
      </w:r>
    </w:p>
    <w:p w14:paraId="25107689" w14:textId="77777777" w:rsidR="00D37A39" w:rsidRDefault="00D37A39" w:rsidP="008F0FD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3A02EC1" w14:textId="77777777" w:rsidR="00D37A39" w:rsidRPr="001D1E2B" w:rsidRDefault="00D37A39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332E5271" w14:textId="77777777" w:rsidR="00915605" w:rsidRPr="00915605" w:rsidRDefault="00915605" w:rsidP="008F0FDC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7181DC06" w14:textId="4F6785EA" w:rsidR="00915605" w:rsidRPr="00D80083" w:rsidRDefault="00D37A39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45FC299" w14:textId="77777777" w:rsidR="00DB2090" w:rsidRPr="00930270" w:rsidRDefault="00DB2090" w:rsidP="008F0FDC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58B924CC" w14:textId="77777777" w:rsidR="00DB2090" w:rsidRPr="00930270" w:rsidRDefault="00DB2090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51C58F4F" w14:textId="77777777" w:rsidR="00DB2090" w:rsidRDefault="00DB2090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317A471" w14:textId="77777777" w:rsidR="00DB2090" w:rsidRPr="00930270" w:rsidRDefault="00DB2090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D0C3540" w14:textId="77777777" w:rsidR="00DB2090" w:rsidRPr="00930270" w:rsidRDefault="00DB2090" w:rsidP="008F0FDC">
      <w:pPr>
        <w:keepNext/>
        <w:numPr>
          <w:ilvl w:val="2"/>
          <w:numId w:val="10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863CCEA" w14:textId="77777777" w:rsidR="00DB2090" w:rsidRPr="00930270" w:rsidRDefault="00DB2090" w:rsidP="008F0FDC">
      <w:pPr>
        <w:keepNext/>
        <w:numPr>
          <w:ilvl w:val="2"/>
          <w:numId w:val="10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7B8FFBA" w14:textId="77777777" w:rsidR="00DB2090" w:rsidRPr="00930270" w:rsidRDefault="00DB2090" w:rsidP="008F0FDC">
      <w:pPr>
        <w:keepNext/>
        <w:numPr>
          <w:ilvl w:val="2"/>
          <w:numId w:val="10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3F3770CA" w14:textId="77777777" w:rsidR="00DB2090" w:rsidRPr="00DB2090" w:rsidRDefault="00DB2090" w:rsidP="008F0FDC">
      <w:pPr>
        <w:keepNext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4CEED6A4" w14:textId="77777777" w:rsidR="00CD0C05" w:rsidRPr="00CD0C05" w:rsidRDefault="00CD0C05" w:rsidP="008F0FDC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1AD2294" w14:textId="77777777" w:rsidR="0014207F" w:rsidRPr="0014207F" w:rsidRDefault="0014207F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A1448CD" w14:textId="77777777" w:rsidR="00CD0C05" w:rsidRPr="0014207F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2739D3CB" w14:textId="1D60082F" w:rsidR="00CD0C05" w:rsidRPr="00D80083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80083">
        <w:rPr>
          <w:rFonts w:cs="Arial"/>
          <w:b/>
          <w:bCs/>
          <w:sz w:val="20"/>
          <w:szCs w:val="20"/>
          <w:lang w:eastAsia="en-US"/>
        </w:rPr>
        <w:t xml:space="preserve">W celu ewentualnej kompresji danych zamawiający rekomenduje wykorzystanie jednego z </w:t>
      </w:r>
      <w:r w:rsidR="0014207F" w:rsidRPr="00D80083">
        <w:rPr>
          <w:rFonts w:cs="Arial"/>
          <w:b/>
          <w:bCs/>
          <w:sz w:val="20"/>
          <w:szCs w:val="20"/>
          <w:lang w:eastAsia="en-US"/>
        </w:rPr>
        <w:t>rozszerzeń</w:t>
      </w:r>
      <w:r w:rsidRPr="00D80083">
        <w:rPr>
          <w:rFonts w:cs="Arial"/>
          <w:b/>
          <w:bCs/>
          <w:sz w:val="20"/>
          <w:szCs w:val="20"/>
          <w:lang w:eastAsia="en-US"/>
        </w:rPr>
        <w:t>:</w:t>
      </w:r>
    </w:p>
    <w:p w14:paraId="707ECBC4" w14:textId="77777777" w:rsidR="00CD0C05" w:rsidRPr="00CD0C05" w:rsidRDefault="00CD0C05" w:rsidP="008F0FDC">
      <w:pPr>
        <w:keepNext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4B5C00CF" w14:textId="77777777" w:rsidR="00CD0C05" w:rsidRPr="00CD0C05" w:rsidRDefault="00CD0C05" w:rsidP="008F0FDC">
      <w:pPr>
        <w:keepNext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397E08A" w14:textId="77777777" w:rsidR="00CD0C05" w:rsidRPr="00D80083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D80083">
        <w:rPr>
          <w:rFonts w:cs="Arial"/>
          <w:color w:val="FF0000"/>
          <w:sz w:val="20"/>
          <w:szCs w:val="20"/>
          <w:lang w:eastAsia="en-US"/>
        </w:rPr>
        <w:t xml:space="preserve">Wśród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>rozszerzeń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powszechnych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a niewystępujących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w rozporządzeniu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 xml:space="preserve">KRI </w:t>
      </w:r>
      <w:r w:rsidRPr="00D80083">
        <w:rPr>
          <w:rFonts w:cs="Arial"/>
          <w:color w:val="FF0000"/>
          <w:sz w:val="20"/>
          <w:szCs w:val="20"/>
          <w:lang w:eastAsia="en-US"/>
        </w:rPr>
        <w:t>występują: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rar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 .gif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bmp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numbers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pages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.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Dokumenty złożone w takich plikach zostaną uznane za złożone nieskutecznie.</w:t>
      </w:r>
    </w:p>
    <w:p w14:paraId="148DD1B9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1FB3538A" w14:textId="77777777" w:rsidR="0014207F" w:rsidRDefault="0014207F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3D98AADA" w14:textId="77777777" w:rsidR="00CD0C05" w:rsidRPr="0014207F" w:rsidRDefault="0014207F" w:rsidP="008F0FDC">
      <w:pPr>
        <w:keepNext/>
        <w:numPr>
          <w:ilvl w:val="2"/>
          <w:numId w:val="10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24DF3F3E" w14:textId="77777777" w:rsidR="00CD0C05" w:rsidRDefault="00D90ED0" w:rsidP="008F0FDC">
      <w:pPr>
        <w:keepNext/>
        <w:numPr>
          <w:ilvl w:val="2"/>
          <w:numId w:val="10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38A0365" w14:textId="77777777" w:rsidR="00D90ED0" w:rsidRPr="00CD0C05" w:rsidRDefault="00D90ED0" w:rsidP="008F0FDC">
      <w:pPr>
        <w:keepNext/>
        <w:numPr>
          <w:ilvl w:val="2"/>
          <w:numId w:val="10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B0F351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F7311B1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1C7A6DAC" w14:textId="77777777" w:rsidR="00D90ED0" w:rsidRPr="00D90ED0" w:rsidRDefault="00D90ED0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FCE3192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44507436" w14:textId="77777777" w:rsidR="00CD0C05" w:rsidRPr="00CD0C05" w:rsidRDefault="00CD0C05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D87065B" w14:textId="77777777" w:rsidR="00CD0C05" w:rsidRPr="00CD0C05" w:rsidRDefault="00D90ED0" w:rsidP="008F0FDC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200BC533" w14:textId="558BA625" w:rsidR="00365D38" w:rsidRPr="00365D38" w:rsidRDefault="00365D38" w:rsidP="008F0FDC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 xml:space="preserve">Starostwie Powiatowym </w:t>
      </w:r>
      <w:r w:rsidR="00CD0C05">
        <w:rPr>
          <w:rFonts w:cs="Arial"/>
          <w:b/>
          <w:sz w:val="20"/>
          <w:szCs w:val="20"/>
          <w:lang w:eastAsia="en-US"/>
        </w:rPr>
        <w:br/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>Chojnicach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420E7C4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Zgodnie z art. 13 ust. 1 i 2 rozporządzenia Parlamentu Europejskiego i Rady (UE) 2016/679</w:t>
      </w:r>
      <w:r w:rsidRPr="00AD703E">
        <w:rPr>
          <w:rFonts w:ascii="Arial" w:hAnsi="Arial" w:cs="Arial"/>
          <w:sz w:val="20"/>
          <w:szCs w:val="20"/>
        </w:rPr>
        <w:br/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7D6802FF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Administratorem Państwa danych osobowych jest: Starosta Chojnicki.</w:t>
      </w:r>
    </w:p>
    <w:p w14:paraId="1A47E4B4" w14:textId="27C594C1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Inspektorem ochrony danych osobowych w Starostwie Powiatowym w Chojnicach jest </w:t>
      </w:r>
      <w:r w:rsidR="00B17DB3">
        <w:rPr>
          <w:rFonts w:ascii="Arial" w:hAnsi="Arial" w:cs="Arial"/>
          <w:sz w:val="20"/>
          <w:szCs w:val="20"/>
        </w:rPr>
        <w:br/>
      </w:r>
      <w:r w:rsidRPr="00AD703E">
        <w:rPr>
          <w:rFonts w:ascii="Arial" w:hAnsi="Arial" w:cs="Arial"/>
          <w:sz w:val="20"/>
          <w:szCs w:val="20"/>
        </w:rPr>
        <w:t xml:space="preserve">Pan Mateusz Zarychta, tel. 505-540-306, email: mateusz@epomerania.pl. </w:t>
      </w:r>
    </w:p>
    <w:p w14:paraId="2FFC3E44" w14:textId="5F603F69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</w:t>
      </w:r>
      <w:r w:rsidR="00AD703E" w:rsidRPr="00AD703E">
        <w:rPr>
          <w:rFonts w:ascii="Arial" w:hAnsi="Arial" w:cs="Arial"/>
          <w:sz w:val="20"/>
          <w:szCs w:val="20"/>
        </w:rPr>
        <w:t>.</w:t>
      </w:r>
    </w:p>
    <w:p w14:paraId="7AED90D7" w14:textId="35A8702A" w:rsidR="001974FF" w:rsidRPr="00AD703E" w:rsidRDefault="001974FF" w:rsidP="008F0FDC">
      <w:pPr>
        <w:numPr>
          <w:ilvl w:val="1"/>
          <w:numId w:val="10"/>
        </w:numPr>
        <w:tabs>
          <w:tab w:val="left" w:pos="284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6DA75A8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5E050BA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14:paraId="0985A6DF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675F6E6F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531C85B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0842C52E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04932751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C580B5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8B7FC4B" w14:textId="77777777" w:rsidR="001974FF" w:rsidRPr="00AD703E" w:rsidRDefault="001974FF" w:rsidP="008F0FDC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4556B478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A5636BD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632704A" w14:textId="6C6601AE" w:rsidR="00AD703E" w:rsidRPr="00005EF9" w:rsidRDefault="001974FF" w:rsidP="00005EF9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lastRenderedPageBreak/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487EADA7" w14:textId="23D24F21" w:rsidR="001974FF" w:rsidRPr="001974FF" w:rsidRDefault="001974FF" w:rsidP="00F46375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__________________</w:t>
      </w:r>
    </w:p>
    <w:p w14:paraId="3ED8B3F6" w14:textId="77777777" w:rsidR="001974FF" w:rsidRPr="001974FF" w:rsidRDefault="001974FF" w:rsidP="00F46375">
      <w:pPr>
        <w:spacing w:before="120" w:after="120" w:line="360" w:lineRule="auto"/>
        <w:ind w:left="426"/>
        <w:jc w:val="both"/>
        <w:rPr>
          <w:rFonts w:cs="Arial"/>
          <w:i/>
          <w:sz w:val="20"/>
          <w:szCs w:val="20"/>
        </w:rPr>
      </w:pPr>
      <w:r w:rsidRPr="001974FF">
        <w:rPr>
          <w:rFonts w:cs="Arial"/>
          <w:b/>
          <w:i/>
          <w:sz w:val="20"/>
          <w:szCs w:val="20"/>
          <w:vertAlign w:val="superscript"/>
        </w:rPr>
        <w:t>*</w:t>
      </w:r>
      <w:r w:rsidRPr="001974FF">
        <w:rPr>
          <w:rFonts w:cs="Arial"/>
          <w:b/>
          <w:i/>
          <w:sz w:val="20"/>
          <w:szCs w:val="20"/>
        </w:rPr>
        <w:t xml:space="preserve"> Wyjaśnienie:</w:t>
      </w:r>
      <w:r w:rsidRPr="001974FF">
        <w:rPr>
          <w:rFonts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A7CCB79" w14:textId="77777777" w:rsidR="001974FF" w:rsidRPr="001974FF" w:rsidRDefault="001974FF" w:rsidP="00F46375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  <w:r w:rsidRPr="001974FF">
        <w:rPr>
          <w:rFonts w:ascii="Arial" w:hAnsi="Arial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B6D3C22" w14:textId="0537172A" w:rsidR="001974FF" w:rsidRPr="00005EF9" w:rsidRDefault="001974FF" w:rsidP="00005EF9">
      <w:pPr>
        <w:pStyle w:val="Akapitzlist"/>
        <w:spacing w:before="120" w:after="120" w:line="360" w:lineRule="auto"/>
        <w:ind w:left="426"/>
        <w:jc w:val="both"/>
        <w:rPr>
          <w:rStyle w:val="FontStyle93"/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8A8CE86" w14:textId="31B56D91" w:rsidR="001974FF" w:rsidRPr="001974FF" w:rsidRDefault="001974FF" w:rsidP="008F0FDC">
      <w:pPr>
        <w:pStyle w:val="Style35"/>
        <w:widowControl/>
        <w:numPr>
          <w:ilvl w:val="1"/>
          <w:numId w:val="10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</w:t>
      </w:r>
      <w:r w:rsidR="00AD703E">
        <w:rPr>
          <w:rStyle w:val="FontStyle93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5F07D35A" w14:textId="77777777" w:rsidR="001974FF" w:rsidRPr="001974FF" w:rsidRDefault="001974FF" w:rsidP="008F0FDC">
      <w:pPr>
        <w:pStyle w:val="Style35"/>
        <w:widowControl/>
        <w:numPr>
          <w:ilvl w:val="1"/>
          <w:numId w:val="10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3F25FA35" w14:textId="77777777" w:rsidR="00AD703E" w:rsidRDefault="001974FF" w:rsidP="008F0FDC">
      <w:pPr>
        <w:pStyle w:val="Style35"/>
        <w:widowControl/>
        <w:numPr>
          <w:ilvl w:val="1"/>
          <w:numId w:val="10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31B4F0A7" w14:textId="6CF2F175" w:rsidR="001974FF" w:rsidRPr="00AD703E" w:rsidRDefault="001974FF" w:rsidP="008F0FDC">
      <w:pPr>
        <w:pStyle w:val="Style35"/>
        <w:widowControl/>
        <w:numPr>
          <w:ilvl w:val="1"/>
          <w:numId w:val="10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AD703E">
        <w:rPr>
          <w:rStyle w:val="FontStyle93"/>
          <w:rFonts w:ascii="Arial" w:hAnsi="Arial" w:cs="Arial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2111452C" w14:textId="101110C5" w:rsidR="001974FF" w:rsidRDefault="001974FF" w:rsidP="00F46375">
      <w:pPr>
        <w:tabs>
          <w:tab w:val="num" w:pos="360"/>
        </w:tabs>
        <w:spacing w:before="120" w:after="120"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038C73E" w14:textId="61E875A5" w:rsidR="001974FF" w:rsidRDefault="001974FF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DF62A5C" w14:textId="57C3E915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11D1A66B" w14:textId="32EA1DE7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5A8A0840" w14:textId="77777777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55E602C4" w14:textId="77777777" w:rsidR="00915605" w:rsidRPr="00915605" w:rsidRDefault="00915605" w:rsidP="00BC70C1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7404F909" w14:textId="3B1D8E92" w:rsidR="00915605" w:rsidRPr="00954781" w:rsidRDefault="00915605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</w:t>
      </w:r>
      <w:r w:rsidR="00433D8D" w:rsidRPr="00954781">
        <w:rPr>
          <w:rFonts w:cs="Arial"/>
          <w:bCs/>
          <w:sz w:val="20"/>
          <w:szCs w:val="20"/>
          <w:lang w:eastAsia="en-US"/>
        </w:rPr>
        <w:t>cznik nr 1</w:t>
      </w:r>
      <w:r w:rsidR="00433D8D"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 w:rsidRPr="00954781">
        <w:rPr>
          <w:rFonts w:cs="Arial"/>
          <w:b/>
          <w:sz w:val="20"/>
          <w:szCs w:val="20"/>
          <w:lang w:eastAsia="en-US"/>
        </w:rPr>
        <w:t>F</w:t>
      </w:r>
      <w:r w:rsidR="00E45923" w:rsidRPr="00954781">
        <w:rPr>
          <w:rFonts w:cs="Arial"/>
          <w:b/>
          <w:sz w:val="20"/>
          <w:szCs w:val="20"/>
          <w:lang w:eastAsia="en-US"/>
        </w:rPr>
        <w:t>ormularz ofertowy</w:t>
      </w:r>
    </w:p>
    <w:p w14:paraId="7DD2B452" w14:textId="498CFAC7" w:rsidR="00915605" w:rsidRPr="00954781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2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 w:rsidRPr="00954781">
        <w:rPr>
          <w:rFonts w:cs="Arial"/>
          <w:b/>
          <w:sz w:val="20"/>
          <w:szCs w:val="20"/>
          <w:lang w:eastAsia="en-US"/>
        </w:rPr>
        <w:t>O</w:t>
      </w:r>
      <w:r w:rsidR="00915605" w:rsidRPr="00954781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4781">
        <w:rPr>
          <w:rFonts w:cs="Arial"/>
          <w:b/>
          <w:sz w:val="20"/>
          <w:szCs w:val="20"/>
          <w:lang w:eastAsia="en-US"/>
        </w:rPr>
        <w:t>125</w:t>
      </w:r>
      <w:r w:rsidR="00915605" w:rsidRPr="00954781">
        <w:rPr>
          <w:rFonts w:cs="Arial"/>
          <w:b/>
          <w:sz w:val="20"/>
          <w:szCs w:val="20"/>
          <w:lang w:eastAsia="en-US"/>
        </w:rPr>
        <w:t xml:space="preserve"> ust. 1 Pzp</w:t>
      </w:r>
      <w:r w:rsidR="00915605" w:rsidRPr="00954781">
        <w:rPr>
          <w:rFonts w:cs="Arial"/>
          <w:bCs/>
          <w:sz w:val="20"/>
          <w:szCs w:val="20"/>
          <w:lang w:eastAsia="en-US"/>
        </w:rPr>
        <w:t>.</w:t>
      </w:r>
      <w:r w:rsidR="00915605" w:rsidRPr="0095478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954781">
        <w:rPr>
          <w:rFonts w:cs="Arial"/>
          <w:i/>
          <w:sz w:val="18"/>
          <w:szCs w:val="18"/>
          <w:lang w:eastAsia="en-US"/>
        </w:rPr>
        <w:t>(złożyć wraz z ofertą</w:t>
      </w:r>
      <w:r w:rsidR="00915605" w:rsidRPr="00954781">
        <w:rPr>
          <w:rFonts w:cs="Arial"/>
          <w:b/>
          <w:bCs/>
          <w:i/>
          <w:sz w:val="18"/>
          <w:szCs w:val="18"/>
          <w:lang w:eastAsia="en-US"/>
        </w:rPr>
        <w:t>)</w:t>
      </w:r>
    </w:p>
    <w:p w14:paraId="175C96EB" w14:textId="27A7C3AF" w:rsidR="008D6BCD" w:rsidRPr="00954781" w:rsidRDefault="00B61D56" w:rsidP="00470743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3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5216A3" w:rsidRPr="00954781">
        <w:rPr>
          <w:rFonts w:cs="Arial"/>
          <w:bCs/>
          <w:sz w:val="20"/>
          <w:szCs w:val="20"/>
          <w:lang w:eastAsia="en-US"/>
        </w:rPr>
        <w:t xml:space="preserve">-  </w:t>
      </w:r>
      <w:r w:rsidR="00005EF9" w:rsidRPr="00954781">
        <w:rPr>
          <w:rFonts w:cs="Arial"/>
          <w:b/>
          <w:bCs/>
          <w:sz w:val="20"/>
          <w:szCs w:val="20"/>
          <w:lang w:eastAsia="en-US"/>
        </w:rPr>
        <w:t>Z</w:t>
      </w:r>
      <w:r w:rsidR="00BC70C1" w:rsidRPr="00954781">
        <w:rPr>
          <w:rFonts w:cs="Arial"/>
          <w:b/>
          <w:bCs/>
          <w:sz w:val="20"/>
          <w:szCs w:val="20"/>
          <w:lang w:eastAsia="en-US"/>
        </w:rPr>
        <w:t>obowiązanie podmiotu udostępniającego zasoby</w:t>
      </w:r>
      <w:r w:rsidR="00BC70C1" w:rsidRPr="00954781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BC70C1"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60FACA88" w14:textId="6717FA8F" w:rsidR="00436ACE" w:rsidRPr="00954781" w:rsidRDefault="00B61D56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sz w:val="20"/>
          <w:szCs w:val="20"/>
          <w:lang w:eastAsia="en-US"/>
        </w:rPr>
        <w:t>nr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sz w:val="20"/>
          <w:szCs w:val="20"/>
          <w:lang w:eastAsia="en-US"/>
        </w:rPr>
        <w:t>4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- </w:t>
      </w:r>
      <w:r w:rsidR="00E93ABC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005EF9" w:rsidRPr="00954781">
        <w:rPr>
          <w:rFonts w:cs="Arial"/>
          <w:b/>
          <w:sz w:val="20"/>
          <w:szCs w:val="20"/>
          <w:lang w:eastAsia="en-US"/>
        </w:rPr>
        <w:t>O</w:t>
      </w:r>
      <w:r w:rsidR="00BC70C1" w:rsidRPr="00954781">
        <w:rPr>
          <w:rFonts w:cs="Arial"/>
          <w:b/>
          <w:sz w:val="20"/>
          <w:szCs w:val="20"/>
          <w:lang w:eastAsia="en-US"/>
        </w:rPr>
        <w:t xml:space="preserve">świadczenie podmiotu udostępniającego zasoby o niepodleganiu                  </w:t>
      </w:r>
    </w:p>
    <w:p w14:paraId="20A7D422" w14:textId="77777777" w:rsidR="00E93ABC" w:rsidRPr="00954781" w:rsidRDefault="00436ACE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</w:t>
      </w:r>
      <w:r w:rsidR="00E93ABC" w:rsidRPr="00954781">
        <w:rPr>
          <w:rFonts w:cs="Arial"/>
          <w:b/>
          <w:sz w:val="20"/>
          <w:szCs w:val="20"/>
          <w:lang w:eastAsia="en-US"/>
        </w:rPr>
        <w:t xml:space="preserve">  </w:t>
      </w:r>
      <w:r w:rsidR="00BC70C1" w:rsidRPr="00954781">
        <w:rPr>
          <w:rFonts w:cs="Arial"/>
          <w:b/>
          <w:sz w:val="20"/>
          <w:szCs w:val="20"/>
          <w:lang w:eastAsia="en-US"/>
        </w:rPr>
        <w:t>wykluczeniu</w:t>
      </w:r>
      <w:r w:rsidR="00470743" w:rsidRPr="00954781">
        <w:rPr>
          <w:rFonts w:cs="Arial"/>
          <w:b/>
          <w:sz w:val="20"/>
          <w:szCs w:val="20"/>
          <w:lang w:eastAsia="en-US"/>
        </w:rPr>
        <w:t xml:space="preserve">  </w:t>
      </w:r>
      <w:r w:rsidR="00BC70C1" w:rsidRPr="00954781">
        <w:rPr>
          <w:rFonts w:cs="Arial"/>
          <w:b/>
          <w:sz w:val="20"/>
          <w:szCs w:val="20"/>
          <w:lang w:eastAsia="en-US"/>
        </w:rPr>
        <w:t>składane na podstawie art. 125 ust. 5 Pzp</w:t>
      </w:r>
      <w:r w:rsidR="00470743" w:rsidRPr="00954781">
        <w:rPr>
          <w:rFonts w:cs="Arial"/>
          <w:b/>
          <w:sz w:val="20"/>
          <w:szCs w:val="20"/>
          <w:lang w:eastAsia="en-US"/>
        </w:rPr>
        <w:t xml:space="preserve">  </w:t>
      </w:r>
    </w:p>
    <w:p w14:paraId="561662DA" w14:textId="07AFECEF" w:rsidR="008D6BCD" w:rsidRPr="00954781" w:rsidRDefault="00E93ABC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  </w:t>
      </w:r>
      <w:r w:rsidR="00BC70C1" w:rsidRPr="00954781">
        <w:rPr>
          <w:rFonts w:cs="Arial"/>
          <w:sz w:val="18"/>
          <w:szCs w:val="18"/>
          <w:lang w:eastAsia="en-US"/>
        </w:rPr>
        <w:t>(jeżeli dot. złożyć wraz z ofertą)</w:t>
      </w:r>
    </w:p>
    <w:p w14:paraId="3BF388C3" w14:textId="6A1DD723" w:rsidR="00436ACE" w:rsidRPr="00954781" w:rsidRDefault="00470743" w:rsidP="00470743">
      <w:pPr>
        <w:spacing w:before="120" w:after="120" w:line="276" w:lineRule="auto"/>
        <w:ind w:left="-113"/>
        <w:jc w:val="both"/>
        <w:rPr>
          <w:rFonts w:cs="Arial"/>
          <w:bCs/>
          <w:i/>
          <w:sz w:val="18"/>
          <w:szCs w:val="18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="00436ACE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="00B61D56" w:rsidRPr="00954781">
        <w:rPr>
          <w:rFonts w:cs="Arial"/>
          <w:bCs/>
          <w:sz w:val="20"/>
          <w:szCs w:val="20"/>
          <w:lang w:eastAsia="en-US"/>
        </w:rPr>
        <w:t>Załącznik nr 5</w:t>
      </w:r>
      <w:r w:rsidR="00B61D56"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bCs/>
          <w:sz w:val="20"/>
          <w:szCs w:val="20"/>
          <w:lang w:eastAsia="en-US"/>
        </w:rPr>
        <w:t>I</w:t>
      </w:r>
      <w:r w:rsidR="00436ACE" w:rsidRPr="00954781">
        <w:rPr>
          <w:rFonts w:cs="Arial"/>
          <w:b/>
          <w:bCs/>
          <w:sz w:val="20"/>
          <w:szCs w:val="20"/>
          <w:lang w:eastAsia="en-US"/>
        </w:rPr>
        <w:t xml:space="preserve">nformacja o przynależności do grupy </w:t>
      </w:r>
      <w:r w:rsidR="00436ACE" w:rsidRPr="00954781">
        <w:rPr>
          <w:rFonts w:cs="Arial"/>
          <w:b/>
          <w:bCs/>
          <w:sz w:val="18"/>
          <w:szCs w:val="18"/>
          <w:lang w:eastAsia="en-US"/>
        </w:rPr>
        <w:t>kapitałowej</w:t>
      </w:r>
      <w:r w:rsidR="00436ACE" w:rsidRPr="00954781">
        <w:rPr>
          <w:rFonts w:cs="Arial"/>
          <w:bCs/>
          <w:sz w:val="18"/>
          <w:szCs w:val="18"/>
          <w:lang w:eastAsia="en-US"/>
        </w:rPr>
        <w:t xml:space="preserve"> (</w:t>
      </w:r>
      <w:r w:rsidR="00436ACE" w:rsidRPr="00954781">
        <w:rPr>
          <w:rFonts w:cs="Arial"/>
          <w:bCs/>
          <w:i/>
          <w:sz w:val="18"/>
          <w:szCs w:val="18"/>
          <w:lang w:eastAsia="en-US"/>
        </w:rPr>
        <w:t xml:space="preserve">złożyć dopiero na wezwanie </w:t>
      </w:r>
    </w:p>
    <w:p w14:paraId="33DB28DA" w14:textId="589A7B08" w:rsidR="00B61D56" w:rsidRPr="00954781" w:rsidRDefault="00436ACE" w:rsidP="00470743">
      <w:pPr>
        <w:spacing w:before="120" w:after="120" w:line="276" w:lineRule="auto"/>
        <w:ind w:left="-113"/>
        <w:jc w:val="both"/>
        <w:rPr>
          <w:rFonts w:cs="Arial"/>
          <w:bCs/>
          <w:iCs/>
          <w:sz w:val="18"/>
          <w:szCs w:val="18"/>
          <w:lang w:eastAsia="en-US"/>
        </w:rPr>
      </w:pPr>
      <w:r w:rsidRPr="00954781">
        <w:rPr>
          <w:rFonts w:cs="Arial"/>
          <w:bCs/>
          <w:i/>
          <w:sz w:val="18"/>
          <w:szCs w:val="18"/>
          <w:lang w:eastAsia="en-US"/>
        </w:rPr>
        <w:t xml:space="preserve">                             </w:t>
      </w:r>
      <w:r w:rsidR="00E93ABC"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267DBD" w:rsidRPr="00954781">
        <w:rPr>
          <w:rFonts w:cs="Arial"/>
          <w:bCs/>
          <w:i/>
          <w:sz w:val="18"/>
          <w:szCs w:val="18"/>
          <w:lang w:eastAsia="en-US"/>
        </w:rPr>
        <w:t xml:space="preserve">   </w:t>
      </w:r>
      <w:r w:rsidRPr="00954781">
        <w:rPr>
          <w:rFonts w:cs="Arial"/>
          <w:bCs/>
          <w:iCs/>
          <w:sz w:val="18"/>
          <w:szCs w:val="18"/>
          <w:lang w:eastAsia="en-US"/>
        </w:rPr>
        <w:t>Zamawiającego zgodnie z art. 274 ust.  1 Pzp</w:t>
      </w:r>
      <w:r w:rsidR="00267DBD" w:rsidRPr="00954781">
        <w:rPr>
          <w:rFonts w:cs="Arial"/>
          <w:bCs/>
          <w:iCs/>
          <w:sz w:val="18"/>
          <w:szCs w:val="18"/>
          <w:lang w:eastAsia="en-US"/>
        </w:rPr>
        <w:t>)</w:t>
      </w:r>
    </w:p>
    <w:p w14:paraId="79BAFCFF" w14:textId="01114B44" w:rsidR="008D6BCD" w:rsidRPr="00954781" w:rsidRDefault="008D6BCD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6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sz w:val="20"/>
          <w:szCs w:val="20"/>
          <w:lang w:eastAsia="en-US"/>
        </w:rPr>
        <w:t>W</w:t>
      </w:r>
      <w:r w:rsidRPr="00954781">
        <w:rPr>
          <w:rFonts w:cs="Arial"/>
          <w:b/>
          <w:sz w:val="20"/>
          <w:szCs w:val="20"/>
          <w:lang w:eastAsia="en-US"/>
        </w:rPr>
        <w:t>zór pełnomocnictwa</w:t>
      </w: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588BF9F" w14:textId="30A9D7E6" w:rsidR="00E45923" w:rsidRPr="00954781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7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sz w:val="20"/>
          <w:szCs w:val="20"/>
          <w:lang w:eastAsia="en-US"/>
        </w:rPr>
        <w:t>P</w:t>
      </w:r>
      <w:r w:rsidR="002E7DA5" w:rsidRPr="00954781">
        <w:rPr>
          <w:rFonts w:cs="Arial"/>
          <w:b/>
          <w:sz w:val="20"/>
          <w:szCs w:val="20"/>
          <w:lang w:eastAsia="en-US"/>
        </w:rPr>
        <w:t>rojektowane postanowienia umowy</w:t>
      </w:r>
      <w:r w:rsidRPr="00954781">
        <w:rPr>
          <w:rFonts w:cs="Arial"/>
          <w:b/>
          <w:sz w:val="20"/>
          <w:szCs w:val="20"/>
          <w:lang w:eastAsia="en-US"/>
        </w:rPr>
        <w:t>.</w:t>
      </w:r>
    </w:p>
    <w:p w14:paraId="2E768F71" w14:textId="4BF9B45B" w:rsidR="00E93ABC" w:rsidRPr="00954781" w:rsidRDefault="00E45923" w:rsidP="00470743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</w:t>
      </w:r>
      <w:r w:rsidR="00B61D56" w:rsidRPr="00954781">
        <w:rPr>
          <w:rFonts w:cs="Arial"/>
          <w:bCs/>
          <w:sz w:val="20"/>
          <w:szCs w:val="20"/>
          <w:lang w:eastAsia="en-US"/>
        </w:rPr>
        <w:t>ałącznik nr 8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Pr="00954781">
        <w:rPr>
          <w:rFonts w:cs="Arial"/>
          <w:bCs/>
          <w:sz w:val="20"/>
          <w:szCs w:val="20"/>
          <w:lang w:eastAsia="en-US"/>
        </w:rPr>
        <w:t xml:space="preserve">- </w:t>
      </w:r>
      <w:r w:rsidR="00E93ABC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005EF9" w:rsidRPr="00954781">
        <w:rPr>
          <w:rFonts w:cs="Arial"/>
          <w:b/>
          <w:iCs/>
          <w:sz w:val="20"/>
          <w:szCs w:val="20"/>
          <w:lang w:eastAsia="en-US"/>
        </w:rPr>
        <w:t>O</w:t>
      </w:r>
      <w:r w:rsidR="00E93ABC" w:rsidRPr="00954781">
        <w:rPr>
          <w:rFonts w:cs="Arial"/>
          <w:b/>
          <w:iCs/>
          <w:sz w:val="20"/>
          <w:szCs w:val="20"/>
          <w:lang w:eastAsia="en-US"/>
        </w:rPr>
        <w:t>świadczenie składane na podstawie art.117 ust.4</w:t>
      </w:r>
      <w:r w:rsidR="00E93ABC" w:rsidRPr="00954781">
        <w:rPr>
          <w:rFonts w:cs="Arial"/>
          <w:bCs/>
          <w:iCs/>
          <w:sz w:val="20"/>
          <w:szCs w:val="20"/>
          <w:lang w:eastAsia="en-US"/>
        </w:rPr>
        <w:t xml:space="preserve"> </w:t>
      </w:r>
      <w:r w:rsidR="00E93ABC" w:rsidRPr="00954781">
        <w:rPr>
          <w:rFonts w:cs="Arial"/>
          <w:b/>
          <w:bCs/>
          <w:iCs/>
          <w:sz w:val="20"/>
          <w:szCs w:val="20"/>
          <w:lang w:eastAsia="en-US"/>
        </w:rPr>
        <w:t xml:space="preserve">Oświadczenie wykonawców </w:t>
      </w:r>
    </w:p>
    <w:p w14:paraId="4A780401" w14:textId="503F963B" w:rsidR="00E93ABC" w:rsidRPr="00954781" w:rsidRDefault="00E93ABC" w:rsidP="00470743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/>
          <w:bCs/>
          <w:iCs/>
          <w:sz w:val="20"/>
          <w:szCs w:val="20"/>
          <w:lang w:eastAsia="en-US"/>
        </w:rPr>
        <w:t xml:space="preserve">                             wspólnie ubiegających się o udzielenie zamówienia </w:t>
      </w:r>
    </w:p>
    <w:p w14:paraId="1177AD54" w14:textId="77777777" w:rsidR="00E93ABC" w:rsidRPr="00FD16A7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  <w:r w:rsidRPr="00FD16A7">
        <w:rPr>
          <w:rFonts w:cs="Arial"/>
          <w:b/>
          <w:bCs/>
          <w:i/>
          <w:sz w:val="20"/>
          <w:szCs w:val="20"/>
          <w:lang w:eastAsia="en-US"/>
        </w:rPr>
        <w:t xml:space="preserve">                             </w:t>
      </w:r>
      <w:r w:rsidRPr="00FD16A7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72BD04B" w14:textId="75DAC97F" w:rsidR="00470743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>Załącznik nr 9</w:t>
      </w:r>
      <w:r w:rsidRPr="00FD16A7">
        <w:rPr>
          <w:rFonts w:cs="Arial"/>
          <w:i/>
          <w:sz w:val="18"/>
          <w:szCs w:val="18"/>
          <w:lang w:eastAsia="en-US"/>
        </w:rPr>
        <w:t xml:space="preserve">   -   </w:t>
      </w:r>
      <w:r w:rsidR="00005EF9" w:rsidRPr="00FD16A7">
        <w:rPr>
          <w:rFonts w:cs="Arial"/>
          <w:b/>
          <w:sz w:val="20"/>
          <w:szCs w:val="20"/>
        </w:rPr>
        <w:t>O</w:t>
      </w:r>
      <w:r w:rsidR="00436ACE" w:rsidRPr="00FD16A7">
        <w:rPr>
          <w:rFonts w:cs="Arial"/>
          <w:b/>
          <w:sz w:val="20"/>
          <w:szCs w:val="20"/>
        </w:rPr>
        <w:t>pis przedmiotu zamówienia.</w:t>
      </w:r>
    </w:p>
    <w:p w14:paraId="76F8E075" w14:textId="17E01377" w:rsidR="00FD16A7" w:rsidRDefault="00FD16A7" w:rsidP="00FD16A7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 xml:space="preserve">Załącznik nr </w:t>
      </w:r>
      <w:r>
        <w:rPr>
          <w:rFonts w:cs="Arial"/>
          <w:iCs/>
          <w:sz w:val="20"/>
          <w:szCs w:val="20"/>
          <w:lang w:eastAsia="en-US"/>
        </w:rPr>
        <w:t>10</w:t>
      </w:r>
      <w:r w:rsidRPr="00FD16A7">
        <w:rPr>
          <w:rFonts w:cs="Arial"/>
          <w:i/>
          <w:sz w:val="18"/>
          <w:szCs w:val="18"/>
          <w:lang w:eastAsia="en-US"/>
        </w:rPr>
        <w:t xml:space="preserve">   -   </w:t>
      </w:r>
      <w:r>
        <w:rPr>
          <w:rFonts w:cs="Arial"/>
          <w:b/>
          <w:sz w:val="20"/>
          <w:szCs w:val="20"/>
        </w:rPr>
        <w:t>Wykaz osób</w:t>
      </w:r>
    </w:p>
    <w:p w14:paraId="65710A1D" w14:textId="77777777" w:rsidR="00FD16A7" w:rsidRPr="00FD16A7" w:rsidRDefault="00FD16A7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</w:p>
    <w:p w14:paraId="1126765A" w14:textId="7C6B5736" w:rsidR="00F62967" w:rsidRPr="0042619D" w:rsidRDefault="00F62967" w:rsidP="0042619D">
      <w:pPr>
        <w:spacing w:before="120" w:after="120" w:line="276" w:lineRule="auto"/>
        <w:rPr>
          <w:rFonts w:cs="Arial"/>
          <w:b/>
          <w:sz w:val="20"/>
          <w:szCs w:val="20"/>
          <w:lang w:eastAsia="en-US"/>
        </w:rPr>
      </w:pPr>
    </w:p>
    <w:sectPr w:rsidR="00F62967" w:rsidRPr="0042619D" w:rsidSect="000D4B7D"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11E7" w14:textId="77777777" w:rsidR="000A55AF" w:rsidRDefault="000A55AF">
      <w:r>
        <w:separator/>
      </w:r>
    </w:p>
  </w:endnote>
  <w:endnote w:type="continuationSeparator" w:id="0">
    <w:p w14:paraId="30456F07" w14:textId="77777777" w:rsidR="000A55AF" w:rsidRDefault="000A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2E8B" w14:textId="77777777" w:rsidR="000A55AF" w:rsidRDefault="000A55AF">
      <w:r>
        <w:separator/>
      </w:r>
    </w:p>
  </w:footnote>
  <w:footnote w:type="continuationSeparator" w:id="0">
    <w:p w14:paraId="1229BE50" w14:textId="77777777" w:rsidR="000A55AF" w:rsidRDefault="000A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527"/>
    <w:multiLevelType w:val="hybridMultilevel"/>
    <w:tmpl w:val="6A3AB444"/>
    <w:lvl w:ilvl="0" w:tplc="492A5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3397F"/>
    <w:multiLevelType w:val="hybridMultilevel"/>
    <w:tmpl w:val="5A0CEF88"/>
    <w:lvl w:ilvl="0" w:tplc="E5523EC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4D1DED"/>
    <w:multiLevelType w:val="multilevel"/>
    <w:tmpl w:val="55B4695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881D0D"/>
    <w:multiLevelType w:val="hybridMultilevel"/>
    <w:tmpl w:val="8F0EB0CE"/>
    <w:lvl w:ilvl="0" w:tplc="788C0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E3050"/>
    <w:multiLevelType w:val="singleLevel"/>
    <w:tmpl w:val="BFDCEFF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8" w15:restartNumberingAfterBreak="0">
    <w:nsid w:val="4668366B"/>
    <w:multiLevelType w:val="hybridMultilevel"/>
    <w:tmpl w:val="C14CF3BE"/>
    <w:lvl w:ilvl="0" w:tplc="EC806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2" w15:restartNumberingAfterBreak="0">
    <w:nsid w:val="5BF472F5"/>
    <w:multiLevelType w:val="singleLevel"/>
    <w:tmpl w:val="BFDCEFF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3" w15:restartNumberingAfterBreak="0">
    <w:nsid w:val="5CD34291"/>
    <w:multiLevelType w:val="multilevel"/>
    <w:tmpl w:val="62C0CF0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143CEB"/>
    <w:multiLevelType w:val="multilevel"/>
    <w:tmpl w:val="55E478F4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A54C69"/>
    <w:multiLevelType w:val="multilevel"/>
    <w:tmpl w:val="5B426354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6" w15:restartNumberingAfterBreak="0">
    <w:nsid w:val="6D5D4E07"/>
    <w:multiLevelType w:val="hybridMultilevel"/>
    <w:tmpl w:val="8FEA8F7C"/>
    <w:lvl w:ilvl="0" w:tplc="FC6AFD9E">
      <w:start w:val="1"/>
      <w:numFmt w:val="decimal"/>
      <w:lvlText w:val="%1)"/>
      <w:lvlJc w:val="left"/>
      <w:pPr>
        <w:ind w:left="107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4"/>
  </w:num>
  <w:num w:numId="11">
    <w:abstractNumId w:val="9"/>
  </w:num>
  <w:num w:numId="12">
    <w:abstractNumId w:val="0"/>
  </w:num>
  <w:num w:numId="13">
    <w:abstractNumId w:val="16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5EF9"/>
    <w:rsid w:val="000067FA"/>
    <w:rsid w:val="000512C3"/>
    <w:rsid w:val="00053230"/>
    <w:rsid w:val="000558F3"/>
    <w:rsid w:val="00061F20"/>
    <w:rsid w:val="000636F9"/>
    <w:rsid w:val="00080D83"/>
    <w:rsid w:val="00081585"/>
    <w:rsid w:val="0008187F"/>
    <w:rsid w:val="00086486"/>
    <w:rsid w:val="000A47AA"/>
    <w:rsid w:val="000A55AF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15EF4"/>
    <w:rsid w:val="00124D4A"/>
    <w:rsid w:val="00126B13"/>
    <w:rsid w:val="00130B23"/>
    <w:rsid w:val="00133D8B"/>
    <w:rsid w:val="00134225"/>
    <w:rsid w:val="00136BB3"/>
    <w:rsid w:val="0014207F"/>
    <w:rsid w:val="0014480A"/>
    <w:rsid w:val="001505B7"/>
    <w:rsid w:val="001526DC"/>
    <w:rsid w:val="00153CD8"/>
    <w:rsid w:val="001646A1"/>
    <w:rsid w:val="00165F1C"/>
    <w:rsid w:val="0016604C"/>
    <w:rsid w:val="00170657"/>
    <w:rsid w:val="00191DC9"/>
    <w:rsid w:val="001974FF"/>
    <w:rsid w:val="001B210F"/>
    <w:rsid w:val="001B2893"/>
    <w:rsid w:val="001C0A54"/>
    <w:rsid w:val="001C5CC3"/>
    <w:rsid w:val="001D1E2B"/>
    <w:rsid w:val="001E1F0B"/>
    <w:rsid w:val="001E4252"/>
    <w:rsid w:val="00220CFE"/>
    <w:rsid w:val="0022208F"/>
    <w:rsid w:val="00222CBD"/>
    <w:rsid w:val="00224C75"/>
    <w:rsid w:val="002364AB"/>
    <w:rsid w:val="00241C1F"/>
    <w:rsid w:val="002425AE"/>
    <w:rsid w:val="002454FC"/>
    <w:rsid w:val="00261CDB"/>
    <w:rsid w:val="00267AF9"/>
    <w:rsid w:val="00267DBD"/>
    <w:rsid w:val="0027163D"/>
    <w:rsid w:val="00271D99"/>
    <w:rsid w:val="00284CED"/>
    <w:rsid w:val="0029707B"/>
    <w:rsid w:val="002A1B7A"/>
    <w:rsid w:val="002A6F3E"/>
    <w:rsid w:val="002C6347"/>
    <w:rsid w:val="002D37F9"/>
    <w:rsid w:val="002D3853"/>
    <w:rsid w:val="002D4867"/>
    <w:rsid w:val="002E36B4"/>
    <w:rsid w:val="002E7DA5"/>
    <w:rsid w:val="002F0122"/>
    <w:rsid w:val="002F3C24"/>
    <w:rsid w:val="002F4884"/>
    <w:rsid w:val="00303F0E"/>
    <w:rsid w:val="00306B0A"/>
    <w:rsid w:val="003076AB"/>
    <w:rsid w:val="0031002D"/>
    <w:rsid w:val="00310C9B"/>
    <w:rsid w:val="00311519"/>
    <w:rsid w:val="00320AAC"/>
    <w:rsid w:val="00323AAC"/>
    <w:rsid w:val="00323D3B"/>
    <w:rsid w:val="00325198"/>
    <w:rsid w:val="00326AC6"/>
    <w:rsid w:val="00340F0B"/>
    <w:rsid w:val="00350A61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A7736"/>
    <w:rsid w:val="003C1CAD"/>
    <w:rsid w:val="003C554F"/>
    <w:rsid w:val="003E2F61"/>
    <w:rsid w:val="003E3CB7"/>
    <w:rsid w:val="003E3D21"/>
    <w:rsid w:val="003E47B8"/>
    <w:rsid w:val="003E5998"/>
    <w:rsid w:val="003F22DB"/>
    <w:rsid w:val="003F331B"/>
    <w:rsid w:val="0040149C"/>
    <w:rsid w:val="00406F60"/>
    <w:rsid w:val="00407163"/>
    <w:rsid w:val="00414478"/>
    <w:rsid w:val="00414F28"/>
    <w:rsid w:val="0042619D"/>
    <w:rsid w:val="00431E26"/>
    <w:rsid w:val="00432206"/>
    <w:rsid w:val="00433D8D"/>
    <w:rsid w:val="00436ACE"/>
    <w:rsid w:val="00446F3B"/>
    <w:rsid w:val="004636EB"/>
    <w:rsid w:val="00463BB3"/>
    <w:rsid w:val="00463F50"/>
    <w:rsid w:val="00470743"/>
    <w:rsid w:val="00473F37"/>
    <w:rsid w:val="004766CB"/>
    <w:rsid w:val="00476BC3"/>
    <w:rsid w:val="004827F9"/>
    <w:rsid w:val="004844D0"/>
    <w:rsid w:val="004861BD"/>
    <w:rsid w:val="00492BD3"/>
    <w:rsid w:val="00493962"/>
    <w:rsid w:val="00495D33"/>
    <w:rsid w:val="00496461"/>
    <w:rsid w:val="004B70BD"/>
    <w:rsid w:val="004C2060"/>
    <w:rsid w:val="004D7499"/>
    <w:rsid w:val="004E7337"/>
    <w:rsid w:val="00504E73"/>
    <w:rsid w:val="00505AB0"/>
    <w:rsid w:val="00511C65"/>
    <w:rsid w:val="0052111D"/>
    <w:rsid w:val="005216A3"/>
    <w:rsid w:val="00537F26"/>
    <w:rsid w:val="00543FF0"/>
    <w:rsid w:val="005623D5"/>
    <w:rsid w:val="00562D2D"/>
    <w:rsid w:val="005653F4"/>
    <w:rsid w:val="0057024C"/>
    <w:rsid w:val="00573155"/>
    <w:rsid w:val="005760A9"/>
    <w:rsid w:val="005836D9"/>
    <w:rsid w:val="005922AC"/>
    <w:rsid w:val="00594464"/>
    <w:rsid w:val="005A0BC7"/>
    <w:rsid w:val="005B36A7"/>
    <w:rsid w:val="005D604A"/>
    <w:rsid w:val="005D7640"/>
    <w:rsid w:val="005E758B"/>
    <w:rsid w:val="006031BB"/>
    <w:rsid w:val="00612652"/>
    <w:rsid w:val="00612678"/>
    <w:rsid w:val="0062165A"/>
    <w:rsid w:val="00622781"/>
    <w:rsid w:val="0063190E"/>
    <w:rsid w:val="006342DB"/>
    <w:rsid w:val="00634A63"/>
    <w:rsid w:val="006352D2"/>
    <w:rsid w:val="00635825"/>
    <w:rsid w:val="00640BFF"/>
    <w:rsid w:val="006417B3"/>
    <w:rsid w:val="006505B7"/>
    <w:rsid w:val="00653E28"/>
    <w:rsid w:val="00662028"/>
    <w:rsid w:val="00692FAF"/>
    <w:rsid w:val="006943EC"/>
    <w:rsid w:val="00694C3B"/>
    <w:rsid w:val="0069621B"/>
    <w:rsid w:val="006A148E"/>
    <w:rsid w:val="006B1A5F"/>
    <w:rsid w:val="006B3D83"/>
    <w:rsid w:val="006B46DC"/>
    <w:rsid w:val="006B4DF7"/>
    <w:rsid w:val="006C014B"/>
    <w:rsid w:val="006C6098"/>
    <w:rsid w:val="006C6932"/>
    <w:rsid w:val="006C71D5"/>
    <w:rsid w:val="006D03C4"/>
    <w:rsid w:val="006D3CC3"/>
    <w:rsid w:val="006D4741"/>
    <w:rsid w:val="006D5AA2"/>
    <w:rsid w:val="006D6150"/>
    <w:rsid w:val="006E21E2"/>
    <w:rsid w:val="006E58F5"/>
    <w:rsid w:val="006F2005"/>
    <w:rsid w:val="006F209E"/>
    <w:rsid w:val="0070371A"/>
    <w:rsid w:val="0070561E"/>
    <w:rsid w:val="00717104"/>
    <w:rsid w:val="007213EF"/>
    <w:rsid w:val="007240F6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9021E"/>
    <w:rsid w:val="00791E8E"/>
    <w:rsid w:val="0079311D"/>
    <w:rsid w:val="007A0109"/>
    <w:rsid w:val="007A238B"/>
    <w:rsid w:val="007A3F84"/>
    <w:rsid w:val="007A481D"/>
    <w:rsid w:val="007A7698"/>
    <w:rsid w:val="007B17F6"/>
    <w:rsid w:val="007B2500"/>
    <w:rsid w:val="007D12A3"/>
    <w:rsid w:val="007D2BC1"/>
    <w:rsid w:val="007D61D6"/>
    <w:rsid w:val="007D743F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8042D0"/>
    <w:rsid w:val="00804CF5"/>
    <w:rsid w:val="00813031"/>
    <w:rsid w:val="008137EE"/>
    <w:rsid w:val="00815FBF"/>
    <w:rsid w:val="00825E5E"/>
    <w:rsid w:val="00827311"/>
    <w:rsid w:val="0083264B"/>
    <w:rsid w:val="00834BB4"/>
    <w:rsid w:val="00835187"/>
    <w:rsid w:val="00836A5A"/>
    <w:rsid w:val="008551CC"/>
    <w:rsid w:val="00855712"/>
    <w:rsid w:val="00856E3A"/>
    <w:rsid w:val="00865A7B"/>
    <w:rsid w:val="0086635B"/>
    <w:rsid w:val="0086744C"/>
    <w:rsid w:val="00867F48"/>
    <w:rsid w:val="00870AB1"/>
    <w:rsid w:val="008837A3"/>
    <w:rsid w:val="00887953"/>
    <w:rsid w:val="008902DD"/>
    <w:rsid w:val="008913FF"/>
    <w:rsid w:val="008926D4"/>
    <w:rsid w:val="008945D9"/>
    <w:rsid w:val="008959A7"/>
    <w:rsid w:val="00896932"/>
    <w:rsid w:val="008A7F24"/>
    <w:rsid w:val="008C062B"/>
    <w:rsid w:val="008C134B"/>
    <w:rsid w:val="008C1F27"/>
    <w:rsid w:val="008C202F"/>
    <w:rsid w:val="008C2930"/>
    <w:rsid w:val="008C4A7F"/>
    <w:rsid w:val="008C7252"/>
    <w:rsid w:val="008D19CA"/>
    <w:rsid w:val="008D5414"/>
    <w:rsid w:val="008D6BCD"/>
    <w:rsid w:val="008E27F7"/>
    <w:rsid w:val="008E4534"/>
    <w:rsid w:val="008E5D19"/>
    <w:rsid w:val="008E5F42"/>
    <w:rsid w:val="008F0FDC"/>
    <w:rsid w:val="008F246D"/>
    <w:rsid w:val="008F3D1D"/>
    <w:rsid w:val="008F4DF1"/>
    <w:rsid w:val="008F626F"/>
    <w:rsid w:val="008F7FF8"/>
    <w:rsid w:val="00901655"/>
    <w:rsid w:val="00902331"/>
    <w:rsid w:val="00907E7F"/>
    <w:rsid w:val="00915605"/>
    <w:rsid w:val="00927625"/>
    <w:rsid w:val="00930270"/>
    <w:rsid w:val="0093294B"/>
    <w:rsid w:val="009342E9"/>
    <w:rsid w:val="00934687"/>
    <w:rsid w:val="009500B7"/>
    <w:rsid w:val="00954781"/>
    <w:rsid w:val="00954BED"/>
    <w:rsid w:val="00963760"/>
    <w:rsid w:val="009809FA"/>
    <w:rsid w:val="00986301"/>
    <w:rsid w:val="00987AF9"/>
    <w:rsid w:val="009B1D1A"/>
    <w:rsid w:val="009B60C2"/>
    <w:rsid w:val="009C2B94"/>
    <w:rsid w:val="009C7660"/>
    <w:rsid w:val="009D68BE"/>
    <w:rsid w:val="009D71C1"/>
    <w:rsid w:val="009E4F6E"/>
    <w:rsid w:val="009E7951"/>
    <w:rsid w:val="009F2CF0"/>
    <w:rsid w:val="009F3877"/>
    <w:rsid w:val="00A01658"/>
    <w:rsid w:val="00A02C83"/>
    <w:rsid w:val="00A031F7"/>
    <w:rsid w:val="00A04690"/>
    <w:rsid w:val="00A05354"/>
    <w:rsid w:val="00A223A0"/>
    <w:rsid w:val="00A310D8"/>
    <w:rsid w:val="00A33253"/>
    <w:rsid w:val="00A40DD3"/>
    <w:rsid w:val="00A44FD5"/>
    <w:rsid w:val="00A5016D"/>
    <w:rsid w:val="00A6003B"/>
    <w:rsid w:val="00A7042C"/>
    <w:rsid w:val="00A70B20"/>
    <w:rsid w:val="00A7104F"/>
    <w:rsid w:val="00A728C2"/>
    <w:rsid w:val="00A733B9"/>
    <w:rsid w:val="00A80876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03E"/>
    <w:rsid w:val="00AD7DD0"/>
    <w:rsid w:val="00AE427C"/>
    <w:rsid w:val="00AE4C76"/>
    <w:rsid w:val="00AF31BF"/>
    <w:rsid w:val="00AF44CD"/>
    <w:rsid w:val="00AF5D7A"/>
    <w:rsid w:val="00AF76B6"/>
    <w:rsid w:val="00B01F08"/>
    <w:rsid w:val="00B0406F"/>
    <w:rsid w:val="00B16700"/>
    <w:rsid w:val="00B16E8F"/>
    <w:rsid w:val="00B17DB3"/>
    <w:rsid w:val="00B30401"/>
    <w:rsid w:val="00B30E06"/>
    <w:rsid w:val="00B32851"/>
    <w:rsid w:val="00B43874"/>
    <w:rsid w:val="00B51607"/>
    <w:rsid w:val="00B61D56"/>
    <w:rsid w:val="00B64421"/>
    <w:rsid w:val="00B6637D"/>
    <w:rsid w:val="00B7141A"/>
    <w:rsid w:val="00B74DBA"/>
    <w:rsid w:val="00B800D4"/>
    <w:rsid w:val="00B936FE"/>
    <w:rsid w:val="00B96FCE"/>
    <w:rsid w:val="00B973BE"/>
    <w:rsid w:val="00BA21DB"/>
    <w:rsid w:val="00BA483A"/>
    <w:rsid w:val="00BB6B3A"/>
    <w:rsid w:val="00BB76D0"/>
    <w:rsid w:val="00BC2A72"/>
    <w:rsid w:val="00BC2BAE"/>
    <w:rsid w:val="00BC363C"/>
    <w:rsid w:val="00BC54C1"/>
    <w:rsid w:val="00BC70C1"/>
    <w:rsid w:val="00BD1DAA"/>
    <w:rsid w:val="00BD7B89"/>
    <w:rsid w:val="00BE758C"/>
    <w:rsid w:val="00BF266D"/>
    <w:rsid w:val="00BF29F0"/>
    <w:rsid w:val="00BF54E0"/>
    <w:rsid w:val="00BF6FDC"/>
    <w:rsid w:val="00BF763B"/>
    <w:rsid w:val="00C23AC8"/>
    <w:rsid w:val="00C26385"/>
    <w:rsid w:val="00C263EC"/>
    <w:rsid w:val="00C5605C"/>
    <w:rsid w:val="00C62C24"/>
    <w:rsid w:val="00C635B6"/>
    <w:rsid w:val="00C63695"/>
    <w:rsid w:val="00C66F61"/>
    <w:rsid w:val="00C8698C"/>
    <w:rsid w:val="00C87943"/>
    <w:rsid w:val="00C904CE"/>
    <w:rsid w:val="00C9301D"/>
    <w:rsid w:val="00C94C64"/>
    <w:rsid w:val="00CA1FF3"/>
    <w:rsid w:val="00CA20F9"/>
    <w:rsid w:val="00CB22C7"/>
    <w:rsid w:val="00CB5094"/>
    <w:rsid w:val="00CC13F5"/>
    <w:rsid w:val="00CC263D"/>
    <w:rsid w:val="00CC457A"/>
    <w:rsid w:val="00CC686B"/>
    <w:rsid w:val="00CC7149"/>
    <w:rsid w:val="00CD0C05"/>
    <w:rsid w:val="00CD58A7"/>
    <w:rsid w:val="00CE005B"/>
    <w:rsid w:val="00CE04D4"/>
    <w:rsid w:val="00CE2134"/>
    <w:rsid w:val="00CE3C8D"/>
    <w:rsid w:val="00CE5148"/>
    <w:rsid w:val="00CF09A5"/>
    <w:rsid w:val="00CF1A4A"/>
    <w:rsid w:val="00CF5481"/>
    <w:rsid w:val="00D0361A"/>
    <w:rsid w:val="00D11D05"/>
    <w:rsid w:val="00D23C4B"/>
    <w:rsid w:val="00D24EFA"/>
    <w:rsid w:val="00D30ADD"/>
    <w:rsid w:val="00D32EC2"/>
    <w:rsid w:val="00D37A39"/>
    <w:rsid w:val="00D37E4E"/>
    <w:rsid w:val="00D42569"/>
    <w:rsid w:val="00D43A0D"/>
    <w:rsid w:val="00D46867"/>
    <w:rsid w:val="00D526F3"/>
    <w:rsid w:val="00D64856"/>
    <w:rsid w:val="00D669EA"/>
    <w:rsid w:val="00D75B1B"/>
    <w:rsid w:val="00D77755"/>
    <w:rsid w:val="00D80083"/>
    <w:rsid w:val="00D9033F"/>
    <w:rsid w:val="00D90ED0"/>
    <w:rsid w:val="00D95AEF"/>
    <w:rsid w:val="00DA35BE"/>
    <w:rsid w:val="00DB2090"/>
    <w:rsid w:val="00DB6C1D"/>
    <w:rsid w:val="00DC66FC"/>
    <w:rsid w:val="00DC733E"/>
    <w:rsid w:val="00DF2066"/>
    <w:rsid w:val="00DF490B"/>
    <w:rsid w:val="00DF521E"/>
    <w:rsid w:val="00DF57BE"/>
    <w:rsid w:val="00DF7B2A"/>
    <w:rsid w:val="00DF7FF3"/>
    <w:rsid w:val="00E03F1B"/>
    <w:rsid w:val="00E059E9"/>
    <w:rsid w:val="00E06500"/>
    <w:rsid w:val="00E13554"/>
    <w:rsid w:val="00E1511F"/>
    <w:rsid w:val="00E15A58"/>
    <w:rsid w:val="00E245C3"/>
    <w:rsid w:val="00E33435"/>
    <w:rsid w:val="00E36359"/>
    <w:rsid w:val="00E4205F"/>
    <w:rsid w:val="00E45923"/>
    <w:rsid w:val="00E531DD"/>
    <w:rsid w:val="00E56EC5"/>
    <w:rsid w:val="00E57060"/>
    <w:rsid w:val="00E609FA"/>
    <w:rsid w:val="00E70A2A"/>
    <w:rsid w:val="00E87616"/>
    <w:rsid w:val="00E92047"/>
    <w:rsid w:val="00E93ABC"/>
    <w:rsid w:val="00E93E3C"/>
    <w:rsid w:val="00E97EE6"/>
    <w:rsid w:val="00EA17BD"/>
    <w:rsid w:val="00EA5C16"/>
    <w:rsid w:val="00ED1389"/>
    <w:rsid w:val="00ED3574"/>
    <w:rsid w:val="00EE0271"/>
    <w:rsid w:val="00EE0957"/>
    <w:rsid w:val="00EF000D"/>
    <w:rsid w:val="00EF0819"/>
    <w:rsid w:val="00EF4923"/>
    <w:rsid w:val="00EF60D0"/>
    <w:rsid w:val="00F10B63"/>
    <w:rsid w:val="00F13C68"/>
    <w:rsid w:val="00F2062E"/>
    <w:rsid w:val="00F22ABC"/>
    <w:rsid w:val="00F273B1"/>
    <w:rsid w:val="00F46375"/>
    <w:rsid w:val="00F545A3"/>
    <w:rsid w:val="00F55369"/>
    <w:rsid w:val="00F57B85"/>
    <w:rsid w:val="00F62967"/>
    <w:rsid w:val="00F65688"/>
    <w:rsid w:val="00F76431"/>
    <w:rsid w:val="00F7662D"/>
    <w:rsid w:val="00F810F5"/>
    <w:rsid w:val="00F933AA"/>
    <w:rsid w:val="00F93B3E"/>
    <w:rsid w:val="00F94166"/>
    <w:rsid w:val="00F9581E"/>
    <w:rsid w:val="00FA7611"/>
    <w:rsid w:val="00FB5706"/>
    <w:rsid w:val="00FB7858"/>
    <w:rsid w:val="00FC5096"/>
    <w:rsid w:val="00FC6BE2"/>
    <w:rsid w:val="00FD16A7"/>
    <w:rsid w:val="00FD3BBA"/>
    <w:rsid w:val="00FE4070"/>
    <w:rsid w:val="00FE4980"/>
    <w:rsid w:val="00FF0B7F"/>
    <w:rsid w:val="00FF50E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6248C7"/>
  <w15:docId w15:val="{4117C90F-23B2-4512-BD6B-D793981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B6B3A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1974FF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1974FF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19">
    <w:name w:val="Font Style19"/>
    <w:basedOn w:val="Domylnaczcionkaakapitu"/>
    <w:uiPriority w:val="99"/>
    <w:rsid w:val="008D5414"/>
    <w:rPr>
      <w:rFonts w:ascii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B71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71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41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1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141A"/>
    <w:rPr>
      <w:rFonts w:ascii="Arial" w:hAnsi="Arial"/>
      <w:b/>
      <w:bCs/>
    </w:rPr>
  </w:style>
  <w:style w:type="character" w:customStyle="1" w:styleId="FontStyle96">
    <w:name w:val="Font Style96"/>
    <w:uiPriority w:val="99"/>
    <w:rsid w:val="006C6932"/>
    <w:rPr>
      <w:rFonts w:ascii="Times New Roman" w:hAnsi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s://platformazakupowa.pl/sp_chojnice/aukcje" TargetMode="External"/><Relationship Id="rId55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platformazakupowa.pl/sp_chojnice/aukcje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://platformazakupowa.p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chojnice.pl" TargetMode="External"/><Relationship Id="rId14" Type="http://schemas.openxmlformats.org/officeDocument/2006/relationships/hyperlink" Target="https://platformazakupowa.pl/sp_chojnice/aukcj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sip.lex.pl/" TargetMode="External"/><Relationship Id="rId8" Type="http://schemas.openxmlformats.org/officeDocument/2006/relationships/hyperlink" Target="https://bip.czersk.pl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przetargi@powiat.chojnice.pl" TargetMode="External"/><Relationship Id="rId17" Type="http://schemas.openxmlformats.org/officeDocument/2006/relationships/hyperlink" Target="mailto:przetargi@powiat.chojnice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p_chojnice/aukcje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p_chojnice/a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://platformazakupowa.pl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przetargi@powiat.chojnice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48</TotalTime>
  <Pages>1</Pages>
  <Words>10832</Words>
  <Characters>64994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</cp:revision>
  <cp:lastPrinted>2021-04-06T09:11:00Z</cp:lastPrinted>
  <dcterms:created xsi:type="dcterms:W3CDTF">2021-06-17T16:32:00Z</dcterms:created>
  <dcterms:modified xsi:type="dcterms:W3CDTF">2021-06-17T17:33:00Z</dcterms:modified>
</cp:coreProperties>
</file>