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  <w:t xml:space="preserve">Nowy Targ </w:t>
      </w:r>
      <w:r w:rsidR="00937500">
        <w:rPr>
          <w:rFonts w:ascii="Garamond" w:hAnsi="Garamond"/>
        </w:rPr>
        <w:t>09</w:t>
      </w:r>
      <w:r w:rsidR="003523C9" w:rsidRPr="005214B2">
        <w:rPr>
          <w:rFonts w:ascii="Garamond" w:hAnsi="Garamond"/>
        </w:rPr>
        <w:t>.</w:t>
      </w:r>
      <w:r w:rsidR="00FD62F3" w:rsidRPr="005214B2">
        <w:rPr>
          <w:rFonts w:ascii="Garamond" w:hAnsi="Garamond"/>
        </w:rPr>
        <w:t>0</w:t>
      </w:r>
      <w:r w:rsidR="00937500">
        <w:rPr>
          <w:rFonts w:ascii="Garamond" w:hAnsi="Garamond"/>
        </w:rPr>
        <w:t>7</w:t>
      </w:r>
      <w:r w:rsidRPr="005214B2">
        <w:rPr>
          <w:rFonts w:ascii="Garamond" w:hAnsi="Garamond"/>
        </w:rPr>
        <w:t>.202</w:t>
      </w:r>
      <w:r w:rsidR="00FD62F3" w:rsidRPr="005214B2">
        <w:rPr>
          <w:rFonts w:ascii="Garamond" w:hAnsi="Garamond"/>
        </w:rPr>
        <w:t>4</w:t>
      </w:r>
      <w:r w:rsidRPr="005214B2">
        <w:rPr>
          <w:rFonts w:ascii="Garamond" w:hAnsi="Garamond"/>
        </w:rPr>
        <w:t xml:space="preserve"> rok</w:t>
      </w:r>
    </w:p>
    <w:p w:rsidR="00850F3A" w:rsidRDefault="00850F3A" w:rsidP="00850F3A">
      <w:pPr>
        <w:spacing w:after="0" w:line="240" w:lineRule="auto"/>
        <w:jc w:val="both"/>
        <w:rPr>
          <w:rFonts w:ascii="Garamond" w:hAnsi="Garamond"/>
          <w:b/>
        </w:rPr>
      </w:pPr>
    </w:p>
    <w:p w:rsidR="00660D29" w:rsidRDefault="00660D29" w:rsidP="00850F3A">
      <w:pPr>
        <w:spacing w:after="0" w:line="240" w:lineRule="auto"/>
        <w:jc w:val="both"/>
        <w:rPr>
          <w:rFonts w:ascii="Garamond" w:hAnsi="Garamond"/>
          <w:b/>
        </w:rPr>
      </w:pPr>
    </w:p>
    <w:p w:rsidR="00660D29" w:rsidRDefault="00660D29" w:rsidP="00850F3A">
      <w:pPr>
        <w:spacing w:after="0" w:line="240" w:lineRule="auto"/>
        <w:jc w:val="both"/>
        <w:rPr>
          <w:rFonts w:ascii="Garamond" w:hAnsi="Garamond"/>
          <w:b/>
        </w:rPr>
      </w:pPr>
    </w:p>
    <w:p w:rsidR="00C41F84" w:rsidRPr="005214B2" w:rsidRDefault="00C41F84" w:rsidP="00C41F84">
      <w:pPr>
        <w:spacing w:after="0" w:line="240" w:lineRule="auto"/>
        <w:ind w:left="4248" w:firstLine="708"/>
        <w:jc w:val="both"/>
        <w:rPr>
          <w:rFonts w:ascii="Garamond" w:hAnsi="Garamond"/>
          <w:b/>
        </w:rPr>
      </w:pPr>
      <w:r w:rsidRPr="005214B2">
        <w:rPr>
          <w:rFonts w:ascii="Garamond" w:hAnsi="Garamond"/>
          <w:b/>
        </w:rPr>
        <w:t>WSZYSCY WYKONAWCY</w:t>
      </w:r>
    </w:p>
    <w:p w:rsidR="00405FB0" w:rsidRDefault="00405FB0" w:rsidP="00C41F84">
      <w:pPr>
        <w:pStyle w:val="Nagwek1"/>
        <w:jc w:val="both"/>
        <w:rPr>
          <w:rFonts w:ascii="Garamond" w:hAnsi="Garamond"/>
          <w:sz w:val="22"/>
          <w:szCs w:val="22"/>
        </w:rPr>
      </w:pPr>
    </w:p>
    <w:p w:rsidR="00C41F84" w:rsidRPr="005214B2" w:rsidRDefault="00C41F84" w:rsidP="00C41F84">
      <w:pPr>
        <w:pStyle w:val="Nagwek1"/>
        <w:jc w:val="both"/>
        <w:rPr>
          <w:rFonts w:ascii="Garamond" w:hAnsi="Garamond"/>
          <w:sz w:val="22"/>
          <w:szCs w:val="22"/>
        </w:rPr>
      </w:pPr>
      <w:r w:rsidRPr="005214B2">
        <w:rPr>
          <w:rFonts w:ascii="Garamond" w:hAnsi="Garamond"/>
          <w:sz w:val="22"/>
          <w:szCs w:val="22"/>
        </w:rPr>
        <w:t>Nasz znak: DL-271-</w:t>
      </w:r>
      <w:r w:rsidR="009B6B93">
        <w:rPr>
          <w:rFonts w:ascii="Garamond" w:hAnsi="Garamond"/>
          <w:sz w:val="22"/>
          <w:szCs w:val="22"/>
        </w:rPr>
        <w:t>33</w:t>
      </w:r>
      <w:r w:rsidRPr="005214B2">
        <w:rPr>
          <w:rFonts w:ascii="Garamond" w:hAnsi="Garamond"/>
          <w:sz w:val="22"/>
          <w:szCs w:val="22"/>
        </w:rPr>
        <w:t>/2</w:t>
      </w:r>
      <w:r w:rsidR="00FD62F3" w:rsidRPr="005214B2">
        <w:rPr>
          <w:rFonts w:ascii="Garamond" w:hAnsi="Garamond"/>
          <w:sz w:val="22"/>
          <w:szCs w:val="22"/>
        </w:rPr>
        <w:t>4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</w:p>
    <w:p w:rsidR="00522CDD" w:rsidRPr="005214B2" w:rsidRDefault="00522CDD" w:rsidP="00C41F84">
      <w:pPr>
        <w:spacing w:after="0" w:line="240" w:lineRule="auto"/>
        <w:jc w:val="both"/>
        <w:rPr>
          <w:rFonts w:ascii="Garamond" w:hAnsi="Garamond"/>
        </w:rPr>
      </w:pP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ab/>
        <w:t xml:space="preserve">Działając na podstawie art. </w:t>
      </w:r>
      <w:r w:rsidR="00A73317">
        <w:rPr>
          <w:rFonts w:ascii="Garamond" w:hAnsi="Garamond"/>
        </w:rPr>
        <w:t xml:space="preserve">284 </w:t>
      </w:r>
      <w:r w:rsidRPr="005214B2">
        <w:rPr>
          <w:rFonts w:ascii="Garamond" w:hAnsi="Garamond"/>
        </w:rPr>
        <w:t xml:space="preserve">ust. </w:t>
      </w:r>
      <w:r w:rsidR="00A73317">
        <w:rPr>
          <w:rFonts w:ascii="Garamond" w:hAnsi="Garamond"/>
        </w:rPr>
        <w:t>1</w:t>
      </w:r>
      <w:r w:rsidRPr="005214B2">
        <w:rPr>
          <w:rFonts w:ascii="Garamond" w:hAnsi="Garamond"/>
        </w:rPr>
        <w:t xml:space="preserve"> oraz art. </w:t>
      </w:r>
      <w:r w:rsidR="00A73317">
        <w:rPr>
          <w:rFonts w:ascii="Garamond" w:hAnsi="Garamond"/>
        </w:rPr>
        <w:t>286</w:t>
      </w:r>
      <w:r w:rsidRPr="005214B2">
        <w:rPr>
          <w:rFonts w:ascii="Garamond" w:hAnsi="Garamond"/>
        </w:rPr>
        <w:t xml:space="preserve"> ust. 1 ustawy Prawo zamówień publicznych Zamawiający - Podhalański Szpital Specjalistyczny im. Jana Pawła II w Nowym Targu, ul. Szpitalna 14 – 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>w odpowiedzi na pytania zadane przez Wykonawcó</w:t>
      </w:r>
      <w:r w:rsidR="009B6B93">
        <w:rPr>
          <w:rFonts w:ascii="Garamond" w:hAnsi="Garamond"/>
        </w:rPr>
        <w:t>w, udziela wyjaśnień do treści Specyfikacji Warunków Z</w:t>
      </w:r>
      <w:r w:rsidRPr="005214B2">
        <w:rPr>
          <w:rFonts w:ascii="Garamond" w:hAnsi="Garamond"/>
        </w:rPr>
        <w:t xml:space="preserve">amówienia, jednocześnie dokonując zmiany jej treści, zgodnie z udzielonymi odpowiedziami, w postępowaniu przetargowym prowadzonym w trybie </w:t>
      </w:r>
      <w:r w:rsidR="00A73317">
        <w:rPr>
          <w:rFonts w:ascii="Garamond" w:hAnsi="Garamond"/>
        </w:rPr>
        <w:t xml:space="preserve">podstawowym – art. 275 </w:t>
      </w:r>
      <w:proofErr w:type="spellStart"/>
      <w:r w:rsidR="00A73317">
        <w:rPr>
          <w:rFonts w:ascii="Garamond" w:hAnsi="Garamond"/>
        </w:rPr>
        <w:t>pkt</w:t>
      </w:r>
      <w:proofErr w:type="spellEnd"/>
      <w:r w:rsidR="00A73317">
        <w:rPr>
          <w:rFonts w:ascii="Garamond" w:hAnsi="Garamond"/>
        </w:rPr>
        <w:t xml:space="preserve"> 1 – na </w:t>
      </w:r>
      <w:r w:rsidRPr="005214B2">
        <w:rPr>
          <w:rFonts w:ascii="Garamond" w:hAnsi="Garamond"/>
          <w:b/>
          <w:bCs/>
        </w:rPr>
        <w:t xml:space="preserve">dostawę </w:t>
      </w:r>
      <w:r w:rsidR="009B6B93">
        <w:rPr>
          <w:rFonts w:ascii="Garamond" w:hAnsi="Garamond"/>
          <w:b/>
          <w:bCs/>
        </w:rPr>
        <w:t>leków stosowanych w ramach programu chemioterapii, leków cytostatycznych oraz leków refundowanych</w:t>
      </w:r>
      <w:r w:rsidR="00F60473" w:rsidRPr="005214B2">
        <w:rPr>
          <w:rFonts w:ascii="Garamond" w:hAnsi="Garamond"/>
          <w:b/>
          <w:bCs/>
        </w:rPr>
        <w:t>.</w:t>
      </w:r>
    </w:p>
    <w:p w:rsidR="002C4954" w:rsidRDefault="002C4954" w:rsidP="00C41F84">
      <w:pPr>
        <w:spacing w:after="0" w:line="240" w:lineRule="auto"/>
        <w:jc w:val="both"/>
        <w:rPr>
          <w:rFonts w:ascii="Garamond" w:hAnsi="Garamond"/>
          <w:b/>
        </w:rPr>
      </w:pPr>
    </w:p>
    <w:p w:rsidR="00B4193D" w:rsidRPr="005214B2" w:rsidRDefault="00B4193D" w:rsidP="00C41F84">
      <w:pPr>
        <w:spacing w:after="0" w:line="240" w:lineRule="auto"/>
        <w:jc w:val="both"/>
        <w:rPr>
          <w:rFonts w:ascii="Garamond" w:hAnsi="Garamond"/>
          <w:b/>
        </w:rPr>
      </w:pP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  <w:b/>
        </w:rPr>
      </w:pPr>
      <w:r w:rsidRPr="005214B2">
        <w:rPr>
          <w:rFonts w:ascii="Garamond" w:hAnsi="Garamond"/>
          <w:b/>
        </w:rPr>
        <w:t>TREŚĆ PYTAŃ I ODPOWIEDZI:</w:t>
      </w:r>
    </w:p>
    <w:p w:rsidR="00C41F84" w:rsidRPr="005214B2" w:rsidRDefault="00C41F84" w:rsidP="00C41F84">
      <w:pPr>
        <w:spacing w:after="0" w:line="240" w:lineRule="auto"/>
        <w:ind w:firstLine="360"/>
        <w:jc w:val="both"/>
        <w:rPr>
          <w:rFonts w:ascii="Garamond" w:hAnsi="Garamond" w:cs="Arial"/>
          <w:color w:val="1F497D" w:themeColor="text2"/>
        </w:rPr>
      </w:pPr>
    </w:p>
    <w:p w:rsidR="00AF4646" w:rsidRDefault="00AF4646" w:rsidP="00AF4646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Garamond" w:hAnsi="Garamond"/>
        </w:rPr>
      </w:pPr>
      <w:r w:rsidRPr="00AF4646">
        <w:rPr>
          <w:rFonts w:ascii="Garamond" w:hAnsi="Garamond"/>
        </w:rPr>
        <w:t>Czy Zamawiający w par. 2.2 zamiast 6 miesięcy wpisze 3 miesiące? Wykonawca nie może być związany postanowieniami umowy przez okres o 25% dłuższy, niż pierwotnie zakładany, przy niezmienionej cenie towaru; nie jest w takim wypadku możliwe skalkulowanie racjonalnej ceny produktów, a także nie można wykluczyć, ze po tak długim czasie produkt nie będzie dostępny (np. wskutek zaprzestania produkcji).</w:t>
      </w:r>
    </w:p>
    <w:p w:rsidR="00AF4646" w:rsidRPr="00AF4646" w:rsidRDefault="00AF4646" w:rsidP="00AF4646">
      <w:pPr>
        <w:pStyle w:val="Akapitzlist"/>
        <w:spacing w:after="0" w:line="240" w:lineRule="auto"/>
        <w:ind w:left="502"/>
        <w:jc w:val="both"/>
        <w:rPr>
          <w:rFonts w:ascii="Garamond" w:hAnsi="Garamond"/>
        </w:rPr>
      </w:pPr>
      <w:r w:rsidRPr="00AF4646">
        <w:rPr>
          <w:rFonts w:ascii="Garamond" w:hAnsi="Garamond"/>
          <w:b/>
          <w:color w:val="365F91" w:themeColor="accent1" w:themeShade="BF"/>
        </w:rPr>
        <w:t>Odpowiedź: zamawiający pozostawia zapisy jak w treści Specyfikacji Warunków Zamówienia.</w:t>
      </w:r>
    </w:p>
    <w:p w:rsidR="00AF4646" w:rsidRDefault="00AF4646" w:rsidP="00AF4646">
      <w:pPr>
        <w:pStyle w:val="Akapitzlist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Garamond" w:hAnsi="Garamond"/>
        </w:rPr>
      </w:pPr>
      <w:r w:rsidRPr="00AF4646">
        <w:rPr>
          <w:rFonts w:ascii="Garamond" w:hAnsi="Garamond"/>
        </w:rPr>
        <w:t xml:space="preserve">Czy Zamawiający wykreśli zapis par. 7?  Tryb reklamacyjny określony jest w par. 8 umowy. Zapis o ‘odmowie przyjęcia towaru” jest sprzeczny z prawem, gdyż pozbawia dostawcę możliwości ustosunkowania się do reklamacji, poprzez wprowadzenie jednostronnej procedury ‘odmowy przyjęcia’. Wszystkie reklamacje winny być rozpatrywane zgodnie z par.  8, to jest  przy udziale Wykonawcy – jak wymaga tego Kodeks Cywilny. </w:t>
      </w:r>
    </w:p>
    <w:p w:rsidR="00AF4646" w:rsidRDefault="00AF4646" w:rsidP="00AF4646">
      <w:pPr>
        <w:pStyle w:val="Default"/>
        <w:ind w:left="502"/>
        <w:rPr>
          <w:rFonts w:ascii="Garamond" w:hAnsi="Garamond"/>
          <w:b/>
          <w:color w:val="365F91" w:themeColor="accent1" w:themeShade="BF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pozostawia zapisy jak w treści Specyfikacji Warunków Zamówienia.</w:t>
      </w:r>
    </w:p>
    <w:p w:rsidR="00AF4646" w:rsidRDefault="00AF4646" w:rsidP="00AF4646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Garamond" w:hAnsi="Garamond"/>
        </w:rPr>
      </w:pPr>
      <w:r w:rsidRPr="00AF4646">
        <w:rPr>
          <w:rFonts w:ascii="Garamond" w:hAnsi="Garamond"/>
        </w:rPr>
        <w:t xml:space="preserve">Czy Zamawiający zmieni wartości kary umownej określone w par. 9.1.3  z 1,5% do wartości </w:t>
      </w:r>
      <w:proofErr w:type="spellStart"/>
      <w:r w:rsidRPr="00AF4646">
        <w:rPr>
          <w:rFonts w:ascii="Garamond" w:hAnsi="Garamond"/>
        </w:rPr>
        <w:t>max</w:t>
      </w:r>
      <w:proofErr w:type="spellEnd"/>
      <w:r w:rsidRPr="00AF4646">
        <w:rPr>
          <w:rFonts w:ascii="Garamond" w:hAnsi="Garamond"/>
        </w:rPr>
        <w:t xml:space="preserve">. 0,2%? Obecna kara umowna jest rażąco wygórowana. </w:t>
      </w:r>
    </w:p>
    <w:p w:rsidR="00AF4646" w:rsidRDefault="00AF4646" w:rsidP="00AF4646">
      <w:pPr>
        <w:pStyle w:val="Default"/>
        <w:ind w:left="502"/>
        <w:rPr>
          <w:rFonts w:ascii="Garamond" w:hAnsi="Garamond"/>
          <w:b/>
          <w:color w:val="365F91" w:themeColor="accent1" w:themeShade="BF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pozostawia zapisy jak w treści Specyfikacji Warunków Zamówienia.</w:t>
      </w:r>
    </w:p>
    <w:p w:rsidR="00AF4646" w:rsidRDefault="00AF4646" w:rsidP="00AF4646">
      <w:pPr>
        <w:pStyle w:val="Position"/>
        <w:numPr>
          <w:ilvl w:val="0"/>
          <w:numId w:val="31"/>
        </w:numPr>
        <w:spacing w:after="0" w:line="240" w:lineRule="auto"/>
        <w:jc w:val="both"/>
        <w:rPr>
          <w:rFonts w:ascii="Garamond" w:hAnsi="Garamond"/>
          <w:color w:val="auto"/>
          <w:sz w:val="22"/>
          <w:szCs w:val="22"/>
          <w:lang w:val="pl-PL"/>
        </w:rPr>
      </w:pPr>
      <w:r w:rsidRPr="00AF4646">
        <w:rPr>
          <w:rFonts w:ascii="Garamond" w:hAnsi="Garamond"/>
          <w:color w:val="auto"/>
          <w:sz w:val="22"/>
          <w:szCs w:val="22"/>
          <w:lang w:val="pl-PL"/>
        </w:rPr>
        <w:t xml:space="preserve">Czy Zamawiający zmieni wartości kary umownej określone w par. 9.1.4 z 10% do wartości </w:t>
      </w:r>
      <w:proofErr w:type="spellStart"/>
      <w:r w:rsidRPr="00AF4646">
        <w:rPr>
          <w:rFonts w:ascii="Garamond" w:hAnsi="Garamond"/>
          <w:color w:val="auto"/>
          <w:sz w:val="22"/>
          <w:szCs w:val="22"/>
          <w:lang w:val="pl-PL"/>
        </w:rPr>
        <w:t>max</w:t>
      </w:r>
      <w:proofErr w:type="spellEnd"/>
      <w:r w:rsidRPr="00AF4646">
        <w:rPr>
          <w:rFonts w:ascii="Garamond" w:hAnsi="Garamond"/>
          <w:color w:val="auto"/>
          <w:sz w:val="22"/>
          <w:szCs w:val="22"/>
          <w:lang w:val="pl-PL"/>
        </w:rPr>
        <w:t>. 0,2%? Obecna kara umowna jest rażąco wygórowana.</w:t>
      </w:r>
    </w:p>
    <w:p w:rsidR="00AF4646" w:rsidRPr="00AF4646" w:rsidRDefault="00E04722" w:rsidP="00AF4646">
      <w:pPr>
        <w:pStyle w:val="Position"/>
        <w:spacing w:after="0" w:line="240" w:lineRule="auto"/>
        <w:ind w:left="502"/>
        <w:jc w:val="both"/>
        <w:rPr>
          <w:rFonts w:ascii="Garamond" w:hAnsi="Garamond"/>
          <w:color w:val="auto"/>
          <w:sz w:val="22"/>
          <w:szCs w:val="22"/>
          <w:lang w:val="pl-PL"/>
        </w:rPr>
      </w:pPr>
      <w:r w:rsidRPr="00AF4646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F3169F" w:rsidRPr="00AF4646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</w:t>
      </w:r>
      <w:r w:rsidR="00AF4646" w:rsidRPr="00AF4646">
        <w:rPr>
          <w:rFonts w:ascii="Garamond" w:hAnsi="Garamond"/>
          <w:b/>
          <w:color w:val="365F91" w:themeColor="accent1" w:themeShade="BF"/>
          <w:sz w:val="22"/>
          <w:szCs w:val="22"/>
        </w:rPr>
        <w:t>pozostawia zapisy jak w treści Specyfikacji Warunków Zamówienia.</w:t>
      </w:r>
    </w:p>
    <w:p w:rsidR="00DB4AB7" w:rsidRPr="00DB4AB7" w:rsidRDefault="00DB4AB7" w:rsidP="00DB4AB7">
      <w:pPr>
        <w:pStyle w:val="Akapitzlist"/>
        <w:numPr>
          <w:ilvl w:val="0"/>
          <w:numId w:val="31"/>
        </w:numPr>
        <w:rPr>
          <w:rFonts w:ascii="Garamond" w:hAnsi="Garamond" w:cstheme="minorHAnsi"/>
        </w:rPr>
      </w:pPr>
      <w:r w:rsidRPr="00DB4AB7">
        <w:rPr>
          <w:rFonts w:ascii="Garamond" w:hAnsi="Garamond" w:cstheme="minorHAnsi"/>
        </w:rPr>
        <w:t>Prosimy Zamawiającego o określenie jaką wielkość opakowania miał na myśli w pakiecie nr 8</w:t>
      </w:r>
    </w:p>
    <w:tbl>
      <w:tblPr>
        <w:tblW w:w="5580" w:type="dxa"/>
        <w:tblInd w:w="450" w:type="dxa"/>
        <w:tblCellMar>
          <w:left w:w="70" w:type="dxa"/>
          <w:right w:w="70" w:type="dxa"/>
        </w:tblCellMar>
        <w:tblLook w:val="04A0"/>
      </w:tblPr>
      <w:tblGrid>
        <w:gridCol w:w="3520"/>
        <w:gridCol w:w="820"/>
        <w:gridCol w:w="1240"/>
      </w:tblGrid>
      <w:tr w:rsidR="00DB4AB7" w:rsidRPr="00DB4AB7" w:rsidTr="00DB4AB7">
        <w:trPr>
          <w:trHeight w:val="1632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AB7" w:rsidRPr="00DB4AB7" w:rsidRDefault="00DB4AB7" w:rsidP="00731A9F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DB4AB7">
              <w:rPr>
                <w:rFonts w:ascii="Garamond" w:eastAsia="Times New Roman" w:hAnsi="Garamond" w:cs="Arial"/>
              </w:rPr>
              <w:t xml:space="preserve">MIĘDZYNARODOWA NAZWA I DAWKA 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AB7" w:rsidRPr="00DB4AB7" w:rsidRDefault="00DB4AB7" w:rsidP="00731A9F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DB4AB7">
              <w:rPr>
                <w:rFonts w:ascii="Garamond" w:eastAsia="Times New Roman" w:hAnsi="Garamond" w:cs="Arial"/>
              </w:rPr>
              <w:t xml:space="preserve">Jedn. Miary 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AB7" w:rsidRPr="00DB4AB7" w:rsidRDefault="00DB4AB7" w:rsidP="00731A9F">
            <w:pPr>
              <w:spacing w:after="0" w:line="240" w:lineRule="auto"/>
              <w:jc w:val="center"/>
              <w:rPr>
                <w:rFonts w:ascii="Garamond" w:eastAsia="Times New Roman" w:hAnsi="Garamond" w:cs="Arial"/>
              </w:rPr>
            </w:pPr>
            <w:r w:rsidRPr="00DB4AB7">
              <w:rPr>
                <w:rFonts w:ascii="Garamond" w:eastAsia="Times New Roman" w:hAnsi="Garamond" w:cs="Arial"/>
              </w:rPr>
              <w:t xml:space="preserve">Szacunkowa ilość na 12 </w:t>
            </w:r>
            <w:proofErr w:type="spellStart"/>
            <w:r w:rsidRPr="00DB4AB7">
              <w:rPr>
                <w:rFonts w:ascii="Garamond" w:eastAsia="Times New Roman" w:hAnsi="Garamond" w:cs="Arial"/>
              </w:rPr>
              <w:t>m-cy</w:t>
            </w:r>
            <w:proofErr w:type="spellEnd"/>
          </w:p>
        </w:tc>
      </w:tr>
      <w:tr w:rsidR="00DB4AB7" w:rsidRPr="00DB4AB7" w:rsidTr="00DB4AB7">
        <w:trPr>
          <w:trHeight w:val="264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AB7" w:rsidRPr="00DB4AB7" w:rsidRDefault="00DB4AB7" w:rsidP="00731A9F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proofErr w:type="spellStart"/>
            <w:r w:rsidRPr="00DB4AB7">
              <w:rPr>
                <w:rFonts w:ascii="Garamond" w:eastAsia="Times New Roman" w:hAnsi="Garamond" w:cs="Arial"/>
              </w:rPr>
              <w:t>Nintedanibum</w:t>
            </w:r>
            <w:proofErr w:type="spellEnd"/>
            <w:r w:rsidRPr="00DB4AB7">
              <w:rPr>
                <w:rFonts w:ascii="Garamond" w:eastAsia="Times New Roman" w:hAnsi="Garamond" w:cs="Arial"/>
              </w:rPr>
              <w:t>, kapsułki miękkie, 100 mg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AB7" w:rsidRPr="00DB4AB7" w:rsidRDefault="00DB4AB7" w:rsidP="00731A9F">
            <w:pPr>
              <w:spacing w:after="0" w:line="240" w:lineRule="auto"/>
              <w:jc w:val="right"/>
              <w:rPr>
                <w:rFonts w:ascii="Garamond" w:eastAsia="Times New Roman" w:hAnsi="Garamond" w:cs="Arial"/>
              </w:rPr>
            </w:pPr>
            <w:r w:rsidRPr="00DB4AB7">
              <w:rPr>
                <w:rFonts w:ascii="Garamond" w:eastAsia="Times New Roman" w:hAnsi="Garamond" w:cs="Arial"/>
              </w:rPr>
              <w:t>op.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4AB7" w:rsidRPr="00DB4AB7" w:rsidRDefault="00DB4AB7" w:rsidP="00731A9F">
            <w:pPr>
              <w:spacing w:after="0" w:line="240" w:lineRule="auto"/>
              <w:jc w:val="right"/>
              <w:rPr>
                <w:rFonts w:ascii="Garamond" w:eastAsia="Times New Roman" w:hAnsi="Garamond" w:cs="Arial"/>
              </w:rPr>
            </w:pPr>
            <w:r w:rsidRPr="00DB4AB7">
              <w:rPr>
                <w:rFonts w:ascii="Garamond" w:eastAsia="Times New Roman" w:hAnsi="Garamond" w:cs="Arial"/>
              </w:rPr>
              <w:t>2</w:t>
            </w:r>
          </w:p>
        </w:tc>
      </w:tr>
    </w:tbl>
    <w:p w:rsidR="00DB4AB7" w:rsidRPr="00DB4AB7" w:rsidRDefault="00DB4AB7" w:rsidP="00DB4AB7">
      <w:pPr>
        <w:spacing w:after="0" w:line="240" w:lineRule="auto"/>
        <w:ind w:firstLine="357"/>
        <w:rPr>
          <w:rFonts w:ascii="Garamond" w:hAnsi="Garamond" w:cstheme="minorHAnsi"/>
        </w:rPr>
      </w:pPr>
      <w:r w:rsidRPr="00DB4AB7">
        <w:rPr>
          <w:rFonts w:ascii="Garamond" w:hAnsi="Garamond" w:cstheme="minorHAnsi"/>
        </w:rPr>
        <w:t>Dostępne opakowania to 60 lub 120 kapsułek miękkich.</w:t>
      </w:r>
    </w:p>
    <w:p w:rsidR="00F3169F" w:rsidRDefault="00DB4AB7" w:rsidP="00DB4AB7">
      <w:pPr>
        <w:spacing w:after="0" w:line="240" w:lineRule="auto"/>
        <w:ind w:firstLine="357"/>
        <w:rPr>
          <w:rFonts w:ascii="Garamond" w:hAnsi="Garamond"/>
        </w:rPr>
      </w:pPr>
      <w:r w:rsidRPr="00AF4646">
        <w:rPr>
          <w:rFonts w:ascii="Garamond" w:hAnsi="Garamond"/>
          <w:b/>
          <w:color w:val="365F91" w:themeColor="accent1" w:themeShade="BF"/>
        </w:rPr>
        <w:t>Odpowiedź:</w:t>
      </w:r>
      <w:r w:rsidR="00DA3445">
        <w:rPr>
          <w:rFonts w:ascii="Garamond" w:hAnsi="Garamond"/>
          <w:b/>
          <w:color w:val="365F91" w:themeColor="accent1" w:themeShade="BF"/>
        </w:rPr>
        <w:t xml:space="preserve"> z</w:t>
      </w:r>
      <w:r w:rsidR="00FA4829">
        <w:rPr>
          <w:rFonts w:ascii="Garamond" w:hAnsi="Garamond"/>
          <w:b/>
          <w:color w:val="365F91" w:themeColor="accent1" w:themeShade="BF"/>
        </w:rPr>
        <w:t>amawiający miał na myśli 2 op. leku po 120 sztuk.</w:t>
      </w:r>
    </w:p>
    <w:p w:rsidR="000C2DB4" w:rsidRPr="000C2DB4" w:rsidRDefault="000C2DB4" w:rsidP="000C2DB4">
      <w:pPr>
        <w:autoSpaceDE w:val="0"/>
        <w:autoSpaceDN w:val="0"/>
        <w:adjustRightInd w:val="0"/>
        <w:spacing w:after="0" w:line="240" w:lineRule="auto"/>
        <w:ind w:firstLine="357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>Pytanie do wzoru umowy:</w:t>
      </w:r>
    </w:p>
    <w:p w:rsidR="000C2DB4" w:rsidRPr="000C2DB4" w:rsidRDefault="000C2DB4" w:rsidP="000C2DB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lastRenderedPageBreak/>
        <w:t>Do §5 ust. 12-17 wzoru umowy: Prosimy o dodanie zastrzeżenia, że w przypadku gdy strony nie dojdą</w:t>
      </w:r>
    </w:p>
    <w:p w:rsidR="000C2DB4" w:rsidRPr="000C2DB4" w:rsidRDefault="000C2DB4" w:rsidP="000C2DB4">
      <w:pPr>
        <w:autoSpaceDE w:val="0"/>
        <w:autoSpaceDN w:val="0"/>
        <w:adjustRightInd w:val="0"/>
        <w:spacing w:after="0" w:line="240" w:lineRule="auto"/>
        <w:ind w:left="502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>do porozumienia w zakresie zmiany wynagrodzenia Wykonawcy w oparciu o §5 ust. 12-17 wzoru umowy,</w:t>
      </w:r>
    </w:p>
    <w:p w:rsidR="000C2DB4" w:rsidRPr="000C2DB4" w:rsidRDefault="000C2DB4" w:rsidP="000C2DB4">
      <w:pPr>
        <w:autoSpaceDE w:val="0"/>
        <w:autoSpaceDN w:val="0"/>
        <w:adjustRightInd w:val="0"/>
        <w:spacing w:after="0" w:line="240" w:lineRule="auto"/>
        <w:ind w:left="502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>zarówno Wykonawca jaki i Zamawiający nabędą uprawnienie do rozwiązania w tej części umowy, za</w:t>
      </w:r>
    </w:p>
    <w:p w:rsidR="000C2DB4" w:rsidRPr="000C2DB4" w:rsidRDefault="000C2DB4" w:rsidP="000C2DB4">
      <w:pPr>
        <w:autoSpaceDE w:val="0"/>
        <w:autoSpaceDN w:val="0"/>
        <w:adjustRightInd w:val="0"/>
        <w:spacing w:after="0" w:line="240" w:lineRule="auto"/>
        <w:ind w:left="502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>porozumieniem stron, z zachowaniem jednomiesięcznego okresu wypowiedzenia, bez obowiązku</w:t>
      </w:r>
    </w:p>
    <w:p w:rsidR="000C2DB4" w:rsidRDefault="000C2DB4" w:rsidP="000C2DB4">
      <w:pPr>
        <w:autoSpaceDE w:val="0"/>
        <w:autoSpaceDN w:val="0"/>
        <w:adjustRightInd w:val="0"/>
        <w:spacing w:after="0" w:line="240" w:lineRule="auto"/>
        <w:ind w:left="502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>ponoszenia z tego tytułu kar umownych.</w:t>
      </w:r>
    </w:p>
    <w:p w:rsidR="000C2DB4" w:rsidRPr="000C2DB4" w:rsidRDefault="000C2DB4" w:rsidP="000C2DB4">
      <w:pPr>
        <w:autoSpaceDE w:val="0"/>
        <w:autoSpaceDN w:val="0"/>
        <w:adjustRightInd w:val="0"/>
        <w:spacing w:after="0" w:line="240" w:lineRule="auto"/>
        <w:ind w:left="142" w:firstLine="360"/>
        <w:rPr>
          <w:rFonts w:ascii="Garamond" w:hAnsi="Garamond" w:cs="DejaVuSansCondensed"/>
        </w:rPr>
      </w:pPr>
      <w:r w:rsidRPr="002A5458">
        <w:rPr>
          <w:rFonts w:ascii="Garamond" w:hAnsi="Garamond"/>
          <w:b/>
          <w:color w:val="365F91" w:themeColor="accent1" w:themeShade="BF"/>
        </w:rPr>
        <w:t>Odpowiedź:</w:t>
      </w:r>
      <w:r w:rsidR="00DA3445" w:rsidRPr="00DA3445">
        <w:rPr>
          <w:rFonts w:ascii="Garamond" w:hAnsi="Garamond"/>
          <w:b/>
          <w:color w:val="365F91" w:themeColor="accent1" w:themeShade="BF"/>
        </w:rPr>
        <w:t xml:space="preserve"> </w:t>
      </w:r>
      <w:r w:rsidR="00DA3445" w:rsidRPr="00AF4646">
        <w:rPr>
          <w:rFonts w:ascii="Garamond" w:hAnsi="Garamond"/>
          <w:b/>
          <w:color w:val="365F91" w:themeColor="accent1" w:themeShade="BF"/>
        </w:rPr>
        <w:t>zamawiający pozostawia zapisy jak w treści Specyfikacji Warunków Zamówienia.</w:t>
      </w:r>
    </w:p>
    <w:p w:rsidR="000C2DB4" w:rsidRDefault="000C2DB4" w:rsidP="000C2DB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 xml:space="preserve">Do §9 ust. 1 </w:t>
      </w:r>
      <w:proofErr w:type="spellStart"/>
      <w:r w:rsidRPr="000C2DB4">
        <w:rPr>
          <w:rFonts w:ascii="Garamond" w:hAnsi="Garamond" w:cs="DejaVuSansCondensed"/>
        </w:rPr>
        <w:t>pkt</w:t>
      </w:r>
      <w:proofErr w:type="spellEnd"/>
      <w:r w:rsidRPr="000C2DB4">
        <w:rPr>
          <w:rFonts w:ascii="Garamond" w:hAnsi="Garamond" w:cs="DejaVuSansCondensed"/>
        </w:rPr>
        <w:t xml:space="preserve"> 3 wzoru umowy. Czy Zamawiający wyrazi zgodę na naliczanie ewentualnej kary</w:t>
      </w:r>
      <w:r>
        <w:rPr>
          <w:rFonts w:ascii="Garamond" w:hAnsi="Garamond" w:cs="DejaVuSansCondensed"/>
        </w:rPr>
        <w:t xml:space="preserve"> </w:t>
      </w:r>
      <w:r w:rsidRPr="000C2DB4">
        <w:rPr>
          <w:rFonts w:ascii="Garamond" w:hAnsi="Garamond" w:cs="DejaVuSansCondensed"/>
        </w:rPr>
        <w:t>umownej za zwłokę w realizacji dostawy w wysokości 0,5% wartości niedostarczonego w terminie</w:t>
      </w:r>
      <w:r>
        <w:rPr>
          <w:rFonts w:ascii="Garamond" w:hAnsi="Garamond" w:cs="DejaVuSansCondensed"/>
        </w:rPr>
        <w:t xml:space="preserve"> </w:t>
      </w:r>
      <w:r w:rsidRPr="000C2DB4">
        <w:rPr>
          <w:rFonts w:ascii="Garamond" w:hAnsi="Garamond" w:cs="DejaVuSansCondensed"/>
        </w:rPr>
        <w:t>przedmiotu umowy za każdy dzień opóźnienia?</w:t>
      </w:r>
    </w:p>
    <w:p w:rsidR="000C2DB4" w:rsidRPr="000C2DB4" w:rsidRDefault="000C2DB4" w:rsidP="000C2DB4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Garamond" w:hAnsi="Garamond" w:cs="DejaVuSansCondensed"/>
        </w:rPr>
      </w:pPr>
      <w:r w:rsidRPr="002A5458">
        <w:rPr>
          <w:rFonts w:ascii="Garamond" w:hAnsi="Garamond"/>
          <w:b/>
          <w:color w:val="365F91" w:themeColor="accent1" w:themeShade="BF"/>
        </w:rPr>
        <w:t>Odpowiedź:</w:t>
      </w:r>
      <w:r w:rsidR="00DA3445" w:rsidRPr="00DA3445">
        <w:rPr>
          <w:rFonts w:ascii="Garamond" w:hAnsi="Garamond"/>
          <w:b/>
          <w:color w:val="365F91" w:themeColor="accent1" w:themeShade="BF"/>
        </w:rPr>
        <w:t xml:space="preserve"> </w:t>
      </w:r>
      <w:r w:rsidR="00DA3445" w:rsidRPr="00AF4646">
        <w:rPr>
          <w:rFonts w:ascii="Garamond" w:hAnsi="Garamond"/>
          <w:b/>
          <w:color w:val="365F91" w:themeColor="accent1" w:themeShade="BF"/>
        </w:rPr>
        <w:t>zamawiający pozostawia zapisy jak w treści Specyfikacji Warunków Zamówienia.</w:t>
      </w:r>
    </w:p>
    <w:p w:rsidR="00DB4AB7" w:rsidRPr="000C2DB4" w:rsidRDefault="000C2DB4" w:rsidP="000C2DB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Garamond" w:hAnsi="Garamond" w:cs="DejaVuSansCondensed"/>
        </w:rPr>
      </w:pPr>
      <w:r w:rsidRPr="000C2DB4">
        <w:rPr>
          <w:rFonts w:ascii="Garamond" w:hAnsi="Garamond" w:cs="DejaVuSansCondensed"/>
        </w:rPr>
        <w:t xml:space="preserve">Do §9 ust. 1 </w:t>
      </w:r>
      <w:proofErr w:type="spellStart"/>
      <w:r w:rsidRPr="000C2DB4">
        <w:rPr>
          <w:rFonts w:ascii="Garamond" w:hAnsi="Garamond" w:cs="DejaVuSansCondensed"/>
        </w:rPr>
        <w:t>pkt</w:t>
      </w:r>
      <w:proofErr w:type="spellEnd"/>
      <w:r w:rsidRPr="000C2DB4">
        <w:rPr>
          <w:rFonts w:ascii="Garamond" w:hAnsi="Garamond" w:cs="DejaVuSansCondensed"/>
        </w:rPr>
        <w:t xml:space="preserve"> 4 wzoru umowy: Prosimy o zmniejszenie wymiaru kary zastrzeżonej na wypadek</w:t>
      </w:r>
      <w:r>
        <w:rPr>
          <w:rFonts w:ascii="Garamond" w:hAnsi="Garamond" w:cs="DejaVuSansCondensed"/>
        </w:rPr>
        <w:t xml:space="preserve"> </w:t>
      </w:r>
      <w:r w:rsidRPr="000C2DB4">
        <w:rPr>
          <w:rFonts w:ascii="Garamond" w:hAnsi="Garamond" w:cs="DejaVuSansCondensed"/>
        </w:rPr>
        <w:t>dostarczenia towaru w innym asortymencie i ilości do wysokości 5% wartości zamówionego towaru.</w:t>
      </w:r>
    </w:p>
    <w:p w:rsidR="00DB4AB7" w:rsidRPr="000C2DB4" w:rsidRDefault="000C2DB4" w:rsidP="000C2DB4">
      <w:pPr>
        <w:spacing w:after="0" w:line="240" w:lineRule="auto"/>
        <w:ind w:firstLine="502"/>
        <w:rPr>
          <w:rFonts w:ascii="Garamond" w:hAnsi="Garamond"/>
        </w:rPr>
      </w:pPr>
      <w:r w:rsidRPr="002A5458">
        <w:rPr>
          <w:rFonts w:ascii="Garamond" w:hAnsi="Garamond"/>
          <w:b/>
          <w:color w:val="365F91" w:themeColor="accent1" w:themeShade="BF"/>
        </w:rPr>
        <w:t>Odpowiedź:</w:t>
      </w:r>
      <w:r w:rsidR="00DA3445" w:rsidRPr="00DA3445">
        <w:rPr>
          <w:rFonts w:ascii="Garamond" w:hAnsi="Garamond"/>
          <w:b/>
          <w:color w:val="365F91" w:themeColor="accent1" w:themeShade="BF"/>
        </w:rPr>
        <w:t xml:space="preserve"> </w:t>
      </w:r>
      <w:r w:rsidR="00DA3445" w:rsidRPr="00AF4646">
        <w:rPr>
          <w:rFonts w:ascii="Garamond" w:hAnsi="Garamond"/>
          <w:b/>
          <w:color w:val="365F91" w:themeColor="accent1" w:themeShade="BF"/>
        </w:rPr>
        <w:t>zamawiający pozostawia zapisy jak w treści Specyfikacji Warunków Zamówienia.</w:t>
      </w:r>
    </w:p>
    <w:p w:rsidR="0053387C" w:rsidRPr="0053387C" w:rsidRDefault="0053387C" w:rsidP="0053387C">
      <w:pPr>
        <w:spacing w:after="0" w:line="240" w:lineRule="auto"/>
        <w:ind w:right="357" w:firstLine="502"/>
        <w:jc w:val="both"/>
        <w:rPr>
          <w:rFonts w:ascii="Garamond" w:hAnsi="Garamond" w:cs="Calibri"/>
          <w:b/>
          <w:bCs/>
        </w:rPr>
      </w:pPr>
      <w:r w:rsidRPr="0053387C">
        <w:rPr>
          <w:rFonts w:ascii="Garamond" w:hAnsi="Garamond" w:cs="Calibri"/>
          <w:b/>
          <w:bCs/>
        </w:rPr>
        <w:t>PAKIET 19 poz. 2</w:t>
      </w:r>
    </w:p>
    <w:p w:rsidR="0053387C" w:rsidRPr="0053387C" w:rsidRDefault="0053387C" w:rsidP="0053387C">
      <w:pPr>
        <w:pStyle w:val="Akapitzlist"/>
        <w:numPr>
          <w:ilvl w:val="0"/>
          <w:numId w:val="31"/>
        </w:numPr>
        <w:spacing w:after="0" w:line="240" w:lineRule="auto"/>
        <w:ind w:right="357"/>
        <w:jc w:val="both"/>
        <w:rPr>
          <w:rFonts w:ascii="Garamond" w:hAnsi="Garamond" w:cs="Calibri"/>
        </w:rPr>
      </w:pPr>
      <w:r w:rsidRPr="0053387C">
        <w:rPr>
          <w:rFonts w:ascii="Garamond" w:hAnsi="Garamond" w:cs="Calibri"/>
        </w:rPr>
        <w:t xml:space="preserve">W związku z brakiem na rynku dawki leku </w:t>
      </w:r>
      <w:proofErr w:type="spellStart"/>
      <w:r w:rsidRPr="0053387C">
        <w:rPr>
          <w:rFonts w:ascii="Garamond" w:hAnsi="Garamond" w:cs="Calibri"/>
        </w:rPr>
        <w:t>Aprepitant</w:t>
      </w:r>
      <w:proofErr w:type="spellEnd"/>
      <w:r w:rsidRPr="0053387C">
        <w:rPr>
          <w:rFonts w:ascii="Garamond" w:hAnsi="Garamond" w:cs="Calibri"/>
        </w:rPr>
        <w:t xml:space="preserve"> 40mg prosimy o wykreślenie tej pozycji z pakietu bądź poprawne określenie dawki lub leku jaki Zamawiający miał na myśli.</w:t>
      </w:r>
    </w:p>
    <w:p w:rsidR="0053387C" w:rsidRPr="0053387C" w:rsidRDefault="0053387C" w:rsidP="0053387C">
      <w:pPr>
        <w:pStyle w:val="Akapitzlist"/>
        <w:spacing w:after="0" w:line="240" w:lineRule="auto"/>
        <w:ind w:left="502"/>
        <w:rPr>
          <w:rFonts w:ascii="Garamond" w:hAnsi="Garamond"/>
        </w:rPr>
      </w:pPr>
      <w:r w:rsidRPr="0053387C">
        <w:rPr>
          <w:rFonts w:ascii="Garamond" w:hAnsi="Garamond"/>
          <w:b/>
          <w:color w:val="365F91" w:themeColor="accent1" w:themeShade="BF"/>
        </w:rPr>
        <w:t>Odpowiedź:</w:t>
      </w:r>
      <w:r w:rsidR="00C124CE">
        <w:rPr>
          <w:rFonts w:ascii="Garamond" w:hAnsi="Garamond"/>
          <w:b/>
          <w:color w:val="365F91" w:themeColor="accent1" w:themeShade="BF"/>
        </w:rPr>
        <w:t xml:space="preserve"> </w:t>
      </w:r>
      <w:r w:rsidR="00443DB6">
        <w:rPr>
          <w:rFonts w:ascii="Garamond" w:hAnsi="Garamond"/>
          <w:b/>
          <w:color w:val="365F91" w:themeColor="accent1" w:themeShade="BF"/>
        </w:rPr>
        <w:t>zamawiający zmienia  na:  „</w:t>
      </w:r>
      <w:proofErr w:type="spellStart"/>
      <w:r w:rsidR="00443DB6" w:rsidRPr="00443DB6">
        <w:rPr>
          <w:rFonts w:ascii="Garamond" w:hAnsi="Garamond"/>
          <w:b/>
          <w:color w:val="365F91" w:themeColor="accent1" w:themeShade="BF"/>
        </w:rPr>
        <w:t>Aprepitant</w:t>
      </w:r>
      <w:proofErr w:type="spellEnd"/>
      <w:r w:rsidR="00443DB6" w:rsidRPr="00443DB6">
        <w:rPr>
          <w:rFonts w:ascii="Garamond" w:hAnsi="Garamond"/>
          <w:b/>
          <w:color w:val="365F91" w:themeColor="accent1" w:themeShade="BF"/>
        </w:rPr>
        <w:t>, opakowanie składające się z 1 kapsułki 125 mg oraz 2 kapsułek 80 mg</w:t>
      </w:r>
      <w:r w:rsidR="00443DB6">
        <w:rPr>
          <w:rFonts w:ascii="Garamond" w:hAnsi="Garamond"/>
          <w:b/>
          <w:color w:val="365F91" w:themeColor="accent1" w:themeShade="BF"/>
        </w:rPr>
        <w:t>”. Ilości opakowań pozostają bez zmian</w:t>
      </w:r>
      <w:r w:rsidR="00C124CE">
        <w:rPr>
          <w:rFonts w:ascii="Garamond" w:hAnsi="Garamond"/>
          <w:b/>
          <w:color w:val="365F91" w:themeColor="accent1" w:themeShade="BF"/>
        </w:rPr>
        <w:t>.</w:t>
      </w:r>
    </w:p>
    <w:p w:rsidR="00DB4AB7" w:rsidRDefault="00DB4AB7" w:rsidP="00F3169F">
      <w:pPr>
        <w:spacing w:after="0" w:line="240" w:lineRule="auto"/>
        <w:ind w:firstLine="360"/>
        <w:rPr>
          <w:rFonts w:ascii="Garamond" w:hAnsi="Garamond"/>
        </w:rPr>
      </w:pPr>
    </w:p>
    <w:p w:rsidR="00DB4AB7" w:rsidRDefault="00DB4AB7" w:rsidP="00F3169F">
      <w:pPr>
        <w:spacing w:after="0" w:line="240" w:lineRule="auto"/>
        <w:ind w:firstLine="360"/>
        <w:rPr>
          <w:rFonts w:ascii="Garamond" w:hAnsi="Garamond"/>
        </w:rPr>
      </w:pPr>
    </w:p>
    <w:p w:rsidR="002C456D" w:rsidRPr="00443DB6" w:rsidRDefault="00443DB6" w:rsidP="00F3169F">
      <w:pPr>
        <w:spacing w:after="0" w:line="240" w:lineRule="auto"/>
        <w:ind w:firstLine="360"/>
        <w:rPr>
          <w:rFonts w:ascii="Garamond" w:hAnsi="Garamond"/>
          <w:b/>
          <w:color w:val="365F91" w:themeColor="accent1" w:themeShade="BF"/>
        </w:rPr>
      </w:pPr>
      <w:r w:rsidRPr="00443DB6">
        <w:rPr>
          <w:rFonts w:ascii="Garamond" w:hAnsi="Garamond"/>
          <w:b/>
          <w:color w:val="365F91" w:themeColor="accent1" w:themeShade="BF"/>
        </w:rPr>
        <w:t>W załączeniu aktualny załącznik nr 2 do Specyfikacji Warunków Zamówienia.</w:t>
      </w:r>
    </w:p>
    <w:p w:rsidR="00443DB6" w:rsidRDefault="00443DB6" w:rsidP="00F3169F">
      <w:pPr>
        <w:spacing w:after="0" w:line="240" w:lineRule="auto"/>
        <w:ind w:firstLine="360"/>
        <w:rPr>
          <w:rFonts w:ascii="Garamond" w:hAnsi="Garamond"/>
        </w:rPr>
      </w:pPr>
    </w:p>
    <w:p w:rsidR="00443DB6" w:rsidRDefault="00443DB6" w:rsidP="00F3169F">
      <w:pPr>
        <w:spacing w:after="0" w:line="240" w:lineRule="auto"/>
        <w:ind w:firstLine="360"/>
        <w:rPr>
          <w:rFonts w:ascii="Garamond" w:hAnsi="Garamond"/>
        </w:rPr>
      </w:pPr>
    </w:p>
    <w:p w:rsidR="00854EBD" w:rsidRPr="005214B2" w:rsidRDefault="00C41F84" w:rsidP="00F3169F">
      <w:pPr>
        <w:spacing w:after="0" w:line="240" w:lineRule="auto"/>
        <w:ind w:firstLine="360"/>
        <w:rPr>
          <w:rFonts w:ascii="Garamond" w:hAnsi="Garamond"/>
          <w:bCs/>
        </w:rPr>
      </w:pPr>
      <w:r w:rsidRPr="005214B2">
        <w:rPr>
          <w:rFonts w:ascii="Garamond" w:hAnsi="Garamond"/>
        </w:rPr>
        <w:t>Treść niniejszego pisma zostaje zamieszczona na stronie internetowej.</w:t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</w:p>
    <w:p w:rsidR="00FF002B" w:rsidRDefault="00FF002B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F3169F" w:rsidRDefault="00F3169F" w:rsidP="00854EBD">
      <w:pPr>
        <w:spacing w:after="0" w:line="240" w:lineRule="auto"/>
        <w:ind w:left="4956" w:firstLine="708"/>
        <w:rPr>
          <w:rFonts w:ascii="Garamond" w:hAnsi="Garamond"/>
          <w:bCs/>
        </w:rPr>
      </w:pPr>
    </w:p>
    <w:p w:rsidR="00937500" w:rsidRDefault="00937500" w:rsidP="00854EBD">
      <w:pPr>
        <w:spacing w:after="0" w:line="240" w:lineRule="auto"/>
        <w:ind w:left="4956" w:firstLine="708"/>
        <w:rPr>
          <w:rFonts w:ascii="Garamond" w:hAnsi="Garamond"/>
          <w:bCs/>
        </w:rPr>
      </w:pPr>
    </w:p>
    <w:p w:rsidR="00C41F84" w:rsidRDefault="00C41F84" w:rsidP="00854EBD">
      <w:pPr>
        <w:spacing w:after="0" w:line="240" w:lineRule="auto"/>
        <w:ind w:left="4956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 xml:space="preserve">Podpis  </w:t>
      </w:r>
    </w:p>
    <w:p w:rsidR="00660D29" w:rsidRDefault="00660D29" w:rsidP="00660D29">
      <w:pPr>
        <w:spacing w:after="0" w:line="240" w:lineRule="auto"/>
        <w:ind w:left="4956" w:firstLine="708"/>
        <w:rPr>
          <w:rFonts w:ascii="Garamond" w:hAnsi="Garamond"/>
          <w:bCs/>
        </w:rPr>
      </w:pPr>
    </w:p>
    <w:p w:rsidR="00981FA8" w:rsidRPr="005214B2" w:rsidRDefault="00981FA8" w:rsidP="00981FA8">
      <w:pPr>
        <w:spacing w:after="0" w:line="240" w:lineRule="auto"/>
        <w:ind w:left="4956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 xml:space="preserve">Dyrektor </w:t>
      </w:r>
      <w:proofErr w:type="spellStart"/>
      <w:r w:rsidRPr="005214B2">
        <w:rPr>
          <w:rFonts w:ascii="Garamond" w:hAnsi="Garamond"/>
          <w:bCs/>
        </w:rPr>
        <w:t>PSzS</w:t>
      </w:r>
      <w:proofErr w:type="spellEnd"/>
      <w:r w:rsidRPr="005214B2">
        <w:rPr>
          <w:rFonts w:ascii="Garamond" w:hAnsi="Garamond"/>
          <w:bCs/>
        </w:rPr>
        <w:t xml:space="preserve"> im. Jana Pawła II </w:t>
      </w:r>
    </w:p>
    <w:p w:rsidR="00981FA8" w:rsidRPr="005214B2" w:rsidRDefault="00981FA8" w:rsidP="00981FA8">
      <w:pPr>
        <w:spacing w:after="0" w:line="240" w:lineRule="auto"/>
        <w:ind w:left="4956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>w Nowym Targu</w:t>
      </w:r>
    </w:p>
    <w:p w:rsidR="00981FA8" w:rsidRDefault="00981FA8" w:rsidP="00981FA8">
      <w:pPr>
        <w:spacing w:after="0" w:line="240" w:lineRule="auto"/>
        <w:ind w:left="4956" w:firstLine="708"/>
        <w:rPr>
          <w:rFonts w:ascii="Garamond" w:hAnsi="Garamond"/>
        </w:rPr>
      </w:pPr>
      <w:r w:rsidRPr="005214B2">
        <w:rPr>
          <w:rFonts w:ascii="Garamond" w:hAnsi="Garamond"/>
        </w:rPr>
        <w:t>Marek Wierzba</w:t>
      </w:r>
    </w:p>
    <w:p w:rsidR="00854EBD" w:rsidRDefault="00854EBD" w:rsidP="00854EBD">
      <w:pPr>
        <w:spacing w:after="0" w:line="240" w:lineRule="auto"/>
        <w:ind w:left="4956" w:firstLine="708"/>
        <w:rPr>
          <w:rFonts w:ascii="Garamond" w:hAnsi="Garamond"/>
          <w:bCs/>
        </w:rPr>
      </w:pPr>
    </w:p>
    <w:sectPr w:rsidR="00854EBD" w:rsidSect="00020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69F" w:rsidRDefault="00F3169F" w:rsidP="00116946">
      <w:pPr>
        <w:spacing w:after="0" w:line="240" w:lineRule="auto"/>
      </w:pPr>
      <w:r>
        <w:separator/>
      </w:r>
    </w:p>
  </w:endnote>
  <w:endnote w:type="continuationSeparator" w:id="0">
    <w:p w:rsidR="00F3169F" w:rsidRDefault="00F3169F" w:rsidP="0011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B0" w:rsidRDefault="00405F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sz w:val="18"/>
        <w:szCs w:val="18"/>
      </w:rPr>
      <w:id w:val="-12967936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F3169F" w:rsidRDefault="00F3169F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  <w:p w:rsidR="00405FB0" w:rsidRDefault="00405FB0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  <w:p w:rsidR="00405FB0" w:rsidRDefault="00405FB0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  <w:p w:rsidR="00F3169F" w:rsidRPr="00AA7D12" w:rsidRDefault="00F3169F" w:rsidP="0060326C">
        <w:pPr>
          <w:pStyle w:val="Stopka"/>
          <w:jc w:val="center"/>
          <w:rPr>
            <w:sz w:val="13"/>
            <w:szCs w:val="13"/>
          </w:rPr>
        </w:pPr>
        <w:bookmarkStart w:id="0" w:name="_Hlk95299767"/>
        <w:bookmarkStart w:id="1" w:name="_Hlk95299768"/>
        <w:bookmarkStart w:id="2" w:name="_Hlk95299770"/>
        <w:bookmarkStart w:id="3" w:name="_Hlk95299771"/>
        <w:bookmarkStart w:id="4" w:name="_Hlk95299772"/>
        <w:bookmarkStart w:id="5" w:name="_Hlk95299773"/>
        <w:bookmarkStart w:id="6" w:name="_Hlk95299774"/>
        <w:bookmarkStart w:id="7" w:name="_Hlk95299775"/>
      </w:p>
      <w:p w:rsidR="00F3169F" w:rsidRPr="00136D04" w:rsidRDefault="00F3169F" w:rsidP="0060326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uppressAutoHyphens/>
          <w:spacing w:before="20"/>
          <w:ind w:left="284" w:hanging="284"/>
          <w:jc w:val="center"/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</w:pP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TEL.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 (18) 263 30 00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DYREKTOR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tel. (18) 263 30 01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FAX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(18) 263 39 50 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 xml:space="preserve">E-MAIL: </w:t>
        </w:r>
        <w:hyperlink r:id="rId1" w:history="1">
          <w:r w:rsidRPr="00136D04">
            <w:rPr>
              <w:rStyle w:val="Hipercze"/>
              <w:rFonts w:ascii="Myriad Pro" w:eastAsia="Times New Roman" w:hAnsi="Myriad Pro" w:cs="Myriad Arabic"/>
              <w:b/>
              <w:color w:val="1F497D" w:themeColor="text2"/>
              <w:sz w:val="13"/>
              <w:szCs w:val="13"/>
              <w:u w:val="none"/>
              <w:lang w:val="en-US" w:eastAsia="ar-SA"/>
            </w:rPr>
            <w:t>sekretariat@pszs.eu</w:t>
          </w:r>
        </w:hyperlink>
        <w:r w:rsidRPr="00136D04">
          <w:rPr>
            <w:sz w:val="13"/>
            <w:szCs w:val="13"/>
          </w:rPr>
          <w:t xml:space="preserve">     </w:t>
        </w:r>
        <w:r w:rsidRPr="0099364A">
          <w:rPr>
            <w:rStyle w:val="Hipercze"/>
            <w:rFonts w:ascii="Myriad Pro" w:eastAsia="Times New Roman" w:hAnsi="Myriad Pro" w:cs="Myriad Arabic"/>
            <w:b/>
            <w:bCs/>
            <w:color w:val="auto"/>
            <w:sz w:val="13"/>
            <w:szCs w:val="13"/>
            <w:u w:val="none"/>
            <w:lang w:val="en-US" w:eastAsia="ar-SA"/>
          </w:rPr>
          <w:t>WWW:</w:t>
        </w:r>
        <w:r w:rsidRPr="00136D04">
          <w:rPr>
            <w:rStyle w:val="Hipercze"/>
            <w:rFonts w:ascii="Myriad Pro" w:eastAsia="Times New Roman" w:hAnsi="Myriad Pro" w:cs="Myriad Arabic"/>
            <w:b/>
            <w:bCs/>
            <w:sz w:val="13"/>
            <w:szCs w:val="13"/>
            <w:u w:val="none"/>
            <w:lang w:val="en-US" w:eastAsia="ar-SA"/>
          </w:rPr>
          <w:t xml:space="preserve"> </w:t>
        </w:r>
        <w:r w:rsidRPr="00136D04">
          <w:rPr>
            <w:rStyle w:val="Hipercze"/>
            <w:rFonts w:ascii="Myriad Pro" w:eastAsia="Times New Roman" w:hAnsi="Myriad Pro" w:cs="Myriad Arabic"/>
            <w:b/>
            <w:color w:val="1F497D" w:themeColor="text2"/>
            <w:sz w:val="13"/>
            <w:szCs w:val="13"/>
            <w:u w:val="none"/>
            <w:lang w:val="en-US" w:eastAsia="ar-SA"/>
          </w:rPr>
          <w:t>www.pszs.eu</w:t>
        </w:r>
        <w:r w:rsidRPr="00136D04">
          <w:rPr>
            <w:rFonts w:ascii="Myriad Pro" w:eastAsia="Times New Roman" w:hAnsi="Myriad Pro" w:cs="Myriad Arabic"/>
            <w:b/>
            <w:sz w:val="13"/>
            <w:szCs w:val="13"/>
            <w:lang w:val="en-US" w:eastAsia="ar-SA"/>
          </w:rPr>
          <w:br/>
          <w:t>SPORZĄDZIŁ:</w:t>
        </w:r>
        <w:r w:rsidRPr="00136D04">
          <w:rPr>
            <w:rFonts w:ascii="Myriad Pro" w:eastAsia="Times New Roman" w:hAnsi="Myriad Pro" w:cs="Myriad Arabic"/>
            <w:sz w:val="13"/>
            <w:szCs w:val="13"/>
            <w:lang w:val="en-US" w:eastAsia="ar-SA"/>
          </w:rPr>
          <w:t xml:space="preserve"> Dział Logistyki/K.O.</w:t>
        </w:r>
        <w:bookmarkEnd w:id="0"/>
        <w:bookmarkEnd w:id="1"/>
        <w:bookmarkEnd w:id="2"/>
        <w:bookmarkEnd w:id="3"/>
        <w:bookmarkEnd w:id="4"/>
        <w:bookmarkEnd w:id="5"/>
        <w:bookmarkEnd w:id="6"/>
        <w:bookmarkEnd w:id="7"/>
      </w:p>
      <w:p w:rsidR="00F3169F" w:rsidRPr="001C14FD" w:rsidRDefault="00702FB4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B0" w:rsidRDefault="00405F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69F" w:rsidRDefault="00F3169F" w:rsidP="00116946">
      <w:pPr>
        <w:spacing w:after="0" w:line="240" w:lineRule="auto"/>
      </w:pPr>
      <w:r>
        <w:separator/>
      </w:r>
    </w:p>
  </w:footnote>
  <w:footnote w:type="continuationSeparator" w:id="0">
    <w:p w:rsidR="00F3169F" w:rsidRDefault="00F3169F" w:rsidP="0011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B0" w:rsidRDefault="00405F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9F" w:rsidRDefault="00F3169F" w:rsidP="0060326C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-411480</wp:posOffset>
          </wp:positionV>
          <wp:extent cx="6524625" cy="1028700"/>
          <wp:effectExtent l="1905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3169F" w:rsidRDefault="00F3169F" w:rsidP="0060326C">
    <w:pPr>
      <w:pStyle w:val="Nagwek"/>
      <w:rPr>
        <w:noProof/>
        <w:lang w:eastAsia="pl-PL"/>
      </w:rPr>
    </w:pPr>
  </w:p>
  <w:p w:rsidR="00F3169F" w:rsidRDefault="00F3169F" w:rsidP="0060326C">
    <w:pPr>
      <w:pStyle w:val="Nagwek"/>
      <w:rPr>
        <w:noProof/>
        <w:lang w:eastAsia="pl-PL"/>
      </w:rPr>
    </w:pPr>
  </w:p>
  <w:p w:rsidR="00F3169F" w:rsidRDefault="00F3169F" w:rsidP="0060326C">
    <w:pPr>
      <w:pStyle w:val="Nagwek"/>
      <w:rPr>
        <w:noProof/>
        <w:lang w:eastAsia="pl-PL"/>
      </w:rPr>
    </w:pPr>
  </w:p>
  <w:p w:rsidR="00405FB0" w:rsidRDefault="00405FB0" w:rsidP="0060326C">
    <w:pPr>
      <w:pStyle w:val="Nagwek"/>
      <w:rPr>
        <w:noProof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B0" w:rsidRDefault="00405F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7413FB"/>
    <w:multiLevelType w:val="hybridMultilevel"/>
    <w:tmpl w:val="1E8F675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34"/>
    <w:multiLevelType w:val="multilevel"/>
    <w:tmpl w:val="8F52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7877988"/>
    <w:multiLevelType w:val="hybridMultilevel"/>
    <w:tmpl w:val="349A8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761A5"/>
    <w:multiLevelType w:val="hybridMultilevel"/>
    <w:tmpl w:val="825A47EE"/>
    <w:lvl w:ilvl="0" w:tplc="E708C08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096A70"/>
    <w:multiLevelType w:val="hybridMultilevel"/>
    <w:tmpl w:val="861A09E2"/>
    <w:lvl w:ilvl="0" w:tplc="8B6887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740D5"/>
    <w:multiLevelType w:val="hybridMultilevel"/>
    <w:tmpl w:val="F49EEBCA"/>
    <w:lvl w:ilvl="0" w:tplc="5D84F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D549B4"/>
    <w:multiLevelType w:val="hybridMultilevel"/>
    <w:tmpl w:val="B82D82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8220E96"/>
    <w:multiLevelType w:val="hybridMultilevel"/>
    <w:tmpl w:val="C0DA2746"/>
    <w:lvl w:ilvl="0" w:tplc="9EDE3D5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248CA"/>
    <w:multiLevelType w:val="hybridMultilevel"/>
    <w:tmpl w:val="73E6AC4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C4917BE"/>
    <w:multiLevelType w:val="hybridMultilevel"/>
    <w:tmpl w:val="FD3E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245A3"/>
    <w:multiLevelType w:val="hybridMultilevel"/>
    <w:tmpl w:val="6FCEAD76"/>
    <w:lvl w:ilvl="0" w:tplc="0415000F">
      <w:start w:val="1"/>
      <w:numFmt w:val="decimal"/>
      <w:lvlText w:val="%1.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2">
    <w:nsid w:val="39A248B1"/>
    <w:multiLevelType w:val="hybridMultilevel"/>
    <w:tmpl w:val="8FDEA65E"/>
    <w:lvl w:ilvl="0" w:tplc="CCDC91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5760" w:hanging="180"/>
      </w:pPr>
      <w:rPr>
        <w:rFonts w:ascii="Times New Roman" w:hAnsi="Times New Roman" w:cs="Times New Roman"/>
      </w:rPr>
    </w:lvl>
  </w:abstractNum>
  <w:abstractNum w:abstractNumId="13">
    <w:nsid w:val="3B4879AE"/>
    <w:multiLevelType w:val="hybridMultilevel"/>
    <w:tmpl w:val="EBACEC00"/>
    <w:lvl w:ilvl="0" w:tplc="656070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6C2033"/>
    <w:multiLevelType w:val="hybridMultilevel"/>
    <w:tmpl w:val="9FFAB0C2"/>
    <w:lvl w:ilvl="0" w:tplc="364C7A1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b/>
        <w:sz w:val="2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28793C"/>
    <w:multiLevelType w:val="hybridMultilevel"/>
    <w:tmpl w:val="4E7C66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CE5B77"/>
    <w:multiLevelType w:val="hybridMultilevel"/>
    <w:tmpl w:val="BD82980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377F89"/>
    <w:multiLevelType w:val="hybridMultilevel"/>
    <w:tmpl w:val="F6827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9C514F"/>
    <w:multiLevelType w:val="hybridMultilevel"/>
    <w:tmpl w:val="9CEA2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B3D41"/>
    <w:multiLevelType w:val="hybridMultilevel"/>
    <w:tmpl w:val="B802DBFA"/>
    <w:lvl w:ilvl="0" w:tplc="849E0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E76BBD"/>
    <w:multiLevelType w:val="hybridMultilevel"/>
    <w:tmpl w:val="5BA40A72"/>
    <w:lvl w:ilvl="0" w:tplc="F1222D4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335DAD"/>
    <w:multiLevelType w:val="hybridMultilevel"/>
    <w:tmpl w:val="A24E1F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E216863"/>
    <w:multiLevelType w:val="hybridMultilevel"/>
    <w:tmpl w:val="75BC0710"/>
    <w:lvl w:ilvl="0" w:tplc="0F163D9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F947207"/>
    <w:multiLevelType w:val="hybridMultilevel"/>
    <w:tmpl w:val="CC86E8AC"/>
    <w:lvl w:ilvl="0" w:tplc="6E52C438">
      <w:start w:val="1"/>
      <w:numFmt w:val="decimal"/>
      <w:lvlText w:val="%1)"/>
      <w:lvlJc w:val="left"/>
      <w:pPr>
        <w:ind w:left="360" w:hanging="360"/>
      </w:pPr>
      <w:rPr>
        <w:rFonts w:ascii="Garamond" w:hAnsi="Garamond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BD701F"/>
    <w:multiLevelType w:val="hybridMultilevel"/>
    <w:tmpl w:val="AEBE6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72191"/>
    <w:multiLevelType w:val="hybridMultilevel"/>
    <w:tmpl w:val="3572C0BE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15D4E41"/>
    <w:multiLevelType w:val="hybridMultilevel"/>
    <w:tmpl w:val="F2B24C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A36459"/>
    <w:multiLevelType w:val="hybridMultilevel"/>
    <w:tmpl w:val="32B484FA"/>
    <w:lvl w:ilvl="0" w:tplc="A7DC41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9D11579"/>
    <w:multiLevelType w:val="hybridMultilevel"/>
    <w:tmpl w:val="8D7A0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73467"/>
    <w:multiLevelType w:val="hybridMultilevel"/>
    <w:tmpl w:val="B1102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356757"/>
    <w:multiLevelType w:val="hybridMultilevel"/>
    <w:tmpl w:val="B83ED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29"/>
  </w:num>
  <w:num w:numId="8">
    <w:abstractNumId w:val="13"/>
  </w:num>
  <w:num w:numId="9">
    <w:abstractNumId w:val="27"/>
  </w:num>
  <w:num w:numId="10">
    <w:abstractNumId w:val="4"/>
  </w:num>
  <w:num w:numId="11">
    <w:abstractNumId w:val="10"/>
  </w:num>
  <w:num w:numId="12">
    <w:abstractNumId w:val="28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23"/>
  </w:num>
  <w:num w:numId="20">
    <w:abstractNumId w:val="0"/>
  </w:num>
  <w:num w:numId="21">
    <w:abstractNumId w:val="7"/>
  </w:num>
  <w:num w:numId="22">
    <w:abstractNumId w:val="8"/>
  </w:num>
  <w:num w:numId="23">
    <w:abstractNumId w:val="25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2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9"/>
  </w:num>
  <w:num w:numId="31">
    <w:abstractNumId w:val="21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C41F84"/>
    <w:rsid w:val="000041FE"/>
    <w:rsid w:val="00004269"/>
    <w:rsid w:val="00014D36"/>
    <w:rsid w:val="000173BC"/>
    <w:rsid w:val="00017631"/>
    <w:rsid w:val="000202CB"/>
    <w:rsid w:val="00023E8B"/>
    <w:rsid w:val="00032304"/>
    <w:rsid w:val="000407A6"/>
    <w:rsid w:val="0005326B"/>
    <w:rsid w:val="00070AAC"/>
    <w:rsid w:val="0007747B"/>
    <w:rsid w:val="00080C9B"/>
    <w:rsid w:val="00083C2C"/>
    <w:rsid w:val="000858DD"/>
    <w:rsid w:val="000A541A"/>
    <w:rsid w:val="000B59C3"/>
    <w:rsid w:val="000B6970"/>
    <w:rsid w:val="000B6D86"/>
    <w:rsid w:val="000B7F0B"/>
    <w:rsid w:val="000C2C08"/>
    <w:rsid w:val="000C2DB4"/>
    <w:rsid w:val="000E2B3C"/>
    <w:rsid w:val="000F0CAF"/>
    <w:rsid w:val="000F48EB"/>
    <w:rsid w:val="00104096"/>
    <w:rsid w:val="00104D42"/>
    <w:rsid w:val="00113371"/>
    <w:rsid w:val="00116946"/>
    <w:rsid w:val="0012684A"/>
    <w:rsid w:val="00130362"/>
    <w:rsid w:val="0013260F"/>
    <w:rsid w:val="001335DB"/>
    <w:rsid w:val="00136D04"/>
    <w:rsid w:val="00140588"/>
    <w:rsid w:val="0014175F"/>
    <w:rsid w:val="00162734"/>
    <w:rsid w:val="00167317"/>
    <w:rsid w:val="0018119F"/>
    <w:rsid w:val="0018361E"/>
    <w:rsid w:val="00186126"/>
    <w:rsid w:val="00193051"/>
    <w:rsid w:val="00194183"/>
    <w:rsid w:val="001A1ABE"/>
    <w:rsid w:val="001A7306"/>
    <w:rsid w:val="001C7779"/>
    <w:rsid w:val="001D3CE8"/>
    <w:rsid w:val="001E4760"/>
    <w:rsid w:val="00200317"/>
    <w:rsid w:val="002048A9"/>
    <w:rsid w:val="002049FB"/>
    <w:rsid w:val="00213B1A"/>
    <w:rsid w:val="00216396"/>
    <w:rsid w:val="00220674"/>
    <w:rsid w:val="0022296F"/>
    <w:rsid w:val="00225B18"/>
    <w:rsid w:val="002501D5"/>
    <w:rsid w:val="00251FA8"/>
    <w:rsid w:val="0025375A"/>
    <w:rsid w:val="002541C1"/>
    <w:rsid w:val="002674D0"/>
    <w:rsid w:val="0027284D"/>
    <w:rsid w:val="0027569A"/>
    <w:rsid w:val="0028051F"/>
    <w:rsid w:val="0028138D"/>
    <w:rsid w:val="0028559F"/>
    <w:rsid w:val="002907CD"/>
    <w:rsid w:val="00295946"/>
    <w:rsid w:val="002A09AC"/>
    <w:rsid w:val="002A5458"/>
    <w:rsid w:val="002A7398"/>
    <w:rsid w:val="002B1F67"/>
    <w:rsid w:val="002C456D"/>
    <w:rsid w:val="002C4954"/>
    <w:rsid w:val="002D0F56"/>
    <w:rsid w:val="002D36C0"/>
    <w:rsid w:val="002E3713"/>
    <w:rsid w:val="002E5711"/>
    <w:rsid w:val="002F4C12"/>
    <w:rsid w:val="002F5FB4"/>
    <w:rsid w:val="002F6022"/>
    <w:rsid w:val="00313695"/>
    <w:rsid w:val="00315CB6"/>
    <w:rsid w:val="0031674E"/>
    <w:rsid w:val="00317811"/>
    <w:rsid w:val="003472B5"/>
    <w:rsid w:val="003523C9"/>
    <w:rsid w:val="00356C85"/>
    <w:rsid w:val="00363C01"/>
    <w:rsid w:val="003707E3"/>
    <w:rsid w:val="003835F2"/>
    <w:rsid w:val="00387275"/>
    <w:rsid w:val="00387BE8"/>
    <w:rsid w:val="00394CB5"/>
    <w:rsid w:val="003A03AE"/>
    <w:rsid w:val="003B1A68"/>
    <w:rsid w:val="003B4E0B"/>
    <w:rsid w:val="003C2200"/>
    <w:rsid w:val="003C7C26"/>
    <w:rsid w:val="003D59F1"/>
    <w:rsid w:val="003D68D9"/>
    <w:rsid w:val="003E09F7"/>
    <w:rsid w:val="003F11CD"/>
    <w:rsid w:val="003F7348"/>
    <w:rsid w:val="00402687"/>
    <w:rsid w:val="00405FB0"/>
    <w:rsid w:val="00410622"/>
    <w:rsid w:val="004160FE"/>
    <w:rsid w:val="00426AEB"/>
    <w:rsid w:val="00426FDC"/>
    <w:rsid w:val="00433420"/>
    <w:rsid w:val="00443DB6"/>
    <w:rsid w:val="0044663B"/>
    <w:rsid w:val="00461B75"/>
    <w:rsid w:val="0047040F"/>
    <w:rsid w:val="00477CDF"/>
    <w:rsid w:val="0048368A"/>
    <w:rsid w:val="004869D1"/>
    <w:rsid w:val="00492530"/>
    <w:rsid w:val="00493872"/>
    <w:rsid w:val="00496BE4"/>
    <w:rsid w:val="004A4ACA"/>
    <w:rsid w:val="004A7296"/>
    <w:rsid w:val="004B52AA"/>
    <w:rsid w:val="004E0171"/>
    <w:rsid w:val="004E0C3E"/>
    <w:rsid w:val="004E7A19"/>
    <w:rsid w:val="004F4CFA"/>
    <w:rsid w:val="004F5704"/>
    <w:rsid w:val="004F6BEF"/>
    <w:rsid w:val="004F763C"/>
    <w:rsid w:val="004F76BB"/>
    <w:rsid w:val="00506B03"/>
    <w:rsid w:val="00521208"/>
    <w:rsid w:val="005214B2"/>
    <w:rsid w:val="00521CDD"/>
    <w:rsid w:val="00522CDD"/>
    <w:rsid w:val="00524EF1"/>
    <w:rsid w:val="00527A59"/>
    <w:rsid w:val="00527CA4"/>
    <w:rsid w:val="00531412"/>
    <w:rsid w:val="0053165D"/>
    <w:rsid w:val="00532318"/>
    <w:rsid w:val="005323D8"/>
    <w:rsid w:val="0053387C"/>
    <w:rsid w:val="00542952"/>
    <w:rsid w:val="0055402D"/>
    <w:rsid w:val="00564525"/>
    <w:rsid w:val="00570E7B"/>
    <w:rsid w:val="005739C0"/>
    <w:rsid w:val="00587C68"/>
    <w:rsid w:val="00597206"/>
    <w:rsid w:val="005A55DC"/>
    <w:rsid w:val="005A5702"/>
    <w:rsid w:val="005B142B"/>
    <w:rsid w:val="005C2F05"/>
    <w:rsid w:val="005C4BA4"/>
    <w:rsid w:val="005C4BF0"/>
    <w:rsid w:val="005D133C"/>
    <w:rsid w:val="005E4B5D"/>
    <w:rsid w:val="005E5487"/>
    <w:rsid w:val="005E71ED"/>
    <w:rsid w:val="005F6930"/>
    <w:rsid w:val="005F7866"/>
    <w:rsid w:val="00601DC4"/>
    <w:rsid w:val="0060271B"/>
    <w:rsid w:val="0060326C"/>
    <w:rsid w:val="00623EFE"/>
    <w:rsid w:val="0062541C"/>
    <w:rsid w:val="00630393"/>
    <w:rsid w:val="00634C77"/>
    <w:rsid w:val="00636141"/>
    <w:rsid w:val="0064218E"/>
    <w:rsid w:val="006421B7"/>
    <w:rsid w:val="006465F3"/>
    <w:rsid w:val="00650191"/>
    <w:rsid w:val="00652ED5"/>
    <w:rsid w:val="00657A3E"/>
    <w:rsid w:val="00660712"/>
    <w:rsid w:val="00660CF9"/>
    <w:rsid w:val="00660D29"/>
    <w:rsid w:val="006628C6"/>
    <w:rsid w:val="0066602B"/>
    <w:rsid w:val="006737CE"/>
    <w:rsid w:val="00685A48"/>
    <w:rsid w:val="00693EE4"/>
    <w:rsid w:val="006A38C1"/>
    <w:rsid w:val="006B0616"/>
    <w:rsid w:val="006B74C9"/>
    <w:rsid w:val="006C416E"/>
    <w:rsid w:val="006C5384"/>
    <w:rsid w:val="006D3A01"/>
    <w:rsid w:val="006D3A95"/>
    <w:rsid w:val="006D5691"/>
    <w:rsid w:val="006D6770"/>
    <w:rsid w:val="006E2D20"/>
    <w:rsid w:val="006F0A52"/>
    <w:rsid w:val="006F33D2"/>
    <w:rsid w:val="006F569F"/>
    <w:rsid w:val="006F66EA"/>
    <w:rsid w:val="00702FB4"/>
    <w:rsid w:val="007039A2"/>
    <w:rsid w:val="00706179"/>
    <w:rsid w:val="00724622"/>
    <w:rsid w:val="00744B60"/>
    <w:rsid w:val="00746548"/>
    <w:rsid w:val="007529B2"/>
    <w:rsid w:val="00754868"/>
    <w:rsid w:val="00756BA7"/>
    <w:rsid w:val="00757C04"/>
    <w:rsid w:val="00773502"/>
    <w:rsid w:val="00774F84"/>
    <w:rsid w:val="00780FAB"/>
    <w:rsid w:val="007B218A"/>
    <w:rsid w:val="007C6902"/>
    <w:rsid w:val="007D00E3"/>
    <w:rsid w:val="007E1788"/>
    <w:rsid w:val="007E4B29"/>
    <w:rsid w:val="0080314E"/>
    <w:rsid w:val="008066E3"/>
    <w:rsid w:val="0081175E"/>
    <w:rsid w:val="00827D9C"/>
    <w:rsid w:val="00847568"/>
    <w:rsid w:val="00850F3A"/>
    <w:rsid w:val="00854EBD"/>
    <w:rsid w:val="00857005"/>
    <w:rsid w:val="00861CAA"/>
    <w:rsid w:val="00871B07"/>
    <w:rsid w:val="008748F9"/>
    <w:rsid w:val="008841D3"/>
    <w:rsid w:val="00894E53"/>
    <w:rsid w:val="008A0DE1"/>
    <w:rsid w:val="008A1A1F"/>
    <w:rsid w:val="008A6E7A"/>
    <w:rsid w:val="008C191E"/>
    <w:rsid w:val="008F2054"/>
    <w:rsid w:val="008F2C06"/>
    <w:rsid w:val="008F2D12"/>
    <w:rsid w:val="00912B8B"/>
    <w:rsid w:val="009140D4"/>
    <w:rsid w:val="0092542A"/>
    <w:rsid w:val="009307A9"/>
    <w:rsid w:val="0093220C"/>
    <w:rsid w:val="00937500"/>
    <w:rsid w:val="00941F78"/>
    <w:rsid w:val="009422F2"/>
    <w:rsid w:val="00943AFF"/>
    <w:rsid w:val="009471A9"/>
    <w:rsid w:val="0095413F"/>
    <w:rsid w:val="0095462A"/>
    <w:rsid w:val="0096404E"/>
    <w:rsid w:val="0097324B"/>
    <w:rsid w:val="0097795C"/>
    <w:rsid w:val="00981FA8"/>
    <w:rsid w:val="00986C41"/>
    <w:rsid w:val="0099364A"/>
    <w:rsid w:val="00994D30"/>
    <w:rsid w:val="009A4A98"/>
    <w:rsid w:val="009B6B93"/>
    <w:rsid w:val="009C0843"/>
    <w:rsid w:val="009C2218"/>
    <w:rsid w:val="009D49BB"/>
    <w:rsid w:val="009F1AC6"/>
    <w:rsid w:val="009F3C0E"/>
    <w:rsid w:val="009F7D0E"/>
    <w:rsid w:val="00A027CC"/>
    <w:rsid w:val="00A060B1"/>
    <w:rsid w:val="00A06388"/>
    <w:rsid w:val="00A10211"/>
    <w:rsid w:val="00A109CF"/>
    <w:rsid w:val="00A16624"/>
    <w:rsid w:val="00A20855"/>
    <w:rsid w:val="00A22F69"/>
    <w:rsid w:val="00A2302A"/>
    <w:rsid w:val="00A412A4"/>
    <w:rsid w:val="00A4218F"/>
    <w:rsid w:val="00A44623"/>
    <w:rsid w:val="00A44B48"/>
    <w:rsid w:val="00A45349"/>
    <w:rsid w:val="00A45E70"/>
    <w:rsid w:val="00A73317"/>
    <w:rsid w:val="00A74010"/>
    <w:rsid w:val="00A83682"/>
    <w:rsid w:val="00A838CB"/>
    <w:rsid w:val="00A852AD"/>
    <w:rsid w:val="00A87458"/>
    <w:rsid w:val="00A90EA8"/>
    <w:rsid w:val="00A910B0"/>
    <w:rsid w:val="00AA6B61"/>
    <w:rsid w:val="00AB00C1"/>
    <w:rsid w:val="00AB1457"/>
    <w:rsid w:val="00AB19A0"/>
    <w:rsid w:val="00AB61D5"/>
    <w:rsid w:val="00AD2AC2"/>
    <w:rsid w:val="00AF44D9"/>
    <w:rsid w:val="00AF4646"/>
    <w:rsid w:val="00AF5852"/>
    <w:rsid w:val="00AF6A6D"/>
    <w:rsid w:val="00B03AAB"/>
    <w:rsid w:val="00B044EB"/>
    <w:rsid w:val="00B13B48"/>
    <w:rsid w:val="00B17F1E"/>
    <w:rsid w:val="00B223C7"/>
    <w:rsid w:val="00B27C24"/>
    <w:rsid w:val="00B4193D"/>
    <w:rsid w:val="00B43FC1"/>
    <w:rsid w:val="00B50734"/>
    <w:rsid w:val="00B5234B"/>
    <w:rsid w:val="00B618AB"/>
    <w:rsid w:val="00B6258C"/>
    <w:rsid w:val="00B66F7B"/>
    <w:rsid w:val="00B80B73"/>
    <w:rsid w:val="00B80F5B"/>
    <w:rsid w:val="00B91A72"/>
    <w:rsid w:val="00BA7276"/>
    <w:rsid w:val="00BC6915"/>
    <w:rsid w:val="00BD19A3"/>
    <w:rsid w:val="00BE68D1"/>
    <w:rsid w:val="00C124CE"/>
    <w:rsid w:val="00C12BE3"/>
    <w:rsid w:val="00C15954"/>
    <w:rsid w:val="00C15A9E"/>
    <w:rsid w:val="00C250D3"/>
    <w:rsid w:val="00C30945"/>
    <w:rsid w:val="00C33B4C"/>
    <w:rsid w:val="00C37676"/>
    <w:rsid w:val="00C41F84"/>
    <w:rsid w:val="00C42129"/>
    <w:rsid w:val="00C45042"/>
    <w:rsid w:val="00C51713"/>
    <w:rsid w:val="00C51B02"/>
    <w:rsid w:val="00C572E2"/>
    <w:rsid w:val="00C80301"/>
    <w:rsid w:val="00C87D34"/>
    <w:rsid w:val="00C901DF"/>
    <w:rsid w:val="00CA4AC2"/>
    <w:rsid w:val="00CD74C2"/>
    <w:rsid w:val="00CE3B0B"/>
    <w:rsid w:val="00CE5596"/>
    <w:rsid w:val="00D04AC5"/>
    <w:rsid w:val="00D17558"/>
    <w:rsid w:val="00D227EE"/>
    <w:rsid w:val="00D272C1"/>
    <w:rsid w:val="00D341E6"/>
    <w:rsid w:val="00D45CAB"/>
    <w:rsid w:val="00D46B83"/>
    <w:rsid w:val="00D50F80"/>
    <w:rsid w:val="00D55E1C"/>
    <w:rsid w:val="00D6748E"/>
    <w:rsid w:val="00D80059"/>
    <w:rsid w:val="00D84206"/>
    <w:rsid w:val="00D84241"/>
    <w:rsid w:val="00D85D3D"/>
    <w:rsid w:val="00D946F3"/>
    <w:rsid w:val="00DA3445"/>
    <w:rsid w:val="00DA5B86"/>
    <w:rsid w:val="00DB4AB7"/>
    <w:rsid w:val="00DB5BFE"/>
    <w:rsid w:val="00DC36F1"/>
    <w:rsid w:val="00DD06C9"/>
    <w:rsid w:val="00DD61B3"/>
    <w:rsid w:val="00DE2208"/>
    <w:rsid w:val="00DE5BEA"/>
    <w:rsid w:val="00DF1DA0"/>
    <w:rsid w:val="00DF2DB4"/>
    <w:rsid w:val="00E00B0B"/>
    <w:rsid w:val="00E04722"/>
    <w:rsid w:val="00E151FD"/>
    <w:rsid w:val="00E25961"/>
    <w:rsid w:val="00E260B2"/>
    <w:rsid w:val="00E37F21"/>
    <w:rsid w:val="00E42BFC"/>
    <w:rsid w:val="00E431B1"/>
    <w:rsid w:val="00E51D0E"/>
    <w:rsid w:val="00E5516D"/>
    <w:rsid w:val="00E752FB"/>
    <w:rsid w:val="00E8440F"/>
    <w:rsid w:val="00EA27BB"/>
    <w:rsid w:val="00EA6A5F"/>
    <w:rsid w:val="00EA7537"/>
    <w:rsid w:val="00EB417F"/>
    <w:rsid w:val="00EB6D91"/>
    <w:rsid w:val="00EC5519"/>
    <w:rsid w:val="00EE6A12"/>
    <w:rsid w:val="00EF4D32"/>
    <w:rsid w:val="00EF5603"/>
    <w:rsid w:val="00F03054"/>
    <w:rsid w:val="00F169B6"/>
    <w:rsid w:val="00F23876"/>
    <w:rsid w:val="00F3169F"/>
    <w:rsid w:val="00F52811"/>
    <w:rsid w:val="00F60473"/>
    <w:rsid w:val="00F62D60"/>
    <w:rsid w:val="00F70587"/>
    <w:rsid w:val="00F72F7C"/>
    <w:rsid w:val="00FA0F8A"/>
    <w:rsid w:val="00FA30B7"/>
    <w:rsid w:val="00FA4829"/>
    <w:rsid w:val="00FA6ADE"/>
    <w:rsid w:val="00FB456F"/>
    <w:rsid w:val="00FB626B"/>
    <w:rsid w:val="00FB6DC4"/>
    <w:rsid w:val="00FC4E57"/>
    <w:rsid w:val="00FC7376"/>
    <w:rsid w:val="00FD035B"/>
    <w:rsid w:val="00FD10B8"/>
    <w:rsid w:val="00FD1A12"/>
    <w:rsid w:val="00FD35E8"/>
    <w:rsid w:val="00FD62F3"/>
    <w:rsid w:val="00FD756C"/>
    <w:rsid w:val="00FF002B"/>
    <w:rsid w:val="00FF40A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41F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1F8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41F84"/>
  </w:style>
  <w:style w:type="paragraph" w:styleId="Stopka">
    <w:name w:val="footer"/>
    <w:basedOn w:val="Normalny"/>
    <w:link w:val="StopkaZnak"/>
    <w:uiPriority w:val="99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84"/>
  </w:style>
  <w:style w:type="character" w:styleId="Hipercze">
    <w:name w:val="Hyperlink"/>
    <w:uiPriority w:val="99"/>
    <w:unhideWhenUsed/>
    <w:rsid w:val="00C41F84"/>
    <w:rPr>
      <w:rFonts w:cs="Times New Roman"/>
      <w:color w:val="0000FF"/>
      <w:u w:val="single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,Normalny1"/>
    <w:basedOn w:val="Normalny"/>
    <w:link w:val="AkapitzlistZnak"/>
    <w:uiPriority w:val="34"/>
    <w:qFormat/>
    <w:rsid w:val="00C41F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41F84"/>
    <w:pPr>
      <w:overflowPunct w:val="0"/>
      <w:autoSpaceDE w:val="0"/>
      <w:autoSpaceDN w:val="0"/>
      <w:adjustRightInd w:val="0"/>
      <w:spacing w:after="0" w:line="340" w:lineRule="atLeast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41F8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C41F84"/>
  </w:style>
  <w:style w:type="paragraph" w:customStyle="1" w:styleId="Default">
    <w:name w:val="Default"/>
    <w:rsid w:val="00F030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10">
    <w:name w:val="Style10"/>
    <w:basedOn w:val="Normalny"/>
    <w:rsid w:val="00DD06C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styleId="Pogrubienie">
    <w:name w:val="Strong"/>
    <w:qFormat/>
    <w:rsid w:val="001A7306"/>
    <w:rPr>
      <w:b/>
      <w:bCs/>
    </w:rPr>
  </w:style>
  <w:style w:type="paragraph" w:styleId="Bezodstpw">
    <w:name w:val="No Spacing"/>
    <w:uiPriority w:val="1"/>
    <w:qFormat/>
    <w:rsid w:val="002C49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0B"/>
    <w:rPr>
      <w:rFonts w:ascii="Tahoma" w:hAnsi="Tahoma" w:cs="Tahoma"/>
      <w:sz w:val="16"/>
      <w:szCs w:val="16"/>
    </w:rPr>
  </w:style>
  <w:style w:type="paragraph" w:customStyle="1" w:styleId="Tre">
    <w:name w:val="Treść"/>
    <w:rsid w:val="00B523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paragraph" w:customStyle="1" w:styleId="Domylne">
    <w:name w:val="Domyślne"/>
    <w:rsid w:val="00B5234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de-DE" w:eastAsia="pl-PL"/>
    </w:rPr>
  </w:style>
  <w:style w:type="paragraph" w:styleId="NormalnyWeb">
    <w:name w:val="Normal (Web)"/>
    <w:basedOn w:val="Normalny"/>
    <w:uiPriority w:val="99"/>
    <w:unhideWhenUsed/>
    <w:rsid w:val="003C7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ioutputtext">
    <w:name w:val="uioutputtext"/>
    <w:basedOn w:val="Domylnaczcionkaakapitu"/>
    <w:rsid w:val="003C7C2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B21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B218A"/>
  </w:style>
  <w:style w:type="paragraph" w:customStyle="1" w:styleId="tresc">
    <w:name w:val="tresc"/>
    <w:basedOn w:val="Normalny"/>
    <w:rsid w:val="007B2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B218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00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00C1"/>
  </w:style>
  <w:style w:type="paragraph" w:customStyle="1" w:styleId="Position">
    <w:name w:val="Position"/>
    <w:basedOn w:val="Normalny"/>
    <w:next w:val="Normalny"/>
    <w:uiPriority w:val="4"/>
    <w:rsid w:val="00AF4646"/>
    <w:pPr>
      <w:spacing w:after="120" w:line="240" w:lineRule="atLeast"/>
      <w:ind w:left="426"/>
    </w:pPr>
    <w:rPr>
      <w:rFonts w:ascii="Verdana" w:hAnsi="Verdana"/>
      <w:color w:val="000000" w:themeColor="text1"/>
      <w:sz w:val="24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F5AB3-9CE1-45EF-B68A-002F93D43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290</cp:revision>
  <cp:lastPrinted>2024-07-09T11:15:00Z</cp:lastPrinted>
  <dcterms:created xsi:type="dcterms:W3CDTF">2023-03-23T13:01:00Z</dcterms:created>
  <dcterms:modified xsi:type="dcterms:W3CDTF">2024-07-09T11:17:00Z</dcterms:modified>
</cp:coreProperties>
</file>