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F3618" w14:textId="0E001BAB" w:rsidR="006B60DD" w:rsidRPr="00AA0D76" w:rsidRDefault="006B081E" w:rsidP="00AA0D76">
      <w:pPr>
        <w:pStyle w:val="Nagwek"/>
        <w:jc w:val="center"/>
        <w:rPr>
          <w:rFonts w:ascii="Times New Roman" w:hAnsi="Times New Roman"/>
          <w:color w:val="808080" w:themeColor="background1" w:themeShade="80"/>
          <w:szCs w:val="24"/>
        </w:rPr>
      </w:pPr>
      <w:r w:rsidRPr="00AA0D76">
        <w:rPr>
          <w:rFonts w:ascii="Times New Roman" w:hAnsi="Times New Roman"/>
          <w:color w:val="808080" w:themeColor="background1" w:themeShade="80"/>
          <w:szCs w:val="24"/>
        </w:rPr>
        <w:t>Postępowanie o udzielenie zamówienia publicznego w trybie podstawowym</w:t>
      </w:r>
      <w:r w:rsidR="006B60DD" w:rsidRPr="00AA0D76">
        <w:rPr>
          <w:rFonts w:ascii="Times New Roman" w:hAnsi="Times New Roman"/>
          <w:color w:val="808080" w:themeColor="background1" w:themeShade="80"/>
          <w:szCs w:val="24"/>
        </w:rPr>
        <w:t xml:space="preserve"> „Wykonywanie usług pralniczych” nr ZP/5639/2021</w:t>
      </w:r>
    </w:p>
    <w:p w14:paraId="108A9165" w14:textId="77777777" w:rsidR="006B60DD" w:rsidRPr="0025204D" w:rsidRDefault="006B60DD" w:rsidP="006B60DD">
      <w:pPr>
        <w:rPr>
          <w:rFonts w:ascii="Times New Roman" w:hAnsi="Times New Roman"/>
          <w:color w:val="auto"/>
          <w:szCs w:val="24"/>
        </w:rPr>
      </w:pPr>
    </w:p>
    <w:p w14:paraId="0FD54E66" w14:textId="77777777" w:rsidR="006B60DD" w:rsidRPr="0025204D" w:rsidRDefault="006B60DD" w:rsidP="006B60DD">
      <w:pPr>
        <w:rPr>
          <w:rFonts w:ascii="Times New Roman" w:hAnsi="Times New Roman"/>
          <w:color w:val="auto"/>
          <w:szCs w:val="24"/>
        </w:rPr>
      </w:pPr>
    </w:p>
    <w:p w14:paraId="7262FBF1" w14:textId="78C74405" w:rsidR="006B60DD" w:rsidRPr="0025204D" w:rsidRDefault="006B60DD" w:rsidP="006B60DD">
      <w:pPr>
        <w:rPr>
          <w:rFonts w:ascii="Times New Roman" w:hAnsi="Times New Roman"/>
          <w:color w:val="auto"/>
          <w:szCs w:val="24"/>
        </w:rPr>
      </w:pPr>
      <w:r w:rsidRPr="0025204D">
        <w:rPr>
          <w:rFonts w:ascii="Times New Roman" w:hAnsi="Times New Roman"/>
          <w:color w:val="auto"/>
          <w:szCs w:val="24"/>
        </w:rPr>
        <w:t xml:space="preserve">ZP/5639/21                                                                                                 </w:t>
      </w:r>
      <w:r w:rsidR="0000484C" w:rsidRPr="0025204D">
        <w:rPr>
          <w:rFonts w:ascii="Times New Roman" w:hAnsi="Times New Roman"/>
          <w:color w:val="auto"/>
          <w:szCs w:val="24"/>
        </w:rPr>
        <w:t xml:space="preserve">     </w:t>
      </w:r>
      <w:r w:rsidRPr="0025204D">
        <w:rPr>
          <w:rFonts w:ascii="Times New Roman" w:hAnsi="Times New Roman"/>
          <w:color w:val="auto"/>
          <w:szCs w:val="24"/>
        </w:rPr>
        <w:t xml:space="preserve">  Katowice, dnia </w:t>
      </w:r>
      <w:r w:rsidR="003365CF">
        <w:rPr>
          <w:rFonts w:ascii="Times New Roman" w:hAnsi="Times New Roman"/>
          <w:color w:val="auto"/>
          <w:szCs w:val="24"/>
        </w:rPr>
        <w:t>0</w:t>
      </w:r>
      <w:r w:rsidR="000F1501">
        <w:rPr>
          <w:rFonts w:ascii="Times New Roman" w:hAnsi="Times New Roman"/>
          <w:color w:val="auto"/>
          <w:szCs w:val="24"/>
        </w:rPr>
        <w:t>4</w:t>
      </w:r>
      <w:bookmarkStart w:id="0" w:name="_GoBack"/>
      <w:bookmarkEnd w:id="0"/>
      <w:r w:rsidRPr="0025204D">
        <w:rPr>
          <w:rFonts w:ascii="Times New Roman" w:hAnsi="Times New Roman"/>
          <w:color w:val="auto"/>
          <w:szCs w:val="24"/>
        </w:rPr>
        <w:t>.</w:t>
      </w:r>
      <w:r w:rsidR="003365CF">
        <w:rPr>
          <w:rFonts w:ascii="Times New Roman" w:hAnsi="Times New Roman"/>
          <w:color w:val="auto"/>
          <w:szCs w:val="24"/>
        </w:rPr>
        <w:t>01</w:t>
      </w:r>
      <w:r w:rsidRPr="0025204D">
        <w:rPr>
          <w:rFonts w:ascii="Times New Roman" w:hAnsi="Times New Roman"/>
          <w:color w:val="auto"/>
          <w:szCs w:val="24"/>
        </w:rPr>
        <w:t>.202</w:t>
      </w:r>
      <w:r w:rsidR="00F51888">
        <w:rPr>
          <w:rFonts w:ascii="Times New Roman" w:hAnsi="Times New Roman"/>
          <w:color w:val="auto"/>
          <w:szCs w:val="24"/>
        </w:rPr>
        <w:t>2</w:t>
      </w:r>
      <w:r w:rsidRPr="0025204D">
        <w:rPr>
          <w:rFonts w:ascii="Times New Roman" w:hAnsi="Times New Roman"/>
          <w:color w:val="auto"/>
          <w:szCs w:val="24"/>
        </w:rPr>
        <w:t xml:space="preserve"> r.</w:t>
      </w:r>
    </w:p>
    <w:p w14:paraId="5A685020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6ED6B3F7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3DC2EA7D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79AA9CA4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21483A9D" w14:textId="54069667" w:rsidR="006B60D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  <w:r w:rsidRPr="0025204D">
        <w:rPr>
          <w:rFonts w:ascii="Times New Roman" w:hAnsi="Times New Roman"/>
          <w:color w:val="auto"/>
          <w:szCs w:val="24"/>
        </w:rPr>
        <w:t xml:space="preserve">Dotyczy: postępowania </w:t>
      </w:r>
      <w:r w:rsidR="0000484C" w:rsidRPr="0025204D"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 w:rsidR="0000484C" w:rsidRPr="0025204D">
        <w:rPr>
          <w:rFonts w:ascii="Times New Roman" w:hAnsi="Times New Roman"/>
          <w:color w:val="auto"/>
          <w:szCs w:val="24"/>
        </w:rPr>
        <w:t xml:space="preserve"> pn.: </w:t>
      </w:r>
      <w:r w:rsidRPr="0025204D">
        <w:rPr>
          <w:rFonts w:ascii="Times New Roman" w:hAnsi="Times New Roman"/>
          <w:color w:val="auto"/>
          <w:szCs w:val="24"/>
        </w:rPr>
        <w:t>„Wykonywanie usług pralniczych”</w:t>
      </w:r>
      <w:r w:rsidR="0000484C" w:rsidRPr="0025204D">
        <w:rPr>
          <w:rFonts w:ascii="Times New Roman" w:hAnsi="Times New Roman"/>
          <w:color w:val="auto"/>
          <w:szCs w:val="24"/>
        </w:rPr>
        <w:t xml:space="preserve"> nr ZP/5639/2021</w:t>
      </w:r>
    </w:p>
    <w:p w14:paraId="1BC4C7DC" w14:textId="6733FF9D" w:rsidR="0025204D" w:rsidRDefault="0025204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6AFD5666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0D3259B0" w14:textId="6A7D4D74" w:rsidR="0025204D" w:rsidRDefault="0025204D" w:rsidP="0025204D">
      <w:pPr>
        <w:jc w:val="both"/>
        <w:rPr>
          <w:rFonts w:ascii="Times New Roman" w:hAnsi="Times New Roman"/>
          <w:color w:val="auto"/>
          <w:szCs w:val="24"/>
        </w:rPr>
      </w:pPr>
      <w:r w:rsidRPr="0025204D">
        <w:rPr>
          <w:rFonts w:ascii="Times New Roman" w:hAnsi="Times New Roman"/>
          <w:color w:val="auto"/>
          <w:szCs w:val="24"/>
        </w:rPr>
        <w:t xml:space="preserve">Dnia 31.12.2021 r. do Zamawiającego wpłynęło następujące pytania: </w:t>
      </w:r>
    </w:p>
    <w:p w14:paraId="64113EDE" w14:textId="5E264D83" w:rsidR="003365CF" w:rsidRDefault="003365CF" w:rsidP="0025204D">
      <w:pPr>
        <w:jc w:val="both"/>
        <w:rPr>
          <w:rFonts w:ascii="Times New Roman" w:hAnsi="Times New Roman"/>
          <w:color w:val="auto"/>
          <w:szCs w:val="24"/>
        </w:rPr>
      </w:pPr>
    </w:p>
    <w:p w14:paraId="7E7890AC" w14:textId="77777777" w:rsidR="003365CF" w:rsidRPr="0025204D" w:rsidRDefault="003365CF" w:rsidP="0025204D">
      <w:pPr>
        <w:jc w:val="both"/>
        <w:rPr>
          <w:rFonts w:ascii="Times New Roman" w:hAnsi="Times New Roman"/>
          <w:color w:val="auto"/>
          <w:szCs w:val="24"/>
        </w:rPr>
      </w:pPr>
    </w:p>
    <w:p w14:paraId="0686DAF8" w14:textId="65D5AAEF" w:rsidR="003365CF" w:rsidRDefault="003365CF" w:rsidP="003365CF">
      <w:pPr>
        <w:pStyle w:val="Akapitzlist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3365CF">
        <w:t>Czy Zamawiający dopuści aktualną opinię sanitarną wydaną przez PIS potwierdzającą, że Wykonawca posiada pralnię z barierą higieniczną przystosowana do prania bielizny szpitalnej bez wymieniania bielizny zakaźnej? Bielizna zakaźna jest jednym z rodzajów bielizny szpitalnej. Występuje w każdym ze szpitali, szczególnie w dobie pandemii. Pralnie przystosowane do prania bielizny szpitalnej są przystosowane do prania bielizny zakaźnej, dysponują odpowiednim parkiem maszynowym oraz odpowiednią technologią prania dezynfekcyjnego.</w:t>
      </w:r>
    </w:p>
    <w:p w14:paraId="510B77C0" w14:textId="77777777" w:rsidR="003365CF" w:rsidRPr="003365CF" w:rsidRDefault="003365CF" w:rsidP="003365CF">
      <w:pPr>
        <w:pStyle w:val="Akapitzlist"/>
        <w:tabs>
          <w:tab w:val="left" w:pos="284"/>
        </w:tabs>
        <w:ind w:left="0"/>
        <w:jc w:val="both"/>
      </w:pPr>
    </w:p>
    <w:p w14:paraId="1FAC0379" w14:textId="38BBE484" w:rsid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3365CF">
        <w:rPr>
          <w:b/>
          <w:bCs/>
        </w:rPr>
        <w:t>Odpowiedź:</w:t>
      </w:r>
    </w:p>
    <w:p w14:paraId="1B3A6323" w14:textId="223043ED" w:rsidR="003C42D9" w:rsidRDefault="00663741" w:rsidP="003365CF">
      <w:pPr>
        <w:pStyle w:val="Akapitzlist"/>
        <w:tabs>
          <w:tab w:val="left" w:pos="284"/>
        </w:tabs>
        <w:ind w:left="0"/>
        <w:jc w:val="both"/>
      </w:pPr>
      <w:r w:rsidRPr="00663741">
        <w:t>Zamawiający dopuści aktualną</w:t>
      </w:r>
      <w:r>
        <w:rPr>
          <w:b/>
          <w:bCs/>
        </w:rPr>
        <w:t xml:space="preserve"> </w:t>
      </w:r>
      <w:r w:rsidRPr="003365CF">
        <w:t>opinię sanitarną wydaną przez PIS potwierdzającą, że Wykonawca posiada pralnię z barierą higieniczną przystosowan</w:t>
      </w:r>
      <w:r>
        <w:t>ą</w:t>
      </w:r>
      <w:r w:rsidRPr="003365CF">
        <w:t xml:space="preserve"> do prania bielizny szpitalnej bez wymieniania bielizny zakaźnej</w:t>
      </w:r>
      <w:r>
        <w:t xml:space="preserve">. </w:t>
      </w:r>
    </w:p>
    <w:p w14:paraId="30AA971E" w14:textId="05286809" w:rsidR="00663741" w:rsidRDefault="00663741" w:rsidP="003365CF">
      <w:pPr>
        <w:pStyle w:val="Akapitzlist"/>
        <w:tabs>
          <w:tab w:val="left" w:pos="284"/>
        </w:tabs>
        <w:ind w:left="0"/>
        <w:jc w:val="both"/>
      </w:pPr>
      <w:r>
        <w:t>W związku z powyższym Zamawiający zmienia zapis SWZ w rozdziale VI. Informacja o przedmiotowych środkach dowodowych lit. a):</w:t>
      </w:r>
    </w:p>
    <w:p w14:paraId="7A2BE680" w14:textId="0136B66A" w:rsidR="00663741" w:rsidRDefault="00663741" w:rsidP="003365CF">
      <w:pPr>
        <w:pStyle w:val="Akapitzlist"/>
        <w:tabs>
          <w:tab w:val="left" w:pos="284"/>
        </w:tabs>
        <w:ind w:left="0"/>
        <w:jc w:val="both"/>
      </w:pPr>
    </w:p>
    <w:p w14:paraId="6D25AAC0" w14:textId="77777777" w:rsidR="00CC2762" w:rsidRPr="00B44FEB" w:rsidRDefault="00CC2762" w:rsidP="00CC2762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  <w:r w:rsidRPr="00B44FEB">
        <w:rPr>
          <w:rFonts w:ascii="Times New Roman" w:hAnsi="Times New Roman"/>
          <w:b/>
          <w:bCs/>
          <w:iCs/>
          <w:color w:val="auto"/>
          <w:szCs w:val="24"/>
        </w:rPr>
        <w:t>było:</w:t>
      </w:r>
    </w:p>
    <w:p w14:paraId="5914736C" w14:textId="6C66F8ED" w:rsidR="00CC2762" w:rsidRPr="00CC2762" w:rsidRDefault="00CC2762" w:rsidP="00CC2762">
      <w:pPr>
        <w:pStyle w:val="Akapitzlist"/>
        <w:tabs>
          <w:tab w:val="left" w:pos="600"/>
        </w:tabs>
        <w:autoSpaceDE w:val="0"/>
        <w:ind w:left="360"/>
        <w:jc w:val="both"/>
        <w:rPr>
          <w:bCs/>
          <w:iCs/>
          <w:color w:val="000000"/>
        </w:rPr>
      </w:pPr>
      <w:r w:rsidRPr="00CC2762">
        <w:t>„</w:t>
      </w:r>
      <w:r w:rsidRPr="00CC2762">
        <w:rPr>
          <w:bCs/>
          <w:iCs/>
          <w:color w:val="000000"/>
        </w:rPr>
        <w:t xml:space="preserve">a) aktualna opinia lub dokument równoważny wydany przez Państwowego Inspektora Sanitarnego właściwy ze względu na miejsce wykonywania usługi, potwierdzająca, że Wykonawca posiada pralnię z bariera higieniczną przystosowaną do prania bielizny szpitalnej, w tym zakaźnej oraz, że Wykonawca pozostaje pod stałym nadzorem </w:t>
      </w:r>
      <w:proofErr w:type="spellStart"/>
      <w:r w:rsidRPr="00CC2762">
        <w:rPr>
          <w:bCs/>
          <w:iCs/>
          <w:color w:val="000000"/>
        </w:rPr>
        <w:t>sanitarno</w:t>
      </w:r>
      <w:proofErr w:type="spellEnd"/>
      <w:r w:rsidRPr="00CC2762">
        <w:rPr>
          <w:bCs/>
          <w:iCs/>
          <w:color w:val="000000"/>
        </w:rPr>
        <w:t xml:space="preserve"> - epidemiologicznym (potwierdzeniem jest ostatni protokół kontroli Sanepidu)</w:t>
      </w:r>
      <w:r w:rsidRPr="00CC2762">
        <w:rPr>
          <w:b/>
          <w:bCs/>
          <w:iCs/>
          <w:color w:val="000000"/>
        </w:rPr>
        <w:t>;</w:t>
      </w:r>
      <w:r w:rsidRPr="00CC2762">
        <w:t>”</w:t>
      </w:r>
    </w:p>
    <w:p w14:paraId="009CD0D4" w14:textId="77777777" w:rsidR="00CC2762" w:rsidRPr="00CC2762" w:rsidRDefault="00CC2762" w:rsidP="00CC2762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iCs/>
          <w:color w:val="auto"/>
          <w:szCs w:val="24"/>
        </w:rPr>
      </w:pPr>
      <w:r w:rsidRPr="00CC2762">
        <w:rPr>
          <w:rFonts w:ascii="Times New Roman" w:hAnsi="Times New Roman"/>
          <w:b/>
          <w:color w:val="auto"/>
          <w:szCs w:val="24"/>
        </w:rPr>
        <w:t xml:space="preserve">jest: </w:t>
      </w:r>
    </w:p>
    <w:p w14:paraId="1B03F949" w14:textId="5D9B8CCE" w:rsidR="00CC2762" w:rsidRPr="00CC2762" w:rsidRDefault="00CC2762" w:rsidP="00CC2762">
      <w:pPr>
        <w:pStyle w:val="Akapitzlist"/>
        <w:tabs>
          <w:tab w:val="left" w:pos="600"/>
        </w:tabs>
        <w:autoSpaceDE w:val="0"/>
        <w:ind w:left="360"/>
        <w:jc w:val="both"/>
        <w:rPr>
          <w:bCs/>
          <w:iCs/>
          <w:color w:val="000000"/>
        </w:rPr>
      </w:pPr>
      <w:r w:rsidRPr="00CC2762">
        <w:t>„</w:t>
      </w:r>
      <w:r w:rsidRPr="00CC2762">
        <w:rPr>
          <w:bCs/>
          <w:iCs/>
          <w:color w:val="000000"/>
        </w:rPr>
        <w:t xml:space="preserve">a) aktualna opinia lub dokument równoważny wydany przez Państwowego Inspektora Sanitarnego właściwy ze względu na miejsce wykonywania usługi, potwierdzająca, że Wykonawca posiada pralnię z bariera higieniczną przystosowaną do prania bielizny szpitalnej oraz, że Wykonawca pozostaje pod stałym nadzorem </w:t>
      </w:r>
      <w:proofErr w:type="spellStart"/>
      <w:r w:rsidRPr="00CC2762">
        <w:rPr>
          <w:bCs/>
          <w:iCs/>
          <w:color w:val="000000"/>
        </w:rPr>
        <w:t>sanitarno</w:t>
      </w:r>
      <w:proofErr w:type="spellEnd"/>
      <w:r w:rsidRPr="00CC2762">
        <w:rPr>
          <w:bCs/>
          <w:iCs/>
          <w:color w:val="000000"/>
        </w:rPr>
        <w:t xml:space="preserve"> - epidemiologicznym (potwierdzeniem jest ostatni protokół kontroli Sanepidu)</w:t>
      </w:r>
      <w:r w:rsidRPr="00CC2762">
        <w:rPr>
          <w:b/>
          <w:bCs/>
          <w:iCs/>
          <w:color w:val="000000"/>
        </w:rPr>
        <w:t>;</w:t>
      </w:r>
      <w:r w:rsidRPr="00CC2762">
        <w:t>”</w:t>
      </w:r>
    </w:p>
    <w:p w14:paraId="0C91982C" w14:textId="6513F1B4" w:rsid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492C8266" w14:textId="77777777" w:rsidR="00CC2762" w:rsidRPr="00CC2762" w:rsidRDefault="00CC2762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463CF92E" w14:textId="2C303773" w:rsidR="003365CF" w:rsidRPr="003365CF" w:rsidRDefault="003365CF" w:rsidP="003365CF">
      <w:pPr>
        <w:pStyle w:val="Akapitzlist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3365CF">
        <w:lastRenderedPageBreak/>
        <w:t>Prosimy o wskazanie orientacyjnej, szacunkowej ilości punktów dostaw i odbiorów na terenie szpitala.</w:t>
      </w:r>
    </w:p>
    <w:p w14:paraId="129CEE1A" w14:textId="77777777" w:rsid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445EDC45" w14:textId="488788EE" w:rsidR="003365CF" w:rsidRP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3365CF">
        <w:rPr>
          <w:b/>
          <w:bCs/>
        </w:rPr>
        <w:t>Odpowiedź:</w:t>
      </w:r>
    </w:p>
    <w:p w14:paraId="368DF4F9" w14:textId="2CECD54F" w:rsidR="003365CF" w:rsidRDefault="00CC2762" w:rsidP="003365CF">
      <w:pPr>
        <w:pStyle w:val="Akapitzlist"/>
        <w:tabs>
          <w:tab w:val="left" w:pos="284"/>
        </w:tabs>
        <w:ind w:left="0"/>
        <w:jc w:val="both"/>
      </w:pPr>
      <w:r>
        <w:t>Ilość punktów dostaw: 1 punkt  - budynek Oddziału Chirurgii</w:t>
      </w:r>
    </w:p>
    <w:p w14:paraId="56A5F546" w14:textId="11AD100C" w:rsidR="00CC2762" w:rsidRDefault="00CC2762" w:rsidP="003365CF">
      <w:pPr>
        <w:pStyle w:val="Akapitzlist"/>
        <w:tabs>
          <w:tab w:val="left" w:pos="284"/>
        </w:tabs>
        <w:ind w:left="0"/>
        <w:jc w:val="both"/>
      </w:pPr>
      <w:r>
        <w:t xml:space="preserve">Ilość punktów </w:t>
      </w:r>
      <w:r>
        <w:t>odbiorów</w:t>
      </w:r>
      <w:r>
        <w:t>: 1 punkt  - budynek</w:t>
      </w:r>
      <w:r>
        <w:t xml:space="preserve"> Administracji</w:t>
      </w:r>
    </w:p>
    <w:p w14:paraId="70EE47E4" w14:textId="77777777" w:rsidR="00CC2762" w:rsidRPr="003365CF" w:rsidRDefault="00CC2762" w:rsidP="003365CF">
      <w:pPr>
        <w:pStyle w:val="Akapitzlist"/>
        <w:tabs>
          <w:tab w:val="left" w:pos="284"/>
        </w:tabs>
        <w:ind w:left="0"/>
        <w:jc w:val="both"/>
      </w:pPr>
    </w:p>
    <w:p w14:paraId="1B37A187" w14:textId="61E1B221" w:rsidR="003365CF" w:rsidRPr="003365CF" w:rsidRDefault="003365CF" w:rsidP="003365CF">
      <w:pPr>
        <w:pStyle w:val="Akapitzlist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3365CF">
        <w:t xml:space="preserve">Czy załącznik nr 1 do umowy (protokół zdawczo odbiorczy) może być zastąpiony ogólnym kwitem samokopiującym przekazywanym przez pralnie? </w:t>
      </w:r>
    </w:p>
    <w:p w14:paraId="728BDBB4" w14:textId="77777777" w:rsid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32BBCD8C" w14:textId="2967148B" w:rsidR="003365CF" w:rsidRP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3365CF">
        <w:rPr>
          <w:b/>
          <w:bCs/>
        </w:rPr>
        <w:t>Odpowiedź:</w:t>
      </w:r>
    </w:p>
    <w:p w14:paraId="3C77FAEA" w14:textId="648A54B5" w:rsidR="003365CF" w:rsidRDefault="00CC2762" w:rsidP="003365CF">
      <w:pPr>
        <w:pStyle w:val="Akapitzlist"/>
        <w:tabs>
          <w:tab w:val="left" w:pos="284"/>
        </w:tabs>
        <w:ind w:left="0"/>
        <w:jc w:val="both"/>
      </w:pPr>
      <w:r>
        <w:t>Nie. Zamawiający nie wyraża zgody.</w:t>
      </w:r>
    </w:p>
    <w:p w14:paraId="29E096D8" w14:textId="77777777" w:rsidR="00CC2762" w:rsidRPr="003365CF" w:rsidRDefault="00CC2762" w:rsidP="003365CF">
      <w:pPr>
        <w:pStyle w:val="Akapitzlist"/>
        <w:tabs>
          <w:tab w:val="left" w:pos="284"/>
        </w:tabs>
        <w:ind w:left="0"/>
        <w:jc w:val="both"/>
      </w:pPr>
    </w:p>
    <w:p w14:paraId="6B68D5AE" w14:textId="2FDA5AA4" w:rsidR="003365CF" w:rsidRPr="003365CF" w:rsidRDefault="003365CF" w:rsidP="003365CF">
      <w:pPr>
        <w:pStyle w:val="Akapitzlist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3365CF">
        <w:t xml:space="preserve">Dotyczy zapisu wzoru umowy §10 ust. 1 lit. 1.d)- Czy Zamawiający odstąpi od kary i wyrazi zgodę, by w takim przypadku nastąpił zwrot do Wykonawcy, który na swój koszt usługę poprawi? Na zawilgocenie prania może mieć wpływ wiele czynników, których weryfikacja jest trudna do ustalenia. </w:t>
      </w:r>
    </w:p>
    <w:p w14:paraId="7CB8656A" w14:textId="77777777" w:rsid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515E71AC" w14:textId="7A7885F8" w:rsidR="003365CF" w:rsidRP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3365CF">
        <w:rPr>
          <w:b/>
          <w:bCs/>
        </w:rPr>
        <w:t>Odpowiedź:</w:t>
      </w:r>
    </w:p>
    <w:p w14:paraId="6BA77FF3" w14:textId="3EDB8BAD" w:rsidR="003365CF" w:rsidRDefault="003365CF" w:rsidP="003365CF">
      <w:pPr>
        <w:pStyle w:val="Akapitzlist"/>
        <w:tabs>
          <w:tab w:val="left" w:pos="284"/>
        </w:tabs>
        <w:ind w:left="0"/>
        <w:jc w:val="both"/>
      </w:pPr>
      <w:r w:rsidRPr="003365CF">
        <w:t xml:space="preserve"> </w:t>
      </w:r>
      <w:r w:rsidR="00F21237">
        <w:t xml:space="preserve">Zamawiający </w:t>
      </w:r>
      <w:r w:rsidR="000F1501">
        <w:t>podtrzymuje zapisy umowy</w:t>
      </w:r>
      <w:r w:rsidR="00F21237">
        <w:t xml:space="preserve">. </w:t>
      </w:r>
    </w:p>
    <w:p w14:paraId="7F7AE26B" w14:textId="77777777" w:rsidR="00F21237" w:rsidRPr="003365CF" w:rsidRDefault="00F21237" w:rsidP="003365CF">
      <w:pPr>
        <w:pStyle w:val="Akapitzlist"/>
        <w:tabs>
          <w:tab w:val="left" w:pos="284"/>
        </w:tabs>
        <w:ind w:left="0"/>
        <w:jc w:val="both"/>
      </w:pPr>
    </w:p>
    <w:p w14:paraId="3D856DF0" w14:textId="2F350719" w:rsidR="003365CF" w:rsidRPr="003365CF" w:rsidRDefault="003365CF" w:rsidP="003365CF">
      <w:pPr>
        <w:pStyle w:val="Akapitzlist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3365CF">
        <w:t xml:space="preserve">Umowa §2 pkt.7 </w:t>
      </w:r>
      <w:proofErr w:type="spellStart"/>
      <w:r w:rsidRPr="003365CF">
        <w:t>ppkt</w:t>
      </w:r>
      <w:proofErr w:type="spellEnd"/>
      <w:r w:rsidRPr="003365CF">
        <w:t xml:space="preserve"> b): „procedura prania i dezynfekcji Bielizny, </w:t>
      </w:r>
      <w:proofErr w:type="spellStart"/>
      <w:r w:rsidRPr="003365CF">
        <w:t>Fasonówki</w:t>
      </w:r>
      <w:proofErr w:type="spellEnd"/>
      <w:r w:rsidRPr="003365CF">
        <w:t xml:space="preserve"> i innych rzeczy Zamawiającego,”. Czy Zamawiający oczekuje procedury dotyczącej stricte jego bielizny? Czy wystarczy procedura realizacji usługi prania bez uwzględnienia nazwy szpitala ale opisująca postępowanie z każdym typem bielizny występującym u Zamawiającego? </w:t>
      </w:r>
    </w:p>
    <w:p w14:paraId="271A8F6B" w14:textId="77777777" w:rsid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72D6D70E" w14:textId="49178A1E" w:rsidR="003365CF" w:rsidRPr="003365CF" w:rsidRDefault="003365CF" w:rsidP="003365CF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3365CF">
        <w:rPr>
          <w:b/>
          <w:bCs/>
        </w:rPr>
        <w:t>Odpowiedź:</w:t>
      </w:r>
    </w:p>
    <w:p w14:paraId="2132A6C8" w14:textId="3D1599E3" w:rsidR="003365CF" w:rsidRDefault="000F1501" w:rsidP="003365CF">
      <w:pPr>
        <w:pStyle w:val="Akapitzlist"/>
        <w:tabs>
          <w:tab w:val="left" w:pos="284"/>
        </w:tabs>
        <w:ind w:left="0"/>
        <w:jc w:val="both"/>
      </w:pPr>
      <w:r>
        <w:t>Zamawiający dopuszcza</w:t>
      </w:r>
      <w:r w:rsidRPr="003365CF">
        <w:t xml:space="preserve"> procedur</w:t>
      </w:r>
      <w:r>
        <w:t>ę</w:t>
      </w:r>
      <w:r w:rsidRPr="003365CF">
        <w:t xml:space="preserve"> realizacji usługi prania bez uwzględnienia nazwy szpitala ale opisując</w:t>
      </w:r>
      <w:r>
        <w:t>ą</w:t>
      </w:r>
      <w:r w:rsidRPr="003365CF">
        <w:t xml:space="preserve"> postępowanie z każdym typem bielizny występującym u Zamawiającego</w:t>
      </w:r>
    </w:p>
    <w:p w14:paraId="12D29E7E" w14:textId="77777777" w:rsidR="000F1501" w:rsidRPr="003365CF" w:rsidRDefault="000F1501" w:rsidP="003365CF">
      <w:pPr>
        <w:pStyle w:val="Akapitzlist"/>
        <w:tabs>
          <w:tab w:val="left" w:pos="284"/>
        </w:tabs>
        <w:ind w:left="0"/>
        <w:jc w:val="both"/>
      </w:pPr>
    </w:p>
    <w:p w14:paraId="2DAC9690" w14:textId="2D326F74" w:rsidR="0025204D" w:rsidRDefault="003365CF" w:rsidP="003365CF">
      <w:pPr>
        <w:pStyle w:val="Akapitzlist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3365CF">
        <w:t xml:space="preserve">Umowa §2 pkt.7 </w:t>
      </w:r>
      <w:proofErr w:type="spellStart"/>
      <w:r w:rsidRPr="003365CF">
        <w:t>ppkt</w:t>
      </w:r>
      <w:proofErr w:type="spellEnd"/>
      <w:r w:rsidRPr="003365CF">
        <w:t xml:space="preserve">. e): „ procedura postępowania w sytuacji awaryjnej z Bielizną, </w:t>
      </w:r>
      <w:proofErr w:type="spellStart"/>
      <w:r w:rsidRPr="003365CF">
        <w:t>Fasonówką</w:t>
      </w:r>
      <w:proofErr w:type="spellEnd"/>
      <w:r w:rsidRPr="003365CF">
        <w:t xml:space="preserve"> i</w:t>
      </w:r>
      <w:r w:rsidR="000F1501">
        <w:t> </w:t>
      </w:r>
      <w:r w:rsidRPr="003365CF">
        <w:t>innymi rzeczami Zamawiającego zakażonymi lub potencjalnie zakażonymi (np. w przypadku awarii środka transportu Wykonawcy, wypadku samochodowego, kolizji drogowej, etc.).” Czy Zamawiający odstąpi od wymogu przedstawienia takiej procedury? Wykonawca (podwykonawca) dysponuje awaryjnym środkiem transportu specjalnie na takie okazje. W przypadku awarii bielizna zostaje odebrana/dostarczona innym samochodem posiadającym pozytywną opinię sanepidu.</w:t>
      </w:r>
    </w:p>
    <w:p w14:paraId="42CE774A" w14:textId="77777777" w:rsidR="003365CF" w:rsidRPr="003365CF" w:rsidRDefault="003365CF" w:rsidP="003365CF">
      <w:pPr>
        <w:pStyle w:val="Akapitzlist"/>
        <w:ind w:left="0"/>
        <w:jc w:val="both"/>
      </w:pPr>
    </w:p>
    <w:p w14:paraId="4F4603AC" w14:textId="77777777" w:rsidR="003365CF" w:rsidRPr="003365CF" w:rsidRDefault="003365CF" w:rsidP="003365CF">
      <w:pPr>
        <w:pStyle w:val="Akapitzlist"/>
        <w:ind w:left="0"/>
        <w:jc w:val="both"/>
        <w:rPr>
          <w:b/>
          <w:bCs/>
        </w:rPr>
      </w:pPr>
      <w:r w:rsidRPr="003365CF">
        <w:rPr>
          <w:b/>
          <w:bCs/>
        </w:rPr>
        <w:t>Odpowiedź:</w:t>
      </w:r>
    </w:p>
    <w:p w14:paraId="5DB98C5F" w14:textId="6F83205D" w:rsidR="003365CF" w:rsidRPr="003365CF" w:rsidRDefault="000F1501" w:rsidP="003365CF">
      <w:pPr>
        <w:pStyle w:val="Akapitzlist"/>
        <w:ind w:left="0"/>
        <w:jc w:val="both"/>
        <w:rPr>
          <w:b/>
          <w:bCs/>
        </w:rPr>
      </w:pPr>
      <w:r>
        <w:t>Zamawiający podtrzymuje zapisy</w:t>
      </w:r>
      <w:r>
        <w:t xml:space="preserve"> SWZ. </w:t>
      </w:r>
    </w:p>
    <w:sectPr w:rsidR="003365CF" w:rsidRPr="003365CF" w:rsidSect="00BE174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22C43" w14:textId="77777777" w:rsidR="0094798D" w:rsidRDefault="0094798D" w:rsidP="00BE174A">
      <w:r>
        <w:separator/>
      </w:r>
    </w:p>
  </w:endnote>
  <w:endnote w:type="continuationSeparator" w:id="0">
    <w:p w14:paraId="30E6B4E8" w14:textId="77777777" w:rsidR="0094798D" w:rsidRDefault="0094798D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T OT">
    <w:altName w:val="Century Gothic"/>
    <w:charset w:val="00"/>
    <w:family w:val="moder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D064A2D-FEA8-40A1-B090-AB3F855CF523}"/>
    <w:embedBold r:id="rId2" w:fontKey="{EF023EE5-3AFF-47E1-86FC-ED91DA3F9131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62565A2F-A47D-484B-89B5-79CEFF0DA0C9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0E015ECC-7B71-4F3E-BF9F-D9A77ACD9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9A242" w14:textId="77777777" w:rsidR="0094798D" w:rsidRDefault="0094798D" w:rsidP="00BE174A">
      <w:r>
        <w:separator/>
      </w:r>
    </w:p>
  </w:footnote>
  <w:footnote w:type="continuationSeparator" w:id="0">
    <w:p w14:paraId="5C66BC75" w14:textId="77777777" w:rsidR="0094798D" w:rsidRDefault="0094798D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94798D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94798D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94798D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C0722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985AC1"/>
    <w:multiLevelType w:val="hybridMultilevel"/>
    <w:tmpl w:val="5A9C6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D3E71"/>
    <w:multiLevelType w:val="hybridMultilevel"/>
    <w:tmpl w:val="212AC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F5D3F"/>
    <w:multiLevelType w:val="hybridMultilevel"/>
    <w:tmpl w:val="B9F6966A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484C"/>
    <w:rsid w:val="00006A10"/>
    <w:rsid w:val="000A1D01"/>
    <w:rsid w:val="000C58D2"/>
    <w:rsid w:val="000E15C1"/>
    <w:rsid w:val="000F1501"/>
    <w:rsid w:val="0013553B"/>
    <w:rsid w:val="00182B64"/>
    <w:rsid w:val="001908DC"/>
    <w:rsid w:val="00193115"/>
    <w:rsid w:val="001959D3"/>
    <w:rsid w:val="00195CBC"/>
    <w:rsid w:val="001C4A7C"/>
    <w:rsid w:val="001C5CD7"/>
    <w:rsid w:val="00214C45"/>
    <w:rsid w:val="0025204D"/>
    <w:rsid w:val="002A08D1"/>
    <w:rsid w:val="002A51B5"/>
    <w:rsid w:val="00306287"/>
    <w:rsid w:val="00335066"/>
    <w:rsid w:val="003365CF"/>
    <w:rsid w:val="00346A84"/>
    <w:rsid w:val="00374199"/>
    <w:rsid w:val="003905D4"/>
    <w:rsid w:val="003936DB"/>
    <w:rsid w:val="003C42D9"/>
    <w:rsid w:val="003F00CE"/>
    <w:rsid w:val="00432E6D"/>
    <w:rsid w:val="004332F1"/>
    <w:rsid w:val="00452D35"/>
    <w:rsid w:val="00524317"/>
    <w:rsid w:val="00541EBD"/>
    <w:rsid w:val="005443F5"/>
    <w:rsid w:val="005718DE"/>
    <w:rsid w:val="005770CA"/>
    <w:rsid w:val="00583DE0"/>
    <w:rsid w:val="005C511B"/>
    <w:rsid w:val="005D5CA1"/>
    <w:rsid w:val="005F7D5E"/>
    <w:rsid w:val="00663741"/>
    <w:rsid w:val="006A454E"/>
    <w:rsid w:val="006B081E"/>
    <w:rsid w:val="006B60DD"/>
    <w:rsid w:val="006C14E4"/>
    <w:rsid w:val="006D2287"/>
    <w:rsid w:val="007067CE"/>
    <w:rsid w:val="007359B9"/>
    <w:rsid w:val="00743D1E"/>
    <w:rsid w:val="007B065D"/>
    <w:rsid w:val="00800656"/>
    <w:rsid w:val="00810A4E"/>
    <w:rsid w:val="00821EE4"/>
    <w:rsid w:val="00824839"/>
    <w:rsid w:val="008B0B78"/>
    <w:rsid w:val="008C191A"/>
    <w:rsid w:val="008C3CF3"/>
    <w:rsid w:val="008E4993"/>
    <w:rsid w:val="0091266F"/>
    <w:rsid w:val="0094798D"/>
    <w:rsid w:val="00961FFC"/>
    <w:rsid w:val="009645F2"/>
    <w:rsid w:val="00965CC6"/>
    <w:rsid w:val="009B37A8"/>
    <w:rsid w:val="009B659D"/>
    <w:rsid w:val="009E586B"/>
    <w:rsid w:val="00A30494"/>
    <w:rsid w:val="00A75F53"/>
    <w:rsid w:val="00A8338C"/>
    <w:rsid w:val="00AA0D76"/>
    <w:rsid w:val="00AA2229"/>
    <w:rsid w:val="00AF7011"/>
    <w:rsid w:val="00B34619"/>
    <w:rsid w:val="00B4170C"/>
    <w:rsid w:val="00BC3CA2"/>
    <w:rsid w:val="00BD5DEB"/>
    <w:rsid w:val="00BD7D47"/>
    <w:rsid w:val="00BE174A"/>
    <w:rsid w:val="00C345B4"/>
    <w:rsid w:val="00C4551E"/>
    <w:rsid w:val="00C6792E"/>
    <w:rsid w:val="00CC2762"/>
    <w:rsid w:val="00D001D7"/>
    <w:rsid w:val="00D12FD8"/>
    <w:rsid w:val="00D84C93"/>
    <w:rsid w:val="00D91EC2"/>
    <w:rsid w:val="00DC0D64"/>
    <w:rsid w:val="00E533AA"/>
    <w:rsid w:val="00EC0552"/>
    <w:rsid w:val="00EE090D"/>
    <w:rsid w:val="00EF6456"/>
    <w:rsid w:val="00F13F67"/>
    <w:rsid w:val="00F21237"/>
    <w:rsid w:val="00F50E43"/>
    <w:rsid w:val="00F51888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99"/>
    <w:qFormat/>
    <w:rsid w:val="00AF7011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99"/>
    <w:qFormat/>
    <w:locked/>
    <w:rsid w:val="00AF7011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66374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63741"/>
    <w:rPr>
      <w:rFonts w:ascii="Segoe UI" w:hAnsi="Segoe UI" w:cs="Segoe UI"/>
      <w:color w:val="534E4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6E521-3F4E-4670-B8A7-1F0307E4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7</TotalTime>
  <Pages>2</Pages>
  <Words>575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2</cp:revision>
  <cp:lastPrinted>2022-01-04T10:48:00Z</cp:lastPrinted>
  <dcterms:created xsi:type="dcterms:W3CDTF">2022-01-04T12:50:00Z</dcterms:created>
  <dcterms:modified xsi:type="dcterms:W3CDTF">2022-01-04T12:50:00Z</dcterms:modified>
</cp:coreProperties>
</file>