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5AC744" w14:textId="77777777" w:rsidR="00524714" w:rsidRDefault="007362D4" w:rsidP="0074421E">
      <w:pPr>
        <w:pStyle w:val="Standard"/>
        <w:spacing w:after="0" w:line="360" w:lineRule="auto"/>
        <w:rPr>
          <w:rFonts w:eastAsia="MS Mincho"/>
          <w:b/>
          <w:lang w:eastAsia="pl-PL"/>
        </w:rPr>
      </w:pPr>
      <w:r>
        <w:rPr>
          <w:rFonts w:eastAsia="MS Mincho"/>
          <w:b/>
          <w:lang w:eastAsia="pl-PL"/>
        </w:rPr>
        <w:t>Załącznik nr 11 do SWZ</w:t>
      </w:r>
    </w:p>
    <w:p w14:paraId="509B5637" w14:textId="77777777" w:rsidR="007362D4" w:rsidRDefault="007362D4" w:rsidP="0074421E">
      <w:pPr>
        <w:pStyle w:val="Standard"/>
        <w:spacing w:after="0" w:line="360" w:lineRule="auto"/>
        <w:rPr>
          <w:rFonts w:eastAsia="MS Mincho"/>
          <w:b/>
          <w:lang w:eastAsia="pl-PL"/>
        </w:rPr>
      </w:pPr>
    </w:p>
    <w:p w14:paraId="72476600" w14:textId="77777777" w:rsidR="003A3821" w:rsidRDefault="003A3821" w:rsidP="0074421E">
      <w:pPr>
        <w:pStyle w:val="Standard"/>
        <w:spacing w:after="0" w:line="360" w:lineRule="auto"/>
        <w:rPr>
          <w:rFonts w:eastAsia="MS Mincho"/>
          <w:b/>
          <w:lang w:eastAsia="pl-PL"/>
        </w:rPr>
      </w:pPr>
      <w:r>
        <w:rPr>
          <w:rFonts w:eastAsia="MS Mincho"/>
          <w:b/>
          <w:lang w:eastAsia="pl-PL"/>
        </w:rPr>
        <w:t xml:space="preserve">U M O W A  nr </w:t>
      </w:r>
      <w:r w:rsidR="006F466F">
        <w:rPr>
          <w:rFonts w:eastAsia="MS Mincho"/>
          <w:b/>
          <w:lang w:eastAsia="pl-PL"/>
        </w:rPr>
        <w:t>________</w:t>
      </w:r>
      <w:r>
        <w:rPr>
          <w:rFonts w:eastAsia="MS Mincho"/>
          <w:b/>
          <w:lang w:eastAsia="pl-PL"/>
        </w:rPr>
        <w:t>/</w:t>
      </w:r>
      <w:r w:rsidR="00AF0CDF">
        <w:rPr>
          <w:rFonts w:eastAsia="MS Mincho"/>
          <w:b/>
          <w:lang w:eastAsia="pl-PL"/>
        </w:rPr>
        <w:t>202</w:t>
      </w:r>
      <w:r w:rsidR="0033464D">
        <w:rPr>
          <w:rFonts w:eastAsia="MS Mincho"/>
          <w:b/>
          <w:lang w:eastAsia="pl-PL"/>
        </w:rPr>
        <w:t>4</w:t>
      </w:r>
    </w:p>
    <w:p w14:paraId="38210F07" w14:textId="77777777" w:rsidR="00087949" w:rsidRDefault="00087949" w:rsidP="0074421E">
      <w:pPr>
        <w:pStyle w:val="Standard"/>
        <w:spacing w:after="0" w:line="360" w:lineRule="auto"/>
        <w:rPr>
          <w:rFonts w:eastAsia="Times New Roman" w:cs="Times New Roman"/>
          <w:lang w:eastAsia="pl-PL"/>
        </w:rPr>
      </w:pPr>
    </w:p>
    <w:p w14:paraId="674A514A" w14:textId="77777777" w:rsidR="003A3821" w:rsidRDefault="003A3821" w:rsidP="0074421E">
      <w:pPr>
        <w:pStyle w:val="Standard"/>
        <w:spacing w:after="0" w:line="360" w:lineRule="auto"/>
        <w:rPr>
          <w:rFonts w:eastAsia="Times New Roman" w:cs="Times New Roman"/>
          <w:lang w:eastAsia="pl-PL"/>
        </w:rPr>
      </w:pPr>
      <w:r>
        <w:rPr>
          <w:rFonts w:eastAsia="Times New Roman" w:cs="Times New Roman"/>
          <w:lang w:eastAsia="pl-PL"/>
        </w:rPr>
        <w:t xml:space="preserve">zawarta w dniu </w:t>
      </w:r>
      <w:r w:rsidR="00104176">
        <w:rPr>
          <w:rFonts w:eastAsia="Times New Roman" w:cs="Times New Roman"/>
          <w:b/>
          <w:bCs/>
          <w:lang w:eastAsia="pl-PL"/>
        </w:rPr>
        <w:t>______________</w:t>
      </w:r>
      <w:r w:rsidR="00680EF1" w:rsidRPr="00680EF1">
        <w:rPr>
          <w:rFonts w:eastAsia="Times New Roman" w:cs="Times New Roman"/>
          <w:b/>
          <w:bCs/>
          <w:lang w:eastAsia="pl-PL"/>
        </w:rPr>
        <w:t xml:space="preserve"> r.</w:t>
      </w:r>
      <w:r>
        <w:rPr>
          <w:rFonts w:eastAsia="Times New Roman" w:cs="Times New Roman"/>
          <w:lang w:eastAsia="pl-PL"/>
        </w:rPr>
        <w:t xml:space="preserve"> w Słupsku pomiędzy:</w:t>
      </w:r>
    </w:p>
    <w:p w14:paraId="291D643E" w14:textId="77777777" w:rsidR="003A3821" w:rsidRDefault="003A3821" w:rsidP="0074421E">
      <w:pPr>
        <w:pStyle w:val="Standard"/>
        <w:spacing w:after="0" w:line="360" w:lineRule="auto"/>
      </w:pPr>
      <w:r>
        <w:rPr>
          <w:rFonts w:eastAsia="Times New Roman" w:cs="Times New Roman"/>
          <w:b/>
          <w:bCs/>
          <w:lang w:eastAsia="pl-PL"/>
        </w:rPr>
        <w:t xml:space="preserve">Miastem Słupsk, </w:t>
      </w:r>
      <w:r>
        <w:rPr>
          <w:rFonts w:eastAsia="Times New Roman" w:cs="Times New Roman"/>
          <w:bCs/>
          <w:lang w:eastAsia="pl-PL"/>
        </w:rPr>
        <w:t xml:space="preserve">Plac Zwycięstwa 3, 76-200 Słupsk, w imieniu i na rzecz którego działa </w:t>
      </w:r>
      <w:r w:rsidRPr="001C79B5">
        <w:rPr>
          <w:rFonts w:eastAsia="Times New Roman" w:cs="Times New Roman"/>
          <w:b/>
          <w:lang w:eastAsia="pl-PL"/>
        </w:rPr>
        <w:t>Zarząd Infrastruktury Miejskiej w Słupsku</w:t>
      </w:r>
      <w:r>
        <w:rPr>
          <w:rFonts w:eastAsia="Times New Roman" w:cs="Times New Roman"/>
          <w:bCs/>
          <w:lang w:eastAsia="pl-PL"/>
        </w:rPr>
        <w:t xml:space="preserve">, 76-200 Słupsk, ul. </w:t>
      </w:r>
      <w:r w:rsidR="00C6120F">
        <w:rPr>
          <w:rFonts w:eastAsia="Times New Roman" w:cs="Times New Roman"/>
          <w:bCs/>
          <w:lang w:eastAsia="pl-PL"/>
        </w:rPr>
        <w:t>Artura Grottgera 13</w:t>
      </w:r>
      <w:r>
        <w:rPr>
          <w:rFonts w:eastAsia="Times New Roman" w:cs="Times New Roman"/>
          <w:bCs/>
          <w:lang w:eastAsia="pl-PL"/>
        </w:rPr>
        <w:t>,</w:t>
      </w:r>
    </w:p>
    <w:p w14:paraId="679B68A0" w14:textId="77777777" w:rsidR="003A3821" w:rsidRDefault="003A3821" w:rsidP="0074421E">
      <w:pPr>
        <w:pStyle w:val="Standard"/>
        <w:spacing w:after="0" w:line="360" w:lineRule="auto"/>
      </w:pPr>
      <w:r>
        <w:rPr>
          <w:rFonts w:eastAsia="Times New Roman" w:cs="Times New Roman"/>
          <w:bCs/>
          <w:lang w:eastAsia="pl-PL"/>
        </w:rPr>
        <w:t>zwanym dalej</w:t>
      </w:r>
      <w:r>
        <w:rPr>
          <w:rFonts w:eastAsia="Times New Roman" w:cs="Times New Roman"/>
          <w:b/>
          <w:bCs/>
          <w:lang w:eastAsia="pl-PL"/>
        </w:rPr>
        <w:t xml:space="preserve"> „Zamawiającym” </w:t>
      </w:r>
      <w:r>
        <w:rPr>
          <w:rFonts w:eastAsia="Times New Roman" w:cs="Times New Roman"/>
          <w:bCs/>
          <w:lang w:eastAsia="pl-PL"/>
        </w:rPr>
        <w:t>reprezentowanym przez:</w:t>
      </w:r>
    </w:p>
    <w:p w14:paraId="5009B49D" w14:textId="77777777" w:rsidR="003A3821" w:rsidRPr="008A54BE" w:rsidRDefault="00104176" w:rsidP="0074421E">
      <w:pPr>
        <w:widowControl/>
        <w:spacing w:line="360" w:lineRule="auto"/>
        <w:textAlignment w:val="auto"/>
      </w:pPr>
      <w:r>
        <w:rPr>
          <w:rFonts w:eastAsia="Times New Roman" w:cs="Calibri"/>
          <w:lang w:eastAsia="pl-PL"/>
        </w:rPr>
        <w:t>___________________</w:t>
      </w:r>
      <w:r w:rsidR="00ED1277">
        <w:rPr>
          <w:rFonts w:eastAsia="Times New Roman" w:cs="Calibri"/>
          <w:lang w:eastAsia="pl-PL"/>
        </w:rPr>
        <w:t xml:space="preserve"> </w:t>
      </w:r>
    </w:p>
    <w:p w14:paraId="1F62D9DB" w14:textId="77777777" w:rsidR="003A3821" w:rsidRPr="008A54BE" w:rsidRDefault="003A3821" w:rsidP="0074421E">
      <w:pPr>
        <w:widowControl/>
        <w:spacing w:line="360" w:lineRule="auto"/>
        <w:textAlignment w:val="auto"/>
        <w:rPr>
          <w:rFonts w:eastAsia="Times New Roman" w:cs="Calibri"/>
          <w:lang w:eastAsia="pl-PL"/>
        </w:rPr>
      </w:pPr>
      <w:r>
        <w:rPr>
          <w:rFonts w:eastAsia="Times New Roman" w:cs="Calibri"/>
          <w:lang w:eastAsia="pl-PL"/>
        </w:rPr>
        <w:t xml:space="preserve">przy kontrasygnacie: </w:t>
      </w:r>
      <w:r w:rsidR="00104176">
        <w:rPr>
          <w:rFonts w:eastAsia="Times New Roman" w:cs="Calibri"/>
          <w:lang w:eastAsia="pl-PL"/>
        </w:rPr>
        <w:t>______________</w:t>
      </w:r>
      <w:r>
        <w:rPr>
          <w:rFonts w:eastAsia="Times New Roman" w:cs="Calibri"/>
          <w:lang w:eastAsia="pl-PL"/>
        </w:rPr>
        <w:t>,</w:t>
      </w:r>
    </w:p>
    <w:p w14:paraId="2E4C72D6" w14:textId="77777777" w:rsidR="0033464D" w:rsidRDefault="003A3821" w:rsidP="0074421E">
      <w:pPr>
        <w:widowControl/>
        <w:spacing w:line="360" w:lineRule="auto"/>
        <w:textAlignment w:val="auto"/>
        <w:rPr>
          <w:rFonts w:eastAsia="Times New Roman" w:cs="Calibri"/>
          <w:lang w:eastAsia="pl-PL"/>
        </w:rPr>
      </w:pPr>
      <w:r>
        <w:rPr>
          <w:rFonts w:eastAsia="Times New Roman" w:cs="Calibri"/>
          <w:lang w:eastAsia="pl-PL"/>
        </w:rPr>
        <w:t xml:space="preserve">a </w:t>
      </w:r>
    </w:p>
    <w:p w14:paraId="45DE5222" w14:textId="77777777" w:rsidR="003A3821" w:rsidRDefault="00104176" w:rsidP="0074421E">
      <w:pPr>
        <w:widowControl/>
        <w:spacing w:line="360" w:lineRule="auto"/>
        <w:textAlignment w:val="auto"/>
        <w:rPr>
          <w:rFonts w:eastAsia="Times New Roman" w:cs="Calibri"/>
          <w:lang w:eastAsia="pl-PL"/>
        </w:rPr>
      </w:pPr>
      <w:r>
        <w:rPr>
          <w:rFonts w:eastAsia="Times New Roman" w:cs="Calibri"/>
          <w:lang w:eastAsia="pl-PL"/>
        </w:rPr>
        <w:t>_______________________________________</w:t>
      </w:r>
    </w:p>
    <w:p w14:paraId="7D01CCBF" w14:textId="77777777" w:rsidR="003A3821" w:rsidRPr="005A79C0" w:rsidRDefault="003A3821" w:rsidP="0074421E">
      <w:pPr>
        <w:widowControl/>
        <w:spacing w:line="360" w:lineRule="auto"/>
        <w:textAlignment w:val="auto"/>
        <w:rPr>
          <w:rFonts w:eastAsia="Times New Roman" w:cs="Calibri"/>
          <w:lang w:eastAsia="pl-PL"/>
        </w:rPr>
      </w:pPr>
      <w:r>
        <w:rPr>
          <w:rFonts w:eastAsia="Times New Roman" w:cs="Calibri"/>
        </w:rPr>
        <w:t xml:space="preserve">zwanym dalej </w:t>
      </w:r>
      <w:r w:rsidRPr="0002326E">
        <w:rPr>
          <w:rFonts w:eastAsia="Times New Roman" w:cs="Calibri"/>
          <w:b/>
          <w:bCs/>
        </w:rPr>
        <w:t>„Wykonawcą”,</w:t>
      </w:r>
      <w:r>
        <w:rPr>
          <w:rFonts w:eastAsia="Times New Roman" w:cs="Calibri"/>
        </w:rPr>
        <w:t xml:space="preserve"> </w:t>
      </w:r>
      <w:r w:rsidRPr="005A79C0">
        <w:rPr>
          <w:rFonts w:eastAsia="Times New Roman" w:cs="Calibri"/>
        </w:rPr>
        <w:t>reprezentowanym przez:</w:t>
      </w:r>
    </w:p>
    <w:p w14:paraId="4918B8E4" w14:textId="77777777" w:rsidR="00720765" w:rsidRPr="00087949" w:rsidRDefault="004718BE" w:rsidP="0074421E">
      <w:pPr>
        <w:spacing w:line="360" w:lineRule="auto"/>
        <w:rPr>
          <w:rFonts w:eastAsia="Times New Roman" w:cs="Calibri"/>
        </w:rPr>
      </w:pPr>
      <w:r>
        <w:rPr>
          <w:rFonts w:eastAsia="Times New Roman" w:cs="Calibri"/>
          <w:b/>
          <w:bCs/>
        </w:rPr>
        <w:t>___________________________________________</w:t>
      </w:r>
    </w:p>
    <w:p w14:paraId="5479E642" w14:textId="77777777" w:rsidR="00720765" w:rsidRPr="005A79C0" w:rsidRDefault="00720765" w:rsidP="0074421E">
      <w:pPr>
        <w:spacing w:line="360" w:lineRule="auto"/>
        <w:rPr>
          <w:rFonts w:eastAsia="Times New Roman" w:cs="Calibri"/>
        </w:rPr>
      </w:pPr>
    </w:p>
    <w:p w14:paraId="63834D3D" w14:textId="77777777" w:rsidR="003A3821" w:rsidRDefault="003A3821" w:rsidP="0074421E">
      <w:pPr>
        <w:spacing w:line="360" w:lineRule="auto"/>
        <w:rPr>
          <w:rFonts w:eastAsia="Times New Roman" w:cs="Calibri"/>
        </w:rPr>
      </w:pPr>
      <w:r>
        <w:rPr>
          <w:rFonts w:eastAsia="Times New Roman" w:cs="Calibri"/>
        </w:rPr>
        <w:t>łącznie dalej zwanych „Stronami” lub z osobna „Stroną”</w:t>
      </w:r>
    </w:p>
    <w:p w14:paraId="3F370024" w14:textId="77777777" w:rsidR="003A3821" w:rsidRDefault="003A3821" w:rsidP="0074421E">
      <w:pPr>
        <w:spacing w:line="360" w:lineRule="auto"/>
        <w:rPr>
          <w:rFonts w:eastAsia="Times New Roman" w:cs="Calibri"/>
        </w:rPr>
      </w:pPr>
    </w:p>
    <w:p w14:paraId="3C0D3CE5" w14:textId="77777777" w:rsidR="003A3821" w:rsidRPr="00154257" w:rsidRDefault="00017E36" w:rsidP="0074421E">
      <w:pPr>
        <w:spacing w:line="360" w:lineRule="auto"/>
      </w:pPr>
      <w:r>
        <w:rPr>
          <w:rFonts w:eastAsia="Times New Roman" w:cs="Times New Roman"/>
          <w:lang w:eastAsia="pl-PL"/>
        </w:rPr>
        <w:t>w</w:t>
      </w:r>
      <w:r w:rsidR="003A3821">
        <w:rPr>
          <w:rFonts w:eastAsia="Times New Roman" w:cs="Times New Roman"/>
          <w:lang w:eastAsia="pl-PL"/>
        </w:rPr>
        <w:t xml:space="preserve"> rezultacie dokonania przez Zamawiającego wyboru oferty Wykonawcy w postępowaniu o udzielenie zamówienia publicznego, przeprowadzonym w trybie </w:t>
      </w:r>
      <w:r w:rsidR="00C6120F">
        <w:rPr>
          <w:rFonts w:eastAsia="Times New Roman" w:cs="Times New Roman"/>
          <w:lang w:eastAsia="pl-PL"/>
        </w:rPr>
        <w:t>przetargu nieograniczonego</w:t>
      </w:r>
      <w:r w:rsidR="003A3821">
        <w:rPr>
          <w:rFonts w:eastAsia="Times New Roman" w:cs="Times New Roman"/>
          <w:lang w:eastAsia="pl-PL"/>
        </w:rPr>
        <w:t xml:space="preserve"> </w:t>
      </w:r>
      <w:r w:rsidR="003A3821">
        <w:rPr>
          <w:rFonts w:eastAsia="Times New Roman"/>
          <w:lang w:eastAsia="ar-SA"/>
        </w:rPr>
        <w:t>zgodnie z ustawą z dnia 11 września 2019 r. Prawo zamówień publicznych</w:t>
      </w:r>
      <w:r w:rsidR="003A3821">
        <w:rPr>
          <w:rFonts w:eastAsia="Times New Roman" w:cs="Calibri"/>
          <w:lang w:eastAsia="ar-SA"/>
        </w:rPr>
        <w:t>,</w:t>
      </w:r>
      <w:r w:rsidR="003A3821">
        <w:rPr>
          <w:rFonts w:eastAsia="Times New Roman"/>
          <w:lang w:eastAsia="ar-SA"/>
        </w:rPr>
        <w:t xml:space="preserve"> zwanej w treści umowy „ustawą Pzp”</w:t>
      </w:r>
      <w:r w:rsidR="003A3821">
        <w:rPr>
          <w:rFonts w:eastAsia="Times New Roman" w:cs="Times New Roman"/>
          <w:lang w:eastAsia="pl-PL"/>
        </w:rPr>
        <w:t xml:space="preserve"> </w:t>
      </w:r>
      <w:r w:rsidR="003A3821">
        <w:t>na wykonanie robót budowlanych</w:t>
      </w:r>
      <w:bookmarkStart w:id="0" w:name="_Hlk54164192"/>
      <w:r w:rsidR="00A675A6">
        <w:t xml:space="preserve"> </w:t>
      </w:r>
      <w:r w:rsidR="003A3821">
        <w:t>pn.</w:t>
      </w:r>
      <w:bookmarkStart w:id="1" w:name="_Hlk141947686"/>
      <w:bookmarkEnd w:id="0"/>
      <w:r w:rsidR="00AB2461" w:rsidRPr="00AB2461">
        <w:rPr>
          <w:rFonts w:eastAsia="Times New Roman" w:cs="Calibri"/>
          <w:b/>
          <w:bCs/>
          <w:lang w:eastAsia="pl-PL"/>
        </w:rPr>
        <w:t xml:space="preserve"> </w:t>
      </w:r>
      <w:r w:rsidR="00AB2461">
        <w:rPr>
          <w:rFonts w:eastAsia="Times New Roman" w:cs="Calibri"/>
          <w:b/>
          <w:bCs/>
          <w:lang w:eastAsia="pl-PL"/>
        </w:rPr>
        <w:t>Modernizacja i rozbudowa obiektów przy ul. Partyzantów w Słupsku w celu utworzenia Słupskiego Centrum Wsparcia</w:t>
      </w:r>
      <w:r w:rsidR="0033464D">
        <w:rPr>
          <w:rFonts w:eastAsia="Times New Roman" w:cs="Calibri"/>
          <w:b/>
          <w:bCs/>
          <w:lang w:eastAsia="pl-PL"/>
        </w:rPr>
        <w:t xml:space="preserve"> </w:t>
      </w:r>
      <w:r w:rsidR="0033464D" w:rsidRPr="00AE55B7">
        <w:rPr>
          <w:rFonts w:eastAsia="Times New Roman" w:cs="Calibri"/>
          <w:b/>
          <w:bCs/>
          <w:lang w:eastAsia="pl-PL"/>
        </w:rPr>
        <w:t xml:space="preserve"> </w:t>
      </w:r>
      <w:bookmarkEnd w:id="1"/>
      <w:r w:rsidR="003A3821" w:rsidRPr="002F4D3A">
        <w:rPr>
          <w:rFonts w:eastAsia="Times New Roman" w:cs="Times New Roman"/>
          <w:lang w:eastAsia="pl-PL"/>
        </w:rPr>
        <w:t xml:space="preserve">opublikowanego </w:t>
      </w:r>
      <w:r w:rsidR="003A3821" w:rsidRPr="00C2749C">
        <w:rPr>
          <w:rFonts w:eastAsia="Times New Roman" w:cs="Times New Roman"/>
          <w:lang w:eastAsia="pl-PL"/>
        </w:rPr>
        <w:t xml:space="preserve">w </w:t>
      </w:r>
      <w:r w:rsidR="001E1214">
        <w:rPr>
          <w:rFonts w:eastAsia="Times New Roman" w:cs="Times New Roman"/>
          <w:lang w:eastAsia="pl-PL"/>
        </w:rPr>
        <w:t>Dzienniku Urzędowym Unii Europejskiej</w:t>
      </w:r>
      <w:r w:rsidR="003A3821" w:rsidRPr="00C2749C">
        <w:rPr>
          <w:rFonts w:eastAsia="Times New Roman" w:cs="Times New Roman"/>
          <w:lang w:eastAsia="pl-PL"/>
        </w:rPr>
        <w:t xml:space="preserve"> Nr </w:t>
      </w:r>
      <w:r w:rsidR="004718BE">
        <w:rPr>
          <w:rFonts w:eastAsia="Times New Roman" w:cs="Times New Roman"/>
          <w:lang w:eastAsia="pl-PL"/>
        </w:rPr>
        <w:t>___________</w:t>
      </w:r>
      <w:r w:rsidR="00ED1277">
        <w:rPr>
          <w:rFonts w:eastAsia="Times New Roman" w:cs="Times New Roman"/>
          <w:lang w:eastAsia="pl-PL"/>
        </w:rPr>
        <w:t xml:space="preserve"> z dnia </w:t>
      </w:r>
      <w:r w:rsidR="004718BE">
        <w:rPr>
          <w:rFonts w:eastAsia="Times New Roman" w:cs="Times New Roman"/>
          <w:lang w:eastAsia="pl-PL"/>
        </w:rPr>
        <w:t>___________</w:t>
      </w:r>
      <w:r w:rsidR="003A3821" w:rsidRPr="002F4D3A">
        <w:rPr>
          <w:rFonts w:eastAsia="Times New Roman" w:cs="Times New Roman"/>
          <w:lang w:eastAsia="pl-PL"/>
        </w:rPr>
        <w:t xml:space="preserve"> oraz na stronie internetowej</w:t>
      </w:r>
      <w:r w:rsidR="003A3821">
        <w:rPr>
          <w:rFonts w:eastAsia="Times New Roman" w:cs="Times New Roman"/>
          <w:lang w:eastAsia="pl-PL"/>
        </w:rPr>
        <w:t xml:space="preserve"> </w:t>
      </w:r>
      <w:hyperlink r:id="rId8" w:history="1">
        <w:r w:rsidR="003A3821" w:rsidRPr="00154257">
          <w:rPr>
            <w:rStyle w:val="Internetlink"/>
            <w:color w:val="0070C0"/>
          </w:rPr>
          <w:t>www.zimslupsk.pl</w:t>
        </w:r>
      </w:hyperlink>
      <w:r w:rsidR="003A3821">
        <w:t xml:space="preserve"> za pośrednictwem </w:t>
      </w:r>
      <w:r w:rsidR="003A3821">
        <w:rPr>
          <w:bCs/>
        </w:rPr>
        <w:t xml:space="preserve">Platformy zakupowej </w:t>
      </w:r>
      <w:hyperlink r:id="rId9" w:history="1">
        <w:r w:rsidR="003A3821" w:rsidRPr="00154257">
          <w:rPr>
            <w:rStyle w:val="Internetlink"/>
            <w:color w:val="0070C0"/>
          </w:rPr>
          <w:t>https://platformazakupowa.pl/pn/zimslupsk</w:t>
        </w:r>
      </w:hyperlink>
      <w:r w:rsidR="003A3821">
        <w:rPr>
          <w:rStyle w:val="Internetlink"/>
          <w:color w:val="auto"/>
          <w:u w:val="none"/>
        </w:rPr>
        <w:t>.</w:t>
      </w:r>
      <w:r w:rsidR="00DC5B9C">
        <w:rPr>
          <w:rStyle w:val="Internetlink"/>
          <w:color w:val="auto"/>
          <w:u w:val="none"/>
        </w:rPr>
        <w:t xml:space="preserve"> Numer postępowania: ZP.261.27.2024.ZP</w:t>
      </w:r>
      <w:r w:rsidR="0069447C">
        <w:rPr>
          <w:rStyle w:val="Internetlink"/>
          <w:color w:val="auto"/>
          <w:u w:val="none"/>
        </w:rPr>
        <w:t>4</w:t>
      </w:r>
    </w:p>
    <w:p w14:paraId="62E5F288" w14:textId="77777777" w:rsidR="002F3393" w:rsidRPr="0074421E" w:rsidRDefault="002F3393" w:rsidP="0040772D">
      <w:pPr>
        <w:pStyle w:val="Standard"/>
        <w:tabs>
          <w:tab w:val="left" w:pos="92"/>
          <w:tab w:val="left" w:pos="452"/>
          <w:tab w:val="left" w:pos="812"/>
        </w:tabs>
        <w:spacing w:after="0" w:line="360" w:lineRule="auto"/>
        <w:rPr>
          <w:rFonts w:eastAsia="Times New Roman" w:cs="Times New Roman"/>
          <w:b/>
          <w:lang w:eastAsia="pl-PL"/>
        </w:rPr>
      </w:pPr>
    </w:p>
    <w:p w14:paraId="2A964757" w14:textId="77777777" w:rsidR="002F3393" w:rsidRDefault="00005102" w:rsidP="0040772D">
      <w:pPr>
        <w:pStyle w:val="Standard"/>
        <w:tabs>
          <w:tab w:val="left" w:pos="92"/>
          <w:tab w:val="left" w:pos="452"/>
          <w:tab w:val="left" w:pos="812"/>
        </w:tabs>
        <w:spacing w:after="0" w:line="360" w:lineRule="auto"/>
        <w:rPr>
          <w:rFonts w:eastAsia="Times New Roman" w:cs="Times New Roman"/>
          <w:b/>
          <w:lang w:eastAsia="pl-PL"/>
        </w:rPr>
      </w:pPr>
      <w:r>
        <w:rPr>
          <w:rFonts w:eastAsia="Times New Roman" w:cs="Times New Roman"/>
          <w:b/>
          <w:lang w:eastAsia="pl-PL"/>
        </w:rPr>
        <w:t>§ 1</w:t>
      </w:r>
    </w:p>
    <w:p w14:paraId="623B98B7" w14:textId="77777777" w:rsidR="002F3393" w:rsidRDefault="00005102" w:rsidP="0040772D">
      <w:pPr>
        <w:pStyle w:val="Standard"/>
        <w:tabs>
          <w:tab w:val="left" w:pos="92"/>
          <w:tab w:val="left" w:pos="452"/>
          <w:tab w:val="left" w:pos="812"/>
        </w:tabs>
        <w:spacing w:after="120" w:line="360" w:lineRule="auto"/>
        <w:rPr>
          <w:rFonts w:eastAsia="Times New Roman" w:cs="Times New Roman"/>
          <w:b/>
          <w:lang w:eastAsia="pl-PL"/>
        </w:rPr>
      </w:pPr>
      <w:r>
        <w:rPr>
          <w:rFonts w:eastAsia="Times New Roman" w:cs="Times New Roman"/>
          <w:b/>
          <w:lang w:eastAsia="pl-PL"/>
        </w:rPr>
        <w:t>Postanowienia ogólne</w:t>
      </w:r>
    </w:p>
    <w:p w14:paraId="235E8298" w14:textId="77777777" w:rsidR="00E3051D" w:rsidRPr="00E2236C" w:rsidRDefault="00506ED6" w:rsidP="004E203B">
      <w:pPr>
        <w:pStyle w:val="Standard"/>
        <w:numPr>
          <w:ilvl w:val="0"/>
          <w:numId w:val="63"/>
        </w:numPr>
        <w:tabs>
          <w:tab w:val="left" w:pos="426"/>
        </w:tabs>
        <w:spacing w:after="0" w:line="360" w:lineRule="auto"/>
        <w:ind w:left="426" w:hanging="426"/>
        <w:rPr>
          <w:rFonts w:eastAsia="Times New Roman" w:cs="Times New Roman"/>
          <w:lang w:eastAsia="pl-PL"/>
        </w:rPr>
      </w:pPr>
      <w:r w:rsidRPr="00D663F1">
        <w:rPr>
          <w:rFonts w:eastAsia="Times New Roman" w:cs="Times New Roman"/>
          <w:bCs/>
          <w:lang w:eastAsia="pl-PL"/>
        </w:rPr>
        <w:t xml:space="preserve">Przedmiotem </w:t>
      </w:r>
      <w:r w:rsidR="00602587">
        <w:rPr>
          <w:rFonts w:eastAsia="Times New Roman" w:cs="Times New Roman"/>
          <w:bCs/>
          <w:lang w:eastAsia="pl-PL"/>
        </w:rPr>
        <w:t>U</w:t>
      </w:r>
      <w:r w:rsidRPr="00D663F1">
        <w:rPr>
          <w:rFonts w:eastAsia="Times New Roman" w:cs="Times New Roman"/>
          <w:bCs/>
          <w:lang w:eastAsia="pl-PL"/>
        </w:rPr>
        <w:t>mowy</w:t>
      </w:r>
      <w:r w:rsidR="002B434F">
        <w:rPr>
          <w:rFonts w:eastAsia="Times New Roman" w:cs="Times New Roman"/>
          <w:bCs/>
          <w:lang w:eastAsia="pl-PL"/>
        </w:rPr>
        <w:t xml:space="preserve"> </w:t>
      </w:r>
      <w:r w:rsidRPr="00DA488F">
        <w:rPr>
          <w:rFonts w:eastAsia="Times New Roman" w:cs="Times New Roman"/>
          <w:bCs/>
          <w:lang w:eastAsia="pl-PL"/>
        </w:rPr>
        <w:t>jest</w:t>
      </w:r>
      <w:r w:rsidRPr="00DA488F">
        <w:rPr>
          <w:rFonts w:eastAsia="Times New Roman" w:cs="Times New Roman"/>
          <w:b/>
          <w:lang w:eastAsia="pl-PL"/>
        </w:rPr>
        <w:t xml:space="preserve"> </w:t>
      </w:r>
      <w:r w:rsidRPr="00DA488F">
        <w:rPr>
          <w:rFonts w:eastAsia="Times New Roman" w:cs="Times New Roman"/>
          <w:lang w:eastAsia="pl-PL"/>
        </w:rPr>
        <w:t xml:space="preserve">wykonanie robót budowlanych pn. </w:t>
      </w:r>
      <w:r w:rsidR="00AB2461">
        <w:rPr>
          <w:rFonts w:eastAsia="Times New Roman" w:cs="Calibri"/>
          <w:b/>
          <w:bCs/>
          <w:lang w:eastAsia="pl-PL"/>
        </w:rPr>
        <w:t>Modernizacja i rozbudowa obiektów przy ul. Partyzantów w Słupsku w celu utworzenia Słupskiego Centrum Wsparcia</w:t>
      </w:r>
      <w:r w:rsidR="0033464D" w:rsidRPr="00CF7CC5">
        <w:rPr>
          <w:rFonts w:eastAsia="Times New Roman" w:cs="Calibri"/>
          <w:b/>
          <w:bCs/>
          <w:lang w:eastAsia="pl-PL"/>
        </w:rPr>
        <w:t>.</w:t>
      </w:r>
    </w:p>
    <w:p w14:paraId="7BC4BA16" w14:textId="77777777" w:rsidR="00224C78" w:rsidRPr="00224C78" w:rsidRDefault="00005102" w:rsidP="004E203B">
      <w:pPr>
        <w:pStyle w:val="Standard"/>
        <w:numPr>
          <w:ilvl w:val="0"/>
          <w:numId w:val="63"/>
        </w:numPr>
        <w:tabs>
          <w:tab w:val="left" w:pos="426"/>
        </w:tabs>
        <w:spacing w:after="0" w:line="360" w:lineRule="auto"/>
        <w:ind w:left="426" w:hanging="426"/>
        <w:rPr>
          <w:rFonts w:eastAsia="Times New Roman" w:cs="Times New Roman"/>
          <w:lang w:eastAsia="pl-PL"/>
        </w:rPr>
      </w:pPr>
      <w:r>
        <w:rPr>
          <w:rFonts w:eastAsia="Times New Roman" w:cs="Times New Roman"/>
          <w:lang w:eastAsia="pl-PL"/>
        </w:rPr>
        <w:t>Wykonawca oświadcza, że:</w:t>
      </w:r>
    </w:p>
    <w:p w14:paraId="4523D906" w14:textId="77777777" w:rsidR="007C59F4" w:rsidRPr="007C59F4" w:rsidRDefault="007C59F4" w:rsidP="00FB22AC">
      <w:pPr>
        <w:pStyle w:val="Akapitzlist"/>
        <w:numPr>
          <w:ilvl w:val="1"/>
          <w:numId w:val="31"/>
        </w:numPr>
        <w:tabs>
          <w:tab w:val="left" w:pos="-17188"/>
          <w:tab w:val="left" w:pos="-16828"/>
          <w:tab w:val="left" w:pos="-16468"/>
        </w:tabs>
        <w:spacing w:after="0" w:line="360" w:lineRule="auto"/>
        <w:ind w:left="851" w:hanging="425"/>
        <w:rPr>
          <w:rFonts w:eastAsia="Times New Roman" w:cs="Times New Roman"/>
          <w:lang w:eastAsia="pl-PL"/>
        </w:rPr>
      </w:pPr>
      <w:r w:rsidRPr="00224C78">
        <w:rPr>
          <w:lang w:eastAsia="pl-PL"/>
        </w:rPr>
        <w:t>zapoznał</w:t>
      </w:r>
      <w:r w:rsidRPr="00EF03A2">
        <w:rPr>
          <w:lang w:eastAsia="pl-PL"/>
        </w:rPr>
        <w:t xml:space="preserve"> się z należytą starannością z warunkami </w:t>
      </w:r>
      <w:r>
        <w:rPr>
          <w:lang w:eastAsia="pl-PL"/>
        </w:rPr>
        <w:t>realizacji Umowy</w:t>
      </w:r>
      <w:r>
        <w:rPr>
          <w:rFonts w:eastAsia="Times New Roman" w:cs="Times New Roman"/>
          <w:lang w:eastAsia="pl-PL"/>
        </w:rPr>
        <w:t>,</w:t>
      </w:r>
    </w:p>
    <w:p w14:paraId="0B499EEA" w14:textId="77777777" w:rsidR="00AB2461" w:rsidRDefault="00AB2461" w:rsidP="00AB2461">
      <w:pPr>
        <w:pStyle w:val="Akapitzlist"/>
        <w:numPr>
          <w:ilvl w:val="1"/>
          <w:numId w:val="31"/>
        </w:numPr>
        <w:tabs>
          <w:tab w:val="left" w:pos="567"/>
          <w:tab w:val="left" w:pos="709"/>
          <w:tab w:val="left" w:pos="812"/>
        </w:tabs>
        <w:autoSpaceDN/>
        <w:spacing w:after="0" w:line="360" w:lineRule="auto"/>
        <w:ind w:left="709" w:hanging="283"/>
        <w:contextualSpacing/>
        <w:textAlignment w:val="auto"/>
        <w:rPr>
          <w:rFonts w:eastAsia="Times New Roman" w:cs="Times New Roman"/>
          <w:lang w:eastAsia="pl-PL"/>
        </w:rPr>
      </w:pPr>
      <w:r>
        <w:rPr>
          <w:rFonts w:eastAsia="Times New Roman" w:cs="Times New Roman"/>
          <w:lang w:eastAsia="pl-PL"/>
        </w:rPr>
        <w:t xml:space="preserve">zapoznał się z otrzymaną dokumentacją projektową i Specyfikacją Techniczną Wykonania </w:t>
      </w:r>
      <w:r>
        <w:rPr>
          <w:rFonts w:eastAsia="Times New Roman" w:cs="Times New Roman"/>
          <w:lang w:eastAsia="pl-PL"/>
        </w:rPr>
        <w:br/>
        <w:t>i Odbioru Robót i nie zgłasza w tej sprawie żadnych uwag,</w:t>
      </w:r>
    </w:p>
    <w:p w14:paraId="2262216B" w14:textId="77777777" w:rsidR="00AB2461" w:rsidRPr="00AB2461" w:rsidRDefault="00AB2461" w:rsidP="00AB2461">
      <w:pPr>
        <w:pStyle w:val="Akapitzlist"/>
        <w:numPr>
          <w:ilvl w:val="1"/>
          <w:numId w:val="31"/>
        </w:numPr>
        <w:tabs>
          <w:tab w:val="left" w:pos="567"/>
          <w:tab w:val="left" w:pos="709"/>
          <w:tab w:val="left" w:pos="812"/>
        </w:tabs>
        <w:autoSpaceDN/>
        <w:spacing w:after="0" w:line="360" w:lineRule="auto"/>
        <w:ind w:left="709" w:hanging="283"/>
        <w:contextualSpacing/>
        <w:textAlignment w:val="auto"/>
        <w:rPr>
          <w:rFonts w:eastAsia="Times New Roman" w:cs="Times New Roman"/>
          <w:lang w:eastAsia="pl-PL"/>
        </w:rPr>
      </w:pPr>
      <w:r w:rsidRPr="00AB2461">
        <w:rPr>
          <w:rFonts w:eastAsia="Times New Roman" w:cs="Times New Roman"/>
          <w:lang w:eastAsia="pl-PL"/>
        </w:rPr>
        <w:t xml:space="preserve">uzyskał wszystkie informacje konieczne do przygotowania oferty oraz zawarcia umowy i ponosi pełną odpowiedzialność za skutki braku lub mylnego rozpoznania warunków realizacji zamówienia w </w:t>
      </w:r>
      <w:r w:rsidRPr="00AB2461">
        <w:rPr>
          <w:rFonts w:eastAsia="Times New Roman" w:cs="Times New Roman"/>
          <w:lang w:eastAsia="pl-PL"/>
        </w:rPr>
        <w:lastRenderedPageBreak/>
        <w:t>zakresie możliwym do przewidzenia na etapie oferowania, na podstawie SWZ, dokumentacji projektowej stanowiącej załącznik do SWZ.</w:t>
      </w:r>
    </w:p>
    <w:p w14:paraId="29A8D85E" w14:textId="77777777" w:rsidR="002F3393" w:rsidRDefault="00005102" w:rsidP="004E203B">
      <w:pPr>
        <w:pStyle w:val="Standard"/>
        <w:numPr>
          <w:ilvl w:val="0"/>
          <w:numId w:val="63"/>
        </w:numPr>
        <w:tabs>
          <w:tab w:val="left" w:pos="426"/>
        </w:tabs>
        <w:spacing w:after="0" w:line="360" w:lineRule="auto"/>
        <w:ind w:left="426" w:hanging="426"/>
        <w:rPr>
          <w:rFonts w:eastAsia="Times New Roman" w:cs="Times New Roman"/>
          <w:lang w:eastAsia="pl-PL"/>
        </w:rPr>
      </w:pPr>
      <w:r>
        <w:rPr>
          <w:rFonts w:eastAsia="Times New Roman" w:cs="Times New Roman"/>
          <w:lang w:eastAsia="pl-PL"/>
        </w:rPr>
        <w:t>Wykonawca potwierdza, że oświadczenia i dokumenty złożone na potwierdzenie braku podstaw wykluczenia z postępowania o udzielenie niniejszego zamówienia są aktualne na dzień zawarcia Umowy.</w:t>
      </w:r>
    </w:p>
    <w:p w14:paraId="4D816776" w14:textId="77777777" w:rsidR="0009261D" w:rsidRPr="0009261D" w:rsidRDefault="0009261D" w:rsidP="004E203B">
      <w:pPr>
        <w:pStyle w:val="Standard"/>
        <w:numPr>
          <w:ilvl w:val="0"/>
          <w:numId w:val="63"/>
        </w:numPr>
        <w:tabs>
          <w:tab w:val="left" w:pos="426"/>
        </w:tabs>
        <w:spacing w:after="0" w:line="360" w:lineRule="auto"/>
        <w:ind w:left="426" w:hanging="426"/>
        <w:rPr>
          <w:rFonts w:eastAsia="Times New Roman" w:cs="Times New Roman"/>
          <w:lang w:eastAsia="pl-PL"/>
        </w:rPr>
      </w:pPr>
      <w:r w:rsidRPr="0009261D">
        <w:rPr>
          <w:rFonts w:eastAsia="Times New Roman" w:cs="Times New Roman"/>
          <w:lang w:eastAsia="pl-PL"/>
        </w:rPr>
        <w:t>Integralną częścią Umowy są:</w:t>
      </w:r>
    </w:p>
    <w:p w14:paraId="786B077C" w14:textId="77777777" w:rsidR="0009261D" w:rsidRPr="000362A1" w:rsidRDefault="000362A1" w:rsidP="004E203B">
      <w:pPr>
        <w:numPr>
          <w:ilvl w:val="1"/>
          <w:numId w:val="72"/>
        </w:numPr>
        <w:tabs>
          <w:tab w:val="left" w:pos="851"/>
        </w:tabs>
        <w:spacing w:line="360" w:lineRule="auto"/>
        <w:ind w:left="851" w:hanging="425"/>
        <w:rPr>
          <w:rFonts w:eastAsia="Times New Roman" w:cs="Times New Roman"/>
          <w:lang w:eastAsia="pl-PL"/>
        </w:rPr>
      </w:pPr>
      <w:r w:rsidRPr="000362A1">
        <w:rPr>
          <w:rFonts w:eastAsia="Times New Roman" w:cs="Times New Roman"/>
          <w:lang w:eastAsia="pl-PL"/>
        </w:rPr>
        <w:t>Dokumentacja projektowa i Specyfikacje Techniczne Wykonania i Odbioru Robót Budowlanych,</w:t>
      </w:r>
    </w:p>
    <w:p w14:paraId="3D0B1649" w14:textId="77777777" w:rsidR="0009261D" w:rsidRPr="00152E11" w:rsidRDefault="0009261D" w:rsidP="004E203B">
      <w:pPr>
        <w:pStyle w:val="Akapitzlist"/>
        <w:numPr>
          <w:ilvl w:val="1"/>
          <w:numId w:val="72"/>
        </w:numPr>
        <w:tabs>
          <w:tab w:val="left" w:pos="851"/>
        </w:tabs>
        <w:spacing w:after="0" w:line="360" w:lineRule="auto"/>
        <w:ind w:left="851" w:hanging="425"/>
      </w:pPr>
      <w:r w:rsidRPr="00152E11">
        <w:rPr>
          <w:rFonts w:eastAsia="Times New Roman" w:cs="Times New Roman"/>
          <w:lang w:eastAsia="pl-PL"/>
        </w:rPr>
        <w:t>Oferta Wykonawcy</w:t>
      </w:r>
      <w:r w:rsidR="00AB2461">
        <w:rPr>
          <w:rFonts w:eastAsia="Times New Roman" w:cs="Times New Roman"/>
          <w:lang w:eastAsia="pl-PL"/>
        </w:rPr>
        <w:t xml:space="preserve"> wraz z kosztorysami ofertowymi</w:t>
      </w:r>
      <w:r w:rsidRPr="00152E11">
        <w:rPr>
          <w:rFonts w:eastAsia="Times New Roman" w:cs="Times New Roman"/>
          <w:lang w:eastAsia="pl-PL"/>
        </w:rPr>
        <w:t>.</w:t>
      </w:r>
    </w:p>
    <w:p w14:paraId="6D62BA45" w14:textId="77777777" w:rsidR="0009261D" w:rsidRPr="00152E11" w:rsidRDefault="0009261D" w:rsidP="004E203B">
      <w:pPr>
        <w:pStyle w:val="Standard"/>
        <w:numPr>
          <w:ilvl w:val="0"/>
          <w:numId w:val="74"/>
        </w:numPr>
        <w:tabs>
          <w:tab w:val="left" w:pos="426"/>
        </w:tabs>
        <w:spacing w:after="0" w:line="360" w:lineRule="auto"/>
        <w:ind w:left="426" w:hanging="426"/>
        <w:rPr>
          <w:rFonts w:eastAsia="Times New Roman" w:cs="Times New Roman"/>
          <w:lang w:eastAsia="pl-PL"/>
        </w:rPr>
      </w:pPr>
      <w:r w:rsidRPr="00152E11">
        <w:t xml:space="preserve">Przedsięwzięcie pn. </w:t>
      </w:r>
      <w:r w:rsidR="002168EB" w:rsidRPr="002168EB">
        <w:t>„</w:t>
      </w:r>
      <w:r w:rsidR="000362A1" w:rsidRPr="000362A1">
        <w:rPr>
          <w:rFonts w:eastAsia="Times New Roman" w:cs="Calibri"/>
          <w:lang w:eastAsia="pl-PL"/>
        </w:rPr>
        <w:t>Modernizacja i rozbudowa obiektów przy ul. Partyzantów w Słupsku w celu utworzenia Słupskiego Centrum Wsparcia</w:t>
      </w:r>
      <w:r w:rsidR="002168EB" w:rsidRPr="002168EB">
        <w:t>”</w:t>
      </w:r>
      <w:r w:rsidR="002168EB" w:rsidRPr="00152E11">
        <w:t xml:space="preserve"> </w:t>
      </w:r>
      <w:r w:rsidRPr="00152E11">
        <w:t>otrzymało dofinansowanie ze środków Rządowego Funduszu Polski Ład: Program Inwestycji Strategicznych</w:t>
      </w:r>
      <w:r w:rsidR="00D81765" w:rsidRPr="00152E11">
        <w:t xml:space="preserve"> i będzie realizowane w oparciu o </w:t>
      </w:r>
      <w:r w:rsidR="00074DD6" w:rsidRPr="00152E11">
        <w:t>Rządowy Fundusz Polski Ład</w:t>
      </w:r>
      <w:r w:rsidR="00673909" w:rsidRPr="00152E11">
        <w:t>: Program Inwestycji Strategicznych -</w:t>
      </w:r>
      <w:r w:rsidRPr="00152E11">
        <w:t xml:space="preserve"> zgodnie ze wstępną promesą </w:t>
      </w:r>
      <w:r w:rsidR="0033464D">
        <w:t>N</w:t>
      </w:r>
      <w:r w:rsidRPr="00152E11">
        <w:t>r</w:t>
      </w:r>
      <w:r w:rsidR="0033464D">
        <w:t xml:space="preserve"> Edycja</w:t>
      </w:r>
      <w:r w:rsidR="000362A1">
        <w:t>8</w:t>
      </w:r>
      <w:r w:rsidR="0033464D" w:rsidRPr="0032773B">
        <w:rPr>
          <w:rFonts w:eastAsia="Times New Roman" w:cs="Calibri"/>
          <w:bCs/>
          <w:sz w:val="21"/>
          <w:szCs w:val="21"/>
          <w:lang w:eastAsia="pl-PL"/>
        </w:rPr>
        <w:t>/2023/</w:t>
      </w:r>
      <w:r w:rsidR="000362A1">
        <w:rPr>
          <w:rFonts w:eastAsia="Times New Roman" w:cs="Calibri"/>
          <w:bCs/>
          <w:sz w:val="21"/>
          <w:szCs w:val="21"/>
          <w:lang w:eastAsia="pl-PL"/>
        </w:rPr>
        <w:t>4745</w:t>
      </w:r>
      <w:r w:rsidR="0033464D" w:rsidRPr="0032773B">
        <w:rPr>
          <w:rFonts w:eastAsia="Times New Roman" w:cs="Calibri"/>
          <w:bCs/>
          <w:sz w:val="21"/>
          <w:szCs w:val="21"/>
          <w:lang w:eastAsia="pl-PL"/>
        </w:rPr>
        <w:t>/</w:t>
      </w:r>
      <w:proofErr w:type="spellStart"/>
      <w:r w:rsidR="0033464D" w:rsidRPr="0032773B">
        <w:rPr>
          <w:rFonts w:eastAsia="Times New Roman" w:cs="Calibri"/>
          <w:bCs/>
          <w:sz w:val="21"/>
          <w:szCs w:val="21"/>
          <w:lang w:eastAsia="pl-PL"/>
        </w:rPr>
        <w:t>PolskiLad</w:t>
      </w:r>
      <w:proofErr w:type="spellEnd"/>
      <w:r w:rsidR="00270595">
        <w:t xml:space="preserve">, </w:t>
      </w:r>
      <w:r w:rsidR="00BB316D">
        <w:t xml:space="preserve">stanowiącą </w:t>
      </w:r>
      <w:r w:rsidR="00BB316D" w:rsidRPr="00A57852">
        <w:t xml:space="preserve">załącznik nr </w:t>
      </w:r>
      <w:r w:rsidR="00994A9B" w:rsidRPr="00A57852">
        <w:t>5</w:t>
      </w:r>
      <w:r w:rsidR="00BB316D" w:rsidRPr="001E6E3C">
        <w:t xml:space="preserve"> </w:t>
      </w:r>
      <w:r w:rsidR="00BB316D">
        <w:t>do Umowy</w:t>
      </w:r>
      <w:r w:rsidRPr="00152E11">
        <w:t>.</w:t>
      </w:r>
    </w:p>
    <w:p w14:paraId="7F90DB67" w14:textId="77777777" w:rsidR="002F3393" w:rsidRPr="0074421E" w:rsidRDefault="002F3393" w:rsidP="0040772D">
      <w:pPr>
        <w:pStyle w:val="Standard"/>
        <w:tabs>
          <w:tab w:val="left" w:pos="92"/>
          <w:tab w:val="left" w:pos="452"/>
          <w:tab w:val="left" w:pos="812"/>
        </w:tabs>
        <w:spacing w:after="0" w:line="360" w:lineRule="auto"/>
        <w:rPr>
          <w:rFonts w:eastAsia="Times New Roman" w:cs="Times New Roman"/>
          <w:b/>
          <w:lang w:eastAsia="pl-PL"/>
        </w:rPr>
      </w:pPr>
    </w:p>
    <w:p w14:paraId="733E05D0" w14:textId="77777777" w:rsidR="002F3393" w:rsidRDefault="00005102" w:rsidP="0040772D">
      <w:pPr>
        <w:pStyle w:val="Standard"/>
        <w:tabs>
          <w:tab w:val="left" w:pos="92"/>
          <w:tab w:val="left" w:pos="452"/>
          <w:tab w:val="left" w:pos="812"/>
        </w:tabs>
        <w:spacing w:after="0" w:line="360" w:lineRule="auto"/>
        <w:rPr>
          <w:rFonts w:eastAsia="Times New Roman" w:cs="Times New Roman"/>
          <w:b/>
          <w:lang w:eastAsia="pl-PL"/>
        </w:rPr>
      </w:pPr>
      <w:bookmarkStart w:id="2" w:name="_Hlk171081810"/>
      <w:r>
        <w:rPr>
          <w:rFonts w:eastAsia="Times New Roman" w:cs="Times New Roman"/>
          <w:b/>
          <w:lang w:eastAsia="pl-PL"/>
        </w:rPr>
        <w:t>§ 2</w:t>
      </w:r>
    </w:p>
    <w:p w14:paraId="2D71DF18" w14:textId="77777777" w:rsidR="002F3393" w:rsidRPr="0012727A" w:rsidRDefault="00005102" w:rsidP="0040772D">
      <w:pPr>
        <w:pStyle w:val="Standard"/>
        <w:tabs>
          <w:tab w:val="left" w:pos="92"/>
          <w:tab w:val="left" w:pos="452"/>
          <w:tab w:val="left" w:pos="812"/>
        </w:tabs>
        <w:spacing w:after="120" w:line="360" w:lineRule="auto"/>
        <w:rPr>
          <w:rFonts w:eastAsia="Times New Roman" w:cs="Times New Roman"/>
          <w:b/>
          <w:lang w:eastAsia="pl-PL"/>
        </w:rPr>
      </w:pPr>
      <w:r w:rsidRPr="0012727A">
        <w:rPr>
          <w:rFonts w:eastAsia="Times New Roman" w:cs="Times New Roman"/>
          <w:b/>
          <w:lang w:eastAsia="pl-PL"/>
        </w:rPr>
        <w:t>Przedmiot Umowy</w:t>
      </w:r>
      <w:bookmarkStart w:id="3" w:name="_Hlk65492213"/>
      <w:bookmarkStart w:id="4" w:name="_Hlk9246585"/>
      <w:bookmarkEnd w:id="3"/>
      <w:bookmarkEnd w:id="4"/>
    </w:p>
    <w:p w14:paraId="0488702B" w14:textId="3B5A5168" w:rsidR="005C0A9C" w:rsidRPr="00127D93" w:rsidRDefault="00D97092" w:rsidP="00D97092">
      <w:pPr>
        <w:pStyle w:val="Akapitzlist"/>
        <w:numPr>
          <w:ilvl w:val="0"/>
          <w:numId w:val="48"/>
        </w:numPr>
        <w:spacing w:after="0" w:line="360" w:lineRule="auto"/>
        <w:ind w:left="426" w:hanging="426"/>
        <w:rPr>
          <w:rFonts w:cs="Times New Roman"/>
          <w:lang w:eastAsia="zh-CN"/>
        </w:rPr>
      </w:pPr>
      <w:bookmarkStart w:id="5" w:name="_Hlk9245439"/>
      <w:bookmarkStart w:id="6" w:name="_Hlk129258128"/>
      <w:r w:rsidRPr="00127D93">
        <w:rPr>
          <w:rFonts w:cs="Times New Roman"/>
          <w:lang w:eastAsia="zh-CN"/>
        </w:rPr>
        <w:t>Zamawiający zleca, a Wykonawca zobowiązuje się do wykonania robót budowlanych</w:t>
      </w:r>
      <w:bookmarkEnd w:id="5"/>
      <w:r w:rsidRPr="00127D93">
        <w:rPr>
          <w:rFonts w:cs="Times New Roman"/>
          <w:lang w:eastAsia="zh-CN"/>
        </w:rPr>
        <w:t xml:space="preserve"> </w:t>
      </w:r>
      <w:r w:rsidRPr="00127D93">
        <w:rPr>
          <w:rFonts w:eastAsia="Cambria" w:cs="Calibri"/>
        </w:rPr>
        <w:t xml:space="preserve">obejmujących </w:t>
      </w:r>
      <w:r w:rsidR="009D4FC6" w:rsidRPr="00127D93">
        <w:rPr>
          <w:rFonts w:eastAsia="Cambria" w:cs="Calibri"/>
        </w:rPr>
        <w:t>pełno branżową</w:t>
      </w:r>
      <w:r w:rsidRPr="00127D93">
        <w:rPr>
          <w:rFonts w:eastAsia="Cambria" w:cs="Calibri"/>
        </w:rPr>
        <w:t xml:space="preserve"> przebudowę i rozbudowę budynków przy ul. Partyzantów 24, 25 i 26, budowę budynku Dziennego Domu Pomocy Społecznej oraz przebudowę i rozbudowę obiektu hali sportowej przy ulicy Partyzantów na cele utworzenia Centrum Integracji Społecznej przy zachowaniu dotychczasowej funkcji hali sportowej, na działkach o numerach ewidencyjnych 803/1, 804/5 i 804/6, obręb </w:t>
      </w:r>
      <w:r w:rsidR="00127D93" w:rsidRPr="00127D93">
        <w:rPr>
          <w:rFonts w:eastAsia="Cambria" w:cs="Calibri"/>
        </w:rPr>
        <w:t>6</w:t>
      </w:r>
      <w:r w:rsidRPr="00127D93">
        <w:rPr>
          <w:rFonts w:eastAsia="Cambria" w:cs="Calibri"/>
        </w:rPr>
        <w:t xml:space="preserve"> w Słupsku wraz z zagospodarowaniem terenu. Powyższe budynki wejdą w skład kompleksu obiektów „Słupskiego Centrum Wsparcia”.</w:t>
      </w:r>
    </w:p>
    <w:bookmarkEnd w:id="6"/>
    <w:p w14:paraId="0143C9F0" w14:textId="77777777" w:rsidR="00D97092" w:rsidRPr="00127D93" w:rsidRDefault="00D97092" w:rsidP="00D97092">
      <w:pPr>
        <w:pStyle w:val="Akapitzlist"/>
        <w:numPr>
          <w:ilvl w:val="0"/>
          <w:numId w:val="48"/>
        </w:numPr>
        <w:spacing w:after="0" w:line="360" w:lineRule="auto"/>
        <w:ind w:left="426" w:hanging="426"/>
        <w:rPr>
          <w:rFonts w:cs="Times New Roman"/>
          <w:lang w:eastAsia="zh-CN"/>
        </w:rPr>
      </w:pPr>
      <w:r w:rsidRPr="00127D93">
        <w:rPr>
          <w:rFonts w:cs="Times New Roman"/>
          <w:lang w:eastAsia="zh-CN"/>
        </w:rPr>
        <w:t xml:space="preserve">Zakres przedmiotu umowy obejmuje w szczególności: </w:t>
      </w:r>
    </w:p>
    <w:p w14:paraId="20A6A507" w14:textId="77777777" w:rsidR="00D97092" w:rsidRPr="00127D93" w:rsidRDefault="00D97092" w:rsidP="004E203B">
      <w:pPr>
        <w:pStyle w:val="Akapitzlist"/>
        <w:numPr>
          <w:ilvl w:val="0"/>
          <w:numId w:val="84"/>
        </w:numPr>
        <w:tabs>
          <w:tab w:val="left" w:pos="851"/>
        </w:tabs>
        <w:suppressAutoHyphens w:val="0"/>
        <w:autoSpaceDN/>
        <w:spacing w:after="0" w:line="360" w:lineRule="auto"/>
        <w:ind w:left="851" w:hanging="425"/>
        <w:contextualSpacing/>
        <w:textAlignment w:val="auto"/>
        <w:rPr>
          <w:rFonts w:cs="Times New Roman"/>
          <w:lang w:eastAsia="zh-CN"/>
        </w:rPr>
      </w:pPr>
      <w:r w:rsidRPr="00127D93">
        <w:rPr>
          <w:rFonts w:eastAsia="Cambria" w:cs="Calibri"/>
        </w:rPr>
        <w:t>przebudowę wraz z rozbudową budynków przy ul. Partyzantów nr 24, 25 i 26 na siedzibę Miejskiego Ośrodka Pomocy Rodzinie w Słupsku</w:t>
      </w:r>
      <w:r w:rsidRPr="00127D93">
        <w:rPr>
          <w:rFonts w:cs="Times New Roman"/>
          <w:lang w:eastAsia="zh-CN"/>
        </w:rPr>
        <w:t>,</w:t>
      </w:r>
    </w:p>
    <w:p w14:paraId="3415B0CC" w14:textId="77777777" w:rsidR="00D97092" w:rsidRPr="00127D93" w:rsidRDefault="00D97092" w:rsidP="004E203B">
      <w:pPr>
        <w:pStyle w:val="Akapitzlist"/>
        <w:numPr>
          <w:ilvl w:val="0"/>
          <w:numId w:val="84"/>
        </w:numPr>
        <w:tabs>
          <w:tab w:val="left" w:pos="851"/>
        </w:tabs>
        <w:suppressAutoHyphens w:val="0"/>
        <w:autoSpaceDN/>
        <w:spacing w:after="0" w:line="360" w:lineRule="auto"/>
        <w:ind w:left="851" w:hanging="425"/>
        <w:contextualSpacing/>
        <w:textAlignment w:val="auto"/>
        <w:rPr>
          <w:rFonts w:cs="Times New Roman"/>
          <w:lang w:eastAsia="zh-CN"/>
        </w:rPr>
      </w:pPr>
      <w:r w:rsidRPr="00127D93">
        <w:rPr>
          <w:rFonts w:eastAsia="Cambria" w:cs="Calibri"/>
        </w:rPr>
        <w:t>przebudowę wraz z rozbudową hali sportowej przy ul. Partyzantów na potrzeby Centrum Integracji Społecznej</w:t>
      </w:r>
      <w:r w:rsidRPr="00127D93">
        <w:rPr>
          <w:rFonts w:cs="Times New Roman"/>
          <w:lang w:eastAsia="zh-CN"/>
        </w:rPr>
        <w:t xml:space="preserve">, </w:t>
      </w:r>
    </w:p>
    <w:p w14:paraId="3F2C4A61" w14:textId="77777777" w:rsidR="00D97092" w:rsidRPr="00127D93" w:rsidRDefault="00D97092" w:rsidP="004E203B">
      <w:pPr>
        <w:pStyle w:val="Akapitzlist"/>
        <w:numPr>
          <w:ilvl w:val="0"/>
          <w:numId w:val="84"/>
        </w:numPr>
        <w:tabs>
          <w:tab w:val="left" w:pos="851"/>
        </w:tabs>
        <w:suppressAutoHyphens w:val="0"/>
        <w:autoSpaceDN/>
        <w:spacing w:after="0" w:line="360" w:lineRule="auto"/>
        <w:ind w:left="851" w:hanging="425"/>
        <w:contextualSpacing/>
        <w:textAlignment w:val="auto"/>
        <w:rPr>
          <w:rFonts w:cs="Times New Roman"/>
          <w:lang w:eastAsia="zh-CN"/>
        </w:rPr>
      </w:pPr>
      <w:r w:rsidRPr="00127D93">
        <w:rPr>
          <w:rFonts w:eastAsia="Cambria" w:cs="Calibri"/>
        </w:rPr>
        <w:t>budowę Dziennego Domu Pomocy Społecznej w Słupsku</w:t>
      </w:r>
      <w:r w:rsidRPr="00127D93">
        <w:rPr>
          <w:rFonts w:cs="Times New Roman"/>
          <w:lang w:eastAsia="zh-CN"/>
        </w:rPr>
        <w:t>,</w:t>
      </w:r>
    </w:p>
    <w:p w14:paraId="212E3947" w14:textId="77777777" w:rsidR="001141F4" w:rsidRPr="00127D93" w:rsidRDefault="00D97092" w:rsidP="004E203B">
      <w:pPr>
        <w:pStyle w:val="Akapitzlist"/>
        <w:numPr>
          <w:ilvl w:val="0"/>
          <w:numId w:val="84"/>
        </w:numPr>
        <w:tabs>
          <w:tab w:val="left" w:pos="851"/>
        </w:tabs>
        <w:suppressAutoHyphens w:val="0"/>
        <w:autoSpaceDN/>
        <w:spacing w:after="0" w:line="360" w:lineRule="auto"/>
        <w:ind w:left="851" w:hanging="425"/>
        <w:contextualSpacing/>
        <w:textAlignment w:val="auto"/>
        <w:rPr>
          <w:rFonts w:eastAsia="Cambria" w:cs="Calibri"/>
          <w:bCs/>
        </w:rPr>
      </w:pPr>
      <w:r w:rsidRPr="00127D93">
        <w:rPr>
          <w:rFonts w:eastAsia="Cambria" w:cs="Calibri"/>
        </w:rPr>
        <w:t>zagospodarowanie terenu przyległego</w:t>
      </w:r>
      <w:r w:rsidR="00772913" w:rsidRPr="00127D93">
        <w:rPr>
          <w:rFonts w:eastAsia="Cambria" w:cs="Calibri"/>
          <w:bCs/>
        </w:rPr>
        <w:t>.</w:t>
      </w:r>
    </w:p>
    <w:p w14:paraId="05582646" w14:textId="77777777" w:rsidR="00D97092" w:rsidRPr="00127D93" w:rsidRDefault="00D97092" w:rsidP="00D97092">
      <w:pPr>
        <w:pStyle w:val="Akapitzlist"/>
        <w:numPr>
          <w:ilvl w:val="0"/>
          <w:numId w:val="48"/>
        </w:numPr>
        <w:spacing w:after="0" w:line="360" w:lineRule="auto"/>
        <w:ind w:left="426" w:hanging="426"/>
        <w:rPr>
          <w:rFonts w:cs="Times New Roman"/>
          <w:lang w:eastAsia="zh-CN"/>
        </w:rPr>
      </w:pPr>
      <w:r w:rsidRPr="00127D93">
        <w:rPr>
          <w:rFonts w:cs="Times New Roman"/>
          <w:lang w:eastAsia="zh-CN"/>
        </w:rPr>
        <w:t>W zakresie zamówienia należy wykonać w szczególności następujące roboty budowlane:</w:t>
      </w:r>
    </w:p>
    <w:p w14:paraId="21C0F7DD" w14:textId="77777777" w:rsidR="007E362B" w:rsidRPr="00126EA6" w:rsidRDefault="0078046D" w:rsidP="004E203B">
      <w:pPr>
        <w:widowControl/>
        <w:numPr>
          <w:ilvl w:val="0"/>
          <w:numId w:val="85"/>
        </w:numPr>
        <w:tabs>
          <w:tab w:val="left" w:pos="851"/>
        </w:tabs>
        <w:suppressAutoHyphens w:val="0"/>
        <w:autoSpaceDN/>
        <w:spacing w:line="360" w:lineRule="auto"/>
        <w:ind w:left="851" w:hanging="425"/>
        <w:textAlignment w:val="auto"/>
        <w:rPr>
          <w:rFonts w:eastAsia="Cambria" w:cs="Calibri"/>
        </w:rPr>
      </w:pPr>
      <w:bookmarkStart w:id="7" w:name="_Hlk171401149"/>
      <w:r w:rsidRPr="00126EA6">
        <w:rPr>
          <w:rFonts w:eastAsia="Cambria" w:cs="Calibri"/>
          <w:bCs/>
        </w:rPr>
        <w:t>w</w:t>
      </w:r>
      <w:r w:rsidR="00684DD5" w:rsidRPr="00126EA6">
        <w:rPr>
          <w:rFonts w:eastAsia="Cambria" w:cs="Calibri"/>
          <w:bCs/>
        </w:rPr>
        <w:t xml:space="preserve">ynikające z dokumentacji projektowej niezbędne </w:t>
      </w:r>
      <w:r w:rsidR="007E362B" w:rsidRPr="00126EA6">
        <w:rPr>
          <w:rFonts w:eastAsia="Cambria" w:cs="Calibri"/>
          <w:bCs/>
        </w:rPr>
        <w:t xml:space="preserve">rozbiórki istniejących obiektów </w:t>
      </w:r>
      <w:bookmarkStart w:id="8" w:name="_Hlk171401159"/>
      <w:bookmarkEnd w:id="7"/>
      <w:r w:rsidR="007E362B" w:rsidRPr="00126EA6">
        <w:rPr>
          <w:rFonts w:eastAsia="Cambria" w:cs="Calibri"/>
          <w:bCs/>
        </w:rPr>
        <w:t xml:space="preserve">na terenie </w:t>
      </w:r>
      <w:bookmarkEnd w:id="8"/>
      <w:r w:rsidR="007E362B" w:rsidRPr="00126EA6">
        <w:rPr>
          <w:rFonts w:eastAsia="Cambria" w:cs="Calibri"/>
          <w:bCs/>
        </w:rPr>
        <w:t>inwestycji,</w:t>
      </w:r>
    </w:p>
    <w:p w14:paraId="02F1A81D" w14:textId="77777777" w:rsidR="00D97092" w:rsidRPr="00127D93" w:rsidRDefault="00D97092" w:rsidP="004E203B">
      <w:pPr>
        <w:widowControl/>
        <w:numPr>
          <w:ilvl w:val="0"/>
          <w:numId w:val="85"/>
        </w:numPr>
        <w:tabs>
          <w:tab w:val="left" w:pos="851"/>
        </w:tabs>
        <w:suppressAutoHyphens w:val="0"/>
        <w:autoSpaceDN/>
        <w:spacing w:line="360" w:lineRule="auto"/>
        <w:ind w:left="851" w:hanging="425"/>
        <w:textAlignment w:val="auto"/>
        <w:rPr>
          <w:rFonts w:eastAsia="Cambria" w:cs="Calibri"/>
        </w:rPr>
      </w:pPr>
      <w:r w:rsidRPr="00127D93">
        <w:rPr>
          <w:rFonts w:eastAsia="Cambria" w:cs="Calibri"/>
          <w:bCs/>
        </w:rPr>
        <w:t>niwelację terenu,</w:t>
      </w:r>
    </w:p>
    <w:p w14:paraId="0BCB1750" w14:textId="77777777" w:rsidR="00D97092" w:rsidRPr="00127D93" w:rsidRDefault="00D97092" w:rsidP="004E203B">
      <w:pPr>
        <w:widowControl/>
        <w:numPr>
          <w:ilvl w:val="0"/>
          <w:numId w:val="85"/>
        </w:numPr>
        <w:tabs>
          <w:tab w:val="left" w:pos="851"/>
        </w:tabs>
        <w:suppressAutoHyphens w:val="0"/>
        <w:autoSpaceDN/>
        <w:spacing w:line="360" w:lineRule="auto"/>
        <w:ind w:left="851" w:hanging="425"/>
        <w:textAlignment w:val="auto"/>
        <w:rPr>
          <w:rFonts w:eastAsia="Cambria" w:cs="Calibri"/>
        </w:rPr>
      </w:pPr>
      <w:r w:rsidRPr="00127D93">
        <w:rPr>
          <w:rFonts w:eastAsia="Cambria" w:cs="Calibri"/>
          <w:bCs/>
        </w:rPr>
        <w:t>inne prace przygotowawcze wynikające z dokumentacji projektowej,</w:t>
      </w:r>
    </w:p>
    <w:p w14:paraId="094A0314" w14:textId="77777777" w:rsidR="00D97092" w:rsidRPr="00127D93" w:rsidRDefault="00D97092" w:rsidP="004E203B">
      <w:pPr>
        <w:widowControl/>
        <w:numPr>
          <w:ilvl w:val="0"/>
          <w:numId w:val="85"/>
        </w:numPr>
        <w:tabs>
          <w:tab w:val="left" w:pos="851"/>
        </w:tabs>
        <w:suppressAutoHyphens w:val="0"/>
        <w:autoSpaceDN/>
        <w:spacing w:line="360" w:lineRule="auto"/>
        <w:ind w:left="851" w:hanging="425"/>
        <w:textAlignment w:val="auto"/>
        <w:rPr>
          <w:rFonts w:eastAsia="Cambria" w:cs="Calibri"/>
        </w:rPr>
      </w:pPr>
      <w:r w:rsidRPr="00127D93">
        <w:rPr>
          <w:rFonts w:eastAsia="Cambria" w:cs="Calibri"/>
          <w:bCs/>
        </w:rPr>
        <w:lastRenderedPageBreak/>
        <w:t xml:space="preserve">budowę i przebudowę </w:t>
      </w:r>
      <w:r w:rsidRPr="00127D93">
        <w:rPr>
          <w:rFonts w:eastAsia="Cambria" w:cs="Calibri"/>
        </w:rPr>
        <w:t>budynków wchodzących w skład kompleksu obiektów „Słupskiego Centrum Wsparcia”</w:t>
      </w:r>
      <w:r w:rsidRPr="00127D93">
        <w:rPr>
          <w:rFonts w:eastAsia="Cambria" w:cs="Calibri"/>
          <w:bCs/>
        </w:rPr>
        <w:t>, w tym m.in. wykonanie prac renowacyjnych i konserwatorskich, wymianę stolarki okiennej,</w:t>
      </w:r>
      <w:r w:rsidR="00127D93" w:rsidRPr="00127D93">
        <w:rPr>
          <w:rFonts w:eastAsia="Cambria" w:cs="Calibri"/>
          <w:bCs/>
        </w:rPr>
        <w:t xml:space="preserve"> wymianę i renowację stolarki drzwiowej, </w:t>
      </w:r>
      <w:r w:rsidRPr="00127D93">
        <w:rPr>
          <w:rFonts w:eastAsia="Cambria" w:cs="Calibri"/>
          <w:bCs/>
        </w:rPr>
        <w:t>montaż okien połaciowych, budowę/przebudowę instalacji  elektrycznej i elektroenergetycznej,</w:t>
      </w:r>
      <w:r w:rsidRPr="00127D93">
        <w:rPr>
          <w:rFonts w:eastAsia="Cambria" w:cs="Calibri"/>
        </w:rPr>
        <w:t xml:space="preserve"> budowę/przebudowę instalacji sanitarnej, budowę/przebudowę instalacji cieplnej, budowę/przebudowę instalacji przepięciowej, budowę/przebudowę instalacji odgromowej, rozbiórki pokryć i konstrukcji dachowych, ścian działowych i nośnych, posadzek, części fundamentów oraz warstw wykończeniowych, wykonanie lub powiększenie projektowanych otworów, wymurowanie ścian, wykonanie stropów, wieńców i zadaszenia, wykonanie warstw wykończeniowych, montaż urządzeń i instalacji, budowę instalacji PV i innych, niezbędnych do prawidłowego wykonania przedmiotu zamówienia,</w:t>
      </w:r>
    </w:p>
    <w:p w14:paraId="7764C469" w14:textId="77777777" w:rsidR="00D97092" w:rsidRPr="00127D93" w:rsidRDefault="00D97092" w:rsidP="004E203B">
      <w:pPr>
        <w:widowControl/>
        <w:numPr>
          <w:ilvl w:val="0"/>
          <w:numId w:val="85"/>
        </w:numPr>
        <w:tabs>
          <w:tab w:val="left" w:pos="851"/>
        </w:tabs>
        <w:suppressAutoHyphens w:val="0"/>
        <w:autoSpaceDN/>
        <w:spacing w:line="360" w:lineRule="auto"/>
        <w:ind w:left="851" w:hanging="425"/>
        <w:textAlignment w:val="auto"/>
        <w:rPr>
          <w:rFonts w:eastAsia="Cambria" w:cs="Calibri"/>
        </w:rPr>
      </w:pPr>
      <w:r w:rsidRPr="00127D93">
        <w:rPr>
          <w:rFonts w:eastAsia="Cambria" w:cs="Calibri"/>
          <w:bCs/>
        </w:rPr>
        <w:t>roboty związane z odwodnieniem terenu wraz z zagospodarowaniem wód, w tym zabezpieczenie przeciwpowodziowe,</w:t>
      </w:r>
    </w:p>
    <w:p w14:paraId="6FCFDCE4" w14:textId="77777777" w:rsidR="00D97092" w:rsidRPr="00127D93" w:rsidRDefault="00D97092" w:rsidP="004E203B">
      <w:pPr>
        <w:widowControl/>
        <w:numPr>
          <w:ilvl w:val="0"/>
          <w:numId w:val="85"/>
        </w:numPr>
        <w:tabs>
          <w:tab w:val="left" w:pos="851"/>
        </w:tabs>
        <w:suppressAutoHyphens w:val="0"/>
        <w:autoSpaceDN/>
        <w:spacing w:line="360" w:lineRule="auto"/>
        <w:ind w:left="851" w:hanging="425"/>
        <w:textAlignment w:val="auto"/>
        <w:rPr>
          <w:rFonts w:eastAsia="Cambria" w:cs="Calibri"/>
        </w:rPr>
      </w:pPr>
      <w:r w:rsidRPr="00127D93">
        <w:rPr>
          <w:rFonts w:eastAsia="Cambria" w:cs="Calibri"/>
          <w:bCs/>
        </w:rPr>
        <w:t xml:space="preserve">usunięcie kolizji z istniejącymi urządzeniami i sieciami  infrastruktury </w:t>
      </w:r>
      <w:bookmarkStart w:id="9" w:name="_Hlk168482663"/>
      <w:r w:rsidRPr="00127D93">
        <w:rPr>
          <w:rFonts w:eastAsia="Cambria" w:cs="Calibri"/>
          <w:bCs/>
        </w:rPr>
        <w:t>pod i nadziemnej</w:t>
      </w:r>
      <w:bookmarkEnd w:id="9"/>
      <w:r w:rsidRPr="00127D93">
        <w:rPr>
          <w:rFonts w:eastAsia="Cambria" w:cs="Calibri"/>
          <w:bCs/>
        </w:rPr>
        <w:t xml:space="preserve"> w niezbędnym zakresie,</w:t>
      </w:r>
    </w:p>
    <w:p w14:paraId="145A0D98" w14:textId="77777777" w:rsidR="00D97092" w:rsidRPr="00127D93" w:rsidRDefault="00D97092" w:rsidP="004E203B">
      <w:pPr>
        <w:widowControl/>
        <w:numPr>
          <w:ilvl w:val="0"/>
          <w:numId w:val="85"/>
        </w:numPr>
        <w:tabs>
          <w:tab w:val="left" w:pos="851"/>
        </w:tabs>
        <w:suppressAutoHyphens w:val="0"/>
        <w:autoSpaceDN/>
        <w:spacing w:line="360" w:lineRule="auto"/>
        <w:ind w:left="851" w:hanging="425"/>
        <w:textAlignment w:val="auto"/>
        <w:rPr>
          <w:rFonts w:eastAsia="Cambria" w:cs="Calibri"/>
        </w:rPr>
      </w:pPr>
      <w:r w:rsidRPr="00127D93">
        <w:rPr>
          <w:rFonts w:eastAsia="Cambria" w:cs="Calibri"/>
        </w:rPr>
        <w:t>budowę oświetlenia terenu,</w:t>
      </w:r>
    </w:p>
    <w:p w14:paraId="5DC82FF2" w14:textId="77777777" w:rsidR="00D97092" w:rsidRPr="00127D93" w:rsidRDefault="00D97092" w:rsidP="004E203B">
      <w:pPr>
        <w:widowControl/>
        <w:numPr>
          <w:ilvl w:val="0"/>
          <w:numId w:val="85"/>
        </w:numPr>
        <w:tabs>
          <w:tab w:val="left" w:pos="851"/>
        </w:tabs>
        <w:suppressAutoHyphens w:val="0"/>
        <w:autoSpaceDN/>
        <w:spacing w:line="360" w:lineRule="auto"/>
        <w:ind w:left="851" w:hanging="425"/>
        <w:textAlignment w:val="auto"/>
        <w:rPr>
          <w:rFonts w:eastAsia="Cambria" w:cs="Calibri"/>
        </w:rPr>
      </w:pPr>
      <w:r w:rsidRPr="00127D93">
        <w:rPr>
          <w:rFonts w:eastAsia="Cambria" w:cs="Calibri"/>
          <w:bCs/>
        </w:rPr>
        <w:t>budowę elementów małej architektury, wraz z niezbędną infrastrukturą techniczną,</w:t>
      </w:r>
    </w:p>
    <w:p w14:paraId="63E44BCD" w14:textId="77777777" w:rsidR="00D97092" w:rsidRPr="00127D93" w:rsidRDefault="00D97092" w:rsidP="004E203B">
      <w:pPr>
        <w:widowControl/>
        <w:numPr>
          <w:ilvl w:val="0"/>
          <w:numId w:val="85"/>
        </w:numPr>
        <w:tabs>
          <w:tab w:val="left" w:pos="851"/>
        </w:tabs>
        <w:suppressAutoHyphens w:val="0"/>
        <w:autoSpaceDN/>
        <w:spacing w:line="360" w:lineRule="auto"/>
        <w:ind w:left="851" w:hanging="425"/>
        <w:textAlignment w:val="auto"/>
        <w:rPr>
          <w:rFonts w:eastAsia="Cambria" w:cs="Calibri"/>
        </w:rPr>
      </w:pPr>
      <w:r w:rsidRPr="00127D93">
        <w:rPr>
          <w:rFonts w:eastAsia="Cambria" w:cs="Calibri"/>
          <w:bCs/>
        </w:rPr>
        <w:t>wycinki zieleni w niezbędnym zakresie oraz nasadzenia zieleni wysokiej/niskiej i roślin ozdobnych wraz z pielęgnację zieleni,</w:t>
      </w:r>
    </w:p>
    <w:p w14:paraId="483CDF19" w14:textId="77777777" w:rsidR="00D97092" w:rsidRPr="00127D93" w:rsidRDefault="00D97092" w:rsidP="004E203B">
      <w:pPr>
        <w:widowControl/>
        <w:numPr>
          <w:ilvl w:val="0"/>
          <w:numId w:val="85"/>
        </w:numPr>
        <w:tabs>
          <w:tab w:val="left" w:pos="851"/>
        </w:tabs>
        <w:suppressAutoHyphens w:val="0"/>
        <w:autoSpaceDN/>
        <w:spacing w:line="360" w:lineRule="auto"/>
        <w:ind w:left="851" w:hanging="425"/>
        <w:textAlignment w:val="auto"/>
        <w:rPr>
          <w:rFonts w:eastAsia="Cambria" w:cs="Calibri"/>
        </w:rPr>
      </w:pPr>
      <w:r w:rsidRPr="00127D93">
        <w:rPr>
          <w:rFonts w:eastAsia="Cambria" w:cs="Calibri"/>
          <w:bCs/>
        </w:rPr>
        <w:t>uzyskanie przez Wykonawcę na rzecz Zamawiającego decyzji o pozwoleniu na użytkowanie,</w:t>
      </w:r>
    </w:p>
    <w:p w14:paraId="6247A3F0" w14:textId="77777777" w:rsidR="00D97092" w:rsidRPr="00127D93" w:rsidRDefault="00D97092" w:rsidP="004E203B">
      <w:pPr>
        <w:widowControl/>
        <w:numPr>
          <w:ilvl w:val="0"/>
          <w:numId w:val="85"/>
        </w:numPr>
        <w:tabs>
          <w:tab w:val="left" w:pos="851"/>
        </w:tabs>
        <w:suppressAutoHyphens w:val="0"/>
        <w:autoSpaceDN/>
        <w:spacing w:line="360" w:lineRule="auto"/>
        <w:ind w:left="851" w:hanging="425"/>
        <w:textAlignment w:val="auto"/>
        <w:rPr>
          <w:rFonts w:eastAsia="Cambria" w:cs="Calibri"/>
        </w:rPr>
      </w:pPr>
      <w:r w:rsidRPr="00127D93">
        <w:rPr>
          <w:rFonts w:eastAsia="Cambria" w:cs="Calibri"/>
        </w:rPr>
        <w:t>opracowanie projektu organizacji ruchu na czas prowadzenia robót wraz z uzyskaniem wymaganych opinii i zatwierdzenia oraz wdrożenia jej na czas wykonania robót,</w:t>
      </w:r>
    </w:p>
    <w:p w14:paraId="71691091" w14:textId="77777777" w:rsidR="00D97092" w:rsidRPr="00127D93" w:rsidRDefault="00D97092" w:rsidP="004E203B">
      <w:pPr>
        <w:widowControl/>
        <w:numPr>
          <w:ilvl w:val="0"/>
          <w:numId w:val="85"/>
        </w:numPr>
        <w:tabs>
          <w:tab w:val="left" w:pos="851"/>
        </w:tabs>
        <w:suppressAutoHyphens w:val="0"/>
        <w:autoSpaceDN/>
        <w:spacing w:line="360" w:lineRule="auto"/>
        <w:ind w:left="851" w:hanging="425"/>
        <w:textAlignment w:val="auto"/>
        <w:rPr>
          <w:rFonts w:eastAsia="Cambria" w:cs="Calibri"/>
        </w:rPr>
      </w:pPr>
      <w:r w:rsidRPr="00127D93">
        <w:rPr>
          <w:rFonts w:eastAsia="Cambria" w:cs="Calibri"/>
        </w:rPr>
        <w:t>po zakończeniu robót wykonać rekultywację terenów zajętych przez zaplecza techniczno - socjalne, plac budowy, drogi tymczasowe – wykonane na potrzeby Wykonawcy i budowy oraz wszelkich innych terenów przekształconych przez Wykonawcę,</w:t>
      </w:r>
    </w:p>
    <w:p w14:paraId="66AD7778" w14:textId="77777777" w:rsidR="00D97092" w:rsidRPr="00127D93" w:rsidRDefault="00D97092" w:rsidP="004E203B">
      <w:pPr>
        <w:widowControl/>
        <w:numPr>
          <w:ilvl w:val="0"/>
          <w:numId w:val="85"/>
        </w:numPr>
        <w:tabs>
          <w:tab w:val="left" w:pos="851"/>
        </w:tabs>
        <w:suppressAutoHyphens w:val="0"/>
        <w:autoSpaceDN/>
        <w:spacing w:line="360" w:lineRule="auto"/>
        <w:ind w:left="851" w:hanging="425"/>
        <w:textAlignment w:val="auto"/>
        <w:rPr>
          <w:rFonts w:eastAsia="Cambria" w:cs="Calibri"/>
        </w:rPr>
      </w:pPr>
      <w:r w:rsidRPr="00127D93">
        <w:rPr>
          <w:rFonts w:eastAsia="Cambria" w:cs="Calibri"/>
          <w:bCs/>
        </w:rPr>
        <w:t xml:space="preserve">wykonanie napraw w zakresie przywrócenia dróg, nieruchomości użytkowanych przez Wykonawcę lub budynków </w:t>
      </w:r>
      <w:r w:rsidRPr="00126EA6">
        <w:rPr>
          <w:rFonts w:eastAsia="Cambria" w:cs="Calibri"/>
          <w:bCs/>
        </w:rPr>
        <w:t>uszkodzonych wskutek</w:t>
      </w:r>
      <w:r w:rsidRPr="00127D93">
        <w:rPr>
          <w:rFonts w:eastAsia="Cambria" w:cs="Calibri"/>
          <w:bCs/>
        </w:rPr>
        <w:t xml:space="preserve"> działań Wykonawcy do stanu technicznego nie gorszego niż przed rozpoczęciem budowy,</w:t>
      </w:r>
    </w:p>
    <w:p w14:paraId="27CD2CE8" w14:textId="77777777" w:rsidR="00D97092" w:rsidRPr="00127D93" w:rsidRDefault="00D97092" w:rsidP="004E203B">
      <w:pPr>
        <w:widowControl/>
        <w:numPr>
          <w:ilvl w:val="0"/>
          <w:numId w:val="85"/>
        </w:numPr>
        <w:tabs>
          <w:tab w:val="left" w:pos="851"/>
        </w:tabs>
        <w:suppressAutoHyphens w:val="0"/>
        <w:autoSpaceDN/>
        <w:spacing w:line="360" w:lineRule="auto"/>
        <w:ind w:left="851" w:hanging="425"/>
        <w:textAlignment w:val="auto"/>
        <w:rPr>
          <w:rFonts w:eastAsia="Cambria" w:cs="Calibri"/>
        </w:rPr>
      </w:pPr>
      <w:r w:rsidRPr="00127D93">
        <w:rPr>
          <w:rFonts w:eastAsia="Cambria" w:cs="Calibri"/>
          <w:bCs/>
        </w:rPr>
        <w:t>wykonanie</w:t>
      </w:r>
      <w:r w:rsidRPr="00127D93">
        <w:rPr>
          <w:rFonts w:eastAsia="Cambria"/>
          <w:bCs/>
        </w:rPr>
        <w:t xml:space="preserve"> i zamontowanie w dniu rozpoczęcia prac budowlanych tablicy informującej o dofinansowaniu przedmiotowej inwestycji, w miejscu ogólnodostępnym i dobrze widocznym, uzgodnionym z Zamawiającym oraz jej utrzymanie w stanie należytym przez cały okres realizacji inwestycji. Wzór tablicy winien być zgodny z Rozporzą</w:t>
      </w:r>
      <w:r w:rsidRPr="00126EA6">
        <w:rPr>
          <w:rFonts w:eastAsia="Cambria"/>
          <w:bCs/>
        </w:rPr>
        <w:t>dzeni</w:t>
      </w:r>
      <w:r w:rsidR="00F76C5F" w:rsidRPr="00126EA6">
        <w:rPr>
          <w:rFonts w:eastAsia="Cambria"/>
          <w:bCs/>
        </w:rPr>
        <w:t>em</w:t>
      </w:r>
      <w:r w:rsidRPr="00127D93">
        <w:rPr>
          <w:rFonts w:eastAsia="Cambria"/>
          <w:bCs/>
        </w:rPr>
        <w:t xml:space="preserve"> Rady Ministrów z dnia 7 maja 2021 r. (z późniejszymi zmianami),  w sprawie określenia działań informacyjnych podejmowanych przez </w:t>
      </w:r>
      <w:bookmarkStart w:id="10" w:name="_Hlk171397585"/>
      <w:r w:rsidR="00F76C5F" w:rsidRPr="00126EA6">
        <w:rPr>
          <w:rFonts w:eastAsia="Cambria"/>
          <w:bCs/>
        </w:rPr>
        <w:t>podmioty</w:t>
      </w:r>
      <w:bookmarkEnd w:id="10"/>
      <w:r w:rsidRPr="00127D93">
        <w:rPr>
          <w:rFonts w:eastAsia="Cambria"/>
          <w:bCs/>
        </w:rPr>
        <w:t xml:space="preserve"> realizujące zadania finansowane lub dofinansowane z budżetu państwa lub z państwowych funduszy celowych</w:t>
      </w:r>
      <w:r w:rsidR="00F76C5F">
        <w:rPr>
          <w:rFonts w:eastAsia="Cambria"/>
          <w:bCs/>
        </w:rPr>
        <w:t>,</w:t>
      </w:r>
      <w:r w:rsidRPr="00127D93">
        <w:rPr>
          <w:rFonts w:eastAsia="Cambria"/>
          <w:bCs/>
        </w:rPr>
        <w:t xml:space="preserve"> których edytowalne pliki cyfrowe udostępnione są na stronie Biuletynu Informacji Publicznej Kancelarii Prezesa Rady Ministrów pod adresem: </w:t>
      </w:r>
      <w:hyperlink r:id="rId10" w:history="1">
        <w:r w:rsidRPr="00127D93">
          <w:rPr>
            <w:rStyle w:val="Hipercze"/>
            <w:rFonts w:eastAsia="Cambria"/>
          </w:rPr>
          <w:t>https://www.gov.pl/web/premier/dzialania-informacyjne</w:t>
        </w:r>
      </w:hyperlink>
    </w:p>
    <w:p w14:paraId="054092DB" w14:textId="77777777" w:rsidR="00D97092" w:rsidRPr="00127D93" w:rsidRDefault="00D97092" w:rsidP="004E203B">
      <w:pPr>
        <w:widowControl/>
        <w:numPr>
          <w:ilvl w:val="0"/>
          <w:numId w:val="85"/>
        </w:numPr>
        <w:tabs>
          <w:tab w:val="left" w:pos="851"/>
        </w:tabs>
        <w:suppressAutoHyphens w:val="0"/>
        <w:autoSpaceDN/>
        <w:spacing w:line="360" w:lineRule="auto"/>
        <w:ind w:left="851" w:hanging="425"/>
        <w:textAlignment w:val="auto"/>
        <w:rPr>
          <w:rFonts w:eastAsia="Cambria" w:cs="Calibri"/>
        </w:rPr>
      </w:pPr>
      <w:bookmarkStart w:id="11" w:name="_Hlk171081279"/>
      <w:r w:rsidRPr="00127D93">
        <w:rPr>
          <w:rFonts w:eastAsia="Cambria"/>
        </w:rPr>
        <w:lastRenderedPageBreak/>
        <w:t>wykonanie geodezyjnej inwentaryzacji powykonawczej</w:t>
      </w:r>
      <w:r w:rsidR="004A0017" w:rsidRPr="00127D93">
        <w:rPr>
          <w:rFonts w:eastAsia="Cambria"/>
        </w:rPr>
        <w:t xml:space="preserve"> odrębnie dla każdego obiektu</w:t>
      </w:r>
      <w:r w:rsidRPr="00127D93">
        <w:rPr>
          <w:rFonts w:eastAsia="Cambria"/>
        </w:rPr>
        <w:t>,</w:t>
      </w:r>
    </w:p>
    <w:p w14:paraId="194E957B" w14:textId="77777777" w:rsidR="00D97092" w:rsidRPr="00127D93" w:rsidRDefault="00D97092" w:rsidP="004E203B">
      <w:pPr>
        <w:widowControl/>
        <w:numPr>
          <w:ilvl w:val="0"/>
          <w:numId w:val="85"/>
        </w:numPr>
        <w:tabs>
          <w:tab w:val="left" w:pos="851"/>
        </w:tabs>
        <w:suppressAutoHyphens w:val="0"/>
        <w:autoSpaceDN/>
        <w:spacing w:line="360" w:lineRule="auto"/>
        <w:ind w:left="851" w:hanging="425"/>
        <w:textAlignment w:val="auto"/>
        <w:rPr>
          <w:rFonts w:eastAsia="Cambria" w:cs="Calibri"/>
        </w:rPr>
      </w:pPr>
      <w:bookmarkStart w:id="12" w:name="_Hlk171397653"/>
      <w:bookmarkStart w:id="13" w:name="_Hlk171081321"/>
      <w:bookmarkEnd w:id="11"/>
      <w:r w:rsidRPr="00127D93">
        <w:rPr>
          <w:rFonts w:cs="Times New Roman"/>
        </w:rPr>
        <w:t xml:space="preserve">wykonanie </w:t>
      </w:r>
      <w:bookmarkStart w:id="14" w:name="_Hlk171397667"/>
      <w:r w:rsidRPr="00127D93">
        <w:rPr>
          <w:rFonts w:cs="Times New Roman"/>
        </w:rPr>
        <w:t>zestawienia długości i powierzchni wybudowanych i przebudowanych poszczególnych elementów infrastruktury objętej przedmiotem zamówienia</w:t>
      </w:r>
      <w:bookmarkEnd w:id="14"/>
      <w:r w:rsidRPr="00127D93">
        <w:rPr>
          <w:rFonts w:cs="Times New Roman"/>
        </w:rPr>
        <w:t>,</w:t>
      </w:r>
    </w:p>
    <w:bookmarkEnd w:id="12"/>
    <w:p w14:paraId="76C952D1" w14:textId="77777777" w:rsidR="00D97092" w:rsidRPr="00127D93" w:rsidRDefault="00D97092" w:rsidP="004E203B">
      <w:pPr>
        <w:widowControl/>
        <w:numPr>
          <w:ilvl w:val="0"/>
          <w:numId w:val="85"/>
        </w:numPr>
        <w:tabs>
          <w:tab w:val="left" w:pos="851"/>
        </w:tabs>
        <w:suppressAutoHyphens w:val="0"/>
        <w:autoSpaceDN/>
        <w:spacing w:line="360" w:lineRule="auto"/>
        <w:ind w:left="851" w:hanging="425"/>
        <w:textAlignment w:val="auto"/>
        <w:rPr>
          <w:rFonts w:eastAsia="Cambria" w:cs="Calibri"/>
        </w:rPr>
      </w:pPr>
      <w:r w:rsidRPr="00127D93">
        <w:rPr>
          <w:rFonts w:cs="Times New Roman"/>
          <w:bCs/>
        </w:rPr>
        <w:t>wykonanie wszelkich innych robót towarzyszących niezbędnych do realizacji przedmiotu zamówienia w szczególności określonych w dokumentacji projektowej, specyfikacji technicznej wykonania i odbioru robót oraz w przedmiarach</w:t>
      </w:r>
      <w:bookmarkEnd w:id="13"/>
      <w:r w:rsidR="0078046D">
        <w:rPr>
          <w:rFonts w:cs="Times New Roman"/>
          <w:bCs/>
        </w:rPr>
        <w:t>.</w:t>
      </w:r>
    </w:p>
    <w:bookmarkEnd w:id="2"/>
    <w:p w14:paraId="247B128A" w14:textId="77777777" w:rsidR="00BA2D1B" w:rsidRDefault="00005102" w:rsidP="005B1735">
      <w:pPr>
        <w:pStyle w:val="Akapitzlist"/>
        <w:numPr>
          <w:ilvl w:val="0"/>
          <w:numId w:val="48"/>
        </w:numPr>
        <w:spacing w:after="0" w:line="360" w:lineRule="auto"/>
        <w:ind w:left="425" w:hanging="425"/>
      </w:pPr>
      <w:r w:rsidRPr="00AC04E4">
        <w:rPr>
          <w:rFonts w:cs="Times New Roman"/>
          <w:lang w:eastAsia="zh-CN"/>
        </w:rPr>
        <w:t xml:space="preserve">Przedmiot </w:t>
      </w:r>
      <w:r w:rsidR="00B90317" w:rsidRPr="00AC04E4">
        <w:rPr>
          <w:rFonts w:cs="Times New Roman"/>
          <w:lang w:eastAsia="zh-CN"/>
        </w:rPr>
        <w:t>Umowy</w:t>
      </w:r>
      <w:r w:rsidRPr="00AC04E4">
        <w:rPr>
          <w:rFonts w:cs="Times New Roman"/>
          <w:lang w:eastAsia="zh-CN"/>
        </w:rPr>
        <w:t xml:space="preserve"> </w:t>
      </w:r>
      <w:r w:rsidR="0051436D" w:rsidRPr="00AC04E4">
        <w:rPr>
          <w:rFonts w:cs="Times New Roman"/>
          <w:lang w:eastAsia="zh-CN"/>
        </w:rPr>
        <w:t xml:space="preserve">został opisany </w:t>
      </w:r>
      <w:r w:rsidR="00E00577" w:rsidRPr="00AC04E4">
        <w:rPr>
          <w:rFonts w:cs="Times New Roman"/>
          <w:lang w:eastAsia="zh-CN"/>
        </w:rPr>
        <w:t xml:space="preserve">zgodnie z art. 103 ust. </w:t>
      </w:r>
      <w:r w:rsidR="00C23751">
        <w:rPr>
          <w:rFonts w:cs="Times New Roman"/>
          <w:lang w:eastAsia="zh-CN"/>
        </w:rPr>
        <w:t>1</w:t>
      </w:r>
      <w:r w:rsidR="00E00577" w:rsidRPr="00AC04E4">
        <w:rPr>
          <w:rFonts w:cs="Times New Roman"/>
          <w:lang w:eastAsia="zh-CN"/>
        </w:rPr>
        <w:t xml:space="preserve"> ustawy Pzp </w:t>
      </w:r>
      <w:r w:rsidR="0051436D" w:rsidRPr="00AC04E4">
        <w:rPr>
          <w:rFonts w:cs="Times New Roman"/>
          <w:lang w:eastAsia="zh-CN"/>
        </w:rPr>
        <w:t xml:space="preserve">za pomocą </w:t>
      </w:r>
      <w:r w:rsidR="00C23751">
        <w:rPr>
          <w:rFonts w:cs="Times New Roman"/>
          <w:lang w:eastAsia="zh-CN"/>
        </w:rPr>
        <w:t xml:space="preserve">Dokumentacji projektowej oraz specyfikacji technicznych wykonania i odbioru </w:t>
      </w:r>
      <w:r w:rsidR="005D6A3D">
        <w:rPr>
          <w:rFonts w:cs="Times New Roman"/>
          <w:lang w:eastAsia="zh-CN"/>
        </w:rPr>
        <w:t xml:space="preserve">robót budowlanych </w:t>
      </w:r>
      <w:r w:rsidR="007157FA" w:rsidRPr="000537C7">
        <w:rPr>
          <w:rFonts w:cs="Times New Roman"/>
          <w:lang w:eastAsia="zh-CN"/>
        </w:rPr>
        <w:t>opracowan</w:t>
      </w:r>
      <w:r w:rsidR="005D6A3D">
        <w:rPr>
          <w:rFonts w:cs="Times New Roman"/>
          <w:lang w:eastAsia="zh-CN"/>
        </w:rPr>
        <w:t xml:space="preserve">ych </w:t>
      </w:r>
      <w:r w:rsidR="007157FA" w:rsidRPr="000537C7">
        <w:rPr>
          <w:rFonts w:cs="Times New Roman"/>
          <w:lang w:eastAsia="zh-CN"/>
        </w:rPr>
        <w:t>prze</w:t>
      </w:r>
      <w:r w:rsidR="007157FA" w:rsidRPr="00127D93">
        <w:rPr>
          <w:rFonts w:cs="Times New Roman"/>
          <w:lang w:eastAsia="zh-CN"/>
        </w:rPr>
        <w:t xml:space="preserve">z </w:t>
      </w:r>
      <w:r w:rsidR="005D6A3D" w:rsidRPr="00127D93">
        <w:rPr>
          <w:rFonts w:eastAsia="Cambria" w:cs="Calibri"/>
          <w:bCs/>
        </w:rPr>
        <w:t xml:space="preserve"> </w:t>
      </w:r>
      <w:proofErr w:type="spellStart"/>
      <w:r w:rsidR="005D6A3D" w:rsidRPr="00127D93">
        <w:rPr>
          <w:rFonts w:eastAsia="Cambria" w:cs="Calibri"/>
          <w:bCs/>
        </w:rPr>
        <w:t>Inwest</w:t>
      </w:r>
      <w:r w:rsidR="00155C73">
        <w:rPr>
          <w:rFonts w:eastAsia="Cambria" w:cs="Calibri"/>
          <w:bCs/>
        </w:rPr>
        <w:t>p</w:t>
      </w:r>
      <w:r w:rsidR="005D6A3D" w:rsidRPr="00127D93">
        <w:rPr>
          <w:rFonts w:eastAsia="Cambria" w:cs="Calibri"/>
          <w:bCs/>
        </w:rPr>
        <w:t>rojekt</w:t>
      </w:r>
      <w:proofErr w:type="spellEnd"/>
      <w:r w:rsidR="005D6A3D" w:rsidRPr="00127D93">
        <w:rPr>
          <w:rFonts w:eastAsia="Cambria" w:cs="Calibri"/>
          <w:bCs/>
        </w:rPr>
        <w:t xml:space="preserve"> Spółka z ograniczoną odpowiedzialnością, ul. Kaszubska 45,  76-200 Słupsk</w:t>
      </w:r>
      <w:r w:rsidR="007157FA" w:rsidRPr="00127D93">
        <w:rPr>
          <w:rFonts w:eastAsia="Cambria" w:cs="Calibri"/>
          <w:bCs/>
        </w:rPr>
        <w:t>,</w:t>
      </w:r>
      <w:r w:rsidR="007157FA" w:rsidRPr="000537C7">
        <w:rPr>
          <w:rFonts w:eastAsia="Cambria" w:cs="Calibri"/>
          <w:bCs/>
        </w:rPr>
        <w:t xml:space="preserve"> </w:t>
      </w:r>
      <w:r w:rsidRPr="000537C7">
        <w:rPr>
          <w:rFonts w:cs="Times New Roman"/>
          <w:lang w:eastAsia="zh-CN"/>
        </w:rPr>
        <w:t>stanowią</w:t>
      </w:r>
      <w:r w:rsidR="001156B7" w:rsidRPr="000537C7">
        <w:rPr>
          <w:rFonts w:cs="Times New Roman"/>
          <w:lang w:eastAsia="zh-CN"/>
        </w:rPr>
        <w:t>c</w:t>
      </w:r>
      <w:r w:rsidR="005D6A3D">
        <w:rPr>
          <w:rFonts w:cs="Times New Roman"/>
          <w:lang w:eastAsia="zh-CN"/>
        </w:rPr>
        <w:t>ych</w:t>
      </w:r>
      <w:r w:rsidRPr="00AC04E4">
        <w:rPr>
          <w:rFonts w:cs="Times New Roman"/>
          <w:lang w:eastAsia="zh-CN"/>
        </w:rPr>
        <w:t xml:space="preserve"> </w:t>
      </w:r>
      <w:r w:rsidRPr="00466C56">
        <w:rPr>
          <w:rFonts w:cs="Times New Roman"/>
          <w:lang w:eastAsia="zh-CN"/>
        </w:rPr>
        <w:t xml:space="preserve">załącznik </w:t>
      </w:r>
      <w:r w:rsidR="001C763A" w:rsidRPr="00466C56">
        <w:rPr>
          <w:rFonts w:cs="Times New Roman"/>
          <w:lang w:eastAsia="zh-CN"/>
        </w:rPr>
        <w:t xml:space="preserve">nr </w:t>
      </w:r>
      <w:r w:rsidR="00E001CD" w:rsidRPr="00466C56">
        <w:rPr>
          <w:rFonts w:cs="Times New Roman"/>
          <w:lang w:eastAsia="zh-CN"/>
        </w:rPr>
        <w:t>1</w:t>
      </w:r>
      <w:r w:rsidR="00E2143D" w:rsidRPr="00E001CD">
        <w:rPr>
          <w:rFonts w:cs="Times New Roman"/>
          <w:b/>
          <w:bCs/>
          <w:lang w:eastAsia="zh-CN"/>
        </w:rPr>
        <w:t xml:space="preserve"> </w:t>
      </w:r>
      <w:r w:rsidRPr="00AC04E4">
        <w:rPr>
          <w:rFonts w:cs="Times New Roman"/>
          <w:lang w:eastAsia="zh-CN"/>
        </w:rPr>
        <w:t>do Umowy</w:t>
      </w:r>
      <w:r w:rsidR="002A33BC">
        <w:rPr>
          <w:rFonts w:cs="Times New Roman"/>
          <w:lang w:eastAsia="zh-CN"/>
        </w:rPr>
        <w:t>.</w:t>
      </w:r>
      <w:r w:rsidR="007157FA">
        <w:rPr>
          <w:rFonts w:cs="Times New Roman"/>
          <w:lang w:eastAsia="zh-CN"/>
        </w:rPr>
        <w:t xml:space="preserve"> </w:t>
      </w:r>
      <w:r w:rsidR="00AC04E4" w:rsidRPr="00DE185C">
        <w:rPr>
          <w:rFonts w:eastAsia="Cambria" w:cs="Calibri"/>
          <w:bCs/>
        </w:rPr>
        <w:t xml:space="preserve">Zgodnie z art. 101 ust. 4 ustawy Pzp Zamawiający dopuszcza rozwiązania równoważne z opisanymi w </w:t>
      </w:r>
      <w:r w:rsidR="00127D93">
        <w:rPr>
          <w:rFonts w:eastAsia="Cambria" w:cs="Calibri"/>
          <w:bCs/>
        </w:rPr>
        <w:t xml:space="preserve">dokumentacji projektowej </w:t>
      </w:r>
      <w:r w:rsidR="00AC04E4" w:rsidRPr="00DE185C">
        <w:rPr>
          <w:rFonts w:eastAsia="Cambria" w:cs="Calibri"/>
          <w:bCs/>
        </w:rPr>
        <w:t>za pomocą norm, europejskich ocen technicznych, aprobat, specyfikacji technicznych i systemów referencji technicznych, o których mowa w art. 101 ust. 1 pkt 2 i ust. 3 ustawy Pzp.</w:t>
      </w:r>
      <w:bookmarkStart w:id="15" w:name="_Hlk101777120"/>
    </w:p>
    <w:p w14:paraId="2083004A" w14:textId="77777777" w:rsidR="00C638EA" w:rsidRPr="00C638EA" w:rsidRDefault="00C638EA" w:rsidP="005B1735">
      <w:pPr>
        <w:pStyle w:val="Akapitzlist"/>
        <w:numPr>
          <w:ilvl w:val="0"/>
          <w:numId w:val="48"/>
        </w:numPr>
        <w:spacing w:after="0" w:line="360" w:lineRule="auto"/>
        <w:ind w:left="425" w:hanging="426"/>
      </w:pPr>
      <w:r w:rsidRPr="00E6326E">
        <w:t xml:space="preserve">Wykonawca zobowiązuje się do realizacji przedmiotu Umowy z należytą starannością, zgodnie z zaleceniami </w:t>
      </w:r>
      <w:r w:rsidR="00C12C29" w:rsidRPr="00E6326E">
        <w:t>Zamawiającego oraz</w:t>
      </w:r>
      <w:r w:rsidRPr="00E6326E">
        <w:t xml:space="preserve"> </w:t>
      </w:r>
      <w:r w:rsidR="004151C6">
        <w:t xml:space="preserve">nadzoru autorskiego i </w:t>
      </w:r>
      <w:r w:rsidRPr="00E6326E">
        <w:t>nadzoru inwestorskiego</w:t>
      </w:r>
      <w:r>
        <w:t xml:space="preserve">, obowiązującymi warunkami technicznymi, normami, przepisami </w:t>
      </w:r>
      <w:r w:rsidRPr="000346A5">
        <w:t xml:space="preserve">dozoru technicznego, </w:t>
      </w:r>
      <w:r>
        <w:t>Prawa budowlanego i sztuk</w:t>
      </w:r>
      <w:r w:rsidR="0047640D">
        <w:t>ą</w:t>
      </w:r>
      <w:r>
        <w:t xml:space="preserve"> budowlaną.</w:t>
      </w:r>
    </w:p>
    <w:p w14:paraId="5CAEEDA6" w14:textId="77777777" w:rsidR="00CC0342" w:rsidRPr="00A90209" w:rsidRDefault="00005102" w:rsidP="000D22FC">
      <w:pPr>
        <w:pStyle w:val="Akapitzlist"/>
        <w:numPr>
          <w:ilvl w:val="0"/>
          <w:numId w:val="48"/>
        </w:numPr>
        <w:spacing w:after="0" w:line="360" w:lineRule="auto"/>
        <w:ind w:left="425" w:hanging="425"/>
      </w:pPr>
      <w:r w:rsidRPr="00DC4EA5">
        <w:t xml:space="preserve">Zamawiający wymaga wykonania przedmiotu Umowy wyłącznie z materiałów i urządzeń fabrycznie nowych, dopuszczonych do obrotu i powszechnego lub jednostkowego stosowania w budownictwie, objętych certyfikatem w zakresie tzw. znaku bezpieczeństwa, wskazującego na zgodność z Polską Normą, aprobatą techniczną i właściwymi przepisami technicznymi zgodnie z art. 10 ustawy z 7 lipca 1994 r. - </w:t>
      </w:r>
      <w:r w:rsidRPr="00A90209">
        <w:t>Prawo budowlane.</w:t>
      </w:r>
    </w:p>
    <w:p w14:paraId="3DDFE02F" w14:textId="77777777" w:rsidR="00CC0342" w:rsidRPr="00CC0342" w:rsidRDefault="00CC0342" w:rsidP="000D22FC">
      <w:pPr>
        <w:pStyle w:val="Akapitzlist"/>
        <w:numPr>
          <w:ilvl w:val="0"/>
          <w:numId w:val="48"/>
        </w:numPr>
        <w:spacing w:after="0" w:line="360" w:lineRule="auto"/>
        <w:ind w:left="425" w:hanging="425"/>
      </w:pPr>
      <w:r w:rsidRPr="00A90209">
        <w:rPr>
          <w:rFonts w:eastAsia="Cambria" w:cs="Calibri"/>
          <w:bCs/>
        </w:rPr>
        <w:t xml:space="preserve">Jeżeli </w:t>
      </w:r>
      <w:r w:rsidR="00501A2A">
        <w:rPr>
          <w:rFonts w:eastAsia="Cambria" w:cs="Calibri"/>
          <w:bCs/>
        </w:rPr>
        <w:t>dokumentacja projektowa</w:t>
      </w:r>
      <w:r w:rsidR="005968BA" w:rsidRPr="00A90209">
        <w:rPr>
          <w:rFonts w:eastAsia="Cambria" w:cs="Calibri"/>
          <w:bCs/>
        </w:rPr>
        <w:t xml:space="preserve"> wskazywał</w:t>
      </w:r>
      <w:r w:rsidR="00501A2A">
        <w:rPr>
          <w:rFonts w:eastAsia="Cambria" w:cs="Calibri"/>
          <w:bCs/>
        </w:rPr>
        <w:t>a</w:t>
      </w:r>
      <w:r w:rsidR="005968BA" w:rsidRPr="00A90209">
        <w:rPr>
          <w:rFonts w:eastAsia="Cambria" w:cs="Calibri"/>
          <w:bCs/>
        </w:rPr>
        <w:t xml:space="preserve">by </w:t>
      </w:r>
      <w:r w:rsidRPr="00A90209">
        <w:rPr>
          <w:rFonts w:eastAsia="Cambria" w:cs="Calibri"/>
          <w:bCs/>
        </w:rPr>
        <w:t>w odniesieniu</w:t>
      </w:r>
      <w:r w:rsidRPr="00CC0342">
        <w:rPr>
          <w:rFonts w:eastAsia="Cambria" w:cs="Calibri"/>
          <w:bCs/>
        </w:rPr>
        <w:t xml:space="preserve"> do niektórych materiałów lub urządzeń znaki towarowe, patenty lub pochodzenie, źródła lub szczególnego procesu, który charakteryzuje produkty lub usługi dostarczane przez konkretnego wykonawcę - Zamawiający, zgodnie z art. 99 ust. 5 ustawy Pzp, dopuszcza oferowanie materiałów lub urządzeń równoważnych. Materiały lub urządzenia pochodzące od konkretnych producentów określają minimalne parametry techniczne, eksploatacyjne, użytkowe, jakościowe i funkcjonalne jakim muszą odpowiadać materiały lub urządzenia oferowane przez Wykonawcę, aby zostały spełnione wymagania stawiane przez Zamawiającego.</w:t>
      </w:r>
      <w:r w:rsidRPr="00CC0342">
        <w:rPr>
          <w:rFonts w:eastAsia="Cambria" w:cs="Calibri"/>
        </w:rPr>
        <w:t xml:space="preserve"> Zamawiający oczekuje zaproponowania rozwiązań o parametrach technicznych równoważnych tj. nie gorszych niż parametry jakimi charakteryzuje się materiał, urządzenie, element, wskazany w </w:t>
      </w:r>
      <w:r w:rsidR="008E770B">
        <w:rPr>
          <w:rFonts w:eastAsia="Cambria" w:cs="Calibri"/>
        </w:rPr>
        <w:t>dokumentacji projektowej</w:t>
      </w:r>
      <w:r w:rsidRPr="00CC0342">
        <w:rPr>
          <w:rFonts w:eastAsia="Cambria" w:cs="Calibri"/>
        </w:rPr>
        <w:t>.</w:t>
      </w:r>
    </w:p>
    <w:p w14:paraId="50A82D9C" w14:textId="77777777" w:rsidR="005C6182" w:rsidRPr="005C6182" w:rsidRDefault="00CC0342" w:rsidP="000D22FC">
      <w:pPr>
        <w:pStyle w:val="Akapitzlist"/>
        <w:numPr>
          <w:ilvl w:val="0"/>
          <w:numId w:val="48"/>
        </w:numPr>
        <w:spacing w:after="0" w:line="360" w:lineRule="auto"/>
        <w:ind w:left="425" w:hanging="425"/>
      </w:pPr>
      <w:r w:rsidRPr="00CC0342">
        <w:rPr>
          <w:rFonts w:eastAsia="Cambria" w:cs="Calibri"/>
          <w:bCs/>
        </w:rPr>
        <w:t xml:space="preserve">Pod pojęciem „minimalne parametry techniczne, eksploatacyjne, użytkowe, jakościowe i funkcjonalne”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w:t>
      </w:r>
      <w:r w:rsidRPr="00CC0342">
        <w:rPr>
          <w:rFonts w:eastAsia="Cambria" w:cs="Calibri"/>
          <w:bCs/>
        </w:rPr>
        <w:lastRenderedPageBreak/>
        <w:t>określonego rozwiązania. Posługiwanie się nazwami producentów/produktów ma wyłącznie charakter przykładowy. Zamawiający, wskazując oznaczenie konkretnego producenta (dostawcy) lub konkretny produkt przy opisie przedmiotu zamówienia, dopuszcza jednocześnie produkty równoważne o parametrach technicznych, eksploatacyjnych, użytkowych, jakościowych i funkcjonalnych co najmniej na poziomie parametrów wskazanego produktu, uznając tym samym każdy produkt o wskazanych lub lepszych parametrach. Oznacza że wskazaniom tym towarzyszą wyrazy „lub równoważny”.</w:t>
      </w:r>
    </w:p>
    <w:p w14:paraId="5EEA9EE6" w14:textId="77777777" w:rsidR="005C6182" w:rsidRPr="005C6182" w:rsidRDefault="005C6182" w:rsidP="000D22FC">
      <w:pPr>
        <w:pStyle w:val="Akapitzlist"/>
        <w:numPr>
          <w:ilvl w:val="0"/>
          <w:numId w:val="48"/>
        </w:numPr>
        <w:spacing w:after="0" w:line="360" w:lineRule="auto"/>
        <w:ind w:left="425" w:hanging="425"/>
      </w:pPr>
      <w:r w:rsidRPr="005C6182">
        <w:rPr>
          <w:rFonts w:eastAsia="Cambria" w:cs="Calibri"/>
          <w:bCs/>
        </w:rPr>
        <w:t>Zgodnie z art. 101 ust. 4 ustawy Prawo zamówień publicznych</w:t>
      </w:r>
      <w:r w:rsidR="0085694E">
        <w:rPr>
          <w:rFonts w:eastAsia="Cambria" w:cs="Calibri"/>
          <w:bCs/>
        </w:rPr>
        <w:t xml:space="preserve"> </w:t>
      </w:r>
      <w:r w:rsidRPr="005C6182">
        <w:rPr>
          <w:rFonts w:eastAsia="Cambria" w:cs="Calibri"/>
          <w:bCs/>
        </w:rPr>
        <w:t xml:space="preserve">w sytuacji gdyby w </w:t>
      </w:r>
      <w:r w:rsidR="00501A2A">
        <w:rPr>
          <w:rFonts w:eastAsia="Cambria" w:cs="Calibri"/>
          <w:bCs/>
        </w:rPr>
        <w:t>dokumentacji projektowej</w:t>
      </w:r>
      <w:r w:rsidR="00347D1A">
        <w:rPr>
          <w:rFonts w:eastAsia="Cambria" w:cs="Calibri"/>
          <w:bCs/>
        </w:rPr>
        <w:t xml:space="preserve"> lub </w:t>
      </w:r>
      <w:proofErr w:type="spellStart"/>
      <w:r w:rsidR="00347D1A">
        <w:rPr>
          <w:rFonts w:eastAsia="Cambria" w:cs="Calibri"/>
          <w:bCs/>
        </w:rPr>
        <w:t>STWiORB</w:t>
      </w:r>
      <w:proofErr w:type="spellEnd"/>
      <w:r w:rsidRPr="005C6182">
        <w:rPr>
          <w:rFonts w:eastAsia="Cambria" w:cs="Calibri"/>
          <w:bCs/>
        </w:rPr>
        <w:t>, a więc w dokumen</w:t>
      </w:r>
      <w:r w:rsidR="00347D1A">
        <w:rPr>
          <w:rFonts w:eastAsia="Cambria" w:cs="Calibri"/>
          <w:bCs/>
        </w:rPr>
        <w:t>tach</w:t>
      </w:r>
      <w:r w:rsidRPr="005C6182">
        <w:rPr>
          <w:rFonts w:eastAsia="Cambria" w:cs="Calibri"/>
          <w:bCs/>
        </w:rPr>
        <w:t xml:space="preserve"> opisując</w:t>
      </w:r>
      <w:r w:rsidRPr="005C6182">
        <w:rPr>
          <w:rFonts w:eastAsia="Cambria"/>
          <w:bCs/>
        </w:rPr>
        <w:t>y</w:t>
      </w:r>
      <w:r w:rsidR="00347D1A">
        <w:rPr>
          <w:rFonts w:eastAsia="Cambria"/>
          <w:bCs/>
        </w:rPr>
        <w:t>ch</w:t>
      </w:r>
      <w:r w:rsidRPr="005C6182">
        <w:rPr>
          <w:rFonts w:eastAsia="Cambria" w:cs="Calibri"/>
          <w:bCs/>
        </w:rPr>
        <w:t xml:space="preserve"> przedmiot zamówienia, </w:t>
      </w:r>
      <w:r w:rsidRPr="005C6182">
        <w:rPr>
          <w:bCs/>
        </w:rPr>
        <w:t>powołane są konkretne normy i przepisy, które spełniać mają materiały, sprzęt i inne towary oraz wykonane i zbadane roboty, będą obowiązywać postanowienia najnowszego wydania lub poprawionego wydania powołanych norm i przepisów.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Inspektora nadzoru</w:t>
      </w:r>
      <w:r w:rsidR="00571A32">
        <w:rPr>
          <w:bCs/>
        </w:rPr>
        <w:t>/przedstawiciela Zamawiającego</w:t>
      </w:r>
      <w:r w:rsidRPr="005C6182">
        <w:rPr>
          <w:bCs/>
        </w:rPr>
        <w:t>. Różnice pomiędzy przywołanymi normami a ich proponowanymi zamiennikami muszą być dokładnie opisane przez Wykonawcę i przedłożone Zamawiającemu do zatwierdzenia.</w:t>
      </w:r>
    </w:p>
    <w:p w14:paraId="69DEC69A" w14:textId="77777777" w:rsidR="00F93E0D" w:rsidRPr="00F93E0D" w:rsidRDefault="005C6182" w:rsidP="000D22FC">
      <w:pPr>
        <w:pStyle w:val="Akapitzlist"/>
        <w:numPr>
          <w:ilvl w:val="0"/>
          <w:numId w:val="48"/>
        </w:numPr>
        <w:spacing w:after="0" w:line="360" w:lineRule="auto"/>
        <w:ind w:left="425" w:hanging="425"/>
      </w:pPr>
      <w:r w:rsidRPr="005C6182">
        <w:rPr>
          <w:rFonts w:eastAsia="Cambria" w:cs="Calibri"/>
          <w:bCs/>
        </w:rPr>
        <w:t>Na każde żądanie Zamawiającego, w tym przed rozpoczęciem stosowania materiałów i urządzeń przewidzianych do zastosowania przy realizacji niniejszego zamówienia, Wykonawca dostarczy Zamawiającemu dokumenty potwierdzające ich dopuszczenie do obrotu i stosowania w budownictwie.</w:t>
      </w:r>
    </w:p>
    <w:p w14:paraId="2275F51D" w14:textId="77777777" w:rsidR="00496F82" w:rsidRPr="00496F82" w:rsidRDefault="00F93E0D" w:rsidP="000D22FC">
      <w:pPr>
        <w:pStyle w:val="Akapitzlist"/>
        <w:numPr>
          <w:ilvl w:val="0"/>
          <w:numId w:val="48"/>
        </w:numPr>
        <w:spacing w:after="0" w:line="360" w:lineRule="auto"/>
        <w:ind w:left="425" w:hanging="425"/>
      </w:pPr>
      <w:r w:rsidRPr="00F93E0D">
        <w:rPr>
          <w:rFonts w:eastAsia="Cambria" w:cs="Calibri"/>
          <w:bCs/>
        </w:rPr>
        <w:t xml:space="preserve">W przypadku potrzeby zmiany materiałów na etapie realizacji robót Wykonawca przed ich zastosowaniem musi uzyskać pisemną zgodę Zamawiającego. </w:t>
      </w:r>
    </w:p>
    <w:p w14:paraId="224913FB" w14:textId="77777777" w:rsidR="000279B5" w:rsidRDefault="000279B5" w:rsidP="000D22FC">
      <w:pPr>
        <w:pStyle w:val="Akapitzlist"/>
        <w:numPr>
          <w:ilvl w:val="0"/>
          <w:numId w:val="48"/>
        </w:numPr>
        <w:spacing w:after="0" w:line="360" w:lineRule="auto"/>
        <w:ind w:left="425" w:hanging="425"/>
        <w:rPr>
          <w:rFonts w:eastAsia="Cambria" w:cs="Calibri"/>
          <w:bCs/>
          <w:lang w:eastAsia="zh-CN"/>
        </w:rPr>
      </w:pPr>
      <w:r w:rsidRPr="00DB0460">
        <w:rPr>
          <w:rFonts w:eastAsia="Cambria" w:cs="Calibri"/>
          <w:bCs/>
          <w:lang w:eastAsia="zh-CN"/>
        </w:rPr>
        <w:t xml:space="preserve">W przypadku, gdy w </w:t>
      </w:r>
      <w:r w:rsidR="009930DB" w:rsidRPr="00DB0460">
        <w:rPr>
          <w:rFonts w:eastAsia="Cambria" w:cs="Calibri"/>
          <w:bCs/>
          <w:lang w:eastAsia="zh-CN"/>
        </w:rPr>
        <w:t>dokumentach</w:t>
      </w:r>
      <w:r w:rsidRPr="00DB0460">
        <w:rPr>
          <w:rFonts w:eastAsia="Cambria" w:cs="Calibri"/>
          <w:bCs/>
          <w:lang w:eastAsia="zh-CN"/>
        </w:rPr>
        <w:t xml:space="preserve"> zamówienia zostało wskazane pochodzenie (marka, znak towarowy, producent, dostawca) materiałów i urządzeń, Zamawiający dopuszcza oferowanie materiałów i urządzeń równoważnych, pod warunkiem, że gwarantują one realizację robót w zgodzie z Prawem Budowlanym i odpowiednimi </w:t>
      </w:r>
      <w:r w:rsidRPr="00073EF6">
        <w:rPr>
          <w:rFonts w:eastAsia="Cambria" w:cs="Calibri"/>
          <w:bCs/>
          <w:lang w:eastAsia="zh-CN"/>
        </w:rPr>
        <w:t xml:space="preserve">normami, zapewnią uzyskanie parametrów technicznych nie gorszych od założonych w opisie zamówienia oraz zostaną one wcześniej zaakceptowane przez Zamawiającego. </w:t>
      </w:r>
    </w:p>
    <w:p w14:paraId="689051BB" w14:textId="77777777" w:rsidR="006609F8" w:rsidRPr="00370670" w:rsidRDefault="006609F8" w:rsidP="000D22FC">
      <w:pPr>
        <w:widowControl/>
        <w:numPr>
          <w:ilvl w:val="0"/>
          <w:numId w:val="48"/>
        </w:numPr>
        <w:shd w:val="clear" w:color="auto" w:fill="FFFFFF"/>
        <w:tabs>
          <w:tab w:val="left" w:pos="426"/>
          <w:tab w:val="left" w:pos="4047"/>
          <w:tab w:val="left" w:pos="4221"/>
        </w:tabs>
        <w:autoSpaceDN/>
        <w:spacing w:line="360" w:lineRule="auto"/>
        <w:ind w:left="425" w:hanging="425"/>
        <w:textAlignment w:val="auto"/>
        <w:rPr>
          <w:rFonts w:eastAsia="Times New Roman" w:cs="Times New Roman"/>
          <w:lang w:eastAsia="pl-PL"/>
        </w:rPr>
      </w:pPr>
      <w:r w:rsidRPr="00370670">
        <w:rPr>
          <w:rFonts w:eastAsia="Times New Roman" w:cs="Times New Roman"/>
          <w:bCs/>
          <w:lang w:eastAsia="pl-PL"/>
        </w:rPr>
        <w:t>Wykonawca zobowiązuje się wykonać roboty budowlane, które nie zostały wyszczególnione</w:t>
      </w:r>
      <w:r w:rsidRPr="00370670">
        <w:rPr>
          <w:rFonts w:eastAsia="Times New Roman" w:cs="Times New Roman"/>
          <w:bCs/>
          <w:lang w:eastAsia="pl-PL"/>
        </w:rPr>
        <w:br/>
        <w:t>w przedmiarach robót, a są konieczne do realizacji przedmiotu umowy zgodnie z dokumentacją projektową.</w:t>
      </w:r>
    </w:p>
    <w:p w14:paraId="039C7311" w14:textId="77777777" w:rsidR="006609F8" w:rsidRPr="00370670" w:rsidRDefault="006609F8" w:rsidP="000D22FC">
      <w:pPr>
        <w:widowControl/>
        <w:numPr>
          <w:ilvl w:val="0"/>
          <w:numId w:val="48"/>
        </w:numPr>
        <w:shd w:val="clear" w:color="auto" w:fill="FFFFFF"/>
        <w:tabs>
          <w:tab w:val="left" w:pos="426"/>
          <w:tab w:val="left" w:pos="720"/>
          <w:tab w:val="left" w:pos="4047"/>
          <w:tab w:val="left" w:pos="4221"/>
        </w:tabs>
        <w:autoSpaceDN/>
        <w:spacing w:line="360" w:lineRule="auto"/>
        <w:ind w:left="425" w:hanging="425"/>
        <w:textAlignment w:val="auto"/>
        <w:rPr>
          <w:rFonts w:eastAsia="Times New Roman" w:cs="Times New Roman"/>
          <w:lang w:eastAsia="pl-PL"/>
        </w:rPr>
      </w:pPr>
      <w:r w:rsidRPr="00370670">
        <w:rPr>
          <w:rFonts w:eastAsia="Times New Roman" w:cs="Times New Roman"/>
          <w:bCs/>
          <w:lang w:eastAsia="pl-PL"/>
        </w:rPr>
        <w:t>Wykonanie robót budowlanych, które nie zostały wyszczególnione w przedmiarach robót, a są konieczne do realizacji przedmiotu umowy zgodnie z projektem budowlanym nie wymaga zawarcia odrębnej umowy.</w:t>
      </w:r>
    </w:p>
    <w:p w14:paraId="23F6F785" w14:textId="77777777" w:rsidR="006609F8" w:rsidRPr="00E02E52" w:rsidRDefault="006609F8" w:rsidP="000D22FC">
      <w:pPr>
        <w:widowControl/>
        <w:numPr>
          <w:ilvl w:val="0"/>
          <w:numId w:val="48"/>
        </w:numPr>
        <w:shd w:val="clear" w:color="auto" w:fill="FFFFFF"/>
        <w:tabs>
          <w:tab w:val="left" w:pos="426"/>
          <w:tab w:val="left" w:pos="4047"/>
          <w:tab w:val="left" w:pos="4221"/>
        </w:tabs>
        <w:autoSpaceDN/>
        <w:spacing w:line="360" w:lineRule="auto"/>
        <w:ind w:left="425" w:hanging="425"/>
        <w:textAlignment w:val="auto"/>
        <w:rPr>
          <w:rFonts w:eastAsia="Times New Roman" w:cs="Times New Roman"/>
          <w:lang w:eastAsia="pl-PL"/>
        </w:rPr>
      </w:pPr>
      <w:r w:rsidRPr="00E02E52">
        <w:rPr>
          <w:rFonts w:eastAsia="Times New Roman" w:cs="Times New Roman"/>
          <w:bCs/>
          <w:lang w:eastAsia="pl-PL"/>
        </w:rPr>
        <w:t>Wykonawca zobowiązuje się do realizacji robót zamiennych w stosunku do robót budowlanych opisanych w dokumentacji projektowej, jeżeli ich wykonanie jest konieczne do realizacji umowy zgodnie z zasadami wiedzy technicznej, na zasadach określonych w niniejszej Umowie.</w:t>
      </w:r>
    </w:p>
    <w:p w14:paraId="54826076" w14:textId="77777777" w:rsidR="006609F8" w:rsidRPr="0067776F" w:rsidRDefault="006609F8" w:rsidP="000D22FC">
      <w:pPr>
        <w:widowControl/>
        <w:numPr>
          <w:ilvl w:val="0"/>
          <w:numId w:val="48"/>
        </w:numPr>
        <w:shd w:val="clear" w:color="auto" w:fill="FFFFFF"/>
        <w:tabs>
          <w:tab w:val="left" w:pos="426"/>
          <w:tab w:val="left" w:pos="4047"/>
          <w:tab w:val="left" w:pos="4221"/>
        </w:tabs>
        <w:autoSpaceDN/>
        <w:spacing w:line="360" w:lineRule="auto"/>
        <w:ind w:left="425" w:hanging="425"/>
        <w:textAlignment w:val="auto"/>
        <w:rPr>
          <w:rFonts w:eastAsia="Times New Roman" w:cs="Times New Roman"/>
          <w:lang w:eastAsia="pl-PL"/>
        </w:rPr>
      </w:pPr>
      <w:r w:rsidRPr="00E02E52">
        <w:rPr>
          <w:rFonts w:eastAsia="Times New Roman" w:cs="Times New Roman"/>
          <w:lang w:eastAsia="pl-PL"/>
        </w:rPr>
        <w:lastRenderedPageBreak/>
        <w:t xml:space="preserve">Inspektor nadzoru/przedstawiciel Zamawiającego w związku z robotami budowlanymi, o których mowa w niniejszym paragrafie, ma prawo wydania Wykonawcy na piśmie uzgodnionych z Zamawiającym poleceń, a Wykonawca jest zobowiązany do wykonania tych poleceń, w szczególności poprzez zmniejszenie lub zwiększenie ilości robót budowlanych na ilości dostosowane do potrzeb realizacji przedmiotu Umowy lub pominięcie poszczególnych robót budowlanych, opisanych w dokumentacji projektowej, jeżeli zmiana ta jest konieczna dla realizacji Umowy zgodnie z zasadami wiedzy technicznej i zmiana </w:t>
      </w:r>
      <w:r w:rsidRPr="0067776F">
        <w:rPr>
          <w:rFonts w:eastAsia="Times New Roman" w:cs="Times New Roman"/>
          <w:lang w:eastAsia="pl-PL"/>
        </w:rPr>
        <w:t>nie stanowi istotnego odstępstwa od dokumentacji projektowej.</w:t>
      </w:r>
    </w:p>
    <w:p w14:paraId="28BB8315" w14:textId="77777777" w:rsidR="006609F8" w:rsidRPr="0067776F" w:rsidRDefault="006609F8" w:rsidP="000D22FC">
      <w:pPr>
        <w:widowControl/>
        <w:numPr>
          <w:ilvl w:val="0"/>
          <w:numId w:val="48"/>
        </w:numPr>
        <w:shd w:val="clear" w:color="auto" w:fill="FFFFFF"/>
        <w:tabs>
          <w:tab w:val="left" w:pos="426"/>
        </w:tabs>
        <w:autoSpaceDN/>
        <w:spacing w:line="360" w:lineRule="auto"/>
        <w:ind w:left="425" w:hanging="425"/>
        <w:textAlignment w:val="auto"/>
        <w:rPr>
          <w:rFonts w:eastAsia="Times New Roman" w:cs="Times New Roman"/>
          <w:lang w:eastAsia="pl-PL"/>
        </w:rPr>
      </w:pPr>
      <w:r w:rsidRPr="0067776F">
        <w:rPr>
          <w:rFonts w:eastAsia="Times New Roman" w:cs="Times New Roman"/>
          <w:lang w:eastAsia="pl-PL"/>
        </w:rPr>
        <w:t>W przypadku, gdy rozliczenie zmienionego zakresu robót, o którym mowa w niniejszym paragrafie nie będzie możliwe poprzez obmiar wykonanych robót budowlanych, w szczególności:</w:t>
      </w:r>
    </w:p>
    <w:p w14:paraId="3CA08BE7" w14:textId="77777777" w:rsidR="006609F8" w:rsidRPr="0067776F" w:rsidRDefault="006609F8" w:rsidP="0077253D">
      <w:pPr>
        <w:widowControl/>
        <w:numPr>
          <w:ilvl w:val="1"/>
          <w:numId w:val="48"/>
        </w:numPr>
        <w:shd w:val="clear" w:color="auto" w:fill="FFFFFF"/>
        <w:tabs>
          <w:tab w:val="left" w:pos="851"/>
        </w:tabs>
        <w:autoSpaceDN/>
        <w:spacing w:line="360" w:lineRule="auto"/>
        <w:ind w:left="851" w:hanging="425"/>
        <w:textAlignment w:val="auto"/>
        <w:rPr>
          <w:rFonts w:eastAsia="Times New Roman" w:cs="Times New Roman"/>
          <w:lang w:eastAsia="pl-PL"/>
        </w:rPr>
      </w:pPr>
      <w:r w:rsidRPr="0067776F">
        <w:rPr>
          <w:rFonts w:eastAsia="Times New Roman" w:cs="Times New Roman"/>
          <w:lang w:eastAsia="pl-PL"/>
        </w:rPr>
        <w:t>gdy roboty ujęte w dokumentacji projektowej nie zostały wyszczególnione w przedmiarze robót, a ich wykonanie jest konieczne dla realizacji Umowy zgodnie z zasadami wiedzy technicznej i ma na celu usunięcie niezgodności lub</w:t>
      </w:r>
    </w:p>
    <w:p w14:paraId="7623FD7F" w14:textId="77777777" w:rsidR="006609F8" w:rsidRPr="0067776F" w:rsidRDefault="006609F8" w:rsidP="0077253D">
      <w:pPr>
        <w:widowControl/>
        <w:numPr>
          <w:ilvl w:val="1"/>
          <w:numId w:val="48"/>
        </w:numPr>
        <w:shd w:val="clear" w:color="auto" w:fill="FFFFFF"/>
        <w:tabs>
          <w:tab w:val="left" w:pos="851"/>
        </w:tabs>
        <w:autoSpaceDN/>
        <w:spacing w:line="360" w:lineRule="auto"/>
        <w:ind w:left="851" w:hanging="425"/>
        <w:textAlignment w:val="auto"/>
        <w:rPr>
          <w:rFonts w:eastAsia="Times New Roman" w:cs="Times New Roman"/>
          <w:lang w:eastAsia="pl-PL"/>
        </w:rPr>
      </w:pPr>
      <w:r w:rsidRPr="0067776F">
        <w:rPr>
          <w:rFonts w:eastAsia="Times New Roman" w:cs="Times New Roman"/>
          <w:lang w:eastAsia="pl-PL"/>
        </w:rPr>
        <w:t xml:space="preserve">w przypadku konieczności zaniechania robót budowlanych objętych kosztorysem ofertowym, wykonanie przez Wykonawcę zmienionego zakresu robót </w:t>
      </w:r>
    </w:p>
    <w:p w14:paraId="5DC0F682" w14:textId="77777777" w:rsidR="006609F8" w:rsidRPr="0067776F" w:rsidRDefault="006609F8" w:rsidP="0077253D">
      <w:pPr>
        <w:shd w:val="clear" w:color="auto" w:fill="FFFFFF"/>
        <w:tabs>
          <w:tab w:val="left" w:pos="420"/>
          <w:tab w:val="left" w:pos="4047"/>
          <w:tab w:val="left" w:pos="4221"/>
        </w:tabs>
        <w:spacing w:line="360" w:lineRule="auto"/>
        <w:ind w:left="426"/>
        <w:rPr>
          <w:rFonts w:eastAsia="Times New Roman" w:cs="Times New Roman"/>
          <w:lang w:eastAsia="pl-PL"/>
        </w:rPr>
      </w:pPr>
      <w:r w:rsidRPr="0067776F">
        <w:rPr>
          <w:rFonts w:eastAsia="Times New Roman" w:cs="Times New Roman"/>
          <w:lang w:eastAsia="pl-PL"/>
        </w:rPr>
        <w:t>- nastąpi na podstawie protokołu konieczności.</w:t>
      </w:r>
    </w:p>
    <w:p w14:paraId="4EBDBF5A" w14:textId="77777777" w:rsidR="006609F8" w:rsidRPr="006609F8" w:rsidRDefault="006609F8" w:rsidP="0077253D">
      <w:pPr>
        <w:widowControl/>
        <w:numPr>
          <w:ilvl w:val="0"/>
          <w:numId w:val="48"/>
        </w:numPr>
        <w:shd w:val="clear" w:color="auto" w:fill="FFFFFF"/>
        <w:tabs>
          <w:tab w:val="left" w:pos="426"/>
          <w:tab w:val="left" w:pos="4047"/>
          <w:tab w:val="left" w:pos="4221"/>
        </w:tabs>
        <w:autoSpaceDN/>
        <w:spacing w:line="360" w:lineRule="auto"/>
        <w:ind w:left="426" w:hanging="426"/>
        <w:textAlignment w:val="auto"/>
        <w:rPr>
          <w:rFonts w:eastAsia="Times New Roman" w:cs="Times New Roman"/>
          <w:lang w:eastAsia="pl-PL"/>
        </w:rPr>
      </w:pPr>
      <w:r w:rsidRPr="0067776F">
        <w:rPr>
          <w:rFonts w:eastAsia="Times New Roman" w:cs="Times New Roman"/>
          <w:lang w:eastAsia="pl-PL"/>
        </w:rPr>
        <w:t xml:space="preserve">Protokół konieczności jest sporządzany przez kierownika budowy, akceptowany przez Zamawiającego </w:t>
      </w:r>
      <w:r w:rsidRPr="0067776F">
        <w:rPr>
          <w:rFonts w:eastAsia="Times New Roman" w:cs="Times New Roman"/>
          <w:lang w:eastAsia="pl-PL"/>
        </w:rPr>
        <w:br/>
        <w:t>i podpisany przez kierownika budowy, Inspektora nadzoru/przedstawiciela Zamawiającego oraz Wykonawcę. Protokół konieczności zawiera w szczególności: opis robót, przyczynę ich wystąpienia oraz wycenę kosztów.</w:t>
      </w:r>
    </w:p>
    <w:p w14:paraId="6062CFA3" w14:textId="77777777" w:rsidR="009E4798" w:rsidRPr="003816B4" w:rsidRDefault="00865791" w:rsidP="0077253D">
      <w:pPr>
        <w:pStyle w:val="Akapitzlist"/>
        <w:numPr>
          <w:ilvl w:val="0"/>
          <w:numId w:val="48"/>
        </w:numPr>
        <w:spacing w:after="0" w:line="360" w:lineRule="auto"/>
        <w:ind w:left="426" w:hanging="426"/>
      </w:pPr>
      <w:r w:rsidRPr="00073EF6">
        <w:t>Zamawiający wymaga, aby flota wykorzystywana</w:t>
      </w:r>
      <w:r w:rsidRPr="007201E4">
        <w:t xml:space="preserve"> przez Wykonawcę do realizacji zamówienia zawierała co najmniej 10</w:t>
      </w:r>
      <w:r w:rsidR="003816B4" w:rsidRPr="007201E4">
        <w:t xml:space="preserve"> </w:t>
      </w:r>
      <w:r w:rsidRPr="007201E4">
        <w:t>% pojazdów napędzanych energią elektryczną lub gazem ziemnym.</w:t>
      </w:r>
    </w:p>
    <w:p w14:paraId="49C4884A" w14:textId="77777777" w:rsidR="000844F0" w:rsidRDefault="000844F0" w:rsidP="00C2749C">
      <w:pPr>
        <w:pStyle w:val="Akapitzlist"/>
        <w:spacing w:after="0" w:line="360" w:lineRule="auto"/>
        <w:ind w:left="0"/>
      </w:pPr>
    </w:p>
    <w:bookmarkEnd w:id="15"/>
    <w:p w14:paraId="13AD6430" w14:textId="77777777" w:rsidR="002F3393" w:rsidRDefault="00005102" w:rsidP="0040772D">
      <w:pPr>
        <w:pStyle w:val="Standard"/>
        <w:tabs>
          <w:tab w:val="left" w:pos="92"/>
          <w:tab w:val="left" w:pos="452"/>
          <w:tab w:val="left" w:pos="812"/>
        </w:tabs>
        <w:spacing w:after="0" w:line="360" w:lineRule="auto"/>
        <w:rPr>
          <w:rFonts w:eastAsia="Times New Roman" w:cs="Times New Roman"/>
          <w:b/>
          <w:lang w:eastAsia="pl-PL"/>
        </w:rPr>
      </w:pPr>
      <w:r>
        <w:rPr>
          <w:rFonts w:eastAsia="Times New Roman" w:cs="Times New Roman"/>
          <w:b/>
          <w:lang w:eastAsia="pl-PL"/>
        </w:rPr>
        <w:t>§ 3</w:t>
      </w:r>
    </w:p>
    <w:p w14:paraId="7DE94F17" w14:textId="77777777" w:rsidR="002F3393" w:rsidRDefault="00005102" w:rsidP="0040772D">
      <w:pPr>
        <w:pStyle w:val="Standard"/>
        <w:tabs>
          <w:tab w:val="left" w:pos="92"/>
          <w:tab w:val="left" w:pos="452"/>
          <w:tab w:val="left" w:pos="812"/>
        </w:tabs>
        <w:spacing w:after="120" w:line="360" w:lineRule="auto"/>
        <w:rPr>
          <w:rFonts w:eastAsia="Times New Roman" w:cs="Times New Roman"/>
          <w:b/>
          <w:lang w:eastAsia="pl-PL"/>
        </w:rPr>
      </w:pPr>
      <w:r>
        <w:rPr>
          <w:rFonts w:eastAsia="Times New Roman" w:cs="Times New Roman"/>
          <w:b/>
          <w:lang w:eastAsia="pl-PL"/>
        </w:rPr>
        <w:t>Zatrudnienie na umowę o pracę</w:t>
      </w:r>
    </w:p>
    <w:p w14:paraId="7A8C1465" w14:textId="77777777" w:rsidR="002F3393" w:rsidRDefault="00005102" w:rsidP="0040772D">
      <w:pPr>
        <w:pStyle w:val="Standard"/>
        <w:numPr>
          <w:ilvl w:val="0"/>
          <w:numId w:val="43"/>
        </w:numPr>
        <w:spacing w:after="0" w:line="360" w:lineRule="auto"/>
        <w:ind w:left="426" w:hanging="426"/>
      </w:pPr>
      <w:r>
        <w:t xml:space="preserve">Zamawiający na podstawie art. 95 ust. 1 ustawy Pzp wymaga zatrudnienia na podstawie umowy o pracę przez Wykonawcę lub podwykonawcę osób wykonujących w trakcie realizacji Umowy, czynności </w:t>
      </w:r>
      <w:r>
        <w:br/>
        <w:t>w zakresie prac</w:t>
      </w:r>
      <w:r w:rsidRPr="002518C6">
        <w:t xml:space="preserve">: </w:t>
      </w:r>
      <w:r w:rsidRPr="0061517C">
        <w:t xml:space="preserve">przygotowawczych, </w:t>
      </w:r>
      <w:r w:rsidR="00614ED4" w:rsidRPr="0061517C">
        <w:t xml:space="preserve">rozbiórkowych, </w:t>
      </w:r>
      <w:r w:rsidRPr="0061517C">
        <w:t xml:space="preserve">ziemnych, </w:t>
      </w:r>
      <w:r w:rsidR="004F62E7" w:rsidRPr="0061517C">
        <w:t xml:space="preserve">montażowych, </w:t>
      </w:r>
      <w:r w:rsidRPr="0061517C">
        <w:t xml:space="preserve">nawierzchniowych, </w:t>
      </w:r>
      <w:r w:rsidR="00C70A0F" w:rsidRPr="0061517C">
        <w:t>wykończeniowych</w:t>
      </w:r>
      <w:r w:rsidR="004F62E7" w:rsidRPr="0061517C">
        <w:t>, porządkowych</w:t>
      </w:r>
      <w:r w:rsidRPr="00AE6423">
        <w:t>. Osoby</w:t>
      </w:r>
      <w:r>
        <w:t>, o których mowa powyżej zobowiązane są do wykonywania prac określonego rodzaju na rzecz Wykonawcy lub podwykonawcy i pod jego kierownictwem oraz w miejscu i czasie wyznaczonym przez pracodawcę, i winny być zatrudnione co najmniej na czas wykonywania określonej czynności.</w:t>
      </w:r>
    </w:p>
    <w:p w14:paraId="6AF76E62" w14:textId="77777777" w:rsidR="002F3393" w:rsidRDefault="00005102" w:rsidP="0040772D">
      <w:pPr>
        <w:pStyle w:val="Standard"/>
        <w:numPr>
          <w:ilvl w:val="0"/>
          <w:numId w:val="43"/>
        </w:numPr>
        <w:spacing w:after="0" w:line="360" w:lineRule="auto"/>
        <w:ind w:left="426" w:hanging="426"/>
        <w:rPr>
          <w:rFonts w:eastAsia="Times New Roman" w:cs="Times New Roman"/>
          <w:lang w:eastAsia="pl-PL"/>
        </w:rPr>
      </w:pPr>
      <w:r>
        <w:rPr>
          <w:rFonts w:eastAsia="Times New Roman" w:cs="Times New Roman"/>
          <w:lang w:eastAsia="pl-PL"/>
        </w:rPr>
        <w:t>W trakcie realizacji Umowy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3152A402" w14:textId="77777777" w:rsidR="002F3393" w:rsidRDefault="00005102" w:rsidP="008823A6">
      <w:pPr>
        <w:pStyle w:val="Standard"/>
        <w:numPr>
          <w:ilvl w:val="1"/>
          <w:numId w:val="43"/>
        </w:numPr>
        <w:tabs>
          <w:tab w:val="left" w:pos="851"/>
        </w:tabs>
        <w:spacing w:after="0" w:line="360" w:lineRule="auto"/>
        <w:ind w:left="851" w:hanging="425"/>
        <w:rPr>
          <w:rFonts w:eastAsia="Times New Roman" w:cs="Times New Roman"/>
          <w:lang w:eastAsia="pl-PL"/>
        </w:rPr>
      </w:pPr>
      <w:r>
        <w:rPr>
          <w:rFonts w:eastAsia="Times New Roman" w:cs="Times New Roman"/>
          <w:lang w:eastAsia="pl-PL"/>
        </w:rPr>
        <w:t>żądania oświadczeń i dokumentów w zakresie potwierdzenia spełniania ww. wymogów i dokonywania ich oceny,</w:t>
      </w:r>
    </w:p>
    <w:p w14:paraId="4A6AA4B0" w14:textId="77777777" w:rsidR="002F3393" w:rsidRDefault="00005102" w:rsidP="008823A6">
      <w:pPr>
        <w:pStyle w:val="Standard"/>
        <w:numPr>
          <w:ilvl w:val="1"/>
          <w:numId w:val="43"/>
        </w:numPr>
        <w:tabs>
          <w:tab w:val="left" w:pos="851"/>
        </w:tabs>
        <w:spacing w:after="0" w:line="360" w:lineRule="auto"/>
        <w:ind w:left="851" w:hanging="425"/>
        <w:rPr>
          <w:rFonts w:eastAsia="Times New Roman" w:cs="Times New Roman"/>
          <w:lang w:eastAsia="pl-PL"/>
        </w:rPr>
      </w:pPr>
      <w:r>
        <w:rPr>
          <w:rFonts w:eastAsia="Times New Roman" w:cs="Times New Roman"/>
          <w:lang w:eastAsia="pl-PL"/>
        </w:rPr>
        <w:t>żądania wyjaśnień w przypadku wątpliwości w zakresie potwierdzenia spełniania ww. wymogów,</w:t>
      </w:r>
    </w:p>
    <w:p w14:paraId="783CC41C" w14:textId="77777777" w:rsidR="002F3393" w:rsidRDefault="00005102" w:rsidP="008823A6">
      <w:pPr>
        <w:pStyle w:val="Standard"/>
        <w:numPr>
          <w:ilvl w:val="1"/>
          <w:numId w:val="43"/>
        </w:numPr>
        <w:tabs>
          <w:tab w:val="left" w:pos="851"/>
        </w:tabs>
        <w:spacing w:after="0" w:line="360" w:lineRule="auto"/>
        <w:ind w:left="851" w:hanging="425"/>
        <w:rPr>
          <w:rFonts w:eastAsia="Times New Roman" w:cs="Times New Roman"/>
          <w:lang w:eastAsia="pl-PL"/>
        </w:rPr>
      </w:pPr>
      <w:r>
        <w:rPr>
          <w:rFonts w:eastAsia="Times New Roman" w:cs="Times New Roman"/>
          <w:lang w:eastAsia="pl-PL"/>
        </w:rPr>
        <w:t>przeprowadzania kontroli na miejscu wykonywania świadczenia.</w:t>
      </w:r>
    </w:p>
    <w:p w14:paraId="4E3C4DA6" w14:textId="77777777" w:rsidR="002F3393" w:rsidRDefault="00005102" w:rsidP="0040772D">
      <w:pPr>
        <w:pStyle w:val="Standard"/>
        <w:numPr>
          <w:ilvl w:val="0"/>
          <w:numId w:val="43"/>
        </w:numPr>
        <w:spacing w:after="0" w:line="360" w:lineRule="auto"/>
        <w:ind w:left="426" w:hanging="426"/>
        <w:rPr>
          <w:rFonts w:eastAsia="Times New Roman" w:cs="Times New Roman"/>
          <w:lang w:eastAsia="pl-PL"/>
        </w:rPr>
      </w:pPr>
      <w:r>
        <w:rPr>
          <w:rFonts w:eastAsia="Times New Roman" w:cs="Times New Roman"/>
          <w:lang w:eastAsia="pl-PL"/>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Umowy:</w:t>
      </w:r>
    </w:p>
    <w:p w14:paraId="7A7BAD4C" w14:textId="77777777" w:rsidR="002F3393" w:rsidRDefault="00005102" w:rsidP="00D569D5">
      <w:pPr>
        <w:pStyle w:val="Standard"/>
        <w:numPr>
          <w:ilvl w:val="1"/>
          <w:numId w:val="43"/>
        </w:numPr>
        <w:tabs>
          <w:tab w:val="left" w:pos="851"/>
        </w:tabs>
        <w:spacing w:after="0" w:line="360" w:lineRule="auto"/>
        <w:ind w:left="851" w:hanging="425"/>
        <w:rPr>
          <w:rFonts w:eastAsia="Times New Roman" w:cs="Times New Roman"/>
          <w:lang w:eastAsia="pl-PL"/>
        </w:rPr>
      </w:pPr>
      <w:r>
        <w:rPr>
          <w:rFonts w:eastAsia="Times New Roman" w:cs="Times New Roman"/>
          <w:lang w:eastAsia="pl-PL"/>
        </w:rPr>
        <w:t>oświadczenie zatrudnionego pracownika,</w:t>
      </w:r>
    </w:p>
    <w:p w14:paraId="75B42E33" w14:textId="77777777" w:rsidR="002F3393" w:rsidRDefault="00005102" w:rsidP="00D569D5">
      <w:pPr>
        <w:pStyle w:val="Standard"/>
        <w:numPr>
          <w:ilvl w:val="1"/>
          <w:numId w:val="43"/>
        </w:numPr>
        <w:tabs>
          <w:tab w:val="left" w:pos="851"/>
        </w:tabs>
        <w:spacing w:after="0" w:line="360" w:lineRule="auto"/>
        <w:ind w:left="851" w:hanging="425"/>
        <w:rPr>
          <w:rFonts w:eastAsia="Times New Roman" w:cs="Times New Roman"/>
          <w:lang w:eastAsia="pl-PL"/>
        </w:rPr>
      </w:pPr>
      <w:r>
        <w:rPr>
          <w:rFonts w:eastAsia="Times New Roman" w:cs="Times New Roman"/>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1C5D4275" w14:textId="77777777" w:rsidR="002F3393" w:rsidRDefault="00005102" w:rsidP="00D569D5">
      <w:pPr>
        <w:pStyle w:val="Standard"/>
        <w:numPr>
          <w:ilvl w:val="1"/>
          <w:numId w:val="43"/>
        </w:numPr>
        <w:tabs>
          <w:tab w:val="left" w:pos="851"/>
        </w:tabs>
        <w:spacing w:after="0" w:line="360" w:lineRule="auto"/>
        <w:ind w:left="851" w:hanging="425"/>
      </w:pPr>
      <w:r>
        <w:rPr>
          <w:rFonts w:eastAsia="Times New Roman" w:cs="Times New Roman"/>
          <w:lang w:eastAsia="pl-P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r>
        <w:t>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(RODO), zgodnie z przepisami ustawy z dnia 10 maja 2018 r. o ochronie danych osobowych (tj. w szczególności bez adresów, nr PESEL pracowników, wysokości wynagrodzenia). Imię i nazwisko pracownika nie podlega anonimizacji. Informacje takie jak: data zawarcia umowy, rodzaj umowy o pracę i wymiar etatu, zakres obowiązków pracownika nie podlegają anonimizacji.</w:t>
      </w:r>
    </w:p>
    <w:p w14:paraId="40CB3395" w14:textId="77777777" w:rsidR="002F3393" w:rsidRDefault="00005102" w:rsidP="00D569D5">
      <w:pPr>
        <w:pStyle w:val="Standard"/>
        <w:numPr>
          <w:ilvl w:val="1"/>
          <w:numId w:val="43"/>
        </w:numPr>
        <w:tabs>
          <w:tab w:val="left" w:pos="851"/>
        </w:tabs>
        <w:spacing w:after="0" w:line="360" w:lineRule="auto"/>
        <w:ind w:left="851" w:hanging="425"/>
        <w:rPr>
          <w:rFonts w:eastAsia="Times New Roman" w:cs="Times New Roman"/>
          <w:lang w:eastAsia="pl-PL"/>
        </w:rPr>
      </w:pPr>
      <w:r>
        <w:rPr>
          <w:rFonts w:eastAsia="Times New Roman" w:cs="Times New Roman"/>
          <w:lang w:eastAsia="pl-PL"/>
        </w:rPr>
        <w:t>zaświadczenie właściwego oddziału ZUS, potwierdzające opłacenie przez Wykonawcę lub podwykonawcę składek na ubezpieczenie społeczne i zdrowotne z tytułu zatrudnienia na podstawie umów o pracę za ostatni okres rozliczeniowy,</w:t>
      </w:r>
    </w:p>
    <w:p w14:paraId="4E86B3FE" w14:textId="77777777" w:rsidR="002F3393" w:rsidRDefault="00005102" w:rsidP="00D569D5">
      <w:pPr>
        <w:pStyle w:val="Standard"/>
        <w:numPr>
          <w:ilvl w:val="1"/>
          <w:numId w:val="43"/>
        </w:numPr>
        <w:tabs>
          <w:tab w:val="left" w:pos="851"/>
        </w:tabs>
        <w:spacing w:after="0" w:line="360" w:lineRule="auto"/>
        <w:ind w:left="851" w:hanging="425"/>
        <w:rPr>
          <w:rFonts w:eastAsia="Times New Roman" w:cs="Times New Roman"/>
          <w:lang w:eastAsia="pl-PL"/>
        </w:rPr>
      </w:pPr>
      <w:r>
        <w:rPr>
          <w:rFonts w:eastAsia="Times New Roman" w:cs="Times New Roman"/>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w:t>
      </w:r>
      <w:r>
        <w:rPr>
          <w:rFonts w:eastAsia="Times New Roman" w:cs="Times New Roman"/>
          <w:lang w:eastAsia="pl-PL"/>
        </w:rPr>
        <w:br/>
        <w:t>z przepisami ustawy z dnia 10 maja 2018 r. roku o ochronie danych osobowych. Imię i nazwisko pracownika nie podlega anonimizacji.</w:t>
      </w:r>
    </w:p>
    <w:p w14:paraId="20B40173" w14:textId="77777777" w:rsidR="002F3393" w:rsidRDefault="00005102" w:rsidP="0040772D">
      <w:pPr>
        <w:pStyle w:val="Standard"/>
        <w:numPr>
          <w:ilvl w:val="0"/>
          <w:numId w:val="43"/>
        </w:numPr>
        <w:spacing w:after="0" w:line="360" w:lineRule="auto"/>
        <w:ind w:left="426" w:hanging="426"/>
        <w:rPr>
          <w:rFonts w:eastAsia="Times New Roman" w:cs="Times New Roman"/>
          <w:lang w:eastAsia="pl-PL"/>
        </w:rPr>
      </w:pPr>
      <w:r>
        <w:rPr>
          <w:rFonts w:eastAsia="Times New Roman" w:cs="Times New Roman"/>
          <w:lang w:eastAsia="pl-PL"/>
        </w:rPr>
        <w:t>W przypadku uzasadnionych wątpliwości co do przestrzegania prawa pracy przez Wykonawcę lub podwykonawcę, Zamawiający może zwrócić się o przeprowadzenie kontroli przez Państwową Inspekcję Pracy.</w:t>
      </w:r>
      <w:bookmarkStart w:id="16" w:name="_Hlk48907849"/>
      <w:bookmarkEnd w:id="16"/>
    </w:p>
    <w:p w14:paraId="34A85B04" w14:textId="77777777" w:rsidR="00711B6E" w:rsidRDefault="00711B6E" w:rsidP="0040772D">
      <w:pPr>
        <w:pStyle w:val="Standard"/>
        <w:tabs>
          <w:tab w:val="left" w:pos="229"/>
        </w:tabs>
        <w:spacing w:after="0" w:line="360" w:lineRule="auto"/>
        <w:rPr>
          <w:rFonts w:eastAsia="Times New Roman" w:cs="Times New Roman"/>
          <w:b/>
          <w:lang w:eastAsia="pl-PL"/>
        </w:rPr>
      </w:pPr>
      <w:bookmarkStart w:id="17" w:name="_Hlk104454128"/>
    </w:p>
    <w:p w14:paraId="39B871CF" w14:textId="77777777" w:rsidR="002F3393" w:rsidRDefault="00005102" w:rsidP="0040772D">
      <w:pPr>
        <w:pStyle w:val="Standard"/>
        <w:tabs>
          <w:tab w:val="left" w:pos="229"/>
        </w:tabs>
        <w:spacing w:after="0" w:line="360" w:lineRule="auto"/>
        <w:rPr>
          <w:rFonts w:eastAsia="Times New Roman" w:cs="Times New Roman"/>
          <w:b/>
          <w:lang w:eastAsia="pl-PL"/>
        </w:rPr>
      </w:pPr>
      <w:r>
        <w:rPr>
          <w:rFonts w:eastAsia="Times New Roman" w:cs="Times New Roman"/>
          <w:b/>
          <w:lang w:eastAsia="pl-PL"/>
        </w:rPr>
        <w:t>§ 4</w:t>
      </w:r>
    </w:p>
    <w:p w14:paraId="73F2E55E" w14:textId="77777777" w:rsidR="002F3393" w:rsidRDefault="00005102" w:rsidP="0040772D">
      <w:pPr>
        <w:pStyle w:val="Standard"/>
        <w:tabs>
          <w:tab w:val="left" w:pos="229"/>
        </w:tabs>
        <w:spacing w:after="120" w:line="360" w:lineRule="auto"/>
        <w:rPr>
          <w:rFonts w:eastAsia="Times New Roman" w:cs="Times New Roman"/>
          <w:b/>
          <w:lang w:eastAsia="pl-PL"/>
        </w:rPr>
      </w:pPr>
      <w:r>
        <w:rPr>
          <w:rFonts w:eastAsia="Times New Roman" w:cs="Times New Roman"/>
          <w:b/>
          <w:lang w:eastAsia="pl-PL"/>
        </w:rPr>
        <w:t>Termin realizacji umowy</w:t>
      </w:r>
    </w:p>
    <w:p w14:paraId="485638D1" w14:textId="77777777" w:rsidR="002F3393" w:rsidRPr="002C5D79" w:rsidRDefault="00005102" w:rsidP="00D569D5">
      <w:pPr>
        <w:pStyle w:val="Standard"/>
        <w:numPr>
          <w:ilvl w:val="0"/>
          <w:numId w:val="7"/>
        </w:numPr>
        <w:tabs>
          <w:tab w:val="left" w:pos="426"/>
        </w:tabs>
        <w:spacing w:after="0" w:line="360" w:lineRule="auto"/>
        <w:ind w:left="426" w:hanging="426"/>
        <w:rPr>
          <w:rFonts w:eastAsia="Times New Roman" w:cs="Times New Roman"/>
          <w:bCs/>
          <w:lang w:eastAsia="pl-PL"/>
        </w:rPr>
      </w:pPr>
      <w:r>
        <w:rPr>
          <w:rFonts w:eastAsia="Times New Roman" w:cs="Times New Roman"/>
          <w:bCs/>
          <w:lang w:eastAsia="pl-PL"/>
        </w:rPr>
        <w:t xml:space="preserve">Wykonawca zobowiązuje się do wykonania przedmiotu Umowy zgodnie z Umową i powszechnie obowiązującymi w tym zakresie przepisami prawa </w:t>
      </w:r>
      <w:r w:rsidR="002C5D79">
        <w:rPr>
          <w:rFonts w:eastAsia="Times New Roman" w:cs="Times New Roman"/>
          <w:bCs/>
          <w:lang w:eastAsia="pl-PL"/>
        </w:rPr>
        <w:t xml:space="preserve">wraz z </w:t>
      </w:r>
      <w:r w:rsidR="002C5D79" w:rsidRPr="0061517C">
        <w:rPr>
          <w:rFonts w:eastAsia="Times New Roman" w:cs="Times New Roman"/>
          <w:bCs/>
          <w:lang w:eastAsia="pl-PL"/>
        </w:rPr>
        <w:t xml:space="preserve">uzyskaniem decyzji o pozwoleniu na użytkowanie i przekazaniem do eksploatacji </w:t>
      </w:r>
      <w:r w:rsidRPr="0061517C">
        <w:rPr>
          <w:rFonts w:eastAsia="Times New Roman" w:cs="Times New Roman"/>
          <w:bCs/>
          <w:lang w:eastAsia="pl-PL"/>
        </w:rPr>
        <w:t>w terminie</w:t>
      </w:r>
      <w:r w:rsidR="00862CB1" w:rsidRPr="0061517C">
        <w:rPr>
          <w:rFonts w:eastAsia="Times New Roman" w:cs="Times New Roman"/>
          <w:bCs/>
          <w:lang w:eastAsia="pl-PL"/>
        </w:rPr>
        <w:t>:</w:t>
      </w:r>
      <w:r w:rsidR="001C262B" w:rsidRPr="0061517C">
        <w:rPr>
          <w:rFonts w:eastAsia="Times New Roman" w:cs="Times New Roman"/>
          <w:b/>
          <w:lang w:eastAsia="pl-PL"/>
        </w:rPr>
        <w:t xml:space="preserve"> do </w:t>
      </w:r>
      <w:r w:rsidR="002C5D79" w:rsidRPr="0061517C">
        <w:rPr>
          <w:rFonts w:eastAsia="Times New Roman" w:cs="Times New Roman"/>
          <w:b/>
          <w:lang w:eastAsia="pl-PL"/>
        </w:rPr>
        <w:t>24</w:t>
      </w:r>
      <w:r w:rsidR="001C262B" w:rsidRPr="0061517C">
        <w:rPr>
          <w:rFonts w:eastAsia="Times New Roman" w:cs="Times New Roman"/>
          <w:b/>
          <w:lang w:eastAsia="pl-PL"/>
        </w:rPr>
        <w:t xml:space="preserve"> miesięcy od dnia zawarcia Umowy</w:t>
      </w:r>
      <w:r w:rsidR="001C262B" w:rsidRPr="0061517C">
        <w:rPr>
          <w:rFonts w:eastAsia="Times New Roman" w:cs="Times New Roman"/>
          <w:bCs/>
          <w:lang w:eastAsia="pl-PL"/>
        </w:rPr>
        <w:t xml:space="preserve">, </w:t>
      </w:r>
      <w:r w:rsidR="00B946C2" w:rsidRPr="0061517C">
        <w:rPr>
          <w:rFonts w:eastAsia="Times New Roman" w:cs="Times New Roman"/>
          <w:bCs/>
          <w:lang w:eastAsia="pl-PL"/>
        </w:rPr>
        <w:t xml:space="preserve">tj. do dnia </w:t>
      </w:r>
      <w:r w:rsidR="000219F1" w:rsidRPr="0061517C">
        <w:rPr>
          <w:rFonts w:eastAsia="Times New Roman" w:cs="Times New Roman"/>
          <w:bCs/>
          <w:lang w:eastAsia="pl-PL"/>
        </w:rPr>
        <w:t>___________</w:t>
      </w:r>
      <w:r w:rsidR="00B946C2" w:rsidRPr="0061517C">
        <w:rPr>
          <w:rFonts w:eastAsia="Times New Roman" w:cs="Times New Roman"/>
          <w:bCs/>
          <w:lang w:eastAsia="pl-PL"/>
        </w:rPr>
        <w:t xml:space="preserve"> r.</w:t>
      </w:r>
    </w:p>
    <w:bookmarkEnd w:id="17"/>
    <w:p w14:paraId="2ECE7288" w14:textId="77777777" w:rsidR="002C5D79" w:rsidRPr="0061517C" w:rsidRDefault="002C5D79" w:rsidP="00D569D5">
      <w:pPr>
        <w:pStyle w:val="Standard"/>
        <w:numPr>
          <w:ilvl w:val="0"/>
          <w:numId w:val="7"/>
        </w:numPr>
        <w:tabs>
          <w:tab w:val="left" w:pos="426"/>
        </w:tabs>
        <w:spacing w:after="0" w:line="360" w:lineRule="auto"/>
        <w:ind w:left="426" w:hanging="426"/>
        <w:rPr>
          <w:rFonts w:eastAsia="Times New Roman" w:cs="Times New Roman"/>
          <w:bCs/>
          <w:lang w:eastAsia="pl-PL"/>
        </w:rPr>
      </w:pPr>
      <w:r w:rsidRPr="0061517C">
        <w:rPr>
          <w:rFonts w:eastAsia="Times New Roman"/>
          <w:lang w:eastAsia="pl-PL"/>
        </w:rPr>
        <w:t>Rozpoczęcie realizacji robót budowlanych przez Wykonawcę nastąpi po protokolarnym przejęciu terenu budowy przez Kierownika budowy i po przekazaniu przez Zamawiającego dokumentacji projektowej.</w:t>
      </w:r>
    </w:p>
    <w:p w14:paraId="410CA59F" w14:textId="77777777" w:rsidR="002F3393" w:rsidRPr="0061517C" w:rsidRDefault="002C5D79" w:rsidP="00D569D5">
      <w:pPr>
        <w:pStyle w:val="Akapitzlist"/>
        <w:numPr>
          <w:ilvl w:val="0"/>
          <w:numId w:val="7"/>
        </w:numPr>
        <w:tabs>
          <w:tab w:val="left" w:pos="426"/>
        </w:tabs>
        <w:spacing w:after="0" w:line="360" w:lineRule="auto"/>
        <w:ind w:left="426" w:hanging="426"/>
        <w:rPr>
          <w:rFonts w:eastAsia="Times New Roman"/>
          <w:lang w:eastAsia="pl-PL"/>
        </w:rPr>
      </w:pPr>
      <w:r w:rsidRPr="0061517C">
        <w:rPr>
          <w:rFonts w:eastAsia="Times New Roman"/>
          <w:lang w:eastAsia="pl-PL"/>
        </w:rPr>
        <w:t>Zamawiający zobowiązuje się do przekazania Wykonawcy terenu budowy w terminie nie dłuższym niż 7 dni roboczych, licząc od dnia zawarcia umowy</w:t>
      </w:r>
      <w:r w:rsidR="00005102" w:rsidRPr="0061517C">
        <w:rPr>
          <w:rFonts w:eastAsia="Times New Roman"/>
          <w:lang w:eastAsia="pl-PL"/>
        </w:rPr>
        <w:t>.</w:t>
      </w:r>
    </w:p>
    <w:p w14:paraId="1D3A92EA" w14:textId="77777777" w:rsidR="00016874" w:rsidRPr="00910DCC" w:rsidRDefault="00016874" w:rsidP="00D569D5">
      <w:pPr>
        <w:pStyle w:val="Akapitzlist"/>
        <w:numPr>
          <w:ilvl w:val="0"/>
          <w:numId w:val="7"/>
        </w:numPr>
        <w:tabs>
          <w:tab w:val="left" w:pos="426"/>
        </w:tabs>
        <w:spacing w:after="0" w:line="360" w:lineRule="auto"/>
        <w:rPr>
          <w:rFonts w:eastAsia="Times New Roman"/>
          <w:lang w:eastAsia="pl-PL"/>
        </w:rPr>
      </w:pPr>
      <w:r w:rsidRPr="00126EA6">
        <w:rPr>
          <w:rFonts w:eastAsia="Times New Roman"/>
          <w:lang w:eastAsia="pl-PL"/>
        </w:rPr>
        <w:t>Termin ustalon</w:t>
      </w:r>
      <w:r w:rsidR="00ED2B6A" w:rsidRPr="00126EA6">
        <w:rPr>
          <w:rFonts w:eastAsia="Times New Roman"/>
          <w:lang w:eastAsia="pl-PL"/>
        </w:rPr>
        <w:t>y</w:t>
      </w:r>
      <w:r w:rsidRPr="00126EA6">
        <w:rPr>
          <w:rFonts w:eastAsia="Times New Roman"/>
          <w:lang w:eastAsia="pl-PL"/>
        </w:rPr>
        <w:t xml:space="preserve"> w ust. 1 mo</w:t>
      </w:r>
      <w:r w:rsidR="00ED2B6A" w:rsidRPr="00126EA6">
        <w:rPr>
          <w:rFonts w:eastAsia="Times New Roman"/>
          <w:lang w:eastAsia="pl-PL"/>
        </w:rPr>
        <w:t>że</w:t>
      </w:r>
      <w:r w:rsidRPr="009F208C">
        <w:rPr>
          <w:rFonts w:eastAsia="Times New Roman"/>
          <w:lang w:eastAsia="pl-PL"/>
        </w:rPr>
        <w:t xml:space="preserve"> ulec zmianie wyłącznie w przypadkach</w:t>
      </w:r>
      <w:r w:rsidRPr="00910DCC">
        <w:rPr>
          <w:rFonts w:eastAsia="Times New Roman"/>
          <w:lang w:eastAsia="pl-PL"/>
        </w:rPr>
        <w:t xml:space="preserve"> określonych w </w:t>
      </w:r>
      <w:r w:rsidRPr="00910DCC">
        <w:rPr>
          <w:rFonts w:eastAsia="Times New Roman" w:cs="Calibri"/>
          <w:lang w:eastAsia="pl-PL"/>
        </w:rPr>
        <w:t>§</w:t>
      </w:r>
      <w:r w:rsidR="0078607F" w:rsidRPr="00910DCC">
        <w:rPr>
          <w:rFonts w:eastAsia="Times New Roman"/>
          <w:lang w:eastAsia="pl-PL"/>
        </w:rPr>
        <w:t xml:space="preserve"> 17</w:t>
      </w:r>
      <w:r w:rsidR="00123831" w:rsidRPr="00910DCC">
        <w:rPr>
          <w:rFonts w:eastAsia="Times New Roman"/>
          <w:lang w:eastAsia="pl-PL"/>
        </w:rPr>
        <w:t xml:space="preserve"> U</w:t>
      </w:r>
      <w:r w:rsidRPr="00910DCC">
        <w:rPr>
          <w:rFonts w:eastAsia="Times New Roman"/>
          <w:lang w:eastAsia="pl-PL"/>
        </w:rPr>
        <w:t>mowy.</w:t>
      </w:r>
    </w:p>
    <w:p w14:paraId="6B22DFCA" w14:textId="77777777" w:rsidR="00A846DF" w:rsidRDefault="00A846DF" w:rsidP="0040772D">
      <w:pPr>
        <w:pStyle w:val="Standard"/>
        <w:tabs>
          <w:tab w:val="left" w:pos="229"/>
        </w:tabs>
        <w:spacing w:after="0" w:line="360" w:lineRule="auto"/>
        <w:rPr>
          <w:rFonts w:eastAsia="Times New Roman" w:cs="Times New Roman"/>
          <w:b/>
          <w:lang w:eastAsia="pl-PL"/>
        </w:rPr>
      </w:pPr>
    </w:p>
    <w:p w14:paraId="33F03ED8" w14:textId="77777777" w:rsidR="002F3393" w:rsidRDefault="00005102" w:rsidP="0040772D">
      <w:pPr>
        <w:pStyle w:val="Standard"/>
        <w:tabs>
          <w:tab w:val="left" w:pos="229"/>
        </w:tabs>
        <w:spacing w:after="0" w:line="360" w:lineRule="auto"/>
        <w:rPr>
          <w:rFonts w:eastAsia="Times New Roman" w:cs="Times New Roman"/>
          <w:b/>
          <w:lang w:eastAsia="pl-PL"/>
        </w:rPr>
      </w:pPr>
      <w:r>
        <w:rPr>
          <w:rFonts w:eastAsia="Times New Roman" w:cs="Times New Roman"/>
          <w:b/>
          <w:lang w:eastAsia="pl-PL"/>
        </w:rPr>
        <w:t>§ 5</w:t>
      </w:r>
    </w:p>
    <w:p w14:paraId="22A7C50E" w14:textId="77777777" w:rsidR="002F3393" w:rsidRDefault="00005102" w:rsidP="0040772D">
      <w:pPr>
        <w:pStyle w:val="Standard"/>
        <w:tabs>
          <w:tab w:val="left" w:pos="189"/>
          <w:tab w:val="left" w:pos="625"/>
        </w:tabs>
        <w:spacing w:after="120" w:line="360" w:lineRule="auto"/>
        <w:rPr>
          <w:rFonts w:eastAsia="Times New Roman" w:cs="Times New Roman"/>
          <w:b/>
          <w:lang w:eastAsia="pl-PL"/>
        </w:rPr>
      </w:pPr>
      <w:r>
        <w:rPr>
          <w:rFonts w:eastAsia="Times New Roman" w:cs="Times New Roman"/>
          <w:b/>
          <w:lang w:eastAsia="pl-PL"/>
        </w:rPr>
        <w:t>Osoby odpowiedzialne za realizację przedmiotu Umowy</w:t>
      </w:r>
    </w:p>
    <w:p w14:paraId="193F62BC" w14:textId="77777777" w:rsidR="002F3393" w:rsidRPr="00506151" w:rsidRDefault="00005102" w:rsidP="0040772D">
      <w:pPr>
        <w:widowControl/>
        <w:numPr>
          <w:ilvl w:val="0"/>
          <w:numId w:val="49"/>
        </w:numPr>
        <w:tabs>
          <w:tab w:val="left" w:pos="-9360"/>
          <w:tab w:val="left" w:pos="-8880"/>
          <w:tab w:val="left" w:pos="-8091"/>
          <w:tab w:val="left" w:pos="-7731"/>
          <w:tab w:val="left" w:pos="-7295"/>
        </w:tabs>
        <w:spacing w:line="360" w:lineRule="auto"/>
        <w:ind w:left="426" w:hanging="426"/>
        <w:textAlignment w:val="auto"/>
      </w:pPr>
      <w:r w:rsidRPr="003A6CAF">
        <w:rPr>
          <w:rFonts w:eastAsia="Times New Roman" w:cs="Times New Roman"/>
          <w:lang w:eastAsia="pl-PL"/>
        </w:rPr>
        <w:t xml:space="preserve">Zamawiający ustanawia Inspektora </w:t>
      </w:r>
      <w:r w:rsidR="00EF39C4" w:rsidRPr="003A6CAF">
        <w:rPr>
          <w:rFonts w:eastAsia="Times New Roman" w:cs="Times New Roman"/>
          <w:lang w:eastAsia="pl-PL"/>
        </w:rPr>
        <w:t>N</w:t>
      </w:r>
      <w:r w:rsidRPr="003A6CAF">
        <w:rPr>
          <w:rFonts w:eastAsia="Times New Roman" w:cs="Times New Roman"/>
          <w:lang w:eastAsia="pl-PL"/>
        </w:rPr>
        <w:t>adzoru/</w:t>
      </w:r>
      <w:r w:rsidR="00EF39C4" w:rsidRPr="003A6CAF">
        <w:rPr>
          <w:rFonts w:eastAsia="Times New Roman" w:cs="Times New Roman"/>
          <w:lang w:eastAsia="pl-PL"/>
        </w:rPr>
        <w:t>P</w:t>
      </w:r>
      <w:r w:rsidRPr="003A6CAF">
        <w:rPr>
          <w:rFonts w:eastAsia="Times New Roman" w:cs="Times New Roman"/>
          <w:lang w:eastAsia="pl-PL"/>
        </w:rPr>
        <w:t xml:space="preserve">rzedstawiciela Zamawiającego do nadzoru nad realizacją </w:t>
      </w:r>
      <w:r w:rsidRPr="00506151">
        <w:rPr>
          <w:rFonts w:eastAsia="Times New Roman" w:cs="Times New Roman"/>
          <w:lang w:eastAsia="pl-PL"/>
        </w:rPr>
        <w:t xml:space="preserve">niniejszej </w:t>
      </w:r>
      <w:r w:rsidR="00EF39C4" w:rsidRPr="00506151">
        <w:rPr>
          <w:rFonts w:eastAsia="Times New Roman" w:cs="Times New Roman"/>
          <w:lang w:eastAsia="pl-PL"/>
        </w:rPr>
        <w:t>U</w:t>
      </w:r>
      <w:r w:rsidRPr="00506151">
        <w:rPr>
          <w:rFonts w:eastAsia="Times New Roman" w:cs="Times New Roman"/>
          <w:lang w:eastAsia="pl-PL"/>
        </w:rPr>
        <w:t>mowy</w:t>
      </w:r>
      <w:r w:rsidRPr="00126EA6">
        <w:rPr>
          <w:rFonts w:eastAsia="Times New Roman" w:cs="Times New Roman"/>
          <w:lang w:eastAsia="pl-PL"/>
        </w:rPr>
        <w:t xml:space="preserve">, którym </w:t>
      </w:r>
      <w:r w:rsidR="00ED2B6A" w:rsidRPr="00126EA6">
        <w:rPr>
          <w:rFonts w:eastAsia="Times New Roman" w:cs="Times New Roman"/>
          <w:lang w:eastAsia="pl-PL"/>
        </w:rPr>
        <w:t>jest</w:t>
      </w:r>
      <w:r w:rsidRPr="00126EA6">
        <w:rPr>
          <w:rFonts w:eastAsia="Times New Roman" w:cs="Times New Roman"/>
          <w:lang w:eastAsia="pl-PL"/>
        </w:rPr>
        <w:t>:</w:t>
      </w:r>
    </w:p>
    <w:p w14:paraId="2FBB8610" w14:textId="77777777" w:rsidR="0078607F" w:rsidRPr="0061517C" w:rsidRDefault="0078607F" w:rsidP="00F0655B">
      <w:pPr>
        <w:pStyle w:val="Akapitzlist"/>
        <w:numPr>
          <w:ilvl w:val="0"/>
          <w:numId w:val="50"/>
        </w:numPr>
        <w:tabs>
          <w:tab w:val="left" w:pos="-8880"/>
          <w:tab w:val="left" w:pos="-8091"/>
          <w:tab w:val="left" w:pos="-7731"/>
          <w:tab w:val="left" w:pos="-7295"/>
          <w:tab w:val="left" w:pos="851"/>
        </w:tabs>
        <w:spacing w:after="0" w:line="360" w:lineRule="auto"/>
        <w:ind w:left="851" w:hanging="425"/>
        <w:textAlignment w:val="auto"/>
        <w:rPr>
          <w:rStyle w:val="Hipercze"/>
          <w:color w:val="auto"/>
          <w:u w:val="none"/>
        </w:rPr>
      </w:pPr>
      <w:r w:rsidRPr="00E10B4C">
        <w:rPr>
          <w:rFonts w:eastAsia="Times New Roman" w:cs="Times New Roman"/>
          <w:lang w:eastAsia="pl-PL"/>
        </w:rPr>
        <w:t xml:space="preserve">w zakresie branży </w:t>
      </w:r>
      <w:r w:rsidR="00EA0B5E" w:rsidRPr="0061517C">
        <w:rPr>
          <w:rFonts w:eastAsia="Times New Roman" w:cs="Times New Roman"/>
          <w:lang w:eastAsia="pl-PL"/>
        </w:rPr>
        <w:t>konstrukcyjno - budowlanej</w:t>
      </w:r>
      <w:r w:rsidR="00EF39C4" w:rsidRPr="0061517C">
        <w:rPr>
          <w:rFonts w:eastAsia="Times New Roman" w:cs="Times New Roman"/>
          <w:lang w:eastAsia="pl-PL"/>
        </w:rPr>
        <w:t xml:space="preserve"> </w:t>
      </w:r>
      <w:bookmarkStart w:id="18" w:name="_Hlk102995123"/>
      <w:bookmarkStart w:id="19" w:name="_Hlk103672771"/>
      <w:r w:rsidR="00E67F85" w:rsidRPr="0061517C">
        <w:rPr>
          <w:rFonts w:eastAsia="Times New Roman" w:cs="Times New Roman"/>
          <w:lang w:eastAsia="pl-PL"/>
        </w:rPr>
        <w:t>___________,</w:t>
      </w:r>
      <w:r w:rsidRPr="0061517C">
        <w:rPr>
          <w:rFonts w:eastAsia="Times New Roman" w:cs="Times New Roman"/>
          <w:lang w:eastAsia="pl-PL"/>
        </w:rPr>
        <w:t xml:space="preserve"> </w:t>
      </w:r>
      <w:bookmarkStart w:id="20" w:name="_Hlk102995918"/>
      <w:r w:rsidRPr="0061517C">
        <w:rPr>
          <w:rFonts w:eastAsia="Times New Roman" w:cs="Times New Roman"/>
          <w:lang w:eastAsia="pl-PL"/>
        </w:rPr>
        <w:t xml:space="preserve">nr tel. </w:t>
      </w:r>
      <w:r w:rsidR="00E67F85" w:rsidRPr="0061517C">
        <w:rPr>
          <w:rFonts w:eastAsia="Times New Roman" w:cs="Times New Roman"/>
          <w:lang w:eastAsia="pl-PL"/>
        </w:rPr>
        <w:t>_______</w:t>
      </w:r>
      <w:r w:rsidRPr="0061517C">
        <w:rPr>
          <w:rFonts w:eastAsia="Times New Roman" w:cs="Times New Roman"/>
          <w:lang w:eastAsia="pl-PL"/>
        </w:rPr>
        <w:t xml:space="preserve">, e-mail </w:t>
      </w:r>
      <w:bookmarkEnd w:id="18"/>
      <w:bookmarkEnd w:id="20"/>
      <w:r w:rsidR="002A6529" w:rsidRPr="0061517C">
        <w:t>_______</w:t>
      </w:r>
    </w:p>
    <w:p w14:paraId="4812DD64" w14:textId="77777777" w:rsidR="00E10B4C" w:rsidRPr="0061517C" w:rsidRDefault="00E10B4C" w:rsidP="00F0655B">
      <w:pPr>
        <w:pStyle w:val="Akapitzlist"/>
        <w:numPr>
          <w:ilvl w:val="0"/>
          <w:numId w:val="50"/>
        </w:numPr>
        <w:tabs>
          <w:tab w:val="left" w:pos="-8880"/>
          <w:tab w:val="left" w:pos="-8091"/>
          <w:tab w:val="left" w:pos="-7731"/>
          <w:tab w:val="left" w:pos="-7295"/>
          <w:tab w:val="left" w:pos="851"/>
        </w:tabs>
        <w:spacing w:after="0" w:line="360" w:lineRule="auto"/>
        <w:ind w:left="851" w:hanging="425"/>
        <w:textAlignment w:val="auto"/>
        <w:rPr>
          <w:rStyle w:val="Hipercze"/>
          <w:color w:val="auto"/>
          <w:u w:val="none"/>
        </w:rPr>
      </w:pPr>
      <w:r w:rsidRPr="0061517C">
        <w:rPr>
          <w:rFonts w:eastAsia="Times New Roman" w:cs="Times New Roman"/>
          <w:lang w:eastAsia="pl-PL"/>
        </w:rPr>
        <w:t xml:space="preserve">w zakresie branży </w:t>
      </w:r>
      <w:r w:rsidR="00EA0B5E" w:rsidRPr="0061517C">
        <w:rPr>
          <w:rFonts w:eastAsia="Times New Roman" w:cs="Times New Roman"/>
          <w:lang w:eastAsia="pl-PL"/>
        </w:rPr>
        <w:t xml:space="preserve">sanitarnej  </w:t>
      </w:r>
      <w:r w:rsidR="002A6529" w:rsidRPr="0061517C">
        <w:rPr>
          <w:rFonts w:eastAsia="Times New Roman" w:cs="Times New Roman"/>
          <w:lang w:eastAsia="pl-PL"/>
        </w:rPr>
        <w:t>______</w:t>
      </w:r>
      <w:r w:rsidRPr="0061517C">
        <w:rPr>
          <w:rFonts w:eastAsia="Times New Roman" w:cs="Times New Roman"/>
          <w:lang w:eastAsia="pl-PL"/>
        </w:rPr>
        <w:t xml:space="preserve">, nr tel. </w:t>
      </w:r>
      <w:r w:rsidR="002A6529" w:rsidRPr="0061517C">
        <w:rPr>
          <w:rFonts w:eastAsia="Times New Roman" w:cs="Times New Roman"/>
          <w:lang w:eastAsia="pl-PL"/>
        </w:rPr>
        <w:t>______</w:t>
      </w:r>
      <w:r w:rsidRPr="0061517C">
        <w:rPr>
          <w:rFonts w:eastAsia="Times New Roman" w:cs="Times New Roman"/>
          <w:lang w:eastAsia="pl-PL"/>
        </w:rPr>
        <w:t xml:space="preserve">, e-mail </w:t>
      </w:r>
      <w:hyperlink r:id="rId11" w:history="1">
        <w:r w:rsidR="002A6529" w:rsidRPr="0061517C">
          <w:rPr>
            <w:rStyle w:val="Hipercze"/>
            <w:rFonts w:eastAsia="Times New Roman" w:cs="Times New Roman"/>
            <w:color w:val="auto"/>
            <w:u w:val="none"/>
            <w:lang w:eastAsia="pl-PL"/>
          </w:rPr>
          <w:t>______</w:t>
        </w:r>
      </w:hyperlink>
    </w:p>
    <w:p w14:paraId="16C42D68" w14:textId="77777777" w:rsidR="00E10B4C" w:rsidRPr="0061517C" w:rsidRDefault="00E10B4C" w:rsidP="00F0655B">
      <w:pPr>
        <w:pStyle w:val="Akapitzlist"/>
        <w:numPr>
          <w:ilvl w:val="0"/>
          <w:numId w:val="50"/>
        </w:numPr>
        <w:tabs>
          <w:tab w:val="left" w:pos="-8880"/>
          <w:tab w:val="left" w:pos="-8091"/>
          <w:tab w:val="left" w:pos="-7731"/>
          <w:tab w:val="left" w:pos="-7295"/>
          <w:tab w:val="left" w:pos="851"/>
        </w:tabs>
        <w:spacing w:after="0" w:line="360" w:lineRule="auto"/>
        <w:ind w:left="851" w:hanging="425"/>
        <w:textAlignment w:val="auto"/>
        <w:rPr>
          <w:rStyle w:val="Hipercze"/>
          <w:color w:val="auto"/>
          <w:u w:val="none"/>
        </w:rPr>
      </w:pPr>
      <w:r w:rsidRPr="0061517C">
        <w:rPr>
          <w:rFonts w:eastAsia="Times New Roman" w:cs="Times New Roman"/>
          <w:lang w:eastAsia="pl-PL"/>
        </w:rPr>
        <w:t xml:space="preserve">w zakresie branży </w:t>
      </w:r>
      <w:r w:rsidR="00EA0B5E" w:rsidRPr="0061517C">
        <w:rPr>
          <w:rFonts w:eastAsia="Times New Roman" w:cs="Times New Roman"/>
          <w:lang w:eastAsia="pl-PL"/>
        </w:rPr>
        <w:t xml:space="preserve">elektrycznej </w:t>
      </w:r>
      <w:r w:rsidR="002A6529" w:rsidRPr="0061517C">
        <w:rPr>
          <w:rFonts w:eastAsia="Times New Roman" w:cs="Times New Roman"/>
          <w:lang w:eastAsia="pl-PL"/>
        </w:rPr>
        <w:t>___</w:t>
      </w:r>
      <w:r w:rsidR="00D569D5">
        <w:rPr>
          <w:rFonts w:eastAsia="Times New Roman" w:cs="Times New Roman"/>
          <w:lang w:eastAsia="pl-PL"/>
        </w:rPr>
        <w:t>_</w:t>
      </w:r>
      <w:r w:rsidR="002A6529" w:rsidRPr="0061517C">
        <w:rPr>
          <w:rFonts w:eastAsia="Times New Roman" w:cs="Times New Roman"/>
          <w:lang w:eastAsia="pl-PL"/>
        </w:rPr>
        <w:t>_</w:t>
      </w:r>
      <w:r w:rsidRPr="0061517C">
        <w:rPr>
          <w:rFonts w:eastAsia="Times New Roman" w:cs="Times New Roman"/>
          <w:lang w:eastAsia="pl-PL"/>
        </w:rPr>
        <w:t xml:space="preserve">, nr tel. </w:t>
      </w:r>
      <w:r w:rsidR="002A6529" w:rsidRPr="0061517C">
        <w:rPr>
          <w:rFonts w:eastAsia="Times New Roman" w:cs="Times New Roman"/>
          <w:lang w:eastAsia="pl-PL"/>
        </w:rPr>
        <w:t>_____,</w:t>
      </w:r>
      <w:r w:rsidRPr="0061517C">
        <w:rPr>
          <w:rFonts w:eastAsia="Times New Roman" w:cs="Times New Roman"/>
          <w:lang w:eastAsia="pl-PL"/>
        </w:rPr>
        <w:t xml:space="preserve"> e-mail </w:t>
      </w:r>
      <w:r w:rsidR="002A6529" w:rsidRPr="0061517C">
        <w:t>___</w:t>
      </w:r>
    </w:p>
    <w:bookmarkEnd w:id="19"/>
    <w:p w14:paraId="7F0EADB8" w14:textId="77777777" w:rsidR="00B415BE" w:rsidRPr="0061517C" w:rsidRDefault="00E10B4C" w:rsidP="00F0655B">
      <w:pPr>
        <w:pStyle w:val="Akapitzlist"/>
        <w:numPr>
          <w:ilvl w:val="0"/>
          <w:numId w:val="50"/>
        </w:numPr>
        <w:tabs>
          <w:tab w:val="left" w:pos="-8880"/>
          <w:tab w:val="left" w:pos="-8091"/>
          <w:tab w:val="left" w:pos="-7731"/>
          <w:tab w:val="left" w:pos="-7295"/>
          <w:tab w:val="left" w:pos="851"/>
        </w:tabs>
        <w:spacing w:after="0" w:line="360" w:lineRule="auto"/>
        <w:ind w:left="851" w:hanging="425"/>
        <w:textAlignment w:val="auto"/>
        <w:rPr>
          <w:rStyle w:val="Hipercze"/>
          <w:color w:val="auto"/>
          <w:u w:val="none"/>
        </w:rPr>
      </w:pPr>
      <w:r w:rsidRPr="0061517C">
        <w:rPr>
          <w:rFonts w:eastAsia="Times New Roman" w:cs="Times New Roman"/>
          <w:lang w:eastAsia="pl-PL"/>
        </w:rPr>
        <w:t>w zakresie branży</w:t>
      </w:r>
      <w:r w:rsidR="00EA0B5E" w:rsidRPr="0061517C">
        <w:rPr>
          <w:rFonts w:eastAsia="Times New Roman" w:cs="Times New Roman"/>
          <w:lang w:eastAsia="pl-PL"/>
        </w:rPr>
        <w:t xml:space="preserve"> drogowej</w:t>
      </w:r>
      <w:r w:rsidRPr="0061517C">
        <w:rPr>
          <w:rFonts w:eastAsia="Times New Roman" w:cs="Times New Roman"/>
          <w:lang w:eastAsia="pl-PL"/>
        </w:rPr>
        <w:t xml:space="preserve"> </w:t>
      </w:r>
      <w:r w:rsidR="002A6529" w:rsidRPr="0061517C">
        <w:rPr>
          <w:rFonts w:eastAsia="Times New Roman" w:cs="Times New Roman"/>
          <w:lang w:eastAsia="pl-PL"/>
        </w:rPr>
        <w:t>______,</w:t>
      </w:r>
      <w:r w:rsidRPr="0061517C">
        <w:rPr>
          <w:rFonts w:eastAsia="Times New Roman" w:cs="Times New Roman"/>
          <w:lang w:eastAsia="pl-PL"/>
        </w:rPr>
        <w:t xml:space="preserve"> nr tel. </w:t>
      </w:r>
      <w:r w:rsidR="002A6529" w:rsidRPr="0061517C">
        <w:rPr>
          <w:rFonts w:eastAsia="Times New Roman" w:cs="Times New Roman"/>
          <w:lang w:eastAsia="pl-PL"/>
        </w:rPr>
        <w:t>______</w:t>
      </w:r>
      <w:r w:rsidRPr="0061517C">
        <w:rPr>
          <w:rFonts w:eastAsia="Times New Roman" w:cs="Times New Roman"/>
          <w:lang w:eastAsia="pl-PL"/>
        </w:rPr>
        <w:t xml:space="preserve">, e-mail </w:t>
      </w:r>
      <w:hyperlink r:id="rId12" w:history="1">
        <w:r w:rsidR="002A6529" w:rsidRPr="0061517C">
          <w:rPr>
            <w:rStyle w:val="Hipercze"/>
            <w:rFonts w:eastAsia="Times New Roman" w:cs="Times New Roman"/>
            <w:color w:val="auto"/>
            <w:u w:val="none"/>
            <w:lang w:eastAsia="pl-PL"/>
          </w:rPr>
          <w:t>_______</w:t>
        </w:r>
      </w:hyperlink>
    </w:p>
    <w:p w14:paraId="712B5BDC" w14:textId="77777777" w:rsidR="00EA0B5E" w:rsidRPr="0061517C" w:rsidRDefault="00EA0B5E" w:rsidP="00F0655B">
      <w:pPr>
        <w:pStyle w:val="Akapitzlist"/>
        <w:numPr>
          <w:ilvl w:val="0"/>
          <w:numId w:val="50"/>
        </w:numPr>
        <w:tabs>
          <w:tab w:val="left" w:pos="-8880"/>
          <w:tab w:val="left" w:pos="-8091"/>
          <w:tab w:val="left" w:pos="-7731"/>
          <w:tab w:val="left" w:pos="-7295"/>
          <w:tab w:val="left" w:pos="851"/>
        </w:tabs>
        <w:spacing w:after="0" w:line="360" w:lineRule="auto"/>
        <w:ind w:left="851" w:hanging="425"/>
        <w:textAlignment w:val="auto"/>
        <w:rPr>
          <w:rStyle w:val="Hipercze"/>
          <w:color w:val="auto"/>
          <w:u w:val="none"/>
        </w:rPr>
      </w:pPr>
      <w:r w:rsidRPr="0061517C">
        <w:rPr>
          <w:rStyle w:val="Hipercze"/>
          <w:rFonts w:eastAsia="Times New Roman" w:cs="Times New Roman"/>
          <w:color w:val="auto"/>
          <w:u w:val="none"/>
          <w:lang w:eastAsia="pl-PL"/>
        </w:rPr>
        <w:t>przedstawiciel do koordynacji prac związanych z realizacją Umowy ______, nr tel. _____, e-mail:</w:t>
      </w:r>
      <w:r w:rsidR="00F0655B">
        <w:rPr>
          <w:rStyle w:val="Hipercze"/>
          <w:rFonts w:eastAsia="Times New Roman" w:cs="Times New Roman"/>
          <w:color w:val="auto"/>
          <w:u w:val="none"/>
          <w:lang w:eastAsia="pl-PL"/>
        </w:rPr>
        <w:t xml:space="preserve"> </w:t>
      </w:r>
      <w:r w:rsidRPr="0061517C">
        <w:t>____</w:t>
      </w:r>
      <w:r w:rsidRPr="0061517C">
        <w:rPr>
          <w:rStyle w:val="Hipercze"/>
          <w:rFonts w:eastAsia="Times New Roman" w:cs="Times New Roman"/>
          <w:color w:val="auto"/>
          <w:u w:val="none"/>
          <w:lang w:eastAsia="pl-PL"/>
        </w:rPr>
        <w:t xml:space="preserve">, </w:t>
      </w:r>
    </w:p>
    <w:p w14:paraId="276FF60B" w14:textId="77777777" w:rsidR="002F3393" w:rsidRPr="003A6CAF" w:rsidRDefault="00005102" w:rsidP="0040772D">
      <w:pPr>
        <w:pStyle w:val="Standard"/>
        <w:numPr>
          <w:ilvl w:val="0"/>
          <w:numId w:val="51"/>
        </w:numPr>
        <w:tabs>
          <w:tab w:val="left" w:pos="-17640"/>
          <w:tab w:val="left" w:pos="-17160"/>
          <w:tab w:val="left" w:pos="-16371"/>
          <w:tab w:val="left" w:pos="-16011"/>
          <w:tab w:val="left" w:pos="-15575"/>
        </w:tabs>
        <w:spacing w:after="0" w:line="360" w:lineRule="auto"/>
        <w:ind w:left="426" w:hanging="426"/>
      </w:pPr>
      <w:r w:rsidRPr="003A6CAF">
        <w:rPr>
          <w:rFonts w:eastAsia="Times New Roman" w:cs="Times New Roman"/>
          <w:lang w:eastAsia="pl-PL"/>
        </w:rPr>
        <w:t xml:space="preserve">Inspektor </w:t>
      </w:r>
      <w:r w:rsidR="003A6CAF" w:rsidRPr="003A6CAF">
        <w:rPr>
          <w:rFonts w:eastAsia="Times New Roman" w:cs="Times New Roman"/>
          <w:lang w:eastAsia="pl-PL"/>
        </w:rPr>
        <w:t>N</w:t>
      </w:r>
      <w:r w:rsidRPr="003A6CAF">
        <w:rPr>
          <w:rFonts w:eastAsia="Times New Roman" w:cs="Times New Roman"/>
          <w:lang w:eastAsia="pl-PL"/>
        </w:rPr>
        <w:t>adzoru/</w:t>
      </w:r>
      <w:r w:rsidR="003A6CAF" w:rsidRPr="003A6CAF">
        <w:rPr>
          <w:rFonts w:eastAsia="Times New Roman" w:cs="Times New Roman"/>
          <w:lang w:eastAsia="pl-PL"/>
        </w:rPr>
        <w:t>P</w:t>
      </w:r>
      <w:r w:rsidRPr="003A6CAF">
        <w:rPr>
          <w:rFonts w:eastAsia="Times New Roman" w:cs="Times New Roman"/>
          <w:lang w:eastAsia="pl-PL"/>
        </w:rPr>
        <w:t>rzedstawiciel Zamawiającego działa w granicach umocowania określonego przepisami ustawy z dnia 7 lipca 1994 r. Prawo budowlane, z zastrzeżeniem, iż nie jest umocowany do samodzielnego podejmowania decyzji w zakresie robót dodatkowych, zamiennych lub koniecznych, a także w zakresie wynagrodzenia lub innych zmian Umowy.</w:t>
      </w:r>
    </w:p>
    <w:p w14:paraId="0D3EC5DD" w14:textId="77777777" w:rsidR="002F3393" w:rsidRPr="003A6CAF" w:rsidRDefault="00005102" w:rsidP="0040772D">
      <w:pPr>
        <w:pStyle w:val="Standard"/>
        <w:numPr>
          <w:ilvl w:val="0"/>
          <w:numId w:val="51"/>
        </w:numPr>
        <w:tabs>
          <w:tab w:val="left" w:pos="-17640"/>
          <w:tab w:val="left" w:pos="-17160"/>
          <w:tab w:val="left" w:pos="-16371"/>
          <w:tab w:val="left" w:pos="-16011"/>
          <w:tab w:val="left" w:pos="-15575"/>
        </w:tabs>
        <w:spacing w:after="0" w:line="360" w:lineRule="auto"/>
        <w:ind w:left="426" w:hanging="426"/>
      </w:pPr>
      <w:r w:rsidRPr="003A6CAF">
        <w:rPr>
          <w:rFonts w:eastAsia="Times New Roman" w:cs="Times New Roman"/>
          <w:lang w:eastAsia="pl-PL"/>
        </w:rPr>
        <w:t xml:space="preserve">Decyzje w zakresie </w:t>
      </w:r>
      <w:r w:rsidR="00443D2D">
        <w:rPr>
          <w:rFonts w:eastAsia="Times New Roman" w:cs="Times New Roman"/>
          <w:lang w:eastAsia="pl-PL"/>
        </w:rPr>
        <w:t>prac/</w:t>
      </w:r>
      <w:r w:rsidRPr="003A6CAF">
        <w:rPr>
          <w:rFonts w:eastAsia="Times New Roman" w:cs="Times New Roman"/>
          <w:lang w:eastAsia="pl-PL"/>
        </w:rPr>
        <w:t xml:space="preserve">robót, o których mowa w ust. 2 podejmuje </w:t>
      </w:r>
      <w:r w:rsidRPr="003A6CAF">
        <w:rPr>
          <w:rFonts w:eastAsia="Times New Roman" w:cs="Times New Roman"/>
          <w:b/>
          <w:bCs/>
          <w:lang w:eastAsia="pl-PL"/>
        </w:rPr>
        <w:t xml:space="preserve">wyłącznie Zamawiający, </w:t>
      </w:r>
      <w:r w:rsidRPr="003A6CAF">
        <w:rPr>
          <w:rFonts w:eastAsia="Times New Roman" w:cs="Times New Roman"/>
          <w:bCs/>
          <w:lang w:eastAsia="pl-PL"/>
        </w:rPr>
        <w:t xml:space="preserve">zgodnie </w:t>
      </w:r>
      <w:r w:rsidRPr="003A6CAF">
        <w:rPr>
          <w:rFonts w:eastAsia="Times New Roman" w:cs="Times New Roman"/>
          <w:bCs/>
          <w:lang w:eastAsia="pl-PL"/>
        </w:rPr>
        <w:br/>
        <w:t>z przewidzianą reprezentacją, w formie pisemnej.</w:t>
      </w:r>
    </w:p>
    <w:p w14:paraId="3C3955CD" w14:textId="77777777" w:rsidR="002F3393" w:rsidRPr="003A6CAF" w:rsidRDefault="00005102" w:rsidP="0040772D">
      <w:pPr>
        <w:pStyle w:val="Standard"/>
        <w:numPr>
          <w:ilvl w:val="0"/>
          <w:numId w:val="51"/>
        </w:numPr>
        <w:tabs>
          <w:tab w:val="left" w:pos="-17640"/>
          <w:tab w:val="left" w:pos="-17160"/>
          <w:tab w:val="left" w:pos="-16371"/>
          <w:tab w:val="left" w:pos="-16011"/>
          <w:tab w:val="left" w:pos="-15575"/>
        </w:tabs>
        <w:spacing w:after="0" w:line="360" w:lineRule="auto"/>
        <w:ind w:left="426" w:hanging="426"/>
        <w:rPr>
          <w:rFonts w:eastAsia="Times New Roman" w:cs="Times New Roman"/>
          <w:lang w:eastAsia="pl-PL"/>
        </w:rPr>
      </w:pPr>
      <w:r w:rsidRPr="003A6CAF">
        <w:rPr>
          <w:rFonts w:eastAsia="Times New Roman" w:cs="Times New Roman"/>
          <w:lang w:eastAsia="pl-PL"/>
        </w:rPr>
        <w:t xml:space="preserve">Wykonawca nie może żądać od Zamawiającego wynagrodzenia za </w:t>
      </w:r>
      <w:r w:rsidR="00813944">
        <w:rPr>
          <w:rFonts w:eastAsia="Times New Roman" w:cs="Times New Roman"/>
          <w:lang w:eastAsia="pl-PL"/>
        </w:rPr>
        <w:t>prace/</w:t>
      </w:r>
      <w:r w:rsidRPr="003A6CAF">
        <w:rPr>
          <w:rFonts w:eastAsia="Times New Roman" w:cs="Times New Roman"/>
          <w:lang w:eastAsia="pl-PL"/>
        </w:rPr>
        <w:t>roboty, o których mowa w ust. 2 zrealizowane bez decyzji, o której mowa w ust. 3 niniejszego paragrafu.</w:t>
      </w:r>
    </w:p>
    <w:p w14:paraId="7E9D5AE2" w14:textId="77777777" w:rsidR="002F3393" w:rsidRPr="003A6CAF" w:rsidRDefault="00005102" w:rsidP="0040772D">
      <w:pPr>
        <w:pStyle w:val="Standard"/>
        <w:numPr>
          <w:ilvl w:val="0"/>
          <w:numId w:val="51"/>
        </w:numPr>
        <w:tabs>
          <w:tab w:val="left" w:pos="-17640"/>
          <w:tab w:val="left" w:pos="-17160"/>
          <w:tab w:val="left" w:pos="-16371"/>
          <w:tab w:val="left" w:pos="-16011"/>
          <w:tab w:val="left" w:pos="-15575"/>
        </w:tabs>
        <w:spacing w:after="0" w:line="360" w:lineRule="auto"/>
        <w:ind w:left="426" w:hanging="426"/>
        <w:rPr>
          <w:rFonts w:eastAsia="Times New Roman" w:cs="Times New Roman"/>
          <w:lang w:eastAsia="pl-PL"/>
        </w:rPr>
      </w:pPr>
      <w:r w:rsidRPr="003A6CAF">
        <w:rPr>
          <w:rFonts w:eastAsia="Times New Roman" w:cs="Times New Roman"/>
          <w:lang w:eastAsia="pl-PL"/>
        </w:rPr>
        <w:t xml:space="preserve">Zamawiający zastrzega sobie prawo do zmiany osoby pełniącej funkcję Inspektora </w:t>
      </w:r>
      <w:r w:rsidR="00813944">
        <w:rPr>
          <w:rFonts w:eastAsia="Times New Roman" w:cs="Times New Roman"/>
          <w:lang w:eastAsia="pl-PL"/>
        </w:rPr>
        <w:t>N</w:t>
      </w:r>
      <w:r w:rsidRPr="003A6CAF">
        <w:rPr>
          <w:rFonts w:eastAsia="Times New Roman" w:cs="Times New Roman"/>
          <w:lang w:eastAsia="pl-PL"/>
        </w:rPr>
        <w:t>adzoru/</w:t>
      </w:r>
      <w:r w:rsidR="00813944">
        <w:rPr>
          <w:rFonts w:eastAsia="Times New Roman" w:cs="Times New Roman"/>
          <w:lang w:eastAsia="pl-PL"/>
        </w:rPr>
        <w:t>P</w:t>
      </w:r>
      <w:r w:rsidRPr="003A6CAF">
        <w:rPr>
          <w:rFonts w:eastAsia="Times New Roman" w:cs="Times New Roman"/>
          <w:lang w:eastAsia="pl-PL"/>
        </w:rPr>
        <w:t>rzedstawiciela Zamawiającego. Zmiana osoby nie wymaga sporządzenia aneksu do Umowy.</w:t>
      </w:r>
    </w:p>
    <w:p w14:paraId="75B47FE4" w14:textId="77777777" w:rsidR="002F3393" w:rsidRPr="003A6CAF" w:rsidRDefault="00005102" w:rsidP="0040772D">
      <w:pPr>
        <w:pStyle w:val="Standard"/>
        <w:numPr>
          <w:ilvl w:val="0"/>
          <w:numId w:val="51"/>
        </w:numPr>
        <w:tabs>
          <w:tab w:val="left" w:pos="-17640"/>
          <w:tab w:val="left" w:pos="-17160"/>
          <w:tab w:val="left" w:pos="-16371"/>
          <w:tab w:val="left" w:pos="-16011"/>
          <w:tab w:val="left" w:pos="-15575"/>
        </w:tabs>
        <w:spacing w:after="0" w:line="360" w:lineRule="auto"/>
        <w:ind w:left="426" w:hanging="426"/>
        <w:rPr>
          <w:rFonts w:eastAsia="Times New Roman" w:cs="Times New Roman"/>
          <w:lang w:eastAsia="pl-PL"/>
        </w:rPr>
      </w:pPr>
      <w:r w:rsidRPr="003A6CAF">
        <w:rPr>
          <w:rFonts w:eastAsia="Times New Roman" w:cs="Times New Roman"/>
          <w:lang w:eastAsia="pl-PL"/>
        </w:rPr>
        <w:t xml:space="preserve">Inspektor </w:t>
      </w:r>
      <w:r w:rsidR="00813944">
        <w:rPr>
          <w:rFonts w:eastAsia="Times New Roman" w:cs="Times New Roman"/>
          <w:lang w:eastAsia="pl-PL"/>
        </w:rPr>
        <w:t>N</w:t>
      </w:r>
      <w:r w:rsidRPr="003A6CAF">
        <w:rPr>
          <w:rFonts w:eastAsia="Times New Roman" w:cs="Times New Roman"/>
          <w:lang w:eastAsia="pl-PL"/>
        </w:rPr>
        <w:t>adzoru/</w:t>
      </w:r>
      <w:r w:rsidR="00813944">
        <w:rPr>
          <w:rFonts w:eastAsia="Times New Roman" w:cs="Times New Roman"/>
          <w:lang w:eastAsia="pl-PL"/>
        </w:rPr>
        <w:t>P</w:t>
      </w:r>
      <w:r w:rsidRPr="003A6CAF">
        <w:rPr>
          <w:rFonts w:eastAsia="Times New Roman" w:cs="Times New Roman"/>
          <w:lang w:eastAsia="pl-PL"/>
        </w:rPr>
        <w:t xml:space="preserve">rzedstawiciel Zamawiającego nie ma prawa do zwolnienia Wykonawcy z wykonania jakichkolwiek zobowiązań </w:t>
      </w:r>
      <w:r w:rsidRPr="004F0C92">
        <w:rPr>
          <w:rFonts w:eastAsia="Times New Roman" w:cs="Times New Roman"/>
          <w:lang w:eastAsia="pl-PL"/>
        </w:rPr>
        <w:t xml:space="preserve">wynikających z </w:t>
      </w:r>
      <w:r w:rsidR="00775793" w:rsidRPr="004F0C92">
        <w:rPr>
          <w:rFonts w:eastAsia="Times New Roman" w:cs="Times New Roman"/>
          <w:lang w:eastAsia="pl-PL"/>
        </w:rPr>
        <w:t xml:space="preserve">niniejszej </w:t>
      </w:r>
      <w:r w:rsidRPr="004F0C92">
        <w:rPr>
          <w:rFonts w:eastAsia="Times New Roman" w:cs="Times New Roman"/>
          <w:lang w:eastAsia="pl-PL"/>
        </w:rPr>
        <w:t>Umowy</w:t>
      </w:r>
      <w:r w:rsidRPr="003A6CAF">
        <w:rPr>
          <w:rFonts w:eastAsia="Times New Roman" w:cs="Times New Roman"/>
          <w:lang w:eastAsia="pl-PL"/>
        </w:rPr>
        <w:t>.</w:t>
      </w:r>
    </w:p>
    <w:p w14:paraId="289B4E55" w14:textId="77777777" w:rsidR="002F3393" w:rsidRPr="00A47D81" w:rsidRDefault="00005102" w:rsidP="0040772D">
      <w:pPr>
        <w:widowControl/>
        <w:numPr>
          <w:ilvl w:val="0"/>
          <w:numId w:val="51"/>
        </w:numPr>
        <w:tabs>
          <w:tab w:val="left" w:pos="-14400"/>
          <w:tab w:val="left" w:pos="-13920"/>
          <w:tab w:val="left" w:pos="-13131"/>
          <w:tab w:val="left" w:pos="-12771"/>
          <w:tab w:val="left" w:pos="-12335"/>
        </w:tabs>
        <w:spacing w:line="360" w:lineRule="auto"/>
        <w:ind w:left="426" w:hanging="426"/>
        <w:textAlignment w:val="auto"/>
        <w:rPr>
          <w:rFonts w:eastAsia="Times New Roman" w:cs="Times New Roman"/>
          <w:lang w:eastAsia="pl-PL"/>
        </w:rPr>
      </w:pPr>
      <w:r w:rsidRPr="00A47D81">
        <w:rPr>
          <w:rFonts w:eastAsia="Times New Roman" w:cs="Times New Roman"/>
          <w:lang w:eastAsia="pl-PL"/>
        </w:rPr>
        <w:t>Wykonawca ustanawia:</w:t>
      </w:r>
    </w:p>
    <w:p w14:paraId="6918DA22" w14:textId="77777777" w:rsidR="00D018B4" w:rsidRPr="0061517C" w:rsidRDefault="000E79CF" w:rsidP="004E203B">
      <w:pPr>
        <w:widowControl/>
        <w:numPr>
          <w:ilvl w:val="1"/>
          <w:numId w:val="62"/>
        </w:numPr>
        <w:tabs>
          <w:tab w:val="clear" w:pos="720"/>
          <w:tab w:val="center" w:pos="851"/>
        </w:tabs>
        <w:autoSpaceDN/>
        <w:spacing w:line="360" w:lineRule="auto"/>
        <w:ind w:left="851" w:hanging="425"/>
        <w:textAlignment w:val="auto"/>
        <w:rPr>
          <w:rFonts w:eastAsia="Times New Roman" w:cs="Times New Roman"/>
          <w:color w:val="FF0000"/>
          <w:lang w:eastAsia="pl-PL"/>
        </w:rPr>
      </w:pPr>
      <w:bookmarkStart w:id="21" w:name="_Hlk102995621"/>
      <w:bookmarkStart w:id="22" w:name="_Hlk150765807"/>
      <w:r w:rsidRPr="0061517C">
        <w:rPr>
          <w:rFonts w:eastAsia="Times New Roman" w:cs="Times New Roman"/>
          <w:b/>
          <w:bCs/>
          <w:lang w:eastAsia="pl-PL"/>
        </w:rPr>
        <w:t>Kierownika budowy</w:t>
      </w:r>
      <w:r w:rsidRPr="0061517C">
        <w:rPr>
          <w:rFonts w:eastAsia="Times New Roman" w:cs="Times New Roman"/>
          <w:lang w:eastAsia="pl-PL"/>
        </w:rPr>
        <w:t xml:space="preserve">, </w:t>
      </w:r>
      <w:r w:rsidR="00277B1E" w:rsidRPr="0061517C">
        <w:t>którym jest: ____</w:t>
      </w:r>
      <w:r w:rsidR="00277B1E">
        <w:t>____________</w:t>
      </w:r>
      <w:r w:rsidR="00277B1E" w:rsidRPr="0061517C">
        <w:t xml:space="preserve">_, </w:t>
      </w:r>
      <w:r w:rsidR="00277B1E">
        <w:t xml:space="preserve">posiadającego uprawnienia budowlane </w:t>
      </w:r>
      <w:r w:rsidR="00277B1E" w:rsidRPr="0061517C">
        <w:t xml:space="preserve">nr </w:t>
      </w:r>
      <w:r w:rsidR="00277B1E">
        <w:t>_______________</w:t>
      </w:r>
      <w:r w:rsidR="00277B1E" w:rsidRPr="0061517C">
        <w:t>tel. ____</w:t>
      </w:r>
      <w:r w:rsidR="00277B1E">
        <w:t>________</w:t>
      </w:r>
      <w:r w:rsidR="00277B1E" w:rsidRPr="0061517C">
        <w:t xml:space="preserve">_, e-mail </w:t>
      </w:r>
      <w:r w:rsidR="00277B1E" w:rsidRPr="0061517C">
        <w:rPr>
          <w:rFonts w:eastAsia="Times New Roman" w:cs="Times New Roman"/>
          <w:lang w:eastAsia="pl-PL"/>
        </w:rPr>
        <w:t>__</w:t>
      </w:r>
      <w:r w:rsidR="00277B1E">
        <w:rPr>
          <w:rFonts w:eastAsia="Times New Roman" w:cs="Times New Roman"/>
          <w:lang w:eastAsia="pl-PL"/>
        </w:rPr>
        <w:t>_______</w:t>
      </w:r>
      <w:r w:rsidR="00277B1E" w:rsidRPr="0061517C">
        <w:rPr>
          <w:rFonts w:eastAsia="Times New Roman" w:cs="Times New Roman"/>
          <w:lang w:eastAsia="pl-PL"/>
        </w:rPr>
        <w:t>___</w:t>
      </w:r>
    </w:p>
    <w:bookmarkEnd w:id="21"/>
    <w:p w14:paraId="79754096" w14:textId="77777777" w:rsidR="004A4DDE" w:rsidRPr="0061517C" w:rsidRDefault="000E79CF" w:rsidP="004E203B">
      <w:pPr>
        <w:widowControl/>
        <w:numPr>
          <w:ilvl w:val="1"/>
          <w:numId w:val="62"/>
        </w:numPr>
        <w:tabs>
          <w:tab w:val="clear" w:pos="720"/>
          <w:tab w:val="center" w:pos="851"/>
        </w:tabs>
        <w:autoSpaceDN/>
        <w:spacing w:line="360" w:lineRule="auto"/>
        <w:ind w:left="851" w:hanging="425"/>
        <w:textAlignment w:val="auto"/>
        <w:rPr>
          <w:color w:val="FF0000"/>
        </w:rPr>
      </w:pPr>
      <w:r w:rsidRPr="0061517C">
        <w:rPr>
          <w:rFonts w:eastAsia="Times New Roman" w:cs="Times New Roman"/>
          <w:b/>
          <w:bCs/>
          <w:lang w:eastAsia="pl-PL"/>
        </w:rPr>
        <w:t>Kierownika robót branży sanitarnej</w:t>
      </w:r>
      <w:r w:rsidRPr="0061517C">
        <w:rPr>
          <w:rFonts w:eastAsia="Times New Roman" w:cs="Times New Roman"/>
          <w:lang w:eastAsia="pl-PL"/>
        </w:rPr>
        <w:t xml:space="preserve">, </w:t>
      </w:r>
      <w:r w:rsidR="00650881" w:rsidRPr="0061517C">
        <w:t>którym jest: ____</w:t>
      </w:r>
      <w:r w:rsidR="00650881">
        <w:t>____________</w:t>
      </w:r>
      <w:r w:rsidR="00650881" w:rsidRPr="0061517C">
        <w:t xml:space="preserve">_, </w:t>
      </w:r>
      <w:r w:rsidR="00650881">
        <w:t xml:space="preserve">posiadającego uprawnienia budowlane </w:t>
      </w:r>
      <w:r w:rsidR="00650881" w:rsidRPr="0061517C">
        <w:t xml:space="preserve">nr </w:t>
      </w:r>
      <w:r w:rsidR="00650881">
        <w:t>____________</w:t>
      </w:r>
      <w:r w:rsidR="00650881" w:rsidRPr="0061517C">
        <w:t>tel. ____</w:t>
      </w:r>
      <w:r w:rsidR="00650881">
        <w:t>________</w:t>
      </w:r>
      <w:r w:rsidR="00650881" w:rsidRPr="0061517C">
        <w:t xml:space="preserve">_, e-mail </w:t>
      </w:r>
      <w:r w:rsidR="00650881" w:rsidRPr="0061517C">
        <w:rPr>
          <w:rFonts w:eastAsia="Times New Roman" w:cs="Times New Roman"/>
          <w:lang w:eastAsia="pl-PL"/>
        </w:rPr>
        <w:t>__</w:t>
      </w:r>
      <w:r w:rsidR="00650881">
        <w:rPr>
          <w:rFonts w:eastAsia="Times New Roman" w:cs="Times New Roman"/>
          <w:lang w:eastAsia="pl-PL"/>
        </w:rPr>
        <w:t>_______</w:t>
      </w:r>
      <w:r w:rsidR="00650881" w:rsidRPr="0061517C">
        <w:rPr>
          <w:rFonts w:eastAsia="Times New Roman" w:cs="Times New Roman"/>
          <w:lang w:eastAsia="pl-PL"/>
        </w:rPr>
        <w:t>___</w:t>
      </w:r>
    </w:p>
    <w:p w14:paraId="223BAC76" w14:textId="77777777" w:rsidR="004A4DDE" w:rsidRPr="0061517C" w:rsidRDefault="000E79CF" w:rsidP="004E203B">
      <w:pPr>
        <w:widowControl/>
        <w:numPr>
          <w:ilvl w:val="1"/>
          <w:numId w:val="62"/>
        </w:numPr>
        <w:tabs>
          <w:tab w:val="clear" w:pos="720"/>
          <w:tab w:val="center" w:pos="851"/>
        </w:tabs>
        <w:autoSpaceDN/>
        <w:spacing w:line="360" w:lineRule="auto"/>
        <w:ind w:left="851" w:hanging="425"/>
        <w:textAlignment w:val="auto"/>
        <w:rPr>
          <w:color w:val="FF0000"/>
        </w:rPr>
      </w:pPr>
      <w:r w:rsidRPr="0061517C">
        <w:rPr>
          <w:rFonts w:eastAsia="Times New Roman" w:cs="Times New Roman"/>
          <w:b/>
          <w:bCs/>
          <w:lang w:eastAsia="pl-PL"/>
        </w:rPr>
        <w:t>Kierownika robót branży elektrycznej</w:t>
      </w:r>
      <w:r w:rsidRPr="0061517C">
        <w:rPr>
          <w:rFonts w:eastAsia="Times New Roman" w:cs="Times New Roman"/>
          <w:lang w:eastAsia="pl-PL"/>
        </w:rPr>
        <w:t xml:space="preserve">, </w:t>
      </w:r>
      <w:r w:rsidR="00650881" w:rsidRPr="0061517C">
        <w:t>którym jest: ____</w:t>
      </w:r>
      <w:r w:rsidR="00650881">
        <w:t>____________</w:t>
      </w:r>
      <w:r w:rsidR="00650881" w:rsidRPr="0061517C">
        <w:t xml:space="preserve">_, </w:t>
      </w:r>
      <w:r w:rsidR="00650881">
        <w:t xml:space="preserve">posiadającego uprawnienia budowlane </w:t>
      </w:r>
      <w:r w:rsidR="00650881" w:rsidRPr="0061517C">
        <w:t>nr</w:t>
      </w:r>
      <w:r w:rsidR="00650881">
        <w:t>______________</w:t>
      </w:r>
      <w:r w:rsidR="00650881" w:rsidRPr="0061517C">
        <w:t xml:space="preserve"> tel. ____</w:t>
      </w:r>
      <w:r w:rsidR="00650881">
        <w:t>________</w:t>
      </w:r>
      <w:r w:rsidR="00650881" w:rsidRPr="0061517C">
        <w:t xml:space="preserve">_, e-mail </w:t>
      </w:r>
      <w:r w:rsidR="00650881" w:rsidRPr="0061517C">
        <w:rPr>
          <w:rFonts w:eastAsia="Times New Roman" w:cs="Times New Roman"/>
          <w:lang w:eastAsia="pl-PL"/>
        </w:rPr>
        <w:t>__</w:t>
      </w:r>
      <w:r w:rsidR="00650881">
        <w:rPr>
          <w:rFonts w:eastAsia="Times New Roman" w:cs="Times New Roman"/>
          <w:lang w:eastAsia="pl-PL"/>
        </w:rPr>
        <w:t>_______</w:t>
      </w:r>
      <w:r w:rsidR="00650881" w:rsidRPr="0061517C">
        <w:rPr>
          <w:rFonts w:eastAsia="Times New Roman" w:cs="Times New Roman"/>
          <w:lang w:eastAsia="pl-PL"/>
        </w:rPr>
        <w:t>___</w:t>
      </w:r>
    </w:p>
    <w:p w14:paraId="6653E8FB" w14:textId="77777777" w:rsidR="00216BF7" w:rsidRPr="0061517C" w:rsidRDefault="000E79CF" w:rsidP="004E203B">
      <w:pPr>
        <w:widowControl/>
        <w:numPr>
          <w:ilvl w:val="1"/>
          <w:numId w:val="62"/>
        </w:numPr>
        <w:tabs>
          <w:tab w:val="clear" w:pos="720"/>
          <w:tab w:val="center" w:pos="851"/>
        </w:tabs>
        <w:autoSpaceDN/>
        <w:spacing w:line="360" w:lineRule="auto"/>
        <w:ind w:left="851" w:hanging="425"/>
        <w:textAlignment w:val="auto"/>
        <w:rPr>
          <w:rStyle w:val="Hipercze"/>
          <w:color w:val="FF0000"/>
          <w:u w:val="none"/>
        </w:rPr>
      </w:pPr>
      <w:r w:rsidRPr="0061517C">
        <w:rPr>
          <w:b/>
          <w:bCs/>
        </w:rPr>
        <w:t>Kierownika robót branży drogowej,</w:t>
      </w:r>
      <w:r w:rsidRPr="0061517C">
        <w:t xml:space="preserve"> </w:t>
      </w:r>
      <w:bookmarkStart w:id="23" w:name="_Hlk171354155"/>
      <w:r w:rsidRPr="0061517C">
        <w:t>którym jest: ____</w:t>
      </w:r>
      <w:r w:rsidR="00C365D8">
        <w:t>____________</w:t>
      </w:r>
      <w:r w:rsidRPr="0061517C">
        <w:t xml:space="preserve">_, </w:t>
      </w:r>
      <w:r w:rsidR="00C365D8">
        <w:t xml:space="preserve">posiadającego uprawnienia budowlane </w:t>
      </w:r>
      <w:r w:rsidRPr="0061517C">
        <w:t xml:space="preserve">nr </w:t>
      </w:r>
      <w:r w:rsidR="00277B1E">
        <w:t xml:space="preserve">____________ </w:t>
      </w:r>
      <w:r w:rsidRPr="0061517C">
        <w:t>tel. ____</w:t>
      </w:r>
      <w:r w:rsidR="00C365D8">
        <w:t>________</w:t>
      </w:r>
      <w:r w:rsidRPr="0061517C">
        <w:t xml:space="preserve">_, e-mail </w:t>
      </w:r>
      <w:r w:rsidR="002048B6" w:rsidRPr="0061517C">
        <w:rPr>
          <w:rFonts w:eastAsia="Times New Roman" w:cs="Times New Roman"/>
          <w:lang w:eastAsia="pl-PL"/>
        </w:rPr>
        <w:t>__</w:t>
      </w:r>
      <w:r w:rsidR="00C365D8">
        <w:rPr>
          <w:rFonts w:eastAsia="Times New Roman" w:cs="Times New Roman"/>
          <w:lang w:eastAsia="pl-PL"/>
        </w:rPr>
        <w:t>_______</w:t>
      </w:r>
      <w:r w:rsidR="002048B6" w:rsidRPr="0061517C">
        <w:rPr>
          <w:rFonts w:eastAsia="Times New Roman" w:cs="Times New Roman"/>
          <w:lang w:eastAsia="pl-PL"/>
        </w:rPr>
        <w:t>___</w:t>
      </w:r>
      <w:bookmarkEnd w:id="23"/>
    </w:p>
    <w:p w14:paraId="3C1DD547" w14:textId="77777777" w:rsidR="00042F6E" w:rsidRPr="0061517C" w:rsidRDefault="000E79CF" w:rsidP="004E203B">
      <w:pPr>
        <w:widowControl/>
        <w:numPr>
          <w:ilvl w:val="1"/>
          <w:numId w:val="62"/>
        </w:numPr>
        <w:tabs>
          <w:tab w:val="clear" w:pos="720"/>
          <w:tab w:val="center" w:pos="851"/>
        </w:tabs>
        <w:autoSpaceDN/>
        <w:spacing w:line="360" w:lineRule="auto"/>
        <w:ind w:left="851" w:hanging="425"/>
        <w:textAlignment w:val="auto"/>
        <w:rPr>
          <w:color w:val="FF0000"/>
        </w:rPr>
      </w:pPr>
      <w:r w:rsidRPr="0061517C">
        <w:rPr>
          <w:b/>
          <w:bCs/>
        </w:rPr>
        <w:t>Kierownika robót branży telekomunikacyjnej,</w:t>
      </w:r>
      <w:r w:rsidRPr="0061517C">
        <w:t xml:space="preserve"> </w:t>
      </w:r>
      <w:r w:rsidR="00C365D8" w:rsidRPr="0061517C">
        <w:t>którym jest: ____</w:t>
      </w:r>
      <w:r w:rsidR="00C365D8">
        <w:t>____________</w:t>
      </w:r>
      <w:r w:rsidR="00C365D8" w:rsidRPr="0061517C">
        <w:t xml:space="preserve">_, </w:t>
      </w:r>
      <w:r w:rsidR="00C365D8">
        <w:t xml:space="preserve">posiadającego uprawnienia budowlane </w:t>
      </w:r>
      <w:r w:rsidR="00C365D8" w:rsidRPr="0061517C">
        <w:t xml:space="preserve">nr </w:t>
      </w:r>
      <w:r w:rsidR="00277B1E">
        <w:t>____________</w:t>
      </w:r>
      <w:r w:rsidR="00C365D8" w:rsidRPr="0061517C">
        <w:t>tel. ____</w:t>
      </w:r>
      <w:r w:rsidR="00C365D8">
        <w:t>________</w:t>
      </w:r>
      <w:r w:rsidR="00C365D8" w:rsidRPr="0061517C">
        <w:t xml:space="preserve">_, e-mail </w:t>
      </w:r>
      <w:r w:rsidR="00C365D8" w:rsidRPr="0061517C">
        <w:rPr>
          <w:rFonts w:eastAsia="Times New Roman" w:cs="Times New Roman"/>
          <w:lang w:eastAsia="pl-PL"/>
        </w:rPr>
        <w:t>__</w:t>
      </w:r>
      <w:r w:rsidR="00C365D8">
        <w:rPr>
          <w:rFonts w:eastAsia="Times New Roman" w:cs="Times New Roman"/>
          <w:lang w:eastAsia="pl-PL"/>
        </w:rPr>
        <w:t>_______</w:t>
      </w:r>
      <w:r w:rsidR="00C365D8" w:rsidRPr="0061517C">
        <w:rPr>
          <w:rFonts w:eastAsia="Times New Roman" w:cs="Times New Roman"/>
          <w:lang w:eastAsia="pl-PL"/>
        </w:rPr>
        <w:t>___</w:t>
      </w:r>
    </w:p>
    <w:bookmarkEnd w:id="22"/>
    <w:p w14:paraId="5F8BD471" w14:textId="77777777" w:rsidR="00D74E63" w:rsidRDefault="00005102" w:rsidP="00A732C5">
      <w:pPr>
        <w:widowControl/>
        <w:numPr>
          <w:ilvl w:val="0"/>
          <w:numId w:val="52"/>
        </w:numPr>
        <w:tabs>
          <w:tab w:val="left" w:pos="-4680"/>
          <w:tab w:val="left" w:pos="-4200"/>
          <w:tab w:val="left" w:pos="-3411"/>
          <w:tab w:val="left" w:pos="-3051"/>
          <w:tab w:val="left" w:pos="-2615"/>
          <w:tab w:val="center" w:pos="426"/>
        </w:tabs>
        <w:autoSpaceDN/>
        <w:spacing w:line="360" w:lineRule="auto"/>
        <w:ind w:left="426" w:hanging="426"/>
        <w:textAlignment w:val="auto"/>
        <w:rPr>
          <w:rFonts w:eastAsia="Times New Roman" w:cs="Times New Roman"/>
          <w:lang w:eastAsia="pl-PL"/>
        </w:rPr>
      </w:pPr>
      <w:r w:rsidRPr="004C2E2F">
        <w:rPr>
          <w:rFonts w:eastAsia="Times New Roman" w:cs="Times New Roman"/>
          <w:lang w:eastAsia="pl-PL"/>
        </w:rPr>
        <w:t xml:space="preserve">W toku realizacji </w:t>
      </w:r>
      <w:r w:rsidR="00E61A34" w:rsidRPr="004C2E2F">
        <w:rPr>
          <w:rFonts w:eastAsia="Times New Roman" w:cs="Times New Roman"/>
          <w:lang w:eastAsia="pl-PL"/>
        </w:rPr>
        <w:t>U</w:t>
      </w:r>
      <w:r w:rsidRPr="004C2E2F">
        <w:rPr>
          <w:rFonts w:eastAsia="Times New Roman" w:cs="Times New Roman"/>
          <w:lang w:eastAsia="pl-PL"/>
        </w:rPr>
        <w:t>mowy możliwa jest zmiana osób wskazanych w ust. 7 niniejszego paragrafu, wyłącznie za zgodą Zamawiającego wyrażoną w formie pisemnej oraz pod warunkiem posiadania przez</w:t>
      </w:r>
      <w:r w:rsidRPr="00F274A3">
        <w:rPr>
          <w:rFonts w:eastAsia="Times New Roman" w:cs="Times New Roman"/>
          <w:lang w:eastAsia="pl-PL"/>
        </w:rPr>
        <w:t xml:space="preserve"> te osoby co najmniej takich samych uprawnień, kwalifikacji zawodowych i/lub doświadczenia zawodowego jak wymagane w warunkach udziału w postępowaniu</w:t>
      </w:r>
      <w:r w:rsidRPr="00A47D81">
        <w:rPr>
          <w:rFonts w:eastAsia="Times New Roman" w:cs="Times New Roman"/>
          <w:lang w:eastAsia="pl-PL"/>
        </w:rPr>
        <w:t>.</w:t>
      </w:r>
    </w:p>
    <w:p w14:paraId="1261D01D" w14:textId="77777777" w:rsidR="007D76A4" w:rsidRPr="00BC7260" w:rsidRDefault="007D76A4" w:rsidP="00A732C5">
      <w:pPr>
        <w:widowControl/>
        <w:numPr>
          <w:ilvl w:val="0"/>
          <w:numId w:val="52"/>
        </w:numPr>
        <w:tabs>
          <w:tab w:val="left" w:pos="-4680"/>
          <w:tab w:val="left" w:pos="-4200"/>
          <w:tab w:val="left" w:pos="-3411"/>
          <w:tab w:val="left" w:pos="-3051"/>
          <w:tab w:val="left" w:pos="-2615"/>
          <w:tab w:val="center" w:pos="426"/>
        </w:tabs>
        <w:autoSpaceDN/>
        <w:spacing w:line="360" w:lineRule="auto"/>
        <w:ind w:left="426" w:hanging="426"/>
        <w:textAlignment w:val="auto"/>
        <w:rPr>
          <w:rFonts w:eastAsia="Times New Roman" w:cs="Times New Roman"/>
          <w:lang w:eastAsia="pl-PL"/>
        </w:rPr>
      </w:pPr>
      <w:r w:rsidRPr="00BC7260">
        <w:rPr>
          <w:rFonts w:eastAsia="Cambria" w:cs="Calibri"/>
          <w:bCs/>
        </w:rPr>
        <w:t xml:space="preserve">Zamawiający wymaga, aby Wykonawca na czas realizacji </w:t>
      </w:r>
      <w:r w:rsidR="000B5824">
        <w:rPr>
          <w:rFonts w:eastAsia="Cambria" w:cs="Calibri"/>
          <w:bCs/>
        </w:rPr>
        <w:t>przedmiotu Umowy</w:t>
      </w:r>
      <w:r w:rsidRPr="00BC7260">
        <w:rPr>
          <w:rFonts w:eastAsia="Cambria" w:cs="Calibri"/>
          <w:bCs/>
        </w:rPr>
        <w:t xml:space="preserve"> zapewnił kadrę techniczną  z kwalifikacjami/uprawnieniami odpowiednimi  do wykonania wszystkich elementów wchodzących w zakres całego przedmiotu zamówienia.</w:t>
      </w:r>
    </w:p>
    <w:p w14:paraId="4D79B2F0" w14:textId="77777777" w:rsidR="0040772D" w:rsidRDefault="0040772D" w:rsidP="0040772D">
      <w:pPr>
        <w:pStyle w:val="Standard"/>
        <w:tabs>
          <w:tab w:val="left" w:pos="189"/>
          <w:tab w:val="left" w:pos="625"/>
          <w:tab w:val="left" w:pos="4570"/>
          <w:tab w:val="center" w:pos="4873"/>
        </w:tabs>
        <w:spacing w:after="0" w:line="360" w:lineRule="auto"/>
        <w:rPr>
          <w:rFonts w:eastAsia="Times New Roman" w:cs="Times New Roman"/>
          <w:b/>
          <w:lang w:eastAsia="pl-PL"/>
        </w:rPr>
      </w:pPr>
    </w:p>
    <w:p w14:paraId="50D28930" w14:textId="77777777" w:rsidR="002F3393" w:rsidRDefault="00005102" w:rsidP="0040772D">
      <w:pPr>
        <w:pStyle w:val="Standard"/>
        <w:tabs>
          <w:tab w:val="left" w:pos="189"/>
          <w:tab w:val="left" w:pos="625"/>
          <w:tab w:val="left" w:pos="4570"/>
          <w:tab w:val="center" w:pos="4873"/>
        </w:tabs>
        <w:spacing w:after="0" w:line="360" w:lineRule="auto"/>
        <w:rPr>
          <w:rFonts w:eastAsia="Times New Roman" w:cs="Times New Roman"/>
          <w:b/>
          <w:lang w:eastAsia="pl-PL"/>
        </w:rPr>
      </w:pPr>
      <w:r>
        <w:rPr>
          <w:rFonts w:eastAsia="Times New Roman" w:cs="Times New Roman"/>
          <w:b/>
          <w:lang w:eastAsia="pl-PL"/>
        </w:rPr>
        <w:t>§ 6</w:t>
      </w:r>
    </w:p>
    <w:p w14:paraId="37E5D4C6" w14:textId="77777777" w:rsidR="002F3393" w:rsidRDefault="00005102" w:rsidP="0040772D">
      <w:pPr>
        <w:pStyle w:val="Standard"/>
        <w:tabs>
          <w:tab w:val="left" w:pos="229"/>
        </w:tabs>
        <w:spacing w:after="120" w:line="360" w:lineRule="auto"/>
        <w:rPr>
          <w:rFonts w:eastAsia="Times New Roman" w:cs="Times New Roman"/>
          <w:b/>
          <w:lang w:eastAsia="pl-PL"/>
        </w:rPr>
      </w:pPr>
      <w:r>
        <w:rPr>
          <w:rFonts w:eastAsia="Times New Roman" w:cs="Times New Roman"/>
          <w:b/>
          <w:lang w:eastAsia="pl-PL"/>
        </w:rPr>
        <w:t>Obowiązki Zamawiającego</w:t>
      </w:r>
    </w:p>
    <w:p w14:paraId="07207DB6" w14:textId="77777777" w:rsidR="002F3393" w:rsidRPr="0061517C" w:rsidRDefault="00005102" w:rsidP="0040772D">
      <w:pPr>
        <w:pStyle w:val="Standard"/>
        <w:numPr>
          <w:ilvl w:val="0"/>
          <w:numId w:val="9"/>
        </w:numPr>
        <w:tabs>
          <w:tab w:val="left" w:pos="-17640"/>
        </w:tabs>
        <w:spacing w:after="0" w:line="360" w:lineRule="auto"/>
        <w:ind w:left="426" w:hanging="426"/>
        <w:rPr>
          <w:rFonts w:eastAsia="Times New Roman" w:cs="Times New Roman"/>
          <w:lang w:eastAsia="pl-PL"/>
        </w:rPr>
      </w:pPr>
      <w:r w:rsidRPr="006E715A">
        <w:rPr>
          <w:rFonts w:eastAsia="Times New Roman" w:cs="Times New Roman"/>
          <w:lang w:eastAsia="pl-PL"/>
        </w:rPr>
        <w:t xml:space="preserve">Zamawiający zobowiązuje się </w:t>
      </w:r>
      <w:r w:rsidRPr="00D57574">
        <w:rPr>
          <w:rFonts w:eastAsia="Times New Roman" w:cs="Times New Roman"/>
          <w:lang w:eastAsia="pl-PL"/>
        </w:rPr>
        <w:t xml:space="preserve">do protokolarnego przekazania Wykonawcy jednego egzemplarza </w:t>
      </w:r>
      <w:r w:rsidR="000F4224" w:rsidRPr="0061517C">
        <w:rPr>
          <w:rFonts w:eastAsia="Times New Roman" w:cs="Times New Roman"/>
          <w:lang w:eastAsia="pl-PL"/>
        </w:rPr>
        <w:t>dokumentacji projektowej</w:t>
      </w:r>
      <w:r w:rsidRPr="0061517C">
        <w:rPr>
          <w:rFonts w:eastAsia="Times New Roman" w:cs="Times New Roman"/>
          <w:lang w:eastAsia="pl-PL"/>
        </w:rPr>
        <w:t xml:space="preserve"> w terminie do 7 dni</w:t>
      </w:r>
      <w:r w:rsidR="00775793" w:rsidRPr="0061517C">
        <w:rPr>
          <w:rFonts w:eastAsia="Times New Roman" w:cs="Times New Roman"/>
          <w:lang w:eastAsia="pl-PL"/>
        </w:rPr>
        <w:t xml:space="preserve"> roboczych</w:t>
      </w:r>
      <w:r w:rsidR="006E715A" w:rsidRPr="0061517C">
        <w:rPr>
          <w:rFonts w:eastAsia="Times New Roman" w:cs="Times New Roman"/>
          <w:lang w:eastAsia="pl-PL"/>
        </w:rPr>
        <w:t xml:space="preserve"> licząc </w:t>
      </w:r>
      <w:r w:rsidRPr="0061517C">
        <w:rPr>
          <w:rFonts w:eastAsia="Times New Roman" w:cs="Times New Roman"/>
          <w:lang w:eastAsia="pl-PL"/>
        </w:rPr>
        <w:t>od dnia zawarcia Umowy.</w:t>
      </w:r>
    </w:p>
    <w:p w14:paraId="04835110" w14:textId="77777777" w:rsidR="0064071C" w:rsidRPr="0061517C" w:rsidRDefault="0064071C" w:rsidP="0064071C">
      <w:pPr>
        <w:pStyle w:val="Standard"/>
        <w:numPr>
          <w:ilvl w:val="0"/>
          <w:numId w:val="9"/>
        </w:numPr>
        <w:tabs>
          <w:tab w:val="left" w:pos="-17640"/>
        </w:tabs>
        <w:spacing w:after="0" w:line="360" w:lineRule="auto"/>
        <w:ind w:left="426" w:hanging="426"/>
        <w:rPr>
          <w:rFonts w:eastAsia="Times New Roman" w:cs="Times New Roman"/>
          <w:lang w:eastAsia="pl-PL"/>
        </w:rPr>
      </w:pPr>
      <w:r w:rsidRPr="0061517C">
        <w:rPr>
          <w:rFonts w:eastAsia="Times New Roman" w:cs="Times New Roman"/>
          <w:lang w:eastAsia="pl-PL"/>
        </w:rPr>
        <w:t>Zamawiający zobowiązuje się do zapewnienia nadzoru nad realizacją przedmiotu Umowy poprzez ustanowienie Inspektora Nadzoru/Przedstawiciela Zamawiającego.</w:t>
      </w:r>
    </w:p>
    <w:p w14:paraId="3CC99127" w14:textId="77777777" w:rsidR="0085503D" w:rsidRPr="0061517C" w:rsidRDefault="0085503D" w:rsidP="00244245">
      <w:pPr>
        <w:pStyle w:val="Standard"/>
        <w:numPr>
          <w:ilvl w:val="0"/>
          <w:numId w:val="9"/>
        </w:numPr>
        <w:tabs>
          <w:tab w:val="left" w:pos="-17640"/>
        </w:tabs>
        <w:spacing w:after="0" w:line="360" w:lineRule="auto"/>
        <w:ind w:left="426" w:hanging="426"/>
        <w:rPr>
          <w:rFonts w:eastAsia="Times New Roman" w:cs="Times New Roman"/>
          <w:lang w:eastAsia="pl-PL"/>
        </w:rPr>
      </w:pPr>
      <w:r w:rsidRPr="0061517C">
        <w:rPr>
          <w:lang w:eastAsia="pl-PL"/>
        </w:rPr>
        <w:t>Zamawiający zobowiązuje się do przekazania Wykonawcy terenu budowy w terminie nie dłuższym niż</w:t>
      </w:r>
      <w:r w:rsidR="007E59AF" w:rsidRPr="0061517C">
        <w:rPr>
          <w:lang w:eastAsia="pl-PL"/>
        </w:rPr>
        <w:t xml:space="preserve"> </w:t>
      </w:r>
      <w:r w:rsidRPr="0061517C">
        <w:rPr>
          <w:lang w:eastAsia="pl-PL"/>
        </w:rPr>
        <w:t>7 dni</w:t>
      </w:r>
      <w:r w:rsidR="00775793" w:rsidRPr="0061517C">
        <w:rPr>
          <w:lang w:eastAsia="pl-PL"/>
        </w:rPr>
        <w:t xml:space="preserve"> </w:t>
      </w:r>
      <w:r w:rsidR="00775793" w:rsidRPr="0061517C">
        <w:rPr>
          <w:rFonts w:eastAsia="Times New Roman" w:cs="Times New Roman"/>
          <w:lang w:eastAsia="pl-PL"/>
        </w:rPr>
        <w:t>roboczych,</w:t>
      </w:r>
      <w:r w:rsidRPr="0061517C">
        <w:rPr>
          <w:lang w:eastAsia="pl-PL"/>
        </w:rPr>
        <w:t xml:space="preserve"> </w:t>
      </w:r>
      <w:r w:rsidR="00385DEE" w:rsidRPr="0061517C">
        <w:rPr>
          <w:lang w:eastAsia="pl-PL"/>
        </w:rPr>
        <w:t xml:space="preserve">licząc od dnia </w:t>
      </w:r>
      <w:r w:rsidR="000F4224" w:rsidRPr="0061517C">
        <w:rPr>
          <w:lang w:eastAsia="pl-PL"/>
        </w:rPr>
        <w:t>zawarcia umowy</w:t>
      </w:r>
      <w:r w:rsidR="0039167F" w:rsidRPr="0061517C">
        <w:rPr>
          <w:lang w:eastAsia="pl-PL"/>
        </w:rPr>
        <w:t>.</w:t>
      </w:r>
    </w:p>
    <w:p w14:paraId="1BD263CE" w14:textId="77777777" w:rsidR="002F3393" w:rsidRPr="009F208C" w:rsidRDefault="00005102" w:rsidP="0040772D">
      <w:pPr>
        <w:pStyle w:val="Standard"/>
        <w:numPr>
          <w:ilvl w:val="0"/>
          <w:numId w:val="9"/>
        </w:numPr>
        <w:tabs>
          <w:tab w:val="left" w:pos="-17640"/>
        </w:tabs>
        <w:spacing w:after="0" w:line="360" w:lineRule="auto"/>
        <w:ind w:left="426" w:hanging="426"/>
      </w:pPr>
      <w:r w:rsidRPr="009F208C">
        <w:rPr>
          <w:rFonts w:eastAsia="Times New Roman" w:cs="Times New Roman"/>
          <w:lang w:eastAsia="pl-PL"/>
        </w:rPr>
        <w:t xml:space="preserve">Zamawiający ma obowiązek dokonywania odbiorów </w:t>
      </w:r>
      <w:r w:rsidR="00D72FE9" w:rsidRPr="009F208C">
        <w:rPr>
          <w:rFonts w:eastAsia="Times New Roman" w:cs="Times New Roman"/>
          <w:lang w:eastAsia="pl-PL"/>
        </w:rPr>
        <w:t>prac/</w:t>
      </w:r>
      <w:r w:rsidRPr="009F208C">
        <w:rPr>
          <w:rFonts w:eastAsia="Times New Roman" w:cs="Times New Roman"/>
          <w:lang w:eastAsia="pl-PL"/>
        </w:rPr>
        <w:t xml:space="preserve">robót na zasadach określonych w </w:t>
      </w:r>
      <w:r w:rsidRPr="009F208C">
        <w:rPr>
          <w:rFonts w:eastAsia="Times New Roman"/>
          <w:lang w:eastAsia="pl-PL"/>
        </w:rPr>
        <w:t>§</w:t>
      </w:r>
      <w:r w:rsidRPr="009F208C">
        <w:rPr>
          <w:rFonts w:eastAsia="Times New Roman" w:cs="Times New Roman"/>
          <w:lang w:eastAsia="pl-PL"/>
        </w:rPr>
        <w:t xml:space="preserve"> 12 Umowy.</w:t>
      </w:r>
    </w:p>
    <w:p w14:paraId="714B991E" w14:textId="77777777" w:rsidR="002F3393" w:rsidRDefault="00005102" w:rsidP="0040772D">
      <w:pPr>
        <w:pStyle w:val="Standard"/>
        <w:numPr>
          <w:ilvl w:val="0"/>
          <w:numId w:val="9"/>
        </w:numPr>
        <w:tabs>
          <w:tab w:val="left" w:pos="-17640"/>
        </w:tabs>
        <w:spacing w:after="0" w:line="360" w:lineRule="auto"/>
        <w:ind w:left="426" w:hanging="426"/>
        <w:rPr>
          <w:rFonts w:eastAsia="Times New Roman" w:cs="Times New Roman"/>
          <w:lang w:eastAsia="pl-PL"/>
        </w:rPr>
      </w:pPr>
      <w:r w:rsidRPr="00933BD6">
        <w:rPr>
          <w:rFonts w:eastAsia="Times New Roman" w:cs="Times New Roman"/>
          <w:lang w:eastAsia="pl-PL"/>
        </w:rPr>
        <w:t>Zamawiający zobowiązuje się do terminowego regulowania płatności.</w:t>
      </w:r>
    </w:p>
    <w:p w14:paraId="7C3E1871" w14:textId="77777777" w:rsidR="002F3393" w:rsidRPr="00933BD6" w:rsidRDefault="00005102" w:rsidP="0040772D">
      <w:pPr>
        <w:pStyle w:val="Standard"/>
        <w:numPr>
          <w:ilvl w:val="0"/>
          <w:numId w:val="9"/>
        </w:numPr>
        <w:tabs>
          <w:tab w:val="left" w:pos="-17640"/>
        </w:tabs>
        <w:spacing w:after="0" w:line="360" w:lineRule="auto"/>
        <w:ind w:left="426" w:hanging="426"/>
        <w:rPr>
          <w:rFonts w:eastAsia="Times New Roman" w:cs="Times New Roman"/>
          <w:lang w:eastAsia="pl-PL"/>
        </w:rPr>
      </w:pPr>
      <w:r w:rsidRPr="00933BD6">
        <w:rPr>
          <w:rFonts w:eastAsia="Times New Roman" w:cs="Times New Roman"/>
          <w:lang w:eastAsia="pl-PL"/>
        </w:rPr>
        <w:t xml:space="preserve">Zamawiający ma prawo zlecenia dodatkowych badań i ekspertyz na stosowane materiały, surowce </w:t>
      </w:r>
      <w:r w:rsidRPr="00933BD6">
        <w:rPr>
          <w:rFonts w:eastAsia="Times New Roman" w:cs="Times New Roman"/>
          <w:lang w:eastAsia="pl-PL"/>
        </w:rPr>
        <w:br/>
        <w:t>i technologie. W przypadku negatywnych wyników koszty badań i ekspertyz poniesie Wykonawca.</w:t>
      </w:r>
    </w:p>
    <w:p w14:paraId="753CB3B0" w14:textId="77777777" w:rsidR="002F3393" w:rsidRPr="00933BD6" w:rsidRDefault="00005102" w:rsidP="0040772D">
      <w:pPr>
        <w:pStyle w:val="Standard"/>
        <w:numPr>
          <w:ilvl w:val="0"/>
          <w:numId w:val="9"/>
        </w:numPr>
        <w:tabs>
          <w:tab w:val="left" w:pos="-17640"/>
        </w:tabs>
        <w:spacing w:after="0" w:line="360" w:lineRule="auto"/>
        <w:ind w:left="426" w:hanging="426"/>
        <w:rPr>
          <w:rFonts w:eastAsia="Times New Roman" w:cs="Times New Roman"/>
          <w:lang w:eastAsia="pl-PL"/>
        </w:rPr>
      </w:pPr>
      <w:r w:rsidRPr="00933BD6">
        <w:rPr>
          <w:rFonts w:eastAsia="Times New Roman" w:cs="Times New Roman"/>
          <w:lang w:eastAsia="pl-PL"/>
        </w:rPr>
        <w:t>Zamawiający nie ponosi odpowiedzialności za szkody poniesione przez Wykonawcę wynikające z braku lub niewłaściwego dozoru i organizacji placu budowy oraz znajdującego się na jego terenie sprzętu.</w:t>
      </w:r>
    </w:p>
    <w:p w14:paraId="34C664E5" w14:textId="77777777" w:rsidR="002F3393" w:rsidRDefault="002F3393">
      <w:pPr>
        <w:pStyle w:val="Standard"/>
        <w:spacing w:after="0" w:line="360" w:lineRule="auto"/>
        <w:rPr>
          <w:rFonts w:eastAsia="Times New Roman" w:cs="Times New Roman"/>
          <w:b/>
          <w:lang w:eastAsia="pl-PL"/>
        </w:rPr>
      </w:pPr>
    </w:p>
    <w:p w14:paraId="3A1965B5" w14:textId="77777777" w:rsidR="002F3393" w:rsidRDefault="00005102" w:rsidP="0040772D">
      <w:pPr>
        <w:pStyle w:val="Standard"/>
        <w:spacing w:after="0" w:line="360" w:lineRule="auto"/>
        <w:rPr>
          <w:rFonts w:eastAsia="Times New Roman" w:cs="Times New Roman"/>
          <w:b/>
          <w:lang w:eastAsia="pl-PL"/>
        </w:rPr>
      </w:pPr>
      <w:r>
        <w:rPr>
          <w:rFonts w:eastAsia="Times New Roman" w:cs="Times New Roman"/>
          <w:b/>
          <w:lang w:eastAsia="pl-PL"/>
        </w:rPr>
        <w:t>§ 7</w:t>
      </w:r>
    </w:p>
    <w:p w14:paraId="7B5F9349" w14:textId="77777777" w:rsidR="002F3393" w:rsidRDefault="00005102" w:rsidP="0040772D">
      <w:pPr>
        <w:pStyle w:val="Standard"/>
        <w:spacing w:after="120" w:line="360" w:lineRule="auto"/>
        <w:rPr>
          <w:rFonts w:eastAsia="Times New Roman" w:cs="Times New Roman"/>
          <w:b/>
          <w:lang w:eastAsia="pl-PL"/>
        </w:rPr>
      </w:pPr>
      <w:r>
        <w:rPr>
          <w:rFonts w:eastAsia="Times New Roman" w:cs="Times New Roman"/>
          <w:b/>
          <w:lang w:eastAsia="pl-PL"/>
        </w:rPr>
        <w:t>Obowiązki Wykonawcy</w:t>
      </w:r>
    </w:p>
    <w:p w14:paraId="1CA2631D" w14:textId="77777777" w:rsidR="004C2FB8" w:rsidRPr="0061517C" w:rsidRDefault="00D21323" w:rsidP="004E203B">
      <w:pPr>
        <w:pStyle w:val="Akapitzlist"/>
        <w:numPr>
          <w:ilvl w:val="0"/>
          <w:numId w:val="86"/>
        </w:numPr>
        <w:spacing w:after="0" w:line="360" w:lineRule="auto"/>
        <w:ind w:left="426" w:hanging="426"/>
      </w:pPr>
      <w:r w:rsidRPr="0061517C">
        <w:rPr>
          <w:rFonts w:eastAsia="Times New Roman" w:cs="Times New Roman"/>
          <w:lang w:eastAsia="pl-PL"/>
        </w:rPr>
        <w:t>Wykonawca zobowiązany jest do przejęcia placu budowy od Zamawiającego. Roboty budowlane oraz wszelkie prace składające się na przedmiot Umowy należy wykonywać w terminie, zgodnie z niniejszą Umową, z należytą starannością, zgodnie z dokumentacją projektową, specyfikacją techniczną wykonania i odbioru robót budowlanych, obowiązującymi polskimi normami i przepisami prawa, zasadami współczesnej wiedzy technicznej i uzgodnieniami dokonanymi w trakcie realizacji robót</w:t>
      </w:r>
      <w:r w:rsidRPr="0061517C">
        <w:t>.</w:t>
      </w:r>
    </w:p>
    <w:p w14:paraId="1CC1124C" w14:textId="77777777" w:rsidR="00D21323" w:rsidRPr="0061517C" w:rsidRDefault="00D21323" w:rsidP="004E203B">
      <w:pPr>
        <w:pStyle w:val="Akapitzlist"/>
        <w:numPr>
          <w:ilvl w:val="0"/>
          <w:numId w:val="86"/>
        </w:numPr>
        <w:spacing w:after="0" w:line="360" w:lineRule="auto"/>
        <w:ind w:left="426" w:hanging="426"/>
      </w:pPr>
      <w:r w:rsidRPr="0061517C">
        <w:rPr>
          <w:rFonts w:eastAsia="Times New Roman" w:cs="Times New Roman"/>
          <w:lang w:eastAsia="pl-PL"/>
        </w:rPr>
        <w:t>Zamawiający dopuszcza zastosowanie materiałów spełniających wymagania norm, posiadających odpowiednie certyfikaty i aprobaty techniczne oraz założone w projekcie parametry techniczne.</w:t>
      </w:r>
    </w:p>
    <w:p w14:paraId="35E7C161" w14:textId="77777777" w:rsidR="00D21323" w:rsidRPr="0061517C" w:rsidRDefault="00D21323" w:rsidP="004E203B">
      <w:pPr>
        <w:pStyle w:val="Akapitzlist"/>
        <w:numPr>
          <w:ilvl w:val="0"/>
          <w:numId w:val="86"/>
        </w:numPr>
        <w:spacing w:after="0" w:line="360" w:lineRule="auto"/>
        <w:ind w:left="426" w:hanging="426"/>
      </w:pPr>
      <w:r w:rsidRPr="0061517C">
        <w:rPr>
          <w:rFonts w:eastAsia="Times New Roman" w:cs="Times New Roman"/>
          <w:lang w:eastAsia="pl-PL"/>
        </w:rPr>
        <w:t>W przypadku potrzeby zmiany materiałów na etapie realizacji robót Wykonawca przed ich zastosowaniem musi uzyskać pisemną zgodę Zamawiającego.</w:t>
      </w:r>
    </w:p>
    <w:p w14:paraId="16F282ED" w14:textId="77777777" w:rsidR="00D21323" w:rsidRPr="0061517C" w:rsidRDefault="00D21323" w:rsidP="004E203B">
      <w:pPr>
        <w:pStyle w:val="Akapitzlist"/>
        <w:numPr>
          <w:ilvl w:val="0"/>
          <w:numId w:val="86"/>
        </w:numPr>
        <w:spacing w:after="0" w:line="360" w:lineRule="auto"/>
        <w:ind w:left="426" w:hanging="426"/>
      </w:pPr>
      <w:r w:rsidRPr="0061517C">
        <w:rPr>
          <w:rFonts w:eastAsia="Times New Roman" w:cs="Times New Roman"/>
          <w:lang w:eastAsia="pl-PL"/>
        </w:rPr>
        <w:t>Wykonawca ponosi pełną odpowiedzialność za realizację robót i w przypadku wykonania ich niezgodnie</w:t>
      </w:r>
      <w:r w:rsidRPr="0061517C">
        <w:rPr>
          <w:rFonts w:eastAsia="Times New Roman" w:cs="Times New Roman"/>
          <w:lang w:eastAsia="pl-PL"/>
        </w:rPr>
        <w:br/>
        <w:t>z ustawą Prawo budowlane lub uszkodzeniem pozostałej części obiektu jest zobowiązany do przywrócenia stanu pierwotnego i usunięcia wszelkich usterek na własny koszt.</w:t>
      </w:r>
    </w:p>
    <w:p w14:paraId="70958C05" w14:textId="77777777" w:rsidR="00D21323" w:rsidRPr="0061517C" w:rsidRDefault="00D21323" w:rsidP="004E203B">
      <w:pPr>
        <w:pStyle w:val="Akapitzlist"/>
        <w:numPr>
          <w:ilvl w:val="0"/>
          <w:numId w:val="86"/>
        </w:numPr>
        <w:spacing w:after="0" w:line="360" w:lineRule="auto"/>
        <w:ind w:left="426" w:hanging="426"/>
      </w:pPr>
      <w:r w:rsidRPr="0061517C">
        <w:rPr>
          <w:rFonts w:eastAsia="Times New Roman" w:cs="Times New Roman"/>
          <w:lang w:eastAsia="pl-PL"/>
        </w:rPr>
        <w:t>W przypadku stwierdzenia, że roboty wykonywane są niezgodnie z Umową, obowiązującymi przepisami lub w sposób wadliwy, Zamawiający może odmówić zapłaty i żądać ich ponownego wykonania lub odstąpić od Umowy w całości lub w części z winy Wykonawcy, również przed terminem wykonania Umowy.</w:t>
      </w:r>
    </w:p>
    <w:p w14:paraId="3429986C" w14:textId="77777777" w:rsidR="00D21323" w:rsidRPr="00B5120B" w:rsidRDefault="00D21323" w:rsidP="004E203B">
      <w:pPr>
        <w:pStyle w:val="Akapitzlist"/>
        <w:numPr>
          <w:ilvl w:val="0"/>
          <w:numId w:val="86"/>
        </w:numPr>
        <w:spacing w:after="0" w:line="360" w:lineRule="auto"/>
        <w:ind w:left="426" w:hanging="426"/>
      </w:pPr>
      <w:r w:rsidRPr="00B5120B">
        <w:rPr>
          <w:rFonts w:eastAsia="Times New Roman" w:cs="Times New Roman"/>
          <w:lang w:eastAsia="pl-PL"/>
        </w:rPr>
        <w:t>Wykonawca zobowiązuje się do przestrzegania obowiązujących na terenie budowy przepisów BHP oraz ppoż., a także obowiązujących przepisów w zakresie ochrony środowiska</w:t>
      </w:r>
      <w:r w:rsidR="00343678" w:rsidRPr="00B5120B">
        <w:rPr>
          <w:rFonts w:eastAsia="Times New Roman" w:cs="Times New Roman"/>
          <w:lang w:eastAsia="pl-PL"/>
        </w:rPr>
        <w:t xml:space="preserve"> i bezpieczeństwa ruchu drogowego. </w:t>
      </w:r>
    </w:p>
    <w:p w14:paraId="3AC943C5" w14:textId="77777777" w:rsidR="00D21323" w:rsidRPr="0061517C" w:rsidRDefault="00D21323" w:rsidP="004E203B">
      <w:pPr>
        <w:pStyle w:val="Akapitzlist"/>
        <w:numPr>
          <w:ilvl w:val="0"/>
          <w:numId w:val="86"/>
        </w:numPr>
        <w:spacing w:after="0" w:line="360" w:lineRule="auto"/>
        <w:ind w:left="426" w:hanging="426"/>
        <w:rPr>
          <w:rFonts w:eastAsia="Times New Roman" w:cs="Times New Roman"/>
          <w:lang w:eastAsia="pl-PL"/>
        </w:rPr>
      </w:pPr>
      <w:r w:rsidRPr="0061517C">
        <w:t xml:space="preserve">Do </w:t>
      </w:r>
      <w:r w:rsidRPr="0061517C">
        <w:rPr>
          <w:rFonts w:eastAsia="Times New Roman" w:cs="Times New Roman"/>
          <w:lang w:eastAsia="pl-PL"/>
        </w:rPr>
        <w:t>obowiązków</w:t>
      </w:r>
      <w:r w:rsidRPr="0061517C">
        <w:t xml:space="preserve"> Wykonawcy w ramach realizacji Umowy należy w szczególności:</w:t>
      </w:r>
    </w:p>
    <w:p w14:paraId="5639C2EB" w14:textId="77777777" w:rsidR="00D21323" w:rsidRPr="0061517C" w:rsidRDefault="00D21323" w:rsidP="004E203B">
      <w:pPr>
        <w:pStyle w:val="Akapitzlist"/>
        <w:numPr>
          <w:ilvl w:val="0"/>
          <w:numId w:val="64"/>
        </w:numPr>
        <w:spacing w:after="0" w:line="360" w:lineRule="auto"/>
        <w:ind w:left="851" w:hanging="425"/>
      </w:pPr>
      <w:r w:rsidRPr="0061517C">
        <w:rPr>
          <w:rFonts w:eastAsia="Times New Roman" w:cs="Times New Roman"/>
          <w:lang w:eastAsia="pl-PL"/>
        </w:rPr>
        <w:t>zaopatrzenie placu budowy w wodę, energię elektryczną, ewentualne ogrodzenie oraz pozostałe niezbędne elementy placu budowy – we własnym zakresie, a także zainstalowanie na własny koszt liczników wody i energii elektrycznej w okresie realizacji robót, wyposażenie pracowników oraz sprzętu w stosowne oznakowanie umożliwiające identyfikację w czasie prowadzenia robót,</w:t>
      </w:r>
    </w:p>
    <w:p w14:paraId="00F78FDC" w14:textId="77777777" w:rsidR="00D21323" w:rsidRPr="0061517C" w:rsidRDefault="00D21323" w:rsidP="004E203B">
      <w:pPr>
        <w:pStyle w:val="Akapitzlist"/>
        <w:numPr>
          <w:ilvl w:val="0"/>
          <w:numId w:val="64"/>
        </w:numPr>
        <w:spacing w:after="0" w:line="360" w:lineRule="auto"/>
        <w:ind w:left="851" w:hanging="425"/>
      </w:pPr>
      <w:r w:rsidRPr="0061517C">
        <w:rPr>
          <w:rFonts w:eastAsia="Times New Roman" w:cs="Times New Roman"/>
          <w:lang w:eastAsia="pl-PL"/>
        </w:rPr>
        <w:t>zabezpieczenie, oznakowanie i utrzymanie terenu budowy wraz z odcinkami przygotowanymi przez Wykonawcę dla potrzeb realizacji inwestycji tymczasowego oznakowania, objazdów/przejazdów (jeżeli zachodzi taka potrzeba ich wyznaczenia) w zakresie ich przejezdności i bezpieczeństwa ruchu drogowego przez cały okres realizacji robót budowlanych,</w:t>
      </w:r>
    </w:p>
    <w:p w14:paraId="3456A046" w14:textId="77777777" w:rsidR="00D21323" w:rsidRPr="0061517C" w:rsidRDefault="00D21323" w:rsidP="004E203B">
      <w:pPr>
        <w:pStyle w:val="Akapitzlist"/>
        <w:numPr>
          <w:ilvl w:val="0"/>
          <w:numId w:val="64"/>
        </w:numPr>
        <w:spacing w:after="0" w:line="360" w:lineRule="auto"/>
        <w:ind w:left="851" w:hanging="425"/>
      </w:pPr>
      <w:r w:rsidRPr="0061517C">
        <w:rPr>
          <w:rFonts w:eastAsia="Times New Roman" w:cs="Times New Roman"/>
          <w:lang w:eastAsia="pl-PL"/>
        </w:rPr>
        <w:t>zabezpieczenie i utrzymanie terenu budowy jak i w bezpośrednim sąsiedztwie w trakcie realizacji robót tego terenu oraz składowanie w wyznaczonym miejscu wszelkich urządzeń pomocniczych, zbędnych materiałów, odpadów oraz niepotrzebnych urządzeń prowizorycznych lub usunięcie ich z terenu budowy,</w:t>
      </w:r>
    </w:p>
    <w:p w14:paraId="7A4F5D7E" w14:textId="77777777" w:rsidR="00D21323" w:rsidRPr="0061517C" w:rsidRDefault="00D21323" w:rsidP="004E203B">
      <w:pPr>
        <w:pStyle w:val="Akapitzlist"/>
        <w:numPr>
          <w:ilvl w:val="0"/>
          <w:numId w:val="64"/>
        </w:numPr>
        <w:spacing w:after="0" w:line="360" w:lineRule="auto"/>
        <w:ind w:left="851" w:hanging="425"/>
      </w:pPr>
      <w:r w:rsidRPr="0061517C">
        <w:rPr>
          <w:rFonts w:eastAsia="Arial Narrow"/>
          <w:lang w:eastAsia="pl-PL"/>
        </w:rPr>
        <w:t>utrzymanie ładu i porządku na terenie budowy, a po zakończeniu robót usunięcie poza teren budowy wszelkich elementów i urządzeń tymczasowego zaplecza oraz pozostawienie całego terenu budowy i robót czystego i nadającego się do użytkowania,</w:t>
      </w:r>
    </w:p>
    <w:p w14:paraId="51C29BBA" w14:textId="77777777" w:rsidR="00D21323" w:rsidRPr="0061517C" w:rsidRDefault="00D21323" w:rsidP="004E203B">
      <w:pPr>
        <w:pStyle w:val="Akapitzlist"/>
        <w:numPr>
          <w:ilvl w:val="0"/>
          <w:numId w:val="64"/>
        </w:numPr>
        <w:spacing w:after="0" w:line="360" w:lineRule="auto"/>
        <w:ind w:left="851" w:hanging="425"/>
      </w:pPr>
      <w:r w:rsidRPr="0061517C">
        <w:rPr>
          <w:rFonts w:eastAsia="Times New Roman" w:cs="Times New Roman"/>
          <w:lang w:eastAsia="pl-PL"/>
        </w:rPr>
        <w:t>niezwłoczne informowanie Zamawiającego o wszystkich zdarzeniach mających lub mogących mieć wpływ na wykonanie przedmiotu Umowy,</w:t>
      </w:r>
    </w:p>
    <w:p w14:paraId="31DD14D9" w14:textId="77777777" w:rsidR="00D21323" w:rsidRPr="0061517C" w:rsidRDefault="00D21323" w:rsidP="004E203B">
      <w:pPr>
        <w:pStyle w:val="Akapitzlist"/>
        <w:numPr>
          <w:ilvl w:val="0"/>
          <w:numId w:val="64"/>
        </w:numPr>
        <w:spacing w:after="0" w:line="360" w:lineRule="auto"/>
        <w:ind w:left="851" w:hanging="425"/>
      </w:pPr>
      <w:r w:rsidRPr="0061517C">
        <w:rPr>
          <w:rFonts w:eastAsia="Times New Roman" w:cs="Times New Roman"/>
          <w:lang w:eastAsia="pl-PL"/>
        </w:rPr>
        <w:t>informowanie Inspektora Nadzoru/Przedstawiciela Zamawiającego o terminie przystąpienia do robót ulegających zakryciu oraz robót zanikających. Jeżeli Wykonawca nie poinformował Inspektora Nadzoru/Przedstawiciela Zamawiającego o powyższych okolicznościach, zobowiązany jest na swój koszt odkryć roboty lub wykonać otwory niezbędne do zbadania robót, a następnie przywrócić roboty do stanu pierwotnego,</w:t>
      </w:r>
    </w:p>
    <w:p w14:paraId="0975A05A" w14:textId="77777777" w:rsidR="00D21323" w:rsidRPr="0061517C" w:rsidRDefault="00D21323" w:rsidP="004E203B">
      <w:pPr>
        <w:pStyle w:val="Akapitzlist"/>
        <w:numPr>
          <w:ilvl w:val="0"/>
          <w:numId w:val="64"/>
        </w:numPr>
        <w:spacing w:after="0" w:line="360" w:lineRule="auto"/>
        <w:ind w:left="851" w:hanging="425"/>
      </w:pPr>
      <w:r w:rsidRPr="0061517C">
        <w:rPr>
          <w:rFonts w:eastAsia="Times New Roman" w:cs="Times New Roman"/>
          <w:lang w:eastAsia="pl-PL"/>
        </w:rPr>
        <w:t>zapewnienie bieżącej czystości w rejonie terenu, na którym wykonywane są roboty i uporządkowania go po zakończeniu robót,</w:t>
      </w:r>
    </w:p>
    <w:p w14:paraId="0095562B" w14:textId="77777777" w:rsidR="00D21323" w:rsidRPr="0061517C" w:rsidRDefault="00D21323" w:rsidP="004E203B">
      <w:pPr>
        <w:pStyle w:val="Akapitzlist"/>
        <w:numPr>
          <w:ilvl w:val="0"/>
          <w:numId w:val="64"/>
        </w:numPr>
        <w:spacing w:after="0" w:line="360" w:lineRule="auto"/>
        <w:ind w:left="851" w:hanging="425"/>
      </w:pPr>
      <w:r w:rsidRPr="0061517C">
        <w:rPr>
          <w:rFonts w:eastAsia="Times New Roman" w:cs="Times New Roman"/>
          <w:lang w:eastAsia="pl-PL"/>
        </w:rPr>
        <w:t>zapewnienie kontroli jakości robót i materiałów oraz przekazanie Zamawiającemu deklaracji zgodności na materiały i prefabrykaty przed ich wbudowaniem. Natomiast badania materiałów (atesty, aprobaty, certyfikaty, itp.) należy przekazać Zamawiającemu przy robotach zanikających oraz przy odbiorze końcowym całości robót,</w:t>
      </w:r>
    </w:p>
    <w:p w14:paraId="7C176F4F" w14:textId="77777777" w:rsidR="00D21323" w:rsidRPr="0061517C" w:rsidRDefault="00D21323" w:rsidP="004E203B">
      <w:pPr>
        <w:pStyle w:val="Akapitzlist"/>
        <w:numPr>
          <w:ilvl w:val="0"/>
          <w:numId w:val="64"/>
        </w:numPr>
        <w:spacing w:after="0" w:line="360" w:lineRule="auto"/>
        <w:ind w:left="851" w:hanging="425"/>
      </w:pPr>
      <w:r w:rsidRPr="0061517C">
        <w:t>przed rozpoczęciem robót należy wyznaczyć strefy ochronne dla drzew nie wyznaczonych do wycinki, rosnących w granicach prowadzonych robót (oznaczone trwale w terenie, mogą być np. wygrodzone); średnica strefy winna być wyznaczona zgodnie ze współczesną wiedzą dendrologiczną w oparciu o gatunek drzew i ich stan zdrowotny. Prace ziemne lub inne działania wykonywane z wykorzystaniem sprzętu mechanicznego czy urządzeń mechanicznych, w obrębie bryły korzeniowej i korony drzew lub zieleni niskiej powinny być wykonane w sposób najmniej szkodzący drzewom i krzewom. Prace należy przeprowadzać ze szczególną ostrożnością, aby nie uszkodzić roślinności wysokiej i niskiej, w tym jej systemu korzeniowego oraz korony. W razie potrzeby zabezpieczyć osłonami pnie drzew przed uszkodzeniem,</w:t>
      </w:r>
    </w:p>
    <w:p w14:paraId="2A1612AD" w14:textId="77777777" w:rsidR="00D21323" w:rsidRPr="0061517C" w:rsidRDefault="00D21323" w:rsidP="004E203B">
      <w:pPr>
        <w:pStyle w:val="Akapitzlist"/>
        <w:numPr>
          <w:ilvl w:val="0"/>
          <w:numId w:val="64"/>
        </w:numPr>
        <w:spacing w:after="0" w:line="360" w:lineRule="auto"/>
        <w:ind w:left="851" w:hanging="425"/>
      </w:pPr>
      <w:r w:rsidRPr="0061517C">
        <w:t>wykupienie drewna z wycinki drzew i utylizację gałęzi oraz uprzątnięcie terenu po wycince z wszelkich pozostałości (jeżeli dotyczy). Na podstawie dokonanego obmiaru drewna z wycinki i odbiorze pozyskanego drewna przez specjalistę ds. lasów w cenie określonej zgodnie z obowiązującym Zarządzeniem Prezydenta Miasta Słupska w sprawie ustalenia cen na drewno pozyskane z terenów miasta i lasów komunalnych w Słupsku Zarząd Infrastruktury Miejskiej w Słupsku obciąży Wykonawcę należnością za pozyskane drewno</w:t>
      </w:r>
      <w:r w:rsidRPr="0061517C">
        <w:rPr>
          <w:rFonts w:eastAsia="SimSun" w:cs="Calibri"/>
          <w:bCs/>
          <w:kern w:val="3"/>
          <w:lang w:eastAsia="zh-CN"/>
        </w:rPr>
        <w:t xml:space="preserve"> w oparciu o ceny obowiązującego Zarządzenia na dzień jego wycinki</w:t>
      </w:r>
      <w:r w:rsidRPr="0061517C">
        <w:t>. Jeżeli w trakcie odbioru drewna okaże się, że jest ono zmurszałe i nie kwalifikuje się do sprzedaży Wykonawca winien ująć w kosztach jego utylizację. W przypadku zmiany Zarządzenia ustalającego ceny za drewno pozyskane z terenów miasta i lasów komunalnych w Słupsku, Wykonawca nie będzie wysuwał w stosunku do Zamawiającego żadnych roszczeń z tego tytułu.</w:t>
      </w:r>
    </w:p>
    <w:p w14:paraId="2BD7484C" w14:textId="77777777" w:rsidR="00D21323" w:rsidRPr="0061517C" w:rsidRDefault="00D21323" w:rsidP="004E203B">
      <w:pPr>
        <w:pStyle w:val="Akapitzlist"/>
        <w:numPr>
          <w:ilvl w:val="0"/>
          <w:numId w:val="64"/>
        </w:numPr>
        <w:spacing w:after="0" w:line="360" w:lineRule="auto"/>
        <w:ind w:left="851" w:hanging="425"/>
      </w:pPr>
      <w:r w:rsidRPr="0061517C">
        <w:rPr>
          <w:rFonts w:eastAsia="Times New Roman" w:cs="Times New Roman"/>
          <w:lang w:eastAsia="pl-PL"/>
        </w:rPr>
        <w:t xml:space="preserve">Wykonawca będzie ponosił pełną odpowiedzialność wobec Zamawiającego za jakość i terminowość wykonania Umowy oraz wobec Zamawiającego i osób trzecich za ewentualne szkody powstałe w wyniku niewykonania lub niewłaściwego wykonania robót/prac, w tym dostawy urządzeń; przy realizacji zamówienia odpadami są materiały pochodzące z rozbiórki, które nie zostaną użyte do wbudowania na miejscu. Wykonawca wywiezie odpady na wybrane przez siebie wysypisko na własny koszt. </w:t>
      </w:r>
    </w:p>
    <w:p w14:paraId="7CFD5017" w14:textId="77777777" w:rsidR="00D21323" w:rsidRPr="0061517C" w:rsidRDefault="00D21323" w:rsidP="004E203B">
      <w:pPr>
        <w:pStyle w:val="Akapitzlist"/>
        <w:numPr>
          <w:ilvl w:val="0"/>
          <w:numId w:val="64"/>
        </w:numPr>
        <w:spacing w:after="0" w:line="360" w:lineRule="auto"/>
        <w:ind w:left="851" w:hanging="425"/>
      </w:pPr>
      <w:r w:rsidRPr="0061517C">
        <w:rPr>
          <w:rFonts w:eastAsia="Times New Roman" w:cs="Times New Roman"/>
          <w:lang w:eastAsia="pl-PL"/>
        </w:rPr>
        <w:t>Wykonawca odpowiada wobec Zamawiającego za wszelkie szkody wyrządzone Zamawiającemu przez pracowników Wykonawcy oraz osoby trzecie w przypadku niedołożenia przez Wykonawcę należytej staranności przy wykonywaniu przedmiotu Umowy,</w:t>
      </w:r>
    </w:p>
    <w:p w14:paraId="1CF6834F" w14:textId="77777777" w:rsidR="00D21323" w:rsidRPr="0061517C" w:rsidRDefault="00D21323" w:rsidP="004E203B">
      <w:pPr>
        <w:pStyle w:val="Akapitzlist"/>
        <w:numPr>
          <w:ilvl w:val="0"/>
          <w:numId w:val="64"/>
        </w:numPr>
        <w:spacing w:after="0" w:line="360" w:lineRule="auto"/>
        <w:ind w:left="851" w:hanging="425"/>
      </w:pPr>
      <w:r w:rsidRPr="0061517C">
        <w:rPr>
          <w:rFonts w:eastAsia="Times New Roman" w:cs="Times New Roman"/>
          <w:lang w:eastAsia="pl-PL"/>
        </w:rPr>
        <w:t>Wykonawca odpowiada wobec Zamawiającego, od chwili protokolarnego przejęcia terenu budowy do czasu jego oddania, za wypadki oraz szkody wynikłe w czasie wykonywania robót, jak również za wszelkie zdarzenia powstałe z tej przyczyny na tym terenie,</w:t>
      </w:r>
    </w:p>
    <w:p w14:paraId="38183867" w14:textId="77777777" w:rsidR="00D21323" w:rsidRPr="0061517C" w:rsidRDefault="00D21323" w:rsidP="004E203B">
      <w:pPr>
        <w:pStyle w:val="Akapitzlist"/>
        <w:numPr>
          <w:ilvl w:val="0"/>
          <w:numId w:val="64"/>
        </w:numPr>
        <w:spacing w:after="0" w:line="360" w:lineRule="auto"/>
        <w:ind w:left="851" w:hanging="425"/>
      </w:pPr>
      <w:r w:rsidRPr="0061517C">
        <w:rPr>
          <w:rFonts w:eastAsia="Times New Roman" w:cs="Times New Roman"/>
          <w:lang w:eastAsia="pl-PL"/>
        </w:rPr>
        <w:t>w przypadku zniszczenia lub uszkodzenia w toku realizacji zamówienia dróg, chodników, małej architektury (np. ławki, kosze na odpady), ogrodzeń, trawników, drzew, krzewów, elementów wyposażenia wnętrz w tym posadzek, ścian itp. Wykonawca zobowiązany jest do ich naprawienia i doprowadzenia do stanu poprzedniego, a w przypadku zieleni do jej odtworzenia,</w:t>
      </w:r>
    </w:p>
    <w:p w14:paraId="1438A4EE" w14:textId="77777777" w:rsidR="00D21323" w:rsidRPr="0061517C" w:rsidRDefault="00D21323" w:rsidP="004E203B">
      <w:pPr>
        <w:pStyle w:val="Akapitzlist"/>
        <w:numPr>
          <w:ilvl w:val="0"/>
          <w:numId w:val="64"/>
        </w:numPr>
        <w:spacing w:after="0" w:line="360" w:lineRule="auto"/>
        <w:ind w:left="851" w:hanging="425"/>
      </w:pPr>
      <w:r w:rsidRPr="0061517C">
        <w:rPr>
          <w:rFonts w:eastAsia="Times New Roman" w:cs="Times New Roman"/>
          <w:lang w:eastAsia="pl-PL"/>
        </w:rPr>
        <w:t xml:space="preserve">zabezpieczenie na swój koszt obsługi geodezyjnej </w:t>
      </w:r>
    </w:p>
    <w:p w14:paraId="5C1C0C4F" w14:textId="77777777" w:rsidR="00D21323" w:rsidRPr="0061517C" w:rsidRDefault="00D21323" w:rsidP="004E203B">
      <w:pPr>
        <w:pStyle w:val="Akapitzlist"/>
        <w:numPr>
          <w:ilvl w:val="0"/>
          <w:numId w:val="64"/>
        </w:numPr>
        <w:spacing w:after="0" w:line="360" w:lineRule="auto"/>
        <w:ind w:left="851" w:hanging="425"/>
      </w:pPr>
      <w:r w:rsidRPr="0061517C">
        <w:t xml:space="preserve">wykonania kompletnej dokumentacji powykonawczej dla przeprowadzonych robót w tym wykonanie operatu powykonawczego projektu wraz z inwentaryzacją geodezyjną powykonawczą; </w:t>
      </w:r>
      <w:r w:rsidRPr="0061517C">
        <w:rPr>
          <w:rFonts w:eastAsia="Times New Roman" w:cs="Times New Roman"/>
          <w:lang w:eastAsia="pl-PL"/>
        </w:rPr>
        <w:t>przekazanie Zamawiającemu dokumentacji geodezyjnej, zawierającej wyniki geodezyjnej inwentaryzacji powykonawczej oraz informacji o zgodności usytuowania obiektu budowlanego z projektem zagospodarowania działki lub terenu lub odstępstwach od tego projektu,</w:t>
      </w:r>
      <w:r w:rsidRPr="0061517C">
        <w:rPr>
          <w:rFonts w:eastAsia="Times New Roman" w:cs="Times New Roman"/>
          <w:b/>
          <w:lang w:eastAsia="pl-PL"/>
        </w:rPr>
        <w:t xml:space="preserve"> </w:t>
      </w:r>
      <w:r w:rsidRPr="0061517C">
        <w:rPr>
          <w:rFonts w:eastAsia="Times New Roman" w:cs="Times New Roman"/>
          <w:lang w:eastAsia="pl-PL"/>
        </w:rPr>
        <w:t>sporządzonej</w:t>
      </w:r>
      <w:r w:rsidRPr="0061517C">
        <w:rPr>
          <w:rFonts w:eastAsia="Times New Roman" w:cs="Times New Roman"/>
          <w:b/>
          <w:lang w:eastAsia="pl-PL"/>
        </w:rPr>
        <w:t xml:space="preserve"> </w:t>
      </w:r>
      <w:r w:rsidRPr="0061517C">
        <w:rPr>
          <w:rFonts w:eastAsia="Times New Roman" w:cs="Times New Roman"/>
          <w:lang w:eastAsia="pl-PL"/>
        </w:rPr>
        <w:t>przez osobę wykonującą samodzielne funkcje w dziedzinie geodezji i kartografii oraz posiadającą odpowiednie uprawnienia zawodowe. Geodezyjną inwentaryzację powykonawczą należy przekazać</w:t>
      </w:r>
      <w:r w:rsidRPr="0061517C">
        <w:t xml:space="preserve"> </w:t>
      </w:r>
      <w:r w:rsidRPr="0061517C">
        <w:rPr>
          <w:rFonts w:eastAsia="Times New Roman" w:cs="Times New Roman"/>
          <w:lang w:eastAsia="pl-PL"/>
        </w:rPr>
        <w:t>w wersji papierowej w</w:t>
      </w:r>
      <w:r w:rsidRPr="0061517C">
        <w:rPr>
          <w:rFonts w:eastAsia="Times New Roman" w:cs="Times New Roman"/>
          <w:b/>
          <w:lang w:eastAsia="pl-PL"/>
        </w:rPr>
        <w:t xml:space="preserve"> </w:t>
      </w:r>
      <w:r w:rsidRPr="0061517C">
        <w:rPr>
          <w:rFonts w:eastAsia="Times New Roman" w:cs="Times New Roman"/>
          <w:lang w:eastAsia="pl-PL"/>
        </w:rPr>
        <w:t xml:space="preserve">2 egzemplarzach oraz w formie zeskanowanej w rozdzielczości min. 300 </w:t>
      </w:r>
      <w:proofErr w:type="spellStart"/>
      <w:r w:rsidRPr="0061517C">
        <w:rPr>
          <w:rFonts w:eastAsia="Times New Roman" w:cs="Times New Roman"/>
          <w:lang w:eastAsia="pl-PL"/>
        </w:rPr>
        <w:t>dpi</w:t>
      </w:r>
      <w:proofErr w:type="spellEnd"/>
      <w:r w:rsidRPr="0061517C">
        <w:rPr>
          <w:rFonts w:eastAsia="Times New Roman" w:cs="Times New Roman"/>
          <w:lang w:eastAsia="pl-PL"/>
        </w:rPr>
        <w:t xml:space="preserve"> mapy geodezyjnej inwentaryzacji powykonawczej w formacie </w:t>
      </w:r>
      <w:proofErr w:type="spellStart"/>
      <w:r w:rsidRPr="0061517C">
        <w:rPr>
          <w:rFonts w:eastAsia="Times New Roman" w:cs="Times New Roman"/>
          <w:lang w:eastAsia="pl-PL"/>
        </w:rPr>
        <w:t>bmp</w:t>
      </w:r>
      <w:proofErr w:type="spellEnd"/>
      <w:r w:rsidRPr="0061517C">
        <w:rPr>
          <w:rFonts w:eastAsia="Times New Roman" w:cs="Times New Roman"/>
          <w:lang w:eastAsia="pl-PL"/>
        </w:rPr>
        <w:t xml:space="preserve"> lub </w:t>
      </w:r>
      <w:proofErr w:type="spellStart"/>
      <w:r w:rsidRPr="0061517C">
        <w:rPr>
          <w:rFonts w:eastAsia="Times New Roman" w:cs="Times New Roman"/>
          <w:lang w:eastAsia="pl-PL"/>
        </w:rPr>
        <w:t>tiff</w:t>
      </w:r>
      <w:proofErr w:type="spellEnd"/>
      <w:r w:rsidRPr="0061517C">
        <w:rPr>
          <w:rFonts w:eastAsia="Times New Roman" w:cs="Times New Roman"/>
          <w:lang w:eastAsia="pl-PL"/>
        </w:rPr>
        <w:t xml:space="preserve"> bez kompresji – w 1 egzemplarzu, w terminie 30 dni od podpisania protokołu odbioru końcowego przedmiotu Umowy,</w:t>
      </w:r>
    </w:p>
    <w:p w14:paraId="3B112856" w14:textId="77777777" w:rsidR="00D21323" w:rsidRPr="0061517C" w:rsidRDefault="00D21323" w:rsidP="004E203B">
      <w:pPr>
        <w:pStyle w:val="Akapitzlist"/>
        <w:numPr>
          <w:ilvl w:val="0"/>
          <w:numId w:val="64"/>
        </w:numPr>
        <w:spacing w:after="0" w:line="360" w:lineRule="auto"/>
        <w:ind w:left="851" w:hanging="425"/>
      </w:pPr>
      <w:r w:rsidRPr="0061517C">
        <w:rPr>
          <w:rFonts w:eastAsia="Times New Roman" w:cs="Times New Roman"/>
          <w:lang w:eastAsia="pl-PL"/>
        </w:rPr>
        <w:t>Wykonawca zobowiązuje się do załączenia w dokumentacji odbiorowej obmiaru powykonawczego zawierającego szczegółowe parametry wykonanego zakresu robót (w tym długości, powierzchni, ilości, itp.).</w:t>
      </w:r>
    </w:p>
    <w:p w14:paraId="1C454BD4" w14:textId="77777777" w:rsidR="00D21323" w:rsidRPr="0061517C" w:rsidRDefault="00D21323" w:rsidP="004E203B">
      <w:pPr>
        <w:pStyle w:val="Akapitzlist"/>
        <w:numPr>
          <w:ilvl w:val="0"/>
          <w:numId w:val="64"/>
        </w:numPr>
        <w:spacing w:after="0" w:line="360" w:lineRule="auto"/>
        <w:ind w:left="851" w:hanging="425"/>
        <w:rPr>
          <w:strike/>
          <w:color w:val="FF0000"/>
        </w:rPr>
      </w:pPr>
      <w:r w:rsidRPr="0061517C">
        <w:rPr>
          <w:rFonts w:eastAsia="Times New Roman" w:cs="Times New Roman"/>
          <w:lang w:eastAsia="pl-PL"/>
        </w:rPr>
        <w:t>informowanie Zamawiającego o konieczności wykonywania robót dodatkowych, zamiennych lub koniecznych, w terminie 3 dni od daty stwierdzenia konieczności ich wykonania,</w:t>
      </w:r>
    </w:p>
    <w:p w14:paraId="297ABCAA" w14:textId="77777777" w:rsidR="00D21323" w:rsidRPr="0061517C" w:rsidRDefault="00D21323" w:rsidP="004E203B">
      <w:pPr>
        <w:pStyle w:val="Akapitzlist"/>
        <w:numPr>
          <w:ilvl w:val="0"/>
          <w:numId w:val="64"/>
        </w:numPr>
        <w:spacing w:after="0" w:line="360" w:lineRule="auto"/>
        <w:ind w:left="851" w:hanging="425"/>
      </w:pPr>
      <w:r w:rsidRPr="0061517C">
        <w:rPr>
          <w:rFonts w:eastAsia="Times New Roman" w:cs="Times New Roman"/>
          <w:lang w:eastAsia="pl-PL"/>
        </w:rPr>
        <w:t xml:space="preserve">Wykonawca wykona i zamontuje tablicę informacyjną na </w:t>
      </w:r>
      <w:r w:rsidRPr="00E57784">
        <w:rPr>
          <w:rFonts w:eastAsia="Times New Roman" w:cs="Times New Roman"/>
          <w:lang w:eastAsia="pl-PL"/>
        </w:rPr>
        <w:t>słupach</w:t>
      </w:r>
      <w:r w:rsidR="00E57784" w:rsidRPr="00E57784">
        <w:rPr>
          <w:rFonts w:eastAsia="Times New Roman" w:cs="Times New Roman"/>
          <w:lang w:eastAsia="pl-PL"/>
        </w:rPr>
        <w:t xml:space="preserve">, </w:t>
      </w:r>
      <w:r w:rsidRPr="00E57784">
        <w:rPr>
          <w:rFonts w:eastAsia="Times New Roman" w:cs="Times New Roman"/>
          <w:lang w:eastAsia="pl-PL"/>
        </w:rPr>
        <w:t>informującą</w:t>
      </w:r>
      <w:r w:rsidRPr="0061517C">
        <w:rPr>
          <w:rFonts w:eastAsia="Times New Roman" w:cs="Times New Roman"/>
          <w:lang w:eastAsia="pl-PL"/>
        </w:rPr>
        <w:t xml:space="preserve"> o dofinansowaniu przedmiotowej inwestycji, w miejscu ogólnodostępnym i dobr</w:t>
      </w:r>
      <w:r w:rsidR="008125B4">
        <w:rPr>
          <w:rFonts w:eastAsia="Times New Roman" w:cs="Times New Roman"/>
          <w:lang w:eastAsia="pl-PL"/>
        </w:rPr>
        <w:t>z</w:t>
      </w:r>
      <w:r w:rsidRPr="0061517C">
        <w:rPr>
          <w:rFonts w:eastAsia="Times New Roman" w:cs="Times New Roman"/>
          <w:lang w:eastAsia="pl-PL"/>
        </w:rPr>
        <w:t>e widocznym, wskazanym przez Zamawiającego, oraz zapewni utrzymanie jej w stanie należytym przez cały okres udzielonej gwarancji. Przygotowany wzór tablicy wymaga akceptacji Zamawiającego. W przypadku gdy umowne wartości zadania wskazane na tablicy informacyjnej ulegną zmianie, Wykonawca zobowiązuje się do aktualizacji tablicy, tak aby przestawione kwoty były aktualne</w:t>
      </w:r>
      <w:r w:rsidR="003518A7">
        <w:rPr>
          <w:rFonts w:eastAsia="Times New Roman" w:cs="Times New Roman"/>
          <w:lang w:eastAsia="pl-PL"/>
        </w:rPr>
        <w:t>.</w:t>
      </w:r>
    </w:p>
    <w:p w14:paraId="64A48585" w14:textId="77777777" w:rsidR="00D21323" w:rsidRPr="0061517C" w:rsidRDefault="00D21323" w:rsidP="004E203B">
      <w:pPr>
        <w:pStyle w:val="Akapitzlist"/>
        <w:numPr>
          <w:ilvl w:val="0"/>
          <w:numId w:val="86"/>
        </w:numPr>
        <w:spacing w:after="0" w:line="360" w:lineRule="auto"/>
        <w:ind w:left="426" w:hanging="426"/>
      </w:pPr>
      <w:r w:rsidRPr="0061517C">
        <w:t>Wykonawca, w przypadku zgłoszenia wykonania części robót przez podwykonawców, odpowiedzialny jest za oznakowanie pracowników podwykonawcy w sposób umożliwiający identyfikację tego podmiotu na placu budowy</w:t>
      </w:r>
      <w:r w:rsidR="00E73762" w:rsidRPr="0061517C">
        <w:t>.</w:t>
      </w:r>
    </w:p>
    <w:p w14:paraId="16A32F43" w14:textId="77777777" w:rsidR="00E73762" w:rsidRPr="0061517C" w:rsidRDefault="00E73762" w:rsidP="004E203B">
      <w:pPr>
        <w:pStyle w:val="Akapitzlist"/>
        <w:numPr>
          <w:ilvl w:val="0"/>
          <w:numId w:val="86"/>
        </w:numPr>
        <w:spacing w:after="0" w:line="360" w:lineRule="auto"/>
        <w:ind w:left="426" w:hanging="426"/>
      </w:pPr>
      <w:r w:rsidRPr="0061517C">
        <w:t>Materiały</w:t>
      </w:r>
      <w:r w:rsidRPr="0061517C">
        <w:rPr>
          <w:rFonts w:eastAsia="Cambria" w:cs="Calibri"/>
          <w:bCs/>
        </w:rPr>
        <w:t xml:space="preserve"> rozbiórkowe nadające się do powtórnego użycia są własnością Zamawiającego. Zgodnie z decyzją Inspektora Nadzoru/Przedstawiciela Zamawiającego materiały zakwalifikowane do ponownego zastosowania (np. kostka betonowa, elementy małej architektury) będą przewiezione na plac składowy wskazany przez Zamawiającego na terenie miasta Słupska w ramach wynagrodzenia. Z czynności kwalifikacji materiałów każdorazowo Wykonawca i Zamawiający sporządzą pisemny protokół. Materiał rozbiórkowy nie nadający się do powtórnego użycia Wykonawca zutylizuje na własny koszt bez możliwości ponownego jego użycia jako materiał </w:t>
      </w:r>
      <w:proofErr w:type="spellStart"/>
      <w:r w:rsidRPr="0061517C">
        <w:rPr>
          <w:rFonts w:eastAsia="Cambria" w:cs="Calibri"/>
          <w:bCs/>
        </w:rPr>
        <w:t>przekruszony</w:t>
      </w:r>
      <w:proofErr w:type="spellEnd"/>
      <w:r w:rsidRPr="0061517C">
        <w:rPr>
          <w:rFonts w:eastAsia="Cambria" w:cs="Calibri"/>
          <w:bCs/>
        </w:rPr>
        <w:t xml:space="preserve">. </w:t>
      </w:r>
      <w:r w:rsidRPr="0061517C">
        <w:rPr>
          <w:rFonts w:eastAsia="Times New Roman" w:cs="Times New Roman"/>
          <w:lang w:eastAsia="pl-PL"/>
        </w:rPr>
        <w:t>Złom uzyskany z rozbiórki stanowi własność Zamawiającego – Wykonawca dokona sprzedaży tego złomu na rzecz Zamawiającego.</w:t>
      </w:r>
    </w:p>
    <w:p w14:paraId="0D58DF0E" w14:textId="77777777" w:rsidR="00E73762" w:rsidRPr="0061517C" w:rsidRDefault="00E73762" w:rsidP="004E203B">
      <w:pPr>
        <w:pStyle w:val="Akapitzlist"/>
        <w:numPr>
          <w:ilvl w:val="0"/>
          <w:numId w:val="86"/>
        </w:numPr>
        <w:spacing w:after="0" w:line="360" w:lineRule="auto"/>
        <w:ind w:left="426" w:hanging="426"/>
      </w:pPr>
      <w:r w:rsidRPr="0061517C">
        <w:t>Wykonawca</w:t>
      </w:r>
      <w:r w:rsidRPr="0061517C">
        <w:rPr>
          <w:rFonts w:eastAsia="Times New Roman" w:cs="Times New Roman"/>
          <w:lang w:eastAsia="pl-PL"/>
        </w:rPr>
        <w:t xml:space="preserve"> jest posiadaczem i wytwórcą odpadów powstających w związku z realizacją Umowy. </w:t>
      </w:r>
      <w:r w:rsidRPr="0061517C">
        <w:rPr>
          <w:rFonts w:eastAsia="Times New Roman" w:cs="Times New Roman"/>
          <w:lang w:eastAsia="pl-PL"/>
        </w:rPr>
        <w:br/>
        <w:t>Na Wykonawcy ciążą obowiązki wynikające z ustawy z dnia 14 grudnia 2012 r. o odpadach. Wobec powyższego utylizację powstałych odpadów należy przeprowadzić zgodnie z ww. ustawą.</w:t>
      </w:r>
    </w:p>
    <w:p w14:paraId="2571DB07" w14:textId="77777777" w:rsidR="00E73762" w:rsidRPr="0061517C" w:rsidRDefault="00E73762" w:rsidP="004E203B">
      <w:pPr>
        <w:pStyle w:val="Akapitzlist"/>
        <w:numPr>
          <w:ilvl w:val="0"/>
          <w:numId w:val="86"/>
        </w:numPr>
        <w:spacing w:after="0" w:line="360" w:lineRule="auto"/>
        <w:ind w:left="426" w:hanging="426"/>
      </w:pPr>
      <w:r w:rsidRPr="0061517C">
        <w:t xml:space="preserve">Wykonawca zobowiązuje się na swój koszt sporządzić dokumentację odbiorową zgodnie z </w:t>
      </w:r>
      <w:r w:rsidRPr="003518A7">
        <w:rPr>
          <w:rFonts w:cs="Calibri"/>
        </w:rPr>
        <w:t>§</w:t>
      </w:r>
      <w:r w:rsidRPr="003518A7">
        <w:t xml:space="preserve"> 7 ust. 7 pkt</w:t>
      </w:r>
      <w:r w:rsidRPr="0061517C">
        <w:t xml:space="preserve"> 1</w:t>
      </w:r>
      <w:r w:rsidR="003518A7">
        <w:t>6</w:t>
      </w:r>
      <w:r w:rsidRPr="0061517C">
        <w:t xml:space="preserve"> Umowy.</w:t>
      </w:r>
    </w:p>
    <w:p w14:paraId="1BEC6533" w14:textId="77777777" w:rsidR="00E73762" w:rsidRPr="0061517C" w:rsidRDefault="00E73762" w:rsidP="004E203B">
      <w:pPr>
        <w:pStyle w:val="Akapitzlist"/>
        <w:numPr>
          <w:ilvl w:val="0"/>
          <w:numId w:val="86"/>
        </w:numPr>
        <w:spacing w:after="0" w:line="360" w:lineRule="auto"/>
        <w:ind w:left="426" w:hanging="426"/>
      </w:pPr>
      <w:r w:rsidRPr="0061517C">
        <w:t xml:space="preserve">W przypadku rozbieżności między </w:t>
      </w:r>
      <w:proofErr w:type="spellStart"/>
      <w:r w:rsidRPr="0061517C">
        <w:t>STWiORB</w:t>
      </w:r>
      <w:proofErr w:type="spellEnd"/>
      <w:r w:rsidRPr="0061517C">
        <w:t xml:space="preserve"> a dokumentacją projektową, dokumentem nadrzędnym jest dokumentacja projektowa.</w:t>
      </w:r>
    </w:p>
    <w:p w14:paraId="56F31E35" w14:textId="653ADC66" w:rsidR="00E73762" w:rsidRPr="0061517C" w:rsidRDefault="00E73762" w:rsidP="004E203B">
      <w:pPr>
        <w:pStyle w:val="Akapitzlist"/>
        <w:numPr>
          <w:ilvl w:val="0"/>
          <w:numId w:val="86"/>
        </w:numPr>
        <w:spacing w:after="0" w:line="360" w:lineRule="auto"/>
        <w:ind w:left="426" w:hanging="426"/>
      </w:pPr>
      <w:r w:rsidRPr="0061517C">
        <w:rPr>
          <w:lang w:eastAsia="zh-CN" w:bidi="hi-IN"/>
        </w:rPr>
        <w:t xml:space="preserve">Wykonawca będzie ponosił pełną odpowiedzialność za wszelkie szkody na osobie lub mieniu powstałe </w:t>
      </w:r>
      <w:r w:rsidRPr="0061517C">
        <w:rPr>
          <w:lang w:eastAsia="zh-CN" w:bidi="hi-IN"/>
        </w:rPr>
        <w:br/>
        <w:t>w wyniku niewykonania bądź nienależytego wykonywania zobowiązań wynikających z niniejszej Umowy. Wykonawca będzie ponosił też odpowiedzialność za inne działania lub zaniechania pracowników wykonujących roboty w ramach Umowy i osób trzecich, którymi będzie posługiwał się w celu wykonania Umowy oraz będzie ponosił pełną odpowiedzialność za szkody i następstwa nieszczęśliwych wypadków dotyczące pracowników wykonujących roboty w ramach niniejszej Umowy i osób trzecich, wynikające bezpośrednio z wykonywanych robót, spowodowane z winy Wykonawcy.</w:t>
      </w:r>
      <w:r w:rsidRPr="0061517C">
        <w:rPr>
          <w:color w:val="FF0000"/>
          <w:lang w:eastAsia="zh-CN" w:bidi="hi-IN"/>
        </w:rPr>
        <w:t xml:space="preserve"> </w:t>
      </w:r>
      <w:r w:rsidRPr="0061517C">
        <w:rPr>
          <w:b/>
          <w:lang w:eastAsia="zh-CN" w:bidi="hi-IN"/>
        </w:rPr>
        <w:t xml:space="preserve">Wykonawca musi posiadać przez cały okres obowiązywania zamówienia ubezpieczenie odpowiedzialności cywilnej w zakresie prowadzonej działalności gospodarczej w każdym roku obowiązywania Umowy, w tym za szkody wyrządzone w związku z realizacją przedmiotu Umowy, </w:t>
      </w:r>
      <w:r w:rsidRPr="0061517C">
        <w:rPr>
          <w:b/>
          <w:lang w:eastAsia="zh-CN" w:bidi="hi-IN"/>
        </w:rPr>
        <w:br/>
        <w:t xml:space="preserve">z sumą ubezpieczenia nie mniejszą </w:t>
      </w:r>
      <w:r w:rsidRPr="00AE7CCD">
        <w:rPr>
          <w:b/>
          <w:lang w:eastAsia="zh-CN" w:bidi="hi-IN"/>
        </w:rPr>
        <w:t xml:space="preserve">niż </w:t>
      </w:r>
      <w:r w:rsidR="00AE7CCD" w:rsidRPr="00AE7CCD">
        <w:rPr>
          <w:b/>
          <w:lang w:eastAsia="zh-CN" w:bidi="hi-IN"/>
        </w:rPr>
        <w:t>2</w:t>
      </w:r>
      <w:r w:rsidRPr="00AE7CCD">
        <w:rPr>
          <w:b/>
          <w:lang w:eastAsia="zh-CN" w:bidi="hi-IN"/>
        </w:rPr>
        <w:t xml:space="preserve"> 000 000,00 zł</w:t>
      </w:r>
      <w:r w:rsidRPr="0061517C">
        <w:rPr>
          <w:lang w:eastAsia="zh-CN" w:bidi="hi-IN"/>
        </w:rPr>
        <w:t>, na jedno i wszystkie zdarzenia w okresie ubezpieczenia.</w:t>
      </w:r>
      <w:r w:rsidRPr="0061517C">
        <w:rPr>
          <w:lang w:eastAsia="zh-CN" w:bidi="hi-IN"/>
        </w:rPr>
        <w:br/>
      </w:r>
      <w:r w:rsidRPr="0061517C">
        <w:t xml:space="preserve">Wykonawca w terminie </w:t>
      </w:r>
      <w:r w:rsidRPr="0061517C">
        <w:rPr>
          <w:b/>
        </w:rPr>
        <w:t>7 dni</w:t>
      </w:r>
      <w:r w:rsidRPr="0061517C">
        <w:t xml:space="preserve"> licząc od dnia zawarcia Umowy przedłoży Zamawiającemu dowód zawarcia umowy ubezpieczenia oraz dowód opłacenia składki.</w:t>
      </w:r>
      <w:r w:rsidRPr="0061517C">
        <w:rPr>
          <w:rFonts w:eastAsia="Times New Roman" w:cs="Calibri"/>
          <w:lang w:eastAsia="pl-PL"/>
        </w:rPr>
        <w:t xml:space="preserve"> </w:t>
      </w:r>
      <w:r w:rsidRPr="0061517C">
        <w:rPr>
          <w:lang w:eastAsia="zh-CN" w:bidi="hi-IN"/>
        </w:rPr>
        <w:t xml:space="preserve">Wykonawca zobowiązany jest do informowania Zamawiającego o wszelkich zmianach treści zawartej umowy ubezpieczenia, o której mowa powyżej, w terminie </w:t>
      </w:r>
      <w:r w:rsidRPr="0061517C">
        <w:rPr>
          <w:b/>
          <w:lang w:eastAsia="zh-CN" w:bidi="hi-IN"/>
        </w:rPr>
        <w:t xml:space="preserve">7 dni, </w:t>
      </w:r>
      <w:r w:rsidRPr="0061517C">
        <w:rPr>
          <w:lang w:eastAsia="zh-CN" w:bidi="hi-IN"/>
        </w:rPr>
        <w:t>licząc od dnia ich wejścia w życie.</w:t>
      </w:r>
    </w:p>
    <w:p w14:paraId="47DAB870" w14:textId="77777777" w:rsidR="00E73762" w:rsidRPr="0061517C" w:rsidRDefault="00E73762" w:rsidP="004E203B">
      <w:pPr>
        <w:pStyle w:val="Akapitzlist"/>
        <w:numPr>
          <w:ilvl w:val="0"/>
          <w:numId w:val="86"/>
        </w:numPr>
        <w:spacing w:after="0" w:line="360" w:lineRule="auto"/>
        <w:ind w:left="426" w:hanging="426"/>
      </w:pPr>
      <w:r w:rsidRPr="0061517C">
        <w:rPr>
          <w:rFonts w:eastAsia="Times New Roman" w:cs="Times New Roman"/>
          <w:lang w:eastAsia="pl-PL"/>
        </w:rPr>
        <w:t>Wykonawca zobowiązuje się do przestrzegania obowiązujących na terenie budowy przepisów BHP oraz ppoż., a także obowiązujących przepisów w zakresie ochrony środowiska i bezpieczeństwa ruchu drogowego.</w:t>
      </w:r>
    </w:p>
    <w:p w14:paraId="2CE26AB8" w14:textId="77777777" w:rsidR="00E73762" w:rsidRPr="0061517C" w:rsidRDefault="00E73762" w:rsidP="004E203B">
      <w:pPr>
        <w:pStyle w:val="Akapitzlist"/>
        <w:numPr>
          <w:ilvl w:val="0"/>
          <w:numId w:val="86"/>
        </w:numPr>
        <w:spacing w:after="0" w:line="360" w:lineRule="auto"/>
        <w:ind w:left="426" w:hanging="426"/>
      </w:pPr>
      <w:r w:rsidRPr="0061517C">
        <w:rPr>
          <w:rFonts w:eastAsia="Times New Roman" w:cs="Times New Roman"/>
          <w:lang w:eastAsia="pl-PL"/>
        </w:rPr>
        <w:t>Wykonawca zobowiązuje się wykonać i utrzymać zabezpieczenie terenu robót i utrzymywać go w czystości, strzec mienia znajdującego się na terenie robót, a po zakończeniu robót usunąć poza teren budowy wszelkie urządzenia tymczasowego zaplecza oraz pozostawić cały teren budowy uporządkowany, czysty i nadający się do użytkowania.</w:t>
      </w:r>
    </w:p>
    <w:p w14:paraId="0524DA02" w14:textId="77777777" w:rsidR="00E73762" w:rsidRPr="0061517C" w:rsidRDefault="00E73762" w:rsidP="004E203B">
      <w:pPr>
        <w:pStyle w:val="Akapitzlist"/>
        <w:numPr>
          <w:ilvl w:val="0"/>
          <w:numId w:val="87"/>
        </w:numPr>
        <w:spacing w:after="0" w:line="360" w:lineRule="auto"/>
        <w:ind w:left="426" w:hanging="426"/>
        <w:rPr>
          <w:rFonts w:eastAsia="Times New Roman" w:cs="Times New Roman"/>
          <w:lang w:eastAsia="pl-PL"/>
        </w:rPr>
      </w:pPr>
      <w:r w:rsidRPr="0061517C">
        <w:t>Wykonawca w ramach realizacji przedmiotu Umowy zobowiązuje się także, w szczególności do :</w:t>
      </w:r>
    </w:p>
    <w:p w14:paraId="71CC24F0" w14:textId="77777777" w:rsidR="00E73762" w:rsidRPr="0061517C" w:rsidRDefault="00E73762" w:rsidP="004E203B">
      <w:pPr>
        <w:pStyle w:val="Akapitzlist"/>
        <w:numPr>
          <w:ilvl w:val="0"/>
          <w:numId w:val="76"/>
        </w:numPr>
        <w:tabs>
          <w:tab w:val="left" w:pos="851"/>
        </w:tabs>
        <w:spacing w:after="0" w:line="360" w:lineRule="auto"/>
        <w:ind w:left="851" w:hanging="425"/>
      </w:pPr>
      <w:r w:rsidRPr="0061517C">
        <w:t>dokonania sprawdzenia i rozruchu urządzeń oraz poprawności działania systemów,</w:t>
      </w:r>
    </w:p>
    <w:p w14:paraId="3FB1FD74" w14:textId="77777777" w:rsidR="00E73762" w:rsidRPr="0061517C" w:rsidRDefault="00E73762" w:rsidP="004E203B">
      <w:pPr>
        <w:pStyle w:val="Akapitzlist"/>
        <w:numPr>
          <w:ilvl w:val="0"/>
          <w:numId w:val="76"/>
        </w:numPr>
        <w:tabs>
          <w:tab w:val="left" w:pos="851"/>
        </w:tabs>
        <w:spacing w:after="0" w:line="360" w:lineRule="auto"/>
        <w:ind w:left="851" w:hanging="425"/>
      </w:pPr>
      <w:r w:rsidRPr="0061517C">
        <w:t xml:space="preserve">przedłożenia, pod rygorem odmowy montażu instalacji, urządzeń lub innych podzespołów lub ich zdemontowania, przed montażem urządzeń lub innych podzespołów następujących dokumentów: </w:t>
      </w:r>
    </w:p>
    <w:p w14:paraId="2A552522" w14:textId="77777777" w:rsidR="00E73762" w:rsidRPr="0061517C" w:rsidRDefault="00E73762" w:rsidP="004E203B">
      <w:pPr>
        <w:widowControl/>
        <w:numPr>
          <w:ilvl w:val="0"/>
          <w:numId w:val="75"/>
        </w:numPr>
        <w:suppressAutoHyphens w:val="0"/>
        <w:autoSpaceDN/>
        <w:spacing w:line="360" w:lineRule="auto"/>
        <w:ind w:left="1276" w:hanging="425"/>
        <w:textAlignment w:val="auto"/>
        <w:rPr>
          <w:rFonts w:eastAsia="Cambria" w:cs="Calibri"/>
          <w:bCs/>
        </w:rPr>
      </w:pPr>
      <w:r w:rsidRPr="0061517C">
        <w:rPr>
          <w:rFonts w:eastAsia="Cambria" w:cs="Calibri"/>
          <w:bCs/>
        </w:rPr>
        <w:t>deklaracji własności użytkowych pozwalających na umieszczenie przez producenta znaku CE lub równoważnego, tj. nadanego przez niezależne laboratorium badawcze, posiadających akredytację na terenie Unii Europejskiej i potwierdzające wykonanie zgodnie z normami,</w:t>
      </w:r>
    </w:p>
    <w:p w14:paraId="1F7E4299" w14:textId="77777777" w:rsidR="00E73762" w:rsidRPr="0061517C" w:rsidRDefault="00E73762" w:rsidP="004E203B">
      <w:pPr>
        <w:widowControl/>
        <w:numPr>
          <w:ilvl w:val="0"/>
          <w:numId w:val="75"/>
        </w:numPr>
        <w:suppressAutoHyphens w:val="0"/>
        <w:autoSpaceDN/>
        <w:spacing w:line="360" w:lineRule="auto"/>
        <w:ind w:left="1276" w:hanging="425"/>
        <w:textAlignment w:val="auto"/>
        <w:rPr>
          <w:rFonts w:eastAsia="Cambria" w:cs="Calibri"/>
          <w:bCs/>
        </w:rPr>
      </w:pPr>
      <w:r w:rsidRPr="0061517C">
        <w:rPr>
          <w:rFonts w:eastAsia="Cambria" w:cs="Calibri"/>
          <w:bCs/>
        </w:rPr>
        <w:t>kart katalogowych, specyfikacji technicznych lub innych dokumentów równoważnych producenta, które posiadają niezbędne dane do potwierdzenia wymaganych dla nich parametrów i cech, określonych odpowiednio w SWZ  i dokumentacji; Wykonawca winien potwierdzić autentyczność dostarczanych dokumentów poprzez zapis na każdej stronie ich tekstów: „Za zgodność z oryginałem”,</w:t>
      </w:r>
    </w:p>
    <w:p w14:paraId="49CDB8BB" w14:textId="77777777" w:rsidR="00E73762" w:rsidRPr="0061517C" w:rsidRDefault="00E73762" w:rsidP="004E203B">
      <w:pPr>
        <w:pStyle w:val="Akapitzlist"/>
        <w:numPr>
          <w:ilvl w:val="0"/>
          <w:numId w:val="76"/>
        </w:numPr>
        <w:tabs>
          <w:tab w:val="left" w:pos="851"/>
        </w:tabs>
        <w:spacing w:after="0" w:line="360" w:lineRule="auto"/>
        <w:ind w:left="851" w:hanging="425"/>
      </w:pPr>
      <w:r w:rsidRPr="0061517C">
        <w:t>Wykonawca złoży wnioski materiałowe na wbudowywane materiały/urządzenia i uzyska zgodę Zamawiającego przed ich wbudowaniem,</w:t>
      </w:r>
    </w:p>
    <w:p w14:paraId="7434ACE8" w14:textId="77777777" w:rsidR="00E73762" w:rsidRPr="0061517C" w:rsidRDefault="00E73762" w:rsidP="004E203B">
      <w:pPr>
        <w:pStyle w:val="Akapitzlist"/>
        <w:numPr>
          <w:ilvl w:val="0"/>
          <w:numId w:val="76"/>
        </w:numPr>
        <w:tabs>
          <w:tab w:val="left" w:pos="851"/>
        </w:tabs>
        <w:spacing w:after="0" w:line="360" w:lineRule="auto"/>
        <w:ind w:left="851" w:hanging="425"/>
      </w:pPr>
      <w:r w:rsidRPr="00B5120B">
        <w:t>wykonani</w:t>
      </w:r>
      <w:r w:rsidR="00B75B91" w:rsidRPr="00B5120B">
        <w:t>a</w:t>
      </w:r>
      <w:r w:rsidRPr="0061517C">
        <w:t xml:space="preserve"> </w:t>
      </w:r>
      <w:r w:rsidRPr="0061517C">
        <w:rPr>
          <w:rFonts w:eastAsia="Times New Roman" w:cs="Times New Roman"/>
          <w:lang w:eastAsia="pl-PL"/>
        </w:rPr>
        <w:t xml:space="preserve">na swój koszt </w:t>
      </w:r>
      <w:r w:rsidRPr="0061517C">
        <w:t>dokumentacji budowy oraz dokumentacji powykonawczej ze wszystkimi niezbędnymi protokołami z prób i pomiarów oraz atestami i aprobatami,</w:t>
      </w:r>
    </w:p>
    <w:p w14:paraId="23DA2B5B" w14:textId="77777777" w:rsidR="00E73762" w:rsidRPr="0061517C" w:rsidRDefault="00E73762" w:rsidP="004E203B">
      <w:pPr>
        <w:pStyle w:val="Akapitzlist"/>
        <w:numPr>
          <w:ilvl w:val="0"/>
          <w:numId w:val="76"/>
        </w:numPr>
        <w:tabs>
          <w:tab w:val="left" w:pos="851"/>
        </w:tabs>
        <w:spacing w:after="0" w:line="360" w:lineRule="auto"/>
        <w:ind w:left="851" w:hanging="425"/>
      </w:pPr>
      <w:r w:rsidRPr="00B5120B">
        <w:t>przeszkoleni</w:t>
      </w:r>
      <w:r w:rsidR="00B75B91" w:rsidRPr="00B5120B">
        <w:t>a</w:t>
      </w:r>
      <w:r w:rsidRPr="0061517C">
        <w:t xml:space="preserve"> przedstawicieli Zamawiającego w zakresie obsługi i eksploatacji wykonanych instalacji i zamontowanych urządzeń,</w:t>
      </w:r>
    </w:p>
    <w:p w14:paraId="03BE0B44" w14:textId="77777777" w:rsidR="00E73762" w:rsidRPr="0061517C" w:rsidRDefault="00E73762" w:rsidP="004E203B">
      <w:pPr>
        <w:pStyle w:val="Akapitzlist"/>
        <w:numPr>
          <w:ilvl w:val="0"/>
          <w:numId w:val="87"/>
        </w:numPr>
        <w:spacing w:after="0" w:line="360" w:lineRule="auto"/>
        <w:ind w:left="426" w:hanging="426"/>
      </w:pPr>
      <w:r w:rsidRPr="0061517C">
        <w:rPr>
          <w:rFonts w:eastAsia="SimSun" w:cs="Calibri"/>
          <w:bCs/>
          <w:color w:val="00000A"/>
          <w:kern w:val="3"/>
          <w:lang w:eastAsia="zh-CN"/>
        </w:rPr>
        <w:t>Wy</w:t>
      </w:r>
      <w:r w:rsidRPr="0061517C">
        <w:rPr>
          <w:rFonts w:eastAsia="SimSun" w:cs="Calibri"/>
          <w:bCs/>
          <w:color w:val="000000"/>
          <w:kern w:val="3"/>
          <w:lang w:eastAsia="zh-CN"/>
        </w:rPr>
        <w:t>magania jakościowe i parametry sadzonych roślin:</w:t>
      </w:r>
    </w:p>
    <w:p w14:paraId="2CC2F4F0" w14:textId="77777777" w:rsidR="00E73762" w:rsidRPr="0061517C" w:rsidRDefault="00E73762" w:rsidP="004E203B">
      <w:pPr>
        <w:widowControl/>
        <w:numPr>
          <w:ilvl w:val="0"/>
          <w:numId w:val="80"/>
        </w:numPr>
        <w:tabs>
          <w:tab w:val="left" w:pos="851"/>
        </w:tabs>
        <w:suppressAutoHyphens w:val="0"/>
        <w:autoSpaceDN/>
        <w:spacing w:line="360" w:lineRule="auto"/>
        <w:ind w:left="851" w:hanging="425"/>
        <w:textAlignment w:val="auto"/>
        <w:rPr>
          <w:rFonts w:eastAsia="SimSun" w:cs="Calibri"/>
          <w:kern w:val="3"/>
          <w:lang w:eastAsia="zh-CN"/>
        </w:rPr>
      </w:pPr>
      <w:r w:rsidRPr="0061517C">
        <w:rPr>
          <w:rFonts w:eastAsia="Times New Roman" w:cs="Times New Roman"/>
          <w:bCs/>
          <w:color w:val="000000"/>
          <w:kern w:val="3"/>
          <w:lang w:eastAsia="pl-PL"/>
        </w:rPr>
        <w:t>materiał szkółkarski musi być czysty odmianowo, wyprodukowany zgodnie z zasadami agrotechniki szkółkarskiej,</w:t>
      </w:r>
    </w:p>
    <w:p w14:paraId="4E3B6EBB" w14:textId="77777777" w:rsidR="00E73762" w:rsidRPr="0061517C" w:rsidRDefault="00E73762" w:rsidP="004E203B">
      <w:pPr>
        <w:widowControl/>
        <w:numPr>
          <w:ilvl w:val="0"/>
          <w:numId w:val="80"/>
        </w:numPr>
        <w:tabs>
          <w:tab w:val="left" w:pos="851"/>
        </w:tabs>
        <w:suppressAutoHyphens w:val="0"/>
        <w:autoSpaceDN/>
        <w:spacing w:line="360" w:lineRule="auto"/>
        <w:ind w:left="851" w:hanging="425"/>
        <w:textAlignment w:val="auto"/>
        <w:rPr>
          <w:rFonts w:eastAsia="SimSun" w:cs="Calibri"/>
          <w:kern w:val="3"/>
          <w:lang w:eastAsia="zh-CN"/>
        </w:rPr>
      </w:pPr>
      <w:r w:rsidRPr="0061517C">
        <w:rPr>
          <w:rFonts w:eastAsia="Times New Roman" w:cs="Times New Roman"/>
          <w:bCs/>
          <w:color w:val="000000"/>
          <w:kern w:val="3"/>
          <w:lang w:eastAsia="pl-PL"/>
        </w:rPr>
        <w:t>rośliny powinny być zdrewniałe, zahartowane i prawidłowo uformowane z zachowaniem charakterystycznych dla gatunku i odmiany pokroju, wysokości, szerokości i długości pędów, a także równomiernie rozgałęzione, materiał roślinny musi być zdrowy, wolny od chorób i patogenów, bez śladów żerowania szkodników, uszkodzeń mechanicznych, objawów będących następstwem niewłaściwego nawożenia i agrotechniki oraz bez odrostów podkładki poniżej miejsca szczepienia,</w:t>
      </w:r>
    </w:p>
    <w:p w14:paraId="5913EA14" w14:textId="77777777" w:rsidR="00E73762" w:rsidRPr="0061517C" w:rsidRDefault="00E73762" w:rsidP="004E203B">
      <w:pPr>
        <w:widowControl/>
        <w:numPr>
          <w:ilvl w:val="0"/>
          <w:numId w:val="80"/>
        </w:numPr>
        <w:tabs>
          <w:tab w:val="left" w:pos="851"/>
        </w:tabs>
        <w:suppressAutoHyphens w:val="0"/>
        <w:autoSpaceDN/>
        <w:spacing w:line="360" w:lineRule="auto"/>
        <w:ind w:left="851" w:hanging="425"/>
        <w:textAlignment w:val="auto"/>
        <w:rPr>
          <w:rFonts w:eastAsia="SimSun" w:cs="Calibri"/>
          <w:kern w:val="3"/>
          <w:lang w:eastAsia="zh-CN"/>
        </w:rPr>
      </w:pPr>
      <w:r w:rsidRPr="0061517C">
        <w:rPr>
          <w:rFonts w:eastAsia="Times New Roman" w:cs="Times New Roman"/>
          <w:bCs/>
          <w:color w:val="000000"/>
          <w:kern w:val="3"/>
          <w:lang w:eastAsia="pl-PL"/>
        </w:rPr>
        <w:t xml:space="preserve">system korzeniowy winien być dobrze wykształcony, nie uszkodzony, odpowiedni dla danego gatunku, odmiany i wieku rośliny, na korzeniach szkieletowych powinny występować liczne korzenie drobne, bryła korzeniowa w pojemnikach musi być silnie przerośnięta, nie może być przesuszona, zaleca się </w:t>
      </w:r>
      <w:proofErr w:type="spellStart"/>
      <w:r w:rsidRPr="0061517C">
        <w:rPr>
          <w:rFonts w:eastAsia="Times New Roman" w:cs="Times New Roman"/>
          <w:bCs/>
          <w:color w:val="000000"/>
          <w:kern w:val="3"/>
          <w:lang w:eastAsia="pl-PL"/>
        </w:rPr>
        <w:t>mikoryzowanie</w:t>
      </w:r>
      <w:proofErr w:type="spellEnd"/>
      <w:r w:rsidRPr="0061517C">
        <w:rPr>
          <w:rFonts w:eastAsia="Times New Roman" w:cs="Times New Roman"/>
          <w:bCs/>
          <w:color w:val="000000"/>
          <w:kern w:val="3"/>
          <w:lang w:eastAsia="pl-PL"/>
        </w:rPr>
        <w:t xml:space="preserve"> roślin w szkółkach,</w:t>
      </w:r>
    </w:p>
    <w:p w14:paraId="6C07DB8D" w14:textId="77777777" w:rsidR="00E73762" w:rsidRPr="0061517C" w:rsidRDefault="00E73762" w:rsidP="004E203B">
      <w:pPr>
        <w:widowControl/>
        <w:numPr>
          <w:ilvl w:val="0"/>
          <w:numId w:val="80"/>
        </w:numPr>
        <w:tabs>
          <w:tab w:val="left" w:pos="851"/>
        </w:tabs>
        <w:suppressAutoHyphens w:val="0"/>
        <w:autoSpaceDN/>
        <w:spacing w:line="360" w:lineRule="auto"/>
        <w:ind w:left="851" w:hanging="425"/>
        <w:textAlignment w:val="auto"/>
        <w:rPr>
          <w:rFonts w:eastAsia="SimSun" w:cs="Calibri"/>
          <w:kern w:val="3"/>
          <w:lang w:eastAsia="zh-CN"/>
        </w:rPr>
      </w:pPr>
      <w:r w:rsidRPr="0061517C">
        <w:rPr>
          <w:rFonts w:eastAsia="Times New Roman" w:cs="Times New Roman"/>
          <w:bCs/>
          <w:color w:val="000000"/>
          <w:kern w:val="3"/>
          <w:lang w:eastAsia="pl-PL"/>
        </w:rPr>
        <w:t>drzewa winny posiadać obwód pnia min. 14-16 cm, balotowane z przerośniętą bryłą korzeniową, dobrze wykształconym przewodnikiem,</w:t>
      </w:r>
    </w:p>
    <w:p w14:paraId="047EABB5" w14:textId="77777777" w:rsidR="00E73762" w:rsidRPr="0061517C" w:rsidRDefault="00E73762" w:rsidP="004E203B">
      <w:pPr>
        <w:widowControl/>
        <w:numPr>
          <w:ilvl w:val="0"/>
          <w:numId w:val="80"/>
        </w:numPr>
        <w:tabs>
          <w:tab w:val="left" w:pos="851"/>
        </w:tabs>
        <w:suppressAutoHyphens w:val="0"/>
        <w:autoSpaceDN/>
        <w:spacing w:line="360" w:lineRule="auto"/>
        <w:ind w:left="851" w:hanging="425"/>
        <w:textAlignment w:val="auto"/>
        <w:rPr>
          <w:rFonts w:eastAsia="SimSun" w:cs="Calibri"/>
          <w:kern w:val="3"/>
          <w:lang w:eastAsia="zh-CN"/>
        </w:rPr>
      </w:pPr>
      <w:r w:rsidRPr="0061517C">
        <w:rPr>
          <w:rFonts w:eastAsia="Times New Roman" w:cs="Times New Roman"/>
          <w:bCs/>
          <w:color w:val="000000"/>
          <w:kern w:val="3"/>
          <w:lang w:eastAsia="pl-PL"/>
        </w:rPr>
        <w:t>każde drzewo winno być zabezpieczone trzema impregnowanymi ciśnieniowo palikami z pojedynczymi poprzeczkami poziomymi oraz przymocowane do palików wiązadłami,</w:t>
      </w:r>
    </w:p>
    <w:p w14:paraId="0A8DFF6C" w14:textId="77777777" w:rsidR="00E73762" w:rsidRPr="0061517C" w:rsidRDefault="00E73762" w:rsidP="004E203B">
      <w:pPr>
        <w:widowControl/>
        <w:numPr>
          <w:ilvl w:val="0"/>
          <w:numId w:val="80"/>
        </w:numPr>
        <w:tabs>
          <w:tab w:val="left" w:pos="851"/>
        </w:tabs>
        <w:suppressAutoHyphens w:val="0"/>
        <w:autoSpaceDN/>
        <w:spacing w:line="360" w:lineRule="auto"/>
        <w:ind w:left="851" w:hanging="425"/>
        <w:textAlignment w:val="auto"/>
        <w:rPr>
          <w:rFonts w:eastAsia="SimSun" w:cs="Calibri"/>
          <w:kern w:val="3"/>
          <w:lang w:eastAsia="zh-CN"/>
        </w:rPr>
      </w:pPr>
      <w:r w:rsidRPr="0061517C">
        <w:rPr>
          <w:rFonts w:eastAsia="Times New Roman" w:cs="Times New Roman"/>
          <w:bCs/>
          <w:color w:val="000000"/>
          <w:kern w:val="3"/>
          <w:lang w:eastAsia="pl-PL"/>
        </w:rPr>
        <w:t>wokół drzew należy wykonać misy o średnicy 60 cm,</w:t>
      </w:r>
    </w:p>
    <w:p w14:paraId="048C7C59" w14:textId="77777777" w:rsidR="00E73762" w:rsidRPr="0061517C" w:rsidRDefault="00E73762" w:rsidP="004E203B">
      <w:pPr>
        <w:widowControl/>
        <w:numPr>
          <w:ilvl w:val="0"/>
          <w:numId w:val="80"/>
        </w:numPr>
        <w:tabs>
          <w:tab w:val="left" w:pos="851"/>
        </w:tabs>
        <w:suppressAutoHyphens w:val="0"/>
        <w:autoSpaceDN/>
        <w:spacing w:line="360" w:lineRule="auto"/>
        <w:ind w:left="851" w:hanging="425"/>
        <w:textAlignment w:val="auto"/>
        <w:rPr>
          <w:rFonts w:eastAsia="SimSun" w:cs="Calibri"/>
          <w:kern w:val="3"/>
          <w:lang w:eastAsia="zh-CN"/>
        </w:rPr>
      </w:pPr>
      <w:r w:rsidRPr="0061517C">
        <w:rPr>
          <w:rFonts w:eastAsia="Times New Roman" w:cs="Times New Roman"/>
          <w:color w:val="000000"/>
          <w:kern w:val="3"/>
          <w:lang w:eastAsia="pl-PL"/>
        </w:rPr>
        <w:t>krzewy winny być kontenerowane w pojemnikach min. C1, mieć minimum trzy pędy z typowymi dla odmiany rozgałęzieniami, posiadać odpowiednią dla danego gatunku wysokość,</w:t>
      </w:r>
    </w:p>
    <w:p w14:paraId="1C8B18F5" w14:textId="77777777" w:rsidR="00E73762" w:rsidRPr="0061517C" w:rsidRDefault="00E73762" w:rsidP="004E203B">
      <w:pPr>
        <w:widowControl/>
        <w:numPr>
          <w:ilvl w:val="0"/>
          <w:numId w:val="80"/>
        </w:numPr>
        <w:tabs>
          <w:tab w:val="left" w:pos="851"/>
        </w:tabs>
        <w:suppressAutoHyphens w:val="0"/>
        <w:autoSpaceDN/>
        <w:spacing w:line="360" w:lineRule="auto"/>
        <w:ind w:left="851" w:hanging="425"/>
        <w:textAlignment w:val="auto"/>
        <w:rPr>
          <w:rFonts w:eastAsia="SimSun" w:cs="Calibri"/>
          <w:kern w:val="3"/>
          <w:lang w:eastAsia="zh-CN"/>
        </w:rPr>
      </w:pPr>
      <w:r w:rsidRPr="0061517C">
        <w:rPr>
          <w:rFonts w:eastAsia="Times New Roman" w:cs="Times New Roman"/>
          <w:color w:val="000000"/>
          <w:kern w:val="3"/>
          <w:lang w:eastAsia="pl-PL"/>
        </w:rPr>
        <w:t>byliny winny być kontenerowane w pojemnikach min. C1, do czasu kwitnienia pędy nie powinny być przycięte, na organach trwałych (kłącza, bulwy, korzenie, zdrewniałe nasady pędów), powinny być widoczne pąki odnawiające, ewentualnie rozety liści,</w:t>
      </w:r>
    </w:p>
    <w:p w14:paraId="1F493271" w14:textId="77777777" w:rsidR="00E73762" w:rsidRPr="0061517C" w:rsidRDefault="00E73762" w:rsidP="004E203B">
      <w:pPr>
        <w:widowControl/>
        <w:numPr>
          <w:ilvl w:val="0"/>
          <w:numId w:val="80"/>
        </w:numPr>
        <w:tabs>
          <w:tab w:val="left" w:pos="851"/>
        </w:tabs>
        <w:suppressAutoHyphens w:val="0"/>
        <w:autoSpaceDN/>
        <w:spacing w:line="360" w:lineRule="auto"/>
        <w:ind w:left="851" w:hanging="425"/>
        <w:textAlignment w:val="auto"/>
        <w:rPr>
          <w:rFonts w:eastAsia="SimSun" w:cs="Calibri"/>
          <w:kern w:val="3"/>
          <w:lang w:eastAsia="zh-CN"/>
        </w:rPr>
      </w:pPr>
      <w:r w:rsidRPr="0061517C">
        <w:rPr>
          <w:rFonts w:eastAsia="Times New Roman" w:cs="Times New Roman"/>
          <w:color w:val="000000"/>
          <w:kern w:val="3"/>
          <w:lang w:eastAsia="pl-PL"/>
        </w:rPr>
        <w:t>sadzenie roślin winno odbywać się w odpowiednim okresie agrotechnicznym, tj. od września do pierwszych przymrozków zimowych lub po ustąpieniu przymrozków,</w:t>
      </w:r>
    </w:p>
    <w:p w14:paraId="5620DECF" w14:textId="77777777" w:rsidR="00410618" w:rsidRPr="0061517C" w:rsidRDefault="00E73762" w:rsidP="004E203B">
      <w:pPr>
        <w:widowControl/>
        <w:numPr>
          <w:ilvl w:val="0"/>
          <w:numId w:val="80"/>
        </w:numPr>
        <w:tabs>
          <w:tab w:val="left" w:pos="851"/>
        </w:tabs>
        <w:suppressAutoHyphens w:val="0"/>
        <w:autoSpaceDN/>
        <w:spacing w:line="360" w:lineRule="auto"/>
        <w:ind w:left="851" w:hanging="425"/>
        <w:textAlignment w:val="auto"/>
        <w:rPr>
          <w:rFonts w:eastAsia="SimSun" w:cs="Calibri"/>
          <w:kern w:val="3"/>
          <w:lang w:eastAsia="zh-CN"/>
        </w:rPr>
      </w:pPr>
      <w:r w:rsidRPr="0061517C">
        <w:rPr>
          <w:rFonts w:eastAsia="Times New Roman" w:cs="Times New Roman"/>
          <w:color w:val="000000"/>
          <w:kern w:val="3"/>
          <w:lang w:eastAsia="pl-PL"/>
        </w:rPr>
        <w:t>po posadzeniu wszystkich roślin należy wyściółkować korą i obficie podlać.</w:t>
      </w:r>
    </w:p>
    <w:p w14:paraId="46108929" w14:textId="77777777" w:rsidR="00410618" w:rsidRDefault="00410618" w:rsidP="00875CDA">
      <w:pPr>
        <w:pStyle w:val="Standard"/>
        <w:spacing w:after="0" w:line="360" w:lineRule="auto"/>
        <w:rPr>
          <w:rFonts w:eastAsia="Times New Roman" w:cs="Times New Roman"/>
          <w:b/>
          <w:lang w:eastAsia="pl-PL"/>
        </w:rPr>
      </w:pPr>
    </w:p>
    <w:p w14:paraId="036ABB32" w14:textId="77777777" w:rsidR="002F3393" w:rsidRDefault="00005102" w:rsidP="00875CDA">
      <w:pPr>
        <w:pStyle w:val="Standard"/>
        <w:spacing w:after="0" w:line="360" w:lineRule="auto"/>
        <w:rPr>
          <w:rFonts w:eastAsia="Times New Roman" w:cs="Times New Roman"/>
          <w:b/>
          <w:lang w:eastAsia="pl-PL"/>
        </w:rPr>
      </w:pPr>
      <w:r>
        <w:rPr>
          <w:rFonts w:eastAsia="Times New Roman" w:cs="Times New Roman"/>
          <w:b/>
          <w:lang w:eastAsia="pl-PL"/>
        </w:rPr>
        <w:t>§ 8</w:t>
      </w:r>
    </w:p>
    <w:p w14:paraId="309C23B7" w14:textId="77777777" w:rsidR="002F3393" w:rsidRDefault="00005102" w:rsidP="00AB734F">
      <w:pPr>
        <w:pStyle w:val="Standard"/>
        <w:spacing w:after="120" w:line="360" w:lineRule="auto"/>
        <w:rPr>
          <w:rFonts w:eastAsia="Times New Roman" w:cs="Times New Roman"/>
          <w:b/>
          <w:lang w:eastAsia="pl-PL"/>
        </w:rPr>
      </w:pPr>
      <w:r>
        <w:rPr>
          <w:rFonts w:eastAsia="Times New Roman" w:cs="Times New Roman"/>
          <w:b/>
          <w:lang w:eastAsia="pl-PL"/>
        </w:rPr>
        <w:t>Wykonawcy i Podwykonawcy</w:t>
      </w:r>
    </w:p>
    <w:p w14:paraId="7112DFF2" w14:textId="77777777" w:rsidR="002F3393" w:rsidRPr="007E1BFD" w:rsidRDefault="00005102" w:rsidP="00AB734F">
      <w:pPr>
        <w:pStyle w:val="Standard"/>
        <w:numPr>
          <w:ilvl w:val="0"/>
          <w:numId w:val="53"/>
        </w:numPr>
        <w:spacing w:after="0" w:line="360" w:lineRule="auto"/>
        <w:ind w:left="426" w:hanging="426"/>
      </w:pPr>
      <w:r w:rsidRPr="00D81C41">
        <w:rPr>
          <w:rFonts w:eastAsia="Times New Roman" w:cs="Times New Roman"/>
          <w:kern w:val="3"/>
          <w:lang w:eastAsia="pl-PL"/>
        </w:rPr>
        <w:t xml:space="preserve">Wykonawca powierzy podwykonawcy następujący zakres robót stanowiących przedmiot Umowy: </w:t>
      </w:r>
    </w:p>
    <w:p w14:paraId="7C263727" w14:textId="77777777" w:rsidR="007E1BFD" w:rsidRPr="00D81C41" w:rsidRDefault="004912B6" w:rsidP="007E1BFD">
      <w:pPr>
        <w:pStyle w:val="Standard"/>
        <w:spacing w:after="0" w:line="360" w:lineRule="auto"/>
        <w:ind w:left="426"/>
      </w:pPr>
      <w:r>
        <w:rPr>
          <w:rFonts w:eastAsia="Times New Roman" w:cs="Times New Roman"/>
          <w:kern w:val="3"/>
          <w:lang w:eastAsia="pl-PL"/>
        </w:rPr>
        <w:t>____________________________</w:t>
      </w:r>
    </w:p>
    <w:p w14:paraId="611ED744" w14:textId="77777777" w:rsidR="002F3393" w:rsidRDefault="00005102" w:rsidP="00AB734F">
      <w:pPr>
        <w:pStyle w:val="Standard"/>
        <w:numPr>
          <w:ilvl w:val="0"/>
          <w:numId w:val="53"/>
        </w:numPr>
        <w:tabs>
          <w:tab w:val="left" w:pos="-16698"/>
          <w:tab w:val="left" w:pos="-15981"/>
        </w:tabs>
        <w:spacing w:after="0" w:line="360" w:lineRule="auto"/>
        <w:ind w:left="426" w:hanging="426"/>
      </w:pPr>
      <w:r w:rsidRPr="00D81C41">
        <w:rPr>
          <w:rFonts w:eastAsia="Times New Roman" w:cs="Times New Roman"/>
          <w:bCs/>
          <w:kern w:val="3"/>
          <w:lang w:eastAsia="pl-PL"/>
        </w:rPr>
        <w:t xml:space="preserve">Wykonawca oświadcza, że podmiot </w:t>
      </w:r>
      <w:r w:rsidR="004912B6">
        <w:rPr>
          <w:rFonts w:eastAsia="Times New Roman" w:cs="Times New Roman"/>
          <w:bCs/>
          <w:kern w:val="3"/>
          <w:lang w:eastAsia="pl-PL"/>
        </w:rPr>
        <w:t>______________</w:t>
      </w:r>
      <w:r w:rsidR="00D8230E" w:rsidRPr="00D81C41">
        <w:rPr>
          <w:rFonts w:eastAsia="Times New Roman" w:cs="Times New Roman"/>
          <w:bCs/>
          <w:kern w:val="3"/>
          <w:lang w:eastAsia="pl-PL"/>
        </w:rPr>
        <w:t xml:space="preserve"> </w:t>
      </w:r>
      <w:r w:rsidRPr="00D81C41">
        <w:rPr>
          <w:rFonts w:eastAsia="Times New Roman" w:cs="Times New Roman"/>
          <w:bCs/>
          <w:i/>
          <w:iCs/>
          <w:kern w:val="3"/>
          <w:sz w:val="18"/>
          <w:szCs w:val="18"/>
          <w:lang w:eastAsia="pl-PL"/>
        </w:rPr>
        <w:t xml:space="preserve">(nazwa </w:t>
      </w:r>
      <w:r>
        <w:rPr>
          <w:rFonts w:eastAsia="Times New Roman" w:cs="Times New Roman"/>
          <w:bCs/>
          <w:i/>
          <w:iCs/>
          <w:kern w:val="3"/>
          <w:sz w:val="18"/>
          <w:szCs w:val="18"/>
          <w:lang w:eastAsia="pl-PL"/>
        </w:rPr>
        <w:t>podmiotu),</w:t>
      </w:r>
      <w:r>
        <w:rPr>
          <w:rFonts w:eastAsia="Times New Roman" w:cs="Times New Roman"/>
          <w:bCs/>
          <w:kern w:val="3"/>
          <w:lang w:eastAsia="pl-PL"/>
        </w:rPr>
        <w:t xml:space="preserve"> na zasoby którego Wykonawca powołał się na zasadach określonych w art. 118 ustawy Pzp, w celu potwierdzenia spełniania warunków udziału w postępowaniu, będzie realizował przedmiot Umowy w zakresie </w:t>
      </w:r>
      <w:r w:rsidR="004912B6">
        <w:rPr>
          <w:rFonts w:eastAsia="Times New Roman" w:cs="Times New Roman"/>
          <w:bCs/>
          <w:kern w:val="3"/>
          <w:lang w:eastAsia="pl-PL"/>
        </w:rPr>
        <w:t>______________</w:t>
      </w:r>
      <w:r w:rsidR="00AB734F">
        <w:rPr>
          <w:rFonts w:eastAsia="Times New Roman" w:cs="Times New Roman"/>
          <w:bCs/>
          <w:kern w:val="3"/>
          <w:lang w:eastAsia="pl-PL"/>
        </w:rPr>
        <w:t xml:space="preserve"> </w:t>
      </w:r>
      <w:r>
        <w:rPr>
          <w:rFonts w:eastAsia="Times New Roman" w:cs="Times New Roman"/>
          <w:bCs/>
          <w:i/>
          <w:iCs/>
          <w:kern w:val="3"/>
          <w:sz w:val="18"/>
          <w:szCs w:val="18"/>
          <w:lang w:eastAsia="pl-PL"/>
        </w:rPr>
        <w:t>(w jakim udział podmiotu był deklarowany do wykonania przedmiotu Umowy).</w:t>
      </w:r>
    </w:p>
    <w:p w14:paraId="77352E88" w14:textId="77777777" w:rsidR="002F3393" w:rsidRDefault="00005102" w:rsidP="00AB734F">
      <w:pPr>
        <w:pStyle w:val="Standard"/>
        <w:numPr>
          <w:ilvl w:val="0"/>
          <w:numId w:val="53"/>
        </w:numPr>
        <w:tabs>
          <w:tab w:val="left" w:pos="-16698"/>
          <w:tab w:val="left" w:pos="-15981"/>
        </w:tabs>
        <w:spacing w:after="0" w:line="360" w:lineRule="auto"/>
        <w:ind w:left="426" w:hanging="426"/>
      </w:pPr>
      <w:r>
        <w:rPr>
          <w:rFonts w:eastAsia="Times New Roman" w:cs="Times New Roman"/>
          <w:bCs/>
          <w:kern w:val="3"/>
          <w:lang w:eastAsia="pl-PL"/>
        </w:rPr>
        <w:t xml:space="preserve">W przypadku zaprzestania wykonywania umowy przez </w:t>
      </w:r>
      <w:r w:rsidR="004912B6">
        <w:rPr>
          <w:rFonts w:eastAsia="Times New Roman" w:cs="Times New Roman"/>
          <w:bCs/>
          <w:kern w:val="3"/>
          <w:lang w:eastAsia="pl-PL"/>
        </w:rPr>
        <w:t>_____________</w:t>
      </w:r>
      <w:r w:rsidR="00D81C41" w:rsidRPr="00D81C41">
        <w:rPr>
          <w:rFonts w:eastAsia="Times New Roman" w:cs="Times New Roman"/>
          <w:bCs/>
          <w:kern w:val="3"/>
          <w:lang w:eastAsia="pl-PL"/>
        </w:rPr>
        <w:t xml:space="preserve"> </w:t>
      </w:r>
      <w:r>
        <w:rPr>
          <w:rFonts w:eastAsia="Times New Roman" w:cs="Times New Roman"/>
          <w:bCs/>
          <w:iCs/>
          <w:kern w:val="3"/>
          <w:sz w:val="18"/>
          <w:szCs w:val="18"/>
          <w:lang w:eastAsia="pl-PL"/>
        </w:rPr>
        <w:t>(nazwa podmiotu)</w:t>
      </w:r>
      <w:r>
        <w:rPr>
          <w:rFonts w:eastAsia="Times New Roman" w:cs="Times New Roman"/>
          <w:bCs/>
          <w:kern w:val="3"/>
          <w:lang w:eastAsia="pl-PL"/>
        </w:rPr>
        <w:t xml:space="preserve"> z jakichkolwiek przyczyn w powyższym zakresie Wykonawca jest obowiązany wykazać Zamawiającemu,  że proponowany inny podwykonawca lub Wykonawca samodzielnie spełnia je w stopniu nie mniejszym niż wymagany w trakcie postępowania o udzielenie zamówienia.</w:t>
      </w:r>
    </w:p>
    <w:p w14:paraId="4E4707A6" w14:textId="77777777" w:rsidR="002F3393" w:rsidRDefault="00005102" w:rsidP="00AB734F">
      <w:pPr>
        <w:pStyle w:val="Standard"/>
        <w:numPr>
          <w:ilvl w:val="0"/>
          <w:numId w:val="53"/>
        </w:numPr>
        <w:tabs>
          <w:tab w:val="left" w:pos="-17778"/>
          <w:tab w:val="left" w:pos="-16698"/>
        </w:tabs>
        <w:spacing w:after="0" w:line="360" w:lineRule="auto"/>
        <w:ind w:left="426" w:hanging="426"/>
        <w:rPr>
          <w:rFonts w:eastAsia="Times New Roman" w:cs="Times New Roman"/>
          <w:kern w:val="3"/>
          <w:lang w:eastAsia="pl-PL"/>
        </w:rPr>
      </w:pPr>
      <w:r>
        <w:rPr>
          <w:rFonts w:eastAsia="Times New Roman" w:cs="Times New Roman"/>
          <w:kern w:val="3"/>
          <w:lang w:eastAsia="pl-PL"/>
        </w:rPr>
        <w:t>Zlecenie wykonania części robót podwykonawcy nie zwalnia Wykonawcy z odpowiedzialności za wykonanie obowiązków wynikających z Umowy lub obowiązujących przepisów prawa. Wykonawca odpowiada za działania i zaniechania podwykonawców jak za własne.</w:t>
      </w:r>
    </w:p>
    <w:p w14:paraId="15FD490B" w14:textId="77777777" w:rsidR="002F3393" w:rsidRDefault="00005102" w:rsidP="00AB734F">
      <w:pPr>
        <w:pStyle w:val="Standard"/>
        <w:numPr>
          <w:ilvl w:val="0"/>
          <w:numId w:val="53"/>
        </w:numPr>
        <w:tabs>
          <w:tab w:val="left" w:pos="-17778"/>
          <w:tab w:val="left" w:pos="-16698"/>
        </w:tabs>
        <w:spacing w:after="0" w:line="360" w:lineRule="auto"/>
        <w:ind w:left="426" w:hanging="426"/>
        <w:rPr>
          <w:rFonts w:eastAsia="Times New Roman" w:cs="Times New Roman"/>
          <w:kern w:val="3"/>
          <w:lang w:eastAsia="pl-PL"/>
        </w:rPr>
      </w:pPr>
      <w:r>
        <w:rPr>
          <w:rFonts w:eastAsia="Times New Roman" w:cs="Times New Roman"/>
          <w:kern w:val="3"/>
          <w:lang w:eastAsia="pl-PL"/>
        </w:rPr>
        <w:t>W toku realizacji Umowy w sprawie niniejszego zamówienia możliwa jest zmiana podwykonawców  wyłącznie za zgodą Zamawiającego wyrażoną w formie pisemnej.</w:t>
      </w:r>
    </w:p>
    <w:p w14:paraId="30E7E764" w14:textId="77777777" w:rsidR="002F3393" w:rsidRDefault="00005102" w:rsidP="007E0206">
      <w:pPr>
        <w:pStyle w:val="Standard"/>
        <w:numPr>
          <w:ilvl w:val="0"/>
          <w:numId w:val="53"/>
        </w:numPr>
        <w:tabs>
          <w:tab w:val="left" w:pos="-17778"/>
          <w:tab w:val="left" w:pos="-16698"/>
        </w:tabs>
        <w:spacing w:after="0" w:line="360" w:lineRule="auto"/>
        <w:ind w:left="426" w:hanging="426"/>
        <w:rPr>
          <w:rFonts w:eastAsia="Times New Roman" w:cs="Times New Roman"/>
          <w:bCs/>
          <w:kern w:val="3"/>
          <w:lang w:eastAsia="pl-PL"/>
        </w:rPr>
      </w:pPr>
      <w:r>
        <w:rPr>
          <w:rFonts w:eastAsia="Times New Roman" w:cs="Times New Roman"/>
          <w:bCs/>
          <w:kern w:val="3"/>
          <w:lang w:eastAsia="pl-PL"/>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a także projektu jej zmiany, przy czym podwykonawca lub dalszy podwykonawca jest obowiązany dołączyć zgodę Wykonawcy na zawarcie umowy o podwykonawstwo o treści zgodnej z projektem umowy.</w:t>
      </w:r>
    </w:p>
    <w:p w14:paraId="4BA4AA3D" w14:textId="77777777" w:rsidR="002F3393" w:rsidRDefault="00005102" w:rsidP="007E0206">
      <w:pPr>
        <w:pStyle w:val="Standard"/>
        <w:numPr>
          <w:ilvl w:val="0"/>
          <w:numId w:val="53"/>
        </w:numPr>
        <w:tabs>
          <w:tab w:val="left" w:pos="-17778"/>
          <w:tab w:val="left" w:pos="-16698"/>
        </w:tabs>
        <w:spacing w:after="0" w:line="360" w:lineRule="auto"/>
        <w:ind w:left="426" w:hanging="426"/>
        <w:rPr>
          <w:rFonts w:eastAsia="Times New Roman" w:cs="Times New Roman"/>
          <w:bCs/>
          <w:kern w:val="3"/>
          <w:lang w:eastAsia="pl-PL"/>
        </w:rPr>
      </w:pPr>
      <w:r>
        <w:rPr>
          <w:rFonts w:eastAsia="Times New Roman" w:cs="Times New Roman"/>
          <w:bCs/>
          <w:kern w:val="3"/>
          <w:lang w:eastAsia="pl-PL"/>
        </w:rPr>
        <w:t>Przedmiotem umowy o podwykonawstwo może być wyłącznie wykonanie odpowiednio: robót budowlanych, dostaw lub usług, które ściśle odpowiadają określonemu zakresowi zamówienia objętego niniejszą Umową, zawartą pomiędzy Zamawiającym a Wykonawcą.</w:t>
      </w:r>
    </w:p>
    <w:p w14:paraId="0723C7DF" w14:textId="77777777" w:rsidR="002F3393" w:rsidRDefault="00005102" w:rsidP="007E0206">
      <w:pPr>
        <w:pStyle w:val="Standard"/>
        <w:numPr>
          <w:ilvl w:val="0"/>
          <w:numId w:val="53"/>
        </w:numPr>
        <w:tabs>
          <w:tab w:val="left" w:pos="-17778"/>
          <w:tab w:val="left" w:pos="-16698"/>
        </w:tabs>
        <w:spacing w:after="0" w:line="360" w:lineRule="auto"/>
        <w:ind w:left="426" w:hanging="426"/>
        <w:rPr>
          <w:rFonts w:eastAsia="Times New Roman" w:cs="Times New Roman"/>
          <w:bCs/>
          <w:kern w:val="3"/>
          <w:lang w:eastAsia="pl-PL"/>
        </w:rPr>
      </w:pPr>
      <w:r>
        <w:rPr>
          <w:rFonts w:eastAsia="Times New Roman" w:cs="Times New Roman"/>
          <w:bCs/>
          <w:kern w:val="3"/>
          <w:lang w:eastAsia="pl-PL"/>
        </w:rPr>
        <w:t>Umowa z podwykonawcą lub dalszym podwykonawcą powinna zawierać w szczególności zapisy</w:t>
      </w:r>
      <w:r>
        <w:rPr>
          <w:rFonts w:eastAsia="Times New Roman" w:cs="Times New Roman"/>
          <w:bCs/>
          <w:kern w:val="3"/>
          <w:lang w:eastAsia="pl-PL"/>
        </w:rPr>
        <w:br/>
        <w:t xml:space="preserve"> w zakresie:  </w:t>
      </w:r>
    </w:p>
    <w:p w14:paraId="02B76419" w14:textId="77777777" w:rsidR="002F3393" w:rsidRDefault="00005102" w:rsidP="00046C55">
      <w:pPr>
        <w:pStyle w:val="Standard"/>
        <w:numPr>
          <w:ilvl w:val="1"/>
          <w:numId w:val="11"/>
        </w:numPr>
        <w:tabs>
          <w:tab w:val="left" w:pos="-31680"/>
          <w:tab w:val="left" w:pos="851"/>
        </w:tabs>
        <w:spacing w:after="0" w:line="360" w:lineRule="auto"/>
        <w:ind w:left="851" w:hanging="425"/>
        <w:rPr>
          <w:rFonts w:eastAsia="Times New Roman" w:cs="Times New Roman"/>
          <w:bCs/>
          <w:kern w:val="3"/>
          <w:lang w:eastAsia="pl-PL"/>
        </w:rPr>
      </w:pPr>
      <w:r>
        <w:rPr>
          <w:rFonts w:eastAsia="Times New Roman" w:cs="Times New Roman"/>
          <w:bCs/>
          <w:kern w:val="3"/>
          <w:lang w:eastAsia="pl-PL"/>
        </w:rPr>
        <w:t xml:space="preserve">przedmiotu </w:t>
      </w:r>
      <w:r w:rsidR="005D7D58">
        <w:rPr>
          <w:rFonts w:eastAsia="Times New Roman" w:cs="Times New Roman"/>
          <w:bCs/>
          <w:kern w:val="3"/>
          <w:lang w:eastAsia="pl-PL"/>
        </w:rPr>
        <w:t>U</w:t>
      </w:r>
      <w:r>
        <w:rPr>
          <w:rFonts w:eastAsia="Times New Roman" w:cs="Times New Roman"/>
          <w:bCs/>
          <w:kern w:val="3"/>
          <w:lang w:eastAsia="pl-PL"/>
        </w:rPr>
        <w:t>mowy o podwykonawstwo, który musi być określony na co najmniej takim poziomie jakości, jaki wynika z umowy zawartej pomiędzy Zamawiającym a Wykonawcą,</w:t>
      </w:r>
    </w:p>
    <w:p w14:paraId="5087BB65" w14:textId="77777777" w:rsidR="002F3393" w:rsidRPr="009D1C9E" w:rsidRDefault="00005102" w:rsidP="00046C55">
      <w:pPr>
        <w:pStyle w:val="Standard"/>
        <w:numPr>
          <w:ilvl w:val="1"/>
          <w:numId w:val="11"/>
        </w:numPr>
        <w:tabs>
          <w:tab w:val="left" w:pos="-31680"/>
          <w:tab w:val="left" w:pos="851"/>
        </w:tabs>
        <w:spacing w:after="0" w:line="360" w:lineRule="auto"/>
        <w:ind w:left="851" w:hanging="425"/>
      </w:pPr>
      <w:r>
        <w:rPr>
          <w:rFonts w:eastAsia="Times New Roman" w:cs="Times New Roman"/>
          <w:bCs/>
          <w:kern w:val="3"/>
          <w:lang w:eastAsia="pl-PL"/>
        </w:rPr>
        <w:t xml:space="preserve">wysokości wynagrodzenia nieprzekraczającego </w:t>
      </w:r>
      <w:r w:rsidRPr="009D1C9E">
        <w:rPr>
          <w:rFonts w:eastAsia="Times New Roman" w:cs="Times New Roman"/>
          <w:bCs/>
          <w:kern w:val="3"/>
          <w:lang w:eastAsia="pl-PL"/>
        </w:rPr>
        <w:t xml:space="preserve">kwoty wynikającej z </w:t>
      </w:r>
      <w:r w:rsidR="003002D4" w:rsidRPr="009D1C9E">
        <w:rPr>
          <w:rFonts w:eastAsia="Times New Roman" w:cs="Times New Roman"/>
          <w:bCs/>
          <w:kern w:val="3"/>
          <w:lang w:eastAsia="pl-PL"/>
        </w:rPr>
        <w:t>oferty Wykonawcy</w:t>
      </w:r>
      <w:r w:rsidRPr="009D1C9E">
        <w:rPr>
          <w:rFonts w:eastAsia="Times New Roman" w:cs="Times New Roman"/>
          <w:bCs/>
          <w:kern w:val="3"/>
          <w:lang w:eastAsia="pl-PL"/>
        </w:rPr>
        <w:t>,</w:t>
      </w:r>
    </w:p>
    <w:p w14:paraId="022CE0E6" w14:textId="77777777" w:rsidR="002F3393" w:rsidRDefault="00005102" w:rsidP="00046C55">
      <w:pPr>
        <w:pStyle w:val="Standard"/>
        <w:numPr>
          <w:ilvl w:val="1"/>
          <w:numId w:val="11"/>
        </w:numPr>
        <w:tabs>
          <w:tab w:val="left" w:pos="-31680"/>
          <w:tab w:val="left" w:pos="851"/>
        </w:tabs>
        <w:spacing w:after="0" w:line="360" w:lineRule="auto"/>
        <w:ind w:left="851" w:hanging="425"/>
        <w:rPr>
          <w:rFonts w:eastAsia="Times New Roman" w:cs="Times New Roman"/>
          <w:bCs/>
          <w:kern w:val="3"/>
          <w:lang w:eastAsia="pl-PL"/>
        </w:rPr>
      </w:pPr>
      <w:r w:rsidRPr="009D1C9E">
        <w:rPr>
          <w:rFonts w:eastAsia="Times New Roman" w:cs="Times New Roman"/>
          <w:bCs/>
          <w:kern w:val="3"/>
          <w:lang w:eastAsia="pl-PL"/>
        </w:rPr>
        <w:t>terminu zapłaty wynagrodzenia podwykonawcy lub dalszemu podwykonawcy, który nie może być dłuższy niż 30 dni od dnia doręczenia Wykonawcy, podwykonawcy lub dalszemu podwykonawcy faktury lub rachunku, potwierdzających wykonanie zleconej podwykonawcy lub dalszemu podwykonawcy dostawy, usługi lub roboty budowlanej</w:t>
      </w:r>
      <w:r>
        <w:rPr>
          <w:rFonts w:eastAsia="Times New Roman" w:cs="Times New Roman"/>
          <w:bCs/>
          <w:kern w:val="3"/>
          <w:lang w:eastAsia="pl-PL"/>
        </w:rPr>
        <w:t>,</w:t>
      </w:r>
    </w:p>
    <w:p w14:paraId="0EBC7B73" w14:textId="77777777" w:rsidR="002F3393" w:rsidRDefault="00005102" w:rsidP="00046C55">
      <w:pPr>
        <w:pStyle w:val="Standard"/>
        <w:numPr>
          <w:ilvl w:val="1"/>
          <w:numId w:val="11"/>
        </w:numPr>
        <w:tabs>
          <w:tab w:val="left" w:pos="-31680"/>
          <w:tab w:val="left" w:pos="851"/>
        </w:tabs>
        <w:spacing w:after="0" w:line="360" w:lineRule="auto"/>
        <w:ind w:left="851" w:hanging="425"/>
        <w:rPr>
          <w:rFonts w:eastAsia="Times New Roman" w:cs="Times New Roman"/>
          <w:bCs/>
          <w:kern w:val="3"/>
          <w:lang w:eastAsia="pl-PL"/>
        </w:rPr>
      </w:pPr>
      <w:r>
        <w:rPr>
          <w:rFonts w:eastAsia="Times New Roman" w:cs="Times New Roman"/>
          <w:bCs/>
          <w:kern w:val="3"/>
          <w:lang w:eastAsia="pl-PL"/>
        </w:rPr>
        <w:t>okresu odpowiedzialności za wady, który nie może być krótszy od okresu odpowiedzialności za wady Wykonawcy wobec Zamawiającego,</w:t>
      </w:r>
    </w:p>
    <w:p w14:paraId="6FD89E7A" w14:textId="77777777" w:rsidR="002F3393" w:rsidRPr="0030109F" w:rsidRDefault="00005102" w:rsidP="00046C55">
      <w:pPr>
        <w:pStyle w:val="Standard"/>
        <w:numPr>
          <w:ilvl w:val="1"/>
          <w:numId w:val="11"/>
        </w:numPr>
        <w:tabs>
          <w:tab w:val="left" w:pos="-31680"/>
          <w:tab w:val="left" w:pos="851"/>
        </w:tabs>
        <w:spacing w:after="0" w:line="360" w:lineRule="auto"/>
        <w:ind w:left="851" w:hanging="425"/>
      </w:pPr>
      <w:r w:rsidRPr="00BA4255">
        <w:rPr>
          <w:rFonts w:eastAsia="Times New Roman" w:cs="Times New Roman"/>
          <w:bCs/>
          <w:kern w:val="3"/>
          <w:lang w:eastAsia="pl-PL"/>
        </w:rPr>
        <w:t xml:space="preserve">obowiązku zatrudnienia przez podwykonawcę lub dalszego podwykonawcę na podstawie umowy o pracę osób, które w trakcie realizacji zamówienia wykonują czynności z zakresu wykonywania prac: przygotowawczych, </w:t>
      </w:r>
      <w:r w:rsidR="00C40681" w:rsidRPr="00BA4255">
        <w:rPr>
          <w:rFonts w:eastAsia="Times New Roman" w:cs="Times New Roman"/>
          <w:bCs/>
          <w:kern w:val="3"/>
          <w:lang w:eastAsia="pl-PL"/>
        </w:rPr>
        <w:t xml:space="preserve">rozbiórkowych, </w:t>
      </w:r>
      <w:r w:rsidRPr="00BA4255">
        <w:rPr>
          <w:rFonts w:eastAsia="Times New Roman" w:cs="Times New Roman"/>
          <w:bCs/>
          <w:kern w:val="3"/>
          <w:lang w:eastAsia="pl-PL"/>
        </w:rPr>
        <w:t>ziemnych,</w:t>
      </w:r>
      <w:r w:rsidR="009919BF">
        <w:rPr>
          <w:rFonts w:eastAsia="Times New Roman" w:cs="Times New Roman"/>
          <w:bCs/>
          <w:kern w:val="3"/>
          <w:lang w:eastAsia="pl-PL"/>
        </w:rPr>
        <w:t xml:space="preserve"> montażowych,</w:t>
      </w:r>
      <w:r w:rsidRPr="00BA4255">
        <w:rPr>
          <w:rFonts w:eastAsia="Times New Roman" w:cs="Times New Roman"/>
          <w:bCs/>
          <w:kern w:val="3"/>
          <w:lang w:eastAsia="pl-PL"/>
        </w:rPr>
        <w:t xml:space="preserve"> nawierzchniowych</w:t>
      </w:r>
      <w:r w:rsidR="00A927B3" w:rsidRPr="00BA4255">
        <w:rPr>
          <w:rFonts w:eastAsia="Times New Roman" w:cs="Times New Roman"/>
          <w:bCs/>
          <w:kern w:val="3"/>
          <w:lang w:eastAsia="pl-PL"/>
        </w:rPr>
        <w:t xml:space="preserve">, </w:t>
      </w:r>
      <w:r w:rsidR="00570855" w:rsidRPr="00BA4255">
        <w:rPr>
          <w:rFonts w:eastAsia="Times New Roman" w:cs="Times New Roman"/>
          <w:bCs/>
          <w:kern w:val="3"/>
          <w:lang w:eastAsia="pl-PL"/>
        </w:rPr>
        <w:t>wykończeniowych</w:t>
      </w:r>
      <w:r w:rsidR="009919BF">
        <w:rPr>
          <w:rFonts w:eastAsia="Times New Roman" w:cs="Times New Roman"/>
          <w:bCs/>
          <w:kern w:val="3"/>
          <w:lang w:eastAsia="pl-PL"/>
        </w:rPr>
        <w:t>, porządkowych</w:t>
      </w:r>
      <w:r w:rsidRPr="0030109F">
        <w:rPr>
          <w:rFonts w:eastAsia="Times New Roman" w:cs="Times New Roman"/>
          <w:bCs/>
          <w:kern w:val="3"/>
          <w:lang w:eastAsia="pl-PL"/>
        </w:rPr>
        <w:t>.</w:t>
      </w:r>
    </w:p>
    <w:p w14:paraId="6444ABE6" w14:textId="77777777" w:rsidR="002F3393" w:rsidRDefault="00005102" w:rsidP="007E0206">
      <w:pPr>
        <w:pStyle w:val="Standard"/>
        <w:numPr>
          <w:ilvl w:val="0"/>
          <w:numId w:val="53"/>
        </w:numPr>
        <w:tabs>
          <w:tab w:val="left" w:pos="-31356"/>
        </w:tabs>
        <w:spacing w:after="0" w:line="360" w:lineRule="auto"/>
        <w:ind w:left="426" w:hanging="426"/>
      </w:pPr>
      <w:r>
        <w:rPr>
          <w:rFonts w:eastAsia="Times New Roman" w:cs="Times New Roman"/>
          <w:bCs/>
          <w:kern w:val="3"/>
          <w:lang w:eastAsia="pl-PL"/>
        </w:rPr>
        <w:t xml:space="preserve">Zamawiający w terminie do 7 dni zgłasza w formie pisemnej zastrzeżenia do projektu umowy </w:t>
      </w:r>
      <w:r>
        <w:rPr>
          <w:rFonts w:eastAsia="Times New Roman" w:cs="Times New Roman"/>
          <w:bCs/>
          <w:kern w:val="3"/>
          <w:lang w:eastAsia="pl-PL"/>
        </w:rPr>
        <w:br/>
        <w:t>o podwykonawstwo, której przedmiotem są roboty budowlane:</w:t>
      </w:r>
    </w:p>
    <w:p w14:paraId="398380E1" w14:textId="77777777" w:rsidR="002F3393" w:rsidRDefault="00005102" w:rsidP="00046C55">
      <w:pPr>
        <w:pStyle w:val="Standard"/>
        <w:numPr>
          <w:ilvl w:val="0"/>
          <w:numId w:val="54"/>
        </w:numPr>
        <w:tabs>
          <w:tab w:val="left" w:pos="-31680"/>
          <w:tab w:val="left" w:pos="851"/>
        </w:tabs>
        <w:spacing w:after="0" w:line="360" w:lineRule="auto"/>
        <w:ind w:left="851" w:hanging="425"/>
        <w:rPr>
          <w:rFonts w:eastAsia="Times New Roman" w:cs="Times New Roman"/>
          <w:bCs/>
          <w:kern w:val="3"/>
          <w:lang w:eastAsia="pl-PL"/>
        </w:rPr>
      </w:pPr>
      <w:r>
        <w:rPr>
          <w:rFonts w:eastAsia="Times New Roman" w:cs="Times New Roman"/>
          <w:bCs/>
          <w:kern w:val="3"/>
          <w:lang w:eastAsia="pl-PL"/>
        </w:rPr>
        <w:t>niespełniającej wymagań określonych w specyfikacji warunków zamówienia, w tym zawartych w ust. 8 pkt 1, 2, 4, 5 niniejszego paragrafu,</w:t>
      </w:r>
    </w:p>
    <w:p w14:paraId="04F407EA" w14:textId="77777777" w:rsidR="002F3393" w:rsidRDefault="00005102" w:rsidP="00046C55">
      <w:pPr>
        <w:pStyle w:val="Standard"/>
        <w:numPr>
          <w:ilvl w:val="0"/>
          <w:numId w:val="54"/>
        </w:numPr>
        <w:tabs>
          <w:tab w:val="left" w:pos="-31680"/>
          <w:tab w:val="left" w:pos="851"/>
        </w:tabs>
        <w:spacing w:after="0" w:line="360" w:lineRule="auto"/>
        <w:ind w:left="851" w:hanging="425"/>
        <w:rPr>
          <w:rFonts w:eastAsia="Times New Roman" w:cs="Times New Roman"/>
          <w:bCs/>
          <w:kern w:val="3"/>
          <w:lang w:eastAsia="pl-PL"/>
        </w:rPr>
      </w:pPr>
      <w:r>
        <w:rPr>
          <w:rFonts w:eastAsia="Times New Roman" w:cs="Times New Roman"/>
          <w:bCs/>
          <w:kern w:val="3"/>
          <w:lang w:eastAsia="pl-PL"/>
        </w:rPr>
        <w:t>gdy przewiduje termin zapłaty wynagrodzenia dłuższy niż określony w ust. 8 pkt 3 niniejszego paragrafu,</w:t>
      </w:r>
    </w:p>
    <w:p w14:paraId="20E05D1F" w14:textId="77777777" w:rsidR="002F3393" w:rsidRDefault="00005102" w:rsidP="00046C55">
      <w:pPr>
        <w:pStyle w:val="Standard"/>
        <w:numPr>
          <w:ilvl w:val="0"/>
          <w:numId w:val="54"/>
        </w:numPr>
        <w:tabs>
          <w:tab w:val="left" w:pos="-31680"/>
          <w:tab w:val="left" w:pos="851"/>
        </w:tabs>
        <w:spacing w:after="0" w:line="360" w:lineRule="auto"/>
        <w:ind w:left="851" w:hanging="425"/>
      </w:pPr>
      <w:r>
        <w:rPr>
          <w:rFonts w:eastAsia="Times New Roman" w:cs="Calibri"/>
          <w:lang w:eastAsia="pl-PL"/>
        </w:rPr>
        <w:t>zawiera postanowienia niezgodne z art. 463 ustawy Pzp.</w:t>
      </w:r>
    </w:p>
    <w:p w14:paraId="5A61422E" w14:textId="77777777" w:rsidR="002F3393" w:rsidRDefault="00005102" w:rsidP="007E0206">
      <w:pPr>
        <w:pStyle w:val="Standard"/>
        <w:numPr>
          <w:ilvl w:val="0"/>
          <w:numId w:val="53"/>
        </w:numPr>
        <w:tabs>
          <w:tab w:val="left" w:pos="-31356"/>
        </w:tabs>
        <w:spacing w:after="0" w:line="360" w:lineRule="auto"/>
        <w:ind w:left="426" w:hanging="426"/>
      </w:pPr>
      <w:r>
        <w:rPr>
          <w:rFonts w:eastAsia="Times New Roman" w:cs="Times New Roman"/>
          <w:bCs/>
          <w:kern w:val="3"/>
          <w:lang w:eastAsia="pl-PL"/>
        </w:rPr>
        <w:t>Niezgłoszenie w formie pisemnej zastrzeżeń do przedłożonego projektu umowy o podwykonawstwo, której przedmiotem są roboty budowlane, w terminie określonym w ust. 9 niniejszego paragrafu uważa się za akceptację projektu umowy przez Zamawiającego.</w:t>
      </w:r>
    </w:p>
    <w:p w14:paraId="6034C955" w14:textId="77777777" w:rsidR="002F3393" w:rsidRDefault="00005102" w:rsidP="007E0206">
      <w:pPr>
        <w:pStyle w:val="Standard"/>
        <w:numPr>
          <w:ilvl w:val="0"/>
          <w:numId w:val="53"/>
        </w:numPr>
        <w:tabs>
          <w:tab w:val="left" w:pos="-31356"/>
        </w:tabs>
        <w:spacing w:after="0" w:line="360" w:lineRule="auto"/>
        <w:ind w:left="426" w:hanging="426"/>
      </w:pPr>
      <w:r>
        <w:rPr>
          <w:rFonts w:eastAsia="Times New Roman" w:cs="Times New Roman"/>
          <w:bCs/>
          <w:kern w:val="3"/>
          <w:lang w:eastAsia="pl-PL"/>
        </w:rPr>
        <w:t>Wykonawca, podwykonawca lub dalszy podwykonawca zamówienia na roboty budowlane przedkłada Zamawiającemu poświadczoną za zgodność z oryginałem kopię zawartej umowy o podwykonawstwo, a także  jej zmiany,  której przedmiotem są roboty budowlane, w terminie do 7 dni od dnia jej zawarcia.</w:t>
      </w:r>
    </w:p>
    <w:p w14:paraId="641CADEC" w14:textId="77777777" w:rsidR="002F3393" w:rsidRDefault="00005102" w:rsidP="007E0206">
      <w:pPr>
        <w:pStyle w:val="Standard"/>
        <w:numPr>
          <w:ilvl w:val="0"/>
          <w:numId w:val="53"/>
        </w:numPr>
        <w:tabs>
          <w:tab w:val="left" w:pos="-31356"/>
        </w:tabs>
        <w:spacing w:after="0" w:line="360" w:lineRule="auto"/>
        <w:ind w:left="426" w:hanging="426"/>
      </w:pPr>
      <w:r>
        <w:rPr>
          <w:rFonts w:eastAsia="Times New Roman" w:cs="Times New Roman"/>
          <w:bCs/>
          <w:kern w:val="3"/>
          <w:lang w:eastAsia="pl-PL"/>
        </w:rPr>
        <w:t>Zamawiający w terminie do 7 dni zgłasza w formie pisemnej sprzeciw do umowy o podwykonawstwo, której przedmiotem są roboty budowlane:</w:t>
      </w:r>
    </w:p>
    <w:p w14:paraId="3B493417" w14:textId="77777777" w:rsidR="002F3393" w:rsidRDefault="00005102" w:rsidP="004E203B">
      <w:pPr>
        <w:pStyle w:val="Standard"/>
        <w:numPr>
          <w:ilvl w:val="1"/>
          <w:numId w:val="77"/>
        </w:numPr>
        <w:tabs>
          <w:tab w:val="left" w:pos="-31680"/>
          <w:tab w:val="left" w:pos="851"/>
        </w:tabs>
        <w:spacing w:after="0" w:line="360" w:lineRule="auto"/>
        <w:ind w:left="851" w:hanging="425"/>
        <w:rPr>
          <w:rFonts w:eastAsia="Times New Roman" w:cs="Times New Roman"/>
          <w:bCs/>
          <w:kern w:val="3"/>
          <w:lang w:eastAsia="pl-PL"/>
        </w:rPr>
      </w:pPr>
      <w:r>
        <w:rPr>
          <w:rFonts w:eastAsia="Times New Roman" w:cs="Times New Roman"/>
          <w:bCs/>
          <w:kern w:val="3"/>
          <w:lang w:eastAsia="pl-PL"/>
        </w:rPr>
        <w:t>niespełniającej wymagań określonych w specyfikacji warunków zamówienia, w tym zawartych w ust. 8 pkt 1, 2, 4, 5 niniejszego paragrafu,</w:t>
      </w:r>
    </w:p>
    <w:p w14:paraId="02602BC7" w14:textId="77777777" w:rsidR="002F3393" w:rsidRDefault="00005102" w:rsidP="004E203B">
      <w:pPr>
        <w:pStyle w:val="Standard"/>
        <w:numPr>
          <w:ilvl w:val="1"/>
          <w:numId w:val="77"/>
        </w:numPr>
        <w:tabs>
          <w:tab w:val="left" w:pos="-31680"/>
          <w:tab w:val="left" w:pos="851"/>
        </w:tabs>
        <w:spacing w:after="0" w:line="360" w:lineRule="auto"/>
        <w:ind w:left="851" w:hanging="425"/>
        <w:rPr>
          <w:rFonts w:eastAsia="Times New Roman" w:cs="Times New Roman"/>
          <w:bCs/>
          <w:kern w:val="3"/>
          <w:lang w:eastAsia="pl-PL"/>
        </w:rPr>
      </w:pPr>
      <w:r>
        <w:rPr>
          <w:rFonts w:eastAsia="Times New Roman" w:cs="Times New Roman"/>
          <w:bCs/>
          <w:kern w:val="3"/>
          <w:lang w:eastAsia="pl-PL"/>
        </w:rPr>
        <w:t>gdy przewiduje termin zapłaty wynagrodzenia dłuższy niż określony w ust. 8 pkt 3 niniejszego paragrafu,</w:t>
      </w:r>
    </w:p>
    <w:p w14:paraId="3E7C2777" w14:textId="77777777" w:rsidR="002F3393" w:rsidRDefault="00005102" w:rsidP="004E203B">
      <w:pPr>
        <w:pStyle w:val="Standard"/>
        <w:numPr>
          <w:ilvl w:val="1"/>
          <w:numId w:val="77"/>
        </w:numPr>
        <w:tabs>
          <w:tab w:val="left" w:pos="-31680"/>
          <w:tab w:val="left" w:pos="851"/>
        </w:tabs>
        <w:spacing w:after="0" w:line="360" w:lineRule="auto"/>
        <w:ind w:left="851" w:hanging="425"/>
        <w:rPr>
          <w:rFonts w:eastAsia="Times New Roman" w:cs="Calibri"/>
          <w:lang w:eastAsia="pl-PL"/>
        </w:rPr>
      </w:pPr>
      <w:r>
        <w:rPr>
          <w:rFonts w:eastAsia="Times New Roman" w:cs="Calibri"/>
          <w:lang w:eastAsia="pl-PL"/>
        </w:rPr>
        <w:t>zawiera postanowienia niezgodne z art. 463 ustawy Pzp.</w:t>
      </w:r>
    </w:p>
    <w:p w14:paraId="3C02E696" w14:textId="77777777" w:rsidR="002F3393" w:rsidRDefault="00005102" w:rsidP="007E0206">
      <w:pPr>
        <w:pStyle w:val="Standard"/>
        <w:numPr>
          <w:ilvl w:val="0"/>
          <w:numId w:val="53"/>
        </w:numPr>
        <w:tabs>
          <w:tab w:val="left" w:pos="-31356"/>
        </w:tabs>
        <w:spacing w:after="0" w:line="360" w:lineRule="auto"/>
        <w:ind w:left="426" w:hanging="426"/>
      </w:pPr>
      <w:r>
        <w:rPr>
          <w:rFonts w:eastAsia="Times New Roman" w:cs="Times New Roman"/>
          <w:bCs/>
          <w:kern w:val="3"/>
          <w:lang w:eastAsia="pl-PL"/>
        </w:rPr>
        <w:t>Niezgłoszenie w formie pisemnej sprzeciwu do przedłożonej umowy o podwykonawstwo, której przedmiotem są roboty budowlane, w terminie do 7 dni uważa się za akceptację umowy przez Zamawiającego.</w:t>
      </w:r>
    </w:p>
    <w:p w14:paraId="5654D79E" w14:textId="77777777" w:rsidR="002F3393" w:rsidRDefault="00005102" w:rsidP="007E0206">
      <w:pPr>
        <w:pStyle w:val="Standard"/>
        <w:numPr>
          <w:ilvl w:val="0"/>
          <w:numId w:val="53"/>
        </w:numPr>
        <w:tabs>
          <w:tab w:val="left" w:pos="-31356"/>
        </w:tabs>
        <w:spacing w:after="0" w:line="360" w:lineRule="auto"/>
        <w:ind w:left="426" w:hanging="426"/>
      </w:pPr>
      <w:r>
        <w:rPr>
          <w:rFonts w:eastAsia="Times New Roman" w:cs="Times New Roman"/>
          <w:bCs/>
          <w:color w:val="000000"/>
          <w:kern w:val="3"/>
          <w:lang w:eastAsia="pl-PL"/>
        </w:rPr>
        <w:t xml:space="preserve">Wykonawca, podwykonawca lub dalszy podwykonawca zamówienia na roboty budowlane przedkłada Zamawiającemu poświadczoną za zgodność z oryginałem kopię zawartej umowy na </w:t>
      </w:r>
      <w:r>
        <w:rPr>
          <w:rFonts w:eastAsia="Times New Roman" w:cs="Times New Roman"/>
          <w:bCs/>
          <w:kern w:val="3"/>
          <w:lang w:eastAsia="pl-PL"/>
        </w:rPr>
        <w:t xml:space="preserve">podwykonawstwo oraz jej zmian,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warunków zamówienia, jako niepodlegający niniejszemu obowiązkowi. Wyłączenie powyższe nie dotyczy umów o podwykonawstwo o wartości większej niż 50 000,00 zł. </w:t>
      </w:r>
      <w:r>
        <w:rPr>
          <w:rFonts w:ascii="Times New Roman" w:eastAsia="Times New Roman" w:hAnsi="Times New Roman" w:cs="Times New Roman"/>
          <w:lang w:eastAsia="pl-PL"/>
        </w:rPr>
        <w:t>P</w:t>
      </w:r>
      <w:r>
        <w:t>odwykonawca lub dalszy podwykonawca, przedkłada poświadczoną za zgodność z oryginałem kopię umowy również Wykonawcy.</w:t>
      </w:r>
    </w:p>
    <w:p w14:paraId="0FE09B0C" w14:textId="77777777" w:rsidR="002F3393" w:rsidRDefault="00005102" w:rsidP="007E0206">
      <w:pPr>
        <w:pStyle w:val="Standard"/>
        <w:numPr>
          <w:ilvl w:val="0"/>
          <w:numId w:val="53"/>
        </w:numPr>
        <w:tabs>
          <w:tab w:val="left" w:pos="-31356"/>
        </w:tabs>
        <w:spacing w:after="0" w:line="360" w:lineRule="auto"/>
        <w:ind w:left="426" w:hanging="426"/>
      </w:pPr>
      <w:r>
        <w:rPr>
          <w:rFonts w:eastAsia="Times New Roman" w:cs="Times New Roman"/>
          <w:bCs/>
          <w:kern w:val="3"/>
          <w:lang w:eastAsia="pl-PL"/>
        </w:rPr>
        <w:t>W przypadku, o którym mowa w ust. 14 niniejszego paragrafu, jeżeli termin zapłaty wynagrodzenia jest dłuższy niż  określony w ust. 8 pkt 3 niniejszego paragrafu Zamawiający informuje o tym Wykonawcę i wzywa go do doprowadzenia do zmiany tej umowy pod rygorem wystąpienia o zapłatę kary umownej.</w:t>
      </w:r>
    </w:p>
    <w:p w14:paraId="36A8DC40" w14:textId="77777777" w:rsidR="002F3393" w:rsidRDefault="00005102" w:rsidP="007E0206">
      <w:pPr>
        <w:pStyle w:val="Standard"/>
        <w:numPr>
          <w:ilvl w:val="0"/>
          <w:numId w:val="53"/>
        </w:numPr>
        <w:tabs>
          <w:tab w:val="left" w:pos="-31356"/>
        </w:tabs>
        <w:spacing w:after="0" w:line="360" w:lineRule="auto"/>
        <w:ind w:left="426" w:hanging="426"/>
      </w:pPr>
      <w:r>
        <w:rPr>
          <w:rFonts w:eastAsia="Times New Roman" w:cs="Times New Roman"/>
          <w:kern w:val="3"/>
          <w:lang w:eastAsia="pl-PL"/>
        </w:rPr>
        <w:t>Wykonawca ponosi wobec Zamawiającego pełną odpowiedzialność za działania, uchybienia i zaniedbania podwykonawców, dalszych podwykonawców i jego pracowników w takim samym stopniu, jakby to były działania, uchybienia lub zaniedbania jego własnych pracowników.</w:t>
      </w:r>
    </w:p>
    <w:p w14:paraId="07164245" w14:textId="77777777" w:rsidR="002F3393" w:rsidRDefault="00005102" w:rsidP="007E0206">
      <w:pPr>
        <w:pStyle w:val="Standard"/>
        <w:numPr>
          <w:ilvl w:val="0"/>
          <w:numId w:val="53"/>
        </w:numPr>
        <w:tabs>
          <w:tab w:val="left" w:pos="-31356"/>
        </w:tabs>
        <w:spacing w:after="0" w:line="360" w:lineRule="auto"/>
        <w:ind w:left="426" w:hanging="426"/>
      </w:pPr>
      <w:r>
        <w:rPr>
          <w:rFonts w:eastAsia="Times New Roman" w:cs="Times New Roman"/>
          <w:kern w:val="3"/>
          <w:lang w:eastAsia="pl-PL"/>
        </w:rPr>
        <w:t>Ustalone w niniejszej Umowie i wynikające z przepisów prawa zasady zatrudnienia podwykonawcy stosuje się odpowiednio do zatrudniania przez podwykonawcę (podwykonawców) dalszych podwykonawców. Wykonawca zobowiązuje się wobec Zamawiającego do zapewnienia przestrzegania powyższych zasad w umowach zawieranych z podwykonawcami i dalszymi podwykonawcami.</w:t>
      </w:r>
    </w:p>
    <w:p w14:paraId="7BF8FB53" w14:textId="77777777" w:rsidR="002F3393" w:rsidRDefault="00005102" w:rsidP="007E0206">
      <w:pPr>
        <w:pStyle w:val="Standard"/>
        <w:numPr>
          <w:ilvl w:val="0"/>
          <w:numId w:val="53"/>
        </w:numPr>
        <w:tabs>
          <w:tab w:val="left" w:pos="-31356"/>
        </w:tabs>
        <w:spacing w:after="0" w:line="360" w:lineRule="auto"/>
        <w:ind w:left="426" w:hanging="426"/>
      </w:pPr>
      <w:r>
        <w:rPr>
          <w:rFonts w:eastAsia="Times New Roman" w:cs="Times New Roman"/>
          <w:kern w:val="3"/>
          <w:lang w:eastAsia="pl-PL"/>
        </w:rPr>
        <w:t>Zawierający umowę z podwykonawcą oraz Zamawiający i Wykonawca ponoszą solidarną odpowiedzialność za zapłatę wynagrodzenia za roboty budowlane, dostawy i usługi wykonane przez podwykonawców w trakcie realizacji niniejszej Umowy.</w:t>
      </w:r>
    </w:p>
    <w:p w14:paraId="19CE8A14" w14:textId="77777777" w:rsidR="002F3393" w:rsidRDefault="00005102" w:rsidP="007E0206">
      <w:pPr>
        <w:pStyle w:val="Standard"/>
        <w:numPr>
          <w:ilvl w:val="0"/>
          <w:numId w:val="53"/>
        </w:numPr>
        <w:tabs>
          <w:tab w:val="left" w:pos="-31356"/>
        </w:tabs>
        <w:spacing w:after="0" w:line="360" w:lineRule="auto"/>
        <w:ind w:left="426" w:hanging="426"/>
      </w:pPr>
      <w:r>
        <w:rPr>
          <w:rFonts w:eastAsia="Times New Roman" w:cs="Times New Roman"/>
          <w:kern w:val="3"/>
          <w:lang w:eastAsia="pl-PL"/>
        </w:rPr>
        <w:t>Umowy o podwykonawstwo mają formę pisemną pod rygorem nieważności.</w:t>
      </w:r>
    </w:p>
    <w:p w14:paraId="2393DC89" w14:textId="77777777" w:rsidR="002F3393" w:rsidRDefault="00005102" w:rsidP="007E0206">
      <w:pPr>
        <w:pStyle w:val="Standard"/>
        <w:numPr>
          <w:ilvl w:val="0"/>
          <w:numId w:val="53"/>
        </w:numPr>
        <w:tabs>
          <w:tab w:val="left" w:pos="-31356"/>
        </w:tabs>
        <w:spacing w:after="0" w:line="360" w:lineRule="auto"/>
        <w:ind w:left="426" w:hanging="426"/>
      </w:pPr>
      <w:r>
        <w:rPr>
          <w:rFonts w:eastAsia="Times New Roman" w:cs="Times New Roman"/>
          <w:kern w:val="3"/>
          <w:lang w:eastAsia="pl-PL"/>
        </w:rPr>
        <w:t>Zamawiający nie wyraża zgody na zawarcie umowy z podwykonawcą lub dalszym podwykonawcą, której treść będzie sprzeczna z postanowieniami niniejszej Umowy lub odrębnymi przepisami.</w:t>
      </w:r>
    </w:p>
    <w:p w14:paraId="7A80413E" w14:textId="77777777" w:rsidR="002F3393" w:rsidRDefault="00005102" w:rsidP="007E0206">
      <w:pPr>
        <w:pStyle w:val="Standard"/>
        <w:numPr>
          <w:ilvl w:val="0"/>
          <w:numId w:val="53"/>
        </w:numPr>
        <w:tabs>
          <w:tab w:val="left" w:pos="-31356"/>
        </w:tabs>
        <w:spacing w:after="0" w:line="360" w:lineRule="auto"/>
        <w:ind w:left="426" w:hanging="426"/>
      </w:pPr>
      <w:r>
        <w:rPr>
          <w:rFonts w:eastAsia="Times New Roman" w:cs="Times New Roman"/>
          <w:kern w:val="3"/>
          <w:lang w:eastAsia="pl-PL"/>
        </w:rPr>
        <w:t xml:space="preserve">W przypadku zawarcia umowy Wykonawcy z podwykonawcą lub podwykonawcy z dalszym podwykonawcą, zmiany lub zatrudnienia nowego podwykonawcy, zmiany warunków umowy </w:t>
      </w:r>
      <w:r>
        <w:rPr>
          <w:rFonts w:eastAsia="Times New Roman" w:cs="Times New Roman"/>
          <w:kern w:val="3"/>
          <w:lang w:eastAsia="pl-PL"/>
        </w:rPr>
        <w:br/>
        <w:t xml:space="preserve">z podwykonawcą lub dalszym podwykonawcą bez zgody Zamawiającego oraz w przypadku nieuwzględnienia zastrzeżeń lub sprzeciwu do umowy zgłoszonych przez Zamawiającego zgodnie </w:t>
      </w:r>
      <w:r>
        <w:rPr>
          <w:rFonts w:eastAsia="Times New Roman" w:cs="Times New Roman"/>
          <w:kern w:val="3"/>
          <w:lang w:eastAsia="pl-PL"/>
        </w:rPr>
        <w:br/>
        <w:t xml:space="preserve">z postanowieniami niniejszej Umowy, Zamawiający jest zwolniony z odpowiedzialności, o której mowa </w:t>
      </w:r>
      <w:r>
        <w:rPr>
          <w:rFonts w:eastAsia="Times New Roman" w:cs="Times New Roman"/>
          <w:kern w:val="3"/>
          <w:lang w:eastAsia="pl-PL"/>
        </w:rPr>
        <w:br/>
        <w:t>w ust. 18 niniejszego paragrafu.</w:t>
      </w:r>
    </w:p>
    <w:p w14:paraId="2553E0AF" w14:textId="77777777" w:rsidR="002F3393" w:rsidRDefault="00005102" w:rsidP="007E0206">
      <w:pPr>
        <w:pStyle w:val="Standard"/>
        <w:numPr>
          <w:ilvl w:val="0"/>
          <w:numId w:val="53"/>
        </w:numPr>
        <w:tabs>
          <w:tab w:val="left" w:pos="-31356"/>
        </w:tabs>
        <w:spacing w:after="0" w:line="360" w:lineRule="auto"/>
        <w:ind w:left="426" w:hanging="426"/>
      </w:pPr>
      <w:r>
        <w:rPr>
          <w:rFonts w:eastAsia="Times New Roman" w:cs="Times New Roman"/>
          <w:kern w:val="3"/>
          <w:lang w:eastAsia="pl-PL"/>
        </w:rPr>
        <w:t>Jakakolwiek przerwa w realizacji przedmiotu umowy wynikająca z braku podwykonawcy będzie traktowana jako przerwa wynikła z przyczyn zależnych od Wykonawcy i nie może stanowić podstawy do zmiany terminu zakończenia robót, o którym mowa w § 4 Umowy.</w:t>
      </w:r>
    </w:p>
    <w:p w14:paraId="1DDF687A" w14:textId="2D30D702" w:rsidR="002F3393" w:rsidRDefault="00005102" w:rsidP="007E0206">
      <w:pPr>
        <w:pStyle w:val="Standard"/>
        <w:numPr>
          <w:ilvl w:val="0"/>
          <w:numId w:val="53"/>
        </w:numPr>
        <w:tabs>
          <w:tab w:val="left" w:pos="-31356"/>
        </w:tabs>
        <w:spacing w:after="0" w:line="360" w:lineRule="auto"/>
        <w:ind w:left="426" w:hanging="426"/>
      </w:pPr>
      <w:r>
        <w:rPr>
          <w:rFonts w:cs="Calibri"/>
          <w:color w:val="000000"/>
        </w:rPr>
        <w:t xml:space="preserve">Wykonawca, którego wynagrodzenie zostało </w:t>
      </w:r>
      <w:r w:rsidRPr="003C7286">
        <w:rPr>
          <w:rFonts w:cs="Calibri"/>
          <w:color w:val="000000"/>
        </w:rPr>
        <w:t xml:space="preserve">zmienione zgodnie </w:t>
      </w:r>
      <w:r w:rsidRPr="003C7286">
        <w:rPr>
          <w:rFonts w:cs="Calibri"/>
        </w:rPr>
        <w:t>z § 1</w:t>
      </w:r>
      <w:r w:rsidR="005A7589" w:rsidRPr="003C7286">
        <w:rPr>
          <w:rFonts w:cs="Calibri"/>
        </w:rPr>
        <w:t>8</w:t>
      </w:r>
      <w:r w:rsidRPr="003C7286">
        <w:rPr>
          <w:rFonts w:cs="Calibri"/>
        </w:rPr>
        <w:t xml:space="preserve"> ust. </w:t>
      </w:r>
      <w:r w:rsidR="005A7589" w:rsidRPr="003C7286">
        <w:rPr>
          <w:rFonts w:cs="Calibri"/>
        </w:rPr>
        <w:t>10 do 1</w:t>
      </w:r>
      <w:r w:rsidR="00640B81">
        <w:rPr>
          <w:rFonts w:cs="Calibri"/>
        </w:rPr>
        <w:t>8</w:t>
      </w:r>
      <w:r w:rsidR="00AB23AF" w:rsidRPr="003C7286">
        <w:rPr>
          <w:rFonts w:cs="Calibri"/>
        </w:rPr>
        <w:t xml:space="preserve"> </w:t>
      </w:r>
      <w:r w:rsidR="00F412FC" w:rsidRPr="003C7286">
        <w:rPr>
          <w:rFonts w:cs="Calibri"/>
        </w:rPr>
        <w:t>U</w:t>
      </w:r>
      <w:r w:rsidRPr="003C7286">
        <w:rPr>
          <w:rFonts w:cs="Calibri"/>
        </w:rPr>
        <w:t>mowy,</w:t>
      </w:r>
      <w:r w:rsidRPr="008160C6">
        <w:rPr>
          <w:rFonts w:cs="Calibri"/>
        </w:rPr>
        <w:t xml:space="preserve"> </w:t>
      </w:r>
      <w:r>
        <w:rPr>
          <w:rFonts w:cs="Calibri"/>
          <w:color w:val="000000"/>
        </w:rPr>
        <w:t>zobowiązany jest do zmiany wynagrodzenia przysługującego podwykonawcy, z którym zawarł umowę, w zakresie odpowiadającym zmianom cen materiałów lub kosztów dotyczących zobowiązania podwykonawcy, jeżeli łącznie spełnione są następujące warunki:</w:t>
      </w:r>
    </w:p>
    <w:p w14:paraId="1EB7CE10" w14:textId="77777777" w:rsidR="002F3393" w:rsidRDefault="00005102" w:rsidP="004E203B">
      <w:pPr>
        <w:widowControl/>
        <w:numPr>
          <w:ilvl w:val="1"/>
          <w:numId w:val="78"/>
        </w:numPr>
        <w:tabs>
          <w:tab w:val="left" w:pos="-9720"/>
          <w:tab w:val="left" w:pos="851"/>
        </w:tabs>
        <w:spacing w:line="360" w:lineRule="auto"/>
        <w:ind w:left="851" w:hanging="425"/>
        <w:textAlignment w:val="auto"/>
      </w:pPr>
      <w:r>
        <w:rPr>
          <w:rFonts w:cs="Calibri"/>
          <w:color w:val="000000"/>
          <w:lang w:eastAsia="pl-PL"/>
        </w:rPr>
        <w:t xml:space="preserve">przedmiotem umowy są roboty </w:t>
      </w:r>
      <w:r w:rsidRPr="00032F60">
        <w:rPr>
          <w:rFonts w:cs="Calibri"/>
          <w:lang w:eastAsia="pl-PL"/>
        </w:rPr>
        <w:t>budowlane</w:t>
      </w:r>
      <w:r w:rsidR="007E1BFD" w:rsidRPr="00032F60">
        <w:rPr>
          <w:rFonts w:cs="Calibri"/>
          <w:lang w:eastAsia="pl-PL"/>
        </w:rPr>
        <w:t>, dostawy</w:t>
      </w:r>
      <w:r w:rsidRPr="00032F60">
        <w:rPr>
          <w:rFonts w:cs="Calibri"/>
          <w:lang w:eastAsia="pl-PL"/>
        </w:rPr>
        <w:t xml:space="preserve"> lub</w:t>
      </w:r>
      <w:r>
        <w:rPr>
          <w:rFonts w:cs="Calibri"/>
          <w:color w:val="000000"/>
          <w:lang w:eastAsia="pl-PL"/>
        </w:rPr>
        <w:t xml:space="preserve"> usługi</w:t>
      </w:r>
      <w:r w:rsidR="00A432E0">
        <w:rPr>
          <w:rFonts w:cs="Calibri"/>
          <w:color w:val="000000"/>
          <w:lang w:eastAsia="pl-PL"/>
        </w:rPr>
        <w:t>,</w:t>
      </w:r>
      <w:r>
        <w:rPr>
          <w:rFonts w:cs="Calibri"/>
          <w:color w:val="000000"/>
          <w:lang w:eastAsia="pl-PL"/>
        </w:rPr>
        <w:t xml:space="preserve"> </w:t>
      </w:r>
    </w:p>
    <w:p w14:paraId="0C690911" w14:textId="77777777" w:rsidR="002F3393" w:rsidRDefault="00005102" w:rsidP="004E203B">
      <w:pPr>
        <w:widowControl/>
        <w:numPr>
          <w:ilvl w:val="1"/>
          <w:numId w:val="78"/>
        </w:numPr>
        <w:tabs>
          <w:tab w:val="left" w:pos="-9720"/>
          <w:tab w:val="left" w:pos="851"/>
        </w:tabs>
        <w:spacing w:line="360" w:lineRule="auto"/>
        <w:ind w:left="851" w:hanging="425"/>
        <w:textAlignment w:val="auto"/>
      </w:pPr>
      <w:r>
        <w:rPr>
          <w:rFonts w:cs="Calibri"/>
          <w:color w:val="000000"/>
          <w:lang w:eastAsia="pl-PL"/>
        </w:rPr>
        <w:t xml:space="preserve">okres obowiązywania umowy przekracza </w:t>
      </w:r>
      <w:r w:rsidR="00B958E7">
        <w:rPr>
          <w:rFonts w:cs="Calibri"/>
          <w:color w:val="000000"/>
          <w:lang w:eastAsia="pl-PL"/>
        </w:rPr>
        <w:t>6</w:t>
      </w:r>
      <w:r>
        <w:rPr>
          <w:rFonts w:cs="Calibri"/>
          <w:color w:val="000000"/>
          <w:lang w:eastAsia="pl-PL"/>
        </w:rPr>
        <w:t xml:space="preserve"> miesięcy.</w:t>
      </w:r>
    </w:p>
    <w:p w14:paraId="348D8F11" w14:textId="77777777" w:rsidR="00822E34" w:rsidRDefault="00822E34" w:rsidP="00A432E0">
      <w:pPr>
        <w:pStyle w:val="Standard"/>
        <w:tabs>
          <w:tab w:val="left" w:pos="112"/>
          <w:tab w:val="left" w:pos="472"/>
          <w:tab w:val="left" w:pos="1003"/>
        </w:tabs>
        <w:spacing w:after="0" w:line="360" w:lineRule="auto"/>
        <w:rPr>
          <w:rFonts w:eastAsia="Times New Roman" w:cs="Times New Roman"/>
          <w:b/>
          <w:lang w:eastAsia="pl-PL"/>
        </w:rPr>
      </w:pPr>
    </w:p>
    <w:p w14:paraId="35B65A5D" w14:textId="77777777" w:rsidR="002F3393" w:rsidRDefault="00005102" w:rsidP="00A432E0">
      <w:pPr>
        <w:pStyle w:val="Standard"/>
        <w:tabs>
          <w:tab w:val="left" w:pos="112"/>
          <w:tab w:val="left" w:pos="472"/>
          <w:tab w:val="left" w:pos="1003"/>
        </w:tabs>
        <w:spacing w:after="0" w:line="360" w:lineRule="auto"/>
      </w:pPr>
      <w:r>
        <w:rPr>
          <w:rFonts w:eastAsia="Times New Roman" w:cs="Times New Roman"/>
          <w:b/>
          <w:lang w:eastAsia="pl-PL"/>
        </w:rPr>
        <w:t>§ 9</w:t>
      </w:r>
    </w:p>
    <w:p w14:paraId="2FB57DCC" w14:textId="77777777" w:rsidR="002F3393" w:rsidRPr="00A606FD" w:rsidRDefault="00005102" w:rsidP="00A432E0">
      <w:pPr>
        <w:pStyle w:val="Standard"/>
        <w:tabs>
          <w:tab w:val="left" w:pos="112"/>
          <w:tab w:val="left" w:pos="472"/>
          <w:tab w:val="left" w:pos="1003"/>
        </w:tabs>
        <w:spacing w:after="120" w:line="360" w:lineRule="auto"/>
        <w:rPr>
          <w:rFonts w:eastAsia="Times New Roman" w:cs="Times New Roman"/>
          <w:b/>
          <w:bCs/>
          <w:lang w:eastAsia="pl-PL"/>
        </w:rPr>
      </w:pPr>
      <w:r w:rsidRPr="00A606FD">
        <w:rPr>
          <w:rFonts w:eastAsia="Times New Roman" w:cs="Times New Roman"/>
          <w:b/>
          <w:bCs/>
          <w:lang w:eastAsia="pl-PL"/>
        </w:rPr>
        <w:t>Wynagrodzenie Wykonawcy</w:t>
      </w:r>
    </w:p>
    <w:p w14:paraId="60A7D70B" w14:textId="77777777" w:rsidR="004A0017" w:rsidRPr="00A606FD" w:rsidRDefault="004A0017" w:rsidP="00560DF0">
      <w:pPr>
        <w:widowControl/>
        <w:numPr>
          <w:ilvl w:val="0"/>
          <w:numId w:val="55"/>
        </w:numPr>
        <w:tabs>
          <w:tab w:val="left" w:pos="426"/>
        </w:tabs>
        <w:spacing w:line="360" w:lineRule="auto"/>
        <w:ind w:left="426" w:hanging="426"/>
        <w:jc w:val="both"/>
        <w:textAlignment w:val="auto"/>
      </w:pPr>
      <w:r w:rsidRPr="00A606FD">
        <w:rPr>
          <w:rFonts w:eastAsia="Times New Roman" w:cs="Times New Roman"/>
          <w:lang w:eastAsia="pl-PL"/>
        </w:rPr>
        <w:t>Wynagrodzenie za wykonanie przedmiotu umowy ma charakter kosztorysowy.</w:t>
      </w:r>
    </w:p>
    <w:p w14:paraId="21F1BC55" w14:textId="77777777" w:rsidR="002F3393" w:rsidRPr="00A606FD" w:rsidRDefault="00005102" w:rsidP="00560DF0">
      <w:pPr>
        <w:widowControl/>
        <w:numPr>
          <w:ilvl w:val="0"/>
          <w:numId w:val="55"/>
        </w:numPr>
        <w:tabs>
          <w:tab w:val="left" w:pos="426"/>
        </w:tabs>
        <w:spacing w:line="360" w:lineRule="auto"/>
        <w:ind w:left="426" w:hanging="426"/>
        <w:jc w:val="both"/>
        <w:textAlignment w:val="auto"/>
      </w:pPr>
      <w:r w:rsidRPr="00A606FD">
        <w:rPr>
          <w:rFonts w:eastAsia="Times New Roman" w:cs="Times New Roman"/>
          <w:lang w:eastAsia="pl-PL"/>
        </w:rPr>
        <w:t xml:space="preserve">Strony </w:t>
      </w:r>
      <w:r w:rsidR="00A13B91" w:rsidRPr="00A606FD">
        <w:rPr>
          <w:rFonts w:eastAsia="Times New Roman" w:cs="Times New Roman"/>
          <w:lang w:eastAsia="pl-PL"/>
        </w:rPr>
        <w:t xml:space="preserve">ustalają szacunkowe wynagrodzenie Wykonawcy za wykonanie przedmiotu Umowy, zgodnie </w:t>
      </w:r>
      <w:r w:rsidR="00A13B91" w:rsidRPr="00A606FD">
        <w:rPr>
          <w:rFonts w:eastAsia="Times New Roman" w:cs="Times New Roman"/>
          <w:lang w:eastAsia="pl-PL"/>
        </w:rPr>
        <w:br/>
        <w:t>z Ofertą Wykonawcy, na kwotę w wysokości</w:t>
      </w:r>
      <w:r w:rsidR="00944869" w:rsidRPr="00A606FD">
        <w:rPr>
          <w:rFonts w:eastAsia="Times New Roman" w:cs="Times New Roman"/>
          <w:lang w:eastAsia="pl-PL"/>
        </w:rPr>
        <w:t>:</w:t>
      </w:r>
    </w:p>
    <w:tbl>
      <w:tblPr>
        <w:tblW w:w="5000"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18"/>
        <w:gridCol w:w="1525"/>
        <w:gridCol w:w="545"/>
        <w:gridCol w:w="1127"/>
        <w:gridCol w:w="1521"/>
      </w:tblGrid>
      <w:tr w:rsidR="004A0017" w:rsidRPr="00C14B76" w14:paraId="72EBBB75" w14:textId="77777777" w:rsidTr="00C14B76">
        <w:tc>
          <w:tcPr>
            <w:tcW w:w="2577" w:type="pct"/>
            <w:vMerge w:val="restart"/>
            <w:shd w:val="clear" w:color="auto" w:fill="D9D9D9"/>
            <w:vAlign w:val="center"/>
          </w:tcPr>
          <w:p w14:paraId="51D2BB9B" w14:textId="77777777" w:rsidR="004A0017" w:rsidRPr="004A0017" w:rsidRDefault="004A0017" w:rsidP="00C14B76">
            <w:pPr>
              <w:widowControl/>
              <w:tabs>
                <w:tab w:val="left" w:pos="112"/>
                <w:tab w:val="left" w:pos="472"/>
                <w:tab w:val="left" w:pos="1003"/>
              </w:tabs>
              <w:autoSpaceDN/>
              <w:spacing w:line="360" w:lineRule="auto"/>
              <w:contextualSpacing/>
              <w:textAlignment w:val="auto"/>
              <w:rPr>
                <w:rFonts w:eastAsia="Times New Roman" w:cs="Calibri"/>
                <w:b/>
                <w:bCs/>
                <w:lang w:eastAsia="pl-PL"/>
              </w:rPr>
            </w:pPr>
            <w:bookmarkStart w:id="24" w:name="_Hlk114061384"/>
            <w:r w:rsidRPr="004A0017">
              <w:rPr>
                <w:rFonts w:eastAsia="Times New Roman" w:cs="Calibri"/>
                <w:b/>
                <w:bCs/>
                <w:lang w:eastAsia="pl-PL"/>
              </w:rPr>
              <w:t>Wyszczególnienie</w:t>
            </w:r>
          </w:p>
        </w:tc>
        <w:tc>
          <w:tcPr>
            <w:tcW w:w="783" w:type="pct"/>
            <w:vMerge w:val="restart"/>
            <w:shd w:val="clear" w:color="auto" w:fill="D9D9D9"/>
            <w:vAlign w:val="center"/>
          </w:tcPr>
          <w:p w14:paraId="1C740207" w14:textId="77777777" w:rsidR="004A0017" w:rsidRPr="004A0017" w:rsidRDefault="004A0017" w:rsidP="00C14B76">
            <w:pPr>
              <w:widowControl/>
              <w:tabs>
                <w:tab w:val="left" w:pos="112"/>
                <w:tab w:val="left" w:pos="472"/>
                <w:tab w:val="left" w:pos="1003"/>
              </w:tabs>
              <w:autoSpaceDN/>
              <w:spacing w:line="360" w:lineRule="auto"/>
              <w:contextualSpacing/>
              <w:textAlignment w:val="auto"/>
              <w:rPr>
                <w:rFonts w:eastAsia="Times New Roman" w:cs="Calibri"/>
                <w:b/>
                <w:bCs/>
                <w:lang w:eastAsia="pl-PL"/>
              </w:rPr>
            </w:pPr>
            <w:r w:rsidRPr="004A0017">
              <w:rPr>
                <w:rFonts w:eastAsia="Times New Roman" w:cs="Calibri"/>
                <w:b/>
                <w:bCs/>
                <w:lang w:eastAsia="pl-PL"/>
              </w:rPr>
              <w:t xml:space="preserve">netto </w:t>
            </w:r>
          </w:p>
          <w:p w14:paraId="297E7C6B" w14:textId="77777777" w:rsidR="004A0017" w:rsidRPr="004A0017" w:rsidRDefault="004A0017" w:rsidP="00C14B76">
            <w:pPr>
              <w:widowControl/>
              <w:tabs>
                <w:tab w:val="left" w:pos="112"/>
                <w:tab w:val="left" w:pos="472"/>
                <w:tab w:val="left" w:pos="1003"/>
              </w:tabs>
              <w:autoSpaceDN/>
              <w:spacing w:line="360" w:lineRule="auto"/>
              <w:contextualSpacing/>
              <w:textAlignment w:val="auto"/>
              <w:rPr>
                <w:rFonts w:eastAsia="Times New Roman" w:cs="Calibri"/>
                <w:b/>
                <w:bCs/>
                <w:lang w:eastAsia="pl-PL"/>
              </w:rPr>
            </w:pPr>
            <w:r w:rsidRPr="004A0017">
              <w:rPr>
                <w:rFonts w:eastAsia="Times New Roman" w:cs="Calibri"/>
                <w:b/>
                <w:bCs/>
                <w:lang w:eastAsia="pl-PL"/>
              </w:rPr>
              <w:t>w zł</w:t>
            </w:r>
          </w:p>
        </w:tc>
        <w:tc>
          <w:tcPr>
            <w:tcW w:w="859" w:type="pct"/>
            <w:gridSpan w:val="2"/>
            <w:shd w:val="clear" w:color="auto" w:fill="D9D9D9"/>
            <w:vAlign w:val="center"/>
          </w:tcPr>
          <w:p w14:paraId="7477DF59" w14:textId="77777777" w:rsidR="004A0017" w:rsidRPr="004A0017" w:rsidRDefault="004A0017" w:rsidP="00C14B76">
            <w:pPr>
              <w:widowControl/>
              <w:tabs>
                <w:tab w:val="left" w:pos="112"/>
                <w:tab w:val="left" w:pos="472"/>
                <w:tab w:val="left" w:pos="1003"/>
              </w:tabs>
              <w:autoSpaceDN/>
              <w:spacing w:line="360" w:lineRule="auto"/>
              <w:contextualSpacing/>
              <w:textAlignment w:val="auto"/>
              <w:rPr>
                <w:rFonts w:eastAsia="Times New Roman" w:cs="Calibri"/>
                <w:b/>
                <w:bCs/>
                <w:lang w:eastAsia="pl-PL"/>
              </w:rPr>
            </w:pPr>
            <w:r w:rsidRPr="004A0017">
              <w:rPr>
                <w:rFonts w:eastAsia="Times New Roman" w:cs="Calibri"/>
                <w:b/>
                <w:bCs/>
                <w:lang w:eastAsia="pl-PL"/>
              </w:rPr>
              <w:t>podatek VAT</w:t>
            </w:r>
          </w:p>
        </w:tc>
        <w:tc>
          <w:tcPr>
            <w:tcW w:w="781" w:type="pct"/>
            <w:vMerge w:val="restart"/>
            <w:shd w:val="clear" w:color="auto" w:fill="D9D9D9"/>
            <w:vAlign w:val="center"/>
          </w:tcPr>
          <w:p w14:paraId="35C0484D" w14:textId="77777777" w:rsidR="004A0017" w:rsidRPr="004A0017" w:rsidRDefault="004A0017" w:rsidP="00C14B76">
            <w:pPr>
              <w:widowControl/>
              <w:tabs>
                <w:tab w:val="left" w:pos="112"/>
                <w:tab w:val="left" w:pos="472"/>
                <w:tab w:val="left" w:pos="1003"/>
              </w:tabs>
              <w:autoSpaceDN/>
              <w:spacing w:line="360" w:lineRule="auto"/>
              <w:contextualSpacing/>
              <w:textAlignment w:val="auto"/>
              <w:rPr>
                <w:rFonts w:eastAsia="Times New Roman" w:cs="Calibri"/>
                <w:b/>
                <w:bCs/>
                <w:lang w:eastAsia="pl-PL"/>
              </w:rPr>
            </w:pPr>
            <w:r w:rsidRPr="004A0017">
              <w:rPr>
                <w:rFonts w:eastAsia="Times New Roman" w:cs="Calibri"/>
                <w:b/>
                <w:bCs/>
                <w:lang w:eastAsia="pl-PL"/>
              </w:rPr>
              <w:t xml:space="preserve">brutto </w:t>
            </w:r>
          </w:p>
          <w:p w14:paraId="2CA28C43" w14:textId="77777777" w:rsidR="004A0017" w:rsidRPr="004A0017" w:rsidRDefault="004A0017" w:rsidP="00C14B76">
            <w:pPr>
              <w:widowControl/>
              <w:tabs>
                <w:tab w:val="left" w:pos="112"/>
                <w:tab w:val="left" w:pos="472"/>
                <w:tab w:val="left" w:pos="1003"/>
              </w:tabs>
              <w:autoSpaceDN/>
              <w:spacing w:line="360" w:lineRule="auto"/>
              <w:contextualSpacing/>
              <w:textAlignment w:val="auto"/>
              <w:rPr>
                <w:rFonts w:eastAsia="Times New Roman" w:cs="Calibri"/>
                <w:b/>
                <w:bCs/>
                <w:lang w:eastAsia="pl-PL"/>
              </w:rPr>
            </w:pPr>
            <w:r w:rsidRPr="004A0017">
              <w:rPr>
                <w:rFonts w:eastAsia="Times New Roman" w:cs="Calibri"/>
                <w:b/>
                <w:bCs/>
                <w:lang w:eastAsia="pl-PL"/>
              </w:rPr>
              <w:t>w zł</w:t>
            </w:r>
          </w:p>
        </w:tc>
      </w:tr>
      <w:tr w:rsidR="004A0017" w:rsidRPr="00C14B76" w14:paraId="2D69C5E0" w14:textId="77777777" w:rsidTr="00C14B76">
        <w:trPr>
          <w:trHeight w:val="284"/>
        </w:trPr>
        <w:tc>
          <w:tcPr>
            <w:tcW w:w="2577" w:type="pct"/>
            <w:vMerge/>
            <w:shd w:val="clear" w:color="auto" w:fill="auto"/>
          </w:tcPr>
          <w:p w14:paraId="58835E87" w14:textId="77777777" w:rsidR="004A0017" w:rsidRPr="004A0017" w:rsidRDefault="004A0017" w:rsidP="00C14B76">
            <w:pPr>
              <w:widowControl/>
              <w:tabs>
                <w:tab w:val="left" w:pos="112"/>
                <w:tab w:val="left" w:pos="472"/>
                <w:tab w:val="left" w:pos="1003"/>
              </w:tabs>
              <w:autoSpaceDN/>
              <w:spacing w:line="360" w:lineRule="auto"/>
              <w:contextualSpacing/>
              <w:textAlignment w:val="auto"/>
              <w:rPr>
                <w:rFonts w:eastAsia="Times New Roman" w:cs="Calibri"/>
                <w:lang w:eastAsia="pl-PL"/>
              </w:rPr>
            </w:pPr>
          </w:p>
        </w:tc>
        <w:tc>
          <w:tcPr>
            <w:tcW w:w="783" w:type="pct"/>
            <w:vMerge/>
            <w:shd w:val="clear" w:color="auto" w:fill="auto"/>
          </w:tcPr>
          <w:p w14:paraId="42CE57F4" w14:textId="77777777" w:rsidR="004A0017" w:rsidRPr="004A0017" w:rsidRDefault="004A0017" w:rsidP="00C14B76">
            <w:pPr>
              <w:widowControl/>
              <w:tabs>
                <w:tab w:val="left" w:pos="112"/>
                <w:tab w:val="left" w:pos="472"/>
                <w:tab w:val="left" w:pos="1003"/>
              </w:tabs>
              <w:autoSpaceDN/>
              <w:spacing w:line="360" w:lineRule="auto"/>
              <w:contextualSpacing/>
              <w:textAlignment w:val="auto"/>
              <w:rPr>
                <w:rFonts w:eastAsia="Times New Roman" w:cs="Calibri"/>
                <w:lang w:eastAsia="pl-PL"/>
              </w:rPr>
            </w:pPr>
          </w:p>
        </w:tc>
        <w:tc>
          <w:tcPr>
            <w:tcW w:w="280" w:type="pct"/>
            <w:shd w:val="clear" w:color="auto" w:fill="D9D9D9"/>
            <w:vAlign w:val="center"/>
          </w:tcPr>
          <w:p w14:paraId="01110F99" w14:textId="77777777" w:rsidR="004A0017" w:rsidRPr="004A0017" w:rsidRDefault="004A0017" w:rsidP="00C14B76">
            <w:pPr>
              <w:widowControl/>
              <w:tabs>
                <w:tab w:val="left" w:pos="112"/>
                <w:tab w:val="left" w:pos="472"/>
                <w:tab w:val="left" w:pos="1003"/>
              </w:tabs>
              <w:autoSpaceDN/>
              <w:spacing w:line="360" w:lineRule="auto"/>
              <w:contextualSpacing/>
              <w:textAlignment w:val="auto"/>
              <w:rPr>
                <w:rFonts w:eastAsia="Times New Roman" w:cs="Calibri"/>
                <w:b/>
                <w:bCs/>
                <w:lang w:eastAsia="pl-PL"/>
              </w:rPr>
            </w:pPr>
            <w:r w:rsidRPr="004A0017">
              <w:rPr>
                <w:rFonts w:eastAsia="Times New Roman" w:cs="Calibri"/>
                <w:b/>
                <w:bCs/>
                <w:lang w:eastAsia="pl-PL"/>
              </w:rPr>
              <w:t>%</w:t>
            </w:r>
          </w:p>
        </w:tc>
        <w:tc>
          <w:tcPr>
            <w:tcW w:w="579" w:type="pct"/>
            <w:shd w:val="clear" w:color="auto" w:fill="D9D9D9"/>
            <w:vAlign w:val="center"/>
          </w:tcPr>
          <w:p w14:paraId="06901FE6" w14:textId="77777777" w:rsidR="004A0017" w:rsidRPr="004A0017" w:rsidRDefault="004A0017" w:rsidP="00C14B76">
            <w:pPr>
              <w:widowControl/>
              <w:tabs>
                <w:tab w:val="left" w:pos="112"/>
                <w:tab w:val="left" w:pos="472"/>
                <w:tab w:val="left" w:pos="1003"/>
              </w:tabs>
              <w:autoSpaceDN/>
              <w:spacing w:line="360" w:lineRule="auto"/>
              <w:contextualSpacing/>
              <w:textAlignment w:val="auto"/>
              <w:rPr>
                <w:rFonts w:eastAsia="Times New Roman" w:cs="Calibri"/>
                <w:b/>
                <w:bCs/>
                <w:lang w:eastAsia="pl-PL"/>
              </w:rPr>
            </w:pPr>
            <w:r w:rsidRPr="004A0017">
              <w:rPr>
                <w:rFonts w:eastAsia="Times New Roman" w:cs="Calibri"/>
                <w:b/>
                <w:bCs/>
                <w:lang w:eastAsia="pl-PL"/>
              </w:rPr>
              <w:t>zł</w:t>
            </w:r>
          </w:p>
        </w:tc>
        <w:tc>
          <w:tcPr>
            <w:tcW w:w="781" w:type="pct"/>
            <w:vMerge/>
            <w:shd w:val="clear" w:color="auto" w:fill="auto"/>
          </w:tcPr>
          <w:p w14:paraId="622480B0" w14:textId="77777777" w:rsidR="004A0017" w:rsidRPr="004A0017" w:rsidRDefault="004A0017" w:rsidP="00C14B76">
            <w:pPr>
              <w:widowControl/>
              <w:tabs>
                <w:tab w:val="left" w:pos="112"/>
                <w:tab w:val="left" w:pos="472"/>
                <w:tab w:val="left" w:pos="1003"/>
              </w:tabs>
              <w:autoSpaceDN/>
              <w:spacing w:line="360" w:lineRule="auto"/>
              <w:contextualSpacing/>
              <w:textAlignment w:val="auto"/>
              <w:rPr>
                <w:rFonts w:eastAsia="Times New Roman" w:cs="Calibri"/>
                <w:lang w:eastAsia="pl-PL"/>
              </w:rPr>
            </w:pPr>
          </w:p>
        </w:tc>
      </w:tr>
      <w:tr w:rsidR="004A0017" w:rsidRPr="00C14B76" w14:paraId="544C2950" w14:textId="77777777" w:rsidTr="00C14B76">
        <w:trPr>
          <w:trHeight w:val="725"/>
        </w:trPr>
        <w:tc>
          <w:tcPr>
            <w:tcW w:w="5000" w:type="pct"/>
            <w:gridSpan w:val="5"/>
            <w:shd w:val="clear" w:color="auto" w:fill="auto"/>
            <w:vAlign w:val="center"/>
          </w:tcPr>
          <w:p w14:paraId="4DD8E61C" w14:textId="77777777" w:rsidR="004A0017" w:rsidRPr="004A0017" w:rsidRDefault="004A0017" w:rsidP="00C14B76">
            <w:pPr>
              <w:widowControl/>
              <w:tabs>
                <w:tab w:val="left" w:pos="112"/>
                <w:tab w:val="left" w:pos="472"/>
                <w:tab w:val="left" w:pos="1003"/>
              </w:tabs>
              <w:autoSpaceDN/>
              <w:contextualSpacing/>
              <w:jc w:val="center"/>
              <w:textAlignment w:val="auto"/>
              <w:rPr>
                <w:rFonts w:eastAsia="Times New Roman" w:cs="Calibri"/>
                <w:b/>
                <w:lang w:eastAsia="pl-PL"/>
              </w:rPr>
            </w:pPr>
            <w:r w:rsidRPr="004A0017">
              <w:rPr>
                <w:rFonts w:eastAsia="Times New Roman" w:cs="Calibri"/>
                <w:b/>
                <w:lang w:eastAsia="pl-PL"/>
              </w:rPr>
              <w:t>Modernizacja i rozbudowa obiektów przy ul. Partyzantów w Słupsku</w:t>
            </w:r>
          </w:p>
          <w:p w14:paraId="1500A1CE" w14:textId="77777777" w:rsidR="004A0017" w:rsidRPr="004A0017" w:rsidRDefault="004A0017" w:rsidP="00C14B76">
            <w:pPr>
              <w:widowControl/>
              <w:tabs>
                <w:tab w:val="left" w:pos="112"/>
                <w:tab w:val="left" w:pos="472"/>
                <w:tab w:val="left" w:pos="1003"/>
              </w:tabs>
              <w:autoSpaceDN/>
              <w:contextualSpacing/>
              <w:jc w:val="center"/>
              <w:textAlignment w:val="auto"/>
              <w:rPr>
                <w:rFonts w:eastAsia="Times New Roman" w:cs="Calibri"/>
                <w:b/>
                <w:lang w:eastAsia="pl-PL"/>
              </w:rPr>
            </w:pPr>
            <w:r w:rsidRPr="004A0017">
              <w:rPr>
                <w:rFonts w:eastAsia="Times New Roman" w:cs="Calibri"/>
                <w:b/>
                <w:lang w:eastAsia="pl-PL"/>
              </w:rPr>
              <w:t>w celu utworzenia Słupskiego Centrum Wsparcia</w:t>
            </w:r>
          </w:p>
        </w:tc>
      </w:tr>
      <w:tr w:rsidR="004A0017" w:rsidRPr="00C14B76" w14:paraId="3D61FCA8" w14:textId="77777777" w:rsidTr="00C14B76">
        <w:trPr>
          <w:trHeight w:val="135"/>
        </w:trPr>
        <w:tc>
          <w:tcPr>
            <w:tcW w:w="2577" w:type="pct"/>
            <w:shd w:val="clear" w:color="auto" w:fill="auto"/>
            <w:vAlign w:val="center"/>
          </w:tcPr>
          <w:p w14:paraId="08D9B4DD" w14:textId="77777777" w:rsidR="004A0017" w:rsidRPr="004A0017" w:rsidRDefault="004A0017" w:rsidP="00C14B76">
            <w:pPr>
              <w:widowControl/>
              <w:tabs>
                <w:tab w:val="left" w:pos="112"/>
                <w:tab w:val="left" w:pos="472"/>
                <w:tab w:val="left" w:pos="1003"/>
              </w:tabs>
              <w:autoSpaceDN/>
              <w:spacing w:line="360" w:lineRule="auto"/>
              <w:contextualSpacing/>
              <w:textAlignment w:val="auto"/>
              <w:rPr>
                <w:rFonts w:eastAsia="Times New Roman" w:cs="Calibri"/>
                <w:bCs/>
                <w:lang w:eastAsia="pl-PL"/>
              </w:rPr>
            </w:pPr>
            <w:r w:rsidRPr="00C14B76">
              <w:rPr>
                <w:rFonts w:eastAsia="Cambria" w:cs="Calibri"/>
              </w:rPr>
              <w:t xml:space="preserve">Przebudowa wraz z rozbudową budynków przy ul. Partyzantów nr 24, 25 i 26 na siedzibę Miejskiego Ośrodka Pomocy Rodzinie w Słupsku </w:t>
            </w:r>
          </w:p>
        </w:tc>
        <w:tc>
          <w:tcPr>
            <w:tcW w:w="783" w:type="pct"/>
            <w:shd w:val="clear" w:color="auto" w:fill="auto"/>
            <w:vAlign w:val="center"/>
          </w:tcPr>
          <w:p w14:paraId="22FC2AC0" w14:textId="77777777" w:rsidR="004A0017" w:rsidRPr="004A0017" w:rsidRDefault="004A0017" w:rsidP="00C14B76">
            <w:pPr>
              <w:widowControl/>
              <w:tabs>
                <w:tab w:val="left" w:pos="112"/>
                <w:tab w:val="left" w:pos="472"/>
                <w:tab w:val="left" w:pos="1003"/>
              </w:tabs>
              <w:autoSpaceDN/>
              <w:spacing w:line="360" w:lineRule="auto"/>
              <w:contextualSpacing/>
              <w:textAlignment w:val="auto"/>
              <w:rPr>
                <w:rFonts w:eastAsia="Times New Roman" w:cs="Calibri"/>
                <w:lang w:eastAsia="pl-PL"/>
              </w:rPr>
            </w:pPr>
          </w:p>
        </w:tc>
        <w:tc>
          <w:tcPr>
            <w:tcW w:w="280" w:type="pct"/>
            <w:shd w:val="clear" w:color="auto" w:fill="auto"/>
            <w:vAlign w:val="center"/>
          </w:tcPr>
          <w:p w14:paraId="3F00BE86" w14:textId="77777777" w:rsidR="004A0017" w:rsidRPr="004A0017" w:rsidRDefault="004A0017" w:rsidP="00C14B76">
            <w:pPr>
              <w:widowControl/>
              <w:tabs>
                <w:tab w:val="left" w:pos="112"/>
                <w:tab w:val="left" w:pos="472"/>
                <w:tab w:val="left" w:pos="1003"/>
              </w:tabs>
              <w:autoSpaceDN/>
              <w:spacing w:line="360" w:lineRule="auto"/>
              <w:contextualSpacing/>
              <w:textAlignment w:val="auto"/>
              <w:rPr>
                <w:rFonts w:eastAsia="Times New Roman" w:cs="Calibri"/>
                <w:b/>
                <w:bCs/>
                <w:lang w:eastAsia="pl-PL"/>
              </w:rPr>
            </w:pPr>
            <w:r w:rsidRPr="004A0017">
              <w:rPr>
                <w:rFonts w:eastAsia="Times New Roman" w:cs="Calibri"/>
                <w:b/>
                <w:bCs/>
                <w:lang w:eastAsia="pl-PL"/>
              </w:rPr>
              <w:t>23</w:t>
            </w:r>
          </w:p>
        </w:tc>
        <w:tc>
          <w:tcPr>
            <w:tcW w:w="579" w:type="pct"/>
            <w:shd w:val="clear" w:color="auto" w:fill="auto"/>
            <w:vAlign w:val="center"/>
          </w:tcPr>
          <w:p w14:paraId="1A99EC0E" w14:textId="77777777" w:rsidR="004A0017" w:rsidRPr="004A0017" w:rsidRDefault="004A0017" w:rsidP="00C14B76">
            <w:pPr>
              <w:widowControl/>
              <w:tabs>
                <w:tab w:val="left" w:pos="112"/>
                <w:tab w:val="left" w:pos="472"/>
                <w:tab w:val="left" w:pos="1003"/>
              </w:tabs>
              <w:autoSpaceDN/>
              <w:spacing w:line="360" w:lineRule="auto"/>
              <w:contextualSpacing/>
              <w:textAlignment w:val="auto"/>
              <w:rPr>
                <w:rFonts w:eastAsia="Times New Roman" w:cs="Calibri"/>
                <w:lang w:eastAsia="pl-PL"/>
              </w:rPr>
            </w:pPr>
          </w:p>
        </w:tc>
        <w:tc>
          <w:tcPr>
            <w:tcW w:w="781" w:type="pct"/>
            <w:shd w:val="clear" w:color="auto" w:fill="auto"/>
            <w:vAlign w:val="center"/>
          </w:tcPr>
          <w:p w14:paraId="1E01929B" w14:textId="77777777" w:rsidR="004A0017" w:rsidRPr="004A0017" w:rsidRDefault="004A0017" w:rsidP="00C14B76">
            <w:pPr>
              <w:widowControl/>
              <w:tabs>
                <w:tab w:val="left" w:pos="112"/>
                <w:tab w:val="left" w:pos="472"/>
                <w:tab w:val="left" w:pos="1003"/>
              </w:tabs>
              <w:autoSpaceDN/>
              <w:spacing w:line="360" w:lineRule="auto"/>
              <w:contextualSpacing/>
              <w:textAlignment w:val="auto"/>
              <w:rPr>
                <w:rFonts w:eastAsia="Times New Roman" w:cs="Calibri"/>
                <w:lang w:eastAsia="pl-PL"/>
              </w:rPr>
            </w:pPr>
          </w:p>
        </w:tc>
      </w:tr>
      <w:tr w:rsidR="004A0017" w:rsidRPr="00C14B76" w14:paraId="7201F551" w14:textId="77777777" w:rsidTr="00C14B76">
        <w:trPr>
          <w:trHeight w:val="135"/>
        </w:trPr>
        <w:tc>
          <w:tcPr>
            <w:tcW w:w="2577" w:type="pct"/>
            <w:shd w:val="clear" w:color="auto" w:fill="auto"/>
            <w:vAlign w:val="center"/>
          </w:tcPr>
          <w:p w14:paraId="73268348" w14:textId="77777777" w:rsidR="004A0017" w:rsidRPr="004A0017" w:rsidRDefault="004A0017" w:rsidP="00C14B76">
            <w:pPr>
              <w:widowControl/>
              <w:suppressAutoHyphens w:val="0"/>
              <w:autoSpaceDN/>
              <w:spacing w:line="360" w:lineRule="auto"/>
              <w:textAlignment w:val="auto"/>
              <w:rPr>
                <w:rFonts w:eastAsia="Cambria" w:cs="Calibri"/>
              </w:rPr>
            </w:pPr>
            <w:r w:rsidRPr="004A0017">
              <w:rPr>
                <w:rFonts w:eastAsia="Cambria" w:cs="Calibri"/>
              </w:rPr>
              <w:t>Przebudowa wraz z rozbudową hali sportowej przy ul. Partyzantów na potrzeby Centrum Integracji Społecznej</w:t>
            </w:r>
          </w:p>
        </w:tc>
        <w:tc>
          <w:tcPr>
            <w:tcW w:w="783" w:type="pct"/>
            <w:shd w:val="clear" w:color="auto" w:fill="auto"/>
            <w:vAlign w:val="center"/>
          </w:tcPr>
          <w:p w14:paraId="27876196" w14:textId="77777777" w:rsidR="004A0017" w:rsidRPr="004A0017" w:rsidRDefault="004A0017" w:rsidP="00C14B76">
            <w:pPr>
              <w:widowControl/>
              <w:tabs>
                <w:tab w:val="left" w:pos="112"/>
                <w:tab w:val="left" w:pos="472"/>
                <w:tab w:val="left" w:pos="1003"/>
              </w:tabs>
              <w:autoSpaceDN/>
              <w:spacing w:line="360" w:lineRule="auto"/>
              <w:contextualSpacing/>
              <w:textAlignment w:val="auto"/>
              <w:rPr>
                <w:rFonts w:eastAsia="Times New Roman" w:cs="Calibri"/>
                <w:lang w:eastAsia="pl-PL"/>
              </w:rPr>
            </w:pPr>
          </w:p>
        </w:tc>
        <w:tc>
          <w:tcPr>
            <w:tcW w:w="280" w:type="pct"/>
            <w:shd w:val="clear" w:color="auto" w:fill="auto"/>
            <w:vAlign w:val="center"/>
          </w:tcPr>
          <w:p w14:paraId="0FB777DC" w14:textId="77777777" w:rsidR="004A0017" w:rsidRPr="004A0017" w:rsidRDefault="004A0017" w:rsidP="00C14B76">
            <w:pPr>
              <w:widowControl/>
              <w:tabs>
                <w:tab w:val="left" w:pos="112"/>
                <w:tab w:val="left" w:pos="472"/>
                <w:tab w:val="left" w:pos="1003"/>
              </w:tabs>
              <w:autoSpaceDN/>
              <w:spacing w:line="360" w:lineRule="auto"/>
              <w:contextualSpacing/>
              <w:textAlignment w:val="auto"/>
              <w:rPr>
                <w:rFonts w:eastAsia="Times New Roman" w:cs="Calibri"/>
                <w:b/>
                <w:bCs/>
                <w:lang w:eastAsia="pl-PL"/>
              </w:rPr>
            </w:pPr>
            <w:r w:rsidRPr="004A0017">
              <w:rPr>
                <w:rFonts w:eastAsia="Times New Roman" w:cs="Calibri"/>
                <w:b/>
                <w:bCs/>
                <w:lang w:eastAsia="pl-PL"/>
              </w:rPr>
              <w:t>23</w:t>
            </w:r>
          </w:p>
        </w:tc>
        <w:tc>
          <w:tcPr>
            <w:tcW w:w="579" w:type="pct"/>
            <w:shd w:val="clear" w:color="auto" w:fill="auto"/>
            <w:vAlign w:val="center"/>
          </w:tcPr>
          <w:p w14:paraId="0C7DE786" w14:textId="77777777" w:rsidR="004A0017" w:rsidRPr="004A0017" w:rsidRDefault="004A0017" w:rsidP="00C14B76">
            <w:pPr>
              <w:widowControl/>
              <w:tabs>
                <w:tab w:val="left" w:pos="112"/>
                <w:tab w:val="left" w:pos="472"/>
                <w:tab w:val="left" w:pos="1003"/>
              </w:tabs>
              <w:autoSpaceDN/>
              <w:spacing w:line="360" w:lineRule="auto"/>
              <w:contextualSpacing/>
              <w:textAlignment w:val="auto"/>
              <w:rPr>
                <w:rFonts w:eastAsia="Times New Roman" w:cs="Calibri"/>
                <w:lang w:eastAsia="pl-PL"/>
              </w:rPr>
            </w:pPr>
          </w:p>
        </w:tc>
        <w:tc>
          <w:tcPr>
            <w:tcW w:w="781" w:type="pct"/>
            <w:shd w:val="clear" w:color="auto" w:fill="auto"/>
            <w:vAlign w:val="center"/>
          </w:tcPr>
          <w:p w14:paraId="5527C6C9" w14:textId="77777777" w:rsidR="004A0017" w:rsidRPr="004A0017" w:rsidRDefault="004A0017" w:rsidP="00C14B76">
            <w:pPr>
              <w:widowControl/>
              <w:tabs>
                <w:tab w:val="left" w:pos="112"/>
                <w:tab w:val="left" w:pos="472"/>
                <w:tab w:val="left" w:pos="1003"/>
              </w:tabs>
              <w:autoSpaceDN/>
              <w:spacing w:line="360" w:lineRule="auto"/>
              <w:contextualSpacing/>
              <w:textAlignment w:val="auto"/>
              <w:rPr>
                <w:rFonts w:eastAsia="Times New Roman" w:cs="Calibri"/>
                <w:lang w:eastAsia="pl-PL"/>
              </w:rPr>
            </w:pPr>
          </w:p>
        </w:tc>
      </w:tr>
      <w:tr w:rsidR="004A0017" w:rsidRPr="00C14B76" w14:paraId="47B3DCB1" w14:textId="77777777" w:rsidTr="00C14B76">
        <w:trPr>
          <w:trHeight w:val="135"/>
        </w:trPr>
        <w:tc>
          <w:tcPr>
            <w:tcW w:w="2577" w:type="pct"/>
            <w:shd w:val="clear" w:color="auto" w:fill="auto"/>
            <w:vAlign w:val="center"/>
          </w:tcPr>
          <w:p w14:paraId="502D1EA2" w14:textId="77777777" w:rsidR="004A0017" w:rsidRPr="004A0017" w:rsidRDefault="004A0017" w:rsidP="00C14B76">
            <w:pPr>
              <w:widowControl/>
              <w:tabs>
                <w:tab w:val="left" w:pos="112"/>
                <w:tab w:val="left" w:pos="472"/>
                <w:tab w:val="left" w:pos="1003"/>
              </w:tabs>
              <w:autoSpaceDN/>
              <w:spacing w:line="360" w:lineRule="auto"/>
              <w:contextualSpacing/>
              <w:textAlignment w:val="auto"/>
              <w:rPr>
                <w:rFonts w:eastAsia="Times New Roman" w:cs="Calibri"/>
                <w:bCs/>
                <w:lang w:eastAsia="pl-PL"/>
              </w:rPr>
            </w:pPr>
            <w:r w:rsidRPr="004A0017">
              <w:rPr>
                <w:rFonts w:eastAsia="Times New Roman" w:cs="Calibri"/>
                <w:bCs/>
                <w:lang w:eastAsia="pl-PL"/>
              </w:rPr>
              <w:t>Budowa Dziennego Domu Pomocy Społecznej w Słupsku</w:t>
            </w:r>
          </w:p>
        </w:tc>
        <w:tc>
          <w:tcPr>
            <w:tcW w:w="783" w:type="pct"/>
            <w:shd w:val="clear" w:color="auto" w:fill="auto"/>
            <w:vAlign w:val="center"/>
          </w:tcPr>
          <w:p w14:paraId="6DFD1094" w14:textId="77777777" w:rsidR="004A0017" w:rsidRPr="004A0017" w:rsidRDefault="004A0017" w:rsidP="00C14B76">
            <w:pPr>
              <w:widowControl/>
              <w:tabs>
                <w:tab w:val="left" w:pos="112"/>
                <w:tab w:val="left" w:pos="472"/>
                <w:tab w:val="left" w:pos="1003"/>
              </w:tabs>
              <w:autoSpaceDN/>
              <w:spacing w:line="360" w:lineRule="auto"/>
              <w:contextualSpacing/>
              <w:textAlignment w:val="auto"/>
              <w:rPr>
                <w:rFonts w:eastAsia="Times New Roman" w:cs="Calibri"/>
                <w:lang w:eastAsia="pl-PL"/>
              </w:rPr>
            </w:pPr>
          </w:p>
        </w:tc>
        <w:tc>
          <w:tcPr>
            <w:tcW w:w="280" w:type="pct"/>
            <w:shd w:val="clear" w:color="auto" w:fill="auto"/>
            <w:vAlign w:val="center"/>
          </w:tcPr>
          <w:p w14:paraId="2071F4E7" w14:textId="77777777" w:rsidR="004A0017" w:rsidRPr="004A0017" w:rsidRDefault="004A0017" w:rsidP="00C14B76">
            <w:pPr>
              <w:widowControl/>
              <w:tabs>
                <w:tab w:val="left" w:pos="112"/>
                <w:tab w:val="left" w:pos="472"/>
                <w:tab w:val="left" w:pos="1003"/>
              </w:tabs>
              <w:autoSpaceDN/>
              <w:spacing w:line="360" w:lineRule="auto"/>
              <w:contextualSpacing/>
              <w:textAlignment w:val="auto"/>
              <w:rPr>
                <w:rFonts w:eastAsia="Times New Roman" w:cs="Calibri"/>
                <w:b/>
                <w:bCs/>
                <w:lang w:eastAsia="pl-PL"/>
              </w:rPr>
            </w:pPr>
            <w:r w:rsidRPr="004A0017">
              <w:rPr>
                <w:rFonts w:eastAsia="Times New Roman" w:cs="Calibri"/>
                <w:b/>
                <w:bCs/>
                <w:lang w:eastAsia="pl-PL"/>
              </w:rPr>
              <w:t>23</w:t>
            </w:r>
          </w:p>
        </w:tc>
        <w:tc>
          <w:tcPr>
            <w:tcW w:w="579" w:type="pct"/>
            <w:shd w:val="clear" w:color="auto" w:fill="auto"/>
            <w:vAlign w:val="center"/>
          </w:tcPr>
          <w:p w14:paraId="4ECD1490" w14:textId="77777777" w:rsidR="004A0017" w:rsidRPr="004A0017" w:rsidRDefault="004A0017" w:rsidP="00C14B76">
            <w:pPr>
              <w:widowControl/>
              <w:tabs>
                <w:tab w:val="left" w:pos="112"/>
                <w:tab w:val="left" w:pos="472"/>
                <w:tab w:val="left" w:pos="1003"/>
              </w:tabs>
              <w:autoSpaceDN/>
              <w:spacing w:line="360" w:lineRule="auto"/>
              <w:contextualSpacing/>
              <w:textAlignment w:val="auto"/>
              <w:rPr>
                <w:rFonts w:eastAsia="Times New Roman" w:cs="Calibri"/>
                <w:lang w:eastAsia="pl-PL"/>
              </w:rPr>
            </w:pPr>
          </w:p>
        </w:tc>
        <w:tc>
          <w:tcPr>
            <w:tcW w:w="781" w:type="pct"/>
            <w:shd w:val="clear" w:color="auto" w:fill="auto"/>
            <w:vAlign w:val="center"/>
          </w:tcPr>
          <w:p w14:paraId="2C9ABF91" w14:textId="77777777" w:rsidR="004A0017" w:rsidRPr="004A0017" w:rsidRDefault="004A0017" w:rsidP="00C14B76">
            <w:pPr>
              <w:widowControl/>
              <w:tabs>
                <w:tab w:val="left" w:pos="112"/>
                <w:tab w:val="left" w:pos="472"/>
                <w:tab w:val="left" w:pos="1003"/>
              </w:tabs>
              <w:autoSpaceDN/>
              <w:spacing w:line="360" w:lineRule="auto"/>
              <w:contextualSpacing/>
              <w:textAlignment w:val="auto"/>
              <w:rPr>
                <w:rFonts w:eastAsia="Times New Roman" w:cs="Calibri"/>
                <w:lang w:eastAsia="pl-PL"/>
              </w:rPr>
            </w:pPr>
          </w:p>
        </w:tc>
      </w:tr>
      <w:tr w:rsidR="004A0017" w:rsidRPr="00C14B76" w14:paraId="0E139CB7" w14:textId="77777777" w:rsidTr="00C14B76">
        <w:trPr>
          <w:trHeight w:val="135"/>
        </w:trPr>
        <w:tc>
          <w:tcPr>
            <w:tcW w:w="2577" w:type="pct"/>
            <w:shd w:val="clear" w:color="auto" w:fill="auto"/>
            <w:vAlign w:val="center"/>
          </w:tcPr>
          <w:p w14:paraId="5A2642EC" w14:textId="77777777" w:rsidR="004A0017" w:rsidRPr="004A0017" w:rsidRDefault="004A0017" w:rsidP="00C14B76">
            <w:pPr>
              <w:widowControl/>
              <w:tabs>
                <w:tab w:val="left" w:pos="112"/>
                <w:tab w:val="left" w:pos="472"/>
                <w:tab w:val="left" w:pos="1003"/>
              </w:tabs>
              <w:autoSpaceDN/>
              <w:spacing w:line="360" w:lineRule="auto"/>
              <w:contextualSpacing/>
              <w:textAlignment w:val="auto"/>
              <w:rPr>
                <w:rFonts w:eastAsia="Times New Roman" w:cs="Calibri"/>
                <w:bCs/>
                <w:lang w:eastAsia="pl-PL"/>
              </w:rPr>
            </w:pPr>
            <w:r w:rsidRPr="00C14B76">
              <w:rPr>
                <w:rFonts w:eastAsia="Cambria" w:cs="Calibri"/>
              </w:rPr>
              <w:t>Zagospodarowanie terenu przyległego</w:t>
            </w:r>
          </w:p>
        </w:tc>
        <w:tc>
          <w:tcPr>
            <w:tcW w:w="783" w:type="pct"/>
            <w:shd w:val="clear" w:color="auto" w:fill="auto"/>
            <w:vAlign w:val="center"/>
          </w:tcPr>
          <w:p w14:paraId="08E242A9" w14:textId="77777777" w:rsidR="004A0017" w:rsidRPr="004A0017" w:rsidRDefault="004A0017" w:rsidP="00C14B76">
            <w:pPr>
              <w:widowControl/>
              <w:tabs>
                <w:tab w:val="left" w:pos="112"/>
                <w:tab w:val="left" w:pos="472"/>
                <w:tab w:val="left" w:pos="1003"/>
              </w:tabs>
              <w:autoSpaceDN/>
              <w:spacing w:line="360" w:lineRule="auto"/>
              <w:contextualSpacing/>
              <w:textAlignment w:val="auto"/>
              <w:rPr>
                <w:rFonts w:eastAsia="Times New Roman" w:cs="Calibri"/>
                <w:lang w:eastAsia="pl-PL"/>
              </w:rPr>
            </w:pPr>
          </w:p>
        </w:tc>
        <w:tc>
          <w:tcPr>
            <w:tcW w:w="280" w:type="pct"/>
            <w:shd w:val="clear" w:color="auto" w:fill="auto"/>
            <w:vAlign w:val="center"/>
          </w:tcPr>
          <w:p w14:paraId="6B240896" w14:textId="77777777" w:rsidR="004A0017" w:rsidRPr="004A0017" w:rsidRDefault="004A0017" w:rsidP="00C14B76">
            <w:pPr>
              <w:widowControl/>
              <w:tabs>
                <w:tab w:val="left" w:pos="112"/>
                <w:tab w:val="left" w:pos="472"/>
                <w:tab w:val="left" w:pos="1003"/>
              </w:tabs>
              <w:autoSpaceDN/>
              <w:spacing w:line="360" w:lineRule="auto"/>
              <w:contextualSpacing/>
              <w:textAlignment w:val="auto"/>
              <w:rPr>
                <w:rFonts w:eastAsia="Times New Roman" w:cs="Calibri"/>
                <w:b/>
                <w:bCs/>
                <w:lang w:eastAsia="pl-PL"/>
              </w:rPr>
            </w:pPr>
            <w:r w:rsidRPr="004A0017">
              <w:rPr>
                <w:rFonts w:eastAsia="Times New Roman" w:cs="Calibri"/>
                <w:b/>
                <w:bCs/>
                <w:lang w:eastAsia="pl-PL"/>
              </w:rPr>
              <w:t>23</w:t>
            </w:r>
          </w:p>
        </w:tc>
        <w:tc>
          <w:tcPr>
            <w:tcW w:w="579" w:type="pct"/>
            <w:shd w:val="clear" w:color="auto" w:fill="auto"/>
            <w:vAlign w:val="center"/>
          </w:tcPr>
          <w:p w14:paraId="606A4F5D" w14:textId="77777777" w:rsidR="004A0017" w:rsidRPr="004A0017" w:rsidRDefault="004A0017" w:rsidP="00C14B76">
            <w:pPr>
              <w:widowControl/>
              <w:tabs>
                <w:tab w:val="left" w:pos="112"/>
                <w:tab w:val="left" w:pos="472"/>
                <w:tab w:val="left" w:pos="1003"/>
              </w:tabs>
              <w:autoSpaceDN/>
              <w:spacing w:line="360" w:lineRule="auto"/>
              <w:contextualSpacing/>
              <w:textAlignment w:val="auto"/>
              <w:rPr>
                <w:rFonts w:eastAsia="Times New Roman" w:cs="Calibri"/>
                <w:lang w:eastAsia="pl-PL"/>
              </w:rPr>
            </w:pPr>
          </w:p>
        </w:tc>
        <w:tc>
          <w:tcPr>
            <w:tcW w:w="781" w:type="pct"/>
            <w:shd w:val="clear" w:color="auto" w:fill="auto"/>
            <w:vAlign w:val="center"/>
          </w:tcPr>
          <w:p w14:paraId="697379C6" w14:textId="77777777" w:rsidR="004A0017" w:rsidRPr="004A0017" w:rsidRDefault="004A0017" w:rsidP="00C14B76">
            <w:pPr>
              <w:widowControl/>
              <w:tabs>
                <w:tab w:val="left" w:pos="112"/>
                <w:tab w:val="left" w:pos="472"/>
                <w:tab w:val="left" w:pos="1003"/>
              </w:tabs>
              <w:autoSpaceDN/>
              <w:spacing w:line="360" w:lineRule="auto"/>
              <w:contextualSpacing/>
              <w:textAlignment w:val="auto"/>
              <w:rPr>
                <w:rFonts w:eastAsia="Times New Roman" w:cs="Calibri"/>
                <w:lang w:eastAsia="pl-PL"/>
              </w:rPr>
            </w:pPr>
          </w:p>
        </w:tc>
      </w:tr>
      <w:tr w:rsidR="004A0017" w:rsidRPr="00C14B76" w14:paraId="6F8B1B73" w14:textId="77777777" w:rsidTr="00C14B76">
        <w:trPr>
          <w:trHeight w:val="135"/>
        </w:trPr>
        <w:tc>
          <w:tcPr>
            <w:tcW w:w="2577" w:type="pct"/>
            <w:shd w:val="clear" w:color="auto" w:fill="auto"/>
            <w:vAlign w:val="center"/>
          </w:tcPr>
          <w:p w14:paraId="216FCEA8" w14:textId="77777777" w:rsidR="004A0017" w:rsidRPr="00C14B76" w:rsidRDefault="004A0017" w:rsidP="00C14B76">
            <w:pPr>
              <w:widowControl/>
              <w:tabs>
                <w:tab w:val="left" w:pos="112"/>
                <w:tab w:val="left" w:pos="472"/>
                <w:tab w:val="left" w:pos="1003"/>
              </w:tabs>
              <w:autoSpaceDN/>
              <w:spacing w:line="360" w:lineRule="auto"/>
              <w:contextualSpacing/>
              <w:jc w:val="right"/>
              <w:textAlignment w:val="auto"/>
              <w:rPr>
                <w:rFonts w:eastAsia="Cambria" w:cs="Calibri"/>
              </w:rPr>
            </w:pPr>
            <w:r w:rsidRPr="00C14B76">
              <w:rPr>
                <w:rFonts w:eastAsia="Cambria" w:cs="Calibri"/>
              </w:rPr>
              <w:t>RAZEM:</w:t>
            </w:r>
          </w:p>
        </w:tc>
        <w:tc>
          <w:tcPr>
            <w:tcW w:w="783" w:type="pct"/>
            <w:shd w:val="clear" w:color="auto" w:fill="auto"/>
            <w:vAlign w:val="center"/>
          </w:tcPr>
          <w:p w14:paraId="5957C305" w14:textId="77777777" w:rsidR="004A0017" w:rsidRPr="004A0017" w:rsidRDefault="004A0017" w:rsidP="00C14B76">
            <w:pPr>
              <w:widowControl/>
              <w:tabs>
                <w:tab w:val="left" w:pos="112"/>
                <w:tab w:val="left" w:pos="472"/>
                <w:tab w:val="left" w:pos="1003"/>
              </w:tabs>
              <w:autoSpaceDN/>
              <w:spacing w:line="360" w:lineRule="auto"/>
              <w:contextualSpacing/>
              <w:textAlignment w:val="auto"/>
              <w:rPr>
                <w:rFonts w:eastAsia="Times New Roman" w:cs="Calibri"/>
                <w:lang w:eastAsia="pl-PL"/>
              </w:rPr>
            </w:pPr>
          </w:p>
        </w:tc>
        <w:tc>
          <w:tcPr>
            <w:tcW w:w="280" w:type="pct"/>
            <w:shd w:val="clear" w:color="auto" w:fill="auto"/>
            <w:vAlign w:val="center"/>
          </w:tcPr>
          <w:p w14:paraId="16E1754E" w14:textId="77777777" w:rsidR="004A0017" w:rsidRPr="004A0017" w:rsidRDefault="004A0017" w:rsidP="00C14B76">
            <w:pPr>
              <w:widowControl/>
              <w:tabs>
                <w:tab w:val="left" w:pos="112"/>
                <w:tab w:val="left" w:pos="472"/>
                <w:tab w:val="left" w:pos="1003"/>
              </w:tabs>
              <w:autoSpaceDN/>
              <w:spacing w:line="360" w:lineRule="auto"/>
              <w:contextualSpacing/>
              <w:textAlignment w:val="auto"/>
              <w:rPr>
                <w:rFonts w:eastAsia="Times New Roman" w:cs="Calibri"/>
                <w:b/>
                <w:bCs/>
                <w:lang w:eastAsia="pl-PL"/>
              </w:rPr>
            </w:pPr>
            <w:r w:rsidRPr="004A0017">
              <w:rPr>
                <w:rFonts w:eastAsia="Times New Roman" w:cs="Calibri"/>
                <w:b/>
                <w:bCs/>
                <w:lang w:eastAsia="pl-PL"/>
              </w:rPr>
              <w:t>23</w:t>
            </w:r>
          </w:p>
        </w:tc>
        <w:tc>
          <w:tcPr>
            <w:tcW w:w="579" w:type="pct"/>
            <w:shd w:val="clear" w:color="auto" w:fill="auto"/>
            <w:vAlign w:val="center"/>
          </w:tcPr>
          <w:p w14:paraId="625DE6AF" w14:textId="77777777" w:rsidR="004A0017" w:rsidRPr="004A0017" w:rsidRDefault="004A0017" w:rsidP="00C14B76">
            <w:pPr>
              <w:widowControl/>
              <w:tabs>
                <w:tab w:val="left" w:pos="112"/>
                <w:tab w:val="left" w:pos="472"/>
                <w:tab w:val="left" w:pos="1003"/>
              </w:tabs>
              <w:autoSpaceDN/>
              <w:spacing w:line="360" w:lineRule="auto"/>
              <w:contextualSpacing/>
              <w:textAlignment w:val="auto"/>
              <w:rPr>
                <w:rFonts w:eastAsia="Times New Roman" w:cs="Calibri"/>
                <w:lang w:eastAsia="pl-PL"/>
              </w:rPr>
            </w:pPr>
          </w:p>
        </w:tc>
        <w:tc>
          <w:tcPr>
            <w:tcW w:w="781" w:type="pct"/>
            <w:shd w:val="clear" w:color="auto" w:fill="auto"/>
            <w:vAlign w:val="center"/>
          </w:tcPr>
          <w:p w14:paraId="4767AE00" w14:textId="77777777" w:rsidR="004A0017" w:rsidRPr="004A0017" w:rsidRDefault="004A0017" w:rsidP="00C14B76">
            <w:pPr>
              <w:widowControl/>
              <w:tabs>
                <w:tab w:val="left" w:pos="112"/>
                <w:tab w:val="left" w:pos="472"/>
                <w:tab w:val="left" w:pos="1003"/>
              </w:tabs>
              <w:autoSpaceDN/>
              <w:spacing w:line="360" w:lineRule="auto"/>
              <w:contextualSpacing/>
              <w:textAlignment w:val="auto"/>
              <w:rPr>
                <w:rFonts w:eastAsia="Times New Roman" w:cs="Calibri"/>
                <w:lang w:eastAsia="pl-PL"/>
              </w:rPr>
            </w:pPr>
          </w:p>
        </w:tc>
      </w:tr>
      <w:tr w:rsidR="004A0017" w:rsidRPr="00C14B76" w14:paraId="5DC0D4CF" w14:textId="77777777" w:rsidTr="00C14B76">
        <w:tc>
          <w:tcPr>
            <w:tcW w:w="5000" w:type="pct"/>
            <w:gridSpan w:val="5"/>
            <w:shd w:val="clear" w:color="auto" w:fill="auto"/>
            <w:vAlign w:val="center"/>
          </w:tcPr>
          <w:p w14:paraId="46A908BB" w14:textId="77777777" w:rsidR="004A0017" w:rsidRPr="004A0017" w:rsidRDefault="004A0017" w:rsidP="00C14B76">
            <w:pPr>
              <w:widowControl/>
              <w:tabs>
                <w:tab w:val="left" w:pos="112"/>
                <w:tab w:val="left" w:pos="472"/>
                <w:tab w:val="left" w:pos="1003"/>
              </w:tabs>
              <w:autoSpaceDN/>
              <w:spacing w:line="360" w:lineRule="auto"/>
              <w:contextualSpacing/>
              <w:textAlignment w:val="auto"/>
              <w:rPr>
                <w:rFonts w:eastAsia="Times New Roman" w:cs="Calibri"/>
                <w:lang w:eastAsia="pl-PL"/>
              </w:rPr>
            </w:pPr>
            <w:r w:rsidRPr="004A0017">
              <w:rPr>
                <w:rFonts w:eastAsia="Times New Roman" w:cs="Calibri"/>
                <w:lang w:eastAsia="pl-PL"/>
              </w:rPr>
              <w:t>Słownie cena brutto:</w:t>
            </w:r>
          </w:p>
        </w:tc>
      </w:tr>
      <w:bookmarkEnd w:id="24"/>
    </w:tbl>
    <w:p w14:paraId="49B0F219" w14:textId="77777777" w:rsidR="002F3393" w:rsidRDefault="002F3393">
      <w:pPr>
        <w:tabs>
          <w:tab w:val="left" w:pos="584"/>
          <w:tab w:val="left" w:pos="944"/>
          <w:tab w:val="left" w:pos="1475"/>
        </w:tabs>
        <w:spacing w:line="360" w:lineRule="auto"/>
        <w:jc w:val="both"/>
        <w:rPr>
          <w:rFonts w:eastAsia="Times New Roman" w:cs="Times New Roman"/>
          <w:b/>
          <w:bCs/>
          <w:sz w:val="12"/>
          <w:szCs w:val="12"/>
          <w:lang w:eastAsia="pl-PL"/>
        </w:rPr>
      </w:pPr>
    </w:p>
    <w:p w14:paraId="24448E50" w14:textId="77777777" w:rsidR="00A13B91" w:rsidRPr="00F03F9A" w:rsidRDefault="00A13B91" w:rsidP="00A13B91">
      <w:pPr>
        <w:tabs>
          <w:tab w:val="left" w:pos="584"/>
          <w:tab w:val="left" w:pos="944"/>
          <w:tab w:val="left" w:pos="1475"/>
        </w:tabs>
        <w:spacing w:line="360" w:lineRule="auto"/>
        <w:ind w:left="426"/>
        <w:jc w:val="both"/>
        <w:rPr>
          <w:rFonts w:eastAsia="Times New Roman" w:cs="Times New Roman"/>
          <w:b/>
          <w:bCs/>
          <w:sz w:val="12"/>
          <w:szCs w:val="12"/>
          <w:lang w:eastAsia="pl-PL"/>
        </w:rPr>
      </w:pPr>
      <w:r w:rsidRPr="00F03F9A">
        <w:rPr>
          <w:bCs/>
        </w:rPr>
        <w:t>Wysokość wynagrodzenia została określona w oparciu o uproszczon</w:t>
      </w:r>
      <w:r w:rsidR="00A15FF3">
        <w:rPr>
          <w:bCs/>
        </w:rPr>
        <w:t>e</w:t>
      </w:r>
      <w:r w:rsidRPr="00F03F9A">
        <w:rPr>
          <w:bCs/>
        </w:rPr>
        <w:t xml:space="preserve"> kosztorys</w:t>
      </w:r>
      <w:r w:rsidR="00A15FF3">
        <w:rPr>
          <w:bCs/>
        </w:rPr>
        <w:t>y</w:t>
      </w:r>
      <w:r w:rsidRPr="00F03F9A">
        <w:rPr>
          <w:bCs/>
        </w:rPr>
        <w:t xml:space="preserve"> ofertow</w:t>
      </w:r>
      <w:r w:rsidR="00A15FF3">
        <w:rPr>
          <w:bCs/>
        </w:rPr>
        <w:t>e</w:t>
      </w:r>
      <w:r w:rsidRPr="00F03F9A">
        <w:rPr>
          <w:bCs/>
        </w:rPr>
        <w:t xml:space="preserve"> złożon</w:t>
      </w:r>
      <w:r w:rsidR="00A15FF3">
        <w:rPr>
          <w:bCs/>
        </w:rPr>
        <w:t>e</w:t>
      </w:r>
      <w:r w:rsidRPr="00F03F9A">
        <w:rPr>
          <w:bCs/>
        </w:rPr>
        <w:t xml:space="preserve"> wraz </w:t>
      </w:r>
      <w:r w:rsidRPr="00F03F9A">
        <w:rPr>
          <w:bCs/>
        </w:rPr>
        <w:br/>
        <w:t>z ofertą, zawierając</w:t>
      </w:r>
      <w:r w:rsidR="00A15FF3">
        <w:rPr>
          <w:bCs/>
        </w:rPr>
        <w:t>e</w:t>
      </w:r>
      <w:r w:rsidRPr="00F03F9A">
        <w:rPr>
          <w:bCs/>
        </w:rPr>
        <w:t xml:space="preserve"> ceny jednostkowe netto oraz wielkości wskaźników cenotwórczych</w:t>
      </w:r>
      <w:r w:rsidR="00A15FF3">
        <w:rPr>
          <w:bCs/>
        </w:rPr>
        <w:t>.</w:t>
      </w:r>
    </w:p>
    <w:p w14:paraId="751455BF" w14:textId="77777777" w:rsidR="008A19FB" w:rsidRPr="00F03F9A" w:rsidRDefault="00A56A11" w:rsidP="00814931">
      <w:pPr>
        <w:widowControl/>
        <w:numPr>
          <w:ilvl w:val="0"/>
          <w:numId w:val="55"/>
        </w:numPr>
        <w:tabs>
          <w:tab w:val="left" w:pos="426"/>
        </w:tabs>
        <w:spacing w:line="360" w:lineRule="auto"/>
        <w:ind w:left="426" w:hanging="426"/>
        <w:textAlignment w:val="auto"/>
      </w:pPr>
      <w:r w:rsidRPr="00F03F9A">
        <w:rPr>
          <w:rFonts w:eastAsia="Times New Roman" w:cs="Times New Roman"/>
          <w:lang w:eastAsia="pl-PL"/>
        </w:rPr>
        <w:t>Wynagrodzenie określone w ust. 2 niniejszego paragrafu zawiera wszystkie koszty związane z realizacją przedmiotu Umowy</w:t>
      </w:r>
      <w:r w:rsidR="00B507B6" w:rsidRPr="00F03F9A">
        <w:rPr>
          <w:rFonts w:eastAsia="Cambria" w:cs="Times New Roman"/>
          <w:lang w:eastAsia="zh-CN"/>
        </w:rPr>
        <w:t>.</w:t>
      </w:r>
    </w:p>
    <w:p w14:paraId="282A738E" w14:textId="77777777" w:rsidR="002F3393" w:rsidRPr="00F03F9A" w:rsidRDefault="00A56A11" w:rsidP="00814931">
      <w:pPr>
        <w:widowControl/>
        <w:numPr>
          <w:ilvl w:val="0"/>
          <w:numId w:val="55"/>
        </w:numPr>
        <w:tabs>
          <w:tab w:val="left" w:pos="0"/>
        </w:tabs>
        <w:spacing w:line="360" w:lineRule="auto"/>
        <w:ind w:left="426" w:hanging="426"/>
        <w:textAlignment w:val="auto"/>
        <w:rPr>
          <w:color w:val="000000"/>
        </w:rPr>
      </w:pPr>
      <w:r w:rsidRPr="00F03F9A">
        <w:rPr>
          <w:rFonts w:eastAsia="Times New Roman" w:cs="Times New Roman"/>
          <w:lang w:eastAsia="pl-PL"/>
        </w:rPr>
        <w:t>Ostateczne określenie wynagrodzenia nastąpi w oparciu o faktycznie wykonaną ilość robót stwierdzonych dokonanym obmiarem i wskazane w ofercie podstawy do ustalenia wynagrodzenia</w:t>
      </w:r>
      <w:r w:rsidR="00D8433A" w:rsidRPr="00F03F9A">
        <w:rPr>
          <w:rFonts w:eastAsia="Times New Roman" w:cs="Times New Roman"/>
          <w:color w:val="000000"/>
          <w:lang w:eastAsia="pl-PL"/>
        </w:rPr>
        <w:t>.</w:t>
      </w:r>
    </w:p>
    <w:p w14:paraId="7F9FC91A" w14:textId="77777777" w:rsidR="002F3393" w:rsidRPr="00F03F9A" w:rsidRDefault="00A56A11" w:rsidP="00814931">
      <w:pPr>
        <w:widowControl/>
        <w:numPr>
          <w:ilvl w:val="0"/>
          <w:numId w:val="55"/>
        </w:numPr>
        <w:tabs>
          <w:tab w:val="left" w:pos="0"/>
        </w:tabs>
        <w:spacing w:line="360" w:lineRule="auto"/>
        <w:ind w:left="426" w:hanging="426"/>
        <w:textAlignment w:val="auto"/>
      </w:pPr>
      <w:r w:rsidRPr="00F03F9A">
        <w:rPr>
          <w:rFonts w:eastAsia="Times New Roman" w:cs="Times New Roman"/>
          <w:lang w:eastAsia="pl-PL"/>
        </w:rPr>
        <w:t>Rozliczenie za wykonane roboty budowlane nastąpi zgodnie z Harmonogramem rzeczowo-finansowym wg kosztorysu powykonawczego i protokołu odbioru sporządzonych przez Wykonawcę na podstawie rzeczywiście wykonanych, odebranych i zatwierdzonych przez Zamawiającego (Inspektora Nadzoru/Przedstawiciela Zamawiającego) ilości robót, przy zachowaniu cen jednostkowych obowiązujących dla danej pozycji kosztorysowej oraz wskaźników kosztowych, przedstawionych w kosztorysie ofertowym, na zasadach określonych w niniejszej Umowie, bez konieczności zawierania aneksu do Umowy</w:t>
      </w:r>
      <w:r w:rsidR="00005102" w:rsidRPr="00F03F9A">
        <w:rPr>
          <w:rFonts w:eastAsia="Times New Roman" w:cs="Times New Roman"/>
          <w:lang w:eastAsia="pl-PL"/>
        </w:rPr>
        <w:t>.</w:t>
      </w:r>
    </w:p>
    <w:p w14:paraId="2FF2E554" w14:textId="3DB61575" w:rsidR="00E61F45" w:rsidRPr="00AA0445" w:rsidRDefault="00E61F45" w:rsidP="00E61F45">
      <w:pPr>
        <w:widowControl/>
        <w:numPr>
          <w:ilvl w:val="0"/>
          <w:numId w:val="55"/>
        </w:numPr>
        <w:tabs>
          <w:tab w:val="left" w:pos="426"/>
        </w:tabs>
        <w:spacing w:line="360" w:lineRule="auto"/>
        <w:ind w:left="426" w:hanging="426"/>
        <w:textAlignment w:val="auto"/>
      </w:pPr>
      <w:r w:rsidRPr="00F03F9A">
        <w:rPr>
          <w:rFonts w:eastAsia="Times New Roman" w:cs="Times New Roman"/>
          <w:lang w:eastAsia="pl-PL"/>
        </w:rPr>
        <w:t xml:space="preserve">Zamawiający zapłaci Wykonawcy umówione wynagrodzenie wyliczone zgodnie z zasadami określonymi </w:t>
      </w:r>
      <w:r w:rsidRPr="00AA0445">
        <w:rPr>
          <w:rFonts w:eastAsia="Times New Roman" w:cs="Times New Roman"/>
          <w:lang w:eastAsia="pl-PL"/>
        </w:rPr>
        <w:t>Umową uwzględniając wysokość posiadanych środków finansowych w latach</w:t>
      </w:r>
      <w:r w:rsidR="00F0479E">
        <w:rPr>
          <w:rFonts w:eastAsia="Times New Roman" w:cs="Times New Roman"/>
          <w:lang w:eastAsia="pl-PL"/>
        </w:rPr>
        <w:t>*</w:t>
      </w:r>
      <w:r w:rsidRPr="00AA0445">
        <w:rPr>
          <w:rFonts w:eastAsia="Times New Roman" w:cs="Times New Roman"/>
          <w:lang w:eastAsia="pl-PL"/>
        </w:rPr>
        <w:t>:</w:t>
      </w:r>
    </w:p>
    <w:p w14:paraId="14549D29" w14:textId="0D61FEB3" w:rsidR="00E61F45" w:rsidRPr="00AA0445" w:rsidRDefault="00A15FF3" w:rsidP="004E203B">
      <w:pPr>
        <w:pStyle w:val="Akapitzlist"/>
        <w:numPr>
          <w:ilvl w:val="1"/>
          <w:numId w:val="93"/>
        </w:numPr>
        <w:tabs>
          <w:tab w:val="left" w:pos="851"/>
        </w:tabs>
        <w:autoSpaceDN/>
        <w:spacing w:after="0" w:line="360" w:lineRule="auto"/>
        <w:ind w:left="851" w:hanging="425"/>
        <w:contextualSpacing/>
        <w:textAlignment w:val="auto"/>
      </w:pPr>
      <w:r>
        <w:rPr>
          <w:rFonts w:eastAsia="Times New Roman" w:cs="Times New Roman"/>
          <w:lang w:eastAsia="pl-PL"/>
        </w:rPr>
        <w:t>rok __________</w:t>
      </w:r>
      <w:r w:rsidR="00E61F45" w:rsidRPr="00AA0445">
        <w:rPr>
          <w:rFonts w:eastAsia="Times New Roman" w:cs="Times New Roman"/>
          <w:lang w:eastAsia="pl-PL"/>
        </w:rPr>
        <w:t xml:space="preserve"> obejmuje płatność do wysokości </w:t>
      </w:r>
      <w:r w:rsidR="00855C9D">
        <w:rPr>
          <w:rFonts w:eastAsia="Times New Roman" w:cs="Times New Roman"/>
          <w:lang w:eastAsia="pl-PL"/>
        </w:rPr>
        <w:t>___________</w:t>
      </w:r>
      <w:r w:rsidR="00E61F45" w:rsidRPr="00AA0445">
        <w:rPr>
          <w:rFonts w:eastAsia="Times New Roman" w:cs="Times New Roman"/>
          <w:lang w:eastAsia="pl-PL"/>
        </w:rPr>
        <w:t xml:space="preserve"> brutto</w:t>
      </w:r>
    </w:p>
    <w:p w14:paraId="0D1DF8FA" w14:textId="77777777" w:rsidR="00E61F45" w:rsidRPr="00AA0445" w:rsidRDefault="00E61F45" w:rsidP="004E203B">
      <w:pPr>
        <w:pStyle w:val="Akapitzlist"/>
        <w:numPr>
          <w:ilvl w:val="1"/>
          <w:numId w:val="93"/>
        </w:numPr>
        <w:tabs>
          <w:tab w:val="left" w:pos="851"/>
        </w:tabs>
        <w:autoSpaceDN/>
        <w:spacing w:after="0" w:line="360" w:lineRule="auto"/>
        <w:ind w:left="851" w:hanging="425"/>
        <w:contextualSpacing/>
        <w:textAlignment w:val="auto"/>
      </w:pPr>
      <w:r w:rsidRPr="00AA0445">
        <w:rPr>
          <w:rFonts w:eastAsia="Times New Roman" w:cs="Times New Roman"/>
          <w:lang w:eastAsia="pl-PL"/>
        </w:rPr>
        <w:t xml:space="preserve">rok </w:t>
      </w:r>
      <w:r w:rsidR="00855C9D">
        <w:rPr>
          <w:rFonts w:eastAsia="Times New Roman" w:cs="Times New Roman"/>
          <w:lang w:eastAsia="pl-PL"/>
        </w:rPr>
        <w:t>__________</w:t>
      </w:r>
      <w:r w:rsidRPr="00AA0445">
        <w:rPr>
          <w:rFonts w:eastAsia="Times New Roman" w:cs="Times New Roman"/>
          <w:lang w:eastAsia="pl-PL"/>
        </w:rPr>
        <w:t xml:space="preserve"> obejmuje płatność do wysokości  </w:t>
      </w:r>
      <w:r w:rsidR="00855C9D">
        <w:rPr>
          <w:rFonts w:eastAsia="Times New Roman" w:cs="Times New Roman"/>
          <w:lang w:eastAsia="pl-PL"/>
        </w:rPr>
        <w:t>___________</w:t>
      </w:r>
      <w:r w:rsidRPr="00AA0445">
        <w:rPr>
          <w:rFonts w:eastAsia="Times New Roman" w:cs="Times New Roman"/>
          <w:lang w:eastAsia="pl-PL"/>
        </w:rPr>
        <w:t xml:space="preserve"> brutto</w:t>
      </w:r>
    </w:p>
    <w:p w14:paraId="51E54272" w14:textId="77777777" w:rsidR="00E61F45" w:rsidRPr="00AA0445" w:rsidRDefault="00E61F45" w:rsidP="004E203B">
      <w:pPr>
        <w:pStyle w:val="Akapitzlist"/>
        <w:numPr>
          <w:ilvl w:val="1"/>
          <w:numId w:val="93"/>
        </w:numPr>
        <w:tabs>
          <w:tab w:val="left" w:pos="851"/>
        </w:tabs>
        <w:autoSpaceDN/>
        <w:spacing w:after="0" w:line="360" w:lineRule="auto"/>
        <w:ind w:left="851" w:hanging="425"/>
        <w:contextualSpacing/>
        <w:textAlignment w:val="auto"/>
      </w:pPr>
      <w:r w:rsidRPr="00AA0445">
        <w:rPr>
          <w:rFonts w:eastAsia="Times New Roman" w:cs="Times New Roman"/>
          <w:lang w:eastAsia="pl-PL"/>
        </w:rPr>
        <w:t xml:space="preserve">pozostałe płatności za wykonanie przedmiotu Umowy w roku </w:t>
      </w:r>
      <w:r w:rsidR="00855C9D">
        <w:rPr>
          <w:rFonts w:eastAsia="Times New Roman" w:cs="Times New Roman"/>
          <w:lang w:eastAsia="pl-PL"/>
        </w:rPr>
        <w:t>______________</w:t>
      </w:r>
    </w:p>
    <w:p w14:paraId="6332EF05" w14:textId="77777777" w:rsidR="00E61F45" w:rsidRDefault="00E61F45" w:rsidP="00E61F45">
      <w:pPr>
        <w:tabs>
          <w:tab w:val="left" w:pos="426"/>
          <w:tab w:val="left" w:pos="472"/>
          <w:tab w:val="left" w:pos="567"/>
        </w:tabs>
        <w:spacing w:line="360" w:lineRule="auto"/>
        <w:ind w:left="426"/>
        <w:rPr>
          <w:rFonts w:eastAsia="Times New Roman" w:cs="Times New Roman"/>
          <w:lang w:eastAsia="pl-PL"/>
        </w:rPr>
      </w:pPr>
      <w:r w:rsidRPr="00F03F9A">
        <w:rPr>
          <w:rFonts w:eastAsia="Times New Roman" w:cs="Times New Roman"/>
          <w:lang w:eastAsia="pl-PL"/>
        </w:rPr>
        <w:t>Zamawiający zastrzega sobie zmianę wysokości wynagrodzenia w poszczególnych latach.</w:t>
      </w:r>
    </w:p>
    <w:p w14:paraId="72AA09E8" w14:textId="2F314FCE" w:rsidR="0003562E" w:rsidRPr="00F03F9A" w:rsidRDefault="0003562E" w:rsidP="00F0479E">
      <w:pPr>
        <w:pStyle w:val="Akapitzlist"/>
        <w:shd w:val="clear" w:color="auto" w:fill="FFFFFF"/>
        <w:tabs>
          <w:tab w:val="left" w:pos="-4928"/>
          <w:tab w:val="left" w:pos="-4568"/>
          <w:tab w:val="left" w:pos="-4037"/>
        </w:tabs>
        <w:spacing w:after="0" w:line="360" w:lineRule="auto"/>
        <w:ind w:left="1134"/>
        <w:textAlignment w:val="auto"/>
      </w:pPr>
      <w:r w:rsidRPr="003E04B9">
        <w:t>*zapis zostanie dostosowany do treści oferty</w:t>
      </w:r>
      <w:r w:rsidRPr="00F30370">
        <w:t xml:space="preserve"> Wykonawcy. Limity roczne zostaną ustalone z uwzględnieniem zasad płatności wynikających z treści Promesy, o których mowa w </w:t>
      </w:r>
      <w:r w:rsidRPr="00F30370">
        <w:rPr>
          <w:rFonts w:cs="Calibri"/>
        </w:rPr>
        <w:t>§</w:t>
      </w:r>
      <w:r w:rsidRPr="00F30370">
        <w:t xml:space="preserve"> 10 niniejszej Umowy.</w:t>
      </w:r>
    </w:p>
    <w:p w14:paraId="34088A54" w14:textId="77777777" w:rsidR="00E61F45" w:rsidRPr="00F03F9A" w:rsidRDefault="00E61F45" w:rsidP="00E61F45">
      <w:pPr>
        <w:widowControl/>
        <w:numPr>
          <w:ilvl w:val="0"/>
          <w:numId w:val="55"/>
        </w:numPr>
        <w:tabs>
          <w:tab w:val="left" w:pos="426"/>
        </w:tabs>
        <w:spacing w:line="360" w:lineRule="auto"/>
        <w:ind w:left="426" w:hanging="426"/>
        <w:textAlignment w:val="auto"/>
        <w:rPr>
          <w:rFonts w:eastAsia="Times New Roman" w:cs="Times New Roman"/>
          <w:lang w:eastAsia="pl-PL"/>
        </w:rPr>
      </w:pPr>
      <w:r w:rsidRPr="00F03F9A">
        <w:rPr>
          <w:rFonts w:eastAsia="Times New Roman" w:cs="Times New Roman"/>
          <w:lang w:eastAsia="pl-PL"/>
        </w:rPr>
        <w:t>Wskazane przez Wykonawcę w kosztorysie ofertowym ceny jednostkowe netto i wskaźniki cenotwórcze (tj. stawka roboczogodziny, koszty pośrednie, koszty zakupu oraz zysk Wykonawcy) obowiązują  w okresie trwania Umowy i nie podlegają zmianom, za wyjątkiem sytuacji określonych w § 17 i 18 niniejszej Umowy.</w:t>
      </w:r>
    </w:p>
    <w:p w14:paraId="46AF877D" w14:textId="77777777" w:rsidR="005E40BF" w:rsidRPr="00F03F9A" w:rsidRDefault="005E40BF" w:rsidP="004E203B">
      <w:pPr>
        <w:pStyle w:val="Akapitzlist"/>
        <w:numPr>
          <w:ilvl w:val="0"/>
          <w:numId w:val="94"/>
        </w:numPr>
        <w:tabs>
          <w:tab w:val="left" w:pos="821"/>
          <w:tab w:val="left" w:pos="851"/>
        </w:tabs>
        <w:spacing w:after="0" w:line="360" w:lineRule="auto"/>
        <w:ind w:left="851" w:hanging="425"/>
        <w:rPr>
          <w:rFonts w:eastAsia="Times New Roman" w:cs="Calibri"/>
          <w:bCs/>
          <w:lang w:eastAsia="ar-SA"/>
        </w:rPr>
      </w:pPr>
      <w:r w:rsidRPr="00F03F9A">
        <w:rPr>
          <w:rFonts w:eastAsia="Times New Roman" w:cs="Calibri"/>
          <w:bCs/>
          <w:lang w:eastAsia="ar-SA"/>
        </w:rPr>
        <w:t xml:space="preserve">stawka roboczogodziny - ___zł/r-g netto </w:t>
      </w:r>
    </w:p>
    <w:p w14:paraId="56EDB17B" w14:textId="77777777" w:rsidR="005E40BF" w:rsidRPr="00F03F9A" w:rsidRDefault="005E40BF" w:rsidP="004E203B">
      <w:pPr>
        <w:pStyle w:val="Akapitzlist"/>
        <w:numPr>
          <w:ilvl w:val="0"/>
          <w:numId w:val="94"/>
        </w:numPr>
        <w:tabs>
          <w:tab w:val="left" w:pos="821"/>
          <w:tab w:val="left" w:pos="851"/>
        </w:tabs>
        <w:spacing w:after="0" w:line="360" w:lineRule="auto"/>
        <w:ind w:left="851" w:hanging="425"/>
        <w:rPr>
          <w:rFonts w:eastAsia="Times New Roman" w:cs="Calibri"/>
          <w:bCs/>
          <w:lang w:eastAsia="ar-SA"/>
        </w:rPr>
      </w:pPr>
      <w:r w:rsidRPr="00F03F9A">
        <w:rPr>
          <w:rFonts w:eastAsia="Times New Roman" w:cs="Calibri"/>
          <w:bCs/>
          <w:lang w:eastAsia="ar-SA"/>
        </w:rPr>
        <w:t>koszty pośrednie</w:t>
      </w:r>
      <w:r w:rsidR="00855C9D">
        <w:rPr>
          <w:rFonts w:eastAsia="Times New Roman" w:cs="Calibri"/>
          <w:bCs/>
          <w:lang w:eastAsia="ar-SA"/>
        </w:rPr>
        <w:t xml:space="preserve"> </w:t>
      </w:r>
      <w:r w:rsidRPr="00F03F9A">
        <w:rPr>
          <w:rFonts w:eastAsia="Times New Roman" w:cs="Calibri"/>
          <w:bCs/>
          <w:lang w:eastAsia="ar-SA"/>
        </w:rPr>
        <w:t>(od R i S) - ___ %</w:t>
      </w:r>
    </w:p>
    <w:p w14:paraId="77BEAB2C" w14:textId="77777777" w:rsidR="005E40BF" w:rsidRPr="00F03F9A" w:rsidRDefault="005E40BF" w:rsidP="004E203B">
      <w:pPr>
        <w:pStyle w:val="Akapitzlist"/>
        <w:numPr>
          <w:ilvl w:val="0"/>
          <w:numId w:val="94"/>
        </w:numPr>
        <w:tabs>
          <w:tab w:val="left" w:pos="821"/>
          <w:tab w:val="left" w:pos="851"/>
        </w:tabs>
        <w:spacing w:after="0" w:line="360" w:lineRule="auto"/>
        <w:ind w:left="851" w:hanging="425"/>
        <w:rPr>
          <w:rFonts w:eastAsia="Times New Roman" w:cs="Calibri"/>
          <w:bCs/>
          <w:lang w:eastAsia="ar-SA"/>
        </w:rPr>
      </w:pPr>
      <w:r w:rsidRPr="00F03F9A">
        <w:rPr>
          <w:rFonts w:eastAsia="Times New Roman" w:cs="Calibri"/>
          <w:bCs/>
          <w:lang w:eastAsia="ar-SA"/>
        </w:rPr>
        <w:t>koszty zakupu (od M) - ___ %</w:t>
      </w:r>
    </w:p>
    <w:p w14:paraId="68B9C1F9" w14:textId="77777777" w:rsidR="005E40BF" w:rsidRPr="00F03F9A" w:rsidRDefault="005E40BF" w:rsidP="004E203B">
      <w:pPr>
        <w:pStyle w:val="Akapitzlist"/>
        <w:numPr>
          <w:ilvl w:val="0"/>
          <w:numId w:val="94"/>
        </w:numPr>
        <w:tabs>
          <w:tab w:val="left" w:pos="821"/>
          <w:tab w:val="left" w:pos="851"/>
        </w:tabs>
        <w:spacing w:after="0" w:line="360" w:lineRule="auto"/>
        <w:ind w:left="851" w:hanging="425"/>
        <w:rPr>
          <w:rFonts w:eastAsia="Times New Roman" w:cs="Calibri"/>
          <w:bCs/>
          <w:lang w:eastAsia="ar-SA"/>
        </w:rPr>
      </w:pPr>
      <w:r w:rsidRPr="00F03F9A">
        <w:rPr>
          <w:rFonts w:eastAsia="Times New Roman" w:cs="Calibri"/>
          <w:bCs/>
          <w:lang w:eastAsia="ar-SA"/>
        </w:rPr>
        <w:t xml:space="preserve">zysk (od R + S + </w:t>
      </w:r>
      <w:proofErr w:type="spellStart"/>
      <w:r w:rsidRPr="00F03F9A">
        <w:rPr>
          <w:rFonts w:eastAsia="Times New Roman" w:cs="Calibri"/>
          <w:bCs/>
          <w:lang w:eastAsia="ar-SA"/>
        </w:rPr>
        <w:t>Kp</w:t>
      </w:r>
      <w:proofErr w:type="spellEnd"/>
      <w:r w:rsidRPr="00F03F9A">
        <w:rPr>
          <w:rFonts w:eastAsia="Times New Roman" w:cs="Calibri"/>
          <w:bCs/>
          <w:lang w:eastAsia="ar-SA"/>
        </w:rPr>
        <w:t>) - ___ %,</w:t>
      </w:r>
    </w:p>
    <w:p w14:paraId="39536B90" w14:textId="77777777" w:rsidR="00E61F45" w:rsidRPr="00F03F9A" w:rsidRDefault="00E61F45" w:rsidP="00E61F45">
      <w:pPr>
        <w:widowControl/>
        <w:numPr>
          <w:ilvl w:val="0"/>
          <w:numId w:val="55"/>
        </w:numPr>
        <w:tabs>
          <w:tab w:val="left" w:pos="426"/>
        </w:tabs>
        <w:spacing w:line="360" w:lineRule="auto"/>
        <w:ind w:left="426" w:hanging="426"/>
        <w:textAlignment w:val="auto"/>
      </w:pPr>
      <w:r w:rsidRPr="00F03F9A">
        <w:rPr>
          <w:rFonts w:eastAsia="Times New Roman" w:cs="Times New Roman"/>
          <w:lang w:eastAsia="pl-PL"/>
        </w:rPr>
        <w:t>Roboty zamienne i dodatkowe:</w:t>
      </w:r>
    </w:p>
    <w:p w14:paraId="505241B0" w14:textId="77777777" w:rsidR="00E61F45" w:rsidRPr="00F03F9A" w:rsidRDefault="00E61F45" w:rsidP="004E203B">
      <w:pPr>
        <w:widowControl/>
        <w:numPr>
          <w:ilvl w:val="1"/>
          <w:numId w:val="92"/>
        </w:numPr>
        <w:tabs>
          <w:tab w:val="clear" w:pos="0"/>
          <w:tab w:val="num" w:pos="851"/>
        </w:tabs>
        <w:suppressAutoHyphens w:val="0"/>
        <w:autoSpaceDN/>
        <w:spacing w:after="200" w:line="360" w:lineRule="auto"/>
        <w:ind w:left="851" w:hanging="425"/>
        <w:contextualSpacing/>
        <w:textAlignment w:val="auto"/>
      </w:pPr>
      <w:r w:rsidRPr="00F03F9A">
        <w:rPr>
          <w:rFonts w:eastAsia="Times New Roman" w:cs="Calibri"/>
          <w:bCs/>
          <w:lang w:eastAsia="ar-SA"/>
        </w:rPr>
        <w:t>Wykonawca po wydaniu pisemnej zgody przez Zamawiającego ma prawo, jeżeli jest to niezbędne dla wykonania przedmiotu niniejszej Umowy, do:</w:t>
      </w:r>
    </w:p>
    <w:p w14:paraId="7EAED6A0" w14:textId="77777777" w:rsidR="00E61F45" w:rsidRPr="00F03F9A" w:rsidRDefault="00E61F45" w:rsidP="004E203B">
      <w:pPr>
        <w:widowControl/>
        <w:numPr>
          <w:ilvl w:val="0"/>
          <w:numId w:val="103"/>
        </w:numPr>
        <w:suppressAutoHyphens w:val="0"/>
        <w:autoSpaceDN/>
        <w:spacing w:after="200" w:line="360" w:lineRule="auto"/>
        <w:ind w:left="1276" w:hanging="425"/>
        <w:contextualSpacing/>
        <w:textAlignment w:val="auto"/>
      </w:pPr>
      <w:r w:rsidRPr="00F03F9A">
        <w:rPr>
          <w:rFonts w:eastAsia="Times New Roman" w:cs="Times New Roman"/>
          <w:lang w:eastAsia="pl-PL"/>
        </w:rPr>
        <w:t>wykonania, w uzasadnionych przypadkach, rozwiązań zamiennych w stosunku do założonych</w:t>
      </w:r>
      <w:r w:rsidRPr="00F03F9A">
        <w:rPr>
          <w:rFonts w:eastAsia="Times New Roman" w:cs="Times New Roman"/>
          <w:lang w:eastAsia="pl-PL"/>
        </w:rPr>
        <w:br/>
        <w:t xml:space="preserve"> w dokumentacji przetargowej,</w:t>
      </w:r>
    </w:p>
    <w:p w14:paraId="146CA23A" w14:textId="77777777" w:rsidR="00E61F45" w:rsidRPr="00F03F9A" w:rsidRDefault="00E61F45" w:rsidP="004E203B">
      <w:pPr>
        <w:widowControl/>
        <w:numPr>
          <w:ilvl w:val="2"/>
          <w:numId w:val="92"/>
        </w:numPr>
        <w:tabs>
          <w:tab w:val="clear" w:pos="0"/>
          <w:tab w:val="left" w:pos="1276"/>
        </w:tabs>
        <w:suppressAutoHyphens w:val="0"/>
        <w:autoSpaceDN/>
        <w:spacing w:after="200" w:line="360" w:lineRule="auto"/>
        <w:ind w:left="1276" w:hanging="425"/>
        <w:contextualSpacing/>
        <w:textAlignment w:val="auto"/>
      </w:pPr>
      <w:r w:rsidRPr="00F03F9A">
        <w:rPr>
          <w:rFonts w:eastAsia="Times New Roman" w:cs="Times New Roman"/>
          <w:lang w:eastAsia="pl-PL"/>
        </w:rPr>
        <w:t>zmniejszenia lub zwiększenia ilości robót/prac lub pominięcia jakiejś roboty/pracy,</w:t>
      </w:r>
    </w:p>
    <w:p w14:paraId="26984657" w14:textId="77777777" w:rsidR="00E61F45" w:rsidRPr="00F03F9A" w:rsidRDefault="00E61F45" w:rsidP="004E203B">
      <w:pPr>
        <w:widowControl/>
        <w:numPr>
          <w:ilvl w:val="2"/>
          <w:numId w:val="92"/>
        </w:numPr>
        <w:tabs>
          <w:tab w:val="clear" w:pos="0"/>
          <w:tab w:val="left" w:pos="1276"/>
        </w:tabs>
        <w:suppressAutoHyphens w:val="0"/>
        <w:autoSpaceDN/>
        <w:spacing w:after="200" w:line="360" w:lineRule="auto"/>
        <w:ind w:left="1276" w:hanging="425"/>
        <w:contextualSpacing/>
        <w:textAlignment w:val="auto"/>
      </w:pPr>
      <w:r w:rsidRPr="00F03F9A">
        <w:rPr>
          <w:rFonts w:eastAsia="Times New Roman" w:cs="Times New Roman"/>
          <w:lang w:eastAsia="pl-PL"/>
        </w:rPr>
        <w:t>wykonania robót dodatkowych niezbędnych do wykonania przedmiotu Umowy.</w:t>
      </w:r>
    </w:p>
    <w:p w14:paraId="3ACF4515" w14:textId="77777777" w:rsidR="00E61F45" w:rsidRPr="00F03F9A" w:rsidRDefault="00E61F45" w:rsidP="004E203B">
      <w:pPr>
        <w:widowControl/>
        <w:numPr>
          <w:ilvl w:val="1"/>
          <w:numId w:val="92"/>
        </w:numPr>
        <w:tabs>
          <w:tab w:val="left" w:pos="851"/>
        </w:tabs>
        <w:suppressAutoHyphens w:val="0"/>
        <w:autoSpaceDN/>
        <w:spacing w:after="200" w:line="360" w:lineRule="auto"/>
        <w:ind w:left="851" w:hanging="425"/>
        <w:contextualSpacing/>
        <w:textAlignment w:val="auto"/>
      </w:pPr>
      <w:r w:rsidRPr="00F03F9A">
        <w:rPr>
          <w:rFonts w:eastAsia="Times New Roman" w:cs="Calibri"/>
          <w:bCs/>
          <w:lang w:eastAsia="ar-SA"/>
        </w:rPr>
        <w:t xml:space="preserve">W przypadku zaistnienia konieczności wykonania ww. robót Wykonawca przy udziale Inspektora Nadzoru/Przedstawiciela Zamawiającego sporządza protokół konieczności zawierający opis robót/prac, przyczynę ich wystąpienia. Inspektor Nadzoru/Przedstawiciel Zamawiającego sprawdza wycenę kosztów opracowaną przez Wykonawcę robót/prac w oparciu o ceny jednostkowe obowiązujące dla danej pozycji kosztorysowej oraz wskaźniki kosztowe </w:t>
      </w:r>
      <w:r w:rsidRPr="00F03F9A">
        <w:rPr>
          <w:rFonts w:eastAsia="Times New Roman" w:cs="Calibri"/>
          <w:lang w:eastAsia="ar-SA"/>
        </w:rPr>
        <w:t>(tj. stawka roboczogodziny, koszty pośrednie, koszty zakupu oraz zysk Wykonawcy)</w:t>
      </w:r>
      <w:r w:rsidRPr="00F03F9A">
        <w:rPr>
          <w:rFonts w:eastAsia="Times New Roman" w:cs="Calibri"/>
          <w:bCs/>
          <w:lang w:eastAsia="ar-SA"/>
        </w:rPr>
        <w:t xml:space="preserve"> przedstawione w kosztorysie ofertowym/ ofercie. </w:t>
      </w:r>
      <w:r w:rsidRPr="00F03F9A">
        <w:rPr>
          <w:rFonts w:eastAsia="Times New Roman" w:cs="Calibri"/>
          <w:lang w:eastAsia="ar-SA"/>
        </w:rPr>
        <w:t xml:space="preserve">Ceny ewentualnych materiałów zamiennych zostaną ustalone na poziomie średnich cen w oparciu o aktualne ceny jednostkowe robót określone na podstawie danych rynkowych, w tym danych z zawartych wcześniej umów lub powszechnie stosowanych, aktualnych publikacji. </w:t>
      </w:r>
      <w:r w:rsidRPr="00F03F9A">
        <w:rPr>
          <w:rFonts w:eastAsia="Times New Roman" w:cs="Calibri"/>
          <w:bCs/>
          <w:lang w:eastAsia="ar-SA"/>
        </w:rPr>
        <w:t>Protokół konieczności po analizie zatwierdza Zamawiający.</w:t>
      </w:r>
    </w:p>
    <w:p w14:paraId="3C9A096D" w14:textId="77777777" w:rsidR="00E61F45" w:rsidRPr="00F03F9A" w:rsidRDefault="00E61F45" w:rsidP="004E203B">
      <w:pPr>
        <w:widowControl/>
        <w:numPr>
          <w:ilvl w:val="1"/>
          <w:numId w:val="92"/>
        </w:numPr>
        <w:tabs>
          <w:tab w:val="clear" w:pos="0"/>
          <w:tab w:val="num" w:pos="851"/>
        </w:tabs>
        <w:suppressAutoHyphens w:val="0"/>
        <w:autoSpaceDN/>
        <w:spacing w:after="200" w:line="360" w:lineRule="auto"/>
        <w:ind w:left="851" w:hanging="425"/>
        <w:contextualSpacing/>
        <w:textAlignment w:val="auto"/>
      </w:pPr>
      <w:r w:rsidRPr="00F03F9A">
        <w:rPr>
          <w:rFonts w:eastAsia="Times New Roman" w:cs="Calibri"/>
          <w:bCs/>
          <w:lang w:eastAsia="ar-SA"/>
        </w:rPr>
        <w:t>Wykonanie jakichkolwiek robót budowlanych/prac bez zachowania procedury określonej niniejszą Umową wyklucza możliwość uzyskania z tego tytułu jakiegokolwiek wynagrodzenia.</w:t>
      </w:r>
    </w:p>
    <w:p w14:paraId="7C68696B" w14:textId="77777777" w:rsidR="00E61F45" w:rsidRPr="00126EA6" w:rsidRDefault="00E61F45" w:rsidP="008A7F9F">
      <w:pPr>
        <w:widowControl/>
        <w:numPr>
          <w:ilvl w:val="0"/>
          <w:numId w:val="55"/>
        </w:numPr>
        <w:tabs>
          <w:tab w:val="left" w:pos="426"/>
        </w:tabs>
        <w:spacing w:line="360" w:lineRule="auto"/>
        <w:ind w:left="426" w:hanging="426"/>
        <w:textAlignment w:val="auto"/>
        <w:rPr>
          <w:rFonts w:eastAsia="Times New Roman" w:cs="Times New Roman"/>
          <w:lang w:eastAsia="pl-PL"/>
        </w:rPr>
      </w:pPr>
      <w:r w:rsidRPr="00F03F9A">
        <w:rPr>
          <w:rFonts w:eastAsia="Times New Roman" w:cs="Times New Roman"/>
          <w:lang w:eastAsia="pl-PL"/>
        </w:rPr>
        <w:t>Podstawy wyliczenia wynagrodzenia za roboty budowlane/prace niezbędne do realizacji Umowy nieujęte w kosztorysie ofertowym:</w:t>
      </w:r>
    </w:p>
    <w:p w14:paraId="4CA1315F" w14:textId="77777777" w:rsidR="00E61F45" w:rsidRPr="00126EA6" w:rsidRDefault="00E61F45" w:rsidP="004E203B">
      <w:pPr>
        <w:widowControl/>
        <w:numPr>
          <w:ilvl w:val="0"/>
          <w:numId w:val="90"/>
        </w:numPr>
        <w:tabs>
          <w:tab w:val="clear" w:pos="0"/>
          <w:tab w:val="num" w:pos="851"/>
        </w:tabs>
        <w:suppressAutoHyphens w:val="0"/>
        <w:autoSpaceDN/>
        <w:spacing w:after="200" w:line="360" w:lineRule="auto"/>
        <w:ind w:left="851" w:hanging="425"/>
        <w:contextualSpacing/>
        <w:textAlignment w:val="auto"/>
      </w:pPr>
      <w:r w:rsidRPr="00126EA6">
        <w:rPr>
          <w:rFonts w:eastAsia="Times New Roman" w:cs="Calibri"/>
          <w:lang w:eastAsia="ar-SA"/>
        </w:rPr>
        <w:t xml:space="preserve">Wynagrodzenie Wykonawcy za wykonanie robót budowlanych, o których mowa w </w:t>
      </w:r>
      <w:r w:rsidRPr="00126EA6">
        <w:rPr>
          <w:rFonts w:eastAsia="Times New Roman" w:cs="Calibri"/>
          <w:bCs/>
          <w:lang w:eastAsia="ar-SA"/>
        </w:rPr>
        <w:t>§ 2</w:t>
      </w:r>
      <w:r w:rsidRPr="00126EA6">
        <w:rPr>
          <w:rFonts w:eastAsia="Times New Roman" w:cs="Calibri"/>
          <w:lang w:eastAsia="ar-SA"/>
        </w:rPr>
        <w:t xml:space="preserve"> niniejszej Umowy zostanie ustalone z zastosowaniem następujących zasad:</w:t>
      </w:r>
    </w:p>
    <w:p w14:paraId="5EEFDAF5" w14:textId="77777777" w:rsidR="00E61F45" w:rsidRPr="00F03F9A" w:rsidRDefault="00E61F45" w:rsidP="004E203B">
      <w:pPr>
        <w:widowControl/>
        <w:numPr>
          <w:ilvl w:val="2"/>
          <w:numId w:val="92"/>
        </w:numPr>
        <w:tabs>
          <w:tab w:val="left" w:pos="1276"/>
        </w:tabs>
        <w:suppressAutoHyphens w:val="0"/>
        <w:autoSpaceDN/>
        <w:spacing w:after="200" w:line="360" w:lineRule="auto"/>
        <w:ind w:left="1276" w:hanging="425"/>
        <w:contextualSpacing/>
        <w:textAlignment w:val="auto"/>
      </w:pPr>
      <w:r w:rsidRPr="00126EA6">
        <w:rPr>
          <w:rFonts w:eastAsia="Times New Roman" w:cs="Calibri"/>
          <w:lang w:eastAsia="ar-SA"/>
        </w:rPr>
        <w:t xml:space="preserve">jeżeli roboty wynikające z </w:t>
      </w:r>
      <w:r w:rsidRPr="00126EA6">
        <w:rPr>
          <w:rFonts w:eastAsia="Times New Roman" w:cs="Calibri"/>
          <w:bCs/>
          <w:lang w:eastAsia="ar-SA"/>
        </w:rPr>
        <w:t>§ 2</w:t>
      </w:r>
      <w:r w:rsidRPr="00126EA6">
        <w:rPr>
          <w:rFonts w:eastAsia="Times New Roman" w:cs="Calibri"/>
          <w:lang w:eastAsia="ar-SA"/>
        </w:rPr>
        <w:t xml:space="preserve"> niniejszej Umowy </w:t>
      </w:r>
      <w:r w:rsidRPr="00F03F9A">
        <w:rPr>
          <w:rFonts w:eastAsia="Times New Roman" w:cs="Calibri"/>
          <w:lang w:eastAsia="ar-SA"/>
        </w:rPr>
        <w:t>nie odpowiadają opisowi pozycji w kosztorysie ofertowym, ale jest możliwe ustalenie nowej ceny na podstawie ceny jednostkowej z kosztorysu ofertowego poprzez interpolację, Wykonawca jest zobowiązany do wyliczenia ceny taką metodą i przedłożenia wyliczenia Inspektorowi Nadzoru/przedstawicielowi Zamawiającego,</w:t>
      </w:r>
    </w:p>
    <w:p w14:paraId="32AFD3DA" w14:textId="77777777" w:rsidR="00E61F45" w:rsidRPr="00F03F9A" w:rsidRDefault="00E61F45" w:rsidP="004E203B">
      <w:pPr>
        <w:widowControl/>
        <w:numPr>
          <w:ilvl w:val="2"/>
          <w:numId w:val="92"/>
        </w:numPr>
        <w:tabs>
          <w:tab w:val="left" w:pos="1276"/>
          <w:tab w:val="left" w:pos="1985"/>
        </w:tabs>
        <w:suppressAutoHyphens w:val="0"/>
        <w:autoSpaceDN/>
        <w:spacing w:after="200" w:line="360" w:lineRule="auto"/>
        <w:ind w:left="1276" w:hanging="425"/>
        <w:contextualSpacing/>
        <w:textAlignment w:val="auto"/>
      </w:pPr>
      <w:r w:rsidRPr="00F03F9A">
        <w:rPr>
          <w:rFonts w:cs="Calibri"/>
        </w:rPr>
        <w:t xml:space="preserve">jeżeli nie można wycenić robót </w:t>
      </w:r>
      <w:r w:rsidRPr="00126EA6">
        <w:rPr>
          <w:rFonts w:cs="Calibri"/>
        </w:rPr>
        <w:t xml:space="preserve">wynikających z </w:t>
      </w:r>
      <w:r w:rsidRPr="00126EA6">
        <w:rPr>
          <w:rFonts w:cs="Calibri"/>
          <w:bCs/>
        </w:rPr>
        <w:t>§ 2</w:t>
      </w:r>
      <w:r w:rsidRPr="00126EA6">
        <w:rPr>
          <w:rFonts w:cs="Calibri"/>
          <w:b/>
        </w:rPr>
        <w:t xml:space="preserve"> </w:t>
      </w:r>
      <w:r w:rsidRPr="00126EA6">
        <w:rPr>
          <w:rFonts w:cs="Calibri"/>
        </w:rPr>
        <w:t>niniejszej</w:t>
      </w:r>
      <w:r w:rsidRPr="00F03F9A">
        <w:rPr>
          <w:rFonts w:cs="Calibri"/>
        </w:rPr>
        <w:t xml:space="preserve"> Umowy z zastosowaniem metody, </w:t>
      </w:r>
      <w:r w:rsidRPr="00F03F9A">
        <w:rPr>
          <w:rFonts w:cs="Calibri"/>
        </w:rPr>
        <w:br/>
        <w:t xml:space="preserve">o której mowa w </w:t>
      </w:r>
      <w:r w:rsidRPr="00F03F9A">
        <w:rPr>
          <w:rFonts w:cs="Calibri"/>
          <w:bCs/>
        </w:rPr>
        <w:t>ust. 9 pkt 1 lit. a)</w:t>
      </w:r>
      <w:r w:rsidRPr="00F03F9A">
        <w:rPr>
          <w:rFonts w:cs="Calibri"/>
        </w:rPr>
        <w:t xml:space="preserve"> niniejszego paragrafu, Wykonawca powinien przedłożyć do akceptacji przedstawicielowi Zamawiającego kalkulację ceny jednostkowej tych robót z uwzględnieniem cen czynników produkcji nie wyższych od cen jednostkowych robót określonych na podstawie danych rynkowych, w tym danych z zawartych wcześniej umów lub powszechnie stosowanych, aktualnych publikacji.</w:t>
      </w:r>
    </w:p>
    <w:p w14:paraId="1E5F2CC9" w14:textId="77777777" w:rsidR="00E61F45" w:rsidRPr="00F03F9A" w:rsidRDefault="00E61F45" w:rsidP="004E203B">
      <w:pPr>
        <w:widowControl/>
        <w:numPr>
          <w:ilvl w:val="0"/>
          <w:numId w:val="90"/>
        </w:numPr>
        <w:tabs>
          <w:tab w:val="clear" w:pos="0"/>
          <w:tab w:val="num" w:pos="851"/>
        </w:tabs>
        <w:suppressAutoHyphens w:val="0"/>
        <w:autoSpaceDN/>
        <w:spacing w:after="200" w:line="360" w:lineRule="auto"/>
        <w:ind w:left="851" w:hanging="425"/>
        <w:contextualSpacing/>
        <w:textAlignment w:val="auto"/>
      </w:pPr>
      <w:r w:rsidRPr="00F03F9A">
        <w:rPr>
          <w:rFonts w:cs="Calibri"/>
        </w:rPr>
        <w:t xml:space="preserve">Wykonawca dokona wyliczeń, o których mowa w </w:t>
      </w:r>
      <w:r w:rsidRPr="00F03F9A">
        <w:rPr>
          <w:rFonts w:cs="Calibri"/>
          <w:bCs/>
        </w:rPr>
        <w:t>ust. 9 pkt 1</w:t>
      </w:r>
      <w:r w:rsidRPr="00F03F9A">
        <w:rPr>
          <w:rFonts w:cs="Calibri"/>
        </w:rPr>
        <w:t xml:space="preserve"> niniejszego paragrafu oraz przedstawi Zamawiającemu za pośrednictwem Inspektora Nadzoru/Przedstawiciela Zamawiającego do zatwierdzenia wysokość wynagrodzenia za roboty, o których </w:t>
      </w:r>
      <w:r w:rsidRPr="00126EA6">
        <w:rPr>
          <w:rFonts w:cs="Calibri"/>
        </w:rPr>
        <w:t xml:space="preserve">mowa w </w:t>
      </w:r>
      <w:r w:rsidRPr="00126EA6">
        <w:rPr>
          <w:rFonts w:cs="Calibri"/>
          <w:bCs/>
        </w:rPr>
        <w:t>§ 2</w:t>
      </w:r>
      <w:r w:rsidRPr="00126EA6">
        <w:rPr>
          <w:rFonts w:cs="Calibri"/>
          <w:b/>
        </w:rPr>
        <w:t xml:space="preserve"> </w:t>
      </w:r>
      <w:r w:rsidRPr="00126EA6">
        <w:rPr>
          <w:rFonts w:cs="Calibri"/>
        </w:rPr>
        <w:t>niniejszej</w:t>
      </w:r>
      <w:r w:rsidRPr="00F03F9A">
        <w:rPr>
          <w:rFonts w:cs="Calibri"/>
        </w:rPr>
        <w:t xml:space="preserve"> Umowy przed rozpoczęciem tych robót.</w:t>
      </w:r>
    </w:p>
    <w:p w14:paraId="4445E5A6" w14:textId="77777777" w:rsidR="00E61F45" w:rsidRPr="00F03F9A" w:rsidRDefault="00E61F45" w:rsidP="008A7F9F">
      <w:pPr>
        <w:widowControl/>
        <w:numPr>
          <w:ilvl w:val="0"/>
          <w:numId w:val="55"/>
        </w:numPr>
        <w:tabs>
          <w:tab w:val="left" w:pos="426"/>
        </w:tabs>
        <w:spacing w:line="360" w:lineRule="auto"/>
        <w:ind w:left="426" w:hanging="426"/>
        <w:textAlignment w:val="auto"/>
        <w:rPr>
          <w:rFonts w:eastAsia="Times New Roman" w:cs="Times New Roman"/>
          <w:lang w:eastAsia="pl-PL"/>
        </w:rPr>
      </w:pPr>
      <w:r w:rsidRPr="00F03F9A">
        <w:rPr>
          <w:rFonts w:eastAsia="Times New Roman" w:cs="Times New Roman"/>
          <w:lang w:eastAsia="pl-PL"/>
        </w:rPr>
        <w:t>Rozliczenie częściowe:</w:t>
      </w:r>
    </w:p>
    <w:p w14:paraId="4887E7D9" w14:textId="77777777" w:rsidR="00E61F45" w:rsidRPr="00F03F9A" w:rsidRDefault="00E61F45" w:rsidP="004E203B">
      <w:pPr>
        <w:pStyle w:val="Akapitzlist"/>
        <w:numPr>
          <w:ilvl w:val="1"/>
          <w:numId w:val="88"/>
        </w:numPr>
        <w:tabs>
          <w:tab w:val="clear" w:pos="0"/>
          <w:tab w:val="num" w:pos="851"/>
        </w:tabs>
        <w:autoSpaceDN/>
        <w:spacing w:after="0" w:line="360" w:lineRule="auto"/>
        <w:ind w:left="851" w:hanging="425"/>
        <w:contextualSpacing/>
        <w:textAlignment w:val="auto"/>
      </w:pPr>
      <w:r w:rsidRPr="00F03F9A">
        <w:rPr>
          <w:rFonts w:eastAsia="Times New Roman" w:cs="Times New Roman"/>
          <w:lang w:eastAsia="pl-PL"/>
        </w:rPr>
        <w:t>w celu dokonania rozliczenia częściowego, Wykonawca przedstawi Inspektorowi Nadzoru/Przedstawicielowi Zamawiającego kosztorys za wykonane elementy robót, sporządzony na podstawie protokołu częściowego odbioru robót,</w:t>
      </w:r>
    </w:p>
    <w:p w14:paraId="20D641CE" w14:textId="77777777" w:rsidR="00E61F45" w:rsidRPr="00F03F9A" w:rsidRDefault="00E61F45" w:rsidP="004E203B">
      <w:pPr>
        <w:pStyle w:val="Akapitzlist"/>
        <w:numPr>
          <w:ilvl w:val="1"/>
          <w:numId w:val="88"/>
        </w:numPr>
        <w:tabs>
          <w:tab w:val="clear" w:pos="0"/>
          <w:tab w:val="num" w:pos="851"/>
        </w:tabs>
        <w:autoSpaceDN/>
        <w:spacing w:after="0" w:line="360" w:lineRule="auto"/>
        <w:ind w:left="851" w:hanging="425"/>
        <w:contextualSpacing/>
        <w:textAlignment w:val="auto"/>
      </w:pPr>
      <w:r w:rsidRPr="00F03F9A">
        <w:rPr>
          <w:rFonts w:eastAsia="Times New Roman" w:cs="Times New Roman"/>
          <w:lang w:eastAsia="pl-PL"/>
        </w:rPr>
        <w:t>podstawę sprawdzenia części wykonanych robót stanowi iloczyn ilości wykonanych, odebranych, obmierzonych i ujętych w księdze obmiaru robót oraz odpowiadających im cen jednostkowych ujętych w odpowiednich pozycjach kosztorysu ofertowego, albo ustalonych zgodnie z postanowieniem zawartym w ust. 9 pkt 1 niniejszego paragrafu,</w:t>
      </w:r>
    </w:p>
    <w:p w14:paraId="56A74ABC" w14:textId="77777777" w:rsidR="00E61F45" w:rsidRPr="00F03F9A" w:rsidRDefault="00E61F45" w:rsidP="004E203B">
      <w:pPr>
        <w:pStyle w:val="Akapitzlist"/>
        <w:numPr>
          <w:ilvl w:val="1"/>
          <w:numId w:val="88"/>
        </w:numPr>
        <w:tabs>
          <w:tab w:val="clear" w:pos="0"/>
          <w:tab w:val="num" w:pos="851"/>
        </w:tabs>
        <w:autoSpaceDN/>
        <w:spacing w:after="0" w:line="360" w:lineRule="auto"/>
        <w:ind w:left="851" w:hanging="425"/>
        <w:contextualSpacing/>
        <w:textAlignment w:val="auto"/>
      </w:pPr>
      <w:r w:rsidRPr="00F03F9A">
        <w:rPr>
          <w:rFonts w:eastAsia="Times New Roman" w:cs="Times New Roman"/>
          <w:lang w:eastAsia="pl-PL"/>
        </w:rPr>
        <w:t>Inspektor Nadzoru/Przedstawiciel Zamawiającego sprawdza zakres i wartości wykonanych robót, dokonuje ewentualnych korekt przedłożonych dokumentów, o których mowa w niniejszym punkcie w ciągu 7 dni roboczych od dnia ich otrzymania,</w:t>
      </w:r>
    </w:p>
    <w:p w14:paraId="6AEAF266" w14:textId="77777777" w:rsidR="00E61F45" w:rsidRPr="00F03F9A" w:rsidRDefault="00E61F45" w:rsidP="004E203B">
      <w:pPr>
        <w:pStyle w:val="Akapitzlist"/>
        <w:numPr>
          <w:ilvl w:val="1"/>
          <w:numId w:val="88"/>
        </w:numPr>
        <w:tabs>
          <w:tab w:val="clear" w:pos="0"/>
          <w:tab w:val="num" w:pos="851"/>
        </w:tabs>
        <w:autoSpaceDN/>
        <w:spacing w:after="0" w:line="360" w:lineRule="auto"/>
        <w:ind w:left="851" w:hanging="425"/>
        <w:contextualSpacing/>
        <w:textAlignment w:val="auto"/>
      </w:pPr>
      <w:r w:rsidRPr="00F03F9A">
        <w:rPr>
          <w:rFonts w:eastAsia="Times New Roman" w:cs="Times New Roman"/>
          <w:lang w:eastAsia="pl-PL"/>
        </w:rPr>
        <w:t>Wykonawca przy rozliczeniu częściowym przedstawi również narastająco zestawienie wykonanych robót w zakresie rzeczowym i finansowym.</w:t>
      </w:r>
    </w:p>
    <w:p w14:paraId="526226AB" w14:textId="77777777" w:rsidR="00E61F45" w:rsidRPr="00F03F9A" w:rsidRDefault="00E61F45" w:rsidP="004E203B">
      <w:pPr>
        <w:widowControl/>
        <w:numPr>
          <w:ilvl w:val="0"/>
          <w:numId w:val="89"/>
        </w:numPr>
        <w:tabs>
          <w:tab w:val="clear" w:pos="0"/>
          <w:tab w:val="num" w:pos="426"/>
        </w:tabs>
        <w:autoSpaceDN/>
        <w:spacing w:line="360" w:lineRule="auto"/>
        <w:ind w:left="426" w:hanging="426"/>
        <w:textAlignment w:val="auto"/>
      </w:pPr>
      <w:r w:rsidRPr="00F03F9A">
        <w:rPr>
          <w:rFonts w:eastAsia="Times New Roman" w:cs="Times New Roman"/>
          <w:lang w:eastAsia="pl-PL"/>
        </w:rPr>
        <w:t>Rozliczenie końcowe:</w:t>
      </w:r>
    </w:p>
    <w:p w14:paraId="1A725274" w14:textId="77777777" w:rsidR="00E61F45" w:rsidRPr="00F03F9A" w:rsidRDefault="00E61F45" w:rsidP="004E203B">
      <w:pPr>
        <w:widowControl/>
        <w:numPr>
          <w:ilvl w:val="0"/>
          <w:numId w:val="91"/>
        </w:numPr>
        <w:tabs>
          <w:tab w:val="left" w:pos="851"/>
        </w:tabs>
        <w:suppressAutoHyphens w:val="0"/>
        <w:autoSpaceDN/>
        <w:spacing w:after="200" w:line="360" w:lineRule="auto"/>
        <w:ind w:left="851" w:hanging="425"/>
        <w:contextualSpacing/>
        <w:textAlignment w:val="auto"/>
      </w:pPr>
      <w:r w:rsidRPr="00F03F9A">
        <w:rPr>
          <w:rFonts w:eastAsia="Times New Roman" w:cs="Times New Roman"/>
          <w:lang w:eastAsia="pl-PL"/>
        </w:rPr>
        <w:t>z wnioskiem o odbiór końcowy Wykonawca przedstawia Inspektorowi Nadzoru/Przedstawicielowi Zamawiającego  szczegółowe rozliczenie całości robót budowlanych będących przedmiotem Umowy,</w:t>
      </w:r>
    </w:p>
    <w:p w14:paraId="2ED1E7EF" w14:textId="77777777" w:rsidR="00E61F45" w:rsidRPr="00F03F9A" w:rsidRDefault="00E61F45" w:rsidP="004E203B">
      <w:pPr>
        <w:widowControl/>
        <w:numPr>
          <w:ilvl w:val="0"/>
          <w:numId w:val="91"/>
        </w:numPr>
        <w:tabs>
          <w:tab w:val="left" w:pos="851"/>
        </w:tabs>
        <w:suppressAutoHyphens w:val="0"/>
        <w:autoSpaceDN/>
        <w:spacing w:after="200" w:line="360" w:lineRule="auto"/>
        <w:ind w:left="851" w:hanging="425"/>
        <w:contextualSpacing/>
        <w:textAlignment w:val="auto"/>
      </w:pPr>
      <w:r w:rsidRPr="00F03F9A">
        <w:rPr>
          <w:rFonts w:eastAsia="Times New Roman" w:cs="Times New Roman"/>
          <w:lang w:eastAsia="pl-PL"/>
        </w:rPr>
        <w:t xml:space="preserve">Inspektor Nadzoru/Przedstawiciel Zamawiającego sprawdza zakres i wartość całości wykonanych robót na zasadach określonych </w:t>
      </w:r>
      <w:r w:rsidRPr="00126EA6">
        <w:rPr>
          <w:rFonts w:eastAsia="Times New Roman" w:cs="Times New Roman"/>
          <w:lang w:eastAsia="pl-PL"/>
        </w:rPr>
        <w:t>w ust. 10 niniejszego</w:t>
      </w:r>
      <w:r w:rsidRPr="00F03F9A">
        <w:rPr>
          <w:rFonts w:eastAsia="Times New Roman" w:cs="Times New Roman"/>
          <w:lang w:eastAsia="pl-PL"/>
        </w:rPr>
        <w:t xml:space="preserve"> paragrafu.</w:t>
      </w:r>
    </w:p>
    <w:p w14:paraId="45BB93B7" w14:textId="77777777" w:rsidR="00E61F45" w:rsidRPr="00F03F9A" w:rsidRDefault="00E61F45" w:rsidP="004E203B">
      <w:pPr>
        <w:widowControl/>
        <w:numPr>
          <w:ilvl w:val="0"/>
          <w:numId w:val="89"/>
        </w:numPr>
        <w:tabs>
          <w:tab w:val="clear" w:pos="0"/>
          <w:tab w:val="num" w:pos="426"/>
        </w:tabs>
        <w:autoSpaceDN/>
        <w:spacing w:line="360" w:lineRule="auto"/>
        <w:ind w:left="426" w:hanging="426"/>
        <w:textAlignment w:val="auto"/>
      </w:pPr>
      <w:r w:rsidRPr="00F03F9A">
        <w:rPr>
          <w:rFonts w:eastAsia="Times New Roman" w:cs="Times New Roman"/>
          <w:lang w:eastAsia="pl-PL"/>
        </w:rPr>
        <w:t>Zmiana wysokości wynagrodzenia należnego Wykonawcy w przypadku zmiany stawki podatku od towarów i usług VAT będzie odnosić się wyłącznie do części przedmiotu niniejszej Umowy zrealizowanej, zgodnie z terminami ustalonymi niniejszą Umową, po dniu wejścia w życie przepisów zmieniających stawkę podatku od towarów i usług oraz wyłącznie do części przedmiotu Umowy, do której zastosowanie znajdzie zmiana stawki od towarów i usług.</w:t>
      </w:r>
    </w:p>
    <w:p w14:paraId="481EAFCB" w14:textId="77777777" w:rsidR="00E61F45" w:rsidRPr="00F03F9A" w:rsidRDefault="00E61F45" w:rsidP="004E203B">
      <w:pPr>
        <w:widowControl/>
        <w:numPr>
          <w:ilvl w:val="0"/>
          <w:numId w:val="89"/>
        </w:numPr>
        <w:tabs>
          <w:tab w:val="clear" w:pos="0"/>
          <w:tab w:val="num" w:pos="426"/>
        </w:tabs>
        <w:autoSpaceDN/>
        <w:spacing w:line="360" w:lineRule="auto"/>
        <w:ind w:left="426" w:hanging="426"/>
        <w:textAlignment w:val="auto"/>
      </w:pPr>
      <w:r w:rsidRPr="00F03F9A">
        <w:rPr>
          <w:rFonts w:eastAsia="Times New Roman" w:cs="Times New Roman"/>
          <w:lang w:eastAsia="pl-PL"/>
        </w:rPr>
        <w:t xml:space="preserve">W przypadku zmiany, o której mowa w ust. 12 niniejszego paragrafu, wartość wynagrodzenia netto </w:t>
      </w:r>
      <w:r w:rsidRPr="00F03F9A">
        <w:rPr>
          <w:rFonts w:eastAsia="Times New Roman" w:cs="Times New Roman"/>
          <w:lang w:eastAsia="pl-PL"/>
        </w:rPr>
        <w:br/>
        <w:t>w fakturze nie zmieni się, a wartość wynagrodzenia brutto zostanie wyliczona na podstawie nowych przepisów. Zmiana stawki podatku od towarów i usług nie wymaga zmiany Umowy.</w:t>
      </w:r>
    </w:p>
    <w:p w14:paraId="5C4AD031" w14:textId="77777777" w:rsidR="00E61F45" w:rsidRPr="00F03F9A" w:rsidRDefault="00E61F45" w:rsidP="004E203B">
      <w:pPr>
        <w:widowControl/>
        <w:numPr>
          <w:ilvl w:val="0"/>
          <w:numId w:val="89"/>
        </w:numPr>
        <w:tabs>
          <w:tab w:val="clear" w:pos="0"/>
          <w:tab w:val="num" w:pos="426"/>
        </w:tabs>
        <w:autoSpaceDN/>
        <w:spacing w:line="360" w:lineRule="auto"/>
        <w:ind w:left="426" w:hanging="426"/>
        <w:textAlignment w:val="auto"/>
      </w:pPr>
      <w:r w:rsidRPr="00F03F9A">
        <w:rPr>
          <w:rFonts w:eastAsia="Times New Roman" w:cs="Times New Roman"/>
          <w:lang w:eastAsia="pl-PL"/>
        </w:rPr>
        <w:t xml:space="preserve">Zamawiający zastrzega sobie prawo do odliczenia z wynagrodzenia umownego, o którym mowa w ust. 2 niniejszego paragrafu, wartości robót niewykonanych, a ujętych w cenie na zasadach określonych </w:t>
      </w:r>
      <w:r w:rsidRPr="00F03F9A">
        <w:rPr>
          <w:rFonts w:eastAsia="Times New Roman" w:cs="Times New Roman"/>
          <w:lang w:eastAsia="pl-PL"/>
        </w:rPr>
        <w:br/>
        <w:t>w niniejszej Umowie.</w:t>
      </w:r>
    </w:p>
    <w:p w14:paraId="3D21D2A6" w14:textId="77777777" w:rsidR="00E03D82" w:rsidRPr="00F03F9A" w:rsidRDefault="00E61F45" w:rsidP="004E203B">
      <w:pPr>
        <w:widowControl/>
        <w:numPr>
          <w:ilvl w:val="0"/>
          <w:numId w:val="89"/>
        </w:numPr>
        <w:tabs>
          <w:tab w:val="clear" w:pos="0"/>
          <w:tab w:val="num" w:pos="426"/>
        </w:tabs>
        <w:autoSpaceDN/>
        <w:spacing w:line="360" w:lineRule="auto"/>
        <w:ind w:left="426" w:hanging="426"/>
        <w:textAlignment w:val="auto"/>
      </w:pPr>
      <w:r w:rsidRPr="00F03F9A">
        <w:rPr>
          <w:rFonts w:eastAsia="Times New Roman" w:cs="Times New Roman"/>
          <w:lang w:eastAsia="pl-PL"/>
        </w:rPr>
        <w:t>Zmiana wysokości ostatecznego wynagrodzenia należnego Wykonawcy za wykonane roboty budowlane wynikająca z rozliczenia kosztorysem powykonawczym w stosunku do wynagrodzenia przewidywanego w chwili zawierania Umowy nie wymaga zmiany treści Umowy w formie aneksu.</w:t>
      </w:r>
    </w:p>
    <w:p w14:paraId="559B04E4" w14:textId="77777777" w:rsidR="00E03D82" w:rsidRPr="00F03F9A" w:rsidRDefault="0073344C" w:rsidP="004E203B">
      <w:pPr>
        <w:widowControl/>
        <w:numPr>
          <w:ilvl w:val="0"/>
          <w:numId w:val="89"/>
        </w:numPr>
        <w:tabs>
          <w:tab w:val="clear" w:pos="0"/>
          <w:tab w:val="num" w:pos="426"/>
        </w:tabs>
        <w:autoSpaceDN/>
        <w:spacing w:line="360" w:lineRule="auto"/>
        <w:ind w:left="426" w:hanging="426"/>
        <w:textAlignment w:val="auto"/>
      </w:pPr>
      <w:r w:rsidRPr="00F03F9A">
        <w:rPr>
          <w:rFonts w:eastAsia="Times New Roman" w:cs="Calibri"/>
          <w:bCs/>
          <w:lang w:eastAsia="ar-SA"/>
        </w:rPr>
        <w:t>Zamawiający może ograniczyć zakres zamówienia objętego Umową. Maksymalny zakres ograniczenia świadczeń wynikających z umowy nie może być większy niż 15% ich wartości (minimalny zakres świadczeń wynikający z umowy wynosi 85%).</w:t>
      </w:r>
    </w:p>
    <w:p w14:paraId="37178FD2" w14:textId="77777777" w:rsidR="00E03D82" w:rsidRPr="00F03F9A" w:rsidRDefault="0073344C" w:rsidP="004E203B">
      <w:pPr>
        <w:widowControl/>
        <w:numPr>
          <w:ilvl w:val="0"/>
          <w:numId w:val="89"/>
        </w:numPr>
        <w:tabs>
          <w:tab w:val="clear" w:pos="0"/>
          <w:tab w:val="num" w:pos="426"/>
        </w:tabs>
        <w:autoSpaceDN/>
        <w:spacing w:line="360" w:lineRule="auto"/>
        <w:ind w:left="426" w:hanging="426"/>
        <w:textAlignment w:val="auto"/>
      </w:pPr>
      <w:r w:rsidRPr="00F03F9A">
        <w:rPr>
          <w:rFonts w:eastAsia="Times New Roman" w:cs="Calibri"/>
          <w:bCs/>
          <w:lang w:eastAsia="ar-SA"/>
        </w:rPr>
        <w:t>Skorzystanie przez Zamawiającego z uprawnienia określonego w ust. 7 powyżej nie może być podstawą do jakichkolwiek roszczeń Wykonawcy w stosunku do Zamawiającego niezależnie od ich podstawy prawnej.</w:t>
      </w:r>
    </w:p>
    <w:p w14:paraId="64EB5A59" w14:textId="15BAA5F1" w:rsidR="002F3393" w:rsidRPr="0003562E" w:rsidRDefault="0073344C" w:rsidP="0003562E">
      <w:pPr>
        <w:widowControl/>
        <w:numPr>
          <w:ilvl w:val="0"/>
          <w:numId w:val="89"/>
        </w:numPr>
        <w:tabs>
          <w:tab w:val="clear" w:pos="0"/>
          <w:tab w:val="num" w:pos="426"/>
        </w:tabs>
        <w:autoSpaceDN/>
        <w:spacing w:line="360" w:lineRule="auto"/>
        <w:ind w:left="426" w:hanging="426"/>
        <w:textAlignment w:val="auto"/>
      </w:pPr>
      <w:r w:rsidRPr="00F03F9A">
        <w:rPr>
          <w:rFonts w:eastAsia="Times New Roman" w:cs="Calibri"/>
          <w:bCs/>
          <w:lang w:eastAsia="ar-SA"/>
        </w:rPr>
        <w:t>Zamawiający poinformuje Wykonawcę o skorzystaniu z uprawnienia przewidzianego w ust. 7 powyżej poprzez złożenia pisemnego oświadczenia.</w:t>
      </w:r>
    </w:p>
    <w:p w14:paraId="1302C700" w14:textId="77777777" w:rsidR="00582946" w:rsidRPr="00175737" w:rsidRDefault="00582946">
      <w:pPr>
        <w:pStyle w:val="Standard"/>
        <w:spacing w:after="0" w:line="360" w:lineRule="auto"/>
        <w:rPr>
          <w:rFonts w:eastAsia="Times New Roman" w:cs="Times New Roman"/>
          <w:b/>
          <w:lang w:eastAsia="pl-PL"/>
        </w:rPr>
      </w:pPr>
    </w:p>
    <w:p w14:paraId="33F5FD99" w14:textId="77777777" w:rsidR="002F3393" w:rsidRPr="008B3AAD" w:rsidRDefault="00005102" w:rsidP="00E119D6">
      <w:pPr>
        <w:pStyle w:val="Standard"/>
        <w:spacing w:after="0" w:line="360" w:lineRule="auto"/>
        <w:rPr>
          <w:rFonts w:eastAsia="Times New Roman" w:cs="Times New Roman"/>
          <w:b/>
          <w:lang w:eastAsia="pl-PL"/>
        </w:rPr>
      </w:pPr>
      <w:bookmarkStart w:id="25" w:name="_Hlk82600171"/>
      <w:r w:rsidRPr="008B3AAD">
        <w:rPr>
          <w:rFonts w:eastAsia="Times New Roman" w:cs="Times New Roman"/>
          <w:b/>
          <w:lang w:eastAsia="pl-PL"/>
        </w:rPr>
        <w:t>§ 10</w:t>
      </w:r>
      <w:bookmarkStart w:id="26" w:name="_Hlk13644434"/>
      <w:bookmarkEnd w:id="26"/>
    </w:p>
    <w:p w14:paraId="7F0E9452" w14:textId="77777777" w:rsidR="002F3393" w:rsidRPr="008B3AAD" w:rsidRDefault="00005102" w:rsidP="00E119D6">
      <w:pPr>
        <w:pStyle w:val="Standard"/>
        <w:spacing w:after="120" w:line="360" w:lineRule="auto"/>
        <w:rPr>
          <w:rFonts w:eastAsia="Times New Roman" w:cs="Times New Roman"/>
          <w:b/>
          <w:lang w:eastAsia="pl-PL"/>
        </w:rPr>
      </w:pPr>
      <w:r w:rsidRPr="008B3AAD">
        <w:rPr>
          <w:rFonts w:eastAsia="Times New Roman" w:cs="Times New Roman"/>
          <w:b/>
          <w:lang w:eastAsia="pl-PL"/>
        </w:rPr>
        <w:t>Warunki płatności</w:t>
      </w:r>
    </w:p>
    <w:bookmarkEnd w:id="25"/>
    <w:p w14:paraId="6D5D0167" w14:textId="77777777" w:rsidR="002F3393" w:rsidRPr="00175737" w:rsidRDefault="00005102" w:rsidP="004E203B">
      <w:pPr>
        <w:pStyle w:val="Akapitzlist"/>
        <w:numPr>
          <w:ilvl w:val="0"/>
          <w:numId w:val="67"/>
        </w:numPr>
        <w:spacing w:after="0" w:line="360" w:lineRule="auto"/>
        <w:ind w:left="426" w:hanging="426"/>
      </w:pPr>
      <w:r w:rsidRPr="008B3AAD">
        <w:rPr>
          <w:rFonts w:eastAsia="Times New Roman" w:cs="Times New Roman"/>
          <w:lang w:eastAsia="pl-PL"/>
        </w:rPr>
        <w:t>Podstawą zapłaty za wykonanie przedmiotu Umowy będzie faktura VAT, wystawiona Zamawiającemu na podstawie protokołu</w:t>
      </w:r>
      <w:r w:rsidR="00C34BCC" w:rsidRPr="008B3AAD">
        <w:rPr>
          <w:rFonts w:eastAsia="Times New Roman" w:cs="Times New Roman"/>
          <w:lang w:eastAsia="pl-PL"/>
        </w:rPr>
        <w:t>(-ów)</w:t>
      </w:r>
      <w:r w:rsidRPr="008B3AAD">
        <w:rPr>
          <w:rFonts w:eastAsia="Times New Roman" w:cs="Times New Roman"/>
          <w:lang w:eastAsia="pl-PL"/>
        </w:rPr>
        <w:t xml:space="preserve"> odbioru, o który</w:t>
      </w:r>
      <w:r w:rsidR="000A427B" w:rsidRPr="008B3AAD">
        <w:rPr>
          <w:rFonts w:eastAsia="Times New Roman" w:cs="Times New Roman"/>
          <w:lang w:eastAsia="pl-PL"/>
        </w:rPr>
        <w:t>ch</w:t>
      </w:r>
      <w:r w:rsidRPr="008B3AAD">
        <w:rPr>
          <w:rFonts w:eastAsia="Times New Roman" w:cs="Times New Roman"/>
          <w:lang w:eastAsia="pl-PL"/>
        </w:rPr>
        <w:t xml:space="preserve"> mowa </w:t>
      </w:r>
      <w:r w:rsidRPr="008B3AAD">
        <w:rPr>
          <w:rFonts w:eastAsia="Times New Roman" w:cs="Times New Roman"/>
          <w:shd w:val="clear" w:color="auto" w:fill="FFFFFF"/>
          <w:lang w:eastAsia="pl-PL"/>
        </w:rPr>
        <w:t xml:space="preserve">w </w:t>
      </w:r>
      <w:bookmarkStart w:id="27" w:name="_Hlk19605035"/>
      <w:r w:rsidRPr="008B3AAD">
        <w:rPr>
          <w:rFonts w:eastAsia="Times New Roman" w:cs="Times New Roman"/>
          <w:shd w:val="clear" w:color="auto" w:fill="FFFFFF"/>
          <w:lang w:eastAsia="pl-PL"/>
        </w:rPr>
        <w:t xml:space="preserve">§ 9 ust. </w:t>
      </w:r>
      <w:r w:rsidR="00E03D82" w:rsidRPr="008B3AAD">
        <w:rPr>
          <w:rFonts w:eastAsia="Times New Roman" w:cs="Times New Roman"/>
          <w:shd w:val="clear" w:color="auto" w:fill="FFFFFF"/>
          <w:lang w:eastAsia="pl-PL"/>
        </w:rPr>
        <w:t>5</w:t>
      </w:r>
      <w:r w:rsidRPr="008B3AAD">
        <w:rPr>
          <w:rFonts w:eastAsia="Times New Roman" w:cs="Times New Roman"/>
          <w:shd w:val="clear" w:color="auto" w:fill="FFFFFF"/>
          <w:lang w:eastAsia="pl-PL"/>
        </w:rPr>
        <w:t xml:space="preserve"> </w:t>
      </w:r>
      <w:bookmarkEnd w:id="27"/>
      <w:r w:rsidRPr="008B3AAD">
        <w:rPr>
          <w:rFonts w:eastAsia="Times New Roman" w:cs="Times New Roman"/>
          <w:shd w:val="clear" w:color="auto" w:fill="FFFFFF"/>
          <w:lang w:eastAsia="pl-PL"/>
        </w:rPr>
        <w:t>i § 12</w:t>
      </w:r>
      <w:r w:rsidRPr="008B3AAD">
        <w:rPr>
          <w:rFonts w:eastAsia="Times New Roman" w:cs="Times New Roman"/>
          <w:color w:val="FF0000"/>
          <w:shd w:val="clear" w:color="auto" w:fill="FFFFFF"/>
          <w:lang w:eastAsia="pl-PL"/>
        </w:rPr>
        <w:t xml:space="preserve"> </w:t>
      </w:r>
      <w:r w:rsidRPr="008B3AAD">
        <w:rPr>
          <w:rFonts w:eastAsia="Times New Roman" w:cs="Times New Roman"/>
          <w:lang w:eastAsia="pl-PL"/>
        </w:rPr>
        <w:t>Umowy i innych dokumentów</w:t>
      </w:r>
      <w:r w:rsidRPr="00175737">
        <w:rPr>
          <w:rFonts w:eastAsia="Times New Roman" w:cs="Times New Roman"/>
          <w:lang w:eastAsia="pl-PL"/>
        </w:rPr>
        <w:t xml:space="preserve"> rozliczeniowych podpisanych przez osobę wyznaczoną do nadzoru przedmiotu Umowy, zawierające minimum następujące dane (na pierwszej stronie faktury):</w:t>
      </w:r>
    </w:p>
    <w:p w14:paraId="240BB0C0" w14:textId="77777777" w:rsidR="002F3393" w:rsidRPr="00175737" w:rsidRDefault="00005102" w:rsidP="00AF1E97">
      <w:pPr>
        <w:pStyle w:val="Akapitzlist"/>
        <w:numPr>
          <w:ilvl w:val="0"/>
          <w:numId w:val="34"/>
        </w:numPr>
        <w:tabs>
          <w:tab w:val="left" w:pos="851"/>
        </w:tabs>
        <w:spacing w:after="0" w:line="360" w:lineRule="auto"/>
        <w:ind w:left="851" w:hanging="425"/>
        <w:rPr>
          <w:rFonts w:eastAsia="Times New Roman" w:cs="Times New Roman"/>
          <w:lang w:eastAsia="pl-PL"/>
        </w:rPr>
      </w:pPr>
      <w:r w:rsidRPr="00175737">
        <w:rPr>
          <w:rFonts w:eastAsia="Times New Roman" w:cs="Times New Roman"/>
          <w:lang w:eastAsia="pl-PL"/>
        </w:rPr>
        <w:t>Nabywca: Miasto Słupsk, Plac Zwycięstwa 3, 76-200 Słupsk, NIP 839-10-05-507,</w:t>
      </w:r>
    </w:p>
    <w:p w14:paraId="6F88719D" w14:textId="77777777" w:rsidR="002F3393" w:rsidRPr="00175737" w:rsidRDefault="00005102" w:rsidP="00AF1E97">
      <w:pPr>
        <w:pStyle w:val="Akapitzlist"/>
        <w:numPr>
          <w:ilvl w:val="0"/>
          <w:numId w:val="34"/>
        </w:numPr>
        <w:tabs>
          <w:tab w:val="left" w:pos="851"/>
        </w:tabs>
        <w:spacing w:after="0" w:line="360" w:lineRule="auto"/>
        <w:ind w:left="851" w:hanging="425"/>
        <w:rPr>
          <w:rFonts w:eastAsia="Times New Roman" w:cs="Times New Roman"/>
          <w:lang w:eastAsia="pl-PL"/>
        </w:rPr>
      </w:pPr>
      <w:r w:rsidRPr="00175737">
        <w:rPr>
          <w:rFonts w:eastAsia="Times New Roman" w:cs="Times New Roman"/>
          <w:lang w:eastAsia="pl-PL"/>
        </w:rPr>
        <w:t xml:space="preserve">Odbiorca: Zarząd Infrastruktury Miejskiej w Słupsku, ul. </w:t>
      </w:r>
      <w:r w:rsidR="001640F8">
        <w:rPr>
          <w:rFonts w:eastAsia="Times New Roman" w:cs="Times New Roman"/>
          <w:lang w:eastAsia="pl-PL"/>
        </w:rPr>
        <w:t>Artura Grottgera 13</w:t>
      </w:r>
      <w:r w:rsidRPr="00175737">
        <w:rPr>
          <w:rFonts w:eastAsia="Times New Roman" w:cs="Times New Roman"/>
          <w:lang w:eastAsia="pl-PL"/>
        </w:rPr>
        <w:t>, 76-200 Słupsk.</w:t>
      </w:r>
    </w:p>
    <w:p w14:paraId="607B9942" w14:textId="77777777" w:rsidR="00A21EA4" w:rsidRPr="00A21EA4" w:rsidRDefault="00005102" w:rsidP="004E203B">
      <w:pPr>
        <w:pStyle w:val="Akapitzlist"/>
        <w:numPr>
          <w:ilvl w:val="0"/>
          <w:numId w:val="66"/>
        </w:numPr>
        <w:spacing w:after="0" w:line="360" w:lineRule="auto"/>
        <w:ind w:left="426" w:hanging="426"/>
        <w:rPr>
          <w:b/>
          <w:bCs/>
        </w:rPr>
      </w:pPr>
      <w:r w:rsidRPr="00175737">
        <w:rPr>
          <w:rFonts w:eastAsia="Times New Roman" w:cs="Times New Roman"/>
          <w:lang w:eastAsia="pl-PL"/>
        </w:rPr>
        <w:t xml:space="preserve">Rozliczenie </w:t>
      </w:r>
      <w:r w:rsidR="00E742CB" w:rsidRPr="00175737">
        <w:rPr>
          <w:rFonts w:eastAsia="Times New Roman" w:cs="Times New Roman"/>
          <w:lang w:eastAsia="pl-PL"/>
        </w:rPr>
        <w:t>robót</w:t>
      </w:r>
      <w:r w:rsidR="00F93E79" w:rsidRPr="00175737">
        <w:rPr>
          <w:rFonts w:eastAsia="Times New Roman" w:cs="Times New Roman"/>
          <w:lang w:eastAsia="pl-PL"/>
        </w:rPr>
        <w:t xml:space="preserve"> </w:t>
      </w:r>
      <w:r w:rsidRPr="00175737">
        <w:rPr>
          <w:rFonts w:eastAsia="Times New Roman" w:cs="Times New Roman"/>
          <w:lang w:eastAsia="pl-PL"/>
        </w:rPr>
        <w:t>będzie dokonywane fakturami częściowymi, za wykonane elementy odebrane przez Zamawiającego</w:t>
      </w:r>
      <w:r w:rsidR="00000338" w:rsidRPr="00175737">
        <w:rPr>
          <w:rFonts w:eastAsia="Times New Roman" w:cs="Times New Roman"/>
          <w:lang w:eastAsia="pl-PL"/>
        </w:rPr>
        <w:t xml:space="preserve">, zgodnie z </w:t>
      </w:r>
      <w:r w:rsidR="001640F8">
        <w:rPr>
          <w:rFonts w:eastAsia="Times New Roman" w:cs="Times New Roman"/>
          <w:lang w:eastAsia="pl-PL"/>
        </w:rPr>
        <w:t>H</w:t>
      </w:r>
      <w:r w:rsidR="00000338" w:rsidRPr="00175737">
        <w:rPr>
          <w:rFonts w:eastAsia="Times New Roman" w:cs="Times New Roman"/>
          <w:lang w:eastAsia="pl-PL"/>
        </w:rPr>
        <w:t xml:space="preserve">armonogramem rzeczowo – finansowym, o </w:t>
      </w:r>
      <w:r w:rsidR="00000338" w:rsidRPr="002242E8">
        <w:rPr>
          <w:rFonts w:eastAsia="Times New Roman" w:cs="Times New Roman"/>
          <w:lang w:eastAsia="pl-PL"/>
        </w:rPr>
        <w:t xml:space="preserve">którym mowa w </w:t>
      </w:r>
      <w:r w:rsidR="00000338" w:rsidRPr="002242E8">
        <w:rPr>
          <w:rFonts w:eastAsia="Times New Roman" w:cs="Calibri"/>
          <w:lang w:eastAsia="pl-PL"/>
        </w:rPr>
        <w:t>§</w:t>
      </w:r>
      <w:r w:rsidR="00943A2D" w:rsidRPr="002242E8">
        <w:rPr>
          <w:rFonts w:eastAsia="Times New Roman" w:cs="Times New Roman"/>
          <w:lang w:eastAsia="pl-PL"/>
        </w:rPr>
        <w:t xml:space="preserve"> 11 </w:t>
      </w:r>
      <w:r w:rsidR="0022554E" w:rsidRPr="002242E8">
        <w:rPr>
          <w:rFonts w:eastAsia="Times New Roman" w:cs="Times New Roman"/>
          <w:lang w:eastAsia="pl-PL"/>
        </w:rPr>
        <w:t>U</w:t>
      </w:r>
      <w:r w:rsidR="00943A2D" w:rsidRPr="002242E8">
        <w:rPr>
          <w:rFonts w:eastAsia="Times New Roman" w:cs="Times New Roman"/>
          <w:lang w:eastAsia="pl-PL"/>
        </w:rPr>
        <w:t>mowy oraz fakturą końcową</w:t>
      </w:r>
      <w:r w:rsidR="00943A2D" w:rsidRPr="002242E8">
        <w:rPr>
          <w:rFonts w:eastAsia="Times New Roman" w:cs="Times New Roman"/>
          <w:color w:val="00B050"/>
          <w:lang w:eastAsia="pl-PL"/>
        </w:rPr>
        <w:t>.</w:t>
      </w:r>
      <w:r w:rsidR="003A5C0F" w:rsidRPr="002242E8">
        <w:rPr>
          <w:rFonts w:eastAsia="Times New Roman" w:cs="Times New Roman"/>
          <w:color w:val="00B050"/>
          <w:lang w:eastAsia="pl-PL"/>
        </w:rPr>
        <w:t xml:space="preserve"> </w:t>
      </w:r>
      <w:r w:rsidR="003A5C0F" w:rsidRPr="0003562E">
        <w:rPr>
          <w:rFonts w:eastAsia="Times New Roman" w:cs="Times New Roman"/>
          <w:lang w:eastAsia="pl-PL"/>
        </w:rPr>
        <w:t xml:space="preserve">UWAGA: Procentowa wartość ostatniej części wynagrodzenia nie może wynosić </w:t>
      </w:r>
      <w:r w:rsidR="00F03F9A" w:rsidRPr="0003562E">
        <w:rPr>
          <w:rFonts w:eastAsia="Times New Roman" w:cs="Times New Roman"/>
          <w:lang w:eastAsia="pl-PL"/>
        </w:rPr>
        <w:t>więcej</w:t>
      </w:r>
      <w:r w:rsidR="00E03D82" w:rsidRPr="0003562E">
        <w:rPr>
          <w:rFonts w:eastAsia="Times New Roman" w:cs="Times New Roman"/>
          <w:lang w:eastAsia="pl-PL"/>
        </w:rPr>
        <w:t xml:space="preserve"> </w:t>
      </w:r>
      <w:r w:rsidR="003A5C0F" w:rsidRPr="0003562E">
        <w:rPr>
          <w:rFonts w:eastAsia="Times New Roman" w:cs="Times New Roman"/>
          <w:lang w:eastAsia="pl-PL"/>
        </w:rPr>
        <w:t xml:space="preserve">niż 50% wynagrodzenia należnego Wykonawcy, o którym mowa w </w:t>
      </w:r>
      <w:r w:rsidR="003A5C0F" w:rsidRPr="0003562E">
        <w:rPr>
          <w:rFonts w:eastAsia="Times New Roman" w:cs="Calibri"/>
          <w:lang w:eastAsia="pl-PL"/>
        </w:rPr>
        <w:t>§</w:t>
      </w:r>
      <w:r w:rsidR="003A5C0F" w:rsidRPr="0003562E">
        <w:rPr>
          <w:rFonts w:eastAsia="Times New Roman" w:cs="Times New Roman"/>
          <w:lang w:eastAsia="pl-PL"/>
        </w:rPr>
        <w:t xml:space="preserve"> 9 w ust. 1 Umowy.</w:t>
      </w:r>
    </w:p>
    <w:p w14:paraId="00B35152" w14:textId="77777777" w:rsidR="002F3393" w:rsidRPr="00A21EA4" w:rsidRDefault="00005102" w:rsidP="004E203B">
      <w:pPr>
        <w:pStyle w:val="Akapitzlist"/>
        <w:numPr>
          <w:ilvl w:val="0"/>
          <w:numId w:val="66"/>
        </w:numPr>
        <w:spacing w:after="0" w:line="360" w:lineRule="auto"/>
        <w:ind w:left="426" w:hanging="426"/>
      </w:pPr>
      <w:r w:rsidRPr="00175737">
        <w:rPr>
          <w:rFonts w:eastAsia="Times New Roman" w:cs="Times New Roman"/>
          <w:lang w:eastAsia="pl-PL"/>
        </w:rPr>
        <w:t xml:space="preserve">Rozliczenie końcowe nastąpi po wykonaniu całego przedmiotu </w:t>
      </w:r>
      <w:r w:rsidR="00F505AA" w:rsidRPr="00664199">
        <w:rPr>
          <w:rFonts w:eastAsia="Times New Roman" w:cs="Times New Roman"/>
          <w:lang w:eastAsia="pl-PL"/>
        </w:rPr>
        <w:t>U</w:t>
      </w:r>
      <w:r w:rsidRPr="00664199">
        <w:rPr>
          <w:rFonts w:eastAsia="Times New Roman" w:cs="Times New Roman"/>
          <w:lang w:eastAsia="pl-PL"/>
        </w:rPr>
        <w:t>mowy</w:t>
      </w:r>
      <w:r w:rsidR="00943A2D" w:rsidRPr="00664199">
        <w:rPr>
          <w:rFonts w:eastAsia="Times New Roman" w:cs="Times New Roman"/>
          <w:lang w:eastAsia="pl-PL"/>
        </w:rPr>
        <w:t xml:space="preserve"> oraz </w:t>
      </w:r>
      <w:r w:rsidR="001C635F">
        <w:rPr>
          <w:rFonts w:eastAsia="Times New Roman" w:cs="Times New Roman"/>
          <w:lang w:eastAsia="pl-PL"/>
        </w:rPr>
        <w:t xml:space="preserve">wykonaniu </w:t>
      </w:r>
      <w:r w:rsidR="001D6136">
        <w:rPr>
          <w:rFonts w:eastAsia="Times New Roman" w:cs="Times New Roman"/>
          <w:lang w:eastAsia="pl-PL"/>
        </w:rPr>
        <w:t xml:space="preserve">wszystkich </w:t>
      </w:r>
      <w:r w:rsidR="001C635F">
        <w:rPr>
          <w:rFonts w:eastAsia="Times New Roman" w:cs="Times New Roman"/>
          <w:lang w:eastAsia="pl-PL"/>
        </w:rPr>
        <w:t xml:space="preserve">robót budowlanych, </w:t>
      </w:r>
      <w:r w:rsidR="00821A13" w:rsidRPr="00664199">
        <w:rPr>
          <w:rFonts w:eastAsia="Times New Roman" w:cs="Times New Roman"/>
          <w:lang w:eastAsia="pl-PL"/>
        </w:rPr>
        <w:t>zgłoszenia o zakończeniu robót budowlanych</w:t>
      </w:r>
      <w:r w:rsidR="001C635F">
        <w:rPr>
          <w:rFonts w:eastAsia="Times New Roman" w:cs="Times New Roman"/>
          <w:lang w:eastAsia="pl-PL"/>
        </w:rPr>
        <w:t xml:space="preserve">/uzyskania pozwolenia na użytkowanie </w:t>
      </w:r>
      <w:r w:rsidR="00943A2D" w:rsidRPr="00664199">
        <w:rPr>
          <w:rFonts w:eastAsia="Times New Roman" w:cs="Times New Roman"/>
          <w:lang w:eastAsia="pl-PL"/>
        </w:rPr>
        <w:t>po</w:t>
      </w:r>
      <w:r w:rsidRPr="00664199">
        <w:rPr>
          <w:rFonts w:eastAsia="Times New Roman" w:cs="Times New Roman"/>
          <w:lang w:eastAsia="pl-PL"/>
        </w:rPr>
        <w:t xml:space="preserve"> podpisaniu protokołu </w:t>
      </w:r>
      <w:r w:rsidR="00034E1A" w:rsidRPr="00664199">
        <w:rPr>
          <w:rFonts w:eastAsia="Times New Roman" w:cs="Times New Roman"/>
          <w:lang w:eastAsia="pl-PL"/>
        </w:rPr>
        <w:t xml:space="preserve">odbioru </w:t>
      </w:r>
      <w:r w:rsidRPr="00664199">
        <w:rPr>
          <w:rFonts w:eastAsia="Times New Roman" w:cs="Times New Roman"/>
          <w:lang w:eastAsia="pl-PL"/>
        </w:rPr>
        <w:t>końcowego</w:t>
      </w:r>
      <w:r w:rsidR="00494320" w:rsidRPr="00664199">
        <w:rPr>
          <w:rFonts w:eastAsia="Times New Roman" w:cs="Times New Roman"/>
          <w:lang w:eastAsia="pl-PL"/>
        </w:rPr>
        <w:t>,</w:t>
      </w:r>
      <w:r w:rsidRPr="00664199">
        <w:rPr>
          <w:rFonts w:eastAsia="Times New Roman" w:cs="Times New Roman"/>
          <w:lang w:eastAsia="pl-PL"/>
        </w:rPr>
        <w:t xml:space="preserve"> </w:t>
      </w:r>
      <w:r w:rsidR="00943A2D" w:rsidRPr="00664199">
        <w:rPr>
          <w:rFonts w:eastAsia="Times New Roman" w:cs="Times New Roman"/>
          <w:lang w:eastAsia="pl-PL"/>
        </w:rPr>
        <w:t xml:space="preserve">o którym mowa w </w:t>
      </w:r>
      <w:r w:rsidR="00943A2D" w:rsidRPr="00664199">
        <w:rPr>
          <w:rFonts w:eastAsia="Times New Roman" w:cs="Calibri"/>
          <w:lang w:eastAsia="pl-PL"/>
        </w:rPr>
        <w:t>§</w:t>
      </w:r>
      <w:r w:rsidR="00943A2D" w:rsidRPr="00BB00A5">
        <w:rPr>
          <w:rFonts w:eastAsia="Times New Roman" w:cs="Times New Roman"/>
          <w:lang w:eastAsia="pl-PL"/>
        </w:rPr>
        <w:t xml:space="preserve"> 12 ust. </w:t>
      </w:r>
      <w:r w:rsidR="00010265">
        <w:rPr>
          <w:rFonts w:eastAsia="Times New Roman" w:cs="Times New Roman"/>
          <w:lang w:eastAsia="pl-PL"/>
        </w:rPr>
        <w:t>2</w:t>
      </w:r>
      <w:r w:rsidR="00943A2D" w:rsidRPr="00BB00A5">
        <w:rPr>
          <w:rFonts w:eastAsia="Times New Roman" w:cs="Times New Roman"/>
          <w:lang w:eastAsia="pl-PL"/>
        </w:rPr>
        <w:t xml:space="preserve"> </w:t>
      </w:r>
      <w:r w:rsidR="00CB4332" w:rsidRPr="00BB00A5">
        <w:rPr>
          <w:rFonts w:eastAsia="Times New Roman" w:cs="Times New Roman"/>
          <w:lang w:eastAsia="pl-PL"/>
        </w:rPr>
        <w:t>pkt 3)</w:t>
      </w:r>
      <w:r w:rsidR="00943A2D" w:rsidRPr="00BB00A5">
        <w:rPr>
          <w:rFonts w:eastAsia="Times New Roman" w:cs="Times New Roman"/>
          <w:lang w:eastAsia="pl-PL"/>
        </w:rPr>
        <w:t xml:space="preserve"> </w:t>
      </w:r>
      <w:r w:rsidR="00F505AA" w:rsidRPr="00BB00A5">
        <w:rPr>
          <w:rFonts w:eastAsia="Times New Roman" w:cs="Times New Roman"/>
          <w:lang w:eastAsia="pl-PL"/>
        </w:rPr>
        <w:t>U</w:t>
      </w:r>
      <w:r w:rsidR="00943A2D" w:rsidRPr="00BB00A5">
        <w:rPr>
          <w:rFonts w:eastAsia="Times New Roman" w:cs="Times New Roman"/>
          <w:lang w:eastAsia="pl-PL"/>
        </w:rPr>
        <w:t xml:space="preserve">mowy. </w:t>
      </w:r>
    </w:p>
    <w:p w14:paraId="7A43702E" w14:textId="77777777" w:rsidR="00A21EA4" w:rsidRDefault="00A21EA4" w:rsidP="004E203B">
      <w:pPr>
        <w:pStyle w:val="Akapitzlist"/>
        <w:numPr>
          <w:ilvl w:val="0"/>
          <w:numId w:val="66"/>
        </w:numPr>
        <w:autoSpaceDN/>
        <w:spacing w:after="0" w:line="360" w:lineRule="auto"/>
      </w:pPr>
      <w:r>
        <w:rPr>
          <w:rFonts w:eastAsia="Times New Roman" w:cs="Times New Roman"/>
          <w:lang w:eastAsia="pl-PL"/>
        </w:rPr>
        <w:t>Wykonawca wystawi fakturę VAT na podstawie sprawdzonych przez Inspektora Nadzoru/Przedstawiciela Zamawiającego kosztorysów powykonawczych sporządzonych na podstawie protokołu odbioru robót.</w:t>
      </w:r>
    </w:p>
    <w:p w14:paraId="08339A2A" w14:textId="77777777" w:rsidR="0077442B" w:rsidRPr="002762C1" w:rsidRDefault="0077442B" w:rsidP="004E203B">
      <w:pPr>
        <w:pStyle w:val="Akapitzlist"/>
        <w:numPr>
          <w:ilvl w:val="0"/>
          <w:numId w:val="66"/>
        </w:numPr>
        <w:spacing w:after="0" w:line="360" w:lineRule="auto"/>
        <w:ind w:left="426" w:hanging="426"/>
      </w:pPr>
      <w:r w:rsidRPr="00BB00A5">
        <w:rPr>
          <w:rFonts w:eastAsia="Times New Roman" w:cs="Times New Roman"/>
          <w:lang w:eastAsia="pl-PL"/>
        </w:rPr>
        <w:t xml:space="preserve">Strony zgodnie ustalają, że wypłata wynagrodzenia, o którym mowa </w:t>
      </w:r>
      <w:r w:rsidR="005A4678" w:rsidRPr="00BB00A5">
        <w:rPr>
          <w:rFonts w:eastAsia="Times New Roman" w:cs="Calibri"/>
          <w:lang w:eastAsia="pl-PL"/>
        </w:rPr>
        <w:t>§</w:t>
      </w:r>
      <w:r w:rsidR="005A4678" w:rsidRPr="00BB00A5">
        <w:rPr>
          <w:rFonts w:eastAsia="Times New Roman" w:cs="Times New Roman"/>
          <w:lang w:eastAsia="pl-PL"/>
        </w:rPr>
        <w:t xml:space="preserve"> 9 </w:t>
      </w:r>
      <w:r w:rsidRPr="00BB00A5">
        <w:rPr>
          <w:rFonts w:eastAsia="Times New Roman" w:cs="Times New Roman"/>
          <w:lang w:eastAsia="pl-PL"/>
        </w:rPr>
        <w:t>w ust</w:t>
      </w:r>
      <w:r w:rsidRPr="004E4002">
        <w:rPr>
          <w:rFonts w:eastAsia="Times New Roman" w:cs="Times New Roman"/>
          <w:lang w:eastAsia="pl-PL"/>
        </w:rPr>
        <w:t>.</w:t>
      </w:r>
      <w:r w:rsidR="00A21EA4" w:rsidRPr="004E4002">
        <w:rPr>
          <w:rFonts w:eastAsia="Times New Roman" w:cs="Times New Roman"/>
          <w:lang w:eastAsia="pl-PL"/>
        </w:rPr>
        <w:t xml:space="preserve"> 2</w:t>
      </w:r>
      <w:r w:rsidR="00090742" w:rsidRPr="00BB00A5">
        <w:rPr>
          <w:rFonts w:eastAsia="Times New Roman" w:cs="Times New Roman"/>
          <w:lang w:eastAsia="pl-PL"/>
        </w:rPr>
        <w:t xml:space="preserve"> </w:t>
      </w:r>
      <w:r w:rsidR="00C25499" w:rsidRPr="00BB00A5">
        <w:rPr>
          <w:rFonts w:eastAsia="Times New Roman" w:cs="Times New Roman"/>
          <w:lang w:eastAsia="pl-PL"/>
        </w:rPr>
        <w:t xml:space="preserve">Umowy </w:t>
      </w:r>
      <w:r w:rsidRPr="00BB00A5">
        <w:rPr>
          <w:rFonts w:eastAsia="Times New Roman" w:cs="Times New Roman"/>
          <w:lang w:eastAsia="pl-PL"/>
        </w:rPr>
        <w:t xml:space="preserve">będzie oparta na zasadach przyjętych zgodnie z </w:t>
      </w:r>
      <w:r w:rsidRPr="00153BCD">
        <w:rPr>
          <w:rFonts w:eastAsia="Times New Roman" w:cs="Times New Roman"/>
          <w:lang w:eastAsia="pl-PL"/>
        </w:rPr>
        <w:t xml:space="preserve">Regulaminem </w:t>
      </w:r>
      <w:r w:rsidR="00196D5F" w:rsidRPr="00153BCD">
        <w:rPr>
          <w:rFonts w:eastAsia="Times New Roman" w:cs="Times New Roman"/>
          <w:lang w:eastAsia="pl-PL"/>
        </w:rPr>
        <w:t>ósmej</w:t>
      </w:r>
      <w:r w:rsidR="007210BE" w:rsidRPr="00153BCD">
        <w:rPr>
          <w:rFonts w:eastAsia="Times New Roman" w:cs="Times New Roman"/>
          <w:lang w:eastAsia="pl-PL"/>
        </w:rPr>
        <w:t xml:space="preserve"> </w:t>
      </w:r>
      <w:r w:rsidR="00FC55E9" w:rsidRPr="00153BCD">
        <w:rPr>
          <w:rFonts w:eastAsia="Times New Roman" w:cs="Times New Roman"/>
          <w:lang w:eastAsia="pl-PL"/>
        </w:rPr>
        <w:t>Edycji</w:t>
      </w:r>
      <w:r w:rsidR="00FC55E9" w:rsidRPr="00BB00A5">
        <w:rPr>
          <w:rFonts w:eastAsia="Times New Roman" w:cs="Times New Roman"/>
          <w:lang w:eastAsia="pl-PL"/>
        </w:rPr>
        <w:t xml:space="preserve"> </w:t>
      </w:r>
      <w:r w:rsidRPr="00BB00A5">
        <w:rPr>
          <w:rFonts w:eastAsia="Times New Roman" w:cs="Times New Roman"/>
          <w:lang w:eastAsia="pl-PL"/>
        </w:rPr>
        <w:t xml:space="preserve">Naboru </w:t>
      </w:r>
      <w:r w:rsidR="00FC55E9" w:rsidRPr="00BB00A5">
        <w:rPr>
          <w:rFonts w:eastAsia="Times New Roman" w:cs="Times New Roman"/>
          <w:lang w:eastAsia="pl-PL"/>
        </w:rPr>
        <w:t>W</w:t>
      </w:r>
      <w:r w:rsidRPr="00BB00A5">
        <w:rPr>
          <w:rFonts w:eastAsia="Times New Roman" w:cs="Times New Roman"/>
          <w:lang w:eastAsia="pl-PL"/>
        </w:rPr>
        <w:t xml:space="preserve">niosków o dofinansowanie </w:t>
      </w:r>
      <w:r w:rsidR="00FC55E9" w:rsidRPr="00BB00A5">
        <w:rPr>
          <w:rFonts w:eastAsia="Times New Roman" w:cs="Times New Roman"/>
          <w:lang w:eastAsia="pl-PL"/>
        </w:rPr>
        <w:t>z</w:t>
      </w:r>
      <w:r w:rsidRPr="00BB00A5">
        <w:rPr>
          <w:rFonts w:eastAsia="Times New Roman" w:cs="Times New Roman"/>
          <w:lang w:eastAsia="pl-PL"/>
        </w:rPr>
        <w:t xml:space="preserve"> Rządowego Funduszu Polski Ład: Program Inwestycji Strategicznych oraz uchwałą nr 84/2021 Rady Ministrów z 1 lipca 2021 r. </w:t>
      </w:r>
      <w:r w:rsidR="008022FC" w:rsidRPr="00BB00A5">
        <w:rPr>
          <w:rFonts w:eastAsia="Times New Roman" w:cs="Times New Roman"/>
          <w:lang w:eastAsia="pl-PL"/>
        </w:rPr>
        <w:t xml:space="preserve">ze zmianami </w:t>
      </w:r>
      <w:r w:rsidRPr="00BB00A5">
        <w:rPr>
          <w:rFonts w:eastAsia="Times New Roman" w:cs="Times New Roman"/>
          <w:lang w:eastAsia="pl-PL"/>
        </w:rPr>
        <w:t>w sprawie ustanowienia</w:t>
      </w:r>
      <w:r w:rsidRPr="002762C1">
        <w:rPr>
          <w:rFonts w:eastAsia="Times New Roman" w:cs="Times New Roman"/>
          <w:lang w:eastAsia="pl-PL"/>
        </w:rPr>
        <w:t xml:space="preserve"> Rządowego Funduszu Polski Ład: Program Inwestycji Strategicznych</w:t>
      </w:r>
      <w:r w:rsidR="00DD3A3D" w:rsidRPr="002762C1">
        <w:rPr>
          <w:rFonts w:eastAsia="Times New Roman" w:cs="Times New Roman"/>
          <w:lang w:eastAsia="pl-PL"/>
        </w:rPr>
        <w:t xml:space="preserve"> z późniejszymi zmianami</w:t>
      </w:r>
      <w:r w:rsidRPr="002762C1">
        <w:rPr>
          <w:rFonts w:eastAsia="Times New Roman" w:cs="Times New Roman"/>
          <w:lang w:eastAsia="pl-PL"/>
        </w:rPr>
        <w:t xml:space="preserve">, dostępnymi na stronie internetowej Banku Gospodarstwa Krajowego </w:t>
      </w:r>
      <w:hyperlink r:id="rId13" w:history="1">
        <w:r w:rsidR="00016D8F" w:rsidRPr="00C02390">
          <w:rPr>
            <w:rStyle w:val="Hipercze"/>
            <w:rFonts w:eastAsia="Times New Roman" w:cs="Times New Roman"/>
            <w:lang w:eastAsia="pl-PL"/>
          </w:rPr>
          <w:t>www.bgk.pl</w:t>
        </w:r>
      </w:hyperlink>
      <w:r w:rsidR="00325681">
        <w:rPr>
          <w:rFonts w:eastAsia="Times New Roman" w:cs="Times New Roman"/>
          <w:lang w:eastAsia="pl-PL"/>
        </w:rPr>
        <w:t xml:space="preserve"> </w:t>
      </w:r>
    </w:p>
    <w:p w14:paraId="3EADE93E" w14:textId="77777777" w:rsidR="0077442B" w:rsidRPr="00175737" w:rsidRDefault="005B49F9" w:rsidP="004E203B">
      <w:pPr>
        <w:pStyle w:val="Akapitzlist"/>
        <w:numPr>
          <w:ilvl w:val="0"/>
          <w:numId w:val="66"/>
        </w:numPr>
        <w:spacing w:after="0" w:line="360" w:lineRule="auto"/>
        <w:ind w:left="426" w:hanging="426"/>
      </w:pPr>
      <w:r w:rsidRPr="00175737">
        <w:t xml:space="preserve">Wykonawca oświadcza, że zapoznał się z dokumentami wymienionymi w ust. </w:t>
      </w:r>
      <w:r w:rsidR="00B26E9A">
        <w:t>5</w:t>
      </w:r>
      <w:r w:rsidRPr="00175737">
        <w:t xml:space="preserve"> w zakresie niezbędnym do prawidłowej realizacji </w:t>
      </w:r>
      <w:r w:rsidR="00076E69" w:rsidRPr="00175737">
        <w:t>U</w:t>
      </w:r>
      <w:r w:rsidRPr="00175737">
        <w:t>mowy. Zgodnie z wymaganiami Regulaminu Naboru Wykonawca zobowiązuje się do zapewnienia finansowania inwestycji w części niepokrytej udziałem własnym Zamawiającego na czas poprzedzający wypłatę Promesy.</w:t>
      </w:r>
    </w:p>
    <w:p w14:paraId="30D9BAE7" w14:textId="0EF00DC7" w:rsidR="005B49F9" w:rsidRPr="00D12382" w:rsidRDefault="005B49F9" w:rsidP="004E203B">
      <w:pPr>
        <w:pStyle w:val="Akapitzlist"/>
        <w:numPr>
          <w:ilvl w:val="0"/>
          <w:numId w:val="66"/>
        </w:numPr>
        <w:spacing w:after="0" w:line="360" w:lineRule="auto"/>
        <w:ind w:left="426" w:hanging="426"/>
      </w:pPr>
      <w:r w:rsidRPr="00175737">
        <w:t>Wykonawca wyraża zgo</w:t>
      </w:r>
      <w:r w:rsidRPr="0082509A">
        <w:t>dę na zapłatę wynagrodzenia, o który</w:t>
      </w:r>
      <w:r w:rsidR="005F200F" w:rsidRPr="0082509A">
        <w:t>m</w:t>
      </w:r>
      <w:r w:rsidRPr="0082509A">
        <w:t xml:space="preserve"> mowa w </w:t>
      </w:r>
      <w:r w:rsidRPr="0082509A">
        <w:rPr>
          <w:rFonts w:cs="Calibri"/>
        </w:rPr>
        <w:t>§</w:t>
      </w:r>
      <w:r w:rsidRPr="0082509A">
        <w:t xml:space="preserve"> </w:t>
      </w:r>
      <w:r w:rsidR="00226B0F">
        <w:t>10</w:t>
      </w:r>
      <w:r w:rsidRPr="0082509A">
        <w:t xml:space="preserve"> </w:t>
      </w:r>
      <w:r w:rsidR="003B7C2B" w:rsidRPr="0082509A">
        <w:t xml:space="preserve">ust. </w:t>
      </w:r>
      <w:r w:rsidR="00F2158D">
        <w:t>9</w:t>
      </w:r>
      <w:r w:rsidR="003B7C2B" w:rsidRPr="0082509A">
        <w:t xml:space="preserve"> </w:t>
      </w:r>
      <w:r w:rsidR="003B7C2B" w:rsidRPr="007E5E00">
        <w:t>pkt 2</w:t>
      </w:r>
      <w:r w:rsidR="007E5E00">
        <w:rPr>
          <w:color w:val="00B050"/>
        </w:rPr>
        <w:t xml:space="preserve"> </w:t>
      </w:r>
      <w:r w:rsidR="003B7C2B" w:rsidRPr="0082509A">
        <w:t>finansowan</w:t>
      </w:r>
      <w:r w:rsidR="0050540F">
        <w:t>ego</w:t>
      </w:r>
      <w:r w:rsidR="003B7C2B" w:rsidRPr="0082509A">
        <w:t xml:space="preserve"> z Rządowego Funduszu Polski Ład Program</w:t>
      </w:r>
      <w:r w:rsidR="003B7C2B" w:rsidRPr="00175737">
        <w:t xml:space="preserve"> Inwestycji Strategicznych na zasadach określonych w Regulaminie Naboru </w:t>
      </w:r>
      <w:r w:rsidR="003B7C2B" w:rsidRPr="00D12382">
        <w:t>wniosków.</w:t>
      </w:r>
    </w:p>
    <w:p w14:paraId="2BE3FF6B" w14:textId="77777777" w:rsidR="0077442B" w:rsidRPr="00D12382" w:rsidRDefault="003B7C2B" w:rsidP="004E203B">
      <w:pPr>
        <w:pStyle w:val="Akapitzlist"/>
        <w:numPr>
          <w:ilvl w:val="0"/>
          <w:numId w:val="66"/>
        </w:numPr>
        <w:spacing w:after="0" w:line="360" w:lineRule="auto"/>
        <w:ind w:left="426" w:hanging="426"/>
      </w:pPr>
      <w:r w:rsidRPr="00D12382">
        <w:t xml:space="preserve">Informacja o wysokości wkładu własnego oraz kwocie ostatecznego dofinansowania w ramach Rządowego Funduszu Polski Ład: Program Inwestycji Strategicznych została przekazana Wykonawcy przed </w:t>
      </w:r>
      <w:r w:rsidR="009A358E" w:rsidRPr="00D12382">
        <w:t>zawarciem</w:t>
      </w:r>
      <w:r w:rsidRPr="00D12382">
        <w:t xml:space="preserve"> </w:t>
      </w:r>
      <w:r w:rsidR="009A358E" w:rsidRPr="00D12382">
        <w:t>U</w:t>
      </w:r>
      <w:r w:rsidRPr="00D12382">
        <w:t xml:space="preserve">mowy w celu </w:t>
      </w:r>
      <w:r w:rsidR="00292CD9" w:rsidRPr="00D12382">
        <w:t xml:space="preserve">sporządzenia przez Wykonawcę </w:t>
      </w:r>
      <w:r w:rsidR="00A0192F" w:rsidRPr="00D12382">
        <w:t>H</w:t>
      </w:r>
      <w:r w:rsidR="00292CD9" w:rsidRPr="00D12382">
        <w:t>armonogramu rzeczowo - finansowego w zakresie podziału etapów płatności.</w:t>
      </w:r>
    </w:p>
    <w:p w14:paraId="64CA7AFE" w14:textId="77777777" w:rsidR="00292CD9" w:rsidRPr="00175737" w:rsidRDefault="00292CD9" w:rsidP="004E203B">
      <w:pPr>
        <w:pStyle w:val="Akapitzlist"/>
        <w:numPr>
          <w:ilvl w:val="0"/>
          <w:numId w:val="66"/>
        </w:numPr>
        <w:spacing w:after="0" w:line="360" w:lineRule="auto"/>
        <w:ind w:left="426" w:hanging="426"/>
      </w:pPr>
      <w:bookmarkStart w:id="28" w:name="_Hlk169686684"/>
      <w:r w:rsidRPr="00175737">
        <w:t xml:space="preserve">Wynagrodzenie za realizację przedmiotu </w:t>
      </w:r>
      <w:r w:rsidR="00A0192F" w:rsidRPr="00175737">
        <w:t>U</w:t>
      </w:r>
      <w:r w:rsidRPr="00175737">
        <w:t>mowy płatne będzie w następujący sposób:</w:t>
      </w:r>
    </w:p>
    <w:p w14:paraId="46DD5B48" w14:textId="77777777" w:rsidR="00C31C46" w:rsidRDefault="00C31C46" w:rsidP="004E203B">
      <w:pPr>
        <w:pStyle w:val="Akapitzlist"/>
        <w:numPr>
          <w:ilvl w:val="0"/>
          <w:numId w:val="68"/>
        </w:numPr>
        <w:tabs>
          <w:tab w:val="left" w:pos="851"/>
        </w:tabs>
        <w:spacing w:after="0" w:line="360" w:lineRule="auto"/>
        <w:ind w:left="851" w:hanging="425"/>
      </w:pPr>
      <w:r>
        <w:t>n</w:t>
      </w:r>
      <w:r w:rsidRPr="00C31C46">
        <w:t xml:space="preserve">a podstawie faktur częściowych, zgodnie z zaawansowaniem prac/robót, potwierdzonym przez inspektora nadzoru/przedstawiciela zamawiającego, w protokole odbioru częściowego oraz harmonogramem rzeczowo – finansowym zatwierdzonym przez Zamawiającego, stanowiącym zał. Nr </w:t>
      </w:r>
      <w:r>
        <w:t xml:space="preserve">4 </w:t>
      </w:r>
      <w:r w:rsidRPr="00C31C46">
        <w:t xml:space="preserve">do </w:t>
      </w:r>
      <w:r>
        <w:t>U</w:t>
      </w:r>
      <w:r w:rsidRPr="00C31C46">
        <w:t>mowy. W związku z tym, że przedmiotowe przedsięwzięcie jest współfinansowane w ramach Rządowego Funduszu Polski Ład: Program Inwestycji Strategicznych fakturowanie częściowe, o którym mowa w niniejszym punkcie, będzie dotyczyło tylko wkładu własnego Zamawiającego, tj. kwoty</w:t>
      </w:r>
      <w:r>
        <w:t xml:space="preserve"> __________</w:t>
      </w:r>
      <w:r w:rsidRPr="00C31C46">
        <w:t xml:space="preserve"> zł brutto*</w:t>
      </w:r>
    </w:p>
    <w:p w14:paraId="3503C069" w14:textId="77777777" w:rsidR="00C31C46" w:rsidRDefault="00C31C46" w:rsidP="006E6743">
      <w:pPr>
        <w:pStyle w:val="Akapitzlist"/>
        <w:spacing w:after="0" w:line="360" w:lineRule="auto"/>
        <w:ind w:left="851"/>
      </w:pPr>
      <w:r>
        <w:t>*zapis zostanie dostosowany do treści oferty Wykonawcy. Wkład własny stanowi różnicę pomiędzy wartością oferty Wykonawcy, a ostateczną kwotą dofinansowania, nie mnie</w:t>
      </w:r>
      <w:r w:rsidRPr="009E2E4A">
        <w:t xml:space="preserve">j niż </w:t>
      </w:r>
      <w:r w:rsidR="009E2E4A" w:rsidRPr="00414A98">
        <w:t>15</w:t>
      </w:r>
      <w:r w:rsidRPr="00414A98">
        <w:t>%</w:t>
      </w:r>
      <w:r>
        <w:t xml:space="preserve"> wartości oferty.</w:t>
      </w:r>
    </w:p>
    <w:bookmarkEnd w:id="28"/>
    <w:p w14:paraId="6BF93B28" w14:textId="77777777" w:rsidR="00292CD9" w:rsidRPr="00327B9D" w:rsidRDefault="00EA2D33" w:rsidP="004E203B">
      <w:pPr>
        <w:pStyle w:val="Akapitzlist"/>
        <w:numPr>
          <w:ilvl w:val="0"/>
          <w:numId w:val="68"/>
        </w:numPr>
        <w:tabs>
          <w:tab w:val="left" w:pos="851"/>
        </w:tabs>
        <w:spacing w:after="0" w:line="360" w:lineRule="auto"/>
        <w:ind w:left="851" w:hanging="425"/>
      </w:pPr>
      <w:r w:rsidRPr="00175737">
        <w:t>z</w:t>
      </w:r>
      <w:r w:rsidR="00292CD9" w:rsidRPr="00175737">
        <w:t xml:space="preserve">godnie z warunkami wypłat dofinansowania (Promesy) z Rządowego Funduszu Polski Ład: Program Inwestycji Strategicznych, wypłata wynagrodzenia Wykonawcy pochodząca z dofinansowania zostanie dokonana </w:t>
      </w:r>
      <w:r w:rsidR="005505E0" w:rsidRPr="00175737">
        <w:t xml:space="preserve">na podstawie </w:t>
      </w:r>
      <w:r w:rsidR="005505E0" w:rsidRPr="00507EB0">
        <w:rPr>
          <w:b/>
          <w:bCs/>
        </w:rPr>
        <w:t xml:space="preserve">faktur częściowych </w:t>
      </w:r>
      <w:r w:rsidR="00292CD9" w:rsidRPr="00507EB0">
        <w:rPr>
          <w:b/>
          <w:bCs/>
        </w:rPr>
        <w:t>w dwóch transzach</w:t>
      </w:r>
      <w:r w:rsidR="00292CD9" w:rsidRPr="00327B9D">
        <w:t xml:space="preserve"> - pierwsza po zakończeniu wydzielonego etapu</w:t>
      </w:r>
      <w:r w:rsidR="004B7F23" w:rsidRPr="00327B9D">
        <w:t xml:space="preserve"> prac/</w:t>
      </w:r>
      <w:r w:rsidR="006E3D67" w:rsidRPr="00327B9D">
        <w:t>robót</w:t>
      </w:r>
      <w:r w:rsidR="00292CD9" w:rsidRPr="00327B9D">
        <w:t xml:space="preserve"> (zgodnie z </w:t>
      </w:r>
      <w:r w:rsidR="00571F2D" w:rsidRPr="00327B9D">
        <w:t>H</w:t>
      </w:r>
      <w:r w:rsidR="00292CD9" w:rsidRPr="00327B9D">
        <w:t>armonogramem</w:t>
      </w:r>
      <w:r w:rsidR="00571F2D" w:rsidRPr="00327B9D">
        <w:t xml:space="preserve"> rzeczowo-finansowym</w:t>
      </w:r>
      <w:r w:rsidR="00292CD9" w:rsidRPr="00327B9D">
        <w:t>) w ramach realizacji</w:t>
      </w:r>
      <w:r w:rsidR="006E3D67" w:rsidRPr="00327B9D">
        <w:t xml:space="preserve"> inwestycji</w:t>
      </w:r>
      <w:r w:rsidR="00292CD9" w:rsidRPr="00327B9D">
        <w:t>, druga - po zakończeniu realizacji</w:t>
      </w:r>
      <w:r w:rsidR="006E3D67" w:rsidRPr="00327B9D">
        <w:t xml:space="preserve"> inwestycji</w:t>
      </w:r>
      <w:r w:rsidR="00571F2D" w:rsidRPr="00327B9D">
        <w:t>,</w:t>
      </w:r>
      <w:r w:rsidR="00292CD9" w:rsidRPr="00327B9D">
        <w:t xml:space="preserve"> w następujący sposób:</w:t>
      </w:r>
    </w:p>
    <w:p w14:paraId="535F6484" w14:textId="77777777" w:rsidR="00292CD9" w:rsidRPr="00907FED" w:rsidRDefault="008905BA" w:rsidP="004E203B">
      <w:pPr>
        <w:pStyle w:val="Akapitzlist"/>
        <w:numPr>
          <w:ilvl w:val="0"/>
          <w:numId w:val="69"/>
        </w:numPr>
        <w:spacing w:after="0" w:line="360" w:lineRule="auto"/>
        <w:ind w:left="1276" w:hanging="425"/>
      </w:pPr>
      <w:r w:rsidRPr="00327B9D">
        <w:t xml:space="preserve">pierwsza </w:t>
      </w:r>
      <w:r w:rsidR="002D4257" w:rsidRPr="00327B9D">
        <w:t>t</w:t>
      </w:r>
      <w:r w:rsidR="00292CD9" w:rsidRPr="00327B9D">
        <w:t xml:space="preserve">ransza - w wysokości do 50% kwoty wynagrodzenia należnego Wykonawcy pochodząca z dofinansowania, </w:t>
      </w:r>
      <w:r w:rsidRPr="00907FED">
        <w:t xml:space="preserve">zgodnie z </w:t>
      </w:r>
      <w:r w:rsidR="00D56892" w:rsidRPr="00907FED">
        <w:t>H</w:t>
      </w:r>
      <w:r w:rsidRPr="00907FED">
        <w:t>armonogramem rzeczowo – finansowym,</w:t>
      </w:r>
    </w:p>
    <w:p w14:paraId="0DA006E1" w14:textId="77777777" w:rsidR="00292CD9" w:rsidRPr="00907FED" w:rsidRDefault="008905BA" w:rsidP="004E203B">
      <w:pPr>
        <w:pStyle w:val="Akapitzlist"/>
        <w:numPr>
          <w:ilvl w:val="0"/>
          <w:numId w:val="69"/>
        </w:numPr>
        <w:spacing w:after="0" w:line="360" w:lineRule="auto"/>
        <w:ind w:left="1276" w:hanging="425"/>
      </w:pPr>
      <w:r w:rsidRPr="00907FED">
        <w:t xml:space="preserve">druga </w:t>
      </w:r>
      <w:r w:rsidR="006C7A2C" w:rsidRPr="00907FED">
        <w:t>t</w:t>
      </w:r>
      <w:r w:rsidR="00292CD9" w:rsidRPr="00907FED">
        <w:t>ransza - w wysokości pozostałej kwoty wynagrodzenia Wykonawcy pochodząca z</w:t>
      </w:r>
      <w:r w:rsidRPr="00907FED">
        <w:t> </w:t>
      </w:r>
      <w:r w:rsidR="00292CD9" w:rsidRPr="00907FED">
        <w:t>dofinansowania</w:t>
      </w:r>
      <w:r w:rsidRPr="00907FED">
        <w:t xml:space="preserve">, zgodnie z </w:t>
      </w:r>
      <w:r w:rsidR="00D56892" w:rsidRPr="00907FED">
        <w:t>H</w:t>
      </w:r>
      <w:r w:rsidRPr="00907FED">
        <w:t>armonogramem rzeczowo – finansowym,</w:t>
      </w:r>
      <w:r w:rsidR="00292CD9" w:rsidRPr="00907FED">
        <w:t xml:space="preserve"> po zakończeniu realizacji </w:t>
      </w:r>
      <w:r w:rsidR="006E3D67" w:rsidRPr="00907FED">
        <w:t>inwestycji</w:t>
      </w:r>
      <w:r w:rsidR="00292CD9" w:rsidRPr="00907FED">
        <w:t>.</w:t>
      </w:r>
    </w:p>
    <w:p w14:paraId="4F34A0EE" w14:textId="77777777" w:rsidR="00292CD9" w:rsidRPr="008346B7" w:rsidRDefault="00AF244A" w:rsidP="004E203B">
      <w:pPr>
        <w:pStyle w:val="Akapitzlist"/>
        <w:numPr>
          <w:ilvl w:val="0"/>
          <w:numId w:val="68"/>
        </w:numPr>
        <w:tabs>
          <w:tab w:val="left" w:pos="851"/>
        </w:tabs>
        <w:spacing w:after="0" w:line="360" w:lineRule="auto"/>
        <w:ind w:left="851" w:hanging="425"/>
      </w:pPr>
      <w:r w:rsidRPr="00907FED">
        <w:t>n</w:t>
      </w:r>
      <w:r w:rsidR="00292CD9" w:rsidRPr="00907FED">
        <w:t>a podstawie odrębnej faktury wystawionej</w:t>
      </w:r>
      <w:r w:rsidR="00292CD9" w:rsidRPr="00E53513">
        <w:t xml:space="preserve"> po wykonaniu przedmiotu </w:t>
      </w:r>
      <w:r w:rsidR="007140BB" w:rsidRPr="00E53513">
        <w:t>U</w:t>
      </w:r>
      <w:r w:rsidR="00292CD9" w:rsidRPr="00E53513">
        <w:t>mowy obejmującej ewentualną waloryzację lub roboty</w:t>
      </w:r>
      <w:r w:rsidR="00292CD9" w:rsidRPr="008346B7">
        <w:t xml:space="preserve"> dodatkowe (jeśli wystąpią)</w:t>
      </w:r>
      <w:r w:rsidR="008905BA" w:rsidRPr="008346B7">
        <w:t>.</w:t>
      </w:r>
    </w:p>
    <w:p w14:paraId="310EB755" w14:textId="77777777" w:rsidR="002F3393" w:rsidRPr="000C744B" w:rsidRDefault="00005102" w:rsidP="004E203B">
      <w:pPr>
        <w:pStyle w:val="Akapitzlist"/>
        <w:numPr>
          <w:ilvl w:val="0"/>
          <w:numId w:val="66"/>
        </w:numPr>
        <w:spacing w:after="0" w:line="360" w:lineRule="auto"/>
        <w:ind w:left="426" w:hanging="426"/>
      </w:pPr>
      <w:r w:rsidRPr="000C744B">
        <w:rPr>
          <w:rFonts w:eastAsia="Times New Roman" w:cs="Times New Roman"/>
          <w:lang w:eastAsia="pl-PL"/>
        </w:rPr>
        <w:t>Wykonawca zobowiązany jest do doręczania faktur</w:t>
      </w:r>
      <w:r w:rsidR="001833DE">
        <w:rPr>
          <w:rFonts w:eastAsia="Times New Roman" w:cs="Times New Roman"/>
          <w:lang w:eastAsia="pl-PL"/>
        </w:rPr>
        <w:t>y</w:t>
      </w:r>
      <w:r w:rsidRPr="000C744B">
        <w:rPr>
          <w:rFonts w:eastAsia="Times New Roman" w:cs="Times New Roman"/>
          <w:lang w:eastAsia="pl-PL"/>
        </w:rPr>
        <w:t xml:space="preserve"> wraz z zestawieniem kwot należnych podwykonawcom za roboty ujęte w fakturze, w formie papierowej lub drogą elektroniczną z adresu</w:t>
      </w:r>
      <w:r w:rsidR="00BE73D5" w:rsidRPr="000C744B">
        <w:rPr>
          <w:rFonts w:eastAsia="Times New Roman" w:cs="Times New Roman"/>
          <w:lang w:eastAsia="pl-PL"/>
        </w:rPr>
        <w:t xml:space="preserve"> </w:t>
      </w:r>
      <w:r w:rsidRPr="000C744B">
        <w:rPr>
          <w:rFonts w:eastAsia="Times New Roman" w:cs="Times New Roman"/>
          <w:lang w:eastAsia="pl-PL"/>
        </w:rPr>
        <w:t>e-</w:t>
      </w:r>
      <w:r w:rsidRPr="00C06D9C">
        <w:rPr>
          <w:rFonts w:eastAsia="Times New Roman" w:cs="Times New Roman"/>
          <w:lang w:eastAsia="pl-PL"/>
        </w:rPr>
        <w:t>mail:</w:t>
      </w:r>
      <w:r w:rsidR="000C744B" w:rsidRPr="00C06D9C">
        <w:rPr>
          <w:rFonts w:eastAsia="Times New Roman" w:cs="Times New Roman"/>
          <w:lang w:eastAsia="pl-PL"/>
        </w:rPr>
        <w:t xml:space="preserve"> </w:t>
      </w:r>
      <w:r w:rsidR="0094502A">
        <w:rPr>
          <w:rFonts w:eastAsia="Times New Roman" w:cs="Times New Roman"/>
          <w:lang w:eastAsia="pl-PL"/>
        </w:rPr>
        <w:t>______</w:t>
      </w:r>
      <w:r w:rsidRPr="00C06D9C">
        <w:rPr>
          <w:rFonts w:eastAsia="Times New Roman" w:cs="Times New Roman"/>
          <w:lang w:eastAsia="pl-PL"/>
        </w:rPr>
        <w:t xml:space="preserve"> na </w:t>
      </w:r>
      <w:r w:rsidRPr="000C744B">
        <w:rPr>
          <w:rFonts w:eastAsia="Times New Roman" w:cs="Times New Roman"/>
          <w:lang w:eastAsia="pl-PL"/>
        </w:rPr>
        <w:t xml:space="preserve">adres e-mail Zamawiającego właściwy do przesyłania faktur: </w:t>
      </w:r>
      <w:r w:rsidR="009A29B5">
        <w:rPr>
          <w:rFonts w:eastAsia="Times New Roman" w:cs="Times New Roman"/>
          <w:lang w:eastAsia="pl-PL"/>
        </w:rPr>
        <w:t xml:space="preserve"> </w:t>
      </w:r>
      <w:hyperlink r:id="rId14" w:history="1">
        <w:r w:rsidR="001F35EE" w:rsidRPr="00901A08">
          <w:rPr>
            <w:rStyle w:val="Hipercze"/>
            <w:rFonts w:eastAsia="Times New Roman" w:cs="Times New Roman"/>
            <w:lang w:eastAsia="pl-PL"/>
          </w:rPr>
          <w:t>faktura@zimslupsk.pl</w:t>
        </w:r>
      </w:hyperlink>
      <w:r w:rsidRPr="000C744B">
        <w:rPr>
          <w:rFonts w:eastAsia="Times New Roman" w:cs="Times New Roman"/>
          <w:lang w:eastAsia="pl-PL"/>
        </w:rPr>
        <w:t xml:space="preserve"> . Wykonawca może złożyć fakturę na Platformie Elektronicznego Fakturowania – w przypadku takiej formy złożenia faktury Wykonawca jest zobowiązany do poinformowania Zamawiającego o tym fakcie na adres e-mail: </w:t>
      </w:r>
      <w:hyperlink r:id="rId15" w:history="1">
        <w:r w:rsidR="00610B50" w:rsidRPr="006508FF">
          <w:rPr>
            <w:rStyle w:val="Hipercze"/>
            <w:rFonts w:eastAsia="Times New Roman" w:cs="Times New Roman"/>
            <w:lang w:eastAsia="pl-PL"/>
          </w:rPr>
          <w:t>faktura@zimslupsk.pl</w:t>
        </w:r>
      </w:hyperlink>
      <w:r w:rsidRPr="000C744B">
        <w:rPr>
          <w:rFonts w:eastAsia="Times New Roman" w:cs="Times New Roman"/>
          <w:lang w:eastAsia="pl-PL"/>
        </w:rPr>
        <w:t xml:space="preserve"> .</w:t>
      </w:r>
    </w:p>
    <w:p w14:paraId="1C9C0ECC" w14:textId="77777777" w:rsidR="002F3393" w:rsidRPr="00B001F3" w:rsidRDefault="00005102" w:rsidP="004E203B">
      <w:pPr>
        <w:pStyle w:val="Akapitzlist"/>
        <w:numPr>
          <w:ilvl w:val="0"/>
          <w:numId w:val="66"/>
        </w:numPr>
        <w:tabs>
          <w:tab w:val="left" w:pos="426"/>
        </w:tabs>
        <w:spacing w:after="0" w:line="360" w:lineRule="auto"/>
        <w:ind w:left="426" w:hanging="426"/>
      </w:pPr>
      <w:r w:rsidRPr="00B001F3">
        <w:rPr>
          <w:rFonts w:eastAsia="Times New Roman" w:cs="Times New Roman"/>
          <w:lang w:eastAsia="pl-PL"/>
        </w:rPr>
        <w:t>Zamawiający obowiązany jest do zapłaty wynagrodzenia, z zastrzeżeniem</w:t>
      </w:r>
      <w:r w:rsidRPr="006C7A2C">
        <w:rPr>
          <w:rFonts w:eastAsia="Times New Roman" w:cs="Times New Roman"/>
          <w:color w:val="FF0000"/>
          <w:lang w:eastAsia="pl-PL"/>
        </w:rPr>
        <w:t xml:space="preserve"> </w:t>
      </w:r>
      <w:r w:rsidRPr="00731F09">
        <w:rPr>
          <w:rFonts w:eastAsia="Times New Roman" w:cs="Times New Roman"/>
          <w:lang w:eastAsia="pl-PL"/>
        </w:rPr>
        <w:t>ust. 1</w:t>
      </w:r>
      <w:r w:rsidR="00EA4955">
        <w:rPr>
          <w:rFonts w:eastAsia="Times New Roman" w:cs="Times New Roman"/>
          <w:lang w:eastAsia="pl-PL"/>
        </w:rPr>
        <w:t>9</w:t>
      </w:r>
      <w:r w:rsidRPr="00731F09">
        <w:rPr>
          <w:rFonts w:eastAsia="Times New Roman" w:cs="Times New Roman"/>
          <w:lang w:eastAsia="pl-PL"/>
        </w:rPr>
        <w:t xml:space="preserve"> niniejszego</w:t>
      </w:r>
      <w:r w:rsidRPr="006C7A2C">
        <w:rPr>
          <w:rFonts w:eastAsia="Times New Roman" w:cs="Times New Roman"/>
          <w:color w:val="FF0000"/>
          <w:lang w:eastAsia="pl-PL"/>
        </w:rPr>
        <w:t xml:space="preserve"> </w:t>
      </w:r>
      <w:r w:rsidRPr="00B001F3">
        <w:rPr>
          <w:rFonts w:eastAsia="Times New Roman" w:cs="Times New Roman"/>
          <w:lang w:eastAsia="pl-PL"/>
        </w:rPr>
        <w:t>paragrafu,</w:t>
      </w:r>
      <w:r w:rsidR="00BE73D5" w:rsidRPr="00B001F3">
        <w:rPr>
          <w:rFonts w:eastAsia="Times New Roman" w:cs="Times New Roman"/>
          <w:lang w:eastAsia="pl-PL"/>
        </w:rPr>
        <w:t> </w:t>
      </w:r>
      <w:r w:rsidRPr="00B001F3">
        <w:rPr>
          <w:rFonts w:eastAsia="Times New Roman" w:cs="Times New Roman"/>
          <w:lang w:eastAsia="pl-PL"/>
        </w:rPr>
        <w:t xml:space="preserve">w terminie do </w:t>
      </w:r>
      <w:r w:rsidRPr="00B001F3">
        <w:rPr>
          <w:rFonts w:eastAsia="Times New Roman" w:cs="Times New Roman"/>
          <w:bCs/>
          <w:lang w:eastAsia="pl-PL"/>
        </w:rPr>
        <w:t>30 dni</w:t>
      </w:r>
      <w:r w:rsidRPr="00B001F3">
        <w:rPr>
          <w:rFonts w:eastAsia="Times New Roman" w:cs="Times New Roman"/>
          <w:lang w:eastAsia="pl-PL"/>
        </w:rPr>
        <w:t xml:space="preserve"> od dnia otrzymania prawidłowo wystawionej faktury, protokołu </w:t>
      </w:r>
      <w:r w:rsidRPr="009138E7">
        <w:rPr>
          <w:rFonts w:eastAsia="Times New Roman" w:cs="Times New Roman"/>
          <w:lang w:eastAsia="pl-PL"/>
        </w:rPr>
        <w:t>odbioru i</w:t>
      </w:r>
      <w:r w:rsidRPr="00B001F3">
        <w:rPr>
          <w:rFonts w:eastAsia="Times New Roman" w:cs="Times New Roman"/>
          <w:lang w:eastAsia="pl-PL"/>
        </w:rPr>
        <w:t xml:space="preserve"> dowodu potwierdzającego zapłatę wymagalnego wynagrodzenia podwykonawcy lub dalszemu podwykonawcy za roboty ujęte w fakturze, poświadczonego za zgodność z oryginałem przez Wykonawcę.</w:t>
      </w:r>
    </w:p>
    <w:p w14:paraId="29F07690" w14:textId="77777777" w:rsidR="002F3393" w:rsidRPr="001A45B8" w:rsidRDefault="00005102" w:rsidP="004E203B">
      <w:pPr>
        <w:pStyle w:val="Akapitzlist"/>
        <w:numPr>
          <w:ilvl w:val="0"/>
          <w:numId w:val="66"/>
        </w:numPr>
        <w:tabs>
          <w:tab w:val="left" w:pos="426"/>
        </w:tabs>
        <w:spacing w:after="0" w:line="360" w:lineRule="auto"/>
        <w:ind w:left="426" w:hanging="426"/>
      </w:pPr>
      <w:r w:rsidRPr="001A45B8">
        <w:rPr>
          <w:rFonts w:eastAsia="Times New Roman" w:cs="Times New Roman"/>
          <w:lang w:eastAsia="pl-PL"/>
        </w:rPr>
        <w:t>Zapłata wynagrodzenia nastąpi przelewem na rachunek bankowy Wykonawcy wskazany na fakturze,</w:t>
      </w:r>
      <w:r w:rsidR="00BE73D5" w:rsidRPr="001A45B8">
        <w:rPr>
          <w:rFonts w:eastAsia="Times New Roman" w:cs="Times New Roman"/>
          <w:lang w:eastAsia="pl-PL"/>
        </w:rPr>
        <w:t xml:space="preserve"> </w:t>
      </w:r>
      <w:r w:rsidRPr="001A45B8">
        <w:rPr>
          <w:rFonts w:eastAsia="Times New Roman" w:cs="Times New Roman"/>
          <w:lang w:eastAsia="pl-PL"/>
        </w:rPr>
        <w:t>z</w:t>
      </w:r>
      <w:r w:rsidR="00BE73D5" w:rsidRPr="001A45B8">
        <w:rPr>
          <w:rFonts w:eastAsia="Times New Roman" w:cs="Times New Roman"/>
          <w:lang w:eastAsia="pl-PL"/>
        </w:rPr>
        <w:t> </w:t>
      </w:r>
      <w:r w:rsidRPr="001A45B8">
        <w:rPr>
          <w:rFonts w:eastAsia="Times New Roman" w:cs="Times New Roman"/>
          <w:lang w:eastAsia="pl-PL"/>
        </w:rPr>
        <w:t>zastrzeżeniami określonymi w niniejszym paragrafie.</w:t>
      </w:r>
    </w:p>
    <w:p w14:paraId="09012C9C" w14:textId="77777777" w:rsidR="002F3393" w:rsidRPr="001A45B8" w:rsidRDefault="00005102" w:rsidP="004E203B">
      <w:pPr>
        <w:pStyle w:val="Akapitzlist"/>
        <w:numPr>
          <w:ilvl w:val="0"/>
          <w:numId w:val="66"/>
        </w:numPr>
        <w:tabs>
          <w:tab w:val="left" w:pos="426"/>
        </w:tabs>
        <w:spacing w:after="0" w:line="360" w:lineRule="auto"/>
        <w:ind w:left="426" w:hanging="426"/>
      </w:pPr>
      <w:r w:rsidRPr="001A45B8">
        <w:rPr>
          <w:rFonts w:eastAsia="Times New Roman" w:cs="Times New Roman"/>
          <w:lang w:eastAsia="pl-PL"/>
        </w:rPr>
        <w:t>Za dzień zapłaty uważa się dzień obciążenia rachunku bankowego Zamawiającego.</w:t>
      </w:r>
    </w:p>
    <w:p w14:paraId="0D191C4A" w14:textId="77777777" w:rsidR="002F3393" w:rsidRPr="001A45B8" w:rsidRDefault="00005102" w:rsidP="004E203B">
      <w:pPr>
        <w:pStyle w:val="Akapitzlist"/>
        <w:numPr>
          <w:ilvl w:val="0"/>
          <w:numId w:val="66"/>
        </w:numPr>
        <w:tabs>
          <w:tab w:val="left" w:pos="426"/>
        </w:tabs>
        <w:spacing w:after="0" w:line="360" w:lineRule="auto"/>
        <w:ind w:left="426" w:hanging="426"/>
      </w:pPr>
      <w:r w:rsidRPr="001A45B8">
        <w:rPr>
          <w:rFonts w:eastAsia="Times New Roman" w:cs="Times New Roman"/>
          <w:lang w:eastAsia="pl-PL"/>
        </w:rPr>
        <w:t>Strony oświadczają, że płatność wynikająca z niniejszej Umowy będzie dokonana za pośrednictwem metody podzielonej płatności (</w:t>
      </w:r>
      <w:proofErr w:type="spellStart"/>
      <w:r w:rsidRPr="001A45B8">
        <w:rPr>
          <w:rFonts w:eastAsia="Times New Roman" w:cs="Times New Roman"/>
          <w:lang w:eastAsia="pl-PL"/>
        </w:rPr>
        <w:t>split</w:t>
      </w:r>
      <w:proofErr w:type="spellEnd"/>
      <w:r w:rsidRPr="001A45B8">
        <w:rPr>
          <w:rFonts w:eastAsia="Times New Roman" w:cs="Times New Roman"/>
          <w:lang w:eastAsia="pl-PL"/>
        </w:rPr>
        <w:t xml:space="preserve"> </w:t>
      </w:r>
      <w:proofErr w:type="spellStart"/>
      <w:r w:rsidRPr="001A45B8">
        <w:rPr>
          <w:rFonts w:eastAsia="Times New Roman" w:cs="Times New Roman"/>
          <w:lang w:eastAsia="pl-PL"/>
        </w:rPr>
        <w:t>payment</w:t>
      </w:r>
      <w:proofErr w:type="spellEnd"/>
      <w:r w:rsidRPr="001A45B8">
        <w:rPr>
          <w:rFonts w:eastAsia="Times New Roman" w:cs="Times New Roman"/>
          <w:lang w:eastAsia="pl-PL"/>
        </w:rPr>
        <w:t>). Ponadto Wykonawca oświadcza, że wskazany w fakturze VAT rachunek należy do Wykonawcy Umowy i służy do prowadzenia działalności gospodarczej.</w:t>
      </w:r>
    </w:p>
    <w:p w14:paraId="175EFE87" w14:textId="77777777" w:rsidR="002F3393" w:rsidRPr="00A208D3" w:rsidRDefault="00005102" w:rsidP="004E203B">
      <w:pPr>
        <w:pStyle w:val="Akapitzlist"/>
        <w:numPr>
          <w:ilvl w:val="0"/>
          <w:numId w:val="66"/>
        </w:numPr>
        <w:tabs>
          <w:tab w:val="left" w:pos="426"/>
        </w:tabs>
        <w:spacing w:after="0" w:line="360" w:lineRule="auto"/>
        <w:ind w:left="426" w:hanging="426"/>
      </w:pPr>
      <w:r w:rsidRPr="00A208D3">
        <w:rPr>
          <w:rFonts w:eastAsia="Times New Roman" w:cs="Times New Roman"/>
          <w:lang w:eastAsia="pl-PL"/>
        </w:rPr>
        <w:t>Wynagrodzenie należne Wykonawcy zostanie ustalone z zachowaniem stawki VAT obowiązującej w chwili powstania obowiązku podatkowego. Zmiana wynagrodzenia Wykonawcy w tym zakresie nie stanowi zmiany Umowy.</w:t>
      </w:r>
    </w:p>
    <w:p w14:paraId="32574B00" w14:textId="77777777" w:rsidR="00A232C4" w:rsidRPr="00C66865" w:rsidRDefault="00A232C4" w:rsidP="004E203B">
      <w:pPr>
        <w:widowControl/>
        <w:numPr>
          <w:ilvl w:val="0"/>
          <w:numId w:val="66"/>
        </w:numPr>
        <w:tabs>
          <w:tab w:val="left" w:pos="426"/>
        </w:tabs>
        <w:autoSpaceDN/>
        <w:spacing w:line="360" w:lineRule="auto"/>
        <w:ind w:left="426" w:hanging="426"/>
        <w:textAlignment w:val="auto"/>
        <w:rPr>
          <w:rFonts w:eastAsia="Times New Roman" w:cs="Times New Roman"/>
          <w:lang w:eastAsia="pl-PL"/>
        </w:rPr>
      </w:pPr>
      <w:r w:rsidRPr="002D4CC6">
        <w:rPr>
          <w:rFonts w:eastAsia="Times New Roman" w:cs="Times New Roman"/>
          <w:lang w:eastAsia="pl-PL"/>
        </w:rPr>
        <w:t xml:space="preserve">W przypadku wystąpienia okoliczności uprawniających do wystawienia korekty faktury VAT in minus dokonuje się ustalenia, że okresem rozliczeniowym dla wystawionej korekty faktury VAT jest okres, w którym została wystawiona faktura korygująca - art. 29a ust. 13 ustawy z dnia 11 marca 2004 r. o </w:t>
      </w:r>
      <w:r w:rsidRPr="00C66865">
        <w:rPr>
          <w:rFonts w:eastAsia="Times New Roman" w:cs="Times New Roman"/>
          <w:lang w:eastAsia="pl-PL"/>
        </w:rPr>
        <w:t>podatku od towarów i usług (VAT).</w:t>
      </w:r>
    </w:p>
    <w:p w14:paraId="59E4FD30" w14:textId="77777777" w:rsidR="002F3393" w:rsidRPr="00C66865" w:rsidRDefault="00005102" w:rsidP="004E203B">
      <w:pPr>
        <w:pStyle w:val="Akapitzlist"/>
        <w:numPr>
          <w:ilvl w:val="0"/>
          <w:numId w:val="66"/>
        </w:numPr>
        <w:tabs>
          <w:tab w:val="left" w:pos="426"/>
        </w:tabs>
        <w:spacing w:after="0" w:line="360" w:lineRule="auto"/>
        <w:ind w:left="426" w:hanging="426"/>
      </w:pPr>
      <w:r w:rsidRPr="00C66865">
        <w:rPr>
          <w:rFonts w:eastAsia="Times New Roman" w:cs="Times New Roman"/>
          <w:lang w:eastAsia="pl-PL"/>
        </w:rPr>
        <w:t>NIP Wykonawcy</w:t>
      </w:r>
      <w:r w:rsidR="00CD1340" w:rsidRPr="00C66865">
        <w:rPr>
          <w:rFonts w:eastAsia="Times New Roman" w:cs="Times New Roman"/>
          <w:lang w:eastAsia="pl-PL"/>
        </w:rPr>
        <w:t xml:space="preserve"> </w:t>
      </w:r>
      <w:r w:rsidR="00587ECC">
        <w:rPr>
          <w:rFonts w:eastAsia="Times New Roman" w:cs="Times New Roman"/>
          <w:lang w:eastAsia="pl-PL"/>
        </w:rPr>
        <w:t>______________________</w:t>
      </w:r>
      <w:r w:rsidR="00790711" w:rsidRPr="00C66865">
        <w:rPr>
          <w:rFonts w:eastAsia="Times New Roman" w:cs="Times New Roman"/>
          <w:lang w:eastAsia="pl-PL"/>
        </w:rPr>
        <w:t>.</w:t>
      </w:r>
    </w:p>
    <w:p w14:paraId="40D21180" w14:textId="77777777" w:rsidR="002F3393" w:rsidRPr="00A208D3" w:rsidRDefault="00005102" w:rsidP="004E203B">
      <w:pPr>
        <w:pStyle w:val="Akapitzlist"/>
        <w:numPr>
          <w:ilvl w:val="0"/>
          <w:numId w:val="66"/>
        </w:numPr>
        <w:tabs>
          <w:tab w:val="left" w:pos="426"/>
        </w:tabs>
        <w:spacing w:after="0" w:line="360" w:lineRule="auto"/>
        <w:ind w:left="426" w:hanging="426"/>
      </w:pPr>
      <w:r w:rsidRPr="00A208D3">
        <w:rPr>
          <w:rFonts w:eastAsia="Times New Roman" w:cs="Times New Roman"/>
          <w:lang w:eastAsia="pl-PL"/>
        </w:rPr>
        <w:t xml:space="preserve">NIP Miasta Słupsk </w:t>
      </w:r>
      <w:r w:rsidRPr="00A208D3">
        <w:rPr>
          <w:rFonts w:eastAsia="Times New Roman" w:cs="Times New Roman"/>
          <w:bCs/>
          <w:lang w:eastAsia="pl-PL"/>
        </w:rPr>
        <w:t>839-10-05-507.</w:t>
      </w:r>
    </w:p>
    <w:p w14:paraId="55F62707" w14:textId="77777777" w:rsidR="002F3393" w:rsidRPr="00B47A5A" w:rsidRDefault="00005102" w:rsidP="004E203B">
      <w:pPr>
        <w:pStyle w:val="Akapitzlist"/>
        <w:numPr>
          <w:ilvl w:val="0"/>
          <w:numId w:val="66"/>
        </w:numPr>
        <w:tabs>
          <w:tab w:val="left" w:pos="426"/>
        </w:tabs>
        <w:spacing w:after="0" w:line="360" w:lineRule="auto"/>
        <w:ind w:left="426" w:hanging="426"/>
      </w:pPr>
      <w:r w:rsidRPr="00B47A5A">
        <w:rPr>
          <w:rFonts w:eastAsia="Times New Roman" w:cs="Times New Roman"/>
          <w:lang w:eastAsia="pl-PL"/>
        </w:rPr>
        <w:t xml:space="preserve">Warunkiem zapłaty przez Zamawiającego </w:t>
      </w:r>
      <w:r w:rsidRPr="00032F60">
        <w:rPr>
          <w:rFonts w:eastAsia="Times New Roman" w:cs="Times New Roman"/>
          <w:lang w:eastAsia="pl-PL"/>
        </w:rPr>
        <w:t>należnego wynagrodzenia za odebrane roboty budowlane jest przedstawienie dowodów zapłaty wymagalnego wynagrodzenia podwykonawcom i dalszym podwykonawcom (oświadczenie podwykonawcy lub dalszego podwykonawcy o braku wymagalnych zobowiązań Wykonawcy w stosunku do nich), o których</w:t>
      </w:r>
      <w:r w:rsidRPr="00610756">
        <w:rPr>
          <w:rFonts w:eastAsia="Times New Roman" w:cs="Times New Roman"/>
          <w:lang w:eastAsia="pl-PL"/>
        </w:rPr>
        <w:t xml:space="preserve"> mowa </w:t>
      </w:r>
      <w:r w:rsidRPr="00610756">
        <w:rPr>
          <w:rFonts w:eastAsia="Times New Roman" w:cs="Times New Roman"/>
          <w:shd w:val="clear" w:color="auto" w:fill="FFFFFF"/>
          <w:lang w:eastAsia="pl-PL"/>
        </w:rPr>
        <w:t xml:space="preserve">w </w:t>
      </w:r>
      <w:r w:rsidRPr="00610756">
        <w:rPr>
          <w:rFonts w:eastAsia="Times New Roman" w:cs="Calibri"/>
          <w:shd w:val="clear" w:color="auto" w:fill="FFFFFF"/>
          <w:lang w:eastAsia="pl-PL"/>
        </w:rPr>
        <w:t xml:space="preserve">§ </w:t>
      </w:r>
      <w:r w:rsidRPr="00610756">
        <w:rPr>
          <w:rFonts w:eastAsia="Times New Roman" w:cs="Times New Roman"/>
          <w:shd w:val="clear" w:color="auto" w:fill="FFFFFF"/>
          <w:lang w:eastAsia="pl-PL"/>
        </w:rPr>
        <w:t xml:space="preserve">8 ust. 6 </w:t>
      </w:r>
      <w:r w:rsidR="00864EFA" w:rsidRPr="00610756">
        <w:rPr>
          <w:rFonts w:eastAsia="Times New Roman" w:cs="Times New Roman"/>
          <w:shd w:val="clear" w:color="auto" w:fill="FFFFFF"/>
          <w:lang w:eastAsia="pl-PL"/>
        </w:rPr>
        <w:t xml:space="preserve">i ust. 14 </w:t>
      </w:r>
      <w:r w:rsidRPr="00610756">
        <w:rPr>
          <w:rFonts w:eastAsia="Times New Roman" w:cs="Times New Roman"/>
          <w:lang w:eastAsia="pl-PL"/>
        </w:rPr>
        <w:t>Umowy, biorącym</w:t>
      </w:r>
      <w:r w:rsidRPr="00B47A5A">
        <w:rPr>
          <w:rFonts w:eastAsia="Times New Roman" w:cs="Times New Roman"/>
          <w:lang w:eastAsia="pl-PL"/>
        </w:rPr>
        <w:t xml:space="preserve"> udział w realizacji odebranych robót budowlanych.</w:t>
      </w:r>
    </w:p>
    <w:p w14:paraId="5F4414FA" w14:textId="77777777" w:rsidR="002F3393" w:rsidRPr="00B93959" w:rsidRDefault="00005102" w:rsidP="004E203B">
      <w:pPr>
        <w:pStyle w:val="Akapitzlist"/>
        <w:numPr>
          <w:ilvl w:val="0"/>
          <w:numId w:val="66"/>
        </w:numPr>
        <w:tabs>
          <w:tab w:val="left" w:pos="426"/>
        </w:tabs>
        <w:spacing w:after="0" w:line="360" w:lineRule="auto"/>
        <w:ind w:left="426" w:hanging="426"/>
      </w:pPr>
      <w:r w:rsidRPr="000948FB">
        <w:rPr>
          <w:rFonts w:eastAsia="Times New Roman" w:cs="Times New Roman"/>
          <w:bCs/>
          <w:lang w:eastAsia="pl-PL"/>
        </w:rPr>
        <w:t>W przypadku niedostarczenia wszelkich dokumentów niezbędnych do odbioru, w tym dokumentów zgodnie z ust</w:t>
      </w:r>
      <w:r w:rsidRPr="001E3047">
        <w:rPr>
          <w:rFonts w:eastAsia="Times New Roman" w:cs="Times New Roman"/>
          <w:bCs/>
          <w:lang w:eastAsia="pl-PL"/>
        </w:rPr>
        <w:t xml:space="preserve">. </w:t>
      </w:r>
      <w:r w:rsidR="000948FB" w:rsidRPr="001E3047">
        <w:rPr>
          <w:rFonts w:eastAsia="Times New Roman" w:cs="Times New Roman"/>
          <w:bCs/>
          <w:lang w:eastAsia="pl-PL"/>
        </w:rPr>
        <w:t>1</w:t>
      </w:r>
      <w:r w:rsidR="00EA4955">
        <w:rPr>
          <w:rFonts w:eastAsia="Times New Roman" w:cs="Times New Roman"/>
          <w:bCs/>
          <w:lang w:eastAsia="pl-PL"/>
        </w:rPr>
        <w:t>9</w:t>
      </w:r>
      <w:r w:rsidR="000948FB" w:rsidRPr="001E3047">
        <w:rPr>
          <w:rFonts w:eastAsia="Times New Roman" w:cs="Times New Roman"/>
          <w:bCs/>
          <w:lang w:eastAsia="pl-PL"/>
        </w:rPr>
        <w:t xml:space="preserve"> </w:t>
      </w:r>
      <w:r w:rsidRPr="001E3047">
        <w:rPr>
          <w:rFonts w:eastAsia="Times New Roman" w:cs="Times New Roman"/>
          <w:bCs/>
          <w:lang w:eastAsia="pl-PL"/>
        </w:rPr>
        <w:t>niniejszego</w:t>
      </w:r>
      <w:r w:rsidRPr="00B93959">
        <w:rPr>
          <w:rFonts w:eastAsia="Times New Roman" w:cs="Times New Roman"/>
          <w:bCs/>
          <w:lang w:eastAsia="pl-PL"/>
        </w:rPr>
        <w:t xml:space="preserve"> paragrafu lub ich niekompletności, termin zapłaty ulega odpowiedniemu</w:t>
      </w:r>
      <w:r w:rsidRPr="00B93959">
        <w:t xml:space="preserve"> </w:t>
      </w:r>
      <w:r w:rsidRPr="00B93959">
        <w:rPr>
          <w:rFonts w:eastAsia="Times New Roman" w:cs="Times New Roman"/>
          <w:bCs/>
          <w:lang w:eastAsia="pl-PL"/>
        </w:rPr>
        <w:t>przesunięciu. W takim przypadku zapłata zostanie dokonana w terminie 3 dni roboczych od dnia dostarczenia kompletu brakujących dokumentów.</w:t>
      </w:r>
    </w:p>
    <w:p w14:paraId="51E5A811" w14:textId="77777777" w:rsidR="002F3393" w:rsidRPr="001E3047" w:rsidRDefault="00005102" w:rsidP="004E203B">
      <w:pPr>
        <w:pStyle w:val="Akapitzlist"/>
        <w:numPr>
          <w:ilvl w:val="0"/>
          <w:numId w:val="66"/>
        </w:numPr>
        <w:tabs>
          <w:tab w:val="left" w:pos="426"/>
        </w:tabs>
        <w:spacing w:after="0" w:line="360" w:lineRule="auto"/>
        <w:ind w:left="426" w:hanging="426"/>
      </w:pPr>
      <w:r w:rsidRPr="00B93959">
        <w:rPr>
          <w:rFonts w:eastAsia="Times New Roman" w:cs="Times New Roman"/>
          <w:lang w:eastAsia="pl-PL"/>
        </w:rPr>
        <w:t>W przypadku niespełnienia wymogów ust</w:t>
      </w:r>
      <w:r w:rsidRPr="001E3047">
        <w:rPr>
          <w:rFonts w:eastAsia="Times New Roman" w:cs="Times New Roman"/>
          <w:lang w:eastAsia="pl-PL"/>
        </w:rPr>
        <w:t xml:space="preserve">. </w:t>
      </w:r>
      <w:r w:rsidR="00B93959" w:rsidRPr="001E3047">
        <w:rPr>
          <w:rFonts w:eastAsia="Times New Roman" w:cs="Times New Roman"/>
          <w:lang w:eastAsia="pl-PL"/>
        </w:rPr>
        <w:t>1</w:t>
      </w:r>
      <w:r w:rsidR="007C1FD2">
        <w:rPr>
          <w:rFonts w:eastAsia="Times New Roman" w:cs="Times New Roman"/>
          <w:lang w:eastAsia="pl-PL"/>
        </w:rPr>
        <w:t>9</w:t>
      </w:r>
      <w:r w:rsidR="00B93959" w:rsidRPr="001E3047">
        <w:rPr>
          <w:rFonts w:eastAsia="Times New Roman" w:cs="Times New Roman"/>
          <w:lang w:eastAsia="pl-PL"/>
        </w:rPr>
        <w:t xml:space="preserve"> </w:t>
      </w:r>
      <w:r w:rsidRPr="001E3047">
        <w:rPr>
          <w:rFonts w:eastAsia="Times New Roman" w:cs="Times New Roman"/>
          <w:lang w:eastAsia="pl-PL"/>
        </w:rPr>
        <w:t>niniejszego paragrafu, Zamawiający ma prawo wstrzymać wypłatę należnego wynagrodzenia Wykonawcy, w części równej sumie kwot wynikających z wartości wymagalnych należności podwykonawców lub dalszych podwykonawców.</w:t>
      </w:r>
      <w:bookmarkStart w:id="29" w:name="_Hlk11829211"/>
      <w:bookmarkEnd w:id="29"/>
    </w:p>
    <w:p w14:paraId="726D6791" w14:textId="77777777" w:rsidR="002F3393" w:rsidRPr="001E3047" w:rsidRDefault="00005102" w:rsidP="004E203B">
      <w:pPr>
        <w:pStyle w:val="Akapitzlist"/>
        <w:numPr>
          <w:ilvl w:val="0"/>
          <w:numId w:val="66"/>
        </w:numPr>
        <w:tabs>
          <w:tab w:val="left" w:pos="426"/>
        </w:tabs>
        <w:spacing w:after="0" w:line="360" w:lineRule="auto"/>
        <w:ind w:left="426" w:hanging="426"/>
      </w:pPr>
      <w:r w:rsidRPr="001E3047">
        <w:rPr>
          <w:rFonts w:eastAsia="Times New Roman" w:cs="Times New Roman"/>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6A2B2C3F" w14:textId="77777777" w:rsidR="002F3393" w:rsidRPr="00BE4E6A" w:rsidRDefault="00005102" w:rsidP="004E203B">
      <w:pPr>
        <w:pStyle w:val="Akapitzlist"/>
        <w:numPr>
          <w:ilvl w:val="0"/>
          <w:numId w:val="66"/>
        </w:numPr>
        <w:tabs>
          <w:tab w:val="left" w:pos="426"/>
        </w:tabs>
        <w:spacing w:after="0" w:line="360" w:lineRule="auto"/>
        <w:ind w:left="426" w:hanging="426"/>
      </w:pPr>
      <w:r w:rsidRPr="001E3047">
        <w:rPr>
          <w:rFonts w:eastAsia="Times New Roman" w:cs="Times New Roman"/>
          <w:lang w:eastAsia="pl-PL"/>
        </w:rPr>
        <w:t xml:space="preserve">Wynagrodzenie, o którym mowa w ust. </w:t>
      </w:r>
      <w:r w:rsidR="00B94FF9" w:rsidRPr="001E3047">
        <w:rPr>
          <w:rFonts w:eastAsia="Times New Roman" w:cs="Times New Roman"/>
          <w:lang w:eastAsia="pl-PL"/>
        </w:rPr>
        <w:t>2</w:t>
      </w:r>
      <w:r w:rsidR="007C1FD2">
        <w:rPr>
          <w:rFonts w:eastAsia="Times New Roman" w:cs="Times New Roman"/>
          <w:lang w:eastAsia="pl-PL"/>
        </w:rPr>
        <w:t>2</w:t>
      </w:r>
      <w:r w:rsidRPr="001E3047">
        <w:rPr>
          <w:rFonts w:eastAsia="Times New Roman" w:cs="Times New Roman"/>
          <w:lang w:eastAsia="pl-PL"/>
        </w:rPr>
        <w:t>, dotyczy</w:t>
      </w:r>
      <w:r w:rsidRPr="00BE4E6A">
        <w:rPr>
          <w:rFonts w:eastAsia="Times New Roman" w:cs="Times New Roman"/>
          <w:lang w:eastAsia="pl-PL"/>
        </w:rPr>
        <w:t xml:space="preserve">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54D4F6C" w14:textId="77777777" w:rsidR="002F3393" w:rsidRPr="008F37C8" w:rsidRDefault="00005102" w:rsidP="004E203B">
      <w:pPr>
        <w:pStyle w:val="Akapitzlist"/>
        <w:numPr>
          <w:ilvl w:val="0"/>
          <w:numId w:val="66"/>
        </w:numPr>
        <w:tabs>
          <w:tab w:val="left" w:pos="426"/>
        </w:tabs>
        <w:spacing w:after="0" w:line="360" w:lineRule="auto"/>
        <w:ind w:left="426" w:hanging="426"/>
      </w:pPr>
      <w:r w:rsidRPr="008F37C8">
        <w:rPr>
          <w:rFonts w:eastAsia="Times New Roman" w:cs="Times New Roman"/>
          <w:lang w:eastAsia="pl-PL"/>
        </w:rPr>
        <w:t>Bezpośrednia zapłata obejmuje wyłącznie należne wynagrodzenie, bez odsetek należnych podwykonawcy lub dalszemu podwykonawcy.</w:t>
      </w:r>
    </w:p>
    <w:p w14:paraId="51EC903D" w14:textId="77777777" w:rsidR="002F3393" w:rsidRPr="00880097" w:rsidRDefault="00005102" w:rsidP="004E203B">
      <w:pPr>
        <w:pStyle w:val="Akapitzlist"/>
        <w:numPr>
          <w:ilvl w:val="0"/>
          <w:numId w:val="66"/>
        </w:numPr>
        <w:tabs>
          <w:tab w:val="left" w:pos="426"/>
        </w:tabs>
        <w:spacing w:after="0" w:line="360" w:lineRule="auto"/>
        <w:ind w:left="426" w:hanging="426"/>
      </w:pPr>
      <w:r w:rsidRPr="00880097">
        <w:rPr>
          <w:rFonts w:eastAsia="Times New Roman" w:cs="Times New Roman"/>
          <w:lang w:eastAsia="pl-PL"/>
        </w:rPr>
        <w:t>Przed dokonaniem bezpośredniej zapłaty Zamawiający umożliwi Wykonawcy zgłoszenie, pisemnie, uwag dotyczących zasadności bezpośredniej zapłaty wynagrodzenia podwykonawcy lub dalszemu podwykonawcy. Termin zgłaszania uwag – 7 dni od dnia doręczenia tej informacji Wykonawcy.</w:t>
      </w:r>
    </w:p>
    <w:p w14:paraId="7B66623A" w14:textId="77777777" w:rsidR="002F3393" w:rsidRPr="00880097" w:rsidRDefault="00005102" w:rsidP="004E203B">
      <w:pPr>
        <w:pStyle w:val="Akapitzlist"/>
        <w:numPr>
          <w:ilvl w:val="0"/>
          <w:numId w:val="66"/>
        </w:numPr>
        <w:tabs>
          <w:tab w:val="left" w:pos="426"/>
        </w:tabs>
        <w:spacing w:after="0" w:line="360" w:lineRule="auto"/>
        <w:ind w:left="426" w:hanging="426"/>
      </w:pPr>
      <w:r w:rsidRPr="00880097">
        <w:rPr>
          <w:rFonts w:eastAsia="Times New Roman" w:cs="Times New Roman"/>
          <w:lang w:eastAsia="pl-PL"/>
        </w:rPr>
        <w:t>W przypadku zgłoszenia uwag, o których mowa w ust</w:t>
      </w:r>
      <w:r w:rsidRPr="001E3047">
        <w:rPr>
          <w:rFonts w:eastAsia="Times New Roman" w:cs="Times New Roman"/>
          <w:lang w:eastAsia="pl-PL"/>
        </w:rPr>
        <w:t xml:space="preserve">. </w:t>
      </w:r>
      <w:r w:rsidR="00880097" w:rsidRPr="001E3047">
        <w:rPr>
          <w:rFonts w:eastAsia="Times New Roman" w:cs="Times New Roman"/>
          <w:lang w:eastAsia="pl-PL"/>
        </w:rPr>
        <w:t>2</w:t>
      </w:r>
      <w:r w:rsidR="00D56737">
        <w:rPr>
          <w:rFonts w:eastAsia="Times New Roman" w:cs="Times New Roman"/>
          <w:lang w:eastAsia="pl-PL"/>
        </w:rPr>
        <w:t>5</w:t>
      </w:r>
      <w:r w:rsidRPr="001E3047">
        <w:rPr>
          <w:rFonts w:eastAsia="Times New Roman" w:cs="Times New Roman"/>
          <w:lang w:eastAsia="pl-PL"/>
        </w:rPr>
        <w:t xml:space="preserve"> niniejszego</w:t>
      </w:r>
      <w:r w:rsidRPr="00880097">
        <w:rPr>
          <w:rFonts w:eastAsia="Times New Roman" w:cs="Times New Roman"/>
          <w:lang w:eastAsia="pl-PL"/>
        </w:rPr>
        <w:t xml:space="preserve"> paragrafu, Zamawiający może:</w:t>
      </w:r>
    </w:p>
    <w:p w14:paraId="21D344C2" w14:textId="77777777" w:rsidR="002F3393" w:rsidRPr="00880097" w:rsidRDefault="00005102" w:rsidP="006E6743">
      <w:pPr>
        <w:pStyle w:val="Standard"/>
        <w:numPr>
          <w:ilvl w:val="1"/>
          <w:numId w:val="36"/>
        </w:numPr>
        <w:tabs>
          <w:tab w:val="left" w:pos="-31680"/>
          <w:tab w:val="left" w:pos="-31680"/>
          <w:tab w:val="left" w:pos="851"/>
        </w:tabs>
        <w:spacing w:after="0" w:line="360" w:lineRule="auto"/>
        <w:ind w:left="851" w:hanging="425"/>
        <w:rPr>
          <w:rFonts w:eastAsia="Times New Roman" w:cs="Times New Roman"/>
          <w:lang w:eastAsia="pl-PL"/>
        </w:rPr>
      </w:pPr>
      <w:r w:rsidRPr="00880097">
        <w:rPr>
          <w:rFonts w:eastAsia="Times New Roman" w:cs="Times New Roman"/>
          <w:lang w:eastAsia="pl-PL"/>
        </w:rPr>
        <w:t>nie dokonać bezpośredniej zapłaty wynagrodzenia podwykonawcy lub dalszemu podwykonawcy, jeżeli Wykonawca wykaże niezasadność takiej zapłaty, albo</w:t>
      </w:r>
    </w:p>
    <w:p w14:paraId="4101795A" w14:textId="77777777" w:rsidR="002F3393" w:rsidRPr="00880097" w:rsidRDefault="00005102" w:rsidP="006E6743">
      <w:pPr>
        <w:pStyle w:val="Standard"/>
        <w:numPr>
          <w:ilvl w:val="1"/>
          <w:numId w:val="36"/>
        </w:numPr>
        <w:tabs>
          <w:tab w:val="left" w:pos="-31680"/>
          <w:tab w:val="left" w:pos="-31680"/>
          <w:tab w:val="left" w:pos="851"/>
        </w:tabs>
        <w:spacing w:after="0" w:line="360" w:lineRule="auto"/>
        <w:ind w:left="851" w:hanging="425"/>
        <w:rPr>
          <w:rFonts w:eastAsia="Times New Roman" w:cs="Times New Roman"/>
          <w:lang w:eastAsia="pl-PL"/>
        </w:rPr>
      </w:pPr>
      <w:r w:rsidRPr="00880097">
        <w:rPr>
          <w:rFonts w:eastAsia="Times New Roman" w:cs="Times New Roman"/>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0995858" w14:textId="77777777" w:rsidR="002F3393" w:rsidRPr="00880097" w:rsidRDefault="00005102" w:rsidP="006E6743">
      <w:pPr>
        <w:pStyle w:val="Standard"/>
        <w:numPr>
          <w:ilvl w:val="1"/>
          <w:numId w:val="36"/>
        </w:numPr>
        <w:tabs>
          <w:tab w:val="left" w:pos="-31680"/>
          <w:tab w:val="left" w:pos="-31680"/>
          <w:tab w:val="left" w:pos="851"/>
        </w:tabs>
        <w:spacing w:after="0" w:line="360" w:lineRule="auto"/>
        <w:ind w:left="851" w:hanging="425"/>
        <w:rPr>
          <w:rFonts w:eastAsia="Times New Roman" w:cs="Times New Roman"/>
          <w:lang w:eastAsia="pl-PL"/>
        </w:rPr>
      </w:pPr>
      <w:r w:rsidRPr="00880097">
        <w:rPr>
          <w:rFonts w:eastAsia="Times New Roman" w:cs="Times New Roman"/>
          <w:lang w:eastAsia="pl-PL"/>
        </w:rPr>
        <w:t>dokonać bezpośredniej zapłaty wynagrodzenia podwykonawcy lub dalszemu podwykonawcy, jeżeli podwykonawca lub dalszy podwykonawca wykaże zasadność takiej zapłaty.</w:t>
      </w:r>
    </w:p>
    <w:p w14:paraId="45DF2254" w14:textId="77777777" w:rsidR="002F3393" w:rsidRPr="000067CE" w:rsidRDefault="00005102" w:rsidP="004E203B">
      <w:pPr>
        <w:pStyle w:val="Standard"/>
        <w:numPr>
          <w:ilvl w:val="0"/>
          <w:numId w:val="66"/>
        </w:numPr>
        <w:tabs>
          <w:tab w:val="left" w:pos="-31320"/>
          <w:tab w:val="left" w:pos="-30200"/>
        </w:tabs>
        <w:spacing w:after="0" w:line="360" w:lineRule="auto"/>
        <w:ind w:left="426" w:hanging="426"/>
        <w:rPr>
          <w:rFonts w:eastAsia="Times New Roman" w:cs="Times New Roman"/>
          <w:lang w:eastAsia="pl-PL"/>
        </w:rPr>
      </w:pPr>
      <w:r w:rsidRPr="000067CE">
        <w:rPr>
          <w:rFonts w:eastAsia="Times New Roman" w:cs="Times New Roman"/>
          <w:lang w:eastAsia="pl-PL"/>
        </w:rPr>
        <w:t>W przypadku dokonania bezpośredniej zapłaty podwykonawcy lub dalszemu podwykonawcy, Zamawiający potrąca kwotę wypłaconego wynagrodzenia z wynagrodzenia należnego Wykonawcy.</w:t>
      </w:r>
    </w:p>
    <w:p w14:paraId="1C34BBD2" w14:textId="77777777" w:rsidR="002F3393" w:rsidRPr="000067CE" w:rsidRDefault="00005102" w:rsidP="004E203B">
      <w:pPr>
        <w:pStyle w:val="Standard"/>
        <w:numPr>
          <w:ilvl w:val="0"/>
          <w:numId w:val="66"/>
        </w:numPr>
        <w:tabs>
          <w:tab w:val="left" w:pos="-31320"/>
          <w:tab w:val="left" w:pos="-30200"/>
        </w:tabs>
        <w:spacing w:after="0" w:line="360" w:lineRule="auto"/>
        <w:ind w:left="426" w:hanging="426"/>
        <w:rPr>
          <w:rFonts w:eastAsia="Times New Roman" w:cs="Times New Roman"/>
          <w:lang w:eastAsia="pl-PL"/>
        </w:rPr>
      </w:pPr>
      <w:r w:rsidRPr="000067CE">
        <w:rPr>
          <w:rFonts w:eastAsia="Times New Roman" w:cs="Times New Roman"/>
          <w:lang w:eastAsia="pl-PL"/>
        </w:rPr>
        <w:t>W przypadku niewywiązania się Wykonawcy z któregokolwiek ze zobowiązań wynikających z Umowy Zamawiający wstrzyma, do czasu ustania przyczyny, płatność faktury – w całości lub w części. W takim przypadku Wykonawcy nie przysługują odsetki z tytułu opóźnienia w zapłacie.</w:t>
      </w:r>
    </w:p>
    <w:p w14:paraId="2E162FD2" w14:textId="77777777" w:rsidR="002F3393" w:rsidRPr="000067CE" w:rsidRDefault="00005102" w:rsidP="004E203B">
      <w:pPr>
        <w:pStyle w:val="Standard"/>
        <w:numPr>
          <w:ilvl w:val="0"/>
          <w:numId w:val="66"/>
        </w:numPr>
        <w:tabs>
          <w:tab w:val="left" w:pos="-31320"/>
          <w:tab w:val="left" w:pos="-30200"/>
        </w:tabs>
        <w:spacing w:after="0" w:line="360" w:lineRule="auto"/>
        <w:ind w:left="426" w:hanging="426"/>
        <w:rPr>
          <w:rFonts w:eastAsia="Times New Roman" w:cs="Times New Roman"/>
          <w:lang w:eastAsia="pl-PL"/>
        </w:rPr>
      </w:pPr>
      <w:r w:rsidRPr="000067CE">
        <w:rPr>
          <w:rFonts w:eastAsia="Times New Roman" w:cs="Times New Roman"/>
          <w:lang w:eastAsia="pl-PL"/>
        </w:rPr>
        <w:t>Zamawiający nie zapłaci wynagrodzenia, wynikającego z faktury VAT, jeżeli Wykonawca nie dostarczy odpowiednich certyfikatów zgodności z PN, BN lub aprobaty technicznej na wbudowane materiały i urządzenia. Wykonawca wyraża na to zgodę.</w:t>
      </w:r>
    </w:p>
    <w:p w14:paraId="24355E89" w14:textId="77777777" w:rsidR="00FB58FD" w:rsidRPr="00AE23A0" w:rsidRDefault="004C270C" w:rsidP="004E203B">
      <w:pPr>
        <w:pStyle w:val="Standard"/>
        <w:numPr>
          <w:ilvl w:val="0"/>
          <w:numId w:val="66"/>
        </w:numPr>
        <w:tabs>
          <w:tab w:val="left" w:pos="-31320"/>
          <w:tab w:val="left" w:pos="-30200"/>
        </w:tabs>
        <w:spacing w:after="0" w:line="360" w:lineRule="auto"/>
        <w:ind w:left="426" w:hanging="426"/>
        <w:rPr>
          <w:rFonts w:eastAsia="Times New Roman" w:cs="Times New Roman"/>
          <w:lang w:eastAsia="pl-PL"/>
        </w:rPr>
      </w:pPr>
      <w:r w:rsidRPr="006B6522">
        <w:t>Wykonawca nie może bez zgody Zamawiającego dokonać przelewu wierzytelności, przysługującej mu wobec Zamawiającego, na rzecz osoby trzeciej.</w:t>
      </w:r>
      <w:r w:rsidR="00574DC1">
        <w:t xml:space="preserve"> </w:t>
      </w:r>
      <w:r w:rsidR="00574DC1" w:rsidRPr="00AE23A0">
        <w:t xml:space="preserve">Zamawiający nie odmówi </w:t>
      </w:r>
      <w:r w:rsidR="007523F0" w:rsidRPr="00AE23A0">
        <w:t>wydania takiej zgody bezzasadnie. Zgoda taka zostanie wydana w terminie do 14 dni od złożenia przez Wykonawcę stosownego wniosku.</w:t>
      </w:r>
    </w:p>
    <w:p w14:paraId="2E78800B" w14:textId="77777777" w:rsidR="00C146B9" w:rsidRDefault="00C146B9" w:rsidP="006B6522">
      <w:pPr>
        <w:shd w:val="clear" w:color="auto" w:fill="FFFFFF"/>
        <w:spacing w:line="360" w:lineRule="auto"/>
        <w:rPr>
          <w:rFonts w:eastAsia="Times New Roman" w:cs="Calibri"/>
          <w:b/>
          <w:color w:val="000000"/>
          <w:shd w:val="clear" w:color="auto" w:fill="FFFFFF"/>
          <w:lang w:eastAsia="ar-SA"/>
        </w:rPr>
      </w:pPr>
    </w:p>
    <w:p w14:paraId="5FD4EA67" w14:textId="77777777" w:rsidR="002F3393" w:rsidRDefault="00005102" w:rsidP="00C146B9">
      <w:pPr>
        <w:shd w:val="clear" w:color="auto" w:fill="FFFFFF"/>
        <w:spacing w:line="360" w:lineRule="auto"/>
      </w:pPr>
      <w:r w:rsidRPr="00B5120B">
        <w:rPr>
          <w:rFonts w:eastAsia="Times New Roman" w:cs="Calibri"/>
          <w:b/>
          <w:color w:val="000000"/>
          <w:shd w:val="clear" w:color="auto" w:fill="FFFFFF"/>
          <w:lang w:eastAsia="ar-SA"/>
        </w:rPr>
        <w:t>§ 11</w:t>
      </w:r>
    </w:p>
    <w:p w14:paraId="06316B68" w14:textId="77777777" w:rsidR="002F3393" w:rsidRDefault="00005102" w:rsidP="00C146B9">
      <w:pPr>
        <w:shd w:val="clear" w:color="auto" w:fill="FFFFFF"/>
        <w:spacing w:line="360" w:lineRule="auto"/>
      </w:pPr>
      <w:r>
        <w:rPr>
          <w:rFonts w:eastAsia="Times New Roman" w:cs="Calibri"/>
          <w:b/>
          <w:color w:val="000000"/>
          <w:shd w:val="clear" w:color="auto" w:fill="FFFFFF"/>
          <w:lang w:eastAsia="ar-SA"/>
        </w:rPr>
        <w:t>Harmonogram rzeczowo</w:t>
      </w:r>
      <w:r w:rsidR="00C10568">
        <w:rPr>
          <w:rFonts w:eastAsia="Times New Roman" w:cs="Calibri"/>
          <w:b/>
          <w:color w:val="000000"/>
          <w:shd w:val="clear" w:color="auto" w:fill="FFFFFF"/>
          <w:lang w:eastAsia="ar-SA"/>
        </w:rPr>
        <w:t xml:space="preserve"> </w:t>
      </w:r>
      <w:r>
        <w:rPr>
          <w:rFonts w:eastAsia="Times New Roman" w:cs="Calibri"/>
          <w:b/>
          <w:color w:val="000000"/>
          <w:shd w:val="clear" w:color="auto" w:fill="FFFFFF"/>
          <w:lang w:eastAsia="ar-SA"/>
        </w:rPr>
        <w:t>-</w:t>
      </w:r>
      <w:r w:rsidR="00C10568">
        <w:rPr>
          <w:rFonts w:eastAsia="Times New Roman" w:cs="Calibri"/>
          <w:b/>
          <w:color w:val="000000"/>
          <w:shd w:val="clear" w:color="auto" w:fill="FFFFFF"/>
          <w:lang w:eastAsia="ar-SA"/>
        </w:rPr>
        <w:t xml:space="preserve"> </w:t>
      </w:r>
      <w:r>
        <w:rPr>
          <w:rFonts w:eastAsia="Times New Roman" w:cs="Calibri"/>
          <w:b/>
          <w:color w:val="000000"/>
          <w:shd w:val="clear" w:color="auto" w:fill="FFFFFF"/>
          <w:lang w:eastAsia="ar-SA"/>
        </w:rPr>
        <w:t>finansowy</w:t>
      </w:r>
    </w:p>
    <w:p w14:paraId="30F21D2B" w14:textId="77777777" w:rsidR="002F3393" w:rsidRPr="00F30370" w:rsidRDefault="00005102" w:rsidP="00AA5979">
      <w:pPr>
        <w:pStyle w:val="Akapitzlist"/>
        <w:numPr>
          <w:ilvl w:val="0"/>
          <w:numId w:val="56"/>
        </w:numPr>
        <w:shd w:val="clear" w:color="auto" w:fill="FFFFFF"/>
        <w:tabs>
          <w:tab w:val="left" w:pos="426"/>
        </w:tabs>
        <w:spacing w:after="0" w:line="360" w:lineRule="auto"/>
        <w:ind w:left="426" w:hanging="426"/>
        <w:textAlignment w:val="auto"/>
      </w:pPr>
      <w:r w:rsidRPr="00C348D3">
        <w:rPr>
          <w:rFonts w:eastAsia="Times New Roman" w:cs="Times New Roman"/>
          <w:shd w:val="clear" w:color="auto" w:fill="FFFFFF"/>
          <w:lang w:eastAsia="pl-PL"/>
        </w:rPr>
        <w:t xml:space="preserve">Wykonawca </w:t>
      </w:r>
      <w:r w:rsidRPr="00F30370">
        <w:rPr>
          <w:rFonts w:eastAsia="Times New Roman" w:cs="Times New Roman"/>
          <w:shd w:val="clear" w:color="auto" w:fill="FFFFFF"/>
          <w:lang w:eastAsia="pl-PL"/>
        </w:rPr>
        <w:t xml:space="preserve">zobowiązany jest w terminie do </w:t>
      </w:r>
      <w:r w:rsidR="0082031F" w:rsidRPr="00F30370">
        <w:rPr>
          <w:rFonts w:eastAsia="Times New Roman" w:cs="Times New Roman"/>
          <w:shd w:val="clear" w:color="auto" w:fill="FFFFFF"/>
          <w:lang w:eastAsia="pl-PL"/>
        </w:rPr>
        <w:t>10</w:t>
      </w:r>
      <w:r w:rsidRPr="00F30370">
        <w:rPr>
          <w:rFonts w:eastAsia="Times New Roman" w:cs="Times New Roman"/>
          <w:shd w:val="clear" w:color="auto" w:fill="FFFFFF"/>
          <w:lang w:eastAsia="pl-PL"/>
        </w:rPr>
        <w:t xml:space="preserve"> dni </w:t>
      </w:r>
      <w:r w:rsidR="00414A98">
        <w:rPr>
          <w:rFonts w:eastAsia="Times New Roman" w:cs="Times New Roman"/>
          <w:shd w:val="clear" w:color="auto" w:fill="FFFFFF"/>
          <w:lang w:eastAsia="pl-PL"/>
        </w:rPr>
        <w:t>kalendarzowych</w:t>
      </w:r>
      <w:r w:rsidR="00C146B9" w:rsidRPr="00F30370">
        <w:rPr>
          <w:rFonts w:eastAsia="Times New Roman" w:cs="Times New Roman"/>
          <w:shd w:val="clear" w:color="auto" w:fill="FFFFFF"/>
          <w:lang w:eastAsia="pl-PL"/>
        </w:rPr>
        <w:t>,</w:t>
      </w:r>
      <w:r w:rsidR="0082031F" w:rsidRPr="00F30370">
        <w:rPr>
          <w:rFonts w:eastAsia="Times New Roman" w:cs="Times New Roman"/>
          <w:shd w:val="clear" w:color="auto" w:fill="FFFFFF"/>
          <w:lang w:eastAsia="pl-PL"/>
        </w:rPr>
        <w:t xml:space="preserve"> </w:t>
      </w:r>
      <w:r w:rsidRPr="00F30370">
        <w:rPr>
          <w:rFonts w:eastAsia="Times New Roman" w:cs="Times New Roman"/>
          <w:shd w:val="clear" w:color="auto" w:fill="FFFFFF"/>
          <w:lang w:eastAsia="pl-PL"/>
        </w:rPr>
        <w:t xml:space="preserve">licząc od daty zawarcia Umowy, </w:t>
      </w:r>
      <w:r w:rsidRPr="00F30370">
        <w:t>przedstawić Zamawiającemu</w:t>
      </w:r>
      <w:r w:rsidR="008F4D03" w:rsidRPr="00F30370">
        <w:t>,</w:t>
      </w:r>
      <w:r w:rsidRPr="00F30370">
        <w:rPr>
          <w:rFonts w:eastAsia="Times New Roman" w:cs="Times New Roman"/>
          <w:shd w:val="clear" w:color="auto" w:fill="FFFFFF"/>
          <w:lang w:eastAsia="pl-PL"/>
        </w:rPr>
        <w:t xml:space="preserve"> celem zatwierdzenia</w:t>
      </w:r>
      <w:r w:rsidR="008F4D03" w:rsidRPr="00F30370">
        <w:rPr>
          <w:rFonts w:eastAsia="Times New Roman" w:cs="Times New Roman"/>
          <w:shd w:val="clear" w:color="auto" w:fill="FFFFFF"/>
          <w:lang w:eastAsia="pl-PL"/>
        </w:rPr>
        <w:t>,</w:t>
      </w:r>
      <w:r w:rsidRPr="00F30370">
        <w:rPr>
          <w:rFonts w:eastAsia="Times New Roman" w:cs="Times New Roman"/>
          <w:shd w:val="clear" w:color="auto" w:fill="FFFFFF"/>
          <w:lang w:eastAsia="pl-PL"/>
        </w:rPr>
        <w:t xml:space="preserve"> Harmonogram rzeczowo – finansowy:</w:t>
      </w:r>
    </w:p>
    <w:p w14:paraId="5355D0CA" w14:textId="77777777" w:rsidR="002F3393" w:rsidRPr="00F748B2" w:rsidRDefault="008F4D03" w:rsidP="000866FA">
      <w:pPr>
        <w:pStyle w:val="Akapitzlist"/>
        <w:numPr>
          <w:ilvl w:val="1"/>
          <w:numId w:val="56"/>
        </w:numPr>
        <w:shd w:val="clear" w:color="auto" w:fill="FFFFFF"/>
        <w:tabs>
          <w:tab w:val="left" w:pos="-4928"/>
          <w:tab w:val="left" w:pos="-4568"/>
          <w:tab w:val="left" w:pos="-4037"/>
          <w:tab w:val="left" w:pos="851"/>
        </w:tabs>
        <w:spacing w:after="0" w:line="360" w:lineRule="auto"/>
        <w:ind w:left="851" w:hanging="425"/>
        <w:textAlignment w:val="auto"/>
      </w:pPr>
      <w:r w:rsidRPr="00F30370">
        <w:rPr>
          <w:rFonts w:eastAsia="Times New Roman" w:cs="Times New Roman"/>
          <w:shd w:val="clear" w:color="auto" w:fill="FFFFFF"/>
          <w:lang w:eastAsia="pl-PL"/>
        </w:rPr>
        <w:t xml:space="preserve">zgodny z </w:t>
      </w:r>
      <w:r w:rsidR="00005102" w:rsidRPr="00F30370">
        <w:rPr>
          <w:rFonts w:eastAsia="Times New Roman" w:cs="Times New Roman"/>
          <w:shd w:val="clear" w:color="auto" w:fill="FFFFFF"/>
          <w:lang w:eastAsia="pl-PL"/>
        </w:rPr>
        <w:t>ofertą Wykonawcy i jej załącznikami</w:t>
      </w:r>
      <w:r w:rsidR="00F748B2">
        <w:rPr>
          <w:rFonts w:eastAsia="Times New Roman" w:cs="Times New Roman"/>
          <w:shd w:val="clear" w:color="auto" w:fill="FFFFFF"/>
          <w:lang w:eastAsia="pl-PL"/>
        </w:rPr>
        <w:t>,</w:t>
      </w:r>
    </w:p>
    <w:p w14:paraId="1E37AAE1" w14:textId="77777777" w:rsidR="00F748B2" w:rsidRPr="00F30370" w:rsidRDefault="00F748B2" w:rsidP="000866FA">
      <w:pPr>
        <w:pStyle w:val="Akapitzlist"/>
        <w:numPr>
          <w:ilvl w:val="1"/>
          <w:numId w:val="56"/>
        </w:numPr>
        <w:shd w:val="clear" w:color="auto" w:fill="FFFFFF"/>
        <w:tabs>
          <w:tab w:val="left" w:pos="-4928"/>
          <w:tab w:val="left" w:pos="-4568"/>
          <w:tab w:val="left" w:pos="-4037"/>
          <w:tab w:val="left" w:pos="851"/>
        </w:tabs>
        <w:spacing w:after="0" w:line="360" w:lineRule="auto"/>
        <w:ind w:left="851" w:hanging="425"/>
        <w:textAlignment w:val="auto"/>
      </w:pPr>
      <w:r w:rsidRPr="00F748B2">
        <w:t>zgodny z warunkami finansowania zawartymi we wstępnej promesie</w:t>
      </w:r>
      <w:r>
        <w:t>,</w:t>
      </w:r>
    </w:p>
    <w:p w14:paraId="58A336E1" w14:textId="72CFFAEF" w:rsidR="009E5D1C" w:rsidRPr="003E04B9" w:rsidRDefault="0068110D" w:rsidP="000866FA">
      <w:pPr>
        <w:pStyle w:val="Akapitzlist"/>
        <w:numPr>
          <w:ilvl w:val="1"/>
          <w:numId w:val="56"/>
        </w:numPr>
        <w:shd w:val="clear" w:color="auto" w:fill="FFFFFF"/>
        <w:tabs>
          <w:tab w:val="left" w:pos="-4928"/>
          <w:tab w:val="left" w:pos="-4568"/>
          <w:tab w:val="left" w:pos="-4037"/>
          <w:tab w:val="left" w:pos="851"/>
        </w:tabs>
        <w:spacing w:after="0" w:line="360" w:lineRule="auto"/>
        <w:ind w:left="851" w:hanging="425"/>
        <w:textAlignment w:val="auto"/>
      </w:pPr>
      <w:r w:rsidRPr="00F30370">
        <w:rPr>
          <w:rFonts w:eastAsia="Times New Roman" w:cs="Times New Roman"/>
          <w:shd w:val="clear" w:color="auto" w:fill="FFFFFF"/>
          <w:lang w:eastAsia="pl-PL"/>
        </w:rPr>
        <w:t xml:space="preserve">zgodny z </w:t>
      </w:r>
      <w:r w:rsidR="00762882" w:rsidRPr="00F30370">
        <w:rPr>
          <w:rFonts w:eastAsia="Times New Roman" w:cs="Times New Roman"/>
          <w:shd w:val="clear" w:color="auto" w:fill="FFFFFF"/>
          <w:lang w:eastAsia="pl-PL"/>
        </w:rPr>
        <w:t>wymaganiami</w:t>
      </w:r>
      <w:r w:rsidR="00762882" w:rsidRPr="00F30370">
        <w:rPr>
          <w:rFonts w:eastAsia="Times New Roman"/>
          <w:lang w:eastAsia="pl-PL"/>
        </w:rPr>
        <w:t xml:space="preserve"> Zamawiającego </w:t>
      </w:r>
      <w:r w:rsidRPr="00F30370">
        <w:rPr>
          <w:rFonts w:eastAsia="Times New Roman"/>
          <w:lang w:eastAsia="pl-PL"/>
        </w:rPr>
        <w:t>wynikającymi</w:t>
      </w:r>
      <w:r w:rsidR="000B15D4" w:rsidRPr="00F30370">
        <w:rPr>
          <w:rFonts w:eastAsia="Times New Roman"/>
          <w:lang w:eastAsia="pl-PL"/>
        </w:rPr>
        <w:t xml:space="preserve"> </w:t>
      </w:r>
      <w:r w:rsidR="00F30370">
        <w:rPr>
          <w:rFonts w:eastAsia="Times New Roman"/>
          <w:lang w:eastAsia="pl-PL"/>
        </w:rPr>
        <w:t xml:space="preserve">z </w:t>
      </w:r>
      <w:r w:rsidR="000B15D4" w:rsidRPr="00F30370">
        <w:rPr>
          <w:rFonts w:eastAsia="Times New Roman"/>
          <w:lang w:eastAsia="pl-PL"/>
        </w:rPr>
        <w:t xml:space="preserve">treści </w:t>
      </w:r>
      <w:r w:rsidR="00825E75" w:rsidRPr="00F30370">
        <w:rPr>
          <w:rFonts w:eastAsia="Times New Roman"/>
          <w:lang w:eastAsia="pl-PL"/>
        </w:rPr>
        <w:t xml:space="preserve">niniejszej </w:t>
      </w:r>
      <w:r w:rsidR="00F30370">
        <w:rPr>
          <w:rFonts w:eastAsia="Times New Roman"/>
          <w:lang w:eastAsia="pl-PL"/>
        </w:rPr>
        <w:t>U</w:t>
      </w:r>
      <w:r w:rsidR="000B15D4" w:rsidRPr="00F30370">
        <w:rPr>
          <w:rFonts w:eastAsia="Times New Roman"/>
          <w:lang w:eastAsia="pl-PL"/>
        </w:rPr>
        <w:t xml:space="preserve">mowy, w szczególności </w:t>
      </w:r>
      <w:r w:rsidR="00825E75" w:rsidRPr="00F30370">
        <w:rPr>
          <w:rFonts w:eastAsia="Times New Roman"/>
          <w:lang w:eastAsia="pl-PL"/>
        </w:rPr>
        <w:t>dotyczącymi</w:t>
      </w:r>
      <w:r w:rsidR="00762882" w:rsidRPr="00F30370">
        <w:rPr>
          <w:rFonts w:eastAsia="Times New Roman"/>
          <w:lang w:eastAsia="pl-PL"/>
        </w:rPr>
        <w:t xml:space="preserve"> </w:t>
      </w:r>
      <w:r w:rsidR="00B66AA4" w:rsidRPr="00F30370">
        <w:rPr>
          <w:rFonts w:eastAsia="Times New Roman"/>
          <w:lang w:eastAsia="pl-PL"/>
        </w:rPr>
        <w:t xml:space="preserve">terminów </w:t>
      </w:r>
      <w:r w:rsidR="00825E75" w:rsidRPr="00F30370">
        <w:rPr>
          <w:rFonts w:eastAsia="Times New Roman"/>
          <w:lang w:eastAsia="pl-PL"/>
        </w:rPr>
        <w:t>wykonania</w:t>
      </w:r>
      <w:r w:rsidR="00B66AA4" w:rsidRPr="00F30370">
        <w:rPr>
          <w:rFonts w:eastAsia="Times New Roman"/>
          <w:lang w:eastAsia="pl-PL"/>
        </w:rPr>
        <w:t xml:space="preserve"> poszczególnych etapów</w:t>
      </w:r>
      <w:r w:rsidR="0039291C" w:rsidRPr="00F30370">
        <w:rPr>
          <w:rFonts w:eastAsia="Times New Roman"/>
          <w:lang w:eastAsia="pl-PL"/>
        </w:rPr>
        <w:t xml:space="preserve"> prac</w:t>
      </w:r>
      <w:r w:rsidR="00825E75" w:rsidRPr="00F30370">
        <w:rPr>
          <w:rFonts w:eastAsia="Times New Roman"/>
          <w:lang w:eastAsia="pl-PL"/>
        </w:rPr>
        <w:t>/robót</w:t>
      </w:r>
      <w:r w:rsidR="00B66AA4" w:rsidRPr="00F30370">
        <w:rPr>
          <w:rFonts w:eastAsia="Times New Roman"/>
          <w:lang w:eastAsia="pl-PL"/>
        </w:rPr>
        <w:t xml:space="preserve"> inwestycji</w:t>
      </w:r>
      <w:r w:rsidR="00825E75" w:rsidRPr="00F30370">
        <w:rPr>
          <w:rFonts w:eastAsia="Times New Roman"/>
          <w:lang w:eastAsia="pl-PL"/>
        </w:rPr>
        <w:t xml:space="preserve"> podlegających </w:t>
      </w:r>
      <w:r w:rsidR="009E5D1C" w:rsidRPr="00F30370">
        <w:rPr>
          <w:rFonts w:eastAsia="Times New Roman"/>
          <w:lang w:eastAsia="pl-PL"/>
        </w:rPr>
        <w:t>odbiorowi częściowemu</w:t>
      </w:r>
      <w:r w:rsidR="00B66AA4" w:rsidRPr="00F30370">
        <w:rPr>
          <w:rFonts w:eastAsia="Times New Roman"/>
          <w:lang w:eastAsia="pl-PL"/>
        </w:rPr>
        <w:t xml:space="preserve"> oraz </w:t>
      </w:r>
      <w:r w:rsidR="00B66AA4" w:rsidRPr="003E04B9">
        <w:rPr>
          <w:rFonts w:eastAsia="Times New Roman"/>
          <w:lang w:eastAsia="pl-PL"/>
        </w:rPr>
        <w:t>wynikających z nich płatności</w:t>
      </w:r>
      <w:r w:rsidR="00762882" w:rsidRPr="003E04B9">
        <w:rPr>
          <w:rFonts w:eastAsia="Times New Roman"/>
          <w:lang w:eastAsia="pl-PL"/>
        </w:rPr>
        <w:t xml:space="preserve">, o których mowa w </w:t>
      </w:r>
      <w:r w:rsidR="00762882" w:rsidRPr="003E04B9">
        <w:rPr>
          <w:rFonts w:eastAsia="Times New Roman" w:cs="Calibri"/>
          <w:lang w:eastAsia="pl-PL"/>
        </w:rPr>
        <w:t>§</w:t>
      </w:r>
      <w:r w:rsidR="00762882" w:rsidRPr="003E04B9">
        <w:rPr>
          <w:rFonts w:eastAsia="Times New Roman"/>
          <w:lang w:eastAsia="pl-PL"/>
        </w:rPr>
        <w:t xml:space="preserve"> </w:t>
      </w:r>
      <w:r w:rsidR="0003562E">
        <w:rPr>
          <w:rFonts w:eastAsia="Times New Roman"/>
          <w:lang w:eastAsia="pl-PL"/>
        </w:rPr>
        <w:t xml:space="preserve">9 i </w:t>
      </w:r>
      <w:r w:rsidR="0003562E" w:rsidRPr="003E04B9">
        <w:rPr>
          <w:rFonts w:eastAsia="Times New Roman" w:cs="Calibri"/>
          <w:lang w:eastAsia="pl-PL"/>
        </w:rPr>
        <w:t>§</w:t>
      </w:r>
      <w:r w:rsidR="0003562E">
        <w:rPr>
          <w:rFonts w:eastAsia="Times New Roman" w:cs="Calibri"/>
          <w:lang w:eastAsia="pl-PL"/>
        </w:rPr>
        <w:t xml:space="preserve"> </w:t>
      </w:r>
      <w:r w:rsidR="00762882" w:rsidRPr="003E04B9">
        <w:rPr>
          <w:rFonts w:eastAsia="Times New Roman"/>
          <w:lang w:eastAsia="pl-PL"/>
        </w:rPr>
        <w:t xml:space="preserve">10 </w:t>
      </w:r>
      <w:r w:rsidR="00C348D3" w:rsidRPr="003E04B9">
        <w:rPr>
          <w:rFonts w:eastAsia="Times New Roman"/>
          <w:lang w:eastAsia="pl-PL"/>
        </w:rPr>
        <w:t>U</w:t>
      </w:r>
      <w:r w:rsidR="00762882" w:rsidRPr="003E04B9">
        <w:rPr>
          <w:rFonts w:eastAsia="Times New Roman"/>
          <w:lang w:eastAsia="pl-PL"/>
        </w:rPr>
        <w:t>mowy</w:t>
      </w:r>
      <w:r w:rsidR="009E5D1C" w:rsidRPr="003E04B9">
        <w:rPr>
          <w:rFonts w:eastAsia="Times New Roman"/>
          <w:lang w:eastAsia="pl-PL"/>
        </w:rPr>
        <w:t>,</w:t>
      </w:r>
      <w:r w:rsidR="00E53513" w:rsidRPr="003E04B9">
        <w:t xml:space="preserve"> </w:t>
      </w:r>
      <w:r w:rsidR="009E5D1C" w:rsidRPr="003E04B9">
        <w:rPr>
          <w:rFonts w:eastAsia="Times New Roman"/>
          <w:lang w:eastAsia="pl-PL"/>
        </w:rPr>
        <w:t>obejmujących limity roczne określone przez Zamawiającego</w:t>
      </w:r>
      <w:r w:rsidR="0003562E">
        <w:rPr>
          <w:rFonts w:eastAsia="Times New Roman"/>
          <w:lang w:eastAsia="pl-PL"/>
        </w:rPr>
        <w:t>.</w:t>
      </w:r>
    </w:p>
    <w:p w14:paraId="46D903F4" w14:textId="77777777" w:rsidR="00A83EBF" w:rsidRPr="00721960" w:rsidRDefault="00A83EBF" w:rsidP="00AA5979">
      <w:pPr>
        <w:pStyle w:val="Akapitzlist"/>
        <w:numPr>
          <w:ilvl w:val="0"/>
          <w:numId w:val="56"/>
        </w:numPr>
        <w:shd w:val="clear" w:color="auto" w:fill="FFFFFF"/>
        <w:tabs>
          <w:tab w:val="left" w:pos="426"/>
          <w:tab w:val="left" w:pos="5512"/>
          <w:tab w:val="left" w:pos="6043"/>
        </w:tabs>
        <w:spacing w:after="0" w:line="360" w:lineRule="auto"/>
        <w:ind w:left="426" w:hanging="426"/>
        <w:textAlignment w:val="auto"/>
      </w:pPr>
      <w:r w:rsidRPr="00721960">
        <w:t>Harmonogram rzeczowo</w:t>
      </w:r>
      <w:r w:rsidR="00C10568">
        <w:t xml:space="preserve"> </w:t>
      </w:r>
      <w:r w:rsidRPr="00721960">
        <w:t>–</w:t>
      </w:r>
      <w:r w:rsidR="00C10568">
        <w:t xml:space="preserve"> </w:t>
      </w:r>
      <w:r w:rsidRPr="00721960">
        <w:t xml:space="preserve">finansowy </w:t>
      </w:r>
      <w:bookmarkStart w:id="30" w:name="_Hlk104194151"/>
      <w:r w:rsidRPr="00721960">
        <w:t>w szczególności określi termin i koszt wykonanych pra</w:t>
      </w:r>
      <w:r w:rsidRPr="00731F09">
        <w:t>c</w:t>
      </w:r>
      <w:r w:rsidR="00721960" w:rsidRPr="00731F09">
        <w:t>/robót</w:t>
      </w:r>
      <w:r w:rsidRPr="00721960">
        <w:t xml:space="preserve"> w poszczególnych </w:t>
      </w:r>
      <w:r w:rsidR="006902EE" w:rsidRPr="00721960">
        <w:t>e</w:t>
      </w:r>
      <w:r w:rsidRPr="00721960">
        <w:t>tapach realizacji</w:t>
      </w:r>
      <w:r w:rsidR="00CB2E07">
        <w:t xml:space="preserve"> Umowy</w:t>
      </w:r>
      <w:r w:rsidRPr="00721960">
        <w:t>, podlegających odbiorowi częściowemu.</w:t>
      </w:r>
    </w:p>
    <w:bookmarkEnd w:id="30"/>
    <w:p w14:paraId="0E797FD6" w14:textId="77777777" w:rsidR="002F3393" w:rsidRPr="00A36F3F" w:rsidRDefault="00005102" w:rsidP="00AA5979">
      <w:pPr>
        <w:pStyle w:val="Akapitzlist"/>
        <w:numPr>
          <w:ilvl w:val="0"/>
          <w:numId w:val="56"/>
        </w:numPr>
        <w:shd w:val="clear" w:color="auto" w:fill="FFFFFF"/>
        <w:tabs>
          <w:tab w:val="left" w:pos="426"/>
          <w:tab w:val="left" w:pos="5512"/>
          <w:tab w:val="left" w:pos="6043"/>
        </w:tabs>
        <w:spacing w:after="0" w:line="360" w:lineRule="auto"/>
        <w:ind w:left="426" w:hanging="426"/>
        <w:textAlignment w:val="auto"/>
      </w:pPr>
      <w:r w:rsidRPr="00A36F3F">
        <w:rPr>
          <w:rFonts w:eastAsia="Times New Roman" w:cs="Times New Roman"/>
          <w:shd w:val="clear" w:color="auto" w:fill="FFFFFF"/>
          <w:lang w:eastAsia="pl-PL"/>
        </w:rPr>
        <w:t xml:space="preserve">Zamawiający zobowiązany jest do sprawdzenia Harmonogramu rzeczowo – finansowego w terminie do 7 </w:t>
      </w:r>
      <w:r w:rsidRPr="00AA1EFB">
        <w:rPr>
          <w:rFonts w:eastAsia="Times New Roman" w:cs="Times New Roman"/>
          <w:shd w:val="clear" w:color="auto" w:fill="FFFFFF"/>
          <w:lang w:eastAsia="pl-PL"/>
        </w:rPr>
        <w:t>dni</w:t>
      </w:r>
      <w:r w:rsidR="006970FD">
        <w:rPr>
          <w:rFonts w:eastAsia="Times New Roman" w:cs="Times New Roman"/>
          <w:shd w:val="clear" w:color="auto" w:fill="FFFFFF"/>
          <w:lang w:eastAsia="pl-PL"/>
        </w:rPr>
        <w:t xml:space="preserve"> roboczych</w:t>
      </w:r>
      <w:r w:rsidR="007C7D0D" w:rsidRPr="00AA1EFB">
        <w:rPr>
          <w:rFonts w:eastAsia="Times New Roman" w:cs="Times New Roman"/>
          <w:shd w:val="clear" w:color="auto" w:fill="FFFFFF"/>
          <w:lang w:eastAsia="pl-PL"/>
        </w:rPr>
        <w:t xml:space="preserve">, </w:t>
      </w:r>
      <w:r w:rsidRPr="00AA1EFB">
        <w:rPr>
          <w:rFonts w:eastAsia="Times New Roman" w:cs="Times New Roman"/>
          <w:shd w:val="clear" w:color="auto" w:fill="FFFFFF"/>
          <w:lang w:eastAsia="pl-PL"/>
        </w:rPr>
        <w:t>licząc</w:t>
      </w:r>
      <w:r w:rsidRPr="00A36F3F">
        <w:rPr>
          <w:rFonts w:eastAsia="Times New Roman" w:cs="Times New Roman"/>
          <w:shd w:val="clear" w:color="auto" w:fill="FFFFFF"/>
          <w:lang w:eastAsia="pl-PL"/>
        </w:rPr>
        <w:t xml:space="preserve"> od dnia jego przedstawienia przez Wykonawcę. W przypadku:</w:t>
      </w:r>
    </w:p>
    <w:p w14:paraId="6629E033" w14:textId="77777777" w:rsidR="002F3393" w:rsidRPr="00A36F3F" w:rsidRDefault="00005102" w:rsidP="000866FA">
      <w:pPr>
        <w:pStyle w:val="Akapitzlist"/>
        <w:numPr>
          <w:ilvl w:val="1"/>
          <w:numId w:val="56"/>
        </w:numPr>
        <w:shd w:val="clear" w:color="auto" w:fill="FFFFFF"/>
        <w:tabs>
          <w:tab w:val="left" w:pos="-4928"/>
          <w:tab w:val="left" w:pos="-4568"/>
          <w:tab w:val="left" w:pos="-4037"/>
          <w:tab w:val="left" w:pos="851"/>
        </w:tabs>
        <w:spacing w:after="0" w:line="360" w:lineRule="auto"/>
        <w:ind w:left="851" w:hanging="425"/>
        <w:textAlignment w:val="auto"/>
      </w:pPr>
      <w:r w:rsidRPr="00A36F3F">
        <w:rPr>
          <w:rFonts w:eastAsia="Times New Roman" w:cs="Times New Roman"/>
          <w:shd w:val="clear" w:color="auto" w:fill="FFFFFF"/>
          <w:lang w:eastAsia="pl-PL"/>
        </w:rPr>
        <w:t>zgodności Harmonogramu rzeczowo – finansowego z postanowieniami Umowy zostanie on</w:t>
      </w:r>
      <w:r w:rsidRPr="00A36F3F">
        <w:rPr>
          <w:rFonts w:eastAsia="Times New Roman" w:cs="Times New Roman"/>
          <w:shd w:val="clear" w:color="auto" w:fill="FFFF00"/>
          <w:lang w:eastAsia="pl-PL"/>
        </w:rPr>
        <w:t xml:space="preserve"> </w:t>
      </w:r>
      <w:r w:rsidRPr="00A36F3F">
        <w:rPr>
          <w:rFonts w:eastAsia="Times New Roman" w:cs="Times New Roman"/>
          <w:shd w:val="clear" w:color="auto" w:fill="FFFFFF"/>
          <w:lang w:eastAsia="pl-PL"/>
        </w:rPr>
        <w:t>zatwierdzony w ww. terminie,</w:t>
      </w:r>
    </w:p>
    <w:p w14:paraId="6F8AEBDA" w14:textId="77777777" w:rsidR="002F3393" w:rsidRPr="00A36F3F" w:rsidRDefault="00005102" w:rsidP="000866FA">
      <w:pPr>
        <w:pStyle w:val="Akapitzlist"/>
        <w:numPr>
          <w:ilvl w:val="1"/>
          <w:numId w:val="56"/>
        </w:numPr>
        <w:shd w:val="clear" w:color="auto" w:fill="FFFFFF"/>
        <w:tabs>
          <w:tab w:val="left" w:pos="-4928"/>
          <w:tab w:val="left" w:pos="-4568"/>
          <w:tab w:val="left" w:pos="-4037"/>
          <w:tab w:val="left" w:pos="851"/>
        </w:tabs>
        <w:spacing w:after="0" w:line="360" w:lineRule="auto"/>
        <w:ind w:left="851" w:hanging="425"/>
        <w:textAlignment w:val="auto"/>
      </w:pPr>
      <w:r w:rsidRPr="00A36F3F">
        <w:rPr>
          <w:rFonts w:eastAsia="Times New Roman" w:cs="Times New Roman"/>
          <w:shd w:val="clear" w:color="auto" w:fill="FFFFFF"/>
          <w:lang w:eastAsia="pl-PL"/>
        </w:rPr>
        <w:t xml:space="preserve">niezgodności Harmonogramu rzeczowo – finansowego z postanowieniami Umowy zostanie on przekazany Wykonawcy celem poprawy zgodnie z zaleceniami Zamawiającego, która ma nastąpić w terminie nie dłuższym niż </w:t>
      </w:r>
      <w:r w:rsidR="00D5248F">
        <w:rPr>
          <w:rFonts w:eastAsia="Times New Roman" w:cs="Times New Roman"/>
          <w:shd w:val="clear" w:color="auto" w:fill="FFFFFF"/>
          <w:lang w:eastAsia="pl-PL"/>
        </w:rPr>
        <w:t>5</w:t>
      </w:r>
      <w:r w:rsidRPr="00A36F3F">
        <w:rPr>
          <w:rFonts w:eastAsia="Times New Roman" w:cs="Times New Roman"/>
          <w:shd w:val="clear" w:color="auto" w:fill="FFFFFF"/>
          <w:lang w:eastAsia="pl-PL"/>
        </w:rPr>
        <w:t xml:space="preserve"> </w:t>
      </w:r>
      <w:r w:rsidRPr="00D5248F">
        <w:rPr>
          <w:rFonts w:eastAsia="Times New Roman" w:cs="Times New Roman"/>
          <w:shd w:val="clear" w:color="auto" w:fill="FFFFFF"/>
          <w:lang w:eastAsia="pl-PL"/>
        </w:rPr>
        <w:t>dni</w:t>
      </w:r>
      <w:r w:rsidR="00735002" w:rsidRPr="00D5248F">
        <w:rPr>
          <w:rFonts w:eastAsia="Times New Roman" w:cs="Times New Roman"/>
          <w:shd w:val="clear" w:color="auto" w:fill="FFFFFF"/>
          <w:lang w:eastAsia="pl-PL"/>
        </w:rPr>
        <w:t xml:space="preserve"> </w:t>
      </w:r>
      <w:r w:rsidR="006970FD">
        <w:rPr>
          <w:rFonts w:eastAsia="Times New Roman" w:cs="Times New Roman"/>
          <w:shd w:val="clear" w:color="auto" w:fill="FFFFFF"/>
          <w:lang w:eastAsia="pl-PL"/>
        </w:rPr>
        <w:t xml:space="preserve">roboczych </w:t>
      </w:r>
      <w:r w:rsidR="00735002" w:rsidRPr="00D5248F">
        <w:rPr>
          <w:rFonts w:eastAsia="Times New Roman" w:cs="Times New Roman"/>
          <w:shd w:val="clear" w:color="auto" w:fill="FFFFFF"/>
          <w:lang w:eastAsia="pl-PL"/>
        </w:rPr>
        <w:t>licząc od dnia ich przekazania</w:t>
      </w:r>
      <w:r w:rsidR="00DB622E" w:rsidRPr="00D5248F">
        <w:rPr>
          <w:rFonts w:eastAsia="Times New Roman" w:cs="Times New Roman"/>
          <w:shd w:val="clear" w:color="auto" w:fill="FFFFFF"/>
          <w:lang w:eastAsia="pl-PL"/>
        </w:rPr>
        <w:t>.</w:t>
      </w:r>
      <w:r w:rsidRPr="00D5248F">
        <w:rPr>
          <w:rFonts w:eastAsia="Times New Roman" w:cs="Times New Roman"/>
          <w:shd w:val="clear" w:color="auto" w:fill="FFFFFF"/>
          <w:lang w:eastAsia="pl-PL"/>
        </w:rPr>
        <w:t xml:space="preserve"> Postanowienia</w:t>
      </w:r>
      <w:r w:rsidRPr="00A36F3F">
        <w:rPr>
          <w:rFonts w:eastAsia="Times New Roman" w:cs="Times New Roman"/>
          <w:shd w:val="clear" w:color="auto" w:fill="FFFFFF"/>
          <w:lang w:eastAsia="pl-PL"/>
        </w:rPr>
        <w:t xml:space="preserve"> dotyczące terminu sprawdzenia i zatwierdzenia Harmonogramu rzeczowo – finansowego stosuje się odpowiednio.</w:t>
      </w:r>
    </w:p>
    <w:p w14:paraId="3F86F68B" w14:textId="77777777" w:rsidR="002F3393" w:rsidRPr="00D90625" w:rsidRDefault="00005102" w:rsidP="00AA5979">
      <w:pPr>
        <w:pStyle w:val="Akapitzlist"/>
        <w:numPr>
          <w:ilvl w:val="0"/>
          <w:numId w:val="56"/>
        </w:numPr>
        <w:shd w:val="clear" w:color="auto" w:fill="FFFFFF"/>
        <w:tabs>
          <w:tab w:val="left" w:pos="426"/>
          <w:tab w:val="left" w:pos="5512"/>
          <w:tab w:val="left" w:pos="6043"/>
        </w:tabs>
        <w:spacing w:after="0" w:line="360" w:lineRule="auto"/>
        <w:ind w:left="426" w:hanging="426"/>
        <w:textAlignment w:val="auto"/>
      </w:pPr>
      <w:r w:rsidRPr="00D90625">
        <w:rPr>
          <w:rFonts w:eastAsia="Times New Roman" w:cs="Calibri"/>
          <w:shd w:val="clear" w:color="auto" w:fill="FFFFFF"/>
          <w:lang w:eastAsia="ar-SA"/>
        </w:rPr>
        <w:t xml:space="preserve">Harmonogram </w:t>
      </w:r>
      <w:r w:rsidR="008E7FA3">
        <w:rPr>
          <w:rFonts w:eastAsia="Times New Roman" w:cs="Calibri"/>
          <w:shd w:val="clear" w:color="auto" w:fill="FFFFFF"/>
          <w:lang w:eastAsia="ar-SA"/>
        </w:rPr>
        <w:t xml:space="preserve">rzeczowo – finansowy </w:t>
      </w:r>
      <w:r w:rsidRPr="00D90625">
        <w:rPr>
          <w:rFonts w:eastAsia="Times New Roman" w:cs="Calibri"/>
          <w:shd w:val="clear" w:color="auto" w:fill="FFFFFF"/>
          <w:lang w:eastAsia="ar-SA"/>
        </w:rPr>
        <w:t xml:space="preserve">oraz wszystkie aktualizacje będą złożone w wersji papierowej i w edytowalnej elektronicznej w układzie uzgodnionym z Zamawiającym. Harmonogram </w:t>
      </w:r>
      <w:r w:rsidR="008E7FA3">
        <w:rPr>
          <w:rFonts w:eastAsia="Times New Roman" w:cs="Calibri"/>
          <w:shd w:val="clear" w:color="auto" w:fill="FFFFFF"/>
          <w:lang w:eastAsia="ar-SA"/>
        </w:rPr>
        <w:t xml:space="preserve">rzeczowo – finansowy </w:t>
      </w:r>
      <w:r w:rsidRPr="00D90625">
        <w:rPr>
          <w:rFonts w:eastAsia="Times New Roman" w:cs="Calibri"/>
          <w:shd w:val="clear" w:color="auto" w:fill="FFFFFF"/>
          <w:lang w:eastAsia="ar-SA"/>
        </w:rPr>
        <w:t xml:space="preserve">powinien być sporządzony w czytelny sposób, zawierający wyróżnienie poszczególnych etapów postępu w realizacji </w:t>
      </w:r>
      <w:r w:rsidR="00F02B23">
        <w:rPr>
          <w:rFonts w:eastAsia="Times New Roman" w:cs="Calibri"/>
          <w:shd w:val="clear" w:color="auto" w:fill="FFFFFF"/>
          <w:lang w:eastAsia="ar-SA"/>
        </w:rPr>
        <w:t>przedmiotu Umowy</w:t>
      </w:r>
      <w:r w:rsidRPr="00D90625">
        <w:rPr>
          <w:rFonts w:eastAsia="Times New Roman" w:cs="Calibri"/>
          <w:shd w:val="clear" w:color="auto" w:fill="FFFFFF"/>
          <w:lang w:eastAsia="ar-SA"/>
        </w:rPr>
        <w:t>.</w:t>
      </w:r>
    </w:p>
    <w:p w14:paraId="37ACFF26" w14:textId="77777777" w:rsidR="00762882" w:rsidRPr="00E27C60" w:rsidRDefault="00005102" w:rsidP="00AA5979">
      <w:pPr>
        <w:pStyle w:val="Akapitzlist"/>
        <w:numPr>
          <w:ilvl w:val="0"/>
          <w:numId w:val="56"/>
        </w:numPr>
        <w:shd w:val="clear" w:color="auto" w:fill="FFFFFF"/>
        <w:tabs>
          <w:tab w:val="left" w:pos="426"/>
          <w:tab w:val="left" w:pos="5512"/>
          <w:tab w:val="left" w:pos="6043"/>
        </w:tabs>
        <w:spacing w:after="0" w:line="360" w:lineRule="auto"/>
        <w:ind w:left="426" w:hanging="426"/>
        <w:textAlignment w:val="auto"/>
      </w:pPr>
      <w:r w:rsidRPr="00E27C60">
        <w:rPr>
          <w:rFonts w:eastAsia="Times New Roman" w:cs="Calibri"/>
          <w:shd w:val="clear" w:color="auto" w:fill="FFFFFF"/>
          <w:lang w:eastAsia="ar-SA"/>
        </w:rPr>
        <w:t xml:space="preserve">Harmonogram rzeczowo-finansowy może podlegać aktualizacji na wniosek każdej ze Stron </w:t>
      </w:r>
      <w:r w:rsidR="00E27C60" w:rsidRPr="00E27C60">
        <w:rPr>
          <w:rFonts w:eastAsia="Times New Roman" w:cs="Calibri"/>
          <w:shd w:val="clear" w:color="auto" w:fill="FFFFFF"/>
          <w:lang w:eastAsia="ar-SA"/>
        </w:rPr>
        <w:t>U</w:t>
      </w:r>
      <w:r w:rsidRPr="00E27C60">
        <w:rPr>
          <w:rFonts w:eastAsia="Times New Roman" w:cs="Calibri"/>
          <w:shd w:val="clear" w:color="auto" w:fill="FFFFFF"/>
          <w:lang w:eastAsia="ar-SA"/>
        </w:rPr>
        <w:t>mowy</w:t>
      </w:r>
      <w:r w:rsidR="00762882" w:rsidRPr="00E27C60">
        <w:rPr>
          <w:rFonts w:eastAsia="Times New Roman" w:cs="Calibri"/>
          <w:shd w:val="clear" w:color="auto" w:fill="FFFFFF"/>
          <w:lang w:eastAsia="ar-SA"/>
        </w:rPr>
        <w:t>.</w:t>
      </w:r>
    </w:p>
    <w:p w14:paraId="02C527AE" w14:textId="77777777" w:rsidR="002F3393" w:rsidRPr="00E27C60" w:rsidRDefault="00762882" w:rsidP="00AA5979">
      <w:pPr>
        <w:pStyle w:val="Akapitzlist"/>
        <w:numPr>
          <w:ilvl w:val="0"/>
          <w:numId w:val="56"/>
        </w:numPr>
        <w:shd w:val="clear" w:color="auto" w:fill="FFFFFF"/>
        <w:tabs>
          <w:tab w:val="left" w:pos="426"/>
          <w:tab w:val="left" w:pos="5512"/>
          <w:tab w:val="left" w:pos="6043"/>
        </w:tabs>
        <w:spacing w:after="0" w:line="360" w:lineRule="auto"/>
        <w:ind w:left="426" w:hanging="426"/>
        <w:textAlignment w:val="auto"/>
      </w:pPr>
      <w:r w:rsidRPr="00E27C60">
        <w:t xml:space="preserve">Na każde żądanie Zamawiającego Wykonawca zobowiązany jest dokonać w terminie do 7 dni </w:t>
      </w:r>
      <w:r w:rsidR="006970FD">
        <w:t>roboczych</w:t>
      </w:r>
      <w:r w:rsidRPr="00E27C60">
        <w:t xml:space="preserve"> aktualizacji lub modyfikacji </w:t>
      </w:r>
      <w:r w:rsidR="00AA7944">
        <w:t>H</w:t>
      </w:r>
      <w:r w:rsidRPr="00E27C60">
        <w:t>armonogramu</w:t>
      </w:r>
      <w:r w:rsidR="00AA7944">
        <w:t xml:space="preserve"> rzeczowo - finansowego</w:t>
      </w:r>
      <w:r w:rsidRPr="00E27C60">
        <w:t>.</w:t>
      </w:r>
      <w:r w:rsidR="00005102" w:rsidRPr="00E27C60">
        <w:rPr>
          <w:rFonts w:eastAsia="Times New Roman" w:cs="Calibri"/>
          <w:shd w:val="clear" w:color="auto" w:fill="FFFFFF"/>
          <w:lang w:eastAsia="ar-SA"/>
        </w:rPr>
        <w:t xml:space="preserve"> </w:t>
      </w:r>
    </w:p>
    <w:p w14:paraId="608FEDA4" w14:textId="77777777" w:rsidR="002F3393" w:rsidRPr="000E3EFD" w:rsidRDefault="00005102" w:rsidP="00AA5979">
      <w:pPr>
        <w:pStyle w:val="Akapitzlist"/>
        <w:numPr>
          <w:ilvl w:val="0"/>
          <w:numId w:val="56"/>
        </w:numPr>
        <w:shd w:val="clear" w:color="auto" w:fill="FFFFFF"/>
        <w:tabs>
          <w:tab w:val="left" w:pos="426"/>
          <w:tab w:val="left" w:pos="5512"/>
          <w:tab w:val="left" w:pos="6043"/>
        </w:tabs>
        <w:spacing w:after="0" w:line="360" w:lineRule="auto"/>
        <w:ind w:left="426" w:hanging="426"/>
        <w:textAlignment w:val="auto"/>
      </w:pPr>
      <w:r w:rsidRPr="000E3EFD">
        <w:rPr>
          <w:rFonts w:eastAsia="Times New Roman" w:cs="Calibri"/>
          <w:shd w:val="clear" w:color="auto" w:fill="FFFFFF"/>
          <w:lang w:eastAsia="ar-SA"/>
        </w:rPr>
        <w:t xml:space="preserve">Jeżeli inicjatorem zmian będzie Wykonawca, to musi on wcześniej uzgodnić planowane zmiany </w:t>
      </w:r>
      <w:r w:rsidRPr="000E3EFD">
        <w:rPr>
          <w:rFonts w:eastAsia="Times New Roman" w:cs="Calibri"/>
          <w:shd w:val="clear" w:color="auto" w:fill="FFFFFF"/>
          <w:lang w:eastAsia="ar-SA"/>
        </w:rPr>
        <w:br/>
        <w:t>z Zamawiającym.</w:t>
      </w:r>
    </w:p>
    <w:p w14:paraId="0C9C8599" w14:textId="77777777" w:rsidR="002F3393" w:rsidRPr="000E3EFD" w:rsidRDefault="00005102" w:rsidP="00AA5979">
      <w:pPr>
        <w:pStyle w:val="Akapitzlist"/>
        <w:numPr>
          <w:ilvl w:val="0"/>
          <w:numId w:val="56"/>
        </w:numPr>
        <w:shd w:val="clear" w:color="auto" w:fill="FFFFFF"/>
        <w:tabs>
          <w:tab w:val="left" w:pos="426"/>
          <w:tab w:val="left" w:pos="5512"/>
          <w:tab w:val="left" w:pos="6043"/>
        </w:tabs>
        <w:spacing w:after="0" w:line="360" w:lineRule="auto"/>
        <w:ind w:left="426" w:hanging="426"/>
        <w:textAlignment w:val="auto"/>
      </w:pPr>
      <w:r w:rsidRPr="000E3EFD">
        <w:rPr>
          <w:rFonts w:eastAsia="Times New Roman" w:cs="Calibri"/>
          <w:shd w:val="clear" w:color="auto" w:fill="FFFFFF"/>
          <w:lang w:eastAsia="ar-SA"/>
        </w:rPr>
        <w:t xml:space="preserve">Jeżeli wprowadzenie zmian do Harmonogramu rzeczowo-finansowego nie prowadzi do zmiany terminu </w:t>
      </w:r>
      <w:r w:rsidRPr="00A522F1">
        <w:rPr>
          <w:rFonts w:eastAsia="Times New Roman" w:cs="Calibri"/>
          <w:shd w:val="clear" w:color="auto" w:fill="FFFFFF"/>
          <w:lang w:eastAsia="ar-SA"/>
        </w:rPr>
        <w:t xml:space="preserve">zakończenia robót, o którym mowa w </w:t>
      </w:r>
      <w:r w:rsidRPr="00A522F1">
        <w:rPr>
          <w:rFonts w:eastAsia="Times New Roman" w:cs="Calibri"/>
          <w:bCs/>
          <w:shd w:val="clear" w:color="auto" w:fill="FFFFFF"/>
          <w:lang w:eastAsia="ar-SA"/>
        </w:rPr>
        <w:t xml:space="preserve">§ </w:t>
      </w:r>
      <w:r w:rsidR="000E3EFD" w:rsidRPr="00A522F1">
        <w:rPr>
          <w:rFonts w:eastAsia="Times New Roman" w:cs="Calibri"/>
          <w:bCs/>
          <w:shd w:val="clear" w:color="auto" w:fill="FFFFFF"/>
          <w:lang w:eastAsia="ar-SA"/>
        </w:rPr>
        <w:t>4</w:t>
      </w:r>
      <w:r w:rsidRPr="00A522F1">
        <w:rPr>
          <w:rFonts w:eastAsia="Times New Roman" w:cs="Calibri"/>
          <w:bCs/>
          <w:shd w:val="clear" w:color="auto" w:fill="FFFFFF"/>
          <w:lang w:eastAsia="ar-SA"/>
        </w:rPr>
        <w:t xml:space="preserve"> ust. 1</w:t>
      </w:r>
      <w:r w:rsidRPr="00A522F1">
        <w:rPr>
          <w:rFonts w:eastAsia="Times New Roman" w:cs="Calibri"/>
          <w:shd w:val="clear" w:color="auto" w:fill="FFFFFF"/>
          <w:lang w:eastAsia="ar-SA"/>
        </w:rPr>
        <w:t xml:space="preserve"> Umowy, ich wprowadzenie</w:t>
      </w:r>
      <w:r w:rsidRPr="000E3EFD">
        <w:rPr>
          <w:rFonts w:eastAsia="Times New Roman" w:cs="Calibri"/>
          <w:shd w:val="clear" w:color="auto" w:fill="FFFFFF"/>
          <w:lang w:eastAsia="ar-SA"/>
        </w:rPr>
        <w:t xml:space="preserve"> nie wymaga </w:t>
      </w:r>
      <w:r w:rsidRPr="00F02B23">
        <w:t>zmiany Umowy</w:t>
      </w:r>
      <w:r w:rsidRPr="000E3EFD">
        <w:rPr>
          <w:rFonts w:eastAsia="Times New Roman" w:cs="Calibri"/>
          <w:shd w:val="clear" w:color="auto" w:fill="FFFFFF"/>
          <w:lang w:eastAsia="ar-SA"/>
        </w:rPr>
        <w:t>.</w:t>
      </w:r>
    </w:p>
    <w:p w14:paraId="6BBE00F7" w14:textId="77777777" w:rsidR="002F3393" w:rsidRPr="00AA5979" w:rsidRDefault="00005102" w:rsidP="00AA5979">
      <w:pPr>
        <w:pStyle w:val="Akapitzlist"/>
        <w:numPr>
          <w:ilvl w:val="0"/>
          <w:numId w:val="56"/>
        </w:numPr>
        <w:shd w:val="clear" w:color="auto" w:fill="FFFFFF"/>
        <w:tabs>
          <w:tab w:val="left" w:pos="426"/>
          <w:tab w:val="left" w:pos="5512"/>
          <w:tab w:val="left" w:pos="6043"/>
        </w:tabs>
        <w:spacing w:after="0" w:line="360" w:lineRule="auto"/>
        <w:ind w:left="426" w:hanging="426"/>
        <w:textAlignment w:val="auto"/>
      </w:pPr>
      <w:r w:rsidRPr="00AA5979">
        <w:rPr>
          <w:rFonts w:eastAsia="Times New Roman" w:cs="Calibri"/>
          <w:shd w:val="clear" w:color="auto" w:fill="FFFFFF"/>
          <w:lang w:eastAsia="ar-SA"/>
        </w:rPr>
        <w:t>Zaktualizowany Harmonogram rzeczowo</w:t>
      </w:r>
      <w:r w:rsidR="001A1564">
        <w:rPr>
          <w:rFonts w:eastAsia="Times New Roman" w:cs="Calibri"/>
          <w:shd w:val="clear" w:color="auto" w:fill="FFFFFF"/>
          <w:lang w:eastAsia="ar-SA"/>
        </w:rPr>
        <w:t xml:space="preserve"> </w:t>
      </w:r>
      <w:r w:rsidRPr="00AA5979">
        <w:rPr>
          <w:rFonts w:eastAsia="Times New Roman" w:cs="Calibri"/>
          <w:shd w:val="clear" w:color="auto" w:fill="FFFFFF"/>
          <w:lang w:eastAsia="ar-SA"/>
        </w:rPr>
        <w:t>-</w:t>
      </w:r>
      <w:r w:rsidR="001A1564">
        <w:rPr>
          <w:rFonts w:eastAsia="Times New Roman" w:cs="Calibri"/>
          <w:shd w:val="clear" w:color="auto" w:fill="FFFFFF"/>
          <w:lang w:eastAsia="ar-SA"/>
        </w:rPr>
        <w:t xml:space="preserve"> </w:t>
      </w:r>
      <w:r w:rsidRPr="00AA5979">
        <w:rPr>
          <w:rFonts w:eastAsia="Times New Roman" w:cs="Calibri"/>
          <w:shd w:val="clear" w:color="auto" w:fill="FFFFFF"/>
          <w:lang w:eastAsia="ar-SA"/>
        </w:rPr>
        <w:t>finansowy realizacji robót zastępuje dotychczasowy Harmonogram rzeczowo</w:t>
      </w:r>
      <w:r w:rsidR="001A1564">
        <w:rPr>
          <w:rFonts w:eastAsia="Times New Roman" w:cs="Calibri"/>
          <w:shd w:val="clear" w:color="auto" w:fill="FFFFFF"/>
          <w:lang w:eastAsia="ar-SA"/>
        </w:rPr>
        <w:t xml:space="preserve"> </w:t>
      </w:r>
      <w:r w:rsidRPr="00AA5979">
        <w:rPr>
          <w:rFonts w:eastAsia="Times New Roman" w:cs="Calibri"/>
          <w:shd w:val="clear" w:color="auto" w:fill="FFFFFF"/>
          <w:lang w:eastAsia="ar-SA"/>
        </w:rPr>
        <w:t>-</w:t>
      </w:r>
      <w:r w:rsidR="001A1564">
        <w:rPr>
          <w:rFonts w:eastAsia="Times New Roman" w:cs="Calibri"/>
          <w:shd w:val="clear" w:color="auto" w:fill="FFFFFF"/>
          <w:lang w:eastAsia="ar-SA"/>
        </w:rPr>
        <w:t xml:space="preserve"> </w:t>
      </w:r>
      <w:r w:rsidRPr="00AA5979">
        <w:rPr>
          <w:rFonts w:eastAsia="Times New Roman" w:cs="Calibri"/>
          <w:shd w:val="clear" w:color="auto" w:fill="FFFFFF"/>
          <w:lang w:eastAsia="ar-SA"/>
        </w:rPr>
        <w:t>finansowy i jest wiążący dla Stron.</w:t>
      </w:r>
    </w:p>
    <w:p w14:paraId="73380162" w14:textId="77777777" w:rsidR="002F3393" w:rsidRPr="00AA5979" w:rsidRDefault="00005102" w:rsidP="00AA5979">
      <w:pPr>
        <w:pStyle w:val="Akapitzlist"/>
        <w:numPr>
          <w:ilvl w:val="0"/>
          <w:numId w:val="56"/>
        </w:numPr>
        <w:shd w:val="clear" w:color="auto" w:fill="FFFFFF"/>
        <w:tabs>
          <w:tab w:val="left" w:pos="426"/>
          <w:tab w:val="left" w:pos="5512"/>
          <w:tab w:val="left" w:pos="6043"/>
        </w:tabs>
        <w:spacing w:after="0" w:line="360" w:lineRule="auto"/>
        <w:ind w:left="426" w:hanging="426"/>
        <w:textAlignment w:val="auto"/>
      </w:pPr>
      <w:r w:rsidRPr="00AA5979">
        <w:rPr>
          <w:rFonts w:eastAsia="Times New Roman" w:cs="Calibri"/>
          <w:shd w:val="clear" w:color="auto" w:fill="FFFFFF"/>
          <w:lang w:eastAsia="ar-SA"/>
        </w:rPr>
        <w:t>Harmonogram rzeczowo</w:t>
      </w:r>
      <w:r w:rsidR="001A1564">
        <w:rPr>
          <w:rFonts w:eastAsia="Times New Roman" w:cs="Calibri"/>
          <w:shd w:val="clear" w:color="auto" w:fill="FFFFFF"/>
          <w:lang w:eastAsia="ar-SA"/>
        </w:rPr>
        <w:t xml:space="preserve"> </w:t>
      </w:r>
      <w:r w:rsidRPr="00AA5979">
        <w:rPr>
          <w:rFonts w:eastAsia="Times New Roman" w:cs="Calibri"/>
          <w:shd w:val="clear" w:color="auto" w:fill="FFFFFF"/>
          <w:lang w:eastAsia="ar-SA"/>
        </w:rPr>
        <w:t>-</w:t>
      </w:r>
      <w:r w:rsidR="001A1564">
        <w:rPr>
          <w:rFonts w:eastAsia="Times New Roman" w:cs="Calibri"/>
          <w:shd w:val="clear" w:color="auto" w:fill="FFFFFF"/>
          <w:lang w:eastAsia="ar-SA"/>
        </w:rPr>
        <w:t xml:space="preserve"> </w:t>
      </w:r>
      <w:r w:rsidRPr="00AA5979">
        <w:rPr>
          <w:rFonts w:eastAsia="Times New Roman" w:cs="Calibri"/>
          <w:shd w:val="clear" w:color="auto" w:fill="FFFFFF"/>
          <w:lang w:eastAsia="ar-SA"/>
        </w:rPr>
        <w:t xml:space="preserve">finansowy realizacji </w:t>
      </w:r>
      <w:r w:rsidR="00AA5979">
        <w:rPr>
          <w:rFonts w:eastAsia="Times New Roman" w:cs="Calibri"/>
          <w:shd w:val="clear" w:color="auto" w:fill="FFFFFF"/>
          <w:lang w:eastAsia="ar-SA"/>
        </w:rPr>
        <w:t>prac/</w:t>
      </w:r>
      <w:r w:rsidRPr="00AA5979">
        <w:rPr>
          <w:rFonts w:eastAsia="Times New Roman" w:cs="Calibri"/>
          <w:shd w:val="clear" w:color="auto" w:fill="FFFFFF"/>
          <w:lang w:eastAsia="ar-SA"/>
        </w:rPr>
        <w:t xml:space="preserve">robót jest </w:t>
      </w:r>
      <w:r w:rsidRPr="001D1EF7">
        <w:rPr>
          <w:rFonts w:eastAsia="Times New Roman" w:cs="Calibri"/>
          <w:bCs/>
          <w:shd w:val="clear" w:color="auto" w:fill="FFFFFF"/>
          <w:lang w:eastAsia="ar-SA"/>
        </w:rPr>
        <w:t xml:space="preserve">załącznikiem nr </w:t>
      </w:r>
      <w:r w:rsidR="00120B05" w:rsidRPr="001D1EF7">
        <w:rPr>
          <w:rFonts w:eastAsia="Times New Roman" w:cs="Calibri"/>
          <w:bCs/>
          <w:shd w:val="clear" w:color="auto" w:fill="FFFFFF"/>
          <w:lang w:eastAsia="ar-SA"/>
        </w:rPr>
        <w:t>4</w:t>
      </w:r>
      <w:r w:rsidRPr="001D1EF7">
        <w:rPr>
          <w:rFonts w:eastAsia="Times New Roman" w:cs="Calibri"/>
          <w:bCs/>
          <w:shd w:val="clear" w:color="auto" w:fill="FFFFFF"/>
          <w:lang w:eastAsia="ar-SA"/>
        </w:rPr>
        <w:t xml:space="preserve"> do</w:t>
      </w:r>
      <w:r w:rsidRPr="00AA5979">
        <w:rPr>
          <w:rFonts w:eastAsia="Times New Roman" w:cs="Calibri"/>
          <w:shd w:val="clear" w:color="auto" w:fill="FFFFFF"/>
          <w:lang w:eastAsia="ar-SA"/>
        </w:rPr>
        <w:t xml:space="preserve"> Umowy i stanowi jej integralną część</w:t>
      </w:r>
      <w:r w:rsidR="00AA5979">
        <w:rPr>
          <w:rFonts w:eastAsia="Times New Roman" w:cs="Calibri"/>
          <w:shd w:val="clear" w:color="auto" w:fill="FFFFFF"/>
          <w:lang w:eastAsia="ar-SA"/>
        </w:rPr>
        <w:t>.</w:t>
      </w:r>
    </w:p>
    <w:p w14:paraId="4699FDF8" w14:textId="77777777" w:rsidR="00E47061" w:rsidRDefault="00E47061">
      <w:pPr>
        <w:pStyle w:val="Standard"/>
        <w:tabs>
          <w:tab w:val="left" w:pos="47"/>
          <w:tab w:val="left" w:pos="407"/>
          <w:tab w:val="left" w:pos="767"/>
          <w:tab w:val="left" w:pos="1127"/>
        </w:tabs>
        <w:spacing w:after="0" w:line="360" w:lineRule="auto"/>
        <w:rPr>
          <w:rFonts w:eastAsia="Times New Roman" w:cs="Times New Roman"/>
          <w:b/>
          <w:lang w:eastAsia="pl-PL"/>
        </w:rPr>
      </w:pPr>
    </w:p>
    <w:p w14:paraId="1CB0E631" w14:textId="77777777" w:rsidR="002F3393" w:rsidRDefault="00005102" w:rsidP="00AA5979">
      <w:pPr>
        <w:pStyle w:val="Standard"/>
        <w:tabs>
          <w:tab w:val="left" w:pos="47"/>
          <w:tab w:val="left" w:pos="407"/>
          <w:tab w:val="left" w:pos="767"/>
          <w:tab w:val="left" w:pos="1127"/>
        </w:tabs>
        <w:spacing w:after="0" w:line="360" w:lineRule="auto"/>
        <w:rPr>
          <w:rFonts w:eastAsia="Times New Roman" w:cs="Times New Roman"/>
          <w:b/>
          <w:lang w:eastAsia="pl-PL"/>
        </w:rPr>
      </w:pPr>
      <w:r w:rsidRPr="00B5120B">
        <w:rPr>
          <w:rFonts w:eastAsia="Times New Roman" w:cs="Times New Roman"/>
          <w:b/>
          <w:lang w:eastAsia="pl-PL"/>
        </w:rPr>
        <w:t>§ 12</w:t>
      </w:r>
    </w:p>
    <w:p w14:paraId="497BAA23" w14:textId="77777777" w:rsidR="002F3393" w:rsidRPr="00D5248F" w:rsidRDefault="00005102" w:rsidP="00AA5979">
      <w:pPr>
        <w:pStyle w:val="Standard"/>
        <w:tabs>
          <w:tab w:val="left" w:pos="47"/>
          <w:tab w:val="left" w:pos="407"/>
          <w:tab w:val="left" w:pos="767"/>
          <w:tab w:val="left" w:pos="1127"/>
        </w:tabs>
        <w:spacing w:after="120" w:line="360" w:lineRule="auto"/>
        <w:rPr>
          <w:rFonts w:eastAsia="Times New Roman" w:cs="Times New Roman"/>
          <w:b/>
          <w:lang w:eastAsia="pl-PL"/>
        </w:rPr>
      </w:pPr>
      <w:r w:rsidRPr="00D5248F">
        <w:rPr>
          <w:rFonts w:eastAsia="Times New Roman" w:cs="Times New Roman"/>
          <w:b/>
          <w:lang w:eastAsia="pl-PL"/>
        </w:rPr>
        <w:t xml:space="preserve">Odbiór </w:t>
      </w:r>
      <w:r w:rsidR="00740CDD" w:rsidRPr="00D5248F">
        <w:rPr>
          <w:rFonts w:eastAsia="Times New Roman" w:cs="Times New Roman"/>
          <w:b/>
          <w:lang w:eastAsia="pl-PL"/>
        </w:rPr>
        <w:t xml:space="preserve">przedmiotu </w:t>
      </w:r>
      <w:r w:rsidR="00404A42" w:rsidRPr="00D5248F">
        <w:rPr>
          <w:rFonts w:eastAsia="Times New Roman" w:cs="Times New Roman"/>
          <w:b/>
          <w:lang w:eastAsia="pl-PL"/>
        </w:rPr>
        <w:t>U</w:t>
      </w:r>
      <w:r w:rsidR="00740CDD" w:rsidRPr="00D5248F">
        <w:rPr>
          <w:rFonts w:eastAsia="Times New Roman" w:cs="Times New Roman"/>
          <w:b/>
          <w:lang w:eastAsia="pl-PL"/>
        </w:rPr>
        <w:t>mowy</w:t>
      </w:r>
    </w:p>
    <w:p w14:paraId="283ACD5E" w14:textId="77777777" w:rsidR="00741D58" w:rsidRDefault="00741D58" w:rsidP="004E203B">
      <w:pPr>
        <w:pStyle w:val="Normalny1"/>
        <w:numPr>
          <w:ilvl w:val="6"/>
          <w:numId w:val="96"/>
        </w:numPr>
        <w:autoSpaceDN/>
        <w:spacing w:line="360" w:lineRule="auto"/>
        <w:ind w:left="426" w:hanging="426"/>
      </w:pPr>
      <w:r>
        <w:rPr>
          <w:rFonts w:ascii="Calibri" w:hAnsi="Calibri" w:cs="Tahoma"/>
          <w:sz w:val="22"/>
          <w:szCs w:val="22"/>
        </w:rPr>
        <w:t>Zakres i sposób odbiorów elementów przedmiotu Umowy odbywać się będzie zgodnie z warunkami Umowy, obowiązującymi przepisami, w tym prawem budowlanym.</w:t>
      </w:r>
    </w:p>
    <w:p w14:paraId="72E56204" w14:textId="77777777" w:rsidR="00741D58" w:rsidRDefault="00741D58" w:rsidP="004E203B">
      <w:pPr>
        <w:widowControl/>
        <w:numPr>
          <w:ilvl w:val="0"/>
          <w:numId w:val="97"/>
        </w:numPr>
        <w:tabs>
          <w:tab w:val="left" w:pos="426"/>
        </w:tabs>
        <w:autoSpaceDN/>
        <w:spacing w:line="360" w:lineRule="auto"/>
        <w:ind w:left="426" w:hanging="426"/>
        <w:textAlignment w:val="auto"/>
      </w:pPr>
      <w:r>
        <w:t>Zamawiający będzie dokonywał następujących rodzajów odbiorów:</w:t>
      </w:r>
    </w:p>
    <w:p w14:paraId="64EE2F9B" w14:textId="77777777" w:rsidR="00741D58" w:rsidRDefault="00741D58" w:rsidP="004E203B">
      <w:pPr>
        <w:pStyle w:val="Normalny1"/>
        <w:numPr>
          <w:ilvl w:val="0"/>
          <w:numId w:val="95"/>
        </w:numPr>
        <w:tabs>
          <w:tab w:val="clear" w:pos="0"/>
          <w:tab w:val="num" w:pos="851"/>
        </w:tabs>
        <w:autoSpaceDN/>
        <w:spacing w:line="360" w:lineRule="auto"/>
        <w:ind w:left="851" w:hanging="425"/>
        <w:textAlignment w:val="auto"/>
      </w:pPr>
      <w:r>
        <w:rPr>
          <w:rFonts w:ascii="Calibri" w:hAnsi="Calibri" w:cs="Tahoma"/>
          <w:b/>
          <w:bCs/>
          <w:sz w:val="22"/>
          <w:szCs w:val="22"/>
        </w:rPr>
        <w:t>robót zanikających lub podlegających zakryciu</w:t>
      </w:r>
      <w:r>
        <w:rPr>
          <w:rFonts w:ascii="Calibri" w:hAnsi="Calibri" w:cs="Tahoma"/>
          <w:sz w:val="22"/>
          <w:szCs w:val="22"/>
        </w:rPr>
        <w:t>, według poniższych zasad:</w:t>
      </w:r>
    </w:p>
    <w:p w14:paraId="20A54CC4" w14:textId="77777777" w:rsidR="00741D58" w:rsidRDefault="00741D58" w:rsidP="004E203B">
      <w:pPr>
        <w:pStyle w:val="Normalny1"/>
        <w:numPr>
          <w:ilvl w:val="0"/>
          <w:numId w:val="100"/>
        </w:numPr>
        <w:tabs>
          <w:tab w:val="clear" w:pos="0"/>
          <w:tab w:val="num" w:pos="1276"/>
        </w:tabs>
        <w:autoSpaceDN/>
        <w:spacing w:line="360" w:lineRule="auto"/>
        <w:ind w:left="1276" w:hanging="425"/>
      </w:pPr>
      <w:r>
        <w:rPr>
          <w:rFonts w:ascii="Calibri" w:hAnsi="Calibri" w:cs="Tahoma"/>
          <w:sz w:val="22"/>
          <w:szCs w:val="22"/>
        </w:rPr>
        <w:t>Wykonawca nie jest uprawniony do zakrycia wykonanej roboty budowlanej bez uprzedniej zgody Inspektora Nadzoru/Przedstawiciela Zamawiającego. Wykonawca ma obowiązek umożliwić Inspektorowi Nadzoru/Przedstawicielowi Zamawiającego sprawdzenie każdej roboty budowlanej zanikającej lub która ulega zakryciu,</w:t>
      </w:r>
    </w:p>
    <w:p w14:paraId="007EAD8F" w14:textId="77777777" w:rsidR="00741D58" w:rsidRDefault="00741D58" w:rsidP="004E203B">
      <w:pPr>
        <w:pStyle w:val="Normalny1"/>
        <w:numPr>
          <w:ilvl w:val="0"/>
          <w:numId w:val="100"/>
        </w:numPr>
        <w:tabs>
          <w:tab w:val="clear" w:pos="0"/>
          <w:tab w:val="num" w:pos="1276"/>
        </w:tabs>
        <w:autoSpaceDN/>
        <w:spacing w:line="360" w:lineRule="auto"/>
        <w:ind w:left="1276" w:hanging="425"/>
      </w:pPr>
      <w:r>
        <w:rPr>
          <w:rFonts w:ascii="Calibri" w:hAnsi="Calibri" w:cs="Tahoma"/>
          <w:sz w:val="22"/>
          <w:szCs w:val="22"/>
        </w:rPr>
        <w:t>Wykonawca zgłasza gotowość do</w:t>
      </w:r>
      <w:r>
        <w:rPr>
          <w:rFonts w:ascii="Calibri" w:hAnsi="Calibri" w:cs="Tahoma"/>
          <w:b/>
          <w:sz w:val="22"/>
          <w:szCs w:val="22"/>
        </w:rPr>
        <w:t xml:space="preserve"> </w:t>
      </w:r>
      <w:r>
        <w:rPr>
          <w:rFonts w:ascii="Calibri" w:hAnsi="Calibri" w:cs="Tahoma"/>
          <w:bCs/>
          <w:sz w:val="22"/>
          <w:szCs w:val="22"/>
        </w:rPr>
        <w:t>odbioru robót zanikających i ulegających zakryciu</w:t>
      </w:r>
      <w:r>
        <w:rPr>
          <w:rFonts w:ascii="Calibri" w:hAnsi="Calibri" w:cs="Tahoma"/>
          <w:sz w:val="22"/>
          <w:szCs w:val="22"/>
        </w:rPr>
        <w:t xml:space="preserve"> wpisem do dziennika budowy i jednocześnie zawiadamia o tej gotowości Inspektora Nadzoru/Przedstawiciela Zamawiającego,</w:t>
      </w:r>
    </w:p>
    <w:p w14:paraId="16D4FCD3" w14:textId="77777777" w:rsidR="00741D58" w:rsidRDefault="00741D58" w:rsidP="004E203B">
      <w:pPr>
        <w:pStyle w:val="Normalny1"/>
        <w:numPr>
          <w:ilvl w:val="0"/>
          <w:numId w:val="100"/>
        </w:numPr>
        <w:tabs>
          <w:tab w:val="clear" w:pos="0"/>
          <w:tab w:val="num" w:pos="1276"/>
        </w:tabs>
        <w:autoSpaceDN/>
        <w:spacing w:line="360" w:lineRule="auto"/>
        <w:ind w:left="1276" w:hanging="425"/>
      </w:pPr>
      <w:r>
        <w:rPr>
          <w:rFonts w:ascii="Calibri" w:hAnsi="Calibri" w:cs="Tahoma"/>
          <w:sz w:val="22"/>
          <w:szCs w:val="22"/>
        </w:rPr>
        <w:t xml:space="preserve">Inspektor Nadzoru/Przedstawiciel Zamawiającego dokonuje odbioru zgłoszonych przez Wykonawcę </w:t>
      </w:r>
      <w:r>
        <w:rPr>
          <w:rFonts w:ascii="Calibri" w:hAnsi="Calibri" w:cs="Tahoma"/>
          <w:bCs/>
          <w:sz w:val="22"/>
          <w:szCs w:val="22"/>
        </w:rPr>
        <w:t>robót zanikających i ulegających zakryciu</w:t>
      </w:r>
      <w:r>
        <w:rPr>
          <w:rFonts w:ascii="Calibri" w:hAnsi="Calibri" w:cs="Tahoma"/>
          <w:b/>
          <w:sz w:val="22"/>
          <w:szCs w:val="22"/>
        </w:rPr>
        <w:t xml:space="preserve"> </w:t>
      </w:r>
      <w:r>
        <w:rPr>
          <w:rFonts w:ascii="Calibri" w:hAnsi="Calibri" w:cs="Tahoma"/>
          <w:sz w:val="22"/>
          <w:szCs w:val="22"/>
        </w:rPr>
        <w:t xml:space="preserve">niezwłocznie, nie później jednak niż </w:t>
      </w:r>
      <w:r>
        <w:rPr>
          <w:rFonts w:ascii="Calibri" w:hAnsi="Calibri" w:cs="Tahoma"/>
          <w:bCs/>
          <w:sz w:val="22"/>
          <w:szCs w:val="22"/>
        </w:rPr>
        <w:t>3 dni</w:t>
      </w:r>
      <w:r>
        <w:rPr>
          <w:rFonts w:ascii="Calibri" w:hAnsi="Calibri" w:cs="Tahoma"/>
          <w:sz w:val="22"/>
          <w:szCs w:val="22"/>
        </w:rPr>
        <w:t xml:space="preserve"> robocze od daty zgłoszenia gotowości do odbioru i potwierdza odbiór robót,</w:t>
      </w:r>
    </w:p>
    <w:p w14:paraId="03F3F523" w14:textId="77777777" w:rsidR="00741D58" w:rsidRDefault="00741D58" w:rsidP="004E203B">
      <w:pPr>
        <w:pStyle w:val="Normalny1"/>
        <w:numPr>
          <w:ilvl w:val="0"/>
          <w:numId w:val="100"/>
        </w:numPr>
        <w:tabs>
          <w:tab w:val="clear" w:pos="0"/>
          <w:tab w:val="num" w:pos="1276"/>
        </w:tabs>
        <w:autoSpaceDN/>
        <w:spacing w:line="360" w:lineRule="auto"/>
        <w:ind w:left="1276" w:hanging="425"/>
      </w:pPr>
      <w:r>
        <w:rPr>
          <w:rFonts w:ascii="Calibri" w:hAnsi="Calibri" w:cs="Tahoma"/>
          <w:sz w:val="22"/>
          <w:szCs w:val="22"/>
        </w:rPr>
        <w:t xml:space="preserve">W przypadku niezgłoszenia Inspektorowi Nadzoru/Przedstawicielowi Zamawiającego gotowości do </w:t>
      </w:r>
      <w:r>
        <w:rPr>
          <w:rFonts w:ascii="Calibri" w:hAnsi="Calibri" w:cs="Tahoma"/>
          <w:bCs/>
          <w:sz w:val="22"/>
          <w:szCs w:val="22"/>
        </w:rPr>
        <w:t xml:space="preserve">odbioru robót zanikających lub ulegających zakryciu </w:t>
      </w:r>
      <w:r>
        <w:rPr>
          <w:rFonts w:ascii="Calibri" w:hAnsi="Calibri" w:cs="Tahoma"/>
          <w:sz w:val="22"/>
          <w:szCs w:val="22"/>
        </w:rPr>
        <w:t>lub dokonania zakrycia tych robót przed ich odbiorem, Wykonawca jest zobowiązany odkryć lub wykonać otwory niezbędne dla zbadania robót, a następnie na własny koszt przywrócić stan poprzedni,</w:t>
      </w:r>
    </w:p>
    <w:p w14:paraId="410FED75" w14:textId="77777777" w:rsidR="00741D58" w:rsidRDefault="00741D58" w:rsidP="004E203B">
      <w:pPr>
        <w:pStyle w:val="Normalny1"/>
        <w:numPr>
          <w:ilvl w:val="0"/>
          <w:numId w:val="95"/>
        </w:numPr>
        <w:tabs>
          <w:tab w:val="clear" w:pos="0"/>
          <w:tab w:val="left" w:pos="851"/>
        </w:tabs>
        <w:autoSpaceDN/>
        <w:spacing w:line="360" w:lineRule="auto"/>
        <w:ind w:left="851" w:hanging="425"/>
        <w:textAlignment w:val="auto"/>
      </w:pPr>
      <w:r>
        <w:rPr>
          <w:rFonts w:ascii="Calibri" w:hAnsi="Calibri" w:cs="Tahoma"/>
          <w:b/>
          <w:bCs/>
          <w:sz w:val="22"/>
          <w:szCs w:val="22"/>
        </w:rPr>
        <w:t>odbiór częściowy elementów przedmiotu Umowy</w:t>
      </w:r>
      <w:r>
        <w:rPr>
          <w:rFonts w:ascii="Calibri" w:hAnsi="Calibri" w:cs="Tahoma"/>
          <w:sz w:val="22"/>
          <w:szCs w:val="22"/>
        </w:rPr>
        <w:t>, według poniższych zasad:</w:t>
      </w:r>
    </w:p>
    <w:p w14:paraId="1B158A5E" w14:textId="77777777" w:rsidR="00741D58" w:rsidRDefault="00741D58" w:rsidP="004E203B">
      <w:pPr>
        <w:pStyle w:val="Normalny1"/>
        <w:numPr>
          <w:ilvl w:val="0"/>
          <w:numId w:val="99"/>
        </w:numPr>
        <w:autoSpaceDN/>
        <w:spacing w:line="360" w:lineRule="auto"/>
        <w:ind w:left="1276" w:hanging="425"/>
      </w:pPr>
      <w:r>
        <w:rPr>
          <w:rFonts w:ascii="Calibri" w:hAnsi="Calibri" w:cs="Tahoma"/>
          <w:sz w:val="22"/>
          <w:szCs w:val="22"/>
        </w:rPr>
        <w:t xml:space="preserve">podstawą rozliczenia za wykonane elementy przedmiotu Umowy będzie protokół odbioru częściowego, sporządzony zgodnie z Harmonogramem rzeczowo – finansowym, o którym mowa w </w:t>
      </w:r>
      <w:r>
        <w:rPr>
          <w:rFonts w:ascii="Calibri" w:hAnsi="Calibri" w:cs="Calibri"/>
          <w:sz w:val="22"/>
          <w:szCs w:val="22"/>
        </w:rPr>
        <w:t>§</w:t>
      </w:r>
      <w:r>
        <w:rPr>
          <w:rFonts w:ascii="Calibri" w:hAnsi="Calibri" w:cs="Tahoma"/>
          <w:sz w:val="22"/>
          <w:szCs w:val="22"/>
        </w:rPr>
        <w:t xml:space="preserve"> 11 niniejszej Umowy.</w:t>
      </w:r>
    </w:p>
    <w:p w14:paraId="246A06AD" w14:textId="77777777" w:rsidR="00741D58" w:rsidRDefault="00741D58" w:rsidP="004E203B">
      <w:pPr>
        <w:pStyle w:val="Normalny1"/>
        <w:numPr>
          <w:ilvl w:val="0"/>
          <w:numId w:val="99"/>
        </w:numPr>
        <w:autoSpaceDN/>
        <w:spacing w:line="360" w:lineRule="auto"/>
        <w:ind w:left="1276" w:hanging="425"/>
      </w:pPr>
      <w:r>
        <w:rPr>
          <w:rFonts w:ascii="Calibri" w:hAnsi="Calibri" w:cs="Tahoma"/>
          <w:sz w:val="22"/>
          <w:szCs w:val="22"/>
        </w:rPr>
        <w:t>w celu dokonania rozliczenia częściowego Wykonawca informuje Zamawiającego o wykonaniu robót podlegających odbiorowi częściowemu oraz przedstawia Zamawiającemu zestawienie wykonanych robót</w:t>
      </w:r>
      <w:r>
        <w:rPr>
          <w:rFonts w:ascii="Calibri" w:hAnsi="Calibri" w:cs="Tahoma"/>
          <w:color w:val="FF0000"/>
          <w:sz w:val="22"/>
          <w:szCs w:val="22"/>
        </w:rPr>
        <w:t xml:space="preserve"> </w:t>
      </w:r>
      <w:r>
        <w:rPr>
          <w:rFonts w:ascii="Calibri" w:hAnsi="Calibri" w:cs="Tahoma"/>
          <w:sz w:val="22"/>
          <w:szCs w:val="22"/>
        </w:rPr>
        <w:t>wraz z rozliczeniem ich wartości wg Harmonogramu rzeczowo – finansowego,</w:t>
      </w:r>
    </w:p>
    <w:p w14:paraId="128EDC1D" w14:textId="77777777" w:rsidR="00741D58" w:rsidRDefault="00741D58" w:rsidP="004E203B">
      <w:pPr>
        <w:pStyle w:val="Normalny1"/>
        <w:numPr>
          <w:ilvl w:val="0"/>
          <w:numId w:val="99"/>
        </w:numPr>
        <w:autoSpaceDN/>
        <w:spacing w:line="360" w:lineRule="auto"/>
        <w:ind w:left="1276" w:hanging="425"/>
      </w:pPr>
      <w:r>
        <w:rPr>
          <w:rFonts w:ascii="Calibri" w:hAnsi="Calibri" w:cs="Tahoma"/>
          <w:sz w:val="22"/>
          <w:szCs w:val="22"/>
        </w:rPr>
        <w:t>Inspektor Nadzoru/Przedstawiciel Zamawiającego w terminie do 7 dni roboczych sprawdzają zestawienie robót na podstawie obmiaru rzeczywiście wykonanych i odebranych robót</w:t>
      </w:r>
      <w:r>
        <w:rPr>
          <w:rFonts w:ascii="Calibri" w:hAnsi="Calibri" w:cs="Tahoma"/>
          <w:color w:val="FF0000"/>
          <w:sz w:val="22"/>
          <w:szCs w:val="22"/>
        </w:rPr>
        <w:t xml:space="preserve"> </w:t>
      </w:r>
      <w:r>
        <w:rPr>
          <w:rFonts w:ascii="Calibri" w:hAnsi="Calibri" w:cs="Tahoma"/>
          <w:sz w:val="22"/>
          <w:szCs w:val="22"/>
        </w:rPr>
        <w:t>i rozliczenie ich wartości, dokonuje ewentualnych korekt przedłożonych zestawień oraz potwierdza kwoty należne do zapłaty Wykonawcy,</w:t>
      </w:r>
    </w:p>
    <w:p w14:paraId="0D9F0008" w14:textId="77777777" w:rsidR="00741D58" w:rsidRDefault="00741D58" w:rsidP="004E203B">
      <w:pPr>
        <w:pStyle w:val="Normalny1"/>
        <w:numPr>
          <w:ilvl w:val="0"/>
          <w:numId w:val="99"/>
        </w:numPr>
        <w:autoSpaceDN/>
        <w:spacing w:line="360" w:lineRule="auto"/>
        <w:ind w:left="1276" w:hanging="425"/>
        <w:textAlignment w:val="auto"/>
      </w:pPr>
      <w:r>
        <w:rPr>
          <w:rFonts w:ascii="Calibri" w:hAnsi="Calibri" w:cs="Tahoma"/>
          <w:sz w:val="22"/>
          <w:szCs w:val="22"/>
        </w:rPr>
        <w:t>po zatwierdzeniu przez Zamawiającego zakresu i wartości wykonanych robót zostanie sporządzony protokół odbioru częściowego. Podpisany protokół odbioru częściowego jest podstawą do wystawienia przez Wykonawcę faktury VAT częściowej za wykonanie ww. robót,</w:t>
      </w:r>
    </w:p>
    <w:p w14:paraId="27D0EEED" w14:textId="77777777" w:rsidR="00741D58" w:rsidRDefault="00741D58" w:rsidP="004E203B">
      <w:pPr>
        <w:pStyle w:val="Normalny1"/>
        <w:numPr>
          <w:ilvl w:val="0"/>
          <w:numId w:val="95"/>
        </w:numPr>
        <w:tabs>
          <w:tab w:val="clear" w:pos="0"/>
          <w:tab w:val="num" w:pos="851"/>
        </w:tabs>
        <w:autoSpaceDN/>
        <w:spacing w:line="360" w:lineRule="auto"/>
        <w:ind w:left="851" w:hanging="425"/>
        <w:textAlignment w:val="auto"/>
      </w:pPr>
      <w:r>
        <w:rPr>
          <w:rFonts w:ascii="Calibri" w:hAnsi="Calibri" w:cs="Tahoma"/>
          <w:b/>
          <w:bCs/>
          <w:sz w:val="22"/>
          <w:szCs w:val="22"/>
        </w:rPr>
        <w:t xml:space="preserve">odbiór końcowy </w:t>
      </w:r>
      <w:r>
        <w:rPr>
          <w:rFonts w:ascii="Calibri" w:hAnsi="Calibri" w:cs="Tahoma"/>
          <w:sz w:val="22"/>
          <w:szCs w:val="22"/>
        </w:rPr>
        <w:t>według poniższych zasad:</w:t>
      </w:r>
    </w:p>
    <w:p w14:paraId="156AC088" w14:textId="66978F51" w:rsidR="00741D58" w:rsidRDefault="00741D58" w:rsidP="004E203B">
      <w:pPr>
        <w:pStyle w:val="Normalny1"/>
        <w:numPr>
          <w:ilvl w:val="0"/>
          <w:numId w:val="104"/>
        </w:numPr>
        <w:autoSpaceDN/>
        <w:spacing w:line="360" w:lineRule="auto"/>
        <w:ind w:left="1276" w:hanging="425"/>
        <w:textAlignment w:val="auto"/>
      </w:pPr>
      <w:r>
        <w:rPr>
          <w:rFonts w:ascii="Calibri" w:hAnsi="Calibri" w:cs="Tahoma"/>
          <w:bCs/>
          <w:sz w:val="22"/>
          <w:szCs w:val="22"/>
        </w:rPr>
        <w:t>odbiór końcowy</w:t>
      </w:r>
      <w:r>
        <w:rPr>
          <w:rFonts w:ascii="Calibri" w:hAnsi="Calibri" w:cs="Tahoma"/>
          <w:sz w:val="22"/>
          <w:szCs w:val="22"/>
        </w:rPr>
        <w:t xml:space="preserve"> będzie dokonany po zakończeniu przez Wykonawcę całości robót budowlanych składających się na przedmiot Umowy, na podstawie pisemnego oświadczenia kierownika robót, wpisanego do dziennika budowy (jeżeli dotyczy) i potwierdzenia tego faktu przez Inspektora Nadzoru/Przedstawiciela Zamawiającego</w:t>
      </w:r>
      <w:r>
        <w:rPr>
          <w:rFonts w:ascii="Calibri" w:hAnsi="Calibri" w:cs="Tahoma"/>
          <w:color w:val="FF0000"/>
          <w:sz w:val="22"/>
          <w:szCs w:val="22"/>
        </w:rPr>
        <w:t xml:space="preserve"> </w:t>
      </w:r>
      <w:r>
        <w:rPr>
          <w:rFonts w:ascii="Calibri" w:hAnsi="Calibri" w:cs="Tahoma"/>
          <w:sz w:val="22"/>
          <w:szCs w:val="22"/>
        </w:rPr>
        <w:t xml:space="preserve">po zgłoszeniu przez Wykonawcę zakończenia robót i zgłoszeniu gotowości do ich odbioru </w:t>
      </w:r>
      <w:r>
        <w:rPr>
          <w:rFonts w:ascii="Calibri" w:hAnsi="Calibri" w:cs="Calibri"/>
          <w:sz w:val="22"/>
          <w:szCs w:val="22"/>
        </w:rPr>
        <w:t>oraz zaświadczenia o przyjęciu zgłoszenia o zakończeniu robót budowlanych</w:t>
      </w:r>
      <w:r w:rsidR="009F229E">
        <w:rPr>
          <w:rFonts w:ascii="Calibri" w:hAnsi="Calibri" w:cs="Calibri"/>
          <w:sz w:val="22"/>
          <w:szCs w:val="22"/>
        </w:rPr>
        <w:t xml:space="preserve"> oraz uzyskaniu decyzji o pozwoleniu na użytkowanie</w:t>
      </w:r>
      <w:r>
        <w:rPr>
          <w:rFonts w:ascii="Calibri" w:hAnsi="Calibri" w:cs="Calibri"/>
          <w:sz w:val="22"/>
          <w:szCs w:val="22"/>
        </w:rPr>
        <w:t xml:space="preserve"> - jeżeli było wymagane,</w:t>
      </w:r>
    </w:p>
    <w:p w14:paraId="3B68F15B" w14:textId="77777777" w:rsidR="00741D58" w:rsidRDefault="00741D58" w:rsidP="004E203B">
      <w:pPr>
        <w:pStyle w:val="Normalny1"/>
        <w:numPr>
          <w:ilvl w:val="0"/>
          <w:numId w:val="104"/>
        </w:numPr>
        <w:autoSpaceDN/>
        <w:spacing w:line="360" w:lineRule="auto"/>
        <w:ind w:left="1276" w:hanging="425"/>
        <w:textAlignment w:val="auto"/>
      </w:pPr>
      <w:r>
        <w:rPr>
          <w:rFonts w:ascii="Calibri" w:hAnsi="Calibri" w:cs="Tahoma"/>
          <w:sz w:val="22"/>
          <w:szCs w:val="22"/>
        </w:rPr>
        <w:t xml:space="preserve">przed </w:t>
      </w:r>
      <w:r>
        <w:rPr>
          <w:rFonts w:ascii="Calibri" w:hAnsi="Calibri" w:cs="Tahoma"/>
          <w:bCs/>
          <w:sz w:val="22"/>
          <w:szCs w:val="22"/>
        </w:rPr>
        <w:t>zgłoszeniem</w:t>
      </w:r>
      <w:r>
        <w:rPr>
          <w:rFonts w:ascii="Calibri" w:hAnsi="Calibri" w:cs="Tahoma"/>
          <w:sz w:val="22"/>
          <w:szCs w:val="22"/>
        </w:rPr>
        <w:t xml:space="preserve"> gotowości do </w:t>
      </w:r>
      <w:r>
        <w:rPr>
          <w:rFonts w:ascii="Calibri" w:hAnsi="Calibri" w:cs="Tahoma"/>
          <w:bCs/>
          <w:sz w:val="22"/>
          <w:szCs w:val="22"/>
        </w:rPr>
        <w:t>odbioru końcowego</w:t>
      </w:r>
      <w:r>
        <w:rPr>
          <w:rFonts w:ascii="Calibri" w:hAnsi="Calibri" w:cs="Tahoma"/>
          <w:sz w:val="22"/>
          <w:szCs w:val="22"/>
        </w:rPr>
        <w:t xml:space="preserve"> Wykonawca przeprowadza wszystkie wymagane prawem próby i sprawdzenia, zawiadamiając o nich uprzednio Zamawiającego wpisem do dziennika budowy (jeżeli dotyczy), w terminie umożliwiającym udział przedstawicieli Zamawiającego w próbach i sprawdzeniach,</w:t>
      </w:r>
    </w:p>
    <w:p w14:paraId="440002A1" w14:textId="77777777" w:rsidR="00741D58" w:rsidRDefault="00741D58" w:rsidP="004E203B">
      <w:pPr>
        <w:pStyle w:val="Normalny1"/>
        <w:numPr>
          <w:ilvl w:val="0"/>
          <w:numId w:val="104"/>
        </w:numPr>
        <w:autoSpaceDN/>
        <w:spacing w:line="360" w:lineRule="auto"/>
        <w:ind w:left="1276" w:hanging="425"/>
        <w:textAlignment w:val="auto"/>
      </w:pPr>
      <w:r>
        <w:rPr>
          <w:rFonts w:ascii="Calibri" w:hAnsi="Calibri" w:cs="Tahoma"/>
          <w:sz w:val="22"/>
          <w:szCs w:val="22"/>
        </w:rPr>
        <w:t xml:space="preserve">w celu dokonania odbioru końcowego Wykonawca przedstawia Zamawiającemu komplet dokumentów, pozwalających na ocenę prawidłowego wykonania przedmiotu odbioru, a w szczególności: dziennik budowy (jeżeli dotyczy) sprawozdanie techniczne, protokoły odbiorów technicznych, certyfikaty i aprobaty techniczne, protokoły prób i sprawdzeń, oświadczenie kierownika budowy/robót, o którym mowa w art. 57 ust. 1 pkt 2 lit. a i b ustawy Prawo budowlane, potwierdzenie złożenia w zasobach geodezyjnych geodezyjnej inwentaryzacji powykonawczej, karty gwarancyjne producenta </w:t>
      </w:r>
      <w:r>
        <w:rPr>
          <w:rFonts w:ascii="Calibri" w:hAnsi="Calibri" w:cs="Tahoma"/>
          <w:bCs/>
          <w:sz w:val="22"/>
          <w:szCs w:val="22"/>
        </w:rPr>
        <w:t>na zainstalowane oprawy oświetleniowe oraz słupy.</w:t>
      </w:r>
      <w:r>
        <w:rPr>
          <w:rFonts w:ascii="Calibri" w:hAnsi="Calibri" w:cs="Tahoma"/>
          <w:sz w:val="22"/>
          <w:szCs w:val="22"/>
        </w:rPr>
        <w:t xml:space="preserve"> </w:t>
      </w:r>
      <w:r>
        <w:rPr>
          <w:rFonts w:ascii="Calibri" w:hAnsi="Calibri" w:cs="Tahoma"/>
          <w:b/>
          <w:bCs/>
          <w:sz w:val="22"/>
          <w:szCs w:val="22"/>
        </w:rPr>
        <w:t>UWAGA! W terminie do 30 dni od daty odbioru robót budowlanych Wykonawca zobligowany jest do złożenia u Zamawiającego geodezyjnej inwentaryzacji powykonawczej po jej ostatecznym przyjęciu do zasobów geodezyjnych,</w:t>
      </w:r>
    </w:p>
    <w:p w14:paraId="4F71BAC5" w14:textId="77777777" w:rsidR="00741D58" w:rsidRDefault="00741D58" w:rsidP="004E203B">
      <w:pPr>
        <w:pStyle w:val="Normalny1"/>
        <w:numPr>
          <w:ilvl w:val="0"/>
          <w:numId w:val="104"/>
        </w:numPr>
        <w:autoSpaceDN/>
        <w:spacing w:line="360" w:lineRule="auto"/>
        <w:ind w:left="1276" w:hanging="425"/>
        <w:textAlignment w:val="auto"/>
      </w:pPr>
      <w:r>
        <w:rPr>
          <w:rFonts w:ascii="Calibri" w:hAnsi="Calibri" w:cs="Tahoma"/>
          <w:bCs/>
          <w:sz w:val="22"/>
          <w:szCs w:val="22"/>
        </w:rPr>
        <w:t>Zamawiający jest obowiązany rozpocząć odbiór w terminie 10 dni roboczych od daty gotowości do odbioru,</w:t>
      </w:r>
    </w:p>
    <w:p w14:paraId="59170110" w14:textId="77777777" w:rsidR="00741D58" w:rsidRDefault="00741D58" w:rsidP="004E203B">
      <w:pPr>
        <w:pStyle w:val="Normalny1"/>
        <w:numPr>
          <w:ilvl w:val="0"/>
          <w:numId w:val="104"/>
        </w:numPr>
        <w:autoSpaceDN/>
        <w:spacing w:line="360" w:lineRule="auto"/>
        <w:ind w:left="1276" w:hanging="425"/>
        <w:textAlignment w:val="auto"/>
      </w:pPr>
      <w:r>
        <w:rPr>
          <w:rFonts w:ascii="Calibri" w:hAnsi="Calibri" w:cs="Tahoma"/>
          <w:bCs/>
          <w:sz w:val="22"/>
          <w:szCs w:val="22"/>
        </w:rPr>
        <w:t>odbiór końcowy</w:t>
      </w:r>
      <w:r>
        <w:rPr>
          <w:rFonts w:ascii="Calibri" w:hAnsi="Calibri" w:cs="Tahoma"/>
          <w:sz w:val="22"/>
          <w:szCs w:val="22"/>
        </w:rPr>
        <w:t xml:space="preserve"> jest przeprowadzany komisyjnie przy udziale upoważnionych przedstawicieli Zamawiającego i Wykonawcy. W uzasadnionych przypadkach komisja może zaprosić do współpracy rzeczoznawców lub specjalistów branżowych,</w:t>
      </w:r>
    </w:p>
    <w:p w14:paraId="6290B96C" w14:textId="77777777" w:rsidR="00741D58" w:rsidRDefault="00741D58" w:rsidP="004E203B">
      <w:pPr>
        <w:pStyle w:val="Normalny1"/>
        <w:numPr>
          <w:ilvl w:val="0"/>
          <w:numId w:val="104"/>
        </w:numPr>
        <w:autoSpaceDN/>
        <w:spacing w:line="360" w:lineRule="auto"/>
        <w:ind w:left="1276" w:hanging="425"/>
        <w:textAlignment w:val="auto"/>
      </w:pPr>
      <w:r>
        <w:rPr>
          <w:rFonts w:ascii="Calibri" w:hAnsi="Calibri" w:cs="Tahoma"/>
          <w:sz w:val="22"/>
          <w:szCs w:val="22"/>
        </w:rPr>
        <w:t xml:space="preserve">o </w:t>
      </w:r>
      <w:r>
        <w:rPr>
          <w:rFonts w:ascii="Calibri" w:hAnsi="Calibri" w:cs="Tahoma"/>
          <w:bCs/>
          <w:sz w:val="22"/>
          <w:szCs w:val="22"/>
        </w:rPr>
        <w:t>terminie</w:t>
      </w:r>
      <w:r>
        <w:rPr>
          <w:rFonts w:ascii="Calibri" w:hAnsi="Calibri" w:cs="Tahoma"/>
          <w:sz w:val="22"/>
          <w:szCs w:val="22"/>
        </w:rPr>
        <w:t xml:space="preserve"> odbioru Wykonawca ma obowiązek poinformowania podwykonawców, przy udziale których wykonał przedmiot Umowy,</w:t>
      </w:r>
    </w:p>
    <w:p w14:paraId="652652AD" w14:textId="77777777" w:rsidR="00741D58" w:rsidRDefault="00741D58" w:rsidP="004E203B">
      <w:pPr>
        <w:pStyle w:val="Normalny1"/>
        <w:numPr>
          <w:ilvl w:val="0"/>
          <w:numId w:val="104"/>
        </w:numPr>
        <w:autoSpaceDN/>
        <w:spacing w:line="360" w:lineRule="auto"/>
        <w:ind w:left="1276" w:hanging="425"/>
        <w:textAlignment w:val="auto"/>
      </w:pPr>
      <w:r>
        <w:rPr>
          <w:rFonts w:ascii="Calibri" w:hAnsi="Calibri" w:cs="Tahoma"/>
          <w:sz w:val="22"/>
          <w:szCs w:val="22"/>
        </w:rPr>
        <w:t xml:space="preserve">z </w:t>
      </w:r>
      <w:r>
        <w:rPr>
          <w:rFonts w:ascii="Calibri" w:hAnsi="Calibri" w:cs="Tahoma"/>
          <w:bCs/>
          <w:sz w:val="22"/>
          <w:szCs w:val="22"/>
        </w:rPr>
        <w:t>czynności</w:t>
      </w:r>
      <w:r>
        <w:rPr>
          <w:rFonts w:ascii="Calibri" w:hAnsi="Calibri" w:cs="Tahoma"/>
          <w:sz w:val="22"/>
          <w:szCs w:val="22"/>
        </w:rPr>
        <w:t xml:space="preserve"> </w:t>
      </w:r>
      <w:r>
        <w:rPr>
          <w:rFonts w:ascii="Calibri" w:hAnsi="Calibri" w:cs="Tahoma"/>
          <w:bCs/>
          <w:sz w:val="22"/>
          <w:szCs w:val="22"/>
        </w:rPr>
        <w:t>odbioru końcowego</w:t>
      </w:r>
      <w:r>
        <w:rPr>
          <w:rFonts w:ascii="Calibri" w:hAnsi="Calibri" w:cs="Tahoma"/>
          <w:b/>
          <w:sz w:val="22"/>
          <w:szCs w:val="22"/>
        </w:rPr>
        <w:t xml:space="preserve"> </w:t>
      </w:r>
      <w:r>
        <w:rPr>
          <w:rFonts w:ascii="Calibri" w:hAnsi="Calibri" w:cs="Tahoma"/>
          <w:sz w:val="22"/>
          <w:szCs w:val="22"/>
        </w:rPr>
        <w:t>zostanie sporządzony protokół odbioru końcowego</w:t>
      </w:r>
      <w:r>
        <w:rPr>
          <w:rFonts w:ascii="Calibri" w:hAnsi="Calibri" w:cs="Tahoma"/>
          <w:color w:val="FF0000"/>
          <w:sz w:val="22"/>
          <w:szCs w:val="22"/>
        </w:rPr>
        <w:t xml:space="preserve">. </w:t>
      </w:r>
      <w:r>
        <w:rPr>
          <w:rFonts w:ascii="Calibri" w:hAnsi="Calibri" w:cs="Tahoma"/>
          <w:sz w:val="22"/>
          <w:szCs w:val="22"/>
        </w:rPr>
        <w:t>Podpisany protokół odbioru końcowego jest podstawą do dokonania końcowych rozliczeń Stron,</w:t>
      </w:r>
    </w:p>
    <w:p w14:paraId="0A3EAD03" w14:textId="77777777" w:rsidR="00741D58" w:rsidRDefault="00741D58" w:rsidP="004E203B">
      <w:pPr>
        <w:pStyle w:val="Normalny1"/>
        <w:numPr>
          <w:ilvl w:val="0"/>
          <w:numId w:val="104"/>
        </w:numPr>
        <w:autoSpaceDN/>
        <w:spacing w:line="360" w:lineRule="auto"/>
        <w:ind w:left="1276" w:hanging="425"/>
        <w:textAlignment w:val="auto"/>
      </w:pPr>
      <w:r>
        <w:rPr>
          <w:rFonts w:ascii="Calibri" w:hAnsi="Calibri" w:cs="Tahoma"/>
          <w:sz w:val="22"/>
          <w:szCs w:val="22"/>
        </w:rPr>
        <w:t xml:space="preserve">w </w:t>
      </w:r>
      <w:r>
        <w:rPr>
          <w:rFonts w:ascii="Calibri" w:hAnsi="Calibri" w:cs="Tahoma"/>
          <w:bCs/>
          <w:sz w:val="22"/>
          <w:szCs w:val="22"/>
        </w:rPr>
        <w:t>przypadku</w:t>
      </w:r>
      <w:r>
        <w:rPr>
          <w:rFonts w:ascii="Calibri" w:hAnsi="Calibri" w:cs="Tahoma"/>
          <w:sz w:val="22"/>
          <w:szCs w:val="22"/>
        </w:rPr>
        <w:t xml:space="preserve"> stwierdzenia w toku odbioru nieistotnych 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innemu podmiotowi na koszt i ryzyko Wykonawcy,</w:t>
      </w:r>
    </w:p>
    <w:p w14:paraId="218010BA" w14:textId="77777777" w:rsidR="00741D58" w:rsidRDefault="00741D58" w:rsidP="004E203B">
      <w:pPr>
        <w:pStyle w:val="Normalny1"/>
        <w:numPr>
          <w:ilvl w:val="0"/>
          <w:numId w:val="104"/>
        </w:numPr>
        <w:autoSpaceDN/>
        <w:spacing w:line="360" w:lineRule="auto"/>
        <w:ind w:left="1276" w:hanging="425"/>
        <w:textAlignment w:val="auto"/>
      </w:pPr>
      <w:r>
        <w:rPr>
          <w:rFonts w:ascii="Calibri" w:hAnsi="Calibri" w:cs="Tahoma"/>
          <w:sz w:val="22"/>
          <w:szCs w:val="22"/>
        </w:rPr>
        <w:t xml:space="preserve">za </w:t>
      </w:r>
      <w:r>
        <w:rPr>
          <w:rFonts w:ascii="Calibri" w:hAnsi="Calibri" w:cs="Tahoma"/>
          <w:bCs/>
          <w:sz w:val="22"/>
          <w:szCs w:val="22"/>
        </w:rPr>
        <w:t>dzień</w:t>
      </w:r>
      <w:r>
        <w:rPr>
          <w:rFonts w:ascii="Calibri" w:hAnsi="Calibri" w:cs="Tahoma"/>
          <w:sz w:val="22"/>
          <w:szCs w:val="22"/>
        </w:rPr>
        <w:t xml:space="preserve"> faktycznego </w:t>
      </w:r>
      <w:r>
        <w:rPr>
          <w:rFonts w:ascii="Calibri" w:hAnsi="Calibri" w:cs="Tahoma"/>
          <w:bCs/>
          <w:sz w:val="22"/>
          <w:szCs w:val="22"/>
        </w:rPr>
        <w:t>odbioru końcowego</w:t>
      </w:r>
      <w:r>
        <w:rPr>
          <w:rFonts w:ascii="Calibri" w:hAnsi="Calibri" w:cs="Tahoma"/>
          <w:sz w:val="22"/>
          <w:szCs w:val="22"/>
        </w:rPr>
        <w:t xml:space="preserve"> uznaje się dzień podpisania przez upoważnionych przedstawicieli Stron Umowy protokołu odbioru końcowego,</w:t>
      </w:r>
    </w:p>
    <w:p w14:paraId="490E71BB" w14:textId="77777777" w:rsidR="00741D58" w:rsidRDefault="00741D58" w:rsidP="004E203B">
      <w:pPr>
        <w:pStyle w:val="Normalny1"/>
        <w:numPr>
          <w:ilvl w:val="0"/>
          <w:numId w:val="95"/>
        </w:numPr>
        <w:tabs>
          <w:tab w:val="clear" w:pos="0"/>
          <w:tab w:val="num" w:pos="851"/>
        </w:tabs>
        <w:autoSpaceDN/>
        <w:spacing w:line="360" w:lineRule="auto"/>
        <w:ind w:left="851" w:hanging="425"/>
        <w:textAlignment w:val="auto"/>
      </w:pPr>
      <w:r>
        <w:rPr>
          <w:rFonts w:ascii="Calibri" w:hAnsi="Calibri" w:cs="Tahoma"/>
          <w:b/>
          <w:bCs/>
          <w:sz w:val="22"/>
          <w:szCs w:val="22"/>
        </w:rPr>
        <w:t>odbiór</w:t>
      </w:r>
      <w:r>
        <w:rPr>
          <w:rFonts w:ascii="Calibri" w:hAnsi="Calibri" w:cs="Calibri"/>
          <w:sz w:val="22"/>
          <w:szCs w:val="22"/>
        </w:rPr>
        <w:t xml:space="preserve"> </w:t>
      </w:r>
      <w:r>
        <w:rPr>
          <w:rFonts w:ascii="Calibri" w:hAnsi="Calibri" w:cs="Calibri"/>
          <w:b/>
          <w:bCs/>
          <w:sz w:val="22"/>
          <w:szCs w:val="22"/>
        </w:rPr>
        <w:t>gwarancyjny</w:t>
      </w:r>
      <w:r>
        <w:rPr>
          <w:rFonts w:ascii="Calibri" w:hAnsi="Calibri" w:cs="Calibri"/>
          <w:sz w:val="22"/>
          <w:szCs w:val="22"/>
        </w:rPr>
        <w:t xml:space="preserve"> przedmiotu Umowy poprzedzony przeglądem gwarancyjnym, według poniższych zasad:</w:t>
      </w:r>
    </w:p>
    <w:p w14:paraId="4A2DFBAF" w14:textId="77777777" w:rsidR="00741D58" w:rsidRDefault="00741D58" w:rsidP="004E203B">
      <w:pPr>
        <w:pStyle w:val="Normalny1"/>
        <w:numPr>
          <w:ilvl w:val="0"/>
          <w:numId w:val="98"/>
        </w:numPr>
        <w:tabs>
          <w:tab w:val="clear" w:pos="0"/>
          <w:tab w:val="num" w:pos="1276"/>
        </w:tabs>
        <w:autoSpaceDN/>
        <w:spacing w:line="360" w:lineRule="auto"/>
        <w:ind w:left="1276" w:hanging="425"/>
        <w:textAlignment w:val="auto"/>
      </w:pPr>
      <w:r>
        <w:rPr>
          <w:rFonts w:ascii="Calibri" w:hAnsi="Calibri" w:cs="Tahoma"/>
          <w:bCs/>
          <w:sz w:val="22"/>
          <w:szCs w:val="22"/>
        </w:rPr>
        <w:t>przegląd gwarancyjny przeprowadzany jest na co najmniej 30 dni przed upływem okresu rękojmi i gwarancji,</w:t>
      </w:r>
    </w:p>
    <w:p w14:paraId="611D3FDD" w14:textId="77777777" w:rsidR="00741D58" w:rsidRDefault="00741D58" w:rsidP="004E203B">
      <w:pPr>
        <w:pStyle w:val="Normalny1"/>
        <w:numPr>
          <w:ilvl w:val="0"/>
          <w:numId w:val="98"/>
        </w:numPr>
        <w:tabs>
          <w:tab w:val="clear" w:pos="0"/>
          <w:tab w:val="num" w:pos="1276"/>
        </w:tabs>
        <w:autoSpaceDN/>
        <w:spacing w:line="360" w:lineRule="auto"/>
        <w:ind w:left="1276" w:hanging="425"/>
        <w:textAlignment w:val="auto"/>
      </w:pPr>
      <w:r>
        <w:rPr>
          <w:rFonts w:ascii="Calibri" w:hAnsi="Calibri" w:cs="Tahoma"/>
          <w:bCs/>
          <w:sz w:val="22"/>
          <w:szCs w:val="22"/>
        </w:rPr>
        <w:t>przegląd gwarancyjny</w:t>
      </w:r>
      <w:r>
        <w:rPr>
          <w:rFonts w:ascii="Calibri" w:hAnsi="Calibri" w:cs="Tahoma"/>
          <w:sz w:val="22"/>
          <w:szCs w:val="22"/>
        </w:rPr>
        <w:t xml:space="preserve"> przeprowadza się komisyjnie przy udziale upoważnionych przedstawicieli Zamawiającego i Wykonawcy. Nieobecność Wykonawcy nie wstrzymuje przeprowadzenia przeglądu, a Zamawiający jest wówczas zobowiązany przesłać Wykonawcy protokół przeglądu gwarancyjnego wraz z wezwaniem do usunięcia stwierdzonych wad gwarancyjnych w </w:t>
      </w:r>
      <w:r>
        <w:rPr>
          <w:rFonts w:ascii="Calibri" w:hAnsi="Calibri" w:cs="Calibri"/>
          <w:sz w:val="22"/>
          <w:szCs w:val="22"/>
        </w:rPr>
        <w:t>określonym przez Zamawiającego terminie,</w:t>
      </w:r>
    </w:p>
    <w:p w14:paraId="3A27F294" w14:textId="77777777" w:rsidR="00741D58" w:rsidRDefault="00741D58" w:rsidP="004E203B">
      <w:pPr>
        <w:pStyle w:val="Normalny1"/>
        <w:numPr>
          <w:ilvl w:val="0"/>
          <w:numId w:val="98"/>
        </w:numPr>
        <w:tabs>
          <w:tab w:val="clear" w:pos="0"/>
          <w:tab w:val="num" w:pos="1276"/>
        </w:tabs>
        <w:autoSpaceDN/>
        <w:spacing w:line="360" w:lineRule="auto"/>
        <w:ind w:left="1276" w:hanging="425"/>
        <w:textAlignment w:val="auto"/>
      </w:pPr>
      <w:r>
        <w:rPr>
          <w:rFonts w:ascii="Calibri" w:hAnsi="Calibri" w:cs="Tahoma"/>
          <w:bCs/>
          <w:sz w:val="22"/>
          <w:szCs w:val="22"/>
        </w:rPr>
        <w:t>przegląd</w:t>
      </w:r>
      <w:r>
        <w:rPr>
          <w:rFonts w:ascii="Calibri" w:hAnsi="Calibri" w:cs="Tahoma"/>
          <w:sz w:val="22"/>
          <w:szCs w:val="22"/>
        </w:rPr>
        <w:t xml:space="preserve"> gwarancyjny polega na ocenie robót związanych z usunięciem wad ujawnionych w okresie rękojmi i gwarancji,</w:t>
      </w:r>
    </w:p>
    <w:p w14:paraId="2991E3D2" w14:textId="77777777" w:rsidR="00741D58" w:rsidRDefault="00741D58" w:rsidP="004E203B">
      <w:pPr>
        <w:pStyle w:val="Normalny1"/>
        <w:numPr>
          <w:ilvl w:val="0"/>
          <w:numId w:val="98"/>
        </w:numPr>
        <w:tabs>
          <w:tab w:val="clear" w:pos="0"/>
          <w:tab w:val="num" w:pos="1276"/>
        </w:tabs>
        <w:autoSpaceDN/>
        <w:spacing w:line="360" w:lineRule="auto"/>
        <w:ind w:left="1276" w:hanging="425"/>
        <w:textAlignment w:val="auto"/>
      </w:pPr>
      <w:r>
        <w:rPr>
          <w:rFonts w:ascii="Calibri" w:hAnsi="Calibri" w:cs="Tahoma"/>
          <w:bCs/>
          <w:sz w:val="22"/>
          <w:szCs w:val="22"/>
        </w:rPr>
        <w:t>Zamawiający</w:t>
      </w:r>
      <w:r>
        <w:rPr>
          <w:rFonts w:ascii="Calibri" w:hAnsi="Calibri" w:cs="Tahoma"/>
          <w:sz w:val="22"/>
          <w:szCs w:val="22"/>
        </w:rPr>
        <w:t xml:space="preserve"> wyznacza termin pogwarancyjnego odbioru przedmiotu zamówienia przed upływem terminu rękojmi za wady lub gwarancji, a także na protokolarne stwierdzenie usunięcia wad ujawnionych w okresie rękojmi za wady lub gwarancji,</w:t>
      </w:r>
    </w:p>
    <w:p w14:paraId="5CDDB0C6" w14:textId="77777777" w:rsidR="00741D58" w:rsidRDefault="00741D58" w:rsidP="004E203B">
      <w:pPr>
        <w:pStyle w:val="Normalny1"/>
        <w:numPr>
          <w:ilvl w:val="0"/>
          <w:numId w:val="98"/>
        </w:numPr>
        <w:tabs>
          <w:tab w:val="clear" w:pos="0"/>
          <w:tab w:val="num" w:pos="1276"/>
        </w:tabs>
        <w:autoSpaceDN/>
        <w:spacing w:line="360" w:lineRule="auto"/>
        <w:ind w:left="1276" w:hanging="425"/>
        <w:textAlignment w:val="auto"/>
      </w:pPr>
      <w:r>
        <w:rPr>
          <w:rFonts w:ascii="Calibri" w:hAnsi="Calibri" w:cs="Tahoma"/>
          <w:sz w:val="22"/>
          <w:szCs w:val="22"/>
        </w:rPr>
        <w:t xml:space="preserve">Strony </w:t>
      </w:r>
      <w:r>
        <w:rPr>
          <w:rFonts w:ascii="Calibri" w:hAnsi="Calibri" w:cs="Tahoma"/>
          <w:bCs/>
          <w:sz w:val="22"/>
          <w:szCs w:val="22"/>
        </w:rPr>
        <w:t>postanawiają</w:t>
      </w:r>
      <w:r>
        <w:rPr>
          <w:rFonts w:ascii="Calibri" w:hAnsi="Calibri" w:cs="Tahoma"/>
          <w:sz w:val="22"/>
          <w:szCs w:val="22"/>
        </w:rPr>
        <w:t>, że z czynności odbioru pogwarancyjnego będzie sporządzony protokół odbioru pogwarancyjnego zawierający wszelkie ustalenia dokonane w toku odbioru, jak również terminy wyznaczone na usunięcie stwierdzonych przy odbiorze wad,</w:t>
      </w:r>
    </w:p>
    <w:p w14:paraId="3FD392B1" w14:textId="77777777" w:rsidR="00741D58" w:rsidRDefault="00741D58" w:rsidP="004E203B">
      <w:pPr>
        <w:pStyle w:val="Normalny1"/>
        <w:numPr>
          <w:ilvl w:val="0"/>
          <w:numId w:val="98"/>
        </w:numPr>
        <w:tabs>
          <w:tab w:val="clear" w:pos="0"/>
          <w:tab w:val="num" w:pos="1276"/>
        </w:tabs>
        <w:autoSpaceDN/>
        <w:spacing w:line="360" w:lineRule="auto"/>
        <w:ind w:left="1276" w:hanging="425"/>
        <w:textAlignment w:val="auto"/>
      </w:pPr>
      <w:r>
        <w:rPr>
          <w:rFonts w:ascii="Calibri" w:hAnsi="Calibri" w:cs="Tahoma"/>
          <w:sz w:val="22"/>
          <w:szCs w:val="22"/>
        </w:rPr>
        <w:t xml:space="preserve">Strony </w:t>
      </w:r>
      <w:r>
        <w:rPr>
          <w:rFonts w:ascii="Calibri" w:hAnsi="Calibri" w:cs="Tahoma"/>
          <w:bCs/>
          <w:sz w:val="22"/>
          <w:szCs w:val="22"/>
        </w:rPr>
        <w:t>postanawiają</w:t>
      </w:r>
      <w:r>
        <w:rPr>
          <w:rFonts w:ascii="Calibri" w:hAnsi="Calibri" w:cs="Tahoma"/>
          <w:sz w:val="22"/>
          <w:szCs w:val="22"/>
        </w:rPr>
        <w:t xml:space="preserve">, że termin usunięcia przez Wykonawcę wad stwierdzonych przy odbiorze, w okresie gwarancyjnym lub w okresie rękojmi wynosić będzie </w:t>
      </w:r>
      <w:r>
        <w:rPr>
          <w:rFonts w:ascii="Calibri" w:hAnsi="Calibri" w:cs="Tahoma"/>
          <w:bCs/>
          <w:sz w:val="22"/>
          <w:szCs w:val="22"/>
        </w:rPr>
        <w:t>14 dni</w:t>
      </w:r>
      <w:r>
        <w:rPr>
          <w:rFonts w:ascii="Calibri" w:hAnsi="Calibri" w:cs="Tahoma"/>
          <w:sz w:val="22"/>
          <w:szCs w:val="22"/>
        </w:rPr>
        <w:t>, chyba, że w trakcie odbioru Strony postanowią inaczej,</w:t>
      </w:r>
    </w:p>
    <w:p w14:paraId="32AF6652" w14:textId="77777777" w:rsidR="00741D58" w:rsidRDefault="00741D58" w:rsidP="004E203B">
      <w:pPr>
        <w:pStyle w:val="Normalny1"/>
        <w:numPr>
          <w:ilvl w:val="0"/>
          <w:numId w:val="98"/>
        </w:numPr>
        <w:tabs>
          <w:tab w:val="clear" w:pos="0"/>
          <w:tab w:val="num" w:pos="1276"/>
        </w:tabs>
        <w:autoSpaceDN/>
        <w:spacing w:line="360" w:lineRule="auto"/>
        <w:ind w:left="1276" w:hanging="425"/>
        <w:textAlignment w:val="auto"/>
      </w:pPr>
      <w:r>
        <w:rPr>
          <w:rFonts w:ascii="Calibri" w:hAnsi="Calibri" w:cs="Tahoma"/>
          <w:bCs/>
          <w:sz w:val="22"/>
          <w:szCs w:val="22"/>
        </w:rPr>
        <w:t>Zamawiający</w:t>
      </w:r>
      <w:r>
        <w:rPr>
          <w:rFonts w:ascii="Calibri" w:hAnsi="Calibri" w:cs="Tahoma"/>
          <w:sz w:val="22"/>
          <w:szCs w:val="22"/>
        </w:rPr>
        <w:t xml:space="preserve"> może podjąć decyzję o przerwaniu czynności odbioru, jeżeli w czasie tych czynności ujawniono istnienie wad, które uniemożliwiają użytkowanie przedmiotu umowy zgodnie z przeznaczeniem – aż do czasu usunięcia wad,</w:t>
      </w:r>
    </w:p>
    <w:p w14:paraId="0DF51F59" w14:textId="77777777" w:rsidR="00741D58" w:rsidRDefault="00741D58" w:rsidP="004E203B">
      <w:pPr>
        <w:pStyle w:val="Normalny1"/>
        <w:numPr>
          <w:ilvl w:val="0"/>
          <w:numId w:val="98"/>
        </w:numPr>
        <w:tabs>
          <w:tab w:val="clear" w:pos="0"/>
          <w:tab w:val="num" w:pos="1276"/>
        </w:tabs>
        <w:autoSpaceDN/>
        <w:spacing w:line="360" w:lineRule="auto"/>
        <w:ind w:left="1276" w:hanging="425"/>
        <w:textAlignment w:val="auto"/>
      </w:pPr>
      <w:r>
        <w:rPr>
          <w:rFonts w:ascii="Calibri" w:hAnsi="Calibri" w:cs="Tahoma"/>
          <w:bCs/>
          <w:sz w:val="22"/>
          <w:szCs w:val="22"/>
        </w:rPr>
        <w:t>Wykonawca</w:t>
      </w:r>
      <w:r>
        <w:rPr>
          <w:rFonts w:ascii="Calibri" w:hAnsi="Calibri" w:cs="Tahoma"/>
          <w:sz w:val="22"/>
          <w:szCs w:val="22"/>
        </w:rPr>
        <w:t xml:space="preserve"> zobowiązany jest do zawiadomienia na piśmie Zamawiającego o usunięciu wad, </w:t>
      </w:r>
    </w:p>
    <w:p w14:paraId="0FC05EB8" w14:textId="77777777" w:rsidR="00741D58" w:rsidRDefault="00741D58" w:rsidP="004E203B">
      <w:pPr>
        <w:pStyle w:val="Normalny1"/>
        <w:numPr>
          <w:ilvl w:val="0"/>
          <w:numId w:val="98"/>
        </w:numPr>
        <w:tabs>
          <w:tab w:val="clear" w:pos="0"/>
          <w:tab w:val="num" w:pos="1276"/>
        </w:tabs>
        <w:autoSpaceDN/>
        <w:spacing w:line="360" w:lineRule="auto"/>
        <w:ind w:left="1276" w:hanging="425"/>
        <w:textAlignment w:val="auto"/>
      </w:pPr>
      <w:r>
        <w:rPr>
          <w:rFonts w:ascii="Calibri" w:hAnsi="Calibri" w:cs="Tahoma"/>
          <w:sz w:val="22"/>
          <w:szCs w:val="22"/>
        </w:rPr>
        <w:t>jeżeli Wykonawca nie usunie wad ujawnionych w okresie rękojmi i</w:t>
      </w:r>
      <w:r>
        <w:rPr>
          <w:rFonts w:ascii="Calibri" w:hAnsi="Calibri" w:cs="Tahoma"/>
          <w:color w:val="FF0000"/>
          <w:sz w:val="22"/>
          <w:szCs w:val="22"/>
        </w:rPr>
        <w:t xml:space="preserve"> </w:t>
      </w:r>
      <w:r>
        <w:rPr>
          <w:rFonts w:ascii="Calibri" w:hAnsi="Calibri" w:cs="Tahoma"/>
          <w:sz w:val="22"/>
          <w:szCs w:val="22"/>
        </w:rPr>
        <w:t>gwarancji w określonym przez Zamawiającego terminie, uwzględniającym możliwości techniczne lub technologiczne dotyczące usunięcia wady, Zamawiający, po uprzednim zawiadomieniu Wykonawcy, jest uprawniony do zlecenia usunięcia wad innemu podmiotowi na koszt i ryzyko Wykonawcy,</w:t>
      </w:r>
    </w:p>
    <w:p w14:paraId="61FE73F6" w14:textId="77777777" w:rsidR="00741D58" w:rsidRDefault="00741D58" w:rsidP="004E203B">
      <w:pPr>
        <w:pStyle w:val="Normalny1"/>
        <w:numPr>
          <w:ilvl w:val="0"/>
          <w:numId w:val="98"/>
        </w:numPr>
        <w:tabs>
          <w:tab w:val="clear" w:pos="0"/>
          <w:tab w:val="num" w:pos="1276"/>
        </w:tabs>
        <w:autoSpaceDN/>
        <w:spacing w:line="360" w:lineRule="auto"/>
        <w:ind w:left="1276" w:hanging="425"/>
        <w:textAlignment w:val="auto"/>
      </w:pPr>
      <w:r>
        <w:rPr>
          <w:rFonts w:ascii="Calibri" w:hAnsi="Calibri" w:cs="Tahoma"/>
          <w:sz w:val="22"/>
          <w:szCs w:val="22"/>
        </w:rPr>
        <w:t>z czynności odbioru gwarancyjnego po okresie rękojmi lub gwarancji (w zależności, który okres jest dłuższy) zostanie sporządzony protokół odbioru ostatecznego robót.</w:t>
      </w:r>
    </w:p>
    <w:p w14:paraId="79B38A44" w14:textId="77777777" w:rsidR="00741D58" w:rsidRDefault="00741D58" w:rsidP="004E203B">
      <w:pPr>
        <w:pStyle w:val="Normalny1"/>
        <w:numPr>
          <w:ilvl w:val="0"/>
          <w:numId w:val="102"/>
        </w:numPr>
        <w:tabs>
          <w:tab w:val="clear" w:pos="0"/>
          <w:tab w:val="num" w:pos="426"/>
        </w:tabs>
        <w:autoSpaceDN/>
        <w:spacing w:line="360" w:lineRule="auto"/>
        <w:ind w:left="426" w:hanging="426"/>
      </w:pPr>
      <w:r>
        <w:rPr>
          <w:rFonts w:ascii="Calibri" w:hAnsi="Calibri" w:cs="Calibri"/>
          <w:sz w:val="22"/>
          <w:szCs w:val="22"/>
        </w:rPr>
        <w:t>W przypadku stwierdzenia przez Inspektora Nadzoru/Przedstawiciela Zamawiającego wykonywania robót budowlanych niezgodnie z Umową lub ujawnienia powstałych z przyczyn obciążających Wykonawcę wad w robotach budowlanych, stanowiących przedmiot Umowy, Inspektor Nadzoru/Przedstawiciel Zamawiającego jest uprawniony do żądania usunięcia przez Wykonawcę stwierdzonych nieprawidłowości lub wad w określonym, odpowiednim technicznie terminie. Koszt usunięcia nieprawidłowości lub wad ponosi Wykonawca.</w:t>
      </w:r>
    </w:p>
    <w:p w14:paraId="77CC541A" w14:textId="77777777" w:rsidR="00741D58" w:rsidRDefault="00741D58" w:rsidP="004E203B">
      <w:pPr>
        <w:pStyle w:val="Normalny1"/>
        <w:numPr>
          <w:ilvl w:val="0"/>
          <w:numId w:val="102"/>
        </w:numPr>
        <w:tabs>
          <w:tab w:val="clear" w:pos="0"/>
          <w:tab w:val="num" w:pos="426"/>
        </w:tabs>
        <w:autoSpaceDN/>
        <w:spacing w:line="360" w:lineRule="auto"/>
        <w:ind w:left="426" w:hanging="426"/>
      </w:pPr>
      <w:r>
        <w:rPr>
          <w:rFonts w:ascii="Calibri" w:hAnsi="Calibri" w:cs="Calibri"/>
          <w:sz w:val="22"/>
          <w:szCs w:val="22"/>
        </w:rPr>
        <w:t>Jeżeli dla ustalenia wystąpienia wad i ich przyczyn niezbędne jest dokonanie prób, badań, odkryć lub ekspertyz, Inspektor Nadzoru/Przedstawiciel Zamawiającego może polecić Wykonawcy dokonanie tych czynności na koszt Wykonawcy.</w:t>
      </w:r>
    </w:p>
    <w:p w14:paraId="74C35DF5" w14:textId="77777777" w:rsidR="00741D58" w:rsidRDefault="00741D58" w:rsidP="004E203B">
      <w:pPr>
        <w:pStyle w:val="Normalny1"/>
        <w:numPr>
          <w:ilvl w:val="0"/>
          <w:numId w:val="102"/>
        </w:numPr>
        <w:tabs>
          <w:tab w:val="clear" w:pos="0"/>
          <w:tab w:val="num" w:pos="426"/>
        </w:tabs>
        <w:autoSpaceDN/>
        <w:spacing w:line="360" w:lineRule="auto"/>
        <w:ind w:left="426" w:hanging="426"/>
      </w:pPr>
      <w:r>
        <w:rPr>
          <w:rFonts w:ascii="Calibri" w:hAnsi="Calibri" w:cs="Calibri"/>
          <w:sz w:val="22"/>
          <w:szCs w:val="22"/>
        </w:rPr>
        <w:t>Jeżeli</w:t>
      </w:r>
      <w:r>
        <w:rPr>
          <w:rFonts w:ascii="Calibri" w:eastAsia="Times New Roman" w:hAnsi="Calibri" w:cs="Calibri"/>
          <w:sz w:val="22"/>
          <w:szCs w:val="22"/>
          <w:lang w:eastAsia="pl-PL"/>
        </w:rPr>
        <w:t xml:space="preserve"> próby, badania, odkrycia czy ekspertyzy nie potwierdzą wadliwości robót, Zamawiający zwraca Wykonawcy koszty ich przeprowadzenia.</w:t>
      </w:r>
    </w:p>
    <w:p w14:paraId="05F86B3B" w14:textId="77777777" w:rsidR="00741D58" w:rsidRDefault="00741D58" w:rsidP="004E203B">
      <w:pPr>
        <w:pStyle w:val="Normalny1"/>
        <w:numPr>
          <w:ilvl w:val="0"/>
          <w:numId w:val="102"/>
        </w:numPr>
        <w:tabs>
          <w:tab w:val="clear" w:pos="0"/>
          <w:tab w:val="num" w:pos="426"/>
        </w:tabs>
        <w:autoSpaceDN/>
        <w:spacing w:line="360" w:lineRule="auto"/>
        <w:ind w:left="426" w:hanging="426"/>
      </w:pPr>
      <w:r>
        <w:rPr>
          <w:rFonts w:ascii="Calibri" w:eastAsia="Times New Roman" w:hAnsi="Calibri" w:cs="Calibri"/>
          <w:sz w:val="22"/>
          <w:szCs w:val="22"/>
          <w:lang w:eastAsia="pl-PL"/>
        </w:rPr>
        <w:t>W przypadku stwierdzenia podczas odbioru, wystąpienia wad nienadających się do usunięcia lub niedających się usunąć w odpowiednim terminie Zamawiający może:</w:t>
      </w:r>
    </w:p>
    <w:p w14:paraId="26366737" w14:textId="77777777" w:rsidR="00741D58" w:rsidRDefault="00741D58" w:rsidP="004E203B">
      <w:pPr>
        <w:pStyle w:val="Standard"/>
        <w:numPr>
          <w:ilvl w:val="0"/>
          <w:numId w:val="101"/>
        </w:numPr>
        <w:tabs>
          <w:tab w:val="clear" w:pos="0"/>
          <w:tab w:val="left" w:pos="-31680"/>
          <w:tab w:val="num" w:pos="851"/>
        </w:tabs>
        <w:autoSpaceDN/>
        <w:spacing w:after="0" w:line="360" w:lineRule="auto"/>
        <w:ind w:left="851" w:hanging="425"/>
      </w:pPr>
      <w:r>
        <w:rPr>
          <w:rFonts w:eastAsia="Times New Roman" w:cs="Calibri"/>
          <w:lang w:eastAsia="pl-PL"/>
        </w:rPr>
        <w:t>obniżyć odpowiednio wynagrodzenie, jeśli wady są nieistotne i dokonać odbioru robót,</w:t>
      </w:r>
    </w:p>
    <w:p w14:paraId="102265FA" w14:textId="77777777" w:rsidR="00741D58" w:rsidRDefault="00741D58" w:rsidP="004E203B">
      <w:pPr>
        <w:pStyle w:val="Standard"/>
        <w:numPr>
          <w:ilvl w:val="0"/>
          <w:numId w:val="101"/>
        </w:numPr>
        <w:tabs>
          <w:tab w:val="clear" w:pos="0"/>
          <w:tab w:val="left" w:pos="-31680"/>
          <w:tab w:val="num" w:pos="851"/>
        </w:tabs>
        <w:autoSpaceDN/>
        <w:spacing w:after="0" w:line="360" w:lineRule="auto"/>
        <w:ind w:left="851" w:hanging="425"/>
      </w:pPr>
      <w:r>
        <w:rPr>
          <w:rFonts w:eastAsia="Times New Roman" w:cs="Calibri"/>
          <w:lang w:eastAsia="pl-PL"/>
        </w:rPr>
        <w:t>odstąpić od Umowy w całości lub w części w terminie 30 dni od podpisania protokołu stwierdzającego istnienie wad.</w:t>
      </w:r>
    </w:p>
    <w:p w14:paraId="12AED5C1" w14:textId="77777777" w:rsidR="00741D58" w:rsidRDefault="00741D58" w:rsidP="004E203B">
      <w:pPr>
        <w:pStyle w:val="Normalny1"/>
        <w:numPr>
          <w:ilvl w:val="0"/>
          <w:numId w:val="102"/>
        </w:numPr>
        <w:tabs>
          <w:tab w:val="clear" w:pos="0"/>
          <w:tab w:val="num" w:pos="426"/>
        </w:tabs>
        <w:autoSpaceDN/>
        <w:spacing w:line="360" w:lineRule="auto"/>
        <w:ind w:left="426" w:hanging="426"/>
      </w:pPr>
      <w:r>
        <w:rPr>
          <w:rFonts w:ascii="Calibri" w:hAnsi="Calibri" w:cs="Calibri"/>
          <w:sz w:val="22"/>
          <w:szCs w:val="22"/>
        </w:rPr>
        <w:t>Powyższe</w:t>
      </w:r>
      <w:r>
        <w:rPr>
          <w:rFonts w:ascii="Calibri" w:eastAsia="Times New Roman" w:hAnsi="Calibri" w:cs="Calibri"/>
          <w:sz w:val="22"/>
          <w:szCs w:val="22"/>
          <w:lang w:eastAsia="pl-PL"/>
        </w:rPr>
        <w:t xml:space="preserve"> postanowienia nie naruszają uprawnień Stron przysługujących zgodnie z przepisami kodeksu cywilnego w zakresie niewykonania lub nienależytego wykonania zobowiązań.</w:t>
      </w:r>
    </w:p>
    <w:p w14:paraId="584B0DDA" w14:textId="77777777" w:rsidR="00D2139A" w:rsidRDefault="00D2139A" w:rsidP="0098056F">
      <w:pPr>
        <w:pStyle w:val="Standard"/>
        <w:tabs>
          <w:tab w:val="left" w:pos="283"/>
        </w:tabs>
        <w:spacing w:after="0" w:line="360" w:lineRule="auto"/>
        <w:rPr>
          <w:rFonts w:eastAsia="Times New Roman" w:cs="Times New Roman"/>
          <w:b/>
          <w:lang w:eastAsia="pl-PL"/>
        </w:rPr>
      </w:pPr>
    </w:p>
    <w:p w14:paraId="525F3BA3" w14:textId="77777777" w:rsidR="002F3393" w:rsidRPr="00303265" w:rsidRDefault="00005102" w:rsidP="0098056F">
      <w:pPr>
        <w:pStyle w:val="Standard"/>
        <w:tabs>
          <w:tab w:val="left" w:pos="283"/>
        </w:tabs>
        <w:spacing w:after="0" w:line="360" w:lineRule="auto"/>
        <w:rPr>
          <w:rFonts w:eastAsia="Times New Roman" w:cs="Times New Roman"/>
          <w:b/>
          <w:lang w:eastAsia="pl-PL"/>
        </w:rPr>
      </w:pPr>
      <w:r w:rsidRPr="00303265">
        <w:rPr>
          <w:rFonts w:eastAsia="Times New Roman" w:cs="Times New Roman"/>
          <w:b/>
          <w:lang w:eastAsia="pl-PL"/>
        </w:rPr>
        <w:t>§ 13</w:t>
      </w:r>
    </w:p>
    <w:p w14:paraId="2A7FB515" w14:textId="77777777" w:rsidR="002F3393" w:rsidRPr="00303265" w:rsidRDefault="00005102" w:rsidP="0098056F">
      <w:pPr>
        <w:pStyle w:val="Standard"/>
        <w:tabs>
          <w:tab w:val="left" w:pos="283"/>
        </w:tabs>
        <w:spacing w:after="120" w:line="360" w:lineRule="auto"/>
        <w:rPr>
          <w:rFonts w:eastAsia="Times New Roman" w:cs="Times New Roman"/>
          <w:b/>
          <w:sz w:val="28"/>
          <w:szCs w:val="28"/>
          <w:lang w:eastAsia="pl-PL"/>
        </w:rPr>
      </w:pPr>
      <w:r w:rsidRPr="00303265">
        <w:rPr>
          <w:rFonts w:eastAsia="Times New Roman" w:cs="Times New Roman"/>
          <w:b/>
          <w:lang w:eastAsia="pl-PL"/>
        </w:rPr>
        <w:t>Kary umowne</w:t>
      </w:r>
    </w:p>
    <w:p w14:paraId="0052AA71" w14:textId="77777777" w:rsidR="002F3393" w:rsidRPr="0098056F" w:rsidRDefault="00005102" w:rsidP="0098056F">
      <w:pPr>
        <w:pStyle w:val="Standard"/>
        <w:numPr>
          <w:ilvl w:val="0"/>
          <w:numId w:val="13"/>
        </w:numPr>
        <w:tabs>
          <w:tab w:val="left" w:pos="-17640"/>
          <w:tab w:val="left" w:pos="-16212"/>
        </w:tabs>
        <w:spacing w:after="0" w:line="360" w:lineRule="auto"/>
        <w:ind w:left="426" w:hanging="426"/>
        <w:rPr>
          <w:rFonts w:eastAsia="Times New Roman" w:cs="Times New Roman"/>
          <w:lang w:eastAsia="pl-PL"/>
        </w:rPr>
      </w:pPr>
      <w:r w:rsidRPr="003234E2">
        <w:rPr>
          <w:rFonts w:eastAsia="Times New Roman" w:cs="Times New Roman"/>
          <w:lang w:eastAsia="pl-PL"/>
        </w:rPr>
        <w:t xml:space="preserve">W razie niewykonania lub nienależytego wykonania </w:t>
      </w:r>
      <w:r w:rsidR="0098056F" w:rsidRPr="003234E2">
        <w:rPr>
          <w:rFonts w:eastAsia="Times New Roman" w:cs="Times New Roman"/>
          <w:lang w:eastAsia="pl-PL"/>
        </w:rPr>
        <w:t>U</w:t>
      </w:r>
      <w:r w:rsidRPr="003234E2">
        <w:rPr>
          <w:rFonts w:eastAsia="Times New Roman" w:cs="Times New Roman"/>
          <w:lang w:eastAsia="pl-PL"/>
        </w:rPr>
        <w:t xml:space="preserve">mowy przez Wykonawcę, Wykonawca </w:t>
      </w:r>
      <w:r w:rsidRPr="0098056F">
        <w:rPr>
          <w:rFonts w:eastAsia="Times New Roman" w:cs="Times New Roman"/>
          <w:lang w:eastAsia="pl-PL"/>
        </w:rPr>
        <w:t>zobowiązuje się zapłacić Zamawiającemu kary umowne:</w:t>
      </w:r>
    </w:p>
    <w:p w14:paraId="7E617349" w14:textId="342BB3E9" w:rsidR="002F3393" w:rsidRPr="00633087" w:rsidRDefault="00005102" w:rsidP="00E03FB4">
      <w:pPr>
        <w:pStyle w:val="Standard"/>
        <w:numPr>
          <w:ilvl w:val="0"/>
          <w:numId w:val="14"/>
        </w:numPr>
        <w:tabs>
          <w:tab w:val="left" w:pos="-31680"/>
          <w:tab w:val="left" w:pos="-31680"/>
          <w:tab w:val="left" w:pos="851"/>
        </w:tabs>
        <w:spacing w:after="0" w:line="360" w:lineRule="auto"/>
        <w:ind w:left="851" w:hanging="425"/>
        <w:rPr>
          <w:rFonts w:eastAsia="Times New Roman" w:cs="Times New Roman"/>
          <w:lang w:eastAsia="pl-PL"/>
        </w:rPr>
      </w:pPr>
      <w:r w:rsidRPr="008F0C50">
        <w:rPr>
          <w:rFonts w:eastAsia="Times New Roman" w:cs="Times New Roman"/>
          <w:lang w:eastAsia="pl-PL"/>
        </w:rPr>
        <w:t xml:space="preserve">za </w:t>
      </w:r>
      <w:r w:rsidR="003B441E" w:rsidRPr="008F0C50">
        <w:rPr>
          <w:rFonts w:eastAsia="Times New Roman" w:cs="Times New Roman"/>
          <w:lang w:eastAsia="pl-PL"/>
        </w:rPr>
        <w:t>zwłokę</w:t>
      </w:r>
      <w:r w:rsidR="008F0C50" w:rsidRPr="008F0C50">
        <w:rPr>
          <w:rFonts w:eastAsia="Times New Roman" w:cs="Times New Roman"/>
          <w:lang w:eastAsia="pl-PL"/>
        </w:rPr>
        <w:t xml:space="preserve"> </w:t>
      </w:r>
      <w:r w:rsidR="003B441E" w:rsidRPr="008F0C50">
        <w:rPr>
          <w:rFonts w:eastAsia="Times New Roman" w:cs="Times New Roman"/>
          <w:lang w:eastAsia="pl-PL"/>
        </w:rPr>
        <w:t xml:space="preserve">w </w:t>
      </w:r>
      <w:r w:rsidRPr="008F0C50">
        <w:rPr>
          <w:rFonts w:eastAsia="Times New Roman" w:cs="Times New Roman"/>
          <w:lang w:eastAsia="pl-PL"/>
        </w:rPr>
        <w:t xml:space="preserve"> termin</w:t>
      </w:r>
      <w:r w:rsidR="003B441E" w:rsidRPr="008F0C50">
        <w:rPr>
          <w:rFonts w:eastAsia="Times New Roman" w:cs="Times New Roman"/>
          <w:lang w:eastAsia="pl-PL"/>
        </w:rPr>
        <w:t>ie</w:t>
      </w:r>
      <w:r w:rsidRPr="0098056F">
        <w:rPr>
          <w:rFonts w:eastAsia="Times New Roman" w:cs="Times New Roman"/>
          <w:lang w:eastAsia="pl-PL"/>
        </w:rPr>
        <w:t xml:space="preserve"> wykonania </w:t>
      </w:r>
      <w:r w:rsidR="0048405E">
        <w:rPr>
          <w:rFonts w:eastAsia="Times New Roman" w:cs="Times New Roman"/>
          <w:lang w:eastAsia="pl-PL"/>
        </w:rPr>
        <w:t>przedmiotu Umowy</w:t>
      </w:r>
      <w:r w:rsidRPr="0098056F">
        <w:rPr>
          <w:rFonts w:eastAsia="Times New Roman" w:cs="Times New Roman"/>
          <w:lang w:eastAsia="pl-PL"/>
        </w:rPr>
        <w:t xml:space="preserve"> o którym mowa </w:t>
      </w:r>
      <w:r w:rsidRPr="00CB2E30">
        <w:rPr>
          <w:rFonts w:eastAsia="Times New Roman" w:cs="Times New Roman"/>
          <w:lang w:eastAsia="pl-PL"/>
        </w:rPr>
        <w:t xml:space="preserve">w § 4 ust. 1 </w:t>
      </w:r>
      <w:r w:rsidR="00BE659B" w:rsidRPr="00633087">
        <w:rPr>
          <w:rFonts w:eastAsia="Times New Roman" w:cs="Times New Roman"/>
          <w:lang w:eastAsia="pl-PL"/>
        </w:rPr>
        <w:t>Umowy</w:t>
      </w:r>
      <w:r w:rsidR="00FB033A" w:rsidRPr="00633087">
        <w:rPr>
          <w:rFonts w:eastAsia="Times New Roman" w:cs="Times New Roman"/>
          <w:lang w:eastAsia="pl-PL"/>
        </w:rPr>
        <w:t xml:space="preserve"> </w:t>
      </w:r>
      <w:r w:rsidRPr="00633087">
        <w:rPr>
          <w:rFonts w:eastAsia="Times New Roman" w:cs="Times New Roman"/>
          <w:lang w:eastAsia="pl-PL"/>
        </w:rPr>
        <w:t>w wysokości 0</w:t>
      </w:r>
      <w:r w:rsidR="006F7708" w:rsidRPr="00633087">
        <w:rPr>
          <w:rFonts w:eastAsia="Times New Roman" w:cs="Times New Roman"/>
          <w:lang w:eastAsia="pl-PL"/>
        </w:rPr>
        <w:t>,0</w:t>
      </w:r>
      <w:r w:rsidR="00F1548E">
        <w:rPr>
          <w:rFonts w:eastAsia="Times New Roman" w:cs="Times New Roman"/>
          <w:lang w:eastAsia="pl-PL"/>
        </w:rPr>
        <w:t>5</w:t>
      </w:r>
      <w:r w:rsidR="006F7708" w:rsidRPr="00633087">
        <w:rPr>
          <w:rFonts w:eastAsia="Times New Roman" w:cs="Times New Roman"/>
          <w:lang w:eastAsia="pl-PL"/>
        </w:rPr>
        <w:t xml:space="preserve"> </w:t>
      </w:r>
      <w:r w:rsidRPr="00633087">
        <w:rPr>
          <w:rFonts w:eastAsia="Times New Roman" w:cs="Times New Roman"/>
          <w:lang w:eastAsia="pl-PL"/>
        </w:rPr>
        <w:t xml:space="preserve">% wynagrodzenia brutto określonego w </w:t>
      </w:r>
      <w:bookmarkStart w:id="31" w:name="_Hlk143669333"/>
      <w:r w:rsidRPr="00633087">
        <w:rPr>
          <w:rFonts w:eastAsia="Times New Roman" w:cs="Times New Roman"/>
          <w:lang w:eastAsia="pl-PL"/>
        </w:rPr>
        <w:t xml:space="preserve">§ 9 ust. </w:t>
      </w:r>
      <w:bookmarkEnd w:id="31"/>
      <w:r w:rsidR="008C3503">
        <w:rPr>
          <w:rFonts w:eastAsia="Times New Roman" w:cs="Times New Roman"/>
          <w:lang w:eastAsia="pl-PL"/>
        </w:rPr>
        <w:t>2</w:t>
      </w:r>
      <w:r w:rsidRPr="00633087">
        <w:rPr>
          <w:rFonts w:eastAsia="Times New Roman" w:cs="Times New Roman"/>
          <w:lang w:eastAsia="pl-PL"/>
        </w:rPr>
        <w:t xml:space="preserve"> Umowy, za każdy dzień zwłoki,</w:t>
      </w:r>
      <w:bookmarkStart w:id="32" w:name="_Hlk49149430"/>
      <w:bookmarkEnd w:id="32"/>
    </w:p>
    <w:p w14:paraId="7B90A73C" w14:textId="4707D614" w:rsidR="00636B38" w:rsidRPr="00633087" w:rsidRDefault="003B441E" w:rsidP="00E03FB4">
      <w:pPr>
        <w:pStyle w:val="Standard"/>
        <w:numPr>
          <w:ilvl w:val="0"/>
          <w:numId w:val="14"/>
        </w:numPr>
        <w:tabs>
          <w:tab w:val="left" w:pos="-31680"/>
          <w:tab w:val="left" w:pos="-31680"/>
          <w:tab w:val="left" w:pos="851"/>
        </w:tabs>
        <w:spacing w:after="0" w:line="360" w:lineRule="auto"/>
        <w:ind w:left="851" w:hanging="425"/>
        <w:rPr>
          <w:rFonts w:eastAsia="Times New Roman" w:cs="Times New Roman"/>
          <w:lang w:eastAsia="pl-PL"/>
        </w:rPr>
      </w:pPr>
      <w:r w:rsidRPr="00633087">
        <w:rPr>
          <w:rFonts w:eastAsia="Times New Roman" w:cs="Times New Roman"/>
          <w:lang w:eastAsia="pl-PL"/>
        </w:rPr>
        <w:t>w wysokości 0,</w:t>
      </w:r>
      <w:r w:rsidR="00F1548E">
        <w:rPr>
          <w:rFonts w:eastAsia="Times New Roman" w:cs="Times New Roman"/>
          <w:lang w:eastAsia="pl-PL"/>
        </w:rPr>
        <w:t>03</w:t>
      </w:r>
      <w:r w:rsidRPr="00633087">
        <w:rPr>
          <w:rFonts w:eastAsia="Times New Roman" w:cs="Times New Roman"/>
          <w:lang w:eastAsia="pl-PL"/>
        </w:rPr>
        <w:t xml:space="preserve">% wynagrodzenia umownego brutto określonego w § 9 ust. </w:t>
      </w:r>
      <w:r w:rsidR="008C3503">
        <w:rPr>
          <w:rFonts w:eastAsia="Times New Roman" w:cs="Times New Roman"/>
          <w:lang w:eastAsia="pl-PL"/>
        </w:rPr>
        <w:t>2</w:t>
      </w:r>
      <w:r w:rsidRPr="00633087">
        <w:rPr>
          <w:rFonts w:eastAsia="Times New Roman" w:cs="Times New Roman"/>
          <w:lang w:eastAsia="pl-PL"/>
        </w:rPr>
        <w:t xml:space="preserve"> niniejszej umowy za każdy rozpoczęty dzień zwłoki w terminie wyznaczonym na usunięcie odpowiednio usterek lub wad, stwierdzonych przy odbiorze, o który</w:t>
      </w:r>
      <w:r w:rsidR="0026413C">
        <w:rPr>
          <w:rFonts w:eastAsia="Times New Roman" w:cs="Times New Roman"/>
          <w:lang w:eastAsia="pl-PL"/>
        </w:rPr>
        <w:t>m</w:t>
      </w:r>
      <w:r w:rsidRPr="00633087">
        <w:rPr>
          <w:rFonts w:eastAsia="Times New Roman" w:cs="Times New Roman"/>
          <w:lang w:eastAsia="pl-PL"/>
        </w:rPr>
        <w:t xml:space="preserve"> mowa </w:t>
      </w:r>
      <w:r w:rsidRPr="007E5E00">
        <w:rPr>
          <w:rFonts w:eastAsia="Times New Roman" w:cs="Times New Roman"/>
          <w:lang w:eastAsia="pl-PL"/>
        </w:rPr>
        <w:t xml:space="preserve">w § 12 ust. </w:t>
      </w:r>
      <w:r w:rsidR="007E5E00" w:rsidRPr="007E5E00">
        <w:rPr>
          <w:rFonts w:eastAsia="Times New Roman" w:cs="Times New Roman"/>
          <w:lang w:eastAsia="pl-PL"/>
        </w:rPr>
        <w:t>2</w:t>
      </w:r>
      <w:r w:rsidR="006C61F8" w:rsidRPr="007E5E00">
        <w:rPr>
          <w:rFonts w:eastAsia="Times New Roman" w:cs="Times New Roman"/>
          <w:lang w:eastAsia="pl-PL"/>
        </w:rPr>
        <w:t xml:space="preserve"> </w:t>
      </w:r>
      <w:r w:rsidRPr="007E5E00">
        <w:rPr>
          <w:rFonts w:eastAsia="Times New Roman" w:cs="Times New Roman"/>
          <w:lang w:eastAsia="pl-PL"/>
        </w:rPr>
        <w:t>pkt 3</w:t>
      </w:r>
      <w:r w:rsidR="00636B38" w:rsidRPr="00633087">
        <w:rPr>
          <w:rFonts w:eastAsia="Times New Roman" w:cs="Times New Roman"/>
          <w:lang w:eastAsia="pl-PL"/>
        </w:rPr>
        <w:t xml:space="preserve"> </w:t>
      </w:r>
      <w:r w:rsidRPr="00633087">
        <w:rPr>
          <w:rFonts w:eastAsia="Times New Roman" w:cs="Times New Roman"/>
          <w:lang w:eastAsia="pl-PL"/>
        </w:rPr>
        <w:t xml:space="preserve">Umowy, liczony od dnia upływu terminu wyznaczonego przez Zamawiającego na usunięcie wad i usterek, </w:t>
      </w:r>
    </w:p>
    <w:p w14:paraId="776CB0CA" w14:textId="61199589" w:rsidR="00715318" w:rsidRPr="00633087" w:rsidRDefault="00636B38" w:rsidP="00E03FB4">
      <w:pPr>
        <w:pStyle w:val="Standard"/>
        <w:numPr>
          <w:ilvl w:val="0"/>
          <w:numId w:val="14"/>
        </w:numPr>
        <w:tabs>
          <w:tab w:val="left" w:pos="-31680"/>
          <w:tab w:val="left" w:pos="-31680"/>
          <w:tab w:val="left" w:pos="851"/>
        </w:tabs>
        <w:spacing w:after="0" w:line="360" w:lineRule="auto"/>
        <w:ind w:left="851" w:hanging="425"/>
        <w:rPr>
          <w:rFonts w:eastAsia="Times New Roman" w:cs="Times New Roman"/>
          <w:lang w:eastAsia="pl-PL"/>
        </w:rPr>
      </w:pPr>
      <w:r w:rsidRPr="00633087">
        <w:rPr>
          <w:rFonts w:eastAsia="Times New Roman" w:cs="Times New Roman"/>
          <w:lang w:eastAsia="pl-PL"/>
        </w:rPr>
        <w:t>za zwłokę w usunięciu wad stwierdzonych w okresie gwarancji</w:t>
      </w:r>
      <w:r w:rsidR="008975ED">
        <w:rPr>
          <w:rFonts w:eastAsia="Times New Roman" w:cs="Times New Roman"/>
          <w:lang w:eastAsia="pl-PL"/>
        </w:rPr>
        <w:t xml:space="preserve"> lub rękojmi</w:t>
      </w:r>
      <w:r w:rsidRPr="00633087">
        <w:rPr>
          <w:rFonts w:eastAsia="Times New Roman" w:cs="Times New Roman"/>
          <w:lang w:eastAsia="pl-PL"/>
        </w:rPr>
        <w:t xml:space="preserve"> – w wysokości 0,</w:t>
      </w:r>
      <w:r w:rsidR="00F1548E">
        <w:rPr>
          <w:rFonts w:eastAsia="Times New Roman" w:cs="Times New Roman"/>
          <w:lang w:eastAsia="pl-PL"/>
        </w:rPr>
        <w:t>02</w:t>
      </w:r>
      <w:r w:rsidRPr="00633087">
        <w:rPr>
          <w:rFonts w:eastAsia="Times New Roman" w:cs="Times New Roman"/>
          <w:lang w:eastAsia="pl-PL"/>
        </w:rPr>
        <w:t>% wynagrodzenia umownego brutto, za każdy rozpoczęty dzień zwłoki, liczony od dnia upływu terminu wyznaczonego przez Zamawiającego na usunięcie wad</w:t>
      </w:r>
      <w:r w:rsidR="00F16636" w:rsidRPr="00633087">
        <w:rPr>
          <w:rFonts w:eastAsia="Times New Roman" w:cs="Times New Roman"/>
          <w:lang w:eastAsia="pl-PL"/>
        </w:rPr>
        <w:t>,</w:t>
      </w:r>
    </w:p>
    <w:p w14:paraId="1FC7294D" w14:textId="77777777" w:rsidR="00C9275B" w:rsidRPr="00633087" w:rsidRDefault="00C9275B" w:rsidP="00E03FB4">
      <w:pPr>
        <w:pStyle w:val="Standard"/>
        <w:numPr>
          <w:ilvl w:val="0"/>
          <w:numId w:val="14"/>
        </w:numPr>
        <w:tabs>
          <w:tab w:val="left" w:pos="-31680"/>
          <w:tab w:val="left" w:pos="-31680"/>
          <w:tab w:val="left" w:pos="851"/>
        </w:tabs>
        <w:spacing w:after="0" w:line="360" w:lineRule="auto"/>
        <w:ind w:left="851" w:hanging="425"/>
        <w:rPr>
          <w:rFonts w:eastAsia="Times New Roman" w:cs="Times New Roman"/>
          <w:lang w:eastAsia="pl-PL"/>
        </w:rPr>
      </w:pPr>
      <w:r w:rsidRPr="00633087">
        <w:rPr>
          <w:rFonts w:eastAsia="Times New Roman" w:cs="Times New Roman"/>
          <w:lang w:eastAsia="pl-PL"/>
        </w:rPr>
        <w:t>za wykonanie przez inną osobę niż zaakceptowana przez Zamawiającego czynności zastrzeżonych dla przedstawicieli Wykonawcy</w:t>
      </w:r>
      <w:r w:rsidR="00C75EAA" w:rsidRPr="00633087">
        <w:rPr>
          <w:rFonts w:eastAsia="Times New Roman" w:cs="Times New Roman"/>
          <w:lang w:eastAsia="pl-PL"/>
        </w:rPr>
        <w:t>,</w:t>
      </w:r>
      <w:r w:rsidRPr="00633087">
        <w:rPr>
          <w:rFonts w:eastAsia="Times New Roman" w:cs="Times New Roman"/>
          <w:lang w:eastAsia="pl-PL"/>
        </w:rPr>
        <w:t xml:space="preserve"> o których mowa w § 5 ust. 7 umowy w wysokości 500 zł, za każdy stwierdzony taki przypadek</w:t>
      </w:r>
      <w:r w:rsidR="00F16636" w:rsidRPr="00633087">
        <w:rPr>
          <w:rFonts w:eastAsia="Times New Roman" w:cs="Times New Roman"/>
          <w:lang w:eastAsia="pl-PL"/>
        </w:rPr>
        <w:t>,</w:t>
      </w:r>
    </w:p>
    <w:p w14:paraId="36882273" w14:textId="77777777" w:rsidR="00EA4CBF" w:rsidRPr="00DD09F8" w:rsidRDefault="00EA4CBF" w:rsidP="00E03FB4">
      <w:pPr>
        <w:pStyle w:val="Standard"/>
        <w:numPr>
          <w:ilvl w:val="0"/>
          <w:numId w:val="14"/>
        </w:numPr>
        <w:tabs>
          <w:tab w:val="left" w:pos="-31680"/>
          <w:tab w:val="left" w:pos="-31680"/>
          <w:tab w:val="left" w:pos="851"/>
        </w:tabs>
        <w:spacing w:after="0" w:line="360" w:lineRule="auto"/>
        <w:ind w:left="851" w:hanging="425"/>
        <w:rPr>
          <w:rFonts w:eastAsia="Times New Roman" w:cs="Times New Roman"/>
          <w:lang w:eastAsia="pl-PL"/>
        </w:rPr>
      </w:pPr>
      <w:r w:rsidRPr="00633087">
        <w:rPr>
          <w:rFonts w:eastAsia="Times New Roman" w:cs="Times New Roman"/>
          <w:lang w:eastAsia="pl-PL"/>
        </w:rPr>
        <w:t>za wprowadzenie zmian w oznakowaniu</w:t>
      </w:r>
      <w:r>
        <w:rPr>
          <w:rFonts w:eastAsia="Times New Roman" w:cs="Times New Roman"/>
          <w:lang w:eastAsia="pl-PL"/>
        </w:rPr>
        <w:t xml:space="preserve"> robót, niezgodnym z zatwierdzonym projektem organizacji ruchu na czas ich prowadzenia, braki w oznakowaniu lub wykonanie oznakowania</w:t>
      </w:r>
      <w:r w:rsidR="0009099F">
        <w:rPr>
          <w:rFonts w:eastAsia="Times New Roman" w:cs="Times New Roman"/>
          <w:lang w:eastAsia="pl-PL"/>
        </w:rPr>
        <w:t xml:space="preserve"> z należytą starannością w wysokości 500 zł, za </w:t>
      </w:r>
      <w:r w:rsidR="0009099F" w:rsidRPr="00DD09F8">
        <w:rPr>
          <w:rFonts w:eastAsia="Times New Roman" w:cs="Times New Roman"/>
          <w:lang w:eastAsia="pl-PL"/>
        </w:rPr>
        <w:t>każdy dzień stwierdzonych powyższych nieprawidłowości,</w:t>
      </w:r>
    </w:p>
    <w:p w14:paraId="1F9E6774" w14:textId="77777777" w:rsidR="0009099F" w:rsidRPr="00CB2E30" w:rsidRDefault="0009099F" w:rsidP="00E03FB4">
      <w:pPr>
        <w:pStyle w:val="Standard"/>
        <w:numPr>
          <w:ilvl w:val="0"/>
          <w:numId w:val="14"/>
        </w:numPr>
        <w:tabs>
          <w:tab w:val="left" w:pos="-31680"/>
          <w:tab w:val="left" w:pos="-31680"/>
          <w:tab w:val="left" w:pos="851"/>
        </w:tabs>
        <w:spacing w:after="0" w:line="360" w:lineRule="auto"/>
        <w:ind w:left="851" w:hanging="425"/>
        <w:rPr>
          <w:rFonts w:eastAsia="Times New Roman" w:cs="Times New Roman"/>
          <w:lang w:eastAsia="pl-PL"/>
        </w:rPr>
      </w:pPr>
      <w:r w:rsidRPr="00DD09F8">
        <w:rPr>
          <w:rFonts w:eastAsia="Times New Roman" w:cs="Times New Roman"/>
          <w:lang w:eastAsia="pl-PL"/>
        </w:rPr>
        <w:t>za brak zabezpieczenia</w:t>
      </w:r>
      <w:r w:rsidR="009637F5" w:rsidRPr="00DD09F8">
        <w:rPr>
          <w:rFonts w:eastAsia="Times New Roman" w:cs="Times New Roman"/>
          <w:lang w:eastAsia="pl-PL"/>
        </w:rPr>
        <w:t xml:space="preserve">, wyznaczenia stref ochronnych dla drzew na terenie budowy oraz za niewłaściwe prowadzenie prac w obrębie systemów korzeniowych drzew i krzewów zgodnie z </w:t>
      </w:r>
      <w:r w:rsidR="00071E73" w:rsidRPr="00DD09F8">
        <w:rPr>
          <w:rFonts w:eastAsia="Times New Roman" w:cs="Times New Roman"/>
          <w:lang w:eastAsia="pl-PL"/>
        </w:rPr>
        <w:t xml:space="preserve">§ 7 ust. </w:t>
      </w:r>
      <w:r w:rsidR="008410EF">
        <w:rPr>
          <w:rFonts w:eastAsia="Times New Roman" w:cs="Times New Roman"/>
          <w:lang w:eastAsia="pl-PL"/>
        </w:rPr>
        <w:t>7</w:t>
      </w:r>
      <w:r w:rsidR="00071E73" w:rsidRPr="00DD09F8">
        <w:rPr>
          <w:rFonts w:eastAsia="Times New Roman" w:cs="Times New Roman"/>
          <w:lang w:eastAsia="pl-PL"/>
        </w:rPr>
        <w:t xml:space="preserve"> pkt </w:t>
      </w:r>
      <w:r w:rsidR="008410EF">
        <w:rPr>
          <w:rFonts w:eastAsia="Times New Roman" w:cs="Times New Roman"/>
          <w:lang w:eastAsia="pl-PL"/>
        </w:rPr>
        <w:t>9</w:t>
      </w:r>
      <w:r w:rsidR="00071E73" w:rsidRPr="00DD09F8">
        <w:rPr>
          <w:rFonts w:eastAsia="Times New Roman" w:cs="Times New Roman"/>
          <w:lang w:eastAsia="pl-PL"/>
        </w:rPr>
        <w:t xml:space="preserve"> Umowy (zabezpieczenie</w:t>
      </w:r>
      <w:r w:rsidR="00071E73">
        <w:rPr>
          <w:rFonts w:eastAsia="Times New Roman" w:cs="Times New Roman"/>
          <w:lang w:eastAsia="pl-PL"/>
        </w:rPr>
        <w:t xml:space="preserve"> drzew</w:t>
      </w:r>
      <w:r w:rsidR="001A065B">
        <w:rPr>
          <w:rFonts w:eastAsia="Times New Roman" w:cs="Times New Roman"/>
          <w:lang w:eastAsia="pl-PL"/>
        </w:rPr>
        <w:t xml:space="preserve"> na terenie budowy) – 250 zł </w:t>
      </w:r>
      <w:r w:rsidR="00584367">
        <w:rPr>
          <w:rFonts w:eastAsia="Times New Roman" w:cs="Times New Roman"/>
          <w:lang w:eastAsia="pl-PL"/>
        </w:rPr>
        <w:t>z</w:t>
      </w:r>
      <w:r w:rsidR="001A065B">
        <w:rPr>
          <w:rFonts w:eastAsia="Times New Roman" w:cs="Times New Roman"/>
          <w:lang w:eastAsia="pl-PL"/>
        </w:rPr>
        <w:t>a każdy stwierdzony przypadek</w:t>
      </w:r>
      <w:r w:rsidR="00584367">
        <w:rPr>
          <w:rFonts w:eastAsia="Times New Roman" w:cs="Times New Roman"/>
          <w:lang w:eastAsia="pl-PL"/>
        </w:rPr>
        <w:t>,</w:t>
      </w:r>
    </w:p>
    <w:p w14:paraId="1AF3802B" w14:textId="77777777" w:rsidR="002F3393" w:rsidRPr="00303265" w:rsidRDefault="00005102" w:rsidP="00E03FB4">
      <w:pPr>
        <w:pStyle w:val="Standard"/>
        <w:numPr>
          <w:ilvl w:val="0"/>
          <w:numId w:val="14"/>
        </w:numPr>
        <w:tabs>
          <w:tab w:val="left" w:pos="-31680"/>
          <w:tab w:val="left" w:pos="851"/>
        </w:tabs>
        <w:spacing w:after="0" w:line="360" w:lineRule="auto"/>
        <w:ind w:left="851" w:hanging="425"/>
      </w:pPr>
      <w:r w:rsidRPr="00303265">
        <w:rPr>
          <w:rFonts w:eastAsia="Times New Roman" w:cs="Times New Roman"/>
          <w:lang w:eastAsia="pl-PL"/>
        </w:rPr>
        <w:t xml:space="preserve">za brak zapłaty wynagrodzenia należnego </w:t>
      </w:r>
      <w:r w:rsidR="00A53368" w:rsidRPr="00303265">
        <w:rPr>
          <w:rFonts w:eastAsia="Times New Roman" w:cs="Times New Roman"/>
          <w:lang w:eastAsia="pl-PL"/>
        </w:rPr>
        <w:t>p</w:t>
      </w:r>
      <w:r w:rsidRPr="00303265">
        <w:rPr>
          <w:rFonts w:eastAsia="Times New Roman" w:cs="Times New Roman"/>
          <w:lang w:eastAsia="pl-PL"/>
        </w:rPr>
        <w:t xml:space="preserve">odwykonawcom lub dalszym </w:t>
      </w:r>
      <w:r w:rsidR="00A53368" w:rsidRPr="00303265">
        <w:rPr>
          <w:rFonts w:eastAsia="Times New Roman" w:cs="Times New Roman"/>
          <w:lang w:eastAsia="pl-PL"/>
        </w:rPr>
        <w:t>p</w:t>
      </w:r>
      <w:r w:rsidRPr="00303265">
        <w:rPr>
          <w:rFonts w:eastAsia="Times New Roman" w:cs="Times New Roman"/>
          <w:lang w:eastAsia="pl-PL"/>
        </w:rPr>
        <w:t xml:space="preserve">odwykonawcom w wysokości </w:t>
      </w:r>
      <w:r w:rsidR="00E32440" w:rsidRPr="00303265">
        <w:rPr>
          <w:rFonts w:eastAsia="Times New Roman" w:cs="Times New Roman"/>
          <w:lang w:eastAsia="pl-PL"/>
        </w:rPr>
        <w:t>0,02</w:t>
      </w:r>
      <w:r w:rsidR="00024DC8" w:rsidRPr="00303265">
        <w:rPr>
          <w:rFonts w:eastAsia="Times New Roman" w:cs="Times New Roman"/>
          <w:lang w:eastAsia="pl-PL"/>
        </w:rPr>
        <w:t xml:space="preserve"> </w:t>
      </w:r>
      <w:r w:rsidR="003E0DFF" w:rsidRPr="00303265">
        <w:rPr>
          <w:rFonts w:eastAsia="Times New Roman" w:cs="Times New Roman"/>
          <w:lang w:eastAsia="pl-PL"/>
        </w:rPr>
        <w:t>%</w:t>
      </w:r>
      <w:r w:rsidR="00BF5396" w:rsidRPr="00303265">
        <w:rPr>
          <w:rFonts w:eastAsia="Times New Roman" w:cs="Times New Roman"/>
          <w:lang w:eastAsia="pl-PL"/>
        </w:rPr>
        <w:t xml:space="preserve"> wartości wynagrodzenia brutto</w:t>
      </w:r>
      <w:r w:rsidR="00B74B62" w:rsidRPr="00303265">
        <w:rPr>
          <w:rFonts w:eastAsia="Times New Roman" w:cs="Times New Roman"/>
          <w:lang w:eastAsia="pl-PL"/>
        </w:rPr>
        <w:t xml:space="preserve"> </w:t>
      </w:r>
      <w:r w:rsidR="007A4B3F" w:rsidRPr="00303265">
        <w:rPr>
          <w:rFonts w:eastAsia="Times New Roman" w:cs="Times New Roman"/>
          <w:lang w:eastAsia="pl-PL"/>
        </w:rPr>
        <w:t xml:space="preserve">określonego w § 9 ust. </w:t>
      </w:r>
      <w:r w:rsidR="008410EF">
        <w:rPr>
          <w:rFonts w:eastAsia="Times New Roman" w:cs="Times New Roman"/>
          <w:lang w:eastAsia="pl-PL"/>
        </w:rPr>
        <w:t>2</w:t>
      </w:r>
      <w:r w:rsidR="007A4B3F" w:rsidRPr="00303265">
        <w:rPr>
          <w:rFonts w:eastAsia="Times New Roman" w:cs="Times New Roman"/>
          <w:lang w:eastAsia="pl-PL"/>
        </w:rPr>
        <w:t xml:space="preserve"> </w:t>
      </w:r>
      <w:r w:rsidR="00422989" w:rsidRPr="00303265">
        <w:rPr>
          <w:rFonts w:eastAsia="Times New Roman" w:cs="Times New Roman"/>
          <w:lang w:eastAsia="pl-PL"/>
        </w:rPr>
        <w:t>Umowy za każdy stwierdzony przypadek</w:t>
      </w:r>
      <w:r w:rsidR="003E0DFF" w:rsidRPr="00303265">
        <w:rPr>
          <w:rFonts w:eastAsia="Times New Roman" w:cs="Times New Roman"/>
          <w:lang w:eastAsia="pl-PL"/>
        </w:rPr>
        <w:t>,</w:t>
      </w:r>
    </w:p>
    <w:p w14:paraId="0A88BFDA" w14:textId="77777777" w:rsidR="002F3393" w:rsidRPr="006F7531" w:rsidRDefault="00005102" w:rsidP="00E03FB4">
      <w:pPr>
        <w:pStyle w:val="Standard"/>
        <w:numPr>
          <w:ilvl w:val="0"/>
          <w:numId w:val="14"/>
        </w:numPr>
        <w:tabs>
          <w:tab w:val="left" w:pos="-31680"/>
          <w:tab w:val="left" w:pos="851"/>
        </w:tabs>
        <w:spacing w:after="0" w:line="360" w:lineRule="auto"/>
        <w:ind w:left="851" w:hanging="425"/>
      </w:pPr>
      <w:r w:rsidRPr="00A53368">
        <w:rPr>
          <w:rFonts w:eastAsia="Times New Roman" w:cs="Times New Roman"/>
          <w:lang w:eastAsia="pl-PL"/>
        </w:rPr>
        <w:t xml:space="preserve">za nieterminową zapłatę wynagrodzenia należytego </w:t>
      </w:r>
      <w:r w:rsidR="00A53368">
        <w:rPr>
          <w:rFonts w:eastAsia="Times New Roman" w:cs="Times New Roman"/>
          <w:lang w:eastAsia="pl-PL"/>
        </w:rPr>
        <w:t>p</w:t>
      </w:r>
      <w:r w:rsidRPr="00A53368">
        <w:rPr>
          <w:rFonts w:eastAsia="Times New Roman" w:cs="Times New Roman"/>
          <w:lang w:eastAsia="pl-PL"/>
        </w:rPr>
        <w:t>odwykonawc</w:t>
      </w:r>
      <w:r w:rsidR="00A53368">
        <w:rPr>
          <w:rFonts w:eastAsia="Times New Roman" w:cs="Times New Roman"/>
          <w:lang w:eastAsia="pl-PL"/>
        </w:rPr>
        <w:t>om</w:t>
      </w:r>
      <w:r w:rsidRPr="00A53368">
        <w:rPr>
          <w:rFonts w:eastAsia="Times New Roman" w:cs="Times New Roman"/>
          <w:lang w:eastAsia="pl-PL"/>
        </w:rPr>
        <w:t xml:space="preserve"> lub dalszym </w:t>
      </w:r>
      <w:r w:rsidR="00A53368">
        <w:rPr>
          <w:rFonts w:eastAsia="Times New Roman" w:cs="Times New Roman"/>
          <w:lang w:eastAsia="pl-PL"/>
        </w:rPr>
        <w:t>p</w:t>
      </w:r>
      <w:r w:rsidRPr="00A53368">
        <w:rPr>
          <w:rFonts w:eastAsia="Times New Roman" w:cs="Times New Roman"/>
          <w:lang w:eastAsia="pl-PL"/>
        </w:rPr>
        <w:t>odwykonawc</w:t>
      </w:r>
      <w:r w:rsidR="00A53368">
        <w:rPr>
          <w:rFonts w:eastAsia="Times New Roman" w:cs="Times New Roman"/>
          <w:lang w:eastAsia="pl-PL"/>
        </w:rPr>
        <w:t>om</w:t>
      </w:r>
      <w:r w:rsidRPr="00A53368">
        <w:rPr>
          <w:rFonts w:eastAsia="Times New Roman" w:cs="Times New Roman"/>
          <w:lang w:eastAsia="pl-PL"/>
        </w:rPr>
        <w:t xml:space="preserve"> w </w:t>
      </w:r>
      <w:r w:rsidRPr="000878A0">
        <w:rPr>
          <w:rFonts w:eastAsia="Times New Roman" w:cs="Times New Roman"/>
          <w:lang w:eastAsia="pl-PL"/>
        </w:rPr>
        <w:t>wysokości 1</w:t>
      </w:r>
      <w:r w:rsidR="000878A0" w:rsidRPr="000878A0">
        <w:rPr>
          <w:rFonts w:eastAsia="Times New Roman" w:cs="Times New Roman"/>
          <w:lang w:eastAsia="pl-PL"/>
        </w:rPr>
        <w:t>5</w:t>
      </w:r>
      <w:r w:rsidRPr="000878A0">
        <w:rPr>
          <w:rFonts w:eastAsia="Times New Roman" w:cs="Times New Roman"/>
          <w:lang w:eastAsia="pl-PL"/>
        </w:rPr>
        <w:t xml:space="preserve">0,00 zł, za </w:t>
      </w:r>
      <w:r w:rsidRPr="00A53368">
        <w:rPr>
          <w:rFonts w:eastAsia="Times New Roman" w:cs="Times New Roman"/>
          <w:lang w:eastAsia="pl-PL"/>
        </w:rPr>
        <w:t>każdy dzień zwłoki,</w:t>
      </w:r>
    </w:p>
    <w:p w14:paraId="3B34B396" w14:textId="77777777" w:rsidR="002F3393" w:rsidRPr="00836E8D" w:rsidRDefault="00005102" w:rsidP="00E03FB4">
      <w:pPr>
        <w:pStyle w:val="Standard"/>
        <w:numPr>
          <w:ilvl w:val="0"/>
          <w:numId w:val="14"/>
        </w:numPr>
        <w:tabs>
          <w:tab w:val="left" w:pos="-31680"/>
          <w:tab w:val="left" w:pos="851"/>
        </w:tabs>
        <w:spacing w:after="0" w:line="360" w:lineRule="auto"/>
        <w:ind w:left="851" w:hanging="425"/>
        <w:rPr>
          <w:rFonts w:eastAsia="Times New Roman" w:cs="Times New Roman"/>
          <w:lang w:eastAsia="pl-PL"/>
        </w:rPr>
      </w:pPr>
      <w:r w:rsidRPr="00836E8D">
        <w:rPr>
          <w:rFonts w:eastAsia="Times New Roman" w:cs="Times New Roman"/>
          <w:lang w:eastAsia="pl-PL"/>
        </w:rPr>
        <w:t>za nieprzedłożenie do zaakceptowania projektu umowy o podwykonawstwo, której przedmiotem są roboty budowlane, lub projektu jej zmiany w wysokości 500 zł za każdy stwierdzony przypadek,</w:t>
      </w:r>
    </w:p>
    <w:p w14:paraId="6FDA4D78" w14:textId="77777777" w:rsidR="002F3393" w:rsidRPr="007D31B7" w:rsidRDefault="00005102" w:rsidP="00E03FB4">
      <w:pPr>
        <w:pStyle w:val="Standard"/>
        <w:numPr>
          <w:ilvl w:val="0"/>
          <w:numId w:val="14"/>
        </w:numPr>
        <w:tabs>
          <w:tab w:val="left" w:pos="-31680"/>
          <w:tab w:val="left" w:pos="851"/>
        </w:tabs>
        <w:spacing w:after="0" w:line="360" w:lineRule="auto"/>
        <w:ind w:left="851" w:hanging="425"/>
        <w:rPr>
          <w:rFonts w:eastAsia="Times New Roman" w:cs="Times New Roman"/>
          <w:lang w:eastAsia="pl-PL"/>
        </w:rPr>
      </w:pPr>
      <w:r w:rsidRPr="00D0773E">
        <w:rPr>
          <w:rFonts w:eastAsia="Times New Roman" w:cs="Times New Roman"/>
          <w:lang w:eastAsia="pl-PL"/>
        </w:rPr>
        <w:t xml:space="preserve">za nieprzedłożenie poświadczonej za zgodność z oryginałem kopii umowy o podwykonawstwo lub jej zmiany w wysokości </w:t>
      </w:r>
      <w:r w:rsidRPr="007D31B7">
        <w:rPr>
          <w:rFonts w:eastAsia="Times New Roman" w:cs="Times New Roman"/>
          <w:lang w:eastAsia="pl-PL"/>
        </w:rPr>
        <w:t>3</w:t>
      </w:r>
      <w:r w:rsidR="0085109C" w:rsidRPr="007D31B7">
        <w:rPr>
          <w:rFonts w:eastAsia="Times New Roman" w:cs="Times New Roman"/>
          <w:lang w:eastAsia="pl-PL"/>
        </w:rPr>
        <w:t>5</w:t>
      </w:r>
      <w:r w:rsidRPr="007D31B7">
        <w:rPr>
          <w:rFonts w:eastAsia="Times New Roman" w:cs="Times New Roman"/>
          <w:lang w:eastAsia="pl-PL"/>
        </w:rPr>
        <w:t>0 zł za każdy stwierdzony przypadek,</w:t>
      </w:r>
    </w:p>
    <w:p w14:paraId="24DAD57A" w14:textId="77777777" w:rsidR="002F3393" w:rsidRPr="007D31B7" w:rsidRDefault="00005102" w:rsidP="00E03FB4">
      <w:pPr>
        <w:pStyle w:val="Standard"/>
        <w:numPr>
          <w:ilvl w:val="0"/>
          <w:numId w:val="14"/>
        </w:numPr>
        <w:tabs>
          <w:tab w:val="left" w:pos="-31680"/>
          <w:tab w:val="left" w:pos="851"/>
        </w:tabs>
        <w:spacing w:after="0" w:line="360" w:lineRule="auto"/>
        <w:ind w:left="851" w:hanging="425"/>
        <w:rPr>
          <w:rFonts w:eastAsia="Times New Roman" w:cs="Times New Roman"/>
          <w:lang w:eastAsia="pl-PL"/>
        </w:rPr>
      </w:pPr>
      <w:r w:rsidRPr="007D31B7">
        <w:rPr>
          <w:rFonts w:eastAsia="Times New Roman" w:cs="Times New Roman"/>
          <w:lang w:eastAsia="pl-PL"/>
        </w:rPr>
        <w:t xml:space="preserve">za brak zmiany umowy o podwykonawstwo w zakresie terminu zapłaty w wysokości </w:t>
      </w:r>
      <w:r w:rsidR="0085109C" w:rsidRPr="007D31B7">
        <w:rPr>
          <w:rFonts w:eastAsia="Times New Roman" w:cs="Times New Roman"/>
          <w:lang w:eastAsia="pl-PL"/>
        </w:rPr>
        <w:t>1 0</w:t>
      </w:r>
      <w:r w:rsidRPr="007D31B7">
        <w:rPr>
          <w:rFonts w:eastAsia="Times New Roman" w:cs="Times New Roman"/>
          <w:lang w:eastAsia="pl-PL"/>
        </w:rPr>
        <w:t>00 zł za każdy stwierdzony przypadek,</w:t>
      </w:r>
    </w:p>
    <w:p w14:paraId="7A3C7DE9" w14:textId="4238E061" w:rsidR="00045A80" w:rsidRPr="007D31B7" w:rsidRDefault="00005102" w:rsidP="00E03FB4">
      <w:pPr>
        <w:pStyle w:val="Standard"/>
        <w:numPr>
          <w:ilvl w:val="0"/>
          <w:numId w:val="14"/>
        </w:numPr>
        <w:tabs>
          <w:tab w:val="left" w:pos="-31680"/>
          <w:tab w:val="left" w:pos="851"/>
        </w:tabs>
        <w:spacing w:after="0" w:line="360" w:lineRule="auto"/>
        <w:ind w:left="851" w:hanging="425"/>
      </w:pPr>
      <w:r w:rsidRPr="007D31B7">
        <w:rPr>
          <w:rFonts w:eastAsia="Times New Roman" w:cs="Times New Roman"/>
          <w:lang w:eastAsia="pl-PL"/>
        </w:rPr>
        <w:t>za naruszenie terminu w usunięciu wad i usterek stwierdzonych przy odbiorze</w:t>
      </w:r>
      <w:r w:rsidR="00CA772E">
        <w:rPr>
          <w:rFonts w:eastAsia="Times New Roman" w:cs="Times New Roman"/>
          <w:lang w:eastAsia="pl-PL"/>
        </w:rPr>
        <w:t xml:space="preserve"> gwarancyjnym </w:t>
      </w:r>
      <w:r w:rsidRPr="007D31B7">
        <w:rPr>
          <w:rFonts w:eastAsia="Times New Roman" w:cs="Times New Roman"/>
          <w:lang w:eastAsia="pl-PL"/>
        </w:rPr>
        <w:t>wskazanym w protoko</w:t>
      </w:r>
      <w:r w:rsidR="00CA772E">
        <w:rPr>
          <w:rFonts w:eastAsia="Times New Roman" w:cs="Times New Roman"/>
          <w:lang w:eastAsia="pl-PL"/>
        </w:rPr>
        <w:t>le</w:t>
      </w:r>
      <w:r w:rsidRPr="007D31B7">
        <w:rPr>
          <w:rFonts w:eastAsia="Times New Roman" w:cs="Times New Roman"/>
          <w:lang w:eastAsia="pl-PL"/>
        </w:rPr>
        <w:t xml:space="preserve"> odbioru w wysokości </w:t>
      </w:r>
      <w:r w:rsidR="00F06781" w:rsidRPr="007D31B7">
        <w:rPr>
          <w:rFonts w:eastAsia="Times New Roman" w:cs="Times New Roman"/>
          <w:lang w:eastAsia="pl-PL"/>
        </w:rPr>
        <w:t>0,</w:t>
      </w:r>
      <w:r w:rsidR="00CA772E">
        <w:rPr>
          <w:rFonts w:eastAsia="Times New Roman" w:cs="Times New Roman"/>
          <w:lang w:eastAsia="pl-PL"/>
        </w:rPr>
        <w:t>03</w:t>
      </w:r>
      <w:r w:rsidR="00F92630" w:rsidRPr="007D31B7">
        <w:rPr>
          <w:rFonts w:eastAsia="Times New Roman" w:cs="Times New Roman"/>
          <w:lang w:eastAsia="pl-PL"/>
        </w:rPr>
        <w:t xml:space="preserve"> </w:t>
      </w:r>
      <w:r w:rsidRPr="007D31B7">
        <w:rPr>
          <w:rFonts w:eastAsia="Times New Roman" w:cs="Times New Roman"/>
          <w:lang w:eastAsia="pl-PL"/>
        </w:rPr>
        <w:t xml:space="preserve">% wynagrodzenia brutto określonego w § 9 ust. </w:t>
      </w:r>
      <w:r w:rsidR="007F40E4">
        <w:rPr>
          <w:rFonts w:eastAsia="Times New Roman" w:cs="Times New Roman"/>
          <w:lang w:eastAsia="pl-PL"/>
        </w:rPr>
        <w:t>2</w:t>
      </w:r>
      <w:r w:rsidRPr="007D31B7">
        <w:rPr>
          <w:rFonts w:eastAsia="Times New Roman" w:cs="Times New Roman"/>
          <w:lang w:eastAsia="pl-PL"/>
        </w:rPr>
        <w:t xml:space="preserve"> Umowy, za każdy dzień </w:t>
      </w:r>
      <w:r w:rsidRPr="007D31B7">
        <w:rPr>
          <w:rFonts w:eastAsia="Times New Roman" w:cs="Calibri"/>
          <w:lang w:eastAsia="pl-PL"/>
        </w:rPr>
        <w:t>zwłoki,</w:t>
      </w:r>
      <w:r w:rsidRPr="007D31B7">
        <w:rPr>
          <w:rFonts w:eastAsia="Times New Roman" w:cs="Times New Roman"/>
          <w:lang w:eastAsia="pl-PL"/>
        </w:rPr>
        <w:t xml:space="preserve"> liczony od dnia wyznaczonego na usunięcie wad,</w:t>
      </w:r>
    </w:p>
    <w:p w14:paraId="7DB7569E" w14:textId="77777777" w:rsidR="002F3393" w:rsidRPr="00045A80" w:rsidRDefault="00005102" w:rsidP="00E03FB4">
      <w:pPr>
        <w:pStyle w:val="Standard"/>
        <w:numPr>
          <w:ilvl w:val="0"/>
          <w:numId w:val="14"/>
        </w:numPr>
        <w:tabs>
          <w:tab w:val="left" w:pos="-31680"/>
          <w:tab w:val="left" w:pos="851"/>
        </w:tabs>
        <w:spacing w:after="0" w:line="360" w:lineRule="auto"/>
        <w:ind w:left="851" w:hanging="425"/>
      </w:pPr>
      <w:r w:rsidRPr="00417E8B">
        <w:rPr>
          <w:lang w:eastAsia="pl-PL"/>
        </w:rPr>
        <w:t xml:space="preserve">za odstąpienie od umowy z przyczyn niezależnych od Zamawiającego w </w:t>
      </w:r>
      <w:r w:rsidRPr="006D6B14">
        <w:rPr>
          <w:lang w:eastAsia="pl-PL"/>
        </w:rPr>
        <w:t xml:space="preserve">wysokości 30% </w:t>
      </w:r>
      <w:r w:rsidRPr="00417E8B">
        <w:rPr>
          <w:lang w:eastAsia="pl-PL"/>
        </w:rPr>
        <w:t xml:space="preserve">wynagrodzenia brutto </w:t>
      </w:r>
      <w:r w:rsidRPr="00247CA7">
        <w:rPr>
          <w:lang w:eastAsia="pl-PL"/>
        </w:rPr>
        <w:t xml:space="preserve">określonego w § 9 ust. </w:t>
      </w:r>
      <w:r w:rsidR="007F40E4">
        <w:rPr>
          <w:lang w:eastAsia="pl-PL"/>
        </w:rPr>
        <w:t>2</w:t>
      </w:r>
      <w:r w:rsidRPr="00247CA7">
        <w:rPr>
          <w:lang w:eastAsia="pl-PL"/>
        </w:rPr>
        <w:t xml:space="preserve"> Umowy</w:t>
      </w:r>
      <w:r w:rsidRPr="00417E8B">
        <w:rPr>
          <w:lang w:eastAsia="pl-PL"/>
        </w:rPr>
        <w:t>,</w:t>
      </w:r>
    </w:p>
    <w:p w14:paraId="7D82D8B7" w14:textId="77777777" w:rsidR="002F3393" w:rsidRPr="00E878CA" w:rsidRDefault="00005102" w:rsidP="00E03FB4">
      <w:pPr>
        <w:pStyle w:val="Standard"/>
        <w:numPr>
          <w:ilvl w:val="0"/>
          <w:numId w:val="14"/>
        </w:numPr>
        <w:tabs>
          <w:tab w:val="left" w:pos="-31680"/>
          <w:tab w:val="left" w:pos="851"/>
        </w:tabs>
        <w:spacing w:after="0" w:line="360" w:lineRule="auto"/>
        <w:ind w:left="851" w:hanging="425"/>
        <w:rPr>
          <w:rFonts w:eastAsia="Times New Roman" w:cs="Times New Roman"/>
          <w:lang w:eastAsia="pl-PL"/>
        </w:rPr>
      </w:pPr>
      <w:r w:rsidRPr="00E878CA">
        <w:rPr>
          <w:rFonts w:eastAsia="Times New Roman" w:cs="Times New Roman"/>
          <w:lang w:eastAsia="pl-PL"/>
        </w:rPr>
        <w:t xml:space="preserve">z tytułu niespełnienia przez Wykonawcę lub podwykonawcę wymogu zatrudnienia na podstawie umowy o pracę osób wykonujących </w:t>
      </w:r>
      <w:r w:rsidRPr="00BD2464">
        <w:rPr>
          <w:rFonts w:eastAsia="Times New Roman" w:cs="Times New Roman"/>
          <w:lang w:eastAsia="pl-PL"/>
        </w:rPr>
        <w:t>wskazane w § 3 ust. 1</w:t>
      </w:r>
      <w:r w:rsidRPr="00E878CA">
        <w:rPr>
          <w:rFonts w:eastAsia="Times New Roman" w:cs="Times New Roman"/>
          <w:lang w:eastAsia="pl-PL"/>
        </w:rPr>
        <w:t xml:space="preserve"> Umowy czynności Zamawiający przewiduje sankcję w postaci obowiązku zapłaty przez Wykonawcę kary umownej w wysokości </w:t>
      </w:r>
      <w:r w:rsidR="006D6B14">
        <w:rPr>
          <w:rFonts w:eastAsia="Times New Roman" w:cs="Times New Roman"/>
          <w:lang w:eastAsia="pl-PL"/>
        </w:rPr>
        <w:br/>
      </w:r>
      <w:r w:rsidR="006D6B14" w:rsidRPr="006D6B14">
        <w:rPr>
          <w:rFonts w:eastAsia="Times New Roman" w:cs="Times New Roman"/>
          <w:lang w:eastAsia="pl-PL"/>
        </w:rPr>
        <w:t>1 0</w:t>
      </w:r>
      <w:r w:rsidRPr="006D6B14">
        <w:rPr>
          <w:rFonts w:eastAsia="Times New Roman" w:cs="Times New Roman"/>
          <w:lang w:eastAsia="pl-PL"/>
        </w:rPr>
        <w:t xml:space="preserve">00 zł, za </w:t>
      </w:r>
      <w:r w:rsidRPr="00E878CA">
        <w:rPr>
          <w:rFonts w:eastAsia="Times New Roman" w:cs="Times New Roman"/>
          <w:lang w:eastAsia="pl-PL"/>
        </w:rPr>
        <w:t>każdy stwierdzony przypadek,</w:t>
      </w:r>
    </w:p>
    <w:p w14:paraId="1FC0E549" w14:textId="2199FDFB" w:rsidR="002F3393" w:rsidRPr="00EC0D3B" w:rsidRDefault="00005102" w:rsidP="00E03FB4">
      <w:pPr>
        <w:pStyle w:val="Standard"/>
        <w:numPr>
          <w:ilvl w:val="0"/>
          <w:numId w:val="14"/>
        </w:numPr>
        <w:tabs>
          <w:tab w:val="left" w:pos="-31680"/>
          <w:tab w:val="left" w:pos="-31680"/>
          <w:tab w:val="left" w:pos="851"/>
        </w:tabs>
        <w:spacing w:after="0" w:line="360" w:lineRule="auto"/>
        <w:ind w:left="851" w:hanging="425"/>
      </w:pPr>
      <w:r w:rsidRPr="004855F4">
        <w:rPr>
          <w:rFonts w:eastAsia="Times New Roman" w:cs="Times New Roman"/>
          <w:lang w:eastAsia="pl-PL"/>
        </w:rPr>
        <w:t xml:space="preserve">za naruszenie terminu </w:t>
      </w:r>
      <w:r w:rsidRPr="00C3412F">
        <w:rPr>
          <w:rFonts w:eastAsia="Times New Roman" w:cs="Times New Roman"/>
          <w:lang w:eastAsia="pl-PL"/>
        </w:rPr>
        <w:t>dostarczenia geodezyjnej inwentaryzacji powykonawczej, o którym mowa</w:t>
      </w:r>
      <w:r w:rsidRPr="00C3412F">
        <w:rPr>
          <w:rFonts w:eastAsia="Times New Roman" w:cs="Times New Roman"/>
          <w:color w:val="FF0000"/>
          <w:lang w:eastAsia="pl-PL"/>
        </w:rPr>
        <w:t xml:space="preserve"> </w:t>
      </w:r>
      <w:r w:rsidRPr="00C3412F">
        <w:rPr>
          <w:rFonts w:eastAsia="Times New Roman" w:cs="Times New Roman"/>
          <w:lang w:eastAsia="pl-PL"/>
        </w:rPr>
        <w:t xml:space="preserve">w </w:t>
      </w:r>
      <w:r w:rsidRPr="00C3412F">
        <w:rPr>
          <w:rFonts w:eastAsia="Times New Roman" w:cs="Calibri"/>
          <w:lang w:eastAsia="pl-PL"/>
        </w:rPr>
        <w:t>§</w:t>
      </w:r>
      <w:r w:rsidRPr="00C3412F">
        <w:rPr>
          <w:rFonts w:eastAsia="Times New Roman" w:cs="Times New Roman"/>
          <w:lang w:eastAsia="pl-PL"/>
        </w:rPr>
        <w:t xml:space="preserve"> 12 ust. </w:t>
      </w:r>
      <w:r w:rsidR="002E07FB">
        <w:rPr>
          <w:rFonts w:eastAsia="Times New Roman" w:cs="Times New Roman"/>
          <w:lang w:eastAsia="pl-PL"/>
        </w:rPr>
        <w:t>2</w:t>
      </w:r>
      <w:r w:rsidR="004855F4" w:rsidRPr="00C3412F">
        <w:rPr>
          <w:rFonts w:eastAsia="Times New Roman" w:cs="Times New Roman"/>
          <w:lang w:eastAsia="pl-PL"/>
        </w:rPr>
        <w:t xml:space="preserve"> pkt 3 </w:t>
      </w:r>
      <w:r w:rsidR="00EC0D3B" w:rsidRPr="00C3412F">
        <w:rPr>
          <w:rFonts w:eastAsia="Times New Roman" w:cs="Times New Roman"/>
          <w:lang w:eastAsia="pl-PL"/>
        </w:rPr>
        <w:t xml:space="preserve">lit. </w:t>
      </w:r>
      <w:r w:rsidR="004855F4" w:rsidRPr="00C3412F">
        <w:rPr>
          <w:rFonts w:eastAsia="Times New Roman" w:cs="Times New Roman"/>
          <w:lang w:eastAsia="pl-PL"/>
        </w:rPr>
        <w:t>c</w:t>
      </w:r>
      <w:r w:rsidRPr="00C3412F">
        <w:rPr>
          <w:rFonts w:eastAsia="Times New Roman" w:cs="Times New Roman"/>
          <w:lang w:eastAsia="pl-PL"/>
        </w:rPr>
        <w:t xml:space="preserve"> Umowy w wysokości</w:t>
      </w:r>
      <w:r w:rsidRPr="006D6B14">
        <w:rPr>
          <w:rFonts w:eastAsia="Times New Roman" w:cs="Times New Roman"/>
          <w:lang w:eastAsia="pl-PL"/>
        </w:rPr>
        <w:t xml:space="preserve"> 0,0</w:t>
      </w:r>
      <w:r w:rsidR="00CA772E">
        <w:rPr>
          <w:rFonts w:eastAsia="Times New Roman" w:cs="Times New Roman"/>
          <w:lang w:eastAsia="pl-PL"/>
        </w:rPr>
        <w:t>1</w:t>
      </w:r>
      <w:r w:rsidR="00DC3851" w:rsidRPr="006D6B14">
        <w:rPr>
          <w:rFonts w:eastAsia="Times New Roman" w:cs="Times New Roman"/>
          <w:lang w:eastAsia="pl-PL"/>
        </w:rPr>
        <w:t xml:space="preserve"> </w:t>
      </w:r>
      <w:r w:rsidRPr="006D6B14">
        <w:rPr>
          <w:rFonts w:eastAsia="Times New Roman" w:cs="Times New Roman"/>
          <w:lang w:eastAsia="pl-PL"/>
        </w:rPr>
        <w:t xml:space="preserve">% </w:t>
      </w:r>
      <w:r w:rsidRPr="00EC0D3B">
        <w:rPr>
          <w:rFonts w:eastAsia="Times New Roman" w:cs="Times New Roman"/>
          <w:lang w:eastAsia="pl-PL"/>
        </w:rPr>
        <w:t xml:space="preserve">wynagrodzenia brutto określonego w § 9 ust. </w:t>
      </w:r>
      <w:r w:rsidR="002E07FB">
        <w:rPr>
          <w:rFonts w:eastAsia="Times New Roman" w:cs="Times New Roman"/>
          <w:lang w:eastAsia="pl-PL"/>
        </w:rPr>
        <w:t>2</w:t>
      </w:r>
      <w:r w:rsidRPr="00EC0D3B">
        <w:rPr>
          <w:rFonts w:eastAsia="Times New Roman" w:cs="Times New Roman"/>
          <w:lang w:eastAsia="pl-PL"/>
        </w:rPr>
        <w:t xml:space="preserve"> Umowy, za każdy dzień </w:t>
      </w:r>
      <w:r w:rsidRPr="00EC0D3B">
        <w:rPr>
          <w:rFonts w:eastAsia="Times New Roman" w:cs="Calibri"/>
          <w:lang w:eastAsia="pl-PL"/>
        </w:rPr>
        <w:t>zwłoki,</w:t>
      </w:r>
    </w:p>
    <w:p w14:paraId="4628DE49" w14:textId="77777777" w:rsidR="002F3393" w:rsidRPr="009C398E" w:rsidRDefault="00005102" w:rsidP="00E03FB4">
      <w:pPr>
        <w:widowControl/>
        <w:numPr>
          <w:ilvl w:val="0"/>
          <w:numId w:val="14"/>
        </w:numPr>
        <w:tabs>
          <w:tab w:val="left" w:pos="-6852"/>
          <w:tab w:val="left" w:pos="851"/>
        </w:tabs>
        <w:spacing w:line="360" w:lineRule="auto"/>
        <w:ind w:left="851" w:hanging="425"/>
        <w:textAlignment w:val="auto"/>
      </w:pPr>
      <w:r w:rsidRPr="00AB29D3">
        <w:rPr>
          <w:rFonts w:eastAsia="Times New Roman" w:cs="Calibri"/>
          <w:lang w:eastAsia="pl-PL"/>
        </w:rPr>
        <w:t xml:space="preserve">za brak zapłaty wynagrodzenia należnego podwykonawcy </w:t>
      </w:r>
      <w:bookmarkStart w:id="33" w:name="_Hlk69458358"/>
      <w:r w:rsidRPr="00AB29D3">
        <w:rPr>
          <w:sz w:val="23"/>
          <w:szCs w:val="23"/>
        </w:rPr>
        <w:t xml:space="preserve">z tytułu zmiany wysokości wynagrodzenia, o </w:t>
      </w:r>
      <w:r w:rsidRPr="00C3412F">
        <w:rPr>
          <w:sz w:val="23"/>
          <w:szCs w:val="23"/>
        </w:rPr>
        <w:t>której mowa w</w:t>
      </w:r>
      <w:r w:rsidRPr="00C3412F">
        <w:rPr>
          <w:lang w:eastAsia="pl-PL"/>
        </w:rPr>
        <w:t xml:space="preserve"> § 8 ust. 23 </w:t>
      </w:r>
      <w:r w:rsidR="00AB29D3" w:rsidRPr="00C3412F">
        <w:rPr>
          <w:lang w:eastAsia="pl-PL"/>
        </w:rPr>
        <w:t>U</w:t>
      </w:r>
      <w:r w:rsidRPr="00C3412F">
        <w:rPr>
          <w:lang w:eastAsia="pl-PL"/>
        </w:rPr>
        <w:t xml:space="preserve">mowy </w:t>
      </w:r>
      <w:r w:rsidRPr="00C3412F">
        <w:rPr>
          <w:rFonts w:eastAsia="Times New Roman" w:cs="Calibri"/>
          <w:lang w:eastAsia="pl-PL"/>
        </w:rPr>
        <w:t>–</w:t>
      </w:r>
      <w:r w:rsidR="00AB29D3" w:rsidRPr="00C3412F">
        <w:rPr>
          <w:rFonts w:eastAsia="Times New Roman" w:cs="Calibri"/>
          <w:lang w:eastAsia="pl-PL"/>
        </w:rPr>
        <w:t xml:space="preserve"> w wysokości</w:t>
      </w:r>
      <w:r w:rsidRPr="009C398E">
        <w:rPr>
          <w:rFonts w:eastAsia="Times New Roman" w:cs="Calibri"/>
          <w:lang w:eastAsia="pl-PL"/>
        </w:rPr>
        <w:t xml:space="preserve"> </w:t>
      </w:r>
      <w:r w:rsidRPr="009C398E">
        <w:rPr>
          <w:rFonts w:eastAsia="Times New Roman" w:cs="Calibri"/>
          <w:bCs/>
          <w:lang w:eastAsia="pl-PL"/>
        </w:rPr>
        <w:t>1 000,00</w:t>
      </w:r>
      <w:r w:rsidRPr="009C398E">
        <w:rPr>
          <w:rFonts w:eastAsia="Times New Roman" w:cs="Calibri"/>
          <w:lang w:eastAsia="pl-PL"/>
        </w:rPr>
        <w:t xml:space="preserve"> złotych, za każdy stwierdzony taki przypadek, </w:t>
      </w:r>
    </w:p>
    <w:bookmarkEnd w:id="33"/>
    <w:p w14:paraId="28E47C46" w14:textId="77777777" w:rsidR="002F3393" w:rsidRPr="00651FB8" w:rsidRDefault="00005102" w:rsidP="00E03FB4">
      <w:pPr>
        <w:widowControl/>
        <w:numPr>
          <w:ilvl w:val="0"/>
          <w:numId w:val="14"/>
        </w:numPr>
        <w:tabs>
          <w:tab w:val="left" w:pos="-6852"/>
          <w:tab w:val="left" w:pos="851"/>
        </w:tabs>
        <w:spacing w:line="360" w:lineRule="auto"/>
        <w:ind w:left="851" w:hanging="425"/>
        <w:textAlignment w:val="auto"/>
      </w:pPr>
      <w:r w:rsidRPr="009C398E">
        <w:rPr>
          <w:rFonts w:cs="Calibri"/>
        </w:rPr>
        <w:t xml:space="preserve">za nieterminową zapłatę wynagrodzenia należnego podwykonawcy </w:t>
      </w:r>
      <w:r w:rsidRPr="009C398E">
        <w:rPr>
          <w:sz w:val="23"/>
          <w:szCs w:val="23"/>
        </w:rPr>
        <w:t xml:space="preserve">z tytułu zmiany wysokości wynagrodzenia, o której mowa w </w:t>
      </w:r>
      <w:r w:rsidRPr="009C398E">
        <w:rPr>
          <w:lang w:eastAsia="pl-PL"/>
        </w:rPr>
        <w:t xml:space="preserve"> § 8 ust. 23 </w:t>
      </w:r>
      <w:r w:rsidR="00AB29D3" w:rsidRPr="009C398E">
        <w:rPr>
          <w:lang w:eastAsia="pl-PL"/>
        </w:rPr>
        <w:t>U</w:t>
      </w:r>
      <w:r w:rsidRPr="009C398E">
        <w:rPr>
          <w:lang w:eastAsia="pl-PL"/>
        </w:rPr>
        <w:t xml:space="preserve">mowy </w:t>
      </w:r>
      <w:r w:rsidRPr="009C398E">
        <w:rPr>
          <w:rFonts w:eastAsia="Times New Roman" w:cs="Calibri"/>
          <w:lang w:eastAsia="pl-PL"/>
        </w:rPr>
        <w:t>–</w:t>
      </w:r>
      <w:r w:rsidRPr="009C398E">
        <w:rPr>
          <w:rFonts w:eastAsia="Times New Roman" w:cs="Calibri"/>
          <w:bCs/>
          <w:lang w:eastAsia="pl-PL"/>
        </w:rPr>
        <w:t> </w:t>
      </w:r>
      <w:r w:rsidR="00AB29D3" w:rsidRPr="009C398E">
        <w:rPr>
          <w:rFonts w:eastAsia="Times New Roman" w:cs="Calibri"/>
          <w:bCs/>
          <w:lang w:eastAsia="pl-PL"/>
        </w:rPr>
        <w:t xml:space="preserve">w wysokości </w:t>
      </w:r>
      <w:r w:rsidRPr="009C398E">
        <w:rPr>
          <w:rFonts w:eastAsia="Times New Roman" w:cs="Calibri"/>
          <w:bCs/>
          <w:lang w:eastAsia="pl-PL"/>
        </w:rPr>
        <w:t>500,00</w:t>
      </w:r>
      <w:r w:rsidRPr="009C398E">
        <w:rPr>
          <w:rFonts w:eastAsia="Times New Roman" w:cs="Calibri"/>
          <w:lang w:eastAsia="pl-PL"/>
        </w:rPr>
        <w:t xml:space="preserve"> złotych, </w:t>
      </w:r>
      <w:r w:rsidRPr="009C398E">
        <w:rPr>
          <w:rFonts w:cs="Calibri"/>
        </w:rPr>
        <w:t xml:space="preserve">za każdy dzień zwłoki od dnia upływu </w:t>
      </w:r>
      <w:r w:rsidRPr="00651FB8">
        <w:rPr>
          <w:rFonts w:cs="Calibri"/>
        </w:rPr>
        <w:t>terminu zapłaty do dnia zapłaty.</w:t>
      </w:r>
    </w:p>
    <w:p w14:paraId="60805687" w14:textId="77777777" w:rsidR="00636B38" w:rsidRPr="00651FB8" w:rsidRDefault="00BC1029" w:rsidP="00E03FB4">
      <w:pPr>
        <w:widowControl/>
        <w:numPr>
          <w:ilvl w:val="0"/>
          <w:numId w:val="14"/>
        </w:numPr>
        <w:tabs>
          <w:tab w:val="left" w:pos="-6852"/>
          <w:tab w:val="left" w:pos="851"/>
        </w:tabs>
        <w:spacing w:line="360" w:lineRule="auto"/>
        <w:ind w:left="851" w:hanging="425"/>
        <w:textAlignment w:val="auto"/>
      </w:pPr>
      <w:r w:rsidRPr="00651FB8">
        <w:rPr>
          <w:rFonts w:cs="Calibri"/>
        </w:rPr>
        <w:t>z</w:t>
      </w:r>
      <w:r w:rsidR="00636B38" w:rsidRPr="00651FB8">
        <w:rPr>
          <w:rFonts w:cs="Calibri"/>
        </w:rPr>
        <w:t xml:space="preserve">a brak ubezpieczenia od odpowiedzialności cywilnej w zakresie prowadzonej działalności gospodarczej, o której mowa w </w:t>
      </w:r>
      <w:r w:rsidR="00636B38" w:rsidRPr="00651FB8">
        <w:rPr>
          <w:rFonts w:eastAsia="Times New Roman" w:cs="Times New Roman"/>
          <w:lang w:eastAsia="pl-PL"/>
        </w:rPr>
        <w:t xml:space="preserve">§ </w:t>
      </w:r>
      <w:r w:rsidR="008A4FE0" w:rsidRPr="00651FB8">
        <w:rPr>
          <w:rFonts w:eastAsia="Times New Roman" w:cs="Times New Roman"/>
          <w:lang w:eastAsia="pl-PL"/>
        </w:rPr>
        <w:t>7</w:t>
      </w:r>
      <w:r w:rsidR="00636B38" w:rsidRPr="00651FB8">
        <w:rPr>
          <w:rFonts w:eastAsia="Times New Roman" w:cs="Times New Roman"/>
          <w:lang w:eastAsia="pl-PL"/>
        </w:rPr>
        <w:t xml:space="preserve"> ust. </w:t>
      </w:r>
      <w:r w:rsidR="00281D12">
        <w:rPr>
          <w:rFonts w:eastAsia="Times New Roman" w:cs="Times New Roman"/>
          <w:lang w:eastAsia="pl-PL"/>
        </w:rPr>
        <w:t>13</w:t>
      </w:r>
      <w:r w:rsidR="008A4FE0" w:rsidRPr="00651FB8">
        <w:t xml:space="preserve"> n</w:t>
      </w:r>
      <w:r w:rsidR="00636B38" w:rsidRPr="00651FB8">
        <w:rPr>
          <w:rFonts w:cs="Calibri"/>
        </w:rPr>
        <w:t xml:space="preserve">iniejszej umowy </w:t>
      </w:r>
      <w:r w:rsidR="008A4FE0" w:rsidRPr="00651FB8">
        <w:rPr>
          <w:rFonts w:cs="Calibri"/>
        </w:rPr>
        <w:t>w wysokości 2 000,00zł za każdy stwierdzony taki przypadek</w:t>
      </w:r>
      <w:r w:rsidRPr="00651FB8">
        <w:rPr>
          <w:rFonts w:cs="Calibri"/>
        </w:rPr>
        <w:t>.</w:t>
      </w:r>
    </w:p>
    <w:p w14:paraId="368475B9" w14:textId="77777777" w:rsidR="002F3393" w:rsidRPr="009C398E" w:rsidRDefault="00005102" w:rsidP="00E03FB4">
      <w:pPr>
        <w:pStyle w:val="Standard"/>
        <w:numPr>
          <w:ilvl w:val="0"/>
          <w:numId w:val="13"/>
        </w:numPr>
        <w:tabs>
          <w:tab w:val="left" w:pos="360"/>
          <w:tab w:val="left" w:pos="426"/>
        </w:tabs>
        <w:spacing w:after="0" w:line="360" w:lineRule="auto"/>
        <w:ind w:left="426" w:hanging="426"/>
        <w:rPr>
          <w:rFonts w:eastAsia="Times New Roman" w:cs="Times New Roman"/>
          <w:lang w:eastAsia="pl-PL"/>
        </w:rPr>
      </w:pPr>
      <w:r w:rsidRPr="00651FB8">
        <w:rPr>
          <w:rFonts w:eastAsia="Times New Roman" w:cs="Times New Roman"/>
          <w:lang w:eastAsia="pl-PL"/>
        </w:rPr>
        <w:t>Wykonawca może naliczyć Zamawiającemu</w:t>
      </w:r>
      <w:r w:rsidRPr="009C398E">
        <w:rPr>
          <w:rFonts w:eastAsia="Times New Roman" w:cs="Times New Roman"/>
          <w:lang w:eastAsia="pl-PL"/>
        </w:rPr>
        <w:t xml:space="preserve"> karę umowną za odstąpienie od umowy z przyczyn zależnych</w:t>
      </w:r>
    </w:p>
    <w:p w14:paraId="12A51DA4" w14:textId="77777777" w:rsidR="002F3393" w:rsidRPr="00C3412F" w:rsidRDefault="00005102" w:rsidP="00E03FB4">
      <w:pPr>
        <w:pStyle w:val="Standard"/>
        <w:tabs>
          <w:tab w:val="left" w:pos="360"/>
          <w:tab w:val="left" w:pos="426"/>
        </w:tabs>
        <w:spacing w:after="0" w:line="360" w:lineRule="auto"/>
        <w:ind w:left="426" w:hanging="426"/>
        <w:rPr>
          <w:rFonts w:eastAsia="Times New Roman" w:cs="Times New Roman"/>
          <w:lang w:eastAsia="pl-PL"/>
        </w:rPr>
      </w:pPr>
      <w:r w:rsidRPr="009C398E">
        <w:rPr>
          <w:rFonts w:eastAsia="Times New Roman" w:cs="Times New Roman"/>
          <w:lang w:eastAsia="pl-PL"/>
        </w:rPr>
        <w:t xml:space="preserve">        od Zamawiającego w </w:t>
      </w:r>
      <w:r w:rsidRPr="00C3412F">
        <w:rPr>
          <w:rFonts w:eastAsia="Times New Roman" w:cs="Times New Roman"/>
          <w:lang w:eastAsia="pl-PL"/>
        </w:rPr>
        <w:t xml:space="preserve">wysokości 30% wynagrodzenia brutto określonego w § 9 ust. </w:t>
      </w:r>
      <w:r w:rsidR="00DF37A1">
        <w:rPr>
          <w:rFonts w:eastAsia="Times New Roman" w:cs="Times New Roman"/>
          <w:lang w:eastAsia="pl-PL"/>
        </w:rPr>
        <w:t>2</w:t>
      </w:r>
      <w:r w:rsidRPr="00C3412F">
        <w:rPr>
          <w:rFonts w:eastAsia="Times New Roman" w:cs="Times New Roman"/>
          <w:lang w:eastAsia="pl-PL"/>
        </w:rPr>
        <w:t xml:space="preserve"> Umowy,</w:t>
      </w:r>
    </w:p>
    <w:p w14:paraId="636ED17A" w14:textId="77777777" w:rsidR="002F3393" w:rsidRPr="00FF2F78" w:rsidRDefault="00005102" w:rsidP="00E03FB4">
      <w:pPr>
        <w:pStyle w:val="Standard"/>
        <w:tabs>
          <w:tab w:val="left" w:pos="360"/>
          <w:tab w:val="left" w:pos="426"/>
        </w:tabs>
        <w:spacing w:after="0" w:line="360" w:lineRule="auto"/>
        <w:ind w:left="426" w:hanging="426"/>
        <w:rPr>
          <w:rFonts w:eastAsia="Times New Roman" w:cs="Times New Roman"/>
          <w:color w:val="FF0000"/>
          <w:lang w:eastAsia="pl-PL"/>
        </w:rPr>
      </w:pPr>
      <w:r w:rsidRPr="00C3412F">
        <w:rPr>
          <w:rFonts w:eastAsia="Times New Roman" w:cs="Times New Roman"/>
          <w:lang w:eastAsia="pl-PL"/>
        </w:rPr>
        <w:t xml:space="preserve">        z zastrzeżeniem § 16 ust. 1 pkt 1 Umowy.</w:t>
      </w:r>
    </w:p>
    <w:p w14:paraId="2D67184D" w14:textId="77777777" w:rsidR="002F3393" w:rsidRPr="00EA0317" w:rsidRDefault="00005102" w:rsidP="00E03FB4">
      <w:pPr>
        <w:pStyle w:val="Standard"/>
        <w:numPr>
          <w:ilvl w:val="0"/>
          <w:numId w:val="13"/>
        </w:numPr>
        <w:tabs>
          <w:tab w:val="left" w:pos="-17640"/>
          <w:tab w:val="left" w:pos="-16212"/>
        </w:tabs>
        <w:spacing w:after="0" w:line="360" w:lineRule="auto"/>
        <w:ind w:left="426" w:hanging="426"/>
        <w:rPr>
          <w:rFonts w:eastAsia="Times New Roman" w:cs="Times New Roman"/>
          <w:lang w:eastAsia="pl-PL"/>
        </w:rPr>
      </w:pPr>
      <w:r w:rsidRPr="00EC0D3B">
        <w:rPr>
          <w:rFonts w:eastAsia="Times New Roman" w:cs="Times New Roman"/>
          <w:lang w:eastAsia="pl-PL"/>
        </w:rPr>
        <w:t>Wykonawca może naliczyć Zamawiającemu odsetki za opóźnienie w zapłacie w ustawowej wysokości</w:t>
      </w:r>
      <w:r w:rsidRPr="00EA0317">
        <w:rPr>
          <w:rFonts w:eastAsia="Times New Roman" w:cs="Times New Roman"/>
          <w:lang w:eastAsia="pl-PL"/>
        </w:rPr>
        <w:t>.</w:t>
      </w:r>
    </w:p>
    <w:p w14:paraId="671C19C9" w14:textId="77777777" w:rsidR="002F3393" w:rsidRPr="00EA0317" w:rsidRDefault="00005102" w:rsidP="00E03FB4">
      <w:pPr>
        <w:pStyle w:val="Standard"/>
        <w:numPr>
          <w:ilvl w:val="0"/>
          <w:numId w:val="13"/>
        </w:numPr>
        <w:tabs>
          <w:tab w:val="left" w:pos="-17640"/>
          <w:tab w:val="left" w:pos="-16212"/>
        </w:tabs>
        <w:spacing w:after="0" w:line="360" w:lineRule="auto"/>
        <w:ind w:left="426" w:hanging="426"/>
        <w:rPr>
          <w:rFonts w:eastAsia="Times New Roman" w:cs="Times New Roman"/>
          <w:lang w:eastAsia="pl-PL"/>
        </w:rPr>
      </w:pPr>
      <w:r w:rsidRPr="00EA0317">
        <w:rPr>
          <w:rFonts w:eastAsia="Times New Roman" w:cs="Times New Roman"/>
          <w:lang w:eastAsia="pl-PL"/>
        </w:rPr>
        <w:t>Zamawiający może potrącić należne kary umowne z wynagrodzenia Wykonawcy.</w:t>
      </w:r>
    </w:p>
    <w:p w14:paraId="3C162FBA" w14:textId="77777777" w:rsidR="002F3393" w:rsidRPr="00CA3699" w:rsidRDefault="00005102" w:rsidP="00E03FB4">
      <w:pPr>
        <w:pStyle w:val="Standard"/>
        <w:numPr>
          <w:ilvl w:val="0"/>
          <w:numId w:val="13"/>
        </w:numPr>
        <w:tabs>
          <w:tab w:val="left" w:pos="-17640"/>
          <w:tab w:val="left" w:pos="-16212"/>
        </w:tabs>
        <w:spacing w:after="0" w:line="360" w:lineRule="auto"/>
        <w:ind w:left="426" w:hanging="426"/>
        <w:rPr>
          <w:rFonts w:eastAsia="Times New Roman" w:cs="Times New Roman"/>
          <w:lang w:eastAsia="pl-PL"/>
        </w:rPr>
      </w:pPr>
      <w:r w:rsidRPr="00CA3699">
        <w:rPr>
          <w:rFonts w:eastAsia="Times New Roman" w:cs="Times New Roman"/>
          <w:lang w:eastAsia="pl-PL"/>
        </w:rPr>
        <w:t xml:space="preserve">Niezależnie od roszczeń o kary umowne każda ze Stron może dochodzić odszkodowania za niewykonanie lub nienależyte wykonanie </w:t>
      </w:r>
      <w:r w:rsidR="00CA3699" w:rsidRPr="00CA3699">
        <w:rPr>
          <w:rFonts w:eastAsia="Times New Roman" w:cs="Times New Roman"/>
          <w:lang w:eastAsia="pl-PL"/>
        </w:rPr>
        <w:t>U</w:t>
      </w:r>
      <w:r w:rsidRPr="00CA3699">
        <w:rPr>
          <w:rFonts w:eastAsia="Times New Roman" w:cs="Times New Roman"/>
          <w:lang w:eastAsia="pl-PL"/>
        </w:rPr>
        <w:t>mowy na zasadach ogólnych określonych w przepisach kodeksu cywilnego.</w:t>
      </w:r>
    </w:p>
    <w:p w14:paraId="3A31C824" w14:textId="77777777" w:rsidR="002F3393" w:rsidRPr="00CA3699" w:rsidRDefault="00005102" w:rsidP="00E03FB4">
      <w:pPr>
        <w:pStyle w:val="Standard"/>
        <w:numPr>
          <w:ilvl w:val="0"/>
          <w:numId w:val="13"/>
        </w:numPr>
        <w:tabs>
          <w:tab w:val="left" w:pos="-17640"/>
          <w:tab w:val="left" w:pos="-16212"/>
        </w:tabs>
        <w:spacing w:after="0" w:line="360" w:lineRule="auto"/>
        <w:ind w:left="426" w:hanging="426"/>
        <w:rPr>
          <w:rFonts w:eastAsia="Times New Roman" w:cs="Times New Roman"/>
          <w:lang w:eastAsia="pl-PL"/>
        </w:rPr>
      </w:pPr>
      <w:r w:rsidRPr="00CA3699">
        <w:rPr>
          <w:rFonts w:eastAsia="Times New Roman" w:cs="Times New Roman"/>
          <w:lang w:eastAsia="pl-PL"/>
        </w:rPr>
        <w:t>Zapłacenie kary umownej nie zwalnia Wykonawcy z obowiązku dokończenia robót, jak również z innych zobowiązań umownych.</w:t>
      </w:r>
    </w:p>
    <w:p w14:paraId="22D7D131" w14:textId="77777777" w:rsidR="002F3393" w:rsidRPr="00EC0D3B" w:rsidRDefault="00005102" w:rsidP="00E03FB4">
      <w:pPr>
        <w:pStyle w:val="Standard"/>
        <w:numPr>
          <w:ilvl w:val="0"/>
          <w:numId w:val="13"/>
        </w:numPr>
        <w:tabs>
          <w:tab w:val="left" w:pos="-17640"/>
          <w:tab w:val="left" w:pos="-16212"/>
        </w:tabs>
        <w:spacing w:after="0" w:line="360" w:lineRule="auto"/>
        <w:ind w:left="426" w:hanging="426"/>
      </w:pPr>
      <w:r w:rsidRPr="00CA3699">
        <w:rPr>
          <w:rFonts w:eastAsia="Times New Roman" w:cs="Times New Roman"/>
          <w:lang w:eastAsia="pl-PL"/>
        </w:rPr>
        <w:t>Łączna</w:t>
      </w:r>
      <w:r w:rsidRPr="00CA3699">
        <w:rPr>
          <w:rFonts w:cs="Calibri"/>
        </w:rPr>
        <w:t xml:space="preserve"> maksymalna wysokość kar umownych nałożonych na podstawie </w:t>
      </w:r>
      <w:r w:rsidR="00CA3699" w:rsidRPr="00CA3699">
        <w:rPr>
          <w:rFonts w:cs="Calibri"/>
        </w:rPr>
        <w:t xml:space="preserve">niniejszej </w:t>
      </w:r>
      <w:r w:rsidR="00CA3699" w:rsidRPr="00EC0D3B">
        <w:rPr>
          <w:rFonts w:cs="Calibri"/>
        </w:rPr>
        <w:t>U</w:t>
      </w:r>
      <w:r w:rsidRPr="00EC0D3B">
        <w:rPr>
          <w:rFonts w:cs="Calibri"/>
        </w:rPr>
        <w:t xml:space="preserve">mowy, których może dochodzić każda ze </w:t>
      </w:r>
      <w:r w:rsidR="00CA3699" w:rsidRPr="00EC0D3B">
        <w:rPr>
          <w:rFonts w:cs="Calibri"/>
        </w:rPr>
        <w:t>S</w:t>
      </w:r>
      <w:r w:rsidRPr="00EC0D3B">
        <w:rPr>
          <w:rFonts w:cs="Calibri"/>
        </w:rPr>
        <w:t xml:space="preserve">tron </w:t>
      </w:r>
      <w:r w:rsidR="00CA3699" w:rsidRPr="00EC0D3B">
        <w:rPr>
          <w:rFonts w:cs="Calibri"/>
        </w:rPr>
        <w:t>U</w:t>
      </w:r>
      <w:r w:rsidRPr="00EC0D3B">
        <w:rPr>
          <w:rFonts w:cs="Calibri"/>
        </w:rPr>
        <w:t xml:space="preserve">mowy, nie może </w:t>
      </w:r>
      <w:r w:rsidRPr="009C398E">
        <w:rPr>
          <w:rFonts w:cs="Calibri"/>
        </w:rPr>
        <w:t>przekroczyć 30</w:t>
      </w:r>
      <w:r w:rsidRPr="009C398E">
        <w:rPr>
          <w:rFonts w:eastAsia="Times New Roman" w:cs="Calibri"/>
          <w:lang w:eastAsia="pl-PL"/>
        </w:rPr>
        <w:t xml:space="preserve">% </w:t>
      </w:r>
      <w:r w:rsidRPr="00EC0D3B">
        <w:rPr>
          <w:rFonts w:eastAsia="Times New Roman" w:cs="Calibri"/>
          <w:lang w:eastAsia="pl-PL"/>
        </w:rPr>
        <w:t xml:space="preserve">wynagrodzenia brutto określonego w § 9 ust. </w:t>
      </w:r>
      <w:r w:rsidR="00DF37A1">
        <w:rPr>
          <w:rFonts w:eastAsia="Times New Roman" w:cs="Calibri"/>
          <w:lang w:eastAsia="pl-PL"/>
        </w:rPr>
        <w:t>2</w:t>
      </w:r>
      <w:r w:rsidR="00CA3699" w:rsidRPr="00EC0D3B">
        <w:rPr>
          <w:rFonts w:eastAsia="Times New Roman" w:cs="Calibri"/>
          <w:lang w:eastAsia="pl-PL"/>
        </w:rPr>
        <w:t xml:space="preserve"> U</w:t>
      </w:r>
      <w:r w:rsidRPr="00EC0D3B">
        <w:rPr>
          <w:rFonts w:eastAsia="Times New Roman" w:cs="Calibri"/>
          <w:lang w:eastAsia="pl-PL"/>
        </w:rPr>
        <w:t>mowy.</w:t>
      </w:r>
    </w:p>
    <w:p w14:paraId="4C80FC8C" w14:textId="77777777" w:rsidR="00CA3699" w:rsidRPr="00EC0D3B" w:rsidRDefault="00CA3699" w:rsidP="00880D22">
      <w:pPr>
        <w:pStyle w:val="Standard"/>
        <w:tabs>
          <w:tab w:val="left" w:pos="348"/>
        </w:tabs>
        <w:spacing w:after="0" w:line="360" w:lineRule="auto"/>
        <w:rPr>
          <w:rFonts w:eastAsia="Times New Roman" w:cs="Times New Roman"/>
          <w:b/>
          <w:bCs/>
          <w:lang w:eastAsia="pl-PL"/>
        </w:rPr>
      </w:pPr>
    </w:p>
    <w:p w14:paraId="0B656619" w14:textId="77777777" w:rsidR="002F3393" w:rsidRDefault="00005102" w:rsidP="00880D22">
      <w:pPr>
        <w:pStyle w:val="Standard"/>
        <w:tabs>
          <w:tab w:val="left" w:pos="348"/>
        </w:tabs>
        <w:spacing w:after="0" w:line="360" w:lineRule="auto"/>
        <w:rPr>
          <w:rFonts w:eastAsia="Times New Roman" w:cs="Times New Roman"/>
          <w:b/>
          <w:bCs/>
          <w:lang w:eastAsia="pl-PL"/>
        </w:rPr>
      </w:pPr>
      <w:r>
        <w:rPr>
          <w:rFonts w:eastAsia="Times New Roman" w:cs="Times New Roman"/>
          <w:b/>
          <w:bCs/>
          <w:lang w:eastAsia="pl-PL"/>
        </w:rPr>
        <w:t>§ 14</w:t>
      </w:r>
    </w:p>
    <w:p w14:paraId="4C0A7B63" w14:textId="77777777" w:rsidR="002F3393" w:rsidRPr="004021D4" w:rsidRDefault="00005102" w:rsidP="00880D22">
      <w:pPr>
        <w:pStyle w:val="Standard"/>
        <w:tabs>
          <w:tab w:val="left" w:pos="348"/>
        </w:tabs>
        <w:spacing w:after="120" w:line="360" w:lineRule="auto"/>
        <w:rPr>
          <w:rFonts w:eastAsia="Times New Roman" w:cs="Times New Roman"/>
          <w:b/>
          <w:bCs/>
          <w:color w:val="FF0000"/>
          <w:lang w:eastAsia="pl-PL"/>
        </w:rPr>
      </w:pPr>
      <w:r>
        <w:rPr>
          <w:rFonts w:eastAsia="Times New Roman" w:cs="Times New Roman"/>
          <w:b/>
          <w:bCs/>
          <w:lang w:eastAsia="pl-PL"/>
        </w:rPr>
        <w:t>Gwarancja i rękojmia</w:t>
      </w:r>
    </w:p>
    <w:p w14:paraId="492C688B" w14:textId="77777777" w:rsidR="002F3393" w:rsidRPr="00CD200F" w:rsidRDefault="00005102" w:rsidP="004E203B">
      <w:pPr>
        <w:pStyle w:val="Standard"/>
        <w:numPr>
          <w:ilvl w:val="0"/>
          <w:numId w:val="70"/>
        </w:numPr>
        <w:tabs>
          <w:tab w:val="left" w:pos="-17640"/>
          <w:tab w:val="left" w:pos="-16212"/>
        </w:tabs>
        <w:spacing w:after="0" w:line="360" w:lineRule="auto"/>
        <w:ind w:left="426" w:hanging="426"/>
      </w:pPr>
      <w:r w:rsidRPr="00CD200F">
        <w:t xml:space="preserve">Wykonawca na podstawie niniejszego dokumentu </w:t>
      </w:r>
      <w:r w:rsidR="009C2F34" w:rsidRPr="00CD200F">
        <w:t>U</w:t>
      </w:r>
      <w:r w:rsidRPr="00CD200F">
        <w:t xml:space="preserve">mowy udziela </w:t>
      </w:r>
      <w:r w:rsidR="006A6BCA">
        <w:rPr>
          <w:b/>
          <w:bCs/>
        </w:rPr>
        <w:t>_______</w:t>
      </w:r>
      <w:r w:rsidR="00BE2DA8">
        <w:rPr>
          <w:b/>
          <w:bCs/>
        </w:rPr>
        <w:t xml:space="preserve"> </w:t>
      </w:r>
      <w:r w:rsidRPr="00A46F30">
        <w:rPr>
          <w:b/>
          <w:bCs/>
        </w:rPr>
        <w:t xml:space="preserve"> </w:t>
      </w:r>
      <w:r w:rsidRPr="00A46F30">
        <w:rPr>
          <w:b/>
        </w:rPr>
        <w:t>miesięcy</w:t>
      </w:r>
      <w:r w:rsidRPr="00A46F30">
        <w:t xml:space="preserve"> </w:t>
      </w:r>
      <w:r w:rsidRPr="00CD200F">
        <w:t xml:space="preserve">gwarancji na wykonany przedmiot Umowy, w szczególności w odniesieniu do usterek, uszkodzeń, niedokładności, wad jakiegokolwiek rodzaju mających swoją przyczynę w niewłaściwym wykonaniu Umowy i ujawnionych w okresie gwarancji. Okres gwarancyjny rozpoczyna bieg od dnia odbioru końcowego </w:t>
      </w:r>
      <w:r w:rsidR="00B621F6" w:rsidRPr="00CD200F">
        <w:t xml:space="preserve">przedmiotu </w:t>
      </w:r>
      <w:r w:rsidR="009C2F34" w:rsidRPr="00CD200F">
        <w:t>U</w:t>
      </w:r>
      <w:r w:rsidR="00B621F6" w:rsidRPr="00CD200F">
        <w:t>mowy</w:t>
      </w:r>
      <w:r w:rsidRPr="00CD200F">
        <w:t>.</w:t>
      </w:r>
    </w:p>
    <w:p w14:paraId="47B385B2" w14:textId="77777777" w:rsidR="002F3393" w:rsidRPr="004021D4" w:rsidRDefault="00005102" w:rsidP="004E203B">
      <w:pPr>
        <w:pStyle w:val="Standard"/>
        <w:numPr>
          <w:ilvl w:val="0"/>
          <w:numId w:val="70"/>
        </w:numPr>
        <w:tabs>
          <w:tab w:val="left" w:pos="-17640"/>
          <w:tab w:val="left" w:pos="-16212"/>
        </w:tabs>
        <w:spacing w:after="0" w:line="360" w:lineRule="auto"/>
        <w:ind w:left="426" w:hanging="426"/>
      </w:pPr>
      <w:r w:rsidRPr="004021D4">
        <w:t xml:space="preserve">W ramach udzielonej </w:t>
      </w:r>
      <w:r w:rsidRPr="003F3908">
        <w:t xml:space="preserve">gwarancji </w:t>
      </w:r>
      <w:r w:rsidR="00EF0EDA" w:rsidRPr="003F3908">
        <w:t xml:space="preserve">Wykonawca </w:t>
      </w:r>
      <w:r w:rsidRPr="003F3908">
        <w:t>ponosi</w:t>
      </w:r>
      <w:r w:rsidRPr="004021D4">
        <w:t xml:space="preserve"> odpowiedzialność za jakość wykonanych prac w zakresie zieleni, w związku z powyższym należy wykonać minimum następujące zabiegi pielęgnacyjne</w:t>
      </w:r>
      <w:r w:rsidR="009D4B6B">
        <w:t xml:space="preserve"> w zakresie zieleni</w:t>
      </w:r>
      <w:r w:rsidRPr="004021D4">
        <w:t>:</w:t>
      </w:r>
    </w:p>
    <w:p w14:paraId="4D1CD867" w14:textId="77777777" w:rsidR="00707965" w:rsidRPr="00F42D58" w:rsidRDefault="00707965" w:rsidP="004E203B">
      <w:pPr>
        <w:pStyle w:val="Akapitzlist"/>
        <w:numPr>
          <w:ilvl w:val="0"/>
          <w:numId w:val="73"/>
        </w:numPr>
        <w:tabs>
          <w:tab w:val="left" w:pos="851"/>
        </w:tabs>
        <w:suppressAutoHyphens w:val="0"/>
        <w:autoSpaceDN/>
        <w:spacing w:after="0" w:line="360" w:lineRule="auto"/>
        <w:ind w:left="851" w:hanging="425"/>
        <w:contextualSpacing/>
        <w:textAlignment w:val="auto"/>
        <w:rPr>
          <w:rFonts w:cs="Calibri"/>
        </w:rPr>
      </w:pPr>
      <w:r w:rsidRPr="00F42D58">
        <w:rPr>
          <w:rFonts w:cs="Calibri"/>
        </w:rPr>
        <w:t xml:space="preserve">podlewanie – </w:t>
      </w:r>
      <w:r w:rsidR="005214F7">
        <w:rPr>
          <w:rFonts w:cs="Calibri"/>
        </w:rPr>
        <w:t>czterdzieści</w:t>
      </w:r>
      <w:r w:rsidR="00BE2DA8">
        <w:rPr>
          <w:rFonts w:cs="Calibri"/>
        </w:rPr>
        <w:t xml:space="preserve"> </w:t>
      </w:r>
      <w:r w:rsidRPr="00F42D58">
        <w:rPr>
          <w:rFonts w:cs="Calibri"/>
        </w:rPr>
        <w:t>razy w sezonie wegetacyjnym,</w:t>
      </w:r>
    </w:p>
    <w:p w14:paraId="66A6BFFB" w14:textId="77777777" w:rsidR="00707965" w:rsidRPr="00F42D58" w:rsidRDefault="00707965" w:rsidP="004E203B">
      <w:pPr>
        <w:pStyle w:val="Akapitzlist"/>
        <w:numPr>
          <w:ilvl w:val="0"/>
          <w:numId w:val="73"/>
        </w:numPr>
        <w:tabs>
          <w:tab w:val="left" w:pos="851"/>
        </w:tabs>
        <w:suppressAutoHyphens w:val="0"/>
        <w:autoSpaceDN/>
        <w:spacing w:after="0" w:line="360" w:lineRule="auto"/>
        <w:ind w:left="851" w:hanging="425"/>
        <w:contextualSpacing/>
        <w:textAlignment w:val="auto"/>
        <w:rPr>
          <w:rFonts w:eastAsia="Times New Roman" w:cs="Calibri"/>
          <w:sz w:val="24"/>
          <w:szCs w:val="24"/>
          <w:lang w:eastAsia="pl-PL"/>
        </w:rPr>
      </w:pPr>
      <w:r w:rsidRPr="00F42D58">
        <w:rPr>
          <w:rFonts w:eastAsia="Times New Roman" w:cs="Calibri"/>
          <w:lang w:eastAsia="pl-PL"/>
        </w:rPr>
        <w:t xml:space="preserve">odchwaszczanie skupin krzewów i bylin </w:t>
      </w:r>
      <w:r w:rsidR="00BA182B" w:rsidRPr="00F42D58">
        <w:rPr>
          <w:rFonts w:eastAsia="Times New Roman" w:cs="Calibri"/>
          <w:lang w:eastAsia="pl-PL"/>
        </w:rPr>
        <w:t>–</w:t>
      </w:r>
      <w:r w:rsidRPr="00F42D58">
        <w:rPr>
          <w:rFonts w:eastAsia="Times New Roman" w:cs="Calibri"/>
          <w:lang w:eastAsia="pl-PL"/>
        </w:rPr>
        <w:t xml:space="preserve"> </w:t>
      </w:r>
      <w:r w:rsidR="00BA182B" w:rsidRPr="00F42D58">
        <w:rPr>
          <w:rFonts w:eastAsia="Times New Roman" w:cs="Calibri"/>
          <w:lang w:eastAsia="pl-PL"/>
        </w:rPr>
        <w:t>sześć</w:t>
      </w:r>
      <w:r w:rsidR="00BE2DA8">
        <w:rPr>
          <w:rFonts w:eastAsia="Times New Roman" w:cs="Calibri"/>
          <w:lang w:eastAsia="pl-PL"/>
        </w:rPr>
        <w:t xml:space="preserve"> r</w:t>
      </w:r>
      <w:r w:rsidRPr="00F42D58">
        <w:rPr>
          <w:rFonts w:eastAsia="Times New Roman" w:cs="Calibri"/>
          <w:lang w:eastAsia="pl-PL"/>
        </w:rPr>
        <w:t>azy w sezonie wegetacyjnym</w:t>
      </w:r>
      <w:r w:rsidR="005214F7">
        <w:rPr>
          <w:rFonts w:eastAsia="Times New Roman" w:cs="Calibri"/>
          <w:lang w:eastAsia="pl-PL"/>
        </w:rPr>
        <w:t>,</w:t>
      </w:r>
    </w:p>
    <w:p w14:paraId="261FF4D9" w14:textId="77777777" w:rsidR="00707965" w:rsidRPr="00F42D58" w:rsidRDefault="00707965" w:rsidP="004E203B">
      <w:pPr>
        <w:pStyle w:val="Akapitzlist"/>
        <w:numPr>
          <w:ilvl w:val="0"/>
          <w:numId w:val="73"/>
        </w:numPr>
        <w:tabs>
          <w:tab w:val="left" w:pos="851"/>
        </w:tabs>
        <w:suppressAutoHyphens w:val="0"/>
        <w:autoSpaceDN/>
        <w:spacing w:after="0" w:line="360" w:lineRule="auto"/>
        <w:ind w:left="851" w:hanging="425"/>
        <w:contextualSpacing/>
        <w:textAlignment w:val="auto"/>
        <w:rPr>
          <w:rFonts w:eastAsia="Times New Roman" w:cs="Calibri"/>
          <w:sz w:val="24"/>
          <w:szCs w:val="24"/>
          <w:lang w:eastAsia="pl-PL"/>
        </w:rPr>
      </w:pPr>
      <w:r w:rsidRPr="00F42D58">
        <w:rPr>
          <w:rFonts w:eastAsia="Times New Roman" w:cs="Calibri"/>
          <w:lang w:eastAsia="pl-PL"/>
        </w:rPr>
        <w:t>nawożenie drzew, krzewów i bylin – jeden raz wiosną nawozem o spowolnionym uwalnianiu składników pokarmowych,</w:t>
      </w:r>
    </w:p>
    <w:p w14:paraId="3300FB8E" w14:textId="77777777" w:rsidR="00707965" w:rsidRPr="00F42D58" w:rsidRDefault="00707965" w:rsidP="004E203B">
      <w:pPr>
        <w:pStyle w:val="Akapitzlist"/>
        <w:numPr>
          <w:ilvl w:val="0"/>
          <w:numId w:val="73"/>
        </w:numPr>
        <w:tabs>
          <w:tab w:val="left" w:pos="851"/>
        </w:tabs>
        <w:suppressAutoHyphens w:val="0"/>
        <w:autoSpaceDN/>
        <w:spacing w:after="0" w:line="360" w:lineRule="auto"/>
        <w:ind w:left="851" w:hanging="425"/>
        <w:contextualSpacing/>
        <w:textAlignment w:val="auto"/>
        <w:rPr>
          <w:rFonts w:eastAsia="Times New Roman" w:cs="Calibri"/>
          <w:sz w:val="24"/>
          <w:szCs w:val="24"/>
          <w:lang w:eastAsia="pl-PL"/>
        </w:rPr>
      </w:pPr>
      <w:r w:rsidRPr="00F42D58">
        <w:rPr>
          <w:rFonts w:eastAsia="Times New Roman" w:cs="Calibri"/>
          <w:lang w:eastAsia="pl-PL"/>
        </w:rPr>
        <w:t xml:space="preserve">przycięcie skupin krzewów oraz bylin - </w:t>
      </w:r>
      <w:r w:rsidR="00BE5238" w:rsidRPr="00F42D58">
        <w:rPr>
          <w:rFonts w:eastAsia="Times New Roman" w:cs="Calibri"/>
          <w:lang w:eastAsia="pl-PL"/>
        </w:rPr>
        <w:t>jeden</w:t>
      </w:r>
      <w:r w:rsidR="00BE2DA8">
        <w:rPr>
          <w:rFonts w:eastAsia="Times New Roman" w:cs="Calibri"/>
          <w:lang w:eastAsia="pl-PL"/>
        </w:rPr>
        <w:t xml:space="preserve"> </w:t>
      </w:r>
      <w:r w:rsidRPr="00F42D58">
        <w:rPr>
          <w:rFonts w:eastAsia="Times New Roman" w:cs="Calibri"/>
          <w:lang w:eastAsia="pl-PL"/>
        </w:rPr>
        <w:t>raz w sezonie wegetacyjnym,</w:t>
      </w:r>
    </w:p>
    <w:p w14:paraId="47BF3E71" w14:textId="77777777" w:rsidR="00707965" w:rsidRPr="00F42D58" w:rsidRDefault="00707965" w:rsidP="004E203B">
      <w:pPr>
        <w:pStyle w:val="Akapitzlist"/>
        <w:numPr>
          <w:ilvl w:val="0"/>
          <w:numId w:val="73"/>
        </w:numPr>
        <w:tabs>
          <w:tab w:val="left" w:pos="851"/>
        </w:tabs>
        <w:suppressAutoHyphens w:val="0"/>
        <w:autoSpaceDN/>
        <w:spacing w:after="0" w:line="360" w:lineRule="auto"/>
        <w:ind w:left="851" w:hanging="425"/>
        <w:contextualSpacing/>
        <w:textAlignment w:val="auto"/>
        <w:rPr>
          <w:rFonts w:eastAsia="Times New Roman" w:cs="Calibri"/>
          <w:sz w:val="24"/>
          <w:szCs w:val="24"/>
          <w:lang w:eastAsia="pl-PL"/>
        </w:rPr>
      </w:pPr>
      <w:r w:rsidRPr="00F42D58">
        <w:rPr>
          <w:rFonts w:eastAsia="Times New Roman" w:cs="Calibri"/>
          <w:lang w:eastAsia="pl-PL"/>
        </w:rPr>
        <w:t xml:space="preserve">usuwanie odrostów korzeniowych i „dzików”, przycięcie koron drzew – </w:t>
      </w:r>
      <w:r w:rsidR="00BE5238" w:rsidRPr="00F42D58">
        <w:rPr>
          <w:rFonts w:eastAsia="Times New Roman" w:cs="Calibri"/>
          <w:lang w:eastAsia="pl-PL"/>
        </w:rPr>
        <w:t>jeden</w:t>
      </w:r>
      <w:r w:rsidR="00BE2DA8">
        <w:rPr>
          <w:rFonts w:eastAsia="Times New Roman" w:cs="Calibri"/>
          <w:lang w:eastAsia="pl-PL"/>
        </w:rPr>
        <w:t xml:space="preserve"> </w:t>
      </w:r>
      <w:r w:rsidRPr="00F42D58">
        <w:rPr>
          <w:rFonts w:eastAsia="Times New Roman" w:cs="Calibri"/>
          <w:lang w:eastAsia="pl-PL"/>
        </w:rPr>
        <w:t>raz w sezonie wegetacyjnym,</w:t>
      </w:r>
    </w:p>
    <w:p w14:paraId="0ECB5650" w14:textId="77777777" w:rsidR="00707965" w:rsidRPr="00F42D58" w:rsidRDefault="00707965" w:rsidP="004E203B">
      <w:pPr>
        <w:pStyle w:val="Akapitzlist"/>
        <w:numPr>
          <w:ilvl w:val="0"/>
          <w:numId w:val="73"/>
        </w:numPr>
        <w:tabs>
          <w:tab w:val="left" w:pos="851"/>
        </w:tabs>
        <w:suppressAutoHyphens w:val="0"/>
        <w:autoSpaceDN/>
        <w:spacing w:after="0" w:line="360" w:lineRule="auto"/>
        <w:ind w:left="851" w:hanging="425"/>
        <w:contextualSpacing/>
        <w:textAlignment w:val="auto"/>
        <w:rPr>
          <w:rFonts w:eastAsia="Times New Roman" w:cs="Calibri"/>
          <w:sz w:val="24"/>
          <w:szCs w:val="24"/>
          <w:lang w:eastAsia="pl-PL"/>
        </w:rPr>
      </w:pPr>
      <w:r w:rsidRPr="00F42D58">
        <w:rPr>
          <w:rFonts w:eastAsia="Times New Roman" w:cs="Calibri"/>
          <w:lang w:eastAsia="pl-PL"/>
        </w:rPr>
        <w:t xml:space="preserve">koszenie trawników wraz ze zgrabieniem i wywozem skoszonej trawy – </w:t>
      </w:r>
      <w:r w:rsidR="00BE5238" w:rsidRPr="00F42D58">
        <w:rPr>
          <w:rFonts w:eastAsia="Times New Roman" w:cs="Calibri"/>
          <w:lang w:eastAsia="pl-PL"/>
        </w:rPr>
        <w:t>sześć</w:t>
      </w:r>
      <w:r w:rsidR="00BE2DA8">
        <w:rPr>
          <w:rFonts w:eastAsia="Times New Roman" w:cs="Calibri"/>
          <w:lang w:eastAsia="pl-PL"/>
        </w:rPr>
        <w:t xml:space="preserve"> </w:t>
      </w:r>
      <w:r w:rsidRPr="00F42D58">
        <w:rPr>
          <w:rFonts w:eastAsia="Times New Roman" w:cs="Calibri"/>
          <w:lang w:eastAsia="pl-PL"/>
        </w:rPr>
        <w:t>razy w sezonie wegetacyjnym,</w:t>
      </w:r>
    </w:p>
    <w:p w14:paraId="29BAE5B3" w14:textId="77777777" w:rsidR="00707965" w:rsidRPr="00737672" w:rsidRDefault="00707965" w:rsidP="004E203B">
      <w:pPr>
        <w:pStyle w:val="Akapitzlist"/>
        <w:numPr>
          <w:ilvl w:val="0"/>
          <w:numId w:val="73"/>
        </w:numPr>
        <w:tabs>
          <w:tab w:val="left" w:pos="851"/>
        </w:tabs>
        <w:suppressAutoHyphens w:val="0"/>
        <w:autoSpaceDN/>
        <w:spacing w:after="0" w:line="360" w:lineRule="auto"/>
        <w:ind w:left="851" w:hanging="425"/>
        <w:contextualSpacing/>
        <w:textAlignment w:val="auto"/>
        <w:rPr>
          <w:rFonts w:eastAsia="Times New Roman" w:cs="Calibri"/>
          <w:sz w:val="24"/>
          <w:szCs w:val="24"/>
          <w:lang w:eastAsia="pl-PL"/>
        </w:rPr>
      </w:pPr>
      <w:r w:rsidRPr="00F42D58">
        <w:rPr>
          <w:rFonts w:eastAsia="Times New Roman" w:cs="Calibri"/>
          <w:lang w:eastAsia="pl-PL"/>
        </w:rPr>
        <w:t xml:space="preserve">koszenie łąk kwietnych wraz ze zgrabieniem i wywozem pokosu – </w:t>
      </w:r>
      <w:r w:rsidR="007E5EEF" w:rsidRPr="00F42D58">
        <w:rPr>
          <w:rFonts w:eastAsia="Times New Roman" w:cs="Calibri"/>
          <w:lang w:eastAsia="pl-PL"/>
        </w:rPr>
        <w:t>jeden</w:t>
      </w:r>
      <w:r w:rsidR="00BE2DA8">
        <w:rPr>
          <w:rFonts w:eastAsia="Times New Roman" w:cs="Calibri"/>
          <w:lang w:eastAsia="pl-PL"/>
        </w:rPr>
        <w:t xml:space="preserve"> </w:t>
      </w:r>
      <w:r w:rsidRPr="00F42D58">
        <w:rPr>
          <w:rFonts w:eastAsia="Times New Roman" w:cs="Calibri"/>
          <w:lang w:eastAsia="pl-PL"/>
        </w:rPr>
        <w:t>raz w sezonie wegetacyjnym,</w:t>
      </w:r>
    </w:p>
    <w:p w14:paraId="020AC512" w14:textId="77777777" w:rsidR="00737672" w:rsidRPr="00F94A9E" w:rsidRDefault="00737672" w:rsidP="004E203B">
      <w:pPr>
        <w:pStyle w:val="Akapitzlist"/>
        <w:numPr>
          <w:ilvl w:val="0"/>
          <w:numId w:val="73"/>
        </w:numPr>
        <w:tabs>
          <w:tab w:val="left" w:pos="851"/>
        </w:tabs>
        <w:suppressAutoHyphens w:val="0"/>
        <w:autoSpaceDN/>
        <w:spacing w:after="0" w:line="360" w:lineRule="auto"/>
        <w:ind w:left="851" w:hanging="425"/>
        <w:contextualSpacing/>
        <w:textAlignment w:val="auto"/>
        <w:rPr>
          <w:rFonts w:eastAsia="Times New Roman" w:cs="Calibri"/>
          <w:sz w:val="24"/>
          <w:szCs w:val="24"/>
          <w:lang w:eastAsia="pl-PL"/>
        </w:rPr>
      </w:pPr>
      <w:r>
        <w:rPr>
          <w:rFonts w:eastAsia="Times New Roman" w:cs="Calibri"/>
          <w:lang w:eastAsia="pl-PL"/>
        </w:rPr>
        <w:t>wysianie nawozów oraz dosianie traw i nasion łąki kwietnej – jeden</w:t>
      </w:r>
      <w:r w:rsidR="00BE2DA8">
        <w:rPr>
          <w:rFonts w:eastAsia="Times New Roman" w:cs="Calibri"/>
          <w:lang w:eastAsia="pl-PL"/>
        </w:rPr>
        <w:t xml:space="preserve"> </w:t>
      </w:r>
      <w:r>
        <w:rPr>
          <w:rFonts w:eastAsia="Times New Roman" w:cs="Calibri"/>
          <w:lang w:eastAsia="pl-PL"/>
        </w:rPr>
        <w:t>raz w sezonie wegetacyjnym,</w:t>
      </w:r>
    </w:p>
    <w:p w14:paraId="7236EA20" w14:textId="77777777" w:rsidR="00707965" w:rsidRPr="00F94A9E" w:rsidRDefault="00707965" w:rsidP="004E203B">
      <w:pPr>
        <w:pStyle w:val="Akapitzlist"/>
        <w:numPr>
          <w:ilvl w:val="0"/>
          <w:numId w:val="73"/>
        </w:numPr>
        <w:tabs>
          <w:tab w:val="left" w:pos="851"/>
        </w:tabs>
        <w:suppressAutoHyphens w:val="0"/>
        <w:autoSpaceDN/>
        <w:spacing w:after="0" w:line="360" w:lineRule="auto"/>
        <w:ind w:left="851" w:hanging="425"/>
        <w:contextualSpacing/>
        <w:textAlignment w:val="auto"/>
        <w:rPr>
          <w:rFonts w:eastAsia="Times New Roman" w:cs="Calibri"/>
          <w:sz w:val="24"/>
          <w:szCs w:val="24"/>
          <w:lang w:eastAsia="pl-PL"/>
        </w:rPr>
      </w:pPr>
      <w:r w:rsidRPr="00F94A9E">
        <w:rPr>
          <w:rFonts w:eastAsia="Times New Roman" w:cs="Calibri"/>
          <w:lang w:eastAsia="pl-PL"/>
        </w:rPr>
        <w:t xml:space="preserve">kontrola i wymiana zniszczonych wiązadeł oraz palików – </w:t>
      </w:r>
      <w:r w:rsidR="007E5EEF" w:rsidRPr="00F94A9E">
        <w:rPr>
          <w:rFonts w:eastAsia="Times New Roman" w:cs="Calibri"/>
          <w:lang w:eastAsia="pl-PL"/>
        </w:rPr>
        <w:t>jeden</w:t>
      </w:r>
      <w:r w:rsidR="00BE2DA8">
        <w:rPr>
          <w:rFonts w:eastAsia="Times New Roman" w:cs="Calibri"/>
          <w:lang w:eastAsia="pl-PL"/>
        </w:rPr>
        <w:t xml:space="preserve"> </w:t>
      </w:r>
      <w:r w:rsidRPr="00F94A9E">
        <w:rPr>
          <w:rFonts w:eastAsia="Times New Roman" w:cs="Calibri"/>
          <w:lang w:eastAsia="pl-PL"/>
        </w:rPr>
        <w:t>raz w sezonie wegetacyjnym,</w:t>
      </w:r>
    </w:p>
    <w:p w14:paraId="3FC0BC5F" w14:textId="77777777" w:rsidR="00707965" w:rsidRPr="00F94A9E" w:rsidRDefault="00707965" w:rsidP="004E203B">
      <w:pPr>
        <w:pStyle w:val="Akapitzlist"/>
        <w:numPr>
          <w:ilvl w:val="0"/>
          <w:numId w:val="73"/>
        </w:numPr>
        <w:tabs>
          <w:tab w:val="left" w:pos="851"/>
        </w:tabs>
        <w:suppressAutoHyphens w:val="0"/>
        <w:autoSpaceDN/>
        <w:spacing w:after="0" w:line="360" w:lineRule="auto"/>
        <w:ind w:left="851" w:hanging="425"/>
        <w:contextualSpacing/>
        <w:textAlignment w:val="auto"/>
        <w:rPr>
          <w:rFonts w:eastAsia="Times New Roman" w:cs="Calibri"/>
          <w:sz w:val="24"/>
          <w:szCs w:val="24"/>
          <w:lang w:eastAsia="pl-PL"/>
        </w:rPr>
      </w:pPr>
      <w:r w:rsidRPr="00F94A9E">
        <w:rPr>
          <w:rFonts w:eastAsia="Times New Roman" w:cs="Calibri"/>
          <w:lang w:eastAsia="pl-PL"/>
        </w:rPr>
        <w:t>bieżąca wymiana uschniętych i uszkodzonych roślin</w:t>
      </w:r>
      <w:r w:rsidR="009E7626">
        <w:rPr>
          <w:rFonts w:eastAsia="Times New Roman" w:cs="Calibri"/>
          <w:lang w:eastAsia="pl-PL"/>
        </w:rPr>
        <w:t>.</w:t>
      </w:r>
    </w:p>
    <w:p w14:paraId="600764E6" w14:textId="77777777" w:rsidR="002F3393" w:rsidRPr="006C5EAA" w:rsidRDefault="006C5EAA" w:rsidP="00BE2DA8">
      <w:pPr>
        <w:tabs>
          <w:tab w:val="left" w:pos="993"/>
        </w:tabs>
        <w:suppressAutoHyphens w:val="0"/>
        <w:autoSpaceDN/>
        <w:spacing w:line="360" w:lineRule="auto"/>
        <w:ind w:left="426"/>
        <w:contextualSpacing/>
        <w:textAlignment w:val="auto"/>
        <w:rPr>
          <w:rFonts w:eastAsia="Times New Roman" w:cs="Calibri"/>
          <w:sz w:val="24"/>
          <w:szCs w:val="24"/>
          <w:lang w:eastAsia="pl-PL"/>
        </w:rPr>
      </w:pPr>
      <w:r>
        <w:rPr>
          <w:rFonts w:cs="Times New Roman"/>
          <w:lang w:eastAsia="zh-CN"/>
        </w:rPr>
        <w:t>K</w:t>
      </w:r>
      <w:r w:rsidR="00D6069C" w:rsidRPr="006C5EAA">
        <w:rPr>
          <w:rFonts w:cs="Times New Roman"/>
          <w:lang w:eastAsia="zh-CN"/>
        </w:rPr>
        <w:t>ażdorazow</w:t>
      </w:r>
      <w:r>
        <w:rPr>
          <w:rFonts w:cs="Times New Roman"/>
          <w:lang w:eastAsia="zh-CN"/>
        </w:rPr>
        <w:t xml:space="preserve">e rozpoczęcie prac </w:t>
      </w:r>
      <w:r w:rsidR="00D6069C" w:rsidRPr="006C5EAA">
        <w:rPr>
          <w:rFonts w:cs="Times New Roman"/>
          <w:lang w:eastAsia="zh-CN"/>
        </w:rPr>
        <w:t xml:space="preserve">należy udokumentować oraz </w:t>
      </w:r>
      <w:r w:rsidR="00887DDB">
        <w:rPr>
          <w:rFonts w:cs="Times New Roman"/>
          <w:lang w:eastAsia="zh-CN"/>
        </w:rPr>
        <w:t>uzgodnić z</w:t>
      </w:r>
      <w:r w:rsidR="00D6069C" w:rsidRPr="006C5EAA">
        <w:rPr>
          <w:rFonts w:cs="Times New Roman"/>
          <w:lang w:eastAsia="zh-CN"/>
        </w:rPr>
        <w:t xml:space="preserve"> Zamawiając</w:t>
      </w:r>
      <w:r w:rsidR="00887DDB">
        <w:rPr>
          <w:rFonts w:cs="Times New Roman"/>
          <w:lang w:eastAsia="zh-CN"/>
        </w:rPr>
        <w:t>ym</w:t>
      </w:r>
      <w:r w:rsidR="009D4B6B" w:rsidRPr="006C5EAA">
        <w:rPr>
          <w:rFonts w:cs="Times New Roman"/>
          <w:lang w:eastAsia="zh-CN"/>
        </w:rPr>
        <w:t>.</w:t>
      </w:r>
    </w:p>
    <w:p w14:paraId="16B6A3F9" w14:textId="77777777" w:rsidR="002F3393" w:rsidRPr="007807C7" w:rsidRDefault="00005102" w:rsidP="00BE2DA8">
      <w:pPr>
        <w:widowControl/>
        <w:tabs>
          <w:tab w:val="left" w:pos="993"/>
        </w:tabs>
        <w:spacing w:line="360" w:lineRule="auto"/>
        <w:ind w:left="426"/>
        <w:textAlignment w:val="auto"/>
        <w:rPr>
          <w:rFonts w:cs="Times New Roman"/>
          <w:lang w:eastAsia="zh-CN"/>
        </w:rPr>
      </w:pPr>
      <w:r w:rsidRPr="00F42D58">
        <w:rPr>
          <w:rFonts w:cs="Times New Roman"/>
          <w:lang w:eastAsia="zh-CN"/>
        </w:rPr>
        <w:t>UWAGA: W ramach udzielonej gwarancji Wykonawca</w:t>
      </w:r>
      <w:r w:rsidR="009A0EB3">
        <w:rPr>
          <w:rFonts w:cs="Times New Roman"/>
          <w:color w:val="FF0000"/>
          <w:lang w:eastAsia="zh-CN"/>
        </w:rPr>
        <w:t xml:space="preserve"> </w:t>
      </w:r>
      <w:r w:rsidRPr="00F42D58">
        <w:rPr>
          <w:rFonts w:cs="Times New Roman"/>
          <w:lang w:eastAsia="zh-CN"/>
        </w:rPr>
        <w:t xml:space="preserve">ponosi odpowiedzialność za jakość wykonanych prac, w tym jakość posadzonego materiału roślinnego i zobowiązuje się do usuwania wad poprzez nieodpłatne uzupełnienie – wymianę roślin obumarłych, nie rokujących szans na przeżycie lub uszkodzonych np. przez szkodniki itp. z wyłączeniem przypadków spowodowanych nieprzewidywalnymi okolicznościami jak kradzież, klęska żywiołowa. Materiał roślinny w okresie udzielonej gwarancji winien być utrzymywany w stanie nie pogorszonym od momentu posadzenia, posiadać cechy i wygląd </w:t>
      </w:r>
      <w:r w:rsidRPr="007807C7">
        <w:rPr>
          <w:rFonts w:cs="Times New Roman"/>
          <w:lang w:eastAsia="zh-CN"/>
        </w:rPr>
        <w:t>charakterystyczny dla danego gatunku i odmiany oraz zachowywać żywotność minimum w 80% rośliny (w przypadku drzew minimum 80% objętości korony).</w:t>
      </w:r>
    </w:p>
    <w:p w14:paraId="77BD47D1" w14:textId="77777777" w:rsidR="00BE2DA8" w:rsidRPr="007807C7" w:rsidRDefault="00BE2DA8" w:rsidP="00AE70B5">
      <w:pPr>
        <w:spacing w:line="360" w:lineRule="auto"/>
        <w:ind w:left="426"/>
        <w:rPr>
          <w:rFonts w:cs="Times New Roman"/>
          <w:lang w:eastAsia="zh-CN"/>
        </w:rPr>
      </w:pPr>
      <w:r w:rsidRPr="007807C7">
        <w:rPr>
          <w:rFonts w:cs="Times New Roman"/>
          <w:lang w:eastAsia="zh-CN"/>
        </w:rPr>
        <w:t>Zamawiający przewiduje przeglądy gwarancyjne nie częściej niż jeden raz w ciągu sezonu wegetacyjnego w celu oceny żywotności roślin, po których wskazane zostaną rośliny do bieżącej wymiany.</w:t>
      </w:r>
    </w:p>
    <w:p w14:paraId="33791E41" w14:textId="77777777" w:rsidR="00B33C6C" w:rsidRPr="004722F5" w:rsidRDefault="00441874" w:rsidP="004E203B">
      <w:pPr>
        <w:pStyle w:val="Akapitzlist"/>
        <w:numPr>
          <w:ilvl w:val="0"/>
          <w:numId w:val="70"/>
        </w:numPr>
        <w:spacing w:after="0" w:line="360" w:lineRule="auto"/>
        <w:ind w:left="426" w:hanging="426"/>
        <w:textAlignment w:val="auto"/>
      </w:pPr>
      <w:bookmarkStart w:id="34" w:name="_Hlk171410019"/>
      <w:r w:rsidRPr="004722F5">
        <w:t xml:space="preserve">Wykonawca udziela </w:t>
      </w:r>
      <w:r w:rsidR="00316990" w:rsidRPr="004722F5">
        <w:t>co najmniej 10 letniej gwarancji producenta na zainstalowane oprawy oświetleniowe oraz słupy stalowe z wysięgnikami.</w:t>
      </w:r>
    </w:p>
    <w:bookmarkEnd w:id="34"/>
    <w:p w14:paraId="488A6ADF" w14:textId="77777777" w:rsidR="002F3393" w:rsidRPr="00741040" w:rsidRDefault="00005102" w:rsidP="004E203B">
      <w:pPr>
        <w:pStyle w:val="Standard"/>
        <w:numPr>
          <w:ilvl w:val="0"/>
          <w:numId w:val="70"/>
        </w:numPr>
        <w:tabs>
          <w:tab w:val="left" w:pos="-17640"/>
          <w:tab w:val="left" w:pos="-16212"/>
        </w:tabs>
        <w:spacing w:after="0" w:line="360" w:lineRule="auto"/>
        <w:ind w:left="426" w:hanging="426"/>
      </w:pPr>
      <w:r w:rsidRPr="00741040">
        <w:t>Żadne postanowienia Umowy nie ograniczają ani nie wykluczają w żaden sposób odpowiedzialności Wykonawcy wobec Zamawiającego z tytułu rękojmi za wady fizyczne lub prawne, wynikające</w:t>
      </w:r>
      <w:r w:rsidR="004E0B60" w:rsidRPr="00741040">
        <w:t xml:space="preserve"> </w:t>
      </w:r>
      <w:r w:rsidRPr="00741040">
        <w:t>z</w:t>
      </w:r>
      <w:r w:rsidR="004E0B60" w:rsidRPr="00741040">
        <w:t> </w:t>
      </w:r>
      <w:r w:rsidRPr="00741040">
        <w:t>postanowień kodeksu cywilnego.</w:t>
      </w:r>
    </w:p>
    <w:p w14:paraId="0132BCE4" w14:textId="77777777" w:rsidR="002F3393" w:rsidRPr="00240E01" w:rsidRDefault="00005102" w:rsidP="004E203B">
      <w:pPr>
        <w:pStyle w:val="Standard"/>
        <w:numPr>
          <w:ilvl w:val="0"/>
          <w:numId w:val="70"/>
        </w:numPr>
        <w:tabs>
          <w:tab w:val="left" w:pos="-17640"/>
          <w:tab w:val="left" w:pos="-16212"/>
        </w:tabs>
        <w:spacing w:after="0" w:line="360" w:lineRule="auto"/>
        <w:ind w:left="426" w:hanging="426"/>
      </w:pPr>
      <w:r w:rsidRPr="00240E01">
        <w:t xml:space="preserve">Uprawnienia Zamawiającego z tytułu rękojmi za wady wygasają po upływie </w:t>
      </w:r>
      <w:r w:rsidRPr="00240E01">
        <w:rPr>
          <w:b/>
          <w:bCs/>
        </w:rPr>
        <w:t>60 miesięcy</w:t>
      </w:r>
      <w:r w:rsidRPr="00240E01">
        <w:t xml:space="preserve"> od dnia odbioru końcowego </w:t>
      </w:r>
      <w:r w:rsidR="00EF0EDA" w:rsidRPr="00240E01">
        <w:t>przedmiotu Umowy,</w:t>
      </w:r>
    </w:p>
    <w:p w14:paraId="12851C12" w14:textId="77777777" w:rsidR="002F3393" w:rsidRPr="007154ED" w:rsidRDefault="00005102" w:rsidP="004E203B">
      <w:pPr>
        <w:pStyle w:val="Standard"/>
        <w:numPr>
          <w:ilvl w:val="0"/>
          <w:numId w:val="70"/>
        </w:numPr>
        <w:tabs>
          <w:tab w:val="left" w:pos="-17640"/>
          <w:tab w:val="left" w:pos="-16212"/>
        </w:tabs>
        <w:spacing w:after="0" w:line="360" w:lineRule="auto"/>
        <w:ind w:left="426" w:hanging="426"/>
      </w:pPr>
      <w:r w:rsidRPr="00240E01">
        <w:t>W przypadku stwierdzenia przez Zamawiającego usterek w wykonany</w:t>
      </w:r>
      <w:r w:rsidR="00417092" w:rsidRPr="00240E01">
        <w:t>m</w:t>
      </w:r>
      <w:r w:rsidRPr="00240E01">
        <w:t xml:space="preserve"> </w:t>
      </w:r>
      <w:r w:rsidR="00417092" w:rsidRPr="00240E01">
        <w:t>przedmiocie Umowy</w:t>
      </w:r>
      <w:r w:rsidRPr="00240E01">
        <w:t xml:space="preserve"> Zamawiający wezwie Wykonawcę do niezwłocznego usunięcia tych usterek. Wykonawca usunie</w:t>
      </w:r>
      <w:r w:rsidRPr="007154ED">
        <w:t xml:space="preserve"> usterki na swój koszt, ryzyko i niebezpieczeństwo w terminie wskazanym przez Zamawiającego.</w:t>
      </w:r>
    </w:p>
    <w:p w14:paraId="17929C95" w14:textId="77777777" w:rsidR="00CD5FD2" w:rsidRPr="00303265" w:rsidRDefault="00005102" w:rsidP="004E203B">
      <w:pPr>
        <w:pStyle w:val="Standard"/>
        <w:numPr>
          <w:ilvl w:val="0"/>
          <w:numId w:val="70"/>
        </w:numPr>
        <w:tabs>
          <w:tab w:val="left" w:pos="-17640"/>
          <w:tab w:val="left" w:pos="-16212"/>
        </w:tabs>
        <w:spacing w:after="0" w:line="360" w:lineRule="auto"/>
        <w:ind w:left="426" w:hanging="426"/>
      </w:pPr>
      <w:r w:rsidRPr="007154ED">
        <w:t>Wykonawca zobowiązuje się usunąć na swój koszt wszystkie usterki wynikłe z wad wykonania, które ujawniły się w okresie gwarancji i rękojmi w możliwie jak najkrótszym czasie. Termin rozpoczęcia i</w:t>
      </w:r>
      <w:r w:rsidR="004E0B60" w:rsidRPr="007154ED">
        <w:t> </w:t>
      </w:r>
      <w:r w:rsidRPr="007154ED">
        <w:t>usunięcia usterek będzie określony przez Zamawiającego.</w:t>
      </w:r>
      <w:r w:rsidR="00077218">
        <w:t xml:space="preserve"> </w:t>
      </w:r>
      <w:r w:rsidR="00077218" w:rsidRPr="00303265">
        <w:t>Terminy wyznaczone przez Zamawiającego mogą ulec przedłużeniu z uzasadnionych przyczyn, niezależnych od Wykonawcy.</w:t>
      </w:r>
    </w:p>
    <w:p w14:paraId="6E8DCE64" w14:textId="77777777" w:rsidR="002F3393" w:rsidRPr="00CD5FD2" w:rsidRDefault="00005102" w:rsidP="004E203B">
      <w:pPr>
        <w:pStyle w:val="Standard"/>
        <w:numPr>
          <w:ilvl w:val="0"/>
          <w:numId w:val="70"/>
        </w:numPr>
        <w:tabs>
          <w:tab w:val="left" w:pos="-17640"/>
          <w:tab w:val="left" w:pos="-16212"/>
        </w:tabs>
        <w:spacing w:after="0" w:line="360" w:lineRule="auto"/>
        <w:ind w:left="426" w:hanging="426"/>
      </w:pPr>
      <w:r w:rsidRPr="003575AF">
        <w:t xml:space="preserve">W przypadku jeśli Wykonawca nie usunie usterek w terminie, Zamawiający będzie miał prawo dokonać naprawy na koszt i ryzyko Wykonawcy, zatrudniając własnych specjalistów lub specjalistów strony trzeciej, bez utraty praw wynikających z gwarancji, ale po uprzednim bezskutecznym wezwaniu pisemnym i niepodjęciu przez Wykonawcę napraw w wyznaczonym terminie. W przypadku rozbieżnej oceny przyczyn usterek Strony rozstrzygająca będzie opinia biegłego rzeczoznawcy powołanego przez Zamawiającego. Koszty </w:t>
      </w:r>
      <w:r w:rsidRPr="00240E01">
        <w:t xml:space="preserve">wykonania zastępczego pokrywa Wykonawca. Zamawiający ma prawo pokryć </w:t>
      </w:r>
      <w:r w:rsidRPr="006E65D7">
        <w:t>koszty wykonania zastępczego z kwoty zabezpieczenia należytego wykonania umowy.</w:t>
      </w:r>
    </w:p>
    <w:p w14:paraId="5133B4BF" w14:textId="77777777" w:rsidR="002F3393" w:rsidRPr="006E65D7" w:rsidRDefault="00005102" w:rsidP="004E203B">
      <w:pPr>
        <w:pStyle w:val="Standard"/>
        <w:numPr>
          <w:ilvl w:val="0"/>
          <w:numId w:val="70"/>
        </w:numPr>
        <w:tabs>
          <w:tab w:val="left" w:pos="-17640"/>
          <w:tab w:val="left" w:pos="-16212"/>
        </w:tabs>
        <w:spacing w:after="0" w:line="360" w:lineRule="auto"/>
        <w:ind w:left="426" w:hanging="426"/>
      </w:pPr>
      <w:r w:rsidRPr="006E65D7">
        <w:t>Wykonawca ponosi odpowiedzialność w pełnej wysokości za szkody poniesione przez Zamawiającego z</w:t>
      </w:r>
      <w:r w:rsidR="004E0B60" w:rsidRPr="006E65D7">
        <w:t> </w:t>
      </w:r>
      <w:r w:rsidRPr="006E65D7">
        <w:t>tytułu wadliwie wykonan</w:t>
      </w:r>
      <w:r w:rsidR="00D42FB0" w:rsidRPr="006E65D7">
        <w:t>ego przedmiotu Umowy</w:t>
      </w:r>
      <w:r w:rsidR="00B8535E" w:rsidRPr="006E65D7">
        <w:t>.</w:t>
      </w:r>
    </w:p>
    <w:p w14:paraId="47A9E086" w14:textId="77777777" w:rsidR="002F3393" w:rsidRPr="006E65D7" w:rsidRDefault="00005102" w:rsidP="004E203B">
      <w:pPr>
        <w:pStyle w:val="Standard"/>
        <w:numPr>
          <w:ilvl w:val="0"/>
          <w:numId w:val="70"/>
        </w:numPr>
        <w:tabs>
          <w:tab w:val="left" w:pos="-17640"/>
          <w:tab w:val="left" w:pos="-16212"/>
        </w:tabs>
        <w:spacing w:after="0" w:line="360" w:lineRule="auto"/>
        <w:ind w:left="426" w:hanging="426"/>
        <w:rPr>
          <w:bCs/>
        </w:rPr>
      </w:pPr>
      <w:r w:rsidRPr="006E65D7">
        <w:t>Zamawiającemu</w:t>
      </w:r>
      <w:r w:rsidRPr="006E65D7">
        <w:rPr>
          <w:bCs/>
        </w:rPr>
        <w:t xml:space="preserve"> przysługują roszczenia z tytułu rękojmi niezależnie od roszczeń z tytułu udzielonej gwarancji na wykonany przedmiot </w:t>
      </w:r>
      <w:r w:rsidR="00D42FB0" w:rsidRPr="006E65D7">
        <w:rPr>
          <w:bCs/>
        </w:rPr>
        <w:t>U</w:t>
      </w:r>
      <w:r w:rsidRPr="006E65D7">
        <w:rPr>
          <w:bCs/>
        </w:rPr>
        <w:t>mowy.</w:t>
      </w:r>
    </w:p>
    <w:p w14:paraId="5B17460D" w14:textId="77777777" w:rsidR="002F3393" w:rsidRPr="0000486B" w:rsidRDefault="00005102" w:rsidP="004E203B">
      <w:pPr>
        <w:pStyle w:val="Standard"/>
        <w:numPr>
          <w:ilvl w:val="0"/>
          <w:numId w:val="70"/>
        </w:numPr>
        <w:tabs>
          <w:tab w:val="left" w:pos="-17640"/>
          <w:tab w:val="left" w:pos="-16212"/>
        </w:tabs>
        <w:spacing w:after="0" w:line="360" w:lineRule="auto"/>
        <w:ind w:left="426" w:hanging="426"/>
      </w:pPr>
      <w:r w:rsidRPr="006E65D7">
        <w:t xml:space="preserve">Wszystkie reklamacje </w:t>
      </w:r>
      <w:r w:rsidRPr="0000486B">
        <w:t>Zamawiającego będą zgłaszane pisemnie.</w:t>
      </w:r>
    </w:p>
    <w:p w14:paraId="26E7449B" w14:textId="77777777" w:rsidR="002F3393" w:rsidRPr="0000486B" w:rsidRDefault="00005102" w:rsidP="004E203B">
      <w:pPr>
        <w:pStyle w:val="Standard"/>
        <w:numPr>
          <w:ilvl w:val="0"/>
          <w:numId w:val="70"/>
        </w:numPr>
        <w:tabs>
          <w:tab w:val="left" w:pos="-17640"/>
          <w:tab w:val="left" w:pos="-16212"/>
        </w:tabs>
        <w:spacing w:after="0" w:line="360" w:lineRule="auto"/>
        <w:ind w:left="426" w:hanging="426"/>
      </w:pPr>
      <w:r w:rsidRPr="0000486B">
        <w:t>Protokół</w:t>
      </w:r>
      <w:r w:rsidRPr="0000486B">
        <w:rPr>
          <w:rFonts w:eastAsia="Times New Roman"/>
          <w:lang w:eastAsia="pl-PL"/>
        </w:rPr>
        <w:t xml:space="preserve"> odbioru </w:t>
      </w:r>
      <w:r w:rsidR="001C6B4F" w:rsidRPr="0000486B">
        <w:rPr>
          <w:rFonts w:eastAsia="Times New Roman"/>
          <w:lang w:eastAsia="pl-PL"/>
        </w:rPr>
        <w:t>pogwarancyjnego (</w:t>
      </w:r>
      <w:r w:rsidRPr="0000486B">
        <w:rPr>
          <w:rFonts w:eastAsia="Times New Roman"/>
          <w:lang w:eastAsia="pl-PL"/>
        </w:rPr>
        <w:t>ostatecznego</w:t>
      </w:r>
      <w:r w:rsidR="001C6B4F" w:rsidRPr="0000486B">
        <w:rPr>
          <w:rFonts w:eastAsia="Times New Roman"/>
          <w:lang w:eastAsia="pl-PL"/>
        </w:rPr>
        <w:t>)</w:t>
      </w:r>
      <w:r w:rsidRPr="0000486B">
        <w:rPr>
          <w:rFonts w:eastAsia="Times New Roman"/>
          <w:lang w:eastAsia="pl-PL"/>
        </w:rPr>
        <w:t xml:space="preserve"> będzie ostatecznym potwierdzeniem wykonania przez Wykonawcę zobowiązań wynikających z Umowy.</w:t>
      </w:r>
    </w:p>
    <w:p w14:paraId="113FA6A8" w14:textId="77777777" w:rsidR="002F3393" w:rsidRPr="0000486B" w:rsidRDefault="00005102" w:rsidP="004E203B">
      <w:pPr>
        <w:pStyle w:val="Standard"/>
        <w:numPr>
          <w:ilvl w:val="0"/>
          <w:numId w:val="70"/>
        </w:numPr>
        <w:tabs>
          <w:tab w:val="left" w:pos="-17640"/>
          <w:tab w:val="left" w:pos="-16212"/>
        </w:tabs>
        <w:spacing w:after="0" w:line="360" w:lineRule="auto"/>
        <w:ind w:left="426" w:hanging="426"/>
        <w:rPr>
          <w:rFonts w:eastAsia="Times New Roman"/>
          <w:lang w:eastAsia="pl-PL"/>
        </w:rPr>
      </w:pPr>
      <w:r w:rsidRPr="0000486B">
        <w:rPr>
          <w:rFonts w:eastAsia="Times New Roman"/>
          <w:lang w:eastAsia="pl-PL"/>
        </w:rPr>
        <w:t xml:space="preserve">Po </w:t>
      </w:r>
      <w:r w:rsidRPr="0000486B">
        <w:t>upływie</w:t>
      </w:r>
      <w:r w:rsidRPr="0000486B">
        <w:rPr>
          <w:rFonts w:eastAsia="Times New Roman"/>
          <w:lang w:eastAsia="pl-PL"/>
        </w:rPr>
        <w:t xml:space="preserve"> okresów rękojmi i gwarancji strony dokonają odbioru </w:t>
      </w:r>
      <w:r w:rsidR="001C6B4F" w:rsidRPr="0000486B">
        <w:rPr>
          <w:rFonts w:eastAsia="Times New Roman"/>
          <w:lang w:eastAsia="pl-PL"/>
        </w:rPr>
        <w:t>pogwarancyjnego (</w:t>
      </w:r>
      <w:r w:rsidRPr="0000486B">
        <w:rPr>
          <w:rFonts w:eastAsia="Times New Roman"/>
          <w:lang w:eastAsia="pl-PL"/>
        </w:rPr>
        <w:t>ostatecznego</w:t>
      </w:r>
      <w:r w:rsidR="001C6B4F" w:rsidRPr="0000486B">
        <w:rPr>
          <w:rFonts w:eastAsia="Times New Roman"/>
          <w:lang w:eastAsia="pl-PL"/>
        </w:rPr>
        <w:t>)</w:t>
      </w:r>
      <w:r w:rsidRPr="0000486B">
        <w:rPr>
          <w:rFonts w:eastAsia="Times New Roman"/>
          <w:lang w:eastAsia="pl-PL"/>
        </w:rPr>
        <w:t>.</w:t>
      </w:r>
    </w:p>
    <w:p w14:paraId="51E94549" w14:textId="77777777" w:rsidR="00E62FEB" w:rsidRDefault="00E62FEB" w:rsidP="00384B0E">
      <w:pPr>
        <w:pStyle w:val="Standard"/>
        <w:tabs>
          <w:tab w:val="left" w:pos="190"/>
          <w:tab w:val="left" w:pos="361"/>
          <w:tab w:val="left" w:pos="503"/>
        </w:tabs>
        <w:spacing w:after="0" w:line="240" w:lineRule="auto"/>
        <w:rPr>
          <w:rFonts w:eastAsia="Times New Roman" w:cs="Times New Roman"/>
          <w:b/>
          <w:lang w:eastAsia="pl-PL"/>
        </w:rPr>
      </w:pPr>
    </w:p>
    <w:p w14:paraId="7D13DB94" w14:textId="77777777" w:rsidR="002F3393" w:rsidRDefault="00005102" w:rsidP="00384B0E">
      <w:pPr>
        <w:pStyle w:val="Standard"/>
        <w:tabs>
          <w:tab w:val="left" w:pos="190"/>
          <w:tab w:val="left" w:pos="361"/>
          <w:tab w:val="left" w:pos="503"/>
        </w:tabs>
        <w:spacing w:after="0" w:line="360" w:lineRule="auto"/>
        <w:rPr>
          <w:rFonts w:eastAsia="Times New Roman" w:cs="Times New Roman"/>
          <w:b/>
          <w:lang w:eastAsia="pl-PL"/>
        </w:rPr>
      </w:pPr>
      <w:r>
        <w:rPr>
          <w:rFonts w:eastAsia="Times New Roman" w:cs="Times New Roman"/>
          <w:b/>
          <w:lang w:eastAsia="pl-PL"/>
        </w:rPr>
        <w:t>§ 15</w:t>
      </w:r>
    </w:p>
    <w:p w14:paraId="7DDBC9B4" w14:textId="77777777" w:rsidR="002F3393" w:rsidRDefault="00005102" w:rsidP="00384B0E">
      <w:pPr>
        <w:pStyle w:val="Standard"/>
        <w:tabs>
          <w:tab w:val="left" w:pos="190"/>
          <w:tab w:val="left" w:pos="361"/>
          <w:tab w:val="left" w:pos="503"/>
        </w:tabs>
        <w:spacing w:after="0" w:line="360" w:lineRule="auto"/>
        <w:rPr>
          <w:rFonts w:eastAsia="Times New Roman" w:cs="Times New Roman"/>
          <w:b/>
          <w:lang w:eastAsia="pl-PL"/>
        </w:rPr>
      </w:pPr>
      <w:r>
        <w:rPr>
          <w:rFonts w:eastAsia="Times New Roman" w:cs="Times New Roman"/>
          <w:b/>
          <w:lang w:eastAsia="pl-PL"/>
        </w:rPr>
        <w:t>Zabezpieczenie należytego wykonania umowy</w:t>
      </w:r>
    </w:p>
    <w:p w14:paraId="73D5F1DA" w14:textId="77777777" w:rsidR="002F3393" w:rsidRDefault="00005102" w:rsidP="004E203B">
      <w:pPr>
        <w:pStyle w:val="Standard"/>
        <w:numPr>
          <w:ilvl w:val="0"/>
          <w:numId w:val="71"/>
        </w:numPr>
        <w:tabs>
          <w:tab w:val="left" w:pos="-17640"/>
          <w:tab w:val="left" w:pos="-16212"/>
        </w:tabs>
        <w:spacing w:after="0" w:line="360" w:lineRule="auto"/>
        <w:ind w:left="426" w:hanging="426"/>
        <w:rPr>
          <w:rFonts w:eastAsia="Times New Roman" w:cs="Times New Roman"/>
          <w:lang w:eastAsia="pl-PL"/>
        </w:rPr>
      </w:pPr>
      <w:r w:rsidRPr="00E82083">
        <w:t>Zabezpieczenie</w:t>
      </w:r>
      <w:r>
        <w:rPr>
          <w:rFonts w:eastAsia="Times New Roman" w:cs="Times New Roman"/>
          <w:lang w:eastAsia="pl-PL"/>
        </w:rPr>
        <w:t xml:space="preserve"> służy pokryciu roszczeń z tytułu niewykonania lub nienależytego wykonania umowy.</w:t>
      </w:r>
    </w:p>
    <w:p w14:paraId="71AC34F3" w14:textId="77777777" w:rsidR="002F3393" w:rsidRPr="00923E80" w:rsidRDefault="00005102" w:rsidP="004E203B">
      <w:pPr>
        <w:pStyle w:val="Standard"/>
        <w:numPr>
          <w:ilvl w:val="0"/>
          <w:numId w:val="71"/>
        </w:numPr>
        <w:tabs>
          <w:tab w:val="left" w:pos="-17640"/>
          <w:tab w:val="left" w:pos="-16212"/>
        </w:tabs>
        <w:spacing w:after="0" w:line="360" w:lineRule="auto"/>
        <w:ind w:left="426" w:hanging="426"/>
      </w:pPr>
      <w:r w:rsidRPr="000C0C8D">
        <w:rPr>
          <w:rFonts w:eastAsia="Times New Roman" w:cs="Times New Roman"/>
          <w:lang w:eastAsia="pl-PL"/>
        </w:rPr>
        <w:t xml:space="preserve">Przed </w:t>
      </w:r>
      <w:r w:rsidRPr="000C0C8D">
        <w:t>zawarciem</w:t>
      </w:r>
      <w:r w:rsidRPr="000C0C8D">
        <w:rPr>
          <w:rFonts w:eastAsia="Times New Roman" w:cs="Times New Roman"/>
          <w:lang w:eastAsia="pl-PL"/>
        </w:rPr>
        <w:t xml:space="preserve"> </w:t>
      </w:r>
      <w:r w:rsidR="000C0C8D" w:rsidRPr="000C0C8D">
        <w:rPr>
          <w:rFonts w:eastAsia="Times New Roman" w:cs="Times New Roman"/>
          <w:lang w:eastAsia="pl-PL"/>
        </w:rPr>
        <w:t>U</w:t>
      </w:r>
      <w:r w:rsidRPr="000C0C8D">
        <w:rPr>
          <w:rFonts w:eastAsia="Times New Roman" w:cs="Times New Roman"/>
          <w:lang w:eastAsia="pl-PL"/>
        </w:rPr>
        <w:t>m</w:t>
      </w:r>
      <w:r w:rsidRPr="00095E0B">
        <w:rPr>
          <w:rFonts w:eastAsia="Times New Roman" w:cs="Times New Roman"/>
          <w:lang w:eastAsia="pl-PL"/>
        </w:rPr>
        <w:t xml:space="preserve">owy Wykonawca wnosi zabezpieczenie należytego wykonania umowy w wysokości </w:t>
      </w:r>
      <w:r w:rsidR="00DA7206">
        <w:rPr>
          <w:rFonts w:eastAsia="Times New Roman" w:cs="Times New Roman"/>
          <w:bCs/>
          <w:lang w:eastAsia="pl-PL"/>
        </w:rPr>
        <w:t>5</w:t>
      </w:r>
      <w:r w:rsidR="00DF37A1">
        <w:t xml:space="preserve"> </w:t>
      </w:r>
      <w:r w:rsidRPr="00DF37A1">
        <w:rPr>
          <w:rFonts w:eastAsia="Times New Roman" w:cs="Times New Roman"/>
          <w:bCs/>
          <w:lang w:eastAsia="pl-PL"/>
        </w:rPr>
        <w:t>%</w:t>
      </w:r>
      <w:r w:rsidRPr="00DF37A1">
        <w:rPr>
          <w:rFonts w:eastAsia="Times New Roman" w:cs="Times New Roman"/>
          <w:lang w:eastAsia="pl-PL"/>
        </w:rPr>
        <w:t xml:space="preserve"> ceny całkowitej</w:t>
      </w:r>
      <w:r w:rsidR="000C7BFD" w:rsidRPr="00DF37A1">
        <w:rPr>
          <w:rFonts w:eastAsia="Times New Roman" w:cs="Times New Roman"/>
          <w:lang w:eastAsia="pl-PL"/>
        </w:rPr>
        <w:t xml:space="preserve"> </w:t>
      </w:r>
      <w:r w:rsidRPr="00DF37A1">
        <w:rPr>
          <w:rFonts w:eastAsia="Times New Roman" w:cs="Times New Roman"/>
          <w:lang w:eastAsia="pl-PL"/>
        </w:rPr>
        <w:t xml:space="preserve">podanej w ofercie (brutto) </w:t>
      </w:r>
      <w:r w:rsidR="000C7BFD" w:rsidRPr="00DF37A1">
        <w:rPr>
          <w:rFonts w:eastAsia="Times New Roman" w:cs="Times New Roman"/>
          <w:lang w:eastAsia="pl-PL"/>
        </w:rPr>
        <w:t>za wykonanie przedmiotu Umowy</w:t>
      </w:r>
      <w:r w:rsidR="00606773" w:rsidRPr="00DF37A1">
        <w:rPr>
          <w:rFonts w:eastAsia="Times New Roman" w:cs="Times New Roman"/>
          <w:color w:val="FF0000"/>
          <w:lang w:eastAsia="pl-PL"/>
        </w:rPr>
        <w:t xml:space="preserve"> </w:t>
      </w:r>
      <w:r w:rsidRPr="00DF37A1">
        <w:rPr>
          <w:rFonts w:eastAsia="Times New Roman" w:cs="Times New Roman"/>
          <w:lang w:eastAsia="pl-PL"/>
        </w:rPr>
        <w:t xml:space="preserve">tj. </w:t>
      </w:r>
      <w:r w:rsidR="00095E0B" w:rsidRPr="00923E80">
        <w:t>_______</w:t>
      </w:r>
      <w:r w:rsidR="000D1706" w:rsidRPr="00923E80">
        <w:t xml:space="preserve"> </w:t>
      </w:r>
      <w:r w:rsidRPr="00923E80">
        <w:rPr>
          <w:rFonts w:eastAsia="Times New Roman" w:cs="Times New Roman"/>
          <w:lang w:eastAsia="pl-PL"/>
        </w:rPr>
        <w:t>zł, w form</w:t>
      </w:r>
      <w:r w:rsidR="0063323A" w:rsidRPr="00923E80">
        <w:rPr>
          <w:rFonts w:eastAsia="Times New Roman" w:cs="Times New Roman"/>
          <w:lang w:eastAsia="pl-PL"/>
        </w:rPr>
        <w:t>ie</w:t>
      </w:r>
      <w:r w:rsidRPr="00923E80">
        <w:rPr>
          <w:rFonts w:eastAsia="Times New Roman" w:cs="Times New Roman"/>
          <w:lang w:eastAsia="pl-PL"/>
        </w:rPr>
        <w:t xml:space="preserve">: </w:t>
      </w:r>
      <w:r w:rsidR="00095E0B" w:rsidRPr="00923E80">
        <w:rPr>
          <w:rFonts w:eastAsia="Times New Roman" w:cs="Times New Roman"/>
          <w:lang w:eastAsia="pl-PL"/>
        </w:rPr>
        <w:t>_________________</w:t>
      </w:r>
      <w:r w:rsidR="008A681E" w:rsidRPr="00923E80">
        <w:rPr>
          <w:rFonts w:eastAsia="Times New Roman" w:cs="Times New Roman"/>
          <w:lang w:eastAsia="pl-PL"/>
        </w:rPr>
        <w:t>.</w:t>
      </w:r>
    </w:p>
    <w:p w14:paraId="767838BF" w14:textId="2FE785D6" w:rsidR="00927DFD" w:rsidRPr="002B7C0A" w:rsidRDefault="00005102" w:rsidP="004E203B">
      <w:pPr>
        <w:pStyle w:val="Standard"/>
        <w:numPr>
          <w:ilvl w:val="0"/>
          <w:numId w:val="71"/>
        </w:numPr>
        <w:tabs>
          <w:tab w:val="left" w:pos="-17640"/>
          <w:tab w:val="left" w:pos="-16212"/>
        </w:tabs>
        <w:spacing w:after="0" w:line="360" w:lineRule="auto"/>
        <w:ind w:left="426" w:hanging="426"/>
      </w:pPr>
      <w:r>
        <w:rPr>
          <w:rFonts w:eastAsia="Times New Roman" w:cs="Times New Roman"/>
          <w:color w:val="000000"/>
          <w:lang w:eastAsia="pl-PL"/>
        </w:rPr>
        <w:t xml:space="preserve">W </w:t>
      </w:r>
      <w:r w:rsidRPr="00E82083">
        <w:t>sytuacji</w:t>
      </w:r>
      <w:r>
        <w:rPr>
          <w:rFonts w:eastAsia="Times New Roman" w:cs="Times New Roman"/>
          <w:color w:val="000000"/>
          <w:lang w:eastAsia="pl-PL"/>
        </w:rPr>
        <w:t xml:space="preserve"> wystąpienia konieczności przedłużenia terminów wskazanych </w:t>
      </w:r>
      <w:r w:rsidRPr="00153C1C">
        <w:rPr>
          <w:rFonts w:eastAsia="Times New Roman" w:cs="Times New Roman"/>
          <w:lang w:eastAsia="pl-PL"/>
        </w:rPr>
        <w:t>w § 4 Umowy,</w:t>
      </w:r>
      <w:r>
        <w:rPr>
          <w:rFonts w:eastAsia="Times New Roman" w:cs="Times New Roman"/>
          <w:color w:val="000000"/>
          <w:lang w:eastAsia="pl-PL"/>
        </w:rPr>
        <w:t xml:space="preserve"> Wykonawca na co najmniej 7</w:t>
      </w:r>
      <w:r>
        <w:rPr>
          <w:rFonts w:eastAsia="Times New Roman" w:cs="Times New Roman"/>
          <w:bCs/>
          <w:lang w:eastAsia="pl-PL"/>
        </w:rPr>
        <w:t xml:space="preserve"> dni przed wygaśnięciem pierwotnego zabezpieczenia, zobowiązany jest do przedłużenia terminu ważności wniesionego zabezpieczenia należytego wykonania </w:t>
      </w:r>
      <w:r w:rsidR="00E5766C">
        <w:rPr>
          <w:rFonts w:eastAsia="Times New Roman" w:cs="Times New Roman"/>
          <w:bCs/>
          <w:lang w:eastAsia="pl-PL"/>
        </w:rPr>
        <w:t>u</w:t>
      </w:r>
      <w:r>
        <w:rPr>
          <w:rFonts w:eastAsia="Times New Roman" w:cs="Times New Roman"/>
          <w:bCs/>
          <w:lang w:eastAsia="pl-PL"/>
        </w:rPr>
        <w:t xml:space="preserve">mowy, albo jeśli nie jest to możliwe, do wniesienia nowego zabezpieczenia na okres wynikający z aneksu do Umowy dot. przedłużenia terminu wykonania Umowy. Powyższa czynność musi być wykonana z zachowaniem ciągłości obowiązywania zabezpieczenia należytego wykonania </w:t>
      </w:r>
      <w:r w:rsidR="000B05E7">
        <w:rPr>
          <w:rFonts w:eastAsia="Times New Roman" w:cs="Times New Roman"/>
          <w:bCs/>
          <w:lang w:eastAsia="pl-PL"/>
        </w:rPr>
        <w:t>u</w:t>
      </w:r>
      <w:r>
        <w:rPr>
          <w:rFonts w:eastAsia="Times New Roman" w:cs="Times New Roman"/>
          <w:bCs/>
          <w:lang w:eastAsia="pl-PL"/>
        </w:rPr>
        <w:t>mowy</w:t>
      </w:r>
      <w:r w:rsidR="00927DFD">
        <w:rPr>
          <w:rFonts w:eastAsia="Times New Roman" w:cs="Times New Roman"/>
          <w:bCs/>
          <w:lang w:eastAsia="pl-PL"/>
        </w:rPr>
        <w:t>.</w:t>
      </w:r>
      <w:r w:rsidR="0079591D">
        <w:rPr>
          <w:rFonts w:eastAsia="Times New Roman" w:cs="Times New Roman"/>
          <w:bCs/>
          <w:lang w:eastAsia="pl-PL"/>
        </w:rPr>
        <w:t xml:space="preserve"> </w:t>
      </w:r>
    </w:p>
    <w:p w14:paraId="34C3D8A1" w14:textId="76FB92D7" w:rsidR="002B7C0A" w:rsidRPr="00582946" w:rsidRDefault="00936066" w:rsidP="004E203B">
      <w:pPr>
        <w:pStyle w:val="Standard"/>
        <w:numPr>
          <w:ilvl w:val="0"/>
          <w:numId w:val="71"/>
        </w:numPr>
        <w:tabs>
          <w:tab w:val="left" w:pos="-17640"/>
          <w:tab w:val="left" w:pos="-16212"/>
        </w:tabs>
        <w:spacing w:after="0" w:line="360" w:lineRule="auto"/>
        <w:ind w:left="426" w:hanging="426"/>
      </w:pPr>
      <w:r w:rsidRPr="00582946">
        <w:t xml:space="preserve"> </w:t>
      </w:r>
      <w:r w:rsidR="002B7C0A" w:rsidRPr="00582946">
        <w:t>W przypadku, gdy Wykonawca nie wywiąże się z obowiązku wynikającego z ust. 3 Zamawiający ma prawo do potrącenia kwoty zabezpieczenia należytego wykonania umowy z należnego wynagrodzenia  Wykonawcy, a Wykonawca wyraża na to zgodę.</w:t>
      </w:r>
    </w:p>
    <w:p w14:paraId="7D25FBEE" w14:textId="77777777" w:rsidR="002F3393" w:rsidRDefault="00005102" w:rsidP="004E203B">
      <w:pPr>
        <w:pStyle w:val="Standard"/>
        <w:numPr>
          <w:ilvl w:val="0"/>
          <w:numId w:val="71"/>
        </w:numPr>
        <w:tabs>
          <w:tab w:val="left" w:pos="-17640"/>
          <w:tab w:val="left" w:pos="-16212"/>
        </w:tabs>
        <w:spacing w:after="0" w:line="360" w:lineRule="auto"/>
        <w:ind w:left="426" w:hanging="426"/>
        <w:rPr>
          <w:rFonts w:eastAsia="Times New Roman" w:cs="Times New Roman"/>
          <w:lang w:eastAsia="pl-PL"/>
        </w:rPr>
      </w:pPr>
      <w:r w:rsidRPr="00E82083">
        <w:t>Zabezpieczenie</w:t>
      </w:r>
      <w:r>
        <w:rPr>
          <w:rFonts w:eastAsia="Times New Roman" w:cs="Times New Roman"/>
          <w:lang w:eastAsia="pl-PL"/>
        </w:rPr>
        <w:t xml:space="preserve"> wniesione w pieniądzu Zamawiający przechowuje na  rachunku bankowym i zwraca  je wraz z odsetkami wynikającymi z umowy rachunku bankowego, pomniejszonymi o koszty prowadzenia rachunku oraz prowizji bankowej za przelew pieniędzy na rachunek Wykonawcy.</w:t>
      </w:r>
    </w:p>
    <w:p w14:paraId="353EE61A" w14:textId="77777777" w:rsidR="009720DB" w:rsidRDefault="00005102" w:rsidP="004E203B">
      <w:pPr>
        <w:pStyle w:val="Standard"/>
        <w:numPr>
          <w:ilvl w:val="0"/>
          <w:numId w:val="71"/>
        </w:numPr>
        <w:tabs>
          <w:tab w:val="left" w:pos="-17640"/>
          <w:tab w:val="left" w:pos="-16212"/>
        </w:tabs>
        <w:spacing w:after="0" w:line="360" w:lineRule="auto"/>
        <w:ind w:left="426" w:hanging="426"/>
        <w:rPr>
          <w:rFonts w:eastAsia="Times New Roman" w:cs="Times New Roman"/>
          <w:lang w:eastAsia="pl-PL"/>
        </w:rPr>
      </w:pPr>
      <w:r w:rsidRPr="00E82083">
        <w:t>Zamawiający</w:t>
      </w:r>
      <w:r>
        <w:rPr>
          <w:rFonts w:eastAsia="Times New Roman" w:cs="Times New Roman"/>
          <w:lang w:eastAsia="pl-PL"/>
        </w:rPr>
        <w:t xml:space="preserve"> zwraca 70 % kwoty wniesionego zabezpieczenia w terminie 30 dni od dnia wykonania zamówienia i uznania przez </w:t>
      </w:r>
      <w:r w:rsidR="00FC1D95">
        <w:rPr>
          <w:rFonts w:eastAsia="Times New Roman" w:cs="Times New Roman"/>
          <w:lang w:eastAsia="pl-PL"/>
        </w:rPr>
        <w:t>Z</w:t>
      </w:r>
      <w:r>
        <w:rPr>
          <w:rFonts w:eastAsia="Times New Roman" w:cs="Times New Roman"/>
          <w:lang w:eastAsia="pl-PL"/>
        </w:rPr>
        <w:t>amawiającego za należycie wykonane.</w:t>
      </w:r>
    </w:p>
    <w:p w14:paraId="490E4B09" w14:textId="77777777" w:rsidR="009720DB" w:rsidRPr="009720DB" w:rsidRDefault="009720DB" w:rsidP="004E203B">
      <w:pPr>
        <w:pStyle w:val="Standard"/>
        <w:numPr>
          <w:ilvl w:val="0"/>
          <w:numId w:val="71"/>
        </w:numPr>
        <w:tabs>
          <w:tab w:val="left" w:pos="-17640"/>
          <w:tab w:val="left" w:pos="-16212"/>
        </w:tabs>
        <w:spacing w:after="0" w:line="360" w:lineRule="auto"/>
        <w:ind w:left="426" w:hanging="426"/>
        <w:rPr>
          <w:rFonts w:eastAsia="Times New Roman" w:cs="Times New Roman"/>
          <w:lang w:eastAsia="pl-PL"/>
        </w:rPr>
      </w:pPr>
      <w:r w:rsidRPr="009720DB">
        <w:rPr>
          <w:rFonts w:eastAsia="Times New Roman" w:cs="Times New Roman"/>
          <w:lang w:eastAsia="pl-PL"/>
        </w:rPr>
        <w:t>Zamawiający pozostawia na zabezpieczenie roszczeń z tytułu rękojmi za wady lub gwarancji kwotę 30% zabezpieczenia. W przypadku kiedy termin uprawniający do dochodzenia roszczeń z jednego tytułu (rękojmia/gwarancja) jest krótszy od okresu dochodzenia roszczeń z drugiego tytułu (rękojmia/gwarancja), Zamawiający pozostawia zabezpieczenie na poczet roszczeń z tego tytułu, którego okres jest dłuższy.</w:t>
      </w:r>
    </w:p>
    <w:p w14:paraId="44617F12" w14:textId="77777777" w:rsidR="002F3393" w:rsidRPr="008D5D59" w:rsidRDefault="00005102" w:rsidP="004E203B">
      <w:pPr>
        <w:pStyle w:val="Standard"/>
        <w:numPr>
          <w:ilvl w:val="0"/>
          <w:numId w:val="71"/>
        </w:numPr>
        <w:tabs>
          <w:tab w:val="left" w:pos="-17640"/>
          <w:tab w:val="left" w:pos="-16212"/>
        </w:tabs>
        <w:spacing w:after="0" w:line="360" w:lineRule="auto"/>
        <w:ind w:left="426" w:hanging="426"/>
        <w:rPr>
          <w:rFonts w:eastAsia="Times New Roman" w:cs="Times New Roman"/>
          <w:lang w:eastAsia="pl-PL"/>
        </w:rPr>
      </w:pPr>
      <w:r w:rsidRPr="008D5D59">
        <w:t>Kwota</w:t>
      </w:r>
      <w:r w:rsidRPr="008D5D59">
        <w:rPr>
          <w:rFonts w:eastAsia="Times New Roman" w:cs="Times New Roman"/>
          <w:lang w:eastAsia="pl-PL"/>
        </w:rPr>
        <w:t xml:space="preserve">, o której mowa w ust. </w:t>
      </w:r>
      <w:r w:rsidR="008E33E1">
        <w:rPr>
          <w:rFonts w:eastAsia="Times New Roman" w:cs="Times New Roman"/>
          <w:lang w:eastAsia="pl-PL"/>
        </w:rPr>
        <w:t>6</w:t>
      </w:r>
      <w:r w:rsidRPr="008D5D59">
        <w:rPr>
          <w:rFonts w:eastAsia="Times New Roman" w:cs="Times New Roman"/>
          <w:lang w:eastAsia="pl-PL"/>
        </w:rPr>
        <w:t xml:space="preserve"> niniejszego paragrafu, jest zwracana nie później niż w 15 dniu po upływie okresu rękojmi za wady</w:t>
      </w:r>
      <w:r w:rsidR="00027C56" w:rsidRPr="008D5D59">
        <w:rPr>
          <w:rFonts w:eastAsia="Times New Roman" w:cs="Times New Roman"/>
          <w:lang w:eastAsia="pl-PL"/>
        </w:rPr>
        <w:t xml:space="preserve"> lub gwarancji</w:t>
      </w:r>
      <w:r w:rsidRPr="008D5D59">
        <w:rPr>
          <w:rFonts w:eastAsia="Times New Roman" w:cs="Times New Roman"/>
          <w:lang w:eastAsia="pl-PL"/>
        </w:rPr>
        <w:t>.</w:t>
      </w:r>
    </w:p>
    <w:p w14:paraId="6B54B778" w14:textId="77777777" w:rsidR="002F3393" w:rsidRDefault="00005102" w:rsidP="004E203B">
      <w:pPr>
        <w:pStyle w:val="Standard"/>
        <w:numPr>
          <w:ilvl w:val="0"/>
          <w:numId w:val="71"/>
        </w:numPr>
        <w:tabs>
          <w:tab w:val="left" w:pos="-17640"/>
          <w:tab w:val="left" w:pos="-16212"/>
        </w:tabs>
        <w:spacing w:after="0" w:line="360" w:lineRule="auto"/>
        <w:ind w:left="426" w:hanging="426"/>
        <w:rPr>
          <w:rFonts w:eastAsia="Times New Roman" w:cs="Times New Roman"/>
          <w:lang w:eastAsia="pl-PL"/>
        </w:rPr>
      </w:pPr>
      <w:r>
        <w:rPr>
          <w:rFonts w:eastAsia="Times New Roman" w:cs="Times New Roman"/>
          <w:lang w:eastAsia="pl-PL"/>
        </w:rPr>
        <w:t xml:space="preserve">W </w:t>
      </w:r>
      <w:r w:rsidRPr="00E82083">
        <w:t>przypadku</w:t>
      </w:r>
      <w:r>
        <w:rPr>
          <w:rFonts w:eastAsia="Times New Roman" w:cs="Times New Roman"/>
          <w:lang w:eastAsia="pl-PL"/>
        </w:rPr>
        <w:t xml:space="preserve"> nienależytego wykonania Umowy, po upływie terminów ustalonych na usunięcie usterek, reklamacji i ponownym jednokrotnym wezwaniu do ich usunięcia w wyznaczonym terminie, Zamawiający może zlecić realizację usunięcia usterek innym podmiotom ze środków wniesionych na zabezpieczenie należytego wykonania umowy. W przypadku, gdy koszt ten przekroczy wysokość zabezpieczenia należytego wykonania umowy, Zamawiający ma prawo zapłacić kwoty uzupełniające z wynagrodzenia Wykonawcy.</w:t>
      </w:r>
    </w:p>
    <w:p w14:paraId="2C0F5FF2" w14:textId="77777777" w:rsidR="002F3393" w:rsidRDefault="00005102" w:rsidP="004E203B">
      <w:pPr>
        <w:pStyle w:val="Standard"/>
        <w:numPr>
          <w:ilvl w:val="0"/>
          <w:numId w:val="71"/>
        </w:numPr>
        <w:tabs>
          <w:tab w:val="left" w:pos="-17640"/>
          <w:tab w:val="left" w:pos="-16212"/>
        </w:tabs>
        <w:spacing w:after="0" w:line="360" w:lineRule="auto"/>
        <w:ind w:left="426" w:hanging="426"/>
        <w:rPr>
          <w:rFonts w:eastAsia="Times New Roman" w:cs="Times New Roman"/>
          <w:lang w:eastAsia="pl-PL"/>
        </w:rPr>
      </w:pPr>
      <w:r w:rsidRPr="00E82083">
        <w:t>Jeżeli</w:t>
      </w:r>
      <w:r>
        <w:rPr>
          <w:rFonts w:eastAsia="Times New Roman" w:cs="Times New Roman"/>
          <w:lang w:eastAsia="pl-PL"/>
        </w:rPr>
        <w:t xml:space="preserve"> Wykonawca nie przystąpi w terminie wyznaczonym przez Zamawiającego do usunięcia wad, albo jeżeli nie usunął w terminie wszystkich wad, Zamawiający może usunąć wady na koszt Wykonawcy, przy czym przysługuje mu uprawnienie do pokrycia tych kosztów z zabezpieczenia należytego wykonania umowy. Zamawiający może z tego zabezpieczenia naprawić wszystkie szkody związane z wystąpieniem wad.</w:t>
      </w:r>
    </w:p>
    <w:p w14:paraId="64E08960" w14:textId="77777777" w:rsidR="00E62FEB" w:rsidRPr="00EC1E70" w:rsidRDefault="00E62FEB" w:rsidP="00EC1E70">
      <w:pPr>
        <w:pStyle w:val="Standard"/>
        <w:tabs>
          <w:tab w:val="left" w:pos="190"/>
          <w:tab w:val="left" w:pos="361"/>
          <w:tab w:val="left" w:pos="503"/>
        </w:tabs>
        <w:spacing w:after="0" w:line="240" w:lineRule="auto"/>
        <w:rPr>
          <w:rFonts w:eastAsia="Times New Roman" w:cs="Times New Roman"/>
          <w:b/>
          <w:sz w:val="16"/>
          <w:szCs w:val="16"/>
          <w:lang w:eastAsia="pl-PL"/>
        </w:rPr>
      </w:pPr>
    </w:p>
    <w:p w14:paraId="15030623" w14:textId="77777777" w:rsidR="002F3393" w:rsidRDefault="00005102" w:rsidP="00EC1E70">
      <w:pPr>
        <w:pStyle w:val="Standard"/>
        <w:tabs>
          <w:tab w:val="left" w:pos="190"/>
          <w:tab w:val="left" w:pos="361"/>
          <w:tab w:val="left" w:pos="503"/>
        </w:tabs>
        <w:spacing w:after="0" w:line="360" w:lineRule="auto"/>
        <w:rPr>
          <w:rFonts w:eastAsia="Times New Roman" w:cs="Times New Roman"/>
          <w:b/>
          <w:lang w:eastAsia="pl-PL"/>
        </w:rPr>
      </w:pPr>
      <w:r>
        <w:rPr>
          <w:rFonts w:eastAsia="Times New Roman" w:cs="Times New Roman"/>
          <w:b/>
          <w:lang w:eastAsia="pl-PL"/>
        </w:rPr>
        <w:t>§ 16</w:t>
      </w:r>
    </w:p>
    <w:p w14:paraId="300F3386" w14:textId="77777777" w:rsidR="002F3393" w:rsidRDefault="00005102" w:rsidP="00EC1E70">
      <w:pPr>
        <w:pStyle w:val="Standard"/>
        <w:tabs>
          <w:tab w:val="left" w:pos="190"/>
          <w:tab w:val="left" w:pos="361"/>
          <w:tab w:val="left" w:pos="503"/>
        </w:tabs>
        <w:spacing w:after="0" w:line="360" w:lineRule="auto"/>
        <w:rPr>
          <w:rFonts w:eastAsia="Times New Roman" w:cs="Times New Roman"/>
          <w:b/>
          <w:lang w:eastAsia="pl-PL"/>
        </w:rPr>
      </w:pPr>
      <w:r>
        <w:rPr>
          <w:rFonts w:eastAsia="Times New Roman" w:cs="Times New Roman"/>
          <w:b/>
          <w:lang w:eastAsia="pl-PL"/>
        </w:rPr>
        <w:t>Odstąpienie od Umowy, rozwiązanie Umowy</w:t>
      </w:r>
    </w:p>
    <w:p w14:paraId="5238681B" w14:textId="77777777" w:rsidR="002F3393" w:rsidRPr="008F0841" w:rsidRDefault="00005102" w:rsidP="00390A79">
      <w:pPr>
        <w:pStyle w:val="Standard"/>
        <w:numPr>
          <w:ilvl w:val="0"/>
          <w:numId w:val="16"/>
        </w:numPr>
        <w:tabs>
          <w:tab w:val="left" w:pos="-17640"/>
          <w:tab w:val="left" w:pos="-16370"/>
          <w:tab w:val="left" w:pos="-16199"/>
          <w:tab w:val="left" w:pos="-14992"/>
        </w:tabs>
        <w:spacing w:after="0" w:line="360" w:lineRule="auto"/>
        <w:ind w:left="426" w:hanging="426"/>
        <w:rPr>
          <w:rFonts w:eastAsia="Times New Roman" w:cs="Times New Roman"/>
          <w:lang w:eastAsia="pl-PL"/>
        </w:rPr>
      </w:pPr>
      <w:r w:rsidRPr="008F0841">
        <w:rPr>
          <w:rFonts w:eastAsia="Times New Roman" w:cs="Times New Roman"/>
          <w:lang w:eastAsia="pl-PL"/>
        </w:rPr>
        <w:t>Niezależnie od powodów wynikających z przepisów prawa lub innych postanowień Umowy Zamawiającemu przysługuje prawo odstąpienia od Umowy bez wyznaczania dodatkowego terminu i</w:t>
      </w:r>
      <w:r w:rsidR="004E0B60" w:rsidRPr="008F0841">
        <w:rPr>
          <w:rFonts w:eastAsia="Times New Roman" w:cs="Times New Roman"/>
          <w:lang w:eastAsia="pl-PL"/>
        </w:rPr>
        <w:t> </w:t>
      </w:r>
      <w:r w:rsidRPr="008F0841">
        <w:rPr>
          <w:rFonts w:eastAsia="Times New Roman" w:cs="Times New Roman"/>
          <w:lang w:eastAsia="pl-PL"/>
        </w:rPr>
        <w:t>jakichkolwiek roszczeń ze strony Wykonawcy:</w:t>
      </w:r>
    </w:p>
    <w:p w14:paraId="58FEB823" w14:textId="77777777" w:rsidR="002F3393" w:rsidRPr="008F0841" w:rsidRDefault="00005102" w:rsidP="00923E80">
      <w:pPr>
        <w:pStyle w:val="Standard"/>
        <w:numPr>
          <w:ilvl w:val="0"/>
          <w:numId w:val="57"/>
        </w:numPr>
        <w:tabs>
          <w:tab w:val="left" w:pos="-31680"/>
          <w:tab w:val="left" w:pos="-31680"/>
          <w:tab w:val="left" w:pos="-31680"/>
          <w:tab w:val="left" w:pos="-31680"/>
          <w:tab w:val="left" w:pos="851"/>
        </w:tabs>
        <w:spacing w:after="0" w:line="360" w:lineRule="auto"/>
        <w:ind w:left="851" w:hanging="425"/>
        <w:rPr>
          <w:rFonts w:eastAsia="Times New Roman" w:cs="Times New Roman"/>
          <w:lang w:eastAsia="pl-PL"/>
        </w:rPr>
      </w:pPr>
      <w:r w:rsidRPr="008F0841">
        <w:rPr>
          <w:rFonts w:eastAsia="Times New Roman" w:cs="Times New Roman"/>
          <w:lang w:eastAsia="pl-PL"/>
        </w:rPr>
        <w:t xml:space="preserve">w razie zaistnienia istotnej zmiany okoliczności powodującej, że wykonanie Umowy nie leży w interesie publicznym, czego nie można było przewidzieć w chwili zawarcia </w:t>
      </w:r>
      <w:r w:rsidR="008A3804" w:rsidRPr="008F0841">
        <w:rPr>
          <w:rFonts w:eastAsia="Times New Roman" w:cs="Times New Roman"/>
          <w:lang w:eastAsia="pl-PL"/>
        </w:rPr>
        <w:t>U</w:t>
      </w:r>
      <w:r w:rsidRPr="008F0841">
        <w:rPr>
          <w:rFonts w:eastAsia="Times New Roman" w:cs="Times New Roman"/>
          <w:lang w:eastAsia="pl-PL"/>
        </w:rPr>
        <w:t>mowy, lub dalsze wykonywanie Umowy może zagrozić podstawowemu interesowi bezpieczeństwa państwa lub bezpieczeństwu publicznemu, Zamawiający może odstąpić od umowy w terminie 30 dni od powzięcia wiadomości o tych okolicznościach,</w:t>
      </w:r>
    </w:p>
    <w:p w14:paraId="3EEAF8DF" w14:textId="77777777" w:rsidR="002F3393" w:rsidRPr="0063323A" w:rsidRDefault="00005102" w:rsidP="00923E80">
      <w:pPr>
        <w:pStyle w:val="Standard"/>
        <w:numPr>
          <w:ilvl w:val="0"/>
          <w:numId w:val="57"/>
        </w:numPr>
        <w:tabs>
          <w:tab w:val="left" w:pos="-31680"/>
          <w:tab w:val="left" w:pos="-31680"/>
          <w:tab w:val="left" w:pos="-31680"/>
          <w:tab w:val="left" w:pos="-31680"/>
          <w:tab w:val="left" w:pos="851"/>
        </w:tabs>
        <w:spacing w:after="0" w:line="360" w:lineRule="auto"/>
        <w:ind w:left="851" w:hanging="425"/>
        <w:rPr>
          <w:rFonts w:eastAsia="Times New Roman" w:cs="Times New Roman"/>
          <w:color w:val="FF0000"/>
          <w:lang w:eastAsia="pl-PL"/>
        </w:rPr>
      </w:pPr>
      <w:r w:rsidRPr="0059557B">
        <w:rPr>
          <w:rFonts w:eastAsia="Times New Roman" w:cs="Times New Roman"/>
          <w:lang w:eastAsia="pl-PL"/>
        </w:rPr>
        <w:t>jeżeli Wykonawca z przyczyn przez siebie zawinionych nie przystąpił do</w:t>
      </w:r>
      <w:r w:rsidRPr="0063323A">
        <w:rPr>
          <w:rFonts w:eastAsia="Times New Roman" w:cs="Times New Roman"/>
          <w:color w:val="FF0000"/>
          <w:lang w:eastAsia="pl-PL"/>
        </w:rPr>
        <w:t xml:space="preserve"> </w:t>
      </w:r>
      <w:r w:rsidRPr="008D5D59">
        <w:rPr>
          <w:rFonts w:eastAsia="Times New Roman" w:cs="Times New Roman"/>
          <w:lang w:eastAsia="pl-PL"/>
        </w:rPr>
        <w:t>odbioru terenu budowy</w:t>
      </w:r>
      <w:r w:rsidRPr="0063323A">
        <w:rPr>
          <w:rFonts w:eastAsia="Times New Roman" w:cs="Times New Roman"/>
          <w:color w:val="FF0000"/>
          <w:lang w:eastAsia="pl-PL"/>
        </w:rPr>
        <w:t xml:space="preserve"> </w:t>
      </w:r>
      <w:r w:rsidRPr="0059557B">
        <w:rPr>
          <w:rFonts w:eastAsia="Times New Roman" w:cs="Times New Roman"/>
          <w:lang w:eastAsia="pl-PL"/>
        </w:rPr>
        <w:t>albo nie rozpoczął robót albo występujące opóźnienia w realizacji robót są tak dalekie, że wątpliwe jest dochowanie terminu zakończenia robót,</w:t>
      </w:r>
    </w:p>
    <w:p w14:paraId="575A5AE7" w14:textId="77777777" w:rsidR="002F3393" w:rsidRPr="006D789F" w:rsidRDefault="00005102" w:rsidP="00923E80">
      <w:pPr>
        <w:pStyle w:val="Standard"/>
        <w:numPr>
          <w:ilvl w:val="0"/>
          <w:numId w:val="57"/>
        </w:numPr>
        <w:tabs>
          <w:tab w:val="left" w:pos="-31680"/>
          <w:tab w:val="left" w:pos="-31680"/>
          <w:tab w:val="left" w:pos="-31680"/>
          <w:tab w:val="left" w:pos="-31680"/>
          <w:tab w:val="left" w:pos="851"/>
        </w:tabs>
        <w:spacing w:after="0" w:line="360" w:lineRule="auto"/>
        <w:ind w:left="851" w:hanging="425"/>
        <w:rPr>
          <w:rFonts w:eastAsia="Times New Roman" w:cs="Times New Roman"/>
          <w:lang w:eastAsia="pl-PL"/>
        </w:rPr>
      </w:pPr>
      <w:r w:rsidRPr="006D789F">
        <w:rPr>
          <w:rFonts w:eastAsia="Times New Roman" w:cs="Times New Roman"/>
          <w:lang w:eastAsia="pl-PL"/>
        </w:rPr>
        <w:t>jeżeli Wykonawca z przyczyn przez siebie zawinionych nie wykonuje umowy lub wykonuje ją nienależycie i pomimo pisemnego wezwania Wykonawcy do podjęcia wykonywania lub należytego wykonania umowy w wyznaczonym, uzasadnionym technicznie terminie, nie zadośćuczyni żądaniu Zamawiającego,</w:t>
      </w:r>
    </w:p>
    <w:p w14:paraId="405E2C3B" w14:textId="77777777" w:rsidR="002F3393" w:rsidRPr="000B47ED" w:rsidRDefault="00005102" w:rsidP="00923E80">
      <w:pPr>
        <w:pStyle w:val="Standard"/>
        <w:numPr>
          <w:ilvl w:val="0"/>
          <w:numId w:val="57"/>
        </w:numPr>
        <w:tabs>
          <w:tab w:val="left" w:pos="-31680"/>
          <w:tab w:val="left" w:pos="-31680"/>
          <w:tab w:val="left" w:pos="-31680"/>
          <w:tab w:val="left" w:pos="-31680"/>
          <w:tab w:val="left" w:pos="851"/>
        </w:tabs>
        <w:spacing w:after="0" w:line="360" w:lineRule="auto"/>
        <w:ind w:left="851" w:hanging="425"/>
      </w:pPr>
      <w:r w:rsidRPr="000B47ED">
        <w:rPr>
          <w:rFonts w:eastAsia="Times New Roman" w:cs="Times New Roman"/>
          <w:lang w:eastAsia="pl-PL"/>
        </w:rPr>
        <w:t xml:space="preserve">jeżeli zostanie </w:t>
      </w:r>
      <w:r w:rsidRPr="000B47ED">
        <w:rPr>
          <w:rFonts w:eastAsia="Times New Roman" w:cs="Times New Roman"/>
          <w:bCs/>
          <w:lang w:eastAsia="pl-PL"/>
        </w:rPr>
        <w:t>wszczęta</w:t>
      </w:r>
      <w:r w:rsidRPr="000B47ED">
        <w:rPr>
          <w:rFonts w:eastAsia="Times New Roman" w:cs="Times New Roman"/>
          <w:lang w:eastAsia="pl-PL"/>
        </w:rPr>
        <w:t xml:space="preserve"> likwidacja przedsiębiorstwa Wykonawcy,</w:t>
      </w:r>
    </w:p>
    <w:p w14:paraId="77D3A4E1" w14:textId="77777777" w:rsidR="002F3393" w:rsidRPr="00A27551" w:rsidRDefault="00005102" w:rsidP="00923E80">
      <w:pPr>
        <w:pStyle w:val="Standard"/>
        <w:numPr>
          <w:ilvl w:val="0"/>
          <w:numId w:val="57"/>
        </w:numPr>
        <w:tabs>
          <w:tab w:val="left" w:pos="-31680"/>
          <w:tab w:val="left" w:pos="-31680"/>
          <w:tab w:val="left" w:pos="-31680"/>
          <w:tab w:val="left" w:pos="-31680"/>
          <w:tab w:val="left" w:pos="851"/>
        </w:tabs>
        <w:spacing w:after="0" w:line="360" w:lineRule="auto"/>
        <w:ind w:left="851" w:hanging="425"/>
        <w:rPr>
          <w:rFonts w:eastAsia="Times New Roman" w:cs="Times New Roman"/>
          <w:lang w:eastAsia="pl-PL"/>
        </w:rPr>
      </w:pPr>
      <w:r w:rsidRPr="00A27551">
        <w:rPr>
          <w:rFonts w:eastAsia="Times New Roman" w:cs="Times New Roman"/>
          <w:lang w:eastAsia="pl-PL"/>
        </w:rPr>
        <w:t xml:space="preserve">jeżeli </w:t>
      </w:r>
      <w:r w:rsidR="008770C8" w:rsidRPr="00A27551">
        <w:rPr>
          <w:rFonts w:eastAsia="Times New Roman" w:cs="Times New Roman"/>
          <w:lang w:eastAsia="pl-PL"/>
        </w:rPr>
        <w:t>zajęcie majątku Wykonawcy uniemożliwia realizację przedmiotu Umowy przez Wykonawcę</w:t>
      </w:r>
      <w:r w:rsidRPr="00A27551">
        <w:rPr>
          <w:rFonts w:eastAsia="Times New Roman" w:cs="Times New Roman"/>
          <w:lang w:eastAsia="pl-PL"/>
        </w:rPr>
        <w:t>,</w:t>
      </w:r>
    </w:p>
    <w:p w14:paraId="0D693697" w14:textId="77777777" w:rsidR="002F3393" w:rsidRPr="00DD09F8" w:rsidRDefault="00005102" w:rsidP="00923E80">
      <w:pPr>
        <w:pStyle w:val="Standard"/>
        <w:numPr>
          <w:ilvl w:val="0"/>
          <w:numId w:val="57"/>
        </w:numPr>
        <w:tabs>
          <w:tab w:val="left" w:pos="-31680"/>
          <w:tab w:val="left" w:pos="-31680"/>
          <w:tab w:val="left" w:pos="-31680"/>
          <w:tab w:val="left" w:pos="-31680"/>
          <w:tab w:val="left" w:pos="851"/>
        </w:tabs>
        <w:spacing w:after="0" w:line="360" w:lineRule="auto"/>
        <w:ind w:left="851" w:hanging="425"/>
        <w:rPr>
          <w:rFonts w:eastAsia="Times New Roman" w:cs="Times New Roman"/>
          <w:lang w:eastAsia="pl-PL"/>
        </w:rPr>
      </w:pPr>
      <w:r w:rsidRPr="000B47ED">
        <w:rPr>
          <w:rFonts w:eastAsia="Times New Roman" w:cs="Times New Roman"/>
          <w:lang w:eastAsia="pl-PL"/>
        </w:rPr>
        <w:t xml:space="preserve">wystąpiła konieczność </w:t>
      </w:r>
      <w:r w:rsidRPr="00DD09F8">
        <w:rPr>
          <w:rFonts w:eastAsia="Times New Roman" w:cs="Times New Roman"/>
          <w:lang w:eastAsia="pl-PL"/>
        </w:rPr>
        <w:t>wielokrotnego dokonywania bezpośredniej zapłaty podwykonawcy lub     dalszemu podwykonawcy lub konieczność dokonania bezpośrednich zapłat na sumę większą niż 5%  wartości Umowy,</w:t>
      </w:r>
    </w:p>
    <w:p w14:paraId="185FF33C" w14:textId="77777777" w:rsidR="002F3393" w:rsidRPr="00B4327C" w:rsidRDefault="00005102" w:rsidP="00923E80">
      <w:pPr>
        <w:pStyle w:val="Standard"/>
        <w:numPr>
          <w:ilvl w:val="0"/>
          <w:numId w:val="57"/>
        </w:numPr>
        <w:tabs>
          <w:tab w:val="left" w:pos="-31680"/>
          <w:tab w:val="left" w:pos="-31680"/>
          <w:tab w:val="left" w:pos="-31680"/>
          <w:tab w:val="left" w:pos="-31680"/>
          <w:tab w:val="left" w:pos="851"/>
        </w:tabs>
        <w:spacing w:after="0" w:line="360" w:lineRule="auto"/>
        <w:ind w:left="851" w:hanging="425"/>
      </w:pPr>
      <w:r w:rsidRPr="00DD09F8">
        <w:rPr>
          <w:rFonts w:eastAsia="Times New Roman" w:cs="Times New Roman"/>
          <w:lang w:eastAsia="pl-PL"/>
        </w:rPr>
        <w:t xml:space="preserve">sytuacji określonej </w:t>
      </w:r>
      <w:r w:rsidRPr="00DD09F8">
        <w:rPr>
          <w:rFonts w:eastAsia="Times New Roman" w:cs="Times New Roman"/>
          <w:shd w:val="clear" w:color="auto" w:fill="FFFFFF"/>
          <w:lang w:eastAsia="pl-PL"/>
        </w:rPr>
        <w:t>w § 7 ust</w:t>
      </w:r>
      <w:r w:rsidR="00AB5369">
        <w:rPr>
          <w:rFonts w:eastAsia="Times New Roman" w:cs="Times New Roman"/>
          <w:shd w:val="clear" w:color="auto" w:fill="FFFFFF"/>
          <w:lang w:eastAsia="pl-PL"/>
        </w:rPr>
        <w:t>.</w:t>
      </w:r>
      <w:r w:rsidRPr="00DD09F8">
        <w:rPr>
          <w:rFonts w:eastAsia="Times New Roman" w:cs="Times New Roman"/>
          <w:shd w:val="clear" w:color="auto" w:fill="FFFFFF"/>
          <w:lang w:eastAsia="pl-PL"/>
        </w:rPr>
        <w:t xml:space="preserve"> </w:t>
      </w:r>
      <w:r w:rsidR="00AB5369">
        <w:rPr>
          <w:rFonts w:eastAsia="Times New Roman" w:cs="Times New Roman"/>
          <w:shd w:val="clear" w:color="auto" w:fill="FFFFFF"/>
          <w:lang w:eastAsia="pl-PL"/>
        </w:rPr>
        <w:t>5</w:t>
      </w:r>
      <w:r w:rsidRPr="00DD09F8">
        <w:rPr>
          <w:rFonts w:eastAsia="Times New Roman" w:cs="Times New Roman"/>
          <w:shd w:val="clear" w:color="auto" w:fill="FFFFFF"/>
          <w:lang w:eastAsia="pl-PL"/>
        </w:rPr>
        <w:t xml:space="preserve"> i § 12 ust. </w:t>
      </w:r>
      <w:r w:rsidR="00AB5369">
        <w:rPr>
          <w:rFonts w:eastAsia="Times New Roman" w:cs="Times New Roman"/>
          <w:shd w:val="clear" w:color="auto" w:fill="FFFFFF"/>
          <w:lang w:eastAsia="pl-PL"/>
        </w:rPr>
        <w:t>6</w:t>
      </w:r>
      <w:r w:rsidRPr="00DD09F8">
        <w:rPr>
          <w:rFonts w:eastAsia="Times New Roman" w:cs="Times New Roman"/>
          <w:shd w:val="clear" w:color="auto" w:fill="FFFFFF"/>
          <w:lang w:eastAsia="pl-PL"/>
        </w:rPr>
        <w:t xml:space="preserve"> pkt 2</w:t>
      </w:r>
      <w:r w:rsidRPr="00DD09F8">
        <w:rPr>
          <w:rFonts w:eastAsia="Times New Roman" w:cs="Times New Roman"/>
          <w:lang w:eastAsia="pl-PL"/>
        </w:rPr>
        <w:t xml:space="preserve"> </w:t>
      </w:r>
      <w:r w:rsidR="00C41A9E" w:rsidRPr="00DD09F8">
        <w:rPr>
          <w:rFonts w:eastAsia="Times New Roman" w:cs="Times New Roman"/>
          <w:lang w:eastAsia="pl-PL"/>
        </w:rPr>
        <w:t>U</w:t>
      </w:r>
      <w:r w:rsidRPr="00DD09F8">
        <w:rPr>
          <w:rFonts w:eastAsia="Times New Roman" w:cs="Times New Roman"/>
          <w:lang w:eastAsia="pl-PL"/>
        </w:rPr>
        <w:t>mowy</w:t>
      </w:r>
      <w:r w:rsidR="001A36DD" w:rsidRPr="00B4327C">
        <w:rPr>
          <w:rFonts w:eastAsia="Times New Roman" w:cs="Times New Roman"/>
          <w:lang w:eastAsia="pl-PL"/>
        </w:rPr>
        <w:t>,</w:t>
      </w:r>
    </w:p>
    <w:p w14:paraId="3402F700" w14:textId="77777777" w:rsidR="002F3393" w:rsidRPr="000B47ED" w:rsidRDefault="00FA6AE6" w:rsidP="00923E80">
      <w:pPr>
        <w:pStyle w:val="Standard"/>
        <w:numPr>
          <w:ilvl w:val="0"/>
          <w:numId w:val="57"/>
        </w:numPr>
        <w:tabs>
          <w:tab w:val="left" w:pos="-31680"/>
          <w:tab w:val="left" w:pos="-31680"/>
          <w:tab w:val="left" w:pos="-31680"/>
          <w:tab w:val="left" w:pos="-31680"/>
          <w:tab w:val="left" w:pos="851"/>
        </w:tabs>
        <w:spacing w:after="0" w:line="360" w:lineRule="auto"/>
        <w:ind w:left="851" w:hanging="425"/>
        <w:rPr>
          <w:rFonts w:eastAsia="Times New Roman" w:cs="Times New Roman"/>
          <w:lang w:eastAsia="pl-PL"/>
        </w:rPr>
      </w:pPr>
      <w:r>
        <w:rPr>
          <w:rFonts w:eastAsia="Times New Roman" w:cs="Times New Roman"/>
          <w:lang w:eastAsia="pl-PL"/>
        </w:rPr>
        <w:t>W</w:t>
      </w:r>
      <w:r w:rsidR="00005102" w:rsidRPr="000B47ED">
        <w:rPr>
          <w:rFonts w:eastAsia="Times New Roman" w:cs="Times New Roman"/>
          <w:lang w:eastAsia="pl-PL"/>
        </w:rPr>
        <w:t>ykonawca w chwili zawarcia Umowy podlegał wykluczeniu na podstawie art. 108 ustawy Pzp,</w:t>
      </w:r>
    </w:p>
    <w:p w14:paraId="70CA894C" w14:textId="77777777" w:rsidR="002F3393" w:rsidRPr="000B47ED" w:rsidRDefault="00005102" w:rsidP="00923E80">
      <w:pPr>
        <w:pStyle w:val="Standard"/>
        <w:numPr>
          <w:ilvl w:val="0"/>
          <w:numId w:val="57"/>
        </w:numPr>
        <w:tabs>
          <w:tab w:val="left" w:pos="-31680"/>
          <w:tab w:val="left" w:pos="-31680"/>
          <w:tab w:val="left" w:pos="-31680"/>
          <w:tab w:val="left" w:pos="-31680"/>
          <w:tab w:val="left" w:pos="851"/>
        </w:tabs>
        <w:spacing w:after="0" w:line="360" w:lineRule="auto"/>
        <w:ind w:left="851" w:hanging="425"/>
        <w:rPr>
          <w:rFonts w:eastAsia="Times New Roman" w:cs="Times New Roman"/>
          <w:lang w:eastAsia="pl-PL"/>
        </w:rPr>
      </w:pPr>
      <w:r w:rsidRPr="000B47ED">
        <w:rPr>
          <w:rFonts w:eastAsia="Times New Roman" w:cs="Times New Roman"/>
          <w:lang w:eastAsia="pl-PL"/>
        </w:rPr>
        <w:t>w przypadkach określonych w przepisach Kodeksu cywilnego i innych przepisach prawa.</w:t>
      </w:r>
    </w:p>
    <w:p w14:paraId="250221B2" w14:textId="77777777" w:rsidR="002F3393" w:rsidRPr="00B71A31" w:rsidRDefault="00005102" w:rsidP="00B71A31">
      <w:pPr>
        <w:pStyle w:val="Standard"/>
        <w:numPr>
          <w:ilvl w:val="0"/>
          <w:numId w:val="18"/>
        </w:numPr>
        <w:tabs>
          <w:tab w:val="left" w:pos="-17640"/>
          <w:tab w:val="left" w:pos="-16370"/>
          <w:tab w:val="left" w:pos="-16199"/>
          <w:tab w:val="left" w:pos="-14992"/>
        </w:tabs>
        <w:spacing w:after="0" w:line="360" w:lineRule="auto"/>
        <w:ind w:left="426" w:hanging="426"/>
        <w:rPr>
          <w:rFonts w:eastAsia="Times New Roman" w:cs="Times New Roman"/>
          <w:lang w:eastAsia="pl-PL"/>
        </w:rPr>
      </w:pPr>
      <w:r w:rsidRPr="00B71A31">
        <w:rPr>
          <w:rFonts w:eastAsia="Times New Roman" w:cs="Times New Roman"/>
          <w:lang w:eastAsia="pl-PL"/>
        </w:rPr>
        <w:t xml:space="preserve">W przypadku określonym w ust. 1 pkt 1) </w:t>
      </w:r>
      <w:r w:rsidR="00F71C3F">
        <w:rPr>
          <w:rFonts w:eastAsia="Times New Roman" w:cs="Times New Roman"/>
          <w:lang w:eastAsia="pl-PL"/>
        </w:rPr>
        <w:t xml:space="preserve">i </w:t>
      </w:r>
      <w:r w:rsidR="00F71C3F" w:rsidRPr="00D0770E">
        <w:rPr>
          <w:rFonts w:eastAsia="Times New Roman" w:cs="Times New Roman"/>
          <w:lang w:eastAsia="pl-PL"/>
        </w:rPr>
        <w:t>pkt 8</w:t>
      </w:r>
      <w:r w:rsidR="00D0770E" w:rsidRPr="00D0770E">
        <w:rPr>
          <w:rFonts w:eastAsia="Times New Roman" w:cs="Times New Roman"/>
          <w:lang w:eastAsia="pl-PL"/>
        </w:rPr>
        <w:t>)</w:t>
      </w:r>
      <w:r w:rsidR="00F71C3F">
        <w:rPr>
          <w:rFonts w:eastAsia="Times New Roman" w:cs="Times New Roman"/>
          <w:lang w:eastAsia="pl-PL"/>
        </w:rPr>
        <w:t xml:space="preserve"> </w:t>
      </w:r>
      <w:r w:rsidRPr="00B71A31">
        <w:rPr>
          <w:rFonts w:eastAsia="Times New Roman" w:cs="Times New Roman"/>
          <w:lang w:eastAsia="pl-PL"/>
        </w:rPr>
        <w:t xml:space="preserve">niniejszego paragrafu Wykonawca może żądać jedynie wynagrodzenia należnego mu z tytułu wykonania części </w:t>
      </w:r>
      <w:r w:rsidR="00C41A9E" w:rsidRPr="00B71A31">
        <w:rPr>
          <w:rFonts w:eastAsia="Times New Roman" w:cs="Times New Roman"/>
          <w:lang w:eastAsia="pl-PL"/>
        </w:rPr>
        <w:t>U</w:t>
      </w:r>
      <w:r w:rsidRPr="00B71A31">
        <w:rPr>
          <w:rFonts w:eastAsia="Times New Roman" w:cs="Times New Roman"/>
          <w:lang w:eastAsia="pl-PL"/>
        </w:rPr>
        <w:t>mowy, zrealizowanej do czasu odstąpienia.</w:t>
      </w:r>
    </w:p>
    <w:p w14:paraId="5DD37185" w14:textId="77777777" w:rsidR="002F3393" w:rsidRPr="00B71A31" w:rsidRDefault="00005102" w:rsidP="00B71A31">
      <w:pPr>
        <w:pStyle w:val="Standard"/>
        <w:numPr>
          <w:ilvl w:val="0"/>
          <w:numId w:val="18"/>
        </w:numPr>
        <w:tabs>
          <w:tab w:val="left" w:pos="-17640"/>
          <w:tab w:val="left" w:pos="-16370"/>
          <w:tab w:val="left" w:pos="-16199"/>
          <w:tab w:val="left" w:pos="-14992"/>
        </w:tabs>
        <w:spacing w:after="0" w:line="360" w:lineRule="auto"/>
        <w:ind w:left="426" w:hanging="426"/>
        <w:rPr>
          <w:rFonts w:eastAsia="Times New Roman" w:cs="Times New Roman"/>
          <w:lang w:eastAsia="pl-PL"/>
        </w:rPr>
      </w:pPr>
      <w:r w:rsidRPr="00B71A31">
        <w:rPr>
          <w:rFonts w:eastAsia="Times New Roman" w:cs="Times New Roman"/>
          <w:lang w:eastAsia="pl-PL"/>
        </w:rPr>
        <w:t>Odstąpienie od Umowy lub jej części z przyczyn wskazanych w ust. 1 pkt od 2 do 7 niniejszego paragrafu powinno nastąpić w formie pisemnej pod rygorem nieważności takiego oświadczenia i powinno zawierać uzasadnienie. Uprawnienie odstąpienia od umowy Zamawiający może zrealizować w terminie 30 dni od powzięcia informacji o przesłankach odstąpienia.</w:t>
      </w:r>
    </w:p>
    <w:p w14:paraId="13B6DC94" w14:textId="77777777" w:rsidR="002F3393" w:rsidRPr="008F5245" w:rsidRDefault="00005102" w:rsidP="00B71A31">
      <w:pPr>
        <w:pStyle w:val="Standard"/>
        <w:numPr>
          <w:ilvl w:val="0"/>
          <w:numId w:val="18"/>
        </w:numPr>
        <w:tabs>
          <w:tab w:val="left" w:pos="-17640"/>
          <w:tab w:val="left" w:pos="-16370"/>
          <w:tab w:val="left" w:pos="-16199"/>
          <w:tab w:val="left" w:pos="-14992"/>
        </w:tabs>
        <w:spacing w:after="0" w:line="360" w:lineRule="auto"/>
        <w:ind w:left="426" w:hanging="426"/>
        <w:rPr>
          <w:rFonts w:eastAsia="Times New Roman" w:cs="Times New Roman"/>
          <w:lang w:eastAsia="pl-PL"/>
        </w:rPr>
      </w:pPr>
      <w:r w:rsidRPr="008F5245">
        <w:rPr>
          <w:rFonts w:eastAsia="Times New Roman" w:cs="Times New Roman"/>
          <w:lang w:eastAsia="pl-PL"/>
        </w:rPr>
        <w:t xml:space="preserve">W przypadku odstąpienia od </w:t>
      </w:r>
      <w:r w:rsidR="00B71A31" w:rsidRPr="008F5245">
        <w:rPr>
          <w:rFonts w:eastAsia="Times New Roman" w:cs="Times New Roman"/>
          <w:lang w:eastAsia="pl-PL"/>
        </w:rPr>
        <w:t>U</w:t>
      </w:r>
      <w:r w:rsidRPr="008F5245">
        <w:rPr>
          <w:rFonts w:eastAsia="Times New Roman" w:cs="Times New Roman"/>
          <w:lang w:eastAsia="pl-PL"/>
        </w:rPr>
        <w:t>mowy lub jej części Wykonawcę oraz Zamawiającego obciążają następujące obowiązki szczegółowe:</w:t>
      </w:r>
    </w:p>
    <w:p w14:paraId="6938C466" w14:textId="77777777" w:rsidR="002F3393" w:rsidRPr="008F5245" w:rsidRDefault="00005102" w:rsidP="004E203B">
      <w:pPr>
        <w:pStyle w:val="Standard"/>
        <w:numPr>
          <w:ilvl w:val="0"/>
          <w:numId w:val="79"/>
        </w:numPr>
        <w:tabs>
          <w:tab w:val="left" w:pos="851"/>
        </w:tabs>
        <w:spacing w:after="0" w:line="360" w:lineRule="auto"/>
        <w:ind w:left="851" w:hanging="425"/>
      </w:pPr>
      <w:r w:rsidRPr="008F5245">
        <w:rPr>
          <w:rFonts w:eastAsia="Times New Roman" w:cs="Times New Roman"/>
          <w:lang w:eastAsia="pl-PL"/>
        </w:rPr>
        <w:t>przekazanie Zamawiającemu znajdujących się w posiadaniu Wykonawcy dokumentów, w tym</w:t>
      </w:r>
      <w:r w:rsidR="009A293B" w:rsidRPr="008F5245">
        <w:t xml:space="preserve"> </w:t>
      </w:r>
      <w:r w:rsidRPr="008F5245">
        <w:rPr>
          <w:rFonts w:eastAsia="Times New Roman" w:cs="Times New Roman"/>
          <w:lang w:eastAsia="pl-PL"/>
        </w:rPr>
        <w:t>należących do Zamawiającego urządzeń, materiałów i innych prac, za które Wykonawca otrzymał</w:t>
      </w:r>
      <w:r w:rsidR="009A293B" w:rsidRPr="008F5245">
        <w:t xml:space="preserve"> </w:t>
      </w:r>
      <w:r w:rsidRPr="008F5245">
        <w:rPr>
          <w:rFonts w:eastAsia="Times New Roman" w:cs="Times New Roman"/>
          <w:lang w:eastAsia="pl-PL"/>
        </w:rPr>
        <w:t>płatność oraz inną, sporządzoną przez niego lub na jego rzecz, dokumentację projektową, najpóźniej w terminie wskazanym przez Zamawiającego,</w:t>
      </w:r>
    </w:p>
    <w:p w14:paraId="41D36475" w14:textId="77777777" w:rsidR="002F3393" w:rsidRPr="008F5245" w:rsidRDefault="00005102" w:rsidP="004E203B">
      <w:pPr>
        <w:pStyle w:val="Standard"/>
        <w:numPr>
          <w:ilvl w:val="0"/>
          <w:numId w:val="79"/>
        </w:numPr>
        <w:tabs>
          <w:tab w:val="left" w:pos="851"/>
        </w:tabs>
        <w:spacing w:after="0" w:line="360" w:lineRule="auto"/>
        <w:ind w:left="851" w:hanging="425"/>
      </w:pPr>
      <w:r w:rsidRPr="008F5245">
        <w:rPr>
          <w:rFonts w:eastAsia="Times New Roman" w:cs="Times New Roman"/>
          <w:lang w:eastAsia="pl-PL"/>
        </w:rPr>
        <w:t>w terminie 7 dni od daty odstąpienia od umowy Wykonawca przy udziale Zamawiającego sporządzi szczegółowy protokół inwentaryzacji robót w toku wg stanu na dzień odstąpienia,</w:t>
      </w:r>
    </w:p>
    <w:p w14:paraId="65C1A974" w14:textId="77777777" w:rsidR="002F3393" w:rsidRPr="008F5245" w:rsidRDefault="00005102" w:rsidP="004E203B">
      <w:pPr>
        <w:pStyle w:val="Standard"/>
        <w:numPr>
          <w:ilvl w:val="0"/>
          <w:numId w:val="79"/>
        </w:numPr>
        <w:tabs>
          <w:tab w:val="left" w:pos="851"/>
        </w:tabs>
        <w:spacing w:after="0" w:line="360" w:lineRule="auto"/>
        <w:ind w:left="851" w:hanging="425"/>
      </w:pPr>
      <w:r w:rsidRPr="008F5245">
        <w:rPr>
          <w:rFonts w:eastAsia="Times New Roman" w:cs="Times New Roman"/>
          <w:lang w:eastAsia="pl-PL"/>
        </w:rPr>
        <w:t>Wykonawca zabezpieczy przerwane roboty w zakresie obustronnie uzgodnionym na koszt tej strony, która spowodowała odstąpienie od umowy,</w:t>
      </w:r>
    </w:p>
    <w:p w14:paraId="518EB5E2" w14:textId="77777777" w:rsidR="002F3393" w:rsidRPr="00A84D8C" w:rsidRDefault="00005102" w:rsidP="004E203B">
      <w:pPr>
        <w:pStyle w:val="Standard"/>
        <w:numPr>
          <w:ilvl w:val="0"/>
          <w:numId w:val="79"/>
        </w:numPr>
        <w:tabs>
          <w:tab w:val="left" w:pos="851"/>
        </w:tabs>
        <w:spacing w:after="0" w:line="360" w:lineRule="auto"/>
        <w:ind w:left="851" w:hanging="425"/>
      </w:pPr>
      <w:r w:rsidRPr="008F5245">
        <w:rPr>
          <w:rFonts w:eastAsia="Times New Roman" w:cs="Times New Roman"/>
          <w:lang w:eastAsia="pl-PL"/>
        </w:rPr>
        <w:t>Wykonawca niezwłocznie, a najpóźniej w terminie 30 dni od odstąpienia od umowy usunie</w:t>
      </w:r>
      <w:r w:rsidR="00321A13" w:rsidRPr="008F5245">
        <w:t xml:space="preserve"> </w:t>
      </w:r>
      <w:r w:rsidRPr="008F5245">
        <w:rPr>
          <w:rFonts w:eastAsia="Times New Roman" w:cs="Times New Roman"/>
          <w:lang w:eastAsia="pl-PL"/>
        </w:rPr>
        <w:t>z</w:t>
      </w:r>
      <w:r w:rsidRPr="00321A13">
        <w:rPr>
          <w:rFonts w:eastAsia="Times New Roman" w:cs="Times New Roman"/>
          <w:color w:val="FF0000"/>
          <w:lang w:eastAsia="pl-PL"/>
        </w:rPr>
        <w:t xml:space="preserve"> </w:t>
      </w:r>
      <w:r w:rsidRPr="00A84D8C">
        <w:rPr>
          <w:rFonts w:eastAsia="Times New Roman" w:cs="Times New Roman"/>
          <w:lang w:eastAsia="pl-PL"/>
        </w:rPr>
        <w:t>terenu budowy urządzenie zaplecza przez niego dostarczone lub wzniesione,</w:t>
      </w:r>
    </w:p>
    <w:p w14:paraId="6AE48AC5" w14:textId="77777777" w:rsidR="006C2D87" w:rsidRPr="006C2D87" w:rsidRDefault="00005102" w:rsidP="004E203B">
      <w:pPr>
        <w:pStyle w:val="Standard"/>
        <w:numPr>
          <w:ilvl w:val="0"/>
          <w:numId w:val="79"/>
        </w:numPr>
        <w:tabs>
          <w:tab w:val="left" w:pos="851"/>
        </w:tabs>
        <w:spacing w:after="0" w:line="360" w:lineRule="auto"/>
        <w:ind w:left="851" w:hanging="425"/>
      </w:pPr>
      <w:r w:rsidRPr="00A84D8C">
        <w:rPr>
          <w:rFonts w:eastAsia="Times New Roman" w:cs="Times New Roman"/>
          <w:lang w:eastAsia="pl-PL"/>
        </w:rPr>
        <w:t>Wykonawca doprowadzi teren przyległy do placu budowy do stanu pierwotnego</w:t>
      </w:r>
      <w:r w:rsidR="008F5245" w:rsidRPr="00A84D8C">
        <w:t xml:space="preserve"> </w:t>
      </w:r>
      <w:r w:rsidRPr="00A84D8C">
        <w:rPr>
          <w:rFonts w:eastAsia="Times New Roman" w:cs="Times New Roman"/>
          <w:lang w:eastAsia="pl-PL"/>
        </w:rPr>
        <w:t>(np.</w:t>
      </w:r>
      <w:r w:rsidR="00E309C4" w:rsidRPr="00A84D8C">
        <w:rPr>
          <w:rFonts w:eastAsia="Times New Roman" w:cs="Times New Roman"/>
          <w:lang w:eastAsia="pl-PL"/>
        </w:rPr>
        <w:t xml:space="preserve"> </w:t>
      </w:r>
      <w:r w:rsidRPr="00A84D8C">
        <w:rPr>
          <w:rFonts w:eastAsia="Times New Roman" w:cs="Times New Roman"/>
          <w:lang w:eastAsia="pl-PL"/>
        </w:rPr>
        <w:t>przywrócenie do stanu pierwotnego pobocza i terenów zielonych</w:t>
      </w:r>
      <w:r w:rsidRPr="00E309C4">
        <w:rPr>
          <w:rFonts w:eastAsia="Times New Roman" w:cs="Times New Roman"/>
          <w:lang w:eastAsia="pl-PL"/>
        </w:rPr>
        <w:t>) w terminie 30 dni od</w:t>
      </w:r>
      <w:r w:rsidR="00E309C4">
        <w:t xml:space="preserve"> </w:t>
      </w:r>
      <w:r w:rsidRPr="00E309C4">
        <w:rPr>
          <w:rFonts w:eastAsia="Times New Roman" w:cs="Times New Roman"/>
          <w:lang w:eastAsia="pl-PL"/>
        </w:rPr>
        <w:t>odstąpienia od Umowy.</w:t>
      </w:r>
    </w:p>
    <w:p w14:paraId="5CACA871" w14:textId="77777777" w:rsidR="006C2D87" w:rsidRPr="006C2D87" w:rsidRDefault="006C2D87" w:rsidP="006C2D87">
      <w:pPr>
        <w:pStyle w:val="Standard"/>
        <w:widowControl w:val="0"/>
        <w:numPr>
          <w:ilvl w:val="0"/>
          <w:numId w:val="19"/>
        </w:numPr>
        <w:tabs>
          <w:tab w:val="left" w:pos="-16370"/>
          <w:tab w:val="left" w:pos="-16199"/>
          <w:tab w:val="left" w:pos="-14992"/>
        </w:tabs>
        <w:spacing w:after="0" w:line="360" w:lineRule="auto"/>
        <w:ind w:left="426" w:hanging="426"/>
        <w:rPr>
          <w:rFonts w:eastAsia="Times New Roman" w:cs="Times New Roman"/>
          <w:lang w:eastAsia="pl-PL"/>
        </w:rPr>
      </w:pPr>
      <w:r w:rsidRPr="00702CB1">
        <w:rPr>
          <w:lang w:eastAsia="pl-PL"/>
        </w:rPr>
        <w:t>W przypadku gdy Wykonawca odmawia sporządzenia inwentaryzacji robót w toku i rozliczenia robót Zamawiający wykona jednostronnie rozliczenie i inwentaryzację, którą przekaże do wiadomości Wykonawcy</w:t>
      </w:r>
      <w:r w:rsidRPr="006C2D87">
        <w:rPr>
          <w:color w:val="FF0000"/>
          <w:lang w:eastAsia="pl-PL"/>
        </w:rPr>
        <w:t xml:space="preserve"> </w:t>
      </w:r>
      <w:r w:rsidRPr="00702CB1">
        <w:rPr>
          <w:lang w:eastAsia="pl-PL"/>
        </w:rPr>
        <w:t>robót.</w:t>
      </w:r>
    </w:p>
    <w:p w14:paraId="66C6E113" w14:textId="77777777" w:rsidR="002F3393" w:rsidRPr="00334932" w:rsidRDefault="00005102" w:rsidP="00702CB1">
      <w:pPr>
        <w:pStyle w:val="Standard"/>
        <w:widowControl w:val="0"/>
        <w:numPr>
          <w:ilvl w:val="0"/>
          <w:numId w:val="19"/>
        </w:numPr>
        <w:tabs>
          <w:tab w:val="left" w:pos="-16370"/>
          <w:tab w:val="left" w:pos="-16199"/>
          <w:tab w:val="left" w:pos="-14992"/>
        </w:tabs>
        <w:spacing w:after="0" w:line="360" w:lineRule="auto"/>
        <w:ind w:left="426" w:hanging="426"/>
        <w:rPr>
          <w:rFonts w:eastAsia="Times New Roman" w:cs="Times New Roman"/>
          <w:lang w:eastAsia="pl-PL"/>
        </w:rPr>
      </w:pPr>
      <w:r w:rsidRPr="00334932">
        <w:rPr>
          <w:rFonts w:eastAsia="Times New Roman" w:cs="Times New Roman"/>
          <w:lang w:eastAsia="pl-PL"/>
        </w:rPr>
        <w:t>Jeżeli Wykonawca nie wykona czynności, o których mowa w ust. 4 pkt 3) i 4) niniejszego paragrafu we wskazanym terminie Zamawiający dokona tych czynności na koszt i ryzyko Wykonawcy.</w:t>
      </w:r>
    </w:p>
    <w:p w14:paraId="76B57090" w14:textId="77777777" w:rsidR="002F3393" w:rsidRPr="00334932" w:rsidRDefault="00005102" w:rsidP="00702CB1">
      <w:pPr>
        <w:pStyle w:val="Standard"/>
        <w:widowControl w:val="0"/>
        <w:numPr>
          <w:ilvl w:val="0"/>
          <w:numId w:val="19"/>
        </w:numPr>
        <w:tabs>
          <w:tab w:val="left" w:pos="-16370"/>
          <w:tab w:val="left" w:pos="-16199"/>
          <w:tab w:val="left" w:pos="-14992"/>
        </w:tabs>
        <w:spacing w:after="0" w:line="360" w:lineRule="auto"/>
        <w:ind w:left="426" w:hanging="426"/>
      </w:pPr>
      <w:r w:rsidRPr="00334932">
        <w:rPr>
          <w:rFonts w:eastAsia="Times New Roman" w:cs="Times New Roman"/>
          <w:lang w:eastAsia="pl-PL"/>
        </w:rPr>
        <w:t xml:space="preserve">Wykonawca będzie uprawniony do odstąpienia od umowy w terminie </w:t>
      </w:r>
      <w:r w:rsidR="00AA2240" w:rsidRPr="00A27551">
        <w:rPr>
          <w:rFonts w:eastAsia="Times New Roman" w:cs="Times New Roman"/>
          <w:bCs/>
          <w:lang w:eastAsia="pl-PL"/>
        </w:rPr>
        <w:t>30</w:t>
      </w:r>
      <w:r w:rsidRPr="00A27551">
        <w:rPr>
          <w:rFonts w:eastAsia="Times New Roman" w:cs="Times New Roman"/>
          <w:bCs/>
          <w:lang w:eastAsia="pl-PL"/>
        </w:rPr>
        <w:t xml:space="preserve"> dni</w:t>
      </w:r>
      <w:r w:rsidRPr="00A27551">
        <w:rPr>
          <w:rFonts w:eastAsia="Times New Roman" w:cs="Times New Roman"/>
          <w:lang w:eastAsia="pl-PL"/>
        </w:rPr>
        <w:t xml:space="preserve"> </w:t>
      </w:r>
      <w:r w:rsidRPr="00334932">
        <w:rPr>
          <w:rFonts w:eastAsia="Times New Roman" w:cs="Times New Roman"/>
          <w:lang w:eastAsia="pl-PL"/>
        </w:rPr>
        <w:t xml:space="preserve">od dnia pozyskania wiedzy </w:t>
      </w:r>
      <w:r w:rsidRPr="00334932">
        <w:rPr>
          <w:rFonts w:eastAsia="Times New Roman" w:cs="Times New Roman"/>
          <w:lang w:eastAsia="pl-PL"/>
        </w:rPr>
        <w:br/>
        <w:t xml:space="preserve">o powstaniu okoliczności uzasadniającej odstąpienie, w </w:t>
      </w:r>
      <w:r w:rsidRPr="00334932">
        <w:rPr>
          <w:rFonts w:eastAsia="Times New Roman" w:cs="Times New Roman"/>
          <w:bCs/>
          <w:lang w:eastAsia="pl-PL"/>
        </w:rPr>
        <w:t>przypadkach określonych w przepisach Kodeksu cywilnego i innych przepisach prawa</w:t>
      </w:r>
      <w:r w:rsidRPr="00334932">
        <w:rPr>
          <w:rFonts w:eastAsia="Times New Roman" w:cs="Times New Roman"/>
          <w:lang w:eastAsia="pl-PL"/>
        </w:rPr>
        <w:t xml:space="preserve">. Odstąpienie od </w:t>
      </w:r>
      <w:r w:rsidR="00334932" w:rsidRPr="00334932">
        <w:rPr>
          <w:rFonts w:eastAsia="Times New Roman" w:cs="Times New Roman"/>
          <w:lang w:eastAsia="pl-PL"/>
        </w:rPr>
        <w:t>U</w:t>
      </w:r>
      <w:r w:rsidRPr="00334932">
        <w:rPr>
          <w:rFonts w:eastAsia="Times New Roman" w:cs="Times New Roman"/>
          <w:lang w:eastAsia="pl-PL"/>
        </w:rPr>
        <w:t>mowy następuje w formie pisemnej pod rygorem nieważności.</w:t>
      </w:r>
    </w:p>
    <w:p w14:paraId="29AC3C46" w14:textId="77777777" w:rsidR="002F3393" w:rsidRPr="00C156F2" w:rsidRDefault="00005102" w:rsidP="00702CB1">
      <w:pPr>
        <w:pStyle w:val="Standard"/>
        <w:widowControl w:val="0"/>
        <w:numPr>
          <w:ilvl w:val="0"/>
          <w:numId w:val="19"/>
        </w:numPr>
        <w:tabs>
          <w:tab w:val="left" w:pos="-16370"/>
          <w:tab w:val="left" w:pos="-16199"/>
          <w:tab w:val="left" w:pos="-14992"/>
        </w:tabs>
        <w:spacing w:after="0" w:line="360" w:lineRule="auto"/>
        <w:ind w:left="426" w:hanging="426"/>
        <w:rPr>
          <w:rFonts w:eastAsia="Times New Roman" w:cs="Times New Roman"/>
          <w:lang w:eastAsia="pl-PL"/>
        </w:rPr>
      </w:pPr>
      <w:r w:rsidRPr="00C156F2">
        <w:rPr>
          <w:rFonts w:eastAsia="Times New Roman" w:cs="Times New Roman"/>
          <w:lang w:eastAsia="pl-PL"/>
        </w:rPr>
        <w:t>Za zgodą Stron umowa na mocy porozumienia może być rozwiązana w każdym czasie.</w:t>
      </w:r>
    </w:p>
    <w:p w14:paraId="4F911BED" w14:textId="77777777" w:rsidR="002F3393" w:rsidRPr="00C156F2" w:rsidRDefault="00005102" w:rsidP="00702CB1">
      <w:pPr>
        <w:pStyle w:val="Standard"/>
        <w:widowControl w:val="0"/>
        <w:numPr>
          <w:ilvl w:val="0"/>
          <w:numId w:val="19"/>
        </w:numPr>
        <w:tabs>
          <w:tab w:val="left" w:pos="-16370"/>
          <w:tab w:val="left" w:pos="-16199"/>
          <w:tab w:val="left" w:pos="-14992"/>
        </w:tabs>
        <w:spacing w:after="0" w:line="360" w:lineRule="auto"/>
        <w:ind w:left="426" w:hanging="426"/>
      </w:pPr>
      <w:r w:rsidRPr="00C156F2">
        <w:rPr>
          <w:rFonts w:eastAsia="Times New Roman" w:cs="Times New Roman"/>
          <w:lang w:eastAsia="pl-PL"/>
        </w:rPr>
        <w:t xml:space="preserve">W wypadku rozwiązania </w:t>
      </w:r>
      <w:r w:rsidR="00C156F2" w:rsidRPr="00C156F2">
        <w:rPr>
          <w:rFonts w:eastAsia="Times New Roman" w:cs="Times New Roman"/>
          <w:lang w:eastAsia="pl-PL"/>
        </w:rPr>
        <w:t>U</w:t>
      </w:r>
      <w:r w:rsidRPr="00C156F2">
        <w:rPr>
          <w:rFonts w:eastAsia="Times New Roman" w:cs="Times New Roman"/>
          <w:lang w:eastAsia="pl-PL"/>
        </w:rPr>
        <w:t xml:space="preserve">mowy w sposób, o którym mowa w </w:t>
      </w:r>
      <w:r w:rsidRPr="00C156F2">
        <w:rPr>
          <w:rFonts w:eastAsia="Times New Roman" w:cs="Times New Roman"/>
          <w:bCs/>
          <w:lang w:eastAsia="pl-PL"/>
        </w:rPr>
        <w:t>ust. 8</w:t>
      </w:r>
      <w:r w:rsidRPr="00C156F2">
        <w:rPr>
          <w:rFonts w:eastAsia="Times New Roman" w:cs="Times New Roman"/>
          <w:lang w:eastAsia="pl-PL"/>
        </w:rPr>
        <w:t xml:space="preserve"> niniejszego paragrafu Strony zobowiązane są do wykonania obowiązków i rozliczenia zadania, jak w przypadku odstąpienia od Umowy.</w:t>
      </w:r>
    </w:p>
    <w:p w14:paraId="0CE92C6A" w14:textId="77777777" w:rsidR="002F3393" w:rsidRPr="00C156F2" w:rsidRDefault="00005102" w:rsidP="00702CB1">
      <w:pPr>
        <w:pStyle w:val="Standard"/>
        <w:widowControl w:val="0"/>
        <w:numPr>
          <w:ilvl w:val="0"/>
          <w:numId w:val="19"/>
        </w:numPr>
        <w:tabs>
          <w:tab w:val="left" w:pos="-16370"/>
          <w:tab w:val="left" w:pos="-16199"/>
          <w:tab w:val="left" w:pos="-14992"/>
        </w:tabs>
        <w:spacing w:after="0" w:line="360" w:lineRule="auto"/>
        <w:ind w:left="426" w:hanging="426"/>
        <w:rPr>
          <w:rFonts w:eastAsia="Times New Roman" w:cs="Times New Roman"/>
          <w:lang w:eastAsia="pl-PL"/>
        </w:rPr>
      </w:pPr>
      <w:r w:rsidRPr="00C156F2">
        <w:rPr>
          <w:rFonts w:eastAsia="Times New Roman" w:cs="Times New Roman"/>
          <w:lang w:eastAsia="pl-PL"/>
        </w:rPr>
        <w:t xml:space="preserve">Zamawiający ma prawo rozwiązania </w:t>
      </w:r>
      <w:r w:rsidR="00C156F2" w:rsidRPr="00C156F2">
        <w:rPr>
          <w:rFonts w:eastAsia="Times New Roman" w:cs="Times New Roman"/>
          <w:lang w:eastAsia="pl-PL"/>
        </w:rPr>
        <w:t>U</w:t>
      </w:r>
      <w:r w:rsidRPr="00C156F2">
        <w:rPr>
          <w:rFonts w:eastAsia="Times New Roman" w:cs="Times New Roman"/>
          <w:lang w:eastAsia="pl-PL"/>
        </w:rPr>
        <w:t>mowy w trybie natychmiastowym, w przypadku nieprzestrzegania przez Wykonawcę warunków Umowy.</w:t>
      </w:r>
    </w:p>
    <w:p w14:paraId="6859A5C3" w14:textId="77777777" w:rsidR="002F3393" w:rsidRPr="00C156F2" w:rsidRDefault="00005102" w:rsidP="00702CB1">
      <w:pPr>
        <w:pStyle w:val="Standard"/>
        <w:widowControl w:val="0"/>
        <w:numPr>
          <w:ilvl w:val="0"/>
          <w:numId w:val="19"/>
        </w:numPr>
        <w:tabs>
          <w:tab w:val="left" w:pos="-16370"/>
          <w:tab w:val="left" w:pos="-16199"/>
          <w:tab w:val="left" w:pos="-14992"/>
        </w:tabs>
        <w:spacing w:after="0" w:line="360" w:lineRule="auto"/>
        <w:ind w:left="426" w:hanging="426"/>
        <w:rPr>
          <w:rFonts w:eastAsia="Times New Roman" w:cs="Times New Roman"/>
          <w:lang w:eastAsia="pl-PL"/>
        </w:rPr>
      </w:pPr>
      <w:r w:rsidRPr="00C156F2">
        <w:rPr>
          <w:rFonts w:eastAsia="Times New Roman" w:cs="Times New Roman"/>
          <w:lang w:eastAsia="pl-PL"/>
        </w:rPr>
        <w:t>Wykonawca udziela rękojmi i gwarancji w zakresie określonym w Umowie na część zobowiązania wykonaną przed odstąpieniem od Umowy.</w:t>
      </w:r>
    </w:p>
    <w:p w14:paraId="52392013" w14:textId="77777777" w:rsidR="002F3393" w:rsidRDefault="002F3393" w:rsidP="000F342F">
      <w:pPr>
        <w:pStyle w:val="Standard"/>
        <w:tabs>
          <w:tab w:val="left" w:pos="190"/>
          <w:tab w:val="left" w:pos="361"/>
          <w:tab w:val="left" w:pos="503"/>
        </w:tabs>
        <w:spacing w:after="0" w:line="240" w:lineRule="auto"/>
        <w:rPr>
          <w:rFonts w:eastAsia="Times New Roman" w:cs="Times New Roman"/>
          <w:b/>
          <w:sz w:val="16"/>
          <w:szCs w:val="16"/>
          <w:lang w:eastAsia="pl-PL"/>
        </w:rPr>
      </w:pPr>
      <w:bookmarkStart w:id="35" w:name="_Hlk13654997"/>
    </w:p>
    <w:p w14:paraId="3BDCB387" w14:textId="77777777" w:rsidR="00582946" w:rsidRDefault="00582946" w:rsidP="000F342F">
      <w:pPr>
        <w:pStyle w:val="Standard"/>
        <w:tabs>
          <w:tab w:val="left" w:pos="190"/>
          <w:tab w:val="left" w:pos="361"/>
          <w:tab w:val="left" w:pos="503"/>
        </w:tabs>
        <w:spacing w:after="0" w:line="240" w:lineRule="auto"/>
        <w:rPr>
          <w:rFonts w:eastAsia="Times New Roman" w:cs="Times New Roman"/>
          <w:b/>
          <w:sz w:val="16"/>
          <w:szCs w:val="16"/>
          <w:lang w:eastAsia="pl-PL"/>
        </w:rPr>
      </w:pPr>
    </w:p>
    <w:p w14:paraId="5E130DD5" w14:textId="77777777" w:rsidR="00582946" w:rsidRDefault="00582946" w:rsidP="000F342F">
      <w:pPr>
        <w:pStyle w:val="Standard"/>
        <w:tabs>
          <w:tab w:val="left" w:pos="190"/>
          <w:tab w:val="left" w:pos="361"/>
          <w:tab w:val="left" w:pos="503"/>
        </w:tabs>
        <w:spacing w:after="0" w:line="240" w:lineRule="auto"/>
        <w:rPr>
          <w:rFonts w:eastAsia="Times New Roman" w:cs="Times New Roman"/>
          <w:b/>
          <w:sz w:val="16"/>
          <w:szCs w:val="16"/>
          <w:lang w:eastAsia="pl-PL"/>
        </w:rPr>
      </w:pPr>
    </w:p>
    <w:p w14:paraId="2465B58D" w14:textId="77777777" w:rsidR="00582946" w:rsidRDefault="00582946" w:rsidP="000F342F">
      <w:pPr>
        <w:pStyle w:val="Standard"/>
        <w:tabs>
          <w:tab w:val="left" w:pos="190"/>
          <w:tab w:val="left" w:pos="361"/>
          <w:tab w:val="left" w:pos="503"/>
        </w:tabs>
        <w:spacing w:after="0" w:line="240" w:lineRule="auto"/>
        <w:rPr>
          <w:rFonts w:eastAsia="Times New Roman" w:cs="Times New Roman"/>
          <w:b/>
          <w:sz w:val="16"/>
          <w:szCs w:val="16"/>
          <w:lang w:eastAsia="pl-PL"/>
        </w:rPr>
      </w:pPr>
    </w:p>
    <w:p w14:paraId="359E9513" w14:textId="77777777" w:rsidR="00582946" w:rsidRDefault="00582946" w:rsidP="000F342F">
      <w:pPr>
        <w:pStyle w:val="Standard"/>
        <w:tabs>
          <w:tab w:val="left" w:pos="190"/>
          <w:tab w:val="left" w:pos="361"/>
          <w:tab w:val="left" w:pos="503"/>
        </w:tabs>
        <w:spacing w:after="0" w:line="240" w:lineRule="auto"/>
        <w:rPr>
          <w:rFonts w:eastAsia="Times New Roman" w:cs="Times New Roman"/>
          <w:b/>
          <w:sz w:val="16"/>
          <w:szCs w:val="16"/>
          <w:lang w:eastAsia="pl-PL"/>
        </w:rPr>
      </w:pPr>
    </w:p>
    <w:p w14:paraId="1A828C15" w14:textId="77777777" w:rsidR="00582946" w:rsidRPr="0017355F" w:rsidRDefault="00582946" w:rsidP="000F342F">
      <w:pPr>
        <w:pStyle w:val="Standard"/>
        <w:tabs>
          <w:tab w:val="left" w:pos="190"/>
          <w:tab w:val="left" w:pos="361"/>
          <w:tab w:val="left" w:pos="503"/>
        </w:tabs>
        <w:spacing w:after="0" w:line="240" w:lineRule="auto"/>
        <w:rPr>
          <w:rFonts w:eastAsia="Times New Roman" w:cs="Times New Roman"/>
          <w:b/>
          <w:sz w:val="16"/>
          <w:szCs w:val="16"/>
          <w:lang w:eastAsia="pl-PL"/>
        </w:rPr>
      </w:pPr>
    </w:p>
    <w:p w14:paraId="74906ADE" w14:textId="77777777" w:rsidR="002F3393" w:rsidRDefault="00005102" w:rsidP="00E56556">
      <w:pPr>
        <w:pStyle w:val="Standard"/>
        <w:tabs>
          <w:tab w:val="left" w:pos="190"/>
          <w:tab w:val="left" w:pos="361"/>
          <w:tab w:val="left" w:pos="503"/>
        </w:tabs>
        <w:spacing w:after="0" w:line="360" w:lineRule="auto"/>
      </w:pPr>
      <w:r>
        <w:rPr>
          <w:rFonts w:eastAsia="Times New Roman" w:cs="Times New Roman"/>
          <w:b/>
          <w:lang w:eastAsia="pl-PL"/>
        </w:rPr>
        <w:t>§ 1</w:t>
      </w:r>
      <w:bookmarkEnd w:id="35"/>
      <w:r>
        <w:rPr>
          <w:rFonts w:eastAsia="Times New Roman" w:cs="Times New Roman"/>
          <w:b/>
          <w:lang w:eastAsia="pl-PL"/>
        </w:rPr>
        <w:t>7</w:t>
      </w:r>
    </w:p>
    <w:p w14:paraId="6360AB0D" w14:textId="77777777" w:rsidR="002F3393" w:rsidRDefault="00005102" w:rsidP="0017355F">
      <w:pPr>
        <w:pStyle w:val="Standard"/>
        <w:tabs>
          <w:tab w:val="left" w:pos="190"/>
          <w:tab w:val="left" w:pos="361"/>
          <w:tab w:val="left" w:pos="503"/>
        </w:tabs>
        <w:spacing w:after="0" w:line="360" w:lineRule="auto"/>
        <w:rPr>
          <w:rFonts w:eastAsia="Times New Roman" w:cs="Times New Roman"/>
          <w:b/>
          <w:lang w:eastAsia="pl-PL"/>
        </w:rPr>
      </w:pPr>
      <w:r>
        <w:rPr>
          <w:rFonts w:eastAsia="Times New Roman" w:cs="Times New Roman"/>
          <w:b/>
          <w:lang w:eastAsia="pl-PL"/>
        </w:rPr>
        <w:t xml:space="preserve">Zmiany treści </w:t>
      </w:r>
      <w:r w:rsidR="0097472D">
        <w:rPr>
          <w:rFonts w:eastAsia="Times New Roman" w:cs="Times New Roman"/>
          <w:b/>
          <w:lang w:eastAsia="pl-PL"/>
        </w:rPr>
        <w:t>U</w:t>
      </w:r>
      <w:r>
        <w:rPr>
          <w:rFonts w:eastAsia="Times New Roman" w:cs="Times New Roman"/>
          <w:b/>
          <w:lang w:eastAsia="pl-PL"/>
        </w:rPr>
        <w:t>mowy</w:t>
      </w:r>
    </w:p>
    <w:p w14:paraId="0E8EFADA" w14:textId="77777777" w:rsidR="001A36DD" w:rsidRDefault="00005102" w:rsidP="001A36DD">
      <w:pPr>
        <w:pStyle w:val="Standard"/>
        <w:numPr>
          <w:ilvl w:val="0"/>
          <w:numId w:val="20"/>
        </w:numPr>
        <w:tabs>
          <w:tab w:val="left" w:pos="-17639"/>
          <w:tab w:val="left" w:pos="-16432"/>
        </w:tabs>
        <w:spacing w:after="0" w:line="360" w:lineRule="auto"/>
        <w:ind w:left="426" w:hanging="426"/>
        <w:rPr>
          <w:rFonts w:eastAsia="Times New Roman" w:cs="Times New Roman"/>
          <w:lang w:eastAsia="pl-PL"/>
        </w:rPr>
      </w:pPr>
      <w:r w:rsidRPr="00E36C67">
        <w:rPr>
          <w:rFonts w:eastAsia="Times New Roman" w:cs="Times New Roman"/>
          <w:lang w:eastAsia="pl-PL"/>
        </w:rPr>
        <w:t>Zmiany treści</w:t>
      </w:r>
      <w:r w:rsidR="00E36C67" w:rsidRPr="00E36C67">
        <w:rPr>
          <w:rFonts w:eastAsia="Times New Roman" w:cs="Times New Roman"/>
          <w:lang w:eastAsia="pl-PL"/>
        </w:rPr>
        <w:t xml:space="preserve"> </w:t>
      </w:r>
      <w:r w:rsidRPr="00E36C67">
        <w:rPr>
          <w:rFonts w:eastAsia="Times New Roman" w:cs="Times New Roman"/>
          <w:lang w:eastAsia="pl-PL"/>
        </w:rPr>
        <w:t>Umowy wymagają pod rygorem nieważności zgody obu Stron, z zachowaniem formy pisemnej</w:t>
      </w:r>
      <w:r w:rsidR="001A36DD">
        <w:rPr>
          <w:rFonts w:eastAsia="Times New Roman" w:cs="Times New Roman"/>
          <w:lang w:eastAsia="pl-PL"/>
        </w:rPr>
        <w:t>.</w:t>
      </w:r>
    </w:p>
    <w:p w14:paraId="1E3A2A9B" w14:textId="77777777" w:rsidR="002F3393" w:rsidRPr="001A36DD" w:rsidRDefault="00005102" w:rsidP="001A36DD">
      <w:pPr>
        <w:pStyle w:val="Standard"/>
        <w:numPr>
          <w:ilvl w:val="0"/>
          <w:numId w:val="20"/>
        </w:numPr>
        <w:tabs>
          <w:tab w:val="left" w:pos="-17639"/>
          <w:tab w:val="left" w:pos="-16432"/>
        </w:tabs>
        <w:spacing w:after="0" w:line="360" w:lineRule="auto"/>
        <w:ind w:left="426" w:hanging="426"/>
        <w:rPr>
          <w:rFonts w:eastAsia="Times New Roman" w:cs="Times New Roman"/>
          <w:lang w:eastAsia="pl-PL"/>
        </w:rPr>
      </w:pPr>
      <w:r w:rsidRPr="00F16502">
        <w:rPr>
          <w:lang w:eastAsia="pl-PL"/>
        </w:rPr>
        <w:t>Zmiana postanowień zawartej Umowy w stosunku do treści oferty, na podstawie której dokonano wyboru Wykonawcy</w:t>
      </w:r>
      <w:r w:rsidR="008A66A6">
        <w:rPr>
          <w:lang w:eastAsia="pl-PL"/>
        </w:rPr>
        <w:t xml:space="preserve">, która nie wymaga przeprowadzenia nowego postępowania o udzielenie zamówienia, </w:t>
      </w:r>
      <w:r w:rsidRPr="00F16502">
        <w:rPr>
          <w:lang w:eastAsia="pl-PL"/>
        </w:rPr>
        <w:t xml:space="preserve">jest możliwa w przypadkach </w:t>
      </w:r>
      <w:r w:rsidR="00390394">
        <w:rPr>
          <w:lang w:eastAsia="pl-PL"/>
        </w:rPr>
        <w:t>przewidzianych w przepisach prawa lub w niniejszej  Umowie, w tym w przypadku:</w:t>
      </w:r>
    </w:p>
    <w:p w14:paraId="388132A2" w14:textId="77777777" w:rsidR="002F3393" w:rsidRPr="00BE477A" w:rsidRDefault="00005102" w:rsidP="00923E80">
      <w:pPr>
        <w:pStyle w:val="Standard"/>
        <w:numPr>
          <w:ilvl w:val="0"/>
          <w:numId w:val="21"/>
        </w:numPr>
        <w:tabs>
          <w:tab w:val="left" w:pos="-31680"/>
          <w:tab w:val="left" w:pos="-31680"/>
          <w:tab w:val="center" w:pos="-29008"/>
          <w:tab w:val="right" w:pos="-24472"/>
          <w:tab w:val="left" w:pos="851"/>
        </w:tabs>
        <w:spacing w:after="0" w:line="360" w:lineRule="auto"/>
        <w:ind w:left="851" w:hanging="425"/>
        <w:rPr>
          <w:rFonts w:eastAsia="Times New Roman"/>
          <w:lang w:eastAsia="pl-PL"/>
        </w:rPr>
      </w:pPr>
      <w:r w:rsidRPr="00BE477A">
        <w:rPr>
          <w:rFonts w:eastAsia="Times New Roman"/>
          <w:lang w:eastAsia="pl-PL"/>
        </w:rPr>
        <w:t>zmiany termin</w:t>
      </w:r>
      <w:r w:rsidR="000322C4">
        <w:rPr>
          <w:rFonts w:eastAsia="Times New Roman"/>
          <w:lang w:eastAsia="pl-PL"/>
        </w:rPr>
        <w:t>u</w:t>
      </w:r>
      <w:r w:rsidRPr="00BE477A">
        <w:rPr>
          <w:rFonts w:eastAsia="Times New Roman"/>
          <w:lang w:eastAsia="pl-PL"/>
        </w:rPr>
        <w:t xml:space="preserve"> realizacji zamówienia na skutek:</w:t>
      </w:r>
    </w:p>
    <w:p w14:paraId="2E75D3A7" w14:textId="77777777" w:rsidR="00B907D9" w:rsidRPr="00E16F5E" w:rsidRDefault="00B907D9" w:rsidP="00B907D9">
      <w:pPr>
        <w:widowControl/>
        <w:numPr>
          <w:ilvl w:val="1"/>
          <w:numId w:val="21"/>
        </w:numPr>
        <w:tabs>
          <w:tab w:val="left" w:pos="1080"/>
          <w:tab w:val="left" w:pos="4111"/>
          <w:tab w:val="center" w:pos="7142"/>
          <w:tab w:val="right" w:pos="11678"/>
        </w:tabs>
        <w:autoSpaceDN/>
        <w:spacing w:line="360" w:lineRule="auto"/>
        <w:textAlignment w:val="auto"/>
        <w:rPr>
          <w:rFonts w:eastAsia="Times New Roman"/>
          <w:color w:val="000000"/>
          <w:lang w:eastAsia="pl-PL"/>
        </w:rPr>
      </w:pPr>
      <w:r w:rsidRPr="00E16F5E">
        <w:rPr>
          <w:rFonts w:eastAsia="Times New Roman"/>
          <w:color w:val="000000"/>
          <w:lang w:eastAsia="pl-PL"/>
        </w:rPr>
        <w:t>wystąpienia działania siły wyższej (np. powódź, wichury, stan zagrożenia epidemicznego); pod pojęciem „siły wyższej” Zamawiający rozumieć będzie zdarzenie zewnętrzne o charakterze niezależnym od Stron, którego Strony nie mogły przewidzieć przed zawarciem Umowy i którego nie można uniknąć, ani któremu Strony nie mogły zapobiec przy zachowaniu należytej staranności, występujące po zawarciu Umowy i powodujące niemożność wywiązania się z Umowy w jej obecnym brzmieniu; w takim przypadku przesunięcie terminu realizacji zamówienia wynieść powinno minimum tyle dni ile trwa opóźnienie spowodowane powyższymi okolicznościami,</w:t>
      </w:r>
    </w:p>
    <w:p w14:paraId="794585A1" w14:textId="77777777" w:rsidR="00B907D9" w:rsidRPr="00E16F5E" w:rsidRDefault="00B907D9" w:rsidP="00B907D9">
      <w:pPr>
        <w:widowControl/>
        <w:numPr>
          <w:ilvl w:val="1"/>
          <w:numId w:val="21"/>
        </w:numPr>
        <w:tabs>
          <w:tab w:val="left" w:pos="1080"/>
          <w:tab w:val="left" w:pos="4111"/>
          <w:tab w:val="center" w:pos="7142"/>
          <w:tab w:val="right" w:pos="11678"/>
        </w:tabs>
        <w:autoSpaceDN/>
        <w:spacing w:line="360" w:lineRule="auto"/>
        <w:textAlignment w:val="auto"/>
        <w:rPr>
          <w:rFonts w:eastAsia="Times New Roman"/>
          <w:color w:val="000000"/>
          <w:lang w:eastAsia="pl-PL"/>
        </w:rPr>
      </w:pPr>
      <w:r w:rsidRPr="00E16F5E">
        <w:rPr>
          <w:rFonts w:eastAsia="Times New Roman"/>
          <w:color w:val="000000"/>
          <w:lang w:eastAsia="pl-PL"/>
        </w:rPr>
        <w:t xml:space="preserve">wystąpienia warunków atmosferycznych utrudniających lub uniemożliwiających wykonanie przedmiotu umowy zgodnie z technologią wykonania danych robót określoną w dokumentacji projektowej lub kartach technicznych materiałów zaakceptowanych przez Zamawiającego; </w:t>
      </w:r>
      <w:r w:rsidRPr="00E16F5E">
        <w:rPr>
          <w:rFonts w:eastAsia="Times New Roman"/>
          <w:color w:val="000000"/>
          <w:lang w:eastAsia="pl-PL"/>
        </w:rPr>
        <w:br/>
      </w:r>
      <w:bookmarkStart w:id="36" w:name="_Hlk19601905"/>
      <w:r w:rsidRPr="00E16F5E">
        <w:rPr>
          <w:rFonts w:eastAsia="Times New Roman"/>
          <w:color w:val="000000"/>
          <w:lang w:eastAsia="pl-PL"/>
        </w:rPr>
        <w:t>w takim przypadku przesunięcie terminu realizacji zamówienia wynieść powinno tyle dni ile trwa opóźnienie spowodowane powyższymi okolicznościami,</w:t>
      </w:r>
    </w:p>
    <w:bookmarkEnd w:id="36"/>
    <w:p w14:paraId="7B247B21" w14:textId="77777777" w:rsidR="00B907D9" w:rsidRPr="00E16F5E" w:rsidRDefault="00B907D9" w:rsidP="00B907D9">
      <w:pPr>
        <w:widowControl/>
        <w:numPr>
          <w:ilvl w:val="1"/>
          <w:numId w:val="21"/>
        </w:numPr>
        <w:tabs>
          <w:tab w:val="left" w:pos="4111"/>
          <w:tab w:val="center" w:pos="7142"/>
          <w:tab w:val="right" w:pos="11678"/>
        </w:tabs>
        <w:autoSpaceDN/>
        <w:spacing w:line="360" w:lineRule="auto"/>
        <w:textAlignment w:val="auto"/>
        <w:rPr>
          <w:rFonts w:eastAsia="Times New Roman"/>
          <w:color w:val="000000"/>
          <w:lang w:eastAsia="pl-PL"/>
        </w:rPr>
      </w:pPr>
      <w:r w:rsidRPr="00E16F5E">
        <w:rPr>
          <w:rFonts w:eastAsia="Times New Roman"/>
          <w:color w:val="000000"/>
          <w:lang w:eastAsia="pl-PL"/>
        </w:rPr>
        <w:t>przedłużających się procedur związanych z wykorzystaniem przez Wykonawców środków ochrony prawnej w zamówieniach publicznych lub innych procedur zamówień publicznych; w takim przypadku przesunięcie terminu realizacji zamówienia wynieść powinno tyle dni ile trwa opóźnienie spowodowane powyższymi okolicznościami,</w:t>
      </w:r>
    </w:p>
    <w:p w14:paraId="419494C1" w14:textId="77777777" w:rsidR="00B907D9" w:rsidRPr="00A03B9B" w:rsidRDefault="00B907D9" w:rsidP="00B907D9">
      <w:pPr>
        <w:widowControl/>
        <w:numPr>
          <w:ilvl w:val="1"/>
          <w:numId w:val="21"/>
        </w:numPr>
        <w:tabs>
          <w:tab w:val="left" w:pos="1080"/>
          <w:tab w:val="left" w:pos="4111"/>
          <w:tab w:val="center" w:pos="7142"/>
          <w:tab w:val="right" w:pos="11678"/>
        </w:tabs>
        <w:autoSpaceDN/>
        <w:spacing w:line="360" w:lineRule="auto"/>
        <w:textAlignment w:val="auto"/>
        <w:rPr>
          <w:rFonts w:eastAsia="Times New Roman"/>
          <w:color w:val="000000"/>
          <w:lang w:eastAsia="pl-PL"/>
        </w:rPr>
      </w:pPr>
      <w:r w:rsidRPr="00A03B9B">
        <w:rPr>
          <w:rFonts w:eastAsia="Times New Roman"/>
          <w:color w:val="000000"/>
          <w:lang w:eastAsia="pl-PL"/>
        </w:rPr>
        <w:t>wydania decyzji, postanowień lub innych aktów administracyjnych a także ich zmiany mających wpływ na wykonanie przedmiotu Umowy; w takim przypadku przesunięcie terminu realizacji zamówienia wynieść powinno tyle dni ile trwa opóźnienie spowodowane powyższymi okolicznościami,</w:t>
      </w:r>
    </w:p>
    <w:p w14:paraId="7C1B7C03" w14:textId="77777777" w:rsidR="00B907D9" w:rsidRPr="00A03B9B" w:rsidRDefault="00B907D9" w:rsidP="00B907D9">
      <w:pPr>
        <w:widowControl/>
        <w:numPr>
          <w:ilvl w:val="1"/>
          <w:numId w:val="21"/>
        </w:numPr>
        <w:tabs>
          <w:tab w:val="left" w:pos="1080"/>
          <w:tab w:val="left" w:pos="4111"/>
          <w:tab w:val="center" w:pos="7142"/>
          <w:tab w:val="right" w:pos="11678"/>
        </w:tabs>
        <w:autoSpaceDN/>
        <w:spacing w:line="360" w:lineRule="auto"/>
        <w:textAlignment w:val="auto"/>
        <w:rPr>
          <w:rFonts w:eastAsia="Times New Roman"/>
          <w:color w:val="000000"/>
          <w:lang w:eastAsia="pl-PL"/>
        </w:rPr>
      </w:pPr>
      <w:r w:rsidRPr="00A03B9B">
        <w:rPr>
          <w:rFonts w:eastAsia="Times New Roman"/>
          <w:color w:val="000000"/>
          <w:lang w:eastAsia="pl-PL"/>
        </w:rPr>
        <w:t>wystąpienia okoliczności powodujących konieczność przeprowadzenia prac saperskich, archeologicznych lub innych przeszkód uniemożliwiających lub utrudniających prowadzenie robót, ujawnienie niezinwentaryzowanych lub błędnie zinwentaryzowanych instalacji i konieczność przeprowadzenia prac związanych z ich zabezpieczeniem lub przebudową lub innych przeszkód uniemożliwiających lub utrudniających prowadzenie robót; w takim przypadku przesunięcie terminu realizacji zamówienia wynieść powinno tyle dni ile trwa opóźnienie spowodowane powyższymi okolicznościami,</w:t>
      </w:r>
    </w:p>
    <w:p w14:paraId="45717F5E" w14:textId="77777777" w:rsidR="00B907D9" w:rsidRPr="00977E03" w:rsidRDefault="00B907D9" w:rsidP="00B907D9">
      <w:pPr>
        <w:widowControl/>
        <w:numPr>
          <w:ilvl w:val="1"/>
          <w:numId w:val="21"/>
        </w:numPr>
        <w:tabs>
          <w:tab w:val="left" w:pos="1080"/>
          <w:tab w:val="left" w:pos="4111"/>
          <w:tab w:val="center" w:pos="7142"/>
          <w:tab w:val="right" w:pos="11678"/>
        </w:tabs>
        <w:autoSpaceDN/>
        <w:spacing w:line="360" w:lineRule="auto"/>
        <w:textAlignment w:val="auto"/>
        <w:rPr>
          <w:rFonts w:eastAsia="Times New Roman"/>
          <w:color w:val="000000"/>
          <w:lang w:eastAsia="pl-PL"/>
        </w:rPr>
      </w:pPr>
      <w:r w:rsidRPr="00977E03">
        <w:rPr>
          <w:rFonts w:eastAsia="Times New Roman"/>
          <w:color w:val="000000"/>
          <w:lang w:eastAsia="pl-PL"/>
        </w:rPr>
        <w:t>konieczności dokonania zmian w dokumentacji projektowej bądź realizacji robót dodatkowych, zamiennych lub koniecznych podyktowanych m.in. zwiększeniem bezpieczeństwa wykonywanych robót, zapobieżeniem powstania strat dla Zamawiającego, uzyskaniem założonego lub lepszego efektu użytkowego, wystąpieniem wad ukrytych w dokumentacji projektowej ujawnionych podczas realizacji robót, koniecznością wykonania robót związanych z likwidacją szkód powstałych w wyniku zdarzenia losowego, których celem jest przywrócenie do stanu sprzed powstania szkody; w takim przypadku przesunięcie terminu realizacji zamówienia wynieść powinno tyle dni ile trwa opóźnienie spowodowane powyższymi okolicznościami,</w:t>
      </w:r>
    </w:p>
    <w:p w14:paraId="2E3011CA" w14:textId="77777777" w:rsidR="00B907D9" w:rsidRPr="001C0D87" w:rsidRDefault="00B907D9" w:rsidP="00B907D9">
      <w:pPr>
        <w:widowControl/>
        <w:numPr>
          <w:ilvl w:val="1"/>
          <w:numId w:val="21"/>
        </w:numPr>
        <w:tabs>
          <w:tab w:val="left" w:pos="1080"/>
          <w:tab w:val="left" w:pos="4111"/>
          <w:tab w:val="center" w:pos="7142"/>
          <w:tab w:val="right" w:pos="11678"/>
        </w:tabs>
        <w:autoSpaceDN/>
        <w:spacing w:line="360" w:lineRule="auto"/>
        <w:textAlignment w:val="auto"/>
        <w:rPr>
          <w:rFonts w:eastAsia="Times New Roman"/>
          <w:color w:val="000000"/>
          <w:lang w:eastAsia="pl-PL"/>
        </w:rPr>
      </w:pPr>
      <w:r w:rsidRPr="00977E03">
        <w:rPr>
          <w:rFonts w:eastAsia="Times New Roman"/>
          <w:color w:val="000000"/>
          <w:lang w:eastAsia="pl-PL"/>
        </w:rPr>
        <w:t xml:space="preserve">przestojów lub opóźnień spowodowanych przez Zamawiającego lub gestorów sieci; w takim </w:t>
      </w:r>
      <w:r w:rsidRPr="001C0D87">
        <w:rPr>
          <w:rFonts w:eastAsia="Times New Roman"/>
          <w:color w:val="000000"/>
          <w:lang w:eastAsia="pl-PL"/>
        </w:rPr>
        <w:t>przypadku przesunięcie terminu realizacji zamówienia wynieść powinno tyle dni ile trwa opóźnienie spowodowane powyższymi okolicznościami,</w:t>
      </w:r>
    </w:p>
    <w:p w14:paraId="052747A8" w14:textId="77777777" w:rsidR="00B907D9" w:rsidRPr="005866A6" w:rsidRDefault="00B907D9" w:rsidP="00B907D9">
      <w:pPr>
        <w:widowControl/>
        <w:numPr>
          <w:ilvl w:val="1"/>
          <w:numId w:val="21"/>
        </w:numPr>
        <w:tabs>
          <w:tab w:val="left" w:pos="1080"/>
          <w:tab w:val="left" w:pos="4111"/>
          <w:tab w:val="center" w:pos="7142"/>
          <w:tab w:val="right" w:pos="11678"/>
        </w:tabs>
        <w:autoSpaceDN/>
        <w:spacing w:line="360" w:lineRule="auto"/>
        <w:textAlignment w:val="auto"/>
        <w:rPr>
          <w:rFonts w:eastAsia="Times New Roman"/>
          <w:color w:val="000000"/>
          <w:lang w:eastAsia="pl-PL"/>
        </w:rPr>
      </w:pPr>
      <w:r w:rsidRPr="001C0D87">
        <w:rPr>
          <w:rFonts w:eastAsia="Times New Roman"/>
          <w:color w:val="000000"/>
          <w:lang w:eastAsia="pl-PL"/>
        </w:rPr>
        <w:t xml:space="preserve">opóźnienia w przekazaniu placu budowy z winy Zamawiającego, jeżeli opóźnienie to będzie </w:t>
      </w:r>
      <w:r w:rsidRPr="005866A6">
        <w:rPr>
          <w:rFonts w:eastAsia="Times New Roman"/>
          <w:color w:val="000000"/>
          <w:lang w:eastAsia="pl-PL"/>
        </w:rPr>
        <w:t>miało wpływ na termin zakończenia inwestycji; w takim przypadku przesunięcie terminu realizacji zamówienia wynieść powinno minimum tyle dni ile trwało opóźnienie w przekazaniu placu budowy,</w:t>
      </w:r>
    </w:p>
    <w:p w14:paraId="4EF4A044" w14:textId="77777777" w:rsidR="00B907D9" w:rsidRPr="005866A6" w:rsidRDefault="00B907D9" w:rsidP="00B907D9">
      <w:pPr>
        <w:widowControl/>
        <w:numPr>
          <w:ilvl w:val="1"/>
          <w:numId w:val="21"/>
        </w:numPr>
        <w:tabs>
          <w:tab w:val="left" w:pos="1080"/>
          <w:tab w:val="left" w:pos="4111"/>
          <w:tab w:val="center" w:pos="7142"/>
          <w:tab w:val="right" w:pos="11678"/>
        </w:tabs>
        <w:autoSpaceDN/>
        <w:spacing w:line="360" w:lineRule="auto"/>
        <w:textAlignment w:val="auto"/>
        <w:rPr>
          <w:rFonts w:eastAsia="Times New Roman"/>
          <w:color w:val="000000"/>
          <w:lang w:eastAsia="pl-PL"/>
        </w:rPr>
      </w:pPr>
      <w:r w:rsidRPr="005866A6">
        <w:rPr>
          <w:rFonts w:eastAsia="Times New Roman"/>
          <w:color w:val="000000"/>
          <w:lang w:eastAsia="pl-PL"/>
        </w:rPr>
        <w:t>zmian przedmiotu Umowy wynikającego z inicjatywy Zamawiającego lub okoliczności, które uniemożliwiają należyte wykonanie przedmiotu Umowy; w takim przypadku przesunięcie terminu realizacji zamówienia wynieść powinno tyle dni ile trwa opóźnienie spowodowane powyższymi okolicznościami,</w:t>
      </w:r>
    </w:p>
    <w:p w14:paraId="19B53F4D" w14:textId="77777777" w:rsidR="00B907D9" w:rsidRPr="00917FD1" w:rsidRDefault="00B907D9" w:rsidP="00B907D9">
      <w:pPr>
        <w:widowControl/>
        <w:numPr>
          <w:ilvl w:val="1"/>
          <w:numId w:val="21"/>
        </w:numPr>
        <w:tabs>
          <w:tab w:val="left" w:pos="1080"/>
          <w:tab w:val="left" w:pos="4111"/>
          <w:tab w:val="center" w:pos="7142"/>
          <w:tab w:val="right" w:pos="11678"/>
        </w:tabs>
        <w:autoSpaceDN/>
        <w:spacing w:line="360" w:lineRule="auto"/>
        <w:textAlignment w:val="auto"/>
        <w:rPr>
          <w:rFonts w:eastAsia="Times New Roman"/>
          <w:color w:val="000000"/>
          <w:lang w:eastAsia="pl-PL"/>
        </w:rPr>
      </w:pPr>
      <w:r w:rsidRPr="005866A6">
        <w:rPr>
          <w:rFonts w:eastAsia="Times New Roman"/>
          <w:color w:val="000000"/>
          <w:lang w:eastAsia="pl-PL"/>
        </w:rPr>
        <w:t>zawieszenia i wstrzymania robót; w takim przypadku przesunięcie terminu realizacji zamówienia wynieść</w:t>
      </w:r>
      <w:r w:rsidRPr="00917FD1">
        <w:rPr>
          <w:rFonts w:eastAsia="Times New Roman"/>
          <w:color w:val="000000"/>
          <w:lang w:eastAsia="pl-PL"/>
        </w:rPr>
        <w:t xml:space="preserve"> powinno tyle dni ile trwa opóźnienie spowodowane powyższymi okolicznościami,</w:t>
      </w:r>
    </w:p>
    <w:p w14:paraId="594A2458" w14:textId="77777777" w:rsidR="00B907D9" w:rsidRPr="00917FD1" w:rsidRDefault="00B907D9" w:rsidP="00B907D9">
      <w:pPr>
        <w:widowControl/>
        <w:numPr>
          <w:ilvl w:val="1"/>
          <w:numId w:val="21"/>
        </w:numPr>
        <w:tabs>
          <w:tab w:val="left" w:pos="1080"/>
          <w:tab w:val="left" w:pos="4111"/>
          <w:tab w:val="center" w:pos="7142"/>
          <w:tab w:val="right" w:pos="11678"/>
        </w:tabs>
        <w:autoSpaceDN/>
        <w:spacing w:line="360" w:lineRule="auto"/>
        <w:textAlignment w:val="auto"/>
        <w:rPr>
          <w:rFonts w:eastAsia="Times New Roman"/>
          <w:color w:val="000000"/>
          <w:lang w:eastAsia="pl-PL"/>
        </w:rPr>
      </w:pPr>
      <w:r w:rsidRPr="00917FD1">
        <w:rPr>
          <w:rFonts w:eastAsia="Times New Roman"/>
          <w:color w:val="000000"/>
          <w:lang w:eastAsia="pl-PL"/>
        </w:rPr>
        <w:t>w razie potrzeby wykonania robót dodatkowych niezbędnych do prawidłowego zakończenia inwestycji;</w:t>
      </w:r>
      <w:r w:rsidRPr="00917FD1">
        <w:t xml:space="preserve"> </w:t>
      </w:r>
      <w:r w:rsidRPr="00917FD1">
        <w:rPr>
          <w:rFonts w:eastAsia="Times New Roman"/>
          <w:color w:val="000000"/>
          <w:lang w:eastAsia="pl-PL"/>
        </w:rPr>
        <w:t>w takim przypadku przesunięcie terminu realizacji zamówienia wynieść powinno minimum tyle dni ile trwa opóźnienie spowodowane powyższymi okolicznościami,</w:t>
      </w:r>
    </w:p>
    <w:p w14:paraId="0C6126BA" w14:textId="77777777" w:rsidR="00B907D9" w:rsidRPr="00E16EDB" w:rsidRDefault="00B907D9" w:rsidP="00B907D9">
      <w:pPr>
        <w:widowControl/>
        <w:numPr>
          <w:ilvl w:val="1"/>
          <w:numId w:val="21"/>
        </w:numPr>
        <w:tabs>
          <w:tab w:val="left" w:pos="1080"/>
          <w:tab w:val="left" w:pos="4111"/>
          <w:tab w:val="center" w:pos="7142"/>
          <w:tab w:val="right" w:pos="11678"/>
        </w:tabs>
        <w:autoSpaceDN/>
        <w:spacing w:line="360" w:lineRule="auto"/>
        <w:textAlignment w:val="auto"/>
        <w:rPr>
          <w:rFonts w:eastAsia="Times New Roman"/>
          <w:color w:val="000000"/>
          <w:lang w:eastAsia="pl-PL"/>
        </w:rPr>
      </w:pPr>
      <w:r w:rsidRPr="00D13543">
        <w:rPr>
          <w:rFonts w:eastAsia="Times New Roman"/>
          <w:color w:val="000000"/>
          <w:lang w:eastAsia="pl-PL"/>
        </w:rPr>
        <w:t xml:space="preserve">zaistnienia przyczyn niezależnych od działania Stron, których przy zachowaniu wszelkich należytych środków nie można uniknąć ani im zapobiec, w szczególności protesty mieszkańców lub innych osób prawnych i fizycznych; w takim przypadku przesunięcie terminu realizacji zamówienia </w:t>
      </w:r>
      <w:r w:rsidRPr="00E16EDB">
        <w:rPr>
          <w:rFonts w:eastAsia="Times New Roman"/>
          <w:color w:val="000000"/>
          <w:lang w:eastAsia="pl-PL"/>
        </w:rPr>
        <w:t>wynieść powinno tyle dni ile trwa opóźnienie spowodowane powyższymi okolicznościami,</w:t>
      </w:r>
    </w:p>
    <w:p w14:paraId="45BFF129" w14:textId="77777777" w:rsidR="002F3393" w:rsidRPr="002D328B" w:rsidRDefault="001C11ED" w:rsidP="00396BEA">
      <w:pPr>
        <w:pStyle w:val="Standard"/>
        <w:numPr>
          <w:ilvl w:val="0"/>
          <w:numId w:val="21"/>
        </w:numPr>
        <w:tabs>
          <w:tab w:val="left" w:pos="-31680"/>
          <w:tab w:val="left" w:pos="-31680"/>
          <w:tab w:val="center" w:pos="-29008"/>
          <w:tab w:val="right" w:pos="-24472"/>
          <w:tab w:val="left" w:pos="851"/>
        </w:tabs>
        <w:spacing w:after="0" w:line="360" w:lineRule="auto"/>
        <w:ind w:left="851" w:hanging="425"/>
        <w:rPr>
          <w:rFonts w:eastAsia="Times New Roman"/>
          <w:lang w:eastAsia="pl-PL"/>
        </w:rPr>
      </w:pPr>
      <w:r w:rsidRPr="002D328B">
        <w:rPr>
          <w:rFonts w:eastAsia="Times New Roman"/>
          <w:lang w:eastAsia="pl-PL"/>
        </w:rPr>
        <w:t>z</w:t>
      </w:r>
      <w:r w:rsidR="00005102" w:rsidRPr="002D328B">
        <w:rPr>
          <w:rFonts w:eastAsia="Times New Roman"/>
          <w:lang w:eastAsia="pl-PL"/>
        </w:rPr>
        <w:t>miany wynagrodzenia:</w:t>
      </w:r>
    </w:p>
    <w:p w14:paraId="6F93934C" w14:textId="77777777" w:rsidR="002F3393" w:rsidRPr="002D328B" w:rsidRDefault="00005102" w:rsidP="003C1C6D">
      <w:pPr>
        <w:pStyle w:val="Standard"/>
        <w:numPr>
          <w:ilvl w:val="1"/>
          <w:numId w:val="21"/>
        </w:numPr>
        <w:tabs>
          <w:tab w:val="left" w:pos="-31680"/>
          <w:tab w:val="left" w:pos="-31680"/>
          <w:tab w:val="center" w:pos="-31680"/>
          <w:tab w:val="right" w:pos="-31680"/>
        </w:tabs>
        <w:spacing w:after="0" w:line="360" w:lineRule="auto"/>
        <w:ind w:left="1276" w:hanging="425"/>
        <w:rPr>
          <w:rFonts w:eastAsia="Times New Roman"/>
          <w:lang w:eastAsia="pl-PL"/>
        </w:rPr>
      </w:pPr>
      <w:r w:rsidRPr="002D328B">
        <w:rPr>
          <w:rFonts w:eastAsia="Times New Roman"/>
          <w:lang w:eastAsia="pl-PL"/>
        </w:rPr>
        <w:t>w przypadku zmiany w trakcie realizacji zamówienia powszechnie obowiązujących przepisów prawa, w zakresie mającym wpływ na realizację przedmiotu zamówienia oraz w przypadkach określonych w Umowie,</w:t>
      </w:r>
    </w:p>
    <w:p w14:paraId="0B86CFE9" w14:textId="77777777" w:rsidR="002F3393" w:rsidRPr="00C15FF5" w:rsidRDefault="00005102" w:rsidP="003C1C6D">
      <w:pPr>
        <w:pStyle w:val="Standard"/>
        <w:numPr>
          <w:ilvl w:val="0"/>
          <w:numId w:val="58"/>
        </w:numPr>
        <w:tabs>
          <w:tab w:val="right" w:pos="-31680"/>
        </w:tabs>
        <w:spacing w:after="0" w:line="360" w:lineRule="auto"/>
        <w:ind w:left="1276" w:hanging="425"/>
        <w:rPr>
          <w:rFonts w:eastAsia="Times New Roman"/>
          <w:lang w:eastAsia="pl-PL"/>
        </w:rPr>
      </w:pPr>
      <w:r w:rsidRPr="00C15FF5">
        <w:rPr>
          <w:rFonts w:eastAsia="Times New Roman"/>
          <w:lang w:eastAsia="pl-PL"/>
        </w:rPr>
        <w:t>w przypadku zmian technologicznych korzystnych dla Zamawiającego,</w:t>
      </w:r>
    </w:p>
    <w:p w14:paraId="4DE2D684" w14:textId="77777777" w:rsidR="002F3393" w:rsidRPr="00CB5BA7" w:rsidRDefault="00005102" w:rsidP="003C1C6D">
      <w:pPr>
        <w:pStyle w:val="Standard"/>
        <w:numPr>
          <w:ilvl w:val="0"/>
          <w:numId w:val="58"/>
        </w:numPr>
        <w:tabs>
          <w:tab w:val="right" w:pos="-31680"/>
        </w:tabs>
        <w:spacing w:after="0" w:line="360" w:lineRule="auto"/>
        <w:ind w:left="1276" w:hanging="425"/>
        <w:rPr>
          <w:rFonts w:eastAsia="Times New Roman"/>
          <w:lang w:eastAsia="pl-PL"/>
        </w:rPr>
      </w:pPr>
      <w:r w:rsidRPr="00CB5BA7">
        <w:rPr>
          <w:rFonts w:eastAsia="Times New Roman"/>
          <w:lang w:eastAsia="pl-PL"/>
        </w:rPr>
        <w:t>w razie zaistnienia istotnej zmiany okoliczności powodującej że wykonanie części zamówienia nie leży w interesie publicznym czego nie można było przewidzieć w chwili zawarcia Umowy, a także w przypadku rezygnacji przez Zamawiającego z części robót i/lub ilości urządzeń, Zamawiający zastrzega sobie prawo do odliczenia z wynagrodzenia</w:t>
      </w:r>
      <w:r w:rsidRPr="00B9368E">
        <w:rPr>
          <w:rFonts w:eastAsia="Times New Roman"/>
          <w:color w:val="FF0000"/>
          <w:lang w:eastAsia="pl-PL"/>
        </w:rPr>
        <w:t xml:space="preserve"> </w:t>
      </w:r>
      <w:r w:rsidRPr="00496F5A">
        <w:rPr>
          <w:rFonts w:eastAsia="Times New Roman"/>
          <w:lang w:eastAsia="pl-PL"/>
        </w:rPr>
        <w:t>umownego</w:t>
      </w:r>
      <w:r w:rsidRPr="00B9368E">
        <w:rPr>
          <w:rFonts w:eastAsia="Times New Roman"/>
          <w:color w:val="FF0000"/>
          <w:lang w:eastAsia="pl-PL"/>
        </w:rPr>
        <w:t xml:space="preserve"> </w:t>
      </w:r>
      <w:r w:rsidRPr="00CB5BA7">
        <w:rPr>
          <w:rFonts w:eastAsia="Times New Roman"/>
          <w:lang w:eastAsia="pl-PL"/>
        </w:rPr>
        <w:t>wartości robót niewykonanych oraz wartości niezrealizowanych dostaw i/lub usług objętych przedmiotem umowy a ujętych w cenie oferty Wykonawcy,</w:t>
      </w:r>
    </w:p>
    <w:p w14:paraId="124C5AA0" w14:textId="77777777" w:rsidR="002F3393" w:rsidRPr="009734A7" w:rsidRDefault="00005102" w:rsidP="003C1C6D">
      <w:pPr>
        <w:pStyle w:val="Standard"/>
        <w:numPr>
          <w:ilvl w:val="0"/>
          <w:numId w:val="58"/>
        </w:numPr>
        <w:tabs>
          <w:tab w:val="right" w:pos="-31680"/>
        </w:tabs>
        <w:spacing w:after="0" w:line="360" w:lineRule="auto"/>
        <w:ind w:left="1276" w:hanging="425"/>
        <w:rPr>
          <w:rFonts w:eastAsia="Times New Roman"/>
          <w:lang w:eastAsia="pl-PL"/>
        </w:rPr>
      </w:pPr>
      <w:r w:rsidRPr="00126A24">
        <w:rPr>
          <w:rFonts w:eastAsia="Times New Roman"/>
          <w:lang w:eastAsia="pl-PL"/>
        </w:rPr>
        <w:t xml:space="preserve">w razie potrzeby wykonania robót dodatkowych, zamiennych i innych niezbędnych do prawidłowego zakończenia inwestycji, </w:t>
      </w:r>
      <w:r w:rsidRPr="009734A7">
        <w:rPr>
          <w:rFonts w:eastAsia="Times New Roman"/>
          <w:lang w:eastAsia="pl-PL"/>
        </w:rPr>
        <w:t>których sposób udzielenia i rozliczenia został określony w Umowie,</w:t>
      </w:r>
    </w:p>
    <w:p w14:paraId="163D6958" w14:textId="77777777" w:rsidR="006F0FB1" w:rsidRPr="009734A7" w:rsidRDefault="006F0FB1" w:rsidP="003C1C6D">
      <w:pPr>
        <w:pStyle w:val="Standard"/>
        <w:numPr>
          <w:ilvl w:val="0"/>
          <w:numId w:val="58"/>
        </w:numPr>
        <w:tabs>
          <w:tab w:val="right" w:pos="-31680"/>
        </w:tabs>
        <w:spacing w:after="0" w:line="360" w:lineRule="auto"/>
        <w:ind w:left="1276" w:hanging="425"/>
      </w:pPr>
      <w:r w:rsidRPr="009734A7">
        <w:rPr>
          <w:rFonts w:eastAsia="Times New Roman"/>
          <w:lang w:eastAsia="pl-PL"/>
        </w:rPr>
        <w:t xml:space="preserve">w przypadku wystąpienia jednej z okoliczności wskazanych w art. 436 pkt 4 lit b ustawy Pzp w zakresie wynagrodzenia należnego Wykonawcy – zgodnie z postanowieniami opisanymi w </w:t>
      </w:r>
      <w:r w:rsidR="00C3606A" w:rsidRPr="009734A7">
        <w:rPr>
          <w:rFonts w:eastAsia="Times New Roman" w:cs="Calibri"/>
          <w:lang w:eastAsia="pl-PL"/>
        </w:rPr>
        <w:t>§</w:t>
      </w:r>
      <w:r w:rsidR="00C3606A" w:rsidRPr="009734A7">
        <w:rPr>
          <w:rFonts w:eastAsia="Times New Roman"/>
          <w:lang w:eastAsia="pl-PL"/>
        </w:rPr>
        <w:t xml:space="preserve"> 18</w:t>
      </w:r>
      <w:r w:rsidR="00A27372" w:rsidRPr="009734A7">
        <w:rPr>
          <w:rFonts w:eastAsia="Times New Roman"/>
          <w:lang w:eastAsia="pl-PL"/>
        </w:rPr>
        <w:t xml:space="preserve"> ust. 1 do 9 Umowy,</w:t>
      </w:r>
    </w:p>
    <w:p w14:paraId="4CFF17CE" w14:textId="170929FB" w:rsidR="005B6188" w:rsidRPr="00633087" w:rsidRDefault="00A27372" w:rsidP="003C1C6D">
      <w:pPr>
        <w:pStyle w:val="Standard"/>
        <w:numPr>
          <w:ilvl w:val="0"/>
          <w:numId w:val="58"/>
        </w:numPr>
        <w:tabs>
          <w:tab w:val="right" w:pos="-31680"/>
        </w:tabs>
        <w:spacing w:after="0" w:line="360" w:lineRule="auto"/>
        <w:ind w:left="1276" w:hanging="425"/>
      </w:pPr>
      <w:r w:rsidRPr="009734A7">
        <w:rPr>
          <w:rFonts w:eastAsia="Times New Roman"/>
          <w:lang w:eastAsia="pl-PL"/>
        </w:rPr>
        <w:t xml:space="preserve">w przypadku zmian cen materiałów lub kosztów związanych </w:t>
      </w:r>
      <w:r w:rsidR="00B26D92" w:rsidRPr="009734A7">
        <w:rPr>
          <w:rFonts w:eastAsia="Times New Roman"/>
          <w:lang w:eastAsia="pl-PL"/>
        </w:rPr>
        <w:t>z realizacją Umowy – zgodnie z postanowieniami opisanymi w § 18 ust. 10 do 1</w:t>
      </w:r>
      <w:r w:rsidR="00B907D9">
        <w:rPr>
          <w:rFonts w:eastAsia="Times New Roman"/>
          <w:lang w:eastAsia="pl-PL"/>
        </w:rPr>
        <w:t>8</w:t>
      </w:r>
      <w:r w:rsidR="00B26D92" w:rsidRPr="009734A7">
        <w:rPr>
          <w:rFonts w:eastAsia="Times New Roman"/>
          <w:lang w:eastAsia="pl-PL"/>
        </w:rPr>
        <w:t xml:space="preserve"> Umowy,</w:t>
      </w:r>
    </w:p>
    <w:p w14:paraId="71411492" w14:textId="77777777" w:rsidR="002F3393" w:rsidRPr="00D512D2" w:rsidRDefault="00005102" w:rsidP="00396BEA">
      <w:pPr>
        <w:pStyle w:val="Standard"/>
        <w:numPr>
          <w:ilvl w:val="0"/>
          <w:numId w:val="21"/>
        </w:numPr>
        <w:tabs>
          <w:tab w:val="left" w:pos="-31680"/>
          <w:tab w:val="left" w:pos="-31680"/>
          <w:tab w:val="center" w:pos="-29008"/>
          <w:tab w:val="right" w:pos="-24472"/>
          <w:tab w:val="left" w:pos="851"/>
        </w:tabs>
        <w:spacing w:after="0" w:line="360" w:lineRule="auto"/>
        <w:ind w:left="851" w:hanging="425"/>
      </w:pPr>
      <w:r w:rsidRPr="00DB5D72">
        <w:rPr>
          <w:rFonts w:eastAsia="Times New Roman"/>
          <w:lang w:eastAsia="pl-PL"/>
        </w:rPr>
        <w:t xml:space="preserve">zaistnienia odmiennych od przyjętych w dokumentach zamówienia warunków terenowych, </w:t>
      </w:r>
      <w:r w:rsidRPr="00DB5D72">
        <w:rPr>
          <w:rFonts w:eastAsia="Times New Roman"/>
          <w:lang w:eastAsia="pl-PL"/>
        </w:rPr>
        <w:br/>
        <w:t xml:space="preserve">w szczególności istnienie niezinwentaryzowanych podziemnych sieci, urządzeń lub obiektów budowlanych; w takim </w:t>
      </w:r>
      <w:r w:rsidRPr="00D512D2">
        <w:rPr>
          <w:rFonts w:eastAsia="Times New Roman"/>
          <w:lang w:eastAsia="pl-PL"/>
        </w:rPr>
        <w:t xml:space="preserve">przypadku przesunięcie terminu realizacji zamówienia wynieść powinno tyle dni ile trwa opóźnienie spowodowane powyższymi okolicznościami, a wysokość wynagrodzenia zostanie ustalona zgodnie z zapisami zawartymi w </w:t>
      </w:r>
      <w:r w:rsidRPr="00D512D2">
        <w:rPr>
          <w:rFonts w:eastAsia="Times New Roman"/>
          <w:bCs/>
          <w:lang w:eastAsia="pl-PL"/>
        </w:rPr>
        <w:t>§ 9</w:t>
      </w:r>
      <w:r w:rsidRPr="00D512D2">
        <w:rPr>
          <w:rFonts w:eastAsia="Times New Roman"/>
          <w:lang w:eastAsia="pl-PL"/>
        </w:rPr>
        <w:t xml:space="preserve"> niniejszej Umowy,</w:t>
      </w:r>
    </w:p>
    <w:p w14:paraId="68BF23F7" w14:textId="77777777" w:rsidR="002F3393" w:rsidRPr="00D512D2" w:rsidRDefault="00005102" w:rsidP="00F647F5">
      <w:pPr>
        <w:pStyle w:val="Standard"/>
        <w:numPr>
          <w:ilvl w:val="0"/>
          <w:numId w:val="21"/>
        </w:numPr>
        <w:tabs>
          <w:tab w:val="left" w:pos="-31680"/>
          <w:tab w:val="left" w:pos="-31680"/>
          <w:tab w:val="center" w:pos="-29008"/>
          <w:tab w:val="right" w:pos="-24472"/>
          <w:tab w:val="left" w:pos="851"/>
        </w:tabs>
        <w:spacing w:after="0" w:line="360" w:lineRule="auto"/>
        <w:ind w:left="851" w:hanging="425"/>
      </w:pPr>
      <w:r w:rsidRPr="00D512D2">
        <w:rPr>
          <w:rFonts w:eastAsia="Times New Roman"/>
          <w:lang w:eastAsia="pl-PL"/>
        </w:rPr>
        <w:t xml:space="preserve">zaistnienia odmiennych od przyjętych w dokumentacji </w:t>
      </w:r>
      <w:r w:rsidR="00F26C4C">
        <w:rPr>
          <w:rFonts w:eastAsia="Times New Roman"/>
          <w:lang w:eastAsia="pl-PL"/>
        </w:rPr>
        <w:t xml:space="preserve">zamówienia </w:t>
      </w:r>
      <w:r w:rsidRPr="00D512D2">
        <w:rPr>
          <w:rFonts w:eastAsia="Times New Roman"/>
          <w:lang w:eastAsia="pl-PL"/>
        </w:rPr>
        <w:t xml:space="preserve">warunków geologicznych (kategoria gruntu, kurzawka, głazy, itp.) skutkujące niemożnością realizowania przedmiotu </w:t>
      </w:r>
      <w:r w:rsidR="00F26C4C">
        <w:rPr>
          <w:rFonts w:eastAsia="Times New Roman"/>
          <w:lang w:eastAsia="pl-PL"/>
        </w:rPr>
        <w:t>U</w:t>
      </w:r>
      <w:r w:rsidRPr="00D512D2">
        <w:rPr>
          <w:rFonts w:eastAsia="Times New Roman"/>
          <w:lang w:eastAsia="pl-PL"/>
        </w:rPr>
        <w:t xml:space="preserve">mowy przy dotychczasowych założeniach technologicznych, w takim przypadku przesunięcie terminu realizacji zamówienia wynieść powinno tyle dni ile trwa opóźnienie spowodowane powyższymi okolicznościami, a wysokość wynagrodzenia zostanie ustalona zgodnie z zapisami zawartymi w </w:t>
      </w:r>
      <w:r w:rsidRPr="00D512D2">
        <w:rPr>
          <w:rFonts w:eastAsia="Times New Roman"/>
          <w:bCs/>
          <w:lang w:eastAsia="pl-PL"/>
        </w:rPr>
        <w:t>§ 9</w:t>
      </w:r>
      <w:r w:rsidRPr="00D512D2">
        <w:rPr>
          <w:rFonts w:eastAsia="Times New Roman"/>
          <w:lang w:eastAsia="pl-PL"/>
        </w:rPr>
        <w:t xml:space="preserve"> Umowy,</w:t>
      </w:r>
    </w:p>
    <w:p w14:paraId="07D3AF8C" w14:textId="77777777" w:rsidR="002F3393" w:rsidRPr="00D512D2" w:rsidRDefault="00005102" w:rsidP="00396BEA">
      <w:pPr>
        <w:pStyle w:val="Standard"/>
        <w:numPr>
          <w:ilvl w:val="0"/>
          <w:numId w:val="21"/>
        </w:numPr>
        <w:tabs>
          <w:tab w:val="left" w:pos="-31680"/>
          <w:tab w:val="left" w:pos="-31680"/>
          <w:tab w:val="center" w:pos="-29008"/>
          <w:tab w:val="right" w:pos="-24472"/>
          <w:tab w:val="left" w:pos="851"/>
        </w:tabs>
        <w:spacing w:after="0" w:line="360" w:lineRule="auto"/>
        <w:ind w:left="851" w:hanging="425"/>
      </w:pPr>
      <w:r w:rsidRPr="00D512D2">
        <w:rPr>
          <w:rFonts w:eastAsia="Times New Roman"/>
          <w:lang w:eastAsia="pl-PL"/>
        </w:rPr>
        <w:t xml:space="preserve">wynikającym z potrzeby wprowadzenia innych rozwiązań technologicznych usprawniających wykonanie zamówienia ze względów technicznych lub finansowych z zastrzeżeniem, że zmiany nie mają istotnego wpływu na pierwotne warunki udziału w postępowaniu oraz na pierwotny przedmiot zamówienia określony w SWZ; w takim przypadku przesunięcie terminu realizacji zamówienia wynieść powinno tyle dni ile trwa opóźnienie spowodowane powyższymi okolicznościami, a wysokość wynagrodzenia zostanie ustalona zgodnie z zapisami zawartymi w </w:t>
      </w:r>
      <w:r w:rsidRPr="00D512D2">
        <w:rPr>
          <w:rFonts w:eastAsia="Times New Roman" w:cs="Calibri"/>
          <w:lang w:eastAsia="pl-PL"/>
        </w:rPr>
        <w:t>§</w:t>
      </w:r>
      <w:r w:rsidRPr="00D512D2">
        <w:rPr>
          <w:rFonts w:eastAsia="Times New Roman"/>
          <w:lang w:eastAsia="pl-PL"/>
        </w:rPr>
        <w:t xml:space="preserve"> 9 Umowy,</w:t>
      </w:r>
    </w:p>
    <w:p w14:paraId="5F024827" w14:textId="77777777" w:rsidR="002F3393" w:rsidRDefault="00005102" w:rsidP="00F647F5">
      <w:pPr>
        <w:pStyle w:val="Standard"/>
        <w:numPr>
          <w:ilvl w:val="0"/>
          <w:numId w:val="21"/>
        </w:numPr>
        <w:tabs>
          <w:tab w:val="left" w:pos="-31680"/>
          <w:tab w:val="left" w:pos="-31680"/>
          <w:tab w:val="center" w:pos="-29008"/>
          <w:tab w:val="right" w:pos="-24472"/>
          <w:tab w:val="left" w:pos="851"/>
        </w:tabs>
        <w:spacing w:after="0" w:line="360" w:lineRule="auto"/>
        <w:ind w:left="851" w:hanging="425"/>
        <w:rPr>
          <w:rFonts w:eastAsia="Times New Roman"/>
          <w:lang w:eastAsia="pl-PL"/>
        </w:rPr>
      </w:pPr>
      <w:r w:rsidRPr="00E46367">
        <w:rPr>
          <w:rFonts w:eastAsia="Times New Roman"/>
          <w:lang w:eastAsia="pl-PL"/>
        </w:rPr>
        <w:t>zmian wynikających ze zmian przepisów prawa, niezależnych od Stron,</w:t>
      </w:r>
    </w:p>
    <w:p w14:paraId="7596E624" w14:textId="77777777" w:rsidR="002F3393" w:rsidRPr="004D2901" w:rsidRDefault="00005102" w:rsidP="00F647F5">
      <w:pPr>
        <w:pStyle w:val="Standard"/>
        <w:numPr>
          <w:ilvl w:val="0"/>
          <w:numId w:val="21"/>
        </w:numPr>
        <w:tabs>
          <w:tab w:val="left" w:pos="-31680"/>
          <w:tab w:val="left" w:pos="-31680"/>
          <w:tab w:val="center" w:pos="-29008"/>
          <w:tab w:val="right" w:pos="-24472"/>
          <w:tab w:val="left" w:pos="851"/>
        </w:tabs>
        <w:spacing w:after="0" w:line="360" w:lineRule="auto"/>
        <w:ind w:left="851" w:hanging="425"/>
        <w:rPr>
          <w:rFonts w:eastAsia="Times New Roman"/>
          <w:lang w:eastAsia="pl-PL"/>
        </w:rPr>
      </w:pPr>
      <w:r w:rsidRPr="004D2901">
        <w:rPr>
          <w:rFonts w:eastAsia="Times New Roman"/>
          <w:lang w:eastAsia="pl-PL"/>
        </w:rPr>
        <w:t xml:space="preserve">zakresu robót, które Wykonawca będzie prowadził sam i przy pomocy podwykonawców lub konieczności udziału podwykonawcy na etapie realizacji </w:t>
      </w:r>
      <w:r w:rsidR="0031557A" w:rsidRPr="004D2901">
        <w:rPr>
          <w:rFonts w:eastAsia="Times New Roman"/>
          <w:lang w:eastAsia="pl-PL"/>
        </w:rPr>
        <w:t>U</w:t>
      </w:r>
      <w:r w:rsidRPr="004D2901">
        <w:rPr>
          <w:rFonts w:eastAsia="Times New Roman"/>
          <w:lang w:eastAsia="pl-PL"/>
        </w:rPr>
        <w:t>mowy w sytuacji, gdy Wykonawca nie przewidział jego udziału w treści oferty w procedurze zamówienia publicznego poprzedzającej zawarcie niniejszej Umowy,</w:t>
      </w:r>
    </w:p>
    <w:p w14:paraId="3907FB73" w14:textId="77777777" w:rsidR="002F3393" w:rsidRDefault="00005102" w:rsidP="00F647F5">
      <w:pPr>
        <w:pStyle w:val="Standard"/>
        <w:numPr>
          <w:ilvl w:val="0"/>
          <w:numId w:val="21"/>
        </w:numPr>
        <w:tabs>
          <w:tab w:val="left" w:pos="-31680"/>
          <w:tab w:val="left" w:pos="-31680"/>
          <w:tab w:val="center" w:pos="-29008"/>
          <w:tab w:val="right" w:pos="-24472"/>
          <w:tab w:val="left" w:pos="851"/>
        </w:tabs>
        <w:spacing w:after="0" w:line="360" w:lineRule="auto"/>
        <w:ind w:left="851" w:hanging="425"/>
        <w:rPr>
          <w:rFonts w:eastAsia="Times New Roman"/>
          <w:lang w:eastAsia="pl-PL"/>
        </w:rPr>
      </w:pPr>
      <w:r w:rsidRPr="0031557A">
        <w:rPr>
          <w:rFonts w:eastAsia="Times New Roman"/>
          <w:lang w:eastAsia="pl-PL"/>
        </w:rPr>
        <w:t>zmiany zakresu robót powierzonego podwykonawcom,</w:t>
      </w:r>
    </w:p>
    <w:p w14:paraId="024634BC" w14:textId="77777777" w:rsidR="002F3393" w:rsidRPr="004D2901" w:rsidRDefault="00005102" w:rsidP="00F647F5">
      <w:pPr>
        <w:pStyle w:val="Standard"/>
        <w:numPr>
          <w:ilvl w:val="0"/>
          <w:numId w:val="21"/>
        </w:numPr>
        <w:tabs>
          <w:tab w:val="left" w:pos="-31680"/>
          <w:tab w:val="left" w:pos="-31680"/>
          <w:tab w:val="center" w:pos="-29008"/>
          <w:tab w:val="right" w:pos="-24472"/>
          <w:tab w:val="left" w:pos="851"/>
        </w:tabs>
        <w:spacing w:after="0" w:line="360" w:lineRule="auto"/>
        <w:ind w:left="851" w:hanging="425"/>
        <w:rPr>
          <w:rFonts w:eastAsia="Times New Roman"/>
          <w:lang w:eastAsia="pl-PL"/>
        </w:rPr>
      </w:pPr>
      <w:r w:rsidRPr="004D2901">
        <w:rPr>
          <w:rFonts w:eastAsia="Times New Roman"/>
          <w:lang w:eastAsia="pl-PL"/>
        </w:rPr>
        <w:t>zmiany osób wskazanych przez Wykonawcę do pełnienia funkcji, o których mowa w § 5 Umowy, przy czym nowo wskazane osoby powinny spełniać wymagania określone przez Zamawiającego w SWZ i uzyskać akceptację Zamawiającego,</w:t>
      </w:r>
    </w:p>
    <w:p w14:paraId="5A61CE7C" w14:textId="77777777" w:rsidR="002F3393" w:rsidRPr="003F265C" w:rsidRDefault="00005102" w:rsidP="00F647F5">
      <w:pPr>
        <w:pStyle w:val="Standard"/>
        <w:numPr>
          <w:ilvl w:val="0"/>
          <w:numId w:val="21"/>
        </w:numPr>
        <w:tabs>
          <w:tab w:val="left" w:pos="-31680"/>
          <w:tab w:val="left" w:pos="-31680"/>
          <w:tab w:val="center" w:pos="-29008"/>
          <w:tab w:val="right" w:pos="-24472"/>
          <w:tab w:val="left" w:pos="851"/>
        </w:tabs>
        <w:spacing w:after="0" w:line="360" w:lineRule="auto"/>
        <w:ind w:left="851" w:hanging="425"/>
      </w:pPr>
      <w:r w:rsidRPr="003F265C">
        <w:rPr>
          <w:rFonts w:eastAsia="Times New Roman"/>
          <w:lang w:eastAsia="pl-PL"/>
        </w:rPr>
        <w:t>zmiany podmiotów trzecich na etapie realizacji Umowy, na zasobach których Wykonawca opierał się wskazując spełnianie warunków udziału w postępowaniu, z zastrzeżeniem, że spełnione są warunki udziału w postępowaniu określone w SWZ,</w:t>
      </w:r>
    </w:p>
    <w:p w14:paraId="753B621B" w14:textId="77777777" w:rsidR="002F3393" w:rsidRPr="003F265C" w:rsidRDefault="00005102" w:rsidP="00F647F5">
      <w:pPr>
        <w:pStyle w:val="Standard"/>
        <w:numPr>
          <w:ilvl w:val="0"/>
          <w:numId w:val="21"/>
        </w:numPr>
        <w:tabs>
          <w:tab w:val="left" w:pos="-31680"/>
          <w:tab w:val="left" w:pos="-31680"/>
          <w:tab w:val="center" w:pos="-29008"/>
          <w:tab w:val="right" w:pos="-24472"/>
          <w:tab w:val="left" w:pos="851"/>
        </w:tabs>
        <w:spacing w:after="0" w:line="360" w:lineRule="auto"/>
        <w:ind w:left="851" w:hanging="425"/>
        <w:rPr>
          <w:rFonts w:eastAsia="Times New Roman"/>
          <w:lang w:eastAsia="pl-PL"/>
        </w:rPr>
      </w:pPr>
      <w:r w:rsidRPr="003F265C">
        <w:rPr>
          <w:rFonts w:eastAsia="Times New Roman"/>
          <w:lang w:eastAsia="pl-PL"/>
        </w:rPr>
        <w:t xml:space="preserve">zmiany dotyczą wprowadzenia zamiennych materiałów, urządzeń jak również technologii wykonywania robót przedstawionych </w:t>
      </w:r>
      <w:r w:rsidRPr="00D512D2">
        <w:rPr>
          <w:rFonts w:eastAsia="Times New Roman"/>
          <w:lang w:eastAsia="pl-PL"/>
        </w:rPr>
        <w:t>w dokumentacj</w:t>
      </w:r>
      <w:r w:rsidR="00094E5C" w:rsidRPr="00D512D2">
        <w:rPr>
          <w:rFonts w:eastAsia="Times New Roman"/>
          <w:lang w:eastAsia="pl-PL"/>
        </w:rPr>
        <w:t>i</w:t>
      </w:r>
      <w:r w:rsidRPr="00D512D2">
        <w:rPr>
          <w:rFonts w:eastAsia="Times New Roman"/>
          <w:lang w:eastAsia="pl-PL"/>
        </w:rPr>
        <w:t xml:space="preserve"> projektow</w:t>
      </w:r>
      <w:r w:rsidR="00094E5C" w:rsidRPr="00D512D2">
        <w:rPr>
          <w:rFonts w:eastAsia="Times New Roman"/>
          <w:lang w:eastAsia="pl-PL"/>
        </w:rPr>
        <w:t>ej</w:t>
      </w:r>
      <w:r w:rsidRPr="00D512D2">
        <w:rPr>
          <w:rFonts w:eastAsia="Times New Roman"/>
          <w:lang w:eastAsia="pl-PL"/>
        </w:rPr>
        <w:t xml:space="preserve"> pod</w:t>
      </w:r>
      <w:r w:rsidRPr="003F265C">
        <w:rPr>
          <w:rFonts w:eastAsia="Times New Roman"/>
          <w:lang w:eastAsia="pl-PL"/>
        </w:rPr>
        <w:t xml:space="preserve"> warunkiem, że zmiany te będą korzystne dla Zamawiającego, np. przyczynią się do obniżenia kosztów eksploatacji i konserwacji wykonywanego przedmiotu Umowy, poprawienia parametrów technicznych z zastrzeżeniem, że roboty zamienne nie mogą powodować wzrostu ceny stanowiącej podstawę do rozliczeń,</w:t>
      </w:r>
    </w:p>
    <w:p w14:paraId="022FAEB5" w14:textId="77777777" w:rsidR="00F21547" w:rsidRDefault="00005102" w:rsidP="00F647F5">
      <w:pPr>
        <w:pStyle w:val="Standard"/>
        <w:numPr>
          <w:ilvl w:val="0"/>
          <w:numId w:val="21"/>
        </w:numPr>
        <w:tabs>
          <w:tab w:val="left" w:pos="-31680"/>
          <w:tab w:val="left" w:pos="-31680"/>
          <w:tab w:val="center" w:pos="-29008"/>
          <w:tab w:val="right" w:pos="-24472"/>
          <w:tab w:val="left" w:pos="851"/>
        </w:tabs>
        <w:spacing w:after="0" w:line="360" w:lineRule="auto"/>
        <w:ind w:left="851" w:hanging="425"/>
        <w:rPr>
          <w:rFonts w:eastAsia="Times New Roman"/>
          <w:lang w:eastAsia="pl-PL"/>
        </w:rPr>
      </w:pPr>
      <w:r w:rsidRPr="003F265C">
        <w:rPr>
          <w:rFonts w:eastAsia="Times New Roman"/>
          <w:lang w:eastAsia="pl-PL"/>
        </w:rPr>
        <w:t>zmiany dotyczą terminów płatności,</w:t>
      </w:r>
    </w:p>
    <w:p w14:paraId="7A4E03D5" w14:textId="77777777" w:rsidR="00D806E9" w:rsidRPr="00F21547" w:rsidRDefault="00D806E9" w:rsidP="00F647F5">
      <w:pPr>
        <w:pStyle w:val="Standard"/>
        <w:numPr>
          <w:ilvl w:val="0"/>
          <w:numId w:val="21"/>
        </w:numPr>
        <w:tabs>
          <w:tab w:val="left" w:pos="-31680"/>
          <w:tab w:val="left" w:pos="-31680"/>
          <w:tab w:val="center" w:pos="-29008"/>
          <w:tab w:val="right" w:pos="-24472"/>
          <w:tab w:val="left" w:pos="851"/>
        </w:tabs>
        <w:spacing w:after="0" w:line="360" w:lineRule="auto"/>
        <w:ind w:left="851" w:hanging="425"/>
        <w:rPr>
          <w:rFonts w:eastAsia="Times New Roman"/>
          <w:lang w:eastAsia="pl-PL"/>
        </w:rPr>
      </w:pPr>
      <w:r>
        <w:rPr>
          <w:rFonts w:eastAsia="Times New Roman"/>
          <w:lang w:eastAsia="pl-PL"/>
        </w:rPr>
        <w:t>zmiany wysokości limitów w poszczególnych latach realizacji umowy,</w:t>
      </w:r>
    </w:p>
    <w:p w14:paraId="1DF5F76C" w14:textId="77777777" w:rsidR="002F3393" w:rsidRPr="0012477D" w:rsidRDefault="00005102" w:rsidP="00F647F5">
      <w:pPr>
        <w:pStyle w:val="Standard"/>
        <w:numPr>
          <w:ilvl w:val="0"/>
          <w:numId w:val="21"/>
        </w:numPr>
        <w:tabs>
          <w:tab w:val="left" w:pos="-31680"/>
          <w:tab w:val="left" w:pos="-31680"/>
          <w:tab w:val="center" w:pos="-29008"/>
          <w:tab w:val="right" w:pos="-24472"/>
          <w:tab w:val="left" w:pos="851"/>
        </w:tabs>
        <w:spacing w:after="0" w:line="360" w:lineRule="auto"/>
        <w:ind w:left="851" w:hanging="425"/>
      </w:pPr>
      <w:r w:rsidRPr="0012477D">
        <w:rPr>
          <w:rFonts w:eastAsia="Times New Roman"/>
          <w:lang w:eastAsia="pl-PL"/>
        </w:rPr>
        <w:t>zmiany, niezależnie od ich wartości, nie są istotne w rozumieniu art. 454 ust. 2 ustawy Pzp,</w:t>
      </w:r>
    </w:p>
    <w:p w14:paraId="0021AA27" w14:textId="77777777" w:rsidR="002F3393" w:rsidRPr="0012477D" w:rsidRDefault="00005102" w:rsidP="00F647F5">
      <w:pPr>
        <w:pStyle w:val="Standard"/>
        <w:numPr>
          <w:ilvl w:val="0"/>
          <w:numId w:val="21"/>
        </w:numPr>
        <w:tabs>
          <w:tab w:val="left" w:pos="-31680"/>
          <w:tab w:val="left" w:pos="-31680"/>
          <w:tab w:val="center" w:pos="-29008"/>
          <w:tab w:val="right" w:pos="-24472"/>
          <w:tab w:val="left" w:pos="851"/>
        </w:tabs>
        <w:spacing w:after="0" w:line="360" w:lineRule="auto"/>
        <w:ind w:left="851" w:hanging="425"/>
        <w:rPr>
          <w:rFonts w:eastAsia="Times New Roman"/>
          <w:lang w:eastAsia="pl-PL"/>
        </w:rPr>
      </w:pPr>
      <w:r w:rsidRPr="0012477D">
        <w:rPr>
          <w:rFonts w:eastAsia="Times New Roman"/>
          <w:lang w:eastAsia="pl-PL"/>
        </w:rPr>
        <w:t>dokonywania zmiany Umowy uzasadniających zmianę ceny lub zakresu obowiązków Wykonawcy, na podstawie postanowień Umowy albo na podstawie przepisów prawa, w tym szczególności, w sytuacji przewidzianej w art. 455 ust. 1 pkt 3) i 4) oraz ust. 2 ustawy Pzp.</w:t>
      </w:r>
    </w:p>
    <w:p w14:paraId="26894B53" w14:textId="77777777" w:rsidR="002F3393" w:rsidRPr="002626DA" w:rsidRDefault="00005102" w:rsidP="002626DA">
      <w:pPr>
        <w:pStyle w:val="Standard"/>
        <w:numPr>
          <w:ilvl w:val="0"/>
          <w:numId w:val="20"/>
        </w:numPr>
        <w:tabs>
          <w:tab w:val="left" w:pos="-17639"/>
          <w:tab w:val="left" w:pos="-16432"/>
        </w:tabs>
        <w:spacing w:after="0" w:line="360" w:lineRule="auto"/>
        <w:ind w:left="426" w:hanging="426"/>
        <w:rPr>
          <w:rFonts w:eastAsia="Times New Roman"/>
          <w:lang w:eastAsia="pl-PL"/>
        </w:rPr>
      </w:pPr>
      <w:r w:rsidRPr="002626DA">
        <w:rPr>
          <w:rFonts w:eastAsia="Times New Roman"/>
          <w:lang w:eastAsia="pl-PL"/>
        </w:rPr>
        <w:t>Zmiany przewidziane w Umowie mogą być inicjowane przez Zamawiającego, lub przez Wykonawcę.</w:t>
      </w:r>
    </w:p>
    <w:p w14:paraId="7C1B689F" w14:textId="77777777" w:rsidR="002F3393" w:rsidRPr="002626DA" w:rsidRDefault="00005102" w:rsidP="002626DA">
      <w:pPr>
        <w:pStyle w:val="Standard"/>
        <w:numPr>
          <w:ilvl w:val="0"/>
          <w:numId w:val="20"/>
        </w:numPr>
        <w:tabs>
          <w:tab w:val="left" w:pos="-17639"/>
          <w:tab w:val="left" w:pos="-16432"/>
        </w:tabs>
        <w:spacing w:after="0" w:line="360" w:lineRule="auto"/>
        <w:ind w:left="426" w:hanging="426"/>
      </w:pPr>
      <w:r w:rsidRPr="002626DA">
        <w:rPr>
          <w:rFonts w:eastAsia="Times New Roman"/>
          <w:lang w:eastAsia="pl-PL"/>
        </w:rPr>
        <w:t xml:space="preserve">W przypadku zainicjowania zmian przez Wykonawcę, o których mowa w </w:t>
      </w:r>
      <w:r w:rsidRPr="002626DA">
        <w:rPr>
          <w:rFonts w:eastAsia="Times New Roman"/>
          <w:bCs/>
          <w:lang w:eastAsia="pl-PL"/>
        </w:rPr>
        <w:t>ust. 2</w:t>
      </w:r>
      <w:r w:rsidRPr="002626DA">
        <w:rPr>
          <w:rFonts w:eastAsia="Times New Roman"/>
          <w:lang w:eastAsia="pl-PL"/>
        </w:rPr>
        <w:t xml:space="preserve"> niniejszego paragrafu, Wykonawca jest zobowiązany do złożenie wniosku uzasadniającego konieczność dokonania zmian </w:t>
      </w:r>
      <w:r w:rsidRPr="002626DA">
        <w:rPr>
          <w:rFonts w:eastAsia="Times New Roman"/>
          <w:lang w:eastAsia="pl-PL"/>
        </w:rPr>
        <w:br/>
        <w:t>w przedmiotowej Umowie.</w:t>
      </w:r>
    </w:p>
    <w:p w14:paraId="42899033" w14:textId="77777777" w:rsidR="002F3393" w:rsidRPr="002626DA" w:rsidRDefault="00005102" w:rsidP="002626DA">
      <w:pPr>
        <w:pStyle w:val="Standard"/>
        <w:numPr>
          <w:ilvl w:val="0"/>
          <w:numId w:val="20"/>
        </w:numPr>
        <w:tabs>
          <w:tab w:val="left" w:pos="-17639"/>
          <w:tab w:val="left" w:pos="-16432"/>
        </w:tabs>
        <w:spacing w:after="0" w:line="360" w:lineRule="auto"/>
        <w:ind w:left="426" w:hanging="426"/>
      </w:pPr>
      <w:r w:rsidRPr="002626DA">
        <w:rPr>
          <w:rFonts w:eastAsia="Times New Roman" w:cs="Times New Roman"/>
          <w:lang w:eastAsia="pl-PL"/>
        </w:rPr>
        <w:t>Jeżeli</w:t>
      </w:r>
      <w:r w:rsidRPr="002626DA">
        <w:rPr>
          <w:rFonts w:eastAsia="Times New Roman"/>
          <w:bCs/>
          <w:lang w:eastAsia="pl-PL"/>
        </w:rPr>
        <w:t xml:space="preserve"> Zamawiający</w:t>
      </w:r>
      <w:r w:rsidRPr="002626DA">
        <w:rPr>
          <w:rFonts w:eastAsia="Times New Roman"/>
          <w:bCs/>
          <w:i/>
          <w:lang w:eastAsia="pl-PL"/>
        </w:rPr>
        <w:t xml:space="preserve"> </w:t>
      </w:r>
      <w:r w:rsidRPr="002626DA">
        <w:rPr>
          <w:rFonts w:eastAsia="Times New Roman"/>
          <w:bCs/>
          <w:lang w:eastAsia="pl-PL"/>
        </w:rPr>
        <w:t xml:space="preserve">uzna, że zaistniałe okoliczności nie stanowią podstawy do zmiany w Umowie, Wykonawca zobowiązany jest do realizacji przedmiotu Umowy zgodnie z warunkami zawartymi </w:t>
      </w:r>
      <w:r w:rsidRPr="002626DA">
        <w:rPr>
          <w:rFonts w:eastAsia="Times New Roman"/>
          <w:bCs/>
          <w:lang w:eastAsia="pl-PL"/>
        </w:rPr>
        <w:br/>
        <w:t>w Umowie.</w:t>
      </w:r>
    </w:p>
    <w:p w14:paraId="326DD8DC" w14:textId="77777777" w:rsidR="002F3393" w:rsidRPr="00396BEA" w:rsidRDefault="002F3393" w:rsidP="00396BEA">
      <w:pPr>
        <w:pStyle w:val="Akapitzlist"/>
        <w:tabs>
          <w:tab w:val="left" w:pos="14255"/>
          <w:tab w:val="center" w:pos="17286"/>
          <w:tab w:val="right" w:pos="21822"/>
        </w:tabs>
        <w:spacing w:after="0" w:line="360" w:lineRule="auto"/>
        <w:ind w:left="471"/>
      </w:pPr>
    </w:p>
    <w:p w14:paraId="3B252BB7" w14:textId="77777777" w:rsidR="002F3393" w:rsidRDefault="00005102" w:rsidP="00193114">
      <w:pPr>
        <w:tabs>
          <w:tab w:val="left" w:pos="4583"/>
          <w:tab w:val="center" w:pos="7614"/>
          <w:tab w:val="right" w:pos="12150"/>
        </w:tabs>
        <w:spacing w:line="360" w:lineRule="auto"/>
        <w:rPr>
          <w:rFonts w:eastAsia="Times New Roman"/>
          <w:b/>
          <w:color w:val="000000"/>
          <w:lang w:eastAsia="pl-PL"/>
        </w:rPr>
      </w:pPr>
      <w:r>
        <w:rPr>
          <w:rFonts w:eastAsia="Times New Roman"/>
          <w:b/>
          <w:color w:val="000000"/>
          <w:lang w:eastAsia="pl-PL"/>
        </w:rPr>
        <w:t>§ 18</w:t>
      </w:r>
    </w:p>
    <w:p w14:paraId="1C0AE360" w14:textId="77777777" w:rsidR="002F3393" w:rsidRDefault="00005102" w:rsidP="00193114">
      <w:pPr>
        <w:tabs>
          <w:tab w:val="left" w:pos="4583"/>
          <w:tab w:val="center" w:pos="7614"/>
          <w:tab w:val="right" w:pos="12150"/>
        </w:tabs>
        <w:spacing w:line="360" w:lineRule="auto"/>
        <w:rPr>
          <w:rFonts w:eastAsia="Times New Roman"/>
          <w:b/>
          <w:color w:val="000000"/>
          <w:lang w:eastAsia="pl-PL"/>
        </w:rPr>
      </w:pPr>
      <w:r>
        <w:rPr>
          <w:rFonts w:eastAsia="Times New Roman"/>
          <w:b/>
          <w:color w:val="000000"/>
          <w:lang w:eastAsia="pl-PL"/>
        </w:rPr>
        <w:t>Warunki zmiany Umowy w zakresie wysokości wynagrodzenia Wykonawcy</w:t>
      </w:r>
      <w:r w:rsidR="00AB6C16">
        <w:rPr>
          <w:rFonts w:eastAsia="Times New Roman"/>
          <w:b/>
          <w:color w:val="000000"/>
          <w:lang w:eastAsia="pl-PL"/>
        </w:rPr>
        <w:t>, waloryzacja wynagrodzenia w przypadku zmiany ceny materiałów</w:t>
      </w:r>
      <w:r w:rsidR="004207D5">
        <w:rPr>
          <w:rFonts w:eastAsia="Times New Roman"/>
          <w:b/>
          <w:color w:val="000000"/>
          <w:lang w:eastAsia="pl-PL"/>
        </w:rPr>
        <w:t xml:space="preserve"> </w:t>
      </w:r>
      <w:r w:rsidR="00AB6C16">
        <w:rPr>
          <w:rFonts w:eastAsia="Times New Roman"/>
          <w:b/>
          <w:color w:val="000000"/>
          <w:lang w:eastAsia="pl-PL"/>
        </w:rPr>
        <w:t>lub kosztów</w:t>
      </w:r>
    </w:p>
    <w:p w14:paraId="68C18FD2" w14:textId="77777777" w:rsidR="002F3393" w:rsidRDefault="00005102" w:rsidP="00396BEA">
      <w:pPr>
        <w:numPr>
          <w:ilvl w:val="0"/>
          <w:numId w:val="59"/>
        </w:numPr>
        <w:tabs>
          <w:tab w:val="center" w:pos="426"/>
          <w:tab w:val="right" w:pos="7830"/>
        </w:tabs>
        <w:spacing w:line="360" w:lineRule="auto"/>
        <w:ind w:left="426" w:hanging="426"/>
        <w:rPr>
          <w:rFonts w:eastAsia="Times New Roman"/>
          <w:color w:val="000000"/>
          <w:lang w:eastAsia="pl-PL"/>
        </w:rPr>
      </w:pPr>
      <w:r>
        <w:rPr>
          <w:rFonts w:eastAsia="Times New Roman"/>
          <w:color w:val="000000"/>
          <w:lang w:eastAsia="pl-PL"/>
        </w:rPr>
        <w:t xml:space="preserve">Zamawiający określa następujące zasady zmiany Umowy w wypadku wystąpienia jednej z okoliczności wskazanych w art. 436 pkt 4 lit. b  ustawy Pzp w zakresie wynagrodzenia należnego Wykonawcy </w:t>
      </w:r>
      <w:r>
        <w:rPr>
          <w:rFonts w:eastAsia="Times New Roman"/>
          <w:color w:val="000000"/>
          <w:lang w:eastAsia="pl-PL"/>
        </w:rPr>
        <w:br/>
        <w:t>w przypadku zmiany:</w:t>
      </w:r>
    </w:p>
    <w:p w14:paraId="64B76319" w14:textId="77777777" w:rsidR="002F3393" w:rsidRDefault="00005102" w:rsidP="00396BEA">
      <w:pPr>
        <w:numPr>
          <w:ilvl w:val="1"/>
          <w:numId w:val="59"/>
        </w:numPr>
        <w:tabs>
          <w:tab w:val="left" w:pos="-8377"/>
          <w:tab w:val="center" w:pos="-5346"/>
          <w:tab w:val="right" w:pos="-810"/>
          <w:tab w:val="left" w:pos="851"/>
        </w:tabs>
        <w:spacing w:line="360" w:lineRule="auto"/>
        <w:ind w:left="851" w:hanging="425"/>
      </w:pPr>
      <w:r>
        <w:rPr>
          <w:rFonts w:eastAsia="Times New Roman"/>
          <w:bCs/>
          <w:color w:val="000000"/>
          <w:lang w:eastAsia="pl-PL"/>
        </w:rPr>
        <w:t>stawki podatku od towarów i usług</w:t>
      </w:r>
      <w:r>
        <w:rPr>
          <w:rFonts w:eastAsia="Times New Roman"/>
          <w:color w:val="000000"/>
          <w:lang w:eastAsia="pl-PL"/>
        </w:rPr>
        <w:t xml:space="preserve"> oraz podatku akcyzowego,</w:t>
      </w:r>
    </w:p>
    <w:p w14:paraId="6A61A0ED" w14:textId="77777777" w:rsidR="002F3393" w:rsidRDefault="00005102" w:rsidP="00396BEA">
      <w:pPr>
        <w:numPr>
          <w:ilvl w:val="1"/>
          <w:numId w:val="59"/>
        </w:numPr>
        <w:tabs>
          <w:tab w:val="left" w:pos="-8377"/>
          <w:tab w:val="center" w:pos="-5346"/>
          <w:tab w:val="right" w:pos="-810"/>
          <w:tab w:val="left" w:pos="851"/>
        </w:tabs>
        <w:spacing w:line="360" w:lineRule="auto"/>
        <w:ind w:left="851" w:hanging="425"/>
      </w:pPr>
      <w:r>
        <w:rPr>
          <w:rFonts w:eastAsia="Times New Roman"/>
          <w:color w:val="000000"/>
          <w:lang w:eastAsia="pl-PL"/>
        </w:rPr>
        <w:t>wysokości minimalnego wynagrodzenia za pracę albo wysokości minimalnej stawki godzinowej, ustalonych na podstawie ustawy z dnia 10 października 2002 r. o minimalnym wynagrodzeniu za pracę,</w:t>
      </w:r>
    </w:p>
    <w:p w14:paraId="3E67A50D" w14:textId="77777777" w:rsidR="002F3393" w:rsidRDefault="00005102" w:rsidP="00396BEA">
      <w:pPr>
        <w:numPr>
          <w:ilvl w:val="1"/>
          <w:numId w:val="59"/>
        </w:numPr>
        <w:tabs>
          <w:tab w:val="left" w:pos="-8377"/>
          <w:tab w:val="center" w:pos="-5346"/>
          <w:tab w:val="right" w:pos="-810"/>
          <w:tab w:val="left" w:pos="851"/>
        </w:tabs>
        <w:spacing w:line="360" w:lineRule="auto"/>
        <w:ind w:left="851" w:hanging="425"/>
      </w:pPr>
      <w:r>
        <w:rPr>
          <w:rFonts w:eastAsia="Times New Roman"/>
          <w:color w:val="000000"/>
          <w:lang w:eastAsia="pl-PL"/>
        </w:rPr>
        <w:t xml:space="preserve">zasad podlegania ubezpieczeniom społecznym lub ubezpieczeniu zdrowotnemu lub wysokości stawki składki na ubezpieczenia społeczne lub ubezpieczenie zdrowotne, </w:t>
      </w:r>
    </w:p>
    <w:p w14:paraId="2933AE5A" w14:textId="77777777" w:rsidR="002F3393" w:rsidRDefault="00005102" w:rsidP="00396BEA">
      <w:pPr>
        <w:numPr>
          <w:ilvl w:val="1"/>
          <w:numId w:val="59"/>
        </w:numPr>
        <w:tabs>
          <w:tab w:val="left" w:pos="-8377"/>
          <w:tab w:val="center" w:pos="-5346"/>
          <w:tab w:val="right" w:pos="-810"/>
          <w:tab w:val="left" w:pos="851"/>
        </w:tabs>
        <w:spacing w:line="360" w:lineRule="auto"/>
        <w:ind w:left="851" w:hanging="425"/>
      </w:pPr>
      <w:r>
        <w:rPr>
          <w:rFonts w:eastAsia="Times New Roman"/>
          <w:color w:val="000000"/>
          <w:lang w:eastAsia="pl-PL"/>
        </w:rPr>
        <w:t>zasad gromadzenia i wysokości wpłat do pracowniczych planów kapitałowych, o których mowa w ustawie z dnia 4 października 2018 r. o pracowniczych planach kapitałowych (</w:t>
      </w:r>
      <w:proofErr w:type="spellStart"/>
      <w:r>
        <w:rPr>
          <w:rFonts w:eastAsia="Times New Roman"/>
          <w:color w:val="000000"/>
          <w:lang w:eastAsia="pl-PL"/>
        </w:rPr>
        <w:t>t.j</w:t>
      </w:r>
      <w:proofErr w:type="spellEnd"/>
      <w:r>
        <w:rPr>
          <w:rFonts w:eastAsia="Times New Roman"/>
          <w:color w:val="000000"/>
          <w:lang w:eastAsia="pl-PL"/>
        </w:rPr>
        <w:t xml:space="preserve">. Dz. U. </w:t>
      </w:r>
      <w:r>
        <w:rPr>
          <w:rFonts w:eastAsia="Times New Roman"/>
          <w:color w:val="000000"/>
          <w:lang w:eastAsia="pl-PL"/>
        </w:rPr>
        <w:br/>
        <w:t>z 202</w:t>
      </w:r>
      <w:r w:rsidR="00883EC8">
        <w:rPr>
          <w:rFonts w:eastAsia="Times New Roman"/>
          <w:color w:val="000000"/>
          <w:lang w:eastAsia="pl-PL"/>
        </w:rPr>
        <w:t>3</w:t>
      </w:r>
      <w:r>
        <w:rPr>
          <w:rFonts w:eastAsia="Times New Roman"/>
          <w:color w:val="000000"/>
          <w:lang w:eastAsia="pl-PL"/>
        </w:rPr>
        <w:t xml:space="preserve">r. poz. </w:t>
      </w:r>
      <w:r w:rsidR="00883EC8">
        <w:rPr>
          <w:rFonts w:eastAsia="Times New Roman"/>
          <w:color w:val="000000"/>
          <w:lang w:eastAsia="pl-PL"/>
        </w:rPr>
        <w:t>46</w:t>
      </w:r>
      <w:r>
        <w:rPr>
          <w:rFonts w:eastAsia="Times New Roman"/>
          <w:color w:val="000000"/>
          <w:lang w:eastAsia="pl-PL"/>
        </w:rPr>
        <w:t xml:space="preserve">) </w:t>
      </w:r>
    </w:p>
    <w:p w14:paraId="3EB4893D" w14:textId="77777777" w:rsidR="002F3393" w:rsidRDefault="00005102" w:rsidP="00F94DF9">
      <w:pPr>
        <w:tabs>
          <w:tab w:val="left" w:pos="4583"/>
          <w:tab w:val="center" w:pos="7614"/>
          <w:tab w:val="right" w:pos="12150"/>
        </w:tabs>
        <w:spacing w:line="360" w:lineRule="auto"/>
        <w:ind w:left="426"/>
      </w:pPr>
      <w:r>
        <w:rPr>
          <w:rFonts w:eastAsia="Times New Roman"/>
          <w:color w:val="000000"/>
          <w:lang w:eastAsia="pl-PL"/>
        </w:rPr>
        <w:t>‒ jeżeli zmiany te będą miały wpływ na koszty wykonania zamówienia przez Wykonawcę.</w:t>
      </w:r>
    </w:p>
    <w:p w14:paraId="2F01BB22" w14:textId="77777777" w:rsidR="002F3393" w:rsidRDefault="00005102" w:rsidP="00F94DF9">
      <w:pPr>
        <w:numPr>
          <w:ilvl w:val="0"/>
          <w:numId w:val="59"/>
        </w:numPr>
        <w:tabs>
          <w:tab w:val="center" w:pos="426"/>
          <w:tab w:val="right" w:pos="7830"/>
        </w:tabs>
        <w:spacing w:line="360" w:lineRule="auto"/>
        <w:ind w:left="426" w:hanging="426"/>
        <w:rPr>
          <w:rFonts w:eastAsia="Times New Roman"/>
          <w:bCs/>
          <w:color w:val="000000"/>
          <w:lang w:eastAsia="pl-PL"/>
        </w:rPr>
      </w:pPr>
      <w:r>
        <w:rPr>
          <w:rFonts w:eastAsia="Times New Roman"/>
          <w:bCs/>
          <w:color w:val="000000"/>
          <w:lang w:eastAsia="pl-PL"/>
        </w:rPr>
        <w:t>Zmiana wysokości wynagrodzenia obowiązywać będzie od dnia wejścia w życie zmian</w:t>
      </w:r>
      <w:r w:rsidR="00360BC2">
        <w:rPr>
          <w:rFonts w:eastAsia="Times New Roman"/>
          <w:bCs/>
          <w:color w:val="000000"/>
          <w:lang w:eastAsia="pl-PL"/>
        </w:rPr>
        <w:t>,</w:t>
      </w:r>
      <w:r>
        <w:rPr>
          <w:rFonts w:eastAsia="Times New Roman"/>
          <w:bCs/>
          <w:color w:val="000000"/>
          <w:lang w:eastAsia="pl-PL"/>
        </w:rPr>
        <w:t xml:space="preserve"> o których mowa </w:t>
      </w:r>
      <w:r>
        <w:rPr>
          <w:rFonts w:eastAsia="Times New Roman"/>
          <w:bCs/>
          <w:color w:val="000000"/>
          <w:lang w:eastAsia="pl-PL"/>
        </w:rPr>
        <w:br/>
        <w:t xml:space="preserve">w ust. 1. Zmiana określona w ust. 1 pkt 2, 3 i 4 może być dokonana nie wcześniej niż po upływie 12 miesięcy od zawarcia </w:t>
      </w:r>
      <w:r w:rsidR="00E536A8">
        <w:rPr>
          <w:rFonts w:eastAsia="Times New Roman"/>
          <w:bCs/>
          <w:color w:val="000000"/>
          <w:lang w:eastAsia="pl-PL"/>
        </w:rPr>
        <w:t>U</w:t>
      </w:r>
      <w:r>
        <w:rPr>
          <w:rFonts w:eastAsia="Times New Roman"/>
          <w:bCs/>
          <w:color w:val="000000"/>
          <w:lang w:eastAsia="pl-PL"/>
        </w:rPr>
        <w:t xml:space="preserve">mowy lub dokonania ostatniej zmiany ceny. </w:t>
      </w:r>
    </w:p>
    <w:p w14:paraId="7074D640" w14:textId="77777777" w:rsidR="002F3393" w:rsidRDefault="00005102" w:rsidP="00F94DF9">
      <w:pPr>
        <w:numPr>
          <w:ilvl w:val="0"/>
          <w:numId w:val="59"/>
        </w:numPr>
        <w:tabs>
          <w:tab w:val="center" w:pos="426"/>
          <w:tab w:val="right" w:pos="7830"/>
        </w:tabs>
        <w:spacing w:line="360" w:lineRule="auto"/>
        <w:ind w:left="426" w:hanging="426"/>
        <w:rPr>
          <w:rFonts w:eastAsia="Times New Roman"/>
          <w:bCs/>
          <w:color w:val="000000"/>
          <w:lang w:eastAsia="pl-PL"/>
        </w:rPr>
      </w:pPr>
      <w:r>
        <w:rPr>
          <w:rFonts w:eastAsia="Times New Roman"/>
          <w:bCs/>
          <w:color w:val="000000"/>
          <w:lang w:eastAsia="pl-PL"/>
        </w:rPr>
        <w:t>W wypadku zmiany, o której mowa w ust. 1 pkt 1 wartość netto wynagrodzenia Wykonawcy nie zmieni się, a określona w aneksie wartość brutto wynagrodzenia zostanie wyliczona na podstawie nowych przepisów.</w:t>
      </w:r>
    </w:p>
    <w:p w14:paraId="4D4C395B" w14:textId="77777777" w:rsidR="002F3393" w:rsidRDefault="00005102" w:rsidP="00F94DF9">
      <w:pPr>
        <w:numPr>
          <w:ilvl w:val="0"/>
          <w:numId w:val="59"/>
        </w:numPr>
        <w:tabs>
          <w:tab w:val="center" w:pos="426"/>
          <w:tab w:val="right" w:pos="7830"/>
        </w:tabs>
        <w:spacing w:line="360" w:lineRule="auto"/>
        <w:ind w:left="426" w:hanging="426"/>
        <w:rPr>
          <w:rFonts w:eastAsia="Times New Roman"/>
          <w:bCs/>
          <w:color w:val="000000"/>
          <w:lang w:eastAsia="pl-PL"/>
        </w:rPr>
      </w:pPr>
      <w:r>
        <w:rPr>
          <w:rFonts w:eastAsia="Times New Roman"/>
          <w:bCs/>
          <w:color w:val="000000"/>
          <w:lang w:eastAsia="pl-PL"/>
        </w:rPr>
        <w:t xml:space="preserve">W przypadku zmiany, o której mowa w ust. 1 pkt 2 wynagrodzenie Wykonawcy ulegnie zmianie </w:t>
      </w:r>
      <w:r>
        <w:rPr>
          <w:rFonts w:eastAsia="Times New Roman"/>
          <w:bCs/>
          <w:color w:val="000000"/>
          <w:lang w:eastAsia="pl-PL"/>
        </w:rPr>
        <w:br/>
        <w:t>o wartość wzrostu całkowitego kosztu Wykonawcy wynikającego adekwatnie ze zwiększenia wynagrodzeń osób bezpośrednio wykonujących zamówienie do wysokości aktualnie obowiązującego minimalnego wynagrodzenia, z uwzględnieniem wszystkich obciążeń publicznoprawnych od kwoty wzrostu minimalnego wynagrodzenia.</w:t>
      </w:r>
    </w:p>
    <w:p w14:paraId="00412550" w14:textId="77777777" w:rsidR="002F3393" w:rsidRDefault="00005102" w:rsidP="00F94DF9">
      <w:pPr>
        <w:numPr>
          <w:ilvl w:val="0"/>
          <w:numId w:val="59"/>
        </w:numPr>
        <w:tabs>
          <w:tab w:val="center" w:pos="426"/>
          <w:tab w:val="right" w:pos="7830"/>
        </w:tabs>
        <w:spacing w:line="360" w:lineRule="auto"/>
        <w:ind w:left="426" w:hanging="426"/>
        <w:rPr>
          <w:rFonts w:eastAsia="Times New Roman"/>
          <w:bCs/>
          <w:color w:val="000000"/>
          <w:lang w:eastAsia="pl-PL"/>
        </w:rPr>
      </w:pPr>
      <w:r>
        <w:rPr>
          <w:rFonts w:eastAsia="Times New Roman"/>
          <w:bCs/>
          <w:color w:val="000000"/>
          <w:lang w:eastAsia="pl-PL"/>
        </w:rPr>
        <w:t>W przypadku zmiany, o którym mowa w ust</w:t>
      </w:r>
      <w:r w:rsidR="00E536A8">
        <w:rPr>
          <w:rFonts w:eastAsia="Times New Roman"/>
          <w:bCs/>
          <w:color w:val="000000"/>
          <w:lang w:eastAsia="pl-PL"/>
        </w:rPr>
        <w:t>.</w:t>
      </w:r>
      <w:r>
        <w:rPr>
          <w:rFonts w:eastAsia="Times New Roman"/>
          <w:bCs/>
          <w:color w:val="000000"/>
          <w:lang w:eastAsia="pl-PL"/>
        </w:rPr>
        <w:t xml:space="preserve"> 1 pkt 3 wynagrodzenie Wykonawcy ulegnie adekwatnie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5E412BF4" w14:textId="77777777" w:rsidR="002F3393" w:rsidRDefault="00005102" w:rsidP="00F94DF9">
      <w:pPr>
        <w:numPr>
          <w:ilvl w:val="0"/>
          <w:numId w:val="59"/>
        </w:numPr>
        <w:tabs>
          <w:tab w:val="center" w:pos="426"/>
          <w:tab w:val="right" w:pos="7830"/>
        </w:tabs>
        <w:spacing w:line="360" w:lineRule="auto"/>
        <w:ind w:left="426" w:hanging="426"/>
        <w:rPr>
          <w:rFonts w:eastAsia="Times New Roman"/>
          <w:bCs/>
          <w:color w:val="000000"/>
          <w:lang w:eastAsia="pl-PL"/>
        </w:rPr>
      </w:pPr>
      <w:r>
        <w:rPr>
          <w:rFonts w:eastAsia="Times New Roman"/>
          <w:bCs/>
          <w:color w:val="000000"/>
          <w:lang w:eastAsia="pl-PL"/>
        </w:rPr>
        <w:t xml:space="preserve">W przypadku zmiany, o której mowa w ust. 1 pkt 4 odpowiednia zmiana wynagrodzenia Wykonawcy jest ograniczona tylko do sumy wzrostu kosztów związanych bezpośrednio z realizacją zamówienia wynikającej z wpłat do PPK dokonywanych przez Wykonawcę zatrudniającego osoby uczestniczące </w:t>
      </w:r>
      <w:r>
        <w:rPr>
          <w:rFonts w:eastAsia="Times New Roman"/>
          <w:bCs/>
          <w:color w:val="000000"/>
          <w:lang w:eastAsia="pl-PL"/>
        </w:rPr>
        <w:br/>
        <w:t>w wykonywaniu zamówienia, w zakresie obciążającym Wykonawcę.</w:t>
      </w:r>
    </w:p>
    <w:p w14:paraId="05400AD5" w14:textId="77777777" w:rsidR="002F3393" w:rsidRDefault="00005102" w:rsidP="00F94DF9">
      <w:pPr>
        <w:numPr>
          <w:ilvl w:val="0"/>
          <w:numId w:val="59"/>
        </w:numPr>
        <w:tabs>
          <w:tab w:val="center" w:pos="426"/>
          <w:tab w:val="right" w:pos="7830"/>
        </w:tabs>
        <w:spacing w:line="360" w:lineRule="auto"/>
        <w:ind w:left="426" w:hanging="426"/>
        <w:rPr>
          <w:rFonts w:eastAsia="Times New Roman"/>
          <w:bCs/>
          <w:color w:val="000000"/>
          <w:lang w:eastAsia="pl-PL"/>
        </w:rPr>
      </w:pPr>
      <w:r>
        <w:rPr>
          <w:rFonts w:eastAsia="Times New Roman"/>
          <w:bCs/>
          <w:color w:val="000000"/>
          <w:lang w:eastAsia="pl-PL"/>
        </w:rPr>
        <w:t>Za wyjątkiem sytuacji o której mowa w ust. 1 pkt 1 wprowadzenie zmian wysokości wynagrodzenia wymaga uprzedniego złożenia przez Wykonawcę udokumentowanego wniosku o wysokości dodatkowych kosztów wynikających z wprowadzenia zmian, o których mowa w ust. 1 pkt 2, 3 i 4.</w:t>
      </w:r>
    </w:p>
    <w:p w14:paraId="04EC516B" w14:textId="77777777" w:rsidR="002F3393" w:rsidRDefault="00005102" w:rsidP="00F94DF9">
      <w:pPr>
        <w:numPr>
          <w:ilvl w:val="0"/>
          <w:numId w:val="59"/>
        </w:numPr>
        <w:tabs>
          <w:tab w:val="center" w:pos="426"/>
          <w:tab w:val="right" w:pos="7830"/>
        </w:tabs>
        <w:spacing w:line="360" w:lineRule="auto"/>
        <w:ind w:left="426" w:hanging="426"/>
        <w:rPr>
          <w:rFonts w:eastAsia="Times New Roman"/>
          <w:bCs/>
          <w:color w:val="000000"/>
          <w:lang w:eastAsia="pl-PL"/>
        </w:rPr>
      </w:pPr>
      <w:r>
        <w:rPr>
          <w:rFonts w:eastAsia="Times New Roman"/>
          <w:bCs/>
          <w:color w:val="000000"/>
          <w:lang w:eastAsia="pl-PL"/>
        </w:rPr>
        <w:t xml:space="preserve">Wykonawca zobowiązany jest wykazać i udowodnić Zamawiającemu wpływ zmian na wysokość wynagrodzenia należnego Wykonawcy z tytułu realizacji przedmiotu Umowy. Wniosek wraz </w:t>
      </w:r>
      <w:r>
        <w:rPr>
          <w:rFonts w:eastAsia="Times New Roman"/>
          <w:bCs/>
          <w:color w:val="000000"/>
          <w:lang w:eastAsia="pl-PL"/>
        </w:rPr>
        <w:br/>
        <w:t>z załączonymi dokumentami będzie podlegał weryfikacji Zamawiającego, który zastrzega sobie prawo odmowy dokonania zmiany wysokości wynagrodzenia w przypadku, gdy wniosek Wykonawcy nie będzie spełniał warunków opisanych w postanowieniach niniejszego paragrafu.</w:t>
      </w:r>
    </w:p>
    <w:p w14:paraId="78FC26A5" w14:textId="77777777" w:rsidR="002F3393" w:rsidRPr="00EE03C6" w:rsidRDefault="00005102" w:rsidP="00F94DF9">
      <w:pPr>
        <w:numPr>
          <w:ilvl w:val="0"/>
          <w:numId w:val="59"/>
        </w:numPr>
        <w:tabs>
          <w:tab w:val="center" w:pos="426"/>
          <w:tab w:val="right" w:pos="7830"/>
        </w:tabs>
        <w:spacing w:line="360" w:lineRule="auto"/>
        <w:ind w:left="426" w:hanging="426"/>
      </w:pPr>
      <w:r>
        <w:rPr>
          <w:rFonts w:eastAsia="Times New Roman"/>
          <w:bCs/>
          <w:color w:val="000000"/>
          <w:lang w:eastAsia="pl-PL"/>
        </w:rPr>
        <w:t>Wykonawca obowiązany jest przedstawić na każde żądanie Zamawiającego wszelkie informacje, dane, wyliczenia oraz stosowne dowody potwierdzające zasadność żądania Wykonawcy.</w:t>
      </w:r>
    </w:p>
    <w:p w14:paraId="7C6391A8" w14:textId="77777777" w:rsidR="00EE03C6" w:rsidRPr="00640B81" w:rsidRDefault="00D3490E" w:rsidP="00640B81">
      <w:pPr>
        <w:numPr>
          <w:ilvl w:val="0"/>
          <w:numId w:val="59"/>
        </w:numPr>
        <w:tabs>
          <w:tab w:val="center" w:pos="426"/>
          <w:tab w:val="right" w:pos="7830"/>
        </w:tabs>
        <w:spacing w:line="360" w:lineRule="auto"/>
        <w:ind w:left="426" w:hanging="426"/>
      </w:pPr>
      <w:r w:rsidRPr="00640B81">
        <w:rPr>
          <w:rFonts w:eastAsia="Times New Roman"/>
          <w:bCs/>
          <w:color w:val="000000"/>
          <w:lang w:eastAsia="pl-PL"/>
        </w:rPr>
        <w:t xml:space="preserve">Stosownie do treści art. 439 ust. 1 i ust. 2 ustawy Pzp Zamawiający przewiduje możliwość zmiany wysokości </w:t>
      </w:r>
      <w:r w:rsidR="00656ABA" w:rsidRPr="00640B81">
        <w:rPr>
          <w:rFonts w:eastAsia="Times New Roman"/>
          <w:bCs/>
          <w:color w:val="000000"/>
          <w:lang w:eastAsia="pl-PL"/>
        </w:rPr>
        <w:t>wynagrodzenia</w:t>
      </w:r>
      <w:r w:rsidR="003A4959" w:rsidRPr="00640B81">
        <w:rPr>
          <w:rFonts w:eastAsia="Times New Roman"/>
          <w:bCs/>
          <w:color w:val="FF0000"/>
          <w:lang w:eastAsia="pl-PL"/>
        </w:rPr>
        <w:t xml:space="preserve"> </w:t>
      </w:r>
      <w:r w:rsidR="003A4959" w:rsidRPr="00640B81">
        <w:rPr>
          <w:rFonts w:eastAsia="Times New Roman"/>
          <w:bCs/>
          <w:color w:val="000000"/>
          <w:lang w:eastAsia="pl-PL"/>
        </w:rPr>
        <w:t xml:space="preserve">należnego </w:t>
      </w:r>
      <w:r w:rsidR="003A4959" w:rsidRPr="00640B81">
        <w:rPr>
          <w:rFonts w:eastAsia="Times New Roman"/>
          <w:bCs/>
          <w:lang w:eastAsia="pl-PL"/>
        </w:rPr>
        <w:t>Wykonawcy</w:t>
      </w:r>
      <w:r w:rsidR="00656ABA" w:rsidRPr="00640B81">
        <w:rPr>
          <w:rFonts w:eastAsia="Times New Roman"/>
          <w:bCs/>
          <w:lang w:eastAsia="pl-PL"/>
        </w:rPr>
        <w:t xml:space="preserve"> w przypadkach zmiany ceny materiałów lub kosztów związanych z realizacją Umowy</w:t>
      </w:r>
      <w:r w:rsidR="007C23D2" w:rsidRPr="00640B81">
        <w:rPr>
          <w:rFonts w:eastAsia="Times New Roman"/>
          <w:bCs/>
          <w:lang w:eastAsia="pl-PL"/>
        </w:rPr>
        <w:t>.</w:t>
      </w:r>
    </w:p>
    <w:p w14:paraId="583F1B8A" w14:textId="77777777" w:rsidR="0028096F" w:rsidRPr="0028096F" w:rsidRDefault="0028096F" w:rsidP="00640B81">
      <w:pPr>
        <w:pStyle w:val="Akapitzlist"/>
        <w:numPr>
          <w:ilvl w:val="0"/>
          <w:numId w:val="59"/>
        </w:numPr>
        <w:spacing w:after="0" w:line="360" w:lineRule="auto"/>
        <w:rPr>
          <w:rFonts w:eastAsia="Times New Roman"/>
          <w:bCs/>
          <w:lang w:eastAsia="pl-PL"/>
        </w:rPr>
      </w:pPr>
      <w:r w:rsidRPr="0028096F">
        <w:rPr>
          <w:rFonts w:eastAsia="Times New Roman"/>
          <w:bCs/>
          <w:lang w:eastAsia="pl-PL"/>
        </w:rPr>
        <w:t>Przez zmianę cen materiałów lub kosztów rozumie się wzrost odpowiednio cen lub kosztów, jak i ich obniżenie, względem ceny lub kosztu przyjętych w celu ustalenia wynagrodzenia Wykonawcy zawartego w ofercie.</w:t>
      </w:r>
    </w:p>
    <w:p w14:paraId="2F18BE65" w14:textId="77777777" w:rsidR="0028096F" w:rsidRDefault="0028096F" w:rsidP="00640B81">
      <w:pPr>
        <w:pStyle w:val="Akapitzlist"/>
        <w:numPr>
          <w:ilvl w:val="0"/>
          <w:numId w:val="59"/>
        </w:numPr>
        <w:spacing w:after="0" w:line="360" w:lineRule="auto"/>
        <w:rPr>
          <w:rFonts w:eastAsia="Times New Roman"/>
          <w:bCs/>
          <w:color w:val="000000"/>
          <w:lang w:eastAsia="pl-PL"/>
        </w:rPr>
      </w:pPr>
      <w:r w:rsidRPr="0028096F">
        <w:rPr>
          <w:rFonts w:eastAsia="Times New Roman"/>
          <w:bCs/>
          <w:color w:val="000000"/>
          <w:lang w:eastAsia="pl-PL"/>
        </w:rPr>
        <w:t>Strony ustalają, że uprawnienie Stron do żądania zmiany wynagrodzenia z powodu zmiany ceny materiałów lub kosztów związanych z realizacją Umowy powstaje dopiero, gdy wskaźnik cen produkcji budowlano – montażowej dotyczący wzrostu ceny budowy budynków w stosunku do poprzedniego miesiąca publikowany w Komunikacie Prezesa Głównego Urzędu Statystycznego liczony narastająco (tj. miesiąc do miesiąca) od miesiąca, w którym nastąpiło otwarcie ofert do miesiąca, w którym Wykonawca złożył wniosek o waloryzację wynagrodzenia, wzrośnie/zmaleje o minimum 10 punktów procentowych.</w:t>
      </w:r>
    </w:p>
    <w:p w14:paraId="438A6ADD" w14:textId="676D8AE2" w:rsidR="0028096F" w:rsidRDefault="0028096F" w:rsidP="00640B81">
      <w:pPr>
        <w:pStyle w:val="Akapitzlist"/>
        <w:numPr>
          <w:ilvl w:val="0"/>
          <w:numId w:val="59"/>
        </w:numPr>
        <w:spacing w:after="0" w:line="360" w:lineRule="auto"/>
        <w:rPr>
          <w:rFonts w:eastAsia="Times New Roman"/>
          <w:bCs/>
          <w:color w:val="000000"/>
          <w:lang w:eastAsia="pl-PL"/>
        </w:rPr>
      </w:pPr>
      <w:r w:rsidRPr="0028096F">
        <w:rPr>
          <w:rFonts w:eastAsia="Times New Roman"/>
          <w:bCs/>
          <w:color w:val="000000"/>
          <w:lang w:eastAsia="pl-PL"/>
        </w:rPr>
        <w:t>Początkowy termin ustalenia zmiany wynagrodzenia przypada na pierwszy dzień po upływie</w:t>
      </w:r>
      <w:r>
        <w:rPr>
          <w:rFonts w:eastAsia="Times New Roman"/>
          <w:bCs/>
          <w:color w:val="000000"/>
          <w:lang w:eastAsia="pl-PL"/>
        </w:rPr>
        <w:t xml:space="preserve"> </w:t>
      </w:r>
      <w:r w:rsidRPr="0028096F">
        <w:rPr>
          <w:rFonts w:eastAsia="Times New Roman"/>
          <w:bCs/>
          <w:color w:val="000000"/>
          <w:lang w:eastAsia="pl-PL"/>
        </w:rPr>
        <w:t>12 miesięcy od dnia zawarcia umowy.</w:t>
      </w:r>
    </w:p>
    <w:p w14:paraId="303272C8" w14:textId="77777777" w:rsidR="0028096F" w:rsidRDefault="0028096F" w:rsidP="00640B81">
      <w:pPr>
        <w:pStyle w:val="Akapitzlist"/>
        <w:numPr>
          <w:ilvl w:val="0"/>
          <w:numId w:val="59"/>
        </w:numPr>
        <w:spacing w:after="0" w:line="360" w:lineRule="auto"/>
        <w:rPr>
          <w:rFonts w:eastAsia="Times New Roman"/>
          <w:bCs/>
          <w:color w:val="000000"/>
          <w:lang w:eastAsia="pl-PL"/>
        </w:rPr>
      </w:pPr>
      <w:r w:rsidRPr="0028096F">
        <w:rPr>
          <w:rFonts w:eastAsia="Times New Roman"/>
          <w:bCs/>
          <w:color w:val="000000"/>
          <w:lang w:eastAsia="pl-PL"/>
        </w:rPr>
        <w:t xml:space="preserve">Waloryzacja będzie wyliczana w oparciu o wskaźnik cen produkcji budowlano – montażowej dotyczący wzrostu ceny budowy budynków w stosunku do poprzedniego miesiąca publikowany w Komunikacie Prezesa Głównego Urzędu Statystycznego liczony narastająco od 13 miesiąca, w którym zawarto niniejszą umowę do miesiąca, w którym Wykonawca złożył wniosek o waloryzację wynagrodzenia. </w:t>
      </w:r>
    </w:p>
    <w:p w14:paraId="1A6A3BF9" w14:textId="77777777" w:rsidR="0028096F" w:rsidRDefault="0028096F" w:rsidP="00640B81">
      <w:pPr>
        <w:pStyle w:val="Akapitzlist"/>
        <w:numPr>
          <w:ilvl w:val="0"/>
          <w:numId w:val="59"/>
        </w:numPr>
        <w:spacing w:after="0" w:line="360" w:lineRule="auto"/>
        <w:rPr>
          <w:rFonts w:eastAsia="Times New Roman"/>
          <w:bCs/>
          <w:color w:val="000000"/>
          <w:lang w:eastAsia="pl-PL"/>
        </w:rPr>
      </w:pPr>
      <w:r w:rsidRPr="0028096F">
        <w:rPr>
          <w:rFonts w:eastAsia="Times New Roman"/>
          <w:bCs/>
          <w:color w:val="000000"/>
          <w:lang w:eastAsia="pl-PL"/>
        </w:rPr>
        <w:t>Zmiana wynagrodzenia Wykonawcy z powodu, o którym mowa w ust. 10, dokonywana jest na pisemny wniosek Wykonawcy lub Zamawiającego. Wniosek powinien zawierać uzasadnienie faktyczne i wskazanie kwoty waloryzacji wyliczonej na podstawie ww. wskaźnika.</w:t>
      </w:r>
    </w:p>
    <w:p w14:paraId="788B86B6" w14:textId="77777777" w:rsidR="0028096F" w:rsidRDefault="0028096F" w:rsidP="00640B81">
      <w:pPr>
        <w:pStyle w:val="Akapitzlist"/>
        <w:numPr>
          <w:ilvl w:val="0"/>
          <w:numId w:val="59"/>
        </w:numPr>
        <w:spacing w:after="0" w:line="360" w:lineRule="auto"/>
        <w:rPr>
          <w:rFonts w:eastAsia="Times New Roman"/>
          <w:bCs/>
          <w:color w:val="000000"/>
          <w:lang w:eastAsia="pl-PL"/>
        </w:rPr>
      </w:pPr>
      <w:r w:rsidRPr="0028096F">
        <w:rPr>
          <w:rFonts w:eastAsia="Times New Roman"/>
          <w:bCs/>
          <w:color w:val="000000"/>
          <w:lang w:eastAsia="pl-PL"/>
        </w:rPr>
        <w:t>Wniosek o waloryzację wynagrodzenia może być złożony przez Wykonawcę jednorazowo w trakcie trwania umowy, przy spełnieniu powyższych warunków, jednak nie później niż w dniu zgłoszenia gotowości do odbioru końcowego robót budowlanych.</w:t>
      </w:r>
    </w:p>
    <w:p w14:paraId="1BBBEA5B" w14:textId="77777777" w:rsidR="0028096F" w:rsidRDefault="0028096F" w:rsidP="00640B81">
      <w:pPr>
        <w:pStyle w:val="Akapitzlist"/>
        <w:numPr>
          <w:ilvl w:val="0"/>
          <w:numId w:val="59"/>
        </w:numPr>
        <w:spacing w:after="0" w:line="360" w:lineRule="auto"/>
        <w:rPr>
          <w:rFonts w:eastAsia="Times New Roman"/>
          <w:bCs/>
          <w:color w:val="000000"/>
          <w:lang w:eastAsia="pl-PL"/>
        </w:rPr>
      </w:pPr>
      <w:r w:rsidRPr="0028096F">
        <w:rPr>
          <w:rFonts w:eastAsia="Times New Roman"/>
          <w:bCs/>
          <w:color w:val="000000"/>
          <w:lang w:eastAsia="pl-PL"/>
        </w:rPr>
        <w:t>Waloryzacji będą podlegały roboty odebrane przez Zamawiającego po upływie 12 miesięcy od dnia zawarcia umowy.</w:t>
      </w:r>
    </w:p>
    <w:p w14:paraId="131A70D0" w14:textId="77777777" w:rsidR="0028096F" w:rsidRPr="0028096F" w:rsidRDefault="0028096F" w:rsidP="00640B81">
      <w:pPr>
        <w:pStyle w:val="Akapitzlist"/>
        <w:numPr>
          <w:ilvl w:val="0"/>
          <w:numId w:val="59"/>
        </w:numPr>
        <w:spacing w:after="0" w:line="360" w:lineRule="auto"/>
        <w:rPr>
          <w:rFonts w:eastAsia="Times New Roman"/>
          <w:bCs/>
          <w:color w:val="000000"/>
          <w:lang w:eastAsia="pl-PL"/>
        </w:rPr>
      </w:pPr>
      <w:r w:rsidRPr="0028096F">
        <w:rPr>
          <w:rFonts w:eastAsia="Times New Roman"/>
          <w:bCs/>
          <w:color w:val="000000"/>
          <w:lang w:eastAsia="pl-PL"/>
        </w:rPr>
        <w:t>Maksymalna wartość zmiany wynagrodzenia z powodu zmiany ceny materiałów lub kosztów wykonania, nie może przekroczyć 5% wynagrodzenia Wykonawcy brutto ustalonego w umowie.</w:t>
      </w:r>
    </w:p>
    <w:p w14:paraId="2B37B4F6" w14:textId="77777777" w:rsidR="002F3393" w:rsidRPr="00C2749C" w:rsidRDefault="00005102" w:rsidP="006C2B93">
      <w:pPr>
        <w:pStyle w:val="Standard"/>
        <w:spacing w:after="0" w:line="360" w:lineRule="auto"/>
        <w:rPr>
          <w:rFonts w:eastAsia="Times New Roman" w:cs="Times New Roman"/>
          <w:b/>
          <w:lang w:eastAsia="pl-PL"/>
        </w:rPr>
      </w:pPr>
      <w:r w:rsidRPr="00C2749C">
        <w:rPr>
          <w:rFonts w:eastAsia="Times New Roman" w:cs="Times New Roman"/>
          <w:b/>
          <w:lang w:eastAsia="pl-PL"/>
        </w:rPr>
        <w:t xml:space="preserve">§ </w:t>
      </w:r>
      <w:r w:rsidR="004D2901">
        <w:rPr>
          <w:rFonts w:eastAsia="Times New Roman" w:cs="Times New Roman"/>
          <w:b/>
          <w:lang w:eastAsia="pl-PL"/>
        </w:rPr>
        <w:t>19</w:t>
      </w:r>
    </w:p>
    <w:p w14:paraId="13260CD3" w14:textId="77777777" w:rsidR="002F3393" w:rsidRPr="00C2749C" w:rsidRDefault="00005102" w:rsidP="00EC1E70">
      <w:pPr>
        <w:pStyle w:val="Standard"/>
        <w:spacing w:after="0" w:line="360" w:lineRule="auto"/>
        <w:rPr>
          <w:rFonts w:eastAsia="Times New Roman" w:cs="Times New Roman"/>
          <w:b/>
          <w:lang w:eastAsia="pl-PL"/>
        </w:rPr>
      </w:pPr>
      <w:r w:rsidRPr="00C2749C">
        <w:rPr>
          <w:rFonts w:eastAsia="Times New Roman" w:cs="Times New Roman"/>
          <w:b/>
          <w:lang w:eastAsia="pl-PL"/>
        </w:rPr>
        <w:t>Regulacje RODO</w:t>
      </w:r>
    </w:p>
    <w:p w14:paraId="35C6AAC2" w14:textId="77777777" w:rsidR="002F3393" w:rsidRPr="00526564" w:rsidRDefault="00005102" w:rsidP="004E203B">
      <w:pPr>
        <w:pStyle w:val="Akapitzlist"/>
        <w:numPr>
          <w:ilvl w:val="0"/>
          <w:numId w:val="65"/>
        </w:numPr>
        <w:spacing w:after="0" w:line="360" w:lineRule="auto"/>
        <w:ind w:left="426" w:hanging="426"/>
      </w:pPr>
      <w:r w:rsidRPr="00526564">
        <w:rPr>
          <w:rFonts w:eastAsia="Times New Roman" w:cs="Times New Roman"/>
          <w:lang w:eastAsia="pl-PL"/>
        </w:rPr>
        <w:t>W wyniku postępowania, o którym mowa w § 1 Umowy, zwanego w dalszej treści „</w:t>
      </w:r>
      <w:r w:rsidR="001661F7" w:rsidRPr="00526564">
        <w:rPr>
          <w:rFonts w:eastAsia="Times New Roman" w:cs="Times New Roman"/>
          <w:lang w:eastAsia="pl-PL"/>
        </w:rPr>
        <w:t>p</w:t>
      </w:r>
      <w:r w:rsidRPr="00526564">
        <w:rPr>
          <w:rFonts w:eastAsia="Times New Roman" w:cs="Times New Roman"/>
          <w:lang w:eastAsia="pl-PL"/>
        </w:rPr>
        <w:t xml:space="preserve">ostępowaniem” są przetwarzane dane osobowe podlegające ochronie zgodnie z przepisami rozporządzenia Parlamentu Europejskiego i Rady (UE) 2016/679 z dnia 27 kwietnia 2016 r. w sprawie ochrony osób fizycznych w związku z przetwarzaniem danych osobowych i w sprawie swobodnego przepływu takich danych oraz uchylenia dyrektywy 95/46/WE (RODO), </w:t>
      </w:r>
      <w:r w:rsidRPr="00526564">
        <w:t xml:space="preserve">ustawy o ochronie danych osobowych z dnia 10 maja 2018 r. oraz przepisów szczegółowych. </w:t>
      </w:r>
      <w:r w:rsidRPr="00526564">
        <w:rPr>
          <w:rFonts w:eastAsia="Times New Roman" w:cs="Times New Roman"/>
          <w:lang w:eastAsia="pl-PL"/>
        </w:rPr>
        <w:t xml:space="preserve"> Dane te dotyczą Wykonawcy będącego osobą fizyczną prowadzącą jednoosobową działalność gospodarczą, pełnomocnika (osoby fizycznej, której np. dane osobowe zamieszczone są w pełnomocnictwie) Wykonawcy, członka organu zarządzającego Wykonawcy (osoby fizycznej, której np. dane osobowe zamieszczone są w informacji z KRK), podwykonawcy będącego osobą fizyczną prowadzącą działalność gospodarczą, jego pełnomocnika (osoby fizycznej), informacji o osobach, które Wykonawca przedłożył w ww. Postępowaniu celem wykazania spełniania warunków udziału w postępowaniu, braku podstaw wykluczenia z postępowania, jak i potwierdzenia wymogów Zamawiającego dotyczących wykonania przedmiotu zamówienia (np. osób, których dane służą do wykazania spełniania przez Wykonawcę warunków udziału w Postępowaniu, osób kierowanych do realizacji zamówienia, osób fizycznych prowadzących działalność gospodarczą, które zostaną wskazane jako Podwykonawca).</w:t>
      </w:r>
    </w:p>
    <w:p w14:paraId="21919F7B" w14:textId="77777777" w:rsidR="002F3393" w:rsidRPr="00526564" w:rsidRDefault="00005102" w:rsidP="004E203B">
      <w:pPr>
        <w:pStyle w:val="Akapitzlist"/>
        <w:numPr>
          <w:ilvl w:val="0"/>
          <w:numId w:val="65"/>
        </w:numPr>
        <w:spacing w:after="0" w:line="360" w:lineRule="auto"/>
        <w:ind w:left="426" w:hanging="426"/>
        <w:rPr>
          <w:rFonts w:eastAsia="Times New Roman" w:cs="Times New Roman"/>
          <w:lang w:eastAsia="pl-PL"/>
        </w:rPr>
      </w:pPr>
      <w:r w:rsidRPr="00526564">
        <w:rPr>
          <w:rFonts w:eastAsia="Times New Roman" w:cs="Times New Roman"/>
          <w:lang w:eastAsia="pl-PL"/>
        </w:rPr>
        <w:t>Regulacje RODO związane z ochroną danych osobowych mają  zastosowanie do Umowy  oraz do dokumentacji zgromadzonej w związku z postępowaniem i realizacją Umowy.</w:t>
      </w:r>
    </w:p>
    <w:p w14:paraId="6AA004B4" w14:textId="77777777" w:rsidR="002F3393" w:rsidRPr="00234C6A" w:rsidRDefault="00005102" w:rsidP="004E203B">
      <w:pPr>
        <w:pStyle w:val="Akapitzlist"/>
        <w:numPr>
          <w:ilvl w:val="0"/>
          <w:numId w:val="65"/>
        </w:numPr>
        <w:spacing w:after="0" w:line="360" w:lineRule="auto"/>
        <w:ind w:left="426" w:hanging="426"/>
        <w:rPr>
          <w:rFonts w:eastAsia="Times New Roman" w:cs="Times New Roman"/>
          <w:lang w:eastAsia="pl-PL"/>
        </w:rPr>
      </w:pPr>
      <w:r w:rsidRPr="00234C6A">
        <w:rPr>
          <w:rFonts w:eastAsia="Times New Roman" w:cs="Times New Roman"/>
          <w:lang w:eastAsia="pl-PL"/>
        </w:rPr>
        <w:t>Zgodnie z art. 13 ust. 1 i 2 RODO  Zamawiający informuje, że:</w:t>
      </w:r>
    </w:p>
    <w:p w14:paraId="17E1511F" w14:textId="77777777" w:rsidR="002F3393" w:rsidRPr="00234C6A" w:rsidRDefault="00005102" w:rsidP="00C40253">
      <w:pPr>
        <w:pStyle w:val="Akapitzlist"/>
        <w:numPr>
          <w:ilvl w:val="1"/>
          <w:numId w:val="27"/>
        </w:numPr>
        <w:tabs>
          <w:tab w:val="left" w:pos="851"/>
        </w:tabs>
        <w:spacing w:after="0" w:line="360" w:lineRule="auto"/>
        <w:ind w:left="851" w:hanging="425"/>
        <w:rPr>
          <w:rFonts w:eastAsia="Times New Roman" w:cs="Times New Roman"/>
          <w:lang w:eastAsia="pl-PL"/>
        </w:rPr>
      </w:pPr>
      <w:r w:rsidRPr="00234C6A">
        <w:rPr>
          <w:rFonts w:eastAsia="Times New Roman" w:cs="Times New Roman"/>
          <w:lang w:eastAsia="pl-PL"/>
        </w:rPr>
        <w:t>Administratorem Pani/Pana danych osobowych jest Zarząd Infrastruktury Miejskiej w Słupsku, który  działa w imieniu i na rzecz Miasta Słupsk,  Plac Zwycięstwa 3, 76-200 Słupsk (zwany w dalszej treści Administratorem):</w:t>
      </w:r>
    </w:p>
    <w:p w14:paraId="39F1E309" w14:textId="77777777" w:rsidR="002F3393" w:rsidRPr="00234C6A" w:rsidRDefault="00005102" w:rsidP="00C242D3">
      <w:pPr>
        <w:pStyle w:val="Akapitzlist"/>
        <w:numPr>
          <w:ilvl w:val="2"/>
          <w:numId w:val="27"/>
        </w:numPr>
        <w:spacing w:after="0" w:line="360" w:lineRule="auto"/>
        <w:ind w:left="1276" w:hanging="425"/>
        <w:rPr>
          <w:rFonts w:eastAsia="Times New Roman" w:cs="Times New Roman"/>
          <w:lang w:eastAsia="pl-PL"/>
        </w:rPr>
      </w:pPr>
      <w:r w:rsidRPr="00234C6A">
        <w:rPr>
          <w:rFonts w:eastAsia="Times New Roman" w:cs="Times New Roman"/>
          <w:lang w:eastAsia="pl-PL"/>
        </w:rPr>
        <w:t xml:space="preserve">adres Zamawiającego: 76-200 Słupsk, ul. </w:t>
      </w:r>
      <w:r w:rsidR="00C242D3">
        <w:rPr>
          <w:rFonts w:eastAsia="Times New Roman" w:cs="Times New Roman"/>
          <w:lang w:eastAsia="pl-PL"/>
        </w:rPr>
        <w:t>Artura Grottgera 13</w:t>
      </w:r>
      <w:r w:rsidRPr="00234C6A">
        <w:rPr>
          <w:rFonts w:eastAsia="Times New Roman" w:cs="Times New Roman"/>
          <w:lang w:eastAsia="pl-PL"/>
        </w:rPr>
        <w:t>,</w:t>
      </w:r>
    </w:p>
    <w:p w14:paraId="0F9FA2C5" w14:textId="77777777" w:rsidR="002F3393" w:rsidRPr="00234C6A" w:rsidRDefault="00005102" w:rsidP="00C242D3">
      <w:pPr>
        <w:pStyle w:val="Akapitzlist"/>
        <w:numPr>
          <w:ilvl w:val="2"/>
          <w:numId w:val="27"/>
        </w:numPr>
        <w:spacing w:after="0" w:line="360" w:lineRule="auto"/>
        <w:ind w:left="1276" w:hanging="425"/>
        <w:rPr>
          <w:rFonts w:eastAsia="Times New Roman" w:cs="Times New Roman"/>
          <w:lang w:eastAsia="pl-PL"/>
        </w:rPr>
      </w:pPr>
      <w:r w:rsidRPr="00234C6A">
        <w:rPr>
          <w:rFonts w:eastAsia="Times New Roman" w:cs="Times New Roman"/>
          <w:lang w:eastAsia="pl-PL"/>
        </w:rPr>
        <w:t>numer telefonu: +48 59 841 00 91,</w:t>
      </w:r>
    </w:p>
    <w:p w14:paraId="7A341284" w14:textId="77777777" w:rsidR="002F3393" w:rsidRPr="00234C6A" w:rsidRDefault="00005102" w:rsidP="00C242D3">
      <w:pPr>
        <w:pStyle w:val="Akapitzlist"/>
        <w:numPr>
          <w:ilvl w:val="2"/>
          <w:numId w:val="27"/>
        </w:numPr>
        <w:spacing w:after="0" w:line="360" w:lineRule="auto"/>
        <w:ind w:left="1276" w:hanging="425"/>
        <w:rPr>
          <w:rFonts w:eastAsia="Times New Roman" w:cs="Times New Roman"/>
          <w:lang w:eastAsia="pl-PL"/>
        </w:rPr>
      </w:pPr>
      <w:r w:rsidRPr="00234C6A">
        <w:rPr>
          <w:rFonts w:eastAsia="Times New Roman" w:cs="Times New Roman"/>
          <w:lang w:eastAsia="pl-PL"/>
        </w:rPr>
        <w:t>numer faksu: +48 59 848 37 35,</w:t>
      </w:r>
    </w:p>
    <w:p w14:paraId="3AB73F93" w14:textId="77777777" w:rsidR="002F3393" w:rsidRPr="00234C6A" w:rsidRDefault="00005102" w:rsidP="00C242D3">
      <w:pPr>
        <w:pStyle w:val="Akapitzlist"/>
        <w:numPr>
          <w:ilvl w:val="2"/>
          <w:numId w:val="27"/>
        </w:numPr>
        <w:spacing w:after="0" w:line="360" w:lineRule="auto"/>
        <w:ind w:left="1276" w:hanging="425"/>
        <w:rPr>
          <w:rStyle w:val="Internetlink"/>
          <w:rFonts w:eastAsia="Times New Roman" w:cs="Times New Roman"/>
          <w:color w:val="auto"/>
          <w:u w:val="none"/>
          <w:lang w:eastAsia="pl-PL"/>
        </w:rPr>
      </w:pPr>
      <w:r w:rsidRPr="00234C6A">
        <w:rPr>
          <w:rFonts w:eastAsia="Times New Roman" w:cs="Times New Roman"/>
          <w:lang w:val="en-US" w:eastAsia="pl-PL"/>
        </w:rPr>
        <w:t>adres  e-mail:</w:t>
      </w:r>
      <w:r w:rsidR="00C242D3">
        <w:rPr>
          <w:rFonts w:eastAsia="Times New Roman" w:cs="Times New Roman"/>
          <w:lang w:val="en-US" w:eastAsia="pl-PL"/>
        </w:rPr>
        <w:t xml:space="preserve"> </w:t>
      </w:r>
      <w:hyperlink r:id="rId16" w:history="1">
        <w:r w:rsidR="00C242D3" w:rsidRPr="00301126">
          <w:rPr>
            <w:rStyle w:val="Hipercze"/>
            <w:rFonts w:eastAsia="Times New Roman" w:cs="Times New Roman"/>
            <w:lang w:val="en-US" w:eastAsia="pl-PL"/>
          </w:rPr>
          <w:t>zamowienia@zimslupsk.pl</w:t>
        </w:r>
      </w:hyperlink>
      <w:r w:rsidR="00C242D3" w:rsidRPr="00B46C67">
        <w:rPr>
          <w:rStyle w:val="Internetlink"/>
          <w:rFonts w:eastAsia="Times New Roman" w:cs="Times New Roman"/>
          <w:color w:val="auto"/>
          <w:u w:val="none"/>
          <w:lang w:val="en-US" w:eastAsia="pl-PL"/>
        </w:rPr>
        <w:t xml:space="preserve"> </w:t>
      </w:r>
      <w:r w:rsidRPr="00B46C67">
        <w:rPr>
          <w:rStyle w:val="Internetlink"/>
          <w:rFonts w:eastAsia="Times New Roman" w:cs="Times New Roman"/>
          <w:color w:val="auto"/>
          <w:u w:val="none"/>
          <w:lang w:val="en-US" w:eastAsia="pl-PL"/>
        </w:rPr>
        <w:t>,</w:t>
      </w:r>
    </w:p>
    <w:p w14:paraId="230EBA5A" w14:textId="77777777" w:rsidR="002F3393" w:rsidRPr="00234C6A" w:rsidRDefault="00005102" w:rsidP="00C242D3">
      <w:pPr>
        <w:pStyle w:val="Akapitzlist"/>
        <w:numPr>
          <w:ilvl w:val="2"/>
          <w:numId w:val="27"/>
        </w:numPr>
        <w:spacing w:after="0" w:line="360" w:lineRule="auto"/>
        <w:ind w:left="1276" w:hanging="425"/>
        <w:rPr>
          <w:rFonts w:eastAsia="Times New Roman" w:cs="Times New Roman"/>
          <w:lang w:eastAsia="pl-PL"/>
        </w:rPr>
      </w:pPr>
      <w:r w:rsidRPr="00234C6A">
        <w:rPr>
          <w:rFonts w:eastAsia="Times New Roman" w:cs="Times New Roman"/>
          <w:lang w:eastAsia="pl-PL"/>
        </w:rPr>
        <w:t xml:space="preserve">adres strony internetowej: </w:t>
      </w:r>
      <w:hyperlink r:id="rId17" w:history="1">
        <w:r w:rsidR="00C242D3" w:rsidRPr="00301126">
          <w:rPr>
            <w:rStyle w:val="Hipercze"/>
            <w:rFonts w:eastAsia="Times New Roman" w:cs="Times New Roman"/>
            <w:lang w:eastAsia="pl-PL"/>
          </w:rPr>
          <w:t>https://www.zimslupsk.pl</w:t>
        </w:r>
      </w:hyperlink>
      <w:r w:rsidR="00C242D3">
        <w:rPr>
          <w:rStyle w:val="Internetlink"/>
          <w:rFonts w:eastAsia="Times New Roman" w:cs="Times New Roman"/>
          <w:color w:val="auto"/>
          <w:lang w:eastAsia="pl-PL"/>
        </w:rPr>
        <w:t xml:space="preserve"> </w:t>
      </w:r>
      <w:r w:rsidRPr="00234C6A">
        <w:rPr>
          <w:rFonts w:eastAsia="Times New Roman" w:cs="Times New Roman"/>
          <w:lang w:eastAsia="pl-PL"/>
        </w:rPr>
        <w:t xml:space="preserve"> ,</w:t>
      </w:r>
    </w:p>
    <w:p w14:paraId="070FE145" w14:textId="77777777" w:rsidR="002F3393" w:rsidRPr="00234C6A" w:rsidRDefault="00005102" w:rsidP="00B46C67">
      <w:pPr>
        <w:pStyle w:val="Akapitzlist"/>
        <w:numPr>
          <w:ilvl w:val="1"/>
          <w:numId w:val="27"/>
        </w:numPr>
        <w:tabs>
          <w:tab w:val="left" w:pos="851"/>
        </w:tabs>
        <w:spacing w:after="0" w:line="360" w:lineRule="auto"/>
        <w:ind w:left="851" w:hanging="425"/>
      </w:pPr>
      <w:r w:rsidRPr="00234C6A">
        <w:rPr>
          <w:rFonts w:eastAsia="Times New Roman" w:cs="Times New Roman"/>
          <w:lang w:eastAsia="pl-PL"/>
        </w:rPr>
        <w:t>kontakt z Inspektorem ochrony danych osobowych w instytucji Zamawiającego:</w:t>
      </w:r>
      <w:r w:rsidRPr="00234C6A">
        <w:t xml:space="preserve"> </w:t>
      </w:r>
      <w:r w:rsidR="00B46C67">
        <w:rPr>
          <w:rFonts w:eastAsia="Times New Roman" w:cs="Times New Roman"/>
          <w:lang w:eastAsia="pl-PL"/>
        </w:rPr>
        <w:t xml:space="preserve">Katarzyna </w:t>
      </w:r>
      <w:proofErr w:type="spellStart"/>
      <w:r w:rsidR="00B46C67">
        <w:rPr>
          <w:rFonts w:eastAsia="Times New Roman" w:cs="Times New Roman"/>
          <w:lang w:eastAsia="pl-PL"/>
        </w:rPr>
        <w:t>Pierzchalska</w:t>
      </w:r>
      <w:proofErr w:type="spellEnd"/>
      <w:r w:rsidRPr="00234C6A">
        <w:rPr>
          <w:rFonts w:eastAsia="Times New Roman" w:cs="Times New Roman"/>
          <w:lang w:eastAsia="pl-PL"/>
        </w:rPr>
        <w:t>,</w:t>
      </w:r>
      <w:r w:rsidR="00B46C67">
        <w:rPr>
          <w:rFonts w:eastAsia="Times New Roman" w:cs="Times New Roman"/>
          <w:lang w:eastAsia="pl-PL"/>
        </w:rPr>
        <w:t xml:space="preserve"> </w:t>
      </w:r>
      <w:r w:rsidRPr="00234C6A">
        <w:rPr>
          <w:rFonts w:eastAsia="Times New Roman" w:cs="Times New Roman"/>
          <w:lang w:eastAsia="pl-PL"/>
        </w:rPr>
        <w:t xml:space="preserve">adres e-mail: </w:t>
      </w:r>
      <w:hyperlink r:id="rId18" w:history="1">
        <w:r w:rsidR="00B46C67" w:rsidRPr="00301126">
          <w:rPr>
            <w:rStyle w:val="Hipercze"/>
            <w:rFonts w:eastAsia="Times New Roman" w:cs="Times New Roman"/>
            <w:lang w:eastAsia="pl-PL"/>
          </w:rPr>
          <w:t>iod@zimslupsk.pl</w:t>
        </w:r>
      </w:hyperlink>
      <w:r w:rsidR="00B46C67" w:rsidRPr="00B46C67">
        <w:rPr>
          <w:rStyle w:val="Internetlink"/>
          <w:rFonts w:eastAsia="Times New Roman" w:cs="Times New Roman"/>
          <w:color w:val="auto"/>
          <w:u w:val="none"/>
          <w:lang w:eastAsia="pl-PL"/>
        </w:rPr>
        <w:t xml:space="preserve"> </w:t>
      </w:r>
      <w:r w:rsidRPr="00234C6A">
        <w:rPr>
          <w:rFonts w:eastAsia="Times New Roman" w:cs="Times New Roman"/>
          <w:lang w:eastAsia="pl-PL"/>
        </w:rPr>
        <w:t>, telefon 59 841 00 91,</w:t>
      </w:r>
    </w:p>
    <w:p w14:paraId="0741CDFD" w14:textId="77777777" w:rsidR="002F3393" w:rsidRPr="00234C6A" w:rsidRDefault="00005102" w:rsidP="00B46C67">
      <w:pPr>
        <w:pStyle w:val="Akapitzlist"/>
        <w:numPr>
          <w:ilvl w:val="1"/>
          <w:numId w:val="27"/>
        </w:numPr>
        <w:tabs>
          <w:tab w:val="left" w:pos="851"/>
        </w:tabs>
        <w:spacing w:after="0" w:line="360" w:lineRule="auto"/>
        <w:ind w:left="851" w:hanging="425"/>
      </w:pPr>
      <w:r w:rsidRPr="00234C6A">
        <w:rPr>
          <w:rFonts w:eastAsia="Times New Roman" w:cs="Times New Roman"/>
          <w:lang w:eastAsia="pl-PL"/>
        </w:rPr>
        <w:t>Pani/Pana dane osobowe przetwarzane będą na podstawie art. 6 ust. 1 lit. c</w:t>
      </w:r>
      <w:r w:rsidRPr="00234C6A">
        <w:rPr>
          <w:rFonts w:eastAsia="Times New Roman" w:cs="Times New Roman"/>
          <w:i/>
          <w:lang w:eastAsia="pl-PL"/>
        </w:rPr>
        <w:t xml:space="preserve"> </w:t>
      </w:r>
      <w:r w:rsidRPr="00234C6A">
        <w:rPr>
          <w:rFonts w:eastAsia="Times New Roman" w:cs="Times New Roman"/>
          <w:lang w:eastAsia="pl-PL"/>
        </w:rPr>
        <w:t>RODO w celu:</w:t>
      </w:r>
    </w:p>
    <w:p w14:paraId="0288260D" w14:textId="77777777" w:rsidR="002F3393" w:rsidRPr="00234C6A" w:rsidRDefault="00005102" w:rsidP="00E048D7">
      <w:pPr>
        <w:pStyle w:val="Akapitzlist"/>
        <w:numPr>
          <w:ilvl w:val="2"/>
          <w:numId w:val="27"/>
        </w:numPr>
        <w:tabs>
          <w:tab w:val="left" w:pos="1276"/>
        </w:tabs>
        <w:spacing w:after="0" w:line="360" w:lineRule="auto"/>
        <w:ind w:left="1276" w:hanging="425"/>
        <w:rPr>
          <w:rFonts w:eastAsia="Times New Roman" w:cs="Times New Roman"/>
          <w:lang w:eastAsia="pl-PL"/>
        </w:rPr>
      </w:pPr>
      <w:r w:rsidRPr="00234C6A">
        <w:rPr>
          <w:rFonts w:eastAsia="Times New Roman" w:cs="Times New Roman"/>
          <w:lang w:eastAsia="pl-PL"/>
        </w:rPr>
        <w:t xml:space="preserve">związanym z niniejszym </w:t>
      </w:r>
      <w:r w:rsidR="00153385">
        <w:rPr>
          <w:rFonts w:eastAsia="Times New Roman" w:cs="Times New Roman"/>
          <w:lang w:eastAsia="pl-PL"/>
        </w:rPr>
        <w:t>p</w:t>
      </w:r>
      <w:r w:rsidRPr="00234C6A">
        <w:rPr>
          <w:rFonts w:eastAsia="Times New Roman" w:cs="Times New Roman"/>
          <w:lang w:eastAsia="pl-PL"/>
        </w:rPr>
        <w:t>ostępowaniem, w tym dokumentacji zgromadzonej w związku z przeprowadzeniem tego postępowania,</w:t>
      </w:r>
    </w:p>
    <w:p w14:paraId="3C286A9C" w14:textId="77777777" w:rsidR="002F3393" w:rsidRPr="00234C6A" w:rsidRDefault="00005102" w:rsidP="00E048D7">
      <w:pPr>
        <w:pStyle w:val="Akapitzlist"/>
        <w:numPr>
          <w:ilvl w:val="2"/>
          <w:numId w:val="27"/>
        </w:numPr>
        <w:tabs>
          <w:tab w:val="left" w:pos="1276"/>
          <w:tab w:val="left" w:pos="2694"/>
        </w:tabs>
        <w:spacing w:after="0" w:line="360" w:lineRule="auto"/>
        <w:ind w:left="2268" w:hanging="1417"/>
        <w:rPr>
          <w:rFonts w:eastAsia="Times New Roman" w:cs="Times New Roman"/>
          <w:lang w:eastAsia="pl-PL"/>
        </w:rPr>
      </w:pPr>
      <w:r w:rsidRPr="00234C6A">
        <w:rPr>
          <w:rFonts w:eastAsia="Times New Roman" w:cs="Times New Roman"/>
          <w:lang w:eastAsia="pl-PL"/>
        </w:rPr>
        <w:t xml:space="preserve">wykonywania </w:t>
      </w:r>
      <w:r w:rsidR="00E048D7">
        <w:rPr>
          <w:rFonts w:eastAsia="Times New Roman" w:cs="Times New Roman"/>
          <w:lang w:eastAsia="pl-PL"/>
        </w:rPr>
        <w:t xml:space="preserve">niniejszej </w:t>
      </w:r>
      <w:r w:rsidRPr="00234C6A">
        <w:rPr>
          <w:rFonts w:eastAsia="Times New Roman" w:cs="Times New Roman"/>
          <w:lang w:eastAsia="pl-PL"/>
        </w:rPr>
        <w:t>Umowy,</w:t>
      </w:r>
    </w:p>
    <w:p w14:paraId="758EAAC1" w14:textId="77777777" w:rsidR="002F3393" w:rsidRPr="003112E6" w:rsidRDefault="00005102" w:rsidP="00E048D7">
      <w:pPr>
        <w:pStyle w:val="Akapitzlist"/>
        <w:numPr>
          <w:ilvl w:val="1"/>
          <w:numId w:val="27"/>
        </w:numPr>
        <w:tabs>
          <w:tab w:val="left" w:pos="851"/>
        </w:tabs>
        <w:spacing w:after="0" w:line="360" w:lineRule="auto"/>
        <w:ind w:left="851" w:hanging="425"/>
        <w:rPr>
          <w:rFonts w:eastAsia="Times New Roman" w:cs="Times New Roman"/>
          <w:lang w:eastAsia="pl-PL"/>
        </w:rPr>
      </w:pPr>
      <w:r w:rsidRPr="003112E6">
        <w:rPr>
          <w:rFonts w:eastAsia="Times New Roman" w:cs="Times New Roman"/>
          <w:lang w:eastAsia="pl-PL"/>
        </w:rPr>
        <w:t>odbiorcami Pani/Pana danych osobowych będą osoby lub podmioty, którym udostępniona zostanie:</w:t>
      </w:r>
    </w:p>
    <w:p w14:paraId="7D3994E9" w14:textId="77777777" w:rsidR="002F3393" w:rsidRPr="003112E6" w:rsidRDefault="00005102" w:rsidP="00E048D7">
      <w:pPr>
        <w:pStyle w:val="Akapitzlist"/>
        <w:numPr>
          <w:ilvl w:val="2"/>
          <w:numId w:val="27"/>
        </w:numPr>
        <w:spacing w:after="0" w:line="360" w:lineRule="auto"/>
        <w:ind w:left="1276" w:hanging="425"/>
        <w:rPr>
          <w:rFonts w:eastAsia="Times New Roman" w:cs="Times New Roman"/>
          <w:lang w:eastAsia="pl-PL"/>
        </w:rPr>
      </w:pPr>
      <w:r w:rsidRPr="003112E6">
        <w:rPr>
          <w:rFonts w:eastAsia="Times New Roman" w:cs="Times New Roman"/>
          <w:lang w:eastAsia="pl-PL"/>
        </w:rPr>
        <w:t>dokumentacja niniejszego postępowania w oparciu o art. 74 ustawy Pzp,</w:t>
      </w:r>
    </w:p>
    <w:p w14:paraId="2512B6F1" w14:textId="77777777" w:rsidR="002F3393" w:rsidRPr="003112E6" w:rsidRDefault="009C5355" w:rsidP="00E048D7">
      <w:pPr>
        <w:pStyle w:val="Akapitzlist"/>
        <w:numPr>
          <w:ilvl w:val="2"/>
          <w:numId w:val="27"/>
        </w:numPr>
        <w:spacing w:after="0" w:line="360" w:lineRule="auto"/>
        <w:ind w:left="1276" w:hanging="425"/>
        <w:rPr>
          <w:rFonts w:eastAsia="Times New Roman" w:cs="Times New Roman"/>
          <w:lang w:eastAsia="pl-PL"/>
        </w:rPr>
      </w:pPr>
      <w:r>
        <w:rPr>
          <w:rFonts w:eastAsia="Times New Roman" w:cs="Times New Roman"/>
          <w:lang w:eastAsia="pl-PL"/>
        </w:rPr>
        <w:t xml:space="preserve">niniejsza </w:t>
      </w:r>
      <w:r w:rsidR="00005102" w:rsidRPr="003112E6">
        <w:rPr>
          <w:rFonts w:eastAsia="Times New Roman" w:cs="Times New Roman"/>
          <w:lang w:eastAsia="pl-PL"/>
        </w:rPr>
        <w:t>Umowa,</w:t>
      </w:r>
    </w:p>
    <w:p w14:paraId="5A00FE9C" w14:textId="77777777" w:rsidR="002F3393" w:rsidRPr="003112E6" w:rsidRDefault="00005102" w:rsidP="009C5355">
      <w:pPr>
        <w:pStyle w:val="Akapitzlist"/>
        <w:numPr>
          <w:ilvl w:val="1"/>
          <w:numId w:val="27"/>
        </w:numPr>
        <w:tabs>
          <w:tab w:val="left" w:pos="851"/>
        </w:tabs>
        <w:spacing w:after="0" w:line="360" w:lineRule="auto"/>
        <w:ind w:left="851" w:hanging="425"/>
      </w:pPr>
      <w:r w:rsidRPr="003112E6">
        <w:rPr>
          <w:rFonts w:eastAsia="Times New Roman" w:cs="Times New Roman"/>
          <w:lang w:eastAsia="pl-PL"/>
        </w:rPr>
        <w:t>Pani/Pana dane osobowe będą przechowywane, zgodnie z art. 78 ust. 1 ustawy Pzp, przez okres 4 lat od dnia zakończenia niniejszego postępowania, a jeżeli czas trwania Umowy przekracza 4 lata, okres przechowywania obejmuje cały czas trwania Umowy.</w:t>
      </w:r>
      <w:bookmarkStart w:id="37" w:name="_Hlk11759689"/>
      <w:r w:rsidRPr="003112E6">
        <w:rPr>
          <w:rFonts w:eastAsia="Times New Roman" w:cs="Times New Roman"/>
          <w:lang w:eastAsia="pl-PL"/>
        </w:rPr>
        <w:t xml:space="preserve"> W przypadku realizacji zadań dofinansowywanych ze środków zewnętrznych, Pana/i dane osobowe będą przechowywany przez okres wskazany w umowie zawartej z Instytucją Zarządzającą. </w:t>
      </w:r>
      <w:bookmarkEnd w:id="37"/>
      <w:r w:rsidRPr="003112E6">
        <w:rPr>
          <w:rFonts w:eastAsia="Times New Roman" w:cs="Times New Roman"/>
          <w:lang w:eastAsia="pl-PL"/>
        </w:rPr>
        <w:t xml:space="preserve"> </w:t>
      </w:r>
    </w:p>
    <w:p w14:paraId="73349650" w14:textId="77777777" w:rsidR="002F3393" w:rsidRPr="003112E6" w:rsidRDefault="00005102" w:rsidP="00834EC2">
      <w:pPr>
        <w:pStyle w:val="Akapitzlist"/>
        <w:numPr>
          <w:ilvl w:val="1"/>
          <w:numId w:val="27"/>
        </w:numPr>
        <w:tabs>
          <w:tab w:val="left" w:pos="851"/>
        </w:tabs>
        <w:spacing w:after="0" w:line="360" w:lineRule="auto"/>
        <w:ind w:left="851" w:hanging="425"/>
        <w:rPr>
          <w:rFonts w:eastAsia="Times New Roman" w:cs="Times New Roman"/>
          <w:lang w:eastAsia="pl-PL"/>
        </w:rPr>
      </w:pPr>
      <w:r w:rsidRPr="003112E6">
        <w:rPr>
          <w:rFonts w:eastAsia="Times New Roman" w:cs="Times New Roman"/>
          <w:lang w:eastAsia="pl-PL"/>
        </w:rPr>
        <w:t xml:space="preserve">obowiązek podania przez Panią/Pana danych osobowych bezpośrednio Pani/Pana dotyczących jest wymogiem ustawowym określonym w przepisach </w:t>
      </w:r>
      <w:r w:rsidR="00834EC2">
        <w:rPr>
          <w:rFonts w:eastAsia="Times New Roman" w:cs="Times New Roman"/>
          <w:lang w:eastAsia="pl-PL"/>
        </w:rPr>
        <w:t>u</w:t>
      </w:r>
      <w:r w:rsidRPr="003112E6">
        <w:rPr>
          <w:rFonts w:eastAsia="Times New Roman" w:cs="Times New Roman"/>
          <w:lang w:eastAsia="pl-PL"/>
        </w:rPr>
        <w:t>stawy</w:t>
      </w:r>
      <w:r w:rsidR="00834EC2">
        <w:rPr>
          <w:rFonts w:eastAsia="Times New Roman" w:cs="Times New Roman"/>
          <w:lang w:eastAsia="pl-PL"/>
        </w:rPr>
        <w:t xml:space="preserve"> Pzp</w:t>
      </w:r>
      <w:r w:rsidRPr="003112E6">
        <w:rPr>
          <w:rFonts w:eastAsia="Times New Roman" w:cs="Times New Roman"/>
          <w:lang w:eastAsia="pl-PL"/>
        </w:rPr>
        <w:t xml:space="preserve">, związanym z udziałem w postępowaniu o udzielenie zamówienia publicznego; konsekwencje niepodania określonych danych wynikają z </w:t>
      </w:r>
      <w:r w:rsidR="007464E0">
        <w:rPr>
          <w:rFonts w:eastAsia="Times New Roman" w:cs="Times New Roman"/>
          <w:lang w:eastAsia="pl-PL"/>
        </w:rPr>
        <w:t>ustawy Pzp</w:t>
      </w:r>
      <w:r w:rsidRPr="003112E6">
        <w:rPr>
          <w:rFonts w:eastAsia="Times New Roman" w:cs="Times New Roman"/>
          <w:lang w:eastAsia="pl-PL"/>
        </w:rPr>
        <w:t>,</w:t>
      </w:r>
    </w:p>
    <w:p w14:paraId="43776DA1" w14:textId="77777777" w:rsidR="002F3393" w:rsidRDefault="00005102" w:rsidP="00834EC2">
      <w:pPr>
        <w:pStyle w:val="Akapitzlist"/>
        <w:numPr>
          <w:ilvl w:val="1"/>
          <w:numId w:val="27"/>
        </w:numPr>
        <w:tabs>
          <w:tab w:val="left" w:pos="851"/>
        </w:tabs>
        <w:spacing w:after="0" w:line="360" w:lineRule="auto"/>
        <w:ind w:left="851" w:hanging="425"/>
        <w:rPr>
          <w:rFonts w:eastAsia="Times New Roman" w:cs="Times New Roman"/>
          <w:lang w:eastAsia="pl-PL"/>
        </w:rPr>
      </w:pPr>
      <w:r w:rsidRPr="003112E6">
        <w:rPr>
          <w:rFonts w:eastAsia="Times New Roman" w:cs="Times New Roman"/>
          <w:lang w:eastAsia="pl-PL"/>
        </w:rPr>
        <w:t>w odniesieniu do Pani/Pana danych osobowych decyzje nie będą podejmowane w sposób zautomatyzowany, stosowanie do art. 22 RODO,</w:t>
      </w:r>
    </w:p>
    <w:p w14:paraId="57B588FC" w14:textId="77777777" w:rsidR="002F3393" w:rsidRPr="00650A10" w:rsidRDefault="00005102" w:rsidP="00834EC2">
      <w:pPr>
        <w:pStyle w:val="Akapitzlist"/>
        <w:numPr>
          <w:ilvl w:val="1"/>
          <w:numId w:val="27"/>
        </w:numPr>
        <w:tabs>
          <w:tab w:val="left" w:pos="851"/>
        </w:tabs>
        <w:spacing w:after="0" w:line="360" w:lineRule="auto"/>
        <w:ind w:left="851" w:hanging="425"/>
        <w:rPr>
          <w:rFonts w:eastAsia="Times New Roman" w:cs="Times New Roman"/>
          <w:lang w:eastAsia="pl-PL"/>
        </w:rPr>
      </w:pPr>
      <w:r w:rsidRPr="003112E6">
        <w:rPr>
          <w:lang w:eastAsia="pl-PL"/>
        </w:rPr>
        <w:t xml:space="preserve">na </w:t>
      </w:r>
      <w:r w:rsidRPr="007464E0">
        <w:rPr>
          <w:lang w:eastAsia="pl-PL"/>
        </w:rPr>
        <w:t>podstawie art. 15 RODO posiada Pani/Pan prawo dostępu do danych osobowych Pani/Pana dotyczących,</w:t>
      </w:r>
    </w:p>
    <w:p w14:paraId="6A552108" w14:textId="77777777" w:rsidR="002F3393" w:rsidRPr="00015EF3" w:rsidRDefault="00005102" w:rsidP="00834EC2">
      <w:pPr>
        <w:pStyle w:val="Akapitzlist"/>
        <w:numPr>
          <w:ilvl w:val="1"/>
          <w:numId w:val="27"/>
        </w:numPr>
        <w:tabs>
          <w:tab w:val="left" w:pos="851"/>
        </w:tabs>
        <w:spacing w:after="0" w:line="360" w:lineRule="auto"/>
        <w:ind w:left="851" w:hanging="425"/>
        <w:rPr>
          <w:rFonts w:eastAsia="Times New Roman" w:cs="Times New Roman"/>
          <w:lang w:eastAsia="pl-PL"/>
        </w:rPr>
      </w:pPr>
      <w:r w:rsidRPr="00015EF3">
        <w:rPr>
          <w:rFonts w:eastAsia="Times New Roman" w:cs="Times New Roman"/>
          <w:lang w:eastAsia="pl-PL"/>
        </w:rPr>
        <w:t xml:space="preserve">na podstawie art. 16 RODO posiada Pani/Pan  prawo do sprostowania Pani/Pana danych osobowych, z zastrzeżeniem, że skorzystanie z prawa do sprostowania nie może skutkować zmianą wyniku niniejszego </w:t>
      </w:r>
      <w:r w:rsidR="007464E0" w:rsidRPr="00015EF3">
        <w:rPr>
          <w:rFonts w:eastAsia="Times New Roman" w:cs="Times New Roman"/>
          <w:lang w:eastAsia="pl-PL"/>
        </w:rPr>
        <w:t>p</w:t>
      </w:r>
      <w:r w:rsidRPr="00015EF3">
        <w:rPr>
          <w:rFonts w:eastAsia="Times New Roman" w:cs="Times New Roman"/>
          <w:lang w:eastAsia="pl-PL"/>
        </w:rPr>
        <w:t xml:space="preserve">ostępowania ani zmianą postanowień Umowy w zakresie niezgodnym z ustawą Pzp oraz nie może naruszać integralności protokołu niniejszego postępowania oraz jego załączników, </w:t>
      </w:r>
    </w:p>
    <w:p w14:paraId="5EE128EA" w14:textId="77777777" w:rsidR="002F3393" w:rsidRPr="00015EF3" w:rsidRDefault="00005102" w:rsidP="006D181B">
      <w:pPr>
        <w:pStyle w:val="Akapitzlist"/>
        <w:numPr>
          <w:ilvl w:val="1"/>
          <w:numId w:val="27"/>
        </w:numPr>
        <w:spacing w:after="0" w:line="360" w:lineRule="auto"/>
        <w:ind w:left="851" w:hanging="425"/>
        <w:rPr>
          <w:rFonts w:eastAsia="Times New Roman" w:cs="Times New Roman"/>
          <w:lang w:eastAsia="pl-PL"/>
        </w:rPr>
      </w:pPr>
      <w:r w:rsidRPr="00015EF3">
        <w:rPr>
          <w:rFonts w:eastAsia="Times New Roman" w:cs="Times New Roman"/>
          <w:lang w:eastAsia="pl-PL"/>
        </w:rPr>
        <w:t>na podstawie art. 18 RODO posiada Pani/Pan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EEB8041" w14:textId="77777777" w:rsidR="002F3393" w:rsidRPr="00015EF3" w:rsidRDefault="00005102" w:rsidP="006D181B">
      <w:pPr>
        <w:pStyle w:val="Akapitzlist"/>
        <w:numPr>
          <w:ilvl w:val="1"/>
          <w:numId w:val="27"/>
        </w:numPr>
        <w:spacing w:after="0" w:line="360" w:lineRule="auto"/>
        <w:ind w:left="851" w:hanging="425"/>
        <w:rPr>
          <w:rFonts w:eastAsia="Times New Roman" w:cs="Times New Roman"/>
          <w:lang w:eastAsia="pl-PL"/>
        </w:rPr>
      </w:pPr>
      <w:r w:rsidRPr="00015EF3">
        <w:rPr>
          <w:rFonts w:eastAsia="Times New Roman" w:cs="Times New Roman"/>
          <w:lang w:eastAsia="pl-PL"/>
        </w:rPr>
        <w:t>posiada Pani/Pan prawo do wniesienia skargi do Prezesa Urzędu Ochrony Danych Osobowych, gdy uzna Pani/Pan, że przetwarzanie danych osobowych Pani/Pana dotyczących narusza przepisy RODO,</w:t>
      </w:r>
    </w:p>
    <w:p w14:paraId="2BA4495B" w14:textId="77777777" w:rsidR="002F3393" w:rsidRPr="00015EF3" w:rsidRDefault="00005102" w:rsidP="006D181B">
      <w:pPr>
        <w:pStyle w:val="Akapitzlist"/>
        <w:numPr>
          <w:ilvl w:val="1"/>
          <w:numId w:val="27"/>
        </w:numPr>
        <w:spacing w:after="0" w:line="360" w:lineRule="auto"/>
        <w:ind w:left="851" w:hanging="425"/>
        <w:rPr>
          <w:rFonts w:eastAsia="Times New Roman" w:cs="Times New Roman"/>
          <w:lang w:eastAsia="pl-PL"/>
        </w:rPr>
      </w:pPr>
      <w:r w:rsidRPr="00015EF3">
        <w:rPr>
          <w:rFonts w:eastAsia="Times New Roman" w:cs="Times New Roman"/>
          <w:lang w:eastAsia="pl-PL"/>
        </w:rPr>
        <w:t>w związku z art. 17 ust. 3 lit. b, d lub e RODO nie przysługuje Pani/Panu prawo do usunięcia danych osobowych,</w:t>
      </w:r>
    </w:p>
    <w:p w14:paraId="589EF8C1" w14:textId="77777777" w:rsidR="002F3393" w:rsidRPr="00015EF3" w:rsidRDefault="00005102" w:rsidP="006D181B">
      <w:pPr>
        <w:pStyle w:val="Akapitzlist"/>
        <w:numPr>
          <w:ilvl w:val="1"/>
          <w:numId w:val="27"/>
        </w:numPr>
        <w:spacing w:after="0" w:line="360" w:lineRule="auto"/>
        <w:ind w:left="851" w:hanging="425"/>
        <w:rPr>
          <w:rFonts w:eastAsia="Times New Roman" w:cs="Times New Roman"/>
          <w:lang w:eastAsia="pl-PL"/>
        </w:rPr>
      </w:pPr>
      <w:r w:rsidRPr="00015EF3">
        <w:rPr>
          <w:rFonts w:eastAsia="Times New Roman" w:cs="Times New Roman"/>
          <w:lang w:eastAsia="pl-PL"/>
        </w:rPr>
        <w:t>w związku z art. 20 RODO nie przysługuje Pani/Panu prawo do przenoszenia danych osobowych,</w:t>
      </w:r>
    </w:p>
    <w:p w14:paraId="65B9F601" w14:textId="77777777" w:rsidR="002F3393" w:rsidRPr="00015EF3" w:rsidRDefault="00005102" w:rsidP="006D181B">
      <w:pPr>
        <w:pStyle w:val="Akapitzlist"/>
        <w:numPr>
          <w:ilvl w:val="1"/>
          <w:numId w:val="27"/>
        </w:numPr>
        <w:spacing w:after="0" w:line="360" w:lineRule="auto"/>
        <w:ind w:left="851" w:hanging="425"/>
        <w:rPr>
          <w:rFonts w:eastAsia="Times New Roman" w:cs="Times New Roman"/>
          <w:lang w:eastAsia="pl-PL"/>
        </w:rPr>
      </w:pPr>
      <w:r w:rsidRPr="00015EF3">
        <w:rPr>
          <w:rFonts w:eastAsia="Times New Roman" w:cs="Times New Roman"/>
          <w:lang w:eastAsia="pl-PL"/>
        </w:rPr>
        <w:t>na podstawie art. 21 RODO nie przysługuje Pani/Panu prawo sprzeciwu, wobec przetwarzania danych osobowych, gdyż podstawą prawną przetwarzania Pani/Pana danych osobowych jest art. 6 ust. 1 lit. c RODO.</w:t>
      </w:r>
    </w:p>
    <w:p w14:paraId="2A1F61CD" w14:textId="77777777" w:rsidR="002F3393" w:rsidRPr="007849F4" w:rsidRDefault="00005102" w:rsidP="004E203B">
      <w:pPr>
        <w:pStyle w:val="Akapitzlist"/>
        <w:numPr>
          <w:ilvl w:val="0"/>
          <w:numId w:val="65"/>
        </w:numPr>
        <w:spacing w:after="0" w:line="360" w:lineRule="auto"/>
        <w:ind w:left="426" w:hanging="426"/>
        <w:rPr>
          <w:rFonts w:eastAsia="Times New Roman" w:cs="Times New Roman"/>
          <w:lang w:eastAsia="pl-PL"/>
        </w:rPr>
      </w:pPr>
      <w:r w:rsidRPr="007849F4">
        <w:rPr>
          <w:rFonts w:eastAsia="Times New Roman" w:cs="Times New Roman"/>
          <w:lang w:eastAsia="pl-PL"/>
        </w:rPr>
        <w:t xml:space="preserve">Obowiązek informacyjny wskazany w ust. 3 niniejszego paragrafu ma także zastosowanie w toku realizacji Umowy w przypadku pozyskiwania danych osobowych bezpośrednio od Wykonawcy, gdy Zamawiający uzyska od Wykonawcy dane osobowe dotyczące innych osób (np. w przypadku zmiany osób, których dane służą do wykazania spełniania przez Wykonawcę warunków udziału w niniejszym </w:t>
      </w:r>
      <w:r w:rsidR="007849F4" w:rsidRPr="007849F4">
        <w:rPr>
          <w:rFonts w:eastAsia="Times New Roman" w:cs="Times New Roman"/>
          <w:lang w:eastAsia="pl-PL"/>
        </w:rPr>
        <w:t>p</w:t>
      </w:r>
      <w:r w:rsidRPr="007849F4">
        <w:rPr>
          <w:rFonts w:eastAsia="Times New Roman" w:cs="Times New Roman"/>
          <w:lang w:eastAsia="pl-PL"/>
        </w:rPr>
        <w:t>ostępowaniu, osób kierowanych do realizacji zamówienia, osób fizycznych prowadzących działalność gospodarczą, które zostały wskazane w postępowaniu jako podwykonawca). Obowiązek ten jest uregulowany w art. 14 RODO.</w:t>
      </w:r>
    </w:p>
    <w:p w14:paraId="10F7BC5C" w14:textId="77777777" w:rsidR="002F3393" w:rsidRPr="007849F4" w:rsidRDefault="00005102" w:rsidP="004E203B">
      <w:pPr>
        <w:pStyle w:val="Akapitzlist"/>
        <w:numPr>
          <w:ilvl w:val="0"/>
          <w:numId w:val="65"/>
        </w:numPr>
        <w:spacing w:after="0" w:line="360" w:lineRule="auto"/>
        <w:ind w:left="426" w:hanging="426"/>
        <w:rPr>
          <w:rFonts w:eastAsia="Times New Roman" w:cs="Times New Roman"/>
          <w:lang w:eastAsia="pl-PL"/>
        </w:rPr>
      </w:pPr>
      <w:r w:rsidRPr="007849F4">
        <w:rPr>
          <w:rFonts w:eastAsia="Times New Roman" w:cs="Times New Roman"/>
          <w:lang w:eastAsia="pl-PL"/>
        </w:rPr>
        <w:t xml:space="preserve">Zamawiający może odstąpić od obowiązku indywidualnego informowania każdej z osób wskazanych </w:t>
      </w:r>
      <w:r w:rsidRPr="007849F4">
        <w:rPr>
          <w:rFonts w:eastAsia="Times New Roman" w:cs="Times New Roman"/>
          <w:lang w:eastAsia="pl-PL"/>
        </w:rPr>
        <w:br/>
        <w:t>w ust. 4 niniejszego paragrafu, w przypadkach, o których mowa w art. 14 ust. 5 RODO, np. w sytuacji, gdy osoba ta dysponuje już tymi informacjami, albo gdy wymagałoby to ze strony Zamawiającego niewspółmiernie dużego wysiłku.</w:t>
      </w:r>
    </w:p>
    <w:p w14:paraId="0B01C275" w14:textId="77777777" w:rsidR="00E33B2D" w:rsidRPr="00825AFD" w:rsidRDefault="00E33B2D" w:rsidP="004E203B">
      <w:pPr>
        <w:numPr>
          <w:ilvl w:val="0"/>
          <w:numId w:val="65"/>
        </w:numPr>
        <w:spacing w:line="360" w:lineRule="auto"/>
        <w:ind w:left="360" w:hanging="360"/>
        <w:rPr>
          <w:rFonts w:eastAsia="Times New Roman" w:cs="Times New Roman"/>
          <w:color w:val="FF0000"/>
          <w:lang w:eastAsia="pl-PL"/>
        </w:rPr>
      </w:pPr>
      <w:r w:rsidRPr="0088639E">
        <w:rPr>
          <w:rFonts w:eastAsia="Times New Roman" w:cs="Times New Roman"/>
          <w:lang w:eastAsia="pl-PL"/>
        </w:rPr>
        <w:t xml:space="preserve">Obowiązek </w:t>
      </w:r>
      <w:r w:rsidRPr="006D002C">
        <w:rPr>
          <w:rFonts w:eastAsia="Times New Roman" w:cs="Calibri"/>
          <w:lang w:eastAsia="pl-PL"/>
        </w:rPr>
        <w:t xml:space="preserve">informacyjny określony przepisami RODO spoczywa także na Wykonawcy, w związku z czym Wykonawca oświadcza, że w toku realizacji niniejszej umowy będzie wypełniać obowiązki informacyjne przewidziane w </w:t>
      </w:r>
      <w:r w:rsidRPr="006D002C">
        <w:rPr>
          <w:rFonts w:eastAsia="Times New Roman" w:cs="Calibri"/>
          <w:bCs/>
          <w:lang w:eastAsia="pl-PL"/>
        </w:rPr>
        <w:t>art. 13 oraz art. 14</w:t>
      </w:r>
      <w:r w:rsidRPr="006D002C">
        <w:rPr>
          <w:rFonts w:eastAsia="Times New Roman" w:cs="Calibri"/>
          <w:lang w:eastAsia="pl-PL"/>
        </w:rPr>
        <w:t xml:space="preserve"> RODO</w:t>
      </w:r>
      <w:r w:rsidRPr="006D002C">
        <w:rPr>
          <w:rFonts w:eastAsia="Times New Roman" w:cs="Calibri"/>
          <w:vertAlign w:val="superscript"/>
          <w:lang w:eastAsia="pl-PL"/>
        </w:rPr>
        <w:t xml:space="preserve"> </w:t>
      </w:r>
      <w:r w:rsidRPr="006D002C">
        <w:rPr>
          <w:rFonts w:eastAsia="Times New Roman" w:cs="Calibri"/>
          <w:lang w:eastAsia="pl-PL"/>
        </w:rPr>
        <w:t>wobec osób fizycznych, od których dane osobowe bezpośrednio lub pośrednio pozyska.</w:t>
      </w:r>
    </w:p>
    <w:p w14:paraId="5D8DBC59" w14:textId="77777777" w:rsidR="00A44074" w:rsidRPr="00F94DF9" w:rsidRDefault="00A44074" w:rsidP="00F94DF9">
      <w:pPr>
        <w:pStyle w:val="Standard"/>
        <w:spacing w:after="0" w:line="360" w:lineRule="auto"/>
        <w:rPr>
          <w:rFonts w:eastAsia="Times New Roman" w:cs="Times New Roman"/>
          <w:b/>
          <w:lang w:eastAsia="pl-PL"/>
        </w:rPr>
      </w:pPr>
    </w:p>
    <w:p w14:paraId="217F84DD" w14:textId="77777777" w:rsidR="002F3393" w:rsidRDefault="00005102" w:rsidP="00EA12C3">
      <w:pPr>
        <w:pStyle w:val="Standard"/>
        <w:spacing w:after="0" w:line="360" w:lineRule="auto"/>
        <w:rPr>
          <w:rFonts w:eastAsia="Times New Roman" w:cs="Times New Roman"/>
          <w:b/>
          <w:lang w:eastAsia="pl-PL"/>
        </w:rPr>
      </w:pPr>
      <w:r>
        <w:rPr>
          <w:rFonts w:eastAsia="Times New Roman" w:cs="Times New Roman"/>
          <w:b/>
          <w:lang w:eastAsia="pl-PL"/>
        </w:rPr>
        <w:t>§ 2</w:t>
      </w:r>
      <w:r w:rsidR="004D2901">
        <w:rPr>
          <w:rFonts w:eastAsia="Times New Roman" w:cs="Times New Roman"/>
          <w:b/>
          <w:lang w:eastAsia="pl-PL"/>
        </w:rPr>
        <w:t>0</w:t>
      </w:r>
    </w:p>
    <w:p w14:paraId="3418E6A8" w14:textId="77777777" w:rsidR="002F3393" w:rsidRDefault="00005102" w:rsidP="00EC1E70">
      <w:pPr>
        <w:pStyle w:val="Standard"/>
        <w:spacing w:after="0" w:line="360" w:lineRule="auto"/>
        <w:rPr>
          <w:rFonts w:eastAsia="Times New Roman" w:cs="Times New Roman"/>
          <w:b/>
          <w:lang w:eastAsia="pl-PL"/>
        </w:rPr>
      </w:pPr>
      <w:r>
        <w:rPr>
          <w:rFonts w:eastAsia="Times New Roman" w:cs="Times New Roman"/>
          <w:b/>
          <w:lang w:eastAsia="pl-PL"/>
        </w:rPr>
        <w:t>Postanowienia końcowe</w:t>
      </w:r>
    </w:p>
    <w:p w14:paraId="3A5582BD" w14:textId="77777777" w:rsidR="002F3393" w:rsidRDefault="00005102" w:rsidP="004E203B">
      <w:pPr>
        <w:pStyle w:val="Standard"/>
        <w:numPr>
          <w:ilvl w:val="0"/>
          <w:numId w:val="60"/>
        </w:numPr>
        <w:tabs>
          <w:tab w:val="left" w:pos="-5760"/>
        </w:tabs>
        <w:spacing w:after="0" w:line="360" w:lineRule="auto"/>
        <w:ind w:left="426" w:hanging="426"/>
        <w:rPr>
          <w:rFonts w:eastAsia="Times New Roman" w:cs="Times New Roman"/>
          <w:lang w:eastAsia="pl-PL"/>
        </w:rPr>
      </w:pPr>
      <w:r>
        <w:rPr>
          <w:rFonts w:eastAsia="Times New Roman" w:cs="Times New Roman"/>
          <w:lang w:eastAsia="pl-PL"/>
        </w:rPr>
        <w:t>W sprawach nieuregulowanych Umową mają zastosowanie przepisy, w szczególności:</w:t>
      </w:r>
    </w:p>
    <w:p w14:paraId="7D855FFA" w14:textId="77777777" w:rsidR="002F3393" w:rsidRPr="00B03D02" w:rsidRDefault="00005102" w:rsidP="00581BD5">
      <w:pPr>
        <w:pStyle w:val="Standard"/>
        <w:numPr>
          <w:ilvl w:val="0"/>
          <w:numId w:val="40"/>
        </w:numPr>
        <w:tabs>
          <w:tab w:val="left" w:pos="851"/>
        </w:tabs>
        <w:spacing w:after="0" w:line="360" w:lineRule="auto"/>
        <w:ind w:left="851" w:hanging="425"/>
      </w:pPr>
      <w:r>
        <w:rPr>
          <w:rFonts w:eastAsia="Times New Roman" w:cs="Times New Roman"/>
          <w:lang w:eastAsia="pl-PL"/>
        </w:rPr>
        <w:t xml:space="preserve">ustawy z dnia 11 września 2019 r. Prawo </w:t>
      </w:r>
      <w:r w:rsidRPr="00B03D02">
        <w:rPr>
          <w:rFonts w:eastAsia="Times New Roman" w:cs="Times New Roman"/>
          <w:lang w:eastAsia="pl-PL"/>
        </w:rPr>
        <w:t xml:space="preserve">zamówień publicznych, ustawy z dnia 7 lipca 1994 r. Prawo budowlane, </w:t>
      </w:r>
      <w:r w:rsidR="00177DEB" w:rsidRPr="00B03D02">
        <w:rPr>
          <w:rFonts w:eastAsia="Times New Roman" w:cs="Times New Roman"/>
          <w:lang w:eastAsia="pl-PL"/>
        </w:rPr>
        <w:t xml:space="preserve">ustawy z dnia 21 marca 1985 r. o drogach publicznych, </w:t>
      </w:r>
      <w:r w:rsidRPr="00B03D02">
        <w:rPr>
          <w:rFonts w:eastAsia="Times New Roman" w:cs="Times New Roman"/>
          <w:lang w:eastAsia="pl-PL"/>
        </w:rPr>
        <w:t>ustawy z dnia 23 kwietnia 1964 r. Kodeks cywilny i akty prawne wydane na podstawie wyżej podanych ustaw,</w:t>
      </w:r>
    </w:p>
    <w:p w14:paraId="00BFF96D" w14:textId="77777777" w:rsidR="00B03D02" w:rsidRDefault="00B03D02" w:rsidP="00581BD5">
      <w:pPr>
        <w:pStyle w:val="Standard"/>
        <w:numPr>
          <w:ilvl w:val="0"/>
          <w:numId w:val="40"/>
        </w:numPr>
        <w:tabs>
          <w:tab w:val="left" w:pos="851"/>
        </w:tabs>
        <w:spacing w:after="0" w:line="360" w:lineRule="auto"/>
        <w:ind w:left="851" w:hanging="425"/>
      </w:pPr>
      <w:r>
        <w:rPr>
          <w:rFonts w:eastAsia="Cambria" w:cs="Calibri"/>
        </w:rPr>
        <w:t>ustawy z dnia 23 lipca 2003 r., o ochronie zabytków i opiece nad zabytkami,</w:t>
      </w:r>
    </w:p>
    <w:p w14:paraId="5FD08AF6" w14:textId="77777777" w:rsidR="002F3393" w:rsidRDefault="00005102" w:rsidP="00581BD5">
      <w:pPr>
        <w:pStyle w:val="Standard"/>
        <w:numPr>
          <w:ilvl w:val="0"/>
          <w:numId w:val="40"/>
        </w:numPr>
        <w:tabs>
          <w:tab w:val="left" w:pos="851"/>
        </w:tabs>
        <w:spacing w:after="0" w:line="360" w:lineRule="auto"/>
        <w:ind w:left="851" w:hanging="425"/>
        <w:rPr>
          <w:rFonts w:eastAsia="Times New Roman" w:cs="Times New Roman"/>
          <w:color w:val="000000"/>
          <w:lang w:eastAsia="pl-PL"/>
        </w:rPr>
      </w:pPr>
      <w:r>
        <w:rPr>
          <w:rFonts w:eastAsia="Times New Roman" w:cs="Times New Roman"/>
          <w:color w:val="000000"/>
          <w:lang w:eastAsia="pl-PL"/>
        </w:rPr>
        <w:t>rozporządzenia Parlamentu Europejskiego i Rady (UE) 2016/679 z dnia 27 kwietnia 2016 r. w sprawie ochrony osób fizycznych w związku z przetwarzaniem danych osobowych i w sprawie swobodnego przepływu takich danych oraz uchylania dyrektywy 95/46/WE (ogólne rozporządzenie o ochronie danych</w:t>
      </w:r>
      <w:r w:rsidR="0033039B">
        <w:rPr>
          <w:rFonts w:eastAsia="Times New Roman" w:cs="Times New Roman"/>
          <w:color w:val="000000"/>
          <w:lang w:eastAsia="pl-PL"/>
        </w:rPr>
        <w:t>)</w:t>
      </w:r>
      <w:r>
        <w:rPr>
          <w:rFonts w:eastAsia="Times New Roman" w:cs="Times New Roman"/>
          <w:color w:val="000000"/>
          <w:lang w:eastAsia="pl-PL"/>
        </w:rPr>
        <w:t>,</w:t>
      </w:r>
    </w:p>
    <w:p w14:paraId="5E6FDA54" w14:textId="77777777" w:rsidR="002F3393" w:rsidRDefault="00005102" w:rsidP="00581BD5">
      <w:pPr>
        <w:pStyle w:val="Standard"/>
        <w:numPr>
          <w:ilvl w:val="0"/>
          <w:numId w:val="40"/>
        </w:numPr>
        <w:tabs>
          <w:tab w:val="left" w:pos="851"/>
        </w:tabs>
        <w:spacing w:after="0" w:line="360" w:lineRule="auto"/>
        <w:ind w:left="851" w:hanging="425"/>
        <w:rPr>
          <w:rFonts w:eastAsia="Times New Roman" w:cs="Times New Roman"/>
          <w:lang w:eastAsia="pl-PL"/>
        </w:rPr>
      </w:pPr>
      <w:r>
        <w:rPr>
          <w:rFonts w:eastAsia="Times New Roman" w:cs="Times New Roman"/>
          <w:lang w:eastAsia="pl-PL"/>
        </w:rPr>
        <w:t>a w sprawach procesowych – przepisy Kodeksu postępowania cywilnego,</w:t>
      </w:r>
    </w:p>
    <w:p w14:paraId="0417C174" w14:textId="77777777" w:rsidR="002F3393" w:rsidRDefault="00005102" w:rsidP="00581BD5">
      <w:pPr>
        <w:pStyle w:val="Standard"/>
        <w:numPr>
          <w:ilvl w:val="0"/>
          <w:numId w:val="40"/>
        </w:numPr>
        <w:tabs>
          <w:tab w:val="left" w:pos="851"/>
        </w:tabs>
        <w:spacing w:after="0" w:line="360" w:lineRule="auto"/>
        <w:ind w:left="851" w:hanging="425"/>
        <w:rPr>
          <w:rFonts w:eastAsia="Times New Roman" w:cs="Times New Roman"/>
          <w:lang w:eastAsia="pl-PL"/>
        </w:rPr>
      </w:pPr>
      <w:r>
        <w:rPr>
          <w:rFonts w:eastAsia="Times New Roman" w:cs="Times New Roman"/>
          <w:lang w:eastAsia="pl-PL"/>
        </w:rPr>
        <w:t>oraz treść oferty złożonej przez Wykonawcę w procedurze zamówienia publicznego, w wyniku którego zawarto Umowę,</w:t>
      </w:r>
    </w:p>
    <w:p w14:paraId="1E653910" w14:textId="77777777" w:rsidR="002F3393" w:rsidRDefault="00005102" w:rsidP="00581BD5">
      <w:pPr>
        <w:pStyle w:val="Standard"/>
        <w:numPr>
          <w:ilvl w:val="0"/>
          <w:numId w:val="40"/>
        </w:numPr>
        <w:tabs>
          <w:tab w:val="left" w:pos="851"/>
        </w:tabs>
        <w:spacing w:after="0" w:line="360" w:lineRule="auto"/>
        <w:ind w:left="851" w:hanging="425"/>
        <w:rPr>
          <w:rFonts w:eastAsia="Times New Roman" w:cs="Times New Roman"/>
          <w:lang w:eastAsia="pl-PL"/>
        </w:rPr>
      </w:pPr>
      <w:r>
        <w:rPr>
          <w:rFonts w:eastAsia="Times New Roman" w:cs="Times New Roman"/>
          <w:lang w:eastAsia="pl-PL"/>
        </w:rPr>
        <w:t>a także polskie normy, normy branżowe przenoszące europejskie normy zharmonizowane.</w:t>
      </w:r>
    </w:p>
    <w:p w14:paraId="2C4ADDF3" w14:textId="77777777" w:rsidR="002F3393" w:rsidRPr="0085749E" w:rsidRDefault="00005102" w:rsidP="00EA12C3">
      <w:pPr>
        <w:pStyle w:val="Standard"/>
        <w:numPr>
          <w:ilvl w:val="0"/>
          <w:numId w:val="22"/>
        </w:numPr>
        <w:tabs>
          <w:tab w:val="left" w:pos="-17640"/>
        </w:tabs>
        <w:spacing w:after="0" w:line="360" w:lineRule="auto"/>
        <w:rPr>
          <w:rFonts w:eastAsia="Times New Roman" w:cs="Times New Roman"/>
          <w:lang w:eastAsia="pl-PL"/>
        </w:rPr>
      </w:pPr>
      <w:r>
        <w:rPr>
          <w:rFonts w:eastAsia="Times New Roman" w:cs="Times New Roman"/>
          <w:lang w:eastAsia="pl-PL"/>
        </w:rPr>
        <w:t xml:space="preserve">W przypadku wystąpienia w trakcie wykonywania przedmiotu </w:t>
      </w:r>
      <w:r w:rsidRPr="0085749E">
        <w:rPr>
          <w:rFonts w:eastAsia="Times New Roman" w:cs="Times New Roman"/>
          <w:lang w:eastAsia="pl-PL"/>
        </w:rPr>
        <w:t>zamówienia potrzeby rozstrzygnięcia spraw lub problemów – Strony będą je podejmować i rozstrzygać bez zbędnej zwłoki.</w:t>
      </w:r>
    </w:p>
    <w:p w14:paraId="4F318386" w14:textId="77777777" w:rsidR="000A65F9" w:rsidRPr="0085749E" w:rsidRDefault="0085749E" w:rsidP="00EA12C3">
      <w:pPr>
        <w:pStyle w:val="Standard"/>
        <w:numPr>
          <w:ilvl w:val="0"/>
          <w:numId w:val="22"/>
        </w:numPr>
        <w:tabs>
          <w:tab w:val="left" w:pos="-17640"/>
        </w:tabs>
        <w:spacing w:after="0" w:line="360" w:lineRule="auto"/>
        <w:rPr>
          <w:rFonts w:eastAsia="Times New Roman" w:cs="Times New Roman"/>
          <w:lang w:eastAsia="pl-PL"/>
        </w:rPr>
      </w:pPr>
      <w:r w:rsidRPr="0085749E">
        <w:rPr>
          <w:rFonts w:eastAsia="Times New Roman" w:cs="Times New Roman"/>
          <w:bCs/>
          <w:lang w:eastAsia="pl-PL"/>
        </w:rPr>
        <w:t>Zamawiający oraz Wykonawca</w:t>
      </w:r>
      <w:r w:rsidRPr="0085749E">
        <w:rPr>
          <w:rFonts w:eastAsia="Times New Roman" w:cs="Times New Roman"/>
          <w:b/>
          <w:bCs/>
          <w:lang w:eastAsia="pl-PL"/>
        </w:rPr>
        <w:t xml:space="preserve"> </w:t>
      </w:r>
      <w:r w:rsidRPr="0085749E">
        <w:rPr>
          <w:rFonts w:eastAsia="Times New Roman" w:cs="Times New Roman"/>
          <w:bCs/>
          <w:lang w:eastAsia="pl-PL"/>
        </w:rPr>
        <w:t>zobowiązują się do poddania ewentualnych sporów w relacjach</w:t>
      </w:r>
      <w:r w:rsidRPr="0085749E">
        <w:rPr>
          <w:rFonts w:eastAsia="Times New Roman" w:cs="Times New Roman"/>
          <w:bCs/>
          <w:lang w:eastAsia="pl-PL"/>
        </w:rPr>
        <w:br/>
        <w:t>o roszczenia cywilnoprawne w sprawach, w których zawarcie ugody jest dopuszczalne, mediacjom lub innemu polubownemu rozwiązaniu sporu przed Sądem Polubownym przy Prokuratorii Generalnej Rzeczypospolitej Polskiej, wybranym mediatorem lub osobą prowadzącą inne polubowne rozwiązanie sporu</w:t>
      </w:r>
      <w:r w:rsidR="000A65F9" w:rsidRPr="0085749E">
        <w:rPr>
          <w:rFonts w:eastAsia="Times New Roman" w:cs="Times New Roman"/>
          <w:lang w:eastAsia="pl-PL"/>
        </w:rPr>
        <w:t>.</w:t>
      </w:r>
    </w:p>
    <w:p w14:paraId="398F9A20" w14:textId="77777777" w:rsidR="002F3393" w:rsidRPr="0085749E" w:rsidRDefault="000A65F9" w:rsidP="00EA12C3">
      <w:pPr>
        <w:pStyle w:val="Standard"/>
        <w:numPr>
          <w:ilvl w:val="0"/>
          <w:numId w:val="22"/>
        </w:numPr>
        <w:tabs>
          <w:tab w:val="left" w:pos="-17640"/>
        </w:tabs>
        <w:spacing w:after="0" w:line="360" w:lineRule="auto"/>
        <w:rPr>
          <w:rFonts w:eastAsia="Times New Roman" w:cs="Times New Roman"/>
          <w:lang w:eastAsia="pl-PL"/>
        </w:rPr>
      </w:pPr>
      <w:r w:rsidRPr="0085749E">
        <w:rPr>
          <w:rFonts w:eastAsia="Times New Roman" w:cs="Times New Roman"/>
          <w:lang w:eastAsia="pl-PL"/>
        </w:rPr>
        <w:t>Spory, których nie m</w:t>
      </w:r>
      <w:r w:rsidRPr="006A28D1">
        <w:rPr>
          <w:rFonts w:eastAsia="Times New Roman" w:cs="Times New Roman"/>
          <w:lang w:eastAsia="pl-PL"/>
        </w:rPr>
        <w:t>ożna rozwiązać polubownie, powstałe na tle realizacji</w:t>
      </w:r>
      <w:r w:rsidR="00797C6D" w:rsidRPr="006A28D1">
        <w:rPr>
          <w:rFonts w:eastAsia="Times New Roman" w:cs="Times New Roman"/>
          <w:lang w:eastAsia="pl-PL"/>
        </w:rPr>
        <w:t xml:space="preserve"> </w:t>
      </w:r>
      <w:r w:rsidR="00DB5B4E" w:rsidRPr="006A28D1">
        <w:rPr>
          <w:rFonts w:eastAsia="Times New Roman" w:cs="Times New Roman"/>
          <w:lang w:eastAsia="pl-PL"/>
        </w:rPr>
        <w:t xml:space="preserve">niniejszego zamówienia (umowy)  </w:t>
      </w:r>
      <w:r w:rsidRPr="006A28D1">
        <w:rPr>
          <w:rFonts w:eastAsia="Times New Roman" w:cs="Times New Roman"/>
          <w:lang w:eastAsia="pl-PL"/>
        </w:rPr>
        <w:t>będą rozstrzygane</w:t>
      </w:r>
      <w:r w:rsidRPr="0085749E">
        <w:rPr>
          <w:rFonts w:eastAsia="Times New Roman" w:cs="Times New Roman"/>
          <w:lang w:eastAsia="pl-PL"/>
        </w:rPr>
        <w:t xml:space="preserve"> przez sąd powszechny właściwy dla siedziby Zamawiającego</w:t>
      </w:r>
      <w:r w:rsidR="00005102" w:rsidRPr="0085749E">
        <w:rPr>
          <w:rFonts w:eastAsia="Times New Roman" w:cs="Times New Roman"/>
          <w:lang w:eastAsia="pl-PL"/>
        </w:rPr>
        <w:t>.</w:t>
      </w:r>
    </w:p>
    <w:p w14:paraId="55188D6C" w14:textId="77777777" w:rsidR="002F3393" w:rsidRDefault="00005102" w:rsidP="00EA12C3">
      <w:pPr>
        <w:pStyle w:val="Standard"/>
        <w:numPr>
          <w:ilvl w:val="0"/>
          <w:numId w:val="22"/>
        </w:numPr>
        <w:spacing w:after="0" w:line="360" w:lineRule="auto"/>
        <w:ind w:left="357" w:hanging="357"/>
        <w:rPr>
          <w:rFonts w:eastAsia="Times New Roman" w:cs="Times New Roman"/>
          <w:lang w:eastAsia="pl-PL"/>
        </w:rPr>
      </w:pPr>
      <w:r>
        <w:rPr>
          <w:rFonts w:eastAsia="Times New Roman" w:cs="Times New Roman"/>
          <w:lang w:eastAsia="pl-PL"/>
        </w:rPr>
        <w:t xml:space="preserve">Umowę sporządzono w trzech jednobrzmiących egzemplarzach – dwa egzemplarze dla Zamawiającego </w:t>
      </w:r>
      <w:r>
        <w:rPr>
          <w:rFonts w:eastAsia="Times New Roman" w:cs="Times New Roman"/>
          <w:lang w:eastAsia="pl-PL"/>
        </w:rPr>
        <w:br/>
        <w:t>i jeden egzemplarz dla Wykonawcy.</w:t>
      </w:r>
    </w:p>
    <w:p w14:paraId="29F6533C" w14:textId="77777777" w:rsidR="002F3393" w:rsidRPr="00BC1420" w:rsidRDefault="00005102">
      <w:pPr>
        <w:pStyle w:val="Standard"/>
        <w:numPr>
          <w:ilvl w:val="0"/>
          <w:numId w:val="22"/>
        </w:numPr>
        <w:spacing w:after="0" w:line="360" w:lineRule="auto"/>
        <w:ind w:left="357" w:hanging="357"/>
        <w:jc w:val="both"/>
        <w:rPr>
          <w:rFonts w:eastAsia="Times New Roman" w:cs="Times New Roman"/>
          <w:b/>
          <w:lang w:eastAsia="pl-PL"/>
        </w:rPr>
      </w:pPr>
      <w:r w:rsidRPr="00BC1420">
        <w:rPr>
          <w:rFonts w:eastAsia="Times New Roman" w:cs="Times New Roman"/>
          <w:b/>
          <w:lang w:eastAsia="pl-PL"/>
        </w:rPr>
        <w:t>Integralną część umowy stanowią następujące załączniki:</w:t>
      </w:r>
    </w:p>
    <w:p w14:paraId="69E3E6F5" w14:textId="77777777" w:rsidR="00C821BB" w:rsidRPr="00BC1420" w:rsidRDefault="004D2901" w:rsidP="004E203B">
      <w:pPr>
        <w:pStyle w:val="Standard"/>
        <w:numPr>
          <w:ilvl w:val="0"/>
          <w:numId w:val="61"/>
        </w:numPr>
        <w:tabs>
          <w:tab w:val="left" w:pos="709"/>
        </w:tabs>
        <w:spacing w:after="0" w:line="360" w:lineRule="auto"/>
        <w:ind w:left="709" w:hanging="425"/>
        <w:jc w:val="both"/>
        <w:rPr>
          <w:rFonts w:eastAsia="Times New Roman" w:cs="Times New Roman"/>
          <w:lang w:eastAsia="pl-PL"/>
        </w:rPr>
      </w:pPr>
      <w:r>
        <w:rPr>
          <w:rFonts w:eastAsia="Times New Roman" w:cs="Times New Roman"/>
          <w:lang w:eastAsia="pl-PL"/>
        </w:rPr>
        <w:t>Dokumentacja projektowa</w:t>
      </w:r>
      <w:r w:rsidR="00C821BB" w:rsidRPr="00BC1420">
        <w:rPr>
          <w:rFonts w:eastAsia="Times New Roman" w:cs="Times New Roman"/>
          <w:lang w:eastAsia="pl-PL"/>
        </w:rPr>
        <w:t xml:space="preserve"> - zał. nr 1 do Umowy,</w:t>
      </w:r>
    </w:p>
    <w:p w14:paraId="67202DC0" w14:textId="77777777" w:rsidR="002F3393" w:rsidRPr="00BC1420" w:rsidRDefault="00005102" w:rsidP="004E203B">
      <w:pPr>
        <w:pStyle w:val="Standard"/>
        <w:numPr>
          <w:ilvl w:val="0"/>
          <w:numId w:val="61"/>
        </w:numPr>
        <w:tabs>
          <w:tab w:val="left" w:pos="709"/>
        </w:tabs>
        <w:spacing w:after="0" w:line="360" w:lineRule="auto"/>
        <w:ind w:left="709" w:hanging="425"/>
        <w:jc w:val="both"/>
        <w:rPr>
          <w:rFonts w:eastAsia="Times New Roman" w:cs="Times New Roman"/>
          <w:lang w:eastAsia="pl-PL"/>
        </w:rPr>
      </w:pPr>
      <w:r w:rsidRPr="00BC1420">
        <w:rPr>
          <w:rFonts w:eastAsia="Times New Roman" w:cs="Times New Roman"/>
          <w:lang w:eastAsia="pl-PL"/>
        </w:rPr>
        <w:t xml:space="preserve">Oferta Wykonawcy - zał. nr </w:t>
      </w:r>
      <w:r w:rsidR="00C821BB" w:rsidRPr="00BC1420">
        <w:rPr>
          <w:rFonts w:eastAsia="Times New Roman" w:cs="Times New Roman"/>
          <w:lang w:eastAsia="pl-PL"/>
        </w:rPr>
        <w:t>2</w:t>
      </w:r>
      <w:r w:rsidRPr="00BC1420">
        <w:rPr>
          <w:rFonts w:eastAsia="Times New Roman" w:cs="Times New Roman"/>
          <w:lang w:eastAsia="pl-PL"/>
        </w:rPr>
        <w:t xml:space="preserve"> do Umowy,</w:t>
      </w:r>
    </w:p>
    <w:p w14:paraId="58881C67" w14:textId="77777777" w:rsidR="002F3393" w:rsidRPr="00BC1420" w:rsidRDefault="00005102" w:rsidP="004E203B">
      <w:pPr>
        <w:pStyle w:val="Standard"/>
        <w:numPr>
          <w:ilvl w:val="0"/>
          <w:numId w:val="61"/>
        </w:numPr>
        <w:tabs>
          <w:tab w:val="left" w:pos="709"/>
        </w:tabs>
        <w:spacing w:after="0" w:line="360" w:lineRule="auto"/>
        <w:ind w:left="709" w:hanging="425"/>
        <w:jc w:val="both"/>
        <w:rPr>
          <w:rFonts w:eastAsia="Times New Roman" w:cs="Times New Roman"/>
          <w:lang w:eastAsia="pl-PL"/>
        </w:rPr>
      </w:pPr>
      <w:r w:rsidRPr="00BC1420">
        <w:rPr>
          <w:rFonts w:eastAsia="Times New Roman" w:cs="Times New Roman"/>
          <w:lang w:eastAsia="pl-PL"/>
        </w:rPr>
        <w:t xml:space="preserve">Kopia dowodu wniesienia zabezpieczenia należytego wykonania umowy - zał. nr </w:t>
      </w:r>
      <w:r w:rsidR="00C821BB" w:rsidRPr="00BC1420">
        <w:rPr>
          <w:rFonts w:eastAsia="Times New Roman" w:cs="Times New Roman"/>
          <w:lang w:eastAsia="pl-PL"/>
        </w:rPr>
        <w:t>3</w:t>
      </w:r>
      <w:r w:rsidRPr="00BC1420">
        <w:rPr>
          <w:rFonts w:eastAsia="Times New Roman" w:cs="Times New Roman"/>
          <w:lang w:eastAsia="pl-PL"/>
        </w:rPr>
        <w:t xml:space="preserve"> do Umowy,</w:t>
      </w:r>
    </w:p>
    <w:p w14:paraId="78B68CB5" w14:textId="77777777" w:rsidR="008F4729" w:rsidRPr="00BC1420" w:rsidRDefault="00005102" w:rsidP="004E203B">
      <w:pPr>
        <w:pStyle w:val="Standard"/>
        <w:numPr>
          <w:ilvl w:val="0"/>
          <w:numId w:val="61"/>
        </w:numPr>
        <w:tabs>
          <w:tab w:val="left" w:pos="709"/>
        </w:tabs>
        <w:spacing w:after="0" w:line="360" w:lineRule="auto"/>
        <w:ind w:left="709" w:hanging="425"/>
        <w:jc w:val="both"/>
        <w:rPr>
          <w:rFonts w:eastAsia="Times New Roman" w:cs="Times New Roman"/>
          <w:lang w:eastAsia="pl-PL"/>
        </w:rPr>
      </w:pPr>
      <w:r w:rsidRPr="00BC1420">
        <w:rPr>
          <w:rFonts w:eastAsia="Times New Roman" w:cs="Times New Roman"/>
          <w:lang w:eastAsia="pl-PL"/>
        </w:rPr>
        <w:t>Harmonogram rzeczowo-finansowy</w:t>
      </w:r>
      <w:r w:rsidR="001113DA" w:rsidRPr="00BC1420">
        <w:rPr>
          <w:rFonts w:eastAsia="Times New Roman" w:cs="Times New Roman"/>
          <w:lang w:eastAsia="pl-PL"/>
        </w:rPr>
        <w:t xml:space="preserve"> - zał. nr </w:t>
      </w:r>
      <w:r w:rsidR="009407B8">
        <w:rPr>
          <w:rFonts w:eastAsia="Times New Roman" w:cs="Times New Roman"/>
          <w:lang w:eastAsia="pl-PL"/>
        </w:rPr>
        <w:t>4</w:t>
      </w:r>
      <w:r w:rsidR="001113DA" w:rsidRPr="00BC1420">
        <w:rPr>
          <w:rFonts w:eastAsia="Times New Roman" w:cs="Times New Roman"/>
          <w:lang w:eastAsia="pl-PL"/>
        </w:rPr>
        <w:t xml:space="preserve"> do Umowy</w:t>
      </w:r>
      <w:r w:rsidR="00C821BB" w:rsidRPr="00BC1420">
        <w:rPr>
          <w:rFonts w:eastAsia="Times New Roman" w:cs="Times New Roman"/>
          <w:lang w:eastAsia="pl-PL"/>
        </w:rPr>
        <w:t>,</w:t>
      </w:r>
    </w:p>
    <w:p w14:paraId="0E40EE2C" w14:textId="77777777" w:rsidR="00EE6109" w:rsidRPr="000D57B0" w:rsidRDefault="008F4729" w:rsidP="004E203B">
      <w:pPr>
        <w:pStyle w:val="Standard"/>
        <w:numPr>
          <w:ilvl w:val="0"/>
          <w:numId w:val="61"/>
        </w:numPr>
        <w:tabs>
          <w:tab w:val="left" w:pos="709"/>
        </w:tabs>
        <w:spacing w:after="0" w:line="360" w:lineRule="auto"/>
        <w:ind w:left="709" w:hanging="425"/>
        <w:jc w:val="both"/>
        <w:rPr>
          <w:rFonts w:eastAsia="Times New Roman" w:cs="Times New Roman"/>
          <w:lang w:eastAsia="pl-PL"/>
        </w:rPr>
      </w:pPr>
      <w:bookmarkStart w:id="38" w:name="_Hlk104188252"/>
      <w:r w:rsidRPr="00BC1420">
        <w:rPr>
          <w:rFonts w:eastAsia="Times New Roman" w:cs="Times New Roman"/>
          <w:lang w:eastAsia="pl-PL"/>
        </w:rPr>
        <w:t xml:space="preserve">Wstępna Promesa dotycząca dofinansowania </w:t>
      </w:r>
      <w:r w:rsidRPr="004D2901">
        <w:rPr>
          <w:rFonts w:eastAsia="Times New Roman" w:cs="Times New Roman"/>
          <w:lang w:eastAsia="pl-PL"/>
        </w:rPr>
        <w:t>inwestycji</w:t>
      </w:r>
      <w:r w:rsidR="0036070F" w:rsidRPr="004D2901">
        <w:rPr>
          <w:rFonts w:eastAsia="Times New Roman" w:cs="Calibri"/>
          <w:bCs/>
          <w:sz w:val="21"/>
          <w:szCs w:val="21"/>
          <w:lang w:eastAsia="pl-PL"/>
        </w:rPr>
        <w:t xml:space="preserve"> </w:t>
      </w:r>
      <w:r w:rsidR="004D2901" w:rsidRPr="004D2901">
        <w:rPr>
          <w:rFonts w:eastAsia="Times New Roman" w:cs="Calibri"/>
          <w:bCs/>
          <w:sz w:val="21"/>
          <w:szCs w:val="21"/>
          <w:lang w:eastAsia="pl-PL"/>
        </w:rPr>
        <w:t>Nr Edycja8/2023/4745/</w:t>
      </w:r>
      <w:proofErr w:type="spellStart"/>
      <w:r w:rsidR="004D2901" w:rsidRPr="004D2901">
        <w:rPr>
          <w:rFonts w:eastAsia="Times New Roman" w:cs="Calibri"/>
          <w:bCs/>
          <w:sz w:val="21"/>
          <w:szCs w:val="21"/>
          <w:lang w:eastAsia="pl-PL"/>
        </w:rPr>
        <w:t>PolskiLad</w:t>
      </w:r>
      <w:proofErr w:type="spellEnd"/>
      <w:r w:rsidR="004D2901" w:rsidRPr="004D2901">
        <w:rPr>
          <w:rFonts w:eastAsia="Times New Roman" w:cs="Times New Roman"/>
          <w:lang w:eastAsia="pl-PL"/>
        </w:rPr>
        <w:t xml:space="preserve"> </w:t>
      </w:r>
      <w:r w:rsidRPr="004D2901">
        <w:rPr>
          <w:rFonts w:eastAsia="Times New Roman" w:cs="Times New Roman"/>
          <w:lang w:eastAsia="pl-PL"/>
        </w:rPr>
        <w:t>–</w:t>
      </w:r>
      <w:r w:rsidRPr="00BC1420">
        <w:rPr>
          <w:rFonts w:eastAsia="Times New Roman" w:cs="Times New Roman"/>
          <w:lang w:eastAsia="pl-PL"/>
        </w:rPr>
        <w:t xml:space="preserve"> zał. nr </w:t>
      </w:r>
      <w:r w:rsidR="009407B8">
        <w:rPr>
          <w:rFonts w:eastAsia="Times New Roman" w:cs="Times New Roman"/>
          <w:lang w:eastAsia="pl-PL"/>
        </w:rPr>
        <w:t>5</w:t>
      </w:r>
      <w:r w:rsidRPr="00BC1420">
        <w:rPr>
          <w:rFonts w:eastAsia="Times New Roman" w:cs="Times New Roman"/>
          <w:lang w:eastAsia="pl-PL"/>
        </w:rPr>
        <w:t xml:space="preserve"> do Umowy</w:t>
      </w:r>
      <w:bookmarkEnd w:id="38"/>
      <w:r w:rsidR="00F81A24">
        <w:rPr>
          <w:rFonts w:eastAsia="Times New Roman" w:cs="Times New Roman"/>
          <w:lang w:eastAsia="pl-PL"/>
        </w:rPr>
        <w:t>.</w:t>
      </w:r>
    </w:p>
    <w:p w14:paraId="6BFDCF8B" w14:textId="77777777" w:rsidR="002F3393" w:rsidRDefault="002F3393">
      <w:pPr>
        <w:pStyle w:val="Standard"/>
        <w:tabs>
          <w:tab w:val="left" w:pos="113"/>
        </w:tabs>
        <w:spacing w:after="0" w:line="360" w:lineRule="auto"/>
        <w:rPr>
          <w:rFonts w:eastAsia="Times New Roman" w:cs="Times New Roman"/>
          <w:b/>
          <w:lang w:eastAsia="pl-PL"/>
        </w:rPr>
      </w:pPr>
    </w:p>
    <w:p w14:paraId="0310053B" w14:textId="77777777" w:rsidR="002F3393" w:rsidRDefault="00005102" w:rsidP="001E5B41">
      <w:pPr>
        <w:pStyle w:val="Standard"/>
        <w:tabs>
          <w:tab w:val="left" w:pos="113"/>
        </w:tabs>
        <w:spacing w:after="0" w:line="360" w:lineRule="auto"/>
        <w:rPr>
          <w:rFonts w:eastAsia="Times New Roman" w:cs="Times New Roman"/>
          <w:b/>
          <w:lang w:eastAsia="pl-PL"/>
        </w:rPr>
      </w:pPr>
      <w:r>
        <w:rPr>
          <w:rFonts w:eastAsia="Times New Roman" w:cs="Times New Roman"/>
          <w:b/>
          <w:lang w:eastAsia="pl-PL"/>
        </w:rPr>
        <w:tab/>
      </w:r>
      <w:r>
        <w:rPr>
          <w:rFonts w:eastAsia="Times New Roman" w:cs="Times New Roman"/>
          <w:b/>
          <w:lang w:eastAsia="pl-PL"/>
        </w:rPr>
        <w:tab/>
        <w:t xml:space="preserve"> Z A M A W I A J Ą C Y                                                                                            W Y K O N A W C A</w:t>
      </w:r>
    </w:p>
    <w:p w14:paraId="18A5541F" w14:textId="77777777" w:rsidR="00F06781" w:rsidRDefault="00F06781" w:rsidP="001E5B41">
      <w:pPr>
        <w:pStyle w:val="Standard"/>
        <w:tabs>
          <w:tab w:val="left" w:pos="113"/>
        </w:tabs>
        <w:spacing w:after="0" w:line="360" w:lineRule="auto"/>
        <w:rPr>
          <w:rFonts w:eastAsia="Times New Roman" w:cs="Times New Roman"/>
          <w:b/>
          <w:lang w:eastAsia="pl-PL"/>
        </w:rPr>
      </w:pPr>
    </w:p>
    <w:p w14:paraId="1998D8C5" w14:textId="77777777" w:rsidR="00F06781" w:rsidRDefault="00F06781" w:rsidP="001E5B41">
      <w:pPr>
        <w:pStyle w:val="Standard"/>
        <w:tabs>
          <w:tab w:val="left" w:pos="113"/>
        </w:tabs>
        <w:spacing w:after="0" w:line="360" w:lineRule="auto"/>
        <w:rPr>
          <w:rFonts w:eastAsia="Times New Roman" w:cs="Times New Roman"/>
          <w:b/>
          <w:lang w:eastAsia="pl-PL"/>
        </w:rPr>
      </w:pPr>
    </w:p>
    <w:p w14:paraId="17C0CE31" w14:textId="77777777" w:rsidR="00F06781" w:rsidRDefault="00F06781" w:rsidP="001E5B41">
      <w:pPr>
        <w:pStyle w:val="Standard"/>
        <w:tabs>
          <w:tab w:val="left" w:pos="113"/>
        </w:tabs>
        <w:spacing w:after="0" w:line="360" w:lineRule="auto"/>
        <w:rPr>
          <w:rFonts w:eastAsia="Times New Roman" w:cs="Times New Roman"/>
          <w:b/>
          <w:lang w:eastAsia="pl-PL"/>
        </w:rPr>
      </w:pPr>
    </w:p>
    <w:sectPr w:rsidR="00F06781" w:rsidSect="00282C1E">
      <w:footerReference w:type="default" r:id="rId19"/>
      <w:pgSz w:w="11906" w:h="16838"/>
      <w:pgMar w:top="993" w:right="1080" w:bottom="993" w:left="1080" w:header="708" w:footer="59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BC3E67" w14:textId="77777777" w:rsidR="00BB6825" w:rsidRDefault="00BB6825">
      <w:r>
        <w:separator/>
      </w:r>
    </w:p>
  </w:endnote>
  <w:endnote w:type="continuationSeparator" w:id="0">
    <w:p w14:paraId="5A979F29" w14:textId="77777777" w:rsidR="00BB6825" w:rsidRDefault="00BB6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Lucida Sans">
    <w:panose1 w:val="020B0602030504020204"/>
    <w:charset w:val="EE"/>
    <w:family w:val="swiss"/>
    <w:pitch w:val="variable"/>
    <w:sig w:usb0="8100AAF7" w:usb1="0000807B" w:usb2="00000008"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5CE201" w14:textId="77777777" w:rsidR="00707965" w:rsidRDefault="00707965">
    <w:pPr>
      <w:pStyle w:val="Standard"/>
      <w:tabs>
        <w:tab w:val="center" w:pos="4536"/>
        <w:tab w:val="right" w:pos="9072"/>
      </w:tabs>
      <w:spacing w:after="0" w:line="240" w:lineRule="auto"/>
      <w:jc w:val="center"/>
      <w:rPr>
        <w:sz w:val="16"/>
        <w:szCs w:val="16"/>
      </w:rPr>
    </w:pPr>
    <w:r>
      <w:rPr>
        <w:sz w:val="16"/>
        <w:szCs w:val="16"/>
      </w:rPr>
      <w:t xml:space="preserve"> </w:t>
    </w:r>
  </w:p>
  <w:p w14:paraId="41574A62" w14:textId="77777777" w:rsidR="00282C1E" w:rsidRDefault="00282C1E">
    <w:pPr>
      <w:pStyle w:val="Stopka"/>
      <w:jc w:val="right"/>
      <w:rPr>
        <w:sz w:val="18"/>
        <w:szCs w:val="18"/>
      </w:rPr>
    </w:pPr>
  </w:p>
  <w:p w14:paraId="4CCD5B8E" w14:textId="77777777" w:rsidR="00707965" w:rsidRDefault="00707965">
    <w:pPr>
      <w:pStyle w:val="Stopka"/>
      <w:jc w:val="right"/>
    </w:pPr>
    <w:r>
      <w:rPr>
        <w:sz w:val="18"/>
        <w:szCs w:val="18"/>
      </w:rPr>
      <w:t xml:space="preserve">Strona </w:t>
    </w:r>
    <w:r>
      <w:rPr>
        <w:b/>
        <w:bCs/>
        <w:sz w:val="18"/>
        <w:szCs w:val="18"/>
      </w:rPr>
      <w:fldChar w:fldCharType="begin"/>
    </w:r>
    <w:r>
      <w:rPr>
        <w:b/>
        <w:bCs/>
        <w:sz w:val="18"/>
        <w:szCs w:val="18"/>
      </w:rPr>
      <w:instrText xml:space="preserve"> PAGE </w:instrText>
    </w:r>
    <w:r>
      <w:rPr>
        <w:b/>
        <w:bCs/>
        <w:sz w:val="18"/>
        <w:szCs w:val="18"/>
      </w:rPr>
      <w:fldChar w:fldCharType="separate"/>
    </w:r>
    <w:r>
      <w:rPr>
        <w:b/>
        <w:bCs/>
        <w:noProof/>
        <w:sz w:val="18"/>
        <w:szCs w:val="18"/>
      </w:rPr>
      <w:t>45</w:t>
    </w:r>
    <w:r>
      <w:rPr>
        <w:b/>
        <w:bCs/>
        <w:sz w:val="18"/>
        <w:szCs w:val="18"/>
      </w:rPr>
      <w:fldChar w:fldCharType="end"/>
    </w:r>
    <w:r>
      <w:rPr>
        <w:sz w:val="18"/>
        <w:szCs w:val="18"/>
      </w:rPr>
      <w:t xml:space="preserve"> z </w:t>
    </w:r>
    <w:r>
      <w:rPr>
        <w:b/>
        <w:bCs/>
        <w:sz w:val="18"/>
        <w:szCs w:val="18"/>
      </w:rPr>
      <w:fldChar w:fldCharType="begin"/>
    </w:r>
    <w:r>
      <w:rPr>
        <w:b/>
        <w:bCs/>
        <w:sz w:val="18"/>
        <w:szCs w:val="18"/>
      </w:rPr>
      <w:instrText xml:space="preserve"> NUMPAGES </w:instrText>
    </w:r>
    <w:r>
      <w:rPr>
        <w:b/>
        <w:bCs/>
        <w:sz w:val="18"/>
        <w:szCs w:val="18"/>
      </w:rPr>
      <w:fldChar w:fldCharType="separate"/>
    </w:r>
    <w:r>
      <w:rPr>
        <w:b/>
        <w:bCs/>
        <w:noProof/>
        <w:sz w:val="18"/>
        <w:szCs w:val="18"/>
      </w:rPr>
      <w:t>46</w:t>
    </w:r>
    <w:r>
      <w:rPr>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0894FB" w14:textId="77777777" w:rsidR="00BB6825" w:rsidRDefault="00BB6825">
      <w:r>
        <w:rPr>
          <w:color w:val="000000"/>
        </w:rPr>
        <w:separator/>
      </w:r>
    </w:p>
  </w:footnote>
  <w:footnote w:type="continuationSeparator" w:id="0">
    <w:p w14:paraId="4D278838" w14:textId="77777777" w:rsidR="00BB6825" w:rsidRDefault="00BB6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BEAC59AA"/>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rPr>
        <w:color w:val="auto"/>
      </w:r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 w15:restartNumberingAfterBreak="0">
    <w:nsid w:val="00000004"/>
    <w:multiLevelType w:val="multilevel"/>
    <w:tmpl w:val="328EEAC8"/>
    <w:name w:val="WWNum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0000005"/>
    <w:multiLevelType w:val="multilevel"/>
    <w:tmpl w:val="771A9286"/>
    <w:name w:val="WWNum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3" w15:restartNumberingAfterBreak="0">
    <w:nsid w:val="00000008"/>
    <w:multiLevelType w:val="multilevel"/>
    <w:tmpl w:val="00000008"/>
    <w:name w:val="WW8Num15"/>
    <w:lvl w:ilvl="0">
      <w:start w:val="1"/>
      <w:numFmt w:val="decimal"/>
      <w:lvlText w:val="%1."/>
      <w:lvlJc w:val="left"/>
      <w:pPr>
        <w:tabs>
          <w:tab w:val="num" w:pos="0"/>
        </w:tabs>
        <w:ind w:left="360" w:hanging="360"/>
      </w:pPr>
      <w:rPr>
        <w:rFonts w:ascii="Calibri" w:eastAsia="Cambria" w:hAnsi="Calibri" w:cs="Calibri"/>
        <w:b w:val="0"/>
        <w:bCs w:val="0"/>
        <w:szCs w:val="20"/>
      </w:rPr>
    </w:lvl>
    <w:lvl w:ilvl="1">
      <w:start w:val="1"/>
      <w:numFmt w:val="decimal"/>
      <w:lvlText w:val="%2)"/>
      <w:lvlJc w:val="left"/>
      <w:pPr>
        <w:tabs>
          <w:tab w:val="num" w:pos="0"/>
        </w:tabs>
        <w:ind w:left="360" w:hanging="360"/>
      </w:pPr>
      <w:rPr>
        <w:rFonts w:eastAsia="Times New Roman" w:cs="Times New Roman"/>
        <w:lang w:eastAsia="pl-PL"/>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0000000C"/>
    <w:multiLevelType w:val="singleLevel"/>
    <w:tmpl w:val="0000000C"/>
    <w:name w:val="WW8Num19"/>
    <w:lvl w:ilvl="0">
      <w:start w:val="1"/>
      <w:numFmt w:val="decimal"/>
      <w:lvlText w:val="%1)"/>
      <w:lvlJc w:val="left"/>
      <w:pPr>
        <w:tabs>
          <w:tab w:val="num" w:pos="0"/>
        </w:tabs>
        <w:ind w:left="1080" w:hanging="360"/>
      </w:pPr>
      <w:rPr>
        <w:rFonts w:ascii="Calibri" w:hAnsi="Calibri" w:cs="Tahoma"/>
        <w:sz w:val="22"/>
        <w:szCs w:val="22"/>
      </w:rPr>
    </w:lvl>
  </w:abstractNum>
  <w:abstractNum w:abstractNumId="5" w15:restartNumberingAfterBreak="0">
    <w:nsid w:val="0000000F"/>
    <w:multiLevelType w:val="multilevel"/>
    <w:tmpl w:val="A6D499E8"/>
    <w:name w:val="WW8Num23"/>
    <w:lvl w:ilvl="0">
      <w:start w:val="11"/>
      <w:numFmt w:val="decimal"/>
      <w:lvlText w:val="%1."/>
      <w:lvlJc w:val="left"/>
      <w:pPr>
        <w:tabs>
          <w:tab w:val="num" w:pos="0"/>
        </w:tabs>
        <w:ind w:left="360" w:hanging="360"/>
      </w:pPr>
      <w:rPr>
        <w:rFonts w:ascii="Calibri" w:eastAsia="Cambria" w:hAnsi="Calibri" w:cs="Calibri" w:hint="default"/>
        <w:b w:val="0"/>
        <w:bCs w:val="0"/>
        <w:szCs w:val="20"/>
        <w:lang w:eastAsia="pl-PL"/>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 w15:restartNumberingAfterBreak="0">
    <w:nsid w:val="00000011"/>
    <w:multiLevelType w:val="multilevel"/>
    <w:tmpl w:val="00000011"/>
    <w:name w:val="WW8Num25"/>
    <w:lvl w:ilvl="0">
      <w:start w:val="1"/>
      <w:numFmt w:val="decimal"/>
      <w:lvlText w:val="%1"/>
      <w:lvlJc w:val="left"/>
      <w:pPr>
        <w:tabs>
          <w:tab w:val="num" w:pos="0"/>
        </w:tabs>
        <w:ind w:left="720" w:hanging="360"/>
      </w:pPr>
      <w:rPr>
        <w:rFonts w:ascii="Tahoma" w:hAnsi="Tahoma" w:cs="Tahoma"/>
        <w:position w:val="0"/>
        <w:sz w:val="19"/>
        <w:szCs w:val="15"/>
        <w:vertAlign w:val="baseline"/>
      </w:rPr>
    </w:lvl>
    <w:lvl w:ilvl="1">
      <w:start w:val="1"/>
      <w:numFmt w:val="lowerLetter"/>
      <w:lvlText w:val="%1.%2"/>
      <w:lvlJc w:val="left"/>
      <w:pPr>
        <w:tabs>
          <w:tab w:val="num" w:pos="0"/>
        </w:tabs>
        <w:ind w:left="1440" w:hanging="360"/>
      </w:pPr>
    </w:lvl>
    <w:lvl w:ilvl="2">
      <w:start w:val="1"/>
      <w:numFmt w:val="lowerRoman"/>
      <w:lvlText w:val="%1.%2.%3"/>
      <w:lvlJc w:val="lef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left"/>
      <w:pPr>
        <w:tabs>
          <w:tab w:val="num" w:pos="0"/>
        </w:tabs>
        <w:ind w:left="4320" w:hanging="180"/>
      </w:pPr>
    </w:lvl>
    <w:lvl w:ilvl="6">
      <w:start w:val="1"/>
      <w:numFmt w:val="decimal"/>
      <w:lvlText w:val="%7."/>
      <w:lvlJc w:val="left"/>
      <w:pPr>
        <w:tabs>
          <w:tab w:val="num" w:pos="0"/>
        </w:tabs>
        <w:ind w:left="5040" w:hanging="360"/>
      </w:pPr>
      <w:rPr>
        <w:rFonts w:ascii="Calibri" w:hAnsi="Calibri" w:cs="Tahoma"/>
        <w:sz w:val="22"/>
        <w:szCs w:val="22"/>
      </w:rPr>
    </w:lvl>
    <w:lvl w:ilvl="7">
      <w:start w:val="1"/>
      <w:numFmt w:val="lowerLetter"/>
      <w:lvlText w:val="%1.%2.%3.%4.%5.%6.%7.%8"/>
      <w:lvlJc w:val="left"/>
      <w:pPr>
        <w:tabs>
          <w:tab w:val="num" w:pos="0"/>
        </w:tabs>
        <w:ind w:left="5760" w:hanging="360"/>
      </w:pPr>
    </w:lvl>
    <w:lvl w:ilvl="8">
      <w:start w:val="1"/>
      <w:numFmt w:val="lowerRoman"/>
      <w:lvlText w:val="%1.%2.%3.%4.%5.%6.%7.%8.%9"/>
      <w:lvlJc w:val="left"/>
      <w:pPr>
        <w:tabs>
          <w:tab w:val="num" w:pos="0"/>
        </w:tabs>
        <w:ind w:left="6480" w:hanging="180"/>
      </w:pPr>
    </w:lvl>
  </w:abstractNum>
  <w:abstractNum w:abstractNumId="7" w15:restartNumberingAfterBreak="0">
    <w:nsid w:val="00000012"/>
    <w:multiLevelType w:val="singleLevel"/>
    <w:tmpl w:val="00000012"/>
    <w:name w:val="WW8Num26"/>
    <w:lvl w:ilvl="0">
      <w:start w:val="1"/>
      <w:numFmt w:val="decimal"/>
      <w:lvlText w:val="%1)"/>
      <w:lvlJc w:val="left"/>
      <w:pPr>
        <w:tabs>
          <w:tab w:val="num" w:pos="0"/>
        </w:tabs>
        <w:ind w:left="1192" w:hanging="360"/>
      </w:pPr>
      <w:rPr>
        <w:rFonts w:eastAsia="Times New Roman" w:cs="Calibri"/>
        <w:b w:val="0"/>
        <w:bCs w:val="0"/>
        <w:lang w:eastAsia="ar-SA"/>
      </w:rPr>
    </w:lvl>
  </w:abstractNum>
  <w:abstractNum w:abstractNumId="8" w15:restartNumberingAfterBreak="0">
    <w:nsid w:val="00000014"/>
    <w:multiLevelType w:val="singleLevel"/>
    <w:tmpl w:val="00000014"/>
    <w:name w:val="WW8Num29"/>
    <w:lvl w:ilvl="0">
      <w:start w:val="2"/>
      <w:numFmt w:val="decimal"/>
      <w:lvlText w:val="%1."/>
      <w:lvlJc w:val="left"/>
      <w:pPr>
        <w:tabs>
          <w:tab w:val="num" w:pos="0"/>
        </w:tabs>
        <w:ind w:left="720" w:hanging="360"/>
      </w:pPr>
      <w:rPr>
        <w:rFonts w:hint="default"/>
      </w:rPr>
    </w:lvl>
  </w:abstractNum>
  <w:abstractNum w:abstractNumId="9" w15:restartNumberingAfterBreak="0">
    <w:nsid w:val="00000017"/>
    <w:multiLevelType w:val="singleLevel"/>
    <w:tmpl w:val="C50A8A60"/>
    <w:name w:val="WW8Num33"/>
    <w:lvl w:ilvl="0">
      <w:start w:val="1"/>
      <w:numFmt w:val="lowerLetter"/>
      <w:lvlText w:val="%1)"/>
      <w:lvlJc w:val="left"/>
      <w:pPr>
        <w:tabs>
          <w:tab w:val="num" w:pos="0"/>
        </w:tabs>
        <w:ind w:left="0" w:firstLine="0"/>
      </w:pPr>
      <w:rPr>
        <w:rFonts w:ascii="Calibri" w:hAnsi="Calibri" w:cs="Calibri"/>
        <w:b/>
        <w:bCs/>
        <w:color w:val="000000"/>
        <w:sz w:val="22"/>
        <w:szCs w:val="22"/>
      </w:rPr>
    </w:lvl>
  </w:abstractNum>
  <w:abstractNum w:abstractNumId="10" w15:restartNumberingAfterBreak="0">
    <w:nsid w:val="00000018"/>
    <w:multiLevelType w:val="multilevel"/>
    <w:tmpl w:val="00000018"/>
    <w:lvl w:ilvl="0">
      <w:start w:val="1"/>
      <w:numFmt w:val="decimal"/>
      <w:lvlText w:val="%1)"/>
      <w:lvlJc w:val="left"/>
      <w:pPr>
        <w:tabs>
          <w:tab w:val="num" w:pos="723"/>
        </w:tabs>
        <w:ind w:left="723" w:hanging="360"/>
      </w:pPr>
    </w:lvl>
    <w:lvl w:ilvl="1">
      <w:start w:val="1"/>
      <w:numFmt w:val="lowerLetter"/>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1" w15:restartNumberingAfterBreak="0">
    <w:nsid w:val="0000001A"/>
    <w:multiLevelType w:val="singleLevel"/>
    <w:tmpl w:val="0000001A"/>
    <w:name w:val="WW8Num37"/>
    <w:lvl w:ilvl="0">
      <w:start w:val="1"/>
      <w:numFmt w:val="decimal"/>
      <w:lvlText w:val="%1)"/>
      <w:lvlJc w:val="left"/>
      <w:pPr>
        <w:tabs>
          <w:tab w:val="num" w:pos="0"/>
        </w:tabs>
        <w:ind w:left="1440" w:hanging="360"/>
      </w:pPr>
      <w:rPr>
        <w:rFonts w:eastAsia="Times New Roman" w:cs="Times New Roman"/>
        <w:b w:val="0"/>
        <w:bCs w:val="0"/>
        <w:lang w:eastAsia="pl-PL"/>
      </w:rPr>
    </w:lvl>
  </w:abstractNum>
  <w:abstractNum w:abstractNumId="12" w15:restartNumberingAfterBreak="0">
    <w:nsid w:val="0000001B"/>
    <w:multiLevelType w:val="multilevel"/>
    <w:tmpl w:val="0000001B"/>
    <w:name w:val="WW8Num20"/>
    <w:lvl w:ilvl="0">
      <w:start w:val="1"/>
      <w:numFmt w:val="decimal"/>
      <w:lvlText w:val="%1."/>
      <w:lvlJc w:val="left"/>
      <w:pPr>
        <w:tabs>
          <w:tab w:val="num" w:pos="0"/>
        </w:tabs>
        <w:ind w:left="720" w:hanging="360"/>
      </w:pPr>
      <w:rPr>
        <w:rFonts w:ascii="Tahoma" w:hAnsi="Tahoma" w:cs="Tahoma"/>
        <w:position w:val="0"/>
        <w:sz w:val="19"/>
        <w:szCs w:val="15"/>
        <w:vertAlign w:val="baseline"/>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3" w15:restartNumberingAfterBreak="0">
    <w:nsid w:val="0000001F"/>
    <w:multiLevelType w:val="singleLevel"/>
    <w:tmpl w:val="0000001F"/>
    <w:name w:val="WW8Num44"/>
    <w:lvl w:ilvl="0">
      <w:start w:val="1"/>
      <w:numFmt w:val="lowerLetter"/>
      <w:lvlText w:val="%1)"/>
      <w:lvlJc w:val="left"/>
      <w:pPr>
        <w:tabs>
          <w:tab w:val="num" w:pos="0"/>
        </w:tabs>
        <w:ind w:left="0" w:firstLine="0"/>
      </w:pPr>
      <w:rPr>
        <w:rFonts w:ascii="Calibri" w:hAnsi="Calibri" w:cs="Tahoma"/>
        <w:bCs/>
        <w:color w:val="000000"/>
        <w:sz w:val="22"/>
        <w:szCs w:val="22"/>
      </w:rPr>
    </w:lvl>
  </w:abstractNum>
  <w:abstractNum w:abstractNumId="14" w15:restartNumberingAfterBreak="0">
    <w:nsid w:val="00000023"/>
    <w:multiLevelType w:val="singleLevel"/>
    <w:tmpl w:val="00000023"/>
    <w:name w:val="WW8Num49"/>
    <w:lvl w:ilvl="0">
      <w:start w:val="1"/>
      <w:numFmt w:val="lowerLetter"/>
      <w:lvlText w:val="%1)"/>
      <w:lvlJc w:val="left"/>
      <w:pPr>
        <w:tabs>
          <w:tab w:val="num" w:pos="0"/>
        </w:tabs>
        <w:ind w:left="786" w:hanging="360"/>
      </w:pPr>
      <w:rPr>
        <w:rFonts w:ascii="Calibri" w:hAnsi="Calibri" w:cs="Tahoma"/>
        <w:sz w:val="22"/>
        <w:szCs w:val="22"/>
      </w:rPr>
    </w:lvl>
  </w:abstractNum>
  <w:abstractNum w:abstractNumId="15" w15:restartNumberingAfterBreak="0">
    <w:nsid w:val="0000002C"/>
    <w:multiLevelType w:val="multilevel"/>
    <w:tmpl w:val="0000002C"/>
    <w:name w:val="WW8Num66"/>
    <w:lvl w:ilvl="0">
      <w:start w:val="1"/>
      <w:numFmt w:val="decimal"/>
      <w:lvlText w:val="%1."/>
      <w:lvlJc w:val="left"/>
      <w:pPr>
        <w:tabs>
          <w:tab w:val="num" w:pos="0"/>
        </w:tabs>
        <w:ind w:left="472" w:hanging="360"/>
      </w:pPr>
      <w:rPr>
        <w:rFonts w:eastAsia="Times New Roman" w:cs="Calibri"/>
        <w:b w:val="0"/>
        <w:bCs w:val="0"/>
        <w:lang w:eastAsia="ar-SA"/>
      </w:rPr>
    </w:lvl>
    <w:lvl w:ilvl="1">
      <w:start w:val="1"/>
      <w:numFmt w:val="decimal"/>
      <w:lvlText w:val="%2)"/>
      <w:lvlJc w:val="left"/>
      <w:pPr>
        <w:tabs>
          <w:tab w:val="num" w:pos="0"/>
        </w:tabs>
        <w:ind w:left="1192" w:hanging="360"/>
      </w:pPr>
      <w:rPr>
        <w:rFonts w:eastAsia="Times New Roman" w:cs="Calibri"/>
        <w:b w:val="0"/>
        <w:bCs w:val="0"/>
        <w:lang w:eastAsia="ar-SA"/>
      </w:rPr>
    </w:lvl>
    <w:lvl w:ilvl="2">
      <w:start w:val="1"/>
      <w:numFmt w:val="lowerLetter"/>
      <w:lvlText w:val="%3)"/>
      <w:lvlJc w:val="left"/>
      <w:pPr>
        <w:tabs>
          <w:tab w:val="num" w:pos="0"/>
        </w:tabs>
        <w:ind w:left="1912" w:hanging="180"/>
      </w:pPr>
      <w:rPr>
        <w:rFonts w:eastAsia="Times New Roman" w:cs="Calibri"/>
        <w:b w:val="0"/>
        <w:bCs w:val="0"/>
        <w:lang w:eastAsia="ar-SA"/>
      </w:rPr>
    </w:lvl>
    <w:lvl w:ilvl="3">
      <w:start w:val="1"/>
      <w:numFmt w:val="decimal"/>
      <w:lvlText w:val="%4."/>
      <w:lvlJc w:val="left"/>
      <w:pPr>
        <w:tabs>
          <w:tab w:val="num" w:pos="0"/>
        </w:tabs>
        <w:ind w:left="2632" w:hanging="360"/>
      </w:pPr>
    </w:lvl>
    <w:lvl w:ilvl="4">
      <w:start w:val="1"/>
      <w:numFmt w:val="lowerLetter"/>
      <w:lvlText w:val="%5."/>
      <w:lvlJc w:val="left"/>
      <w:pPr>
        <w:tabs>
          <w:tab w:val="num" w:pos="0"/>
        </w:tabs>
        <w:ind w:left="3352" w:hanging="360"/>
      </w:pPr>
    </w:lvl>
    <w:lvl w:ilvl="5">
      <w:start w:val="1"/>
      <w:numFmt w:val="lowerRoman"/>
      <w:lvlText w:val="%6."/>
      <w:lvlJc w:val="right"/>
      <w:pPr>
        <w:tabs>
          <w:tab w:val="num" w:pos="0"/>
        </w:tabs>
        <w:ind w:left="4072" w:hanging="180"/>
      </w:pPr>
    </w:lvl>
    <w:lvl w:ilvl="6">
      <w:start w:val="1"/>
      <w:numFmt w:val="decimal"/>
      <w:lvlText w:val="%7."/>
      <w:lvlJc w:val="left"/>
      <w:pPr>
        <w:tabs>
          <w:tab w:val="num" w:pos="0"/>
        </w:tabs>
        <w:ind w:left="4792" w:hanging="360"/>
      </w:pPr>
    </w:lvl>
    <w:lvl w:ilvl="7">
      <w:start w:val="1"/>
      <w:numFmt w:val="lowerLetter"/>
      <w:lvlText w:val="%8."/>
      <w:lvlJc w:val="left"/>
      <w:pPr>
        <w:tabs>
          <w:tab w:val="num" w:pos="0"/>
        </w:tabs>
        <w:ind w:left="5512" w:hanging="360"/>
      </w:pPr>
    </w:lvl>
    <w:lvl w:ilvl="8">
      <w:start w:val="1"/>
      <w:numFmt w:val="lowerRoman"/>
      <w:lvlText w:val="%9."/>
      <w:lvlJc w:val="right"/>
      <w:pPr>
        <w:tabs>
          <w:tab w:val="num" w:pos="0"/>
        </w:tabs>
        <w:ind w:left="6232" w:hanging="180"/>
      </w:pPr>
    </w:lvl>
  </w:abstractNum>
  <w:abstractNum w:abstractNumId="16" w15:restartNumberingAfterBreak="0">
    <w:nsid w:val="0000003D"/>
    <w:multiLevelType w:val="singleLevel"/>
    <w:tmpl w:val="0000003D"/>
    <w:name w:val="WW8Num89"/>
    <w:lvl w:ilvl="0">
      <w:start w:val="1"/>
      <w:numFmt w:val="lowerLetter"/>
      <w:lvlText w:val="%1)"/>
      <w:lvlJc w:val="left"/>
      <w:pPr>
        <w:tabs>
          <w:tab w:val="num" w:pos="0"/>
        </w:tabs>
        <w:ind w:left="720" w:hanging="360"/>
      </w:pPr>
      <w:rPr>
        <w:rFonts w:ascii="Calibri" w:hAnsi="Calibri" w:cs="Tahoma" w:hint="default"/>
        <w:sz w:val="22"/>
        <w:szCs w:val="22"/>
      </w:rPr>
    </w:lvl>
  </w:abstractNum>
  <w:abstractNum w:abstractNumId="17" w15:restartNumberingAfterBreak="0">
    <w:nsid w:val="0000003E"/>
    <w:multiLevelType w:val="multilevel"/>
    <w:tmpl w:val="7514E1D4"/>
    <w:name w:val="WW8Num90"/>
    <w:lvl w:ilvl="0">
      <w:start w:val="1"/>
      <w:numFmt w:val="decimal"/>
      <w:lvlText w:val="%1."/>
      <w:lvlJc w:val="left"/>
      <w:pPr>
        <w:tabs>
          <w:tab w:val="num" w:pos="0"/>
        </w:tabs>
        <w:ind w:left="360" w:hanging="360"/>
      </w:pPr>
      <w:rPr>
        <w:rFonts w:ascii="Calibri" w:eastAsia="Cambria" w:hAnsi="Calibri" w:cs="Calibri"/>
        <w:b w:val="0"/>
        <w:bCs w:val="0"/>
        <w:szCs w:val="20"/>
      </w:rPr>
    </w:lvl>
    <w:lvl w:ilvl="1">
      <w:start w:val="1"/>
      <w:numFmt w:val="decimal"/>
      <w:lvlText w:val="%2)"/>
      <w:lvlJc w:val="left"/>
      <w:pPr>
        <w:tabs>
          <w:tab w:val="num" w:pos="0"/>
        </w:tabs>
        <w:ind w:left="360" w:hanging="360"/>
      </w:pPr>
      <w:rPr>
        <w:rFonts w:eastAsia="Times New Roman" w:cs="Times New Roman"/>
        <w:color w:val="auto"/>
        <w:lang w:eastAsia="pl-PL"/>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8" w15:restartNumberingAfterBreak="0">
    <w:nsid w:val="0000003F"/>
    <w:multiLevelType w:val="multilevel"/>
    <w:tmpl w:val="0000003F"/>
    <w:name w:val="WW8Num91"/>
    <w:lvl w:ilvl="0">
      <w:start w:val="1"/>
      <w:numFmt w:val="decimal"/>
      <w:lvlText w:val="%1)"/>
      <w:lvlJc w:val="left"/>
      <w:pPr>
        <w:tabs>
          <w:tab w:val="num" w:pos="0"/>
        </w:tabs>
        <w:ind w:left="720" w:hanging="360"/>
      </w:pPr>
      <w:rPr>
        <w:rFonts w:eastAsia="Times New Roman" w:cs="Calibri"/>
        <w:b w:val="0"/>
        <w:bCs w:val="0"/>
        <w:sz w:val="22"/>
        <w:szCs w:val="22"/>
        <w:lang w:eastAsia="pl-PL"/>
      </w:r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19" w15:restartNumberingAfterBreak="0">
    <w:nsid w:val="00000042"/>
    <w:multiLevelType w:val="singleLevel"/>
    <w:tmpl w:val="00000042"/>
    <w:name w:val="WW8Num95"/>
    <w:lvl w:ilvl="0">
      <w:start w:val="3"/>
      <w:numFmt w:val="decimal"/>
      <w:lvlText w:val="%1."/>
      <w:lvlJc w:val="left"/>
      <w:pPr>
        <w:tabs>
          <w:tab w:val="num" w:pos="0"/>
        </w:tabs>
        <w:ind w:left="360" w:hanging="360"/>
      </w:pPr>
      <w:rPr>
        <w:rFonts w:ascii="Calibri" w:eastAsia="Times New Roman" w:hAnsi="Calibri" w:cs="Calibri" w:hint="default"/>
        <w:sz w:val="22"/>
        <w:szCs w:val="22"/>
        <w:lang w:eastAsia="pl-PL"/>
      </w:rPr>
    </w:lvl>
  </w:abstractNum>
  <w:abstractNum w:abstractNumId="20" w15:restartNumberingAfterBreak="0">
    <w:nsid w:val="01427A71"/>
    <w:multiLevelType w:val="hybridMultilevel"/>
    <w:tmpl w:val="72F6EA44"/>
    <w:lvl w:ilvl="0" w:tplc="DA6E5E7E">
      <w:start w:val="1"/>
      <w:numFmt w:val="decimal"/>
      <w:lvlText w:val="%1)"/>
      <w:lvlJc w:val="left"/>
      <w:pPr>
        <w:ind w:left="1920" w:hanging="360"/>
      </w:pPr>
      <w:rPr>
        <w:strike w:val="0"/>
        <w:color w:val="auto"/>
      </w:rPr>
    </w:lvl>
    <w:lvl w:ilvl="1" w:tplc="04150017">
      <w:start w:val="1"/>
      <w:numFmt w:val="lowerLetter"/>
      <w:lvlText w:val="%2)"/>
      <w:lvlJc w:val="left"/>
      <w:pPr>
        <w:ind w:left="1361" w:hanging="360"/>
      </w:pPr>
    </w:lvl>
    <w:lvl w:ilvl="2" w:tplc="FFFFFFFF" w:tentative="1">
      <w:start w:val="1"/>
      <w:numFmt w:val="lowerRoman"/>
      <w:lvlText w:val="%3."/>
      <w:lvlJc w:val="right"/>
      <w:pPr>
        <w:ind w:left="2081" w:hanging="180"/>
      </w:pPr>
    </w:lvl>
    <w:lvl w:ilvl="3" w:tplc="FFFFFFFF" w:tentative="1">
      <w:start w:val="1"/>
      <w:numFmt w:val="decimal"/>
      <w:lvlText w:val="%4."/>
      <w:lvlJc w:val="left"/>
      <w:pPr>
        <w:ind w:left="2801" w:hanging="360"/>
      </w:pPr>
    </w:lvl>
    <w:lvl w:ilvl="4" w:tplc="FFFFFFFF" w:tentative="1">
      <w:start w:val="1"/>
      <w:numFmt w:val="lowerLetter"/>
      <w:lvlText w:val="%5."/>
      <w:lvlJc w:val="left"/>
      <w:pPr>
        <w:ind w:left="3521" w:hanging="360"/>
      </w:pPr>
    </w:lvl>
    <w:lvl w:ilvl="5" w:tplc="FFFFFFFF" w:tentative="1">
      <w:start w:val="1"/>
      <w:numFmt w:val="lowerRoman"/>
      <w:lvlText w:val="%6."/>
      <w:lvlJc w:val="right"/>
      <w:pPr>
        <w:ind w:left="4241" w:hanging="180"/>
      </w:pPr>
    </w:lvl>
    <w:lvl w:ilvl="6" w:tplc="FFFFFFFF" w:tentative="1">
      <w:start w:val="1"/>
      <w:numFmt w:val="decimal"/>
      <w:lvlText w:val="%7."/>
      <w:lvlJc w:val="left"/>
      <w:pPr>
        <w:ind w:left="4961" w:hanging="360"/>
      </w:pPr>
    </w:lvl>
    <w:lvl w:ilvl="7" w:tplc="FFFFFFFF" w:tentative="1">
      <w:start w:val="1"/>
      <w:numFmt w:val="lowerLetter"/>
      <w:lvlText w:val="%8."/>
      <w:lvlJc w:val="left"/>
      <w:pPr>
        <w:ind w:left="5681" w:hanging="360"/>
      </w:pPr>
    </w:lvl>
    <w:lvl w:ilvl="8" w:tplc="FFFFFFFF" w:tentative="1">
      <w:start w:val="1"/>
      <w:numFmt w:val="lowerRoman"/>
      <w:lvlText w:val="%9."/>
      <w:lvlJc w:val="right"/>
      <w:pPr>
        <w:ind w:left="6401" w:hanging="180"/>
      </w:pPr>
    </w:lvl>
  </w:abstractNum>
  <w:abstractNum w:abstractNumId="21" w15:restartNumberingAfterBreak="0">
    <w:nsid w:val="014A31CE"/>
    <w:multiLevelType w:val="multilevel"/>
    <w:tmpl w:val="1E6ED3D0"/>
    <w:styleLink w:val="WWNum10"/>
    <w:lvl w:ilvl="0">
      <w:start w:val="1"/>
      <w:numFmt w:val="decimal"/>
      <w:lvlText w:val="%1)"/>
      <w:lvlJc w:val="left"/>
      <w:pPr>
        <w:ind w:left="720" w:hanging="360"/>
      </w:pPr>
      <w:rPr>
        <w:b w:val="0"/>
        <w:bCs w:val="0"/>
        <w:sz w:val="22"/>
        <w:szCs w:val="22"/>
      </w:r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2" w15:restartNumberingAfterBreak="0">
    <w:nsid w:val="03574507"/>
    <w:multiLevelType w:val="multilevel"/>
    <w:tmpl w:val="C6868564"/>
    <w:lvl w:ilvl="0">
      <w:start w:val="1"/>
      <w:numFmt w:val="decimal"/>
      <w:lvlText w:val="%1)"/>
      <w:lvlJc w:val="left"/>
      <w:pPr>
        <w:ind w:left="1080" w:hanging="360"/>
      </w:pPr>
      <w:rPr>
        <w:color w:val="auto"/>
      </w:rPr>
    </w:lvl>
    <w:lvl w:ilvl="1">
      <w:start w:val="1"/>
      <w:numFmt w:val="bullet"/>
      <w:lvlText w:val=""/>
      <w:lvlJc w:val="right"/>
      <w:pPr>
        <w:ind w:left="1800" w:hanging="360"/>
      </w:pPr>
      <w:rPr>
        <w:rFonts w:ascii="Symbol" w:hAnsi="Symbol" w:hint="default"/>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15:restartNumberingAfterBreak="0">
    <w:nsid w:val="074F17E3"/>
    <w:multiLevelType w:val="multilevel"/>
    <w:tmpl w:val="4A343606"/>
    <w:styleLink w:val="WWNum41"/>
    <w:lvl w:ilvl="0">
      <w:numFmt w:val="bullet"/>
      <w:lvlText w:val=""/>
      <w:lvlJc w:val="right"/>
      <w:pPr>
        <w:ind w:left="1440" w:hanging="360"/>
      </w:pPr>
      <w:rPr>
        <w:rFonts w:ascii="Symbol" w:hAnsi="Symbol"/>
      </w:rPr>
    </w:lvl>
    <w:lvl w:ilvl="1">
      <w:numFmt w:val="bullet"/>
      <w:lvlText w:val="o"/>
      <w:lvlJc w:val="left"/>
      <w:pPr>
        <w:ind w:left="2160" w:hanging="360"/>
      </w:pPr>
      <w:rPr>
        <w:rFonts w:ascii="Times New Roman" w:hAnsi="Times New Roman" w:cs="Courier New"/>
      </w:rPr>
    </w:lvl>
    <w:lvl w:ilvl="2">
      <w:numFmt w:val="bullet"/>
      <w:lvlText w:val=""/>
      <w:lvlJc w:val="left"/>
      <w:pPr>
        <w:ind w:left="2880" w:hanging="360"/>
      </w:pPr>
    </w:lvl>
    <w:lvl w:ilvl="3">
      <w:numFmt w:val="bullet"/>
      <w:lvlText w:val=""/>
      <w:lvlJc w:val="left"/>
      <w:pPr>
        <w:ind w:left="3600" w:hanging="360"/>
      </w:pPr>
      <w:rPr>
        <w:rFonts w:ascii="Symbol" w:hAnsi="Symbol"/>
      </w:rPr>
    </w:lvl>
    <w:lvl w:ilvl="4">
      <w:numFmt w:val="bullet"/>
      <w:lvlText w:val="o"/>
      <w:lvlJc w:val="left"/>
      <w:pPr>
        <w:ind w:left="4320" w:hanging="360"/>
      </w:pPr>
      <w:rPr>
        <w:rFonts w:ascii="Times New Roman" w:hAnsi="Times New Roman" w:cs="Courier New"/>
      </w:rPr>
    </w:lvl>
    <w:lvl w:ilvl="5">
      <w:numFmt w:val="bullet"/>
      <w:lvlText w:val=""/>
      <w:lvlJc w:val="left"/>
      <w:pPr>
        <w:ind w:left="5040" w:hanging="360"/>
      </w:pPr>
    </w:lvl>
    <w:lvl w:ilvl="6">
      <w:numFmt w:val="bullet"/>
      <w:lvlText w:val=""/>
      <w:lvlJc w:val="left"/>
      <w:pPr>
        <w:ind w:left="5760" w:hanging="360"/>
      </w:pPr>
      <w:rPr>
        <w:rFonts w:ascii="Symbol" w:hAnsi="Symbol"/>
      </w:rPr>
    </w:lvl>
    <w:lvl w:ilvl="7">
      <w:numFmt w:val="bullet"/>
      <w:lvlText w:val="o"/>
      <w:lvlJc w:val="left"/>
      <w:pPr>
        <w:ind w:left="6480" w:hanging="360"/>
      </w:pPr>
      <w:rPr>
        <w:rFonts w:ascii="Times New Roman" w:hAnsi="Times New Roman" w:cs="Courier New"/>
      </w:rPr>
    </w:lvl>
    <w:lvl w:ilvl="8">
      <w:numFmt w:val="bullet"/>
      <w:lvlText w:val=""/>
      <w:lvlJc w:val="left"/>
      <w:pPr>
        <w:ind w:left="7200" w:hanging="360"/>
      </w:pPr>
    </w:lvl>
  </w:abstractNum>
  <w:abstractNum w:abstractNumId="24" w15:restartNumberingAfterBreak="0">
    <w:nsid w:val="07B8495F"/>
    <w:multiLevelType w:val="multilevel"/>
    <w:tmpl w:val="98BA80E2"/>
    <w:lvl w:ilvl="0">
      <w:start w:val="2"/>
      <w:numFmt w:val="decimal"/>
      <w:lvlText w:val="%1."/>
      <w:lvlJc w:val="left"/>
      <w:pPr>
        <w:ind w:left="360" w:hanging="360"/>
      </w:pPr>
      <w:rPr>
        <w:color w:val="auto"/>
      </w:rPr>
    </w:lvl>
    <w:lvl w:ilvl="1">
      <w:start w:val="1"/>
      <w:numFmt w:val="lowerLetter"/>
      <w:lvlText w:val="%2."/>
      <w:lvlJc w:val="left"/>
      <w:pPr>
        <w:ind w:left="371" w:hanging="360"/>
      </w:pPr>
    </w:lvl>
    <w:lvl w:ilvl="2">
      <w:start w:val="1"/>
      <w:numFmt w:val="lowerRoman"/>
      <w:lvlText w:val="%3."/>
      <w:lvlJc w:val="right"/>
      <w:pPr>
        <w:ind w:left="1091" w:hanging="180"/>
      </w:pPr>
    </w:lvl>
    <w:lvl w:ilvl="3">
      <w:start w:val="1"/>
      <w:numFmt w:val="decimal"/>
      <w:lvlText w:val="%4."/>
      <w:lvlJc w:val="left"/>
      <w:pPr>
        <w:ind w:left="1811" w:hanging="360"/>
      </w:pPr>
    </w:lvl>
    <w:lvl w:ilvl="4">
      <w:start w:val="1"/>
      <w:numFmt w:val="lowerLetter"/>
      <w:lvlText w:val="%5."/>
      <w:lvlJc w:val="left"/>
      <w:pPr>
        <w:ind w:left="2531" w:hanging="360"/>
      </w:pPr>
    </w:lvl>
    <w:lvl w:ilvl="5">
      <w:start w:val="1"/>
      <w:numFmt w:val="lowerRoman"/>
      <w:lvlText w:val="%6."/>
      <w:lvlJc w:val="right"/>
      <w:pPr>
        <w:ind w:left="3251" w:hanging="180"/>
      </w:pPr>
    </w:lvl>
    <w:lvl w:ilvl="6">
      <w:start w:val="1"/>
      <w:numFmt w:val="decimal"/>
      <w:lvlText w:val="%7."/>
      <w:lvlJc w:val="left"/>
      <w:pPr>
        <w:ind w:left="3971" w:hanging="360"/>
      </w:pPr>
    </w:lvl>
    <w:lvl w:ilvl="7">
      <w:start w:val="1"/>
      <w:numFmt w:val="lowerLetter"/>
      <w:lvlText w:val="%8."/>
      <w:lvlJc w:val="left"/>
      <w:pPr>
        <w:ind w:left="4691" w:hanging="360"/>
      </w:pPr>
    </w:lvl>
    <w:lvl w:ilvl="8">
      <w:start w:val="1"/>
      <w:numFmt w:val="lowerRoman"/>
      <w:lvlText w:val="%9."/>
      <w:lvlJc w:val="right"/>
      <w:pPr>
        <w:ind w:left="5411" w:hanging="180"/>
      </w:pPr>
    </w:lvl>
  </w:abstractNum>
  <w:abstractNum w:abstractNumId="25" w15:restartNumberingAfterBreak="0">
    <w:nsid w:val="09925BD8"/>
    <w:multiLevelType w:val="multilevel"/>
    <w:tmpl w:val="91143048"/>
    <w:styleLink w:val="WWNum27"/>
    <w:lvl w:ilvl="0">
      <w:start w:val="1"/>
      <w:numFmt w:val="decimal"/>
      <w:lvlText w:val="%1."/>
      <w:lvlJc w:val="left"/>
      <w:pPr>
        <w:ind w:left="360" w:hanging="360"/>
      </w:pPr>
    </w:lvl>
    <w:lvl w:ilvl="1">
      <w:start w:val="1"/>
      <w:numFmt w:val="decimal"/>
      <w:lvlText w:val="%2)"/>
      <w:lvlJc w:val="left"/>
      <w:pPr>
        <w:ind w:left="1778"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6" w15:restartNumberingAfterBreak="0">
    <w:nsid w:val="0A48163E"/>
    <w:multiLevelType w:val="hybridMultilevel"/>
    <w:tmpl w:val="A4DE598E"/>
    <w:lvl w:ilvl="0" w:tplc="04150011">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0D5E126F"/>
    <w:multiLevelType w:val="multilevel"/>
    <w:tmpl w:val="A67668E0"/>
    <w:lvl w:ilvl="0">
      <w:start w:val="2"/>
      <w:numFmt w:val="decimal"/>
      <w:lvlText w:val="%1."/>
      <w:lvlJc w:val="left"/>
      <w:pPr>
        <w:ind w:left="360" w:hanging="360"/>
      </w:pPr>
    </w:lvl>
    <w:lvl w:ilvl="1">
      <w:start w:val="1"/>
      <w:numFmt w:val="lowerLetter"/>
      <w:lvlText w:val="%1.%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28" w15:restartNumberingAfterBreak="0">
    <w:nsid w:val="0E684ED8"/>
    <w:multiLevelType w:val="multilevel"/>
    <w:tmpl w:val="E782E672"/>
    <w:styleLink w:val="WWNum21"/>
    <w:lvl w:ilvl="0">
      <w:start w:val="1"/>
      <w:numFmt w:val="upperRoman"/>
      <w:lvlText w:val="%1"/>
      <w:lvlJc w:val="right"/>
      <w:pPr>
        <w:ind w:left="360" w:hanging="360"/>
      </w:pPr>
      <w:rPr>
        <w:b/>
      </w:rPr>
    </w:lvl>
    <w:lvl w:ilvl="1">
      <w:start w:val="1"/>
      <w:numFmt w:val="decimal"/>
      <w:lvlText w:val="%1.%2"/>
      <w:lvlJc w:val="left"/>
      <w:pPr>
        <w:ind w:left="1080" w:hanging="360"/>
      </w:pPr>
    </w:lvl>
    <w:lvl w:ilvl="2">
      <w:start w:val="1"/>
      <w:numFmt w:val="decimal"/>
      <w:lvlText w:val="%1.%2.%3"/>
      <w:lvlJc w:val="left"/>
      <w:pPr>
        <w:ind w:left="1800" w:hanging="180"/>
      </w:pPr>
      <w:rPr>
        <w:b w:val="0"/>
      </w:rPr>
    </w:lvl>
    <w:lvl w:ilvl="3">
      <w:start w:val="1"/>
      <w:numFmt w:val="decimal"/>
      <w:lvlText w:val="%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9" w15:restartNumberingAfterBreak="0">
    <w:nsid w:val="1009520F"/>
    <w:multiLevelType w:val="multilevel"/>
    <w:tmpl w:val="AD505B3C"/>
    <w:lvl w:ilvl="0">
      <w:start w:val="1"/>
      <w:numFmt w:val="decimal"/>
      <w:lvlText w:val="%1)"/>
      <w:lvlJc w:val="left"/>
      <w:pPr>
        <w:ind w:left="723" w:hanging="360"/>
      </w:pPr>
    </w:lvl>
    <w:lvl w:ilvl="1">
      <w:start w:val="1"/>
      <w:numFmt w:val="lowerLetter"/>
      <w:lvlText w:val="%2."/>
      <w:lvlJc w:val="left"/>
      <w:pPr>
        <w:ind w:left="1443" w:hanging="360"/>
      </w:pPr>
    </w:lvl>
    <w:lvl w:ilvl="2">
      <w:start w:val="1"/>
      <w:numFmt w:val="lowerRoman"/>
      <w:lvlText w:val="%3."/>
      <w:lvlJc w:val="right"/>
      <w:pPr>
        <w:ind w:left="2163" w:hanging="180"/>
      </w:pPr>
    </w:lvl>
    <w:lvl w:ilvl="3">
      <w:start w:val="1"/>
      <w:numFmt w:val="decimal"/>
      <w:lvlText w:val="%4."/>
      <w:lvlJc w:val="left"/>
      <w:pPr>
        <w:ind w:left="2883" w:hanging="360"/>
      </w:pPr>
    </w:lvl>
    <w:lvl w:ilvl="4">
      <w:start w:val="1"/>
      <w:numFmt w:val="lowerLetter"/>
      <w:lvlText w:val="%5."/>
      <w:lvlJc w:val="left"/>
      <w:pPr>
        <w:ind w:left="3603" w:hanging="360"/>
      </w:pPr>
    </w:lvl>
    <w:lvl w:ilvl="5">
      <w:start w:val="1"/>
      <w:numFmt w:val="lowerRoman"/>
      <w:lvlText w:val="%6."/>
      <w:lvlJc w:val="right"/>
      <w:pPr>
        <w:ind w:left="4323" w:hanging="180"/>
      </w:pPr>
    </w:lvl>
    <w:lvl w:ilvl="6">
      <w:start w:val="1"/>
      <w:numFmt w:val="decimal"/>
      <w:lvlText w:val="%7."/>
      <w:lvlJc w:val="left"/>
      <w:pPr>
        <w:ind w:left="5043" w:hanging="360"/>
      </w:pPr>
    </w:lvl>
    <w:lvl w:ilvl="7">
      <w:start w:val="1"/>
      <w:numFmt w:val="lowerLetter"/>
      <w:lvlText w:val="%8."/>
      <w:lvlJc w:val="left"/>
      <w:pPr>
        <w:ind w:left="5763" w:hanging="360"/>
      </w:pPr>
    </w:lvl>
    <w:lvl w:ilvl="8">
      <w:start w:val="1"/>
      <w:numFmt w:val="lowerRoman"/>
      <w:lvlText w:val="%9."/>
      <w:lvlJc w:val="right"/>
      <w:pPr>
        <w:ind w:left="6483" w:hanging="180"/>
      </w:pPr>
    </w:lvl>
  </w:abstractNum>
  <w:abstractNum w:abstractNumId="30" w15:restartNumberingAfterBreak="0">
    <w:nsid w:val="10AF4B61"/>
    <w:multiLevelType w:val="multilevel"/>
    <w:tmpl w:val="FBB636B0"/>
    <w:lvl w:ilvl="0">
      <w:start w:val="8"/>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1" w15:restartNumberingAfterBreak="0">
    <w:nsid w:val="113C65A6"/>
    <w:multiLevelType w:val="multilevel"/>
    <w:tmpl w:val="5C50D806"/>
    <w:lvl w:ilvl="0">
      <w:start w:val="1"/>
      <w:numFmt w:val="decimal"/>
      <w:lvlText w:val="%1."/>
      <w:lvlJc w:val="left"/>
      <w:pPr>
        <w:ind w:left="360" w:hanging="360"/>
      </w:pPr>
    </w:lvl>
    <w:lvl w:ilvl="1">
      <w:start w:val="1"/>
      <w:numFmt w:val="decimal"/>
      <w:lvlText w:val="%2."/>
      <w:lvlJc w:val="left"/>
      <w:pPr>
        <w:ind w:left="363" w:hanging="363"/>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32" w15:restartNumberingAfterBreak="0">
    <w:nsid w:val="155049FF"/>
    <w:multiLevelType w:val="multilevel"/>
    <w:tmpl w:val="E0CA4B10"/>
    <w:styleLink w:val="WWNum25"/>
    <w:lvl w:ilvl="0">
      <w:start w:val="1"/>
      <w:numFmt w:val="decimal"/>
      <w:lvlText w:val="%1"/>
      <w:lvlJc w:val="left"/>
      <w:pPr>
        <w:ind w:left="360" w:hanging="360"/>
      </w:pPr>
      <w:rPr>
        <w:rFonts w:cs="Calibri"/>
        <w:b/>
        <w:sz w:val="22"/>
        <w:szCs w:val="22"/>
      </w:rPr>
    </w:lvl>
    <w:lvl w:ilvl="1">
      <w:start w:val="1"/>
      <w:numFmt w:val="lowerLetter"/>
      <w:lvlText w:val="%1.%2"/>
      <w:lvlJc w:val="left"/>
      <w:pPr>
        <w:ind w:left="1080" w:hanging="360"/>
      </w:pPr>
      <w:rPr>
        <w:rFonts w:cs="Calibri"/>
        <w:b/>
        <w:sz w:val="22"/>
        <w:szCs w:val="22"/>
      </w:rPr>
    </w:lvl>
    <w:lvl w:ilvl="2">
      <w:numFmt w:val="bullet"/>
      <w:lvlText w:val=""/>
      <w:lvlJc w:val="left"/>
      <w:pPr>
        <w:ind w:left="1800" w:hanging="360"/>
      </w:pPr>
      <w:rPr>
        <w:rFonts w:ascii="Symbol" w:hAnsi="Symbol"/>
        <w:color w:val="00000A"/>
      </w:r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33" w15:restartNumberingAfterBreak="0">
    <w:nsid w:val="157434BC"/>
    <w:multiLevelType w:val="multilevel"/>
    <w:tmpl w:val="CAEA06CE"/>
    <w:lvl w:ilvl="0">
      <w:start w:val="2"/>
      <w:numFmt w:val="lowerLetter"/>
      <w:lvlText w:val="%1)"/>
      <w:lvlJc w:val="left"/>
      <w:pPr>
        <w:ind w:left="1080" w:hanging="360"/>
      </w:pPr>
      <w:rPr>
        <w:rFonts w:hint="default"/>
        <w:color w:val="auto"/>
      </w:rPr>
    </w:lvl>
    <w:lvl w:ilvl="1">
      <w:start w:val="1"/>
      <w:numFmt w:val="lowerLetter"/>
      <w:lvlText w:val="%2."/>
      <w:lvlJc w:val="left"/>
      <w:pPr>
        <w:ind w:left="720" w:hanging="360"/>
      </w:pPr>
      <w:rPr>
        <w:rFonts w:hint="default"/>
      </w:rPr>
    </w:lvl>
    <w:lvl w:ilvl="2">
      <w:start w:val="1"/>
      <w:numFmt w:val="lowerRoman"/>
      <w:lvlText w:val="%3."/>
      <w:lvlJc w:val="right"/>
      <w:pPr>
        <w:ind w:left="1440" w:hanging="18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880" w:hanging="360"/>
      </w:pPr>
      <w:rPr>
        <w:rFonts w:hint="default"/>
      </w:rPr>
    </w:lvl>
    <w:lvl w:ilvl="5">
      <w:start w:val="1"/>
      <w:numFmt w:val="lowerRoman"/>
      <w:lvlText w:val="%6."/>
      <w:lvlJc w:val="right"/>
      <w:pPr>
        <w:ind w:left="3600" w:hanging="18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right"/>
      <w:pPr>
        <w:ind w:left="5760" w:hanging="180"/>
      </w:pPr>
      <w:rPr>
        <w:rFonts w:hint="default"/>
      </w:rPr>
    </w:lvl>
  </w:abstractNum>
  <w:abstractNum w:abstractNumId="34" w15:restartNumberingAfterBreak="0">
    <w:nsid w:val="157B3307"/>
    <w:multiLevelType w:val="hybridMultilevel"/>
    <w:tmpl w:val="BB7AD358"/>
    <w:lvl w:ilvl="0" w:tplc="FFFFFFFF">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74A1965"/>
    <w:multiLevelType w:val="multilevel"/>
    <w:tmpl w:val="254ADA4C"/>
    <w:lvl w:ilvl="0">
      <w:start w:val="1"/>
      <w:numFmt w:val="decimal"/>
      <w:lvlText w:val="%1)"/>
      <w:lvlJc w:val="left"/>
      <w:pPr>
        <w:ind w:left="360" w:hanging="360"/>
      </w:pPr>
      <w:rPr>
        <w:rFonts w:hint="default"/>
        <w:b w:val="0"/>
        <w:bCs w:val="0"/>
        <w:szCs w:val="2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6" w15:restartNumberingAfterBreak="0">
    <w:nsid w:val="18581137"/>
    <w:multiLevelType w:val="multilevel"/>
    <w:tmpl w:val="56F42448"/>
    <w:lvl w:ilvl="0">
      <w:start w:val="1"/>
      <w:numFmt w:val="decimal"/>
      <w:lvlText w:val="%1."/>
      <w:lvlJc w:val="left"/>
      <w:pPr>
        <w:ind w:left="360" w:hanging="360"/>
      </w:pPr>
      <w:rPr>
        <w:rFonts w:ascii="Calibri" w:eastAsia="Cambria" w:hAnsi="Calibri" w:cs="Calibri"/>
        <w:b w:val="0"/>
        <w:bCs w:val="0"/>
        <w:szCs w:val="2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7" w15:restartNumberingAfterBreak="0">
    <w:nsid w:val="1D1139B8"/>
    <w:multiLevelType w:val="hybridMultilevel"/>
    <w:tmpl w:val="761C77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D4C2C6D"/>
    <w:multiLevelType w:val="hybridMultilevel"/>
    <w:tmpl w:val="033A0F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E1D76AE"/>
    <w:multiLevelType w:val="multilevel"/>
    <w:tmpl w:val="7B946CBA"/>
    <w:styleLink w:val="WWNum20"/>
    <w:lvl w:ilvl="0">
      <w:start w:val="1"/>
      <w:numFmt w:val="decimal"/>
      <w:lvlText w:val="%1"/>
      <w:lvlJc w:val="left"/>
      <w:pPr>
        <w:ind w:left="720" w:hanging="360"/>
      </w:pPr>
      <w:rPr>
        <w:rFonts w:ascii="Tahoma" w:hAnsi="Tahoma" w:cs="Tahoma"/>
        <w:position w:val="0"/>
        <w:sz w:val="19"/>
        <w:szCs w:val="15"/>
        <w:vertAlign w:val="baseline"/>
      </w:rPr>
    </w:lvl>
    <w:lvl w:ilvl="1">
      <w:start w:val="1"/>
      <w:numFmt w:val="lowerLetter"/>
      <w:lvlText w:val="%1.%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40" w15:restartNumberingAfterBreak="0">
    <w:nsid w:val="204946ED"/>
    <w:multiLevelType w:val="multilevel"/>
    <w:tmpl w:val="60401598"/>
    <w:styleLink w:val="WWNum1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41" w15:restartNumberingAfterBreak="0">
    <w:nsid w:val="20EB0AEC"/>
    <w:multiLevelType w:val="multilevel"/>
    <w:tmpl w:val="6DDE6C42"/>
    <w:styleLink w:val="WWNum6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24395338"/>
    <w:multiLevelType w:val="multilevel"/>
    <w:tmpl w:val="B2F4AC5A"/>
    <w:lvl w:ilvl="0">
      <w:start w:val="1"/>
      <w:numFmt w:val="decimal"/>
      <w:lvlText w:val="%1."/>
      <w:lvlJc w:val="left"/>
      <w:pPr>
        <w:ind w:left="360" w:hanging="360"/>
      </w:pPr>
      <w:rPr>
        <w:b w:val="0"/>
        <w:color w:val="auto"/>
      </w:rPr>
    </w:lvl>
    <w:lvl w:ilvl="1">
      <w:start w:val="1"/>
      <w:numFmt w:val="lowerLetter"/>
      <w:lvlText w:val="%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43" w15:restartNumberingAfterBreak="0">
    <w:nsid w:val="249E7D45"/>
    <w:multiLevelType w:val="multilevel"/>
    <w:tmpl w:val="2242B6D4"/>
    <w:styleLink w:val="WWNum6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4" w15:restartNumberingAfterBreak="0">
    <w:nsid w:val="24C965E0"/>
    <w:multiLevelType w:val="multilevel"/>
    <w:tmpl w:val="3AC4CF2E"/>
    <w:styleLink w:val="WWNum14"/>
    <w:lvl w:ilvl="0">
      <w:start w:val="2"/>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45" w15:restartNumberingAfterBreak="0">
    <w:nsid w:val="2B0E729C"/>
    <w:multiLevelType w:val="multilevel"/>
    <w:tmpl w:val="25EAD39A"/>
    <w:styleLink w:val="WWNum2"/>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1.%2.%3"/>
      <w:lvlJc w:val="left"/>
      <w:pPr>
        <w:ind w:left="1080" w:hanging="360"/>
      </w:pPr>
      <w:rPr>
        <w:b w:val="0"/>
        <w:bCs w:val="0"/>
        <w:sz w:val="22"/>
        <w:szCs w:val="22"/>
      </w:rPr>
    </w:lvl>
    <w:lvl w:ilvl="3">
      <w:numFmt w:val="bullet"/>
      <w:lvlText w:val=""/>
      <w:lvlJc w:val="left"/>
      <w:pPr>
        <w:ind w:left="1440" w:hanging="360"/>
      </w:pPr>
      <w:rPr>
        <w:rFonts w:ascii="Symbol" w:hAnsi="Symbol"/>
        <w:b w:val="0"/>
        <w:bCs w:val="0"/>
        <w:sz w:val="20"/>
        <w:szCs w:val="20"/>
      </w:rPr>
    </w:lvl>
    <w:lvl w:ilvl="4">
      <w:start w:val="1"/>
      <w:numFmt w:val="decimal"/>
      <w:lvlText w:val="%1.%2.%3.%4.%5"/>
      <w:lvlJc w:val="left"/>
      <w:pPr>
        <w:ind w:left="1800" w:hanging="360"/>
      </w:pPr>
      <w:rPr>
        <w:b w:val="0"/>
        <w:bCs w:val="0"/>
        <w:sz w:val="20"/>
        <w:szCs w:val="20"/>
      </w:rPr>
    </w:lvl>
    <w:lvl w:ilvl="5">
      <w:start w:val="1"/>
      <w:numFmt w:val="decimal"/>
      <w:lvlText w:val="%1.%2.%3.%4.%5.%6"/>
      <w:lvlJc w:val="left"/>
      <w:pPr>
        <w:ind w:left="2160" w:hanging="360"/>
      </w:pPr>
      <w:rPr>
        <w:b w:val="0"/>
        <w:bCs w:val="0"/>
        <w:sz w:val="20"/>
        <w:szCs w:val="20"/>
      </w:rPr>
    </w:lvl>
    <w:lvl w:ilvl="6">
      <w:start w:val="1"/>
      <w:numFmt w:val="decimal"/>
      <w:lvlText w:val="%1.%2.%3.%4.%5.%6.%7"/>
      <w:lvlJc w:val="left"/>
      <w:pPr>
        <w:ind w:left="2520" w:hanging="360"/>
      </w:pPr>
      <w:rPr>
        <w:b w:val="0"/>
        <w:bCs w:val="0"/>
        <w:sz w:val="20"/>
        <w:szCs w:val="20"/>
      </w:rPr>
    </w:lvl>
    <w:lvl w:ilvl="7">
      <w:start w:val="1"/>
      <w:numFmt w:val="decimal"/>
      <w:lvlText w:val="%1.%2.%3.%4.%5.%6.%7.%8"/>
      <w:lvlJc w:val="left"/>
      <w:pPr>
        <w:ind w:left="2880" w:hanging="360"/>
      </w:pPr>
      <w:rPr>
        <w:b w:val="0"/>
        <w:bCs w:val="0"/>
        <w:sz w:val="20"/>
        <w:szCs w:val="20"/>
      </w:rPr>
    </w:lvl>
    <w:lvl w:ilvl="8">
      <w:start w:val="1"/>
      <w:numFmt w:val="decimal"/>
      <w:lvlText w:val="%1.%2.%3.%4.%5.%6.%7.%8.%9"/>
      <w:lvlJc w:val="left"/>
      <w:pPr>
        <w:ind w:left="3240" w:hanging="360"/>
      </w:pPr>
      <w:rPr>
        <w:b w:val="0"/>
        <w:bCs w:val="0"/>
        <w:sz w:val="20"/>
        <w:szCs w:val="20"/>
      </w:rPr>
    </w:lvl>
  </w:abstractNum>
  <w:abstractNum w:abstractNumId="46" w15:restartNumberingAfterBreak="0">
    <w:nsid w:val="2D7351A3"/>
    <w:multiLevelType w:val="multilevel"/>
    <w:tmpl w:val="0D60568A"/>
    <w:lvl w:ilvl="0">
      <w:start w:val="1"/>
      <w:numFmt w:val="decimal"/>
      <w:lvlText w:val="%1."/>
      <w:lvlJc w:val="left"/>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2FC66D42"/>
    <w:multiLevelType w:val="hybridMultilevel"/>
    <w:tmpl w:val="D6DA17AC"/>
    <w:lvl w:ilvl="0" w:tplc="60FADADC">
      <w:start w:val="1"/>
      <w:numFmt w:val="decimal"/>
      <w:lvlText w:val="%1)"/>
      <w:lvlJc w:val="left"/>
      <w:pPr>
        <w:ind w:left="1429" w:hanging="360"/>
      </w:pPr>
      <w:rPr>
        <w:rFonts w:hint="default"/>
        <w:i w:val="0"/>
        <w:iCs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8" w15:restartNumberingAfterBreak="0">
    <w:nsid w:val="2FEA65B7"/>
    <w:multiLevelType w:val="multilevel"/>
    <w:tmpl w:val="BF20DA42"/>
    <w:styleLink w:val="WWNum1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49" w15:restartNumberingAfterBreak="0">
    <w:nsid w:val="31B95258"/>
    <w:multiLevelType w:val="multilevel"/>
    <w:tmpl w:val="981CE5AA"/>
    <w:styleLink w:val="WWNum47"/>
    <w:lvl w:ilvl="0">
      <w:start w:val="1"/>
      <w:numFmt w:val="decimal"/>
      <w:lvlText w:val="%1"/>
      <w:lvlJc w:val="left"/>
      <w:pPr>
        <w:ind w:left="472" w:hanging="360"/>
      </w:pPr>
      <w:rPr>
        <w:b w:val="0"/>
        <w:bCs w:val="0"/>
        <w:sz w:val="20"/>
        <w:szCs w:val="20"/>
      </w:rPr>
    </w:lvl>
    <w:lvl w:ilvl="1">
      <w:start w:val="1"/>
      <w:numFmt w:val="decimal"/>
      <w:lvlText w:val="%1.%2"/>
      <w:lvlJc w:val="left"/>
      <w:pPr>
        <w:ind w:left="1192" w:hanging="360"/>
      </w:pPr>
      <w:rPr>
        <w:b w:val="0"/>
        <w:bCs w:val="0"/>
        <w:sz w:val="20"/>
        <w:szCs w:val="20"/>
      </w:rPr>
    </w:lvl>
    <w:lvl w:ilvl="2">
      <w:start w:val="1"/>
      <w:numFmt w:val="lowerLetter"/>
      <w:lvlText w:val="%1.%2.%3"/>
      <w:lvlJc w:val="left"/>
      <w:pPr>
        <w:ind w:left="1912" w:hanging="180"/>
      </w:pPr>
      <w:rPr>
        <w:b w:val="0"/>
        <w:bCs w:val="0"/>
        <w:sz w:val="20"/>
        <w:szCs w:val="20"/>
      </w:rPr>
    </w:lvl>
    <w:lvl w:ilvl="3">
      <w:start w:val="1"/>
      <w:numFmt w:val="decimal"/>
      <w:lvlText w:val="%1.%2.%3.%4"/>
      <w:lvlJc w:val="left"/>
      <w:pPr>
        <w:ind w:left="2632" w:hanging="360"/>
      </w:pPr>
    </w:lvl>
    <w:lvl w:ilvl="4">
      <w:start w:val="1"/>
      <w:numFmt w:val="lowerLetter"/>
      <w:lvlText w:val="%1.%2.%3.%4.%5"/>
      <w:lvlJc w:val="left"/>
      <w:pPr>
        <w:ind w:left="3352" w:hanging="360"/>
      </w:pPr>
    </w:lvl>
    <w:lvl w:ilvl="5">
      <w:start w:val="1"/>
      <w:numFmt w:val="lowerRoman"/>
      <w:lvlText w:val="%1.%2.%3.%4.%5.%6"/>
      <w:lvlJc w:val="right"/>
      <w:pPr>
        <w:ind w:left="4072" w:hanging="180"/>
      </w:pPr>
    </w:lvl>
    <w:lvl w:ilvl="6">
      <w:start w:val="1"/>
      <w:numFmt w:val="decimal"/>
      <w:lvlText w:val="%1.%2.%3.%4.%5.%6.%7"/>
      <w:lvlJc w:val="left"/>
      <w:pPr>
        <w:ind w:left="4792" w:hanging="360"/>
      </w:pPr>
    </w:lvl>
    <w:lvl w:ilvl="7">
      <w:start w:val="1"/>
      <w:numFmt w:val="lowerLetter"/>
      <w:lvlText w:val="%1.%2.%3.%4.%5.%6.%7.%8"/>
      <w:lvlJc w:val="left"/>
      <w:pPr>
        <w:ind w:left="5512" w:hanging="360"/>
      </w:pPr>
    </w:lvl>
    <w:lvl w:ilvl="8">
      <w:start w:val="1"/>
      <w:numFmt w:val="lowerRoman"/>
      <w:lvlText w:val="%1.%2.%3.%4.%5.%6.%7.%8.%9"/>
      <w:lvlJc w:val="right"/>
      <w:pPr>
        <w:ind w:left="6232" w:hanging="180"/>
      </w:pPr>
    </w:lvl>
  </w:abstractNum>
  <w:abstractNum w:abstractNumId="50" w15:restartNumberingAfterBreak="0">
    <w:nsid w:val="32C20525"/>
    <w:multiLevelType w:val="multilevel"/>
    <w:tmpl w:val="60B43F62"/>
    <w:styleLink w:val="WWNum3"/>
    <w:lvl w:ilvl="0">
      <w:start w:val="1"/>
      <w:numFmt w:val="decimal"/>
      <w:lvlText w:val="%1."/>
      <w:lvlJc w:val="left"/>
      <w:pPr>
        <w:ind w:left="360" w:hanging="360"/>
      </w:pPr>
    </w:lvl>
    <w:lvl w:ilvl="1">
      <w:start w:val="1"/>
      <w:numFmt w:val="decimal"/>
      <w:lvlText w:val="%1.%2"/>
      <w:lvlJc w:val="left"/>
      <w:pPr>
        <w:ind w:left="720" w:hanging="360"/>
      </w:pPr>
    </w:lvl>
    <w:lvl w:ilvl="2">
      <w:start w:val="1"/>
      <w:numFmt w:val="lowerLetter"/>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51" w15:restartNumberingAfterBreak="0">
    <w:nsid w:val="32C86908"/>
    <w:multiLevelType w:val="multilevel"/>
    <w:tmpl w:val="5BEAACDA"/>
    <w:styleLink w:val="WWNum5"/>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52" w15:restartNumberingAfterBreak="0">
    <w:nsid w:val="33BB5D7E"/>
    <w:multiLevelType w:val="hybridMultilevel"/>
    <w:tmpl w:val="E78EE4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4AE3FCB"/>
    <w:multiLevelType w:val="multilevel"/>
    <w:tmpl w:val="26D075CE"/>
    <w:lvl w:ilvl="0">
      <w:start w:val="1"/>
      <w:numFmt w:val="decimal"/>
      <w:lvlText w:val="%1."/>
      <w:lvlJc w:val="left"/>
      <w:pPr>
        <w:ind w:left="363" w:hanging="363"/>
      </w:pPr>
      <w:rPr>
        <w:sz w:val="22"/>
        <w:szCs w:val="22"/>
      </w:rPr>
    </w:lvl>
    <w:lvl w:ilvl="1">
      <w:start w:val="1"/>
      <w:numFmt w:val="decimal"/>
      <w:lvlText w:val="%2)"/>
      <w:lvlJc w:val="left"/>
      <w:pPr>
        <w:ind w:left="1080" w:hanging="360"/>
      </w:pPr>
      <w:rPr>
        <w:rFonts w:ascii="Times New Roman" w:eastAsia="Cambria" w:hAnsi="Times New Roman" w:cs="Times New Roman"/>
        <w:bCs/>
        <w:szCs w:val="20"/>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54" w15:restartNumberingAfterBreak="0">
    <w:nsid w:val="37CF38C2"/>
    <w:multiLevelType w:val="multilevel"/>
    <w:tmpl w:val="5C50D806"/>
    <w:styleLink w:val="WWNum9"/>
    <w:lvl w:ilvl="0">
      <w:start w:val="1"/>
      <w:numFmt w:val="decimal"/>
      <w:lvlText w:val="%1."/>
      <w:lvlJc w:val="left"/>
      <w:pPr>
        <w:ind w:left="360" w:hanging="360"/>
      </w:pPr>
    </w:lvl>
    <w:lvl w:ilvl="1">
      <w:start w:val="1"/>
      <w:numFmt w:val="decimal"/>
      <w:lvlText w:val="%2."/>
      <w:lvlJc w:val="left"/>
      <w:pPr>
        <w:ind w:left="363" w:hanging="363"/>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55" w15:restartNumberingAfterBreak="0">
    <w:nsid w:val="38CF1201"/>
    <w:multiLevelType w:val="multilevel"/>
    <w:tmpl w:val="DD2A40C4"/>
    <w:styleLink w:val="WWNum6"/>
    <w:lvl w:ilvl="0">
      <w:start w:val="1"/>
      <w:numFmt w:val="decimal"/>
      <w:lvlText w:val="%1."/>
      <w:lvlJc w:val="left"/>
      <w:pPr>
        <w:ind w:left="360" w:hanging="360"/>
      </w:pPr>
    </w:lvl>
    <w:lvl w:ilvl="1">
      <w:start w:val="1"/>
      <w:numFmt w:val="decimal"/>
      <w:lvlText w:val="%1.%2"/>
      <w:lvlJc w:val="left"/>
      <w:pPr>
        <w:ind w:left="720" w:hanging="360"/>
      </w:pPr>
    </w:lvl>
    <w:lvl w:ilvl="2">
      <w:start w:val="1"/>
      <w:numFmt w:val="lowerLetter"/>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56" w15:restartNumberingAfterBreak="0">
    <w:nsid w:val="39180E91"/>
    <w:multiLevelType w:val="hybridMultilevel"/>
    <w:tmpl w:val="EEDC026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3A8A01BA"/>
    <w:multiLevelType w:val="multilevel"/>
    <w:tmpl w:val="DDBCF798"/>
    <w:styleLink w:val="WWNum15"/>
    <w:lvl w:ilvl="0">
      <w:start w:val="5"/>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58" w15:restartNumberingAfterBreak="0">
    <w:nsid w:val="3AA03AAB"/>
    <w:multiLevelType w:val="hybridMultilevel"/>
    <w:tmpl w:val="EEAE28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0862479"/>
    <w:multiLevelType w:val="multilevel"/>
    <w:tmpl w:val="030C1CA2"/>
    <w:styleLink w:val="WWNum29"/>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60" w15:restartNumberingAfterBreak="0">
    <w:nsid w:val="42C12460"/>
    <w:multiLevelType w:val="multilevel"/>
    <w:tmpl w:val="80E8DC04"/>
    <w:styleLink w:val="Bezlisty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61" w15:restartNumberingAfterBreak="0">
    <w:nsid w:val="4371148C"/>
    <w:multiLevelType w:val="multilevel"/>
    <w:tmpl w:val="CB6A3F14"/>
    <w:styleLink w:val="WWNum7"/>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62" w15:restartNumberingAfterBreak="0">
    <w:nsid w:val="45063179"/>
    <w:multiLevelType w:val="hybridMultilevel"/>
    <w:tmpl w:val="E708CB5A"/>
    <w:lvl w:ilvl="0" w:tplc="DED052F8">
      <w:start w:val="1"/>
      <w:numFmt w:val="lowerLetter"/>
      <w:lvlText w:val="%1)"/>
      <w:lvlJc w:val="left"/>
      <w:pPr>
        <w:ind w:left="720" w:hanging="360"/>
      </w:pPr>
      <w:rPr>
        <w:rFonts w:ascii="Calibri" w:hAnsi="Calibri" w:cs="Calibr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61E3AB8"/>
    <w:multiLevelType w:val="multilevel"/>
    <w:tmpl w:val="A62EC7CA"/>
    <w:styleLink w:val="WWNum34"/>
    <w:lvl w:ilvl="0">
      <w:start w:val="3"/>
      <w:numFmt w:val="decimal"/>
      <w:lvlText w:val="%1."/>
      <w:lvlJc w:val="left"/>
      <w:pPr>
        <w:ind w:left="472"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4" w15:restartNumberingAfterBreak="0">
    <w:nsid w:val="47930BB8"/>
    <w:multiLevelType w:val="multilevel"/>
    <w:tmpl w:val="6814385A"/>
    <w:lvl w:ilvl="0">
      <w:start w:val="1"/>
      <w:numFmt w:val="decimal"/>
      <w:lvlText w:val="%1."/>
      <w:lvlJc w:val="left"/>
      <w:rPr>
        <w:color w:val="auto"/>
      </w:rPr>
    </w:lvl>
    <w:lvl w:ilvl="1">
      <w:start w:val="1"/>
      <w:numFmt w:val="decimal"/>
      <w:lvlText w:val="%2."/>
      <w:lvlJc w:val="left"/>
      <w:pPr>
        <w:ind w:left="363" w:hanging="363"/>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65" w15:restartNumberingAfterBreak="0">
    <w:nsid w:val="47B36163"/>
    <w:multiLevelType w:val="multilevel"/>
    <w:tmpl w:val="CF4AC124"/>
    <w:styleLink w:val="WWNum39"/>
    <w:lvl w:ilvl="0">
      <w:start w:val="1"/>
      <w:numFmt w:val="decimal"/>
      <w:lvlText w:val="%1."/>
      <w:lvlJc w:val="left"/>
      <w:pPr>
        <w:ind w:left="360" w:hanging="360"/>
      </w:pPr>
    </w:lvl>
    <w:lvl w:ilvl="1">
      <w:start w:val="1"/>
      <w:numFmt w:val="decimal"/>
      <w:lvlText w:val="%2)"/>
      <w:lvlJc w:val="left"/>
      <w:pPr>
        <w:ind w:left="720" w:hanging="360"/>
      </w:pPr>
      <w:rPr>
        <w:sz w:val="22"/>
        <w:szCs w:val="22"/>
      </w:rPr>
    </w:lvl>
    <w:lvl w:ilvl="2">
      <w:start w:val="1"/>
      <w:numFmt w:val="decimal"/>
      <w:lvlText w:val="%1.%2.%3"/>
      <w:lvlJc w:val="left"/>
      <w:pPr>
        <w:ind w:left="1080" w:hanging="360"/>
      </w:pPr>
      <w:rPr>
        <w:b w:val="0"/>
        <w:bCs w:val="0"/>
        <w:sz w:val="22"/>
        <w:szCs w:val="22"/>
      </w:rPr>
    </w:lvl>
    <w:lvl w:ilvl="3">
      <w:numFmt w:val="bullet"/>
      <w:lvlText w:val=""/>
      <w:lvlJc w:val="left"/>
      <w:pPr>
        <w:ind w:left="1440" w:hanging="360"/>
      </w:pPr>
      <w:rPr>
        <w:rFonts w:ascii="Symbol" w:hAnsi="Symbol"/>
        <w:b w:val="0"/>
        <w:bCs w:val="0"/>
        <w:sz w:val="20"/>
        <w:szCs w:val="20"/>
      </w:rPr>
    </w:lvl>
    <w:lvl w:ilvl="4">
      <w:start w:val="1"/>
      <w:numFmt w:val="decimal"/>
      <w:lvlText w:val="%1.%2.%3.%4.%5"/>
      <w:lvlJc w:val="left"/>
      <w:pPr>
        <w:ind w:left="1800" w:hanging="360"/>
      </w:pPr>
      <w:rPr>
        <w:b w:val="0"/>
        <w:bCs w:val="0"/>
        <w:sz w:val="20"/>
        <w:szCs w:val="20"/>
      </w:rPr>
    </w:lvl>
    <w:lvl w:ilvl="5">
      <w:start w:val="1"/>
      <w:numFmt w:val="decimal"/>
      <w:lvlText w:val="%1.%2.%3.%4.%5.%6"/>
      <w:lvlJc w:val="left"/>
      <w:pPr>
        <w:ind w:left="2160" w:hanging="360"/>
      </w:pPr>
      <w:rPr>
        <w:b w:val="0"/>
        <w:bCs w:val="0"/>
        <w:sz w:val="20"/>
        <w:szCs w:val="20"/>
      </w:rPr>
    </w:lvl>
    <w:lvl w:ilvl="6">
      <w:start w:val="1"/>
      <w:numFmt w:val="decimal"/>
      <w:lvlText w:val="%1.%2.%3.%4.%5.%6.%7"/>
      <w:lvlJc w:val="left"/>
      <w:pPr>
        <w:ind w:left="2520" w:hanging="360"/>
      </w:pPr>
      <w:rPr>
        <w:b w:val="0"/>
        <w:bCs w:val="0"/>
        <w:sz w:val="20"/>
        <w:szCs w:val="20"/>
      </w:rPr>
    </w:lvl>
    <w:lvl w:ilvl="7">
      <w:start w:val="1"/>
      <w:numFmt w:val="decimal"/>
      <w:lvlText w:val="%1.%2.%3.%4.%5.%6.%7.%8"/>
      <w:lvlJc w:val="left"/>
      <w:pPr>
        <w:ind w:left="2880" w:hanging="360"/>
      </w:pPr>
      <w:rPr>
        <w:b w:val="0"/>
        <w:bCs w:val="0"/>
        <w:sz w:val="20"/>
        <w:szCs w:val="20"/>
      </w:rPr>
    </w:lvl>
    <w:lvl w:ilvl="8">
      <w:start w:val="1"/>
      <w:numFmt w:val="decimal"/>
      <w:lvlText w:val="%1.%2.%3.%4.%5.%6.%7.%8.%9"/>
      <w:lvlJc w:val="left"/>
      <w:pPr>
        <w:ind w:left="3240" w:hanging="360"/>
      </w:pPr>
      <w:rPr>
        <w:b w:val="0"/>
        <w:bCs w:val="0"/>
        <w:sz w:val="20"/>
        <w:szCs w:val="20"/>
      </w:rPr>
    </w:lvl>
  </w:abstractNum>
  <w:abstractNum w:abstractNumId="66" w15:restartNumberingAfterBreak="0">
    <w:nsid w:val="48331019"/>
    <w:multiLevelType w:val="multilevel"/>
    <w:tmpl w:val="8FC050AE"/>
    <w:styleLink w:val="WWNum19"/>
    <w:lvl w:ilvl="0">
      <w:start w:val="1"/>
      <w:numFmt w:val="decimal"/>
      <w:suff w:val="space"/>
      <w:lvlText w:val="%1."/>
      <w:lvlJc w:val="left"/>
      <w:pPr>
        <w:ind w:left="-360" w:firstLine="360"/>
      </w:pPr>
    </w:lvl>
    <w:lvl w:ilvl="1">
      <w:start w:val="1"/>
      <w:numFmt w:val="decimal"/>
      <w:lvlText w:val="%1.%2"/>
      <w:lvlJc w:val="left"/>
      <w:pPr>
        <w:ind w:left="0" w:hanging="360"/>
      </w:pPr>
    </w:lvl>
    <w:lvl w:ilvl="2">
      <w:start w:val="1"/>
      <w:numFmt w:val="decimal"/>
      <w:lvlText w:val="%1.%2.%3"/>
      <w:lvlJc w:val="left"/>
      <w:pPr>
        <w:ind w:left="360" w:hanging="360"/>
      </w:pPr>
    </w:lvl>
    <w:lvl w:ilvl="3">
      <w:start w:val="1"/>
      <w:numFmt w:val="decimal"/>
      <w:lvlText w:val="%1.%2.%3.%4"/>
      <w:lvlJc w:val="left"/>
      <w:pPr>
        <w:ind w:left="720" w:hanging="360"/>
      </w:pPr>
    </w:lvl>
    <w:lvl w:ilvl="4">
      <w:start w:val="1"/>
      <w:numFmt w:val="decimal"/>
      <w:lvlText w:val="%1.%2.%3.%4.%5"/>
      <w:lvlJc w:val="left"/>
      <w:pPr>
        <w:ind w:left="1080" w:hanging="360"/>
      </w:pPr>
    </w:lvl>
    <w:lvl w:ilvl="5">
      <w:start w:val="1"/>
      <w:numFmt w:val="decimal"/>
      <w:lvlText w:val="%1.%2.%3.%4.%5.%6"/>
      <w:lvlJc w:val="left"/>
      <w:pPr>
        <w:ind w:left="1440" w:hanging="360"/>
      </w:pPr>
    </w:lvl>
    <w:lvl w:ilvl="6">
      <w:start w:val="1"/>
      <w:numFmt w:val="decimal"/>
      <w:lvlText w:val="%1.%2.%3.%4.%5.%6.%7"/>
      <w:lvlJc w:val="left"/>
      <w:pPr>
        <w:ind w:left="1800" w:hanging="360"/>
      </w:pPr>
    </w:lvl>
    <w:lvl w:ilvl="7">
      <w:start w:val="1"/>
      <w:numFmt w:val="decimal"/>
      <w:lvlText w:val="%1.%2.%3.%4.%5.%6.%7.%8"/>
      <w:lvlJc w:val="left"/>
      <w:pPr>
        <w:ind w:left="2160" w:hanging="360"/>
      </w:pPr>
    </w:lvl>
    <w:lvl w:ilvl="8">
      <w:start w:val="1"/>
      <w:numFmt w:val="decimal"/>
      <w:lvlText w:val="%1.%2.%3.%4.%5.%6.%7.%8.%9"/>
      <w:lvlJc w:val="left"/>
      <w:pPr>
        <w:ind w:left="2520" w:hanging="360"/>
      </w:pPr>
    </w:lvl>
  </w:abstractNum>
  <w:abstractNum w:abstractNumId="67" w15:restartNumberingAfterBreak="0">
    <w:nsid w:val="496D2A3D"/>
    <w:multiLevelType w:val="multilevel"/>
    <w:tmpl w:val="342A8F14"/>
    <w:styleLink w:val="WWNum38"/>
    <w:lvl w:ilvl="0">
      <w:start w:val="1"/>
      <w:numFmt w:val="decimal"/>
      <w:lvlText w:val="%1"/>
      <w:lvlJc w:val="left"/>
      <w:pPr>
        <w:ind w:left="720" w:hanging="360"/>
      </w:pPr>
      <w:rPr>
        <w:b w:val="0"/>
        <w:bCs w:val="0"/>
        <w:sz w:val="22"/>
        <w:szCs w:val="22"/>
      </w:r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8" w15:restartNumberingAfterBreak="0">
    <w:nsid w:val="4A5E3F4C"/>
    <w:multiLevelType w:val="multilevel"/>
    <w:tmpl w:val="183C0DC6"/>
    <w:styleLink w:val="WWNum32"/>
    <w:lvl w:ilvl="0">
      <w:start w:val="2"/>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69" w15:restartNumberingAfterBreak="0">
    <w:nsid w:val="4CB87005"/>
    <w:multiLevelType w:val="multilevel"/>
    <w:tmpl w:val="89CA99B0"/>
    <w:styleLink w:val="WWNum28"/>
    <w:lvl w:ilvl="0">
      <w:start w:val="1"/>
      <w:numFmt w:val="decimal"/>
      <w:lvlText w:val="%1."/>
      <w:lvlJc w:val="left"/>
      <w:pPr>
        <w:ind w:left="472" w:hanging="360"/>
      </w:pPr>
    </w:lvl>
    <w:lvl w:ilvl="1">
      <w:start w:val="1"/>
      <w:numFmt w:val="decimal"/>
      <w:lvlText w:val="%2)"/>
      <w:lvlJc w:val="left"/>
      <w:pPr>
        <w:ind w:left="720" w:hanging="357"/>
      </w:pPr>
      <w:rPr>
        <w:b w:val="0"/>
        <w:bCs w:val="0"/>
      </w:rPr>
    </w:lvl>
    <w:lvl w:ilvl="2">
      <w:start w:val="1"/>
      <w:numFmt w:val="lowerLetter"/>
      <w:lvlText w:val="%3)"/>
      <w:lvlJc w:val="left"/>
      <w:pPr>
        <w:ind w:left="1912" w:hanging="180"/>
      </w:pPr>
      <w:rPr>
        <w:b w:val="0"/>
        <w:bCs w:val="0"/>
      </w:rPr>
    </w:lvl>
    <w:lvl w:ilvl="3">
      <w:start w:val="1"/>
      <w:numFmt w:val="decimal"/>
      <w:lvlText w:val="%1.%2.%3.%4"/>
      <w:lvlJc w:val="left"/>
      <w:pPr>
        <w:ind w:left="2632" w:hanging="360"/>
      </w:pPr>
    </w:lvl>
    <w:lvl w:ilvl="4">
      <w:start w:val="1"/>
      <w:numFmt w:val="lowerLetter"/>
      <w:lvlText w:val="%1.%2.%3.%4.%5"/>
      <w:lvlJc w:val="left"/>
      <w:pPr>
        <w:ind w:left="3352" w:hanging="360"/>
      </w:pPr>
    </w:lvl>
    <w:lvl w:ilvl="5">
      <w:start w:val="1"/>
      <w:numFmt w:val="lowerRoman"/>
      <w:lvlText w:val="%1.%2.%3.%4.%5.%6"/>
      <w:lvlJc w:val="right"/>
      <w:pPr>
        <w:ind w:left="4072" w:hanging="180"/>
      </w:pPr>
    </w:lvl>
    <w:lvl w:ilvl="6">
      <w:start w:val="1"/>
      <w:numFmt w:val="decimal"/>
      <w:lvlText w:val="%1.%2.%3.%4.%5.%6.%7"/>
      <w:lvlJc w:val="left"/>
      <w:pPr>
        <w:ind w:left="4792" w:hanging="360"/>
      </w:pPr>
    </w:lvl>
    <w:lvl w:ilvl="7">
      <w:start w:val="1"/>
      <w:numFmt w:val="lowerLetter"/>
      <w:lvlText w:val="%1.%2.%3.%4.%5.%6.%7.%8"/>
      <w:lvlJc w:val="left"/>
      <w:pPr>
        <w:ind w:left="5512" w:hanging="360"/>
      </w:pPr>
    </w:lvl>
    <w:lvl w:ilvl="8">
      <w:start w:val="1"/>
      <w:numFmt w:val="lowerRoman"/>
      <w:lvlText w:val="%1.%2.%3.%4.%5.%6.%7.%8.%9"/>
      <w:lvlJc w:val="right"/>
      <w:pPr>
        <w:ind w:left="6232" w:hanging="180"/>
      </w:pPr>
    </w:lvl>
  </w:abstractNum>
  <w:abstractNum w:abstractNumId="70" w15:restartNumberingAfterBreak="0">
    <w:nsid w:val="4F122EE0"/>
    <w:multiLevelType w:val="multilevel"/>
    <w:tmpl w:val="0BAC0638"/>
    <w:styleLink w:val="WW8Num68"/>
    <w:lvl w:ilvl="0">
      <w:start w:val="1"/>
      <w:numFmt w:val="decimal"/>
      <w:lvlText w:val="%1."/>
      <w:lvlJc w:val="left"/>
      <w:pPr>
        <w:ind w:left="472" w:hanging="360"/>
      </w:pPr>
      <w:rPr>
        <w:b w:val="0"/>
        <w:bCs w:val="0"/>
      </w:rPr>
    </w:lvl>
    <w:lvl w:ilvl="1">
      <w:start w:val="1"/>
      <w:numFmt w:val="decimal"/>
      <w:lvlText w:val="%1.%2."/>
      <w:lvlJc w:val="left"/>
      <w:pPr>
        <w:ind w:left="1192" w:hanging="360"/>
      </w:pPr>
      <w:rPr>
        <w:b w:val="0"/>
        <w:bCs w:val="0"/>
      </w:rPr>
    </w:lvl>
    <w:lvl w:ilvl="2">
      <w:start w:val="1"/>
      <w:numFmt w:val="lowerLetter"/>
      <w:lvlText w:val="%1.%2.%3."/>
      <w:lvlJc w:val="left"/>
      <w:pPr>
        <w:ind w:left="1912" w:hanging="180"/>
      </w:pPr>
      <w:rPr>
        <w:b w:val="0"/>
        <w:bCs w:val="0"/>
      </w:rPr>
    </w:lvl>
    <w:lvl w:ilvl="3">
      <w:start w:val="1"/>
      <w:numFmt w:val="decimal"/>
      <w:lvlText w:val="%1.%2.%3.%4."/>
      <w:lvlJc w:val="left"/>
      <w:pPr>
        <w:ind w:left="2632" w:hanging="360"/>
      </w:pPr>
    </w:lvl>
    <w:lvl w:ilvl="4">
      <w:start w:val="1"/>
      <w:numFmt w:val="lowerLetter"/>
      <w:lvlText w:val="%1.%2.%3.%4.%5."/>
      <w:lvlJc w:val="left"/>
      <w:pPr>
        <w:ind w:left="3352" w:hanging="360"/>
      </w:pPr>
    </w:lvl>
    <w:lvl w:ilvl="5">
      <w:start w:val="1"/>
      <w:numFmt w:val="lowerRoman"/>
      <w:lvlText w:val="%1.%2.%3.%4.%5.%6."/>
      <w:lvlJc w:val="right"/>
      <w:pPr>
        <w:ind w:left="4072" w:hanging="180"/>
      </w:pPr>
    </w:lvl>
    <w:lvl w:ilvl="6">
      <w:start w:val="1"/>
      <w:numFmt w:val="decimal"/>
      <w:lvlText w:val="%1.%2.%3.%4.%5.%6.%7."/>
      <w:lvlJc w:val="left"/>
      <w:pPr>
        <w:ind w:left="4792" w:hanging="360"/>
      </w:pPr>
    </w:lvl>
    <w:lvl w:ilvl="7">
      <w:start w:val="1"/>
      <w:numFmt w:val="lowerLetter"/>
      <w:lvlText w:val="%1.%2.%3.%4.%5.%6.%7.%8."/>
      <w:lvlJc w:val="left"/>
      <w:pPr>
        <w:ind w:left="5512" w:hanging="360"/>
      </w:pPr>
    </w:lvl>
    <w:lvl w:ilvl="8">
      <w:start w:val="1"/>
      <w:numFmt w:val="lowerRoman"/>
      <w:lvlText w:val="%1.%2.%3.%4.%5.%6.%7.%8.%9."/>
      <w:lvlJc w:val="right"/>
      <w:pPr>
        <w:ind w:left="6232" w:hanging="180"/>
      </w:pPr>
    </w:lvl>
  </w:abstractNum>
  <w:abstractNum w:abstractNumId="71" w15:restartNumberingAfterBreak="0">
    <w:nsid w:val="50325651"/>
    <w:multiLevelType w:val="multilevel"/>
    <w:tmpl w:val="37A649D4"/>
    <w:styleLink w:val="WWNum37"/>
    <w:lvl w:ilvl="0">
      <w:start w:val="26"/>
      <w:numFmt w:val="decimal"/>
      <w:lvlText w:val="%1."/>
      <w:lvlJc w:val="left"/>
      <w:pPr>
        <w:ind w:left="36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2" w15:restartNumberingAfterBreak="0">
    <w:nsid w:val="50627B3B"/>
    <w:multiLevelType w:val="multilevel"/>
    <w:tmpl w:val="5418B824"/>
    <w:styleLink w:val="WWNum23"/>
    <w:lvl w:ilvl="0">
      <w:start w:val="20"/>
      <w:numFmt w:val="decimal"/>
      <w:lvlText w:val="%1."/>
      <w:lvlJc w:val="left"/>
      <w:pPr>
        <w:ind w:left="360" w:hanging="360"/>
      </w:pPr>
    </w:lvl>
    <w:lvl w:ilvl="1">
      <w:start w:val="1"/>
      <w:numFmt w:val="decimal"/>
      <w:lvlText w:val="%2)"/>
      <w:lvlJc w:val="left"/>
      <w:pPr>
        <w:ind w:left="1080" w:hanging="360"/>
      </w:pPr>
    </w:lvl>
    <w:lvl w:ilvl="2">
      <w:start w:val="1"/>
      <w:numFmt w:val="lowerLetter"/>
      <w:lvlText w:val="%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73" w15:restartNumberingAfterBreak="0">
    <w:nsid w:val="56AF510E"/>
    <w:multiLevelType w:val="multilevel"/>
    <w:tmpl w:val="A48E7E9A"/>
    <w:lvl w:ilvl="0">
      <w:start w:val="1"/>
      <w:numFmt w:val="decimal"/>
      <w:lvlText w:val="%1."/>
      <w:lvlJc w:val="left"/>
      <w:pPr>
        <w:ind w:left="360" w:hanging="360"/>
      </w:pPr>
      <w:rPr>
        <w:b w:val="0"/>
        <w:bCs/>
      </w:rPr>
    </w:lvl>
    <w:lvl w:ilvl="1">
      <w:start w:val="1"/>
      <w:numFmt w:val="decimal"/>
      <w:lvlText w:val="%2)"/>
      <w:lvlJc w:val="left"/>
      <w:pPr>
        <w:ind w:left="1080" w:hanging="360"/>
      </w:pPr>
      <w:rPr>
        <w:b w:val="0"/>
        <w:bCs/>
        <w:color w:val="00000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4" w15:restartNumberingAfterBreak="0">
    <w:nsid w:val="5B243923"/>
    <w:multiLevelType w:val="multilevel"/>
    <w:tmpl w:val="6486DB2A"/>
    <w:styleLink w:val="WWNum35"/>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5" w15:restartNumberingAfterBreak="0">
    <w:nsid w:val="5DF55387"/>
    <w:multiLevelType w:val="multilevel"/>
    <w:tmpl w:val="91143048"/>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76" w15:restartNumberingAfterBreak="0">
    <w:nsid w:val="5E216415"/>
    <w:multiLevelType w:val="multilevel"/>
    <w:tmpl w:val="26562610"/>
    <w:lvl w:ilvl="0">
      <w:start w:val="16"/>
      <w:numFmt w:val="decimal"/>
      <w:lvlText w:val="%1."/>
      <w:lvlJc w:val="left"/>
      <w:pPr>
        <w:ind w:left="4395" w:firstLine="0"/>
      </w:pPr>
      <w:rPr>
        <w:rFonts w:hint="default"/>
        <w:strike w:val="0"/>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7" w15:restartNumberingAfterBreak="0">
    <w:nsid w:val="5F9E0227"/>
    <w:multiLevelType w:val="multilevel"/>
    <w:tmpl w:val="99945ACC"/>
    <w:styleLink w:val="WW8Num13"/>
    <w:lvl w:ilvl="0">
      <w:start w:val="1"/>
      <w:numFmt w:val="decimal"/>
      <w:lvlText w:val="%1."/>
      <w:lvlJc w:val="left"/>
      <w:pPr>
        <w:ind w:left="785" w:hanging="360"/>
      </w:pPr>
    </w:lvl>
    <w:lvl w:ilvl="1">
      <w:start w:val="1"/>
      <w:numFmt w:val="decimal"/>
      <w:lvlText w:val="%2)"/>
      <w:lvlJc w:val="left"/>
      <w:pPr>
        <w:ind w:left="1364" w:hanging="360"/>
      </w:pPr>
    </w:lvl>
    <w:lvl w:ilvl="2">
      <w:start w:val="1"/>
      <w:numFmt w:val="lowerLetter"/>
      <w:lvlText w:val="%3)"/>
      <w:lvlJc w:val="lef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78" w15:restartNumberingAfterBreak="0">
    <w:nsid w:val="5FA63ADD"/>
    <w:multiLevelType w:val="hybridMultilevel"/>
    <w:tmpl w:val="F00C96F0"/>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9" w15:restartNumberingAfterBreak="0">
    <w:nsid w:val="603D492C"/>
    <w:multiLevelType w:val="multilevel"/>
    <w:tmpl w:val="CEBC8C24"/>
    <w:styleLink w:val="WWNum17"/>
    <w:lvl w:ilvl="0">
      <w:start w:val="1"/>
      <w:numFmt w:val="decimal"/>
      <w:lvlText w:val="%1)"/>
      <w:lvlJc w:val="left"/>
      <w:pPr>
        <w:ind w:left="723" w:hanging="360"/>
      </w:pPr>
    </w:lvl>
    <w:lvl w:ilvl="1">
      <w:start w:val="1"/>
      <w:numFmt w:val="lowerLetter"/>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0" w15:restartNumberingAfterBreak="0">
    <w:nsid w:val="603F0F29"/>
    <w:multiLevelType w:val="multilevel"/>
    <w:tmpl w:val="AA5C232A"/>
    <w:styleLink w:val="WWNum18"/>
    <w:lvl w:ilvl="0">
      <w:start w:val="2"/>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81" w15:restartNumberingAfterBreak="0">
    <w:nsid w:val="60834A19"/>
    <w:multiLevelType w:val="multilevel"/>
    <w:tmpl w:val="CB6A3F14"/>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82" w15:restartNumberingAfterBreak="0">
    <w:nsid w:val="64A97F18"/>
    <w:multiLevelType w:val="multilevel"/>
    <w:tmpl w:val="00983BEE"/>
    <w:lvl w:ilvl="0">
      <w:start w:val="1"/>
      <w:numFmt w:val="decimal"/>
      <w:lvlText w:val="%1."/>
      <w:lvlJc w:val="left"/>
      <w:pPr>
        <w:ind w:left="360" w:hanging="360"/>
      </w:pPr>
      <w:rPr>
        <w:b w:val="0"/>
        <w:bCs w:val="0"/>
      </w:rPr>
    </w:lvl>
    <w:lvl w:ilvl="1">
      <w:start w:val="1"/>
      <w:numFmt w:val="decimal"/>
      <w:lvlText w:val="%2)"/>
      <w:lvlJc w:val="left"/>
      <w:pPr>
        <w:ind w:left="1080" w:hanging="360"/>
      </w:pPr>
    </w:lvl>
    <w:lvl w:ilvl="2">
      <w:numFmt w:val="bullet"/>
      <w:lvlText w:val=""/>
      <w:lvlJc w:val="left"/>
      <w:pPr>
        <w:ind w:left="1800" w:hanging="180"/>
      </w:pPr>
      <w:rPr>
        <w:rFonts w:ascii="Symbol" w:hAnsi="Symbol"/>
      </w:rPr>
    </w:lvl>
    <w:lvl w:ilvl="3">
      <w:start w:val="1"/>
      <w:numFmt w:val="lowerLetter"/>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3" w15:restartNumberingAfterBreak="0">
    <w:nsid w:val="64C93F11"/>
    <w:multiLevelType w:val="multilevel"/>
    <w:tmpl w:val="6B2A9252"/>
    <w:lvl w:ilvl="0">
      <w:start w:val="1"/>
      <w:numFmt w:val="decimal"/>
      <w:lvlText w:val="%1."/>
      <w:lvlJc w:val="left"/>
      <w:pPr>
        <w:ind w:left="720" w:hanging="360"/>
      </w:pPr>
      <w:rPr>
        <w:color w:val="auto"/>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65DD19F6"/>
    <w:multiLevelType w:val="multilevel"/>
    <w:tmpl w:val="3AB46C88"/>
    <w:styleLink w:val="WWNum6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5" w15:restartNumberingAfterBreak="0">
    <w:nsid w:val="66FD3BBF"/>
    <w:multiLevelType w:val="multilevel"/>
    <w:tmpl w:val="8A6A7D74"/>
    <w:styleLink w:val="WWNum40"/>
    <w:lvl w:ilvl="0">
      <w:start w:val="1"/>
      <w:numFmt w:val="decimal"/>
      <w:lvlText w:val="%1"/>
      <w:lvlJc w:val="left"/>
      <w:pPr>
        <w:ind w:left="360" w:hanging="360"/>
      </w:pPr>
      <w:rPr>
        <w:rFonts w:cs="Times New Roman"/>
        <w:b w:val="0"/>
        <w:bCs w:val="0"/>
      </w:rPr>
    </w:lvl>
    <w:lvl w:ilvl="1">
      <w:start w:val="1"/>
      <w:numFmt w:val="decimal"/>
      <w:lvlText w:val="%1.%2"/>
      <w:lvlJc w:val="left"/>
      <w:pPr>
        <w:ind w:left="1080" w:hanging="360"/>
      </w:pPr>
    </w:lvl>
    <w:lvl w:ilvl="2">
      <w:start w:val="1"/>
      <w:numFmt w:val="lowerLetter"/>
      <w:lvlText w:val="%1.%2.%3"/>
      <w:lvlJc w:val="left"/>
      <w:pPr>
        <w:ind w:left="1800" w:hanging="180"/>
      </w:p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86" w15:restartNumberingAfterBreak="0">
    <w:nsid w:val="67C0098A"/>
    <w:multiLevelType w:val="multilevel"/>
    <w:tmpl w:val="91143048"/>
    <w:numStyleLink w:val="WWNum27"/>
  </w:abstractNum>
  <w:abstractNum w:abstractNumId="87" w15:restartNumberingAfterBreak="0">
    <w:nsid w:val="68ED0D71"/>
    <w:multiLevelType w:val="multilevel"/>
    <w:tmpl w:val="BABC2DDC"/>
    <w:styleLink w:val="WWNum31"/>
    <w:lvl w:ilvl="0">
      <w:start w:val="1"/>
      <w:numFmt w:val="decimal"/>
      <w:lvlText w:val="%1."/>
      <w:lvlJc w:val="left"/>
      <w:pPr>
        <w:ind w:left="360" w:hanging="360"/>
      </w:pPr>
    </w:lvl>
    <w:lvl w:ilvl="1">
      <w:start w:val="1"/>
      <w:numFmt w:val="lowerLetter"/>
      <w:lvlText w:val="%1.%2"/>
      <w:lvlJc w:val="left"/>
      <w:pPr>
        <w:ind w:left="1328" w:hanging="360"/>
      </w:pPr>
    </w:lvl>
    <w:lvl w:ilvl="2">
      <w:start w:val="1"/>
      <w:numFmt w:val="lowerRoman"/>
      <w:lvlText w:val="%1.%2.%3"/>
      <w:lvlJc w:val="right"/>
      <w:pPr>
        <w:ind w:left="2048" w:hanging="180"/>
      </w:pPr>
    </w:lvl>
    <w:lvl w:ilvl="3">
      <w:start w:val="1"/>
      <w:numFmt w:val="decimal"/>
      <w:lvlText w:val="%1.%2.%3.%4"/>
      <w:lvlJc w:val="left"/>
      <w:pPr>
        <w:ind w:left="2768" w:hanging="360"/>
      </w:pPr>
    </w:lvl>
    <w:lvl w:ilvl="4">
      <w:start w:val="1"/>
      <w:numFmt w:val="lowerLetter"/>
      <w:lvlText w:val="%1.%2.%3.%4.%5"/>
      <w:lvlJc w:val="left"/>
      <w:pPr>
        <w:ind w:left="3488" w:hanging="360"/>
      </w:pPr>
    </w:lvl>
    <w:lvl w:ilvl="5">
      <w:start w:val="1"/>
      <w:numFmt w:val="lowerRoman"/>
      <w:lvlText w:val="%1.%2.%3.%4.%5.%6"/>
      <w:lvlJc w:val="right"/>
      <w:pPr>
        <w:ind w:left="4208" w:hanging="180"/>
      </w:pPr>
    </w:lvl>
    <w:lvl w:ilvl="6">
      <w:start w:val="1"/>
      <w:numFmt w:val="decimal"/>
      <w:lvlText w:val="%1.%2.%3.%4.%5.%6.%7"/>
      <w:lvlJc w:val="left"/>
      <w:pPr>
        <w:ind w:left="4928" w:hanging="360"/>
      </w:pPr>
    </w:lvl>
    <w:lvl w:ilvl="7">
      <w:start w:val="1"/>
      <w:numFmt w:val="lowerLetter"/>
      <w:lvlText w:val="%1.%2.%3.%4.%5.%6.%7.%8"/>
      <w:lvlJc w:val="left"/>
      <w:pPr>
        <w:ind w:left="5648" w:hanging="360"/>
      </w:pPr>
    </w:lvl>
    <w:lvl w:ilvl="8">
      <w:start w:val="1"/>
      <w:numFmt w:val="lowerRoman"/>
      <w:lvlText w:val="%1.%2.%3.%4.%5.%6.%7.%8.%9"/>
      <w:lvlJc w:val="right"/>
      <w:pPr>
        <w:ind w:left="6368" w:hanging="180"/>
      </w:pPr>
    </w:lvl>
  </w:abstractNum>
  <w:abstractNum w:abstractNumId="88" w15:restartNumberingAfterBreak="0">
    <w:nsid w:val="6929245D"/>
    <w:multiLevelType w:val="multilevel"/>
    <w:tmpl w:val="9C8062BC"/>
    <w:styleLink w:val="WWNum11"/>
    <w:lvl w:ilvl="0">
      <w:start w:val="1"/>
      <w:numFmt w:val="decimal"/>
      <w:lvlText w:val="%1."/>
      <w:lvlJc w:val="left"/>
      <w:pPr>
        <w:ind w:left="360" w:hanging="360"/>
      </w:pPr>
      <w:rPr>
        <w:rFonts w:ascii="Calibri" w:hAnsi="Calibri" w:cs="Calibri"/>
        <w:sz w:val="22"/>
        <w:szCs w:val="22"/>
      </w:r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89" w15:restartNumberingAfterBreak="0">
    <w:nsid w:val="69827248"/>
    <w:multiLevelType w:val="hybridMultilevel"/>
    <w:tmpl w:val="0710584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0" w15:restartNumberingAfterBreak="0">
    <w:nsid w:val="6A586DFB"/>
    <w:multiLevelType w:val="hybridMultilevel"/>
    <w:tmpl w:val="9A3A35D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A674DD6"/>
    <w:multiLevelType w:val="multilevel"/>
    <w:tmpl w:val="4D6A51E0"/>
    <w:lvl w:ilvl="0">
      <w:start w:val="1"/>
      <w:numFmt w:val="decimal"/>
      <w:lvlText w:val="%1."/>
      <w:lvlJc w:val="left"/>
      <w:pPr>
        <w:ind w:left="360" w:hanging="360"/>
      </w:pPr>
      <w:rPr>
        <w:rFonts w:hint="default"/>
      </w:rPr>
    </w:lvl>
    <w:lvl w:ilvl="1">
      <w:start w:val="1"/>
      <w:numFmt w:val="lowerLetter"/>
      <w:lvlText w:val="%2."/>
      <w:lvlJc w:val="left"/>
      <w:pPr>
        <w:ind w:left="371" w:hanging="360"/>
      </w:pPr>
      <w:rPr>
        <w:rFonts w:hint="default"/>
      </w:rPr>
    </w:lvl>
    <w:lvl w:ilvl="2">
      <w:start w:val="1"/>
      <w:numFmt w:val="lowerRoman"/>
      <w:lvlText w:val="%3."/>
      <w:lvlJc w:val="right"/>
      <w:pPr>
        <w:ind w:left="1091" w:hanging="180"/>
      </w:pPr>
      <w:rPr>
        <w:rFonts w:hint="default"/>
      </w:rPr>
    </w:lvl>
    <w:lvl w:ilvl="3">
      <w:start w:val="1"/>
      <w:numFmt w:val="decimal"/>
      <w:lvlText w:val="%4."/>
      <w:lvlJc w:val="left"/>
      <w:pPr>
        <w:ind w:left="1811" w:hanging="360"/>
      </w:pPr>
      <w:rPr>
        <w:rFonts w:hint="default"/>
      </w:rPr>
    </w:lvl>
    <w:lvl w:ilvl="4">
      <w:start w:val="1"/>
      <w:numFmt w:val="lowerLetter"/>
      <w:lvlText w:val="%5."/>
      <w:lvlJc w:val="left"/>
      <w:pPr>
        <w:ind w:left="2531" w:hanging="360"/>
      </w:pPr>
      <w:rPr>
        <w:rFonts w:hint="default"/>
      </w:rPr>
    </w:lvl>
    <w:lvl w:ilvl="5">
      <w:start w:val="1"/>
      <w:numFmt w:val="lowerRoman"/>
      <w:lvlText w:val="%6."/>
      <w:lvlJc w:val="right"/>
      <w:pPr>
        <w:ind w:left="3251" w:hanging="180"/>
      </w:pPr>
      <w:rPr>
        <w:rFonts w:hint="default"/>
      </w:rPr>
    </w:lvl>
    <w:lvl w:ilvl="6">
      <w:start w:val="1"/>
      <w:numFmt w:val="decimal"/>
      <w:lvlText w:val="%7."/>
      <w:lvlJc w:val="left"/>
      <w:pPr>
        <w:ind w:left="3971" w:hanging="360"/>
      </w:pPr>
      <w:rPr>
        <w:rFonts w:hint="default"/>
      </w:rPr>
    </w:lvl>
    <w:lvl w:ilvl="7">
      <w:start w:val="1"/>
      <w:numFmt w:val="lowerLetter"/>
      <w:lvlText w:val="%8."/>
      <w:lvlJc w:val="left"/>
      <w:pPr>
        <w:ind w:left="4691" w:hanging="360"/>
      </w:pPr>
      <w:rPr>
        <w:rFonts w:hint="default"/>
      </w:rPr>
    </w:lvl>
    <w:lvl w:ilvl="8">
      <w:start w:val="1"/>
      <w:numFmt w:val="lowerRoman"/>
      <w:lvlText w:val="%9."/>
      <w:lvlJc w:val="right"/>
      <w:pPr>
        <w:ind w:left="5411" w:hanging="180"/>
      </w:pPr>
      <w:rPr>
        <w:rFonts w:hint="default"/>
      </w:rPr>
    </w:lvl>
  </w:abstractNum>
  <w:abstractNum w:abstractNumId="92" w15:restartNumberingAfterBreak="0">
    <w:nsid w:val="6C94448D"/>
    <w:multiLevelType w:val="multilevel"/>
    <w:tmpl w:val="CB6A3F14"/>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93" w15:restartNumberingAfterBreak="0">
    <w:nsid w:val="6D2E5435"/>
    <w:multiLevelType w:val="multilevel"/>
    <w:tmpl w:val="795E74A0"/>
    <w:styleLink w:val="WWNum36"/>
    <w:lvl w:ilvl="0">
      <w:start w:val="1"/>
      <w:numFmt w:val="decimal"/>
      <w:lvlText w:val="%1)"/>
      <w:lvlJc w:val="left"/>
      <w:pPr>
        <w:ind w:left="1080" w:hanging="360"/>
      </w:pPr>
    </w:lvl>
    <w:lvl w:ilvl="1">
      <w:start w:val="1"/>
      <w:numFmt w:val="lowerLetter"/>
      <w:lvlText w:val="%1.%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94" w15:restartNumberingAfterBreak="0">
    <w:nsid w:val="6D866F88"/>
    <w:multiLevelType w:val="multilevel"/>
    <w:tmpl w:val="5CF2490C"/>
    <w:styleLink w:val="WWNum16"/>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95" w15:restartNumberingAfterBreak="0">
    <w:nsid w:val="6DDF4841"/>
    <w:multiLevelType w:val="multilevel"/>
    <w:tmpl w:val="77D46BEE"/>
    <w:lvl w:ilvl="0">
      <w:start w:val="1"/>
      <w:numFmt w:val="decimal"/>
      <w:lvlText w:val="%1)"/>
      <w:lvlJc w:val="left"/>
      <w:pPr>
        <w:ind w:left="-360" w:firstLine="360"/>
      </w:pPr>
    </w:lvl>
    <w:lvl w:ilvl="1">
      <w:start w:val="1"/>
      <w:numFmt w:val="decimal"/>
      <w:lvlText w:val="%1.%2"/>
      <w:lvlJc w:val="left"/>
      <w:pPr>
        <w:ind w:left="0" w:hanging="360"/>
      </w:pPr>
    </w:lvl>
    <w:lvl w:ilvl="2">
      <w:start w:val="1"/>
      <w:numFmt w:val="decimal"/>
      <w:lvlText w:val="%1.%2.%3"/>
      <w:lvlJc w:val="left"/>
      <w:pPr>
        <w:ind w:left="360" w:hanging="360"/>
      </w:pPr>
    </w:lvl>
    <w:lvl w:ilvl="3">
      <w:start w:val="1"/>
      <w:numFmt w:val="decimal"/>
      <w:lvlText w:val="%1.%2.%3.%4"/>
      <w:lvlJc w:val="left"/>
      <w:pPr>
        <w:ind w:left="720" w:hanging="360"/>
      </w:pPr>
    </w:lvl>
    <w:lvl w:ilvl="4">
      <w:start w:val="1"/>
      <w:numFmt w:val="decimal"/>
      <w:lvlText w:val="%1.%2.%3.%4.%5"/>
      <w:lvlJc w:val="left"/>
      <w:pPr>
        <w:ind w:left="1080" w:hanging="360"/>
      </w:pPr>
    </w:lvl>
    <w:lvl w:ilvl="5">
      <w:start w:val="1"/>
      <w:numFmt w:val="decimal"/>
      <w:lvlText w:val="%1.%2.%3.%4.%5.%6"/>
      <w:lvlJc w:val="left"/>
      <w:pPr>
        <w:ind w:left="1440" w:hanging="360"/>
      </w:pPr>
    </w:lvl>
    <w:lvl w:ilvl="6">
      <w:start w:val="1"/>
      <w:numFmt w:val="decimal"/>
      <w:lvlText w:val="%1.%2.%3.%4.%5.%6.%7"/>
      <w:lvlJc w:val="left"/>
      <w:pPr>
        <w:ind w:left="1800" w:hanging="360"/>
      </w:pPr>
    </w:lvl>
    <w:lvl w:ilvl="7">
      <w:start w:val="1"/>
      <w:numFmt w:val="decimal"/>
      <w:lvlText w:val="%1.%2.%3.%4.%5.%6.%7.%8"/>
      <w:lvlJc w:val="left"/>
      <w:pPr>
        <w:ind w:left="2160" w:hanging="360"/>
      </w:pPr>
    </w:lvl>
    <w:lvl w:ilvl="8">
      <w:start w:val="1"/>
      <w:numFmt w:val="decimal"/>
      <w:lvlText w:val="%1.%2.%3.%4.%5.%6.%7.%8.%9"/>
      <w:lvlJc w:val="left"/>
      <w:pPr>
        <w:ind w:left="2520" w:hanging="360"/>
      </w:pPr>
    </w:lvl>
  </w:abstractNum>
  <w:abstractNum w:abstractNumId="96" w15:restartNumberingAfterBreak="0">
    <w:nsid w:val="6DF0522A"/>
    <w:multiLevelType w:val="multilevel"/>
    <w:tmpl w:val="A2C01F40"/>
    <w:styleLink w:val="WWNum26"/>
    <w:lvl w:ilvl="0">
      <w:numFmt w:val="bullet"/>
      <w:lvlText w:val=""/>
      <w:lvlJc w:val="left"/>
      <w:pPr>
        <w:ind w:left="814" w:hanging="360"/>
      </w:pPr>
      <w:rPr>
        <w:rFonts w:ascii="Symbol" w:hAnsi="Symbol"/>
        <w:b/>
        <w:i w:val="0"/>
        <w:strike w:val="0"/>
        <w:dstrike w:val="0"/>
        <w:color w:val="000000"/>
        <w:position w:val="0"/>
        <w:sz w:val="24"/>
        <w:szCs w:val="24"/>
        <w:u w:val="none"/>
        <w:vertAlign w:val="baseline"/>
      </w:rPr>
    </w:lvl>
    <w:lvl w:ilvl="1">
      <w:numFmt w:val="bullet"/>
      <w:lvlText w:val="o"/>
      <w:lvlJc w:val="left"/>
      <w:pPr>
        <w:ind w:left="1534" w:hanging="360"/>
      </w:pPr>
      <w:rPr>
        <w:rFonts w:ascii="Times New Roman" w:hAnsi="Times New Roman" w:cs="Courier New"/>
      </w:rPr>
    </w:lvl>
    <w:lvl w:ilvl="2">
      <w:numFmt w:val="bullet"/>
      <w:lvlText w:val=""/>
      <w:lvlJc w:val="left"/>
      <w:pPr>
        <w:ind w:left="2254" w:hanging="360"/>
      </w:pPr>
    </w:lvl>
    <w:lvl w:ilvl="3">
      <w:numFmt w:val="bullet"/>
      <w:lvlText w:val=""/>
      <w:lvlJc w:val="left"/>
      <w:pPr>
        <w:ind w:left="2974" w:hanging="360"/>
      </w:pPr>
      <w:rPr>
        <w:rFonts w:ascii="Symbol" w:hAnsi="Symbol"/>
      </w:rPr>
    </w:lvl>
    <w:lvl w:ilvl="4">
      <w:numFmt w:val="bullet"/>
      <w:lvlText w:val="o"/>
      <w:lvlJc w:val="left"/>
      <w:pPr>
        <w:ind w:left="3694" w:hanging="360"/>
      </w:pPr>
      <w:rPr>
        <w:rFonts w:ascii="Times New Roman" w:hAnsi="Times New Roman" w:cs="Courier New"/>
      </w:rPr>
    </w:lvl>
    <w:lvl w:ilvl="5">
      <w:numFmt w:val="bullet"/>
      <w:lvlText w:val=""/>
      <w:lvlJc w:val="left"/>
      <w:pPr>
        <w:ind w:left="4414" w:hanging="360"/>
      </w:pPr>
    </w:lvl>
    <w:lvl w:ilvl="6">
      <w:numFmt w:val="bullet"/>
      <w:lvlText w:val=""/>
      <w:lvlJc w:val="left"/>
      <w:pPr>
        <w:ind w:left="5134" w:hanging="360"/>
      </w:pPr>
      <w:rPr>
        <w:rFonts w:ascii="Symbol" w:hAnsi="Symbol"/>
      </w:rPr>
    </w:lvl>
    <w:lvl w:ilvl="7">
      <w:numFmt w:val="bullet"/>
      <w:lvlText w:val="o"/>
      <w:lvlJc w:val="left"/>
      <w:pPr>
        <w:ind w:left="5854" w:hanging="360"/>
      </w:pPr>
      <w:rPr>
        <w:rFonts w:ascii="Times New Roman" w:hAnsi="Times New Roman" w:cs="Courier New"/>
      </w:rPr>
    </w:lvl>
    <w:lvl w:ilvl="8">
      <w:numFmt w:val="bullet"/>
      <w:lvlText w:val=""/>
      <w:lvlJc w:val="left"/>
      <w:pPr>
        <w:ind w:left="6574" w:hanging="360"/>
      </w:pPr>
    </w:lvl>
  </w:abstractNum>
  <w:abstractNum w:abstractNumId="97" w15:restartNumberingAfterBreak="0">
    <w:nsid w:val="6FA436C0"/>
    <w:multiLevelType w:val="multilevel"/>
    <w:tmpl w:val="63C4BC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15:restartNumberingAfterBreak="0">
    <w:nsid w:val="708D2633"/>
    <w:multiLevelType w:val="multilevel"/>
    <w:tmpl w:val="31BC7750"/>
    <w:lvl w:ilvl="0">
      <w:start w:val="1"/>
      <w:numFmt w:val="decimal"/>
      <w:lvlText w:val="%1)"/>
      <w:lvlJc w:val="left"/>
      <w:rPr>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9" w15:restartNumberingAfterBreak="0">
    <w:nsid w:val="75AF0E14"/>
    <w:multiLevelType w:val="multilevel"/>
    <w:tmpl w:val="9EC6952C"/>
    <w:styleLink w:val="WWNum8"/>
    <w:lvl w:ilvl="0">
      <w:start w:val="1"/>
      <w:numFmt w:val="decimal"/>
      <w:lvlText w:val="%1)"/>
      <w:lvlJc w:val="left"/>
      <w:pPr>
        <w:ind w:left="720" w:hanging="360"/>
      </w:pPr>
      <w:rPr>
        <w:b w:val="0"/>
        <w:bCs w:val="0"/>
        <w:sz w:val="22"/>
        <w:szCs w:val="22"/>
      </w:r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0" w15:restartNumberingAfterBreak="0">
    <w:nsid w:val="76C23AFB"/>
    <w:multiLevelType w:val="multilevel"/>
    <w:tmpl w:val="D57C9FF0"/>
    <w:styleLink w:val="WWNum30"/>
    <w:lvl w:ilvl="0">
      <w:start w:val="1"/>
      <w:numFmt w:val="decimal"/>
      <w:lvlText w:val="%1)"/>
      <w:lvlJc w:val="left"/>
      <w:pPr>
        <w:ind w:left="1080" w:hanging="360"/>
      </w:pPr>
    </w:lvl>
    <w:lvl w:ilvl="1">
      <w:start w:val="1"/>
      <w:numFmt w:val="lowerLetter"/>
      <w:lvlText w:val="%1.%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01" w15:restartNumberingAfterBreak="0">
    <w:nsid w:val="78023A2D"/>
    <w:multiLevelType w:val="multilevel"/>
    <w:tmpl w:val="2BA0E826"/>
    <w:styleLink w:val="WWNum24"/>
    <w:lvl w:ilvl="0">
      <w:start w:val="1"/>
      <w:numFmt w:val="decimal"/>
      <w:lvlText w:val="%1"/>
      <w:lvlJc w:val="left"/>
      <w:pPr>
        <w:ind w:left="360" w:hanging="360"/>
      </w:pPr>
      <w:rPr>
        <w:b/>
      </w:rPr>
    </w:lvl>
    <w:lvl w:ilvl="1">
      <w:start w:val="1"/>
      <w:numFmt w:val="decimal"/>
      <w:lvlText w:val="%1.%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102" w15:restartNumberingAfterBreak="0">
    <w:nsid w:val="79E92319"/>
    <w:multiLevelType w:val="multilevel"/>
    <w:tmpl w:val="5C965C64"/>
    <w:styleLink w:val="WWNum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103" w15:restartNumberingAfterBreak="0">
    <w:nsid w:val="7A393BBA"/>
    <w:multiLevelType w:val="multilevel"/>
    <w:tmpl w:val="189A1406"/>
    <w:styleLink w:val="WWNum22"/>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4" w15:restartNumberingAfterBreak="0">
    <w:nsid w:val="7BF07793"/>
    <w:multiLevelType w:val="multilevel"/>
    <w:tmpl w:val="3E8AA826"/>
    <w:styleLink w:val="WWNum33"/>
    <w:lvl w:ilvl="0">
      <w:start w:val="9"/>
      <w:numFmt w:val="decimal"/>
      <w:lvlText w:val="%1."/>
      <w:lvlJc w:val="left"/>
      <w:pPr>
        <w:ind w:left="36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5" w15:restartNumberingAfterBreak="0">
    <w:nsid w:val="7D656565"/>
    <w:multiLevelType w:val="multilevel"/>
    <w:tmpl w:val="4760C344"/>
    <w:styleLink w:val="WWNum4"/>
    <w:lvl w:ilvl="0">
      <w:start w:val="1"/>
      <w:numFmt w:val="decimal"/>
      <w:lvlText w:val="%1."/>
      <w:lvlJc w:val="left"/>
      <w:pPr>
        <w:ind w:left="360" w:hanging="360"/>
      </w:pPr>
    </w:lvl>
    <w:lvl w:ilvl="1">
      <w:start w:val="1"/>
      <w:numFmt w:val="lowerLetter"/>
      <w:lvlText w:val="%1.%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num w:numId="1" w16cid:durableId="91361770">
    <w:abstractNumId w:val="60"/>
  </w:num>
  <w:num w:numId="2" w16cid:durableId="1661690648">
    <w:abstractNumId w:val="84"/>
  </w:num>
  <w:num w:numId="3" w16cid:durableId="1542589675">
    <w:abstractNumId w:val="41"/>
  </w:num>
  <w:num w:numId="4" w16cid:durableId="1206872283">
    <w:abstractNumId w:val="43"/>
  </w:num>
  <w:num w:numId="5" w16cid:durableId="1937203084">
    <w:abstractNumId w:val="102"/>
  </w:num>
  <w:num w:numId="6" w16cid:durableId="1261330927">
    <w:abstractNumId w:val="45"/>
  </w:num>
  <w:num w:numId="7" w16cid:durableId="1455830852">
    <w:abstractNumId w:val="50"/>
  </w:num>
  <w:num w:numId="8" w16cid:durableId="1608849962">
    <w:abstractNumId w:val="105"/>
  </w:num>
  <w:num w:numId="9" w16cid:durableId="1916473265">
    <w:abstractNumId w:val="51"/>
    <w:lvlOverride w:ilvl="0">
      <w:lvl w:ilvl="0">
        <w:start w:val="1"/>
        <w:numFmt w:val="decimal"/>
        <w:lvlText w:val="%1."/>
        <w:lvlJc w:val="left"/>
        <w:pPr>
          <w:ind w:left="360" w:hanging="360"/>
        </w:pPr>
      </w:lvl>
    </w:lvlOverride>
  </w:num>
  <w:num w:numId="10" w16cid:durableId="891040341">
    <w:abstractNumId w:val="55"/>
  </w:num>
  <w:num w:numId="11" w16cid:durableId="541749123">
    <w:abstractNumId w:val="61"/>
  </w:num>
  <w:num w:numId="12" w16cid:durableId="1289776803">
    <w:abstractNumId w:val="99"/>
  </w:num>
  <w:num w:numId="13" w16cid:durableId="1059326410">
    <w:abstractNumId w:val="54"/>
  </w:num>
  <w:num w:numId="14" w16cid:durableId="736705911">
    <w:abstractNumId w:val="21"/>
    <w:lvlOverride w:ilvl="0">
      <w:lvl w:ilvl="0">
        <w:start w:val="1"/>
        <w:numFmt w:val="decimal"/>
        <w:lvlText w:val="%1)"/>
        <w:lvlJc w:val="left"/>
        <w:pPr>
          <w:ind w:left="720" w:hanging="360"/>
        </w:pPr>
        <w:rPr>
          <w:b w:val="0"/>
          <w:bCs w:val="0"/>
          <w:color w:val="auto"/>
          <w:sz w:val="22"/>
          <w:szCs w:val="22"/>
        </w:rPr>
      </w:lvl>
    </w:lvlOverride>
  </w:num>
  <w:num w:numId="15" w16cid:durableId="1018235260">
    <w:abstractNumId w:val="88"/>
  </w:num>
  <w:num w:numId="16" w16cid:durableId="2012491332">
    <w:abstractNumId w:val="40"/>
  </w:num>
  <w:num w:numId="17" w16cid:durableId="875698011">
    <w:abstractNumId w:val="48"/>
  </w:num>
  <w:num w:numId="18" w16cid:durableId="1006396161">
    <w:abstractNumId w:val="44"/>
  </w:num>
  <w:num w:numId="19" w16cid:durableId="1566526349">
    <w:abstractNumId w:val="57"/>
  </w:num>
  <w:num w:numId="20" w16cid:durableId="427165501">
    <w:abstractNumId w:val="94"/>
  </w:num>
  <w:num w:numId="21" w16cid:durableId="1764303654">
    <w:abstractNumId w:val="79"/>
  </w:num>
  <w:num w:numId="22" w16cid:durableId="710348104">
    <w:abstractNumId w:val="80"/>
  </w:num>
  <w:num w:numId="23" w16cid:durableId="744378876">
    <w:abstractNumId w:val="66"/>
  </w:num>
  <w:num w:numId="24" w16cid:durableId="1895582789">
    <w:abstractNumId w:val="39"/>
  </w:num>
  <w:num w:numId="25" w16cid:durableId="775448190">
    <w:abstractNumId w:val="28"/>
  </w:num>
  <w:num w:numId="26" w16cid:durableId="937297872">
    <w:abstractNumId w:val="103"/>
  </w:num>
  <w:num w:numId="27" w16cid:durableId="1936278152">
    <w:abstractNumId w:val="72"/>
  </w:num>
  <w:num w:numId="28" w16cid:durableId="590622916">
    <w:abstractNumId w:val="101"/>
  </w:num>
  <w:num w:numId="29" w16cid:durableId="2068718195">
    <w:abstractNumId w:val="32"/>
  </w:num>
  <w:num w:numId="30" w16cid:durableId="1199394296">
    <w:abstractNumId w:val="96"/>
  </w:num>
  <w:num w:numId="31" w16cid:durableId="1436166792">
    <w:abstractNumId w:val="25"/>
  </w:num>
  <w:num w:numId="32" w16cid:durableId="1734541528">
    <w:abstractNumId w:val="69"/>
  </w:num>
  <w:num w:numId="33" w16cid:durableId="519975582">
    <w:abstractNumId w:val="59"/>
  </w:num>
  <w:num w:numId="34" w16cid:durableId="668368154">
    <w:abstractNumId w:val="100"/>
  </w:num>
  <w:num w:numId="35" w16cid:durableId="631985873">
    <w:abstractNumId w:val="87"/>
  </w:num>
  <w:num w:numId="36" w16cid:durableId="1702584990">
    <w:abstractNumId w:val="68"/>
  </w:num>
  <w:num w:numId="37" w16cid:durableId="123013855">
    <w:abstractNumId w:val="104"/>
  </w:num>
  <w:num w:numId="38" w16cid:durableId="732041280">
    <w:abstractNumId w:val="63"/>
  </w:num>
  <w:num w:numId="39" w16cid:durableId="191502844">
    <w:abstractNumId w:val="74"/>
  </w:num>
  <w:num w:numId="40" w16cid:durableId="542862966">
    <w:abstractNumId w:val="93"/>
  </w:num>
  <w:num w:numId="41" w16cid:durableId="81806989">
    <w:abstractNumId w:val="71"/>
  </w:num>
  <w:num w:numId="42" w16cid:durableId="1370644444">
    <w:abstractNumId w:val="67"/>
  </w:num>
  <w:num w:numId="43" w16cid:durableId="1367367539">
    <w:abstractNumId w:val="65"/>
  </w:num>
  <w:num w:numId="44" w16cid:durableId="456878032">
    <w:abstractNumId w:val="85"/>
  </w:num>
  <w:num w:numId="45" w16cid:durableId="1909460345">
    <w:abstractNumId w:val="23"/>
  </w:num>
  <w:num w:numId="46" w16cid:durableId="2077363088">
    <w:abstractNumId w:val="70"/>
  </w:num>
  <w:num w:numId="47" w16cid:durableId="1123693397">
    <w:abstractNumId w:val="49"/>
  </w:num>
  <w:num w:numId="48" w16cid:durableId="2081756770">
    <w:abstractNumId w:val="83"/>
  </w:num>
  <w:num w:numId="49" w16cid:durableId="1826239315">
    <w:abstractNumId w:val="42"/>
  </w:num>
  <w:num w:numId="50" w16cid:durableId="1017200173">
    <w:abstractNumId w:val="22"/>
  </w:num>
  <w:num w:numId="51" w16cid:durableId="173499827">
    <w:abstractNumId w:val="27"/>
  </w:num>
  <w:num w:numId="52" w16cid:durableId="1229069119">
    <w:abstractNumId w:val="30"/>
  </w:num>
  <w:num w:numId="53" w16cid:durableId="2021657452">
    <w:abstractNumId w:val="53"/>
  </w:num>
  <w:num w:numId="54" w16cid:durableId="1645505308">
    <w:abstractNumId w:val="29"/>
  </w:num>
  <w:num w:numId="55" w16cid:durableId="1549762163">
    <w:abstractNumId w:val="36"/>
  </w:num>
  <w:num w:numId="56" w16cid:durableId="1188635808">
    <w:abstractNumId w:val="82"/>
  </w:num>
  <w:num w:numId="57" w16cid:durableId="1291207852">
    <w:abstractNumId w:val="98"/>
  </w:num>
  <w:num w:numId="58" w16cid:durableId="1148786829">
    <w:abstractNumId w:val="33"/>
  </w:num>
  <w:num w:numId="59" w16cid:durableId="220946979">
    <w:abstractNumId w:val="73"/>
  </w:num>
  <w:num w:numId="60" w16cid:durableId="1996176008">
    <w:abstractNumId w:val="97"/>
  </w:num>
  <w:num w:numId="61" w16cid:durableId="1002439837">
    <w:abstractNumId w:val="95"/>
  </w:num>
  <w:num w:numId="62" w16cid:durableId="738020370">
    <w:abstractNumId w:val="0"/>
  </w:num>
  <w:num w:numId="63" w16cid:durableId="1766226261">
    <w:abstractNumId w:val="86"/>
  </w:num>
  <w:num w:numId="64" w16cid:durableId="1258828925">
    <w:abstractNumId w:val="20"/>
  </w:num>
  <w:num w:numId="65" w16cid:durableId="1143737964">
    <w:abstractNumId w:val="46"/>
  </w:num>
  <w:num w:numId="66" w16cid:durableId="2014408070">
    <w:abstractNumId w:val="24"/>
  </w:num>
  <w:num w:numId="67" w16cid:durableId="147676284">
    <w:abstractNumId w:val="91"/>
  </w:num>
  <w:num w:numId="68" w16cid:durableId="1794518646">
    <w:abstractNumId w:val="37"/>
  </w:num>
  <w:num w:numId="69" w16cid:durableId="779841040">
    <w:abstractNumId w:val="34"/>
  </w:num>
  <w:num w:numId="70" w16cid:durableId="917714121">
    <w:abstractNumId w:val="31"/>
  </w:num>
  <w:num w:numId="71" w16cid:durableId="1351489734">
    <w:abstractNumId w:val="64"/>
  </w:num>
  <w:num w:numId="72" w16cid:durableId="1348822529">
    <w:abstractNumId w:val="75"/>
  </w:num>
  <w:num w:numId="73" w16cid:durableId="55517331">
    <w:abstractNumId w:val="47"/>
  </w:num>
  <w:num w:numId="74" w16cid:durableId="1641349380">
    <w:abstractNumId w:val="86"/>
  </w:num>
  <w:num w:numId="75" w16cid:durableId="864171728">
    <w:abstractNumId w:val="56"/>
  </w:num>
  <w:num w:numId="76" w16cid:durableId="457380065">
    <w:abstractNumId w:val="90"/>
  </w:num>
  <w:num w:numId="77" w16cid:durableId="885678329">
    <w:abstractNumId w:val="92"/>
  </w:num>
  <w:num w:numId="78" w16cid:durableId="208423565">
    <w:abstractNumId w:val="81"/>
  </w:num>
  <w:num w:numId="79" w16cid:durableId="1081294713">
    <w:abstractNumId w:val="58"/>
  </w:num>
  <w:num w:numId="80" w16cid:durableId="1771200527">
    <w:abstractNumId w:val="38"/>
  </w:num>
  <w:num w:numId="81" w16cid:durableId="1657370075">
    <w:abstractNumId w:val="51"/>
  </w:num>
  <w:num w:numId="82" w16cid:durableId="433550881">
    <w:abstractNumId w:val="77"/>
  </w:num>
  <w:num w:numId="83" w16cid:durableId="640228026">
    <w:abstractNumId w:val="21"/>
  </w:num>
  <w:num w:numId="84" w16cid:durableId="2043359282">
    <w:abstractNumId w:val="26"/>
  </w:num>
  <w:num w:numId="85" w16cid:durableId="1481843827">
    <w:abstractNumId w:val="78"/>
  </w:num>
  <w:num w:numId="86" w16cid:durableId="186216385">
    <w:abstractNumId w:val="89"/>
  </w:num>
  <w:num w:numId="87" w16cid:durableId="425615190">
    <w:abstractNumId w:val="76"/>
  </w:num>
  <w:num w:numId="88" w16cid:durableId="747576681">
    <w:abstractNumId w:val="3"/>
  </w:num>
  <w:num w:numId="89" w16cid:durableId="2106487757">
    <w:abstractNumId w:val="5"/>
  </w:num>
  <w:num w:numId="90" w16cid:durableId="1313751545">
    <w:abstractNumId w:val="7"/>
  </w:num>
  <w:num w:numId="91" w16cid:durableId="852645997">
    <w:abstractNumId w:val="11"/>
  </w:num>
  <w:num w:numId="92" w16cid:durableId="437062851">
    <w:abstractNumId w:val="15"/>
  </w:num>
  <w:num w:numId="93" w16cid:durableId="1441022578">
    <w:abstractNumId w:val="17"/>
  </w:num>
  <w:num w:numId="94" w16cid:durableId="1526559639">
    <w:abstractNumId w:val="35"/>
  </w:num>
  <w:num w:numId="95" w16cid:durableId="1140341090">
    <w:abstractNumId w:val="4"/>
  </w:num>
  <w:num w:numId="96" w16cid:durableId="634066771">
    <w:abstractNumId w:val="6"/>
  </w:num>
  <w:num w:numId="97" w16cid:durableId="1844084451">
    <w:abstractNumId w:val="8"/>
  </w:num>
  <w:num w:numId="98" w16cid:durableId="780301286">
    <w:abstractNumId w:val="13"/>
  </w:num>
  <w:num w:numId="99" w16cid:durableId="317610396">
    <w:abstractNumId w:val="14"/>
  </w:num>
  <w:num w:numId="100" w16cid:durableId="1870945662">
    <w:abstractNumId w:val="16"/>
  </w:num>
  <w:num w:numId="101" w16cid:durableId="1776437868">
    <w:abstractNumId w:val="18"/>
  </w:num>
  <w:num w:numId="102" w16cid:durableId="1198813407">
    <w:abstractNumId w:val="19"/>
  </w:num>
  <w:num w:numId="103" w16cid:durableId="1540974920">
    <w:abstractNumId w:val="52"/>
  </w:num>
  <w:num w:numId="104" w16cid:durableId="1254315435">
    <w:abstractNumId w:val="62"/>
  </w:num>
  <w:num w:numId="105" w16cid:durableId="184826086">
    <w:abstractNumId w:val="10"/>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393"/>
    <w:rsid w:val="00000338"/>
    <w:rsid w:val="000007CA"/>
    <w:rsid w:val="00000C4A"/>
    <w:rsid w:val="00003FAD"/>
    <w:rsid w:val="0000486B"/>
    <w:rsid w:val="000048FE"/>
    <w:rsid w:val="00005102"/>
    <w:rsid w:val="00006109"/>
    <w:rsid w:val="00006606"/>
    <w:rsid w:val="000067CE"/>
    <w:rsid w:val="000074FC"/>
    <w:rsid w:val="00010265"/>
    <w:rsid w:val="00012828"/>
    <w:rsid w:val="00012856"/>
    <w:rsid w:val="00013798"/>
    <w:rsid w:val="00014584"/>
    <w:rsid w:val="00015A04"/>
    <w:rsid w:val="00015B27"/>
    <w:rsid w:val="00015EF3"/>
    <w:rsid w:val="00016874"/>
    <w:rsid w:val="00016D8F"/>
    <w:rsid w:val="00017A7C"/>
    <w:rsid w:val="00017E36"/>
    <w:rsid w:val="00017FF6"/>
    <w:rsid w:val="0002043E"/>
    <w:rsid w:val="0002102C"/>
    <w:rsid w:val="000219F1"/>
    <w:rsid w:val="00024B9A"/>
    <w:rsid w:val="00024DC8"/>
    <w:rsid w:val="00024EF3"/>
    <w:rsid w:val="00025383"/>
    <w:rsid w:val="000256AC"/>
    <w:rsid w:val="00025BFA"/>
    <w:rsid w:val="00025C34"/>
    <w:rsid w:val="000279B5"/>
    <w:rsid w:val="00027C56"/>
    <w:rsid w:val="00030226"/>
    <w:rsid w:val="00030C09"/>
    <w:rsid w:val="000322C4"/>
    <w:rsid w:val="00032F60"/>
    <w:rsid w:val="00032FBC"/>
    <w:rsid w:val="00033864"/>
    <w:rsid w:val="000346A5"/>
    <w:rsid w:val="00034E1A"/>
    <w:rsid w:val="0003562E"/>
    <w:rsid w:val="00035D60"/>
    <w:rsid w:val="000362A1"/>
    <w:rsid w:val="00040D7A"/>
    <w:rsid w:val="000415BA"/>
    <w:rsid w:val="00042F6E"/>
    <w:rsid w:val="000449C8"/>
    <w:rsid w:val="00045604"/>
    <w:rsid w:val="00045A80"/>
    <w:rsid w:val="00045B60"/>
    <w:rsid w:val="00046C55"/>
    <w:rsid w:val="00046E8F"/>
    <w:rsid w:val="00046F50"/>
    <w:rsid w:val="00046F66"/>
    <w:rsid w:val="00051AE9"/>
    <w:rsid w:val="00052828"/>
    <w:rsid w:val="000537C7"/>
    <w:rsid w:val="00056198"/>
    <w:rsid w:val="000565D0"/>
    <w:rsid w:val="00056B71"/>
    <w:rsid w:val="00057A97"/>
    <w:rsid w:val="000622E6"/>
    <w:rsid w:val="00062B27"/>
    <w:rsid w:val="000632CD"/>
    <w:rsid w:val="000640B3"/>
    <w:rsid w:val="00065E8C"/>
    <w:rsid w:val="00066034"/>
    <w:rsid w:val="00067585"/>
    <w:rsid w:val="0006794E"/>
    <w:rsid w:val="00067BF7"/>
    <w:rsid w:val="0007169A"/>
    <w:rsid w:val="00071E73"/>
    <w:rsid w:val="00071F2B"/>
    <w:rsid w:val="00071F31"/>
    <w:rsid w:val="00072741"/>
    <w:rsid w:val="00073EF6"/>
    <w:rsid w:val="00074DD6"/>
    <w:rsid w:val="00074F0E"/>
    <w:rsid w:val="0007583B"/>
    <w:rsid w:val="00076E69"/>
    <w:rsid w:val="00077218"/>
    <w:rsid w:val="0008006B"/>
    <w:rsid w:val="000833BC"/>
    <w:rsid w:val="0008362F"/>
    <w:rsid w:val="000839BB"/>
    <w:rsid w:val="00083E90"/>
    <w:rsid w:val="000844F0"/>
    <w:rsid w:val="00084611"/>
    <w:rsid w:val="00084C70"/>
    <w:rsid w:val="00085AC2"/>
    <w:rsid w:val="000866FA"/>
    <w:rsid w:val="000878A0"/>
    <w:rsid w:val="00087949"/>
    <w:rsid w:val="00090606"/>
    <w:rsid w:val="0009060A"/>
    <w:rsid w:val="00090742"/>
    <w:rsid w:val="0009099F"/>
    <w:rsid w:val="0009261D"/>
    <w:rsid w:val="00092F26"/>
    <w:rsid w:val="00093DD2"/>
    <w:rsid w:val="000948FB"/>
    <w:rsid w:val="00094E5C"/>
    <w:rsid w:val="0009515F"/>
    <w:rsid w:val="00095E0B"/>
    <w:rsid w:val="00095F2B"/>
    <w:rsid w:val="00097850"/>
    <w:rsid w:val="00097D2D"/>
    <w:rsid w:val="000A427B"/>
    <w:rsid w:val="000A65F9"/>
    <w:rsid w:val="000A6960"/>
    <w:rsid w:val="000B05E7"/>
    <w:rsid w:val="000B15D4"/>
    <w:rsid w:val="000B225F"/>
    <w:rsid w:val="000B2409"/>
    <w:rsid w:val="000B44FA"/>
    <w:rsid w:val="000B47ED"/>
    <w:rsid w:val="000B51B1"/>
    <w:rsid w:val="000B5824"/>
    <w:rsid w:val="000B663C"/>
    <w:rsid w:val="000B6784"/>
    <w:rsid w:val="000B74BD"/>
    <w:rsid w:val="000C0C8D"/>
    <w:rsid w:val="000C44C7"/>
    <w:rsid w:val="000C47B0"/>
    <w:rsid w:val="000C61CA"/>
    <w:rsid w:val="000C626B"/>
    <w:rsid w:val="000C660D"/>
    <w:rsid w:val="000C6797"/>
    <w:rsid w:val="000C68F9"/>
    <w:rsid w:val="000C744B"/>
    <w:rsid w:val="000C7BFD"/>
    <w:rsid w:val="000C7DE8"/>
    <w:rsid w:val="000D0EB6"/>
    <w:rsid w:val="000D1706"/>
    <w:rsid w:val="000D1D7E"/>
    <w:rsid w:val="000D1DE3"/>
    <w:rsid w:val="000D22FC"/>
    <w:rsid w:val="000D36AE"/>
    <w:rsid w:val="000D37AD"/>
    <w:rsid w:val="000D479D"/>
    <w:rsid w:val="000D57B0"/>
    <w:rsid w:val="000D749D"/>
    <w:rsid w:val="000D7540"/>
    <w:rsid w:val="000E0468"/>
    <w:rsid w:val="000E1909"/>
    <w:rsid w:val="000E1C7D"/>
    <w:rsid w:val="000E2717"/>
    <w:rsid w:val="000E2B2D"/>
    <w:rsid w:val="000E3EFD"/>
    <w:rsid w:val="000E73F3"/>
    <w:rsid w:val="000E79CF"/>
    <w:rsid w:val="000F0DFC"/>
    <w:rsid w:val="000F12E1"/>
    <w:rsid w:val="000F1DFB"/>
    <w:rsid w:val="000F342F"/>
    <w:rsid w:val="000F41A5"/>
    <w:rsid w:val="000F4224"/>
    <w:rsid w:val="000F4411"/>
    <w:rsid w:val="000F5C36"/>
    <w:rsid w:val="00103EC6"/>
    <w:rsid w:val="00104176"/>
    <w:rsid w:val="00105470"/>
    <w:rsid w:val="0010703C"/>
    <w:rsid w:val="00110E26"/>
    <w:rsid w:val="00111170"/>
    <w:rsid w:val="001113DA"/>
    <w:rsid w:val="001141F4"/>
    <w:rsid w:val="00114C27"/>
    <w:rsid w:val="00114E40"/>
    <w:rsid w:val="001156B7"/>
    <w:rsid w:val="001167A8"/>
    <w:rsid w:val="00120B05"/>
    <w:rsid w:val="00122487"/>
    <w:rsid w:val="00122C93"/>
    <w:rsid w:val="00123831"/>
    <w:rsid w:val="0012387F"/>
    <w:rsid w:val="00123F3B"/>
    <w:rsid w:val="0012477D"/>
    <w:rsid w:val="00125BA3"/>
    <w:rsid w:val="00126A24"/>
    <w:rsid w:val="00126EA6"/>
    <w:rsid w:val="0012727A"/>
    <w:rsid w:val="00127D93"/>
    <w:rsid w:val="00131F10"/>
    <w:rsid w:val="00132AF1"/>
    <w:rsid w:val="00132B6E"/>
    <w:rsid w:val="00132C17"/>
    <w:rsid w:val="00135CD2"/>
    <w:rsid w:val="00136342"/>
    <w:rsid w:val="0013703F"/>
    <w:rsid w:val="001431CE"/>
    <w:rsid w:val="00144EA3"/>
    <w:rsid w:val="00144F76"/>
    <w:rsid w:val="00147340"/>
    <w:rsid w:val="0015220A"/>
    <w:rsid w:val="00152853"/>
    <w:rsid w:val="00152E11"/>
    <w:rsid w:val="00153247"/>
    <w:rsid w:val="00153385"/>
    <w:rsid w:val="00153BCD"/>
    <w:rsid w:val="00153C1C"/>
    <w:rsid w:val="00153EAB"/>
    <w:rsid w:val="001541E1"/>
    <w:rsid w:val="0015445D"/>
    <w:rsid w:val="00155C73"/>
    <w:rsid w:val="00156BB8"/>
    <w:rsid w:val="001575C1"/>
    <w:rsid w:val="0016162B"/>
    <w:rsid w:val="00161FED"/>
    <w:rsid w:val="00163645"/>
    <w:rsid w:val="001640F8"/>
    <w:rsid w:val="00165728"/>
    <w:rsid w:val="001661F7"/>
    <w:rsid w:val="0016734E"/>
    <w:rsid w:val="00167E2A"/>
    <w:rsid w:val="00172870"/>
    <w:rsid w:val="0017355F"/>
    <w:rsid w:val="001739E3"/>
    <w:rsid w:val="00175737"/>
    <w:rsid w:val="001761A2"/>
    <w:rsid w:val="0017669E"/>
    <w:rsid w:val="00177DEB"/>
    <w:rsid w:val="00180915"/>
    <w:rsid w:val="00181FC0"/>
    <w:rsid w:val="00182060"/>
    <w:rsid w:val="001820A7"/>
    <w:rsid w:val="001823BB"/>
    <w:rsid w:val="001833DE"/>
    <w:rsid w:val="001836A4"/>
    <w:rsid w:val="00184828"/>
    <w:rsid w:val="00184F76"/>
    <w:rsid w:val="00185796"/>
    <w:rsid w:val="00185C46"/>
    <w:rsid w:val="00186C5A"/>
    <w:rsid w:val="00186C9D"/>
    <w:rsid w:val="001878FE"/>
    <w:rsid w:val="0019080A"/>
    <w:rsid w:val="00190C18"/>
    <w:rsid w:val="001921CE"/>
    <w:rsid w:val="00192254"/>
    <w:rsid w:val="00193114"/>
    <w:rsid w:val="00193808"/>
    <w:rsid w:val="00196D5F"/>
    <w:rsid w:val="0019775A"/>
    <w:rsid w:val="001A065B"/>
    <w:rsid w:val="001A14C9"/>
    <w:rsid w:val="001A1564"/>
    <w:rsid w:val="001A18E7"/>
    <w:rsid w:val="001A1C4E"/>
    <w:rsid w:val="001A2719"/>
    <w:rsid w:val="001A36DD"/>
    <w:rsid w:val="001A44B9"/>
    <w:rsid w:val="001A45B8"/>
    <w:rsid w:val="001A4ED3"/>
    <w:rsid w:val="001A5AF1"/>
    <w:rsid w:val="001B1C58"/>
    <w:rsid w:val="001B1EED"/>
    <w:rsid w:val="001B2357"/>
    <w:rsid w:val="001B30C4"/>
    <w:rsid w:val="001B411D"/>
    <w:rsid w:val="001B6174"/>
    <w:rsid w:val="001B70FC"/>
    <w:rsid w:val="001C06E1"/>
    <w:rsid w:val="001C0AB1"/>
    <w:rsid w:val="001C11ED"/>
    <w:rsid w:val="001C1286"/>
    <w:rsid w:val="001C262B"/>
    <w:rsid w:val="001C317A"/>
    <w:rsid w:val="001C3BC5"/>
    <w:rsid w:val="001C4FE5"/>
    <w:rsid w:val="001C5CAF"/>
    <w:rsid w:val="001C6128"/>
    <w:rsid w:val="001C635F"/>
    <w:rsid w:val="001C6864"/>
    <w:rsid w:val="001C6B4F"/>
    <w:rsid w:val="001C763A"/>
    <w:rsid w:val="001C79B5"/>
    <w:rsid w:val="001C7A35"/>
    <w:rsid w:val="001D032C"/>
    <w:rsid w:val="001D0D5E"/>
    <w:rsid w:val="001D1C9C"/>
    <w:rsid w:val="001D1EF7"/>
    <w:rsid w:val="001D34C0"/>
    <w:rsid w:val="001D3505"/>
    <w:rsid w:val="001D4676"/>
    <w:rsid w:val="001D503C"/>
    <w:rsid w:val="001D50F5"/>
    <w:rsid w:val="001D5175"/>
    <w:rsid w:val="001D6136"/>
    <w:rsid w:val="001E0155"/>
    <w:rsid w:val="001E1214"/>
    <w:rsid w:val="001E3047"/>
    <w:rsid w:val="001E3482"/>
    <w:rsid w:val="001E5B41"/>
    <w:rsid w:val="001E6E3C"/>
    <w:rsid w:val="001E7A51"/>
    <w:rsid w:val="001F0C39"/>
    <w:rsid w:val="001F1240"/>
    <w:rsid w:val="001F19C4"/>
    <w:rsid w:val="001F2E98"/>
    <w:rsid w:val="001F35EE"/>
    <w:rsid w:val="001F6059"/>
    <w:rsid w:val="00200197"/>
    <w:rsid w:val="00201C0D"/>
    <w:rsid w:val="002048B6"/>
    <w:rsid w:val="00207575"/>
    <w:rsid w:val="002107D7"/>
    <w:rsid w:val="0021253C"/>
    <w:rsid w:val="002154D8"/>
    <w:rsid w:val="002168EB"/>
    <w:rsid w:val="00216BF7"/>
    <w:rsid w:val="00217817"/>
    <w:rsid w:val="00220232"/>
    <w:rsid w:val="00221391"/>
    <w:rsid w:val="00221C63"/>
    <w:rsid w:val="00221DE6"/>
    <w:rsid w:val="002242E8"/>
    <w:rsid w:val="00224C78"/>
    <w:rsid w:val="00225310"/>
    <w:rsid w:val="0022554E"/>
    <w:rsid w:val="00225D06"/>
    <w:rsid w:val="00226B0F"/>
    <w:rsid w:val="0022743D"/>
    <w:rsid w:val="00230D2D"/>
    <w:rsid w:val="00230EA6"/>
    <w:rsid w:val="00230FF9"/>
    <w:rsid w:val="00234C6A"/>
    <w:rsid w:val="00234C6D"/>
    <w:rsid w:val="00235CFC"/>
    <w:rsid w:val="0023606E"/>
    <w:rsid w:val="00236FF2"/>
    <w:rsid w:val="00237B02"/>
    <w:rsid w:val="00240E01"/>
    <w:rsid w:val="002424BB"/>
    <w:rsid w:val="00242AE9"/>
    <w:rsid w:val="002438E2"/>
    <w:rsid w:val="00244245"/>
    <w:rsid w:val="00245343"/>
    <w:rsid w:val="00247CA7"/>
    <w:rsid w:val="002518C6"/>
    <w:rsid w:val="00251AC4"/>
    <w:rsid w:val="002524BD"/>
    <w:rsid w:val="0025425B"/>
    <w:rsid w:val="00255B2D"/>
    <w:rsid w:val="00255D09"/>
    <w:rsid w:val="002563B1"/>
    <w:rsid w:val="00261A69"/>
    <w:rsid w:val="00261CE3"/>
    <w:rsid w:val="002626DA"/>
    <w:rsid w:val="00262C6F"/>
    <w:rsid w:val="0026413C"/>
    <w:rsid w:val="00265C0A"/>
    <w:rsid w:val="00270595"/>
    <w:rsid w:val="0027092D"/>
    <w:rsid w:val="0027095F"/>
    <w:rsid w:val="00273D7D"/>
    <w:rsid w:val="00273FF3"/>
    <w:rsid w:val="0027425B"/>
    <w:rsid w:val="00274957"/>
    <w:rsid w:val="00274BAF"/>
    <w:rsid w:val="002753EA"/>
    <w:rsid w:val="00276280"/>
    <w:rsid w:val="002762C1"/>
    <w:rsid w:val="00277B1E"/>
    <w:rsid w:val="0028096F"/>
    <w:rsid w:val="00281D12"/>
    <w:rsid w:val="00282C1E"/>
    <w:rsid w:val="0028352A"/>
    <w:rsid w:val="002835EB"/>
    <w:rsid w:val="0028383D"/>
    <w:rsid w:val="00283980"/>
    <w:rsid w:val="002864CE"/>
    <w:rsid w:val="002873C8"/>
    <w:rsid w:val="00290225"/>
    <w:rsid w:val="00292441"/>
    <w:rsid w:val="00292469"/>
    <w:rsid w:val="00292CD9"/>
    <w:rsid w:val="002A04D5"/>
    <w:rsid w:val="002A226A"/>
    <w:rsid w:val="002A33BC"/>
    <w:rsid w:val="002A353A"/>
    <w:rsid w:val="002A6529"/>
    <w:rsid w:val="002A6CBE"/>
    <w:rsid w:val="002A6E3E"/>
    <w:rsid w:val="002B16BC"/>
    <w:rsid w:val="002B2D27"/>
    <w:rsid w:val="002B434F"/>
    <w:rsid w:val="002B4399"/>
    <w:rsid w:val="002B6FE8"/>
    <w:rsid w:val="002B7C0A"/>
    <w:rsid w:val="002C028C"/>
    <w:rsid w:val="002C1CD7"/>
    <w:rsid w:val="002C243B"/>
    <w:rsid w:val="002C2CAB"/>
    <w:rsid w:val="002C5D79"/>
    <w:rsid w:val="002C6150"/>
    <w:rsid w:val="002C6257"/>
    <w:rsid w:val="002D0AD6"/>
    <w:rsid w:val="002D237E"/>
    <w:rsid w:val="002D328B"/>
    <w:rsid w:val="002D32E0"/>
    <w:rsid w:val="002D38DE"/>
    <w:rsid w:val="002D4257"/>
    <w:rsid w:val="002D4CC6"/>
    <w:rsid w:val="002D688D"/>
    <w:rsid w:val="002E05DF"/>
    <w:rsid w:val="002E07FB"/>
    <w:rsid w:val="002E2AAE"/>
    <w:rsid w:val="002E5FB2"/>
    <w:rsid w:val="002F0941"/>
    <w:rsid w:val="002F2052"/>
    <w:rsid w:val="002F3393"/>
    <w:rsid w:val="002F484E"/>
    <w:rsid w:val="002F4D22"/>
    <w:rsid w:val="002F5344"/>
    <w:rsid w:val="002F53A8"/>
    <w:rsid w:val="002F56C5"/>
    <w:rsid w:val="002F7207"/>
    <w:rsid w:val="00300045"/>
    <w:rsid w:val="003002D4"/>
    <w:rsid w:val="00300F47"/>
    <w:rsid w:val="0030109F"/>
    <w:rsid w:val="003031A6"/>
    <w:rsid w:val="00303265"/>
    <w:rsid w:val="00303976"/>
    <w:rsid w:val="00304711"/>
    <w:rsid w:val="003048F5"/>
    <w:rsid w:val="003054E2"/>
    <w:rsid w:val="003073EA"/>
    <w:rsid w:val="00307823"/>
    <w:rsid w:val="003112E6"/>
    <w:rsid w:val="00314BEC"/>
    <w:rsid w:val="00315298"/>
    <w:rsid w:val="0031557A"/>
    <w:rsid w:val="00315728"/>
    <w:rsid w:val="00315F2E"/>
    <w:rsid w:val="00316990"/>
    <w:rsid w:val="003174BC"/>
    <w:rsid w:val="00321A13"/>
    <w:rsid w:val="00321C7D"/>
    <w:rsid w:val="00323450"/>
    <w:rsid w:val="003234E2"/>
    <w:rsid w:val="003239BF"/>
    <w:rsid w:val="00323E78"/>
    <w:rsid w:val="00324D85"/>
    <w:rsid w:val="003251E6"/>
    <w:rsid w:val="00325681"/>
    <w:rsid w:val="0032612B"/>
    <w:rsid w:val="00327185"/>
    <w:rsid w:val="0032773B"/>
    <w:rsid w:val="0032799E"/>
    <w:rsid w:val="00327B9D"/>
    <w:rsid w:val="0033039B"/>
    <w:rsid w:val="003303CB"/>
    <w:rsid w:val="003313D2"/>
    <w:rsid w:val="00331A47"/>
    <w:rsid w:val="00331A9E"/>
    <w:rsid w:val="0033323C"/>
    <w:rsid w:val="0033464D"/>
    <w:rsid w:val="00334932"/>
    <w:rsid w:val="00335750"/>
    <w:rsid w:val="00335838"/>
    <w:rsid w:val="00336DB8"/>
    <w:rsid w:val="0033734A"/>
    <w:rsid w:val="00337B19"/>
    <w:rsid w:val="0034049E"/>
    <w:rsid w:val="003404B4"/>
    <w:rsid w:val="003420C4"/>
    <w:rsid w:val="00343678"/>
    <w:rsid w:val="00344783"/>
    <w:rsid w:val="00344A4F"/>
    <w:rsid w:val="00344DD5"/>
    <w:rsid w:val="00344E1D"/>
    <w:rsid w:val="003451C2"/>
    <w:rsid w:val="00346936"/>
    <w:rsid w:val="0034705B"/>
    <w:rsid w:val="00347D1A"/>
    <w:rsid w:val="00347E04"/>
    <w:rsid w:val="003511F9"/>
    <w:rsid w:val="0035148C"/>
    <w:rsid w:val="003518A7"/>
    <w:rsid w:val="00352295"/>
    <w:rsid w:val="00354356"/>
    <w:rsid w:val="0035514A"/>
    <w:rsid w:val="00357011"/>
    <w:rsid w:val="003575AF"/>
    <w:rsid w:val="0036070F"/>
    <w:rsid w:val="00360BC2"/>
    <w:rsid w:val="00361A17"/>
    <w:rsid w:val="00361CCB"/>
    <w:rsid w:val="00362206"/>
    <w:rsid w:val="0036461F"/>
    <w:rsid w:val="00365BD7"/>
    <w:rsid w:val="0037113D"/>
    <w:rsid w:val="00375C55"/>
    <w:rsid w:val="00376516"/>
    <w:rsid w:val="00376F8B"/>
    <w:rsid w:val="00377867"/>
    <w:rsid w:val="00380BA9"/>
    <w:rsid w:val="003816B4"/>
    <w:rsid w:val="0038239E"/>
    <w:rsid w:val="00384438"/>
    <w:rsid w:val="00384B0E"/>
    <w:rsid w:val="00385DE3"/>
    <w:rsid w:val="00385DEE"/>
    <w:rsid w:val="00385E6E"/>
    <w:rsid w:val="00386370"/>
    <w:rsid w:val="003878BE"/>
    <w:rsid w:val="00390394"/>
    <w:rsid w:val="0039069B"/>
    <w:rsid w:val="0039084F"/>
    <w:rsid w:val="00390A79"/>
    <w:rsid w:val="00391453"/>
    <w:rsid w:val="0039167F"/>
    <w:rsid w:val="0039291C"/>
    <w:rsid w:val="00393B37"/>
    <w:rsid w:val="00393B83"/>
    <w:rsid w:val="00395527"/>
    <w:rsid w:val="003961CD"/>
    <w:rsid w:val="00396550"/>
    <w:rsid w:val="00396BEA"/>
    <w:rsid w:val="003A0DFD"/>
    <w:rsid w:val="003A11E2"/>
    <w:rsid w:val="003A3203"/>
    <w:rsid w:val="003A3821"/>
    <w:rsid w:val="003A3957"/>
    <w:rsid w:val="003A4214"/>
    <w:rsid w:val="003A4959"/>
    <w:rsid w:val="003A4C5C"/>
    <w:rsid w:val="003A5094"/>
    <w:rsid w:val="003A54B1"/>
    <w:rsid w:val="003A5C0F"/>
    <w:rsid w:val="003A6CAF"/>
    <w:rsid w:val="003B0705"/>
    <w:rsid w:val="003B0A04"/>
    <w:rsid w:val="003B22E7"/>
    <w:rsid w:val="003B2A87"/>
    <w:rsid w:val="003B3AAB"/>
    <w:rsid w:val="003B3B15"/>
    <w:rsid w:val="003B441E"/>
    <w:rsid w:val="003B5886"/>
    <w:rsid w:val="003B67FC"/>
    <w:rsid w:val="003B7C2B"/>
    <w:rsid w:val="003C1C6D"/>
    <w:rsid w:val="003C1DCB"/>
    <w:rsid w:val="003C4104"/>
    <w:rsid w:val="003C4BC5"/>
    <w:rsid w:val="003C62FE"/>
    <w:rsid w:val="003C6ABB"/>
    <w:rsid w:val="003C6ECF"/>
    <w:rsid w:val="003C7286"/>
    <w:rsid w:val="003C7F9D"/>
    <w:rsid w:val="003D1B04"/>
    <w:rsid w:val="003D2AC2"/>
    <w:rsid w:val="003D38C5"/>
    <w:rsid w:val="003D61B7"/>
    <w:rsid w:val="003D6568"/>
    <w:rsid w:val="003E03E3"/>
    <w:rsid w:val="003E04B9"/>
    <w:rsid w:val="003E0DFF"/>
    <w:rsid w:val="003E1404"/>
    <w:rsid w:val="003E2921"/>
    <w:rsid w:val="003E705F"/>
    <w:rsid w:val="003F265C"/>
    <w:rsid w:val="003F2D3C"/>
    <w:rsid w:val="003F3908"/>
    <w:rsid w:val="003F5D4B"/>
    <w:rsid w:val="00400803"/>
    <w:rsid w:val="004021D4"/>
    <w:rsid w:val="00403467"/>
    <w:rsid w:val="00403E98"/>
    <w:rsid w:val="0040486A"/>
    <w:rsid w:val="00404A42"/>
    <w:rsid w:val="00404FD6"/>
    <w:rsid w:val="00405543"/>
    <w:rsid w:val="00406BBA"/>
    <w:rsid w:val="004072CD"/>
    <w:rsid w:val="0040772D"/>
    <w:rsid w:val="0040797A"/>
    <w:rsid w:val="00407B52"/>
    <w:rsid w:val="00410618"/>
    <w:rsid w:val="00410BE9"/>
    <w:rsid w:val="00414A98"/>
    <w:rsid w:val="00414EEF"/>
    <w:rsid w:val="004151C6"/>
    <w:rsid w:val="0041550D"/>
    <w:rsid w:val="00415776"/>
    <w:rsid w:val="00415C9A"/>
    <w:rsid w:val="0041636C"/>
    <w:rsid w:val="00416626"/>
    <w:rsid w:val="00417092"/>
    <w:rsid w:val="00417535"/>
    <w:rsid w:val="004177C2"/>
    <w:rsid w:val="00417E8B"/>
    <w:rsid w:val="004204DB"/>
    <w:rsid w:val="004207D5"/>
    <w:rsid w:val="00421E79"/>
    <w:rsid w:val="0042228D"/>
    <w:rsid w:val="00422989"/>
    <w:rsid w:val="00422AD0"/>
    <w:rsid w:val="004244F9"/>
    <w:rsid w:val="004251C4"/>
    <w:rsid w:val="004267DD"/>
    <w:rsid w:val="0043037F"/>
    <w:rsid w:val="00430933"/>
    <w:rsid w:val="00430ACE"/>
    <w:rsid w:val="004314C2"/>
    <w:rsid w:val="004328C2"/>
    <w:rsid w:val="00433C37"/>
    <w:rsid w:val="00433E9D"/>
    <w:rsid w:val="004359A6"/>
    <w:rsid w:val="004373BE"/>
    <w:rsid w:val="00441874"/>
    <w:rsid w:val="00443D2D"/>
    <w:rsid w:val="004446B3"/>
    <w:rsid w:val="004459DD"/>
    <w:rsid w:val="00445AD1"/>
    <w:rsid w:val="00445D8D"/>
    <w:rsid w:val="004465F0"/>
    <w:rsid w:val="004466FA"/>
    <w:rsid w:val="00447996"/>
    <w:rsid w:val="00451698"/>
    <w:rsid w:val="004537AB"/>
    <w:rsid w:val="0045398E"/>
    <w:rsid w:val="00454AD6"/>
    <w:rsid w:val="00455B0C"/>
    <w:rsid w:val="004566CB"/>
    <w:rsid w:val="004575AB"/>
    <w:rsid w:val="00464104"/>
    <w:rsid w:val="00464679"/>
    <w:rsid w:val="00466C56"/>
    <w:rsid w:val="00470D59"/>
    <w:rsid w:val="004712B8"/>
    <w:rsid w:val="004718BE"/>
    <w:rsid w:val="00471F8E"/>
    <w:rsid w:val="004722F5"/>
    <w:rsid w:val="00473424"/>
    <w:rsid w:val="004740D8"/>
    <w:rsid w:val="0047489B"/>
    <w:rsid w:val="00474964"/>
    <w:rsid w:val="004759AD"/>
    <w:rsid w:val="0047640D"/>
    <w:rsid w:val="0047641C"/>
    <w:rsid w:val="004779FB"/>
    <w:rsid w:val="004804DA"/>
    <w:rsid w:val="00483E9E"/>
    <w:rsid w:val="0048405E"/>
    <w:rsid w:val="004855F4"/>
    <w:rsid w:val="004912B6"/>
    <w:rsid w:val="00491505"/>
    <w:rsid w:val="004922D7"/>
    <w:rsid w:val="00492ADC"/>
    <w:rsid w:val="00494320"/>
    <w:rsid w:val="0049447D"/>
    <w:rsid w:val="004945B9"/>
    <w:rsid w:val="00494FE9"/>
    <w:rsid w:val="004950D0"/>
    <w:rsid w:val="00496F5A"/>
    <w:rsid w:val="00496F82"/>
    <w:rsid w:val="00497A2C"/>
    <w:rsid w:val="004A0017"/>
    <w:rsid w:val="004A151E"/>
    <w:rsid w:val="004A17A7"/>
    <w:rsid w:val="004A2571"/>
    <w:rsid w:val="004A27A2"/>
    <w:rsid w:val="004A27EF"/>
    <w:rsid w:val="004A3512"/>
    <w:rsid w:val="004A4DDE"/>
    <w:rsid w:val="004A6316"/>
    <w:rsid w:val="004A6B63"/>
    <w:rsid w:val="004A6F2C"/>
    <w:rsid w:val="004B0853"/>
    <w:rsid w:val="004B1E5F"/>
    <w:rsid w:val="004B354C"/>
    <w:rsid w:val="004B575A"/>
    <w:rsid w:val="004B6251"/>
    <w:rsid w:val="004B631B"/>
    <w:rsid w:val="004B6438"/>
    <w:rsid w:val="004B7F23"/>
    <w:rsid w:val="004C0425"/>
    <w:rsid w:val="004C1944"/>
    <w:rsid w:val="004C246C"/>
    <w:rsid w:val="004C270C"/>
    <w:rsid w:val="004C2923"/>
    <w:rsid w:val="004C2E2F"/>
    <w:rsid w:val="004C2FB8"/>
    <w:rsid w:val="004C3E52"/>
    <w:rsid w:val="004C3E8E"/>
    <w:rsid w:val="004C692D"/>
    <w:rsid w:val="004C6E5B"/>
    <w:rsid w:val="004C7463"/>
    <w:rsid w:val="004D031F"/>
    <w:rsid w:val="004D2901"/>
    <w:rsid w:val="004D306D"/>
    <w:rsid w:val="004D3A59"/>
    <w:rsid w:val="004D3C27"/>
    <w:rsid w:val="004D3CFB"/>
    <w:rsid w:val="004D4A29"/>
    <w:rsid w:val="004E06D1"/>
    <w:rsid w:val="004E0B60"/>
    <w:rsid w:val="004E15D6"/>
    <w:rsid w:val="004E203B"/>
    <w:rsid w:val="004E270E"/>
    <w:rsid w:val="004E29BB"/>
    <w:rsid w:val="004E3CF6"/>
    <w:rsid w:val="004E4002"/>
    <w:rsid w:val="004E4296"/>
    <w:rsid w:val="004E462C"/>
    <w:rsid w:val="004E59C6"/>
    <w:rsid w:val="004E5C84"/>
    <w:rsid w:val="004F0C92"/>
    <w:rsid w:val="004F1B1F"/>
    <w:rsid w:val="004F2514"/>
    <w:rsid w:val="004F2777"/>
    <w:rsid w:val="004F35A4"/>
    <w:rsid w:val="004F3BC6"/>
    <w:rsid w:val="004F48A1"/>
    <w:rsid w:val="004F60A4"/>
    <w:rsid w:val="004F62E7"/>
    <w:rsid w:val="004F6C37"/>
    <w:rsid w:val="004F7455"/>
    <w:rsid w:val="00501A2A"/>
    <w:rsid w:val="00503CA7"/>
    <w:rsid w:val="00504015"/>
    <w:rsid w:val="005042B4"/>
    <w:rsid w:val="0050448C"/>
    <w:rsid w:val="00505102"/>
    <w:rsid w:val="0050539E"/>
    <w:rsid w:val="0050540F"/>
    <w:rsid w:val="005054A2"/>
    <w:rsid w:val="00506151"/>
    <w:rsid w:val="00506ED6"/>
    <w:rsid w:val="00507EB0"/>
    <w:rsid w:val="00511E67"/>
    <w:rsid w:val="00513202"/>
    <w:rsid w:val="00513CFD"/>
    <w:rsid w:val="00513FD0"/>
    <w:rsid w:val="0051436D"/>
    <w:rsid w:val="00515AC1"/>
    <w:rsid w:val="00516625"/>
    <w:rsid w:val="00516B35"/>
    <w:rsid w:val="005214F7"/>
    <w:rsid w:val="0052245B"/>
    <w:rsid w:val="00523356"/>
    <w:rsid w:val="005244C0"/>
    <w:rsid w:val="00524714"/>
    <w:rsid w:val="00526564"/>
    <w:rsid w:val="00532A99"/>
    <w:rsid w:val="00533868"/>
    <w:rsid w:val="00534A09"/>
    <w:rsid w:val="00535A3C"/>
    <w:rsid w:val="005365D9"/>
    <w:rsid w:val="00537E36"/>
    <w:rsid w:val="00543AB8"/>
    <w:rsid w:val="005453F8"/>
    <w:rsid w:val="005458C4"/>
    <w:rsid w:val="00546339"/>
    <w:rsid w:val="005466F9"/>
    <w:rsid w:val="00547177"/>
    <w:rsid w:val="00547CDC"/>
    <w:rsid w:val="005505E0"/>
    <w:rsid w:val="00550A35"/>
    <w:rsid w:val="00550E82"/>
    <w:rsid w:val="005512C6"/>
    <w:rsid w:val="00552ED3"/>
    <w:rsid w:val="005530D2"/>
    <w:rsid w:val="005537CC"/>
    <w:rsid w:val="00554A22"/>
    <w:rsid w:val="005553FC"/>
    <w:rsid w:val="00560C42"/>
    <w:rsid w:val="00560DF0"/>
    <w:rsid w:val="005611EE"/>
    <w:rsid w:val="0056120E"/>
    <w:rsid w:val="005649A9"/>
    <w:rsid w:val="00565A41"/>
    <w:rsid w:val="00567B74"/>
    <w:rsid w:val="00570855"/>
    <w:rsid w:val="00571A32"/>
    <w:rsid w:val="00571F2D"/>
    <w:rsid w:val="00573AA4"/>
    <w:rsid w:val="00574DC1"/>
    <w:rsid w:val="005752BD"/>
    <w:rsid w:val="005764C8"/>
    <w:rsid w:val="00576C2A"/>
    <w:rsid w:val="005777DA"/>
    <w:rsid w:val="00581BD5"/>
    <w:rsid w:val="00582946"/>
    <w:rsid w:val="0058320F"/>
    <w:rsid w:val="00583C6A"/>
    <w:rsid w:val="00584367"/>
    <w:rsid w:val="00585AC0"/>
    <w:rsid w:val="00585CF1"/>
    <w:rsid w:val="00586F2A"/>
    <w:rsid w:val="00587C4B"/>
    <w:rsid w:val="00587ECC"/>
    <w:rsid w:val="0059445C"/>
    <w:rsid w:val="00594F6D"/>
    <w:rsid w:val="00595212"/>
    <w:rsid w:val="0059557B"/>
    <w:rsid w:val="00596800"/>
    <w:rsid w:val="005968BA"/>
    <w:rsid w:val="005969C0"/>
    <w:rsid w:val="005A034D"/>
    <w:rsid w:val="005A1F15"/>
    <w:rsid w:val="005A35D6"/>
    <w:rsid w:val="005A4678"/>
    <w:rsid w:val="005A4994"/>
    <w:rsid w:val="005A4C9F"/>
    <w:rsid w:val="005A581E"/>
    <w:rsid w:val="005A6578"/>
    <w:rsid w:val="005A6DF8"/>
    <w:rsid w:val="005A7406"/>
    <w:rsid w:val="005A7589"/>
    <w:rsid w:val="005A79C0"/>
    <w:rsid w:val="005A7E0C"/>
    <w:rsid w:val="005B1735"/>
    <w:rsid w:val="005B2294"/>
    <w:rsid w:val="005B338A"/>
    <w:rsid w:val="005B3F45"/>
    <w:rsid w:val="005B49F9"/>
    <w:rsid w:val="005B4CB2"/>
    <w:rsid w:val="005B6188"/>
    <w:rsid w:val="005C0A9C"/>
    <w:rsid w:val="005C0AC9"/>
    <w:rsid w:val="005C0F75"/>
    <w:rsid w:val="005C5AA0"/>
    <w:rsid w:val="005C6182"/>
    <w:rsid w:val="005C66BE"/>
    <w:rsid w:val="005D1CAA"/>
    <w:rsid w:val="005D3225"/>
    <w:rsid w:val="005D6A3D"/>
    <w:rsid w:val="005D6C66"/>
    <w:rsid w:val="005D7ADD"/>
    <w:rsid w:val="005D7CEB"/>
    <w:rsid w:val="005D7D58"/>
    <w:rsid w:val="005E09E3"/>
    <w:rsid w:val="005E2242"/>
    <w:rsid w:val="005E2CBA"/>
    <w:rsid w:val="005E3EE1"/>
    <w:rsid w:val="005E3F54"/>
    <w:rsid w:val="005E40BF"/>
    <w:rsid w:val="005E41BC"/>
    <w:rsid w:val="005E42DF"/>
    <w:rsid w:val="005E580A"/>
    <w:rsid w:val="005F200F"/>
    <w:rsid w:val="005F5404"/>
    <w:rsid w:val="005F733C"/>
    <w:rsid w:val="0060106C"/>
    <w:rsid w:val="00602587"/>
    <w:rsid w:val="0060291F"/>
    <w:rsid w:val="00603759"/>
    <w:rsid w:val="006060EF"/>
    <w:rsid w:val="00606773"/>
    <w:rsid w:val="00606C91"/>
    <w:rsid w:val="00607192"/>
    <w:rsid w:val="00610756"/>
    <w:rsid w:val="00610B50"/>
    <w:rsid w:val="00613AFB"/>
    <w:rsid w:val="00614ED4"/>
    <w:rsid w:val="0061517C"/>
    <w:rsid w:val="0061713E"/>
    <w:rsid w:val="006173A0"/>
    <w:rsid w:val="006207A4"/>
    <w:rsid w:val="00621BE8"/>
    <w:rsid w:val="00624647"/>
    <w:rsid w:val="00630BE9"/>
    <w:rsid w:val="006316A4"/>
    <w:rsid w:val="006319A4"/>
    <w:rsid w:val="00632829"/>
    <w:rsid w:val="00633087"/>
    <w:rsid w:val="0063323A"/>
    <w:rsid w:val="0063323F"/>
    <w:rsid w:val="00636B38"/>
    <w:rsid w:val="00636CDF"/>
    <w:rsid w:val="0064071C"/>
    <w:rsid w:val="00640B81"/>
    <w:rsid w:val="00642771"/>
    <w:rsid w:val="00642D4E"/>
    <w:rsid w:val="00644652"/>
    <w:rsid w:val="0064577E"/>
    <w:rsid w:val="0064629B"/>
    <w:rsid w:val="00646E80"/>
    <w:rsid w:val="00650881"/>
    <w:rsid w:val="00650A10"/>
    <w:rsid w:val="006511A2"/>
    <w:rsid w:val="006511BB"/>
    <w:rsid w:val="006512BC"/>
    <w:rsid w:val="00651FB8"/>
    <w:rsid w:val="006536B4"/>
    <w:rsid w:val="00654161"/>
    <w:rsid w:val="00656ABA"/>
    <w:rsid w:val="006609F8"/>
    <w:rsid w:val="00660CF1"/>
    <w:rsid w:val="0066145F"/>
    <w:rsid w:val="00661CBA"/>
    <w:rsid w:val="006635D2"/>
    <w:rsid w:val="00664199"/>
    <w:rsid w:val="0066635D"/>
    <w:rsid w:val="00670497"/>
    <w:rsid w:val="0067058D"/>
    <w:rsid w:val="00670BEF"/>
    <w:rsid w:val="00671087"/>
    <w:rsid w:val="00671FFF"/>
    <w:rsid w:val="006727D0"/>
    <w:rsid w:val="00672C12"/>
    <w:rsid w:val="00672D1A"/>
    <w:rsid w:val="00673909"/>
    <w:rsid w:val="00673AB5"/>
    <w:rsid w:val="00673C1C"/>
    <w:rsid w:val="00673E77"/>
    <w:rsid w:val="006801A9"/>
    <w:rsid w:val="00680EF1"/>
    <w:rsid w:val="0068110D"/>
    <w:rsid w:val="00684DD5"/>
    <w:rsid w:val="0068550A"/>
    <w:rsid w:val="00686C8C"/>
    <w:rsid w:val="006902EE"/>
    <w:rsid w:val="00690992"/>
    <w:rsid w:val="00691936"/>
    <w:rsid w:val="0069423E"/>
    <w:rsid w:val="0069447C"/>
    <w:rsid w:val="006961B8"/>
    <w:rsid w:val="006970FD"/>
    <w:rsid w:val="006A066E"/>
    <w:rsid w:val="006A1248"/>
    <w:rsid w:val="006A124F"/>
    <w:rsid w:val="006A2602"/>
    <w:rsid w:val="006A28D1"/>
    <w:rsid w:val="006A321C"/>
    <w:rsid w:val="006A6BCA"/>
    <w:rsid w:val="006A700D"/>
    <w:rsid w:val="006B1E62"/>
    <w:rsid w:val="006B2412"/>
    <w:rsid w:val="006B509B"/>
    <w:rsid w:val="006B5558"/>
    <w:rsid w:val="006B5E65"/>
    <w:rsid w:val="006B6522"/>
    <w:rsid w:val="006C0315"/>
    <w:rsid w:val="006C1135"/>
    <w:rsid w:val="006C2B93"/>
    <w:rsid w:val="006C2D87"/>
    <w:rsid w:val="006C3AFD"/>
    <w:rsid w:val="006C5EAA"/>
    <w:rsid w:val="006C61F8"/>
    <w:rsid w:val="006C7A2C"/>
    <w:rsid w:val="006C7EAD"/>
    <w:rsid w:val="006D181B"/>
    <w:rsid w:val="006D28FB"/>
    <w:rsid w:val="006D3566"/>
    <w:rsid w:val="006D4D58"/>
    <w:rsid w:val="006D6B14"/>
    <w:rsid w:val="006D7590"/>
    <w:rsid w:val="006D789F"/>
    <w:rsid w:val="006E00D0"/>
    <w:rsid w:val="006E060B"/>
    <w:rsid w:val="006E2424"/>
    <w:rsid w:val="006E3D67"/>
    <w:rsid w:val="006E5E8D"/>
    <w:rsid w:val="006E65D7"/>
    <w:rsid w:val="006E6743"/>
    <w:rsid w:val="006E715A"/>
    <w:rsid w:val="006E7514"/>
    <w:rsid w:val="006E7C10"/>
    <w:rsid w:val="006E7F7D"/>
    <w:rsid w:val="006F0866"/>
    <w:rsid w:val="006F0FB1"/>
    <w:rsid w:val="006F16C2"/>
    <w:rsid w:val="006F2633"/>
    <w:rsid w:val="006F35DC"/>
    <w:rsid w:val="006F466F"/>
    <w:rsid w:val="006F4F63"/>
    <w:rsid w:val="006F5B31"/>
    <w:rsid w:val="006F5E45"/>
    <w:rsid w:val="006F7531"/>
    <w:rsid w:val="006F7708"/>
    <w:rsid w:val="006F7D38"/>
    <w:rsid w:val="00702CB1"/>
    <w:rsid w:val="007047BC"/>
    <w:rsid w:val="007049C4"/>
    <w:rsid w:val="007075D2"/>
    <w:rsid w:val="00707965"/>
    <w:rsid w:val="007103CE"/>
    <w:rsid w:val="00710B80"/>
    <w:rsid w:val="0071186B"/>
    <w:rsid w:val="00711B6E"/>
    <w:rsid w:val="007126EE"/>
    <w:rsid w:val="00713112"/>
    <w:rsid w:val="0071343E"/>
    <w:rsid w:val="007140BB"/>
    <w:rsid w:val="0071454C"/>
    <w:rsid w:val="00714B17"/>
    <w:rsid w:val="00715318"/>
    <w:rsid w:val="007154ED"/>
    <w:rsid w:val="007157FA"/>
    <w:rsid w:val="007201E4"/>
    <w:rsid w:val="00720765"/>
    <w:rsid w:val="007209AD"/>
    <w:rsid w:val="00720B1F"/>
    <w:rsid w:val="007210BE"/>
    <w:rsid w:val="00721877"/>
    <w:rsid w:val="00721960"/>
    <w:rsid w:val="00725DA7"/>
    <w:rsid w:val="00731781"/>
    <w:rsid w:val="00731847"/>
    <w:rsid w:val="00731F09"/>
    <w:rsid w:val="0073344C"/>
    <w:rsid w:val="0073382B"/>
    <w:rsid w:val="00735002"/>
    <w:rsid w:val="007352D9"/>
    <w:rsid w:val="007362D4"/>
    <w:rsid w:val="00737672"/>
    <w:rsid w:val="00737AD1"/>
    <w:rsid w:val="00740AA1"/>
    <w:rsid w:val="00740C85"/>
    <w:rsid w:val="00740CDD"/>
    <w:rsid w:val="00741040"/>
    <w:rsid w:val="00741D58"/>
    <w:rsid w:val="00741E20"/>
    <w:rsid w:val="00743B0E"/>
    <w:rsid w:val="0074421E"/>
    <w:rsid w:val="007464E0"/>
    <w:rsid w:val="0074670A"/>
    <w:rsid w:val="00747127"/>
    <w:rsid w:val="00747DD3"/>
    <w:rsid w:val="00747DD9"/>
    <w:rsid w:val="007514CF"/>
    <w:rsid w:val="00751E9A"/>
    <w:rsid w:val="007523F0"/>
    <w:rsid w:val="00752A82"/>
    <w:rsid w:val="0075544E"/>
    <w:rsid w:val="007556F4"/>
    <w:rsid w:val="00755AD9"/>
    <w:rsid w:val="00756597"/>
    <w:rsid w:val="007577D2"/>
    <w:rsid w:val="007608CF"/>
    <w:rsid w:val="00760B0D"/>
    <w:rsid w:val="00762882"/>
    <w:rsid w:val="0076438B"/>
    <w:rsid w:val="00765055"/>
    <w:rsid w:val="00765F6D"/>
    <w:rsid w:val="00766E0D"/>
    <w:rsid w:val="0076780D"/>
    <w:rsid w:val="00767A5C"/>
    <w:rsid w:val="00771066"/>
    <w:rsid w:val="0077253D"/>
    <w:rsid w:val="00772913"/>
    <w:rsid w:val="00773895"/>
    <w:rsid w:val="00773AC3"/>
    <w:rsid w:val="00773D41"/>
    <w:rsid w:val="0077442B"/>
    <w:rsid w:val="00775793"/>
    <w:rsid w:val="00777655"/>
    <w:rsid w:val="0077777B"/>
    <w:rsid w:val="00777CF2"/>
    <w:rsid w:val="0078046D"/>
    <w:rsid w:val="007807C7"/>
    <w:rsid w:val="00781812"/>
    <w:rsid w:val="0078214A"/>
    <w:rsid w:val="00782B22"/>
    <w:rsid w:val="007841C1"/>
    <w:rsid w:val="0078462F"/>
    <w:rsid w:val="007849F4"/>
    <w:rsid w:val="0078607F"/>
    <w:rsid w:val="0078691B"/>
    <w:rsid w:val="00790711"/>
    <w:rsid w:val="00792F68"/>
    <w:rsid w:val="0079591D"/>
    <w:rsid w:val="00795E59"/>
    <w:rsid w:val="00796314"/>
    <w:rsid w:val="00796A76"/>
    <w:rsid w:val="00797C6D"/>
    <w:rsid w:val="007A0CB6"/>
    <w:rsid w:val="007A2208"/>
    <w:rsid w:val="007A269A"/>
    <w:rsid w:val="007A34F3"/>
    <w:rsid w:val="007A450C"/>
    <w:rsid w:val="007A45D6"/>
    <w:rsid w:val="007A4B3F"/>
    <w:rsid w:val="007A50AB"/>
    <w:rsid w:val="007A793D"/>
    <w:rsid w:val="007B13E9"/>
    <w:rsid w:val="007B1840"/>
    <w:rsid w:val="007B2852"/>
    <w:rsid w:val="007B2957"/>
    <w:rsid w:val="007B347E"/>
    <w:rsid w:val="007B4581"/>
    <w:rsid w:val="007B497E"/>
    <w:rsid w:val="007B6E99"/>
    <w:rsid w:val="007B7583"/>
    <w:rsid w:val="007C0F2F"/>
    <w:rsid w:val="007C10EA"/>
    <w:rsid w:val="007C1FD2"/>
    <w:rsid w:val="007C23D2"/>
    <w:rsid w:val="007C2699"/>
    <w:rsid w:val="007C2D77"/>
    <w:rsid w:val="007C374C"/>
    <w:rsid w:val="007C4068"/>
    <w:rsid w:val="007C4B3B"/>
    <w:rsid w:val="007C59F4"/>
    <w:rsid w:val="007C5DC4"/>
    <w:rsid w:val="007C6A17"/>
    <w:rsid w:val="007C78C8"/>
    <w:rsid w:val="007C7D0D"/>
    <w:rsid w:val="007D0A35"/>
    <w:rsid w:val="007D2476"/>
    <w:rsid w:val="007D31B7"/>
    <w:rsid w:val="007D44A4"/>
    <w:rsid w:val="007D76A4"/>
    <w:rsid w:val="007D7996"/>
    <w:rsid w:val="007E002A"/>
    <w:rsid w:val="007E0206"/>
    <w:rsid w:val="007E115B"/>
    <w:rsid w:val="007E1626"/>
    <w:rsid w:val="007E1BFD"/>
    <w:rsid w:val="007E22D0"/>
    <w:rsid w:val="007E362B"/>
    <w:rsid w:val="007E4655"/>
    <w:rsid w:val="007E59AF"/>
    <w:rsid w:val="007E5E00"/>
    <w:rsid w:val="007E5EEF"/>
    <w:rsid w:val="007E71E9"/>
    <w:rsid w:val="007F0613"/>
    <w:rsid w:val="007F1253"/>
    <w:rsid w:val="007F1A1E"/>
    <w:rsid w:val="007F1C25"/>
    <w:rsid w:val="007F1E63"/>
    <w:rsid w:val="007F40E4"/>
    <w:rsid w:val="007F52F1"/>
    <w:rsid w:val="007F66B5"/>
    <w:rsid w:val="007F6F74"/>
    <w:rsid w:val="007F7416"/>
    <w:rsid w:val="008021AC"/>
    <w:rsid w:val="008022FC"/>
    <w:rsid w:val="008028BE"/>
    <w:rsid w:val="00803A20"/>
    <w:rsid w:val="00803E81"/>
    <w:rsid w:val="00804063"/>
    <w:rsid w:val="00807DED"/>
    <w:rsid w:val="008125B4"/>
    <w:rsid w:val="0081376F"/>
    <w:rsid w:val="00813944"/>
    <w:rsid w:val="00814931"/>
    <w:rsid w:val="00815DE2"/>
    <w:rsid w:val="008160C6"/>
    <w:rsid w:val="0082031F"/>
    <w:rsid w:val="00821A13"/>
    <w:rsid w:val="00822075"/>
    <w:rsid w:val="00822E34"/>
    <w:rsid w:val="00822EE2"/>
    <w:rsid w:val="00822F7C"/>
    <w:rsid w:val="0082509A"/>
    <w:rsid w:val="00825291"/>
    <w:rsid w:val="00825DE7"/>
    <w:rsid w:val="00825E75"/>
    <w:rsid w:val="00830212"/>
    <w:rsid w:val="0083243E"/>
    <w:rsid w:val="0083423B"/>
    <w:rsid w:val="008346B7"/>
    <w:rsid w:val="008347EF"/>
    <w:rsid w:val="00834EC2"/>
    <w:rsid w:val="00836E8D"/>
    <w:rsid w:val="008410EF"/>
    <w:rsid w:val="00845930"/>
    <w:rsid w:val="00845970"/>
    <w:rsid w:val="008461A2"/>
    <w:rsid w:val="0085109C"/>
    <w:rsid w:val="008535E8"/>
    <w:rsid w:val="008537CA"/>
    <w:rsid w:val="00854876"/>
    <w:rsid w:val="0085503D"/>
    <w:rsid w:val="00855C9D"/>
    <w:rsid w:val="00856290"/>
    <w:rsid w:val="0085694E"/>
    <w:rsid w:val="00856F05"/>
    <w:rsid w:val="0085749E"/>
    <w:rsid w:val="00860781"/>
    <w:rsid w:val="00862258"/>
    <w:rsid w:val="00862CB1"/>
    <w:rsid w:val="0086314F"/>
    <w:rsid w:val="00864EFA"/>
    <w:rsid w:val="0086575C"/>
    <w:rsid w:val="00865791"/>
    <w:rsid w:val="00866376"/>
    <w:rsid w:val="008668AA"/>
    <w:rsid w:val="00867176"/>
    <w:rsid w:val="00870526"/>
    <w:rsid w:val="00873350"/>
    <w:rsid w:val="00873BDB"/>
    <w:rsid w:val="00874279"/>
    <w:rsid w:val="00874652"/>
    <w:rsid w:val="00875253"/>
    <w:rsid w:val="00875703"/>
    <w:rsid w:val="00875CDA"/>
    <w:rsid w:val="008770C8"/>
    <w:rsid w:val="00880097"/>
    <w:rsid w:val="008802CB"/>
    <w:rsid w:val="00880B62"/>
    <w:rsid w:val="00880D22"/>
    <w:rsid w:val="008813BF"/>
    <w:rsid w:val="008823A6"/>
    <w:rsid w:val="00882520"/>
    <w:rsid w:val="00882F24"/>
    <w:rsid w:val="00883EC8"/>
    <w:rsid w:val="00884D1E"/>
    <w:rsid w:val="00885D3F"/>
    <w:rsid w:val="00885E59"/>
    <w:rsid w:val="008874FF"/>
    <w:rsid w:val="008879FF"/>
    <w:rsid w:val="00887DDB"/>
    <w:rsid w:val="008905BA"/>
    <w:rsid w:val="008912C7"/>
    <w:rsid w:val="00891952"/>
    <w:rsid w:val="00892098"/>
    <w:rsid w:val="00892418"/>
    <w:rsid w:val="00892804"/>
    <w:rsid w:val="00895776"/>
    <w:rsid w:val="00895B74"/>
    <w:rsid w:val="00895EB3"/>
    <w:rsid w:val="008962DC"/>
    <w:rsid w:val="008963F5"/>
    <w:rsid w:val="008975ED"/>
    <w:rsid w:val="00897CE4"/>
    <w:rsid w:val="008A19FB"/>
    <w:rsid w:val="008A2DA2"/>
    <w:rsid w:val="008A3804"/>
    <w:rsid w:val="008A4FE0"/>
    <w:rsid w:val="008A52D6"/>
    <w:rsid w:val="008A66A6"/>
    <w:rsid w:val="008A681E"/>
    <w:rsid w:val="008A783D"/>
    <w:rsid w:val="008A7A45"/>
    <w:rsid w:val="008A7F9F"/>
    <w:rsid w:val="008B1A51"/>
    <w:rsid w:val="008B3AAD"/>
    <w:rsid w:val="008B3AD8"/>
    <w:rsid w:val="008B3D6B"/>
    <w:rsid w:val="008B4972"/>
    <w:rsid w:val="008B6EF0"/>
    <w:rsid w:val="008C0577"/>
    <w:rsid w:val="008C07EA"/>
    <w:rsid w:val="008C19D3"/>
    <w:rsid w:val="008C30E9"/>
    <w:rsid w:val="008C3503"/>
    <w:rsid w:val="008C5439"/>
    <w:rsid w:val="008C6DD8"/>
    <w:rsid w:val="008C76B7"/>
    <w:rsid w:val="008D138F"/>
    <w:rsid w:val="008D339D"/>
    <w:rsid w:val="008D3448"/>
    <w:rsid w:val="008D40B8"/>
    <w:rsid w:val="008D4D8B"/>
    <w:rsid w:val="008D525A"/>
    <w:rsid w:val="008D5D59"/>
    <w:rsid w:val="008D6B4C"/>
    <w:rsid w:val="008D796D"/>
    <w:rsid w:val="008E0308"/>
    <w:rsid w:val="008E09EF"/>
    <w:rsid w:val="008E24E1"/>
    <w:rsid w:val="008E29A8"/>
    <w:rsid w:val="008E33E1"/>
    <w:rsid w:val="008E4336"/>
    <w:rsid w:val="008E59C8"/>
    <w:rsid w:val="008E6934"/>
    <w:rsid w:val="008E770B"/>
    <w:rsid w:val="008E7FA3"/>
    <w:rsid w:val="008F029C"/>
    <w:rsid w:val="008F0841"/>
    <w:rsid w:val="008F0C50"/>
    <w:rsid w:val="008F0EE5"/>
    <w:rsid w:val="008F29F8"/>
    <w:rsid w:val="008F37C8"/>
    <w:rsid w:val="008F3BE2"/>
    <w:rsid w:val="008F3F83"/>
    <w:rsid w:val="008F4729"/>
    <w:rsid w:val="008F48E4"/>
    <w:rsid w:val="008F4CA8"/>
    <w:rsid w:val="008F4D03"/>
    <w:rsid w:val="008F5245"/>
    <w:rsid w:val="008F58C1"/>
    <w:rsid w:val="008F58F1"/>
    <w:rsid w:val="0090151E"/>
    <w:rsid w:val="009025DC"/>
    <w:rsid w:val="00904BB7"/>
    <w:rsid w:val="00904F9A"/>
    <w:rsid w:val="00907FED"/>
    <w:rsid w:val="00910DCC"/>
    <w:rsid w:val="009111E8"/>
    <w:rsid w:val="0091170E"/>
    <w:rsid w:val="00911E96"/>
    <w:rsid w:val="00913262"/>
    <w:rsid w:val="009138E7"/>
    <w:rsid w:val="00913FD4"/>
    <w:rsid w:val="0091408B"/>
    <w:rsid w:val="00915F96"/>
    <w:rsid w:val="00917B4D"/>
    <w:rsid w:val="00921500"/>
    <w:rsid w:val="009222F4"/>
    <w:rsid w:val="00922912"/>
    <w:rsid w:val="009232E1"/>
    <w:rsid w:val="00923E80"/>
    <w:rsid w:val="009248A0"/>
    <w:rsid w:val="0092742D"/>
    <w:rsid w:val="00927DFD"/>
    <w:rsid w:val="00927E70"/>
    <w:rsid w:val="009339A0"/>
    <w:rsid w:val="00933BD6"/>
    <w:rsid w:val="00935889"/>
    <w:rsid w:val="00935DA2"/>
    <w:rsid w:val="00936066"/>
    <w:rsid w:val="009407B8"/>
    <w:rsid w:val="00943744"/>
    <w:rsid w:val="00943A2D"/>
    <w:rsid w:val="00944869"/>
    <w:rsid w:val="0094502A"/>
    <w:rsid w:val="0094750D"/>
    <w:rsid w:val="00947977"/>
    <w:rsid w:val="00947DAB"/>
    <w:rsid w:val="00950CF9"/>
    <w:rsid w:val="00951DB3"/>
    <w:rsid w:val="009528CB"/>
    <w:rsid w:val="00952E1F"/>
    <w:rsid w:val="00953674"/>
    <w:rsid w:val="00957D1E"/>
    <w:rsid w:val="00957D2D"/>
    <w:rsid w:val="00961ADD"/>
    <w:rsid w:val="009629E2"/>
    <w:rsid w:val="009637F5"/>
    <w:rsid w:val="00963B70"/>
    <w:rsid w:val="0096492C"/>
    <w:rsid w:val="009664E2"/>
    <w:rsid w:val="00966B42"/>
    <w:rsid w:val="009679E3"/>
    <w:rsid w:val="0097153E"/>
    <w:rsid w:val="00971B3B"/>
    <w:rsid w:val="009720DB"/>
    <w:rsid w:val="00972764"/>
    <w:rsid w:val="009734A7"/>
    <w:rsid w:val="00973721"/>
    <w:rsid w:val="009742D2"/>
    <w:rsid w:val="0097472D"/>
    <w:rsid w:val="00976A0C"/>
    <w:rsid w:val="00976D19"/>
    <w:rsid w:val="0098056F"/>
    <w:rsid w:val="00981DC2"/>
    <w:rsid w:val="00982A3A"/>
    <w:rsid w:val="0098422C"/>
    <w:rsid w:val="009852CB"/>
    <w:rsid w:val="0098534B"/>
    <w:rsid w:val="0098580D"/>
    <w:rsid w:val="00986E81"/>
    <w:rsid w:val="00986FBC"/>
    <w:rsid w:val="00987EA4"/>
    <w:rsid w:val="009919BF"/>
    <w:rsid w:val="00991BD6"/>
    <w:rsid w:val="009930DB"/>
    <w:rsid w:val="0099470E"/>
    <w:rsid w:val="009948B3"/>
    <w:rsid w:val="00994A9B"/>
    <w:rsid w:val="0099555B"/>
    <w:rsid w:val="009974A7"/>
    <w:rsid w:val="00997514"/>
    <w:rsid w:val="009979C9"/>
    <w:rsid w:val="009A0EB3"/>
    <w:rsid w:val="009A217F"/>
    <w:rsid w:val="009A293B"/>
    <w:rsid w:val="009A29B5"/>
    <w:rsid w:val="009A31EA"/>
    <w:rsid w:val="009A3497"/>
    <w:rsid w:val="009A358E"/>
    <w:rsid w:val="009A5597"/>
    <w:rsid w:val="009B2D91"/>
    <w:rsid w:val="009B4FFF"/>
    <w:rsid w:val="009B7290"/>
    <w:rsid w:val="009B7B11"/>
    <w:rsid w:val="009C017E"/>
    <w:rsid w:val="009C2F34"/>
    <w:rsid w:val="009C2F94"/>
    <w:rsid w:val="009C398E"/>
    <w:rsid w:val="009C494D"/>
    <w:rsid w:val="009C4A72"/>
    <w:rsid w:val="009C5355"/>
    <w:rsid w:val="009C732B"/>
    <w:rsid w:val="009C7941"/>
    <w:rsid w:val="009C7A22"/>
    <w:rsid w:val="009D12CA"/>
    <w:rsid w:val="009D1C9E"/>
    <w:rsid w:val="009D2163"/>
    <w:rsid w:val="009D2A23"/>
    <w:rsid w:val="009D2A5F"/>
    <w:rsid w:val="009D3B1D"/>
    <w:rsid w:val="009D4B6B"/>
    <w:rsid w:val="009D4FC6"/>
    <w:rsid w:val="009D5E4D"/>
    <w:rsid w:val="009D7426"/>
    <w:rsid w:val="009D789D"/>
    <w:rsid w:val="009D7B9F"/>
    <w:rsid w:val="009E066C"/>
    <w:rsid w:val="009E0B85"/>
    <w:rsid w:val="009E0F28"/>
    <w:rsid w:val="009E2CD8"/>
    <w:rsid w:val="009E2E4A"/>
    <w:rsid w:val="009E3AAD"/>
    <w:rsid w:val="009E3EAF"/>
    <w:rsid w:val="009E3F33"/>
    <w:rsid w:val="009E4798"/>
    <w:rsid w:val="009E5D1C"/>
    <w:rsid w:val="009E7626"/>
    <w:rsid w:val="009E79FD"/>
    <w:rsid w:val="009E7B68"/>
    <w:rsid w:val="009E7EBE"/>
    <w:rsid w:val="009E7FF7"/>
    <w:rsid w:val="009F05AF"/>
    <w:rsid w:val="009F0848"/>
    <w:rsid w:val="009F1EBB"/>
    <w:rsid w:val="009F208C"/>
    <w:rsid w:val="009F229E"/>
    <w:rsid w:val="009F49DF"/>
    <w:rsid w:val="00A0192F"/>
    <w:rsid w:val="00A01E58"/>
    <w:rsid w:val="00A053E1"/>
    <w:rsid w:val="00A12BDC"/>
    <w:rsid w:val="00A12FB9"/>
    <w:rsid w:val="00A130BC"/>
    <w:rsid w:val="00A1381F"/>
    <w:rsid w:val="00A13AE6"/>
    <w:rsid w:val="00A13B91"/>
    <w:rsid w:val="00A14A9F"/>
    <w:rsid w:val="00A15FF3"/>
    <w:rsid w:val="00A16652"/>
    <w:rsid w:val="00A208D3"/>
    <w:rsid w:val="00A210FA"/>
    <w:rsid w:val="00A21EA4"/>
    <w:rsid w:val="00A22917"/>
    <w:rsid w:val="00A232C4"/>
    <w:rsid w:val="00A249FC"/>
    <w:rsid w:val="00A25763"/>
    <w:rsid w:val="00A27372"/>
    <w:rsid w:val="00A27551"/>
    <w:rsid w:val="00A3306B"/>
    <w:rsid w:val="00A3348B"/>
    <w:rsid w:val="00A34F1A"/>
    <w:rsid w:val="00A36293"/>
    <w:rsid w:val="00A36ED0"/>
    <w:rsid w:val="00A36F3F"/>
    <w:rsid w:val="00A4105F"/>
    <w:rsid w:val="00A42FEB"/>
    <w:rsid w:val="00A4322C"/>
    <w:rsid w:val="00A432E0"/>
    <w:rsid w:val="00A4406C"/>
    <w:rsid w:val="00A44074"/>
    <w:rsid w:val="00A453E7"/>
    <w:rsid w:val="00A4631E"/>
    <w:rsid w:val="00A46F30"/>
    <w:rsid w:val="00A47D81"/>
    <w:rsid w:val="00A507B8"/>
    <w:rsid w:val="00A5083B"/>
    <w:rsid w:val="00A522F1"/>
    <w:rsid w:val="00A53368"/>
    <w:rsid w:val="00A5408C"/>
    <w:rsid w:val="00A54998"/>
    <w:rsid w:val="00A55550"/>
    <w:rsid w:val="00A55AFD"/>
    <w:rsid w:val="00A56A11"/>
    <w:rsid w:val="00A56FE1"/>
    <w:rsid w:val="00A57852"/>
    <w:rsid w:val="00A60654"/>
    <w:rsid w:val="00A606FD"/>
    <w:rsid w:val="00A60774"/>
    <w:rsid w:val="00A62C8A"/>
    <w:rsid w:val="00A64F08"/>
    <w:rsid w:val="00A655BC"/>
    <w:rsid w:val="00A66090"/>
    <w:rsid w:val="00A662E3"/>
    <w:rsid w:val="00A66A59"/>
    <w:rsid w:val="00A674BE"/>
    <w:rsid w:val="00A675A6"/>
    <w:rsid w:val="00A7010F"/>
    <w:rsid w:val="00A70A91"/>
    <w:rsid w:val="00A72677"/>
    <w:rsid w:val="00A72F2F"/>
    <w:rsid w:val="00A732C5"/>
    <w:rsid w:val="00A73B74"/>
    <w:rsid w:val="00A74051"/>
    <w:rsid w:val="00A74380"/>
    <w:rsid w:val="00A746A1"/>
    <w:rsid w:val="00A757D5"/>
    <w:rsid w:val="00A769E3"/>
    <w:rsid w:val="00A772E2"/>
    <w:rsid w:val="00A777C9"/>
    <w:rsid w:val="00A77CF1"/>
    <w:rsid w:val="00A82D03"/>
    <w:rsid w:val="00A82D82"/>
    <w:rsid w:val="00A83EBF"/>
    <w:rsid w:val="00A846DF"/>
    <w:rsid w:val="00A84D8C"/>
    <w:rsid w:val="00A8599F"/>
    <w:rsid w:val="00A85F36"/>
    <w:rsid w:val="00A87093"/>
    <w:rsid w:val="00A90209"/>
    <w:rsid w:val="00A913B6"/>
    <w:rsid w:val="00A927B3"/>
    <w:rsid w:val="00A92BC4"/>
    <w:rsid w:val="00A92CBA"/>
    <w:rsid w:val="00A95934"/>
    <w:rsid w:val="00A9654B"/>
    <w:rsid w:val="00A96B17"/>
    <w:rsid w:val="00A9720B"/>
    <w:rsid w:val="00A97ACC"/>
    <w:rsid w:val="00A97CA1"/>
    <w:rsid w:val="00A97DF7"/>
    <w:rsid w:val="00AA0445"/>
    <w:rsid w:val="00AA1EFB"/>
    <w:rsid w:val="00AA2240"/>
    <w:rsid w:val="00AA44A2"/>
    <w:rsid w:val="00AA45A0"/>
    <w:rsid w:val="00AA5979"/>
    <w:rsid w:val="00AA5FE6"/>
    <w:rsid w:val="00AA7944"/>
    <w:rsid w:val="00AB14E2"/>
    <w:rsid w:val="00AB1577"/>
    <w:rsid w:val="00AB1BCC"/>
    <w:rsid w:val="00AB23AF"/>
    <w:rsid w:val="00AB2461"/>
    <w:rsid w:val="00AB29D3"/>
    <w:rsid w:val="00AB3306"/>
    <w:rsid w:val="00AB3E06"/>
    <w:rsid w:val="00AB4185"/>
    <w:rsid w:val="00AB5369"/>
    <w:rsid w:val="00AB53A1"/>
    <w:rsid w:val="00AB5A7F"/>
    <w:rsid w:val="00AB6C16"/>
    <w:rsid w:val="00AB734F"/>
    <w:rsid w:val="00AB797C"/>
    <w:rsid w:val="00AB7D3B"/>
    <w:rsid w:val="00AC01ED"/>
    <w:rsid w:val="00AC0356"/>
    <w:rsid w:val="00AC04E4"/>
    <w:rsid w:val="00AC1218"/>
    <w:rsid w:val="00AC2772"/>
    <w:rsid w:val="00AC3B29"/>
    <w:rsid w:val="00AC4693"/>
    <w:rsid w:val="00AC49CA"/>
    <w:rsid w:val="00AC63FD"/>
    <w:rsid w:val="00AC700F"/>
    <w:rsid w:val="00AD02AC"/>
    <w:rsid w:val="00AD1528"/>
    <w:rsid w:val="00AD15CE"/>
    <w:rsid w:val="00AD16EA"/>
    <w:rsid w:val="00AD187C"/>
    <w:rsid w:val="00AD2285"/>
    <w:rsid w:val="00AD31EE"/>
    <w:rsid w:val="00AD3209"/>
    <w:rsid w:val="00AD4CCF"/>
    <w:rsid w:val="00AD5090"/>
    <w:rsid w:val="00AD54BC"/>
    <w:rsid w:val="00AD70ED"/>
    <w:rsid w:val="00AE02B8"/>
    <w:rsid w:val="00AE04B0"/>
    <w:rsid w:val="00AE1292"/>
    <w:rsid w:val="00AE1EC4"/>
    <w:rsid w:val="00AE23A0"/>
    <w:rsid w:val="00AE2B83"/>
    <w:rsid w:val="00AE36B4"/>
    <w:rsid w:val="00AE53AF"/>
    <w:rsid w:val="00AE55B7"/>
    <w:rsid w:val="00AE6423"/>
    <w:rsid w:val="00AE70B5"/>
    <w:rsid w:val="00AE7CCD"/>
    <w:rsid w:val="00AF0CDF"/>
    <w:rsid w:val="00AF18F2"/>
    <w:rsid w:val="00AF1E97"/>
    <w:rsid w:val="00AF23C1"/>
    <w:rsid w:val="00AF244A"/>
    <w:rsid w:val="00AF6C52"/>
    <w:rsid w:val="00B0012E"/>
    <w:rsid w:val="00B001F3"/>
    <w:rsid w:val="00B03D02"/>
    <w:rsid w:val="00B03DC9"/>
    <w:rsid w:val="00B068D8"/>
    <w:rsid w:val="00B07EB2"/>
    <w:rsid w:val="00B124B2"/>
    <w:rsid w:val="00B136FB"/>
    <w:rsid w:val="00B13B7D"/>
    <w:rsid w:val="00B14F1B"/>
    <w:rsid w:val="00B1614C"/>
    <w:rsid w:val="00B2268B"/>
    <w:rsid w:val="00B23E9C"/>
    <w:rsid w:val="00B2424D"/>
    <w:rsid w:val="00B25CF0"/>
    <w:rsid w:val="00B26D92"/>
    <w:rsid w:val="00B26E9A"/>
    <w:rsid w:val="00B26F6B"/>
    <w:rsid w:val="00B27929"/>
    <w:rsid w:val="00B31D6E"/>
    <w:rsid w:val="00B32100"/>
    <w:rsid w:val="00B339F2"/>
    <w:rsid w:val="00B33C6C"/>
    <w:rsid w:val="00B345E7"/>
    <w:rsid w:val="00B34608"/>
    <w:rsid w:val="00B347FE"/>
    <w:rsid w:val="00B368E1"/>
    <w:rsid w:val="00B36EDD"/>
    <w:rsid w:val="00B3764E"/>
    <w:rsid w:val="00B37B67"/>
    <w:rsid w:val="00B405D0"/>
    <w:rsid w:val="00B415BE"/>
    <w:rsid w:val="00B4327C"/>
    <w:rsid w:val="00B45130"/>
    <w:rsid w:val="00B45949"/>
    <w:rsid w:val="00B46C67"/>
    <w:rsid w:val="00B46CDA"/>
    <w:rsid w:val="00B47A5A"/>
    <w:rsid w:val="00B50143"/>
    <w:rsid w:val="00B507B6"/>
    <w:rsid w:val="00B50C6F"/>
    <w:rsid w:val="00B50D0D"/>
    <w:rsid w:val="00B5120B"/>
    <w:rsid w:val="00B5134E"/>
    <w:rsid w:val="00B52749"/>
    <w:rsid w:val="00B53E47"/>
    <w:rsid w:val="00B5497A"/>
    <w:rsid w:val="00B54A2C"/>
    <w:rsid w:val="00B55EC7"/>
    <w:rsid w:val="00B57B4B"/>
    <w:rsid w:val="00B6026D"/>
    <w:rsid w:val="00B61C26"/>
    <w:rsid w:val="00B621F6"/>
    <w:rsid w:val="00B6425E"/>
    <w:rsid w:val="00B66AA4"/>
    <w:rsid w:val="00B678D2"/>
    <w:rsid w:val="00B706F7"/>
    <w:rsid w:val="00B70EE1"/>
    <w:rsid w:val="00B714B6"/>
    <w:rsid w:val="00B71952"/>
    <w:rsid w:val="00B71A31"/>
    <w:rsid w:val="00B7284B"/>
    <w:rsid w:val="00B72B25"/>
    <w:rsid w:val="00B74B62"/>
    <w:rsid w:val="00B74D89"/>
    <w:rsid w:val="00B75281"/>
    <w:rsid w:val="00B754A0"/>
    <w:rsid w:val="00B75B91"/>
    <w:rsid w:val="00B75F61"/>
    <w:rsid w:val="00B76081"/>
    <w:rsid w:val="00B76423"/>
    <w:rsid w:val="00B80C75"/>
    <w:rsid w:val="00B82A34"/>
    <w:rsid w:val="00B82FDF"/>
    <w:rsid w:val="00B839F9"/>
    <w:rsid w:val="00B844C8"/>
    <w:rsid w:val="00B8535E"/>
    <w:rsid w:val="00B858E9"/>
    <w:rsid w:val="00B90317"/>
    <w:rsid w:val="00B907D9"/>
    <w:rsid w:val="00B9258F"/>
    <w:rsid w:val="00B92893"/>
    <w:rsid w:val="00B9368E"/>
    <w:rsid w:val="00B93959"/>
    <w:rsid w:val="00B943E0"/>
    <w:rsid w:val="00B946C2"/>
    <w:rsid w:val="00B94B2A"/>
    <w:rsid w:val="00B94FF5"/>
    <w:rsid w:val="00B94FF9"/>
    <w:rsid w:val="00B95860"/>
    <w:rsid w:val="00B958E7"/>
    <w:rsid w:val="00B96275"/>
    <w:rsid w:val="00BA05BD"/>
    <w:rsid w:val="00BA1417"/>
    <w:rsid w:val="00BA182B"/>
    <w:rsid w:val="00BA1D49"/>
    <w:rsid w:val="00BA1DF0"/>
    <w:rsid w:val="00BA2204"/>
    <w:rsid w:val="00BA2D1B"/>
    <w:rsid w:val="00BA30C1"/>
    <w:rsid w:val="00BA4255"/>
    <w:rsid w:val="00BA75E4"/>
    <w:rsid w:val="00BB00A5"/>
    <w:rsid w:val="00BB13C9"/>
    <w:rsid w:val="00BB316D"/>
    <w:rsid w:val="00BB47EF"/>
    <w:rsid w:val="00BB4AFE"/>
    <w:rsid w:val="00BB6825"/>
    <w:rsid w:val="00BB73E8"/>
    <w:rsid w:val="00BC1029"/>
    <w:rsid w:val="00BC1420"/>
    <w:rsid w:val="00BC2C2D"/>
    <w:rsid w:val="00BC5465"/>
    <w:rsid w:val="00BC54FE"/>
    <w:rsid w:val="00BC62EC"/>
    <w:rsid w:val="00BC6A79"/>
    <w:rsid w:val="00BC6B34"/>
    <w:rsid w:val="00BC7260"/>
    <w:rsid w:val="00BD0976"/>
    <w:rsid w:val="00BD0BB9"/>
    <w:rsid w:val="00BD1355"/>
    <w:rsid w:val="00BD17BD"/>
    <w:rsid w:val="00BD21D4"/>
    <w:rsid w:val="00BD23B7"/>
    <w:rsid w:val="00BD2464"/>
    <w:rsid w:val="00BD2549"/>
    <w:rsid w:val="00BD29B0"/>
    <w:rsid w:val="00BD3A66"/>
    <w:rsid w:val="00BD6ED7"/>
    <w:rsid w:val="00BD7F04"/>
    <w:rsid w:val="00BE087C"/>
    <w:rsid w:val="00BE0FCD"/>
    <w:rsid w:val="00BE1FEB"/>
    <w:rsid w:val="00BE26C7"/>
    <w:rsid w:val="00BE2B95"/>
    <w:rsid w:val="00BE2DA8"/>
    <w:rsid w:val="00BE3982"/>
    <w:rsid w:val="00BE39A0"/>
    <w:rsid w:val="00BE3E6E"/>
    <w:rsid w:val="00BE3E9B"/>
    <w:rsid w:val="00BE477A"/>
    <w:rsid w:val="00BE4E6A"/>
    <w:rsid w:val="00BE5062"/>
    <w:rsid w:val="00BE5238"/>
    <w:rsid w:val="00BE5D83"/>
    <w:rsid w:val="00BE657E"/>
    <w:rsid w:val="00BE659B"/>
    <w:rsid w:val="00BE6F1D"/>
    <w:rsid w:val="00BE73D5"/>
    <w:rsid w:val="00BE7DF8"/>
    <w:rsid w:val="00BF0C7D"/>
    <w:rsid w:val="00BF0D3F"/>
    <w:rsid w:val="00BF1CDE"/>
    <w:rsid w:val="00BF2684"/>
    <w:rsid w:val="00BF2CF4"/>
    <w:rsid w:val="00BF3637"/>
    <w:rsid w:val="00BF3B71"/>
    <w:rsid w:val="00BF46E6"/>
    <w:rsid w:val="00BF488E"/>
    <w:rsid w:val="00BF4C55"/>
    <w:rsid w:val="00BF5396"/>
    <w:rsid w:val="00BF5FE3"/>
    <w:rsid w:val="00BF62C0"/>
    <w:rsid w:val="00BF66FC"/>
    <w:rsid w:val="00BF6E23"/>
    <w:rsid w:val="00BF775F"/>
    <w:rsid w:val="00BF7807"/>
    <w:rsid w:val="00C016CF"/>
    <w:rsid w:val="00C02172"/>
    <w:rsid w:val="00C0230C"/>
    <w:rsid w:val="00C059FB"/>
    <w:rsid w:val="00C05A96"/>
    <w:rsid w:val="00C05AF9"/>
    <w:rsid w:val="00C069BD"/>
    <w:rsid w:val="00C06D9C"/>
    <w:rsid w:val="00C10568"/>
    <w:rsid w:val="00C11345"/>
    <w:rsid w:val="00C12C29"/>
    <w:rsid w:val="00C146B9"/>
    <w:rsid w:val="00C14B76"/>
    <w:rsid w:val="00C156F2"/>
    <w:rsid w:val="00C15FF5"/>
    <w:rsid w:val="00C174CF"/>
    <w:rsid w:val="00C17DF8"/>
    <w:rsid w:val="00C204FC"/>
    <w:rsid w:val="00C22B63"/>
    <w:rsid w:val="00C23751"/>
    <w:rsid w:val="00C241A0"/>
    <w:rsid w:val="00C242D3"/>
    <w:rsid w:val="00C25499"/>
    <w:rsid w:val="00C27365"/>
    <w:rsid w:val="00C2749C"/>
    <w:rsid w:val="00C300D5"/>
    <w:rsid w:val="00C30D40"/>
    <w:rsid w:val="00C31685"/>
    <w:rsid w:val="00C31C46"/>
    <w:rsid w:val="00C32297"/>
    <w:rsid w:val="00C32621"/>
    <w:rsid w:val="00C3412F"/>
    <w:rsid w:val="00C348D3"/>
    <w:rsid w:val="00C34BCC"/>
    <w:rsid w:val="00C34E87"/>
    <w:rsid w:val="00C3556B"/>
    <w:rsid w:val="00C3606A"/>
    <w:rsid w:val="00C365D8"/>
    <w:rsid w:val="00C37322"/>
    <w:rsid w:val="00C40253"/>
    <w:rsid w:val="00C40681"/>
    <w:rsid w:val="00C40927"/>
    <w:rsid w:val="00C41A9E"/>
    <w:rsid w:val="00C4244C"/>
    <w:rsid w:val="00C42CE9"/>
    <w:rsid w:val="00C44E39"/>
    <w:rsid w:val="00C474FC"/>
    <w:rsid w:val="00C50C73"/>
    <w:rsid w:val="00C5164C"/>
    <w:rsid w:val="00C51D8F"/>
    <w:rsid w:val="00C52629"/>
    <w:rsid w:val="00C5291B"/>
    <w:rsid w:val="00C53065"/>
    <w:rsid w:val="00C5366C"/>
    <w:rsid w:val="00C56D6D"/>
    <w:rsid w:val="00C60C74"/>
    <w:rsid w:val="00C6120F"/>
    <w:rsid w:val="00C63411"/>
    <w:rsid w:val="00C638EA"/>
    <w:rsid w:val="00C65C7A"/>
    <w:rsid w:val="00C66865"/>
    <w:rsid w:val="00C70729"/>
    <w:rsid w:val="00C70A0F"/>
    <w:rsid w:val="00C71C47"/>
    <w:rsid w:val="00C71FD3"/>
    <w:rsid w:val="00C72BC0"/>
    <w:rsid w:val="00C7352F"/>
    <w:rsid w:val="00C74F9A"/>
    <w:rsid w:val="00C74FCC"/>
    <w:rsid w:val="00C75493"/>
    <w:rsid w:val="00C75EAA"/>
    <w:rsid w:val="00C77D7F"/>
    <w:rsid w:val="00C802BC"/>
    <w:rsid w:val="00C816EC"/>
    <w:rsid w:val="00C81E68"/>
    <w:rsid w:val="00C821BB"/>
    <w:rsid w:val="00C83645"/>
    <w:rsid w:val="00C83CA0"/>
    <w:rsid w:val="00C85530"/>
    <w:rsid w:val="00C85748"/>
    <w:rsid w:val="00C86961"/>
    <w:rsid w:val="00C87BC7"/>
    <w:rsid w:val="00C87FD7"/>
    <w:rsid w:val="00C90917"/>
    <w:rsid w:val="00C91607"/>
    <w:rsid w:val="00C9167E"/>
    <w:rsid w:val="00C9275B"/>
    <w:rsid w:val="00C92C35"/>
    <w:rsid w:val="00C945D7"/>
    <w:rsid w:val="00CA014F"/>
    <w:rsid w:val="00CA278F"/>
    <w:rsid w:val="00CA3699"/>
    <w:rsid w:val="00CA3B32"/>
    <w:rsid w:val="00CA57A9"/>
    <w:rsid w:val="00CA591B"/>
    <w:rsid w:val="00CA772E"/>
    <w:rsid w:val="00CB2E07"/>
    <w:rsid w:val="00CB2E30"/>
    <w:rsid w:val="00CB4332"/>
    <w:rsid w:val="00CB44A5"/>
    <w:rsid w:val="00CB4816"/>
    <w:rsid w:val="00CB58DF"/>
    <w:rsid w:val="00CB5BA7"/>
    <w:rsid w:val="00CB5C2F"/>
    <w:rsid w:val="00CB63F7"/>
    <w:rsid w:val="00CC0342"/>
    <w:rsid w:val="00CC3290"/>
    <w:rsid w:val="00CC4FF6"/>
    <w:rsid w:val="00CC54BC"/>
    <w:rsid w:val="00CC54F9"/>
    <w:rsid w:val="00CC6001"/>
    <w:rsid w:val="00CD0341"/>
    <w:rsid w:val="00CD0940"/>
    <w:rsid w:val="00CD1340"/>
    <w:rsid w:val="00CD200F"/>
    <w:rsid w:val="00CD2B26"/>
    <w:rsid w:val="00CD3C19"/>
    <w:rsid w:val="00CD5BB2"/>
    <w:rsid w:val="00CD5FD2"/>
    <w:rsid w:val="00CD60CA"/>
    <w:rsid w:val="00CD78C2"/>
    <w:rsid w:val="00CE0F82"/>
    <w:rsid w:val="00CE2F9B"/>
    <w:rsid w:val="00CE3C3F"/>
    <w:rsid w:val="00CE5391"/>
    <w:rsid w:val="00CE78E3"/>
    <w:rsid w:val="00CF0861"/>
    <w:rsid w:val="00CF1771"/>
    <w:rsid w:val="00CF2A07"/>
    <w:rsid w:val="00CF328B"/>
    <w:rsid w:val="00CF5D04"/>
    <w:rsid w:val="00CF65EB"/>
    <w:rsid w:val="00CF696F"/>
    <w:rsid w:val="00CF6B84"/>
    <w:rsid w:val="00CF6EBE"/>
    <w:rsid w:val="00CF6ECF"/>
    <w:rsid w:val="00CF7CC5"/>
    <w:rsid w:val="00D00E29"/>
    <w:rsid w:val="00D018B4"/>
    <w:rsid w:val="00D049F6"/>
    <w:rsid w:val="00D075A1"/>
    <w:rsid w:val="00D0770E"/>
    <w:rsid w:val="00D0773E"/>
    <w:rsid w:val="00D07855"/>
    <w:rsid w:val="00D12382"/>
    <w:rsid w:val="00D127C3"/>
    <w:rsid w:val="00D13FF7"/>
    <w:rsid w:val="00D14E1A"/>
    <w:rsid w:val="00D204F2"/>
    <w:rsid w:val="00D2112E"/>
    <w:rsid w:val="00D21323"/>
    <w:rsid w:val="00D2139A"/>
    <w:rsid w:val="00D223EB"/>
    <w:rsid w:val="00D22C89"/>
    <w:rsid w:val="00D238BC"/>
    <w:rsid w:val="00D23D7E"/>
    <w:rsid w:val="00D24093"/>
    <w:rsid w:val="00D25E52"/>
    <w:rsid w:val="00D27E61"/>
    <w:rsid w:val="00D30933"/>
    <w:rsid w:val="00D32C49"/>
    <w:rsid w:val="00D3490E"/>
    <w:rsid w:val="00D35581"/>
    <w:rsid w:val="00D36214"/>
    <w:rsid w:val="00D3664D"/>
    <w:rsid w:val="00D40ADA"/>
    <w:rsid w:val="00D414CA"/>
    <w:rsid w:val="00D42FB0"/>
    <w:rsid w:val="00D4301D"/>
    <w:rsid w:val="00D443A9"/>
    <w:rsid w:val="00D449C7"/>
    <w:rsid w:val="00D4587C"/>
    <w:rsid w:val="00D461E6"/>
    <w:rsid w:val="00D465A9"/>
    <w:rsid w:val="00D467C2"/>
    <w:rsid w:val="00D502C6"/>
    <w:rsid w:val="00D512D2"/>
    <w:rsid w:val="00D522B1"/>
    <w:rsid w:val="00D5248F"/>
    <w:rsid w:val="00D524D2"/>
    <w:rsid w:val="00D53924"/>
    <w:rsid w:val="00D54565"/>
    <w:rsid w:val="00D5542B"/>
    <w:rsid w:val="00D55D3B"/>
    <w:rsid w:val="00D564B2"/>
    <w:rsid w:val="00D56737"/>
    <w:rsid w:val="00D56892"/>
    <w:rsid w:val="00D569D5"/>
    <w:rsid w:val="00D56AAF"/>
    <w:rsid w:val="00D56AB3"/>
    <w:rsid w:val="00D57574"/>
    <w:rsid w:val="00D57B21"/>
    <w:rsid w:val="00D604FA"/>
    <w:rsid w:val="00D6069C"/>
    <w:rsid w:val="00D62C98"/>
    <w:rsid w:val="00D63CCF"/>
    <w:rsid w:val="00D63D49"/>
    <w:rsid w:val="00D663F1"/>
    <w:rsid w:val="00D7032F"/>
    <w:rsid w:val="00D7214D"/>
    <w:rsid w:val="00D72754"/>
    <w:rsid w:val="00D72C7F"/>
    <w:rsid w:val="00D72FE9"/>
    <w:rsid w:val="00D733A9"/>
    <w:rsid w:val="00D73996"/>
    <w:rsid w:val="00D74AE7"/>
    <w:rsid w:val="00D74E63"/>
    <w:rsid w:val="00D756ED"/>
    <w:rsid w:val="00D75DC2"/>
    <w:rsid w:val="00D76E6A"/>
    <w:rsid w:val="00D776B0"/>
    <w:rsid w:val="00D8060D"/>
    <w:rsid w:val="00D806E9"/>
    <w:rsid w:val="00D81765"/>
    <w:rsid w:val="00D81C41"/>
    <w:rsid w:val="00D8230E"/>
    <w:rsid w:val="00D82676"/>
    <w:rsid w:val="00D82822"/>
    <w:rsid w:val="00D83E3A"/>
    <w:rsid w:val="00D83EB3"/>
    <w:rsid w:val="00D8433A"/>
    <w:rsid w:val="00D843EA"/>
    <w:rsid w:val="00D8448F"/>
    <w:rsid w:val="00D85E81"/>
    <w:rsid w:val="00D871DA"/>
    <w:rsid w:val="00D90625"/>
    <w:rsid w:val="00D94012"/>
    <w:rsid w:val="00D94B27"/>
    <w:rsid w:val="00D958A0"/>
    <w:rsid w:val="00D96B87"/>
    <w:rsid w:val="00D97092"/>
    <w:rsid w:val="00D970D8"/>
    <w:rsid w:val="00DA0C1A"/>
    <w:rsid w:val="00DA2422"/>
    <w:rsid w:val="00DA3FEF"/>
    <w:rsid w:val="00DA488F"/>
    <w:rsid w:val="00DA4E56"/>
    <w:rsid w:val="00DA61AF"/>
    <w:rsid w:val="00DA7206"/>
    <w:rsid w:val="00DB0460"/>
    <w:rsid w:val="00DB0919"/>
    <w:rsid w:val="00DB1FF8"/>
    <w:rsid w:val="00DB5B4E"/>
    <w:rsid w:val="00DB5C70"/>
    <w:rsid w:val="00DB5D72"/>
    <w:rsid w:val="00DB622E"/>
    <w:rsid w:val="00DC00BA"/>
    <w:rsid w:val="00DC020F"/>
    <w:rsid w:val="00DC1E60"/>
    <w:rsid w:val="00DC2E1B"/>
    <w:rsid w:val="00DC2FAE"/>
    <w:rsid w:val="00DC3851"/>
    <w:rsid w:val="00DC4635"/>
    <w:rsid w:val="00DC4C1C"/>
    <w:rsid w:val="00DC4EA5"/>
    <w:rsid w:val="00DC5B9C"/>
    <w:rsid w:val="00DD09F8"/>
    <w:rsid w:val="00DD0ACD"/>
    <w:rsid w:val="00DD102F"/>
    <w:rsid w:val="00DD3A3D"/>
    <w:rsid w:val="00DD469E"/>
    <w:rsid w:val="00DE0981"/>
    <w:rsid w:val="00DE0ED3"/>
    <w:rsid w:val="00DE0F15"/>
    <w:rsid w:val="00DE185C"/>
    <w:rsid w:val="00DE43E4"/>
    <w:rsid w:val="00DE447C"/>
    <w:rsid w:val="00DE4DF5"/>
    <w:rsid w:val="00DE5E96"/>
    <w:rsid w:val="00DE70B9"/>
    <w:rsid w:val="00DE79A1"/>
    <w:rsid w:val="00DF078A"/>
    <w:rsid w:val="00DF37A1"/>
    <w:rsid w:val="00DF5595"/>
    <w:rsid w:val="00DF5E58"/>
    <w:rsid w:val="00DF663D"/>
    <w:rsid w:val="00DF7591"/>
    <w:rsid w:val="00E000DE"/>
    <w:rsid w:val="00E001CD"/>
    <w:rsid w:val="00E0037B"/>
    <w:rsid w:val="00E00577"/>
    <w:rsid w:val="00E01D94"/>
    <w:rsid w:val="00E03D82"/>
    <w:rsid w:val="00E03FB4"/>
    <w:rsid w:val="00E048D7"/>
    <w:rsid w:val="00E0616C"/>
    <w:rsid w:val="00E0768A"/>
    <w:rsid w:val="00E10B4C"/>
    <w:rsid w:val="00E119D6"/>
    <w:rsid w:val="00E122C9"/>
    <w:rsid w:val="00E12B83"/>
    <w:rsid w:val="00E16F03"/>
    <w:rsid w:val="00E17C75"/>
    <w:rsid w:val="00E17FA7"/>
    <w:rsid w:val="00E204B1"/>
    <w:rsid w:val="00E20AB8"/>
    <w:rsid w:val="00E2143D"/>
    <w:rsid w:val="00E2236C"/>
    <w:rsid w:val="00E2372F"/>
    <w:rsid w:val="00E23AB4"/>
    <w:rsid w:val="00E23F37"/>
    <w:rsid w:val="00E244ED"/>
    <w:rsid w:val="00E27C60"/>
    <w:rsid w:val="00E3051D"/>
    <w:rsid w:val="00E309C4"/>
    <w:rsid w:val="00E30FC4"/>
    <w:rsid w:val="00E3229B"/>
    <w:rsid w:val="00E32440"/>
    <w:rsid w:val="00E32458"/>
    <w:rsid w:val="00E32E74"/>
    <w:rsid w:val="00E330F0"/>
    <w:rsid w:val="00E33407"/>
    <w:rsid w:val="00E337AA"/>
    <w:rsid w:val="00E33B2D"/>
    <w:rsid w:val="00E34124"/>
    <w:rsid w:val="00E36C38"/>
    <w:rsid w:val="00E36C67"/>
    <w:rsid w:val="00E372FD"/>
    <w:rsid w:val="00E40EAF"/>
    <w:rsid w:val="00E410C1"/>
    <w:rsid w:val="00E4136D"/>
    <w:rsid w:val="00E444A7"/>
    <w:rsid w:val="00E45D8E"/>
    <w:rsid w:val="00E46262"/>
    <w:rsid w:val="00E46367"/>
    <w:rsid w:val="00E47061"/>
    <w:rsid w:val="00E50BC0"/>
    <w:rsid w:val="00E51918"/>
    <w:rsid w:val="00E51DDD"/>
    <w:rsid w:val="00E51EF4"/>
    <w:rsid w:val="00E53513"/>
    <w:rsid w:val="00E536A8"/>
    <w:rsid w:val="00E552EA"/>
    <w:rsid w:val="00E56556"/>
    <w:rsid w:val="00E56C36"/>
    <w:rsid w:val="00E5766C"/>
    <w:rsid w:val="00E57784"/>
    <w:rsid w:val="00E60C4C"/>
    <w:rsid w:val="00E61A34"/>
    <w:rsid w:val="00E61D81"/>
    <w:rsid w:val="00E61F45"/>
    <w:rsid w:val="00E626BE"/>
    <w:rsid w:val="00E62FEB"/>
    <w:rsid w:val="00E6326E"/>
    <w:rsid w:val="00E632E2"/>
    <w:rsid w:val="00E64CDB"/>
    <w:rsid w:val="00E66035"/>
    <w:rsid w:val="00E677C8"/>
    <w:rsid w:val="00E67F5E"/>
    <w:rsid w:val="00E67F85"/>
    <w:rsid w:val="00E71397"/>
    <w:rsid w:val="00E7166B"/>
    <w:rsid w:val="00E71C7A"/>
    <w:rsid w:val="00E73762"/>
    <w:rsid w:val="00E742CB"/>
    <w:rsid w:val="00E74971"/>
    <w:rsid w:val="00E75E9F"/>
    <w:rsid w:val="00E808AA"/>
    <w:rsid w:val="00E82083"/>
    <w:rsid w:val="00E85DA6"/>
    <w:rsid w:val="00E86A3E"/>
    <w:rsid w:val="00E87287"/>
    <w:rsid w:val="00E8761E"/>
    <w:rsid w:val="00E878CA"/>
    <w:rsid w:val="00E8796B"/>
    <w:rsid w:val="00E908B5"/>
    <w:rsid w:val="00E914D0"/>
    <w:rsid w:val="00E93C0F"/>
    <w:rsid w:val="00E95CAE"/>
    <w:rsid w:val="00E96C50"/>
    <w:rsid w:val="00E97430"/>
    <w:rsid w:val="00EA0317"/>
    <w:rsid w:val="00EA0B5E"/>
    <w:rsid w:val="00EA12C3"/>
    <w:rsid w:val="00EA2546"/>
    <w:rsid w:val="00EA2D33"/>
    <w:rsid w:val="00EA3293"/>
    <w:rsid w:val="00EA3B08"/>
    <w:rsid w:val="00EA3E78"/>
    <w:rsid w:val="00EA4955"/>
    <w:rsid w:val="00EA4CBF"/>
    <w:rsid w:val="00EA5005"/>
    <w:rsid w:val="00EA6B6C"/>
    <w:rsid w:val="00EA7D77"/>
    <w:rsid w:val="00EA7D90"/>
    <w:rsid w:val="00EB0931"/>
    <w:rsid w:val="00EB11AA"/>
    <w:rsid w:val="00EB236F"/>
    <w:rsid w:val="00EB3122"/>
    <w:rsid w:val="00EB3DD0"/>
    <w:rsid w:val="00EB4137"/>
    <w:rsid w:val="00EB5476"/>
    <w:rsid w:val="00EB55C9"/>
    <w:rsid w:val="00EB6972"/>
    <w:rsid w:val="00EC0D3B"/>
    <w:rsid w:val="00EC13FB"/>
    <w:rsid w:val="00EC1E70"/>
    <w:rsid w:val="00EC52CA"/>
    <w:rsid w:val="00EC5767"/>
    <w:rsid w:val="00EC6706"/>
    <w:rsid w:val="00EC7C22"/>
    <w:rsid w:val="00ED0720"/>
    <w:rsid w:val="00ED090B"/>
    <w:rsid w:val="00ED1277"/>
    <w:rsid w:val="00ED1D5C"/>
    <w:rsid w:val="00ED1DB6"/>
    <w:rsid w:val="00ED26C5"/>
    <w:rsid w:val="00ED2B6A"/>
    <w:rsid w:val="00ED2C37"/>
    <w:rsid w:val="00ED3685"/>
    <w:rsid w:val="00ED435C"/>
    <w:rsid w:val="00EE03C6"/>
    <w:rsid w:val="00EE24D4"/>
    <w:rsid w:val="00EE24D7"/>
    <w:rsid w:val="00EE5136"/>
    <w:rsid w:val="00EE5355"/>
    <w:rsid w:val="00EE6109"/>
    <w:rsid w:val="00EE65AB"/>
    <w:rsid w:val="00EF03A2"/>
    <w:rsid w:val="00EF03CA"/>
    <w:rsid w:val="00EF0623"/>
    <w:rsid w:val="00EF0E24"/>
    <w:rsid w:val="00EF0EDA"/>
    <w:rsid w:val="00EF2FDD"/>
    <w:rsid w:val="00EF39C4"/>
    <w:rsid w:val="00EF3A24"/>
    <w:rsid w:val="00EF459D"/>
    <w:rsid w:val="00EF507C"/>
    <w:rsid w:val="00EF6318"/>
    <w:rsid w:val="00EF6EE5"/>
    <w:rsid w:val="00F02B23"/>
    <w:rsid w:val="00F02C5F"/>
    <w:rsid w:val="00F03F9A"/>
    <w:rsid w:val="00F0479E"/>
    <w:rsid w:val="00F0655B"/>
    <w:rsid w:val="00F06781"/>
    <w:rsid w:val="00F12F4F"/>
    <w:rsid w:val="00F14C8B"/>
    <w:rsid w:val="00F1548E"/>
    <w:rsid w:val="00F16502"/>
    <w:rsid w:val="00F16636"/>
    <w:rsid w:val="00F176D7"/>
    <w:rsid w:val="00F20E23"/>
    <w:rsid w:val="00F21547"/>
    <w:rsid w:val="00F2158D"/>
    <w:rsid w:val="00F229EE"/>
    <w:rsid w:val="00F2483B"/>
    <w:rsid w:val="00F24E05"/>
    <w:rsid w:val="00F252F5"/>
    <w:rsid w:val="00F259AF"/>
    <w:rsid w:val="00F25BC2"/>
    <w:rsid w:val="00F2636B"/>
    <w:rsid w:val="00F26574"/>
    <w:rsid w:val="00F26664"/>
    <w:rsid w:val="00F269A4"/>
    <w:rsid w:val="00F269E4"/>
    <w:rsid w:val="00F26C4C"/>
    <w:rsid w:val="00F27047"/>
    <w:rsid w:val="00F274A3"/>
    <w:rsid w:val="00F30370"/>
    <w:rsid w:val="00F30866"/>
    <w:rsid w:val="00F30D3D"/>
    <w:rsid w:val="00F3471E"/>
    <w:rsid w:val="00F35FCD"/>
    <w:rsid w:val="00F37A2F"/>
    <w:rsid w:val="00F412FC"/>
    <w:rsid w:val="00F41F11"/>
    <w:rsid w:val="00F42432"/>
    <w:rsid w:val="00F42D58"/>
    <w:rsid w:val="00F452B9"/>
    <w:rsid w:val="00F45B58"/>
    <w:rsid w:val="00F46FD2"/>
    <w:rsid w:val="00F505AA"/>
    <w:rsid w:val="00F50BB2"/>
    <w:rsid w:val="00F50D36"/>
    <w:rsid w:val="00F5135B"/>
    <w:rsid w:val="00F54168"/>
    <w:rsid w:val="00F55BAA"/>
    <w:rsid w:val="00F56004"/>
    <w:rsid w:val="00F57118"/>
    <w:rsid w:val="00F6326B"/>
    <w:rsid w:val="00F6387E"/>
    <w:rsid w:val="00F63DF0"/>
    <w:rsid w:val="00F63FD1"/>
    <w:rsid w:val="00F6444A"/>
    <w:rsid w:val="00F647F5"/>
    <w:rsid w:val="00F65750"/>
    <w:rsid w:val="00F665E5"/>
    <w:rsid w:val="00F668FE"/>
    <w:rsid w:val="00F66C83"/>
    <w:rsid w:val="00F6701B"/>
    <w:rsid w:val="00F675F2"/>
    <w:rsid w:val="00F71C3F"/>
    <w:rsid w:val="00F71C8A"/>
    <w:rsid w:val="00F7262B"/>
    <w:rsid w:val="00F72820"/>
    <w:rsid w:val="00F740F4"/>
    <w:rsid w:val="00F748B2"/>
    <w:rsid w:val="00F74FB6"/>
    <w:rsid w:val="00F76C5F"/>
    <w:rsid w:val="00F774FB"/>
    <w:rsid w:val="00F77C13"/>
    <w:rsid w:val="00F816DE"/>
    <w:rsid w:val="00F81A24"/>
    <w:rsid w:val="00F82EEB"/>
    <w:rsid w:val="00F86B7D"/>
    <w:rsid w:val="00F86C57"/>
    <w:rsid w:val="00F8750C"/>
    <w:rsid w:val="00F91B18"/>
    <w:rsid w:val="00F92480"/>
    <w:rsid w:val="00F92630"/>
    <w:rsid w:val="00F93E0D"/>
    <w:rsid w:val="00F93E79"/>
    <w:rsid w:val="00F94673"/>
    <w:rsid w:val="00F94A9E"/>
    <w:rsid w:val="00F94DF9"/>
    <w:rsid w:val="00F9573B"/>
    <w:rsid w:val="00F95C5F"/>
    <w:rsid w:val="00F95C92"/>
    <w:rsid w:val="00F95FB9"/>
    <w:rsid w:val="00FA1166"/>
    <w:rsid w:val="00FA5A1E"/>
    <w:rsid w:val="00FA6AE6"/>
    <w:rsid w:val="00FA6F7E"/>
    <w:rsid w:val="00FA70B0"/>
    <w:rsid w:val="00FA733D"/>
    <w:rsid w:val="00FA7B5A"/>
    <w:rsid w:val="00FB02F2"/>
    <w:rsid w:val="00FB033A"/>
    <w:rsid w:val="00FB161C"/>
    <w:rsid w:val="00FB1FCB"/>
    <w:rsid w:val="00FB22AC"/>
    <w:rsid w:val="00FB39D8"/>
    <w:rsid w:val="00FB3C13"/>
    <w:rsid w:val="00FB4EB3"/>
    <w:rsid w:val="00FB58FD"/>
    <w:rsid w:val="00FB746D"/>
    <w:rsid w:val="00FB748F"/>
    <w:rsid w:val="00FB7BFD"/>
    <w:rsid w:val="00FC0CD8"/>
    <w:rsid w:val="00FC1D95"/>
    <w:rsid w:val="00FC1E53"/>
    <w:rsid w:val="00FC497C"/>
    <w:rsid w:val="00FC4F3D"/>
    <w:rsid w:val="00FC4F52"/>
    <w:rsid w:val="00FC55E9"/>
    <w:rsid w:val="00FC5830"/>
    <w:rsid w:val="00FD0BF2"/>
    <w:rsid w:val="00FD25AA"/>
    <w:rsid w:val="00FD2D73"/>
    <w:rsid w:val="00FD50FF"/>
    <w:rsid w:val="00FD516D"/>
    <w:rsid w:val="00FD676F"/>
    <w:rsid w:val="00FD69F7"/>
    <w:rsid w:val="00FE0269"/>
    <w:rsid w:val="00FE02DA"/>
    <w:rsid w:val="00FE07A5"/>
    <w:rsid w:val="00FE0947"/>
    <w:rsid w:val="00FE2A92"/>
    <w:rsid w:val="00FE32FB"/>
    <w:rsid w:val="00FE4888"/>
    <w:rsid w:val="00FE58A2"/>
    <w:rsid w:val="00FE7D3B"/>
    <w:rsid w:val="00FF0328"/>
    <w:rsid w:val="00FF087A"/>
    <w:rsid w:val="00FF1535"/>
    <w:rsid w:val="00FF2786"/>
    <w:rsid w:val="00FF2820"/>
    <w:rsid w:val="00FF2F78"/>
    <w:rsid w:val="00FF3734"/>
    <w:rsid w:val="00FF3D11"/>
    <w:rsid w:val="00FF5F04"/>
    <w:rsid w:val="00FF729B"/>
    <w:rsid w:val="00FF79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B40299"/>
  <w15:chartTrackingRefBased/>
  <w15:docId w15:val="{092BFA45-C82A-49CE-95CA-8C0029E7D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ahoma"/>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autoSpaceDN w:val="0"/>
      <w:textAlignment w:val="baseline"/>
    </w:pPr>
    <w:rPr>
      <w:sz w:val="22"/>
      <w:szCs w:val="22"/>
      <w:lang w:eastAsia="en-US"/>
    </w:rPr>
  </w:style>
  <w:style w:type="paragraph" w:styleId="Nagwek1">
    <w:name w:val="heading 1"/>
    <w:basedOn w:val="Standard"/>
    <w:next w:val="Standard"/>
    <w:uiPriority w:val="9"/>
    <w:qFormat/>
    <w:pPr>
      <w:keepNext/>
      <w:keepLines/>
      <w:spacing w:before="480" w:after="0"/>
      <w:outlineLvl w:val="0"/>
    </w:pPr>
    <w:rPr>
      <w:rFonts w:ascii="Calibri Light" w:eastAsia="Calibri Light" w:hAnsi="Calibri Light" w:cs="Calibri Light"/>
      <w:b/>
      <w:bCs/>
      <w:color w:val="2F5496"/>
      <w:sz w:val="28"/>
      <w:szCs w:val="28"/>
    </w:rPr>
  </w:style>
  <w:style w:type="paragraph" w:styleId="Nagwek3">
    <w:name w:val="heading 3"/>
    <w:basedOn w:val="Standard"/>
    <w:next w:val="Standard"/>
    <w:uiPriority w:val="9"/>
    <w:semiHidden/>
    <w:unhideWhenUsed/>
    <w:qFormat/>
    <w:pPr>
      <w:keepNext/>
      <w:keepLines/>
      <w:spacing w:before="200" w:after="0"/>
      <w:outlineLvl w:val="2"/>
    </w:pPr>
    <w:rPr>
      <w:rFonts w:ascii="Calibri Light" w:eastAsia="Calibri Light" w:hAnsi="Calibri Light" w:cs="Calibri Light"/>
      <w:b/>
      <w:bCs/>
      <w:color w:val="4472C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autoSpaceDN w:val="0"/>
      <w:spacing w:after="200" w:line="276" w:lineRule="auto"/>
      <w:textAlignment w:val="baseline"/>
    </w:pPr>
    <w:rPr>
      <w:sz w:val="22"/>
      <w:szCs w:val="22"/>
      <w:lang w:eastAsia="en-US"/>
    </w:rPr>
  </w:style>
  <w:style w:type="paragraph" w:customStyle="1" w:styleId="Heading">
    <w:name w:val="Heading"/>
    <w:basedOn w:val="Standard"/>
    <w:pPr>
      <w:tabs>
        <w:tab w:val="center" w:pos="4536"/>
        <w:tab w:val="right" w:pos="9072"/>
      </w:tabs>
      <w:spacing w:after="0" w:line="240" w:lineRule="auto"/>
    </w:pPr>
  </w:style>
  <w:style w:type="paragraph" w:customStyle="1" w:styleId="Textbody">
    <w:name w:val="Text body"/>
    <w:basedOn w:val="Standard"/>
    <w:pPr>
      <w:spacing w:after="140"/>
    </w:pPr>
  </w:style>
  <w:style w:type="paragraph" w:styleId="Lista">
    <w:name w:val="List"/>
    <w:basedOn w:val="Textbody"/>
    <w:rPr>
      <w:rFonts w:cs="Lucida Sans"/>
      <w:sz w:val="24"/>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sz w:val="24"/>
    </w:rPr>
  </w:style>
  <w:style w:type="paragraph" w:styleId="Akapitzlist">
    <w:name w:val="List Paragraph"/>
    <w:aliases w:val="normalny tekst,CW_Lista,Tytuł_procedury,Numerowanie,L1,Akapit z listą5,T_SZ_List Paragraph,Eko punkty,List Paragraph1,List Paragraph,2 heading,A_wyliczenie,K-P_odwolanie,maz_wyliczenie,opis dzialania"/>
    <w:basedOn w:val="Standard"/>
    <w:qFormat/>
    <w:pPr>
      <w:ind w:left="720"/>
    </w:pPr>
  </w:style>
  <w:style w:type="paragraph" w:customStyle="1" w:styleId="HeaderandFooter">
    <w:name w:val="Header and Footer"/>
    <w:basedOn w:val="Standard"/>
  </w:style>
  <w:style w:type="paragraph" w:styleId="Stopka">
    <w:name w:val="footer"/>
    <w:basedOn w:val="Standard"/>
    <w:pPr>
      <w:tabs>
        <w:tab w:val="center" w:pos="4536"/>
        <w:tab w:val="right" w:pos="9072"/>
      </w:tabs>
      <w:spacing w:after="0" w:line="240" w:lineRule="auto"/>
    </w:pPr>
  </w:style>
  <w:style w:type="paragraph" w:styleId="Tekstdymka">
    <w:name w:val="Balloon Text"/>
    <w:basedOn w:val="Standard"/>
    <w:pPr>
      <w:spacing w:after="0" w:line="240" w:lineRule="auto"/>
    </w:pPr>
    <w:rPr>
      <w:rFonts w:ascii="Tahoma" w:eastAsia="Tahoma" w:hAnsi="Tahoma"/>
      <w:sz w:val="16"/>
      <w:szCs w:val="16"/>
    </w:rPr>
  </w:style>
  <w:style w:type="paragraph" w:customStyle="1" w:styleId="Endnote">
    <w:name w:val="Endnote"/>
    <w:basedOn w:val="Standard"/>
    <w:pPr>
      <w:spacing w:after="0" w:line="240" w:lineRule="auto"/>
    </w:pPr>
    <w:rPr>
      <w:sz w:val="20"/>
      <w:szCs w:val="20"/>
    </w:rPr>
  </w:style>
  <w:style w:type="paragraph" w:customStyle="1" w:styleId="Footnote">
    <w:name w:val="Footnote"/>
    <w:basedOn w:val="Standard"/>
    <w:pPr>
      <w:spacing w:after="0" w:line="240" w:lineRule="auto"/>
    </w:pPr>
    <w:rPr>
      <w:sz w:val="20"/>
      <w:szCs w:val="20"/>
    </w:rPr>
  </w:style>
  <w:style w:type="paragraph" w:styleId="Listapunktowana2">
    <w:name w:val="List Bullet 2"/>
    <w:basedOn w:val="Standard"/>
    <w:pPr>
      <w:spacing w:after="0" w:line="240" w:lineRule="auto"/>
      <w:ind w:left="566" w:hanging="283"/>
    </w:pPr>
    <w:rPr>
      <w:rFonts w:ascii="Times New Roman" w:eastAsia="SimSun" w:hAnsi="Times New Roman" w:cs="Mangal"/>
      <w:kern w:val="3"/>
      <w:sz w:val="24"/>
      <w:szCs w:val="24"/>
      <w:lang w:eastAsia="zh-CN" w:bidi="hi-IN"/>
    </w:rPr>
  </w:style>
  <w:style w:type="paragraph" w:customStyle="1" w:styleId="Normalny1">
    <w:name w:val="Normalny1"/>
    <w:basedOn w:val="Standard"/>
    <w:pPr>
      <w:spacing w:after="0" w:line="240" w:lineRule="auto"/>
    </w:pPr>
    <w:rPr>
      <w:rFonts w:ascii="Times New Roman" w:eastAsia="SimSun" w:hAnsi="Times New Roman" w:cs="Mangal"/>
      <w:kern w:val="3"/>
      <w:sz w:val="24"/>
      <w:szCs w:val="24"/>
      <w:lang w:eastAsia="zh-CN" w:bidi="hi-IN"/>
    </w:rPr>
  </w:style>
  <w:style w:type="paragraph" w:styleId="Tekstkomentarza">
    <w:name w:val="annotation text"/>
    <w:basedOn w:val="Standard"/>
    <w:uiPriority w:val="99"/>
    <w:pPr>
      <w:spacing w:line="240" w:lineRule="auto"/>
    </w:pPr>
    <w:rPr>
      <w:sz w:val="20"/>
      <w:szCs w:val="20"/>
    </w:rPr>
  </w:style>
  <w:style w:type="paragraph" w:styleId="Tematkomentarza">
    <w:name w:val="annotation subject"/>
    <w:basedOn w:val="Tekstkomentarza"/>
    <w:next w:val="Tekstkomentarza"/>
    <w:rPr>
      <w:b/>
      <w:bCs/>
    </w:rPr>
  </w:style>
  <w:style w:type="paragraph" w:customStyle="1" w:styleId="Standarduser">
    <w:name w:val="Standard (user)"/>
    <w:pPr>
      <w:suppressAutoHyphens/>
      <w:autoSpaceDN w:val="0"/>
      <w:spacing w:after="200" w:line="276" w:lineRule="auto"/>
      <w:textAlignment w:val="baseline"/>
    </w:pPr>
    <w:rPr>
      <w:rFonts w:ascii="Times New Roman" w:eastAsia="SimSun" w:hAnsi="Times New Roman" w:cs="Mangal"/>
      <w:color w:val="00000A"/>
      <w:kern w:val="3"/>
      <w:sz w:val="22"/>
      <w:szCs w:val="24"/>
      <w:lang w:eastAsia="zh-CN" w:bidi="hi-IN"/>
    </w:rPr>
  </w:style>
  <w:style w:type="paragraph" w:customStyle="1" w:styleId="Akapitzlist1">
    <w:name w:val="Akapit z listą1"/>
    <w:basedOn w:val="Standarduser"/>
    <w:pPr>
      <w:spacing w:after="0"/>
      <w:ind w:left="720"/>
      <w:jc w:val="both"/>
    </w:pPr>
    <w:rPr>
      <w:rFonts w:ascii="Calibri" w:eastAsia="Calibri" w:hAnsi="Calibri" w:cs="Calibri"/>
      <w:color w:val="auto"/>
      <w:szCs w:val="22"/>
    </w:rPr>
  </w:style>
  <w:style w:type="paragraph" w:customStyle="1" w:styleId="TableContents">
    <w:name w:val="Table Contents"/>
    <w:basedOn w:val="Standard"/>
    <w:pPr>
      <w:widowControl w:val="0"/>
      <w:suppressLineNumbers/>
    </w:pPr>
  </w:style>
  <w:style w:type="paragraph" w:styleId="Nagwek">
    <w:name w:val="header"/>
    <w:basedOn w:val="HeaderandFooter"/>
    <w:pPr>
      <w:suppressLineNumbers/>
      <w:tabs>
        <w:tab w:val="center" w:pos="4819"/>
        <w:tab w:val="right" w:pos="9638"/>
      </w:tabs>
    </w:pPr>
  </w:style>
  <w:style w:type="character" w:customStyle="1" w:styleId="Nagwek1Znak">
    <w:name w:val="Nagłówek 1 Znak"/>
    <w:rPr>
      <w:rFonts w:ascii="Calibri Light" w:eastAsia="Calibri" w:hAnsi="Calibri Light" w:cs="Tahoma"/>
      <w:b/>
      <w:bCs/>
      <w:color w:val="2F5496"/>
      <w:sz w:val="28"/>
      <w:szCs w:val="28"/>
    </w:rPr>
  </w:style>
  <w:style w:type="character" w:customStyle="1" w:styleId="Nagwek3Znak">
    <w:name w:val="Nagłówek 3 Znak"/>
    <w:rPr>
      <w:rFonts w:ascii="Calibri Light" w:eastAsia="Calibri" w:hAnsi="Calibri Light" w:cs="Tahoma"/>
      <w:b/>
      <w:bCs/>
      <w:color w:val="4472C4"/>
    </w:rPr>
  </w:style>
  <w:style w:type="character" w:customStyle="1" w:styleId="Internetlink">
    <w:name w:val="Internet link"/>
    <w:rPr>
      <w:color w:val="0563C1"/>
      <w:u w:val="single"/>
    </w:rPr>
  </w:style>
  <w:style w:type="character" w:customStyle="1" w:styleId="NagwekZnak">
    <w:name w:val="Nagłówek Znak"/>
    <w:basedOn w:val="Domylnaczcionkaakapitu"/>
  </w:style>
  <w:style w:type="character" w:customStyle="1" w:styleId="StopkaZnak">
    <w:name w:val="Stopka Znak"/>
    <w:basedOn w:val="Domylnaczcionkaakapitu"/>
  </w:style>
  <w:style w:type="character" w:customStyle="1" w:styleId="TekstdymkaZnak">
    <w:name w:val="Tekst dymka Znak"/>
    <w:rPr>
      <w:rFonts w:ascii="Tahoma" w:eastAsia="Tahoma" w:hAnsi="Tahoma" w:cs="Tahoma"/>
      <w:sz w:val="16"/>
      <w:szCs w:val="16"/>
    </w:rPr>
  </w:style>
  <w:style w:type="character" w:customStyle="1" w:styleId="TekstprzypisukocowegoZnak">
    <w:name w:val="Tekst przypisu końcowego Znak"/>
    <w:rPr>
      <w:sz w:val="20"/>
      <w:szCs w:val="20"/>
    </w:rPr>
  </w:style>
  <w:style w:type="character" w:customStyle="1" w:styleId="Endnoteanchor">
    <w:name w:val="Endnote anchor"/>
    <w:rPr>
      <w:position w:val="0"/>
      <w:vertAlign w:val="superscript"/>
    </w:rPr>
  </w:style>
  <w:style w:type="character" w:customStyle="1" w:styleId="EndnoteCharacters">
    <w:name w:val="Endnote Characters"/>
    <w:rPr>
      <w:position w:val="0"/>
      <w:vertAlign w:val="superscript"/>
    </w:rPr>
  </w:style>
  <w:style w:type="character" w:customStyle="1" w:styleId="TekstprzypisudolnegoZnak">
    <w:name w:val="Tekst przypisu dolnego Znak"/>
    <w:link w:val="Tekstprzypisudolnego"/>
    <w:uiPriority w:val="99"/>
    <w:rPr>
      <w:sz w:val="20"/>
      <w:szCs w:val="20"/>
    </w:rPr>
  </w:style>
  <w:style w:type="character" w:customStyle="1" w:styleId="Footnoteanchor">
    <w:name w:val="Footnote anchor"/>
    <w:rPr>
      <w:position w:val="0"/>
      <w:vertAlign w:val="superscript"/>
    </w:rPr>
  </w:style>
  <w:style w:type="character" w:customStyle="1" w:styleId="FootnoteCharacters">
    <w:name w:val="Footnote Characters"/>
    <w:rPr>
      <w:position w:val="0"/>
      <w:vertAlign w:val="superscript"/>
    </w:rPr>
  </w:style>
  <w:style w:type="character" w:customStyle="1" w:styleId="WW8Num1zfalse">
    <w:name w:val="WW8Num1zfalse"/>
  </w:style>
  <w:style w:type="character" w:customStyle="1" w:styleId="VisitedInternetLink">
    <w:name w:val="Visited Internet Link"/>
    <w:rPr>
      <w:color w:val="954F72"/>
      <w:u w:val="single"/>
    </w:rPr>
  </w:style>
  <w:style w:type="character" w:styleId="Odwoaniedokomentarza">
    <w:name w:val="annotation reference"/>
    <w:uiPriority w:val="99"/>
    <w:rPr>
      <w:sz w:val="16"/>
      <w:szCs w:val="16"/>
    </w:rPr>
  </w:style>
  <w:style w:type="character" w:customStyle="1" w:styleId="TekstkomentarzaZnak">
    <w:name w:val="Tekst komentarza Znak"/>
    <w:uiPriority w:val="99"/>
    <w:rPr>
      <w:sz w:val="20"/>
      <w:szCs w:val="20"/>
    </w:rPr>
  </w:style>
  <w:style w:type="character" w:customStyle="1" w:styleId="TematkomentarzaZnak">
    <w:name w:val="Temat komentarza Znak"/>
    <w:rPr>
      <w:b/>
      <w:bCs/>
      <w:sz w:val="20"/>
      <w:szCs w:val="20"/>
    </w:rPr>
  </w:style>
  <w:style w:type="character" w:styleId="Numerstrony">
    <w:name w:val="page number"/>
    <w:basedOn w:val="Domylnaczcionkaakapitu"/>
  </w:style>
  <w:style w:type="character" w:customStyle="1" w:styleId="Nierozpoznanawzmianka1">
    <w:name w:val="Nierozpoznana wzmianka1"/>
    <w:rPr>
      <w:color w:val="605E5C"/>
      <w:shd w:val="clear" w:color="auto" w:fill="E1DFDD"/>
    </w:rPr>
  </w:style>
  <w:style w:type="character" w:customStyle="1" w:styleId="AkapitzlistZnak">
    <w:name w:val="Akapit z listą Znak"/>
    <w:aliases w:val="normalny tekst Znak,L1 Znak,Numerowanie Znak,2 heading Znak,A_wyliczenie Znak,K-P_odwolanie Znak,Akapit z listą5 Znak,maz_wyliczenie Znak,opis dzialania Znak,List Paragraph Znak,CW_Lista Znak,Tytuł_procedury Znak,Eko punkty Znak"/>
    <w:qFormat/>
  </w:style>
  <w:style w:type="character" w:styleId="Nierozpoznanawzmianka">
    <w:name w:val="Unresolved Mention"/>
    <w:rPr>
      <w:color w:val="605E5C"/>
      <w:shd w:val="clear" w:color="auto" w:fill="E1DFDD"/>
    </w:rPr>
  </w:style>
  <w:style w:type="character" w:customStyle="1" w:styleId="ListLabel1">
    <w:name w:val="ListLabel 1"/>
    <w:rPr>
      <w:b w:val="0"/>
      <w:bCs w:val="0"/>
      <w:sz w:val="22"/>
      <w:szCs w:val="22"/>
    </w:rPr>
  </w:style>
  <w:style w:type="character" w:customStyle="1" w:styleId="ListLabel2">
    <w:name w:val="ListLabel 2"/>
    <w:rPr>
      <w:sz w:val="22"/>
      <w:szCs w:val="22"/>
    </w:rPr>
  </w:style>
  <w:style w:type="character" w:customStyle="1" w:styleId="ListLabel3">
    <w:name w:val="ListLabel 3"/>
    <w:rPr>
      <w:b w:val="0"/>
      <w:bCs w:val="0"/>
      <w:sz w:val="22"/>
      <w:szCs w:val="22"/>
    </w:rPr>
  </w:style>
  <w:style w:type="character" w:customStyle="1" w:styleId="ListLabel4">
    <w:name w:val="ListLabel 4"/>
    <w:rPr>
      <w:b w:val="0"/>
      <w:bCs w:val="0"/>
      <w:sz w:val="20"/>
      <w:szCs w:val="20"/>
    </w:rPr>
  </w:style>
  <w:style w:type="character" w:customStyle="1" w:styleId="ListLabel5">
    <w:name w:val="ListLabel 5"/>
    <w:rPr>
      <w:b w:val="0"/>
      <w:bCs w:val="0"/>
      <w:sz w:val="20"/>
      <w:szCs w:val="20"/>
    </w:rPr>
  </w:style>
  <w:style w:type="character" w:customStyle="1" w:styleId="ListLabel6">
    <w:name w:val="ListLabel 6"/>
    <w:rPr>
      <w:b w:val="0"/>
      <w:bCs w:val="0"/>
      <w:sz w:val="20"/>
      <w:szCs w:val="20"/>
    </w:rPr>
  </w:style>
  <w:style w:type="character" w:customStyle="1" w:styleId="ListLabel7">
    <w:name w:val="ListLabel 7"/>
    <w:rPr>
      <w:b w:val="0"/>
      <w:bCs w:val="0"/>
      <w:sz w:val="20"/>
      <w:szCs w:val="20"/>
    </w:rPr>
  </w:style>
  <w:style w:type="character" w:customStyle="1" w:styleId="ListLabel8">
    <w:name w:val="ListLabel 8"/>
    <w:rPr>
      <w:b w:val="0"/>
      <w:bCs w:val="0"/>
      <w:sz w:val="20"/>
      <w:szCs w:val="20"/>
    </w:rPr>
  </w:style>
  <w:style w:type="character" w:customStyle="1" w:styleId="ListLabel9">
    <w:name w:val="ListLabel 9"/>
    <w:rPr>
      <w:b w:val="0"/>
      <w:bCs w:val="0"/>
      <w:sz w:val="20"/>
      <w:szCs w:val="20"/>
    </w:rPr>
  </w:style>
  <w:style w:type="character" w:customStyle="1" w:styleId="ListLabel10">
    <w:name w:val="ListLabel 10"/>
    <w:rPr>
      <w:b w:val="0"/>
    </w:rPr>
  </w:style>
  <w:style w:type="character" w:customStyle="1" w:styleId="ListLabel11">
    <w:name w:val="ListLabel 11"/>
    <w:rPr>
      <w:b w:val="0"/>
    </w:rPr>
  </w:style>
  <w:style w:type="character" w:customStyle="1" w:styleId="ListLabel12">
    <w:name w:val="ListLabel 12"/>
    <w:rPr>
      <w:b w:val="0"/>
      <w:bCs w:val="0"/>
      <w:sz w:val="22"/>
      <w:szCs w:val="22"/>
    </w:rPr>
  </w:style>
  <w:style w:type="character" w:customStyle="1" w:styleId="ListLabel13">
    <w:name w:val="ListLabel 13"/>
    <w:rPr>
      <w:b w:val="0"/>
      <w:bCs w:val="0"/>
      <w:sz w:val="22"/>
      <w:szCs w:val="22"/>
    </w:rPr>
  </w:style>
  <w:style w:type="character" w:customStyle="1" w:styleId="ListLabel14">
    <w:name w:val="ListLabel 14"/>
    <w:rPr>
      <w:b w:val="0"/>
      <w:bCs w:val="0"/>
      <w:sz w:val="22"/>
      <w:szCs w:val="22"/>
    </w:rPr>
  </w:style>
  <w:style w:type="character" w:customStyle="1" w:styleId="ListLabel15">
    <w:name w:val="ListLabel 15"/>
    <w:rPr>
      <w:b w:val="0"/>
      <w:bCs w:val="0"/>
    </w:rPr>
  </w:style>
  <w:style w:type="character" w:customStyle="1" w:styleId="ListLabel16">
    <w:name w:val="ListLabel 16"/>
    <w:rPr>
      <w:b w:val="0"/>
      <w:bCs w:val="0"/>
      <w:sz w:val="22"/>
      <w:szCs w:val="22"/>
    </w:rPr>
  </w:style>
  <w:style w:type="character" w:customStyle="1" w:styleId="ListLabel17">
    <w:name w:val="ListLabel 17"/>
    <w:rPr>
      <w:b w:val="0"/>
    </w:rPr>
  </w:style>
  <w:style w:type="character" w:customStyle="1" w:styleId="ListLabel18">
    <w:name w:val="ListLabel 18"/>
    <w:rPr>
      <w:b w:val="0"/>
    </w:rPr>
  </w:style>
  <w:style w:type="character" w:customStyle="1" w:styleId="ListLabel19">
    <w:name w:val="ListLabel 19"/>
    <w:rPr>
      <w:b w:val="0"/>
    </w:rPr>
  </w:style>
  <w:style w:type="character" w:customStyle="1" w:styleId="ListLabel20">
    <w:name w:val="ListLabel 20"/>
    <w:rPr>
      <w:b w:val="0"/>
    </w:rPr>
  </w:style>
  <w:style w:type="character" w:customStyle="1" w:styleId="ListLabel21">
    <w:name w:val="ListLabel 21"/>
    <w:rPr>
      <w:rFonts w:ascii="Tahoma" w:eastAsia="Tahoma" w:hAnsi="Tahoma" w:cs="Tahoma"/>
      <w:position w:val="0"/>
      <w:sz w:val="19"/>
      <w:szCs w:val="15"/>
      <w:vertAlign w:val="baseline"/>
    </w:rPr>
  </w:style>
  <w:style w:type="character" w:customStyle="1" w:styleId="ListLabel22">
    <w:name w:val="ListLabel 22"/>
    <w:rPr>
      <w:b/>
    </w:rPr>
  </w:style>
  <w:style w:type="character" w:customStyle="1" w:styleId="ListLabel23">
    <w:name w:val="ListLabel 23"/>
    <w:rPr>
      <w:b w:val="0"/>
    </w:rPr>
  </w:style>
  <w:style w:type="character" w:customStyle="1" w:styleId="ListLabel24">
    <w:name w:val="ListLabel 24"/>
    <w:rPr>
      <w:b w:val="0"/>
    </w:rPr>
  </w:style>
  <w:style w:type="character" w:customStyle="1" w:styleId="ListLabel25">
    <w:name w:val="ListLabel 25"/>
    <w:rPr>
      <w:b/>
    </w:rPr>
  </w:style>
  <w:style w:type="character" w:customStyle="1" w:styleId="ListLabel26">
    <w:name w:val="ListLabel 26"/>
    <w:rPr>
      <w:rFonts w:cs="Calibri"/>
      <w:b/>
      <w:sz w:val="22"/>
      <w:szCs w:val="22"/>
    </w:rPr>
  </w:style>
  <w:style w:type="character" w:customStyle="1" w:styleId="ListLabel27">
    <w:name w:val="ListLabel 27"/>
    <w:rPr>
      <w:rFonts w:cs="Calibri"/>
      <w:b/>
      <w:sz w:val="22"/>
      <w:szCs w:val="22"/>
    </w:rPr>
  </w:style>
  <w:style w:type="character" w:customStyle="1" w:styleId="ListLabel28">
    <w:name w:val="ListLabel 28"/>
    <w:rPr>
      <w:color w:val="00000A"/>
    </w:rPr>
  </w:style>
  <w:style w:type="character" w:customStyle="1" w:styleId="ListLabel29">
    <w:name w:val="ListLabel 29"/>
    <w:rPr>
      <w:b/>
      <w:i w:val="0"/>
      <w:strike w:val="0"/>
      <w:dstrike w:val="0"/>
      <w:color w:val="000000"/>
      <w:position w:val="0"/>
      <w:sz w:val="24"/>
      <w:szCs w:val="24"/>
      <w:u w:val="none"/>
      <w:vertAlign w:val="baseline"/>
    </w:rPr>
  </w:style>
  <w:style w:type="character" w:customStyle="1" w:styleId="ListLabel30">
    <w:name w:val="ListLabel 30"/>
    <w:rPr>
      <w:rFonts w:cs="Courier New"/>
    </w:rPr>
  </w:style>
  <w:style w:type="character" w:customStyle="1" w:styleId="ListLabel31">
    <w:name w:val="ListLabel 31"/>
    <w:rPr>
      <w:rFonts w:cs="Courier New"/>
    </w:rPr>
  </w:style>
  <w:style w:type="character" w:customStyle="1" w:styleId="ListLabel32">
    <w:name w:val="ListLabel 32"/>
    <w:rPr>
      <w:rFonts w:cs="Courier New"/>
    </w:rPr>
  </w:style>
  <w:style w:type="character" w:customStyle="1" w:styleId="ListLabel33">
    <w:name w:val="ListLabel 33"/>
    <w:rPr>
      <w:b w:val="0"/>
    </w:rPr>
  </w:style>
  <w:style w:type="character" w:customStyle="1" w:styleId="ListLabel34">
    <w:name w:val="ListLabel 34"/>
    <w:rPr>
      <w:b w:val="0"/>
      <w:bCs w:val="0"/>
    </w:rPr>
  </w:style>
  <w:style w:type="character" w:customStyle="1" w:styleId="ListLabel35">
    <w:name w:val="ListLabel 35"/>
    <w:rPr>
      <w:b w:val="0"/>
      <w:bCs w:val="0"/>
    </w:rPr>
  </w:style>
  <w:style w:type="character" w:customStyle="1" w:styleId="ListLabel36">
    <w:name w:val="ListLabel 36"/>
    <w:rPr>
      <w:b w:val="0"/>
      <w:bCs w:val="0"/>
    </w:rPr>
  </w:style>
  <w:style w:type="character" w:customStyle="1" w:styleId="ListLabel37">
    <w:name w:val="ListLabel 37"/>
    <w:rPr>
      <w:b w:val="0"/>
      <w:bCs/>
    </w:rPr>
  </w:style>
  <w:style w:type="character" w:customStyle="1" w:styleId="ListLabel38">
    <w:name w:val="ListLabel 38"/>
    <w:rPr>
      <w:b w:val="0"/>
      <w:bCs w:val="0"/>
      <w:sz w:val="22"/>
      <w:szCs w:val="22"/>
    </w:rPr>
  </w:style>
  <w:style w:type="character" w:customStyle="1" w:styleId="ListLabel39">
    <w:name w:val="ListLabel 39"/>
    <w:rPr>
      <w:b w:val="0"/>
      <w:bCs w:val="0"/>
      <w:sz w:val="22"/>
      <w:szCs w:val="22"/>
    </w:rPr>
  </w:style>
  <w:style w:type="character" w:customStyle="1" w:styleId="ListLabel40">
    <w:name w:val="ListLabel 40"/>
    <w:rPr>
      <w:sz w:val="22"/>
      <w:szCs w:val="22"/>
    </w:rPr>
  </w:style>
  <w:style w:type="character" w:customStyle="1" w:styleId="ListLabel41">
    <w:name w:val="ListLabel 41"/>
    <w:rPr>
      <w:b w:val="0"/>
      <w:bCs w:val="0"/>
      <w:sz w:val="22"/>
      <w:szCs w:val="22"/>
    </w:rPr>
  </w:style>
  <w:style w:type="character" w:customStyle="1" w:styleId="ListLabel42">
    <w:name w:val="ListLabel 42"/>
    <w:rPr>
      <w:b w:val="0"/>
      <w:bCs w:val="0"/>
      <w:sz w:val="20"/>
      <w:szCs w:val="20"/>
    </w:rPr>
  </w:style>
  <w:style w:type="character" w:customStyle="1" w:styleId="ListLabel43">
    <w:name w:val="ListLabel 43"/>
    <w:rPr>
      <w:b w:val="0"/>
      <w:bCs w:val="0"/>
      <w:sz w:val="20"/>
      <w:szCs w:val="20"/>
    </w:rPr>
  </w:style>
  <w:style w:type="character" w:customStyle="1" w:styleId="ListLabel44">
    <w:name w:val="ListLabel 44"/>
    <w:rPr>
      <w:b w:val="0"/>
      <w:bCs w:val="0"/>
      <w:sz w:val="20"/>
      <w:szCs w:val="20"/>
    </w:rPr>
  </w:style>
  <w:style w:type="character" w:customStyle="1" w:styleId="ListLabel45">
    <w:name w:val="ListLabel 45"/>
    <w:rPr>
      <w:b w:val="0"/>
      <w:bCs w:val="0"/>
      <w:sz w:val="20"/>
      <w:szCs w:val="20"/>
    </w:rPr>
  </w:style>
  <w:style w:type="character" w:customStyle="1" w:styleId="ListLabel46">
    <w:name w:val="ListLabel 46"/>
    <w:rPr>
      <w:b w:val="0"/>
      <w:bCs w:val="0"/>
      <w:sz w:val="20"/>
      <w:szCs w:val="20"/>
    </w:rPr>
  </w:style>
  <w:style w:type="character" w:customStyle="1" w:styleId="ListLabel47">
    <w:name w:val="ListLabel 47"/>
    <w:rPr>
      <w:b w:val="0"/>
      <w:bCs w:val="0"/>
      <w:sz w:val="20"/>
      <w:szCs w:val="20"/>
    </w:rPr>
  </w:style>
  <w:style w:type="character" w:customStyle="1" w:styleId="ListLabel48">
    <w:name w:val="ListLabel 48"/>
    <w:rPr>
      <w:rFonts w:cs="Times New Roman"/>
      <w:b w:val="0"/>
      <w:bCs w:val="0"/>
    </w:rPr>
  </w:style>
  <w:style w:type="character" w:customStyle="1" w:styleId="ListLabel49">
    <w:name w:val="ListLabel 49"/>
    <w:rPr>
      <w:rFonts w:cs="Times New Roman"/>
    </w:rPr>
  </w:style>
  <w:style w:type="character" w:customStyle="1" w:styleId="ListLabel50">
    <w:name w:val="ListLabel 50"/>
    <w:rPr>
      <w:rFonts w:cs="Times New Roman"/>
    </w:rPr>
  </w:style>
  <w:style w:type="character" w:customStyle="1" w:styleId="ListLabel51">
    <w:name w:val="ListLabel 51"/>
    <w:rPr>
      <w:rFonts w:cs="Times New Roman"/>
    </w:rPr>
  </w:style>
  <w:style w:type="character" w:customStyle="1" w:styleId="ListLabel52">
    <w:name w:val="ListLabel 52"/>
    <w:rPr>
      <w:rFonts w:cs="Times New Roman"/>
    </w:rPr>
  </w:style>
  <w:style w:type="character" w:customStyle="1" w:styleId="ListLabel53">
    <w:name w:val="ListLabel 53"/>
    <w:rPr>
      <w:rFonts w:cs="Times New Roman"/>
    </w:rPr>
  </w:style>
  <w:style w:type="character" w:customStyle="1" w:styleId="ListLabel54">
    <w:name w:val="ListLabel 54"/>
    <w:rPr>
      <w:rFonts w:cs="Times New Roman"/>
    </w:rPr>
  </w:style>
  <w:style w:type="character" w:customStyle="1" w:styleId="ListLabel55">
    <w:name w:val="ListLabel 55"/>
    <w:rPr>
      <w:rFonts w:cs="Courier New"/>
    </w:rPr>
  </w:style>
  <w:style w:type="character" w:customStyle="1" w:styleId="ListLabel56">
    <w:name w:val="ListLabel 56"/>
    <w:rPr>
      <w:rFonts w:cs="Courier New"/>
    </w:rPr>
  </w:style>
  <w:style w:type="character" w:customStyle="1" w:styleId="ListLabel57">
    <w:name w:val="ListLabel 57"/>
    <w:rPr>
      <w:rFonts w:cs="Courier New"/>
    </w:rPr>
  </w:style>
  <w:style w:type="character" w:customStyle="1" w:styleId="NumberingSymbols">
    <w:name w:val="Numbering Symbols"/>
  </w:style>
  <w:style w:type="character" w:customStyle="1" w:styleId="WW8Num68z0">
    <w:name w:val="WW8Num68z0"/>
    <w:rPr>
      <w:b w:val="0"/>
      <w:bCs w:val="0"/>
    </w:rPr>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styleId="Hipercze">
    <w:name w:val="Hyperlink"/>
    <w:rPr>
      <w:color w:val="0563C1"/>
      <w:u w:val="single"/>
    </w:rPr>
  </w:style>
  <w:style w:type="paragraph" w:styleId="Tekstprzypisudolnego">
    <w:name w:val="footnote text"/>
    <w:basedOn w:val="Normalny"/>
    <w:link w:val="TekstprzypisudolnegoZnak"/>
    <w:uiPriority w:val="99"/>
    <w:semiHidden/>
    <w:unhideWhenUsed/>
    <w:rsid w:val="00430933"/>
    <w:pPr>
      <w:widowControl/>
      <w:suppressAutoHyphens w:val="0"/>
      <w:autoSpaceDN/>
      <w:textAlignment w:val="auto"/>
    </w:pPr>
    <w:rPr>
      <w:rFonts w:cs="Times New Roman"/>
      <w:sz w:val="20"/>
      <w:szCs w:val="20"/>
      <w:lang w:val="x-none" w:eastAsia="x-none"/>
    </w:rPr>
  </w:style>
  <w:style w:type="character" w:customStyle="1" w:styleId="TekstprzypisudolnegoZnak1">
    <w:name w:val="Tekst przypisu dolnego Znak1"/>
    <w:uiPriority w:val="99"/>
    <w:semiHidden/>
    <w:rsid w:val="00430933"/>
    <w:rPr>
      <w:lang w:eastAsia="en-US"/>
    </w:rPr>
  </w:style>
  <w:style w:type="numbering" w:customStyle="1" w:styleId="Bezlisty1">
    <w:name w:val="Bez listy1"/>
    <w:basedOn w:val="Bezlisty"/>
    <w:pPr>
      <w:numPr>
        <w:numId w:val="1"/>
      </w:numPr>
    </w:pPr>
  </w:style>
  <w:style w:type="numbering" w:customStyle="1" w:styleId="WWNum67">
    <w:name w:val="WWNum67"/>
    <w:basedOn w:val="Bezlisty"/>
    <w:pPr>
      <w:numPr>
        <w:numId w:val="2"/>
      </w:numPr>
    </w:pPr>
  </w:style>
  <w:style w:type="numbering" w:customStyle="1" w:styleId="WWNum61">
    <w:name w:val="WWNum61"/>
    <w:basedOn w:val="Bezlisty"/>
    <w:pPr>
      <w:numPr>
        <w:numId w:val="3"/>
      </w:numPr>
    </w:pPr>
  </w:style>
  <w:style w:type="numbering" w:customStyle="1" w:styleId="WWNum63">
    <w:name w:val="WWNum63"/>
    <w:basedOn w:val="Bezlisty"/>
    <w:pPr>
      <w:numPr>
        <w:numId w:val="4"/>
      </w:numPr>
    </w:pPr>
  </w:style>
  <w:style w:type="numbering" w:customStyle="1" w:styleId="WWNum1">
    <w:name w:val="WWNum1"/>
    <w:basedOn w:val="Bezlisty"/>
    <w:pPr>
      <w:numPr>
        <w:numId w:val="5"/>
      </w:numPr>
    </w:pPr>
  </w:style>
  <w:style w:type="numbering" w:customStyle="1" w:styleId="WWNum2">
    <w:name w:val="WWNum2"/>
    <w:basedOn w:val="Bezlisty"/>
    <w:pPr>
      <w:numPr>
        <w:numId w:val="6"/>
      </w:numPr>
    </w:pPr>
  </w:style>
  <w:style w:type="numbering" w:customStyle="1" w:styleId="WWNum3">
    <w:name w:val="WWNum3"/>
    <w:basedOn w:val="Bezlisty"/>
    <w:pPr>
      <w:numPr>
        <w:numId w:val="7"/>
      </w:numPr>
    </w:pPr>
  </w:style>
  <w:style w:type="numbering" w:customStyle="1" w:styleId="WWNum4">
    <w:name w:val="WWNum4"/>
    <w:basedOn w:val="Bezlisty"/>
    <w:pPr>
      <w:numPr>
        <w:numId w:val="8"/>
      </w:numPr>
    </w:pPr>
  </w:style>
  <w:style w:type="numbering" w:customStyle="1" w:styleId="WWNum5">
    <w:name w:val="WWNum5"/>
    <w:basedOn w:val="Bezlisty"/>
    <w:pPr>
      <w:numPr>
        <w:numId w:val="81"/>
      </w:numPr>
    </w:pPr>
  </w:style>
  <w:style w:type="numbering" w:customStyle="1" w:styleId="WWNum6">
    <w:name w:val="WWNum6"/>
    <w:basedOn w:val="Bezlisty"/>
    <w:pPr>
      <w:numPr>
        <w:numId w:val="10"/>
      </w:numPr>
    </w:pPr>
  </w:style>
  <w:style w:type="numbering" w:customStyle="1" w:styleId="WWNum7">
    <w:name w:val="WWNum7"/>
    <w:basedOn w:val="Bezlisty"/>
    <w:pPr>
      <w:numPr>
        <w:numId w:val="11"/>
      </w:numPr>
    </w:pPr>
  </w:style>
  <w:style w:type="numbering" w:customStyle="1" w:styleId="WWNum8">
    <w:name w:val="WWNum8"/>
    <w:basedOn w:val="Bezlisty"/>
    <w:pPr>
      <w:numPr>
        <w:numId w:val="12"/>
      </w:numPr>
    </w:pPr>
  </w:style>
  <w:style w:type="numbering" w:customStyle="1" w:styleId="WWNum9">
    <w:name w:val="WWNum9"/>
    <w:basedOn w:val="Bezlisty"/>
    <w:pPr>
      <w:numPr>
        <w:numId w:val="13"/>
      </w:numPr>
    </w:pPr>
  </w:style>
  <w:style w:type="numbering" w:customStyle="1" w:styleId="WWNum10">
    <w:name w:val="WWNum10"/>
    <w:basedOn w:val="Bezlisty"/>
    <w:pPr>
      <w:numPr>
        <w:numId w:val="83"/>
      </w:numPr>
    </w:pPr>
  </w:style>
  <w:style w:type="numbering" w:customStyle="1" w:styleId="WWNum11">
    <w:name w:val="WWNum11"/>
    <w:basedOn w:val="Bezlisty"/>
    <w:pPr>
      <w:numPr>
        <w:numId w:val="15"/>
      </w:numPr>
    </w:pPr>
  </w:style>
  <w:style w:type="numbering" w:customStyle="1" w:styleId="WWNum12">
    <w:name w:val="WWNum12"/>
    <w:basedOn w:val="Bezlisty"/>
    <w:pPr>
      <w:numPr>
        <w:numId w:val="16"/>
      </w:numPr>
    </w:pPr>
  </w:style>
  <w:style w:type="numbering" w:customStyle="1" w:styleId="WWNum13">
    <w:name w:val="WWNum13"/>
    <w:basedOn w:val="Bezlisty"/>
    <w:pPr>
      <w:numPr>
        <w:numId w:val="17"/>
      </w:numPr>
    </w:pPr>
  </w:style>
  <w:style w:type="numbering" w:customStyle="1" w:styleId="WWNum14">
    <w:name w:val="WWNum14"/>
    <w:basedOn w:val="Bezlisty"/>
    <w:pPr>
      <w:numPr>
        <w:numId w:val="18"/>
      </w:numPr>
    </w:pPr>
  </w:style>
  <w:style w:type="numbering" w:customStyle="1" w:styleId="WWNum15">
    <w:name w:val="WWNum15"/>
    <w:basedOn w:val="Bezlisty"/>
    <w:pPr>
      <w:numPr>
        <w:numId w:val="19"/>
      </w:numPr>
    </w:pPr>
  </w:style>
  <w:style w:type="numbering" w:customStyle="1" w:styleId="WWNum16">
    <w:name w:val="WWNum16"/>
    <w:basedOn w:val="Bezlisty"/>
    <w:pPr>
      <w:numPr>
        <w:numId w:val="20"/>
      </w:numPr>
    </w:pPr>
  </w:style>
  <w:style w:type="numbering" w:customStyle="1" w:styleId="WWNum17">
    <w:name w:val="WWNum17"/>
    <w:basedOn w:val="Bezlisty"/>
    <w:pPr>
      <w:numPr>
        <w:numId w:val="21"/>
      </w:numPr>
    </w:pPr>
  </w:style>
  <w:style w:type="numbering" w:customStyle="1" w:styleId="WWNum18">
    <w:name w:val="WWNum18"/>
    <w:basedOn w:val="Bezlisty"/>
    <w:pPr>
      <w:numPr>
        <w:numId w:val="22"/>
      </w:numPr>
    </w:pPr>
  </w:style>
  <w:style w:type="numbering" w:customStyle="1" w:styleId="WWNum19">
    <w:name w:val="WWNum19"/>
    <w:basedOn w:val="Bezlisty"/>
    <w:pPr>
      <w:numPr>
        <w:numId w:val="23"/>
      </w:numPr>
    </w:pPr>
  </w:style>
  <w:style w:type="numbering" w:customStyle="1" w:styleId="WWNum20">
    <w:name w:val="WWNum20"/>
    <w:basedOn w:val="Bezlisty"/>
    <w:pPr>
      <w:numPr>
        <w:numId w:val="24"/>
      </w:numPr>
    </w:pPr>
  </w:style>
  <w:style w:type="numbering" w:customStyle="1" w:styleId="WWNum21">
    <w:name w:val="WWNum21"/>
    <w:basedOn w:val="Bezlisty"/>
    <w:pPr>
      <w:numPr>
        <w:numId w:val="25"/>
      </w:numPr>
    </w:pPr>
  </w:style>
  <w:style w:type="numbering" w:customStyle="1" w:styleId="WWNum22">
    <w:name w:val="WWNum22"/>
    <w:basedOn w:val="Bezlisty"/>
    <w:pPr>
      <w:numPr>
        <w:numId w:val="26"/>
      </w:numPr>
    </w:pPr>
  </w:style>
  <w:style w:type="numbering" w:customStyle="1" w:styleId="WWNum23">
    <w:name w:val="WWNum23"/>
    <w:basedOn w:val="Bezlisty"/>
    <w:pPr>
      <w:numPr>
        <w:numId w:val="27"/>
      </w:numPr>
    </w:pPr>
  </w:style>
  <w:style w:type="numbering" w:customStyle="1" w:styleId="WWNum24">
    <w:name w:val="WWNum24"/>
    <w:basedOn w:val="Bezlisty"/>
    <w:pPr>
      <w:numPr>
        <w:numId w:val="28"/>
      </w:numPr>
    </w:pPr>
  </w:style>
  <w:style w:type="numbering" w:customStyle="1" w:styleId="WWNum25">
    <w:name w:val="WWNum25"/>
    <w:basedOn w:val="Bezlisty"/>
    <w:pPr>
      <w:numPr>
        <w:numId w:val="29"/>
      </w:numPr>
    </w:pPr>
  </w:style>
  <w:style w:type="numbering" w:customStyle="1" w:styleId="WWNum26">
    <w:name w:val="WWNum26"/>
    <w:basedOn w:val="Bezlisty"/>
    <w:pPr>
      <w:numPr>
        <w:numId w:val="30"/>
      </w:numPr>
    </w:pPr>
  </w:style>
  <w:style w:type="numbering" w:customStyle="1" w:styleId="WWNum27">
    <w:name w:val="WWNum27"/>
    <w:basedOn w:val="Bezlisty"/>
    <w:pPr>
      <w:numPr>
        <w:numId w:val="31"/>
      </w:numPr>
    </w:pPr>
  </w:style>
  <w:style w:type="numbering" w:customStyle="1" w:styleId="WWNum28">
    <w:name w:val="WWNum28"/>
    <w:basedOn w:val="Bezlisty"/>
    <w:pPr>
      <w:numPr>
        <w:numId w:val="32"/>
      </w:numPr>
    </w:pPr>
  </w:style>
  <w:style w:type="numbering" w:customStyle="1" w:styleId="WWNum29">
    <w:name w:val="WWNum29"/>
    <w:basedOn w:val="Bezlisty"/>
    <w:pPr>
      <w:numPr>
        <w:numId w:val="33"/>
      </w:numPr>
    </w:pPr>
  </w:style>
  <w:style w:type="numbering" w:customStyle="1" w:styleId="WWNum30">
    <w:name w:val="WWNum30"/>
    <w:basedOn w:val="Bezlisty"/>
    <w:pPr>
      <w:numPr>
        <w:numId w:val="34"/>
      </w:numPr>
    </w:pPr>
  </w:style>
  <w:style w:type="numbering" w:customStyle="1" w:styleId="WWNum31">
    <w:name w:val="WWNum31"/>
    <w:basedOn w:val="Bezlisty"/>
    <w:pPr>
      <w:numPr>
        <w:numId w:val="35"/>
      </w:numPr>
    </w:pPr>
  </w:style>
  <w:style w:type="numbering" w:customStyle="1" w:styleId="WWNum32">
    <w:name w:val="WWNum32"/>
    <w:basedOn w:val="Bezlisty"/>
    <w:pPr>
      <w:numPr>
        <w:numId w:val="36"/>
      </w:numPr>
    </w:pPr>
  </w:style>
  <w:style w:type="numbering" w:customStyle="1" w:styleId="WWNum33">
    <w:name w:val="WWNum33"/>
    <w:basedOn w:val="Bezlisty"/>
    <w:pPr>
      <w:numPr>
        <w:numId w:val="37"/>
      </w:numPr>
    </w:pPr>
  </w:style>
  <w:style w:type="numbering" w:customStyle="1" w:styleId="WWNum34">
    <w:name w:val="WWNum34"/>
    <w:basedOn w:val="Bezlisty"/>
    <w:pPr>
      <w:numPr>
        <w:numId w:val="38"/>
      </w:numPr>
    </w:pPr>
  </w:style>
  <w:style w:type="numbering" w:customStyle="1" w:styleId="WWNum35">
    <w:name w:val="WWNum35"/>
    <w:basedOn w:val="Bezlisty"/>
    <w:pPr>
      <w:numPr>
        <w:numId w:val="39"/>
      </w:numPr>
    </w:pPr>
  </w:style>
  <w:style w:type="numbering" w:customStyle="1" w:styleId="WWNum36">
    <w:name w:val="WWNum36"/>
    <w:basedOn w:val="Bezlisty"/>
    <w:pPr>
      <w:numPr>
        <w:numId w:val="40"/>
      </w:numPr>
    </w:pPr>
  </w:style>
  <w:style w:type="numbering" w:customStyle="1" w:styleId="WWNum37">
    <w:name w:val="WWNum37"/>
    <w:basedOn w:val="Bezlisty"/>
    <w:pPr>
      <w:numPr>
        <w:numId w:val="41"/>
      </w:numPr>
    </w:pPr>
  </w:style>
  <w:style w:type="numbering" w:customStyle="1" w:styleId="WWNum38">
    <w:name w:val="WWNum38"/>
    <w:basedOn w:val="Bezlisty"/>
    <w:pPr>
      <w:numPr>
        <w:numId w:val="42"/>
      </w:numPr>
    </w:pPr>
  </w:style>
  <w:style w:type="numbering" w:customStyle="1" w:styleId="WWNum39">
    <w:name w:val="WWNum39"/>
    <w:basedOn w:val="Bezlisty"/>
    <w:pPr>
      <w:numPr>
        <w:numId w:val="43"/>
      </w:numPr>
    </w:pPr>
  </w:style>
  <w:style w:type="numbering" w:customStyle="1" w:styleId="WWNum40">
    <w:name w:val="WWNum40"/>
    <w:basedOn w:val="Bezlisty"/>
    <w:pPr>
      <w:numPr>
        <w:numId w:val="44"/>
      </w:numPr>
    </w:pPr>
  </w:style>
  <w:style w:type="numbering" w:customStyle="1" w:styleId="WWNum41">
    <w:name w:val="WWNum41"/>
    <w:basedOn w:val="Bezlisty"/>
    <w:pPr>
      <w:numPr>
        <w:numId w:val="45"/>
      </w:numPr>
    </w:pPr>
  </w:style>
  <w:style w:type="numbering" w:customStyle="1" w:styleId="WW8Num68">
    <w:name w:val="WW8Num68"/>
    <w:basedOn w:val="Bezlisty"/>
    <w:pPr>
      <w:numPr>
        <w:numId w:val="46"/>
      </w:numPr>
    </w:pPr>
  </w:style>
  <w:style w:type="numbering" w:customStyle="1" w:styleId="WWNum47">
    <w:name w:val="WWNum47"/>
    <w:basedOn w:val="Bezlisty"/>
    <w:pPr>
      <w:numPr>
        <w:numId w:val="47"/>
      </w:numPr>
    </w:pPr>
  </w:style>
  <w:style w:type="numbering" w:customStyle="1" w:styleId="WW8Num13">
    <w:name w:val="WW8Num13"/>
    <w:basedOn w:val="Bezlisty"/>
    <w:rsid w:val="003303CB"/>
    <w:pPr>
      <w:numPr>
        <w:numId w:val="82"/>
      </w:numPr>
    </w:pPr>
  </w:style>
  <w:style w:type="character" w:styleId="Odwoanieprzypisudolnego">
    <w:name w:val="footnote reference"/>
    <w:uiPriority w:val="99"/>
    <w:semiHidden/>
    <w:unhideWhenUsed/>
    <w:rsid w:val="004F48A1"/>
    <w:rPr>
      <w:vertAlign w:val="superscript"/>
    </w:rPr>
  </w:style>
  <w:style w:type="paragraph" w:customStyle="1" w:styleId="Default">
    <w:name w:val="Default"/>
    <w:rsid w:val="00AB1577"/>
    <w:pPr>
      <w:autoSpaceDE w:val="0"/>
      <w:autoSpaceDN w:val="0"/>
      <w:adjustRightInd w:val="0"/>
    </w:pPr>
    <w:rPr>
      <w:rFonts w:ascii="Arial" w:hAnsi="Arial" w:cs="Arial"/>
      <w:color w:val="000000"/>
      <w:sz w:val="24"/>
      <w:szCs w:val="24"/>
      <w:lang w:eastAsia="en-US"/>
    </w:rPr>
  </w:style>
  <w:style w:type="table" w:customStyle="1" w:styleId="Tabela-Siatka2">
    <w:name w:val="Tabela - Siatka2"/>
    <w:basedOn w:val="Standardowy"/>
    <w:next w:val="Tabela-Siatka"/>
    <w:uiPriority w:val="59"/>
    <w:rsid w:val="004A0017"/>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4A00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8239555">
      <w:bodyDiv w:val="1"/>
      <w:marLeft w:val="0"/>
      <w:marRight w:val="0"/>
      <w:marTop w:val="0"/>
      <w:marBottom w:val="0"/>
      <w:divBdr>
        <w:top w:val="none" w:sz="0" w:space="0" w:color="auto"/>
        <w:left w:val="none" w:sz="0" w:space="0" w:color="auto"/>
        <w:bottom w:val="none" w:sz="0" w:space="0" w:color="auto"/>
        <w:right w:val="none" w:sz="0" w:space="0" w:color="auto"/>
      </w:divBdr>
    </w:div>
    <w:div w:id="601425403">
      <w:bodyDiv w:val="1"/>
      <w:marLeft w:val="0"/>
      <w:marRight w:val="0"/>
      <w:marTop w:val="0"/>
      <w:marBottom w:val="0"/>
      <w:divBdr>
        <w:top w:val="none" w:sz="0" w:space="0" w:color="auto"/>
        <w:left w:val="none" w:sz="0" w:space="0" w:color="auto"/>
        <w:bottom w:val="none" w:sz="0" w:space="0" w:color="auto"/>
        <w:right w:val="none" w:sz="0" w:space="0" w:color="auto"/>
      </w:divBdr>
    </w:div>
    <w:div w:id="1019548457">
      <w:bodyDiv w:val="1"/>
      <w:marLeft w:val="0"/>
      <w:marRight w:val="0"/>
      <w:marTop w:val="0"/>
      <w:marBottom w:val="0"/>
      <w:divBdr>
        <w:top w:val="none" w:sz="0" w:space="0" w:color="auto"/>
        <w:left w:val="none" w:sz="0" w:space="0" w:color="auto"/>
        <w:bottom w:val="none" w:sz="0" w:space="0" w:color="auto"/>
        <w:right w:val="none" w:sz="0" w:space="0" w:color="auto"/>
      </w:divBdr>
    </w:div>
    <w:div w:id="1784423257">
      <w:bodyDiv w:val="1"/>
      <w:marLeft w:val="0"/>
      <w:marRight w:val="0"/>
      <w:marTop w:val="0"/>
      <w:marBottom w:val="0"/>
      <w:divBdr>
        <w:top w:val="none" w:sz="0" w:space="0" w:color="auto"/>
        <w:left w:val="none" w:sz="0" w:space="0" w:color="auto"/>
        <w:bottom w:val="none" w:sz="0" w:space="0" w:color="auto"/>
        <w:right w:val="none" w:sz="0" w:space="0" w:color="auto"/>
      </w:divBdr>
    </w:div>
    <w:div w:id="20453216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zimslupsk.pl/" TargetMode="External"/><Relationship Id="rId13" Type="http://schemas.openxmlformats.org/officeDocument/2006/relationships/hyperlink" Target="http://www.bgk.pl" TargetMode="External"/><Relationship Id="rId18" Type="http://schemas.openxmlformats.org/officeDocument/2006/relationships/hyperlink" Target="mailto:iod@zimslupsk.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m.mironczuk@zimslupsk.pl" TargetMode="External"/><Relationship Id="rId17" Type="http://schemas.openxmlformats.org/officeDocument/2006/relationships/hyperlink" Target="https://www.zimslupsk.pl" TargetMode="External"/><Relationship Id="rId2" Type="http://schemas.openxmlformats.org/officeDocument/2006/relationships/numbering" Target="numbering.xml"/><Relationship Id="rId16" Type="http://schemas.openxmlformats.org/officeDocument/2006/relationships/hyperlink" Target="mailto:zamowienia@zimslupsk.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mironczuk@zimslupsk.pl" TargetMode="External"/><Relationship Id="rId5" Type="http://schemas.openxmlformats.org/officeDocument/2006/relationships/webSettings" Target="webSettings.xml"/><Relationship Id="rId15" Type="http://schemas.openxmlformats.org/officeDocument/2006/relationships/hyperlink" Target="mailto:faktura@zimslupsk.pl" TargetMode="External"/><Relationship Id="rId10" Type="http://schemas.openxmlformats.org/officeDocument/2006/relationships/hyperlink" Target="https://www.gov.pl/web/premier/dzialania-informacyjne"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latformazakupowa.pl/pn/zimslupsk" TargetMode="External"/><Relationship Id="rId14" Type="http://schemas.openxmlformats.org/officeDocument/2006/relationships/hyperlink" Target="mailto:faktura@zimslup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EA4EB3-38FC-4F1E-9694-7320F7AA0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46</Pages>
  <Words>17042</Words>
  <Characters>102256</Characters>
  <Application>Microsoft Office Word</Application>
  <DocSecurity>0</DocSecurity>
  <Lines>852</Lines>
  <Paragraphs>238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119060</CharactersWithSpaces>
  <SharedDoc>false</SharedDoc>
  <HLinks>
    <vt:vector size="66" baseType="variant">
      <vt:variant>
        <vt:i4>8323159</vt:i4>
      </vt:variant>
      <vt:variant>
        <vt:i4>30</vt:i4>
      </vt:variant>
      <vt:variant>
        <vt:i4>0</vt:i4>
      </vt:variant>
      <vt:variant>
        <vt:i4>5</vt:i4>
      </vt:variant>
      <vt:variant>
        <vt:lpwstr>mailto:iod@zimslupsk.pl</vt:lpwstr>
      </vt:variant>
      <vt:variant>
        <vt:lpwstr/>
      </vt:variant>
      <vt:variant>
        <vt:i4>1441872</vt:i4>
      </vt:variant>
      <vt:variant>
        <vt:i4>27</vt:i4>
      </vt:variant>
      <vt:variant>
        <vt:i4>0</vt:i4>
      </vt:variant>
      <vt:variant>
        <vt:i4>5</vt:i4>
      </vt:variant>
      <vt:variant>
        <vt:lpwstr>https://www.zimslupsk.pl/</vt:lpwstr>
      </vt:variant>
      <vt:variant>
        <vt:lpwstr/>
      </vt:variant>
      <vt:variant>
        <vt:i4>1048626</vt:i4>
      </vt:variant>
      <vt:variant>
        <vt:i4>24</vt:i4>
      </vt:variant>
      <vt:variant>
        <vt:i4>0</vt:i4>
      </vt:variant>
      <vt:variant>
        <vt:i4>5</vt:i4>
      </vt:variant>
      <vt:variant>
        <vt:lpwstr>mailto:zamowienia@zimslupsk.pl</vt:lpwstr>
      </vt:variant>
      <vt:variant>
        <vt:lpwstr/>
      </vt:variant>
      <vt:variant>
        <vt:i4>7012447</vt:i4>
      </vt:variant>
      <vt:variant>
        <vt:i4>21</vt:i4>
      </vt:variant>
      <vt:variant>
        <vt:i4>0</vt:i4>
      </vt:variant>
      <vt:variant>
        <vt:i4>5</vt:i4>
      </vt:variant>
      <vt:variant>
        <vt:lpwstr>mailto:faktura@zimslupsk.pl</vt:lpwstr>
      </vt:variant>
      <vt:variant>
        <vt:lpwstr/>
      </vt:variant>
      <vt:variant>
        <vt:i4>7012447</vt:i4>
      </vt:variant>
      <vt:variant>
        <vt:i4>18</vt:i4>
      </vt:variant>
      <vt:variant>
        <vt:i4>0</vt:i4>
      </vt:variant>
      <vt:variant>
        <vt:i4>5</vt:i4>
      </vt:variant>
      <vt:variant>
        <vt:lpwstr>mailto:faktura@zimslupsk.pl</vt:lpwstr>
      </vt:variant>
      <vt:variant>
        <vt:lpwstr/>
      </vt:variant>
      <vt:variant>
        <vt:i4>8192117</vt:i4>
      </vt:variant>
      <vt:variant>
        <vt:i4>15</vt:i4>
      </vt:variant>
      <vt:variant>
        <vt:i4>0</vt:i4>
      </vt:variant>
      <vt:variant>
        <vt:i4>5</vt:i4>
      </vt:variant>
      <vt:variant>
        <vt:lpwstr>http://www.bgk.pl/</vt:lpwstr>
      </vt:variant>
      <vt:variant>
        <vt:lpwstr/>
      </vt:variant>
      <vt:variant>
        <vt:i4>8323078</vt:i4>
      </vt:variant>
      <vt:variant>
        <vt:i4>12</vt:i4>
      </vt:variant>
      <vt:variant>
        <vt:i4>0</vt:i4>
      </vt:variant>
      <vt:variant>
        <vt:i4>5</vt:i4>
      </vt:variant>
      <vt:variant>
        <vt:lpwstr>mailto:m.mironczuk@zimslupsk.pl</vt:lpwstr>
      </vt:variant>
      <vt:variant>
        <vt:lpwstr/>
      </vt:variant>
      <vt:variant>
        <vt:i4>8323078</vt:i4>
      </vt:variant>
      <vt:variant>
        <vt:i4>9</vt:i4>
      </vt:variant>
      <vt:variant>
        <vt:i4>0</vt:i4>
      </vt:variant>
      <vt:variant>
        <vt:i4>5</vt:i4>
      </vt:variant>
      <vt:variant>
        <vt:lpwstr>mailto:m.mironczuk@zimslupsk.pl</vt:lpwstr>
      </vt:variant>
      <vt:variant>
        <vt:lpwstr/>
      </vt:variant>
      <vt:variant>
        <vt:i4>1769546</vt:i4>
      </vt:variant>
      <vt:variant>
        <vt:i4>6</vt:i4>
      </vt:variant>
      <vt:variant>
        <vt:i4>0</vt:i4>
      </vt:variant>
      <vt:variant>
        <vt:i4>5</vt:i4>
      </vt:variant>
      <vt:variant>
        <vt:lpwstr>https://www.gov.pl/web/premier/dzialania-informacyjne</vt:lpwstr>
      </vt:variant>
      <vt:variant>
        <vt:lpwstr/>
      </vt:variant>
      <vt:variant>
        <vt:i4>1835012</vt:i4>
      </vt:variant>
      <vt:variant>
        <vt:i4>3</vt:i4>
      </vt:variant>
      <vt:variant>
        <vt:i4>0</vt:i4>
      </vt:variant>
      <vt:variant>
        <vt:i4>5</vt:i4>
      </vt:variant>
      <vt:variant>
        <vt:lpwstr>https://platformazakupowa.pl/pn/zimslupsk</vt:lpwstr>
      </vt:variant>
      <vt:variant>
        <vt:lpwstr/>
      </vt:variant>
      <vt:variant>
        <vt:i4>1310734</vt:i4>
      </vt:variant>
      <vt:variant>
        <vt:i4>0</vt:i4>
      </vt:variant>
      <vt:variant>
        <vt:i4>0</vt:i4>
      </vt:variant>
      <vt:variant>
        <vt:i4>5</vt:i4>
      </vt:variant>
      <vt:variant>
        <vt:lpwstr>http://www.zimslupsk.pl/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Emanuela Sowińska</dc:creator>
  <cp:keywords/>
  <cp:lastModifiedBy>Emanuela Sowińska</cp:lastModifiedBy>
  <cp:revision>14</cp:revision>
  <cp:lastPrinted>2024-07-10T09:18:00Z</cp:lastPrinted>
  <dcterms:created xsi:type="dcterms:W3CDTF">2024-07-09T08:52:00Z</dcterms:created>
  <dcterms:modified xsi:type="dcterms:W3CDTF">2024-07-10T09:18:00Z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ies>
</file>