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FC5E" w14:textId="77777777" w:rsidR="00DF4044" w:rsidRDefault="00DF4044" w:rsidP="00DF4044">
      <w:pPr>
        <w:pStyle w:val="Nagwek8"/>
        <w:rPr>
          <w:rFonts w:ascii="Arial" w:hAnsi="Arial" w:cs="Arial"/>
        </w:rPr>
      </w:pPr>
      <w:r w:rsidRPr="00E10C22">
        <w:rPr>
          <w:rFonts w:ascii="Arial" w:hAnsi="Arial" w:cs="Arial"/>
        </w:rPr>
        <w:t>Załącznik Nr 1</w:t>
      </w:r>
    </w:p>
    <w:p w14:paraId="7A7B67A4" w14:textId="77777777" w:rsidR="00DF4044" w:rsidRDefault="00DF4044" w:rsidP="00DF4044">
      <w:pPr>
        <w:jc w:val="right"/>
        <w:rPr>
          <w:rFonts w:ascii="Arial" w:hAnsi="Arial" w:cs="Arial"/>
          <w:b/>
          <w:bCs/>
        </w:rPr>
      </w:pPr>
      <w:bookmarkStart w:id="0" w:name="_Hlk134770919"/>
      <w:r w:rsidRPr="00414352">
        <w:rPr>
          <w:rFonts w:ascii="Arial" w:hAnsi="Arial" w:cs="Arial"/>
          <w:b/>
          <w:bCs/>
        </w:rPr>
        <w:t>do zapytania ofertowego</w:t>
      </w:r>
    </w:p>
    <w:p w14:paraId="6B43FDB1" w14:textId="77777777" w:rsidR="00DF4044" w:rsidRDefault="00DF4044" w:rsidP="00DF4044">
      <w:pPr>
        <w:jc w:val="right"/>
        <w:rPr>
          <w:rFonts w:ascii="Arial" w:hAnsi="Arial" w:cs="Arial"/>
          <w:b/>
          <w:bCs/>
        </w:rPr>
      </w:pPr>
    </w:p>
    <w:p w14:paraId="2A686251" w14:textId="77777777" w:rsidR="00DF4044" w:rsidRPr="00414352" w:rsidRDefault="00DF4044" w:rsidP="00DF40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</w:t>
      </w:r>
    </w:p>
    <w:bookmarkEnd w:id="0"/>
    <w:p w14:paraId="01909060" w14:textId="77777777" w:rsidR="00DF4044" w:rsidRDefault="00DF4044" w:rsidP="00DF404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1710"/>
        <w:gridCol w:w="3849"/>
        <w:gridCol w:w="845"/>
        <w:gridCol w:w="845"/>
        <w:gridCol w:w="845"/>
      </w:tblGrid>
      <w:tr w:rsidR="00DF4044" w:rsidRPr="00F02379" w14:paraId="1EA7FF61" w14:textId="77777777" w:rsidTr="00301F92">
        <w:trPr>
          <w:trHeight w:val="300"/>
        </w:trPr>
        <w:tc>
          <w:tcPr>
            <w:tcW w:w="10483" w:type="dxa"/>
            <w:gridSpan w:val="6"/>
            <w:shd w:val="clear" w:color="auto" w:fill="auto"/>
          </w:tcPr>
          <w:p w14:paraId="21FF6946" w14:textId="77777777" w:rsidR="00DF4044" w:rsidRPr="00F02379" w:rsidRDefault="00DF4044" w:rsidP="00301F92">
            <w:pPr>
              <w:rPr>
                <w:rFonts w:ascii="Arial" w:hAnsi="Arial" w:cs="Arial"/>
              </w:rPr>
            </w:pPr>
          </w:p>
          <w:p w14:paraId="5E767753" w14:textId="77777777" w:rsidR="00DF4044" w:rsidRPr="00F02379" w:rsidRDefault="00DF4044" w:rsidP="00301F92">
            <w:pPr>
              <w:rPr>
                <w:rFonts w:ascii="Arial" w:hAnsi="Arial" w:cs="Arial"/>
                <w:b/>
                <w:bCs/>
                <w:u w:val="single"/>
              </w:rPr>
            </w:pPr>
            <w:r w:rsidRPr="00F02379">
              <w:rPr>
                <w:rFonts w:ascii="Arial" w:hAnsi="Arial" w:cs="Arial"/>
                <w:b/>
                <w:bCs/>
                <w:u w:val="single"/>
              </w:rPr>
              <w:t>CZĘŚĆ nr 1</w:t>
            </w:r>
          </w:p>
          <w:p w14:paraId="01CC88C8" w14:textId="77777777" w:rsidR="00DF4044" w:rsidRPr="00F02379" w:rsidRDefault="00DF4044" w:rsidP="00301F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4044" w:rsidRPr="00F02379" w14:paraId="599C72C5" w14:textId="77777777" w:rsidTr="00301F92">
        <w:trPr>
          <w:trHeight w:val="300"/>
        </w:trPr>
        <w:tc>
          <w:tcPr>
            <w:tcW w:w="960" w:type="dxa"/>
            <w:shd w:val="clear" w:color="auto" w:fill="auto"/>
            <w:hideMark/>
          </w:tcPr>
          <w:p w14:paraId="2DFCF1DA" w14:textId="77777777" w:rsidR="00DF4044" w:rsidRPr="00F02379" w:rsidRDefault="00DF4044" w:rsidP="00301F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79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83" w:type="dxa"/>
            <w:shd w:val="clear" w:color="auto" w:fill="auto"/>
            <w:hideMark/>
          </w:tcPr>
          <w:p w14:paraId="5BD6F8DB" w14:textId="77777777" w:rsidR="00DF4044" w:rsidRPr="00F02379" w:rsidRDefault="00DF4044" w:rsidP="00301F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79">
              <w:rPr>
                <w:rFonts w:ascii="Arial" w:hAnsi="Arial" w:cs="Arial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4660" w:type="dxa"/>
            <w:shd w:val="clear" w:color="auto" w:fill="auto"/>
            <w:hideMark/>
          </w:tcPr>
          <w:p w14:paraId="6115E065" w14:textId="77777777" w:rsidR="00DF4044" w:rsidRPr="00F02379" w:rsidRDefault="00DF4044" w:rsidP="00301F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79">
              <w:rPr>
                <w:rFonts w:ascii="Arial" w:hAnsi="Arial" w:cs="Arial"/>
                <w:b/>
                <w:bCs/>
                <w:sz w:val="20"/>
                <w:szCs w:val="20"/>
              </w:rPr>
              <w:t>Opis produktu</w:t>
            </w:r>
          </w:p>
        </w:tc>
        <w:tc>
          <w:tcPr>
            <w:tcW w:w="960" w:type="dxa"/>
            <w:shd w:val="clear" w:color="auto" w:fill="auto"/>
            <w:hideMark/>
          </w:tcPr>
          <w:p w14:paraId="1F4E5FAE" w14:textId="77777777" w:rsidR="00DF4044" w:rsidRPr="00F02379" w:rsidRDefault="00DF4044" w:rsidP="00301F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79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60" w:type="dxa"/>
            <w:shd w:val="clear" w:color="auto" w:fill="auto"/>
            <w:hideMark/>
          </w:tcPr>
          <w:p w14:paraId="1CB959A6" w14:textId="77777777" w:rsidR="00DF4044" w:rsidRPr="00F02379" w:rsidRDefault="00DF4044" w:rsidP="00301F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79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60" w:type="dxa"/>
            <w:shd w:val="clear" w:color="auto" w:fill="auto"/>
            <w:hideMark/>
          </w:tcPr>
          <w:p w14:paraId="0DB0FB11" w14:textId="77777777" w:rsidR="00DF4044" w:rsidRPr="00F02379" w:rsidRDefault="00DF4044" w:rsidP="00301F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79">
              <w:rPr>
                <w:rFonts w:ascii="Arial" w:hAnsi="Arial" w:cs="Arial"/>
                <w:b/>
                <w:bCs/>
                <w:sz w:val="20"/>
                <w:szCs w:val="20"/>
              </w:rPr>
              <w:t>Obszar</w:t>
            </w:r>
          </w:p>
        </w:tc>
      </w:tr>
      <w:tr w:rsidR="00DF4044" w:rsidRPr="00F02379" w14:paraId="2CCBD0BF" w14:textId="77777777" w:rsidTr="00301F92">
        <w:trPr>
          <w:trHeight w:val="2895"/>
        </w:trPr>
        <w:tc>
          <w:tcPr>
            <w:tcW w:w="960" w:type="dxa"/>
            <w:shd w:val="clear" w:color="auto" w:fill="auto"/>
            <w:hideMark/>
          </w:tcPr>
          <w:p w14:paraId="61EBE73A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   1.          </w:t>
            </w:r>
          </w:p>
        </w:tc>
        <w:tc>
          <w:tcPr>
            <w:tcW w:w="1983" w:type="dxa"/>
            <w:shd w:val="clear" w:color="auto" w:fill="auto"/>
            <w:hideMark/>
          </w:tcPr>
          <w:p w14:paraId="321278FC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Probówki do aparatu Rotor-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4660" w:type="dxa"/>
            <w:shd w:val="clear" w:color="auto" w:fill="auto"/>
            <w:hideMark/>
          </w:tcPr>
          <w:p w14:paraId="09B81805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 xml:space="preserve">Opakowanie 250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stripów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 xml:space="preserve"> po 4 probówki każdy o pojemności 0,1 ml wraz z wieczkami, dedykowane dla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termocyklera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 xml:space="preserve"> Rotor-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Gene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 xml:space="preserve"> firmy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Qiagen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 xml:space="preserve">, posiadające certyfikat potwierdzający brak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autofluorescencji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spełnieniające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 xml:space="preserve"> parametry kompatybilności z wymogami zawartymi w instrukcji producenta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termocyklera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 xml:space="preserve"> Rotor-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Gene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 xml:space="preserve"> Q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MDx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 xml:space="preserve">, potwierdzone certyfikatem pełnej kompatybilności wydanym przez firmę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Qiagen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14:paraId="767E1B54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960" w:type="dxa"/>
            <w:shd w:val="clear" w:color="auto" w:fill="auto"/>
            <w:hideMark/>
          </w:tcPr>
          <w:p w14:paraId="5EEB6976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hideMark/>
          </w:tcPr>
          <w:p w14:paraId="0839CF21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LLM</w:t>
            </w:r>
          </w:p>
        </w:tc>
      </w:tr>
      <w:tr w:rsidR="00DF4044" w:rsidRPr="00F02379" w14:paraId="7C81B174" w14:textId="77777777" w:rsidTr="00301F92">
        <w:trPr>
          <w:trHeight w:val="610"/>
        </w:trPr>
        <w:tc>
          <w:tcPr>
            <w:tcW w:w="10483" w:type="dxa"/>
            <w:gridSpan w:val="6"/>
            <w:shd w:val="clear" w:color="auto" w:fill="auto"/>
            <w:noWrap/>
          </w:tcPr>
          <w:p w14:paraId="22140C3A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5C291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6290B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141EA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CAB3AE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BF5D9" w14:textId="77777777" w:rsidR="00DF4044" w:rsidRPr="00F02379" w:rsidRDefault="00DF4044" w:rsidP="00301F92">
            <w:pPr>
              <w:rPr>
                <w:rFonts w:ascii="Arial" w:hAnsi="Arial" w:cs="Arial"/>
                <w:b/>
                <w:bCs/>
                <w:u w:val="single"/>
              </w:rPr>
            </w:pPr>
            <w:r w:rsidRPr="00F02379">
              <w:rPr>
                <w:rFonts w:ascii="Arial" w:hAnsi="Arial" w:cs="Arial"/>
                <w:b/>
                <w:bCs/>
                <w:u w:val="single"/>
              </w:rPr>
              <w:t>CZĘŚĆ nr 2</w:t>
            </w:r>
          </w:p>
          <w:p w14:paraId="08F3654B" w14:textId="77777777" w:rsidR="00DF4044" w:rsidRPr="00F02379" w:rsidRDefault="00DF4044" w:rsidP="00301F92">
            <w:pPr>
              <w:rPr>
                <w:rFonts w:ascii="Arial" w:hAnsi="Arial" w:cs="Arial"/>
                <w:u w:val="single"/>
              </w:rPr>
            </w:pPr>
          </w:p>
        </w:tc>
      </w:tr>
      <w:tr w:rsidR="00DF4044" w:rsidRPr="00F02379" w14:paraId="21D6626F" w14:textId="77777777" w:rsidTr="00301F92">
        <w:trPr>
          <w:trHeight w:val="300"/>
        </w:trPr>
        <w:tc>
          <w:tcPr>
            <w:tcW w:w="960" w:type="dxa"/>
            <w:shd w:val="clear" w:color="auto" w:fill="auto"/>
            <w:hideMark/>
          </w:tcPr>
          <w:p w14:paraId="1681ACB9" w14:textId="77777777" w:rsidR="00DF4044" w:rsidRPr="00F02379" w:rsidRDefault="00DF4044" w:rsidP="00301F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79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83" w:type="dxa"/>
            <w:shd w:val="clear" w:color="auto" w:fill="auto"/>
            <w:hideMark/>
          </w:tcPr>
          <w:p w14:paraId="07CBF92C" w14:textId="77777777" w:rsidR="00DF4044" w:rsidRPr="00F02379" w:rsidRDefault="00DF4044" w:rsidP="00301F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79">
              <w:rPr>
                <w:rFonts w:ascii="Arial" w:hAnsi="Arial" w:cs="Arial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4660" w:type="dxa"/>
            <w:shd w:val="clear" w:color="auto" w:fill="auto"/>
            <w:hideMark/>
          </w:tcPr>
          <w:p w14:paraId="3722B6CC" w14:textId="77777777" w:rsidR="00DF4044" w:rsidRPr="00F02379" w:rsidRDefault="00DF4044" w:rsidP="00301F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79">
              <w:rPr>
                <w:rFonts w:ascii="Arial" w:hAnsi="Arial" w:cs="Arial"/>
                <w:b/>
                <w:bCs/>
                <w:sz w:val="20"/>
                <w:szCs w:val="20"/>
              </w:rPr>
              <w:t>Opis produktu</w:t>
            </w:r>
          </w:p>
        </w:tc>
        <w:tc>
          <w:tcPr>
            <w:tcW w:w="960" w:type="dxa"/>
            <w:shd w:val="clear" w:color="auto" w:fill="auto"/>
            <w:hideMark/>
          </w:tcPr>
          <w:p w14:paraId="49CB7139" w14:textId="77777777" w:rsidR="00DF4044" w:rsidRPr="00F02379" w:rsidRDefault="00DF4044" w:rsidP="00301F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79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60" w:type="dxa"/>
            <w:shd w:val="clear" w:color="auto" w:fill="auto"/>
            <w:hideMark/>
          </w:tcPr>
          <w:p w14:paraId="1CC36BA1" w14:textId="77777777" w:rsidR="00DF4044" w:rsidRPr="00F02379" w:rsidRDefault="00DF4044" w:rsidP="00301F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79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60" w:type="dxa"/>
            <w:shd w:val="clear" w:color="auto" w:fill="auto"/>
            <w:hideMark/>
          </w:tcPr>
          <w:p w14:paraId="1004C3C0" w14:textId="77777777" w:rsidR="00DF4044" w:rsidRPr="00F02379" w:rsidRDefault="00DF4044" w:rsidP="00301F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79">
              <w:rPr>
                <w:rFonts w:ascii="Arial" w:hAnsi="Arial" w:cs="Arial"/>
                <w:b/>
                <w:bCs/>
                <w:sz w:val="20"/>
                <w:szCs w:val="20"/>
              </w:rPr>
              <w:t>Obszar</w:t>
            </w:r>
          </w:p>
        </w:tc>
      </w:tr>
      <w:tr w:rsidR="00DF4044" w:rsidRPr="00F02379" w14:paraId="6A27CC7A" w14:textId="77777777" w:rsidTr="00301F92">
        <w:trPr>
          <w:trHeight w:val="24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8B1351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4A70DFD8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Worki z filtrem  400P-Bagfilter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67483E01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 xml:space="preserve">op. zbiorcze =500 szt. </w:t>
            </w:r>
            <w:r w:rsidRPr="00F02379">
              <w:rPr>
                <w:rFonts w:ascii="Arial" w:hAnsi="Arial" w:cs="Arial"/>
                <w:sz w:val="20"/>
                <w:szCs w:val="20"/>
              </w:rPr>
              <w:br/>
              <w:t>Worki pakowane w opakowania jednostkowe po 20 szt.</w:t>
            </w:r>
            <w:r w:rsidRPr="00F02379">
              <w:rPr>
                <w:rFonts w:ascii="Arial" w:hAnsi="Arial" w:cs="Arial"/>
                <w:sz w:val="20"/>
                <w:szCs w:val="20"/>
              </w:rPr>
              <w:br/>
              <w:t>Sterylne, o wzmocnionej, wielowarstwowej budowie, z bocznym filtrem z włókniny, porowatość filtra &lt;250 mikronów, pojemność worka – 400 ml, wymiary - 19x30 cm, jałowe.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7F92B7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2C54F8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5C46371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LLM</w:t>
            </w:r>
          </w:p>
        </w:tc>
      </w:tr>
      <w:tr w:rsidR="00DF4044" w:rsidRPr="00F02379" w14:paraId="79FD0BF3" w14:textId="77777777" w:rsidTr="00301F92">
        <w:trPr>
          <w:trHeight w:val="23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DC49C7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05070886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Butelki do hodowli komórkowej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79DEBD1D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 xml:space="preserve">Wykonane z przejrzystego polistyrenu o objętości ok 7ml.  Powierzchnia zapewniająca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adherentność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 xml:space="preserve"> komórek. Min. Powierzchnia wzrostu 25cm3. Zakrętka z filtrem umożliwiającym wymianę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gazową.Wolne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DNaz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RNaz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 xml:space="preserve"> i ludzkiego DNA. Opakowanie zbiorcze 200 szt.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0A09D4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27F371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B2FF67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LLM</w:t>
            </w:r>
          </w:p>
        </w:tc>
      </w:tr>
      <w:tr w:rsidR="00DF4044" w:rsidRPr="00F02379" w14:paraId="2E2EBCFF" w14:textId="77777777" w:rsidTr="00301F92">
        <w:trPr>
          <w:trHeight w:val="610"/>
        </w:trPr>
        <w:tc>
          <w:tcPr>
            <w:tcW w:w="10483" w:type="dxa"/>
            <w:gridSpan w:val="6"/>
            <w:shd w:val="clear" w:color="auto" w:fill="auto"/>
            <w:noWrap/>
            <w:hideMark/>
          </w:tcPr>
          <w:p w14:paraId="7BC05B17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37E43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FA262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585D5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C1C84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EA926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C15A9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7C731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171A0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0E442" w14:textId="77777777" w:rsidR="00DF4044" w:rsidRPr="00F02379" w:rsidRDefault="00DF4044" w:rsidP="00301F92">
            <w:pPr>
              <w:rPr>
                <w:rFonts w:ascii="Arial" w:hAnsi="Arial" w:cs="Arial"/>
                <w:b/>
                <w:bCs/>
                <w:u w:val="single"/>
              </w:rPr>
            </w:pPr>
            <w:r w:rsidRPr="00F02379">
              <w:rPr>
                <w:rFonts w:ascii="Arial" w:hAnsi="Arial" w:cs="Arial"/>
                <w:b/>
                <w:bCs/>
                <w:u w:val="single"/>
              </w:rPr>
              <w:t>CZĘŚĆ nr 3</w:t>
            </w:r>
          </w:p>
          <w:p w14:paraId="1531AFB7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044" w:rsidRPr="00F02379" w14:paraId="7CF96416" w14:textId="77777777" w:rsidTr="00301F92">
        <w:trPr>
          <w:trHeight w:val="300"/>
        </w:trPr>
        <w:tc>
          <w:tcPr>
            <w:tcW w:w="960" w:type="dxa"/>
            <w:shd w:val="clear" w:color="auto" w:fill="auto"/>
            <w:hideMark/>
          </w:tcPr>
          <w:p w14:paraId="52156158" w14:textId="77777777" w:rsidR="00DF4044" w:rsidRPr="00F02379" w:rsidRDefault="00DF4044" w:rsidP="00301F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7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983" w:type="dxa"/>
            <w:shd w:val="clear" w:color="auto" w:fill="auto"/>
            <w:hideMark/>
          </w:tcPr>
          <w:p w14:paraId="19445D97" w14:textId="77777777" w:rsidR="00DF4044" w:rsidRPr="00F02379" w:rsidRDefault="00DF4044" w:rsidP="00301F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79">
              <w:rPr>
                <w:rFonts w:ascii="Arial" w:hAnsi="Arial" w:cs="Arial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4660" w:type="dxa"/>
            <w:shd w:val="clear" w:color="auto" w:fill="auto"/>
            <w:hideMark/>
          </w:tcPr>
          <w:p w14:paraId="6EC71D8E" w14:textId="77777777" w:rsidR="00DF4044" w:rsidRPr="00F02379" w:rsidRDefault="00DF4044" w:rsidP="00301F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79">
              <w:rPr>
                <w:rFonts w:ascii="Arial" w:hAnsi="Arial" w:cs="Arial"/>
                <w:b/>
                <w:bCs/>
                <w:sz w:val="20"/>
                <w:szCs w:val="20"/>
              </w:rPr>
              <w:t>Opis produktu</w:t>
            </w:r>
          </w:p>
        </w:tc>
        <w:tc>
          <w:tcPr>
            <w:tcW w:w="960" w:type="dxa"/>
            <w:shd w:val="clear" w:color="auto" w:fill="auto"/>
            <w:hideMark/>
          </w:tcPr>
          <w:p w14:paraId="67C5B729" w14:textId="77777777" w:rsidR="00DF4044" w:rsidRPr="00F02379" w:rsidRDefault="00DF4044" w:rsidP="00301F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79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60" w:type="dxa"/>
            <w:shd w:val="clear" w:color="auto" w:fill="auto"/>
            <w:hideMark/>
          </w:tcPr>
          <w:p w14:paraId="2710935C" w14:textId="77777777" w:rsidR="00DF4044" w:rsidRPr="00F02379" w:rsidRDefault="00DF4044" w:rsidP="00301F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79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60" w:type="dxa"/>
            <w:shd w:val="clear" w:color="auto" w:fill="auto"/>
            <w:hideMark/>
          </w:tcPr>
          <w:p w14:paraId="41F206BD" w14:textId="77777777" w:rsidR="00DF4044" w:rsidRPr="00F02379" w:rsidRDefault="00DF4044" w:rsidP="00301F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379">
              <w:rPr>
                <w:rFonts w:ascii="Arial" w:hAnsi="Arial" w:cs="Arial"/>
                <w:b/>
                <w:bCs/>
                <w:sz w:val="20"/>
                <w:szCs w:val="20"/>
              </w:rPr>
              <w:t>Obszar</w:t>
            </w:r>
          </w:p>
        </w:tc>
      </w:tr>
      <w:tr w:rsidR="00DF4044" w:rsidRPr="00F02379" w14:paraId="0657F53B" w14:textId="77777777" w:rsidTr="00301F92">
        <w:trPr>
          <w:trHeight w:val="274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81A19F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36220D88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 xml:space="preserve">Probówki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 xml:space="preserve"> 1,5 ml, sterylne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536DD9CB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93436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pakowane 2x500 sztuk</w:t>
            </w:r>
            <w:r w:rsidRPr="00F02379">
              <w:rPr>
                <w:rFonts w:ascii="Arial" w:hAnsi="Arial" w:cs="Arial"/>
                <w:sz w:val="20"/>
                <w:szCs w:val="20"/>
              </w:rPr>
              <w:br/>
              <w:t xml:space="preserve">Polipropylenowe probówki cienkościenne z systemem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safe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 xml:space="preserve">-lock zmniejszającym ryzyko kontaminacji przy otwieraniu, pojemność 1,5 ml, z miejscem na opis, płaskim wieczkiem, posiadające certyfikat czystości PCR (brak inhibitorów reakcji PCR, wolne od ludzkiego DNA,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RNAz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DNAz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>), zamknięcie odporne na ciśnienie w wyniku podgrzewania do 100°C, odporne na wirowanie do 25000xg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64D1EF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D6A142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5F515F3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LLM</w:t>
            </w:r>
          </w:p>
        </w:tc>
      </w:tr>
      <w:tr w:rsidR="00DF4044" w:rsidRPr="00F02379" w14:paraId="54162AD3" w14:textId="77777777" w:rsidTr="00301F92">
        <w:trPr>
          <w:trHeight w:val="281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6785C3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598385EB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 xml:space="preserve">Probówki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 xml:space="preserve"> 2 ml, sterylne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25B580C8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A4E86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pakowane 2x500 sztuk</w:t>
            </w:r>
            <w:r w:rsidRPr="00F02379">
              <w:rPr>
                <w:rFonts w:ascii="Arial" w:hAnsi="Arial" w:cs="Arial"/>
                <w:sz w:val="20"/>
                <w:szCs w:val="20"/>
              </w:rPr>
              <w:br/>
              <w:t xml:space="preserve">Polipropylenowe probówki cienkościenne z systemem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safe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 xml:space="preserve">-lock zmniejszającym ryzyko kontaminacji przy otwieraniu, pojemność 2 ml, z miejscem na opis, płaskim wieczkiem, posiadające certyfikat czystości PCR (brak inhibitorów reakcji PCR, wolne od ludzkiego DNA,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RNAz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DNAz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>), zamknięcie odporne na ciśnienie w wyniku podgrzewania do 100°C, odporne na wirowanie do 25000xg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434AA9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942963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047555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LLM</w:t>
            </w:r>
          </w:p>
        </w:tc>
      </w:tr>
      <w:tr w:rsidR="00DF4044" w:rsidRPr="00F02379" w14:paraId="29AF26E5" w14:textId="77777777" w:rsidTr="00301F92">
        <w:trPr>
          <w:trHeight w:val="7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75BE89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4D1B7E76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Końcówki do pipet 0,1-10 ul z filtrem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32CF55E7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 xml:space="preserve"> zbiorcze 960 końcówek (10 statywów × 96 końcówek)</w:t>
            </w:r>
            <w:r w:rsidRPr="00F02379">
              <w:rPr>
                <w:rFonts w:ascii="Arial" w:hAnsi="Arial" w:cs="Arial"/>
                <w:sz w:val="20"/>
                <w:szCs w:val="20"/>
              </w:rPr>
              <w:br w:type="page"/>
              <w:t>rozmiar M, 40 mm</w:t>
            </w:r>
            <w:r w:rsidRPr="00F02379">
              <w:rPr>
                <w:rFonts w:ascii="Arial" w:hAnsi="Arial" w:cs="Arial"/>
                <w:sz w:val="20"/>
                <w:szCs w:val="20"/>
              </w:rPr>
              <w:br w:type="page"/>
              <w:t xml:space="preserve">Końcówki z hydrofobowego polipropylenu, sterylne, czystość PCR (brak inhibitorów reakcji PCR, wolne od ludzkiego DNA,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RNAz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DNAz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 xml:space="preserve">), wolne od pirogenów, z filtrem dwufazowym, polietylenowym hydrofobowym o wydajności zatrzymywania cząstek zgodnie z EN 1822 (potwierdzone certyfikatem) z barierą zatrzymującą aerozole o definiowanej wydajności przepuszczania powietrza zapewniającej pełny odzysk próbki i normalną prędkość pipetowania), produkt posiadający certyfikację ISO 9001, końcówki powinny zostać sprawdzone w odniesieniu do kompatybilności z pipetami firmy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>, sprawdzenia dokładności końcówek powinny spełniać wszystkie wymogi norm EN  ISO 8655. Certyfikat ze sprawdzenia dokładności końcówek powinien posiadać zmierzone niepewności pipetowania dla minimalnego i maksymalnego zakresu objętości kompatybilnej z nimi pipety, Certyfikat skuteczności filtra zgodny z EN 29463, certyfikat czystości PCR-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clean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>."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71F3B02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27AF7D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1844099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LLM</w:t>
            </w:r>
          </w:p>
        </w:tc>
      </w:tr>
      <w:tr w:rsidR="00DF4044" w:rsidRPr="00F02379" w14:paraId="5E943ADC" w14:textId="77777777" w:rsidTr="00301F92">
        <w:trPr>
          <w:trHeight w:val="69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73D597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59D5D6BF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Końcówki do pipet 2 – 20 ul z filtrem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7B9C55DE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br/>
              <w:t>Op. zbiorcze 960 końcówek (10 statywów × 96 końcówek).</w:t>
            </w:r>
            <w:r w:rsidRPr="00F02379">
              <w:rPr>
                <w:rFonts w:ascii="Arial" w:hAnsi="Arial" w:cs="Arial"/>
                <w:sz w:val="20"/>
                <w:szCs w:val="20"/>
              </w:rPr>
              <w:br/>
              <w:t xml:space="preserve">Końcówki o dł. 46 mm, z hydrofobowego polipropylenu, sterylne, czystość PCR (brak inhibitorów reakcji PCR, wolne od ludzkiego DNA,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RNAz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DNAz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 xml:space="preserve">), wolne od pirogenów, z filtrem dwufazowym polietylenowym hydrofobowym o wydajności zatrzymywania cząstek zgodnie z EN 1822 (potwierdzone certyfikatem) z barierą zatrzymującą aerozole o definiowanej wydajności przepuszczania powietrza zapewniającej pełny odzysk próbki i normalną prędkość pipetowania), produkt posiadający certyfikację ISO 9001, końcówki powinny zostać sprawdzone w odniesieniu do kompatybilności z pipetami firmy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>, sprawdzenia dokładności końcówek powinny spełniać wszystkie wymogi norm EN  ISO 8655. Certyfikat ze sprawdzenia dokładności końcówek powinien posiadać zmierzone niepewności pipetowania dla minimalnego i maksymalnego zakresu objętości kompatybilnej z nimi pipety, certyfikat skuteczności filtra zgodny z EN 29463, certyfikat czystości PCR-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clean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9728D9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D06E8C5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D1CA289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LLM</w:t>
            </w:r>
          </w:p>
        </w:tc>
      </w:tr>
      <w:tr w:rsidR="00DF4044" w:rsidRPr="00F02379" w14:paraId="3C824B58" w14:textId="77777777" w:rsidTr="00301F92">
        <w:trPr>
          <w:trHeight w:val="565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A2E2A2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3EDD6374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Końcówki do pipet 50-1000 ul z filtrem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4E3D23B2" w14:textId="77777777" w:rsidR="00DF4044" w:rsidRPr="00F02379" w:rsidRDefault="00DF4044" w:rsidP="00301F92">
            <w:pPr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br w:type="page"/>
              <w:t>Op. zbiorcze 960 końcówek (10 statywów × 96 końcówek).</w:t>
            </w:r>
            <w:r w:rsidRPr="00F02379">
              <w:rPr>
                <w:rFonts w:ascii="Arial" w:hAnsi="Arial" w:cs="Arial"/>
                <w:sz w:val="20"/>
                <w:szCs w:val="20"/>
              </w:rPr>
              <w:br w:type="page"/>
              <w:t xml:space="preserve">Końcówki o dł. 76 mm, z hydrofobowego polipropylenu, sterylne, czystość PCR (brak inhibitorów reakcji PCR, wolne od ludzkiego DNA,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RNAz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DNAz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 xml:space="preserve">), wolne od pirogenów, z filtrem dwufazowym polietylenowym hydrofobowym o wydajności zatrzymywania cząstek zgodnie z EN 1822 (potwierdzone certyfikatem) z barierą zatrzymującą aerozole o definiowanej wydajności przepuszczania powietrza zapewniającej pełny odzysk próbki i normalną prędkość pipetowania), produkt posiadający certyfikację ISO 9001, końcówki powinny zostać sprawdzone w odniesieniu do kompatybilności z pipetami firmy 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>, sprawdzenia dokładności końcówek powinny spełniać wszystkie wymogi norm EN  ISO 8655. Certyfikat ze sprawdzenia dokładności końcówek powinien posiadać zmierzone niepewności pipetowania dla minimalnego i maksymalnego zakresu objętości kompatybilnej z nimi pipety, Certyfikat skuteczności filtra zgodny z EN 29463, certyfikat czystości PCR-</w:t>
            </w:r>
            <w:proofErr w:type="spellStart"/>
            <w:r w:rsidRPr="00F02379">
              <w:rPr>
                <w:rFonts w:ascii="Arial" w:hAnsi="Arial" w:cs="Arial"/>
                <w:sz w:val="20"/>
                <w:szCs w:val="20"/>
              </w:rPr>
              <w:t>clean</w:t>
            </w:r>
            <w:proofErr w:type="spellEnd"/>
            <w:r w:rsidRPr="00F02379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A8F333E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AD8142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5446923" w14:textId="77777777" w:rsidR="00DF4044" w:rsidRPr="00F02379" w:rsidRDefault="00DF4044" w:rsidP="0030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379">
              <w:rPr>
                <w:rFonts w:ascii="Arial" w:hAnsi="Arial" w:cs="Arial"/>
                <w:sz w:val="20"/>
                <w:szCs w:val="20"/>
              </w:rPr>
              <w:t>LLM</w:t>
            </w:r>
          </w:p>
        </w:tc>
      </w:tr>
    </w:tbl>
    <w:p w14:paraId="6D914176" w14:textId="77777777" w:rsidR="00DF4044" w:rsidRDefault="00DF4044" w:rsidP="00DF4044">
      <w:pPr>
        <w:rPr>
          <w:rFonts w:ascii="Arial" w:hAnsi="Arial" w:cs="Arial"/>
          <w:sz w:val="20"/>
          <w:szCs w:val="20"/>
        </w:rPr>
      </w:pPr>
    </w:p>
    <w:p w14:paraId="1716D545" w14:textId="77777777" w:rsidR="00DF4044" w:rsidRPr="009C399F" w:rsidRDefault="00DF4044" w:rsidP="00DF404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C399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DODATKOWE INFORMACJE</w:t>
      </w:r>
    </w:p>
    <w:p w14:paraId="483E21BC" w14:textId="77777777" w:rsidR="00DF4044" w:rsidRPr="009C399F" w:rsidRDefault="00DF4044" w:rsidP="00DF4044">
      <w:pPr>
        <w:rPr>
          <w:rFonts w:ascii="Arial" w:hAnsi="Arial" w:cs="Arial"/>
          <w:sz w:val="20"/>
          <w:szCs w:val="20"/>
          <w:u w:val="single"/>
        </w:rPr>
      </w:pPr>
    </w:p>
    <w:p w14:paraId="12A0F20E" w14:textId="258B7CEE" w:rsidR="00DF4044" w:rsidRPr="005F31A5" w:rsidRDefault="00DF4044" w:rsidP="00DF4044">
      <w:pPr>
        <w:pStyle w:val="Tekstpodstawowy"/>
        <w:numPr>
          <w:ilvl w:val="0"/>
          <w:numId w:val="3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bookmarkStart w:id="1" w:name="_Hlk134612142"/>
      <w:r w:rsidRPr="005F31A5">
        <w:rPr>
          <w:rFonts w:ascii="Arial" w:hAnsi="Arial" w:cs="Arial"/>
          <w:b/>
          <w:bCs/>
          <w:sz w:val="22"/>
          <w:szCs w:val="22"/>
        </w:rPr>
        <w:t>Kontakt Wykonawców z Zamawiającym</w:t>
      </w:r>
      <w:r w:rsidRPr="005F31A5">
        <w:rPr>
          <w:rFonts w:ascii="Arial" w:hAnsi="Arial" w:cs="Arial"/>
          <w:sz w:val="22"/>
          <w:szCs w:val="22"/>
        </w:rPr>
        <w:t xml:space="preserve"> w zakresie wszelkich spraw związanych </w:t>
      </w:r>
      <w:r>
        <w:rPr>
          <w:rFonts w:ascii="Arial" w:hAnsi="Arial" w:cs="Arial"/>
          <w:sz w:val="22"/>
          <w:szCs w:val="22"/>
        </w:rPr>
        <w:br/>
      </w:r>
      <w:r w:rsidRPr="005F31A5">
        <w:rPr>
          <w:rFonts w:ascii="Arial" w:hAnsi="Arial" w:cs="Arial"/>
          <w:sz w:val="22"/>
          <w:szCs w:val="22"/>
        </w:rPr>
        <w:t xml:space="preserve">z prowadzonym postępowaniem odbywał się będzie </w:t>
      </w:r>
      <w:bookmarkStart w:id="2" w:name="_Hlk134606803"/>
      <w:r w:rsidRPr="005F31A5">
        <w:rPr>
          <w:rFonts w:ascii="Arial" w:hAnsi="Arial" w:cs="Arial"/>
          <w:sz w:val="22"/>
          <w:szCs w:val="22"/>
        </w:rPr>
        <w:t xml:space="preserve">za pośrednictwem platformy zakupowej - strony </w:t>
      </w:r>
      <w:bookmarkStart w:id="3" w:name="_Hlk134605321"/>
      <w:r w:rsidRPr="005F31A5">
        <w:rPr>
          <w:rFonts w:ascii="Arial" w:hAnsi="Arial" w:cs="Arial"/>
          <w:sz w:val="22"/>
          <w:szCs w:val="22"/>
        </w:rPr>
        <w:t>https://platformazakupowa.pl/pn/pwisbydgoszcz,</w:t>
      </w:r>
      <w:bookmarkEnd w:id="2"/>
      <w:bookmarkEnd w:id="3"/>
      <w:r w:rsidRPr="005F31A5">
        <w:rPr>
          <w:rFonts w:ascii="Arial" w:hAnsi="Arial" w:cs="Arial"/>
          <w:sz w:val="22"/>
          <w:szCs w:val="22"/>
        </w:rPr>
        <w:t xml:space="preserve"> w zakładce dedykowanej postępowaniu, poprzez funkcję „wyślij wiadomość”.</w:t>
      </w:r>
    </w:p>
    <w:p w14:paraId="4372C4E0" w14:textId="77777777" w:rsidR="00DF4044" w:rsidRPr="005F31A5" w:rsidRDefault="00DF4044" w:rsidP="00DF4044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5F31A5">
        <w:rPr>
          <w:rFonts w:ascii="Arial" w:hAnsi="Arial" w:cs="Arial"/>
          <w:sz w:val="22"/>
          <w:szCs w:val="22"/>
        </w:rPr>
        <w:t>Osoby uprawnione do kontaktowania się z Wykonawcami i udzielania wyjaśnień dotyczących zapytania ofertowego:</w:t>
      </w:r>
    </w:p>
    <w:p w14:paraId="24F78B49" w14:textId="77777777" w:rsidR="00DF4044" w:rsidRPr="005F31A5" w:rsidRDefault="00DF4044" w:rsidP="00DF4044">
      <w:pPr>
        <w:pStyle w:val="Tekstpodstawowy"/>
        <w:numPr>
          <w:ilvl w:val="0"/>
          <w:numId w:val="1"/>
        </w:numPr>
        <w:tabs>
          <w:tab w:val="clear" w:pos="340"/>
          <w:tab w:val="clear" w:pos="396"/>
          <w:tab w:val="clear" w:pos="510"/>
          <w:tab w:val="clear" w:pos="680"/>
          <w:tab w:val="clear" w:pos="720"/>
          <w:tab w:val="clear" w:pos="793"/>
          <w:tab w:val="clear" w:pos="2154"/>
          <w:tab w:val="clear" w:pos="2381"/>
          <w:tab w:val="clear" w:pos="3742"/>
          <w:tab w:val="clear" w:pos="4082"/>
        </w:tabs>
        <w:ind w:left="993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</w:t>
      </w:r>
      <w:r w:rsidRPr="005F31A5">
        <w:rPr>
          <w:rFonts w:ascii="Arial" w:hAnsi="Arial" w:cs="Arial"/>
          <w:sz w:val="22"/>
          <w:szCs w:val="22"/>
        </w:rPr>
        <w:t xml:space="preserve">nieszka Kowalska tel. 52/376-18-09, e-mail: </w:t>
      </w:r>
      <w:hyperlink r:id="rId5" w:history="1">
        <w:r w:rsidRPr="005F31A5">
          <w:rPr>
            <w:rStyle w:val="Hipercze"/>
            <w:rFonts w:ascii="Arial" w:hAnsi="Arial" w:cs="Arial"/>
            <w:color w:val="auto"/>
            <w:sz w:val="22"/>
            <w:szCs w:val="22"/>
          </w:rPr>
          <w:t>zamowienia.wsse.bydgoszcz@sanepid.gov.pl</w:t>
        </w:r>
      </w:hyperlink>
      <w:r w:rsidRPr="005F31A5">
        <w:rPr>
          <w:rFonts w:ascii="Arial" w:hAnsi="Arial" w:cs="Arial"/>
          <w:sz w:val="22"/>
          <w:szCs w:val="22"/>
        </w:rPr>
        <w:t xml:space="preserve"> </w:t>
      </w:r>
    </w:p>
    <w:p w14:paraId="47A7350E" w14:textId="77777777" w:rsidR="00DF4044" w:rsidRPr="005F31A5" w:rsidRDefault="00DF4044" w:rsidP="00DF4044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jc w:val="left"/>
        <w:rPr>
          <w:rFonts w:ascii="Arial" w:hAnsi="Arial" w:cs="Arial"/>
          <w:sz w:val="22"/>
          <w:szCs w:val="22"/>
        </w:rPr>
      </w:pPr>
    </w:p>
    <w:p w14:paraId="74AB2323" w14:textId="73447818" w:rsidR="00DF4044" w:rsidRPr="005F31A5" w:rsidRDefault="00DF4044" w:rsidP="00DF4044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rPr>
          <w:rFonts w:ascii="Arial" w:hAnsi="Arial" w:cs="Arial"/>
          <w:sz w:val="22"/>
          <w:szCs w:val="22"/>
        </w:rPr>
      </w:pPr>
      <w:r w:rsidRPr="005F31A5">
        <w:rPr>
          <w:rFonts w:ascii="Arial" w:hAnsi="Arial" w:cs="Arial"/>
          <w:sz w:val="22"/>
          <w:szCs w:val="22"/>
        </w:rPr>
        <w:t xml:space="preserve">Podane powyżej numery telefonów oraz adres e-mail mogą służyć do kontaktu </w:t>
      </w:r>
      <w:r>
        <w:rPr>
          <w:rFonts w:ascii="Arial" w:hAnsi="Arial" w:cs="Arial"/>
          <w:sz w:val="22"/>
          <w:szCs w:val="22"/>
        </w:rPr>
        <w:br/>
      </w:r>
      <w:r w:rsidRPr="005F31A5">
        <w:rPr>
          <w:rFonts w:ascii="Arial" w:hAnsi="Arial" w:cs="Arial"/>
          <w:sz w:val="22"/>
          <w:szCs w:val="22"/>
        </w:rPr>
        <w:t xml:space="preserve">z Zamawiającym wyłącznie w przypadku awarii Internetu lub platformy zakupowej. </w:t>
      </w:r>
    </w:p>
    <w:bookmarkEnd w:id="1"/>
    <w:p w14:paraId="646FF9BD" w14:textId="77777777" w:rsidR="00DF4044" w:rsidRPr="005F31A5" w:rsidRDefault="00DF4044" w:rsidP="00DF4044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rPr>
          <w:rFonts w:ascii="Arial" w:hAnsi="Arial" w:cs="Arial"/>
          <w:sz w:val="22"/>
          <w:szCs w:val="22"/>
        </w:rPr>
      </w:pPr>
    </w:p>
    <w:p w14:paraId="36CCA399" w14:textId="77777777" w:rsidR="00DF4044" w:rsidRPr="005F31A5" w:rsidRDefault="00DF4044" w:rsidP="00DF4044">
      <w:pPr>
        <w:pStyle w:val="Tekstpodstawowy"/>
        <w:numPr>
          <w:ilvl w:val="0"/>
          <w:numId w:val="3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 w:hanging="567"/>
        <w:rPr>
          <w:rFonts w:ascii="Arial" w:hAnsi="Arial" w:cs="Arial"/>
          <w:sz w:val="22"/>
          <w:szCs w:val="22"/>
        </w:rPr>
      </w:pPr>
      <w:r w:rsidRPr="005F31A5">
        <w:rPr>
          <w:rFonts w:ascii="Arial" w:hAnsi="Arial" w:cs="Arial"/>
          <w:sz w:val="22"/>
          <w:szCs w:val="22"/>
        </w:rPr>
        <w:t>Każdy z Wykonawców może złożyć ofertę na jed</w:t>
      </w:r>
      <w:r>
        <w:rPr>
          <w:rFonts w:ascii="Arial" w:hAnsi="Arial" w:cs="Arial"/>
          <w:sz w:val="22"/>
          <w:szCs w:val="22"/>
        </w:rPr>
        <w:t>ną</w:t>
      </w:r>
      <w:r w:rsidRPr="005F31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część</w:t>
      </w:r>
      <w:r w:rsidRPr="005F31A5">
        <w:rPr>
          <w:rFonts w:ascii="Arial" w:hAnsi="Arial" w:cs="Arial"/>
          <w:sz w:val="22"/>
          <w:szCs w:val="22"/>
        </w:rPr>
        <w:t xml:space="preserve">, na kilka </w:t>
      </w:r>
      <w:r>
        <w:rPr>
          <w:rFonts w:ascii="Arial" w:hAnsi="Arial" w:cs="Arial"/>
          <w:sz w:val="22"/>
          <w:szCs w:val="22"/>
        </w:rPr>
        <w:t>części</w:t>
      </w:r>
      <w:r w:rsidRPr="005F31A5">
        <w:rPr>
          <w:rFonts w:ascii="Arial" w:hAnsi="Arial" w:cs="Arial"/>
          <w:sz w:val="22"/>
          <w:szCs w:val="22"/>
        </w:rPr>
        <w:t xml:space="preserve"> lub na wszystkie </w:t>
      </w:r>
      <w:r>
        <w:rPr>
          <w:rFonts w:ascii="Arial" w:hAnsi="Arial" w:cs="Arial"/>
          <w:sz w:val="22"/>
          <w:szCs w:val="22"/>
        </w:rPr>
        <w:t xml:space="preserve">części </w:t>
      </w:r>
      <w:r w:rsidRPr="005F31A5">
        <w:rPr>
          <w:rFonts w:ascii="Arial" w:hAnsi="Arial" w:cs="Arial"/>
          <w:sz w:val="22"/>
          <w:szCs w:val="22"/>
        </w:rPr>
        <w:t xml:space="preserve">objęte postępowaniem. </w:t>
      </w:r>
      <w:r w:rsidRPr="005F31A5">
        <w:rPr>
          <w:rFonts w:ascii="Arial" w:hAnsi="Arial" w:cs="Arial"/>
          <w:b/>
          <w:bCs/>
          <w:sz w:val="22"/>
          <w:szCs w:val="22"/>
        </w:rPr>
        <w:t>Ofertę można złożyć wyłącznie</w:t>
      </w:r>
      <w:r w:rsidRPr="005F31A5">
        <w:rPr>
          <w:rFonts w:ascii="Arial" w:hAnsi="Arial" w:cs="Arial"/>
          <w:sz w:val="22"/>
          <w:szCs w:val="22"/>
        </w:rPr>
        <w:t xml:space="preserve"> za pośrednictwem platformy zakupowej na stronie </w:t>
      </w:r>
      <w:hyperlink r:id="rId6" w:history="1">
        <w:r w:rsidRPr="005F31A5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https://platformazakupowa.pl/pn/pwisbydgoszcz</w:t>
        </w:r>
      </w:hyperlink>
      <w:r w:rsidRPr="005F31A5">
        <w:rPr>
          <w:rFonts w:ascii="Arial" w:hAnsi="Arial" w:cs="Arial"/>
          <w:sz w:val="22"/>
          <w:szCs w:val="22"/>
        </w:rPr>
        <w:t xml:space="preserve"> w zakładce dedykowanej postępowaniu.</w:t>
      </w:r>
    </w:p>
    <w:p w14:paraId="63ACF98D" w14:textId="77777777" w:rsidR="00DF4044" w:rsidRPr="00F05471" w:rsidRDefault="00DF4044" w:rsidP="00DF4044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rPr>
          <w:rFonts w:ascii="Arial" w:hAnsi="Arial" w:cs="Arial"/>
          <w:color w:val="FF0000"/>
          <w:sz w:val="22"/>
          <w:szCs w:val="22"/>
        </w:rPr>
      </w:pPr>
    </w:p>
    <w:p w14:paraId="7DEE6F4F" w14:textId="77777777" w:rsidR="00DF4044" w:rsidRPr="009C399F" w:rsidRDefault="00DF4044" w:rsidP="00DF4044">
      <w:pPr>
        <w:pStyle w:val="Tekstpodstawowy"/>
        <w:numPr>
          <w:ilvl w:val="0"/>
          <w:numId w:val="3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426" w:hanging="426"/>
        <w:rPr>
          <w:rFonts w:ascii="Arial" w:hAnsi="Arial" w:cs="Arial"/>
          <w:sz w:val="22"/>
          <w:szCs w:val="22"/>
        </w:rPr>
      </w:pPr>
      <w:r w:rsidRPr="008358F3">
        <w:rPr>
          <w:rFonts w:ascii="Arial" w:hAnsi="Arial" w:cs="Arial"/>
          <w:b/>
          <w:bCs/>
          <w:sz w:val="22"/>
          <w:szCs w:val="22"/>
        </w:rPr>
        <w:t>Sposób realizacji dostaw</w:t>
      </w:r>
      <w:r w:rsidRPr="009C399F">
        <w:rPr>
          <w:rFonts w:ascii="Arial" w:hAnsi="Arial" w:cs="Arial"/>
          <w:sz w:val="22"/>
          <w:szCs w:val="22"/>
        </w:rPr>
        <w:t>:</w:t>
      </w:r>
    </w:p>
    <w:p w14:paraId="3F3128C7" w14:textId="77777777" w:rsidR="00DF4044" w:rsidRPr="009C399F" w:rsidRDefault="00DF4044" w:rsidP="00DF4044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907"/>
        </w:tabs>
        <w:rPr>
          <w:rFonts w:ascii="Arial" w:hAnsi="Arial" w:cs="Arial"/>
          <w:sz w:val="22"/>
          <w:szCs w:val="22"/>
        </w:rPr>
      </w:pPr>
    </w:p>
    <w:p w14:paraId="5BF63687" w14:textId="77777777" w:rsidR="00DF4044" w:rsidRDefault="00DF4044" w:rsidP="00DF4044">
      <w:pPr>
        <w:numPr>
          <w:ilvl w:val="0"/>
          <w:numId w:val="2"/>
        </w:numPr>
        <w:tabs>
          <w:tab w:val="clear" w:pos="284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9C399F">
        <w:rPr>
          <w:rFonts w:ascii="Arial" w:hAnsi="Arial" w:cs="Arial"/>
          <w:iCs/>
          <w:sz w:val="22"/>
          <w:szCs w:val="22"/>
        </w:rPr>
        <w:t>Wykonawca</w:t>
      </w:r>
      <w:r w:rsidRPr="009C399F">
        <w:rPr>
          <w:rFonts w:ascii="Arial" w:hAnsi="Arial" w:cs="Arial"/>
          <w:sz w:val="22"/>
          <w:szCs w:val="22"/>
        </w:rPr>
        <w:t xml:space="preserve"> zobowiązuje się dostarcz</w:t>
      </w:r>
      <w:r>
        <w:rPr>
          <w:rFonts w:ascii="Arial" w:hAnsi="Arial" w:cs="Arial"/>
          <w:sz w:val="22"/>
          <w:szCs w:val="22"/>
        </w:rPr>
        <w:t>a</w:t>
      </w:r>
      <w:r w:rsidRPr="009C399F">
        <w:rPr>
          <w:rFonts w:ascii="Arial" w:hAnsi="Arial" w:cs="Arial"/>
          <w:sz w:val="22"/>
          <w:szCs w:val="22"/>
        </w:rPr>
        <w:t xml:space="preserve">ć bezpłatnie do siedziby Zamawiającego </w:t>
      </w:r>
      <w:r w:rsidRPr="009C399F">
        <w:rPr>
          <w:rFonts w:ascii="Arial" w:hAnsi="Arial" w:cs="Arial"/>
          <w:iCs/>
          <w:sz w:val="22"/>
          <w:szCs w:val="22"/>
        </w:rPr>
        <w:t xml:space="preserve">przedmiot umowy </w:t>
      </w:r>
      <w:r w:rsidRPr="009C399F">
        <w:rPr>
          <w:rFonts w:ascii="Arial" w:hAnsi="Arial" w:cs="Arial"/>
          <w:sz w:val="22"/>
          <w:szCs w:val="22"/>
        </w:rPr>
        <w:t>w ilościach i terminach określonych osobnym zamówieniem.</w:t>
      </w:r>
    </w:p>
    <w:p w14:paraId="0F96C9E3" w14:textId="77777777" w:rsidR="00DF4044" w:rsidRDefault="00DF4044" w:rsidP="00DF4044">
      <w:pPr>
        <w:numPr>
          <w:ilvl w:val="0"/>
          <w:numId w:val="2"/>
        </w:numPr>
        <w:tabs>
          <w:tab w:val="clear" w:pos="284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7C156D">
        <w:rPr>
          <w:rFonts w:ascii="Arial" w:hAnsi="Arial" w:cs="Arial"/>
          <w:iCs/>
          <w:sz w:val="22"/>
          <w:szCs w:val="22"/>
        </w:rPr>
        <w:t>Wykonawca</w:t>
      </w:r>
      <w:r w:rsidRPr="007C156D">
        <w:rPr>
          <w:rFonts w:ascii="Arial" w:hAnsi="Arial" w:cs="Arial"/>
          <w:sz w:val="22"/>
          <w:szCs w:val="22"/>
        </w:rPr>
        <w:t xml:space="preserve"> zapewnia terminowość dostaw, a ewentualne przeszkody zaistniałe po stronie Wykonawcy lub producenta nie mogą wpłynąć na terminowość dostaw.</w:t>
      </w:r>
    </w:p>
    <w:p w14:paraId="26CBD212" w14:textId="77777777" w:rsidR="00DF4044" w:rsidRPr="007C156D" w:rsidRDefault="00DF4044" w:rsidP="00DF4044">
      <w:pPr>
        <w:numPr>
          <w:ilvl w:val="0"/>
          <w:numId w:val="2"/>
        </w:numPr>
        <w:tabs>
          <w:tab w:val="clear" w:pos="284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7C156D">
        <w:rPr>
          <w:rFonts w:ascii="Arial" w:hAnsi="Arial" w:cs="Arial"/>
          <w:b/>
          <w:bCs/>
          <w:iCs/>
          <w:sz w:val="22"/>
          <w:szCs w:val="22"/>
        </w:rPr>
        <w:t>Termin dostawy produktu</w:t>
      </w:r>
      <w:r w:rsidRPr="007C156D">
        <w:rPr>
          <w:rFonts w:ascii="Arial" w:hAnsi="Arial" w:cs="Arial"/>
          <w:iCs/>
          <w:sz w:val="22"/>
          <w:szCs w:val="22"/>
        </w:rPr>
        <w:t xml:space="preserve"> dla dane</w:t>
      </w:r>
      <w:r>
        <w:rPr>
          <w:rFonts w:ascii="Arial" w:hAnsi="Arial" w:cs="Arial"/>
          <w:iCs/>
          <w:sz w:val="22"/>
          <w:szCs w:val="22"/>
        </w:rPr>
        <w:t>j</w:t>
      </w:r>
      <w:r w:rsidRPr="007C156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części</w:t>
      </w:r>
      <w:r w:rsidRPr="007C156D">
        <w:rPr>
          <w:rFonts w:ascii="Arial" w:hAnsi="Arial" w:cs="Arial"/>
          <w:iCs/>
          <w:sz w:val="22"/>
          <w:szCs w:val="22"/>
        </w:rPr>
        <w:t xml:space="preserve"> Wykonawca określi w formularzu oferty.</w:t>
      </w:r>
    </w:p>
    <w:p w14:paraId="7446D6C0" w14:textId="77777777" w:rsidR="00DF4044" w:rsidRPr="009C399F" w:rsidRDefault="00DF4044" w:rsidP="00DF4044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</w:p>
    <w:p w14:paraId="5CA97843" w14:textId="34B8307A" w:rsidR="00DF4044" w:rsidRDefault="00DF4044" w:rsidP="00DF4044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C399F">
        <w:rPr>
          <w:rFonts w:ascii="Arial" w:hAnsi="Arial" w:cs="Arial"/>
          <w:sz w:val="22"/>
          <w:szCs w:val="22"/>
        </w:rPr>
        <w:t>Przy wyborze oferty najkorzystniejszej</w:t>
      </w:r>
      <w:r>
        <w:rPr>
          <w:rFonts w:ascii="Arial" w:hAnsi="Arial" w:cs="Arial"/>
          <w:sz w:val="22"/>
          <w:szCs w:val="22"/>
        </w:rPr>
        <w:t xml:space="preserve"> w każdej czę</w:t>
      </w:r>
      <w:r w:rsidR="00A83FDC"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ci</w:t>
      </w:r>
      <w:r w:rsidRPr="009C399F">
        <w:rPr>
          <w:rFonts w:ascii="Arial" w:hAnsi="Arial" w:cs="Arial"/>
          <w:sz w:val="22"/>
          <w:szCs w:val="22"/>
        </w:rPr>
        <w:t xml:space="preserve"> Zamawiający będzie kierował się </w:t>
      </w:r>
      <w:r>
        <w:rPr>
          <w:rFonts w:ascii="Arial" w:hAnsi="Arial" w:cs="Arial"/>
          <w:sz w:val="22"/>
          <w:szCs w:val="22"/>
        </w:rPr>
        <w:t xml:space="preserve">następującymi </w:t>
      </w:r>
      <w:r w:rsidRPr="009C399F">
        <w:rPr>
          <w:rFonts w:ascii="Arial" w:hAnsi="Arial" w:cs="Arial"/>
          <w:sz w:val="22"/>
          <w:szCs w:val="22"/>
        </w:rPr>
        <w:t>kryteriami:</w:t>
      </w:r>
    </w:p>
    <w:p w14:paraId="6C778D8F" w14:textId="77777777" w:rsidR="00DF4044" w:rsidRPr="009C399F" w:rsidRDefault="00DF4044" w:rsidP="00DF4044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17EA461" w14:textId="77777777" w:rsidR="00DF4044" w:rsidRPr="009C399F" w:rsidRDefault="00DF4044" w:rsidP="00DF4044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 w:rsidRPr="009C399F">
        <w:rPr>
          <w:rFonts w:ascii="Arial" w:hAnsi="Arial" w:cs="Arial"/>
          <w:sz w:val="22"/>
          <w:szCs w:val="22"/>
        </w:rPr>
        <w:t>Cena</w:t>
      </w:r>
      <w:r>
        <w:rPr>
          <w:rFonts w:ascii="Arial" w:hAnsi="Arial" w:cs="Arial"/>
          <w:sz w:val="22"/>
          <w:szCs w:val="22"/>
        </w:rPr>
        <w:t xml:space="preserve"> oferty brutto (za część)</w:t>
      </w:r>
      <w:r w:rsidRPr="009C399F">
        <w:rPr>
          <w:rFonts w:ascii="Arial" w:hAnsi="Arial" w:cs="Arial"/>
          <w:sz w:val="22"/>
          <w:szCs w:val="22"/>
        </w:rPr>
        <w:t xml:space="preserve"> – 60 %</w:t>
      </w:r>
    </w:p>
    <w:p w14:paraId="3274F9C7" w14:textId="77777777" w:rsidR="00DF4044" w:rsidRDefault="00DF4044" w:rsidP="00DF4044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 w:rsidRPr="009C399F">
        <w:rPr>
          <w:rFonts w:ascii="Arial" w:hAnsi="Arial" w:cs="Arial"/>
          <w:sz w:val="22"/>
          <w:szCs w:val="22"/>
        </w:rPr>
        <w:t>Termin dostawy produktu dla dane</w:t>
      </w:r>
      <w:r>
        <w:rPr>
          <w:rFonts w:ascii="Arial" w:hAnsi="Arial" w:cs="Arial"/>
          <w:sz w:val="22"/>
          <w:szCs w:val="22"/>
        </w:rPr>
        <w:t>j części</w:t>
      </w:r>
      <w:r w:rsidRPr="009C399F">
        <w:rPr>
          <w:rFonts w:ascii="Arial" w:hAnsi="Arial" w:cs="Arial"/>
          <w:sz w:val="22"/>
          <w:szCs w:val="22"/>
        </w:rPr>
        <w:t xml:space="preserve"> -  40%</w:t>
      </w:r>
    </w:p>
    <w:p w14:paraId="4C9F0748" w14:textId="77777777" w:rsidR="00DF4044" w:rsidRDefault="00DF4044" w:rsidP="00DF4044">
      <w:pPr>
        <w:spacing w:line="288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C399F">
        <w:rPr>
          <w:rFonts w:ascii="Arial" w:hAnsi="Arial" w:cs="Arial"/>
          <w:sz w:val="22"/>
          <w:szCs w:val="22"/>
        </w:rPr>
        <w:t>Ocena punktowa oferty będzie dokonana według następującego wzoru</w:t>
      </w:r>
      <w:r>
        <w:rPr>
          <w:rFonts w:ascii="Arial" w:hAnsi="Arial" w:cs="Arial"/>
          <w:sz w:val="22"/>
          <w:szCs w:val="22"/>
        </w:rPr>
        <w:t>:</w:t>
      </w:r>
    </w:p>
    <w:p w14:paraId="0BE733A5" w14:textId="77777777" w:rsidR="00DF4044" w:rsidRPr="009C399F" w:rsidRDefault="00DF4044" w:rsidP="00DF4044">
      <w:pPr>
        <w:spacing w:line="288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3FB4F64A" w14:textId="77777777" w:rsidR="00DF4044" w:rsidRPr="009C399F" w:rsidRDefault="00DF4044" w:rsidP="00DF4044">
      <w:pPr>
        <w:pStyle w:val="Bezodstpw"/>
        <w:spacing w:line="288" w:lineRule="auto"/>
        <w:ind w:left="1418" w:hanging="77"/>
        <w:rPr>
          <w:rFonts w:ascii="Arial" w:hAnsi="Arial" w:cs="Arial"/>
          <w:sz w:val="22"/>
          <w:szCs w:val="22"/>
          <w:lang w:val="pl-PL"/>
        </w:rPr>
      </w:pPr>
      <w:r w:rsidRPr="009C399F">
        <w:rPr>
          <w:rFonts w:ascii="Arial" w:hAnsi="Arial" w:cs="Arial"/>
          <w:sz w:val="22"/>
          <w:szCs w:val="22"/>
          <w:lang w:val="pl-PL"/>
        </w:rPr>
        <w:t xml:space="preserve">Ocena oferty = </w:t>
      </w:r>
      <w:proofErr w:type="spellStart"/>
      <w:r w:rsidRPr="009C399F">
        <w:rPr>
          <w:rFonts w:ascii="Arial" w:hAnsi="Arial" w:cs="Arial"/>
          <w:sz w:val="22"/>
          <w:szCs w:val="22"/>
          <w:lang w:val="pl-PL"/>
        </w:rPr>
        <w:t>Pc</w:t>
      </w:r>
      <w:proofErr w:type="spellEnd"/>
      <w:r w:rsidRPr="009C399F">
        <w:rPr>
          <w:rFonts w:ascii="Arial" w:hAnsi="Arial" w:cs="Arial"/>
          <w:sz w:val="22"/>
          <w:szCs w:val="22"/>
          <w:lang w:val="pl-PL"/>
        </w:rPr>
        <w:t xml:space="preserve"> + Pd</w:t>
      </w:r>
    </w:p>
    <w:p w14:paraId="1C595B50" w14:textId="77777777" w:rsidR="00DF4044" w:rsidRPr="009C399F" w:rsidRDefault="00DF4044" w:rsidP="00DF4044">
      <w:pPr>
        <w:pStyle w:val="Bezodstpw"/>
        <w:spacing w:line="288" w:lineRule="auto"/>
        <w:ind w:left="1418" w:hanging="77"/>
        <w:rPr>
          <w:rFonts w:ascii="Arial" w:hAnsi="Arial" w:cs="Arial"/>
          <w:sz w:val="22"/>
          <w:szCs w:val="22"/>
          <w:lang w:val="pl-PL"/>
        </w:rPr>
      </w:pPr>
      <w:r w:rsidRPr="009C399F">
        <w:rPr>
          <w:rFonts w:ascii="Arial" w:hAnsi="Arial" w:cs="Arial"/>
          <w:sz w:val="22"/>
          <w:szCs w:val="22"/>
          <w:lang w:val="pl-PL"/>
        </w:rPr>
        <w:t>gdzie:</w:t>
      </w:r>
    </w:p>
    <w:p w14:paraId="2B10CB27" w14:textId="77777777" w:rsidR="00DF4044" w:rsidRPr="009C399F" w:rsidRDefault="00DF4044" w:rsidP="00DF4044">
      <w:pPr>
        <w:pStyle w:val="Bezodstpw"/>
        <w:spacing w:line="288" w:lineRule="auto"/>
        <w:ind w:left="1418" w:hanging="77"/>
        <w:rPr>
          <w:rFonts w:ascii="Arial" w:hAnsi="Arial" w:cs="Arial"/>
          <w:sz w:val="22"/>
          <w:szCs w:val="22"/>
          <w:lang w:val="pl-PL"/>
        </w:rPr>
      </w:pPr>
      <w:proofErr w:type="spellStart"/>
      <w:r w:rsidRPr="009C399F">
        <w:rPr>
          <w:rFonts w:ascii="Arial" w:hAnsi="Arial" w:cs="Arial"/>
          <w:sz w:val="22"/>
          <w:szCs w:val="22"/>
          <w:lang w:val="pl-PL"/>
        </w:rPr>
        <w:t>Pc</w:t>
      </w:r>
      <w:proofErr w:type="spellEnd"/>
      <w:r w:rsidRPr="009C399F">
        <w:rPr>
          <w:rFonts w:ascii="Arial" w:hAnsi="Arial" w:cs="Arial"/>
          <w:sz w:val="22"/>
          <w:szCs w:val="22"/>
          <w:lang w:val="pl-PL"/>
        </w:rPr>
        <w:tab/>
        <w:t>- ocena oferty w kryterium ceny</w:t>
      </w:r>
    </w:p>
    <w:p w14:paraId="3E4E6EC2" w14:textId="77777777" w:rsidR="00DF4044" w:rsidRDefault="00DF4044" w:rsidP="00DF404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00"/>
        </w:tabs>
        <w:spacing w:line="288" w:lineRule="auto"/>
        <w:ind w:left="1418" w:hanging="77"/>
        <w:rPr>
          <w:rFonts w:ascii="Arial" w:hAnsi="Arial" w:cs="Arial"/>
          <w:sz w:val="22"/>
          <w:szCs w:val="22"/>
          <w:lang w:val="pl-PL"/>
        </w:rPr>
      </w:pPr>
      <w:r w:rsidRPr="009C399F">
        <w:rPr>
          <w:rFonts w:ascii="Arial" w:hAnsi="Arial" w:cs="Arial"/>
          <w:sz w:val="22"/>
          <w:szCs w:val="22"/>
          <w:lang w:val="pl-PL"/>
        </w:rPr>
        <w:t>Pd</w:t>
      </w:r>
      <w:r w:rsidRPr="009C399F">
        <w:rPr>
          <w:rFonts w:ascii="Arial" w:hAnsi="Arial" w:cs="Arial"/>
          <w:sz w:val="22"/>
          <w:szCs w:val="22"/>
          <w:lang w:val="pl-PL"/>
        </w:rPr>
        <w:tab/>
        <w:t>- ocena oferty w kryterium termin dostawy produktu</w:t>
      </w:r>
      <w:r>
        <w:rPr>
          <w:rFonts w:ascii="Arial" w:hAnsi="Arial" w:cs="Arial"/>
          <w:sz w:val="22"/>
          <w:szCs w:val="22"/>
          <w:lang w:val="pl-PL"/>
        </w:rPr>
        <w:tab/>
      </w:r>
    </w:p>
    <w:p w14:paraId="61FBEF47" w14:textId="77777777" w:rsidR="00DF4044" w:rsidRDefault="00DF4044" w:rsidP="00DF404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00"/>
        </w:tabs>
        <w:spacing w:line="288" w:lineRule="auto"/>
        <w:ind w:left="1418" w:hanging="77"/>
        <w:rPr>
          <w:rFonts w:ascii="Arial" w:hAnsi="Arial" w:cs="Arial"/>
          <w:sz w:val="22"/>
          <w:szCs w:val="22"/>
          <w:lang w:val="pl-PL"/>
        </w:rPr>
      </w:pPr>
    </w:p>
    <w:p w14:paraId="191758BA" w14:textId="6952E67E" w:rsidR="00DF4044" w:rsidRPr="009C399F" w:rsidRDefault="00DF4044" w:rsidP="00DF4044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358F3">
        <w:rPr>
          <w:rFonts w:ascii="Arial" w:hAnsi="Arial" w:cs="Arial"/>
          <w:b/>
          <w:bCs/>
          <w:sz w:val="22"/>
          <w:szCs w:val="22"/>
        </w:rPr>
        <w:t>Za najkorzystniejszą dla dane</w:t>
      </w:r>
      <w:r>
        <w:rPr>
          <w:rFonts w:ascii="Arial" w:hAnsi="Arial" w:cs="Arial"/>
          <w:b/>
          <w:bCs/>
          <w:sz w:val="22"/>
          <w:szCs w:val="22"/>
        </w:rPr>
        <w:t>j czę</w:t>
      </w:r>
      <w:r w:rsidR="00A83FDC">
        <w:rPr>
          <w:rFonts w:ascii="Arial" w:hAnsi="Arial" w:cs="Arial"/>
          <w:b/>
          <w:bCs/>
          <w:sz w:val="22"/>
          <w:szCs w:val="22"/>
        </w:rPr>
        <w:t>ś</w:t>
      </w:r>
      <w:r>
        <w:rPr>
          <w:rFonts w:ascii="Arial" w:hAnsi="Arial" w:cs="Arial"/>
          <w:b/>
          <w:bCs/>
          <w:sz w:val="22"/>
          <w:szCs w:val="22"/>
        </w:rPr>
        <w:t>ci</w:t>
      </w:r>
      <w:r w:rsidRPr="008358F3">
        <w:rPr>
          <w:rFonts w:ascii="Arial" w:hAnsi="Arial" w:cs="Arial"/>
          <w:b/>
          <w:bCs/>
          <w:sz w:val="22"/>
          <w:szCs w:val="22"/>
        </w:rPr>
        <w:t xml:space="preserve"> zostanie uznana ta oferta, która w wyniku oceny uzyska najwyższą liczbę punktów.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C399F">
        <w:rPr>
          <w:rFonts w:ascii="Arial" w:hAnsi="Arial" w:cs="Arial"/>
          <w:sz w:val="22"/>
          <w:szCs w:val="22"/>
        </w:rPr>
        <w:t>Jeżeli wybór oferty najkorzystniejszej będzie niemożliwy z uwagi na to, że dwie lub więcej ofert przedstawia taki sam bilans przyjętych kryteriów oceny ofert, Zamawiający spośród tych ofert wybierze ofertę z najniższą ceną.</w:t>
      </w:r>
    </w:p>
    <w:p w14:paraId="2FB39A8F" w14:textId="77777777" w:rsidR="00DF4044" w:rsidRPr="008358F3" w:rsidRDefault="00DF4044" w:rsidP="00DF4044">
      <w:pPr>
        <w:pStyle w:val="Bezodstpw"/>
        <w:spacing w:line="288" w:lineRule="auto"/>
        <w:ind w:left="567" w:hanging="141"/>
        <w:rPr>
          <w:rFonts w:ascii="Arial" w:hAnsi="Arial" w:cs="Arial"/>
          <w:b/>
          <w:bCs/>
          <w:sz w:val="22"/>
          <w:szCs w:val="22"/>
        </w:rPr>
      </w:pPr>
    </w:p>
    <w:p w14:paraId="183D2243" w14:textId="77777777" w:rsidR="00DF4044" w:rsidRPr="009C399F" w:rsidRDefault="00DF4044" w:rsidP="00DF4044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64281">
        <w:rPr>
          <w:rFonts w:ascii="Arial" w:hAnsi="Arial" w:cs="Arial"/>
          <w:b/>
          <w:bCs/>
          <w:sz w:val="22"/>
          <w:szCs w:val="22"/>
          <w:u w:val="single"/>
        </w:rPr>
        <w:t xml:space="preserve">Ocena oferty w kryterium </w:t>
      </w:r>
      <w:r>
        <w:rPr>
          <w:rFonts w:ascii="Arial" w:hAnsi="Arial" w:cs="Arial"/>
          <w:b/>
          <w:bCs/>
          <w:sz w:val="22"/>
          <w:szCs w:val="22"/>
          <w:u w:val="single"/>
        </w:rPr>
        <w:t>C</w:t>
      </w:r>
      <w:r w:rsidRPr="00864281">
        <w:rPr>
          <w:rFonts w:ascii="Arial" w:hAnsi="Arial" w:cs="Arial"/>
          <w:b/>
          <w:bCs/>
          <w:sz w:val="22"/>
          <w:szCs w:val="22"/>
          <w:u w:val="single"/>
        </w:rPr>
        <w:t>ena oferty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brutto</w:t>
      </w:r>
      <w:r w:rsidRPr="009C399F">
        <w:rPr>
          <w:rFonts w:ascii="Arial" w:hAnsi="Arial" w:cs="Arial"/>
          <w:sz w:val="22"/>
          <w:szCs w:val="22"/>
        </w:rPr>
        <w:t xml:space="preserve"> zostanie wyliczona za pomocą następującego wzoru:</w:t>
      </w:r>
    </w:p>
    <w:p w14:paraId="5EE92CCE" w14:textId="77777777" w:rsidR="00DF4044" w:rsidRPr="009C399F" w:rsidRDefault="00DF4044" w:rsidP="00DF4044">
      <w:pPr>
        <w:spacing w:line="288" w:lineRule="auto"/>
        <w:ind w:left="2160"/>
        <w:rPr>
          <w:rFonts w:ascii="Arial" w:hAnsi="Arial" w:cs="Arial"/>
          <w:sz w:val="22"/>
          <w:szCs w:val="22"/>
        </w:rPr>
      </w:pPr>
      <w:r w:rsidRPr="009C399F">
        <w:rPr>
          <w:rFonts w:ascii="Arial" w:hAnsi="Arial" w:cs="Arial"/>
          <w:sz w:val="22"/>
          <w:szCs w:val="22"/>
        </w:rPr>
        <w:t xml:space="preserve">         najniższa oferowana cena</w:t>
      </w:r>
    </w:p>
    <w:p w14:paraId="3268CCF4" w14:textId="77777777" w:rsidR="00DF4044" w:rsidRPr="009C399F" w:rsidRDefault="00DF4044" w:rsidP="00DF4044">
      <w:pPr>
        <w:spacing w:line="288" w:lineRule="auto"/>
        <w:ind w:left="2160" w:hanging="36"/>
        <w:rPr>
          <w:rFonts w:ascii="Arial" w:hAnsi="Arial" w:cs="Arial"/>
          <w:sz w:val="22"/>
          <w:szCs w:val="22"/>
        </w:rPr>
      </w:pPr>
      <w:proofErr w:type="spellStart"/>
      <w:r w:rsidRPr="009C399F">
        <w:rPr>
          <w:rFonts w:ascii="Arial" w:hAnsi="Arial" w:cs="Arial"/>
          <w:sz w:val="22"/>
          <w:szCs w:val="22"/>
        </w:rPr>
        <w:t>Pc</w:t>
      </w:r>
      <w:proofErr w:type="spellEnd"/>
      <w:r w:rsidRPr="009C399F">
        <w:rPr>
          <w:rFonts w:ascii="Arial" w:hAnsi="Arial" w:cs="Arial"/>
          <w:sz w:val="22"/>
          <w:szCs w:val="22"/>
        </w:rPr>
        <w:t xml:space="preserve"> = ------------------------------------    x   60</w:t>
      </w:r>
    </w:p>
    <w:p w14:paraId="798B789D" w14:textId="77777777" w:rsidR="00DF4044" w:rsidRDefault="00DF4044" w:rsidP="00DF4044">
      <w:pPr>
        <w:spacing w:line="288" w:lineRule="auto"/>
        <w:ind w:left="2160" w:hanging="360"/>
        <w:rPr>
          <w:rFonts w:ascii="Arial" w:hAnsi="Arial" w:cs="Arial"/>
          <w:sz w:val="22"/>
          <w:szCs w:val="22"/>
        </w:rPr>
      </w:pPr>
      <w:r w:rsidRPr="009C399F">
        <w:rPr>
          <w:rFonts w:ascii="Arial" w:hAnsi="Arial" w:cs="Arial"/>
          <w:sz w:val="22"/>
          <w:szCs w:val="22"/>
        </w:rPr>
        <w:t xml:space="preserve">                   cena badanej oferty</w:t>
      </w:r>
    </w:p>
    <w:p w14:paraId="7034DE6F" w14:textId="77777777" w:rsidR="00DF4044" w:rsidRPr="009C399F" w:rsidRDefault="00DF4044" w:rsidP="00DF404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37463C9D" w14:textId="77777777" w:rsidR="00DF4044" w:rsidRPr="00864281" w:rsidRDefault="00DF4044" w:rsidP="00DF4044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64281">
        <w:rPr>
          <w:rFonts w:ascii="Arial" w:hAnsi="Arial" w:cs="Arial"/>
          <w:b/>
          <w:bCs/>
          <w:sz w:val="22"/>
          <w:szCs w:val="22"/>
          <w:u w:val="single"/>
        </w:rPr>
        <w:t xml:space="preserve">Ocena oferty w kryterium </w:t>
      </w:r>
      <w:r>
        <w:rPr>
          <w:rFonts w:ascii="Arial" w:hAnsi="Arial" w:cs="Arial"/>
          <w:b/>
          <w:bCs/>
          <w:sz w:val="22"/>
          <w:szCs w:val="22"/>
          <w:u w:val="single"/>
        </w:rPr>
        <w:t>T</w:t>
      </w:r>
      <w:r w:rsidRPr="00864281">
        <w:rPr>
          <w:rFonts w:ascii="Arial" w:hAnsi="Arial" w:cs="Arial"/>
          <w:b/>
          <w:bCs/>
          <w:sz w:val="22"/>
          <w:szCs w:val="22"/>
          <w:u w:val="single"/>
        </w:rPr>
        <w:t>ermin dostawy produktu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dla danej części.</w:t>
      </w:r>
      <w:r w:rsidRPr="00864281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C902948" w14:textId="77777777" w:rsidR="00DF4044" w:rsidRPr="009C399F" w:rsidRDefault="00DF4044" w:rsidP="00DF404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618C6541" w14:textId="77777777" w:rsidR="00DF4044" w:rsidRPr="009C399F" w:rsidRDefault="00DF4044" w:rsidP="00DF4044">
      <w:pPr>
        <w:spacing w:line="360" w:lineRule="auto"/>
        <w:ind w:left="567"/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B46077">
        <w:rPr>
          <w:rFonts w:ascii="Arial" w:hAnsi="Arial" w:cs="Arial"/>
          <w:bCs/>
          <w:sz w:val="22"/>
          <w:szCs w:val="22"/>
        </w:rPr>
        <w:t>Termin dostawy produktu dla dane</w:t>
      </w:r>
      <w:r>
        <w:rPr>
          <w:rFonts w:ascii="Arial" w:hAnsi="Arial" w:cs="Arial"/>
          <w:bCs/>
          <w:sz w:val="22"/>
          <w:szCs w:val="22"/>
        </w:rPr>
        <w:t>j</w:t>
      </w:r>
      <w:r w:rsidRPr="00B4607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części</w:t>
      </w:r>
      <w:r w:rsidRPr="00B46077">
        <w:rPr>
          <w:rFonts w:ascii="Arial" w:hAnsi="Arial" w:cs="Arial"/>
          <w:bCs/>
          <w:sz w:val="22"/>
          <w:szCs w:val="22"/>
        </w:rPr>
        <w:t xml:space="preserve"> – liczba punktów jakie można uzyskać dla tego kryterium wynosi od  0 punktów do 40 punktów</w:t>
      </w:r>
      <w:r>
        <w:rPr>
          <w:rFonts w:ascii="Arial" w:hAnsi="Arial" w:cs="Arial"/>
          <w:bCs/>
          <w:sz w:val="22"/>
          <w:szCs w:val="22"/>
        </w:rPr>
        <w:t>.</w:t>
      </w:r>
      <w:r w:rsidRPr="009C399F">
        <w:rPr>
          <w:rFonts w:ascii="Arial" w:hAnsi="Arial" w:cs="Arial"/>
          <w:bCs/>
          <w:sz w:val="22"/>
          <w:szCs w:val="22"/>
        </w:rPr>
        <w:t xml:space="preserve"> </w:t>
      </w:r>
    </w:p>
    <w:p w14:paraId="62154DFF" w14:textId="440BE59C" w:rsidR="00DF4044" w:rsidRDefault="00DF4044" w:rsidP="00DF4044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9C399F">
        <w:rPr>
          <w:rFonts w:ascii="Arial" w:hAnsi="Arial" w:cs="Arial"/>
          <w:b/>
          <w:sz w:val="22"/>
          <w:szCs w:val="22"/>
        </w:rPr>
        <w:t>W kryterium termin dostawy produktu dla dane</w:t>
      </w:r>
      <w:r>
        <w:rPr>
          <w:rFonts w:ascii="Arial" w:hAnsi="Arial" w:cs="Arial"/>
          <w:b/>
          <w:sz w:val="22"/>
          <w:szCs w:val="22"/>
        </w:rPr>
        <w:t>j</w:t>
      </w:r>
      <w:r w:rsidRPr="009C399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czę</w:t>
      </w:r>
      <w:r w:rsidR="00A83FDC">
        <w:rPr>
          <w:rFonts w:ascii="Arial" w:hAnsi="Arial" w:cs="Arial"/>
          <w:b/>
          <w:sz w:val="22"/>
          <w:szCs w:val="22"/>
        </w:rPr>
        <w:t>ś</w:t>
      </w:r>
      <w:r>
        <w:rPr>
          <w:rFonts w:ascii="Arial" w:hAnsi="Arial" w:cs="Arial"/>
          <w:b/>
          <w:sz w:val="22"/>
          <w:szCs w:val="22"/>
        </w:rPr>
        <w:t>ci</w:t>
      </w:r>
      <w:r w:rsidRPr="009C399F">
        <w:rPr>
          <w:rFonts w:ascii="Arial" w:hAnsi="Arial" w:cs="Arial"/>
          <w:b/>
          <w:sz w:val="22"/>
          <w:szCs w:val="22"/>
        </w:rPr>
        <w:t xml:space="preserve"> Zamawiający przyzna </w:t>
      </w:r>
      <w:r>
        <w:rPr>
          <w:rFonts w:ascii="Arial" w:hAnsi="Arial" w:cs="Arial"/>
          <w:b/>
          <w:sz w:val="22"/>
          <w:szCs w:val="22"/>
        </w:rPr>
        <w:t xml:space="preserve">punkty </w:t>
      </w:r>
      <w:r w:rsidRPr="009C399F">
        <w:rPr>
          <w:rFonts w:ascii="Arial" w:hAnsi="Arial" w:cs="Arial"/>
          <w:b/>
          <w:sz w:val="22"/>
          <w:szCs w:val="22"/>
        </w:rPr>
        <w:t xml:space="preserve">odpowiednio </w:t>
      </w:r>
      <w:r>
        <w:rPr>
          <w:rFonts w:ascii="Arial" w:hAnsi="Arial" w:cs="Arial"/>
          <w:b/>
          <w:sz w:val="22"/>
          <w:szCs w:val="22"/>
        </w:rPr>
        <w:t>wg poniższej skali</w:t>
      </w:r>
      <w:r w:rsidRPr="009C399F">
        <w:rPr>
          <w:rFonts w:ascii="Arial" w:hAnsi="Arial" w:cs="Arial"/>
          <w:b/>
          <w:sz w:val="22"/>
          <w:szCs w:val="22"/>
        </w:rPr>
        <w:t>:</w:t>
      </w:r>
    </w:p>
    <w:p w14:paraId="665E123E" w14:textId="77777777" w:rsidR="00DF4044" w:rsidRPr="009C399F" w:rsidRDefault="00DF4044" w:rsidP="00DF4044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41EEAFDC" w14:textId="77777777" w:rsidR="00DF4044" w:rsidRPr="009C399F" w:rsidRDefault="00DF4044" w:rsidP="00DF4044">
      <w:pPr>
        <w:ind w:left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t</w:t>
      </w:r>
      <w:r w:rsidRPr="009C399F">
        <w:rPr>
          <w:rFonts w:ascii="Arial" w:hAnsi="Arial" w:cs="Arial"/>
          <w:bCs/>
          <w:sz w:val="22"/>
          <w:szCs w:val="22"/>
        </w:rPr>
        <w:t>ermin dostawy 2 - 3 dni –  oferta Wykonawcy uzyska 40 punktów,</w:t>
      </w:r>
    </w:p>
    <w:p w14:paraId="7CDD74DE" w14:textId="77777777" w:rsidR="00DF4044" w:rsidRPr="009C399F" w:rsidRDefault="00DF4044" w:rsidP="00DF4044">
      <w:pPr>
        <w:ind w:left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t</w:t>
      </w:r>
      <w:r w:rsidRPr="009C399F">
        <w:rPr>
          <w:rFonts w:ascii="Arial" w:hAnsi="Arial" w:cs="Arial"/>
          <w:bCs/>
          <w:sz w:val="22"/>
          <w:szCs w:val="22"/>
        </w:rPr>
        <w:t>ermin dostawy 4 – 5 dni – oferta Wykonawcy uzyska 30 punktów,</w:t>
      </w:r>
    </w:p>
    <w:p w14:paraId="56D962B5" w14:textId="77777777" w:rsidR="00DF4044" w:rsidRPr="009C399F" w:rsidRDefault="00DF4044" w:rsidP="00DF4044">
      <w:pPr>
        <w:ind w:left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t</w:t>
      </w:r>
      <w:r w:rsidRPr="009C399F">
        <w:rPr>
          <w:rFonts w:ascii="Arial" w:hAnsi="Arial" w:cs="Arial"/>
          <w:bCs/>
          <w:sz w:val="22"/>
          <w:szCs w:val="22"/>
        </w:rPr>
        <w:t>ermin dostawy 6 - 8 dni – oferta Wykonawcy uzyska 20 punktów,</w:t>
      </w:r>
    </w:p>
    <w:p w14:paraId="6CAC8F8B" w14:textId="77777777" w:rsidR="00DF4044" w:rsidRPr="009C399F" w:rsidRDefault="00DF4044" w:rsidP="00DF4044">
      <w:pPr>
        <w:ind w:left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t</w:t>
      </w:r>
      <w:r w:rsidRPr="009C399F">
        <w:rPr>
          <w:rFonts w:ascii="Arial" w:hAnsi="Arial" w:cs="Arial"/>
          <w:bCs/>
          <w:sz w:val="22"/>
          <w:szCs w:val="22"/>
        </w:rPr>
        <w:t>ermin dostawy 9 dni – oferta Wykonawcy uzyska 10 punktów,</w:t>
      </w:r>
    </w:p>
    <w:p w14:paraId="330BC6E0" w14:textId="77777777" w:rsidR="00DF4044" w:rsidRPr="009C399F" w:rsidRDefault="00DF4044" w:rsidP="00DF4044">
      <w:pPr>
        <w:spacing w:line="288" w:lineRule="auto"/>
        <w:ind w:left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t</w:t>
      </w:r>
      <w:r w:rsidRPr="009C399F">
        <w:rPr>
          <w:rFonts w:ascii="Arial" w:hAnsi="Arial" w:cs="Arial"/>
          <w:bCs/>
          <w:sz w:val="22"/>
          <w:szCs w:val="22"/>
        </w:rPr>
        <w:t xml:space="preserve">ermin dostawy 10 dni </w:t>
      </w:r>
      <w:r>
        <w:rPr>
          <w:rFonts w:ascii="Arial" w:hAnsi="Arial" w:cs="Arial"/>
          <w:bCs/>
          <w:sz w:val="22"/>
          <w:szCs w:val="22"/>
        </w:rPr>
        <w:t xml:space="preserve">lub </w:t>
      </w:r>
      <w:r w:rsidRPr="009C399F">
        <w:rPr>
          <w:rFonts w:ascii="Arial" w:hAnsi="Arial" w:cs="Arial"/>
          <w:bCs/>
          <w:sz w:val="22"/>
          <w:szCs w:val="22"/>
        </w:rPr>
        <w:t>więcej – oferta Wykonawcy uzyska 0 punktów.</w:t>
      </w:r>
    </w:p>
    <w:p w14:paraId="65D9511F" w14:textId="77777777" w:rsidR="00DF4044" w:rsidRPr="009C399F" w:rsidRDefault="00DF4044" w:rsidP="00DF4044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5D09F29E" w14:textId="77777777" w:rsidR="00DF4044" w:rsidRPr="009C399F" w:rsidRDefault="00DF4044" w:rsidP="00DF4044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1AD87DD" w14:textId="77777777" w:rsidR="00DF4044" w:rsidRPr="00852C0C" w:rsidRDefault="00DF4044" w:rsidP="00DF404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852C0C">
        <w:rPr>
          <w:rFonts w:ascii="Arial" w:hAnsi="Arial" w:cs="Arial"/>
          <w:bCs/>
          <w:sz w:val="22"/>
          <w:szCs w:val="22"/>
        </w:rPr>
        <w:t>Kod ze wspólnego słownika zamówień publicznych: 38437000-7 Pipety i akcesoria laboratoryjne</w:t>
      </w:r>
    </w:p>
    <w:p w14:paraId="59421BC6" w14:textId="77777777" w:rsidR="00DF4044" w:rsidRPr="00852C0C" w:rsidRDefault="00DF4044" w:rsidP="00DF404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52C0C">
        <w:rPr>
          <w:rFonts w:ascii="Arial" w:hAnsi="Arial" w:cs="Arial"/>
          <w:bCs/>
          <w:sz w:val="22"/>
          <w:szCs w:val="22"/>
        </w:rPr>
        <w:t xml:space="preserve">Termin wykonania zamówienia: </w:t>
      </w:r>
      <w:r w:rsidRPr="00852C0C">
        <w:rPr>
          <w:rFonts w:ascii="Arial" w:hAnsi="Arial" w:cs="Arial"/>
          <w:b/>
          <w:sz w:val="22"/>
          <w:szCs w:val="22"/>
        </w:rPr>
        <w:t>od dnia podpisania umowy do 31.07.2023 r.</w:t>
      </w:r>
    </w:p>
    <w:p w14:paraId="583069BF" w14:textId="77777777" w:rsidR="00DF4044" w:rsidRPr="003C743F" w:rsidRDefault="00DF4044" w:rsidP="00DF404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52C0C">
        <w:rPr>
          <w:rFonts w:ascii="Arial" w:hAnsi="Arial" w:cs="Arial"/>
          <w:bCs/>
          <w:sz w:val="22"/>
          <w:szCs w:val="22"/>
        </w:rPr>
        <w:t>Zamawiający zastrzega sobie prawo unieważnienia zapytania ofertowego w przypadku zaistnienia uzasadnionych przyczyn, jak również prawo unieważnienia</w:t>
      </w:r>
      <w:r w:rsidRPr="00980425">
        <w:rPr>
          <w:rFonts w:ascii="Arial" w:hAnsi="Arial" w:cs="Arial"/>
          <w:bCs/>
          <w:sz w:val="22"/>
          <w:szCs w:val="22"/>
        </w:rPr>
        <w:t xml:space="preserve"> zapytania ofertowego bez podania przyczyny.</w:t>
      </w:r>
    </w:p>
    <w:p w14:paraId="5455B707" w14:textId="77777777" w:rsidR="00DF4044" w:rsidRPr="005F31A5" w:rsidRDefault="00DF4044" w:rsidP="00DF404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75B5DEF" w14:textId="77777777" w:rsidR="00DF4044" w:rsidRDefault="00DF4044" w:rsidP="00DF404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72F843A" w14:textId="77777777" w:rsidR="00DF4044" w:rsidRPr="006F49C1" w:rsidRDefault="00DF4044" w:rsidP="00DF4044">
      <w:pPr>
        <w:pStyle w:val="Akapitzlist"/>
        <w:spacing w:after="60"/>
        <w:ind w:left="284" w:firstLine="0"/>
        <w:jc w:val="both"/>
        <w:rPr>
          <w:rFonts w:ascii="Arial" w:hAnsi="Arial" w:cs="Arial"/>
        </w:rPr>
      </w:pPr>
      <w:r w:rsidRPr="006F49C1">
        <w:rPr>
          <w:rFonts w:ascii="Arial" w:hAnsi="Arial" w:cs="Arial"/>
        </w:rPr>
        <w:t>Oświadczam, że zapoznałem/</w:t>
      </w:r>
      <w:proofErr w:type="spellStart"/>
      <w:r w:rsidRPr="006F49C1">
        <w:rPr>
          <w:rFonts w:ascii="Arial" w:hAnsi="Arial" w:cs="Arial"/>
        </w:rPr>
        <w:t>am</w:t>
      </w:r>
      <w:proofErr w:type="spellEnd"/>
      <w:r w:rsidRPr="006F49C1">
        <w:rPr>
          <w:rFonts w:ascii="Arial" w:hAnsi="Arial" w:cs="Arial"/>
        </w:rPr>
        <w:t xml:space="preserve"> się z wyżej wymienionymi warunkami, do których nie wnoszę zastrzeżeń oraz otrzymałem/</w:t>
      </w:r>
      <w:proofErr w:type="spellStart"/>
      <w:r w:rsidRPr="006F49C1">
        <w:rPr>
          <w:rFonts w:ascii="Arial" w:hAnsi="Arial" w:cs="Arial"/>
        </w:rPr>
        <w:t>am</w:t>
      </w:r>
      <w:proofErr w:type="spellEnd"/>
      <w:r w:rsidRPr="006F49C1">
        <w:rPr>
          <w:rFonts w:ascii="Arial" w:hAnsi="Arial" w:cs="Arial"/>
        </w:rPr>
        <w:t xml:space="preserve"> wszystkie informacje konieczne do prawidłowego wykonania całego przedmiotu zamówienia.</w:t>
      </w:r>
    </w:p>
    <w:p w14:paraId="44F055D9" w14:textId="77777777" w:rsidR="00DF4044" w:rsidRPr="006F49C1" w:rsidRDefault="00DF4044" w:rsidP="00DF40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31A4930" w14:textId="77777777" w:rsidR="00DF4044" w:rsidRDefault="00DF4044" w:rsidP="00DF40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2768ABC" w14:textId="71C76D99" w:rsidR="00DF4044" w:rsidRPr="005F31A5" w:rsidRDefault="00DF4044" w:rsidP="00DF40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F31A5">
        <w:rPr>
          <w:rFonts w:ascii="Arial" w:hAnsi="Arial" w:cs="Arial"/>
          <w:bCs/>
          <w:sz w:val="22"/>
          <w:szCs w:val="22"/>
        </w:rPr>
        <w:t xml:space="preserve">            </w:t>
      </w:r>
      <w:r w:rsidR="00A83FDC">
        <w:rPr>
          <w:rFonts w:ascii="Arial" w:hAnsi="Arial" w:cs="Arial"/>
          <w:bCs/>
          <w:sz w:val="22"/>
          <w:szCs w:val="22"/>
        </w:rPr>
        <w:t xml:space="preserve">    </w:t>
      </w:r>
      <w:r w:rsidRPr="005F31A5">
        <w:rPr>
          <w:rFonts w:ascii="Arial" w:hAnsi="Arial" w:cs="Arial"/>
          <w:bCs/>
          <w:sz w:val="22"/>
          <w:szCs w:val="22"/>
        </w:rPr>
        <w:t>………………………..…………..</w:t>
      </w:r>
      <w:r w:rsidRPr="005F31A5">
        <w:rPr>
          <w:rFonts w:ascii="Arial" w:hAnsi="Arial" w:cs="Arial"/>
          <w:bCs/>
          <w:sz w:val="22"/>
          <w:szCs w:val="22"/>
        </w:rPr>
        <w:tab/>
      </w:r>
      <w:r w:rsidRPr="005F31A5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5F31A5">
        <w:rPr>
          <w:rFonts w:ascii="Arial" w:hAnsi="Arial" w:cs="Arial"/>
          <w:bCs/>
          <w:sz w:val="22"/>
          <w:szCs w:val="22"/>
        </w:rPr>
        <w:t>……………………..</w:t>
      </w:r>
    </w:p>
    <w:p w14:paraId="08B50F0A" w14:textId="2208A4C7" w:rsidR="00DF4044" w:rsidRPr="005F31A5" w:rsidRDefault="00DF4044" w:rsidP="00DF40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5F31A5">
        <w:rPr>
          <w:rFonts w:ascii="Arial" w:hAnsi="Arial" w:cs="Arial"/>
          <w:bCs/>
          <w:sz w:val="16"/>
          <w:szCs w:val="16"/>
        </w:rPr>
        <w:t xml:space="preserve">(miejsce i data)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F31A5">
        <w:rPr>
          <w:rFonts w:ascii="Arial" w:hAnsi="Arial" w:cs="Arial"/>
          <w:bCs/>
          <w:sz w:val="16"/>
          <w:szCs w:val="16"/>
        </w:rPr>
        <w:t xml:space="preserve">             </w:t>
      </w:r>
      <w:r w:rsidR="00A83FDC">
        <w:rPr>
          <w:rFonts w:ascii="Arial" w:hAnsi="Arial" w:cs="Arial"/>
          <w:bCs/>
          <w:sz w:val="16"/>
          <w:szCs w:val="16"/>
        </w:rPr>
        <w:t xml:space="preserve">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F31A5">
        <w:rPr>
          <w:rFonts w:ascii="Arial" w:hAnsi="Arial" w:cs="Arial"/>
          <w:bCs/>
          <w:sz w:val="16"/>
          <w:szCs w:val="16"/>
        </w:rPr>
        <w:t xml:space="preserve"> (podpis)</w:t>
      </w:r>
    </w:p>
    <w:p w14:paraId="250EA3B6" w14:textId="77777777" w:rsidR="00DF4044" w:rsidRDefault="00DF4044" w:rsidP="00DF40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DAB55FC" w14:textId="77777777" w:rsidR="00DF4044" w:rsidRDefault="00DF4044" w:rsidP="00DF40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1542936" w14:textId="77777777" w:rsidR="00DF4044" w:rsidRDefault="00DF4044"/>
    <w:sectPr w:rsidR="00DF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D5DA1"/>
    <w:multiLevelType w:val="hybridMultilevel"/>
    <w:tmpl w:val="BF88585E"/>
    <w:lvl w:ilvl="0" w:tplc="5FDE4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721F"/>
    <w:multiLevelType w:val="hybridMultilevel"/>
    <w:tmpl w:val="3CA4AB26"/>
    <w:lvl w:ilvl="0" w:tplc="7368F3B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D57EF1"/>
    <w:multiLevelType w:val="hybridMultilevel"/>
    <w:tmpl w:val="C8501D0A"/>
    <w:lvl w:ilvl="0" w:tplc="727A5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698053">
    <w:abstractNumId w:val="0"/>
  </w:num>
  <w:num w:numId="2" w16cid:durableId="1669555239">
    <w:abstractNumId w:val="1"/>
  </w:num>
  <w:num w:numId="3" w16cid:durableId="1797984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44"/>
    <w:rsid w:val="00A83FDC"/>
    <w:rsid w:val="00D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60B7"/>
  <w15:chartTrackingRefBased/>
  <w15:docId w15:val="{247E30C6-6292-45B7-BF61-BC24EF9A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0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DF4044"/>
    <w:pPr>
      <w:keepNext/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right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F4044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DF4044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hAnsi="Arial Narrow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4044"/>
    <w:rPr>
      <w:rFonts w:ascii="Arial Narrow" w:eastAsia="Times New Roman" w:hAnsi="Arial Narrow" w:cs="Times New Roman"/>
      <w:kern w:val="0"/>
      <w:sz w:val="28"/>
      <w:szCs w:val="20"/>
      <w:lang w:eastAsia="pl-PL"/>
      <w14:ligatures w14:val="none"/>
    </w:rPr>
  </w:style>
  <w:style w:type="character" w:styleId="Hipercze">
    <w:name w:val="Hyperlink"/>
    <w:uiPriority w:val="99"/>
    <w:rsid w:val="00DF4044"/>
    <w:rPr>
      <w:color w:val="0000FF"/>
      <w:u w:val="single"/>
    </w:rPr>
  </w:style>
  <w:style w:type="paragraph" w:styleId="Bezodstpw">
    <w:name w:val="No Spacing"/>
    <w:qFormat/>
    <w:rsid w:val="00DF4044"/>
    <w:pPr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val="de-DE" w:eastAsia="de-DE"/>
      <w14:ligatures w14:val="none"/>
    </w:rPr>
  </w:style>
  <w:style w:type="paragraph" w:styleId="Akapitzlist">
    <w:name w:val="List Paragraph"/>
    <w:basedOn w:val="Normalny"/>
    <w:qFormat/>
    <w:rsid w:val="00DF4044"/>
    <w:pPr>
      <w:spacing w:after="12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ZnakZnakZnakZnakZnakZnakZnakZnakZnakZnakZnakZnakZnakZnakZnak1Znak">
    <w:name w:val="Znak Znak Znak Znak Znak Znak Znak Znak Znak Znak Znak Znak Znak Znak Znak Znak Znak Znak Znak1 Znak"/>
    <w:basedOn w:val="Normalny"/>
    <w:rsid w:val="00DF404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wisbydgoszcz" TargetMode="External"/><Relationship Id="rId5" Type="http://schemas.openxmlformats.org/officeDocument/2006/relationships/hyperlink" Target="mailto:zamowienia.wsse.bydgoszcz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1301</Words>
  <Characters>7812</Characters>
  <Application>Microsoft Office Word</Application>
  <DocSecurity>0</DocSecurity>
  <Lines>65</Lines>
  <Paragraphs>18</Paragraphs>
  <ScaleCrop>false</ScaleCrop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WSSE Bydgoszcz - Kamila Tralewska</cp:lastModifiedBy>
  <cp:revision>2</cp:revision>
  <dcterms:created xsi:type="dcterms:W3CDTF">2023-06-13T11:00:00Z</dcterms:created>
  <dcterms:modified xsi:type="dcterms:W3CDTF">2023-06-13T11:06:00Z</dcterms:modified>
</cp:coreProperties>
</file>