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25B6" w14:textId="77777777" w:rsidR="00691DA3" w:rsidRDefault="00691DA3" w:rsidP="00DA11EB">
      <w:pPr>
        <w:spacing w:after="0" w:line="240" w:lineRule="auto"/>
        <w:jc w:val="center"/>
        <w:rPr>
          <w:rFonts w:cstheme="minorHAnsi"/>
          <w:b/>
          <w:bCs/>
          <w:sz w:val="20"/>
          <w:szCs w:val="20"/>
        </w:rPr>
      </w:pPr>
    </w:p>
    <w:p w14:paraId="05E2AC62" w14:textId="094DC2EC" w:rsidR="0076288D" w:rsidRPr="000B359D" w:rsidRDefault="00F82A83" w:rsidP="00DA11EB">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69353B">
        <w:rPr>
          <w:rFonts w:cstheme="minorHAnsi"/>
          <w:b/>
          <w:bCs/>
          <w:sz w:val="20"/>
          <w:szCs w:val="20"/>
        </w:rPr>
        <w:t>4</w:t>
      </w:r>
    </w:p>
    <w:p w14:paraId="63FBE957"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 roboty budowlane</w:t>
      </w:r>
    </w:p>
    <w:p w14:paraId="5233A238" w14:textId="50AC044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69353B">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14:paraId="21E3229A"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14:paraId="21B322C6"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7049BB93"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57ADF8B4"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482AE66F"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a</w:t>
      </w:r>
    </w:p>
    <w:p w14:paraId="30D71062"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zam. w ........................</w:t>
      </w:r>
      <w:r w:rsidRPr="00400D05">
        <w:rPr>
          <w:rFonts w:cstheme="minorHAnsi"/>
          <w:sz w:val="20"/>
          <w:szCs w:val="20"/>
        </w:rPr>
        <w:tab/>
        <w:t>prowadzącym działalność gospodarczą pod</w:t>
      </w:r>
    </w:p>
    <w:p w14:paraId="459C5432"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firmą:..................</w:t>
      </w:r>
      <w:r w:rsidRPr="00400D05">
        <w:rPr>
          <w:rFonts w:cstheme="minorHAnsi"/>
          <w:sz w:val="20"/>
          <w:szCs w:val="20"/>
        </w:rPr>
        <w:tab/>
        <w:t>z siedzibą</w:t>
      </w:r>
      <w:r w:rsidRPr="00400D05">
        <w:rPr>
          <w:rFonts w:cstheme="minorHAnsi"/>
          <w:sz w:val="20"/>
          <w:szCs w:val="20"/>
        </w:rPr>
        <w:tab/>
        <w:t>w .....................................,</w:t>
      </w:r>
    </w:p>
    <w:p w14:paraId="1956DEC7"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NIP  .............................  ,REGON .................................../,</w:t>
      </w:r>
    </w:p>
    <w:p w14:paraId="34AD3F40"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47D86FF7" w14:textId="043E5B55" w:rsidR="0065158B" w:rsidRPr="0065158B" w:rsidRDefault="00691DA3" w:rsidP="00DA11EB">
      <w:pPr>
        <w:spacing w:after="0" w:line="240" w:lineRule="auto"/>
        <w:jc w:val="both"/>
        <w:rPr>
          <w:rFonts w:cstheme="minorHAnsi"/>
          <w:b/>
          <w:bCs/>
          <w:color w:val="000000" w:themeColor="text1"/>
          <w:sz w:val="20"/>
          <w:szCs w:val="20"/>
        </w:rPr>
      </w:pPr>
      <w:r w:rsidRPr="008F7FA4">
        <w:rPr>
          <w:rFonts w:cstheme="minorHAnsi"/>
          <w:color w:val="000000" w:themeColor="text1"/>
          <w:sz w:val="20"/>
          <w:szCs w:val="20"/>
        </w:rPr>
        <w:t xml:space="preserve">W wyniku dokonania przez Zamawiającego wyboru najkorzystniejszej oferty w trybie </w:t>
      </w:r>
      <w:r w:rsidR="0065158B" w:rsidRPr="0065158B">
        <w:rPr>
          <w:rFonts w:cstheme="minorHAnsi"/>
          <w:color w:val="000000" w:themeColor="text1"/>
          <w:sz w:val="20"/>
          <w:szCs w:val="20"/>
        </w:rPr>
        <w:t xml:space="preserve">ustawy z 11 września 2019 r. Prawo zamówień publicznych (Dz. U. z 2023 r., poz. 1605 ze zm.) dla realizacji zadania inwestycyjnego pn. </w:t>
      </w:r>
      <w:bookmarkStart w:id="0" w:name="_Hlk165375256"/>
      <w:r w:rsidR="00AD0698" w:rsidRPr="00AD0698">
        <w:rPr>
          <w:rFonts w:cstheme="minorHAnsi"/>
          <w:color w:val="000000" w:themeColor="text1"/>
          <w:sz w:val="20"/>
          <w:szCs w:val="20"/>
        </w:rPr>
        <w:t>Remont boiska wielofunkcyjnego przy SP Nr 1, remont bieżni prostej i bieżni do skoku w dal przy SP nr 2 oraz remont boiska wielofunkcyjnego, remont bieżni prostej i do skoku w dal w SP Nr 5 w Wałczu.</w:t>
      </w:r>
      <w:r w:rsidR="00AD0698">
        <w:rPr>
          <w:rFonts w:cstheme="minorHAnsi"/>
          <w:color w:val="000000" w:themeColor="text1"/>
          <w:sz w:val="20"/>
          <w:szCs w:val="20"/>
        </w:rPr>
        <w:t xml:space="preserve"> </w:t>
      </w:r>
      <w:r w:rsidR="0065158B" w:rsidRPr="0065158B">
        <w:rPr>
          <w:rFonts w:cstheme="minorHAnsi"/>
          <w:bCs/>
          <w:color w:val="000000" w:themeColor="text1"/>
          <w:sz w:val="20"/>
          <w:szCs w:val="20"/>
        </w:rPr>
        <w:t>Część</w:t>
      </w:r>
      <w:r w:rsidR="0065158B" w:rsidRPr="0065158B">
        <w:rPr>
          <w:rFonts w:cstheme="minorHAnsi"/>
          <w:b/>
          <w:bCs/>
          <w:color w:val="000000" w:themeColor="text1"/>
          <w:sz w:val="20"/>
          <w:szCs w:val="20"/>
        </w:rPr>
        <w:t xml:space="preserve"> </w:t>
      </w:r>
      <w:r w:rsidR="0065158B" w:rsidRPr="0065158B">
        <w:rPr>
          <w:rFonts w:cstheme="minorHAnsi"/>
          <w:bCs/>
          <w:color w:val="000000" w:themeColor="text1"/>
          <w:sz w:val="20"/>
          <w:szCs w:val="20"/>
        </w:rPr>
        <w:t>nr</w:t>
      </w:r>
      <w:r w:rsidR="0065158B" w:rsidRPr="0065158B">
        <w:rPr>
          <w:rFonts w:cstheme="minorHAnsi"/>
          <w:b/>
          <w:bCs/>
          <w:color w:val="000000" w:themeColor="text1"/>
          <w:sz w:val="20"/>
          <w:szCs w:val="20"/>
        </w:rPr>
        <w:t xml:space="preserve"> </w:t>
      </w:r>
      <w:r w:rsidR="00384C9F">
        <w:rPr>
          <w:rFonts w:cstheme="minorHAnsi"/>
          <w:bCs/>
          <w:color w:val="000000" w:themeColor="text1"/>
          <w:sz w:val="20"/>
          <w:szCs w:val="20"/>
        </w:rPr>
        <w:t>2</w:t>
      </w:r>
      <w:r w:rsidR="0065158B" w:rsidRPr="0065158B">
        <w:rPr>
          <w:rFonts w:cstheme="minorHAnsi"/>
          <w:bCs/>
          <w:color w:val="000000" w:themeColor="text1"/>
          <w:sz w:val="20"/>
          <w:szCs w:val="20"/>
        </w:rPr>
        <w:t xml:space="preserve"> „Remont </w:t>
      </w:r>
      <w:r w:rsidR="00A552F3" w:rsidRPr="00A552F3">
        <w:rPr>
          <w:rFonts w:cstheme="minorHAnsi"/>
          <w:bCs/>
          <w:color w:val="000000" w:themeColor="text1"/>
          <w:sz w:val="20"/>
          <w:szCs w:val="20"/>
        </w:rPr>
        <w:t>bieżni prostej i bieżni do skoku w dal przy Szkole Podstawowej nr 2</w:t>
      </w:r>
      <w:r w:rsidR="0065158B" w:rsidRPr="0065158B">
        <w:rPr>
          <w:rFonts w:cstheme="minorHAnsi"/>
          <w:bCs/>
          <w:color w:val="000000" w:themeColor="text1"/>
          <w:sz w:val="20"/>
          <w:szCs w:val="20"/>
        </w:rPr>
        <w:t xml:space="preserve">”, które uzyskało dofinansowanie z </w:t>
      </w:r>
      <w:r w:rsidR="0065158B" w:rsidRPr="0065158B">
        <w:rPr>
          <w:rFonts w:cstheme="minorHAnsi"/>
          <w:bCs/>
          <w:i/>
          <w:color w:val="000000" w:themeColor="text1"/>
          <w:sz w:val="20"/>
          <w:szCs w:val="20"/>
        </w:rPr>
        <w:t>Programu Sportowa Polska – Program Rozwoju Lokalnej Infrastruktury Sportowej – edycja 2023</w:t>
      </w:r>
      <w:r w:rsidR="0065158B" w:rsidRPr="0065158B">
        <w:rPr>
          <w:rFonts w:cstheme="minorHAnsi"/>
          <w:bCs/>
          <w:color w:val="000000" w:themeColor="text1"/>
          <w:sz w:val="20"/>
          <w:szCs w:val="20"/>
        </w:rPr>
        <w:t xml:space="preserve"> </w:t>
      </w:r>
      <w:r w:rsidR="0065158B" w:rsidRPr="0065158B">
        <w:rPr>
          <w:rFonts w:cstheme="minorHAnsi"/>
          <w:color w:val="000000" w:themeColor="text1"/>
          <w:sz w:val="20"/>
          <w:szCs w:val="20"/>
        </w:rPr>
        <w:t>została zawarta Umowa, zwana dalej „Umową", o następującej treści:</w:t>
      </w:r>
    </w:p>
    <w:bookmarkEnd w:id="0"/>
    <w:p w14:paraId="50A1733E" w14:textId="77777777" w:rsidR="00EB3FF6" w:rsidRPr="000B359D" w:rsidRDefault="00EB3FF6" w:rsidP="00DA11EB">
      <w:pPr>
        <w:spacing w:after="0" w:line="240" w:lineRule="auto"/>
        <w:jc w:val="center"/>
        <w:rPr>
          <w:rFonts w:cstheme="minorHAnsi"/>
          <w:b/>
          <w:bCs/>
          <w:sz w:val="20"/>
          <w:szCs w:val="20"/>
        </w:rPr>
      </w:pPr>
    </w:p>
    <w:p w14:paraId="5CCEE957"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Przedmiot umowy, termin wykonania</w:t>
      </w:r>
    </w:p>
    <w:p w14:paraId="08DA83F4"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p>
    <w:p w14:paraId="313117A1" w14:textId="2F8AF162" w:rsidR="00522FCB" w:rsidRPr="00DD5276" w:rsidRDefault="0071266E" w:rsidP="00D33C6D">
      <w:pPr>
        <w:pStyle w:val="Akapitzlist"/>
        <w:numPr>
          <w:ilvl w:val="0"/>
          <w:numId w:val="45"/>
        </w:numPr>
        <w:spacing w:after="0" w:line="240" w:lineRule="auto"/>
        <w:ind w:left="0" w:firstLine="0"/>
        <w:jc w:val="both"/>
        <w:rPr>
          <w:rFonts w:cstheme="minorHAnsi"/>
          <w:sz w:val="20"/>
          <w:szCs w:val="20"/>
        </w:rPr>
      </w:pPr>
      <w:r w:rsidRPr="00DD5276">
        <w:rPr>
          <w:rFonts w:cstheme="minorHAnsi"/>
          <w:sz w:val="20"/>
          <w:szCs w:val="20"/>
        </w:rPr>
        <w:t>Przedmiotem zamówienia jest</w:t>
      </w:r>
      <w:r w:rsidR="0027598B" w:rsidRPr="00DD5276">
        <w:rPr>
          <w:rFonts w:cstheme="minorHAnsi"/>
          <w:sz w:val="20"/>
          <w:szCs w:val="20"/>
        </w:rPr>
        <w:t>:</w:t>
      </w:r>
      <w:bookmarkStart w:id="1" w:name="_Hlk160183519"/>
      <w:r w:rsidR="0028610E" w:rsidRPr="00DD5276">
        <w:rPr>
          <w:rFonts w:cstheme="minorHAnsi"/>
          <w:sz w:val="20"/>
          <w:szCs w:val="20"/>
        </w:rPr>
        <w:t xml:space="preserve"> </w:t>
      </w:r>
      <w:r w:rsidR="001524A1" w:rsidRPr="00DD5276">
        <w:rPr>
          <w:rFonts w:cstheme="minorHAnsi"/>
          <w:sz w:val="20"/>
          <w:szCs w:val="20"/>
        </w:rPr>
        <w:t xml:space="preserve">remont </w:t>
      </w:r>
      <w:r w:rsidR="00DD5276" w:rsidRPr="00DD5276">
        <w:rPr>
          <w:rFonts w:cstheme="minorHAnsi"/>
          <w:sz w:val="20"/>
          <w:szCs w:val="20"/>
        </w:rPr>
        <w:t>bieżni prostej czterotorowej o dystansie 100 m, skoczni do skoku w dal i</w:t>
      </w:r>
      <w:r w:rsidR="005C2546">
        <w:rPr>
          <w:rFonts w:cstheme="minorHAnsi"/>
          <w:sz w:val="20"/>
          <w:szCs w:val="20"/>
        </w:rPr>
        <w:t> </w:t>
      </w:r>
      <w:r w:rsidR="00DD5276" w:rsidRPr="00DD5276">
        <w:rPr>
          <w:rFonts w:cstheme="minorHAnsi"/>
          <w:sz w:val="20"/>
          <w:szCs w:val="20"/>
        </w:rPr>
        <w:t>skoczni</w:t>
      </w:r>
      <w:r w:rsidR="00DD5276">
        <w:rPr>
          <w:rFonts w:cstheme="minorHAnsi"/>
          <w:sz w:val="20"/>
          <w:szCs w:val="20"/>
        </w:rPr>
        <w:t xml:space="preserve"> </w:t>
      </w:r>
      <w:r w:rsidR="00DD5276" w:rsidRPr="00DD5276">
        <w:rPr>
          <w:rFonts w:cstheme="minorHAnsi"/>
          <w:sz w:val="20"/>
          <w:szCs w:val="20"/>
        </w:rPr>
        <w:t>do skoku o tyczce; montaż wyposażenia sportowego</w:t>
      </w:r>
      <w:r w:rsidR="001524A1" w:rsidRPr="00DD5276">
        <w:rPr>
          <w:rFonts w:cstheme="minorHAnsi"/>
          <w:sz w:val="20"/>
          <w:szCs w:val="20"/>
        </w:rPr>
        <w:t xml:space="preserve"> </w:t>
      </w:r>
      <w:r w:rsidR="00DD5276">
        <w:rPr>
          <w:rFonts w:cstheme="minorHAnsi"/>
          <w:sz w:val="20"/>
          <w:szCs w:val="20"/>
        </w:rPr>
        <w:t>przy</w:t>
      </w:r>
      <w:r w:rsidR="0065158B" w:rsidRPr="00DD5276">
        <w:rPr>
          <w:rFonts w:cstheme="minorHAnsi"/>
          <w:bCs/>
          <w:sz w:val="20"/>
          <w:szCs w:val="20"/>
        </w:rPr>
        <w:t xml:space="preserve"> Szkole Podstawowej nr </w:t>
      </w:r>
      <w:bookmarkEnd w:id="1"/>
      <w:r w:rsidR="00DD5276">
        <w:rPr>
          <w:rFonts w:cstheme="minorHAnsi"/>
          <w:bCs/>
          <w:sz w:val="20"/>
          <w:szCs w:val="20"/>
        </w:rPr>
        <w:t>2</w:t>
      </w:r>
      <w:r w:rsidRPr="00DD5276">
        <w:rPr>
          <w:rFonts w:cstheme="minorHAnsi"/>
          <w:sz w:val="20"/>
          <w:szCs w:val="20"/>
        </w:rPr>
        <w:t xml:space="preserve">, </w:t>
      </w:r>
      <w:r w:rsidR="0028610E" w:rsidRPr="00DD5276">
        <w:rPr>
          <w:rFonts w:cstheme="minorHAnsi"/>
          <w:sz w:val="20"/>
          <w:szCs w:val="20"/>
        </w:rPr>
        <w:t xml:space="preserve">78-600 Wałcz, ul. </w:t>
      </w:r>
      <w:r w:rsidR="00DD5276">
        <w:rPr>
          <w:rFonts w:cstheme="minorHAnsi"/>
          <w:sz w:val="20"/>
          <w:szCs w:val="20"/>
        </w:rPr>
        <w:t>Marii Konopnickiej 2</w:t>
      </w:r>
      <w:r w:rsidR="0028610E" w:rsidRPr="00DD5276">
        <w:rPr>
          <w:rFonts w:cstheme="minorHAnsi"/>
          <w:sz w:val="20"/>
          <w:szCs w:val="20"/>
        </w:rPr>
        <w:t xml:space="preserve">, dz. nr </w:t>
      </w:r>
      <w:r w:rsidR="00DD5276">
        <w:rPr>
          <w:rFonts w:cstheme="minorHAnsi"/>
          <w:sz w:val="20"/>
          <w:szCs w:val="20"/>
        </w:rPr>
        <w:t>4464 i 4460</w:t>
      </w:r>
      <w:r w:rsidR="0028610E" w:rsidRPr="00DD5276">
        <w:rPr>
          <w:rFonts w:cstheme="minorHAnsi"/>
          <w:sz w:val="20"/>
          <w:szCs w:val="20"/>
        </w:rPr>
        <w:t>, obręb ewidencyjny: Wałcz 0001, jednostka ewidencyjna: Wałcz - miasto</w:t>
      </w:r>
      <w:r w:rsidR="00522FCB" w:rsidRPr="00DD5276">
        <w:rPr>
          <w:rFonts w:cstheme="minorHAnsi"/>
          <w:sz w:val="20"/>
          <w:szCs w:val="20"/>
        </w:rPr>
        <w:t>:</w:t>
      </w:r>
    </w:p>
    <w:p w14:paraId="6972E03C" w14:textId="66D0EA85" w:rsidR="00EB3FF6" w:rsidRPr="004A02DE" w:rsidRDefault="00EB3FF6" w:rsidP="00DA11EB">
      <w:pPr>
        <w:pStyle w:val="Akapitzlist"/>
        <w:numPr>
          <w:ilvl w:val="0"/>
          <w:numId w:val="45"/>
        </w:numPr>
        <w:spacing w:after="0" w:line="240" w:lineRule="auto"/>
        <w:ind w:left="0" w:firstLine="0"/>
        <w:jc w:val="both"/>
        <w:rPr>
          <w:rFonts w:cstheme="minorHAnsi"/>
          <w:sz w:val="20"/>
          <w:szCs w:val="20"/>
        </w:rPr>
      </w:pPr>
      <w:r w:rsidRPr="004A02DE">
        <w:rPr>
          <w:rFonts w:cstheme="minorHAnsi"/>
          <w:sz w:val="20"/>
          <w:szCs w:val="20"/>
        </w:rPr>
        <w:t>Wykonawca zobowiązuje się wykonać przedmiot umowy w szczególności zgodnie:</w:t>
      </w:r>
    </w:p>
    <w:p w14:paraId="77113C81" w14:textId="77777777" w:rsidR="00EB3FF6" w:rsidRPr="00EB3FF6" w:rsidRDefault="00EB3FF6" w:rsidP="00DA52E4">
      <w:pPr>
        <w:numPr>
          <w:ilvl w:val="0"/>
          <w:numId w:val="46"/>
        </w:numPr>
        <w:spacing w:after="0" w:line="240" w:lineRule="auto"/>
        <w:ind w:left="284" w:firstLine="0"/>
        <w:jc w:val="both"/>
        <w:rPr>
          <w:rFonts w:cstheme="minorHAnsi"/>
          <w:sz w:val="20"/>
          <w:szCs w:val="20"/>
        </w:rPr>
      </w:pPr>
      <w:r w:rsidRPr="00EB3FF6">
        <w:rPr>
          <w:rFonts w:cstheme="minorHAnsi"/>
          <w:sz w:val="20"/>
          <w:szCs w:val="20"/>
        </w:rPr>
        <w:t>z opisem zawartym w specyfikacji warunków zamówienia dalej „SWZ”,</w:t>
      </w:r>
    </w:p>
    <w:p w14:paraId="6B4B117A" w14:textId="22084135" w:rsidR="00EB3FF6" w:rsidRPr="00EB3FF6" w:rsidRDefault="00EB3FF6" w:rsidP="00DA52E4">
      <w:pPr>
        <w:numPr>
          <w:ilvl w:val="0"/>
          <w:numId w:val="46"/>
        </w:numPr>
        <w:spacing w:after="0" w:line="240" w:lineRule="auto"/>
        <w:ind w:left="284" w:firstLine="0"/>
        <w:jc w:val="both"/>
        <w:rPr>
          <w:rFonts w:cstheme="minorHAnsi"/>
          <w:sz w:val="20"/>
          <w:szCs w:val="20"/>
        </w:rPr>
      </w:pPr>
      <w:r w:rsidRPr="00EB3FF6">
        <w:rPr>
          <w:rFonts w:cstheme="minorHAnsi"/>
          <w:sz w:val="20"/>
          <w:szCs w:val="20"/>
        </w:rPr>
        <w:t>z dokumentacją projektową</w:t>
      </w:r>
      <w:r w:rsidR="00746FF4">
        <w:rPr>
          <w:rFonts w:cstheme="minorHAnsi"/>
          <w:sz w:val="20"/>
          <w:szCs w:val="20"/>
        </w:rPr>
        <w:t xml:space="preserve"> zada</w:t>
      </w:r>
      <w:r w:rsidR="0069353B">
        <w:rPr>
          <w:rFonts w:cstheme="minorHAnsi"/>
          <w:sz w:val="20"/>
          <w:szCs w:val="20"/>
        </w:rPr>
        <w:t>nia</w:t>
      </w:r>
      <w:r w:rsidR="0028610E">
        <w:rPr>
          <w:rFonts w:cstheme="minorHAnsi"/>
          <w:sz w:val="20"/>
          <w:szCs w:val="20"/>
        </w:rPr>
        <w:t>,</w:t>
      </w:r>
    </w:p>
    <w:p w14:paraId="72B6E6E8" w14:textId="77777777" w:rsidR="00EB3FF6" w:rsidRPr="00EB3FF6" w:rsidRDefault="00EB3FF6" w:rsidP="00DA52E4">
      <w:pPr>
        <w:numPr>
          <w:ilvl w:val="0"/>
          <w:numId w:val="46"/>
        </w:numPr>
        <w:spacing w:after="0" w:line="240" w:lineRule="auto"/>
        <w:ind w:left="284" w:firstLine="0"/>
        <w:jc w:val="both"/>
        <w:rPr>
          <w:rFonts w:cstheme="minorHAnsi"/>
          <w:sz w:val="20"/>
          <w:szCs w:val="20"/>
        </w:rPr>
      </w:pPr>
      <w:r w:rsidRPr="00EB3FF6">
        <w:rPr>
          <w:rFonts w:cstheme="minorHAnsi"/>
          <w:sz w:val="20"/>
          <w:szCs w:val="20"/>
        </w:rPr>
        <w:t>ze specyfikacjami technicznymi wykonania i odbioru robót budowlanych,</w:t>
      </w:r>
    </w:p>
    <w:p w14:paraId="6DC54884" w14:textId="77777777" w:rsidR="00EB3FF6" w:rsidRPr="00EB3FF6" w:rsidRDefault="00EB3FF6" w:rsidP="00DA52E4">
      <w:pPr>
        <w:numPr>
          <w:ilvl w:val="0"/>
          <w:numId w:val="46"/>
        </w:numPr>
        <w:spacing w:after="0" w:line="240" w:lineRule="auto"/>
        <w:ind w:left="284" w:firstLine="0"/>
        <w:jc w:val="both"/>
        <w:rPr>
          <w:rFonts w:cstheme="minorHAnsi"/>
          <w:sz w:val="20"/>
          <w:szCs w:val="20"/>
        </w:rPr>
      </w:pPr>
      <w:r w:rsidRPr="00EB3FF6">
        <w:rPr>
          <w:rFonts w:cstheme="minorHAnsi"/>
          <w:sz w:val="20"/>
          <w:szCs w:val="20"/>
        </w:rPr>
        <w:t>ze złożoną ofertą,</w:t>
      </w:r>
    </w:p>
    <w:p w14:paraId="447BE212" w14:textId="77777777" w:rsidR="00EB3FF6" w:rsidRPr="00EB3FF6" w:rsidRDefault="00EB3FF6" w:rsidP="00DA52E4">
      <w:pPr>
        <w:numPr>
          <w:ilvl w:val="0"/>
          <w:numId w:val="46"/>
        </w:numPr>
        <w:spacing w:after="0" w:line="240" w:lineRule="auto"/>
        <w:ind w:left="284" w:firstLine="0"/>
        <w:jc w:val="both"/>
        <w:rPr>
          <w:rFonts w:cstheme="minorHAnsi"/>
          <w:sz w:val="20"/>
          <w:szCs w:val="20"/>
        </w:rPr>
      </w:pPr>
      <w:r w:rsidRPr="00EB3FF6">
        <w:rPr>
          <w:rFonts w:cstheme="minorHAnsi"/>
          <w:sz w:val="20"/>
          <w:szCs w:val="20"/>
        </w:rPr>
        <w:t>z zasadami wiedzy technicznej i obowiązującymi przepisami.</w:t>
      </w:r>
    </w:p>
    <w:p w14:paraId="5F9C9897" w14:textId="77777777" w:rsidR="00EB3FF6" w:rsidRPr="00EB3FF6" w:rsidRDefault="00EB3FF6" w:rsidP="00DA11EB">
      <w:pPr>
        <w:numPr>
          <w:ilvl w:val="0"/>
          <w:numId w:val="45"/>
        </w:numPr>
        <w:spacing w:after="0" w:line="240" w:lineRule="auto"/>
        <w:ind w:left="0" w:firstLine="0"/>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1596C0B6" w14:textId="77777777" w:rsidR="00EB3FF6" w:rsidRPr="00EB3FF6" w:rsidRDefault="00EB3FF6" w:rsidP="00DA11EB">
      <w:pPr>
        <w:numPr>
          <w:ilvl w:val="0"/>
          <w:numId w:val="45"/>
        </w:numPr>
        <w:spacing w:after="0" w:line="240" w:lineRule="auto"/>
        <w:ind w:left="0" w:firstLine="0"/>
        <w:jc w:val="both"/>
        <w:rPr>
          <w:rFonts w:cstheme="minorHAnsi"/>
          <w:sz w:val="20"/>
          <w:szCs w:val="20"/>
        </w:rPr>
      </w:pPr>
      <w:r w:rsidRPr="00EB3FF6">
        <w:rPr>
          <w:rFonts w:cstheme="minorHAnsi"/>
          <w:sz w:val="20"/>
          <w:szCs w:val="20"/>
        </w:rPr>
        <w:t>Wykonawca oświadcza, że zapoznał się z dokumentacją projektową i nie wnosi do niej uwag.</w:t>
      </w:r>
    </w:p>
    <w:p w14:paraId="536BB027" w14:textId="77777777" w:rsidR="00EB3FF6" w:rsidRDefault="00EB3FF6" w:rsidP="00DA11EB">
      <w:pPr>
        <w:spacing w:after="0" w:line="240" w:lineRule="auto"/>
        <w:jc w:val="both"/>
        <w:rPr>
          <w:rFonts w:cstheme="minorHAnsi"/>
          <w:sz w:val="20"/>
          <w:szCs w:val="20"/>
        </w:rPr>
      </w:pPr>
    </w:p>
    <w:p w14:paraId="65519E2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Termin zakończenia</w:t>
      </w:r>
    </w:p>
    <w:p w14:paraId="072E5EF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p>
    <w:p w14:paraId="18FF2206" w14:textId="641059F6" w:rsidR="0076288D" w:rsidRDefault="0076288D" w:rsidP="00DA11EB">
      <w:pPr>
        <w:spacing w:after="0" w:line="240" w:lineRule="auto"/>
        <w:jc w:val="both"/>
        <w:rPr>
          <w:rFonts w:cstheme="minorHAnsi"/>
          <w:sz w:val="20"/>
          <w:szCs w:val="20"/>
        </w:rPr>
      </w:pPr>
      <w:r w:rsidRPr="000B359D">
        <w:rPr>
          <w:rFonts w:cstheme="minorHAnsi"/>
          <w:sz w:val="20"/>
          <w:szCs w:val="20"/>
        </w:rPr>
        <w:t xml:space="preserve">Termin zakończenia wykonania przedmiotu umowy ustala się na </w:t>
      </w:r>
      <w:r w:rsidR="0028610E">
        <w:rPr>
          <w:rFonts w:cstheme="minorHAnsi"/>
          <w:b/>
          <w:sz w:val="20"/>
          <w:szCs w:val="20"/>
        </w:rPr>
        <w:t>5</w:t>
      </w:r>
      <w:r w:rsidR="00707DA6" w:rsidRPr="00691DA3">
        <w:rPr>
          <w:rFonts w:cstheme="minorHAnsi"/>
          <w:b/>
          <w:sz w:val="20"/>
          <w:szCs w:val="20"/>
        </w:rPr>
        <w:t xml:space="preserve"> miesięcy</w:t>
      </w:r>
      <w:r w:rsidR="00707DA6" w:rsidRPr="00707DA6">
        <w:rPr>
          <w:rFonts w:cstheme="minorHAnsi"/>
          <w:sz w:val="20"/>
          <w:szCs w:val="20"/>
        </w:rPr>
        <w:t xml:space="preserve"> </w:t>
      </w:r>
      <w:r w:rsidR="00E77E1A" w:rsidRPr="000B359D">
        <w:rPr>
          <w:rFonts w:cstheme="minorHAnsi"/>
          <w:sz w:val="20"/>
          <w:szCs w:val="20"/>
        </w:rPr>
        <w:t xml:space="preserve">licząc od dnia </w:t>
      </w:r>
      <w:r w:rsidRPr="000B359D">
        <w:rPr>
          <w:rFonts w:cstheme="minorHAnsi"/>
          <w:sz w:val="20"/>
          <w:szCs w:val="20"/>
        </w:rPr>
        <w:t>protokolarnego przekazania placu budowy.</w:t>
      </w:r>
    </w:p>
    <w:p w14:paraId="0EC8FB4D" w14:textId="77777777" w:rsidR="00674DAE" w:rsidRPr="000B359D" w:rsidRDefault="00674DAE" w:rsidP="00DA11EB">
      <w:pPr>
        <w:spacing w:after="0" w:line="240" w:lineRule="auto"/>
        <w:rPr>
          <w:rFonts w:cstheme="minorHAnsi"/>
          <w:sz w:val="20"/>
          <w:szCs w:val="20"/>
        </w:rPr>
      </w:pPr>
    </w:p>
    <w:p w14:paraId="4F5D7883"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Prawa i obowiązki stron</w:t>
      </w:r>
    </w:p>
    <w:p w14:paraId="4FE514A1"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3</w:t>
      </w:r>
    </w:p>
    <w:p w14:paraId="22553291" w14:textId="77777777" w:rsidR="00707DA6" w:rsidRPr="00707DA6" w:rsidRDefault="00707DA6" w:rsidP="00DA11EB">
      <w:pPr>
        <w:numPr>
          <w:ilvl w:val="0"/>
          <w:numId w:val="3"/>
        </w:numPr>
        <w:spacing w:after="0" w:line="240" w:lineRule="auto"/>
        <w:ind w:left="0"/>
        <w:jc w:val="both"/>
        <w:rPr>
          <w:rFonts w:cstheme="minorHAnsi"/>
          <w:bCs/>
          <w:sz w:val="20"/>
          <w:szCs w:val="20"/>
        </w:rPr>
      </w:pPr>
      <w:r w:rsidRPr="00707DA6">
        <w:rPr>
          <w:rFonts w:cstheme="minorHAnsi"/>
          <w:bCs/>
          <w:sz w:val="20"/>
          <w:szCs w:val="20"/>
        </w:rPr>
        <w:t>Zamawiający jest zobowiązany do:</w:t>
      </w:r>
    </w:p>
    <w:p w14:paraId="3981A27E"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14:paraId="3D438FFE"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protokolarnego przekazania Wykonawcy dokumentacji projektowej w ciągu 7 dni roboczych licząc od dnia zawarcia niniejszej umowy,</w:t>
      </w:r>
    </w:p>
    <w:p w14:paraId="63F7E368"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zapewnienia nadzoru inwestorskiego poprzez pisemne wskazanie osób pełniących obowiązki inspektora nadzoru inwestorskiego,</w:t>
      </w:r>
    </w:p>
    <w:p w14:paraId="37DBE858"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odebranie przedmiotu umowy wykonanego zgodnie z warunkami niniejszej umowy,</w:t>
      </w:r>
    </w:p>
    <w:p w14:paraId="0A6D5076"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zapłaty wynagrodzenia zgodnie z warunkami niniejszej umowy.</w:t>
      </w:r>
    </w:p>
    <w:p w14:paraId="1EB48634" w14:textId="77777777" w:rsidR="00707DA6" w:rsidRPr="00707DA6" w:rsidRDefault="00707DA6" w:rsidP="00DA11EB">
      <w:pPr>
        <w:numPr>
          <w:ilvl w:val="0"/>
          <w:numId w:val="3"/>
        </w:numPr>
        <w:spacing w:after="0" w:line="240" w:lineRule="auto"/>
        <w:ind w:left="0"/>
        <w:jc w:val="both"/>
        <w:rPr>
          <w:rFonts w:cstheme="minorHAnsi"/>
          <w:bCs/>
          <w:sz w:val="20"/>
          <w:szCs w:val="20"/>
        </w:rPr>
      </w:pPr>
      <w:r w:rsidRPr="00707DA6">
        <w:rPr>
          <w:rFonts w:cstheme="minorHAnsi"/>
          <w:bCs/>
          <w:sz w:val="20"/>
          <w:szCs w:val="20"/>
        </w:rPr>
        <w:t>Wykonawca jest zobowiązany w szczególności do:</w:t>
      </w:r>
    </w:p>
    <w:p w14:paraId="0E8D295F" w14:textId="77777777" w:rsidR="00707DA6" w:rsidRPr="00707DA6" w:rsidRDefault="00707DA6" w:rsidP="00DA11EB">
      <w:pPr>
        <w:numPr>
          <w:ilvl w:val="0"/>
          <w:numId w:val="4"/>
        </w:numPr>
        <w:tabs>
          <w:tab w:val="left" w:pos="709"/>
        </w:tabs>
        <w:spacing w:after="0" w:line="240" w:lineRule="auto"/>
        <w:ind w:left="284"/>
        <w:jc w:val="both"/>
        <w:rPr>
          <w:rFonts w:cstheme="minorHAnsi"/>
          <w:bCs/>
          <w:sz w:val="20"/>
          <w:szCs w:val="20"/>
        </w:rPr>
      </w:pPr>
      <w:bookmarkStart w:id="2" w:name="page2"/>
      <w:bookmarkEnd w:id="2"/>
      <w:r w:rsidRPr="00707DA6">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14:paraId="5878E8FE" w14:textId="17A5BEF6" w:rsidR="00707DA6" w:rsidRDefault="00707DA6" w:rsidP="00DA11EB">
      <w:pPr>
        <w:numPr>
          <w:ilvl w:val="0"/>
          <w:numId w:val="4"/>
        </w:numPr>
        <w:tabs>
          <w:tab w:val="left" w:pos="709"/>
        </w:tabs>
        <w:spacing w:after="0" w:line="240" w:lineRule="auto"/>
        <w:ind w:left="284"/>
        <w:jc w:val="both"/>
        <w:rPr>
          <w:rFonts w:cstheme="minorHAnsi"/>
          <w:bCs/>
          <w:sz w:val="20"/>
          <w:szCs w:val="20"/>
        </w:rPr>
      </w:pPr>
      <w:r w:rsidRPr="00707DA6">
        <w:rPr>
          <w:rFonts w:cstheme="minorHAnsi"/>
          <w:bCs/>
          <w:sz w:val="20"/>
          <w:szCs w:val="20"/>
        </w:rPr>
        <w:t>opracowanie i uzyskanie zatwierdzenia projektu organizacji ruchu na czas prowadzenia robót, a także urządzenia i oznakowania placu budowy oraz utrzymywania oznakowania w stanie należytym przez cały okres budowy;</w:t>
      </w:r>
    </w:p>
    <w:p w14:paraId="318F3D0E" w14:textId="682DF31A" w:rsidR="00707DA6" w:rsidRPr="00DA11EB" w:rsidRDefault="00707DA6" w:rsidP="00DA11EB">
      <w:pPr>
        <w:pStyle w:val="Akapitzlist"/>
        <w:numPr>
          <w:ilvl w:val="0"/>
          <w:numId w:val="7"/>
        </w:numPr>
        <w:spacing w:after="0" w:line="240" w:lineRule="auto"/>
        <w:ind w:left="284"/>
        <w:jc w:val="both"/>
        <w:rPr>
          <w:rFonts w:cstheme="minorHAnsi"/>
          <w:bCs/>
          <w:sz w:val="20"/>
          <w:szCs w:val="20"/>
        </w:rPr>
      </w:pPr>
      <w:r w:rsidRPr="00DA11EB">
        <w:rPr>
          <w:rFonts w:cstheme="minorHAnsi"/>
          <w:bCs/>
          <w:sz w:val="20"/>
          <w:szCs w:val="20"/>
        </w:rPr>
        <w:lastRenderedPageBreak/>
        <w:t>przejęcia od Zamawiającego terenu budowy oraz prowadzenia dziennika budowy i umożliwienia dokonywania w nim zapisów inspektorowi nadzoru inwestorskiego,</w:t>
      </w:r>
    </w:p>
    <w:p w14:paraId="5F260153" w14:textId="77777777" w:rsidR="00707DA6" w:rsidRPr="00707DA6" w:rsidRDefault="00707DA6" w:rsidP="00DA11EB">
      <w:pPr>
        <w:numPr>
          <w:ilvl w:val="0"/>
          <w:numId w:val="7"/>
        </w:numPr>
        <w:tabs>
          <w:tab w:val="left" w:pos="709"/>
        </w:tabs>
        <w:spacing w:after="0" w:line="240" w:lineRule="auto"/>
        <w:ind w:left="284"/>
        <w:jc w:val="both"/>
        <w:rPr>
          <w:rFonts w:cstheme="minorHAnsi"/>
          <w:bCs/>
          <w:sz w:val="20"/>
          <w:szCs w:val="20"/>
        </w:rPr>
      </w:pPr>
      <w:r w:rsidRPr="00707DA6">
        <w:rPr>
          <w:rFonts w:cstheme="minorHAnsi"/>
          <w:bCs/>
          <w:sz w:val="20"/>
          <w:szCs w:val="20"/>
        </w:rPr>
        <w:t>poinformowania, przed przystąpieniem do robót, poszczególnych użytkowników uzbrojenia podziemnego oraz zarządców dróg o terminie rozpoczęcia robót i potrzebie zabezpieczenia nadzoru z ich strony na czas prowadzenia robót,</w:t>
      </w:r>
    </w:p>
    <w:p w14:paraId="500DB2AE" w14:textId="77777777" w:rsidR="00707DA6" w:rsidRPr="00707DA6" w:rsidRDefault="00707DA6" w:rsidP="00DA11EB">
      <w:pPr>
        <w:numPr>
          <w:ilvl w:val="0"/>
          <w:numId w:val="7"/>
        </w:numPr>
        <w:tabs>
          <w:tab w:val="left" w:pos="709"/>
        </w:tabs>
        <w:spacing w:after="0" w:line="240" w:lineRule="auto"/>
        <w:ind w:left="284"/>
        <w:jc w:val="both"/>
        <w:rPr>
          <w:rFonts w:cstheme="minorHAnsi"/>
          <w:bCs/>
          <w:sz w:val="20"/>
          <w:szCs w:val="20"/>
        </w:rPr>
      </w:pPr>
      <w:r w:rsidRPr="00707DA6">
        <w:rPr>
          <w:rFonts w:cstheme="minorHAnsi"/>
          <w:bCs/>
          <w:sz w:val="20"/>
          <w:szCs w:val="20"/>
        </w:rPr>
        <w:t>realizowania robót budowlanych stanowiących przedmiot umowy w sposób, jak najmniej uciążliwy dla użytkowników obiektu, umożliwiający prawidłowe ich funkcjonowanie,</w:t>
      </w:r>
    </w:p>
    <w:p w14:paraId="388C9BC5" w14:textId="03B125B0" w:rsidR="00707DA6" w:rsidRPr="00707DA6" w:rsidRDefault="00707DA6" w:rsidP="00DA11EB">
      <w:pPr>
        <w:tabs>
          <w:tab w:val="left" w:pos="709"/>
        </w:tabs>
        <w:spacing w:after="0" w:line="240" w:lineRule="auto"/>
        <w:ind w:left="284"/>
        <w:jc w:val="both"/>
        <w:rPr>
          <w:rFonts w:cstheme="minorHAnsi"/>
          <w:bCs/>
          <w:sz w:val="20"/>
          <w:szCs w:val="20"/>
        </w:rPr>
      </w:pPr>
      <w:r w:rsidRPr="00707DA6">
        <w:rPr>
          <w:rFonts w:cstheme="minorHAnsi"/>
          <w:bCs/>
          <w:sz w:val="20"/>
          <w:szCs w:val="20"/>
        </w:rPr>
        <w:t>6)</w:t>
      </w:r>
      <w:r w:rsidR="00DA11EB">
        <w:rPr>
          <w:rFonts w:cstheme="minorHAnsi"/>
          <w:bCs/>
          <w:sz w:val="20"/>
          <w:szCs w:val="20"/>
        </w:rPr>
        <w:t xml:space="preserve"> </w:t>
      </w:r>
      <w:r w:rsidRPr="00707DA6">
        <w:rPr>
          <w:rFonts w:cstheme="minorHAnsi"/>
          <w:bCs/>
          <w:sz w:val="20"/>
          <w:szCs w:val="20"/>
        </w:rPr>
        <w:t xml:space="preserve">zagospodarowania terenu budowy i zaplecza socjalnego dla potrzeb własnych – zgodnie z </w:t>
      </w:r>
      <w:r w:rsidR="00DA11EB">
        <w:rPr>
          <w:rFonts w:cstheme="minorHAnsi"/>
          <w:bCs/>
          <w:sz w:val="20"/>
          <w:szCs w:val="20"/>
        </w:rPr>
        <w:t>o</w:t>
      </w:r>
      <w:r w:rsidRPr="00707DA6">
        <w:rPr>
          <w:rFonts w:cstheme="minorHAnsi"/>
          <w:bCs/>
          <w:sz w:val="20"/>
          <w:szCs w:val="20"/>
        </w:rPr>
        <w:t>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0540B74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zapewnienia ochrony mienia znajdującego się na terenie budowy,</w:t>
      </w:r>
    </w:p>
    <w:p w14:paraId="1EC2CE32"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utrzymania porządku na terenie budowy w czasie realizacji inwestycji,</w:t>
      </w:r>
    </w:p>
    <w:p w14:paraId="326D13A1"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oznakowania i zabezpieczenia terenu, na którym prowadzone są roboty na swój koszt, a po zakończeniu robót uporządkowania terenu budowy, usunięcia wszelkich urządzeń tymczasowych /zaplecza/</w:t>
      </w:r>
    </w:p>
    <w:p w14:paraId="1D96DB8F"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przeprowadzenia prób, pomiarów i sprawdzeń przewidzianych warunkami technicznymi wykonania i odbioru robót budowlano – montażowych, na własny koszt,</w:t>
      </w:r>
    </w:p>
    <w:p w14:paraId="3F71CF25"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zapewnienia obsługi geodezyjnej budowy i uzyskania zgody na zajęcie dróg i chodników wraz z wykonaniem wymaganego oznakowania i poniesienia kosztów dokonanych zajęć,</w:t>
      </w:r>
    </w:p>
    <w:p w14:paraId="0C24A24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 zatwierdzenia Zamawiającego,</w:t>
      </w:r>
    </w:p>
    <w:p w14:paraId="747122A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34A48DD"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zgłoszenia inspektorowi nadzoru inwestorskiego robót ulegających zakryciu lub zanikających,</w:t>
      </w:r>
    </w:p>
    <w:p w14:paraId="43DA202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uporządkowania terenu oraz naprawienie nawierzchni sąsiadujących dróg, chodników, placów uszkodzonych w trakcie prowadzenia prac,</w:t>
      </w:r>
    </w:p>
    <w:p w14:paraId="220F3D4D"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3DAF6600"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 xml:space="preserve">Wykonawca zobowiązany jest do przekazania powstałych odpadów do unieszkodliwienia. </w:t>
      </w:r>
    </w:p>
    <w:p w14:paraId="0CE8DC3B" w14:textId="073645AD" w:rsidR="00707DA6" w:rsidRPr="00707DA6" w:rsidRDefault="00707DA6" w:rsidP="00DA11EB">
      <w:pPr>
        <w:tabs>
          <w:tab w:val="left" w:pos="709"/>
        </w:tabs>
        <w:spacing w:after="0" w:line="240" w:lineRule="auto"/>
        <w:ind w:left="284"/>
        <w:jc w:val="both"/>
        <w:rPr>
          <w:rFonts w:cstheme="minorHAnsi"/>
          <w:bCs/>
          <w:sz w:val="20"/>
          <w:szCs w:val="20"/>
        </w:rPr>
      </w:pPr>
      <w:r w:rsidRPr="00707DA6">
        <w:rPr>
          <w:rFonts w:cstheme="minorHAnsi"/>
          <w:bCs/>
          <w:sz w:val="20"/>
          <w:szCs w:val="20"/>
        </w:rPr>
        <w:t>Wykonawca zobowiązany jest udokumentować Zamawiającemu sposób gospodarowania tymi odpadami, jako warunek dokonania odbioru końcowego przedmiotu niniejszej umowy,</w:t>
      </w:r>
    </w:p>
    <w:p w14:paraId="5C5568D2"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zgromadzenia w miejscu wskazanym przez Zamawiającego materiałów z rozbiórek nadających się do powtórnej eksploatacji,</w:t>
      </w:r>
    </w:p>
    <w:p w14:paraId="53A332A1"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użycia  materiałów  do  wykonania  przedmiotu  niniejszej  umowy   posiadających  stosowne dokumenty potwierdzające ich dopuszczenie do obrotu i powszechnego stosowania w budownictwie</w:t>
      </w:r>
    </w:p>
    <w:p w14:paraId="36DA2B5F" w14:textId="77777777" w:rsidR="00707DA6" w:rsidRPr="00707DA6" w:rsidRDefault="00707DA6" w:rsidP="00DA11EB">
      <w:pPr>
        <w:numPr>
          <w:ilvl w:val="0"/>
          <w:numId w:val="6"/>
        </w:numPr>
        <w:tabs>
          <w:tab w:val="left" w:pos="709"/>
        </w:tabs>
        <w:spacing w:after="0" w:line="240" w:lineRule="auto"/>
        <w:ind w:left="284"/>
        <w:jc w:val="both"/>
        <w:rPr>
          <w:rFonts w:cstheme="minorHAnsi"/>
          <w:bCs/>
          <w:sz w:val="20"/>
          <w:szCs w:val="20"/>
        </w:rPr>
      </w:pPr>
      <w:r w:rsidRPr="00707DA6">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14:paraId="6ABEB007" w14:textId="77777777" w:rsidR="00707DA6" w:rsidRPr="00707DA6" w:rsidRDefault="00707DA6" w:rsidP="00DA11EB">
      <w:pPr>
        <w:numPr>
          <w:ilvl w:val="0"/>
          <w:numId w:val="6"/>
        </w:numPr>
        <w:tabs>
          <w:tab w:val="left" w:pos="709"/>
        </w:tabs>
        <w:spacing w:after="0" w:line="240" w:lineRule="auto"/>
        <w:ind w:left="284"/>
        <w:jc w:val="both"/>
        <w:rPr>
          <w:rFonts w:cstheme="minorHAnsi"/>
          <w:bCs/>
          <w:sz w:val="20"/>
          <w:szCs w:val="20"/>
        </w:rPr>
      </w:pPr>
      <w:bookmarkStart w:id="3" w:name="page3"/>
      <w:bookmarkEnd w:id="3"/>
      <w:r w:rsidRPr="00707DA6">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3073F88D" w14:textId="77777777" w:rsidR="00707DA6" w:rsidRPr="00707DA6" w:rsidRDefault="00707DA6" w:rsidP="00DA11EB">
      <w:pPr>
        <w:spacing w:after="0" w:line="240" w:lineRule="auto"/>
        <w:rPr>
          <w:rFonts w:cstheme="minorHAnsi"/>
          <w:bCs/>
          <w:sz w:val="20"/>
          <w:szCs w:val="20"/>
        </w:rPr>
      </w:pPr>
    </w:p>
    <w:p w14:paraId="6C13044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Ubezpieczenie</w:t>
      </w:r>
    </w:p>
    <w:p w14:paraId="3098D7F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4</w:t>
      </w:r>
    </w:p>
    <w:p w14:paraId="72A1D80C" w14:textId="6F7CA964" w:rsidR="0076288D" w:rsidRPr="00EF0220" w:rsidRDefault="0076288D" w:rsidP="00EF0220">
      <w:pPr>
        <w:pStyle w:val="Akapitzlist"/>
        <w:numPr>
          <w:ilvl w:val="2"/>
          <w:numId w:val="8"/>
        </w:numPr>
        <w:spacing w:after="0" w:line="240" w:lineRule="auto"/>
        <w:ind w:left="0" w:firstLine="0"/>
        <w:jc w:val="both"/>
        <w:rPr>
          <w:rFonts w:cstheme="minorHAnsi"/>
          <w:sz w:val="20"/>
          <w:szCs w:val="20"/>
        </w:rPr>
      </w:pPr>
      <w:r w:rsidRPr="00EF0220">
        <w:rPr>
          <w:rFonts w:cstheme="minorHAnsi"/>
          <w:sz w:val="20"/>
          <w:szCs w:val="20"/>
        </w:rPr>
        <w:t>Wykonawca na czas trwania umowy zawrze umowę ubezpieczeniową na swój koszt od</w:t>
      </w:r>
      <w:r w:rsidR="00E77E1A" w:rsidRPr="00EF0220">
        <w:rPr>
          <w:rFonts w:cstheme="minorHAnsi"/>
          <w:sz w:val="20"/>
          <w:szCs w:val="20"/>
        </w:rPr>
        <w:t xml:space="preserve"> </w:t>
      </w:r>
      <w:r w:rsidRPr="00EF0220">
        <w:rPr>
          <w:rFonts w:cstheme="minorHAnsi"/>
          <w:sz w:val="20"/>
          <w:szCs w:val="20"/>
        </w:rPr>
        <w:t>odpowiedzialności cywilnej za szkody w mieniu lub osobi</w:t>
      </w:r>
      <w:r w:rsidR="00E77E1A" w:rsidRPr="00EF0220">
        <w:rPr>
          <w:rFonts w:cstheme="minorHAnsi"/>
          <w:sz w:val="20"/>
          <w:szCs w:val="20"/>
        </w:rPr>
        <w:t xml:space="preserve">e powstałe w związku wykonywaną </w:t>
      </w:r>
      <w:r w:rsidRPr="00EF0220">
        <w:rPr>
          <w:rFonts w:cstheme="minorHAnsi"/>
          <w:sz w:val="20"/>
          <w:szCs w:val="20"/>
        </w:rPr>
        <w:t>działalnością o wysokości sumy</w:t>
      </w:r>
      <w:r w:rsidR="00715665" w:rsidRPr="00EF0220">
        <w:rPr>
          <w:rFonts w:cstheme="minorHAnsi"/>
          <w:sz w:val="20"/>
          <w:szCs w:val="20"/>
        </w:rPr>
        <w:t xml:space="preserve"> ubezpieczenia nie niższej </w:t>
      </w:r>
      <w:r w:rsidR="009009A1" w:rsidRPr="00EF0220">
        <w:rPr>
          <w:rFonts w:cstheme="minorHAnsi"/>
          <w:sz w:val="20"/>
          <w:szCs w:val="20"/>
        </w:rPr>
        <w:t>niż 5</w:t>
      </w:r>
      <w:r w:rsidRPr="00EF0220">
        <w:rPr>
          <w:rFonts w:cstheme="minorHAnsi"/>
          <w:sz w:val="20"/>
          <w:szCs w:val="20"/>
        </w:rPr>
        <w:t>00.000,00 zł.</w:t>
      </w:r>
    </w:p>
    <w:p w14:paraId="45EA42D7" w14:textId="77777777" w:rsidR="0076288D" w:rsidRPr="00707DA6" w:rsidRDefault="0076288D" w:rsidP="00EF0220">
      <w:pPr>
        <w:pStyle w:val="Akapitzlist"/>
        <w:numPr>
          <w:ilvl w:val="2"/>
          <w:numId w:val="8"/>
        </w:numPr>
        <w:spacing w:after="0" w:line="240" w:lineRule="auto"/>
        <w:ind w:left="0" w:firstLine="0"/>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 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 .</w:t>
      </w:r>
    </w:p>
    <w:p w14:paraId="4712FCF5" w14:textId="77777777" w:rsidR="00A02EFD" w:rsidRPr="00707DA6" w:rsidRDefault="00674DAE" w:rsidP="00EF0220">
      <w:pPr>
        <w:pStyle w:val="Akapitzlist"/>
        <w:numPr>
          <w:ilvl w:val="2"/>
          <w:numId w:val="8"/>
        </w:numPr>
        <w:spacing w:after="0" w:line="240" w:lineRule="auto"/>
        <w:ind w:left="0" w:firstLine="0"/>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E7F2E74" w14:textId="77777777" w:rsidR="0076288D" w:rsidRDefault="0076288D" w:rsidP="00DA11EB">
      <w:pPr>
        <w:pStyle w:val="Akapitzlist"/>
        <w:numPr>
          <w:ilvl w:val="2"/>
          <w:numId w:val="8"/>
        </w:numPr>
        <w:spacing w:after="0" w:line="240" w:lineRule="auto"/>
        <w:ind w:left="0" w:firstLine="0"/>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14:paraId="3025DDC0" w14:textId="77777777" w:rsidR="00657983" w:rsidRPr="00707DA6" w:rsidRDefault="00657983" w:rsidP="00DA11EB">
      <w:pPr>
        <w:pStyle w:val="Akapitzlist"/>
        <w:spacing w:after="0" w:line="240" w:lineRule="auto"/>
        <w:ind w:left="0"/>
        <w:jc w:val="both"/>
        <w:rPr>
          <w:rFonts w:cstheme="minorHAnsi"/>
          <w:sz w:val="20"/>
          <w:szCs w:val="20"/>
        </w:rPr>
      </w:pPr>
    </w:p>
    <w:p w14:paraId="37B8DEC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Zmiany w dokumentacji</w:t>
      </w:r>
    </w:p>
    <w:p w14:paraId="4A472B78"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5</w:t>
      </w:r>
    </w:p>
    <w:p w14:paraId="275B76C2" w14:textId="29635EC9"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w:t>
      </w:r>
      <w:r w:rsidR="00253DAD">
        <w:rPr>
          <w:rFonts w:cstheme="minorHAnsi"/>
          <w:sz w:val="20"/>
          <w:szCs w:val="20"/>
        </w:rPr>
        <w:t> </w:t>
      </w:r>
      <w:r w:rsidRPr="00241CE5">
        <w:rPr>
          <w:rFonts w:cstheme="minorHAnsi"/>
          <w:sz w:val="20"/>
          <w:szCs w:val="20"/>
        </w:rPr>
        <w:t>uzgodni z W</w:t>
      </w:r>
      <w:r w:rsidR="00E77E1A" w:rsidRPr="00241CE5">
        <w:rPr>
          <w:rFonts w:cstheme="minorHAnsi"/>
          <w:sz w:val="20"/>
          <w:szCs w:val="20"/>
        </w:rPr>
        <w:t xml:space="preserve">ykonawcą sposób wykonania robót </w:t>
      </w:r>
      <w:r w:rsidRPr="00241CE5">
        <w:rPr>
          <w:rFonts w:cstheme="minorHAnsi"/>
          <w:sz w:val="20"/>
          <w:szCs w:val="20"/>
        </w:rPr>
        <w:t>budowlanych wynikający ze zmian tej dokumentacji. Skutki finansowe dokonanyc</w:t>
      </w:r>
      <w:r w:rsidR="00E77E1A" w:rsidRPr="00241CE5">
        <w:rPr>
          <w:rFonts w:cstheme="minorHAnsi"/>
          <w:sz w:val="20"/>
          <w:szCs w:val="20"/>
        </w:rPr>
        <w:t xml:space="preserve">h zmian </w:t>
      </w:r>
      <w:r w:rsidRPr="00241CE5">
        <w:rPr>
          <w:rFonts w:cstheme="minorHAnsi"/>
          <w:sz w:val="20"/>
          <w:szCs w:val="20"/>
        </w:rPr>
        <w:t>obciążają Zamawiającego.</w:t>
      </w:r>
    </w:p>
    <w:p w14:paraId="7AE7B3FC" w14:textId="77777777"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 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 xml:space="preserve">ni z Wykonawcą sposób wykonania </w:t>
      </w:r>
      <w:r w:rsidRPr="00241CE5">
        <w:rPr>
          <w:rFonts w:cstheme="minorHAnsi"/>
          <w:sz w:val="20"/>
          <w:szCs w:val="20"/>
        </w:rPr>
        <w:t>robót budowlanych wynikający ze zmian tej dokumentacji.</w:t>
      </w:r>
    </w:p>
    <w:p w14:paraId="25F0BDA3" w14:textId="77777777"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1FA7F00E" w14:textId="146792FF"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w:t>
      </w:r>
      <w:r w:rsidR="00DA52E4">
        <w:rPr>
          <w:rFonts w:cstheme="minorHAnsi"/>
          <w:sz w:val="20"/>
          <w:szCs w:val="20"/>
        </w:rPr>
        <w:t> </w:t>
      </w:r>
      <w:r w:rsidRPr="00241CE5">
        <w:rPr>
          <w:rFonts w:cstheme="minorHAnsi"/>
          <w:sz w:val="20"/>
          <w:szCs w:val="20"/>
        </w:rPr>
        <w:t>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08B11AC3" w14:textId="75426FE3" w:rsidR="00466E3E" w:rsidRPr="00E00337"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w:t>
      </w:r>
      <w:r w:rsidR="00DA52E4">
        <w:rPr>
          <w:rFonts w:cstheme="minorHAnsi"/>
          <w:sz w:val="20"/>
          <w:szCs w:val="20"/>
        </w:rPr>
        <w:t> </w:t>
      </w:r>
      <w:r w:rsidRPr="00241CE5">
        <w:rPr>
          <w:rFonts w:cstheme="minorHAnsi"/>
          <w:sz w:val="20"/>
          <w:szCs w:val="20"/>
        </w:rPr>
        <w:t>takimi zmianami ponosi Wykonawca.</w:t>
      </w:r>
    </w:p>
    <w:p w14:paraId="0D5C5DDF" w14:textId="77777777" w:rsidR="00466E3E" w:rsidRPr="00241CE5" w:rsidRDefault="00466E3E" w:rsidP="00DA11EB">
      <w:pPr>
        <w:pStyle w:val="Akapitzlist"/>
        <w:spacing w:after="0" w:line="240" w:lineRule="auto"/>
        <w:ind w:left="0"/>
        <w:jc w:val="both"/>
        <w:rPr>
          <w:rFonts w:cstheme="minorHAnsi"/>
          <w:sz w:val="20"/>
          <w:szCs w:val="20"/>
        </w:rPr>
      </w:pPr>
    </w:p>
    <w:p w14:paraId="2B89DBE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Odbiór przedmiotu umowy</w:t>
      </w:r>
    </w:p>
    <w:p w14:paraId="62C4EC2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6</w:t>
      </w:r>
    </w:p>
    <w:p w14:paraId="37A379F7"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158AD99E"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0ACB308F"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30128D3B"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14:paraId="52C0DB83"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 gotowości do odbioru.</w:t>
      </w:r>
    </w:p>
    <w:p w14:paraId="4BB20A94"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084CAF61"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Z czynności odbioru strony sporządzają protokół.</w:t>
      </w:r>
    </w:p>
    <w:p w14:paraId="00F0C707"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30100028" w14:textId="56E25CA8"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w:t>
      </w:r>
      <w:r w:rsidR="00253DAD">
        <w:rPr>
          <w:rFonts w:cstheme="minorHAnsi"/>
          <w:sz w:val="20"/>
          <w:szCs w:val="20"/>
        </w:rPr>
        <w:t> </w:t>
      </w:r>
      <w:r w:rsidRPr="00241CE5">
        <w:rPr>
          <w:rFonts w:cstheme="minorHAnsi"/>
          <w:sz w:val="20"/>
          <w:szCs w:val="20"/>
        </w:rPr>
        <w:t>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70E2C33D"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14:paraId="4668F628"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43B8297C" w14:textId="77777777" w:rsidR="0076288D"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przedmiotu umowy i 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0B1C426E" w14:textId="77777777" w:rsidR="00241CE5" w:rsidRPr="00241CE5" w:rsidRDefault="00241CE5" w:rsidP="00DA11EB">
      <w:pPr>
        <w:pStyle w:val="Akapitzlist"/>
        <w:spacing w:after="0" w:line="240" w:lineRule="auto"/>
        <w:ind w:left="0"/>
        <w:jc w:val="both"/>
        <w:rPr>
          <w:rFonts w:cstheme="minorHAnsi"/>
          <w:sz w:val="20"/>
          <w:szCs w:val="20"/>
        </w:rPr>
      </w:pPr>
    </w:p>
    <w:p w14:paraId="562D3B4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Wady</w:t>
      </w:r>
    </w:p>
    <w:p w14:paraId="2047A09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7</w:t>
      </w:r>
    </w:p>
    <w:p w14:paraId="45B11B0C" w14:textId="300CA606" w:rsidR="0076288D" w:rsidRPr="00D7548C" w:rsidRDefault="0076288D" w:rsidP="00295F07">
      <w:pPr>
        <w:pStyle w:val="Akapitzlist"/>
        <w:numPr>
          <w:ilvl w:val="1"/>
          <w:numId w:val="1"/>
        </w:numPr>
        <w:spacing w:after="0" w:line="240" w:lineRule="auto"/>
        <w:ind w:left="0" w:firstLine="0"/>
        <w:jc w:val="both"/>
        <w:rPr>
          <w:rFonts w:cstheme="minorHAnsi"/>
          <w:sz w:val="20"/>
          <w:szCs w:val="20"/>
        </w:rPr>
      </w:pPr>
      <w:r w:rsidRPr="00D7548C">
        <w:rPr>
          <w:rFonts w:cstheme="minorHAnsi"/>
          <w:sz w:val="20"/>
          <w:szCs w:val="20"/>
        </w:rPr>
        <w:t>Jeżeli podczas czynności odbioru końcowego zostaną stwierdzone wady, to Zamawiającemu</w:t>
      </w:r>
      <w:r w:rsidR="00D7548C">
        <w:rPr>
          <w:rFonts w:cstheme="minorHAnsi"/>
          <w:sz w:val="20"/>
          <w:szCs w:val="20"/>
        </w:rPr>
        <w:t xml:space="preserve"> </w:t>
      </w:r>
      <w:r w:rsidRPr="00D7548C">
        <w:rPr>
          <w:rFonts w:cstheme="minorHAnsi"/>
          <w:sz w:val="20"/>
          <w:szCs w:val="20"/>
        </w:rPr>
        <w:t>przysługują następujące uprawnienia:</w:t>
      </w:r>
    </w:p>
    <w:p w14:paraId="36676D1B" w14:textId="77777777" w:rsidR="0076288D" w:rsidRPr="00241CE5" w:rsidRDefault="0076288D" w:rsidP="009A2129">
      <w:pPr>
        <w:pStyle w:val="Akapitzlist"/>
        <w:numPr>
          <w:ilvl w:val="0"/>
          <w:numId w:val="47"/>
        </w:numPr>
        <w:spacing w:after="0" w:line="240" w:lineRule="auto"/>
        <w:ind w:left="284" w:firstLine="0"/>
        <w:jc w:val="both"/>
        <w:rPr>
          <w:rFonts w:cstheme="minorHAnsi"/>
          <w:sz w:val="20"/>
          <w:szCs w:val="20"/>
        </w:rPr>
      </w:pPr>
      <w:r w:rsidRPr="00241CE5">
        <w:rPr>
          <w:rFonts w:cstheme="minorHAnsi"/>
          <w:sz w:val="20"/>
          <w:szCs w:val="20"/>
        </w:rPr>
        <w:t>jeżeli wady nadają się do usunięcia, może odmówić odbioru do czasu ich usunięcia,</w:t>
      </w:r>
    </w:p>
    <w:p w14:paraId="38D1852B" w14:textId="77777777" w:rsidR="0076288D" w:rsidRPr="00241CE5" w:rsidRDefault="0076288D" w:rsidP="009A2129">
      <w:pPr>
        <w:pStyle w:val="Akapitzlist"/>
        <w:numPr>
          <w:ilvl w:val="0"/>
          <w:numId w:val="47"/>
        </w:numPr>
        <w:spacing w:after="0" w:line="240" w:lineRule="auto"/>
        <w:ind w:left="284" w:firstLine="0"/>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58EE8CB9" w14:textId="77777777" w:rsidR="0076288D" w:rsidRPr="00241CE5" w:rsidRDefault="0076288D" w:rsidP="00DA11EB">
      <w:pPr>
        <w:pStyle w:val="Akapitzlist"/>
        <w:numPr>
          <w:ilvl w:val="1"/>
          <w:numId w:val="1"/>
        </w:numPr>
        <w:spacing w:after="0" w:line="240" w:lineRule="auto"/>
        <w:ind w:left="0" w:firstLine="0"/>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ze spełnieniem zobowiązania.</w:t>
      </w:r>
    </w:p>
    <w:p w14:paraId="529987B2" w14:textId="77777777" w:rsidR="0076288D" w:rsidRDefault="0076288D" w:rsidP="00DA11EB">
      <w:pPr>
        <w:pStyle w:val="Akapitzlist"/>
        <w:numPr>
          <w:ilvl w:val="1"/>
          <w:numId w:val="1"/>
        </w:numPr>
        <w:spacing w:after="0" w:line="240" w:lineRule="auto"/>
        <w:ind w:left="0" w:firstLine="0"/>
        <w:jc w:val="both"/>
        <w:rPr>
          <w:rFonts w:cstheme="minorHAnsi"/>
          <w:sz w:val="20"/>
          <w:szCs w:val="20"/>
        </w:rPr>
      </w:pPr>
      <w:r w:rsidRPr="00241CE5">
        <w:rPr>
          <w:rFonts w:cstheme="minorHAnsi"/>
          <w:sz w:val="20"/>
          <w:szCs w:val="20"/>
        </w:rPr>
        <w:t>W przypadku odebrania przedmiotu umowy bez zastrzeżeń uważa się, że Wykonawca spełnił</w:t>
      </w:r>
      <w:r w:rsidR="00715665" w:rsidRPr="00241CE5">
        <w:rPr>
          <w:rFonts w:cstheme="minorHAnsi"/>
          <w:sz w:val="20"/>
          <w:szCs w:val="20"/>
        </w:rPr>
        <w:t xml:space="preserve"> </w:t>
      </w:r>
      <w:r w:rsidRPr="00241CE5">
        <w:rPr>
          <w:rFonts w:cstheme="minorHAnsi"/>
          <w:sz w:val="20"/>
          <w:szCs w:val="20"/>
        </w:rPr>
        <w:t>zobowiązanie w dniu zgłoszenia gotowości do odbioru końcowego.</w:t>
      </w:r>
    </w:p>
    <w:p w14:paraId="66F7A67B" w14:textId="77777777" w:rsidR="00241CE5" w:rsidRPr="00241CE5" w:rsidRDefault="00241CE5" w:rsidP="00DA11EB">
      <w:pPr>
        <w:pStyle w:val="Akapitzlist"/>
        <w:spacing w:after="0" w:line="240" w:lineRule="auto"/>
        <w:ind w:left="0"/>
        <w:jc w:val="both"/>
        <w:rPr>
          <w:rFonts w:cstheme="minorHAnsi"/>
          <w:sz w:val="20"/>
          <w:szCs w:val="20"/>
        </w:rPr>
      </w:pPr>
    </w:p>
    <w:p w14:paraId="45BAAF53"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Dokumentacja odbiorowa</w:t>
      </w:r>
    </w:p>
    <w:p w14:paraId="25E4D98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8</w:t>
      </w:r>
    </w:p>
    <w:p w14:paraId="577A93E5" w14:textId="77777777" w:rsidR="0076288D" w:rsidRPr="00241CE5" w:rsidRDefault="0076288D" w:rsidP="00DA11EB">
      <w:pPr>
        <w:pStyle w:val="Akapitzlist"/>
        <w:numPr>
          <w:ilvl w:val="1"/>
          <w:numId w:val="9"/>
        </w:numPr>
        <w:spacing w:after="0" w:line="240" w:lineRule="auto"/>
        <w:ind w:left="0" w:firstLine="0"/>
        <w:jc w:val="both"/>
        <w:rPr>
          <w:rFonts w:cstheme="minorHAnsi"/>
          <w:sz w:val="20"/>
          <w:szCs w:val="20"/>
        </w:rPr>
      </w:pPr>
      <w:r w:rsidRPr="00241CE5">
        <w:rPr>
          <w:rFonts w:cstheme="minorHAnsi"/>
          <w:sz w:val="20"/>
          <w:szCs w:val="20"/>
        </w:rPr>
        <w:t>Do odbioru końcowego wymagane jest skompletowanie i przedłożenie przez Wykonawcę</w:t>
      </w:r>
      <w:r w:rsidR="004F6B6B" w:rsidRPr="00241CE5">
        <w:rPr>
          <w:rFonts w:cstheme="minorHAnsi"/>
          <w:sz w:val="20"/>
          <w:szCs w:val="20"/>
        </w:rPr>
        <w:t xml:space="preserve"> </w:t>
      </w:r>
      <w:r w:rsidRPr="00241CE5">
        <w:rPr>
          <w:rFonts w:cstheme="minorHAnsi"/>
          <w:sz w:val="20"/>
          <w:szCs w:val="20"/>
        </w:rPr>
        <w:t>następujących dokumentów pozwalających na ocenę prawidłowego wykonania przedmiotu</w:t>
      </w:r>
      <w:r w:rsidR="004F6B6B" w:rsidRPr="00241CE5">
        <w:rPr>
          <w:rFonts w:cstheme="minorHAnsi"/>
          <w:sz w:val="20"/>
          <w:szCs w:val="20"/>
        </w:rPr>
        <w:t xml:space="preserve"> </w:t>
      </w:r>
      <w:r w:rsidRPr="00241CE5">
        <w:rPr>
          <w:rFonts w:cstheme="minorHAnsi"/>
          <w:sz w:val="20"/>
          <w:szCs w:val="20"/>
        </w:rPr>
        <w:t>umowy:</w:t>
      </w:r>
    </w:p>
    <w:p w14:paraId="14888F56" w14:textId="14F56388"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powykonawcza dokumentacja projektowa (projekt zamienny, rysunki zamienne, dokumentacja</w:t>
      </w:r>
      <w:r w:rsidR="004F6B6B" w:rsidRPr="00241CE5">
        <w:rPr>
          <w:rFonts w:cstheme="minorHAnsi"/>
          <w:sz w:val="20"/>
          <w:szCs w:val="20"/>
        </w:rPr>
        <w:t xml:space="preserve"> </w:t>
      </w:r>
      <w:r w:rsidRPr="00241CE5">
        <w:rPr>
          <w:rFonts w:cstheme="minorHAnsi"/>
          <w:sz w:val="20"/>
          <w:szCs w:val="20"/>
        </w:rPr>
        <w:t>uwzgledniająca zmiany wprowadzone w trakcie realizacji itp.);</w:t>
      </w:r>
    </w:p>
    <w:p w14:paraId="55EF933C"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powykonawcza inwentaryzacja geodezyjna;</w:t>
      </w:r>
    </w:p>
    <w:p w14:paraId="62F03917"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uwagi i zalecenia inspektora nadzoru inwestorskiego;</w:t>
      </w:r>
    </w:p>
    <w:p w14:paraId="34CB0E75" w14:textId="4ADEB13F"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protokoły badań i sprawdzeń, recepty i ustalenia techniczne</w:t>
      </w:r>
      <w:r w:rsidR="00D7548C">
        <w:rPr>
          <w:rFonts w:cstheme="minorHAnsi"/>
          <w:sz w:val="20"/>
          <w:szCs w:val="20"/>
        </w:rPr>
        <w:t xml:space="preserve"> zgodnie z dokumentacją techniczną</w:t>
      </w:r>
      <w:r w:rsidRPr="00241CE5">
        <w:rPr>
          <w:rFonts w:cstheme="minorHAnsi"/>
          <w:sz w:val="20"/>
          <w:szCs w:val="20"/>
        </w:rPr>
        <w:t>;</w:t>
      </w:r>
    </w:p>
    <w:p w14:paraId="6CF675F1"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protokoły technicznych odbiorów;</w:t>
      </w:r>
    </w:p>
    <w:p w14:paraId="46179DC7"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dziennik budowy;</w:t>
      </w:r>
    </w:p>
    <w:p w14:paraId="130CC59F"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wyniki pomiarów kontrolnych;</w:t>
      </w:r>
    </w:p>
    <w:p w14:paraId="6C060E92"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zaakceptowane wnioski materiałowe wraz z dokumentami</w:t>
      </w:r>
      <w:r w:rsidR="00140239">
        <w:rPr>
          <w:rFonts w:cstheme="minorHAnsi"/>
          <w:sz w:val="20"/>
          <w:szCs w:val="20"/>
        </w:rPr>
        <w:t>,</w:t>
      </w:r>
      <w:r w:rsidRPr="00241CE5">
        <w:rPr>
          <w:rFonts w:cstheme="minorHAnsi"/>
          <w:sz w:val="20"/>
          <w:szCs w:val="20"/>
        </w:rPr>
        <w:t xml:space="preserve"> o których mowa w § 3 ust. 2 pkt 20;</w:t>
      </w:r>
    </w:p>
    <w:p w14:paraId="3F69DE84" w14:textId="094E1E84" w:rsidR="00140239"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oświadczenia kierownika budowy</w:t>
      </w:r>
      <w:r w:rsidR="00140239">
        <w:rPr>
          <w:rFonts w:cstheme="minorHAnsi"/>
          <w:sz w:val="20"/>
          <w:szCs w:val="20"/>
        </w:rPr>
        <w:t>,</w:t>
      </w:r>
      <w:r w:rsidRPr="00241CE5">
        <w:rPr>
          <w:rFonts w:cstheme="minorHAnsi"/>
          <w:sz w:val="20"/>
          <w:szCs w:val="20"/>
        </w:rPr>
        <w:t xml:space="preserve"> o których mowa w art. 57 ust.</w:t>
      </w:r>
      <w:r w:rsidR="009A2129">
        <w:rPr>
          <w:rFonts w:cstheme="minorHAnsi"/>
          <w:sz w:val="20"/>
          <w:szCs w:val="20"/>
        </w:rPr>
        <w:t xml:space="preserve"> </w:t>
      </w:r>
      <w:r w:rsidRPr="00241CE5">
        <w:rPr>
          <w:rFonts w:cstheme="minorHAnsi"/>
          <w:sz w:val="20"/>
          <w:szCs w:val="20"/>
        </w:rPr>
        <w:t>1 pkt 2 Prawa budowlanego;</w:t>
      </w:r>
    </w:p>
    <w:p w14:paraId="5B8A41F2" w14:textId="77777777" w:rsidR="0076288D" w:rsidRPr="00140239" w:rsidRDefault="0076288D" w:rsidP="009A2129">
      <w:pPr>
        <w:pStyle w:val="Akapitzlist"/>
        <w:numPr>
          <w:ilvl w:val="0"/>
          <w:numId w:val="48"/>
        </w:numPr>
        <w:spacing w:after="0" w:line="240" w:lineRule="auto"/>
        <w:ind w:left="284" w:firstLine="0"/>
        <w:jc w:val="both"/>
        <w:rPr>
          <w:rFonts w:cstheme="minorHAnsi"/>
          <w:sz w:val="20"/>
          <w:szCs w:val="20"/>
        </w:rPr>
      </w:pPr>
      <w:r w:rsidRPr="00140239">
        <w:rPr>
          <w:rFonts w:cstheme="minorHAnsi"/>
          <w:sz w:val="20"/>
          <w:szCs w:val="20"/>
        </w:rPr>
        <w:t>potwierdzenia, zgodnie z odrębnymi przepisami, odbioru wykonanych przyłączy;</w:t>
      </w:r>
    </w:p>
    <w:p w14:paraId="6210D281" w14:textId="77777777" w:rsidR="00CA57D7"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pisemnie potwierdzenie przez kierownika budowy rodzaju materiałów wbudowanych</w:t>
      </w:r>
      <w:r w:rsidR="00140239">
        <w:rPr>
          <w:rFonts w:cstheme="minorHAnsi"/>
          <w:sz w:val="20"/>
          <w:szCs w:val="20"/>
        </w:rPr>
        <w:t xml:space="preserve"> w</w:t>
      </w:r>
      <w:r w:rsidRPr="00241CE5">
        <w:rPr>
          <w:rFonts w:cstheme="minorHAnsi"/>
          <w:sz w:val="20"/>
          <w:szCs w:val="20"/>
        </w:rPr>
        <w:t xml:space="preserve"> obiekcie</w:t>
      </w:r>
      <w:r w:rsidR="00A02EFD" w:rsidRPr="00241CE5">
        <w:rPr>
          <w:rFonts w:cstheme="minorHAnsi"/>
          <w:sz w:val="20"/>
          <w:szCs w:val="20"/>
        </w:rPr>
        <w:t>.</w:t>
      </w:r>
    </w:p>
    <w:p w14:paraId="3A6886CA" w14:textId="77777777" w:rsidR="0076288D" w:rsidRDefault="0076288D" w:rsidP="00DA11EB">
      <w:pPr>
        <w:pStyle w:val="Akapitzlist"/>
        <w:numPr>
          <w:ilvl w:val="1"/>
          <w:numId w:val="9"/>
        </w:numPr>
        <w:spacing w:after="0" w:line="240" w:lineRule="auto"/>
        <w:ind w:left="0" w:firstLine="0"/>
        <w:jc w:val="both"/>
        <w:rPr>
          <w:rFonts w:cstheme="minorHAnsi"/>
          <w:sz w:val="20"/>
          <w:szCs w:val="20"/>
        </w:rPr>
      </w:pPr>
      <w:r w:rsidRPr="00241CE5">
        <w:rPr>
          <w:rFonts w:cstheme="minorHAnsi"/>
          <w:sz w:val="20"/>
          <w:szCs w:val="20"/>
        </w:rPr>
        <w:t>Przedłożenie dokumentów o których mowa w ust. 1 jest obowiązkowe pod rygorem odmowy</w:t>
      </w:r>
      <w:r w:rsidR="004F6B6B" w:rsidRPr="00241CE5">
        <w:rPr>
          <w:rFonts w:cstheme="minorHAnsi"/>
          <w:sz w:val="20"/>
          <w:szCs w:val="20"/>
        </w:rPr>
        <w:t xml:space="preserve"> </w:t>
      </w:r>
      <w:r w:rsidRPr="00241CE5">
        <w:rPr>
          <w:rFonts w:cstheme="minorHAnsi"/>
          <w:sz w:val="20"/>
          <w:szCs w:val="20"/>
        </w:rPr>
        <w:t>dokonania przez Zamawiającego odbioru przedmiotu umowy.</w:t>
      </w:r>
    </w:p>
    <w:p w14:paraId="5707CAC0" w14:textId="77777777" w:rsidR="00241CE5" w:rsidRPr="00241CE5" w:rsidRDefault="00241CE5" w:rsidP="00DA11EB">
      <w:pPr>
        <w:pStyle w:val="Akapitzlist"/>
        <w:spacing w:after="0" w:line="240" w:lineRule="auto"/>
        <w:ind w:left="0"/>
        <w:jc w:val="both"/>
        <w:rPr>
          <w:rFonts w:cstheme="minorHAnsi"/>
          <w:sz w:val="20"/>
          <w:szCs w:val="20"/>
        </w:rPr>
      </w:pPr>
    </w:p>
    <w:p w14:paraId="60F9F9A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Wynagrodzenie Wykonawcy</w:t>
      </w:r>
    </w:p>
    <w:p w14:paraId="70EB1D3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9</w:t>
      </w:r>
    </w:p>
    <w:p w14:paraId="06CD6F07" w14:textId="77777777" w:rsidR="00241CE5" w:rsidRPr="00241CE5" w:rsidRDefault="00241CE5" w:rsidP="00DA11EB">
      <w:pPr>
        <w:pStyle w:val="Akapitzlist"/>
        <w:numPr>
          <w:ilvl w:val="0"/>
          <w:numId w:val="13"/>
        </w:numPr>
        <w:spacing w:after="0" w:line="240" w:lineRule="auto"/>
        <w:ind w:left="0" w:firstLine="0"/>
        <w:jc w:val="both"/>
        <w:rPr>
          <w:rFonts w:cstheme="minorHAnsi"/>
          <w:sz w:val="20"/>
          <w:szCs w:val="20"/>
        </w:rPr>
      </w:pPr>
      <w:bookmarkStart w:id="4" w:name="_Ref483392883"/>
      <w:r w:rsidRPr="00241CE5">
        <w:rPr>
          <w:rFonts w:cstheme="minorHAnsi"/>
          <w:sz w:val="20"/>
          <w:szCs w:val="20"/>
        </w:rPr>
        <w:t xml:space="preserve">Za prawidłowe wykonanie przedmiotu umowy, określonego w § 1, w ustalonym terminie, Wykonawca otrzyma wynagrodzenie w kwocie: …………….. zł brutto </w:t>
      </w:r>
    </w:p>
    <w:p w14:paraId="20523EC6" w14:textId="77777777" w:rsidR="00EF0220" w:rsidRDefault="00241CE5" w:rsidP="00DA11EB">
      <w:pPr>
        <w:spacing w:after="0" w:line="240" w:lineRule="auto"/>
        <w:jc w:val="both"/>
        <w:rPr>
          <w:rFonts w:cstheme="minorHAnsi"/>
          <w:sz w:val="20"/>
          <w:szCs w:val="20"/>
        </w:rPr>
      </w:pPr>
      <w:r w:rsidRPr="00241CE5">
        <w:rPr>
          <w:rFonts w:cstheme="minorHAnsi"/>
          <w:sz w:val="20"/>
          <w:szCs w:val="20"/>
        </w:rPr>
        <w:t xml:space="preserve">(słownie złotych: </w:t>
      </w:r>
      <w:r w:rsidR="002A51AF">
        <w:rPr>
          <w:rFonts w:cstheme="minorHAnsi"/>
          <w:sz w:val="20"/>
          <w:szCs w:val="20"/>
        </w:rPr>
        <w:t>………………………………………………………………….. i …….</w:t>
      </w:r>
      <w:r w:rsidRPr="00241CE5">
        <w:rPr>
          <w:rFonts w:cstheme="minorHAnsi"/>
          <w:sz w:val="20"/>
          <w:szCs w:val="20"/>
        </w:rPr>
        <w:t xml:space="preserve">/100 zł.), </w:t>
      </w:r>
    </w:p>
    <w:p w14:paraId="12290622" w14:textId="4F76EC40" w:rsidR="00241CE5" w:rsidRPr="00241CE5" w:rsidRDefault="00241CE5" w:rsidP="00DA11EB">
      <w:pPr>
        <w:spacing w:after="0" w:line="240" w:lineRule="auto"/>
        <w:jc w:val="both"/>
        <w:rPr>
          <w:rFonts w:cstheme="minorHAnsi"/>
          <w:sz w:val="20"/>
          <w:szCs w:val="20"/>
        </w:rPr>
      </w:pPr>
      <w:r w:rsidRPr="00241CE5">
        <w:rPr>
          <w:rFonts w:cstheme="minorHAnsi"/>
          <w:sz w:val="20"/>
          <w:szCs w:val="20"/>
        </w:rPr>
        <w:t>zgodnie z przedłożoną przez Wykonawcę ofertą cenową.</w:t>
      </w:r>
      <w:bookmarkEnd w:id="4"/>
      <w:r>
        <w:rPr>
          <w:rFonts w:cstheme="minorHAnsi"/>
          <w:sz w:val="20"/>
          <w:szCs w:val="20"/>
        </w:rPr>
        <w:t xml:space="preserve"> </w:t>
      </w:r>
      <w:r w:rsidRPr="000B359D">
        <w:rPr>
          <w:rFonts w:cstheme="minorHAnsi"/>
          <w:sz w:val="20"/>
          <w:szCs w:val="20"/>
        </w:rPr>
        <w:t>Wynagrodzenie zawiera podatek VAT 23 %.</w:t>
      </w:r>
    </w:p>
    <w:p w14:paraId="4ADD0EBB" w14:textId="77777777" w:rsidR="00241CE5" w:rsidRPr="00241CE5" w:rsidRDefault="00241CE5" w:rsidP="00DA11EB">
      <w:pPr>
        <w:pStyle w:val="Akapitzlist"/>
        <w:numPr>
          <w:ilvl w:val="0"/>
          <w:numId w:val="13"/>
        </w:numPr>
        <w:spacing w:after="0" w:line="240" w:lineRule="auto"/>
        <w:ind w:left="0" w:firstLine="0"/>
        <w:jc w:val="both"/>
        <w:rPr>
          <w:rFonts w:cstheme="minorHAnsi"/>
          <w:sz w:val="20"/>
          <w:szCs w:val="20"/>
        </w:rPr>
      </w:pPr>
      <w:r w:rsidRPr="00241CE5">
        <w:rPr>
          <w:rFonts w:cstheme="minorHAnsi"/>
          <w:sz w:val="20"/>
          <w:szCs w:val="20"/>
        </w:rPr>
        <w:t xml:space="preserve">Wynagrodzenie, o którym mowa w ust. 1 jest </w:t>
      </w:r>
      <w:r w:rsidRPr="00172238">
        <w:rPr>
          <w:rFonts w:cstheme="minorHAnsi"/>
          <w:b/>
          <w:bCs/>
          <w:sz w:val="20"/>
          <w:szCs w:val="20"/>
        </w:rPr>
        <w:t>wynagrodzeniem kosztorysowym</w:t>
      </w:r>
      <w:r w:rsidRPr="00241CE5">
        <w:rPr>
          <w:rFonts w:cstheme="minorHAnsi"/>
          <w:sz w:val="20"/>
          <w:szCs w:val="20"/>
        </w:rPr>
        <w:t>, które ustalono na podstawie kosztorysu ofertowego prze</w:t>
      </w:r>
      <w:r>
        <w:rPr>
          <w:rFonts w:cstheme="minorHAnsi"/>
          <w:sz w:val="20"/>
          <w:szCs w:val="20"/>
        </w:rPr>
        <w:t>d</w:t>
      </w:r>
      <w:r w:rsidRPr="00241CE5">
        <w:rPr>
          <w:rFonts w:cstheme="minorHAnsi"/>
          <w:sz w:val="20"/>
          <w:szCs w:val="20"/>
        </w:rPr>
        <w:t>łożonego przez Wykonawcę w postępowaniu o udzielenie zamówienia publicznego. Wynagrodzenie to obejmuje wszystkie elementy niezbędne do wykonania przedmiotu umowy, w tym wszelkie koszty związane z wykonaniem przez Wykonawcę obowiązków nałożonych na niego niniejszą umową.</w:t>
      </w:r>
    </w:p>
    <w:p w14:paraId="1D8B079C" w14:textId="3AC937D5" w:rsidR="00466E3E" w:rsidRPr="00466E3E" w:rsidRDefault="00466E3E" w:rsidP="00DA11EB">
      <w:pPr>
        <w:spacing w:after="0" w:line="240" w:lineRule="auto"/>
        <w:jc w:val="both"/>
        <w:rPr>
          <w:rFonts w:cstheme="minorHAnsi"/>
          <w:sz w:val="20"/>
          <w:szCs w:val="20"/>
        </w:rPr>
      </w:pPr>
      <w:r w:rsidRPr="008F7FA4">
        <w:rPr>
          <w:rFonts w:cstheme="minorHAnsi"/>
          <w:color w:val="000000" w:themeColor="text1"/>
          <w:sz w:val="20"/>
          <w:szCs w:val="20"/>
        </w:rPr>
        <w:t xml:space="preserve">Ostateczne wynagrodzenie Wykonawcy zostanie wyliczone na podstawie faktycznie wykonanych ilości robót, potwierdzonych w kartach obmiaru przez Inspektorów nadzoru, przemnożonych przez ceny jednostkowe </w:t>
      </w:r>
      <w:r w:rsidRPr="00466E3E">
        <w:rPr>
          <w:rFonts w:cstheme="minorHAnsi"/>
          <w:sz w:val="20"/>
          <w:szCs w:val="20"/>
        </w:rPr>
        <w:t>z</w:t>
      </w:r>
      <w:r w:rsidR="002C1774">
        <w:rPr>
          <w:rFonts w:cstheme="minorHAnsi"/>
          <w:sz w:val="20"/>
          <w:szCs w:val="20"/>
        </w:rPr>
        <w:t> </w:t>
      </w:r>
      <w:r w:rsidRPr="00466E3E">
        <w:rPr>
          <w:rFonts w:cstheme="minorHAnsi"/>
          <w:sz w:val="20"/>
          <w:szCs w:val="20"/>
        </w:rPr>
        <w:t>kosztorysu ofertowego. W przypadku, gdy rozliczenie końcowe wykonane w oparciu o wyżej opisaną zasadę, wykaże przekroczenie wartości umowy określ</w:t>
      </w:r>
      <w:r w:rsidR="009D2AB0">
        <w:rPr>
          <w:rFonts w:cstheme="minorHAnsi"/>
          <w:sz w:val="20"/>
          <w:szCs w:val="20"/>
        </w:rPr>
        <w:t xml:space="preserve">onej w ust.1, o nie więcej niż </w:t>
      </w:r>
      <w:r w:rsidR="00172238" w:rsidRPr="00172238">
        <w:rPr>
          <w:rFonts w:cstheme="minorHAnsi"/>
          <w:b/>
          <w:bCs/>
          <w:sz w:val="20"/>
          <w:szCs w:val="20"/>
        </w:rPr>
        <w:t>1</w:t>
      </w:r>
      <w:r w:rsidRPr="00172238">
        <w:rPr>
          <w:rFonts w:cstheme="minorHAnsi"/>
          <w:b/>
          <w:bCs/>
          <w:sz w:val="20"/>
          <w:szCs w:val="20"/>
        </w:rPr>
        <w:t>%</w:t>
      </w:r>
      <w:r w:rsidRPr="00466E3E">
        <w:rPr>
          <w:rFonts w:cstheme="minorHAnsi"/>
          <w:sz w:val="20"/>
          <w:szCs w:val="20"/>
        </w:rPr>
        <w:t xml:space="preserve">, nie będzie wymogu podpisania aneksu do umowy. </w:t>
      </w:r>
    </w:p>
    <w:p w14:paraId="79AF9FD2" w14:textId="291097FD" w:rsidR="00393C59" w:rsidRDefault="00466E3E" w:rsidP="00DA11EB">
      <w:pPr>
        <w:pStyle w:val="Akapitzlist"/>
        <w:numPr>
          <w:ilvl w:val="0"/>
          <w:numId w:val="13"/>
        </w:numPr>
        <w:spacing w:after="0" w:line="240" w:lineRule="auto"/>
        <w:ind w:left="0" w:firstLine="0"/>
        <w:jc w:val="both"/>
        <w:rPr>
          <w:rFonts w:cstheme="minorHAnsi"/>
          <w:sz w:val="20"/>
          <w:szCs w:val="20"/>
        </w:rPr>
      </w:pPr>
      <w:r w:rsidRPr="00466E3E">
        <w:rPr>
          <w:rFonts w:cstheme="minorHAnsi"/>
          <w:sz w:val="20"/>
          <w:szCs w:val="20"/>
        </w:rPr>
        <w:t>Przekroczenie wartości umowy ok</w:t>
      </w:r>
      <w:r w:rsidR="009D2AB0">
        <w:rPr>
          <w:rFonts w:cstheme="minorHAnsi"/>
          <w:sz w:val="20"/>
          <w:szCs w:val="20"/>
        </w:rPr>
        <w:t xml:space="preserve">reślonej w ust.1, o więcej niż </w:t>
      </w:r>
      <w:r w:rsidR="00172238" w:rsidRPr="00172238">
        <w:rPr>
          <w:rFonts w:cstheme="minorHAnsi"/>
          <w:b/>
          <w:bCs/>
          <w:sz w:val="20"/>
          <w:szCs w:val="20"/>
        </w:rPr>
        <w:t>1</w:t>
      </w:r>
      <w:r w:rsidRPr="00172238">
        <w:rPr>
          <w:rFonts w:cstheme="minorHAnsi"/>
          <w:b/>
          <w:bCs/>
          <w:sz w:val="20"/>
          <w:szCs w:val="20"/>
        </w:rPr>
        <w:t>%</w:t>
      </w:r>
      <w:r w:rsidRPr="00466E3E">
        <w:rPr>
          <w:rFonts w:cstheme="minorHAnsi"/>
          <w:sz w:val="20"/>
          <w:szCs w:val="20"/>
        </w:rPr>
        <w:t>, będzie wymagało podpisania aneksu.</w:t>
      </w:r>
    </w:p>
    <w:p w14:paraId="61932550" w14:textId="77777777" w:rsidR="00E00337" w:rsidRDefault="00393C59" w:rsidP="00DA11EB">
      <w:pPr>
        <w:pStyle w:val="Akapitzlist"/>
        <w:numPr>
          <w:ilvl w:val="0"/>
          <w:numId w:val="13"/>
        </w:numPr>
        <w:spacing w:after="0" w:line="240" w:lineRule="auto"/>
        <w:ind w:left="0" w:firstLine="0"/>
        <w:jc w:val="both"/>
        <w:rPr>
          <w:rFonts w:cstheme="minorHAnsi"/>
          <w:sz w:val="20"/>
          <w:szCs w:val="20"/>
        </w:rPr>
      </w:pPr>
      <w:r>
        <w:rPr>
          <w:rFonts w:cstheme="minorHAnsi"/>
          <w:sz w:val="20"/>
          <w:szCs w:val="20"/>
        </w:rPr>
        <w:t xml:space="preserve">W przypadku wystąpienia robót dodatkowych, nieujętych w kosztorysie ofertowym, </w:t>
      </w:r>
      <w:r w:rsidRPr="00393C59">
        <w:rPr>
          <w:rFonts w:cstheme="minorHAnsi"/>
          <w:sz w:val="20"/>
          <w:szCs w:val="20"/>
        </w:rPr>
        <w:t xml:space="preserve">Zamawiający przewiduje </w:t>
      </w:r>
      <w:r>
        <w:rPr>
          <w:rFonts w:cstheme="minorHAnsi"/>
          <w:sz w:val="20"/>
          <w:szCs w:val="20"/>
        </w:rPr>
        <w:t xml:space="preserve">następujący sposób postępowania. </w:t>
      </w:r>
    </w:p>
    <w:p w14:paraId="650B48CC" w14:textId="77777777" w:rsidR="00393C59" w:rsidRPr="00393C59" w:rsidRDefault="00393C59" w:rsidP="00DA11EB">
      <w:pPr>
        <w:pStyle w:val="Akapitzlist"/>
        <w:spacing w:after="0" w:line="240" w:lineRule="auto"/>
        <w:ind w:left="0"/>
        <w:jc w:val="both"/>
        <w:rPr>
          <w:rFonts w:cstheme="minorHAnsi"/>
          <w:sz w:val="20"/>
          <w:szCs w:val="20"/>
        </w:rPr>
      </w:pPr>
      <w:r w:rsidRPr="00393C59">
        <w:rPr>
          <w:rFonts w:cstheme="minorHAnsi"/>
          <w:sz w:val="20"/>
          <w:szCs w:val="20"/>
        </w:rPr>
        <w:t xml:space="preserve">Wykonawca wykona wycenę robót w formie kosztorysu sporządzonego metodą wskazaną poniżej, przy zastosowaniu następujących czynników cenotwórczych wskazanych w dostępnych publikacjach na rynku np. </w:t>
      </w:r>
      <w:proofErr w:type="spellStart"/>
      <w:r w:rsidRPr="00393C59">
        <w:rPr>
          <w:rFonts w:cstheme="minorHAnsi"/>
          <w:sz w:val="20"/>
          <w:szCs w:val="20"/>
        </w:rPr>
        <w:t>Sekocenbud</w:t>
      </w:r>
      <w:proofErr w:type="spellEnd"/>
      <w:r w:rsidRPr="00393C59">
        <w:rPr>
          <w:rFonts w:cstheme="minorHAnsi"/>
          <w:sz w:val="20"/>
          <w:szCs w:val="20"/>
        </w:rPr>
        <w:t xml:space="preserve">, </w:t>
      </w:r>
      <w:proofErr w:type="spellStart"/>
      <w:r w:rsidRPr="00393C59">
        <w:rPr>
          <w:rFonts w:cstheme="minorHAnsi"/>
          <w:sz w:val="20"/>
          <w:szCs w:val="20"/>
        </w:rPr>
        <w:t>Orgbud</w:t>
      </w:r>
      <w:proofErr w:type="spellEnd"/>
      <w:r w:rsidRPr="00393C59">
        <w:rPr>
          <w:rFonts w:cstheme="minorHAnsi"/>
          <w:sz w:val="20"/>
          <w:szCs w:val="20"/>
        </w:rPr>
        <w:t xml:space="preserve">, </w:t>
      </w:r>
      <w:proofErr w:type="spellStart"/>
      <w:r w:rsidRPr="00393C59">
        <w:rPr>
          <w:rFonts w:cstheme="minorHAnsi"/>
          <w:sz w:val="20"/>
          <w:szCs w:val="20"/>
        </w:rPr>
        <w:t>Wacetobud</w:t>
      </w:r>
      <w:proofErr w:type="spellEnd"/>
      <w:r w:rsidRPr="00393C59">
        <w:rPr>
          <w:rFonts w:cstheme="minorHAnsi"/>
          <w:sz w:val="20"/>
          <w:szCs w:val="20"/>
        </w:rPr>
        <w:t xml:space="preserve"> aktualnego na dzień sporządzenia kosztorysu (wybór publikacji przez wykonawcę wymaga akceptacji zamawiającego):</w:t>
      </w:r>
    </w:p>
    <w:p w14:paraId="7CF4B909"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t>stawka roboczogodziny „R” – średnia dla woj. zachodniopomorskiego,</w:t>
      </w:r>
    </w:p>
    <w:p w14:paraId="536B82EF"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t>koszty pośrednie „</w:t>
      </w:r>
      <w:proofErr w:type="spellStart"/>
      <w:r w:rsidRPr="00393C59">
        <w:rPr>
          <w:rFonts w:cstheme="minorHAnsi"/>
          <w:sz w:val="20"/>
          <w:szCs w:val="20"/>
        </w:rPr>
        <w:t>Kp</w:t>
      </w:r>
      <w:proofErr w:type="spellEnd"/>
      <w:r w:rsidRPr="00393C59">
        <w:rPr>
          <w:rFonts w:cstheme="minorHAnsi"/>
          <w:sz w:val="20"/>
          <w:szCs w:val="20"/>
        </w:rPr>
        <w:t>” – średnie dla woj. zachodniopomorskiego,</w:t>
      </w:r>
    </w:p>
    <w:p w14:paraId="5E8ADD9E"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t>zysk kalkulacyjny „Z” (</w:t>
      </w:r>
      <w:proofErr w:type="spellStart"/>
      <w:r w:rsidRPr="00393C59">
        <w:rPr>
          <w:rFonts w:cstheme="minorHAnsi"/>
          <w:sz w:val="20"/>
          <w:szCs w:val="20"/>
        </w:rPr>
        <w:t>R+S+Kp</w:t>
      </w:r>
      <w:proofErr w:type="spellEnd"/>
      <w:r w:rsidRPr="00393C59">
        <w:rPr>
          <w:rFonts w:cstheme="minorHAnsi"/>
          <w:sz w:val="20"/>
          <w:szCs w:val="20"/>
        </w:rPr>
        <w:t>) – średnie dla woj. zachodniopomorskiego,</w:t>
      </w:r>
    </w:p>
    <w:p w14:paraId="1064EB97"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0AAEB6A2"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lastRenderedPageBreak/>
        <w:t>nakłady rzeczowe – w oparciu o Katalogi Nakładów Rzeczowych KNR,</w:t>
      </w:r>
    </w:p>
    <w:p w14:paraId="6BA10FDC"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t xml:space="preserve">roboty wynikające z ograniczenia zakresu wykonawca wyceni zgodnie z </w:t>
      </w:r>
      <w:r w:rsidR="00D11C7B">
        <w:rPr>
          <w:rFonts w:cstheme="minorHAnsi"/>
          <w:sz w:val="20"/>
          <w:szCs w:val="20"/>
        </w:rPr>
        <w:t>kosztorysem, o którym mowa w § 5</w:t>
      </w:r>
      <w:r w:rsidRPr="00393C59">
        <w:rPr>
          <w:rFonts w:cstheme="minorHAnsi"/>
          <w:sz w:val="20"/>
          <w:szCs w:val="20"/>
        </w:rPr>
        <w:t xml:space="preserve"> ust. 4.</w:t>
      </w:r>
    </w:p>
    <w:p w14:paraId="1CEA4ECE" w14:textId="77777777" w:rsidR="00393C59" w:rsidRPr="00E00337" w:rsidRDefault="00E00337" w:rsidP="00DA11EB">
      <w:pPr>
        <w:pStyle w:val="Akapitzlist"/>
        <w:numPr>
          <w:ilvl w:val="0"/>
          <w:numId w:val="13"/>
        </w:numPr>
        <w:spacing w:line="240" w:lineRule="auto"/>
        <w:ind w:left="0" w:firstLine="0"/>
        <w:jc w:val="both"/>
        <w:rPr>
          <w:rFonts w:cstheme="minorHAnsi"/>
          <w:sz w:val="20"/>
          <w:szCs w:val="20"/>
        </w:rPr>
      </w:pPr>
      <w:r>
        <w:rPr>
          <w:rFonts w:cstheme="minorHAnsi"/>
          <w:sz w:val="20"/>
          <w:szCs w:val="20"/>
        </w:rPr>
        <w:t>Realizację robót dodatkowych</w:t>
      </w:r>
      <w:r w:rsidR="00393C59" w:rsidRPr="00393C59">
        <w:rPr>
          <w:rFonts w:cstheme="minorHAnsi"/>
          <w:sz w:val="20"/>
          <w:szCs w:val="20"/>
        </w:rPr>
        <w:t xml:space="preserve"> Wykonawca może rozpocząć, wyłącznie po zatwierdzaniu przez Zamawi</w:t>
      </w:r>
      <w:r>
        <w:rPr>
          <w:rFonts w:cstheme="minorHAnsi"/>
          <w:sz w:val="20"/>
          <w:szCs w:val="20"/>
        </w:rPr>
        <w:t>ającego protokołu konieczności oraz</w:t>
      </w:r>
      <w:r w:rsidR="00393C59" w:rsidRPr="00393C59">
        <w:rPr>
          <w:rFonts w:cstheme="minorHAnsi"/>
          <w:sz w:val="20"/>
          <w:szCs w:val="20"/>
        </w:rPr>
        <w:t xml:space="preserve"> </w:t>
      </w:r>
      <w:r>
        <w:rPr>
          <w:rFonts w:cstheme="minorHAnsi"/>
          <w:sz w:val="20"/>
          <w:szCs w:val="20"/>
        </w:rPr>
        <w:t>w przypadku przekroczenia</w:t>
      </w:r>
      <w:r w:rsidRPr="00E00337">
        <w:rPr>
          <w:rFonts w:cstheme="minorHAnsi"/>
          <w:sz w:val="20"/>
          <w:szCs w:val="20"/>
        </w:rPr>
        <w:t xml:space="preserve"> wa</w:t>
      </w:r>
      <w:r>
        <w:rPr>
          <w:rFonts w:cstheme="minorHAnsi"/>
          <w:sz w:val="20"/>
          <w:szCs w:val="20"/>
        </w:rPr>
        <w:t>rtości umowy określonej w ust.1</w:t>
      </w:r>
      <w:r w:rsidR="009D2AB0">
        <w:rPr>
          <w:rFonts w:cstheme="minorHAnsi"/>
          <w:sz w:val="20"/>
          <w:szCs w:val="20"/>
        </w:rPr>
        <w:t xml:space="preserve"> o więcej niż 3</w:t>
      </w:r>
      <w:r w:rsidRPr="00E00337">
        <w:rPr>
          <w:rFonts w:cstheme="minorHAnsi"/>
          <w:sz w:val="20"/>
          <w:szCs w:val="20"/>
        </w:rPr>
        <w:t xml:space="preserve">%, </w:t>
      </w:r>
      <w:r w:rsidR="00393C59" w:rsidRPr="00393C59">
        <w:rPr>
          <w:rFonts w:cstheme="minorHAnsi"/>
          <w:sz w:val="20"/>
          <w:szCs w:val="20"/>
        </w:rPr>
        <w:t xml:space="preserve">podpisaniu przez strony aneksu do </w:t>
      </w:r>
      <w:r>
        <w:rPr>
          <w:rFonts w:cstheme="minorHAnsi"/>
          <w:sz w:val="20"/>
          <w:szCs w:val="20"/>
        </w:rPr>
        <w:t>umowy</w:t>
      </w:r>
      <w:r w:rsidR="00393C59" w:rsidRPr="00393C59">
        <w:rPr>
          <w:rFonts w:cstheme="minorHAnsi"/>
          <w:sz w:val="20"/>
          <w:szCs w:val="20"/>
        </w:rPr>
        <w:t>.</w:t>
      </w:r>
    </w:p>
    <w:p w14:paraId="63DDED41" w14:textId="3A72A320" w:rsidR="00241CE5" w:rsidRDefault="00241CE5" w:rsidP="00DA11EB">
      <w:pPr>
        <w:pStyle w:val="Akapitzlist"/>
        <w:numPr>
          <w:ilvl w:val="0"/>
          <w:numId w:val="13"/>
        </w:numPr>
        <w:spacing w:after="0" w:line="240" w:lineRule="auto"/>
        <w:ind w:left="0" w:firstLine="0"/>
        <w:jc w:val="both"/>
        <w:rPr>
          <w:rFonts w:cstheme="minorHAnsi"/>
          <w:sz w:val="20"/>
          <w:szCs w:val="20"/>
        </w:rPr>
      </w:pPr>
      <w:r w:rsidRPr="00241CE5">
        <w:rPr>
          <w:rFonts w:cstheme="minorHAnsi"/>
          <w:sz w:val="20"/>
          <w:szCs w:val="20"/>
        </w:rPr>
        <w:t>Rozliczenie Wykonawcy będzie następować nie częściej niż 1 raz na kwartał, w oparciu o zestawienie zakresu i</w:t>
      </w:r>
      <w:r w:rsidR="00F1618F">
        <w:rPr>
          <w:rFonts w:cstheme="minorHAnsi"/>
          <w:sz w:val="20"/>
          <w:szCs w:val="20"/>
        </w:rPr>
        <w:t> </w:t>
      </w:r>
      <w:r w:rsidRPr="00241CE5">
        <w:rPr>
          <w:rFonts w:cstheme="minorHAnsi"/>
          <w:sz w:val="20"/>
          <w:szCs w:val="20"/>
        </w:rPr>
        <w:t xml:space="preserve">wartości wykonanych robót, w tabeli elementów rozliczeniowych – TER, sporządzanej przez Wykonawcę narastająco, pomniejszoną o zsumowane kwoty poprzednio zafakturowane. </w:t>
      </w:r>
    </w:p>
    <w:p w14:paraId="53E3CE33" w14:textId="77777777" w:rsidR="0076288D" w:rsidRPr="00241CE5" w:rsidRDefault="0076288D" w:rsidP="00DA11EB">
      <w:pPr>
        <w:pStyle w:val="Akapitzlist"/>
        <w:numPr>
          <w:ilvl w:val="0"/>
          <w:numId w:val="13"/>
        </w:numPr>
        <w:spacing w:after="0" w:line="240" w:lineRule="auto"/>
        <w:ind w:left="0" w:firstLine="0"/>
        <w:jc w:val="both"/>
        <w:rPr>
          <w:rFonts w:cstheme="minorHAnsi"/>
          <w:sz w:val="20"/>
          <w:szCs w:val="20"/>
        </w:rPr>
      </w:pPr>
      <w:r w:rsidRPr="00241CE5">
        <w:rPr>
          <w:rFonts w:cstheme="minorHAnsi"/>
          <w:sz w:val="20"/>
          <w:szCs w:val="20"/>
        </w:rPr>
        <w:t>Wynagrodzenie płatne będzie przelewem na podstawie:</w:t>
      </w:r>
    </w:p>
    <w:p w14:paraId="656A5078" w14:textId="77777777" w:rsidR="0076288D" w:rsidRPr="00241CE5" w:rsidRDefault="0076288D" w:rsidP="00EF0220">
      <w:pPr>
        <w:pStyle w:val="Akapitzlist"/>
        <w:numPr>
          <w:ilvl w:val="0"/>
          <w:numId w:val="14"/>
        </w:numPr>
        <w:spacing w:after="0" w:line="240" w:lineRule="auto"/>
        <w:ind w:left="284" w:firstLine="0"/>
        <w:jc w:val="both"/>
        <w:rPr>
          <w:rFonts w:cstheme="minorHAnsi"/>
          <w:sz w:val="20"/>
          <w:szCs w:val="20"/>
        </w:rPr>
      </w:pPr>
      <w:r w:rsidRPr="00241CE5">
        <w:rPr>
          <w:rFonts w:cstheme="minorHAnsi"/>
          <w:sz w:val="20"/>
          <w:szCs w:val="20"/>
        </w:rPr>
        <w:t>faktury VAT wystawionej przez Wykonawcę,</w:t>
      </w:r>
    </w:p>
    <w:p w14:paraId="3A9DF28C" w14:textId="77777777" w:rsidR="0076288D" w:rsidRPr="00241CE5" w:rsidRDefault="00241CE5" w:rsidP="00EF0220">
      <w:pPr>
        <w:pStyle w:val="Akapitzlist"/>
        <w:numPr>
          <w:ilvl w:val="0"/>
          <w:numId w:val="14"/>
        </w:numPr>
        <w:spacing w:after="0" w:line="240" w:lineRule="auto"/>
        <w:ind w:left="284" w:firstLine="0"/>
        <w:jc w:val="both"/>
        <w:rPr>
          <w:rFonts w:cstheme="minorHAnsi"/>
          <w:sz w:val="20"/>
          <w:szCs w:val="20"/>
        </w:rPr>
      </w:pPr>
      <w:r>
        <w:rPr>
          <w:rFonts w:cstheme="minorHAnsi"/>
          <w:sz w:val="20"/>
          <w:szCs w:val="20"/>
        </w:rPr>
        <w:t>k</w:t>
      </w:r>
      <w:r w:rsidR="0076288D" w:rsidRPr="00241CE5">
        <w:rPr>
          <w:rFonts w:cstheme="minorHAnsi"/>
          <w:sz w:val="20"/>
          <w:szCs w:val="20"/>
        </w:rPr>
        <w:t>osztorysu robót zaniechanych i / lub dodatkowych w przypadku ich wystąpienia,</w:t>
      </w:r>
    </w:p>
    <w:p w14:paraId="586EAE5D" w14:textId="77777777" w:rsidR="0076288D" w:rsidRPr="00241CE5" w:rsidRDefault="0076288D" w:rsidP="00EF0220">
      <w:pPr>
        <w:pStyle w:val="Akapitzlist"/>
        <w:numPr>
          <w:ilvl w:val="0"/>
          <w:numId w:val="14"/>
        </w:numPr>
        <w:spacing w:after="0" w:line="240" w:lineRule="auto"/>
        <w:ind w:left="284" w:firstLine="0"/>
        <w:jc w:val="both"/>
        <w:rPr>
          <w:rFonts w:cstheme="minorHAnsi"/>
          <w:sz w:val="20"/>
          <w:szCs w:val="20"/>
        </w:rPr>
      </w:pPr>
      <w:r w:rsidRPr="00241CE5">
        <w:rPr>
          <w:rFonts w:cstheme="minorHAnsi"/>
          <w:sz w:val="20"/>
          <w:szCs w:val="20"/>
        </w:rPr>
        <w:t>protokołu odbioru częściowego lub końcowego przedmiotu umowy,</w:t>
      </w:r>
    </w:p>
    <w:p w14:paraId="292406E5" w14:textId="77777777" w:rsidR="0076288D" w:rsidRPr="00241CE5" w:rsidRDefault="00375D66" w:rsidP="00EF0220">
      <w:pPr>
        <w:pStyle w:val="Akapitzlist"/>
        <w:numPr>
          <w:ilvl w:val="0"/>
          <w:numId w:val="14"/>
        </w:numPr>
        <w:spacing w:after="0" w:line="240" w:lineRule="auto"/>
        <w:ind w:left="284" w:firstLine="0"/>
        <w:jc w:val="both"/>
        <w:rPr>
          <w:rFonts w:cstheme="minorHAnsi"/>
          <w:sz w:val="20"/>
          <w:szCs w:val="20"/>
        </w:rPr>
      </w:pPr>
      <w:r>
        <w:rPr>
          <w:rFonts w:cstheme="minorHAnsi"/>
          <w:sz w:val="20"/>
          <w:szCs w:val="20"/>
        </w:rPr>
        <w:t>zatwierdzonej tabeli elementów rozliczeniowych</w:t>
      </w:r>
      <w:r w:rsidR="0076288D" w:rsidRPr="00241CE5">
        <w:rPr>
          <w:rFonts w:cstheme="minorHAnsi"/>
          <w:sz w:val="20"/>
          <w:szCs w:val="20"/>
        </w:rPr>
        <w:t>,</w:t>
      </w:r>
    </w:p>
    <w:p w14:paraId="66294240" w14:textId="77777777" w:rsidR="0076288D" w:rsidRPr="00241CE5" w:rsidRDefault="0076288D" w:rsidP="00EF0220">
      <w:pPr>
        <w:pStyle w:val="Akapitzlist"/>
        <w:numPr>
          <w:ilvl w:val="0"/>
          <w:numId w:val="14"/>
        </w:numPr>
        <w:spacing w:after="0" w:line="240" w:lineRule="auto"/>
        <w:ind w:left="284" w:firstLine="0"/>
        <w:jc w:val="both"/>
        <w:rPr>
          <w:rFonts w:cstheme="minorHAnsi"/>
          <w:sz w:val="20"/>
          <w:szCs w:val="20"/>
        </w:rPr>
      </w:pPr>
      <w:r w:rsidRPr="00241CE5">
        <w:rPr>
          <w:rFonts w:cstheme="minorHAnsi"/>
          <w:sz w:val="20"/>
          <w:szCs w:val="20"/>
        </w:rPr>
        <w:t>dowodu zapłaty wymagalnego wynagrodzenia</w:t>
      </w:r>
      <w:r w:rsidR="006F6DB9">
        <w:rPr>
          <w:rFonts w:cstheme="minorHAnsi"/>
          <w:sz w:val="20"/>
          <w:szCs w:val="20"/>
        </w:rPr>
        <w:t>,</w:t>
      </w:r>
      <w:r w:rsidRPr="00241CE5">
        <w:rPr>
          <w:rFonts w:cstheme="minorHAnsi"/>
          <w:sz w:val="20"/>
          <w:szCs w:val="20"/>
        </w:rPr>
        <w:t xml:space="preserve"> o którym mowa w § 14 (w przypadku</w:t>
      </w:r>
      <w:r w:rsidR="004F6B6B" w:rsidRPr="00241CE5">
        <w:rPr>
          <w:rFonts w:cstheme="minorHAnsi"/>
          <w:sz w:val="20"/>
          <w:szCs w:val="20"/>
        </w:rPr>
        <w:t xml:space="preserve"> </w:t>
      </w:r>
      <w:r w:rsidRPr="00241CE5">
        <w:rPr>
          <w:rFonts w:cstheme="minorHAnsi"/>
          <w:sz w:val="20"/>
          <w:szCs w:val="20"/>
        </w:rPr>
        <w:t>udziału podwykonawcy w realizacji zamówienia</w:t>
      </w:r>
      <w:r w:rsidR="006F6DB9">
        <w:rPr>
          <w:rFonts w:cstheme="minorHAnsi"/>
          <w:sz w:val="20"/>
          <w:szCs w:val="20"/>
        </w:rPr>
        <w:t>,</w:t>
      </w:r>
      <w:r w:rsidRPr="00241CE5">
        <w:rPr>
          <w:rFonts w:cstheme="minorHAnsi"/>
          <w:sz w:val="20"/>
          <w:szCs w:val="20"/>
        </w:rPr>
        <w:t xml:space="preserve"> w części której dotyczy płatność)</w:t>
      </w:r>
      <w:r w:rsidR="00375D66">
        <w:rPr>
          <w:rFonts w:cstheme="minorHAnsi"/>
          <w:sz w:val="20"/>
          <w:szCs w:val="20"/>
        </w:rPr>
        <w:t>,</w:t>
      </w:r>
    </w:p>
    <w:p w14:paraId="57DF80E4" w14:textId="77777777" w:rsidR="00375D66" w:rsidRDefault="0076288D" w:rsidP="00EF0220">
      <w:pPr>
        <w:spacing w:after="0" w:line="240" w:lineRule="auto"/>
        <w:ind w:left="284"/>
        <w:jc w:val="both"/>
        <w:rPr>
          <w:rFonts w:cstheme="minorHAnsi"/>
          <w:sz w:val="20"/>
          <w:szCs w:val="20"/>
        </w:rPr>
      </w:pPr>
      <w:r w:rsidRPr="000B359D">
        <w:rPr>
          <w:rFonts w:cstheme="minorHAnsi"/>
          <w:sz w:val="20"/>
          <w:szCs w:val="20"/>
        </w:rPr>
        <w:t>w terminie 30 dni od dni</w:t>
      </w:r>
      <w:r w:rsidR="00375D66">
        <w:rPr>
          <w:rFonts w:cstheme="minorHAnsi"/>
          <w:sz w:val="20"/>
          <w:szCs w:val="20"/>
        </w:rPr>
        <w:t>a ich doręczenia Zamawiającemu.</w:t>
      </w:r>
    </w:p>
    <w:p w14:paraId="34609D65" w14:textId="577BA189" w:rsidR="00375D66" w:rsidRDefault="0076288D" w:rsidP="00DA11EB">
      <w:pPr>
        <w:pStyle w:val="Akapitzlist"/>
        <w:numPr>
          <w:ilvl w:val="0"/>
          <w:numId w:val="13"/>
        </w:numPr>
        <w:spacing w:after="0" w:line="240" w:lineRule="auto"/>
        <w:ind w:left="0" w:firstLine="0"/>
        <w:jc w:val="both"/>
        <w:rPr>
          <w:rFonts w:cstheme="minorHAnsi"/>
          <w:sz w:val="20"/>
          <w:szCs w:val="20"/>
        </w:rPr>
      </w:pPr>
      <w:r w:rsidRPr="00375D66">
        <w:rPr>
          <w:rFonts w:cstheme="minorHAnsi"/>
          <w:sz w:val="20"/>
          <w:szCs w:val="20"/>
        </w:rPr>
        <w:t>Zamawiający dopuszcza zapłatę wynagrodzenia w częściach /częściowe rozliczanie i finansowanie</w:t>
      </w:r>
      <w:r w:rsidR="004F6B6B" w:rsidRPr="00375D66">
        <w:rPr>
          <w:rFonts w:cstheme="minorHAnsi"/>
          <w:sz w:val="20"/>
          <w:szCs w:val="20"/>
        </w:rPr>
        <w:t xml:space="preserve"> </w:t>
      </w:r>
      <w:r w:rsidRPr="00375D66">
        <w:rPr>
          <w:rFonts w:cstheme="minorHAnsi"/>
          <w:sz w:val="20"/>
          <w:szCs w:val="20"/>
        </w:rPr>
        <w:t>wykonanych robót/ z zastrzeżeniem, że Wykon</w:t>
      </w:r>
      <w:r w:rsidR="00375D66">
        <w:rPr>
          <w:rFonts w:cstheme="minorHAnsi"/>
          <w:sz w:val="20"/>
          <w:szCs w:val="20"/>
        </w:rPr>
        <w:t xml:space="preserve">awca może wystawić maksymalnie </w:t>
      </w:r>
      <w:r w:rsidR="00D7548C">
        <w:rPr>
          <w:rFonts w:cstheme="minorHAnsi"/>
          <w:sz w:val="20"/>
          <w:szCs w:val="20"/>
        </w:rPr>
        <w:t>3</w:t>
      </w:r>
      <w:r w:rsidR="00375D66">
        <w:rPr>
          <w:rFonts w:cstheme="minorHAnsi"/>
          <w:sz w:val="20"/>
          <w:szCs w:val="20"/>
        </w:rPr>
        <w:t xml:space="preserve"> </w:t>
      </w:r>
      <w:r w:rsidRPr="00375D66">
        <w:rPr>
          <w:rFonts w:cstheme="minorHAnsi"/>
          <w:sz w:val="20"/>
          <w:szCs w:val="20"/>
        </w:rPr>
        <w:t>faktur</w:t>
      </w:r>
      <w:r w:rsidR="00D7548C">
        <w:rPr>
          <w:rFonts w:cstheme="minorHAnsi"/>
          <w:sz w:val="20"/>
          <w:szCs w:val="20"/>
        </w:rPr>
        <w:t>y</w:t>
      </w:r>
      <w:r w:rsidRPr="00375D66">
        <w:rPr>
          <w:rFonts w:cstheme="minorHAnsi"/>
          <w:sz w:val="20"/>
          <w:szCs w:val="20"/>
        </w:rPr>
        <w:t>, z</w:t>
      </w:r>
      <w:r w:rsidR="004F6B6B" w:rsidRPr="00375D66">
        <w:rPr>
          <w:rFonts w:cstheme="minorHAnsi"/>
          <w:sz w:val="20"/>
          <w:szCs w:val="20"/>
        </w:rPr>
        <w:t xml:space="preserve"> </w:t>
      </w:r>
      <w:r w:rsidRPr="00375D66">
        <w:rPr>
          <w:rFonts w:cstheme="minorHAnsi"/>
          <w:sz w:val="20"/>
          <w:szCs w:val="20"/>
        </w:rPr>
        <w:t xml:space="preserve">czego </w:t>
      </w:r>
      <w:r w:rsidR="00375D66" w:rsidRPr="00375D66">
        <w:rPr>
          <w:rFonts w:cstheme="minorHAnsi"/>
          <w:sz w:val="20"/>
          <w:szCs w:val="20"/>
        </w:rPr>
        <w:t>wartość ostatniej części wynagrodzenia nie może wynosić więcej niż 50% wynagrodzenia należnego wykonawcy</w:t>
      </w:r>
      <w:r w:rsidRPr="00375D66">
        <w:rPr>
          <w:rFonts w:cstheme="minorHAnsi"/>
          <w:sz w:val="20"/>
          <w:szCs w:val="20"/>
        </w:rPr>
        <w:t>, o którym</w:t>
      </w:r>
      <w:r w:rsidR="004F6B6B" w:rsidRPr="00375D66">
        <w:rPr>
          <w:rFonts w:cstheme="minorHAnsi"/>
          <w:sz w:val="20"/>
          <w:szCs w:val="20"/>
        </w:rPr>
        <w:t xml:space="preserve"> </w:t>
      </w:r>
      <w:r w:rsidR="006F6DB9">
        <w:rPr>
          <w:rFonts w:cstheme="minorHAnsi"/>
          <w:sz w:val="20"/>
          <w:szCs w:val="20"/>
        </w:rPr>
        <w:t xml:space="preserve">mowa </w:t>
      </w:r>
      <w:r w:rsidRPr="00375D66">
        <w:rPr>
          <w:rFonts w:cstheme="minorHAnsi"/>
          <w:sz w:val="20"/>
          <w:szCs w:val="20"/>
        </w:rPr>
        <w:t>w ust. 1.</w:t>
      </w:r>
    </w:p>
    <w:p w14:paraId="7982FB1D" w14:textId="77777777" w:rsidR="00375D66" w:rsidRDefault="0076288D" w:rsidP="00DA11EB">
      <w:pPr>
        <w:pStyle w:val="Akapitzlist"/>
        <w:numPr>
          <w:ilvl w:val="0"/>
          <w:numId w:val="13"/>
        </w:numPr>
        <w:spacing w:after="0" w:line="240" w:lineRule="auto"/>
        <w:ind w:left="0" w:firstLine="0"/>
        <w:jc w:val="both"/>
        <w:rPr>
          <w:rFonts w:cstheme="minorHAnsi"/>
          <w:sz w:val="20"/>
          <w:szCs w:val="20"/>
        </w:rPr>
      </w:pPr>
      <w:r w:rsidRPr="00375D66">
        <w:rPr>
          <w:rFonts w:cstheme="minorHAnsi"/>
          <w:sz w:val="20"/>
          <w:szCs w:val="20"/>
        </w:rPr>
        <w:t xml:space="preserve">Zapłata nastąpi na rachunek bankowy Wykonawcy, </w:t>
      </w:r>
      <w:r w:rsidR="00375D66">
        <w:rPr>
          <w:rFonts w:cstheme="minorHAnsi"/>
          <w:sz w:val="20"/>
          <w:szCs w:val="20"/>
        </w:rPr>
        <w:t>………………………………………………………………..</w:t>
      </w:r>
      <w:r w:rsidRPr="00375D66">
        <w:rPr>
          <w:rFonts w:cstheme="minorHAnsi"/>
          <w:sz w:val="20"/>
          <w:szCs w:val="20"/>
        </w:rPr>
        <w:t>, do</w:t>
      </w:r>
      <w:r w:rsidR="004F6B6B" w:rsidRPr="00375D66">
        <w:rPr>
          <w:rFonts w:cstheme="minorHAnsi"/>
          <w:sz w:val="20"/>
          <w:szCs w:val="20"/>
        </w:rPr>
        <w:t xml:space="preserve"> </w:t>
      </w:r>
      <w:r w:rsidRPr="00375D66">
        <w:rPr>
          <w:rFonts w:cstheme="minorHAnsi"/>
          <w:sz w:val="20"/>
          <w:szCs w:val="20"/>
        </w:rPr>
        <w:t>którego prowadzony jest rachunek VAT funkcjonujący w mechanizmie podzielonej płatności.</w:t>
      </w:r>
    </w:p>
    <w:p w14:paraId="30E8760E" w14:textId="77777777" w:rsidR="00375D66" w:rsidRDefault="0076288D" w:rsidP="00DA11EB">
      <w:pPr>
        <w:pStyle w:val="Akapitzlist"/>
        <w:numPr>
          <w:ilvl w:val="0"/>
          <w:numId w:val="13"/>
        </w:numPr>
        <w:spacing w:after="0" w:line="240" w:lineRule="auto"/>
        <w:ind w:left="0" w:firstLine="0"/>
        <w:jc w:val="both"/>
        <w:rPr>
          <w:rFonts w:cstheme="minorHAnsi"/>
          <w:sz w:val="20"/>
          <w:szCs w:val="20"/>
        </w:rPr>
      </w:pPr>
      <w:r w:rsidRPr="00375D66">
        <w:rPr>
          <w:rFonts w:cstheme="minorHAnsi"/>
          <w:sz w:val="20"/>
          <w:szCs w:val="20"/>
        </w:rPr>
        <w:t>Fak</w:t>
      </w:r>
      <w:r w:rsidR="00375D66">
        <w:rPr>
          <w:rFonts w:cstheme="minorHAnsi"/>
          <w:sz w:val="20"/>
          <w:szCs w:val="20"/>
        </w:rPr>
        <w:t>turę VAT, o której mowa w ust. 5 pkt 1 należy wystawić na</w:t>
      </w:r>
      <w:r w:rsidRPr="00375D66">
        <w:rPr>
          <w:rFonts w:cstheme="minorHAnsi"/>
          <w:sz w:val="20"/>
          <w:szCs w:val="20"/>
        </w:rPr>
        <w:t>: Gmina Miejska Wałcz</w:t>
      </w:r>
      <w:r w:rsidR="00375D66">
        <w:rPr>
          <w:rFonts w:cstheme="minorHAnsi"/>
          <w:sz w:val="20"/>
          <w:szCs w:val="20"/>
        </w:rPr>
        <w:t>,</w:t>
      </w:r>
      <w:r w:rsidRPr="00375D66">
        <w:rPr>
          <w:rFonts w:cstheme="minorHAnsi"/>
          <w:sz w:val="20"/>
          <w:szCs w:val="20"/>
        </w:rPr>
        <w:t xml:space="preserve"> Plac</w:t>
      </w:r>
      <w:r w:rsidR="004F6B6B" w:rsidRPr="00375D66">
        <w:rPr>
          <w:rFonts w:cstheme="minorHAnsi"/>
          <w:sz w:val="20"/>
          <w:szCs w:val="20"/>
        </w:rPr>
        <w:t xml:space="preserve"> </w:t>
      </w:r>
      <w:r w:rsidRPr="00375D66">
        <w:rPr>
          <w:rFonts w:cstheme="minorHAnsi"/>
          <w:sz w:val="20"/>
          <w:szCs w:val="20"/>
        </w:rPr>
        <w:t>Wolności 1, 78-600 Wałcz, NIP 7651602896.</w:t>
      </w:r>
    </w:p>
    <w:p w14:paraId="6105CDED" w14:textId="77777777" w:rsidR="00466E3E" w:rsidRPr="008F7FA4" w:rsidRDefault="00466E3E" w:rsidP="00DA11EB">
      <w:pPr>
        <w:pStyle w:val="Akapitzlist"/>
        <w:numPr>
          <w:ilvl w:val="0"/>
          <w:numId w:val="13"/>
        </w:numPr>
        <w:spacing w:after="0" w:line="240" w:lineRule="auto"/>
        <w:ind w:left="0" w:firstLine="0"/>
        <w:jc w:val="both"/>
        <w:rPr>
          <w:rFonts w:cstheme="minorHAnsi"/>
          <w:color w:val="000000" w:themeColor="text1"/>
          <w:sz w:val="20"/>
          <w:szCs w:val="20"/>
        </w:rPr>
      </w:pPr>
      <w:r w:rsidRPr="008F7FA4">
        <w:rPr>
          <w:rFonts w:cstheme="minorHAnsi"/>
          <w:color w:val="000000" w:themeColor="text1"/>
          <w:sz w:val="20"/>
          <w:szCs w:val="20"/>
        </w:rPr>
        <w:t xml:space="preserve">Zamawiający nie wyraża zgody na dokonanie cesji wierzytelności wynikających z wykonania przedmiotu umowy na rzecz osób trzecich z wyłączeniem podwykonawcy, z którym Wykonawca </w:t>
      </w:r>
      <w:r w:rsidRPr="00AD290F">
        <w:rPr>
          <w:rFonts w:cstheme="minorHAnsi"/>
          <w:color w:val="000000" w:themeColor="text1"/>
          <w:sz w:val="20"/>
          <w:szCs w:val="20"/>
        </w:rPr>
        <w:t xml:space="preserve">zawarł umowę </w:t>
      </w:r>
      <w:r w:rsidRPr="00AD290F">
        <w:rPr>
          <w:rFonts w:cstheme="minorHAnsi"/>
          <w:color w:val="000000" w:themeColor="text1"/>
          <w:sz w:val="20"/>
          <w:szCs w:val="20"/>
        </w:rPr>
        <w:br/>
        <w:t>w trybie art.</w:t>
      </w:r>
      <w:r>
        <w:rPr>
          <w:rFonts w:cstheme="minorHAnsi"/>
          <w:color w:val="FF0000"/>
          <w:sz w:val="20"/>
          <w:szCs w:val="20"/>
        </w:rPr>
        <w:t xml:space="preserve"> 647</w:t>
      </w:r>
      <w:r>
        <w:rPr>
          <w:rFonts w:cstheme="minorHAnsi"/>
          <w:color w:val="FF0000"/>
          <w:sz w:val="20"/>
          <w:szCs w:val="20"/>
          <w:vertAlign w:val="superscript"/>
        </w:rPr>
        <w:t>1</w:t>
      </w:r>
      <w:r w:rsidRPr="00264B60">
        <w:rPr>
          <w:rFonts w:cstheme="minorHAnsi"/>
          <w:color w:val="FF0000"/>
          <w:sz w:val="20"/>
          <w:szCs w:val="20"/>
        </w:rPr>
        <w:t xml:space="preserve"> </w:t>
      </w:r>
      <w:r w:rsidRPr="00AD290F">
        <w:rPr>
          <w:rFonts w:cstheme="minorHAnsi"/>
          <w:color w:val="000000" w:themeColor="text1"/>
          <w:sz w:val="20"/>
          <w:szCs w:val="20"/>
        </w:rPr>
        <w:t>§ 2 Kodeksu cywilnego.</w:t>
      </w:r>
    </w:p>
    <w:p w14:paraId="63B3D7E5" w14:textId="2A3ECA7C" w:rsidR="0014497F" w:rsidRDefault="0014497F" w:rsidP="00DA11EB">
      <w:pPr>
        <w:spacing w:after="0" w:line="240" w:lineRule="auto"/>
        <w:jc w:val="both"/>
        <w:rPr>
          <w:rFonts w:cstheme="minorHAnsi"/>
          <w:sz w:val="20"/>
          <w:szCs w:val="20"/>
        </w:rPr>
      </w:pPr>
    </w:p>
    <w:p w14:paraId="6EA1125D" w14:textId="77777777" w:rsidR="002C5EC7" w:rsidRPr="0030228F" w:rsidRDefault="002C5EC7"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Waloryzacja cen materiałów lub kosztów związanych z realizacją zamówienia</w:t>
      </w:r>
    </w:p>
    <w:p w14:paraId="344A7950" w14:textId="77777777" w:rsidR="002C5EC7" w:rsidRPr="0030228F" w:rsidRDefault="002C5EC7"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10</w:t>
      </w:r>
    </w:p>
    <w:p w14:paraId="281CD1E6"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w:t>
      </w:r>
    </w:p>
    <w:p w14:paraId="74AD243E" w14:textId="77777777" w:rsidR="002C5EC7" w:rsidRPr="002249BB" w:rsidRDefault="002C5EC7" w:rsidP="00EF0220">
      <w:pPr>
        <w:pStyle w:val="Akapitzlist"/>
        <w:numPr>
          <w:ilvl w:val="0"/>
          <w:numId w:val="32"/>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stawki podatku od towarów i usług VAT oraz podatku akcyzowego;</w:t>
      </w:r>
    </w:p>
    <w:p w14:paraId="31544780" w14:textId="77777777" w:rsidR="002C5EC7" w:rsidRPr="002249BB" w:rsidRDefault="002C5EC7" w:rsidP="00EF0220">
      <w:pPr>
        <w:pStyle w:val="Akapitzlist"/>
        <w:numPr>
          <w:ilvl w:val="0"/>
          <w:numId w:val="32"/>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wysokości minimalnego wynagrodzenia za pracę albo wysokości minimalnej stawki godzinowej, ustalonych na podstawie ustawy z dnia 10 października 2002 r. o minimalnym wynagrodzeniu za pracę;</w:t>
      </w:r>
    </w:p>
    <w:p w14:paraId="0947BF69" w14:textId="77777777" w:rsidR="002C5EC7" w:rsidRPr="002249BB" w:rsidRDefault="002C5EC7" w:rsidP="00EF0220">
      <w:pPr>
        <w:pStyle w:val="Akapitzlist"/>
        <w:numPr>
          <w:ilvl w:val="0"/>
          <w:numId w:val="32"/>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zasad podleganiu ubezpieczeniom społecznym lub ubezpieczeniu zdrowotnemu, lub wysokości stawki składki na ubezpieczenia społeczne lub ubezpieczenie zdrowotne;</w:t>
      </w:r>
    </w:p>
    <w:p w14:paraId="2086E4AE" w14:textId="68B3E76E" w:rsidR="002C5EC7" w:rsidRPr="002249BB" w:rsidRDefault="002C5EC7" w:rsidP="00EF0220">
      <w:pPr>
        <w:pStyle w:val="Akapitzlist"/>
        <w:numPr>
          <w:ilvl w:val="0"/>
          <w:numId w:val="32"/>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zasad gromadzenia i wysokości wpłat do pracowniczych planów kapitałowych, o których mowa w ustawie z</w:t>
      </w:r>
      <w:r w:rsidR="003656F7">
        <w:rPr>
          <w:rFonts w:ascii="Calibri" w:eastAsia="Calibri" w:hAnsi="Calibri" w:cs="Calibri"/>
          <w:sz w:val="20"/>
          <w:szCs w:val="20"/>
        </w:rPr>
        <w:t> </w:t>
      </w:r>
      <w:r w:rsidRPr="002249BB">
        <w:rPr>
          <w:rFonts w:ascii="Calibri" w:eastAsia="Calibri" w:hAnsi="Calibri" w:cs="Calibri"/>
          <w:sz w:val="20"/>
          <w:szCs w:val="20"/>
        </w:rPr>
        <w:t>dnia 4 października 2018 r. o pracowniczych planach kapitałowych</w:t>
      </w:r>
    </w:p>
    <w:p w14:paraId="71FFB043" w14:textId="77777777" w:rsidR="002C5EC7" w:rsidRPr="008D4E38" w:rsidRDefault="002C5EC7" w:rsidP="00EF0220">
      <w:pPr>
        <w:spacing w:after="0" w:line="240" w:lineRule="auto"/>
        <w:ind w:left="284"/>
        <w:jc w:val="both"/>
        <w:rPr>
          <w:rFonts w:ascii="Calibri" w:eastAsia="Calibri" w:hAnsi="Calibri" w:cs="Calibri"/>
          <w:sz w:val="20"/>
          <w:szCs w:val="20"/>
        </w:rPr>
      </w:pPr>
      <w:r w:rsidRPr="008D4E38">
        <w:rPr>
          <w:rFonts w:ascii="Calibri" w:eastAsia="Calibri" w:hAnsi="Calibri" w:cs="Calibri"/>
          <w:sz w:val="20"/>
          <w:szCs w:val="20"/>
        </w:rPr>
        <w:t>jeśli zmiany te będą miały wpływ na koszty wykonania Przedmiotu Umowy przez Wykonawcę.</w:t>
      </w:r>
    </w:p>
    <w:p w14:paraId="7919FE5C"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 Warunkiem dokonania waloryzacji wynagrodzenia jest złożenie przez Wykonawcę pisemnego wniosku o</w:t>
      </w:r>
      <w:r>
        <w:rPr>
          <w:rFonts w:ascii="Calibri" w:eastAsia="Calibri" w:hAnsi="Calibri" w:cs="Calibri"/>
          <w:sz w:val="20"/>
          <w:szCs w:val="20"/>
        </w:rPr>
        <w:t> </w:t>
      </w:r>
      <w:r w:rsidRPr="008D4E38">
        <w:rPr>
          <w:rFonts w:ascii="Calibri" w:eastAsia="Calibri" w:hAnsi="Calibri" w:cs="Calibri"/>
          <w:sz w:val="20"/>
          <w:szCs w:val="20"/>
        </w:rPr>
        <w:t>dokonanie waloryzacji wynagrodzenia w zakresie wynagrodzenia wymagalnego po wejściu w życie zmian, o</w:t>
      </w:r>
      <w:r>
        <w:rPr>
          <w:rFonts w:ascii="Calibri" w:eastAsia="Calibri" w:hAnsi="Calibri" w:cs="Calibri"/>
          <w:sz w:val="20"/>
          <w:szCs w:val="20"/>
        </w:rPr>
        <w:t> </w:t>
      </w:r>
      <w:r w:rsidRPr="008D4E38">
        <w:rPr>
          <w:rFonts w:ascii="Calibri" w:eastAsia="Calibri" w:hAnsi="Calibri" w:cs="Calibri"/>
          <w:sz w:val="20"/>
          <w:szCs w:val="20"/>
        </w:rPr>
        <w:t>których mowa w ust. 1.</w:t>
      </w:r>
    </w:p>
    <w:p w14:paraId="754011B8"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Wniosek powinien zawierać:</w:t>
      </w:r>
    </w:p>
    <w:p w14:paraId="35F4BB40" w14:textId="77777777" w:rsidR="002C5EC7" w:rsidRPr="002249BB" w:rsidRDefault="002C5EC7" w:rsidP="00EF0220">
      <w:pPr>
        <w:pStyle w:val="Akapitzlist"/>
        <w:numPr>
          <w:ilvl w:val="0"/>
          <w:numId w:val="33"/>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wyczerpujące uzasadnienie faktyczne i wskazanie podstawy prawnej zmiany;</w:t>
      </w:r>
    </w:p>
    <w:p w14:paraId="08C06663" w14:textId="77777777" w:rsidR="002C5EC7" w:rsidRPr="002249BB" w:rsidRDefault="002C5EC7" w:rsidP="00EF0220">
      <w:pPr>
        <w:pStyle w:val="Akapitzlist"/>
        <w:numPr>
          <w:ilvl w:val="0"/>
          <w:numId w:val="33"/>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dokładną kalkulację wynagrodzenia należnego Wykonawcy z uwzględnieniem waloryzacji, przedstawiającą precyzyjne wyliczenie wpływu zmiany, o której mowa w ust. 1, na koszt wykonania przez Wykonawcę Przedmiotu Umowy;</w:t>
      </w:r>
    </w:p>
    <w:p w14:paraId="5824992A" w14:textId="77777777" w:rsidR="002C5EC7" w:rsidRPr="002249BB" w:rsidRDefault="002C5EC7" w:rsidP="00EF0220">
      <w:pPr>
        <w:pStyle w:val="Akapitzlist"/>
        <w:numPr>
          <w:ilvl w:val="0"/>
          <w:numId w:val="33"/>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wyczerpujące wyjaśnienie związku pomiędzy kwotą wnioskowanej waloryzacji (różnica pomiędzy wynagrodzeniem przed i po wnioskowanej waloryzacji) a wpływem zmiany, o której mowa w ust. 1, na</w:t>
      </w:r>
      <w:r>
        <w:rPr>
          <w:rFonts w:ascii="Calibri" w:eastAsia="Calibri" w:hAnsi="Calibri" w:cs="Calibri"/>
          <w:sz w:val="20"/>
          <w:szCs w:val="20"/>
        </w:rPr>
        <w:t> </w:t>
      </w:r>
      <w:r w:rsidRPr="002249BB">
        <w:rPr>
          <w:rFonts w:ascii="Calibri" w:eastAsia="Calibri" w:hAnsi="Calibri" w:cs="Calibri"/>
          <w:sz w:val="20"/>
          <w:szCs w:val="20"/>
        </w:rPr>
        <w:t>koszt wykonania Przedmiotu Umowy przez Wykonawcę.</w:t>
      </w:r>
    </w:p>
    <w:p w14:paraId="0F14B8C0"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1:</w:t>
      </w:r>
    </w:p>
    <w:p w14:paraId="29006515" w14:textId="77777777" w:rsidR="002C5EC7" w:rsidRPr="00F32315" w:rsidRDefault="002C5EC7" w:rsidP="00EF0220">
      <w:pPr>
        <w:pStyle w:val="Akapitzlist"/>
        <w:numPr>
          <w:ilvl w:val="0"/>
          <w:numId w:val="34"/>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wniosek, o którym mowa w ust. 3, winien ponadto zawierać jako załącznik dokument urzędowy potwierdzający status Wykonawcy jako płatnika bądź podatnika podatku od towarów i usług lub podatku akcyzowego, a także stosowanej metody rozliczenia w wypadku płatników podatku od towarów i usług;</w:t>
      </w:r>
    </w:p>
    <w:p w14:paraId="0F32AD79" w14:textId="77777777" w:rsidR="002C5EC7" w:rsidRPr="00F32315" w:rsidRDefault="002C5EC7" w:rsidP="00EF0220">
      <w:pPr>
        <w:pStyle w:val="Akapitzlist"/>
        <w:numPr>
          <w:ilvl w:val="0"/>
          <w:numId w:val="34"/>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jeżeli zmiana ta będzie miała wpływ na koszty wykonania Przedmiotu Umowy przez Wykonawcę, Strony dokonają odpowiedniej zmiany wynagrodzenia należnego Wykonawcy, tj. jego procentowego podwyższenia o wartość procentowego wzrostu stawki podatku VAT lub jego procentowego obniżenia o</w:t>
      </w:r>
      <w:r>
        <w:rPr>
          <w:rFonts w:ascii="Calibri" w:eastAsia="Calibri" w:hAnsi="Calibri" w:cs="Calibri"/>
          <w:sz w:val="20"/>
          <w:szCs w:val="20"/>
        </w:rPr>
        <w:t> </w:t>
      </w:r>
      <w:r w:rsidRPr="00F32315">
        <w:rPr>
          <w:rFonts w:ascii="Calibri" w:eastAsia="Calibri" w:hAnsi="Calibri" w:cs="Calibri"/>
          <w:sz w:val="20"/>
          <w:szCs w:val="20"/>
        </w:rPr>
        <w:t>wartość procentowego obniżenia stawki podatku VAT;</w:t>
      </w:r>
    </w:p>
    <w:p w14:paraId="2635C271" w14:textId="77777777" w:rsidR="002C5EC7" w:rsidRPr="00F32315" w:rsidRDefault="002C5EC7" w:rsidP="00EF0220">
      <w:pPr>
        <w:pStyle w:val="Akapitzlist"/>
        <w:numPr>
          <w:ilvl w:val="0"/>
          <w:numId w:val="34"/>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lastRenderedPageBreak/>
        <w:t>waloryzacja na korzyść Wykonawcy nie może obejmować kosztów wynikających ze zmiany podatku od</w:t>
      </w:r>
      <w:r>
        <w:rPr>
          <w:rFonts w:ascii="Calibri" w:eastAsia="Calibri" w:hAnsi="Calibri" w:cs="Calibri"/>
          <w:sz w:val="20"/>
          <w:szCs w:val="20"/>
        </w:rPr>
        <w:t> </w:t>
      </w:r>
      <w:r w:rsidRPr="00F32315">
        <w:rPr>
          <w:rFonts w:ascii="Calibri" w:eastAsia="Calibri" w:hAnsi="Calibri" w:cs="Calibri"/>
          <w:sz w:val="20"/>
          <w:szCs w:val="20"/>
        </w:rPr>
        <w:t>towarów i usług lub podatku akcyzowego, które Wykonawca może odliczyć od należności publicznoprawnych, co do których takowe odliczenie nie było możliwe przed zmianą podatku od towarów i usług lub podatku akcyzowego.</w:t>
      </w:r>
    </w:p>
    <w:p w14:paraId="77712777"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2:</w:t>
      </w:r>
    </w:p>
    <w:p w14:paraId="4B03E5D5" w14:textId="77777777" w:rsidR="002C5EC7" w:rsidRPr="008D4E38" w:rsidRDefault="002C5EC7" w:rsidP="00EF0220">
      <w:pPr>
        <w:numPr>
          <w:ilvl w:val="0"/>
          <w:numId w:val="35"/>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wynagrodzeń pracowników i zleceniobiorców Wykonawcy, które są niezbędne do wykonania Przedmiotu Umowy;</w:t>
      </w:r>
    </w:p>
    <w:p w14:paraId="6F9501E7" w14:textId="77777777" w:rsidR="002C5EC7" w:rsidRPr="008D4E38" w:rsidRDefault="002C5EC7" w:rsidP="00EF0220">
      <w:pPr>
        <w:numPr>
          <w:ilvl w:val="0"/>
          <w:numId w:val="35"/>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w:t>
      </w:r>
    </w:p>
    <w:p w14:paraId="4276FFD7" w14:textId="77777777" w:rsidR="002C5EC7" w:rsidRPr="008D4E38" w:rsidRDefault="002C5EC7" w:rsidP="00EF0220">
      <w:pPr>
        <w:numPr>
          <w:ilvl w:val="0"/>
          <w:numId w:val="36"/>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kosztów wynikłych ze zmian wynagrodzeń pracowników i zleceniobiorców Wykonawcy, które nie są niezbędne do wykonania Przedmiotu Umowy, w szczególności waloryzacja nie obejmuje kosztów podwyższenia wynagrodzeń w kwocie przekraczającej wysokość minimalnego wynagrodzenia;</w:t>
      </w:r>
    </w:p>
    <w:p w14:paraId="6A41BDEF" w14:textId="77777777" w:rsidR="002C5EC7" w:rsidRPr="008D4E38" w:rsidRDefault="002C5EC7" w:rsidP="00EF0220">
      <w:pPr>
        <w:numPr>
          <w:ilvl w:val="0"/>
          <w:numId w:val="36"/>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kosztów wynagrodzeń nowych pracowników i zleceniobiorców Wykonawcy, w rozumieniu osób, z</w:t>
      </w:r>
      <w:r>
        <w:rPr>
          <w:rFonts w:ascii="Calibri" w:eastAsia="Calibri" w:hAnsi="Calibri" w:cs="Calibri"/>
          <w:sz w:val="20"/>
          <w:szCs w:val="20"/>
        </w:rPr>
        <w:t> </w:t>
      </w:r>
      <w:r w:rsidRPr="008D4E38">
        <w:rPr>
          <w:rFonts w:ascii="Calibri" w:eastAsia="Calibri" w:hAnsi="Calibri" w:cs="Calibri"/>
          <w:sz w:val="20"/>
          <w:szCs w:val="20"/>
        </w:rPr>
        <w:t>którymi Wykonawca zawarł umowy po zawarciu Umowy, chyba że w wyniku zawarcia nowych umów z nowymi pracownikami lub zleceniobiorcami nie ulega zmianie ilość pracowników lub zleceniobiorców Wykonawcy w stosunku do ilości z dnia zawarcia Umowy; przy tym za nowych pracowników i</w:t>
      </w:r>
      <w:r>
        <w:rPr>
          <w:rFonts w:ascii="Calibri" w:eastAsia="Calibri" w:hAnsi="Calibri" w:cs="Calibri"/>
          <w:sz w:val="20"/>
          <w:szCs w:val="20"/>
        </w:rPr>
        <w:t> </w:t>
      </w:r>
      <w:r w:rsidRPr="008D4E38">
        <w:rPr>
          <w:rFonts w:ascii="Calibri" w:eastAsia="Calibri" w:hAnsi="Calibri" w:cs="Calibri"/>
          <w:sz w:val="20"/>
          <w:szCs w:val="20"/>
        </w:rPr>
        <w:t>zleceniobiorców uważa się również tych samych pracowników i zleceniobiorców, z którymi Wykonawca zawarł po dniu zawarcia Umowy nowe umowy lub dokonał zmian dotychczasowych umów skutkujących zwiększeniem wymiaru czasu pracy lub zakresu świadczenia;</w:t>
      </w:r>
    </w:p>
    <w:p w14:paraId="77206A10" w14:textId="77777777" w:rsidR="002C5EC7" w:rsidRPr="008D4E38" w:rsidRDefault="002C5EC7" w:rsidP="00EF0220">
      <w:pPr>
        <w:numPr>
          <w:ilvl w:val="0"/>
          <w:numId w:val="36"/>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wynagrodzenia pracowników lub zleceniobiorców Wykonawcy faktycznie wykonujących w przeważającym zakresie ich obowiązków Przedmiot Umowy, za przeważający zakres w razie wątpliwości Strony poczytują 85%.</w:t>
      </w:r>
    </w:p>
    <w:p w14:paraId="3191EBC3"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3:</w:t>
      </w:r>
    </w:p>
    <w:p w14:paraId="460E6CBC" w14:textId="77777777" w:rsidR="002C5EC7" w:rsidRPr="008D4E38" w:rsidRDefault="002C5EC7" w:rsidP="00EF0220">
      <w:pPr>
        <w:numPr>
          <w:ilvl w:val="0"/>
          <w:numId w:val="37"/>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ubezpieczeniowej, dotyczącej pracowników i zleceniobiorców Wykonawcy, które są niezbędne do wykonania Przedmiotu Umowy;</w:t>
      </w:r>
    </w:p>
    <w:p w14:paraId="326E3A6B" w14:textId="77777777" w:rsidR="002C5EC7" w:rsidRPr="008D4E38" w:rsidRDefault="002C5EC7" w:rsidP="00EF0220">
      <w:pPr>
        <w:numPr>
          <w:ilvl w:val="0"/>
          <w:numId w:val="37"/>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 zmiany ubezpieczeniowej dotyczącej nowych pracowników i zleceniobiorców Wykonawcy, w rozumieniu osób, z którymi Wykonawca zawarł umowy po</w:t>
      </w:r>
      <w:r>
        <w:rPr>
          <w:rFonts w:ascii="Calibri" w:eastAsia="Calibri" w:hAnsi="Calibri" w:cs="Calibri"/>
          <w:sz w:val="20"/>
          <w:szCs w:val="20"/>
        </w:rPr>
        <w:t> </w:t>
      </w:r>
      <w:r w:rsidRPr="008D4E38">
        <w:rPr>
          <w:rFonts w:ascii="Calibri" w:eastAsia="Calibri" w:hAnsi="Calibri" w:cs="Calibri"/>
          <w:sz w:val="20"/>
          <w:szCs w:val="20"/>
        </w:rPr>
        <w:t>zawarciu Umowy, chyba że w wyniku zawarcia nowych umów z nowymi pracownikami lub</w:t>
      </w:r>
      <w:r>
        <w:rPr>
          <w:rFonts w:ascii="Calibri" w:eastAsia="Calibri" w:hAnsi="Calibri" w:cs="Calibri"/>
          <w:sz w:val="20"/>
          <w:szCs w:val="20"/>
        </w:rPr>
        <w:t> </w:t>
      </w:r>
      <w:r w:rsidRPr="008D4E38">
        <w:rPr>
          <w:rFonts w:ascii="Calibri" w:eastAsia="Calibri" w:hAnsi="Calibri" w:cs="Calibri"/>
          <w:sz w:val="20"/>
          <w:szCs w:val="20"/>
        </w:rPr>
        <w:t>zleceniobiorcami nie ulega zmianie ilość pracowników lub zleceniobiorców Wykonawcy w stosunku do ilości z dnia zawarcia Umowy, przy tym za nowych pracowników i zleceniobiorców uważa się również tych samych pracowników i zleceniobiorców, z którymi Wykonawca zawarł po dniu zawarcia Umowy nowe umowy lub dokonał zmian dotychczasowych umów skutkujących zwiększeniem wymiaru czasu pracy lub zakresu świadczenia;</w:t>
      </w:r>
    </w:p>
    <w:p w14:paraId="49C3F7B5" w14:textId="77777777" w:rsidR="002C5EC7" w:rsidRPr="008D4E38" w:rsidRDefault="002C5EC7" w:rsidP="00EF0220">
      <w:pPr>
        <w:numPr>
          <w:ilvl w:val="0"/>
          <w:numId w:val="37"/>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ubezpieczeniowej dotyczącej pracowników lub zleceniobiorców Wykonawcy faktycznie wykonujących w</w:t>
      </w:r>
      <w:r>
        <w:rPr>
          <w:rFonts w:ascii="Calibri" w:eastAsia="Calibri" w:hAnsi="Calibri" w:cs="Calibri"/>
          <w:sz w:val="20"/>
          <w:szCs w:val="20"/>
        </w:rPr>
        <w:t> </w:t>
      </w:r>
      <w:r w:rsidRPr="008D4E38">
        <w:rPr>
          <w:rFonts w:ascii="Calibri" w:eastAsia="Calibri" w:hAnsi="Calibri" w:cs="Calibri"/>
          <w:sz w:val="20"/>
          <w:szCs w:val="20"/>
        </w:rPr>
        <w:t>przeważającym zakresie ich obowiązków Przedmiot Umowy, za przeważający zakres w razie wątpliwości Strony poczytują 85%.</w:t>
      </w:r>
    </w:p>
    <w:p w14:paraId="7E02B69D"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4:</w:t>
      </w:r>
    </w:p>
    <w:p w14:paraId="49249966" w14:textId="77777777" w:rsidR="002C5EC7" w:rsidRPr="008D4E38" w:rsidRDefault="002C5EC7" w:rsidP="00EF0220">
      <w:pPr>
        <w:numPr>
          <w:ilvl w:val="0"/>
          <w:numId w:val="38"/>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wniosek, o którym mowa w ust. 3, winien ponadto zawierać jako załączniki dokumenty potwierdzające prowadzenie pracowniczego planu kapitałowego u Wykonawcy jako pracodawcy, zgodnie z przepisami ustawy z dnia 4 października 2018 r. o pracowniczych planach kapitałowych;</w:t>
      </w:r>
    </w:p>
    <w:p w14:paraId="1C1DBB58" w14:textId="77777777" w:rsidR="002C5EC7" w:rsidRPr="008D4E38" w:rsidRDefault="002C5EC7" w:rsidP="00EF0220">
      <w:pPr>
        <w:numPr>
          <w:ilvl w:val="0"/>
          <w:numId w:val="38"/>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wzrost kosztów wynikających ze zmian zasad gromadzenia i wysokości wpłat do pracowniczych planów kapitałowych, do wprowadzenia których Wykonawca jest zobowiązany na zasadzie obligatoryjnej i wyłącznie w zakresie niezbędnym do wykonania Przedmiotu Umowy i z odpowiednim zastosowaniem postanowień odnośnie pracowników w przypadku zmian, o których mowa w ust. 5 i 6.</w:t>
      </w:r>
    </w:p>
    <w:p w14:paraId="3BA8D7EA"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z przyczyn, o których mowa w ust. 1:</w:t>
      </w:r>
    </w:p>
    <w:p w14:paraId="577007A5" w14:textId="77777777" w:rsidR="002C5EC7" w:rsidRPr="008D4E38" w:rsidRDefault="002C5EC7" w:rsidP="00EF0220">
      <w:pPr>
        <w:numPr>
          <w:ilvl w:val="0"/>
          <w:numId w:val="3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może obejmować jedynie dodatkowe koszty wykonania Umowy, które Wykonawca będzie zobowiązany ponieść obligatoryjnie w związku ze zmianą, w stosunku do kosztów pierwotnej Umowy lub Umowy aneksowanej wcześniej w tym zakresie;</w:t>
      </w:r>
    </w:p>
    <w:p w14:paraId="7FE22465" w14:textId="77777777" w:rsidR="002C5EC7" w:rsidRPr="008D4E38" w:rsidRDefault="002C5EC7" w:rsidP="00EF0220">
      <w:pPr>
        <w:numPr>
          <w:ilvl w:val="0"/>
          <w:numId w:val="3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nie obejmuje wynagrodzenia, które stało się wymagalne bądź powinno stać się wymagalne zgodnie z</w:t>
      </w:r>
      <w:r>
        <w:rPr>
          <w:rFonts w:ascii="Calibri" w:eastAsia="Calibri" w:hAnsi="Calibri" w:cs="Calibri"/>
          <w:sz w:val="20"/>
          <w:szCs w:val="20"/>
        </w:rPr>
        <w:t> </w:t>
      </w:r>
      <w:r w:rsidRPr="008D4E38">
        <w:rPr>
          <w:rFonts w:ascii="Calibri" w:eastAsia="Calibri" w:hAnsi="Calibri" w:cs="Calibri"/>
          <w:sz w:val="20"/>
          <w:szCs w:val="20"/>
        </w:rPr>
        <w:t>postanowieniami Umowy przed dniem wejścia w życie zmian lub zostało zapłacone Wykonawcy przed dniem wejścia w życie tych zmian;</w:t>
      </w:r>
    </w:p>
    <w:p w14:paraId="219B46A1" w14:textId="77777777" w:rsidR="002C5EC7" w:rsidRPr="008D4E38" w:rsidRDefault="002C5EC7" w:rsidP="00EF0220">
      <w:pPr>
        <w:numPr>
          <w:ilvl w:val="0"/>
          <w:numId w:val="3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obejmować może wyłącznie wynagrodzenie za tą część Przedmiotu Umowy, która w dniu wejścia w życie zmian nie została jeszcze wykonana, w wypadku opóźnienia w wykonaniu Przedmiotu Umowy po stronie Wykonawcy waloryzacja nie obejmuje tej części Przedmiotu Umowy, która zgodnie z jej treścią powinna zostać wykonana przed wejściem w życie tych zmian.</w:t>
      </w:r>
    </w:p>
    <w:p w14:paraId="5CF165C7"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Obowiązek wykazania wpływu zmian, o których mowa w ust. 1, na koszt wykonania Przedmiotu Umowy obciąża w całości Wykonawcę, tak co do zasady, jak i co do wysokości waloryzacji, pod rygorem odmowy dokonania waloryzacji przez Zamawiającego.</w:t>
      </w:r>
    </w:p>
    <w:p w14:paraId="33DA7496"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Zamawiający po otrzymaniu wniosku, o którym mowa w ust. 2 i 3, może zażądać od Wykonawcy przedłożenia w</w:t>
      </w:r>
      <w:r>
        <w:rPr>
          <w:rFonts w:ascii="Calibri" w:eastAsia="Calibri" w:hAnsi="Calibri" w:cs="Calibri"/>
          <w:sz w:val="20"/>
          <w:szCs w:val="20"/>
        </w:rPr>
        <w:t> </w:t>
      </w:r>
      <w:r w:rsidRPr="008D4E38">
        <w:rPr>
          <w:rFonts w:ascii="Calibri" w:eastAsia="Calibri" w:hAnsi="Calibri" w:cs="Calibri"/>
          <w:sz w:val="20"/>
          <w:szCs w:val="20"/>
        </w:rPr>
        <w:t xml:space="preserve">terminie 14 dni dokumentów lub wyjaśnień niezbędnych do weryfikacji wniosku Wykonawcy. Brak odpowiedzi ze </w:t>
      </w:r>
      <w:r w:rsidRPr="008D4E38">
        <w:rPr>
          <w:rFonts w:ascii="Calibri" w:eastAsia="Calibri" w:hAnsi="Calibri" w:cs="Calibri"/>
          <w:sz w:val="20"/>
          <w:szCs w:val="20"/>
        </w:rPr>
        <w:lastRenderedPageBreak/>
        <w:t>strony Wykonawcy w tym terminie, będzie uznany za cofnięcie wniosku. Wniosek cofnięty nie wywołuje żadnych skutków.</w:t>
      </w:r>
    </w:p>
    <w:p w14:paraId="5EB76A8B"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na korzyść Zamawiającego następuje gdy po zawarciu Umowy dochodzi do zmiany określonej w ust. 1 powodującej zmniejszenie kosztów wykonania Przedmiotu Umowy przez Wykonawcę. Kwota waloryzacji podlega ustalaniu w oparciu o wyjaśnienia i dokumenty przedłożone przez Wykonawcę na żądanie Zamawiającego. Postanowienia ust. 10 stosuje się odpowiednio z tym, że brak odpowiedzi ze strony Wykonawcy bądź udzielenie odpowiedzi niepozwalającej na ustalenie kwoty waloryzacji uprawnia Zamawiającego do</w:t>
      </w:r>
      <w:r>
        <w:rPr>
          <w:rFonts w:ascii="Calibri" w:eastAsia="Calibri" w:hAnsi="Calibri" w:cs="Calibri"/>
          <w:sz w:val="20"/>
          <w:szCs w:val="20"/>
        </w:rPr>
        <w:t> </w:t>
      </w:r>
      <w:r w:rsidRPr="008D4E38">
        <w:rPr>
          <w:rFonts w:ascii="Calibri" w:eastAsia="Calibri" w:hAnsi="Calibri" w:cs="Calibri"/>
          <w:sz w:val="20"/>
          <w:szCs w:val="20"/>
        </w:rPr>
        <w:t>ustalenia według wyboru kwoty waloryzacji:</w:t>
      </w:r>
    </w:p>
    <w:p w14:paraId="3D7F3E59" w14:textId="77777777" w:rsidR="002C5EC7" w:rsidRPr="008D4E38" w:rsidRDefault="002C5EC7" w:rsidP="00EF0220">
      <w:pPr>
        <w:numPr>
          <w:ilvl w:val="0"/>
          <w:numId w:val="40"/>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według zebranych danych i posiadanych dokumentów, jeśli pozwalają na określenie wpływu zmian, o</w:t>
      </w:r>
      <w:r>
        <w:rPr>
          <w:rFonts w:ascii="Calibri" w:eastAsia="Calibri" w:hAnsi="Calibri" w:cs="Calibri"/>
          <w:sz w:val="20"/>
          <w:szCs w:val="20"/>
        </w:rPr>
        <w:t> </w:t>
      </w:r>
      <w:r w:rsidRPr="008D4E38">
        <w:rPr>
          <w:rFonts w:ascii="Calibri" w:eastAsia="Calibri" w:hAnsi="Calibri" w:cs="Calibri"/>
          <w:sz w:val="20"/>
          <w:szCs w:val="20"/>
        </w:rPr>
        <w:t>których mowa w ust. 1, na zmianę kosztu wykonania Przedmiotu Umowy przez Wykonawcę;</w:t>
      </w:r>
    </w:p>
    <w:p w14:paraId="5587ACBB" w14:textId="77777777" w:rsidR="002C5EC7" w:rsidRPr="008D4E38" w:rsidRDefault="002C5EC7" w:rsidP="00EF0220">
      <w:pPr>
        <w:numPr>
          <w:ilvl w:val="0"/>
          <w:numId w:val="40"/>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według średniorocznego wskaźnika cen towarów i usług w stosunku do roku ubiegłego opublikowanego przez Prezesa Głównego Urzędu Statystycznego do dnia dokonania waloryzacji.</w:t>
      </w:r>
    </w:p>
    <w:p w14:paraId="50FA57F3"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Podstawą dokonania waloryzacji w każdym wypadku jest pisemne zawiadomienie skierowane do Wykonawcy przez Zamawiającego określające kwotę waloryzacji ustaloną w oparciu o przedstawione powyżej zasady.</w:t>
      </w:r>
    </w:p>
    <w:p w14:paraId="2F0CF333"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 ceny materiałów lub kosztów związanych z realizacją Przedmiotu Umowy.</w:t>
      </w:r>
    </w:p>
    <w:p w14:paraId="1EDAB0EA" w14:textId="662AAF16" w:rsidR="002C5EC7" w:rsidRPr="00BE1673"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Wynagrodzenie Wykonawcy będzie korygowane dla oddania wzrostu lub spadku cen w oparciu o wskaźnik cen produkcji budowlano-montażowej pozycja ogółem / budowa obiektów inżynierii lądowej i wodnej/</w:t>
      </w:r>
      <w:r w:rsidRPr="008D4E38">
        <w:rPr>
          <w:rFonts w:ascii="Calibri" w:eastAsia="Calibri" w:hAnsi="Calibri" w:cs="Calibri"/>
          <w:i/>
          <w:iCs/>
          <w:sz w:val="20"/>
          <w:szCs w:val="20"/>
        </w:rPr>
        <w:t xml:space="preserve">, </w:t>
      </w:r>
      <w:r w:rsidRPr="008D4E38">
        <w:rPr>
          <w:rFonts w:ascii="Calibri" w:eastAsia="Calibri" w:hAnsi="Calibri" w:cs="Calibri"/>
          <w:sz w:val="20"/>
          <w:szCs w:val="20"/>
        </w:rPr>
        <w:t xml:space="preserve">publikowany przez Główny Urząd Statystyczny (zwany dalej GUS), dostępny w Dziedzinowej Bazie Wiedzy pod linkiem: </w:t>
      </w:r>
      <w:r w:rsidRPr="00BE1673">
        <w:rPr>
          <w:rFonts w:ascii="Calibri" w:eastAsia="Calibri" w:hAnsi="Calibri" w:cs="Calibri"/>
          <w:sz w:val="20"/>
          <w:szCs w:val="20"/>
        </w:rPr>
        <w:t xml:space="preserve">http://swaid.stat.gov.pl/Ceny_dashboards/Raporty_predefiniowane/RAP_DBD_CEN_30.aspx  </w:t>
      </w:r>
    </w:p>
    <w:p w14:paraId="46C1BC2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lub w Biuletynie Statystycznym, w układzie miesiąc poprzedni = 100.</w:t>
      </w:r>
    </w:p>
    <w:p w14:paraId="115AFD88"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W przypadku, gdyby wskaźnik, o którym mowa w ust. </w:t>
      </w:r>
      <w:r>
        <w:rPr>
          <w:rFonts w:ascii="Calibri" w:eastAsia="Calibri" w:hAnsi="Calibri" w:cs="Calibri"/>
          <w:sz w:val="20"/>
          <w:szCs w:val="20"/>
        </w:rPr>
        <w:t>14</w:t>
      </w:r>
      <w:r w:rsidRPr="008D4E38">
        <w:rPr>
          <w:rFonts w:ascii="Calibri" w:eastAsia="Calibri" w:hAnsi="Calibri" w:cs="Calibri"/>
          <w:sz w:val="20"/>
          <w:szCs w:val="20"/>
        </w:rPr>
        <w:t>, przestał być dostępny, Strony uzgodnią inny, najbardziej zbliżony wskaźnik publikowany przez GUS.</w:t>
      </w:r>
    </w:p>
    <w:p w14:paraId="6ABCFF14"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Wynagrodzenie Wykonawcy będzie waloryzowane po upływie każdych 6 zakończonych pełnych miesięcy realizacji Przedmiotu Umowy, począwszy od miesiąca zawarcia Umowy a jeżeli zawarcie Umowy nastąpiło po 180 dniach od upływu terminu składania ofert, począwszy od miesiąca w którym nastąpiło otwarcie ofert, do</w:t>
      </w:r>
      <w:r>
        <w:rPr>
          <w:rFonts w:ascii="Calibri" w:eastAsia="Calibri" w:hAnsi="Calibri" w:cs="Calibri"/>
          <w:sz w:val="20"/>
          <w:szCs w:val="20"/>
        </w:rPr>
        <w:t> </w:t>
      </w:r>
      <w:r w:rsidRPr="008D4E38">
        <w:rPr>
          <w:rFonts w:ascii="Calibri" w:eastAsia="Calibri" w:hAnsi="Calibri" w:cs="Calibri"/>
          <w:sz w:val="20"/>
          <w:szCs w:val="20"/>
        </w:rPr>
        <w:t xml:space="preserve">osiągnięcia limitu waloryzacji +/- 15 % wynagrodzenia umownego. </w:t>
      </w:r>
    </w:p>
    <w:p w14:paraId="6F9296B4"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Miesiąc zawarcia Umowy/otwarcia ofert, o których mowa w ust. </w:t>
      </w:r>
      <w:r>
        <w:rPr>
          <w:rFonts w:ascii="Calibri" w:eastAsia="Calibri" w:hAnsi="Calibri" w:cs="Calibri"/>
          <w:sz w:val="20"/>
          <w:szCs w:val="20"/>
        </w:rPr>
        <w:t>16</w:t>
      </w:r>
      <w:r w:rsidRPr="008D4E38">
        <w:rPr>
          <w:rFonts w:ascii="Calibri" w:eastAsia="Calibri" w:hAnsi="Calibri" w:cs="Calibri"/>
          <w:sz w:val="20"/>
          <w:szCs w:val="20"/>
        </w:rPr>
        <w:t xml:space="preserve">, nie jest wliczany do 6 zakończonych pełnych miesięcy realizacji Przedmiotu Umowy. </w:t>
      </w:r>
    </w:p>
    <w:p w14:paraId="65AC5B91"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obejmować może wyłącznie wynagrodzenie za tą część Przedmiotu Umowy, która do terminów, o</w:t>
      </w:r>
      <w:r>
        <w:rPr>
          <w:rFonts w:ascii="Calibri" w:eastAsia="Calibri" w:hAnsi="Calibri" w:cs="Calibri"/>
          <w:sz w:val="20"/>
          <w:szCs w:val="20"/>
        </w:rPr>
        <w:t> </w:t>
      </w:r>
      <w:r w:rsidRPr="008D4E38">
        <w:rPr>
          <w:rFonts w:ascii="Calibri" w:eastAsia="Calibri" w:hAnsi="Calibri" w:cs="Calibri"/>
          <w:sz w:val="20"/>
          <w:szCs w:val="20"/>
        </w:rPr>
        <w:t xml:space="preserve">których mowa w ust. </w:t>
      </w:r>
      <w:r>
        <w:rPr>
          <w:rFonts w:ascii="Calibri" w:eastAsia="Calibri" w:hAnsi="Calibri" w:cs="Calibri"/>
          <w:sz w:val="20"/>
          <w:szCs w:val="20"/>
        </w:rPr>
        <w:t>16</w:t>
      </w:r>
      <w:r w:rsidRPr="008D4E38">
        <w:rPr>
          <w:rFonts w:ascii="Calibri" w:eastAsia="Calibri" w:hAnsi="Calibri" w:cs="Calibri"/>
          <w:sz w:val="20"/>
          <w:szCs w:val="20"/>
        </w:rPr>
        <w:t>, nie została jeszcze wykonana. W wypadku opóźnienia w wykonaniu Przedmiotu Umowy po stronie Wykonawcy, waloryzacja nie obejmuje tej części Przedmiotu Umowy, która zgodnie z jej treścią powinna zostać wykonana do tego terminu.</w:t>
      </w:r>
    </w:p>
    <w:p w14:paraId="2041C456" w14:textId="77777777" w:rsidR="002C5EC7"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vertAlign w:val="subscript"/>
        </w:rPr>
        <w:t xml:space="preserve"> </w:t>
      </w:r>
      <w:r w:rsidRPr="008D4E38">
        <w:rPr>
          <w:rFonts w:ascii="Calibri" w:eastAsia="Calibri" w:hAnsi="Calibri" w:cs="Calibri"/>
          <w:sz w:val="20"/>
          <w:szCs w:val="20"/>
        </w:rPr>
        <w:t xml:space="preserve">przez który należy każdorazowo przemnożyć część wynagrodzenia Wykonawcy, obliczoną zgodnie z ust. </w:t>
      </w:r>
      <w:r>
        <w:rPr>
          <w:rFonts w:ascii="Calibri" w:eastAsia="Calibri" w:hAnsi="Calibri" w:cs="Calibri"/>
          <w:sz w:val="20"/>
          <w:szCs w:val="20"/>
        </w:rPr>
        <w:t>18</w:t>
      </w:r>
      <w:r w:rsidRPr="008D4E38">
        <w:rPr>
          <w:rFonts w:ascii="Calibri" w:eastAsia="Calibri" w:hAnsi="Calibri" w:cs="Calibri"/>
          <w:sz w:val="20"/>
          <w:szCs w:val="20"/>
        </w:rPr>
        <w:t>, za n-tą waloryzację oblicza się wg poniższego wzoru:</w:t>
      </w:r>
    </w:p>
    <w:p w14:paraId="1615D7FC" w14:textId="77777777" w:rsidR="002C5EC7" w:rsidRPr="008D4E38" w:rsidRDefault="002C5EC7" w:rsidP="00DA11EB">
      <w:pPr>
        <w:spacing w:after="0" w:line="240" w:lineRule="auto"/>
        <w:jc w:val="both"/>
        <w:rPr>
          <w:rFonts w:ascii="Calibri" w:eastAsia="Calibri" w:hAnsi="Calibri" w:cs="Calibri"/>
          <w:sz w:val="20"/>
          <w:szCs w:val="20"/>
        </w:rPr>
      </w:pPr>
    </w:p>
    <w:p w14:paraId="5F0B8FA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W1</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W2</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W3</m:t>
            </m:r>
          </m:num>
          <m:den>
            <m:r>
              <w:rPr>
                <w:rFonts w:ascii="Cambria Math" w:eastAsia="Calibri" w:hAnsi="Cambria Math" w:cs="Calibri"/>
                <w:sz w:val="20"/>
                <w:szCs w:val="20"/>
              </w:rPr>
              <m:t>100</m:t>
            </m:r>
          </m:den>
        </m:f>
      </m:oMath>
      <w:r w:rsidRPr="008D4E38">
        <w:rPr>
          <w:rFonts w:ascii="Calibri" w:eastAsia="Calibri" w:hAnsi="Calibri" w:cs="Calibri"/>
          <w:sz w:val="20"/>
          <w:szCs w:val="20"/>
        </w:rPr>
        <w:t xml:space="preserve"> </w:t>
      </w:r>
      <m:oMath>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W4</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W5</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W6</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14:paraId="5991C5FD" w14:textId="77777777" w:rsidR="002C5EC7" w:rsidRDefault="002C5EC7" w:rsidP="00DA11EB">
      <w:pPr>
        <w:spacing w:after="0" w:line="240" w:lineRule="auto"/>
        <w:jc w:val="both"/>
        <w:rPr>
          <w:rFonts w:ascii="Calibri" w:eastAsia="Calibri" w:hAnsi="Calibri" w:cs="Calibri"/>
          <w:sz w:val="20"/>
          <w:szCs w:val="20"/>
        </w:rPr>
      </w:pPr>
    </w:p>
    <w:p w14:paraId="48656515"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14:paraId="74E3BF3A"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–wskaźnik pierwszej waloryzacji (po 6 miesiącach);</w:t>
      </w:r>
    </w:p>
    <w:p w14:paraId="602C03C9"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1</w:t>
      </w:r>
      <w:r w:rsidRPr="008D4E38">
        <w:rPr>
          <w:rFonts w:ascii="Calibri" w:eastAsia="Calibri" w:hAnsi="Calibri" w:cs="Calibri"/>
          <w:sz w:val="20"/>
          <w:szCs w:val="20"/>
        </w:rPr>
        <w:t xml:space="preserve"> – </w:t>
      </w:r>
      <w:bookmarkStart w:id="5" w:name="_Hlk115193657"/>
      <w:r w:rsidRPr="008D4E38">
        <w:rPr>
          <w:rFonts w:ascii="Calibri" w:eastAsia="Calibri" w:hAnsi="Calibri" w:cs="Calibri"/>
          <w:sz w:val="20"/>
          <w:szCs w:val="20"/>
        </w:rPr>
        <w:t xml:space="preserve">wskaźnik z następnego miesiąca po miesiącu zawarcia Umowy / otwarcia oferty </w:t>
      </w:r>
      <w:bookmarkEnd w:id="5"/>
      <w:r w:rsidRPr="008D4E38">
        <w:rPr>
          <w:rFonts w:ascii="Calibri" w:eastAsia="Calibri" w:hAnsi="Calibri" w:cs="Calibri"/>
          <w:sz w:val="20"/>
          <w:szCs w:val="20"/>
        </w:rPr>
        <w:t>(wskaźnik cen produkcji budowlano-montażowej publikowany przez GUS, w układzie miesiąc poprzedni = 100);</w:t>
      </w:r>
    </w:p>
    <w:p w14:paraId="139A2FA2"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2</w:t>
      </w:r>
      <w:r w:rsidRPr="008D4E38">
        <w:rPr>
          <w:rFonts w:ascii="Calibri" w:eastAsia="Calibri" w:hAnsi="Calibri" w:cs="Calibri"/>
          <w:sz w:val="20"/>
          <w:szCs w:val="20"/>
        </w:rPr>
        <w:t>, W</w:t>
      </w:r>
      <w:r w:rsidRPr="008D4E38">
        <w:rPr>
          <w:rFonts w:ascii="Calibri" w:eastAsia="Calibri" w:hAnsi="Calibri" w:cs="Calibri"/>
          <w:sz w:val="20"/>
          <w:szCs w:val="20"/>
          <w:vertAlign w:val="subscript"/>
        </w:rPr>
        <w:t>3</w:t>
      </w:r>
      <w:r w:rsidRPr="008D4E38">
        <w:rPr>
          <w:rFonts w:ascii="Calibri" w:eastAsia="Calibri" w:hAnsi="Calibri" w:cs="Calibri"/>
          <w:sz w:val="20"/>
          <w:szCs w:val="20"/>
        </w:rPr>
        <w:t>,… W</w:t>
      </w:r>
      <w:r w:rsidRPr="008D4E38">
        <w:rPr>
          <w:rFonts w:ascii="Calibri" w:eastAsia="Calibri" w:hAnsi="Calibri" w:cs="Calibri"/>
          <w:sz w:val="20"/>
          <w:szCs w:val="20"/>
          <w:vertAlign w:val="subscript"/>
        </w:rPr>
        <w:t>6</w:t>
      </w:r>
      <w:r w:rsidRPr="008D4E38">
        <w:rPr>
          <w:rFonts w:ascii="Calibri" w:eastAsia="Calibri" w:hAnsi="Calibri" w:cs="Calibri"/>
          <w:sz w:val="20"/>
          <w:szCs w:val="20"/>
        </w:rPr>
        <w:t xml:space="preserve"> – wskaźniki z kolejnych miesięcy po miesiącu zawarciu Umowy / otwarcia oferty (wskaźnik cen produkcji budowlano-montażowej publikowany przez GUS, w układzie miesiąc poprzedni = 100);</w:t>
      </w:r>
    </w:p>
    <w:p w14:paraId="1D2205C3" w14:textId="77777777" w:rsidR="002C5EC7" w:rsidRDefault="002C5EC7" w:rsidP="00DA11EB">
      <w:pPr>
        <w:spacing w:after="0" w:line="240" w:lineRule="auto"/>
        <w:jc w:val="both"/>
        <w:rPr>
          <w:rFonts w:ascii="Calibri" w:eastAsia="Calibri" w:hAnsi="Calibri" w:cs="Calibri"/>
          <w:sz w:val="20"/>
          <w:szCs w:val="20"/>
        </w:rPr>
      </w:pPr>
    </w:p>
    <w:p w14:paraId="3D43CE4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W7</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W8</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W9</m:t>
            </m:r>
          </m:num>
          <m:den>
            <m:r>
              <w:rPr>
                <w:rFonts w:ascii="Cambria Math" w:eastAsia="Calibri" w:hAnsi="Cambria Math" w:cs="Calibri"/>
                <w:sz w:val="20"/>
                <w:szCs w:val="20"/>
              </w:rPr>
              <m:t>100</m:t>
            </m:r>
          </m:den>
        </m:f>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W10</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W11</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W12</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14:paraId="6D4C40DE" w14:textId="77777777" w:rsidR="002C5EC7" w:rsidRDefault="002C5EC7" w:rsidP="00DA11EB">
      <w:pPr>
        <w:spacing w:after="0" w:line="240" w:lineRule="auto"/>
        <w:jc w:val="both"/>
        <w:rPr>
          <w:rFonts w:ascii="Calibri" w:eastAsia="Calibri" w:hAnsi="Calibri" w:cs="Calibri"/>
          <w:sz w:val="20"/>
          <w:szCs w:val="20"/>
        </w:rPr>
      </w:pPr>
    </w:p>
    <w:p w14:paraId="216179C3"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14:paraId="33890415"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–wskaźnik drugiej waloryzacji (po 12 miesiącach);</w:t>
      </w:r>
    </w:p>
    <w:p w14:paraId="2A6E7618"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7</w:t>
      </w:r>
      <w:r w:rsidRPr="008D4E38">
        <w:rPr>
          <w:rFonts w:ascii="Calibri" w:eastAsia="Calibri" w:hAnsi="Calibri" w:cs="Calibri"/>
          <w:sz w:val="20"/>
          <w:szCs w:val="20"/>
        </w:rPr>
        <w:t xml:space="preserve"> – wskaźnik z miesiąca pierwszej waloryzacji (wskaźnik cen produkcji budowlano-montażowej publikowany przez GUS, w układzie miesiąc poprzedni = 100);</w:t>
      </w:r>
    </w:p>
    <w:p w14:paraId="6AB52FBD"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8</w:t>
      </w:r>
      <w:r w:rsidRPr="008D4E38">
        <w:rPr>
          <w:rFonts w:ascii="Calibri" w:eastAsia="Calibri" w:hAnsi="Calibri" w:cs="Calibri"/>
          <w:sz w:val="20"/>
          <w:szCs w:val="20"/>
        </w:rPr>
        <w:t>, W</w:t>
      </w:r>
      <w:r w:rsidRPr="008D4E38">
        <w:rPr>
          <w:rFonts w:ascii="Calibri" w:eastAsia="Calibri" w:hAnsi="Calibri" w:cs="Calibri"/>
          <w:sz w:val="20"/>
          <w:szCs w:val="20"/>
          <w:vertAlign w:val="subscript"/>
        </w:rPr>
        <w:t>9</w:t>
      </w:r>
      <w:r w:rsidRPr="008D4E38">
        <w:rPr>
          <w:rFonts w:ascii="Calibri" w:eastAsia="Calibri" w:hAnsi="Calibri" w:cs="Calibri"/>
          <w:sz w:val="20"/>
          <w:szCs w:val="20"/>
        </w:rPr>
        <w:t>,… W</w:t>
      </w:r>
      <w:r w:rsidRPr="008D4E38">
        <w:rPr>
          <w:rFonts w:ascii="Calibri" w:eastAsia="Calibri" w:hAnsi="Calibri" w:cs="Calibri"/>
          <w:sz w:val="20"/>
          <w:szCs w:val="20"/>
          <w:vertAlign w:val="subscript"/>
        </w:rPr>
        <w:t>12</w:t>
      </w:r>
      <w:r w:rsidRPr="008D4E38">
        <w:rPr>
          <w:rFonts w:ascii="Calibri" w:eastAsia="Calibri" w:hAnsi="Calibri" w:cs="Calibri"/>
          <w:sz w:val="20"/>
          <w:szCs w:val="20"/>
        </w:rPr>
        <w:t xml:space="preserve"> – wskaźniki z kolejnych miesięcy po miesiącu pierwszej waloryzacji (wskaźnik cen produkcji budowlano-montażowej publikowany przez GUS, w układzie miesiąc poprzedni = 100)</w:t>
      </w:r>
      <w:r>
        <w:rPr>
          <w:rFonts w:ascii="Calibri" w:eastAsia="Calibri" w:hAnsi="Calibri" w:cs="Calibri"/>
          <w:sz w:val="20"/>
          <w:szCs w:val="20"/>
        </w:rPr>
        <w:t>.</w:t>
      </w:r>
    </w:p>
    <w:p w14:paraId="43F54844"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Kolejne waloryzacje oblicza się analogicznie jak w ust. </w:t>
      </w:r>
      <w:r>
        <w:rPr>
          <w:rFonts w:ascii="Calibri" w:eastAsia="Calibri" w:hAnsi="Calibri" w:cs="Calibri"/>
          <w:sz w:val="20"/>
          <w:szCs w:val="20"/>
        </w:rPr>
        <w:t>19</w:t>
      </w:r>
      <w:r w:rsidRPr="008D4E38">
        <w:rPr>
          <w:rFonts w:ascii="Calibri" w:eastAsia="Calibri" w:hAnsi="Calibri" w:cs="Calibri"/>
          <w:sz w:val="20"/>
          <w:szCs w:val="20"/>
        </w:rPr>
        <w:t>, do osiągnięcia limitu waloryzacji, o którym mowa w</w:t>
      </w:r>
      <w:r>
        <w:rPr>
          <w:rFonts w:ascii="Calibri" w:eastAsia="Calibri" w:hAnsi="Calibri" w:cs="Calibri"/>
          <w:sz w:val="20"/>
          <w:szCs w:val="20"/>
        </w:rPr>
        <w:t> </w:t>
      </w:r>
      <w:r w:rsidRPr="008D4E38">
        <w:rPr>
          <w:rFonts w:ascii="Calibri" w:eastAsia="Calibri" w:hAnsi="Calibri" w:cs="Calibri"/>
          <w:sz w:val="20"/>
          <w:szCs w:val="20"/>
        </w:rPr>
        <w:t>ust.</w:t>
      </w:r>
      <w:r>
        <w:rPr>
          <w:rFonts w:ascii="Calibri" w:eastAsia="Calibri" w:hAnsi="Calibri" w:cs="Calibri"/>
          <w:sz w:val="20"/>
          <w:szCs w:val="20"/>
        </w:rPr>
        <w:t> 16</w:t>
      </w:r>
      <w:r w:rsidRPr="008D4E38">
        <w:rPr>
          <w:rFonts w:ascii="Calibri" w:eastAsia="Calibri" w:hAnsi="Calibri" w:cs="Calibri"/>
          <w:sz w:val="20"/>
          <w:szCs w:val="20"/>
        </w:rPr>
        <w:t>.</w:t>
      </w:r>
    </w:p>
    <w:p w14:paraId="33E2340B"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Ilorazy wskaźników cen (np. </w:t>
      </w:r>
      <m:oMath>
        <m:f>
          <m:fPr>
            <m:ctrlPr>
              <w:rPr>
                <w:rFonts w:ascii="Cambria Math" w:eastAsia="Calibri" w:hAnsi="Cambria Math" w:cs="Calibri"/>
                <w:sz w:val="20"/>
                <w:szCs w:val="20"/>
              </w:rPr>
            </m:ctrlPr>
          </m:fPr>
          <m:num>
            <m:sSub>
              <m:sSubPr>
                <m:ctrlPr>
                  <w:rPr>
                    <w:rFonts w:ascii="Cambria Math" w:eastAsia="Calibri" w:hAnsi="Cambria Math" w:cs="Calibri"/>
                    <w:sz w:val="20"/>
                    <w:szCs w:val="20"/>
                  </w:rPr>
                </m:ctrlPr>
              </m:sSubPr>
              <m:e>
                <m:r>
                  <m:rPr>
                    <m:sty m:val="b"/>
                  </m:rPr>
                  <w:rPr>
                    <w:rFonts w:ascii="Cambria Math" w:eastAsia="Calibri" w:hAnsi="Cambria Math" w:cs="Calibri"/>
                    <w:sz w:val="20"/>
                    <w:szCs w:val="20"/>
                  </w:rPr>
                  <m:t>W</m:t>
                </m:r>
              </m:e>
              <m:sub>
                <m:r>
                  <m:rPr>
                    <m:sty m:val="b"/>
                  </m:rPr>
                  <w:rPr>
                    <w:rFonts w:ascii="Cambria Math" w:eastAsia="Calibri" w:hAnsi="Cambria Math" w:cs="Calibri"/>
                    <w:sz w:val="20"/>
                    <w:szCs w:val="20"/>
                  </w:rPr>
                  <m:t>1</m:t>
                </m:r>
              </m:sub>
            </m:sSub>
          </m:num>
          <m:den>
            <m:r>
              <m:rPr>
                <m:sty m:val="p"/>
              </m:rPr>
              <w:rPr>
                <w:rFonts w:ascii="Cambria Math" w:eastAsia="Calibri" w:hAnsi="Cambria Math" w:cs="Calibri"/>
                <w:sz w:val="20"/>
                <w:szCs w:val="20"/>
              </w:rPr>
              <m:t>100</m:t>
            </m:r>
          </m:den>
        </m:f>
      </m:oMath>
      <w:r w:rsidRPr="008D4E38">
        <w:rPr>
          <w:rFonts w:ascii="Calibri" w:eastAsia="Calibri" w:hAnsi="Calibri" w:cs="Calibri"/>
          <w:sz w:val="20"/>
          <w:szCs w:val="20"/>
        </w:rPr>
        <w:t xml:space="preserve">) należy obliczać z dokładnością do trzech miejsc po przecinku. Natomiast wynik iloczynów tj. 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rPr>
        <w:t xml:space="preserve"> należy obliczać z dokładnością do 4 miejsc po przecinku.</w:t>
      </w:r>
    </w:p>
    <w:p w14:paraId="07F34D96"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lastRenderedPageBreak/>
        <w:t>Warunkiem dokonania waloryzacji wynagrodzenia Wykonawcy jest złożenie przez Stronę Umowy pisemnego wniosku. Wniosek powinien zawierać wyczerpujące uzasadnienie faktyczne i prawne, dokładne wyliczenie kwoty wynagrodzenia Wykonawcy po zmianie.</w:t>
      </w:r>
    </w:p>
    <w:p w14:paraId="1BF420D4"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Z powodu braku aktualnych wskaźników (publikacja wskaźników w biuletynach GUS odbywa się z opóźnieniem) waloryzacja z bieżącego okresu rozliczeniowego zostanie wyliczona ostatecznie, gdy GUS opublikuje wskaźniki dla danego okresu objętego waloryzacją wynagrodzenia Wykonawcy. Występując o waloryzację wynagrodzenia za dany okres, Strony obliczą wstępne wartości zwaloryzowanych kwot, używając ostatnich z wyliczonych wskaźników waloryzacji. Ustalone w ten sposób wartości będą skorygowane z zastosowaniem wskaźników waloryzacji właściwych dla miesięcy, których dotyczyła waloryzacja wynagrodzenia Wykonawcy, niezwłocznie po</w:t>
      </w:r>
      <w:r>
        <w:rPr>
          <w:rFonts w:ascii="Calibri" w:eastAsia="Calibri" w:hAnsi="Calibri" w:cs="Calibri"/>
          <w:sz w:val="20"/>
          <w:szCs w:val="20"/>
        </w:rPr>
        <w:t> </w:t>
      </w:r>
      <w:r w:rsidRPr="008D4E38">
        <w:rPr>
          <w:rFonts w:ascii="Calibri" w:eastAsia="Calibri" w:hAnsi="Calibri" w:cs="Calibri"/>
          <w:sz w:val="20"/>
          <w:szCs w:val="20"/>
        </w:rPr>
        <w:t>ich publikacji.</w:t>
      </w:r>
    </w:p>
    <w:p w14:paraId="7F9C145E"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Strona, której złożono wniosek, w terminie 14 dni od dnia jego złożenia, oceni czy Strona wnioskująca wykazała zasadność waloryzacji wynagrodzenia. Strony zastrzegają sobie możliwość wezwania wnioskodawcy do</w:t>
      </w:r>
      <w:r>
        <w:rPr>
          <w:rFonts w:ascii="Calibri" w:eastAsia="Calibri" w:hAnsi="Calibri" w:cs="Calibri"/>
          <w:sz w:val="20"/>
          <w:szCs w:val="20"/>
        </w:rPr>
        <w:t> </w:t>
      </w:r>
      <w:r w:rsidRPr="008D4E38">
        <w:rPr>
          <w:rFonts w:ascii="Calibri" w:eastAsia="Calibri" w:hAnsi="Calibri" w:cs="Calibri"/>
          <w:sz w:val="20"/>
          <w:szCs w:val="20"/>
        </w:rPr>
        <w:t>przedłożenia dodatkowych wyliczeń.</w:t>
      </w:r>
    </w:p>
    <w:p w14:paraId="21C6528F"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Zmiana wynagrodzenia Wykonawcy wymaga podpisania aneksu do Umowy, w  terminie nie dłuższym niż 14 dni od dnia akceptacji wniosku, o której mowa w ust.</w:t>
      </w:r>
      <w:r>
        <w:rPr>
          <w:rFonts w:ascii="Calibri" w:eastAsia="Calibri" w:hAnsi="Calibri" w:cs="Calibri"/>
          <w:sz w:val="20"/>
          <w:szCs w:val="20"/>
        </w:rPr>
        <w:t xml:space="preserve"> 24</w:t>
      </w:r>
      <w:r w:rsidRPr="008D4E38">
        <w:rPr>
          <w:rFonts w:ascii="Calibri" w:eastAsia="Calibri" w:hAnsi="Calibri" w:cs="Calibri"/>
          <w:sz w:val="20"/>
          <w:szCs w:val="20"/>
        </w:rPr>
        <w:t>. Zamawiający nie może odmówić zgody na zmianę w sytuacji zaistnienia przesłanek do podwyższenia wynagrodzenia Wykonawcy, a Wykonawca w</w:t>
      </w:r>
      <w:r>
        <w:rPr>
          <w:rFonts w:ascii="Calibri" w:eastAsia="Calibri" w:hAnsi="Calibri" w:cs="Calibri"/>
          <w:sz w:val="20"/>
          <w:szCs w:val="20"/>
        </w:rPr>
        <w:t xml:space="preserve"> </w:t>
      </w:r>
      <w:r w:rsidRPr="008D4E38">
        <w:rPr>
          <w:rFonts w:ascii="Calibri" w:eastAsia="Calibri" w:hAnsi="Calibri" w:cs="Calibri"/>
          <w:sz w:val="20"/>
          <w:szCs w:val="20"/>
        </w:rPr>
        <w:t xml:space="preserve">sytuacji zaistnienia przesłanek do obniżenia wynagrodzenia Wykonawcy. </w:t>
      </w:r>
    </w:p>
    <w:p w14:paraId="505A0DE4"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Jeżeli wynagrodzenie Wykonawcy zostanie zwaloryzowane zgodnie z art. 439 ust. 1 - 3 </w:t>
      </w:r>
      <w:r>
        <w:rPr>
          <w:rFonts w:ascii="Calibri" w:eastAsia="Calibri" w:hAnsi="Calibri" w:cs="Calibri"/>
          <w:sz w:val="20"/>
          <w:szCs w:val="20"/>
        </w:rPr>
        <w:t>u</w:t>
      </w:r>
      <w:r w:rsidRPr="008D4E38">
        <w:rPr>
          <w:rFonts w:ascii="Calibri" w:eastAsia="Calibri" w:hAnsi="Calibri" w:cs="Calibri"/>
          <w:sz w:val="20"/>
          <w:szCs w:val="20"/>
        </w:rPr>
        <w:t>stawy, Wykonawca zobowiązany jest do zmiany wynagrodzenia przysługującego Podwykonawcy i odpowiednio Podwykonawca dalszemu Podwykonawcy, z którym zawarł umowę, jeżeli łącznie spełnione są następujące warunki:</w:t>
      </w:r>
    </w:p>
    <w:p w14:paraId="29D3CAC8" w14:textId="77777777" w:rsidR="002C5EC7" w:rsidRPr="008D4E38" w:rsidRDefault="002C5EC7" w:rsidP="00DA11EB">
      <w:pPr>
        <w:numPr>
          <w:ilvl w:val="0"/>
          <w:numId w:val="4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przedmiotem umowy są roboty budowlane, dostawy lub usługi;</w:t>
      </w:r>
    </w:p>
    <w:p w14:paraId="3D172429" w14:textId="77777777" w:rsidR="002C5EC7" w:rsidRPr="008D4E38" w:rsidRDefault="002C5EC7" w:rsidP="00DA11EB">
      <w:pPr>
        <w:numPr>
          <w:ilvl w:val="0"/>
          <w:numId w:val="4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okres obowiązywania umowy wraz z aneksami przekracza 6 miesięcy.</w:t>
      </w:r>
    </w:p>
    <w:p w14:paraId="4D6CA2AE" w14:textId="77777777" w:rsidR="002C5EC7" w:rsidRPr="00375D66" w:rsidRDefault="002C5EC7" w:rsidP="00DA11EB">
      <w:pPr>
        <w:spacing w:after="0" w:line="240" w:lineRule="auto"/>
        <w:jc w:val="both"/>
        <w:rPr>
          <w:rFonts w:cstheme="minorHAnsi"/>
          <w:sz w:val="20"/>
          <w:szCs w:val="20"/>
        </w:rPr>
      </w:pPr>
    </w:p>
    <w:p w14:paraId="056E635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Kary umowne</w:t>
      </w:r>
    </w:p>
    <w:p w14:paraId="76E56002" w14:textId="25E3E048"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1</w:t>
      </w:r>
    </w:p>
    <w:p w14:paraId="58A12C67"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Wykonawca zapłaci Zamawiającemu kary umowne w wysokości:</w:t>
      </w:r>
    </w:p>
    <w:p w14:paraId="3A31590A" w14:textId="77777777" w:rsidR="00441D3E" w:rsidRDefault="00441D3E" w:rsidP="003F757A">
      <w:pPr>
        <w:pStyle w:val="Akapitzlist"/>
        <w:numPr>
          <w:ilvl w:val="1"/>
          <w:numId w:val="13"/>
        </w:numPr>
        <w:spacing w:after="0" w:line="240" w:lineRule="auto"/>
        <w:ind w:left="284" w:firstLine="0"/>
        <w:jc w:val="both"/>
        <w:rPr>
          <w:rFonts w:cstheme="minorHAnsi"/>
          <w:sz w:val="20"/>
          <w:szCs w:val="20"/>
        </w:rPr>
      </w:pPr>
      <w:r w:rsidRPr="00441D3E">
        <w:rPr>
          <w:rFonts w:cstheme="minorHAnsi"/>
          <w:sz w:val="20"/>
          <w:szCs w:val="20"/>
        </w:rPr>
        <w:t xml:space="preserve">za każdy rozpoczęty dzień zwłoki w terminie realizacji przedmiotu umowy w stosunku do terminu określonego w § 2 ust. 1 – w wysokości </w:t>
      </w:r>
      <w:r w:rsidRPr="00441D3E">
        <w:rPr>
          <w:rFonts w:cstheme="minorHAnsi"/>
          <w:b/>
          <w:sz w:val="20"/>
          <w:szCs w:val="20"/>
        </w:rPr>
        <w:t>…… %</w:t>
      </w:r>
      <w:r w:rsidRPr="00441D3E">
        <w:rPr>
          <w:rFonts w:cstheme="minorHAnsi"/>
          <w:sz w:val="20"/>
          <w:szCs w:val="20"/>
        </w:rPr>
        <w:t xml:space="preserve"> wynagrodzenia brutto, określonego w § 9 ust. 1 niniejszej umowy, </w:t>
      </w:r>
    </w:p>
    <w:p w14:paraId="1231A482"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wykonaniu obowiązków określonych w § 3 ust. 2 pkt 1</w:t>
      </w:r>
    </w:p>
    <w:p w14:paraId="1580DAD5"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nie wykonanie obowiązków określonych w § 3 ust. 2 pkt 3 i 9,</w:t>
      </w:r>
    </w:p>
    <w:p w14:paraId="0B57DB6C"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usunięciu wad stwierdzonych w okresie rękojmi</w:t>
      </w:r>
      <w:r w:rsidR="00950B0B" w:rsidRPr="00CA6AE1">
        <w:rPr>
          <w:rFonts w:cstheme="minorHAnsi"/>
          <w:sz w:val="20"/>
          <w:szCs w:val="20"/>
        </w:rPr>
        <w:t xml:space="preserve"> </w:t>
      </w:r>
      <w:r w:rsidRPr="00CA6AE1">
        <w:rPr>
          <w:rFonts w:cstheme="minorHAnsi"/>
          <w:sz w:val="20"/>
          <w:szCs w:val="20"/>
        </w:rPr>
        <w:t>lub gwarancji,</w:t>
      </w:r>
    </w:p>
    <w:p w14:paraId="448980FF" w14:textId="6EDB04CF"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700,00 zł za każdy dzień zwłoki w przedłożeniu Zamawiającemu wykazu pracowników</w:t>
      </w:r>
      <w:r w:rsidR="00950B0B" w:rsidRPr="00CA6AE1">
        <w:rPr>
          <w:rFonts w:cstheme="minorHAnsi"/>
          <w:sz w:val="20"/>
          <w:szCs w:val="20"/>
        </w:rPr>
        <w:t xml:space="preserve"> </w:t>
      </w:r>
      <w:r w:rsidRPr="00CA6AE1">
        <w:rPr>
          <w:rFonts w:cstheme="minorHAnsi"/>
          <w:sz w:val="20"/>
          <w:szCs w:val="20"/>
        </w:rPr>
        <w:t>wykonujących roboty budowlane objęte niniejszą umową w terminie określonym w § 1</w:t>
      </w:r>
      <w:r w:rsidR="004A02DE">
        <w:rPr>
          <w:rFonts w:cstheme="minorHAnsi"/>
          <w:sz w:val="20"/>
          <w:szCs w:val="20"/>
        </w:rPr>
        <w:t>8</w:t>
      </w:r>
      <w:r w:rsidRPr="00CA6AE1">
        <w:rPr>
          <w:rFonts w:cstheme="minorHAnsi"/>
          <w:sz w:val="20"/>
          <w:szCs w:val="20"/>
        </w:rPr>
        <w:t xml:space="preserve"> ust. 2,</w:t>
      </w:r>
    </w:p>
    <w:p w14:paraId="6A268A68" w14:textId="068F30AC"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przedłożeniu Zamawiającemu oświadczeń, dokumentów</w:t>
      </w:r>
      <w:r w:rsidR="00950B0B" w:rsidRPr="00CA6AE1">
        <w:rPr>
          <w:rFonts w:cstheme="minorHAnsi"/>
          <w:sz w:val="20"/>
          <w:szCs w:val="20"/>
        </w:rPr>
        <w:t xml:space="preserve"> </w:t>
      </w:r>
      <w:r w:rsidRPr="00CA6AE1">
        <w:rPr>
          <w:rFonts w:cstheme="minorHAnsi"/>
          <w:sz w:val="20"/>
          <w:szCs w:val="20"/>
        </w:rPr>
        <w:t>i wyjaśnień o</w:t>
      </w:r>
      <w:r w:rsidR="005C2546">
        <w:rPr>
          <w:rFonts w:cstheme="minorHAnsi"/>
          <w:sz w:val="20"/>
          <w:szCs w:val="20"/>
        </w:rPr>
        <w:t> </w:t>
      </w:r>
      <w:r w:rsidRPr="00CA6AE1">
        <w:rPr>
          <w:rFonts w:cstheme="minorHAnsi"/>
          <w:sz w:val="20"/>
          <w:szCs w:val="20"/>
        </w:rPr>
        <w:t>osobach zatrudnionych na podstawie umowy o pracę wykonujących roboty</w:t>
      </w:r>
      <w:r w:rsidR="00950B0B" w:rsidRPr="00CA6AE1">
        <w:rPr>
          <w:rFonts w:cstheme="minorHAnsi"/>
          <w:sz w:val="20"/>
          <w:szCs w:val="20"/>
        </w:rPr>
        <w:t xml:space="preserve"> </w:t>
      </w:r>
      <w:r w:rsidRPr="00CA6AE1">
        <w:rPr>
          <w:rFonts w:cstheme="minorHAnsi"/>
          <w:sz w:val="20"/>
          <w:szCs w:val="20"/>
        </w:rPr>
        <w:t>budowlane w terminie określonym w § 1</w:t>
      </w:r>
      <w:r w:rsidR="004A02DE">
        <w:rPr>
          <w:rFonts w:cstheme="minorHAnsi"/>
          <w:sz w:val="20"/>
          <w:szCs w:val="20"/>
        </w:rPr>
        <w:t>8</w:t>
      </w:r>
      <w:r w:rsidRPr="00CA6AE1">
        <w:rPr>
          <w:rFonts w:cstheme="minorHAnsi"/>
          <w:sz w:val="20"/>
          <w:szCs w:val="20"/>
        </w:rPr>
        <w:t xml:space="preserve"> ust. 3,</w:t>
      </w:r>
    </w:p>
    <w:p w14:paraId="63989477" w14:textId="77777777" w:rsidR="00466E3E" w:rsidRPr="008F7FA4" w:rsidRDefault="00466E3E" w:rsidP="003F757A">
      <w:pPr>
        <w:pStyle w:val="Akapitzlist"/>
        <w:numPr>
          <w:ilvl w:val="1"/>
          <w:numId w:val="13"/>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 xml:space="preserve">2000,00 zł, za każde stwierdzone przez Zamawiającego </w:t>
      </w:r>
      <w:r w:rsidRPr="00466E3E">
        <w:rPr>
          <w:rFonts w:cstheme="minorHAnsi"/>
          <w:sz w:val="20"/>
          <w:szCs w:val="20"/>
        </w:rPr>
        <w:t xml:space="preserve">naruszenie obowiązku przestrzegania zobowiązań </w:t>
      </w:r>
      <w:r w:rsidRPr="008F7FA4">
        <w:rPr>
          <w:rFonts w:cstheme="minorHAnsi"/>
          <w:color w:val="000000" w:themeColor="text1"/>
          <w:sz w:val="20"/>
          <w:szCs w:val="20"/>
        </w:rPr>
        <w:t>ustanowionych na podstawie art. 95 ustawy Prawo zamówień publicznych, w zakresie zatrudnienia na umowę o pracę osób wykonujących przedmiot umowy wymienionych w SWZ,</w:t>
      </w:r>
    </w:p>
    <w:p w14:paraId="6F848D84"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w wysokości 300</w:t>
      </w:r>
      <w:r w:rsidR="005125E2">
        <w:rPr>
          <w:rFonts w:cstheme="minorHAnsi"/>
          <w:sz w:val="20"/>
          <w:szCs w:val="20"/>
        </w:rPr>
        <w:t xml:space="preserve"> </w:t>
      </w:r>
      <w:r w:rsidRPr="00CA6AE1">
        <w:rPr>
          <w:rFonts w:cstheme="minorHAnsi"/>
          <w:sz w:val="20"/>
          <w:szCs w:val="20"/>
        </w:rPr>
        <w:t>000,00 złotych za odstąpienie od umowy z przyczyn leżących po</w:t>
      </w:r>
      <w:r w:rsidR="00950B0B" w:rsidRPr="00CA6AE1">
        <w:rPr>
          <w:rFonts w:cstheme="minorHAnsi"/>
          <w:sz w:val="20"/>
          <w:szCs w:val="20"/>
        </w:rPr>
        <w:t xml:space="preserve"> </w:t>
      </w:r>
      <w:r w:rsidRPr="00CA6AE1">
        <w:rPr>
          <w:rFonts w:cstheme="minorHAnsi"/>
          <w:sz w:val="20"/>
          <w:szCs w:val="20"/>
        </w:rPr>
        <w:t>stronie Wykonawcy,</w:t>
      </w:r>
    </w:p>
    <w:p w14:paraId="4B35FD8F" w14:textId="1D3417D1"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 xml:space="preserve">w wysokości </w:t>
      </w:r>
      <w:r w:rsidR="00C85AE4">
        <w:rPr>
          <w:rFonts w:cstheme="minorHAnsi"/>
          <w:sz w:val="20"/>
          <w:szCs w:val="20"/>
        </w:rPr>
        <w:t>300 000,00 złotych, w przypadku odstąpienia od umowy z przyczyn</w:t>
      </w:r>
      <w:r w:rsidRPr="00CA6AE1">
        <w:rPr>
          <w:rFonts w:cstheme="minorHAnsi"/>
          <w:sz w:val="20"/>
          <w:szCs w:val="20"/>
        </w:rPr>
        <w:t xml:space="preserve">, o których mowa </w:t>
      </w:r>
      <w:r w:rsidR="00C85AE4">
        <w:rPr>
          <w:rFonts w:cstheme="minorHAnsi"/>
          <w:sz w:val="20"/>
          <w:szCs w:val="20"/>
        </w:rPr>
        <w:br/>
      </w:r>
      <w:r w:rsidRPr="00CA6AE1">
        <w:rPr>
          <w:rFonts w:cstheme="minorHAnsi"/>
          <w:sz w:val="20"/>
          <w:szCs w:val="20"/>
        </w:rPr>
        <w:t>w § 1</w:t>
      </w:r>
      <w:r w:rsidR="004A02DE">
        <w:rPr>
          <w:rFonts w:cstheme="minorHAnsi"/>
          <w:sz w:val="20"/>
          <w:szCs w:val="20"/>
        </w:rPr>
        <w:t>5</w:t>
      </w:r>
      <w:r w:rsidRPr="00CA6AE1">
        <w:rPr>
          <w:rFonts w:cstheme="minorHAnsi"/>
          <w:sz w:val="20"/>
          <w:szCs w:val="20"/>
        </w:rPr>
        <w:t xml:space="preserve"> ust. 7.</w:t>
      </w:r>
    </w:p>
    <w:p w14:paraId="714D337C"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 przypadku, gdy wartość naliczonej kary umownej nie pokrywa faktycznie poniesionej szkody</w:t>
      </w:r>
      <w:r w:rsidR="00950B0B" w:rsidRPr="00CA6AE1">
        <w:rPr>
          <w:rFonts w:cstheme="minorHAnsi"/>
          <w:sz w:val="20"/>
          <w:szCs w:val="20"/>
        </w:rPr>
        <w:t xml:space="preserve"> </w:t>
      </w:r>
      <w:r w:rsidRPr="00CA6AE1">
        <w:rPr>
          <w:rFonts w:cstheme="minorHAnsi"/>
          <w:sz w:val="20"/>
          <w:szCs w:val="20"/>
        </w:rPr>
        <w:t>Zamawiającemu przysługuje prawo do dochodzenia odszkodowania przewyższającego karę</w:t>
      </w:r>
      <w:r w:rsidR="00950B0B" w:rsidRPr="00CA6AE1">
        <w:rPr>
          <w:rFonts w:cstheme="minorHAnsi"/>
          <w:sz w:val="20"/>
          <w:szCs w:val="20"/>
        </w:rPr>
        <w:t xml:space="preserve"> </w:t>
      </w:r>
      <w:r w:rsidRPr="00CA6AE1">
        <w:rPr>
          <w:rFonts w:cstheme="minorHAnsi"/>
          <w:sz w:val="20"/>
          <w:szCs w:val="20"/>
        </w:rPr>
        <w:t>umowną.</w:t>
      </w:r>
    </w:p>
    <w:p w14:paraId="39BD0266"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 przypadku wystąpienia jednocześnie kilku podstaw przewidzianych w umowie, które</w:t>
      </w:r>
      <w:r w:rsidR="00950B0B" w:rsidRPr="00CA6AE1">
        <w:rPr>
          <w:rFonts w:cstheme="minorHAnsi"/>
          <w:sz w:val="20"/>
          <w:szCs w:val="20"/>
        </w:rPr>
        <w:t xml:space="preserve"> </w:t>
      </w:r>
      <w:r w:rsidRPr="00CA6AE1">
        <w:rPr>
          <w:rFonts w:cstheme="minorHAnsi"/>
          <w:sz w:val="20"/>
          <w:szCs w:val="20"/>
        </w:rPr>
        <w:t>uprawniają Zamawiającego do naliczania kary umownej, Zamawiającemu przysługuje prawo do</w:t>
      </w:r>
      <w:r w:rsidR="00950B0B" w:rsidRPr="00CA6AE1">
        <w:rPr>
          <w:rFonts w:cstheme="minorHAnsi"/>
          <w:sz w:val="20"/>
          <w:szCs w:val="20"/>
        </w:rPr>
        <w:t xml:space="preserve"> </w:t>
      </w:r>
      <w:r w:rsidRPr="00CA6AE1">
        <w:rPr>
          <w:rFonts w:cstheme="minorHAnsi"/>
          <w:sz w:val="20"/>
          <w:szCs w:val="20"/>
        </w:rPr>
        <w:t>łącznego naliczania kar umownych.</w:t>
      </w:r>
    </w:p>
    <w:p w14:paraId="2311E1B1" w14:textId="5935489A"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Wykonawca karę umowną zobowiązany jest zapłacić Zamawiającemu na podstawie</w:t>
      </w:r>
      <w:r w:rsidR="00950B0B" w:rsidRPr="00CA6AE1">
        <w:rPr>
          <w:rFonts w:cstheme="minorHAnsi"/>
          <w:sz w:val="20"/>
          <w:szCs w:val="20"/>
        </w:rPr>
        <w:t xml:space="preserve"> </w:t>
      </w:r>
      <w:r w:rsidRPr="00CA6AE1">
        <w:rPr>
          <w:rFonts w:cstheme="minorHAnsi"/>
          <w:sz w:val="20"/>
          <w:szCs w:val="20"/>
        </w:rPr>
        <w:t>pisemnego wezwania do</w:t>
      </w:r>
      <w:r w:rsidR="005C2546">
        <w:rPr>
          <w:rFonts w:cstheme="minorHAnsi"/>
          <w:sz w:val="20"/>
          <w:szCs w:val="20"/>
        </w:rPr>
        <w:t> </w:t>
      </w:r>
      <w:r w:rsidRPr="00CA6AE1">
        <w:rPr>
          <w:rFonts w:cstheme="minorHAnsi"/>
          <w:sz w:val="20"/>
          <w:szCs w:val="20"/>
        </w:rPr>
        <w:t>zapłaty i noty księgowej w terminie 10 dni od ich wystawienia.</w:t>
      </w:r>
    </w:p>
    <w:p w14:paraId="000C0697"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Zamawiający zastrzega sobie prawo potrącenia kary umownej z wynagrodzenia przysługującego</w:t>
      </w:r>
      <w:r w:rsidR="00950B0B" w:rsidRPr="00CA6AE1">
        <w:rPr>
          <w:rFonts w:cstheme="minorHAnsi"/>
          <w:sz w:val="20"/>
          <w:szCs w:val="20"/>
        </w:rPr>
        <w:t xml:space="preserve"> </w:t>
      </w:r>
      <w:r w:rsidRPr="00CA6AE1">
        <w:rPr>
          <w:rFonts w:cstheme="minorHAnsi"/>
          <w:sz w:val="20"/>
          <w:szCs w:val="20"/>
        </w:rPr>
        <w:t>Wykonawcy lub zabezpieczenia należytego wykonania umowy na podstawie stosownego</w:t>
      </w:r>
      <w:r w:rsidR="00950B0B" w:rsidRPr="00CA6AE1">
        <w:rPr>
          <w:rFonts w:cstheme="minorHAnsi"/>
          <w:sz w:val="20"/>
          <w:szCs w:val="20"/>
        </w:rPr>
        <w:t xml:space="preserve"> </w:t>
      </w:r>
      <w:r w:rsidRPr="00CA6AE1">
        <w:rPr>
          <w:rFonts w:cstheme="minorHAnsi"/>
          <w:sz w:val="20"/>
          <w:szCs w:val="20"/>
        </w:rPr>
        <w:t>oświadczenia w przypadku jej niezapłacenia w terminie określonym w ust. 4.</w:t>
      </w:r>
    </w:p>
    <w:p w14:paraId="686586AD" w14:textId="77777777" w:rsidR="00466E3E" w:rsidRPr="00E00337"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Łączna maksymalna wysokość kar umownych nie może przekroczyć 40 % wynagrodzenia brutto</w:t>
      </w:r>
      <w:r w:rsidR="00950B0B" w:rsidRPr="00CA6AE1">
        <w:rPr>
          <w:rFonts w:cstheme="minorHAnsi"/>
          <w:sz w:val="20"/>
          <w:szCs w:val="20"/>
        </w:rPr>
        <w:t xml:space="preserve"> </w:t>
      </w:r>
      <w:r w:rsidRPr="00CA6AE1">
        <w:rPr>
          <w:rFonts w:cstheme="minorHAnsi"/>
          <w:sz w:val="20"/>
          <w:szCs w:val="20"/>
        </w:rPr>
        <w:t>określonego w §</w:t>
      </w:r>
      <w:r w:rsidR="00CA6AE1">
        <w:rPr>
          <w:rFonts w:cstheme="minorHAnsi"/>
          <w:sz w:val="20"/>
          <w:szCs w:val="20"/>
        </w:rPr>
        <w:t xml:space="preserve"> </w:t>
      </w:r>
      <w:r w:rsidR="00CB17CC" w:rsidRPr="00CA6AE1">
        <w:rPr>
          <w:rFonts w:cstheme="minorHAnsi"/>
          <w:sz w:val="20"/>
          <w:szCs w:val="20"/>
        </w:rPr>
        <w:t xml:space="preserve">9 </w:t>
      </w:r>
      <w:r w:rsidRPr="00CA6AE1">
        <w:rPr>
          <w:rFonts w:cstheme="minorHAnsi"/>
          <w:sz w:val="20"/>
          <w:szCs w:val="20"/>
        </w:rPr>
        <w:t>ust. 1 niniejszej umowy.</w:t>
      </w:r>
    </w:p>
    <w:p w14:paraId="19EC810E" w14:textId="77777777" w:rsidR="00466E3E" w:rsidRPr="00CA6AE1" w:rsidRDefault="00466E3E" w:rsidP="00DA11EB">
      <w:pPr>
        <w:pStyle w:val="Akapitzlist"/>
        <w:spacing w:after="0" w:line="240" w:lineRule="auto"/>
        <w:ind w:left="0"/>
        <w:jc w:val="both"/>
        <w:rPr>
          <w:rFonts w:cstheme="minorHAnsi"/>
          <w:sz w:val="20"/>
          <w:szCs w:val="20"/>
        </w:rPr>
      </w:pPr>
    </w:p>
    <w:p w14:paraId="211FADE9"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Zabezpieczenie należytego wykonania umowy</w:t>
      </w:r>
    </w:p>
    <w:p w14:paraId="575F837B" w14:textId="0CB9F3B0"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2</w:t>
      </w:r>
    </w:p>
    <w:p w14:paraId="4005F1EB" w14:textId="77777777" w:rsidR="00354270" w:rsidRPr="00354270" w:rsidRDefault="00CA6AE1" w:rsidP="00DA11EB">
      <w:pPr>
        <w:pStyle w:val="Akapitzlist"/>
        <w:numPr>
          <w:ilvl w:val="1"/>
          <w:numId w:val="10"/>
        </w:numPr>
        <w:ind w:left="0" w:firstLine="0"/>
        <w:jc w:val="both"/>
        <w:rPr>
          <w:rFonts w:cstheme="minorHAnsi"/>
          <w:b/>
          <w:sz w:val="20"/>
          <w:szCs w:val="20"/>
        </w:rPr>
      </w:pPr>
      <w:r w:rsidRPr="00CA6AE1">
        <w:rPr>
          <w:rFonts w:cstheme="minorHAnsi"/>
          <w:sz w:val="20"/>
          <w:szCs w:val="20"/>
        </w:rPr>
        <w:t xml:space="preserve">Wykonawca wniósł zabezpieczenie należytego wykonania umowy w formie ………………………….…….. w wysokości  </w:t>
      </w:r>
      <w:r w:rsidRPr="00CA6AE1">
        <w:rPr>
          <w:rFonts w:cstheme="minorHAnsi"/>
          <w:b/>
          <w:sz w:val="20"/>
          <w:szCs w:val="20"/>
        </w:rPr>
        <w:t>……</w:t>
      </w:r>
      <w:r>
        <w:rPr>
          <w:rFonts w:cstheme="minorHAnsi"/>
          <w:b/>
          <w:sz w:val="20"/>
          <w:szCs w:val="20"/>
        </w:rPr>
        <w:t>………………………….</w:t>
      </w:r>
      <w:r w:rsidRPr="00CA6AE1">
        <w:rPr>
          <w:rFonts w:cstheme="minorHAnsi"/>
          <w:b/>
          <w:sz w:val="20"/>
          <w:szCs w:val="20"/>
        </w:rPr>
        <w:t>………… zł (słownie: …………………………..</w:t>
      </w:r>
      <w:r w:rsidRPr="00CA6AE1">
        <w:rPr>
          <w:rFonts w:cstheme="minorHAnsi"/>
          <w:sz w:val="20"/>
          <w:szCs w:val="20"/>
        </w:rPr>
        <w:t xml:space="preserve">). </w:t>
      </w:r>
    </w:p>
    <w:p w14:paraId="0643FC99" w14:textId="37E75072" w:rsidR="00CA6AE1" w:rsidRPr="00CA6AE1" w:rsidRDefault="00CA6AE1" w:rsidP="00DA11EB">
      <w:pPr>
        <w:pStyle w:val="Akapitzlist"/>
        <w:numPr>
          <w:ilvl w:val="1"/>
          <w:numId w:val="10"/>
        </w:numPr>
        <w:ind w:left="0" w:firstLine="0"/>
        <w:jc w:val="both"/>
        <w:rPr>
          <w:rFonts w:cstheme="minorHAnsi"/>
          <w:b/>
          <w:sz w:val="20"/>
          <w:szCs w:val="20"/>
        </w:rPr>
      </w:pPr>
      <w:r w:rsidRPr="00CA6AE1">
        <w:rPr>
          <w:rFonts w:cstheme="minorHAnsi"/>
          <w:sz w:val="20"/>
          <w:szCs w:val="20"/>
        </w:rPr>
        <w:t>Zabezpieczenie wnosi się na okres realizacji</w:t>
      </w:r>
      <w:r w:rsidRPr="00CA6AE1">
        <w:rPr>
          <w:rFonts w:cstheme="minorHAnsi"/>
          <w:b/>
          <w:sz w:val="20"/>
          <w:szCs w:val="20"/>
        </w:rPr>
        <w:t xml:space="preserve"> </w:t>
      </w:r>
      <w:r w:rsidRPr="00CA6AE1">
        <w:rPr>
          <w:rFonts w:cstheme="minorHAnsi"/>
          <w:sz w:val="20"/>
          <w:szCs w:val="20"/>
        </w:rPr>
        <w:t>umowy oraz obowiązywania rękojmi za wady lub gwarancji.</w:t>
      </w:r>
    </w:p>
    <w:p w14:paraId="793E372C"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lastRenderedPageBreak/>
        <w:t>Wniesione zabezpieczenie przeznaczone jest na zabezpieczenie roszczeń z tytułu niewykonania</w:t>
      </w:r>
      <w:r w:rsidR="00950B0B" w:rsidRPr="00CA6AE1">
        <w:rPr>
          <w:rFonts w:cstheme="minorHAnsi"/>
          <w:sz w:val="20"/>
          <w:szCs w:val="20"/>
        </w:rPr>
        <w:t xml:space="preserve"> </w:t>
      </w:r>
      <w:r w:rsidRPr="00CA6AE1">
        <w:rPr>
          <w:rFonts w:cstheme="minorHAnsi"/>
          <w:sz w:val="20"/>
          <w:szCs w:val="20"/>
        </w:rPr>
        <w:t>lub nienależytego wykonania przedmiotu umowy.</w:t>
      </w:r>
    </w:p>
    <w:p w14:paraId="62D778A9"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Zamawiający zwróci zabezpieczenie w wysokości:</w:t>
      </w:r>
    </w:p>
    <w:p w14:paraId="7F3CD7F6" w14:textId="77777777" w:rsidR="00D32034" w:rsidRPr="00D32034" w:rsidRDefault="00D32034" w:rsidP="003F757A">
      <w:pPr>
        <w:pStyle w:val="Akapitzlist"/>
        <w:numPr>
          <w:ilvl w:val="1"/>
          <w:numId w:val="15"/>
        </w:numPr>
        <w:spacing w:after="0" w:line="240" w:lineRule="auto"/>
        <w:ind w:left="284"/>
        <w:jc w:val="both"/>
        <w:rPr>
          <w:rFonts w:cstheme="minorHAnsi"/>
          <w:sz w:val="20"/>
          <w:szCs w:val="20"/>
        </w:rPr>
      </w:pPr>
      <w:r w:rsidRPr="008F7FA4">
        <w:rPr>
          <w:rFonts w:cstheme="minorHAnsi"/>
          <w:color w:val="000000" w:themeColor="text1"/>
          <w:sz w:val="20"/>
          <w:szCs w:val="20"/>
        </w:rPr>
        <w:t xml:space="preserve">70% kwoty zabezpieczenia w terminie 30 dni od dnia wykonania przedmiotu umowy i uznania </w:t>
      </w:r>
      <w:r w:rsidRPr="00354270">
        <w:rPr>
          <w:rFonts w:cstheme="minorHAnsi"/>
          <w:sz w:val="20"/>
          <w:szCs w:val="20"/>
        </w:rPr>
        <w:t>go</w:t>
      </w:r>
      <w:r>
        <w:rPr>
          <w:rFonts w:cstheme="minorHAnsi"/>
          <w:color w:val="000000" w:themeColor="text1"/>
          <w:sz w:val="20"/>
          <w:szCs w:val="20"/>
        </w:rPr>
        <w:t xml:space="preserve"> </w:t>
      </w:r>
      <w:r w:rsidRPr="008F7FA4">
        <w:rPr>
          <w:rFonts w:cstheme="minorHAnsi"/>
          <w:color w:val="000000" w:themeColor="text1"/>
          <w:sz w:val="20"/>
          <w:szCs w:val="20"/>
        </w:rPr>
        <w:t xml:space="preserve">za </w:t>
      </w:r>
      <w:r w:rsidRPr="00D32034">
        <w:rPr>
          <w:rFonts w:cstheme="minorHAnsi"/>
          <w:sz w:val="20"/>
          <w:szCs w:val="20"/>
        </w:rPr>
        <w:t>należycie wykonany / odbiór końcowy/,</w:t>
      </w:r>
    </w:p>
    <w:p w14:paraId="5C360023" w14:textId="77777777" w:rsidR="00CA6AE1" w:rsidRDefault="0076288D" w:rsidP="003F757A">
      <w:pPr>
        <w:pStyle w:val="Akapitzlist"/>
        <w:numPr>
          <w:ilvl w:val="1"/>
          <w:numId w:val="15"/>
        </w:numPr>
        <w:spacing w:after="0" w:line="240" w:lineRule="auto"/>
        <w:ind w:left="284"/>
        <w:jc w:val="both"/>
        <w:rPr>
          <w:rFonts w:cstheme="minorHAnsi"/>
          <w:sz w:val="20"/>
          <w:szCs w:val="20"/>
        </w:rPr>
      </w:pPr>
      <w:r w:rsidRPr="00CA6AE1">
        <w:rPr>
          <w:rFonts w:cstheme="minorHAnsi"/>
          <w:sz w:val="20"/>
          <w:szCs w:val="20"/>
        </w:rPr>
        <w:t>30% kwoty zabezpieczenia nie później niż w ciągu 15 dni po upływie okresu rękojmi za wady</w:t>
      </w:r>
      <w:r w:rsidR="00950B0B" w:rsidRPr="00CA6AE1">
        <w:rPr>
          <w:rFonts w:cstheme="minorHAnsi"/>
          <w:sz w:val="20"/>
          <w:szCs w:val="20"/>
        </w:rPr>
        <w:t xml:space="preserve"> </w:t>
      </w:r>
      <w:r w:rsidRPr="00CA6AE1">
        <w:rPr>
          <w:rFonts w:cstheme="minorHAnsi"/>
          <w:sz w:val="20"/>
          <w:szCs w:val="20"/>
        </w:rPr>
        <w:t>lub gwarancji.</w:t>
      </w:r>
    </w:p>
    <w:p w14:paraId="1EB01DA7" w14:textId="77777777" w:rsid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Kwota zabezpieczenia wniesionego w pieniądzu jest oprocentowana w wysokości równej</w:t>
      </w:r>
      <w:r w:rsidR="00950B0B" w:rsidRPr="00CA6AE1">
        <w:rPr>
          <w:rFonts w:cstheme="minorHAnsi"/>
          <w:sz w:val="20"/>
          <w:szCs w:val="20"/>
        </w:rPr>
        <w:t xml:space="preserve"> </w:t>
      </w:r>
      <w:r w:rsidRPr="00CA6AE1">
        <w:rPr>
          <w:rFonts w:cstheme="minorHAnsi"/>
          <w:sz w:val="20"/>
          <w:szCs w:val="20"/>
        </w:rPr>
        <w:t xml:space="preserve">oprocentowaniu wkładów oszczędnościowych na rachunku </w:t>
      </w:r>
      <w:proofErr w:type="spellStart"/>
      <w:r w:rsidRPr="00CA6AE1">
        <w:rPr>
          <w:rFonts w:cstheme="minorHAnsi"/>
          <w:sz w:val="20"/>
          <w:szCs w:val="20"/>
        </w:rPr>
        <w:t>a’vista</w:t>
      </w:r>
      <w:proofErr w:type="spellEnd"/>
      <w:r w:rsidRPr="00CA6AE1">
        <w:rPr>
          <w:rFonts w:cstheme="minorHAnsi"/>
          <w:sz w:val="20"/>
          <w:szCs w:val="20"/>
        </w:rPr>
        <w:t xml:space="preserve"> Zamawiającego.</w:t>
      </w:r>
    </w:p>
    <w:p w14:paraId="656E4876"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Wypłata, o której mowa w ust. 3, następuje nie później niż w ostatnim dniu ważności</w:t>
      </w:r>
      <w:r w:rsidR="00950B0B" w:rsidRPr="00CA6AE1">
        <w:rPr>
          <w:rFonts w:cstheme="minorHAnsi"/>
          <w:sz w:val="20"/>
          <w:szCs w:val="20"/>
        </w:rPr>
        <w:t xml:space="preserve"> </w:t>
      </w:r>
      <w:r w:rsidRPr="00CA6AE1">
        <w:rPr>
          <w:rFonts w:cstheme="minorHAnsi"/>
          <w:sz w:val="20"/>
          <w:szCs w:val="20"/>
        </w:rPr>
        <w:t>dotychczasowego zabezpieczenia.</w:t>
      </w:r>
    </w:p>
    <w:p w14:paraId="52DECAEE" w14:textId="77777777" w:rsidR="00012C6B" w:rsidRDefault="00012C6B" w:rsidP="00DA11EB">
      <w:pPr>
        <w:spacing w:after="0" w:line="240" w:lineRule="auto"/>
        <w:rPr>
          <w:rFonts w:cstheme="minorHAnsi"/>
          <w:b/>
          <w:bCs/>
          <w:sz w:val="20"/>
          <w:szCs w:val="20"/>
        </w:rPr>
      </w:pPr>
    </w:p>
    <w:p w14:paraId="481BF429"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Rękojmia za wady fizyczne i gwarancja jakości</w:t>
      </w:r>
    </w:p>
    <w:p w14:paraId="7372B1B7" w14:textId="5B5EA575"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3</w:t>
      </w:r>
    </w:p>
    <w:p w14:paraId="1218BE1B" w14:textId="77777777" w:rsidR="0076288D" w:rsidRPr="00CA6AE1" w:rsidRDefault="0076288D" w:rsidP="00DA11EB">
      <w:pPr>
        <w:pStyle w:val="Akapitzlist"/>
        <w:numPr>
          <w:ilvl w:val="0"/>
          <w:numId w:val="16"/>
        </w:numPr>
        <w:spacing w:after="0" w:line="240" w:lineRule="auto"/>
        <w:ind w:left="0" w:firstLine="0"/>
        <w:jc w:val="both"/>
        <w:rPr>
          <w:rFonts w:cstheme="minorHAnsi"/>
          <w:sz w:val="20"/>
          <w:szCs w:val="20"/>
        </w:rPr>
      </w:pPr>
      <w:r w:rsidRPr="00CA6AE1">
        <w:rPr>
          <w:rFonts w:cstheme="minorHAnsi"/>
          <w:sz w:val="20"/>
          <w:szCs w:val="20"/>
        </w:rPr>
        <w:t>Wykonawca jest odpowiedzialny wobec Zamawiającego z tytułu rękojmi za wady fizyczne przez</w:t>
      </w:r>
      <w:r w:rsidR="00950B0B" w:rsidRPr="00CA6AE1">
        <w:rPr>
          <w:rFonts w:cstheme="minorHAnsi"/>
          <w:sz w:val="20"/>
          <w:szCs w:val="20"/>
        </w:rPr>
        <w:t xml:space="preserve"> </w:t>
      </w:r>
      <w:r w:rsidRPr="00CA6AE1">
        <w:rPr>
          <w:rFonts w:cstheme="minorHAnsi"/>
          <w:sz w:val="20"/>
          <w:szCs w:val="20"/>
        </w:rPr>
        <w:t xml:space="preserve">okres </w:t>
      </w:r>
      <w:r w:rsidR="003916B1" w:rsidRPr="00CA6AE1">
        <w:rPr>
          <w:rFonts w:cstheme="minorHAnsi"/>
          <w:sz w:val="20"/>
          <w:szCs w:val="20"/>
        </w:rPr>
        <w:t>60</w:t>
      </w:r>
      <w:r w:rsidRPr="00CA6AE1">
        <w:rPr>
          <w:rFonts w:cstheme="minorHAnsi"/>
          <w:sz w:val="20"/>
          <w:szCs w:val="20"/>
        </w:rPr>
        <w:t xml:space="preserve"> miesięcy licząc od dnia podpisania protokołu końcowego odbioru przedmiotu umowy.</w:t>
      </w:r>
    </w:p>
    <w:p w14:paraId="5A41D8C4" w14:textId="2A49275E" w:rsidR="0076288D" w:rsidRPr="00CA6AE1" w:rsidRDefault="0076288D" w:rsidP="00DA11EB">
      <w:pPr>
        <w:pStyle w:val="Akapitzlist"/>
        <w:numPr>
          <w:ilvl w:val="0"/>
          <w:numId w:val="16"/>
        </w:numPr>
        <w:spacing w:after="0" w:line="240" w:lineRule="auto"/>
        <w:ind w:left="0" w:firstLine="0"/>
        <w:jc w:val="both"/>
        <w:rPr>
          <w:rFonts w:cstheme="minorHAnsi"/>
          <w:sz w:val="20"/>
          <w:szCs w:val="20"/>
        </w:rPr>
      </w:pPr>
      <w:r w:rsidRPr="00CA6AE1">
        <w:rPr>
          <w:rFonts w:cstheme="minorHAnsi"/>
          <w:sz w:val="20"/>
          <w:szCs w:val="20"/>
        </w:rPr>
        <w:t>Wykonawca niezależnie od uprawnień z tytułu rękojmi udziela Zamawiającemu na podstawie</w:t>
      </w:r>
      <w:r w:rsidR="00950B0B" w:rsidRPr="00CA6AE1">
        <w:rPr>
          <w:rFonts w:cstheme="minorHAnsi"/>
          <w:sz w:val="20"/>
          <w:szCs w:val="20"/>
        </w:rPr>
        <w:t xml:space="preserve"> </w:t>
      </w:r>
      <w:r w:rsidRPr="00CA6AE1">
        <w:rPr>
          <w:rFonts w:cstheme="minorHAnsi"/>
          <w:sz w:val="20"/>
          <w:szCs w:val="20"/>
        </w:rPr>
        <w:t xml:space="preserve">niniejszej umowy </w:t>
      </w:r>
      <w:r w:rsidR="003916B1" w:rsidRPr="00CA6AE1">
        <w:rPr>
          <w:rFonts w:cstheme="minorHAnsi"/>
          <w:sz w:val="20"/>
          <w:szCs w:val="20"/>
        </w:rPr>
        <w:t>60</w:t>
      </w:r>
      <w:r w:rsidRPr="00CA6AE1">
        <w:rPr>
          <w:rFonts w:cstheme="minorHAnsi"/>
          <w:sz w:val="20"/>
          <w:szCs w:val="20"/>
        </w:rPr>
        <w:t xml:space="preserve"> miesięcy gwarancji jakości</w:t>
      </w:r>
      <w:r w:rsidR="005125E2">
        <w:rPr>
          <w:rFonts w:cstheme="minorHAnsi"/>
          <w:sz w:val="20"/>
          <w:szCs w:val="20"/>
        </w:rPr>
        <w:t>,</w:t>
      </w:r>
      <w:r w:rsidRPr="00CA6AE1">
        <w:rPr>
          <w:rFonts w:cstheme="minorHAnsi"/>
          <w:sz w:val="20"/>
          <w:szCs w:val="20"/>
        </w:rPr>
        <w:t xml:space="preserve"> na wykonany przedmiot umowy licząc</w:t>
      </w:r>
      <w:r w:rsidR="00950B0B" w:rsidRPr="00CA6AE1">
        <w:rPr>
          <w:rFonts w:cstheme="minorHAnsi"/>
          <w:sz w:val="20"/>
          <w:szCs w:val="20"/>
        </w:rPr>
        <w:t xml:space="preserve"> </w:t>
      </w:r>
      <w:r w:rsidRPr="00CA6AE1">
        <w:rPr>
          <w:rFonts w:cstheme="minorHAnsi"/>
          <w:sz w:val="20"/>
          <w:szCs w:val="20"/>
        </w:rPr>
        <w:t>od dnia podpisania protokołu końcowego odbioru przed</w:t>
      </w:r>
      <w:r w:rsidR="004A5425" w:rsidRPr="00CA6AE1">
        <w:rPr>
          <w:rFonts w:cstheme="minorHAnsi"/>
          <w:sz w:val="20"/>
          <w:szCs w:val="20"/>
        </w:rPr>
        <w:t xml:space="preserve">miotu umowy. Gwarancja obejmuje </w:t>
      </w:r>
      <w:r w:rsidRPr="00CA6AE1">
        <w:rPr>
          <w:rFonts w:cstheme="minorHAnsi"/>
          <w:sz w:val="20"/>
          <w:szCs w:val="20"/>
        </w:rPr>
        <w:t>odpowiedzialność z tytułu wad tkwiących w użytych materi</w:t>
      </w:r>
      <w:r w:rsidR="004A5425" w:rsidRPr="00CA6AE1">
        <w:rPr>
          <w:rFonts w:cstheme="minorHAnsi"/>
          <w:sz w:val="20"/>
          <w:szCs w:val="20"/>
        </w:rPr>
        <w:t xml:space="preserve">ałach i urządzeniach w wadliwym </w:t>
      </w:r>
      <w:r w:rsidRPr="00CA6AE1">
        <w:rPr>
          <w:rFonts w:cstheme="minorHAnsi"/>
          <w:sz w:val="20"/>
          <w:szCs w:val="20"/>
        </w:rPr>
        <w:t>wykonaniu prac oraz szkód powstałych w związku z wystąpieniem wady.</w:t>
      </w:r>
    </w:p>
    <w:p w14:paraId="2B25B191" w14:textId="77777777" w:rsidR="00D32034" w:rsidRPr="008F7FA4" w:rsidRDefault="00D32034" w:rsidP="00DA11EB">
      <w:pPr>
        <w:pStyle w:val="Akapitzlist"/>
        <w:numPr>
          <w:ilvl w:val="0"/>
          <w:numId w:val="16"/>
        </w:numPr>
        <w:spacing w:after="0" w:line="240" w:lineRule="auto"/>
        <w:ind w:left="0" w:firstLine="0"/>
        <w:jc w:val="both"/>
        <w:rPr>
          <w:rFonts w:cstheme="minorHAnsi"/>
          <w:color w:val="000000" w:themeColor="text1"/>
          <w:sz w:val="20"/>
          <w:szCs w:val="20"/>
        </w:rPr>
      </w:pPr>
      <w:r w:rsidRPr="008F7FA4">
        <w:rPr>
          <w:rFonts w:cstheme="minorHAnsi"/>
          <w:color w:val="000000" w:themeColor="text1"/>
          <w:sz w:val="20"/>
          <w:szCs w:val="20"/>
        </w:rPr>
        <w:t>Wykonawca ustala następujące warunki udzielonej gwarancji:</w:t>
      </w:r>
    </w:p>
    <w:p w14:paraId="6019E3C3"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zobowiązuje się usuwać wszelkie wady, jakie ujawnią się lub powstaną w okresie gwarancji;</w:t>
      </w:r>
    </w:p>
    <w:p w14:paraId="5C4392BE"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o wystąpieniu wady Zamawiający jest zobowiązany zawiadomić Wykonawcę niezwłocznie od jej wystąpienia telefonicznie, faksem lub mailem, a następnie pisemnie potwierdzić listem poleconym,</w:t>
      </w:r>
    </w:p>
    <w:p w14:paraId="27617A3C"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istnienie wady powinno być stwierdzone protokolarnie, datę i miejsce oględzin wyznacza się Wykonawcy w zawiadomieniu, o którym mowa w pkt 2,</w:t>
      </w:r>
    </w:p>
    <w:p w14:paraId="619B2942"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188AC489"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 szczególnych przypadkach, gdy wada stanowi zagrożenie życia lub zdrowia ludzi, albo wystąpienia szkody o dużych rozmiarach Wykonawca zobowiązany jest do niezwłocznego przystąpienia do jej usunięcia,</w:t>
      </w:r>
    </w:p>
    <w:p w14:paraId="1EA28367"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zobowiązuje się do usuwania wad na własny koszt,</w:t>
      </w:r>
    </w:p>
    <w:p w14:paraId="5B97D2C5"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6A7DACED"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usunięcie wady powinno być stwierdzone protokolarnie,</w:t>
      </w:r>
    </w:p>
    <w:p w14:paraId="725FE65F"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termin gwarancji ulega przedłużeniu o czas usunięcia wady, jeżeli zawiadomienie o wystąpieniu wady nastąpiło jeszcze w czasie trwania gwarancji,</w:t>
      </w:r>
    </w:p>
    <w:p w14:paraId="6415C864" w14:textId="77777777" w:rsidR="00D3203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udzielenie gwarancji jakości przez innych gwarantów na poszczególne materiały wchodzące w skład przedmiotu umowy nie ogranicza, ani nie wyłącza w jakimkolwiek zakresie gwarancji jakości udzielonej przez Wykonawcę.</w:t>
      </w:r>
    </w:p>
    <w:p w14:paraId="32B5842A" w14:textId="77777777" w:rsidR="00D32034" w:rsidRDefault="00D32034" w:rsidP="00DA11EB">
      <w:pPr>
        <w:pStyle w:val="Akapitzlist"/>
        <w:numPr>
          <w:ilvl w:val="0"/>
          <w:numId w:val="16"/>
        </w:numPr>
        <w:spacing w:after="0" w:line="240" w:lineRule="auto"/>
        <w:ind w:left="0" w:firstLine="0"/>
        <w:jc w:val="both"/>
        <w:rPr>
          <w:rFonts w:cstheme="minorHAnsi"/>
          <w:color w:val="000000" w:themeColor="text1"/>
          <w:sz w:val="20"/>
          <w:szCs w:val="20"/>
        </w:rPr>
      </w:pPr>
      <w:r w:rsidRPr="00D32034">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789BFEF2" w14:textId="77777777" w:rsidR="00CA6AE1" w:rsidRPr="006D7AF4" w:rsidRDefault="00D32034" w:rsidP="00DA11EB">
      <w:pPr>
        <w:pStyle w:val="Akapitzlist"/>
        <w:numPr>
          <w:ilvl w:val="0"/>
          <w:numId w:val="16"/>
        </w:numPr>
        <w:spacing w:after="0" w:line="240" w:lineRule="auto"/>
        <w:ind w:left="0" w:firstLine="0"/>
        <w:jc w:val="both"/>
        <w:rPr>
          <w:rFonts w:cstheme="minorHAnsi"/>
          <w:color w:val="000000" w:themeColor="text1"/>
          <w:sz w:val="20"/>
          <w:szCs w:val="20"/>
        </w:rPr>
      </w:pPr>
      <w:r w:rsidRPr="00D32034">
        <w:rPr>
          <w:rFonts w:cstheme="minorHAnsi"/>
          <w:color w:val="000000" w:themeColor="text1"/>
          <w:sz w:val="20"/>
          <w:szCs w:val="20"/>
        </w:rPr>
        <w:t>Zamawiający może wykonywać uprawnienia z tytułu rękojmi za wady fizyczne niezależnie od uprawnień wynikających z gwarancji.</w:t>
      </w:r>
    </w:p>
    <w:p w14:paraId="717B527E" w14:textId="77777777" w:rsidR="002C5EC7" w:rsidRPr="00CA6AE1" w:rsidRDefault="002C5EC7" w:rsidP="00DA11EB">
      <w:pPr>
        <w:pStyle w:val="Akapitzlist"/>
        <w:spacing w:after="0" w:line="240" w:lineRule="auto"/>
        <w:ind w:left="0"/>
        <w:jc w:val="both"/>
        <w:rPr>
          <w:rFonts w:cstheme="minorHAnsi"/>
          <w:sz w:val="20"/>
          <w:szCs w:val="20"/>
        </w:rPr>
      </w:pPr>
    </w:p>
    <w:p w14:paraId="27945ABD"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Podwykonawcy</w:t>
      </w:r>
    </w:p>
    <w:p w14:paraId="0169CA33" w14:textId="347912F9"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4</w:t>
      </w:r>
    </w:p>
    <w:p w14:paraId="527EA938"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zamierzający zawrzeć umowę o podwykonawstwo, której przedm</w:t>
      </w:r>
      <w:r w:rsidR="004A5425" w:rsidRPr="00011F95">
        <w:rPr>
          <w:rFonts w:cstheme="minorHAnsi"/>
          <w:sz w:val="20"/>
          <w:szCs w:val="20"/>
        </w:rPr>
        <w:t xml:space="preserve">iotem są roboty budowlane, jest </w:t>
      </w:r>
      <w:r w:rsidRPr="00011F95">
        <w:rPr>
          <w:rFonts w:cstheme="minorHAnsi"/>
          <w:sz w:val="20"/>
          <w:szCs w:val="20"/>
        </w:rPr>
        <w:t>obowiązany, w trakcie realizacji zamówienia do przedłożenia Za</w:t>
      </w:r>
      <w:r w:rsidR="004A5425" w:rsidRPr="00011F95">
        <w:rPr>
          <w:rFonts w:cstheme="minorHAnsi"/>
          <w:sz w:val="20"/>
          <w:szCs w:val="20"/>
        </w:rPr>
        <w:t xml:space="preserve">mawiającemu projektu tej umowy, </w:t>
      </w:r>
      <w:r w:rsidRPr="00011F95">
        <w:rPr>
          <w:rFonts w:cstheme="minorHAnsi"/>
          <w:sz w:val="20"/>
          <w:szCs w:val="20"/>
        </w:rPr>
        <w:t>przy czym podwykonawca lub dalszy podwykonawca jest obow</w:t>
      </w:r>
      <w:r w:rsidR="004A5425" w:rsidRPr="00011F95">
        <w:rPr>
          <w:rFonts w:cstheme="minorHAnsi"/>
          <w:sz w:val="20"/>
          <w:szCs w:val="20"/>
        </w:rPr>
        <w:t xml:space="preserve">iązany dołączyć zgodę wykonawcy </w:t>
      </w:r>
      <w:r w:rsidRPr="00011F95">
        <w:rPr>
          <w:rFonts w:cstheme="minorHAnsi"/>
          <w:sz w:val="20"/>
          <w:szCs w:val="20"/>
        </w:rPr>
        <w:t>na zawarcie umowy o podwykonawstwo o treści zgodnej z projektem umowy.</w:t>
      </w:r>
    </w:p>
    <w:p w14:paraId="602EA701"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Termin zapłaty wynagrodzenia podwykonawcy lub dalszemu podwykonawcy przewidziany w</w:t>
      </w:r>
      <w:r w:rsidR="004A5425" w:rsidRPr="00011F95">
        <w:rPr>
          <w:rFonts w:cstheme="minorHAnsi"/>
          <w:sz w:val="20"/>
          <w:szCs w:val="20"/>
        </w:rPr>
        <w:t xml:space="preserve"> </w:t>
      </w:r>
      <w:r w:rsidRPr="00011F95">
        <w:rPr>
          <w:rFonts w:cstheme="minorHAnsi"/>
          <w:sz w:val="20"/>
          <w:szCs w:val="20"/>
        </w:rPr>
        <w:t xml:space="preserve">umowie </w:t>
      </w:r>
      <w:r w:rsidR="00012C6B" w:rsidRPr="00011F95">
        <w:rPr>
          <w:rFonts w:cstheme="minorHAnsi"/>
          <w:sz w:val="20"/>
          <w:szCs w:val="20"/>
        </w:rPr>
        <w:br/>
      </w:r>
      <w:r w:rsidRPr="00011F95">
        <w:rPr>
          <w:rFonts w:cstheme="minorHAnsi"/>
          <w:sz w:val="20"/>
          <w:szCs w:val="20"/>
        </w:rPr>
        <w:t>o podwykonawstwo nie może być dłuższy niż 20 dn</w:t>
      </w:r>
      <w:r w:rsidR="004A5425" w:rsidRPr="00011F95">
        <w:rPr>
          <w:rFonts w:cstheme="minorHAnsi"/>
          <w:sz w:val="20"/>
          <w:szCs w:val="20"/>
        </w:rPr>
        <w:t xml:space="preserve">i od dnia doręczenia wykonawcy, </w:t>
      </w:r>
      <w:r w:rsidRPr="00011F95">
        <w:rPr>
          <w:rFonts w:cstheme="minorHAnsi"/>
          <w:sz w:val="20"/>
          <w:szCs w:val="20"/>
        </w:rPr>
        <w:t>podwykonawcy lub dalszemu podwykonawcy faktury</w:t>
      </w:r>
      <w:r w:rsidR="004A5425" w:rsidRPr="00011F95">
        <w:rPr>
          <w:rFonts w:cstheme="minorHAnsi"/>
          <w:sz w:val="20"/>
          <w:szCs w:val="20"/>
        </w:rPr>
        <w:t xml:space="preserve"> lub rachunku za wykonane przez </w:t>
      </w:r>
      <w:r w:rsidRPr="00011F95">
        <w:rPr>
          <w:rFonts w:cstheme="minorHAnsi"/>
          <w:sz w:val="20"/>
          <w:szCs w:val="20"/>
        </w:rPr>
        <w:t>podwykonawcę lub dalszego podwykonawcy dostawy, usługi lub roboty budowlanej.</w:t>
      </w:r>
    </w:p>
    <w:p w14:paraId="78C9B89C"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Umowa podwykonawstwa musi zawierać kwotę zobowiązania. K</w:t>
      </w:r>
      <w:r w:rsidR="004A5425" w:rsidRPr="00011F95">
        <w:rPr>
          <w:rFonts w:cstheme="minorHAnsi"/>
          <w:sz w:val="20"/>
          <w:szCs w:val="20"/>
        </w:rPr>
        <w:t xml:space="preserve">wota ta nie może być wyższa niż </w:t>
      </w:r>
      <w:r w:rsidRPr="00011F95">
        <w:rPr>
          <w:rFonts w:cstheme="minorHAnsi"/>
          <w:sz w:val="20"/>
          <w:szCs w:val="20"/>
        </w:rPr>
        <w:t>zobowiązanie wynikające z zawartej między Zamawiający</w:t>
      </w:r>
      <w:r w:rsidR="004A5425" w:rsidRPr="00011F95">
        <w:rPr>
          <w:rFonts w:cstheme="minorHAnsi"/>
          <w:sz w:val="20"/>
          <w:szCs w:val="20"/>
        </w:rPr>
        <w:t xml:space="preserve">m a Wykonawcą umowy. Umowa musi </w:t>
      </w:r>
      <w:r w:rsidRPr="00011F95">
        <w:rPr>
          <w:rFonts w:cstheme="minorHAnsi"/>
          <w:sz w:val="20"/>
          <w:szCs w:val="20"/>
        </w:rPr>
        <w:t>zawierać zakres przedmiotu zamówienia zgodnie z wymaganiami Zamawiającego.</w:t>
      </w:r>
    </w:p>
    <w:p w14:paraId="6DBC4469"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lastRenderedPageBreak/>
        <w:t>Zamawiający, w terminie 7 dni, zgłasza w formie pisemnej pod r</w:t>
      </w:r>
      <w:r w:rsidR="004A5425" w:rsidRPr="00011F95">
        <w:rPr>
          <w:rFonts w:cstheme="minorHAnsi"/>
          <w:sz w:val="20"/>
          <w:szCs w:val="20"/>
        </w:rPr>
        <w:t xml:space="preserve">ygorem nieważności zastrzeżenia </w:t>
      </w:r>
      <w:r w:rsidRPr="00011F95">
        <w:rPr>
          <w:rFonts w:cstheme="minorHAnsi"/>
          <w:sz w:val="20"/>
          <w:szCs w:val="20"/>
        </w:rPr>
        <w:t>do projektu umowy o podwykonawstwo, której przedmiotem są roboty budowlane w przypadku gdy:</w:t>
      </w:r>
    </w:p>
    <w:p w14:paraId="6A996734" w14:textId="77777777" w:rsidR="0076288D" w:rsidRPr="00011F95" w:rsidRDefault="0076288D" w:rsidP="00DA11EB">
      <w:pPr>
        <w:pStyle w:val="Akapitzlist"/>
        <w:numPr>
          <w:ilvl w:val="1"/>
          <w:numId w:val="17"/>
        </w:numPr>
        <w:spacing w:after="0" w:line="240" w:lineRule="auto"/>
        <w:ind w:left="0" w:firstLine="0"/>
        <w:jc w:val="both"/>
        <w:rPr>
          <w:rFonts w:cstheme="minorHAnsi"/>
          <w:sz w:val="20"/>
          <w:szCs w:val="20"/>
        </w:rPr>
      </w:pPr>
      <w:r w:rsidRPr="00011F95">
        <w:rPr>
          <w:rFonts w:cstheme="minorHAnsi"/>
          <w:sz w:val="20"/>
          <w:szCs w:val="20"/>
        </w:rPr>
        <w:t>nie spełnia ona wymagań określonych w dokumentach zamówienia,</w:t>
      </w:r>
    </w:p>
    <w:p w14:paraId="1A1927DC" w14:textId="77777777" w:rsidR="0076288D" w:rsidRPr="00011F95" w:rsidRDefault="0076288D" w:rsidP="00DA11EB">
      <w:pPr>
        <w:pStyle w:val="Akapitzlist"/>
        <w:numPr>
          <w:ilvl w:val="1"/>
          <w:numId w:val="17"/>
        </w:numPr>
        <w:spacing w:after="0" w:line="240" w:lineRule="auto"/>
        <w:ind w:left="0" w:firstLine="0"/>
        <w:jc w:val="both"/>
        <w:rPr>
          <w:rFonts w:cstheme="minorHAnsi"/>
          <w:sz w:val="20"/>
          <w:szCs w:val="20"/>
        </w:rPr>
      </w:pPr>
      <w:r w:rsidRPr="00011F95">
        <w:rPr>
          <w:rFonts w:cstheme="minorHAnsi"/>
          <w:sz w:val="20"/>
          <w:szCs w:val="20"/>
        </w:rPr>
        <w:t>przewiduje termin zapłaty wynagrodzenia dłuższy niż określony w ust. 2,</w:t>
      </w:r>
    </w:p>
    <w:p w14:paraId="521AE0F6" w14:textId="77777777" w:rsidR="0076288D" w:rsidRPr="00011F95" w:rsidRDefault="0076288D" w:rsidP="00DA11EB">
      <w:pPr>
        <w:pStyle w:val="Akapitzlist"/>
        <w:numPr>
          <w:ilvl w:val="1"/>
          <w:numId w:val="17"/>
        </w:numPr>
        <w:spacing w:after="0" w:line="240" w:lineRule="auto"/>
        <w:ind w:left="0" w:firstLine="0"/>
        <w:jc w:val="both"/>
        <w:rPr>
          <w:rFonts w:cstheme="minorHAnsi"/>
          <w:sz w:val="20"/>
          <w:szCs w:val="20"/>
        </w:rPr>
      </w:pPr>
      <w:r w:rsidRPr="00011F95">
        <w:rPr>
          <w:rFonts w:cstheme="minorHAnsi"/>
          <w:sz w:val="20"/>
          <w:szCs w:val="20"/>
        </w:rPr>
        <w:t>zawiera postanowienia kształtujące prawa i obowiąz</w:t>
      </w:r>
      <w:r w:rsidR="004A5425" w:rsidRPr="00011F95">
        <w:rPr>
          <w:rFonts w:cstheme="minorHAnsi"/>
          <w:sz w:val="20"/>
          <w:szCs w:val="20"/>
        </w:rPr>
        <w:t xml:space="preserve">ki podwykonawcy, w zakresie kar </w:t>
      </w:r>
      <w:r w:rsidRPr="00011F95">
        <w:rPr>
          <w:rFonts w:cstheme="minorHAnsi"/>
          <w:sz w:val="20"/>
          <w:szCs w:val="20"/>
        </w:rPr>
        <w:t>umownych oraz postanowienia dotyczące warunków wypłaty wy</w:t>
      </w:r>
      <w:r w:rsidR="004A5425" w:rsidRPr="00011F95">
        <w:rPr>
          <w:rFonts w:cstheme="minorHAnsi"/>
          <w:sz w:val="20"/>
          <w:szCs w:val="20"/>
        </w:rPr>
        <w:t xml:space="preserve">nagrodzenia, w sposób dla niego </w:t>
      </w:r>
      <w:r w:rsidRPr="00011F95">
        <w:rPr>
          <w:rFonts w:cstheme="minorHAnsi"/>
          <w:sz w:val="20"/>
          <w:szCs w:val="20"/>
        </w:rPr>
        <w:t>mniej korzystny niż prawa i obowiązki Wykonawcy, ukształt</w:t>
      </w:r>
      <w:r w:rsidR="004A5425" w:rsidRPr="00011F95">
        <w:rPr>
          <w:rFonts w:cstheme="minorHAnsi"/>
          <w:sz w:val="20"/>
          <w:szCs w:val="20"/>
        </w:rPr>
        <w:t xml:space="preserve">owane postanowieniami umowy </w:t>
      </w:r>
      <w:r w:rsidRPr="00011F95">
        <w:rPr>
          <w:rFonts w:cstheme="minorHAnsi"/>
          <w:sz w:val="20"/>
          <w:szCs w:val="20"/>
        </w:rPr>
        <w:t>zawartej między Zamawiającym a Wykonawcą.</w:t>
      </w:r>
    </w:p>
    <w:p w14:paraId="6C35267D"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Niezgłoszenie zastrzeżeń, o których mowa w ust. 4 do</w:t>
      </w:r>
      <w:r w:rsidR="004A5425" w:rsidRPr="00011F95">
        <w:rPr>
          <w:rFonts w:cstheme="minorHAnsi"/>
          <w:sz w:val="20"/>
          <w:szCs w:val="20"/>
        </w:rPr>
        <w:t xml:space="preserve"> przedłożonego projektu umowy o </w:t>
      </w:r>
      <w:r w:rsidRPr="00011F95">
        <w:rPr>
          <w:rFonts w:cstheme="minorHAnsi"/>
          <w:sz w:val="20"/>
          <w:szCs w:val="20"/>
        </w:rPr>
        <w:t>podwykonawstwo, której przedmiotem są roboty budowlane, w terminie 7 dni, uważa się za</w:t>
      </w:r>
      <w:r w:rsidR="004A5425" w:rsidRPr="00011F95">
        <w:rPr>
          <w:rFonts w:cstheme="minorHAnsi"/>
          <w:sz w:val="20"/>
          <w:szCs w:val="20"/>
        </w:rPr>
        <w:t xml:space="preserve"> </w:t>
      </w:r>
      <w:r w:rsidRPr="00011F95">
        <w:rPr>
          <w:rFonts w:cstheme="minorHAnsi"/>
          <w:sz w:val="20"/>
          <w:szCs w:val="20"/>
        </w:rPr>
        <w:t>akceptację projektu umowy przez Zamawiającego.</w:t>
      </w:r>
    </w:p>
    <w:p w14:paraId="4E12838B"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przedkłada zamawiającemu poświadczoną za zgodność z or</w:t>
      </w:r>
      <w:r w:rsidR="004A5425" w:rsidRPr="00011F95">
        <w:rPr>
          <w:rFonts w:cstheme="minorHAnsi"/>
          <w:sz w:val="20"/>
          <w:szCs w:val="20"/>
        </w:rPr>
        <w:t xml:space="preserve">yginałem kopię zawartej umowy o </w:t>
      </w:r>
      <w:r w:rsidRPr="00011F95">
        <w:rPr>
          <w:rFonts w:cstheme="minorHAnsi"/>
          <w:sz w:val="20"/>
          <w:szCs w:val="20"/>
        </w:rPr>
        <w:t>podwykonawstwo, której przedmiotem są roboty budowlane, w terminie 7 dni od dnia jej zawarcia.</w:t>
      </w:r>
    </w:p>
    <w:p w14:paraId="374D4855"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Zamawiający, w terminie 7 dni, zgłasza w formie pisemnej sprz</w:t>
      </w:r>
      <w:r w:rsidR="004A5425" w:rsidRPr="00011F95">
        <w:rPr>
          <w:rFonts w:cstheme="minorHAnsi"/>
          <w:sz w:val="20"/>
          <w:szCs w:val="20"/>
        </w:rPr>
        <w:t xml:space="preserve">eciw do umowy o podwykonawstwo, </w:t>
      </w:r>
      <w:r w:rsidRPr="00011F95">
        <w:rPr>
          <w:rFonts w:cstheme="minorHAnsi"/>
          <w:sz w:val="20"/>
          <w:szCs w:val="20"/>
        </w:rPr>
        <w:t>której przedmiotem są roboty budowlane, w przypadkach, o których mowa w ust. 4.</w:t>
      </w:r>
    </w:p>
    <w:p w14:paraId="2ADCC0BE"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Niezgłoszenie sprzeciwu, o którym mowa w ust. 7 do przed</w:t>
      </w:r>
      <w:r w:rsidR="004A5425" w:rsidRPr="00011F95">
        <w:rPr>
          <w:rFonts w:cstheme="minorHAnsi"/>
          <w:sz w:val="20"/>
          <w:szCs w:val="20"/>
        </w:rPr>
        <w:t xml:space="preserve">łożonej umowy o podwykonawstwo, </w:t>
      </w:r>
      <w:r w:rsidRPr="00011F95">
        <w:rPr>
          <w:rFonts w:cstheme="minorHAnsi"/>
          <w:sz w:val="20"/>
          <w:szCs w:val="20"/>
        </w:rPr>
        <w:t>której przedmiotem są roboty budowlane, w terminie 7 dni, uważ</w:t>
      </w:r>
      <w:r w:rsidR="004A5425" w:rsidRPr="00011F95">
        <w:rPr>
          <w:rFonts w:cstheme="minorHAnsi"/>
          <w:sz w:val="20"/>
          <w:szCs w:val="20"/>
        </w:rPr>
        <w:t xml:space="preserve">a się za akceptację umowy przez </w:t>
      </w:r>
      <w:r w:rsidRPr="00011F95">
        <w:rPr>
          <w:rFonts w:cstheme="minorHAnsi"/>
          <w:sz w:val="20"/>
          <w:szCs w:val="20"/>
        </w:rPr>
        <w:t>Zamawiającego.</w:t>
      </w:r>
    </w:p>
    <w:p w14:paraId="71DB0705"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 przypadku umów, których przedmiotem są roboty budowla</w:t>
      </w:r>
      <w:r w:rsidR="004A5425" w:rsidRPr="00011F95">
        <w:rPr>
          <w:rFonts w:cstheme="minorHAnsi"/>
          <w:sz w:val="20"/>
          <w:szCs w:val="20"/>
        </w:rPr>
        <w:t xml:space="preserve">ne, Wykonawca, podwykonawca lub </w:t>
      </w:r>
      <w:r w:rsidRPr="00011F95">
        <w:rPr>
          <w:rFonts w:cstheme="minorHAnsi"/>
          <w:sz w:val="20"/>
          <w:szCs w:val="20"/>
        </w:rPr>
        <w:t>dalszy podwykonawca przedkłada Zamawiającemu poświadczoną</w:t>
      </w:r>
      <w:r w:rsidR="004A5425" w:rsidRPr="00011F95">
        <w:rPr>
          <w:rFonts w:cstheme="minorHAnsi"/>
          <w:sz w:val="20"/>
          <w:szCs w:val="20"/>
        </w:rPr>
        <w:t xml:space="preserve"> za zgodność z oryginałem kopię </w:t>
      </w:r>
      <w:r w:rsidR="000B593B">
        <w:rPr>
          <w:rFonts w:cstheme="minorHAnsi"/>
          <w:sz w:val="20"/>
          <w:szCs w:val="20"/>
        </w:rPr>
        <w:t xml:space="preserve">zawartej umowy </w:t>
      </w:r>
      <w:r w:rsidRPr="00011F95">
        <w:rPr>
          <w:rFonts w:cstheme="minorHAnsi"/>
          <w:sz w:val="20"/>
          <w:szCs w:val="20"/>
        </w:rPr>
        <w:t>o podwykonawstwo, której przedmiotem są dostawy lub usługi, w terminie 7 dni o</w:t>
      </w:r>
      <w:r w:rsidR="004A5425" w:rsidRPr="00011F95">
        <w:rPr>
          <w:rFonts w:cstheme="minorHAnsi"/>
          <w:sz w:val="20"/>
          <w:szCs w:val="20"/>
        </w:rPr>
        <w:t xml:space="preserve">d </w:t>
      </w:r>
      <w:r w:rsidR="000B593B">
        <w:rPr>
          <w:rFonts w:cstheme="minorHAnsi"/>
          <w:sz w:val="20"/>
          <w:szCs w:val="20"/>
        </w:rPr>
        <w:t xml:space="preserve">dnia jej zawarcia, </w:t>
      </w:r>
      <w:r w:rsidRPr="00011F95">
        <w:rPr>
          <w:rFonts w:cstheme="minorHAnsi"/>
          <w:sz w:val="20"/>
          <w:szCs w:val="20"/>
        </w:rPr>
        <w:t xml:space="preserve">z wyłączeniem umów o podwykonawstwo o wartości mniejszej </w:t>
      </w:r>
      <w:r w:rsidR="00573D39" w:rsidRPr="00011F95">
        <w:rPr>
          <w:rFonts w:cstheme="minorHAnsi"/>
          <w:sz w:val="20"/>
          <w:szCs w:val="20"/>
        </w:rPr>
        <w:t xml:space="preserve">niż 0,5% wartości </w:t>
      </w:r>
      <w:r w:rsidRPr="00011F95">
        <w:rPr>
          <w:rFonts w:cstheme="minorHAnsi"/>
          <w:sz w:val="20"/>
          <w:szCs w:val="20"/>
        </w:rPr>
        <w:t xml:space="preserve">umowy w sprawie zamówienia publicznego. Wyłączenie nie </w:t>
      </w:r>
      <w:r w:rsidR="00573D39" w:rsidRPr="00011F95">
        <w:rPr>
          <w:rFonts w:cstheme="minorHAnsi"/>
          <w:sz w:val="20"/>
          <w:szCs w:val="20"/>
        </w:rPr>
        <w:t xml:space="preserve">dotyczy umów o podwykonawstwo o </w:t>
      </w:r>
      <w:r w:rsidRPr="00011F95">
        <w:rPr>
          <w:rFonts w:cstheme="minorHAnsi"/>
          <w:sz w:val="20"/>
          <w:szCs w:val="20"/>
        </w:rPr>
        <w:t>wartości większej niż 50.000 zł.</w:t>
      </w:r>
    </w:p>
    <w:p w14:paraId="7AA94E63"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 przypadku, o którym mowa w ust. 9, jeżeli termin zapłaty</w:t>
      </w:r>
      <w:r w:rsidR="00573D39" w:rsidRPr="00011F95">
        <w:rPr>
          <w:rFonts w:cstheme="minorHAnsi"/>
          <w:sz w:val="20"/>
          <w:szCs w:val="20"/>
        </w:rPr>
        <w:t xml:space="preserve"> wynagrodzenia jest dłuższy niż </w:t>
      </w:r>
      <w:r w:rsidRPr="00011F95">
        <w:rPr>
          <w:rFonts w:cstheme="minorHAnsi"/>
          <w:sz w:val="20"/>
          <w:szCs w:val="20"/>
        </w:rPr>
        <w:t>określony w ust. 2, Zamawiający informuje o tym Wykonawcę</w:t>
      </w:r>
      <w:r w:rsidR="00573D39" w:rsidRPr="00011F95">
        <w:rPr>
          <w:rFonts w:cstheme="minorHAnsi"/>
          <w:sz w:val="20"/>
          <w:szCs w:val="20"/>
        </w:rPr>
        <w:t xml:space="preserve"> i wzywa go do doprowadzenia do </w:t>
      </w:r>
      <w:r w:rsidRPr="00011F95">
        <w:rPr>
          <w:rFonts w:cstheme="minorHAnsi"/>
          <w:sz w:val="20"/>
          <w:szCs w:val="20"/>
        </w:rPr>
        <w:t>zmiany tej umowy pod rygorem wystąpienia o zapłatę kary umownej.</w:t>
      </w:r>
    </w:p>
    <w:p w14:paraId="4C312AAB"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Przepisy ust. 1 - 10 stosuje się odpowiednio do zmian umowy o podwykonawstwo.</w:t>
      </w:r>
    </w:p>
    <w:p w14:paraId="153EC1F5" w14:textId="77777777" w:rsidR="0076288D"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Powierzenie wykonania części zamówienia podwyk</w:t>
      </w:r>
      <w:r w:rsidR="00573D39" w:rsidRPr="00011F95">
        <w:rPr>
          <w:rFonts w:cstheme="minorHAnsi"/>
          <w:sz w:val="20"/>
          <w:szCs w:val="20"/>
        </w:rPr>
        <w:t xml:space="preserve">onawcom nie zwalnia Wykonawcy z </w:t>
      </w:r>
      <w:r w:rsidRPr="00011F95">
        <w:rPr>
          <w:rFonts w:cstheme="minorHAnsi"/>
          <w:sz w:val="20"/>
          <w:szCs w:val="20"/>
        </w:rPr>
        <w:t>odpowiedzialności za należyte wykonanie tego zamówienia.</w:t>
      </w:r>
    </w:p>
    <w:p w14:paraId="23A393B2" w14:textId="77777777" w:rsidR="00011F95" w:rsidRPr="00011F95" w:rsidRDefault="00011F95" w:rsidP="00DA11EB">
      <w:pPr>
        <w:pStyle w:val="Akapitzlist"/>
        <w:spacing w:after="0" w:line="240" w:lineRule="auto"/>
        <w:ind w:left="0"/>
        <w:jc w:val="both"/>
        <w:rPr>
          <w:rFonts w:cstheme="minorHAnsi"/>
          <w:sz w:val="20"/>
          <w:szCs w:val="20"/>
        </w:rPr>
      </w:pPr>
    </w:p>
    <w:p w14:paraId="5565D64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Zapłata</w:t>
      </w:r>
    </w:p>
    <w:p w14:paraId="3EDA27A0" w14:textId="01264EA1"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5</w:t>
      </w:r>
    </w:p>
    <w:p w14:paraId="522F0A0D"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Zamawiający dokonuje bezpośredniej zapłaty wymagalnego wynagrodzenia przysługującego</w:t>
      </w:r>
      <w:r w:rsidR="00573D39" w:rsidRPr="00011F95">
        <w:rPr>
          <w:rFonts w:cstheme="minorHAnsi"/>
          <w:sz w:val="20"/>
          <w:szCs w:val="20"/>
        </w:rPr>
        <w:t xml:space="preserve"> </w:t>
      </w:r>
      <w:r w:rsidRPr="00011F95">
        <w:rPr>
          <w:rFonts w:cstheme="minorHAnsi"/>
          <w:sz w:val="20"/>
          <w:szCs w:val="20"/>
        </w:rPr>
        <w:t>podwykonawcy lub dalszemu podwykonawcy, który zawarł zaakcep</w:t>
      </w:r>
      <w:r w:rsidR="00573D39" w:rsidRPr="00011F95">
        <w:rPr>
          <w:rFonts w:cstheme="minorHAnsi"/>
          <w:sz w:val="20"/>
          <w:szCs w:val="20"/>
        </w:rPr>
        <w:t xml:space="preserve">towaną przez zamawiającego </w:t>
      </w:r>
      <w:r w:rsidRPr="00011F95">
        <w:rPr>
          <w:rFonts w:cstheme="minorHAnsi"/>
          <w:sz w:val="20"/>
          <w:szCs w:val="20"/>
        </w:rPr>
        <w:t>umowę o podwykonawstwo, której przedmiotem są roboty budowlan</w:t>
      </w:r>
      <w:r w:rsidR="00573D39" w:rsidRPr="00011F95">
        <w:rPr>
          <w:rFonts w:cstheme="minorHAnsi"/>
          <w:sz w:val="20"/>
          <w:szCs w:val="20"/>
        </w:rPr>
        <w:t xml:space="preserve">e, lub który zawarł przedłożoną </w:t>
      </w:r>
      <w:r w:rsidR="000B593B">
        <w:rPr>
          <w:rFonts w:cstheme="minorHAnsi"/>
          <w:sz w:val="20"/>
          <w:szCs w:val="20"/>
        </w:rPr>
        <w:t xml:space="preserve">Zamawiającemu umowę </w:t>
      </w:r>
      <w:r w:rsidRPr="00011F95">
        <w:rPr>
          <w:rFonts w:cstheme="minorHAnsi"/>
          <w:sz w:val="20"/>
          <w:szCs w:val="20"/>
        </w:rPr>
        <w:t>o podwykonawstwo, której przed</w:t>
      </w:r>
      <w:r w:rsidR="00573D39" w:rsidRPr="00011F95">
        <w:rPr>
          <w:rFonts w:cstheme="minorHAnsi"/>
          <w:sz w:val="20"/>
          <w:szCs w:val="20"/>
        </w:rPr>
        <w:t xml:space="preserve">miotem są dostawy lub usługi, w </w:t>
      </w:r>
      <w:r w:rsidRPr="00011F95">
        <w:rPr>
          <w:rFonts w:cstheme="minorHAnsi"/>
          <w:sz w:val="20"/>
          <w:szCs w:val="20"/>
        </w:rPr>
        <w:t>przypadku uchylenia się od obowiązku zapłaty odpowiednio pr</w:t>
      </w:r>
      <w:r w:rsidR="00573D39" w:rsidRPr="00011F95">
        <w:rPr>
          <w:rFonts w:cstheme="minorHAnsi"/>
          <w:sz w:val="20"/>
          <w:szCs w:val="20"/>
        </w:rPr>
        <w:t xml:space="preserve">zez Wykonawcę, podwykonawcę lub </w:t>
      </w:r>
      <w:r w:rsidRPr="00011F95">
        <w:rPr>
          <w:rFonts w:cstheme="minorHAnsi"/>
          <w:sz w:val="20"/>
          <w:szCs w:val="20"/>
        </w:rPr>
        <w:t>dalszego podwykonawcę zamówienia na roboty budowlane.</w:t>
      </w:r>
    </w:p>
    <w:p w14:paraId="71A18842"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Wynagrodzenie, o którym mowa w ust. 1, dotyczy wył</w:t>
      </w:r>
      <w:r w:rsidR="00573D39" w:rsidRPr="00011F95">
        <w:rPr>
          <w:rFonts w:cstheme="minorHAnsi"/>
          <w:sz w:val="20"/>
          <w:szCs w:val="20"/>
        </w:rPr>
        <w:t xml:space="preserve">ącznie należności powstałych po </w:t>
      </w:r>
      <w:r w:rsidRPr="00011F95">
        <w:rPr>
          <w:rFonts w:cstheme="minorHAnsi"/>
          <w:sz w:val="20"/>
          <w:szCs w:val="20"/>
        </w:rPr>
        <w:t>zaakceptowaniu przez Zamawiającego umowy o podwykonawstwo, której przedmiotem są</w:t>
      </w:r>
      <w:r w:rsidR="00573D39" w:rsidRPr="00011F95">
        <w:rPr>
          <w:rFonts w:cstheme="minorHAnsi"/>
          <w:sz w:val="20"/>
          <w:szCs w:val="20"/>
        </w:rPr>
        <w:t xml:space="preserve"> roboty </w:t>
      </w:r>
      <w:r w:rsidRPr="00011F95">
        <w:rPr>
          <w:rFonts w:cstheme="minorHAnsi"/>
          <w:sz w:val="20"/>
          <w:szCs w:val="20"/>
        </w:rPr>
        <w:t>budowlane, lub po przedłożeniu Zamawiającemu poświadczonej</w:t>
      </w:r>
      <w:r w:rsidR="00573D39" w:rsidRPr="00011F95">
        <w:rPr>
          <w:rFonts w:cstheme="minorHAnsi"/>
          <w:sz w:val="20"/>
          <w:szCs w:val="20"/>
        </w:rPr>
        <w:t xml:space="preserve"> za zgodność z oryginałem kopii </w:t>
      </w:r>
      <w:r w:rsidRPr="00011F95">
        <w:rPr>
          <w:rFonts w:cstheme="minorHAnsi"/>
          <w:sz w:val="20"/>
          <w:szCs w:val="20"/>
        </w:rPr>
        <w:t>umowy o podwykonawstwo, której przedmiotem są dostawy lub usługi.</w:t>
      </w:r>
    </w:p>
    <w:p w14:paraId="5CF54FA0"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Bezpośrednia zapłata obejmuje wyłącznie należne wynagr</w:t>
      </w:r>
      <w:r w:rsidR="00573D39" w:rsidRPr="00011F95">
        <w:rPr>
          <w:rFonts w:cstheme="minorHAnsi"/>
          <w:sz w:val="20"/>
          <w:szCs w:val="20"/>
        </w:rPr>
        <w:t xml:space="preserve">odzenie, bez odsetek, należnych </w:t>
      </w:r>
      <w:r w:rsidRPr="00011F95">
        <w:rPr>
          <w:rFonts w:cstheme="minorHAnsi"/>
          <w:sz w:val="20"/>
          <w:szCs w:val="20"/>
        </w:rPr>
        <w:t>podwykonawcy lub dalszemu podwykonawcy.</w:t>
      </w:r>
    </w:p>
    <w:p w14:paraId="49FC8C82"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Przed dokonaniem bezpośredniej zapłaty Zamawiający jest</w:t>
      </w:r>
      <w:r w:rsidR="00573D39" w:rsidRPr="00011F95">
        <w:rPr>
          <w:rFonts w:cstheme="minorHAnsi"/>
          <w:sz w:val="20"/>
          <w:szCs w:val="20"/>
        </w:rPr>
        <w:t xml:space="preserve"> obowiązany umożliwić Wykonawcy </w:t>
      </w:r>
      <w:r w:rsidRPr="00011F95">
        <w:rPr>
          <w:rFonts w:cstheme="minorHAnsi"/>
          <w:sz w:val="20"/>
          <w:szCs w:val="20"/>
        </w:rPr>
        <w:t>zgłoszenie pisemnych uwag dotyczących zasadności bezp</w:t>
      </w:r>
      <w:r w:rsidR="00573D39" w:rsidRPr="00011F95">
        <w:rPr>
          <w:rFonts w:cstheme="minorHAnsi"/>
          <w:sz w:val="20"/>
          <w:szCs w:val="20"/>
        </w:rPr>
        <w:t xml:space="preserve">ośredniej zapłaty wynagrodzenia </w:t>
      </w:r>
      <w:r w:rsidRPr="00011F95">
        <w:rPr>
          <w:rFonts w:cstheme="minorHAnsi"/>
          <w:sz w:val="20"/>
          <w:szCs w:val="20"/>
        </w:rPr>
        <w:t>podwykonawcy lub dalszemu podwykonawcy. Zamawiający inform</w:t>
      </w:r>
      <w:r w:rsidR="00573D39" w:rsidRPr="00011F95">
        <w:rPr>
          <w:rFonts w:cstheme="minorHAnsi"/>
          <w:sz w:val="20"/>
          <w:szCs w:val="20"/>
        </w:rPr>
        <w:t xml:space="preserve">uje o terminie zgłaszania uwag, </w:t>
      </w:r>
      <w:r w:rsidRPr="00011F95">
        <w:rPr>
          <w:rFonts w:cstheme="minorHAnsi"/>
          <w:sz w:val="20"/>
          <w:szCs w:val="20"/>
        </w:rPr>
        <w:t>nie krótszym niż 7 dni od dnia doręczenia tej informacji.</w:t>
      </w:r>
    </w:p>
    <w:p w14:paraId="78A739D4"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W przypadku zgłoszenia uwag, o których mowa w ust</w:t>
      </w:r>
      <w:r w:rsidR="00573D39" w:rsidRPr="00011F95">
        <w:rPr>
          <w:rFonts w:cstheme="minorHAnsi"/>
          <w:sz w:val="20"/>
          <w:szCs w:val="20"/>
        </w:rPr>
        <w:t xml:space="preserve">. 4, w terminie wskazanym przez </w:t>
      </w:r>
      <w:r w:rsidRPr="00011F95">
        <w:rPr>
          <w:rFonts w:cstheme="minorHAnsi"/>
          <w:sz w:val="20"/>
          <w:szCs w:val="20"/>
        </w:rPr>
        <w:t>Zamawiającego, Zamawiający może:</w:t>
      </w:r>
    </w:p>
    <w:p w14:paraId="42627BB7" w14:textId="77777777" w:rsidR="0076288D" w:rsidRPr="00011F95" w:rsidRDefault="0076288D" w:rsidP="00351E3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nie 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Wykonawca wykaże niezasadność takiej zapłaty</w:t>
      </w:r>
      <w:r w:rsidR="000B593B">
        <w:rPr>
          <w:rFonts w:cstheme="minorHAnsi"/>
          <w:sz w:val="20"/>
          <w:szCs w:val="20"/>
        </w:rPr>
        <w:t>,</w:t>
      </w:r>
      <w:r w:rsidRPr="00011F95">
        <w:rPr>
          <w:rFonts w:cstheme="minorHAnsi"/>
          <w:sz w:val="20"/>
          <w:szCs w:val="20"/>
        </w:rPr>
        <w:t xml:space="preserve"> albo</w:t>
      </w:r>
    </w:p>
    <w:p w14:paraId="57310581" w14:textId="77777777" w:rsidR="0076288D" w:rsidRPr="00011F95" w:rsidRDefault="0076288D" w:rsidP="00351E3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złożyć do depozytu sądowego kwotę potrzebną na pokrycie</w:t>
      </w:r>
      <w:r w:rsidR="00573D39" w:rsidRPr="00011F95">
        <w:rPr>
          <w:rFonts w:cstheme="minorHAnsi"/>
          <w:sz w:val="20"/>
          <w:szCs w:val="20"/>
        </w:rPr>
        <w:t xml:space="preserve"> wynagrodzenia podwykonawcy lub </w:t>
      </w:r>
      <w:r w:rsidRPr="00011F95">
        <w:rPr>
          <w:rFonts w:cstheme="minorHAnsi"/>
          <w:sz w:val="20"/>
          <w:szCs w:val="20"/>
        </w:rPr>
        <w:t xml:space="preserve">dalszego podwykonawcy w przypadku istnienia zasadniczej </w:t>
      </w:r>
      <w:r w:rsidR="00573D39" w:rsidRPr="00011F95">
        <w:rPr>
          <w:rFonts w:cstheme="minorHAnsi"/>
          <w:sz w:val="20"/>
          <w:szCs w:val="20"/>
        </w:rPr>
        <w:t xml:space="preserve">wątpliwości Zamawiającego co do </w:t>
      </w:r>
      <w:r w:rsidRPr="00011F95">
        <w:rPr>
          <w:rFonts w:cstheme="minorHAnsi"/>
          <w:sz w:val="20"/>
          <w:szCs w:val="20"/>
        </w:rPr>
        <w:t>wysokości należnej zapłaty lub podmiotu, któremu płatność się należy, albo</w:t>
      </w:r>
    </w:p>
    <w:p w14:paraId="0EAD0088" w14:textId="77777777" w:rsidR="0076288D" w:rsidRPr="00011F95" w:rsidRDefault="0076288D" w:rsidP="00351E3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podwykonawca lub dalszy podwykonawca wykaże zasadność takiej zapłaty.</w:t>
      </w:r>
    </w:p>
    <w:p w14:paraId="1DFA0CA4"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W przypadku dokonania bezpośredniej zapłaty podwykon</w:t>
      </w:r>
      <w:r w:rsidR="00573D39" w:rsidRPr="00011F95">
        <w:rPr>
          <w:rFonts w:cstheme="minorHAnsi"/>
          <w:sz w:val="20"/>
          <w:szCs w:val="20"/>
        </w:rPr>
        <w:t xml:space="preserve">awcy lub dalszemu podwykonawcy, </w:t>
      </w:r>
      <w:r w:rsidRPr="00011F95">
        <w:rPr>
          <w:rFonts w:cstheme="minorHAnsi"/>
          <w:sz w:val="20"/>
          <w:szCs w:val="20"/>
        </w:rPr>
        <w:t>Zamawiający potrąca kwotę wypłaconego wynagrodzenia z wynagrodzenia należnego Wykonawcy.</w:t>
      </w:r>
    </w:p>
    <w:p w14:paraId="1CC3C200"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Zamawiający może odstąpić od umowy w przypadku :</w:t>
      </w:r>
    </w:p>
    <w:p w14:paraId="1CF64C59" w14:textId="77777777" w:rsidR="0076288D" w:rsidRPr="00011F95" w:rsidRDefault="0076288D" w:rsidP="00351E3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konieczności wielokrotnego dokonywania bezpośredniej za</w:t>
      </w:r>
      <w:r w:rsidR="00573D39" w:rsidRPr="00011F95">
        <w:rPr>
          <w:rFonts w:cstheme="minorHAnsi"/>
          <w:sz w:val="20"/>
          <w:szCs w:val="20"/>
        </w:rPr>
        <w:t xml:space="preserve">płaty podwykonawcy lub dalszemu </w:t>
      </w:r>
      <w:r w:rsidRPr="00011F95">
        <w:rPr>
          <w:rFonts w:cstheme="minorHAnsi"/>
          <w:sz w:val="20"/>
          <w:szCs w:val="20"/>
        </w:rPr>
        <w:t>podwykonawcy lub</w:t>
      </w:r>
    </w:p>
    <w:p w14:paraId="2FDBBDB6" w14:textId="77777777" w:rsidR="0076288D" w:rsidRDefault="0076288D" w:rsidP="00351E38">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konieczność dokonania bezpośrednich zapłat na sumę większą niż 5% wartości umowy.</w:t>
      </w:r>
    </w:p>
    <w:p w14:paraId="1C09BE9E" w14:textId="77777777" w:rsidR="00011F95" w:rsidRPr="00011F95" w:rsidRDefault="00011F95" w:rsidP="00DA11EB">
      <w:pPr>
        <w:pStyle w:val="Akapitzlist"/>
        <w:spacing w:after="0" w:line="240" w:lineRule="auto"/>
        <w:ind w:left="0"/>
        <w:jc w:val="both"/>
        <w:rPr>
          <w:rFonts w:cstheme="minorHAnsi"/>
          <w:sz w:val="20"/>
          <w:szCs w:val="20"/>
        </w:rPr>
      </w:pPr>
    </w:p>
    <w:p w14:paraId="3CE2828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Dokumenty rozliczeniowe z Podwykonawcą</w:t>
      </w:r>
    </w:p>
    <w:p w14:paraId="58B62153" w14:textId="4D51B42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6</w:t>
      </w:r>
    </w:p>
    <w:p w14:paraId="5E295467" w14:textId="1FDB5EEB" w:rsidR="0076288D" w:rsidRPr="00011F95" w:rsidRDefault="0076288D" w:rsidP="00DA11EB">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W przypadku powierzenia przez Wykonawcę wykonania c</w:t>
      </w:r>
      <w:r w:rsidR="00573D39" w:rsidRPr="00011F95">
        <w:rPr>
          <w:rFonts w:cstheme="minorHAnsi"/>
          <w:sz w:val="20"/>
          <w:szCs w:val="20"/>
        </w:rPr>
        <w:t xml:space="preserve">zęści zamówienia podwykonawcom, </w:t>
      </w:r>
      <w:r w:rsidRPr="00011F95">
        <w:rPr>
          <w:rFonts w:cstheme="minorHAnsi"/>
          <w:sz w:val="20"/>
          <w:szCs w:val="20"/>
        </w:rPr>
        <w:t xml:space="preserve">Zamawiający zapłaci wynagrodzenie Wykonawcy za wykonanie </w:t>
      </w:r>
      <w:r w:rsidR="00573D39" w:rsidRPr="00011F95">
        <w:rPr>
          <w:rFonts w:cstheme="minorHAnsi"/>
          <w:sz w:val="20"/>
          <w:szCs w:val="20"/>
        </w:rPr>
        <w:t xml:space="preserve">przedmiotu umowy, o którym mowa </w:t>
      </w:r>
      <w:r w:rsidRPr="00011F95">
        <w:rPr>
          <w:rFonts w:cstheme="minorHAnsi"/>
          <w:sz w:val="20"/>
          <w:szCs w:val="20"/>
        </w:rPr>
        <w:t>w § 1 ust. 1 niniejszej umowy, pod warunkiem przed</w:t>
      </w:r>
      <w:r w:rsidR="00573D39" w:rsidRPr="00011F95">
        <w:rPr>
          <w:rFonts w:cstheme="minorHAnsi"/>
          <w:sz w:val="20"/>
          <w:szCs w:val="20"/>
        </w:rPr>
        <w:t xml:space="preserve">łożenia przez Wykonawcę dowodów </w:t>
      </w:r>
      <w:r w:rsidRPr="00011F95">
        <w:rPr>
          <w:rFonts w:cstheme="minorHAnsi"/>
          <w:sz w:val="20"/>
          <w:szCs w:val="20"/>
        </w:rPr>
        <w:t>potwierdzających zapłatę wymagalnego wynagrod</w:t>
      </w:r>
      <w:r w:rsidR="00573D39" w:rsidRPr="00011F95">
        <w:rPr>
          <w:rFonts w:cstheme="minorHAnsi"/>
          <w:sz w:val="20"/>
          <w:szCs w:val="20"/>
        </w:rPr>
        <w:t xml:space="preserve">zenia podwykonawcom lub dalszym </w:t>
      </w:r>
      <w:r w:rsidRPr="00011F95">
        <w:rPr>
          <w:rFonts w:cstheme="minorHAnsi"/>
          <w:sz w:val="20"/>
          <w:szCs w:val="20"/>
        </w:rPr>
        <w:t>podwykonawcom takich jak:</w:t>
      </w:r>
    </w:p>
    <w:p w14:paraId="7297D8CB" w14:textId="77777777" w:rsidR="0076288D" w:rsidRPr="00011F95" w:rsidRDefault="0076288D" w:rsidP="00351E3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kopie protokołu odbioru robót wykonanych przez podwykonawców, z wyszczególnieniem ich</w:t>
      </w:r>
      <w:r w:rsidR="00573D39" w:rsidRPr="00011F95">
        <w:rPr>
          <w:rFonts w:cstheme="minorHAnsi"/>
          <w:sz w:val="20"/>
          <w:szCs w:val="20"/>
        </w:rPr>
        <w:t xml:space="preserve"> </w:t>
      </w:r>
      <w:r w:rsidRPr="00011F95">
        <w:rPr>
          <w:rFonts w:cstheme="minorHAnsi"/>
          <w:sz w:val="20"/>
          <w:szCs w:val="20"/>
        </w:rPr>
        <w:t>zakresu,</w:t>
      </w:r>
    </w:p>
    <w:p w14:paraId="4664DABB" w14:textId="77777777" w:rsidR="0076288D" w:rsidRPr="00011F95" w:rsidRDefault="0076288D" w:rsidP="00351E3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kopie faktur VAT lub rachunków wystawionych przez podwykonawców za wykonane przez</w:t>
      </w:r>
      <w:r w:rsidR="00573D39" w:rsidRPr="00011F95">
        <w:rPr>
          <w:rFonts w:cstheme="minorHAnsi"/>
          <w:sz w:val="20"/>
          <w:szCs w:val="20"/>
        </w:rPr>
        <w:t xml:space="preserve"> nich </w:t>
      </w:r>
      <w:r w:rsidRPr="00011F95">
        <w:rPr>
          <w:rFonts w:cstheme="minorHAnsi"/>
          <w:sz w:val="20"/>
          <w:szCs w:val="20"/>
        </w:rPr>
        <w:t>roboty, dostawy lub usługi zaakceptowanych przez Zamawiającego,</w:t>
      </w:r>
    </w:p>
    <w:p w14:paraId="262822DC" w14:textId="77777777" w:rsidR="0076288D" w:rsidRPr="00011F95" w:rsidRDefault="0076288D" w:rsidP="00351E3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kopie przelewów bankowych i innych dowodów zapłaty potwierdzających dokonanie płatności,</w:t>
      </w:r>
    </w:p>
    <w:p w14:paraId="6CCE0D1D" w14:textId="77777777" w:rsidR="0076288D" w:rsidRPr="00011F95" w:rsidRDefault="0076288D" w:rsidP="00351E3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w przypadku braku robót budowlanych, dostaw lub usług zr</w:t>
      </w:r>
      <w:r w:rsidR="00573D39" w:rsidRPr="00011F95">
        <w:rPr>
          <w:rFonts w:cstheme="minorHAnsi"/>
          <w:sz w:val="20"/>
          <w:szCs w:val="20"/>
        </w:rPr>
        <w:t xml:space="preserve">ealizowanych przez podwykonawcę </w:t>
      </w:r>
      <w:r w:rsidRPr="00011F95">
        <w:rPr>
          <w:rFonts w:cstheme="minorHAnsi"/>
          <w:sz w:val="20"/>
          <w:szCs w:val="20"/>
        </w:rPr>
        <w:t>przed dniem odbioru częściowego robót budowlanych, lub jeże</w:t>
      </w:r>
      <w:r w:rsidR="00573D39" w:rsidRPr="00011F95">
        <w:rPr>
          <w:rFonts w:cstheme="minorHAnsi"/>
          <w:sz w:val="20"/>
          <w:szCs w:val="20"/>
        </w:rPr>
        <w:t xml:space="preserve">li roszczenia podwykonawców nie </w:t>
      </w:r>
      <w:r w:rsidRPr="00011F95">
        <w:rPr>
          <w:rFonts w:cstheme="minorHAnsi"/>
          <w:sz w:val="20"/>
          <w:szCs w:val="20"/>
        </w:rPr>
        <w:t>były jeszcze wymagalne, oświadczenie podwykonawców w tym zakresie.</w:t>
      </w:r>
    </w:p>
    <w:p w14:paraId="37D9FE68" w14:textId="77777777" w:rsidR="0076288D" w:rsidRPr="00011F95" w:rsidRDefault="0076288D" w:rsidP="00DA11EB">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Wykonawca zapłaci Zamawiającemu karę umowną z tytułu:</w:t>
      </w:r>
    </w:p>
    <w:p w14:paraId="4101B2C6" w14:textId="77777777" w:rsidR="0076288D" w:rsidRPr="00011F95" w:rsidRDefault="0076288D" w:rsidP="00351E3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braku zapłaty lub nieterminowej zapłaty wynagrodzenia nale</w:t>
      </w:r>
      <w:r w:rsidR="00573D39" w:rsidRPr="00011F95">
        <w:rPr>
          <w:rFonts w:cstheme="minorHAnsi"/>
          <w:sz w:val="20"/>
          <w:szCs w:val="20"/>
        </w:rPr>
        <w:t xml:space="preserve">żnego podwykonawcom lub dalszym </w:t>
      </w:r>
      <w:r w:rsidR="009009A1">
        <w:rPr>
          <w:rFonts w:cstheme="minorHAnsi"/>
          <w:sz w:val="20"/>
          <w:szCs w:val="20"/>
        </w:rPr>
        <w:t>podwykonawcom w wysokości 3</w:t>
      </w:r>
      <w:r w:rsidRPr="00011F95">
        <w:rPr>
          <w:rFonts w:cstheme="minorHAnsi"/>
          <w:sz w:val="20"/>
          <w:szCs w:val="20"/>
        </w:rPr>
        <w:t xml:space="preserve">00,00 zł za każdy rozpoczęty dzień </w:t>
      </w:r>
      <w:r w:rsidR="00C85AE4">
        <w:rPr>
          <w:rFonts w:cstheme="minorHAnsi"/>
          <w:sz w:val="20"/>
          <w:szCs w:val="20"/>
        </w:rPr>
        <w:t>zwłoki</w:t>
      </w:r>
      <w:r w:rsidRPr="00011F95">
        <w:rPr>
          <w:rFonts w:cstheme="minorHAnsi"/>
          <w:sz w:val="20"/>
          <w:szCs w:val="20"/>
        </w:rPr>
        <w:t>,</w:t>
      </w:r>
    </w:p>
    <w:p w14:paraId="79342B58" w14:textId="77777777" w:rsidR="0076288D" w:rsidRPr="00011F95" w:rsidRDefault="0076288D" w:rsidP="00351E3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nieprzedłożenia do zaakceptowania projektu umowy o pod</w:t>
      </w:r>
      <w:r w:rsidR="00573D39" w:rsidRPr="00011F95">
        <w:rPr>
          <w:rFonts w:cstheme="minorHAnsi"/>
          <w:sz w:val="20"/>
          <w:szCs w:val="20"/>
        </w:rPr>
        <w:t xml:space="preserve">wykonawstwo, której przedmiotem </w:t>
      </w:r>
      <w:r w:rsidRPr="00011F95">
        <w:rPr>
          <w:rFonts w:cstheme="minorHAnsi"/>
          <w:sz w:val="20"/>
          <w:szCs w:val="20"/>
        </w:rPr>
        <w:t>są roboty budowlane, lub projektu jej zmian w wysokości 2.000,00 zł za każdy taki przypadek;</w:t>
      </w:r>
    </w:p>
    <w:p w14:paraId="616FD1DE" w14:textId="77777777" w:rsidR="0076288D" w:rsidRPr="00011F95" w:rsidRDefault="0076288D" w:rsidP="00351E3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nieprzedłożenia poświadczonej za zgodność z oryginałem k</w:t>
      </w:r>
      <w:r w:rsidR="00573D39" w:rsidRPr="00011F95">
        <w:rPr>
          <w:rFonts w:cstheme="minorHAnsi"/>
          <w:sz w:val="20"/>
          <w:szCs w:val="20"/>
        </w:rPr>
        <w:t xml:space="preserve">opii umowy o podwykonawstwo lub </w:t>
      </w:r>
      <w:r w:rsidRPr="00011F95">
        <w:rPr>
          <w:rFonts w:cstheme="minorHAnsi"/>
          <w:sz w:val="20"/>
          <w:szCs w:val="20"/>
        </w:rPr>
        <w:t>jej zmiany w wysokości 1.000,00 zł za każdy taki przypadek,</w:t>
      </w:r>
    </w:p>
    <w:p w14:paraId="19D31814" w14:textId="77777777" w:rsidR="0076288D" w:rsidRDefault="0076288D" w:rsidP="00351E38">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braku zmiany umowy o podwykonawstwo w zakresie terminu zap</w:t>
      </w:r>
      <w:r w:rsidR="00573D39" w:rsidRPr="00011F95">
        <w:rPr>
          <w:rFonts w:cstheme="minorHAnsi"/>
          <w:sz w:val="20"/>
          <w:szCs w:val="20"/>
        </w:rPr>
        <w:t>łaty</w:t>
      </w:r>
      <w:r w:rsidR="009009A1">
        <w:rPr>
          <w:rFonts w:cstheme="minorHAnsi"/>
          <w:sz w:val="20"/>
          <w:szCs w:val="20"/>
        </w:rPr>
        <w:t>,</w:t>
      </w:r>
      <w:r w:rsidR="00573D39" w:rsidRPr="00011F95">
        <w:rPr>
          <w:rFonts w:cstheme="minorHAnsi"/>
          <w:sz w:val="20"/>
          <w:szCs w:val="20"/>
        </w:rPr>
        <w:t xml:space="preserve"> w wysokości 2.000,00 zł za </w:t>
      </w:r>
      <w:r w:rsidRPr="00011F95">
        <w:rPr>
          <w:rFonts w:cstheme="minorHAnsi"/>
          <w:sz w:val="20"/>
          <w:szCs w:val="20"/>
        </w:rPr>
        <w:t>każdy taki przypadek.</w:t>
      </w:r>
    </w:p>
    <w:p w14:paraId="524F765B" w14:textId="77777777" w:rsidR="00011F95" w:rsidRPr="00E00337" w:rsidRDefault="00011F95" w:rsidP="00DA11EB">
      <w:pPr>
        <w:spacing w:after="0" w:line="240" w:lineRule="auto"/>
        <w:jc w:val="both"/>
        <w:rPr>
          <w:rFonts w:cstheme="minorHAnsi"/>
          <w:sz w:val="20"/>
          <w:szCs w:val="20"/>
        </w:rPr>
      </w:pPr>
    </w:p>
    <w:p w14:paraId="4D7C58A6" w14:textId="77207949"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7</w:t>
      </w:r>
    </w:p>
    <w:p w14:paraId="3661BF1B" w14:textId="0EC78072" w:rsidR="0076288D" w:rsidRDefault="0076288D" w:rsidP="00DA11EB">
      <w:pPr>
        <w:spacing w:after="0" w:line="240" w:lineRule="auto"/>
        <w:jc w:val="both"/>
        <w:rPr>
          <w:rFonts w:cstheme="minorHAnsi"/>
          <w:sz w:val="20"/>
          <w:szCs w:val="20"/>
        </w:rPr>
      </w:pPr>
      <w:r w:rsidRPr="000B359D">
        <w:rPr>
          <w:rFonts w:cstheme="minorHAnsi"/>
          <w:sz w:val="20"/>
          <w:szCs w:val="20"/>
        </w:rPr>
        <w:t>Warunki określone w § 1</w:t>
      </w:r>
      <w:r w:rsidR="004A02DE">
        <w:rPr>
          <w:rFonts w:cstheme="minorHAnsi"/>
          <w:sz w:val="20"/>
          <w:szCs w:val="20"/>
        </w:rPr>
        <w:t>4</w:t>
      </w:r>
      <w:r w:rsidRPr="000B359D">
        <w:rPr>
          <w:rFonts w:cstheme="minorHAnsi"/>
          <w:sz w:val="20"/>
          <w:szCs w:val="20"/>
        </w:rPr>
        <w:t xml:space="preserve"> ust. 2-12 stosuje się odpow</w:t>
      </w:r>
      <w:r w:rsidR="00573D39" w:rsidRPr="000B359D">
        <w:rPr>
          <w:rFonts w:cstheme="minorHAnsi"/>
          <w:sz w:val="20"/>
          <w:szCs w:val="20"/>
        </w:rPr>
        <w:t xml:space="preserve">iednio do umów o podwykonawstwo </w:t>
      </w:r>
      <w:r w:rsidRPr="000B359D">
        <w:rPr>
          <w:rFonts w:cstheme="minorHAnsi"/>
          <w:sz w:val="20"/>
          <w:szCs w:val="20"/>
        </w:rPr>
        <w:t>zawieranymi przez podwykonawców z dalszymi podwykonawcami.</w:t>
      </w:r>
    </w:p>
    <w:p w14:paraId="5EED50BD" w14:textId="77777777" w:rsidR="00E00337" w:rsidRDefault="00E00337" w:rsidP="00DA11EB">
      <w:pPr>
        <w:spacing w:after="0" w:line="240" w:lineRule="auto"/>
        <w:rPr>
          <w:rFonts w:cstheme="minorHAnsi"/>
          <w:b/>
          <w:bCs/>
          <w:sz w:val="20"/>
          <w:szCs w:val="20"/>
        </w:rPr>
      </w:pPr>
    </w:p>
    <w:p w14:paraId="513F4C02"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Zatrudnienie</w:t>
      </w:r>
    </w:p>
    <w:p w14:paraId="0453D168" w14:textId="463B1F6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8</w:t>
      </w:r>
    </w:p>
    <w:p w14:paraId="0D912DB1" w14:textId="77777777" w:rsidR="0080626A" w:rsidRPr="0080626A" w:rsidRDefault="0080626A" w:rsidP="0080626A">
      <w:pPr>
        <w:pStyle w:val="Akapitzlist"/>
        <w:numPr>
          <w:ilvl w:val="0"/>
          <w:numId w:val="20"/>
        </w:numPr>
        <w:ind w:left="0" w:firstLine="0"/>
        <w:rPr>
          <w:rFonts w:cstheme="minorHAnsi"/>
          <w:sz w:val="20"/>
          <w:szCs w:val="20"/>
        </w:rPr>
      </w:pPr>
      <w:r w:rsidRPr="0080626A">
        <w:rPr>
          <w:rFonts w:cstheme="minorHAnsi"/>
          <w:sz w:val="20"/>
          <w:szCs w:val="20"/>
        </w:rPr>
        <w:t>Zamawiający wymaga od Wykonawcy i Podwykonawcy min. 2 osób wykonujących czynności w zakresie realizacji zadania tj.: osoby wykonujące roboty budowlano–remontowe, zwane dalej „pracownikami” w okresie realizacji niniejszej umowy, zostały zatrudnione na podstawie umowy o pracę w rozumieniu przepisów Kodeks pracy.</w:t>
      </w:r>
    </w:p>
    <w:p w14:paraId="5BE24412" w14:textId="52672DD0" w:rsidR="0076288D" w:rsidRPr="00011F95" w:rsidRDefault="0076288D" w:rsidP="0080626A">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W terminie do 10 dni roboczych od zawarcia umowy Wykonawc</w:t>
      </w:r>
      <w:r w:rsidR="002E3656" w:rsidRPr="00011F95">
        <w:rPr>
          <w:rFonts w:cstheme="minorHAnsi"/>
          <w:sz w:val="20"/>
          <w:szCs w:val="20"/>
        </w:rPr>
        <w:t xml:space="preserve">a przedłoży Zamawiającemu wykaz </w:t>
      </w:r>
      <w:r w:rsidRPr="00011F95">
        <w:rPr>
          <w:rFonts w:cstheme="minorHAnsi"/>
          <w:sz w:val="20"/>
          <w:szCs w:val="20"/>
        </w:rPr>
        <w:t>pracowników realizujących roboty budowlane objęte niniejszą umową zatrudnionych</w:t>
      </w:r>
      <w:r w:rsidR="002E3656" w:rsidRPr="00011F95">
        <w:rPr>
          <w:rFonts w:cstheme="minorHAnsi"/>
          <w:sz w:val="20"/>
          <w:szCs w:val="20"/>
        </w:rPr>
        <w:t xml:space="preserve"> na podstawie </w:t>
      </w:r>
      <w:r w:rsidRPr="00011F95">
        <w:rPr>
          <w:rFonts w:cstheme="minorHAnsi"/>
          <w:sz w:val="20"/>
          <w:szCs w:val="20"/>
        </w:rPr>
        <w:t>umowy o pracę, o których mowa w ust.</w:t>
      </w:r>
      <w:r w:rsidR="004B5BF1">
        <w:rPr>
          <w:rFonts w:cstheme="minorHAnsi"/>
          <w:sz w:val="20"/>
          <w:szCs w:val="20"/>
        </w:rPr>
        <w:t xml:space="preserve"> </w:t>
      </w:r>
      <w:r w:rsidRPr="00011F95">
        <w:rPr>
          <w:rFonts w:cstheme="minorHAnsi"/>
          <w:sz w:val="20"/>
          <w:szCs w:val="20"/>
        </w:rPr>
        <w:t>1. W przypadku zmi</w:t>
      </w:r>
      <w:r w:rsidR="002E3656" w:rsidRPr="00011F95">
        <w:rPr>
          <w:rFonts w:cstheme="minorHAnsi"/>
          <w:sz w:val="20"/>
          <w:szCs w:val="20"/>
        </w:rPr>
        <w:t xml:space="preserve">any pracowników, Wykonawca jest </w:t>
      </w:r>
      <w:r w:rsidRPr="00011F95">
        <w:rPr>
          <w:rFonts w:cstheme="minorHAnsi"/>
          <w:sz w:val="20"/>
          <w:szCs w:val="20"/>
        </w:rPr>
        <w:t>zobowiązany do bieżącej aktualizacji przedmiotowego wykazu.</w:t>
      </w:r>
    </w:p>
    <w:p w14:paraId="125A5895" w14:textId="77777777" w:rsidR="0076288D" w:rsidRPr="00011F95" w:rsidRDefault="0076288D" w:rsidP="0080626A">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W trakcie realizacji zamówienia Zamawiający uprawnion</w:t>
      </w:r>
      <w:r w:rsidR="002E3656" w:rsidRPr="00011F95">
        <w:rPr>
          <w:rFonts w:cstheme="minorHAnsi"/>
          <w:sz w:val="20"/>
          <w:szCs w:val="20"/>
        </w:rPr>
        <w:t xml:space="preserve">y jest do wykonywania czynności </w:t>
      </w:r>
      <w:r w:rsidRPr="00011F95">
        <w:rPr>
          <w:rFonts w:cstheme="minorHAnsi"/>
          <w:sz w:val="20"/>
          <w:szCs w:val="20"/>
        </w:rPr>
        <w:t>kontrolnych wobec Wykonawcy odnośnie spełniania prze</w:t>
      </w:r>
      <w:r w:rsidR="002E3656" w:rsidRPr="00011F95">
        <w:rPr>
          <w:rFonts w:cstheme="minorHAnsi"/>
          <w:sz w:val="20"/>
          <w:szCs w:val="20"/>
        </w:rPr>
        <w:t xml:space="preserve">z niego lub podwykonawcę wymogu </w:t>
      </w:r>
      <w:r w:rsidR="00011F95">
        <w:rPr>
          <w:rFonts w:cstheme="minorHAnsi"/>
          <w:sz w:val="20"/>
          <w:szCs w:val="20"/>
        </w:rPr>
        <w:t xml:space="preserve">zatrudnienia na podstawie umowy </w:t>
      </w:r>
      <w:r w:rsidRPr="00011F95">
        <w:rPr>
          <w:rFonts w:cstheme="minorHAnsi"/>
          <w:sz w:val="20"/>
          <w:szCs w:val="20"/>
        </w:rPr>
        <w:t>o pracę osób wykonujący</w:t>
      </w:r>
      <w:r w:rsidR="002E3656" w:rsidRPr="00011F95">
        <w:rPr>
          <w:rFonts w:cstheme="minorHAnsi"/>
          <w:sz w:val="20"/>
          <w:szCs w:val="20"/>
        </w:rPr>
        <w:t xml:space="preserve">ch wskazane w ust. 1 czynności. </w:t>
      </w:r>
      <w:r w:rsidRPr="00011F95">
        <w:rPr>
          <w:rFonts w:cstheme="minorHAnsi"/>
          <w:sz w:val="20"/>
          <w:szCs w:val="20"/>
        </w:rPr>
        <w:t>Zamawiający uprawniony jest do otrzymania w terminie 7 dni roboczych w szczególności:</w:t>
      </w:r>
    </w:p>
    <w:p w14:paraId="2F051124" w14:textId="77777777" w:rsidR="0076288D" w:rsidRPr="00011F95" w:rsidRDefault="0076288D" w:rsidP="0080626A">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oświadczenia zatrudnionego pracownika,</w:t>
      </w:r>
    </w:p>
    <w:p w14:paraId="706F50B7" w14:textId="77777777" w:rsidR="0076288D" w:rsidRPr="00011F95" w:rsidRDefault="0076288D" w:rsidP="0080626A">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oświadczenia Wykonawcy lub podwykonawcy o zatru</w:t>
      </w:r>
      <w:r w:rsidR="002E3656" w:rsidRPr="00011F95">
        <w:rPr>
          <w:rFonts w:cstheme="minorHAnsi"/>
          <w:sz w:val="20"/>
          <w:szCs w:val="20"/>
        </w:rPr>
        <w:t>dnieniu pracownika na podstawie</w:t>
      </w:r>
      <w:r w:rsidRPr="00011F95">
        <w:rPr>
          <w:rFonts w:cstheme="minorHAnsi"/>
          <w:sz w:val="20"/>
          <w:szCs w:val="20"/>
        </w:rPr>
        <w:t xml:space="preserve"> umowy o pracę,</w:t>
      </w:r>
    </w:p>
    <w:p w14:paraId="797876FC" w14:textId="77777777" w:rsidR="0076288D" w:rsidRPr="00011F95" w:rsidRDefault="0076288D" w:rsidP="0080626A">
      <w:pPr>
        <w:pStyle w:val="Akapitzlist"/>
        <w:numPr>
          <w:ilvl w:val="1"/>
          <w:numId w:val="20"/>
        </w:numPr>
        <w:spacing w:after="0" w:line="240" w:lineRule="auto"/>
        <w:ind w:left="284" w:firstLine="0"/>
        <w:rPr>
          <w:rFonts w:cstheme="minorHAnsi"/>
          <w:sz w:val="20"/>
          <w:szCs w:val="20"/>
        </w:rPr>
      </w:pPr>
      <w:r w:rsidRPr="00011F95">
        <w:rPr>
          <w:rFonts w:cstheme="minorHAnsi"/>
          <w:sz w:val="20"/>
          <w:szCs w:val="20"/>
        </w:rPr>
        <w:t>poświadczonej za zgodność z oryginałem kopii umowy o pracę zatrudnionego pracownika,</w:t>
      </w:r>
    </w:p>
    <w:p w14:paraId="1D79A127" w14:textId="77777777" w:rsidR="0076288D" w:rsidRPr="00011F95" w:rsidRDefault="0076288D" w:rsidP="0080626A">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wyjaśnień w przypadku wątpliwości w zakresie potwierdz</w:t>
      </w:r>
      <w:r w:rsidR="00211FAA" w:rsidRPr="00011F95">
        <w:rPr>
          <w:rFonts w:cstheme="minorHAnsi"/>
          <w:sz w:val="20"/>
          <w:szCs w:val="20"/>
        </w:rPr>
        <w:t xml:space="preserve">enia zatrudnienia pracownika na </w:t>
      </w:r>
      <w:r w:rsidRPr="00011F95">
        <w:rPr>
          <w:rFonts w:cstheme="minorHAnsi"/>
          <w:sz w:val="20"/>
          <w:szCs w:val="20"/>
        </w:rPr>
        <w:t>podstawie umowy o pracę - zawierających informacje, w</w:t>
      </w:r>
      <w:r w:rsidR="00211FAA" w:rsidRPr="00011F95">
        <w:rPr>
          <w:rFonts w:cstheme="minorHAnsi"/>
          <w:sz w:val="20"/>
          <w:szCs w:val="20"/>
        </w:rPr>
        <w:t xml:space="preserve"> tym dane osobowe, niezbędne do </w:t>
      </w:r>
      <w:r w:rsidRPr="00011F95">
        <w:rPr>
          <w:rFonts w:cstheme="minorHAnsi"/>
          <w:sz w:val="20"/>
          <w:szCs w:val="20"/>
        </w:rPr>
        <w:t xml:space="preserve">weryfikacji zatrudnienia na podstawie umowy o pracę, </w:t>
      </w:r>
      <w:r w:rsidR="00211FAA" w:rsidRPr="00011F95">
        <w:rPr>
          <w:rFonts w:cstheme="minorHAnsi"/>
          <w:sz w:val="20"/>
          <w:szCs w:val="20"/>
        </w:rPr>
        <w:t xml:space="preserve">w szczególności imię i nazwisko </w:t>
      </w:r>
      <w:r w:rsidRPr="00011F95">
        <w:rPr>
          <w:rFonts w:cstheme="minorHAnsi"/>
          <w:sz w:val="20"/>
          <w:szCs w:val="20"/>
        </w:rPr>
        <w:t>zatrudnionego pracownika, datę zawarcia umowy o pracę</w:t>
      </w:r>
      <w:r w:rsidR="00211FAA" w:rsidRPr="00011F95">
        <w:rPr>
          <w:rFonts w:cstheme="minorHAnsi"/>
          <w:sz w:val="20"/>
          <w:szCs w:val="20"/>
        </w:rPr>
        <w:t xml:space="preserve">, rodzaj umowy o pracę i zakres </w:t>
      </w:r>
      <w:r w:rsidRPr="00011F95">
        <w:rPr>
          <w:rFonts w:cstheme="minorHAnsi"/>
          <w:sz w:val="20"/>
          <w:szCs w:val="20"/>
        </w:rPr>
        <w:t>obowiązków pracownika.</w:t>
      </w:r>
    </w:p>
    <w:p w14:paraId="5E281588" w14:textId="77777777" w:rsidR="0076288D" w:rsidRPr="00011F95" w:rsidRDefault="0076288D" w:rsidP="00DA11EB">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Niespełnienie przez wykonawcę lub podwykonawcę wymogu zatrudnienia na podstawie umowy o</w:t>
      </w:r>
      <w:r w:rsidR="00211FAA" w:rsidRPr="00011F95">
        <w:rPr>
          <w:rFonts w:cstheme="minorHAnsi"/>
          <w:sz w:val="20"/>
          <w:szCs w:val="20"/>
        </w:rPr>
        <w:t xml:space="preserve"> </w:t>
      </w:r>
      <w:r w:rsidRPr="00011F95">
        <w:rPr>
          <w:rFonts w:cstheme="minorHAnsi"/>
          <w:sz w:val="20"/>
          <w:szCs w:val="20"/>
        </w:rPr>
        <w:t>pracę osób wykonujących wskazane w ust.1 czynności s</w:t>
      </w:r>
      <w:r w:rsidR="00211FAA" w:rsidRPr="00011F95">
        <w:rPr>
          <w:rFonts w:cstheme="minorHAnsi"/>
          <w:sz w:val="20"/>
          <w:szCs w:val="20"/>
        </w:rPr>
        <w:t xml:space="preserve">kutkować będzie naliczeniem kar </w:t>
      </w:r>
      <w:r w:rsidRPr="00011F95">
        <w:rPr>
          <w:rFonts w:cstheme="minorHAnsi"/>
          <w:sz w:val="20"/>
          <w:szCs w:val="20"/>
        </w:rPr>
        <w:t>umownych.</w:t>
      </w:r>
    </w:p>
    <w:p w14:paraId="42CEDD5F" w14:textId="78F4599D" w:rsidR="009C39AB" w:rsidRDefault="0076288D" w:rsidP="00DA11EB">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 xml:space="preserve">W przypadku uzasadnionych wątpliwości co do przestrzegania </w:t>
      </w:r>
      <w:r w:rsidR="00211FAA" w:rsidRPr="00011F95">
        <w:rPr>
          <w:rFonts w:cstheme="minorHAnsi"/>
          <w:sz w:val="20"/>
          <w:szCs w:val="20"/>
        </w:rPr>
        <w:t xml:space="preserve">prawa pracy przez wykonawcę lub </w:t>
      </w:r>
      <w:r w:rsidRPr="00011F95">
        <w:rPr>
          <w:rFonts w:cstheme="minorHAnsi"/>
          <w:sz w:val="20"/>
          <w:szCs w:val="20"/>
        </w:rPr>
        <w:t>podwykonawcę, Zamawiający może zwrócić się o przeprowa</w:t>
      </w:r>
      <w:r w:rsidR="00211FAA" w:rsidRPr="00011F95">
        <w:rPr>
          <w:rFonts w:cstheme="minorHAnsi"/>
          <w:sz w:val="20"/>
          <w:szCs w:val="20"/>
        </w:rPr>
        <w:t xml:space="preserve">dzenie kontroli przez Państwową </w:t>
      </w:r>
      <w:r w:rsidRPr="00011F95">
        <w:rPr>
          <w:rFonts w:cstheme="minorHAnsi"/>
          <w:sz w:val="20"/>
          <w:szCs w:val="20"/>
        </w:rPr>
        <w:t>Inspekcję Pracy.</w:t>
      </w:r>
    </w:p>
    <w:p w14:paraId="511ED8A4" w14:textId="77777777" w:rsidR="009C39AB" w:rsidRDefault="009C39AB">
      <w:pPr>
        <w:rPr>
          <w:rFonts w:cstheme="minorHAnsi"/>
          <w:sz w:val="20"/>
          <w:szCs w:val="20"/>
        </w:rPr>
      </w:pPr>
      <w:r>
        <w:rPr>
          <w:rFonts w:cstheme="minorHAnsi"/>
          <w:sz w:val="20"/>
          <w:szCs w:val="20"/>
        </w:rPr>
        <w:br w:type="page"/>
      </w:r>
    </w:p>
    <w:p w14:paraId="6BC17D64" w14:textId="77777777" w:rsidR="0076288D" w:rsidRPr="00011F95" w:rsidRDefault="0076288D" w:rsidP="009C39AB">
      <w:pPr>
        <w:pStyle w:val="Akapitzlist"/>
        <w:spacing w:after="0" w:line="240" w:lineRule="auto"/>
        <w:ind w:left="0"/>
        <w:jc w:val="both"/>
        <w:rPr>
          <w:rFonts w:cstheme="minorHAnsi"/>
          <w:sz w:val="20"/>
          <w:szCs w:val="20"/>
        </w:rPr>
      </w:pPr>
    </w:p>
    <w:p w14:paraId="150F4C9F" w14:textId="77777777" w:rsidR="0076288D" w:rsidRDefault="0076288D" w:rsidP="00DA11EB">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Jeżeli pomimo niespełnienia powyższych wymogów na bud</w:t>
      </w:r>
      <w:r w:rsidR="00C53B5F" w:rsidRPr="00011F95">
        <w:rPr>
          <w:rFonts w:cstheme="minorHAnsi"/>
          <w:sz w:val="20"/>
          <w:szCs w:val="20"/>
        </w:rPr>
        <w:t>owie będzie przebywać osoba nie</w:t>
      </w:r>
      <w:r w:rsidRPr="00011F95">
        <w:rPr>
          <w:rFonts w:cstheme="minorHAnsi"/>
          <w:sz w:val="20"/>
          <w:szCs w:val="20"/>
        </w:rPr>
        <w:t>zatrudniona na umowę o pracę, co zostanie ustalone przez Z</w:t>
      </w:r>
      <w:r w:rsidR="00211FAA" w:rsidRPr="00011F95">
        <w:rPr>
          <w:rFonts w:cstheme="minorHAnsi"/>
          <w:sz w:val="20"/>
          <w:szCs w:val="20"/>
        </w:rPr>
        <w:t xml:space="preserve">amawiającego, osoba taka będzie </w:t>
      </w:r>
      <w:r w:rsidRPr="00011F95">
        <w:rPr>
          <w:rFonts w:cstheme="minorHAnsi"/>
          <w:sz w:val="20"/>
          <w:szCs w:val="20"/>
        </w:rPr>
        <w:t>musiała opuścić plac budowy, a Wykonawca zapłaci karę umowną</w:t>
      </w:r>
      <w:r w:rsidR="00211FAA" w:rsidRPr="00011F95">
        <w:rPr>
          <w:rFonts w:cstheme="minorHAnsi"/>
          <w:sz w:val="20"/>
          <w:szCs w:val="20"/>
        </w:rPr>
        <w:t xml:space="preserve">. Fakt przebywania takiej osoby </w:t>
      </w:r>
      <w:r w:rsidRPr="00011F95">
        <w:rPr>
          <w:rFonts w:cstheme="minorHAnsi"/>
          <w:sz w:val="20"/>
          <w:szCs w:val="20"/>
        </w:rPr>
        <w:t>na budowie musi zostać potwierdzony pisemną notatką sporządzoną przez Zamawiającego.</w:t>
      </w:r>
    </w:p>
    <w:p w14:paraId="06FB31B4" w14:textId="77777777" w:rsidR="00011F95" w:rsidRPr="00011F95" w:rsidRDefault="00011F95" w:rsidP="00DA11EB">
      <w:pPr>
        <w:pStyle w:val="Akapitzlist"/>
        <w:spacing w:after="0" w:line="240" w:lineRule="auto"/>
        <w:ind w:left="0"/>
        <w:jc w:val="both"/>
        <w:rPr>
          <w:rFonts w:cstheme="minorHAnsi"/>
          <w:sz w:val="20"/>
          <w:szCs w:val="20"/>
        </w:rPr>
      </w:pPr>
    </w:p>
    <w:p w14:paraId="6DAE73D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Zmiana terminu</w:t>
      </w:r>
    </w:p>
    <w:p w14:paraId="58A015AA" w14:textId="776C16D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9</w:t>
      </w:r>
    </w:p>
    <w:p w14:paraId="60526CE7" w14:textId="77777777" w:rsidR="00351E38" w:rsidRPr="0030228F" w:rsidRDefault="00351E38" w:rsidP="00351E38">
      <w:pPr>
        <w:spacing w:after="0" w:line="240" w:lineRule="auto"/>
        <w:contextualSpacing/>
        <w:jc w:val="both"/>
        <w:rPr>
          <w:rFonts w:ascii="Calibri" w:eastAsia="Calibri" w:hAnsi="Calibri" w:cs="Calibri"/>
          <w:sz w:val="20"/>
          <w:szCs w:val="20"/>
        </w:rPr>
      </w:pPr>
      <w:r w:rsidRPr="0030228F">
        <w:rPr>
          <w:rFonts w:ascii="Calibri" w:eastAsia="Calibri" w:hAnsi="Calibri" w:cs="Calibri"/>
          <w:sz w:val="20"/>
          <w:szCs w:val="20"/>
        </w:rPr>
        <w:t>Zamawiający dopuszcza możliwość zmiany terminu wykonania przedmiotu umowy przez Wykonawcę jeśli będzie konieczny dodatkowy czas na wykonanie robót budowlanych w przypadku:</w:t>
      </w:r>
    </w:p>
    <w:p w14:paraId="5528B28F" w14:textId="77777777" w:rsidR="00351E38" w:rsidRPr="0030228F" w:rsidRDefault="00351E38" w:rsidP="00351E38">
      <w:pPr>
        <w:numPr>
          <w:ilvl w:val="1"/>
          <w:numId w:val="49"/>
        </w:numPr>
        <w:spacing w:after="0" w:line="240" w:lineRule="auto"/>
        <w:ind w:left="284" w:firstLine="0"/>
        <w:contextualSpacing/>
        <w:jc w:val="both"/>
        <w:rPr>
          <w:rFonts w:ascii="Calibri" w:eastAsia="Calibri" w:hAnsi="Calibri" w:cs="Calibri"/>
          <w:sz w:val="20"/>
          <w:szCs w:val="20"/>
        </w:rPr>
      </w:pPr>
      <w:r w:rsidRPr="0030228F">
        <w:rPr>
          <w:rFonts w:ascii="Calibri" w:eastAsia="Calibri" w:hAnsi="Calibri" w:cs="Calibri"/>
          <w:sz w:val="20"/>
          <w:szCs w:val="20"/>
        </w:rPr>
        <w:t>zmiany dokumentacji projektowej lub/i specyfikacji technicznych, o których mowa w § 5 ust.</w:t>
      </w:r>
      <w:r>
        <w:rPr>
          <w:rFonts w:ascii="Calibri" w:eastAsia="Calibri" w:hAnsi="Calibri" w:cs="Calibri"/>
          <w:sz w:val="20"/>
          <w:szCs w:val="20"/>
        </w:rPr>
        <w:t xml:space="preserve"> </w:t>
      </w:r>
      <w:r w:rsidRPr="0030228F">
        <w:rPr>
          <w:rFonts w:ascii="Calibri" w:eastAsia="Calibri" w:hAnsi="Calibri" w:cs="Calibri"/>
          <w:sz w:val="20"/>
          <w:szCs w:val="20"/>
        </w:rPr>
        <w:t>3-5 niniejszej umowy,</w:t>
      </w:r>
    </w:p>
    <w:p w14:paraId="1556ED38" w14:textId="77777777" w:rsidR="00351E38" w:rsidRPr="0030228F" w:rsidRDefault="00351E38" w:rsidP="00351E38">
      <w:pPr>
        <w:numPr>
          <w:ilvl w:val="1"/>
          <w:numId w:val="49"/>
        </w:numPr>
        <w:spacing w:after="0" w:line="240" w:lineRule="auto"/>
        <w:ind w:left="284" w:firstLine="0"/>
        <w:contextualSpacing/>
        <w:jc w:val="both"/>
        <w:rPr>
          <w:rFonts w:ascii="Calibri" w:eastAsia="Calibri" w:hAnsi="Calibri" w:cs="Calibri"/>
          <w:sz w:val="20"/>
          <w:szCs w:val="20"/>
        </w:rPr>
      </w:pPr>
      <w:r w:rsidRPr="0030228F">
        <w:rPr>
          <w:rFonts w:ascii="Calibri" w:eastAsia="Calibri" w:hAnsi="Calibri" w:cs="Calibri"/>
          <w:sz w:val="20"/>
          <w:szCs w:val="20"/>
        </w:rPr>
        <w:t>udokumentowanych opóźnień niezależnych od Wykonawcy,</w:t>
      </w:r>
    </w:p>
    <w:p w14:paraId="42D74BF2" w14:textId="77777777" w:rsidR="00351E38" w:rsidRPr="00074250" w:rsidRDefault="00351E38" w:rsidP="00351E38">
      <w:pPr>
        <w:pStyle w:val="Akapitzlist"/>
        <w:numPr>
          <w:ilvl w:val="1"/>
          <w:numId w:val="49"/>
        </w:numPr>
        <w:spacing w:after="0"/>
        <w:ind w:left="284" w:firstLine="0"/>
        <w:jc w:val="both"/>
        <w:rPr>
          <w:rFonts w:ascii="Calibri" w:eastAsia="Calibri" w:hAnsi="Calibri" w:cs="Calibri"/>
          <w:sz w:val="20"/>
          <w:szCs w:val="20"/>
        </w:rPr>
      </w:pPr>
      <w:r w:rsidRPr="00074250">
        <w:rPr>
          <w:rFonts w:ascii="Calibri" w:eastAsia="Calibri" w:hAnsi="Calibri" w:cs="Calibri"/>
          <w:sz w:val="20"/>
          <w:szCs w:val="20"/>
        </w:rPr>
        <w:t>jeżeli istniejące warunki atmosferyczne (opady deszczu, śniegu, temperatury +30</w:t>
      </w:r>
      <w:r>
        <w:rPr>
          <w:rFonts w:ascii="Calibri" w:eastAsia="Calibri" w:hAnsi="Calibri" w:cs="Calibri"/>
          <w:sz w:val="20"/>
          <w:szCs w:val="20"/>
          <w:vertAlign w:val="superscript"/>
        </w:rPr>
        <w:t>o</w:t>
      </w:r>
      <w:r w:rsidRPr="00074250">
        <w:rPr>
          <w:rFonts w:ascii="Calibri" w:eastAsia="Calibri" w:hAnsi="Calibri" w:cs="Calibri"/>
          <w:sz w:val="20"/>
          <w:szCs w:val="20"/>
        </w:rPr>
        <w:t>C, temperatury -10</w:t>
      </w:r>
      <w:r w:rsidRPr="00074250">
        <w:rPr>
          <w:rFonts w:ascii="Calibri" w:eastAsia="Calibri" w:hAnsi="Calibri" w:cs="Calibri"/>
          <w:sz w:val="20"/>
          <w:szCs w:val="20"/>
          <w:vertAlign w:val="superscript"/>
        </w:rPr>
        <w:t>o</w:t>
      </w:r>
      <w:r w:rsidRPr="00074250">
        <w:rPr>
          <w:rFonts w:ascii="Calibri" w:eastAsia="Calibri" w:hAnsi="Calibri" w:cs="Calibri"/>
          <w:sz w:val="20"/>
          <w:szCs w:val="20"/>
        </w:rPr>
        <w:t>C, wiatr, powodujące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wstrzymanie) uniemożliwiają wykonywanie robót budowlanych zgodnie z</w:t>
      </w:r>
      <w:r>
        <w:rPr>
          <w:rFonts w:ascii="Calibri" w:eastAsia="Calibri" w:hAnsi="Calibri" w:cs="Calibri"/>
          <w:sz w:val="20"/>
          <w:szCs w:val="20"/>
        </w:rPr>
        <w:t> </w:t>
      </w:r>
      <w:r w:rsidRPr="00074250">
        <w:rPr>
          <w:rFonts w:ascii="Calibri" w:eastAsia="Calibri" w:hAnsi="Calibri" w:cs="Calibri"/>
          <w:sz w:val="20"/>
          <w:szCs w:val="20"/>
        </w:rPr>
        <w:t xml:space="preserve">obowiązującymi warunkami technicznymi, technologią robót przyjęta w projekcie budowlanym oraz zasadami wiedzy technicznej;  </w:t>
      </w:r>
    </w:p>
    <w:p w14:paraId="58894B25" w14:textId="77777777" w:rsidR="00351E38" w:rsidRPr="0030228F" w:rsidRDefault="00351E38" w:rsidP="00351E38">
      <w:pPr>
        <w:numPr>
          <w:ilvl w:val="1"/>
          <w:numId w:val="49"/>
        </w:numPr>
        <w:spacing w:after="0" w:line="240" w:lineRule="auto"/>
        <w:ind w:left="284" w:firstLine="0"/>
        <w:contextualSpacing/>
        <w:jc w:val="both"/>
        <w:rPr>
          <w:rFonts w:ascii="Calibri" w:eastAsia="Calibri" w:hAnsi="Calibri" w:cs="Calibri"/>
          <w:sz w:val="20"/>
          <w:szCs w:val="20"/>
        </w:rPr>
      </w:pPr>
      <w:r w:rsidRPr="0030228F">
        <w:rPr>
          <w:rFonts w:ascii="Calibri" w:eastAsia="Calibri" w:hAnsi="Calibri" w:cs="Calibri"/>
          <w:sz w:val="20"/>
          <w:szCs w:val="20"/>
        </w:rPr>
        <w:t>siły wyższej.</w:t>
      </w:r>
    </w:p>
    <w:p w14:paraId="49C22A95" w14:textId="77777777" w:rsidR="00011F95" w:rsidRPr="00011F95" w:rsidRDefault="00011F95" w:rsidP="00DA11EB">
      <w:pPr>
        <w:pStyle w:val="Akapitzlist"/>
        <w:spacing w:after="0" w:line="240" w:lineRule="auto"/>
        <w:ind w:left="0"/>
        <w:jc w:val="both"/>
        <w:rPr>
          <w:rFonts w:cstheme="minorHAnsi"/>
          <w:sz w:val="20"/>
          <w:szCs w:val="20"/>
        </w:rPr>
      </w:pPr>
    </w:p>
    <w:p w14:paraId="38E869AD"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Zmiana umowy</w:t>
      </w:r>
    </w:p>
    <w:p w14:paraId="472AD9A1" w14:textId="54BA1863"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xml:space="preserve">§ </w:t>
      </w:r>
      <w:r w:rsidR="002C5EC7">
        <w:rPr>
          <w:rFonts w:cstheme="minorHAnsi"/>
          <w:b/>
          <w:bCs/>
          <w:sz w:val="20"/>
          <w:szCs w:val="20"/>
        </w:rPr>
        <w:t>20</w:t>
      </w:r>
    </w:p>
    <w:p w14:paraId="51EBCFC7"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Zamawiający dopuszcza możliwość zmiany umowy:</w:t>
      </w:r>
    </w:p>
    <w:p w14:paraId="5E8EDA69" w14:textId="77777777" w:rsidR="0076288D" w:rsidRPr="00011F95" w:rsidRDefault="0076288D" w:rsidP="00D90863">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w przypadku nie wykonania części przedmiotu umowy Zamaw</w:t>
      </w:r>
      <w:r w:rsidR="00C53B5F" w:rsidRPr="00011F95">
        <w:rPr>
          <w:rFonts w:cstheme="minorHAnsi"/>
          <w:sz w:val="20"/>
          <w:szCs w:val="20"/>
        </w:rPr>
        <w:t xml:space="preserve">iający może pomniejszyć należne </w:t>
      </w:r>
      <w:r w:rsidRPr="00011F95">
        <w:rPr>
          <w:rFonts w:cstheme="minorHAnsi"/>
          <w:sz w:val="20"/>
          <w:szCs w:val="20"/>
        </w:rPr>
        <w:t>Wykonawcy wynagrodzenie na podstawie cen jednostkowych za</w:t>
      </w:r>
      <w:r w:rsidR="00C53B5F" w:rsidRPr="00011F95">
        <w:rPr>
          <w:rFonts w:cstheme="minorHAnsi"/>
          <w:sz w:val="20"/>
          <w:szCs w:val="20"/>
        </w:rPr>
        <w:t xml:space="preserve">wartych w kosztorysie ofertowym </w:t>
      </w:r>
      <w:r w:rsidRPr="00011F95">
        <w:rPr>
          <w:rFonts w:cstheme="minorHAnsi"/>
          <w:sz w:val="20"/>
          <w:szCs w:val="20"/>
        </w:rPr>
        <w:t>Wykonawcy, z zastrzeżeniem, że łączna wartość niewykonanej c</w:t>
      </w:r>
      <w:r w:rsidR="00C53B5F" w:rsidRPr="00011F95">
        <w:rPr>
          <w:rFonts w:cstheme="minorHAnsi"/>
          <w:sz w:val="20"/>
          <w:szCs w:val="20"/>
        </w:rPr>
        <w:t xml:space="preserve">zęści przedmiotu umowy nie może </w:t>
      </w:r>
      <w:r w:rsidRPr="00011F95">
        <w:rPr>
          <w:rFonts w:cstheme="minorHAnsi"/>
          <w:sz w:val="20"/>
          <w:szCs w:val="20"/>
        </w:rPr>
        <w:t xml:space="preserve">przekraczać 15% wartości pierwotnej umowy. Wykonawcy z tego tytułu nie przysługują </w:t>
      </w:r>
      <w:r w:rsidR="00C53B5F" w:rsidRPr="00011F95">
        <w:rPr>
          <w:rFonts w:cstheme="minorHAnsi"/>
          <w:sz w:val="20"/>
          <w:szCs w:val="20"/>
        </w:rPr>
        <w:t xml:space="preserve">żadne </w:t>
      </w:r>
      <w:r w:rsidRPr="00011F95">
        <w:rPr>
          <w:rFonts w:cstheme="minorHAnsi"/>
          <w:sz w:val="20"/>
          <w:szCs w:val="20"/>
        </w:rPr>
        <w:t>roszczenia, w tym prawo do odszkodowania.</w:t>
      </w:r>
    </w:p>
    <w:p w14:paraId="295DD52C" w14:textId="0579C277" w:rsidR="0076288D" w:rsidRPr="00011F95" w:rsidRDefault="0076288D" w:rsidP="00D90863">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w przypadku zawyżonej ilości jednostek przedm</w:t>
      </w:r>
      <w:r w:rsidR="004A02DE">
        <w:rPr>
          <w:rFonts w:cstheme="minorHAnsi"/>
          <w:sz w:val="20"/>
          <w:szCs w:val="20"/>
        </w:rPr>
        <w:t>iaro</w:t>
      </w:r>
      <w:r w:rsidRPr="00011F95">
        <w:rPr>
          <w:rFonts w:cstheme="minorHAnsi"/>
          <w:sz w:val="20"/>
          <w:szCs w:val="20"/>
        </w:rPr>
        <w:t>wych</w:t>
      </w:r>
      <w:r w:rsidR="004A02DE">
        <w:rPr>
          <w:rFonts w:cstheme="minorHAnsi"/>
          <w:sz w:val="20"/>
          <w:szCs w:val="20"/>
        </w:rPr>
        <w:t>,</w:t>
      </w:r>
      <w:r w:rsidRPr="00011F95">
        <w:rPr>
          <w:rFonts w:cstheme="minorHAnsi"/>
          <w:sz w:val="20"/>
          <w:szCs w:val="20"/>
        </w:rPr>
        <w:t xml:space="preserve"> w</w:t>
      </w:r>
      <w:r w:rsidR="00C53B5F" w:rsidRPr="00011F95">
        <w:rPr>
          <w:rFonts w:cstheme="minorHAnsi"/>
          <w:sz w:val="20"/>
          <w:szCs w:val="20"/>
        </w:rPr>
        <w:t xml:space="preserve">skazanych przez Zamawiającego </w:t>
      </w:r>
      <w:r w:rsidR="009009A1">
        <w:rPr>
          <w:rFonts w:cstheme="minorHAnsi"/>
          <w:sz w:val="20"/>
          <w:szCs w:val="20"/>
        </w:rPr>
        <w:br/>
      </w:r>
      <w:r w:rsidR="00C53B5F" w:rsidRPr="00011F95">
        <w:rPr>
          <w:rFonts w:cstheme="minorHAnsi"/>
          <w:sz w:val="20"/>
          <w:szCs w:val="20"/>
        </w:rPr>
        <w:t xml:space="preserve">w </w:t>
      </w:r>
      <w:r w:rsidRPr="00011F95">
        <w:rPr>
          <w:rFonts w:cstheme="minorHAnsi"/>
          <w:sz w:val="20"/>
          <w:szCs w:val="20"/>
        </w:rPr>
        <w:t>przedmiarze robót (na podstawie którego Wykonawca sporządz</w:t>
      </w:r>
      <w:r w:rsidR="00C53B5F" w:rsidRPr="00011F95">
        <w:rPr>
          <w:rFonts w:cstheme="minorHAnsi"/>
          <w:sz w:val="20"/>
          <w:szCs w:val="20"/>
        </w:rPr>
        <w:t xml:space="preserve">ił kosztorys ofertowy i dokonał </w:t>
      </w:r>
      <w:r w:rsidRPr="00011F95">
        <w:rPr>
          <w:rFonts w:cstheme="minorHAnsi"/>
          <w:sz w:val="20"/>
          <w:szCs w:val="20"/>
        </w:rPr>
        <w:t>wyceny robót) - w odniesieniu do rzeczywistej ilości j</w:t>
      </w:r>
      <w:r w:rsidR="00C53B5F" w:rsidRPr="00011F95">
        <w:rPr>
          <w:rFonts w:cstheme="minorHAnsi"/>
          <w:sz w:val="20"/>
          <w:szCs w:val="20"/>
        </w:rPr>
        <w:t xml:space="preserve">ednostek robót wykonanych przez </w:t>
      </w:r>
      <w:r w:rsidRPr="00011F95">
        <w:rPr>
          <w:rFonts w:cstheme="minorHAnsi"/>
          <w:sz w:val="20"/>
          <w:szCs w:val="20"/>
        </w:rPr>
        <w:t>Wykonawcę, z zastrzeżeniem, że łączna wartość potrącenia</w:t>
      </w:r>
      <w:r w:rsidR="00C53B5F" w:rsidRPr="00011F95">
        <w:rPr>
          <w:rFonts w:cstheme="minorHAnsi"/>
          <w:sz w:val="20"/>
          <w:szCs w:val="20"/>
        </w:rPr>
        <w:t xml:space="preserve"> umowy nie może przekraczać 15% </w:t>
      </w:r>
      <w:r w:rsidRPr="00011F95">
        <w:rPr>
          <w:rFonts w:cstheme="minorHAnsi"/>
          <w:sz w:val="20"/>
          <w:szCs w:val="20"/>
        </w:rPr>
        <w:t>wartości pierwotnej umowy</w:t>
      </w:r>
    </w:p>
    <w:p w14:paraId="0FC7C976" w14:textId="3F279148" w:rsidR="0076288D" w:rsidRPr="00011F95" w:rsidRDefault="0076288D" w:rsidP="00D90863">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w przypadkach określonych w § 1</w:t>
      </w:r>
      <w:r w:rsidR="004A02DE">
        <w:rPr>
          <w:rFonts w:cstheme="minorHAnsi"/>
          <w:sz w:val="20"/>
          <w:szCs w:val="20"/>
        </w:rPr>
        <w:t>9</w:t>
      </w:r>
      <w:r w:rsidRPr="00011F95">
        <w:rPr>
          <w:rFonts w:cstheme="minorHAnsi"/>
          <w:sz w:val="20"/>
          <w:szCs w:val="20"/>
        </w:rPr>
        <w:t>,</w:t>
      </w:r>
    </w:p>
    <w:p w14:paraId="7E886A7D" w14:textId="77777777" w:rsidR="0076288D" w:rsidRDefault="0076288D" w:rsidP="00D90863">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 xml:space="preserve">w sytuacji zmiany lub rezygnacji z podwykonawcy, na którego </w:t>
      </w:r>
      <w:r w:rsidR="00C53B5F" w:rsidRPr="00011F95">
        <w:rPr>
          <w:rFonts w:cstheme="minorHAnsi"/>
          <w:sz w:val="20"/>
          <w:szCs w:val="20"/>
        </w:rPr>
        <w:t xml:space="preserve">zasoby wykonawca powołał się na </w:t>
      </w:r>
      <w:r w:rsidRPr="00011F95">
        <w:rPr>
          <w:rFonts w:cstheme="minorHAnsi"/>
          <w:sz w:val="20"/>
          <w:szCs w:val="20"/>
        </w:rPr>
        <w:t>zasadach określonych w art. 118 ustawy Prawo zamówień publicz</w:t>
      </w:r>
      <w:r w:rsidR="00C53B5F" w:rsidRPr="00011F95">
        <w:rPr>
          <w:rFonts w:cstheme="minorHAnsi"/>
          <w:sz w:val="20"/>
          <w:szCs w:val="20"/>
        </w:rPr>
        <w:t xml:space="preserve">nych, wykonawca jest obowiązany </w:t>
      </w:r>
      <w:r w:rsidRPr="00011F95">
        <w:rPr>
          <w:rFonts w:cstheme="minorHAnsi"/>
          <w:sz w:val="20"/>
          <w:szCs w:val="20"/>
        </w:rPr>
        <w:t>wykazać Zamawiającemu</w:t>
      </w:r>
      <w:r w:rsidR="009009A1">
        <w:rPr>
          <w:rFonts w:cstheme="minorHAnsi"/>
          <w:sz w:val="20"/>
          <w:szCs w:val="20"/>
        </w:rPr>
        <w:t>,</w:t>
      </w:r>
      <w:r w:rsidRPr="00011F95">
        <w:rPr>
          <w:rFonts w:cstheme="minorHAnsi"/>
          <w:sz w:val="20"/>
          <w:szCs w:val="20"/>
        </w:rPr>
        <w:t xml:space="preserve"> iż proponowany inny podwykon</w:t>
      </w:r>
      <w:r w:rsidR="00C53B5F" w:rsidRPr="00011F95">
        <w:rPr>
          <w:rFonts w:cstheme="minorHAnsi"/>
          <w:sz w:val="20"/>
          <w:szCs w:val="20"/>
        </w:rPr>
        <w:t>awca lub wykonawca</w:t>
      </w:r>
      <w:r w:rsidR="009009A1">
        <w:rPr>
          <w:rFonts w:cstheme="minorHAnsi"/>
          <w:sz w:val="20"/>
          <w:szCs w:val="20"/>
        </w:rPr>
        <w:t>,</w:t>
      </w:r>
      <w:r w:rsidR="00C53B5F" w:rsidRPr="00011F95">
        <w:rPr>
          <w:rFonts w:cstheme="minorHAnsi"/>
          <w:sz w:val="20"/>
          <w:szCs w:val="20"/>
        </w:rPr>
        <w:t xml:space="preserve"> samodzielnie </w:t>
      </w:r>
      <w:r w:rsidRPr="00011F95">
        <w:rPr>
          <w:rFonts w:cstheme="minorHAnsi"/>
          <w:sz w:val="20"/>
          <w:szCs w:val="20"/>
        </w:rPr>
        <w:t>spełnia warunek w stopniu nie mniejszym niż wymagany w tr</w:t>
      </w:r>
      <w:r w:rsidR="00C53B5F" w:rsidRPr="00011F95">
        <w:rPr>
          <w:rFonts w:cstheme="minorHAnsi"/>
          <w:sz w:val="20"/>
          <w:szCs w:val="20"/>
        </w:rPr>
        <w:t xml:space="preserve">akcie postępowania o udzielenie </w:t>
      </w:r>
      <w:r w:rsidRPr="00011F95">
        <w:rPr>
          <w:rFonts w:cstheme="minorHAnsi"/>
          <w:sz w:val="20"/>
          <w:szCs w:val="20"/>
        </w:rPr>
        <w:t>zamówienia.</w:t>
      </w:r>
    </w:p>
    <w:p w14:paraId="526A2735" w14:textId="77777777" w:rsidR="00011F95" w:rsidRPr="00011F95" w:rsidRDefault="00011F95" w:rsidP="00DA11EB">
      <w:pPr>
        <w:pStyle w:val="Akapitzlist"/>
        <w:spacing w:after="0" w:line="240" w:lineRule="auto"/>
        <w:ind w:left="0"/>
        <w:jc w:val="both"/>
        <w:rPr>
          <w:rFonts w:cstheme="minorHAnsi"/>
          <w:sz w:val="20"/>
          <w:szCs w:val="20"/>
        </w:rPr>
      </w:pPr>
    </w:p>
    <w:p w14:paraId="4D6F086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Odstąpienie od umowy</w:t>
      </w:r>
    </w:p>
    <w:p w14:paraId="37A128D6" w14:textId="613D04B0"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1</w:t>
      </w:r>
    </w:p>
    <w:p w14:paraId="3CA86B0A" w14:textId="77777777" w:rsidR="0076288D" w:rsidRPr="00011F95" w:rsidRDefault="0076288D" w:rsidP="00DA11EB">
      <w:pPr>
        <w:pStyle w:val="Akapitzlist"/>
        <w:numPr>
          <w:ilvl w:val="0"/>
          <w:numId w:val="21"/>
        </w:numPr>
        <w:spacing w:after="0" w:line="240" w:lineRule="auto"/>
        <w:ind w:left="0" w:firstLine="0"/>
        <w:jc w:val="both"/>
        <w:rPr>
          <w:rFonts w:cstheme="minorHAnsi"/>
          <w:sz w:val="20"/>
          <w:szCs w:val="20"/>
        </w:rPr>
      </w:pPr>
      <w:r w:rsidRPr="00011F95">
        <w:rPr>
          <w:rFonts w:cstheme="minorHAnsi"/>
          <w:sz w:val="20"/>
          <w:szCs w:val="20"/>
        </w:rPr>
        <w:t>Zamawiającemu przysługuje prawo odstąpienia od umowy w przypadku :</w:t>
      </w:r>
    </w:p>
    <w:p w14:paraId="241F3B8C" w14:textId="77777777" w:rsidR="0076288D" w:rsidRPr="00011F95" w:rsidRDefault="0076288D" w:rsidP="00D90863">
      <w:pPr>
        <w:pStyle w:val="Akapitzlist"/>
        <w:numPr>
          <w:ilvl w:val="1"/>
          <w:numId w:val="21"/>
        </w:numPr>
        <w:spacing w:after="0" w:line="240" w:lineRule="auto"/>
        <w:ind w:left="284" w:firstLine="0"/>
        <w:jc w:val="both"/>
        <w:rPr>
          <w:rFonts w:cstheme="minorHAnsi"/>
          <w:sz w:val="20"/>
          <w:szCs w:val="20"/>
        </w:rPr>
      </w:pPr>
      <w:r w:rsidRPr="00011F95">
        <w:rPr>
          <w:rFonts w:cstheme="minorHAnsi"/>
          <w:sz w:val="20"/>
          <w:szCs w:val="20"/>
        </w:rPr>
        <w:t xml:space="preserve">opóźnienia się Wykonawcy z rozpoczęciem lub zakończeniem </w:t>
      </w:r>
      <w:r w:rsidR="00C53B5F" w:rsidRPr="00011F95">
        <w:rPr>
          <w:rFonts w:cstheme="minorHAnsi"/>
          <w:sz w:val="20"/>
          <w:szCs w:val="20"/>
        </w:rPr>
        <w:t xml:space="preserve">przedmiotu umowy tak dalece, iż </w:t>
      </w:r>
      <w:r w:rsidRPr="00011F95">
        <w:rPr>
          <w:rFonts w:cstheme="minorHAnsi"/>
          <w:sz w:val="20"/>
          <w:szCs w:val="20"/>
        </w:rPr>
        <w:t>nie jest prawdopodobne, aby przedmiot umowy został ukończony w umówionym terminie,</w:t>
      </w:r>
    </w:p>
    <w:p w14:paraId="5D3C2653" w14:textId="77777777" w:rsidR="0076288D" w:rsidRPr="00011F95" w:rsidRDefault="0076288D" w:rsidP="00D90863">
      <w:pPr>
        <w:pStyle w:val="Akapitzlist"/>
        <w:numPr>
          <w:ilvl w:val="1"/>
          <w:numId w:val="21"/>
        </w:numPr>
        <w:spacing w:after="0" w:line="240" w:lineRule="auto"/>
        <w:ind w:left="284" w:firstLine="0"/>
        <w:jc w:val="both"/>
        <w:rPr>
          <w:rFonts w:cstheme="minorHAnsi"/>
          <w:sz w:val="20"/>
          <w:szCs w:val="20"/>
        </w:rPr>
      </w:pPr>
      <w:r w:rsidRPr="00011F95">
        <w:rPr>
          <w:rFonts w:cstheme="minorHAnsi"/>
          <w:sz w:val="20"/>
          <w:szCs w:val="20"/>
        </w:rPr>
        <w:t>realizowania przez Wykonawcę robót w sposób sprzeczny z umową,</w:t>
      </w:r>
    </w:p>
    <w:p w14:paraId="67972E65" w14:textId="6CE01D6C" w:rsidR="0076288D" w:rsidRPr="00011F95" w:rsidRDefault="0076288D" w:rsidP="00D90863">
      <w:pPr>
        <w:pStyle w:val="Akapitzlist"/>
        <w:numPr>
          <w:ilvl w:val="1"/>
          <w:numId w:val="21"/>
        </w:numPr>
        <w:spacing w:after="0" w:line="240" w:lineRule="auto"/>
        <w:ind w:left="284" w:firstLine="0"/>
        <w:jc w:val="both"/>
        <w:rPr>
          <w:rFonts w:cstheme="minorHAnsi"/>
          <w:sz w:val="20"/>
          <w:szCs w:val="20"/>
        </w:rPr>
      </w:pPr>
      <w:r w:rsidRPr="00011F95">
        <w:rPr>
          <w:rFonts w:cstheme="minorHAnsi"/>
          <w:sz w:val="20"/>
          <w:szCs w:val="20"/>
        </w:rPr>
        <w:t>o którym mowa w § 1</w:t>
      </w:r>
      <w:r w:rsidR="004A02DE">
        <w:rPr>
          <w:rFonts w:cstheme="minorHAnsi"/>
          <w:sz w:val="20"/>
          <w:szCs w:val="20"/>
        </w:rPr>
        <w:t>5</w:t>
      </w:r>
      <w:r w:rsidRPr="00011F95">
        <w:rPr>
          <w:rFonts w:cstheme="minorHAnsi"/>
          <w:sz w:val="20"/>
          <w:szCs w:val="20"/>
        </w:rPr>
        <w:t xml:space="preserve"> ust.7.</w:t>
      </w:r>
    </w:p>
    <w:p w14:paraId="2DDBB647" w14:textId="4DCA4648" w:rsidR="0076288D" w:rsidRPr="00011F95" w:rsidRDefault="0076288D" w:rsidP="00DA11EB">
      <w:pPr>
        <w:pStyle w:val="Akapitzlist"/>
        <w:numPr>
          <w:ilvl w:val="0"/>
          <w:numId w:val="21"/>
        </w:numPr>
        <w:spacing w:after="0" w:line="240" w:lineRule="auto"/>
        <w:ind w:left="0" w:firstLine="0"/>
        <w:jc w:val="both"/>
        <w:rPr>
          <w:rFonts w:cstheme="minorHAnsi"/>
          <w:sz w:val="20"/>
          <w:szCs w:val="20"/>
        </w:rPr>
      </w:pPr>
      <w:r w:rsidRPr="00011F95">
        <w:rPr>
          <w:rFonts w:cstheme="minorHAnsi"/>
          <w:sz w:val="20"/>
          <w:szCs w:val="20"/>
        </w:rPr>
        <w:t>Strony przyjmują, iż zajęcie chociażby części majątku Wykonawcy w postępo</w:t>
      </w:r>
      <w:r w:rsidR="00C53B5F" w:rsidRPr="00011F95">
        <w:rPr>
          <w:rFonts w:cstheme="minorHAnsi"/>
          <w:sz w:val="20"/>
          <w:szCs w:val="20"/>
        </w:rPr>
        <w:t xml:space="preserve">waniu </w:t>
      </w:r>
      <w:r w:rsidRPr="00011F95">
        <w:rPr>
          <w:rFonts w:cstheme="minorHAnsi"/>
          <w:sz w:val="20"/>
          <w:szCs w:val="20"/>
        </w:rPr>
        <w:t xml:space="preserve">egzekucyjnym, </w:t>
      </w:r>
      <w:r w:rsidR="004A02DE">
        <w:rPr>
          <w:rFonts w:cstheme="minorHAnsi"/>
          <w:sz w:val="20"/>
          <w:szCs w:val="20"/>
        </w:rPr>
        <w:t>może</w:t>
      </w:r>
      <w:r w:rsidR="00C53B5F" w:rsidRPr="00011F95">
        <w:rPr>
          <w:rFonts w:cstheme="minorHAnsi"/>
          <w:sz w:val="20"/>
          <w:szCs w:val="20"/>
        </w:rPr>
        <w:t xml:space="preserve"> być przyczynami </w:t>
      </w:r>
      <w:r w:rsidRPr="00011F95">
        <w:rPr>
          <w:rFonts w:cstheme="minorHAnsi"/>
          <w:sz w:val="20"/>
          <w:szCs w:val="20"/>
        </w:rPr>
        <w:t>uzasadniającymi odstąpienie od umowy zależnymi od Wykonawcy.</w:t>
      </w:r>
    </w:p>
    <w:p w14:paraId="60EC969C" w14:textId="77777777" w:rsidR="00A02EFD" w:rsidRDefault="00A02EFD" w:rsidP="00DA11EB">
      <w:pPr>
        <w:pStyle w:val="Akapitzlist"/>
        <w:numPr>
          <w:ilvl w:val="0"/>
          <w:numId w:val="21"/>
        </w:numPr>
        <w:spacing w:after="0" w:line="240" w:lineRule="auto"/>
        <w:ind w:left="0" w:firstLine="0"/>
        <w:jc w:val="both"/>
        <w:rPr>
          <w:rFonts w:cstheme="minorHAnsi"/>
          <w:sz w:val="20"/>
          <w:szCs w:val="20"/>
        </w:rPr>
      </w:pPr>
      <w:r w:rsidRPr="00011F95">
        <w:rPr>
          <w:rFonts w:cstheme="minorHAnsi"/>
          <w:sz w:val="20"/>
          <w:szCs w:val="20"/>
        </w:rPr>
        <w:t xml:space="preserve">Zamawiający składa oświadczenie o odstąpieniu od umowy na piśmie nie później niż w terminie 21 od dnia </w:t>
      </w:r>
      <w:r w:rsidR="00787096" w:rsidRPr="00011F95">
        <w:rPr>
          <w:rFonts w:cstheme="minorHAnsi"/>
          <w:sz w:val="20"/>
          <w:szCs w:val="20"/>
        </w:rPr>
        <w:t xml:space="preserve">powzięcia informacji o zaistnieniu przyczyny stanowiącej przyczynę odstąpienia od umowy. </w:t>
      </w:r>
    </w:p>
    <w:p w14:paraId="6F5AD030" w14:textId="77777777" w:rsidR="00011F95" w:rsidRDefault="00011F95" w:rsidP="00DA11EB">
      <w:pPr>
        <w:pStyle w:val="Akapitzlist"/>
        <w:spacing w:after="0" w:line="240" w:lineRule="auto"/>
        <w:ind w:left="0"/>
        <w:jc w:val="both"/>
        <w:rPr>
          <w:rFonts w:cstheme="minorHAnsi"/>
          <w:sz w:val="20"/>
          <w:szCs w:val="20"/>
        </w:rPr>
      </w:pPr>
    </w:p>
    <w:p w14:paraId="4A48940C" w14:textId="726E6FF9" w:rsidR="002C5EC7" w:rsidRPr="0061102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Dane kontaktowe</w:t>
      </w:r>
    </w:p>
    <w:p w14:paraId="15EFD855" w14:textId="00D36EA6"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2</w:t>
      </w:r>
    </w:p>
    <w:p w14:paraId="2D4AEDFA" w14:textId="254E3F93" w:rsidR="000B359D" w:rsidRDefault="0076288D" w:rsidP="00DA11EB">
      <w:pPr>
        <w:spacing w:after="0" w:line="240" w:lineRule="auto"/>
        <w:jc w:val="both"/>
        <w:rPr>
          <w:rFonts w:cstheme="minorHAnsi"/>
          <w:sz w:val="20"/>
          <w:szCs w:val="20"/>
        </w:rPr>
      </w:pPr>
      <w:r w:rsidRPr="000B359D">
        <w:rPr>
          <w:rFonts w:cstheme="minorHAnsi"/>
          <w:sz w:val="20"/>
          <w:szCs w:val="20"/>
        </w:rPr>
        <w:t>Zamawiającego w sprawach związanych z realizacją niniejszej u</w:t>
      </w:r>
      <w:r w:rsidR="00C53B5F" w:rsidRPr="000B359D">
        <w:rPr>
          <w:rFonts w:cstheme="minorHAnsi"/>
          <w:sz w:val="20"/>
          <w:szCs w:val="20"/>
        </w:rPr>
        <w:t>mowy będzie reprezentował</w:t>
      </w:r>
      <w:r w:rsidR="00D90863">
        <w:rPr>
          <w:rFonts w:cstheme="minorHAnsi"/>
          <w:sz w:val="20"/>
          <w:szCs w:val="20"/>
        </w:rPr>
        <w:t>a</w:t>
      </w:r>
      <w:r w:rsidR="00011F95">
        <w:rPr>
          <w:rFonts w:cstheme="minorHAnsi"/>
          <w:sz w:val="20"/>
          <w:szCs w:val="20"/>
        </w:rPr>
        <w:t xml:space="preserve"> Pan</w:t>
      </w:r>
      <w:r w:rsidR="00D90863">
        <w:rPr>
          <w:rFonts w:cstheme="minorHAnsi"/>
          <w:sz w:val="20"/>
          <w:szCs w:val="20"/>
        </w:rPr>
        <w:t>i</w:t>
      </w:r>
      <w:r w:rsidR="00C53B5F" w:rsidRPr="000B359D">
        <w:rPr>
          <w:rFonts w:cstheme="minorHAnsi"/>
          <w:sz w:val="20"/>
          <w:szCs w:val="20"/>
        </w:rPr>
        <w:t xml:space="preserve"> </w:t>
      </w:r>
      <w:r w:rsidR="00D90863">
        <w:rPr>
          <w:rFonts w:cstheme="minorHAnsi"/>
          <w:sz w:val="20"/>
          <w:szCs w:val="20"/>
        </w:rPr>
        <w:t>Ewa Kędzior</w:t>
      </w:r>
      <w:r w:rsidR="000B359D" w:rsidRPr="000B359D">
        <w:rPr>
          <w:rFonts w:cstheme="minorHAnsi"/>
          <w:sz w:val="20"/>
          <w:szCs w:val="20"/>
        </w:rPr>
        <w:t xml:space="preserve"> numer telefonu: 672584471 wew. </w:t>
      </w:r>
      <w:r w:rsidR="009009A1">
        <w:rPr>
          <w:rFonts w:cstheme="minorHAnsi"/>
          <w:sz w:val="20"/>
          <w:szCs w:val="20"/>
        </w:rPr>
        <w:t>4</w:t>
      </w:r>
      <w:r w:rsidR="00011F95">
        <w:rPr>
          <w:rFonts w:cstheme="minorHAnsi"/>
          <w:sz w:val="20"/>
          <w:szCs w:val="20"/>
        </w:rPr>
        <w:t>8</w:t>
      </w:r>
      <w:r w:rsidR="000B359D" w:rsidRPr="000B359D">
        <w:rPr>
          <w:rFonts w:cstheme="minorHAnsi"/>
          <w:sz w:val="20"/>
          <w:szCs w:val="20"/>
        </w:rPr>
        <w:t xml:space="preserve"> e-mail: </w:t>
      </w:r>
      <w:hyperlink r:id="rId8" w:history="1">
        <w:r w:rsidR="00BE672A" w:rsidRPr="00186BE0">
          <w:rPr>
            <w:rStyle w:val="Hipercze"/>
            <w:rFonts w:cstheme="minorHAnsi"/>
            <w:sz w:val="20"/>
            <w:szCs w:val="20"/>
          </w:rPr>
          <w:t>ekedzior@umwalcz.pl</w:t>
        </w:r>
      </w:hyperlink>
      <w:r w:rsidR="000B359D" w:rsidRPr="000B359D">
        <w:rPr>
          <w:rFonts w:cstheme="minorHAnsi"/>
          <w:sz w:val="20"/>
          <w:szCs w:val="20"/>
        </w:rPr>
        <w:t>,</w:t>
      </w:r>
      <w:r w:rsidR="00011F95">
        <w:rPr>
          <w:rFonts w:cstheme="minorHAnsi"/>
          <w:sz w:val="20"/>
          <w:szCs w:val="20"/>
        </w:rPr>
        <w:t xml:space="preserve"> </w:t>
      </w:r>
      <w:r w:rsidRPr="000B359D">
        <w:rPr>
          <w:rFonts w:cstheme="minorHAnsi"/>
          <w:sz w:val="20"/>
          <w:szCs w:val="20"/>
        </w:rPr>
        <w:t xml:space="preserve">a Wykonawcę </w:t>
      </w:r>
      <w:r w:rsidR="000B359D" w:rsidRPr="000B359D">
        <w:rPr>
          <w:rFonts w:cstheme="minorHAnsi"/>
          <w:sz w:val="20"/>
          <w:szCs w:val="20"/>
        </w:rPr>
        <w:t>Pan</w:t>
      </w:r>
      <w:r w:rsidR="00011F95">
        <w:rPr>
          <w:rFonts w:cstheme="minorHAnsi"/>
          <w:sz w:val="20"/>
          <w:szCs w:val="20"/>
        </w:rPr>
        <w:t>/i</w:t>
      </w:r>
      <w:r w:rsidR="000B359D" w:rsidRPr="000B359D">
        <w:rPr>
          <w:rFonts w:cstheme="minorHAnsi"/>
          <w:sz w:val="20"/>
          <w:szCs w:val="20"/>
        </w:rPr>
        <w:t xml:space="preserve"> </w:t>
      </w:r>
      <w:r w:rsidR="00011F95">
        <w:rPr>
          <w:rFonts w:cstheme="minorHAnsi"/>
          <w:sz w:val="20"/>
          <w:szCs w:val="20"/>
        </w:rPr>
        <w:t>…………………………………………………….</w:t>
      </w:r>
      <w:r w:rsidR="000B359D" w:rsidRPr="000B359D">
        <w:rPr>
          <w:rFonts w:cstheme="minorHAnsi"/>
          <w:sz w:val="20"/>
          <w:szCs w:val="20"/>
        </w:rPr>
        <w:t xml:space="preserve"> numer telefonu: </w:t>
      </w:r>
      <w:r w:rsidR="00011F95">
        <w:rPr>
          <w:rFonts w:cstheme="minorHAnsi"/>
          <w:sz w:val="20"/>
          <w:szCs w:val="20"/>
        </w:rPr>
        <w:t>……………………………</w:t>
      </w:r>
      <w:r w:rsidR="000B359D" w:rsidRPr="000B359D">
        <w:rPr>
          <w:rFonts w:cstheme="minorHAnsi"/>
          <w:sz w:val="20"/>
          <w:szCs w:val="20"/>
        </w:rPr>
        <w:t xml:space="preserve">; </w:t>
      </w:r>
      <w:r w:rsidR="00011F95">
        <w:rPr>
          <w:rFonts w:cstheme="minorHAnsi"/>
          <w:sz w:val="20"/>
          <w:szCs w:val="20"/>
        </w:rPr>
        <w:t>e-mail: …………………………………….</w:t>
      </w:r>
    </w:p>
    <w:p w14:paraId="2E985308" w14:textId="77777777" w:rsidR="00011F95" w:rsidRPr="000B359D" w:rsidRDefault="00011F95" w:rsidP="00DA11EB">
      <w:pPr>
        <w:spacing w:after="0" w:line="240" w:lineRule="auto"/>
        <w:jc w:val="both"/>
        <w:rPr>
          <w:rFonts w:cstheme="minorHAnsi"/>
          <w:sz w:val="20"/>
          <w:szCs w:val="20"/>
        </w:rPr>
      </w:pPr>
    </w:p>
    <w:p w14:paraId="58B67BE7" w14:textId="77777777" w:rsidR="0061102F" w:rsidRPr="0030228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Postanowienia końcowe</w:t>
      </w:r>
    </w:p>
    <w:p w14:paraId="6BBC42A1" w14:textId="77777777" w:rsidR="0061102F" w:rsidRPr="0030228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23</w:t>
      </w:r>
    </w:p>
    <w:p w14:paraId="37096C32"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lastRenderedPageBreak/>
        <w:t xml:space="preserve">Zmiana postanowień niniejszej umowy wymaga formy pisemnej pod rygorem nieważności (aneks), z wyjątkiem </w:t>
      </w:r>
      <w:r w:rsidRPr="0061102F">
        <w:rPr>
          <w:rFonts w:cstheme="minorHAnsi"/>
          <w:bCs/>
          <w:sz w:val="20"/>
          <w:szCs w:val="20"/>
        </w:rPr>
        <w:t>§</w:t>
      </w:r>
      <w:r w:rsidRPr="0061102F">
        <w:rPr>
          <w:rFonts w:cstheme="minorHAnsi"/>
          <w:sz w:val="20"/>
          <w:szCs w:val="20"/>
        </w:rPr>
        <w:t xml:space="preserve"> 9 ust. 2.</w:t>
      </w:r>
    </w:p>
    <w:p w14:paraId="7F8896B2"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Wszelkie oświadczenia, uzgodnienia, powiadomienia, żądania stron będą doręczane listem poleconym, kurierem lub osobiście na adresy podane niżej:</w:t>
      </w:r>
    </w:p>
    <w:p w14:paraId="360A3761" w14:textId="77777777" w:rsidR="0061102F" w:rsidRPr="0061102F" w:rsidRDefault="0061102F" w:rsidP="00BE672A">
      <w:pPr>
        <w:numPr>
          <w:ilvl w:val="1"/>
          <w:numId w:val="42"/>
        </w:numPr>
        <w:spacing w:after="0" w:line="240" w:lineRule="auto"/>
        <w:ind w:left="284" w:firstLine="0"/>
        <w:jc w:val="both"/>
        <w:rPr>
          <w:rFonts w:cstheme="minorHAnsi"/>
          <w:sz w:val="20"/>
          <w:szCs w:val="20"/>
        </w:rPr>
      </w:pPr>
      <w:r w:rsidRPr="0061102F">
        <w:rPr>
          <w:rFonts w:cstheme="minorHAnsi"/>
          <w:sz w:val="20"/>
          <w:szCs w:val="20"/>
        </w:rPr>
        <w:t>dla Wykonawcy: …………………………………………………………..</w:t>
      </w:r>
    </w:p>
    <w:p w14:paraId="40FB62DF" w14:textId="77777777" w:rsidR="0061102F" w:rsidRPr="0061102F" w:rsidRDefault="0061102F" w:rsidP="00BE672A">
      <w:pPr>
        <w:numPr>
          <w:ilvl w:val="1"/>
          <w:numId w:val="42"/>
        </w:numPr>
        <w:spacing w:after="0" w:line="240" w:lineRule="auto"/>
        <w:ind w:left="284" w:firstLine="0"/>
        <w:jc w:val="both"/>
        <w:rPr>
          <w:rFonts w:cstheme="minorHAnsi"/>
          <w:sz w:val="20"/>
          <w:szCs w:val="20"/>
        </w:rPr>
      </w:pPr>
      <w:r w:rsidRPr="0061102F">
        <w:rPr>
          <w:rFonts w:cstheme="minorHAnsi"/>
          <w:sz w:val="20"/>
          <w:szCs w:val="20"/>
        </w:rPr>
        <w:t>dla Zamawiającego: Urząd Miasta Wałcz, pl. Wolności 1, 78-600 Wałcz z zastrzeżeniem możliwości ich doręczania także na adres e-mail Zamawiającego kontakt@umwalcz.pl na adres e-mail Wykonawcy ……………………………………………………. ze skutkiem na dzień wysłania e-mail do godziny 15:00 w dniu roboczym i potwierdzona listem poleconym nadanym najpóźniej następnego dnia roboczego.</w:t>
      </w:r>
    </w:p>
    <w:p w14:paraId="070CEEAA"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14:paraId="162CA795" w14:textId="30936D9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 xml:space="preserve">Sprawy sporne, dla których Strony umowy nie znajdą polubownego rozwiązania, będą rozstrzygane przez właściwy </w:t>
      </w:r>
      <w:r w:rsidR="004A02DE">
        <w:rPr>
          <w:rFonts w:cstheme="minorHAnsi"/>
          <w:sz w:val="20"/>
          <w:szCs w:val="20"/>
        </w:rPr>
        <w:t>rzeczowo Sąd w Szczecinie</w:t>
      </w:r>
      <w:r w:rsidRPr="0061102F">
        <w:rPr>
          <w:rFonts w:cstheme="minorHAnsi"/>
          <w:sz w:val="20"/>
          <w:szCs w:val="20"/>
        </w:rPr>
        <w:t>.</w:t>
      </w:r>
    </w:p>
    <w:p w14:paraId="4A25BEF8"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Prawem właściwym dla niniejszej umowy i wszelkich sporów z niej wynikających będzie prawo polskie.</w:t>
      </w:r>
    </w:p>
    <w:p w14:paraId="251C00A5"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We wszystkich sprawach nieuregulowanych w niniejszej umowie zastosowanie mają przepisy:</w:t>
      </w:r>
    </w:p>
    <w:p w14:paraId="3E517788" w14:textId="77777777" w:rsidR="0061102F" w:rsidRPr="0061102F" w:rsidRDefault="0061102F" w:rsidP="00BE672A">
      <w:pPr>
        <w:numPr>
          <w:ilvl w:val="0"/>
          <w:numId w:val="25"/>
        </w:numPr>
        <w:spacing w:after="0" w:line="240" w:lineRule="auto"/>
        <w:ind w:left="284" w:firstLine="0"/>
        <w:jc w:val="both"/>
        <w:rPr>
          <w:rFonts w:cstheme="minorHAnsi"/>
          <w:sz w:val="20"/>
          <w:szCs w:val="20"/>
        </w:rPr>
      </w:pPr>
      <w:r w:rsidRPr="0061102F">
        <w:rPr>
          <w:rFonts w:cstheme="minorHAnsi"/>
          <w:sz w:val="20"/>
          <w:szCs w:val="20"/>
        </w:rPr>
        <w:t>Prawa zamówień publicznych;</w:t>
      </w:r>
    </w:p>
    <w:p w14:paraId="56638215" w14:textId="77777777" w:rsidR="0061102F" w:rsidRPr="0061102F" w:rsidRDefault="0061102F" w:rsidP="00BE672A">
      <w:pPr>
        <w:numPr>
          <w:ilvl w:val="0"/>
          <w:numId w:val="25"/>
        </w:numPr>
        <w:spacing w:after="0" w:line="240" w:lineRule="auto"/>
        <w:ind w:left="284" w:firstLine="0"/>
        <w:jc w:val="both"/>
        <w:rPr>
          <w:rFonts w:cstheme="minorHAnsi"/>
          <w:sz w:val="20"/>
          <w:szCs w:val="20"/>
        </w:rPr>
      </w:pPr>
      <w:r w:rsidRPr="0061102F">
        <w:rPr>
          <w:rFonts w:cstheme="minorHAnsi"/>
          <w:sz w:val="20"/>
          <w:szCs w:val="20"/>
        </w:rPr>
        <w:t>Kodeksu cywilnego;</w:t>
      </w:r>
    </w:p>
    <w:p w14:paraId="42824C20" w14:textId="77777777" w:rsidR="0061102F" w:rsidRPr="0061102F" w:rsidRDefault="0061102F" w:rsidP="00BE672A">
      <w:pPr>
        <w:numPr>
          <w:ilvl w:val="0"/>
          <w:numId w:val="25"/>
        </w:numPr>
        <w:spacing w:after="0" w:line="240" w:lineRule="auto"/>
        <w:ind w:left="284" w:firstLine="0"/>
        <w:jc w:val="both"/>
        <w:rPr>
          <w:rFonts w:cstheme="minorHAnsi"/>
          <w:sz w:val="20"/>
          <w:szCs w:val="20"/>
        </w:rPr>
      </w:pPr>
      <w:r w:rsidRPr="0061102F">
        <w:rPr>
          <w:rFonts w:cstheme="minorHAnsi"/>
          <w:sz w:val="20"/>
          <w:szCs w:val="20"/>
        </w:rPr>
        <w:t>Prawa budowlanego i przepisów wykonawczych.</w:t>
      </w:r>
    </w:p>
    <w:p w14:paraId="1BAF4211"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Załącznikami do niniejszej umowy są:</w:t>
      </w:r>
    </w:p>
    <w:p w14:paraId="1C3A9FF2" w14:textId="0E866E56" w:rsidR="0061102F" w:rsidRPr="008D2B21" w:rsidRDefault="0061102F" w:rsidP="00BE672A">
      <w:pPr>
        <w:pStyle w:val="Akapitzlist"/>
        <w:numPr>
          <w:ilvl w:val="3"/>
          <w:numId w:val="44"/>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Projekty budowlane</w:t>
      </w:r>
      <w:r>
        <w:rPr>
          <w:rFonts w:cstheme="minorHAnsi"/>
          <w:sz w:val="20"/>
          <w:szCs w:val="20"/>
        </w:rPr>
        <w:t xml:space="preserve">, </w:t>
      </w:r>
    </w:p>
    <w:p w14:paraId="537ABA2E" w14:textId="77777777" w:rsidR="0061102F" w:rsidRDefault="0061102F" w:rsidP="00BE672A">
      <w:pPr>
        <w:pStyle w:val="Akapitzlist"/>
        <w:numPr>
          <w:ilvl w:val="3"/>
          <w:numId w:val="44"/>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SWZ,</w:t>
      </w:r>
    </w:p>
    <w:p w14:paraId="26455679" w14:textId="156F9763" w:rsidR="0061102F" w:rsidRDefault="0061102F" w:rsidP="00BE672A">
      <w:pPr>
        <w:pStyle w:val="Akapitzlist"/>
        <w:numPr>
          <w:ilvl w:val="3"/>
          <w:numId w:val="44"/>
        </w:numPr>
        <w:spacing w:after="0" w:line="240" w:lineRule="auto"/>
        <w:ind w:left="284" w:firstLine="0"/>
        <w:jc w:val="both"/>
        <w:rPr>
          <w:rFonts w:cstheme="minorHAnsi"/>
          <w:color w:val="000000" w:themeColor="text1"/>
          <w:sz w:val="20"/>
          <w:szCs w:val="20"/>
        </w:rPr>
      </w:pPr>
      <w:proofErr w:type="spellStart"/>
      <w:r>
        <w:rPr>
          <w:rFonts w:cstheme="minorHAnsi"/>
          <w:color w:val="000000" w:themeColor="text1"/>
          <w:sz w:val="20"/>
          <w:szCs w:val="20"/>
        </w:rPr>
        <w:t>STWiOR</w:t>
      </w:r>
      <w:proofErr w:type="spellEnd"/>
      <w:r>
        <w:rPr>
          <w:rFonts w:cstheme="minorHAnsi"/>
          <w:sz w:val="20"/>
          <w:szCs w:val="20"/>
        </w:rPr>
        <w:t>,</w:t>
      </w:r>
    </w:p>
    <w:p w14:paraId="4D1318AD" w14:textId="77777777" w:rsidR="0061102F" w:rsidRPr="008D2B21" w:rsidRDefault="0061102F" w:rsidP="00BE672A">
      <w:pPr>
        <w:pStyle w:val="Akapitzlist"/>
        <w:numPr>
          <w:ilvl w:val="3"/>
          <w:numId w:val="44"/>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Kosztorysy ofertowe Wykonawcy.</w:t>
      </w:r>
    </w:p>
    <w:p w14:paraId="749CFDF8"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Umowa wchodzi w życie z dniem zawarcia.</w:t>
      </w:r>
    </w:p>
    <w:p w14:paraId="45C81671"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Umowę sporządzono w czterech jednobrzmiących egzemplarzach, z których trzy otrzymuje Zamawiający, a jeden Wykonawca.</w:t>
      </w:r>
    </w:p>
    <w:p w14:paraId="013FD7C4" w14:textId="77777777" w:rsidR="0061102F" w:rsidRDefault="0061102F" w:rsidP="00DA11EB">
      <w:pPr>
        <w:spacing w:after="0" w:line="240" w:lineRule="auto"/>
        <w:jc w:val="both"/>
        <w:rPr>
          <w:rFonts w:cstheme="minorHAnsi"/>
          <w:sz w:val="20"/>
          <w:szCs w:val="20"/>
        </w:rPr>
      </w:pPr>
    </w:p>
    <w:p w14:paraId="71AEE719" w14:textId="77777777" w:rsidR="00011F95" w:rsidRDefault="00011F95" w:rsidP="00DA11EB">
      <w:pPr>
        <w:spacing w:after="0" w:line="240" w:lineRule="auto"/>
        <w:jc w:val="center"/>
        <w:rPr>
          <w:rFonts w:cstheme="minorHAnsi"/>
          <w:b/>
          <w:bCs/>
          <w:sz w:val="20"/>
          <w:szCs w:val="20"/>
        </w:rPr>
      </w:pPr>
    </w:p>
    <w:p w14:paraId="5DE49CF2" w14:textId="77777777" w:rsidR="00011F95" w:rsidRDefault="00011F95" w:rsidP="00DA11EB">
      <w:pPr>
        <w:spacing w:after="0" w:line="240" w:lineRule="auto"/>
        <w:jc w:val="center"/>
        <w:rPr>
          <w:rFonts w:cstheme="minorHAnsi"/>
          <w:b/>
          <w:bCs/>
          <w:sz w:val="20"/>
          <w:szCs w:val="20"/>
        </w:rPr>
      </w:pPr>
    </w:p>
    <w:p w14:paraId="2665DB4A" w14:textId="77777777" w:rsidR="00D55EED" w:rsidRPr="000B359D" w:rsidRDefault="0076288D" w:rsidP="00DA11EB">
      <w:pPr>
        <w:spacing w:after="0" w:line="240" w:lineRule="auto"/>
        <w:jc w:val="center"/>
        <w:rPr>
          <w:rFonts w:cstheme="minorHAnsi"/>
          <w:sz w:val="20"/>
          <w:szCs w:val="20"/>
        </w:rPr>
      </w:pPr>
      <w:r w:rsidRPr="000B359D">
        <w:rPr>
          <w:rFonts w:cstheme="minorHAnsi"/>
          <w:b/>
          <w:bCs/>
          <w:sz w:val="20"/>
          <w:szCs w:val="20"/>
        </w:rPr>
        <w:t xml:space="preserve">ZAMAWIAJĄCY </w:t>
      </w:r>
      <w:r w:rsidR="00C53B5F" w:rsidRPr="000B359D">
        <w:rPr>
          <w:rFonts w:cstheme="minorHAnsi"/>
          <w:b/>
          <w:bCs/>
          <w:sz w:val="20"/>
          <w:szCs w:val="20"/>
        </w:rPr>
        <w:t xml:space="preserve">                                                                                   </w:t>
      </w:r>
      <w:r w:rsidRPr="000B359D">
        <w:rPr>
          <w:rFonts w:cstheme="minorHAnsi"/>
          <w:b/>
          <w:bCs/>
          <w:sz w:val="20"/>
          <w:szCs w:val="20"/>
        </w:rPr>
        <w:t>WYKONAWCA</w:t>
      </w:r>
    </w:p>
    <w:sectPr w:rsidR="00D55EED" w:rsidRPr="000B359D" w:rsidSect="0069353B">
      <w:headerReference w:type="even" r:id="rId9"/>
      <w:headerReference w:type="default" r:id="rId10"/>
      <w:footerReference w:type="default" r:id="rId11"/>
      <w:headerReference w:type="first" r:id="rId12"/>
      <w:pgSz w:w="11906" w:h="16838"/>
      <w:pgMar w:top="992"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A0DC" w14:textId="77777777" w:rsidR="00746FF4" w:rsidRDefault="00746FF4" w:rsidP="00400D05">
      <w:pPr>
        <w:spacing w:after="0" w:line="240" w:lineRule="auto"/>
      </w:pPr>
      <w:r>
        <w:separator/>
      </w:r>
    </w:p>
  </w:endnote>
  <w:endnote w:type="continuationSeparator" w:id="0">
    <w:p w14:paraId="3DA6C323" w14:textId="77777777" w:rsidR="00746FF4" w:rsidRDefault="00746FF4"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2427529"/>
      <w:docPartObj>
        <w:docPartGallery w:val="Page Numbers (Bottom of Page)"/>
        <w:docPartUnique/>
      </w:docPartObj>
    </w:sdtPr>
    <w:sdtEndPr/>
    <w:sdtContent>
      <w:p w14:paraId="5686C142" w14:textId="77777777" w:rsidR="00746FF4" w:rsidRPr="00E00337" w:rsidRDefault="00746FF4">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C74F68">
          <w:rPr>
            <w:noProof/>
            <w:sz w:val="18"/>
            <w:szCs w:val="18"/>
          </w:rPr>
          <w:t>9</w:t>
        </w:r>
        <w:r w:rsidRPr="00E00337">
          <w:rPr>
            <w:sz w:val="18"/>
            <w:szCs w:val="18"/>
          </w:rPr>
          <w:fldChar w:fldCharType="end"/>
        </w:r>
      </w:p>
    </w:sdtContent>
  </w:sdt>
  <w:p w14:paraId="0AB0E42F" w14:textId="77777777" w:rsidR="00746FF4" w:rsidRDefault="00746F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6486" w14:textId="77777777" w:rsidR="00746FF4" w:rsidRDefault="00746FF4" w:rsidP="00400D05">
      <w:pPr>
        <w:spacing w:after="0" w:line="240" w:lineRule="auto"/>
      </w:pPr>
      <w:r>
        <w:separator/>
      </w:r>
    </w:p>
  </w:footnote>
  <w:footnote w:type="continuationSeparator" w:id="0">
    <w:p w14:paraId="759D43D0" w14:textId="77777777" w:rsidR="00746FF4" w:rsidRDefault="00746FF4"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2E88" w14:textId="3DBE5881" w:rsidR="00746FF4" w:rsidRDefault="00746F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D3A4" w14:textId="4A562B7F" w:rsidR="00746FF4" w:rsidRDefault="00746FF4" w:rsidP="00691DA3">
    <w:pPr>
      <w:pStyle w:val="Nagwek"/>
      <w:jc w:val="right"/>
    </w:pPr>
    <w:r>
      <w:rPr>
        <w:i/>
        <w:sz w:val="16"/>
        <w:szCs w:val="16"/>
      </w:rPr>
      <w:t>Nr umowy: IRP.272….</w:t>
    </w:r>
    <w:r w:rsidRPr="00D6340A">
      <w:rPr>
        <w:i/>
        <w:sz w:val="16"/>
        <w:szCs w:val="16"/>
      </w:rPr>
      <w:t>.202</w:t>
    </w:r>
    <w:r w:rsidR="0069353B">
      <w:rPr>
        <w:i/>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5C4D" w14:textId="7FCEDB41" w:rsidR="00746FF4" w:rsidRDefault="00746F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E83A9E7E"/>
    <w:lvl w:ilvl="0" w:tplc="4374144A">
      <w:start w:val="1"/>
      <w:numFmt w:val="decimal"/>
      <w:suff w:val="space"/>
      <w:lvlText w:val="%1."/>
      <w:lvlJc w:val="left"/>
      <w:pPr>
        <w:ind w:left="720" w:firstLine="0"/>
      </w:pPr>
      <w:rPr>
        <w:rFonts w:hint="default"/>
      </w:rPr>
    </w:lvl>
    <w:lvl w:ilvl="1" w:tplc="11986C30">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A7E44C86"/>
    <w:lvl w:ilvl="0" w:tplc="3EC68110">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63CCFBB4"/>
    <w:lvl w:ilvl="0" w:tplc="E9B8CC20">
      <w:start w:val="17"/>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054EFE92"/>
    <w:lvl w:ilvl="0" w:tplc="68F04832">
      <w:start w:val="20"/>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8A730AC"/>
    <w:multiLevelType w:val="hybridMultilevel"/>
    <w:tmpl w:val="A15E19EA"/>
    <w:lvl w:ilvl="0" w:tplc="D92C1EB0">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1412B"/>
    <w:multiLevelType w:val="hybridMultilevel"/>
    <w:tmpl w:val="91640B14"/>
    <w:lvl w:ilvl="0" w:tplc="F522AE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727E3"/>
    <w:multiLevelType w:val="hybridMultilevel"/>
    <w:tmpl w:val="287445EA"/>
    <w:lvl w:ilvl="0" w:tplc="A894AB6A">
      <w:start w:val="1"/>
      <w:numFmt w:val="lowerLetter"/>
      <w:suff w:val="space"/>
      <w:lvlText w:val="%1)"/>
      <w:lvlJc w:val="left"/>
      <w:pPr>
        <w:ind w:left="720" w:hanging="360"/>
      </w:pPr>
      <w:rPr>
        <w:rFonts w:hint="default"/>
      </w:rPr>
    </w:lvl>
    <w:lvl w:ilvl="1" w:tplc="89C0FAB2">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6614D"/>
    <w:multiLevelType w:val="hybridMultilevel"/>
    <w:tmpl w:val="BEE4A032"/>
    <w:lvl w:ilvl="0" w:tplc="0FE875A6">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F48C7"/>
    <w:multiLevelType w:val="hybridMultilevel"/>
    <w:tmpl w:val="61CEAA4C"/>
    <w:lvl w:ilvl="0" w:tplc="0ADE45D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002E1A"/>
    <w:multiLevelType w:val="hybridMultilevel"/>
    <w:tmpl w:val="9CCA8128"/>
    <w:lvl w:ilvl="0" w:tplc="2702E0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60702"/>
    <w:multiLevelType w:val="hybridMultilevel"/>
    <w:tmpl w:val="3AD2E476"/>
    <w:lvl w:ilvl="0" w:tplc="9048A12A">
      <w:start w:val="1"/>
      <w:numFmt w:val="decimal"/>
      <w:suff w:val="space"/>
      <w:lvlText w:val="%1)"/>
      <w:lvlJc w:val="left"/>
      <w:pPr>
        <w:ind w:left="1080" w:hanging="360"/>
      </w:pPr>
      <w:rPr>
        <w:rFonts w:hint="default"/>
        <w:color w:val="auto"/>
      </w:rPr>
    </w:lvl>
    <w:lvl w:ilvl="1" w:tplc="04150019">
      <w:start w:val="1"/>
      <w:numFmt w:val="lowerLetter"/>
      <w:lvlText w:val="%2."/>
      <w:lvlJc w:val="left"/>
      <w:pPr>
        <w:ind w:left="1440" w:hanging="360"/>
      </w:pPr>
    </w:lvl>
    <w:lvl w:ilvl="2" w:tplc="B936BD32">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3A5C96"/>
    <w:multiLevelType w:val="hybridMultilevel"/>
    <w:tmpl w:val="054479F4"/>
    <w:lvl w:ilvl="0" w:tplc="53123286">
      <w:start w:val="1"/>
      <w:numFmt w:val="decimal"/>
      <w:suff w:val="space"/>
      <w:lvlText w:val="%1."/>
      <w:lvlJc w:val="left"/>
      <w:pPr>
        <w:ind w:left="720" w:hanging="360"/>
      </w:pPr>
      <w:rPr>
        <w:rFonts w:hint="default"/>
      </w:rPr>
    </w:lvl>
    <w:lvl w:ilvl="1" w:tplc="C09A4CBA">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5456C"/>
    <w:multiLevelType w:val="hybridMultilevel"/>
    <w:tmpl w:val="60D2D6A6"/>
    <w:lvl w:ilvl="0" w:tplc="858E138A">
      <w:start w:val="3"/>
      <w:numFmt w:val="decimal"/>
      <w:suff w:val="space"/>
      <w:lvlText w:val="%1)"/>
      <w:lvlJc w:val="left"/>
      <w:pPr>
        <w:ind w:left="0" w:firstLine="0"/>
      </w:pPr>
      <w:rPr>
        <w:rFonts w:hint="default"/>
      </w:rPr>
    </w:lvl>
    <w:lvl w:ilvl="1" w:tplc="E4043180">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808D9"/>
    <w:multiLevelType w:val="hybridMultilevel"/>
    <w:tmpl w:val="0D4A3060"/>
    <w:lvl w:ilvl="0" w:tplc="50B80F7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AE159B"/>
    <w:multiLevelType w:val="hybridMultilevel"/>
    <w:tmpl w:val="5712E432"/>
    <w:lvl w:ilvl="0" w:tplc="A622149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8E11A0"/>
    <w:multiLevelType w:val="hybridMultilevel"/>
    <w:tmpl w:val="3BCA3986"/>
    <w:lvl w:ilvl="0" w:tplc="BD1C92B6">
      <w:start w:val="1"/>
      <w:numFmt w:val="decimal"/>
      <w:suff w:val="space"/>
      <w:lvlText w:val="%1."/>
      <w:lvlJc w:val="left"/>
      <w:pPr>
        <w:ind w:left="720" w:hanging="360"/>
      </w:pPr>
      <w:rPr>
        <w:rFonts w:hint="default"/>
      </w:rPr>
    </w:lvl>
    <w:lvl w:ilvl="1" w:tplc="E37A4958">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E687B"/>
    <w:multiLevelType w:val="hybridMultilevel"/>
    <w:tmpl w:val="4CEA016A"/>
    <w:lvl w:ilvl="0" w:tplc="0750DF12">
      <w:start w:val="1"/>
      <w:numFmt w:val="decimal"/>
      <w:suff w:val="space"/>
      <w:lvlText w:val="%1."/>
      <w:lvlJc w:val="left"/>
      <w:pPr>
        <w:ind w:left="720" w:hanging="360"/>
      </w:pPr>
      <w:rPr>
        <w:rFonts w:hint="default"/>
      </w:rPr>
    </w:lvl>
    <w:lvl w:ilvl="1" w:tplc="376A5586">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40233"/>
    <w:multiLevelType w:val="hybridMultilevel"/>
    <w:tmpl w:val="198C7816"/>
    <w:lvl w:ilvl="0" w:tplc="04150017">
      <w:start w:val="1"/>
      <w:numFmt w:val="lowerLetter"/>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30A8669B"/>
    <w:multiLevelType w:val="hybridMultilevel"/>
    <w:tmpl w:val="38F68A44"/>
    <w:lvl w:ilvl="0" w:tplc="27206610">
      <w:start w:val="7"/>
      <w:numFmt w:val="decimal"/>
      <w:suff w:val="space"/>
      <w:lvlText w:val="%1)"/>
      <w:lvlJc w:val="left"/>
      <w:pPr>
        <w:ind w:left="0" w:firstLine="0"/>
      </w:pPr>
      <w:rPr>
        <w:rFonts w:hint="default"/>
      </w:rPr>
    </w:lvl>
    <w:lvl w:ilvl="1" w:tplc="04150019">
      <w:start w:val="1"/>
      <w:numFmt w:val="lowerLetter"/>
      <w:lvlText w:val="%2."/>
      <w:lvlJc w:val="left"/>
      <w:pPr>
        <w:ind w:left="1440" w:hanging="360"/>
      </w:pPr>
    </w:lvl>
    <w:lvl w:ilvl="2" w:tplc="BAE0C206">
      <w:start w:val="1"/>
      <w:numFmt w:val="decimal"/>
      <w:suff w:val="space"/>
      <w:lvlText w:val="%3."/>
      <w:lvlJc w:val="left"/>
      <w:pPr>
        <w:ind w:left="2340" w:hanging="360"/>
      </w:pPr>
      <w:rPr>
        <w:rFonts w:asciiTheme="minorHAnsi" w:eastAsiaTheme="minorHAns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E7681"/>
    <w:multiLevelType w:val="hybridMultilevel"/>
    <w:tmpl w:val="032E558C"/>
    <w:lvl w:ilvl="0" w:tplc="DF6AA42E">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495F1F"/>
    <w:multiLevelType w:val="hybridMultilevel"/>
    <w:tmpl w:val="8B6C2D94"/>
    <w:lvl w:ilvl="0" w:tplc="289C6DE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5C461E5"/>
    <w:multiLevelType w:val="hybridMultilevel"/>
    <w:tmpl w:val="181C41CE"/>
    <w:lvl w:ilvl="0" w:tplc="D8B29CEA">
      <w:start w:val="1"/>
      <w:numFmt w:val="decimal"/>
      <w:suff w:val="space"/>
      <w:lvlText w:val="%1."/>
      <w:lvlJc w:val="left"/>
      <w:pPr>
        <w:ind w:left="720" w:hanging="360"/>
      </w:pPr>
      <w:rPr>
        <w:rFonts w:hint="default"/>
      </w:rPr>
    </w:lvl>
    <w:lvl w:ilvl="1" w:tplc="4DEA5F9A">
      <w:start w:val="1"/>
      <w:numFmt w:val="lowerLetter"/>
      <w:suff w:val="space"/>
      <w:lvlText w:val="%2)"/>
      <w:lvlJc w:val="left"/>
      <w:pPr>
        <w:ind w:left="720" w:hanging="360"/>
      </w:pPr>
      <w:rPr>
        <w:rFonts w:hint="default"/>
      </w:r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40891"/>
    <w:multiLevelType w:val="hybridMultilevel"/>
    <w:tmpl w:val="B5201100"/>
    <w:lvl w:ilvl="0" w:tplc="6404577C">
      <w:start w:val="1"/>
      <w:numFmt w:val="decimal"/>
      <w:suff w:val="space"/>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0077CA8"/>
    <w:multiLevelType w:val="hybridMultilevel"/>
    <w:tmpl w:val="35A08AA2"/>
    <w:lvl w:ilvl="0" w:tplc="04150017">
      <w:start w:val="1"/>
      <w:numFmt w:val="lowerLetter"/>
      <w:lvlText w:val="%1)"/>
      <w:lvlJc w:val="left"/>
      <w:pPr>
        <w:ind w:left="1004" w:hanging="360"/>
      </w:pPr>
    </w:lvl>
    <w:lvl w:ilvl="1" w:tplc="13808F40">
      <w:start w:val="1"/>
      <w:numFmt w:val="decimal"/>
      <w:suff w:val="space"/>
      <w:lvlText w:val="%2."/>
      <w:lvlJc w:val="left"/>
      <w:pPr>
        <w:ind w:left="360"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2740F3C"/>
    <w:multiLevelType w:val="hybridMultilevel"/>
    <w:tmpl w:val="37DC55DC"/>
    <w:lvl w:ilvl="0" w:tplc="1F324AC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735378"/>
    <w:multiLevelType w:val="hybridMultilevel"/>
    <w:tmpl w:val="2D209046"/>
    <w:lvl w:ilvl="0" w:tplc="A8600C10">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6F0BE7"/>
    <w:multiLevelType w:val="hybridMultilevel"/>
    <w:tmpl w:val="98D21578"/>
    <w:lvl w:ilvl="0" w:tplc="04150017">
      <w:start w:val="1"/>
      <w:numFmt w:val="lowerLetter"/>
      <w:lvlText w:val="%1)"/>
      <w:lvlJc w:val="left"/>
      <w:pPr>
        <w:ind w:left="720" w:hanging="360"/>
      </w:pPr>
    </w:lvl>
    <w:lvl w:ilvl="1" w:tplc="E2428966">
      <w:start w:val="1"/>
      <w:numFmt w:val="decimal"/>
      <w:suff w:val="space"/>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871DF"/>
    <w:multiLevelType w:val="hybridMultilevel"/>
    <w:tmpl w:val="AADE9AB8"/>
    <w:lvl w:ilvl="0" w:tplc="51DA7248">
      <w:start w:val="1"/>
      <w:numFmt w:val="decimal"/>
      <w:suff w:val="space"/>
      <w:lvlText w:val="%1)"/>
      <w:lvlJc w:val="left"/>
      <w:pPr>
        <w:ind w:left="360" w:hanging="360"/>
      </w:pPr>
      <w:rPr>
        <w:rFonts w:hint="default"/>
        <w:color w:val="auto"/>
      </w:rPr>
    </w:lvl>
    <w:lvl w:ilvl="1" w:tplc="6D1C39D0">
      <w:start w:val="1"/>
      <w:numFmt w:val="decimal"/>
      <w:suff w:val="space"/>
      <w:lvlText w:val="%2."/>
      <w:lvlJc w:val="left"/>
      <w:pPr>
        <w:ind w:left="360"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9" w15:restartNumberingAfterBreak="0">
    <w:nsid w:val="55D801F8"/>
    <w:multiLevelType w:val="hybridMultilevel"/>
    <w:tmpl w:val="AABCA31E"/>
    <w:lvl w:ilvl="0" w:tplc="66F67862">
      <w:start w:val="1"/>
      <w:numFmt w:val="decimal"/>
      <w:suff w:val="space"/>
      <w:lvlText w:val="%1)"/>
      <w:lvlJc w:val="left"/>
      <w:pPr>
        <w:ind w:left="360" w:hanging="360"/>
      </w:pPr>
      <w:rPr>
        <w:rFonts w:hint="default"/>
        <w:color w:val="auto"/>
      </w:rPr>
    </w:lvl>
    <w:lvl w:ilvl="1" w:tplc="89C0FAB2">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AA7267"/>
    <w:multiLevelType w:val="hybridMultilevel"/>
    <w:tmpl w:val="5E788292"/>
    <w:lvl w:ilvl="0" w:tplc="C83C60BC">
      <w:start w:val="1"/>
      <w:numFmt w:val="decimal"/>
      <w:suff w:val="space"/>
      <w:lvlText w:val="%1."/>
      <w:lvlJc w:val="left"/>
      <w:pPr>
        <w:ind w:left="720" w:hanging="360"/>
      </w:pPr>
      <w:rPr>
        <w:rFonts w:hint="default"/>
      </w:rPr>
    </w:lvl>
    <w:lvl w:ilvl="1" w:tplc="E048C8E4">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366822"/>
    <w:multiLevelType w:val="hybridMultilevel"/>
    <w:tmpl w:val="D3FE40DA"/>
    <w:lvl w:ilvl="0" w:tplc="2284804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9AA1E18"/>
    <w:multiLevelType w:val="hybridMultilevel"/>
    <w:tmpl w:val="AC04C520"/>
    <w:lvl w:ilvl="0" w:tplc="60D8B3AE">
      <w:start w:val="1"/>
      <w:numFmt w:val="decimal"/>
      <w:suff w:val="space"/>
      <w:lvlText w:val="%1."/>
      <w:lvlJc w:val="left"/>
      <w:pPr>
        <w:ind w:left="720" w:hanging="360"/>
      </w:pPr>
      <w:rPr>
        <w:rFonts w:hint="default"/>
      </w:rPr>
    </w:lvl>
    <w:lvl w:ilvl="1" w:tplc="75A4A3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BB3078"/>
    <w:multiLevelType w:val="hybridMultilevel"/>
    <w:tmpl w:val="BAE6A124"/>
    <w:lvl w:ilvl="0" w:tplc="E6A00C6A">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E64926"/>
    <w:multiLevelType w:val="hybridMultilevel"/>
    <w:tmpl w:val="6136E388"/>
    <w:lvl w:ilvl="0" w:tplc="4E2080EC">
      <w:start w:val="1"/>
      <w:numFmt w:val="lowerLetter"/>
      <w:suff w:val="space"/>
      <w:lvlText w:val="%1)"/>
      <w:lvlJc w:val="left"/>
      <w:pPr>
        <w:ind w:left="720" w:hanging="360"/>
      </w:pPr>
      <w:rPr>
        <w:rFonts w:hint="default"/>
      </w:rPr>
    </w:lvl>
    <w:lvl w:ilvl="1" w:tplc="6D1C39D0">
      <w:start w:val="1"/>
      <w:numFmt w:val="decimal"/>
      <w:suff w:val="space"/>
      <w:lvlText w:val="%2."/>
      <w:lvlJc w:val="left"/>
      <w:pPr>
        <w:ind w:left="360"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5" w15:restartNumberingAfterBreak="0">
    <w:nsid w:val="6DC97A9D"/>
    <w:multiLevelType w:val="hybridMultilevel"/>
    <w:tmpl w:val="67B4EDD8"/>
    <w:lvl w:ilvl="0" w:tplc="BED6A8AC">
      <w:start w:val="1"/>
      <w:numFmt w:val="lowerLetter"/>
      <w:suff w:val="space"/>
      <w:lvlText w:val="%1)"/>
      <w:lvlJc w:val="left"/>
      <w:pPr>
        <w:ind w:left="1080" w:hanging="360"/>
      </w:pPr>
      <w:rPr>
        <w:rFonts w:hint="default"/>
      </w:rPr>
    </w:lvl>
    <w:lvl w:ilvl="1" w:tplc="04150019">
      <w:start w:val="1"/>
      <w:numFmt w:val="lowerLetter"/>
      <w:lvlText w:val="%2."/>
      <w:lvlJc w:val="left"/>
      <w:pPr>
        <w:ind w:left="1440" w:hanging="360"/>
      </w:pPr>
    </w:lvl>
    <w:lvl w:ilvl="2" w:tplc="B936BD32">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32C0F"/>
    <w:multiLevelType w:val="hybridMultilevel"/>
    <w:tmpl w:val="F0F21F02"/>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E74AA740">
      <w:start w:val="1"/>
      <w:numFmt w:val="decimal"/>
      <w:suff w:val="space"/>
      <w:lvlText w:val="%4)"/>
      <w:lvlJc w:val="left"/>
      <w:pPr>
        <w:ind w:left="72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704E32"/>
    <w:multiLevelType w:val="hybridMultilevel"/>
    <w:tmpl w:val="A57E6BF2"/>
    <w:lvl w:ilvl="0" w:tplc="BE8800F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7D32FB5"/>
    <w:multiLevelType w:val="hybridMultilevel"/>
    <w:tmpl w:val="BB1240D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C1623B"/>
    <w:multiLevelType w:val="hybridMultilevel"/>
    <w:tmpl w:val="1BEA239E"/>
    <w:lvl w:ilvl="0" w:tplc="667AF4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9A04EA2"/>
    <w:multiLevelType w:val="hybridMultilevel"/>
    <w:tmpl w:val="491AE83A"/>
    <w:lvl w:ilvl="0" w:tplc="16368D7A">
      <w:start w:val="1"/>
      <w:numFmt w:val="decimal"/>
      <w:suff w:val="space"/>
      <w:lvlText w:val="%1."/>
      <w:lvlJc w:val="left"/>
      <w:pPr>
        <w:ind w:left="720" w:hanging="360"/>
      </w:pPr>
      <w:rPr>
        <w:rFonts w:hint="default"/>
      </w:rPr>
    </w:lvl>
    <w:lvl w:ilvl="1" w:tplc="DBD8713A">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2350F6"/>
    <w:multiLevelType w:val="hybridMultilevel"/>
    <w:tmpl w:val="6A72FD42"/>
    <w:lvl w:ilvl="0" w:tplc="FFFFFFFF">
      <w:start w:val="1"/>
      <w:numFmt w:val="decimal"/>
      <w:lvlText w:val="%1."/>
      <w:lvlJc w:val="left"/>
    </w:lvl>
    <w:lvl w:ilvl="1" w:tplc="9CAAA480">
      <w:start w:val="1"/>
      <w:numFmt w:val="lowerLetter"/>
      <w:suff w:val="space"/>
      <w:lvlText w:val="%2)"/>
      <w:lvlJc w:val="left"/>
      <w:pPr>
        <w:ind w:left="36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7AE15770"/>
    <w:multiLevelType w:val="hybridMultilevel"/>
    <w:tmpl w:val="071AB0EE"/>
    <w:lvl w:ilvl="0" w:tplc="D0A4E2A4">
      <w:start w:val="1"/>
      <w:numFmt w:val="decimal"/>
      <w:suff w:val="space"/>
      <w:lvlText w:val="%1."/>
      <w:lvlJc w:val="left"/>
      <w:pPr>
        <w:ind w:left="720" w:hanging="360"/>
      </w:pPr>
      <w:rPr>
        <w:rFonts w:hint="default"/>
      </w:rPr>
    </w:lvl>
    <w:lvl w:ilvl="1" w:tplc="95D8ED16">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1C3EAC"/>
    <w:multiLevelType w:val="hybridMultilevel"/>
    <w:tmpl w:val="60A27AC0"/>
    <w:lvl w:ilvl="0" w:tplc="0068D308">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E403A06"/>
    <w:multiLevelType w:val="hybridMultilevel"/>
    <w:tmpl w:val="FED85C1A"/>
    <w:lvl w:ilvl="0" w:tplc="21A2AA12">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lvl>
    <w:lvl w:ilvl="3" w:tplc="59661206">
      <w:start w:val="1"/>
      <w:numFmt w:val="decimal"/>
      <w:suff w:val="space"/>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66A141C">
      <w:start w:val="1"/>
      <w:numFmt w:val="decimal"/>
      <w:suff w:val="space"/>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35"/>
  </w:num>
  <w:num w:numId="3">
    <w:abstractNumId w:val="0"/>
  </w:num>
  <w:num w:numId="4">
    <w:abstractNumId w:val="1"/>
  </w:num>
  <w:num w:numId="5">
    <w:abstractNumId w:val="2"/>
  </w:num>
  <w:num w:numId="6">
    <w:abstractNumId w:val="3"/>
  </w:num>
  <w:num w:numId="7">
    <w:abstractNumId w:val="12"/>
  </w:num>
  <w:num w:numId="8">
    <w:abstractNumId w:val="18"/>
  </w:num>
  <w:num w:numId="9">
    <w:abstractNumId w:val="34"/>
  </w:num>
  <w:num w:numId="10">
    <w:abstractNumId w:val="27"/>
  </w:num>
  <w:num w:numId="11">
    <w:abstractNumId w:val="6"/>
  </w:num>
  <w:num w:numId="12">
    <w:abstractNumId w:val="25"/>
  </w:num>
  <w:num w:numId="13">
    <w:abstractNumId w:val="21"/>
  </w:num>
  <w:num w:numId="14">
    <w:abstractNumId w:val="26"/>
  </w:num>
  <w:num w:numId="15">
    <w:abstractNumId w:val="41"/>
  </w:num>
  <w:num w:numId="16">
    <w:abstractNumId w:val="30"/>
  </w:num>
  <w:num w:numId="17">
    <w:abstractNumId w:val="32"/>
  </w:num>
  <w:num w:numId="18">
    <w:abstractNumId w:val="15"/>
  </w:num>
  <w:num w:numId="19">
    <w:abstractNumId w:val="42"/>
  </w:num>
  <w:num w:numId="20">
    <w:abstractNumId w:val="16"/>
  </w:num>
  <w:num w:numId="21">
    <w:abstractNumId w:val="11"/>
  </w:num>
  <w:num w:numId="22">
    <w:abstractNumId w:val="40"/>
  </w:num>
  <w:num w:numId="23">
    <w:abstractNumId w:val="35"/>
  </w:num>
  <w:num w:numId="24">
    <w:abstractNumId w:val="19"/>
  </w:num>
  <w:num w:numId="25">
    <w:abstractNumId w:val="7"/>
  </w:num>
  <w:num w:numId="26">
    <w:abstractNumId w:val="38"/>
  </w:num>
  <w:num w:numId="27">
    <w:abstractNumId w:val="3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17"/>
  </w:num>
  <w:num w:numId="31">
    <w:abstractNumId w:val="13"/>
  </w:num>
  <w:num w:numId="32">
    <w:abstractNumId w:val="9"/>
  </w:num>
  <w:num w:numId="33">
    <w:abstractNumId w:val="5"/>
  </w:num>
  <w:num w:numId="34">
    <w:abstractNumId w:val="8"/>
  </w:num>
  <w:num w:numId="35">
    <w:abstractNumId w:val="31"/>
  </w:num>
  <w:num w:numId="36">
    <w:abstractNumId w:val="14"/>
  </w:num>
  <w:num w:numId="37">
    <w:abstractNumId w:val="4"/>
  </w:num>
  <w:num w:numId="38">
    <w:abstractNumId w:val="37"/>
  </w:num>
  <w:num w:numId="39">
    <w:abstractNumId w:val="24"/>
  </w:num>
  <w:num w:numId="40">
    <w:abstractNumId w:val="39"/>
  </w:num>
  <w:num w:numId="41">
    <w:abstractNumId w:val="43"/>
  </w:num>
  <w:num w:numId="42">
    <w:abstractNumId w:val="40"/>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2"/>
  </w:num>
  <w:num w:numId="46">
    <w:abstractNumId w:val="10"/>
  </w:num>
  <w:num w:numId="47">
    <w:abstractNumId w:val="28"/>
  </w:num>
  <w:num w:numId="48">
    <w:abstractNumId w:val="29"/>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54DEA"/>
    <w:rsid w:val="000B359D"/>
    <w:rsid w:val="000B593B"/>
    <w:rsid w:val="000E019F"/>
    <w:rsid w:val="00107512"/>
    <w:rsid w:val="001331F0"/>
    <w:rsid w:val="00140239"/>
    <w:rsid w:val="0014497F"/>
    <w:rsid w:val="001524A1"/>
    <w:rsid w:val="00172238"/>
    <w:rsid w:val="001933E4"/>
    <w:rsid w:val="00211FAA"/>
    <w:rsid w:val="00236B4C"/>
    <w:rsid w:val="00241CE5"/>
    <w:rsid w:val="00253DAD"/>
    <w:rsid w:val="0027598B"/>
    <w:rsid w:val="0028610E"/>
    <w:rsid w:val="002A51AF"/>
    <w:rsid w:val="002B152B"/>
    <w:rsid w:val="002B3D36"/>
    <w:rsid w:val="002C1774"/>
    <w:rsid w:val="002C5EC7"/>
    <w:rsid w:val="002E3656"/>
    <w:rsid w:val="00351E38"/>
    <w:rsid w:val="00354270"/>
    <w:rsid w:val="003656F7"/>
    <w:rsid w:val="00375D66"/>
    <w:rsid w:val="00384C9F"/>
    <w:rsid w:val="003916B1"/>
    <w:rsid w:val="00393C59"/>
    <w:rsid w:val="003F757A"/>
    <w:rsid w:val="00400D05"/>
    <w:rsid w:val="004313F9"/>
    <w:rsid w:val="00441D3E"/>
    <w:rsid w:val="00466E3E"/>
    <w:rsid w:val="004A02DE"/>
    <w:rsid w:val="004A5425"/>
    <w:rsid w:val="004A638E"/>
    <w:rsid w:val="004B5BF1"/>
    <w:rsid w:val="004E3E85"/>
    <w:rsid w:val="004F6B6B"/>
    <w:rsid w:val="005125E2"/>
    <w:rsid w:val="00522FCB"/>
    <w:rsid w:val="00525021"/>
    <w:rsid w:val="00573D39"/>
    <w:rsid w:val="00597AFB"/>
    <w:rsid w:val="005C2546"/>
    <w:rsid w:val="0061102F"/>
    <w:rsid w:val="0065158B"/>
    <w:rsid w:val="00657983"/>
    <w:rsid w:val="00674DAE"/>
    <w:rsid w:val="00691DA3"/>
    <w:rsid w:val="0069353B"/>
    <w:rsid w:val="006D7AF4"/>
    <w:rsid w:val="006F6DB9"/>
    <w:rsid w:val="006F76AD"/>
    <w:rsid w:val="00707DA6"/>
    <w:rsid w:val="0071266E"/>
    <w:rsid w:val="00715665"/>
    <w:rsid w:val="00741564"/>
    <w:rsid w:val="00746FF4"/>
    <w:rsid w:val="00754189"/>
    <w:rsid w:val="0076288D"/>
    <w:rsid w:val="00787096"/>
    <w:rsid w:val="0080626A"/>
    <w:rsid w:val="00881D98"/>
    <w:rsid w:val="008D2B21"/>
    <w:rsid w:val="008D3CA1"/>
    <w:rsid w:val="009009A1"/>
    <w:rsid w:val="009038BC"/>
    <w:rsid w:val="00910D5C"/>
    <w:rsid w:val="00947D36"/>
    <w:rsid w:val="00950B0B"/>
    <w:rsid w:val="00986955"/>
    <w:rsid w:val="009A2129"/>
    <w:rsid w:val="009B18CE"/>
    <w:rsid w:val="009C39AB"/>
    <w:rsid w:val="009D2AB0"/>
    <w:rsid w:val="00A02EFD"/>
    <w:rsid w:val="00A36AE7"/>
    <w:rsid w:val="00A552F3"/>
    <w:rsid w:val="00A61C9E"/>
    <w:rsid w:val="00AD0698"/>
    <w:rsid w:val="00B33795"/>
    <w:rsid w:val="00B474C2"/>
    <w:rsid w:val="00B55AD1"/>
    <w:rsid w:val="00B80110"/>
    <w:rsid w:val="00BB681E"/>
    <w:rsid w:val="00BE61C3"/>
    <w:rsid w:val="00BE672A"/>
    <w:rsid w:val="00BF7A65"/>
    <w:rsid w:val="00C510BB"/>
    <w:rsid w:val="00C53B5F"/>
    <w:rsid w:val="00C74F68"/>
    <w:rsid w:val="00C85AE4"/>
    <w:rsid w:val="00CA57D7"/>
    <w:rsid w:val="00CA6AE1"/>
    <w:rsid w:val="00CB0C9C"/>
    <w:rsid w:val="00CB17CC"/>
    <w:rsid w:val="00D11C7B"/>
    <w:rsid w:val="00D27605"/>
    <w:rsid w:val="00D32034"/>
    <w:rsid w:val="00D55EED"/>
    <w:rsid w:val="00D7548C"/>
    <w:rsid w:val="00D90863"/>
    <w:rsid w:val="00DA11EB"/>
    <w:rsid w:val="00DA52E4"/>
    <w:rsid w:val="00DD5276"/>
    <w:rsid w:val="00E00337"/>
    <w:rsid w:val="00E64168"/>
    <w:rsid w:val="00E77E1A"/>
    <w:rsid w:val="00E927FA"/>
    <w:rsid w:val="00E928DB"/>
    <w:rsid w:val="00EB3FF6"/>
    <w:rsid w:val="00EF0220"/>
    <w:rsid w:val="00F07BCC"/>
    <w:rsid w:val="00F11196"/>
    <w:rsid w:val="00F1618F"/>
    <w:rsid w:val="00F7514B"/>
    <w:rsid w:val="00F82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A366E"/>
  <w15:docId w15:val="{07871B77-CFE1-4D05-9E5C-BFF27111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2"/>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2"/>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2"/>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2"/>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 w:type="character" w:styleId="Nierozpoznanawzmianka">
    <w:name w:val="Unresolved Mention"/>
    <w:basedOn w:val="Domylnaczcionkaakapitu"/>
    <w:uiPriority w:val="99"/>
    <w:semiHidden/>
    <w:unhideWhenUsed/>
    <w:rsid w:val="00D90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edzior@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B838-BD15-487D-A6E6-80F8718D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13</Pages>
  <Words>7684</Words>
  <Characters>46108</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Ludwika Wikieł</cp:lastModifiedBy>
  <cp:revision>33</cp:revision>
  <cp:lastPrinted>2024-03-22T11:43:00Z</cp:lastPrinted>
  <dcterms:created xsi:type="dcterms:W3CDTF">2024-03-19T10:41:00Z</dcterms:created>
  <dcterms:modified xsi:type="dcterms:W3CDTF">2024-05-17T11:10:00Z</dcterms:modified>
</cp:coreProperties>
</file>