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4634BF">
      <w:pPr>
        <w:numPr>
          <w:ilvl w:val="0"/>
          <w:numId w:val="1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CB515B" w:rsidRPr="00CB515B">
        <w:rPr>
          <w:rFonts w:ascii="Tahoma" w:hAnsi="Tahoma" w:cs="Tahoma"/>
          <w:b/>
          <w:color w:val="538135"/>
          <w:sz w:val="20"/>
          <w:szCs w:val="20"/>
        </w:rPr>
        <w:t xml:space="preserve">Dostawa </w:t>
      </w:r>
      <w:r w:rsidR="004251E9">
        <w:rPr>
          <w:rFonts w:ascii="Tahoma" w:hAnsi="Tahoma" w:cs="Tahoma"/>
          <w:b/>
          <w:color w:val="538135"/>
          <w:sz w:val="20"/>
          <w:szCs w:val="20"/>
        </w:rPr>
        <w:t>łupka menilitowego</w:t>
      </w:r>
      <w:r w:rsidR="00CB515B" w:rsidRPr="00CB515B">
        <w:rPr>
          <w:rFonts w:ascii="Tahoma" w:hAnsi="Tahoma" w:cs="Tahoma"/>
          <w:b/>
          <w:color w:val="538135"/>
          <w:sz w:val="20"/>
          <w:szCs w:val="20"/>
        </w:rPr>
        <w:t xml:space="preserve">  wraz z transportem na poprawę  dróg wewnętrznych Gminy Lubenia</w:t>
      </w:r>
      <w:r w:rsidR="00CB515B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7976D0" w:rsidRPr="006D01EB" w:rsidRDefault="007976D0" w:rsidP="004634BF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6D01EB">
        <w:rPr>
          <w:rFonts w:ascii="Tahoma" w:hAnsi="Tahoma" w:cs="Tahoma"/>
          <w:sz w:val="20"/>
        </w:rPr>
        <w:t xml:space="preserve">Dostawa polegająca na dokonaniu zakupu, załadunku, dostarczeniu i rozładunku w miejscach wskazanych przez Zamawiającego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337"/>
        <w:gridCol w:w="1483"/>
        <w:gridCol w:w="2287"/>
        <w:gridCol w:w="2285"/>
      </w:tblGrid>
      <w:tr w:rsidR="007976D0" w:rsidRPr="00E4477E" w:rsidTr="004251E9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Zakres rzeczowy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Ilość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Cena jednostkowa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 xml:space="preserve">Wartość netto </w:t>
            </w:r>
          </w:p>
        </w:tc>
      </w:tr>
      <w:tr w:rsidR="007976D0" w:rsidRPr="00E4477E" w:rsidTr="004251E9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976D0" w:rsidRPr="00E4477E" w:rsidRDefault="004251E9" w:rsidP="004251E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Łupek menilitowy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976D0" w:rsidRPr="00E4477E" w:rsidRDefault="004251E9" w:rsidP="004251E9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186</w:t>
            </w:r>
            <w:r w:rsidR="007976D0" w:rsidRPr="00E4477E">
              <w:rPr>
                <w:rFonts w:ascii="Tahoma" w:hAnsi="Tahoma" w:cs="Tahoma"/>
                <w:sz w:val="20"/>
              </w:rPr>
              <w:t>,00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7976D0" w:rsidRPr="00E4477E" w:rsidRDefault="007976D0" w:rsidP="004251E9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100D55" w:rsidTr="004251E9">
        <w:trPr>
          <w:trHeight w:val="356"/>
        </w:trPr>
        <w:tc>
          <w:tcPr>
            <w:tcW w:w="6895" w:type="dxa"/>
            <w:gridSpan w:val="4"/>
            <w:shd w:val="clear" w:color="auto" w:fill="auto"/>
            <w:vAlign w:val="center"/>
          </w:tcPr>
          <w:p w:rsidR="007976D0" w:rsidRPr="00100D55" w:rsidRDefault="007976D0" w:rsidP="004251E9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Razem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7976D0" w:rsidRPr="00100D55" w:rsidRDefault="007976D0" w:rsidP="004251E9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:rsidTr="004251E9">
        <w:trPr>
          <w:trHeight w:val="351"/>
        </w:trPr>
        <w:tc>
          <w:tcPr>
            <w:tcW w:w="6895" w:type="dxa"/>
            <w:gridSpan w:val="4"/>
            <w:shd w:val="clear" w:color="auto" w:fill="auto"/>
            <w:vAlign w:val="center"/>
          </w:tcPr>
          <w:p w:rsidR="007976D0" w:rsidRPr="00100D55" w:rsidRDefault="007976D0" w:rsidP="004251E9">
            <w:pPr>
              <w:rPr>
                <w:rFonts w:ascii="Tahoma" w:hAnsi="Tahoma" w:cs="Tahoma"/>
                <w:b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 xml:space="preserve">Razem VAT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7976D0" w:rsidRPr="00100D55" w:rsidRDefault="007976D0" w:rsidP="004251E9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:rsidTr="004251E9">
        <w:trPr>
          <w:trHeight w:val="348"/>
        </w:trPr>
        <w:tc>
          <w:tcPr>
            <w:tcW w:w="6895" w:type="dxa"/>
            <w:gridSpan w:val="4"/>
            <w:shd w:val="clear" w:color="auto" w:fill="auto"/>
            <w:vAlign w:val="center"/>
          </w:tcPr>
          <w:p w:rsidR="007976D0" w:rsidRPr="00100D55" w:rsidRDefault="007976D0" w:rsidP="004251E9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Ogółem brutto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7976D0" w:rsidRPr="00100D55" w:rsidRDefault="007976D0" w:rsidP="004251E9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4251E9" w:rsidRDefault="004251E9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gwarancji i rękojmi – 12 m-</w:t>
      </w:r>
      <w:proofErr w:type="spellStart"/>
      <w:r>
        <w:rPr>
          <w:rFonts w:ascii="Tahoma" w:hAnsi="Tahoma" w:cs="Tahoma"/>
          <w:sz w:val="20"/>
          <w:szCs w:val="20"/>
        </w:rPr>
        <w:t>cy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EE7270" w:rsidRPr="00CE3281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lastRenderedPageBreak/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7976D0">
        <w:rPr>
          <w:rFonts w:ascii="Tahoma" w:hAnsi="Tahoma" w:cs="Tahoma"/>
          <w:sz w:val="20"/>
          <w:szCs w:val="20"/>
        </w:rPr>
        <w:t>17</w:t>
      </w:r>
      <w:r w:rsidR="00A50986">
        <w:rPr>
          <w:rFonts w:ascii="Tahoma" w:hAnsi="Tahoma" w:cs="Tahoma"/>
          <w:sz w:val="20"/>
          <w:szCs w:val="20"/>
        </w:rPr>
        <w:t>.12.202</w:t>
      </w:r>
      <w:r w:rsidR="00C77E0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lastRenderedPageBreak/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4251E9" w:rsidP="004251E9">
      <w:pPr>
        <w:tabs>
          <w:tab w:val="left" w:pos="5820"/>
        </w:tabs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ab/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CB515B" w:rsidRPr="00CB515B">
        <w:rPr>
          <w:rFonts w:ascii="Tahoma" w:hAnsi="Tahoma" w:cs="Tahoma"/>
          <w:b/>
          <w:bCs/>
          <w:color w:val="008000"/>
          <w:sz w:val="21"/>
          <w:szCs w:val="21"/>
        </w:rPr>
        <w:t xml:space="preserve">Dostawa </w:t>
      </w:r>
      <w:r w:rsidR="004251E9">
        <w:rPr>
          <w:rFonts w:ascii="Tahoma" w:hAnsi="Tahoma" w:cs="Tahoma"/>
          <w:b/>
          <w:bCs/>
          <w:color w:val="008000"/>
          <w:sz w:val="21"/>
          <w:szCs w:val="21"/>
        </w:rPr>
        <w:t>łupka menilitowego</w:t>
      </w:r>
      <w:r w:rsidR="00CB515B" w:rsidRPr="00CB515B">
        <w:rPr>
          <w:rFonts w:ascii="Tahoma" w:hAnsi="Tahoma" w:cs="Tahoma"/>
          <w:b/>
          <w:bCs/>
          <w:color w:val="008000"/>
          <w:sz w:val="21"/>
          <w:szCs w:val="21"/>
        </w:rPr>
        <w:t xml:space="preserve">  wraz z transportem na poprawę  dróg wewnętrznych Gminy Lubenia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C77E06">
      <w:pPr>
        <w:spacing w:line="276" w:lineRule="auto"/>
        <w:jc w:val="right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D4904">
        <w:rPr>
          <w:rFonts w:ascii="Arial" w:hAnsi="Arial" w:cs="Arial"/>
          <w:sz w:val="21"/>
          <w:szCs w:val="21"/>
        </w:rPr>
        <w:t xml:space="preserve">Oświadczam, że nie podlegam wykluczeniu z postępowania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D01B21" w:rsidRPr="008818B0" w:rsidRDefault="00D01B21" w:rsidP="00333745">
      <w:pPr>
        <w:spacing w:line="276" w:lineRule="auto"/>
        <w:jc w:val="right"/>
        <w:rPr>
          <w:rFonts w:ascii="Tahoma" w:hAnsi="Tahoma" w:cs="Tahoma"/>
        </w:rPr>
      </w:pPr>
      <w:bookmarkStart w:id="2" w:name="_GoBack"/>
      <w:bookmarkEnd w:id="2"/>
    </w:p>
    <w:sectPr w:rsidR="00D01B21" w:rsidRPr="008818B0" w:rsidSect="007976D0">
      <w:headerReference w:type="default" r:id="rId14"/>
      <w:footerReference w:type="even" r:id="rId15"/>
      <w:foot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12" w:rsidRDefault="00BC5512" w:rsidP="00632ED4">
      <w:pPr>
        <w:spacing w:after="0" w:line="240" w:lineRule="auto"/>
      </w:pPr>
      <w:r>
        <w:separator/>
      </w:r>
    </w:p>
  </w:endnote>
  <w:endnote w:type="continuationSeparator" w:id="0">
    <w:p w:rsidR="00BC5512" w:rsidRDefault="00BC5512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E9" w:rsidRPr="00332A31" w:rsidRDefault="00BC5512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4251E9" w:rsidRDefault="004251E9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4251E9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4251E9" w:rsidRPr="00CB515B">
      <w:rPr>
        <w:rFonts w:ascii="Tahoma" w:hAnsi="Tahoma" w:cs="Tahoma"/>
        <w:i/>
        <w:color w:val="008000"/>
        <w:sz w:val="18"/>
        <w:szCs w:val="18"/>
      </w:rPr>
      <w:t xml:space="preserve">Dostawa </w:t>
    </w:r>
    <w:r w:rsidR="004251E9">
      <w:rPr>
        <w:rFonts w:ascii="Tahoma" w:hAnsi="Tahoma" w:cs="Tahoma"/>
        <w:i/>
        <w:color w:val="008000"/>
        <w:sz w:val="18"/>
        <w:szCs w:val="18"/>
      </w:rPr>
      <w:t>łupka menilitowego</w:t>
    </w:r>
    <w:r w:rsidR="004251E9" w:rsidRPr="00CB515B">
      <w:rPr>
        <w:rFonts w:ascii="Tahoma" w:hAnsi="Tahoma" w:cs="Tahoma"/>
        <w:i/>
        <w:color w:val="008000"/>
        <w:sz w:val="18"/>
        <w:szCs w:val="18"/>
      </w:rPr>
      <w:t xml:space="preserve">  wraz z transportem na poprawę  dróg wewnętrznych Gminy Lubenia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E9" w:rsidRPr="00B5070D" w:rsidRDefault="004251E9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CB515B">
      <w:rPr>
        <w:rFonts w:ascii="Tahoma" w:hAnsi="Tahoma" w:cs="Tahoma"/>
        <w:i/>
        <w:color w:val="008000"/>
        <w:sz w:val="18"/>
        <w:szCs w:val="18"/>
      </w:rPr>
      <w:t xml:space="preserve">Dostawa </w:t>
    </w:r>
    <w:r>
      <w:rPr>
        <w:rFonts w:ascii="Tahoma" w:hAnsi="Tahoma" w:cs="Tahoma"/>
        <w:i/>
        <w:color w:val="008000"/>
        <w:sz w:val="18"/>
        <w:szCs w:val="18"/>
      </w:rPr>
      <w:t>łupka menilitowego</w:t>
    </w:r>
    <w:r w:rsidRPr="00CB515B">
      <w:rPr>
        <w:rFonts w:ascii="Tahoma" w:hAnsi="Tahoma" w:cs="Tahoma"/>
        <w:i/>
        <w:color w:val="008000"/>
        <w:sz w:val="18"/>
        <w:szCs w:val="18"/>
      </w:rPr>
      <w:t xml:space="preserve">  wraz z transportem na poprawę  dróg wewnętrznych Gminy Lubenia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E9" w:rsidRDefault="004251E9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51E9" w:rsidRDefault="004251E9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EndPr/>
    <w:sdtContent>
      <w:p w:rsidR="004251E9" w:rsidRDefault="004251E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33745" w:rsidRPr="0033374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251E9" w:rsidRPr="00114234" w:rsidRDefault="004251E9" w:rsidP="00CB515B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CB515B">
      <w:rPr>
        <w:rFonts w:ascii="Tahoma" w:hAnsi="Tahoma" w:cs="Tahoma"/>
        <w:b/>
        <w:bCs/>
        <w:i/>
        <w:color w:val="008000"/>
        <w:sz w:val="16"/>
        <w:szCs w:val="16"/>
      </w:rPr>
      <w:t xml:space="preserve">Dostawa </w:t>
    </w:r>
    <w:r>
      <w:rPr>
        <w:rFonts w:ascii="Tahoma" w:hAnsi="Tahoma" w:cs="Tahoma"/>
        <w:b/>
        <w:bCs/>
        <w:i/>
        <w:color w:val="008000"/>
        <w:sz w:val="16"/>
        <w:szCs w:val="16"/>
      </w:rPr>
      <w:t xml:space="preserve">łupka menilitowego </w:t>
    </w:r>
    <w:r w:rsidRPr="00CB515B">
      <w:rPr>
        <w:rFonts w:ascii="Tahoma" w:hAnsi="Tahoma" w:cs="Tahoma"/>
        <w:b/>
        <w:bCs/>
        <w:i/>
        <w:color w:val="008000"/>
        <w:sz w:val="16"/>
        <w:szCs w:val="16"/>
      </w:rPr>
      <w:t xml:space="preserve"> wraz z transportem na poprawę  dróg wewnętrznych Gminy Lubenia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12" w:rsidRDefault="00BC5512" w:rsidP="00632ED4">
      <w:pPr>
        <w:spacing w:after="0" w:line="240" w:lineRule="auto"/>
      </w:pPr>
      <w:r>
        <w:separator/>
      </w:r>
    </w:p>
  </w:footnote>
  <w:footnote w:type="continuationSeparator" w:id="0">
    <w:p w:rsidR="00BC5512" w:rsidRDefault="00BC5512" w:rsidP="00632ED4">
      <w:pPr>
        <w:spacing w:after="0" w:line="240" w:lineRule="auto"/>
      </w:pPr>
      <w:r>
        <w:continuationSeparator/>
      </w:r>
    </w:p>
  </w:footnote>
  <w:footnote w:id="1">
    <w:p w:rsidR="004251E9" w:rsidRDefault="004251E9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4251E9" w:rsidRPr="002E3DCB" w:rsidRDefault="004251E9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4251E9" w:rsidRPr="002E3DCB" w:rsidRDefault="004251E9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4251E9" w:rsidRDefault="004251E9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E9" w:rsidRDefault="004251E9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4251E9" w:rsidRPr="00B5070D" w:rsidRDefault="004251E9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E9" w:rsidRPr="00B5070D" w:rsidRDefault="004251E9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E9" w:rsidRPr="00B5070D" w:rsidRDefault="004251E9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2.2021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E9" w:rsidRPr="00B5070D" w:rsidRDefault="004251E9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025AF1"/>
    <w:multiLevelType w:val="singleLevel"/>
    <w:tmpl w:val="FED4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A1E366A"/>
    <w:multiLevelType w:val="hybridMultilevel"/>
    <w:tmpl w:val="0422D87A"/>
    <w:lvl w:ilvl="0" w:tplc="24BA45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B016C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0C8040">
      <w:start w:val="1"/>
      <w:numFmt w:val="lowerLetter"/>
      <w:lvlText w:val="%3."/>
      <w:lvlJc w:val="right"/>
      <w:pPr>
        <w:tabs>
          <w:tab w:val="num" w:pos="1740"/>
        </w:tabs>
        <w:ind w:left="17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6920B3"/>
    <w:multiLevelType w:val="singleLevel"/>
    <w:tmpl w:val="69CAD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05508F0"/>
    <w:multiLevelType w:val="singleLevel"/>
    <w:tmpl w:val="03E0E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260E228A"/>
    <w:multiLevelType w:val="hybridMultilevel"/>
    <w:tmpl w:val="A1A4A1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2AD726EB"/>
    <w:multiLevelType w:val="hybridMultilevel"/>
    <w:tmpl w:val="8422B566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297589"/>
    <w:multiLevelType w:val="hybridMultilevel"/>
    <w:tmpl w:val="D152BC60"/>
    <w:lvl w:ilvl="0" w:tplc="C0F8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816"/>
    <w:multiLevelType w:val="hybridMultilevel"/>
    <w:tmpl w:val="0F42C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E82397D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873316B"/>
    <w:multiLevelType w:val="hybridMultilevel"/>
    <w:tmpl w:val="2954090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C61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5A95B35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8C7653C"/>
    <w:multiLevelType w:val="singleLevel"/>
    <w:tmpl w:val="EE1A21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0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0D31905"/>
    <w:multiLevelType w:val="multilevel"/>
    <w:tmpl w:val="F1CC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2B60E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4F93662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4C6811"/>
    <w:multiLevelType w:val="hybridMultilevel"/>
    <w:tmpl w:val="68446C12"/>
    <w:lvl w:ilvl="0" w:tplc="FFFFFFFF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5"/>
  </w:num>
  <w:num w:numId="2">
    <w:abstractNumId w:val="0"/>
  </w:num>
  <w:num w:numId="3">
    <w:abstractNumId w:val="1"/>
  </w:num>
  <w:num w:numId="4">
    <w:abstractNumId w:val="40"/>
  </w:num>
  <w:num w:numId="5">
    <w:abstractNumId w:val="15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35"/>
  </w:num>
  <w:num w:numId="13">
    <w:abstractNumId w:val="34"/>
  </w:num>
  <w:num w:numId="14">
    <w:abstractNumId w:val="25"/>
  </w:num>
  <w:num w:numId="15">
    <w:abstractNumId w:val="4"/>
  </w:num>
  <w:num w:numId="16">
    <w:abstractNumId w:val="31"/>
  </w:num>
  <w:num w:numId="17">
    <w:abstractNumId w:val="17"/>
  </w:num>
  <w:num w:numId="18">
    <w:abstractNumId w:val="43"/>
  </w:num>
  <w:num w:numId="19">
    <w:abstractNumId w:val="33"/>
  </w:num>
  <w:num w:numId="20">
    <w:abstractNumId w:val="20"/>
    <w:lvlOverride w:ilvl="0">
      <w:startOverride w:val="1"/>
    </w:lvlOverride>
  </w:num>
  <w:num w:numId="21">
    <w:abstractNumId w:val="3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24"/>
  </w:num>
  <w:num w:numId="24">
    <w:abstractNumId w:val="32"/>
  </w:num>
  <w:num w:numId="25">
    <w:abstractNumId w:val="27"/>
  </w:num>
  <w:num w:numId="26">
    <w:abstractNumId w:val="21"/>
  </w:num>
  <w:num w:numId="27">
    <w:abstractNumId w:val="46"/>
  </w:num>
  <w:num w:numId="28">
    <w:abstractNumId w:val="26"/>
  </w:num>
  <w:num w:numId="29">
    <w:abstractNumId w:val="18"/>
  </w:num>
  <w:num w:numId="30">
    <w:abstractNumId w:val="42"/>
    <w:lvlOverride w:ilvl="0">
      <w:startOverride w:val="1"/>
    </w:lvlOverride>
  </w:num>
  <w:num w:numId="31">
    <w:abstractNumId w:val="38"/>
  </w:num>
  <w:num w:numId="32">
    <w:abstractNumId w:val="4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2026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34CA1"/>
    <w:rsid w:val="00140F43"/>
    <w:rsid w:val="00156F95"/>
    <w:rsid w:val="001B3A6A"/>
    <w:rsid w:val="001C1942"/>
    <w:rsid w:val="001C5985"/>
    <w:rsid w:val="001C59A9"/>
    <w:rsid w:val="001E7B06"/>
    <w:rsid w:val="001F08E0"/>
    <w:rsid w:val="001F163F"/>
    <w:rsid w:val="001F34A0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33745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402E"/>
    <w:rsid w:val="00407FFD"/>
    <w:rsid w:val="004251E9"/>
    <w:rsid w:val="0044227C"/>
    <w:rsid w:val="00443D4E"/>
    <w:rsid w:val="00457E5A"/>
    <w:rsid w:val="004634BF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60F16"/>
    <w:rsid w:val="00581FBE"/>
    <w:rsid w:val="00590569"/>
    <w:rsid w:val="005A7923"/>
    <w:rsid w:val="005B16B9"/>
    <w:rsid w:val="005C0E6B"/>
    <w:rsid w:val="005C1F5C"/>
    <w:rsid w:val="005C7EE9"/>
    <w:rsid w:val="005D6C71"/>
    <w:rsid w:val="005D6D15"/>
    <w:rsid w:val="005E2545"/>
    <w:rsid w:val="00605891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05AA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41121"/>
    <w:rsid w:val="008558AD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5696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C5512"/>
    <w:rsid w:val="00BD3EEC"/>
    <w:rsid w:val="00BD6D12"/>
    <w:rsid w:val="00BE0583"/>
    <w:rsid w:val="00BE7D7B"/>
    <w:rsid w:val="00BF6BC4"/>
    <w:rsid w:val="00C06D9A"/>
    <w:rsid w:val="00C179D9"/>
    <w:rsid w:val="00C21683"/>
    <w:rsid w:val="00C24B9F"/>
    <w:rsid w:val="00C3310F"/>
    <w:rsid w:val="00C3787F"/>
    <w:rsid w:val="00C4480A"/>
    <w:rsid w:val="00C543DE"/>
    <w:rsid w:val="00C77E06"/>
    <w:rsid w:val="00C80B20"/>
    <w:rsid w:val="00C826EF"/>
    <w:rsid w:val="00C86579"/>
    <w:rsid w:val="00C9622C"/>
    <w:rsid w:val="00CB4661"/>
    <w:rsid w:val="00CB515B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1909"/>
    <w:rsid w:val="00E52955"/>
    <w:rsid w:val="00E53A8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A2E9-A6CD-48CF-A83A-F162AFE5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7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cp:lastPrinted>2021-01-14T10:35:00Z</cp:lastPrinted>
  <dcterms:created xsi:type="dcterms:W3CDTF">2020-05-18T11:27:00Z</dcterms:created>
  <dcterms:modified xsi:type="dcterms:W3CDTF">2021-02-02T11:19:00Z</dcterms:modified>
</cp:coreProperties>
</file>