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EB" w:rsidRDefault="006A74EB" w:rsidP="006A74EB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Wzór umowy</w:t>
      </w:r>
    </w:p>
    <w:p w:rsidR="006A74EB" w:rsidRDefault="006A74EB" w:rsidP="006A74EB">
      <w:pPr>
        <w:rPr>
          <w:rFonts w:ascii="Cambria" w:hAnsi="Cambria" w:cs="Arial"/>
          <w:iCs/>
          <w:u w:val="single"/>
        </w:rPr>
      </w:pPr>
    </w:p>
    <w:p w:rsidR="006A74EB" w:rsidRDefault="006A74EB" w:rsidP="006A74EB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Umowa Nr …… /…….</w:t>
      </w:r>
    </w:p>
    <w:p w:rsidR="006A74EB" w:rsidRDefault="006A74EB" w:rsidP="006A74EB">
      <w:pPr>
        <w:jc w:val="center"/>
        <w:rPr>
          <w:rFonts w:ascii="Cambria" w:hAnsi="Cambria"/>
          <w:sz w:val="11"/>
          <w:szCs w:val="11"/>
          <w:highlight w:val="yellow"/>
        </w:rPr>
      </w:pPr>
    </w:p>
    <w:p w:rsidR="001549A1" w:rsidRPr="006E1072" w:rsidRDefault="001549A1" w:rsidP="001549A1">
      <w:pPr>
        <w:pStyle w:val="NormalnyWeb"/>
        <w:spacing w:line="360" w:lineRule="auto"/>
      </w:pPr>
      <w:r w:rsidRPr="006E1072">
        <w:t xml:space="preserve">zawarta w </w:t>
      </w:r>
      <w:r>
        <w:t>………….</w:t>
      </w:r>
      <w:r w:rsidRPr="006E1072">
        <w:t xml:space="preserve">dnia </w:t>
      </w:r>
      <w:r>
        <w:t>………………………</w:t>
      </w:r>
      <w:r w:rsidRPr="006E1072">
        <w:t>20</w:t>
      </w:r>
      <w:r>
        <w:t>22</w:t>
      </w:r>
      <w:r w:rsidRPr="006E1072">
        <w:t xml:space="preserve"> r. pomiędzy:</w:t>
      </w:r>
    </w:p>
    <w:p w:rsidR="001549A1" w:rsidRPr="006E1072" w:rsidRDefault="001549A1" w:rsidP="001549A1">
      <w:pPr>
        <w:jc w:val="both"/>
      </w:pPr>
      <w:r w:rsidRPr="006E1072">
        <w:t>Wojewódzkim Inspektoratem Transportu Drogowego w Lublinie z siedzibą</w:t>
      </w:r>
      <w:r>
        <w:t xml:space="preserve">: </w:t>
      </w:r>
      <w:r w:rsidRPr="006E1072">
        <w:t>ul.</w:t>
      </w:r>
      <w:r>
        <w:t> </w:t>
      </w:r>
      <w:r w:rsidRPr="006E1072">
        <w:t>Diamentow</w:t>
      </w:r>
      <w:r>
        <w:t>a</w:t>
      </w:r>
      <w:r w:rsidRPr="006E1072">
        <w:t xml:space="preserve"> 2; 20 – 447 Lublin (NIP 712-270-89-10 , REGON 432323183), reprezentowanym przez:</w:t>
      </w:r>
    </w:p>
    <w:p w:rsidR="001549A1" w:rsidRDefault="001549A1" w:rsidP="001549A1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Piotra Winiarskiego</w:t>
      </w:r>
      <w:r w:rsidRPr="003F7449">
        <w:rPr>
          <w:color w:val="auto"/>
        </w:rPr>
        <w:t xml:space="preserve"> –</w:t>
      </w:r>
      <w:r>
        <w:rPr>
          <w:color w:val="auto"/>
        </w:rPr>
        <w:t xml:space="preserve"> </w:t>
      </w:r>
      <w:r w:rsidRPr="003F7449">
        <w:rPr>
          <w:color w:val="auto"/>
        </w:rPr>
        <w:t>Lubelskiego Wojewódzkiego Inspektora Transportu</w:t>
      </w:r>
      <w:r>
        <w:rPr>
          <w:color w:val="auto"/>
        </w:rPr>
        <w:t>,</w:t>
      </w:r>
    </w:p>
    <w:p w:rsidR="001549A1" w:rsidRPr="003F7449" w:rsidRDefault="001549A1" w:rsidP="001549A1">
      <w:pPr>
        <w:pStyle w:val="Default"/>
        <w:spacing w:line="276" w:lineRule="auto"/>
        <w:jc w:val="both"/>
        <w:rPr>
          <w:color w:val="auto"/>
        </w:rPr>
      </w:pPr>
      <w:r w:rsidRPr="00C110CD">
        <w:t xml:space="preserve">zwanym dalej </w:t>
      </w:r>
      <w:r w:rsidRPr="00C110CD">
        <w:rPr>
          <w:b/>
        </w:rPr>
        <w:t>Zamawiającym</w:t>
      </w:r>
    </w:p>
    <w:p w:rsidR="001549A1" w:rsidRPr="006E1072" w:rsidRDefault="001549A1" w:rsidP="001549A1">
      <w:pPr>
        <w:pStyle w:val="NormalnyWeb"/>
        <w:spacing w:line="276" w:lineRule="auto"/>
      </w:pPr>
      <w:r w:rsidRPr="006E1072">
        <w:t>a</w:t>
      </w:r>
    </w:p>
    <w:p w:rsidR="006A74EB" w:rsidRDefault="006A74EB" w:rsidP="006A74EB">
      <w:pPr>
        <w:pStyle w:val="Default"/>
        <w:spacing w:line="276" w:lineRule="auto"/>
        <w:jc w:val="both"/>
        <w:rPr>
          <w:rFonts w:ascii="Cambria" w:hAnsi="Cambria"/>
        </w:rPr>
      </w:pPr>
    </w:p>
    <w:p w:rsidR="006A74EB" w:rsidRDefault="006A74EB" w:rsidP="006A74EB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*gdy kontrahentem jest spółka prawa handlowego: </w:t>
      </w:r>
    </w:p>
    <w:p w:rsidR="006A74EB" w:rsidRDefault="006A74EB" w:rsidP="006A74EB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spółką pod firmą „…” </w:t>
      </w:r>
      <w:r>
        <w:rPr>
          <w:rFonts w:ascii="Cambria" w:hAnsi="Cambria"/>
        </w:rPr>
        <w:t xml:space="preserve">z siedzibą w ... </w:t>
      </w:r>
      <w:r>
        <w:rPr>
          <w:rFonts w:ascii="Cambria" w:hAnsi="Cambria"/>
          <w:i/>
          <w:iCs/>
        </w:rPr>
        <w:t xml:space="preserve">(wpisać </w:t>
      </w:r>
      <w:r>
        <w:rPr>
          <w:rFonts w:ascii="Cambria" w:hAnsi="Cambria"/>
          <w:b/>
          <w:bCs/>
          <w:i/>
          <w:iCs/>
        </w:rPr>
        <w:t xml:space="preserve">tylko </w:t>
      </w:r>
      <w:r>
        <w:rPr>
          <w:rFonts w:ascii="Cambria" w:hAnsi="Cambria"/>
          <w:i/>
          <w:iCs/>
        </w:rPr>
        <w:t>nazwę miasta/miejscowości)</w:t>
      </w:r>
      <w:r>
        <w:rPr>
          <w:rFonts w:ascii="Cambria" w:hAnsi="Cambria"/>
        </w:rPr>
        <w:t xml:space="preserve">, ul. ………., ………………. </w:t>
      </w:r>
      <w:r>
        <w:rPr>
          <w:rFonts w:ascii="Cambria" w:hAnsi="Cambria"/>
          <w:i/>
          <w:iCs/>
        </w:rPr>
        <w:t>(wpisać adres)</w:t>
      </w:r>
      <w:r>
        <w:rPr>
          <w:rFonts w:ascii="Cambria" w:hAnsi="Cambria"/>
        </w:rPr>
        <w:t xml:space="preserve">, wpisaną do Rejestru Przedsiębiorców Krajowego Rejestru Sądowego pod numerem KRS ... –NIP ……………….., REGON …………………….., zwaną dalej </w:t>
      </w:r>
      <w:r>
        <w:rPr>
          <w:rFonts w:ascii="Cambria" w:hAnsi="Cambria"/>
          <w:b/>
          <w:bCs/>
        </w:rPr>
        <w:t>„Dostawcą”</w:t>
      </w:r>
      <w:r>
        <w:rPr>
          <w:rFonts w:ascii="Cambria" w:hAnsi="Cambria"/>
        </w:rPr>
        <w:t>, reprezentowaną przez ..........</w:t>
      </w:r>
      <w:r>
        <w:rPr>
          <w:rStyle w:val="Odwoanieprzypisudolnego"/>
          <w:rFonts w:ascii="Cambria" w:hAnsi="Cambria"/>
        </w:rPr>
        <w:footnoteReference w:id="1"/>
      </w:r>
      <w:r>
        <w:rPr>
          <w:rFonts w:ascii="Cambria" w:hAnsi="Cambria"/>
        </w:rPr>
        <w:t>/reprezentowaną przez …</w:t>
      </w:r>
      <w:r>
        <w:rPr>
          <w:rStyle w:val="Odwoanieprzypisudolnego"/>
          <w:rFonts w:ascii="Cambria" w:hAnsi="Cambria"/>
        </w:rPr>
        <w:footnoteReference w:id="2"/>
      </w:r>
      <w:r>
        <w:rPr>
          <w:rFonts w:ascii="Cambria" w:hAnsi="Cambria"/>
        </w:rPr>
        <w:t xml:space="preserve">, </w:t>
      </w:r>
    </w:p>
    <w:p w:rsidR="006A74EB" w:rsidRDefault="006A74EB" w:rsidP="006A74EB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i/>
          <w:iCs/>
        </w:rPr>
        <w:t>*gdy kontrahentem jest osoba fizyczna prowadząca działalność gospodarczą</w:t>
      </w:r>
      <w:r>
        <w:rPr>
          <w:rFonts w:ascii="Cambria" w:hAnsi="Cambria"/>
        </w:rPr>
        <w:t xml:space="preserve">: </w:t>
      </w:r>
    </w:p>
    <w:p w:rsidR="006A74EB" w:rsidRDefault="006A74EB" w:rsidP="006A74EB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Panią/Panem …, </w:t>
      </w:r>
      <w:r>
        <w:rPr>
          <w:rFonts w:ascii="Cambria" w:hAnsi="Cambria"/>
        </w:rPr>
        <w:t>legitymującą/-</w:t>
      </w:r>
      <w:proofErr w:type="spellStart"/>
      <w:r>
        <w:rPr>
          <w:rFonts w:ascii="Cambria" w:hAnsi="Cambria"/>
        </w:rPr>
        <w:t>ym</w:t>
      </w:r>
      <w:proofErr w:type="spellEnd"/>
      <w:r>
        <w:rPr>
          <w:rFonts w:ascii="Cambria" w:hAnsi="Cambria"/>
        </w:rPr>
        <w:t xml:space="preserve"> się dowodem osobistym seria i numer …, PESEL …, zamieszkałą/-</w:t>
      </w:r>
      <w:proofErr w:type="spellStart"/>
      <w:r>
        <w:rPr>
          <w:rFonts w:ascii="Cambria" w:hAnsi="Cambria"/>
        </w:rPr>
        <w:t>ym</w:t>
      </w:r>
      <w:proofErr w:type="spellEnd"/>
      <w:r>
        <w:rPr>
          <w:rFonts w:ascii="Cambria" w:hAnsi="Cambria"/>
        </w:rPr>
        <w:t xml:space="preserve"> pod adresem …, prowadzącą/-</w:t>
      </w:r>
      <w:proofErr w:type="spellStart"/>
      <w:r>
        <w:rPr>
          <w:rFonts w:ascii="Cambria" w:hAnsi="Cambria"/>
        </w:rPr>
        <w:t>ym</w:t>
      </w:r>
      <w:proofErr w:type="spellEnd"/>
      <w:r>
        <w:rPr>
          <w:rFonts w:ascii="Cambria" w:hAnsi="Cambria"/>
        </w:rPr>
        <w:t xml:space="preserve"> działalność gospodarczą pod firmą „…” z siedzibą w … </w:t>
      </w:r>
      <w:r>
        <w:rPr>
          <w:rFonts w:ascii="Cambria" w:hAnsi="Cambria"/>
          <w:i/>
          <w:iCs/>
        </w:rPr>
        <w:t xml:space="preserve">(wpisać </w:t>
      </w:r>
      <w:r>
        <w:rPr>
          <w:rFonts w:ascii="Cambria" w:hAnsi="Cambria"/>
          <w:b/>
          <w:bCs/>
          <w:i/>
          <w:iCs/>
        </w:rPr>
        <w:t xml:space="preserve">tylko </w:t>
      </w:r>
      <w:r>
        <w:rPr>
          <w:rFonts w:ascii="Cambria" w:hAnsi="Cambria"/>
          <w:i/>
          <w:iCs/>
        </w:rPr>
        <w:t>nazwę miasta/miejscowości)</w:t>
      </w:r>
      <w:r>
        <w:rPr>
          <w:rFonts w:ascii="Cambria" w:hAnsi="Cambria"/>
        </w:rPr>
        <w:t xml:space="preserve">, ul. ……………….. </w:t>
      </w:r>
      <w:r>
        <w:rPr>
          <w:rFonts w:ascii="Cambria" w:hAnsi="Cambria"/>
          <w:i/>
          <w:iCs/>
        </w:rPr>
        <w:t>(wpisać adres)</w:t>
      </w:r>
      <w:r>
        <w:rPr>
          <w:rFonts w:ascii="Cambria" w:hAnsi="Cambria"/>
        </w:rPr>
        <w:t>, –, NIP ……………, REGON …………., zwaną/-</w:t>
      </w:r>
      <w:proofErr w:type="spellStart"/>
      <w:r>
        <w:rPr>
          <w:rFonts w:ascii="Cambria" w:hAnsi="Cambria"/>
        </w:rPr>
        <w:t>ym</w:t>
      </w:r>
      <w:proofErr w:type="spellEnd"/>
      <w:r>
        <w:rPr>
          <w:rFonts w:ascii="Cambria" w:hAnsi="Cambria"/>
        </w:rPr>
        <w:t xml:space="preserve"> dalej </w:t>
      </w:r>
      <w:r>
        <w:rPr>
          <w:rFonts w:ascii="Cambria" w:hAnsi="Cambria"/>
          <w:b/>
          <w:bCs/>
        </w:rPr>
        <w:t>„Wykonawcą”</w:t>
      </w:r>
      <w:r>
        <w:rPr>
          <w:rFonts w:ascii="Cambria" w:hAnsi="Cambria"/>
          <w:b/>
          <w:bCs/>
          <w:i/>
          <w:iCs/>
        </w:rPr>
        <w:t xml:space="preserve">, </w:t>
      </w:r>
      <w:r>
        <w:rPr>
          <w:rFonts w:ascii="Cambria" w:hAnsi="Cambria"/>
        </w:rPr>
        <w:t>reprezentowaną/-</w:t>
      </w:r>
      <w:proofErr w:type="spellStart"/>
      <w:r>
        <w:rPr>
          <w:rFonts w:ascii="Cambria" w:hAnsi="Cambria"/>
        </w:rPr>
        <w:t>ym</w:t>
      </w:r>
      <w:proofErr w:type="spellEnd"/>
      <w:r>
        <w:rPr>
          <w:rFonts w:ascii="Cambria" w:hAnsi="Cambria"/>
        </w:rPr>
        <w:t xml:space="preserve"> przez … y</w:t>
      </w:r>
      <w:r>
        <w:rPr>
          <w:rStyle w:val="Odwoanieprzypisudolnego"/>
          <w:rFonts w:ascii="Cambria" w:hAnsi="Cambria"/>
        </w:rPr>
        <w:footnoteReference w:id="3"/>
      </w:r>
      <w:r>
        <w:rPr>
          <w:rFonts w:ascii="Cambria" w:hAnsi="Cambria"/>
        </w:rPr>
        <w:t xml:space="preserve">, </w:t>
      </w:r>
    </w:p>
    <w:p w:rsidR="006A74EB" w:rsidRDefault="006A74EB" w:rsidP="006A74EB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wspólnie zwanymi dalej </w:t>
      </w:r>
      <w:r>
        <w:rPr>
          <w:rFonts w:ascii="Cambria" w:hAnsi="Cambria"/>
          <w:b/>
          <w:bCs/>
        </w:rPr>
        <w:t>„Stronami”</w:t>
      </w:r>
      <w:r>
        <w:rPr>
          <w:rFonts w:ascii="Cambria" w:hAnsi="Cambria"/>
        </w:rPr>
        <w:t xml:space="preserve">, </w:t>
      </w:r>
    </w:p>
    <w:p w:rsidR="006A74EB" w:rsidRDefault="006A74EB" w:rsidP="006A74EB">
      <w:pPr>
        <w:rPr>
          <w:rFonts w:ascii="Cambria" w:hAnsi="Cambria"/>
        </w:rPr>
      </w:pPr>
      <w:r>
        <w:rPr>
          <w:rFonts w:ascii="Cambria" w:hAnsi="Cambria"/>
        </w:rPr>
        <w:t>o następującej treści:</w:t>
      </w:r>
    </w:p>
    <w:p w:rsidR="006A74EB" w:rsidRDefault="006A74EB" w:rsidP="006A74EB">
      <w:pPr>
        <w:rPr>
          <w:rFonts w:ascii="Cambria" w:hAnsi="Cambria"/>
        </w:rPr>
      </w:pPr>
    </w:p>
    <w:p w:rsidR="006A74EB" w:rsidRDefault="006A74EB" w:rsidP="006A74EB">
      <w:pPr>
        <w:tabs>
          <w:tab w:val="left" w:pos="426"/>
        </w:tabs>
        <w:autoSpaceDE w:val="0"/>
        <w:autoSpaceDN w:val="0"/>
        <w:spacing w:line="276" w:lineRule="auto"/>
        <w:rPr>
          <w:rStyle w:val="s1"/>
          <w:rFonts w:ascii="Cambria" w:hAnsi="Cambria" w:cs="Times New Roman"/>
          <w:b/>
        </w:rPr>
      </w:pPr>
    </w:p>
    <w:p w:rsidR="006A74EB" w:rsidRDefault="006A74EB" w:rsidP="006A74EB">
      <w:pPr>
        <w:pStyle w:val="p2"/>
        <w:spacing w:line="276" w:lineRule="auto"/>
        <w:jc w:val="center"/>
        <w:rPr>
          <w:sz w:val="24"/>
          <w:szCs w:val="24"/>
        </w:rPr>
      </w:pPr>
      <w:r>
        <w:rPr>
          <w:rStyle w:val="s1"/>
          <w:rFonts w:ascii="Cambria" w:hAnsi="Cambria"/>
          <w:b/>
          <w:sz w:val="24"/>
          <w:szCs w:val="24"/>
        </w:rPr>
        <w:t xml:space="preserve">§ </w:t>
      </w:r>
      <w:r>
        <w:rPr>
          <w:rFonts w:ascii="Cambria" w:hAnsi="Cambria"/>
          <w:b/>
          <w:sz w:val="24"/>
          <w:szCs w:val="24"/>
        </w:rPr>
        <w:t>2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Przedmiot umowy</w:t>
      </w:r>
    </w:p>
    <w:p w:rsidR="00E76470" w:rsidRDefault="006A74EB" w:rsidP="006A74EB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E76470">
        <w:rPr>
          <w:rFonts w:ascii="Cambria" w:hAnsi="Cambria"/>
        </w:rPr>
        <w:t xml:space="preserve">Zamawiający zleca, a Wykonawca przyjmuje do wykonania dostawę sprzętu komputerowego </w:t>
      </w:r>
    </w:p>
    <w:p w:rsidR="006A74EB" w:rsidRPr="00E76470" w:rsidRDefault="006A74EB" w:rsidP="006A74EB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E76470">
        <w:rPr>
          <w:rFonts w:ascii="Cambria" w:hAnsi="Cambria"/>
        </w:rPr>
        <w:t>Wykonawca zobowiązuje się dostarczyć przedmiot zamówienia, zgodnie ze złożoną ofertą, stanowiącą Załącznik nr 1 do niniejszej umowy i opisem przedmiotu zamówienia (OPZ) stanowiącym Załącznik nr 2 do umowy.</w:t>
      </w:r>
    </w:p>
    <w:p w:rsidR="006A74EB" w:rsidRDefault="006A74EB" w:rsidP="006A74EB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zobowiązuje się również do:</w:t>
      </w:r>
    </w:p>
    <w:p w:rsidR="006A74EB" w:rsidRDefault="006A74EB" w:rsidP="006A74EB">
      <w:pPr>
        <w:pStyle w:val="p2"/>
        <w:numPr>
          <w:ilvl w:val="1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dostarczenia sprzętu i oprogramowania do siedziby </w:t>
      </w:r>
      <w:r w:rsidR="00E76470">
        <w:rPr>
          <w:rFonts w:ascii="Cambria" w:hAnsi="Cambria"/>
          <w:sz w:val="24"/>
          <w:szCs w:val="24"/>
        </w:rPr>
        <w:t>Wojewódzkiego Inspektoratu Transportu Drogowego w Lublinie ul. Diamentowa 2, 20-447 Lublin</w:t>
      </w:r>
    </w:p>
    <w:p w:rsidR="006A74EB" w:rsidRDefault="006A74EB" w:rsidP="006A74EB">
      <w:pPr>
        <w:pStyle w:val="p2"/>
        <w:numPr>
          <w:ilvl w:val="1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dostarczenie wraz z zamówieniem wymaganej do obsługi instrukcji w języku polskim;</w:t>
      </w:r>
    </w:p>
    <w:p w:rsidR="006A74EB" w:rsidRDefault="006A74EB" w:rsidP="006A74EB">
      <w:pPr>
        <w:pStyle w:val="p2"/>
        <w:numPr>
          <w:ilvl w:val="1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dostarczenie dokumentacji technicznej, użytkowej związanej z przedmiotem zamówienia,</w:t>
      </w:r>
    </w:p>
    <w:p w:rsidR="006A74EB" w:rsidRDefault="006A74EB" w:rsidP="006A74EB">
      <w:pPr>
        <w:pStyle w:val="p2"/>
        <w:numPr>
          <w:ilvl w:val="1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udzielenie gwarancję jakości na okres zgodny ze złożona ofertą oraz  treścią § 7 umowy, potwierdzoną odrębnymi dokumentami gwarancyjnymi.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Oświadczenia Wykonawcy</w:t>
      </w:r>
    </w:p>
    <w:p w:rsidR="006A74EB" w:rsidRDefault="006A74EB" w:rsidP="006A74EB">
      <w:pPr>
        <w:pStyle w:val="p2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oświadcza, iż zapoznał się z warunkami wykonania przedmiotu umowy i nie zgłasza do nich uwag oraz zobowiązuje się do wykonania umowy zgodnie z tymi warunkami.</w:t>
      </w:r>
    </w:p>
    <w:p w:rsidR="006A74EB" w:rsidRDefault="006A74EB" w:rsidP="006A74EB">
      <w:pPr>
        <w:pStyle w:val="p2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zobowiązuje się do realizacji umowy z dołożeniem najwyższej staranności, z uwzględnieniem zawodowego charakteru działalności Wykonawcy, zgodnie z obowiązującymi przepisami i normami, treścią umowy oraz uzgodnieniami dokonanymi w trakcie realizacji umowy.</w:t>
      </w:r>
    </w:p>
    <w:p w:rsidR="006A74EB" w:rsidRDefault="006A74EB" w:rsidP="006A74EB">
      <w:pPr>
        <w:pStyle w:val="p2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zobowiązany jest bezzwłocznie informować o przeszkodach </w:t>
      </w:r>
      <w:r>
        <w:rPr>
          <w:rFonts w:ascii="Cambria" w:hAnsi="Cambria"/>
          <w:sz w:val="24"/>
          <w:szCs w:val="24"/>
        </w:rPr>
        <w:br/>
        <w:t xml:space="preserve">w należytym wykonywaniu umowy, w tym również o okolicznościach leżących po stronie Zamawiającego, które mogą mieć wpływ na wywiązanie się Wykonawcy </w:t>
      </w:r>
      <w:r>
        <w:rPr>
          <w:rFonts w:ascii="Cambria" w:hAnsi="Cambria"/>
          <w:sz w:val="24"/>
          <w:szCs w:val="24"/>
        </w:rPr>
        <w:br/>
        <w:t>z postanowień umowy.</w:t>
      </w:r>
    </w:p>
    <w:p w:rsidR="006A74EB" w:rsidRPr="00E76470" w:rsidRDefault="006A74EB" w:rsidP="006A74EB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  <w:r w:rsidRPr="00E76470">
        <w:rPr>
          <w:rFonts w:ascii="Cambria" w:hAnsi="Cambria"/>
          <w:sz w:val="24"/>
          <w:szCs w:val="24"/>
        </w:rPr>
        <w:t xml:space="preserve">4. Wykonawca zapewnia, że dostarczony sprzęt jest fabrycznie nowy, kompletny i sprawny, nie posiada wad fizycznych i prawnych oraz został wprowadzony do obrotu zgodnie z aktami prawnymi wdrażającymi Dyrektywy Nowego Podejścia co potwierdza oznaczenie CE, zgodnie z ustawą z dnia </w:t>
      </w:r>
      <w:r w:rsidR="00E76470" w:rsidRPr="00E76470">
        <w:rPr>
          <w:rFonts w:ascii="Cambria" w:hAnsi="Cambria"/>
          <w:sz w:val="24"/>
          <w:szCs w:val="24"/>
        </w:rPr>
        <w:t>1</w:t>
      </w:r>
      <w:r w:rsidRPr="00E76470">
        <w:rPr>
          <w:rFonts w:ascii="Cambria" w:hAnsi="Cambria"/>
          <w:sz w:val="24"/>
          <w:szCs w:val="24"/>
        </w:rPr>
        <w:t xml:space="preserve">3 </w:t>
      </w:r>
      <w:r w:rsidR="00E76470" w:rsidRPr="00E76470">
        <w:rPr>
          <w:rFonts w:ascii="Cambria" w:hAnsi="Cambria"/>
          <w:sz w:val="24"/>
          <w:szCs w:val="24"/>
        </w:rPr>
        <w:t>kwiet</w:t>
      </w:r>
      <w:r w:rsidRPr="00E76470">
        <w:rPr>
          <w:rFonts w:ascii="Cambria" w:hAnsi="Cambria"/>
          <w:sz w:val="24"/>
          <w:szCs w:val="24"/>
        </w:rPr>
        <w:t>nia 20</w:t>
      </w:r>
      <w:r w:rsidR="00E76470" w:rsidRPr="00E76470">
        <w:rPr>
          <w:rFonts w:ascii="Cambria" w:hAnsi="Cambria"/>
          <w:sz w:val="24"/>
          <w:szCs w:val="24"/>
        </w:rPr>
        <w:t>16</w:t>
      </w:r>
      <w:r w:rsidRPr="00E76470">
        <w:rPr>
          <w:rFonts w:ascii="Cambria" w:hAnsi="Cambria"/>
          <w:sz w:val="24"/>
          <w:szCs w:val="24"/>
        </w:rPr>
        <w:t xml:space="preserve"> r. o systemie oceny zgodności </w:t>
      </w:r>
      <w:r w:rsidR="00E76470" w:rsidRPr="00E76470">
        <w:rPr>
          <w:rFonts w:ascii="Cambria" w:hAnsi="Cambria"/>
          <w:sz w:val="24"/>
          <w:szCs w:val="24"/>
        </w:rPr>
        <w:t>i nadzoru rynku (tekst jedn. Dz. U. z 2022</w:t>
      </w:r>
      <w:r w:rsidRPr="00E76470">
        <w:rPr>
          <w:rFonts w:ascii="Cambria" w:hAnsi="Cambria"/>
          <w:sz w:val="24"/>
          <w:szCs w:val="24"/>
        </w:rPr>
        <w:t xml:space="preserve"> r. poz.</w:t>
      </w:r>
      <w:r w:rsidR="00E76470" w:rsidRPr="00E76470">
        <w:rPr>
          <w:rFonts w:ascii="Cambria" w:hAnsi="Cambria"/>
          <w:sz w:val="24"/>
          <w:szCs w:val="24"/>
        </w:rPr>
        <w:t xml:space="preserve"> 5</w:t>
      </w:r>
      <w:r w:rsidRPr="00E76470">
        <w:rPr>
          <w:rFonts w:ascii="Cambria" w:hAnsi="Cambria"/>
          <w:sz w:val="24"/>
          <w:szCs w:val="24"/>
        </w:rPr>
        <w:t>) oraz rozporządzeniem Ministra Gospodarki z dnia 21 sierpnia 2007 r. w sprawie wymagań dla sprzętu elektrycznego (Dz. U. 2016 Nr poz. 806).</w:t>
      </w:r>
      <w:r w:rsidR="00E76470" w:rsidRPr="00E76470">
        <w:rPr>
          <w:rFonts w:ascii="Cambria" w:hAnsi="Cambria"/>
          <w:sz w:val="24"/>
          <w:szCs w:val="24"/>
        </w:rPr>
        <w:t xml:space="preserve"> </w:t>
      </w:r>
    </w:p>
    <w:p w:rsidR="006A74EB" w:rsidRDefault="006A74EB" w:rsidP="006A74EB">
      <w:pPr>
        <w:autoSpaceDE w:val="0"/>
        <w:autoSpaceDN w:val="0"/>
        <w:adjustRightInd w:val="0"/>
        <w:spacing w:line="360" w:lineRule="auto"/>
        <w:rPr>
          <w:rFonts w:ascii="Cambria" w:hAnsi="Cambria"/>
          <w:color w:val="FF0000"/>
        </w:rPr>
      </w:pP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§4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Zasady współpracy</w:t>
      </w:r>
    </w:p>
    <w:p w:rsidR="006A74EB" w:rsidRDefault="006A74EB" w:rsidP="006A74EB">
      <w:pPr>
        <w:pStyle w:val="p2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i Wykonawca zobowiązują się do wzajemnej współpracy przy realizacji przedmiotu umowy.</w:t>
      </w:r>
    </w:p>
    <w:p w:rsidR="006A74EB" w:rsidRDefault="006A74EB" w:rsidP="006A74EB">
      <w:pPr>
        <w:pStyle w:val="p2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Współpraca Stron oraz wymiana informacji będzie się odbywała w granicach niezbędnych dla prawidłowego wykonania umowy, z poszanowaniem powszechnie obowiązujących przepisów prawa i ustalonych zwyczajów, zasad uczciwej konkurencji, ochrony informacji stanowiących informacje poufne każdej ze Stron oraz interesów handlowych każdej ze Stron.</w:t>
      </w:r>
    </w:p>
    <w:p w:rsidR="006A74EB" w:rsidRDefault="006A74EB" w:rsidP="006A74EB">
      <w:pPr>
        <w:pStyle w:val="p2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zapewni Wykonawcy dostęp do informacji i środków technicznych </w:t>
      </w:r>
      <w:r>
        <w:rPr>
          <w:rFonts w:ascii="Cambria" w:hAnsi="Cambria"/>
          <w:sz w:val="24"/>
          <w:szCs w:val="24"/>
        </w:rPr>
        <w:br/>
        <w:t>w zakresie niezbędnym do realizacji przedmiotu umowy.</w:t>
      </w:r>
    </w:p>
    <w:p w:rsidR="006A74EB" w:rsidRDefault="006A74EB" w:rsidP="006A74EB">
      <w:pPr>
        <w:pStyle w:val="p2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ponosi pełną odpowiedzialność wobec Zamawiającego za działania lub zaniechania pracowników Wykonawcy, osób działających w jego imieniu lub podwykonawców, jak za działania własne.</w:t>
      </w:r>
    </w:p>
    <w:p w:rsidR="006A74EB" w:rsidRDefault="006A74EB" w:rsidP="006A74EB">
      <w:pPr>
        <w:pStyle w:val="p2"/>
        <w:spacing w:line="276" w:lineRule="auto"/>
        <w:jc w:val="center"/>
        <w:rPr>
          <w:rStyle w:val="s1"/>
          <w:rFonts w:ascii="Cambria" w:hAnsi="Cambria" w:cs="Times New Roman"/>
          <w:b/>
          <w:sz w:val="24"/>
          <w:szCs w:val="24"/>
        </w:rPr>
      </w:pPr>
    </w:p>
    <w:p w:rsidR="006A74EB" w:rsidRDefault="006A74EB" w:rsidP="006A74EB">
      <w:pPr>
        <w:pStyle w:val="p2"/>
        <w:spacing w:line="276" w:lineRule="auto"/>
        <w:jc w:val="center"/>
      </w:pPr>
      <w:r>
        <w:rPr>
          <w:rStyle w:val="s1"/>
          <w:rFonts w:ascii="Cambria" w:hAnsi="Cambria"/>
          <w:b/>
          <w:sz w:val="24"/>
          <w:szCs w:val="24"/>
        </w:rPr>
        <w:lastRenderedPageBreak/>
        <w:t xml:space="preserve">§ </w:t>
      </w:r>
      <w:r>
        <w:rPr>
          <w:rFonts w:ascii="Cambria" w:hAnsi="Cambria"/>
          <w:b/>
          <w:sz w:val="24"/>
          <w:szCs w:val="24"/>
        </w:rPr>
        <w:t>5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Termin i miejsce dostawy</w:t>
      </w:r>
    </w:p>
    <w:p w:rsidR="006A74EB" w:rsidRDefault="006A74EB" w:rsidP="00E04F3D">
      <w:pPr>
        <w:pStyle w:val="p2"/>
        <w:numPr>
          <w:ilvl w:val="0"/>
          <w:numId w:val="8"/>
        </w:numPr>
        <w:tabs>
          <w:tab w:val="left" w:pos="0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 w:rsidRPr="00E76470">
        <w:rPr>
          <w:rFonts w:ascii="Cambria" w:hAnsi="Cambria"/>
          <w:sz w:val="24"/>
          <w:szCs w:val="24"/>
        </w:rPr>
        <w:t>Miejscem realizacji przedmiotu umowy jest siedziba:</w:t>
      </w:r>
      <w:r w:rsidR="00E76470" w:rsidRPr="00E76470">
        <w:rPr>
          <w:rFonts w:ascii="Cambria" w:hAnsi="Cambria"/>
          <w:sz w:val="24"/>
          <w:szCs w:val="24"/>
        </w:rPr>
        <w:t xml:space="preserve"> Wojewódzkiego Inspektoratu Transportu Drogowego w Lublinie ul. Diamentowa 2, 20-447 Lublin</w:t>
      </w:r>
    </w:p>
    <w:p w:rsidR="006A74EB" w:rsidRPr="00190957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zrealizuje przedmiot umowy, o którym mowa w § 1, w terminie </w:t>
      </w:r>
      <w:r>
        <w:rPr>
          <w:rFonts w:ascii="Cambria" w:hAnsi="Cambria"/>
          <w:sz w:val="24"/>
          <w:szCs w:val="24"/>
        </w:rPr>
        <w:br/>
      </w:r>
      <w:r w:rsidRPr="00E04F3D">
        <w:rPr>
          <w:rFonts w:ascii="Cambria" w:hAnsi="Cambria"/>
          <w:b/>
          <w:sz w:val="24"/>
          <w:szCs w:val="24"/>
        </w:rPr>
        <w:t>do dnia</w:t>
      </w:r>
      <w:r w:rsidR="00384F6E">
        <w:rPr>
          <w:rFonts w:ascii="Cambria" w:hAnsi="Cambria"/>
          <w:b/>
          <w:sz w:val="24"/>
          <w:szCs w:val="24"/>
        </w:rPr>
        <w:t xml:space="preserve"> 28 grudnia </w:t>
      </w:r>
      <w:r w:rsidR="00E04F3D" w:rsidRPr="00E04F3D">
        <w:rPr>
          <w:rFonts w:ascii="Cambria" w:hAnsi="Cambria"/>
          <w:b/>
          <w:sz w:val="24"/>
          <w:szCs w:val="24"/>
        </w:rPr>
        <w:t>2022 r.</w:t>
      </w:r>
    </w:p>
    <w:p w:rsidR="006A74EB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Dostawa zostanie zrealizowana w dni robocze, w godzinach pracy Zamawiającego.</w:t>
      </w:r>
    </w:p>
    <w:p w:rsidR="006A74EB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Całość dostawy zostanie zrealizowana jednorazowo.</w:t>
      </w:r>
    </w:p>
    <w:p w:rsidR="006A74EB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Dostawa będzie awizowana przez Wykonawcę na piśmie lub faksem kierowanym na numer </w:t>
      </w:r>
      <w:r w:rsidR="00E04F3D" w:rsidRPr="000E5445">
        <w:rPr>
          <w:rFonts w:ascii="Cambria" w:hAnsi="Cambria" w:cs="Arial"/>
          <w:sz w:val="24"/>
          <w:szCs w:val="24"/>
        </w:rPr>
        <w:t>(81) 740-64-37</w:t>
      </w:r>
      <w:r w:rsidRPr="000E5445">
        <w:rPr>
          <w:rFonts w:ascii="Cambria" w:hAnsi="Cambria" w:cs="Arial"/>
          <w:sz w:val="24"/>
          <w:szCs w:val="24"/>
        </w:rPr>
        <w:t>,</w:t>
      </w:r>
      <w:r w:rsidRPr="00E04F3D">
        <w:rPr>
          <w:rFonts w:ascii="Arial" w:hAnsi="Arial" w:cs="Arial"/>
          <w:sz w:val="22"/>
          <w:szCs w:val="22"/>
        </w:rPr>
        <w:t xml:space="preserve"> </w:t>
      </w:r>
      <w:r>
        <w:rPr>
          <w:rFonts w:ascii="Cambria" w:hAnsi="Cambria"/>
          <w:sz w:val="24"/>
          <w:szCs w:val="24"/>
        </w:rPr>
        <w:t>w siedzibie Zamawiającego z co najmniej trzydniowym wyprzedzeniem w stosunku do daty dostawy.</w:t>
      </w:r>
    </w:p>
    <w:p w:rsidR="006A74EB" w:rsidRPr="00382737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trike/>
          <w:sz w:val="24"/>
          <w:szCs w:val="24"/>
        </w:rPr>
      </w:pPr>
      <w:r w:rsidRPr="00382737">
        <w:rPr>
          <w:rFonts w:ascii="Cambria" w:hAnsi="Cambria"/>
          <w:strike/>
          <w:sz w:val="24"/>
          <w:szCs w:val="24"/>
        </w:rPr>
        <w:t>Potwierdzeniem realizacji dostawy do siedziby Zamawiającego, będzie protokół odbioru ilościowego i jakościowego bez uwag, podpisany przez przedstawicieli Zamawiającego i Wykonawcy.</w:t>
      </w:r>
    </w:p>
    <w:p w:rsidR="006A74EB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Sprzęt wchodzący w zakres dostawy zostanie dostarczone Zamawiającemu w opakowaniu zabezpieczającym przed uszkodzeniem w czasie transportu.</w:t>
      </w:r>
    </w:p>
    <w:p w:rsidR="006A74EB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Ilekroć w umowie jest mowa o „dniach roboczych”, należy przez to rozumieć dni: od poniedziałku do piątku, z wyłączeniem przypadających w dni wolne od pracy, określone w art. 1 ust. 1 ustawy z dnia 18 stycznia 1951 r. o dniach wolnych od pracy (Dz. U. z 2015 r. poz.90).</w:t>
      </w:r>
    </w:p>
    <w:p w:rsidR="006A74EB" w:rsidRPr="00E04F3D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>Wykonawca ponosi odpowiedzialność za wszelkie szkody, w tym przypadkową utratę lub uszkodzenie sprzętu do czasu jego wydania Zamawiającemu.</w:t>
      </w:r>
    </w:p>
    <w:p w:rsidR="006A74EB" w:rsidRPr="00E04F3D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 xml:space="preserve"> Wraz ze sprzętem dostarczone zostaną instrukcje obsługi w języku polskim oraz dokumenty gwarancyjne.</w:t>
      </w:r>
    </w:p>
    <w:p w:rsidR="006A74EB" w:rsidRPr="00E04F3D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 xml:space="preserve"> W przypadku niezgodności dostarczonego sprzętu z ofertą Wykonawcy, Zamawiający odmówi odbioru dostawy, do czasu wykonania dostawy w sposób zgodny z umową, z uwzględnieniem konsekwencji (§ 7ust. 2).</w:t>
      </w:r>
    </w:p>
    <w:p w:rsidR="006A74EB" w:rsidRPr="004376CD" w:rsidRDefault="006A74EB" w:rsidP="00E04F3D">
      <w:pPr>
        <w:pStyle w:val="p2"/>
        <w:numPr>
          <w:ilvl w:val="0"/>
          <w:numId w:val="8"/>
        </w:numPr>
        <w:tabs>
          <w:tab w:val="left" w:pos="284"/>
        </w:tabs>
        <w:spacing w:line="276" w:lineRule="auto"/>
        <w:ind w:left="142" w:firstLine="0"/>
        <w:jc w:val="both"/>
        <w:rPr>
          <w:rFonts w:ascii="Cambria" w:hAnsi="Cambria"/>
          <w:strike/>
          <w:color w:val="FF0000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 xml:space="preserve"> W przypadku, w którym Zamawiający podczas odbioru jakościowego stwierdzi niezgodność parametrów z min</w:t>
      </w:r>
      <w:r w:rsidR="00E04F3D">
        <w:rPr>
          <w:rFonts w:ascii="Cambria" w:hAnsi="Cambria"/>
          <w:sz w:val="24"/>
          <w:szCs w:val="24"/>
        </w:rPr>
        <w:t xml:space="preserve">imalnymi wymogami zawartymi </w:t>
      </w:r>
      <w:r w:rsidR="004376CD" w:rsidRPr="00BA7FF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8C55DD" w:rsidRPr="00BA7FF7">
        <w:rPr>
          <w:rFonts w:ascii="Times New Roman" w:hAnsi="Times New Roman"/>
          <w:color w:val="000000" w:themeColor="text1"/>
          <w:sz w:val="24"/>
          <w:szCs w:val="24"/>
        </w:rPr>
        <w:t>opisie przedmiotu zamówienia (OPZ</w:t>
      </w:r>
      <w:r w:rsidR="008C55DD" w:rsidRPr="00E76470">
        <w:rPr>
          <w:rFonts w:ascii="Cambria" w:hAnsi="Cambria"/>
        </w:rPr>
        <w:t>)</w:t>
      </w:r>
      <w:r w:rsidRPr="000E5445">
        <w:rPr>
          <w:rFonts w:ascii="Cambria" w:hAnsi="Cambria"/>
          <w:sz w:val="24"/>
          <w:szCs w:val="24"/>
        </w:rPr>
        <w:t xml:space="preserve">– Załącznik </w:t>
      </w:r>
      <w:r w:rsidRPr="00BA7FF7">
        <w:rPr>
          <w:rFonts w:ascii="Cambria" w:hAnsi="Cambria"/>
          <w:color w:val="000000" w:themeColor="text1"/>
          <w:sz w:val="24"/>
          <w:szCs w:val="24"/>
        </w:rPr>
        <w:t xml:space="preserve">Nr </w:t>
      </w:r>
      <w:r w:rsidR="008C55DD" w:rsidRPr="00BA7FF7">
        <w:rPr>
          <w:rFonts w:ascii="Cambria" w:hAnsi="Cambria"/>
          <w:color w:val="000000" w:themeColor="text1"/>
          <w:sz w:val="24"/>
          <w:szCs w:val="24"/>
        </w:rPr>
        <w:t>2</w:t>
      </w:r>
      <w:r w:rsidRPr="000E5445">
        <w:rPr>
          <w:rFonts w:ascii="Cambria" w:hAnsi="Cambria"/>
          <w:sz w:val="24"/>
          <w:szCs w:val="24"/>
        </w:rPr>
        <w:t xml:space="preserve"> do</w:t>
      </w:r>
      <w:r w:rsidRPr="00E04F3D">
        <w:rPr>
          <w:rFonts w:ascii="Cambria" w:hAnsi="Cambria"/>
          <w:sz w:val="24"/>
          <w:szCs w:val="24"/>
        </w:rPr>
        <w:t xml:space="preserve"> niniejszej umowy, Zamawiający odmówi odbioru jakościowego</w:t>
      </w:r>
      <w:r w:rsidR="00BA7FF7" w:rsidRPr="00BA7FF7">
        <w:rPr>
          <w:rFonts w:ascii="Cambria" w:hAnsi="Cambria"/>
          <w:strike/>
          <w:color w:val="000000" w:themeColor="text1"/>
          <w:sz w:val="24"/>
          <w:szCs w:val="24"/>
        </w:rPr>
        <w:t>.</w:t>
      </w:r>
    </w:p>
    <w:p w:rsidR="006A74EB" w:rsidRPr="00E04F3D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04F3D">
        <w:rPr>
          <w:rStyle w:val="s1"/>
          <w:rFonts w:ascii="Cambria" w:hAnsi="Cambria"/>
          <w:b/>
          <w:sz w:val="24"/>
          <w:szCs w:val="24"/>
        </w:rPr>
        <w:t xml:space="preserve">§ </w:t>
      </w:r>
      <w:r w:rsidRPr="00E04F3D">
        <w:rPr>
          <w:rFonts w:ascii="Cambria" w:hAnsi="Cambria"/>
          <w:b/>
          <w:sz w:val="24"/>
          <w:szCs w:val="24"/>
        </w:rPr>
        <w:t>6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Wynagrodzenie i płatności</w:t>
      </w:r>
    </w:p>
    <w:p w:rsidR="006A74EB" w:rsidRDefault="006A74EB" w:rsidP="006A74EB">
      <w:pPr>
        <w:pStyle w:val="p2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Całkowite wynagrodzenie, które Zamawiający zobowiązuje się zapłacić Wykonawcy za wykonanie przedmiotu umowy  ……………… zł (słownie złotych: ……………………..)</w:t>
      </w:r>
      <w:r w:rsidR="00720BD8">
        <w:rPr>
          <w:rFonts w:ascii="Cambria" w:hAnsi="Cambria"/>
          <w:sz w:val="24"/>
          <w:szCs w:val="24"/>
        </w:rPr>
        <w:t xml:space="preserve"> brutto. </w:t>
      </w:r>
    </w:p>
    <w:p w:rsidR="006A74EB" w:rsidRDefault="006A74EB" w:rsidP="006A74EB">
      <w:pPr>
        <w:pStyle w:val="p2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Wynagrodzenie Wykonawcy wskazane w ust. 1 nie podlega zmianie </w:t>
      </w:r>
      <w:r>
        <w:rPr>
          <w:rFonts w:ascii="Cambria" w:hAnsi="Cambria"/>
          <w:sz w:val="24"/>
          <w:szCs w:val="24"/>
        </w:rPr>
        <w:br/>
        <w:t xml:space="preserve">i </w:t>
      </w:r>
      <w:r w:rsidRPr="00E04F3D">
        <w:rPr>
          <w:rFonts w:ascii="Cambria" w:hAnsi="Cambria"/>
          <w:sz w:val="24"/>
          <w:szCs w:val="24"/>
        </w:rPr>
        <w:t>obejmuje wszelkie występujące po stronie Wykonawcy koszty związane z realizacją przedmiotu umowy, w tym koszty dostawy przedmiotu umowy, wszelkich podatków i opłat a także</w:t>
      </w:r>
      <w:r w:rsidR="00E04F3D">
        <w:rPr>
          <w:rFonts w:ascii="Cambria" w:hAnsi="Cambria"/>
          <w:sz w:val="24"/>
          <w:szCs w:val="24"/>
        </w:rPr>
        <w:t xml:space="preserve"> koszty dostawy i </w:t>
      </w:r>
      <w:r w:rsidRPr="00E04F3D">
        <w:rPr>
          <w:rFonts w:ascii="Cambria" w:hAnsi="Cambria"/>
          <w:sz w:val="24"/>
          <w:szCs w:val="24"/>
        </w:rPr>
        <w:t>wniesienia do miejsca wskazanego przez Zamawiającego  oraz świadczenia usług gwarancyjnych.</w:t>
      </w:r>
      <w:r>
        <w:rPr>
          <w:rFonts w:ascii="Cambria" w:hAnsi="Cambria"/>
          <w:sz w:val="24"/>
          <w:szCs w:val="24"/>
        </w:rPr>
        <w:t xml:space="preserve"> </w:t>
      </w:r>
    </w:p>
    <w:p w:rsidR="006A74EB" w:rsidRDefault="006A74EB" w:rsidP="006A74EB">
      <w:pPr>
        <w:pStyle w:val="p2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lastRenderedPageBreak/>
        <w:t xml:space="preserve">Wynagrodzenie Wykonawcy określone w ust. 1 zostanie zapłacone w drodze polecenia przelewu, w terminie do </w:t>
      </w:r>
      <w:r w:rsidR="00E04F3D">
        <w:rPr>
          <w:rFonts w:ascii="Cambria" w:hAnsi="Cambria"/>
          <w:sz w:val="24"/>
          <w:szCs w:val="24"/>
        </w:rPr>
        <w:t>14</w:t>
      </w:r>
      <w:r w:rsidRPr="00E04F3D">
        <w:rPr>
          <w:rFonts w:ascii="Cambria" w:hAnsi="Cambria"/>
          <w:sz w:val="24"/>
          <w:szCs w:val="24"/>
        </w:rPr>
        <w:t xml:space="preserve"> dni od daty dostarczenia prawidłowo wystawion</w:t>
      </w:r>
      <w:r w:rsidR="000E5445">
        <w:rPr>
          <w:rFonts w:ascii="Cambria" w:hAnsi="Cambria"/>
          <w:sz w:val="24"/>
          <w:szCs w:val="24"/>
        </w:rPr>
        <w:t>ej</w:t>
      </w:r>
      <w:r w:rsidRPr="00E04F3D">
        <w:rPr>
          <w:rFonts w:ascii="Cambria" w:hAnsi="Cambria"/>
          <w:sz w:val="24"/>
          <w:szCs w:val="24"/>
        </w:rPr>
        <w:t xml:space="preserve"> faktur</w:t>
      </w:r>
      <w:r w:rsidR="000E5445">
        <w:rPr>
          <w:rFonts w:ascii="Cambria" w:hAnsi="Cambria"/>
          <w:sz w:val="24"/>
          <w:szCs w:val="24"/>
        </w:rPr>
        <w:t>y</w:t>
      </w:r>
      <w:r w:rsidRPr="00E04F3D">
        <w:rPr>
          <w:rFonts w:ascii="Cambria" w:hAnsi="Cambria"/>
          <w:sz w:val="24"/>
          <w:szCs w:val="24"/>
        </w:rPr>
        <w:t xml:space="preserve"> VAT</w:t>
      </w:r>
      <w:r w:rsidR="00BA7FF7">
        <w:rPr>
          <w:rFonts w:ascii="Cambria" w:hAnsi="Cambria"/>
          <w:strike/>
          <w:color w:val="FF0000"/>
          <w:sz w:val="24"/>
          <w:szCs w:val="24"/>
        </w:rPr>
        <w:t xml:space="preserve">. </w:t>
      </w:r>
      <w:r w:rsidRPr="00E04F3D">
        <w:rPr>
          <w:rFonts w:ascii="Cambria" w:hAnsi="Cambria"/>
          <w:sz w:val="24"/>
          <w:szCs w:val="24"/>
        </w:rPr>
        <w:t>Za datę płatności uważa się datę obciążenia przez bank rachunku Zamawiającego</w:t>
      </w:r>
      <w:r>
        <w:rPr>
          <w:rFonts w:ascii="Cambria" w:hAnsi="Cambria"/>
          <w:sz w:val="24"/>
          <w:szCs w:val="24"/>
        </w:rPr>
        <w:t>.</w:t>
      </w:r>
    </w:p>
    <w:p w:rsidR="006A74EB" w:rsidRPr="00E04F3D" w:rsidRDefault="006A74EB" w:rsidP="00E04F3D">
      <w:pPr>
        <w:pStyle w:val="p2"/>
        <w:numPr>
          <w:ilvl w:val="0"/>
          <w:numId w:val="9"/>
        </w:numPr>
        <w:spacing w:line="276" w:lineRule="auto"/>
        <w:ind w:left="142" w:firstLine="0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>Wykonawca ponosi pełną odpowiedzialność za realizację umowy przez podwykonawców i za rozliczenia finansowe z podwykonawcami.</w:t>
      </w:r>
    </w:p>
    <w:p w:rsidR="006A74EB" w:rsidRPr="00E04F3D" w:rsidRDefault="006A74EB" w:rsidP="006A74EB">
      <w:pPr>
        <w:jc w:val="center"/>
        <w:rPr>
          <w:rFonts w:ascii="Cambria" w:hAnsi="Cambria"/>
          <w:b/>
        </w:rPr>
      </w:pPr>
      <w:r w:rsidRPr="00E04F3D">
        <w:rPr>
          <w:rFonts w:ascii="Cambria" w:hAnsi="Cambria"/>
          <w:b/>
        </w:rPr>
        <w:t>§ 7</w:t>
      </w:r>
    </w:p>
    <w:p w:rsidR="006A74EB" w:rsidRDefault="006A74EB" w:rsidP="006A74E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Gwarancja</w:t>
      </w:r>
    </w:p>
    <w:p w:rsidR="006A74EB" w:rsidRDefault="006A74EB" w:rsidP="006A74EB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zapewni świadczenie usług serwisu gwarancyjnego przez autoryzowany serwis producenta oferowanego i dostarczonego sprzętu na zasadach określonych poniżej.</w:t>
      </w:r>
    </w:p>
    <w:p w:rsidR="006A74EB" w:rsidRDefault="006A74EB" w:rsidP="006A74EB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Gwarancja na sprzęt, określona w § 7 ust. 1 zostanie udzielona na okres ………….. (………………………) miesięcy</w:t>
      </w:r>
      <w:r>
        <w:rPr>
          <w:rStyle w:val="Odwoanieprzypisudolnego"/>
          <w:rFonts w:ascii="Cambria" w:hAnsi="Cambria"/>
        </w:rPr>
        <w:footnoteReference w:id="4"/>
      </w:r>
      <w:r>
        <w:rPr>
          <w:rFonts w:ascii="Cambria" w:hAnsi="Cambria"/>
        </w:rPr>
        <w:t xml:space="preserve"> od daty </w:t>
      </w:r>
      <w:r w:rsidR="004376CD">
        <w:rPr>
          <w:rFonts w:ascii="Cambria" w:hAnsi="Cambria"/>
        </w:rPr>
        <w:t xml:space="preserve">odebrania </w:t>
      </w:r>
      <w:r w:rsidR="004376CD" w:rsidRPr="00BA7FF7">
        <w:rPr>
          <w:rFonts w:ascii="Cambria" w:hAnsi="Cambria"/>
          <w:color w:val="000000" w:themeColor="text1"/>
        </w:rPr>
        <w:t>przedmiotu umowy bez uwag</w:t>
      </w:r>
      <w:r w:rsidR="008C55DD" w:rsidRPr="00BA7FF7">
        <w:rPr>
          <w:rFonts w:ascii="Cambria" w:hAnsi="Cambria"/>
          <w:color w:val="000000" w:themeColor="text1"/>
        </w:rPr>
        <w:t xml:space="preserve"> </w:t>
      </w:r>
      <w:r w:rsidRPr="00BA7FF7">
        <w:rPr>
          <w:rFonts w:ascii="Cambria" w:hAnsi="Cambria"/>
          <w:color w:val="000000" w:themeColor="text1"/>
        </w:rPr>
        <w:t>i</w:t>
      </w:r>
      <w:r>
        <w:rPr>
          <w:rFonts w:ascii="Cambria" w:hAnsi="Cambria"/>
        </w:rPr>
        <w:t xml:space="preserve"> świadczona będzie zgodnie z podanymi niżej warunkami:</w:t>
      </w:r>
    </w:p>
    <w:p w:rsidR="006A74EB" w:rsidRPr="00E04F3D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 w:rsidRPr="00E04F3D">
        <w:rPr>
          <w:rFonts w:ascii="Cambria" w:hAnsi="Cambria"/>
        </w:rPr>
        <w:t xml:space="preserve">Serwis gwarancyjny świadczony będzie w miejscu użytkowania sprzętu w obecności przedstawiciela Zamawiającego,( bądź osoby przez Zamawiającego wskazanej) 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Serwis gwarancyjny będzie świadczony w dni robocze od godziny 7.30 do 15.00,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Zgłoszenia awarii sprzętu będą przesyłane faksem na numer (….) ………….………. lub elektronicznie na adres: …………….,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zgłoszenia przez Zamawiającego awarii sprzętu, Wykonawca rozpocznie procedurę naprawczą w ciągu maksimum </w:t>
      </w:r>
      <w:r w:rsidRPr="00E04F3D">
        <w:rPr>
          <w:rFonts w:ascii="Cambria" w:hAnsi="Cambria"/>
        </w:rPr>
        <w:t>dwóch dni roboczych,</w:t>
      </w:r>
      <w:r>
        <w:rPr>
          <w:rFonts w:ascii="Cambria" w:hAnsi="Cambria"/>
        </w:rPr>
        <w:t xml:space="preserve"> licząc od momentu otrzymania zgłoszenia. W przypadku zgłoszenia otrzymanego po godzinie 15.00, czas reakcji liczy się od godziny 7.30 następnego dnia roboczego,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Naprawa serwisowa zostanie dokonana po uprzedniej nieodpłatnej ocenie zgłoszonej awarii. Ocena zgłoszonej awarii musi zostać dokonana przez wykwalifikowanego przedstawiciela Wykonawcy, w miejscu użytkowania sprzętu,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W celu przystąpienia do naprawy przedstawiciel służb serwisowych Wykonawcy zgłosi się do miejsca użytkowania sprzętu. Jeśli naprawa w siedzibie </w:t>
      </w:r>
      <w:r w:rsidRPr="00E04F3D">
        <w:rPr>
          <w:rFonts w:ascii="Cambria" w:hAnsi="Cambria"/>
        </w:rPr>
        <w:t xml:space="preserve">wskazanej w </w:t>
      </w:r>
      <w:r w:rsidRPr="00E04F3D">
        <w:rPr>
          <w:rFonts w:ascii="Agency FB" w:hAnsi="Agency FB"/>
        </w:rPr>
        <w:t>§</w:t>
      </w:r>
      <w:r w:rsidRPr="00E04F3D">
        <w:rPr>
          <w:rFonts w:ascii="Cambria" w:hAnsi="Cambria"/>
        </w:rPr>
        <w:t xml:space="preserve"> 5 ust.1 niniejszej umowy</w:t>
      </w:r>
      <w:r w:rsidR="00E04F3D" w:rsidRPr="00E04F3D">
        <w:rPr>
          <w:rFonts w:ascii="Cambria" w:hAnsi="Cambria"/>
        </w:rPr>
        <w:t xml:space="preserve"> </w:t>
      </w:r>
      <w:r w:rsidRPr="00E04F3D">
        <w:rPr>
          <w:rFonts w:ascii="Cambria" w:hAnsi="Cambria"/>
        </w:rPr>
        <w:t>nie</w:t>
      </w:r>
      <w:r>
        <w:rPr>
          <w:rFonts w:ascii="Cambria" w:hAnsi="Cambria"/>
        </w:rPr>
        <w:t xml:space="preserve"> jest możliwa, Wykonawca odbierze sprzęt i dostarczy po naprawie na własny koszt  i na własną odpowiedzialność,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Na czas </w:t>
      </w:r>
      <w:r w:rsidRPr="00E04F3D">
        <w:rPr>
          <w:rFonts w:ascii="Cambria" w:hAnsi="Cambria"/>
        </w:rPr>
        <w:t xml:space="preserve">naprawy poza siedzibą wskazaną w </w:t>
      </w:r>
      <w:r w:rsidRPr="00E04F3D">
        <w:rPr>
          <w:rFonts w:ascii="Agency FB" w:hAnsi="Agency FB"/>
        </w:rPr>
        <w:t>§</w:t>
      </w:r>
      <w:r w:rsidRPr="00E04F3D">
        <w:rPr>
          <w:rFonts w:ascii="Cambria" w:hAnsi="Cambria"/>
        </w:rPr>
        <w:t xml:space="preserve"> 5 ust.1 niniejszej umowy</w:t>
      </w:r>
      <w:r>
        <w:rPr>
          <w:rFonts w:ascii="Cambria" w:hAnsi="Cambria"/>
        </w:rPr>
        <w:t xml:space="preserve"> sprzęt będzie zabierany bez dysku twardego, który zostanie wymontowany przez przedstawiciela Wykonawcy i przekazany na czas naprawy Zamawiającemu. Po zwrocie naprawionego sprzętu dysk twardy zostanie ponownie zamontowany przez przedstawiciela Wykonawcy w obecności Zamawiającego, po czym nastąpi sprawdzenie poprawności funkcjonowania naprawionego sprzętu;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Czas skutecznej naprawy sprzętu nie może przekroczyć: 5 dni roboczych licząc od momentu zgłoszenia awarii przez Zamawiającego,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braku możliwości dotrzymania terminu skutecznej naprawy, określonego w pkt. 8), Wykonawca dostarczy i zainstaluje sprzęt zastępczy lub o </w:t>
      </w:r>
      <w:proofErr w:type="spellStart"/>
      <w:r>
        <w:rPr>
          <w:rFonts w:ascii="Cambria" w:hAnsi="Cambria"/>
        </w:rPr>
        <w:t>niegorszych</w:t>
      </w:r>
      <w:proofErr w:type="spellEnd"/>
      <w:r>
        <w:rPr>
          <w:rFonts w:ascii="Cambria" w:hAnsi="Cambria"/>
        </w:rPr>
        <w:t xml:space="preserve"> parametrach niż naprawiane. Po zakończeniu naprawy Wykonawca odbierze sprzęt zastępczy,</w:t>
      </w:r>
    </w:p>
    <w:p w:rsidR="006A74EB" w:rsidRDefault="006A74EB" w:rsidP="006A74EB">
      <w:pPr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W razie, gdy czas naprawy sprzętu będzie dłuższy niż zadeklarowany w pkt 8), okres świadczenia gwarancji przedłuża się o czas trwania naprawy. W razie, gdy sprzęt po raz czwarty ulegnie awarii podlegającej naprawie w ramach serwisu gwarancyjnego, Zamawiającemu będzie przysługiwać wymiana sprzętu na nowe, taki sam lub odpowiedni o </w:t>
      </w:r>
      <w:proofErr w:type="spellStart"/>
      <w:r>
        <w:rPr>
          <w:rFonts w:ascii="Cambria" w:hAnsi="Cambria"/>
        </w:rPr>
        <w:t>niegorszych</w:t>
      </w:r>
      <w:proofErr w:type="spellEnd"/>
      <w:r>
        <w:rPr>
          <w:rFonts w:ascii="Cambria" w:hAnsi="Cambria"/>
        </w:rPr>
        <w:t xml:space="preserve"> parametrach,</w:t>
      </w:r>
    </w:p>
    <w:p w:rsidR="006A74EB" w:rsidRDefault="006A74EB" w:rsidP="006A74EB">
      <w:pPr>
        <w:pStyle w:val="p2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Gwarancja nie może ograniczać praw Zamawiającego do:</w:t>
      </w:r>
    </w:p>
    <w:p w:rsidR="006A74EB" w:rsidRDefault="006A74EB" w:rsidP="006A74EB">
      <w:pPr>
        <w:pStyle w:val="p2"/>
        <w:numPr>
          <w:ilvl w:val="1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instalowania lub wymiany w zakupionym sprzęcie standardowych kart </w:t>
      </w:r>
      <w:r>
        <w:rPr>
          <w:rFonts w:ascii="Cambria" w:hAnsi="Cambria"/>
          <w:sz w:val="24"/>
          <w:szCs w:val="24"/>
        </w:rPr>
        <w:br/>
        <w:t>i urządzeń (np. dysk twardy, pamięć RAM) zgodnie z zasadami sztuki, przez wykwalifikowany personel Zamawiającego.</w:t>
      </w:r>
    </w:p>
    <w:p w:rsidR="006A74EB" w:rsidRDefault="006A74EB" w:rsidP="006A74EB">
      <w:pPr>
        <w:pStyle w:val="p2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trakcie obowiązywania niniejszej umowy Wykonawca odpowiada za prawidłową realizację wymagań Zamawiającego dotyczących gwarancji.</w:t>
      </w:r>
    </w:p>
    <w:p w:rsidR="006A74EB" w:rsidRPr="00E04F3D" w:rsidRDefault="006A74EB" w:rsidP="006A74EB">
      <w:pPr>
        <w:pStyle w:val="p2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>Koszty transportów sprzętu w ramach napraw gwarancyjnych i koszty transportu sprzętu naprawianego lub wymienianego na nowy w ramach gwarancji pokrywa Wykonawca.</w:t>
      </w:r>
    </w:p>
    <w:p w:rsidR="006A74EB" w:rsidRPr="00E04F3D" w:rsidRDefault="006A74EB" w:rsidP="006A74EB">
      <w:pPr>
        <w:pStyle w:val="p2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>W sytuacji gdy niemożliwa jest naprawa uszkodzonego sprzętu, a dostarczony sprzęt nie jest już dostępny na rynku krajowym, Wykonawca ma prawo zaproponować zamawiającemu wymianę uszkodzonego sprzętu na nowy sprzęt innego producenta lub innego typu/modelu, jednak o nie gorszych niż sprzęt uszkodzony parametrach. W takiej sytuacji Wykonawca występuje na piśmie do Zamawiającego o wyrażenie zgody na wymianę sprzętu uszkodzonego na inny, niezgorszy typ/model, podając nazwę i typ proponowanego urządzenia oraz uzasadnienie konieczności wymiany urządzenia na inne. Zamawiający może wyrazić zgodę na wymianę lub żądać wymiany sprzętu na ten sam typ/model, w którym stwierdzono uszkodzenia w okresie trwania okresu gwarancji. Zgoda Zamawiającego na wymianę sprzętu w ramach gwarancji, na sprzęt innego producenta lub innego typu/modelu musi być potwierdzona na piśmie i nie wymaga aneksu do umowy.</w:t>
      </w:r>
    </w:p>
    <w:p w:rsidR="006A74EB" w:rsidRPr="00E04F3D" w:rsidRDefault="006A74EB" w:rsidP="006A74EB">
      <w:pPr>
        <w:pStyle w:val="p2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>Odpowiedzialność z tytułu gwarancji nie wyłącza, nie ogranicza ani nie zawiesza uprawnień Zamawiającego wynikających z rękojmi za wady.</w:t>
      </w:r>
    </w:p>
    <w:p w:rsidR="006A74EB" w:rsidRDefault="006A74EB" w:rsidP="006A74EB">
      <w:pPr>
        <w:pStyle w:val="p2"/>
        <w:spacing w:line="276" w:lineRule="auto"/>
        <w:ind w:left="720"/>
        <w:jc w:val="both"/>
        <w:rPr>
          <w:rFonts w:ascii="Cambria" w:hAnsi="Cambria"/>
          <w:color w:val="FF0000"/>
          <w:sz w:val="24"/>
          <w:szCs w:val="24"/>
        </w:rPr>
      </w:pP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8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Kary umowne i odstąpienie od umowy</w:t>
      </w:r>
    </w:p>
    <w:p w:rsidR="006A74EB" w:rsidRDefault="006A74EB" w:rsidP="006A74EB">
      <w:pPr>
        <w:pStyle w:val="p2"/>
        <w:numPr>
          <w:ilvl w:val="2"/>
          <w:numId w:val="1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razie </w:t>
      </w:r>
      <w:r w:rsidRPr="00E04F3D">
        <w:rPr>
          <w:rFonts w:ascii="Cambria" w:hAnsi="Cambria"/>
          <w:sz w:val="24"/>
          <w:szCs w:val="24"/>
        </w:rPr>
        <w:t>opóźnienia w terminie</w:t>
      </w:r>
      <w:r>
        <w:rPr>
          <w:rFonts w:ascii="Cambria" w:hAnsi="Cambria"/>
          <w:sz w:val="24"/>
          <w:szCs w:val="24"/>
        </w:rPr>
        <w:t xml:space="preserve"> realizacji przedmiotu umowy, o którym mowa § 5 ust 2 umowy, Wykonawca będzie zobowiązany do zapłacenia kary umownej w wysokości </w:t>
      </w:r>
      <w:r w:rsidR="00E04F3D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Pr="00E04F3D">
        <w:rPr>
          <w:rFonts w:ascii="Cambria" w:hAnsi="Cambria"/>
          <w:sz w:val="24"/>
          <w:szCs w:val="24"/>
        </w:rPr>
        <w:t xml:space="preserve">% </w:t>
      </w:r>
      <w:r>
        <w:rPr>
          <w:rFonts w:ascii="Cambria" w:hAnsi="Cambria"/>
          <w:sz w:val="24"/>
          <w:szCs w:val="24"/>
        </w:rPr>
        <w:t>całkowitej kwoty wynagrodzenia, o której mowa w § 6 ust. 1 umowy, za każdy dzień opóźnienia. Opóźnienie będzie liczone w stosunku do terminu, o którym mowa § 5 ust. 2 niniejszej umowy.</w:t>
      </w:r>
    </w:p>
    <w:p w:rsidR="006A74EB" w:rsidRDefault="006A74EB" w:rsidP="006A74EB">
      <w:pPr>
        <w:pStyle w:val="p2"/>
        <w:numPr>
          <w:ilvl w:val="2"/>
          <w:numId w:val="1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Jeżeli opóźnienie w realizacji przedmiotu umowy, o którym mowa §5 ust.  2 umowy przekroczy </w:t>
      </w:r>
      <w:r w:rsidR="008C55DD">
        <w:rPr>
          <w:rFonts w:ascii="Cambria" w:hAnsi="Cambria"/>
          <w:sz w:val="24"/>
          <w:szCs w:val="24"/>
        </w:rPr>
        <w:t xml:space="preserve"> </w:t>
      </w:r>
      <w:r w:rsidR="008C55DD" w:rsidRPr="00BA7FF7">
        <w:rPr>
          <w:rFonts w:ascii="Cambria" w:hAnsi="Cambria"/>
          <w:color w:val="000000" w:themeColor="text1"/>
          <w:sz w:val="24"/>
          <w:szCs w:val="24"/>
        </w:rPr>
        <w:t>2</w:t>
      </w:r>
      <w:r w:rsidRPr="00BA7FF7">
        <w:rPr>
          <w:rFonts w:ascii="Cambria" w:hAnsi="Cambria"/>
          <w:color w:val="000000" w:themeColor="text1"/>
          <w:sz w:val="24"/>
          <w:szCs w:val="24"/>
        </w:rPr>
        <w:t xml:space="preserve"> (słownie: </w:t>
      </w:r>
      <w:r w:rsidR="008C55DD" w:rsidRPr="00BA7FF7">
        <w:rPr>
          <w:rFonts w:ascii="Cambria" w:hAnsi="Cambria"/>
          <w:color w:val="000000" w:themeColor="text1"/>
          <w:sz w:val="24"/>
          <w:szCs w:val="24"/>
        </w:rPr>
        <w:t>dwa</w:t>
      </w:r>
      <w:r w:rsidRPr="00BA7FF7">
        <w:rPr>
          <w:rFonts w:ascii="Cambria" w:hAnsi="Cambria"/>
          <w:color w:val="000000" w:themeColor="text1"/>
          <w:sz w:val="24"/>
          <w:szCs w:val="24"/>
        </w:rPr>
        <w:t xml:space="preserve"> ) dni</w:t>
      </w:r>
      <w:r>
        <w:rPr>
          <w:rFonts w:ascii="Cambria" w:hAnsi="Cambria"/>
          <w:sz w:val="24"/>
          <w:szCs w:val="24"/>
        </w:rPr>
        <w:t xml:space="preserve">, Zamawiający ma prawo odstąpić </w:t>
      </w:r>
      <w:r w:rsidRPr="00E04F3D">
        <w:rPr>
          <w:rFonts w:ascii="Cambria" w:hAnsi="Cambria"/>
          <w:sz w:val="24"/>
          <w:szCs w:val="24"/>
        </w:rPr>
        <w:t xml:space="preserve">od zawartej umowy, bez konieczności wyznaczania terminu dodatkowego, </w:t>
      </w:r>
      <w:r w:rsidRPr="00E04F3D">
        <w:rPr>
          <w:rFonts w:ascii="Cambria" w:hAnsi="Cambria"/>
          <w:sz w:val="24"/>
          <w:szCs w:val="24"/>
        </w:rPr>
        <w:br/>
        <w:t xml:space="preserve">a Wykonawca będzie zobowiązany do zapłaty kary umownej w wysokości </w:t>
      </w:r>
      <w:r w:rsidR="008C55DD" w:rsidRPr="008C55DD">
        <w:rPr>
          <w:rFonts w:ascii="Cambria" w:hAnsi="Cambria"/>
          <w:sz w:val="24"/>
          <w:szCs w:val="24"/>
        </w:rPr>
        <w:t>10</w:t>
      </w:r>
      <w:r w:rsidRPr="008C55DD">
        <w:rPr>
          <w:rFonts w:ascii="Cambria" w:hAnsi="Cambria"/>
          <w:sz w:val="24"/>
          <w:szCs w:val="24"/>
        </w:rPr>
        <w:t xml:space="preserve">% </w:t>
      </w:r>
      <w:r w:rsidRPr="00E04F3D">
        <w:rPr>
          <w:rFonts w:ascii="Cambria" w:hAnsi="Cambria"/>
          <w:sz w:val="24"/>
          <w:szCs w:val="24"/>
        </w:rPr>
        <w:t>(słownie: dziesięć procent</w:t>
      </w:r>
      <w:r>
        <w:rPr>
          <w:rFonts w:ascii="Cambria" w:hAnsi="Cambria"/>
          <w:sz w:val="24"/>
          <w:szCs w:val="24"/>
        </w:rPr>
        <w:t>) całkowitej kwoty wynagrodzenia, o której mowa w § 6 ust. 1 umowy. W tym przypadku, Zamawiający zachowuje również uprawnienia określone w ust. 1.</w:t>
      </w:r>
    </w:p>
    <w:p w:rsidR="006A74EB" w:rsidRPr="00E04F3D" w:rsidRDefault="006A74EB" w:rsidP="00E04F3D">
      <w:pPr>
        <w:pStyle w:val="p2"/>
        <w:numPr>
          <w:ilvl w:val="2"/>
          <w:numId w:val="1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>W razie odstąpienia od wykonania umowy, z przyczyn zależnych od Wykonawcy, Zamawiający ma prawo naliczyć karę umowną w wysokości 10% kwoty wynagrodzenia brutto o której mowa w § 6 ust. 1 umowy.</w:t>
      </w:r>
    </w:p>
    <w:p w:rsidR="006A74EB" w:rsidRDefault="006A74EB" w:rsidP="006A74EB">
      <w:pPr>
        <w:pStyle w:val="p2"/>
        <w:numPr>
          <w:ilvl w:val="2"/>
          <w:numId w:val="1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ma prawo do naliczania Wykonawcy kar umownych za opóźnienia w realizacji usług serwisu gwarancyjnego, objętych umową. Kary umowne za takie opóźnienia będą naliczane w wysokości:</w:t>
      </w:r>
    </w:p>
    <w:p w:rsidR="006A74EB" w:rsidRDefault="006A74EB" w:rsidP="006A74EB">
      <w:pPr>
        <w:pStyle w:val="p2"/>
        <w:numPr>
          <w:ilvl w:val="1"/>
          <w:numId w:val="13"/>
        </w:numPr>
        <w:spacing w:line="276" w:lineRule="auto"/>
        <w:ind w:hanging="29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0,1% całkowitej kwoty wynagrodzenia o której mowa w § 6 ust. 1 umowy, za każdy rozpoczęty dzień roboczy</w:t>
      </w:r>
      <w:r w:rsidRPr="00BA7FF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8C55DD" w:rsidRPr="00BA7FF7">
        <w:rPr>
          <w:rFonts w:ascii="Cambria" w:hAnsi="Cambria"/>
          <w:color w:val="000000" w:themeColor="text1"/>
          <w:sz w:val="24"/>
          <w:szCs w:val="24"/>
        </w:rPr>
        <w:t>zwłoki</w:t>
      </w:r>
      <w:r>
        <w:rPr>
          <w:rFonts w:ascii="Cambria" w:hAnsi="Cambria"/>
          <w:sz w:val="24"/>
          <w:szCs w:val="24"/>
        </w:rPr>
        <w:t xml:space="preserve"> w rozpoczęciu procedury naprawczej, w stosunku do czasu określonego w § 7 ust. 2 pkt 4) </w:t>
      </w:r>
    </w:p>
    <w:p w:rsidR="006A74EB" w:rsidRDefault="006A74EB" w:rsidP="006A74EB">
      <w:pPr>
        <w:pStyle w:val="p2"/>
        <w:numPr>
          <w:ilvl w:val="1"/>
          <w:numId w:val="13"/>
        </w:numPr>
        <w:spacing w:line="276" w:lineRule="auto"/>
        <w:ind w:hanging="29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0,2% całkowitej kwoty wynagrodzenia o której mowa w § 6 ust. 1 umowy, za każdy rozpoczęty dzień </w:t>
      </w:r>
      <w:r w:rsidRPr="00BA7FF7">
        <w:rPr>
          <w:rFonts w:ascii="Cambria" w:hAnsi="Cambria"/>
          <w:color w:val="000000" w:themeColor="text1"/>
          <w:sz w:val="24"/>
          <w:szCs w:val="24"/>
        </w:rPr>
        <w:t xml:space="preserve">roboczy </w:t>
      </w:r>
      <w:r w:rsidR="008C55DD" w:rsidRPr="00BA7FF7">
        <w:rPr>
          <w:rFonts w:ascii="Cambria" w:hAnsi="Cambria"/>
          <w:color w:val="000000" w:themeColor="text1"/>
          <w:sz w:val="24"/>
          <w:szCs w:val="24"/>
        </w:rPr>
        <w:t>zwłoki</w:t>
      </w:r>
      <w:r w:rsidRPr="00BA7FF7">
        <w:rPr>
          <w:rFonts w:ascii="Cambria" w:hAnsi="Cambria"/>
          <w:color w:val="000000" w:themeColor="text1"/>
          <w:sz w:val="24"/>
          <w:szCs w:val="24"/>
        </w:rPr>
        <w:t xml:space="preserve"> w stosunku</w:t>
      </w:r>
      <w:r>
        <w:rPr>
          <w:rFonts w:ascii="Cambria" w:hAnsi="Cambria"/>
          <w:sz w:val="24"/>
          <w:szCs w:val="24"/>
        </w:rPr>
        <w:t xml:space="preserve"> do czasu skutecznej naprawy, określonego odpowiednio w § 7 ust. 2 pkt 8) umowy z jednoczesnym niedostarczeniem produktów zastępczych.</w:t>
      </w:r>
    </w:p>
    <w:p w:rsidR="006A74EB" w:rsidRPr="00E04F3D" w:rsidRDefault="006A74EB" w:rsidP="006A74EB">
      <w:pPr>
        <w:pStyle w:val="p2"/>
        <w:numPr>
          <w:ilvl w:val="2"/>
          <w:numId w:val="1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niedotrzymanie przez Wykonawcę zasad poufności, o których mowa w § 11, Wykonawca zapłaci Zamawiającemu karę umowną w wysokości 500 zł za każdy </w:t>
      </w:r>
      <w:r w:rsidRPr="00E04F3D">
        <w:rPr>
          <w:rFonts w:ascii="Cambria" w:hAnsi="Cambria"/>
          <w:sz w:val="24"/>
          <w:szCs w:val="24"/>
        </w:rPr>
        <w:t>ujawniony taki przypadek.</w:t>
      </w:r>
    </w:p>
    <w:p w:rsidR="006A74EB" w:rsidRPr="00E04F3D" w:rsidRDefault="006A74EB" w:rsidP="006A74EB">
      <w:pPr>
        <w:pStyle w:val="p2"/>
        <w:numPr>
          <w:ilvl w:val="2"/>
          <w:numId w:val="1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E04F3D">
        <w:rPr>
          <w:rFonts w:ascii="Cambria" w:hAnsi="Cambria"/>
          <w:sz w:val="24"/>
          <w:szCs w:val="24"/>
        </w:rPr>
        <w:t>Kara umowna powinna być zapłacona przez stronę, która naruszyła postanowienia niniejszej umowy, w terminie 14 dni od daty wystąpienia przez stronę drugą z żądaniem zapłaty, z zastrzeżeniem postanowień ust.7 niniejszego paragrafu.</w:t>
      </w:r>
    </w:p>
    <w:p w:rsidR="006A74EB" w:rsidRDefault="006A74EB" w:rsidP="006A74EB">
      <w:pPr>
        <w:pStyle w:val="p2"/>
        <w:numPr>
          <w:ilvl w:val="2"/>
          <w:numId w:val="1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może na zasadach ogólnych dochodzić odszkodowania przewyższającego kary umowne.</w:t>
      </w:r>
    </w:p>
    <w:p w:rsidR="006A74EB" w:rsidRDefault="006A74EB" w:rsidP="006A74EB">
      <w:pPr>
        <w:pStyle w:val="p2"/>
        <w:numPr>
          <w:ilvl w:val="2"/>
          <w:numId w:val="1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wyraża zgodę na potrącenie kar umownych z przysługującemu mu wynagrodzenia.</w:t>
      </w:r>
    </w:p>
    <w:p w:rsidR="006A74EB" w:rsidRDefault="006A74EB" w:rsidP="00E04F3D">
      <w:pPr>
        <w:pStyle w:val="p2"/>
        <w:numPr>
          <w:ilvl w:val="2"/>
          <w:numId w:val="12"/>
        </w:numPr>
        <w:spacing w:line="276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E87F2C">
        <w:rPr>
          <w:rFonts w:ascii="Cambria" w:hAnsi="Cambria"/>
          <w:sz w:val="24"/>
          <w:szCs w:val="24"/>
        </w:rPr>
        <w:t xml:space="preserve">Oświadczenie o odstąpieniu od umowy należy złożyć drugiej stronie w terminie 30 dni od dnia powzięcia informacji o okoliczności uzasadniającej odstąpienie, w formie pisemnej, pod rygorem nieważności. 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Style w:val="s1"/>
          <w:rFonts w:ascii="Cambria" w:hAnsi="Cambria"/>
          <w:b/>
          <w:sz w:val="24"/>
          <w:szCs w:val="24"/>
        </w:rPr>
        <w:t xml:space="preserve">§ </w:t>
      </w:r>
      <w:r>
        <w:rPr>
          <w:rFonts w:ascii="Cambria" w:hAnsi="Cambria"/>
          <w:b/>
          <w:sz w:val="24"/>
          <w:szCs w:val="24"/>
        </w:rPr>
        <w:t>9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Zmiany postanowień umowy</w:t>
      </w:r>
    </w:p>
    <w:p w:rsidR="006A74EB" w:rsidRDefault="006A74EB" w:rsidP="006A74EB">
      <w:pPr>
        <w:pStyle w:val="p2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przewiduje możliwość zmian postanowień umowy w stosunku do treści wybranej oferty, dotyczących przedmiotu zamówienia, sposobu realizacji zamówienia oraz terminu realizacji umowy </w:t>
      </w:r>
      <w:r>
        <w:rPr>
          <w:rFonts w:ascii="Cambria" w:hAnsi="Cambria"/>
          <w:sz w:val="24"/>
          <w:szCs w:val="24"/>
        </w:rPr>
        <w:br/>
        <w:t>i terminu płatności, w szczególności w przypadku:</w:t>
      </w:r>
    </w:p>
    <w:p w:rsidR="006A74EB" w:rsidRDefault="006A74EB" w:rsidP="006A74EB">
      <w:pPr>
        <w:pStyle w:val="p2"/>
        <w:numPr>
          <w:ilvl w:val="1"/>
          <w:numId w:val="1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zmian w obowiązujących przepisach prawa, powodujących konieczność dokonania zmian w umowie,</w:t>
      </w:r>
    </w:p>
    <w:p w:rsidR="006A74EB" w:rsidRDefault="006A74EB" w:rsidP="006A74EB">
      <w:pPr>
        <w:pStyle w:val="p2"/>
        <w:numPr>
          <w:ilvl w:val="1"/>
          <w:numId w:val="1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zakresie obowiązującej stawki podatku VAT, w przypadku zmian powszechnie obowiązującego prawa w tym zakresie,</w:t>
      </w:r>
    </w:p>
    <w:p w:rsidR="006A74EB" w:rsidRDefault="006A74EB" w:rsidP="006A74EB">
      <w:pPr>
        <w:pStyle w:val="p2"/>
        <w:numPr>
          <w:ilvl w:val="1"/>
          <w:numId w:val="1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zaistnienia siły wyższej rozumianej jako zdarzenia pozostające poza kontrolą każdej ze stron, których strony nie mogły przewidzieć ani im zapobiec, i które zakłócają lub uniemożliwiają realizację Umowy, takie zdarzenia obejmują w szczególności: wojny, rewolucje, pożary, powodzie, działania terrorystyczne, zakłócenia spowodowane wprowadzeniem zabezpieczeń antyterrorystycznych,</w:t>
      </w:r>
    </w:p>
    <w:p w:rsidR="006A74EB" w:rsidRDefault="006A74EB" w:rsidP="006A74EB">
      <w:pPr>
        <w:pStyle w:val="p2"/>
        <w:numPr>
          <w:ilvl w:val="1"/>
          <w:numId w:val="1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uzasadnionych przyczyn technicznych lub funkcjonalnych powodujących konieczność zmiany sposobu wykonania umowy,</w:t>
      </w:r>
    </w:p>
    <w:p w:rsidR="006A74EB" w:rsidRPr="009512A0" w:rsidRDefault="006A74EB" w:rsidP="006A74EB">
      <w:pPr>
        <w:pStyle w:val="p2"/>
        <w:numPr>
          <w:ilvl w:val="1"/>
          <w:numId w:val="15"/>
        </w:numPr>
        <w:spacing w:line="276" w:lineRule="auto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konieczności zmiany terminu wykonania lub odbioru dostawy / usługi spowodowanej podjęciem przez Zamawiającego decyzji o przeprowadzeniu przez osobę trzecią kontroli jakości i sposobu prowadzenia dostawy</w:t>
      </w:r>
      <w:r w:rsidR="00E04F3D">
        <w:rPr>
          <w:rFonts w:ascii="Cambria" w:hAnsi="Cambria"/>
          <w:color w:val="FF0000"/>
          <w:sz w:val="24"/>
          <w:szCs w:val="24"/>
        </w:rPr>
        <w:t>.</w:t>
      </w:r>
    </w:p>
    <w:p w:rsidR="006A74EB" w:rsidRPr="009512A0" w:rsidRDefault="006A74EB" w:rsidP="006A74EB">
      <w:pPr>
        <w:pStyle w:val="p2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opisanych przypadkach zmianie (w tym ograniczeniu) ulec mogą odpowiednio </w:t>
      </w:r>
      <w:r w:rsidRPr="00E04F3D">
        <w:rPr>
          <w:rFonts w:ascii="Cambria" w:hAnsi="Cambria"/>
          <w:sz w:val="24"/>
          <w:szCs w:val="24"/>
        </w:rPr>
        <w:t>zakres rzeczowy przedmiotu zamówienia, cena umowy brutto, termin</w:t>
      </w:r>
      <w:r>
        <w:rPr>
          <w:rFonts w:ascii="Cambria" w:hAnsi="Cambria"/>
          <w:sz w:val="24"/>
          <w:szCs w:val="24"/>
        </w:rPr>
        <w:t xml:space="preserve"> wykonania przedmiotu zamówienia, zasady rozliczeń (o ile zmiana zasad rozliczeń nie spowoduje konieczności zapłaty Wykonawcy odsetek lub wynagrodzenia w większej kwocie), sposób realizacji przedmiotu zamówienia, w tym zmiana materiałów lub technologii wykonania zamówienia</w:t>
      </w:r>
      <w:r w:rsidR="00E04F3D">
        <w:rPr>
          <w:rFonts w:ascii="Cambria" w:hAnsi="Cambria"/>
          <w:sz w:val="24"/>
          <w:szCs w:val="24"/>
        </w:rPr>
        <w:t>.</w:t>
      </w:r>
    </w:p>
    <w:p w:rsidR="006A74EB" w:rsidRDefault="006A74EB" w:rsidP="006A74EB">
      <w:pPr>
        <w:pStyle w:val="p2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Jeżeli przed zakończeniem realizacji zamówienia Zamawiający lub Wykonawca wejdzie w posiadanie interpretacji podatkowej lub wyroku sądu dotyczącej podatku od umów zawartych na podstawie niniejszego postępowania, która w sposób nie budzący wątpliwości wskaże na konieczność zastosowania innej stawki podatku VAT, Zamawiający przewiduje możliwość zmiany umowy z Wykonawcą na podstawie art. 144 ust. 1 pkt 1) ustawy polegającą na zmianie stawki podatku VAT - do tych części zamówienia, do których będzie to uzasadnione w świetle otrzymanej interpretacji (stała zostaje kwota netto, Wykonawca wystawi faktury z właściwym podatkiem VAT). Przy czym ww. możliwość zmiany umowy za zgodą stron nie daje żadnej ze stron skutecznego jednostronnego roszczenia o zmianę umowy.</w:t>
      </w:r>
    </w:p>
    <w:p w:rsidR="006A74EB" w:rsidRDefault="006A74EB" w:rsidP="006A74EB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Style w:val="s1"/>
          <w:rFonts w:ascii="Cambria" w:hAnsi="Cambria"/>
          <w:b/>
          <w:sz w:val="24"/>
          <w:szCs w:val="24"/>
        </w:rPr>
        <w:t xml:space="preserve">§ </w:t>
      </w:r>
      <w:r>
        <w:rPr>
          <w:rFonts w:ascii="Cambria" w:hAnsi="Cambria"/>
          <w:b/>
          <w:sz w:val="24"/>
          <w:szCs w:val="24"/>
        </w:rPr>
        <w:t>10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Przelew wierzytelności</w:t>
      </w:r>
    </w:p>
    <w:p w:rsidR="006A74EB" w:rsidRDefault="006A74EB" w:rsidP="006A74EB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Przelew wierzytelności z tytułu niniejszej umowy, na zasadach określonych przepisami Kodeksu cywilnego, może nastąpić wyłącznie za zgodą Zamawiającego.</w:t>
      </w:r>
    </w:p>
    <w:p w:rsidR="006A74EB" w:rsidRDefault="006A74EB" w:rsidP="006A74EB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11</w:t>
      </w:r>
    </w:p>
    <w:p w:rsidR="006A74EB" w:rsidRDefault="006A74EB" w:rsidP="006A74EB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Poufność informacji</w:t>
      </w:r>
    </w:p>
    <w:p w:rsidR="006A74EB" w:rsidRDefault="006A74EB" w:rsidP="006A74EB">
      <w:pPr>
        <w:pStyle w:val="p2"/>
        <w:numPr>
          <w:ilvl w:val="2"/>
          <w:numId w:val="1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</w:t>
      </w:r>
    </w:p>
    <w:p w:rsidR="006A74EB" w:rsidRDefault="006A74EB" w:rsidP="006A74EB">
      <w:pPr>
        <w:pStyle w:val="p2"/>
        <w:numPr>
          <w:ilvl w:val="2"/>
          <w:numId w:val="1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Obowiązku zachowania poufności, o którym mowa w ust. 1, nie stosuje się do danych i informacji:</w:t>
      </w:r>
    </w:p>
    <w:p w:rsidR="006A74EB" w:rsidRDefault="006A74EB" w:rsidP="006A74EB">
      <w:pPr>
        <w:pStyle w:val="p2"/>
        <w:numPr>
          <w:ilvl w:val="1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dostępnych publicznie;</w:t>
      </w:r>
    </w:p>
    <w:p w:rsidR="006A74EB" w:rsidRDefault="006A74EB" w:rsidP="006A74EB">
      <w:pPr>
        <w:pStyle w:val="p2"/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otrzymanych przez Wykonawcę, zgodnie z przepisami prawa powszechnie obowiązującego, od osoby trzeciej bez obowiązku zachowania poufności;</w:t>
      </w:r>
    </w:p>
    <w:p w:rsidR="006A74EB" w:rsidRDefault="006A74EB" w:rsidP="006A74EB">
      <w:pPr>
        <w:pStyle w:val="p2"/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które w momencie ich przekazania przez Zamawiającego były już znane Wykonawcy bez obowiązku zachowania poufności;</w:t>
      </w:r>
    </w:p>
    <w:p w:rsidR="006A74EB" w:rsidRDefault="006A74EB" w:rsidP="006A74EB">
      <w:pPr>
        <w:pStyle w:val="p2"/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stosunku do których Wykonawca uzyskał pisemną zgodę Zamawiającego na ich ujawnienie.</w:t>
      </w:r>
    </w:p>
    <w:p w:rsidR="006A74EB" w:rsidRDefault="006A74EB" w:rsidP="006A74EB">
      <w:pPr>
        <w:pStyle w:val="p2"/>
        <w:numPr>
          <w:ilvl w:val="2"/>
          <w:numId w:val="1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6A74EB" w:rsidRDefault="006A74EB" w:rsidP="006A74EB">
      <w:pPr>
        <w:pStyle w:val="p2"/>
        <w:numPr>
          <w:ilvl w:val="2"/>
          <w:numId w:val="1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zobowiązuje się do:</w:t>
      </w:r>
    </w:p>
    <w:p w:rsidR="006A74EB" w:rsidRDefault="006A74EB" w:rsidP="006A74EB">
      <w:pPr>
        <w:pStyle w:val="p2"/>
        <w:numPr>
          <w:ilvl w:val="1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dołożenia właściwych starań w celu zabezpieczenia Informacji Poufnych przed ich utratą, zniekształceniem oraz</w:t>
      </w:r>
    </w:p>
    <w:p w:rsidR="006A74EB" w:rsidRDefault="006A74EB" w:rsidP="006A74EB">
      <w:pPr>
        <w:pStyle w:val="p2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dostępem nieupoważnionych osób trzecich;</w:t>
      </w:r>
    </w:p>
    <w:p w:rsidR="006A74EB" w:rsidRDefault="006A74EB" w:rsidP="006A74EB">
      <w:pPr>
        <w:pStyle w:val="p2"/>
        <w:numPr>
          <w:ilvl w:val="0"/>
          <w:numId w:val="18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niewykorzystywania Informacji Poufnych w celach innych niż wykonanie umowy.</w:t>
      </w:r>
    </w:p>
    <w:p w:rsidR="006A74EB" w:rsidRDefault="006A74EB" w:rsidP="006A74EB">
      <w:pPr>
        <w:pStyle w:val="p2"/>
        <w:numPr>
          <w:ilvl w:val="2"/>
          <w:numId w:val="1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odpowiedzialność, jak za własne działania.</w:t>
      </w:r>
    </w:p>
    <w:p w:rsidR="006A74EB" w:rsidRDefault="006A74EB" w:rsidP="006A74EB">
      <w:pPr>
        <w:pStyle w:val="p2"/>
        <w:numPr>
          <w:ilvl w:val="2"/>
          <w:numId w:val="1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:rsidR="006A74EB" w:rsidRDefault="006A74EB" w:rsidP="006A74EB">
      <w:pPr>
        <w:pStyle w:val="p2"/>
        <w:numPr>
          <w:ilvl w:val="2"/>
          <w:numId w:val="1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wykonaniu umowy oraz w przypadku rozwiązania umowy przez którąkolwiek ze Stron, Wykonawca bezzwłocznie zwróci Zamawiającemu lub komisyjnie zniszczy wszelkie Informacje Poufne.</w:t>
      </w:r>
    </w:p>
    <w:p w:rsidR="006A74EB" w:rsidRDefault="006A74EB" w:rsidP="006A74EB">
      <w:pPr>
        <w:pStyle w:val="p2"/>
        <w:numPr>
          <w:ilvl w:val="2"/>
          <w:numId w:val="1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wygaśnięciu.</w:t>
      </w:r>
    </w:p>
    <w:p w:rsidR="00E04F3D" w:rsidRDefault="00E04F3D" w:rsidP="00E04F3D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0E5445" w:rsidRDefault="000E5445" w:rsidP="00E04F3D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0E5445" w:rsidRDefault="000E5445" w:rsidP="00E04F3D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04F3D" w:rsidRPr="000E5445" w:rsidRDefault="000E5445" w:rsidP="000E5445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0E5445">
        <w:rPr>
          <w:rFonts w:ascii="Cambria" w:hAnsi="Cambria"/>
          <w:b/>
          <w:sz w:val="24"/>
          <w:szCs w:val="24"/>
        </w:rPr>
        <w:t>§12</w:t>
      </w:r>
    </w:p>
    <w:p w:rsidR="00E04F3D" w:rsidRDefault="00E04F3D" w:rsidP="00E04F3D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0E5445" w:rsidRPr="003B2425" w:rsidRDefault="000E5445" w:rsidP="000E5445">
      <w:pPr>
        <w:pStyle w:val="Akapitzlist"/>
        <w:numPr>
          <w:ilvl w:val="0"/>
          <w:numId w:val="23"/>
        </w:numPr>
        <w:suppressAutoHyphens/>
        <w:spacing w:line="276" w:lineRule="auto"/>
        <w:jc w:val="both"/>
      </w:pPr>
      <w:r w:rsidRPr="003B2425">
        <w:t xml:space="preserve">Strony zobowiązują się do zapewnienia przestrzegania przepisów o ochronie danych osobowych. Jeżeli przed lub w trakcie wykonywania niniejszej umowy zaistnieje konieczność powierzenia przetwarzania danych osobowych w celu jej realizacji, Strony zobowiązują się zawrzeć umowę powierzenia przetwarzania danych. </w:t>
      </w:r>
    </w:p>
    <w:p w:rsidR="000E5445" w:rsidRPr="003B2425" w:rsidRDefault="000E5445" w:rsidP="000E5445">
      <w:pPr>
        <w:pStyle w:val="Akapitzlist"/>
        <w:numPr>
          <w:ilvl w:val="0"/>
          <w:numId w:val="23"/>
        </w:numPr>
        <w:suppressAutoHyphens/>
        <w:spacing w:line="276" w:lineRule="auto"/>
        <w:jc w:val="both"/>
      </w:pPr>
      <w:r w:rsidRPr="003B2425">
        <w:t>Realizacja umowy powierzenia przetwarzania danych osobowych odbywać się będzie w ramach wynagrodzenia należnego Wykonawcy z tytułu wykonania niniejszej Umowy. Wykonawca nie będzie uprawniony do żądania od Zamawiającego dodatkowego wynagrodzenia z tego tytułu.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Wykonawcę jako osoby do kontaktu, realizacji niniejszej umowy – jest Wojewódzki Inspektorat Transportu Drogowego w Lublinie, ul. </w:t>
      </w:r>
      <w:r>
        <w:t>Diamentowa 2</w:t>
      </w:r>
      <w:r w:rsidRPr="003B2425">
        <w:t>, 20-447 Lublin.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t>Administrator wyznaczył inspektora ochrony danych, z którym można się skontaktować pod adresem e-mail: iod@witd.lublin.pl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t>Dane osobowe osób, o których mowa w ust. 3, będą przetwarzane przez Administratora na podstawie art. 6 ust.1 lit. b) RODO w celu i zakresie niezbędnym do wykonania niniejszej Umowy w kategori</w:t>
      </w:r>
      <w:r>
        <w:t>i dane zwykłe – imię i nazwisk</w:t>
      </w:r>
      <w:r w:rsidRPr="000E5445">
        <w:t>o, seria i numer dowodu osobistego, numer PESEL, adres zamieszkania</w:t>
      </w:r>
    </w:p>
    <w:p w:rsidR="000E5445" w:rsidRPr="003B2425" w:rsidRDefault="000E5445" w:rsidP="000E5445">
      <w:pPr>
        <w:widowControl w:val="0"/>
        <w:numPr>
          <w:ilvl w:val="0"/>
          <w:numId w:val="23"/>
        </w:numPr>
        <w:suppressAutoHyphens/>
        <w:spacing w:line="276" w:lineRule="auto"/>
        <w:jc w:val="both"/>
      </w:pPr>
      <w:r w:rsidRPr="003B2425">
        <w:t xml:space="preserve">Dane osobowe osób, o których mowa w ust. 3, mogą zostać przekazane wyłącznie podmiotom, które uprawnione są do ich otrzymania przepisami prawa. 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t xml:space="preserve">Dane osobowe osób, o których mowa w ust. 3, będą przetwarzane przez okres wykonywania umowy. Po wykonaniu umowy będziemy przechowywać dane w celu realizacji obowiązku archiwizacji dokumentów – przez okres wskazany </w:t>
      </w:r>
      <w:r>
        <w:t xml:space="preserve">w </w:t>
      </w:r>
      <w:r w:rsidRPr="003B2425">
        <w:t>Ro</w:t>
      </w:r>
      <w:r>
        <w:t>z</w:t>
      </w:r>
      <w:r w:rsidRPr="003B2425">
        <w:t xml:space="preserve">porządzeniu Prezesa Rady Ministrów z dnia 18 stycznia 2011 r. w sprawie Instrukcji Kancelaryjnej, </w:t>
      </w:r>
      <w:r w:rsidRPr="003B2425">
        <w:rPr>
          <w:b/>
          <w:bCs/>
          <w:color w:val="1B1B1B"/>
          <w:shd w:val="clear" w:color="auto" w:fill="FFFFFF"/>
        </w:rPr>
        <w:t> </w:t>
      </w:r>
      <w:r w:rsidRPr="003B2425">
        <w:rPr>
          <w:bCs/>
          <w:color w:val="1B1B1B"/>
          <w:shd w:val="clear" w:color="auto" w:fill="FFFFFF"/>
        </w:rPr>
        <w:t xml:space="preserve">jednolitych rzeczowych wykazów akt oraz instrukcji w sprawie organizacji i zakresu działania archiwów zakładowych. 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t>Osobom, o których mowa w ust. 3, przysługuje prawo do żądania od administratora danych dostępu do ich danych osobowych, ich sprostowania, ograniczenia przetwarzania danych, przenoszenia danych, a także  usunięcia danych - jeśli takie prawo okaże się zasadne.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t>Osobom, o których mowa w ust. 3, w związku z przetwarzaniem ich danych osobowych niezgodnie z RODO, przysługuje prawo do wniesienia skargi do organu nadzorczego tj. Prezesa Urzędu Ochrony Danych Osobowych.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t>Podanie danych osobowych, o których mowa w ust. 5, jest wymagane do zawarcia niniejszej Umowy, odmowa podania danych osobowych skutkuje niemożnością zawarcia i realizacji Umowy. Wniesienie przez osobę, o której mowa w ust. 3 żądania usunięcia lub ograniczenia przetwarzania danych osobowych skutkuje obowiązkiem wobec Zamawiającego niezwłocznego wskazania innej osoby w jej miejsce.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lastRenderedPageBreak/>
        <w:t>W oparciu o podane dane osobowe osób, o których mowa w ust. 3, Zamawiający nie będzie podejmował zautomatyzowanych decyzji, w tym decyzji będących wynikiem profilowania w rozumieniu RODO.</w:t>
      </w:r>
    </w:p>
    <w:p w:rsidR="000E5445" w:rsidRPr="003B2425" w:rsidRDefault="000E5445" w:rsidP="000E5445">
      <w:pPr>
        <w:numPr>
          <w:ilvl w:val="0"/>
          <w:numId w:val="23"/>
        </w:numPr>
        <w:spacing w:line="276" w:lineRule="auto"/>
        <w:jc w:val="both"/>
      </w:pPr>
      <w:r w:rsidRPr="003B2425">
        <w:t>Wykonawca oświadcza, że w imieniu Zamawiającego, poinformował osoby fizyczne nie podpisujące niniejszej Umowy, o których mowa w ust. 3, o treści niniejszego paragrafu, tj. wykonał wobec tych osób obowiązek informacyjny wynikający z art. 13 i 14 RODO.</w:t>
      </w:r>
    </w:p>
    <w:p w:rsidR="000E5445" w:rsidRDefault="000E5445" w:rsidP="000E5445"/>
    <w:p w:rsidR="006A74EB" w:rsidRDefault="006A74EB" w:rsidP="006A74EB">
      <w:pPr>
        <w:jc w:val="both"/>
        <w:rPr>
          <w:rFonts w:ascii="Cambria" w:hAnsi="Cambria"/>
        </w:rPr>
      </w:pPr>
    </w:p>
    <w:p w:rsidR="006A74EB" w:rsidRDefault="000E5445" w:rsidP="006A74E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13</w:t>
      </w:r>
    </w:p>
    <w:p w:rsidR="006A74EB" w:rsidRDefault="006A74EB" w:rsidP="006A74E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Udzielenie licencji na oprogramowanie</w:t>
      </w:r>
    </w:p>
    <w:p w:rsidR="006A74EB" w:rsidRDefault="006A74EB" w:rsidP="006A74EB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zapewni udzielenie </w:t>
      </w:r>
      <w:proofErr w:type="spellStart"/>
      <w:r>
        <w:rPr>
          <w:rFonts w:ascii="Cambria" w:hAnsi="Cambria"/>
        </w:rPr>
        <w:t>Zamawiającemu</w:t>
      </w:r>
      <w:proofErr w:type="spellEnd"/>
      <w:r>
        <w:rPr>
          <w:rFonts w:ascii="Cambria" w:hAnsi="Cambria"/>
        </w:rPr>
        <w:t xml:space="preserve"> licencji na dostarczone oprogramowanie na warunkach nie gorszych </w:t>
      </w:r>
      <w:proofErr w:type="spellStart"/>
      <w:r>
        <w:rPr>
          <w:rFonts w:ascii="Cambria" w:hAnsi="Cambria"/>
        </w:rPr>
        <w:t>niż</w:t>
      </w:r>
      <w:proofErr w:type="spellEnd"/>
      <w:r>
        <w:rPr>
          <w:rFonts w:ascii="Cambria" w:hAnsi="Cambria"/>
        </w:rPr>
        <w:t xml:space="preserve"> opisane w OPZ najpóźniej </w:t>
      </w:r>
      <w:r>
        <w:rPr>
          <w:rFonts w:ascii="Cambria" w:hAnsi="Cambria"/>
        </w:rPr>
        <w:br/>
        <w:t xml:space="preserve">w momencie dostawy </w:t>
      </w:r>
      <w:r w:rsidR="008C55DD" w:rsidRPr="008C55DD">
        <w:rPr>
          <w:rFonts w:ascii="Cambria" w:hAnsi="Cambria"/>
          <w:strike/>
          <w:color w:val="FF0000"/>
        </w:rPr>
        <w:t>.</w:t>
      </w:r>
    </w:p>
    <w:p w:rsidR="006A74EB" w:rsidRDefault="006A74EB" w:rsidP="006A74EB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odpowiada na zasadzie ryzyka, za szkodę </w:t>
      </w:r>
      <w:proofErr w:type="spellStart"/>
      <w:r>
        <w:rPr>
          <w:rFonts w:ascii="Cambria" w:hAnsi="Cambria"/>
        </w:rPr>
        <w:t>wynikłą</w:t>
      </w:r>
      <w:proofErr w:type="spellEnd"/>
      <w:r>
        <w:rPr>
          <w:rFonts w:ascii="Cambria" w:hAnsi="Cambria"/>
        </w:rPr>
        <w:t xml:space="preserve"> z wypowiedzenia </w:t>
      </w:r>
      <w:proofErr w:type="spellStart"/>
      <w:r>
        <w:rPr>
          <w:rFonts w:ascii="Cambria" w:hAnsi="Cambria"/>
        </w:rPr>
        <w:t>Zamawiającemu</w:t>
      </w:r>
      <w:proofErr w:type="spellEnd"/>
      <w:r>
        <w:rPr>
          <w:rFonts w:ascii="Cambria" w:hAnsi="Cambria"/>
        </w:rPr>
        <w:t xml:space="preserve"> licencji przez podmiot uprawniony.</w:t>
      </w:r>
    </w:p>
    <w:p w:rsidR="006A74EB" w:rsidRDefault="006A74EB" w:rsidP="006A74EB">
      <w:pPr>
        <w:jc w:val="center"/>
        <w:rPr>
          <w:rFonts w:ascii="Cambria" w:hAnsi="Cambria"/>
          <w:b/>
          <w:sz w:val="10"/>
          <w:szCs w:val="10"/>
        </w:rPr>
      </w:pPr>
    </w:p>
    <w:p w:rsidR="006A74EB" w:rsidRDefault="006A74EB" w:rsidP="006A74E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13</w:t>
      </w:r>
    </w:p>
    <w:p w:rsidR="006A74EB" w:rsidRDefault="006A74EB" w:rsidP="006A74E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Postanowienia końcowe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Z zastrzeżeniem ust. 3 wszelkie zmiany i uzupełnienia niniejszej umowy wymagają formy pisemnej pod rygorem nieważności.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Osobami wyznaczonymi do koordynacji wykonania niniejszej umowy są:</w:t>
      </w:r>
    </w:p>
    <w:p w:rsidR="006A74EB" w:rsidRDefault="006A74EB" w:rsidP="006A74EB">
      <w:pPr>
        <w:numPr>
          <w:ilvl w:val="1"/>
          <w:numId w:val="21"/>
        </w:numPr>
        <w:spacing w:line="276" w:lineRule="auto"/>
        <w:ind w:hanging="294"/>
        <w:jc w:val="both"/>
        <w:rPr>
          <w:rFonts w:ascii="Cambria" w:hAnsi="Cambria"/>
        </w:rPr>
      </w:pPr>
      <w:r>
        <w:rPr>
          <w:rFonts w:ascii="Cambria" w:hAnsi="Cambria"/>
        </w:rPr>
        <w:t xml:space="preserve">ze strony Zamawiającego – …………………, tel. …………….. e-mail. </w:t>
      </w:r>
      <w:hyperlink r:id="rId8" w:history="1">
        <w:r>
          <w:rPr>
            <w:rStyle w:val="Hipercze"/>
            <w:rFonts w:ascii="Cambria" w:hAnsi="Cambria"/>
          </w:rPr>
          <w:t>………</w:t>
        </w:r>
      </w:hyperlink>
    </w:p>
    <w:p w:rsidR="006A74EB" w:rsidRDefault="006A74EB" w:rsidP="006A74EB">
      <w:pPr>
        <w:numPr>
          <w:ilvl w:val="1"/>
          <w:numId w:val="21"/>
        </w:numPr>
        <w:spacing w:line="276" w:lineRule="auto"/>
        <w:ind w:hanging="294"/>
        <w:jc w:val="both"/>
        <w:rPr>
          <w:rFonts w:ascii="Cambria" w:hAnsi="Cambria"/>
        </w:rPr>
      </w:pPr>
      <w:r>
        <w:rPr>
          <w:rFonts w:ascii="Cambria" w:hAnsi="Cambria"/>
        </w:rPr>
        <w:t>ze strony Wykonawcy – ………………………………, tel. ……… e-mail. …….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Zmiana osób wskazanych w ust. 2 odbywać będzie się w formie pisemnego powiadomienia strony i nie stanowi zmiany umowy.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Wszelka korespondencja pomiędzy Stronami, w tym oświadczenia, wysyłana będzie na adresy podane w ust. 2. W przypadku nadania korespondencji pocztą albo kurierem, za datę wniesienia jej do adresata, uznaje się datę nadania w placówce pocztowej albo u kuriera.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 trakcie realizacji przedmiotu umowy Wykonawca jest zobowiązany przestrzegać powszechnie obowiązujących przepisów prawa dotyczących p.poż. oraz bhp. Wykonawca ponosi odpowiedzialność wobec Zamawiającego i osób trzecich za szkody powstałe w trakcie realizacji przedmiotu umowy, a będące następstwem nieprzestrzegania ww. przepisów.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Wszelkie spory mogące wyniknąć z niniejszej umowy rozstrzygane będą przez sąd powszechny właściwy dla siedziby Zamawiającego.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 sprawach nie uregulowanych niniejszą umową mają zastosowanie przepisy </w:t>
      </w:r>
      <w:r w:rsidR="00E04F3D">
        <w:rPr>
          <w:rFonts w:ascii="Cambria" w:hAnsi="Cambria"/>
        </w:rPr>
        <w:t xml:space="preserve">ustawy </w:t>
      </w:r>
      <w:r>
        <w:rPr>
          <w:rFonts w:ascii="Cambria" w:hAnsi="Cambria"/>
        </w:rPr>
        <w:t>z dnia 23 kwietnia 1964 r. – ko</w:t>
      </w:r>
      <w:r w:rsidR="00E04F3D">
        <w:rPr>
          <w:rFonts w:ascii="Cambria" w:hAnsi="Cambria"/>
        </w:rPr>
        <w:t>deks cywilny (t. j. Dz. U. z 2020</w:t>
      </w:r>
      <w:r>
        <w:rPr>
          <w:rFonts w:ascii="Cambria" w:hAnsi="Cambria"/>
        </w:rPr>
        <w:t xml:space="preserve"> r. poz. </w:t>
      </w:r>
      <w:r w:rsidR="00E04F3D">
        <w:rPr>
          <w:rFonts w:ascii="Cambria" w:hAnsi="Cambria"/>
        </w:rPr>
        <w:t xml:space="preserve">1740                </w:t>
      </w:r>
      <w:r>
        <w:rPr>
          <w:rFonts w:ascii="Cambria" w:hAnsi="Cambria"/>
        </w:rPr>
        <w:t xml:space="preserve">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zm.).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Umowa została sporządzona w czterech jednobrzmiących egzemplarzach, trzy dla Zamawiającego, jeden dla Wykonawcy.</w:t>
      </w:r>
    </w:p>
    <w:p w:rsidR="006A74EB" w:rsidRDefault="006A74EB" w:rsidP="006A74EB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Integralną część niniejszej umowy stanowią załączniki:</w:t>
      </w:r>
    </w:p>
    <w:p w:rsidR="006A74EB" w:rsidRPr="00720BD8" w:rsidRDefault="006A74EB" w:rsidP="006A74EB">
      <w:pPr>
        <w:numPr>
          <w:ilvl w:val="1"/>
          <w:numId w:val="22"/>
        </w:numPr>
        <w:spacing w:line="276" w:lineRule="auto"/>
        <w:ind w:left="709" w:hanging="283"/>
        <w:jc w:val="both"/>
      </w:pPr>
      <w:r w:rsidRPr="00720BD8">
        <w:t>Załącznik nr 1 – Oferta Wykonawcy z dnia ……………..</w:t>
      </w:r>
      <w:r w:rsidR="00720BD8">
        <w:t>zamieszczona na stronie postępowania</w:t>
      </w:r>
      <w:r w:rsidRPr="00720BD8">
        <w:t>,</w:t>
      </w:r>
    </w:p>
    <w:p w:rsidR="006A74EB" w:rsidRDefault="00720BD8" w:rsidP="006A74EB">
      <w:pPr>
        <w:numPr>
          <w:ilvl w:val="1"/>
          <w:numId w:val="22"/>
        </w:numPr>
        <w:ind w:left="709" w:hanging="283"/>
        <w:jc w:val="both"/>
      </w:pPr>
      <w:r>
        <w:t>Załącznik nr 2</w:t>
      </w:r>
      <w:r w:rsidR="00A13C6E" w:rsidRPr="00720BD8">
        <w:t xml:space="preserve"> – Opis przedmiotu zamówienia (</w:t>
      </w:r>
      <w:r w:rsidR="006A74EB" w:rsidRPr="00720BD8">
        <w:t>OPZ).</w:t>
      </w:r>
    </w:p>
    <w:p w:rsidR="006A74EB" w:rsidRDefault="006A74EB" w:rsidP="006A74EB">
      <w:pPr>
        <w:tabs>
          <w:tab w:val="left" w:pos="567"/>
        </w:tabs>
        <w:jc w:val="center"/>
        <w:rPr>
          <w:rFonts w:ascii="Cambria" w:hAnsi="Cambria"/>
          <w:b/>
        </w:rPr>
      </w:pPr>
    </w:p>
    <w:p w:rsidR="008C55DD" w:rsidRDefault="008C55DD" w:rsidP="006A74EB">
      <w:pPr>
        <w:tabs>
          <w:tab w:val="left" w:pos="567"/>
        </w:tabs>
        <w:jc w:val="center"/>
        <w:rPr>
          <w:rFonts w:ascii="Cambria" w:hAnsi="Cambria"/>
          <w:b/>
        </w:rPr>
      </w:pPr>
    </w:p>
    <w:tbl>
      <w:tblPr>
        <w:tblW w:w="0" w:type="auto"/>
        <w:jc w:val="center"/>
        <w:tblLook w:val="01E0"/>
      </w:tblPr>
      <w:tblGrid>
        <w:gridCol w:w="4025"/>
        <w:gridCol w:w="1045"/>
        <w:gridCol w:w="3543"/>
      </w:tblGrid>
      <w:tr w:rsidR="006A74EB" w:rsidTr="00712E36">
        <w:trPr>
          <w:trHeight w:val="439"/>
          <w:jc w:val="center"/>
        </w:trPr>
        <w:tc>
          <w:tcPr>
            <w:tcW w:w="4025" w:type="dxa"/>
            <w:hideMark/>
          </w:tcPr>
          <w:p w:rsidR="006A74EB" w:rsidRDefault="006A74EB" w:rsidP="000E5445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Zamawiając</w:t>
            </w:r>
            <w:r w:rsidR="000E5445">
              <w:rPr>
                <w:rFonts w:ascii="Cambria" w:hAnsi="Cambria"/>
                <w:b/>
              </w:rPr>
              <w:t>y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1045" w:type="dxa"/>
          </w:tcPr>
          <w:p w:rsidR="006A74EB" w:rsidRDefault="006A74EB" w:rsidP="00712E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43" w:type="dxa"/>
            <w:hideMark/>
          </w:tcPr>
          <w:p w:rsidR="006A74EB" w:rsidRDefault="000E5445" w:rsidP="00712E3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Wykonawca</w:t>
            </w:r>
            <w:r w:rsidR="006A74EB">
              <w:rPr>
                <w:rFonts w:ascii="Cambria" w:hAnsi="Cambria"/>
                <w:b/>
              </w:rPr>
              <w:t>:</w:t>
            </w:r>
          </w:p>
        </w:tc>
      </w:tr>
    </w:tbl>
    <w:p w:rsidR="006A74EB" w:rsidRDefault="006A74EB" w:rsidP="006A74EB">
      <w:pPr>
        <w:pStyle w:val="Default"/>
        <w:spacing w:line="276" w:lineRule="auto"/>
        <w:jc w:val="both"/>
        <w:rPr>
          <w:rFonts w:ascii="Cambria" w:hAnsi="Cambria"/>
        </w:rPr>
      </w:pPr>
    </w:p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6A74EB" w:rsidRDefault="006A74EB" w:rsidP="006A74EB"/>
    <w:p w:rsidR="00A76668" w:rsidRDefault="00A76668"/>
    <w:sectPr w:rsidR="00A76668" w:rsidSect="004D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95" w:rsidRDefault="00F95995" w:rsidP="006A74EB">
      <w:r>
        <w:separator/>
      </w:r>
    </w:p>
  </w:endnote>
  <w:endnote w:type="continuationSeparator" w:id="0">
    <w:p w:rsidR="00F95995" w:rsidRDefault="00F95995" w:rsidP="006A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95" w:rsidRDefault="00F95995" w:rsidP="006A74EB">
      <w:r>
        <w:separator/>
      </w:r>
    </w:p>
  </w:footnote>
  <w:footnote w:type="continuationSeparator" w:id="0">
    <w:p w:rsidR="00F95995" w:rsidRDefault="00F95995" w:rsidP="006A74EB">
      <w:r>
        <w:continuationSeparator/>
      </w:r>
    </w:p>
  </w:footnote>
  <w:footnote w:id="1">
    <w:p w:rsidR="006A74EB" w:rsidRDefault="006A74EB" w:rsidP="006A74EB">
      <w:pPr>
        <w:pStyle w:val="Tekstprzypisudolnego"/>
        <w:rPr>
          <w:rFonts w:ascii="Cambria" w:hAnsi="Cambria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6A74EB" w:rsidRDefault="006A74EB" w:rsidP="006A74EB">
      <w:pPr>
        <w:pStyle w:val="Tekstprzypisudolnego"/>
        <w:rPr>
          <w:rFonts w:ascii="Cambria" w:hAnsi="Cambria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6A74EB" w:rsidRDefault="006A74EB" w:rsidP="006A74EB">
      <w:pPr>
        <w:pStyle w:val="Tekstprzypisudolnego"/>
        <w:rPr>
          <w:sz w:val="20"/>
          <w:szCs w:val="20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:rsidR="006A74EB" w:rsidRDefault="006A74EB" w:rsidP="006A74EB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 ofercie.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586"/>
    <w:multiLevelType w:val="hybridMultilevel"/>
    <w:tmpl w:val="E820A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CB8EF2A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C0E37"/>
    <w:multiLevelType w:val="hybridMultilevel"/>
    <w:tmpl w:val="FEA4A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F66614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 w:tplc="93AA7904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141FE"/>
    <w:multiLevelType w:val="hybridMultilevel"/>
    <w:tmpl w:val="805A86CE"/>
    <w:lvl w:ilvl="0" w:tplc="131C66CC">
      <w:start w:val="1"/>
      <w:numFmt w:val="decimal"/>
      <w:lvlText w:val="%1."/>
      <w:lvlJc w:val="left"/>
      <w:pPr>
        <w:ind w:left="928" w:hanging="360"/>
      </w:pPr>
      <w:rPr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12BC62BA"/>
    <w:multiLevelType w:val="hybridMultilevel"/>
    <w:tmpl w:val="6D501166"/>
    <w:lvl w:ilvl="0" w:tplc="C09224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616616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B759C"/>
    <w:multiLevelType w:val="hybridMultilevel"/>
    <w:tmpl w:val="5CA816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96D57"/>
    <w:multiLevelType w:val="hybridMultilevel"/>
    <w:tmpl w:val="C1381AB6"/>
    <w:lvl w:ilvl="0" w:tplc="1B2A8860">
      <w:start w:val="1"/>
      <w:numFmt w:val="decimal"/>
      <w:lvlText w:val="%1."/>
      <w:lvlJc w:val="left"/>
      <w:pPr>
        <w:ind w:left="800" w:hanging="44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F0878"/>
    <w:multiLevelType w:val="hybridMultilevel"/>
    <w:tmpl w:val="77EE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83ED0"/>
    <w:multiLevelType w:val="hybridMultilevel"/>
    <w:tmpl w:val="C9685854"/>
    <w:lvl w:ilvl="0" w:tplc="F028F8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06C97"/>
    <w:multiLevelType w:val="multilevel"/>
    <w:tmpl w:val="F4ECC21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3CB3DBD"/>
    <w:multiLevelType w:val="hybridMultilevel"/>
    <w:tmpl w:val="C7C09AE6"/>
    <w:lvl w:ilvl="0" w:tplc="052A57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10222"/>
    <w:multiLevelType w:val="hybridMultilevel"/>
    <w:tmpl w:val="B8B8F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16045"/>
    <w:multiLevelType w:val="hybridMultilevel"/>
    <w:tmpl w:val="80325C9A"/>
    <w:lvl w:ilvl="0" w:tplc="E4868888">
      <w:start w:val="1"/>
      <w:numFmt w:val="decimal"/>
      <w:lvlText w:val="%1."/>
      <w:lvlJc w:val="left"/>
      <w:pPr>
        <w:ind w:left="740" w:hanging="38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76522"/>
    <w:multiLevelType w:val="hybridMultilevel"/>
    <w:tmpl w:val="69F8E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218CE"/>
    <w:multiLevelType w:val="multilevel"/>
    <w:tmpl w:val="8EC49FEA"/>
    <w:styleLink w:val="WW8Num1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46F02665"/>
    <w:multiLevelType w:val="hybridMultilevel"/>
    <w:tmpl w:val="F408756A"/>
    <w:lvl w:ilvl="0" w:tplc="CE74DF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52182E"/>
    <w:multiLevelType w:val="hybridMultilevel"/>
    <w:tmpl w:val="6CC06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3729A76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253507"/>
    <w:multiLevelType w:val="hybridMultilevel"/>
    <w:tmpl w:val="18EA36D0"/>
    <w:lvl w:ilvl="0" w:tplc="17E61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3571F"/>
    <w:multiLevelType w:val="hybridMultilevel"/>
    <w:tmpl w:val="D84ED742"/>
    <w:lvl w:ilvl="0" w:tplc="8B107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7777F6"/>
    <w:multiLevelType w:val="hybridMultilevel"/>
    <w:tmpl w:val="6B82E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212E8"/>
    <w:multiLevelType w:val="hybridMultilevel"/>
    <w:tmpl w:val="393AE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162AA"/>
    <w:multiLevelType w:val="hybridMultilevel"/>
    <w:tmpl w:val="0E6EF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9CF6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3DA"/>
    <w:rsid w:val="000E5445"/>
    <w:rsid w:val="001549A1"/>
    <w:rsid w:val="00194F0E"/>
    <w:rsid w:val="002D43DA"/>
    <w:rsid w:val="00331E98"/>
    <w:rsid w:val="00382737"/>
    <w:rsid w:val="00384F6E"/>
    <w:rsid w:val="004376CD"/>
    <w:rsid w:val="004D21F4"/>
    <w:rsid w:val="0050136A"/>
    <w:rsid w:val="0052179D"/>
    <w:rsid w:val="006203A2"/>
    <w:rsid w:val="00624539"/>
    <w:rsid w:val="00653157"/>
    <w:rsid w:val="006A74EB"/>
    <w:rsid w:val="006B289C"/>
    <w:rsid w:val="00720BD8"/>
    <w:rsid w:val="00806473"/>
    <w:rsid w:val="008C55DD"/>
    <w:rsid w:val="009A42C0"/>
    <w:rsid w:val="00A13C6E"/>
    <w:rsid w:val="00A76668"/>
    <w:rsid w:val="00BA7FF7"/>
    <w:rsid w:val="00C33CD7"/>
    <w:rsid w:val="00E04F3D"/>
    <w:rsid w:val="00E76470"/>
    <w:rsid w:val="00E92EE7"/>
    <w:rsid w:val="00F9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A74EB"/>
    <w:rPr>
      <w:color w:val="0563C1"/>
      <w:u w:val="singl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6A74EB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6A74EB"/>
    <w:rPr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A74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numerowany Znak,wypunktowanie Znak,bt Znak,b Znak"/>
    <w:basedOn w:val="Domylnaczcionkaakapitu"/>
    <w:link w:val="Tekstpodstawowy"/>
    <w:semiHidden/>
    <w:locked/>
    <w:rsid w:val="006A74E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numerowany,wypunktowanie,bt,b"/>
    <w:basedOn w:val="Normalny"/>
    <w:link w:val="TekstpodstawowyZnak"/>
    <w:semiHidden/>
    <w:unhideWhenUsed/>
    <w:rsid w:val="006A74EB"/>
    <w:pPr>
      <w:spacing w:after="120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A74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74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6A74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2">
    <w:name w:val="p2"/>
    <w:basedOn w:val="Normalny"/>
    <w:rsid w:val="006A74EB"/>
    <w:rPr>
      <w:rFonts w:ascii="Helvetica" w:hAnsi="Helvetica"/>
      <w:sz w:val="17"/>
      <w:szCs w:val="17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6A74EB"/>
    <w:rPr>
      <w:rFonts w:ascii="Times New Roman" w:hAnsi="Times New Roman" w:cs="Times New Roman" w:hint="default"/>
      <w:vertAlign w:val="superscript"/>
    </w:rPr>
  </w:style>
  <w:style w:type="character" w:customStyle="1" w:styleId="s1">
    <w:name w:val="s1"/>
    <w:rsid w:val="006A74EB"/>
    <w:rPr>
      <w:rFonts w:ascii="Times" w:hAnsi="Times" w:cs="Times" w:hint="default"/>
      <w:sz w:val="17"/>
      <w:szCs w:val="17"/>
    </w:rPr>
  </w:style>
  <w:style w:type="numbering" w:customStyle="1" w:styleId="WW8Num16">
    <w:name w:val="WW8Num16"/>
    <w:rsid w:val="006A74EB"/>
    <w:pPr>
      <w:numPr>
        <w:numId w:val="1"/>
      </w:numPr>
    </w:pPr>
  </w:style>
  <w:style w:type="paragraph" w:styleId="NormalnyWeb">
    <w:name w:val="Normal (Web)"/>
    <w:basedOn w:val="Normalny"/>
    <w:unhideWhenUsed/>
    <w:rsid w:val="001549A1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0E544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5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komarowka.hom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1FB05-334D-4796-9257-27203DE6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3498</Words>
  <Characters>20993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annaw</cp:lastModifiedBy>
  <cp:revision>2</cp:revision>
  <dcterms:created xsi:type="dcterms:W3CDTF">2022-12-15T12:33:00Z</dcterms:created>
  <dcterms:modified xsi:type="dcterms:W3CDTF">2022-12-15T12:33:00Z</dcterms:modified>
</cp:coreProperties>
</file>