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81" w:rsidRDefault="000E0B81" w:rsidP="00A03577">
      <w:pPr>
        <w:jc w:val="right"/>
        <w:rPr>
          <w:rFonts w:ascii="Arial" w:hAnsi="Arial" w:cs="Arial"/>
          <w:sz w:val="22"/>
          <w:szCs w:val="22"/>
        </w:rPr>
      </w:pPr>
    </w:p>
    <w:p w:rsidR="00A03577" w:rsidRPr="00666AF2" w:rsidRDefault="00A03577" w:rsidP="00A03577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A03577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0E0B81" w:rsidRPr="00F8344E" w:rsidRDefault="003E69A6" w:rsidP="000E0B81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P/COV/12/</w:t>
      </w:r>
      <w:bookmarkStart w:id="0" w:name="_GoBack"/>
      <w:bookmarkEnd w:id="0"/>
      <w:r w:rsidR="000E0B81" w:rsidRPr="00F8344E">
        <w:rPr>
          <w:b/>
          <w:sz w:val="22"/>
          <w:szCs w:val="22"/>
          <w:u w:val="single"/>
        </w:rPr>
        <w:t>21</w:t>
      </w:r>
    </w:p>
    <w:p w:rsidR="000E0B81" w:rsidRPr="000A0BC2" w:rsidRDefault="000E0B81" w:rsidP="000E0B81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6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oraz</w:t>
      </w:r>
      <w:r w:rsidR="003465DA" w:rsidRPr="0090273E">
        <w:rPr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0E0B81" w:rsidRDefault="000E0B81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A03577" w:rsidRPr="00C140DA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  <w:r>
        <w:rPr>
          <w:rFonts w:ascii="Arial" w:hAnsi="Arial" w:cs="Arial"/>
          <w:b/>
          <w:color w:val="auto"/>
          <w:kern w:val="0"/>
          <w:lang w:eastAsia="pl-PL"/>
        </w:rPr>
        <w:t xml:space="preserve">WYKAZ </w:t>
      </w:r>
      <w:r w:rsidRPr="00C140DA">
        <w:rPr>
          <w:rFonts w:ascii="Arial" w:hAnsi="Arial" w:cs="Arial"/>
          <w:b/>
          <w:color w:val="auto"/>
          <w:kern w:val="0"/>
          <w:lang w:eastAsia="pl-PL"/>
        </w:rPr>
        <w:t>OSÓB, KTÓRE BĘDĄ UCZESTNICZYĆ W WYKONYWANIU ZAMÓWIENIA</w:t>
      </w:r>
    </w:p>
    <w:p w:rsidR="00A03577" w:rsidRPr="00C140DA" w:rsidRDefault="00A03577" w:rsidP="00A03577">
      <w:pPr>
        <w:widowControl/>
        <w:suppressAutoHyphens w:val="0"/>
        <w:overflowPunct/>
        <w:jc w:val="center"/>
        <w:textAlignment w:val="auto"/>
        <w:rPr>
          <w:rFonts w:cs="Times New Roman"/>
          <w:color w:val="auto"/>
          <w:kern w:val="0"/>
          <w:sz w:val="22"/>
          <w:szCs w:val="22"/>
          <w:lang w:eastAsia="pl-PL"/>
        </w:rPr>
      </w:pP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wraz z informacjami na temat ich kwalifikacji zawodow</w:t>
      </w:r>
      <w:r>
        <w:rPr>
          <w:rFonts w:ascii="Arial" w:hAnsi="Arial" w:cs="Arial"/>
          <w:color w:val="auto"/>
          <w:kern w:val="0"/>
          <w:sz w:val="22"/>
          <w:szCs w:val="22"/>
          <w:lang w:eastAsia="pl-PL"/>
        </w:rPr>
        <w:t>ych, uprawnień, doświadczenia i </w:t>
      </w: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wykształcenia niezbędnych dla wykonania zamówienia publicznego, a także zakresu wykonywanych przez nie czynności, oraz informacją o podstawie do dysponowania tymi osobami</w:t>
      </w:r>
    </w:p>
    <w:p w:rsidR="00A03577" w:rsidRPr="000A1FC7" w:rsidRDefault="00A03577" w:rsidP="00A03577">
      <w:pPr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15"/>
        <w:gridCol w:w="1984"/>
        <w:gridCol w:w="1701"/>
        <w:gridCol w:w="1701"/>
        <w:gridCol w:w="2552"/>
      </w:tblGrid>
      <w:tr w:rsidR="00A03577" w:rsidRPr="000A1FC7" w:rsidTr="007B0916">
        <w:tc>
          <w:tcPr>
            <w:tcW w:w="482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A1F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Nazwisko i imię,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zakres wykonywanych czynności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rodzaj uprawnień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552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Informacja o podstawie do dysponowania</w:t>
            </w:r>
          </w:p>
        </w:tc>
      </w:tr>
      <w:tr w:rsidR="00A03577" w:rsidTr="007B0916">
        <w:trPr>
          <w:trHeight w:val="5792"/>
        </w:trPr>
        <w:tc>
          <w:tcPr>
            <w:tcW w:w="482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15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</w:tc>
      </w:tr>
    </w:tbl>
    <w:p w:rsidR="00A03577" w:rsidRDefault="00A03577" w:rsidP="00A03577"/>
    <w:p w:rsidR="00A03577" w:rsidRDefault="00A03577" w:rsidP="00A03577"/>
    <w:p w:rsidR="00A03577" w:rsidRDefault="00A03577" w:rsidP="00A03577"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75C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…….……..….</w:t>
      </w: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</w:t>
      </w:r>
      <w:r w:rsidRPr="0081228A">
        <w:rPr>
          <w:rFonts w:cs="Times New Roman"/>
          <w:color w:val="auto"/>
          <w:kern w:val="0"/>
          <w:lang w:eastAsia="pl-PL"/>
        </w:rPr>
        <w:tab/>
      </w:r>
    </w:p>
    <w:p w:rsidR="00A03577" w:rsidRPr="0081228A" w:rsidRDefault="00A03577" w:rsidP="00E75C3E">
      <w:pPr>
        <w:widowControl/>
        <w:suppressAutoHyphens w:val="0"/>
        <w:overflowPunct/>
        <w:jc w:val="right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(podpis upełnomocnionych przedstawicieli Wykonawcy)</w:t>
      </w:r>
    </w:p>
    <w:p w:rsidR="00A03577" w:rsidRPr="00711A73" w:rsidRDefault="00711A73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</w:p>
    <w:p w:rsidR="00A03577" w:rsidRPr="0081228A" w:rsidRDefault="00A03577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...................................................................</w:t>
      </w:r>
    </w:p>
    <w:p w:rsidR="00DB3DB6" w:rsidRPr="000570AE" w:rsidRDefault="00A03577" w:rsidP="000570AE">
      <w:pPr>
        <w:widowControl/>
        <w:suppressAutoHyphens w:val="0"/>
        <w:overflowPunct/>
        <w:ind w:left="708" w:firstLine="708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(data)</w:t>
      </w:r>
    </w:p>
    <w:sectPr w:rsidR="00DB3DB6" w:rsidRPr="000570AE" w:rsidSect="00A03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7"/>
    <w:rsid w:val="000570AE"/>
    <w:rsid w:val="000E0B81"/>
    <w:rsid w:val="00190D30"/>
    <w:rsid w:val="003465DA"/>
    <w:rsid w:val="003E69A6"/>
    <w:rsid w:val="00711A73"/>
    <w:rsid w:val="0098679B"/>
    <w:rsid w:val="00A03577"/>
    <w:rsid w:val="00DB3DB6"/>
    <w:rsid w:val="00E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7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0B81"/>
    <w:pPr>
      <w:widowControl/>
      <w:suppressAutoHyphens w:val="0"/>
      <w:overflowPunct/>
      <w:spacing w:line="360" w:lineRule="auto"/>
      <w:textAlignment w:val="auto"/>
    </w:pPr>
    <w:rPr>
      <w:rFonts w:ascii="Arial" w:hAnsi="Arial" w:cs="Arial"/>
      <w:color w:val="auto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B81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7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0B81"/>
    <w:pPr>
      <w:widowControl/>
      <w:suppressAutoHyphens w:val="0"/>
      <w:overflowPunct/>
      <w:spacing w:line="360" w:lineRule="auto"/>
      <w:textAlignment w:val="auto"/>
    </w:pPr>
    <w:rPr>
      <w:rFonts w:ascii="Arial" w:hAnsi="Arial" w:cs="Arial"/>
      <w:color w:val="auto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B81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ml.biz.pl/images/COVID/TLEN_MEDYCZNY_2020/art_46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E439-663F-4685-B0C0-C7A0B04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Windows User</cp:lastModifiedBy>
  <cp:revision>9</cp:revision>
  <dcterms:created xsi:type="dcterms:W3CDTF">2021-06-03T21:04:00Z</dcterms:created>
  <dcterms:modified xsi:type="dcterms:W3CDTF">2021-07-15T20:51:00Z</dcterms:modified>
</cp:coreProperties>
</file>